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1D7CC" w14:textId="77777777" w:rsidR="00A45A12" w:rsidRDefault="00A45A12">
      <w:pPr>
        <w:pStyle w:val="a3"/>
        <w:spacing w:before="11"/>
        <w:ind w:left="0" w:firstLine="0"/>
        <w:jc w:val="left"/>
        <w:rPr>
          <w:sz w:val="23"/>
        </w:rPr>
      </w:pPr>
    </w:p>
    <w:p w14:paraId="63509555" w14:textId="77777777" w:rsidR="00A45A12" w:rsidRDefault="00AA0DC5" w:rsidP="001930BC">
      <w:pPr>
        <w:pStyle w:val="a3"/>
        <w:ind w:left="0" w:firstLine="0"/>
        <w:jc w:val="left"/>
      </w:pPr>
      <w:r>
        <w:t>ОБСУЖДЕНА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ПРИНЯТА</w:t>
      </w:r>
    </w:p>
    <w:p w14:paraId="0009F70E" w14:textId="11547C8F" w:rsidR="00AA2B38" w:rsidRDefault="00AA0DC5" w:rsidP="001930BC">
      <w:pPr>
        <w:pStyle w:val="a3"/>
        <w:ind w:left="0" w:right="2089" w:firstLine="0"/>
        <w:jc w:val="left"/>
        <w:rPr>
          <w:spacing w:val="-58"/>
        </w:rPr>
      </w:pPr>
      <w:r>
        <w:t>на заседании</w:t>
      </w:r>
      <w:r>
        <w:rPr>
          <w:spacing w:val="1"/>
        </w:rPr>
        <w:t xml:space="preserve"> </w:t>
      </w:r>
      <w:r w:rsidR="00AA2B38">
        <w:t>Педагогическог</w:t>
      </w:r>
      <w:r w:rsidR="001930BC">
        <w:t xml:space="preserve"> </w:t>
      </w:r>
      <w:r>
        <w:t>совета</w:t>
      </w:r>
      <w:r>
        <w:rPr>
          <w:spacing w:val="-58"/>
        </w:rPr>
        <w:t xml:space="preserve"> </w:t>
      </w:r>
      <w:r w:rsidR="00AA2B38">
        <w:rPr>
          <w:spacing w:val="-58"/>
        </w:rPr>
        <w:t xml:space="preserve">   </w:t>
      </w:r>
    </w:p>
    <w:p w14:paraId="257DD11F" w14:textId="19578218" w:rsidR="00A45A12" w:rsidRDefault="00AA2B38" w:rsidP="001930BC">
      <w:pPr>
        <w:pStyle w:val="a3"/>
        <w:ind w:left="0" w:right="2089" w:firstLine="0"/>
        <w:jc w:val="left"/>
      </w:pPr>
      <w:r>
        <w:t>ЧОУ «Гёте-Шуле»</w:t>
      </w:r>
    </w:p>
    <w:p w14:paraId="66CC53AC" w14:textId="28E6671C" w:rsidR="00A45A12" w:rsidRDefault="00AA0DC5" w:rsidP="001930BC">
      <w:pPr>
        <w:pStyle w:val="a3"/>
        <w:ind w:left="0" w:right="28" w:firstLine="0"/>
        <w:jc w:val="left"/>
      </w:pPr>
      <w:r>
        <w:t>Петроградского</w:t>
      </w:r>
      <w:r>
        <w:rPr>
          <w:spacing w:val="-6"/>
        </w:rPr>
        <w:t xml:space="preserve"> </w:t>
      </w:r>
      <w:r>
        <w:t>района</w:t>
      </w:r>
      <w:r>
        <w:rPr>
          <w:spacing w:val="-5"/>
        </w:rPr>
        <w:t xml:space="preserve"> </w:t>
      </w:r>
      <w:r>
        <w:t>Санкт-Петербурга</w:t>
      </w:r>
      <w:r>
        <w:rPr>
          <w:spacing w:val="-57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1</w:t>
      </w:r>
      <w:r w:rsidR="001930BC">
        <w:t xml:space="preserve"> </w:t>
      </w:r>
      <w:r>
        <w:t>от 2</w:t>
      </w:r>
      <w:r w:rsidR="001D29B7">
        <w:t>7</w:t>
      </w:r>
      <w:r w:rsidR="001930BC">
        <w:t xml:space="preserve"> августа </w:t>
      </w:r>
      <w:r>
        <w:t>202</w:t>
      </w:r>
      <w:r w:rsidR="00B134E4">
        <w:t>5</w:t>
      </w:r>
      <w:r>
        <w:rPr>
          <w:spacing w:val="-1"/>
        </w:rPr>
        <w:t xml:space="preserve"> </w:t>
      </w:r>
      <w:r>
        <w:t>г.</w:t>
      </w:r>
    </w:p>
    <w:p w14:paraId="47B2DD47" w14:textId="77777777" w:rsidR="00A45A12" w:rsidRDefault="00A45A12">
      <w:pPr>
        <w:pStyle w:val="a3"/>
        <w:spacing w:before="1"/>
        <w:ind w:left="0" w:firstLine="0"/>
        <w:jc w:val="left"/>
      </w:pPr>
    </w:p>
    <w:p w14:paraId="329BA24F" w14:textId="77777777" w:rsidR="001930BC" w:rsidRDefault="00AA0DC5" w:rsidP="001930BC">
      <w:pPr>
        <w:pStyle w:val="a3"/>
        <w:ind w:left="0" w:right="2089" w:firstLine="0"/>
        <w:jc w:val="left"/>
        <w:rPr>
          <w:spacing w:val="-57"/>
        </w:rPr>
      </w:pPr>
      <w:r>
        <w:t>Учтено мнение Совета родителей</w:t>
      </w:r>
      <w:r>
        <w:rPr>
          <w:spacing w:val="-57"/>
        </w:rPr>
        <w:t xml:space="preserve"> </w:t>
      </w:r>
      <w:r w:rsidR="001930BC">
        <w:rPr>
          <w:spacing w:val="-57"/>
        </w:rPr>
        <w:t xml:space="preserve"> </w:t>
      </w:r>
    </w:p>
    <w:p w14:paraId="072B9FA2" w14:textId="16D2DE02" w:rsidR="00AA2B38" w:rsidRDefault="00AA2B38" w:rsidP="001930BC">
      <w:pPr>
        <w:pStyle w:val="a3"/>
        <w:ind w:left="0" w:right="2089" w:firstLine="0"/>
        <w:jc w:val="left"/>
      </w:pPr>
      <w:r>
        <w:t>ЧОУ «Гёте-Шуле»</w:t>
      </w:r>
    </w:p>
    <w:p w14:paraId="1BF6298A" w14:textId="77777777" w:rsidR="001930BC" w:rsidRDefault="00AA0DC5" w:rsidP="001930BC">
      <w:pPr>
        <w:pStyle w:val="a3"/>
        <w:ind w:left="0" w:right="918" w:firstLine="0"/>
        <w:jc w:val="left"/>
      </w:pPr>
      <w:r>
        <w:t>Петроградского</w:t>
      </w:r>
      <w:r>
        <w:rPr>
          <w:spacing w:val="60"/>
        </w:rPr>
        <w:t xml:space="preserve"> </w:t>
      </w:r>
      <w:r>
        <w:t>района</w:t>
      </w:r>
    </w:p>
    <w:p w14:paraId="33DFC6EF" w14:textId="0401CD6B" w:rsidR="00A45A12" w:rsidRDefault="00AA0DC5" w:rsidP="001930BC">
      <w:pPr>
        <w:pStyle w:val="a3"/>
        <w:ind w:left="0" w:right="918" w:firstLine="0"/>
        <w:jc w:val="left"/>
      </w:pPr>
      <w:r>
        <w:t>Протокол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1930BC">
        <w:t>1</w:t>
      </w:r>
      <w:r>
        <w:rPr>
          <w:spacing w:val="10"/>
        </w:rPr>
        <w:t xml:space="preserve"> </w:t>
      </w:r>
      <w:r>
        <w:t>от 2</w:t>
      </w:r>
      <w:r w:rsidR="001D29B7">
        <w:t>7</w:t>
      </w:r>
      <w:r w:rsidR="001930BC">
        <w:t xml:space="preserve"> августа </w:t>
      </w:r>
      <w:r>
        <w:t>202</w:t>
      </w:r>
      <w:r w:rsidR="00B134E4">
        <w:t>5</w:t>
      </w:r>
      <w:r>
        <w:rPr>
          <w:spacing w:val="-1"/>
        </w:rPr>
        <w:t xml:space="preserve"> </w:t>
      </w:r>
      <w:r>
        <w:t>г.</w:t>
      </w:r>
    </w:p>
    <w:p w14:paraId="2ADF8602" w14:textId="77777777" w:rsidR="00A45A12" w:rsidRDefault="00AA0DC5">
      <w:pPr>
        <w:pStyle w:val="a3"/>
        <w:spacing w:before="138"/>
        <w:ind w:left="450" w:firstLine="0"/>
        <w:jc w:val="left"/>
      </w:pPr>
      <w:r>
        <w:br w:type="column"/>
      </w:r>
      <w:r>
        <w:t>«УТВЕРЖДАЮ»</w:t>
      </w:r>
    </w:p>
    <w:p w14:paraId="058CE5D8" w14:textId="77777777" w:rsidR="001930BC" w:rsidRDefault="00AA0DC5">
      <w:pPr>
        <w:pStyle w:val="a3"/>
        <w:ind w:left="450" w:right="98" w:firstLine="0"/>
        <w:jc w:val="left"/>
        <w:rPr>
          <w:spacing w:val="-6"/>
        </w:rPr>
      </w:pPr>
      <w:r>
        <w:t xml:space="preserve">Директор </w:t>
      </w:r>
      <w:r w:rsidR="00AA2B38">
        <w:t>ЧОУ «Гёте-Шуле»</w:t>
      </w:r>
      <w:r>
        <w:rPr>
          <w:spacing w:val="1"/>
        </w:rPr>
        <w:t xml:space="preserve"> </w:t>
      </w:r>
      <w:r>
        <w:t>Петроградского</w:t>
      </w:r>
      <w:r>
        <w:rPr>
          <w:spacing w:val="-5"/>
        </w:rPr>
        <w:t xml:space="preserve"> </w:t>
      </w:r>
      <w:r>
        <w:t>района</w:t>
      </w:r>
      <w:r>
        <w:rPr>
          <w:spacing w:val="-6"/>
        </w:rPr>
        <w:t xml:space="preserve"> </w:t>
      </w:r>
    </w:p>
    <w:p w14:paraId="5C24C3A1" w14:textId="3C362DEE" w:rsidR="00A45A12" w:rsidRDefault="00AA0DC5">
      <w:pPr>
        <w:pStyle w:val="a3"/>
        <w:ind w:left="450" w:right="98" w:firstLine="0"/>
        <w:jc w:val="left"/>
      </w:pPr>
      <w:r>
        <w:t>Санкт-Петербурга</w:t>
      </w:r>
    </w:p>
    <w:p w14:paraId="72888690" w14:textId="50FDA923" w:rsidR="001930BC" w:rsidRDefault="00AA0DC5">
      <w:pPr>
        <w:pStyle w:val="a3"/>
        <w:tabs>
          <w:tab w:val="left" w:pos="2969"/>
        </w:tabs>
        <w:spacing w:before="2" w:line="550" w:lineRule="atLeast"/>
        <w:ind w:left="450" w:right="259" w:firstLine="0"/>
        <w:jc w:val="left"/>
      </w:pPr>
      <w:r>
        <w:rPr>
          <w:u w:val="single"/>
        </w:rPr>
        <w:t xml:space="preserve"> </w:t>
      </w:r>
      <w:r>
        <w:rPr>
          <w:u w:val="single"/>
        </w:rPr>
        <w:tab/>
      </w:r>
      <w:r w:rsidR="001930BC">
        <w:rPr>
          <w:u w:val="single"/>
        </w:rPr>
        <w:t>Бырева Т.И.</w:t>
      </w:r>
    </w:p>
    <w:p w14:paraId="0971ED94" w14:textId="47C8844E" w:rsidR="00A45A12" w:rsidRDefault="00AA0DC5">
      <w:pPr>
        <w:pStyle w:val="a3"/>
        <w:tabs>
          <w:tab w:val="left" w:pos="2969"/>
        </w:tabs>
        <w:spacing w:before="2" w:line="550" w:lineRule="atLeast"/>
        <w:ind w:left="450" w:right="259" w:firstLine="0"/>
        <w:jc w:val="left"/>
      </w:pPr>
      <w:r>
        <w:t>.</w:t>
      </w:r>
      <w:r>
        <w:rPr>
          <w:spacing w:val="-57"/>
        </w:rPr>
        <w:t xml:space="preserve"> </w:t>
      </w:r>
      <w:r>
        <w:t>Введено</w:t>
      </w:r>
      <w:r>
        <w:rPr>
          <w:spacing w:val="-1"/>
        </w:rPr>
        <w:t xml:space="preserve"> </w:t>
      </w:r>
      <w:r>
        <w:t>приказом</w:t>
      </w:r>
    </w:p>
    <w:p w14:paraId="72B4046E" w14:textId="24AE4F16" w:rsidR="00A45A12" w:rsidRDefault="00AA0DC5">
      <w:pPr>
        <w:pStyle w:val="a3"/>
        <w:spacing w:before="3"/>
        <w:ind w:left="450" w:firstLine="0"/>
        <w:jc w:val="left"/>
      </w:pPr>
      <w:r>
        <w:t>№</w:t>
      </w:r>
      <w:r w:rsidR="00B134E4">
        <w:rPr>
          <w:spacing w:val="-2"/>
        </w:rPr>
        <w:t xml:space="preserve"> 232</w:t>
      </w:r>
      <w:r>
        <w:rPr>
          <w:spacing w:val="72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rPr>
          <w:u w:val="single"/>
        </w:rPr>
        <w:t>«2</w:t>
      </w:r>
      <w:r w:rsidR="001D29B7">
        <w:rPr>
          <w:u w:val="single"/>
        </w:rPr>
        <w:t>7</w:t>
      </w:r>
      <w:r>
        <w:t>»</w:t>
      </w:r>
      <w:r>
        <w:rPr>
          <w:spacing w:val="-5"/>
        </w:rPr>
        <w:t xml:space="preserve"> </w:t>
      </w:r>
      <w:r w:rsidR="001930BC">
        <w:rPr>
          <w:u w:val="single"/>
        </w:rPr>
        <w:t xml:space="preserve">августа </w:t>
      </w:r>
      <w:r>
        <w:rPr>
          <w:spacing w:val="-1"/>
          <w:u w:val="single"/>
        </w:rPr>
        <w:t xml:space="preserve"> </w:t>
      </w:r>
      <w:r>
        <w:rPr>
          <w:u w:val="single"/>
        </w:rPr>
        <w:t>202</w:t>
      </w:r>
      <w:r w:rsidR="00B134E4">
        <w:rPr>
          <w:u w:val="single"/>
        </w:rPr>
        <w:t>5</w:t>
      </w:r>
      <w:r>
        <w:t xml:space="preserve"> г.</w:t>
      </w:r>
    </w:p>
    <w:p w14:paraId="7F1ADC9A" w14:textId="77777777" w:rsidR="00A45A12" w:rsidRDefault="00A45A12">
      <w:pPr>
        <w:sectPr w:rsidR="00A45A12">
          <w:type w:val="continuous"/>
          <w:pgSz w:w="11910" w:h="16840"/>
          <w:pgMar w:top="1580" w:right="40" w:bottom="280" w:left="1480" w:header="720" w:footer="720" w:gutter="0"/>
          <w:cols w:num="2" w:space="720" w:equalWidth="0">
            <w:col w:w="4826" w:space="668"/>
            <w:col w:w="4896"/>
          </w:cols>
        </w:sectPr>
      </w:pPr>
    </w:p>
    <w:p w14:paraId="448E0ED5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18DBEA35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47B4AB26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7916BDF9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7882EC3E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51AE1137" w14:textId="77777777" w:rsidR="00A45A12" w:rsidRDefault="00A45A12">
      <w:pPr>
        <w:pStyle w:val="a3"/>
        <w:spacing w:before="8"/>
        <w:ind w:left="0" w:firstLine="0"/>
        <w:jc w:val="left"/>
        <w:rPr>
          <w:sz w:val="28"/>
        </w:rPr>
      </w:pPr>
    </w:p>
    <w:p w14:paraId="1DD74D37" w14:textId="77777777" w:rsidR="00A45A12" w:rsidRDefault="00AA0DC5">
      <w:pPr>
        <w:pStyle w:val="1"/>
        <w:spacing w:before="90"/>
        <w:ind w:left="2665" w:right="3024"/>
        <w:jc w:val="center"/>
      </w:pPr>
      <w:r>
        <w:t>ОБРАЗОВАТЕЛЬНАЯ</w:t>
      </w:r>
      <w:r>
        <w:rPr>
          <w:spacing w:val="-8"/>
        </w:rPr>
        <w:t xml:space="preserve"> </w:t>
      </w:r>
      <w:r>
        <w:t>ПРОГРАММА</w:t>
      </w:r>
    </w:p>
    <w:p w14:paraId="67B9EF79" w14:textId="6728CDE2" w:rsidR="00A45A12" w:rsidRDefault="00AA0DC5">
      <w:pPr>
        <w:spacing w:before="122" w:line="348" w:lineRule="auto"/>
        <w:ind w:left="2665" w:right="3026"/>
        <w:jc w:val="center"/>
        <w:rPr>
          <w:b/>
          <w:sz w:val="24"/>
        </w:rPr>
      </w:pPr>
      <w:r>
        <w:rPr>
          <w:b/>
          <w:sz w:val="24"/>
        </w:rPr>
        <w:t>ОСНОВНОГО ОБЩЕГО ОБРАЗОВАНИЯ</w:t>
      </w:r>
      <w:r>
        <w:rPr>
          <w:b/>
          <w:spacing w:val="-57"/>
          <w:sz w:val="24"/>
        </w:rPr>
        <w:t xml:space="preserve"> </w:t>
      </w:r>
    </w:p>
    <w:p w14:paraId="2F97B8FC" w14:textId="4CFDA48F" w:rsidR="00AA2B38" w:rsidRPr="00AA2B38" w:rsidRDefault="00AA2B38" w:rsidP="00AA2B38">
      <w:pPr>
        <w:pStyle w:val="a3"/>
        <w:ind w:left="450" w:right="2089" w:firstLine="0"/>
        <w:jc w:val="left"/>
        <w:rPr>
          <w:b/>
          <w:sz w:val="28"/>
          <w:szCs w:val="28"/>
        </w:rPr>
      </w:pPr>
      <w:r>
        <w:t xml:space="preserve">                                                        </w:t>
      </w:r>
      <w:r w:rsidRPr="00AA2B38">
        <w:rPr>
          <w:b/>
          <w:sz w:val="28"/>
          <w:szCs w:val="28"/>
        </w:rPr>
        <w:t>ЧОУ «Гёте-Шуле»</w:t>
      </w:r>
    </w:p>
    <w:p w14:paraId="1B9EBA6A" w14:textId="77777777" w:rsidR="00A45A12" w:rsidRDefault="00AA0DC5">
      <w:pPr>
        <w:spacing w:before="122"/>
        <w:ind w:left="1955" w:right="2314"/>
        <w:jc w:val="center"/>
        <w:rPr>
          <w:b/>
          <w:sz w:val="24"/>
        </w:rPr>
      </w:pPr>
      <w:r>
        <w:rPr>
          <w:b/>
          <w:sz w:val="24"/>
        </w:rPr>
        <w:t>ПЕТРОГРАДСКОГО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РАЙОНА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САНКТ-ПЕТЕРБУРГА</w:t>
      </w:r>
    </w:p>
    <w:p w14:paraId="33623579" w14:textId="77777777" w:rsidR="00A45A12" w:rsidRDefault="00A45A12">
      <w:pPr>
        <w:pStyle w:val="a3"/>
        <w:ind w:left="0" w:firstLine="0"/>
        <w:jc w:val="left"/>
        <w:rPr>
          <w:b/>
          <w:sz w:val="26"/>
        </w:rPr>
      </w:pPr>
    </w:p>
    <w:p w14:paraId="59AA28F0" w14:textId="77777777" w:rsidR="00A45A12" w:rsidRDefault="00A45A12">
      <w:pPr>
        <w:pStyle w:val="a3"/>
        <w:ind w:left="0" w:firstLine="0"/>
        <w:jc w:val="left"/>
        <w:rPr>
          <w:b/>
          <w:sz w:val="26"/>
        </w:rPr>
      </w:pPr>
    </w:p>
    <w:p w14:paraId="6FF1720D" w14:textId="77777777" w:rsidR="00A45A12" w:rsidRDefault="00A45A12">
      <w:pPr>
        <w:pStyle w:val="a3"/>
        <w:ind w:left="0" w:firstLine="0"/>
        <w:jc w:val="left"/>
        <w:rPr>
          <w:b/>
          <w:sz w:val="26"/>
        </w:rPr>
      </w:pPr>
    </w:p>
    <w:p w14:paraId="1CB14806" w14:textId="77777777" w:rsidR="00A45A12" w:rsidRDefault="00A45A12">
      <w:pPr>
        <w:pStyle w:val="a3"/>
        <w:ind w:left="0" w:firstLine="0"/>
        <w:jc w:val="left"/>
        <w:rPr>
          <w:b/>
          <w:sz w:val="26"/>
        </w:rPr>
      </w:pPr>
    </w:p>
    <w:p w14:paraId="5824C5DA" w14:textId="77777777" w:rsidR="00A45A12" w:rsidRDefault="00A45A12">
      <w:pPr>
        <w:pStyle w:val="a3"/>
        <w:ind w:left="0" w:firstLine="0"/>
        <w:jc w:val="left"/>
        <w:rPr>
          <w:b/>
          <w:sz w:val="26"/>
        </w:rPr>
      </w:pPr>
    </w:p>
    <w:p w14:paraId="15C71477" w14:textId="77777777" w:rsidR="00A45A12" w:rsidRDefault="00A45A12">
      <w:pPr>
        <w:pStyle w:val="a3"/>
        <w:ind w:left="0" w:firstLine="0"/>
        <w:jc w:val="left"/>
        <w:rPr>
          <w:b/>
          <w:sz w:val="26"/>
        </w:rPr>
      </w:pPr>
    </w:p>
    <w:p w14:paraId="1168CBA9" w14:textId="77777777" w:rsidR="00A45A12" w:rsidRDefault="00A45A12">
      <w:pPr>
        <w:pStyle w:val="a3"/>
        <w:ind w:left="0" w:firstLine="0"/>
        <w:jc w:val="left"/>
        <w:rPr>
          <w:b/>
          <w:sz w:val="26"/>
        </w:rPr>
      </w:pPr>
    </w:p>
    <w:p w14:paraId="7C59CF3C" w14:textId="77777777" w:rsidR="00A45A12" w:rsidRDefault="00A45A12">
      <w:pPr>
        <w:pStyle w:val="a3"/>
        <w:ind w:left="0" w:firstLine="0"/>
        <w:jc w:val="left"/>
        <w:rPr>
          <w:b/>
          <w:sz w:val="26"/>
        </w:rPr>
      </w:pPr>
    </w:p>
    <w:p w14:paraId="1C701D85" w14:textId="77777777" w:rsidR="00A45A12" w:rsidRDefault="00A45A12">
      <w:pPr>
        <w:pStyle w:val="a3"/>
        <w:ind w:left="0" w:firstLine="0"/>
        <w:jc w:val="left"/>
        <w:rPr>
          <w:b/>
          <w:sz w:val="26"/>
        </w:rPr>
      </w:pPr>
    </w:p>
    <w:p w14:paraId="14294060" w14:textId="77777777" w:rsidR="00A45A12" w:rsidRDefault="00A45A12">
      <w:pPr>
        <w:pStyle w:val="a3"/>
        <w:ind w:left="0" w:firstLine="0"/>
        <w:jc w:val="left"/>
        <w:rPr>
          <w:b/>
          <w:sz w:val="26"/>
        </w:rPr>
      </w:pPr>
    </w:p>
    <w:p w14:paraId="0D975A2D" w14:textId="62C749D2" w:rsidR="00A45A12" w:rsidRDefault="00A45A12">
      <w:pPr>
        <w:pStyle w:val="a3"/>
        <w:ind w:left="0" w:firstLine="0"/>
        <w:jc w:val="left"/>
        <w:rPr>
          <w:b/>
          <w:sz w:val="26"/>
        </w:rPr>
      </w:pPr>
    </w:p>
    <w:p w14:paraId="1267E84A" w14:textId="3747210C" w:rsidR="001930BC" w:rsidRDefault="001930BC">
      <w:pPr>
        <w:pStyle w:val="a3"/>
        <w:ind w:left="0" w:firstLine="0"/>
        <w:jc w:val="left"/>
        <w:rPr>
          <w:b/>
          <w:sz w:val="26"/>
        </w:rPr>
      </w:pPr>
    </w:p>
    <w:p w14:paraId="3ECB8BBF" w14:textId="21BCF5AE" w:rsidR="001930BC" w:rsidRDefault="001930BC">
      <w:pPr>
        <w:pStyle w:val="a3"/>
        <w:ind w:left="0" w:firstLine="0"/>
        <w:jc w:val="left"/>
        <w:rPr>
          <w:b/>
          <w:sz w:val="26"/>
        </w:rPr>
      </w:pPr>
    </w:p>
    <w:p w14:paraId="6929DF23" w14:textId="06623422" w:rsidR="001930BC" w:rsidRDefault="001930BC">
      <w:pPr>
        <w:pStyle w:val="a3"/>
        <w:ind w:left="0" w:firstLine="0"/>
        <w:jc w:val="left"/>
        <w:rPr>
          <w:b/>
          <w:sz w:val="26"/>
        </w:rPr>
      </w:pPr>
    </w:p>
    <w:p w14:paraId="0076BDD8" w14:textId="78980071" w:rsidR="001930BC" w:rsidRDefault="001930BC">
      <w:pPr>
        <w:pStyle w:val="a3"/>
        <w:ind w:left="0" w:firstLine="0"/>
        <w:jc w:val="left"/>
        <w:rPr>
          <w:b/>
          <w:sz w:val="26"/>
        </w:rPr>
      </w:pPr>
    </w:p>
    <w:p w14:paraId="7A55E270" w14:textId="4BDCD866" w:rsidR="005F4086" w:rsidRDefault="005F4086">
      <w:pPr>
        <w:pStyle w:val="a3"/>
        <w:ind w:left="0" w:firstLine="0"/>
        <w:jc w:val="left"/>
        <w:rPr>
          <w:b/>
          <w:sz w:val="26"/>
        </w:rPr>
      </w:pPr>
    </w:p>
    <w:p w14:paraId="7266A8AE" w14:textId="6761FD11" w:rsidR="005F4086" w:rsidRDefault="005F4086">
      <w:pPr>
        <w:pStyle w:val="a3"/>
        <w:ind w:left="0" w:firstLine="0"/>
        <w:jc w:val="left"/>
        <w:rPr>
          <w:b/>
          <w:sz w:val="26"/>
        </w:rPr>
      </w:pPr>
    </w:p>
    <w:p w14:paraId="353657B5" w14:textId="00CF8F21" w:rsidR="005F4086" w:rsidRDefault="005F4086">
      <w:pPr>
        <w:pStyle w:val="a3"/>
        <w:ind w:left="0" w:firstLine="0"/>
        <w:jc w:val="left"/>
        <w:rPr>
          <w:b/>
          <w:sz w:val="26"/>
        </w:rPr>
      </w:pPr>
    </w:p>
    <w:p w14:paraId="35B28655" w14:textId="77777777" w:rsidR="005F4086" w:rsidRDefault="005F4086">
      <w:pPr>
        <w:pStyle w:val="a3"/>
        <w:ind w:left="0" w:firstLine="0"/>
        <w:jc w:val="left"/>
        <w:rPr>
          <w:b/>
          <w:sz w:val="26"/>
        </w:rPr>
      </w:pPr>
    </w:p>
    <w:p w14:paraId="026B25C7" w14:textId="77777777" w:rsidR="00A45A12" w:rsidRDefault="00A45A12">
      <w:pPr>
        <w:pStyle w:val="a3"/>
        <w:ind w:left="0" w:firstLine="0"/>
        <w:jc w:val="left"/>
        <w:rPr>
          <w:b/>
          <w:sz w:val="38"/>
        </w:rPr>
      </w:pPr>
    </w:p>
    <w:p w14:paraId="7D590C56" w14:textId="77777777" w:rsidR="005F4086" w:rsidRDefault="005F4086">
      <w:pPr>
        <w:pStyle w:val="a3"/>
        <w:ind w:left="2665" w:right="3023" w:firstLine="0"/>
        <w:jc w:val="center"/>
      </w:pPr>
    </w:p>
    <w:p w14:paraId="6394E3F6" w14:textId="236F3BE2" w:rsidR="00A45A12" w:rsidRDefault="00AA0DC5">
      <w:pPr>
        <w:pStyle w:val="a3"/>
        <w:ind w:left="2665" w:right="3023" w:firstLine="0"/>
        <w:jc w:val="center"/>
      </w:pPr>
      <w:r>
        <w:t>Санкт-Петербург</w:t>
      </w:r>
    </w:p>
    <w:p w14:paraId="61FA35B3" w14:textId="77777777" w:rsidR="00A45A12" w:rsidRDefault="00A45A12">
      <w:pPr>
        <w:jc w:val="center"/>
        <w:sectPr w:rsidR="00A45A12">
          <w:type w:val="continuous"/>
          <w:pgSz w:w="11910" w:h="16840"/>
          <w:pgMar w:top="1580" w:right="40" w:bottom="280" w:left="1480" w:header="720" w:footer="720" w:gutter="0"/>
          <w:cols w:space="720"/>
        </w:sectPr>
      </w:pPr>
    </w:p>
    <w:p w14:paraId="56EB02FF" w14:textId="77777777" w:rsidR="00A45A12" w:rsidRDefault="00AA0DC5">
      <w:pPr>
        <w:pStyle w:val="1"/>
        <w:spacing w:before="62"/>
        <w:ind w:left="2665" w:right="3023"/>
        <w:jc w:val="center"/>
      </w:pPr>
      <w:r>
        <w:lastRenderedPageBreak/>
        <w:t>СОДЕРЖАНИЕ</w:t>
      </w:r>
    </w:p>
    <w:p w14:paraId="10DECADB" w14:textId="77777777" w:rsidR="00A45A12" w:rsidRDefault="00A45A12">
      <w:pPr>
        <w:pStyle w:val="a3"/>
        <w:ind w:left="0" w:firstLine="0"/>
        <w:jc w:val="left"/>
        <w:rPr>
          <w:b/>
          <w:sz w:val="20"/>
        </w:rPr>
      </w:pPr>
    </w:p>
    <w:p w14:paraId="4E18DB58" w14:textId="77777777" w:rsidR="00A45A12" w:rsidRDefault="00A45A12">
      <w:pPr>
        <w:pStyle w:val="a3"/>
        <w:spacing w:before="6"/>
        <w:ind w:left="0" w:firstLine="0"/>
        <w:jc w:val="left"/>
        <w:rPr>
          <w:b/>
          <w:sz w:val="28"/>
        </w:rPr>
      </w:pPr>
    </w:p>
    <w:tbl>
      <w:tblPr>
        <w:tblStyle w:val="TableNormal1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74"/>
        <w:gridCol w:w="800"/>
      </w:tblGrid>
      <w:tr w:rsidR="00A45A12" w14:paraId="2712E725" w14:textId="77777777">
        <w:trPr>
          <w:trHeight w:val="551"/>
        </w:trPr>
        <w:tc>
          <w:tcPr>
            <w:tcW w:w="8774" w:type="dxa"/>
          </w:tcPr>
          <w:p w14:paraId="2AA3AA1E" w14:textId="77777777" w:rsidR="00A45A12" w:rsidRDefault="00AA0DC5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800" w:type="dxa"/>
          </w:tcPr>
          <w:p w14:paraId="63C210FF" w14:textId="77777777" w:rsidR="00A45A12" w:rsidRDefault="00AA0DC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45A12" w14:paraId="3B00D008" w14:textId="77777777">
        <w:trPr>
          <w:trHeight w:val="400"/>
        </w:trPr>
        <w:tc>
          <w:tcPr>
            <w:tcW w:w="8774" w:type="dxa"/>
          </w:tcPr>
          <w:p w14:paraId="1B3A4E7C" w14:textId="77777777" w:rsidR="00A45A12" w:rsidRDefault="00AA0DC5">
            <w:pPr>
              <w:pStyle w:val="TableParagraph"/>
              <w:spacing w:line="243" w:lineRule="exact"/>
              <w:ind w:left="335"/>
              <w:rPr>
                <w:sz w:val="24"/>
              </w:rPr>
            </w:pPr>
            <w:r>
              <w:rPr>
                <w:sz w:val="24"/>
              </w:rPr>
              <w:t>I.1Пояснительная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00" w:type="dxa"/>
          </w:tcPr>
          <w:p w14:paraId="26E1AEEF" w14:textId="77777777" w:rsidR="00A45A12" w:rsidRDefault="00AA0DC5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45A12" w14:paraId="74A6E1E7" w14:textId="77777777">
        <w:trPr>
          <w:trHeight w:val="640"/>
        </w:trPr>
        <w:tc>
          <w:tcPr>
            <w:tcW w:w="8774" w:type="dxa"/>
          </w:tcPr>
          <w:p w14:paraId="29398824" w14:textId="77777777" w:rsidR="00A45A12" w:rsidRDefault="00AA0DC5">
            <w:pPr>
              <w:pStyle w:val="TableParagraph"/>
              <w:spacing w:line="208" w:lineRule="auto"/>
              <w:ind w:left="107" w:firstLine="228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00" w:type="dxa"/>
          </w:tcPr>
          <w:p w14:paraId="1F28A0A0" w14:textId="77777777" w:rsidR="00A45A12" w:rsidRDefault="00AA0DC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45A12" w14:paraId="19C9566E" w14:textId="77777777">
        <w:trPr>
          <w:trHeight w:val="551"/>
        </w:trPr>
        <w:tc>
          <w:tcPr>
            <w:tcW w:w="8774" w:type="dxa"/>
          </w:tcPr>
          <w:p w14:paraId="41355B92" w14:textId="77777777" w:rsidR="00A45A12" w:rsidRDefault="00AA0DC5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основного 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00" w:type="dxa"/>
          </w:tcPr>
          <w:p w14:paraId="3706C53C" w14:textId="77777777" w:rsidR="00A45A12" w:rsidRDefault="00AA0DC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45A12" w14:paraId="1A0FE21C" w14:textId="77777777">
        <w:trPr>
          <w:trHeight w:val="827"/>
        </w:trPr>
        <w:tc>
          <w:tcPr>
            <w:tcW w:w="8774" w:type="dxa"/>
          </w:tcPr>
          <w:p w14:paraId="5C058650" w14:textId="77777777" w:rsidR="00A45A12" w:rsidRDefault="00AA0DC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1.1.3.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характеристика  примерной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14:paraId="5AFE886C" w14:textId="77777777" w:rsidR="00A45A12" w:rsidRDefault="00AA0DC5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800" w:type="dxa"/>
          </w:tcPr>
          <w:p w14:paraId="71C47D82" w14:textId="77777777" w:rsidR="00A45A12" w:rsidRDefault="00AA0DC5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45A12" w14:paraId="4B5EEB9D" w14:textId="77777777">
        <w:trPr>
          <w:trHeight w:val="552"/>
        </w:trPr>
        <w:tc>
          <w:tcPr>
            <w:tcW w:w="8774" w:type="dxa"/>
          </w:tcPr>
          <w:p w14:paraId="6E6205A4" w14:textId="77777777" w:rsidR="00A45A12" w:rsidRDefault="00AA0DC5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 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общая характеристика</w:t>
            </w:r>
          </w:p>
        </w:tc>
        <w:tc>
          <w:tcPr>
            <w:tcW w:w="800" w:type="dxa"/>
          </w:tcPr>
          <w:p w14:paraId="417F4AA1" w14:textId="77777777" w:rsidR="00A45A12" w:rsidRDefault="00AA0DC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45A12" w14:paraId="1535129C" w14:textId="77777777">
        <w:trPr>
          <w:trHeight w:val="640"/>
        </w:trPr>
        <w:tc>
          <w:tcPr>
            <w:tcW w:w="8774" w:type="dxa"/>
          </w:tcPr>
          <w:p w14:paraId="1381B9CF" w14:textId="77777777" w:rsidR="00A45A12" w:rsidRDefault="00AA0DC5">
            <w:pPr>
              <w:pStyle w:val="TableParagraph"/>
              <w:spacing w:line="208" w:lineRule="auto"/>
              <w:ind w:left="107" w:right="2283" w:firstLine="228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</w:t>
            </w:r>
          </w:p>
        </w:tc>
        <w:tc>
          <w:tcPr>
            <w:tcW w:w="800" w:type="dxa"/>
          </w:tcPr>
          <w:p w14:paraId="72C1F085" w14:textId="77777777" w:rsidR="00A45A12" w:rsidRDefault="00AA0DC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A45A12" w14:paraId="1747EBF6" w14:textId="77777777">
        <w:trPr>
          <w:trHeight w:val="400"/>
        </w:trPr>
        <w:tc>
          <w:tcPr>
            <w:tcW w:w="8774" w:type="dxa"/>
          </w:tcPr>
          <w:p w14:paraId="30179A8D" w14:textId="77777777" w:rsidR="00A45A12" w:rsidRDefault="00AA0DC5">
            <w:pPr>
              <w:pStyle w:val="TableParagraph"/>
              <w:spacing w:line="244" w:lineRule="exact"/>
              <w:ind w:left="335"/>
              <w:rPr>
                <w:sz w:val="24"/>
              </w:rPr>
            </w:pPr>
            <w:r>
              <w:rPr>
                <w:sz w:val="24"/>
              </w:rPr>
              <w:t>1.3.1.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800" w:type="dxa"/>
          </w:tcPr>
          <w:p w14:paraId="1490EFB0" w14:textId="77777777" w:rsidR="00A45A12" w:rsidRDefault="00AA0DC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A45A12" w14:paraId="4C04BAAD" w14:textId="77777777">
        <w:trPr>
          <w:trHeight w:val="400"/>
        </w:trPr>
        <w:tc>
          <w:tcPr>
            <w:tcW w:w="8774" w:type="dxa"/>
          </w:tcPr>
          <w:p w14:paraId="3D33F89C" w14:textId="77777777" w:rsidR="00A45A12" w:rsidRDefault="00AA0DC5">
            <w:pPr>
              <w:pStyle w:val="TableParagraph"/>
              <w:spacing w:line="244" w:lineRule="exact"/>
              <w:ind w:left="335"/>
              <w:rPr>
                <w:sz w:val="24"/>
              </w:rPr>
            </w:pPr>
            <w:r>
              <w:rPr>
                <w:sz w:val="24"/>
              </w:rPr>
              <w:t>1.3.2.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00" w:type="dxa"/>
          </w:tcPr>
          <w:p w14:paraId="0DD55403" w14:textId="77777777" w:rsidR="00A45A12" w:rsidRDefault="00AA0DC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45A12" w14:paraId="1E203408" w14:textId="77777777">
        <w:trPr>
          <w:trHeight w:val="397"/>
        </w:trPr>
        <w:tc>
          <w:tcPr>
            <w:tcW w:w="8774" w:type="dxa"/>
          </w:tcPr>
          <w:p w14:paraId="6C7A528A" w14:textId="77777777" w:rsidR="00A45A12" w:rsidRDefault="00AA0DC5">
            <w:pPr>
              <w:pStyle w:val="TableParagraph"/>
              <w:spacing w:line="244" w:lineRule="exact"/>
              <w:ind w:left="335"/>
              <w:rPr>
                <w:sz w:val="24"/>
              </w:rPr>
            </w:pPr>
            <w:r>
              <w:rPr>
                <w:sz w:val="24"/>
              </w:rPr>
              <w:t>1.3.3.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800" w:type="dxa"/>
          </w:tcPr>
          <w:p w14:paraId="2BBD7437" w14:textId="77777777" w:rsidR="00A45A12" w:rsidRDefault="00AA0DC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A45A12" w14:paraId="6A9FE19D" w14:textId="77777777">
        <w:trPr>
          <w:trHeight w:val="640"/>
        </w:trPr>
        <w:tc>
          <w:tcPr>
            <w:tcW w:w="8774" w:type="dxa"/>
          </w:tcPr>
          <w:p w14:paraId="5478C669" w14:textId="77777777" w:rsidR="00A45A12" w:rsidRDefault="00AA0DC5">
            <w:pPr>
              <w:pStyle w:val="TableParagraph"/>
              <w:spacing w:line="208" w:lineRule="auto"/>
              <w:ind w:left="107" w:firstLine="22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Содержательный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00" w:type="dxa"/>
          </w:tcPr>
          <w:p w14:paraId="38608A21" w14:textId="77777777" w:rsidR="00A45A12" w:rsidRDefault="00AA0DC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A45A12" w14:paraId="393F6FB1" w14:textId="77777777">
        <w:trPr>
          <w:trHeight w:val="640"/>
        </w:trPr>
        <w:tc>
          <w:tcPr>
            <w:tcW w:w="8774" w:type="dxa"/>
          </w:tcPr>
          <w:p w14:paraId="129F24C5" w14:textId="77777777" w:rsidR="00A45A12" w:rsidRDefault="00AA0DC5">
            <w:pPr>
              <w:pStyle w:val="TableParagraph"/>
              <w:spacing w:line="208" w:lineRule="auto"/>
              <w:ind w:left="107" w:right="97" w:firstLine="228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Примерные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модулей</w:t>
            </w:r>
          </w:p>
        </w:tc>
        <w:tc>
          <w:tcPr>
            <w:tcW w:w="800" w:type="dxa"/>
          </w:tcPr>
          <w:p w14:paraId="7E526025" w14:textId="77777777" w:rsidR="00A45A12" w:rsidRDefault="00AA0DC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A45A12" w14:paraId="15E192AA" w14:textId="77777777">
        <w:trPr>
          <w:trHeight w:val="400"/>
        </w:trPr>
        <w:tc>
          <w:tcPr>
            <w:tcW w:w="8774" w:type="dxa"/>
          </w:tcPr>
          <w:p w14:paraId="51ACA3B4" w14:textId="77777777" w:rsidR="00A45A12" w:rsidRDefault="00AA0DC5">
            <w:pPr>
              <w:pStyle w:val="TableParagraph"/>
              <w:spacing w:line="244" w:lineRule="exact"/>
              <w:ind w:left="335"/>
              <w:rPr>
                <w:sz w:val="24"/>
              </w:rPr>
            </w:pPr>
            <w:r>
              <w:rPr>
                <w:sz w:val="24"/>
              </w:rPr>
              <w:t>2.1.1.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00" w:type="dxa"/>
          </w:tcPr>
          <w:p w14:paraId="67111864" w14:textId="77777777" w:rsidR="00A45A12" w:rsidRDefault="00AA0DC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A45A12" w14:paraId="71FA669A" w14:textId="77777777">
        <w:trPr>
          <w:trHeight w:val="400"/>
        </w:trPr>
        <w:tc>
          <w:tcPr>
            <w:tcW w:w="8774" w:type="dxa"/>
          </w:tcPr>
          <w:p w14:paraId="09C45189" w14:textId="77777777" w:rsidR="00A45A12" w:rsidRDefault="00AA0DC5">
            <w:pPr>
              <w:pStyle w:val="TableParagraph"/>
              <w:spacing w:line="244" w:lineRule="exact"/>
              <w:ind w:left="335"/>
              <w:rPr>
                <w:sz w:val="24"/>
              </w:rPr>
            </w:pPr>
            <w:r>
              <w:rPr>
                <w:sz w:val="24"/>
              </w:rPr>
              <w:t>2.1.2.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800" w:type="dxa"/>
          </w:tcPr>
          <w:p w14:paraId="4B78BD13" w14:textId="77777777" w:rsidR="00A45A12" w:rsidRDefault="00AA0DC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A45A12" w14:paraId="0B93C396" w14:textId="77777777">
        <w:trPr>
          <w:trHeight w:val="400"/>
        </w:trPr>
        <w:tc>
          <w:tcPr>
            <w:tcW w:w="8774" w:type="dxa"/>
          </w:tcPr>
          <w:p w14:paraId="2E3F26F2" w14:textId="77777777" w:rsidR="00A45A12" w:rsidRDefault="00AA0DC5">
            <w:pPr>
              <w:pStyle w:val="TableParagraph"/>
              <w:spacing w:line="244" w:lineRule="exact"/>
              <w:ind w:left="335"/>
              <w:rPr>
                <w:sz w:val="24"/>
              </w:rPr>
            </w:pPr>
            <w:r>
              <w:rPr>
                <w:sz w:val="24"/>
              </w:rPr>
              <w:t>2.1.3.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00" w:type="dxa"/>
          </w:tcPr>
          <w:p w14:paraId="47C5D546" w14:textId="77777777" w:rsidR="00A45A12" w:rsidRDefault="00AA0DC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A45A12" w14:paraId="06E80B92" w14:textId="77777777">
        <w:trPr>
          <w:trHeight w:val="397"/>
        </w:trPr>
        <w:tc>
          <w:tcPr>
            <w:tcW w:w="8774" w:type="dxa"/>
          </w:tcPr>
          <w:p w14:paraId="3EC30D36" w14:textId="7FB7DE4B" w:rsidR="00A45A12" w:rsidRDefault="00AA0DC5">
            <w:pPr>
              <w:pStyle w:val="TableParagraph"/>
              <w:spacing w:line="244" w:lineRule="exact"/>
              <w:ind w:left="335"/>
              <w:rPr>
                <w:sz w:val="24"/>
              </w:rPr>
            </w:pPr>
            <w:r>
              <w:rPr>
                <w:sz w:val="24"/>
              </w:rPr>
              <w:t>2.1.4.</w:t>
            </w:r>
            <w:r>
              <w:rPr>
                <w:spacing w:val="55"/>
                <w:sz w:val="24"/>
              </w:rPr>
              <w:t xml:space="preserve"> </w:t>
            </w:r>
            <w:r w:rsidR="000D4ECA">
              <w:rPr>
                <w:sz w:val="24"/>
              </w:rPr>
              <w:t>Немецкий язык</w:t>
            </w:r>
          </w:p>
        </w:tc>
        <w:tc>
          <w:tcPr>
            <w:tcW w:w="800" w:type="dxa"/>
          </w:tcPr>
          <w:p w14:paraId="5BDEA18A" w14:textId="069FC933" w:rsidR="00A45A12" w:rsidRDefault="00AA0DC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1930BC">
              <w:rPr>
                <w:sz w:val="24"/>
              </w:rPr>
              <w:t>10</w:t>
            </w:r>
          </w:p>
        </w:tc>
      </w:tr>
      <w:tr w:rsidR="00A45A12" w14:paraId="240E6E4F" w14:textId="77777777">
        <w:trPr>
          <w:trHeight w:val="400"/>
        </w:trPr>
        <w:tc>
          <w:tcPr>
            <w:tcW w:w="8774" w:type="dxa"/>
          </w:tcPr>
          <w:p w14:paraId="0F108AC0" w14:textId="77777777" w:rsidR="00A45A12" w:rsidRDefault="00AA0DC5">
            <w:pPr>
              <w:pStyle w:val="TableParagraph"/>
              <w:spacing w:line="246" w:lineRule="exact"/>
              <w:ind w:left="335"/>
              <w:rPr>
                <w:sz w:val="24"/>
              </w:rPr>
            </w:pPr>
            <w:r>
              <w:rPr>
                <w:sz w:val="24"/>
              </w:rPr>
              <w:t>2.1.5.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800" w:type="dxa"/>
          </w:tcPr>
          <w:p w14:paraId="08A7AFC3" w14:textId="7B4C71C7" w:rsidR="00A45A12" w:rsidRDefault="00AA0DC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1930BC">
              <w:rPr>
                <w:sz w:val="24"/>
              </w:rPr>
              <w:t>36</w:t>
            </w:r>
          </w:p>
        </w:tc>
      </w:tr>
      <w:tr w:rsidR="00A45A12" w14:paraId="2D04E228" w14:textId="77777777">
        <w:trPr>
          <w:trHeight w:val="400"/>
        </w:trPr>
        <w:tc>
          <w:tcPr>
            <w:tcW w:w="8774" w:type="dxa"/>
          </w:tcPr>
          <w:p w14:paraId="58AA9574" w14:textId="77777777" w:rsidR="00A45A12" w:rsidRDefault="00AA0DC5">
            <w:pPr>
              <w:pStyle w:val="TableParagraph"/>
              <w:spacing w:line="244" w:lineRule="exact"/>
              <w:ind w:left="335"/>
              <w:rPr>
                <w:sz w:val="24"/>
              </w:rPr>
            </w:pPr>
            <w:r>
              <w:rPr>
                <w:sz w:val="24"/>
              </w:rPr>
              <w:t>2.1.6.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Обществознание</w:t>
            </w:r>
          </w:p>
        </w:tc>
        <w:tc>
          <w:tcPr>
            <w:tcW w:w="800" w:type="dxa"/>
          </w:tcPr>
          <w:p w14:paraId="23346B4B" w14:textId="490BDEBF" w:rsidR="00A45A12" w:rsidRDefault="001930BC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  <w:tr w:rsidR="00A45A12" w14:paraId="065DE419" w14:textId="77777777">
        <w:trPr>
          <w:trHeight w:val="400"/>
        </w:trPr>
        <w:tc>
          <w:tcPr>
            <w:tcW w:w="8774" w:type="dxa"/>
          </w:tcPr>
          <w:p w14:paraId="2F64DE11" w14:textId="77777777" w:rsidR="00A45A12" w:rsidRDefault="00AA0DC5">
            <w:pPr>
              <w:pStyle w:val="TableParagraph"/>
              <w:spacing w:line="244" w:lineRule="exact"/>
              <w:ind w:left="335"/>
              <w:rPr>
                <w:sz w:val="24"/>
              </w:rPr>
            </w:pPr>
            <w:r>
              <w:rPr>
                <w:sz w:val="24"/>
              </w:rPr>
              <w:t>2.1.7.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</w:tc>
        <w:tc>
          <w:tcPr>
            <w:tcW w:w="800" w:type="dxa"/>
          </w:tcPr>
          <w:p w14:paraId="4BA7FB3B" w14:textId="6799CC4F" w:rsidR="00A45A12" w:rsidRDefault="001930BC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</w:tr>
      <w:tr w:rsidR="00A45A12" w14:paraId="171F4750" w14:textId="77777777">
        <w:trPr>
          <w:trHeight w:val="400"/>
        </w:trPr>
        <w:tc>
          <w:tcPr>
            <w:tcW w:w="8774" w:type="dxa"/>
          </w:tcPr>
          <w:p w14:paraId="5B044881" w14:textId="77777777" w:rsidR="00A45A12" w:rsidRDefault="00AA0DC5">
            <w:pPr>
              <w:pStyle w:val="TableParagraph"/>
              <w:spacing w:line="244" w:lineRule="exact"/>
              <w:ind w:left="335"/>
              <w:rPr>
                <w:sz w:val="24"/>
              </w:rPr>
            </w:pPr>
            <w:r>
              <w:rPr>
                <w:sz w:val="24"/>
              </w:rPr>
              <w:t>2.1.8.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800" w:type="dxa"/>
          </w:tcPr>
          <w:p w14:paraId="4E5E6A42" w14:textId="3C51EE0D" w:rsidR="00A45A12" w:rsidRDefault="001930BC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</w:tr>
      <w:tr w:rsidR="00A45A12" w14:paraId="62B716F5" w14:textId="77777777">
        <w:trPr>
          <w:trHeight w:val="400"/>
        </w:trPr>
        <w:tc>
          <w:tcPr>
            <w:tcW w:w="8774" w:type="dxa"/>
          </w:tcPr>
          <w:p w14:paraId="25FF79AB" w14:textId="77777777" w:rsidR="00A45A12" w:rsidRDefault="00AA0DC5">
            <w:pPr>
              <w:pStyle w:val="TableParagraph"/>
              <w:spacing w:line="244" w:lineRule="exact"/>
              <w:ind w:left="335"/>
              <w:rPr>
                <w:sz w:val="24"/>
              </w:rPr>
            </w:pPr>
            <w:r>
              <w:rPr>
                <w:sz w:val="24"/>
              </w:rPr>
              <w:t>2.1.9.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800" w:type="dxa"/>
          </w:tcPr>
          <w:p w14:paraId="54EB5209" w14:textId="232688C0" w:rsidR="00A45A12" w:rsidRDefault="001930BC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</w:tr>
      <w:tr w:rsidR="00A45A12" w14:paraId="196A231B" w14:textId="77777777">
        <w:trPr>
          <w:trHeight w:val="398"/>
        </w:trPr>
        <w:tc>
          <w:tcPr>
            <w:tcW w:w="8774" w:type="dxa"/>
          </w:tcPr>
          <w:p w14:paraId="24F8A03A" w14:textId="77777777" w:rsidR="00A45A12" w:rsidRDefault="00AA0DC5">
            <w:pPr>
              <w:pStyle w:val="TableParagraph"/>
              <w:spacing w:line="244" w:lineRule="exact"/>
              <w:ind w:left="335"/>
              <w:rPr>
                <w:sz w:val="24"/>
              </w:rPr>
            </w:pPr>
            <w:r>
              <w:rPr>
                <w:sz w:val="24"/>
              </w:rPr>
              <w:t>2.1.10.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</w:p>
        </w:tc>
        <w:tc>
          <w:tcPr>
            <w:tcW w:w="800" w:type="dxa"/>
          </w:tcPr>
          <w:p w14:paraId="7127A822" w14:textId="57695FEA" w:rsidR="00A45A12" w:rsidRDefault="001930BC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269</w:t>
            </w:r>
          </w:p>
        </w:tc>
      </w:tr>
      <w:tr w:rsidR="00A45A12" w14:paraId="1A21DF29" w14:textId="77777777">
        <w:trPr>
          <w:trHeight w:val="400"/>
        </w:trPr>
        <w:tc>
          <w:tcPr>
            <w:tcW w:w="8774" w:type="dxa"/>
          </w:tcPr>
          <w:p w14:paraId="17D174F0" w14:textId="77777777" w:rsidR="00A45A12" w:rsidRDefault="00AA0DC5">
            <w:pPr>
              <w:pStyle w:val="TableParagraph"/>
              <w:spacing w:line="246" w:lineRule="exact"/>
              <w:ind w:left="335"/>
              <w:rPr>
                <w:sz w:val="24"/>
              </w:rPr>
            </w:pPr>
            <w:r>
              <w:rPr>
                <w:sz w:val="24"/>
              </w:rPr>
              <w:t>2.1.11.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</w:p>
        </w:tc>
        <w:tc>
          <w:tcPr>
            <w:tcW w:w="800" w:type="dxa"/>
          </w:tcPr>
          <w:p w14:paraId="597FE285" w14:textId="726E007C" w:rsidR="00A45A12" w:rsidRDefault="001930B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</w:tr>
      <w:tr w:rsidR="00A45A12" w14:paraId="14915E46" w14:textId="77777777">
        <w:trPr>
          <w:trHeight w:val="400"/>
        </w:trPr>
        <w:tc>
          <w:tcPr>
            <w:tcW w:w="8774" w:type="dxa"/>
          </w:tcPr>
          <w:p w14:paraId="207AEF61" w14:textId="77777777" w:rsidR="00A45A12" w:rsidRDefault="00AA0DC5">
            <w:pPr>
              <w:pStyle w:val="TableParagraph"/>
              <w:spacing w:line="244" w:lineRule="exact"/>
              <w:ind w:left="335"/>
              <w:rPr>
                <w:sz w:val="24"/>
              </w:rPr>
            </w:pPr>
            <w:r>
              <w:rPr>
                <w:sz w:val="24"/>
              </w:rPr>
              <w:t>2.1.12.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</w:p>
        </w:tc>
        <w:tc>
          <w:tcPr>
            <w:tcW w:w="800" w:type="dxa"/>
          </w:tcPr>
          <w:p w14:paraId="273E1AA8" w14:textId="56019B84" w:rsidR="00A45A12" w:rsidRDefault="001930BC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</w:tr>
      <w:tr w:rsidR="00A45A12" w14:paraId="646C97F9" w14:textId="77777777">
        <w:trPr>
          <w:trHeight w:val="400"/>
        </w:trPr>
        <w:tc>
          <w:tcPr>
            <w:tcW w:w="8774" w:type="dxa"/>
          </w:tcPr>
          <w:p w14:paraId="27DA6299" w14:textId="77777777" w:rsidR="00A45A12" w:rsidRDefault="00AA0DC5">
            <w:pPr>
              <w:pStyle w:val="TableParagraph"/>
              <w:spacing w:line="244" w:lineRule="exact"/>
              <w:ind w:left="335"/>
              <w:rPr>
                <w:sz w:val="24"/>
              </w:rPr>
            </w:pPr>
            <w:r>
              <w:rPr>
                <w:sz w:val="24"/>
              </w:rPr>
              <w:t>2.1.13.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800" w:type="dxa"/>
          </w:tcPr>
          <w:p w14:paraId="00053FC8" w14:textId="22AC97EF" w:rsidR="00A45A12" w:rsidRDefault="001930BC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332</w:t>
            </w:r>
          </w:p>
        </w:tc>
      </w:tr>
      <w:tr w:rsidR="00A45A12" w14:paraId="34655744" w14:textId="77777777">
        <w:trPr>
          <w:trHeight w:val="400"/>
        </w:trPr>
        <w:tc>
          <w:tcPr>
            <w:tcW w:w="8774" w:type="dxa"/>
          </w:tcPr>
          <w:p w14:paraId="350F0DC4" w14:textId="77777777" w:rsidR="00A45A12" w:rsidRDefault="00AA0DC5">
            <w:pPr>
              <w:pStyle w:val="TableParagraph"/>
              <w:spacing w:line="244" w:lineRule="exact"/>
              <w:ind w:left="335"/>
              <w:rPr>
                <w:sz w:val="24"/>
              </w:rPr>
            </w:pPr>
            <w:r>
              <w:rPr>
                <w:sz w:val="24"/>
              </w:rPr>
              <w:t>2.1.14.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800" w:type="dxa"/>
          </w:tcPr>
          <w:p w14:paraId="1D8FE588" w14:textId="251013B0" w:rsidR="00A45A12" w:rsidRDefault="001930BC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</w:tr>
      <w:tr w:rsidR="00A45A12" w14:paraId="292ED80F" w14:textId="77777777">
        <w:trPr>
          <w:trHeight w:val="400"/>
        </w:trPr>
        <w:tc>
          <w:tcPr>
            <w:tcW w:w="8774" w:type="dxa"/>
          </w:tcPr>
          <w:p w14:paraId="2ED1A2C5" w14:textId="7F820900" w:rsidR="00A45A12" w:rsidRDefault="00AA0DC5">
            <w:pPr>
              <w:pStyle w:val="TableParagraph"/>
              <w:spacing w:line="244" w:lineRule="exact"/>
              <w:ind w:left="335"/>
              <w:rPr>
                <w:sz w:val="24"/>
              </w:rPr>
            </w:pPr>
            <w:r>
              <w:rPr>
                <w:sz w:val="24"/>
              </w:rPr>
              <w:t>2.1.15.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 w:rsidR="005F4086">
              <w:rPr>
                <w:sz w:val="24"/>
              </w:rPr>
              <w:t>руд (технология)</w:t>
            </w:r>
          </w:p>
        </w:tc>
        <w:tc>
          <w:tcPr>
            <w:tcW w:w="800" w:type="dxa"/>
          </w:tcPr>
          <w:p w14:paraId="3B5E3BF4" w14:textId="6DEBBE69" w:rsidR="00A45A12" w:rsidRDefault="001930BC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455</w:t>
            </w:r>
          </w:p>
        </w:tc>
      </w:tr>
      <w:tr w:rsidR="00A45A12" w14:paraId="03B69F27" w14:textId="77777777">
        <w:trPr>
          <w:trHeight w:val="398"/>
        </w:trPr>
        <w:tc>
          <w:tcPr>
            <w:tcW w:w="8774" w:type="dxa"/>
          </w:tcPr>
          <w:p w14:paraId="052377D1" w14:textId="77777777" w:rsidR="00A45A12" w:rsidRDefault="00AA0DC5">
            <w:pPr>
              <w:pStyle w:val="TableParagraph"/>
              <w:spacing w:line="244" w:lineRule="exact"/>
              <w:ind w:left="335"/>
              <w:rPr>
                <w:sz w:val="24"/>
              </w:rPr>
            </w:pPr>
            <w:r>
              <w:rPr>
                <w:sz w:val="24"/>
              </w:rPr>
              <w:t>2.1.16.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00" w:type="dxa"/>
          </w:tcPr>
          <w:p w14:paraId="3CB84187" w14:textId="56489400" w:rsidR="00A45A12" w:rsidRDefault="001930BC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487</w:t>
            </w:r>
          </w:p>
        </w:tc>
      </w:tr>
      <w:tr w:rsidR="00A45A12" w14:paraId="2076F253" w14:textId="77777777">
        <w:trPr>
          <w:trHeight w:val="400"/>
        </w:trPr>
        <w:tc>
          <w:tcPr>
            <w:tcW w:w="8774" w:type="dxa"/>
          </w:tcPr>
          <w:p w14:paraId="10045D1C" w14:textId="77777777" w:rsidR="00A45A12" w:rsidRDefault="00AA0DC5">
            <w:pPr>
              <w:pStyle w:val="TableParagraph"/>
              <w:spacing w:line="246" w:lineRule="exact"/>
              <w:ind w:left="335"/>
              <w:rPr>
                <w:sz w:val="24"/>
              </w:rPr>
            </w:pPr>
            <w:r>
              <w:rPr>
                <w:sz w:val="24"/>
              </w:rPr>
              <w:t>2.1.17.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800" w:type="dxa"/>
          </w:tcPr>
          <w:p w14:paraId="1274A8A8" w14:textId="12B53DB6" w:rsidR="00A45A12" w:rsidRDefault="001930B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505</w:t>
            </w:r>
          </w:p>
        </w:tc>
      </w:tr>
    </w:tbl>
    <w:p w14:paraId="0E3B23F6" w14:textId="77777777" w:rsidR="00A45A12" w:rsidRDefault="00A45A12">
      <w:pPr>
        <w:spacing w:line="246" w:lineRule="exact"/>
        <w:rPr>
          <w:sz w:val="24"/>
        </w:rPr>
        <w:sectPr w:rsidR="00A45A12">
          <w:footerReference w:type="default" r:id="rId8"/>
          <w:pgSz w:w="11910" w:h="16840"/>
          <w:pgMar w:top="1020" w:right="40" w:bottom="640" w:left="1480" w:header="0" w:footer="447" w:gutter="0"/>
          <w:pgNumType w:start="2"/>
          <w:cols w:space="720"/>
        </w:sectPr>
      </w:pPr>
    </w:p>
    <w:tbl>
      <w:tblPr>
        <w:tblStyle w:val="TableNormal1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74"/>
        <w:gridCol w:w="800"/>
      </w:tblGrid>
      <w:tr w:rsidR="00A45A12" w14:paraId="5E82A42B" w14:textId="77777777">
        <w:trPr>
          <w:trHeight w:val="640"/>
        </w:trPr>
        <w:tc>
          <w:tcPr>
            <w:tcW w:w="8774" w:type="dxa"/>
          </w:tcPr>
          <w:p w14:paraId="0DDF44A0" w14:textId="77777777" w:rsidR="00A45A12" w:rsidRDefault="00AA0DC5">
            <w:pPr>
              <w:pStyle w:val="TableParagraph"/>
              <w:spacing w:line="208" w:lineRule="auto"/>
              <w:ind w:left="107" w:firstLine="228"/>
              <w:rPr>
                <w:sz w:val="24"/>
              </w:rPr>
            </w:pPr>
            <w:r>
              <w:rPr>
                <w:sz w:val="24"/>
              </w:rPr>
              <w:lastRenderedPageBreak/>
              <w:t>2.2.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Примерная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800" w:type="dxa"/>
          </w:tcPr>
          <w:p w14:paraId="495860B4" w14:textId="77777777" w:rsidR="00A45A12" w:rsidRDefault="00AA0DC5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522</w:t>
            </w:r>
          </w:p>
        </w:tc>
      </w:tr>
      <w:tr w:rsidR="00A45A12" w14:paraId="3176DAFF" w14:textId="77777777">
        <w:trPr>
          <w:trHeight w:val="400"/>
        </w:trPr>
        <w:tc>
          <w:tcPr>
            <w:tcW w:w="8774" w:type="dxa"/>
          </w:tcPr>
          <w:p w14:paraId="54E0EA19" w14:textId="77777777" w:rsidR="00A45A12" w:rsidRDefault="00AA0DC5">
            <w:pPr>
              <w:pStyle w:val="TableParagraph"/>
              <w:spacing w:line="238" w:lineRule="exact"/>
              <w:ind w:left="335"/>
              <w:rPr>
                <w:sz w:val="24"/>
              </w:rPr>
            </w:pPr>
            <w:r>
              <w:rPr>
                <w:sz w:val="24"/>
              </w:rPr>
              <w:t>2.2.1.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00" w:type="dxa"/>
          </w:tcPr>
          <w:p w14:paraId="5381B12D" w14:textId="77777777" w:rsidR="00A45A12" w:rsidRDefault="00AA0DC5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z w:val="24"/>
              </w:rPr>
              <w:t>522</w:t>
            </w:r>
          </w:p>
        </w:tc>
      </w:tr>
      <w:tr w:rsidR="00A45A12" w14:paraId="169299F7" w14:textId="77777777">
        <w:trPr>
          <w:trHeight w:val="400"/>
        </w:trPr>
        <w:tc>
          <w:tcPr>
            <w:tcW w:w="8774" w:type="dxa"/>
          </w:tcPr>
          <w:p w14:paraId="37BC45B3" w14:textId="77777777" w:rsidR="00A45A12" w:rsidRDefault="00AA0DC5">
            <w:pPr>
              <w:pStyle w:val="TableParagraph"/>
              <w:spacing w:line="238" w:lineRule="exact"/>
              <w:ind w:left="335"/>
              <w:rPr>
                <w:sz w:val="24"/>
              </w:rPr>
            </w:pPr>
            <w:r>
              <w:rPr>
                <w:sz w:val="24"/>
              </w:rPr>
              <w:t>2.2.2.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Содержательный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00" w:type="dxa"/>
          </w:tcPr>
          <w:p w14:paraId="4CCAAE6E" w14:textId="77777777" w:rsidR="00A45A12" w:rsidRDefault="00AA0DC5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z w:val="24"/>
              </w:rPr>
              <w:t>523</w:t>
            </w:r>
          </w:p>
        </w:tc>
      </w:tr>
      <w:tr w:rsidR="00A45A12" w14:paraId="099054EE" w14:textId="77777777">
        <w:trPr>
          <w:trHeight w:val="400"/>
        </w:trPr>
        <w:tc>
          <w:tcPr>
            <w:tcW w:w="8774" w:type="dxa"/>
          </w:tcPr>
          <w:p w14:paraId="112950B5" w14:textId="77777777" w:rsidR="00A45A12" w:rsidRDefault="00AA0DC5">
            <w:pPr>
              <w:pStyle w:val="TableParagraph"/>
              <w:spacing w:line="238" w:lineRule="exact"/>
              <w:ind w:left="335"/>
              <w:rPr>
                <w:sz w:val="24"/>
              </w:rPr>
            </w:pPr>
            <w:r>
              <w:rPr>
                <w:sz w:val="24"/>
              </w:rPr>
              <w:t>2.2.3.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00" w:type="dxa"/>
          </w:tcPr>
          <w:p w14:paraId="7909D72A" w14:textId="77777777" w:rsidR="00A45A12" w:rsidRDefault="00AA0DC5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z w:val="24"/>
              </w:rPr>
              <w:t>536</w:t>
            </w:r>
          </w:p>
        </w:tc>
      </w:tr>
      <w:tr w:rsidR="00A45A12" w14:paraId="3BD2865A" w14:textId="77777777">
        <w:trPr>
          <w:trHeight w:val="400"/>
        </w:trPr>
        <w:tc>
          <w:tcPr>
            <w:tcW w:w="8774" w:type="dxa"/>
          </w:tcPr>
          <w:p w14:paraId="0116ECE1" w14:textId="77777777" w:rsidR="00A45A12" w:rsidRDefault="00AA0DC5">
            <w:pPr>
              <w:pStyle w:val="TableParagraph"/>
              <w:spacing w:line="238" w:lineRule="exact"/>
              <w:ind w:left="335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Примерная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00" w:type="dxa"/>
          </w:tcPr>
          <w:p w14:paraId="678A32FA" w14:textId="77777777" w:rsidR="00A45A12" w:rsidRDefault="00AA0DC5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z w:val="24"/>
              </w:rPr>
              <w:t>538</w:t>
            </w:r>
          </w:p>
        </w:tc>
      </w:tr>
      <w:tr w:rsidR="00A45A12" w14:paraId="60FED1CD" w14:textId="77777777">
        <w:trPr>
          <w:trHeight w:val="397"/>
        </w:trPr>
        <w:tc>
          <w:tcPr>
            <w:tcW w:w="8774" w:type="dxa"/>
          </w:tcPr>
          <w:p w14:paraId="1678EE5C" w14:textId="77777777" w:rsidR="00A45A12" w:rsidRDefault="00AA0DC5">
            <w:pPr>
              <w:pStyle w:val="TableParagraph"/>
              <w:spacing w:line="238" w:lineRule="exact"/>
              <w:ind w:left="335"/>
              <w:rPr>
                <w:sz w:val="24"/>
              </w:rPr>
            </w:pPr>
            <w:r>
              <w:rPr>
                <w:sz w:val="24"/>
              </w:rPr>
              <w:t>2.3.1.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00" w:type="dxa"/>
          </w:tcPr>
          <w:p w14:paraId="385CF3B9" w14:textId="77777777" w:rsidR="00A45A12" w:rsidRDefault="00AA0DC5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z w:val="24"/>
              </w:rPr>
              <w:t>538</w:t>
            </w:r>
          </w:p>
        </w:tc>
      </w:tr>
      <w:tr w:rsidR="00A45A12" w14:paraId="329A6788" w14:textId="77777777">
        <w:trPr>
          <w:trHeight w:val="640"/>
        </w:trPr>
        <w:tc>
          <w:tcPr>
            <w:tcW w:w="8774" w:type="dxa"/>
          </w:tcPr>
          <w:p w14:paraId="2AC39E42" w14:textId="76170355" w:rsidR="00A45A12" w:rsidRDefault="00AA0DC5">
            <w:pPr>
              <w:pStyle w:val="TableParagraph"/>
              <w:spacing w:line="208" w:lineRule="auto"/>
              <w:ind w:left="107" w:firstLine="228"/>
              <w:rPr>
                <w:sz w:val="24"/>
              </w:rPr>
            </w:pPr>
            <w:r>
              <w:rPr>
                <w:sz w:val="24"/>
              </w:rPr>
              <w:t>2.3.2.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организуемого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800" w:type="dxa"/>
          </w:tcPr>
          <w:p w14:paraId="2D9B1C53" w14:textId="6A7061D1" w:rsidR="00A45A12" w:rsidRDefault="00AA0DC5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53</w:t>
            </w:r>
            <w:r w:rsidR="001930BC">
              <w:rPr>
                <w:sz w:val="24"/>
              </w:rPr>
              <w:t>8</w:t>
            </w:r>
          </w:p>
        </w:tc>
      </w:tr>
      <w:tr w:rsidR="00A45A12" w14:paraId="2B31826E" w14:textId="77777777">
        <w:trPr>
          <w:trHeight w:val="400"/>
        </w:trPr>
        <w:tc>
          <w:tcPr>
            <w:tcW w:w="8774" w:type="dxa"/>
          </w:tcPr>
          <w:p w14:paraId="68829BE7" w14:textId="77777777" w:rsidR="00A45A12" w:rsidRDefault="00AA0DC5">
            <w:pPr>
              <w:pStyle w:val="TableParagraph"/>
              <w:spacing w:line="238" w:lineRule="exact"/>
              <w:ind w:left="335"/>
              <w:rPr>
                <w:sz w:val="24"/>
              </w:rPr>
            </w:pPr>
            <w:r>
              <w:rPr>
                <w:sz w:val="24"/>
              </w:rPr>
              <w:t>2.3.3.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00" w:type="dxa"/>
          </w:tcPr>
          <w:p w14:paraId="75A3E267" w14:textId="77777777" w:rsidR="00A45A12" w:rsidRDefault="00AA0DC5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z w:val="24"/>
              </w:rPr>
              <w:t>541</w:t>
            </w:r>
          </w:p>
        </w:tc>
      </w:tr>
      <w:tr w:rsidR="00A45A12" w14:paraId="755E7A21" w14:textId="77777777">
        <w:trPr>
          <w:trHeight w:val="400"/>
        </w:trPr>
        <w:tc>
          <w:tcPr>
            <w:tcW w:w="8774" w:type="dxa"/>
          </w:tcPr>
          <w:p w14:paraId="256576ED" w14:textId="77777777" w:rsidR="00A45A12" w:rsidRDefault="00AA0DC5">
            <w:pPr>
              <w:pStyle w:val="TableParagraph"/>
              <w:spacing w:line="238" w:lineRule="exact"/>
              <w:ind w:left="335"/>
              <w:rPr>
                <w:sz w:val="24"/>
              </w:rPr>
            </w:pPr>
            <w:r>
              <w:rPr>
                <w:sz w:val="24"/>
              </w:rPr>
              <w:t>2.3.4.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00" w:type="dxa"/>
          </w:tcPr>
          <w:p w14:paraId="40902815" w14:textId="34F71B73" w:rsidR="00A45A12" w:rsidRDefault="00AA0DC5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z w:val="24"/>
              </w:rPr>
              <w:t>54</w:t>
            </w:r>
            <w:r w:rsidR="001930BC">
              <w:rPr>
                <w:sz w:val="24"/>
              </w:rPr>
              <w:t>4</w:t>
            </w:r>
          </w:p>
        </w:tc>
      </w:tr>
      <w:tr w:rsidR="00A45A12" w14:paraId="77B3DCD9" w14:textId="77777777">
        <w:trPr>
          <w:trHeight w:val="401"/>
        </w:trPr>
        <w:tc>
          <w:tcPr>
            <w:tcW w:w="8774" w:type="dxa"/>
          </w:tcPr>
          <w:p w14:paraId="44802F49" w14:textId="77777777" w:rsidR="00A45A12" w:rsidRDefault="00AA0DC5">
            <w:pPr>
              <w:pStyle w:val="TableParagraph"/>
              <w:spacing w:line="239" w:lineRule="exact"/>
              <w:ind w:left="335"/>
              <w:rPr>
                <w:sz w:val="24"/>
              </w:rPr>
            </w:pPr>
            <w:r>
              <w:rPr>
                <w:sz w:val="24"/>
              </w:rPr>
              <w:t>2.3.5.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 самоанализа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00" w:type="dxa"/>
          </w:tcPr>
          <w:p w14:paraId="04A2E18F" w14:textId="150F5F7D" w:rsidR="00A45A12" w:rsidRDefault="00AA0DC5">
            <w:pPr>
              <w:pStyle w:val="TableParagraph"/>
              <w:spacing w:line="239" w:lineRule="exact"/>
              <w:ind w:left="107"/>
              <w:rPr>
                <w:sz w:val="24"/>
              </w:rPr>
            </w:pPr>
            <w:r>
              <w:rPr>
                <w:sz w:val="24"/>
              </w:rPr>
              <w:t>55</w:t>
            </w:r>
            <w:r w:rsidR="001930BC">
              <w:rPr>
                <w:sz w:val="24"/>
              </w:rPr>
              <w:t>1</w:t>
            </w:r>
          </w:p>
        </w:tc>
      </w:tr>
      <w:tr w:rsidR="00A45A12" w14:paraId="5D0D0757" w14:textId="77777777">
        <w:trPr>
          <w:trHeight w:val="400"/>
        </w:trPr>
        <w:tc>
          <w:tcPr>
            <w:tcW w:w="8774" w:type="dxa"/>
          </w:tcPr>
          <w:p w14:paraId="4A2C6FFC" w14:textId="77777777" w:rsidR="00A45A12" w:rsidRDefault="00AA0DC5">
            <w:pPr>
              <w:pStyle w:val="TableParagraph"/>
              <w:spacing w:line="238" w:lineRule="exact"/>
              <w:ind w:left="335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00" w:type="dxa"/>
          </w:tcPr>
          <w:p w14:paraId="25D0F9D4" w14:textId="64DD0F38" w:rsidR="00A45A12" w:rsidRDefault="00AA0DC5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z w:val="24"/>
              </w:rPr>
              <w:t>55</w:t>
            </w:r>
            <w:r w:rsidR="001930BC">
              <w:rPr>
                <w:sz w:val="24"/>
              </w:rPr>
              <w:t>3</w:t>
            </w:r>
          </w:p>
        </w:tc>
      </w:tr>
      <w:tr w:rsidR="00A45A12" w14:paraId="59AA6504" w14:textId="77777777">
        <w:trPr>
          <w:trHeight w:val="397"/>
        </w:trPr>
        <w:tc>
          <w:tcPr>
            <w:tcW w:w="8774" w:type="dxa"/>
          </w:tcPr>
          <w:p w14:paraId="57DF7FD4" w14:textId="77777777" w:rsidR="00A45A12" w:rsidRDefault="00AA0DC5">
            <w:pPr>
              <w:pStyle w:val="TableParagraph"/>
              <w:spacing w:line="238" w:lineRule="exact"/>
              <w:ind w:left="335"/>
              <w:rPr>
                <w:sz w:val="24"/>
              </w:rPr>
            </w:pPr>
            <w:r>
              <w:rPr>
                <w:sz w:val="24"/>
              </w:rPr>
              <w:t>2.4.1.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00" w:type="dxa"/>
          </w:tcPr>
          <w:p w14:paraId="3437BF15" w14:textId="32328C43" w:rsidR="00A45A12" w:rsidRDefault="00AA0DC5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z w:val="24"/>
              </w:rPr>
              <w:t>55</w:t>
            </w:r>
            <w:r w:rsidR="001930BC">
              <w:rPr>
                <w:sz w:val="24"/>
              </w:rPr>
              <w:t>4</w:t>
            </w:r>
          </w:p>
        </w:tc>
      </w:tr>
      <w:tr w:rsidR="00A45A12" w14:paraId="6C798EE9" w14:textId="77777777">
        <w:trPr>
          <w:trHeight w:val="400"/>
        </w:trPr>
        <w:tc>
          <w:tcPr>
            <w:tcW w:w="8774" w:type="dxa"/>
          </w:tcPr>
          <w:p w14:paraId="78F222DE" w14:textId="77777777" w:rsidR="00A45A12" w:rsidRDefault="00AA0DC5">
            <w:pPr>
              <w:pStyle w:val="TableParagraph"/>
              <w:spacing w:line="241" w:lineRule="exact"/>
              <w:ind w:left="335"/>
              <w:rPr>
                <w:sz w:val="24"/>
              </w:rPr>
            </w:pPr>
            <w:r>
              <w:rPr>
                <w:sz w:val="24"/>
              </w:rPr>
              <w:t>2.4.2.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00" w:type="dxa"/>
          </w:tcPr>
          <w:p w14:paraId="7C30855F" w14:textId="787D182F" w:rsidR="00A45A12" w:rsidRDefault="00AA0DC5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 w:rsidR="001930BC">
              <w:rPr>
                <w:sz w:val="24"/>
              </w:rPr>
              <w:t>55</w:t>
            </w:r>
          </w:p>
        </w:tc>
      </w:tr>
      <w:tr w:rsidR="00A45A12" w14:paraId="7027452D" w14:textId="77777777">
        <w:trPr>
          <w:trHeight w:val="400"/>
        </w:trPr>
        <w:tc>
          <w:tcPr>
            <w:tcW w:w="8774" w:type="dxa"/>
          </w:tcPr>
          <w:p w14:paraId="0E6C7529" w14:textId="77777777" w:rsidR="00A45A12" w:rsidRDefault="00AA0DC5">
            <w:pPr>
              <w:pStyle w:val="TableParagraph"/>
              <w:spacing w:line="238" w:lineRule="exact"/>
              <w:ind w:left="335"/>
              <w:rPr>
                <w:sz w:val="24"/>
              </w:rPr>
            </w:pPr>
            <w:r>
              <w:rPr>
                <w:sz w:val="24"/>
              </w:rPr>
              <w:t>2.4.3.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00" w:type="dxa"/>
          </w:tcPr>
          <w:p w14:paraId="71D76AC0" w14:textId="44A226C8" w:rsidR="00A45A12" w:rsidRDefault="00AA0DC5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 w:rsidR="001930BC">
              <w:rPr>
                <w:sz w:val="24"/>
              </w:rPr>
              <w:t>57</w:t>
            </w:r>
          </w:p>
        </w:tc>
      </w:tr>
      <w:tr w:rsidR="00A45A12" w14:paraId="57CC5F84" w14:textId="77777777">
        <w:trPr>
          <w:trHeight w:val="400"/>
        </w:trPr>
        <w:tc>
          <w:tcPr>
            <w:tcW w:w="8774" w:type="dxa"/>
          </w:tcPr>
          <w:p w14:paraId="2D95D240" w14:textId="77777777" w:rsidR="00A45A12" w:rsidRDefault="00AA0DC5">
            <w:pPr>
              <w:pStyle w:val="TableParagraph"/>
              <w:spacing w:line="238" w:lineRule="exact"/>
              <w:ind w:left="335"/>
              <w:rPr>
                <w:sz w:val="24"/>
              </w:rPr>
            </w:pPr>
            <w:r>
              <w:rPr>
                <w:sz w:val="24"/>
              </w:rPr>
              <w:t>2.4.4.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условиям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00" w:type="dxa"/>
          </w:tcPr>
          <w:p w14:paraId="67AFA150" w14:textId="1388B335" w:rsidR="00A45A12" w:rsidRDefault="00AA0DC5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 w:rsidR="001930BC">
              <w:rPr>
                <w:sz w:val="24"/>
              </w:rPr>
              <w:t>58</w:t>
            </w:r>
          </w:p>
        </w:tc>
      </w:tr>
      <w:tr w:rsidR="00A45A12" w14:paraId="2950E68B" w14:textId="77777777">
        <w:trPr>
          <w:trHeight w:val="400"/>
        </w:trPr>
        <w:tc>
          <w:tcPr>
            <w:tcW w:w="8774" w:type="dxa"/>
          </w:tcPr>
          <w:p w14:paraId="5679228B" w14:textId="77777777" w:rsidR="00A45A12" w:rsidRDefault="00AA0DC5">
            <w:pPr>
              <w:pStyle w:val="TableParagraph"/>
              <w:spacing w:line="238" w:lineRule="exact"/>
              <w:ind w:left="335"/>
              <w:rPr>
                <w:sz w:val="24"/>
              </w:rPr>
            </w:pPr>
            <w:r>
              <w:rPr>
                <w:sz w:val="24"/>
              </w:rPr>
              <w:t>2.4.5.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00" w:type="dxa"/>
          </w:tcPr>
          <w:p w14:paraId="002F154D" w14:textId="237019CB" w:rsidR="00A45A12" w:rsidRDefault="00AA0DC5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 w:rsidR="001930BC">
              <w:rPr>
                <w:sz w:val="24"/>
              </w:rPr>
              <w:t>60</w:t>
            </w:r>
          </w:p>
        </w:tc>
      </w:tr>
      <w:tr w:rsidR="00A45A12" w14:paraId="75AE28E9" w14:textId="77777777">
        <w:trPr>
          <w:trHeight w:val="640"/>
        </w:trPr>
        <w:tc>
          <w:tcPr>
            <w:tcW w:w="8774" w:type="dxa"/>
          </w:tcPr>
          <w:p w14:paraId="1FA9257C" w14:textId="77777777" w:rsidR="00A45A12" w:rsidRDefault="00AA0DC5">
            <w:pPr>
              <w:pStyle w:val="TableParagraph"/>
              <w:spacing w:line="208" w:lineRule="auto"/>
              <w:ind w:left="107" w:firstLine="22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Организационный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00" w:type="dxa"/>
          </w:tcPr>
          <w:p w14:paraId="370FD6BF" w14:textId="20365953" w:rsidR="00A45A12" w:rsidRDefault="00AA0DC5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z w:val="24"/>
              </w:rPr>
              <w:t>56</w:t>
            </w:r>
            <w:r w:rsidR="001930BC">
              <w:rPr>
                <w:sz w:val="24"/>
              </w:rPr>
              <w:t>1</w:t>
            </w:r>
          </w:p>
        </w:tc>
      </w:tr>
      <w:tr w:rsidR="00A45A12" w14:paraId="049AA8E1" w14:textId="77777777">
        <w:trPr>
          <w:trHeight w:val="398"/>
        </w:trPr>
        <w:tc>
          <w:tcPr>
            <w:tcW w:w="8774" w:type="dxa"/>
          </w:tcPr>
          <w:p w14:paraId="35647672" w14:textId="77777777" w:rsidR="00A45A12" w:rsidRDefault="00AA0DC5">
            <w:pPr>
              <w:pStyle w:val="TableParagraph"/>
              <w:spacing w:line="239" w:lineRule="exact"/>
              <w:ind w:left="335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Примерный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00" w:type="dxa"/>
          </w:tcPr>
          <w:p w14:paraId="6A20BA5E" w14:textId="02FE65F4" w:rsidR="00A45A12" w:rsidRDefault="00AA0DC5">
            <w:pPr>
              <w:pStyle w:val="TableParagraph"/>
              <w:spacing w:line="239" w:lineRule="exact"/>
              <w:ind w:left="107"/>
              <w:rPr>
                <w:sz w:val="24"/>
              </w:rPr>
            </w:pPr>
            <w:r>
              <w:rPr>
                <w:sz w:val="24"/>
              </w:rPr>
              <w:t>56</w:t>
            </w:r>
            <w:r w:rsidR="001930BC">
              <w:rPr>
                <w:sz w:val="24"/>
              </w:rPr>
              <w:t>1</w:t>
            </w:r>
          </w:p>
        </w:tc>
      </w:tr>
      <w:tr w:rsidR="00A45A12" w14:paraId="51FD06C7" w14:textId="77777777">
        <w:trPr>
          <w:trHeight w:val="400"/>
        </w:trPr>
        <w:tc>
          <w:tcPr>
            <w:tcW w:w="8774" w:type="dxa"/>
          </w:tcPr>
          <w:p w14:paraId="3C4D7576" w14:textId="77777777" w:rsidR="00A45A12" w:rsidRDefault="00AA0DC5">
            <w:pPr>
              <w:pStyle w:val="TableParagraph"/>
              <w:spacing w:line="241" w:lineRule="exact"/>
              <w:ind w:left="335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Примерный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00" w:type="dxa"/>
          </w:tcPr>
          <w:p w14:paraId="02A012C7" w14:textId="40276407" w:rsidR="00A45A12" w:rsidRDefault="00AA0DC5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 w:rsidR="001930BC">
              <w:rPr>
                <w:sz w:val="24"/>
              </w:rPr>
              <w:t>66</w:t>
            </w:r>
          </w:p>
        </w:tc>
      </w:tr>
      <w:tr w:rsidR="00A45A12" w14:paraId="577C5269" w14:textId="77777777">
        <w:trPr>
          <w:trHeight w:val="400"/>
        </w:trPr>
        <w:tc>
          <w:tcPr>
            <w:tcW w:w="8774" w:type="dxa"/>
          </w:tcPr>
          <w:p w14:paraId="72F9D9C2" w14:textId="77777777" w:rsidR="00A45A12" w:rsidRDefault="00AA0DC5">
            <w:pPr>
              <w:pStyle w:val="TableParagraph"/>
              <w:spacing w:line="238" w:lineRule="exact"/>
              <w:ind w:left="335"/>
              <w:rPr>
                <w:sz w:val="24"/>
              </w:rPr>
            </w:pPr>
            <w:r>
              <w:rPr>
                <w:sz w:val="24"/>
              </w:rPr>
              <w:t>3.2.1.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Примерный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800" w:type="dxa"/>
          </w:tcPr>
          <w:p w14:paraId="7623D3AC" w14:textId="686CF796" w:rsidR="00A45A12" w:rsidRDefault="00AA0DC5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 w:rsidR="001930BC">
              <w:rPr>
                <w:sz w:val="24"/>
              </w:rPr>
              <w:t>66</w:t>
            </w:r>
          </w:p>
        </w:tc>
      </w:tr>
      <w:tr w:rsidR="00A45A12" w14:paraId="27214020" w14:textId="77777777">
        <w:trPr>
          <w:trHeight w:val="400"/>
        </w:trPr>
        <w:tc>
          <w:tcPr>
            <w:tcW w:w="8774" w:type="dxa"/>
          </w:tcPr>
          <w:p w14:paraId="577279C2" w14:textId="77777777" w:rsidR="00A45A12" w:rsidRDefault="00AA0DC5">
            <w:pPr>
              <w:pStyle w:val="TableParagraph"/>
              <w:spacing w:line="238" w:lineRule="exact"/>
              <w:ind w:left="335"/>
              <w:rPr>
                <w:sz w:val="24"/>
              </w:rPr>
            </w:pPr>
            <w:r>
              <w:rPr>
                <w:sz w:val="24"/>
              </w:rPr>
              <w:t>3.2.2.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Примерный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00" w:type="dxa"/>
          </w:tcPr>
          <w:p w14:paraId="5DB5EBBB" w14:textId="7F188097" w:rsidR="00A45A12" w:rsidRDefault="00AA0DC5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 w:rsidR="001930BC">
              <w:rPr>
                <w:sz w:val="24"/>
              </w:rPr>
              <w:t>70</w:t>
            </w:r>
          </w:p>
        </w:tc>
      </w:tr>
      <w:tr w:rsidR="00A45A12" w14:paraId="536DC91E" w14:textId="77777777">
        <w:trPr>
          <w:trHeight w:val="400"/>
        </w:trPr>
        <w:tc>
          <w:tcPr>
            <w:tcW w:w="8774" w:type="dxa"/>
          </w:tcPr>
          <w:p w14:paraId="41A5C146" w14:textId="77777777" w:rsidR="00A45A12" w:rsidRDefault="00AA0DC5">
            <w:pPr>
              <w:pStyle w:val="TableParagraph"/>
              <w:spacing w:line="238" w:lineRule="exact"/>
              <w:ind w:left="335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Примерный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00" w:type="dxa"/>
          </w:tcPr>
          <w:p w14:paraId="0EF4765F" w14:textId="6A0C193A" w:rsidR="00A45A12" w:rsidRDefault="00AA0DC5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 w:rsidR="001930BC">
              <w:rPr>
                <w:sz w:val="24"/>
              </w:rPr>
              <w:t>77</w:t>
            </w:r>
          </w:p>
        </w:tc>
      </w:tr>
      <w:tr w:rsidR="00A45A12" w14:paraId="0D668C5D" w14:textId="77777777">
        <w:trPr>
          <w:trHeight w:val="640"/>
        </w:trPr>
        <w:tc>
          <w:tcPr>
            <w:tcW w:w="8774" w:type="dxa"/>
          </w:tcPr>
          <w:p w14:paraId="35C95CFD" w14:textId="77777777" w:rsidR="00A45A12" w:rsidRDefault="00AA0DC5">
            <w:pPr>
              <w:pStyle w:val="TableParagraph"/>
              <w:spacing w:line="208" w:lineRule="auto"/>
              <w:ind w:left="107" w:firstLine="228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00" w:type="dxa"/>
          </w:tcPr>
          <w:p w14:paraId="09012EA1" w14:textId="474A529B" w:rsidR="00A45A12" w:rsidRDefault="001930BC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z w:val="24"/>
              </w:rPr>
              <w:t>604</w:t>
            </w:r>
          </w:p>
        </w:tc>
      </w:tr>
      <w:tr w:rsidR="00A45A12" w14:paraId="6915EBE9" w14:textId="77777777">
        <w:trPr>
          <w:trHeight w:val="637"/>
        </w:trPr>
        <w:tc>
          <w:tcPr>
            <w:tcW w:w="8774" w:type="dxa"/>
          </w:tcPr>
          <w:p w14:paraId="32239644" w14:textId="77777777" w:rsidR="00A45A12" w:rsidRDefault="00AA0DC5">
            <w:pPr>
              <w:pStyle w:val="TableParagraph"/>
              <w:spacing w:line="208" w:lineRule="auto"/>
              <w:ind w:left="107" w:firstLine="228"/>
              <w:rPr>
                <w:sz w:val="24"/>
              </w:rPr>
            </w:pPr>
            <w:r>
              <w:rPr>
                <w:sz w:val="24"/>
              </w:rPr>
              <w:t>3.4.1.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 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00" w:type="dxa"/>
          </w:tcPr>
          <w:p w14:paraId="1A487750" w14:textId="25F33CE2" w:rsidR="00A45A12" w:rsidRDefault="001930BC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z w:val="24"/>
              </w:rPr>
              <w:t>605</w:t>
            </w:r>
          </w:p>
        </w:tc>
      </w:tr>
      <w:tr w:rsidR="00A45A12" w14:paraId="2EDA3650" w14:textId="77777777">
        <w:trPr>
          <w:trHeight w:val="640"/>
        </w:trPr>
        <w:tc>
          <w:tcPr>
            <w:tcW w:w="8774" w:type="dxa"/>
          </w:tcPr>
          <w:p w14:paraId="09083E29" w14:textId="77777777" w:rsidR="00A45A12" w:rsidRDefault="00AA0DC5">
            <w:pPr>
              <w:pStyle w:val="TableParagraph"/>
              <w:spacing w:line="208" w:lineRule="auto"/>
              <w:ind w:left="107" w:firstLine="228"/>
              <w:rPr>
                <w:sz w:val="24"/>
              </w:rPr>
            </w:pPr>
            <w:r>
              <w:rPr>
                <w:sz w:val="24"/>
              </w:rPr>
              <w:t>3.4.2.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 основного 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00" w:type="dxa"/>
          </w:tcPr>
          <w:p w14:paraId="1C456FAE" w14:textId="1D28DEE5" w:rsidR="00A45A12" w:rsidRDefault="001930BC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606</w:t>
            </w:r>
          </w:p>
        </w:tc>
      </w:tr>
      <w:tr w:rsidR="00A45A12" w14:paraId="12BA7658" w14:textId="77777777">
        <w:trPr>
          <w:trHeight w:val="640"/>
        </w:trPr>
        <w:tc>
          <w:tcPr>
            <w:tcW w:w="8774" w:type="dxa"/>
          </w:tcPr>
          <w:p w14:paraId="04625536" w14:textId="77777777" w:rsidR="00A45A12" w:rsidRDefault="00AA0DC5">
            <w:pPr>
              <w:pStyle w:val="TableParagraph"/>
              <w:spacing w:line="220" w:lineRule="exact"/>
              <w:ind w:left="335"/>
              <w:rPr>
                <w:sz w:val="24"/>
              </w:rPr>
            </w:pPr>
            <w:r>
              <w:rPr>
                <w:sz w:val="24"/>
              </w:rPr>
              <w:t>3.4.3.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Финансово-экономические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14:paraId="4B6BAA4B" w14:textId="77777777" w:rsidR="00A45A12" w:rsidRDefault="00AA0DC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00" w:type="dxa"/>
          </w:tcPr>
          <w:p w14:paraId="7C70E97E" w14:textId="2F595FCF" w:rsidR="00A45A12" w:rsidRDefault="001930BC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z w:val="24"/>
              </w:rPr>
              <w:t>607</w:t>
            </w:r>
          </w:p>
        </w:tc>
      </w:tr>
      <w:tr w:rsidR="00A45A12" w14:paraId="06FCA317" w14:textId="77777777">
        <w:trPr>
          <w:trHeight w:val="551"/>
        </w:trPr>
        <w:tc>
          <w:tcPr>
            <w:tcW w:w="8774" w:type="dxa"/>
          </w:tcPr>
          <w:p w14:paraId="165AD348" w14:textId="77777777" w:rsidR="00A45A12" w:rsidRDefault="00AA0DC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3.4.4.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14:paraId="3568254F" w14:textId="77777777" w:rsidR="00A45A12" w:rsidRDefault="00AA0DC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00" w:type="dxa"/>
          </w:tcPr>
          <w:p w14:paraId="776C0B5B" w14:textId="500A96C5" w:rsidR="00A45A12" w:rsidRDefault="001930BC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z w:val="24"/>
              </w:rPr>
              <w:t>608</w:t>
            </w:r>
          </w:p>
        </w:tc>
      </w:tr>
      <w:tr w:rsidR="001930BC" w14:paraId="77B225EB" w14:textId="77777777">
        <w:trPr>
          <w:trHeight w:val="551"/>
        </w:trPr>
        <w:tc>
          <w:tcPr>
            <w:tcW w:w="8774" w:type="dxa"/>
          </w:tcPr>
          <w:p w14:paraId="08659C97" w14:textId="068310A2" w:rsidR="001930BC" w:rsidRPr="001930BC" w:rsidRDefault="001930BC" w:rsidP="001930BC">
            <w:pPr>
              <w:tabs>
                <w:tab w:val="left" w:pos="1075"/>
              </w:tabs>
              <w:spacing w:before="71"/>
              <w:ind w:right="913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1930BC">
              <w:rPr>
                <w:sz w:val="24"/>
                <w:szCs w:val="24"/>
              </w:rPr>
              <w:t>3.4.5. Материально-технические условия реализации основной образовательной программы</w:t>
            </w:r>
            <w:r w:rsidRPr="001930BC">
              <w:rPr>
                <w:spacing w:val="-57"/>
                <w:sz w:val="24"/>
                <w:szCs w:val="24"/>
              </w:rPr>
              <w:t xml:space="preserve"> </w:t>
            </w:r>
            <w:r w:rsidRPr="001930BC">
              <w:rPr>
                <w:sz w:val="24"/>
                <w:szCs w:val="24"/>
              </w:rPr>
              <w:t>основного</w:t>
            </w:r>
            <w:r w:rsidRPr="001930BC">
              <w:rPr>
                <w:spacing w:val="-1"/>
                <w:sz w:val="24"/>
                <w:szCs w:val="24"/>
              </w:rPr>
              <w:t xml:space="preserve"> </w:t>
            </w:r>
            <w:r w:rsidRPr="001930BC">
              <w:rPr>
                <w:sz w:val="24"/>
                <w:szCs w:val="24"/>
              </w:rPr>
              <w:t>общего образования</w:t>
            </w:r>
          </w:p>
          <w:p w14:paraId="301AA35D" w14:textId="77777777" w:rsidR="001930BC" w:rsidRDefault="001930BC">
            <w:pPr>
              <w:pStyle w:val="TableParagraph"/>
              <w:spacing w:line="269" w:lineRule="exact"/>
              <w:ind w:left="107"/>
              <w:rPr>
                <w:sz w:val="24"/>
              </w:rPr>
            </w:pPr>
          </w:p>
        </w:tc>
        <w:tc>
          <w:tcPr>
            <w:tcW w:w="800" w:type="dxa"/>
          </w:tcPr>
          <w:p w14:paraId="08F9F17E" w14:textId="5213F5BE" w:rsidR="001930BC" w:rsidRDefault="001930BC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 611</w:t>
            </w:r>
          </w:p>
        </w:tc>
      </w:tr>
    </w:tbl>
    <w:p w14:paraId="7B3F9DEF" w14:textId="77777777" w:rsidR="00A45A12" w:rsidRDefault="00A45A12">
      <w:pPr>
        <w:spacing w:line="238" w:lineRule="exact"/>
        <w:rPr>
          <w:sz w:val="24"/>
        </w:rPr>
        <w:sectPr w:rsidR="00A45A12">
          <w:pgSz w:w="11910" w:h="16840"/>
          <w:pgMar w:top="1120" w:right="40" w:bottom="640" w:left="1480" w:header="0" w:footer="447" w:gutter="0"/>
          <w:cols w:space="720"/>
        </w:sectPr>
      </w:pPr>
    </w:p>
    <w:p w14:paraId="529ACF9C" w14:textId="77777777" w:rsidR="00A45A12" w:rsidRDefault="00AA0DC5" w:rsidP="00AD2979">
      <w:pPr>
        <w:pStyle w:val="a5"/>
        <w:numPr>
          <w:ilvl w:val="0"/>
          <w:numId w:val="164"/>
        </w:numPr>
        <w:tabs>
          <w:tab w:val="left" w:pos="522"/>
        </w:tabs>
        <w:spacing w:before="78"/>
        <w:ind w:right="1851" w:firstLine="0"/>
        <w:rPr>
          <w:b/>
          <w:sz w:val="24"/>
        </w:rPr>
      </w:pPr>
      <w:r>
        <w:rPr>
          <w:b/>
          <w:sz w:val="24"/>
        </w:rPr>
        <w:lastRenderedPageBreak/>
        <w:t>ЦЕЛЕВОЙ РАЗДЕЛ ПРИМЕРНОЙ ОСНОВНОЙ 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</w:p>
    <w:p w14:paraId="181B8232" w14:textId="5E6F3B4F" w:rsidR="00A45A12" w:rsidRDefault="00E4771B">
      <w:pPr>
        <w:pStyle w:val="1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99102D2" wp14:editId="6CC50C21">
                <wp:simplePos x="0" y="0"/>
                <wp:positionH relativeFrom="page">
                  <wp:posOffset>1062355</wp:posOffset>
                </wp:positionH>
                <wp:positionV relativeFrom="paragraph">
                  <wp:posOffset>234950</wp:posOffset>
                </wp:positionV>
                <wp:extent cx="5977890" cy="6350"/>
                <wp:effectExtent l="0" t="0" r="0" b="0"/>
                <wp:wrapTopAndBottom/>
                <wp:docPr id="254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4158F" id="Rectangle 143" o:spid="_x0000_s1026" style="position:absolute;margin-left:83.65pt;margin-top:18.5pt;width:470.7pt;height: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  <w:r w:rsidR="00AA0DC5">
        <w:t>ОСНОВНОГО</w:t>
      </w:r>
      <w:r w:rsidR="00AA0DC5">
        <w:rPr>
          <w:spacing w:val="-8"/>
        </w:rPr>
        <w:t xml:space="preserve"> </w:t>
      </w:r>
      <w:r w:rsidR="00AA0DC5">
        <w:t>ОБЩЕГО</w:t>
      </w:r>
      <w:r w:rsidR="00AA0DC5">
        <w:rPr>
          <w:spacing w:val="-7"/>
        </w:rPr>
        <w:t xml:space="preserve"> </w:t>
      </w:r>
      <w:r w:rsidR="00AA0DC5">
        <w:t>ОБРАЗОВАНИЯ</w:t>
      </w:r>
    </w:p>
    <w:p w14:paraId="725E6891" w14:textId="77777777" w:rsidR="00A45A12" w:rsidRDefault="00A45A12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2ADE698E" w14:textId="77777777" w:rsidR="00A45A12" w:rsidRDefault="00AA0DC5" w:rsidP="00AD2979">
      <w:pPr>
        <w:pStyle w:val="a5"/>
        <w:numPr>
          <w:ilvl w:val="1"/>
          <w:numId w:val="164"/>
        </w:numPr>
        <w:tabs>
          <w:tab w:val="left" w:pos="702"/>
        </w:tabs>
        <w:spacing w:before="9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</w:t>
      </w:r>
    </w:p>
    <w:p w14:paraId="31842F33" w14:textId="77777777" w:rsidR="00A45A12" w:rsidRDefault="00A45A12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37137D5D" w14:textId="77777777" w:rsidR="00A45A12" w:rsidRDefault="00AA0DC5" w:rsidP="00AD2979">
      <w:pPr>
        <w:pStyle w:val="1"/>
        <w:numPr>
          <w:ilvl w:val="2"/>
          <w:numId w:val="164"/>
        </w:numPr>
        <w:tabs>
          <w:tab w:val="left" w:pos="882"/>
        </w:tabs>
        <w:ind w:right="1317" w:firstLine="0"/>
      </w:pPr>
      <w:r>
        <w:t>Цели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</w:t>
      </w:r>
    </w:p>
    <w:p w14:paraId="01BD175B" w14:textId="33744D94" w:rsidR="00A45A12" w:rsidRDefault="00AA0DC5">
      <w:pPr>
        <w:pStyle w:val="a3"/>
        <w:spacing w:before="115"/>
        <w:ind w:right="806"/>
      </w:pPr>
      <w:r>
        <w:t xml:space="preserve">Согласно ФЗ «Об образовании в Российской Федерации» </w:t>
      </w:r>
      <w:r>
        <w:rPr>
          <w:i/>
        </w:rPr>
        <w:t>основное общее образование</w:t>
      </w:r>
      <w:r>
        <w:rPr>
          <w:i/>
          <w:spacing w:val="1"/>
        </w:rPr>
        <w:t xml:space="preserve"> </w:t>
      </w:r>
      <w:r>
        <w:t>является необходимым уровнем образования. Оно направлено на становление и форми-</w:t>
      </w:r>
      <w:r>
        <w:rPr>
          <w:spacing w:val="1"/>
        </w:rPr>
        <w:t xml:space="preserve"> </w:t>
      </w:r>
      <w:r>
        <w:t>рование личности обучающегося (формирование нравственных убеждений, эстетического</w:t>
      </w:r>
      <w:r>
        <w:rPr>
          <w:spacing w:val="1"/>
        </w:rPr>
        <w:t xml:space="preserve"> </w:t>
      </w:r>
      <w:r>
        <w:t>вкуса и здорового образа жизни, высокой культуры межличностного и 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 умственного и физического труда, развитие склонностей, интересов, способностей</w:t>
      </w:r>
      <w:r>
        <w:rPr>
          <w:spacing w:val="-1"/>
        </w:rPr>
        <w:t xml:space="preserve"> </w:t>
      </w:r>
      <w:r>
        <w:t>к социальному</w:t>
      </w:r>
      <w:r>
        <w:rPr>
          <w:spacing w:val="-5"/>
        </w:rPr>
        <w:t xml:space="preserve"> </w:t>
      </w:r>
      <w:r>
        <w:t>самоопределению).</w:t>
      </w:r>
    </w:p>
    <w:p w14:paraId="4E35A4DF" w14:textId="5E48008B" w:rsidR="00A45A12" w:rsidRDefault="00AA0DC5">
      <w:pPr>
        <w:pStyle w:val="a3"/>
        <w:spacing w:before="1"/>
        <w:ind w:right="802"/>
      </w:pPr>
      <w:r>
        <w:t>Достижение поставленных целей при разработке и реализации образовательной орга-</w:t>
      </w:r>
      <w:r>
        <w:rPr>
          <w:spacing w:val="1"/>
        </w:rPr>
        <w:t xml:space="preserve"> </w:t>
      </w:r>
      <w:r>
        <w:t>низацией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основных задач: обеспечение соответствия основной образовательной программы требо-</w:t>
      </w:r>
      <w:r>
        <w:rPr>
          <w:spacing w:val="1"/>
        </w:rPr>
        <w:t xml:space="preserve"> </w:t>
      </w:r>
      <w:r>
        <w:t>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(ФГОС ООО); обеспечение преемственности начального общего, основного</w:t>
      </w:r>
      <w:r>
        <w:rPr>
          <w:spacing w:val="1"/>
        </w:rPr>
        <w:t xml:space="preserve"> </w:t>
      </w:r>
      <w:r>
        <w:t>общего, среднего общего образования; обеспечение доступности получения качественного</w:t>
      </w:r>
      <w:r>
        <w:rPr>
          <w:spacing w:val="-57"/>
        </w:rPr>
        <w:t xml:space="preserve"> </w:t>
      </w:r>
      <w:r>
        <w:t>основного общего образования, достижение планируемых результатов освоения 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всеми обучающимися, в том</w:t>
      </w:r>
      <w:r>
        <w:rPr>
          <w:spacing w:val="1"/>
        </w:rPr>
        <w:t xml:space="preserve"> </w:t>
      </w:r>
      <w:r>
        <w:t>числе детьми-инвалидами и детьми с ОВЗ; реализацию программы воспитания, обеспе-</w:t>
      </w:r>
      <w:r>
        <w:rPr>
          <w:spacing w:val="1"/>
        </w:rPr>
        <w:t xml:space="preserve"> </w:t>
      </w:r>
      <w:r>
        <w:t>чение индивидуализированного психолого-педагогического сопровождения каждого обу-</w:t>
      </w:r>
      <w:r>
        <w:rPr>
          <w:spacing w:val="1"/>
        </w:rPr>
        <w:t xml:space="preserve"> </w:t>
      </w:r>
      <w:r>
        <w:t>чающегося,</w:t>
      </w:r>
      <w:r>
        <w:rPr>
          <w:spacing w:val="-11"/>
        </w:rPr>
        <w:t xml:space="preserve"> </w:t>
      </w:r>
      <w:r>
        <w:t>формированию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базиса,</w:t>
      </w:r>
      <w:r>
        <w:rPr>
          <w:spacing w:val="-10"/>
        </w:rPr>
        <w:t xml:space="preserve"> </w:t>
      </w:r>
      <w:r>
        <w:t>основанного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знаниях,</w:t>
      </w:r>
      <w:r>
        <w:rPr>
          <w:spacing w:val="-12"/>
        </w:rPr>
        <w:t xml:space="preserve"> </w:t>
      </w:r>
      <w:r>
        <w:t>но</w:t>
      </w:r>
      <w:r>
        <w:rPr>
          <w:spacing w:val="-57"/>
        </w:rPr>
        <w:t xml:space="preserve"> </w:t>
      </w:r>
      <w:r>
        <w:t>и на соответствующем культурном уровне развития личности, созданию необходимых</w:t>
      </w:r>
      <w:r>
        <w:rPr>
          <w:spacing w:val="1"/>
        </w:rPr>
        <w:t xml:space="preserve"> </w:t>
      </w:r>
      <w:r>
        <w:t>условий для ее самореализации; обеспечение эффективного сочетания урочных и вне-</w:t>
      </w:r>
      <w:r>
        <w:rPr>
          <w:spacing w:val="1"/>
        </w:rPr>
        <w:t xml:space="preserve"> </w:t>
      </w:r>
      <w:r>
        <w:t>урочных форм организации учебных занятий, взаимодействия всех участников образова-</w:t>
      </w:r>
      <w:r>
        <w:rPr>
          <w:spacing w:val="1"/>
        </w:rPr>
        <w:t xml:space="preserve"> </w:t>
      </w:r>
      <w:r>
        <w:t>тельных отношений; взаимодействие образовательной организации при реализации ос-</w:t>
      </w:r>
      <w:r>
        <w:rPr>
          <w:spacing w:val="1"/>
        </w:rPr>
        <w:t xml:space="preserve"> </w:t>
      </w:r>
      <w:r>
        <w:t>новной образовательной программы с социальными партнерами; выявление и развитие</w:t>
      </w:r>
      <w:r>
        <w:rPr>
          <w:spacing w:val="1"/>
        </w:rPr>
        <w:t xml:space="preserve"> </w:t>
      </w:r>
      <w:r>
        <w:t>способностей обучающихся, в том числе детей, проявивших выдающиеся способности,</w:t>
      </w:r>
      <w:r>
        <w:rPr>
          <w:spacing w:val="1"/>
        </w:rPr>
        <w:t xml:space="preserve"> </w:t>
      </w:r>
      <w:r>
        <w:t>детей с ОВЗ и инвалидов, их интересов через систему клубов, секций, студий и кружков,</w:t>
      </w:r>
      <w:r>
        <w:rPr>
          <w:spacing w:val="1"/>
        </w:rPr>
        <w:t xml:space="preserve"> </w:t>
      </w:r>
      <w:r>
        <w:t>общественно полезную деятельность, в том числе с использованием возможностей обра</w:t>
      </w:r>
      <w:r>
        <w:rPr>
          <w:spacing w:val="-1"/>
        </w:rPr>
        <w:t>зовательных</w:t>
      </w:r>
      <w:r>
        <w:rPr>
          <w:spacing w:val="-12"/>
        </w:rPr>
        <w:t xml:space="preserve"> </w:t>
      </w:r>
      <w:r>
        <w:t>организаций</w:t>
      </w:r>
      <w:r>
        <w:rPr>
          <w:spacing w:val="-12"/>
        </w:rPr>
        <w:t xml:space="preserve"> </w:t>
      </w:r>
      <w:r>
        <w:t>дополнительного</w:t>
      </w:r>
      <w:r>
        <w:rPr>
          <w:spacing w:val="-13"/>
        </w:rPr>
        <w:t xml:space="preserve"> </w:t>
      </w:r>
      <w:r>
        <w:t>образования;</w:t>
      </w:r>
      <w:r>
        <w:rPr>
          <w:spacing w:val="-13"/>
        </w:rPr>
        <w:t xml:space="preserve"> </w:t>
      </w:r>
      <w:r>
        <w:t>организацию</w:t>
      </w:r>
      <w:r>
        <w:rPr>
          <w:spacing w:val="-13"/>
        </w:rPr>
        <w:t xml:space="preserve"> </w:t>
      </w:r>
      <w:r>
        <w:t>интеллектуальных</w:t>
      </w:r>
      <w:r>
        <w:rPr>
          <w:spacing w:val="-1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учеб-</w:t>
      </w:r>
      <w:r>
        <w:rPr>
          <w:spacing w:val="1"/>
        </w:rPr>
        <w:t xml:space="preserve"> </w:t>
      </w:r>
      <w:r>
        <w:t>но-исследовательской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 педагогических работников и общественности в проектировании и раз-</w:t>
      </w:r>
      <w:r>
        <w:rPr>
          <w:spacing w:val="1"/>
        </w:rPr>
        <w:t xml:space="preserve"> </w:t>
      </w:r>
      <w:r>
        <w:t>витии внутришкольной социальной среды, школьного уклада; включение обучающихся в</w:t>
      </w:r>
      <w:r>
        <w:rPr>
          <w:spacing w:val="1"/>
        </w:rPr>
        <w:t xml:space="preserve"> </w:t>
      </w:r>
      <w:r>
        <w:t>процессы познания и преобразования внешкольной социальной среды (населенного пунк-</w:t>
      </w:r>
      <w:r>
        <w:rPr>
          <w:spacing w:val="1"/>
        </w:rPr>
        <w:t xml:space="preserve"> </w:t>
      </w:r>
      <w:r>
        <w:t>та, района, города) для приобретения опыта реального управления и действия; социальное</w:t>
      </w:r>
      <w:r>
        <w:rPr>
          <w:spacing w:val="-57"/>
        </w:rPr>
        <w:t xml:space="preserve"> </w:t>
      </w:r>
      <w:r>
        <w:t>и учебно-исследовательское проектирование, профессиональная ориентация обучающихся</w:t>
      </w:r>
      <w:r>
        <w:rPr>
          <w:spacing w:val="-57"/>
        </w:rPr>
        <w:t xml:space="preserve"> </w:t>
      </w:r>
      <w:r>
        <w:t>при поддержке педагогов, психологов, социальных педагогов, сотрудничество с 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профессио-</w:t>
      </w:r>
      <w:r>
        <w:rPr>
          <w:spacing w:val="1"/>
        </w:rPr>
        <w:t xml:space="preserve"> </w:t>
      </w:r>
      <w:r>
        <w:t>нальной работы; сохранение и укрепление физического, психологического и 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безопасности.</w:t>
      </w:r>
    </w:p>
    <w:p w14:paraId="7B02DC4C" w14:textId="77777777" w:rsidR="00A45A12" w:rsidRDefault="00AA0DC5">
      <w:pPr>
        <w:pStyle w:val="a3"/>
        <w:spacing w:before="2"/>
        <w:ind w:right="811"/>
      </w:pPr>
      <w:r>
        <w:t>Обучающиеся,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освоившие</w:t>
      </w:r>
      <w:r>
        <w:rPr>
          <w:spacing w:val="-9"/>
        </w:rPr>
        <w:t xml:space="preserve"> </w:t>
      </w:r>
      <w:r>
        <w:t>программу</w:t>
      </w:r>
      <w:r>
        <w:rPr>
          <w:spacing w:val="-12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допускаются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 на</w:t>
      </w:r>
      <w:r>
        <w:rPr>
          <w:spacing w:val="-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образования.</w:t>
      </w:r>
    </w:p>
    <w:p w14:paraId="37CA45EC" w14:textId="77777777" w:rsidR="00A45A12" w:rsidRDefault="00AA0DC5">
      <w:pPr>
        <w:ind w:left="222" w:right="807" w:firstLine="228"/>
        <w:jc w:val="both"/>
        <w:rPr>
          <w:sz w:val="24"/>
        </w:rPr>
      </w:pPr>
      <w:r>
        <w:rPr>
          <w:i/>
          <w:sz w:val="24"/>
        </w:rPr>
        <w:t>Основная образовательная программа основного общего образования</w:t>
      </w:r>
      <w:r>
        <w:rPr>
          <w:sz w:val="24"/>
        </w:rPr>
        <w:t>, создаваемая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определяющим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содержание</w:t>
      </w:r>
    </w:p>
    <w:p w14:paraId="65E94161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520" w:right="40" w:bottom="720" w:left="1480" w:header="0" w:footer="447" w:gutter="0"/>
          <w:cols w:space="720"/>
        </w:sectPr>
      </w:pPr>
    </w:p>
    <w:p w14:paraId="407E0D7D" w14:textId="77777777" w:rsidR="00A45A12" w:rsidRDefault="00AA0DC5">
      <w:pPr>
        <w:pStyle w:val="a3"/>
        <w:spacing w:before="73"/>
        <w:ind w:right="817" w:firstLine="0"/>
      </w:pPr>
      <w:r>
        <w:lastRenderedPageBreak/>
        <w:t>общего образования, а также регламентирующим образовательную деятельность органи-</w:t>
      </w:r>
      <w:r>
        <w:rPr>
          <w:spacing w:val="1"/>
        </w:rPr>
        <w:t xml:space="preserve"> </w:t>
      </w:r>
      <w:r>
        <w:t>зации в единстве урочной и внеурочной деятельности при учете установленного ФГОС</w:t>
      </w:r>
      <w:r>
        <w:rPr>
          <w:spacing w:val="1"/>
        </w:rPr>
        <w:t xml:space="preserve"> </w:t>
      </w:r>
      <w:r>
        <w:t>соотношения обязательной части программы и части, формируемой участниками обра-</w:t>
      </w:r>
      <w:r>
        <w:rPr>
          <w:spacing w:val="1"/>
        </w:rPr>
        <w:t xml:space="preserve"> </w:t>
      </w:r>
      <w:r>
        <w:t>зовательного</w:t>
      </w:r>
      <w:r>
        <w:rPr>
          <w:spacing w:val="2"/>
        </w:rPr>
        <w:t xml:space="preserve"> </w:t>
      </w:r>
      <w:r>
        <w:t>процесса.</w:t>
      </w:r>
    </w:p>
    <w:p w14:paraId="3ED859CA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0CF96B02" w14:textId="77777777" w:rsidR="00A45A12" w:rsidRDefault="00AA0DC5" w:rsidP="00AD2979">
      <w:pPr>
        <w:pStyle w:val="1"/>
        <w:numPr>
          <w:ilvl w:val="2"/>
          <w:numId w:val="164"/>
        </w:numPr>
        <w:tabs>
          <w:tab w:val="left" w:pos="882"/>
        </w:tabs>
        <w:ind w:right="827" w:firstLine="0"/>
      </w:pPr>
      <w:r>
        <w:t>Принципы формирования и механизмы реализации основной образовательной</w:t>
      </w:r>
      <w:r>
        <w:rPr>
          <w:spacing w:val="-58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</w:p>
    <w:p w14:paraId="578AF049" w14:textId="77777777" w:rsidR="00A45A12" w:rsidRDefault="00AA0DC5">
      <w:pPr>
        <w:pStyle w:val="a3"/>
        <w:spacing w:before="115"/>
        <w:ind w:right="810"/>
      </w:pPr>
      <w:r>
        <w:t>В основе разработки основной образовательной программы основного общего образо-</w:t>
      </w:r>
      <w:r>
        <w:rPr>
          <w:spacing w:val="1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лежат следующие</w:t>
      </w:r>
      <w:r>
        <w:rPr>
          <w:spacing w:val="-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 подходы:</w:t>
      </w:r>
    </w:p>
    <w:p w14:paraId="08310214" w14:textId="77777777" w:rsidR="00A45A12" w:rsidRDefault="00AA0DC5" w:rsidP="00AD2979">
      <w:pPr>
        <w:pStyle w:val="a5"/>
        <w:numPr>
          <w:ilvl w:val="3"/>
          <w:numId w:val="164"/>
        </w:numPr>
        <w:tabs>
          <w:tab w:val="left" w:pos="789"/>
        </w:tabs>
        <w:spacing w:before="3"/>
        <w:ind w:right="805"/>
        <w:rPr>
          <w:sz w:val="24"/>
        </w:rPr>
      </w:pPr>
      <w:r>
        <w:rPr>
          <w:sz w:val="24"/>
        </w:rPr>
        <w:t>системно-деятельностный подход, предполагающий ориентацию на результаты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познания и освоения мира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формирование его готовности к саморазвитию и непрерывному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разованию;</w:t>
      </w:r>
    </w:p>
    <w:p w14:paraId="5B297FC6" w14:textId="77777777" w:rsidR="00A45A12" w:rsidRDefault="00AA0DC5" w:rsidP="00AD2979">
      <w:pPr>
        <w:pStyle w:val="a5"/>
        <w:numPr>
          <w:ilvl w:val="3"/>
          <w:numId w:val="164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признание решающей роли содержания образования, способов организации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14:paraId="6217A5D8" w14:textId="77777777" w:rsidR="00A45A12" w:rsidRDefault="00AA0DC5" w:rsidP="00AD2979">
      <w:pPr>
        <w:pStyle w:val="a5"/>
        <w:numPr>
          <w:ilvl w:val="3"/>
          <w:numId w:val="164"/>
        </w:numPr>
        <w:tabs>
          <w:tab w:val="left" w:pos="789"/>
        </w:tabs>
        <w:spacing w:before="1"/>
        <w:ind w:right="805"/>
        <w:rPr>
          <w:sz w:val="24"/>
        </w:rPr>
      </w:pPr>
      <w:r>
        <w:rPr>
          <w:spacing w:val="-1"/>
          <w:sz w:val="24"/>
        </w:rPr>
        <w:t>учет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индивидуальных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возрастных,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психологических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физиологических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 при построении образовательного процесса и определении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тельно-воспитательных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 и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 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14:paraId="40424448" w14:textId="77777777" w:rsidR="00A45A12" w:rsidRDefault="00AA0DC5" w:rsidP="00AD2979">
      <w:pPr>
        <w:pStyle w:val="a5"/>
        <w:numPr>
          <w:ilvl w:val="3"/>
          <w:numId w:val="164"/>
        </w:numPr>
        <w:tabs>
          <w:tab w:val="left" w:pos="789"/>
        </w:tabs>
        <w:ind w:right="813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каждого обучающегося, в том числе одаренных обучающихся и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14:paraId="49425ED0" w14:textId="77777777" w:rsidR="00A45A12" w:rsidRDefault="00AA0DC5" w:rsidP="00AD2979">
      <w:pPr>
        <w:pStyle w:val="a5"/>
        <w:numPr>
          <w:ilvl w:val="3"/>
          <w:numId w:val="164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преемственность основных образовательных программ, проявляющуюся во взаимо-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и согласованности в отборе содержания образования, а также в последова-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его развертывания по уровням образования и этапам обучения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системности знаний, повышения качества образования и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непрерывности;</w:t>
      </w:r>
    </w:p>
    <w:p w14:paraId="123C378B" w14:textId="77777777" w:rsidR="00A45A12" w:rsidRDefault="00AA0DC5" w:rsidP="00AD2979">
      <w:pPr>
        <w:pStyle w:val="a5"/>
        <w:numPr>
          <w:ilvl w:val="3"/>
          <w:numId w:val="164"/>
        </w:numPr>
        <w:tabs>
          <w:tab w:val="left" w:pos="789"/>
        </w:tabs>
        <w:spacing w:before="2" w:line="237" w:lineRule="auto"/>
        <w:ind w:right="813"/>
        <w:rPr>
          <w:sz w:val="24"/>
        </w:rPr>
      </w:pPr>
      <w:r>
        <w:rPr>
          <w:sz w:val="24"/>
        </w:rPr>
        <w:t>обеспечение фундаментального характера образования, учета специфики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14:paraId="2B2B8B24" w14:textId="77777777" w:rsidR="00A45A12" w:rsidRDefault="00AA0DC5" w:rsidP="00AD2979">
      <w:pPr>
        <w:pStyle w:val="a5"/>
        <w:numPr>
          <w:ilvl w:val="3"/>
          <w:numId w:val="164"/>
        </w:numPr>
        <w:tabs>
          <w:tab w:val="left" w:pos="789"/>
        </w:tabs>
        <w:spacing w:before="4"/>
        <w:ind w:right="804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 учебного процесса на достижение личностных результатов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14:paraId="4085AE08" w14:textId="77777777" w:rsidR="00A45A12" w:rsidRDefault="00AA0DC5" w:rsidP="00AD2979">
      <w:pPr>
        <w:pStyle w:val="a5"/>
        <w:numPr>
          <w:ilvl w:val="3"/>
          <w:numId w:val="164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которые могут нанести вред физическому и психическому 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приоритет использования здоровьесберегающих педагогических тех-</w:t>
      </w:r>
      <w:r>
        <w:rPr>
          <w:spacing w:val="1"/>
          <w:sz w:val="24"/>
        </w:rPr>
        <w:t xml:space="preserve"> </w:t>
      </w:r>
      <w:r>
        <w:rPr>
          <w:sz w:val="24"/>
        </w:rPr>
        <w:t>нологий, приведение объема учебной нагрузки в соответствие с требованиям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нормативов.</w:t>
      </w:r>
    </w:p>
    <w:p w14:paraId="63724D75" w14:textId="77777777" w:rsidR="00A45A12" w:rsidRDefault="00AA0DC5">
      <w:pPr>
        <w:pStyle w:val="a3"/>
        <w:ind w:right="803"/>
      </w:pPr>
      <w:r>
        <w:t>Основная образовательная программа формируется с учетом особенностей развития де-</w:t>
      </w:r>
      <w:r>
        <w:rPr>
          <w:spacing w:val="1"/>
        </w:rPr>
        <w:t xml:space="preserve"> </w:t>
      </w:r>
      <w:r>
        <w:t>тей</w:t>
      </w:r>
      <w:r>
        <w:rPr>
          <w:spacing w:val="-1"/>
        </w:rPr>
        <w:t xml:space="preserve"> </w:t>
      </w:r>
      <w:r>
        <w:t>11—15 лет, связанных:</w:t>
      </w:r>
    </w:p>
    <w:p w14:paraId="33127891" w14:textId="77777777" w:rsidR="00A45A12" w:rsidRDefault="00AA0DC5" w:rsidP="00AD2979">
      <w:pPr>
        <w:pStyle w:val="a5"/>
        <w:numPr>
          <w:ilvl w:val="3"/>
          <w:numId w:val="164"/>
        </w:numPr>
        <w:tabs>
          <w:tab w:val="left" w:pos="789"/>
        </w:tabs>
        <w:spacing w:before="1"/>
        <w:ind w:right="805"/>
        <w:rPr>
          <w:sz w:val="24"/>
        </w:rPr>
      </w:pPr>
      <w:r>
        <w:rPr>
          <w:sz w:val="24"/>
        </w:rPr>
        <w:t>с переходом от способности осуществлять принятие заданной педагогом и осмыс-</w:t>
      </w:r>
      <w:r>
        <w:rPr>
          <w:spacing w:val="1"/>
          <w:sz w:val="24"/>
        </w:rPr>
        <w:t xml:space="preserve"> </w:t>
      </w:r>
      <w:r>
        <w:rPr>
          <w:sz w:val="24"/>
        </w:rPr>
        <w:t>ленной цели к овладению этой учебной деятельностью на уровне основной школы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новой внутренней позиции обучающегося — направленности на 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временнóй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перспективе;</w:t>
      </w:r>
    </w:p>
    <w:p w14:paraId="66A81E34" w14:textId="77777777" w:rsidR="00A45A12" w:rsidRDefault="00AA0DC5" w:rsidP="00AD2979">
      <w:pPr>
        <w:pStyle w:val="a5"/>
        <w:numPr>
          <w:ilvl w:val="3"/>
          <w:numId w:val="164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с формированием у обучающегося типа мышления, который ориентирует его на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щекультурные образцы, нормы, эталоны и закономерности взаимодействия с окру-</w:t>
      </w:r>
      <w:r>
        <w:rPr>
          <w:spacing w:val="1"/>
          <w:sz w:val="24"/>
        </w:rPr>
        <w:t xml:space="preserve"> </w:t>
      </w:r>
      <w:r>
        <w:rPr>
          <w:sz w:val="24"/>
        </w:rPr>
        <w:t>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миром;</w:t>
      </w:r>
    </w:p>
    <w:p w14:paraId="5A9B8E53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1CAFF366" w14:textId="77777777" w:rsidR="00A45A12" w:rsidRDefault="00AA0DC5" w:rsidP="00AD2979">
      <w:pPr>
        <w:pStyle w:val="a5"/>
        <w:numPr>
          <w:ilvl w:val="3"/>
          <w:numId w:val="164"/>
        </w:numPr>
        <w:tabs>
          <w:tab w:val="left" w:pos="789"/>
        </w:tabs>
        <w:spacing w:before="76"/>
        <w:ind w:right="811"/>
        <w:rPr>
          <w:sz w:val="24"/>
        </w:rPr>
      </w:pPr>
      <w:r>
        <w:rPr>
          <w:sz w:val="24"/>
        </w:rPr>
        <w:lastRenderedPageBreak/>
        <w:t>с овладением коммуникативными средствами и способами организации кооперации,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</w:t>
      </w:r>
    </w:p>
    <w:p w14:paraId="25196374" w14:textId="77777777" w:rsidR="00A45A12" w:rsidRDefault="00AA0DC5">
      <w:pPr>
        <w:pStyle w:val="a3"/>
        <w:ind w:right="805"/>
      </w:pPr>
      <w:r>
        <w:t>Переход обучающегося в основную школу совпадает с первым этапом подросткового</w:t>
      </w:r>
      <w:r>
        <w:rPr>
          <w:spacing w:val="1"/>
        </w:rPr>
        <w:t xml:space="preserve"> </w:t>
      </w:r>
      <w:r>
        <w:t>развития — переходом к</w:t>
      </w:r>
      <w:r>
        <w:rPr>
          <w:spacing w:val="1"/>
        </w:rPr>
        <w:t xml:space="preserve"> </w:t>
      </w:r>
      <w:r>
        <w:t>кризису младшего</w:t>
      </w:r>
      <w:r>
        <w:rPr>
          <w:spacing w:val="1"/>
        </w:rPr>
        <w:t xml:space="preserve"> </w:t>
      </w:r>
      <w:r>
        <w:t>подросткового возраста</w:t>
      </w:r>
      <w:r>
        <w:rPr>
          <w:spacing w:val="1"/>
        </w:rPr>
        <w:t xml:space="preserve"> </w:t>
      </w:r>
      <w:r>
        <w:t>(11—13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5—7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характеризующимся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-57"/>
        </w:rPr>
        <w:t xml:space="preserve"> </w:t>
      </w:r>
      <w:r>
        <w:t>центральным и специфическим новообразованием в личности</w:t>
      </w:r>
      <w:r>
        <w:rPr>
          <w:spacing w:val="1"/>
        </w:rPr>
        <w:t xml:space="preserve"> </w:t>
      </w:r>
      <w:r>
        <w:t>подростка является воз-</w:t>
      </w:r>
      <w:r>
        <w:rPr>
          <w:spacing w:val="1"/>
        </w:rPr>
        <w:t xml:space="preserve"> </w:t>
      </w:r>
      <w:r>
        <w:t>никновение и развитие самосознания — представления о том, что он уже не ребенок, т. е.</w:t>
      </w:r>
      <w:r>
        <w:rPr>
          <w:spacing w:val="1"/>
        </w:rPr>
        <w:t xml:space="preserve"> </w:t>
      </w:r>
      <w:r>
        <w:t>чувства взрослости, а также внутренней переориентацией подростка с правил и ограни-</w:t>
      </w:r>
      <w:r>
        <w:rPr>
          <w:spacing w:val="1"/>
        </w:rPr>
        <w:t xml:space="preserve"> </w:t>
      </w:r>
      <w:r>
        <w:t>чений,</w:t>
      </w:r>
      <w:r>
        <w:rPr>
          <w:spacing w:val="-1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моралью послушания, на</w:t>
      </w:r>
      <w:r>
        <w:rPr>
          <w:spacing w:val="-2"/>
        </w:rPr>
        <w:t xml:space="preserve"> </w:t>
      </w:r>
      <w:r>
        <w:t>нормы поведения</w:t>
      </w:r>
      <w:r>
        <w:rPr>
          <w:spacing w:val="-1"/>
        </w:rPr>
        <w:t xml:space="preserve"> </w:t>
      </w:r>
      <w:r>
        <w:t>взрослых.</w:t>
      </w:r>
    </w:p>
    <w:p w14:paraId="5A0912FC" w14:textId="77777777" w:rsidR="00A45A12" w:rsidRDefault="00AA0DC5">
      <w:pPr>
        <w:pStyle w:val="a3"/>
        <w:ind w:left="450" w:firstLine="0"/>
      </w:pPr>
      <w:r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подросткового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(14—15</w:t>
      </w:r>
      <w:r>
        <w:rPr>
          <w:spacing w:val="-5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8—9</w:t>
      </w:r>
      <w:r>
        <w:rPr>
          <w:spacing w:val="-2"/>
        </w:rPr>
        <w:t xml:space="preserve"> </w:t>
      </w:r>
      <w:r>
        <w:t>классы),</w:t>
      </w:r>
      <w:r>
        <w:rPr>
          <w:spacing w:val="-3"/>
        </w:rPr>
        <w:t xml:space="preserve"> </w:t>
      </w:r>
      <w:r>
        <w:t>характеризуется:</w:t>
      </w:r>
    </w:p>
    <w:p w14:paraId="292A3014" w14:textId="77777777" w:rsidR="00A45A12" w:rsidRDefault="00AA0DC5" w:rsidP="00AD2979">
      <w:pPr>
        <w:pStyle w:val="a5"/>
        <w:numPr>
          <w:ilvl w:val="3"/>
          <w:numId w:val="164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бурным, скачкообразным характером развития, т. е. происходящими за сравнительно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короткий срок многочисленными качественными изменениями прежних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субъективных трудностей и переживаний;</w:t>
      </w:r>
    </w:p>
    <w:p w14:paraId="528343A2" w14:textId="77777777" w:rsidR="00A45A12" w:rsidRDefault="00AA0DC5" w:rsidP="00AD2979">
      <w:pPr>
        <w:pStyle w:val="a5"/>
        <w:numPr>
          <w:ilvl w:val="3"/>
          <w:numId w:val="164"/>
        </w:numPr>
        <w:tabs>
          <w:tab w:val="left" w:pos="789"/>
        </w:tabs>
        <w:spacing w:before="1"/>
        <w:rPr>
          <w:sz w:val="24"/>
        </w:rPr>
      </w:pPr>
      <w:r>
        <w:rPr>
          <w:sz w:val="24"/>
        </w:rPr>
        <w:t>стремлением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14:paraId="10C68BED" w14:textId="77777777" w:rsidR="00A45A12" w:rsidRDefault="00AA0DC5" w:rsidP="00AD2979">
      <w:pPr>
        <w:pStyle w:val="a5"/>
        <w:numPr>
          <w:ilvl w:val="3"/>
          <w:numId w:val="164"/>
        </w:numPr>
        <w:tabs>
          <w:tab w:val="left" w:pos="789"/>
        </w:tabs>
        <w:spacing w:before="2" w:line="237" w:lineRule="auto"/>
        <w:ind w:right="810"/>
        <w:rPr>
          <w:sz w:val="24"/>
        </w:rPr>
      </w:pPr>
      <w:r>
        <w:rPr>
          <w:sz w:val="24"/>
        </w:rPr>
        <w:t>особой чувствительностью к морально-этическому «кодексу товарищества», в кото-</w:t>
      </w:r>
      <w:r>
        <w:rPr>
          <w:spacing w:val="1"/>
          <w:sz w:val="24"/>
        </w:rPr>
        <w:t xml:space="preserve"> </w:t>
      </w:r>
      <w:r>
        <w:rPr>
          <w:sz w:val="24"/>
        </w:rPr>
        <w:t>ром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 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14:paraId="2BF2B00E" w14:textId="77777777" w:rsidR="00A45A12" w:rsidRDefault="00AA0DC5" w:rsidP="00AD2979">
      <w:pPr>
        <w:pStyle w:val="a5"/>
        <w:numPr>
          <w:ilvl w:val="3"/>
          <w:numId w:val="164"/>
        </w:numPr>
        <w:tabs>
          <w:tab w:val="left" w:pos="789"/>
        </w:tabs>
        <w:spacing w:before="4"/>
        <w:ind w:right="805"/>
        <w:rPr>
          <w:sz w:val="24"/>
        </w:rPr>
      </w:pPr>
      <w:r>
        <w:rPr>
          <w:sz w:val="24"/>
        </w:rPr>
        <w:t>обостренной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ственных понятий и убеждений, выработку принципов, моральное развитие лично-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сти;</w:t>
      </w:r>
    </w:p>
    <w:p w14:paraId="1858E254" w14:textId="77777777" w:rsidR="00A45A12" w:rsidRDefault="00AA0DC5" w:rsidP="00AD2979">
      <w:pPr>
        <w:pStyle w:val="a5"/>
        <w:numPr>
          <w:ilvl w:val="3"/>
          <w:numId w:val="164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сложными поведенческими проявлениями, которые вызваны противоречием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потребностью подростков в признании их взрослыми со стороны окружающих 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неуверенностью в этом и выражаются в разных формах непослушания,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протеста;</w:t>
      </w:r>
    </w:p>
    <w:p w14:paraId="24EF70CE" w14:textId="77777777" w:rsidR="00A45A12" w:rsidRDefault="00AA0DC5" w:rsidP="00AD2979">
      <w:pPr>
        <w:pStyle w:val="a5"/>
        <w:numPr>
          <w:ilvl w:val="3"/>
          <w:numId w:val="164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изменением социальной ситуации развития: ростом информационных нагрузок, ха-</w:t>
      </w:r>
      <w:r>
        <w:rPr>
          <w:spacing w:val="1"/>
          <w:sz w:val="24"/>
        </w:rPr>
        <w:t xml:space="preserve"> </w:t>
      </w:r>
      <w:r>
        <w:rPr>
          <w:sz w:val="24"/>
        </w:rPr>
        <w:t>рактером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14:paraId="10C762D5" w14:textId="77777777" w:rsidR="00A45A12" w:rsidRDefault="00A45A12">
      <w:pPr>
        <w:pStyle w:val="a3"/>
        <w:spacing w:before="1"/>
        <w:ind w:left="0" w:firstLine="0"/>
        <w:jc w:val="left"/>
        <w:rPr>
          <w:sz w:val="21"/>
        </w:rPr>
      </w:pPr>
    </w:p>
    <w:p w14:paraId="4C27509B" w14:textId="77777777" w:rsidR="00A45A12" w:rsidRDefault="00AA0DC5" w:rsidP="00AD2979">
      <w:pPr>
        <w:pStyle w:val="1"/>
        <w:numPr>
          <w:ilvl w:val="2"/>
          <w:numId w:val="164"/>
        </w:numPr>
        <w:tabs>
          <w:tab w:val="left" w:pos="882"/>
        </w:tabs>
        <w:ind w:right="1363" w:firstLine="0"/>
      </w:pPr>
      <w:r>
        <w:t>Общая характеристика примерной основной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14:paraId="1B4C323D" w14:textId="77777777" w:rsidR="00A45A12" w:rsidRDefault="00AA0DC5">
      <w:pPr>
        <w:pStyle w:val="a3"/>
        <w:spacing w:before="115"/>
        <w:ind w:right="805"/>
      </w:pPr>
      <w:r>
        <w:t>Программа основного общего образования разрабатывается в соответствии со ФГОС</w:t>
      </w:r>
      <w:r>
        <w:rPr>
          <w:spacing w:val="1"/>
        </w:rPr>
        <w:t xml:space="preserve"> </w:t>
      </w:r>
      <w:r>
        <w:t>основного общего образования и с учетом Примерной основной образовательной про-</w:t>
      </w:r>
      <w:r>
        <w:rPr>
          <w:spacing w:val="1"/>
        </w:rPr>
        <w:t xml:space="preserve"> </w:t>
      </w:r>
      <w:r>
        <w:t>граммой</w:t>
      </w:r>
      <w:r>
        <w:rPr>
          <w:spacing w:val="-1"/>
        </w:rPr>
        <w:t xml:space="preserve"> </w:t>
      </w:r>
      <w:r>
        <w:t>(ПООП).</w:t>
      </w:r>
    </w:p>
    <w:p w14:paraId="552FFF2A" w14:textId="77777777" w:rsidR="00A45A12" w:rsidRDefault="00AA0DC5">
      <w:pPr>
        <w:pStyle w:val="a3"/>
        <w:ind w:right="810"/>
      </w:pPr>
      <w:r>
        <w:t>Примерная основная образовательная программа, согласно закону «Об образовании в</w:t>
      </w:r>
      <w:r>
        <w:rPr>
          <w:spacing w:val="1"/>
        </w:rPr>
        <w:t xml:space="preserve"> </w:t>
      </w:r>
      <w:r>
        <w:t>Российской Федерации», — это учебно-методическая документация (примерный учебный</w:t>
      </w:r>
      <w:r>
        <w:rPr>
          <w:spacing w:val="1"/>
        </w:rPr>
        <w:t xml:space="preserve"> </w:t>
      </w:r>
      <w:r>
        <w:t>план, примерный календарный план, учебный график, примерные рабочие программы</w:t>
      </w:r>
      <w:r>
        <w:rPr>
          <w:spacing w:val="1"/>
        </w:rPr>
        <w:t xml:space="preserve"> </w:t>
      </w:r>
      <w:r>
        <w:t>учебных предметов, иные компоненты), определяющая объем и содержание образования</w:t>
      </w:r>
      <w:r>
        <w:rPr>
          <w:spacing w:val="1"/>
        </w:rPr>
        <w:t xml:space="preserve"> </w:t>
      </w:r>
      <w:r>
        <w:t>определенного уровня, планируемые результаты освоения образовательной программы,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-1"/>
        </w:rPr>
        <w:t xml:space="preserve"> </w:t>
      </w:r>
      <w:r>
        <w:t>условия образовательной деятельности.</w:t>
      </w:r>
    </w:p>
    <w:p w14:paraId="2D5CC028" w14:textId="77777777" w:rsidR="00A45A12" w:rsidRDefault="00AA0DC5">
      <w:pPr>
        <w:pStyle w:val="a3"/>
        <w:spacing w:before="1"/>
        <w:ind w:right="804"/>
      </w:pPr>
      <w:r>
        <w:t>Примерная основная образовательная программа основного общего образования разра-</w:t>
      </w:r>
      <w:r>
        <w:rPr>
          <w:spacing w:val="1"/>
        </w:rPr>
        <w:t xml:space="preserve"> </w:t>
      </w:r>
      <w:r>
        <w:t>батывается на основе ФГОС с учетом потребностей социально-экономического развития</w:t>
      </w:r>
      <w:r>
        <w:rPr>
          <w:spacing w:val="1"/>
        </w:rPr>
        <w:t xml:space="preserve"> </w:t>
      </w:r>
      <w:r>
        <w:t>регионов,</w:t>
      </w:r>
      <w:r>
        <w:rPr>
          <w:spacing w:val="-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населения.</w:t>
      </w:r>
    </w:p>
    <w:p w14:paraId="5A448676" w14:textId="77777777" w:rsidR="00A45A12" w:rsidRDefault="00AA0DC5">
      <w:pPr>
        <w:pStyle w:val="a3"/>
        <w:ind w:right="811"/>
      </w:pPr>
      <w:r>
        <w:t>Таким образом, ПООП основного общего образования содержит документы, развива-</w:t>
      </w:r>
      <w:r>
        <w:rPr>
          <w:spacing w:val="1"/>
        </w:rPr>
        <w:t xml:space="preserve"> </w:t>
      </w:r>
      <w:r>
        <w:t>ющие и детализирующие положения и требования, определенные во ФГОС ООО. Обра-</w:t>
      </w:r>
      <w:r>
        <w:rPr>
          <w:spacing w:val="1"/>
        </w:rPr>
        <w:t xml:space="preserve"> </w:t>
      </w:r>
      <w:r>
        <w:t>зовательная организация, в свою очередь, разрабатывая основную образовательную про-</w:t>
      </w:r>
      <w:r>
        <w:rPr>
          <w:spacing w:val="1"/>
        </w:rPr>
        <w:t xml:space="preserve"> </w:t>
      </w:r>
      <w:r>
        <w:t>грамму,</w:t>
      </w:r>
      <w:r>
        <w:rPr>
          <w:spacing w:val="-11"/>
        </w:rPr>
        <w:t xml:space="preserve"> </w:t>
      </w:r>
      <w:r>
        <w:t>использует</w:t>
      </w:r>
      <w:r>
        <w:rPr>
          <w:spacing w:val="-10"/>
        </w:rPr>
        <w:t xml:space="preserve"> </w:t>
      </w:r>
      <w:r>
        <w:t>содержащуюся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ПООП</w:t>
      </w:r>
      <w:r>
        <w:rPr>
          <w:spacing w:val="-10"/>
        </w:rPr>
        <w:t xml:space="preserve"> </w:t>
      </w:r>
      <w:r>
        <w:t>документацию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осуществления образовательной</w:t>
      </w:r>
      <w:r>
        <w:rPr>
          <w:spacing w:val="2"/>
        </w:rPr>
        <w:t xml:space="preserve"> </w:t>
      </w:r>
      <w:r>
        <w:t>деятельности.</w:t>
      </w:r>
    </w:p>
    <w:p w14:paraId="11E74518" w14:textId="77777777" w:rsidR="00A45A12" w:rsidRDefault="00AA0DC5">
      <w:pPr>
        <w:pStyle w:val="a3"/>
        <w:ind w:left="450" w:firstLine="0"/>
      </w:pPr>
      <w:r>
        <w:t>Примерная</w:t>
      </w:r>
      <w:r>
        <w:rPr>
          <w:spacing w:val="-3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документы:</w:t>
      </w:r>
    </w:p>
    <w:p w14:paraId="70527698" w14:textId="77777777" w:rsidR="00A45A12" w:rsidRDefault="00AA0DC5" w:rsidP="00AD2979">
      <w:pPr>
        <w:pStyle w:val="a5"/>
        <w:numPr>
          <w:ilvl w:val="0"/>
          <w:numId w:val="163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рабочие программы учебных предметов, учебных курсов (в том числе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модулей;</w:t>
      </w:r>
    </w:p>
    <w:p w14:paraId="269C8CFF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5ED9DC24" w14:textId="77777777" w:rsidR="00A45A12" w:rsidRDefault="00AA0DC5" w:rsidP="00AD2979">
      <w:pPr>
        <w:pStyle w:val="a5"/>
        <w:numPr>
          <w:ilvl w:val="0"/>
          <w:numId w:val="163"/>
        </w:numPr>
        <w:tabs>
          <w:tab w:val="left" w:pos="789"/>
        </w:tabs>
        <w:spacing w:before="73"/>
        <w:jc w:val="left"/>
        <w:rPr>
          <w:sz w:val="24"/>
        </w:rPr>
      </w:pPr>
      <w:r>
        <w:rPr>
          <w:sz w:val="24"/>
        </w:rPr>
        <w:lastRenderedPageBreak/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14:paraId="66DF322F" w14:textId="77777777" w:rsidR="00A45A12" w:rsidRDefault="00AA0DC5" w:rsidP="00AD2979">
      <w:pPr>
        <w:pStyle w:val="a5"/>
        <w:numPr>
          <w:ilvl w:val="0"/>
          <w:numId w:val="163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воспитания;</w:t>
      </w:r>
    </w:p>
    <w:p w14:paraId="1B951E80" w14:textId="77777777" w:rsidR="00A45A12" w:rsidRDefault="00AA0DC5" w:rsidP="00AD2979">
      <w:pPr>
        <w:pStyle w:val="a5"/>
        <w:numPr>
          <w:ilvl w:val="0"/>
          <w:numId w:val="163"/>
        </w:numPr>
        <w:tabs>
          <w:tab w:val="left" w:pos="789"/>
        </w:tabs>
        <w:spacing w:before="1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42BFDDC8" w14:textId="77777777" w:rsidR="00A45A12" w:rsidRDefault="00AA0DC5" w:rsidP="00AD2979">
      <w:pPr>
        <w:pStyle w:val="a5"/>
        <w:numPr>
          <w:ilvl w:val="0"/>
          <w:numId w:val="163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14:paraId="55AC0DDB" w14:textId="77777777" w:rsidR="00A45A12" w:rsidRDefault="00AA0DC5" w:rsidP="00AD2979">
      <w:pPr>
        <w:pStyle w:val="a5"/>
        <w:numPr>
          <w:ilvl w:val="0"/>
          <w:numId w:val="163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449C8059" w14:textId="77777777" w:rsidR="00A45A12" w:rsidRDefault="00AA0DC5" w:rsidP="00AD2979">
      <w:pPr>
        <w:pStyle w:val="a5"/>
        <w:numPr>
          <w:ilvl w:val="0"/>
          <w:numId w:val="163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график;</w:t>
      </w:r>
    </w:p>
    <w:p w14:paraId="42F49E7D" w14:textId="77777777" w:rsidR="00A45A12" w:rsidRDefault="00AA0DC5" w:rsidP="00AD2979">
      <w:pPr>
        <w:pStyle w:val="a5"/>
        <w:numPr>
          <w:ilvl w:val="0"/>
          <w:numId w:val="163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календарный план воспитательной работы (содержащий перечень событий и меро-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приятий воспитательной направленности, которые организуются и проводятся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ганизацией или в которых Организация принимает участие в учебном году или пе-</w:t>
      </w:r>
      <w:r>
        <w:rPr>
          <w:spacing w:val="1"/>
          <w:sz w:val="24"/>
        </w:rPr>
        <w:t xml:space="preserve"> </w:t>
      </w:r>
      <w:r>
        <w:rPr>
          <w:sz w:val="24"/>
        </w:rPr>
        <w:t>риоде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обучения);</w:t>
      </w:r>
    </w:p>
    <w:p w14:paraId="3D70F82D" w14:textId="77777777" w:rsidR="00A45A12" w:rsidRDefault="00AA0DC5" w:rsidP="00AD2979">
      <w:pPr>
        <w:pStyle w:val="a5"/>
        <w:numPr>
          <w:ilvl w:val="0"/>
          <w:numId w:val="163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характеристику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ФГОС.</w:t>
      </w:r>
    </w:p>
    <w:p w14:paraId="08811C9C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5C334B89" w14:textId="77777777" w:rsidR="00A45A12" w:rsidRDefault="00AA0DC5" w:rsidP="00AD2979">
      <w:pPr>
        <w:pStyle w:val="1"/>
        <w:numPr>
          <w:ilvl w:val="1"/>
          <w:numId w:val="164"/>
        </w:numPr>
        <w:tabs>
          <w:tab w:val="left" w:pos="702"/>
        </w:tabs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</w:p>
    <w:p w14:paraId="36E5AFD2" w14:textId="77777777" w:rsidR="00A45A12" w:rsidRDefault="00AA0DC5">
      <w:pPr>
        <w:ind w:left="222" w:right="1528"/>
        <w:rPr>
          <w:b/>
          <w:sz w:val="24"/>
        </w:rPr>
      </w:pPr>
      <w:r>
        <w:rPr>
          <w:b/>
          <w:sz w:val="24"/>
        </w:rPr>
        <w:t>ОСНОВНОЙ ОБРАЗОВАТЕЛЬНОЙ ПРОГРАММЫ ОСНОВНОГО 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ОБЩАЯ ХАРАКТЕРИСТИКА</w:t>
      </w:r>
    </w:p>
    <w:p w14:paraId="2496D818" w14:textId="77777777" w:rsidR="00A45A12" w:rsidRDefault="00AA0DC5">
      <w:pPr>
        <w:pStyle w:val="a3"/>
        <w:spacing w:before="115"/>
        <w:ind w:right="812"/>
      </w:pPr>
      <w:r>
        <w:t>ФГОС ООО устанавливает требования к трем группам результатов освоения обучаю-</w:t>
      </w:r>
      <w:r>
        <w:rPr>
          <w:spacing w:val="1"/>
        </w:rPr>
        <w:t xml:space="preserve"> </w:t>
      </w:r>
      <w:r>
        <w:t>щимися программ основного общего образования: личностным, метапредметным и пред-</w:t>
      </w:r>
      <w:r>
        <w:rPr>
          <w:spacing w:val="1"/>
        </w:rPr>
        <w:t xml:space="preserve"> </w:t>
      </w:r>
      <w:r>
        <w:t>метным.</w:t>
      </w:r>
    </w:p>
    <w:p w14:paraId="49ECCB2A" w14:textId="77777777" w:rsidR="00A45A12" w:rsidRDefault="00AA0DC5">
      <w:pPr>
        <w:pStyle w:val="a3"/>
        <w:spacing w:before="5"/>
        <w:ind w:right="807"/>
      </w:pPr>
      <w:r>
        <w:t xml:space="preserve">Требования к </w:t>
      </w:r>
      <w:r>
        <w:rPr>
          <w:b/>
        </w:rPr>
        <w:t xml:space="preserve">личностным результатам </w:t>
      </w:r>
      <w:r>
        <w:t>освоения обучающимися программ основного</w:t>
      </w:r>
      <w:r>
        <w:rPr>
          <w:spacing w:val="1"/>
        </w:rPr>
        <w:t xml:space="preserve"> </w:t>
      </w:r>
      <w:r>
        <w:t>общего образования включают осознание российской гражданской идентичности; готов-</w:t>
      </w:r>
      <w:r>
        <w:rPr>
          <w:spacing w:val="1"/>
        </w:rPr>
        <w:t xml:space="preserve"> </w:t>
      </w:r>
      <w:r>
        <w:t>ность</w:t>
      </w:r>
      <w:r>
        <w:rPr>
          <w:spacing w:val="-8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саморазвитию,</w:t>
      </w:r>
      <w:r>
        <w:rPr>
          <w:spacing w:val="-9"/>
        </w:rPr>
        <w:t xml:space="preserve"> </w:t>
      </w:r>
      <w:r>
        <w:t>самостоятельности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личностному</w:t>
      </w:r>
      <w:r>
        <w:rPr>
          <w:spacing w:val="-14"/>
        </w:rPr>
        <w:t xml:space="preserve"> </w:t>
      </w:r>
      <w:r>
        <w:t>самоопределению;</w:t>
      </w:r>
      <w:r>
        <w:rPr>
          <w:spacing w:val="-58"/>
        </w:rPr>
        <w:t xml:space="preserve"> </w:t>
      </w:r>
      <w:r>
        <w:t>ценность самостоятельности и инициативы; наличие мотивации к целенаправленной со-</w:t>
      </w:r>
      <w:r>
        <w:rPr>
          <w:spacing w:val="1"/>
        </w:rPr>
        <w:t xml:space="preserve"> </w:t>
      </w:r>
      <w:r>
        <w:t>циально значимой деятельности; сформированность внутренней позиции личности как</w:t>
      </w:r>
      <w:r>
        <w:rPr>
          <w:spacing w:val="1"/>
        </w:rPr>
        <w:t xml:space="preserve"> </w:t>
      </w:r>
      <w:r>
        <w:t>особого</w:t>
      </w:r>
      <w:r>
        <w:rPr>
          <w:spacing w:val="-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себе, окружающим</w:t>
      </w:r>
      <w:r>
        <w:rPr>
          <w:spacing w:val="-2"/>
        </w:rPr>
        <w:t xml:space="preserve"> </w:t>
      </w:r>
      <w:r>
        <w:t>людям и</w:t>
      </w:r>
      <w:r>
        <w:rPr>
          <w:spacing w:val="-1"/>
        </w:rPr>
        <w:t xml:space="preserve"> </w:t>
      </w:r>
      <w:r>
        <w:t>жизни в</w:t>
      </w:r>
      <w:r>
        <w:rPr>
          <w:spacing w:val="-4"/>
        </w:rPr>
        <w:t xml:space="preserve"> </w:t>
      </w:r>
      <w:r>
        <w:t>целом.</w:t>
      </w:r>
    </w:p>
    <w:p w14:paraId="1C3AD7D0" w14:textId="77777777" w:rsidR="00A45A12" w:rsidRDefault="00AA0DC5">
      <w:pPr>
        <w:pStyle w:val="a3"/>
        <w:ind w:right="805"/>
      </w:pPr>
      <w:r>
        <w:t xml:space="preserve">ФГОС ООО определяет содержательные приоритеты в раскрытии </w:t>
      </w:r>
      <w:r>
        <w:rPr>
          <w:i/>
        </w:rPr>
        <w:t>направлений воспи-</w:t>
      </w:r>
      <w:r>
        <w:rPr>
          <w:i/>
          <w:spacing w:val="1"/>
        </w:rPr>
        <w:t xml:space="preserve"> </w:t>
      </w:r>
      <w:r>
        <w:rPr>
          <w:i/>
        </w:rPr>
        <w:t>тательного</w:t>
      </w:r>
      <w:r>
        <w:rPr>
          <w:i/>
          <w:spacing w:val="1"/>
        </w:rPr>
        <w:t xml:space="preserve"> </w:t>
      </w:r>
      <w:r>
        <w:rPr>
          <w:i/>
        </w:rPr>
        <w:t>процесса</w:t>
      </w:r>
      <w:r>
        <w:t>: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духовно-нравственного,</w:t>
      </w:r>
      <w:r>
        <w:rPr>
          <w:spacing w:val="1"/>
        </w:rPr>
        <w:t xml:space="preserve"> </w:t>
      </w:r>
      <w:r>
        <w:t>эстетиче-</w:t>
      </w:r>
      <w:r>
        <w:rPr>
          <w:spacing w:val="1"/>
        </w:rPr>
        <w:t xml:space="preserve"> </w:t>
      </w:r>
      <w:r>
        <w:rPr>
          <w:spacing w:val="-1"/>
        </w:rPr>
        <w:t>ского,</w:t>
      </w:r>
      <w:r>
        <w:rPr>
          <w:spacing w:val="-13"/>
        </w:rPr>
        <w:t xml:space="preserve"> </w:t>
      </w:r>
      <w:r>
        <w:rPr>
          <w:spacing w:val="-1"/>
        </w:rPr>
        <w:t>физического,</w:t>
      </w:r>
      <w:r>
        <w:rPr>
          <w:spacing w:val="-13"/>
        </w:rPr>
        <w:t xml:space="preserve"> </w:t>
      </w:r>
      <w:r>
        <w:t>трудового,</w:t>
      </w:r>
      <w:r>
        <w:rPr>
          <w:spacing w:val="-14"/>
        </w:rPr>
        <w:t xml:space="preserve"> </w:t>
      </w:r>
      <w:r>
        <w:t>экологического</w:t>
      </w:r>
      <w:r>
        <w:rPr>
          <w:spacing w:val="-13"/>
        </w:rPr>
        <w:t xml:space="preserve"> </w:t>
      </w:r>
      <w:r>
        <w:t>воспитания,</w:t>
      </w:r>
      <w:r>
        <w:rPr>
          <w:spacing w:val="-12"/>
        </w:rPr>
        <w:t xml:space="preserve"> </w:t>
      </w:r>
      <w:r>
        <w:t>ценности</w:t>
      </w:r>
      <w:r>
        <w:rPr>
          <w:spacing w:val="-14"/>
        </w:rPr>
        <w:t xml:space="preserve"> </w:t>
      </w:r>
      <w:r>
        <w:t>научного</w:t>
      </w:r>
      <w:r>
        <w:rPr>
          <w:spacing w:val="-11"/>
        </w:rPr>
        <w:t xml:space="preserve"> </w:t>
      </w:r>
      <w:r>
        <w:t>познания.</w:t>
      </w:r>
      <w:r>
        <w:rPr>
          <w:spacing w:val="-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Стандарте делается акцент на деятельностные аспекты достижения обучающимися лич-</w:t>
      </w:r>
      <w:r>
        <w:rPr>
          <w:spacing w:val="1"/>
        </w:rPr>
        <w:t xml:space="preserve"> </w:t>
      </w:r>
      <w:r>
        <w:t>ностных результатов на уровне ключевых понятий, характеризующих достижение обу-</w:t>
      </w:r>
      <w:r>
        <w:rPr>
          <w:spacing w:val="1"/>
        </w:rPr>
        <w:t xml:space="preserve"> </w:t>
      </w:r>
      <w:r>
        <w:t>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осознание,</w:t>
      </w:r>
      <w:r>
        <w:rPr>
          <w:spacing w:val="1"/>
        </w:rPr>
        <w:t xml:space="preserve"> </w:t>
      </w:r>
      <w:r>
        <w:t>готовность,</w:t>
      </w:r>
      <w:r>
        <w:rPr>
          <w:spacing w:val="1"/>
        </w:rPr>
        <w:t xml:space="preserve"> </w:t>
      </w:r>
      <w:r>
        <w:t>ориентация,</w:t>
      </w:r>
      <w:r>
        <w:rPr>
          <w:spacing w:val="1"/>
        </w:rPr>
        <w:t xml:space="preserve"> </w:t>
      </w:r>
      <w:r>
        <w:t>восприимчи-</w:t>
      </w:r>
      <w:r>
        <w:rPr>
          <w:spacing w:val="-57"/>
        </w:rPr>
        <w:t xml:space="preserve"> </w:t>
      </w:r>
      <w:r>
        <w:t>вость,</w:t>
      </w:r>
      <w:r>
        <w:rPr>
          <w:spacing w:val="1"/>
        </w:rPr>
        <w:t xml:space="preserve"> </w:t>
      </w:r>
      <w:r>
        <w:t>установка.</w:t>
      </w:r>
    </w:p>
    <w:p w14:paraId="1875F9F7" w14:textId="77777777" w:rsidR="00A45A12" w:rsidRDefault="00AA0DC5">
      <w:pPr>
        <w:pStyle w:val="a3"/>
        <w:ind w:right="80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достигаются в единстве учебной и воспитательной деятельности об-</w:t>
      </w:r>
      <w:r>
        <w:rPr>
          <w:spacing w:val="1"/>
        </w:rPr>
        <w:t xml:space="preserve"> </w:t>
      </w:r>
      <w:r>
        <w:t>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социокуль-</w:t>
      </w:r>
      <w:r>
        <w:rPr>
          <w:spacing w:val="-57"/>
        </w:rPr>
        <w:t xml:space="preserve"> </w:t>
      </w:r>
      <w:r>
        <w:t>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 поведения и способствуют процессам самопознания, самовоспитания и само-</w:t>
      </w:r>
      <w:r>
        <w:rPr>
          <w:spacing w:val="1"/>
        </w:rPr>
        <w:t xml:space="preserve"> </w:t>
      </w:r>
      <w:r>
        <w:t>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личности.</w:t>
      </w:r>
    </w:p>
    <w:p w14:paraId="01034370" w14:textId="77777777" w:rsidR="00A45A12" w:rsidRDefault="00AA0DC5">
      <w:pPr>
        <w:pStyle w:val="a3"/>
        <w:ind w:right="80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должны отражать готовность обучающихся руководствоваться си-</w:t>
      </w:r>
      <w:r>
        <w:rPr>
          <w:spacing w:val="1"/>
        </w:rPr>
        <w:t xml:space="preserve"> </w:t>
      </w:r>
      <w:r>
        <w:t>стемой позитивных ценностных ориентаций и расширение опыта деятельности на ее ос-</w:t>
      </w:r>
      <w:r>
        <w:rPr>
          <w:spacing w:val="1"/>
        </w:rPr>
        <w:t xml:space="preserve"> </w:t>
      </w:r>
      <w:r>
        <w:t>нове и в процессе реализации основных направлений воспитательной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духов-</w:t>
      </w:r>
      <w:r>
        <w:rPr>
          <w:spacing w:val="1"/>
        </w:rPr>
        <w:t xml:space="preserve"> </w:t>
      </w:r>
      <w:r>
        <w:t>но-нравственного воспитания, эстетического воспитания, физического воспитания, фор-</w:t>
      </w:r>
      <w:r>
        <w:rPr>
          <w:spacing w:val="1"/>
        </w:rPr>
        <w:t xml:space="preserve"> </w:t>
      </w:r>
      <w:r>
        <w:t>мирования культуры здоровья и эмоционального благополучия, трудового воспитания,</w:t>
      </w:r>
      <w:r>
        <w:rPr>
          <w:spacing w:val="1"/>
        </w:rPr>
        <w:t xml:space="preserve"> </w:t>
      </w:r>
      <w:r>
        <w:t>экологического воспитания, осознание ценности научного познания, а также 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среды.</w:t>
      </w:r>
    </w:p>
    <w:p w14:paraId="753ED6D5" w14:textId="77777777" w:rsidR="00A45A12" w:rsidRDefault="00AA0DC5">
      <w:pPr>
        <w:pStyle w:val="a3"/>
        <w:ind w:left="450" w:firstLine="0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14:paraId="06C49D99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3FDEAB1B" w14:textId="77777777" w:rsidR="00A45A12" w:rsidRDefault="00AA0DC5" w:rsidP="00AD2979">
      <w:pPr>
        <w:pStyle w:val="a5"/>
        <w:numPr>
          <w:ilvl w:val="0"/>
          <w:numId w:val="162"/>
        </w:numPr>
        <w:tabs>
          <w:tab w:val="left" w:pos="789"/>
        </w:tabs>
        <w:spacing w:before="76"/>
        <w:ind w:right="806"/>
        <w:rPr>
          <w:sz w:val="24"/>
        </w:rPr>
      </w:pPr>
      <w:r>
        <w:rPr>
          <w:sz w:val="24"/>
        </w:rPr>
        <w:lastRenderedPageBreak/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областях и позволяют связывать знания из различных учебных предме-</w:t>
      </w:r>
      <w:r>
        <w:rPr>
          <w:spacing w:val="1"/>
          <w:sz w:val="24"/>
        </w:rPr>
        <w:t xml:space="preserve"> </w:t>
      </w:r>
      <w:r>
        <w:rPr>
          <w:sz w:val="24"/>
        </w:rPr>
        <w:t>тов, учебных курсов, модулей в целостную научную картину мира) и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регулятивные);</w:t>
      </w:r>
    </w:p>
    <w:p w14:paraId="5C57114F" w14:textId="77777777" w:rsidR="00A45A12" w:rsidRDefault="00AA0DC5" w:rsidP="00AD2979">
      <w:pPr>
        <w:pStyle w:val="a5"/>
        <w:numPr>
          <w:ilvl w:val="0"/>
          <w:numId w:val="162"/>
        </w:numPr>
        <w:tabs>
          <w:tab w:val="left" w:pos="789"/>
        </w:tabs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практике;</w:t>
      </w:r>
    </w:p>
    <w:p w14:paraId="133FF020" w14:textId="77777777" w:rsidR="00A45A12" w:rsidRDefault="00AA0DC5" w:rsidP="00AD2979">
      <w:pPr>
        <w:pStyle w:val="a5"/>
        <w:numPr>
          <w:ilvl w:val="0"/>
          <w:numId w:val="162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готовность к самостоятельному планированию и осуществлению учебной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и организации учебного сотрудничества с педагогическими работниками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3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траектории;</w:t>
      </w:r>
    </w:p>
    <w:p w14:paraId="16EBA8BC" w14:textId="77777777" w:rsidR="00A45A12" w:rsidRDefault="00AA0DC5" w:rsidP="00AD2979">
      <w:pPr>
        <w:pStyle w:val="a5"/>
        <w:numPr>
          <w:ilvl w:val="0"/>
          <w:numId w:val="162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овладение навыками работы с информацией: восприятие и создание информацион-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ных текстов в различных форматах, в том числе цифровых, с учетом назначения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аудитории.</w:t>
      </w:r>
    </w:p>
    <w:p w14:paraId="69B4F51C" w14:textId="77777777" w:rsidR="00A45A12" w:rsidRDefault="00AA0DC5">
      <w:pPr>
        <w:pStyle w:val="a3"/>
        <w:ind w:right="810"/>
      </w:pPr>
      <w:r>
        <w:t>Метапредметные результаты сгруппированы по трем направлениям и отражают спо-</w:t>
      </w:r>
      <w:r>
        <w:rPr>
          <w:spacing w:val="1"/>
        </w:rPr>
        <w:t xml:space="preserve"> </w:t>
      </w:r>
      <w:r>
        <w:t>собность обучающихся использовать на практике универсальные учебные действия, со-</w:t>
      </w:r>
      <w:r>
        <w:rPr>
          <w:spacing w:val="1"/>
        </w:rPr>
        <w:t xml:space="preserve"> </w:t>
      </w:r>
      <w:r>
        <w:t>ставляющие умение</w:t>
      </w:r>
      <w:r>
        <w:rPr>
          <w:spacing w:val="-1"/>
        </w:rPr>
        <w:t xml:space="preserve"> </w:t>
      </w:r>
      <w:r>
        <w:t>овладевать:</w:t>
      </w:r>
    </w:p>
    <w:p w14:paraId="5E2C1194" w14:textId="77777777" w:rsidR="00A45A12" w:rsidRDefault="00AA0DC5" w:rsidP="00AD2979">
      <w:pPr>
        <w:pStyle w:val="a5"/>
        <w:numPr>
          <w:ilvl w:val="0"/>
          <w:numId w:val="161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действиями;</w:t>
      </w:r>
    </w:p>
    <w:p w14:paraId="5BAB55DF" w14:textId="77777777" w:rsidR="00A45A12" w:rsidRDefault="00AA0DC5" w:rsidP="00AD2979">
      <w:pPr>
        <w:pStyle w:val="a5"/>
        <w:numPr>
          <w:ilvl w:val="0"/>
          <w:numId w:val="161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действиями;</w:t>
      </w:r>
    </w:p>
    <w:p w14:paraId="570A368F" w14:textId="77777777" w:rsidR="00A45A12" w:rsidRDefault="00AA0DC5" w:rsidP="00AD2979">
      <w:pPr>
        <w:pStyle w:val="a5"/>
        <w:numPr>
          <w:ilvl w:val="0"/>
          <w:numId w:val="161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действиями.</w:t>
      </w:r>
    </w:p>
    <w:p w14:paraId="3DDBF107" w14:textId="77777777" w:rsidR="00A45A12" w:rsidRDefault="00AA0DC5">
      <w:pPr>
        <w:pStyle w:val="a3"/>
        <w:ind w:right="806"/>
      </w:pPr>
      <w:r>
        <w:t>Овладение универсальными учебными познавательными действиями предполагает уме-</w:t>
      </w:r>
      <w:r>
        <w:rPr>
          <w:spacing w:val="1"/>
        </w:rPr>
        <w:t xml:space="preserve"> </w:t>
      </w:r>
      <w:r>
        <w:t>ние использовать базовые логические действия, базовые исследовательские действия, ра-</w:t>
      </w:r>
      <w:r>
        <w:rPr>
          <w:spacing w:val="1"/>
        </w:rPr>
        <w:t xml:space="preserve"> </w:t>
      </w:r>
      <w:r>
        <w:t>ботать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14:paraId="39BA74A8" w14:textId="77777777" w:rsidR="00A45A12" w:rsidRDefault="00AA0DC5">
      <w:pPr>
        <w:pStyle w:val="a3"/>
        <w:ind w:right="812"/>
      </w:pPr>
      <w:r>
        <w:t>Овладение системой универсальных учебных коммуникативных действий обеспечивает</w:t>
      </w:r>
      <w:r>
        <w:rPr>
          <w:spacing w:val="-57"/>
        </w:rPr>
        <w:t xml:space="preserve"> </w:t>
      </w:r>
      <w:r>
        <w:t>сформированность 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общения, совместной</w:t>
      </w:r>
      <w:r>
        <w:rPr>
          <w:spacing w:val="-1"/>
        </w:rPr>
        <w:t xml:space="preserve"> </w:t>
      </w:r>
      <w:r>
        <w:t>деятельности.</w:t>
      </w:r>
    </w:p>
    <w:p w14:paraId="411A2613" w14:textId="77777777" w:rsidR="00A45A12" w:rsidRDefault="00AA0DC5">
      <w:pPr>
        <w:pStyle w:val="a3"/>
        <w:ind w:right="810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</w:t>
      </w:r>
    </w:p>
    <w:p w14:paraId="233386F6" w14:textId="77777777" w:rsidR="00A45A12" w:rsidRDefault="00AA0DC5">
      <w:pPr>
        <w:pStyle w:val="a3"/>
        <w:ind w:right="807"/>
      </w:pPr>
      <w:r>
        <w:t>ФГОС ООО определяет предметные результаты освоения программ основного общего</w:t>
      </w:r>
      <w:r>
        <w:rPr>
          <w:spacing w:val="1"/>
        </w:rPr>
        <w:t xml:space="preserve"> </w:t>
      </w:r>
      <w:r>
        <w:t>образования с учетом необходимости сохранения фундаментального характера образо-</w:t>
      </w:r>
      <w:r>
        <w:rPr>
          <w:spacing w:val="1"/>
        </w:rPr>
        <w:t xml:space="preserve"> </w:t>
      </w:r>
      <w:r>
        <w:t>вания, специфики изучаемых учебных предметов и обеспечения успешного продвижения</w:t>
      </w:r>
      <w:r>
        <w:rPr>
          <w:spacing w:val="1"/>
        </w:rPr>
        <w:t xml:space="preserve"> </w:t>
      </w:r>
      <w:r>
        <w:t>обучающихся на</w:t>
      </w:r>
      <w:r>
        <w:rPr>
          <w:spacing w:val="1"/>
        </w:rPr>
        <w:t xml:space="preserve"> </w:t>
      </w:r>
      <w:r>
        <w:t>следующем</w:t>
      </w:r>
      <w:r>
        <w:rPr>
          <w:spacing w:val="3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</w:p>
    <w:p w14:paraId="0ACD5FF7" w14:textId="77777777" w:rsidR="00A45A12" w:rsidRDefault="00AA0DC5">
      <w:pPr>
        <w:pStyle w:val="a3"/>
        <w:ind w:right="804"/>
      </w:pPr>
      <w:r>
        <w:t>Предметные результаты включают: освоение обучающимися в ходе изучения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 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соответ-</w:t>
      </w:r>
      <w:r>
        <w:rPr>
          <w:spacing w:val="1"/>
        </w:rPr>
        <w:t xml:space="preserve"> </w:t>
      </w:r>
      <w:r>
        <w:t>ствующей</w:t>
      </w:r>
      <w:r>
        <w:rPr>
          <w:spacing w:val="-12"/>
        </w:rPr>
        <w:t xml:space="preserve"> </w:t>
      </w:r>
      <w:r>
        <w:t>предметной</w:t>
      </w:r>
      <w:r>
        <w:rPr>
          <w:spacing w:val="-12"/>
        </w:rPr>
        <w:t xml:space="preserve"> </w:t>
      </w:r>
      <w:r>
        <w:t>области;</w:t>
      </w:r>
      <w:r>
        <w:rPr>
          <w:spacing w:val="-13"/>
        </w:rPr>
        <w:t xml:space="preserve"> </w:t>
      </w:r>
      <w:r>
        <w:t>предпосылки</w:t>
      </w:r>
      <w:r>
        <w:rPr>
          <w:spacing w:val="-15"/>
        </w:rPr>
        <w:t xml:space="preserve"> </w:t>
      </w:r>
      <w:r>
        <w:t>научного</w:t>
      </w:r>
      <w:r>
        <w:rPr>
          <w:spacing w:val="-13"/>
        </w:rPr>
        <w:t xml:space="preserve"> </w:t>
      </w:r>
      <w:r>
        <w:t>типа</w:t>
      </w:r>
      <w:r>
        <w:rPr>
          <w:spacing w:val="-14"/>
        </w:rPr>
        <w:t xml:space="preserve"> </w:t>
      </w:r>
      <w:r>
        <w:t>мышления;</w:t>
      </w:r>
      <w:r>
        <w:rPr>
          <w:spacing w:val="-13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по получению нового знания, его интерпретации, преобразованию и применению в раз-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6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 проектов.</w:t>
      </w:r>
    </w:p>
    <w:p w14:paraId="03E73CFC" w14:textId="77777777" w:rsidR="00A45A12" w:rsidRDefault="00AA0DC5">
      <w:pPr>
        <w:pStyle w:val="a3"/>
        <w:ind w:left="450" w:firstLin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результатам:</w:t>
      </w:r>
    </w:p>
    <w:p w14:paraId="591B3024" w14:textId="77777777" w:rsidR="00A45A12" w:rsidRDefault="00AA0DC5" w:rsidP="00AD2979">
      <w:pPr>
        <w:pStyle w:val="a5"/>
        <w:numPr>
          <w:ilvl w:val="0"/>
          <w:numId w:val="162"/>
        </w:numPr>
        <w:tabs>
          <w:tab w:val="left" w:pos="788"/>
          <w:tab w:val="left" w:pos="789"/>
        </w:tabs>
        <w:spacing w:before="4" w:line="237" w:lineRule="auto"/>
        <w:ind w:right="811"/>
        <w:jc w:val="left"/>
        <w:rPr>
          <w:sz w:val="24"/>
        </w:rPr>
      </w:pPr>
      <w:r>
        <w:rPr>
          <w:spacing w:val="-1"/>
          <w:sz w:val="24"/>
        </w:rPr>
        <w:t>сформулированы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усилением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акцента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конкретные умения;</w:t>
      </w:r>
    </w:p>
    <w:p w14:paraId="0312AF72" w14:textId="77777777" w:rsidR="00A45A12" w:rsidRDefault="00AA0DC5" w:rsidP="00AD2979">
      <w:pPr>
        <w:pStyle w:val="a5"/>
        <w:numPr>
          <w:ilvl w:val="0"/>
          <w:numId w:val="162"/>
        </w:numPr>
        <w:tabs>
          <w:tab w:val="left" w:pos="788"/>
          <w:tab w:val="left" w:pos="789"/>
        </w:tabs>
        <w:spacing w:before="6" w:line="237" w:lineRule="auto"/>
        <w:ind w:right="812"/>
        <w:jc w:val="left"/>
        <w:rPr>
          <w:sz w:val="24"/>
        </w:rPr>
      </w:pPr>
      <w:r>
        <w:rPr>
          <w:sz w:val="24"/>
        </w:rPr>
        <w:t>определяют</w:t>
      </w:r>
      <w:r>
        <w:rPr>
          <w:spacing w:val="-6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гарантированного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предмета;</w:t>
      </w:r>
    </w:p>
    <w:p w14:paraId="7EE15E22" w14:textId="77777777" w:rsidR="00A45A12" w:rsidRDefault="00AA0DC5" w:rsidP="00AD2979">
      <w:pPr>
        <w:pStyle w:val="a5"/>
        <w:numPr>
          <w:ilvl w:val="0"/>
          <w:numId w:val="162"/>
        </w:numPr>
        <w:tabs>
          <w:tab w:val="left" w:pos="788"/>
          <w:tab w:val="left" w:pos="789"/>
        </w:tabs>
        <w:spacing w:before="5" w:line="237" w:lineRule="auto"/>
        <w:ind w:right="811"/>
        <w:jc w:val="left"/>
        <w:rPr>
          <w:sz w:val="24"/>
        </w:rPr>
      </w:pPr>
      <w:r>
        <w:rPr>
          <w:sz w:val="24"/>
        </w:rPr>
        <w:t>определяют</w:t>
      </w:r>
      <w:r>
        <w:rPr>
          <w:spacing w:val="3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2"/>
          <w:sz w:val="24"/>
        </w:rPr>
        <w:t xml:space="preserve"> </w:t>
      </w:r>
      <w:r>
        <w:rPr>
          <w:sz w:val="24"/>
        </w:rPr>
        <w:t>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6"/>
          <w:sz w:val="24"/>
        </w:rPr>
        <w:t xml:space="preserve"> </w:t>
      </w:r>
      <w:r>
        <w:rPr>
          <w:sz w:val="24"/>
        </w:rPr>
        <w:t>язык»,</w:t>
      </w:r>
      <w:r>
        <w:rPr>
          <w:spacing w:val="14"/>
          <w:sz w:val="24"/>
        </w:rPr>
        <w:t xml:space="preserve"> </w:t>
      </w:r>
      <w:r>
        <w:rPr>
          <w:sz w:val="24"/>
        </w:rPr>
        <w:t>«Литература»,</w:t>
      </w:r>
      <w:r>
        <w:rPr>
          <w:spacing w:val="14"/>
          <w:sz w:val="24"/>
        </w:rPr>
        <w:t xml:space="preserve"> </w:t>
      </w:r>
      <w:r>
        <w:rPr>
          <w:sz w:val="24"/>
        </w:rPr>
        <w:t>«Английский</w:t>
      </w:r>
      <w:r>
        <w:rPr>
          <w:spacing w:val="6"/>
          <w:sz w:val="24"/>
        </w:rPr>
        <w:t xml:space="preserve"> </w:t>
      </w:r>
      <w:r>
        <w:rPr>
          <w:sz w:val="24"/>
        </w:rPr>
        <w:t>язык»,</w:t>
      </w:r>
    </w:p>
    <w:p w14:paraId="26E547A0" w14:textId="77777777" w:rsidR="00A45A12" w:rsidRDefault="00AA0DC5">
      <w:pPr>
        <w:pStyle w:val="a3"/>
        <w:spacing w:before="1"/>
        <w:ind w:left="788" w:right="806" w:firstLine="0"/>
      </w:pPr>
      <w:r>
        <w:t>«Испанский язык», «История», «Обществознание», «География», «Изобразительное</w:t>
      </w:r>
      <w:r>
        <w:rPr>
          <w:spacing w:val="1"/>
        </w:rPr>
        <w:t xml:space="preserve"> </w:t>
      </w:r>
      <w:r>
        <w:t>искусство», «Музыка», «Технология», «Физическая культура», «Основы безопасно-</w:t>
      </w:r>
      <w:r>
        <w:rPr>
          <w:spacing w:val="1"/>
        </w:rPr>
        <w:t xml:space="preserve"> </w:t>
      </w:r>
      <w:r>
        <w:t>сти жизнедеятельности»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уровне;</w:t>
      </w:r>
    </w:p>
    <w:p w14:paraId="44F986B0" w14:textId="77777777" w:rsidR="00A45A12" w:rsidRDefault="00AA0DC5" w:rsidP="00AD2979">
      <w:pPr>
        <w:pStyle w:val="a5"/>
        <w:numPr>
          <w:ilvl w:val="0"/>
          <w:numId w:val="162"/>
        </w:numPr>
        <w:tabs>
          <w:tab w:val="left" w:pos="788"/>
          <w:tab w:val="left" w:pos="789"/>
        </w:tabs>
        <w:spacing w:before="5" w:line="237" w:lineRule="auto"/>
        <w:ind w:right="811"/>
        <w:jc w:val="left"/>
        <w:rPr>
          <w:sz w:val="24"/>
        </w:rPr>
      </w:pPr>
      <w:r>
        <w:rPr>
          <w:sz w:val="24"/>
        </w:rPr>
        <w:t>определяют</w:t>
      </w:r>
      <w:r>
        <w:rPr>
          <w:spacing w:val="3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2"/>
          <w:sz w:val="24"/>
        </w:rPr>
        <w:t xml:space="preserve"> </w:t>
      </w:r>
      <w:r>
        <w:rPr>
          <w:sz w:val="24"/>
        </w:rPr>
        <w:t>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-3"/>
          <w:sz w:val="24"/>
        </w:rPr>
        <w:t xml:space="preserve"> </w:t>
      </w:r>
      <w:r>
        <w:rPr>
          <w:sz w:val="24"/>
        </w:rPr>
        <w:t>«Информатика»,</w:t>
      </w:r>
      <w:r>
        <w:rPr>
          <w:spacing w:val="-5"/>
          <w:sz w:val="24"/>
        </w:rPr>
        <w:t xml:space="preserve"> </w:t>
      </w:r>
      <w:r>
        <w:rPr>
          <w:sz w:val="24"/>
        </w:rPr>
        <w:t>«Физика»,</w:t>
      </w:r>
      <w:r>
        <w:rPr>
          <w:spacing w:val="-4"/>
          <w:sz w:val="24"/>
        </w:rPr>
        <w:t xml:space="preserve"> </w:t>
      </w:r>
      <w:r>
        <w:rPr>
          <w:sz w:val="24"/>
        </w:rPr>
        <w:t>«Химия»,</w:t>
      </w:r>
    </w:p>
    <w:p w14:paraId="33B0E54E" w14:textId="77777777" w:rsidR="00A45A12" w:rsidRDefault="00AA0DC5">
      <w:pPr>
        <w:pStyle w:val="a3"/>
        <w:spacing w:before="1"/>
        <w:ind w:left="788" w:firstLine="0"/>
        <w:jc w:val="left"/>
      </w:pPr>
      <w:r>
        <w:t>«Биология»</w:t>
      </w:r>
      <w:r>
        <w:rPr>
          <w:spacing w:val="-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уровнях;</w:t>
      </w:r>
    </w:p>
    <w:p w14:paraId="2459B33C" w14:textId="77777777" w:rsidR="00A45A12" w:rsidRDefault="00AA0DC5" w:rsidP="00AD2979">
      <w:pPr>
        <w:pStyle w:val="a5"/>
        <w:numPr>
          <w:ilvl w:val="0"/>
          <w:numId w:val="162"/>
        </w:numPr>
        <w:tabs>
          <w:tab w:val="left" w:pos="788"/>
          <w:tab w:val="left" w:pos="789"/>
        </w:tabs>
        <w:spacing w:before="5" w:line="237" w:lineRule="auto"/>
        <w:ind w:right="824"/>
        <w:jc w:val="left"/>
        <w:rPr>
          <w:sz w:val="24"/>
        </w:rPr>
      </w:pPr>
      <w:r>
        <w:rPr>
          <w:sz w:val="24"/>
        </w:rPr>
        <w:t>усиливают</w:t>
      </w:r>
      <w:r>
        <w:rPr>
          <w:spacing w:val="13"/>
          <w:sz w:val="24"/>
        </w:rPr>
        <w:t xml:space="preserve"> </w:t>
      </w:r>
      <w:r>
        <w:rPr>
          <w:sz w:val="24"/>
        </w:rPr>
        <w:t>акценты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мира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целом,</w:t>
      </w:r>
      <w:r>
        <w:rPr>
          <w:spacing w:val="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5"/>
          <w:sz w:val="24"/>
        </w:rPr>
        <w:t xml:space="preserve"> </w:t>
      </w:r>
      <w:r>
        <w:rPr>
          <w:sz w:val="24"/>
        </w:rPr>
        <w:t>науки.</w:t>
      </w:r>
    </w:p>
    <w:p w14:paraId="203DCCBB" w14:textId="77777777" w:rsidR="00A45A12" w:rsidRDefault="00A45A12">
      <w:pPr>
        <w:spacing w:line="237" w:lineRule="auto"/>
        <w:rPr>
          <w:sz w:val="24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7DE3E3CB" w14:textId="77777777" w:rsidR="00A45A12" w:rsidRDefault="00AA0DC5" w:rsidP="00AD2979">
      <w:pPr>
        <w:pStyle w:val="1"/>
        <w:numPr>
          <w:ilvl w:val="1"/>
          <w:numId w:val="164"/>
        </w:numPr>
        <w:tabs>
          <w:tab w:val="left" w:pos="702"/>
        </w:tabs>
        <w:spacing w:before="78"/>
      </w:pPr>
      <w:r>
        <w:lastRenderedPageBreak/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ДОСТИЖЕНИЯ</w:t>
      </w:r>
    </w:p>
    <w:p w14:paraId="2AA6D5FD" w14:textId="77777777" w:rsidR="00A45A12" w:rsidRDefault="00AA0DC5">
      <w:pPr>
        <w:ind w:left="222"/>
        <w:rPr>
          <w:b/>
          <w:sz w:val="24"/>
        </w:rPr>
      </w:pPr>
      <w:r>
        <w:rPr>
          <w:b/>
          <w:sz w:val="24"/>
        </w:rPr>
        <w:t>ПЛАНИРУЕМЫХ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</w:t>
      </w:r>
    </w:p>
    <w:p w14:paraId="5D6C0C79" w14:textId="77777777" w:rsidR="00A45A12" w:rsidRDefault="00AA0DC5">
      <w:pPr>
        <w:pStyle w:val="1"/>
        <w:jc w:val="left"/>
      </w:pP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</w:p>
    <w:p w14:paraId="15275554" w14:textId="77777777" w:rsidR="00A45A12" w:rsidRDefault="00A45A12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2101230D" w14:textId="77777777" w:rsidR="00A45A12" w:rsidRDefault="00AA0DC5" w:rsidP="00AD2979">
      <w:pPr>
        <w:pStyle w:val="a5"/>
        <w:numPr>
          <w:ilvl w:val="2"/>
          <w:numId w:val="164"/>
        </w:numPr>
        <w:tabs>
          <w:tab w:val="left" w:pos="882"/>
        </w:tabs>
        <w:spacing w:before="1"/>
        <w:ind w:left="882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14:paraId="43AA71A7" w14:textId="77777777" w:rsidR="00A45A12" w:rsidRDefault="00AA0DC5">
      <w:pPr>
        <w:pStyle w:val="a3"/>
        <w:spacing w:before="115"/>
        <w:ind w:right="806"/>
      </w:pPr>
      <w:r>
        <w:t>В соответствии со статусом ФГОС ООО, «независимо от формы получения основного</w:t>
      </w:r>
      <w:r>
        <w:rPr>
          <w:spacing w:val="1"/>
        </w:rPr>
        <w:t xml:space="preserve"> </w:t>
      </w:r>
      <w:r>
        <w:t>общего образования и формы обучения» этот документ «является основой объективной</w:t>
      </w:r>
      <w:r>
        <w:rPr>
          <w:spacing w:val="1"/>
        </w:rPr>
        <w:t xml:space="preserve"> </w:t>
      </w:r>
      <w:r>
        <w:t>оценки соответствия установленным требованиям образовательной деятельности и под-</w:t>
      </w:r>
      <w:r>
        <w:rPr>
          <w:spacing w:val="1"/>
        </w:rPr>
        <w:t xml:space="preserve"> </w:t>
      </w:r>
      <w:r>
        <w:t>готовки обучающихся, освоивших программу основного общего образования». Это озна-</w:t>
      </w:r>
      <w:r>
        <w:rPr>
          <w:spacing w:val="1"/>
        </w:rPr>
        <w:t xml:space="preserve"> </w:t>
      </w:r>
      <w:r>
        <w:t>чает, что ФГОС задает основные требования к образовательным результатам и средствам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достижения.</w:t>
      </w:r>
    </w:p>
    <w:p w14:paraId="7CD6FBE4" w14:textId="77777777" w:rsidR="00A45A12" w:rsidRDefault="00AA0DC5">
      <w:pPr>
        <w:pStyle w:val="a3"/>
        <w:ind w:right="802"/>
      </w:pPr>
      <w:r>
        <w:t>Система оценки достижения планируемых результатов (далее — система оценки) явля-</w:t>
      </w:r>
      <w:r>
        <w:rPr>
          <w:spacing w:val="1"/>
        </w:rPr>
        <w:t xml:space="preserve"> </w:t>
      </w:r>
      <w:r>
        <w:t>ется частью управления качеством образования в образовательной организации и 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достижений обучающихся».</w:t>
      </w:r>
    </w:p>
    <w:p w14:paraId="5E8A4D11" w14:textId="77777777" w:rsidR="00A45A12" w:rsidRDefault="00AA0DC5">
      <w:pPr>
        <w:spacing w:before="1"/>
        <w:ind w:left="222" w:right="804" w:firstLine="228"/>
        <w:jc w:val="both"/>
        <w:rPr>
          <w:b/>
          <w:i/>
          <w:sz w:val="24"/>
        </w:rPr>
      </w:pPr>
      <w:r>
        <w:rPr>
          <w:sz w:val="24"/>
        </w:rPr>
        <w:t>Система оценки призвана способствовать поддержанию единства всей системы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вания, обеспечению преемственности в системе непрерывного образования. Ее основными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функциями </w:t>
      </w:r>
      <w:r>
        <w:rPr>
          <w:sz w:val="24"/>
        </w:rPr>
        <w:t xml:space="preserve">являются </w:t>
      </w:r>
      <w:r>
        <w:rPr>
          <w:b/>
          <w:i/>
          <w:sz w:val="24"/>
        </w:rPr>
        <w:t xml:space="preserve">ориентация образовательного процесса </w:t>
      </w:r>
      <w:r>
        <w:rPr>
          <w:sz w:val="24"/>
        </w:rPr>
        <w:t>на достижение планиру-</w:t>
      </w:r>
      <w:r>
        <w:rPr>
          <w:spacing w:val="1"/>
          <w:sz w:val="24"/>
        </w:rPr>
        <w:t xml:space="preserve"> </w:t>
      </w:r>
      <w:r>
        <w:rPr>
          <w:sz w:val="24"/>
        </w:rPr>
        <w:t>емых результатов освоения основной образовательной программы основного общего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разования и обеспечение 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i/>
          <w:sz w:val="24"/>
        </w:rPr>
        <w:t>обратной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связи</w:t>
      </w:r>
      <w:r>
        <w:rPr>
          <w:sz w:val="24"/>
        </w:rPr>
        <w:t>», позволяющей осуществлять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управление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образовательным процессом.</w:t>
      </w:r>
    </w:p>
    <w:p w14:paraId="7ABB6D19" w14:textId="77777777" w:rsidR="00A45A12" w:rsidRDefault="00AA0DC5">
      <w:pPr>
        <w:spacing w:before="9" w:line="235" w:lineRule="auto"/>
        <w:ind w:left="222" w:right="805" w:firstLine="228"/>
        <w:jc w:val="both"/>
        <w:rPr>
          <w:sz w:val="24"/>
        </w:rPr>
      </w:pPr>
      <w:r>
        <w:rPr>
          <w:b/>
          <w:sz w:val="24"/>
        </w:rPr>
        <w:t xml:space="preserve">Основными направлениями и целями оценочной деятельности </w:t>
      </w:r>
      <w:r>
        <w:rPr>
          <w:sz w:val="24"/>
        </w:rPr>
        <w:t>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14:paraId="035555D1" w14:textId="77777777" w:rsidR="00A45A12" w:rsidRDefault="00AA0DC5" w:rsidP="00AD2979">
      <w:pPr>
        <w:pStyle w:val="a5"/>
        <w:numPr>
          <w:ilvl w:val="3"/>
          <w:numId w:val="164"/>
        </w:numPr>
        <w:tabs>
          <w:tab w:val="left" w:pos="789"/>
        </w:tabs>
        <w:spacing w:before="4"/>
        <w:ind w:right="805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 мониторинга образовательной организации, мониторинговых исследо-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</w:p>
    <w:p w14:paraId="7BC9DE9B" w14:textId="77777777" w:rsidR="00A45A12" w:rsidRDefault="00AA0DC5" w:rsidP="00AD2979">
      <w:pPr>
        <w:pStyle w:val="a5"/>
        <w:numPr>
          <w:ilvl w:val="3"/>
          <w:numId w:val="164"/>
        </w:numPr>
        <w:tabs>
          <w:tab w:val="left" w:pos="789"/>
        </w:tabs>
        <w:ind w:right="813"/>
        <w:rPr>
          <w:sz w:val="24"/>
        </w:rPr>
      </w:pPr>
      <w:r>
        <w:rPr>
          <w:sz w:val="24"/>
        </w:rPr>
        <w:t>оценка результатов деятельности педагогических кадров как основа 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14:paraId="0A6DDC8C" w14:textId="77777777" w:rsidR="00A45A12" w:rsidRDefault="00AA0DC5" w:rsidP="00AD2979">
      <w:pPr>
        <w:pStyle w:val="a5"/>
        <w:numPr>
          <w:ilvl w:val="3"/>
          <w:numId w:val="164"/>
        </w:numPr>
        <w:tabs>
          <w:tab w:val="left" w:pos="789"/>
        </w:tabs>
        <w:spacing w:before="3" w:line="237" w:lineRule="auto"/>
        <w:ind w:right="803"/>
        <w:rPr>
          <w:sz w:val="24"/>
        </w:rPr>
      </w:pPr>
      <w:r>
        <w:rPr>
          <w:sz w:val="24"/>
        </w:rPr>
        <w:t>оценка результатов деятельности образовательной организации как основа аккреди-</w:t>
      </w:r>
      <w:r>
        <w:rPr>
          <w:spacing w:val="1"/>
          <w:sz w:val="24"/>
        </w:rPr>
        <w:t xml:space="preserve"> </w:t>
      </w:r>
      <w:r>
        <w:rPr>
          <w:sz w:val="24"/>
        </w:rPr>
        <w:t>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процедур.</w:t>
      </w:r>
    </w:p>
    <w:p w14:paraId="33B29132" w14:textId="77777777" w:rsidR="00A45A12" w:rsidRDefault="00AA0DC5">
      <w:pPr>
        <w:pStyle w:val="a3"/>
        <w:spacing w:before="8" w:line="237" w:lineRule="auto"/>
        <w:ind w:right="807"/>
      </w:pPr>
      <w:r>
        <w:rPr>
          <w:b/>
        </w:rPr>
        <w:t>Основным объектом системы оценки</w:t>
      </w:r>
      <w:r>
        <w:t>, ее содержательной и критериальной базой вы-</w:t>
      </w:r>
      <w:r>
        <w:rPr>
          <w:spacing w:val="1"/>
        </w:rPr>
        <w:t xml:space="preserve"> </w:t>
      </w:r>
      <w:r>
        <w:t>ступают требования ФГОС, которые конкретизируются в планируемых результатах осво-</w:t>
      </w:r>
      <w:r>
        <w:rPr>
          <w:spacing w:val="1"/>
        </w:rPr>
        <w:t xml:space="preserve"> </w:t>
      </w:r>
      <w:r>
        <w:t>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14:paraId="6478F6B1" w14:textId="77777777" w:rsidR="00A45A12" w:rsidRDefault="00AA0DC5">
      <w:pPr>
        <w:pStyle w:val="a3"/>
        <w:spacing w:before="1"/>
        <w:ind w:left="450" w:firstLine="0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оценки.</w:t>
      </w:r>
    </w:p>
    <w:p w14:paraId="0F9CC1BD" w14:textId="77777777" w:rsidR="00A45A12" w:rsidRDefault="00AA0DC5">
      <w:pPr>
        <w:spacing w:before="5" w:line="275" w:lineRule="exact"/>
        <w:ind w:left="450"/>
        <w:jc w:val="both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14:paraId="0BC1368C" w14:textId="77777777" w:rsidR="00A45A12" w:rsidRDefault="00AA0DC5" w:rsidP="00AD2979">
      <w:pPr>
        <w:pStyle w:val="a5"/>
        <w:numPr>
          <w:ilvl w:val="3"/>
          <w:numId w:val="164"/>
        </w:numPr>
        <w:tabs>
          <w:tab w:val="left" w:pos="788"/>
          <w:tab w:val="left" w:pos="789"/>
        </w:tabs>
        <w:spacing w:line="275" w:lineRule="exact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диагностику,</w:t>
      </w:r>
    </w:p>
    <w:p w14:paraId="0E5645E5" w14:textId="77777777" w:rsidR="00A45A12" w:rsidRDefault="00AA0DC5" w:rsidP="00AD2979">
      <w:pPr>
        <w:pStyle w:val="a5"/>
        <w:numPr>
          <w:ilvl w:val="3"/>
          <w:numId w:val="164"/>
        </w:numPr>
        <w:tabs>
          <w:tab w:val="left" w:pos="788"/>
          <w:tab w:val="left" w:pos="789"/>
        </w:tabs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оценку,</w:t>
      </w:r>
    </w:p>
    <w:p w14:paraId="1EC41C0A" w14:textId="77777777" w:rsidR="00A45A12" w:rsidRDefault="00AA0DC5" w:rsidP="00AD2979">
      <w:pPr>
        <w:pStyle w:val="a5"/>
        <w:numPr>
          <w:ilvl w:val="3"/>
          <w:numId w:val="164"/>
        </w:numPr>
        <w:tabs>
          <w:tab w:val="left" w:pos="788"/>
          <w:tab w:val="left" w:pos="789"/>
        </w:tabs>
        <w:jc w:val="left"/>
        <w:rPr>
          <w:sz w:val="24"/>
        </w:rPr>
      </w:pPr>
      <w:r>
        <w:rPr>
          <w:sz w:val="24"/>
        </w:rPr>
        <w:t>портфолио,</w:t>
      </w:r>
    </w:p>
    <w:p w14:paraId="647467CC" w14:textId="77777777" w:rsidR="00A45A12" w:rsidRDefault="00AA0DC5" w:rsidP="00AD2979">
      <w:pPr>
        <w:pStyle w:val="a5"/>
        <w:numPr>
          <w:ilvl w:val="3"/>
          <w:numId w:val="164"/>
        </w:numPr>
        <w:tabs>
          <w:tab w:val="left" w:pos="788"/>
          <w:tab w:val="left" w:pos="789"/>
        </w:tabs>
        <w:jc w:val="left"/>
        <w:rPr>
          <w:sz w:val="24"/>
        </w:rPr>
      </w:pPr>
      <w:r>
        <w:rPr>
          <w:sz w:val="24"/>
        </w:rPr>
        <w:t>внутришкольный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достижений,</w:t>
      </w:r>
    </w:p>
    <w:p w14:paraId="60BEF7D7" w14:textId="77777777" w:rsidR="00A45A12" w:rsidRDefault="00AA0DC5" w:rsidP="00AD2979">
      <w:pPr>
        <w:pStyle w:val="a5"/>
        <w:numPr>
          <w:ilvl w:val="3"/>
          <w:numId w:val="164"/>
        </w:numPr>
        <w:tabs>
          <w:tab w:val="left" w:pos="788"/>
          <w:tab w:val="left" w:pos="789"/>
        </w:tabs>
        <w:spacing w:before="1" w:line="242" w:lineRule="auto"/>
        <w:ind w:left="450" w:right="3900" w:firstLine="0"/>
        <w:jc w:val="left"/>
        <w:rPr>
          <w:sz w:val="24"/>
        </w:rPr>
      </w:pPr>
      <w:r>
        <w:rPr>
          <w:sz w:val="24"/>
        </w:rPr>
        <w:t>промежуточную и итоговую аттестацию 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внешним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процедурам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относятся:</w:t>
      </w:r>
    </w:p>
    <w:p w14:paraId="1936E12E" w14:textId="77777777" w:rsidR="00A45A12" w:rsidRDefault="00AA0DC5" w:rsidP="00AD2979">
      <w:pPr>
        <w:pStyle w:val="a5"/>
        <w:numPr>
          <w:ilvl w:val="3"/>
          <w:numId w:val="164"/>
        </w:numPr>
        <w:tabs>
          <w:tab w:val="left" w:pos="788"/>
          <w:tab w:val="left" w:pos="789"/>
        </w:tabs>
        <w:spacing w:before="35"/>
        <w:jc w:val="left"/>
        <w:rPr>
          <w:sz w:val="24"/>
        </w:rPr>
      </w:pPr>
      <w:r>
        <w:rPr>
          <w:sz w:val="24"/>
        </w:rPr>
        <w:t>государственная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аттестация</w:t>
      </w:r>
      <w:r>
        <w:rPr>
          <w:sz w:val="24"/>
          <w:vertAlign w:val="superscript"/>
        </w:rPr>
        <w:t>1</w:t>
      </w:r>
      <w:r>
        <w:rPr>
          <w:sz w:val="24"/>
        </w:rPr>
        <w:t>,</w:t>
      </w:r>
    </w:p>
    <w:p w14:paraId="69694EAA" w14:textId="77777777" w:rsidR="00A45A12" w:rsidRDefault="00AA0DC5" w:rsidP="00AD2979">
      <w:pPr>
        <w:pStyle w:val="a5"/>
        <w:numPr>
          <w:ilvl w:val="3"/>
          <w:numId w:val="164"/>
        </w:numPr>
        <w:tabs>
          <w:tab w:val="left" w:pos="788"/>
          <w:tab w:val="left" w:pos="789"/>
        </w:tabs>
        <w:spacing w:before="39"/>
        <w:jc w:val="left"/>
        <w:rPr>
          <w:sz w:val="24"/>
        </w:rPr>
      </w:pPr>
      <w:r>
        <w:rPr>
          <w:sz w:val="24"/>
        </w:rPr>
        <w:t>независимая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  <w:vertAlign w:val="superscript"/>
        </w:rPr>
        <w:t>2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</w:p>
    <w:p w14:paraId="07FBCF5D" w14:textId="77777777" w:rsidR="00A45A12" w:rsidRDefault="00AA0DC5" w:rsidP="00AD2979">
      <w:pPr>
        <w:pStyle w:val="a5"/>
        <w:numPr>
          <w:ilvl w:val="3"/>
          <w:numId w:val="164"/>
        </w:numPr>
        <w:tabs>
          <w:tab w:val="left" w:pos="788"/>
          <w:tab w:val="left" w:pos="789"/>
        </w:tabs>
        <w:spacing w:before="43" w:line="237" w:lineRule="auto"/>
        <w:ind w:right="810"/>
        <w:jc w:val="left"/>
        <w:rPr>
          <w:sz w:val="24"/>
        </w:rPr>
      </w:pPr>
      <w:r>
        <w:rPr>
          <w:sz w:val="24"/>
        </w:rPr>
        <w:t>мониторинговые</w:t>
      </w:r>
      <w:r>
        <w:rPr>
          <w:spacing w:val="18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5"/>
          <w:sz w:val="24"/>
        </w:rPr>
        <w:t xml:space="preserve"> </w:t>
      </w:r>
      <w:r>
        <w:rPr>
          <w:sz w:val="24"/>
          <w:vertAlign w:val="superscript"/>
        </w:rPr>
        <w:t>3</w:t>
      </w:r>
      <w:r>
        <w:rPr>
          <w:spacing w:val="19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8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уровней.</w:t>
      </w:r>
    </w:p>
    <w:p w14:paraId="624EE312" w14:textId="77777777" w:rsidR="00A45A12" w:rsidRDefault="00AA0DC5">
      <w:pPr>
        <w:pStyle w:val="a3"/>
        <w:spacing w:before="1"/>
        <w:ind w:left="450" w:firstLine="0"/>
        <w:jc w:val="left"/>
      </w:pPr>
      <w:r>
        <w:rPr>
          <w:spacing w:val="-2"/>
        </w:rPr>
        <w:t>Особенности</w:t>
      </w:r>
      <w:r>
        <w:rPr>
          <w:spacing w:val="-12"/>
        </w:rPr>
        <w:t xml:space="preserve"> </w:t>
      </w:r>
      <w:r>
        <w:rPr>
          <w:spacing w:val="-1"/>
        </w:rPr>
        <w:t>каждой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8"/>
        </w:rPr>
        <w:t xml:space="preserve"> </w:t>
      </w:r>
      <w:r>
        <w:rPr>
          <w:spacing w:val="-1"/>
        </w:rPr>
        <w:t>указанных</w:t>
      </w:r>
      <w:r>
        <w:rPr>
          <w:spacing w:val="-10"/>
        </w:rPr>
        <w:t xml:space="preserve"> </w:t>
      </w:r>
      <w:r>
        <w:rPr>
          <w:spacing w:val="-1"/>
        </w:rPr>
        <w:t>процедур</w:t>
      </w:r>
      <w:r>
        <w:rPr>
          <w:spacing w:val="-11"/>
        </w:rPr>
        <w:t xml:space="preserve"> </w:t>
      </w:r>
      <w:r>
        <w:rPr>
          <w:spacing w:val="-1"/>
        </w:rPr>
        <w:t>описаны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п.1.3.3</w:t>
      </w:r>
      <w:r>
        <w:rPr>
          <w:spacing w:val="-12"/>
        </w:rPr>
        <w:t xml:space="preserve"> </w:t>
      </w:r>
      <w:r>
        <w:rPr>
          <w:spacing w:val="-1"/>
        </w:rPr>
        <w:t>настоящего</w:t>
      </w:r>
      <w:r>
        <w:rPr>
          <w:spacing w:val="-13"/>
        </w:rPr>
        <w:t xml:space="preserve"> </w:t>
      </w:r>
      <w:r>
        <w:rPr>
          <w:spacing w:val="-1"/>
        </w:rPr>
        <w:t>документа.</w:t>
      </w:r>
    </w:p>
    <w:p w14:paraId="076A23E7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0DEFF9C9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4A4E5595" w14:textId="22AEF077" w:rsidR="00A45A12" w:rsidRDefault="00E4771B">
      <w:pPr>
        <w:pStyle w:val="a3"/>
        <w:spacing w:before="10"/>
        <w:ind w:left="0" w:firstLine="0"/>
        <w:jc w:val="left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B25DD00" wp14:editId="47AF146A">
                <wp:simplePos x="0" y="0"/>
                <wp:positionH relativeFrom="page">
                  <wp:posOffset>1225550</wp:posOffset>
                </wp:positionH>
                <wp:positionV relativeFrom="paragraph">
                  <wp:posOffset>140970</wp:posOffset>
                </wp:positionV>
                <wp:extent cx="1828800" cy="6350"/>
                <wp:effectExtent l="0" t="0" r="0" b="0"/>
                <wp:wrapTopAndBottom/>
                <wp:docPr id="253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E5757" id="Rectangle 142" o:spid="_x0000_s1026" style="position:absolute;margin-left:96.5pt;margin-top:11.1pt;width:2in;height:.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3A360C7F" w14:textId="77777777" w:rsidR="00A45A12" w:rsidRDefault="00AA0DC5">
      <w:pPr>
        <w:spacing w:before="51" w:line="209" w:lineRule="exact"/>
        <w:ind w:left="450"/>
        <w:rPr>
          <w:sz w:val="18"/>
        </w:rPr>
      </w:pPr>
      <w:r>
        <w:rPr>
          <w:position w:val="6"/>
          <w:sz w:val="12"/>
        </w:rPr>
        <w:t xml:space="preserve">1    </w:t>
      </w:r>
      <w:r>
        <w:rPr>
          <w:spacing w:val="15"/>
          <w:position w:val="6"/>
          <w:sz w:val="12"/>
        </w:rPr>
        <w:t xml:space="preserve"> </w:t>
      </w:r>
      <w:r>
        <w:rPr>
          <w:sz w:val="18"/>
        </w:rPr>
        <w:t>Осуществляется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-2"/>
          <w:sz w:val="18"/>
        </w:rPr>
        <w:t xml:space="preserve"> </w:t>
      </w:r>
      <w:r>
        <w:rPr>
          <w:sz w:val="18"/>
        </w:rPr>
        <w:t>со</w:t>
      </w:r>
      <w:r>
        <w:rPr>
          <w:spacing w:val="-1"/>
          <w:sz w:val="18"/>
        </w:rPr>
        <w:t xml:space="preserve"> </w:t>
      </w:r>
      <w:r>
        <w:rPr>
          <w:sz w:val="18"/>
        </w:rPr>
        <w:t>статьей 92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-3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-2"/>
          <w:sz w:val="18"/>
        </w:rPr>
        <w:t xml:space="preserve"> </w:t>
      </w:r>
      <w:r>
        <w:rPr>
          <w:sz w:val="18"/>
        </w:rPr>
        <w:t>«Об</w:t>
      </w:r>
      <w:r>
        <w:rPr>
          <w:spacing w:val="-4"/>
          <w:sz w:val="18"/>
        </w:rPr>
        <w:t xml:space="preserve"> </w:t>
      </w:r>
      <w:r>
        <w:rPr>
          <w:sz w:val="18"/>
        </w:rPr>
        <w:t>образовании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3"/>
          <w:sz w:val="18"/>
        </w:rPr>
        <w:t xml:space="preserve"> </w:t>
      </w:r>
      <w:r>
        <w:rPr>
          <w:sz w:val="18"/>
        </w:rPr>
        <w:t>Федерации»</w:t>
      </w:r>
    </w:p>
    <w:p w14:paraId="468A3609" w14:textId="77777777" w:rsidR="00A45A12" w:rsidRDefault="00AA0DC5">
      <w:pPr>
        <w:spacing w:line="208" w:lineRule="exact"/>
        <w:ind w:left="450"/>
        <w:rPr>
          <w:sz w:val="18"/>
        </w:rPr>
      </w:pPr>
      <w:r>
        <w:rPr>
          <w:position w:val="6"/>
          <w:sz w:val="12"/>
        </w:rPr>
        <w:t xml:space="preserve">2    </w:t>
      </w:r>
      <w:r>
        <w:rPr>
          <w:spacing w:val="15"/>
          <w:position w:val="6"/>
          <w:sz w:val="12"/>
        </w:rPr>
        <w:t xml:space="preserve"> </w:t>
      </w:r>
      <w:r>
        <w:rPr>
          <w:sz w:val="18"/>
        </w:rPr>
        <w:t>Осуществляется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-2"/>
          <w:sz w:val="18"/>
        </w:rPr>
        <w:t xml:space="preserve"> </w:t>
      </w:r>
      <w:r>
        <w:rPr>
          <w:sz w:val="18"/>
        </w:rPr>
        <w:t>со</w:t>
      </w:r>
      <w:r>
        <w:rPr>
          <w:spacing w:val="-2"/>
          <w:sz w:val="18"/>
        </w:rPr>
        <w:t xml:space="preserve"> </w:t>
      </w:r>
      <w:r>
        <w:rPr>
          <w:sz w:val="18"/>
        </w:rPr>
        <w:t>статьей</w:t>
      </w:r>
      <w:r>
        <w:rPr>
          <w:spacing w:val="-4"/>
          <w:sz w:val="18"/>
        </w:rPr>
        <w:t xml:space="preserve"> </w:t>
      </w:r>
      <w:r>
        <w:rPr>
          <w:sz w:val="18"/>
        </w:rPr>
        <w:t>95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-4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-2"/>
          <w:sz w:val="18"/>
        </w:rPr>
        <w:t xml:space="preserve"> </w:t>
      </w:r>
      <w:r>
        <w:rPr>
          <w:sz w:val="18"/>
        </w:rPr>
        <w:t>«Об</w:t>
      </w:r>
      <w:r>
        <w:rPr>
          <w:spacing w:val="-4"/>
          <w:sz w:val="18"/>
        </w:rPr>
        <w:t xml:space="preserve"> </w:t>
      </w:r>
      <w:r>
        <w:rPr>
          <w:sz w:val="18"/>
        </w:rPr>
        <w:t>образовании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4"/>
          <w:sz w:val="18"/>
        </w:rPr>
        <w:t xml:space="preserve"> </w:t>
      </w:r>
      <w:r>
        <w:rPr>
          <w:sz w:val="18"/>
        </w:rPr>
        <w:t>Федерации»</w:t>
      </w:r>
    </w:p>
    <w:p w14:paraId="3F47BF33" w14:textId="77777777" w:rsidR="00A45A12" w:rsidRDefault="00AA0DC5">
      <w:pPr>
        <w:spacing w:line="210" w:lineRule="exact"/>
        <w:ind w:left="450"/>
        <w:rPr>
          <w:sz w:val="18"/>
        </w:rPr>
      </w:pPr>
      <w:r>
        <w:rPr>
          <w:position w:val="6"/>
          <w:sz w:val="12"/>
        </w:rPr>
        <w:t xml:space="preserve">3    </w:t>
      </w:r>
      <w:r>
        <w:rPr>
          <w:spacing w:val="15"/>
          <w:position w:val="6"/>
          <w:sz w:val="12"/>
        </w:rPr>
        <w:t xml:space="preserve"> </w:t>
      </w:r>
      <w:r>
        <w:rPr>
          <w:sz w:val="18"/>
        </w:rPr>
        <w:t>Осуществляется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-2"/>
          <w:sz w:val="18"/>
        </w:rPr>
        <w:t xml:space="preserve"> </w:t>
      </w:r>
      <w:r>
        <w:rPr>
          <w:sz w:val="18"/>
        </w:rPr>
        <w:t>со</w:t>
      </w:r>
      <w:r>
        <w:rPr>
          <w:spacing w:val="-2"/>
          <w:sz w:val="18"/>
        </w:rPr>
        <w:t xml:space="preserve"> </w:t>
      </w:r>
      <w:r>
        <w:rPr>
          <w:sz w:val="18"/>
        </w:rPr>
        <w:t>статьей</w:t>
      </w:r>
      <w:r>
        <w:rPr>
          <w:spacing w:val="-4"/>
          <w:sz w:val="18"/>
        </w:rPr>
        <w:t xml:space="preserve"> </w:t>
      </w:r>
      <w:r>
        <w:rPr>
          <w:sz w:val="18"/>
        </w:rPr>
        <w:t>97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-4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-2"/>
          <w:sz w:val="18"/>
        </w:rPr>
        <w:t xml:space="preserve"> </w:t>
      </w:r>
      <w:r>
        <w:rPr>
          <w:sz w:val="18"/>
        </w:rPr>
        <w:t>«Об</w:t>
      </w:r>
      <w:r>
        <w:rPr>
          <w:spacing w:val="-4"/>
          <w:sz w:val="18"/>
        </w:rPr>
        <w:t xml:space="preserve"> </w:t>
      </w:r>
      <w:r>
        <w:rPr>
          <w:sz w:val="18"/>
        </w:rPr>
        <w:t>образовании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4"/>
          <w:sz w:val="18"/>
        </w:rPr>
        <w:t xml:space="preserve"> </w:t>
      </w:r>
      <w:r>
        <w:rPr>
          <w:sz w:val="18"/>
        </w:rPr>
        <w:t>Федерации»</w:t>
      </w:r>
    </w:p>
    <w:p w14:paraId="3E7EEFC1" w14:textId="77777777" w:rsidR="00A45A12" w:rsidRDefault="00A45A12">
      <w:pPr>
        <w:spacing w:line="210" w:lineRule="exact"/>
        <w:rPr>
          <w:sz w:val="18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26C08BFE" w14:textId="77777777" w:rsidR="00A45A12" w:rsidRDefault="00AA0DC5">
      <w:pPr>
        <w:pStyle w:val="a3"/>
        <w:spacing w:before="73"/>
        <w:ind w:right="811"/>
      </w:pPr>
      <w:r>
        <w:lastRenderedPageBreak/>
        <w:t>В соответствии с ФГОС ООО система оценки образовательной организации реализует</w:t>
      </w:r>
      <w:r>
        <w:rPr>
          <w:spacing w:val="1"/>
        </w:rPr>
        <w:t xml:space="preserve"> </w:t>
      </w:r>
      <w:r>
        <w:t>системно-деятельностный, уровневый и комплексный подходы к оценке образовательных</w:t>
      </w:r>
      <w:r>
        <w:rPr>
          <w:spacing w:val="1"/>
        </w:rPr>
        <w:t xml:space="preserve"> </w:t>
      </w:r>
      <w:r>
        <w:t>достижений.</w:t>
      </w:r>
    </w:p>
    <w:p w14:paraId="43C750B0" w14:textId="77777777" w:rsidR="00A45A12" w:rsidRDefault="00AA0DC5">
      <w:pPr>
        <w:pStyle w:val="a3"/>
        <w:spacing w:before="6"/>
        <w:ind w:right="805"/>
      </w:pPr>
      <w:r>
        <w:rPr>
          <w:b/>
        </w:rPr>
        <w:t xml:space="preserve">Системно-деятельностный подход </w:t>
      </w:r>
      <w:r>
        <w:t>к оценке образовательных достижений проявляется</w:t>
      </w:r>
      <w:r>
        <w:rPr>
          <w:spacing w:val="-5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оценке</w:t>
      </w:r>
      <w:r>
        <w:rPr>
          <w:spacing w:val="-15"/>
        </w:rPr>
        <w:t xml:space="preserve"> </w:t>
      </w:r>
      <w:r>
        <w:t>способности</w:t>
      </w:r>
      <w:r>
        <w:rPr>
          <w:spacing w:val="-10"/>
        </w:rPr>
        <w:t xml:space="preserve"> </w:t>
      </w:r>
      <w:r>
        <w:t>учащихся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решению</w:t>
      </w:r>
      <w:r>
        <w:rPr>
          <w:spacing w:val="-11"/>
        </w:rPr>
        <w:t xml:space="preserve"> </w:t>
      </w:r>
      <w:r>
        <w:t>учебно-познавательных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учебно-практических</w:t>
      </w:r>
      <w:r>
        <w:rPr>
          <w:spacing w:val="-58"/>
        </w:rPr>
        <w:t xml:space="preserve"> </w:t>
      </w:r>
      <w:r>
        <w:t>задач,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оценке</w:t>
      </w:r>
      <w:r>
        <w:rPr>
          <w:spacing w:val="-12"/>
        </w:rPr>
        <w:t xml:space="preserve"> </w:t>
      </w:r>
      <w:r>
        <w:t>уровня</w:t>
      </w:r>
      <w:r>
        <w:rPr>
          <w:spacing w:val="-11"/>
        </w:rPr>
        <w:t xml:space="preserve"> </w:t>
      </w:r>
      <w:r>
        <w:t>функциональной</w:t>
      </w:r>
      <w:r>
        <w:rPr>
          <w:spacing w:val="-10"/>
        </w:rPr>
        <w:t xml:space="preserve"> </w:t>
      </w:r>
      <w:r>
        <w:t>грамотности</w:t>
      </w:r>
      <w:r>
        <w:rPr>
          <w:spacing w:val="-7"/>
        </w:rPr>
        <w:t xml:space="preserve"> </w:t>
      </w:r>
      <w:r>
        <w:t>учащихся.</w:t>
      </w:r>
      <w:r>
        <w:rPr>
          <w:spacing w:val="-11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обеспечивается</w:t>
      </w:r>
      <w:r>
        <w:rPr>
          <w:spacing w:val="-58"/>
        </w:rPr>
        <w:t xml:space="preserve"> </w:t>
      </w:r>
      <w:r>
        <w:t>содержанием и критериями оценки, в качестве которых выступают планируемые резуль-</w:t>
      </w:r>
      <w:r>
        <w:rPr>
          <w:spacing w:val="1"/>
        </w:rPr>
        <w:t xml:space="preserve"> </w:t>
      </w:r>
      <w:r>
        <w:t>таты обучения, выраженные в деятельностной форме и в терминах, обозначающих ком-</w:t>
      </w:r>
      <w:r>
        <w:rPr>
          <w:spacing w:val="1"/>
        </w:rPr>
        <w:t xml:space="preserve"> </w:t>
      </w:r>
      <w:r>
        <w:t>петенции</w:t>
      </w:r>
      <w:r>
        <w:rPr>
          <w:spacing w:val="-1"/>
        </w:rPr>
        <w:t xml:space="preserve"> </w:t>
      </w:r>
      <w:r>
        <w:t>функциональной грамотности</w:t>
      </w:r>
      <w:r>
        <w:rPr>
          <w:spacing w:val="2"/>
        </w:rPr>
        <w:t xml:space="preserve"> </w:t>
      </w:r>
      <w:r>
        <w:t>учащихся.</w:t>
      </w:r>
    </w:p>
    <w:p w14:paraId="506F395E" w14:textId="77777777" w:rsidR="00A45A12" w:rsidRDefault="00AA0DC5">
      <w:pPr>
        <w:pStyle w:val="a3"/>
        <w:spacing w:before="2" w:line="237" w:lineRule="auto"/>
        <w:ind w:right="809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 ра-</w:t>
      </w:r>
      <w:r>
        <w:rPr>
          <w:spacing w:val="1"/>
        </w:rPr>
        <w:t xml:space="preserve"> </w:t>
      </w:r>
      <w:r>
        <w:t>боты с учащимися. Он реализуется как по отношению к содержанию оценки, так и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интерпретации результатов</w:t>
      </w:r>
      <w:r>
        <w:rPr>
          <w:spacing w:val="-1"/>
        </w:rPr>
        <w:t xml:space="preserve"> </w:t>
      </w:r>
      <w:r>
        <w:t>измерений.</w:t>
      </w:r>
    </w:p>
    <w:p w14:paraId="55F8A549" w14:textId="77777777" w:rsidR="00A45A12" w:rsidRDefault="00AA0DC5">
      <w:pPr>
        <w:pStyle w:val="a3"/>
        <w:spacing w:before="1"/>
        <w:ind w:right="824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 результатов: базового уровня и уровней выше и ниже ба-</w:t>
      </w:r>
      <w:r>
        <w:rPr>
          <w:spacing w:val="1"/>
        </w:rPr>
        <w:t xml:space="preserve"> </w:t>
      </w:r>
      <w:r>
        <w:t>зового. Достижение базового</w:t>
      </w:r>
      <w:r>
        <w:rPr>
          <w:spacing w:val="1"/>
        </w:rPr>
        <w:t xml:space="preserve"> </w:t>
      </w:r>
      <w:r>
        <w:t>уровня свидетельствует о способности обучающихся ре-</w:t>
      </w:r>
      <w:r>
        <w:rPr>
          <w:spacing w:val="1"/>
        </w:rPr>
        <w:t xml:space="preserve"> </w:t>
      </w:r>
      <w:r>
        <w:t>шать типовые учебные задачи, целенаправленно отрабатываемые со всеми обучающи-</w:t>
      </w:r>
      <w:r>
        <w:rPr>
          <w:spacing w:val="1"/>
        </w:rPr>
        <w:t xml:space="preserve"> </w:t>
      </w:r>
      <w:r>
        <w:t>мися в ходе учебного процесса. Овладение базовым уровнем является достаточным 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5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усвоения</w:t>
      </w:r>
      <w:r>
        <w:rPr>
          <w:spacing w:val="6"/>
        </w:rPr>
        <w:t xml:space="preserve"> </w:t>
      </w:r>
      <w:r>
        <w:t>последующего</w:t>
      </w:r>
      <w:r>
        <w:rPr>
          <w:spacing w:val="8"/>
        </w:rPr>
        <w:t xml:space="preserve"> </w:t>
      </w:r>
      <w:r>
        <w:t>материала.</w:t>
      </w:r>
    </w:p>
    <w:p w14:paraId="3EE9CF11" w14:textId="77777777" w:rsidR="00A45A12" w:rsidRDefault="00AA0DC5">
      <w:pPr>
        <w:spacing w:before="6" w:line="275" w:lineRule="exact"/>
        <w:ind w:left="450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помощью:</w:t>
      </w:r>
    </w:p>
    <w:p w14:paraId="2AB98815" w14:textId="77777777" w:rsidR="00A45A12" w:rsidRDefault="00AA0DC5" w:rsidP="00AD2979">
      <w:pPr>
        <w:pStyle w:val="a5"/>
        <w:numPr>
          <w:ilvl w:val="3"/>
          <w:numId w:val="164"/>
        </w:numPr>
        <w:tabs>
          <w:tab w:val="left" w:pos="789"/>
        </w:tabs>
        <w:spacing w:line="275" w:lineRule="exact"/>
        <w:rPr>
          <w:sz w:val="24"/>
        </w:rPr>
      </w:pP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14:paraId="2AA65D5B" w14:textId="77777777" w:rsidR="00A45A12" w:rsidRDefault="00AA0DC5" w:rsidP="00AD2979">
      <w:pPr>
        <w:pStyle w:val="a5"/>
        <w:numPr>
          <w:ilvl w:val="3"/>
          <w:numId w:val="164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использования комплекса оценочных процедур (стартовой, текущей, 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для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итоговой оценки;</w:t>
      </w:r>
    </w:p>
    <w:p w14:paraId="4B5829B9" w14:textId="77777777" w:rsidR="00A45A12" w:rsidRDefault="00AA0DC5" w:rsidP="00AD2979">
      <w:pPr>
        <w:pStyle w:val="a5"/>
        <w:numPr>
          <w:ilvl w:val="3"/>
          <w:numId w:val="164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10458ADB" w14:textId="77777777" w:rsidR="00A45A12" w:rsidRDefault="00AA0DC5" w:rsidP="00AD2979">
      <w:pPr>
        <w:pStyle w:val="a5"/>
        <w:numPr>
          <w:ilvl w:val="3"/>
          <w:numId w:val="164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 (стандартизированных устных и письменных работ, проектов,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 командных, исследовательских, творческих работ, самоанализа и самооценки,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взаимооценки,</w:t>
      </w:r>
      <w:r>
        <w:rPr>
          <w:spacing w:val="-9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-10"/>
          <w:sz w:val="24"/>
        </w:rPr>
        <w:t xml:space="preserve"> </w:t>
      </w:r>
      <w:r>
        <w:rPr>
          <w:sz w:val="24"/>
        </w:rPr>
        <w:t>(тестов),</w:t>
      </w:r>
      <w:r>
        <w:rPr>
          <w:spacing w:val="-9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знаний и развитие умений, в том числе формируемых с использованием 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14:paraId="56ECB592" w14:textId="77777777" w:rsidR="00A45A12" w:rsidRDefault="00A45A12">
      <w:pPr>
        <w:pStyle w:val="a3"/>
        <w:spacing w:before="1"/>
        <w:ind w:left="0" w:firstLine="0"/>
        <w:jc w:val="left"/>
        <w:rPr>
          <w:sz w:val="21"/>
        </w:rPr>
      </w:pPr>
    </w:p>
    <w:p w14:paraId="51FE7CDA" w14:textId="77777777" w:rsidR="00A45A12" w:rsidRDefault="00AA0DC5" w:rsidP="00AD2979">
      <w:pPr>
        <w:pStyle w:val="1"/>
        <w:numPr>
          <w:ilvl w:val="2"/>
          <w:numId w:val="160"/>
        </w:numPr>
        <w:tabs>
          <w:tab w:val="left" w:pos="822"/>
        </w:tabs>
        <w:ind w:right="3893" w:firstLine="0"/>
      </w:pPr>
      <w:r>
        <w:t>ОСОБЕННОСТИ ОЦЕНКИ МЕТАПРЕДМЕТНЫХ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</w:p>
    <w:p w14:paraId="2B0896BB" w14:textId="77777777" w:rsidR="00A45A12" w:rsidRDefault="00A45A12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038B4E1E" w14:textId="77777777" w:rsidR="00A45A12" w:rsidRDefault="00AA0DC5">
      <w:pPr>
        <w:ind w:left="222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</w:p>
    <w:p w14:paraId="124081A2" w14:textId="225982F3" w:rsidR="00A45A12" w:rsidRDefault="00AA0DC5">
      <w:pPr>
        <w:pStyle w:val="a3"/>
        <w:spacing w:before="116"/>
        <w:ind w:right="812"/>
        <w:jc w:val="right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плани-</w:t>
      </w:r>
      <w:r>
        <w:rPr>
          <w:spacing w:val="-57"/>
        </w:rPr>
        <w:t xml:space="preserve"> </w:t>
      </w:r>
      <w:r>
        <w:t>руемых</w:t>
      </w:r>
      <w:r>
        <w:rPr>
          <w:spacing w:val="33"/>
        </w:rPr>
        <w:t xml:space="preserve"> </w:t>
      </w:r>
      <w:r>
        <w:t>результатов</w:t>
      </w:r>
      <w:r>
        <w:rPr>
          <w:spacing w:val="31"/>
        </w:rPr>
        <w:t xml:space="preserve"> </w:t>
      </w:r>
      <w:r>
        <w:t>освоения</w:t>
      </w:r>
      <w:r>
        <w:rPr>
          <w:spacing w:val="28"/>
        </w:rPr>
        <w:t xml:space="preserve"> </w:t>
      </w:r>
      <w:r>
        <w:t>основной</w:t>
      </w:r>
      <w:r>
        <w:rPr>
          <w:spacing w:val="32"/>
        </w:rPr>
        <w:t xml:space="preserve"> </w:t>
      </w:r>
      <w:r>
        <w:t>образовательной</w:t>
      </w:r>
      <w:r>
        <w:rPr>
          <w:spacing w:val="29"/>
        </w:rPr>
        <w:t xml:space="preserve"> </w:t>
      </w:r>
      <w:r>
        <w:t>программы,</w:t>
      </w:r>
      <w:r>
        <w:rPr>
          <w:spacing w:val="31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представ-</w:t>
      </w:r>
      <w:r>
        <w:rPr>
          <w:spacing w:val="-57"/>
        </w:rPr>
        <w:t xml:space="preserve"> </w:t>
      </w:r>
      <w:r>
        <w:t>лены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программе</w:t>
      </w:r>
      <w:r>
        <w:rPr>
          <w:spacing w:val="33"/>
        </w:rPr>
        <w:t xml:space="preserve"> </w:t>
      </w:r>
      <w:r>
        <w:t>формирования</w:t>
      </w:r>
      <w:r>
        <w:rPr>
          <w:spacing w:val="34"/>
        </w:rPr>
        <w:t xml:space="preserve"> </w:t>
      </w:r>
      <w:r>
        <w:t>универсальных</w:t>
      </w:r>
      <w:r>
        <w:rPr>
          <w:spacing w:val="35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отражают</w:t>
      </w:r>
      <w:r>
        <w:rPr>
          <w:spacing w:val="12"/>
        </w:rPr>
        <w:t xml:space="preserve"> </w:t>
      </w:r>
      <w:r>
        <w:t>совокупность</w:t>
      </w:r>
      <w:r>
        <w:rPr>
          <w:spacing w:val="7"/>
        </w:rPr>
        <w:t xml:space="preserve"> </w:t>
      </w:r>
      <w:r>
        <w:t>познавательных,</w:t>
      </w:r>
      <w:r>
        <w:rPr>
          <w:spacing w:val="9"/>
        </w:rPr>
        <w:t xml:space="preserve"> </w:t>
      </w:r>
      <w:r>
        <w:t>коммуникативных</w:t>
      </w:r>
      <w:r>
        <w:rPr>
          <w:spacing w:val="1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регулятивных</w:t>
      </w:r>
      <w:r>
        <w:rPr>
          <w:spacing w:val="14"/>
        </w:rPr>
        <w:t xml:space="preserve"> </w:t>
      </w:r>
      <w:r>
        <w:t>универсаль-</w:t>
      </w:r>
      <w:r>
        <w:rPr>
          <w:spacing w:val="-57"/>
        </w:rPr>
        <w:t xml:space="preserve"> </w:t>
      </w:r>
      <w:r>
        <w:t>ных</w:t>
      </w:r>
      <w:r>
        <w:rPr>
          <w:spacing w:val="16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действий,</w:t>
      </w:r>
      <w:r>
        <w:rPr>
          <w:spacing w:val="10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систему</w:t>
      </w:r>
      <w:r>
        <w:rPr>
          <w:spacing w:val="4"/>
        </w:rPr>
        <w:t xml:space="preserve"> </w:t>
      </w:r>
      <w:r>
        <w:t>междисциплинарных</w:t>
      </w:r>
      <w:r>
        <w:rPr>
          <w:spacing w:val="11"/>
        </w:rPr>
        <w:t xml:space="preserve"> </w:t>
      </w:r>
      <w:r>
        <w:t>(межпредметных)</w:t>
      </w:r>
      <w:r>
        <w:rPr>
          <w:spacing w:val="9"/>
        </w:rPr>
        <w:t xml:space="preserve"> </w:t>
      </w:r>
      <w:r>
        <w:t>понятий.</w:t>
      </w:r>
    </w:p>
    <w:p w14:paraId="4FB9E82F" w14:textId="77777777" w:rsidR="00A45A12" w:rsidRDefault="00AA0DC5">
      <w:pPr>
        <w:pStyle w:val="a3"/>
        <w:ind w:right="812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 предметов и</w:t>
      </w:r>
      <w:r>
        <w:rPr>
          <w:spacing w:val="3"/>
        </w:rPr>
        <w:t xml:space="preserve"> </w:t>
      </w:r>
      <w:r>
        <w:t>внеурочной деятельности.</w:t>
      </w:r>
    </w:p>
    <w:p w14:paraId="2A0D4617" w14:textId="77777777" w:rsidR="00A45A12" w:rsidRDefault="00AA0DC5">
      <w:pPr>
        <w:pStyle w:val="a3"/>
        <w:ind w:right="812"/>
      </w:pPr>
      <w:r>
        <w:t>Основным объектом и предметом оценки метапредметных результатов является овла-</w:t>
      </w:r>
      <w:r>
        <w:rPr>
          <w:spacing w:val="1"/>
        </w:rPr>
        <w:t xml:space="preserve"> </w:t>
      </w:r>
      <w:r>
        <w:t>дение:</w:t>
      </w:r>
    </w:p>
    <w:p w14:paraId="5A46B33A" w14:textId="77777777" w:rsidR="00A45A12" w:rsidRDefault="00AA0DC5" w:rsidP="00AD2979">
      <w:pPr>
        <w:pStyle w:val="a5"/>
        <w:numPr>
          <w:ilvl w:val="0"/>
          <w:numId w:val="159"/>
        </w:numPr>
        <w:tabs>
          <w:tab w:val="left" w:pos="789"/>
        </w:tabs>
        <w:ind w:right="802"/>
        <w:rPr>
          <w:sz w:val="24"/>
        </w:rPr>
      </w:pPr>
      <w:r>
        <w:rPr>
          <w:sz w:val="24"/>
        </w:rPr>
        <w:t>универсальными учебными познавательными действиями (замещение, моделирова-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ние, кодирование и декодирование информации, логические операции, включая об-</w:t>
      </w:r>
      <w:r>
        <w:rPr>
          <w:spacing w:val="1"/>
          <w:sz w:val="24"/>
        </w:rPr>
        <w:t xml:space="preserve"> </w:t>
      </w:r>
      <w:r>
        <w:rPr>
          <w:sz w:val="24"/>
        </w:rPr>
        <w:t>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 решения задач);</w:t>
      </w:r>
    </w:p>
    <w:p w14:paraId="65568DDC" w14:textId="77777777" w:rsidR="00A45A12" w:rsidRDefault="00AA0DC5" w:rsidP="00AD2979">
      <w:pPr>
        <w:pStyle w:val="a5"/>
        <w:numPr>
          <w:ilvl w:val="0"/>
          <w:numId w:val="159"/>
        </w:numPr>
        <w:tabs>
          <w:tab w:val="left" w:pos="789"/>
        </w:tabs>
        <w:ind w:right="814"/>
        <w:rPr>
          <w:sz w:val="24"/>
        </w:rPr>
      </w:pPr>
      <w:r>
        <w:rPr>
          <w:sz w:val="24"/>
        </w:rPr>
        <w:t>универсальными учебными коммуникативными действиями (приобретение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позицию собеседника, организовывать и осуществлять 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со</w:t>
      </w:r>
      <w:r>
        <w:rPr>
          <w:spacing w:val="37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37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34"/>
          <w:sz w:val="24"/>
        </w:rPr>
        <w:t xml:space="preserve"> </w:t>
      </w:r>
      <w:r>
        <w:rPr>
          <w:sz w:val="24"/>
        </w:rPr>
        <w:t>пе-</w:t>
      </w:r>
    </w:p>
    <w:p w14:paraId="448D304D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7782CBB7" w14:textId="77777777" w:rsidR="00A45A12" w:rsidRDefault="00AA0DC5">
      <w:pPr>
        <w:pStyle w:val="a3"/>
        <w:spacing w:before="73"/>
        <w:ind w:left="788" w:right="817" w:firstLine="0"/>
      </w:pPr>
      <w:r>
        <w:lastRenderedPageBreak/>
        <w:t>редавать информацию и отображать предметное содержание и условия деятельности</w:t>
      </w:r>
      <w:r>
        <w:rPr>
          <w:spacing w:val="-57"/>
        </w:rPr>
        <w:t xml:space="preserve"> </w:t>
      </w:r>
      <w:r>
        <w:t>и речи, учитывать разные мнения и интересы, аргументировать и обосновывать свою</w:t>
      </w:r>
      <w:r>
        <w:rPr>
          <w:spacing w:val="-57"/>
        </w:rPr>
        <w:t xml:space="preserve"> </w:t>
      </w:r>
      <w:r>
        <w:t>позицию, задавать вопросы, необходимые для организации собственной деятельно-</w:t>
      </w:r>
      <w:r>
        <w:rPr>
          <w:spacing w:val="1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партнером);</w:t>
      </w:r>
    </w:p>
    <w:p w14:paraId="6FCE3233" w14:textId="77777777" w:rsidR="00A45A12" w:rsidRDefault="00AA0DC5" w:rsidP="00AD2979">
      <w:pPr>
        <w:pStyle w:val="a5"/>
        <w:numPr>
          <w:ilvl w:val="0"/>
          <w:numId w:val="159"/>
        </w:numPr>
        <w:tabs>
          <w:tab w:val="left" w:pos="789"/>
        </w:tabs>
        <w:spacing w:before="1"/>
        <w:ind w:right="811"/>
        <w:rPr>
          <w:sz w:val="24"/>
        </w:rPr>
      </w:pPr>
      <w:r>
        <w:rPr>
          <w:sz w:val="24"/>
        </w:rPr>
        <w:t>универсальными учебными регулятивными действиями (способность принимать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 учебную цель и задачу, планировать ее реализацию, контролировать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свои действия, вносить соответствующие коррективы в их выполнение,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 новые учебные задачи, проявлять познавательную инициативу в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 осуществлять констатирующий и предвосхищающий контроль 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 и способу действия, актуальный контроль на уровне произвольного вни-</w:t>
      </w:r>
      <w:r>
        <w:rPr>
          <w:spacing w:val="1"/>
          <w:sz w:val="24"/>
        </w:rPr>
        <w:t xml:space="preserve"> </w:t>
      </w:r>
      <w:r>
        <w:rPr>
          <w:sz w:val="24"/>
        </w:rPr>
        <w:t>мания).</w:t>
      </w:r>
    </w:p>
    <w:p w14:paraId="5468BF25" w14:textId="77777777" w:rsidR="00A45A12" w:rsidRDefault="00AA0DC5">
      <w:pPr>
        <w:pStyle w:val="a3"/>
        <w:ind w:right="804"/>
        <w:rPr>
          <w:i/>
        </w:rPr>
      </w:pPr>
      <w:r>
        <w:t>Оценка достижения метапредметных результатов осуществляется администрацией об-</w:t>
      </w:r>
      <w:r>
        <w:rPr>
          <w:spacing w:val="1"/>
        </w:rPr>
        <w:t xml:space="preserve"> </w:t>
      </w:r>
      <w:r>
        <w:t>разовательной организации в ходе внутришкольного мониторинга. Содержание и перио-</w:t>
      </w:r>
      <w:r>
        <w:rPr>
          <w:spacing w:val="1"/>
        </w:rPr>
        <w:t xml:space="preserve"> </w:t>
      </w:r>
      <w:r>
        <w:t>дичность внутришкольного мониторинга устанавливается решением педагогического со-</w:t>
      </w:r>
      <w:r>
        <w:rPr>
          <w:spacing w:val="1"/>
        </w:rPr>
        <w:t xml:space="preserve"> </w:t>
      </w:r>
      <w:r>
        <w:t>вета. Инструментарий строится на межпредметной основе и может включать диагности-</w:t>
      </w:r>
      <w:r>
        <w:rPr>
          <w:spacing w:val="1"/>
        </w:rPr>
        <w:t xml:space="preserve"> </w:t>
      </w:r>
      <w:r>
        <w:t>ческие материалы по оценке читательской и цифровой грамотности, 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и 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i/>
        </w:rPr>
        <w:t>.</w:t>
      </w:r>
    </w:p>
    <w:p w14:paraId="5179C894" w14:textId="77777777" w:rsidR="00A45A12" w:rsidRDefault="00AA0DC5">
      <w:pPr>
        <w:pStyle w:val="a3"/>
        <w:spacing w:before="1"/>
        <w:ind w:left="450" w:firstLine="0"/>
      </w:pPr>
      <w:r>
        <w:t>Наиболее</w:t>
      </w:r>
      <w:r>
        <w:rPr>
          <w:spacing w:val="-5"/>
        </w:rPr>
        <w:t xml:space="preserve"> </w:t>
      </w:r>
      <w:r>
        <w:t>адекватными</w:t>
      </w:r>
      <w:r>
        <w:rPr>
          <w:spacing w:val="-2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являются:</w:t>
      </w:r>
    </w:p>
    <w:p w14:paraId="4810C350" w14:textId="77777777" w:rsidR="00A45A12" w:rsidRDefault="00AA0DC5" w:rsidP="00AD2979">
      <w:pPr>
        <w:pStyle w:val="a5"/>
        <w:numPr>
          <w:ilvl w:val="3"/>
          <w:numId w:val="160"/>
        </w:numPr>
        <w:tabs>
          <w:tab w:val="left" w:pos="789"/>
        </w:tabs>
        <w:spacing w:before="4" w:line="237" w:lineRule="auto"/>
        <w:ind w:right="809"/>
        <w:rPr>
          <w:sz w:val="24"/>
        </w:rPr>
      </w:pPr>
      <w:r>
        <w:rPr>
          <w:sz w:val="24"/>
        </w:rPr>
        <w:t>для проверки читательской грамотности — письменная работа на 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основе;</w:t>
      </w:r>
    </w:p>
    <w:p w14:paraId="46219CF8" w14:textId="77777777" w:rsidR="00A45A12" w:rsidRDefault="00AA0DC5" w:rsidP="00AD2979">
      <w:pPr>
        <w:pStyle w:val="a5"/>
        <w:numPr>
          <w:ilvl w:val="3"/>
          <w:numId w:val="160"/>
        </w:numPr>
        <w:tabs>
          <w:tab w:val="left" w:pos="789"/>
        </w:tabs>
        <w:spacing w:before="6" w:line="237" w:lineRule="auto"/>
        <w:ind w:right="807"/>
        <w:rPr>
          <w:sz w:val="24"/>
        </w:rPr>
      </w:pPr>
      <w:r>
        <w:rPr>
          <w:sz w:val="24"/>
        </w:rPr>
        <w:t>для проверки цифровой грамотности — практическая работа в сочетании с пись-</w:t>
      </w:r>
      <w:r>
        <w:rPr>
          <w:spacing w:val="1"/>
          <w:sz w:val="24"/>
        </w:rPr>
        <w:t xml:space="preserve"> </w:t>
      </w:r>
      <w:r>
        <w:rPr>
          <w:sz w:val="24"/>
        </w:rPr>
        <w:t>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(компьютеризованной) частью;</w:t>
      </w:r>
    </w:p>
    <w:p w14:paraId="128FA5D2" w14:textId="77777777" w:rsidR="00A45A12" w:rsidRDefault="00AA0DC5" w:rsidP="00AD2979">
      <w:pPr>
        <w:pStyle w:val="a5"/>
        <w:numPr>
          <w:ilvl w:val="3"/>
          <w:numId w:val="160"/>
        </w:numPr>
        <w:tabs>
          <w:tab w:val="left" w:pos="789"/>
        </w:tabs>
        <w:spacing w:before="3"/>
        <w:ind w:right="812"/>
        <w:rPr>
          <w:sz w:val="24"/>
        </w:rPr>
      </w:pPr>
      <w:r>
        <w:rPr>
          <w:sz w:val="24"/>
        </w:rPr>
        <w:t>для проверки сформированности регулятивных, коммуникативных и познавательных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учебных действий — экспертная оценка процесса и результатов выполнения груп-</w:t>
      </w:r>
      <w:r>
        <w:rPr>
          <w:spacing w:val="1"/>
          <w:sz w:val="24"/>
        </w:rPr>
        <w:t xml:space="preserve"> </w:t>
      </w:r>
      <w:r>
        <w:rPr>
          <w:sz w:val="24"/>
        </w:rPr>
        <w:t>повых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проектов.</w:t>
      </w:r>
    </w:p>
    <w:p w14:paraId="2BD926F5" w14:textId="77777777" w:rsidR="00A45A12" w:rsidRDefault="00AA0DC5">
      <w:pPr>
        <w:pStyle w:val="a3"/>
        <w:ind w:right="805"/>
      </w:pPr>
      <w:r>
        <w:t>Каждый из перечисленных видов диагностики проводится с периодичностью не менее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14:paraId="44B84B49" w14:textId="77777777" w:rsidR="00A45A12" w:rsidRDefault="00AA0DC5">
      <w:pPr>
        <w:pStyle w:val="a3"/>
        <w:ind w:right="809"/>
      </w:pPr>
      <w:r>
        <w:t>Основной процедурой итоговой оценки достижения метапредметных результатов явля-</w:t>
      </w:r>
      <w:r>
        <w:rPr>
          <w:spacing w:val="1"/>
        </w:rPr>
        <w:t xml:space="preserve"> </w:t>
      </w:r>
      <w:r>
        <w:t>ется защита итогового индивидуального проекта, которая может рассматриваться как до-</w:t>
      </w:r>
      <w:r>
        <w:rPr>
          <w:spacing w:val="1"/>
        </w:rPr>
        <w:t xml:space="preserve"> </w:t>
      </w:r>
      <w:r>
        <w:t>пуск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 итоговой</w:t>
      </w:r>
      <w:r>
        <w:rPr>
          <w:spacing w:val="1"/>
        </w:rPr>
        <w:t xml:space="preserve"> </w:t>
      </w:r>
      <w:r>
        <w:t>аттестации.</w:t>
      </w:r>
    </w:p>
    <w:p w14:paraId="6D2D17E4" w14:textId="77777777" w:rsidR="00A45A12" w:rsidRDefault="00AA0DC5">
      <w:pPr>
        <w:pStyle w:val="a3"/>
        <w:spacing w:before="3"/>
        <w:ind w:right="803"/>
      </w:pPr>
      <w:r>
        <w:rPr>
          <w:b/>
        </w:rPr>
        <w:t xml:space="preserve">Итоговый проект </w:t>
      </w:r>
      <w:r>
        <w:t>представляет собой учебный проект, выполняемый обучающимся в</w:t>
      </w:r>
      <w:r>
        <w:rPr>
          <w:spacing w:val="1"/>
        </w:rPr>
        <w:t xml:space="preserve"> </w:t>
      </w:r>
      <w:r>
        <w:t>рамках одного из учебных предметов или на межпредметной основе с целью продемон-</w:t>
      </w:r>
      <w:r>
        <w:rPr>
          <w:spacing w:val="1"/>
        </w:rPr>
        <w:t xml:space="preserve"> </w:t>
      </w:r>
      <w:r>
        <w:t>стрировать</w:t>
      </w:r>
      <w:r>
        <w:rPr>
          <w:spacing w:val="-5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самостоятельном</w:t>
      </w:r>
      <w:r>
        <w:rPr>
          <w:spacing w:val="-5"/>
        </w:rPr>
        <w:t xml:space="preserve"> </w:t>
      </w:r>
      <w:r>
        <w:t>освоении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избранных</w:t>
      </w:r>
      <w:r>
        <w:rPr>
          <w:spacing w:val="-5"/>
        </w:rPr>
        <w:t xml:space="preserve"> </w:t>
      </w:r>
      <w:r>
        <w:t>областей</w:t>
      </w:r>
      <w:r>
        <w:rPr>
          <w:spacing w:val="-58"/>
        </w:rPr>
        <w:t xml:space="preserve"> </w:t>
      </w:r>
      <w:r>
        <w:t>знаний и/или видов деятельности и способность проектировать и осуществлять целесооб-</w:t>
      </w:r>
      <w:r>
        <w:rPr>
          <w:spacing w:val="1"/>
        </w:rPr>
        <w:t xml:space="preserve"> </w:t>
      </w:r>
      <w:r>
        <w:t>разную и результативную деятельность (учебно-познавательную, конструкторскую, соци-</w:t>
      </w:r>
      <w:r>
        <w:rPr>
          <w:spacing w:val="1"/>
        </w:rPr>
        <w:t xml:space="preserve"> </w:t>
      </w:r>
      <w:r>
        <w:t>альную,</w:t>
      </w:r>
      <w:r>
        <w:rPr>
          <w:spacing w:val="-4"/>
        </w:rPr>
        <w:t xml:space="preserve"> </w:t>
      </w:r>
      <w:r>
        <w:t>художественно-творческую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др.).</w:t>
      </w:r>
      <w:r>
        <w:rPr>
          <w:spacing w:val="-4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итогового</w:t>
      </w:r>
      <w:r>
        <w:rPr>
          <w:spacing w:val="-6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обучающимися.</w:t>
      </w:r>
    </w:p>
    <w:p w14:paraId="75FA8700" w14:textId="77777777" w:rsidR="00A45A12" w:rsidRDefault="00AA0DC5">
      <w:pPr>
        <w:pStyle w:val="a3"/>
        <w:ind w:right="814"/>
      </w:pPr>
      <w:r>
        <w:t>Результатом (продуктом) проектной деятельности может быть одна из из следующих</w:t>
      </w:r>
      <w:r>
        <w:rPr>
          <w:spacing w:val="1"/>
        </w:rPr>
        <w:t xml:space="preserve"> </w:t>
      </w:r>
      <w:r>
        <w:t>работ:</w:t>
      </w:r>
    </w:p>
    <w:p w14:paraId="271A10E6" w14:textId="77777777" w:rsidR="00A45A12" w:rsidRDefault="00AA0DC5">
      <w:pPr>
        <w:pStyle w:val="a3"/>
        <w:ind w:right="811"/>
      </w:pPr>
      <w:r>
        <w:t>а) письменная работа (эссе, реферат, аналитические материалы, обзорные материалы,</w:t>
      </w:r>
      <w:r>
        <w:rPr>
          <w:spacing w:val="1"/>
        </w:rPr>
        <w:t xml:space="preserve"> </w:t>
      </w:r>
      <w:r>
        <w:t>отчеты</w:t>
      </w:r>
      <w:r>
        <w:rPr>
          <w:spacing w:val="-1"/>
        </w:rPr>
        <w:t xml:space="preserve"> </w:t>
      </w:r>
      <w:r>
        <w:t>о проведенных</w:t>
      </w:r>
      <w:r>
        <w:rPr>
          <w:spacing w:val="-1"/>
        </w:rPr>
        <w:t xml:space="preserve"> </w:t>
      </w:r>
      <w:r>
        <w:t>исследованиях, стендовый доклад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14:paraId="2E0711CF" w14:textId="77777777" w:rsidR="00A45A12" w:rsidRDefault="00AA0DC5">
      <w:pPr>
        <w:pStyle w:val="a3"/>
        <w:ind w:right="812"/>
      </w:pPr>
      <w:r>
        <w:t>б) художественная творческая работа (в области литературы, музыки, изобразительного</w:t>
      </w:r>
      <w:r>
        <w:rPr>
          <w:spacing w:val="1"/>
        </w:rPr>
        <w:t xml:space="preserve"> </w:t>
      </w:r>
      <w:r>
        <w:t>искусства, экранных искусств), представленная в виде прозаического или 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 компьютерной</w:t>
      </w:r>
      <w:r>
        <w:rPr>
          <w:spacing w:val="3"/>
        </w:rPr>
        <w:t xml:space="preserve"> </w:t>
      </w:r>
      <w:r>
        <w:t>анимации и</w:t>
      </w:r>
      <w:r>
        <w:rPr>
          <w:spacing w:val="3"/>
        </w:rPr>
        <w:t xml:space="preserve"> </w:t>
      </w:r>
      <w:r>
        <w:t>др.;</w:t>
      </w:r>
    </w:p>
    <w:p w14:paraId="60430C43" w14:textId="77777777" w:rsidR="00A45A12" w:rsidRDefault="00AA0DC5">
      <w:pPr>
        <w:pStyle w:val="a3"/>
        <w:ind w:left="450" w:firstLine="0"/>
      </w:pPr>
      <w:r>
        <w:t>в)</w:t>
      </w:r>
      <w:r>
        <w:rPr>
          <w:spacing w:val="-4"/>
        </w:rPr>
        <w:t xml:space="preserve"> </w:t>
      </w:r>
      <w:r>
        <w:t>материальный</w:t>
      </w:r>
      <w:r>
        <w:rPr>
          <w:spacing w:val="-2"/>
        </w:rPr>
        <w:t xml:space="preserve"> </w:t>
      </w:r>
      <w:r>
        <w:t>объект,</w:t>
      </w:r>
      <w:r>
        <w:rPr>
          <w:spacing w:val="-2"/>
        </w:rPr>
        <w:t xml:space="preserve"> </w:t>
      </w:r>
      <w:r>
        <w:t>макет,</w:t>
      </w:r>
      <w:r>
        <w:rPr>
          <w:spacing w:val="-2"/>
        </w:rPr>
        <w:t xml:space="preserve"> </w:t>
      </w:r>
      <w:r>
        <w:t>иное</w:t>
      </w:r>
      <w:r>
        <w:rPr>
          <w:spacing w:val="-3"/>
        </w:rPr>
        <w:t xml:space="preserve"> </w:t>
      </w:r>
      <w:r>
        <w:t>конструкторское</w:t>
      </w:r>
      <w:r>
        <w:rPr>
          <w:spacing w:val="-2"/>
        </w:rPr>
        <w:t xml:space="preserve"> </w:t>
      </w:r>
      <w:r>
        <w:t>изделие;</w:t>
      </w:r>
    </w:p>
    <w:p w14:paraId="073A4CEC" w14:textId="77777777" w:rsidR="00A45A12" w:rsidRDefault="00AA0DC5">
      <w:pPr>
        <w:pStyle w:val="a3"/>
        <w:ind w:right="808"/>
      </w:pPr>
      <w:r>
        <w:t>г)</w:t>
      </w:r>
      <w:r>
        <w:rPr>
          <w:spacing w:val="-10"/>
        </w:rPr>
        <w:t xml:space="preserve"> </w:t>
      </w:r>
      <w:r>
        <w:t>отчетные</w:t>
      </w:r>
      <w:r>
        <w:rPr>
          <w:spacing w:val="-11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социальному</w:t>
      </w:r>
      <w:r>
        <w:rPr>
          <w:spacing w:val="-14"/>
        </w:rPr>
        <w:t xml:space="preserve"> </w:t>
      </w:r>
      <w:r>
        <w:t>проекту,</w:t>
      </w:r>
      <w:r>
        <w:rPr>
          <w:spacing w:val="-7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включать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тексты,</w:t>
      </w:r>
      <w:r>
        <w:rPr>
          <w:spacing w:val="-10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мультимедийные</w:t>
      </w:r>
      <w:r>
        <w:rPr>
          <w:spacing w:val="-2"/>
        </w:rPr>
        <w:t xml:space="preserve"> </w:t>
      </w:r>
      <w:r>
        <w:t>продукты.</w:t>
      </w:r>
    </w:p>
    <w:p w14:paraId="62A5A065" w14:textId="77777777" w:rsidR="00A45A12" w:rsidRDefault="00AA0DC5">
      <w:pPr>
        <w:pStyle w:val="a3"/>
        <w:ind w:right="810"/>
      </w:pPr>
      <w:r>
        <w:t>Требования к организации проектной деятельности, к содержанию и направленности</w:t>
      </w:r>
      <w:r>
        <w:rPr>
          <w:spacing w:val="1"/>
        </w:rPr>
        <w:t xml:space="preserve"> </w:t>
      </w:r>
      <w:r>
        <w:t>проекта, а также критерии оценки проектной работы разрабатываются с учетом целей и</w:t>
      </w:r>
      <w:r>
        <w:rPr>
          <w:spacing w:val="1"/>
        </w:rPr>
        <w:t xml:space="preserve"> </w:t>
      </w:r>
      <w:r>
        <w:t>задач проектной деятельности на данном этапе образования и в соответствии с особенно-</w:t>
      </w:r>
      <w:r>
        <w:rPr>
          <w:spacing w:val="1"/>
        </w:rPr>
        <w:t xml:space="preserve"> </w:t>
      </w:r>
      <w:r>
        <w:t>стями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14:paraId="07073868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3B0BAEF8" w14:textId="77777777" w:rsidR="00A45A12" w:rsidRDefault="00AA0DC5">
      <w:pPr>
        <w:pStyle w:val="a3"/>
        <w:spacing w:before="73"/>
        <w:ind w:right="803"/>
      </w:pPr>
      <w:r>
        <w:lastRenderedPageBreak/>
        <w:t>Общим требованием ко всем работам является необходимость соблюдения норм и пра-</w:t>
      </w:r>
      <w:r>
        <w:rPr>
          <w:spacing w:val="1"/>
        </w:rPr>
        <w:t xml:space="preserve"> </w:t>
      </w:r>
      <w:r>
        <w:t>вил цитирования, ссылок на различные источники. В случае заимствования текста работы</w:t>
      </w:r>
      <w:r>
        <w:rPr>
          <w:spacing w:val="1"/>
        </w:rPr>
        <w:t xml:space="preserve"> </w:t>
      </w:r>
      <w:r>
        <w:t>(плагиата)</w:t>
      </w:r>
      <w:r>
        <w:rPr>
          <w:spacing w:val="-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указания ссылок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к защите не</w:t>
      </w:r>
      <w:r>
        <w:rPr>
          <w:spacing w:val="-2"/>
        </w:rPr>
        <w:t xml:space="preserve"> </w:t>
      </w:r>
      <w:r>
        <w:t>допускается.</w:t>
      </w:r>
    </w:p>
    <w:p w14:paraId="4A443AFB" w14:textId="77777777" w:rsidR="00A45A12" w:rsidRDefault="00AA0DC5">
      <w:pPr>
        <w:pStyle w:val="a3"/>
        <w:spacing w:before="1"/>
        <w:ind w:right="812"/>
      </w:pPr>
      <w:r>
        <w:t>Защита проекта осуществляется в процессе специально организованной деятельности</w:t>
      </w:r>
      <w:r>
        <w:rPr>
          <w:spacing w:val="1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конференции.</w:t>
      </w:r>
    </w:p>
    <w:p w14:paraId="369795B0" w14:textId="77777777" w:rsidR="00A45A12" w:rsidRDefault="00AA0DC5">
      <w:pPr>
        <w:pStyle w:val="a3"/>
        <w:ind w:right="809"/>
      </w:pPr>
      <w:r>
        <w:t>Результаты выполнения проекта оцениваются по итогам рассмотрения комиссией пред-</w:t>
      </w:r>
      <w:r>
        <w:rPr>
          <w:spacing w:val="1"/>
        </w:rPr>
        <w:t xml:space="preserve"> </w:t>
      </w:r>
      <w:r>
        <w:t>ставленного продукта с краткой пояснительной запиской, презентации обучающегося и</w:t>
      </w:r>
      <w:r>
        <w:rPr>
          <w:spacing w:val="1"/>
        </w:rPr>
        <w:t xml:space="preserve"> </w:t>
      </w:r>
      <w:r>
        <w:t>отзыва</w:t>
      </w:r>
      <w:r>
        <w:rPr>
          <w:spacing w:val="-2"/>
        </w:rPr>
        <w:t xml:space="preserve"> </w:t>
      </w:r>
      <w:r>
        <w:t>руководителя.</w:t>
      </w:r>
    </w:p>
    <w:p w14:paraId="705646FE" w14:textId="77777777" w:rsidR="00A45A12" w:rsidRDefault="00AA0DC5">
      <w:pPr>
        <w:pStyle w:val="a3"/>
        <w:spacing w:before="48" w:line="237" w:lineRule="auto"/>
        <w:ind w:right="807"/>
      </w:pPr>
      <w:r>
        <w:rPr>
          <w:b/>
        </w:rPr>
        <w:t>Критерии</w:t>
      </w:r>
      <w:r>
        <w:rPr>
          <w:vertAlign w:val="superscript"/>
        </w:rPr>
        <w:t>1</w:t>
      </w:r>
      <w:r>
        <w:t xml:space="preserve"> </w:t>
      </w:r>
      <w:r>
        <w:rPr>
          <w:b/>
        </w:rPr>
        <w:t xml:space="preserve">оценки проектной работы </w:t>
      </w:r>
      <w:r>
        <w:t>разрабатываются с учетом целей и задач про-</w:t>
      </w:r>
      <w:r>
        <w:rPr>
          <w:spacing w:val="1"/>
        </w:rPr>
        <w:t xml:space="preserve"> </w:t>
      </w:r>
      <w:r>
        <w:rPr>
          <w:spacing w:val="-1"/>
        </w:rPr>
        <w:t>ектной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данном</w:t>
      </w:r>
      <w:r>
        <w:rPr>
          <w:spacing w:val="-14"/>
        </w:rPr>
        <w:t xml:space="preserve"> </w:t>
      </w:r>
      <w:r>
        <w:t>этапе</w:t>
      </w:r>
      <w:r>
        <w:rPr>
          <w:spacing w:val="-15"/>
        </w:rPr>
        <w:t xml:space="preserve"> </w:t>
      </w:r>
      <w:r>
        <w:t>образования.</w:t>
      </w:r>
      <w:r>
        <w:rPr>
          <w:spacing w:val="-14"/>
        </w:rPr>
        <w:t xml:space="preserve"> </w:t>
      </w:r>
      <w:r>
        <w:t>Проектную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целесообразно</w:t>
      </w:r>
      <w:r>
        <w:rPr>
          <w:spacing w:val="-58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критериям:</w:t>
      </w:r>
    </w:p>
    <w:p w14:paraId="38EE781C" w14:textId="77777777" w:rsidR="00A45A12" w:rsidRDefault="00AA0DC5" w:rsidP="00AD2979">
      <w:pPr>
        <w:pStyle w:val="a5"/>
        <w:numPr>
          <w:ilvl w:val="0"/>
          <w:numId w:val="158"/>
        </w:numPr>
        <w:tabs>
          <w:tab w:val="left" w:pos="750"/>
        </w:tabs>
        <w:spacing w:before="6"/>
        <w:ind w:right="803" w:firstLine="228"/>
        <w:rPr>
          <w:sz w:val="24"/>
        </w:rPr>
      </w:pPr>
      <w:r>
        <w:rPr>
          <w:b/>
          <w:sz w:val="24"/>
        </w:rPr>
        <w:t>Способность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самостоятельному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приобретению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 решению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проявляющаяся в умении поставить проблему и выбрать адекватные способы ее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поиск и обработку информации, формулировку выводов и/или обоснование и ре-</w:t>
      </w:r>
      <w:r>
        <w:rPr>
          <w:spacing w:val="1"/>
          <w:sz w:val="24"/>
        </w:rPr>
        <w:t xml:space="preserve"> </w:t>
      </w:r>
      <w:r>
        <w:rPr>
          <w:sz w:val="24"/>
        </w:rPr>
        <w:t>ализацию/апробацию принятого решения, обоснование и создание модели, прогноза, ма-</w:t>
      </w:r>
      <w:r>
        <w:rPr>
          <w:spacing w:val="1"/>
          <w:sz w:val="24"/>
        </w:rPr>
        <w:t xml:space="preserve"> </w:t>
      </w:r>
      <w:r>
        <w:rPr>
          <w:sz w:val="24"/>
        </w:rPr>
        <w:t>кета, объекта, творческого решения и т.п. Данный критерий в целом включает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14:paraId="2F828B23" w14:textId="77777777" w:rsidR="00A45A12" w:rsidRDefault="00AA0DC5" w:rsidP="00AD2979">
      <w:pPr>
        <w:pStyle w:val="a5"/>
        <w:numPr>
          <w:ilvl w:val="0"/>
          <w:numId w:val="158"/>
        </w:numPr>
        <w:tabs>
          <w:tab w:val="left" w:pos="750"/>
        </w:tabs>
        <w:spacing w:before="3" w:line="237" w:lineRule="auto"/>
        <w:ind w:right="805" w:firstLine="228"/>
        <w:rPr>
          <w:sz w:val="24"/>
        </w:rPr>
      </w:pPr>
      <w:r>
        <w:rPr>
          <w:b/>
          <w:sz w:val="24"/>
        </w:rPr>
        <w:t>Сформированность предметных знаний и способов действий</w:t>
      </w:r>
      <w:r>
        <w:rPr>
          <w:sz w:val="24"/>
        </w:rPr>
        <w:t>, проявляющаяся 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 раскрыть содержание работы, грамотно и обоснованно в соответствии с рассмат-</w:t>
      </w:r>
      <w:r>
        <w:rPr>
          <w:spacing w:val="1"/>
          <w:sz w:val="24"/>
        </w:rPr>
        <w:t xml:space="preserve"> </w:t>
      </w:r>
      <w:r>
        <w:rPr>
          <w:sz w:val="24"/>
        </w:rPr>
        <w:t>риваемой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проблемой/темой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14:paraId="3E2083B3" w14:textId="77777777" w:rsidR="00A45A12" w:rsidRDefault="00AA0DC5" w:rsidP="00AD2979">
      <w:pPr>
        <w:pStyle w:val="a5"/>
        <w:numPr>
          <w:ilvl w:val="0"/>
          <w:numId w:val="158"/>
        </w:numPr>
        <w:tabs>
          <w:tab w:val="left" w:pos="750"/>
        </w:tabs>
        <w:spacing w:before="8" w:line="237" w:lineRule="auto"/>
        <w:ind w:right="808" w:firstLine="228"/>
        <w:rPr>
          <w:sz w:val="24"/>
        </w:rPr>
      </w:pPr>
      <w:r>
        <w:rPr>
          <w:b/>
          <w:sz w:val="24"/>
        </w:rPr>
        <w:t>Сформированность регулятивных действий</w:t>
      </w:r>
      <w:r>
        <w:rPr>
          <w:sz w:val="24"/>
        </w:rPr>
        <w:t>, проявляющаяся в умении 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 планировать и управлять своей познавательной деятельностью во времени;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структивных стратегий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14:paraId="00693689" w14:textId="77777777" w:rsidR="00A45A12" w:rsidRDefault="00AA0DC5" w:rsidP="00AD2979">
      <w:pPr>
        <w:pStyle w:val="a5"/>
        <w:numPr>
          <w:ilvl w:val="0"/>
          <w:numId w:val="158"/>
        </w:numPr>
        <w:tabs>
          <w:tab w:val="left" w:pos="750"/>
        </w:tabs>
        <w:spacing w:before="11" w:line="237" w:lineRule="auto"/>
        <w:ind w:right="806" w:firstLine="228"/>
        <w:rPr>
          <w:sz w:val="24"/>
        </w:rPr>
      </w:pPr>
      <w:r>
        <w:rPr>
          <w:b/>
          <w:sz w:val="24"/>
        </w:rPr>
        <w:t>Сформированность коммуникативных действий</w:t>
      </w:r>
      <w:r>
        <w:rPr>
          <w:sz w:val="24"/>
        </w:rPr>
        <w:t>, проявляющаяся в умении 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 и оформить выполненную работу, представить её результаты, аргументированно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14:paraId="5F5DC457" w14:textId="77777777" w:rsidR="00A45A12" w:rsidRDefault="00A45A12">
      <w:pPr>
        <w:pStyle w:val="a3"/>
        <w:spacing w:before="5"/>
        <w:ind w:left="0" w:firstLine="0"/>
        <w:jc w:val="left"/>
        <w:rPr>
          <w:sz w:val="21"/>
        </w:rPr>
      </w:pPr>
    </w:p>
    <w:p w14:paraId="2B421BA5" w14:textId="77777777" w:rsidR="00A45A12" w:rsidRDefault="00AA0DC5">
      <w:pPr>
        <w:pStyle w:val="1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14:paraId="222B493B" w14:textId="77777777" w:rsidR="00A45A12" w:rsidRDefault="00AA0DC5">
      <w:pPr>
        <w:pStyle w:val="a3"/>
        <w:spacing w:before="115"/>
        <w:ind w:right="805"/>
      </w:pPr>
      <w:r>
        <w:t>Оценка предметных результатов представляет собой оценку достижения обучающимся</w:t>
      </w:r>
      <w:r>
        <w:rPr>
          <w:spacing w:val="1"/>
        </w:rPr>
        <w:t xml:space="preserve"> </w:t>
      </w:r>
      <w:r>
        <w:t>планируемых результатов по отдельным предметам. Основой для оценки предметных ре-</w:t>
      </w:r>
      <w:r>
        <w:rPr>
          <w:spacing w:val="1"/>
        </w:rPr>
        <w:t xml:space="preserve"> </w:t>
      </w:r>
      <w:r>
        <w:t>зультатов являются положения ФГОС ООО, представленные в разделах I «Общие поло-</w:t>
      </w:r>
      <w:r>
        <w:rPr>
          <w:spacing w:val="1"/>
        </w:rPr>
        <w:t xml:space="preserve"> </w:t>
      </w:r>
      <w:r>
        <w:t>жения» и IV «Требования к результатам освоения программы основного общего образо-</w:t>
      </w:r>
      <w:r>
        <w:rPr>
          <w:spacing w:val="1"/>
        </w:rPr>
        <w:t xml:space="preserve"> </w:t>
      </w:r>
      <w:r>
        <w:t>вания».</w:t>
      </w:r>
    </w:p>
    <w:p w14:paraId="71A5306D" w14:textId="77777777" w:rsidR="00A45A12" w:rsidRDefault="00AA0DC5">
      <w:pPr>
        <w:pStyle w:val="a3"/>
        <w:spacing w:before="1"/>
        <w:ind w:left="450" w:firstLine="0"/>
      </w:pPr>
      <w:r>
        <w:t>Формирование</w:t>
      </w:r>
      <w:r>
        <w:rPr>
          <w:spacing w:val="-5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каждым учебным</w:t>
      </w:r>
      <w:r>
        <w:rPr>
          <w:spacing w:val="-5"/>
        </w:rPr>
        <w:t xml:space="preserve"> </w:t>
      </w:r>
      <w:r>
        <w:t>предметом.</w:t>
      </w:r>
    </w:p>
    <w:p w14:paraId="693FB730" w14:textId="77777777" w:rsidR="00A45A12" w:rsidRDefault="00AA0DC5">
      <w:pPr>
        <w:pStyle w:val="a3"/>
        <w:ind w:right="806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решению</w:t>
      </w:r>
      <w:r>
        <w:rPr>
          <w:spacing w:val="-8"/>
        </w:rPr>
        <w:t xml:space="preserve"> </w:t>
      </w:r>
      <w:r>
        <w:t>учебно-познавательных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учебно-практических</w:t>
      </w:r>
      <w:r>
        <w:rPr>
          <w:spacing w:val="-7"/>
        </w:rPr>
        <w:t xml:space="preserve"> </w:t>
      </w:r>
      <w:r>
        <w:t>задач,</w:t>
      </w:r>
      <w:r>
        <w:rPr>
          <w:spacing w:val="-8"/>
        </w:rPr>
        <w:t xml:space="preserve"> </w:t>
      </w:r>
      <w:r>
        <w:t>основанных</w:t>
      </w:r>
      <w:r>
        <w:rPr>
          <w:spacing w:val="-58"/>
        </w:rPr>
        <w:t xml:space="preserve"> </w:t>
      </w:r>
      <w:r>
        <w:t>на изучаемом учебном материале, с использованием способов действий, релевантных со-</w:t>
      </w:r>
      <w:r>
        <w:rPr>
          <w:spacing w:val="1"/>
        </w:rPr>
        <w:t xml:space="preserve"> </w:t>
      </w:r>
      <w:r>
        <w:t>держанию</w:t>
      </w:r>
      <w:r>
        <w:rPr>
          <w:spacing w:val="1"/>
        </w:rPr>
        <w:t xml:space="preserve"> </w:t>
      </w:r>
      <w:r>
        <w:t>учебных предметов, в том числе метапредметных</w:t>
      </w:r>
      <w:r>
        <w:rPr>
          <w:spacing w:val="1"/>
        </w:rPr>
        <w:t xml:space="preserve"> </w:t>
      </w:r>
      <w:r>
        <w:t>(познавательных, регуля-</w:t>
      </w:r>
      <w:r>
        <w:rPr>
          <w:spacing w:val="1"/>
        </w:rPr>
        <w:t xml:space="preserve"> </w:t>
      </w:r>
      <w:r>
        <w:t>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соответ-</w:t>
      </w:r>
      <w:r>
        <w:rPr>
          <w:spacing w:val="-57"/>
        </w:rPr>
        <w:t xml:space="preserve"> </w:t>
      </w:r>
      <w:r>
        <w:rPr>
          <w:spacing w:val="-1"/>
        </w:rPr>
        <w:t>ствующим</w:t>
      </w:r>
      <w:r>
        <w:rPr>
          <w:spacing w:val="-14"/>
        </w:rPr>
        <w:t xml:space="preserve"> </w:t>
      </w:r>
      <w:r>
        <w:rPr>
          <w:spacing w:val="-1"/>
        </w:rPr>
        <w:t>моделям</w:t>
      </w:r>
      <w:r>
        <w:rPr>
          <w:spacing w:val="-13"/>
        </w:rPr>
        <w:t xml:space="preserve"> </w:t>
      </w:r>
      <w:r>
        <w:t>функциональной</w:t>
      </w:r>
      <w:r>
        <w:rPr>
          <w:spacing w:val="-13"/>
        </w:rPr>
        <w:t xml:space="preserve"> </w:t>
      </w:r>
      <w:r>
        <w:t>(математической,</w:t>
      </w:r>
      <w:r>
        <w:rPr>
          <w:spacing w:val="-12"/>
        </w:rPr>
        <w:t xml:space="preserve"> </w:t>
      </w:r>
      <w:r>
        <w:t>естественно-научной,</w:t>
      </w:r>
      <w:r>
        <w:rPr>
          <w:spacing w:val="-12"/>
        </w:rPr>
        <w:t xml:space="preserve"> </w:t>
      </w:r>
      <w:r>
        <w:t>читательской</w:t>
      </w:r>
      <w:r>
        <w:rPr>
          <w:spacing w:val="-58"/>
        </w:rPr>
        <w:t xml:space="preserve"> </w:t>
      </w:r>
      <w:r>
        <w:t>и др.).</w:t>
      </w:r>
    </w:p>
    <w:p w14:paraId="4C63945D" w14:textId="77777777" w:rsidR="00A45A12" w:rsidRDefault="00AA0DC5">
      <w:pPr>
        <w:spacing w:before="3"/>
        <w:ind w:left="222" w:right="800" w:firstLine="228"/>
        <w:jc w:val="both"/>
        <w:rPr>
          <w:sz w:val="24"/>
        </w:rPr>
      </w:pPr>
      <w:r>
        <w:rPr>
          <w:sz w:val="24"/>
        </w:rPr>
        <w:t xml:space="preserve">Для оценки предметных результатов предлагаются следующие критерии: </w:t>
      </w:r>
      <w:r>
        <w:rPr>
          <w:b/>
          <w:i/>
          <w:sz w:val="24"/>
        </w:rPr>
        <w:t>знание и по-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нимание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применение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функциональность</w:t>
      </w:r>
      <w:r>
        <w:rPr>
          <w:sz w:val="24"/>
        </w:rPr>
        <w:t>.</w:t>
      </w:r>
    </w:p>
    <w:p w14:paraId="233F8B27" w14:textId="77777777" w:rsidR="00A45A12" w:rsidRDefault="00AA0DC5">
      <w:pPr>
        <w:pStyle w:val="a3"/>
        <w:spacing w:before="4" w:line="237" w:lineRule="auto"/>
        <w:ind w:right="808"/>
      </w:pPr>
      <w:r>
        <w:t>Обобщенный критерий «</w:t>
      </w:r>
      <w:r>
        <w:rPr>
          <w:b/>
        </w:rPr>
        <w:t>Знание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понимание</w:t>
      </w:r>
      <w:r>
        <w:t>» включает знание и понимание роли</w:t>
      </w:r>
      <w:r>
        <w:rPr>
          <w:spacing w:val="1"/>
        </w:rPr>
        <w:t xml:space="preserve"> </w:t>
      </w:r>
      <w:r>
        <w:t>изучаемой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знания/вида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контекстах,</w:t>
      </w:r>
      <w:r>
        <w:rPr>
          <w:spacing w:val="-8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терминологии,</w:t>
      </w:r>
      <w:r>
        <w:rPr>
          <w:spacing w:val="-1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 идей,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процедурных знаний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алгоритмов.</w:t>
      </w:r>
    </w:p>
    <w:p w14:paraId="57CA2910" w14:textId="77777777" w:rsidR="00A45A12" w:rsidRDefault="00AA0DC5">
      <w:pPr>
        <w:spacing w:before="7" w:line="274" w:lineRule="exact"/>
        <w:ind w:left="450"/>
        <w:jc w:val="both"/>
        <w:rPr>
          <w:sz w:val="24"/>
        </w:rPr>
      </w:pPr>
      <w:r>
        <w:rPr>
          <w:sz w:val="24"/>
        </w:rPr>
        <w:t>Обобщенный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Применение</w:t>
      </w:r>
      <w:r>
        <w:rPr>
          <w:sz w:val="24"/>
        </w:rPr>
        <w:t>»</w:t>
      </w:r>
      <w:r>
        <w:rPr>
          <w:spacing w:val="-10"/>
          <w:sz w:val="24"/>
        </w:rPr>
        <w:t xml:space="preserve"> </w:t>
      </w:r>
      <w:r>
        <w:rPr>
          <w:sz w:val="24"/>
        </w:rPr>
        <w:t>включает:</w:t>
      </w:r>
    </w:p>
    <w:p w14:paraId="0196391C" w14:textId="5786123E" w:rsidR="00A45A12" w:rsidRDefault="00E4771B" w:rsidP="00AD2979">
      <w:pPr>
        <w:pStyle w:val="a5"/>
        <w:numPr>
          <w:ilvl w:val="0"/>
          <w:numId w:val="159"/>
        </w:numPr>
        <w:tabs>
          <w:tab w:val="left" w:pos="789"/>
        </w:tabs>
        <w:ind w:right="811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69C1102" wp14:editId="69114B63">
                <wp:simplePos x="0" y="0"/>
                <wp:positionH relativeFrom="page">
                  <wp:posOffset>1225550</wp:posOffset>
                </wp:positionH>
                <wp:positionV relativeFrom="paragraph">
                  <wp:posOffset>439420</wp:posOffset>
                </wp:positionV>
                <wp:extent cx="1828800" cy="6350"/>
                <wp:effectExtent l="0" t="0" r="0" b="0"/>
                <wp:wrapTopAndBottom/>
                <wp:docPr id="252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F34CA" id="Rectangle 141" o:spid="_x0000_s1026" style="position:absolute;margin-left:96.5pt;margin-top:34.6pt;width:2in;height: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AA0DC5">
        <w:rPr>
          <w:sz w:val="24"/>
        </w:rPr>
        <w:t>использование изучаемого материала при решении учебных задач/проблем, разли-</w:t>
      </w:r>
      <w:r w:rsidR="00AA0DC5">
        <w:rPr>
          <w:spacing w:val="1"/>
          <w:sz w:val="24"/>
        </w:rPr>
        <w:t xml:space="preserve"> </w:t>
      </w:r>
      <w:r w:rsidR="00AA0DC5">
        <w:rPr>
          <w:sz w:val="24"/>
        </w:rPr>
        <w:t>чающихся</w:t>
      </w:r>
      <w:r w:rsidR="00AA0DC5">
        <w:rPr>
          <w:spacing w:val="1"/>
          <w:sz w:val="24"/>
        </w:rPr>
        <w:t xml:space="preserve"> </w:t>
      </w:r>
      <w:r w:rsidR="00AA0DC5">
        <w:rPr>
          <w:sz w:val="24"/>
        </w:rPr>
        <w:t>сложностью предметного</w:t>
      </w:r>
      <w:r w:rsidR="00AA0DC5">
        <w:rPr>
          <w:spacing w:val="2"/>
          <w:sz w:val="24"/>
        </w:rPr>
        <w:t xml:space="preserve"> </w:t>
      </w:r>
      <w:r w:rsidR="00AA0DC5">
        <w:rPr>
          <w:sz w:val="24"/>
        </w:rPr>
        <w:t>содержания,</w:t>
      </w:r>
      <w:r w:rsidR="00AA0DC5">
        <w:rPr>
          <w:spacing w:val="2"/>
          <w:sz w:val="24"/>
        </w:rPr>
        <w:t xml:space="preserve"> </w:t>
      </w:r>
      <w:r w:rsidR="00AA0DC5">
        <w:rPr>
          <w:sz w:val="24"/>
        </w:rPr>
        <w:t>сочетанием</w:t>
      </w:r>
      <w:r w:rsidR="00AA0DC5">
        <w:rPr>
          <w:spacing w:val="1"/>
          <w:sz w:val="24"/>
        </w:rPr>
        <w:t xml:space="preserve"> </w:t>
      </w:r>
      <w:r w:rsidR="00AA0DC5">
        <w:rPr>
          <w:sz w:val="24"/>
        </w:rPr>
        <w:t>когнитивных</w:t>
      </w:r>
      <w:r w:rsidR="00AA0DC5">
        <w:rPr>
          <w:spacing w:val="3"/>
          <w:sz w:val="24"/>
        </w:rPr>
        <w:t xml:space="preserve"> </w:t>
      </w:r>
      <w:r w:rsidR="00AA0DC5">
        <w:rPr>
          <w:sz w:val="24"/>
        </w:rPr>
        <w:t>операций</w:t>
      </w:r>
    </w:p>
    <w:p w14:paraId="7B19A908" w14:textId="77777777" w:rsidR="00A45A12" w:rsidRDefault="00AA0DC5">
      <w:pPr>
        <w:spacing w:before="61" w:line="237" w:lineRule="auto"/>
        <w:ind w:left="222" w:right="801" w:firstLine="228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 xml:space="preserve">Критерий </w:t>
      </w:r>
      <w:r>
        <w:rPr>
          <w:sz w:val="18"/>
        </w:rPr>
        <w:t>— признак, на основании которого производится оценка, определение или классификация исследуемого</w:t>
      </w:r>
      <w:r>
        <w:rPr>
          <w:spacing w:val="-42"/>
          <w:sz w:val="18"/>
        </w:rPr>
        <w:t xml:space="preserve"> </w:t>
      </w:r>
      <w:r>
        <w:rPr>
          <w:sz w:val="18"/>
        </w:rPr>
        <w:t>объекта;</w:t>
      </w:r>
      <w:r>
        <w:rPr>
          <w:spacing w:val="-8"/>
          <w:sz w:val="18"/>
        </w:rPr>
        <w:t xml:space="preserve"> </w:t>
      </w:r>
      <w:r>
        <w:rPr>
          <w:sz w:val="18"/>
        </w:rPr>
        <w:t>свойство</w:t>
      </w:r>
      <w:r>
        <w:rPr>
          <w:spacing w:val="-8"/>
          <w:sz w:val="18"/>
        </w:rPr>
        <w:t xml:space="preserve"> </w:t>
      </w:r>
      <w:r>
        <w:rPr>
          <w:sz w:val="18"/>
        </w:rPr>
        <w:t>изучаемого</w:t>
      </w:r>
      <w:r>
        <w:rPr>
          <w:spacing w:val="-7"/>
          <w:sz w:val="18"/>
        </w:rPr>
        <w:t xml:space="preserve"> </w:t>
      </w:r>
      <w:r>
        <w:rPr>
          <w:sz w:val="18"/>
        </w:rPr>
        <w:t>объекта,</w:t>
      </w:r>
      <w:r>
        <w:rPr>
          <w:spacing w:val="-8"/>
          <w:sz w:val="18"/>
        </w:rPr>
        <w:t xml:space="preserve"> </w:t>
      </w:r>
      <w:r>
        <w:rPr>
          <w:sz w:val="18"/>
        </w:rPr>
        <w:t>которое</w:t>
      </w:r>
      <w:r>
        <w:rPr>
          <w:spacing w:val="-8"/>
          <w:sz w:val="18"/>
        </w:rPr>
        <w:t xml:space="preserve"> </w:t>
      </w:r>
      <w:r>
        <w:rPr>
          <w:sz w:val="18"/>
        </w:rPr>
        <w:t>позволяет</w:t>
      </w:r>
      <w:r>
        <w:rPr>
          <w:spacing w:val="-8"/>
          <w:sz w:val="18"/>
        </w:rPr>
        <w:t xml:space="preserve"> </w:t>
      </w:r>
      <w:r>
        <w:rPr>
          <w:sz w:val="18"/>
        </w:rPr>
        <w:t>судить</w:t>
      </w:r>
      <w:r>
        <w:rPr>
          <w:spacing w:val="-9"/>
          <w:sz w:val="18"/>
        </w:rPr>
        <w:t xml:space="preserve"> </w:t>
      </w:r>
      <w:r>
        <w:rPr>
          <w:sz w:val="18"/>
        </w:rPr>
        <w:t>о</w:t>
      </w:r>
      <w:r>
        <w:rPr>
          <w:spacing w:val="-9"/>
          <w:sz w:val="18"/>
        </w:rPr>
        <w:t xml:space="preserve"> </w:t>
      </w:r>
      <w:r>
        <w:rPr>
          <w:sz w:val="18"/>
        </w:rPr>
        <w:t>его</w:t>
      </w:r>
      <w:r>
        <w:rPr>
          <w:spacing w:val="-9"/>
          <w:sz w:val="18"/>
        </w:rPr>
        <w:t xml:space="preserve"> </w:t>
      </w:r>
      <w:r>
        <w:rPr>
          <w:sz w:val="18"/>
        </w:rPr>
        <w:t>состоянии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уровне</w:t>
      </w:r>
      <w:r>
        <w:rPr>
          <w:spacing w:val="-9"/>
          <w:sz w:val="18"/>
        </w:rPr>
        <w:t xml:space="preserve"> </w:t>
      </w:r>
      <w:r>
        <w:rPr>
          <w:sz w:val="18"/>
        </w:rPr>
        <w:t>функционирования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развития.</w:t>
      </w:r>
    </w:p>
    <w:p w14:paraId="22768B26" w14:textId="77777777" w:rsidR="00A45A12" w:rsidRDefault="00A45A12">
      <w:pPr>
        <w:spacing w:line="237" w:lineRule="auto"/>
        <w:rPr>
          <w:sz w:val="18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38C4FDC2" w14:textId="77777777" w:rsidR="00A45A12" w:rsidRDefault="00AA0DC5">
      <w:pPr>
        <w:pStyle w:val="a3"/>
        <w:spacing w:before="73"/>
        <w:ind w:left="788" w:right="807" w:firstLine="0"/>
      </w:pPr>
      <w:r>
        <w:lastRenderedPageBreak/>
        <w:t>и универсальных познавательных действий, степенью проработанности в учебном</w:t>
      </w:r>
      <w:r>
        <w:rPr>
          <w:spacing w:val="1"/>
        </w:rPr>
        <w:t xml:space="preserve"> </w:t>
      </w:r>
      <w:r>
        <w:t>процессе;</w:t>
      </w:r>
    </w:p>
    <w:p w14:paraId="7847C3DB" w14:textId="77777777" w:rsidR="00A45A12" w:rsidRDefault="00AA0DC5" w:rsidP="00AD2979">
      <w:pPr>
        <w:pStyle w:val="a5"/>
        <w:numPr>
          <w:ilvl w:val="0"/>
          <w:numId w:val="159"/>
        </w:numPr>
        <w:tabs>
          <w:tab w:val="left" w:pos="789"/>
        </w:tabs>
        <w:spacing w:before="1"/>
        <w:ind w:right="811"/>
        <w:rPr>
          <w:sz w:val="24"/>
        </w:rPr>
      </w:pPr>
      <w:r>
        <w:rPr>
          <w:sz w:val="24"/>
        </w:rPr>
        <w:t xml:space="preserve">использование </w:t>
      </w:r>
      <w:r>
        <w:rPr>
          <w:i/>
          <w:sz w:val="24"/>
        </w:rPr>
        <w:t>специфических для предмета способов действий и видов деятельно-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-13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при решении учебных задач/проблем, в том числе в ходе поисковой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7431943A" w14:textId="77777777" w:rsidR="00A45A12" w:rsidRDefault="00AA0DC5">
      <w:pPr>
        <w:spacing w:before="7" w:line="237" w:lineRule="auto"/>
        <w:ind w:left="222" w:right="803" w:firstLine="228"/>
        <w:jc w:val="both"/>
        <w:rPr>
          <w:sz w:val="24"/>
        </w:rPr>
      </w:pPr>
      <w:r>
        <w:rPr>
          <w:spacing w:val="-1"/>
          <w:sz w:val="24"/>
        </w:rPr>
        <w:t>Обобщенный</w:t>
      </w:r>
      <w:r>
        <w:rPr>
          <w:spacing w:val="-13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12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Функциональность</w:t>
      </w:r>
      <w:r>
        <w:rPr>
          <w:sz w:val="24"/>
        </w:rPr>
        <w:t>»</w:t>
      </w:r>
      <w:r>
        <w:rPr>
          <w:spacing w:val="-1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теоретического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материала</w:t>
      </w:r>
      <w:r>
        <w:rPr>
          <w:sz w:val="24"/>
        </w:rPr>
        <w:t xml:space="preserve">, </w:t>
      </w:r>
      <w:r>
        <w:rPr>
          <w:i/>
          <w:sz w:val="24"/>
        </w:rPr>
        <w:t xml:space="preserve">методологического и процедурного знания </w:t>
      </w:r>
      <w:r>
        <w:rPr>
          <w:sz w:val="24"/>
        </w:rPr>
        <w:t xml:space="preserve">при решении </w:t>
      </w:r>
      <w:r>
        <w:rPr>
          <w:b/>
          <w:i/>
          <w:sz w:val="24"/>
        </w:rPr>
        <w:t>внеучебных проблем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различающихся сложностью предметного содержания, читательских умений, контекста,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операций.</w:t>
      </w:r>
    </w:p>
    <w:p w14:paraId="2D107606" w14:textId="77777777" w:rsidR="00A45A12" w:rsidRDefault="00AA0DC5">
      <w:pPr>
        <w:pStyle w:val="a3"/>
        <w:spacing w:before="4"/>
        <w:ind w:right="806"/>
      </w:pPr>
      <w:r>
        <w:t>В отличие от оценки способности обучающихся к решению учебно-познавательных и</w:t>
      </w:r>
      <w:r>
        <w:rPr>
          <w:spacing w:val="1"/>
        </w:rPr>
        <w:t xml:space="preserve"> </w:t>
      </w:r>
      <w:r>
        <w:t>учебно-практических задач, основанных на изучаемом учебном материале, с использова-</w:t>
      </w:r>
      <w:r>
        <w:rPr>
          <w:spacing w:val="1"/>
        </w:rPr>
        <w:t xml:space="preserve"> </w:t>
      </w:r>
      <w:r>
        <w:t>нием критериев «знание и понимание» и «применение», оценка функциональной грамот-</w:t>
      </w:r>
      <w:r>
        <w:rPr>
          <w:spacing w:val="1"/>
        </w:rPr>
        <w:t xml:space="preserve"> </w:t>
      </w:r>
      <w:r>
        <w:t>ности направлена на выявление способности обучающихся применять предметные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внеучебной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приближенных к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14:paraId="6B8C8EE2" w14:textId="77777777" w:rsidR="00A45A12" w:rsidRDefault="00AA0DC5">
      <w:pPr>
        <w:pStyle w:val="a3"/>
        <w:spacing w:before="1"/>
        <w:ind w:right="804"/>
      </w:pPr>
      <w:r>
        <w:t>При оценке сформированности предметных результатов по критерию «функциональ-</w:t>
      </w:r>
      <w:r>
        <w:rPr>
          <w:spacing w:val="1"/>
        </w:rPr>
        <w:t xml:space="preserve"> </w:t>
      </w:r>
      <w:r>
        <w:t>ность»</w:t>
      </w:r>
      <w:r>
        <w:rPr>
          <w:spacing w:val="-8"/>
        </w:rPr>
        <w:t xml:space="preserve"> </w:t>
      </w:r>
      <w:r>
        <w:t>разделяют:</w:t>
      </w:r>
    </w:p>
    <w:p w14:paraId="0A52519E" w14:textId="77777777" w:rsidR="00A45A12" w:rsidRDefault="00AA0DC5" w:rsidP="00AD2979">
      <w:pPr>
        <w:pStyle w:val="a5"/>
        <w:numPr>
          <w:ilvl w:val="0"/>
          <w:numId w:val="159"/>
        </w:numPr>
        <w:tabs>
          <w:tab w:val="left" w:pos="789"/>
        </w:tabs>
        <w:ind w:right="807"/>
        <w:rPr>
          <w:sz w:val="24"/>
        </w:rPr>
      </w:pPr>
      <w:r>
        <w:rPr>
          <w:spacing w:val="-1"/>
          <w:sz w:val="24"/>
        </w:rPr>
        <w:t>оценку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сформированности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отдельных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ходе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нетипичных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внеучебными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и не содержат явного указания на способ решения; эта оценка осуществляется учи-</w:t>
      </w:r>
      <w:r>
        <w:rPr>
          <w:spacing w:val="1"/>
          <w:sz w:val="24"/>
        </w:rPr>
        <w:t xml:space="preserve"> </w:t>
      </w:r>
      <w:r>
        <w:rPr>
          <w:sz w:val="24"/>
        </w:rPr>
        <w:t>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 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критериям;</w:t>
      </w:r>
    </w:p>
    <w:p w14:paraId="1311C1E4" w14:textId="77777777" w:rsidR="00A45A12" w:rsidRDefault="00AA0DC5" w:rsidP="00AD2979">
      <w:pPr>
        <w:pStyle w:val="a5"/>
        <w:numPr>
          <w:ilvl w:val="0"/>
          <w:numId w:val="159"/>
        </w:numPr>
        <w:tabs>
          <w:tab w:val="left" w:pos="789"/>
        </w:tabs>
        <w:ind w:right="808"/>
        <w:rPr>
          <w:sz w:val="24"/>
        </w:rPr>
      </w:pPr>
      <w:r>
        <w:rPr>
          <w:spacing w:val="-1"/>
          <w:sz w:val="24"/>
        </w:rPr>
        <w:t>оценку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сформированности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отдельных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ходе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изучения отдельных предметов, не связанных напрямую с изучаемым 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чтения);</w:t>
      </w:r>
      <w:r>
        <w:rPr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осуществляется учителем в рамках формирующего оценивания по предло-</w:t>
      </w:r>
      <w:r>
        <w:rPr>
          <w:spacing w:val="1"/>
          <w:sz w:val="24"/>
        </w:rPr>
        <w:t xml:space="preserve"> </w:t>
      </w:r>
      <w:r>
        <w:rPr>
          <w:sz w:val="24"/>
        </w:rPr>
        <w:t>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критериям;</w:t>
      </w:r>
    </w:p>
    <w:p w14:paraId="2B47F0BE" w14:textId="77777777" w:rsidR="00A45A12" w:rsidRDefault="00AA0DC5" w:rsidP="00AD2979">
      <w:pPr>
        <w:pStyle w:val="a5"/>
        <w:numPr>
          <w:ilvl w:val="0"/>
          <w:numId w:val="159"/>
        </w:numPr>
        <w:tabs>
          <w:tab w:val="left" w:pos="789"/>
        </w:tabs>
        <w:ind w:right="802"/>
        <w:rPr>
          <w:sz w:val="24"/>
        </w:rPr>
      </w:pPr>
      <w:r>
        <w:rPr>
          <w:sz w:val="24"/>
        </w:rPr>
        <w:t>оценку</w:t>
      </w:r>
      <w:r>
        <w:rPr>
          <w:spacing w:val="-15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собственно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построенной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содержании различных предметов и внеучебных ситуациях. Такие процедуры стро-</w:t>
      </w:r>
      <w:r>
        <w:rPr>
          <w:spacing w:val="1"/>
          <w:sz w:val="24"/>
        </w:rPr>
        <w:t xml:space="preserve"> </w:t>
      </w:r>
      <w:r>
        <w:rPr>
          <w:sz w:val="24"/>
        </w:rPr>
        <w:t>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специальном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инструментарии,</w:t>
      </w:r>
      <w:r>
        <w:rPr>
          <w:spacing w:val="1"/>
          <w:sz w:val="24"/>
        </w:rPr>
        <w:t xml:space="preserve"> </w:t>
      </w:r>
      <w:r>
        <w:rPr>
          <w:sz w:val="24"/>
        </w:rPr>
        <w:t>не опирающемся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напрямую</w:t>
      </w:r>
      <w:r>
        <w:rPr>
          <w:spacing w:val="1"/>
          <w:sz w:val="24"/>
        </w:rPr>
        <w:t xml:space="preserve"> </w:t>
      </w:r>
      <w:r>
        <w:rPr>
          <w:sz w:val="24"/>
        </w:rPr>
        <w:t>на изучаемый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(переноса)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8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задач. Эти процедуры целесообразно проводить в рамках внутришкольного монито-</w:t>
      </w:r>
      <w:r>
        <w:rPr>
          <w:spacing w:val="1"/>
          <w:sz w:val="24"/>
        </w:rPr>
        <w:t xml:space="preserve"> </w:t>
      </w:r>
      <w:r>
        <w:rPr>
          <w:sz w:val="24"/>
        </w:rPr>
        <w:t>ринга.</w:t>
      </w:r>
    </w:p>
    <w:p w14:paraId="01EB633F" w14:textId="77777777" w:rsidR="00A45A12" w:rsidRDefault="00AA0DC5">
      <w:pPr>
        <w:pStyle w:val="a3"/>
        <w:ind w:right="804"/>
      </w:pPr>
      <w:r>
        <w:t>Оценка предметных результатов ведется каждым учителем в ходе процедур текущего,</w:t>
      </w:r>
      <w:r>
        <w:rPr>
          <w:spacing w:val="1"/>
        </w:rPr>
        <w:t xml:space="preserve"> </w:t>
      </w:r>
      <w:r>
        <w:t>тематического, промежуточного и итогового контроля, а также администрацией образо-</w:t>
      </w:r>
      <w:r>
        <w:rPr>
          <w:spacing w:val="1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внутришкольного мониторинга.</w:t>
      </w:r>
    </w:p>
    <w:p w14:paraId="3E4B2088" w14:textId="77777777" w:rsidR="00A45A12" w:rsidRDefault="00AA0DC5">
      <w:pPr>
        <w:pStyle w:val="a3"/>
        <w:spacing w:before="1"/>
        <w:ind w:right="802"/>
      </w:pPr>
      <w:r>
        <w:t>Особенности оценки по отдельному предмету фиксируются в приложении к образова-</w:t>
      </w:r>
      <w:r>
        <w:rPr>
          <w:spacing w:val="1"/>
        </w:rPr>
        <w:t xml:space="preserve"> </w:t>
      </w:r>
      <w:r>
        <w:t>тельной программе, которая утверждается педагогическим советом образовательной ор-</w:t>
      </w:r>
      <w:r>
        <w:rPr>
          <w:spacing w:val="1"/>
        </w:rPr>
        <w:t xml:space="preserve"> </w:t>
      </w:r>
      <w:r>
        <w:t>ганизации и доводится до сведения учащихся и их родителей (законных представителей).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должно включить:</w:t>
      </w:r>
    </w:p>
    <w:p w14:paraId="632BE789" w14:textId="77777777" w:rsidR="00A45A12" w:rsidRDefault="00AA0DC5" w:rsidP="00AD2979">
      <w:pPr>
        <w:pStyle w:val="a5"/>
        <w:numPr>
          <w:ilvl w:val="0"/>
          <w:numId w:val="159"/>
        </w:numPr>
        <w:tabs>
          <w:tab w:val="left" w:pos="789"/>
        </w:tabs>
        <w:ind w:right="813"/>
        <w:jc w:val="left"/>
        <w:rPr>
          <w:sz w:val="24"/>
        </w:rPr>
      </w:pPr>
      <w:r>
        <w:rPr>
          <w:sz w:val="24"/>
        </w:rPr>
        <w:t>список</w:t>
      </w:r>
      <w:r>
        <w:rPr>
          <w:spacing w:val="22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2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22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2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текущая/тематическая;</w:t>
      </w:r>
      <w:r>
        <w:rPr>
          <w:spacing w:val="3"/>
          <w:sz w:val="24"/>
        </w:rPr>
        <w:t xml:space="preserve"> </w:t>
      </w:r>
      <w:r>
        <w:rPr>
          <w:sz w:val="24"/>
        </w:rPr>
        <w:t>устно/письменно/практика);</w:t>
      </w:r>
    </w:p>
    <w:p w14:paraId="265E535B" w14:textId="77777777" w:rsidR="00A45A12" w:rsidRDefault="00AA0DC5" w:rsidP="00AD2979">
      <w:pPr>
        <w:pStyle w:val="a5"/>
        <w:numPr>
          <w:ilvl w:val="0"/>
          <w:numId w:val="159"/>
        </w:numPr>
        <w:tabs>
          <w:tab w:val="left" w:pos="789"/>
        </w:tabs>
        <w:ind w:right="810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3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30"/>
          <w:sz w:val="24"/>
        </w:rPr>
        <w:t xml:space="preserve"> </w:t>
      </w:r>
      <w:r>
        <w:rPr>
          <w:sz w:val="24"/>
        </w:rPr>
        <w:t>за</w:t>
      </w:r>
      <w:r>
        <w:rPr>
          <w:spacing w:val="30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33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31"/>
          <w:sz w:val="24"/>
        </w:rPr>
        <w:t xml:space="preserve"> </w:t>
      </w:r>
      <w:r>
        <w:rPr>
          <w:sz w:val="24"/>
        </w:rPr>
        <w:t>(при</w:t>
      </w:r>
      <w:r>
        <w:rPr>
          <w:spacing w:val="32"/>
          <w:sz w:val="24"/>
        </w:rPr>
        <w:t xml:space="preserve"> </w:t>
      </w:r>
      <w:r>
        <w:rPr>
          <w:sz w:val="24"/>
        </w:rPr>
        <w:t>необходи-</w:t>
      </w:r>
      <w:r>
        <w:rPr>
          <w:spacing w:val="-57"/>
          <w:sz w:val="24"/>
        </w:rPr>
        <w:t xml:space="preserve"> </w:t>
      </w:r>
      <w:r>
        <w:rPr>
          <w:sz w:val="24"/>
        </w:rPr>
        <w:t>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процедуры);</w:t>
      </w:r>
    </w:p>
    <w:p w14:paraId="0BB082B5" w14:textId="77777777" w:rsidR="00A45A12" w:rsidRDefault="00AA0DC5" w:rsidP="00AD2979">
      <w:pPr>
        <w:pStyle w:val="a5"/>
        <w:numPr>
          <w:ilvl w:val="0"/>
          <w:numId w:val="159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14:paraId="0D931985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5F46CCE5" w14:textId="77777777" w:rsidR="00A45A12" w:rsidRDefault="00AA0DC5">
      <w:pPr>
        <w:pStyle w:val="1"/>
        <w:spacing w:before="1"/>
      </w:pPr>
      <w:r>
        <w:t>1.3.3.</w:t>
      </w:r>
      <w:r>
        <w:rPr>
          <w:spacing w:val="56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 оценочных</w:t>
      </w:r>
      <w:r>
        <w:rPr>
          <w:spacing w:val="-1"/>
        </w:rPr>
        <w:t xml:space="preserve"> </w:t>
      </w:r>
      <w:r>
        <w:t>процедур</w:t>
      </w:r>
    </w:p>
    <w:p w14:paraId="3A2F5544" w14:textId="77777777" w:rsidR="00A45A12" w:rsidRDefault="00AA0DC5">
      <w:pPr>
        <w:pStyle w:val="a3"/>
        <w:spacing w:before="122" w:line="237" w:lineRule="auto"/>
        <w:ind w:right="801"/>
      </w:pPr>
      <w:r>
        <w:rPr>
          <w:b/>
        </w:rPr>
        <w:t xml:space="preserve">Стартовая диагностика </w:t>
      </w:r>
      <w:r>
        <w:t>представляет собой процедуру оценки готовности к обучению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образования.</w:t>
      </w:r>
      <w:r>
        <w:rPr>
          <w:spacing w:val="-7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администрацией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в начале 5 класса и выступает как основа (точка отсчета) для оценки динамики образова-</w:t>
      </w:r>
      <w:r>
        <w:rPr>
          <w:spacing w:val="1"/>
        </w:rPr>
        <w:t xml:space="preserve"> </w:t>
      </w:r>
      <w:r>
        <w:t>тельных</w:t>
      </w:r>
      <w:r>
        <w:rPr>
          <w:spacing w:val="50"/>
        </w:rPr>
        <w:t xml:space="preserve"> </w:t>
      </w:r>
      <w:r>
        <w:t>достижений.</w:t>
      </w:r>
      <w:r>
        <w:rPr>
          <w:spacing w:val="49"/>
        </w:rPr>
        <w:t xml:space="preserve"> </w:t>
      </w:r>
      <w:r>
        <w:t>Объектом</w:t>
      </w:r>
      <w:r>
        <w:rPr>
          <w:spacing w:val="48"/>
        </w:rPr>
        <w:t xml:space="preserve"> </w:t>
      </w:r>
      <w:r>
        <w:t>оценки</w:t>
      </w:r>
      <w:r>
        <w:rPr>
          <w:spacing w:val="50"/>
        </w:rPr>
        <w:t xml:space="preserve"> </w:t>
      </w:r>
      <w:r>
        <w:t>являются:</w:t>
      </w:r>
      <w:r>
        <w:rPr>
          <w:spacing w:val="48"/>
        </w:rPr>
        <w:t xml:space="preserve"> </w:t>
      </w:r>
      <w:r>
        <w:t>структура</w:t>
      </w:r>
      <w:r>
        <w:rPr>
          <w:spacing w:val="48"/>
        </w:rPr>
        <w:t xml:space="preserve"> </w:t>
      </w:r>
      <w:r>
        <w:t>мотивации,</w:t>
      </w:r>
      <w:r>
        <w:rPr>
          <w:spacing w:val="49"/>
        </w:rPr>
        <w:t xml:space="preserve"> </w:t>
      </w:r>
      <w:r>
        <w:t>сформирован-</w:t>
      </w:r>
    </w:p>
    <w:p w14:paraId="44E6F702" w14:textId="77777777" w:rsidR="00A45A12" w:rsidRDefault="00A45A12">
      <w:pPr>
        <w:spacing w:line="237" w:lineRule="auto"/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6B9ED161" w14:textId="77777777" w:rsidR="00A45A12" w:rsidRDefault="00AA0DC5">
      <w:pPr>
        <w:pStyle w:val="a3"/>
        <w:spacing w:before="73"/>
        <w:ind w:right="805" w:firstLine="0"/>
      </w:pPr>
      <w:r>
        <w:lastRenderedPageBreak/>
        <w:t>ность учебной деятельности, владение универсальными и специфическими для основных</w:t>
      </w:r>
      <w:r>
        <w:rPr>
          <w:spacing w:val="1"/>
        </w:rPr>
        <w:t xml:space="preserve"> </w:t>
      </w:r>
      <w:r>
        <w:t>учебных предметов познавательными средствами, в том числе: средствами работы с ин-</w:t>
      </w:r>
      <w:r>
        <w:rPr>
          <w:spacing w:val="1"/>
        </w:rPr>
        <w:t xml:space="preserve"> </w:t>
      </w:r>
      <w:r>
        <w:t>формацией,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 может проводиться также учителями с целью оценки готовности к изучению</w:t>
      </w:r>
      <w:r>
        <w:rPr>
          <w:spacing w:val="1"/>
        </w:rPr>
        <w:t xml:space="preserve"> </w:t>
      </w:r>
      <w:r>
        <w:t>отдельных предметов (разделов). Результаты стартовой диагностики являются основанием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корректировки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14:paraId="46D36548" w14:textId="77777777" w:rsidR="00A45A12" w:rsidRDefault="00AA0DC5">
      <w:pPr>
        <w:pStyle w:val="a3"/>
        <w:spacing w:before="6"/>
        <w:ind w:right="807"/>
      </w:pPr>
      <w:r>
        <w:rPr>
          <w:b/>
        </w:rPr>
        <w:t xml:space="preserve">Текущая оценка </w:t>
      </w:r>
      <w:r>
        <w:t>представляет собой процедуру оценки индивидуального продвижения</w:t>
      </w:r>
      <w:r>
        <w:rPr>
          <w:spacing w:val="-5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освоении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предмета.</w:t>
      </w:r>
      <w:r>
        <w:rPr>
          <w:spacing w:val="-8"/>
        </w:rPr>
        <w:t xml:space="preserve"> </w:t>
      </w:r>
      <w:r>
        <w:t>Текущая</w:t>
      </w:r>
      <w:r>
        <w:rPr>
          <w:spacing w:val="-8"/>
        </w:rPr>
        <w:t xml:space="preserve"> </w:t>
      </w:r>
      <w:r>
        <w:t>оценка</w:t>
      </w:r>
      <w:r>
        <w:rPr>
          <w:spacing w:val="-11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формирующей,</w:t>
      </w:r>
      <w:r>
        <w:rPr>
          <w:spacing w:val="-10"/>
        </w:rPr>
        <w:t xml:space="preserve"> </w:t>
      </w:r>
      <w:r>
        <w:t>т.е.</w:t>
      </w:r>
      <w:r>
        <w:rPr>
          <w:spacing w:val="-58"/>
        </w:rPr>
        <w:t xml:space="preserve"> </w:t>
      </w:r>
      <w:r>
        <w:rPr>
          <w:spacing w:val="-1"/>
        </w:rPr>
        <w:t>поддерживающей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направляющей</w:t>
      </w:r>
      <w:r>
        <w:rPr>
          <w:spacing w:val="-11"/>
        </w:rPr>
        <w:t xml:space="preserve"> </w:t>
      </w:r>
      <w:r>
        <w:t>усилия</w:t>
      </w:r>
      <w:r>
        <w:rPr>
          <w:spacing w:val="-10"/>
        </w:rPr>
        <w:t xml:space="preserve"> </w:t>
      </w:r>
      <w:r>
        <w:t>учащегося,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диагностической,</w:t>
      </w:r>
      <w:r>
        <w:rPr>
          <w:spacing w:val="-13"/>
        </w:rPr>
        <w:t xml:space="preserve"> </w:t>
      </w:r>
      <w:r>
        <w:t>способствующей</w:t>
      </w:r>
      <w:r>
        <w:rPr>
          <w:spacing w:val="-58"/>
        </w:rPr>
        <w:t xml:space="preserve"> </w:t>
      </w:r>
      <w:r>
        <w:t>выявлению и осознанию учителем и учащимся существующих проблем в обучении. Объ-</w:t>
      </w:r>
      <w:r>
        <w:rPr>
          <w:spacing w:val="1"/>
        </w:rPr>
        <w:t xml:space="preserve"> </w:t>
      </w:r>
      <w:r>
        <w:t>ектом текущей оценки являются тематические планируемые результаты, этапы освоения</w:t>
      </w:r>
      <w:r>
        <w:rPr>
          <w:spacing w:val="1"/>
        </w:rPr>
        <w:t xml:space="preserve"> </w:t>
      </w:r>
      <w:r>
        <w:t>которых зафиксированы в тематическом планировании. В текущей оценке используется</w:t>
      </w:r>
      <w:r>
        <w:rPr>
          <w:spacing w:val="1"/>
        </w:rPr>
        <w:t xml:space="preserve"> </w:t>
      </w:r>
      <w:r>
        <w:t>весь арсенал форм и методов проверки (устные и письменные опросы, практические ра-</w:t>
      </w:r>
      <w:r>
        <w:rPr>
          <w:spacing w:val="1"/>
        </w:rPr>
        <w:t xml:space="preserve"> </w:t>
      </w:r>
      <w:r>
        <w:t>боты, творческие работы, индивидуальные и групповые формы, само- и взаимооценка,</w:t>
      </w:r>
      <w:r>
        <w:rPr>
          <w:spacing w:val="1"/>
        </w:rPr>
        <w:t xml:space="preserve"> </w:t>
      </w:r>
      <w:r>
        <w:t>рефлексия, листы продвижения и др.) с учетом особенностей учебного предмета и осо-</w:t>
      </w:r>
      <w:r>
        <w:rPr>
          <w:spacing w:val="1"/>
        </w:rPr>
        <w:t xml:space="preserve"> </w:t>
      </w:r>
      <w:r>
        <w:t>бенностей контрольно-оценочной деятельности учителя. Результаты текущей оценки яв-</w:t>
      </w:r>
      <w:r>
        <w:rPr>
          <w:spacing w:val="1"/>
        </w:rPr>
        <w:t xml:space="preserve"> </w:t>
      </w:r>
      <w:r>
        <w:rPr>
          <w:spacing w:val="-1"/>
        </w:rPr>
        <w:t>ляются</w:t>
      </w:r>
      <w:r>
        <w:rPr>
          <w:spacing w:val="-13"/>
        </w:rPr>
        <w:t xml:space="preserve"> </w:t>
      </w:r>
      <w:r>
        <w:rPr>
          <w:spacing w:val="-1"/>
        </w:rPr>
        <w:t>основой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индивидуализации</w:t>
      </w:r>
      <w:r>
        <w:rPr>
          <w:spacing w:val="-9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процесса;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этом</w:t>
      </w:r>
      <w:r>
        <w:rPr>
          <w:spacing w:val="-12"/>
        </w:rPr>
        <w:t xml:space="preserve"> </w:t>
      </w:r>
      <w:r>
        <w:t>отдельные</w:t>
      </w:r>
      <w:r>
        <w:rPr>
          <w:spacing w:val="-14"/>
        </w:rPr>
        <w:t xml:space="preserve"> </w:t>
      </w:r>
      <w:r>
        <w:t>результаты,</w:t>
      </w:r>
      <w:r>
        <w:rPr>
          <w:spacing w:val="-57"/>
        </w:rPr>
        <w:t xml:space="preserve"> </w:t>
      </w:r>
      <w:r>
        <w:t>свидетельствующие об успешности обучения и достижении тематических результатов в</w:t>
      </w:r>
      <w:r>
        <w:rPr>
          <w:spacing w:val="1"/>
        </w:rPr>
        <w:t xml:space="preserve"> </w:t>
      </w:r>
      <w:r>
        <w:t>более сжатые (по сравнению с планируемыми учителем) сроки, могут включаться в си-</w:t>
      </w:r>
      <w:r>
        <w:rPr>
          <w:spacing w:val="1"/>
        </w:rPr>
        <w:t xml:space="preserve"> </w:t>
      </w:r>
      <w:r>
        <w:t>стему</w:t>
      </w:r>
      <w:r>
        <w:rPr>
          <w:spacing w:val="-15"/>
        </w:rPr>
        <w:t xml:space="preserve"> </w:t>
      </w:r>
      <w:r>
        <w:t>накопленной</w:t>
      </w:r>
      <w:r>
        <w:rPr>
          <w:spacing w:val="-9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служить</w:t>
      </w:r>
      <w:r>
        <w:rPr>
          <w:spacing w:val="-9"/>
        </w:rPr>
        <w:t xml:space="preserve"> </w:t>
      </w:r>
      <w:r>
        <w:t>основанием,</w:t>
      </w:r>
      <w:r>
        <w:rPr>
          <w:spacing w:val="-10"/>
        </w:rPr>
        <w:t xml:space="preserve"> </w:t>
      </w:r>
      <w:r>
        <w:t>например,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освобождения</w:t>
      </w:r>
      <w:r>
        <w:rPr>
          <w:spacing w:val="-8"/>
        </w:rPr>
        <w:t xml:space="preserve"> </w:t>
      </w:r>
      <w:r>
        <w:t>ученика</w:t>
      </w:r>
      <w:r>
        <w:rPr>
          <w:spacing w:val="-11"/>
        </w:rPr>
        <w:t xml:space="preserve"> </w:t>
      </w:r>
      <w:r>
        <w:t>от</w:t>
      </w:r>
    </w:p>
    <w:p w14:paraId="36E15C7D" w14:textId="77777777" w:rsidR="00A45A12" w:rsidRDefault="00AA0DC5">
      <w:pPr>
        <w:pStyle w:val="a3"/>
        <w:spacing w:before="37"/>
        <w:ind w:firstLine="0"/>
      </w:pPr>
      <w:r>
        <w:t>необходимости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тематическую</w:t>
      </w:r>
      <w:r>
        <w:rPr>
          <w:spacing w:val="-3"/>
        </w:rPr>
        <w:t xml:space="preserve"> </w:t>
      </w:r>
      <w:r>
        <w:t>проверочную</w:t>
      </w:r>
      <w:r>
        <w:rPr>
          <w:spacing w:val="-3"/>
        </w:rPr>
        <w:t xml:space="preserve"> </w:t>
      </w:r>
      <w:r>
        <w:t>работу</w:t>
      </w:r>
      <w:r>
        <w:rPr>
          <w:vertAlign w:val="superscript"/>
        </w:rPr>
        <w:t>1</w:t>
      </w:r>
      <w:r>
        <w:t>.</w:t>
      </w:r>
    </w:p>
    <w:p w14:paraId="7EA5FF5F" w14:textId="77777777" w:rsidR="00A45A12" w:rsidRDefault="00AA0DC5">
      <w:pPr>
        <w:pStyle w:val="a3"/>
        <w:spacing w:before="4"/>
        <w:ind w:right="808"/>
      </w:pPr>
      <w:r>
        <w:rPr>
          <w:b/>
        </w:rPr>
        <w:t xml:space="preserve">Тематическая оценка </w:t>
      </w:r>
      <w:r>
        <w:t>представляет собой процедуру оценки уровня достижения те-</w:t>
      </w:r>
      <w:r>
        <w:rPr>
          <w:spacing w:val="1"/>
        </w:rPr>
        <w:t xml:space="preserve"> </w:t>
      </w:r>
      <w:r>
        <w:t>матических планируемых результатов по предмету, которые фиксируются в учебных ме-</w:t>
      </w:r>
      <w:r>
        <w:rPr>
          <w:spacing w:val="1"/>
        </w:rPr>
        <w:t xml:space="preserve"> </w:t>
      </w:r>
      <w:r>
        <w:t>тодических комплектах, рекомендованных Министерством просвещения РФ. По предме-</w:t>
      </w:r>
      <w:r>
        <w:rPr>
          <w:spacing w:val="1"/>
        </w:rPr>
        <w:t xml:space="preserve"> </w:t>
      </w:r>
      <w:r>
        <w:t>там,</w:t>
      </w:r>
      <w:r>
        <w:rPr>
          <w:spacing w:val="-12"/>
        </w:rPr>
        <w:t xml:space="preserve"> </w:t>
      </w:r>
      <w:r>
        <w:t>вводимым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организацией</w:t>
      </w:r>
      <w:r>
        <w:rPr>
          <w:spacing w:val="-13"/>
        </w:rPr>
        <w:t xml:space="preserve"> </w:t>
      </w:r>
      <w:r>
        <w:t>самостоятельно,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13"/>
        </w:rPr>
        <w:t xml:space="preserve"> </w:t>
      </w:r>
      <w:r>
        <w:t>планируемые</w:t>
      </w:r>
      <w:r>
        <w:rPr>
          <w:spacing w:val="-58"/>
        </w:rPr>
        <w:t xml:space="preserve"> </w:t>
      </w:r>
      <w:r>
        <w:t>результаты устанавливаются самой образовательной организацией. Тематическая оценка</w:t>
      </w:r>
      <w:r>
        <w:rPr>
          <w:spacing w:val="1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вестись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темы,</w:t>
      </w:r>
      <w:r>
        <w:rPr>
          <w:spacing w:val="-5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изучения.</w:t>
      </w:r>
      <w:r>
        <w:rPr>
          <w:spacing w:val="-5"/>
        </w:rPr>
        <w:t xml:space="preserve"> </w:t>
      </w:r>
      <w:r>
        <w:t>Оценочные</w:t>
      </w:r>
      <w:r>
        <w:rPr>
          <w:spacing w:val="-6"/>
        </w:rPr>
        <w:t xml:space="preserve"> </w:t>
      </w:r>
      <w:r>
        <w:t>процедуры</w:t>
      </w:r>
      <w:r>
        <w:rPr>
          <w:spacing w:val="-58"/>
        </w:rPr>
        <w:t xml:space="preserve"> </w:t>
      </w:r>
      <w:r>
        <w:t>подбираются так, чтобы они предусматривали возможность оценки достижения всей со-</w:t>
      </w:r>
      <w:r>
        <w:rPr>
          <w:spacing w:val="1"/>
        </w:rPr>
        <w:t xml:space="preserve"> </w:t>
      </w:r>
      <w:r>
        <w:t>вокупности планируемых результатов и каждого из них. Результаты тематической 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коррекции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индивидуализации.</w:t>
      </w:r>
    </w:p>
    <w:p w14:paraId="4142E928" w14:textId="77777777" w:rsidR="00A45A12" w:rsidRDefault="00AA0DC5">
      <w:pPr>
        <w:pStyle w:val="a3"/>
        <w:spacing w:before="1"/>
        <w:ind w:right="805"/>
      </w:pPr>
      <w:r>
        <w:rPr>
          <w:b/>
        </w:rPr>
        <w:t xml:space="preserve">Портфолио </w:t>
      </w:r>
      <w:r>
        <w:t>представляет собой процедуру оценки динамики учебной и творческой ак-</w:t>
      </w:r>
      <w:r>
        <w:rPr>
          <w:spacing w:val="1"/>
        </w:rPr>
        <w:t xml:space="preserve"> </w:t>
      </w:r>
      <w:r>
        <w:t>тивности учащегося, направленности, широты или избирательности интересов, выражен-</w:t>
      </w:r>
      <w:r>
        <w:rPr>
          <w:spacing w:val="1"/>
        </w:rPr>
        <w:t xml:space="preserve"> </w:t>
      </w:r>
      <w:r>
        <w:t>ности проявлений творческой инициативы, а также уровня высших достижений, демон-</w:t>
      </w:r>
      <w:r>
        <w:rPr>
          <w:spacing w:val="1"/>
        </w:rPr>
        <w:t xml:space="preserve"> </w:t>
      </w:r>
      <w:r>
        <w:t>стрируемых данным учащимся. В портфолио включаются как работы учащегося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видеоматериалы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 листы, дипломы, сертификаты участия, рецензии и проч.). Отбор работ и от-</w:t>
      </w:r>
      <w:r>
        <w:rPr>
          <w:spacing w:val="1"/>
        </w:rPr>
        <w:t xml:space="preserve"> </w:t>
      </w:r>
      <w:r>
        <w:t>зывов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портфолио</w:t>
      </w:r>
      <w:r>
        <w:rPr>
          <w:spacing w:val="-4"/>
        </w:rPr>
        <w:t xml:space="preserve"> </w:t>
      </w:r>
      <w:r>
        <w:t>ведется</w:t>
      </w:r>
      <w:r>
        <w:rPr>
          <w:spacing w:val="-5"/>
        </w:rPr>
        <w:t xml:space="preserve"> </w:t>
      </w:r>
      <w:r>
        <w:t>самим</w:t>
      </w:r>
      <w:r>
        <w:rPr>
          <w:spacing w:val="-5"/>
        </w:rPr>
        <w:t xml:space="preserve"> </w:t>
      </w:r>
      <w:r>
        <w:t>обучающимся</w:t>
      </w:r>
      <w:r>
        <w:rPr>
          <w:spacing w:val="-5"/>
        </w:rPr>
        <w:t xml:space="preserve"> </w:t>
      </w:r>
      <w:r>
        <w:t>совместно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классным</w:t>
      </w:r>
      <w:r>
        <w:rPr>
          <w:spacing w:val="-5"/>
        </w:rPr>
        <w:t xml:space="preserve"> </w:t>
      </w:r>
      <w:r>
        <w:t>руководителем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 участии семьи. Включение каких-либо материалов в портфолио без согласия обуча-</w:t>
      </w:r>
      <w:r>
        <w:rPr>
          <w:spacing w:val="1"/>
        </w:rPr>
        <w:t xml:space="preserve"> </w:t>
      </w:r>
      <w:r>
        <w:t>ющегося не допускается. Портфолио в части подборки документов формируется в элек-</w:t>
      </w:r>
      <w:r>
        <w:rPr>
          <w:spacing w:val="1"/>
        </w:rPr>
        <w:t xml:space="preserve"> </w:t>
      </w:r>
      <w:r>
        <w:rPr>
          <w:spacing w:val="-1"/>
        </w:rPr>
        <w:t>тронном</w:t>
      </w:r>
      <w:r>
        <w:rPr>
          <w:spacing w:val="-14"/>
        </w:rPr>
        <w:t xml:space="preserve"> </w:t>
      </w:r>
      <w:r>
        <w:t>виде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течение</w:t>
      </w:r>
      <w:r>
        <w:rPr>
          <w:spacing w:val="-14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лет</w:t>
      </w:r>
      <w:r>
        <w:rPr>
          <w:spacing w:val="-13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школе.</w:t>
      </w:r>
      <w:r>
        <w:rPr>
          <w:spacing w:val="-13"/>
        </w:rPr>
        <w:t xml:space="preserve"> </w:t>
      </w:r>
      <w:r>
        <w:t>Результаты,</w:t>
      </w:r>
      <w:r>
        <w:rPr>
          <w:spacing w:val="-13"/>
        </w:rPr>
        <w:t xml:space="preserve"> </w:t>
      </w:r>
      <w:r>
        <w:t>представленные</w:t>
      </w:r>
      <w:r>
        <w:rPr>
          <w:spacing w:val="-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портфолио, используются при выработке рекомендаций по выбору индивидуальной обра-</w:t>
      </w:r>
      <w:r>
        <w:rPr>
          <w:spacing w:val="1"/>
        </w:rPr>
        <w:t xml:space="preserve"> </w:t>
      </w:r>
      <w:r>
        <w:t>зовательной траектории на уровне среднего общего образования и могут отражаться в ха-</w:t>
      </w:r>
      <w:r>
        <w:rPr>
          <w:spacing w:val="1"/>
        </w:rPr>
        <w:t xml:space="preserve"> </w:t>
      </w:r>
      <w:r>
        <w:t>рактеристике.</w:t>
      </w:r>
    </w:p>
    <w:p w14:paraId="3EF770EF" w14:textId="77777777" w:rsidR="00A45A12" w:rsidRDefault="00AA0DC5">
      <w:pPr>
        <w:spacing w:before="1" w:line="275" w:lineRule="exact"/>
        <w:ind w:left="450"/>
        <w:jc w:val="both"/>
        <w:rPr>
          <w:sz w:val="24"/>
        </w:rPr>
      </w:pPr>
      <w:r>
        <w:rPr>
          <w:b/>
          <w:sz w:val="24"/>
        </w:rPr>
        <w:t>Внутришкольный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26"/>
          <w:sz w:val="24"/>
        </w:rPr>
        <w:t xml:space="preserve"> </w:t>
      </w:r>
      <w:r>
        <w:rPr>
          <w:sz w:val="24"/>
        </w:rPr>
        <w:t>собой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процедуры:</w:t>
      </w:r>
    </w:p>
    <w:p w14:paraId="35B44CA7" w14:textId="77777777" w:rsidR="00A45A12" w:rsidRDefault="00AA0DC5" w:rsidP="00AD2979">
      <w:pPr>
        <w:pStyle w:val="a5"/>
        <w:numPr>
          <w:ilvl w:val="0"/>
          <w:numId w:val="157"/>
        </w:numPr>
        <w:tabs>
          <w:tab w:val="left" w:pos="789"/>
        </w:tabs>
        <w:spacing w:line="275" w:lineRule="exact"/>
        <w:rPr>
          <w:sz w:val="24"/>
        </w:rPr>
      </w:pP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14:paraId="60ED759D" w14:textId="77777777" w:rsidR="00A45A12" w:rsidRDefault="00AA0DC5" w:rsidP="00AD2979">
      <w:pPr>
        <w:pStyle w:val="a5"/>
        <w:numPr>
          <w:ilvl w:val="0"/>
          <w:numId w:val="157"/>
        </w:numPr>
        <w:tabs>
          <w:tab w:val="left" w:pos="789"/>
        </w:tabs>
        <w:rPr>
          <w:sz w:val="24"/>
        </w:rPr>
      </w:pP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14:paraId="10C5E4CD" w14:textId="77777777" w:rsidR="00A45A12" w:rsidRDefault="00AA0DC5" w:rsidP="00AD2979">
      <w:pPr>
        <w:pStyle w:val="a5"/>
        <w:numPr>
          <w:ilvl w:val="0"/>
          <w:numId w:val="157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оценки уровня профессионального мастерства учителя</w:t>
      </w:r>
      <w:r>
        <w:rPr>
          <w:i/>
          <w:sz w:val="24"/>
        </w:rPr>
        <w:t xml:space="preserve">, </w:t>
      </w:r>
      <w:r>
        <w:rPr>
          <w:sz w:val="24"/>
        </w:rPr>
        <w:t>осуществляемого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 проверочных работ, анализа посещенных уроков, анализа каче-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обучающимся.</w:t>
      </w:r>
    </w:p>
    <w:p w14:paraId="12E73B02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4BCF677C" w14:textId="428F3025" w:rsidR="00A45A12" w:rsidRDefault="00E4771B">
      <w:pPr>
        <w:pStyle w:val="a3"/>
        <w:spacing w:before="10"/>
        <w:ind w:left="0" w:firstLine="0"/>
        <w:jc w:val="left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C45428E" wp14:editId="7178CE4C">
                <wp:simplePos x="0" y="0"/>
                <wp:positionH relativeFrom="page">
                  <wp:posOffset>1225550</wp:posOffset>
                </wp:positionH>
                <wp:positionV relativeFrom="paragraph">
                  <wp:posOffset>170180</wp:posOffset>
                </wp:positionV>
                <wp:extent cx="1828800" cy="6350"/>
                <wp:effectExtent l="0" t="0" r="0" b="0"/>
                <wp:wrapTopAndBottom/>
                <wp:docPr id="251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4AD1C" id="Rectangle 140" o:spid="_x0000_s1026" style="position:absolute;margin-left:96.5pt;margin-top:13.4pt;width:2in;height: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6EC1DCE1" w14:textId="77777777" w:rsidR="00A45A12" w:rsidRDefault="00AA0DC5">
      <w:pPr>
        <w:spacing w:before="51"/>
        <w:ind w:left="222" w:right="801" w:firstLine="228"/>
        <w:rPr>
          <w:sz w:val="18"/>
        </w:rPr>
      </w:pPr>
      <w:r>
        <w:rPr>
          <w:position w:val="6"/>
          <w:sz w:val="12"/>
        </w:rPr>
        <w:t xml:space="preserve">1     </w:t>
      </w:r>
      <w:r>
        <w:rPr>
          <w:spacing w:val="-2"/>
          <w:sz w:val="18"/>
        </w:rPr>
        <w:t xml:space="preserve">Накопленная </w:t>
      </w:r>
      <w:r>
        <w:rPr>
          <w:spacing w:val="-1"/>
          <w:sz w:val="18"/>
        </w:rPr>
        <w:t>оценка рассматривается как способ фиксации освоения учащимся основных умений, характеризующих</w:t>
      </w:r>
      <w:r>
        <w:rPr>
          <w:spacing w:val="-42"/>
          <w:sz w:val="18"/>
        </w:rPr>
        <w:t xml:space="preserve"> </w:t>
      </w:r>
      <w:r>
        <w:rPr>
          <w:sz w:val="18"/>
        </w:rPr>
        <w:t>достижение</w:t>
      </w:r>
      <w:r>
        <w:rPr>
          <w:spacing w:val="-3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-2"/>
          <w:sz w:val="18"/>
        </w:rPr>
        <w:t xml:space="preserve"> </w:t>
      </w:r>
      <w:r>
        <w:rPr>
          <w:sz w:val="18"/>
        </w:rPr>
        <w:t>планируемого</w:t>
      </w:r>
      <w:r>
        <w:rPr>
          <w:spacing w:val="-5"/>
          <w:sz w:val="18"/>
        </w:rPr>
        <w:t xml:space="preserve"> </w:t>
      </w:r>
      <w:r>
        <w:rPr>
          <w:sz w:val="18"/>
        </w:rPr>
        <w:t>результата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всех</w:t>
      </w:r>
      <w:r>
        <w:rPr>
          <w:spacing w:val="-2"/>
          <w:sz w:val="18"/>
        </w:rPr>
        <w:t xml:space="preserve"> </w:t>
      </w:r>
      <w:r>
        <w:rPr>
          <w:sz w:val="18"/>
        </w:rPr>
        <w:t>этапах</w:t>
      </w:r>
      <w:r>
        <w:rPr>
          <w:spacing w:val="-2"/>
          <w:sz w:val="18"/>
        </w:rPr>
        <w:t xml:space="preserve"> </w:t>
      </w:r>
      <w:r>
        <w:rPr>
          <w:sz w:val="18"/>
        </w:rPr>
        <w:t>его</w:t>
      </w:r>
      <w:r>
        <w:rPr>
          <w:spacing w:val="-3"/>
          <w:sz w:val="18"/>
        </w:rPr>
        <w:t xml:space="preserve"> </w:t>
      </w:r>
      <w:r>
        <w:rPr>
          <w:sz w:val="18"/>
        </w:rPr>
        <w:t>формирования.</w:t>
      </w:r>
    </w:p>
    <w:p w14:paraId="1E43A5F7" w14:textId="77777777" w:rsidR="00A45A12" w:rsidRDefault="00A45A12">
      <w:pPr>
        <w:rPr>
          <w:sz w:val="18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2442C2E2" w14:textId="77777777" w:rsidR="00A45A12" w:rsidRDefault="00AA0DC5">
      <w:pPr>
        <w:pStyle w:val="a3"/>
        <w:spacing w:before="73"/>
        <w:ind w:right="803"/>
      </w:pPr>
      <w:r>
        <w:lastRenderedPageBreak/>
        <w:t>Содержание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периодичность</w:t>
      </w:r>
      <w:r>
        <w:rPr>
          <w:spacing w:val="-12"/>
        </w:rPr>
        <w:t xml:space="preserve"> </w:t>
      </w:r>
      <w:r>
        <w:t>внутришкольного</w:t>
      </w:r>
      <w:r>
        <w:rPr>
          <w:spacing w:val="-14"/>
        </w:rPr>
        <w:t xml:space="preserve"> </w:t>
      </w:r>
      <w:r>
        <w:t>мониторинга</w:t>
      </w:r>
      <w:r>
        <w:rPr>
          <w:spacing w:val="-12"/>
        </w:rPr>
        <w:t xml:space="preserve"> </w:t>
      </w:r>
      <w:r>
        <w:t>устанавливается</w:t>
      </w:r>
      <w:r>
        <w:rPr>
          <w:spacing w:val="-14"/>
        </w:rPr>
        <w:t xml:space="preserve"> </w:t>
      </w:r>
      <w:r>
        <w:t>решением</w:t>
      </w:r>
      <w:r>
        <w:rPr>
          <w:spacing w:val="-57"/>
        </w:rPr>
        <w:t xml:space="preserve"> </w:t>
      </w:r>
      <w:r>
        <w:t>педагогического совета. Результаты внутришкольного мониторинга являются 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рекомендаций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текущей</w:t>
      </w:r>
      <w:r>
        <w:rPr>
          <w:spacing w:val="-3"/>
        </w:rPr>
        <w:t xml:space="preserve"> </w:t>
      </w:r>
      <w:r>
        <w:t>коррекции</w:t>
      </w:r>
      <w:r>
        <w:rPr>
          <w:spacing w:val="-8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индивидуализации,</w:t>
      </w:r>
      <w:r>
        <w:rPr>
          <w:spacing w:val="-58"/>
        </w:rPr>
        <w:t xml:space="preserve"> </w:t>
      </w:r>
      <w:r>
        <w:t>так и для повышения квалификации учителя. Результаты внутришкольного мониторинга в</w:t>
      </w:r>
      <w:r>
        <w:rPr>
          <w:spacing w:val="-57"/>
        </w:rPr>
        <w:t xml:space="preserve"> </w:t>
      </w:r>
      <w:r>
        <w:t>части оценки уровня достижений учащихся обобщаются и отражаются в их характери-</w:t>
      </w:r>
      <w:r>
        <w:rPr>
          <w:spacing w:val="1"/>
        </w:rPr>
        <w:t xml:space="preserve"> </w:t>
      </w:r>
      <w:r>
        <w:t>стиках.</w:t>
      </w:r>
    </w:p>
    <w:p w14:paraId="303B1CE3" w14:textId="77777777" w:rsidR="00A45A12" w:rsidRDefault="00AA0DC5">
      <w:pPr>
        <w:pStyle w:val="a3"/>
        <w:spacing w:before="6"/>
        <w:ind w:right="803"/>
      </w:pPr>
      <w:r>
        <w:rPr>
          <w:b/>
        </w:rPr>
        <w:t xml:space="preserve">Промежуточная аттестация </w:t>
      </w:r>
      <w:r>
        <w:t>представляет собой процедуру аттестации обучающихся,</w:t>
      </w:r>
      <w:r>
        <w:rPr>
          <w:spacing w:val="1"/>
        </w:rPr>
        <w:t xml:space="preserve"> </w:t>
      </w:r>
      <w:r>
        <w:t>которая проводится в конце каждой четверти (или в конце каждого триместра) и в конце</w:t>
      </w:r>
      <w:r>
        <w:rPr>
          <w:spacing w:val="1"/>
        </w:rPr>
        <w:t xml:space="preserve"> </w:t>
      </w:r>
      <w:r>
        <w:t>учебного года по каждому изучаемому предмету. Промежуточная аттестация проводится</w:t>
      </w:r>
      <w:r>
        <w:rPr>
          <w:spacing w:val="1"/>
        </w:rPr>
        <w:t xml:space="preserve"> </w:t>
      </w:r>
      <w:r>
        <w:t>на основе результатов накопленной оценки и результатов выполнения тематических про-</w:t>
      </w:r>
      <w:r>
        <w:rPr>
          <w:spacing w:val="1"/>
        </w:rPr>
        <w:t xml:space="preserve"> </w:t>
      </w:r>
      <w:r>
        <w:t>верочных работ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фиксируется в</w:t>
      </w:r>
      <w:r>
        <w:rPr>
          <w:spacing w:val="-2"/>
        </w:rPr>
        <w:t xml:space="preserve"> </w:t>
      </w:r>
      <w:r>
        <w:t>документе</w:t>
      </w:r>
      <w:r>
        <w:rPr>
          <w:spacing w:val="-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(дневнике).</w:t>
      </w:r>
    </w:p>
    <w:p w14:paraId="66D00090" w14:textId="77777777" w:rsidR="00A45A12" w:rsidRDefault="00AA0DC5">
      <w:pPr>
        <w:pStyle w:val="a3"/>
        <w:ind w:right="806"/>
      </w:pPr>
      <w:r>
        <w:t>Промежуточная оценка, фиксирующая достижение предметных планируемых резуль-</w:t>
      </w:r>
      <w:r>
        <w:rPr>
          <w:spacing w:val="1"/>
        </w:rPr>
        <w:t xml:space="preserve"> </w:t>
      </w:r>
      <w:r>
        <w:rPr>
          <w:spacing w:val="-1"/>
        </w:rPr>
        <w:t>татов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универсальных</w:t>
      </w:r>
      <w:r>
        <w:rPr>
          <w:spacing w:val="-14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ниже</w:t>
      </w:r>
      <w:r>
        <w:rPr>
          <w:spacing w:val="-14"/>
        </w:rPr>
        <w:t xml:space="preserve"> </w:t>
      </w:r>
      <w:r>
        <w:t>базового,</w:t>
      </w:r>
      <w:r>
        <w:rPr>
          <w:spacing w:val="-12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основанием</w:t>
      </w:r>
      <w:r>
        <w:rPr>
          <w:spacing w:val="-5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перевода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допуска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-58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Феде-</w:t>
      </w:r>
      <w:r>
        <w:rPr>
          <w:spacing w:val="1"/>
        </w:rPr>
        <w:t xml:space="preserve"> </w:t>
      </w:r>
      <w:r>
        <w:t>ральным законом «Об образовании в Российской Федерации» (ст.58) и иными норматив-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актами.</w:t>
      </w:r>
    </w:p>
    <w:p w14:paraId="54B274D2" w14:textId="77777777" w:rsidR="00A45A12" w:rsidRDefault="00AA0DC5">
      <w:pPr>
        <w:pStyle w:val="1"/>
        <w:spacing w:line="274" w:lineRule="exact"/>
        <w:ind w:left="450"/>
      </w:pPr>
      <w:r>
        <w:t>Государственная</w:t>
      </w:r>
      <w:r>
        <w:rPr>
          <w:spacing w:val="-2"/>
        </w:rPr>
        <w:t xml:space="preserve"> </w:t>
      </w:r>
      <w:r>
        <w:t>итоговая</w:t>
      </w:r>
      <w:r>
        <w:rPr>
          <w:spacing w:val="-1"/>
        </w:rPr>
        <w:t xml:space="preserve"> </w:t>
      </w:r>
      <w:r>
        <w:t>аттестация</w:t>
      </w:r>
    </w:p>
    <w:p w14:paraId="5D387454" w14:textId="77777777" w:rsidR="00A45A12" w:rsidRDefault="00AA0DC5">
      <w:pPr>
        <w:pStyle w:val="a3"/>
        <w:ind w:right="81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Федерации» государственная итоговая аттестация (далее — ГИА) является 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5"/>
        </w:rPr>
        <w:t xml:space="preserve"> </w:t>
      </w:r>
      <w:r>
        <w:t>актами.</w:t>
      </w:r>
    </w:p>
    <w:p w14:paraId="59D3A4C3" w14:textId="77777777" w:rsidR="00A45A12" w:rsidRDefault="00AA0DC5">
      <w:pPr>
        <w:pStyle w:val="a3"/>
        <w:ind w:right="810"/>
      </w:pPr>
      <w:r>
        <w:t>Целью ГИА является установление уровня образовательных достижений выпускников.</w:t>
      </w:r>
      <w:r>
        <w:rPr>
          <w:spacing w:val="1"/>
        </w:rPr>
        <w:t xml:space="preserve"> </w:t>
      </w:r>
      <w:r>
        <w:t>ГИА включает в себя два обязательных экзамена (по русскому языку и математике). Эк-</w:t>
      </w:r>
      <w:r>
        <w:rPr>
          <w:spacing w:val="1"/>
        </w:rPr>
        <w:t xml:space="preserve"> </w:t>
      </w:r>
      <w:r>
        <w:t>замены по другим учебным предметам обучающиеся сдают на добровольной основе по</w:t>
      </w:r>
      <w:r>
        <w:rPr>
          <w:spacing w:val="1"/>
        </w:rPr>
        <w:t xml:space="preserve"> </w:t>
      </w:r>
      <w:r>
        <w:t>своему выбору. ГИА проводится в форме основного государственного экзамена (ОГЭ) с</w:t>
      </w:r>
      <w:r>
        <w:rPr>
          <w:spacing w:val="1"/>
        </w:rPr>
        <w:t xml:space="preserve"> </w:t>
      </w:r>
      <w:r>
        <w:t>использованием контрольных измерительных материалов, представляющих собой ком-</w:t>
      </w:r>
      <w:r>
        <w:rPr>
          <w:spacing w:val="1"/>
        </w:rPr>
        <w:t xml:space="preserve"> </w:t>
      </w:r>
      <w:r>
        <w:t>плексы</w:t>
      </w:r>
      <w:r>
        <w:rPr>
          <w:spacing w:val="-11"/>
        </w:rPr>
        <w:t xml:space="preserve"> </w:t>
      </w:r>
      <w:r>
        <w:t>заданий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стандартизированной</w:t>
      </w:r>
      <w:r>
        <w:rPr>
          <w:spacing w:val="-9"/>
        </w:rPr>
        <w:t xml:space="preserve"> </w:t>
      </w:r>
      <w:r>
        <w:t>форме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устных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письменных</w:t>
      </w:r>
      <w:r>
        <w:rPr>
          <w:spacing w:val="-8"/>
        </w:rPr>
        <w:t xml:space="preserve"> </w:t>
      </w:r>
      <w:r>
        <w:t>экзаменов</w:t>
      </w:r>
      <w:r>
        <w:rPr>
          <w:spacing w:val="-10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использованием тем, билетов и иных форм по решению образовательной организации</w:t>
      </w:r>
      <w:r>
        <w:rPr>
          <w:spacing w:val="1"/>
        </w:rPr>
        <w:t xml:space="preserve"> </w:t>
      </w:r>
      <w:r>
        <w:t>(государственный</w:t>
      </w:r>
      <w:r>
        <w:rPr>
          <w:spacing w:val="-1"/>
        </w:rPr>
        <w:t xml:space="preserve"> </w:t>
      </w:r>
      <w:r>
        <w:t>выпускной экзамен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ГВЭ).</w:t>
      </w:r>
    </w:p>
    <w:p w14:paraId="2764BC69" w14:textId="77777777" w:rsidR="00A45A12" w:rsidRDefault="00AA0DC5">
      <w:pPr>
        <w:pStyle w:val="a3"/>
        <w:ind w:right="805"/>
      </w:pPr>
      <w:r>
        <w:t>Итоговая оценка (итоговая аттестация) по предмету складывается из результатов внут-</w:t>
      </w:r>
      <w:r>
        <w:rPr>
          <w:spacing w:val="1"/>
        </w:rPr>
        <w:t xml:space="preserve"> </w:t>
      </w:r>
      <w:r>
        <w:t>ренней и внешней оценки. К результатам внешней оценки относятся результаты ГИА. К</w:t>
      </w:r>
      <w:r>
        <w:rPr>
          <w:spacing w:val="1"/>
        </w:rPr>
        <w:t xml:space="preserve"> </w:t>
      </w:r>
      <w:r>
        <w:t>результатам внутренней оценки относятся предметные результаты, зафиксированные в</w:t>
      </w:r>
      <w:r>
        <w:rPr>
          <w:spacing w:val="1"/>
        </w:rPr>
        <w:t xml:space="preserve"> </w:t>
      </w:r>
      <w:r>
        <w:t>системе накопленной оценки и результаты выполнения итоговой работы по предмету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Такой подход позволяет обеспечить полноту охвата планируемых результатов и выявить</w:t>
      </w:r>
      <w:r>
        <w:rPr>
          <w:spacing w:val="1"/>
        </w:rPr>
        <w:t xml:space="preserve"> </w:t>
      </w:r>
      <w:r>
        <w:t>кумулятивный эффект обучения, обеспечивающий прирост в глубине понимания изучае-</w:t>
      </w:r>
      <w:r>
        <w:rPr>
          <w:spacing w:val="1"/>
        </w:rPr>
        <w:t xml:space="preserve"> </w:t>
      </w:r>
      <w:r>
        <w:t>мого материала и свободе оперирования им. По предметам, не вынесенным на ГИА, ито-</w:t>
      </w:r>
      <w:r>
        <w:rPr>
          <w:spacing w:val="1"/>
        </w:rPr>
        <w:t xml:space="preserve"> </w:t>
      </w:r>
      <w:r>
        <w:t>говая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ставится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только внутренней</w:t>
      </w:r>
      <w:r>
        <w:rPr>
          <w:spacing w:val="-1"/>
        </w:rPr>
        <w:t xml:space="preserve"> </w:t>
      </w:r>
      <w:r>
        <w:t>оценки.</w:t>
      </w:r>
    </w:p>
    <w:p w14:paraId="5E9CCD60" w14:textId="77777777" w:rsidR="00A45A12" w:rsidRDefault="00AA0DC5">
      <w:pPr>
        <w:pStyle w:val="a3"/>
        <w:ind w:right="814"/>
      </w:pPr>
      <w:r>
        <w:t>Итоговая оценка по предмету фиксируется в документе об уровне образования государ-</w:t>
      </w:r>
      <w:r>
        <w:rPr>
          <w:spacing w:val="1"/>
        </w:rPr>
        <w:t xml:space="preserve"> </w:t>
      </w:r>
      <w:r>
        <w:t>ственного</w:t>
      </w:r>
      <w:r>
        <w:rPr>
          <w:spacing w:val="-1"/>
        </w:rPr>
        <w:t xml:space="preserve"> </w:t>
      </w:r>
      <w:r>
        <w:t>образца — аттестате об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образовании.</w:t>
      </w:r>
    </w:p>
    <w:p w14:paraId="407FD5C9" w14:textId="77777777" w:rsidR="00A45A12" w:rsidRDefault="00AA0DC5">
      <w:pPr>
        <w:pStyle w:val="a3"/>
        <w:ind w:right="808"/>
      </w:pPr>
      <w:r>
        <w:t>Итоговая оценка по междисциплинарным программам ставится на основе результатов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фиксируется в</w:t>
      </w:r>
      <w:r>
        <w:rPr>
          <w:spacing w:val="-2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учащегося.</w:t>
      </w:r>
    </w:p>
    <w:p w14:paraId="033947CE" w14:textId="77777777" w:rsidR="00A45A12" w:rsidRDefault="00AA0DC5">
      <w:pPr>
        <w:pStyle w:val="a3"/>
        <w:ind w:left="450" w:firstLine="0"/>
      </w:pPr>
      <w:r>
        <w:t>Характеристика</w:t>
      </w:r>
      <w:r>
        <w:rPr>
          <w:spacing w:val="-4"/>
        </w:rPr>
        <w:t xml:space="preserve"> </w:t>
      </w:r>
      <w:r>
        <w:t>готовится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 w14:paraId="47845DC3" w14:textId="77777777" w:rsidR="00A45A12" w:rsidRDefault="00AA0DC5" w:rsidP="00AD2979">
      <w:pPr>
        <w:pStyle w:val="a5"/>
        <w:numPr>
          <w:ilvl w:val="0"/>
          <w:numId w:val="157"/>
        </w:numPr>
        <w:tabs>
          <w:tab w:val="left" w:pos="789"/>
        </w:tabs>
        <w:spacing w:before="4" w:line="237" w:lineRule="auto"/>
        <w:ind w:right="813"/>
        <w:rPr>
          <w:sz w:val="24"/>
        </w:rPr>
      </w:pPr>
      <w:r>
        <w:rPr>
          <w:sz w:val="24"/>
        </w:rPr>
        <w:t>объективных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3C0DD6F6" w14:textId="77777777" w:rsidR="00A45A12" w:rsidRDefault="00AA0DC5" w:rsidP="00AD2979">
      <w:pPr>
        <w:pStyle w:val="a5"/>
        <w:numPr>
          <w:ilvl w:val="0"/>
          <w:numId w:val="157"/>
        </w:numPr>
        <w:tabs>
          <w:tab w:val="left" w:pos="789"/>
        </w:tabs>
        <w:spacing w:before="4"/>
        <w:rPr>
          <w:sz w:val="24"/>
        </w:rPr>
      </w:pPr>
      <w:r>
        <w:rPr>
          <w:sz w:val="24"/>
        </w:rPr>
        <w:t>портфолио</w:t>
      </w:r>
      <w:r>
        <w:rPr>
          <w:spacing w:val="-13"/>
          <w:sz w:val="24"/>
        </w:rPr>
        <w:t xml:space="preserve"> </w:t>
      </w:r>
      <w:r>
        <w:rPr>
          <w:sz w:val="24"/>
        </w:rPr>
        <w:t>выпускника;</w:t>
      </w:r>
    </w:p>
    <w:p w14:paraId="79FC7308" w14:textId="77777777" w:rsidR="00A45A12" w:rsidRDefault="00AA0DC5" w:rsidP="00AD2979">
      <w:pPr>
        <w:pStyle w:val="a5"/>
        <w:numPr>
          <w:ilvl w:val="0"/>
          <w:numId w:val="157"/>
        </w:numPr>
        <w:tabs>
          <w:tab w:val="left" w:pos="789"/>
        </w:tabs>
        <w:spacing w:before="2" w:line="237" w:lineRule="auto"/>
        <w:ind w:right="811"/>
        <w:rPr>
          <w:sz w:val="24"/>
        </w:rPr>
      </w:pPr>
      <w:r>
        <w:rPr>
          <w:sz w:val="24"/>
        </w:rPr>
        <w:t>экспертных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пускника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64D5E7AD" w14:textId="77777777" w:rsidR="00A45A12" w:rsidRDefault="00AA0DC5">
      <w:pPr>
        <w:pStyle w:val="a3"/>
        <w:spacing w:before="1"/>
        <w:ind w:left="450" w:firstLine="0"/>
      </w:pPr>
      <w:r>
        <w:t>В</w:t>
      </w:r>
      <w:r>
        <w:rPr>
          <w:spacing w:val="-4"/>
        </w:rPr>
        <w:t xml:space="preserve"> </w:t>
      </w:r>
      <w:r>
        <w:t>характеристике</w:t>
      </w:r>
      <w:r>
        <w:rPr>
          <w:spacing w:val="-3"/>
        </w:rPr>
        <w:t xml:space="preserve"> </w:t>
      </w:r>
      <w:r>
        <w:t>выпускника:</w:t>
      </w:r>
    </w:p>
    <w:p w14:paraId="7D25B5BB" w14:textId="77777777" w:rsidR="00A45A12" w:rsidRDefault="00AA0DC5" w:rsidP="00AD2979">
      <w:pPr>
        <w:pStyle w:val="a5"/>
        <w:numPr>
          <w:ilvl w:val="0"/>
          <w:numId w:val="157"/>
        </w:numPr>
        <w:tabs>
          <w:tab w:val="left" w:pos="789"/>
        </w:tabs>
        <w:spacing w:before="4" w:line="237" w:lineRule="auto"/>
        <w:ind w:right="810"/>
        <w:rPr>
          <w:sz w:val="24"/>
        </w:rPr>
      </w:pPr>
      <w:r>
        <w:rPr>
          <w:sz w:val="24"/>
        </w:rPr>
        <w:t>отмечаются образовательные достижения обучающегося по освоению 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результатов;</w:t>
      </w:r>
    </w:p>
    <w:p w14:paraId="2AB9B7A1" w14:textId="77777777" w:rsidR="00A45A12" w:rsidRDefault="00A45A12">
      <w:pPr>
        <w:spacing w:line="237" w:lineRule="auto"/>
        <w:jc w:val="both"/>
        <w:rPr>
          <w:sz w:val="24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31C65629" w14:textId="77777777" w:rsidR="00A45A12" w:rsidRDefault="00AA0DC5" w:rsidP="00AD2979">
      <w:pPr>
        <w:pStyle w:val="a5"/>
        <w:numPr>
          <w:ilvl w:val="0"/>
          <w:numId w:val="157"/>
        </w:numPr>
        <w:tabs>
          <w:tab w:val="left" w:pos="789"/>
        </w:tabs>
        <w:spacing w:before="76"/>
        <w:ind w:right="810"/>
        <w:rPr>
          <w:sz w:val="24"/>
        </w:rPr>
      </w:pPr>
      <w:r>
        <w:rPr>
          <w:sz w:val="24"/>
        </w:rPr>
        <w:lastRenderedPageBreak/>
        <w:t>даются педагогические рекомендации по выбору индивидуальной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 профильного образования, выявленных проблем и отмеченных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вательных достижений.</w:t>
      </w:r>
    </w:p>
    <w:p w14:paraId="20E41EFD" w14:textId="77777777" w:rsidR="00A45A12" w:rsidRDefault="00AA0DC5">
      <w:pPr>
        <w:pStyle w:val="a3"/>
        <w:ind w:right="808"/>
      </w:pPr>
      <w:r>
        <w:t>Рекомендации педагогического коллектива по выбору индивидуальной образовательной</w:t>
      </w:r>
      <w:r>
        <w:rPr>
          <w:spacing w:val="-57"/>
        </w:rPr>
        <w:t xml:space="preserve"> </w:t>
      </w:r>
      <w:r>
        <w:t>траектории</w:t>
      </w:r>
      <w:r>
        <w:rPr>
          <w:spacing w:val="-13"/>
        </w:rPr>
        <w:t xml:space="preserve"> </w:t>
      </w:r>
      <w:r>
        <w:t>доводятся</w:t>
      </w:r>
      <w:r>
        <w:rPr>
          <w:spacing w:val="-11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выпускника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(законных</w:t>
      </w:r>
      <w:r>
        <w:rPr>
          <w:spacing w:val="-9"/>
        </w:rPr>
        <w:t xml:space="preserve"> </w:t>
      </w:r>
      <w:r>
        <w:t>представителей).</w:t>
      </w:r>
    </w:p>
    <w:p w14:paraId="6A859D4F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22F0D1E4" w14:textId="6946835B" w:rsidR="00A45A12" w:rsidRDefault="00E4771B" w:rsidP="00AD2979">
      <w:pPr>
        <w:pStyle w:val="1"/>
        <w:numPr>
          <w:ilvl w:val="0"/>
          <w:numId w:val="156"/>
        </w:numPr>
        <w:tabs>
          <w:tab w:val="left" w:pos="522"/>
        </w:tabs>
        <w:spacing w:before="78"/>
        <w:ind w:right="4600" w:firstLine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0400" behindDoc="1" locked="0" layoutInCell="1" allowOverlap="1" wp14:anchorId="081730B5" wp14:editId="33AF5B18">
                <wp:simplePos x="0" y="0"/>
                <wp:positionH relativeFrom="page">
                  <wp:posOffset>1062355</wp:posOffset>
                </wp:positionH>
                <wp:positionV relativeFrom="paragraph">
                  <wp:posOffset>459740</wp:posOffset>
                </wp:positionV>
                <wp:extent cx="5977890" cy="6350"/>
                <wp:effectExtent l="0" t="0" r="0" b="0"/>
                <wp:wrapTopAndBottom/>
                <wp:docPr id="250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9C525" id="Rectangle 139" o:spid="_x0000_s1026" style="position:absolute;margin-left:83.65pt;margin-top:36.2pt;width:470.7pt;height:.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 w:rsidR="00AA0DC5">
        <w:t>СОДЕРЖАТЕЛЬНЫЙ РАЗДЕЛ ПРОГРАММЫ</w:t>
      </w:r>
      <w:r w:rsidR="00AA0DC5">
        <w:rPr>
          <w:spacing w:val="-57"/>
        </w:rPr>
        <w:t xml:space="preserve"> </w:t>
      </w:r>
      <w:r w:rsidR="00AA0DC5">
        <w:t>ОСНОВНОГО</w:t>
      </w:r>
      <w:r w:rsidR="00AA0DC5">
        <w:rPr>
          <w:spacing w:val="-1"/>
        </w:rPr>
        <w:t xml:space="preserve"> </w:t>
      </w:r>
      <w:r w:rsidR="00AA0DC5">
        <w:t>ОБЩЕГО</w:t>
      </w:r>
      <w:r w:rsidR="00AA0DC5">
        <w:rPr>
          <w:spacing w:val="-1"/>
        </w:rPr>
        <w:t xml:space="preserve"> </w:t>
      </w:r>
      <w:r w:rsidR="00AA0DC5">
        <w:t>ОБРАЗОВАНИЯ</w:t>
      </w:r>
    </w:p>
    <w:p w14:paraId="0BB0EAC7" w14:textId="77777777" w:rsidR="00A45A12" w:rsidRDefault="00A45A12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1D2B8AB2" w14:textId="77777777" w:rsidR="00A45A12" w:rsidRDefault="00AA0DC5" w:rsidP="00AD2979">
      <w:pPr>
        <w:pStyle w:val="a5"/>
        <w:numPr>
          <w:ilvl w:val="1"/>
          <w:numId w:val="156"/>
        </w:numPr>
        <w:tabs>
          <w:tab w:val="left" w:pos="702"/>
        </w:tabs>
        <w:spacing w:before="90"/>
        <w:ind w:right="1884" w:firstLine="0"/>
        <w:jc w:val="left"/>
        <w:rPr>
          <w:b/>
          <w:sz w:val="24"/>
        </w:rPr>
      </w:pPr>
      <w:r>
        <w:rPr>
          <w:b/>
          <w:sz w:val="24"/>
        </w:rPr>
        <w:t>ПРИМЕРНЫЕ РАБОЧИЕ ПРОГРАММЫ УЧЕБНЫХ ПРЕДМЕТОВ,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 КУРСОВ (В ТОМ ЧИСЛЕ ВНЕУРОЧНОЙ ДЕЯТЕЛЬНОСТИ),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МОДУЛЕЙ</w:t>
      </w:r>
    </w:p>
    <w:p w14:paraId="2A747D32" w14:textId="77777777" w:rsidR="00A45A12" w:rsidRDefault="00A45A12">
      <w:pPr>
        <w:pStyle w:val="a3"/>
        <w:ind w:left="0" w:firstLine="0"/>
        <w:jc w:val="left"/>
        <w:rPr>
          <w:b/>
          <w:sz w:val="26"/>
        </w:rPr>
      </w:pPr>
    </w:p>
    <w:p w14:paraId="51F3B949" w14:textId="77777777" w:rsidR="00A45A12" w:rsidRDefault="00A45A12">
      <w:pPr>
        <w:pStyle w:val="a3"/>
        <w:spacing w:before="2"/>
        <w:ind w:left="0" w:firstLine="0"/>
        <w:jc w:val="left"/>
        <w:rPr>
          <w:b/>
          <w:sz w:val="26"/>
        </w:rPr>
      </w:pPr>
    </w:p>
    <w:p w14:paraId="0E18025C" w14:textId="22722EFA" w:rsidR="00A45A12" w:rsidRDefault="00E4771B" w:rsidP="00AD2979">
      <w:pPr>
        <w:pStyle w:val="1"/>
        <w:numPr>
          <w:ilvl w:val="2"/>
          <w:numId w:val="156"/>
        </w:numPr>
        <w:tabs>
          <w:tab w:val="left" w:pos="822"/>
        </w:tabs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CB4519D" wp14:editId="6E21D195">
                <wp:simplePos x="0" y="0"/>
                <wp:positionH relativeFrom="page">
                  <wp:posOffset>1062355</wp:posOffset>
                </wp:positionH>
                <wp:positionV relativeFrom="paragraph">
                  <wp:posOffset>234950</wp:posOffset>
                </wp:positionV>
                <wp:extent cx="5977890" cy="6350"/>
                <wp:effectExtent l="0" t="0" r="0" b="0"/>
                <wp:wrapTopAndBottom/>
                <wp:docPr id="249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5CC89" id="Rectangle 138" o:spid="_x0000_s1026" style="position:absolute;margin-left:83.65pt;margin-top:18.5pt;width:470.7pt;height:.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  <w:r w:rsidR="00AA0DC5">
        <w:t>РУССКИЙ</w:t>
      </w:r>
      <w:r w:rsidR="00AA0DC5">
        <w:rPr>
          <w:spacing w:val="-4"/>
        </w:rPr>
        <w:t xml:space="preserve"> </w:t>
      </w:r>
      <w:r w:rsidR="00AA0DC5">
        <w:t>ЯЗЫК</w:t>
      </w:r>
    </w:p>
    <w:p w14:paraId="4A1F38EC" w14:textId="77777777" w:rsidR="00A45A12" w:rsidRDefault="00A45A12">
      <w:pPr>
        <w:pStyle w:val="a3"/>
        <w:spacing w:before="7"/>
        <w:ind w:left="0" w:firstLine="0"/>
        <w:jc w:val="left"/>
        <w:rPr>
          <w:b/>
          <w:sz w:val="10"/>
        </w:rPr>
      </w:pPr>
    </w:p>
    <w:p w14:paraId="2AD783BD" w14:textId="77777777" w:rsidR="00A45A12" w:rsidRDefault="00AA0DC5">
      <w:pPr>
        <w:pStyle w:val="a3"/>
        <w:spacing w:before="90"/>
        <w:ind w:right="804"/>
      </w:pPr>
      <w:r>
        <w:t>Примерная рабочая программа по русскому языку на уровне основного общего образо-</w:t>
      </w:r>
      <w:r>
        <w:rPr>
          <w:spacing w:val="1"/>
        </w:rPr>
        <w:t xml:space="preserve"> </w:t>
      </w:r>
      <w:r>
        <w:t>вания</w:t>
      </w:r>
      <w:r>
        <w:rPr>
          <w:spacing w:val="-11"/>
        </w:rPr>
        <w:t xml:space="preserve"> </w:t>
      </w:r>
      <w:r>
        <w:t>подготовлена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Федерального</w:t>
      </w:r>
      <w:r>
        <w:rPr>
          <w:spacing w:val="-11"/>
        </w:rPr>
        <w:t xml:space="preserve"> </w:t>
      </w:r>
      <w:r>
        <w:t>государственного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стандарта</w:t>
      </w:r>
      <w:r>
        <w:rPr>
          <w:spacing w:val="-57"/>
        </w:rPr>
        <w:t xml:space="preserve"> </w:t>
      </w:r>
      <w:r>
        <w:t>основного общего образования (Приказ Минпросвещения России от 31.05.2021 г. № 287,</w:t>
      </w:r>
      <w:r>
        <w:rPr>
          <w:spacing w:val="1"/>
        </w:rPr>
        <w:t xml:space="preserve"> </w:t>
      </w:r>
      <w:r>
        <w:t>зарегистрирован Министерством юстиции Российской Федерации 05.07.2021 г., рег. но-</w:t>
      </w:r>
      <w:r>
        <w:rPr>
          <w:spacing w:val="1"/>
        </w:rPr>
        <w:t xml:space="preserve"> </w:t>
      </w:r>
      <w:r>
        <w:t>мер — 64101) (далее — ФГОС ООО), Концепции преподавания русского языка и литера-</w:t>
      </w:r>
      <w:r>
        <w:rPr>
          <w:spacing w:val="1"/>
        </w:rPr>
        <w:t xml:space="preserve"> </w:t>
      </w:r>
      <w:r>
        <w:t>туры в Российской Федерации (утверждена распоряжением Правительства Российской</w:t>
      </w:r>
      <w:r>
        <w:rPr>
          <w:spacing w:val="1"/>
        </w:rPr>
        <w:t xml:space="preserve"> </w:t>
      </w:r>
      <w:r>
        <w:t>Федерации от 9 апреля 2016 г. № 637-р), Примерной программы воспитания с учётом</w:t>
      </w:r>
      <w:r>
        <w:rPr>
          <w:spacing w:val="1"/>
        </w:rPr>
        <w:t xml:space="preserve"> </w:t>
      </w:r>
      <w:r>
        <w:t>распределённых по классам проверяемых 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 общего</w:t>
      </w:r>
      <w:r>
        <w:rPr>
          <w:spacing w:val="-1"/>
        </w:rPr>
        <w:t xml:space="preserve"> </w:t>
      </w:r>
      <w:r>
        <w:t>образования.</w:t>
      </w:r>
    </w:p>
    <w:p w14:paraId="28E5A082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0C4B7392" w14:textId="684A7CEF" w:rsidR="00A45A12" w:rsidRDefault="00E4771B">
      <w:pPr>
        <w:pStyle w:val="1"/>
        <w:spacing w:before="156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CABE747" wp14:editId="63810931">
                <wp:simplePos x="0" y="0"/>
                <wp:positionH relativeFrom="page">
                  <wp:posOffset>1062355</wp:posOffset>
                </wp:positionH>
                <wp:positionV relativeFrom="paragraph">
                  <wp:posOffset>334010</wp:posOffset>
                </wp:positionV>
                <wp:extent cx="5977890" cy="6350"/>
                <wp:effectExtent l="0" t="0" r="0" b="0"/>
                <wp:wrapTopAndBottom/>
                <wp:docPr id="248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0C9A9" id="Rectangle 137" o:spid="_x0000_s1026" style="position:absolute;margin-left:83.65pt;margin-top:26.3pt;width:470.7pt;height:.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" fillcolor="black" stroked="f">
                <w10:wrap type="topAndBottom" anchorx="page"/>
              </v:rect>
            </w:pict>
          </mc:Fallback>
        </mc:AlternateContent>
      </w:r>
      <w:r w:rsidR="00AA0DC5">
        <w:t>ПОЯСНИТЕЛЬНАЯ</w:t>
      </w:r>
      <w:r w:rsidR="00AA0DC5">
        <w:rPr>
          <w:spacing w:val="-4"/>
        </w:rPr>
        <w:t xml:space="preserve"> </w:t>
      </w:r>
      <w:r w:rsidR="00AA0DC5">
        <w:t>ЗАПИСКА</w:t>
      </w:r>
    </w:p>
    <w:p w14:paraId="459D616F" w14:textId="77777777" w:rsidR="00A45A12" w:rsidRDefault="00A45A12">
      <w:pPr>
        <w:pStyle w:val="a3"/>
        <w:spacing w:before="4"/>
        <w:ind w:left="0" w:firstLine="0"/>
        <w:jc w:val="left"/>
        <w:rPr>
          <w:b/>
          <w:sz w:val="9"/>
        </w:rPr>
      </w:pPr>
    </w:p>
    <w:p w14:paraId="41AFBE69" w14:textId="77777777" w:rsidR="00A45A12" w:rsidRDefault="00AA0DC5">
      <w:pPr>
        <w:pStyle w:val="a3"/>
        <w:spacing w:before="90"/>
        <w:ind w:right="811"/>
      </w:pPr>
      <w:r>
        <w:t>Примерная рабочая программа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 русского языка в создании рабочей программы по учебному предмету, ориенти-</w:t>
      </w:r>
      <w:r>
        <w:rPr>
          <w:spacing w:val="1"/>
        </w:rPr>
        <w:t xml:space="preserve"> </w:t>
      </w:r>
      <w:r>
        <w:t>рованной на современные тенденции в школьном образовании и активные методики обу-</w:t>
      </w:r>
      <w:r>
        <w:rPr>
          <w:spacing w:val="1"/>
        </w:rPr>
        <w:t xml:space="preserve"> </w:t>
      </w:r>
      <w:r>
        <w:t>чения.</w:t>
      </w:r>
    </w:p>
    <w:p w14:paraId="0E2888E1" w14:textId="77777777" w:rsidR="00A45A12" w:rsidRDefault="00AA0DC5">
      <w:pPr>
        <w:pStyle w:val="a3"/>
        <w:spacing w:before="1"/>
        <w:ind w:left="450" w:firstLine="0"/>
      </w:pPr>
      <w:r>
        <w:t>Примерная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14:paraId="4417E532" w14:textId="77777777" w:rsidR="00A45A12" w:rsidRDefault="00AA0DC5" w:rsidP="00AD2979">
      <w:pPr>
        <w:pStyle w:val="a5"/>
        <w:numPr>
          <w:ilvl w:val="3"/>
          <w:numId w:val="156"/>
        </w:numPr>
        <w:tabs>
          <w:tab w:val="left" w:pos="770"/>
        </w:tabs>
        <w:ind w:right="807" w:firstLine="228"/>
        <w:rPr>
          <w:sz w:val="24"/>
        </w:rPr>
      </w:pPr>
      <w:r>
        <w:rPr>
          <w:sz w:val="24"/>
        </w:rPr>
        <w:t>реализовать в процессе преподавания русского языка современные подходы к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стижению личностных, метапредметных и предметных результатов обучения, сформули-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рованных в Федеральном государственном образовательном стандарте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63C0979D" w14:textId="77777777" w:rsidR="00A45A12" w:rsidRDefault="00AA0DC5" w:rsidP="00AD2979">
      <w:pPr>
        <w:pStyle w:val="a5"/>
        <w:numPr>
          <w:ilvl w:val="3"/>
          <w:numId w:val="156"/>
        </w:numPr>
        <w:tabs>
          <w:tab w:val="left" w:pos="770"/>
        </w:tabs>
        <w:ind w:right="806" w:firstLine="228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 язык» по годам обучения в соответствии с ФГОС ООО;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 основной образовательной программой основного общего образования; 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мерной программой воспитания (одобрена решением федерального учебно-методического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общему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образованию, протокол от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июня</w:t>
      </w:r>
      <w:r>
        <w:rPr>
          <w:spacing w:val="-1"/>
          <w:sz w:val="24"/>
        </w:rPr>
        <w:t xml:space="preserve"> </w:t>
      </w:r>
      <w:r>
        <w:rPr>
          <w:sz w:val="24"/>
        </w:rPr>
        <w:t>2020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2/20);</w:t>
      </w:r>
    </w:p>
    <w:p w14:paraId="6E8543D0" w14:textId="77777777" w:rsidR="00A45A12" w:rsidRDefault="00AA0DC5" w:rsidP="00AD2979">
      <w:pPr>
        <w:pStyle w:val="a5"/>
        <w:numPr>
          <w:ilvl w:val="3"/>
          <w:numId w:val="156"/>
        </w:numPr>
        <w:tabs>
          <w:tab w:val="left" w:pos="770"/>
        </w:tabs>
        <w:ind w:right="802" w:firstLine="228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кон-</w:t>
      </w:r>
      <w:r>
        <w:rPr>
          <w:spacing w:val="1"/>
          <w:sz w:val="24"/>
        </w:rPr>
        <w:t xml:space="preserve"> </w:t>
      </w:r>
      <w:r>
        <w:rPr>
          <w:sz w:val="24"/>
        </w:rPr>
        <w:t>кретного класса, используя рекомендованное примерное распределение учебного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 изучение определённого раздела/темы, а также предложенные основные виды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для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разделов/тем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14:paraId="09878458" w14:textId="77777777" w:rsidR="00A45A12" w:rsidRDefault="00AA0DC5">
      <w:pPr>
        <w:pStyle w:val="a3"/>
        <w:spacing w:before="1"/>
        <w:ind w:right="807"/>
      </w:pPr>
      <w:r>
        <w:t>Личностные и метапредметные результаты представлены с учётом особенностей пре-</w:t>
      </w:r>
      <w:r>
        <w:rPr>
          <w:spacing w:val="1"/>
        </w:rPr>
        <w:t xml:space="preserve"> </w:t>
      </w:r>
      <w:r>
        <w:t>подавания русского языка в основной общеобразовательной школе с учётом методических</w:t>
      </w:r>
      <w:r>
        <w:rPr>
          <w:spacing w:val="-57"/>
        </w:rPr>
        <w:t xml:space="preserve"> </w:t>
      </w:r>
      <w:r>
        <w:t>традиций построения школьного курса русского языка, реализованных в большей части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 перечень</w:t>
      </w:r>
      <w:r>
        <w:rPr>
          <w:spacing w:val="-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по русскому</w:t>
      </w:r>
      <w:r>
        <w:rPr>
          <w:spacing w:val="-6"/>
        </w:rPr>
        <w:t xml:space="preserve"> </w:t>
      </w:r>
      <w:r>
        <w:t>языку.</w:t>
      </w:r>
    </w:p>
    <w:p w14:paraId="2EECC829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4CC79C78" w14:textId="77777777" w:rsidR="00A45A12" w:rsidRDefault="00AA0DC5">
      <w:pPr>
        <w:pStyle w:val="1"/>
        <w:jc w:val="left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</w:p>
    <w:p w14:paraId="20CA7DB0" w14:textId="77777777" w:rsidR="00A45A12" w:rsidRDefault="00AA0DC5">
      <w:pPr>
        <w:pStyle w:val="a3"/>
        <w:spacing w:before="115"/>
        <w:ind w:right="809"/>
      </w:pPr>
      <w:r>
        <w:t>Русский</w:t>
      </w:r>
      <w:r>
        <w:rPr>
          <w:spacing w:val="-6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государственный</w:t>
      </w:r>
      <w:r>
        <w:rPr>
          <w:spacing w:val="-6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-6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межнационального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национальный язык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народа.</w:t>
      </w:r>
      <w:r>
        <w:rPr>
          <w:spacing w:val="-1"/>
        </w:rPr>
        <w:t xml:space="preserve"> </w:t>
      </w:r>
      <w:r>
        <w:t>Как государственный</w:t>
      </w:r>
      <w:r>
        <w:rPr>
          <w:spacing w:val="-1"/>
        </w:rPr>
        <w:t xml:space="preserve"> </w:t>
      </w:r>
      <w:r>
        <w:t>язык</w:t>
      </w:r>
    </w:p>
    <w:p w14:paraId="13449777" w14:textId="77777777" w:rsidR="00A45A12" w:rsidRDefault="00A45A12">
      <w:pPr>
        <w:sectPr w:rsidR="00A45A12">
          <w:pgSz w:w="11910" w:h="16840"/>
          <w:pgMar w:top="1520" w:right="40" w:bottom="720" w:left="1480" w:header="0" w:footer="447" w:gutter="0"/>
          <w:cols w:space="720"/>
        </w:sectPr>
      </w:pPr>
    </w:p>
    <w:p w14:paraId="4973717E" w14:textId="77777777" w:rsidR="00A45A12" w:rsidRDefault="00AA0DC5">
      <w:pPr>
        <w:pStyle w:val="a3"/>
        <w:spacing w:before="73"/>
        <w:ind w:right="811" w:firstLine="0"/>
      </w:pPr>
      <w:r>
        <w:lastRenderedPageBreak/>
        <w:t>и язык межнационального общения русский язык является средством коммуникации всех</w:t>
      </w:r>
      <w:r>
        <w:rPr>
          <w:spacing w:val="1"/>
        </w:rPr>
        <w:t xml:space="preserve"> </w:t>
      </w:r>
      <w:r>
        <w:t>народов Российской Федерации, основой их социально-экономической, культурной и ду-</w:t>
      </w:r>
      <w:r>
        <w:rPr>
          <w:spacing w:val="1"/>
        </w:rPr>
        <w:t xml:space="preserve"> </w:t>
      </w:r>
      <w:r>
        <w:t>ховной</w:t>
      </w:r>
      <w:r>
        <w:rPr>
          <w:spacing w:val="-1"/>
        </w:rPr>
        <w:t xml:space="preserve"> </w:t>
      </w:r>
      <w:r>
        <w:t>консолидации.</w:t>
      </w:r>
    </w:p>
    <w:p w14:paraId="6CD5D0A1" w14:textId="77777777" w:rsidR="00A45A12" w:rsidRDefault="00AA0DC5">
      <w:pPr>
        <w:pStyle w:val="a3"/>
        <w:spacing w:before="1"/>
        <w:ind w:right="804"/>
      </w:pPr>
      <w:r>
        <w:t>Высокая функциональная значимость русского языка и выполнение им функций госу-</w:t>
      </w:r>
      <w:r>
        <w:rPr>
          <w:spacing w:val="1"/>
        </w:rPr>
        <w:t xml:space="preserve"> </w:t>
      </w:r>
      <w:r>
        <w:rPr>
          <w:spacing w:val="-2"/>
        </w:rPr>
        <w:t>дарственного</w:t>
      </w:r>
      <w:r>
        <w:rPr>
          <w:spacing w:val="-13"/>
        </w:rPr>
        <w:t xml:space="preserve"> </w:t>
      </w:r>
      <w:r>
        <w:rPr>
          <w:spacing w:val="-2"/>
        </w:rPr>
        <w:t>языка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языка</w:t>
      </w:r>
      <w:r>
        <w:rPr>
          <w:spacing w:val="-13"/>
        </w:rPr>
        <w:t xml:space="preserve"> </w:t>
      </w:r>
      <w:r>
        <w:rPr>
          <w:spacing w:val="-1"/>
        </w:rPr>
        <w:t>межнационального</w:t>
      </w:r>
      <w:r>
        <w:rPr>
          <w:spacing w:val="-15"/>
        </w:rPr>
        <w:t xml:space="preserve"> </w:t>
      </w:r>
      <w:r>
        <w:rPr>
          <w:spacing w:val="-1"/>
        </w:rPr>
        <w:t>общения</w:t>
      </w:r>
      <w:r>
        <w:rPr>
          <w:spacing w:val="-11"/>
        </w:rPr>
        <w:t xml:space="preserve"> </w:t>
      </w:r>
      <w:r>
        <w:rPr>
          <w:spacing w:val="-1"/>
        </w:rPr>
        <w:t>важны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каждого</w:t>
      </w:r>
      <w:r>
        <w:rPr>
          <w:spacing w:val="-11"/>
        </w:rPr>
        <w:t xml:space="preserve"> </w:t>
      </w:r>
      <w:r>
        <w:rPr>
          <w:spacing w:val="-1"/>
        </w:rPr>
        <w:t>жителя</w:t>
      </w:r>
      <w:r>
        <w:rPr>
          <w:spacing w:val="-12"/>
        </w:rPr>
        <w:t xml:space="preserve"> </w:t>
      </w:r>
      <w:r>
        <w:rPr>
          <w:spacing w:val="-1"/>
        </w:rPr>
        <w:t>России,</w:t>
      </w:r>
      <w:r>
        <w:rPr>
          <w:spacing w:val="-57"/>
        </w:rPr>
        <w:t xml:space="preserve"> </w:t>
      </w:r>
      <w:r>
        <w:t>независимо</w:t>
      </w:r>
      <w:r>
        <w:rPr>
          <w:spacing w:val="-13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места</w:t>
      </w:r>
      <w:r>
        <w:rPr>
          <w:spacing w:val="-10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проживания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этнической</w:t>
      </w:r>
      <w:r>
        <w:rPr>
          <w:spacing w:val="-13"/>
        </w:rPr>
        <w:t xml:space="preserve"> </w:t>
      </w:r>
      <w:r>
        <w:t>принадлежности.</w:t>
      </w:r>
      <w:r>
        <w:rPr>
          <w:spacing w:val="-9"/>
        </w:rPr>
        <w:t xml:space="preserve"> </w:t>
      </w:r>
      <w:r>
        <w:t>Знание</w:t>
      </w:r>
      <w:r>
        <w:rPr>
          <w:spacing w:val="-13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и владение им в разных формах его существования и функциональных разновидностях,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 и эффективно использовать русский язык в различных сферах и ситуациях об-</w:t>
      </w:r>
      <w:r>
        <w:rPr>
          <w:spacing w:val="1"/>
        </w:rPr>
        <w:t xml:space="preserve"> </w:t>
      </w:r>
      <w:r>
        <w:rPr>
          <w:spacing w:val="-1"/>
        </w:rPr>
        <w:t>щения</w:t>
      </w:r>
      <w:r>
        <w:rPr>
          <w:spacing w:val="-11"/>
        </w:rPr>
        <w:t xml:space="preserve"> </w:t>
      </w:r>
      <w:r>
        <w:rPr>
          <w:spacing w:val="-1"/>
        </w:rPr>
        <w:t>определяют</w:t>
      </w:r>
      <w:r>
        <w:rPr>
          <w:spacing w:val="-12"/>
        </w:rPr>
        <w:t xml:space="preserve"> </w:t>
      </w:r>
      <w:r>
        <w:rPr>
          <w:spacing w:val="-1"/>
        </w:rPr>
        <w:t>успешность</w:t>
      </w:r>
      <w:r>
        <w:rPr>
          <w:spacing w:val="-11"/>
        </w:rPr>
        <w:t xml:space="preserve"> </w:t>
      </w:r>
      <w:r>
        <w:rPr>
          <w:spacing w:val="-1"/>
        </w:rPr>
        <w:t>социализации</w:t>
      </w:r>
      <w:r>
        <w:rPr>
          <w:spacing w:val="-10"/>
        </w:rPr>
        <w:t xml:space="preserve"> </w:t>
      </w:r>
      <w:r>
        <w:rPr>
          <w:spacing w:val="-1"/>
        </w:rPr>
        <w:t>личности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возможности</w:t>
      </w:r>
      <w:r>
        <w:rPr>
          <w:spacing w:val="-11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самореализации</w:t>
      </w:r>
      <w:r>
        <w:rPr>
          <w:spacing w:val="-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жизненно</w:t>
      </w:r>
      <w:r>
        <w:rPr>
          <w:spacing w:val="-4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для человека</w:t>
      </w:r>
      <w:r>
        <w:rPr>
          <w:spacing w:val="-5"/>
        </w:rPr>
        <w:t xml:space="preserve"> </w:t>
      </w:r>
      <w:r>
        <w:t>областях.</w:t>
      </w:r>
    </w:p>
    <w:p w14:paraId="61B192DE" w14:textId="77777777" w:rsidR="00A45A12" w:rsidRDefault="00AA0DC5">
      <w:pPr>
        <w:pStyle w:val="a3"/>
        <w:ind w:right="809"/>
      </w:pPr>
      <w:r>
        <w:t>Русский язык, выполняя свои базовые функции общения и выражения мысли, обеспе-</w:t>
      </w:r>
      <w:r>
        <w:rPr>
          <w:spacing w:val="1"/>
        </w:rPr>
        <w:t xml:space="preserve"> </w:t>
      </w:r>
      <w:r>
        <w:t>чивает межличностное и социальное взаимодействие людей, участвует в формировании</w:t>
      </w:r>
      <w:r>
        <w:rPr>
          <w:spacing w:val="1"/>
        </w:rPr>
        <w:t xml:space="preserve"> </w:t>
      </w:r>
      <w:r>
        <w:t>сознания, самосознания и мировоззрения личности, является важнейшим средством хра-</w:t>
      </w:r>
      <w:r>
        <w:rPr>
          <w:spacing w:val="1"/>
        </w:rPr>
        <w:t xml:space="preserve"> </w:t>
      </w:r>
      <w:r>
        <w:t>нения и передачи информации, культурных традиций, истории русского и других народов</w:t>
      </w:r>
      <w:r>
        <w:rPr>
          <w:spacing w:val="1"/>
        </w:rPr>
        <w:t xml:space="preserve"> </w:t>
      </w:r>
      <w:r>
        <w:t>России.</w:t>
      </w:r>
    </w:p>
    <w:p w14:paraId="745C3B84" w14:textId="77777777" w:rsidR="00A45A12" w:rsidRDefault="00AA0DC5">
      <w:pPr>
        <w:pStyle w:val="a3"/>
        <w:spacing w:before="1"/>
        <w:ind w:right="808"/>
      </w:pPr>
      <w:r>
        <w:t>Обучение русскому языку в школе направлено на совершенствование нравственной и</w:t>
      </w:r>
      <w:r>
        <w:rPr>
          <w:spacing w:val="1"/>
        </w:rPr>
        <w:t xml:space="preserve"> </w:t>
      </w:r>
      <w:r>
        <w:t>коммуникативной культуры ученика, развитие его интеллектуальных и творческих спо-</w:t>
      </w:r>
      <w:r>
        <w:rPr>
          <w:spacing w:val="1"/>
        </w:rPr>
        <w:t xml:space="preserve"> </w:t>
      </w:r>
      <w:r>
        <w:t>собностей,</w:t>
      </w:r>
      <w:r>
        <w:rPr>
          <w:spacing w:val="1"/>
        </w:rPr>
        <w:t xml:space="preserve"> </w:t>
      </w:r>
      <w:r>
        <w:t>мышления, 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-1"/>
        </w:rPr>
        <w:t xml:space="preserve"> </w:t>
      </w:r>
      <w:r>
        <w:t>самообразования.</w:t>
      </w:r>
    </w:p>
    <w:p w14:paraId="1164343D" w14:textId="77777777" w:rsidR="00A45A12" w:rsidRDefault="00AA0DC5">
      <w:pPr>
        <w:pStyle w:val="a3"/>
        <w:ind w:right="808"/>
      </w:pPr>
      <w:r>
        <w:t>Содержание обучения русскому языку ориентировано также на развитие функциональ-</w:t>
      </w:r>
      <w:r>
        <w:rPr>
          <w:spacing w:val="1"/>
        </w:rPr>
        <w:t xml:space="preserve"> </w:t>
      </w:r>
      <w:r>
        <w:t>ной грамотности как интегративного умения человека читать, понимать тексты, исполь-</w:t>
      </w:r>
      <w:r>
        <w:rPr>
          <w:spacing w:val="1"/>
        </w:rPr>
        <w:t xml:space="preserve"> </w:t>
      </w:r>
      <w:r>
        <w:t>зовать информацию текстов разных форматов, оценивать её, размышлять о ней, чтобы</w:t>
      </w:r>
      <w:r>
        <w:rPr>
          <w:spacing w:val="1"/>
        </w:rPr>
        <w:t xml:space="preserve"> </w:t>
      </w:r>
      <w:r>
        <w:t>достигать своих целей, расширять свои знания и возможности, участвовать в социальной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системообразующей</w:t>
      </w:r>
      <w:r>
        <w:rPr>
          <w:spacing w:val="1"/>
        </w:rPr>
        <w:t xml:space="preserve"> </w:t>
      </w:r>
      <w:r>
        <w:t>доминантой</w:t>
      </w:r>
      <w:r>
        <w:rPr>
          <w:spacing w:val="1"/>
        </w:rPr>
        <w:t xml:space="preserve"> </w:t>
      </w:r>
      <w:r>
        <w:t>школьного курса русского языка. Соответствующие умения и навыки представлены в пе-</w:t>
      </w:r>
      <w:r>
        <w:rPr>
          <w:spacing w:val="1"/>
        </w:rPr>
        <w:t xml:space="preserve"> </w:t>
      </w:r>
      <w:r>
        <w:t>речне метапредметных и предметных результатов обучения, в содержании обучения (раз-</w:t>
      </w:r>
      <w:r>
        <w:rPr>
          <w:spacing w:val="1"/>
        </w:rPr>
        <w:t xml:space="preserve"> </w:t>
      </w:r>
      <w:r>
        <w:t>делы</w:t>
      </w:r>
      <w:r>
        <w:rPr>
          <w:spacing w:val="2"/>
        </w:rPr>
        <w:t xml:space="preserve"> </w:t>
      </w:r>
      <w:r>
        <w:t>«Язык</w:t>
      </w:r>
      <w:r>
        <w:rPr>
          <w:spacing w:val="-1"/>
        </w:rPr>
        <w:t xml:space="preserve"> </w:t>
      </w:r>
      <w:r>
        <w:t>и речь»,</w:t>
      </w:r>
      <w:r>
        <w:rPr>
          <w:spacing w:val="3"/>
        </w:rPr>
        <w:t xml:space="preserve"> </w:t>
      </w:r>
      <w:r>
        <w:t>«Текст»,</w:t>
      </w:r>
      <w:r>
        <w:rPr>
          <w:spacing w:val="3"/>
        </w:rPr>
        <w:t xml:space="preserve"> </w:t>
      </w:r>
      <w:r>
        <w:t>«Функциональные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языка»).</w:t>
      </w:r>
    </w:p>
    <w:p w14:paraId="4C34B03F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1C5A418C" w14:textId="77777777" w:rsidR="00A45A12" w:rsidRDefault="00AA0DC5">
      <w:pPr>
        <w:pStyle w:val="1"/>
        <w:spacing w:before="1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«РУССКИЙ ЯЗЫК»</w:t>
      </w:r>
    </w:p>
    <w:p w14:paraId="4D915779" w14:textId="77777777" w:rsidR="00A45A12" w:rsidRDefault="00AA0DC5">
      <w:pPr>
        <w:pStyle w:val="a3"/>
        <w:spacing w:before="115"/>
        <w:ind w:right="813"/>
      </w:pPr>
      <w:r>
        <w:t>Целями изучения русского языка по программам основного общего образования явля-</w:t>
      </w:r>
      <w:r>
        <w:rPr>
          <w:spacing w:val="1"/>
        </w:rPr>
        <w:t xml:space="preserve"> </w:t>
      </w:r>
      <w:r>
        <w:t>ются:</w:t>
      </w:r>
    </w:p>
    <w:p w14:paraId="5BD59EF6" w14:textId="77777777" w:rsidR="00A45A12" w:rsidRDefault="00AA0DC5">
      <w:pPr>
        <w:pStyle w:val="a3"/>
        <w:ind w:right="811"/>
      </w:pPr>
      <w:r>
        <w:t>осознание и проявление общероссийской гражданственности, патриотизма, уважения к</w:t>
      </w:r>
      <w:r>
        <w:rPr>
          <w:spacing w:val="1"/>
        </w:rPr>
        <w:t xml:space="preserve"> </w:t>
      </w:r>
      <w:r>
        <w:t>русскому языку как государственному языку Российской Федерации и языку межнацио-</w:t>
      </w:r>
      <w:r>
        <w:rPr>
          <w:spacing w:val="1"/>
        </w:rPr>
        <w:t xml:space="preserve"> </w:t>
      </w:r>
      <w:r>
        <w:t>нального общения; проявление сознательного отношения к языку как к общероссийской</w:t>
      </w:r>
      <w:r>
        <w:rPr>
          <w:spacing w:val="1"/>
        </w:rPr>
        <w:t xml:space="preserve"> </w:t>
      </w:r>
      <w:r>
        <w:t>ценности, форме выражения и хранения духовного богатства русского и других народов</w:t>
      </w:r>
      <w:r>
        <w:rPr>
          <w:spacing w:val="1"/>
        </w:rPr>
        <w:t xml:space="preserve"> </w:t>
      </w:r>
      <w:r>
        <w:t>России, как к средству общения и получения знаний в разных сферах человеческой дея-</w:t>
      </w:r>
      <w:r>
        <w:rPr>
          <w:spacing w:val="1"/>
        </w:rPr>
        <w:t xml:space="preserve"> </w:t>
      </w:r>
      <w:r>
        <w:t>тельности; проявление уважения к</w:t>
      </w:r>
      <w:r>
        <w:rPr>
          <w:spacing w:val="1"/>
        </w:rPr>
        <w:t xml:space="preserve"> </w:t>
      </w:r>
      <w:r>
        <w:t>общероссийской 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культуре, к</w:t>
      </w:r>
      <w:r>
        <w:rPr>
          <w:spacing w:val="1"/>
        </w:rPr>
        <w:t xml:space="preserve"> </w:t>
      </w:r>
      <w:r>
        <w:t>культуре и</w:t>
      </w:r>
      <w:r>
        <w:rPr>
          <w:spacing w:val="1"/>
        </w:rPr>
        <w:t xml:space="preserve"> </w:t>
      </w:r>
      <w:r>
        <w:t>языкам</w:t>
      </w:r>
      <w:r>
        <w:rPr>
          <w:spacing w:val="-3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народов Российской Федерации;</w:t>
      </w:r>
    </w:p>
    <w:p w14:paraId="2D4033B0" w14:textId="77777777" w:rsidR="00A45A12" w:rsidRDefault="00AA0DC5">
      <w:pPr>
        <w:pStyle w:val="a3"/>
        <w:ind w:right="806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социальных взаимоотношений,</w:t>
      </w:r>
      <w:r>
        <w:rPr>
          <w:spacing w:val="-5"/>
        </w:rPr>
        <w:t xml:space="preserve"> </w:t>
      </w:r>
      <w:r>
        <w:t>инструментом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мира;</w:t>
      </w:r>
    </w:p>
    <w:p w14:paraId="130BA522" w14:textId="77777777" w:rsidR="00A45A12" w:rsidRDefault="00AA0DC5">
      <w:pPr>
        <w:pStyle w:val="a3"/>
        <w:spacing w:before="1"/>
        <w:ind w:right="811"/>
      </w:pPr>
      <w:r>
        <w:t>овладение знаниями о русском языке, его устройстве и закономерностях функциониро-</w:t>
      </w:r>
      <w:r>
        <w:rPr>
          <w:spacing w:val="1"/>
        </w:rPr>
        <w:t xml:space="preserve"> </w:t>
      </w:r>
      <w:r>
        <w:t>вания, о стилистических ресурсах русского языка; практическое овладение нормами рус-</w:t>
      </w:r>
      <w:r>
        <w:rPr>
          <w:spacing w:val="1"/>
        </w:rPr>
        <w:t xml:space="preserve"> </w:t>
      </w:r>
      <w:r>
        <w:t>ского литературного языка и речевого этикета; обогащение активного и потенциального</w:t>
      </w:r>
      <w:r>
        <w:rPr>
          <w:spacing w:val="1"/>
        </w:rPr>
        <w:t xml:space="preserve"> </w:t>
      </w:r>
      <w:r>
        <w:t>словарного запаса и использование в собственной речевой практике разнообразных грам-</w:t>
      </w:r>
      <w:r>
        <w:rPr>
          <w:spacing w:val="1"/>
        </w:rPr>
        <w:t xml:space="preserve"> </w:t>
      </w:r>
      <w:r>
        <w:rPr>
          <w:spacing w:val="-1"/>
        </w:rPr>
        <w:t>матических</w:t>
      </w:r>
      <w:r>
        <w:rPr>
          <w:spacing w:val="-12"/>
        </w:rPr>
        <w:t xml:space="preserve"> </w:t>
      </w:r>
      <w:r>
        <w:rPr>
          <w:spacing w:val="-1"/>
        </w:rPr>
        <w:t>средств;</w:t>
      </w:r>
      <w:r>
        <w:rPr>
          <w:spacing w:val="-14"/>
        </w:rPr>
        <w:t xml:space="preserve"> </w:t>
      </w:r>
      <w:r>
        <w:t>совершенствование</w:t>
      </w:r>
      <w:r>
        <w:rPr>
          <w:spacing w:val="-14"/>
        </w:rPr>
        <w:t xml:space="preserve"> </w:t>
      </w:r>
      <w:r>
        <w:t>орфографической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пунктуационной</w:t>
      </w:r>
      <w:r>
        <w:rPr>
          <w:spacing w:val="-14"/>
        </w:rPr>
        <w:t xml:space="preserve"> </w:t>
      </w:r>
      <w:r>
        <w:t>грамотности;</w:t>
      </w:r>
      <w:r>
        <w:rPr>
          <w:spacing w:val="-57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стремления</w:t>
      </w:r>
      <w:r>
        <w:rPr>
          <w:spacing w:val="-3"/>
        </w:rPr>
        <w:t xml:space="preserve"> </w:t>
      </w:r>
      <w:r>
        <w:t>к речевому</w:t>
      </w:r>
      <w:r>
        <w:rPr>
          <w:spacing w:val="-4"/>
        </w:rPr>
        <w:t xml:space="preserve"> </w:t>
      </w:r>
      <w:r>
        <w:t>самосовершенствованию;</w:t>
      </w:r>
    </w:p>
    <w:p w14:paraId="40CAB3B0" w14:textId="77777777" w:rsidR="00A45A12" w:rsidRDefault="00AA0DC5">
      <w:pPr>
        <w:pStyle w:val="a3"/>
        <w:ind w:right="807"/>
      </w:pPr>
      <w:r>
        <w:t>совершенствование речевой деятельности, коммуникативных умений, обеспечивающих</w:t>
      </w:r>
      <w:r>
        <w:rPr>
          <w:spacing w:val="1"/>
        </w:rPr>
        <w:t xml:space="preserve"> </w:t>
      </w:r>
      <w:r>
        <w:t>эффективное взаимодействие с окружающими людьми в ситуациях формального и не-</w:t>
      </w:r>
      <w:r>
        <w:rPr>
          <w:spacing w:val="1"/>
        </w:rPr>
        <w:t xml:space="preserve"> </w:t>
      </w:r>
      <w:r>
        <w:t>формального межличностного и межкультурного общения; овладение русским языком как</w:t>
      </w:r>
      <w:r>
        <w:rPr>
          <w:spacing w:val="-57"/>
        </w:rPr>
        <w:t xml:space="preserve"> </w:t>
      </w:r>
      <w:r>
        <w:t>средством получения различной информации, в том числе знаний по разным учебным</w:t>
      </w:r>
      <w:r>
        <w:rPr>
          <w:spacing w:val="1"/>
        </w:rPr>
        <w:t xml:space="preserve"> </w:t>
      </w:r>
      <w:r>
        <w:t>предметам;</w:t>
      </w:r>
    </w:p>
    <w:p w14:paraId="3B5C3277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5B08DCAA" w14:textId="77777777" w:rsidR="00A45A12" w:rsidRDefault="00AA0DC5">
      <w:pPr>
        <w:pStyle w:val="a3"/>
        <w:spacing w:before="73"/>
        <w:ind w:right="805"/>
      </w:pPr>
      <w:r>
        <w:lastRenderedPageBreak/>
        <w:t>совершенствование мыслительной деятельности, развитие универсальных интеллекту-</w:t>
      </w:r>
      <w:r>
        <w:rPr>
          <w:spacing w:val="1"/>
        </w:rPr>
        <w:t xml:space="preserve"> </w:t>
      </w:r>
      <w:r>
        <w:t>альных умений сравнения, анализа, синтеза, абстрагирования, обобщения, классификации,</w:t>
      </w:r>
      <w:r>
        <w:rPr>
          <w:spacing w:val="-57"/>
        </w:rPr>
        <w:t xml:space="preserve"> </w:t>
      </w:r>
      <w:r>
        <w:t>установления определённых закономерностей и правил, конкретизации и т. п. в 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русского языка;</w:t>
      </w:r>
    </w:p>
    <w:p w14:paraId="7E065300" w14:textId="77777777" w:rsidR="00A45A12" w:rsidRDefault="00AA0DC5">
      <w:pPr>
        <w:pStyle w:val="a3"/>
        <w:spacing w:before="1"/>
        <w:ind w:right="805"/>
      </w:pPr>
      <w:r>
        <w:t>развитие функциональной грамотности: умений осуществлять информационный поиск,</w:t>
      </w:r>
      <w:r>
        <w:rPr>
          <w:spacing w:val="1"/>
        </w:rPr>
        <w:t xml:space="preserve"> </w:t>
      </w:r>
      <w:r>
        <w:t>извлекать и преобразовывать необходимую информацию, интерпретировать, понимать и</w:t>
      </w:r>
      <w:r>
        <w:rPr>
          <w:spacing w:val="1"/>
        </w:rPr>
        <w:t xml:space="preserve"> </w:t>
      </w:r>
      <w:r>
        <w:t>использовать тексты разных форматов (сплошной, несплошной текст, инфографика и др.);</w:t>
      </w:r>
      <w:r>
        <w:rPr>
          <w:spacing w:val="-57"/>
        </w:rPr>
        <w:t xml:space="preserve"> </w:t>
      </w:r>
      <w:r>
        <w:t>освоение стратегий и тактик информационно-смысловой переработки текста, овладение</w:t>
      </w:r>
      <w:r>
        <w:rPr>
          <w:spacing w:val="1"/>
        </w:rPr>
        <w:t xml:space="preserve"> </w:t>
      </w:r>
      <w:r>
        <w:t>способами понимания текста, его назначения, общего смысла, коммуникативного наме-</w:t>
      </w:r>
      <w:r>
        <w:rPr>
          <w:spacing w:val="1"/>
        </w:rPr>
        <w:t xml:space="preserve"> </w:t>
      </w:r>
      <w:r>
        <w:t>рения</w:t>
      </w:r>
      <w:r>
        <w:rPr>
          <w:spacing w:val="-1"/>
        </w:rPr>
        <w:t xml:space="preserve"> </w:t>
      </w:r>
      <w:r>
        <w:t>автора; логической</w:t>
      </w:r>
      <w:r>
        <w:rPr>
          <w:spacing w:val="-1"/>
        </w:rPr>
        <w:t xml:space="preserve"> </w:t>
      </w:r>
      <w:r>
        <w:t>структуры, роли языковых средств.</w:t>
      </w:r>
    </w:p>
    <w:p w14:paraId="53AB20C2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671492C2" w14:textId="77777777" w:rsidR="00A45A12" w:rsidRDefault="00AA0DC5">
      <w:pPr>
        <w:pStyle w:val="1"/>
        <w:ind w:right="4072"/>
        <w:jc w:val="left"/>
      </w:pPr>
      <w:r>
        <w:t>МЕСТО УЧЕБНОГО ПРЕДМЕТА «РУССКИЙ ЯЗЫК»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14:paraId="1B4F05FA" w14:textId="77777777" w:rsidR="00A45A12" w:rsidRDefault="00AA0DC5">
      <w:pPr>
        <w:pStyle w:val="a3"/>
        <w:spacing w:before="115"/>
        <w:ind w:right="811"/>
      </w:pPr>
      <w:r>
        <w:t>В соответствии с Федеральным государственным образовательным стандартом основ-</w:t>
      </w:r>
      <w:r>
        <w:rPr>
          <w:spacing w:val="1"/>
        </w:rPr>
        <w:t xml:space="preserve"> </w:t>
      </w:r>
      <w:r>
        <w:t>ного</w:t>
      </w:r>
      <w:r>
        <w:rPr>
          <w:spacing w:val="6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учебный</w:t>
      </w:r>
      <w:r>
        <w:rPr>
          <w:spacing w:val="7"/>
        </w:rPr>
        <w:t xml:space="preserve"> </w:t>
      </w:r>
      <w:r>
        <w:t>предмет</w:t>
      </w:r>
      <w:r>
        <w:rPr>
          <w:spacing w:val="12"/>
        </w:rPr>
        <w:t xml:space="preserve"> </w:t>
      </w:r>
      <w:r>
        <w:t>«Русский</w:t>
      </w:r>
      <w:r>
        <w:rPr>
          <w:spacing w:val="8"/>
        </w:rPr>
        <w:t xml:space="preserve"> </w:t>
      </w:r>
      <w:r>
        <w:t>язык» входит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предметную</w:t>
      </w:r>
      <w:r>
        <w:rPr>
          <w:spacing w:val="7"/>
        </w:rPr>
        <w:t xml:space="preserve"> </w:t>
      </w:r>
      <w:r>
        <w:t>область</w:t>
      </w:r>
    </w:p>
    <w:p w14:paraId="41A51812" w14:textId="77777777" w:rsidR="00A45A12" w:rsidRDefault="00AA0DC5">
      <w:pPr>
        <w:pStyle w:val="a3"/>
        <w:spacing w:before="1"/>
        <w:ind w:firstLine="0"/>
      </w:pPr>
      <w:r>
        <w:t>«Русский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обязательным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изучения.</w:t>
      </w:r>
    </w:p>
    <w:p w14:paraId="7599329E" w14:textId="77777777" w:rsidR="00A45A12" w:rsidRDefault="00AA0DC5">
      <w:pPr>
        <w:pStyle w:val="a3"/>
        <w:ind w:right="800"/>
      </w:pPr>
      <w:r>
        <w:t>Содержание учебного предмета «Русский язык», представленное в Примерной рабочей</w:t>
      </w:r>
      <w:r>
        <w:rPr>
          <w:spacing w:val="1"/>
        </w:rPr>
        <w:t xml:space="preserve"> </w:t>
      </w:r>
      <w:r>
        <w:t>программе, соответствует ФГОС ООО, Примерной основной образовательной 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1137CD90" w14:textId="77777777" w:rsidR="00A45A12" w:rsidRDefault="00AA0DC5">
      <w:pPr>
        <w:pStyle w:val="a3"/>
        <w:ind w:right="806"/>
      </w:pPr>
      <w:r>
        <w:t>В пределах одного класса последовательность изучения тем, представленных в содер-</w:t>
      </w:r>
      <w:r>
        <w:rPr>
          <w:spacing w:val="1"/>
        </w:rPr>
        <w:t xml:space="preserve"> </w:t>
      </w:r>
      <w:r>
        <w:t>жании</w:t>
      </w:r>
      <w:r>
        <w:rPr>
          <w:spacing w:val="-3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класса,</w:t>
      </w:r>
      <w:r>
        <w:rPr>
          <w:spacing w:val="-4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варьироваться.</w:t>
      </w:r>
    </w:p>
    <w:p w14:paraId="24D5D206" w14:textId="77777777" w:rsidR="00A45A12" w:rsidRDefault="00AA0DC5">
      <w:pPr>
        <w:pStyle w:val="a3"/>
        <w:ind w:right="805"/>
      </w:pPr>
      <w:r>
        <w:t>Учебным планом на изучение русского языка отводится 714 часов: в 5 классе — 170</w:t>
      </w:r>
      <w:r>
        <w:rPr>
          <w:spacing w:val="1"/>
        </w:rPr>
        <w:t xml:space="preserve"> </w:t>
      </w:r>
      <w:r>
        <w:t>часов (5 часов в неделю), в 6 классе — 204 часа (6 часов в неделю), в 7 классе 136 часов (4</w:t>
      </w:r>
      <w:r>
        <w:rPr>
          <w:spacing w:val="1"/>
        </w:rPr>
        <w:t xml:space="preserve"> </w:t>
      </w:r>
      <w:r>
        <w:t>часа в неделю), в 8 классе — 102 часа (3 часа в неделю), в 9 классе — 102 часа (3 часа в</w:t>
      </w:r>
      <w:r>
        <w:rPr>
          <w:spacing w:val="1"/>
        </w:rPr>
        <w:t xml:space="preserve"> </w:t>
      </w:r>
      <w:r>
        <w:t>неделю).</w:t>
      </w:r>
    </w:p>
    <w:p w14:paraId="39E6F94F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6CF73053" w14:textId="77777777" w:rsidR="00A45A12" w:rsidRDefault="00AA0DC5">
      <w:pPr>
        <w:pStyle w:val="1"/>
        <w:spacing w:before="78"/>
        <w:jc w:val="left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14:paraId="6205DE2E" w14:textId="77864FE0" w:rsidR="00A45A12" w:rsidRDefault="00E4771B">
      <w:pPr>
        <w:ind w:left="222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9D4505B" wp14:editId="6763B792">
                <wp:simplePos x="0" y="0"/>
                <wp:positionH relativeFrom="page">
                  <wp:posOffset>1062355</wp:posOffset>
                </wp:positionH>
                <wp:positionV relativeFrom="paragraph">
                  <wp:posOffset>234950</wp:posOffset>
                </wp:positionV>
                <wp:extent cx="5977890" cy="6350"/>
                <wp:effectExtent l="0" t="0" r="0" b="0"/>
                <wp:wrapTopAndBottom/>
                <wp:docPr id="247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BEC46" id="Rectangle 136" o:spid="_x0000_s1026" style="position:absolute;margin-left:83.65pt;margin-top:18.5pt;width:470.7pt;height:.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  <w:r w:rsidR="00AA0DC5">
        <w:rPr>
          <w:b/>
          <w:sz w:val="24"/>
        </w:rPr>
        <w:t>«РУССКИЙ</w:t>
      </w:r>
      <w:r w:rsidR="00AA0DC5">
        <w:rPr>
          <w:b/>
          <w:spacing w:val="-3"/>
          <w:sz w:val="24"/>
        </w:rPr>
        <w:t xml:space="preserve"> </w:t>
      </w:r>
      <w:r w:rsidR="00AA0DC5">
        <w:rPr>
          <w:b/>
          <w:sz w:val="24"/>
        </w:rPr>
        <w:t>ЯЗЫК»</w:t>
      </w:r>
    </w:p>
    <w:p w14:paraId="162978A2" w14:textId="77777777" w:rsidR="00A45A12" w:rsidRDefault="00A45A12">
      <w:pPr>
        <w:pStyle w:val="a3"/>
        <w:ind w:left="0" w:firstLine="0"/>
        <w:jc w:val="left"/>
        <w:rPr>
          <w:b/>
          <w:sz w:val="20"/>
        </w:rPr>
      </w:pPr>
    </w:p>
    <w:p w14:paraId="5005A43C" w14:textId="77777777" w:rsidR="00A45A12" w:rsidRDefault="00A45A12">
      <w:pPr>
        <w:pStyle w:val="a3"/>
        <w:spacing w:before="8"/>
        <w:ind w:left="0" w:firstLine="0"/>
        <w:jc w:val="left"/>
        <w:rPr>
          <w:b/>
          <w:sz w:val="15"/>
        </w:rPr>
      </w:pPr>
    </w:p>
    <w:p w14:paraId="037A7348" w14:textId="77777777" w:rsidR="00A45A12" w:rsidRDefault="00AA0DC5" w:rsidP="00AD2979">
      <w:pPr>
        <w:pStyle w:val="1"/>
        <w:numPr>
          <w:ilvl w:val="0"/>
          <w:numId w:val="155"/>
        </w:numPr>
        <w:tabs>
          <w:tab w:val="left" w:pos="403"/>
        </w:tabs>
        <w:spacing w:before="90"/>
        <w:ind w:hanging="181"/>
      </w:pPr>
      <w:r>
        <w:t>КЛАСС</w:t>
      </w:r>
    </w:p>
    <w:p w14:paraId="0BA550B3" w14:textId="77777777" w:rsidR="00A45A12" w:rsidRDefault="00AA0DC5">
      <w:pPr>
        <w:spacing w:before="177"/>
        <w:ind w:left="222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14:paraId="601597B3" w14:textId="77777777" w:rsidR="00A45A12" w:rsidRDefault="00AA0DC5">
      <w:pPr>
        <w:pStyle w:val="a3"/>
        <w:spacing w:before="116"/>
        <w:ind w:left="450" w:right="5247" w:firstLine="0"/>
        <w:jc w:val="left"/>
      </w:pPr>
      <w:r>
        <w:t>Богатство и выразительность русского языка.</w:t>
      </w:r>
      <w:r>
        <w:rPr>
          <w:spacing w:val="-57"/>
        </w:rPr>
        <w:t xml:space="preserve"> </w:t>
      </w:r>
      <w:r>
        <w:t>Лингвистика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наука о языке.</w:t>
      </w:r>
    </w:p>
    <w:p w14:paraId="3769A277" w14:textId="77777777" w:rsidR="00A45A12" w:rsidRDefault="00AA0DC5">
      <w:pPr>
        <w:pStyle w:val="a3"/>
        <w:ind w:left="450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лингвистики.</w:t>
      </w:r>
    </w:p>
    <w:p w14:paraId="6A8A9368" w14:textId="77777777" w:rsidR="00A45A12" w:rsidRDefault="00AA0DC5">
      <w:pPr>
        <w:pStyle w:val="1"/>
        <w:spacing w:before="175"/>
        <w:jc w:val="left"/>
      </w:pPr>
      <w:r>
        <w:t>Язык</w:t>
      </w:r>
      <w:r>
        <w:rPr>
          <w:spacing w:val="-2"/>
        </w:rPr>
        <w:t xml:space="preserve"> </w:t>
      </w:r>
      <w:r>
        <w:t>и речь</w:t>
      </w:r>
    </w:p>
    <w:p w14:paraId="6145F75D" w14:textId="77777777" w:rsidR="00A45A12" w:rsidRDefault="00AA0DC5">
      <w:pPr>
        <w:pStyle w:val="a3"/>
        <w:spacing w:before="115"/>
        <w:ind w:left="450" w:right="812" w:firstLine="0"/>
        <w:jc w:val="left"/>
      </w:pPr>
      <w:r>
        <w:t>Язык и</w:t>
      </w:r>
      <w:r>
        <w:rPr>
          <w:spacing w:val="2"/>
        </w:rPr>
        <w:t xml:space="preserve"> </w:t>
      </w:r>
      <w:r>
        <w:t>речь.</w:t>
      </w:r>
      <w:r>
        <w:rPr>
          <w:spacing w:val="-1"/>
        </w:rPr>
        <w:t xml:space="preserve"> </w:t>
      </w:r>
      <w:r>
        <w:t>Речь</w:t>
      </w:r>
      <w:r>
        <w:rPr>
          <w:spacing w:val="3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письменная, 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диалогическая,</w:t>
      </w:r>
      <w:r>
        <w:rPr>
          <w:spacing w:val="1"/>
        </w:rPr>
        <w:t xml:space="preserve"> </w:t>
      </w:r>
      <w:r>
        <w:t>полилог.</w:t>
      </w:r>
      <w:r>
        <w:rPr>
          <w:spacing w:val="1"/>
        </w:rPr>
        <w:t xml:space="preserve"> </w:t>
      </w:r>
      <w:r>
        <w:t>Виды речевой деятельности (говорение, слушание, чтение, письмо), их особенности.</w:t>
      </w:r>
      <w:r>
        <w:rPr>
          <w:spacing w:val="1"/>
        </w:rPr>
        <w:t xml:space="preserve"> </w:t>
      </w:r>
      <w:r>
        <w:t>Создание</w:t>
      </w:r>
      <w:r>
        <w:rPr>
          <w:spacing w:val="57"/>
        </w:rPr>
        <w:t xml:space="preserve"> </w:t>
      </w:r>
      <w:r>
        <w:t>устных</w:t>
      </w:r>
      <w:r>
        <w:rPr>
          <w:spacing w:val="57"/>
        </w:rPr>
        <w:t xml:space="preserve"> </w:t>
      </w:r>
      <w:r>
        <w:t>монологических</w:t>
      </w:r>
      <w:r>
        <w:rPr>
          <w:spacing w:val="57"/>
        </w:rPr>
        <w:t xml:space="preserve"> </w:t>
      </w:r>
      <w:r>
        <w:t>высказываний</w:t>
      </w:r>
      <w:r>
        <w:rPr>
          <w:spacing w:val="57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жизненных</w:t>
      </w:r>
      <w:r>
        <w:rPr>
          <w:spacing w:val="58"/>
        </w:rPr>
        <w:t xml:space="preserve"> </w:t>
      </w:r>
      <w:r>
        <w:t>наблюдений,</w:t>
      </w:r>
    </w:p>
    <w:p w14:paraId="542F8AEB" w14:textId="77777777" w:rsidR="00A45A12" w:rsidRDefault="00AA0DC5">
      <w:pPr>
        <w:pStyle w:val="a3"/>
        <w:spacing w:before="1"/>
        <w:ind w:firstLine="0"/>
        <w:jc w:val="left"/>
      </w:pPr>
      <w:r>
        <w:t>чтения</w:t>
      </w:r>
      <w:r>
        <w:rPr>
          <w:spacing w:val="-4"/>
        </w:rPr>
        <w:t xml:space="preserve"> </w:t>
      </w:r>
      <w:r>
        <w:t>научно-учебной,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научно-популярной</w:t>
      </w:r>
      <w:r>
        <w:rPr>
          <w:spacing w:val="-3"/>
        </w:rPr>
        <w:t xml:space="preserve"> </w:t>
      </w:r>
      <w:r>
        <w:t>литературы.</w:t>
      </w:r>
    </w:p>
    <w:p w14:paraId="3EF134EF" w14:textId="77777777" w:rsidR="00A45A12" w:rsidRDefault="00AA0DC5">
      <w:pPr>
        <w:pStyle w:val="a3"/>
        <w:ind w:right="801"/>
        <w:jc w:val="left"/>
      </w:pPr>
      <w:r>
        <w:t>Устный</w:t>
      </w:r>
      <w:r>
        <w:rPr>
          <w:spacing w:val="34"/>
        </w:rPr>
        <w:t xml:space="preserve"> </w:t>
      </w:r>
      <w:r>
        <w:t>пересказ</w:t>
      </w:r>
      <w:r>
        <w:rPr>
          <w:spacing w:val="34"/>
        </w:rPr>
        <w:t xml:space="preserve"> </w:t>
      </w:r>
      <w:r>
        <w:t>прочитанного</w:t>
      </w:r>
      <w:r>
        <w:rPr>
          <w:spacing w:val="32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прослушанного</w:t>
      </w:r>
      <w:r>
        <w:rPr>
          <w:spacing w:val="34"/>
        </w:rPr>
        <w:t xml:space="preserve"> </w:t>
      </w:r>
      <w:r>
        <w:t>текста,</w:t>
      </w:r>
      <w:r>
        <w:rPr>
          <w:spacing w:val="3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изменением</w:t>
      </w:r>
      <w:r>
        <w:rPr>
          <w:spacing w:val="-57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рассказчика.</w:t>
      </w:r>
    </w:p>
    <w:p w14:paraId="46888D51" w14:textId="77777777" w:rsidR="00A45A12" w:rsidRDefault="00AA0DC5">
      <w:pPr>
        <w:pStyle w:val="a3"/>
        <w:jc w:val="left"/>
      </w:pPr>
      <w:r>
        <w:t>Участие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диалоге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лингвистические</w:t>
      </w:r>
      <w:r>
        <w:rPr>
          <w:spacing w:val="31"/>
        </w:rPr>
        <w:t xml:space="preserve"> </w:t>
      </w:r>
      <w:r>
        <w:t>темы</w:t>
      </w:r>
      <w:r>
        <w:rPr>
          <w:spacing w:val="33"/>
        </w:rPr>
        <w:t xml:space="preserve"> </w:t>
      </w:r>
      <w:r>
        <w:t>(в</w:t>
      </w:r>
      <w:r>
        <w:rPr>
          <w:spacing w:val="31"/>
        </w:rPr>
        <w:t xml:space="preserve"> </w:t>
      </w:r>
      <w:r>
        <w:t>рамках</w:t>
      </w:r>
      <w:r>
        <w:rPr>
          <w:spacing w:val="39"/>
        </w:rPr>
        <w:t xml:space="preserve"> </w:t>
      </w:r>
      <w:r>
        <w:t>изученного)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темы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наблюдений.</w:t>
      </w:r>
    </w:p>
    <w:p w14:paraId="7FA223C1" w14:textId="77777777" w:rsidR="00A45A12" w:rsidRDefault="00AA0DC5">
      <w:pPr>
        <w:pStyle w:val="a3"/>
        <w:ind w:left="450" w:firstLine="0"/>
        <w:jc w:val="left"/>
      </w:pPr>
      <w:r>
        <w:t>Речевые</w:t>
      </w:r>
      <w:r>
        <w:rPr>
          <w:spacing w:val="-4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приветствия,</w:t>
      </w:r>
      <w:r>
        <w:rPr>
          <w:spacing w:val="-4"/>
        </w:rPr>
        <w:t xml:space="preserve"> </w:t>
      </w:r>
      <w:r>
        <w:t>прощания,</w:t>
      </w:r>
      <w:r>
        <w:rPr>
          <w:spacing w:val="-5"/>
        </w:rPr>
        <w:t xml:space="preserve"> </w:t>
      </w:r>
      <w:r>
        <w:t>просьбы,</w:t>
      </w:r>
      <w:r>
        <w:rPr>
          <w:spacing w:val="-3"/>
        </w:rPr>
        <w:t xml:space="preserve"> </w:t>
      </w:r>
      <w:r>
        <w:t>благодарности.</w:t>
      </w:r>
    </w:p>
    <w:p w14:paraId="0A42A052" w14:textId="77777777" w:rsidR="00A45A12" w:rsidRDefault="00AA0DC5">
      <w:pPr>
        <w:pStyle w:val="a3"/>
        <w:ind w:right="801"/>
        <w:jc w:val="left"/>
      </w:pPr>
      <w:r>
        <w:t>Сочинения</w:t>
      </w:r>
      <w:r>
        <w:rPr>
          <w:spacing w:val="25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видов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опорой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жизненный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читательский</w:t>
      </w:r>
      <w:r>
        <w:rPr>
          <w:spacing w:val="26"/>
        </w:rPr>
        <w:t xml:space="preserve"> </w:t>
      </w:r>
      <w:r>
        <w:t>опыт,</w:t>
      </w:r>
      <w:r>
        <w:rPr>
          <w:spacing w:val="27"/>
        </w:rPr>
        <w:t xml:space="preserve"> </w:t>
      </w:r>
      <w:r>
        <w:t>сюжетную</w:t>
      </w:r>
      <w:r>
        <w:rPr>
          <w:spacing w:val="-57"/>
        </w:rPr>
        <w:t xml:space="preserve"> </w:t>
      </w:r>
      <w:r>
        <w:t>картину</w:t>
      </w:r>
      <w:r>
        <w:rPr>
          <w:spacing w:val="-9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сочинения-миниатюры).</w:t>
      </w:r>
    </w:p>
    <w:p w14:paraId="390D3159" w14:textId="77777777" w:rsidR="00A45A12" w:rsidRDefault="00AA0DC5">
      <w:pPr>
        <w:pStyle w:val="a3"/>
        <w:ind w:left="450" w:firstLine="0"/>
        <w:jc w:val="left"/>
      </w:pPr>
      <w:r>
        <w:rPr>
          <w:spacing w:val="-2"/>
        </w:rPr>
        <w:t>Виды</w:t>
      </w:r>
      <w:r>
        <w:rPr>
          <w:spacing w:val="-9"/>
        </w:rPr>
        <w:t xml:space="preserve"> </w:t>
      </w:r>
      <w:r>
        <w:rPr>
          <w:spacing w:val="-2"/>
        </w:rPr>
        <w:t>аудирования:</w:t>
      </w:r>
      <w:r>
        <w:rPr>
          <w:spacing w:val="-11"/>
        </w:rPr>
        <w:t xml:space="preserve"> </w:t>
      </w:r>
      <w:r>
        <w:rPr>
          <w:spacing w:val="-2"/>
        </w:rPr>
        <w:t>выборочное,</w:t>
      </w:r>
      <w:r>
        <w:rPr>
          <w:spacing w:val="-10"/>
        </w:rPr>
        <w:t xml:space="preserve"> </w:t>
      </w:r>
      <w:r>
        <w:rPr>
          <w:spacing w:val="-2"/>
        </w:rPr>
        <w:t>ознакомительное,</w:t>
      </w:r>
      <w:r>
        <w:rPr>
          <w:spacing w:val="-11"/>
        </w:rPr>
        <w:t xml:space="preserve"> </w:t>
      </w:r>
      <w:r>
        <w:rPr>
          <w:spacing w:val="-1"/>
        </w:rPr>
        <w:t>детальное.</w:t>
      </w:r>
    </w:p>
    <w:p w14:paraId="4A2AE8B7" w14:textId="77777777" w:rsidR="00A45A12" w:rsidRDefault="00AA0DC5">
      <w:pPr>
        <w:pStyle w:val="a3"/>
        <w:ind w:left="450" w:firstLine="0"/>
        <w:jc w:val="left"/>
      </w:pPr>
      <w:r>
        <w:t>Виды</w:t>
      </w:r>
      <w:r>
        <w:rPr>
          <w:spacing w:val="-4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3"/>
        </w:rPr>
        <w:t xml:space="preserve"> </w:t>
      </w:r>
      <w:r>
        <w:t>просмотровое,</w:t>
      </w:r>
      <w:r>
        <w:rPr>
          <w:spacing w:val="-3"/>
        </w:rPr>
        <w:t xml:space="preserve"> </w:t>
      </w:r>
      <w:r>
        <w:t>поисковое.</w:t>
      </w:r>
    </w:p>
    <w:p w14:paraId="6B2E95F6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753BE444" w14:textId="77777777" w:rsidR="00A45A12" w:rsidRDefault="00AA0DC5">
      <w:pPr>
        <w:pStyle w:val="1"/>
        <w:jc w:val="left"/>
      </w:pPr>
      <w:r>
        <w:t>Текст</w:t>
      </w:r>
    </w:p>
    <w:p w14:paraId="15B1061B" w14:textId="77777777" w:rsidR="00A45A12" w:rsidRDefault="00AA0DC5">
      <w:pPr>
        <w:pStyle w:val="a3"/>
        <w:spacing w:before="115"/>
        <w:ind w:right="805"/>
      </w:pPr>
      <w:r>
        <w:t>Текст и его основные признаки. Тема и главная мысль текста. Микротема текста. Клю-</w:t>
      </w:r>
      <w:r>
        <w:rPr>
          <w:spacing w:val="1"/>
        </w:rPr>
        <w:t xml:space="preserve"> </w:t>
      </w:r>
      <w:r>
        <w:t>чевые слова.</w:t>
      </w:r>
    </w:p>
    <w:p w14:paraId="434407F5" w14:textId="77777777" w:rsidR="00A45A12" w:rsidRDefault="00AA0DC5">
      <w:pPr>
        <w:pStyle w:val="a3"/>
        <w:ind w:right="809"/>
      </w:pPr>
      <w:r>
        <w:t>Функционально-смысловые типы речи: описание, повествование, рассуждение; их осо-</w:t>
      </w:r>
      <w:r>
        <w:rPr>
          <w:spacing w:val="1"/>
        </w:rPr>
        <w:t xml:space="preserve"> </w:t>
      </w:r>
      <w:r>
        <w:t>бенности.</w:t>
      </w:r>
    </w:p>
    <w:p w14:paraId="23F22D27" w14:textId="77777777" w:rsidR="00A45A12" w:rsidRDefault="00AA0DC5">
      <w:pPr>
        <w:pStyle w:val="a3"/>
        <w:ind w:right="810"/>
      </w:pPr>
      <w:r>
        <w:t>Композиционная структура текста. Абзац как средство членения текста на композици-</w:t>
      </w:r>
      <w:r>
        <w:rPr>
          <w:spacing w:val="1"/>
        </w:rPr>
        <w:t xml:space="preserve"> </w:t>
      </w:r>
      <w:r>
        <w:t>онно-смысловые</w:t>
      </w:r>
      <w:r>
        <w:rPr>
          <w:spacing w:val="-1"/>
        </w:rPr>
        <w:t xml:space="preserve"> </w:t>
      </w:r>
      <w:r>
        <w:t>части.</w:t>
      </w:r>
    </w:p>
    <w:p w14:paraId="1CBB0145" w14:textId="77777777" w:rsidR="00A45A12" w:rsidRDefault="00AA0DC5">
      <w:pPr>
        <w:pStyle w:val="a3"/>
        <w:ind w:right="808"/>
      </w:pPr>
      <w:r>
        <w:t>Средства связи предложений и частей текста: формы слова, однокоренные слова, сино-</w:t>
      </w:r>
      <w:r>
        <w:rPr>
          <w:spacing w:val="1"/>
        </w:rPr>
        <w:t xml:space="preserve"> </w:t>
      </w:r>
      <w:r>
        <w:t>нимы,</w:t>
      </w:r>
      <w:r>
        <w:rPr>
          <w:spacing w:val="-1"/>
        </w:rPr>
        <w:t xml:space="preserve"> </w:t>
      </w:r>
      <w:r>
        <w:t>антонимы, личные</w:t>
      </w:r>
      <w:r>
        <w:rPr>
          <w:spacing w:val="-2"/>
        </w:rPr>
        <w:t xml:space="preserve"> </w:t>
      </w:r>
      <w:r>
        <w:t>местоимения, повтор слова.</w:t>
      </w:r>
    </w:p>
    <w:p w14:paraId="4D2C6E36" w14:textId="77777777" w:rsidR="00A45A12" w:rsidRDefault="00AA0DC5">
      <w:pPr>
        <w:pStyle w:val="a3"/>
        <w:ind w:left="450" w:firstLine="0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Рассказ.</w:t>
      </w:r>
    </w:p>
    <w:p w14:paraId="3C8CE5A9" w14:textId="77777777" w:rsidR="00A45A12" w:rsidRDefault="00AA0DC5">
      <w:pPr>
        <w:pStyle w:val="a3"/>
        <w:ind w:right="810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 и средств связи предложений в тексте; использование языковых средств выра-</w:t>
      </w:r>
      <w:r>
        <w:rPr>
          <w:spacing w:val="1"/>
        </w:rPr>
        <w:t xml:space="preserve"> </w:t>
      </w:r>
      <w:r>
        <w:t>зительности 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14:paraId="04534849" w14:textId="77777777" w:rsidR="00A45A12" w:rsidRDefault="00AA0DC5">
      <w:pPr>
        <w:pStyle w:val="a3"/>
        <w:ind w:right="811"/>
      </w:pPr>
      <w:r>
        <w:t>Подробное, выборочное и</w:t>
      </w:r>
      <w:r>
        <w:rPr>
          <w:spacing w:val="1"/>
        </w:rPr>
        <w:t xml:space="preserve"> </w:t>
      </w:r>
      <w:r>
        <w:t>сжатое изложение содержания прочитанного или</w:t>
      </w:r>
      <w:r>
        <w:rPr>
          <w:spacing w:val="1"/>
        </w:rPr>
        <w:t xml:space="preserve"> </w:t>
      </w:r>
      <w:r>
        <w:t>прослу-</w:t>
      </w:r>
      <w:r>
        <w:rPr>
          <w:spacing w:val="1"/>
        </w:rPr>
        <w:t xml:space="preserve"> </w:t>
      </w:r>
      <w:r>
        <w:t>шанного</w:t>
      </w:r>
      <w:r>
        <w:rPr>
          <w:spacing w:val="-1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содержания текста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рассказчика.</w:t>
      </w:r>
    </w:p>
    <w:p w14:paraId="0A08BB5D" w14:textId="77777777" w:rsidR="00A45A12" w:rsidRDefault="00AA0DC5">
      <w:pPr>
        <w:pStyle w:val="a3"/>
        <w:ind w:left="450" w:firstLine="0"/>
      </w:pPr>
      <w:r>
        <w:t>Информационная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 простой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 w14:paraId="0C08A406" w14:textId="77777777" w:rsidR="00A45A12" w:rsidRDefault="00AA0DC5">
      <w:pPr>
        <w:pStyle w:val="1"/>
        <w:spacing w:before="116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14:paraId="4289275D" w14:textId="77777777" w:rsidR="00A45A12" w:rsidRDefault="00AA0DC5">
      <w:pPr>
        <w:pStyle w:val="a3"/>
        <w:spacing w:before="118"/>
        <w:ind w:right="812"/>
      </w:pPr>
      <w:r>
        <w:t>Общее представление о функциональных разновидностях языка (о разговорной 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стилях, языке</w:t>
      </w:r>
      <w:r>
        <w:rPr>
          <w:spacing w:val="-2"/>
        </w:rPr>
        <w:t xml:space="preserve"> </w:t>
      </w:r>
      <w:r>
        <w:t>художественной литературы).</w:t>
      </w:r>
    </w:p>
    <w:p w14:paraId="22B7E292" w14:textId="77777777" w:rsidR="00A45A12" w:rsidRDefault="00A45A12">
      <w:pPr>
        <w:pStyle w:val="a3"/>
        <w:spacing w:before="6"/>
        <w:ind w:left="0" w:firstLine="0"/>
        <w:jc w:val="left"/>
        <w:rPr>
          <w:sz w:val="22"/>
        </w:rPr>
      </w:pPr>
    </w:p>
    <w:p w14:paraId="037BAEF8" w14:textId="77777777" w:rsidR="00A45A12" w:rsidRDefault="00AA0DC5">
      <w:pPr>
        <w:pStyle w:val="1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14:paraId="3AF40EDA" w14:textId="77777777" w:rsidR="00A45A12" w:rsidRDefault="00AA0DC5">
      <w:pPr>
        <w:spacing w:before="120" w:line="274" w:lineRule="exact"/>
        <w:ind w:left="450"/>
        <w:jc w:val="both"/>
        <w:rPr>
          <w:b/>
          <w:sz w:val="24"/>
        </w:rPr>
      </w:pPr>
      <w:r>
        <w:rPr>
          <w:b/>
          <w:sz w:val="24"/>
        </w:rPr>
        <w:t>Фонетика.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Графика.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Орфоэпия</w:t>
      </w:r>
    </w:p>
    <w:p w14:paraId="3FEA81DC" w14:textId="77777777" w:rsidR="00A45A12" w:rsidRDefault="00AA0DC5">
      <w:pPr>
        <w:pStyle w:val="a3"/>
        <w:spacing w:line="274" w:lineRule="exact"/>
        <w:ind w:left="450" w:firstLine="0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лингвистики.</w:t>
      </w:r>
    </w:p>
    <w:p w14:paraId="2284A566" w14:textId="77777777" w:rsidR="00A45A12" w:rsidRDefault="00A45A12">
      <w:pPr>
        <w:spacing w:line="274" w:lineRule="exact"/>
        <w:sectPr w:rsidR="00A45A12">
          <w:pgSz w:w="11910" w:h="16840"/>
          <w:pgMar w:top="1520" w:right="40" w:bottom="720" w:left="1480" w:header="0" w:footer="447" w:gutter="0"/>
          <w:cols w:space="720"/>
        </w:sectPr>
      </w:pPr>
    </w:p>
    <w:p w14:paraId="55C9F0AD" w14:textId="77777777" w:rsidR="00A45A12" w:rsidRDefault="00AA0DC5">
      <w:pPr>
        <w:pStyle w:val="a3"/>
        <w:spacing w:before="73"/>
        <w:ind w:left="450" w:right="3125" w:firstLine="0"/>
        <w:jc w:val="left"/>
      </w:pPr>
      <w:r>
        <w:lastRenderedPageBreak/>
        <w:t>Звук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14:paraId="3F2306A6" w14:textId="77777777" w:rsidR="00A45A12" w:rsidRDefault="00AA0DC5">
      <w:pPr>
        <w:pStyle w:val="a3"/>
        <w:spacing w:before="1"/>
        <w:ind w:left="450"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звуков.</w:t>
      </w:r>
    </w:p>
    <w:p w14:paraId="3DC2D410" w14:textId="77777777" w:rsidR="00A45A12" w:rsidRDefault="00AA0DC5">
      <w:pPr>
        <w:pStyle w:val="a3"/>
        <w:ind w:left="450" w:right="2002" w:firstLine="0"/>
        <w:jc w:val="left"/>
      </w:pPr>
      <w:r>
        <w:t>Изменение звуков в речевом потоке. Элементы фонетической транскрипции.</w:t>
      </w:r>
      <w:r>
        <w:rPr>
          <w:spacing w:val="-57"/>
        </w:rPr>
        <w:t xml:space="preserve"> </w:t>
      </w:r>
      <w:r>
        <w:t>Слог.</w:t>
      </w:r>
      <w:r>
        <w:rPr>
          <w:spacing w:val="-2"/>
        </w:rPr>
        <w:t xml:space="preserve"> </w:t>
      </w:r>
      <w:r>
        <w:t>Ударение. Свойства</w:t>
      </w:r>
      <w:r>
        <w:rPr>
          <w:spacing w:val="-1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ударения.</w:t>
      </w:r>
    </w:p>
    <w:p w14:paraId="764E47C5" w14:textId="77777777" w:rsidR="00A45A12" w:rsidRDefault="00AA0DC5">
      <w:pPr>
        <w:pStyle w:val="a3"/>
        <w:ind w:left="450" w:right="6993" w:firstLine="0"/>
        <w:jc w:val="left"/>
      </w:pPr>
      <w:r>
        <w:t>Соотношение звуков и 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14:paraId="3424483A" w14:textId="77777777" w:rsidR="00A45A12" w:rsidRDefault="00AA0DC5">
      <w:pPr>
        <w:pStyle w:val="a3"/>
        <w:ind w:left="450" w:right="4982" w:firstLine="0"/>
        <w:jc w:val="left"/>
      </w:pPr>
      <w:r>
        <w:t>Способы обозначения [й’], мягкости согласных.</w:t>
      </w:r>
      <w:r>
        <w:rPr>
          <w:spacing w:val="-5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фонетики.</w:t>
      </w:r>
    </w:p>
    <w:p w14:paraId="6EF3B60E" w14:textId="77777777" w:rsidR="00A45A12" w:rsidRDefault="00AA0DC5">
      <w:pPr>
        <w:pStyle w:val="a3"/>
        <w:ind w:left="450" w:firstLine="0"/>
        <w:jc w:val="left"/>
      </w:pPr>
      <w:r>
        <w:t>Прописные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строчные</w:t>
      </w:r>
      <w:r>
        <w:rPr>
          <w:spacing w:val="-4"/>
        </w:rPr>
        <w:t xml:space="preserve"> </w:t>
      </w:r>
      <w:r>
        <w:t>буквы.</w:t>
      </w:r>
    </w:p>
    <w:p w14:paraId="169C20E3" w14:textId="77777777" w:rsidR="00A45A12" w:rsidRDefault="00AA0DC5">
      <w:pPr>
        <w:pStyle w:val="a3"/>
        <w:ind w:left="450" w:firstLine="0"/>
        <w:jc w:val="left"/>
      </w:pPr>
      <w:r>
        <w:t>Интонация,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интонации.</w:t>
      </w:r>
    </w:p>
    <w:p w14:paraId="7EA66A38" w14:textId="77777777" w:rsidR="00A45A12" w:rsidRDefault="00AA0DC5">
      <w:pPr>
        <w:pStyle w:val="1"/>
        <w:spacing w:before="5" w:line="274" w:lineRule="exact"/>
        <w:ind w:left="450"/>
        <w:jc w:val="left"/>
      </w:pPr>
      <w:r>
        <w:t>Орфография</w:t>
      </w:r>
    </w:p>
    <w:p w14:paraId="5145EAAB" w14:textId="77777777" w:rsidR="00A45A12" w:rsidRDefault="00AA0DC5">
      <w:pPr>
        <w:pStyle w:val="a3"/>
        <w:spacing w:line="274" w:lineRule="exact"/>
        <w:ind w:left="450" w:firstLine="0"/>
        <w:jc w:val="left"/>
      </w:pPr>
      <w:r>
        <w:t>Орфография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лингвистики.</w:t>
      </w:r>
    </w:p>
    <w:p w14:paraId="02487392" w14:textId="77777777" w:rsidR="00A45A12" w:rsidRDefault="00AA0DC5">
      <w:pPr>
        <w:pStyle w:val="a3"/>
        <w:spacing w:line="242" w:lineRule="auto"/>
        <w:ind w:left="450" w:right="3125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«орфограмма».</w:t>
      </w:r>
      <w:r>
        <w:rPr>
          <w:spacing w:val="-4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небуквенные</w:t>
      </w:r>
      <w:r>
        <w:rPr>
          <w:spacing w:val="-6"/>
        </w:rPr>
        <w:t xml:space="preserve"> </w:t>
      </w:r>
      <w:r>
        <w:t>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rPr>
          <w:b/>
          <w:i/>
        </w:rPr>
        <w:t xml:space="preserve">ъ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ь</w:t>
      </w:r>
      <w:r>
        <w:t>.</w:t>
      </w:r>
    </w:p>
    <w:p w14:paraId="30866C86" w14:textId="77777777" w:rsidR="00A45A12" w:rsidRDefault="00AA0DC5">
      <w:pPr>
        <w:pStyle w:val="1"/>
        <w:spacing w:line="274" w:lineRule="exact"/>
        <w:ind w:left="450"/>
        <w:jc w:val="left"/>
      </w:pPr>
      <w:r>
        <w:t>Лексикология</w:t>
      </w:r>
    </w:p>
    <w:p w14:paraId="2FFE2B46" w14:textId="77777777" w:rsidR="00A45A12" w:rsidRDefault="00AA0DC5">
      <w:pPr>
        <w:pStyle w:val="a3"/>
        <w:spacing w:line="274" w:lineRule="exact"/>
        <w:ind w:left="450" w:firstLine="0"/>
        <w:jc w:val="left"/>
      </w:pPr>
      <w:r>
        <w:t>Лексикология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14:paraId="44CED7B3" w14:textId="77777777" w:rsidR="00A45A12" w:rsidRDefault="00AA0DC5">
      <w:pPr>
        <w:pStyle w:val="a3"/>
        <w:ind w:right="811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(подбор</w:t>
      </w:r>
      <w:r>
        <w:rPr>
          <w:spacing w:val="1"/>
        </w:rPr>
        <w:t xml:space="preserve"> </w:t>
      </w:r>
      <w:r>
        <w:t>однокоренных</w:t>
      </w:r>
      <w:r>
        <w:rPr>
          <w:spacing w:val="-57"/>
        </w:rPr>
        <w:t xml:space="preserve"> </w:t>
      </w:r>
      <w:r>
        <w:t>слов; подбор синонимов и антонимов); основные способы разъяснения значения слова (по</w:t>
      </w:r>
      <w:r>
        <w:rPr>
          <w:spacing w:val="1"/>
        </w:rPr>
        <w:t xml:space="preserve"> </w:t>
      </w:r>
      <w:r>
        <w:t>контексту,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толкового словаря).</w:t>
      </w:r>
    </w:p>
    <w:p w14:paraId="4E35BB81" w14:textId="77777777" w:rsidR="00A45A12" w:rsidRDefault="00AA0DC5">
      <w:pPr>
        <w:pStyle w:val="a3"/>
        <w:ind w:right="809"/>
      </w:pPr>
      <w:r>
        <w:t>Слова</w:t>
      </w:r>
      <w:r>
        <w:rPr>
          <w:spacing w:val="-14"/>
        </w:rPr>
        <w:t xml:space="preserve"> </w:t>
      </w:r>
      <w:r>
        <w:t>однозначные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многозначные.</w:t>
      </w:r>
      <w:r>
        <w:rPr>
          <w:spacing w:val="-12"/>
        </w:rPr>
        <w:t xml:space="preserve"> </w:t>
      </w:r>
      <w:r>
        <w:t>Прямое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переносное</w:t>
      </w:r>
      <w:r>
        <w:rPr>
          <w:spacing w:val="-14"/>
        </w:rPr>
        <w:t xml:space="preserve"> </w:t>
      </w:r>
      <w:r>
        <w:t>значения</w:t>
      </w:r>
      <w:r>
        <w:rPr>
          <w:spacing w:val="-12"/>
        </w:rPr>
        <w:t xml:space="preserve"> </w:t>
      </w:r>
      <w:r>
        <w:t>слова.</w:t>
      </w:r>
      <w:r>
        <w:rPr>
          <w:spacing w:val="-13"/>
        </w:rPr>
        <w:t xml:space="preserve"> </w:t>
      </w:r>
      <w:r>
        <w:t>Тематические</w:t>
      </w:r>
      <w:r>
        <w:rPr>
          <w:spacing w:val="-5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Обозначение</w:t>
      </w:r>
      <w:r>
        <w:rPr>
          <w:spacing w:val="-1"/>
        </w:rPr>
        <w:t xml:space="preserve"> </w:t>
      </w:r>
      <w:r>
        <w:t>родовых</w:t>
      </w:r>
      <w:r>
        <w:rPr>
          <w:spacing w:val="-2"/>
        </w:rPr>
        <w:t xml:space="preserve"> </w:t>
      </w:r>
      <w:r>
        <w:t>и видовых понятий.</w:t>
      </w:r>
    </w:p>
    <w:p w14:paraId="7E6716A8" w14:textId="77777777" w:rsidR="00A45A12" w:rsidRDefault="00AA0DC5">
      <w:pPr>
        <w:pStyle w:val="a3"/>
        <w:ind w:left="450" w:firstLine="0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6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14:paraId="53DD2038" w14:textId="77777777" w:rsidR="00A45A12" w:rsidRDefault="00AA0DC5">
      <w:pPr>
        <w:pStyle w:val="a3"/>
        <w:ind w:right="810"/>
      </w:pPr>
      <w:r>
        <w:t>Разные виды лексических словарей (толковый словарь, словари синонимов, антонимов,</w:t>
      </w:r>
      <w:r>
        <w:rPr>
          <w:spacing w:val="1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</w:t>
      </w:r>
      <w:r>
        <w:rPr>
          <w:spacing w:val="-3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овладении</w:t>
      </w:r>
      <w:r>
        <w:rPr>
          <w:spacing w:val="-1"/>
        </w:rPr>
        <w:t xml:space="preserve"> </w:t>
      </w:r>
      <w:r>
        <w:t>словарным</w:t>
      </w:r>
      <w:r>
        <w:rPr>
          <w:spacing w:val="-2"/>
        </w:rPr>
        <w:t xml:space="preserve"> </w:t>
      </w:r>
      <w:r>
        <w:t>богатством</w:t>
      </w:r>
      <w:r>
        <w:rPr>
          <w:spacing w:val="-1"/>
        </w:rPr>
        <w:t xml:space="preserve"> </w:t>
      </w:r>
      <w:r>
        <w:t>родного языка.</w:t>
      </w:r>
    </w:p>
    <w:p w14:paraId="6529E17A" w14:textId="77777777" w:rsidR="00A45A12" w:rsidRDefault="00AA0DC5">
      <w:pPr>
        <w:pStyle w:val="a3"/>
        <w:ind w:left="450" w:firstLine="0"/>
      </w:pPr>
      <w:r>
        <w:t>Лексический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14:paraId="12BBFD0F" w14:textId="77777777" w:rsidR="00A45A12" w:rsidRDefault="00AA0DC5">
      <w:pPr>
        <w:pStyle w:val="1"/>
        <w:spacing w:before="5" w:line="274" w:lineRule="exact"/>
        <w:ind w:left="450"/>
      </w:pPr>
      <w:r>
        <w:t>Морфемика.</w:t>
      </w:r>
      <w:r>
        <w:rPr>
          <w:spacing w:val="-3"/>
        </w:rPr>
        <w:t xml:space="preserve"> </w:t>
      </w:r>
      <w:r>
        <w:t>Орфография</w:t>
      </w:r>
    </w:p>
    <w:p w14:paraId="50E7E5F7" w14:textId="77777777" w:rsidR="00A45A12" w:rsidRDefault="00AA0DC5">
      <w:pPr>
        <w:pStyle w:val="a3"/>
        <w:spacing w:line="274" w:lineRule="exact"/>
        <w:ind w:left="450" w:firstLine="0"/>
      </w:pPr>
      <w:r>
        <w:t>Морфемика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14:paraId="6B6E1370" w14:textId="77777777" w:rsidR="00A45A12" w:rsidRDefault="00AA0DC5">
      <w:pPr>
        <w:pStyle w:val="a3"/>
        <w:ind w:right="813"/>
      </w:pPr>
      <w:r>
        <w:t>Морфема как минимальная значимая единица языка. Основа слова. Виды морфем (ко-</w:t>
      </w:r>
      <w:r>
        <w:rPr>
          <w:spacing w:val="1"/>
        </w:rPr>
        <w:t xml:space="preserve"> </w:t>
      </w:r>
      <w:r>
        <w:t>рень,</w:t>
      </w:r>
      <w:r>
        <w:rPr>
          <w:spacing w:val="-1"/>
        </w:rPr>
        <w:t xml:space="preserve"> </w:t>
      </w:r>
      <w:r>
        <w:t>приставка, суффикс, окончание).</w:t>
      </w:r>
    </w:p>
    <w:p w14:paraId="78ECA04D" w14:textId="77777777" w:rsidR="00A45A12" w:rsidRDefault="00AA0DC5">
      <w:pPr>
        <w:pStyle w:val="a3"/>
        <w:ind w:left="450" w:right="1445" w:firstLine="0"/>
      </w:pPr>
      <w:r>
        <w:t>Чередование звуков в морфемах (в том числе чередование гласных с нулём звука).</w:t>
      </w:r>
      <w:r>
        <w:rPr>
          <w:spacing w:val="-58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 слов.</w:t>
      </w:r>
    </w:p>
    <w:p w14:paraId="28CEAA7A" w14:textId="77777777" w:rsidR="00A45A12" w:rsidRDefault="00AA0DC5">
      <w:pPr>
        <w:pStyle w:val="a3"/>
        <w:ind w:left="450" w:firstLine="0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речи.</w:t>
      </w:r>
    </w:p>
    <w:p w14:paraId="1B6ED194" w14:textId="77777777" w:rsidR="00A45A12" w:rsidRDefault="00AA0DC5">
      <w:pPr>
        <w:pStyle w:val="a3"/>
        <w:ind w:right="801"/>
        <w:jc w:val="left"/>
      </w:pPr>
      <w:r>
        <w:t>Правописание</w:t>
      </w:r>
      <w:r>
        <w:rPr>
          <w:spacing w:val="10"/>
        </w:rPr>
        <w:t xml:space="preserve"> </w:t>
      </w:r>
      <w:r>
        <w:t>корней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безударными</w:t>
      </w:r>
      <w:r>
        <w:rPr>
          <w:spacing w:val="12"/>
        </w:rPr>
        <w:t xml:space="preserve"> </w:t>
      </w:r>
      <w:r>
        <w:t>проверяемыми,</w:t>
      </w:r>
      <w:r>
        <w:rPr>
          <w:spacing w:val="11"/>
        </w:rPr>
        <w:t xml:space="preserve"> </w:t>
      </w:r>
      <w:r>
        <w:t>непроверяемыми</w:t>
      </w:r>
      <w:r>
        <w:rPr>
          <w:spacing w:val="12"/>
        </w:rPr>
        <w:t xml:space="preserve"> </w:t>
      </w:r>
      <w:r>
        <w:t>гласными</w:t>
      </w:r>
      <w:r>
        <w:rPr>
          <w:spacing w:val="14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056AEAA5" w14:textId="77777777" w:rsidR="00A45A12" w:rsidRDefault="00AA0DC5">
      <w:pPr>
        <w:pStyle w:val="a3"/>
        <w:ind w:right="801"/>
        <w:jc w:val="left"/>
      </w:pPr>
      <w:r>
        <w:rPr>
          <w:spacing w:val="-1"/>
        </w:rPr>
        <w:t>Правописание</w:t>
      </w:r>
      <w:r>
        <w:rPr>
          <w:spacing w:val="-13"/>
        </w:rPr>
        <w:t xml:space="preserve"> </w:t>
      </w:r>
      <w:r>
        <w:t>корней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проверяемыми,</w:t>
      </w:r>
      <w:r>
        <w:rPr>
          <w:spacing w:val="-11"/>
        </w:rPr>
        <w:t xml:space="preserve"> </w:t>
      </w:r>
      <w:r>
        <w:t>непроверяемыми,</w:t>
      </w:r>
      <w:r>
        <w:rPr>
          <w:spacing w:val="-12"/>
        </w:rPr>
        <w:t xml:space="preserve"> </w:t>
      </w:r>
      <w:r>
        <w:t>непроизносимыми</w:t>
      </w:r>
      <w:r>
        <w:rPr>
          <w:spacing w:val="-10"/>
        </w:rPr>
        <w:t xml:space="preserve"> </w:t>
      </w:r>
      <w:r>
        <w:t>согласными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71B8612E" w14:textId="77777777" w:rsidR="00A45A12" w:rsidRDefault="00AA0DC5">
      <w:pPr>
        <w:pStyle w:val="a3"/>
        <w:spacing w:before="3"/>
        <w:ind w:left="450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rPr>
          <w:b/>
          <w:i/>
        </w:rPr>
        <w:t>ё</w:t>
      </w:r>
      <w:r>
        <w:rPr>
          <w:b/>
          <w:i/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3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 w14:paraId="4975061D" w14:textId="77777777" w:rsidR="00A45A12" w:rsidRDefault="00AA0DC5">
      <w:pPr>
        <w:pStyle w:val="a3"/>
        <w:ind w:left="450" w:right="2419" w:firstLine="0"/>
        <w:jc w:val="left"/>
      </w:pPr>
      <w:r>
        <w:t xml:space="preserve">Правописание неизменяемых на письме приставок и приставок на </w:t>
      </w:r>
      <w:r>
        <w:rPr>
          <w:b/>
          <w:i/>
        </w:rPr>
        <w:t xml:space="preserve">-з </w:t>
      </w:r>
      <w:r>
        <w:t>(-</w:t>
      </w:r>
      <w:r>
        <w:rPr>
          <w:b/>
          <w:i/>
        </w:rPr>
        <w:t>с</w:t>
      </w:r>
      <w:r>
        <w:t>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rPr>
          <w:b/>
          <w:i/>
        </w:rPr>
        <w:t>ы</w:t>
      </w:r>
      <w:r>
        <w:rPr>
          <w:b/>
          <w:i/>
          <w:spacing w:val="-1"/>
        </w:rPr>
        <w:t xml:space="preserve"> </w:t>
      </w:r>
      <w:r>
        <w:t xml:space="preserve">— </w:t>
      </w:r>
      <w:r>
        <w:rPr>
          <w:b/>
          <w:i/>
        </w:rPr>
        <w:t xml:space="preserve">и </w:t>
      </w:r>
      <w:r>
        <w:t>после</w:t>
      </w:r>
      <w:r>
        <w:rPr>
          <w:spacing w:val="-1"/>
        </w:rPr>
        <w:t xml:space="preserve"> </w:t>
      </w:r>
      <w:r>
        <w:t>приставок.</w:t>
      </w:r>
    </w:p>
    <w:p w14:paraId="29786FA9" w14:textId="77777777" w:rsidR="00A45A12" w:rsidRDefault="00AA0DC5">
      <w:pPr>
        <w:pStyle w:val="a3"/>
        <w:ind w:left="450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rPr>
          <w:b/>
          <w:i/>
        </w:rPr>
        <w:t>ы</w:t>
      </w:r>
      <w:r>
        <w:rPr>
          <w:b/>
          <w:i/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rPr>
          <w:b/>
          <w:i/>
        </w:rPr>
        <w:t>ц</w:t>
      </w:r>
      <w:r>
        <w:t>.</w:t>
      </w:r>
    </w:p>
    <w:p w14:paraId="0C607A2B" w14:textId="77777777" w:rsidR="00A45A12" w:rsidRDefault="00AA0DC5">
      <w:pPr>
        <w:pStyle w:val="1"/>
        <w:spacing w:before="3" w:line="274" w:lineRule="exact"/>
        <w:ind w:left="450"/>
        <w:jc w:val="left"/>
      </w:pPr>
      <w:r>
        <w:t>Морфология.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</w:t>
      </w:r>
    </w:p>
    <w:p w14:paraId="6C3B79F1" w14:textId="77777777" w:rsidR="00A45A12" w:rsidRDefault="00AA0DC5">
      <w:pPr>
        <w:pStyle w:val="a3"/>
        <w:spacing w:line="274" w:lineRule="exact"/>
        <w:ind w:left="450" w:firstLine="0"/>
        <w:jc w:val="left"/>
      </w:pPr>
      <w:r>
        <w:t>Морфология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грамматики.</w:t>
      </w:r>
      <w:r>
        <w:rPr>
          <w:spacing w:val="-3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слова.</w:t>
      </w:r>
    </w:p>
    <w:p w14:paraId="40C206D7" w14:textId="77777777" w:rsidR="00A45A12" w:rsidRDefault="00AA0DC5">
      <w:pPr>
        <w:pStyle w:val="a3"/>
        <w:ind w:right="808"/>
      </w:pPr>
      <w:r>
        <w:t>Части речи как лексико-грамматические разряды слов. Система частей речи в русском</w:t>
      </w:r>
      <w:r>
        <w:rPr>
          <w:spacing w:val="1"/>
        </w:rPr>
        <w:t xml:space="preserve"> </w:t>
      </w:r>
      <w:r>
        <w:t>языке.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1"/>
        </w:rPr>
        <w:t xml:space="preserve"> </w:t>
      </w:r>
      <w:r>
        <w:t>и 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</w:p>
    <w:p w14:paraId="6E8D3C58" w14:textId="77777777" w:rsidR="00A45A12" w:rsidRDefault="00AA0DC5">
      <w:pPr>
        <w:pStyle w:val="1"/>
        <w:spacing w:before="5" w:line="274" w:lineRule="exact"/>
        <w:ind w:left="450"/>
      </w:pPr>
      <w:r>
        <w:t>Имя</w:t>
      </w:r>
      <w:r>
        <w:rPr>
          <w:spacing w:val="-2"/>
        </w:rPr>
        <w:t xml:space="preserve"> </w:t>
      </w:r>
      <w:r>
        <w:t>существительное</w:t>
      </w:r>
    </w:p>
    <w:p w14:paraId="3B50FECB" w14:textId="77777777" w:rsidR="00A45A12" w:rsidRDefault="00AA0DC5">
      <w:pPr>
        <w:pStyle w:val="a3"/>
        <w:ind w:right="803"/>
      </w:pPr>
      <w:r>
        <w:t>Имя существительное как часть речи. Общее грамматическое значение, морфологиче-</w:t>
      </w:r>
      <w:r>
        <w:rPr>
          <w:spacing w:val="1"/>
        </w:rPr>
        <w:t xml:space="preserve"> </w:t>
      </w:r>
      <w:r>
        <w:t>ские признаки и синтаксические функции имени существительного. Роль имени суще-</w:t>
      </w:r>
      <w:r>
        <w:rPr>
          <w:spacing w:val="1"/>
        </w:rPr>
        <w:t xml:space="preserve"> </w:t>
      </w:r>
      <w:r>
        <w:t>ствительного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2D4B9148" w14:textId="77777777" w:rsidR="00A45A12" w:rsidRDefault="00AA0DC5">
      <w:pPr>
        <w:pStyle w:val="a3"/>
        <w:ind w:right="806"/>
      </w:pPr>
      <w:r>
        <w:t>Лексико-грамматические</w:t>
      </w:r>
      <w:r>
        <w:rPr>
          <w:spacing w:val="-10"/>
        </w:rPr>
        <w:t xml:space="preserve"> </w:t>
      </w:r>
      <w:r>
        <w:t>разряды</w:t>
      </w:r>
      <w:r>
        <w:rPr>
          <w:spacing w:val="-9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значению,</w:t>
      </w:r>
      <w:r>
        <w:rPr>
          <w:spacing w:val="-8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существи-</w:t>
      </w:r>
      <w:r>
        <w:rPr>
          <w:spacing w:val="-58"/>
        </w:rPr>
        <w:t xml:space="preserve"> </w:t>
      </w:r>
      <w:r>
        <w:t>тельные собственные и нарицательные; имена существительные одушевлённые и неоду-</w:t>
      </w:r>
      <w:r>
        <w:rPr>
          <w:spacing w:val="1"/>
        </w:rPr>
        <w:t xml:space="preserve"> </w:t>
      </w:r>
      <w:r>
        <w:t>шевлённые.</w:t>
      </w:r>
    </w:p>
    <w:p w14:paraId="47114156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7C045356" w14:textId="77777777" w:rsidR="00A45A12" w:rsidRDefault="00AA0DC5">
      <w:pPr>
        <w:pStyle w:val="a3"/>
        <w:spacing w:before="73"/>
        <w:ind w:left="450" w:right="5377" w:firstLine="0"/>
        <w:jc w:val="left"/>
      </w:pPr>
      <w:r>
        <w:lastRenderedPageBreak/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рода.</w:t>
      </w:r>
    </w:p>
    <w:p w14:paraId="4CFDF4F1" w14:textId="77777777" w:rsidR="00A45A12" w:rsidRDefault="00AA0DC5">
      <w:pPr>
        <w:pStyle w:val="a3"/>
        <w:spacing w:before="1"/>
        <w:jc w:val="left"/>
      </w:pPr>
      <w:r>
        <w:t>Имена</w:t>
      </w:r>
      <w:r>
        <w:rPr>
          <w:spacing w:val="51"/>
        </w:rPr>
        <w:t xml:space="preserve"> </w:t>
      </w:r>
      <w:r>
        <w:t>существительные,</w:t>
      </w:r>
      <w:r>
        <w:rPr>
          <w:spacing w:val="52"/>
        </w:rPr>
        <w:t xml:space="preserve"> </w:t>
      </w:r>
      <w:r>
        <w:t>имеющие</w:t>
      </w:r>
      <w:r>
        <w:rPr>
          <w:spacing w:val="52"/>
        </w:rPr>
        <w:t xml:space="preserve"> </w:t>
      </w:r>
      <w:r>
        <w:t>форму</w:t>
      </w:r>
      <w:r>
        <w:rPr>
          <w:spacing w:val="47"/>
        </w:rPr>
        <w:t xml:space="preserve"> </w:t>
      </w:r>
      <w:r>
        <w:t>только</w:t>
      </w:r>
      <w:r>
        <w:rPr>
          <w:spacing w:val="52"/>
        </w:rPr>
        <w:t xml:space="preserve"> </w:t>
      </w:r>
      <w:r>
        <w:t>единственного</w:t>
      </w:r>
      <w:r>
        <w:rPr>
          <w:spacing w:val="50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только</w:t>
      </w:r>
      <w:r>
        <w:rPr>
          <w:spacing w:val="52"/>
        </w:rPr>
        <w:t xml:space="preserve"> </w:t>
      </w:r>
      <w:r>
        <w:t>множе-</w:t>
      </w:r>
      <w:r>
        <w:rPr>
          <w:spacing w:val="-57"/>
        </w:rPr>
        <w:t xml:space="preserve"> </w:t>
      </w:r>
      <w:r>
        <w:t>ственного</w:t>
      </w:r>
      <w:r>
        <w:rPr>
          <w:spacing w:val="-1"/>
        </w:rPr>
        <w:t xml:space="preserve"> </w:t>
      </w:r>
      <w:r>
        <w:t>числа.</w:t>
      </w:r>
    </w:p>
    <w:p w14:paraId="45AA8E34" w14:textId="77777777" w:rsidR="00A45A12" w:rsidRDefault="00AA0DC5">
      <w:pPr>
        <w:pStyle w:val="a3"/>
        <w:jc w:val="left"/>
      </w:pP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5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существительные.</w:t>
      </w:r>
      <w:r>
        <w:rPr>
          <w:spacing w:val="-3"/>
        </w:rPr>
        <w:t xml:space="preserve"> </w:t>
      </w:r>
      <w:r>
        <w:t>Не-</w:t>
      </w:r>
      <w:r>
        <w:rPr>
          <w:spacing w:val="-57"/>
        </w:rPr>
        <w:t xml:space="preserve"> </w:t>
      </w:r>
      <w:r>
        <w:t>склоняемые</w:t>
      </w:r>
      <w:r>
        <w:rPr>
          <w:spacing w:val="-13"/>
        </w:rPr>
        <w:t xml:space="preserve"> </w:t>
      </w:r>
      <w:r>
        <w:t>имена</w:t>
      </w:r>
      <w:r>
        <w:rPr>
          <w:spacing w:val="-10"/>
        </w:rPr>
        <w:t xml:space="preserve"> </w:t>
      </w:r>
      <w:r>
        <w:t>существительные.</w:t>
      </w:r>
    </w:p>
    <w:p w14:paraId="3B1E33C3" w14:textId="77777777" w:rsidR="00A45A12" w:rsidRDefault="00AA0DC5">
      <w:pPr>
        <w:pStyle w:val="a3"/>
        <w:ind w:left="450" w:firstLine="0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 w14:paraId="10B495A3" w14:textId="77777777" w:rsidR="00A45A12" w:rsidRDefault="00AA0DC5">
      <w:pPr>
        <w:pStyle w:val="a3"/>
        <w:jc w:val="left"/>
      </w:pPr>
      <w:r>
        <w:t>Нормы</w:t>
      </w:r>
      <w:r>
        <w:rPr>
          <w:spacing w:val="37"/>
        </w:rPr>
        <w:t xml:space="preserve"> </w:t>
      </w:r>
      <w:r>
        <w:t>произношения,</w:t>
      </w:r>
      <w:r>
        <w:rPr>
          <w:spacing w:val="36"/>
        </w:rPr>
        <w:t xml:space="preserve"> </w:t>
      </w:r>
      <w:r>
        <w:t>нормы</w:t>
      </w:r>
      <w:r>
        <w:rPr>
          <w:spacing w:val="38"/>
        </w:rPr>
        <w:t xml:space="preserve"> </w:t>
      </w:r>
      <w:r>
        <w:t>постановки</w:t>
      </w:r>
      <w:r>
        <w:rPr>
          <w:spacing w:val="41"/>
        </w:rPr>
        <w:t xml:space="preserve"> </w:t>
      </w:r>
      <w:r>
        <w:t>ударения,</w:t>
      </w:r>
      <w:r>
        <w:rPr>
          <w:spacing w:val="38"/>
        </w:rPr>
        <w:t xml:space="preserve"> </w:t>
      </w:r>
      <w:r>
        <w:t>нормы</w:t>
      </w:r>
      <w:r>
        <w:rPr>
          <w:spacing w:val="38"/>
        </w:rPr>
        <w:t xml:space="preserve"> </w:t>
      </w:r>
      <w:r>
        <w:t>словоизменения</w:t>
      </w:r>
      <w:r>
        <w:rPr>
          <w:spacing w:val="37"/>
        </w:rPr>
        <w:t xml:space="preserve"> </w:t>
      </w:r>
      <w:r>
        <w:t>имён</w:t>
      </w:r>
      <w:r>
        <w:rPr>
          <w:spacing w:val="39"/>
        </w:rPr>
        <w:t xml:space="preserve"> </w:t>
      </w:r>
      <w:r>
        <w:t>су-</w:t>
      </w:r>
      <w:r>
        <w:rPr>
          <w:spacing w:val="-57"/>
        </w:rPr>
        <w:t xml:space="preserve"> </w:t>
      </w:r>
      <w:r>
        <w:t>ществительных.</w:t>
      </w:r>
    </w:p>
    <w:p w14:paraId="7ADD40DD" w14:textId="77777777" w:rsidR="00A45A12" w:rsidRDefault="00AA0DC5">
      <w:pPr>
        <w:pStyle w:val="a3"/>
        <w:ind w:left="450" w:right="3125" w:firstLine="0"/>
        <w:jc w:val="left"/>
      </w:pPr>
      <w:r>
        <w:t>Правописание собственных имён существительных.</w:t>
      </w:r>
      <w:r>
        <w:rPr>
          <w:spacing w:val="1"/>
        </w:rPr>
        <w:t xml:space="preserve"> </w:t>
      </w:r>
      <w:r>
        <w:t xml:space="preserve">Правописание </w:t>
      </w:r>
      <w:r>
        <w:rPr>
          <w:b/>
          <w:i/>
        </w:rPr>
        <w:t xml:space="preserve">ь </w:t>
      </w:r>
      <w:r>
        <w:t>на конце имён существительных после шипящих.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5"/>
        </w:rPr>
        <w:t xml:space="preserve"> </w:t>
      </w:r>
      <w:r>
        <w:t>безударных</w:t>
      </w:r>
      <w:r>
        <w:rPr>
          <w:spacing w:val="-12"/>
        </w:rPr>
        <w:t xml:space="preserve"> </w:t>
      </w:r>
      <w:r>
        <w:t>окончаний</w:t>
      </w:r>
      <w:r>
        <w:rPr>
          <w:spacing w:val="-13"/>
        </w:rPr>
        <w:t xml:space="preserve"> </w:t>
      </w:r>
      <w:r>
        <w:t>имён</w:t>
      </w:r>
      <w:r>
        <w:rPr>
          <w:spacing w:val="-13"/>
        </w:rPr>
        <w:t xml:space="preserve"> </w:t>
      </w:r>
      <w:r>
        <w:t>существительных.</w:t>
      </w:r>
    </w:p>
    <w:p w14:paraId="150E5666" w14:textId="77777777" w:rsidR="00A45A12" w:rsidRDefault="00AA0DC5">
      <w:pPr>
        <w:pStyle w:val="a3"/>
        <w:spacing w:before="5" w:line="237" w:lineRule="auto"/>
        <w:jc w:val="left"/>
      </w:pPr>
      <w:r>
        <w:t>Правописание</w:t>
      </w:r>
      <w:r>
        <w:rPr>
          <w:spacing w:val="7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7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-2"/>
        </w:rPr>
        <w:t xml:space="preserve"> </w:t>
      </w:r>
      <w:r>
        <w:t>(</w:t>
      </w:r>
      <w:r>
        <w:rPr>
          <w:b/>
          <w:i/>
        </w:rPr>
        <w:t>ё</w:t>
      </w:r>
      <w:r>
        <w:t>)</w:t>
      </w:r>
      <w:r>
        <w:rPr>
          <w:spacing w:val="6"/>
        </w:rPr>
        <w:t xml:space="preserve"> </w:t>
      </w:r>
      <w:r>
        <w:t>после</w:t>
      </w:r>
      <w:r>
        <w:rPr>
          <w:spacing w:val="7"/>
        </w:rPr>
        <w:t xml:space="preserve"> </w:t>
      </w:r>
      <w:r>
        <w:t>шипящих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b/>
          <w:i/>
        </w:rPr>
        <w:t>ц</w:t>
      </w:r>
      <w:r>
        <w:rPr>
          <w:b/>
          <w:i/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суффиксах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окончаниях</w:t>
      </w:r>
      <w:r>
        <w:rPr>
          <w:spacing w:val="9"/>
        </w:rPr>
        <w:t xml:space="preserve"> </w:t>
      </w:r>
      <w:r>
        <w:t>имён</w:t>
      </w:r>
      <w:r>
        <w:rPr>
          <w:spacing w:val="8"/>
        </w:rPr>
        <w:t xml:space="preserve"> </w:t>
      </w:r>
      <w:r>
        <w:t>существи-</w:t>
      </w:r>
      <w:r>
        <w:rPr>
          <w:spacing w:val="-57"/>
        </w:rPr>
        <w:t xml:space="preserve"> </w:t>
      </w:r>
      <w:r>
        <w:t>тельных.</w:t>
      </w:r>
    </w:p>
    <w:p w14:paraId="6215411F" w14:textId="77777777" w:rsidR="00A45A12" w:rsidRDefault="00AA0DC5">
      <w:pPr>
        <w:spacing w:before="5"/>
        <w:ind w:left="450" w:right="1128"/>
        <w:rPr>
          <w:sz w:val="24"/>
        </w:rPr>
      </w:pPr>
      <w:r>
        <w:rPr>
          <w:sz w:val="24"/>
        </w:rPr>
        <w:t xml:space="preserve">Правописание суффиксов </w:t>
      </w:r>
      <w:r>
        <w:rPr>
          <w:b/>
          <w:sz w:val="24"/>
        </w:rPr>
        <w:t>-</w:t>
      </w:r>
      <w:r>
        <w:rPr>
          <w:b/>
          <w:i/>
          <w:sz w:val="24"/>
        </w:rPr>
        <w:t>чик</w:t>
      </w:r>
      <w:r>
        <w:rPr>
          <w:b/>
          <w:sz w:val="24"/>
        </w:rPr>
        <w:t xml:space="preserve">- </w:t>
      </w:r>
      <w:r>
        <w:rPr>
          <w:sz w:val="24"/>
        </w:rPr>
        <w:t xml:space="preserve">— </w:t>
      </w:r>
      <w:r>
        <w:rPr>
          <w:b/>
          <w:sz w:val="24"/>
        </w:rPr>
        <w:t>-</w:t>
      </w:r>
      <w:r>
        <w:rPr>
          <w:b/>
          <w:i/>
          <w:sz w:val="24"/>
        </w:rPr>
        <w:t>щик</w:t>
      </w:r>
      <w:r>
        <w:rPr>
          <w:b/>
          <w:sz w:val="24"/>
        </w:rPr>
        <w:t>-</w:t>
      </w:r>
      <w:r>
        <w:rPr>
          <w:sz w:val="24"/>
        </w:rPr>
        <w:t>; -</w:t>
      </w:r>
      <w:r>
        <w:rPr>
          <w:b/>
          <w:i/>
          <w:sz w:val="24"/>
        </w:rPr>
        <w:t>ек</w:t>
      </w:r>
      <w:r>
        <w:rPr>
          <w:b/>
          <w:sz w:val="24"/>
        </w:rPr>
        <w:t xml:space="preserve">- </w:t>
      </w:r>
      <w:r>
        <w:rPr>
          <w:sz w:val="24"/>
        </w:rPr>
        <w:t xml:space="preserve">— </w:t>
      </w:r>
      <w:r>
        <w:rPr>
          <w:b/>
          <w:sz w:val="24"/>
        </w:rPr>
        <w:t>-</w:t>
      </w:r>
      <w:r>
        <w:rPr>
          <w:b/>
          <w:i/>
          <w:sz w:val="24"/>
        </w:rPr>
        <w:t>ик</w:t>
      </w:r>
      <w:r>
        <w:rPr>
          <w:b/>
          <w:sz w:val="24"/>
        </w:rPr>
        <w:t xml:space="preserve">- </w:t>
      </w:r>
      <w:r>
        <w:rPr>
          <w:sz w:val="24"/>
        </w:rPr>
        <w:t>(-</w:t>
      </w:r>
      <w:r>
        <w:rPr>
          <w:b/>
          <w:i/>
          <w:sz w:val="24"/>
        </w:rPr>
        <w:t>чик</w:t>
      </w:r>
      <w:r>
        <w:rPr>
          <w:b/>
          <w:sz w:val="24"/>
        </w:rPr>
        <w:t>-</w:t>
      </w:r>
      <w:r>
        <w:rPr>
          <w:sz w:val="24"/>
        </w:rPr>
        <w:t>) имён существительных.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чередованием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а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//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лаг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лож</w:t>
      </w:r>
      <w:r>
        <w:rPr>
          <w:sz w:val="24"/>
        </w:rPr>
        <w:t>-;</w:t>
      </w:r>
    </w:p>
    <w:p w14:paraId="647039B2" w14:textId="77777777" w:rsidR="00A45A12" w:rsidRDefault="00AA0DC5">
      <w:pPr>
        <w:spacing w:line="274" w:lineRule="exact"/>
        <w:ind w:left="222"/>
        <w:rPr>
          <w:sz w:val="24"/>
        </w:rPr>
      </w:pPr>
      <w:r>
        <w:rPr>
          <w:sz w:val="24"/>
        </w:rPr>
        <w:t>-</w:t>
      </w:r>
      <w:r>
        <w:rPr>
          <w:b/>
          <w:i/>
          <w:sz w:val="24"/>
        </w:rPr>
        <w:t>раст</w:t>
      </w:r>
      <w:r>
        <w:rPr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ращ</w:t>
      </w:r>
      <w:r>
        <w:rPr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рос</w:t>
      </w:r>
      <w:r>
        <w:rPr>
          <w:sz w:val="24"/>
        </w:rPr>
        <w:t>-;</w:t>
      </w:r>
      <w:r>
        <w:rPr>
          <w:spacing w:val="-13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гар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гор</w:t>
      </w:r>
      <w:r>
        <w:rPr>
          <w:sz w:val="24"/>
        </w:rPr>
        <w:t>-,</w:t>
      </w:r>
      <w:r>
        <w:rPr>
          <w:spacing w:val="-13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зар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зор</w:t>
      </w:r>
      <w:r>
        <w:rPr>
          <w:sz w:val="24"/>
        </w:rPr>
        <w:t>-;</w:t>
      </w:r>
      <w:r>
        <w:rPr>
          <w:spacing w:val="-13"/>
          <w:sz w:val="24"/>
        </w:rPr>
        <w:t xml:space="preserve"> </w:t>
      </w:r>
      <w:r>
        <w:rPr>
          <w:b/>
          <w:i/>
          <w:sz w:val="24"/>
        </w:rPr>
        <w:t>-клан-</w:t>
      </w:r>
      <w:r>
        <w:rPr>
          <w:b/>
          <w:i/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b/>
          <w:i/>
          <w:sz w:val="24"/>
        </w:rPr>
        <w:t>-клон-</w:t>
      </w:r>
      <w:r>
        <w:rPr>
          <w:sz w:val="24"/>
        </w:rPr>
        <w:t>,</w:t>
      </w:r>
    </w:p>
    <w:p w14:paraId="40625009" w14:textId="77777777" w:rsidR="00A45A12" w:rsidRDefault="00AA0DC5">
      <w:pPr>
        <w:pStyle w:val="2"/>
        <w:spacing w:line="240" w:lineRule="auto"/>
        <w:ind w:left="222"/>
        <w:jc w:val="left"/>
      </w:pPr>
      <w:r>
        <w:t>-скак-</w:t>
      </w:r>
      <w:r>
        <w:rPr>
          <w:spacing w:val="-13"/>
        </w:rPr>
        <w:t xml:space="preserve"> </w:t>
      </w:r>
      <w:r>
        <w:rPr>
          <w:b w:val="0"/>
          <w:i w:val="0"/>
        </w:rPr>
        <w:t>—</w:t>
      </w:r>
      <w:r>
        <w:rPr>
          <w:b w:val="0"/>
          <w:i w:val="0"/>
          <w:spacing w:val="-13"/>
        </w:rPr>
        <w:t xml:space="preserve"> </w:t>
      </w:r>
      <w:r>
        <w:t>-скоч-.</w:t>
      </w:r>
    </w:p>
    <w:p w14:paraId="16A5321A" w14:textId="77777777" w:rsidR="00A45A12" w:rsidRDefault="00AA0DC5">
      <w:pPr>
        <w:pStyle w:val="a3"/>
        <w:ind w:left="450" w:firstLine="0"/>
        <w:jc w:val="left"/>
      </w:pPr>
      <w:r>
        <w:t>Слитное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 xml:space="preserve">написание </w:t>
      </w:r>
      <w:r>
        <w:rPr>
          <w:b/>
          <w:i/>
        </w:rPr>
        <w:t>не</w:t>
      </w:r>
      <w:r>
        <w:rPr>
          <w:b/>
          <w:i/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существительными.</w:t>
      </w:r>
    </w:p>
    <w:p w14:paraId="5A7FD833" w14:textId="77777777" w:rsidR="00A45A12" w:rsidRDefault="00AA0DC5">
      <w:pPr>
        <w:pStyle w:val="1"/>
        <w:spacing w:before="3" w:line="274" w:lineRule="exact"/>
        <w:ind w:left="450"/>
        <w:jc w:val="left"/>
      </w:pPr>
      <w:r>
        <w:t>Имя</w:t>
      </w:r>
      <w:r>
        <w:rPr>
          <w:spacing w:val="-1"/>
        </w:rPr>
        <w:t xml:space="preserve"> </w:t>
      </w:r>
      <w:r>
        <w:t>прилагательное</w:t>
      </w:r>
    </w:p>
    <w:p w14:paraId="759604AD" w14:textId="77777777" w:rsidR="00A45A12" w:rsidRDefault="00AA0DC5">
      <w:pPr>
        <w:pStyle w:val="a3"/>
        <w:ind w:right="803"/>
      </w:pPr>
      <w:r>
        <w:t>Имя прилагательное как часть речи. Общее грамматическое значение, морфологические</w:t>
      </w:r>
      <w:r>
        <w:rPr>
          <w:spacing w:val="-57"/>
        </w:rPr>
        <w:t xml:space="preserve"> </w:t>
      </w:r>
      <w:r>
        <w:rPr>
          <w:spacing w:val="-1"/>
        </w:rPr>
        <w:t>признаки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синтаксические</w:t>
      </w:r>
      <w:r>
        <w:rPr>
          <w:spacing w:val="-12"/>
        </w:rPr>
        <w:t xml:space="preserve"> </w:t>
      </w:r>
      <w:r>
        <w:rPr>
          <w:spacing w:val="-1"/>
        </w:rPr>
        <w:t>функции</w:t>
      </w:r>
      <w:r>
        <w:rPr>
          <w:spacing w:val="-12"/>
        </w:rPr>
        <w:t xml:space="preserve"> </w:t>
      </w:r>
      <w:r>
        <w:rPr>
          <w:spacing w:val="-1"/>
        </w:rPr>
        <w:t>имени</w:t>
      </w:r>
      <w:r>
        <w:rPr>
          <w:spacing w:val="-11"/>
        </w:rPr>
        <w:t xml:space="preserve"> </w:t>
      </w:r>
      <w:r>
        <w:rPr>
          <w:spacing w:val="-1"/>
        </w:rPr>
        <w:t>прилагательного.</w:t>
      </w:r>
      <w:r>
        <w:rPr>
          <w:spacing w:val="-13"/>
        </w:rPr>
        <w:t xml:space="preserve"> </w:t>
      </w:r>
      <w:r>
        <w:rPr>
          <w:spacing w:val="-1"/>
        </w:rPr>
        <w:t>Роль</w:t>
      </w:r>
      <w:r>
        <w:rPr>
          <w:spacing w:val="-11"/>
        </w:rPr>
        <w:t xml:space="preserve"> </w:t>
      </w:r>
      <w:r>
        <w:rPr>
          <w:spacing w:val="-1"/>
        </w:rPr>
        <w:t>имени</w:t>
      </w:r>
      <w:r>
        <w:rPr>
          <w:spacing w:val="-13"/>
        </w:rPr>
        <w:t xml:space="preserve"> </w:t>
      </w:r>
      <w:r>
        <w:rPr>
          <w:spacing w:val="-1"/>
        </w:rPr>
        <w:t>прилагательного</w:t>
      </w:r>
      <w:r>
        <w:rPr>
          <w:spacing w:val="-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речи.</w:t>
      </w:r>
    </w:p>
    <w:p w14:paraId="173E4D1F" w14:textId="77777777" w:rsidR="00A45A12" w:rsidRDefault="00AA0DC5">
      <w:pPr>
        <w:pStyle w:val="a3"/>
        <w:ind w:left="450" w:right="2629" w:firstLine="0"/>
      </w:pPr>
      <w:r>
        <w:t>Имена прилагательные полные и краткие, их синтаксические функции.</w:t>
      </w:r>
      <w:r>
        <w:rPr>
          <w:spacing w:val="-58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прилагательных.</w:t>
      </w:r>
    </w:p>
    <w:p w14:paraId="4C2163DF" w14:textId="77777777" w:rsidR="00A45A12" w:rsidRDefault="00AA0DC5">
      <w:pPr>
        <w:pStyle w:val="a3"/>
        <w:ind w:left="450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прилагательных.</w:t>
      </w:r>
    </w:p>
    <w:p w14:paraId="38013209" w14:textId="77777777" w:rsidR="00A45A12" w:rsidRDefault="00AA0DC5">
      <w:pPr>
        <w:pStyle w:val="a3"/>
        <w:ind w:right="801"/>
        <w:jc w:val="left"/>
      </w:pPr>
      <w:r>
        <w:t>Нормы</w:t>
      </w:r>
      <w:r>
        <w:rPr>
          <w:spacing w:val="25"/>
        </w:rPr>
        <w:t xml:space="preserve"> </w:t>
      </w:r>
      <w:r>
        <w:t>словоизменения,</w:t>
      </w:r>
      <w:r>
        <w:rPr>
          <w:spacing w:val="26"/>
        </w:rPr>
        <w:t xml:space="preserve"> </w:t>
      </w:r>
      <w:r>
        <w:t>произношения</w:t>
      </w:r>
      <w:r>
        <w:rPr>
          <w:spacing w:val="26"/>
        </w:rPr>
        <w:t xml:space="preserve"> </w:t>
      </w:r>
      <w:r>
        <w:t>имён</w:t>
      </w:r>
      <w:r>
        <w:rPr>
          <w:spacing w:val="24"/>
        </w:rPr>
        <w:t xml:space="preserve"> </w:t>
      </w:r>
      <w:r>
        <w:t>прилагательных,</w:t>
      </w:r>
      <w:r>
        <w:rPr>
          <w:spacing w:val="26"/>
        </w:rPr>
        <w:t xml:space="preserve"> </w:t>
      </w:r>
      <w:r>
        <w:t>постановки</w:t>
      </w:r>
      <w:r>
        <w:rPr>
          <w:spacing w:val="30"/>
        </w:rPr>
        <w:t xml:space="preserve"> </w:t>
      </w:r>
      <w:r>
        <w:t>ударения</w:t>
      </w:r>
      <w:r>
        <w:rPr>
          <w:spacing w:val="25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20E95CD0" w14:textId="77777777" w:rsidR="00A45A12" w:rsidRDefault="00AA0DC5">
      <w:pPr>
        <w:pStyle w:val="a3"/>
        <w:ind w:left="450" w:firstLine="0"/>
        <w:jc w:val="left"/>
      </w:pPr>
      <w:r>
        <w:t>Правописание</w:t>
      </w:r>
      <w:r>
        <w:rPr>
          <w:spacing w:val="-6"/>
        </w:rPr>
        <w:t xml:space="preserve"> </w:t>
      </w:r>
      <w:r>
        <w:t>безударных</w:t>
      </w:r>
      <w:r>
        <w:rPr>
          <w:spacing w:val="-3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прилагательных.</w:t>
      </w:r>
    </w:p>
    <w:p w14:paraId="339A4D5D" w14:textId="77777777" w:rsidR="00A45A12" w:rsidRDefault="00AA0DC5">
      <w:pPr>
        <w:pStyle w:val="a3"/>
        <w:spacing w:before="3" w:line="237" w:lineRule="auto"/>
        <w:ind w:right="801"/>
        <w:jc w:val="left"/>
      </w:pPr>
      <w:r>
        <w:t>Правописание</w:t>
      </w:r>
      <w:r>
        <w:rPr>
          <w:spacing w:val="1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2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11"/>
        </w:rPr>
        <w:t xml:space="preserve"> </w:t>
      </w:r>
      <w:r>
        <w:t>после</w:t>
      </w:r>
      <w:r>
        <w:rPr>
          <w:spacing w:val="10"/>
        </w:rPr>
        <w:t xml:space="preserve"> </w:t>
      </w:r>
      <w:r>
        <w:t>шипящих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b/>
          <w:i/>
        </w:rPr>
        <w:t>ц</w:t>
      </w:r>
      <w:r>
        <w:rPr>
          <w:b/>
          <w:i/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суффиксах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окончаниях</w:t>
      </w:r>
      <w:r>
        <w:rPr>
          <w:spacing w:val="11"/>
        </w:rPr>
        <w:t xml:space="preserve"> </w:t>
      </w:r>
      <w:r>
        <w:t>имён</w:t>
      </w:r>
      <w:r>
        <w:rPr>
          <w:spacing w:val="13"/>
        </w:rPr>
        <w:t xml:space="preserve"> </w:t>
      </w:r>
      <w:r>
        <w:t>прилагатель-</w:t>
      </w:r>
      <w:r>
        <w:rPr>
          <w:spacing w:val="-57"/>
        </w:rPr>
        <w:t xml:space="preserve"> </w:t>
      </w:r>
      <w:r>
        <w:t>ных.</w:t>
      </w:r>
    </w:p>
    <w:p w14:paraId="4196AC4C" w14:textId="77777777" w:rsidR="00A45A12" w:rsidRDefault="00AA0DC5">
      <w:pPr>
        <w:pStyle w:val="a3"/>
        <w:spacing w:before="1" w:line="242" w:lineRule="auto"/>
        <w:ind w:left="450" w:right="2207" w:firstLine="0"/>
        <w:jc w:val="left"/>
      </w:pPr>
      <w:r>
        <w:t>Правописание кратких форм имён прилагательных с основой на 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14:paraId="4C5CAC56" w14:textId="77777777" w:rsidR="00A45A12" w:rsidRDefault="00AA0DC5">
      <w:pPr>
        <w:pStyle w:val="1"/>
        <w:spacing w:line="273" w:lineRule="exact"/>
        <w:ind w:left="450"/>
        <w:jc w:val="left"/>
      </w:pPr>
      <w:r>
        <w:t>Глагол</w:t>
      </w:r>
    </w:p>
    <w:p w14:paraId="1A4C3915" w14:textId="77777777" w:rsidR="00A45A12" w:rsidRDefault="00AA0DC5">
      <w:pPr>
        <w:pStyle w:val="a3"/>
        <w:jc w:val="left"/>
      </w:pPr>
      <w:r>
        <w:t>Глагол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часть</w:t>
      </w:r>
      <w:r>
        <w:rPr>
          <w:spacing w:val="24"/>
        </w:rPr>
        <w:t xml:space="preserve"> </w:t>
      </w:r>
      <w:r>
        <w:t>речи.</w:t>
      </w:r>
      <w:r>
        <w:rPr>
          <w:spacing w:val="24"/>
        </w:rPr>
        <w:t xml:space="preserve"> </w:t>
      </w:r>
      <w:r>
        <w:t>Общее</w:t>
      </w:r>
      <w:r>
        <w:rPr>
          <w:spacing w:val="22"/>
        </w:rPr>
        <w:t xml:space="preserve"> </w:t>
      </w:r>
      <w:r>
        <w:t>грамматическое</w:t>
      </w:r>
      <w:r>
        <w:rPr>
          <w:spacing w:val="22"/>
        </w:rPr>
        <w:t xml:space="preserve"> </w:t>
      </w:r>
      <w:r>
        <w:t>значение,</w:t>
      </w:r>
      <w:r>
        <w:rPr>
          <w:spacing w:val="23"/>
        </w:rPr>
        <w:t xml:space="preserve"> </w:t>
      </w:r>
      <w:r>
        <w:t>морфологические</w:t>
      </w:r>
      <w:r>
        <w:rPr>
          <w:spacing w:val="30"/>
        </w:rPr>
        <w:t xml:space="preserve"> </w:t>
      </w:r>
      <w:r>
        <w:t>признаки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глагола.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14:paraId="7936AC4C" w14:textId="77777777" w:rsidR="00A45A12" w:rsidRDefault="00AA0DC5">
      <w:pPr>
        <w:pStyle w:val="a3"/>
        <w:ind w:left="450" w:firstLine="0"/>
        <w:jc w:val="left"/>
      </w:pPr>
      <w:r>
        <w:t>Глаголы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вида,</w:t>
      </w:r>
      <w:r>
        <w:rPr>
          <w:spacing w:val="-3"/>
        </w:rPr>
        <w:t xml:space="preserve"> </w:t>
      </w:r>
      <w:r>
        <w:t>возвратные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невозвратные.</w:t>
      </w:r>
    </w:p>
    <w:p w14:paraId="417CDF5D" w14:textId="77777777" w:rsidR="00A45A12" w:rsidRDefault="00AA0DC5">
      <w:pPr>
        <w:pStyle w:val="a3"/>
        <w:jc w:val="left"/>
      </w:pPr>
      <w:r>
        <w:t>Инфинитив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t>грамматические</w:t>
      </w:r>
      <w:r>
        <w:rPr>
          <w:spacing w:val="52"/>
        </w:rPr>
        <w:t xml:space="preserve"> </w:t>
      </w:r>
      <w:r>
        <w:t>свойства.</w:t>
      </w:r>
      <w:r>
        <w:rPr>
          <w:spacing w:val="55"/>
        </w:rPr>
        <w:t xml:space="preserve"> </w:t>
      </w:r>
      <w:r>
        <w:t>Основа</w:t>
      </w:r>
      <w:r>
        <w:rPr>
          <w:spacing w:val="51"/>
        </w:rPr>
        <w:t xml:space="preserve"> </w:t>
      </w:r>
      <w:r>
        <w:t>инфинитива,</w:t>
      </w:r>
      <w:r>
        <w:rPr>
          <w:spacing w:val="50"/>
        </w:rPr>
        <w:t xml:space="preserve"> </w:t>
      </w:r>
      <w:r>
        <w:t>основа</w:t>
      </w:r>
      <w:r>
        <w:rPr>
          <w:spacing w:val="51"/>
        </w:rPr>
        <w:t xml:space="preserve"> </w:t>
      </w:r>
      <w:r>
        <w:t>настоящего</w:t>
      </w:r>
      <w:r>
        <w:rPr>
          <w:spacing w:val="-57"/>
        </w:rPr>
        <w:t xml:space="preserve"> </w:t>
      </w:r>
      <w:r>
        <w:t>(будущего</w:t>
      </w:r>
      <w:r>
        <w:rPr>
          <w:spacing w:val="-1"/>
        </w:rPr>
        <w:t xml:space="preserve"> </w:t>
      </w:r>
      <w:r>
        <w:t>простого)</w:t>
      </w:r>
      <w:r>
        <w:rPr>
          <w:spacing w:val="2"/>
        </w:rPr>
        <w:t xml:space="preserve"> </w:t>
      </w:r>
      <w:r>
        <w:t>времени глагола.</w:t>
      </w:r>
    </w:p>
    <w:p w14:paraId="6E91C115" w14:textId="77777777" w:rsidR="00A45A12" w:rsidRDefault="00AA0DC5">
      <w:pPr>
        <w:pStyle w:val="a3"/>
        <w:ind w:left="450" w:firstLine="0"/>
        <w:jc w:val="left"/>
      </w:pPr>
      <w:r>
        <w:t>Спряжение</w:t>
      </w:r>
      <w:r>
        <w:rPr>
          <w:spacing w:val="-5"/>
        </w:rPr>
        <w:t xml:space="preserve"> </w:t>
      </w:r>
      <w:r>
        <w:t>глагола.</w:t>
      </w:r>
    </w:p>
    <w:p w14:paraId="68A93BB6" w14:textId="77777777" w:rsidR="00A45A12" w:rsidRDefault="00AA0DC5">
      <w:pPr>
        <w:pStyle w:val="a3"/>
        <w:jc w:val="left"/>
      </w:pPr>
      <w:r>
        <w:t>Нормы</w:t>
      </w:r>
      <w:r>
        <w:rPr>
          <w:spacing w:val="11"/>
        </w:rPr>
        <w:t xml:space="preserve"> </w:t>
      </w:r>
      <w:r>
        <w:t>словоизменения</w:t>
      </w:r>
      <w:r>
        <w:rPr>
          <w:spacing w:val="11"/>
        </w:rPr>
        <w:t xml:space="preserve"> </w:t>
      </w:r>
      <w:r>
        <w:t>глаголов,</w:t>
      </w:r>
      <w:r>
        <w:rPr>
          <w:spacing w:val="12"/>
        </w:rPr>
        <w:t xml:space="preserve"> </w:t>
      </w:r>
      <w:r>
        <w:t>постановки</w:t>
      </w:r>
      <w:r>
        <w:rPr>
          <w:spacing w:val="13"/>
        </w:rPr>
        <w:t xml:space="preserve"> </w:t>
      </w:r>
      <w:r>
        <w:t>ударения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глагольных</w:t>
      </w:r>
      <w:r>
        <w:rPr>
          <w:spacing w:val="11"/>
        </w:rPr>
        <w:t xml:space="preserve"> </w:t>
      </w:r>
      <w:r>
        <w:t>формах</w:t>
      </w:r>
      <w:r>
        <w:rPr>
          <w:spacing w:val="13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14:paraId="3F64A356" w14:textId="77777777" w:rsidR="00A45A12" w:rsidRDefault="00AA0DC5">
      <w:pPr>
        <w:spacing w:before="3" w:line="275" w:lineRule="exact"/>
        <w:ind w:left="450"/>
        <w:rPr>
          <w:sz w:val="24"/>
        </w:rPr>
      </w:pPr>
      <w:r>
        <w:rPr>
          <w:sz w:val="24"/>
        </w:rPr>
        <w:t>Правописание</w:t>
      </w:r>
      <w:r>
        <w:rPr>
          <w:spacing w:val="4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чередованием</w:t>
      </w:r>
      <w:r>
        <w:rPr>
          <w:spacing w:val="8"/>
          <w:sz w:val="24"/>
        </w:rPr>
        <w:t xml:space="preserve"> </w:t>
      </w:r>
      <w:r>
        <w:rPr>
          <w:b/>
          <w:i/>
          <w:sz w:val="24"/>
        </w:rPr>
        <w:t>е</w:t>
      </w:r>
      <w:r>
        <w:rPr>
          <w:b/>
          <w:i/>
          <w:spacing w:val="5"/>
          <w:sz w:val="24"/>
        </w:rPr>
        <w:t xml:space="preserve"> </w:t>
      </w:r>
      <w:r>
        <w:rPr>
          <w:sz w:val="24"/>
        </w:rPr>
        <w:t>//</w:t>
      </w:r>
      <w:r>
        <w:rPr>
          <w:spacing w:val="6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sz w:val="24"/>
        </w:rPr>
        <w:t>: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бер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бир</w:t>
      </w:r>
      <w:r>
        <w:rPr>
          <w:sz w:val="24"/>
        </w:rPr>
        <w:t>-,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блест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блист</w:t>
      </w:r>
      <w:r>
        <w:rPr>
          <w:sz w:val="24"/>
        </w:rPr>
        <w:t>-,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дер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</w:p>
    <w:p w14:paraId="12DAFB81" w14:textId="77777777" w:rsidR="00A45A12" w:rsidRDefault="00AA0DC5">
      <w:pPr>
        <w:spacing w:line="275" w:lineRule="exact"/>
        <w:ind w:left="222"/>
        <w:rPr>
          <w:sz w:val="24"/>
        </w:rPr>
      </w:pPr>
      <w:r>
        <w:rPr>
          <w:sz w:val="24"/>
        </w:rPr>
        <w:t>-</w:t>
      </w:r>
      <w:r>
        <w:rPr>
          <w:b/>
          <w:i/>
          <w:sz w:val="24"/>
        </w:rPr>
        <w:t>дир</w:t>
      </w:r>
      <w:r>
        <w:rPr>
          <w:sz w:val="24"/>
        </w:rPr>
        <w:t>-,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жег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жиг</w:t>
      </w:r>
      <w:r>
        <w:rPr>
          <w:sz w:val="24"/>
        </w:rPr>
        <w:t>-,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мер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мир</w:t>
      </w:r>
      <w:r>
        <w:rPr>
          <w:sz w:val="24"/>
        </w:rPr>
        <w:t>-,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пер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пир</w:t>
      </w:r>
      <w:r>
        <w:rPr>
          <w:sz w:val="24"/>
        </w:rPr>
        <w:t>-,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стел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стил</w:t>
      </w:r>
      <w:r>
        <w:rPr>
          <w:sz w:val="24"/>
        </w:rPr>
        <w:t>-,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тер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тир</w:t>
      </w:r>
      <w:r>
        <w:rPr>
          <w:sz w:val="24"/>
        </w:rPr>
        <w:t>-.</w:t>
      </w:r>
    </w:p>
    <w:p w14:paraId="75EF2E7F" w14:textId="77777777" w:rsidR="00A45A12" w:rsidRDefault="00AA0DC5">
      <w:pPr>
        <w:pStyle w:val="a3"/>
        <w:spacing w:before="2" w:line="237" w:lineRule="auto"/>
        <w:jc w:val="left"/>
      </w:pPr>
      <w:r>
        <w:t>Использование</w:t>
      </w:r>
      <w:r>
        <w:rPr>
          <w:spacing w:val="-14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показателя</w:t>
      </w:r>
      <w:r>
        <w:rPr>
          <w:spacing w:val="-13"/>
        </w:rPr>
        <w:t xml:space="preserve"> </w:t>
      </w:r>
      <w:r>
        <w:t>грамматической</w:t>
      </w:r>
      <w:r>
        <w:rPr>
          <w:spacing w:val="-13"/>
        </w:rPr>
        <w:t xml:space="preserve"> </w:t>
      </w:r>
      <w:r>
        <w:t>формы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инфинитиве,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форме</w:t>
      </w:r>
      <w:r>
        <w:rPr>
          <w:spacing w:val="-14"/>
        </w:rPr>
        <w:t xml:space="preserve"> </w:t>
      </w:r>
      <w:r>
        <w:t>2-го</w:t>
      </w:r>
      <w:r>
        <w:rPr>
          <w:spacing w:val="-12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14:paraId="73D7A589" w14:textId="77777777" w:rsidR="00A45A12" w:rsidRDefault="00AA0DC5">
      <w:pPr>
        <w:spacing w:before="3"/>
        <w:ind w:left="450"/>
        <w:rPr>
          <w:sz w:val="24"/>
        </w:rPr>
      </w:pPr>
      <w:r>
        <w:rPr>
          <w:sz w:val="24"/>
        </w:rPr>
        <w:t>Правописание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-тся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-ться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глаголах,</w:t>
      </w:r>
      <w:r>
        <w:rPr>
          <w:spacing w:val="-3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-ова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</w:p>
    <w:p w14:paraId="32F66C16" w14:textId="77777777" w:rsidR="00A45A12" w:rsidRDefault="00AA0DC5">
      <w:pPr>
        <w:spacing w:line="275" w:lineRule="exact"/>
        <w:ind w:left="222"/>
        <w:rPr>
          <w:i/>
          <w:sz w:val="24"/>
        </w:rPr>
      </w:pPr>
      <w:r>
        <w:rPr>
          <w:sz w:val="24"/>
        </w:rPr>
        <w:t>-</w:t>
      </w:r>
      <w:r>
        <w:rPr>
          <w:b/>
          <w:i/>
          <w:sz w:val="24"/>
        </w:rPr>
        <w:t>ева</w:t>
      </w:r>
      <w:r>
        <w:rPr>
          <w:sz w:val="24"/>
        </w:rPr>
        <w:t>-,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-ыва-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-ива-</w:t>
      </w:r>
      <w:r>
        <w:rPr>
          <w:i/>
          <w:sz w:val="24"/>
        </w:rPr>
        <w:t>.</w:t>
      </w:r>
    </w:p>
    <w:p w14:paraId="329D5073" w14:textId="77777777" w:rsidR="00A45A12" w:rsidRDefault="00AA0DC5">
      <w:pPr>
        <w:pStyle w:val="a3"/>
        <w:spacing w:line="275" w:lineRule="exact"/>
        <w:ind w:left="450" w:firstLine="0"/>
        <w:jc w:val="left"/>
      </w:pPr>
      <w:r>
        <w:t>Правописание</w:t>
      </w:r>
      <w:r>
        <w:rPr>
          <w:spacing w:val="-6"/>
        </w:rPr>
        <w:t xml:space="preserve"> </w:t>
      </w:r>
      <w:r>
        <w:t>безударных</w:t>
      </w:r>
      <w:r>
        <w:rPr>
          <w:spacing w:val="-5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окончаний</w:t>
      </w:r>
      <w:r>
        <w:rPr>
          <w:spacing w:val="-5"/>
        </w:rPr>
        <w:t xml:space="preserve"> </w:t>
      </w:r>
      <w:r>
        <w:t>глагола.</w:t>
      </w:r>
    </w:p>
    <w:p w14:paraId="5824180E" w14:textId="77777777" w:rsidR="00A45A12" w:rsidRDefault="00AA0DC5">
      <w:pPr>
        <w:pStyle w:val="a3"/>
        <w:spacing w:before="3"/>
        <w:ind w:left="450" w:right="1214" w:firstLine="0"/>
        <w:jc w:val="left"/>
      </w:pPr>
      <w:r>
        <w:t xml:space="preserve">Правописание гласной перед суффиксом </w:t>
      </w:r>
      <w:r>
        <w:rPr>
          <w:b/>
          <w:i/>
        </w:rPr>
        <w:t xml:space="preserve">-л- </w:t>
      </w:r>
      <w:r>
        <w:t>в формах прошедшего времени глагола.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 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2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 w14:paraId="7BBBA77A" w14:textId="77777777" w:rsidR="00A45A12" w:rsidRDefault="00AA0DC5">
      <w:pPr>
        <w:pStyle w:val="1"/>
        <w:spacing w:before="2"/>
        <w:ind w:left="450"/>
        <w:jc w:val="left"/>
      </w:pPr>
      <w:r>
        <w:t>Синтаксис.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Пунктуация</w:t>
      </w:r>
    </w:p>
    <w:p w14:paraId="6914DDB7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608AB2FC" w14:textId="77777777" w:rsidR="00A45A12" w:rsidRDefault="00AA0DC5">
      <w:pPr>
        <w:pStyle w:val="a3"/>
        <w:spacing w:before="73"/>
        <w:ind w:right="805"/>
      </w:pPr>
      <w:r>
        <w:lastRenderedPageBreak/>
        <w:t>Синтаксис как раздел грамматики. Словосочетание и предложение как единицы син-</w:t>
      </w:r>
      <w:r>
        <w:rPr>
          <w:spacing w:val="1"/>
        </w:rPr>
        <w:t xml:space="preserve"> </w:t>
      </w:r>
      <w:r>
        <w:t>таксиса.</w:t>
      </w:r>
    </w:p>
    <w:p w14:paraId="440150E7" w14:textId="77777777" w:rsidR="00A45A12" w:rsidRDefault="00AA0DC5">
      <w:pPr>
        <w:pStyle w:val="a3"/>
        <w:spacing w:before="1"/>
        <w:ind w:right="809"/>
      </w:pPr>
      <w:r>
        <w:t>Словосочетание и его признаки. Основные виды словосочетаний по морфологическим</w:t>
      </w:r>
      <w:r>
        <w:rPr>
          <w:spacing w:val="1"/>
        </w:rPr>
        <w:t xml:space="preserve"> </w:t>
      </w:r>
      <w:r>
        <w:t>свойствам главного слова (именные, глагольные, наречные). Средства связи слов в слово-</w:t>
      </w:r>
      <w:r>
        <w:rPr>
          <w:spacing w:val="1"/>
        </w:rPr>
        <w:t xml:space="preserve"> </w:t>
      </w:r>
      <w:r>
        <w:t>сочетании.</w:t>
      </w:r>
    </w:p>
    <w:p w14:paraId="01898237" w14:textId="77777777" w:rsidR="00A45A12" w:rsidRDefault="00AA0DC5">
      <w:pPr>
        <w:pStyle w:val="a3"/>
        <w:ind w:left="450" w:firstLine="0"/>
      </w:pP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словосочетания.</w:t>
      </w:r>
    </w:p>
    <w:p w14:paraId="135538B9" w14:textId="77777777" w:rsidR="00A45A12" w:rsidRDefault="00AA0DC5">
      <w:pPr>
        <w:pStyle w:val="a3"/>
        <w:ind w:right="808"/>
      </w:pPr>
      <w:r>
        <w:t>Предложение и его признаки. Виды предложений по цели высказывания и эмоциональ-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повествовательных,</w:t>
      </w:r>
      <w:r>
        <w:rPr>
          <w:spacing w:val="1"/>
        </w:rPr>
        <w:t xml:space="preserve"> </w:t>
      </w:r>
      <w:r>
        <w:t>вопроси-</w:t>
      </w:r>
      <w:r>
        <w:rPr>
          <w:spacing w:val="1"/>
        </w:rPr>
        <w:t xml:space="preserve"> </w:t>
      </w:r>
      <w:r>
        <w:t>тельных,</w:t>
      </w:r>
      <w:r>
        <w:rPr>
          <w:spacing w:val="-2"/>
        </w:rPr>
        <w:t xml:space="preserve"> </w:t>
      </w:r>
      <w:r>
        <w:t>побудительных;</w:t>
      </w:r>
      <w:r>
        <w:rPr>
          <w:spacing w:val="-1"/>
        </w:rPr>
        <w:t xml:space="preserve"> </w:t>
      </w:r>
      <w:r>
        <w:t>восклицательных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невосклицательных</w:t>
      </w:r>
      <w:r>
        <w:rPr>
          <w:spacing w:val="1"/>
        </w:rPr>
        <w:t xml:space="preserve"> </w:t>
      </w:r>
      <w:r>
        <w:t>предложений.</w:t>
      </w:r>
    </w:p>
    <w:p w14:paraId="476DC249" w14:textId="77777777" w:rsidR="00A45A12" w:rsidRDefault="00AA0DC5">
      <w:pPr>
        <w:pStyle w:val="a3"/>
        <w:ind w:right="806"/>
      </w:pPr>
      <w:r>
        <w:t>Главные члены предложения (грамматическая основа). Подлежащее и морфологические</w:t>
      </w:r>
      <w:r>
        <w:rPr>
          <w:spacing w:val="-57"/>
        </w:rPr>
        <w:t xml:space="preserve"> </w:t>
      </w:r>
      <w:r>
        <w:t>средства его выражения: именем существительным или местоимением в именительном</w:t>
      </w:r>
      <w:r>
        <w:rPr>
          <w:spacing w:val="1"/>
        </w:rPr>
        <w:t xml:space="preserve"> </w:t>
      </w:r>
      <w:r>
        <w:t>падеже, сочетанием имени существительного в форме именительного падежа с существи-</w:t>
      </w:r>
      <w:r>
        <w:rPr>
          <w:spacing w:val="1"/>
        </w:rPr>
        <w:t xml:space="preserve"> </w:t>
      </w:r>
      <w:r>
        <w:t>тельным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местоимением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форме</w:t>
      </w:r>
      <w:r>
        <w:rPr>
          <w:spacing w:val="-9"/>
        </w:rPr>
        <w:t xml:space="preserve"> </w:t>
      </w:r>
      <w:r>
        <w:t>творительного</w:t>
      </w:r>
      <w:r>
        <w:rPr>
          <w:spacing w:val="-11"/>
        </w:rPr>
        <w:t xml:space="preserve"> </w:t>
      </w:r>
      <w:r>
        <w:t>падежа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предлогом;</w:t>
      </w:r>
      <w:r>
        <w:rPr>
          <w:spacing w:val="-9"/>
        </w:rPr>
        <w:t xml:space="preserve"> </w:t>
      </w:r>
      <w:r>
        <w:t>сочетанием</w:t>
      </w:r>
      <w:r>
        <w:rPr>
          <w:spacing w:val="-9"/>
        </w:rPr>
        <w:t xml:space="preserve"> </w:t>
      </w:r>
      <w:r>
        <w:t>имени</w:t>
      </w:r>
      <w:r>
        <w:rPr>
          <w:spacing w:val="-58"/>
        </w:rPr>
        <w:t xml:space="preserve"> </w:t>
      </w:r>
      <w:r>
        <w:t>числительного в форме именительного падежа с существительным в форме родительного</w:t>
      </w:r>
      <w:r>
        <w:rPr>
          <w:spacing w:val="1"/>
        </w:rPr>
        <w:t xml:space="preserve"> </w:t>
      </w:r>
      <w:r>
        <w:t>падежа. Сказуемое и морфологические средства его выражения: глаголом, именем суще-</w:t>
      </w:r>
      <w:r>
        <w:rPr>
          <w:spacing w:val="1"/>
        </w:rPr>
        <w:t xml:space="preserve"> </w:t>
      </w:r>
      <w:r>
        <w:t>ствительным,</w:t>
      </w:r>
      <w:r>
        <w:rPr>
          <w:spacing w:val="-1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прилагательным.</w:t>
      </w:r>
    </w:p>
    <w:p w14:paraId="58C34EE3" w14:textId="77777777" w:rsidR="00A45A12" w:rsidRDefault="00AA0DC5">
      <w:pPr>
        <w:pStyle w:val="a3"/>
        <w:spacing w:before="1"/>
        <w:ind w:left="450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14:paraId="57B62CE3" w14:textId="77777777" w:rsidR="00A45A12" w:rsidRDefault="00AA0DC5">
      <w:pPr>
        <w:pStyle w:val="a3"/>
        <w:ind w:right="801"/>
      </w:pPr>
      <w:r>
        <w:t>Предложения распространённые и нераспространённые. Второстепенные члены пред-</w:t>
      </w:r>
      <w:r>
        <w:rPr>
          <w:spacing w:val="1"/>
        </w:rPr>
        <w:t xml:space="preserve"> </w:t>
      </w:r>
      <w:r>
        <w:t>ложения:</w:t>
      </w:r>
      <w:r>
        <w:rPr>
          <w:spacing w:val="-5"/>
        </w:rPr>
        <w:t xml:space="preserve"> </w:t>
      </w:r>
      <w:r>
        <w:t>определение,</w:t>
      </w:r>
      <w:r>
        <w:rPr>
          <w:spacing w:val="-6"/>
        </w:rPr>
        <w:t xml:space="preserve"> </w:t>
      </w:r>
      <w:r>
        <w:t>дополнение,</w:t>
      </w:r>
      <w:r>
        <w:rPr>
          <w:spacing w:val="-6"/>
        </w:rPr>
        <w:t xml:space="preserve"> </w:t>
      </w:r>
      <w:r>
        <w:t>обстоятельство.</w:t>
      </w:r>
      <w:r>
        <w:rPr>
          <w:spacing w:val="-5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типичные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выражения. Дополнение (прямое и косвенное) и типичные средства его выражения. Об-</w:t>
      </w:r>
      <w:r>
        <w:rPr>
          <w:spacing w:val="1"/>
        </w:rPr>
        <w:t xml:space="preserve"> </w:t>
      </w:r>
      <w:r>
        <w:t>стоятельство, типичные средства его выражения, виды обстоятельств по значению (време-</w:t>
      </w:r>
      <w:r>
        <w:rPr>
          <w:spacing w:val="-57"/>
        </w:rPr>
        <w:t xml:space="preserve"> </w:t>
      </w:r>
      <w:r>
        <w:t>ни,</w:t>
      </w:r>
      <w:r>
        <w:rPr>
          <w:spacing w:val="-6"/>
        </w:rPr>
        <w:t xml:space="preserve"> </w:t>
      </w:r>
      <w:r>
        <w:t>места,</w:t>
      </w:r>
      <w:r>
        <w:rPr>
          <w:spacing w:val="-5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цели,</w:t>
      </w:r>
      <w:r>
        <w:rPr>
          <w:spacing w:val="-6"/>
        </w:rPr>
        <w:t xml:space="preserve"> </w:t>
      </w:r>
      <w:r>
        <w:t>причины,</w:t>
      </w:r>
      <w:r>
        <w:rPr>
          <w:spacing w:val="-5"/>
        </w:rPr>
        <w:t xml:space="preserve"> </w:t>
      </w:r>
      <w:r>
        <w:t>меры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степени,</w:t>
      </w:r>
      <w:r>
        <w:rPr>
          <w:spacing w:val="-4"/>
        </w:rPr>
        <w:t xml:space="preserve"> </w:t>
      </w:r>
      <w:r>
        <w:t>условия,</w:t>
      </w:r>
      <w:r>
        <w:rPr>
          <w:spacing w:val="-6"/>
        </w:rPr>
        <w:t xml:space="preserve"> </w:t>
      </w:r>
      <w:r>
        <w:t>уступки).</w:t>
      </w:r>
    </w:p>
    <w:p w14:paraId="02E4D2D1" w14:textId="77777777" w:rsidR="00A45A12" w:rsidRDefault="00AA0DC5">
      <w:pPr>
        <w:pStyle w:val="a3"/>
        <w:ind w:right="801"/>
      </w:pPr>
      <w:r>
        <w:t>Простое осложнённое предложение. Однородные члены предложения, их роль в речи.</w:t>
      </w:r>
      <w:r>
        <w:rPr>
          <w:spacing w:val="1"/>
        </w:rPr>
        <w:t xml:space="preserve"> </w:t>
      </w:r>
      <w:r>
        <w:t>Особенности интонации предложений с однородными членами. Предложения с однород-</w:t>
      </w:r>
      <w:r>
        <w:rPr>
          <w:spacing w:val="1"/>
        </w:rPr>
        <w:t xml:space="preserve"> </w:t>
      </w:r>
      <w:r>
        <w:t xml:space="preserve">ными членами (без союзов, с одиночным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 xml:space="preserve">да </w:t>
      </w:r>
      <w:r>
        <w:t>(в</w:t>
      </w:r>
      <w:r>
        <w:rPr>
          <w:spacing w:val="1"/>
        </w:rPr>
        <w:t xml:space="preserve"> </w:t>
      </w:r>
      <w:r>
        <w:t xml:space="preserve">значении </w:t>
      </w:r>
      <w:r>
        <w:rPr>
          <w:b/>
          <w:i/>
        </w:rPr>
        <w:t>и</w:t>
      </w:r>
      <w:r>
        <w:t xml:space="preserve">), </w:t>
      </w:r>
      <w:r>
        <w:rPr>
          <w:b/>
          <w:i/>
        </w:rPr>
        <w:t xml:space="preserve">да </w:t>
      </w:r>
      <w:r>
        <w:t xml:space="preserve">(в значении </w:t>
      </w:r>
      <w:r>
        <w:rPr>
          <w:b/>
          <w:i/>
        </w:rPr>
        <w:t>но</w:t>
      </w:r>
      <w:r>
        <w:t>). Предложения с обобщающим словом при однородных</w:t>
      </w:r>
      <w:r>
        <w:rPr>
          <w:spacing w:val="1"/>
        </w:rPr>
        <w:t xml:space="preserve"> </w:t>
      </w:r>
      <w:r>
        <w:t>членах.</w:t>
      </w:r>
    </w:p>
    <w:p w14:paraId="1F7840F1" w14:textId="77777777" w:rsidR="00A45A12" w:rsidRDefault="00AA0DC5">
      <w:pPr>
        <w:pStyle w:val="a3"/>
        <w:ind w:right="813"/>
      </w:pPr>
      <w:r>
        <w:t>Предложения с обращением, особенности интонации. Обращение и средства его выра-</w:t>
      </w:r>
      <w:r>
        <w:rPr>
          <w:spacing w:val="1"/>
        </w:rPr>
        <w:t xml:space="preserve"> </w:t>
      </w:r>
      <w:r>
        <w:t>жения.</w:t>
      </w:r>
    </w:p>
    <w:p w14:paraId="63602D0D" w14:textId="77777777" w:rsidR="00A45A12" w:rsidRDefault="00AA0DC5">
      <w:pPr>
        <w:pStyle w:val="a3"/>
        <w:ind w:left="450" w:right="812" w:firstLine="0"/>
      </w:pPr>
      <w:r>
        <w:t>Синтаксический анализ простого и простого осложнённого предложений.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25"/>
        </w:rPr>
        <w:t xml:space="preserve"> </w:t>
      </w:r>
      <w:r>
        <w:t>оформление</w:t>
      </w:r>
      <w:r>
        <w:rPr>
          <w:spacing w:val="26"/>
        </w:rPr>
        <w:t xml:space="preserve"> </w:t>
      </w:r>
      <w:r>
        <w:t>предложений,</w:t>
      </w:r>
      <w:r>
        <w:rPr>
          <w:spacing w:val="24"/>
        </w:rPr>
        <w:t xml:space="preserve"> </w:t>
      </w:r>
      <w:r>
        <w:t>осложнённых</w:t>
      </w:r>
      <w:r>
        <w:rPr>
          <w:spacing w:val="28"/>
        </w:rPr>
        <w:t xml:space="preserve"> </w:t>
      </w:r>
      <w:r>
        <w:t>однородными</w:t>
      </w:r>
      <w:r>
        <w:rPr>
          <w:spacing w:val="26"/>
        </w:rPr>
        <w:t xml:space="preserve"> </w:t>
      </w:r>
      <w:r>
        <w:t>членами,</w:t>
      </w:r>
      <w:r>
        <w:rPr>
          <w:spacing w:val="26"/>
        </w:rPr>
        <w:t xml:space="preserve"> </w:t>
      </w:r>
      <w:r>
        <w:t>свя-</w:t>
      </w:r>
    </w:p>
    <w:p w14:paraId="7BAD31D9" w14:textId="77777777" w:rsidR="00A45A12" w:rsidRDefault="00AA0DC5">
      <w:pPr>
        <w:spacing w:before="3"/>
        <w:ind w:left="222" w:right="804"/>
        <w:jc w:val="both"/>
        <w:rPr>
          <w:sz w:val="24"/>
        </w:rPr>
      </w:pPr>
      <w:r>
        <w:rPr>
          <w:sz w:val="24"/>
        </w:rPr>
        <w:t xml:space="preserve">занными бессоюзной связью, одиночным союзом </w:t>
      </w:r>
      <w:r>
        <w:rPr>
          <w:b/>
          <w:i/>
          <w:sz w:val="24"/>
        </w:rPr>
        <w:t>и</w:t>
      </w:r>
      <w:r>
        <w:rPr>
          <w:sz w:val="24"/>
        </w:rPr>
        <w:t xml:space="preserve">, союзами </w:t>
      </w:r>
      <w:r>
        <w:rPr>
          <w:b/>
          <w:i/>
          <w:sz w:val="24"/>
        </w:rPr>
        <w:t>а</w:t>
      </w:r>
      <w:r>
        <w:rPr>
          <w:sz w:val="24"/>
        </w:rPr>
        <w:t xml:space="preserve">, </w:t>
      </w:r>
      <w:r>
        <w:rPr>
          <w:b/>
          <w:i/>
          <w:sz w:val="24"/>
        </w:rPr>
        <w:t>но</w:t>
      </w:r>
      <w:r>
        <w:rPr>
          <w:sz w:val="24"/>
        </w:rPr>
        <w:t xml:space="preserve">, </w:t>
      </w:r>
      <w:r>
        <w:rPr>
          <w:b/>
          <w:i/>
          <w:sz w:val="24"/>
        </w:rPr>
        <w:t>однако</w:t>
      </w:r>
      <w:r>
        <w:rPr>
          <w:sz w:val="24"/>
        </w:rPr>
        <w:t xml:space="preserve">, </w:t>
      </w:r>
      <w:r>
        <w:rPr>
          <w:b/>
          <w:i/>
          <w:sz w:val="24"/>
        </w:rPr>
        <w:t>зато</w:t>
      </w:r>
      <w:r>
        <w:rPr>
          <w:sz w:val="24"/>
        </w:rPr>
        <w:t xml:space="preserve">, </w:t>
      </w:r>
      <w:r>
        <w:rPr>
          <w:b/>
          <w:i/>
          <w:sz w:val="24"/>
        </w:rPr>
        <w:t xml:space="preserve">да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sz w:val="24"/>
        </w:rPr>
        <w:t>),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 xml:space="preserve">да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значении </w:t>
      </w:r>
      <w:r>
        <w:rPr>
          <w:b/>
          <w:i/>
          <w:sz w:val="24"/>
        </w:rPr>
        <w:t>но</w:t>
      </w:r>
      <w:r>
        <w:rPr>
          <w:sz w:val="24"/>
        </w:rPr>
        <w:t>).</w:t>
      </w:r>
    </w:p>
    <w:p w14:paraId="3E5E41C6" w14:textId="77777777" w:rsidR="00A45A12" w:rsidRDefault="00AA0DC5">
      <w:pPr>
        <w:pStyle w:val="a3"/>
        <w:ind w:right="810"/>
      </w:pPr>
      <w:r>
        <w:t>Предложения простые и сложные. Сложные предложения с бессоюзной и союзной свя-</w:t>
      </w:r>
      <w:r>
        <w:rPr>
          <w:spacing w:val="1"/>
        </w:rPr>
        <w:t xml:space="preserve"> </w:t>
      </w:r>
      <w:r>
        <w:t>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практическое усвоение).</w:t>
      </w:r>
    </w:p>
    <w:p w14:paraId="410E3128" w14:textId="77777777" w:rsidR="00A45A12" w:rsidRDefault="00AA0DC5">
      <w:pPr>
        <w:pStyle w:val="a3"/>
        <w:spacing w:line="242" w:lineRule="auto"/>
        <w:ind w:right="814"/>
      </w:pPr>
      <w:r>
        <w:t>Пунктуационное оформление сложных предложений, состоящих из частей, связанных</w:t>
      </w:r>
      <w:r>
        <w:rPr>
          <w:spacing w:val="1"/>
        </w:rPr>
        <w:t xml:space="preserve"> </w:t>
      </w:r>
      <w:r>
        <w:t>бессоюзной</w:t>
      </w:r>
      <w:r>
        <w:rPr>
          <w:spacing w:val="-1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и союзами</w:t>
      </w:r>
      <w:r>
        <w:rPr>
          <w:spacing w:val="4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>,</w:t>
      </w:r>
      <w:r>
        <w:rPr>
          <w:spacing w:val="-3"/>
        </w:rPr>
        <w:t xml:space="preserve"> </w:t>
      </w:r>
      <w:r>
        <w:rPr>
          <w:b/>
          <w:i/>
        </w:rPr>
        <w:t>да</w:t>
      </w:r>
      <w:r>
        <w:t>.</w:t>
      </w:r>
    </w:p>
    <w:p w14:paraId="58809868" w14:textId="77777777" w:rsidR="00A45A12" w:rsidRDefault="00AA0DC5">
      <w:pPr>
        <w:pStyle w:val="a3"/>
        <w:spacing w:line="271" w:lineRule="exact"/>
        <w:ind w:left="450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14:paraId="5863B58E" w14:textId="77777777" w:rsidR="00A45A12" w:rsidRDefault="00AA0DC5">
      <w:pPr>
        <w:pStyle w:val="a3"/>
        <w:ind w:left="450" w:right="3696" w:firstLine="0"/>
        <w:jc w:val="left"/>
      </w:pPr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t>Диалог.</w:t>
      </w:r>
    </w:p>
    <w:p w14:paraId="0438F862" w14:textId="77777777" w:rsidR="00A45A12" w:rsidRDefault="00AA0DC5">
      <w:pPr>
        <w:pStyle w:val="a3"/>
        <w:ind w:left="450" w:right="4864" w:firstLine="0"/>
        <w:jc w:val="left"/>
      </w:pPr>
      <w:r>
        <w:t>Пунктуационное оформление диалога на 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14:paraId="189D7B61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6C92FF6B" w14:textId="77777777" w:rsidR="00A45A12" w:rsidRDefault="00AA0DC5" w:rsidP="00AD2979">
      <w:pPr>
        <w:pStyle w:val="1"/>
        <w:numPr>
          <w:ilvl w:val="0"/>
          <w:numId w:val="155"/>
        </w:numPr>
        <w:tabs>
          <w:tab w:val="left" w:pos="403"/>
        </w:tabs>
        <w:spacing w:before="215"/>
        <w:ind w:hanging="181"/>
      </w:pPr>
      <w:r>
        <w:t>КЛАСС</w:t>
      </w:r>
    </w:p>
    <w:p w14:paraId="5E5D9B23" w14:textId="77777777" w:rsidR="00A45A12" w:rsidRDefault="00AA0DC5">
      <w:pPr>
        <w:spacing w:before="171"/>
        <w:ind w:left="222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14:paraId="481583E0" w14:textId="77777777" w:rsidR="00A45A12" w:rsidRDefault="00AA0DC5">
      <w:pPr>
        <w:pStyle w:val="a3"/>
        <w:spacing w:before="112"/>
        <w:ind w:right="801"/>
        <w:jc w:val="left"/>
      </w:pPr>
      <w:r>
        <w:t>Русский</w:t>
      </w:r>
      <w:r>
        <w:rPr>
          <w:spacing w:val="24"/>
        </w:rPr>
        <w:t xml:space="preserve"> </w:t>
      </w:r>
      <w:r>
        <w:t>язык</w:t>
      </w:r>
      <w:r>
        <w:rPr>
          <w:spacing w:val="26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государственный</w:t>
      </w:r>
      <w:r>
        <w:rPr>
          <w:spacing w:val="24"/>
        </w:rPr>
        <w:t xml:space="preserve"> </w:t>
      </w:r>
      <w:r>
        <w:t>язык</w:t>
      </w:r>
      <w:r>
        <w:rPr>
          <w:spacing w:val="24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Федерации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язык</w:t>
      </w:r>
      <w:r>
        <w:rPr>
          <w:spacing w:val="24"/>
        </w:rPr>
        <w:t xml:space="preserve"> </w:t>
      </w:r>
      <w:r>
        <w:t>межнациональ-</w:t>
      </w:r>
      <w:r>
        <w:rPr>
          <w:spacing w:val="-57"/>
        </w:rPr>
        <w:t xml:space="preserve"> </w:t>
      </w:r>
      <w:r>
        <w:t>ного общения.</w:t>
      </w:r>
    </w:p>
    <w:p w14:paraId="7C71135F" w14:textId="77777777" w:rsidR="00A45A12" w:rsidRDefault="00AA0DC5">
      <w:pPr>
        <w:pStyle w:val="a3"/>
        <w:ind w:left="450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 w14:paraId="19010C0A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58379E18" w14:textId="77777777" w:rsidR="00A45A12" w:rsidRDefault="00AA0DC5">
      <w:pPr>
        <w:pStyle w:val="1"/>
        <w:spacing w:before="78"/>
        <w:jc w:val="left"/>
      </w:pPr>
      <w:r>
        <w:lastRenderedPageBreak/>
        <w:t>Язык</w:t>
      </w:r>
      <w:r>
        <w:rPr>
          <w:spacing w:val="-2"/>
        </w:rPr>
        <w:t xml:space="preserve"> </w:t>
      </w:r>
      <w:r>
        <w:t>и речь</w:t>
      </w:r>
    </w:p>
    <w:p w14:paraId="68B8DCFA" w14:textId="77777777" w:rsidR="00A45A12" w:rsidRDefault="00AA0DC5">
      <w:pPr>
        <w:pStyle w:val="a3"/>
        <w:tabs>
          <w:tab w:val="left" w:pos="2699"/>
          <w:tab w:val="left" w:pos="5428"/>
          <w:tab w:val="left" w:pos="7985"/>
          <w:tab w:val="left" w:pos="9343"/>
        </w:tabs>
        <w:spacing w:before="115"/>
        <w:ind w:right="805"/>
        <w:jc w:val="left"/>
      </w:pPr>
      <w:r>
        <w:t>Монолог-описание,</w:t>
      </w:r>
      <w:r>
        <w:tab/>
        <w:t>монолог-повествование,</w:t>
      </w:r>
      <w:r>
        <w:tab/>
        <w:t>монолог-рассуждение;</w:t>
      </w:r>
      <w:r>
        <w:tab/>
        <w:t>сообщение</w:t>
      </w:r>
      <w:r>
        <w:tab/>
      </w:r>
      <w:r>
        <w:rPr>
          <w:spacing w:val="-1"/>
        </w:rPr>
        <w:t>на</w:t>
      </w:r>
      <w:r>
        <w:rPr>
          <w:spacing w:val="-57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тему.</w:t>
      </w:r>
    </w:p>
    <w:p w14:paraId="17024FFE" w14:textId="77777777" w:rsidR="00A45A12" w:rsidRDefault="00AA0DC5">
      <w:pPr>
        <w:pStyle w:val="a3"/>
        <w:spacing w:before="1"/>
        <w:ind w:left="45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мнениями.</w:t>
      </w:r>
    </w:p>
    <w:p w14:paraId="4EC38FB3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3F6CAA5B" w14:textId="77777777" w:rsidR="00A45A12" w:rsidRDefault="00AA0DC5">
      <w:pPr>
        <w:pStyle w:val="1"/>
        <w:jc w:val="left"/>
      </w:pPr>
      <w:r>
        <w:t>Текст</w:t>
      </w:r>
    </w:p>
    <w:p w14:paraId="46D04737" w14:textId="77777777" w:rsidR="00A45A12" w:rsidRDefault="00AA0DC5">
      <w:pPr>
        <w:pStyle w:val="a3"/>
        <w:spacing w:before="115"/>
        <w:ind w:right="808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 и средств связи предложений в тексте; использование языковых средств выра-</w:t>
      </w:r>
      <w:r>
        <w:rPr>
          <w:spacing w:val="1"/>
        </w:rPr>
        <w:t xml:space="preserve"> </w:t>
      </w:r>
      <w:r>
        <w:t>зительности 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14:paraId="3F48E0DF" w14:textId="77777777" w:rsidR="00A45A12" w:rsidRDefault="00AA0DC5">
      <w:pPr>
        <w:pStyle w:val="a3"/>
        <w:ind w:right="809"/>
      </w:pPr>
      <w:r>
        <w:t>Информационная переработка текста. План текста (простой, сложный; назывной, во-</w:t>
      </w:r>
      <w:r>
        <w:rPr>
          <w:spacing w:val="1"/>
        </w:rPr>
        <w:t xml:space="preserve"> </w:t>
      </w:r>
      <w:r>
        <w:t>просный);</w:t>
      </w:r>
      <w:r>
        <w:rPr>
          <w:spacing w:val="-1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и второстепенная</w:t>
      </w:r>
      <w:r>
        <w:rPr>
          <w:spacing w:val="-1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текста; пересказ</w:t>
      </w:r>
      <w:r>
        <w:rPr>
          <w:spacing w:val="-1"/>
        </w:rPr>
        <w:t xml:space="preserve"> </w:t>
      </w:r>
      <w:r>
        <w:t>текста.</w:t>
      </w:r>
    </w:p>
    <w:p w14:paraId="69E7A752" w14:textId="77777777" w:rsidR="00A45A12" w:rsidRDefault="00AA0DC5">
      <w:pPr>
        <w:pStyle w:val="a3"/>
        <w:ind w:left="450" w:right="6702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помещения.</w:t>
      </w:r>
    </w:p>
    <w:p w14:paraId="770AEC99" w14:textId="77777777" w:rsidR="00A45A12" w:rsidRDefault="00AA0DC5">
      <w:pPr>
        <w:pStyle w:val="a3"/>
        <w:spacing w:before="1"/>
        <w:ind w:left="450" w:right="7749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природы.</w:t>
      </w:r>
    </w:p>
    <w:p w14:paraId="7923946D" w14:textId="77777777" w:rsidR="00A45A12" w:rsidRDefault="00AA0DC5">
      <w:pPr>
        <w:pStyle w:val="a3"/>
        <w:ind w:left="450" w:right="7749" w:firstLine="0"/>
        <w:jc w:val="left"/>
      </w:pPr>
      <w:r>
        <w:rPr>
          <w:spacing w:val="-1"/>
        </w:rPr>
        <w:t>Описание</w:t>
      </w:r>
      <w:r>
        <w:rPr>
          <w:spacing w:val="-10"/>
        </w:rPr>
        <w:t xml:space="preserve"> </w:t>
      </w:r>
      <w:r>
        <w:t>местности.</w:t>
      </w:r>
    </w:p>
    <w:p w14:paraId="65021AB2" w14:textId="77777777" w:rsidR="00A45A12" w:rsidRDefault="00AA0DC5">
      <w:pPr>
        <w:pStyle w:val="a3"/>
        <w:ind w:left="450" w:right="7749" w:firstLine="0"/>
        <w:jc w:val="left"/>
      </w:pPr>
      <w:r>
        <w:t>Описание</w:t>
      </w:r>
      <w:r>
        <w:rPr>
          <w:spacing w:val="-5"/>
        </w:rPr>
        <w:t xml:space="preserve"> </w:t>
      </w:r>
      <w:r>
        <w:t>действий.</w:t>
      </w:r>
    </w:p>
    <w:p w14:paraId="1CC71DAC" w14:textId="77777777" w:rsidR="00A45A12" w:rsidRDefault="00AA0DC5">
      <w:pPr>
        <w:pStyle w:val="1"/>
        <w:spacing w:before="175"/>
        <w:jc w:val="left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14:paraId="1DC9FE64" w14:textId="77777777" w:rsidR="00A45A12" w:rsidRDefault="00AA0DC5">
      <w:pPr>
        <w:pStyle w:val="a3"/>
        <w:spacing w:before="53"/>
        <w:ind w:left="450" w:firstLine="0"/>
        <w:jc w:val="left"/>
      </w:pPr>
      <w:r>
        <w:t>Официально-деловой</w:t>
      </w:r>
      <w:r>
        <w:rPr>
          <w:spacing w:val="56"/>
        </w:rPr>
        <w:t xml:space="preserve"> </w:t>
      </w:r>
      <w:r>
        <w:t>стиль.</w:t>
      </w:r>
      <w:r>
        <w:rPr>
          <w:spacing w:val="56"/>
        </w:rPr>
        <w:t xml:space="preserve"> </w:t>
      </w:r>
      <w:r>
        <w:t>Заявление.</w:t>
      </w:r>
      <w:r>
        <w:rPr>
          <w:spacing w:val="56"/>
        </w:rPr>
        <w:t xml:space="preserve"> </w:t>
      </w:r>
      <w:r>
        <w:t>Расписка.</w:t>
      </w:r>
      <w:r>
        <w:rPr>
          <w:spacing w:val="55"/>
        </w:rPr>
        <w:t xml:space="preserve"> </w:t>
      </w:r>
      <w:r>
        <w:t>Научный</w:t>
      </w:r>
      <w:r>
        <w:rPr>
          <w:spacing w:val="57"/>
        </w:rPr>
        <w:t xml:space="preserve"> </w:t>
      </w:r>
      <w:r>
        <w:t>стиль.</w:t>
      </w:r>
      <w:r>
        <w:rPr>
          <w:spacing w:val="56"/>
        </w:rPr>
        <w:t xml:space="preserve"> </w:t>
      </w:r>
      <w:r>
        <w:t>Словарная</w:t>
      </w:r>
      <w:r>
        <w:rPr>
          <w:spacing w:val="56"/>
        </w:rPr>
        <w:t xml:space="preserve"> </w:t>
      </w:r>
      <w:r>
        <w:t>статья.</w:t>
      </w:r>
    </w:p>
    <w:p w14:paraId="693110ED" w14:textId="77777777" w:rsidR="00A45A12" w:rsidRDefault="00AA0DC5">
      <w:pPr>
        <w:pStyle w:val="a3"/>
        <w:ind w:firstLine="0"/>
        <w:jc w:val="left"/>
      </w:pPr>
      <w:r>
        <w:t>Научное</w:t>
      </w:r>
      <w:r>
        <w:rPr>
          <w:spacing w:val="-4"/>
        </w:rPr>
        <w:t xml:space="preserve"> </w:t>
      </w:r>
      <w:r>
        <w:t>сообщение.</w:t>
      </w:r>
    </w:p>
    <w:p w14:paraId="1A6342B2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6D025E09" w14:textId="77777777" w:rsidR="00A45A12" w:rsidRDefault="00AA0DC5">
      <w:pPr>
        <w:pStyle w:val="1"/>
        <w:spacing w:before="217"/>
        <w:jc w:val="left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14:paraId="0EDE6207" w14:textId="77777777" w:rsidR="00A45A12" w:rsidRDefault="00AA0DC5">
      <w:pPr>
        <w:spacing w:before="101"/>
        <w:ind w:left="222"/>
        <w:jc w:val="both"/>
        <w:rPr>
          <w:b/>
          <w:sz w:val="24"/>
        </w:rPr>
      </w:pPr>
      <w:r>
        <w:rPr>
          <w:b/>
          <w:sz w:val="24"/>
        </w:rPr>
        <w:t>Лексикология.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14:paraId="0463699C" w14:textId="77777777" w:rsidR="00A45A12" w:rsidRDefault="00AA0DC5">
      <w:pPr>
        <w:pStyle w:val="a3"/>
        <w:spacing w:before="53"/>
        <w:ind w:right="817"/>
      </w:pPr>
      <w:r>
        <w:t>Лексика русского языка с точки зрения её происхождения: исконно русские и заим-</w:t>
      </w:r>
      <w:r>
        <w:rPr>
          <w:spacing w:val="1"/>
        </w:rPr>
        <w:t xml:space="preserve"> </w:t>
      </w:r>
      <w:r>
        <w:t>ствованные</w:t>
      </w:r>
      <w:r>
        <w:rPr>
          <w:spacing w:val="-3"/>
        </w:rPr>
        <w:t xml:space="preserve"> </w:t>
      </w:r>
      <w:r>
        <w:t>слова.</w:t>
      </w:r>
    </w:p>
    <w:p w14:paraId="74D72896" w14:textId="77777777" w:rsidR="00A45A12" w:rsidRDefault="00AA0DC5">
      <w:pPr>
        <w:pStyle w:val="a3"/>
        <w:ind w:right="814"/>
      </w:pPr>
      <w:r>
        <w:t>Лексика русского языка с точки зрения принадлежности к активному и пассивному за-</w:t>
      </w:r>
      <w:r>
        <w:rPr>
          <w:spacing w:val="1"/>
        </w:rPr>
        <w:t xml:space="preserve"> </w:t>
      </w:r>
      <w:r>
        <w:t>пасу:</w:t>
      </w:r>
      <w:r>
        <w:rPr>
          <w:spacing w:val="-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(историзмы и архаизмы).</w:t>
      </w:r>
    </w:p>
    <w:p w14:paraId="7D3CF50E" w14:textId="77777777" w:rsidR="00A45A12" w:rsidRDefault="00AA0DC5">
      <w:pPr>
        <w:pStyle w:val="a3"/>
        <w:ind w:right="809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общеупотребительная</w:t>
      </w:r>
      <w:r>
        <w:rPr>
          <w:spacing w:val="-57"/>
        </w:rPr>
        <w:t xml:space="preserve"> </w:t>
      </w:r>
      <w:r>
        <w:t>лексика и лексика ограниченного</w:t>
      </w:r>
      <w:r>
        <w:rPr>
          <w:spacing w:val="1"/>
        </w:rPr>
        <w:t xml:space="preserve"> </w:t>
      </w:r>
      <w:r>
        <w:t>употребления (диалектизмы, термины, профессиона-</w:t>
      </w:r>
      <w:r>
        <w:rPr>
          <w:spacing w:val="1"/>
        </w:rPr>
        <w:t xml:space="preserve"> </w:t>
      </w:r>
      <w:r>
        <w:t>лизмы,</w:t>
      </w:r>
      <w:r>
        <w:rPr>
          <w:spacing w:val="-1"/>
        </w:rPr>
        <w:t xml:space="preserve"> </w:t>
      </w:r>
      <w:r>
        <w:t>жаргонизмы).</w:t>
      </w:r>
    </w:p>
    <w:p w14:paraId="26920FF3" w14:textId="77777777" w:rsidR="00A45A12" w:rsidRDefault="00AA0DC5">
      <w:pPr>
        <w:pStyle w:val="a3"/>
        <w:ind w:right="812"/>
      </w:pPr>
      <w:r>
        <w:t>Стилистические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сниженная</w:t>
      </w:r>
      <w:r>
        <w:rPr>
          <w:spacing w:val="1"/>
        </w:rPr>
        <w:t xml:space="preserve"> </w:t>
      </w:r>
      <w:r>
        <w:t>лексика.</w:t>
      </w:r>
    </w:p>
    <w:p w14:paraId="4C7AAC7A" w14:textId="77777777" w:rsidR="00A45A12" w:rsidRDefault="00AA0DC5">
      <w:pPr>
        <w:pStyle w:val="a3"/>
        <w:ind w:left="450" w:right="5669" w:firstLine="0"/>
        <w:jc w:val="left"/>
      </w:pPr>
      <w:r>
        <w:t>Лексический анализ слов.</w:t>
      </w:r>
      <w:r>
        <w:rPr>
          <w:spacing w:val="1"/>
        </w:rPr>
        <w:t xml:space="preserve"> </w:t>
      </w:r>
      <w:r>
        <w:t>Фразеологизмы.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значение.</w:t>
      </w:r>
    </w:p>
    <w:p w14:paraId="19379DF0" w14:textId="77777777" w:rsidR="00A45A12" w:rsidRDefault="00AA0DC5">
      <w:pPr>
        <w:pStyle w:val="a3"/>
        <w:spacing w:before="1"/>
        <w:ind w:left="450" w:firstLine="0"/>
        <w:jc w:val="left"/>
      </w:pPr>
      <w:r>
        <w:t>Употребление</w:t>
      </w:r>
      <w:r>
        <w:rPr>
          <w:spacing w:val="-4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общения.</w:t>
      </w:r>
    </w:p>
    <w:p w14:paraId="05B2BCF5" w14:textId="77777777" w:rsidR="00A45A12" w:rsidRDefault="00AA0DC5">
      <w:pPr>
        <w:pStyle w:val="a3"/>
        <w:spacing w:before="2" w:line="237" w:lineRule="auto"/>
        <w:jc w:val="left"/>
      </w:pPr>
      <w:r>
        <w:t>Оценка</w:t>
      </w:r>
      <w:r>
        <w:rPr>
          <w:spacing w:val="22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чужой</w:t>
      </w:r>
      <w:r>
        <w:rPr>
          <w:spacing w:val="23"/>
        </w:rPr>
        <w:t xml:space="preserve"> </w:t>
      </w:r>
      <w:r>
        <w:t>речи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точки</w:t>
      </w:r>
      <w:r>
        <w:rPr>
          <w:spacing w:val="25"/>
        </w:rPr>
        <w:t xml:space="preserve"> </w:t>
      </w:r>
      <w:r>
        <w:t>зрения</w:t>
      </w:r>
      <w:r>
        <w:rPr>
          <w:spacing w:val="23"/>
        </w:rPr>
        <w:t xml:space="preserve"> </w:t>
      </w:r>
      <w:r>
        <w:t>точного,</w:t>
      </w:r>
      <w:r>
        <w:rPr>
          <w:spacing w:val="26"/>
        </w:rPr>
        <w:t xml:space="preserve"> </w:t>
      </w:r>
      <w:r>
        <w:t>уместного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выразительного</w:t>
      </w:r>
      <w:r>
        <w:rPr>
          <w:spacing w:val="24"/>
        </w:rPr>
        <w:t xml:space="preserve"> </w:t>
      </w:r>
      <w:r>
        <w:t>сло-</w:t>
      </w:r>
      <w:r>
        <w:rPr>
          <w:spacing w:val="-57"/>
        </w:rPr>
        <w:t xml:space="preserve"> </w:t>
      </w:r>
      <w:r>
        <w:t>воупотребления.</w:t>
      </w:r>
    </w:p>
    <w:p w14:paraId="3507C265" w14:textId="77777777" w:rsidR="00A45A12" w:rsidRDefault="00AA0DC5">
      <w:pPr>
        <w:pStyle w:val="a3"/>
        <w:spacing w:before="1"/>
        <w:ind w:left="450" w:right="6165" w:firstLine="0"/>
        <w:jc w:val="left"/>
      </w:pPr>
      <w:r>
        <w:t>Эпитеты, метафоры, олицетворения.</w:t>
      </w:r>
      <w:r>
        <w:rPr>
          <w:spacing w:val="-57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словари.</w:t>
      </w:r>
    </w:p>
    <w:p w14:paraId="05B969CC" w14:textId="77777777" w:rsidR="00A45A12" w:rsidRDefault="00AA0DC5">
      <w:pPr>
        <w:pStyle w:val="1"/>
        <w:spacing w:before="89"/>
        <w:jc w:val="left"/>
      </w:pPr>
      <w:r>
        <w:t>Словообразование.</w:t>
      </w:r>
      <w:r>
        <w:rPr>
          <w:spacing w:val="-3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Орфография</w:t>
      </w:r>
    </w:p>
    <w:p w14:paraId="351C6711" w14:textId="77777777" w:rsidR="00A45A12" w:rsidRDefault="00AA0DC5">
      <w:pPr>
        <w:pStyle w:val="a3"/>
        <w:spacing w:before="55"/>
        <w:ind w:left="450" w:right="4738" w:firstLine="0"/>
        <w:jc w:val="left"/>
      </w:pPr>
      <w:r>
        <w:t>Формообразующие и словообразующие морфемы.</w:t>
      </w:r>
      <w:r>
        <w:rPr>
          <w:spacing w:val="-57"/>
        </w:rPr>
        <w:t xml:space="preserve"> </w:t>
      </w:r>
      <w:r>
        <w:t>Производящая</w:t>
      </w:r>
      <w:r>
        <w:rPr>
          <w:spacing w:val="-1"/>
        </w:rPr>
        <w:t xml:space="preserve"> </w:t>
      </w:r>
      <w:r>
        <w:t>основа.</w:t>
      </w:r>
    </w:p>
    <w:p w14:paraId="1DAAB43F" w14:textId="77777777" w:rsidR="00A45A12" w:rsidRDefault="00AA0DC5">
      <w:pPr>
        <w:pStyle w:val="a3"/>
        <w:ind w:right="805"/>
      </w:pPr>
      <w:r>
        <w:t>Основные способы образования слов в русском языке (приставочный, суффиксальный,</w:t>
      </w:r>
      <w:r>
        <w:rPr>
          <w:spacing w:val="1"/>
        </w:rPr>
        <w:t xml:space="preserve"> </w:t>
      </w:r>
      <w:r>
        <w:t>приставочно-суффиксальный, бессуффиксный, сложение, переход из одной части речи в</w:t>
      </w:r>
      <w:r>
        <w:rPr>
          <w:spacing w:val="1"/>
        </w:rPr>
        <w:t xml:space="preserve"> </w:t>
      </w:r>
      <w:r>
        <w:t>другую).</w:t>
      </w:r>
    </w:p>
    <w:p w14:paraId="38D189C9" w14:textId="77777777" w:rsidR="00A45A12" w:rsidRDefault="00AA0DC5">
      <w:pPr>
        <w:pStyle w:val="a3"/>
        <w:spacing w:before="1"/>
        <w:ind w:left="450" w:right="4501" w:firstLine="0"/>
        <w:jc w:val="left"/>
      </w:pPr>
      <w:r>
        <w:t>Морфемный и словообразовательный анализ слов.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сложносокращённых</w:t>
      </w:r>
      <w:r>
        <w:rPr>
          <w:spacing w:val="-4"/>
        </w:rPr>
        <w:t xml:space="preserve"> </w:t>
      </w:r>
      <w:r>
        <w:t>слов.</w:t>
      </w:r>
    </w:p>
    <w:p w14:paraId="599FC700" w14:textId="77777777" w:rsidR="00A45A12" w:rsidRDefault="00AA0DC5">
      <w:pPr>
        <w:pStyle w:val="a3"/>
        <w:spacing w:before="2"/>
        <w:ind w:left="450" w:firstLine="0"/>
        <w:jc w:val="left"/>
      </w:pPr>
      <w:r>
        <w:t>Нормы</w:t>
      </w:r>
      <w:r>
        <w:rPr>
          <w:spacing w:val="17"/>
        </w:rPr>
        <w:t xml:space="preserve"> </w:t>
      </w:r>
      <w:r>
        <w:t>правописания</w:t>
      </w:r>
      <w:r>
        <w:rPr>
          <w:spacing w:val="18"/>
        </w:rPr>
        <w:t xml:space="preserve"> </w:t>
      </w:r>
      <w:r>
        <w:t>корня</w:t>
      </w:r>
      <w:r>
        <w:rPr>
          <w:spacing w:val="22"/>
        </w:rPr>
        <w:t xml:space="preserve"> </w:t>
      </w:r>
      <w:r>
        <w:t>-</w:t>
      </w:r>
      <w:r>
        <w:rPr>
          <w:b/>
          <w:i/>
        </w:rPr>
        <w:t>кас</w:t>
      </w:r>
      <w:r>
        <w:t>-</w:t>
      </w:r>
      <w:r>
        <w:rPr>
          <w:spacing w:val="17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-</w:t>
      </w:r>
      <w:r>
        <w:rPr>
          <w:b/>
          <w:i/>
        </w:rPr>
        <w:t>кос</w:t>
      </w:r>
      <w:r>
        <w:t>-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чередованием</w:t>
      </w:r>
      <w:r>
        <w:rPr>
          <w:spacing w:val="18"/>
        </w:rPr>
        <w:t xml:space="preserve"> </w:t>
      </w:r>
      <w:r>
        <w:rPr>
          <w:b/>
          <w:i/>
        </w:rPr>
        <w:t>а</w:t>
      </w:r>
      <w:r>
        <w:rPr>
          <w:b/>
          <w:i/>
          <w:spacing w:val="19"/>
        </w:rPr>
        <w:t xml:space="preserve"> </w:t>
      </w:r>
      <w:r>
        <w:t>//</w:t>
      </w:r>
      <w:r>
        <w:rPr>
          <w:spacing w:val="19"/>
        </w:rPr>
        <w:t xml:space="preserve"> </w:t>
      </w:r>
      <w:r>
        <w:rPr>
          <w:b/>
          <w:i/>
        </w:rPr>
        <w:t>о</w:t>
      </w:r>
      <w:r>
        <w:t>,</w:t>
      </w:r>
      <w:r>
        <w:rPr>
          <w:spacing w:val="18"/>
        </w:rPr>
        <w:t xml:space="preserve"> </w:t>
      </w:r>
      <w:r>
        <w:t>гласных</w:t>
      </w:r>
      <w:r>
        <w:rPr>
          <w:spacing w:val="2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приставках</w:t>
      </w:r>
    </w:p>
    <w:p w14:paraId="61A222D0" w14:textId="77777777" w:rsidR="00A45A12" w:rsidRDefault="00AA0DC5">
      <w:pPr>
        <w:ind w:left="222"/>
        <w:rPr>
          <w:sz w:val="24"/>
        </w:rPr>
      </w:pPr>
      <w:r>
        <w:rPr>
          <w:b/>
          <w:i/>
          <w:sz w:val="24"/>
        </w:rPr>
        <w:t>пре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при</w:t>
      </w:r>
      <w:r>
        <w:rPr>
          <w:sz w:val="24"/>
        </w:rPr>
        <w:t>-.</w:t>
      </w:r>
    </w:p>
    <w:p w14:paraId="241E8145" w14:textId="77777777" w:rsidR="00A45A12" w:rsidRDefault="00A45A12">
      <w:pPr>
        <w:rPr>
          <w:sz w:val="24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415209A2" w14:textId="77777777" w:rsidR="00A45A12" w:rsidRDefault="00AA0DC5">
      <w:pPr>
        <w:pStyle w:val="1"/>
        <w:spacing w:before="60" w:line="288" w:lineRule="auto"/>
        <w:ind w:left="450" w:right="5486" w:hanging="228"/>
        <w:jc w:val="left"/>
      </w:pPr>
      <w:r>
        <w:lastRenderedPageBreak/>
        <w:t>Морфология. Культура речи. Орфография</w:t>
      </w:r>
      <w:r>
        <w:rPr>
          <w:spacing w:val="-57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существительное</w:t>
      </w:r>
    </w:p>
    <w:p w14:paraId="03487654" w14:textId="77777777" w:rsidR="00A45A12" w:rsidRDefault="00AA0DC5">
      <w:pPr>
        <w:pStyle w:val="a3"/>
        <w:spacing w:line="216" w:lineRule="exact"/>
        <w:ind w:left="450" w:firstLine="0"/>
        <w:jc w:val="left"/>
      </w:pPr>
      <w:r>
        <w:t>Особенности</w:t>
      </w:r>
      <w:r>
        <w:rPr>
          <w:spacing w:val="-3"/>
        </w:rPr>
        <w:t xml:space="preserve"> </w:t>
      </w:r>
      <w:r>
        <w:t>словообразования.</w:t>
      </w:r>
    </w:p>
    <w:p w14:paraId="0DF02C44" w14:textId="77777777" w:rsidR="00A45A12" w:rsidRDefault="00AA0DC5">
      <w:pPr>
        <w:pStyle w:val="a3"/>
        <w:jc w:val="left"/>
      </w:pPr>
      <w:r>
        <w:t>Нормы</w:t>
      </w:r>
      <w:r>
        <w:rPr>
          <w:spacing w:val="34"/>
        </w:rPr>
        <w:t xml:space="preserve"> </w:t>
      </w:r>
      <w:r>
        <w:t>произношения</w:t>
      </w:r>
      <w:r>
        <w:rPr>
          <w:spacing w:val="33"/>
        </w:rPr>
        <w:t xml:space="preserve"> </w:t>
      </w:r>
      <w:r>
        <w:t>имён</w:t>
      </w:r>
      <w:r>
        <w:rPr>
          <w:spacing w:val="37"/>
        </w:rPr>
        <w:t xml:space="preserve"> </w:t>
      </w:r>
      <w:r>
        <w:t>существительных,</w:t>
      </w:r>
      <w:r>
        <w:rPr>
          <w:spacing w:val="34"/>
        </w:rPr>
        <w:t xml:space="preserve"> </w:t>
      </w:r>
      <w:r>
        <w:t>нормы</w:t>
      </w:r>
      <w:r>
        <w:rPr>
          <w:spacing w:val="35"/>
        </w:rPr>
        <w:t xml:space="preserve"> </w:t>
      </w:r>
      <w:r>
        <w:t>постановки</w:t>
      </w:r>
      <w:r>
        <w:rPr>
          <w:spacing w:val="40"/>
        </w:rPr>
        <w:t xml:space="preserve"> </w:t>
      </w:r>
      <w:r>
        <w:t>ударения</w:t>
      </w:r>
      <w:r>
        <w:rPr>
          <w:spacing w:val="35"/>
        </w:rPr>
        <w:t xml:space="preserve"> </w:t>
      </w:r>
      <w:r>
        <w:t>(в</w:t>
      </w:r>
      <w:r>
        <w:rPr>
          <w:spacing w:val="3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14:paraId="51DEE593" w14:textId="77777777" w:rsidR="00A45A12" w:rsidRDefault="00AA0DC5">
      <w:pPr>
        <w:pStyle w:val="a3"/>
        <w:spacing w:before="1"/>
        <w:ind w:left="450" w:firstLine="0"/>
        <w:jc w:val="left"/>
      </w:pPr>
      <w:r>
        <w:t>Нормы</w:t>
      </w:r>
      <w:r>
        <w:rPr>
          <w:spacing w:val="-4"/>
        </w:rPr>
        <w:t xml:space="preserve"> </w:t>
      </w:r>
      <w:r>
        <w:t>словоизменения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14:paraId="6F1A2412" w14:textId="77777777" w:rsidR="00A45A12" w:rsidRDefault="00AA0DC5">
      <w:pPr>
        <w:pStyle w:val="a3"/>
        <w:spacing w:before="2"/>
        <w:ind w:left="450" w:firstLine="0"/>
        <w:jc w:val="left"/>
      </w:pPr>
      <w:r>
        <w:t>Нормы</w:t>
      </w:r>
      <w:r>
        <w:rPr>
          <w:spacing w:val="-2"/>
        </w:rPr>
        <w:t xml:space="preserve"> </w:t>
      </w:r>
      <w:r>
        <w:t>слитного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дефисного</w:t>
      </w:r>
      <w:r>
        <w:rPr>
          <w:spacing w:val="-2"/>
        </w:rPr>
        <w:t xml:space="preserve"> </w:t>
      </w:r>
      <w:r>
        <w:t xml:space="preserve">написания </w:t>
      </w:r>
      <w:r>
        <w:rPr>
          <w:b/>
          <w:i/>
        </w:rPr>
        <w:t>пол</w:t>
      </w:r>
      <w:r>
        <w:t>-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b/>
          <w:i/>
        </w:rPr>
        <w:t>полу</w:t>
      </w:r>
      <w:r>
        <w:t>-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словами.</w:t>
      </w:r>
    </w:p>
    <w:p w14:paraId="58E6C76A" w14:textId="77777777" w:rsidR="00A45A12" w:rsidRDefault="00AA0DC5">
      <w:pPr>
        <w:pStyle w:val="1"/>
        <w:spacing w:before="2" w:line="274" w:lineRule="exact"/>
        <w:ind w:left="450"/>
        <w:jc w:val="left"/>
      </w:pPr>
      <w:r>
        <w:t>Имя</w:t>
      </w:r>
      <w:r>
        <w:rPr>
          <w:spacing w:val="-1"/>
        </w:rPr>
        <w:t xml:space="preserve"> </w:t>
      </w:r>
      <w:r>
        <w:t>прилагательное</w:t>
      </w:r>
    </w:p>
    <w:p w14:paraId="287D1788" w14:textId="77777777" w:rsidR="00A45A12" w:rsidRDefault="00AA0DC5">
      <w:pPr>
        <w:pStyle w:val="a3"/>
        <w:ind w:left="450" w:right="2408" w:firstLine="0"/>
        <w:jc w:val="left"/>
      </w:pPr>
      <w:r>
        <w:t>Качественные, относительные и притяжательные имена прилагательные.</w:t>
      </w:r>
      <w:r>
        <w:rPr>
          <w:spacing w:val="-58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14:paraId="61FC9711" w14:textId="77777777" w:rsidR="00A45A12" w:rsidRDefault="00AA0DC5">
      <w:pPr>
        <w:pStyle w:val="a3"/>
        <w:ind w:left="450" w:right="3939" w:firstLine="0"/>
        <w:jc w:val="left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 анализ имён прилагательных.</w:t>
      </w:r>
      <w:r>
        <w:rPr>
          <w:spacing w:val="1"/>
        </w:rPr>
        <w:t xml:space="preserve"> </w:t>
      </w:r>
      <w:r>
        <w:t xml:space="preserve">Правописание </w:t>
      </w:r>
      <w:r>
        <w:rPr>
          <w:b/>
          <w:i/>
        </w:rPr>
        <w:t xml:space="preserve">н </w:t>
      </w:r>
      <w:r>
        <w:t xml:space="preserve">и </w:t>
      </w:r>
      <w:r>
        <w:rPr>
          <w:b/>
          <w:i/>
        </w:rPr>
        <w:t xml:space="preserve">нн </w:t>
      </w:r>
      <w:r>
        <w:t>в именах прилагательных.</w:t>
      </w:r>
      <w:r>
        <w:rPr>
          <w:spacing w:val="1"/>
        </w:rPr>
        <w:t xml:space="preserve"> </w:t>
      </w:r>
      <w:r>
        <w:t>Правописание суффиксов -</w:t>
      </w:r>
      <w:r>
        <w:rPr>
          <w:b/>
          <w:i/>
        </w:rPr>
        <w:t>к</w:t>
      </w:r>
      <w:r>
        <w:t>- и -</w:t>
      </w:r>
      <w:r>
        <w:rPr>
          <w:b/>
          <w:i/>
        </w:rPr>
        <w:t>ск</w:t>
      </w:r>
      <w:r>
        <w:t>- имён 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имён прилагательных.</w:t>
      </w:r>
    </w:p>
    <w:p w14:paraId="323C5F23" w14:textId="77777777" w:rsidR="00A45A12" w:rsidRDefault="00AA0DC5">
      <w:pPr>
        <w:pStyle w:val="a3"/>
        <w:ind w:left="450" w:firstLine="0"/>
        <w:jc w:val="left"/>
      </w:pPr>
      <w:r>
        <w:t>Нормы</w:t>
      </w:r>
      <w:r>
        <w:rPr>
          <w:spacing w:val="-4"/>
        </w:rPr>
        <w:t xml:space="preserve"> </w:t>
      </w:r>
      <w:r>
        <w:t>произношения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прилагательных,</w:t>
      </w:r>
      <w:r>
        <w:rPr>
          <w:spacing w:val="-6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14:paraId="511A9423" w14:textId="77777777" w:rsidR="00A45A12" w:rsidRDefault="00AA0DC5">
      <w:pPr>
        <w:pStyle w:val="1"/>
        <w:spacing w:before="4" w:line="274" w:lineRule="exact"/>
        <w:ind w:left="450"/>
        <w:jc w:val="left"/>
      </w:pPr>
      <w:r>
        <w:t>Имя</w:t>
      </w:r>
      <w:r>
        <w:rPr>
          <w:spacing w:val="-1"/>
        </w:rPr>
        <w:t xml:space="preserve"> </w:t>
      </w:r>
      <w:r>
        <w:t>числительное</w:t>
      </w:r>
    </w:p>
    <w:p w14:paraId="03B1D511" w14:textId="77777777" w:rsidR="00A45A12" w:rsidRDefault="00AA0DC5">
      <w:pPr>
        <w:pStyle w:val="a3"/>
        <w:jc w:val="left"/>
      </w:pPr>
      <w:r>
        <w:t>Общее</w:t>
      </w:r>
      <w:r>
        <w:rPr>
          <w:spacing w:val="15"/>
        </w:rPr>
        <w:t xml:space="preserve"> </w:t>
      </w:r>
      <w:r>
        <w:t>грамматическое</w:t>
      </w:r>
      <w:r>
        <w:rPr>
          <w:spacing w:val="17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имени</w:t>
      </w:r>
      <w:r>
        <w:rPr>
          <w:spacing w:val="21"/>
        </w:rPr>
        <w:t xml:space="preserve"> </w:t>
      </w:r>
      <w:r>
        <w:t>числительного.</w:t>
      </w:r>
      <w:r>
        <w:rPr>
          <w:spacing w:val="16"/>
        </w:rPr>
        <w:t xml:space="preserve"> </w:t>
      </w:r>
      <w:r>
        <w:t>Синтаксические</w:t>
      </w:r>
      <w:r>
        <w:rPr>
          <w:spacing w:val="15"/>
        </w:rPr>
        <w:t xml:space="preserve"> </w:t>
      </w:r>
      <w:r>
        <w:t>функции</w:t>
      </w:r>
      <w:r>
        <w:rPr>
          <w:spacing w:val="15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числительных.</w:t>
      </w:r>
    </w:p>
    <w:p w14:paraId="58479230" w14:textId="77777777" w:rsidR="00A45A12" w:rsidRDefault="00AA0DC5">
      <w:pPr>
        <w:pStyle w:val="a3"/>
        <w:jc w:val="left"/>
      </w:pPr>
      <w:r>
        <w:t>Разряды</w:t>
      </w:r>
      <w:r>
        <w:rPr>
          <w:spacing w:val="42"/>
        </w:rPr>
        <w:t xml:space="preserve"> </w:t>
      </w:r>
      <w:r>
        <w:t>имён</w:t>
      </w:r>
      <w:r>
        <w:rPr>
          <w:spacing w:val="43"/>
        </w:rPr>
        <w:t xml:space="preserve"> </w:t>
      </w:r>
      <w:r>
        <w:t>числительных</w:t>
      </w:r>
      <w:r>
        <w:rPr>
          <w:spacing w:val="44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значению:</w:t>
      </w:r>
      <w:r>
        <w:rPr>
          <w:spacing w:val="42"/>
        </w:rPr>
        <w:t xml:space="preserve"> </w:t>
      </w:r>
      <w:r>
        <w:t>количественные</w:t>
      </w:r>
      <w:r>
        <w:rPr>
          <w:spacing w:val="40"/>
        </w:rPr>
        <w:t xml:space="preserve"> </w:t>
      </w:r>
      <w:r>
        <w:t>(целые,</w:t>
      </w:r>
      <w:r>
        <w:rPr>
          <w:spacing w:val="44"/>
        </w:rPr>
        <w:t xml:space="preserve"> </w:t>
      </w:r>
      <w:r>
        <w:t>дробные,</w:t>
      </w:r>
      <w:r>
        <w:rPr>
          <w:spacing w:val="42"/>
        </w:rPr>
        <w:t xml:space="preserve"> </w:t>
      </w:r>
      <w:r>
        <w:t>собира-</w:t>
      </w:r>
      <w:r>
        <w:rPr>
          <w:spacing w:val="-57"/>
        </w:rPr>
        <w:t xml:space="preserve"> </w:t>
      </w:r>
      <w:r>
        <w:t>тельные),</w:t>
      </w:r>
      <w:r>
        <w:rPr>
          <w:spacing w:val="-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числительные.</w:t>
      </w:r>
    </w:p>
    <w:p w14:paraId="4CC0314D" w14:textId="77777777" w:rsidR="00A45A12" w:rsidRDefault="00AA0DC5">
      <w:pPr>
        <w:pStyle w:val="a3"/>
        <w:ind w:left="450" w:right="882" w:firstLine="0"/>
        <w:jc w:val="left"/>
      </w:pPr>
      <w:r>
        <w:t>Разряды имён числительных по строению: простые, сложные, составные числительные.</w:t>
      </w:r>
      <w:r>
        <w:rPr>
          <w:spacing w:val="-58"/>
        </w:rPr>
        <w:t xml:space="preserve"> </w:t>
      </w:r>
      <w:r>
        <w:t>Словообразование</w:t>
      </w:r>
      <w:r>
        <w:rPr>
          <w:spacing w:val="-2"/>
        </w:rPr>
        <w:t xml:space="preserve"> </w:t>
      </w:r>
      <w:r>
        <w:t>имён числительных.</w:t>
      </w:r>
    </w:p>
    <w:p w14:paraId="0430261A" w14:textId="77777777" w:rsidR="00A45A12" w:rsidRDefault="00AA0DC5">
      <w:pPr>
        <w:pStyle w:val="a3"/>
        <w:ind w:left="450" w:right="3433" w:firstLine="0"/>
        <w:jc w:val="left"/>
      </w:pPr>
      <w:r>
        <w:t>Склонение количественных и порядковых имён числительных.</w:t>
      </w:r>
      <w:r>
        <w:rPr>
          <w:spacing w:val="-58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форм имён</w:t>
      </w:r>
      <w:r>
        <w:rPr>
          <w:spacing w:val="-1"/>
        </w:rPr>
        <w:t xml:space="preserve"> </w:t>
      </w:r>
      <w:r>
        <w:t>числительных.</w:t>
      </w:r>
    </w:p>
    <w:p w14:paraId="46325FBA" w14:textId="77777777" w:rsidR="00A45A12" w:rsidRDefault="00AA0DC5">
      <w:pPr>
        <w:pStyle w:val="a3"/>
        <w:ind w:left="450" w:right="2878" w:firstLine="0"/>
        <w:jc w:val="left"/>
      </w:pPr>
      <w:r>
        <w:t>Правильное употребление собирательных имён числительных.</w:t>
      </w:r>
      <w:r>
        <w:rPr>
          <w:spacing w:val="1"/>
        </w:rPr>
        <w:t xml:space="preserve"> </w:t>
      </w:r>
      <w:r>
        <w:t>Употребление имён числительных в научных текстах, деловой речи.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имён</w:t>
      </w:r>
      <w:r>
        <w:rPr>
          <w:spacing w:val="-1"/>
        </w:rPr>
        <w:t xml:space="preserve"> </w:t>
      </w:r>
      <w:r>
        <w:t>числительных.</w:t>
      </w:r>
    </w:p>
    <w:p w14:paraId="158F49D3" w14:textId="77777777" w:rsidR="00A45A12" w:rsidRDefault="00AA0DC5">
      <w:pPr>
        <w:pStyle w:val="a3"/>
        <w:ind w:right="803"/>
      </w:pPr>
      <w:r>
        <w:t xml:space="preserve">Нормы правописания имён числительных: написание </w:t>
      </w:r>
      <w:r>
        <w:rPr>
          <w:b/>
          <w:i/>
        </w:rPr>
        <w:t xml:space="preserve">ь </w:t>
      </w:r>
      <w:r>
        <w:t>в именах числительных; напи-</w:t>
      </w:r>
      <w:r>
        <w:rPr>
          <w:spacing w:val="1"/>
        </w:rPr>
        <w:t xml:space="preserve"> </w:t>
      </w:r>
      <w:r>
        <w:t>сание</w:t>
      </w:r>
      <w:r>
        <w:rPr>
          <w:spacing w:val="-9"/>
        </w:rPr>
        <w:t xml:space="preserve"> </w:t>
      </w:r>
      <w:r>
        <w:t>двойных</w:t>
      </w:r>
      <w:r>
        <w:rPr>
          <w:spacing w:val="-6"/>
        </w:rPr>
        <w:t xml:space="preserve"> </w:t>
      </w:r>
      <w:r>
        <w:t>согласных;</w:t>
      </w:r>
      <w:r>
        <w:rPr>
          <w:spacing w:val="-8"/>
        </w:rPr>
        <w:t xml:space="preserve"> </w:t>
      </w:r>
      <w:r>
        <w:t>слитное,</w:t>
      </w:r>
      <w:r>
        <w:rPr>
          <w:spacing w:val="-8"/>
        </w:rPr>
        <w:t xml:space="preserve"> </w:t>
      </w:r>
      <w:r>
        <w:t>раздельное,</w:t>
      </w:r>
      <w:r>
        <w:rPr>
          <w:spacing w:val="-8"/>
        </w:rPr>
        <w:t xml:space="preserve"> </w:t>
      </w:r>
      <w:r>
        <w:t>дефисное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12"/>
        </w:rPr>
        <w:t xml:space="preserve"> </w:t>
      </w:r>
      <w:r>
        <w:t>числительных;</w:t>
      </w:r>
      <w:r>
        <w:rPr>
          <w:spacing w:val="-10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окончаний числительных.</w:t>
      </w:r>
    </w:p>
    <w:p w14:paraId="350FE2AB" w14:textId="77777777" w:rsidR="00A45A12" w:rsidRDefault="00AA0DC5">
      <w:pPr>
        <w:pStyle w:val="1"/>
        <w:spacing w:before="3" w:line="274" w:lineRule="exact"/>
        <w:ind w:left="450"/>
        <w:jc w:val="left"/>
      </w:pPr>
      <w:r>
        <w:t>Местоимение</w:t>
      </w:r>
    </w:p>
    <w:p w14:paraId="3D778ABF" w14:textId="77777777" w:rsidR="00A45A12" w:rsidRDefault="00AA0DC5">
      <w:pPr>
        <w:pStyle w:val="a3"/>
        <w:ind w:left="450" w:right="801" w:firstLine="0"/>
        <w:jc w:val="left"/>
      </w:pPr>
      <w:r>
        <w:t>Общее грамматическое значение местоимения. Синтаксические функции местоимений.</w:t>
      </w:r>
      <w:r>
        <w:rPr>
          <w:spacing w:val="1"/>
        </w:rPr>
        <w:t xml:space="preserve"> </w:t>
      </w:r>
      <w:r>
        <w:t>Разряды</w:t>
      </w:r>
      <w:r>
        <w:rPr>
          <w:spacing w:val="7"/>
        </w:rPr>
        <w:t xml:space="preserve"> </w:t>
      </w:r>
      <w:r>
        <w:t>местоимений:</w:t>
      </w:r>
      <w:r>
        <w:rPr>
          <w:spacing w:val="8"/>
        </w:rPr>
        <w:t xml:space="preserve"> </w:t>
      </w:r>
      <w:r>
        <w:t>личные,</w:t>
      </w:r>
      <w:r>
        <w:rPr>
          <w:spacing w:val="7"/>
        </w:rPr>
        <w:t xml:space="preserve"> </w:t>
      </w:r>
      <w:r>
        <w:t>возвратное,</w:t>
      </w:r>
      <w:r>
        <w:rPr>
          <w:spacing w:val="8"/>
        </w:rPr>
        <w:t xml:space="preserve"> </w:t>
      </w:r>
      <w:r>
        <w:t>вопросительные,</w:t>
      </w:r>
      <w:r>
        <w:rPr>
          <w:spacing w:val="7"/>
        </w:rPr>
        <w:t xml:space="preserve"> </w:t>
      </w:r>
      <w:r>
        <w:t>относительные,</w:t>
      </w:r>
      <w:r>
        <w:rPr>
          <w:spacing w:val="10"/>
        </w:rPr>
        <w:t xml:space="preserve"> </w:t>
      </w:r>
      <w:r>
        <w:t>указатель-</w:t>
      </w:r>
    </w:p>
    <w:p w14:paraId="2E1285F3" w14:textId="77777777" w:rsidR="00A45A12" w:rsidRDefault="00AA0DC5">
      <w:pPr>
        <w:pStyle w:val="a3"/>
        <w:ind w:firstLine="0"/>
        <w:jc w:val="left"/>
      </w:pPr>
      <w:r>
        <w:rPr>
          <w:spacing w:val="-1"/>
        </w:rPr>
        <w:t>ные,</w:t>
      </w:r>
      <w:r>
        <w:rPr>
          <w:spacing w:val="-10"/>
        </w:rPr>
        <w:t xml:space="preserve"> </w:t>
      </w:r>
      <w:r>
        <w:rPr>
          <w:spacing w:val="-1"/>
        </w:rPr>
        <w:t>притяжательные,</w:t>
      </w:r>
      <w:r>
        <w:rPr>
          <w:spacing w:val="-12"/>
        </w:rPr>
        <w:t xml:space="preserve"> </w:t>
      </w:r>
      <w:r>
        <w:rPr>
          <w:spacing w:val="-1"/>
        </w:rPr>
        <w:t>неопределённые,</w:t>
      </w:r>
      <w:r>
        <w:rPr>
          <w:spacing w:val="-10"/>
        </w:rPr>
        <w:t xml:space="preserve"> </w:t>
      </w:r>
      <w:r>
        <w:rPr>
          <w:spacing w:val="-1"/>
        </w:rPr>
        <w:t>отрицательные,</w:t>
      </w:r>
      <w:r>
        <w:rPr>
          <w:spacing w:val="-8"/>
        </w:rPr>
        <w:t xml:space="preserve"> </w:t>
      </w:r>
      <w:r>
        <w:t>определительные.</w:t>
      </w:r>
    </w:p>
    <w:p w14:paraId="17A97679" w14:textId="77777777" w:rsidR="00A45A12" w:rsidRDefault="00AA0DC5">
      <w:pPr>
        <w:pStyle w:val="a3"/>
        <w:ind w:left="450" w:right="6545" w:firstLine="0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-7"/>
        </w:rPr>
        <w:t xml:space="preserve"> </w:t>
      </w:r>
      <w:r>
        <w:t>местоимений.</w:t>
      </w:r>
    </w:p>
    <w:p w14:paraId="5B32C677" w14:textId="77777777" w:rsidR="00A45A12" w:rsidRDefault="00AA0DC5">
      <w:pPr>
        <w:pStyle w:val="a3"/>
        <w:ind w:right="801"/>
      </w:pPr>
      <w:r>
        <w:t>Роль местоимений в речи. Употребление местоимений в соответствии с требованиями</w:t>
      </w:r>
      <w:r>
        <w:rPr>
          <w:spacing w:val="1"/>
        </w:rPr>
        <w:t xml:space="preserve"> </w:t>
      </w:r>
      <w:r>
        <w:t>русского речевого этикета, в том числе местоимения 3-го лица в соответствии со смыслом</w:t>
      </w:r>
      <w:r>
        <w:rPr>
          <w:spacing w:val="1"/>
        </w:rPr>
        <w:t xml:space="preserve"> </w:t>
      </w:r>
      <w:r>
        <w:t>предшествующего текста (устранение двусмысленности, неточности); притяжательные 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-10"/>
        </w:rPr>
        <w:t xml:space="preserve"> </w:t>
      </w:r>
      <w:r>
        <w:t>местоимения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предложений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тексте.</w:t>
      </w:r>
    </w:p>
    <w:p w14:paraId="45F49A26" w14:textId="77777777" w:rsidR="00A45A12" w:rsidRDefault="00AA0DC5">
      <w:pPr>
        <w:pStyle w:val="a3"/>
        <w:ind w:left="450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местоимений.</w:t>
      </w:r>
    </w:p>
    <w:p w14:paraId="53CA7241" w14:textId="77777777" w:rsidR="00A45A12" w:rsidRDefault="00AA0DC5">
      <w:pPr>
        <w:pStyle w:val="a3"/>
        <w:spacing w:before="3" w:line="237" w:lineRule="auto"/>
        <w:ind w:right="803"/>
      </w:pP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правописание 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ни</w:t>
      </w:r>
      <w:r>
        <w:t>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и дефисное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местоимений.</w:t>
      </w:r>
    </w:p>
    <w:p w14:paraId="188E0846" w14:textId="77777777" w:rsidR="00A45A12" w:rsidRDefault="00AA0DC5">
      <w:pPr>
        <w:pStyle w:val="1"/>
        <w:spacing w:before="6" w:line="274" w:lineRule="exact"/>
        <w:ind w:left="450"/>
        <w:jc w:val="left"/>
      </w:pPr>
      <w:r>
        <w:t>Глагол</w:t>
      </w:r>
    </w:p>
    <w:p w14:paraId="1BE0250C" w14:textId="77777777" w:rsidR="00A45A12" w:rsidRDefault="00AA0DC5">
      <w:pPr>
        <w:pStyle w:val="a3"/>
        <w:ind w:left="450" w:right="6007" w:firstLine="0"/>
        <w:jc w:val="left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14:paraId="00F9F902" w14:textId="77777777" w:rsidR="00A45A12" w:rsidRDefault="00AA0DC5">
      <w:pPr>
        <w:pStyle w:val="a3"/>
        <w:ind w:left="450" w:right="1528" w:firstLine="0"/>
        <w:jc w:val="left"/>
      </w:pPr>
      <w:r>
        <w:t>Безличные</w:t>
      </w:r>
      <w:r>
        <w:rPr>
          <w:spacing w:val="-7"/>
        </w:rPr>
        <w:t xml:space="preserve"> </w:t>
      </w:r>
      <w:r>
        <w:t>глаголы.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безличном</w:t>
      </w:r>
      <w:r>
        <w:rPr>
          <w:spacing w:val="-6"/>
        </w:rPr>
        <w:t xml:space="preserve"> </w:t>
      </w:r>
      <w:r>
        <w:t>значении.</w:t>
      </w:r>
      <w:r>
        <w:rPr>
          <w:spacing w:val="-57"/>
        </w:rPr>
        <w:t xml:space="preserve"> </w:t>
      </w:r>
      <w:r>
        <w:t>Изъявительное,</w:t>
      </w:r>
      <w:r>
        <w:rPr>
          <w:spacing w:val="1"/>
        </w:rPr>
        <w:t xml:space="preserve"> </w:t>
      </w:r>
      <w:r>
        <w:t>условное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повелительное</w:t>
      </w:r>
      <w:r>
        <w:rPr>
          <w:spacing w:val="-2"/>
        </w:rPr>
        <w:t xml:space="preserve"> </w:t>
      </w:r>
      <w:r>
        <w:t>наклонения</w:t>
      </w:r>
      <w:r>
        <w:rPr>
          <w:spacing w:val="-1"/>
        </w:rPr>
        <w:t xml:space="preserve"> </w:t>
      </w:r>
      <w:r>
        <w:t>глагола.</w:t>
      </w:r>
    </w:p>
    <w:p w14:paraId="10D26552" w14:textId="77777777" w:rsidR="00A45A12" w:rsidRDefault="00AA0DC5">
      <w:pPr>
        <w:pStyle w:val="a3"/>
        <w:ind w:left="450" w:right="3541" w:firstLine="0"/>
        <w:jc w:val="left"/>
      </w:pPr>
      <w:r>
        <w:t>Нормы ударения в глагольных формах (в рамках изученного).</w:t>
      </w:r>
      <w:r>
        <w:rPr>
          <w:spacing w:val="-5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словоизменения глаголов.</w:t>
      </w:r>
    </w:p>
    <w:p w14:paraId="7285B8FA" w14:textId="77777777" w:rsidR="00A45A12" w:rsidRDefault="00AA0DC5">
      <w:pPr>
        <w:pStyle w:val="a3"/>
        <w:ind w:left="450" w:firstLine="0"/>
        <w:jc w:val="left"/>
      </w:pPr>
      <w:r>
        <w:t>Видо-временная</w:t>
      </w:r>
      <w:r>
        <w:rPr>
          <w:spacing w:val="-4"/>
        </w:rPr>
        <w:t xml:space="preserve"> </w:t>
      </w:r>
      <w:r>
        <w:t>соотнесённость</w:t>
      </w:r>
      <w:r>
        <w:rPr>
          <w:spacing w:val="-3"/>
        </w:rPr>
        <w:t xml:space="preserve"> </w:t>
      </w:r>
      <w:r>
        <w:t>глагольных</w:t>
      </w:r>
      <w:r>
        <w:rPr>
          <w:spacing w:val="-2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14:paraId="0F165163" w14:textId="77777777" w:rsidR="00A45A12" w:rsidRDefault="00A45A12">
      <w:pPr>
        <w:sectPr w:rsidR="00A45A12">
          <w:pgSz w:w="11910" w:h="16840"/>
          <w:pgMar w:top="1060" w:right="40" w:bottom="720" w:left="1480" w:header="0" w:footer="447" w:gutter="0"/>
          <w:cols w:space="720"/>
        </w:sectPr>
      </w:pPr>
    </w:p>
    <w:p w14:paraId="663CF6E3" w14:textId="77777777" w:rsidR="00A45A12" w:rsidRDefault="00AA0DC5">
      <w:pPr>
        <w:pStyle w:val="a3"/>
        <w:spacing w:before="73"/>
        <w:ind w:left="450" w:firstLine="0"/>
        <w:jc w:val="left"/>
      </w:pPr>
      <w:r>
        <w:lastRenderedPageBreak/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глаголов.</w:t>
      </w:r>
    </w:p>
    <w:p w14:paraId="4BD85DF2" w14:textId="77777777" w:rsidR="00A45A12" w:rsidRDefault="00AA0DC5">
      <w:pPr>
        <w:pStyle w:val="a3"/>
        <w:spacing w:before="3"/>
        <w:ind w:right="801"/>
        <w:jc w:val="left"/>
      </w:pPr>
      <w:r>
        <w:t>Использование</w:t>
      </w:r>
      <w:r>
        <w:rPr>
          <w:spacing w:val="30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31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показателя</w:t>
      </w:r>
      <w:r>
        <w:rPr>
          <w:spacing w:val="30"/>
        </w:rPr>
        <w:t xml:space="preserve"> </w:t>
      </w:r>
      <w:r>
        <w:t>грамматической</w:t>
      </w:r>
      <w:r>
        <w:rPr>
          <w:spacing w:val="31"/>
        </w:rPr>
        <w:t xml:space="preserve"> </w:t>
      </w:r>
      <w:r>
        <w:t>формы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повелительном</w:t>
      </w:r>
      <w:r>
        <w:rPr>
          <w:spacing w:val="30"/>
        </w:rPr>
        <w:t xml:space="preserve"> </w:t>
      </w:r>
      <w:r>
        <w:t>наклонении</w:t>
      </w:r>
      <w:r>
        <w:rPr>
          <w:spacing w:val="-57"/>
        </w:rPr>
        <w:t xml:space="preserve"> </w:t>
      </w:r>
      <w:r>
        <w:t>глагола.</w:t>
      </w:r>
    </w:p>
    <w:p w14:paraId="4698F3F1" w14:textId="77777777" w:rsidR="00A45A12" w:rsidRDefault="00A45A12">
      <w:pPr>
        <w:pStyle w:val="a3"/>
        <w:spacing w:before="3"/>
        <w:ind w:left="0" w:firstLine="0"/>
        <w:jc w:val="left"/>
        <w:rPr>
          <w:sz w:val="30"/>
        </w:rPr>
      </w:pPr>
    </w:p>
    <w:p w14:paraId="74D33505" w14:textId="77777777" w:rsidR="00A45A12" w:rsidRDefault="00AA0DC5" w:rsidP="00AD2979">
      <w:pPr>
        <w:pStyle w:val="1"/>
        <w:numPr>
          <w:ilvl w:val="0"/>
          <w:numId w:val="155"/>
        </w:numPr>
        <w:tabs>
          <w:tab w:val="left" w:pos="403"/>
        </w:tabs>
        <w:ind w:hanging="181"/>
      </w:pPr>
      <w:r>
        <w:t>КЛАСС</w:t>
      </w:r>
    </w:p>
    <w:p w14:paraId="65A6042A" w14:textId="77777777" w:rsidR="00A45A12" w:rsidRDefault="00AA0DC5">
      <w:pPr>
        <w:spacing w:before="180"/>
        <w:ind w:left="222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14:paraId="2CFAA922" w14:textId="77777777" w:rsidR="00A45A12" w:rsidRDefault="00AA0DC5">
      <w:pPr>
        <w:pStyle w:val="a3"/>
        <w:spacing w:before="113"/>
        <w:ind w:right="801"/>
        <w:jc w:val="left"/>
      </w:pPr>
      <w:r>
        <w:t>Русский</w:t>
      </w:r>
      <w:r>
        <w:rPr>
          <w:spacing w:val="3"/>
        </w:rPr>
        <w:t xml:space="preserve"> </w:t>
      </w:r>
      <w:r>
        <w:t>язык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развивающееся</w:t>
      </w:r>
      <w:r>
        <w:rPr>
          <w:spacing w:val="4"/>
        </w:rPr>
        <w:t xml:space="preserve"> </w:t>
      </w:r>
      <w:r>
        <w:t>явление.</w:t>
      </w:r>
      <w:r>
        <w:rPr>
          <w:spacing w:val="4"/>
        </w:rPr>
        <w:t xml:space="preserve"> </w:t>
      </w:r>
      <w:r>
        <w:t>Взаимосвязь</w:t>
      </w:r>
      <w:r>
        <w:rPr>
          <w:spacing w:val="3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народа.</w:t>
      </w:r>
    </w:p>
    <w:p w14:paraId="27374A14" w14:textId="77777777" w:rsidR="00A45A12" w:rsidRDefault="00AA0DC5">
      <w:pPr>
        <w:pStyle w:val="1"/>
        <w:spacing w:before="197"/>
        <w:jc w:val="left"/>
      </w:pPr>
      <w:r>
        <w:t>Язык</w:t>
      </w:r>
      <w:r>
        <w:rPr>
          <w:spacing w:val="-2"/>
        </w:rPr>
        <w:t xml:space="preserve"> </w:t>
      </w:r>
      <w:r>
        <w:t>и речь</w:t>
      </w:r>
    </w:p>
    <w:p w14:paraId="0F21BB1C" w14:textId="77777777" w:rsidR="00A45A12" w:rsidRDefault="00AA0DC5">
      <w:pPr>
        <w:pStyle w:val="a3"/>
        <w:spacing w:before="117"/>
        <w:ind w:left="450" w:firstLine="0"/>
        <w:jc w:val="left"/>
      </w:pPr>
      <w:r>
        <w:t>Монолог-описание,</w:t>
      </w:r>
      <w:r>
        <w:rPr>
          <w:spacing w:val="-6"/>
        </w:rPr>
        <w:t xml:space="preserve"> </w:t>
      </w:r>
      <w:r>
        <w:t>монолог-рассуждение,</w:t>
      </w:r>
      <w:r>
        <w:rPr>
          <w:spacing w:val="-6"/>
        </w:rPr>
        <w:t xml:space="preserve"> </w:t>
      </w:r>
      <w:r>
        <w:t>монолог-повествование.</w:t>
      </w:r>
    </w:p>
    <w:p w14:paraId="1C13CC7C" w14:textId="77777777" w:rsidR="00A45A12" w:rsidRDefault="00AA0DC5">
      <w:pPr>
        <w:pStyle w:val="a3"/>
        <w:ind w:right="801"/>
        <w:jc w:val="left"/>
      </w:pPr>
      <w:r>
        <w:t>Виды</w:t>
      </w:r>
      <w:r>
        <w:rPr>
          <w:spacing w:val="12"/>
        </w:rPr>
        <w:t xml:space="preserve"> </w:t>
      </w:r>
      <w:r>
        <w:t>диалога:</w:t>
      </w:r>
      <w:r>
        <w:rPr>
          <w:spacing w:val="12"/>
        </w:rPr>
        <w:t xml:space="preserve"> </w:t>
      </w:r>
      <w:r>
        <w:t>побуждение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действию,</w:t>
      </w:r>
      <w:r>
        <w:rPr>
          <w:spacing w:val="12"/>
        </w:rPr>
        <w:t xml:space="preserve"> </w:t>
      </w:r>
      <w:r>
        <w:t>обмен</w:t>
      </w:r>
      <w:r>
        <w:rPr>
          <w:spacing w:val="13"/>
        </w:rPr>
        <w:t xml:space="preserve"> </w:t>
      </w:r>
      <w:r>
        <w:t>мнениями,</w:t>
      </w:r>
      <w:r>
        <w:rPr>
          <w:spacing w:val="13"/>
        </w:rPr>
        <w:t xml:space="preserve"> </w:t>
      </w:r>
      <w:r>
        <w:t>запрос</w:t>
      </w:r>
      <w:r>
        <w:rPr>
          <w:spacing w:val="11"/>
        </w:rPr>
        <w:t xml:space="preserve"> </w:t>
      </w:r>
      <w:r>
        <w:t>информации,</w:t>
      </w:r>
      <w:r>
        <w:rPr>
          <w:spacing w:val="12"/>
        </w:rPr>
        <w:t xml:space="preserve"> </w:t>
      </w:r>
      <w:r>
        <w:t>сообще-</w:t>
      </w:r>
      <w:r>
        <w:rPr>
          <w:spacing w:val="-57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информации.</w:t>
      </w:r>
    </w:p>
    <w:p w14:paraId="3E986413" w14:textId="77777777" w:rsidR="00A45A12" w:rsidRDefault="00AA0DC5">
      <w:pPr>
        <w:pStyle w:val="1"/>
        <w:spacing w:before="198"/>
        <w:jc w:val="left"/>
      </w:pPr>
      <w:r>
        <w:t>Текст</w:t>
      </w:r>
    </w:p>
    <w:p w14:paraId="7743FB20" w14:textId="77777777" w:rsidR="00A45A12" w:rsidRDefault="00AA0DC5">
      <w:pPr>
        <w:pStyle w:val="a3"/>
        <w:spacing w:before="115"/>
        <w:ind w:left="450" w:right="2327" w:firstLine="0"/>
        <w:jc w:val="left"/>
      </w:pPr>
      <w:r>
        <w:t>Текст как речевое произведение. Основные признаки текста (обобщение).</w:t>
      </w:r>
      <w:r>
        <w:rPr>
          <w:spacing w:val="-58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текста. Абзац.</w:t>
      </w:r>
    </w:p>
    <w:p w14:paraId="0605ECBF" w14:textId="77777777" w:rsidR="00A45A12" w:rsidRDefault="00AA0DC5">
      <w:pPr>
        <w:pStyle w:val="a3"/>
        <w:jc w:val="left"/>
      </w:pPr>
      <w:r>
        <w:t>Информационная</w:t>
      </w:r>
      <w:r>
        <w:rPr>
          <w:spacing w:val="49"/>
        </w:rPr>
        <w:t xml:space="preserve"> </w:t>
      </w:r>
      <w:r>
        <w:t>переработка</w:t>
      </w:r>
      <w:r>
        <w:rPr>
          <w:spacing w:val="48"/>
        </w:rPr>
        <w:t xml:space="preserve"> </w:t>
      </w:r>
      <w:r>
        <w:t>текста:</w:t>
      </w:r>
      <w:r>
        <w:rPr>
          <w:spacing w:val="50"/>
        </w:rPr>
        <w:t xml:space="preserve"> </w:t>
      </w:r>
      <w:r>
        <w:t>план</w:t>
      </w:r>
      <w:r>
        <w:rPr>
          <w:spacing w:val="50"/>
        </w:rPr>
        <w:t xml:space="preserve"> </w:t>
      </w:r>
      <w:r>
        <w:t>текста</w:t>
      </w:r>
      <w:r>
        <w:rPr>
          <w:spacing w:val="49"/>
        </w:rPr>
        <w:t xml:space="preserve"> </w:t>
      </w:r>
      <w:r>
        <w:t>(простой,</w:t>
      </w:r>
      <w:r>
        <w:rPr>
          <w:spacing w:val="50"/>
        </w:rPr>
        <w:t xml:space="preserve"> </w:t>
      </w:r>
      <w:r>
        <w:t>сложный;</w:t>
      </w:r>
      <w:r>
        <w:rPr>
          <w:spacing w:val="50"/>
        </w:rPr>
        <w:t xml:space="preserve"> </w:t>
      </w:r>
      <w:r>
        <w:t>назывной,</w:t>
      </w:r>
      <w:r>
        <w:rPr>
          <w:spacing w:val="49"/>
        </w:rPr>
        <w:t xml:space="preserve"> </w:t>
      </w:r>
      <w:r>
        <w:t>во-</w:t>
      </w:r>
      <w:r>
        <w:rPr>
          <w:spacing w:val="-57"/>
        </w:rPr>
        <w:t xml:space="preserve"> </w:t>
      </w:r>
      <w:r>
        <w:t>просный,</w:t>
      </w:r>
      <w:r>
        <w:rPr>
          <w:spacing w:val="-1"/>
        </w:rPr>
        <w:t xml:space="preserve"> </w:t>
      </w:r>
      <w:r>
        <w:t>тезисный); главная</w:t>
      </w:r>
      <w:r>
        <w:rPr>
          <w:spacing w:val="-1"/>
        </w:rPr>
        <w:t xml:space="preserve"> </w:t>
      </w:r>
      <w:r>
        <w:t>и второстепенная</w:t>
      </w:r>
      <w:r>
        <w:rPr>
          <w:spacing w:val="-1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текста.</w:t>
      </w:r>
    </w:p>
    <w:p w14:paraId="2C580114" w14:textId="77777777" w:rsidR="00A45A12" w:rsidRDefault="00AA0DC5">
      <w:pPr>
        <w:pStyle w:val="a3"/>
        <w:ind w:left="450" w:firstLine="0"/>
        <w:jc w:val="left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(обобщение).</w:t>
      </w:r>
    </w:p>
    <w:p w14:paraId="472E1DC1" w14:textId="77777777" w:rsidR="00A45A12" w:rsidRDefault="00AA0DC5">
      <w:pPr>
        <w:pStyle w:val="a3"/>
        <w:jc w:val="left"/>
      </w:pPr>
      <w:r>
        <w:t>Языковые</w:t>
      </w:r>
      <w:r>
        <w:rPr>
          <w:spacing w:val="21"/>
        </w:rPr>
        <w:t xml:space="preserve"> </w:t>
      </w:r>
      <w:r>
        <w:t>средства</w:t>
      </w:r>
      <w:r>
        <w:rPr>
          <w:spacing w:val="22"/>
        </w:rPr>
        <w:t xml:space="preserve"> </w:t>
      </w:r>
      <w:r>
        <w:t>выразительности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тексте:</w:t>
      </w:r>
      <w:r>
        <w:rPr>
          <w:spacing w:val="23"/>
        </w:rPr>
        <w:t xml:space="preserve"> </w:t>
      </w:r>
      <w:r>
        <w:t>фонетические</w:t>
      </w:r>
      <w:r>
        <w:rPr>
          <w:spacing w:val="22"/>
        </w:rPr>
        <w:t xml:space="preserve"> </w:t>
      </w:r>
      <w:r>
        <w:t>(звукопись),</w:t>
      </w:r>
      <w:r>
        <w:rPr>
          <w:spacing w:val="22"/>
        </w:rPr>
        <w:t xml:space="preserve"> </w:t>
      </w:r>
      <w:r>
        <w:t>словообразо-</w:t>
      </w:r>
      <w:r>
        <w:rPr>
          <w:spacing w:val="-57"/>
        </w:rPr>
        <w:t xml:space="preserve"> </w:t>
      </w:r>
      <w:r>
        <w:t>вательные,</w:t>
      </w:r>
      <w:r>
        <w:rPr>
          <w:spacing w:val="-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(обобщение).</w:t>
      </w:r>
    </w:p>
    <w:p w14:paraId="4F384583" w14:textId="77777777" w:rsidR="00A45A12" w:rsidRDefault="00AA0DC5">
      <w:pPr>
        <w:pStyle w:val="a3"/>
        <w:ind w:left="450" w:right="4294" w:firstLine="0"/>
        <w:jc w:val="left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особенности текста-рассуждения.</w:t>
      </w:r>
    </w:p>
    <w:p w14:paraId="3CCF889C" w14:textId="77777777" w:rsidR="00A45A12" w:rsidRDefault="00AA0DC5">
      <w:pPr>
        <w:pStyle w:val="a3"/>
        <w:ind w:right="811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 и средств связи предложений в тексте; использование языковых средств выра-</w:t>
      </w:r>
      <w:r>
        <w:rPr>
          <w:spacing w:val="1"/>
        </w:rPr>
        <w:t xml:space="preserve"> </w:t>
      </w:r>
      <w:r>
        <w:t>зительности 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14:paraId="00B8903C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4381ECD1" w14:textId="77777777" w:rsidR="00A45A12" w:rsidRDefault="00AA0DC5">
      <w:pPr>
        <w:pStyle w:val="1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14:paraId="6A66EF68" w14:textId="77777777" w:rsidR="00A45A12" w:rsidRDefault="00AA0DC5">
      <w:pPr>
        <w:pStyle w:val="a3"/>
        <w:spacing w:before="115"/>
        <w:ind w:right="807"/>
      </w:pPr>
      <w:r>
        <w:t>Понятие о функциональных разновидностях языка: разговорная речь, 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 художественной</w:t>
      </w:r>
      <w:r>
        <w:rPr>
          <w:spacing w:val="1"/>
        </w:rPr>
        <w:t xml:space="preserve"> </w:t>
      </w:r>
      <w:r>
        <w:t>лите-</w:t>
      </w:r>
      <w:r>
        <w:rPr>
          <w:spacing w:val="1"/>
        </w:rPr>
        <w:t xml:space="preserve"> </w:t>
      </w:r>
      <w:r>
        <w:t>ратуры.</w:t>
      </w:r>
    </w:p>
    <w:p w14:paraId="09FB5A27" w14:textId="77777777" w:rsidR="00A45A12" w:rsidRDefault="00AA0DC5">
      <w:pPr>
        <w:pStyle w:val="a3"/>
        <w:ind w:left="450" w:right="1537" w:firstLine="0"/>
        <w:jc w:val="left"/>
      </w:pPr>
      <w:r>
        <w:t>Публицистический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(репортаж,</w:t>
      </w:r>
      <w:r>
        <w:rPr>
          <w:spacing w:val="-1"/>
        </w:rPr>
        <w:t xml:space="preserve"> </w:t>
      </w:r>
      <w:r>
        <w:t>заметка, интервью).</w:t>
      </w:r>
    </w:p>
    <w:p w14:paraId="0ABE36D4" w14:textId="77777777" w:rsidR="00A45A12" w:rsidRDefault="00AA0DC5">
      <w:pPr>
        <w:pStyle w:val="a3"/>
        <w:ind w:left="450" w:right="810" w:firstLine="0"/>
        <w:jc w:val="left"/>
      </w:pPr>
      <w:r>
        <w:t>Употребление языковых средств выразительности в текстах публицистического стиля.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8"/>
        </w:rPr>
        <w:t xml:space="preserve"> </w:t>
      </w:r>
      <w:r>
        <w:t>стиль.</w:t>
      </w:r>
      <w:r>
        <w:rPr>
          <w:spacing w:val="19"/>
        </w:rPr>
        <w:t xml:space="preserve"> </w:t>
      </w:r>
      <w:r>
        <w:t>Сфера</w:t>
      </w:r>
      <w:r>
        <w:rPr>
          <w:spacing w:val="20"/>
        </w:rPr>
        <w:t xml:space="preserve"> </w:t>
      </w:r>
      <w:r>
        <w:t>употребления,</w:t>
      </w:r>
      <w:r>
        <w:rPr>
          <w:spacing w:val="19"/>
        </w:rPr>
        <w:t xml:space="preserve"> </w:t>
      </w:r>
      <w:r>
        <w:t>функции,</w:t>
      </w:r>
      <w:r>
        <w:rPr>
          <w:spacing w:val="19"/>
        </w:rPr>
        <w:t xml:space="preserve"> </w:t>
      </w:r>
      <w:r>
        <w:t>языковые</w:t>
      </w:r>
      <w:r>
        <w:rPr>
          <w:spacing w:val="18"/>
        </w:rPr>
        <w:t xml:space="preserve"> </w:t>
      </w:r>
      <w:r>
        <w:t>особенности.</w:t>
      </w:r>
    </w:p>
    <w:p w14:paraId="3E4A2062" w14:textId="77777777" w:rsidR="00A45A12" w:rsidRDefault="00AA0DC5">
      <w:pPr>
        <w:pStyle w:val="a3"/>
        <w:spacing w:before="1"/>
        <w:ind w:firstLine="0"/>
        <w:jc w:val="left"/>
      </w:pPr>
      <w:r>
        <w:t>Инструкция.</w:t>
      </w:r>
    </w:p>
    <w:p w14:paraId="3CC92060" w14:textId="77777777" w:rsidR="00A45A12" w:rsidRDefault="00A45A12">
      <w:pPr>
        <w:pStyle w:val="a3"/>
        <w:ind w:left="0" w:firstLine="0"/>
        <w:jc w:val="left"/>
        <w:rPr>
          <w:sz w:val="25"/>
        </w:rPr>
      </w:pPr>
    </w:p>
    <w:p w14:paraId="0AEBD560" w14:textId="77777777" w:rsidR="00A45A12" w:rsidRDefault="00AA0DC5">
      <w:pPr>
        <w:pStyle w:val="1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14:paraId="146576D4" w14:textId="77777777" w:rsidR="00A45A12" w:rsidRDefault="00AA0DC5">
      <w:pPr>
        <w:spacing w:before="121"/>
        <w:ind w:left="222"/>
        <w:rPr>
          <w:b/>
          <w:sz w:val="24"/>
        </w:rPr>
      </w:pPr>
      <w:r>
        <w:rPr>
          <w:b/>
          <w:sz w:val="24"/>
        </w:rPr>
        <w:t>Морфология.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</w:t>
      </w:r>
    </w:p>
    <w:p w14:paraId="138C6A47" w14:textId="77777777" w:rsidR="00A45A12" w:rsidRDefault="00AA0DC5">
      <w:pPr>
        <w:pStyle w:val="a3"/>
        <w:spacing w:before="115"/>
        <w:ind w:left="450" w:firstLine="0"/>
        <w:jc w:val="left"/>
      </w:pPr>
      <w:r>
        <w:t>Морфология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(обобщение).</w:t>
      </w:r>
    </w:p>
    <w:p w14:paraId="0CD5CF4F" w14:textId="77777777" w:rsidR="00A45A12" w:rsidRDefault="00AA0DC5">
      <w:pPr>
        <w:pStyle w:val="1"/>
        <w:spacing w:before="5" w:line="274" w:lineRule="exact"/>
        <w:ind w:left="450"/>
        <w:jc w:val="left"/>
      </w:pPr>
      <w:r>
        <w:t>Причастие</w:t>
      </w:r>
    </w:p>
    <w:p w14:paraId="017EAEF1" w14:textId="77777777" w:rsidR="00A45A12" w:rsidRDefault="00AA0DC5">
      <w:pPr>
        <w:pStyle w:val="a3"/>
        <w:ind w:right="801"/>
        <w:jc w:val="left"/>
      </w:pPr>
      <w:r>
        <w:t>Причастия</w:t>
      </w:r>
      <w:r>
        <w:rPr>
          <w:spacing w:val="23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особая</w:t>
      </w:r>
      <w:r>
        <w:rPr>
          <w:spacing w:val="26"/>
        </w:rPr>
        <w:t xml:space="preserve"> </w:t>
      </w:r>
      <w:r>
        <w:t>группа</w:t>
      </w:r>
      <w:r>
        <w:rPr>
          <w:spacing w:val="22"/>
        </w:rPr>
        <w:t xml:space="preserve"> </w:t>
      </w:r>
      <w:r>
        <w:t>слов.</w:t>
      </w:r>
      <w:r>
        <w:rPr>
          <w:spacing w:val="26"/>
        </w:rPr>
        <w:t xml:space="preserve"> </w:t>
      </w:r>
      <w:r>
        <w:t>Признаки</w:t>
      </w:r>
      <w:r>
        <w:rPr>
          <w:spacing w:val="22"/>
        </w:rPr>
        <w:t xml:space="preserve"> </w:t>
      </w:r>
      <w:r>
        <w:t>глагола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имени</w:t>
      </w:r>
      <w:r>
        <w:rPr>
          <w:spacing w:val="25"/>
        </w:rPr>
        <w:t xml:space="preserve"> </w:t>
      </w:r>
      <w:r>
        <w:t>прилагательного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при-</w:t>
      </w:r>
      <w:r>
        <w:rPr>
          <w:spacing w:val="-57"/>
        </w:rPr>
        <w:t xml:space="preserve"> </w:t>
      </w:r>
      <w:r>
        <w:t>частии.</w:t>
      </w:r>
    </w:p>
    <w:p w14:paraId="740A1197" w14:textId="77777777" w:rsidR="00A45A12" w:rsidRDefault="00AA0DC5">
      <w:pPr>
        <w:pStyle w:val="a3"/>
        <w:ind w:right="801"/>
        <w:jc w:val="left"/>
      </w:pPr>
      <w:r>
        <w:t>Причастия</w:t>
      </w:r>
      <w:r>
        <w:rPr>
          <w:spacing w:val="27"/>
        </w:rPr>
        <w:t xml:space="preserve"> </w:t>
      </w:r>
      <w:r>
        <w:t>настоящего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прошедшего</w:t>
      </w:r>
      <w:r>
        <w:rPr>
          <w:spacing w:val="27"/>
        </w:rPr>
        <w:t xml:space="preserve"> </w:t>
      </w:r>
      <w:r>
        <w:t>времени.</w:t>
      </w:r>
      <w:r>
        <w:rPr>
          <w:spacing w:val="27"/>
        </w:rPr>
        <w:t xml:space="preserve"> </w:t>
      </w:r>
      <w:r>
        <w:t>Действительные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страдательные</w:t>
      </w:r>
      <w:r>
        <w:rPr>
          <w:spacing w:val="26"/>
        </w:rPr>
        <w:t xml:space="preserve"> </w:t>
      </w:r>
      <w:r>
        <w:t>при-</w:t>
      </w:r>
      <w:r>
        <w:rPr>
          <w:spacing w:val="-57"/>
        </w:rPr>
        <w:t xml:space="preserve"> </w:t>
      </w:r>
      <w:r>
        <w:t>частия.</w:t>
      </w:r>
      <w:r>
        <w:rPr>
          <w:spacing w:val="-1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краткие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страдательных причастий.</w:t>
      </w:r>
      <w:r>
        <w:rPr>
          <w:spacing w:val="-1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причастий.</w:t>
      </w:r>
    </w:p>
    <w:p w14:paraId="4151B6FB" w14:textId="77777777" w:rsidR="00A45A12" w:rsidRDefault="00AA0DC5">
      <w:pPr>
        <w:pStyle w:val="a3"/>
        <w:ind w:left="450" w:right="3911" w:firstLine="0"/>
        <w:jc w:val="left"/>
      </w:pPr>
      <w:r>
        <w:t>Причастие в составе словосочетаний. Причастный оборот.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причастий.</w:t>
      </w:r>
    </w:p>
    <w:p w14:paraId="76E59A90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61678F48" w14:textId="77777777" w:rsidR="00A45A12" w:rsidRDefault="00AA0DC5">
      <w:pPr>
        <w:pStyle w:val="a3"/>
        <w:spacing w:before="76"/>
        <w:ind w:right="805"/>
      </w:pPr>
      <w:r>
        <w:lastRenderedPageBreak/>
        <w:t>Употребление причастия в речи. Созвучные причастия и имена прилагательные (</w:t>
      </w:r>
      <w:r>
        <w:rPr>
          <w:b/>
          <w:i/>
        </w:rPr>
        <w:t>вися-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щий </w:t>
      </w:r>
      <w:r>
        <w:t xml:space="preserve">— </w:t>
      </w:r>
      <w:r>
        <w:rPr>
          <w:b/>
          <w:i/>
        </w:rPr>
        <w:t>висячий</w:t>
      </w:r>
      <w:r>
        <w:t xml:space="preserve">, </w:t>
      </w:r>
      <w:r>
        <w:rPr>
          <w:b/>
          <w:i/>
        </w:rPr>
        <w:t xml:space="preserve">горящий </w:t>
      </w:r>
      <w:r>
        <w:t xml:space="preserve">— </w:t>
      </w:r>
      <w:r>
        <w:rPr>
          <w:b/>
          <w:i/>
        </w:rPr>
        <w:t>горячий</w:t>
      </w:r>
      <w:r>
        <w:t xml:space="preserve">). Употребление причастий с суффиксом </w:t>
      </w:r>
      <w:r>
        <w:rPr>
          <w:b/>
        </w:rPr>
        <w:t>-</w:t>
      </w:r>
      <w:r>
        <w:rPr>
          <w:b/>
          <w:i/>
        </w:rPr>
        <w:t>ся</w:t>
      </w:r>
      <w:r>
        <w:t>. Со-</w:t>
      </w:r>
      <w:r>
        <w:rPr>
          <w:spacing w:val="1"/>
        </w:rPr>
        <w:t xml:space="preserve"> </w:t>
      </w:r>
      <w:r>
        <w:t>гласование</w:t>
      </w:r>
      <w:r>
        <w:rPr>
          <w:spacing w:val="-2"/>
        </w:rPr>
        <w:t xml:space="preserve"> </w:t>
      </w:r>
      <w:r>
        <w:t>причастий в</w:t>
      </w:r>
      <w:r>
        <w:rPr>
          <w:spacing w:val="-1"/>
        </w:rPr>
        <w:t xml:space="preserve"> </w:t>
      </w:r>
      <w:r>
        <w:t>словосочетаниях</w:t>
      </w:r>
      <w:r>
        <w:rPr>
          <w:spacing w:val="-2"/>
        </w:rPr>
        <w:t xml:space="preserve"> </w:t>
      </w:r>
      <w:r>
        <w:t>типа</w:t>
      </w:r>
      <w:r>
        <w:rPr>
          <w:spacing w:val="2"/>
        </w:rPr>
        <w:t xml:space="preserve"> </w:t>
      </w:r>
      <w:r>
        <w:rPr>
          <w:i/>
        </w:rPr>
        <w:t>прич</w:t>
      </w:r>
      <w:r>
        <w:t>. +</w:t>
      </w:r>
      <w:r>
        <w:rPr>
          <w:spacing w:val="-1"/>
        </w:rPr>
        <w:t xml:space="preserve"> </w:t>
      </w:r>
      <w:r>
        <w:rPr>
          <w:i/>
        </w:rPr>
        <w:t>сущ</w:t>
      </w:r>
      <w:r>
        <w:t>.</w:t>
      </w:r>
    </w:p>
    <w:p w14:paraId="5CF0987E" w14:textId="77777777" w:rsidR="00A45A12" w:rsidRDefault="00AA0DC5">
      <w:pPr>
        <w:pStyle w:val="a3"/>
        <w:spacing w:line="274" w:lineRule="exact"/>
        <w:ind w:left="450" w:firstLine="0"/>
      </w:pPr>
      <w:r>
        <w:t>Ударение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причастий.</w:t>
      </w:r>
    </w:p>
    <w:p w14:paraId="151703BA" w14:textId="77777777" w:rsidR="00A45A12" w:rsidRDefault="00AA0DC5">
      <w:pPr>
        <w:pStyle w:val="a3"/>
        <w:ind w:right="803"/>
      </w:pPr>
      <w:r>
        <w:t>Правописание падежных</w:t>
      </w:r>
      <w:r>
        <w:rPr>
          <w:spacing w:val="1"/>
        </w:rPr>
        <w:t xml:space="preserve"> </w:t>
      </w:r>
      <w:r>
        <w:t>окончаний причастий.</w:t>
      </w:r>
      <w:r>
        <w:rPr>
          <w:spacing w:val="1"/>
        </w:rPr>
        <w:t xml:space="preserve"> </w:t>
      </w:r>
      <w:r>
        <w:t>Правописание гласных</w:t>
      </w:r>
      <w:r>
        <w:rPr>
          <w:spacing w:val="1"/>
        </w:rPr>
        <w:t xml:space="preserve"> </w:t>
      </w:r>
      <w:r>
        <w:t>в суффиксах</w:t>
      </w:r>
      <w:r>
        <w:rPr>
          <w:spacing w:val="1"/>
        </w:rPr>
        <w:t xml:space="preserve"> </w:t>
      </w:r>
      <w:r>
        <w:t xml:space="preserve">причастий. Правописание </w:t>
      </w:r>
      <w:r>
        <w:rPr>
          <w:b/>
          <w:i/>
        </w:rPr>
        <w:t xml:space="preserve">н </w:t>
      </w:r>
      <w:r>
        <w:t xml:space="preserve">и </w:t>
      </w:r>
      <w:r>
        <w:rPr>
          <w:b/>
          <w:i/>
        </w:rPr>
        <w:t xml:space="preserve">нн </w:t>
      </w:r>
      <w:r>
        <w:t>в суффиксах причастий и отглагольных имён прилага-</w:t>
      </w:r>
      <w:r>
        <w:rPr>
          <w:spacing w:val="1"/>
        </w:rPr>
        <w:t xml:space="preserve"> </w:t>
      </w:r>
      <w:r>
        <w:t xml:space="preserve">тельных. Правописание окончаний причастий. Слитное и раздельное написание </w:t>
      </w:r>
      <w:r>
        <w:rPr>
          <w:b/>
          <w:i/>
        </w:rPr>
        <w:t xml:space="preserve">не </w:t>
      </w:r>
      <w:r>
        <w:t>с при-</w:t>
      </w:r>
      <w:r>
        <w:rPr>
          <w:spacing w:val="1"/>
        </w:rPr>
        <w:t xml:space="preserve"> </w:t>
      </w:r>
      <w:r>
        <w:t>частиями.</w:t>
      </w:r>
    </w:p>
    <w:p w14:paraId="2EF6A3E7" w14:textId="77777777" w:rsidR="00A45A12" w:rsidRDefault="00AA0DC5">
      <w:pPr>
        <w:pStyle w:val="a3"/>
        <w:ind w:left="450" w:firstLine="0"/>
      </w:pP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оборотом.</w:t>
      </w:r>
    </w:p>
    <w:p w14:paraId="46FAAAA3" w14:textId="77777777" w:rsidR="00A45A12" w:rsidRDefault="00AA0DC5">
      <w:pPr>
        <w:pStyle w:val="1"/>
        <w:spacing w:before="5" w:line="274" w:lineRule="exact"/>
        <w:ind w:left="450"/>
        <w:jc w:val="left"/>
      </w:pPr>
      <w:r>
        <w:t>Деепричастие</w:t>
      </w:r>
    </w:p>
    <w:p w14:paraId="19710144" w14:textId="77777777" w:rsidR="00A45A12" w:rsidRDefault="00AA0DC5">
      <w:pPr>
        <w:pStyle w:val="a3"/>
        <w:spacing w:line="274" w:lineRule="exact"/>
        <w:ind w:left="450" w:firstLine="0"/>
        <w:jc w:val="left"/>
      </w:pPr>
      <w:r>
        <w:t>Деепричастия</w:t>
      </w:r>
      <w:r>
        <w:rPr>
          <w:spacing w:val="51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особая</w:t>
      </w:r>
      <w:r>
        <w:rPr>
          <w:spacing w:val="51"/>
        </w:rPr>
        <w:t xml:space="preserve"> </w:t>
      </w:r>
      <w:r>
        <w:t>группа</w:t>
      </w:r>
      <w:r>
        <w:rPr>
          <w:spacing w:val="51"/>
        </w:rPr>
        <w:t xml:space="preserve"> </w:t>
      </w:r>
      <w:r>
        <w:t>слов.</w:t>
      </w:r>
      <w:r>
        <w:rPr>
          <w:spacing w:val="53"/>
        </w:rPr>
        <w:t xml:space="preserve"> </w:t>
      </w:r>
      <w:r>
        <w:t>Признаки</w:t>
      </w:r>
      <w:r>
        <w:rPr>
          <w:spacing w:val="53"/>
        </w:rPr>
        <w:t xml:space="preserve"> </w:t>
      </w:r>
      <w:r>
        <w:t>глагола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наречия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деепричастии.</w:t>
      </w:r>
    </w:p>
    <w:p w14:paraId="1F4A3D36" w14:textId="77777777" w:rsidR="00A45A12" w:rsidRDefault="00AA0DC5">
      <w:pPr>
        <w:pStyle w:val="a3"/>
        <w:ind w:firstLine="0"/>
        <w:jc w:val="left"/>
      </w:pPr>
      <w:r>
        <w:t>Синтаксическая</w:t>
      </w:r>
      <w:r>
        <w:rPr>
          <w:spacing w:val="-2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деепричастия,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14:paraId="7E1AFA3C" w14:textId="77777777" w:rsidR="00A45A12" w:rsidRDefault="00AA0DC5">
      <w:pPr>
        <w:pStyle w:val="a3"/>
        <w:ind w:left="450" w:right="3247" w:firstLine="0"/>
        <w:jc w:val="left"/>
      </w:pPr>
      <w:r>
        <w:t>Деепричастия совершенного и несовершенного вида.</w:t>
      </w:r>
      <w:r>
        <w:rPr>
          <w:spacing w:val="1"/>
        </w:rPr>
        <w:t xml:space="preserve"> </w:t>
      </w:r>
      <w:r>
        <w:t>Деепричастие в составе словосочетаний. Деепричастный оборот.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деепричастий.</w:t>
      </w:r>
    </w:p>
    <w:p w14:paraId="6BFEC3C9" w14:textId="77777777" w:rsidR="00A45A12" w:rsidRDefault="00AA0DC5">
      <w:pPr>
        <w:pStyle w:val="a3"/>
        <w:ind w:left="450" w:firstLine="0"/>
        <w:jc w:val="left"/>
      </w:pPr>
      <w:r>
        <w:t>Постановка</w:t>
      </w:r>
      <w:r>
        <w:rPr>
          <w:spacing w:val="-2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деепричастиях.</w:t>
      </w:r>
    </w:p>
    <w:p w14:paraId="27A9D6C1" w14:textId="77777777" w:rsidR="00A45A12" w:rsidRDefault="00AA0DC5">
      <w:pPr>
        <w:pStyle w:val="a3"/>
        <w:spacing w:before="5" w:line="237" w:lineRule="auto"/>
        <w:jc w:val="left"/>
      </w:pPr>
      <w:r>
        <w:t>Правописание</w:t>
      </w:r>
      <w:r>
        <w:rPr>
          <w:spacing w:val="-7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суффиксах</w:t>
      </w:r>
      <w:r>
        <w:rPr>
          <w:spacing w:val="-4"/>
        </w:rPr>
        <w:t xml:space="preserve"> </w:t>
      </w:r>
      <w:r>
        <w:t>деепричастий.</w:t>
      </w:r>
      <w:r>
        <w:rPr>
          <w:spacing w:val="-5"/>
        </w:rPr>
        <w:t xml:space="preserve"> </w:t>
      </w:r>
      <w:r>
        <w:t>Слитное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деепричастиями.</w:t>
      </w:r>
    </w:p>
    <w:p w14:paraId="39A070C5" w14:textId="77777777" w:rsidR="00A45A12" w:rsidRDefault="00AA0DC5">
      <w:pPr>
        <w:pStyle w:val="a3"/>
        <w:spacing w:before="1"/>
        <w:ind w:right="794"/>
        <w:jc w:val="left"/>
      </w:pPr>
      <w:r>
        <w:t>Правильное построение предложений с одиночными деепричастиями и деепричастными</w:t>
      </w:r>
      <w:r>
        <w:rPr>
          <w:spacing w:val="-57"/>
        </w:rPr>
        <w:t xml:space="preserve"> </w:t>
      </w:r>
      <w:r>
        <w:t>оборотами.</w:t>
      </w:r>
    </w:p>
    <w:p w14:paraId="5B131A6B" w14:textId="77777777" w:rsidR="00A45A12" w:rsidRDefault="00AA0DC5">
      <w:pPr>
        <w:pStyle w:val="a3"/>
        <w:ind w:right="801"/>
        <w:jc w:val="left"/>
      </w:pPr>
      <w:r>
        <w:t>Знаки</w:t>
      </w:r>
      <w:r>
        <w:rPr>
          <w:spacing w:val="19"/>
        </w:rPr>
        <w:t xml:space="preserve"> </w:t>
      </w:r>
      <w:r>
        <w:t>препинания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предложениях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одиночным</w:t>
      </w:r>
      <w:r>
        <w:rPr>
          <w:spacing w:val="18"/>
        </w:rPr>
        <w:t xml:space="preserve"> </w:t>
      </w:r>
      <w:r>
        <w:t>деепричастием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деепричастным</w:t>
      </w:r>
      <w:r>
        <w:rPr>
          <w:spacing w:val="17"/>
        </w:rPr>
        <w:t xml:space="preserve"> </w:t>
      </w:r>
      <w:r>
        <w:t>обо-</w:t>
      </w:r>
      <w:r>
        <w:rPr>
          <w:spacing w:val="-57"/>
        </w:rPr>
        <w:t xml:space="preserve"> </w:t>
      </w:r>
      <w:r>
        <w:t>ротом.</w:t>
      </w:r>
    </w:p>
    <w:p w14:paraId="06E96772" w14:textId="77777777" w:rsidR="00A45A12" w:rsidRDefault="00AA0DC5">
      <w:pPr>
        <w:pStyle w:val="1"/>
        <w:spacing w:before="5" w:line="274" w:lineRule="exact"/>
        <w:ind w:left="450"/>
        <w:jc w:val="left"/>
      </w:pPr>
      <w:r>
        <w:t>Наречие</w:t>
      </w:r>
    </w:p>
    <w:p w14:paraId="43323B75" w14:textId="77777777" w:rsidR="00A45A12" w:rsidRDefault="00AA0DC5">
      <w:pPr>
        <w:pStyle w:val="a3"/>
        <w:spacing w:line="274" w:lineRule="exact"/>
        <w:ind w:left="450" w:firstLine="0"/>
        <w:jc w:val="left"/>
      </w:pPr>
      <w:r>
        <w:t>Общее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наречий.</w:t>
      </w:r>
    </w:p>
    <w:p w14:paraId="791FD66F" w14:textId="77777777" w:rsidR="00A45A12" w:rsidRDefault="00AA0DC5">
      <w:pPr>
        <w:pStyle w:val="a3"/>
        <w:ind w:right="801"/>
        <w:jc w:val="left"/>
      </w:pPr>
      <w:r>
        <w:t>Разряды</w:t>
      </w:r>
      <w:r>
        <w:rPr>
          <w:spacing w:val="39"/>
        </w:rPr>
        <w:t xml:space="preserve"> </w:t>
      </w:r>
      <w:r>
        <w:t>наречий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значению.</w:t>
      </w:r>
      <w:r>
        <w:rPr>
          <w:spacing w:val="39"/>
        </w:rPr>
        <w:t xml:space="preserve"> </w:t>
      </w:r>
      <w:r>
        <w:t>Простая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составная</w:t>
      </w:r>
      <w:r>
        <w:rPr>
          <w:spacing w:val="45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сравнительной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превос-</w:t>
      </w:r>
      <w:r>
        <w:rPr>
          <w:spacing w:val="-57"/>
        </w:rPr>
        <w:t xml:space="preserve"> </w:t>
      </w:r>
      <w:r>
        <w:t>ходной</w:t>
      </w:r>
      <w:r>
        <w:rPr>
          <w:spacing w:val="-1"/>
        </w:rPr>
        <w:t xml:space="preserve"> </w:t>
      </w:r>
      <w:r>
        <w:t>степеней сравнения</w:t>
      </w:r>
      <w:r>
        <w:rPr>
          <w:spacing w:val="2"/>
        </w:rPr>
        <w:t xml:space="preserve"> </w:t>
      </w:r>
      <w:r>
        <w:t>наречий.</w:t>
      </w:r>
    </w:p>
    <w:p w14:paraId="557265D8" w14:textId="77777777" w:rsidR="00A45A12" w:rsidRDefault="00AA0DC5">
      <w:pPr>
        <w:pStyle w:val="a3"/>
        <w:ind w:left="450" w:right="6326" w:firstLine="0"/>
        <w:jc w:val="left"/>
      </w:pPr>
      <w:r>
        <w:t>Словообразование наречий.</w:t>
      </w:r>
      <w:r>
        <w:rPr>
          <w:spacing w:val="1"/>
        </w:rPr>
        <w:t xml:space="preserve"> </w:t>
      </w:r>
      <w:r>
        <w:t>Синтаксические свойства наречий.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наречий.</w:t>
      </w:r>
    </w:p>
    <w:p w14:paraId="20BA03AF" w14:textId="77777777" w:rsidR="00A45A12" w:rsidRDefault="00AA0DC5">
      <w:pPr>
        <w:pStyle w:val="a3"/>
        <w:ind w:right="813"/>
      </w:pPr>
      <w:r>
        <w:t>Нормы постановки ударения в наречиях, нормы произношения наречий. Нормы обра-</w:t>
      </w:r>
      <w:r>
        <w:rPr>
          <w:spacing w:val="1"/>
        </w:rPr>
        <w:t xml:space="preserve"> </w:t>
      </w:r>
      <w:r>
        <w:t>зования</w:t>
      </w:r>
      <w:r>
        <w:rPr>
          <w:spacing w:val="2"/>
        </w:rPr>
        <w:t xml:space="preserve"> </w:t>
      </w:r>
      <w:r>
        <w:t>степеней</w:t>
      </w:r>
      <w:r>
        <w:rPr>
          <w:spacing w:val="3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наречий.</w:t>
      </w:r>
    </w:p>
    <w:p w14:paraId="1B2C1FDA" w14:textId="77777777" w:rsidR="00A45A12" w:rsidRDefault="00AA0DC5">
      <w:pPr>
        <w:pStyle w:val="a3"/>
        <w:ind w:left="450" w:firstLine="0"/>
      </w:pPr>
      <w:r>
        <w:t>Роль</w:t>
      </w:r>
      <w:r>
        <w:rPr>
          <w:spacing w:val="-2"/>
        </w:rPr>
        <w:t xml:space="preserve"> </w:t>
      </w:r>
      <w:r>
        <w:t>наречий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14:paraId="06CEA86B" w14:textId="77777777" w:rsidR="00A45A12" w:rsidRDefault="00AA0DC5">
      <w:pPr>
        <w:pStyle w:val="a3"/>
        <w:ind w:right="805"/>
      </w:pPr>
      <w:r>
        <w:t>Правописание наречий: слитное, раздельное, дефисное написание; слитное и раздельное</w:t>
      </w:r>
      <w:r>
        <w:rPr>
          <w:spacing w:val="-57"/>
        </w:rPr>
        <w:t xml:space="preserve"> </w:t>
      </w:r>
      <w:r>
        <w:t xml:space="preserve">написание </w:t>
      </w:r>
      <w:r>
        <w:rPr>
          <w:b/>
          <w:i/>
        </w:rPr>
        <w:t xml:space="preserve">не </w:t>
      </w:r>
      <w:r>
        <w:t xml:space="preserve">с наречиями; </w:t>
      </w:r>
      <w:r>
        <w:rPr>
          <w:b/>
          <w:i/>
        </w:rPr>
        <w:t xml:space="preserve">н </w:t>
      </w:r>
      <w:r>
        <w:t xml:space="preserve">и </w:t>
      </w:r>
      <w:r>
        <w:rPr>
          <w:b/>
          <w:i/>
        </w:rPr>
        <w:t xml:space="preserve">нн </w:t>
      </w:r>
      <w:r>
        <w:t>в наречиях на -</w:t>
      </w:r>
      <w:r>
        <w:rPr>
          <w:b/>
          <w:i/>
        </w:rPr>
        <w:t xml:space="preserve">о </w:t>
      </w:r>
      <w:r>
        <w:t>(-</w:t>
      </w:r>
      <w:r>
        <w:rPr>
          <w:b/>
          <w:i/>
        </w:rPr>
        <w:t>е</w:t>
      </w:r>
      <w:r>
        <w:t>); правописание суффиксов -</w:t>
      </w:r>
      <w:r>
        <w:rPr>
          <w:b/>
          <w:i/>
        </w:rPr>
        <w:t xml:space="preserve">а </w:t>
      </w:r>
      <w:r>
        <w:t>и -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t xml:space="preserve">наречий с приставками </w:t>
      </w:r>
      <w:r>
        <w:rPr>
          <w:b/>
          <w:i/>
        </w:rPr>
        <w:t>из-</w:t>
      </w:r>
      <w:r>
        <w:t xml:space="preserve">, </w:t>
      </w:r>
      <w:r>
        <w:rPr>
          <w:b/>
          <w:i/>
        </w:rPr>
        <w:t>до-</w:t>
      </w:r>
      <w:r>
        <w:t xml:space="preserve">, </w:t>
      </w:r>
      <w:r>
        <w:rPr>
          <w:b/>
          <w:i/>
        </w:rPr>
        <w:t>с-</w:t>
      </w:r>
      <w:r>
        <w:t xml:space="preserve">, </w:t>
      </w:r>
      <w:r>
        <w:rPr>
          <w:b/>
          <w:i/>
        </w:rPr>
        <w:t>в-</w:t>
      </w:r>
      <w:r>
        <w:t xml:space="preserve">, </w:t>
      </w:r>
      <w:r>
        <w:rPr>
          <w:b/>
          <w:i/>
        </w:rPr>
        <w:t>на-</w:t>
      </w:r>
      <w:r>
        <w:t xml:space="preserve">, </w:t>
      </w:r>
      <w:r>
        <w:rPr>
          <w:b/>
          <w:i/>
        </w:rPr>
        <w:t>за-</w:t>
      </w:r>
      <w:r>
        <w:t xml:space="preserve">; употребление </w:t>
      </w:r>
      <w:r>
        <w:rPr>
          <w:b/>
          <w:i/>
        </w:rPr>
        <w:t xml:space="preserve">ь </w:t>
      </w:r>
      <w:r>
        <w:t>после шипящих на конце</w:t>
      </w:r>
      <w:r>
        <w:rPr>
          <w:spacing w:val="1"/>
        </w:rPr>
        <w:t xml:space="preserve"> </w:t>
      </w:r>
      <w:r>
        <w:t>наречий;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наречий</w:t>
      </w:r>
      <w:r>
        <w:rPr>
          <w:spacing w:val="4"/>
        </w:rPr>
        <w:t xml:space="preserve"> </w:t>
      </w:r>
      <w:r>
        <w:t>-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</w:t>
      </w:r>
      <w:r>
        <w:rPr>
          <w:b/>
          <w:i/>
        </w:rPr>
        <w:t>е</w:t>
      </w:r>
      <w:r>
        <w:rPr>
          <w:b/>
          <w:i/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шипящих.</w:t>
      </w:r>
    </w:p>
    <w:p w14:paraId="411FC984" w14:textId="77777777" w:rsidR="00A45A12" w:rsidRDefault="00AA0DC5">
      <w:pPr>
        <w:pStyle w:val="1"/>
        <w:spacing w:before="5" w:line="274" w:lineRule="exact"/>
        <w:ind w:left="450"/>
      </w:pPr>
      <w:r>
        <w:t>Слова</w:t>
      </w:r>
      <w:r>
        <w:rPr>
          <w:spacing w:val="-3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</w:t>
      </w:r>
    </w:p>
    <w:p w14:paraId="7B82B314" w14:textId="77777777" w:rsidR="00A45A12" w:rsidRDefault="00AA0DC5">
      <w:pPr>
        <w:pStyle w:val="a3"/>
        <w:ind w:right="806"/>
      </w:pPr>
      <w:r>
        <w:t>Вопрос о словах категории состояния в системе частей речи. Общее 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-13"/>
        </w:rPr>
        <w:t xml:space="preserve"> </w:t>
      </w:r>
      <w:r>
        <w:t>морфологические</w:t>
      </w:r>
      <w:r>
        <w:rPr>
          <w:spacing w:val="-14"/>
        </w:rPr>
        <w:t xml:space="preserve"> </w:t>
      </w:r>
      <w:r>
        <w:t>признаки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синтаксическая</w:t>
      </w:r>
      <w:r>
        <w:rPr>
          <w:spacing w:val="-13"/>
        </w:rPr>
        <w:t xml:space="preserve"> </w:t>
      </w:r>
      <w:r>
        <w:t>функция</w:t>
      </w:r>
      <w:r>
        <w:rPr>
          <w:spacing w:val="-13"/>
        </w:rPr>
        <w:t xml:space="preserve"> </w:t>
      </w:r>
      <w:r>
        <w:t>слов</w:t>
      </w:r>
      <w:r>
        <w:rPr>
          <w:spacing w:val="-13"/>
        </w:rPr>
        <w:t xml:space="preserve"> </w:t>
      </w:r>
      <w:r>
        <w:t>категории</w:t>
      </w:r>
      <w:r>
        <w:rPr>
          <w:spacing w:val="-12"/>
        </w:rPr>
        <w:t xml:space="preserve"> </w:t>
      </w:r>
      <w:r>
        <w:t>состояния.</w:t>
      </w:r>
      <w:r>
        <w:rPr>
          <w:spacing w:val="-58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категории состояния в</w:t>
      </w:r>
      <w:r>
        <w:rPr>
          <w:spacing w:val="-1"/>
        </w:rPr>
        <w:t xml:space="preserve"> </w:t>
      </w:r>
      <w:r>
        <w:t>речи.</w:t>
      </w:r>
    </w:p>
    <w:p w14:paraId="601CF635" w14:textId="77777777" w:rsidR="00A45A12" w:rsidRDefault="00AA0DC5">
      <w:pPr>
        <w:pStyle w:val="1"/>
        <w:spacing w:before="3" w:line="274" w:lineRule="exact"/>
        <w:ind w:left="450"/>
      </w:pP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</w:t>
      </w:r>
    </w:p>
    <w:p w14:paraId="521E377A" w14:textId="77777777" w:rsidR="00A45A12" w:rsidRDefault="00AA0DC5">
      <w:pPr>
        <w:pStyle w:val="a3"/>
        <w:ind w:right="809"/>
      </w:pPr>
      <w:r>
        <w:rPr>
          <w:spacing w:val="-1"/>
        </w:rPr>
        <w:t>Общая</w:t>
      </w:r>
      <w:r>
        <w:rPr>
          <w:spacing w:val="-12"/>
        </w:rPr>
        <w:t xml:space="preserve"> </w:t>
      </w:r>
      <w:r>
        <w:rPr>
          <w:spacing w:val="-1"/>
        </w:rPr>
        <w:t>характеристика</w:t>
      </w:r>
      <w:r>
        <w:rPr>
          <w:spacing w:val="-14"/>
        </w:rPr>
        <w:t xml:space="preserve"> </w:t>
      </w:r>
      <w:r>
        <w:t>служебных</w:t>
      </w:r>
      <w:r>
        <w:rPr>
          <w:spacing w:val="-9"/>
        </w:rPr>
        <w:t xml:space="preserve"> </w:t>
      </w:r>
      <w:r>
        <w:t>частей</w:t>
      </w:r>
      <w:r>
        <w:rPr>
          <w:spacing w:val="-10"/>
        </w:rPr>
        <w:t xml:space="preserve"> </w:t>
      </w:r>
      <w:r>
        <w:t>речи.</w:t>
      </w:r>
      <w:r>
        <w:rPr>
          <w:spacing w:val="-11"/>
        </w:rPr>
        <w:t xml:space="preserve"> </w:t>
      </w:r>
      <w:r>
        <w:t>Отличие</w:t>
      </w:r>
      <w:r>
        <w:rPr>
          <w:spacing w:val="-12"/>
        </w:rPr>
        <w:t xml:space="preserve"> </w:t>
      </w:r>
      <w:r>
        <w:t>самостоятельных</w:t>
      </w:r>
      <w:r>
        <w:rPr>
          <w:spacing w:val="-12"/>
        </w:rPr>
        <w:t xml:space="preserve"> </w:t>
      </w:r>
      <w:r>
        <w:t>частей</w:t>
      </w:r>
      <w:r>
        <w:rPr>
          <w:spacing w:val="-10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служебных.</w:t>
      </w:r>
    </w:p>
    <w:p w14:paraId="6C43368F" w14:textId="77777777" w:rsidR="00A45A12" w:rsidRDefault="00AA0DC5">
      <w:pPr>
        <w:pStyle w:val="1"/>
        <w:spacing w:before="3" w:line="274" w:lineRule="exact"/>
        <w:ind w:left="450"/>
        <w:jc w:val="left"/>
      </w:pPr>
      <w:r>
        <w:t>Предлог</w:t>
      </w:r>
    </w:p>
    <w:p w14:paraId="6990F3B9" w14:textId="77777777" w:rsidR="00A45A12" w:rsidRDefault="00AA0DC5">
      <w:pPr>
        <w:pStyle w:val="a3"/>
        <w:spacing w:line="274" w:lineRule="exact"/>
        <w:ind w:left="450" w:firstLine="0"/>
        <w:jc w:val="left"/>
      </w:pPr>
      <w:r>
        <w:t>Предлог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предлогов.</w:t>
      </w:r>
    </w:p>
    <w:p w14:paraId="78E2F012" w14:textId="77777777" w:rsidR="00A45A12" w:rsidRDefault="00AA0DC5">
      <w:pPr>
        <w:pStyle w:val="a3"/>
        <w:ind w:right="801"/>
        <w:jc w:val="left"/>
      </w:pPr>
      <w:r>
        <w:t>Разряды</w:t>
      </w:r>
      <w:r>
        <w:rPr>
          <w:spacing w:val="32"/>
        </w:rPr>
        <w:t xml:space="preserve"> </w:t>
      </w:r>
      <w:r>
        <w:t>предлогов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происхождению:</w:t>
      </w:r>
      <w:r>
        <w:rPr>
          <w:spacing w:val="33"/>
        </w:rPr>
        <w:t xml:space="preserve"> </w:t>
      </w:r>
      <w:r>
        <w:t>предлоги</w:t>
      </w:r>
      <w:r>
        <w:rPr>
          <w:spacing w:val="33"/>
        </w:rPr>
        <w:t xml:space="preserve"> </w:t>
      </w:r>
      <w:r>
        <w:t>производные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непроизводные.</w:t>
      </w:r>
      <w:r>
        <w:rPr>
          <w:spacing w:val="33"/>
        </w:rPr>
        <w:t xml:space="preserve"> </w:t>
      </w:r>
      <w:r>
        <w:t>Раз-</w:t>
      </w:r>
      <w:r>
        <w:rPr>
          <w:spacing w:val="-57"/>
        </w:rPr>
        <w:t xml:space="preserve"> </w:t>
      </w:r>
      <w:r>
        <w:t>ряды</w:t>
      </w:r>
      <w:r>
        <w:rPr>
          <w:spacing w:val="-1"/>
        </w:rPr>
        <w:t xml:space="preserve"> </w:t>
      </w:r>
      <w:r>
        <w:t>предлогов по строению:</w:t>
      </w:r>
      <w:r>
        <w:rPr>
          <w:spacing w:val="-2"/>
        </w:rPr>
        <w:t xml:space="preserve"> </w:t>
      </w:r>
      <w:r>
        <w:t>предлоги простые</w:t>
      </w:r>
      <w:r>
        <w:rPr>
          <w:spacing w:val="-1"/>
        </w:rPr>
        <w:t xml:space="preserve"> </w:t>
      </w:r>
      <w:r>
        <w:t>и составные.</w:t>
      </w:r>
    </w:p>
    <w:p w14:paraId="3520EA03" w14:textId="77777777" w:rsidR="00A45A12" w:rsidRDefault="00AA0DC5">
      <w:pPr>
        <w:pStyle w:val="a3"/>
        <w:ind w:left="450" w:firstLine="0"/>
        <w:jc w:val="left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предлогов.</w:t>
      </w:r>
    </w:p>
    <w:p w14:paraId="4ABE3826" w14:textId="77777777" w:rsidR="00A45A12" w:rsidRDefault="00AA0DC5">
      <w:pPr>
        <w:pStyle w:val="a3"/>
        <w:jc w:val="left"/>
      </w:pPr>
      <w:r>
        <w:t>Употребление</w:t>
      </w:r>
      <w:r>
        <w:rPr>
          <w:spacing w:val="6"/>
        </w:rPr>
        <w:t xml:space="preserve"> </w:t>
      </w:r>
      <w:r>
        <w:t>предлогов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значением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стилистическими</w:t>
      </w:r>
      <w:r>
        <w:rPr>
          <w:spacing w:val="10"/>
        </w:rPr>
        <w:t xml:space="preserve"> </w:t>
      </w:r>
      <w:r>
        <w:t>осо-</w:t>
      </w:r>
      <w:r>
        <w:rPr>
          <w:spacing w:val="-57"/>
        </w:rPr>
        <w:t xml:space="preserve"> </w:t>
      </w:r>
      <w:r>
        <w:t>бенностями.</w:t>
      </w:r>
    </w:p>
    <w:p w14:paraId="7E7CF972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1B7A7CFB" w14:textId="77777777" w:rsidR="00A45A12" w:rsidRDefault="00AA0DC5">
      <w:pPr>
        <w:pStyle w:val="a3"/>
        <w:spacing w:before="73" w:line="242" w:lineRule="auto"/>
        <w:ind w:right="806"/>
      </w:pPr>
      <w:r>
        <w:lastRenderedPageBreak/>
        <w:t>Нормы употребления имён существительных и местоимений с предлогами. Правильное</w:t>
      </w:r>
      <w:r>
        <w:rPr>
          <w:spacing w:val="1"/>
        </w:rPr>
        <w:t xml:space="preserve"> </w:t>
      </w:r>
      <w:r>
        <w:t xml:space="preserve">использование предлогов </w:t>
      </w:r>
      <w:r>
        <w:rPr>
          <w:b/>
          <w:i/>
        </w:rPr>
        <w:t xml:space="preserve">из </w:t>
      </w:r>
      <w:r>
        <w:t xml:space="preserve">— </w:t>
      </w:r>
      <w:r>
        <w:rPr>
          <w:b/>
          <w:i/>
        </w:rPr>
        <w:t>с</w:t>
      </w:r>
      <w:r>
        <w:t xml:space="preserve">, </w:t>
      </w:r>
      <w:r>
        <w:rPr>
          <w:b/>
          <w:i/>
        </w:rPr>
        <w:t xml:space="preserve">в </w:t>
      </w:r>
      <w:r>
        <w:t xml:space="preserve">— </w:t>
      </w:r>
      <w:r>
        <w:rPr>
          <w:b/>
          <w:i/>
        </w:rPr>
        <w:t>на</w:t>
      </w:r>
      <w:r>
        <w:t>. Правильное образование предложно-падежных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r>
        <w:rPr>
          <w:b/>
          <w:i/>
        </w:rPr>
        <w:t>по</w:t>
      </w:r>
      <w:r>
        <w:t xml:space="preserve">, </w:t>
      </w:r>
      <w:r>
        <w:rPr>
          <w:b/>
          <w:i/>
        </w:rPr>
        <w:t>благодаря</w:t>
      </w:r>
      <w:r>
        <w:t xml:space="preserve">, </w:t>
      </w:r>
      <w:r>
        <w:rPr>
          <w:b/>
          <w:i/>
        </w:rPr>
        <w:t>согласно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вопреки</w:t>
      </w:r>
      <w:r>
        <w:t xml:space="preserve">, </w:t>
      </w:r>
      <w:r>
        <w:rPr>
          <w:b/>
          <w:i/>
        </w:rPr>
        <w:t>наперерез</w:t>
      </w:r>
      <w:r>
        <w:t>.</w:t>
      </w:r>
    </w:p>
    <w:p w14:paraId="451978AF" w14:textId="77777777" w:rsidR="00A45A12" w:rsidRDefault="00AA0DC5">
      <w:pPr>
        <w:pStyle w:val="a3"/>
        <w:spacing w:line="268" w:lineRule="exact"/>
        <w:ind w:left="450" w:firstLine="0"/>
        <w:jc w:val="left"/>
      </w:pPr>
      <w:r>
        <w:t>Правописание</w:t>
      </w:r>
      <w:r>
        <w:rPr>
          <w:spacing w:val="-5"/>
        </w:rPr>
        <w:t xml:space="preserve"> </w:t>
      </w:r>
      <w:r>
        <w:t>производных</w:t>
      </w:r>
      <w:r>
        <w:rPr>
          <w:spacing w:val="-5"/>
        </w:rPr>
        <w:t xml:space="preserve"> </w:t>
      </w:r>
      <w:r>
        <w:t>предлогов.</w:t>
      </w:r>
    </w:p>
    <w:p w14:paraId="7D37A0B2" w14:textId="77777777" w:rsidR="00A45A12" w:rsidRDefault="00AA0DC5">
      <w:pPr>
        <w:pStyle w:val="1"/>
        <w:spacing w:before="5" w:line="274" w:lineRule="exact"/>
        <w:ind w:left="450"/>
        <w:jc w:val="left"/>
      </w:pPr>
      <w:r>
        <w:t>Союз</w:t>
      </w:r>
    </w:p>
    <w:p w14:paraId="5A1CC5AC" w14:textId="77777777" w:rsidR="00A45A12" w:rsidRDefault="00AA0DC5">
      <w:pPr>
        <w:pStyle w:val="a3"/>
        <w:ind w:right="803"/>
      </w:pPr>
      <w:r>
        <w:t>Союз как служебная часть речи. Союз как средство связи однородных членов предло-</w:t>
      </w:r>
      <w:r>
        <w:rPr>
          <w:spacing w:val="1"/>
        </w:rPr>
        <w:t xml:space="preserve"> </w:t>
      </w:r>
      <w:r>
        <w:t>жения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сложного</w:t>
      </w:r>
      <w:r>
        <w:rPr>
          <w:spacing w:val="-5"/>
        </w:rPr>
        <w:t xml:space="preserve"> </w:t>
      </w:r>
      <w:r>
        <w:t>предложения.</w:t>
      </w:r>
    </w:p>
    <w:p w14:paraId="1CD83ED0" w14:textId="77777777" w:rsidR="00A45A12" w:rsidRDefault="00AA0DC5">
      <w:pPr>
        <w:pStyle w:val="a3"/>
        <w:ind w:right="807"/>
      </w:pPr>
      <w:r>
        <w:t>Разряды союзов по строению: простые и составные. Правописание составных союзов.</w:t>
      </w:r>
      <w:r>
        <w:rPr>
          <w:spacing w:val="1"/>
        </w:rPr>
        <w:t xml:space="preserve"> </w:t>
      </w:r>
      <w:r>
        <w:t>Разряды союзов по значению: сочинительные и подчинительные. Одиночные, двойные и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-1"/>
        </w:rPr>
        <w:t xml:space="preserve"> </w:t>
      </w:r>
      <w:r>
        <w:t>сочинительные</w:t>
      </w:r>
      <w:r>
        <w:rPr>
          <w:spacing w:val="-2"/>
        </w:rPr>
        <w:t xml:space="preserve"> </w:t>
      </w:r>
      <w:r>
        <w:t>союзы.</w:t>
      </w:r>
    </w:p>
    <w:p w14:paraId="2EEE778C" w14:textId="77777777" w:rsidR="00A45A12" w:rsidRDefault="00AA0DC5">
      <w:pPr>
        <w:pStyle w:val="a3"/>
        <w:ind w:left="450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союзов.</w:t>
      </w:r>
    </w:p>
    <w:p w14:paraId="0D6D025D" w14:textId="77777777" w:rsidR="00A45A12" w:rsidRDefault="00AA0DC5">
      <w:pPr>
        <w:pStyle w:val="a3"/>
        <w:ind w:right="806"/>
      </w:pPr>
      <w:r>
        <w:t>Роль союзов в тексте. Употребление союзов в речи в соответствии с их значением и</w:t>
      </w:r>
      <w:r>
        <w:rPr>
          <w:spacing w:val="1"/>
        </w:rPr>
        <w:t xml:space="preserve"> </w:t>
      </w:r>
      <w:r>
        <w:t>стилистическими особенностями. Использование союзов как средства связи предложений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частей текста.</w:t>
      </w:r>
    </w:p>
    <w:p w14:paraId="2A006EB9" w14:textId="77777777" w:rsidR="00A45A12" w:rsidRDefault="00AA0DC5">
      <w:pPr>
        <w:pStyle w:val="a3"/>
        <w:ind w:left="450" w:firstLine="0"/>
      </w:pPr>
      <w:r>
        <w:t>Правописание</w:t>
      </w:r>
      <w:r>
        <w:rPr>
          <w:spacing w:val="-5"/>
        </w:rPr>
        <w:t xml:space="preserve"> </w:t>
      </w:r>
      <w:r>
        <w:t>союзов.</w:t>
      </w:r>
    </w:p>
    <w:p w14:paraId="6DA466E0" w14:textId="77777777" w:rsidR="00A45A12" w:rsidRDefault="00AA0DC5">
      <w:pPr>
        <w:pStyle w:val="a3"/>
        <w:spacing w:line="242" w:lineRule="auto"/>
        <w:ind w:right="811"/>
      </w:pPr>
      <w:r>
        <w:t>Знаки препинания в сложных союзных предложениях. Знаки препинания в предложе-</w:t>
      </w:r>
      <w:r>
        <w:rPr>
          <w:spacing w:val="1"/>
        </w:rPr>
        <w:t xml:space="preserve"> </w:t>
      </w:r>
      <w:r>
        <w:t>ниях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 xml:space="preserve">союзом </w:t>
      </w:r>
      <w:r>
        <w:rPr>
          <w:b/>
          <w:i/>
        </w:rPr>
        <w:t>и</w:t>
      </w:r>
      <w:r>
        <w:t>,</w:t>
      </w:r>
      <w:r>
        <w:rPr>
          <w:spacing w:val="-1"/>
        </w:rPr>
        <w:t xml:space="preserve"> </w:t>
      </w:r>
      <w:r>
        <w:t>связывающим</w:t>
      </w:r>
      <w:r>
        <w:rPr>
          <w:spacing w:val="-2"/>
        </w:rPr>
        <w:t xml:space="preserve"> </w:t>
      </w:r>
      <w:r>
        <w:t>однородные</w:t>
      </w:r>
      <w:r>
        <w:rPr>
          <w:spacing w:val="-2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предложения.</w:t>
      </w:r>
    </w:p>
    <w:p w14:paraId="570B9E01" w14:textId="77777777" w:rsidR="00A45A12" w:rsidRDefault="00AA0DC5">
      <w:pPr>
        <w:pStyle w:val="1"/>
        <w:spacing w:line="273" w:lineRule="exact"/>
        <w:ind w:left="450"/>
        <w:jc w:val="left"/>
      </w:pPr>
      <w:r>
        <w:t>Частица</w:t>
      </w:r>
    </w:p>
    <w:p w14:paraId="73B9654D" w14:textId="77777777" w:rsidR="00A45A12" w:rsidRDefault="00AA0DC5">
      <w:pPr>
        <w:pStyle w:val="a3"/>
        <w:spacing w:line="274" w:lineRule="exact"/>
        <w:ind w:left="450" w:firstLine="0"/>
        <w:jc w:val="left"/>
      </w:pPr>
      <w:r>
        <w:t>Частица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служебная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речи.</w:t>
      </w:r>
    </w:p>
    <w:p w14:paraId="2A702C1E" w14:textId="77777777" w:rsidR="00A45A12" w:rsidRDefault="00AA0DC5">
      <w:pPr>
        <w:pStyle w:val="a3"/>
        <w:ind w:right="813"/>
      </w:pPr>
      <w:r>
        <w:t>Разряды частиц по значению и употреблению: формообразующие, отрицательные, мо-</w:t>
      </w:r>
      <w:r>
        <w:rPr>
          <w:spacing w:val="1"/>
        </w:rPr>
        <w:t xml:space="preserve"> </w:t>
      </w:r>
      <w:r>
        <w:t>дальные.</w:t>
      </w:r>
    </w:p>
    <w:p w14:paraId="2C59392A" w14:textId="77777777" w:rsidR="00A45A12" w:rsidRDefault="00AA0DC5">
      <w:pPr>
        <w:pStyle w:val="a3"/>
        <w:ind w:right="810"/>
      </w:pPr>
      <w:r>
        <w:t>Роль частиц в передаче различных оттенков значения в слове и тексте, в 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глагола.</w:t>
      </w:r>
      <w:r>
        <w:rPr>
          <w:spacing w:val="-7"/>
        </w:rPr>
        <w:t xml:space="preserve"> </w:t>
      </w:r>
      <w:r>
        <w:t>Употребление</w:t>
      </w:r>
      <w:r>
        <w:rPr>
          <w:spacing w:val="-8"/>
        </w:rPr>
        <w:t xml:space="preserve"> </w:t>
      </w:r>
      <w:r>
        <w:t>частиц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предложении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тексте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значением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стилистической</w:t>
      </w:r>
      <w:r>
        <w:rPr>
          <w:spacing w:val="-1"/>
        </w:rPr>
        <w:t xml:space="preserve"> </w:t>
      </w:r>
      <w:r>
        <w:t>окраской.</w:t>
      </w:r>
      <w:r>
        <w:rPr>
          <w:spacing w:val="-1"/>
        </w:rPr>
        <w:t xml:space="preserve"> </w:t>
      </w:r>
      <w:r>
        <w:t>Интонационные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частицами.</w:t>
      </w:r>
    </w:p>
    <w:p w14:paraId="75F2D7EC" w14:textId="77777777" w:rsidR="00A45A12" w:rsidRDefault="00AA0DC5">
      <w:pPr>
        <w:pStyle w:val="a3"/>
        <w:ind w:left="450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частиц.</w:t>
      </w:r>
    </w:p>
    <w:p w14:paraId="00526682" w14:textId="77777777" w:rsidR="00A45A12" w:rsidRDefault="00AA0DC5">
      <w:pPr>
        <w:pStyle w:val="a3"/>
        <w:spacing w:before="1"/>
        <w:ind w:right="804"/>
      </w:pPr>
      <w:r>
        <w:t xml:space="preserve">Смысловые различия частиц </w:t>
      </w:r>
      <w:r>
        <w:rPr>
          <w:b/>
          <w:i/>
        </w:rPr>
        <w:t xml:space="preserve">не </w:t>
      </w:r>
      <w:r>
        <w:t xml:space="preserve">и </w:t>
      </w:r>
      <w:r>
        <w:rPr>
          <w:b/>
          <w:i/>
        </w:rPr>
        <w:t>ни</w:t>
      </w:r>
      <w:r>
        <w:t xml:space="preserve">. Использование частиц </w:t>
      </w:r>
      <w:r>
        <w:rPr>
          <w:b/>
          <w:i/>
        </w:rPr>
        <w:t xml:space="preserve">не </w:t>
      </w:r>
      <w:r>
        <w:t xml:space="preserve">и </w:t>
      </w:r>
      <w:r>
        <w:rPr>
          <w:b/>
          <w:i/>
        </w:rPr>
        <w:t xml:space="preserve">ни </w:t>
      </w:r>
      <w:r>
        <w:t>в письменной речи.</w:t>
      </w:r>
      <w:r>
        <w:rPr>
          <w:spacing w:val="1"/>
        </w:rPr>
        <w:t xml:space="preserve"> </w:t>
      </w:r>
      <w:r>
        <w:t xml:space="preserve">Различение приставки </w:t>
      </w:r>
      <w:r>
        <w:rPr>
          <w:b/>
          <w:i/>
        </w:rPr>
        <w:t>не</w:t>
      </w:r>
      <w:r>
        <w:t xml:space="preserve">- и частицы </w:t>
      </w:r>
      <w:r>
        <w:rPr>
          <w:b/>
          <w:i/>
        </w:rPr>
        <w:t>не</w:t>
      </w:r>
      <w:r>
        <w:t xml:space="preserve">. Слитное и раздельное написание </w:t>
      </w:r>
      <w:r>
        <w:rPr>
          <w:b/>
          <w:i/>
        </w:rPr>
        <w:t xml:space="preserve">не </w:t>
      </w:r>
      <w:r>
        <w:t>с разными</w:t>
      </w:r>
      <w:r>
        <w:rPr>
          <w:spacing w:val="1"/>
        </w:rPr>
        <w:t xml:space="preserve"> </w:t>
      </w:r>
      <w:r>
        <w:t>частями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(обобщение).</w:t>
      </w:r>
      <w:r>
        <w:rPr>
          <w:spacing w:val="-6"/>
        </w:rPr>
        <w:t xml:space="preserve"> </w:t>
      </w:r>
      <w:r>
        <w:t>Правописание</w:t>
      </w:r>
      <w:r>
        <w:rPr>
          <w:spacing w:val="-7"/>
        </w:rPr>
        <w:t xml:space="preserve"> </w:t>
      </w:r>
      <w:r>
        <w:t xml:space="preserve">частиц </w:t>
      </w:r>
      <w:r>
        <w:rPr>
          <w:b/>
          <w:i/>
        </w:rPr>
        <w:t>бы</w:t>
      </w:r>
      <w:r>
        <w:t>,</w:t>
      </w:r>
      <w:r>
        <w:rPr>
          <w:spacing w:val="-5"/>
        </w:rPr>
        <w:t xml:space="preserve"> </w:t>
      </w:r>
      <w:r>
        <w:rPr>
          <w:b/>
          <w:i/>
        </w:rPr>
        <w:t>ли</w:t>
      </w:r>
      <w:r>
        <w:t>,</w:t>
      </w:r>
      <w:r>
        <w:rPr>
          <w:spacing w:val="-6"/>
        </w:rPr>
        <w:t xml:space="preserve"> </w:t>
      </w:r>
      <w:r>
        <w:rPr>
          <w:b/>
          <w:i/>
        </w:rPr>
        <w:t>же</w:t>
      </w:r>
      <w:r>
        <w:rPr>
          <w:b/>
          <w:i/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словами.</w:t>
      </w:r>
      <w:r>
        <w:rPr>
          <w:spacing w:val="-5"/>
        </w:rPr>
        <w:t xml:space="preserve"> </w:t>
      </w:r>
      <w:r>
        <w:t>Дефисное</w:t>
      </w:r>
      <w:r>
        <w:rPr>
          <w:spacing w:val="-58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частиц</w:t>
      </w:r>
      <w:r>
        <w:rPr>
          <w:spacing w:val="2"/>
        </w:rPr>
        <w:t xml:space="preserve"> </w:t>
      </w:r>
      <w:r>
        <w:t>-</w:t>
      </w:r>
      <w:r>
        <w:rPr>
          <w:b/>
          <w:i/>
        </w:rPr>
        <w:t>то</w:t>
      </w:r>
      <w:r>
        <w:t>,</w:t>
      </w:r>
      <w:r>
        <w:rPr>
          <w:spacing w:val="-3"/>
        </w:rPr>
        <w:t xml:space="preserve"> </w:t>
      </w:r>
      <w:r>
        <w:t>-</w:t>
      </w:r>
      <w:r>
        <w:rPr>
          <w:b/>
          <w:i/>
        </w:rPr>
        <w:t>таки</w:t>
      </w:r>
      <w:r>
        <w:t>, -</w:t>
      </w:r>
      <w:r>
        <w:rPr>
          <w:b/>
          <w:i/>
        </w:rPr>
        <w:t>ка</w:t>
      </w:r>
      <w:r>
        <w:t>.</w:t>
      </w:r>
    </w:p>
    <w:p w14:paraId="743340BF" w14:textId="77777777" w:rsidR="00A45A12" w:rsidRDefault="00AA0DC5">
      <w:pPr>
        <w:pStyle w:val="1"/>
        <w:spacing w:before="3" w:line="274" w:lineRule="exact"/>
        <w:ind w:left="450"/>
      </w:pPr>
      <w:r>
        <w:t>Междометия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звукоподражательные</w:t>
      </w:r>
      <w:r>
        <w:rPr>
          <w:spacing w:val="-4"/>
        </w:rPr>
        <w:t xml:space="preserve"> </w:t>
      </w:r>
      <w:r>
        <w:t>слова</w:t>
      </w:r>
    </w:p>
    <w:p w14:paraId="6D47D014" w14:textId="77777777" w:rsidR="00A45A12" w:rsidRDefault="00AA0DC5">
      <w:pPr>
        <w:pStyle w:val="a3"/>
        <w:spacing w:line="274" w:lineRule="exact"/>
        <w:ind w:left="450" w:firstLine="0"/>
      </w:pPr>
      <w:r>
        <w:t>Междометия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особая</w:t>
      </w:r>
      <w:r>
        <w:rPr>
          <w:spacing w:val="-2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слов.</w:t>
      </w:r>
    </w:p>
    <w:p w14:paraId="77067EAE" w14:textId="77777777" w:rsidR="00A45A12" w:rsidRDefault="00AA0DC5">
      <w:pPr>
        <w:pStyle w:val="a3"/>
        <w:ind w:right="811"/>
      </w:pPr>
      <w:r>
        <w:t>Разряды междометий по значению (выражающие чувства, побуждающие к действию,</w:t>
      </w:r>
      <w:r>
        <w:rPr>
          <w:spacing w:val="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междометия);</w:t>
      </w:r>
      <w:r>
        <w:rPr>
          <w:spacing w:val="-1"/>
        </w:rPr>
        <w:t xml:space="preserve"> </w:t>
      </w:r>
      <w:r>
        <w:t>междометия производные</w:t>
      </w:r>
      <w:r>
        <w:rPr>
          <w:spacing w:val="-3"/>
        </w:rPr>
        <w:t xml:space="preserve"> </w:t>
      </w:r>
      <w:r>
        <w:t>и непроизводные.</w:t>
      </w:r>
    </w:p>
    <w:p w14:paraId="4F36DD4F" w14:textId="77777777" w:rsidR="00A45A12" w:rsidRDefault="00AA0DC5">
      <w:pPr>
        <w:pStyle w:val="a3"/>
        <w:ind w:left="450" w:right="5880" w:firstLine="0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14:paraId="06D50289" w14:textId="77777777" w:rsidR="00A45A12" w:rsidRDefault="00AA0DC5">
      <w:pPr>
        <w:pStyle w:val="a3"/>
        <w:ind w:right="811"/>
      </w:pPr>
      <w:r>
        <w:t>Использование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художе-</w:t>
      </w:r>
      <w:r>
        <w:rPr>
          <w:spacing w:val="1"/>
        </w:rPr>
        <w:t xml:space="preserve"> </w:t>
      </w:r>
      <w:r>
        <w:t>ственной речи как средства создания экспрессии. Интонационное и пунктуационное вы-</w:t>
      </w:r>
      <w:r>
        <w:rPr>
          <w:spacing w:val="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междометий</w:t>
      </w:r>
      <w:r>
        <w:rPr>
          <w:spacing w:val="-1"/>
        </w:rPr>
        <w:t xml:space="preserve"> </w:t>
      </w:r>
      <w:r>
        <w:t>и звукоподражательных 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предложении.</w:t>
      </w:r>
    </w:p>
    <w:p w14:paraId="34CEE549" w14:textId="77777777" w:rsidR="00A45A12" w:rsidRDefault="00AA0DC5">
      <w:pPr>
        <w:pStyle w:val="a3"/>
        <w:ind w:right="805"/>
      </w:pPr>
      <w:r>
        <w:t>Омонимия слов разных частей речи. Грамматическая омонимия. Использование грам-</w:t>
      </w:r>
      <w:r>
        <w:rPr>
          <w:spacing w:val="1"/>
        </w:rPr>
        <w:t xml:space="preserve"> </w:t>
      </w:r>
      <w:r>
        <w:t>матических</w:t>
      </w:r>
      <w:r>
        <w:rPr>
          <w:spacing w:val="1"/>
        </w:rPr>
        <w:t xml:space="preserve"> </w:t>
      </w:r>
      <w:r>
        <w:t>омонимов в</w:t>
      </w:r>
      <w:r>
        <w:rPr>
          <w:spacing w:val="-1"/>
        </w:rPr>
        <w:t xml:space="preserve"> </w:t>
      </w:r>
      <w:r>
        <w:t>речи.</w:t>
      </w:r>
    </w:p>
    <w:p w14:paraId="003EFF1C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0BCD83A2" w14:textId="77777777" w:rsidR="00A45A12" w:rsidRDefault="00AA0DC5" w:rsidP="00AD2979">
      <w:pPr>
        <w:pStyle w:val="1"/>
        <w:numPr>
          <w:ilvl w:val="0"/>
          <w:numId w:val="155"/>
        </w:numPr>
        <w:tabs>
          <w:tab w:val="left" w:pos="403"/>
        </w:tabs>
        <w:spacing w:before="218"/>
        <w:ind w:hanging="181"/>
      </w:pPr>
      <w:r>
        <w:t>КЛАСС</w:t>
      </w:r>
    </w:p>
    <w:p w14:paraId="663F82A4" w14:textId="77777777" w:rsidR="00A45A12" w:rsidRDefault="00AA0DC5">
      <w:pPr>
        <w:spacing w:before="177"/>
        <w:ind w:left="222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14:paraId="2D83BCEA" w14:textId="77777777" w:rsidR="00A45A12" w:rsidRDefault="00AA0DC5">
      <w:pPr>
        <w:pStyle w:val="a3"/>
        <w:spacing w:before="113"/>
        <w:ind w:left="450" w:firstLine="0"/>
        <w:jc w:val="left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других славянских языков.</w:t>
      </w:r>
    </w:p>
    <w:p w14:paraId="31F3246A" w14:textId="77777777" w:rsidR="00A45A12" w:rsidRDefault="00AA0DC5">
      <w:pPr>
        <w:pStyle w:val="1"/>
        <w:spacing w:before="147"/>
        <w:jc w:val="left"/>
      </w:pPr>
      <w:r>
        <w:t>Язык</w:t>
      </w:r>
      <w:r>
        <w:rPr>
          <w:spacing w:val="-2"/>
        </w:rPr>
        <w:t xml:space="preserve"> </w:t>
      </w:r>
      <w:r>
        <w:t>и речь</w:t>
      </w:r>
    </w:p>
    <w:p w14:paraId="57C8D451" w14:textId="77777777" w:rsidR="00A45A12" w:rsidRDefault="00AA0DC5">
      <w:pPr>
        <w:pStyle w:val="a3"/>
        <w:tabs>
          <w:tab w:val="left" w:pos="2680"/>
          <w:tab w:val="left" w:pos="5213"/>
          <w:tab w:val="left" w:pos="7932"/>
          <w:tab w:val="left" w:pos="9472"/>
        </w:tabs>
        <w:spacing w:before="53"/>
        <w:ind w:right="805"/>
        <w:jc w:val="left"/>
      </w:pPr>
      <w:r>
        <w:t>Монолог-описание,</w:t>
      </w:r>
      <w:r>
        <w:tab/>
        <w:t>монолог-рассуждение,</w:t>
      </w:r>
      <w:r>
        <w:tab/>
        <w:t>монолог-повествование;</w:t>
      </w:r>
      <w:r>
        <w:tab/>
        <w:t>выступление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научным сообщением.</w:t>
      </w:r>
    </w:p>
    <w:p w14:paraId="4E861126" w14:textId="77777777" w:rsidR="00A45A12" w:rsidRDefault="00AA0DC5">
      <w:pPr>
        <w:pStyle w:val="a3"/>
        <w:ind w:left="450" w:firstLine="0"/>
        <w:jc w:val="left"/>
      </w:pPr>
      <w:r>
        <w:t>Диалог.</w:t>
      </w:r>
    </w:p>
    <w:p w14:paraId="084CC3F6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04067017" w14:textId="77777777" w:rsidR="00A45A12" w:rsidRDefault="00AA0DC5">
      <w:pPr>
        <w:pStyle w:val="1"/>
        <w:spacing w:before="78"/>
        <w:jc w:val="left"/>
      </w:pPr>
      <w:r>
        <w:lastRenderedPageBreak/>
        <w:t>Текст</w:t>
      </w:r>
    </w:p>
    <w:p w14:paraId="0606CCEB" w14:textId="77777777" w:rsidR="00A45A12" w:rsidRDefault="00AA0DC5">
      <w:pPr>
        <w:pStyle w:val="a3"/>
        <w:spacing w:before="53"/>
        <w:ind w:left="450" w:firstLine="0"/>
        <w:jc w:val="left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</w:p>
    <w:p w14:paraId="4DF00D71" w14:textId="77777777" w:rsidR="00A45A12" w:rsidRDefault="00AA0DC5">
      <w:pPr>
        <w:pStyle w:val="a3"/>
        <w:ind w:right="801"/>
        <w:jc w:val="left"/>
      </w:pPr>
      <w:r>
        <w:t>Особенности</w:t>
      </w:r>
      <w:r>
        <w:rPr>
          <w:spacing w:val="11"/>
        </w:rPr>
        <w:t xml:space="preserve"> </w:t>
      </w:r>
      <w:r>
        <w:t>функционально-смысловых</w:t>
      </w:r>
      <w:r>
        <w:rPr>
          <w:spacing w:val="11"/>
        </w:rPr>
        <w:t xml:space="preserve"> </w:t>
      </w:r>
      <w:r>
        <w:t>типов</w:t>
      </w:r>
      <w:r>
        <w:rPr>
          <w:spacing w:val="9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(повествование,</w:t>
      </w:r>
      <w:r>
        <w:rPr>
          <w:spacing w:val="10"/>
        </w:rPr>
        <w:t xml:space="preserve"> </w:t>
      </w:r>
      <w:r>
        <w:t>описание,</w:t>
      </w:r>
      <w:r>
        <w:rPr>
          <w:spacing w:val="10"/>
        </w:rPr>
        <w:t xml:space="preserve"> </w:t>
      </w:r>
      <w:r>
        <w:t>рас-</w:t>
      </w:r>
      <w:r>
        <w:rPr>
          <w:spacing w:val="-57"/>
        </w:rPr>
        <w:t xml:space="preserve"> </w:t>
      </w:r>
      <w:r>
        <w:t>суждение).</w:t>
      </w:r>
    </w:p>
    <w:p w14:paraId="0D407920" w14:textId="77777777" w:rsidR="00A45A12" w:rsidRDefault="00AA0DC5">
      <w:pPr>
        <w:pStyle w:val="a3"/>
        <w:ind w:right="801"/>
        <w:jc w:val="left"/>
      </w:pPr>
      <w:r>
        <w:t>Информационная</w:t>
      </w:r>
      <w:r>
        <w:rPr>
          <w:spacing w:val="29"/>
        </w:rPr>
        <w:t xml:space="preserve"> </w:t>
      </w:r>
      <w:r>
        <w:t>переработка</w:t>
      </w:r>
      <w:r>
        <w:rPr>
          <w:spacing w:val="29"/>
        </w:rPr>
        <w:t xml:space="preserve"> </w:t>
      </w:r>
      <w:r>
        <w:t>текста:</w:t>
      </w:r>
      <w:r>
        <w:rPr>
          <w:spacing w:val="29"/>
        </w:rPr>
        <w:t xml:space="preserve"> </w:t>
      </w:r>
      <w:r>
        <w:t>извлечение</w:t>
      </w:r>
      <w:r>
        <w:rPr>
          <w:spacing w:val="29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источни-</w:t>
      </w:r>
      <w:r>
        <w:rPr>
          <w:spacing w:val="-57"/>
        </w:rPr>
        <w:t xml:space="preserve"> </w:t>
      </w:r>
      <w:r>
        <w:t>ков;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-2"/>
        </w:rPr>
        <w:t xml:space="preserve"> </w:t>
      </w:r>
      <w:r>
        <w:t>тезисы,</w:t>
      </w:r>
      <w:r>
        <w:rPr>
          <w:spacing w:val="-1"/>
        </w:rPr>
        <w:t xml:space="preserve"> </w:t>
      </w:r>
      <w:r>
        <w:t>конспект.</w:t>
      </w:r>
    </w:p>
    <w:p w14:paraId="7D7388A1" w14:textId="77777777" w:rsidR="00A45A12" w:rsidRDefault="00AA0DC5">
      <w:pPr>
        <w:pStyle w:val="1"/>
        <w:spacing w:before="147"/>
        <w:jc w:val="left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14:paraId="544D77AE" w14:textId="77777777" w:rsidR="00A45A12" w:rsidRDefault="00AA0DC5">
      <w:pPr>
        <w:pStyle w:val="a3"/>
        <w:spacing w:before="53"/>
        <w:ind w:left="450" w:right="801" w:firstLine="0"/>
        <w:jc w:val="left"/>
      </w:pPr>
      <w:r>
        <w:t>Официально-деловой стиль. Сфера употребления, функции, языковые особенности.</w:t>
      </w:r>
      <w:r>
        <w:rPr>
          <w:spacing w:val="1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>официально-делового</w:t>
      </w:r>
      <w:r>
        <w:rPr>
          <w:spacing w:val="-6"/>
        </w:rPr>
        <w:t xml:space="preserve"> </w:t>
      </w:r>
      <w:r>
        <w:t>стиля</w:t>
      </w:r>
      <w:r>
        <w:rPr>
          <w:spacing w:val="-5"/>
        </w:rPr>
        <w:t xml:space="preserve"> </w:t>
      </w:r>
      <w:r>
        <w:t>(заявление,</w:t>
      </w:r>
      <w:r>
        <w:rPr>
          <w:spacing w:val="-5"/>
        </w:rPr>
        <w:t xml:space="preserve"> </w:t>
      </w:r>
      <w:r>
        <w:t>объяснительная</w:t>
      </w:r>
      <w:r>
        <w:rPr>
          <w:spacing w:val="-8"/>
        </w:rPr>
        <w:t xml:space="preserve"> </w:t>
      </w:r>
      <w:r>
        <w:t>записка,</w:t>
      </w:r>
      <w:r>
        <w:rPr>
          <w:spacing w:val="-4"/>
        </w:rPr>
        <w:t xml:space="preserve"> </w:t>
      </w:r>
      <w:r>
        <w:t>автобиография,</w:t>
      </w:r>
    </w:p>
    <w:p w14:paraId="3AF53D55" w14:textId="77777777" w:rsidR="00A45A12" w:rsidRDefault="00AA0DC5">
      <w:pPr>
        <w:pStyle w:val="a3"/>
        <w:ind w:firstLine="0"/>
        <w:jc w:val="left"/>
      </w:pPr>
      <w:r>
        <w:t>характеристика).</w:t>
      </w:r>
    </w:p>
    <w:p w14:paraId="6D3EA7AA" w14:textId="77777777" w:rsidR="00A45A12" w:rsidRDefault="00AA0DC5">
      <w:pPr>
        <w:pStyle w:val="a3"/>
        <w:ind w:left="450" w:firstLine="0"/>
        <w:jc w:val="left"/>
      </w:pPr>
      <w:r>
        <w:t>Научный</w:t>
      </w:r>
      <w:r>
        <w:rPr>
          <w:spacing w:val="-3"/>
        </w:rPr>
        <w:t xml:space="preserve"> </w:t>
      </w:r>
      <w:r>
        <w:t>стиль.</w:t>
      </w:r>
      <w:r>
        <w:rPr>
          <w:spacing w:val="-2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особенности.</w:t>
      </w:r>
    </w:p>
    <w:p w14:paraId="17B31108" w14:textId="77777777" w:rsidR="00A45A12" w:rsidRDefault="00AA0DC5">
      <w:pPr>
        <w:pStyle w:val="a3"/>
        <w:jc w:val="left"/>
      </w:pPr>
      <w:r>
        <w:t>Жанры</w:t>
      </w:r>
      <w:r>
        <w:rPr>
          <w:spacing w:val="18"/>
        </w:rPr>
        <w:t xml:space="preserve"> </w:t>
      </w:r>
      <w:r>
        <w:t>научного</w:t>
      </w:r>
      <w:r>
        <w:rPr>
          <w:spacing w:val="19"/>
        </w:rPr>
        <w:t xml:space="preserve"> </w:t>
      </w:r>
      <w:r>
        <w:t>стиля</w:t>
      </w:r>
      <w:r>
        <w:rPr>
          <w:spacing w:val="19"/>
        </w:rPr>
        <w:t xml:space="preserve"> </w:t>
      </w:r>
      <w:r>
        <w:t>(реферат,</w:t>
      </w:r>
      <w:r>
        <w:rPr>
          <w:spacing w:val="20"/>
        </w:rPr>
        <w:t xml:space="preserve"> </w:t>
      </w:r>
      <w:r>
        <w:t>доклад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научную</w:t>
      </w:r>
      <w:r>
        <w:rPr>
          <w:spacing w:val="19"/>
        </w:rPr>
        <w:t xml:space="preserve"> </w:t>
      </w:r>
      <w:r>
        <w:t>тему).</w:t>
      </w:r>
      <w:r>
        <w:rPr>
          <w:spacing w:val="18"/>
        </w:rPr>
        <w:t xml:space="preserve"> </w:t>
      </w:r>
      <w:r>
        <w:t>Сочетание</w:t>
      </w:r>
      <w:r>
        <w:rPr>
          <w:spacing w:val="18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функциональных разновидностей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14:paraId="4BA12584" w14:textId="77777777" w:rsidR="00A45A12" w:rsidRDefault="00A45A12">
      <w:pPr>
        <w:pStyle w:val="a3"/>
        <w:spacing w:before="1"/>
        <w:ind w:left="0" w:firstLine="0"/>
        <w:jc w:val="left"/>
        <w:rPr>
          <w:sz w:val="30"/>
        </w:rPr>
      </w:pPr>
    </w:p>
    <w:p w14:paraId="002908FB" w14:textId="77777777" w:rsidR="00A45A12" w:rsidRDefault="00AA0DC5">
      <w:pPr>
        <w:pStyle w:val="1"/>
        <w:jc w:val="left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14:paraId="414A385C" w14:textId="77777777" w:rsidR="00A45A12" w:rsidRDefault="00AA0DC5">
      <w:pPr>
        <w:spacing w:before="120"/>
        <w:ind w:left="222"/>
        <w:rPr>
          <w:b/>
          <w:sz w:val="24"/>
        </w:rPr>
      </w:pPr>
      <w:r>
        <w:rPr>
          <w:b/>
          <w:sz w:val="24"/>
        </w:rPr>
        <w:t>Синтаксис.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Пунктуация</w:t>
      </w:r>
    </w:p>
    <w:p w14:paraId="5760FD96" w14:textId="77777777" w:rsidR="00A45A12" w:rsidRDefault="00AA0DC5">
      <w:pPr>
        <w:pStyle w:val="a3"/>
        <w:spacing w:before="115"/>
        <w:ind w:left="450" w:firstLine="0"/>
        <w:jc w:val="left"/>
      </w:pPr>
      <w:r>
        <w:t>Синтаксис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 w14:paraId="3EED3564" w14:textId="77777777" w:rsidR="00A45A12" w:rsidRDefault="00AA0DC5">
      <w:pPr>
        <w:pStyle w:val="a3"/>
        <w:ind w:left="450" w:right="4034" w:firstLine="0"/>
        <w:jc w:val="left"/>
      </w:pPr>
      <w:r>
        <w:t>Словосочетание и предложение как единицы синтаксиса.</w:t>
      </w:r>
      <w:r>
        <w:rPr>
          <w:spacing w:val="-57"/>
        </w:rPr>
        <w:t xml:space="preserve"> </w:t>
      </w:r>
      <w:r>
        <w:t>Пунктуация.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знаков препинания.</w:t>
      </w:r>
    </w:p>
    <w:p w14:paraId="2D260543" w14:textId="77777777" w:rsidR="00A45A12" w:rsidRDefault="00AA0DC5">
      <w:pPr>
        <w:pStyle w:val="1"/>
        <w:spacing w:before="147"/>
        <w:jc w:val="left"/>
      </w:pPr>
      <w:r>
        <w:t>Словосочетание</w:t>
      </w:r>
    </w:p>
    <w:p w14:paraId="26A49D34" w14:textId="77777777" w:rsidR="00A45A12" w:rsidRDefault="00AA0DC5">
      <w:pPr>
        <w:pStyle w:val="a3"/>
        <w:spacing w:before="115"/>
        <w:ind w:left="450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словосочетания.</w:t>
      </w:r>
    </w:p>
    <w:p w14:paraId="142FA0C5" w14:textId="77777777" w:rsidR="00A45A12" w:rsidRDefault="00AA0DC5">
      <w:pPr>
        <w:pStyle w:val="a3"/>
        <w:ind w:right="801"/>
        <w:jc w:val="left"/>
      </w:pPr>
      <w:r>
        <w:t>Виды</w:t>
      </w:r>
      <w:r>
        <w:rPr>
          <w:spacing w:val="18"/>
        </w:rPr>
        <w:t xml:space="preserve"> </w:t>
      </w:r>
      <w:r>
        <w:t>словосочетаний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морфологическим</w:t>
      </w:r>
      <w:r>
        <w:rPr>
          <w:spacing w:val="17"/>
        </w:rPr>
        <w:t xml:space="preserve"> </w:t>
      </w:r>
      <w:r>
        <w:t>свойствам</w:t>
      </w:r>
      <w:r>
        <w:rPr>
          <w:spacing w:val="18"/>
        </w:rPr>
        <w:t xml:space="preserve"> </w:t>
      </w:r>
      <w:r>
        <w:t>главного</w:t>
      </w:r>
      <w:r>
        <w:rPr>
          <w:spacing w:val="19"/>
        </w:rPr>
        <w:t xml:space="preserve"> </w:t>
      </w:r>
      <w:r>
        <w:t>слова:</w:t>
      </w:r>
      <w:r>
        <w:rPr>
          <w:spacing w:val="18"/>
        </w:rPr>
        <w:t xml:space="preserve"> </w:t>
      </w:r>
      <w:r>
        <w:t>глагольные,</w:t>
      </w:r>
      <w:r>
        <w:rPr>
          <w:spacing w:val="-57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14:paraId="023766FC" w14:textId="77777777" w:rsidR="00A45A12" w:rsidRDefault="00AA0DC5">
      <w:pPr>
        <w:pStyle w:val="a3"/>
        <w:ind w:right="801"/>
        <w:jc w:val="left"/>
      </w:pPr>
      <w:r>
        <w:t>Типы</w:t>
      </w:r>
      <w:r>
        <w:rPr>
          <w:spacing w:val="12"/>
        </w:rPr>
        <w:t xml:space="preserve"> </w:t>
      </w:r>
      <w:r>
        <w:t>подчинительной</w:t>
      </w:r>
      <w:r>
        <w:rPr>
          <w:spacing w:val="13"/>
        </w:rPr>
        <w:t xml:space="preserve"> </w:t>
      </w:r>
      <w:r>
        <w:t>связи</w:t>
      </w:r>
      <w:r>
        <w:rPr>
          <w:spacing w:val="13"/>
        </w:rPr>
        <w:t xml:space="preserve"> </w:t>
      </w:r>
      <w:r>
        <w:t>слов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словосочетании:</w:t>
      </w:r>
      <w:r>
        <w:rPr>
          <w:spacing w:val="13"/>
        </w:rPr>
        <w:t xml:space="preserve"> </w:t>
      </w:r>
      <w:r>
        <w:t>согласование,</w:t>
      </w:r>
      <w:r>
        <w:rPr>
          <w:spacing w:val="17"/>
        </w:rPr>
        <w:t xml:space="preserve"> </w:t>
      </w:r>
      <w:r>
        <w:t>управление,</w:t>
      </w:r>
      <w:r>
        <w:rPr>
          <w:spacing w:val="12"/>
        </w:rPr>
        <w:t xml:space="preserve"> </w:t>
      </w:r>
      <w:r>
        <w:t>примы-</w:t>
      </w:r>
      <w:r>
        <w:rPr>
          <w:spacing w:val="-57"/>
        </w:rPr>
        <w:t xml:space="preserve"> </w:t>
      </w:r>
      <w:r>
        <w:t>кание.</w:t>
      </w:r>
    </w:p>
    <w:p w14:paraId="2276749E" w14:textId="77777777" w:rsidR="00A45A12" w:rsidRDefault="00AA0DC5">
      <w:pPr>
        <w:pStyle w:val="a3"/>
        <w:ind w:left="450" w:right="5302" w:firstLine="0"/>
        <w:jc w:val="left"/>
      </w:pPr>
      <w:r>
        <w:t>Синтаксический анализ словосочетаний.</w:t>
      </w:r>
      <w:r>
        <w:rPr>
          <w:spacing w:val="1"/>
        </w:rPr>
        <w:t xml:space="preserve"> </w:t>
      </w:r>
      <w:r>
        <w:t>Грамматическая синонимия словосочетаний.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словосочетаний.</w:t>
      </w:r>
    </w:p>
    <w:p w14:paraId="3564852D" w14:textId="77777777" w:rsidR="00A45A12" w:rsidRDefault="00AA0DC5">
      <w:pPr>
        <w:pStyle w:val="1"/>
        <w:spacing w:before="147"/>
        <w:jc w:val="left"/>
      </w:pPr>
      <w:r>
        <w:t>Предложение</w:t>
      </w:r>
    </w:p>
    <w:p w14:paraId="6C55ED88" w14:textId="77777777" w:rsidR="00A45A12" w:rsidRDefault="00AA0DC5">
      <w:pPr>
        <w:pStyle w:val="a3"/>
        <w:spacing w:before="115"/>
        <w:ind w:right="810"/>
      </w:pPr>
      <w:r>
        <w:t>Предложение. Основные признаки предложения: смысловая и интонационная закон-</w:t>
      </w:r>
      <w:r>
        <w:rPr>
          <w:spacing w:val="1"/>
        </w:rPr>
        <w:t xml:space="preserve"> </w:t>
      </w:r>
      <w:r>
        <w:t>ченность,</w:t>
      </w:r>
      <w:r>
        <w:rPr>
          <w:spacing w:val="-1"/>
        </w:rPr>
        <w:t xml:space="preserve"> </w:t>
      </w:r>
      <w:r>
        <w:t>грамматическая оформленность.</w:t>
      </w:r>
    </w:p>
    <w:p w14:paraId="3786609C" w14:textId="77777777" w:rsidR="00A45A12" w:rsidRDefault="00AA0DC5">
      <w:pPr>
        <w:pStyle w:val="a3"/>
        <w:ind w:right="808"/>
      </w:pPr>
      <w:r>
        <w:t>Виды предложений по цели высказывания (повествовательные, вопросительные, побу-</w:t>
      </w:r>
      <w:r>
        <w:rPr>
          <w:spacing w:val="1"/>
        </w:rPr>
        <w:t xml:space="preserve"> </w:t>
      </w:r>
      <w:r>
        <w:t>дительные) и по эмоциональной окраске (восклицательные, невосклицательные). Их ин-</w:t>
      </w:r>
      <w:r>
        <w:rPr>
          <w:spacing w:val="1"/>
        </w:rPr>
        <w:t xml:space="preserve"> </w:t>
      </w:r>
      <w:r>
        <w:t>тонационные</w:t>
      </w:r>
      <w:r>
        <w:rPr>
          <w:spacing w:val="-3"/>
        </w:rPr>
        <w:t xml:space="preserve"> </w:t>
      </w:r>
      <w:r>
        <w:t>и смысловые</w:t>
      </w:r>
      <w:r>
        <w:rPr>
          <w:spacing w:val="-2"/>
        </w:rPr>
        <w:t xml:space="preserve"> </w:t>
      </w:r>
      <w:r>
        <w:t>особенности.</w:t>
      </w:r>
    </w:p>
    <w:p w14:paraId="39351138" w14:textId="77777777" w:rsidR="00A45A12" w:rsidRDefault="00AA0DC5">
      <w:pPr>
        <w:pStyle w:val="a3"/>
        <w:ind w:left="450" w:firstLine="0"/>
      </w:pPr>
      <w:r>
        <w:t>Употребление</w:t>
      </w:r>
      <w:r>
        <w:rPr>
          <w:spacing w:val="-4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побуждения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побудительных</w:t>
      </w:r>
      <w:r>
        <w:rPr>
          <w:spacing w:val="-2"/>
        </w:rPr>
        <w:t xml:space="preserve"> </w:t>
      </w:r>
      <w:r>
        <w:t>предложениях.</w:t>
      </w:r>
    </w:p>
    <w:p w14:paraId="43E2754C" w14:textId="77777777" w:rsidR="00A45A12" w:rsidRDefault="00AA0DC5">
      <w:pPr>
        <w:pStyle w:val="a3"/>
        <w:ind w:right="802"/>
      </w:pPr>
      <w:r>
        <w:t>Средства оформления предложения в устной и письменной речи (интонация, логическое</w:t>
      </w:r>
      <w:r>
        <w:rPr>
          <w:spacing w:val="-57"/>
        </w:rPr>
        <w:t xml:space="preserve"> </w:t>
      </w:r>
      <w:r>
        <w:t>ударение,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препинания).</w:t>
      </w:r>
    </w:p>
    <w:p w14:paraId="61BACA49" w14:textId="77777777" w:rsidR="00A45A12" w:rsidRDefault="00AA0DC5">
      <w:pPr>
        <w:pStyle w:val="a3"/>
        <w:spacing w:before="1"/>
        <w:ind w:left="450" w:firstLine="0"/>
      </w:pPr>
      <w:r>
        <w:t>Виды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количеству</w:t>
      </w:r>
      <w:r>
        <w:rPr>
          <w:spacing w:val="-7"/>
        </w:rPr>
        <w:t xml:space="preserve"> </w:t>
      </w:r>
      <w:r>
        <w:t>грамматических основ</w:t>
      </w:r>
      <w:r>
        <w:rPr>
          <w:spacing w:val="-2"/>
        </w:rPr>
        <w:t xml:space="preserve"> </w:t>
      </w:r>
      <w:r>
        <w:t>(простые,</w:t>
      </w:r>
      <w:r>
        <w:rPr>
          <w:spacing w:val="-2"/>
        </w:rPr>
        <w:t xml:space="preserve"> </w:t>
      </w:r>
      <w:r>
        <w:t>сложные).</w:t>
      </w:r>
    </w:p>
    <w:p w14:paraId="55EF3F04" w14:textId="77777777" w:rsidR="00A45A12" w:rsidRDefault="00AA0DC5">
      <w:pPr>
        <w:pStyle w:val="a3"/>
        <w:ind w:right="813"/>
      </w:pPr>
      <w:r>
        <w:t>Виды простых предложений по наличию главных членов (двусоставные, односостав-</w:t>
      </w:r>
      <w:r>
        <w:rPr>
          <w:spacing w:val="1"/>
        </w:rPr>
        <w:t xml:space="preserve"> </w:t>
      </w:r>
      <w:r>
        <w:t>ные).</w:t>
      </w:r>
    </w:p>
    <w:p w14:paraId="565156E4" w14:textId="77777777" w:rsidR="00A45A12" w:rsidRDefault="00AA0DC5">
      <w:pPr>
        <w:pStyle w:val="a3"/>
        <w:ind w:right="804"/>
      </w:pPr>
      <w:r>
        <w:t>Виды предложений по наличию второстепенных членов (распространённые, нераспро-</w:t>
      </w:r>
      <w:r>
        <w:rPr>
          <w:spacing w:val="1"/>
        </w:rPr>
        <w:t xml:space="preserve"> </w:t>
      </w:r>
      <w:r>
        <w:t>странённые).</w:t>
      </w:r>
    </w:p>
    <w:p w14:paraId="097F4BE3" w14:textId="77777777" w:rsidR="00A45A12" w:rsidRDefault="00AA0DC5">
      <w:pPr>
        <w:pStyle w:val="a3"/>
        <w:ind w:left="450" w:firstLine="0"/>
      </w:pPr>
      <w:r>
        <w:t>Предложения</w:t>
      </w:r>
      <w:r>
        <w:rPr>
          <w:spacing w:val="-1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неполные.</w:t>
      </w:r>
    </w:p>
    <w:p w14:paraId="738EFBE2" w14:textId="77777777" w:rsidR="00A45A12" w:rsidRDefault="00AA0DC5">
      <w:pPr>
        <w:pStyle w:val="a3"/>
        <w:ind w:right="812"/>
      </w:pPr>
      <w:r>
        <w:t>Употребление неполных предложений в диалогической речи, соблюдение в устной речи</w:t>
      </w:r>
      <w:r>
        <w:rPr>
          <w:spacing w:val="-57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неполного предложения.</w:t>
      </w:r>
    </w:p>
    <w:p w14:paraId="4F6204B0" w14:textId="77777777" w:rsidR="00A45A12" w:rsidRDefault="00AA0DC5">
      <w:pPr>
        <w:pStyle w:val="a3"/>
        <w:spacing w:line="242" w:lineRule="auto"/>
        <w:ind w:right="804"/>
      </w:pPr>
      <w:r>
        <w:t>Грамматические, интонационные и пунктуационные особенности предложений со сло-</w:t>
      </w:r>
      <w:r>
        <w:rPr>
          <w:spacing w:val="1"/>
        </w:rPr>
        <w:t xml:space="preserve"> </w:t>
      </w:r>
      <w:r>
        <w:t xml:space="preserve">вами </w:t>
      </w:r>
      <w:r>
        <w:rPr>
          <w:b/>
          <w:i/>
        </w:rPr>
        <w:t>да</w:t>
      </w:r>
      <w:r>
        <w:t xml:space="preserve">, </w:t>
      </w:r>
      <w:r>
        <w:rPr>
          <w:b/>
          <w:i/>
        </w:rPr>
        <w:t>нет</w:t>
      </w:r>
      <w:r>
        <w:t>.</w:t>
      </w:r>
    </w:p>
    <w:p w14:paraId="7E5AA9E0" w14:textId="77777777" w:rsidR="00A45A12" w:rsidRDefault="00AA0DC5">
      <w:pPr>
        <w:pStyle w:val="a3"/>
        <w:spacing w:line="271" w:lineRule="exact"/>
        <w:ind w:left="450" w:firstLine="0"/>
      </w:pP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инверсии.</w:t>
      </w:r>
    </w:p>
    <w:p w14:paraId="773403B0" w14:textId="77777777" w:rsidR="00A45A12" w:rsidRDefault="00A45A12">
      <w:pPr>
        <w:spacing w:line="271" w:lineRule="exact"/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217E66F5" w14:textId="77777777" w:rsidR="00A45A12" w:rsidRDefault="00AA0DC5">
      <w:pPr>
        <w:pStyle w:val="1"/>
        <w:spacing w:before="78" w:line="275" w:lineRule="exact"/>
        <w:ind w:left="450"/>
        <w:jc w:val="left"/>
      </w:pPr>
      <w:r>
        <w:lastRenderedPageBreak/>
        <w:t>Двусоставное</w:t>
      </w:r>
      <w:r>
        <w:rPr>
          <w:spacing w:val="-5"/>
        </w:rPr>
        <w:t xml:space="preserve"> </w:t>
      </w:r>
      <w:r>
        <w:t>предложение</w:t>
      </w:r>
    </w:p>
    <w:p w14:paraId="09408DC3" w14:textId="77777777" w:rsidR="00A45A12" w:rsidRDefault="00AA0DC5">
      <w:pPr>
        <w:pStyle w:val="2"/>
        <w:spacing w:line="274" w:lineRule="exact"/>
        <w:jc w:val="left"/>
      </w:pPr>
      <w:r>
        <w:t>Главные</w:t>
      </w:r>
      <w:r>
        <w:rPr>
          <w:spacing w:val="-4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</w:t>
      </w:r>
    </w:p>
    <w:p w14:paraId="0C8B33A1" w14:textId="77777777" w:rsidR="00A45A12" w:rsidRDefault="00AA0DC5">
      <w:pPr>
        <w:pStyle w:val="a3"/>
        <w:ind w:left="450" w:right="3863" w:firstLine="0"/>
        <w:jc w:val="left"/>
      </w:pPr>
      <w:r>
        <w:t>Подлежащее и сказуемое как главные члены 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14:paraId="53486D65" w14:textId="77777777" w:rsidR="00A45A12" w:rsidRDefault="00AA0DC5">
      <w:pPr>
        <w:pStyle w:val="a3"/>
        <w:ind w:right="808"/>
      </w:pP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(простое</w:t>
      </w:r>
      <w:r>
        <w:rPr>
          <w:spacing w:val="1"/>
        </w:rPr>
        <w:t xml:space="preserve"> </w:t>
      </w:r>
      <w:r>
        <w:t>глагольное,</w:t>
      </w:r>
      <w:r>
        <w:rPr>
          <w:spacing w:val="1"/>
        </w:rPr>
        <w:t xml:space="preserve"> </w:t>
      </w:r>
      <w:r>
        <w:t>составное</w:t>
      </w:r>
      <w:r>
        <w:rPr>
          <w:spacing w:val="1"/>
        </w:rPr>
        <w:t xml:space="preserve"> </w:t>
      </w:r>
      <w:r>
        <w:t>глагольное,</w:t>
      </w:r>
      <w:r>
        <w:rPr>
          <w:spacing w:val="1"/>
        </w:rPr>
        <w:t xml:space="preserve"> </w:t>
      </w:r>
      <w:r>
        <w:t>составное</w:t>
      </w:r>
      <w:r>
        <w:rPr>
          <w:spacing w:val="1"/>
        </w:rPr>
        <w:t xml:space="preserve"> </w:t>
      </w:r>
      <w:r>
        <w:t>именное)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выражения.</w:t>
      </w:r>
    </w:p>
    <w:p w14:paraId="1C99A797" w14:textId="77777777" w:rsidR="00A45A12" w:rsidRDefault="00AA0DC5">
      <w:pPr>
        <w:pStyle w:val="a3"/>
        <w:ind w:left="450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14:paraId="4DBF14E9" w14:textId="77777777" w:rsidR="00A45A12" w:rsidRDefault="00AA0DC5">
      <w:pPr>
        <w:pStyle w:val="a3"/>
        <w:ind w:right="801"/>
      </w:pPr>
      <w:r>
        <w:rPr>
          <w:spacing w:val="-1"/>
        </w:rPr>
        <w:t xml:space="preserve">Нормы согласования </w:t>
      </w:r>
      <w:r>
        <w:t>сказуемого с подлежащим, выраженным словосочетанием, сложно-</w:t>
      </w:r>
      <w:r>
        <w:rPr>
          <w:spacing w:val="-58"/>
        </w:rPr>
        <w:t xml:space="preserve"> </w:t>
      </w:r>
      <w:r>
        <w:t>сокращёнными</w:t>
      </w:r>
      <w:r>
        <w:rPr>
          <w:spacing w:val="-4"/>
        </w:rPr>
        <w:t xml:space="preserve"> </w:t>
      </w:r>
      <w:r>
        <w:t>словами,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rPr>
          <w:b/>
          <w:i/>
        </w:rPr>
        <w:t>большинство</w:t>
      </w:r>
      <w:r>
        <w:rPr>
          <w:b/>
          <w:i/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rPr>
          <w:b/>
          <w:i/>
        </w:rPr>
        <w:t>меньшинство</w:t>
      </w:r>
      <w:r>
        <w:t>,</w:t>
      </w:r>
      <w:r>
        <w:rPr>
          <w:spacing w:val="-6"/>
        </w:rPr>
        <w:t xml:space="preserve"> </w:t>
      </w:r>
      <w:r>
        <w:t>количественными</w:t>
      </w:r>
      <w:r>
        <w:rPr>
          <w:spacing w:val="-4"/>
        </w:rPr>
        <w:t xml:space="preserve"> </w:t>
      </w:r>
      <w:r>
        <w:t>соче-</w:t>
      </w:r>
      <w:r>
        <w:rPr>
          <w:spacing w:val="-57"/>
        </w:rPr>
        <w:t xml:space="preserve"> </w:t>
      </w:r>
      <w:r>
        <w:t>таниями.</w:t>
      </w:r>
    </w:p>
    <w:p w14:paraId="36920C4E" w14:textId="77777777" w:rsidR="00A45A12" w:rsidRDefault="00AA0DC5">
      <w:pPr>
        <w:pStyle w:val="2"/>
        <w:spacing w:before="2"/>
      </w:pP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предложения</w:t>
      </w:r>
    </w:p>
    <w:p w14:paraId="1BEEE820" w14:textId="77777777" w:rsidR="00A45A12" w:rsidRDefault="00AA0DC5">
      <w:pPr>
        <w:pStyle w:val="a3"/>
        <w:spacing w:line="275" w:lineRule="exact"/>
        <w:ind w:left="450" w:firstLine="0"/>
      </w:pP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</w:p>
    <w:p w14:paraId="374BDAA8" w14:textId="77777777" w:rsidR="00A45A12" w:rsidRDefault="00AA0DC5">
      <w:pPr>
        <w:pStyle w:val="a3"/>
        <w:ind w:right="812"/>
      </w:pPr>
      <w:r>
        <w:t>Определение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несогласованные.</w:t>
      </w:r>
    </w:p>
    <w:p w14:paraId="7410405C" w14:textId="77777777" w:rsidR="00A45A12" w:rsidRDefault="00AA0DC5">
      <w:pPr>
        <w:pStyle w:val="a3"/>
        <w:ind w:left="450" w:right="4520" w:firstLine="0"/>
        <w:jc w:val="left"/>
      </w:pPr>
      <w:r>
        <w:t>Приложение как особый вид определения.</w:t>
      </w:r>
      <w:r>
        <w:rPr>
          <w:spacing w:val="1"/>
        </w:rPr>
        <w:t xml:space="preserve"> </w:t>
      </w:r>
      <w:r>
        <w:t>Дополнение как второстепенный член предложения.</w:t>
      </w:r>
      <w:r>
        <w:rPr>
          <w:spacing w:val="-57"/>
        </w:rPr>
        <w:t xml:space="preserve"> </w:t>
      </w:r>
      <w:r>
        <w:t>Дополнения</w:t>
      </w:r>
      <w:r>
        <w:rPr>
          <w:spacing w:val="-4"/>
        </w:rPr>
        <w:t xml:space="preserve"> </w:t>
      </w:r>
      <w:r>
        <w:t>прямые</w:t>
      </w:r>
      <w:r>
        <w:rPr>
          <w:spacing w:val="-2"/>
        </w:rPr>
        <w:t xml:space="preserve"> </w:t>
      </w:r>
      <w:r>
        <w:t>и косвенные.</w:t>
      </w:r>
    </w:p>
    <w:p w14:paraId="2E8207C1" w14:textId="77777777" w:rsidR="00A45A12" w:rsidRDefault="00AA0DC5">
      <w:pPr>
        <w:pStyle w:val="a3"/>
        <w:ind w:right="801"/>
        <w:jc w:val="left"/>
      </w:pPr>
      <w:r>
        <w:t>Обстоятельство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(места,</w:t>
      </w:r>
      <w:r>
        <w:rPr>
          <w:spacing w:val="-57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причины,</w:t>
      </w:r>
      <w:r>
        <w:rPr>
          <w:spacing w:val="-4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меры и</w:t>
      </w:r>
      <w:r>
        <w:rPr>
          <w:spacing w:val="-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уступки).</w:t>
      </w:r>
    </w:p>
    <w:p w14:paraId="4D70342E" w14:textId="77777777" w:rsidR="00A45A12" w:rsidRDefault="00AA0DC5">
      <w:pPr>
        <w:pStyle w:val="1"/>
        <w:spacing w:before="5" w:line="274" w:lineRule="exact"/>
        <w:ind w:left="450"/>
        <w:jc w:val="left"/>
      </w:pPr>
      <w:r>
        <w:t>Односоставные</w:t>
      </w:r>
      <w:r>
        <w:rPr>
          <w:spacing w:val="-5"/>
        </w:rPr>
        <w:t xml:space="preserve"> </w:t>
      </w:r>
      <w:r>
        <w:t>предложения</w:t>
      </w:r>
    </w:p>
    <w:p w14:paraId="648EA3F9" w14:textId="77777777" w:rsidR="00A45A12" w:rsidRDefault="00AA0DC5">
      <w:pPr>
        <w:pStyle w:val="a3"/>
        <w:spacing w:line="274" w:lineRule="exact"/>
        <w:ind w:left="450" w:firstLine="0"/>
        <w:jc w:val="left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признаки.</w:t>
      </w:r>
    </w:p>
    <w:p w14:paraId="4F356A70" w14:textId="77777777" w:rsidR="00A45A12" w:rsidRDefault="00AA0DC5">
      <w:pPr>
        <w:pStyle w:val="a3"/>
        <w:jc w:val="left"/>
      </w:pPr>
      <w:r>
        <w:t>Грамматические</w:t>
      </w:r>
      <w:r>
        <w:rPr>
          <w:spacing w:val="42"/>
        </w:rPr>
        <w:t xml:space="preserve"> </w:t>
      </w:r>
      <w:r>
        <w:t>различия</w:t>
      </w:r>
      <w:r>
        <w:rPr>
          <w:spacing w:val="43"/>
        </w:rPr>
        <w:t xml:space="preserve"> </w:t>
      </w:r>
      <w:r>
        <w:t>односоставных</w:t>
      </w:r>
      <w:r>
        <w:rPr>
          <w:spacing w:val="45"/>
        </w:rPr>
        <w:t xml:space="preserve"> </w:t>
      </w:r>
      <w:r>
        <w:t>предложений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двусоставных</w:t>
      </w:r>
      <w:r>
        <w:rPr>
          <w:spacing w:val="45"/>
        </w:rPr>
        <w:t xml:space="preserve"> </w:t>
      </w:r>
      <w:r>
        <w:t>неполных</w:t>
      </w:r>
      <w:r>
        <w:rPr>
          <w:spacing w:val="-57"/>
        </w:rPr>
        <w:t xml:space="preserve"> </w:t>
      </w:r>
      <w:r>
        <w:t>предложений.</w:t>
      </w:r>
    </w:p>
    <w:p w14:paraId="4F412281" w14:textId="77777777" w:rsidR="00A45A12" w:rsidRDefault="00AA0DC5">
      <w:pPr>
        <w:pStyle w:val="a3"/>
        <w:ind w:right="804"/>
        <w:jc w:val="left"/>
      </w:pP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назывные,</w:t>
      </w:r>
      <w:r>
        <w:rPr>
          <w:spacing w:val="1"/>
        </w:rPr>
        <w:t xml:space="preserve"> </w:t>
      </w:r>
      <w:r>
        <w:t>определённо-личные,</w:t>
      </w:r>
      <w:r>
        <w:rPr>
          <w:spacing w:val="1"/>
        </w:rPr>
        <w:t xml:space="preserve"> </w:t>
      </w:r>
      <w:r>
        <w:t>неопределён-</w:t>
      </w:r>
      <w:r>
        <w:rPr>
          <w:spacing w:val="-57"/>
        </w:rPr>
        <w:t xml:space="preserve"> </w:t>
      </w:r>
      <w:r>
        <w:t>но-личные,</w:t>
      </w:r>
      <w:r>
        <w:rPr>
          <w:spacing w:val="-1"/>
        </w:rPr>
        <w:t xml:space="preserve"> </w:t>
      </w:r>
      <w:r>
        <w:t>обобщённо-личные, безличные</w:t>
      </w:r>
      <w:r>
        <w:rPr>
          <w:spacing w:val="-2"/>
        </w:rPr>
        <w:t xml:space="preserve"> </w:t>
      </w:r>
      <w:r>
        <w:t>предложения.</w:t>
      </w:r>
    </w:p>
    <w:p w14:paraId="10D58436" w14:textId="77777777" w:rsidR="00A45A12" w:rsidRDefault="00AA0DC5">
      <w:pPr>
        <w:pStyle w:val="a3"/>
        <w:ind w:left="450" w:right="2298" w:firstLine="0"/>
        <w:jc w:val="left"/>
      </w:pPr>
      <w:r>
        <w:t>Синтаксическая синонимия односоставных и двусоставных 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речи.</w:t>
      </w:r>
    </w:p>
    <w:p w14:paraId="6A3DBAD2" w14:textId="77777777" w:rsidR="00A45A12" w:rsidRDefault="00AA0DC5">
      <w:pPr>
        <w:pStyle w:val="1"/>
        <w:spacing w:before="5" w:line="275" w:lineRule="exact"/>
        <w:ind w:left="450"/>
        <w:jc w:val="left"/>
      </w:pPr>
      <w:r>
        <w:t>Простое</w:t>
      </w:r>
      <w:r>
        <w:rPr>
          <w:spacing w:val="-5"/>
        </w:rPr>
        <w:t xml:space="preserve"> </w:t>
      </w:r>
      <w:r>
        <w:t>осложнённое</w:t>
      </w:r>
      <w:r>
        <w:rPr>
          <w:spacing w:val="-2"/>
        </w:rPr>
        <w:t xml:space="preserve"> </w:t>
      </w:r>
      <w:r>
        <w:t>предложение</w:t>
      </w:r>
    </w:p>
    <w:p w14:paraId="5D34F4C3" w14:textId="77777777" w:rsidR="00A45A12" w:rsidRDefault="00AA0DC5">
      <w:pPr>
        <w:pStyle w:val="2"/>
        <w:spacing w:line="274" w:lineRule="exact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</w:t>
      </w:r>
    </w:p>
    <w:p w14:paraId="539EBAF3" w14:textId="77777777" w:rsidR="00A45A12" w:rsidRDefault="00AA0DC5">
      <w:pPr>
        <w:pStyle w:val="a3"/>
        <w:jc w:val="left"/>
      </w:pPr>
      <w:r>
        <w:rPr>
          <w:spacing w:val="-4"/>
        </w:rPr>
        <w:t>Однородные</w:t>
      </w:r>
      <w:r>
        <w:rPr>
          <w:spacing w:val="-9"/>
        </w:rPr>
        <w:t xml:space="preserve"> </w:t>
      </w:r>
      <w:r>
        <w:rPr>
          <w:spacing w:val="-4"/>
        </w:rPr>
        <w:t>члены</w:t>
      </w:r>
      <w:r>
        <w:rPr>
          <w:spacing w:val="-11"/>
        </w:rPr>
        <w:t xml:space="preserve"> </w:t>
      </w:r>
      <w:r>
        <w:rPr>
          <w:spacing w:val="-4"/>
        </w:rPr>
        <w:t>предложения,</w:t>
      </w:r>
      <w:r>
        <w:rPr>
          <w:spacing w:val="-8"/>
        </w:rPr>
        <w:t xml:space="preserve"> </w:t>
      </w:r>
      <w:r>
        <w:rPr>
          <w:spacing w:val="-4"/>
        </w:rPr>
        <w:t>их</w:t>
      </w:r>
      <w:r>
        <w:rPr>
          <w:spacing w:val="-7"/>
        </w:rPr>
        <w:t xml:space="preserve"> </w:t>
      </w:r>
      <w:r>
        <w:rPr>
          <w:spacing w:val="-4"/>
        </w:rPr>
        <w:t>признаки,</w:t>
      </w:r>
      <w:r>
        <w:rPr>
          <w:spacing w:val="-5"/>
        </w:rPr>
        <w:t xml:space="preserve"> </w:t>
      </w:r>
      <w:r>
        <w:rPr>
          <w:spacing w:val="-4"/>
        </w:rPr>
        <w:t>средства</w:t>
      </w:r>
      <w:r>
        <w:rPr>
          <w:spacing w:val="-6"/>
        </w:rPr>
        <w:t xml:space="preserve"> </w:t>
      </w:r>
      <w:r>
        <w:rPr>
          <w:spacing w:val="-4"/>
        </w:rPr>
        <w:t>связи.</w:t>
      </w:r>
      <w:r>
        <w:rPr>
          <w:spacing w:val="-10"/>
        </w:rPr>
        <w:t xml:space="preserve"> </w:t>
      </w:r>
      <w:r>
        <w:rPr>
          <w:spacing w:val="-4"/>
        </w:rPr>
        <w:t>Союзная</w:t>
      </w:r>
      <w:r>
        <w:rPr>
          <w:spacing w:val="-7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бессоюзная</w:t>
      </w:r>
      <w:r>
        <w:rPr>
          <w:spacing w:val="-5"/>
        </w:rPr>
        <w:t xml:space="preserve"> </w:t>
      </w:r>
      <w:r>
        <w:rPr>
          <w:spacing w:val="-3"/>
        </w:rPr>
        <w:t>связь</w:t>
      </w:r>
      <w:r>
        <w:rPr>
          <w:spacing w:val="-57"/>
        </w:rPr>
        <w:t xml:space="preserve"> </w:t>
      </w:r>
      <w:r>
        <w:t>однородных</w:t>
      </w:r>
      <w:r>
        <w:rPr>
          <w:spacing w:val="-9"/>
        </w:rPr>
        <w:t xml:space="preserve"> </w:t>
      </w:r>
      <w:r>
        <w:t>членов</w:t>
      </w:r>
      <w:r>
        <w:rPr>
          <w:spacing w:val="-12"/>
        </w:rPr>
        <w:t xml:space="preserve"> </w:t>
      </w:r>
      <w:r>
        <w:t>предложения.</w:t>
      </w:r>
    </w:p>
    <w:p w14:paraId="0B76DB84" w14:textId="77777777" w:rsidR="00A45A12" w:rsidRDefault="00AA0DC5">
      <w:pPr>
        <w:pStyle w:val="a3"/>
        <w:ind w:left="450" w:firstLine="0"/>
        <w:jc w:val="left"/>
      </w:pPr>
      <w:r>
        <w:t>Однородные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неоднородные</w:t>
      </w:r>
      <w:r>
        <w:rPr>
          <w:spacing w:val="-4"/>
        </w:rPr>
        <w:t xml:space="preserve"> </w:t>
      </w:r>
      <w:r>
        <w:t>определения.</w:t>
      </w:r>
    </w:p>
    <w:p w14:paraId="69D00542" w14:textId="77777777" w:rsidR="00A45A12" w:rsidRDefault="00AA0DC5">
      <w:pPr>
        <w:pStyle w:val="a3"/>
        <w:ind w:left="450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</w:t>
      </w:r>
      <w:r>
        <w:rPr>
          <w:spacing w:val="3"/>
        </w:rPr>
        <w:t xml:space="preserve"> </w:t>
      </w:r>
      <w:r>
        <w:t>членах.</w:t>
      </w:r>
    </w:p>
    <w:p w14:paraId="6C66988E" w14:textId="77777777" w:rsidR="00A45A12" w:rsidRDefault="00AA0DC5">
      <w:pPr>
        <w:spacing w:line="242" w:lineRule="auto"/>
        <w:ind w:left="222" w:right="807" w:firstLine="228"/>
        <w:jc w:val="both"/>
        <w:rPr>
          <w:b/>
          <w:i/>
          <w:sz w:val="24"/>
        </w:rPr>
      </w:pPr>
      <w:r>
        <w:rPr>
          <w:sz w:val="24"/>
        </w:rPr>
        <w:t>Нормы построения предложений с однородными членами, связанными двойными сою-</w:t>
      </w:r>
      <w:r>
        <w:rPr>
          <w:spacing w:val="1"/>
          <w:sz w:val="24"/>
        </w:rPr>
        <w:t xml:space="preserve"> </w:t>
      </w:r>
      <w:r>
        <w:rPr>
          <w:sz w:val="24"/>
        </w:rPr>
        <w:t>зами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только… но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как…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так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и.</w:t>
      </w:r>
    </w:p>
    <w:p w14:paraId="36F768C9" w14:textId="77777777" w:rsidR="00A45A12" w:rsidRDefault="00AA0DC5">
      <w:pPr>
        <w:ind w:left="222" w:right="803" w:firstLine="228"/>
        <w:jc w:val="both"/>
        <w:rPr>
          <w:sz w:val="24"/>
        </w:rPr>
      </w:pPr>
      <w:r>
        <w:rPr>
          <w:sz w:val="24"/>
        </w:rPr>
        <w:t>Нормы постановки знаков препинания в предложениях с однородными членами, свя-</w:t>
      </w:r>
      <w:r>
        <w:rPr>
          <w:spacing w:val="1"/>
          <w:sz w:val="24"/>
        </w:rPr>
        <w:t xml:space="preserve"> </w:t>
      </w:r>
      <w:r>
        <w:rPr>
          <w:sz w:val="24"/>
        </w:rPr>
        <w:t>занными попарно, с помощью повторяющихся союзов (</w:t>
      </w:r>
      <w:r>
        <w:rPr>
          <w:b/>
          <w:i/>
          <w:sz w:val="24"/>
        </w:rPr>
        <w:t>и... и</w:t>
      </w:r>
      <w:r>
        <w:rPr>
          <w:sz w:val="24"/>
        </w:rPr>
        <w:t xml:space="preserve">, </w:t>
      </w:r>
      <w:r>
        <w:rPr>
          <w:b/>
          <w:i/>
          <w:sz w:val="24"/>
        </w:rPr>
        <w:t>или... или</w:t>
      </w:r>
      <w:r>
        <w:rPr>
          <w:sz w:val="24"/>
        </w:rPr>
        <w:t xml:space="preserve">, </w:t>
      </w:r>
      <w:r>
        <w:rPr>
          <w:b/>
          <w:i/>
          <w:sz w:val="24"/>
        </w:rPr>
        <w:t>либo... либo</w:t>
      </w:r>
      <w:r>
        <w:rPr>
          <w:sz w:val="24"/>
        </w:rPr>
        <w:t xml:space="preserve">, </w:t>
      </w:r>
      <w:r>
        <w:rPr>
          <w:b/>
          <w:i/>
          <w:sz w:val="24"/>
        </w:rPr>
        <w:t>ни...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ни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тo...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тo</w:t>
      </w:r>
      <w:r>
        <w:rPr>
          <w:sz w:val="24"/>
        </w:rPr>
        <w:t>).</w:t>
      </w:r>
    </w:p>
    <w:p w14:paraId="4C7BC1C2" w14:textId="77777777" w:rsidR="00A45A12" w:rsidRDefault="00AA0DC5">
      <w:pPr>
        <w:pStyle w:val="a3"/>
        <w:ind w:right="805"/>
      </w:pPr>
      <w:r>
        <w:t>Нормы постановки знаков препинания в предложениях с обобщающими словами 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14:paraId="42C5080B" w14:textId="77777777" w:rsidR="00A45A12" w:rsidRDefault="00AA0DC5">
      <w:pPr>
        <w:ind w:left="450" w:right="920"/>
        <w:jc w:val="both"/>
        <w:rPr>
          <w:b/>
          <w:i/>
          <w:sz w:val="24"/>
        </w:rPr>
      </w:pPr>
      <w:r>
        <w:rPr>
          <w:sz w:val="24"/>
        </w:rPr>
        <w:t xml:space="preserve">Нормы постановки знаков препинания в простом и сложном предложениях с союзом </w:t>
      </w:r>
      <w:r>
        <w:rPr>
          <w:b/>
          <w:i/>
          <w:sz w:val="24"/>
        </w:rPr>
        <w:t>и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Предложения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обособленными членами</w:t>
      </w:r>
    </w:p>
    <w:p w14:paraId="1BD25C4C" w14:textId="77777777" w:rsidR="00A45A12" w:rsidRDefault="00AA0DC5">
      <w:pPr>
        <w:pStyle w:val="a3"/>
        <w:ind w:right="808"/>
      </w:pPr>
      <w:r>
        <w:t>Обособление. Виды обособленных</w:t>
      </w:r>
      <w:r>
        <w:rPr>
          <w:spacing w:val="1"/>
        </w:rPr>
        <w:t xml:space="preserve"> </w:t>
      </w:r>
      <w:r>
        <w:t>членов предложения (обособленные 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-3"/>
        </w:rPr>
        <w:t xml:space="preserve"> </w:t>
      </w:r>
      <w:r>
        <w:t>приложения,</w:t>
      </w:r>
      <w:r>
        <w:rPr>
          <w:spacing w:val="-1"/>
        </w:rPr>
        <w:t xml:space="preserve"> </w:t>
      </w:r>
      <w:r>
        <w:t>обособленные</w:t>
      </w:r>
      <w:r>
        <w:rPr>
          <w:spacing w:val="-3"/>
        </w:rPr>
        <w:t xml:space="preserve"> </w:t>
      </w:r>
      <w:r>
        <w:t>обстоятельства, обособленные</w:t>
      </w:r>
      <w:r>
        <w:rPr>
          <w:spacing w:val="-3"/>
        </w:rPr>
        <w:t xml:space="preserve"> </w:t>
      </w:r>
      <w:r>
        <w:t>дополнения).</w:t>
      </w:r>
    </w:p>
    <w:p w14:paraId="702BA254" w14:textId="77777777" w:rsidR="00A45A12" w:rsidRDefault="00AA0DC5">
      <w:pPr>
        <w:pStyle w:val="a3"/>
        <w:ind w:left="450" w:right="812" w:firstLine="0"/>
      </w:pPr>
      <w:r>
        <w:t>Уточняющие члены предложения, пояснительные и присоединительные конструкции.</w:t>
      </w:r>
      <w:r>
        <w:rPr>
          <w:spacing w:val="1"/>
        </w:rPr>
        <w:t xml:space="preserve"> </w:t>
      </w:r>
      <w:r>
        <w:t>Нормы</w:t>
      </w:r>
      <w:r>
        <w:rPr>
          <w:spacing w:val="46"/>
        </w:rPr>
        <w:t xml:space="preserve"> </w:t>
      </w:r>
      <w:r>
        <w:t>постановки</w:t>
      </w:r>
      <w:r>
        <w:rPr>
          <w:spacing w:val="48"/>
        </w:rPr>
        <w:t xml:space="preserve"> </w:t>
      </w:r>
      <w:r>
        <w:t>знаков</w:t>
      </w:r>
      <w:r>
        <w:rPr>
          <w:spacing w:val="46"/>
        </w:rPr>
        <w:t xml:space="preserve"> </w:t>
      </w:r>
      <w:r>
        <w:t>препинания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предложениях</w:t>
      </w:r>
      <w:r>
        <w:rPr>
          <w:spacing w:val="49"/>
        </w:rPr>
        <w:t xml:space="preserve"> </w:t>
      </w:r>
      <w:r>
        <w:t>со</w:t>
      </w:r>
      <w:r>
        <w:rPr>
          <w:spacing w:val="47"/>
        </w:rPr>
        <w:t xml:space="preserve"> </w:t>
      </w:r>
      <w:r>
        <w:t>сравнительным</w:t>
      </w:r>
      <w:r>
        <w:rPr>
          <w:spacing w:val="46"/>
        </w:rPr>
        <w:t xml:space="preserve"> </w:t>
      </w:r>
      <w:r>
        <w:t>оборотом;</w:t>
      </w:r>
    </w:p>
    <w:p w14:paraId="54FF5EBC" w14:textId="77777777" w:rsidR="00A45A12" w:rsidRDefault="00AA0DC5">
      <w:pPr>
        <w:pStyle w:val="a3"/>
        <w:ind w:right="807" w:firstLine="0"/>
      </w:pPr>
      <w:r>
        <w:t>нормы обособления согласованных и несогласованных определений (в том числе прило-</w:t>
      </w:r>
      <w:r>
        <w:rPr>
          <w:spacing w:val="1"/>
        </w:rPr>
        <w:t xml:space="preserve"> </w:t>
      </w:r>
      <w:r>
        <w:t>жений), дополнений, обстоятельств, уточняющих членов, пояснительных и присоедини-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конструкций.</w:t>
      </w:r>
    </w:p>
    <w:p w14:paraId="63E233A0" w14:textId="77777777" w:rsidR="00A45A12" w:rsidRDefault="00AA0DC5">
      <w:pPr>
        <w:pStyle w:val="2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обращениями,</w:t>
      </w:r>
      <w:r>
        <w:rPr>
          <w:spacing w:val="-3"/>
        </w:rPr>
        <w:t xml:space="preserve"> </w:t>
      </w:r>
      <w:r>
        <w:t>вводными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вставными</w:t>
      </w:r>
      <w:r>
        <w:rPr>
          <w:spacing w:val="-5"/>
        </w:rPr>
        <w:t xml:space="preserve"> </w:t>
      </w:r>
      <w:r>
        <w:t>конструкциями</w:t>
      </w:r>
    </w:p>
    <w:p w14:paraId="77E37F73" w14:textId="77777777" w:rsidR="00A45A12" w:rsidRDefault="00AA0DC5">
      <w:pPr>
        <w:pStyle w:val="a3"/>
        <w:ind w:right="803"/>
      </w:pPr>
      <w:r>
        <w:t>Обращение. Основные функции обращения. Распространённое и нераспространённое</w:t>
      </w:r>
      <w:r>
        <w:rPr>
          <w:spacing w:val="1"/>
        </w:rPr>
        <w:t xml:space="preserve"> </w:t>
      </w:r>
      <w:r>
        <w:t>обращение.</w:t>
      </w:r>
    </w:p>
    <w:p w14:paraId="6D9D686B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4ABBC4A3" w14:textId="77777777" w:rsidR="00A45A12" w:rsidRDefault="00AA0DC5">
      <w:pPr>
        <w:pStyle w:val="a3"/>
        <w:spacing w:before="73"/>
        <w:ind w:left="450" w:firstLine="0"/>
      </w:pPr>
      <w:r>
        <w:lastRenderedPageBreak/>
        <w:t>Вводные</w:t>
      </w:r>
      <w:r>
        <w:rPr>
          <w:spacing w:val="-6"/>
        </w:rPr>
        <w:t xml:space="preserve"> </w:t>
      </w:r>
      <w:r>
        <w:t>конструкции.</w:t>
      </w:r>
    </w:p>
    <w:p w14:paraId="20736D1F" w14:textId="77777777" w:rsidR="00A45A12" w:rsidRDefault="00AA0DC5">
      <w:pPr>
        <w:pStyle w:val="a3"/>
        <w:ind w:right="811"/>
      </w:pPr>
      <w:r>
        <w:t>Группы вводных конструкций по значению (вводные слова со значением 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-8"/>
        </w:rPr>
        <w:t xml:space="preserve"> </w:t>
      </w:r>
      <w:r>
        <w:t>уверенности,</w:t>
      </w:r>
      <w:r>
        <w:rPr>
          <w:spacing w:val="-11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чувств,</w:t>
      </w:r>
      <w:r>
        <w:rPr>
          <w:spacing w:val="-10"/>
        </w:rPr>
        <w:t xml:space="preserve"> </w:t>
      </w:r>
      <w:r>
        <w:t>источника</w:t>
      </w:r>
      <w:r>
        <w:rPr>
          <w:spacing w:val="-12"/>
        </w:rPr>
        <w:t xml:space="preserve"> </w:t>
      </w:r>
      <w:r>
        <w:t>сообщения,</w:t>
      </w:r>
      <w:r>
        <w:rPr>
          <w:spacing w:val="-13"/>
        </w:rPr>
        <w:t xml:space="preserve"> </w:t>
      </w:r>
      <w:r>
        <w:t>порядка</w:t>
      </w:r>
      <w:r>
        <w:rPr>
          <w:spacing w:val="-12"/>
        </w:rPr>
        <w:t xml:space="preserve"> </w:t>
      </w:r>
      <w:r>
        <w:t>мыслей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связи,</w:t>
      </w:r>
      <w:r>
        <w:rPr>
          <w:spacing w:val="-58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оформления мыслей).</w:t>
      </w:r>
    </w:p>
    <w:p w14:paraId="072DF1D1" w14:textId="77777777" w:rsidR="00A45A12" w:rsidRDefault="00AA0DC5">
      <w:pPr>
        <w:pStyle w:val="a3"/>
        <w:spacing w:before="1"/>
        <w:ind w:left="450" w:firstLine="0"/>
      </w:pPr>
      <w:r>
        <w:t>Вставные</w:t>
      </w:r>
      <w:r>
        <w:rPr>
          <w:spacing w:val="-6"/>
        </w:rPr>
        <w:t xml:space="preserve"> </w:t>
      </w:r>
      <w:r>
        <w:t>конструкции.</w:t>
      </w:r>
    </w:p>
    <w:p w14:paraId="08A29135" w14:textId="77777777" w:rsidR="00A45A12" w:rsidRDefault="00AA0DC5">
      <w:pPr>
        <w:pStyle w:val="a3"/>
        <w:ind w:left="450" w:firstLine="0"/>
      </w:pPr>
      <w:r>
        <w:t>Омонимия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вводных</w:t>
      </w:r>
      <w:r>
        <w:rPr>
          <w:spacing w:val="-1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словосочетаний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предложений.</w:t>
      </w:r>
    </w:p>
    <w:p w14:paraId="5FA94D28" w14:textId="77777777" w:rsidR="00A45A12" w:rsidRDefault="00AA0DC5">
      <w:pPr>
        <w:pStyle w:val="a3"/>
        <w:ind w:right="810"/>
      </w:pPr>
      <w:r>
        <w:t>Нормы построения предложений с вводными словами и предложениями, вставными</w:t>
      </w:r>
      <w:r>
        <w:rPr>
          <w:spacing w:val="1"/>
        </w:rPr>
        <w:t xml:space="preserve"> </w:t>
      </w:r>
      <w:r>
        <w:t>конструкциями, обращениями (распространёнными и нераспространёнными), междоме-</w:t>
      </w:r>
      <w:r>
        <w:rPr>
          <w:spacing w:val="1"/>
        </w:rPr>
        <w:t xml:space="preserve"> </w:t>
      </w:r>
      <w:r>
        <w:t>тиями.</w:t>
      </w:r>
    </w:p>
    <w:p w14:paraId="7D01EC7E" w14:textId="77777777" w:rsidR="00A45A12" w:rsidRDefault="00AA0DC5">
      <w:pPr>
        <w:pStyle w:val="a3"/>
        <w:ind w:right="803"/>
      </w:pPr>
      <w:r>
        <w:t>Нормы постановки знаков препинания в предложениях с вводными и вставными кон-</w:t>
      </w:r>
      <w:r>
        <w:rPr>
          <w:spacing w:val="1"/>
        </w:rPr>
        <w:t xml:space="preserve"> </w:t>
      </w:r>
      <w:r>
        <w:t>струкциями,</w:t>
      </w:r>
      <w:r>
        <w:rPr>
          <w:spacing w:val="-1"/>
        </w:rPr>
        <w:t xml:space="preserve"> </w:t>
      </w:r>
      <w:r>
        <w:t>обращениями и междометиями.</w:t>
      </w:r>
    </w:p>
    <w:p w14:paraId="4DDA8C5E" w14:textId="77777777" w:rsidR="00A45A12" w:rsidRDefault="00A45A12">
      <w:pPr>
        <w:pStyle w:val="a3"/>
        <w:spacing w:before="4"/>
        <w:ind w:left="0" w:firstLine="0"/>
        <w:jc w:val="left"/>
        <w:rPr>
          <w:sz w:val="37"/>
        </w:rPr>
      </w:pPr>
    </w:p>
    <w:p w14:paraId="5447CFE2" w14:textId="77777777" w:rsidR="00A45A12" w:rsidRDefault="00AA0DC5" w:rsidP="00AD2979">
      <w:pPr>
        <w:pStyle w:val="1"/>
        <w:numPr>
          <w:ilvl w:val="0"/>
          <w:numId w:val="155"/>
        </w:numPr>
        <w:tabs>
          <w:tab w:val="left" w:pos="403"/>
        </w:tabs>
        <w:ind w:hanging="181"/>
      </w:pPr>
      <w:r>
        <w:t>КЛАСС</w:t>
      </w:r>
    </w:p>
    <w:p w14:paraId="61FEF3DB" w14:textId="77777777" w:rsidR="00A45A12" w:rsidRDefault="00AA0DC5">
      <w:pPr>
        <w:spacing w:before="178"/>
        <w:ind w:left="222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14:paraId="0CDE01D6" w14:textId="77777777" w:rsidR="00A45A12" w:rsidRDefault="00AA0DC5">
      <w:pPr>
        <w:pStyle w:val="a3"/>
        <w:spacing w:before="53"/>
        <w:ind w:left="450" w:right="5149" w:firstLine="0"/>
      </w:pPr>
      <w:r>
        <w:t>Роль русского языка в Российской Федерации.</w:t>
      </w:r>
      <w:r>
        <w:rPr>
          <w:spacing w:val="-57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14:paraId="3BF92A16" w14:textId="77777777" w:rsidR="00A45A12" w:rsidRDefault="00AA0DC5">
      <w:pPr>
        <w:pStyle w:val="1"/>
        <w:spacing w:before="118"/>
      </w:pPr>
      <w:r>
        <w:t>Язык</w:t>
      </w:r>
      <w:r>
        <w:rPr>
          <w:spacing w:val="-2"/>
        </w:rPr>
        <w:t xml:space="preserve"> </w:t>
      </w:r>
      <w:r>
        <w:t>и речь</w:t>
      </w:r>
    </w:p>
    <w:p w14:paraId="60D0626F" w14:textId="77777777" w:rsidR="00A45A12" w:rsidRDefault="00AA0DC5">
      <w:pPr>
        <w:pStyle w:val="a3"/>
        <w:spacing w:before="53"/>
        <w:ind w:left="450" w:right="1334" w:firstLine="0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аудирования:</w:t>
      </w:r>
      <w:r>
        <w:rPr>
          <w:spacing w:val="-1"/>
        </w:rPr>
        <w:t xml:space="preserve"> </w:t>
      </w:r>
      <w:r>
        <w:t>выборочное, ознакомительное,</w:t>
      </w:r>
      <w:r>
        <w:rPr>
          <w:spacing w:val="-1"/>
        </w:rPr>
        <w:t xml:space="preserve"> </w:t>
      </w:r>
      <w:r>
        <w:t>детальное.</w:t>
      </w:r>
    </w:p>
    <w:p w14:paraId="355D315D" w14:textId="77777777" w:rsidR="00A45A12" w:rsidRDefault="00AA0DC5">
      <w:pPr>
        <w:pStyle w:val="a3"/>
        <w:ind w:left="450" w:firstLine="0"/>
      </w:pPr>
      <w:r>
        <w:t>Виды</w:t>
      </w:r>
      <w:r>
        <w:rPr>
          <w:spacing w:val="-3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изучающее,</w:t>
      </w:r>
      <w:r>
        <w:rPr>
          <w:spacing w:val="-2"/>
        </w:rPr>
        <w:t xml:space="preserve"> </w:t>
      </w:r>
      <w:r>
        <w:t>ознакомительное,</w:t>
      </w:r>
      <w:r>
        <w:rPr>
          <w:spacing w:val="-3"/>
        </w:rPr>
        <w:t xml:space="preserve"> </w:t>
      </w:r>
      <w:r>
        <w:t>просмотровое,</w:t>
      </w:r>
      <w:r>
        <w:rPr>
          <w:spacing w:val="-2"/>
        </w:rPr>
        <w:t xml:space="preserve"> </w:t>
      </w:r>
      <w:r>
        <w:t>поисковое.</w:t>
      </w:r>
    </w:p>
    <w:p w14:paraId="533B8BFC" w14:textId="77777777" w:rsidR="00A45A12" w:rsidRDefault="00AA0DC5">
      <w:pPr>
        <w:pStyle w:val="a3"/>
        <w:ind w:right="808"/>
      </w:pPr>
      <w:r>
        <w:rPr>
          <w:spacing w:val="-1"/>
        </w:rPr>
        <w:t>Создание</w:t>
      </w:r>
      <w:r>
        <w:rPr>
          <w:spacing w:val="-10"/>
        </w:rPr>
        <w:t xml:space="preserve"> </w:t>
      </w:r>
      <w:r>
        <w:rPr>
          <w:spacing w:val="-1"/>
        </w:rPr>
        <w:t>устных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письменных</w:t>
      </w:r>
      <w:r>
        <w:rPr>
          <w:spacing w:val="-12"/>
        </w:rPr>
        <w:t xml:space="preserve"> </w:t>
      </w:r>
      <w:r>
        <w:rPr>
          <w:spacing w:val="-1"/>
        </w:rPr>
        <w:t>высказываний</w:t>
      </w:r>
      <w:r>
        <w:rPr>
          <w:spacing w:val="-11"/>
        </w:rPr>
        <w:t xml:space="preserve"> </w:t>
      </w:r>
      <w:r>
        <w:t>разной</w:t>
      </w:r>
      <w:r>
        <w:rPr>
          <w:spacing w:val="-13"/>
        </w:rPr>
        <w:t xml:space="preserve"> </w:t>
      </w:r>
      <w:r>
        <w:t>коммуникативной</w:t>
      </w:r>
      <w:r>
        <w:rPr>
          <w:spacing w:val="-10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темы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условий</w:t>
      </w:r>
      <w:r>
        <w:rPr>
          <w:spacing w:val="-10"/>
        </w:rPr>
        <w:t xml:space="preserve"> </w:t>
      </w:r>
      <w:r>
        <w:t>общения,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опорой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жизненный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читательский</w:t>
      </w:r>
      <w:r>
        <w:rPr>
          <w:spacing w:val="-10"/>
        </w:rPr>
        <w:t xml:space="preserve"> </w:t>
      </w:r>
      <w:r>
        <w:t>опыт,</w:t>
      </w:r>
      <w:r>
        <w:rPr>
          <w:spacing w:val="-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фотографии,</w:t>
      </w:r>
      <w:r>
        <w:rPr>
          <w:spacing w:val="-1"/>
        </w:rPr>
        <w:t xml:space="preserve"> </w:t>
      </w:r>
      <w:r>
        <w:t>сюжетную</w:t>
      </w:r>
      <w:r>
        <w:rPr>
          <w:spacing w:val="-1"/>
        </w:rPr>
        <w:t xml:space="preserve"> </w:t>
      </w:r>
      <w:r>
        <w:t>картину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сочинения-миниатюры).</w:t>
      </w:r>
    </w:p>
    <w:p w14:paraId="2E761C2A" w14:textId="77777777" w:rsidR="00A45A12" w:rsidRDefault="00AA0DC5">
      <w:pPr>
        <w:pStyle w:val="a3"/>
        <w:ind w:left="450" w:right="810" w:firstLine="0"/>
      </w:pPr>
      <w:r>
        <w:t>Подробное, сжатое, выборочное изложение прочитанного или прослушанного текста.</w:t>
      </w:r>
      <w:r>
        <w:rPr>
          <w:spacing w:val="1"/>
        </w:rPr>
        <w:t xml:space="preserve"> </w:t>
      </w:r>
      <w:r>
        <w:t>Соблюдение</w:t>
      </w:r>
      <w:r>
        <w:rPr>
          <w:spacing w:val="23"/>
        </w:rPr>
        <w:t xml:space="preserve"> </w:t>
      </w:r>
      <w:r>
        <w:t>языковых</w:t>
      </w:r>
      <w:r>
        <w:rPr>
          <w:spacing w:val="24"/>
        </w:rPr>
        <w:t xml:space="preserve"> </w:t>
      </w:r>
      <w:r>
        <w:t>норм</w:t>
      </w:r>
      <w:r>
        <w:rPr>
          <w:spacing w:val="24"/>
        </w:rPr>
        <w:t xml:space="preserve"> </w:t>
      </w:r>
      <w:r>
        <w:t>(орфоэпических,</w:t>
      </w:r>
      <w:r>
        <w:rPr>
          <w:spacing w:val="22"/>
        </w:rPr>
        <w:t xml:space="preserve"> </w:t>
      </w:r>
      <w:r>
        <w:t>лексических,</w:t>
      </w:r>
      <w:r>
        <w:rPr>
          <w:spacing w:val="24"/>
        </w:rPr>
        <w:t xml:space="preserve"> </w:t>
      </w:r>
      <w:r>
        <w:t>грамматических,</w:t>
      </w:r>
      <w:r>
        <w:rPr>
          <w:spacing w:val="25"/>
        </w:rPr>
        <w:t xml:space="preserve"> </w:t>
      </w:r>
      <w:r>
        <w:t>стилисти-</w:t>
      </w:r>
    </w:p>
    <w:p w14:paraId="04233407" w14:textId="77777777" w:rsidR="00A45A12" w:rsidRDefault="00AA0DC5">
      <w:pPr>
        <w:pStyle w:val="a3"/>
        <w:ind w:right="812" w:firstLine="0"/>
      </w:pPr>
      <w:r>
        <w:t>ческих,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1"/>
        </w:rPr>
        <w:t xml:space="preserve"> </w:t>
      </w:r>
      <w:r>
        <w:t>пунктуационных)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высказываний.</w:t>
      </w:r>
    </w:p>
    <w:p w14:paraId="558FAFEE" w14:textId="77777777" w:rsidR="00A45A12" w:rsidRDefault="00AA0DC5">
      <w:pPr>
        <w:pStyle w:val="a3"/>
        <w:ind w:right="816"/>
      </w:pPr>
      <w:r>
        <w:t>Приёмы работы с учебной книгой, лингвистическими словарями, справочной литерату-</w:t>
      </w:r>
      <w:r>
        <w:rPr>
          <w:spacing w:val="1"/>
        </w:rPr>
        <w:t xml:space="preserve"> </w:t>
      </w:r>
      <w:r>
        <w:t>рой.</w:t>
      </w:r>
    </w:p>
    <w:p w14:paraId="045D30EE" w14:textId="77777777" w:rsidR="00A45A12" w:rsidRDefault="00AA0DC5">
      <w:pPr>
        <w:pStyle w:val="1"/>
        <w:spacing w:before="118"/>
        <w:jc w:val="left"/>
      </w:pPr>
      <w:r>
        <w:t>Текст</w:t>
      </w:r>
    </w:p>
    <w:p w14:paraId="062ACA6B" w14:textId="77777777" w:rsidR="00A45A12" w:rsidRDefault="00AA0DC5">
      <w:pPr>
        <w:pStyle w:val="a3"/>
        <w:spacing w:before="50"/>
        <w:ind w:right="806"/>
      </w:pPr>
      <w:r>
        <w:t>Сочетание разных функционально-смысловых типов речи в тексте, в том числе сочета-</w:t>
      </w:r>
      <w:r>
        <w:rPr>
          <w:spacing w:val="1"/>
        </w:rPr>
        <w:t xml:space="preserve"> </w:t>
      </w:r>
      <w:r>
        <w:t>ние элементов разных функциональных разновидностей языка в художественном произ-</w:t>
      </w:r>
      <w:r>
        <w:rPr>
          <w:spacing w:val="1"/>
        </w:rPr>
        <w:t xml:space="preserve"> </w:t>
      </w:r>
      <w:r>
        <w:t>ведении.</w:t>
      </w:r>
    </w:p>
    <w:p w14:paraId="32A427F0" w14:textId="77777777" w:rsidR="00A45A12" w:rsidRDefault="00AA0DC5">
      <w:pPr>
        <w:pStyle w:val="a3"/>
        <w:ind w:right="810"/>
      </w:pPr>
      <w:r>
        <w:t>Особенности употребления языковых средств выразительности в текстах, принадлежа-</w:t>
      </w:r>
      <w:r>
        <w:rPr>
          <w:spacing w:val="1"/>
        </w:rPr>
        <w:t xml:space="preserve"> </w:t>
      </w:r>
      <w:r>
        <w:t>щих</w:t>
      </w:r>
      <w:r>
        <w:rPr>
          <w:spacing w:val="-2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функционально-смысловым</w:t>
      </w:r>
      <w:r>
        <w:rPr>
          <w:spacing w:val="-1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речи.</w:t>
      </w:r>
    </w:p>
    <w:p w14:paraId="5E9CFD73" w14:textId="77777777" w:rsidR="00A45A12" w:rsidRDefault="00AA0DC5">
      <w:pPr>
        <w:pStyle w:val="a3"/>
        <w:ind w:left="450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</w:p>
    <w:p w14:paraId="47B407C2" w14:textId="77777777" w:rsidR="00A45A12" w:rsidRDefault="00AA0DC5">
      <w:pPr>
        <w:pStyle w:val="1"/>
        <w:spacing w:before="118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14:paraId="609A754A" w14:textId="77777777" w:rsidR="00A45A12" w:rsidRDefault="00AA0DC5">
      <w:pPr>
        <w:pStyle w:val="a3"/>
        <w:spacing w:before="53"/>
        <w:ind w:right="803"/>
      </w:pPr>
      <w:r>
        <w:t>Функциональные разновидности современного русского языка: разговорая речь; функ-</w:t>
      </w:r>
      <w:r>
        <w:rPr>
          <w:spacing w:val="1"/>
        </w:rPr>
        <w:t xml:space="preserve"> </w:t>
      </w:r>
      <w:r>
        <w:t>циональные стили: научный (научно-учебный), публицистический, официально-деловой;</w:t>
      </w:r>
      <w:r>
        <w:rPr>
          <w:spacing w:val="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художественной литературы (повторение, обобщение).</w:t>
      </w:r>
    </w:p>
    <w:p w14:paraId="20929397" w14:textId="77777777" w:rsidR="00A45A12" w:rsidRDefault="00AA0DC5">
      <w:pPr>
        <w:pStyle w:val="a3"/>
        <w:spacing w:before="1"/>
        <w:ind w:right="806"/>
      </w:pPr>
      <w:r>
        <w:t>Научный стиль. Сфера употребления, функции, типичные ситуации речевого общения,</w:t>
      </w:r>
      <w:r>
        <w:rPr>
          <w:spacing w:val="1"/>
        </w:rPr>
        <w:t xml:space="preserve"> </w:t>
      </w:r>
      <w:r>
        <w:t>задачи речи, языковые средства, характерные для научного стиля. Тезисы, конспект, ре-</w:t>
      </w:r>
      <w:r>
        <w:rPr>
          <w:spacing w:val="1"/>
        </w:rPr>
        <w:t xml:space="preserve"> </w:t>
      </w:r>
      <w:r>
        <w:t>ферат,</w:t>
      </w:r>
      <w:r>
        <w:rPr>
          <w:spacing w:val="-1"/>
        </w:rPr>
        <w:t xml:space="preserve"> </w:t>
      </w:r>
      <w:r>
        <w:t>рецензия.</w:t>
      </w:r>
    </w:p>
    <w:p w14:paraId="3234DD6D" w14:textId="77777777" w:rsidR="00A45A12" w:rsidRDefault="00AA0DC5">
      <w:pPr>
        <w:pStyle w:val="a3"/>
        <w:ind w:right="808"/>
      </w:pPr>
      <w:r>
        <w:rPr>
          <w:spacing w:val="-1"/>
        </w:rPr>
        <w:t>Язык</w:t>
      </w:r>
      <w:r>
        <w:rPr>
          <w:spacing w:val="-14"/>
        </w:rPr>
        <w:t xml:space="preserve"> </w:t>
      </w:r>
      <w:r>
        <w:rPr>
          <w:spacing w:val="-1"/>
        </w:rPr>
        <w:t>художественной</w:t>
      </w:r>
      <w:r>
        <w:rPr>
          <w:spacing w:val="-11"/>
        </w:rPr>
        <w:t xml:space="preserve"> </w:t>
      </w:r>
      <w:r>
        <w:t>литературы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отличие</w:t>
      </w:r>
      <w:r>
        <w:rPr>
          <w:spacing w:val="-13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разновидностей</w:t>
      </w:r>
      <w:r>
        <w:rPr>
          <w:spacing w:val="-11"/>
        </w:rPr>
        <w:t xml:space="preserve"> </w:t>
      </w:r>
      <w:r>
        <w:t>современного</w:t>
      </w:r>
      <w:r>
        <w:rPr>
          <w:spacing w:val="-58"/>
        </w:rPr>
        <w:t xml:space="preserve"> </w:t>
      </w:r>
      <w:r>
        <w:t>русского языка. Основные признаки художественной речи: образность, широкое исполь-</w:t>
      </w:r>
      <w:r>
        <w:rPr>
          <w:spacing w:val="1"/>
        </w:rPr>
        <w:t xml:space="preserve"> </w:t>
      </w:r>
      <w:r>
        <w:t>зование изобразительно-выразительных средств, а также языковых средств других функ-</w:t>
      </w:r>
      <w:r>
        <w:rPr>
          <w:spacing w:val="1"/>
        </w:rPr>
        <w:t xml:space="preserve"> </w:t>
      </w:r>
      <w:r>
        <w:t>циональных</w:t>
      </w:r>
      <w:r>
        <w:rPr>
          <w:spacing w:val="1"/>
        </w:rPr>
        <w:t xml:space="preserve"> </w:t>
      </w:r>
      <w:r>
        <w:t>разновидностей языка.</w:t>
      </w:r>
    </w:p>
    <w:p w14:paraId="311F62B5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1C1A97DE" w14:textId="77777777" w:rsidR="00A45A12" w:rsidRDefault="00AA0DC5">
      <w:pPr>
        <w:pStyle w:val="a3"/>
        <w:spacing w:before="73"/>
        <w:ind w:right="801"/>
        <w:jc w:val="left"/>
      </w:pPr>
      <w:r>
        <w:lastRenderedPageBreak/>
        <w:t>Основные</w:t>
      </w:r>
      <w:r>
        <w:rPr>
          <w:spacing w:val="11"/>
        </w:rPr>
        <w:t xml:space="preserve"> </w:t>
      </w:r>
      <w:r>
        <w:t>изобразительно-выразительные</w:t>
      </w:r>
      <w:r>
        <w:rPr>
          <w:spacing w:val="11"/>
        </w:rPr>
        <w:t xml:space="preserve"> </w:t>
      </w:r>
      <w:r>
        <w:t>средства</w:t>
      </w:r>
      <w:r>
        <w:rPr>
          <w:spacing w:val="12"/>
        </w:rPr>
        <w:t xml:space="preserve"> </w:t>
      </w:r>
      <w:r>
        <w:t>русского</w:t>
      </w:r>
      <w:r>
        <w:rPr>
          <w:spacing w:val="12"/>
        </w:rPr>
        <w:t xml:space="preserve"> </w:t>
      </w:r>
      <w:r>
        <w:t>языка,</w:t>
      </w:r>
      <w:r>
        <w:rPr>
          <w:spacing w:val="9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использование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(метафора, эпитет, сравнение,</w:t>
      </w:r>
      <w:r>
        <w:rPr>
          <w:spacing w:val="-1"/>
        </w:rPr>
        <w:t xml:space="preserve"> </w:t>
      </w:r>
      <w:r>
        <w:t>гипербола, олицетворение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14:paraId="4340D885" w14:textId="77777777" w:rsidR="00A45A12" w:rsidRDefault="00AA0DC5">
      <w:pPr>
        <w:pStyle w:val="1"/>
        <w:spacing w:before="28" w:line="390" w:lineRule="atLeast"/>
        <w:ind w:left="450" w:right="5762" w:hanging="228"/>
        <w:jc w:val="left"/>
      </w:pPr>
      <w:r>
        <w:t>Синтаксис. Культура речи. Пунктуация</w:t>
      </w:r>
      <w:r>
        <w:rPr>
          <w:spacing w:val="-57"/>
        </w:rPr>
        <w:t xml:space="preserve"> </w:t>
      </w:r>
      <w:r>
        <w:t>Сложное</w:t>
      </w:r>
      <w:r>
        <w:rPr>
          <w:spacing w:val="-2"/>
        </w:rPr>
        <w:t xml:space="preserve"> </w:t>
      </w:r>
      <w:r>
        <w:t>предложение</w:t>
      </w:r>
    </w:p>
    <w:p w14:paraId="29BF3AFD" w14:textId="77777777" w:rsidR="00A45A12" w:rsidRDefault="00AA0DC5">
      <w:pPr>
        <w:pStyle w:val="a3"/>
        <w:spacing w:before="1"/>
        <w:ind w:left="450" w:right="5004" w:firstLine="0"/>
        <w:jc w:val="left"/>
      </w:pPr>
      <w:r>
        <w:t>Понятие о сложном предложении 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 предложений.</w:t>
      </w:r>
    </w:p>
    <w:p w14:paraId="2846B921" w14:textId="77777777" w:rsidR="00A45A12" w:rsidRDefault="00AA0DC5">
      <w:pPr>
        <w:pStyle w:val="a3"/>
        <w:spacing w:before="1"/>
        <w:ind w:left="450" w:firstLine="0"/>
        <w:jc w:val="left"/>
      </w:pPr>
      <w:r>
        <w:t>Смысловое,</w:t>
      </w:r>
      <w:r>
        <w:rPr>
          <w:spacing w:val="-3"/>
        </w:rPr>
        <w:t xml:space="preserve"> </w:t>
      </w:r>
      <w:r>
        <w:t>структурное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интонационное</w:t>
      </w:r>
      <w:r>
        <w:rPr>
          <w:spacing w:val="-3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сложного</w:t>
      </w:r>
      <w:r>
        <w:rPr>
          <w:spacing w:val="3"/>
        </w:rPr>
        <w:t xml:space="preserve"> </w:t>
      </w:r>
      <w:r>
        <w:t>предложения.</w:t>
      </w:r>
    </w:p>
    <w:p w14:paraId="3C38E9D3" w14:textId="77777777" w:rsidR="00A45A12" w:rsidRDefault="00AA0DC5">
      <w:pPr>
        <w:pStyle w:val="1"/>
        <w:spacing w:before="4" w:line="274" w:lineRule="exact"/>
        <w:ind w:left="450"/>
        <w:jc w:val="left"/>
      </w:pPr>
      <w:r>
        <w:t>Сложносочинённое</w:t>
      </w:r>
      <w:r>
        <w:rPr>
          <w:spacing w:val="-7"/>
        </w:rPr>
        <w:t xml:space="preserve"> </w:t>
      </w:r>
      <w:r>
        <w:t>предложение</w:t>
      </w:r>
    </w:p>
    <w:p w14:paraId="6E6F1E63" w14:textId="77777777" w:rsidR="00A45A12" w:rsidRDefault="00AA0DC5">
      <w:pPr>
        <w:pStyle w:val="a3"/>
        <w:spacing w:line="274" w:lineRule="exact"/>
        <w:ind w:left="450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сложносочинённом</w:t>
      </w:r>
      <w:r>
        <w:rPr>
          <w:spacing w:val="-3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строении.</w:t>
      </w:r>
    </w:p>
    <w:p w14:paraId="37EDBAE5" w14:textId="77777777" w:rsidR="00A45A12" w:rsidRDefault="00AA0DC5">
      <w:pPr>
        <w:pStyle w:val="a3"/>
        <w:jc w:val="left"/>
      </w:pPr>
      <w:r>
        <w:t>Виды</w:t>
      </w:r>
      <w:r>
        <w:rPr>
          <w:spacing w:val="22"/>
        </w:rPr>
        <w:t xml:space="preserve"> </w:t>
      </w:r>
      <w:r>
        <w:t>сложносочинённых</w:t>
      </w:r>
      <w:r>
        <w:rPr>
          <w:spacing w:val="23"/>
        </w:rPr>
        <w:t xml:space="preserve"> </w:t>
      </w:r>
      <w:r>
        <w:t>предложений.</w:t>
      </w:r>
      <w:r>
        <w:rPr>
          <w:spacing w:val="22"/>
        </w:rPr>
        <w:t xml:space="preserve"> </w:t>
      </w:r>
      <w:r>
        <w:t>Средства</w:t>
      </w:r>
      <w:r>
        <w:rPr>
          <w:spacing w:val="22"/>
        </w:rPr>
        <w:t xml:space="preserve"> </w:t>
      </w:r>
      <w:r>
        <w:t>связи</w:t>
      </w:r>
      <w:r>
        <w:rPr>
          <w:spacing w:val="23"/>
        </w:rPr>
        <w:t xml:space="preserve"> </w:t>
      </w:r>
      <w:r>
        <w:t>частей</w:t>
      </w:r>
      <w:r>
        <w:rPr>
          <w:spacing w:val="23"/>
        </w:rPr>
        <w:t xml:space="preserve"> </w:t>
      </w:r>
      <w:r>
        <w:t>сложносочинённого</w:t>
      </w:r>
      <w:r>
        <w:rPr>
          <w:spacing w:val="-57"/>
        </w:rPr>
        <w:t xml:space="preserve"> </w:t>
      </w:r>
      <w:r>
        <w:t>предложения.</w:t>
      </w:r>
    </w:p>
    <w:p w14:paraId="3627B1A4" w14:textId="77777777" w:rsidR="00A45A12" w:rsidRDefault="00AA0DC5">
      <w:pPr>
        <w:pStyle w:val="a3"/>
        <w:jc w:val="left"/>
      </w:pPr>
      <w:r>
        <w:t>Интонационные</w:t>
      </w:r>
      <w:r>
        <w:rPr>
          <w:spacing w:val="13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сложносочинённых</w:t>
      </w:r>
      <w:r>
        <w:rPr>
          <w:spacing w:val="15"/>
        </w:rPr>
        <w:t xml:space="preserve"> </w:t>
      </w:r>
      <w:r>
        <w:t>предложений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разными</w:t>
      </w:r>
      <w:r>
        <w:rPr>
          <w:spacing w:val="16"/>
        </w:rPr>
        <w:t xml:space="preserve"> </w:t>
      </w:r>
      <w:r>
        <w:t>смысловыми</w:t>
      </w:r>
      <w:r>
        <w:rPr>
          <w:spacing w:val="-57"/>
        </w:rPr>
        <w:t xml:space="preserve"> </w:t>
      </w:r>
      <w:r>
        <w:t>отношениями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частями.</w:t>
      </w:r>
    </w:p>
    <w:p w14:paraId="2BD6C13D" w14:textId="77777777" w:rsidR="00A45A12" w:rsidRDefault="00AA0DC5">
      <w:pPr>
        <w:pStyle w:val="a3"/>
        <w:jc w:val="left"/>
      </w:pPr>
      <w:r>
        <w:t>Употребление</w:t>
      </w:r>
      <w:r>
        <w:rPr>
          <w:spacing w:val="12"/>
        </w:rPr>
        <w:t xml:space="preserve"> </w:t>
      </w:r>
      <w:r>
        <w:t>сложносочинённых</w:t>
      </w:r>
      <w:r>
        <w:rPr>
          <w:spacing w:val="15"/>
        </w:rPr>
        <w:t xml:space="preserve"> </w:t>
      </w:r>
      <w:r>
        <w:t>предложений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речи.</w:t>
      </w:r>
      <w:r>
        <w:rPr>
          <w:spacing w:val="13"/>
        </w:rPr>
        <w:t xml:space="preserve"> </w:t>
      </w:r>
      <w:r>
        <w:t>Грамматическая</w:t>
      </w:r>
      <w:r>
        <w:rPr>
          <w:spacing w:val="13"/>
        </w:rPr>
        <w:t xml:space="preserve"> </w:t>
      </w:r>
      <w:r>
        <w:t>синонимия</w:t>
      </w:r>
      <w:r>
        <w:rPr>
          <w:spacing w:val="-57"/>
        </w:rPr>
        <w:t xml:space="preserve"> </w:t>
      </w:r>
      <w:r>
        <w:t>сложносочинённых 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14:paraId="68C000C6" w14:textId="77777777" w:rsidR="00A45A12" w:rsidRDefault="00AA0DC5">
      <w:pPr>
        <w:pStyle w:val="a3"/>
        <w:spacing w:before="1"/>
        <w:ind w:right="794"/>
        <w:jc w:val="left"/>
      </w:pPr>
      <w:r>
        <w:t>Нормы</w:t>
      </w:r>
      <w:r>
        <w:rPr>
          <w:spacing w:val="9"/>
        </w:rPr>
        <w:t xml:space="preserve"> </w:t>
      </w:r>
      <w:r>
        <w:t>построения</w:t>
      </w:r>
      <w:r>
        <w:rPr>
          <w:spacing w:val="11"/>
        </w:rPr>
        <w:t xml:space="preserve"> </w:t>
      </w:r>
      <w:r>
        <w:t>сложносочинённого</w:t>
      </w:r>
      <w:r>
        <w:rPr>
          <w:spacing w:val="8"/>
        </w:rPr>
        <w:t xml:space="preserve"> </w:t>
      </w:r>
      <w:r>
        <w:t>предложения;</w:t>
      </w:r>
      <w:r>
        <w:rPr>
          <w:spacing w:val="9"/>
        </w:rPr>
        <w:t xml:space="preserve"> </w:t>
      </w:r>
      <w:r>
        <w:t>нормы</w:t>
      </w:r>
      <w:r>
        <w:rPr>
          <w:spacing w:val="10"/>
        </w:rPr>
        <w:t xml:space="preserve"> </w:t>
      </w:r>
      <w:r>
        <w:t>постановки</w:t>
      </w:r>
      <w:r>
        <w:rPr>
          <w:spacing w:val="9"/>
        </w:rPr>
        <w:t xml:space="preserve"> </w:t>
      </w:r>
      <w:r>
        <w:t>знаков</w:t>
      </w:r>
      <w:r>
        <w:rPr>
          <w:spacing w:val="15"/>
        </w:rPr>
        <w:t xml:space="preserve"> </w:t>
      </w:r>
      <w:r>
        <w:t>препи-</w:t>
      </w:r>
      <w:r>
        <w:rPr>
          <w:spacing w:val="-57"/>
        </w:rPr>
        <w:t xml:space="preserve"> </w:t>
      </w:r>
      <w:r>
        <w:t>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2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(обобщение).</w:t>
      </w:r>
    </w:p>
    <w:p w14:paraId="28EA8DF0" w14:textId="77777777" w:rsidR="00A45A12" w:rsidRDefault="00AA0DC5">
      <w:pPr>
        <w:pStyle w:val="a3"/>
        <w:ind w:left="450" w:firstLine="0"/>
        <w:jc w:val="left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сложносочинённых</w:t>
      </w:r>
      <w:r>
        <w:rPr>
          <w:spacing w:val="-5"/>
        </w:rPr>
        <w:t xml:space="preserve"> </w:t>
      </w:r>
      <w:r>
        <w:t>предложений.</w:t>
      </w:r>
    </w:p>
    <w:p w14:paraId="4953FA24" w14:textId="77777777" w:rsidR="00A45A12" w:rsidRDefault="00AA0DC5">
      <w:pPr>
        <w:pStyle w:val="1"/>
        <w:spacing w:before="5" w:line="274" w:lineRule="exact"/>
        <w:ind w:left="450"/>
        <w:jc w:val="left"/>
      </w:pPr>
      <w:r>
        <w:t>Сложноподчинённое</w:t>
      </w:r>
      <w:r>
        <w:rPr>
          <w:spacing w:val="-9"/>
        </w:rPr>
        <w:t xml:space="preserve"> </w:t>
      </w:r>
      <w:r>
        <w:t>предложение</w:t>
      </w:r>
    </w:p>
    <w:p w14:paraId="35B01BA2" w14:textId="77777777" w:rsidR="00A45A12" w:rsidRDefault="00AA0DC5">
      <w:pPr>
        <w:pStyle w:val="a3"/>
        <w:ind w:right="801"/>
        <w:jc w:val="left"/>
      </w:pPr>
      <w:r>
        <w:t>Понятие</w:t>
      </w:r>
      <w:r>
        <w:rPr>
          <w:spacing w:val="19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сложноподчинённом</w:t>
      </w:r>
      <w:r>
        <w:rPr>
          <w:spacing w:val="21"/>
        </w:rPr>
        <w:t xml:space="preserve"> </w:t>
      </w:r>
      <w:r>
        <w:t>предложении.</w:t>
      </w:r>
      <w:r>
        <w:rPr>
          <w:spacing w:val="18"/>
        </w:rPr>
        <w:t xml:space="preserve"> </w:t>
      </w:r>
      <w:r>
        <w:t>Главная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придаточная</w:t>
      </w:r>
      <w:r>
        <w:rPr>
          <w:spacing w:val="20"/>
        </w:rPr>
        <w:t xml:space="preserve"> </w:t>
      </w:r>
      <w:r>
        <w:t>части</w:t>
      </w:r>
      <w:r>
        <w:rPr>
          <w:spacing w:val="23"/>
        </w:rPr>
        <w:t xml:space="preserve"> </w:t>
      </w:r>
      <w:r>
        <w:t>предложе-</w:t>
      </w:r>
      <w:r>
        <w:rPr>
          <w:spacing w:val="-57"/>
        </w:rPr>
        <w:t xml:space="preserve"> </w:t>
      </w:r>
      <w:r>
        <w:t>ния.</w:t>
      </w:r>
    </w:p>
    <w:p w14:paraId="4020E68D" w14:textId="77777777" w:rsidR="00A45A12" w:rsidRDefault="00AA0DC5">
      <w:pPr>
        <w:pStyle w:val="a3"/>
        <w:ind w:left="450" w:firstLine="0"/>
      </w:pPr>
      <w:r>
        <w:t>Союзы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союзные</w:t>
      </w:r>
      <w:r>
        <w:rPr>
          <w:spacing w:val="-5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подчинительных</w:t>
      </w:r>
      <w:r>
        <w:rPr>
          <w:spacing w:val="-1"/>
        </w:rPr>
        <w:t xml:space="preserve"> </w:t>
      </w:r>
      <w:r>
        <w:t>союзов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союзных</w:t>
      </w:r>
      <w:r>
        <w:rPr>
          <w:spacing w:val="-1"/>
        </w:rPr>
        <w:t xml:space="preserve"> </w:t>
      </w:r>
      <w:r>
        <w:t>слов.</w:t>
      </w:r>
    </w:p>
    <w:p w14:paraId="49397AC0" w14:textId="77777777" w:rsidR="00A45A12" w:rsidRDefault="00AA0DC5">
      <w:pPr>
        <w:pStyle w:val="a3"/>
        <w:ind w:right="807"/>
      </w:pPr>
      <w:r>
        <w:t>Виды сложноподчинённых предложений по характеру смысловых отношений между</w:t>
      </w:r>
      <w:r>
        <w:rPr>
          <w:spacing w:val="1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придаточной</w:t>
      </w:r>
      <w:r>
        <w:rPr>
          <w:spacing w:val="-3"/>
        </w:rPr>
        <w:t xml:space="preserve"> </w:t>
      </w:r>
      <w:r>
        <w:t>частями,</w:t>
      </w:r>
      <w:r>
        <w:rPr>
          <w:spacing w:val="-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-2"/>
        </w:rPr>
        <w:t xml:space="preserve"> </w:t>
      </w:r>
      <w:r>
        <w:t>средствам связи.</w:t>
      </w:r>
    </w:p>
    <w:p w14:paraId="3D26F530" w14:textId="77777777" w:rsidR="00A45A12" w:rsidRDefault="00AA0DC5">
      <w:pPr>
        <w:pStyle w:val="a3"/>
        <w:ind w:right="804"/>
      </w:pPr>
      <w:r>
        <w:t>Грамматическая синонимия сложноподчинённых предложений и простых предложений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обособленными членами.</w:t>
      </w:r>
    </w:p>
    <w:p w14:paraId="1A98F953" w14:textId="77777777" w:rsidR="00A45A12" w:rsidRDefault="00AA0DC5">
      <w:pPr>
        <w:pStyle w:val="a3"/>
        <w:ind w:right="803"/>
      </w:pPr>
      <w:r>
        <w:t>Сложноподчинённые предложения с придаточными определительными. Сложноподчи-</w:t>
      </w:r>
      <w:r>
        <w:rPr>
          <w:spacing w:val="1"/>
        </w:rPr>
        <w:t xml:space="preserve"> </w:t>
      </w:r>
      <w:r>
        <w:t>нённые</w:t>
      </w:r>
      <w:r>
        <w:rPr>
          <w:spacing w:val="1"/>
        </w:rPr>
        <w:t xml:space="preserve"> </w:t>
      </w:r>
      <w:r>
        <w:t>предложения 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Сложноподчинённые предло-</w:t>
      </w:r>
      <w:r>
        <w:rPr>
          <w:spacing w:val="1"/>
        </w:rPr>
        <w:t xml:space="preserve"> </w:t>
      </w:r>
      <w:r>
        <w:t>жения с придаточными обстоятельственными. Сложноподчинённые предложения с при-</w:t>
      </w:r>
      <w:r>
        <w:rPr>
          <w:spacing w:val="1"/>
        </w:rPr>
        <w:t xml:space="preserve"> </w:t>
      </w:r>
      <w:r>
        <w:t>даточными места, времени. Сложноподчинённые предложения с придаточными причины,</w:t>
      </w:r>
      <w:r>
        <w:rPr>
          <w:spacing w:val="1"/>
        </w:rPr>
        <w:t xml:space="preserve"> </w:t>
      </w:r>
      <w:r>
        <w:t>цели и следствия. Сложноподчинённые предложения с придаточными условия, уступки.</w:t>
      </w:r>
      <w:r>
        <w:rPr>
          <w:spacing w:val="1"/>
        </w:rPr>
        <w:t xml:space="preserve"> </w:t>
      </w:r>
      <w:r>
        <w:t>Сложноподчинённые предложения с придаточными образа действия, меры и степени и</w:t>
      </w:r>
      <w:r>
        <w:rPr>
          <w:spacing w:val="1"/>
        </w:rPr>
        <w:t xml:space="preserve"> </w:t>
      </w:r>
      <w:r>
        <w:t>сравнительными.</w:t>
      </w:r>
    </w:p>
    <w:p w14:paraId="79A1922E" w14:textId="77777777" w:rsidR="00A45A12" w:rsidRDefault="00AA0DC5">
      <w:pPr>
        <w:pStyle w:val="a3"/>
        <w:ind w:right="803"/>
      </w:pPr>
      <w:r>
        <w:t>Нормы построения сложноподчинённого предложения; место придаточного определи-</w:t>
      </w:r>
      <w:r>
        <w:rPr>
          <w:spacing w:val="1"/>
        </w:rPr>
        <w:t xml:space="preserve"> </w:t>
      </w:r>
      <w:r>
        <w:t>тельного в сложноподчинённом предложении; построение сложноподчинённого предло-</w:t>
      </w:r>
      <w:r>
        <w:rPr>
          <w:spacing w:val="1"/>
        </w:rPr>
        <w:t xml:space="preserve"> </w:t>
      </w:r>
      <w:r>
        <w:t xml:space="preserve">жения с придаточным изъяснительным, присоединённым к главной части союзом </w:t>
      </w:r>
      <w:r>
        <w:rPr>
          <w:b/>
          <w:i/>
        </w:rPr>
        <w:t>чтобы</w:t>
      </w:r>
      <w:r>
        <w:t>,</w:t>
      </w:r>
      <w:r>
        <w:rPr>
          <w:spacing w:val="1"/>
        </w:rPr>
        <w:t xml:space="preserve"> </w:t>
      </w:r>
      <w:r>
        <w:t xml:space="preserve">союзными словами </w:t>
      </w:r>
      <w:r>
        <w:rPr>
          <w:b/>
          <w:i/>
        </w:rPr>
        <w:t>какой</w:t>
      </w:r>
      <w:r>
        <w:t xml:space="preserve">, </w:t>
      </w:r>
      <w:r>
        <w:rPr>
          <w:b/>
          <w:i/>
        </w:rPr>
        <w:t>который</w:t>
      </w:r>
      <w:r>
        <w:t>. Типичные грамматические ошибки при построении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</w:p>
    <w:p w14:paraId="4671F548" w14:textId="77777777" w:rsidR="00A45A12" w:rsidRDefault="00AA0DC5">
      <w:pPr>
        <w:pStyle w:val="a3"/>
        <w:ind w:right="810"/>
      </w:pPr>
      <w:r>
        <w:t>Сложноподчинённые предложения с несколькими придаточными. Однородное, неод-</w:t>
      </w:r>
      <w:r>
        <w:rPr>
          <w:spacing w:val="1"/>
        </w:rPr>
        <w:t xml:space="preserve"> </w:t>
      </w:r>
      <w:r>
        <w:t>нородное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последовательное</w:t>
      </w:r>
      <w:r>
        <w:rPr>
          <w:spacing w:val="-1"/>
        </w:rPr>
        <w:t xml:space="preserve"> </w:t>
      </w:r>
      <w:r>
        <w:t>подчинение</w:t>
      </w:r>
      <w:r>
        <w:rPr>
          <w:spacing w:val="-2"/>
        </w:rPr>
        <w:t xml:space="preserve"> </w:t>
      </w:r>
      <w:r>
        <w:t>придаточных</w:t>
      </w:r>
      <w:r>
        <w:rPr>
          <w:spacing w:val="1"/>
        </w:rPr>
        <w:t xml:space="preserve"> </w:t>
      </w:r>
      <w:r>
        <w:t>частей.</w:t>
      </w:r>
    </w:p>
    <w:p w14:paraId="1CDBADB0" w14:textId="77777777" w:rsidR="00A45A12" w:rsidRDefault="00AA0DC5">
      <w:pPr>
        <w:pStyle w:val="a3"/>
        <w:spacing w:line="242" w:lineRule="auto"/>
        <w:ind w:left="450" w:right="1528" w:firstLine="0"/>
        <w:jc w:val="left"/>
        <w:rPr>
          <w:b/>
        </w:rPr>
      </w:pPr>
      <w:r>
        <w:t>Нормы постановки знаков препинания в сложноподчинённых предложениях.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сложноподчинённых</w:t>
      </w:r>
      <w:r>
        <w:rPr>
          <w:spacing w:val="-4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rPr>
          <w:b/>
        </w:rPr>
        <w:t>Бессоюзное</w:t>
      </w:r>
      <w:r>
        <w:rPr>
          <w:b/>
          <w:spacing w:val="-1"/>
        </w:rPr>
        <w:t xml:space="preserve"> </w:t>
      </w:r>
      <w:r>
        <w:rPr>
          <w:b/>
        </w:rPr>
        <w:t>сложное</w:t>
      </w:r>
      <w:r>
        <w:rPr>
          <w:b/>
          <w:spacing w:val="-1"/>
        </w:rPr>
        <w:t xml:space="preserve"> </w:t>
      </w:r>
      <w:r>
        <w:rPr>
          <w:b/>
        </w:rPr>
        <w:t>предложение</w:t>
      </w:r>
    </w:p>
    <w:p w14:paraId="32A30D4F" w14:textId="77777777" w:rsidR="00A45A12" w:rsidRDefault="00AA0DC5">
      <w:pPr>
        <w:pStyle w:val="a3"/>
        <w:spacing w:line="268" w:lineRule="exact"/>
        <w:ind w:left="450" w:firstLine="0"/>
        <w:jc w:val="left"/>
      </w:pP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бессоюзном</w:t>
      </w:r>
      <w:r>
        <w:rPr>
          <w:spacing w:val="-5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14:paraId="34425768" w14:textId="77777777" w:rsidR="00A45A12" w:rsidRDefault="00AA0DC5">
      <w:pPr>
        <w:pStyle w:val="a3"/>
        <w:ind w:right="805"/>
      </w:pPr>
      <w:r>
        <w:t>Смысловые отношения между частями бессоюзного сложного предложения. Виды бес-</w:t>
      </w:r>
      <w:r>
        <w:rPr>
          <w:spacing w:val="1"/>
        </w:rPr>
        <w:t xml:space="preserve"> </w:t>
      </w:r>
      <w:r>
        <w:t>союзных</w:t>
      </w:r>
      <w:r>
        <w:rPr>
          <w:spacing w:val="-7"/>
        </w:rPr>
        <w:t xml:space="preserve"> </w:t>
      </w:r>
      <w:r>
        <w:t>сложных</w:t>
      </w:r>
      <w:r>
        <w:rPr>
          <w:spacing w:val="-9"/>
        </w:rPr>
        <w:t xml:space="preserve"> </w:t>
      </w:r>
      <w:r>
        <w:t>предложений.</w:t>
      </w:r>
      <w:r>
        <w:rPr>
          <w:spacing w:val="-8"/>
        </w:rPr>
        <w:t xml:space="preserve"> </w:t>
      </w:r>
      <w:r>
        <w:t>Употребление</w:t>
      </w:r>
      <w:r>
        <w:rPr>
          <w:spacing w:val="-9"/>
        </w:rPr>
        <w:t xml:space="preserve"> </w:t>
      </w:r>
      <w:r>
        <w:t>бессоюзных</w:t>
      </w:r>
      <w:r>
        <w:rPr>
          <w:spacing w:val="-7"/>
        </w:rPr>
        <w:t xml:space="preserve"> </w:t>
      </w:r>
      <w:r>
        <w:t>сложных</w:t>
      </w:r>
      <w:r>
        <w:rPr>
          <w:spacing w:val="-9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 w14:paraId="70200419" w14:textId="77777777" w:rsidR="00A45A12" w:rsidRDefault="00AA0DC5">
      <w:pPr>
        <w:pStyle w:val="a3"/>
        <w:ind w:right="802"/>
      </w:pPr>
      <w:r>
        <w:t>Бессоюзные сложные предложения со значением перечисления. Запятая и точка с запя-</w:t>
      </w:r>
      <w:r>
        <w:rPr>
          <w:spacing w:val="1"/>
        </w:rPr>
        <w:t xml:space="preserve"> </w:t>
      </w:r>
      <w:r>
        <w:t>той 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14:paraId="174A32B0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14874A4E" w14:textId="77777777" w:rsidR="00A45A12" w:rsidRDefault="00AA0DC5">
      <w:pPr>
        <w:pStyle w:val="a3"/>
        <w:spacing w:before="73"/>
        <w:ind w:left="450" w:firstLine="0"/>
        <w:jc w:val="left"/>
      </w:pPr>
      <w:r>
        <w:lastRenderedPageBreak/>
        <w:t>Бессоюзные</w:t>
      </w:r>
      <w:r>
        <w:rPr>
          <w:spacing w:val="9"/>
        </w:rPr>
        <w:t xml:space="preserve"> </w:t>
      </w:r>
      <w:r>
        <w:t>сложные</w:t>
      </w:r>
      <w:r>
        <w:rPr>
          <w:spacing w:val="71"/>
        </w:rPr>
        <w:t xml:space="preserve"> </w:t>
      </w:r>
      <w:r>
        <w:t>предложения</w:t>
      </w:r>
      <w:r>
        <w:rPr>
          <w:spacing w:val="7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значением</w:t>
      </w:r>
      <w:r>
        <w:rPr>
          <w:spacing w:val="70"/>
        </w:rPr>
        <w:t xml:space="preserve"> </w:t>
      </w:r>
      <w:r>
        <w:t>причины,</w:t>
      </w:r>
      <w:r>
        <w:rPr>
          <w:spacing w:val="70"/>
        </w:rPr>
        <w:t xml:space="preserve"> </w:t>
      </w:r>
      <w:r>
        <w:t>пояснения,</w:t>
      </w:r>
      <w:r>
        <w:rPr>
          <w:spacing w:val="71"/>
        </w:rPr>
        <w:t xml:space="preserve"> </w:t>
      </w:r>
      <w:r>
        <w:t>дополнения.</w:t>
      </w:r>
    </w:p>
    <w:p w14:paraId="253A46F0" w14:textId="77777777" w:rsidR="00A45A12" w:rsidRDefault="00AA0DC5">
      <w:pPr>
        <w:pStyle w:val="a3"/>
        <w:ind w:firstLine="0"/>
        <w:jc w:val="left"/>
      </w:pPr>
      <w:r>
        <w:t>Двоеточие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14:paraId="47C02C4B" w14:textId="77777777" w:rsidR="00A45A12" w:rsidRDefault="00AA0DC5">
      <w:pPr>
        <w:pStyle w:val="a3"/>
        <w:spacing w:before="1"/>
        <w:ind w:right="801"/>
        <w:jc w:val="left"/>
      </w:pPr>
      <w:r>
        <w:t>Бессоюзные</w:t>
      </w:r>
      <w:r>
        <w:rPr>
          <w:spacing w:val="-7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значением</w:t>
      </w:r>
      <w:r>
        <w:rPr>
          <w:spacing w:val="-6"/>
        </w:rPr>
        <w:t xml:space="preserve"> </w:t>
      </w:r>
      <w:r>
        <w:t>противопоставления,</w:t>
      </w:r>
      <w:r>
        <w:rPr>
          <w:spacing w:val="-4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следствия, сравнения. Тире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14:paraId="3270218C" w14:textId="77777777" w:rsidR="00A45A12" w:rsidRDefault="00AA0DC5">
      <w:pPr>
        <w:ind w:left="450" w:right="1722"/>
        <w:rPr>
          <w:sz w:val="24"/>
        </w:rPr>
      </w:pPr>
      <w:r>
        <w:rPr>
          <w:sz w:val="24"/>
        </w:rPr>
        <w:t>Синтаксический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бессоюзных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Сложные предложения с разными видами союзной и бессоюзной связи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 связи.</w:t>
      </w:r>
    </w:p>
    <w:p w14:paraId="12C3CBB5" w14:textId="77777777" w:rsidR="00A45A12" w:rsidRDefault="00AA0DC5">
      <w:pPr>
        <w:pStyle w:val="a3"/>
        <w:jc w:val="left"/>
      </w:pPr>
      <w:r>
        <w:t>Синтаксический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пунктуационный</w:t>
      </w:r>
      <w:r>
        <w:rPr>
          <w:spacing w:val="42"/>
        </w:rPr>
        <w:t xml:space="preserve"> </w:t>
      </w:r>
      <w:r>
        <w:t>анализ</w:t>
      </w:r>
      <w:r>
        <w:rPr>
          <w:spacing w:val="42"/>
        </w:rPr>
        <w:t xml:space="preserve"> </w:t>
      </w:r>
      <w:r>
        <w:t>сложных</w:t>
      </w:r>
      <w:r>
        <w:rPr>
          <w:spacing w:val="39"/>
        </w:rPr>
        <w:t xml:space="preserve"> </w:t>
      </w:r>
      <w:r>
        <w:t>предложений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разными</w:t>
      </w:r>
      <w:r>
        <w:rPr>
          <w:spacing w:val="42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союзной</w:t>
      </w:r>
      <w:r>
        <w:rPr>
          <w:spacing w:val="-3"/>
        </w:rPr>
        <w:t xml:space="preserve"> </w:t>
      </w:r>
      <w:r>
        <w:t>и бессоюзной</w:t>
      </w:r>
      <w:r>
        <w:rPr>
          <w:spacing w:val="-2"/>
        </w:rPr>
        <w:t xml:space="preserve"> </w:t>
      </w:r>
      <w:r>
        <w:t>связи.</w:t>
      </w:r>
    </w:p>
    <w:p w14:paraId="7C6A9C0B" w14:textId="77777777" w:rsidR="00A45A12" w:rsidRDefault="00AA0DC5">
      <w:pPr>
        <w:pStyle w:val="1"/>
        <w:spacing w:before="5" w:line="274" w:lineRule="exact"/>
        <w:ind w:left="450"/>
        <w:jc w:val="left"/>
      </w:pPr>
      <w:r>
        <w:t>Прямая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косвенная</w:t>
      </w:r>
      <w:r>
        <w:rPr>
          <w:spacing w:val="-1"/>
        </w:rPr>
        <w:t xml:space="preserve"> </w:t>
      </w:r>
      <w:r>
        <w:t>речь</w:t>
      </w:r>
    </w:p>
    <w:p w14:paraId="20F1422A" w14:textId="77777777" w:rsidR="00A45A12" w:rsidRDefault="00AA0DC5">
      <w:pPr>
        <w:pStyle w:val="a3"/>
        <w:ind w:left="450" w:right="1548" w:firstLine="0"/>
        <w:jc w:val="left"/>
      </w:pPr>
      <w:r>
        <w:t>Прямая и косвенная речь. Синонимия предложений с прямой и косвенной 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-1"/>
        </w:rPr>
        <w:t xml:space="preserve"> </w:t>
      </w:r>
      <w:r>
        <w:t>Способы включения</w:t>
      </w:r>
      <w:r>
        <w:rPr>
          <w:spacing w:val="-1"/>
        </w:rPr>
        <w:t xml:space="preserve"> </w:t>
      </w:r>
      <w:r>
        <w:t>цитат в</w:t>
      </w:r>
      <w:r>
        <w:rPr>
          <w:spacing w:val="-1"/>
        </w:rPr>
        <w:t xml:space="preserve"> </w:t>
      </w:r>
      <w:r>
        <w:t>высказывание.</w:t>
      </w:r>
    </w:p>
    <w:p w14:paraId="62841BF3" w14:textId="77777777" w:rsidR="00A45A12" w:rsidRDefault="00AA0DC5">
      <w:pPr>
        <w:pStyle w:val="a3"/>
        <w:jc w:val="left"/>
      </w:pPr>
      <w:r>
        <w:t>Нормы</w:t>
      </w:r>
      <w:r>
        <w:rPr>
          <w:spacing w:val="-9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косвенной</w:t>
      </w:r>
      <w:r>
        <w:rPr>
          <w:spacing w:val="-7"/>
        </w:rPr>
        <w:t xml:space="preserve"> </w:t>
      </w:r>
      <w:r>
        <w:t>речью;</w:t>
      </w:r>
      <w:r>
        <w:rPr>
          <w:spacing w:val="-7"/>
        </w:rPr>
        <w:t xml:space="preserve"> </w:t>
      </w:r>
      <w:r>
        <w:t>нормы</w:t>
      </w:r>
      <w:r>
        <w:rPr>
          <w:spacing w:val="-10"/>
        </w:rPr>
        <w:t xml:space="preserve"> </w:t>
      </w:r>
      <w:r>
        <w:t>постановки</w:t>
      </w:r>
      <w:r>
        <w:rPr>
          <w:spacing w:val="-8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 w14:paraId="01311931" w14:textId="77777777" w:rsidR="00A45A12" w:rsidRDefault="00AA0DC5">
      <w:pPr>
        <w:pStyle w:val="a3"/>
        <w:ind w:left="450" w:firstLine="0"/>
        <w:jc w:val="left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14:paraId="53A00D18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3E233693" w14:textId="77777777" w:rsidR="00A45A12" w:rsidRDefault="00AA0DC5">
      <w:pPr>
        <w:pStyle w:val="1"/>
        <w:spacing w:before="78"/>
        <w:ind w:right="4921"/>
        <w:jc w:val="left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</w:p>
    <w:p w14:paraId="67F17712" w14:textId="6BA2231C" w:rsidR="00A45A12" w:rsidRDefault="00E4771B">
      <w:pPr>
        <w:ind w:left="222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411B8A6D" wp14:editId="6C148E40">
                <wp:simplePos x="0" y="0"/>
                <wp:positionH relativeFrom="page">
                  <wp:posOffset>1062355</wp:posOffset>
                </wp:positionH>
                <wp:positionV relativeFrom="paragraph">
                  <wp:posOffset>234950</wp:posOffset>
                </wp:positionV>
                <wp:extent cx="5977890" cy="6350"/>
                <wp:effectExtent l="0" t="0" r="0" b="0"/>
                <wp:wrapTopAndBottom/>
                <wp:docPr id="246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AACA8" id="Rectangle 135" o:spid="_x0000_s1026" style="position:absolute;margin-left:83.65pt;margin-top:18.5pt;width:470.7pt;height:.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  <w:r w:rsidR="00AA0DC5">
        <w:rPr>
          <w:b/>
          <w:sz w:val="24"/>
        </w:rPr>
        <w:t>НА</w:t>
      </w:r>
      <w:r w:rsidR="00AA0DC5">
        <w:rPr>
          <w:b/>
          <w:spacing w:val="-4"/>
          <w:sz w:val="24"/>
        </w:rPr>
        <w:t xml:space="preserve"> </w:t>
      </w:r>
      <w:r w:rsidR="00AA0DC5">
        <w:rPr>
          <w:b/>
          <w:sz w:val="24"/>
        </w:rPr>
        <w:t>УРОВНЕ</w:t>
      </w:r>
      <w:r w:rsidR="00AA0DC5">
        <w:rPr>
          <w:b/>
          <w:spacing w:val="-2"/>
          <w:sz w:val="24"/>
        </w:rPr>
        <w:t xml:space="preserve"> </w:t>
      </w:r>
      <w:r w:rsidR="00AA0DC5">
        <w:rPr>
          <w:b/>
          <w:sz w:val="24"/>
        </w:rPr>
        <w:t>ОСНОВНОГО</w:t>
      </w:r>
      <w:r w:rsidR="00AA0DC5">
        <w:rPr>
          <w:b/>
          <w:spacing w:val="-1"/>
          <w:sz w:val="24"/>
        </w:rPr>
        <w:t xml:space="preserve"> </w:t>
      </w:r>
      <w:r w:rsidR="00AA0DC5">
        <w:rPr>
          <w:b/>
          <w:sz w:val="24"/>
        </w:rPr>
        <w:t>ОБЩЕГО</w:t>
      </w:r>
      <w:r w:rsidR="00AA0DC5">
        <w:rPr>
          <w:b/>
          <w:spacing w:val="-3"/>
          <w:sz w:val="24"/>
        </w:rPr>
        <w:t xml:space="preserve"> </w:t>
      </w:r>
      <w:r w:rsidR="00AA0DC5">
        <w:rPr>
          <w:b/>
          <w:sz w:val="24"/>
        </w:rPr>
        <w:t>ОБРАЗОВАНИЯ</w:t>
      </w:r>
    </w:p>
    <w:p w14:paraId="3571ED4B" w14:textId="77777777" w:rsidR="00A45A12" w:rsidRDefault="00A45A12">
      <w:pPr>
        <w:pStyle w:val="a3"/>
        <w:ind w:left="0" w:firstLine="0"/>
        <w:jc w:val="left"/>
        <w:rPr>
          <w:b/>
          <w:sz w:val="20"/>
        </w:rPr>
      </w:pPr>
    </w:p>
    <w:p w14:paraId="6EA92478" w14:textId="77777777" w:rsidR="00A45A12" w:rsidRDefault="00AA0DC5">
      <w:pPr>
        <w:pStyle w:val="1"/>
        <w:spacing w:before="227"/>
        <w:jc w:val="lef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69E901B5" w14:textId="77777777" w:rsidR="00A45A12" w:rsidRDefault="00AA0DC5">
      <w:pPr>
        <w:pStyle w:val="a3"/>
        <w:spacing w:before="115"/>
        <w:ind w:right="802"/>
      </w:pPr>
      <w:r>
        <w:t>Личностные результаты освоения Примерной рабочей программы по русскому языку</w:t>
      </w:r>
      <w:r>
        <w:rPr>
          <w:spacing w:val="1"/>
        </w:rPr>
        <w:t xml:space="preserve"> </w:t>
      </w:r>
      <w:r>
        <w:t>основного общего образования достигаются в единстве учебной и воспитательной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духов-</w:t>
      </w:r>
      <w:r>
        <w:rPr>
          <w:spacing w:val="1"/>
        </w:rPr>
        <w:t xml:space="preserve"> </w:t>
      </w:r>
      <w:r>
        <w:t>но-нравственными ценностями, принятыми в обществе правилами и нормами поведения и</w:t>
      </w:r>
      <w:r>
        <w:rPr>
          <w:spacing w:val="-57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14:paraId="2AF36F2C" w14:textId="77777777" w:rsidR="00A45A12" w:rsidRDefault="00AA0DC5">
      <w:pPr>
        <w:pStyle w:val="a3"/>
        <w:ind w:right="802"/>
      </w:pPr>
      <w:r>
        <w:rPr>
          <w:spacing w:val="-1"/>
        </w:rPr>
        <w:t>Личностные</w:t>
      </w:r>
      <w:r>
        <w:rPr>
          <w:spacing w:val="-11"/>
        </w:rPr>
        <w:t xml:space="preserve"> </w:t>
      </w:r>
      <w:r>
        <w:rPr>
          <w:spacing w:val="-1"/>
        </w:rP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Примерной</w:t>
      </w:r>
      <w:r>
        <w:rPr>
          <w:spacing w:val="-9"/>
        </w:rPr>
        <w:t xml:space="preserve"> </w:t>
      </w:r>
      <w:r>
        <w:t>рабочей</w:t>
      </w:r>
      <w:r>
        <w:rPr>
          <w:spacing w:val="-8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русскому</w:t>
      </w:r>
      <w:r>
        <w:rPr>
          <w:spacing w:val="-15"/>
        </w:rPr>
        <w:t xml:space="preserve"> </w:t>
      </w:r>
      <w:r>
        <w:t>языку</w:t>
      </w:r>
      <w:r>
        <w:rPr>
          <w:spacing w:val="-1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основного общего образования должны отражать готовность обучающихся руководство-</w:t>
      </w:r>
      <w:r>
        <w:rPr>
          <w:spacing w:val="1"/>
        </w:rPr>
        <w:t xml:space="preserve"> </w:t>
      </w:r>
      <w:r>
        <w:t>ваться</w:t>
      </w:r>
      <w:r>
        <w:rPr>
          <w:spacing w:val="-7"/>
        </w:rPr>
        <w:t xml:space="preserve"> </w:t>
      </w:r>
      <w:r>
        <w:t>системой</w:t>
      </w:r>
      <w:r>
        <w:rPr>
          <w:spacing w:val="-6"/>
        </w:rPr>
        <w:t xml:space="preserve"> </w:t>
      </w:r>
      <w:r>
        <w:t>позитивных</w:t>
      </w:r>
      <w:r>
        <w:rPr>
          <w:spacing w:val="-6"/>
        </w:rPr>
        <w:t xml:space="preserve"> </w:t>
      </w:r>
      <w:r>
        <w:t>ценностных</w:t>
      </w:r>
      <w:r>
        <w:rPr>
          <w:spacing w:val="-6"/>
        </w:rPr>
        <w:t xml:space="preserve"> </w:t>
      </w:r>
      <w:r>
        <w:t>ориентаций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расширение</w:t>
      </w:r>
      <w:r>
        <w:rPr>
          <w:spacing w:val="-7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её основе и в процессе реализации основных направлений воспитательной деятельности, 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14:paraId="57FCAC78" w14:textId="77777777" w:rsidR="00A45A12" w:rsidRDefault="00AA0DC5">
      <w:pPr>
        <w:pStyle w:val="2"/>
        <w:spacing w:before="4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14:paraId="13716E5C" w14:textId="77777777" w:rsidR="00A45A12" w:rsidRDefault="00AA0DC5">
      <w:pPr>
        <w:pStyle w:val="a3"/>
        <w:ind w:right="802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 свобод и законных интересов других людей; активное участие в жизни семьи, обра-</w:t>
      </w:r>
      <w:r>
        <w:rPr>
          <w:spacing w:val="1"/>
        </w:rPr>
        <w:t xml:space="preserve"> </w:t>
      </w:r>
      <w:r>
        <w:t>зовательной организации, местного сообщества, родного края, страны, в том числе в сопо-</w:t>
      </w:r>
      <w:r>
        <w:rPr>
          <w:spacing w:val="-57"/>
        </w:rPr>
        <w:t xml:space="preserve"> </w:t>
      </w:r>
      <w:r>
        <w:t>ставлении с ситуациями, отражёнными в литературных произведениях, написанных на</w:t>
      </w:r>
      <w:r>
        <w:rPr>
          <w:spacing w:val="1"/>
        </w:rPr>
        <w:t xml:space="preserve"> </w:t>
      </w:r>
      <w:r>
        <w:t>русском языке; неприятие любых форм экстремизма, дискриминации; понимание роли</w:t>
      </w:r>
      <w:r>
        <w:rPr>
          <w:spacing w:val="1"/>
        </w:rPr>
        <w:t xml:space="preserve"> </w:t>
      </w:r>
      <w:r>
        <w:t>различных социальных институтов в жизни человека; представление об основных правах,</w:t>
      </w:r>
      <w:r>
        <w:rPr>
          <w:spacing w:val="1"/>
        </w:rPr>
        <w:t xml:space="preserve"> </w:t>
      </w:r>
      <w:r>
        <w:t>свободах и обязанностях гражданина, социальных нормах и правилах межличностных от-</w:t>
      </w:r>
      <w:r>
        <w:rPr>
          <w:spacing w:val="1"/>
        </w:rPr>
        <w:t xml:space="preserve"> </w:t>
      </w:r>
      <w:r>
        <w:rPr>
          <w:spacing w:val="-1"/>
        </w:rPr>
        <w:t>ношений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поликультурном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многоконфессиональном</w:t>
      </w:r>
      <w:r>
        <w:rPr>
          <w:spacing w:val="-10"/>
        </w:rPr>
        <w:t xml:space="preserve"> </w:t>
      </w:r>
      <w:r>
        <w:rPr>
          <w:spacing w:val="-1"/>
        </w:rPr>
        <w:t>обществе,</w:t>
      </w:r>
      <w:r>
        <w:rPr>
          <w:spacing w:val="-7"/>
        </w:rPr>
        <w:t xml:space="preserve"> </w:t>
      </w:r>
      <w:r>
        <w:rPr>
          <w:spacing w:val="-1"/>
        </w:rPr>
        <w:t>формируемое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на основе примеров из литературных произведений, написанных на русском языке; готов-</w:t>
      </w:r>
      <w:r>
        <w:rPr>
          <w:spacing w:val="1"/>
        </w:rPr>
        <w:t xml:space="preserve"> </w:t>
      </w:r>
      <w:r>
        <w:t>ность к разнообразной совместной деятельности, стремление к взаимопониманию и взаи-</w:t>
      </w:r>
      <w:r>
        <w:rPr>
          <w:spacing w:val="1"/>
        </w:rPr>
        <w:t xml:space="preserve"> </w:t>
      </w:r>
      <w:r>
        <w:t>мопомощи; активное участие в школьном самоуправлении; готовность к участию в гума-</w:t>
      </w:r>
      <w:r>
        <w:rPr>
          <w:spacing w:val="1"/>
        </w:rPr>
        <w:t xml:space="preserve"> </w:t>
      </w:r>
      <w:r>
        <w:t>нитарной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(помощь</w:t>
      </w:r>
      <w:r>
        <w:rPr>
          <w:spacing w:val="-4"/>
        </w:rPr>
        <w:t xml:space="preserve"> </w:t>
      </w:r>
      <w:r>
        <w:t>людям,</w:t>
      </w:r>
      <w:r>
        <w:rPr>
          <w:spacing w:val="-7"/>
        </w:rPr>
        <w:t xml:space="preserve"> </w:t>
      </w:r>
      <w:r>
        <w:t>нуждающимся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ней;</w:t>
      </w:r>
      <w:r>
        <w:rPr>
          <w:spacing w:val="-4"/>
        </w:rPr>
        <w:t xml:space="preserve"> </w:t>
      </w:r>
      <w:r>
        <w:t>волонтёрство).</w:t>
      </w:r>
    </w:p>
    <w:p w14:paraId="01A36F15" w14:textId="77777777" w:rsidR="00A45A12" w:rsidRDefault="00AA0DC5">
      <w:pPr>
        <w:pStyle w:val="2"/>
        <w:spacing w:before="1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14:paraId="75E919D2" w14:textId="77777777" w:rsidR="00A45A12" w:rsidRDefault="00AA0DC5">
      <w:pPr>
        <w:pStyle w:val="a3"/>
        <w:ind w:right="803"/>
      </w:pPr>
      <w:r>
        <w:t>осознание российской гражданской идентичности в поликультурном и многоконфесси-</w:t>
      </w:r>
      <w:r>
        <w:rPr>
          <w:spacing w:val="1"/>
        </w:rPr>
        <w:t xml:space="preserve"> </w:t>
      </w:r>
      <w:r>
        <w:t>ональном обществе, понимание роли русского языка как государственного языка Россий-</w:t>
      </w:r>
      <w:r>
        <w:rPr>
          <w:spacing w:val="1"/>
        </w:rPr>
        <w:t xml:space="preserve"> </w:t>
      </w:r>
      <w:r>
        <w:rPr>
          <w:spacing w:val="-1"/>
        </w:rPr>
        <w:t>ской</w:t>
      </w:r>
      <w:r>
        <w:rPr>
          <w:spacing w:val="-11"/>
        </w:rPr>
        <w:t xml:space="preserve"> </w:t>
      </w:r>
      <w:r>
        <w:rPr>
          <w:spacing w:val="-1"/>
        </w:rPr>
        <w:t>Федерации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межнационального</w:t>
      </w:r>
      <w:r>
        <w:rPr>
          <w:spacing w:val="-11"/>
        </w:rPr>
        <w:t xml:space="preserve"> </w:t>
      </w:r>
      <w:r>
        <w:t>общения</w:t>
      </w:r>
      <w:r>
        <w:rPr>
          <w:spacing w:val="-11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России;</w:t>
      </w:r>
      <w:r>
        <w:rPr>
          <w:spacing w:val="-15"/>
        </w:rPr>
        <w:t xml:space="preserve"> </w:t>
      </w:r>
      <w:r>
        <w:t>проявление</w:t>
      </w:r>
      <w:r>
        <w:rPr>
          <w:spacing w:val="-12"/>
        </w:rPr>
        <w:t xml:space="preserve"> </w:t>
      </w:r>
      <w:r>
        <w:t>интереса</w:t>
      </w:r>
      <w:r>
        <w:rPr>
          <w:spacing w:val="-57"/>
        </w:rPr>
        <w:t xml:space="preserve"> </w:t>
      </w:r>
      <w:r>
        <w:t>к познанию русского языка, к истории и культуре Российской Федерации, культуре своего</w:t>
      </w:r>
      <w:r>
        <w:rPr>
          <w:spacing w:val="-57"/>
        </w:rPr>
        <w:t xml:space="preserve"> </w:t>
      </w:r>
      <w:r>
        <w:t>края, народов России в контексте учебного предмета «Русский язык»; ценностное отно-</w:t>
      </w:r>
      <w:r>
        <w:rPr>
          <w:spacing w:val="1"/>
        </w:rPr>
        <w:t xml:space="preserve"> </w:t>
      </w:r>
      <w:r>
        <w:t>шение к русскому языку, к достижениям своей Родины — России, к науке, искусству, бо-</w:t>
      </w:r>
      <w:r>
        <w:rPr>
          <w:spacing w:val="1"/>
        </w:rPr>
        <w:t xml:space="preserve"> </w:t>
      </w:r>
      <w:r>
        <w:t>евым подвигам и трудовым достижениям народа, в том числе отражённым в художе-</w:t>
      </w:r>
      <w:r>
        <w:rPr>
          <w:spacing w:val="1"/>
        </w:rPr>
        <w:t xml:space="preserve"> </w:t>
      </w:r>
      <w:r>
        <w:t>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-57"/>
        </w:rPr>
        <w:t xml:space="preserve"> </w:t>
      </w:r>
      <w:r>
        <w:t>историческому и природному наследию и памятникам, традициям разных народов, про-</w:t>
      </w:r>
      <w:r>
        <w:rPr>
          <w:spacing w:val="1"/>
        </w:rPr>
        <w:t xml:space="preserve"> </w:t>
      </w:r>
      <w:r>
        <w:t>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стране.</w:t>
      </w:r>
    </w:p>
    <w:p w14:paraId="0A90790A" w14:textId="77777777" w:rsidR="00A45A12" w:rsidRDefault="00AA0DC5">
      <w:pPr>
        <w:pStyle w:val="2"/>
        <w:spacing w:before="2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14:paraId="63803B4A" w14:textId="77777777" w:rsidR="00A45A12" w:rsidRDefault="00AA0DC5">
      <w:pPr>
        <w:pStyle w:val="a3"/>
        <w:ind w:right="807"/>
      </w:pPr>
      <w:r>
        <w:t>ориентация на моральные ценности и нормы в ситуациях нравственного выбора; го-</w:t>
      </w:r>
      <w:r>
        <w:rPr>
          <w:spacing w:val="1"/>
        </w:rPr>
        <w:t xml:space="preserve"> </w:t>
      </w:r>
      <w:r>
        <w:t>товность оценивать своё поведение, в том числе речевое, и поступки, а также поведение и</w:t>
      </w:r>
      <w:r>
        <w:rPr>
          <w:spacing w:val="1"/>
        </w:rPr>
        <w:t xml:space="preserve"> </w:t>
      </w:r>
      <w:r>
        <w:t>поступки других</w:t>
      </w:r>
      <w:r>
        <w:rPr>
          <w:spacing w:val="1"/>
        </w:rPr>
        <w:t xml:space="preserve"> </w:t>
      </w:r>
      <w:r>
        <w:t>людей с позиции нравственных и правовых нормс учётом осознания</w:t>
      </w:r>
      <w:r>
        <w:rPr>
          <w:spacing w:val="1"/>
        </w:rPr>
        <w:t xml:space="preserve"> </w:t>
      </w:r>
      <w:r>
        <w:t>последствий поступков; активное неприятие асоциальных поступков; свобода и ответ-</w:t>
      </w:r>
      <w:r>
        <w:rPr>
          <w:spacing w:val="1"/>
        </w:rPr>
        <w:t xml:space="preserve"> </w:t>
      </w:r>
      <w:r>
        <w:t>ственностьличности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индивидуального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общественного</w:t>
      </w:r>
      <w:r>
        <w:rPr>
          <w:spacing w:val="5"/>
        </w:rPr>
        <w:t xml:space="preserve"> </w:t>
      </w:r>
      <w:r>
        <w:t>пространства.</w:t>
      </w:r>
    </w:p>
    <w:p w14:paraId="496F6ABC" w14:textId="77777777" w:rsidR="00A45A12" w:rsidRDefault="00AA0DC5">
      <w:pPr>
        <w:pStyle w:val="2"/>
        <w:spacing w:before="2"/>
      </w:pPr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 w14:paraId="525E9ADE" w14:textId="77777777" w:rsidR="00A45A12" w:rsidRDefault="00AA0DC5">
      <w:pPr>
        <w:pStyle w:val="a3"/>
        <w:ind w:right="813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42"/>
        </w:rPr>
        <w:t xml:space="preserve"> </w:t>
      </w:r>
      <w:r>
        <w:t>понимание</w:t>
      </w:r>
      <w:r>
        <w:rPr>
          <w:spacing w:val="41"/>
        </w:rPr>
        <w:t xml:space="preserve"> </w:t>
      </w:r>
      <w:r>
        <w:t>эмоционального</w:t>
      </w:r>
      <w:r>
        <w:rPr>
          <w:spacing w:val="42"/>
        </w:rPr>
        <w:t xml:space="preserve"> </w:t>
      </w:r>
      <w:r>
        <w:t>воздействия</w:t>
      </w:r>
      <w:r>
        <w:rPr>
          <w:spacing w:val="42"/>
        </w:rPr>
        <w:t xml:space="preserve"> </w:t>
      </w:r>
      <w:r>
        <w:t>искусства;</w:t>
      </w:r>
      <w:r>
        <w:rPr>
          <w:spacing w:val="43"/>
        </w:rPr>
        <w:t xml:space="preserve"> </w:t>
      </w:r>
      <w:r>
        <w:t>осознание</w:t>
      </w:r>
      <w:r>
        <w:rPr>
          <w:spacing w:val="41"/>
        </w:rPr>
        <w:t xml:space="preserve"> </w:t>
      </w:r>
      <w:r>
        <w:t>важности</w:t>
      </w:r>
      <w:r>
        <w:rPr>
          <w:spacing w:val="42"/>
        </w:rPr>
        <w:t xml:space="preserve"> </w:t>
      </w:r>
      <w:r>
        <w:t>худо-</w:t>
      </w:r>
    </w:p>
    <w:p w14:paraId="1268180F" w14:textId="77777777" w:rsidR="00A45A12" w:rsidRDefault="00A45A12">
      <w:pPr>
        <w:sectPr w:rsidR="00A45A12">
          <w:pgSz w:w="11910" w:h="16840"/>
          <w:pgMar w:top="1520" w:right="40" w:bottom="720" w:left="1480" w:header="0" w:footer="447" w:gutter="0"/>
          <w:cols w:space="720"/>
        </w:sectPr>
      </w:pPr>
    </w:p>
    <w:p w14:paraId="3E6FB005" w14:textId="77777777" w:rsidR="00A45A12" w:rsidRDefault="00AA0DC5">
      <w:pPr>
        <w:pStyle w:val="a3"/>
        <w:spacing w:before="73"/>
        <w:ind w:right="807" w:firstLine="0"/>
      </w:pPr>
      <w:r>
        <w:lastRenderedPageBreak/>
        <w:t>жественной культуры как средства коммуникации и самовыражения; осознание важности</w:t>
      </w:r>
      <w:r>
        <w:rPr>
          <w:spacing w:val="1"/>
        </w:rPr>
        <w:t xml:space="preserve"> </w:t>
      </w:r>
      <w:r>
        <w:t>русского языка как средства коммуникации и самовыражения; понимание ценности оте-</w:t>
      </w:r>
      <w:r>
        <w:rPr>
          <w:spacing w:val="1"/>
        </w:rPr>
        <w:t xml:space="preserve"> </w:t>
      </w:r>
      <w:r>
        <w:t>чественного и мирового искусства, роли этнических культурных традиций и 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-1"/>
        </w:rPr>
        <w:t xml:space="preserve"> </w:t>
      </w:r>
      <w:r>
        <w:t>стремление к 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искусства.</w:t>
      </w:r>
    </w:p>
    <w:p w14:paraId="5DC08EF9" w14:textId="77777777" w:rsidR="00A45A12" w:rsidRDefault="00AA0DC5">
      <w:pPr>
        <w:pStyle w:val="2"/>
        <w:spacing w:before="3" w:line="240" w:lineRule="auto"/>
        <w:ind w:left="222" w:right="812" w:firstLine="228"/>
      </w:pPr>
      <w:r>
        <w:t>Физического воспитания, формирования культуры здоровья и эмоционального бла-</w:t>
      </w:r>
      <w:r>
        <w:rPr>
          <w:spacing w:val="1"/>
        </w:rPr>
        <w:t xml:space="preserve"> </w:t>
      </w:r>
      <w:r>
        <w:t>гополучия:</w:t>
      </w:r>
    </w:p>
    <w:p w14:paraId="3F39DA85" w14:textId="77777777" w:rsidR="00A45A12" w:rsidRDefault="00AA0DC5">
      <w:pPr>
        <w:pStyle w:val="a3"/>
        <w:ind w:right="800"/>
      </w:pPr>
      <w:r>
        <w:t>осознание ценности жизни с опорой на собственный жизненный и читательский опыт;</w:t>
      </w:r>
      <w:r>
        <w:rPr>
          <w:spacing w:val="1"/>
        </w:rPr>
        <w:t xml:space="preserve"> </w:t>
      </w:r>
      <w:r>
        <w:t>ответственное отношение к своему здоровью и установка на здоровый образ жизни (здо-</w:t>
      </w:r>
      <w:r>
        <w:rPr>
          <w:spacing w:val="1"/>
        </w:rPr>
        <w:t xml:space="preserve"> </w:t>
      </w:r>
      <w:r>
        <w:t>ровое</w:t>
      </w:r>
      <w:r>
        <w:rPr>
          <w:spacing w:val="-13"/>
        </w:rPr>
        <w:t xml:space="preserve"> </w:t>
      </w:r>
      <w:r>
        <w:t>питание,</w:t>
      </w:r>
      <w:r>
        <w:rPr>
          <w:spacing w:val="-11"/>
        </w:rPr>
        <w:t xml:space="preserve"> </w:t>
      </w:r>
      <w:r>
        <w:t>соблюдение</w:t>
      </w:r>
      <w:r>
        <w:rPr>
          <w:spacing w:val="-13"/>
        </w:rPr>
        <w:t xml:space="preserve"> </w:t>
      </w:r>
      <w:r>
        <w:t>гигиенических</w:t>
      </w:r>
      <w:r>
        <w:rPr>
          <w:spacing w:val="-11"/>
        </w:rPr>
        <w:t xml:space="preserve"> </w:t>
      </w:r>
      <w:r>
        <w:t>правил,</w:t>
      </w:r>
      <w:r>
        <w:rPr>
          <w:spacing w:val="-11"/>
        </w:rPr>
        <w:t xml:space="preserve"> </w:t>
      </w:r>
      <w:r>
        <w:t>рациональный</w:t>
      </w:r>
      <w:r>
        <w:rPr>
          <w:spacing w:val="-11"/>
        </w:rPr>
        <w:t xml:space="preserve"> </w:t>
      </w:r>
      <w:r>
        <w:t>режим</w:t>
      </w:r>
      <w:r>
        <w:rPr>
          <w:spacing w:val="-11"/>
        </w:rPr>
        <w:t xml:space="preserve"> </w:t>
      </w:r>
      <w:r>
        <w:t>занятий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отдыха,</w:t>
      </w:r>
      <w:r>
        <w:rPr>
          <w:spacing w:val="-58"/>
        </w:rPr>
        <w:t xml:space="preserve"> </w:t>
      </w:r>
      <w:r>
        <w:rPr>
          <w:spacing w:val="-1"/>
        </w:rPr>
        <w:t>регулярная</w:t>
      </w:r>
      <w:r>
        <w:rPr>
          <w:spacing w:val="-11"/>
        </w:rPr>
        <w:t xml:space="preserve"> </w:t>
      </w:r>
      <w:r>
        <w:rPr>
          <w:spacing w:val="-1"/>
        </w:rPr>
        <w:t>физическая</w:t>
      </w:r>
      <w:r>
        <w:rPr>
          <w:spacing w:val="-10"/>
        </w:rPr>
        <w:t xml:space="preserve"> </w:t>
      </w:r>
      <w:r>
        <w:rPr>
          <w:spacing w:val="-1"/>
        </w:rPr>
        <w:t>активность);</w:t>
      </w:r>
      <w:r>
        <w:rPr>
          <w:spacing w:val="-10"/>
        </w:rPr>
        <w:t xml:space="preserve"> </w:t>
      </w:r>
      <w:r>
        <w:rPr>
          <w:spacing w:val="-1"/>
        </w:rPr>
        <w:t>осознание</w:t>
      </w:r>
      <w:r>
        <w:rPr>
          <w:spacing w:val="-13"/>
        </w:rPr>
        <w:t xml:space="preserve"> </w:t>
      </w:r>
      <w:r>
        <w:rPr>
          <w:spacing w:val="-1"/>
        </w:rPr>
        <w:t>последствий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неприятие</w:t>
      </w:r>
      <w:r>
        <w:rPr>
          <w:spacing w:val="-11"/>
        </w:rPr>
        <w:t xml:space="preserve"> </w:t>
      </w:r>
      <w:r>
        <w:t>вредных</w:t>
      </w:r>
      <w:r>
        <w:rPr>
          <w:spacing w:val="-10"/>
        </w:rPr>
        <w:t xml:space="preserve"> </w:t>
      </w:r>
      <w:r>
        <w:t>привычек</w:t>
      </w:r>
      <w:r>
        <w:rPr>
          <w:spacing w:val="-58"/>
        </w:rPr>
        <w:t xml:space="preserve"> </w:t>
      </w:r>
      <w:r>
        <w:t>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 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7"/>
        </w:rPr>
        <w:t xml:space="preserve"> </w:t>
      </w:r>
      <w:r>
        <w:t>здоровья;</w:t>
      </w:r>
      <w:r>
        <w:rPr>
          <w:spacing w:val="-9"/>
        </w:rPr>
        <w:t xml:space="preserve"> </w:t>
      </w:r>
      <w:r>
        <w:t>соблюдение</w:t>
      </w:r>
      <w:r>
        <w:rPr>
          <w:spacing w:val="-8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безопасности,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58"/>
        </w:rPr>
        <w:t xml:space="preserve"> </w:t>
      </w:r>
      <w:r>
        <w:t>поведения в интернет-среде в процессе школьного языкового образования; способность</w:t>
      </w:r>
      <w:r>
        <w:rPr>
          <w:spacing w:val="1"/>
        </w:rPr>
        <w:t xml:space="preserve"> </w:t>
      </w:r>
      <w:r>
        <w:t>адаптироваться к стрессовым ситуациям и меняющимся социальным, информационным и</w:t>
      </w:r>
      <w:r>
        <w:rPr>
          <w:spacing w:val="1"/>
        </w:rPr>
        <w:t xml:space="preserve"> </w:t>
      </w:r>
      <w:r>
        <w:t>природным условиям, в том числе осмысляя собственный опыт и выстраивая дальнейшие</w:t>
      </w:r>
      <w:r>
        <w:rPr>
          <w:spacing w:val="1"/>
        </w:rPr>
        <w:t xml:space="preserve"> </w:t>
      </w:r>
      <w:r>
        <w:t>цели;</w:t>
      </w:r>
    </w:p>
    <w:p w14:paraId="29810805" w14:textId="77777777" w:rsidR="00A45A12" w:rsidRDefault="00AA0DC5">
      <w:pPr>
        <w:pStyle w:val="a3"/>
        <w:ind w:left="45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14:paraId="561D6A47" w14:textId="77777777" w:rsidR="00A45A12" w:rsidRDefault="00AA0DC5">
      <w:pPr>
        <w:pStyle w:val="a3"/>
        <w:ind w:right="805"/>
      </w:pPr>
      <w:r>
        <w:t>умение осознавать своё эмоциональное состояние и эмоциональное состояние других,</w:t>
      </w:r>
      <w:r>
        <w:rPr>
          <w:spacing w:val="1"/>
        </w:rPr>
        <w:t xml:space="preserve"> </w:t>
      </w:r>
      <w:r>
        <w:t>использовать адекватные языковые средства для выражения своего состояния, в том числе</w:t>
      </w:r>
      <w:r>
        <w:rPr>
          <w:spacing w:val="-57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сформированность навыков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человека.</w:t>
      </w:r>
    </w:p>
    <w:p w14:paraId="4183040E" w14:textId="77777777" w:rsidR="00A45A12" w:rsidRDefault="00AA0DC5">
      <w:pPr>
        <w:pStyle w:val="2"/>
        <w:spacing w:before="1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14:paraId="5A3F53E4" w14:textId="77777777" w:rsidR="00A45A12" w:rsidRDefault="00AA0DC5">
      <w:pPr>
        <w:pStyle w:val="a3"/>
        <w:ind w:right="803"/>
      </w:pPr>
      <w:r>
        <w:t>установка на активное участие в решении практических задач (в рамках семьи, школы,</w:t>
      </w:r>
      <w:r>
        <w:rPr>
          <w:spacing w:val="1"/>
        </w:rPr>
        <w:t xml:space="preserve"> </w:t>
      </w:r>
      <w:r>
        <w:t>города, края) технологической и социальной направленности, способность 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6"/>
        </w:rPr>
        <w:t xml:space="preserve"> </w:t>
      </w:r>
      <w:r>
        <w:t>деятельность;</w:t>
      </w:r>
    </w:p>
    <w:p w14:paraId="4A82449E" w14:textId="77777777" w:rsidR="00A45A12" w:rsidRDefault="00AA0DC5">
      <w:pPr>
        <w:pStyle w:val="a3"/>
        <w:ind w:right="802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 применения изучаемого предметного знания и ознакомления с деятельностью фи-</w:t>
      </w:r>
      <w:r>
        <w:rPr>
          <w:spacing w:val="1"/>
        </w:rPr>
        <w:t xml:space="preserve"> </w:t>
      </w:r>
      <w:r>
        <w:t>лологов, журналистов, писателей; уважение к труду и результатам трудовой деятельности;</w:t>
      </w:r>
      <w:r>
        <w:rPr>
          <w:spacing w:val="-57"/>
        </w:rPr>
        <w:t xml:space="preserve"> </w:t>
      </w:r>
      <w:r>
        <w:t>осознанный выбор и построение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 с учётом личных и общественных интересов и потребностей; умение рассказать 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14:paraId="028F45BB" w14:textId="77777777" w:rsidR="00A45A12" w:rsidRDefault="00AA0DC5">
      <w:pPr>
        <w:pStyle w:val="2"/>
        <w:spacing w:before="2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14:paraId="4D72D2BA" w14:textId="77777777" w:rsidR="00A45A12" w:rsidRDefault="00AA0DC5">
      <w:pPr>
        <w:pStyle w:val="a3"/>
        <w:ind w:right="806"/>
      </w:pPr>
      <w:r>
        <w:t>ориентация на применение знаний из области социальных и естественных наук для ре-</w:t>
      </w:r>
      <w:r>
        <w:rPr>
          <w:spacing w:val="1"/>
        </w:rPr>
        <w:t xml:space="preserve"> </w:t>
      </w:r>
      <w:r>
        <w:t>шения задач в области окружающей среды, планирования поступков и оценки их воз-</w:t>
      </w:r>
      <w:r>
        <w:rPr>
          <w:spacing w:val="1"/>
        </w:rPr>
        <w:t xml:space="preserve"> </w:t>
      </w:r>
      <w:r>
        <w:t>можных</w:t>
      </w:r>
      <w:r>
        <w:rPr>
          <w:spacing w:val="-11"/>
        </w:rPr>
        <w:t xml:space="preserve"> </w:t>
      </w:r>
      <w:r>
        <w:t>последствий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среды;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точно,</w:t>
      </w:r>
      <w:r>
        <w:rPr>
          <w:spacing w:val="-11"/>
        </w:rPr>
        <w:t xml:space="preserve"> </w:t>
      </w:r>
      <w:r>
        <w:t>логично</w:t>
      </w:r>
      <w:r>
        <w:rPr>
          <w:spacing w:val="-12"/>
        </w:rPr>
        <w:t xml:space="preserve"> </w:t>
      </w:r>
      <w:r>
        <w:t>выражать</w:t>
      </w:r>
      <w:r>
        <w:rPr>
          <w:spacing w:val="-9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точку</w:t>
      </w:r>
      <w:r>
        <w:rPr>
          <w:spacing w:val="-58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14:paraId="490B0177" w14:textId="77777777" w:rsidR="00A45A12" w:rsidRDefault="00AA0DC5">
      <w:pPr>
        <w:pStyle w:val="a3"/>
        <w:ind w:right="806"/>
      </w:pPr>
      <w:r>
        <w:t>повышение уровня экологической культуры, осознание глобального характера эколо-</w:t>
      </w:r>
      <w:r>
        <w:rPr>
          <w:spacing w:val="1"/>
        </w:rPr>
        <w:t xml:space="preserve"> </w:t>
      </w:r>
      <w:r>
        <w:t>гических проблем и путей их решения; активное неприятие действий, приносящих вред</w:t>
      </w:r>
      <w:r>
        <w:rPr>
          <w:spacing w:val="1"/>
        </w:rPr>
        <w:t xml:space="preserve"> </w:t>
      </w:r>
      <w:r>
        <w:t>окружающей среде, в том числе сформированное при знакомстве с литературными про-</w:t>
      </w:r>
      <w:r>
        <w:rPr>
          <w:spacing w:val="1"/>
        </w:rPr>
        <w:t xml:space="preserve"> </w:t>
      </w:r>
      <w:r>
        <w:t>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гражданина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потребителя</w:t>
      </w:r>
      <w:r>
        <w:rPr>
          <w:spacing w:val="-57"/>
        </w:rPr>
        <w:t xml:space="preserve"> </w:t>
      </w:r>
      <w:r>
        <w:t>в условиях взаимосвязи природной, технологической и социальной сред; готовность 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 направленности.</w:t>
      </w:r>
    </w:p>
    <w:p w14:paraId="4643FF2F" w14:textId="77777777" w:rsidR="00A45A12" w:rsidRDefault="00AA0DC5">
      <w:pPr>
        <w:pStyle w:val="2"/>
        <w:spacing w:before="2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14:paraId="39A17675" w14:textId="77777777" w:rsidR="00A45A12" w:rsidRDefault="00AA0DC5">
      <w:pPr>
        <w:pStyle w:val="a3"/>
        <w:ind w:right="805"/>
      </w:pPr>
      <w:r>
        <w:t>ориентация в деятельности на современную систему научных представлений об основ-</w:t>
      </w:r>
      <w:r>
        <w:rPr>
          <w:spacing w:val="1"/>
        </w:rPr>
        <w:t xml:space="preserve"> </w:t>
      </w:r>
      <w:r>
        <w:t>ных закономерностях развития человека, природы и общества, взаимосвязях человека с</w:t>
      </w:r>
      <w:r>
        <w:rPr>
          <w:spacing w:val="1"/>
        </w:rPr>
        <w:t xml:space="preserve"> </w:t>
      </w:r>
      <w:r>
        <w:t>природной и социальной средой; закономерностях развития языка; овладение языковой и</w:t>
      </w:r>
      <w:r>
        <w:rPr>
          <w:spacing w:val="1"/>
        </w:rPr>
        <w:t xml:space="preserve"> </w:t>
      </w:r>
      <w:r>
        <w:t>читательской культурой, навыками чтения как средства познания мира; овладение основ-</w:t>
      </w:r>
      <w:r>
        <w:rPr>
          <w:spacing w:val="1"/>
        </w:rPr>
        <w:t xml:space="preserve"> </w:t>
      </w:r>
      <w:r>
        <w:t>ными навыками исследовательской деятельности с учётом специфики школьного языко-</w:t>
      </w:r>
      <w:r>
        <w:rPr>
          <w:spacing w:val="1"/>
        </w:rPr>
        <w:t xml:space="preserve"> </w:t>
      </w:r>
      <w:r>
        <w:t>вого образования; установка на осмысление опыта, наблюдений, поступков и 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благополучия.</w:t>
      </w:r>
    </w:p>
    <w:p w14:paraId="024A2BD1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727FA513" w14:textId="77777777" w:rsidR="00A45A12" w:rsidRDefault="00AA0DC5">
      <w:pPr>
        <w:spacing w:before="76"/>
        <w:ind w:left="222" w:right="802" w:firstLine="228"/>
        <w:jc w:val="right"/>
        <w:rPr>
          <w:sz w:val="24"/>
        </w:rPr>
      </w:pPr>
      <w:r>
        <w:rPr>
          <w:b/>
          <w:i/>
          <w:spacing w:val="-1"/>
          <w:sz w:val="24"/>
        </w:rPr>
        <w:lastRenderedPageBreak/>
        <w:t>Адаптации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обучающегося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изменяющимся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условиям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социальной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природной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среды: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5"/>
          <w:sz w:val="24"/>
        </w:rPr>
        <w:t xml:space="preserve"> </w:t>
      </w:r>
      <w:r>
        <w:rPr>
          <w:sz w:val="24"/>
        </w:rPr>
        <w:t>норм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 общественного поведения, форм социальной жизни в группах и сообществах, 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семью,</w:t>
      </w:r>
      <w:r>
        <w:rPr>
          <w:spacing w:val="37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38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8"/>
          <w:sz w:val="24"/>
        </w:rPr>
        <w:t xml:space="preserve"> </w:t>
      </w:r>
      <w:r>
        <w:rPr>
          <w:sz w:val="24"/>
        </w:rPr>
        <w:t>а</w:t>
      </w:r>
      <w:r>
        <w:rPr>
          <w:spacing w:val="37"/>
          <w:sz w:val="24"/>
        </w:rPr>
        <w:t xml:space="preserve"> </w:t>
      </w:r>
      <w:r>
        <w:rPr>
          <w:sz w:val="24"/>
        </w:rPr>
        <w:t>также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рамках</w:t>
      </w:r>
    </w:p>
    <w:p w14:paraId="25ECB3EE" w14:textId="77777777" w:rsidR="00A45A12" w:rsidRDefault="00AA0DC5">
      <w:pPr>
        <w:pStyle w:val="a3"/>
        <w:spacing w:line="274" w:lineRule="exact"/>
        <w:ind w:firstLine="0"/>
      </w:pPr>
      <w:r>
        <w:t>социального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среды;</w:t>
      </w:r>
    </w:p>
    <w:p w14:paraId="04BF7CC5" w14:textId="77777777" w:rsidR="00A45A12" w:rsidRDefault="00AA0DC5">
      <w:pPr>
        <w:pStyle w:val="a3"/>
        <w:ind w:right="810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 у других людей, получать в совместной деятельности новые знания, навыки и</w:t>
      </w:r>
      <w:r>
        <w:rPr>
          <w:spacing w:val="1"/>
        </w:rPr>
        <w:t xml:space="preserve"> </w:t>
      </w:r>
      <w:r>
        <w:t>компетенции из опыта других; необходимость в формировании новых знаний, умений</w:t>
      </w:r>
      <w:r>
        <w:rPr>
          <w:spacing w:val="1"/>
        </w:rPr>
        <w:t xml:space="preserve"> </w:t>
      </w:r>
      <w:r>
        <w:t>связывать образы, формулировать идеи, понятия, гипотезы об объектах и явлениях, в том</w:t>
      </w:r>
      <w:r>
        <w:rPr>
          <w:spacing w:val="1"/>
        </w:rPr>
        <w:t xml:space="preserve"> </w:t>
      </w:r>
      <w:r>
        <w:t>числе ранее неизвестных, осознание дефицита собственных знаний и компетенций, пла-</w:t>
      </w:r>
      <w:r>
        <w:rPr>
          <w:spacing w:val="1"/>
        </w:rPr>
        <w:t xml:space="preserve"> </w:t>
      </w:r>
      <w:r>
        <w:t>нирование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 в области концепции устойчивого развития, анализировать и выявлять</w:t>
      </w:r>
      <w:r>
        <w:rPr>
          <w:spacing w:val="1"/>
        </w:rPr>
        <w:t xml:space="preserve"> </w:t>
      </w:r>
      <w:r>
        <w:t>взаимосвязь природы, общества и экономики, оценивать свои действия с учётом влияния</w:t>
      </w:r>
      <w:r>
        <w:rPr>
          <w:spacing w:val="1"/>
        </w:rPr>
        <w:t xml:space="preserve"> </w:t>
      </w:r>
      <w:r>
        <w:t>на окружающую среду, достижения целей и преодоления вызовов, возможных глобаль-</w:t>
      </w:r>
      <w:r>
        <w:rPr>
          <w:spacing w:val="1"/>
        </w:rPr>
        <w:t xml:space="preserve"> </w:t>
      </w:r>
      <w:r>
        <w:t>ных</w:t>
      </w:r>
      <w:r>
        <w:rPr>
          <w:spacing w:val="4"/>
        </w:rPr>
        <w:t xml:space="preserve"> </w:t>
      </w:r>
      <w:r>
        <w:t>последствий;</w:t>
      </w:r>
    </w:p>
    <w:p w14:paraId="412233BC" w14:textId="77777777" w:rsidR="00A45A12" w:rsidRDefault="00AA0DC5">
      <w:pPr>
        <w:pStyle w:val="a3"/>
        <w:spacing w:before="1"/>
        <w:ind w:right="801"/>
      </w:pPr>
      <w:r>
        <w:t>способность осознавать стрессовую ситуацию, оценивать происходящие изменения и их</w:t>
      </w:r>
      <w:r>
        <w:rPr>
          <w:spacing w:val="-57"/>
        </w:rPr>
        <w:t xml:space="preserve"> </w:t>
      </w:r>
      <w:r>
        <w:t>последствия, опираясь на жизненный, речевой и читательский опыт; воспринимать стрес-</w:t>
      </w:r>
      <w:r>
        <w:rPr>
          <w:spacing w:val="1"/>
        </w:rPr>
        <w:t xml:space="preserve"> </w:t>
      </w:r>
      <w:r>
        <w:t>совую ситуацию как вызов, требующий контрмер; оценивать ситуацию стресса, коррек-</w:t>
      </w:r>
      <w:r>
        <w:rPr>
          <w:spacing w:val="1"/>
        </w:rPr>
        <w:t xml:space="preserve"> </w:t>
      </w:r>
      <w:r>
        <w:t>тировать принимаемые решения и действия; формулировать и оценивать риски и послед-</w:t>
      </w:r>
      <w:r>
        <w:rPr>
          <w:spacing w:val="1"/>
        </w:rPr>
        <w:t xml:space="preserve"> </w:t>
      </w:r>
      <w:r>
        <w:t>ствия, формировать опыт, уметь находить позитивное в сложившейся ситуации; быть го-</w:t>
      </w:r>
      <w:r>
        <w:rPr>
          <w:spacing w:val="1"/>
        </w:rPr>
        <w:t xml:space="preserve"> </w:t>
      </w:r>
      <w:r>
        <w:t>товым</w:t>
      </w:r>
      <w:r>
        <w:rPr>
          <w:spacing w:val="-2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14:paraId="5827868B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7F6154C4" w14:textId="77777777" w:rsidR="00A45A12" w:rsidRDefault="00AA0DC5">
      <w:pPr>
        <w:pStyle w:val="1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14:paraId="53FDCDFA" w14:textId="77777777" w:rsidR="00A45A12" w:rsidRDefault="00AA0DC5" w:rsidP="00AD2979">
      <w:pPr>
        <w:pStyle w:val="a5"/>
        <w:numPr>
          <w:ilvl w:val="0"/>
          <w:numId w:val="154"/>
        </w:numPr>
        <w:tabs>
          <w:tab w:val="left" w:pos="463"/>
        </w:tabs>
        <w:spacing w:before="233"/>
        <w:ind w:right="3592" w:firstLine="0"/>
        <w:rPr>
          <w:b/>
          <w:sz w:val="24"/>
        </w:rPr>
      </w:pPr>
      <w:r>
        <w:rPr>
          <w:b/>
          <w:sz w:val="24"/>
        </w:rPr>
        <w:t>Овладение универсальными учебными познавательными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действиями</w:t>
      </w:r>
    </w:p>
    <w:p w14:paraId="4AD3C384" w14:textId="77777777" w:rsidR="00A45A12" w:rsidRDefault="00AA0DC5">
      <w:pPr>
        <w:pStyle w:val="2"/>
        <w:spacing w:before="111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14:paraId="390074AC" w14:textId="77777777" w:rsidR="00A45A12" w:rsidRDefault="00AA0DC5">
      <w:pPr>
        <w:pStyle w:val="a3"/>
        <w:ind w:right="802"/>
      </w:pPr>
      <w:r>
        <w:t>выявлять и характеризовать существенные признаки языковых единиц, языковых явле-</w:t>
      </w:r>
      <w:r>
        <w:rPr>
          <w:spacing w:val="1"/>
        </w:rPr>
        <w:t xml:space="preserve"> </w:t>
      </w:r>
      <w:r>
        <w:t>ний</w:t>
      </w:r>
      <w:r>
        <w:rPr>
          <w:spacing w:val="-3"/>
        </w:rPr>
        <w:t xml:space="preserve"> </w:t>
      </w:r>
      <w:r>
        <w:t>и процессов;</w:t>
      </w:r>
    </w:p>
    <w:p w14:paraId="6188BC87" w14:textId="77777777" w:rsidR="00A45A12" w:rsidRDefault="00AA0DC5">
      <w:pPr>
        <w:pStyle w:val="a3"/>
        <w:ind w:right="812"/>
      </w:pPr>
      <w:r>
        <w:t>устанавливать существенный признак классификации языковых единиц (явлений), ос-</w:t>
      </w:r>
      <w:r>
        <w:rPr>
          <w:spacing w:val="1"/>
        </w:rPr>
        <w:t xml:space="preserve"> </w:t>
      </w:r>
      <w:r>
        <w:t>нования для обобщения и сравнения, критерии проводимого анализа; 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 по существенному</w:t>
      </w:r>
      <w:r>
        <w:rPr>
          <w:spacing w:val="-5"/>
        </w:rPr>
        <w:t xml:space="preserve"> </w:t>
      </w:r>
      <w:r>
        <w:t>признаку;</w:t>
      </w:r>
    </w:p>
    <w:p w14:paraId="55B58346" w14:textId="77777777" w:rsidR="00A45A12" w:rsidRDefault="00AA0DC5">
      <w:pPr>
        <w:pStyle w:val="a3"/>
        <w:ind w:right="805"/>
      </w:pPr>
      <w:r>
        <w:t>выявлять закономерности и противоречия в рассматриваемых фактах, данных и наблю-</w:t>
      </w:r>
      <w:r>
        <w:rPr>
          <w:spacing w:val="1"/>
        </w:rPr>
        <w:t xml:space="preserve"> </w:t>
      </w:r>
      <w:r>
        <w:t>дениях;</w:t>
      </w:r>
      <w:r>
        <w:rPr>
          <w:spacing w:val="-1"/>
        </w:rPr>
        <w:t xml:space="preserve"> </w:t>
      </w:r>
      <w:r>
        <w:t>предлагать критерии</w:t>
      </w:r>
      <w:r>
        <w:rPr>
          <w:spacing w:val="-1"/>
        </w:rPr>
        <w:t xml:space="preserve"> </w:t>
      </w:r>
      <w:r>
        <w:t>для 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14:paraId="2F79F46A" w14:textId="77777777" w:rsidR="00A45A12" w:rsidRDefault="00AA0DC5">
      <w:pPr>
        <w:pStyle w:val="a3"/>
        <w:ind w:right="810"/>
      </w:pPr>
      <w:r>
        <w:t>выявлять</w:t>
      </w:r>
      <w:r>
        <w:rPr>
          <w:spacing w:val="-7"/>
        </w:rPr>
        <w:t xml:space="preserve"> </w:t>
      </w:r>
      <w:r>
        <w:t>дефицит</w:t>
      </w:r>
      <w:r>
        <w:rPr>
          <w:spacing w:val="-8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текста,</w:t>
      </w:r>
      <w:r>
        <w:rPr>
          <w:spacing w:val="-9"/>
        </w:rPr>
        <w:t xml:space="preserve"> </w:t>
      </w:r>
      <w:r>
        <w:t>необходимой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задачи;</w:t>
      </w:r>
    </w:p>
    <w:p w14:paraId="74A25421" w14:textId="77777777" w:rsidR="00A45A12" w:rsidRDefault="00AA0DC5">
      <w:pPr>
        <w:pStyle w:val="a3"/>
        <w:ind w:right="808"/>
      </w:pPr>
      <w:r>
        <w:t>выявлять причинно-следственные связи при изучении языковых процессов; делать вы-</w:t>
      </w:r>
      <w:r>
        <w:rPr>
          <w:spacing w:val="1"/>
        </w:rPr>
        <w:t xml:space="preserve"> </w:t>
      </w:r>
      <w:r>
        <w:t>воды с использованием дедуктивных и индуктивных умозаключений, умозаключений по</w:t>
      </w:r>
      <w:r>
        <w:rPr>
          <w:spacing w:val="1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 о взаимосвязях;</w:t>
      </w:r>
    </w:p>
    <w:p w14:paraId="12827D16" w14:textId="77777777" w:rsidR="00A45A12" w:rsidRDefault="00AA0DC5">
      <w:pPr>
        <w:pStyle w:val="a3"/>
        <w:ind w:right="812"/>
      </w:pPr>
      <w:r>
        <w:t>самостоятельно выбирать способ решения учебной задачи при работе с разными типами</w:t>
      </w:r>
      <w:r>
        <w:rPr>
          <w:spacing w:val="-57"/>
        </w:rPr>
        <w:t xml:space="preserve"> </w:t>
      </w:r>
      <w:r>
        <w:t>текстов, разными единицами языка, сравнивая варианты решения и выбирая оптимальный</w:t>
      </w:r>
      <w:r>
        <w:rPr>
          <w:spacing w:val="-57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 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критериев.</w:t>
      </w:r>
    </w:p>
    <w:p w14:paraId="33057BA7" w14:textId="77777777" w:rsidR="00A45A12" w:rsidRDefault="00AA0DC5">
      <w:pPr>
        <w:pStyle w:val="2"/>
        <w:spacing w:before="2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14:paraId="74657428" w14:textId="77777777" w:rsidR="00A45A12" w:rsidRDefault="00AA0DC5">
      <w:pPr>
        <w:pStyle w:val="a3"/>
        <w:ind w:right="801"/>
        <w:jc w:val="left"/>
      </w:pPr>
      <w:r>
        <w:t>использовать</w:t>
      </w:r>
      <w:r>
        <w:rPr>
          <w:spacing w:val="11"/>
        </w:rPr>
        <w:t xml:space="preserve"> </w:t>
      </w:r>
      <w:r>
        <w:t>вопросы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исследовательский</w:t>
      </w:r>
      <w:r>
        <w:rPr>
          <w:spacing w:val="12"/>
        </w:rPr>
        <w:t xml:space="preserve"> </w:t>
      </w:r>
      <w:r>
        <w:t>инструмент</w:t>
      </w:r>
      <w:r>
        <w:rPr>
          <w:spacing w:val="11"/>
        </w:rPr>
        <w:t xml:space="preserve"> </w:t>
      </w:r>
      <w:r>
        <w:t>познания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языковом</w:t>
      </w:r>
      <w:r>
        <w:rPr>
          <w:spacing w:val="10"/>
        </w:rPr>
        <w:t xml:space="preserve"> </w:t>
      </w:r>
      <w:r>
        <w:t>образо-</w:t>
      </w:r>
      <w:r>
        <w:rPr>
          <w:spacing w:val="-57"/>
        </w:rPr>
        <w:t xml:space="preserve"> </w:t>
      </w:r>
      <w:r>
        <w:t>вании;</w:t>
      </w:r>
    </w:p>
    <w:p w14:paraId="73260F19" w14:textId="77777777" w:rsidR="00A45A12" w:rsidRDefault="00AA0DC5">
      <w:pPr>
        <w:pStyle w:val="a3"/>
        <w:jc w:val="left"/>
      </w:pPr>
      <w:r>
        <w:t>формулировать</w:t>
      </w:r>
      <w:r>
        <w:rPr>
          <w:spacing w:val="-7"/>
        </w:rPr>
        <w:t xml:space="preserve"> </w:t>
      </w:r>
      <w:r>
        <w:t>вопросы,</w:t>
      </w:r>
      <w:r>
        <w:rPr>
          <w:spacing w:val="-8"/>
        </w:rPr>
        <w:t xml:space="preserve"> </w:t>
      </w:r>
      <w:r>
        <w:t>фиксирующие</w:t>
      </w:r>
      <w:r>
        <w:rPr>
          <w:spacing w:val="-9"/>
        </w:rPr>
        <w:t xml:space="preserve"> </w:t>
      </w:r>
      <w:r>
        <w:t>несоответствие</w:t>
      </w:r>
      <w:r>
        <w:rPr>
          <w:spacing w:val="-8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реальным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желательным</w:t>
      </w:r>
      <w:r>
        <w:rPr>
          <w:spacing w:val="-57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устанавливать искомое</w:t>
      </w:r>
      <w:r>
        <w:rPr>
          <w:spacing w:val="-2"/>
        </w:rPr>
        <w:t xml:space="preserve"> </w:t>
      </w:r>
      <w:r>
        <w:t>и данное;</w:t>
      </w:r>
    </w:p>
    <w:p w14:paraId="161E39EE" w14:textId="77777777" w:rsidR="00A45A12" w:rsidRDefault="00AA0DC5">
      <w:pPr>
        <w:pStyle w:val="a3"/>
        <w:jc w:val="left"/>
      </w:pPr>
      <w:r>
        <w:t>формировать</w:t>
      </w:r>
      <w:r>
        <w:rPr>
          <w:spacing w:val="14"/>
        </w:rPr>
        <w:t xml:space="preserve"> </w:t>
      </w:r>
      <w:r>
        <w:t>гипотезу</w:t>
      </w:r>
      <w:r>
        <w:rPr>
          <w:spacing w:val="11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истинности</w:t>
      </w:r>
      <w:r>
        <w:rPr>
          <w:spacing w:val="15"/>
        </w:rPr>
        <w:t xml:space="preserve"> </w:t>
      </w:r>
      <w:r>
        <w:t>собственных</w:t>
      </w:r>
      <w:r>
        <w:rPr>
          <w:spacing w:val="15"/>
        </w:rPr>
        <w:t xml:space="preserve"> </w:t>
      </w:r>
      <w:r>
        <w:t>суждений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суждений</w:t>
      </w:r>
      <w:r>
        <w:rPr>
          <w:spacing w:val="14"/>
        </w:rPr>
        <w:t xml:space="preserve"> </w:t>
      </w:r>
      <w:r>
        <w:t>других,</w:t>
      </w:r>
      <w:r>
        <w:rPr>
          <w:spacing w:val="13"/>
        </w:rPr>
        <w:t xml:space="preserve"> </w:t>
      </w:r>
      <w:r>
        <w:t>аргу-</w:t>
      </w:r>
      <w:r>
        <w:rPr>
          <w:spacing w:val="-57"/>
        </w:rPr>
        <w:t xml:space="preserve"> </w:t>
      </w:r>
      <w:r>
        <w:t>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14:paraId="20A11F14" w14:textId="77777777" w:rsidR="00A45A12" w:rsidRDefault="00AA0DC5">
      <w:pPr>
        <w:pStyle w:val="a3"/>
        <w:ind w:left="450" w:firstLine="0"/>
        <w:jc w:val="left"/>
      </w:pPr>
      <w:r>
        <w:t>составлять</w:t>
      </w:r>
      <w:r>
        <w:rPr>
          <w:spacing w:val="-3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учебных</w:t>
      </w:r>
      <w:r>
        <w:rPr>
          <w:spacing w:val="-1"/>
        </w:rPr>
        <w:t xml:space="preserve"> </w:t>
      </w:r>
      <w:r>
        <w:t>задач;</w:t>
      </w:r>
    </w:p>
    <w:p w14:paraId="6031FDE8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78E69D98" w14:textId="77777777" w:rsidR="00A45A12" w:rsidRDefault="00AA0DC5">
      <w:pPr>
        <w:pStyle w:val="a3"/>
        <w:spacing w:before="73"/>
        <w:ind w:right="806"/>
      </w:pPr>
      <w:r>
        <w:lastRenderedPageBreak/>
        <w:t>проводить по самостоятельно составленному плану небольшое исследование по уста-</w:t>
      </w:r>
      <w:r>
        <w:rPr>
          <w:spacing w:val="1"/>
        </w:rPr>
        <w:t xml:space="preserve"> </w:t>
      </w:r>
      <w:r>
        <w:t>новлению особенностей языковых единиц, процессов, причинно-следственных связей 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14:paraId="4238DB23" w14:textId="77777777" w:rsidR="00A45A12" w:rsidRDefault="00AA0DC5">
      <w:pPr>
        <w:pStyle w:val="a3"/>
        <w:spacing w:before="1"/>
        <w:ind w:right="804"/>
      </w:pPr>
      <w:r>
        <w:rPr>
          <w:spacing w:val="-2"/>
        </w:rPr>
        <w:t>оценивать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применимость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достоверность</w:t>
      </w:r>
      <w:r>
        <w:rPr>
          <w:spacing w:val="-12"/>
        </w:rPr>
        <w:t xml:space="preserve"> </w:t>
      </w:r>
      <w:r>
        <w:rPr>
          <w:spacing w:val="-1"/>
        </w:rPr>
        <w:t>информацию,</w:t>
      </w:r>
      <w:r>
        <w:rPr>
          <w:spacing w:val="-13"/>
        </w:rPr>
        <w:t xml:space="preserve"> </w:t>
      </w:r>
      <w:r>
        <w:rPr>
          <w:spacing w:val="-1"/>
        </w:rPr>
        <w:t>полученную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ходе</w:t>
      </w:r>
      <w:r>
        <w:rPr>
          <w:spacing w:val="-13"/>
        </w:rPr>
        <w:t xml:space="preserve"> </w:t>
      </w:r>
      <w:r>
        <w:rPr>
          <w:spacing w:val="-1"/>
        </w:rPr>
        <w:t>лингвисти-</w:t>
      </w:r>
      <w:r>
        <w:rPr>
          <w:spacing w:val="-58"/>
        </w:rPr>
        <w:t xml:space="preserve"> </w:t>
      </w:r>
      <w:r>
        <w:t>ческого</w:t>
      </w:r>
      <w:r>
        <w:rPr>
          <w:spacing w:val="-12"/>
        </w:rPr>
        <w:t xml:space="preserve"> </w:t>
      </w:r>
      <w:r>
        <w:t>исследования</w:t>
      </w:r>
      <w:r>
        <w:rPr>
          <w:spacing w:val="-9"/>
        </w:rPr>
        <w:t xml:space="preserve"> </w:t>
      </w:r>
      <w:r>
        <w:t>(эксперимента);</w:t>
      </w:r>
    </w:p>
    <w:p w14:paraId="1A3B9E91" w14:textId="77777777" w:rsidR="00A45A12" w:rsidRDefault="00AA0DC5">
      <w:pPr>
        <w:pStyle w:val="a3"/>
        <w:ind w:right="80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 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 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14:paraId="7C3ED3C6" w14:textId="77777777" w:rsidR="00A45A12" w:rsidRDefault="00AA0DC5">
      <w:pPr>
        <w:pStyle w:val="a3"/>
        <w:ind w:right="809"/>
      </w:pPr>
      <w:r>
        <w:t>прогнозировать</w:t>
      </w:r>
      <w:r>
        <w:rPr>
          <w:spacing w:val="-2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дальнейшее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 контекстах.</w:t>
      </w:r>
    </w:p>
    <w:p w14:paraId="114F4E7D" w14:textId="77777777" w:rsidR="00A45A12" w:rsidRDefault="00AA0DC5">
      <w:pPr>
        <w:pStyle w:val="2"/>
        <w:spacing w:before="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2A82D91E" w14:textId="77777777" w:rsidR="00A45A12" w:rsidRDefault="00AA0DC5">
      <w:pPr>
        <w:pStyle w:val="a3"/>
        <w:ind w:right="811"/>
      </w:pPr>
      <w:r>
        <w:t>применять</w:t>
      </w:r>
      <w:r>
        <w:rPr>
          <w:spacing w:val="-2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методы,</w:t>
      </w:r>
      <w:r>
        <w:rPr>
          <w:spacing w:val="-3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запросы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отборе</w:t>
      </w:r>
      <w:r>
        <w:rPr>
          <w:spacing w:val="-4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с учётом предложенной</w:t>
      </w:r>
      <w:r>
        <w:rPr>
          <w:spacing w:val="2"/>
        </w:rPr>
        <w:t xml:space="preserve"> </w:t>
      </w:r>
      <w:r>
        <w:t>учебной задачи</w:t>
      </w:r>
      <w:r>
        <w:rPr>
          <w:spacing w:val="-1"/>
        </w:rPr>
        <w:t xml:space="preserve"> </w:t>
      </w:r>
      <w:r>
        <w:t>и заданных</w:t>
      </w:r>
      <w:r>
        <w:rPr>
          <w:spacing w:val="-1"/>
        </w:rPr>
        <w:t xml:space="preserve"> </w:t>
      </w:r>
      <w:r>
        <w:t>критериев;</w:t>
      </w:r>
    </w:p>
    <w:p w14:paraId="78D02737" w14:textId="77777777" w:rsidR="00A45A12" w:rsidRDefault="00AA0DC5">
      <w:pPr>
        <w:pStyle w:val="a3"/>
        <w:ind w:right="810"/>
      </w:pPr>
      <w:r>
        <w:t>выбирать, анализировать, интерпретировать, обобщать и систематизировать информа-</w:t>
      </w:r>
      <w:r>
        <w:rPr>
          <w:spacing w:val="1"/>
        </w:rPr>
        <w:t xml:space="preserve"> </w:t>
      </w:r>
      <w:r>
        <w:t>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текстах, таблицах, схемах;</w:t>
      </w:r>
    </w:p>
    <w:p w14:paraId="647D6895" w14:textId="77777777" w:rsidR="00A45A12" w:rsidRDefault="00AA0DC5">
      <w:pPr>
        <w:pStyle w:val="a3"/>
        <w:ind w:right="810"/>
      </w:pPr>
      <w:r>
        <w:t>использовать различные виды аудирования и чтения для оценки текста с точки 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применимости</w:t>
      </w:r>
      <w:r>
        <w:rPr>
          <w:spacing w:val="-4"/>
        </w:rPr>
        <w:t xml:space="preserve"> </w:t>
      </w:r>
      <w:r>
        <w:t>содержащейся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нём</w:t>
      </w:r>
      <w:r>
        <w:rPr>
          <w:spacing w:val="-8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усвоения</w:t>
      </w:r>
      <w:r>
        <w:rPr>
          <w:spacing w:val="-6"/>
        </w:rPr>
        <w:t xml:space="preserve"> </w:t>
      </w:r>
      <w:r>
        <w:t>необходимой</w:t>
      </w:r>
      <w:r>
        <w:rPr>
          <w:spacing w:val="-58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 решения</w:t>
      </w:r>
      <w:r>
        <w:rPr>
          <w:spacing w:val="2"/>
        </w:rPr>
        <w:t xml:space="preserve"> </w:t>
      </w:r>
      <w:r>
        <w:t>учебных задач;</w:t>
      </w:r>
    </w:p>
    <w:p w14:paraId="3A2202DB" w14:textId="77777777" w:rsidR="00A45A12" w:rsidRDefault="00AA0DC5">
      <w:pPr>
        <w:pStyle w:val="a3"/>
        <w:ind w:right="805"/>
      </w:pPr>
      <w:r>
        <w:t>использовать смысловое чтение для извлечения, обобщения и систематизации инфор-</w:t>
      </w:r>
      <w:r>
        <w:rPr>
          <w:spacing w:val="1"/>
        </w:rPr>
        <w:t xml:space="preserve"> </w:t>
      </w:r>
      <w:r>
        <w:t>мации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14:paraId="45D46686" w14:textId="77777777" w:rsidR="00A45A12" w:rsidRDefault="00AA0DC5">
      <w:pPr>
        <w:pStyle w:val="a3"/>
        <w:ind w:right="811"/>
      </w:pPr>
      <w:r>
        <w:t>находить сходные аргументы (подтверждающие или опровергающие одну и ту же идею,</w:t>
      </w:r>
      <w:r>
        <w:rPr>
          <w:spacing w:val="-57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</w:p>
    <w:p w14:paraId="006DE9CA" w14:textId="77777777" w:rsidR="00A45A12" w:rsidRDefault="00AA0DC5">
      <w:pPr>
        <w:pStyle w:val="a3"/>
        <w:ind w:right="808"/>
      </w:pPr>
      <w:r>
        <w:t>самостоятельно выбирать оптимальную форму представления информации (текст, пре-</w:t>
      </w:r>
      <w:r>
        <w:rPr>
          <w:spacing w:val="1"/>
        </w:rPr>
        <w:t xml:space="preserve"> </w:t>
      </w:r>
      <w:r>
        <w:t>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 иной графикой и их комбинациями в зависимости от коммуникативной</w:t>
      </w:r>
      <w:r>
        <w:rPr>
          <w:spacing w:val="1"/>
        </w:rPr>
        <w:t xml:space="preserve"> </w:t>
      </w:r>
      <w:r>
        <w:t>установки;</w:t>
      </w:r>
    </w:p>
    <w:p w14:paraId="13AEAC53" w14:textId="77777777" w:rsidR="00A45A12" w:rsidRDefault="00AA0DC5">
      <w:pPr>
        <w:pStyle w:val="a3"/>
        <w:ind w:right="812"/>
      </w:pPr>
      <w:r>
        <w:t>оценивать надёжность информации по критериям, предложенным учителем или сфор-</w:t>
      </w:r>
      <w:r>
        <w:rPr>
          <w:spacing w:val="1"/>
        </w:rPr>
        <w:t xml:space="preserve"> </w:t>
      </w:r>
      <w:r>
        <w:t>мулированным</w:t>
      </w:r>
      <w:r>
        <w:rPr>
          <w:spacing w:val="-3"/>
        </w:rPr>
        <w:t xml:space="preserve"> </w:t>
      </w:r>
      <w:r>
        <w:t>самостоятельно;</w:t>
      </w:r>
    </w:p>
    <w:p w14:paraId="2F1599A3" w14:textId="77777777" w:rsidR="00A45A12" w:rsidRDefault="00AA0DC5">
      <w:pPr>
        <w:pStyle w:val="a3"/>
        <w:spacing w:before="1"/>
        <w:ind w:left="450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14:paraId="6AB3CB01" w14:textId="77777777" w:rsidR="00A45A12" w:rsidRDefault="00AA0DC5" w:rsidP="00AD2979">
      <w:pPr>
        <w:pStyle w:val="1"/>
        <w:numPr>
          <w:ilvl w:val="0"/>
          <w:numId w:val="154"/>
        </w:numPr>
        <w:tabs>
          <w:tab w:val="left" w:pos="463"/>
        </w:tabs>
        <w:spacing w:before="201"/>
        <w:ind w:left="462" w:hanging="241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</w:t>
      </w:r>
    </w:p>
    <w:p w14:paraId="0E7FE42F" w14:textId="77777777" w:rsidR="00A45A12" w:rsidRDefault="00AA0DC5">
      <w:pPr>
        <w:pStyle w:val="2"/>
        <w:spacing w:before="55"/>
        <w:jc w:val="left"/>
      </w:pPr>
      <w:r>
        <w:t>Общение:</w:t>
      </w:r>
    </w:p>
    <w:p w14:paraId="5B618FC7" w14:textId="77777777" w:rsidR="00A45A12" w:rsidRDefault="00AA0DC5">
      <w:pPr>
        <w:pStyle w:val="a3"/>
        <w:ind w:right="808"/>
      </w:pPr>
      <w:r>
        <w:t>воспринимать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суждения,</w:t>
      </w:r>
      <w:r>
        <w:rPr>
          <w:spacing w:val="-8"/>
        </w:rPr>
        <w:t xml:space="preserve"> </w:t>
      </w:r>
      <w:r>
        <w:t>выражать</w:t>
      </w:r>
      <w:r>
        <w:rPr>
          <w:spacing w:val="-8"/>
        </w:rPr>
        <w:t xml:space="preserve"> </w:t>
      </w:r>
      <w:r>
        <w:t>эмоции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условиями</w:t>
      </w:r>
      <w:r>
        <w:rPr>
          <w:spacing w:val="-58"/>
        </w:rPr>
        <w:t xml:space="preserve"> </w:t>
      </w:r>
      <w:r>
        <w:t>и целями общения; выражать себя (свою точку зрения) в диалогах и дискуссиях, в устной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речи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текстах;</w:t>
      </w:r>
    </w:p>
    <w:p w14:paraId="48D5A1AE" w14:textId="77777777" w:rsidR="00A45A12" w:rsidRDefault="00AA0DC5">
      <w:pPr>
        <w:pStyle w:val="a3"/>
        <w:ind w:left="450" w:right="814" w:firstLine="0"/>
      </w:pPr>
      <w:r>
        <w:t>распознавать невербальные средства общения, понимать значение социальных знаков;</w:t>
      </w:r>
      <w:r>
        <w:rPr>
          <w:spacing w:val="1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распознавать</w:t>
      </w:r>
      <w:r>
        <w:rPr>
          <w:spacing w:val="3"/>
        </w:rPr>
        <w:t xml:space="preserve"> </w:t>
      </w:r>
      <w:r>
        <w:t>предпосылки</w:t>
      </w:r>
      <w:r>
        <w:rPr>
          <w:spacing w:val="2"/>
        </w:rPr>
        <w:t xml:space="preserve"> </w:t>
      </w:r>
      <w:r>
        <w:t>конфликтных</w:t>
      </w:r>
      <w:r>
        <w:rPr>
          <w:spacing w:val="3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смягчать</w:t>
      </w:r>
      <w:r>
        <w:rPr>
          <w:spacing w:val="2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вести</w:t>
      </w:r>
    </w:p>
    <w:p w14:paraId="46A868A0" w14:textId="77777777" w:rsidR="00A45A12" w:rsidRDefault="00AA0DC5">
      <w:pPr>
        <w:pStyle w:val="a3"/>
        <w:ind w:firstLine="0"/>
        <w:jc w:val="left"/>
      </w:pPr>
      <w:r>
        <w:t>переговоры;</w:t>
      </w:r>
    </w:p>
    <w:p w14:paraId="45C2A8DA" w14:textId="77777777" w:rsidR="00A45A12" w:rsidRDefault="00AA0DC5">
      <w:pPr>
        <w:pStyle w:val="a3"/>
        <w:ind w:right="814"/>
      </w:pPr>
      <w:r>
        <w:t>понимать намерения других, проявлять</w:t>
      </w:r>
      <w:r>
        <w:rPr>
          <w:spacing w:val="1"/>
        </w:rPr>
        <w:t xml:space="preserve"> </w:t>
      </w:r>
      <w:r>
        <w:t>уважительное отношение 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14:paraId="57D48E28" w14:textId="77777777" w:rsidR="00A45A12" w:rsidRDefault="00AA0DC5">
      <w:pPr>
        <w:pStyle w:val="a3"/>
        <w:ind w:right="813"/>
      </w:pPr>
      <w:r>
        <w:t>в ходе диалога/дискуссии задавать вопросы по существу обсуждаемой темы и высказы-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нацеленные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14:paraId="105E8201" w14:textId="77777777" w:rsidR="00A45A12" w:rsidRDefault="00AA0DC5">
      <w:pPr>
        <w:pStyle w:val="a3"/>
        <w:ind w:right="813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14:paraId="14AE224E" w14:textId="77777777" w:rsidR="00A45A12" w:rsidRDefault="00AA0DC5">
      <w:pPr>
        <w:pStyle w:val="a3"/>
        <w:ind w:right="80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исследования, проекта;</w:t>
      </w:r>
    </w:p>
    <w:p w14:paraId="7766B7D0" w14:textId="77777777" w:rsidR="00A45A12" w:rsidRDefault="00AA0DC5">
      <w:pPr>
        <w:pStyle w:val="a3"/>
        <w:ind w:right="805"/>
      </w:pPr>
      <w:r>
        <w:t>самостоятельно выбирать формат выступления с учётом цели презентации и особенно-</w:t>
      </w:r>
      <w:r>
        <w:rPr>
          <w:spacing w:val="1"/>
        </w:rPr>
        <w:t xml:space="preserve"> </w:t>
      </w:r>
      <w:r>
        <w:t>стей аудитории и в соответствии с ним составлять устные и письменные тексты с исполь-</w:t>
      </w:r>
      <w:r>
        <w:rPr>
          <w:spacing w:val="1"/>
        </w:rPr>
        <w:t xml:space="preserve"> </w:t>
      </w:r>
      <w:r>
        <w:t>зованием</w:t>
      </w:r>
      <w:r>
        <w:rPr>
          <w:spacing w:val="-2"/>
        </w:rPr>
        <w:t xml:space="preserve"> </w:t>
      </w:r>
      <w:r>
        <w:t>иллюстративного материала.</w:t>
      </w:r>
    </w:p>
    <w:p w14:paraId="3AA6B095" w14:textId="77777777" w:rsidR="00A45A12" w:rsidRDefault="00AA0DC5">
      <w:pPr>
        <w:pStyle w:val="2"/>
        <w:spacing w:before="2" w:line="240" w:lineRule="auto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14:paraId="27D10E16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1A16202F" w14:textId="77777777" w:rsidR="00A45A12" w:rsidRDefault="00AA0DC5">
      <w:pPr>
        <w:pStyle w:val="a3"/>
        <w:spacing w:before="73"/>
        <w:ind w:right="811"/>
      </w:pPr>
      <w:r>
        <w:lastRenderedPageBreak/>
        <w:t>понимать и использовать преимущества командной и индивидуальной работы при ре-</w:t>
      </w:r>
      <w:r>
        <w:rPr>
          <w:spacing w:val="1"/>
        </w:rPr>
        <w:t xml:space="preserve"> </w:t>
      </w:r>
      <w:r>
        <w:t>шении конкретной проблемы, обосновывать необходимость применения групповых 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14:paraId="5DDD7BC5" w14:textId="77777777" w:rsidR="00A45A12" w:rsidRDefault="00AA0DC5">
      <w:pPr>
        <w:pStyle w:val="a3"/>
        <w:spacing w:before="1"/>
        <w:ind w:right="805"/>
      </w:pPr>
      <w:r>
        <w:t>принимать цель совместной деятельности, коллективно строить действия по её дости-</w:t>
      </w:r>
      <w:r>
        <w:rPr>
          <w:spacing w:val="1"/>
        </w:rPr>
        <w:t xml:space="preserve"> </w:t>
      </w:r>
      <w:r>
        <w:t>жению: 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работы; уметь обобщать мнения нескольких людей,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14:paraId="14E22676" w14:textId="77777777" w:rsidR="00A45A12" w:rsidRDefault="00AA0DC5">
      <w:pPr>
        <w:pStyle w:val="a3"/>
        <w:ind w:right="807"/>
      </w:pPr>
      <w:r>
        <w:t>планировать организацию совместной работы, определять свою роль (с учётом предпо-</w:t>
      </w:r>
      <w:r>
        <w:rPr>
          <w:spacing w:val="1"/>
        </w:rPr>
        <w:t xml:space="preserve"> </w:t>
      </w:r>
      <w:r>
        <w:t>чтений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 взаимодействия), 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-10"/>
        </w:rPr>
        <w:t xml:space="preserve"> </w:t>
      </w:r>
      <w:r>
        <w:t>команды,</w:t>
      </w:r>
      <w:r>
        <w:rPr>
          <w:spacing w:val="-8"/>
        </w:rPr>
        <w:t xml:space="preserve"> </w:t>
      </w:r>
      <w:r>
        <w:t>участвовать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групповых</w:t>
      </w:r>
      <w:r>
        <w:rPr>
          <w:spacing w:val="-9"/>
        </w:rPr>
        <w:t xml:space="preserve"> </w:t>
      </w:r>
      <w:r>
        <w:t>формах</w:t>
      </w:r>
      <w:r>
        <w:rPr>
          <w:spacing w:val="-9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(обсуждения,</w:t>
      </w:r>
      <w:r>
        <w:rPr>
          <w:spacing w:val="-11"/>
        </w:rPr>
        <w:t xml:space="preserve"> </w:t>
      </w:r>
      <w:r>
        <w:t>обмен</w:t>
      </w:r>
      <w:r>
        <w:rPr>
          <w:spacing w:val="-10"/>
        </w:rPr>
        <w:t xml:space="preserve"> </w:t>
      </w:r>
      <w:r>
        <w:t>мнениями,</w:t>
      </w:r>
    </w:p>
    <w:p w14:paraId="42EA33F1" w14:textId="77777777" w:rsidR="00A45A12" w:rsidRDefault="00AA0DC5">
      <w:pPr>
        <w:pStyle w:val="a3"/>
        <w:ind w:firstLine="0"/>
      </w:pPr>
      <w:r>
        <w:t>«мозговой</w:t>
      </w:r>
      <w:r>
        <w:rPr>
          <w:spacing w:val="-2"/>
        </w:rPr>
        <w:t xml:space="preserve"> </w:t>
      </w:r>
      <w:r>
        <w:t>штурм»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иные);</w:t>
      </w:r>
    </w:p>
    <w:p w14:paraId="2DD76B6F" w14:textId="77777777" w:rsidR="00A45A12" w:rsidRDefault="00AA0DC5">
      <w:pPr>
        <w:pStyle w:val="a3"/>
        <w:ind w:right="813"/>
      </w:pPr>
      <w:r>
        <w:t>выполнять свою часть работы, достигать качественный результат по своему направле-</w:t>
      </w:r>
      <w:r>
        <w:rPr>
          <w:spacing w:val="1"/>
        </w:rPr>
        <w:t xml:space="preserve"> </w:t>
      </w:r>
      <w:r>
        <w:t>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действиями других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14:paraId="3C4154B8" w14:textId="77777777" w:rsidR="00A45A12" w:rsidRDefault="00AA0DC5">
      <w:pPr>
        <w:pStyle w:val="a3"/>
        <w:ind w:right="811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 сравнивать результаты с исходной за-</w:t>
      </w:r>
      <w:r>
        <w:rPr>
          <w:spacing w:val="1"/>
        </w:rPr>
        <w:t xml:space="preserve"> </w:t>
      </w:r>
      <w:r>
        <w:t>дачей и вклад каждого члена команды в достижение результатов, разделять сферу ответ-</w:t>
      </w:r>
      <w:r>
        <w:rPr>
          <w:spacing w:val="1"/>
        </w:rPr>
        <w:t xml:space="preserve"> </w:t>
      </w:r>
      <w:r>
        <w:t>ственности и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представлению отчёта</w:t>
      </w:r>
      <w:r>
        <w:rPr>
          <w:spacing w:val="-1"/>
        </w:rPr>
        <w:t xml:space="preserve"> </w:t>
      </w:r>
      <w:r>
        <w:t>перед группой.</w:t>
      </w:r>
    </w:p>
    <w:p w14:paraId="315BF70E" w14:textId="77777777" w:rsidR="00A45A12" w:rsidRDefault="00AA0DC5" w:rsidP="00AD2979">
      <w:pPr>
        <w:pStyle w:val="1"/>
        <w:numPr>
          <w:ilvl w:val="0"/>
          <w:numId w:val="154"/>
        </w:numPr>
        <w:tabs>
          <w:tab w:val="left" w:pos="463"/>
        </w:tabs>
        <w:spacing w:before="89" w:line="242" w:lineRule="auto"/>
        <w:ind w:right="3823" w:firstLine="0"/>
      </w:pPr>
      <w:r>
        <w:t>Овладение универсальными учебными регулятивными</w:t>
      </w:r>
      <w:r>
        <w:rPr>
          <w:spacing w:val="-57"/>
        </w:rPr>
        <w:t xml:space="preserve"> </w:t>
      </w:r>
      <w:r>
        <w:t>действиями</w:t>
      </w:r>
    </w:p>
    <w:p w14:paraId="30219041" w14:textId="77777777" w:rsidR="00A45A12" w:rsidRDefault="00AA0DC5">
      <w:pPr>
        <w:pStyle w:val="2"/>
        <w:spacing w:before="21"/>
        <w:jc w:val="left"/>
      </w:pPr>
      <w:r>
        <w:t>Самоорганизация:</w:t>
      </w:r>
    </w:p>
    <w:p w14:paraId="12A7E1FC" w14:textId="77777777" w:rsidR="00A45A12" w:rsidRDefault="00AA0DC5">
      <w:pPr>
        <w:pStyle w:val="a3"/>
        <w:spacing w:line="275" w:lineRule="exact"/>
        <w:ind w:left="450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14:paraId="4D954841" w14:textId="77777777" w:rsidR="00A45A12" w:rsidRDefault="00AA0DC5">
      <w:pPr>
        <w:pStyle w:val="a3"/>
        <w:ind w:right="810"/>
      </w:pPr>
      <w:r>
        <w:rPr>
          <w:spacing w:val="-1"/>
        </w:rPr>
        <w:t>ориентироваться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подходах</w:t>
      </w:r>
      <w:r>
        <w:rPr>
          <w:spacing w:val="-10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принятию</w:t>
      </w:r>
      <w:r>
        <w:rPr>
          <w:spacing w:val="-11"/>
        </w:rPr>
        <w:t xml:space="preserve"> </w:t>
      </w:r>
      <w:r>
        <w:t>решений</w:t>
      </w:r>
      <w:r>
        <w:rPr>
          <w:spacing w:val="-11"/>
        </w:rPr>
        <w:t xml:space="preserve"> </w:t>
      </w:r>
      <w:r>
        <w:t>(индивидуальное,</w:t>
      </w:r>
      <w:r>
        <w:rPr>
          <w:spacing w:val="-12"/>
        </w:rPr>
        <w:t xml:space="preserve"> </w:t>
      </w:r>
      <w:r>
        <w:t>принятие</w:t>
      </w:r>
      <w:r>
        <w:rPr>
          <w:spacing w:val="-58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группой);</w:t>
      </w:r>
    </w:p>
    <w:p w14:paraId="7301B8EE" w14:textId="77777777" w:rsidR="00A45A12" w:rsidRDefault="00AA0DC5">
      <w:pPr>
        <w:pStyle w:val="a3"/>
        <w:ind w:right="811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 учебной задачи с учётом имеющихся ресурсов и собственных возможностей, ар-</w:t>
      </w:r>
      <w:r>
        <w:rPr>
          <w:spacing w:val="1"/>
        </w:rPr>
        <w:t xml:space="preserve"> </w:t>
      </w:r>
      <w:r>
        <w:t>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14:paraId="24208211" w14:textId="77777777" w:rsidR="00A45A12" w:rsidRDefault="00AA0DC5">
      <w:pPr>
        <w:pStyle w:val="a3"/>
        <w:spacing w:before="1"/>
        <w:ind w:right="812"/>
      </w:pPr>
      <w:r>
        <w:t>самостоятельно составлять план действий, вносить необходимые коррективы в ходе его</w:t>
      </w:r>
      <w:r>
        <w:rPr>
          <w:spacing w:val="1"/>
        </w:rPr>
        <w:t xml:space="preserve"> </w:t>
      </w:r>
      <w:r>
        <w:t>реализации;</w:t>
      </w:r>
    </w:p>
    <w:p w14:paraId="0E2A868B" w14:textId="77777777" w:rsidR="00A45A12" w:rsidRDefault="00AA0DC5">
      <w:pPr>
        <w:pStyle w:val="a3"/>
        <w:ind w:left="450" w:firstLine="0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14:paraId="10783719" w14:textId="77777777" w:rsidR="00A45A12" w:rsidRDefault="00AA0DC5">
      <w:pPr>
        <w:pStyle w:val="2"/>
        <w:spacing w:before="2"/>
        <w:jc w:val="left"/>
      </w:pPr>
      <w:r>
        <w:t>Самоконтроль:</w:t>
      </w:r>
    </w:p>
    <w:p w14:paraId="6EE68130" w14:textId="77777777" w:rsidR="00A45A12" w:rsidRDefault="00AA0DC5">
      <w:pPr>
        <w:pStyle w:val="a3"/>
        <w:jc w:val="left"/>
      </w:pPr>
      <w:r>
        <w:t>владеть</w:t>
      </w:r>
      <w:r>
        <w:rPr>
          <w:spacing w:val="51"/>
        </w:rPr>
        <w:t xml:space="preserve"> </w:t>
      </w:r>
      <w:r>
        <w:t>разными</w:t>
      </w:r>
      <w:r>
        <w:rPr>
          <w:spacing w:val="50"/>
        </w:rPr>
        <w:t xml:space="preserve"> </w:t>
      </w:r>
      <w:r>
        <w:t>способами</w:t>
      </w:r>
      <w:r>
        <w:rPr>
          <w:spacing w:val="51"/>
        </w:rPr>
        <w:t xml:space="preserve"> </w:t>
      </w:r>
      <w:r>
        <w:t>самоконтроля</w:t>
      </w:r>
      <w:r>
        <w:rPr>
          <w:spacing w:val="50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том</w:t>
      </w:r>
      <w:r>
        <w:rPr>
          <w:spacing w:val="50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речевого),</w:t>
      </w:r>
      <w:r>
        <w:rPr>
          <w:spacing w:val="50"/>
        </w:rPr>
        <w:t xml:space="preserve"> </w:t>
      </w:r>
      <w:r>
        <w:t>самомотивации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рефлексии;</w:t>
      </w:r>
    </w:p>
    <w:p w14:paraId="1BF6F6BD" w14:textId="77777777" w:rsidR="00A45A12" w:rsidRDefault="00AA0DC5">
      <w:pPr>
        <w:pStyle w:val="a3"/>
        <w:ind w:left="450" w:right="801" w:firstLine="0"/>
        <w:jc w:val="left"/>
      </w:pPr>
      <w:r>
        <w:t>давать адекватную оценку учебной ситуации и предлагать план её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6"/>
        </w:rPr>
        <w:t xml:space="preserve"> </w:t>
      </w:r>
      <w:r>
        <w:t>трудности,</w:t>
      </w:r>
      <w:r>
        <w:rPr>
          <w:spacing w:val="8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могут</w:t>
      </w:r>
      <w:r>
        <w:rPr>
          <w:spacing w:val="9"/>
        </w:rPr>
        <w:t xml:space="preserve"> </w:t>
      </w:r>
      <w:r>
        <w:t>возникнуть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решении</w:t>
      </w:r>
      <w:r>
        <w:rPr>
          <w:spacing w:val="9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задачи,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адап-</w:t>
      </w:r>
    </w:p>
    <w:p w14:paraId="6C648481" w14:textId="77777777" w:rsidR="00A45A12" w:rsidRDefault="00AA0DC5">
      <w:pPr>
        <w:pStyle w:val="a3"/>
        <w:ind w:firstLine="0"/>
        <w:jc w:val="left"/>
      </w:pPr>
      <w:r>
        <w:t>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3"/>
        </w:rPr>
        <w:t xml:space="preserve"> </w:t>
      </w:r>
      <w:r>
        <w:t>обстоятельствам;</w:t>
      </w:r>
    </w:p>
    <w:p w14:paraId="673C2C84" w14:textId="77777777" w:rsidR="00A45A12" w:rsidRDefault="00AA0DC5">
      <w:pPr>
        <w:pStyle w:val="a3"/>
        <w:ind w:right="805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 коммуникативных неудач и уметь предупреждать их, давать оценку приобре-</w:t>
      </w:r>
      <w:r>
        <w:rPr>
          <w:spacing w:val="1"/>
        </w:rPr>
        <w:t xml:space="preserve"> </w:t>
      </w:r>
      <w:r>
        <w:t>тённому речевому опыту и корректировать собственную речь с учётом целей и 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-1"/>
        </w:rPr>
        <w:t xml:space="preserve"> </w:t>
      </w:r>
      <w:r>
        <w:t>оценивать 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 и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общения.</w:t>
      </w:r>
    </w:p>
    <w:p w14:paraId="0A84B446" w14:textId="77777777" w:rsidR="00A45A12" w:rsidRDefault="00AA0DC5">
      <w:pPr>
        <w:pStyle w:val="2"/>
        <w:spacing w:before="2"/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14:paraId="20049F9F" w14:textId="77777777" w:rsidR="00A45A12" w:rsidRDefault="00AA0DC5">
      <w:pPr>
        <w:pStyle w:val="a3"/>
        <w:ind w:left="450" w:right="814" w:firstLine="0"/>
      </w:pPr>
      <w:r>
        <w:t>развивать</w:t>
      </w:r>
      <w:r>
        <w:rPr>
          <w:spacing w:val="5"/>
        </w:rPr>
        <w:t xml:space="preserve"> </w:t>
      </w:r>
      <w:r>
        <w:t>способность</w:t>
      </w:r>
      <w:r>
        <w:rPr>
          <w:spacing w:val="4"/>
        </w:rPr>
        <w:t xml:space="preserve"> </w:t>
      </w:r>
      <w:r>
        <w:t>управлять</w:t>
      </w:r>
      <w:r>
        <w:rPr>
          <w:spacing w:val="6"/>
        </w:rPr>
        <w:t xml:space="preserve"> </w:t>
      </w:r>
      <w:r>
        <w:t>собственными</w:t>
      </w:r>
      <w:r>
        <w:rPr>
          <w:spacing w:val="5"/>
        </w:rPr>
        <w:t xml:space="preserve"> </w:t>
      </w:r>
      <w:r>
        <w:t>эмоциями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эмоциями</w:t>
      </w:r>
      <w:r>
        <w:rPr>
          <w:spacing w:val="4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выявлять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анализировать</w:t>
      </w:r>
      <w:r>
        <w:rPr>
          <w:spacing w:val="12"/>
        </w:rPr>
        <w:t xml:space="preserve"> </w:t>
      </w:r>
      <w:r>
        <w:t>причины</w:t>
      </w:r>
      <w:r>
        <w:rPr>
          <w:spacing w:val="10"/>
        </w:rPr>
        <w:t xml:space="preserve"> </w:t>
      </w:r>
      <w:r>
        <w:t>эмоций;</w:t>
      </w:r>
      <w:r>
        <w:rPr>
          <w:spacing w:val="11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мотивы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намерения</w:t>
      </w:r>
      <w:r>
        <w:rPr>
          <w:spacing w:val="10"/>
        </w:rPr>
        <w:t xml:space="preserve"> </w:t>
      </w:r>
      <w:r>
        <w:t>другого</w:t>
      </w:r>
      <w:r>
        <w:rPr>
          <w:spacing w:val="11"/>
        </w:rPr>
        <w:t xml:space="preserve"> </w:t>
      </w:r>
      <w:r>
        <w:t>че-</w:t>
      </w:r>
    </w:p>
    <w:p w14:paraId="6C6C6775" w14:textId="77777777" w:rsidR="00A45A12" w:rsidRDefault="00AA0DC5">
      <w:pPr>
        <w:pStyle w:val="a3"/>
        <w:ind w:right="814" w:firstLine="0"/>
      </w:pPr>
      <w:r>
        <w:t>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ситуацию;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эмоций.</w:t>
      </w:r>
    </w:p>
    <w:p w14:paraId="15C9E566" w14:textId="77777777" w:rsidR="00A45A12" w:rsidRDefault="00AA0DC5">
      <w:pPr>
        <w:pStyle w:val="2"/>
        <w:spacing w:before="1"/>
        <w:jc w:val="left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14:paraId="7D723120" w14:textId="77777777" w:rsidR="00A45A12" w:rsidRDefault="00AA0DC5">
      <w:pPr>
        <w:pStyle w:val="a3"/>
        <w:ind w:left="450" w:right="4071" w:firstLine="0"/>
        <w:jc w:val="left"/>
      </w:pP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3"/>
        </w:rPr>
        <w:t xml:space="preserve"> </w:t>
      </w:r>
      <w:r>
        <w:t>и чужое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14:paraId="20D385DF" w14:textId="77777777" w:rsidR="00A45A12" w:rsidRDefault="00AA0DC5">
      <w:pPr>
        <w:pStyle w:val="a3"/>
        <w:ind w:left="450" w:right="6017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 w14:paraId="6DC38F8E" w14:textId="77777777" w:rsidR="00A45A12" w:rsidRDefault="00AA0DC5">
      <w:pPr>
        <w:pStyle w:val="a3"/>
        <w:ind w:left="450" w:firstLine="0"/>
        <w:jc w:val="left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14:paraId="026728BC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4A92685F" w14:textId="77777777" w:rsidR="00A45A12" w:rsidRDefault="00AA0DC5">
      <w:pPr>
        <w:pStyle w:val="1"/>
        <w:spacing w:before="78" w:line="417" w:lineRule="auto"/>
        <w:ind w:right="6635"/>
      </w:pPr>
      <w:r>
        <w:lastRenderedPageBreak/>
        <w:t>ПРЕДМЕТНЫЕ РЕЗУЛЬТАТЫ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14:paraId="6DBAE791" w14:textId="77777777" w:rsidR="00A45A12" w:rsidRDefault="00AA0DC5">
      <w:pPr>
        <w:spacing w:line="223" w:lineRule="exact"/>
        <w:ind w:left="222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14:paraId="36529B77" w14:textId="77777777" w:rsidR="00A45A12" w:rsidRDefault="00AA0DC5">
      <w:pPr>
        <w:pStyle w:val="a3"/>
        <w:spacing w:before="50"/>
        <w:ind w:right="813"/>
      </w:pPr>
      <w:r>
        <w:t>Осознавать богатство и выразительность русского языка, приводить примеры, свиде-</w:t>
      </w:r>
      <w:r>
        <w:rPr>
          <w:spacing w:val="1"/>
        </w:rPr>
        <w:t xml:space="preserve"> </w:t>
      </w:r>
      <w:r>
        <w:t>тельствующие</w:t>
      </w:r>
      <w:r>
        <w:rPr>
          <w:spacing w:val="-2"/>
        </w:rPr>
        <w:t xml:space="preserve"> </w:t>
      </w:r>
      <w:r>
        <w:t>об этом.</w:t>
      </w:r>
    </w:p>
    <w:p w14:paraId="1A22EC64" w14:textId="77777777" w:rsidR="00A45A12" w:rsidRDefault="00AA0DC5">
      <w:pPr>
        <w:pStyle w:val="a3"/>
        <w:spacing w:before="1"/>
        <w:ind w:right="812"/>
      </w:pPr>
      <w:r>
        <w:t>Знать основные разделы лингвистики, основные единицы языка и речи (звук, 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-2"/>
        </w:rPr>
        <w:t xml:space="preserve"> </w:t>
      </w:r>
      <w:r>
        <w:t>словосочетание,</w:t>
      </w:r>
      <w:r>
        <w:rPr>
          <w:spacing w:val="2"/>
        </w:rPr>
        <w:t xml:space="preserve"> </w:t>
      </w:r>
      <w:r>
        <w:t>предложение).</w:t>
      </w:r>
    </w:p>
    <w:p w14:paraId="48D368BB" w14:textId="77777777" w:rsidR="00A45A12" w:rsidRDefault="00AA0DC5">
      <w:pPr>
        <w:pStyle w:val="1"/>
        <w:spacing w:before="117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</w:t>
      </w:r>
    </w:p>
    <w:p w14:paraId="7165B4CF" w14:textId="77777777" w:rsidR="00A45A12" w:rsidRDefault="00AA0DC5">
      <w:pPr>
        <w:pStyle w:val="a3"/>
        <w:spacing w:before="82"/>
        <w:ind w:right="805"/>
      </w:pPr>
      <w:r>
        <w:t>Характеризовать различия между устной и письменной речью, диалогом и 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практи-</w:t>
      </w:r>
      <w:r>
        <w:rPr>
          <w:spacing w:val="-57"/>
        </w:rPr>
        <w:t xml:space="preserve"> </w:t>
      </w:r>
      <w:r>
        <w:t>ко-ориентированных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14:paraId="65D65219" w14:textId="77777777" w:rsidR="00A45A12" w:rsidRDefault="00AA0DC5">
      <w:pPr>
        <w:pStyle w:val="a3"/>
        <w:ind w:right="802"/>
      </w:pPr>
      <w:r>
        <w:t>Создавать устные монологические высказывания объёмом не менее 5 предложений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науч-</w:t>
      </w:r>
      <w:r>
        <w:rPr>
          <w:spacing w:val="1"/>
        </w:rPr>
        <w:t xml:space="preserve"> </w:t>
      </w:r>
      <w:r>
        <w:t>но-популярной</w:t>
      </w:r>
      <w:r>
        <w:rPr>
          <w:spacing w:val="-1"/>
        </w:rPr>
        <w:t xml:space="preserve"> </w:t>
      </w:r>
      <w:r>
        <w:t>литературы.</w:t>
      </w:r>
    </w:p>
    <w:p w14:paraId="6A186E4F" w14:textId="77777777" w:rsidR="00A45A12" w:rsidRDefault="00AA0DC5">
      <w:pPr>
        <w:pStyle w:val="a3"/>
        <w:spacing w:before="1"/>
        <w:ind w:right="81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диало-</w:t>
      </w:r>
      <w:r>
        <w:rPr>
          <w:spacing w:val="-57"/>
        </w:rPr>
        <w:t xml:space="preserve"> </w:t>
      </w:r>
      <w:r>
        <w:t>ге/полилоге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 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 реплик.</w:t>
      </w:r>
    </w:p>
    <w:p w14:paraId="464CB5C0" w14:textId="77777777" w:rsidR="00A45A12" w:rsidRDefault="00AA0DC5">
      <w:pPr>
        <w:pStyle w:val="a3"/>
        <w:ind w:left="450" w:firstLine="0"/>
      </w:pPr>
      <w:r>
        <w:t>Владеть</w:t>
      </w:r>
      <w:r>
        <w:rPr>
          <w:spacing w:val="23"/>
        </w:rPr>
        <w:t xml:space="preserve"> </w:t>
      </w:r>
      <w:r>
        <w:t>различными</w:t>
      </w:r>
      <w:r>
        <w:rPr>
          <w:spacing w:val="23"/>
        </w:rPr>
        <w:t xml:space="preserve"> </w:t>
      </w:r>
      <w:r>
        <w:t>видами</w:t>
      </w:r>
      <w:r>
        <w:rPr>
          <w:spacing w:val="24"/>
        </w:rPr>
        <w:t xml:space="preserve"> </w:t>
      </w:r>
      <w:r>
        <w:t>аудирования:</w:t>
      </w:r>
      <w:r>
        <w:rPr>
          <w:spacing w:val="22"/>
        </w:rPr>
        <w:t xml:space="preserve"> </w:t>
      </w:r>
      <w:r>
        <w:t>выборочным,</w:t>
      </w:r>
      <w:r>
        <w:rPr>
          <w:spacing w:val="21"/>
        </w:rPr>
        <w:t xml:space="preserve"> </w:t>
      </w:r>
      <w:r>
        <w:t>ознакомительным,</w:t>
      </w:r>
      <w:r>
        <w:rPr>
          <w:spacing w:val="23"/>
        </w:rPr>
        <w:t xml:space="preserve"> </w:t>
      </w:r>
      <w:r>
        <w:t>детальным</w:t>
      </w:r>
    </w:p>
    <w:p w14:paraId="07E5538E" w14:textId="77777777" w:rsidR="00A45A12" w:rsidRDefault="00AA0DC5">
      <w:pPr>
        <w:pStyle w:val="a3"/>
        <w:ind w:right="803" w:firstLine="0"/>
      </w:pPr>
      <w:r>
        <w:t>— научно-учебных и художественных текстов различных функционально-смысловых ти-</w:t>
      </w:r>
      <w:r>
        <w:rPr>
          <w:spacing w:val="1"/>
        </w:rPr>
        <w:t xml:space="preserve"> </w:t>
      </w:r>
      <w:r>
        <w:t>пов</w:t>
      </w:r>
      <w:r>
        <w:rPr>
          <w:spacing w:val="-1"/>
        </w:rPr>
        <w:t xml:space="preserve"> </w:t>
      </w:r>
      <w:r>
        <w:t>речи.</w:t>
      </w:r>
    </w:p>
    <w:p w14:paraId="03C32909" w14:textId="77777777" w:rsidR="00A45A12" w:rsidRDefault="00AA0DC5">
      <w:pPr>
        <w:pStyle w:val="a3"/>
        <w:ind w:right="80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57"/>
        </w:rPr>
        <w:t xml:space="preserve"> </w:t>
      </w:r>
      <w:r>
        <w:t>поисковым.</w:t>
      </w:r>
    </w:p>
    <w:p w14:paraId="7109E574" w14:textId="77777777" w:rsidR="00A45A12" w:rsidRDefault="00AA0DC5">
      <w:pPr>
        <w:pStyle w:val="a3"/>
        <w:ind w:right="804"/>
        <w:jc w:val="right"/>
      </w:pPr>
      <w:r>
        <w:t>Устно</w:t>
      </w:r>
      <w:r>
        <w:rPr>
          <w:spacing w:val="-7"/>
        </w:rPr>
        <w:t xml:space="preserve"> </w:t>
      </w:r>
      <w:r>
        <w:t>пересказывать</w:t>
      </w:r>
      <w:r>
        <w:rPr>
          <w:spacing w:val="-6"/>
        </w:rPr>
        <w:t xml:space="preserve"> </w:t>
      </w:r>
      <w:r>
        <w:t>прочитанный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прослушанный</w:t>
      </w:r>
      <w:r>
        <w:rPr>
          <w:spacing w:val="-7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объёмом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художествен-</w:t>
      </w:r>
      <w:r>
        <w:rPr>
          <w:spacing w:val="-57"/>
        </w:rPr>
        <w:t xml:space="preserve"> </w:t>
      </w:r>
      <w:r>
        <w:t>ных</w:t>
      </w:r>
      <w:r>
        <w:rPr>
          <w:spacing w:val="-9"/>
        </w:rPr>
        <w:t xml:space="preserve"> </w:t>
      </w:r>
      <w:r>
        <w:t>текстов</w:t>
      </w:r>
      <w:r>
        <w:rPr>
          <w:spacing w:val="-9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функционально-смысловых</w:t>
      </w:r>
      <w:r>
        <w:rPr>
          <w:spacing w:val="-8"/>
        </w:rPr>
        <w:t xml:space="preserve"> </w:t>
      </w:r>
      <w:r>
        <w:t>типов</w:t>
      </w:r>
      <w:r>
        <w:rPr>
          <w:spacing w:val="-10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объёмом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150</w:t>
      </w:r>
      <w:r>
        <w:rPr>
          <w:spacing w:val="-4"/>
        </w:rPr>
        <w:t xml:space="preserve"> </w:t>
      </w:r>
      <w:r>
        <w:t>слов:</w:t>
      </w:r>
      <w:r>
        <w:rPr>
          <w:spacing w:val="-57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письменно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главную</w:t>
      </w:r>
      <w:r>
        <w:rPr>
          <w:spacing w:val="5"/>
        </w:rPr>
        <w:t xml:space="preserve"> </w:t>
      </w:r>
      <w:r>
        <w:t>мысль</w:t>
      </w:r>
      <w:r>
        <w:rPr>
          <w:spacing w:val="2"/>
        </w:rPr>
        <w:t xml:space="preserve"> </w:t>
      </w:r>
      <w:r>
        <w:t>текста;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вопросы</w:t>
      </w:r>
      <w:r>
        <w:rPr>
          <w:spacing w:val="-57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содержанию</w:t>
      </w:r>
      <w:r>
        <w:rPr>
          <w:spacing w:val="-14"/>
        </w:rPr>
        <w:t xml:space="preserve"> </w:t>
      </w:r>
      <w:r>
        <w:t>текста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отвечать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них;</w:t>
      </w:r>
      <w:r>
        <w:rPr>
          <w:spacing w:val="-14"/>
        </w:rPr>
        <w:t xml:space="preserve"> </w:t>
      </w:r>
      <w:r>
        <w:t>подробно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сжато</w:t>
      </w:r>
      <w:r>
        <w:rPr>
          <w:spacing w:val="-11"/>
        </w:rPr>
        <w:t xml:space="preserve"> </w:t>
      </w:r>
      <w:r>
        <w:t>передавать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письменной</w:t>
      </w:r>
      <w:r>
        <w:rPr>
          <w:spacing w:val="-11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содержание</w:t>
      </w:r>
      <w:r>
        <w:rPr>
          <w:spacing w:val="5"/>
        </w:rPr>
        <w:t xml:space="preserve"> </w:t>
      </w:r>
      <w:r>
        <w:t>исходного</w:t>
      </w:r>
      <w:r>
        <w:rPr>
          <w:spacing w:val="4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(для</w:t>
      </w:r>
      <w:r>
        <w:rPr>
          <w:spacing w:val="6"/>
        </w:rPr>
        <w:t xml:space="preserve"> </w:t>
      </w:r>
      <w:r>
        <w:t>подробного</w:t>
      </w:r>
      <w:r>
        <w:rPr>
          <w:spacing w:val="3"/>
        </w:rPr>
        <w:t xml:space="preserve"> </w:t>
      </w:r>
      <w:r>
        <w:t>изложения</w:t>
      </w:r>
      <w:r>
        <w:rPr>
          <w:spacing w:val="6"/>
        </w:rPr>
        <w:t xml:space="preserve"> </w:t>
      </w:r>
      <w:r>
        <w:t>объём</w:t>
      </w:r>
      <w:r>
        <w:rPr>
          <w:spacing w:val="6"/>
        </w:rPr>
        <w:t xml:space="preserve"> </w:t>
      </w:r>
      <w:r>
        <w:t>исходного</w:t>
      </w:r>
      <w:r>
        <w:rPr>
          <w:spacing w:val="6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должен</w:t>
      </w:r>
    </w:p>
    <w:p w14:paraId="23B49345" w14:textId="77777777" w:rsidR="00A45A12" w:rsidRDefault="00AA0DC5">
      <w:pPr>
        <w:pStyle w:val="a3"/>
        <w:ind w:firstLine="0"/>
      </w:pPr>
      <w:r>
        <w:t>составлять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слов).</w:t>
      </w:r>
    </w:p>
    <w:p w14:paraId="618288EB" w14:textId="77777777" w:rsidR="00A45A12" w:rsidRDefault="00AA0DC5">
      <w:pPr>
        <w:pStyle w:val="a3"/>
        <w:ind w:right="812"/>
      </w:pPr>
      <w:r>
        <w:t>Осуществлять выбор языковых средств для создания высказывания в 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14:paraId="67CB8AD1" w14:textId="77777777" w:rsidR="00A45A12" w:rsidRDefault="00AA0DC5">
      <w:pPr>
        <w:pStyle w:val="a3"/>
        <w:ind w:right="804"/>
      </w:pPr>
      <w:r>
        <w:t>Соблюдать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письме</w:t>
      </w:r>
      <w:r>
        <w:rPr>
          <w:spacing w:val="-12"/>
        </w:rPr>
        <w:t xml:space="preserve"> </w:t>
      </w:r>
      <w:r>
        <w:t>нормы</w:t>
      </w:r>
      <w:r>
        <w:rPr>
          <w:spacing w:val="-12"/>
        </w:rPr>
        <w:t xml:space="preserve"> </w:t>
      </w:r>
      <w:r>
        <w:t>современного</w:t>
      </w:r>
      <w:r>
        <w:rPr>
          <w:spacing w:val="-11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литературного</w:t>
      </w:r>
      <w:r>
        <w:rPr>
          <w:spacing w:val="-11"/>
        </w:rPr>
        <w:t xml:space="preserve"> </w:t>
      </w:r>
      <w:r>
        <w:t>языка,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время списывания текста объёмом 90—100 слов; словарного диктанта объёмом 15—20</w:t>
      </w:r>
      <w:r>
        <w:rPr>
          <w:spacing w:val="1"/>
        </w:rPr>
        <w:t xml:space="preserve"> </w:t>
      </w:r>
      <w:r>
        <w:t>слов; диктанта на основе связного текста объёмом 90—100 слов, составленного с учётом</w:t>
      </w:r>
      <w:r>
        <w:rPr>
          <w:spacing w:val="1"/>
        </w:rPr>
        <w:t xml:space="preserve"> </w:t>
      </w:r>
      <w:r>
        <w:t>ранее изученных правил правописания (в том числе содержащего изученные в течение</w:t>
      </w:r>
      <w:r>
        <w:rPr>
          <w:spacing w:val="1"/>
        </w:rPr>
        <w:t xml:space="preserve"> </w:t>
      </w:r>
      <w:r>
        <w:t>первого года обучения орфограммы, пунктограммы и слова с непроверяемыми написани-</w:t>
      </w:r>
      <w:r>
        <w:rPr>
          <w:spacing w:val="1"/>
        </w:rPr>
        <w:t xml:space="preserve"> </w:t>
      </w:r>
      <w:r>
        <w:t>ями);</w:t>
      </w:r>
      <w:r>
        <w:rPr>
          <w:spacing w:val="-5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словарей;</w:t>
      </w:r>
      <w:r>
        <w:rPr>
          <w:spacing w:val="-4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14:paraId="06995FE7" w14:textId="77777777" w:rsidR="00A45A12" w:rsidRDefault="00AA0DC5">
      <w:pPr>
        <w:pStyle w:val="1"/>
        <w:spacing w:before="231"/>
        <w:jc w:val="left"/>
      </w:pPr>
      <w:r>
        <w:t>Текст</w:t>
      </w:r>
    </w:p>
    <w:p w14:paraId="4500CA94" w14:textId="77777777" w:rsidR="00A45A12" w:rsidRDefault="00AA0DC5">
      <w:pPr>
        <w:pStyle w:val="a3"/>
        <w:spacing w:before="80"/>
        <w:ind w:right="806"/>
      </w:pPr>
      <w:r>
        <w:t>Распознавать основные признаки текста; членить текст на композиционно-смысловые</w:t>
      </w:r>
      <w:r>
        <w:rPr>
          <w:spacing w:val="1"/>
        </w:rPr>
        <w:t xml:space="preserve"> </w:t>
      </w:r>
      <w:r>
        <w:t>части (абзацы); распознавать средства связи предложений и частей текста (формы слова,</w:t>
      </w:r>
      <w:r>
        <w:rPr>
          <w:spacing w:val="1"/>
        </w:rPr>
        <w:t xml:space="preserve"> </w:t>
      </w:r>
      <w:r>
        <w:t>однокоренные слова, синонимы, антонимы, личные местоимения, повтор слова); приме-</w:t>
      </w:r>
      <w:r>
        <w:rPr>
          <w:spacing w:val="1"/>
        </w:rPr>
        <w:t xml:space="preserve"> </w:t>
      </w:r>
      <w:r>
        <w:t>нять эти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при создании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текста (устного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письменного).</w:t>
      </w:r>
    </w:p>
    <w:p w14:paraId="4A68694E" w14:textId="77777777" w:rsidR="00A45A12" w:rsidRDefault="00AA0DC5">
      <w:pPr>
        <w:pStyle w:val="a3"/>
        <w:ind w:right="812"/>
      </w:pPr>
      <w:r>
        <w:t>Проводить смысловой анализ текста, его композиционных особенностей, 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14:paraId="229CB180" w14:textId="77777777" w:rsidR="00A45A12" w:rsidRDefault="00AA0DC5">
      <w:pPr>
        <w:pStyle w:val="a3"/>
        <w:ind w:right="799"/>
      </w:pPr>
      <w:r>
        <w:t>Характеризовать текст с точки зрения его соответствия основным признакам (наличие</w:t>
      </w:r>
      <w:r>
        <w:rPr>
          <w:spacing w:val="1"/>
        </w:rPr>
        <w:t xml:space="preserve"> </w:t>
      </w:r>
      <w:r>
        <w:t>темы, главной мысли, грамматической связи предложений, цельности и относительной</w:t>
      </w:r>
      <w:r>
        <w:rPr>
          <w:spacing w:val="1"/>
        </w:rPr>
        <w:t xml:space="preserve"> </w:t>
      </w:r>
      <w:r>
        <w:t>законченности); с точки зрения его принадлежности к функционально-смысловому типу</w:t>
      </w:r>
      <w:r>
        <w:rPr>
          <w:spacing w:val="1"/>
        </w:rPr>
        <w:t xml:space="preserve"> </w:t>
      </w:r>
      <w:r>
        <w:t>речи.</w:t>
      </w:r>
    </w:p>
    <w:p w14:paraId="70523F02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1E4822D2" w14:textId="77777777" w:rsidR="00A45A12" w:rsidRDefault="00AA0DC5">
      <w:pPr>
        <w:pStyle w:val="a3"/>
        <w:spacing w:before="73"/>
        <w:ind w:right="807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функциональ-</w:t>
      </w:r>
      <w:r>
        <w:rPr>
          <w:spacing w:val="1"/>
        </w:rPr>
        <w:t xml:space="preserve"> </w:t>
      </w:r>
      <w:r>
        <w:t>но-смысловых типов речи, функциональных разновидностей языка в практике создания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506C85C4" w14:textId="77777777" w:rsidR="00A45A12" w:rsidRDefault="00AA0DC5">
      <w:pPr>
        <w:pStyle w:val="a3"/>
        <w:spacing w:before="1"/>
        <w:ind w:right="806"/>
        <w:jc w:val="right"/>
      </w:pPr>
      <w:r>
        <w:t>Применять знание основных признаков текста (повествование) в практике его создания.</w:t>
      </w:r>
      <w:r>
        <w:rPr>
          <w:spacing w:val="1"/>
        </w:rPr>
        <w:t xml:space="preserve"> </w:t>
      </w:r>
      <w:r>
        <w:t>Создавать</w:t>
      </w:r>
      <w:r>
        <w:rPr>
          <w:spacing w:val="6"/>
        </w:rPr>
        <w:t xml:space="preserve"> </w:t>
      </w:r>
      <w:r>
        <w:t>тексты-повествования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читательский</w:t>
      </w:r>
      <w:r>
        <w:rPr>
          <w:spacing w:val="4"/>
        </w:rPr>
        <w:t xml:space="preserve"> </w:t>
      </w:r>
      <w:r>
        <w:t>опыт;</w:t>
      </w:r>
      <w:r>
        <w:rPr>
          <w:spacing w:val="6"/>
        </w:rPr>
        <w:t xml:space="preserve"> </w:t>
      </w:r>
      <w:r>
        <w:t>тексты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сюжетную</w:t>
      </w:r>
      <w:r>
        <w:rPr>
          <w:spacing w:val="52"/>
        </w:rPr>
        <w:t xml:space="preserve"> </w:t>
      </w:r>
      <w:r>
        <w:t>картину</w:t>
      </w:r>
      <w:r>
        <w:rPr>
          <w:spacing w:val="45"/>
        </w:rPr>
        <w:t xml:space="preserve"> </w:t>
      </w:r>
      <w:r>
        <w:t>(в</w:t>
      </w:r>
      <w:r>
        <w:rPr>
          <w:spacing w:val="50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числе</w:t>
      </w:r>
      <w:r>
        <w:rPr>
          <w:spacing w:val="50"/>
        </w:rPr>
        <w:t xml:space="preserve"> </w:t>
      </w:r>
      <w:r>
        <w:t>сочинения-миниатюры</w:t>
      </w:r>
      <w:r>
        <w:rPr>
          <w:spacing w:val="48"/>
        </w:rPr>
        <w:t xml:space="preserve"> </w:t>
      </w:r>
      <w:r>
        <w:t>объёмом</w:t>
      </w:r>
      <w:r>
        <w:rPr>
          <w:spacing w:val="50"/>
        </w:rPr>
        <w:t xml:space="preserve"> </w:t>
      </w:r>
      <w:r>
        <w:t>3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более</w:t>
      </w:r>
    </w:p>
    <w:p w14:paraId="6E5481DF" w14:textId="77777777" w:rsidR="00A45A12" w:rsidRDefault="00AA0DC5">
      <w:pPr>
        <w:pStyle w:val="a3"/>
        <w:ind w:firstLine="0"/>
      </w:pPr>
      <w:r>
        <w:t>предложений;</w:t>
      </w:r>
      <w:r>
        <w:rPr>
          <w:spacing w:val="-4"/>
        </w:rPr>
        <w:t xml:space="preserve"> </w:t>
      </w:r>
      <w:r>
        <w:t>классные</w:t>
      </w:r>
      <w:r>
        <w:rPr>
          <w:spacing w:val="-4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слов).</w:t>
      </w:r>
    </w:p>
    <w:p w14:paraId="3B0747C4" w14:textId="77777777" w:rsidR="00A45A12" w:rsidRDefault="00AA0DC5">
      <w:pPr>
        <w:pStyle w:val="a3"/>
        <w:ind w:right="812"/>
      </w:pPr>
      <w:r>
        <w:t>Восстанавливать деформированный текст; осуществлять корректировку восстановлен-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текста с</w:t>
      </w:r>
      <w:r>
        <w:rPr>
          <w:spacing w:val="-2"/>
        </w:rPr>
        <w:t xml:space="preserve"> </w:t>
      </w:r>
      <w:r>
        <w:t>опорой на</w:t>
      </w:r>
      <w:r>
        <w:rPr>
          <w:spacing w:val="-4"/>
        </w:rPr>
        <w:t xml:space="preserve"> </w:t>
      </w:r>
      <w:r>
        <w:t>образец.</w:t>
      </w:r>
    </w:p>
    <w:p w14:paraId="2158F881" w14:textId="77777777" w:rsidR="00A45A12" w:rsidRDefault="00AA0DC5">
      <w:pPr>
        <w:pStyle w:val="a3"/>
        <w:ind w:right="803"/>
      </w:pPr>
      <w:r>
        <w:rPr>
          <w:spacing w:val="-1"/>
        </w:rPr>
        <w:t xml:space="preserve">Владеть умениями </w:t>
      </w:r>
      <w:r>
        <w:t>информационной переработки прослушанного и прочитанного науч-</w:t>
      </w:r>
      <w:r>
        <w:rPr>
          <w:spacing w:val="1"/>
        </w:rPr>
        <w:t xml:space="preserve"> </w:t>
      </w:r>
      <w:r>
        <w:t>но-учебного, художественного и научно-популярного текстов: составлять план (простой,</w:t>
      </w:r>
      <w:r>
        <w:rPr>
          <w:spacing w:val="1"/>
        </w:rPr>
        <w:t xml:space="preserve"> </w:t>
      </w:r>
      <w:r>
        <w:rPr>
          <w:spacing w:val="-1"/>
        </w:rPr>
        <w:t>сложный)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целью</w:t>
      </w:r>
      <w:r>
        <w:rPr>
          <w:spacing w:val="-12"/>
        </w:rPr>
        <w:t xml:space="preserve"> </w:t>
      </w:r>
      <w:r>
        <w:rPr>
          <w:spacing w:val="-1"/>
        </w:rPr>
        <w:t>дальнейшего</w:t>
      </w:r>
      <w:r>
        <w:rPr>
          <w:spacing w:val="-11"/>
        </w:rPr>
        <w:t xml:space="preserve"> </w:t>
      </w:r>
      <w:r>
        <w:t>воспроизведения</w:t>
      </w:r>
      <w:r>
        <w:rPr>
          <w:spacing w:val="-13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текста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устной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письменной</w:t>
      </w:r>
      <w:r>
        <w:rPr>
          <w:spacing w:val="-58"/>
        </w:rPr>
        <w:t xml:space="preserve"> </w:t>
      </w:r>
      <w:r>
        <w:rPr>
          <w:spacing w:val="-3"/>
        </w:rPr>
        <w:t>форме;</w:t>
      </w:r>
      <w:r>
        <w:rPr>
          <w:spacing w:val="-12"/>
        </w:rPr>
        <w:t xml:space="preserve"> </w:t>
      </w:r>
      <w:r>
        <w:rPr>
          <w:spacing w:val="-2"/>
        </w:rPr>
        <w:t>передавать</w:t>
      </w:r>
      <w:r>
        <w:rPr>
          <w:spacing w:val="-9"/>
        </w:rPr>
        <w:t xml:space="preserve"> </w:t>
      </w:r>
      <w:r>
        <w:rPr>
          <w:spacing w:val="-2"/>
        </w:rPr>
        <w:t>содержание</w:t>
      </w:r>
      <w:r>
        <w:rPr>
          <w:spacing w:val="-12"/>
        </w:rPr>
        <w:t xml:space="preserve"> </w:t>
      </w:r>
      <w:r>
        <w:rPr>
          <w:spacing w:val="-2"/>
        </w:rPr>
        <w:t>текста,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том</w:t>
      </w:r>
      <w:r>
        <w:rPr>
          <w:spacing w:val="-10"/>
        </w:rPr>
        <w:t xml:space="preserve"> </w:t>
      </w:r>
      <w:r>
        <w:rPr>
          <w:spacing w:val="-2"/>
        </w:rPr>
        <w:t>числе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изменением</w:t>
      </w:r>
      <w:r>
        <w:rPr>
          <w:spacing w:val="-10"/>
        </w:rPr>
        <w:t xml:space="preserve"> </w:t>
      </w:r>
      <w:r>
        <w:rPr>
          <w:spacing w:val="-2"/>
        </w:rPr>
        <w:t>лица</w:t>
      </w:r>
      <w:r>
        <w:rPr>
          <w:spacing w:val="-11"/>
        </w:rPr>
        <w:t xml:space="preserve"> </w:t>
      </w:r>
      <w:r>
        <w:rPr>
          <w:spacing w:val="-2"/>
        </w:rPr>
        <w:t>рассказчика;</w:t>
      </w:r>
      <w:r>
        <w:rPr>
          <w:spacing w:val="-11"/>
        </w:rPr>
        <w:t xml:space="preserve"> </w:t>
      </w:r>
      <w:r>
        <w:rPr>
          <w:spacing w:val="-2"/>
        </w:rPr>
        <w:t>извлекать</w:t>
      </w:r>
      <w:r>
        <w:rPr>
          <w:spacing w:val="-57"/>
        </w:rPr>
        <w:t xml:space="preserve"> </w:t>
      </w:r>
      <w:r>
        <w:rPr>
          <w:spacing w:val="-2"/>
        </w:rPr>
        <w:t>информацию</w:t>
      </w:r>
      <w:r>
        <w:rPr>
          <w:spacing w:val="-13"/>
        </w:rPr>
        <w:t xml:space="preserve"> </w:t>
      </w:r>
      <w:r>
        <w:rPr>
          <w:spacing w:val="-2"/>
        </w:rPr>
        <w:t>из</w:t>
      </w:r>
      <w:r>
        <w:rPr>
          <w:spacing w:val="-12"/>
        </w:rPr>
        <w:t xml:space="preserve"> </w:t>
      </w:r>
      <w:r>
        <w:rPr>
          <w:spacing w:val="-2"/>
        </w:rPr>
        <w:t>различных</w:t>
      </w:r>
      <w:r>
        <w:rPr>
          <w:spacing w:val="-12"/>
        </w:rPr>
        <w:t xml:space="preserve"> </w:t>
      </w:r>
      <w:r>
        <w:rPr>
          <w:spacing w:val="-2"/>
        </w:rPr>
        <w:t>источников,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том</w:t>
      </w:r>
      <w:r>
        <w:rPr>
          <w:spacing w:val="-12"/>
        </w:rPr>
        <w:t xml:space="preserve"> </w:t>
      </w:r>
      <w:r>
        <w:rPr>
          <w:spacing w:val="-1"/>
        </w:rPr>
        <w:t>числе</w:t>
      </w:r>
      <w:r>
        <w:rPr>
          <w:spacing w:val="-14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лингвистических</w:t>
      </w:r>
      <w:r>
        <w:rPr>
          <w:spacing w:val="-11"/>
        </w:rPr>
        <w:t xml:space="preserve"> </w:t>
      </w:r>
      <w:r>
        <w:rPr>
          <w:spacing w:val="-1"/>
        </w:rPr>
        <w:t>словарей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справоч-</w:t>
      </w:r>
      <w:r>
        <w:rPr>
          <w:spacing w:val="-57"/>
        </w:rPr>
        <w:t xml:space="preserve"> </w:t>
      </w:r>
      <w:r>
        <w:t>ной</w:t>
      </w:r>
      <w:r>
        <w:rPr>
          <w:spacing w:val="-12"/>
        </w:rPr>
        <w:t xml:space="preserve"> </w:t>
      </w:r>
      <w:r>
        <w:t>литературы,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деятельности.</w:t>
      </w:r>
    </w:p>
    <w:p w14:paraId="6D423F95" w14:textId="77777777" w:rsidR="00A45A12" w:rsidRDefault="00AA0DC5">
      <w:pPr>
        <w:pStyle w:val="a3"/>
        <w:spacing w:before="1"/>
        <w:ind w:left="450" w:firstLine="0"/>
      </w:pPr>
      <w:r>
        <w:rPr>
          <w:spacing w:val="-3"/>
        </w:rPr>
        <w:t>Представлять</w:t>
      </w:r>
      <w:r>
        <w:rPr>
          <w:spacing w:val="-4"/>
        </w:rPr>
        <w:t xml:space="preserve"> </w:t>
      </w:r>
      <w:r>
        <w:rPr>
          <w:spacing w:val="-3"/>
        </w:rPr>
        <w:t>сообщение</w:t>
      </w:r>
      <w:r>
        <w:rPr>
          <w:spacing w:val="-5"/>
        </w:rPr>
        <w:t xml:space="preserve"> </w:t>
      </w:r>
      <w:r>
        <w:rPr>
          <w:spacing w:val="-3"/>
        </w:rPr>
        <w:t>на</w:t>
      </w:r>
      <w:r>
        <w:rPr>
          <w:spacing w:val="-8"/>
        </w:rPr>
        <w:t xml:space="preserve"> </w:t>
      </w:r>
      <w:r>
        <w:rPr>
          <w:spacing w:val="-3"/>
        </w:rPr>
        <w:t>заданную</w:t>
      </w:r>
      <w:r>
        <w:rPr>
          <w:spacing w:val="-5"/>
        </w:rPr>
        <w:t xml:space="preserve"> </w:t>
      </w:r>
      <w:r>
        <w:rPr>
          <w:spacing w:val="-3"/>
        </w:rPr>
        <w:t>тему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5"/>
        </w:rPr>
        <w:t xml:space="preserve"> </w:t>
      </w:r>
      <w:r>
        <w:rPr>
          <w:spacing w:val="-3"/>
        </w:rPr>
        <w:t>виде</w:t>
      </w:r>
      <w:r>
        <w:rPr>
          <w:spacing w:val="-6"/>
        </w:rPr>
        <w:t xml:space="preserve"> </w:t>
      </w:r>
      <w:r>
        <w:rPr>
          <w:spacing w:val="-3"/>
        </w:rPr>
        <w:t>презентации.</w:t>
      </w:r>
    </w:p>
    <w:p w14:paraId="218E255A" w14:textId="77777777" w:rsidR="00A45A12" w:rsidRDefault="00AA0DC5">
      <w:pPr>
        <w:pStyle w:val="a3"/>
        <w:ind w:right="811"/>
      </w:pPr>
      <w:r>
        <w:t>Редактировать собственные/созданные другими обучающимися тексты с целью совер-</w:t>
      </w:r>
      <w:r>
        <w:rPr>
          <w:spacing w:val="1"/>
        </w:rPr>
        <w:t xml:space="preserve"> </w:t>
      </w:r>
      <w:r>
        <w:t>шенствования их содержания (проверка фактического материала, начальный 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 — целостность, связность,</w:t>
      </w:r>
      <w:r>
        <w:rPr>
          <w:spacing w:val="-4"/>
        </w:rPr>
        <w:t xml:space="preserve"> </w:t>
      </w:r>
      <w:r>
        <w:t>информативность).</w:t>
      </w:r>
    </w:p>
    <w:p w14:paraId="653BA8A9" w14:textId="77777777" w:rsidR="00A45A12" w:rsidRDefault="00AA0DC5">
      <w:pPr>
        <w:pStyle w:val="1"/>
        <w:spacing w:before="117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14:paraId="3CC259B9" w14:textId="77777777" w:rsidR="00A45A12" w:rsidRDefault="00AA0DC5">
      <w:pPr>
        <w:pStyle w:val="a3"/>
        <w:spacing w:before="116"/>
        <w:ind w:right="804"/>
      </w:pPr>
      <w:r>
        <w:rPr>
          <w:spacing w:val="-1"/>
        </w:rPr>
        <w:t>Иметь</w:t>
      </w:r>
      <w:r>
        <w:rPr>
          <w:spacing w:val="-11"/>
        </w:rPr>
        <w:t xml:space="preserve"> </w:t>
      </w:r>
      <w:r>
        <w:rPr>
          <w:spacing w:val="-1"/>
        </w:rPr>
        <w:t>общее</w:t>
      </w:r>
      <w:r>
        <w:rPr>
          <w:spacing w:val="-14"/>
        </w:rPr>
        <w:t xml:space="preserve"> </w:t>
      </w:r>
      <w:r>
        <w:rPr>
          <w:spacing w:val="-1"/>
        </w:rPr>
        <w:t>представление</w:t>
      </w:r>
      <w:r>
        <w:rPr>
          <w:spacing w:val="-13"/>
        </w:rPr>
        <w:t xml:space="preserve"> </w:t>
      </w:r>
      <w:r>
        <w:rPr>
          <w:spacing w:val="-1"/>
        </w:rPr>
        <w:t>об</w:t>
      </w:r>
      <w:r>
        <w:rPr>
          <w:spacing w:val="-11"/>
        </w:rPr>
        <w:t xml:space="preserve"> </w:t>
      </w:r>
      <w:r>
        <w:rPr>
          <w:spacing w:val="-1"/>
        </w:rPr>
        <w:t>особенностях</w:t>
      </w:r>
      <w:r>
        <w:rPr>
          <w:spacing w:val="-12"/>
        </w:rPr>
        <w:t xml:space="preserve"> </w:t>
      </w:r>
      <w:r>
        <w:t>разговорной</w:t>
      </w:r>
      <w:r>
        <w:rPr>
          <w:spacing w:val="-12"/>
        </w:rPr>
        <w:t xml:space="preserve"> </w:t>
      </w:r>
      <w:r>
        <w:t>речи,</w:t>
      </w:r>
      <w:r>
        <w:rPr>
          <w:spacing w:val="-11"/>
        </w:rPr>
        <w:t xml:space="preserve"> </w:t>
      </w:r>
      <w:r>
        <w:t>функциональных</w:t>
      </w:r>
      <w:r>
        <w:rPr>
          <w:spacing w:val="-11"/>
        </w:rPr>
        <w:t xml:space="preserve"> </w:t>
      </w:r>
      <w:r>
        <w:t>стилей,</w:t>
      </w:r>
      <w:r>
        <w:rPr>
          <w:spacing w:val="-58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литературы.</w:t>
      </w:r>
    </w:p>
    <w:p w14:paraId="06F8F17E" w14:textId="77777777" w:rsidR="00A45A12" w:rsidRDefault="00AA0DC5">
      <w:pPr>
        <w:pStyle w:val="1"/>
        <w:spacing w:before="232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14:paraId="175515BD" w14:textId="77777777" w:rsidR="00A45A12" w:rsidRDefault="00AA0DC5">
      <w:pPr>
        <w:spacing w:before="46" w:line="274" w:lineRule="exact"/>
        <w:ind w:left="450"/>
        <w:rPr>
          <w:b/>
          <w:sz w:val="24"/>
        </w:rPr>
      </w:pPr>
      <w:r>
        <w:rPr>
          <w:b/>
          <w:sz w:val="24"/>
        </w:rPr>
        <w:t>Фонетика.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Графика.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Орфоэпия</w:t>
      </w:r>
    </w:p>
    <w:p w14:paraId="362FB885" w14:textId="77777777" w:rsidR="00A45A12" w:rsidRDefault="00AA0DC5">
      <w:pPr>
        <w:pStyle w:val="a3"/>
        <w:ind w:right="801"/>
        <w:jc w:val="left"/>
      </w:pPr>
      <w:r>
        <w:t>Характеризовать</w:t>
      </w:r>
      <w:r>
        <w:rPr>
          <w:spacing w:val="54"/>
        </w:rPr>
        <w:t xml:space="preserve"> </w:t>
      </w:r>
      <w:r>
        <w:t>звуки;</w:t>
      </w:r>
      <w:r>
        <w:rPr>
          <w:spacing w:val="54"/>
        </w:rPr>
        <w:t xml:space="preserve"> </w:t>
      </w:r>
      <w:r>
        <w:t>понимать</w:t>
      </w:r>
      <w:r>
        <w:rPr>
          <w:spacing w:val="54"/>
        </w:rPr>
        <w:t xml:space="preserve"> </w:t>
      </w:r>
      <w:r>
        <w:t>различие</w:t>
      </w:r>
      <w:r>
        <w:rPr>
          <w:spacing w:val="51"/>
        </w:rPr>
        <w:t xml:space="preserve"> </w:t>
      </w:r>
      <w:r>
        <w:t>между</w:t>
      </w:r>
      <w:r>
        <w:rPr>
          <w:spacing w:val="49"/>
        </w:rPr>
        <w:t xml:space="preserve"> </w:t>
      </w:r>
      <w:r>
        <w:t>звуком</w:t>
      </w:r>
      <w:r>
        <w:rPr>
          <w:spacing w:val="5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буквой,</w:t>
      </w:r>
      <w:r>
        <w:rPr>
          <w:spacing w:val="54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звуков.</w:t>
      </w:r>
    </w:p>
    <w:p w14:paraId="5FC69D62" w14:textId="77777777" w:rsidR="00A45A12" w:rsidRDefault="00AA0DC5">
      <w:pPr>
        <w:pStyle w:val="a3"/>
        <w:ind w:left="450" w:firstLine="0"/>
        <w:jc w:val="left"/>
      </w:pPr>
      <w:r>
        <w:t>Проводить</w:t>
      </w:r>
      <w:r>
        <w:rPr>
          <w:spacing w:val="-2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14:paraId="619094FD" w14:textId="77777777" w:rsidR="00A45A12" w:rsidRDefault="00AA0DC5">
      <w:pPr>
        <w:pStyle w:val="a3"/>
        <w:jc w:val="left"/>
      </w:pPr>
      <w:r>
        <w:t>Использовать</w:t>
      </w:r>
      <w:r>
        <w:rPr>
          <w:spacing w:val="55"/>
        </w:rPr>
        <w:t xml:space="preserve"> </w:t>
      </w:r>
      <w:r>
        <w:t>знания</w:t>
      </w:r>
      <w:r>
        <w:rPr>
          <w:spacing w:val="52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фонетике,</w:t>
      </w:r>
      <w:r>
        <w:rPr>
          <w:spacing w:val="54"/>
        </w:rPr>
        <w:t xml:space="preserve"> </w:t>
      </w:r>
      <w:r>
        <w:t>графике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орфоэпии</w:t>
      </w:r>
      <w:r>
        <w:rPr>
          <w:spacing w:val="5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практике</w:t>
      </w:r>
      <w:r>
        <w:rPr>
          <w:spacing w:val="54"/>
        </w:rPr>
        <w:t xml:space="preserve"> </w:t>
      </w:r>
      <w:r>
        <w:t>произношения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14:paraId="02B08654" w14:textId="77777777" w:rsidR="00A45A12" w:rsidRDefault="00AA0DC5">
      <w:pPr>
        <w:pStyle w:val="1"/>
        <w:spacing w:before="3" w:line="274" w:lineRule="exact"/>
        <w:ind w:left="450"/>
        <w:jc w:val="left"/>
      </w:pPr>
      <w:r>
        <w:t>Орфография</w:t>
      </w:r>
    </w:p>
    <w:p w14:paraId="491E04E1" w14:textId="77777777" w:rsidR="00A45A12" w:rsidRDefault="00AA0DC5">
      <w:pPr>
        <w:pStyle w:val="a3"/>
        <w:ind w:right="801"/>
        <w:jc w:val="left"/>
      </w:pPr>
      <w:r>
        <w:t>Оперировать</w:t>
      </w:r>
      <w:r>
        <w:rPr>
          <w:spacing w:val="6"/>
        </w:rPr>
        <w:t xml:space="preserve"> </w:t>
      </w:r>
      <w:r>
        <w:t>понятием</w:t>
      </w:r>
      <w:r>
        <w:rPr>
          <w:spacing w:val="9"/>
        </w:rPr>
        <w:t xml:space="preserve"> </w:t>
      </w:r>
      <w:r>
        <w:t>«орфограмма»</w:t>
      </w:r>
      <w:r>
        <w:rPr>
          <w:spacing w:val="5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различать</w:t>
      </w:r>
      <w:r>
        <w:rPr>
          <w:spacing w:val="6"/>
        </w:rPr>
        <w:t xml:space="preserve"> </w:t>
      </w:r>
      <w:r>
        <w:t>буквенные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небуквенные</w:t>
      </w:r>
      <w:r>
        <w:rPr>
          <w:spacing w:val="3"/>
        </w:rPr>
        <w:t xml:space="preserve"> </w:t>
      </w:r>
      <w:r>
        <w:t>орфо-</w:t>
      </w:r>
      <w:r>
        <w:rPr>
          <w:spacing w:val="-57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при проведении орфографического</w:t>
      </w:r>
      <w:r>
        <w:rPr>
          <w:spacing w:val="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слова.</w:t>
      </w:r>
    </w:p>
    <w:p w14:paraId="1FAE06B5" w14:textId="77777777" w:rsidR="00A45A12" w:rsidRDefault="00AA0DC5">
      <w:pPr>
        <w:pStyle w:val="a3"/>
        <w:ind w:left="450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14:paraId="7244057F" w14:textId="77777777" w:rsidR="00A45A12" w:rsidRDefault="00AA0DC5">
      <w:pPr>
        <w:pStyle w:val="a3"/>
        <w:spacing w:line="242" w:lineRule="auto"/>
        <w:ind w:right="801"/>
        <w:jc w:val="left"/>
      </w:pPr>
      <w:r>
        <w:t>Применять</w:t>
      </w:r>
      <w:r>
        <w:rPr>
          <w:spacing w:val="47"/>
        </w:rPr>
        <w:t xml:space="preserve"> </w:t>
      </w:r>
      <w:r>
        <w:t>знания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орфографии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практике</w:t>
      </w:r>
      <w:r>
        <w:rPr>
          <w:spacing w:val="44"/>
        </w:rPr>
        <w:t xml:space="preserve"> </w:t>
      </w:r>
      <w:r>
        <w:t>правописания</w:t>
      </w:r>
      <w:r>
        <w:rPr>
          <w:spacing w:val="46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5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о правописании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5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-2"/>
        </w:rPr>
        <w:t xml:space="preserve"> </w:t>
      </w:r>
      <w:r>
        <w:t xml:space="preserve">и </w:t>
      </w:r>
      <w:r>
        <w:rPr>
          <w:b/>
          <w:i/>
        </w:rPr>
        <w:t>ь</w:t>
      </w:r>
      <w:r>
        <w:t>).</w:t>
      </w:r>
    </w:p>
    <w:p w14:paraId="3693DEBC" w14:textId="77777777" w:rsidR="00A45A12" w:rsidRDefault="00AA0DC5">
      <w:pPr>
        <w:pStyle w:val="1"/>
        <w:spacing w:line="273" w:lineRule="exact"/>
        <w:ind w:left="450"/>
        <w:jc w:val="left"/>
      </w:pPr>
      <w:r>
        <w:t>Лексикология</w:t>
      </w:r>
    </w:p>
    <w:p w14:paraId="61D4A70A" w14:textId="77777777" w:rsidR="00A45A12" w:rsidRDefault="00AA0DC5">
      <w:pPr>
        <w:pStyle w:val="a3"/>
        <w:ind w:right="804"/>
      </w:pPr>
      <w:r>
        <w:t>Объяснять лексическое значение слова разными способами (подбор однокоренных слов;</w:t>
      </w:r>
      <w:r>
        <w:rPr>
          <w:spacing w:val="-57"/>
        </w:rPr>
        <w:t xml:space="preserve"> </w:t>
      </w:r>
      <w:r>
        <w:t>подбор синонимов и антонимов; определение значения слова по контексту, с 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словаря).</w:t>
      </w:r>
    </w:p>
    <w:p w14:paraId="3619152F" w14:textId="77777777" w:rsidR="00A45A12" w:rsidRDefault="00AA0DC5">
      <w:pPr>
        <w:pStyle w:val="a3"/>
        <w:ind w:right="809"/>
      </w:pPr>
      <w:r>
        <w:t>Распознавать однозначные и многозначные слова, различать прямое и переносное зна-</w:t>
      </w:r>
      <w:r>
        <w:rPr>
          <w:spacing w:val="1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слова.</w:t>
      </w:r>
    </w:p>
    <w:p w14:paraId="7B4E6AC9" w14:textId="77777777" w:rsidR="00A45A12" w:rsidRDefault="00AA0DC5">
      <w:pPr>
        <w:pStyle w:val="a3"/>
        <w:spacing w:line="237" w:lineRule="auto"/>
        <w:ind w:right="805"/>
      </w:pPr>
      <w:r>
        <w:t>Распознавать синонимы, антонимы, омонимы; различать многозначные слова и омони-</w:t>
      </w:r>
      <w:r>
        <w:rPr>
          <w:spacing w:val="1"/>
        </w:rPr>
        <w:t xml:space="preserve"> </w:t>
      </w:r>
      <w:r>
        <w:t>мы;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употреблять слова-паронимы.</w:t>
      </w:r>
    </w:p>
    <w:p w14:paraId="0A63A280" w14:textId="77777777" w:rsidR="00A45A12" w:rsidRDefault="00AA0DC5">
      <w:pPr>
        <w:pStyle w:val="a3"/>
        <w:ind w:left="450" w:right="2370" w:firstLine="0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 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изученного).</w:t>
      </w:r>
    </w:p>
    <w:p w14:paraId="2B5DB72F" w14:textId="77777777" w:rsidR="00A45A12" w:rsidRDefault="00AA0DC5">
      <w:pPr>
        <w:pStyle w:val="a3"/>
        <w:ind w:right="801"/>
        <w:jc w:val="left"/>
      </w:pPr>
      <w:r>
        <w:t>Уметь</w:t>
      </w:r>
      <w:r>
        <w:rPr>
          <w:spacing w:val="29"/>
        </w:rPr>
        <w:t xml:space="preserve"> </w:t>
      </w:r>
      <w:r>
        <w:t>пользоваться</w:t>
      </w:r>
      <w:r>
        <w:rPr>
          <w:spacing w:val="27"/>
        </w:rPr>
        <w:t xml:space="preserve"> </w:t>
      </w:r>
      <w:r>
        <w:t>лексическими</w:t>
      </w:r>
      <w:r>
        <w:rPr>
          <w:spacing w:val="28"/>
        </w:rPr>
        <w:t xml:space="preserve"> </w:t>
      </w:r>
      <w:r>
        <w:t>словарями</w:t>
      </w:r>
      <w:r>
        <w:rPr>
          <w:spacing w:val="29"/>
        </w:rPr>
        <w:t xml:space="preserve"> </w:t>
      </w:r>
      <w:r>
        <w:t>(толковым</w:t>
      </w:r>
      <w:r>
        <w:rPr>
          <w:spacing w:val="27"/>
        </w:rPr>
        <w:t xml:space="preserve"> </w:t>
      </w:r>
      <w:r>
        <w:t>словарём,</w:t>
      </w:r>
      <w:r>
        <w:rPr>
          <w:spacing w:val="30"/>
        </w:rPr>
        <w:t xml:space="preserve"> </w:t>
      </w:r>
      <w:r>
        <w:t>словарями</w:t>
      </w:r>
      <w:r>
        <w:rPr>
          <w:spacing w:val="28"/>
        </w:rPr>
        <w:t xml:space="preserve"> </w:t>
      </w:r>
      <w:r>
        <w:t>синони-</w:t>
      </w:r>
      <w:r>
        <w:rPr>
          <w:spacing w:val="-57"/>
        </w:rPr>
        <w:t xml:space="preserve"> </w:t>
      </w:r>
      <w:r>
        <w:t>мов,</w:t>
      </w:r>
      <w:r>
        <w:rPr>
          <w:spacing w:val="-1"/>
        </w:rPr>
        <w:t xml:space="preserve"> </w:t>
      </w:r>
      <w:r>
        <w:t>антонимов, омонимов, паронимов).</w:t>
      </w:r>
    </w:p>
    <w:p w14:paraId="45493FC5" w14:textId="77777777" w:rsidR="00A45A12" w:rsidRDefault="00AA0DC5">
      <w:pPr>
        <w:pStyle w:val="1"/>
        <w:spacing w:before="4" w:line="274" w:lineRule="exact"/>
        <w:ind w:left="450"/>
        <w:jc w:val="left"/>
      </w:pPr>
      <w:r>
        <w:t>Морфемика.</w:t>
      </w:r>
      <w:r>
        <w:rPr>
          <w:spacing w:val="-4"/>
        </w:rPr>
        <w:t xml:space="preserve"> </w:t>
      </w:r>
      <w:r>
        <w:t>Орфография</w:t>
      </w:r>
    </w:p>
    <w:p w14:paraId="26203D2A" w14:textId="77777777" w:rsidR="00A45A12" w:rsidRDefault="00AA0DC5">
      <w:pPr>
        <w:pStyle w:val="a3"/>
        <w:spacing w:line="274" w:lineRule="exact"/>
        <w:ind w:left="450" w:firstLine="0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морфему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минимальную</w:t>
      </w:r>
      <w:r>
        <w:rPr>
          <w:spacing w:val="-2"/>
        </w:rPr>
        <w:t xml:space="preserve"> </w:t>
      </w:r>
      <w:r>
        <w:t>значимую</w:t>
      </w:r>
      <w:r>
        <w:rPr>
          <w:spacing w:val="-3"/>
        </w:rPr>
        <w:t xml:space="preserve"> </w:t>
      </w:r>
      <w:r>
        <w:t>единицу</w:t>
      </w:r>
      <w:r>
        <w:rPr>
          <w:spacing w:val="-9"/>
        </w:rPr>
        <w:t xml:space="preserve"> </w:t>
      </w:r>
      <w:r>
        <w:t>языка.</w:t>
      </w:r>
    </w:p>
    <w:p w14:paraId="3DD72A82" w14:textId="77777777" w:rsidR="00A45A12" w:rsidRDefault="00A45A12">
      <w:pPr>
        <w:spacing w:line="274" w:lineRule="exact"/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02868430" w14:textId="77777777" w:rsidR="00A45A12" w:rsidRDefault="00AA0DC5">
      <w:pPr>
        <w:pStyle w:val="a3"/>
        <w:spacing w:before="73"/>
        <w:ind w:right="801"/>
        <w:jc w:val="left"/>
      </w:pPr>
      <w:r>
        <w:lastRenderedPageBreak/>
        <w:t>Распознавать</w:t>
      </w:r>
      <w:r>
        <w:rPr>
          <w:spacing w:val="21"/>
        </w:rPr>
        <w:t xml:space="preserve"> </w:t>
      </w:r>
      <w:r>
        <w:t>морфемы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слове</w:t>
      </w:r>
      <w:r>
        <w:rPr>
          <w:spacing w:val="21"/>
        </w:rPr>
        <w:t xml:space="preserve"> </w:t>
      </w:r>
      <w:r>
        <w:t>(корень,</w:t>
      </w:r>
      <w:r>
        <w:rPr>
          <w:spacing w:val="20"/>
        </w:rPr>
        <w:t xml:space="preserve"> </w:t>
      </w:r>
      <w:r>
        <w:t>приставку,</w:t>
      </w:r>
      <w:r>
        <w:rPr>
          <w:spacing w:val="23"/>
        </w:rPr>
        <w:t xml:space="preserve"> </w:t>
      </w:r>
      <w:r>
        <w:t>суффикс,</w:t>
      </w:r>
      <w:r>
        <w:rPr>
          <w:spacing w:val="20"/>
        </w:rPr>
        <w:t xml:space="preserve"> </w:t>
      </w:r>
      <w:r>
        <w:t>окончание),</w:t>
      </w:r>
      <w:r>
        <w:rPr>
          <w:spacing w:val="20"/>
        </w:rPr>
        <w:t xml:space="preserve"> </w:t>
      </w:r>
      <w:r>
        <w:t>выделять</w:t>
      </w:r>
      <w:r>
        <w:rPr>
          <w:spacing w:val="21"/>
        </w:rPr>
        <w:t xml:space="preserve"> </w:t>
      </w:r>
      <w:r>
        <w:t>ос-</w:t>
      </w:r>
      <w:r>
        <w:rPr>
          <w:spacing w:val="-57"/>
        </w:rPr>
        <w:t xml:space="preserve"> </w:t>
      </w:r>
      <w:r>
        <w:t>нову</w:t>
      </w:r>
      <w:r>
        <w:rPr>
          <w:spacing w:val="-5"/>
        </w:rPr>
        <w:t xml:space="preserve"> </w:t>
      </w:r>
      <w:r>
        <w:t>слова.</w:t>
      </w:r>
    </w:p>
    <w:p w14:paraId="7D89D96F" w14:textId="77777777" w:rsidR="00A45A12" w:rsidRDefault="00AA0DC5">
      <w:pPr>
        <w:pStyle w:val="a3"/>
        <w:spacing w:before="1"/>
        <w:ind w:right="801"/>
        <w:jc w:val="left"/>
      </w:pPr>
      <w:r>
        <w:t>Находить</w:t>
      </w:r>
      <w:r>
        <w:rPr>
          <w:spacing w:val="31"/>
        </w:rPr>
        <w:t xml:space="preserve"> </w:t>
      </w:r>
      <w:r>
        <w:t>чередование</w:t>
      </w:r>
      <w:r>
        <w:rPr>
          <w:spacing w:val="32"/>
        </w:rPr>
        <w:t xml:space="preserve"> </w:t>
      </w:r>
      <w:r>
        <w:t>звуков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морфемах</w:t>
      </w:r>
      <w:r>
        <w:rPr>
          <w:spacing w:val="33"/>
        </w:rPr>
        <w:t xml:space="preserve"> </w:t>
      </w:r>
      <w:r>
        <w:t>(в</w:t>
      </w:r>
      <w:r>
        <w:rPr>
          <w:spacing w:val="32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чередование</w:t>
      </w:r>
      <w:r>
        <w:rPr>
          <w:spacing w:val="30"/>
        </w:rPr>
        <w:t xml:space="preserve"> </w:t>
      </w:r>
      <w:r>
        <w:t>гласных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нулём</w:t>
      </w:r>
      <w:r>
        <w:rPr>
          <w:spacing w:val="-57"/>
        </w:rPr>
        <w:t xml:space="preserve"> </w:t>
      </w:r>
      <w:r>
        <w:t>звука).</w:t>
      </w:r>
    </w:p>
    <w:p w14:paraId="2C6779C7" w14:textId="77777777" w:rsidR="00A45A12" w:rsidRDefault="00AA0DC5">
      <w:pPr>
        <w:pStyle w:val="a3"/>
        <w:ind w:left="450" w:firstLine="0"/>
        <w:jc w:val="left"/>
      </w:pPr>
      <w:r>
        <w:t>Проводить</w:t>
      </w:r>
      <w:r>
        <w:rPr>
          <w:spacing w:val="-1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14:paraId="18B79AD7" w14:textId="77777777" w:rsidR="00A45A12" w:rsidRDefault="00AA0DC5">
      <w:pPr>
        <w:pStyle w:val="a3"/>
        <w:ind w:right="805"/>
      </w:pPr>
      <w:r>
        <w:t>Применять</w:t>
      </w:r>
      <w:r>
        <w:rPr>
          <w:spacing w:val="-4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морфемике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языкового</w:t>
      </w:r>
      <w:r>
        <w:rPr>
          <w:spacing w:val="-6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 практике правописания неизменяемых приставок и приставок на -</w:t>
      </w:r>
      <w:r>
        <w:rPr>
          <w:b/>
          <w:i/>
        </w:rPr>
        <w:t xml:space="preserve">з </w:t>
      </w:r>
      <w:r>
        <w:t>(-</w:t>
      </w:r>
      <w:r>
        <w:rPr>
          <w:b/>
          <w:i/>
        </w:rPr>
        <w:t>с</w:t>
      </w:r>
      <w:r>
        <w:t xml:space="preserve">); </w:t>
      </w:r>
      <w:r>
        <w:rPr>
          <w:b/>
          <w:i/>
        </w:rPr>
        <w:t xml:space="preserve">ы </w:t>
      </w:r>
      <w:r>
        <w:t xml:space="preserve">— </w:t>
      </w:r>
      <w:r>
        <w:rPr>
          <w:b/>
          <w:i/>
        </w:rPr>
        <w:t xml:space="preserve">и </w:t>
      </w:r>
      <w:r>
        <w:t>после</w:t>
      </w:r>
      <w:r>
        <w:rPr>
          <w:spacing w:val="1"/>
        </w:rPr>
        <w:t xml:space="preserve"> </w:t>
      </w:r>
      <w:r>
        <w:t>приставок;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 (в рамках изученного); корней с проверяемыми, непроверяемыми, непроизно-</w:t>
      </w:r>
      <w:r>
        <w:rPr>
          <w:spacing w:val="1"/>
        </w:rPr>
        <w:t xml:space="preserve"> </w:t>
      </w:r>
      <w:r>
        <w:t xml:space="preserve">симыми согласными (в рамках изученного); </w:t>
      </w:r>
      <w:r>
        <w:rPr>
          <w:b/>
          <w:i/>
        </w:rPr>
        <w:t xml:space="preserve">ё </w:t>
      </w:r>
      <w:r>
        <w:t xml:space="preserve">— </w:t>
      </w:r>
      <w:r>
        <w:rPr>
          <w:b/>
          <w:i/>
        </w:rPr>
        <w:t xml:space="preserve">о </w:t>
      </w:r>
      <w:r>
        <w:t xml:space="preserve">после шипящих в корне слова; </w:t>
      </w:r>
      <w:r>
        <w:rPr>
          <w:b/>
          <w:i/>
        </w:rPr>
        <w:t xml:space="preserve">ы </w:t>
      </w:r>
      <w:r>
        <w:t xml:space="preserve">—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rPr>
          <w:b/>
          <w:i/>
        </w:rPr>
        <w:t>ц</w:t>
      </w:r>
      <w:r>
        <w:t>.</w:t>
      </w:r>
    </w:p>
    <w:p w14:paraId="56BBF1E3" w14:textId="77777777" w:rsidR="00A45A12" w:rsidRDefault="00AA0DC5">
      <w:pPr>
        <w:pStyle w:val="a3"/>
        <w:ind w:left="450" w:firstLine="0"/>
      </w:pPr>
      <w:r>
        <w:t>Уместно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речи.</w:t>
      </w:r>
    </w:p>
    <w:p w14:paraId="033B6BC2" w14:textId="77777777" w:rsidR="00A45A12" w:rsidRDefault="00AA0DC5">
      <w:pPr>
        <w:pStyle w:val="1"/>
        <w:spacing w:before="202"/>
      </w:pPr>
      <w:r>
        <w:t>Морфология.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</w:t>
      </w:r>
    </w:p>
    <w:p w14:paraId="19A1A03C" w14:textId="77777777" w:rsidR="00A45A12" w:rsidRDefault="00AA0DC5">
      <w:pPr>
        <w:pStyle w:val="a3"/>
        <w:spacing w:before="117"/>
        <w:ind w:right="803"/>
      </w:pPr>
      <w:r>
        <w:t>Применять знания о частях речи как лексико-грамматических разрядах слов, о грамма-</w:t>
      </w:r>
      <w:r>
        <w:rPr>
          <w:spacing w:val="1"/>
        </w:rPr>
        <w:t xml:space="preserve"> </w:t>
      </w:r>
      <w:r>
        <w:t>тическом значении слова, о системе частей речи в русском языке для решения практи-</w:t>
      </w:r>
      <w:r>
        <w:rPr>
          <w:spacing w:val="1"/>
        </w:rPr>
        <w:t xml:space="preserve"> </w:t>
      </w:r>
      <w:r>
        <w:t>ко-ориентированных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14:paraId="688CDE76" w14:textId="77777777" w:rsidR="00A45A12" w:rsidRDefault="00AA0DC5">
      <w:pPr>
        <w:pStyle w:val="a3"/>
        <w:spacing w:before="1"/>
        <w:ind w:left="450" w:firstLine="0"/>
      </w:pPr>
      <w:r>
        <w:t>Распознавать</w:t>
      </w:r>
      <w:r>
        <w:rPr>
          <w:spacing w:val="-4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14:paraId="7F3F3C57" w14:textId="77777777" w:rsidR="00A45A12" w:rsidRDefault="00AA0DC5">
      <w:pPr>
        <w:pStyle w:val="a3"/>
        <w:ind w:right="810"/>
      </w:pPr>
      <w:r>
        <w:t>Проводить морфологический анализ имён существительных, частичный морфологиче-</w:t>
      </w:r>
      <w:r>
        <w:rPr>
          <w:spacing w:val="1"/>
        </w:rPr>
        <w:t xml:space="preserve"> </w:t>
      </w:r>
      <w:r>
        <w:t>ский</w:t>
      </w:r>
      <w:r>
        <w:rPr>
          <w:spacing w:val="-1"/>
        </w:rPr>
        <w:t xml:space="preserve"> </w:t>
      </w:r>
      <w:r>
        <w:t>анализ имён</w:t>
      </w:r>
      <w:r>
        <w:rPr>
          <w:spacing w:val="-2"/>
        </w:rPr>
        <w:t xml:space="preserve"> </w:t>
      </w:r>
      <w:r>
        <w:t>прилагательных, глаголов.</w:t>
      </w:r>
    </w:p>
    <w:p w14:paraId="37FACFE4" w14:textId="77777777" w:rsidR="00A45A12" w:rsidRDefault="00AA0DC5">
      <w:pPr>
        <w:pStyle w:val="a3"/>
        <w:ind w:right="809"/>
      </w:pPr>
      <w:r>
        <w:t>Применять знания по морфологии при выполнении языкового анализа различных видов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14:paraId="2C062217" w14:textId="77777777" w:rsidR="00A45A12" w:rsidRDefault="00AA0DC5">
      <w:pPr>
        <w:pStyle w:val="1"/>
        <w:spacing w:before="5" w:line="274" w:lineRule="exact"/>
        <w:ind w:left="450"/>
      </w:pPr>
      <w:r>
        <w:t>Имя</w:t>
      </w:r>
      <w:r>
        <w:rPr>
          <w:spacing w:val="-2"/>
        </w:rPr>
        <w:t xml:space="preserve"> </w:t>
      </w:r>
      <w:r>
        <w:t>существительное</w:t>
      </w:r>
    </w:p>
    <w:p w14:paraId="0256920B" w14:textId="77777777" w:rsidR="00A45A12" w:rsidRDefault="00AA0DC5">
      <w:pPr>
        <w:pStyle w:val="a3"/>
        <w:ind w:right="811"/>
      </w:pPr>
      <w:r>
        <w:t>Определять общее грамматическое значение, морфологические признаки и синтаксиче-</w:t>
      </w:r>
      <w:r>
        <w:rPr>
          <w:spacing w:val="1"/>
        </w:rPr>
        <w:t xml:space="preserve"> </w:t>
      </w:r>
      <w:r>
        <w:t>ские</w:t>
      </w:r>
      <w:r>
        <w:rPr>
          <w:spacing w:val="-2"/>
        </w:rPr>
        <w:t xml:space="preserve"> </w:t>
      </w:r>
      <w:r>
        <w:t>функции имени</w:t>
      </w:r>
      <w:r>
        <w:rPr>
          <w:spacing w:val="-1"/>
        </w:rPr>
        <w:t xml:space="preserve"> </w:t>
      </w:r>
      <w:r>
        <w:t>существительного; объяснять его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4E2D60A0" w14:textId="77777777" w:rsidR="00A45A12" w:rsidRDefault="00AA0DC5">
      <w:pPr>
        <w:pStyle w:val="a3"/>
        <w:ind w:left="450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14:paraId="3DE0AF8C" w14:textId="77777777" w:rsidR="00A45A12" w:rsidRDefault="00AA0DC5">
      <w:pPr>
        <w:pStyle w:val="a3"/>
        <w:jc w:val="left"/>
      </w:pPr>
      <w:r>
        <w:t>Различать</w:t>
      </w:r>
      <w:r>
        <w:rPr>
          <w:spacing w:val="52"/>
        </w:rPr>
        <w:t xml:space="preserve"> </w:t>
      </w:r>
      <w:r>
        <w:t>типы</w:t>
      </w:r>
      <w:r>
        <w:rPr>
          <w:spacing w:val="53"/>
        </w:rPr>
        <w:t xml:space="preserve"> </w:t>
      </w:r>
      <w:r>
        <w:t>склонения</w:t>
      </w:r>
      <w:r>
        <w:rPr>
          <w:spacing w:val="54"/>
        </w:rPr>
        <w:t xml:space="preserve"> </w:t>
      </w:r>
      <w:r>
        <w:t>имён</w:t>
      </w:r>
      <w:r>
        <w:rPr>
          <w:spacing w:val="55"/>
        </w:rPr>
        <w:t xml:space="preserve"> </w:t>
      </w:r>
      <w:r>
        <w:t>существительных,</w:t>
      </w:r>
      <w:r>
        <w:rPr>
          <w:spacing w:val="54"/>
        </w:rPr>
        <w:t xml:space="preserve"> </w:t>
      </w:r>
      <w:r>
        <w:t>выявлять</w:t>
      </w:r>
      <w:r>
        <w:rPr>
          <w:spacing w:val="55"/>
        </w:rPr>
        <w:t xml:space="preserve"> </w:t>
      </w:r>
      <w:r>
        <w:t>разносклоняемые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не-</w:t>
      </w:r>
      <w:r>
        <w:rPr>
          <w:spacing w:val="-57"/>
        </w:rPr>
        <w:t xml:space="preserve"> </w:t>
      </w:r>
      <w:r>
        <w:t>склоняемые</w:t>
      </w:r>
      <w:r>
        <w:rPr>
          <w:spacing w:val="-3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14:paraId="6FBB5B08" w14:textId="77777777" w:rsidR="00A45A12" w:rsidRDefault="00AA0DC5">
      <w:pPr>
        <w:pStyle w:val="a3"/>
        <w:ind w:left="450" w:firstLine="0"/>
        <w:jc w:val="left"/>
      </w:pPr>
      <w:r>
        <w:t>Проводить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14:paraId="01A0458F" w14:textId="77777777" w:rsidR="00A45A12" w:rsidRDefault="00AA0DC5">
      <w:pPr>
        <w:pStyle w:val="a3"/>
        <w:ind w:right="802"/>
        <w:jc w:val="right"/>
      </w:pPr>
      <w:r>
        <w:t>Соблюдать</w:t>
      </w:r>
      <w:r>
        <w:rPr>
          <w:spacing w:val="-7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словоизменения,</w:t>
      </w:r>
      <w:r>
        <w:rPr>
          <w:spacing w:val="-7"/>
        </w:rPr>
        <w:t xml:space="preserve"> </w:t>
      </w:r>
      <w:r>
        <w:t>произношения</w:t>
      </w:r>
      <w:r>
        <w:rPr>
          <w:spacing w:val="-7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существительных,</w:t>
      </w:r>
      <w:r>
        <w:rPr>
          <w:spacing w:val="-7"/>
        </w:rPr>
        <w:t xml:space="preserve"> </w:t>
      </w:r>
      <w:r>
        <w:t>постановки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них ударения (в рамках изученного), употребления несклоняемых имён существительных.</w:t>
      </w:r>
      <w:r>
        <w:rPr>
          <w:spacing w:val="-57"/>
        </w:rPr>
        <w:t xml:space="preserve"> </w:t>
      </w:r>
      <w:r>
        <w:t>Соблюдать</w:t>
      </w:r>
      <w:r>
        <w:rPr>
          <w:spacing w:val="7"/>
        </w:rPr>
        <w:t xml:space="preserve"> </w:t>
      </w:r>
      <w:r>
        <w:t>нормы</w:t>
      </w:r>
      <w:r>
        <w:rPr>
          <w:spacing w:val="9"/>
        </w:rPr>
        <w:t xml:space="preserve"> </w:t>
      </w:r>
      <w:r>
        <w:t>правописания</w:t>
      </w:r>
      <w:r>
        <w:rPr>
          <w:spacing w:val="7"/>
        </w:rPr>
        <w:t xml:space="preserve"> </w:t>
      </w:r>
      <w:r>
        <w:t>имён</w:t>
      </w:r>
      <w:r>
        <w:rPr>
          <w:spacing w:val="10"/>
        </w:rPr>
        <w:t xml:space="preserve"> </w:t>
      </w:r>
      <w:r>
        <w:t>существительных:</w:t>
      </w:r>
      <w:r>
        <w:rPr>
          <w:spacing w:val="7"/>
        </w:rPr>
        <w:t xml:space="preserve"> </w:t>
      </w:r>
      <w:r>
        <w:t>безударных</w:t>
      </w:r>
      <w:r>
        <w:rPr>
          <w:spacing w:val="9"/>
        </w:rPr>
        <w:t xml:space="preserve"> </w:t>
      </w:r>
      <w:r>
        <w:t>окончаний;</w:t>
      </w:r>
      <w:r>
        <w:rPr>
          <w:spacing w:val="19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7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1"/>
        </w:rPr>
        <w:t xml:space="preserve"> </w:t>
      </w:r>
      <w:r>
        <w:t>(</w:t>
      </w:r>
      <w:r>
        <w:rPr>
          <w:b/>
          <w:i/>
        </w:rPr>
        <w:t>ё</w:t>
      </w:r>
      <w:r>
        <w:t>)</w:t>
      </w:r>
      <w:r>
        <w:rPr>
          <w:spacing w:val="4"/>
        </w:rPr>
        <w:t xml:space="preserve"> </w:t>
      </w:r>
      <w:r>
        <w:t>после</w:t>
      </w:r>
      <w:r>
        <w:rPr>
          <w:spacing w:val="6"/>
        </w:rPr>
        <w:t xml:space="preserve"> </w:t>
      </w:r>
      <w:r>
        <w:t>шипящих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b/>
          <w:i/>
        </w:rPr>
        <w:t>ц</w:t>
      </w:r>
      <w:r>
        <w:rPr>
          <w:b/>
          <w:i/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суффиксах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окончаниях;</w:t>
      </w:r>
      <w:r>
        <w:rPr>
          <w:spacing w:val="6"/>
        </w:rPr>
        <w:t xml:space="preserve"> </w:t>
      </w:r>
      <w:r>
        <w:t>суффиксов</w:t>
      </w:r>
      <w:r>
        <w:rPr>
          <w:spacing w:val="9"/>
        </w:rPr>
        <w:t xml:space="preserve"> </w:t>
      </w:r>
      <w:r>
        <w:rPr>
          <w:b/>
        </w:rPr>
        <w:t>-</w:t>
      </w:r>
      <w:r>
        <w:rPr>
          <w:b/>
          <w:i/>
        </w:rPr>
        <w:t>чик</w:t>
      </w:r>
      <w:r>
        <w:rPr>
          <w:b/>
        </w:rPr>
        <w:t>-</w:t>
      </w:r>
      <w:r>
        <w:rPr>
          <w:b/>
          <w:spacing w:val="7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rPr>
          <w:b/>
        </w:rPr>
        <w:t>-</w:t>
      </w:r>
      <w:r>
        <w:rPr>
          <w:b/>
          <w:i/>
        </w:rPr>
        <w:t>щик</w:t>
      </w:r>
      <w:r>
        <w:rPr>
          <w:b/>
        </w:rPr>
        <w:t>-</w:t>
      </w:r>
      <w:r>
        <w:t>,</w:t>
      </w:r>
      <w:r>
        <w:rPr>
          <w:spacing w:val="6"/>
        </w:rPr>
        <w:t xml:space="preserve"> </w:t>
      </w:r>
      <w:r>
        <w:rPr>
          <w:b/>
        </w:rPr>
        <w:t>-</w:t>
      </w:r>
      <w:r>
        <w:rPr>
          <w:b/>
          <w:i/>
        </w:rPr>
        <w:t>ек</w:t>
      </w:r>
      <w:r>
        <w:rPr>
          <w:b/>
        </w:rPr>
        <w:t>-</w:t>
      </w:r>
      <w:r>
        <w:rPr>
          <w:b/>
          <w:spacing w:val="6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rPr>
          <w:b/>
        </w:rPr>
        <w:t>-</w:t>
      </w:r>
      <w:r>
        <w:rPr>
          <w:b/>
          <w:i/>
        </w:rPr>
        <w:t>ик</w:t>
      </w:r>
      <w:r>
        <w:rPr>
          <w:b/>
        </w:rPr>
        <w:t>-</w:t>
      </w:r>
      <w:r>
        <w:rPr>
          <w:b/>
          <w:spacing w:val="-57"/>
        </w:rPr>
        <w:t xml:space="preserve"> </w:t>
      </w:r>
      <w:r>
        <w:rPr>
          <w:b/>
          <w:spacing w:val="-3"/>
        </w:rPr>
        <w:t>(-</w:t>
      </w:r>
      <w:r>
        <w:rPr>
          <w:b/>
          <w:i/>
          <w:spacing w:val="-3"/>
        </w:rPr>
        <w:t>чик</w:t>
      </w:r>
      <w:r>
        <w:rPr>
          <w:b/>
          <w:spacing w:val="-3"/>
        </w:rPr>
        <w:t>-);</w:t>
      </w:r>
      <w:r>
        <w:rPr>
          <w:b/>
          <w:spacing w:val="2"/>
        </w:rPr>
        <w:t xml:space="preserve"> </w:t>
      </w:r>
      <w:r>
        <w:rPr>
          <w:spacing w:val="-3"/>
        </w:rPr>
        <w:t>корней</w:t>
      </w:r>
      <w:r>
        <w:rPr>
          <w:spacing w:val="5"/>
        </w:rPr>
        <w:t xml:space="preserve"> </w:t>
      </w:r>
      <w:r>
        <w:rPr>
          <w:spacing w:val="-3"/>
        </w:rPr>
        <w:t>с</w:t>
      </w:r>
      <w:r>
        <w:rPr>
          <w:spacing w:val="-12"/>
        </w:rPr>
        <w:t xml:space="preserve"> </w:t>
      </w:r>
      <w:r>
        <w:rPr>
          <w:spacing w:val="-3"/>
        </w:rPr>
        <w:t>чередованием</w:t>
      </w:r>
      <w:r>
        <w:rPr>
          <w:spacing w:val="-4"/>
        </w:rPr>
        <w:t xml:space="preserve"> </w:t>
      </w:r>
      <w:r>
        <w:rPr>
          <w:b/>
          <w:i/>
          <w:spacing w:val="-3"/>
        </w:rPr>
        <w:t>а </w:t>
      </w:r>
      <w:r>
        <w:rPr>
          <w:spacing w:val="-3"/>
        </w:rPr>
        <w:t>//</w:t>
      </w:r>
      <w:r>
        <w:rPr>
          <w:b/>
          <w:i/>
          <w:spacing w:val="-3"/>
        </w:rPr>
        <w:t> о</w:t>
      </w:r>
      <w:r>
        <w:rPr>
          <w:spacing w:val="-3"/>
        </w:rPr>
        <w:t xml:space="preserve">: </w:t>
      </w:r>
      <w:r>
        <w:rPr>
          <w:b/>
          <w:spacing w:val="-3"/>
        </w:rPr>
        <w:t>-</w:t>
      </w:r>
      <w:r>
        <w:rPr>
          <w:b/>
          <w:i/>
          <w:spacing w:val="-3"/>
        </w:rPr>
        <w:t>лаг</w:t>
      </w:r>
      <w:r>
        <w:rPr>
          <w:b/>
          <w:spacing w:val="-3"/>
        </w:rPr>
        <w:t>-</w:t>
      </w:r>
      <w:r>
        <w:rPr>
          <w:b/>
          <w:spacing w:val="-2"/>
        </w:rPr>
        <w:t xml:space="preserve"> </w:t>
      </w:r>
      <w:r>
        <w:rPr>
          <w:spacing w:val="-3"/>
        </w:rPr>
        <w:t>—</w:t>
      </w:r>
      <w:r>
        <w:rPr>
          <w:spacing w:val="-1"/>
        </w:rPr>
        <w:t xml:space="preserve"> </w:t>
      </w:r>
      <w:r>
        <w:rPr>
          <w:b/>
          <w:spacing w:val="-3"/>
        </w:rPr>
        <w:t>-</w:t>
      </w:r>
      <w:r>
        <w:rPr>
          <w:b/>
          <w:i/>
          <w:spacing w:val="-3"/>
        </w:rPr>
        <w:t>лож</w:t>
      </w:r>
      <w:r>
        <w:rPr>
          <w:b/>
          <w:spacing w:val="-3"/>
        </w:rPr>
        <w:t>-</w:t>
      </w:r>
      <w:r>
        <w:rPr>
          <w:spacing w:val="-3"/>
        </w:rPr>
        <w:t xml:space="preserve">; </w:t>
      </w:r>
      <w:r>
        <w:rPr>
          <w:b/>
          <w:spacing w:val="-3"/>
        </w:rPr>
        <w:t>-</w:t>
      </w:r>
      <w:r>
        <w:rPr>
          <w:b/>
          <w:i/>
          <w:spacing w:val="-3"/>
        </w:rPr>
        <w:t>раст</w:t>
      </w:r>
      <w:r>
        <w:rPr>
          <w:b/>
          <w:spacing w:val="-3"/>
        </w:rPr>
        <w:t>-</w:t>
      </w:r>
      <w:r>
        <w:rPr>
          <w:b/>
          <w:spacing w:val="-2"/>
        </w:rPr>
        <w:t xml:space="preserve"> </w:t>
      </w:r>
      <w:r>
        <w:rPr>
          <w:spacing w:val="-3"/>
        </w:rPr>
        <w:t>—</w:t>
      </w:r>
      <w:r>
        <w:rPr>
          <w:spacing w:val="-1"/>
        </w:rPr>
        <w:t xml:space="preserve"> </w:t>
      </w:r>
      <w:r>
        <w:rPr>
          <w:b/>
          <w:spacing w:val="-3"/>
        </w:rPr>
        <w:t>-</w:t>
      </w:r>
      <w:r>
        <w:rPr>
          <w:b/>
          <w:i/>
          <w:spacing w:val="-3"/>
        </w:rPr>
        <w:t>ращ</w:t>
      </w:r>
      <w:r>
        <w:rPr>
          <w:b/>
          <w:spacing w:val="-3"/>
        </w:rPr>
        <w:t>-</w:t>
      </w:r>
      <w:r>
        <w:rPr>
          <w:b/>
          <w:spacing w:val="-2"/>
        </w:rPr>
        <w:t xml:space="preserve"> </w:t>
      </w:r>
      <w:r>
        <w:rPr>
          <w:spacing w:val="-3"/>
        </w:rPr>
        <w:t xml:space="preserve">— </w:t>
      </w:r>
      <w:r>
        <w:rPr>
          <w:b/>
          <w:spacing w:val="-3"/>
        </w:rPr>
        <w:t>-</w:t>
      </w:r>
      <w:r>
        <w:rPr>
          <w:b/>
          <w:i/>
          <w:spacing w:val="-3"/>
        </w:rPr>
        <w:t>рос</w:t>
      </w:r>
      <w:r>
        <w:rPr>
          <w:b/>
          <w:spacing w:val="-3"/>
        </w:rPr>
        <w:t>-</w:t>
      </w:r>
      <w:r>
        <w:rPr>
          <w:spacing w:val="-3"/>
        </w:rPr>
        <w:t xml:space="preserve">; </w:t>
      </w:r>
      <w:r>
        <w:rPr>
          <w:b/>
          <w:spacing w:val="-3"/>
        </w:rPr>
        <w:t>-</w:t>
      </w:r>
      <w:r>
        <w:rPr>
          <w:b/>
          <w:i/>
          <w:spacing w:val="-3"/>
        </w:rPr>
        <w:t>гар</w:t>
      </w:r>
      <w:r>
        <w:rPr>
          <w:b/>
          <w:spacing w:val="-3"/>
        </w:rPr>
        <w:t>-</w:t>
      </w:r>
      <w:r>
        <w:rPr>
          <w:b/>
        </w:rPr>
        <w:t xml:space="preserve"> </w:t>
      </w:r>
      <w:r>
        <w:rPr>
          <w:spacing w:val="-3"/>
        </w:rPr>
        <w:t>—</w:t>
      </w:r>
      <w:r>
        <w:rPr>
          <w:spacing w:val="-1"/>
        </w:rPr>
        <w:t xml:space="preserve"> </w:t>
      </w:r>
      <w:r>
        <w:rPr>
          <w:b/>
          <w:spacing w:val="-3"/>
        </w:rPr>
        <w:t>-</w:t>
      </w:r>
      <w:r>
        <w:rPr>
          <w:b/>
          <w:i/>
          <w:spacing w:val="-3"/>
        </w:rPr>
        <w:t>гор</w:t>
      </w:r>
      <w:r>
        <w:rPr>
          <w:b/>
          <w:spacing w:val="-3"/>
        </w:rPr>
        <w:t>-</w:t>
      </w:r>
      <w:r>
        <w:rPr>
          <w:spacing w:val="-3"/>
        </w:rPr>
        <w:t>,</w:t>
      </w:r>
    </w:p>
    <w:p w14:paraId="7C9937F7" w14:textId="77777777" w:rsidR="00A45A12" w:rsidRDefault="00AA0DC5">
      <w:pPr>
        <w:pStyle w:val="a3"/>
        <w:spacing w:before="5" w:line="237" w:lineRule="auto"/>
        <w:ind w:right="803" w:firstLine="0"/>
      </w:pPr>
      <w:r>
        <w:rPr>
          <w:b/>
          <w:spacing w:val="-1"/>
        </w:rPr>
        <w:t>-</w:t>
      </w:r>
      <w:r>
        <w:rPr>
          <w:b/>
          <w:i/>
          <w:spacing w:val="-1"/>
        </w:rPr>
        <w:t>зар</w:t>
      </w:r>
      <w:r>
        <w:rPr>
          <w:b/>
          <w:spacing w:val="-1"/>
        </w:rPr>
        <w:t xml:space="preserve">- </w:t>
      </w:r>
      <w:r>
        <w:rPr>
          <w:spacing w:val="-1"/>
        </w:rPr>
        <w:t xml:space="preserve">— </w:t>
      </w:r>
      <w:r>
        <w:rPr>
          <w:b/>
          <w:spacing w:val="-1"/>
        </w:rPr>
        <w:t>-</w:t>
      </w:r>
      <w:r>
        <w:rPr>
          <w:b/>
          <w:i/>
          <w:spacing w:val="-1"/>
        </w:rPr>
        <w:t>зор</w:t>
      </w:r>
      <w:r>
        <w:rPr>
          <w:b/>
          <w:spacing w:val="-1"/>
        </w:rPr>
        <w:t>-</w:t>
      </w:r>
      <w:r>
        <w:rPr>
          <w:spacing w:val="-1"/>
        </w:rPr>
        <w:t xml:space="preserve">; </w:t>
      </w:r>
      <w:r>
        <w:rPr>
          <w:b/>
          <w:i/>
          <w:spacing w:val="-1"/>
        </w:rPr>
        <w:t xml:space="preserve">-клан- </w:t>
      </w:r>
      <w:r>
        <w:rPr>
          <w:spacing w:val="-1"/>
        </w:rPr>
        <w:t xml:space="preserve">— </w:t>
      </w:r>
      <w:r>
        <w:rPr>
          <w:b/>
          <w:i/>
          <w:spacing w:val="-1"/>
        </w:rPr>
        <w:t>-клон-</w:t>
      </w:r>
      <w:r>
        <w:rPr>
          <w:spacing w:val="-1"/>
        </w:rPr>
        <w:t xml:space="preserve">, </w:t>
      </w:r>
      <w:r>
        <w:rPr>
          <w:b/>
          <w:i/>
          <w:spacing w:val="-1"/>
        </w:rPr>
        <w:t xml:space="preserve">-скак- </w:t>
      </w:r>
      <w:r>
        <w:rPr>
          <w:spacing w:val="-1"/>
        </w:rPr>
        <w:t xml:space="preserve">— </w:t>
      </w:r>
      <w:r>
        <w:rPr>
          <w:b/>
          <w:i/>
          <w:spacing w:val="-1"/>
        </w:rPr>
        <w:t>-скоч-</w:t>
      </w:r>
      <w:r>
        <w:rPr>
          <w:spacing w:val="-1"/>
        </w:rPr>
        <w:t xml:space="preserve">; употребления/неупотребления </w:t>
      </w:r>
      <w:r>
        <w:rPr>
          <w:b/>
          <w:i/>
        </w:rPr>
        <w:t xml:space="preserve">ь </w:t>
      </w:r>
      <w:r>
        <w:t>на конце</w:t>
      </w:r>
      <w:r>
        <w:rPr>
          <w:spacing w:val="1"/>
        </w:rPr>
        <w:t xml:space="preserve"> </w:t>
      </w:r>
      <w:r>
        <w:t xml:space="preserve">имён существительных после шипящих; слитное и раздельное написание </w:t>
      </w:r>
      <w:r>
        <w:rPr>
          <w:b/>
          <w:i/>
        </w:rPr>
        <w:t xml:space="preserve">не </w:t>
      </w:r>
      <w:r>
        <w:t>с 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14:paraId="1D0507B4" w14:textId="77777777" w:rsidR="00A45A12" w:rsidRDefault="00AA0DC5">
      <w:pPr>
        <w:pStyle w:val="1"/>
        <w:spacing w:before="6" w:line="274" w:lineRule="exact"/>
        <w:ind w:left="450"/>
      </w:pPr>
      <w:r>
        <w:t>Имя</w:t>
      </w:r>
      <w:r>
        <w:rPr>
          <w:spacing w:val="-1"/>
        </w:rPr>
        <w:t xml:space="preserve"> </w:t>
      </w:r>
      <w:r>
        <w:t>прилагательное</w:t>
      </w:r>
    </w:p>
    <w:p w14:paraId="650544E7" w14:textId="77777777" w:rsidR="00A45A12" w:rsidRDefault="00AA0DC5">
      <w:pPr>
        <w:pStyle w:val="a3"/>
        <w:ind w:right="811"/>
      </w:pPr>
      <w:r>
        <w:t>Определять общее грамматическое значение, морфологические признаки и синтаксиче-</w:t>
      </w:r>
      <w:r>
        <w:rPr>
          <w:spacing w:val="1"/>
        </w:rPr>
        <w:t xml:space="preserve"> </w:t>
      </w:r>
      <w:r>
        <w:t>ские функции имени прилагательного; объяснять его роль в речи; различать полную и</w:t>
      </w:r>
      <w:r>
        <w:rPr>
          <w:spacing w:val="1"/>
        </w:rPr>
        <w:t xml:space="preserve"> </w:t>
      </w:r>
      <w:r>
        <w:t>краткую</w:t>
      </w:r>
      <w:r>
        <w:rPr>
          <w:spacing w:val="-1"/>
        </w:rPr>
        <w:t xml:space="preserve"> </w:t>
      </w:r>
      <w:r>
        <w:t>формы имён прилагательных.</w:t>
      </w:r>
    </w:p>
    <w:p w14:paraId="16313AD2" w14:textId="77777777" w:rsidR="00A45A12" w:rsidRDefault="00AA0DC5">
      <w:pPr>
        <w:pStyle w:val="a3"/>
        <w:ind w:right="813"/>
      </w:pPr>
      <w:r>
        <w:t>Проводить частичный морфологический анализ имён прилагательных (в рамках изу-</w:t>
      </w:r>
      <w:r>
        <w:rPr>
          <w:spacing w:val="1"/>
        </w:rPr>
        <w:t xml:space="preserve"> </w:t>
      </w:r>
      <w:r>
        <w:t>ченного).</w:t>
      </w:r>
    </w:p>
    <w:p w14:paraId="79AA4927" w14:textId="77777777" w:rsidR="00A45A12" w:rsidRDefault="00AA0DC5">
      <w:pPr>
        <w:pStyle w:val="a3"/>
        <w:ind w:right="805"/>
      </w:pPr>
      <w:r>
        <w:t>Соблюдать нормы словоизменения, произношения имён прилагательных, постановки в</w:t>
      </w:r>
      <w:r>
        <w:rPr>
          <w:spacing w:val="1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ударения (в рамках</w:t>
      </w:r>
      <w:r>
        <w:rPr>
          <w:spacing w:val="2"/>
        </w:rPr>
        <w:t xml:space="preserve"> </w:t>
      </w:r>
      <w:r>
        <w:t>изученного).</w:t>
      </w:r>
    </w:p>
    <w:p w14:paraId="14C54638" w14:textId="77777777" w:rsidR="00A45A12" w:rsidRDefault="00AA0DC5">
      <w:pPr>
        <w:pStyle w:val="a3"/>
        <w:spacing w:before="1"/>
        <w:ind w:right="802"/>
      </w:pPr>
      <w:r>
        <w:t xml:space="preserve">Соблюдать нормы правописания имён прилагательных: безударных окончаний; </w:t>
      </w:r>
      <w:r>
        <w:rPr>
          <w:b/>
          <w:i/>
        </w:rPr>
        <w:t xml:space="preserve">о </w:t>
      </w:r>
      <w:r>
        <w:t xml:space="preserve">— </w:t>
      </w:r>
      <w:r>
        <w:rPr>
          <w:b/>
          <w:i/>
        </w:rPr>
        <w:t>е</w:t>
      </w:r>
      <w:r>
        <w:rPr>
          <w:b/>
          <w:i/>
          <w:spacing w:val="1"/>
        </w:rPr>
        <w:t xml:space="preserve"> </w:t>
      </w:r>
      <w:r>
        <w:t xml:space="preserve">после шипящих и </w:t>
      </w:r>
      <w:r>
        <w:rPr>
          <w:b/>
          <w:i/>
        </w:rPr>
        <w:t xml:space="preserve">ц </w:t>
      </w:r>
      <w:r>
        <w:t>в суффиксах и окончаниях; кратких форм имён прилагательных с ос-</w:t>
      </w:r>
      <w:r>
        <w:rPr>
          <w:spacing w:val="1"/>
        </w:rPr>
        <w:t xml:space="preserve"> </w:t>
      </w:r>
      <w:r>
        <w:t xml:space="preserve">новой на шипящие; нормы слитного и раздельного написания </w:t>
      </w:r>
      <w:r>
        <w:rPr>
          <w:b/>
          <w:i/>
        </w:rPr>
        <w:t xml:space="preserve">не </w:t>
      </w:r>
      <w:r>
        <w:t>с именами прилагатель-</w:t>
      </w:r>
      <w:r>
        <w:rPr>
          <w:spacing w:val="1"/>
        </w:rPr>
        <w:t xml:space="preserve"> </w:t>
      </w:r>
      <w:r>
        <w:t>ными.</w:t>
      </w:r>
    </w:p>
    <w:p w14:paraId="6F239F4B" w14:textId="77777777" w:rsidR="00A45A12" w:rsidRDefault="00AA0DC5">
      <w:pPr>
        <w:pStyle w:val="1"/>
        <w:spacing w:before="2" w:line="274" w:lineRule="exact"/>
        <w:ind w:left="450"/>
        <w:jc w:val="left"/>
      </w:pPr>
      <w:r>
        <w:t>Глагол</w:t>
      </w:r>
    </w:p>
    <w:p w14:paraId="44A2EEFD" w14:textId="77777777" w:rsidR="00A45A12" w:rsidRDefault="00AA0DC5">
      <w:pPr>
        <w:pStyle w:val="a3"/>
        <w:ind w:right="801"/>
        <w:jc w:val="left"/>
      </w:pPr>
      <w:r>
        <w:t>Определять</w:t>
      </w:r>
      <w:r>
        <w:rPr>
          <w:spacing w:val="10"/>
        </w:rPr>
        <w:t xml:space="preserve"> </w:t>
      </w:r>
      <w:r>
        <w:t>общее</w:t>
      </w:r>
      <w:r>
        <w:rPr>
          <w:spacing w:val="10"/>
        </w:rPr>
        <w:t xml:space="preserve"> </w:t>
      </w:r>
      <w:r>
        <w:t>грамматическое</w:t>
      </w:r>
      <w:r>
        <w:rPr>
          <w:spacing w:val="12"/>
        </w:rPr>
        <w:t xml:space="preserve"> </w:t>
      </w:r>
      <w:r>
        <w:t>значение,</w:t>
      </w:r>
      <w:r>
        <w:rPr>
          <w:spacing w:val="13"/>
        </w:rPr>
        <w:t xml:space="preserve"> </w:t>
      </w:r>
      <w:r>
        <w:t>морфологические</w:t>
      </w:r>
      <w:r>
        <w:rPr>
          <w:spacing w:val="9"/>
        </w:rPr>
        <w:t xml:space="preserve"> </w:t>
      </w:r>
      <w:r>
        <w:t>признаки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синтаксиче-</w:t>
      </w:r>
      <w:r>
        <w:rPr>
          <w:spacing w:val="-57"/>
        </w:rPr>
        <w:t xml:space="preserve"> </w:t>
      </w:r>
      <w:r>
        <w:t>ские</w:t>
      </w:r>
      <w:r>
        <w:rPr>
          <w:spacing w:val="-13"/>
        </w:rPr>
        <w:t xml:space="preserve"> </w:t>
      </w:r>
      <w:r>
        <w:t>функции</w:t>
      </w:r>
      <w:r>
        <w:rPr>
          <w:spacing w:val="-11"/>
        </w:rPr>
        <w:t xml:space="preserve"> </w:t>
      </w:r>
      <w:r>
        <w:t>глагола;</w:t>
      </w:r>
      <w:r>
        <w:rPr>
          <w:spacing w:val="-8"/>
        </w:rPr>
        <w:t xml:space="preserve"> </w:t>
      </w:r>
      <w:r>
        <w:t>объяснять</w:t>
      </w:r>
      <w:r>
        <w:rPr>
          <w:spacing w:val="-11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словосочетании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предложении,</w:t>
      </w:r>
      <w:r>
        <w:rPr>
          <w:spacing w:val="-12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речи.</w:t>
      </w:r>
    </w:p>
    <w:p w14:paraId="39B74BBC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47E12D62" w14:textId="77777777" w:rsidR="00A45A12" w:rsidRDefault="00AA0DC5">
      <w:pPr>
        <w:pStyle w:val="a3"/>
        <w:spacing w:before="73"/>
        <w:ind w:left="450" w:right="812" w:firstLine="0"/>
      </w:pPr>
      <w:r>
        <w:lastRenderedPageBreak/>
        <w:t>Различать глаголы совершенного и несовершенного вида, возвратные и невозвратные.</w:t>
      </w:r>
      <w:r>
        <w:rPr>
          <w:spacing w:val="1"/>
        </w:rPr>
        <w:t xml:space="preserve"> </w:t>
      </w:r>
      <w:r>
        <w:t>Называть</w:t>
      </w:r>
      <w:r>
        <w:rPr>
          <w:spacing w:val="27"/>
        </w:rPr>
        <w:t xml:space="preserve"> </w:t>
      </w:r>
      <w:r>
        <w:t>грамматические</w:t>
      </w:r>
      <w:r>
        <w:rPr>
          <w:spacing w:val="25"/>
        </w:rPr>
        <w:t xml:space="preserve"> </w:t>
      </w:r>
      <w:r>
        <w:t>свойства</w:t>
      </w:r>
      <w:r>
        <w:rPr>
          <w:spacing w:val="26"/>
        </w:rPr>
        <w:t xml:space="preserve"> </w:t>
      </w:r>
      <w:r>
        <w:t>инфинитива</w:t>
      </w:r>
      <w:r>
        <w:rPr>
          <w:spacing w:val="25"/>
        </w:rPr>
        <w:t xml:space="preserve"> </w:t>
      </w:r>
      <w:r>
        <w:t>(неопределённой</w:t>
      </w:r>
      <w:r>
        <w:rPr>
          <w:spacing w:val="24"/>
        </w:rPr>
        <w:t xml:space="preserve"> </w:t>
      </w:r>
      <w:r>
        <w:t>формы)</w:t>
      </w:r>
      <w:r>
        <w:rPr>
          <w:spacing w:val="25"/>
        </w:rPr>
        <w:t xml:space="preserve"> </w:t>
      </w:r>
      <w:r>
        <w:t>глагола,</w:t>
      </w:r>
      <w:r>
        <w:rPr>
          <w:spacing w:val="25"/>
        </w:rPr>
        <w:t xml:space="preserve"> </w:t>
      </w:r>
      <w:r>
        <w:t>вы-</w:t>
      </w:r>
    </w:p>
    <w:p w14:paraId="2496EA63" w14:textId="77777777" w:rsidR="00A45A12" w:rsidRDefault="00AA0DC5">
      <w:pPr>
        <w:pStyle w:val="a3"/>
        <w:spacing w:before="1"/>
        <w:ind w:firstLine="0"/>
      </w:pPr>
      <w:r>
        <w:t>делять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основу;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(будущего</w:t>
      </w:r>
      <w:r>
        <w:rPr>
          <w:spacing w:val="-3"/>
        </w:rPr>
        <w:t xml:space="preserve"> </w:t>
      </w:r>
      <w:r>
        <w:t>простого)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глагола.</w:t>
      </w:r>
    </w:p>
    <w:p w14:paraId="4CAA8D03" w14:textId="77777777" w:rsidR="00A45A12" w:rsidRDefault="00AA0DC5">
      <w:pPr>
        <w:pStyle w:val="a3"/>
        <w:ind w:left="450" w:firstLine="0"/>
      </w:pPr>
      <w:r>
        <w:t>Определять</w:t>
      </w:r>
      <w:r>
        <w:rPr>
          <w:spacing w:val="-5"/>
        </w:rPr>
        <w:t xml:space="preserve"> </w:t>
      </w:r>
      <w:r>
        <w:t>спряжение</w:t>
      </w:r>
      <w:r>
        <w:rPr>
          <w:spacing w:val="-8"/>
        </w:rPr>
        <w:t xml:space="preserve"> </w:t>
      </w:r>
      <w:r>
        <w:t>глагола, уметь</w:t>
      </w:r>
      <w:r>
        <w:rPr>
          <w:spacing w:val="-4"/>
        </w:rPr>
        <w:t xml:space="preserve"> </w:t>
      </w:r>
      <w:r>
        <w:t>спрягать</w:t>
      </w:r>
      <w:r>
        <w:rPr>
          <w:spacing w:val="-3"/>
        </w:rPr>
        <w:t xml:space="preserve"> </w:t>
      </w:r>
      <w:r>
        <w:t>глаголы.</w:t>
      </w:r>
    </w:p>
    <w:p w14:paraId="45F09D02" w14:textId="77777777" w:rsidR="00A45A12" w:rsidRDefault="00AA0DC5">
      <w:pPr>
        <w:pStyle w:val="a3"/>
        <w:ind w:left="450" w:firstLine="0"/>
      </w:pPr>
      <w:r>
        <w:t>Проводить</w:t>
      </w:r>
      <w:r>
        <w:rPr>
          <w:spacing w:val="-3"/>
        </w:rPr>
        <w:t xml:space="preserve"> </w:t>
      </w:r>
      <w:r>
        <w:t>частичный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3AC4254D" w14:textId="77777777" w:rsidR="00A45A12" w:rsidRDefault="00AA0DC5">
      <w:pPr>
        <w:pStyle w:val="a3"/>
        <w:ind w:right="813"/>
      </w:pPr>
      <w:r>
        <w:t>Соблюдать нормы словоизменения глаголов, постановки ударения в глагольных формах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11D7D112" w14:textId="77777777" w:rsidR="00A45A12" w:rsidRDefault="00AA0DC5">
      <w:pPr>
        <w:pStyle w:val="a3"/>
        <w:spacing w:before="2"/>
        <w:ind w:right="802"/>
      </w:pPr>
      <w:r>
        <w:t>Соблюдать</w:t>
      </w:r>
      <w:r>
        <w:rPr>
          <w:spacing w:val="-12"/>
        </w:rPr>
        <w:t xml:space="preserve"> </w:t>
      </w:r>
      <w:r>
        <w:t>нормы</w:t>
      </w:r>
      <w:r>
        <w:rPr>
          <w:spacing w:val="-11"/>
        </w:rPr>
        <w:t xml:space="preserve"> </w:t>
      </w:r>
      <w:r>
        <w:t>правописания</w:t>
      </w:r>
      <w:r>
        <w:rPr>
          <w:spacing w:val="-10"/>
        </w:rPr>
        <w:t xml:space="preserve"> </w:t>
      </w:r>
      <w:r>
        <w:t>глаголов:</w:t>
      </w:r>
      <w:r>
        <w:rPr>
          <w:spacing w:val="-11"/>
        </w:rPr>
        <w:t xml:space="preserve"> </w:t>
      </w:r>
      <w:r>
        <w:t>корней</w:t>
      </w:r>
      <w:r>
        <w:rPr>
          <w:spacing w:val="-9"/>
        </w:rPr>
        <w:t xml:space="preserve"> </w:t>
      </w:r>
      <w:r>
        <w:t>с чередованием</w:t>
      </w:r>
      <w:r>
        <w:rPr>
          <w:spacing w:val="-9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-9"/>
        </w:rPr>
        <w:t xml:space="preserve"> </w:t>
      </w:r>
      <w:r>
        <w:t>//</w:t>
      </w:r>
      <w:r>
        <w:rPr>
          <w:spacing w:val="-7"/>
        </w:rPr>
        <w:t xml:space="preserve"> </w:t>
      </w:r>
      <w:r>
        <w:rPr>
          <w:b/>
          <w:i/>
        </w:rPr>
        <w:t>и</w:t>
      </w:r>
      <w:r>
        <w:t>;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13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-58"/>
        </w:rPr>
        <w:t xml:space="preserve"> </w:t>
      </w:r>
      <w:r>
        <w:t>после шипящих как показателя грамматической формы в инфинитиве, в форме 2-го лица</w:t>
      </w:r>
      <w:r>
        <w:rPr>
          <w:spacing w:val="1"/>
        </w:rPr>
        <w:t xml:space="preserve"> </w:t>
      </w:r>
      <w:r>
        <w:t xml:space="preserve">единственного числа; </w:t>
      </w:r>
      <w:r>
        <w:rPr>
          <w:b/>
          <w:i/>
        </w:rPr>
        <w:t xml:space="preserve">-тся </w:t>
      </w:r>
      <w:r>
        <w:t xml:space="preserve">и </w:t>
      </w:r>
      <w:r>
        <w:rPr>
          <w:b/>
          <w:i/>
        </w:rPr>
        <w:t xml:space="preserve">-ться </w:t>
      </w:r>
      <w:r>
        <w:t xml:space="preserve">в глаголах; суффиксов </w:t>
      </w:r>
      <w:r>
        <w:rPr>
          <w:b/>
          <w:i/>
        </w:rPr>
        <w:t>-ова</w:t>
      </w:r>
      <w:r>
        <w:t>- — -</w:t>
      </w:r>
      <w:r>
        <w:rPr>
          <w:b/>
          <w:i/>
        </w:rPr>
        <w:t>ева</w:t>
      </w:r>
      <w:r>
        <w:t xml:space="preserve">-, </w:t>
      </w:r>
      <w:r>
        <w:rPr>
          <w:b/>
          <w:i/>
        </w:rPr>
        <w:t xml:space="preserve">-ыва- </w:t>
      </w:r>
      <w:r>
        <w:t xml:space="preserve">— </w:t>
      </w:r>
      <w:r>
        <w:rPr>
          <w:b/>
          <w:i/>
        </w:rPr>
        <w:t>-ива-</w:t>
      </w:r>
      <w:r>
        <w:t>;</w:t>
      </w:r>
      <w:r>
        <w:rPr>
          <w:spacing w:val="1"/>
        </w:rPr>
        <w:t xml:space="preserve"> </w:t>
      </w:r>
      <w:r>
        <w:t xml:space="preserve">личных окончаний глагола, гласной перед суффиксом </w:t>
      </w:r>
      <w:r>
        <w:rPr>
          <w:b/>
          <w:i/>
        </w:rPr>
        <w:t xml:space="preserve">-л- </w:t>
      </w:r>
      <w:r>
        <w:t>в формах прошедшего времени</w:t>
      </w:r>
      <w:r>
        <w:rPr>
          <w:spacing w:val="1"/>
        </w:rPr>
        <w:t xml:space="preserve"> </w:t>
      </w:r>
      <w:r>
        <w:t>глагола;</w:t>
      </w:r>
      <w:r>
        <w:rPr>
          <w:spacing w:val="-1"/>
        </w:rPr>
        <w:t xml:space="preserve"> </w:t>
      </w:r>
      <w:r>
        <w:t>слитного и</w:t>
      </w:r>
      <w:r>
        <w:rPr>
          <w:spacing w:val="-1"/>
        </w:rPr>
        <w:t xml:space="preserve"> </w:t>
      </w:r>
      <w:r>
        <w:t>раздельного написания</w:t>
      </w:r>
      <w:r>
        <w:rPr>
          <w:spacing w:val="2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 w14:paraId="1F7C47B4" w14:textId="77777777" w:rsidR="00A45A12" w:rsidRDefault="00A45A12">
      <w:pPr>
        <w:pStyle w:val="a3"/>
        <w:spacing w:before="8"/>
        <w:ind w:left="0" w:firstLine="0"/>
        <w:jc w:val="left"/>
        <w:rPr>
          <w:sz w:val="34"/>
        </w:rPr>
      </w:pPr>
    </w:p>
    <w:p w14:paraId="7DD785A6" w14:textId="77777777" w:rsidR="00A45A12" w:rsidRDefault="00AA0DC5">
      <w:pPr>
        <w:pStyle w:val="1"/>
      </w:pPr>
      <w:r>
        <w:t>Синтаксис.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Пунктуация</w:t>
      </w:r>
    </w:p>
    <w:p w14:paraId="502F3986" w14:textId="77777777" w:rsidR="00A45A12" w:rsidRDefault="00AA0DC5">
      <w:pPr>
        <w:pStyle w:val="a3"/>
        <w:spacing w:before="118"/>
        <w:ind w:right="803"/>
      </w:pPr>
      <w:r>
        <w:t>Распознавать единицы синтаксиса (словосочетание и предложение); проводить синтак-</w:t>
      </w:r>
      <w:r>
        <w:rPr>
          <w:spacing w:val="1"/>
        </w:rPr>
        <w:t xml:space="preserve"> </w:t>
      </w:r>
      <w:r>
        <w:t>сический</w:t>
      </w:r>
      <w:r>
        <w:rPr>
          <w:spacing w:val="-10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словосочетаний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предложений;</w:t>
      </w:r>
      <w:r>
        <w:rPr>
          <w:spacing w:val="-11"/>
        </w:rPr>
        <w:t xml:space="preserve"> </w:t>
      </w:r>
      <w:r>
        <w:t>проводить</w:t>
      </w:r>
      <w:r>
        <w:rPr>
          <w:spacing w:val="-9"/>
        </w:rPr>
        <w:t xml:space="preserve"> </w:t>
      </w:r>
      <w:r>
        <w:t>пунктуационный</w:t>
      </w:r>
      <w:r>
        <w:rPr>
          <w:spacing w:val="-10"/>
        </w:rPr>
        <w:t xml:space="preserve"> </w:t>
      </w:r>
      <w:r>
        <w:t>ана-</w:t>
      </w:r>
      <w:r>
        <w:rPr>
          <w:spacing w:val="-57"/>
        </w:rPr>
        <w:t xml:space="preserve"> </w:t>
      </w:r>
      <w:r>
        <w:t>лиз простых осложнённых и сложных предложений (в рамках изученного); применять зна-</w:t>
      </w:r>
      <w:r>
        <w:rPr>
          <w:spacing w:val="-57"/>
        </w:rPr>
        <w:t xml:space="preserve"> </w:t>
      </w:r>
      <w:r>
        <w:t>ния по синтаксису и пунктуации при выполнении языкового анализа различных видов и в</w:t>
      </w:r>
      <w:r>
        <w:rPr>
          <w:spacing w:val="1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практике.</w:t>
      </w:r>
    </w:p>
    <w:p w14:paraId="3EBEAC36" w14:textId="77777777" w:rsidR="00A45A12" w:rsidRDefault="00AA0DC5">
      <w:pPr>
        <w:pStyle w:val="a3"/>
        <w:ind w:right="805"/>
      </w:pPr>
      <w:r>
        <w:t>Распознавать словосочетания по морфологическим свойствам главного слова (именные,</w:t>
      </w:r>
      <w:r>
        <w:rPr>
          <w:spacing w:val="-57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 однородными членами, включая предложения с обобщающим словом при</w:t>
      </w:r>
      <w:r>
        <w:rPr>
          <w:spacing w:val="1"/>
        </w:rPr>
        <w:t xml:space="preserve"> </w:t>
      </w:r>
      <w:r>
        <w:t>однородных членах, обращением; распознавать предложения по цели высказывания (по-</w:t>
      </w:r>
      <w:r>
        <w:rPr>
          <w:spacing w:val="1"/>
        </w:rPr>
        <w:t xml:space="preserve"> </w:t>
      </w:r>
      <w:r>
        <w:t>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(восклица-</w:t>
      </w:r>
      <w:r>
        <w:rPr>
          <w:spacing w:val="-57"/>
        </w:rPr>
        <w:t xml:space="preserve"> </w:t>
      </w:r>
      <w:r>
        <w:t>тельные и невосклицательные), количеству грамматических основ (простые и сложные),</w:t>
      </w:r>
      <w:r>
        <w:rPr>
          <w:spacing w:val="1"/>
        </w:rPr>
        <w:t xml:space="preserve"> </w:t>
      </w:r>
      <w:r>
        <w:t>наличию второстепенных членов (распространённые и нераспространённые); определять</w:t>
      </w:r>
      <w:r>
        <w:rPr>
          <w:spacing w:val="1"/>
        </w:rPr>
        <w:t xml:space="preserve"> </w:t>
      </w:r>
      <w:r>
        <w:t>главные (грамматическую основу) и второстепенные члены предложения, морфологиче-</w:t>
      </w:r>
      <w:r>
        <w:rPr>
          <w:spacing w:val="1"/>
        </w:rPr>
        <w:t xml:space="preserve"> </w:t>
      </w:r>
      <w:r>
        <w:t>ские</w:t>
      </w:r>
      <w:r>
        <w:rPr>
          <w:spacing w:val="60"/>
        </w:rPr>
        <w:t xml:space="preserve"> </w:t>
      </w:r>
      <w:r>
        <w:t>средства</w:t>
      </w:r>
      <w:r>
        <w:rPr>
          <w:spacing w:val="60"/>
        </w:rPr>
        <w:t xml:space="preserve"> </w:t>
      </w:r>
      <w:r>
        <w:t>выражения</w:t>
      </w:r>
      <w:r>
        <w:rPr>
          <w:spacing w:val="60"/>
        </w:rPr>
        <w:t xml:space="preserve"> </w:t>
      </w:r>
      <w:r>
        <w:t>подлежащего</w:t>
      </w:r>
      <w:r>
        <w:rPr>
          <w:spacing w:val="60"/>
        </w:rPr>
        <w:t xml:space="preserve"> </w:t>
      </w:r>
      <w:r>
        <w:t>(именем</w:t>
      </w:r>
      <w:r>
        <w:rPr>
          <w:spacing w:val="60"/>
        </w:rPr>
        <w:t xml:space="preserve"> </w:t>
      </w:r>
      <w:r>
        <w:t>существительным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 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-57"/>
        </w:rPr>
        <w:t xml:space="preserve"> </w:t>
      </w:r>
      <w:r>
        <w:t>падежа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существительным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местоимением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форме</w:t>
      </w:r>
      <w:r>
        <w:rPr>
          <w:spacing w:val="-10"/>
        </w:rPr>
        <w:t xml:space="preserve"> </w:t>
      </w:r>
      <w:r>
        <w:t>творительного</w:t>
      </w:r>
      <w:r>
        <w:rPr>
          <w:spacing w:val="-9"/>
        </w:rPr>
        <w:t xml:space="preserve"> </w:t>
      </w:r>
      <w:r>
        <w:t>падежа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предлогом;</w:t>
      </w:r>
      <w:r>
        <w:rPr>
          <w:spacing w:val="-58"/>
        </w:rPr>
        <w:t xml:space="preserve"> </w:t>
      </w:r>
      <w:r>
        <w:t>сочетанием имени числительного в форме именительного падежа с существительным в</w:t>
      </w:r>
      <w:r>
        <w:rPr>
          <w:spacing w:val="1"/>
        </w:rPr>
        <w:t xml:space="preserve"> </w:t>
      </w:r>
      <w:r>
        <w:t>форме родительного падежа) и сказуемого (глаголом, именем существительным, именем</w:t>
      </w:r>
      <w:r>
        <w:rPr>
          <w:spacing w:val="1"/>
        </w:rPr>
        <w:t xml:space="preserve"> </w:t>
      </w:r>
      <w:r>
        <w:t>прилагательным), морфологические средства выражения второстепенных членов предло-</w:t>
      </w:r>
      <w:r>
        <w:rPr>
          <w:spacing w:val="1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33E167FD" w14:textId="77777777" w:rsidR="00A45A12" w:rsidRDefault="00AA0DC5">
      <w:pPr>
        <w:pStyle w:val="a3"/>
        <w:spacing w:before="1"/>
        <w:ind w:right="800"/>
      </w:pPr>
      <w:r>
        <w:rPr>
          <w:spacing w:val="-1"/>
        </w:rPr>
        <w:t>Соблюдать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письме</w:t>
      </w:r>
      <w:r>
        <w:rPr>
          <w:spacing w:val="-11"/>
        </w:rPr>
        <w:t xml:space="preserve"> </w:t>
      </w:r>
      <w:r>
        <w:t>пунктуационные</w:t>
      </w:r>
      <w:r>
        <w:rPr>
          <w:spacing w:val="-11"/>
        </w:rPr>
        <w:t xml:space="preserve"> </w:t>
      </w:r>
      <w:r>
        <w:t>нормы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постановке</w:t>
      </w:r>
      <w:r>
        <w:rPr>
          <w:spacing w:val="-11"/>
        </w:rPr>
        <w:t xml:space="preserve"> </w:t>
      </w:r>
      <w:r>
        <w:t>тире</w:t>
      </w:r>
      <w:r>
        <w:rPr>
          <w:spacing w:val="-11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подлежащим</w:t>
      </w:r>
      <w:r>
        <w:rPr>
          <w:spacing w:val="-1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сказуемым, выборе знаков препинания в предложениях с однородными членами, связан-</w:t>
      </w:r>
      <w:r>
        <w:rPr>
          <w:spacing w:val="1"/>
        </w:rPr>
        <w:t xml:space="preserve"> </w:t>
      </w:r>
      <w:r>
        <w:t xml:space="preserve">ными бессоюзной связью, одиночным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 xml:space="preserve">да </w:t>
      </w:r>
      <w:r>
        <w:t>(в зна-</w:t>
      </w:r>
      <w:r>
        <w:rPr>
          <w:spacing w:val="1"/>
        </w:rPr>
        <w:t xml:space="preserve"> </w:t>
      </w:r>
      <w:r>
        <w:t xml:space="preserve">чении </w:t>
      </w:r>
      <w:r>
        <w:rPr>
          <w:b/>
          <w:i/>
        </w:rPr>
        <w:t>и</w:t>
      </w:r>
      <w:r>
        <w:t xml:space="preserve">), </w:t>
      </w:r>
      <w:r>
        <w:rPr>
          <w:b/>
          <w:i/>
        </w:rPr>
        <w:t xml:space="preserve">да </w:t>
      </w:r>
      <w:r>
        <w:t xml:space="preserve">(в значении </w:t>
      </w:r>
      <w:r>
        <w:rPr>
          <w:b/>
          <w:i/>
        </w:rPr>
        <w:t>но</w:t>
      </w:r>
      <w:r>
        <w:t>); с обобщающим словом при однородных членах; с обраще-</w:t>
      </w:r>
      <w:r>
        <w:rPr>
          <w:spacing w:val="1"/>
        </w:rPr>
        <w:t xml:space="preserve"> </w:t>
      </w:r>
      <w:r>
        <w:t>нием; в предложениях с прямой речью; в сложных предложениях, состоящих из частей,</w:t>
      </w:r>
      <w:r>
        <w:rPr>
          <w:spacing w:val="1"/>
        </w:rPr>
        <w:t xml:space="preserve"> </w:t>
      </w:r>
      <w:r>
        <w:t xml:space="preserve">связанных бессоюзной связью и союзами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>да</w:t>
      </w:r>
      <w:r>
        <w:t>; оформлять на письме</w:t>
      </w:r>
      <w:r>
        <w:rPr>
          <w:spacing w:val="1"/>
        </w:rPr>
        <w:t xml:space="preserve"> </w:t>
      </w:r>
      <w:r>
        <w:t>диалог.</w:t>
      </w:r>
    </w:p>
    <w:p w14:paraId="695F1C9D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00D9ACB9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39C3E816" w14:textId="77777777" w:rsidR="00A45A12" w:rsidRDefault="00A45A12">
      <w:pPr>
        <w:pStyle w:val="a3"/>
        <w:spacing w:before="4"/>
        <w:ind w:left="0" w:firstLine="0"/>
        <w:jc w:val="left"/>
        <w:rPr>
          <w:sz w:val="32"/>
        </w:rPr>
      </w:pPr>
    </w:p>
    <w:p w14:paraId="2BAB5449" w14:textId="77777777" w:rsidR="00A45A12" w:rsidRDefault="00AA0DC5" w:rsidP="00AD2979">
      <w:pPr>
        <w:pStyle w:val="1"/>
        <w:numPr>
          <w:ilvl w:val="0"/>
          <w:numId w:val="153"/>
        </w:numPr>
        <w:tabs>
          <w:tab w:val="left" w:pos="403"/>
        </w:tabs>
        <w:ind w:hanging="181"/>
      </w:pPr>
      <w:r>
        <w:t>КЛАСС</w:t>
      </w:r>
    </w:p>
    <w:p w14:paraId="66CD2D9D" w14:textId="77777777" w:rsidR="00A45A12" w:rsidRDefault="00AA0DC5">
      <w:pPr>
        <w:spacing w:before="231"/>
        <w:ind w:left="222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14:paraId="685BC99B" w14:textId="77777777" w:rsidR="00A45A12" w:rsidRDefault="00AA0DC5">
      <w:pPr>
        <w:pStyle w:val="a3"/>
        <w:spacing w:before="115"/>
        <w:ind w:right="806"/>
      </w:pPr>
      <w:r>
        <w:t>Характеризовать функции русского языка как государственного языка Российской Фе-</w:t>
      </w:r>
      <w:r>
        <w:rPr>
          <w:spacing w:val="1"/>
        </w:rPr>
        <w:t xml:space="preserve"> </w:t>
      </w:r>
      <w:r>
        <w:t>дерации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межнационального</w:t>
      </w:r>
      <w:r>
        <w:rPr>
          <w:spacing w:val="-7"/>
        </w:rPr>
        <w:t xml:space="preserve"> </w:t>
      </w:r>
      <w:r>
        <w:t>общения,</w:t>
      </w:r>
      <w:r>
        <w:rPr>
          <w:spacing w:val="-9"/>
        </w:rPr>
        <w:t xml:space="preserve"> </w:t>
      </w:r>
      <w:r>
        <w:t>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русского</w:t>
      </w:r>
      <w:r>
        <w:rPr>
          <w:spacing w:val="-58"/>
        </w:rPr>
        <w:t xml:space="preserve"> </w:t>
      </w:r>
      <w:r>
        <w:t>языка как государственного языка Российской Федерации и как языка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24523CE4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01F6BACB" w14:textId="77777777" w:rsidR="00A45A12" w:rsidRDefault="00AA0DC5">
      <w:pPr>
        <w:pStyle w:val="a3"/>
        <w:spacing w:before="73"/>
        <w:ind w:left="450" w:firstLine="0"/>
      </w:pPr>
      <w:r>
        <w:lastRenderedPageBreak/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языке.</w:t>
      </w:r>
    </w:p>
    <w:p w14:paraId="7168A78E" w14:textId="77777777" w:rsidR="00A45A12" w:rsidRDefault="00AA0DC5">
      <w:pPr>
        <w:pStyle w:val="1"/>
        <w:spacing w:before="118"/>
      </w:pPr>
      <w:r>
        <w:t>Язык</w:t>
      </w:r>
      <w:r>
        <w:rPr>
          <w:spacing w:val="-2"/>
        </w:rPr>
        <w:t xml:space="preserve"> </w:t>
      </w:r>
      <w:r>
        <w:t>и речь</w:t>
      </w:r>
    </w:p>
    <w:p w14:paraId="56F0DA10" w14:textId="77777777" w:rsidR="00A45A12" w:rsidRDefault="00AA0DC5">
      <w:pPr>
        <w:pStyle w:val="a3"/>
        <w:spacing w:before="53"/>
        <w:ind w:right="802"/>
      </w:pPr>
      <w:r>
        <w:t>Создавать устные монологические высказывания объёмом не менее 6 предложений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науч-</w:t>
      </w:r>
      <w:r>
        <w:rPr>
          <w:spacing w:val="1"/>
        </w:rPr>
        <w:t xml:space="preserve"> </w:t>
      </w:r>
      <w:r>
        <w:t>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монолог-повествование,</w:t>
      </w:r>
      <w:r>
        <w:rPr>
          <w:spacing w:val="1"/>
        </w:rPr>
        <w:t xml:space="preserve"> </w:t>
      </w:r>
      <w:r>
        <w:t>моно-</w:t>
      </w:r>
      <w:r>
        <w:rPr>
          <w:spacing w:val="-57"/>
        </w:rPr>
        <w:t xml:space="preserve"> </w:t>
      </w:r>
      <w:r>
        <w:t>лог-рассуждение);</w:t>
      </w:r>
      <w:r>
        <w:rPr>
          <w:spacing w:val="-1"/>
        </w:rPr>
        <w:t xml:space="preserve"> </w:t>
      </w:r>
      <w:r>
        <w:t>выступать с</w:t>
      </w:r>
      <w:r>
        <w:rPr>
          <w:spacing w:val="-1"/>
        </w:rPr>
        <w:t xml:space="preserve"> </w:t>
      </w:r>
      <w:r>
        <w:t>сообщением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тему.</w:t>
      </w:r>
    </w:p>
    <w:p w14:paraId="70EA82BC" w14:textId="77777777" w:rsidR="00A45A12" w:rsidRDefault="00AA0DC5">
      <w:pPr>
        <w:pStyle w:val="a3"/>
        <w:ind w:right="814"/>
      </w:pPr>
      <w:r>
        <w:t>Участвовать в диалоге (побуждение к действию, обмен мнениями) объёмом не менее 4</w:t>
      </w:r>
      <w:r>
        <w:rPr>
          <w:spacing w:val="1"/>
        </w:rPr>
        <w:t xml:space="preserve"> </w:t>
      </w:r>
      <w:r>
        <w:t>реплик.</w:t>
      </w:r>
    </w:p>
    <w:p w14:paraId="6FA647DA" w14:textId="77777777" w:rsidR="00A45A12" w:rsidRDefault="00AA0DC5">
      <w:pPr>
        <w:pStyle w:val="a3"/>
        <w:ind w:right="800"/>
      </w:pPr>
      <w:r>
        <w:rPr>
          <w:spacing w:val="-2"/>
        </w:rPr>
        <w:t>Владеть</w:t>
      </w:r>
      <w:r>
        <w:rPr>
          <w:spacing w:val="-13"/>
        </w:rPr>
        <w:t xml:space="preserve"> </w:t>
      </w:r>
      <w:r>
        <w:rPr>
          <w:spacing w:val="-2"/>
        </w:rPr>
        <w:t>различными</w:t>
      </w:r>
      <w:r>
        <w:rPr>
          <w:spacing w:val="-12"/>
        </w:rPr>
        <w:t xml:space="preserve"> </w:t>
      </w:r>
      <w:r>
        <w:rPr>
          <w:spacing w:val="-1"/>
        </w:rPr>
        <w:t>видами</w:t>
      </w:r>
      <w:r>
        <w:rPr>
          <w:spacing w:val="-12"/>
        </w:rPr>
        <w:t xml:space="preserve"> </w:t>
      </w:r>
      <w:r>
        <w:rPr>
          <w:spacing w:val="-1"/>
        </w:rPr>
        <w:t>аудирования:</w:t>
      </w:r>
      <w:r>
        <w:rPr>
          <w:spacing w:val="-12"/>
        </w:rPr>
        <w:t xml:space="preserve"> </w:t>
      </w:r>
      <w:r>
        <w:rPr>
          <w:spacing w:val="-1"/>
        </w:rPr>
        <w:t>выборочным,</w:t>
      </w:r>
      <w:r>
        <w:rPr>
          <w:spacing w:val="-13"/>
        </w:rPr>
        <w:t xml:space="preserve"> </w:t>
      </w:r>
      <w:r>
        <w:rPr>
          <w:spacing w:val="-1"/>
        </w:rPr>
        <w:t>ознакомительным,</w:t>
      </w:r>
      <w:r>
        <w:rPr>
          <w:spacing w:val="-13"/>
        </w:rPr>
        <w:t xml:space="preserve"> </w:t>
      </w:r>
      <w:r>
        <w:rPr>
          <w:spacing w:val="-1"/>
        </w:rPr>
        <w:t>детальным</w:t>
      </w:r>
      <w:r>
        <w:rPr>
          <w:spacing w:val="-9"/>
        </w:rPr>
        <w:t xml:space="preserve"> </w:t>
      </w:r>
      <w:r>
        <w:rPr>
          <w:spacing w:val="-1"/>
        </w:rPr>
        <w:t>—</w:t>
      </w:r>
      <w:r>
        <w:rPr>
          <w:spacing w:val="-58"/>
        </w:rPr>
        <w:t xml:space="preserve"> </w:t>
      </w:r>
      <w:r>
        <w:t>научно-учебных и художественных текстов различных функционально-смысловых типов</w:t>
      </w:r>
      <w:r>
        <w:rPr>
          <w:spacing w:val="1"/>
        </w:rPr>
        <w:t xml:space="preserve"> </w:t>
      </w:r>
      <w:r>
        <w:t>речи.</w:t>
      </w:r>
    </w:p>
    <w:p w14:paraId="591F6337" w14:textId="77777777" w:rsidR="00A45A12" w:rsidRDefault="00AA0DC5">
      <w:pPr>
        <w:pStyle w:val="a3"/>
        <w:ind w:right="81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57"/>
        </w:rPr>
        <w:t xml:space="preserve"> </w:t>
      </w:r>
      <w:r>
        <w:t>поисковым.</w:t>
      </w:r>
    </w:p>
    <w:p w14:paraId="242E19E9" w14:textId="77777777" w:rsidR="00A45A12" w:rsidRDefault="00AA0DC5">
      <w:pPr>
        <w:pStyle w:val="a3"/>
        <w:ind w:right="807"/>
        <w:jc w:val="right"/>
      </w:pPr>
      <w:r>
        <w:t>Устно</w:t>
      </w:r>
      <w:r>
        <w:rPr>
          <w:spacing w:val="-7"/>
        </w:rPr>
        <w:t xml:space="preserve"> </w:t>
      </w:r>
      <w:r>
        <w:t>пересказывать</w:t>
      </w:r>
      <w:r>
        <w:rPr>
          <w:spacing w:val="-6"/>
        </w:rPr>
        <w:t xml:space="preserve"> </w:t>
      </w:r>
      <w:r>
        <w:t>прочитанный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прослушанный</w:t>
      </w:r>
      <w:r>
        <w:rPr>
          <w:spacing w:val="-7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объёмом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110</w:t>
      </w:r>
      <w:r>
        <w:rPr>
          <w:spacing w:val="-5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художествен-</w:t>
      </w:r>
      <w:r>
        <w:rPr>
          <w:spacing w:val="-57"/>
        </w:rPr>
        <w:t xml:space="preserve"> </w:t>
      </w:r>
      <w:r>
        <w:t>ных</w:t>
      </w:r>
      <w:r>
        <w:rPr>
          <w:spacing w:val="-9"/>
        </w:rPr>
        <w:t xml:space="preserve"> </w:t>
      </w:r>
      <w:r>
        <w:t>текстов</w:t>
      </w:r>
      <w:r>
        <w:rPr>
          <w:spacing w:val="-9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функционально-смысловых</w:t>
      </w:r>
      <w:r>
        <w:rPr>
          <w:spacing w:val="-8"/>
        </w:rPr>
        <w:t xml:space="preserve"> </w:t>
      </w:r>
      <w:r>
        <w:t>типов</w:t>
      </w:r>
      <w:r>
        <w:rPr>
          <w:spacing w:val="-10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объёмом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180</w:t>
      </w:r>
      <w:r>
        <w:rPr>
          <w:spacing w:val="-7"/>
        </w:rPr>
        <w:t xml:space="preserve"> </w:t>
      </w:r>
      <w:r>
        <w:t>слов:</w:t>
      </w:r>
      <w:r>
        <w:rPr>
          <w:spacing w:val="-57"/>
        </w:rPr>
        <w:t xml:space="preserve"> </w:t>
      </w:r>
      <w:r>
        <w:t>устно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письменно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главную</w:t>
      </w:r>
      <w:r>
        <w:rPr>
          <w:spacing w:val="5"/>
        </w:rPr>
        <w:t xml:space="preserve"> </w:t>
      </w:r>
      <w:r>
        <w:t>мысль</w:t>
      </w:r>
      <w:r>
        <w:rPr>
          <w:spacing w:val="3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отвечать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них;</w:t>
      </w:r>
      <w:r>
        <w:rPr>
          <w:spacing w:val="11"/>
        </w:rPr>
        <w:t xml:space="preserve"> </w:t>
      </w:r>
      <w:r>
        <w:t>подробно</w:t>
      </w:r>
      <w:r>
        <w:rPr>
          <w:spacing w:val="9"/>
        </w:rPr>
        <w:t xml:space="preserve"> </w:t>
      </w:r>
      <w:r>
        <w:t>и сжато</w:t>
      </w:r>
      <w:r>
        <w:rPr>
          <w:spacing w:val="13"/>
        </w:rPr>
        <w:t xml:space="preserve"> </w:t>
      </w:r>
      <w:r>
        <w:t>передавать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4"/>
        </w:rPr>
        <w:t xml:space="preserve"> </w:t>
      </w:r>
      <w:r>
        <w:t>форме</w:t>
      </w:r>
      <w:r>
        <w:rPr>
          <w:spacing w:val="11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держание</w:t>
      </w:r>
      <w:r>
        <w:rPr>
          <w:spacing w:val="23"/>
        </w:rPr>
        <w:t xml:space="preserve"> </w:t>
      </w:r>
      <w:r>
        <w:t>прочитанных</w:t>
      </w:r>
      <w:r>
        <w:rPr>
          <w:spacing w:val="24"/>
        </w:rPr>
        <w:t xml:space="preserve"> </w:t>
      </w:r>
      <w:r>
        <w:t>научно-учебных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художественных</w:t>
      </w:r>
      <w:r>
        <w:rPr>
          <w:spacing w:val="26"/>
        </w:rPr>
        <w:t xml:space="preserve"> </w:t>
      </w:r>
      <w:r>
        <w:t>текстов</w:t>
      </w:r>
      <w:r>
        <w:rPr>
          <w:spacing w:val="24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функцио-</w:t>
      </w:r>
      <w:r>
        <w:rPr>
          <w:spacing w:val="-57"/>
        </w:rPr>
        <w:t xml:space="preserve"> </w:t>
      </w:r>
      <w:r>
        <w:t>нально-смысловых</w:t>
      </w:r>
      <w:r>
        <w:rPr>
          <w:spacing w:val="-6"/>
        </w:rPr>
        <w:t xml:space="preserve"> </w:t>
      </w:r>
      <w:r>
        <w:t>типов</w:t>
      </w:r>
      <w:r>
        <w:rPr>
          <w:spacing w:val="-8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(для</w:t>
      </w:r>
      <w:r>
        <w:rPr>
          <w:spacing w:val="-8"/>
        </w:rPr>
        <w:t xml:space="preserve"> </w:t>
      </w:r>
      <w:r>
        <w:t>подробного</w:t>
      </w:r>
      <w:r>
        <w:rPr>
          <w:spacing w:val="-6"/>
        </w:rPr>
        <w:t xml:space="preserve"> </w:t>
      </w:r>
      <w:r>
        <w:t>изложения</w:t>
      </w:r>
      <w:r>
        <w:rPr>
          <w:spacing w:val="-7"/>
        </w:rPr>
        <w:t xml:space="preserve"> </w:t>
      </w:r>
      <w:r>
        <w:t>объём</w:t>
      </w:r>
      <w:r>
        <w:rPr>
          <w:spacing w:val="-8"/>
        </w:rPr>
        <w:t xml:space="preserve"> </w:t>
      </w:r>
      <w:r>
        <w:t>исходного</w:t>
      </w:r>
      <w:r>
        <w:rPr>
          <w:spacing w:val="-6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должен</w:t>
      </w:r>
    </w:p>
    <w:p w14:paraId="17A4CCD3" w14:textId="77777777" w:rsidR="00A45A12" w:rsidRDefault="00AA0DC5">
      <w:pPr>
        <w:pStyle w:val="a3"/>
        <w:spacing w:before="1"/>
        <w:ind w:firstLine="0"/>
      </w:pPr>
      <w:r>
        <w:t>составлять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160</w:t>
      </w:r>
      <w:r>
        <w:rPr>
          <w:spacing w:val="-1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165</w:t>
      </w:r>
      <w:r>
        <w:rPr>
          <w:spacing w:val="-1"/>
        </w:rPr>
        <w:t xml:space="preserve"> </w:t>
      </w:r>
      <w:r>
        <w:t>слов).</w:t>
      </w:r>
    </w:p>
    <w:p w14:paraId="28527194" w14:textId="77777777" w:rsidR="00A45A12" w:rsidRDefault="00AA0DC5">
      <w:pPr>
        <w:pStyle w:val="a3"/>
        <w:ind w:right="806"/>
      </w:pPr>
      <w:r>
        <w:t>Осуществлять выбор лексических средств в соответствии с речевой ситуацией; пользо-</w:t>
      </w:r>
      <w:r>
        <w:rPr>
          <w:spacing w:val="1"/>
        </w:rPr>
        <w:t xml:space="preserve"> </w:t>
      </w:r>
      <w:r>
        <w:t>ваться словарями иностранных слов, устаревших слов; оценивать свою и чужую речь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словари.</w:t>
      </w:r>
    </w:p>
    <w:p w14:paraId="7DDBF3B5" w14:textId="77777777" w:rsidR="00A45A12" w:rsidRDefault="00AA0DC5">
      <w:pPr>
        <w:pStyle w:val="a3"/>
        <w:ind w:right="804"/>
      </w:pPr>
      <w:r>
        <w:t>Соблюдать в устной речи и на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 в том числе во время списывания текста объёмом 100—110 слов; словарного дик-</w:t>
      </w:r>
      <w:r>
        <w:rPr>
          <w:spacing w:val="1"/>
        </w:rPr>
        <w:t xml:space="preserve"> </w:t>
      </w:r>
      <w:r>
        <w:t>танта объёмом 20—25 слов; диктанта на основе связного текста объёмом 100—110 слов,</w:t>
      </w:r>
      <w:r>
        <w:rPr>
          <w:spacing w:val="1"/>
        </w:rPr>
        <w:t xml:space="preserve"> </w:t>
      </w:r>
      <w:r>
        <w:t>составленного с учётом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51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течение</w:t>
      </w:r>
      <w:r>
        <w:rPr>
          <w:spacing w:val="114"/>
        </w:rPr>
        <w:t xml:space="preserve"> </w:t>
      </w:r>
      <w:r>
        <w:t>второго</w:t>
      </w:r>
      <w:r>
        <w:rPr>
          <w:spacing w:val="112"/>
        </w:rPr>
        <w:t xml:space="preserve"> </w:t>
      </w:r>
      <w:r>
        <w:t>года</w:t>
      </w:r>
      <w:r>
        <w:rPr>
          <w:spacing w:val="112"/>
        </w:rPr>
        <w:t xml:space="preserve"> </w:t>
      </w:r>
      <w:r>
        <w:t>обучения</w:t>
      </w:r>
      <w:r>
        <w:rPr>
          <w:spacing w:val="111"/>
        </w:rPr>
        <w:t xml:space="preserve"> </w:t>
      </w:r>
      <w:r>
        <w:t>орфограммы,</w:t>
      </w:r>
      <w:r>
        <w:rPr>
          <w:spacing w:val="112"/>
        </w:rPr>
        <w:t xml:space="preserve"> </w:t>
      </w:r>
      <w:r>
        <w:t>пунктограммы</w:t>
      </w:r>
      <w:r>
        <w:rPr>
          <w:spacing w:val="111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с непроверяемыми написаниями); соблюдать в устной речи и на письме правила речевого</w:t>
      </w:r>
      <w:r>
        <w:rPr>
          <w:spacing w:val="1"/>
        </w:rPr>
        <w:t xml:space="preserve"> </w:t>
      </w:r>
      <w:r>
        <w:t>этикета.</w:t>
      </w:r>
    </w:p>
    <w:p w14:paraId="7A2168C0" w14:textId="77777777" w:rsidR="00A45A12" w:rsidRDefault="00AA0DC5">
      <w:pPr>
        <w:pStyle w:val="1"/>
        <w:spacing w:before="118"/>
        <w:jc w:val="left"/>
      </w:pPr>
      <w:r>
        <w:t>Текст</w:t>
      </w:r>
    </w:p>
    <w:p w14:paraId="6EBC93A5" w14:textId="77777777" w:rsidR="00A45A12" w:rsidRDefault="00AA0DC5">
      <w:pPr>
        <w:pStyle w:val="a3"/>
        <w:spacing w:before="53"/>
        <w:ind w:right="812"/>
      </w:pPr>
      <w:r>
        <w:t>Анализировать текст с точки зрения его соответствия основным признакам;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принадлежности к 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9"/>
        </w:rPr>
        <w:t xml:space="preserve"> </w:t>
      </w:r>
      <w:r>
        <w:t>речи.</w:t>
      </w:r>
    </w:p>
    <w:p w14:paraId="5379118F" w14:textId="77777777" w:rsidR="00A45A12" w:rsidRDefault="00AA0DC5">
      <w:pPr>
        <w:pStyle w:val="a3"/>
        <w:ind w:right="803"/>
      </w:pPr>
      <w:r>
        <w:t>Характеризовать тексты различных функционально-смысловых типов речи; характери-</w:t>
      </w:r>
      <w:r>
        <w:rPr>
          <w:spacing w:val="1"/>
        </w:rPr>
        <w:t xml:space="preserve"> </w:t>
      </w:r>
      <w:r>
        <w:t>зовать особенности описания как типа речи (описание внешности человека, 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местности, действий).</w:t>
      </w:r>
    </w:p>
    <w:p w14:paraId="66A37516" w14:textId="77777777" w:rsidR="00A45A12" w:rsidRDefault="00AA0DC5">
      <w:pPr>
        <w:pStyle w:val="a3"/>
        <w:ind w:right="813"/>
      </w:pPr>
      <w:r>
        <w:t>Выявлять средства связи предложений в тексте, в том числе притяжательные и указа-</w:t>
      </w:r>
      <w:r>
        <w:rPr>
          <w:spacing w:val="1"/>
        </w:rPr>
        <w:t xml:space="preserve"> </w:t>
      </w:r>
      <w:r>
        <w:t>тельные</w:t>
      </w:r>
      <w:r>
        <w:rPr>
          <w:spacing w:val="-3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видо-временную соотнесённость глагольных</w:t>
      </w:r>
      <w:r>
        <w:rPr>
          <w:spacing w:val="-2"/>
        </w:rPr>
        <w:t xml:space="preserve"> </w:t>
      </w:r>
      <w:r>
        <w:t>форм.</w:t>
      </w:r>
    </w:p>
    <w:p w14:paraId="27CFBA8A" w14:textId="77777777" w:rsidR="00A45A12" w:rsidRDefault="00AA0DC5">
      <w:pPr>
        <w:pStyle w:val="a3"/>
        <w:spacing w:before="1"/>
        <w:ind w:right="807"/>
      </w:pPr>
      <w:r>
        <w:t>Применять знания о функционально-смысловых типах речи при выполнении анализа</w:t>
      </w:r>
      <w:r>
        <w:rPr>
          <w:spacing w:val="1"/>
        </w:rPr>
        <w:t xml:space="preserve"> </w:t>
      </w:r>
      <w:r>
        <w:t>различных видов и в речевой практике; использовать знание основных признаков текста в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собственного текста.</w:t>
      </w:r>
    </w:p>
    <w:p w14:paraId="67340909" w14:textId="77777777" w:rsidR="00A45A12" w:rsidRDefault="00AA0DC5">
      <w:pPr>
        <w:pStyle w:val="a3"/>
        <w:ind w:right="806"/>
      </w:pPr>
      <w:r>
        <w:t>Проводить смысловой анализ текста, его композиционных</w:t>
      </w:r>
      <w:r>
        <w:rPr>
          <w:spacing w:val="1"/>
        </w:rPr>
        <w:t xml:space="preserve"> </w:t>
      </w:r>
      <w:r>
        <w:t>особенностей, 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14:paraId="524B945B" w14:textId="77777777" w:rsidR="00A45A12" w:rsidRDefault="00AA0DC5">
      <w:pPr>
        <w:pStyle w:val="a3"/>
        <w:ind w:right="804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-57"/>
        </w:rPr>
        <w:t xml:space="preserve"> </w:t>
      </w:r>
      <w:r>
        <w:t>описание внешности человека, помещения, природы, местности, действий) с опорой 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сочине-</w:t>
      </w:r>
      <w:r>
        <w:rPr>
          <w:spacing w:val="1"/>
        </w:rPr>
        <w:t xml:space="preserve"> </w:t>
      </w:r>
      <w:r>
        <w:rPr>
          <w:spacing w:val="-3"/>
        </w:rPr>
        <w:t>ния-миниатюры</w:t>
      </w:r>
      <w:r>
        <w:rPr>
          <w:spacing w:val="-13"/>
        </w:rPr>
        <w:t xml:space="preserve"> </w:t>
      </w:r>
      <w:r>
        <w:rPr>
          <w:spacing w:val="-2"/>
        </w:rPr>
        <w:t>объёмом</w:t>
      </w:r>
      <w:r>
        <w:rPr>
          <w:spacing w:val="-12"/>
        </w:rPr>
        <w:t xml:space="preserve"> </w:t>
      </w:r>
      <w:r>
        <w:rPr>
          <w:spacing w:val="-2"/>
        </w:rPr>
        <w:t>5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более</w:t>
      </w:r>
      <w:r>
        <w:rPr>
          <w:spacing w:val="-13"/>
        </w:rPr>
        <w:t xml:space="preserve"> </w:t>
      </w:r>
      <w:r>
        <w:rPr>
          <w:spacing w:val="-2"/>
        </w:rPr>
        <w:t>предложений;</w:t>
      </w:r>
      <w:r>
        <w:rPr>
          <w:spacing w:val="-11"/>
        </w:rPr>
        <w:t xml:space="preserve"> </w:t>
      </w:r>
      <w:r>
        <w:rPr>
          <w:spacing w:val="-2"/>
        </w:rPr>
        <w:t>классные</w:t>
      </w:r>
      <w:r>
        <w:rPr>
          <w:spacing w:val="-10"/>
        </w:rPr>
        <w:t xml:space="preserve"> </w:t>
      </w:r>
      <w:r>
        <w:rPr>
          <w:spacing w:val="-2"/>
        </w:rPr>
        <w:t>сочинения</w:t>
      </w:r>
      <w:r>
        <w:rPr>
          <w:spacing w:val="-12"/>
        </w:rPr>
        <w:t xml:space="preserve"> </w:t>
      </w:r>
      <w:r>
        <w:rPr>
          <w:spacing w:val="-2"/>
        </w:rPr>
        <w:t>объёмом</w:t>
      </w:r>
      <w:r>
        <w:rPr>
          <w:spacing w:val="-12"/>
        </w:rPr>
        <w:t xml:space="preserve"> </w:t>
      </w:r>
      <w:r>
        <w:rPr>
          <w:spacing w:val="-2"/>
        </w:rPr>
        <w:t>не</w:t>
      </w:r>
      <w:r>
        <w:rPr>
          <w:spacing w:val="-11"/>
        </w:rPr>
        <w:t xml:space="preserve"> </w:t>
      </w:r>
      <w:r>
        <w:rPr>
          <w:spacing w:val="-2"/>
        </w:rPr>
        <w:t>менее</w:t>
      </w:r>
      <w:r>
        <w:rPr>
          <w:spacing w:val="-10"/>
        </w:rPr>
        <w:t xml:space="preserve"> </w:t>
      </w:r>
      <w:r>
        <w:rPr>
          <w:spacing w:val="-2"/>
        </w:rPr>
        <w:t>100</w:t>
      </w:r>
      <w:r>
        <w:rPr>
          <w:spacing w:val="-58"/>
        </w:rPr>
        <w:t xml:space="preserve"> </w:t>
      </w:r>
      <w:r>
        <w:t>слов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12"/>
        </w:rPr>
        <w:t xml:space="preserve"> </w:t>
      </w:r>
      <w:r>
        <w:t>функциональной</w:t>
      </w:r>
      <w:r>
        <w:rPr>
          <w:spacing w:val="-10"/>
        </w:rPr>
        <w:t xml:space="preserve"> </w:t>
      </w:r>
      <w:r>
        <w:t>разновидности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жанра</w:t>
      </w:r>
      <w:r>
        <w:rPr>
          <w:spacing w:val="-10"/>
        </w:rPr>
        <w:t xml:space="preserve"> </w:t>
      </w:r>
      <w:r>
        <w:t>сочинения,</w:t>
      </w:r>
      <w:r>
        <w:rPr>
          <w:spacing w:val="-11"/>
        </w:rPr>
        <w:t xml:space="preserve"> </w:t>
      </w:r>
      <w:r>
        <w:t>характера</w:t>
      </w:r>
      <w:r>
        <w:rPr>
          <w:spacing w:val="-12"/>
        </w:rPr>
        <w:t xml:space="preserve"> </w:t>
      </w:r>
      <w:r>
        <w:t>темы).</w:t>
      </w:r>
    </w:p>
    <w:p w14:paraId="38874B17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395877A4" w14:textId="77777777" w:rsidR="00A45A12" w:rsidRDefault="00AA0DC5">
      <w:pPr>
        <w:pStyle w:val="a3"/>
        <w:spacing w:before="73"/>
        <w:ind w:right="806"/>
      </w:pPr>
      <w:r>
        <w:lastRenderedPageBreak/>
        <w:t>Владеть умениями информационной переработки текста: составлять план прочитанного</w:t>
      </w:r>
      <w:r>
        <w:rPr>
          <w:spacing w:val="1"/>
        </w:rPr>
        <w:t xml:space="preserve"> </w:t>
      </w:r>
      <w:r>
        <w:t>текста (простой, сложный; назывной, вопросный) с целью дальнейшего воспроизведения</w:t>
      </w:r>
      <w:r>
        <w:rPr>
          <w:spacing w:val="1"/>
        </w:rPr>
        <w:t xml:space="preserve"> </w:t>
      </w:r>
      <w:r>
        <w:t>содержания текста в устной и письменной форме; выделять главную и 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прослушанном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прочитанном</w:t>
      </w:r>
      <w:r>
        <w:rPr>
          <w:spacing w:val="-10"/>
        </w:rPr>
        <w:t xml:space="preserve"> </w:t>
      </w:r>
      <w:r>
        <w:t>тексте;</w:t>
      </w:r>
      <w:r>
        <w:rPr>
          <w:spacing w:val="-9"/>
        </w:rPr>
        <w:t xml:space="preserve"> </w:t>
      </w:r>
      <w:r>
        <w:t>извлекать</w:t>
      </w:r>
      <w:r>
        <w:rPr>
          <w:spacing w:val="-8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источников, в том числе из лингвистических словарей и справочной литературы, и ис-</w:t>
      </w:r>
      <w:r>
        <w:rPr>
          <w:spacing w:val="1"/>
        </w:rPr>
        <w:t xml:space="preserve"> </w:t>
      </w:r>
      <w:r>
        <w:t>пользовать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14:paraId="11F29098" w14:textId="77777777" w:rsidR="00A45A12" w:rsidRDefault="00AA0DC5">
      <w:pPr>
        <w:pStyle w:val="a3"/>
        <w:spacing w:before="1"/>
        <w:ind w:left="450" w:firstLine="0"/>
      </w:pPr>
      <w:r>
        <w:rPr>
          <w:spacing w:val="-4"/>
        </w:rPr>
        <w:t>Представлять</w:t>
      </w:r>
      <w:r>
        <w:rPr>
          <w:spacing w:val="-7"/>
        </w:rPr>
        <w:t xml:space="preserve"> </w:t>
      </w:r>
      <w:r>
        <w:rPr>
          <w:spacing w:val="-4"/>
        </w:rPr>
        <w:t>сообщение</w:t>
      </w:r>
      <w:r>
        <w:rPr>
          <w:spacing w:val="-11"/>
        </w:rPr>
        <w:t xml:space="preserve"> </w:t>
      </w:r>
      <w:r>
        <w:rPr>
          <w:spacing w:val="-4"/>
        </w:rPr>
        <w:t>на</w:t>
      </w:r>
      <w:r>
        <w:rPr>
          <w:spacing w:val="-10"/>
        </w:rPr>
        <w:t xml:space="preserve"> </w:t>
      </w:r>
      <w:r>
        <w:rPr>
          <w:spacing w:val="-4"/>
        </w:rPr>
        <w:t>заданную</w:t>
      </w:r>
      <w:r>
        <w:rPr>
          <w:spacing w:val="-7"/>
        </w:rPr>
        <w:t xml:space="preserve"> </w:t>
      </w:r>
      <w:r>
        <w:rPr>
          <w:spacing w:val="-4"/>
        </w:rPr>
        <w:t>тему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7"/>
        </w:rPr>
        <w:t xml:space="preserve"> </w:t>
      </w:r>
      <w:r>
        <w:rPr>
          <w:spacing w:val="-4"/>
        </w:rPr>
        <w:t>виде</w:t>
      </w:r>
      <w:r>
        <w:rPr>
          <w:spacing w:val="-11"/>
        </w:rPr>
        <w:t xml:space="preserve"> </w:t>
      </w:r>
      <w:r>
        <w:rPr>
          <w:spacing w:val="-3"/>
        </w:rPr>
        <w:t>презентации.</w:t>
      </w:r>
    </w:p>
    <w:p w14:paraId="21A1CBAC" w14:textId="77777777" w:rsidR="00A45A12" w:rsidRDefault="00AA0DC5">
      <w:pPr>
        <w:pStyle w:val="a3"/>
        <w:ind w:right="806"/>
      </w:pPr>
      <w:r>
        <w:t>Представлять содержание прослушанного или прочитанного научно-учебного текста 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 схемы;</w:t>
      </w:r>
      <w:r>
        <w:rPr>
          <w:spacing w:val="-1"/>
        </w:rPr>
        <w:t xml:space="preserve"> </w:t>
      </w:r>
      <w:r>
        <w:t>представлять 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14:paraId="570F3EA7" w14:textId="77777777" w:rsidR="00A45A12" w:rsidRDefault="00AA0DC5">
      <w:pPr>
        <w:pStyle w:val="a3"/>
        <w:ind w:right="813"/>
      </w:pPr>
      <w:r>
        <w:t>Редактировать собственные тексты с опорой на знание норм современного русского ли-</w:t>
      </w:r>
      <w:r>
        <w:rPr>
          <w:spacing w:val="1"/>
        </w:rPr>
        <w:t xml:space="preserve"> </w:t>
      </w:r>
      <w:r>
        <w:t>тературного</w:t>
      </w:r>
      <w:r>
        <w:rPr>
          <w:spacing w:val="-1"/>
        </w:rPr>
        <w:t xml:space="preserve"> </w:t>
      </w:r>
      <w:r>
        <w:t>языка.</w:t>
      </w:r>
    </w:p>
    <w:p w14:paraId="7EE37D35" w14:textId="77777777" w:rsidR="00A45A12" w:rsidRDefault="00AA0DC5">
      <w:pPr>
        <w:pStyle w:val="1"/>
        <w:spacing w:before="117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14:paraId="784753B6" w14:textId="77777777" w:rsidR="00A45A12" w:rsidRDefault="00AA0DC5">
      <w:pPr>
        <w:pStyle w:val="a3"/>
        <w:spacing w:before="116"/>
        <w:ind w:right="802"/>
      </w:pPr>
      <w:r>
        <w:rPr>
          <w:spacing w:val="-1"/>
        </w:rPr>
        <w:t>Характеризовать</w:t>
      </w:r>
      <w:r>
        <w:rPr>
          <w:spacing w:val="-6"/>
        </w:rPr>
        <w:t xml:space="preserve"> </w:t>
      </w:r>
      <w:r>
        <w:rPr>
          <w:spacing w:val="-1"/>
        </w:rPr>
        <w:t>особенности</w:t>
      </w:r>
      <w:r>
        <w:rPr>
          <w:spacing w:val="-6"/>
        </w:rPr>
        <w:t xml:space="preserve"> </w:t>
      </w:r>
      <w:r>
        <w:rPr>
          <w:spacing w:val="-1"/>
        </w:rPr>
        <w:t>официально-делового</w:t>
      </w:r>
      <w:r>
        <w:rPr>
          <w:spacing w:val="-7"/>
        </w:rPr>
        <w:t xml:space="preserve"> </w:t>
      </w:r>
      <w:r>
        <w:rPr>
          <w:spacing w:val="-1"/>
        </w:rPr>
        <w:t>стиля</w:t>
      </w:r>
      <w:r>
        <w:rPr>
          <w:spacing w:val="-6"/>
        </w:rPr>
        <w:t xml:space="preserve"> </w:t>
      </w:r>
      <w:r>
        <w:rPr>
          <w:spacing w:val="-1"/>
        </w:rPr>
        <w:t>речи,</w:t>
      </w:r>
      <w:r>
        <w:rPr>
          <w:spacing w:val="-7"/>
        </w:rPr>
        <w:t xml:space="preserve"> </w:t>
      </w:r>
      <w:r>
        <w:rPr>
          <w:spacing w:val="-1"/>
        </w:rPr>
        <w:t>научного</w:t>
      </w:r>
      <w:r>
        <w:rPr>
          <w:spacing w:val="-5"/>
        </w:rPr>
        <w:t xml:space="preserve"> </w:t>
      </w:r>
      <w:r>
        <w:t>стиля</w:t>
      </w:r>
      <w:r>
        <w:rPr>
          <w:spacing w:val="-6"/>
        </w:rPr>
        <w:t xml:space="preserve"> </w:t>
      </w:r>
      <w:r>
        <w:t>речи;</w:t>
      </w:r>
      <w:r>
        <w:rPr>
          <w:spacing w:val="-7"/>
        </w:rPr>
        <w:t xml:space="preserve"> </w:t>
      </w:r>
      <w:r>
        <w:t>пе-</w:t>
      </w:r>
      <w:r>
        <w:rPr>
          <w:spacing w:val="-58"/>
        </w:rPr>
        <w:t xml:space="preserve"> </w:t>
      </w:r>
      <w:r>
        <w:rPr>
          <w:spacing w:val="-3"/>
        </w:rPr>
        <w:t>речислять</w:t>
      </w:r>
      <w:r>
        <w:rPr>
          <w:spacing w:val="-11"/>
        </w:rPr>
        <w:t xml:space="preserve"> </w:t>
      </w:r>
      <w:r>
        <w:rPr>
          <w:spacing w:val="-3"/>
        </w:rPr>
        <w:t>требования</w:t>
      </w:r>
      <w:r>
        <w:rPr>
          <w:spacing w:val="-12"/>
        </w:rPr>
        <w:t xml:space="preserve"> </w:t>
      </w:r>
      <w:r>
        <w:rPr>
          <w:spacing w:val="-3"/>
        </w:rPr>
        <w:t>к</w:t>
      </w:r>
      <w:r>
        <w:rPr>
          <w:spacing w:val="-7"/>
        </w:rPr>
        <w:t xml:space="preserve"> </w:t>
      </w:r>
      <w:r>
        <w:rPr>
          <w:spacing w:val="-3"/>
        </w:rPr>
        <w:t>составлению</w:t>
      </w:r>
      <w:r>
        <w:rPr>
          <w:spacing w:val="-9"/>
        </w:rPr>
        <w:t xml:space="preserve"> </w:t>
      </w:r>
      <w:r>
        <w:rPr>
          <w:spacing w:val="-3"/>
        </w:rPr>
        <w:t>словарной</w:t>
      </w:r>
      <w:r>
        <w:rPr>
          <w:spacing w:val="-9"/>
        </w:rPr>
        <w:t xml:space="preserve"> </w:t>
      </w:r>
      <w:r>
        <w:rPr>
          <w:spacing w:val="-3"/>
        </w:rPr>
        <w:t>статьи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научного</w:t>
      </w:r>
      <w:r>
        <w:rPr>
          <w:spacing w:val="-10"/>
        </w:rPr>
        <w:t xml:space="preserve"> </w:t>
      </w:r>
      <w:r>
        <w:rPr>
          <w:spacing w:val="-3"/>
        </w:rPr>
        <w:t>сообщения;</w:t>
      </w:r>
      <w:r>
        <w:rPr>
          <w:spacing w:val="-9"/>
        </w:rPr>
        <w:t xml:space="preserve"> </w:t>
      </w:r>
      <w:r>
        <w:rPr>
          <w:spacing w:val="-2"/>
        </w:rPr>
        <w:t>анализировать</w:t>
      </w:r>
      <w:r>
        <w:rPr>
          <w:spacing w:val="-58"/>
        </w:rPr>
        <w:t xml:space="preserve"> </w:t>
      </w:r>
      <w:r>
        <w:rPr>
          <w:spacing w:val="-3"/>
        </w:rPr>
        <w:t>тексты</w:t>
      </w:r>
      <w:r>
        <w:rPr>
          <w:spacing w:val="-11"/>
        </w:rPr>
        <w:t xml:space="preserve"> </w:t>
      </w:r>
      <w:r>
        <w:rPr>
          <w:spacing w:val="-2"/>
        </w:rPr>
        <w:t>разных</w:t>
      </w:r>
      <w:r>
        <w:rPr>
          <w:spacing w:val="-11"/>
        </w:rPr>
        <w:t xml:space="preserve"> </w:t>
      </w:r>
      <w:r>
        <w:rPr>
          <w:spacing w:val="-2"/>
        </w:rPr>
        <w:t>функциональных</w:t>
      </w:r>
      <w:r>
        <w:rPr>
          <w:spacing w:val="-11"/>
        </w:rPr>
        <w:t xml:space="preserve"> </w:t>
      </w:r>
      <w:r>
        <w:rPr>
          <w:spacing w:val="-2"/>
        </w:rPr>
        <w:t>разновидностей</w:t>
      </w:r>
      <w:r>
        <w:rPr>
          <w:spacing w:val="-12"/>
        </w:rPr>
        <w:t xml:space="preserve"> </w:t>
      </w:r>
      <w:r>
        <w:rPr>
          <w:spacing w:val="-2"/>
        </w:rPr>
        <w:t>языка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жанров</w:t>
      </w:r>
      <w:r>
        <w:rPr>
          <w:spacing w:val="-11"/>
        </w:rPr>
        <w:t xml:space="preserve"> </w:t>
      </w:r>
      <w:r>
        <w:rPr>
          <w:spacing w:val="-2"/>
        </w:rPr>
        <w:t>(рассказ;</w:t>
      </w:r>
      <w:r>
        <w:rPr>
          <w:spacing w:val="-13"/>
        </w:rPr>
        <w:t xml:space="preserve"> </w:t>
      </w:r>
      <w:r>
        <w:rPr>
          <w:spacing w:val="-2"/>
        </w:rPr>
        <w:t>заявление,</w:t>
      </w:r>
      <w:r>
        <w:rPr>
          <w:spacing w:val="-11"/>
        </w:rPr>
        <w:t xml:space="preserve"> </w:t>
      </w:r>
      <w:r>
        <w:rPr>
          <w:spacing w:val="-2"/>
        </w:rPr>
        <w:t>распис-</w:t>
      </w:r>
      <w:r>
        <w:rPr>
          <w:spacing w:val="-57"/>
        </w:rPr>
        <w:t xml:space="preserve"> </w:t>
      </w:r>
      <w:r>
        <w:t>ка;</w:t>
      </w:r>
      <w:r>
        <w:rPr>
          <w:spacing w:val="-9"/>
        </w:rPr>
        <w:t xml:space="preserve"> </w:t>
      </w:r>
      <w:r>
        <w:t>словарная</w:t>
      </w:r>
      <w:r>
        <w:rPr>
          <w:spacing w:val="-9"/>
        </w:rPr>
        <w:t xml:space="preserve"> </w:t>
      </w:r>
      <w:r>
        <w:t>статья,</w:t>
      </w:r>
      <w:r>
        <w:rPr>
          <w:spacing w:val="-10"/>
        </w:rPr>
        <w:t xml:space="preserve"> </w:t>
      </w:r>
      <w:r>
        <w:t>научное</w:t>
      </w:r>
      <w:r>
        <w:rPr>
          <w:spacing w:val="-10"/>
        </w:rPr>
        <w:t xml:space="preserve"> </w:t>
      </w:r>
      <w:r>
        <w:t>сообщение).</w:t>
      </w:r>
    </w:p>
    <w:p w14:paraId="636357E3" w14:textId="77777777" w:rsidR="00A45A12" w:rsidRDefault="00AA0DC5">
      <w:pPr>
        <w:pStyle w:val="a3"/>
        <w:ind w:right="804"/>
      </w:pPr>
      <w:r>
        <w:t>Применять знания об официально-деловом и научном стиле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практике.</w:t>
      </w:r>
    </w:p>
    <w:p w14:paraId="752F9985" w14:textId="77777777" w:rsidR="00A45A12" w:rsidRDefault="00AA0DC5">
      <w:pPr>
        <w:pStyle w:val="1"/>
        <w:spacing w:before="176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14:paraId="3E217F66" w14:textId="77777777" w:rsidR="00A45A12" w:rsidRDefault="00AA0DC5">
      <w:pPr>
        <w:spacing w:before="57"/>
        <w:ind w:left="222"/>
        <w:jc w:val="both"/>
        <w:rPr>
          <w:b/>
          <w:sz w:val="24"/>
        </w:rPr>
      </w:pPr>
      <w:r>
        <w:rPr>
          <w:b/>
          <w:sz w:val="24"/>
        </w:rPr>
        <w:t>Лексикология.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14:paraId="26213E1A" w14:textId="77777777" w:rsidR="00A45A12" w:rsidRDefault="00AA0DC5">
      <w:pPr>
        <w:pStyle w:val="a3"/>
        <w:spacing w:before="116"/>
        <w:ind w:right="802"/>
      </w:pPr>
      <w:r>
        <w:t>Различать слова с точки зрения их происхождения: исконно русские и заимствованные</w:t>
      </w:r>
      <w:r>
        <w:rPr>
          <w:spacing w:val="1"/>
        </w:rPr>
        <w:t xml:space="preserve"> </w:t>
      </w:r>
      <w:r>
        <w:t>слова; различать слова с точки зрения их принадлежности к активному или пассивному</w:t>
      </w:r>
      <w:r>
        <w:rPr>
          <w:spacing w:val="1"/>
        </w:rPr>
        <w:t xml:space="preserve"> </w:t>
      </w:r>
      <w:r>
        <w:t>запасу: неологизмы, устаревшие слова (историзмы и архаизмы); различать слова с точки</w:t>
      </w:r>
      <w:r>
        <w:rPr>
          <w:spacing w:val="1"/>
        </w:rPr>
        <w:t xml:space="preserve"> </w:t>
      </w:r>
      <w:r>
        <w:t>зрения сферы их употребления: общеупотребительные слова и слова ограниченной 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жаргонизмы);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стилистическую</w:t>
      </w:r>
      <w:r>
        <w:rPr>
          <w:spacing w:val="-1"/>
        </w:rPr>
        <w:t xml:space="preserve"> </w:t>
      </w:r>
      <w:r>
        <w:t>окраску</w:t>
      </w:r>
      <w:r>
        <w:rPr>
          <w:spacing w:val="-3"/>
        </w:rPr>
        <w:t xml:space="preserve"> </w:t>
      </w:r>
      <w:r>
        <w:t>слова.</w:t>
      </w:r>
    </w:p>
    <w:p w14:paraId="64584150" w14:textId="77777777" w:rsidR="00A45A12" w:rsidRDefault="00AA0DC5">
      <w:pPr>
        <w:pStyle w:val="a3"/>
        <w:ind w:right="805"/>
      </w:pPr>
      <w:r>
        <w:t>Распознавать эпитеты, метафоры, олицетворения; понимать их основное коммуника-</w:t>
      </w:r>
      <w:r>
        <w:rPr>
          <w:spacing w:val="1"/>
        </w:rPr>
        <w:t xml:space="preserve"> </w:t>
      </w:r>
      <w:r>
        <w:t>тивное назначение в художественном тексте и использовать в речи с целью повышения её</w:t>
      </w:r>
      <w:r>
        <w:rPr>
          <w:spacing w:val="1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и выразительности.</w:t>
      </w:r>
    </w:p>
    <w:p w14:paraId="28CE7A0C" w14:textId="77777777" w:rsidR="00A45A12" w:rsidRDefault="00AA0DC5">
      <w:pPr>
        <w:pStyle w:val="a3"/>
        <w:ind w:right="812"/>
      </w:pPr>
      <w:r>
        <w:t>Распознавать в тексте фразеологизмы, уметь определять их значения; характеризовать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употребления фразеологизма.</w:t>
      </w:r>
    </w:p>
    <w:p w14:paraId="142CEBFD" w14:textId="77777777" w:rsidR="00A45A12" w:rsidRDefault="00AA0DC5">
      <w:pPr>
        <w:pStyle w:val="a3"/>
        <w:ind w:right="808"/>
      </w:pPr>
      <w:r>
        <w:t>Осуществлять выбор лексических средств в соответствии с речевой ситуацией; пользо-</w:t>
      </w:r>
      <w:r>
        <w:rPr>
          <w:spacing w:val="1"/>
        </w:rPr>
        <w:t xml:space="preserve"> </w:t>
      </w:r>
      <w:r>
        <w:t>ваться словарями иностранных слов, устаревших слов; оценивать свою и чужую речь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словари.</w:t>
      </w:r>
    </w:p>
    <w:p w14:paraId="1A660348" w14:textId="77777777" w:rsidR="00A45A12" w:rsidRDefault="00AA0DC5">
      <w:pPr>
        <w:pStyle w:val="1"/>
        <w:spacing w:before="175"/>
      </w:pPr>
      <w:r>
        <w:t>Словообразование.</w:t>
      </w:r>
      <w:r>
        <w:rPr>
          <w:spacing w:val="-3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Орфография</w:t>
      </w:r>
    </w:p>
    <w:p w14:paraId="5698A7BD" w14:textId="77777777" w:rsidR="00A45A12" w:rsidRDefault="00AA0DC5">
      <w:pPr>
        <w:pStyle w:val="a3"/>
        <w:spacing w:before="22"/>
        <w:ind w:right="804"/>
      </w:pPr>
      <w:r>
        <w:t>Распознавать формообразующие и словообразующие морфемы в слове; выделять про-</w:t>
      </w:r>
      <w:r>
        <w:rPr>
          <w:spacing w:val="1"/>
        </w:rPr>
        <w:t xml:space="preserve"> </w:t>
      </w:r>
      <w:r>
        <w:t>изводящую</w:t>
      </w:r>
      <w:r>
        <w:rPr>
          <w:spacing w:val="-1"/>
        </w:rPr>
        <w:t xml:space="preserve"> </w:t>
      </w:r>
      <w:r>
        <w:t>основу.</w:t>
      </w:r>
    </w:p>
    <w:p w14:paraId="3967DB8C" w14:textId="77777777" w:rsidR="00A45A12" w:rsidRDefault="00AA0DC5">
      <w:pPr>
        <w:pStyle w:val="a3"/>
        <w:spacing w:before="1"/>
        <w:ind w:right="807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приставоч-</w:t>
      </w:r>
      <w:r>
        <w:rPr>
          <w:spacing w:val="1"/>
        </w:rPr>
        <w:t xml:space="preserve"> </w:t>
      </w:r>
      <w:r>
        <w:t>но-суффиксальный, бессуффиксный, сложение, переход из одной части речи в другую);</w:t>
      </w:r>
      <w:r>
        <w:rPr>
          <w:spacing w:val="1"/>
        </w:rPr>
        <w:t xml:space="preserve"> </w:t>
      </w:r>
      <w:r>
        <w:t>проводить морфемный и словообразовательный анализ слов; применять знания по мор-</w:t>
      </w:r>
      <w:r>
        <w:rPr>
          <w:spacing w:val="1"/>
        </w:rPr>
        <w:t xml:space="preserve"> </w:t>
      </w:r>
      <w:r>
        <w:t>фемике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словообразованию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 видов.</w:t>
      </w:r>
    </w:p>
    <w:p w14:paraId="605E5430" w14:textId="77777777" w:rsidR="00A45A12" w:rsidRDefault="00AA0DC5">
      <w:pPr>
        <w:pStyle w:val="a3"/>
        <w:ind w:left="450" w:firstLine="0"/>
      </w:pP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словообразования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14:paraId="1DD09679" w14:textId="77777777" w:rsidR="00A45A12" w:rsidRDefault="00AA0DC5">
      <w:pPr>
        <w:pStyle w:val="a3"/>
        <w:ind w:right="810"/>
      </w:pPr>
      <w:r>
        <w:t>Распознавать изученные орфограммы; проводить орфографический анализ слов; при-</w:t>
      </w:r>
      <w:r>
        <w:rPr>
          <w:spacing w:val="1"/>
        </w:rPr>
        <w:t xml:space="preserve"> </w:t>
      </w:r>
      <w:r>
        <w:t>менять знания</w:t>
      </w:r>
      <w:r>
        <w:rPr>
          <w:spacing w:val="-3"/>
        </w:rPr>
        <w:t xml:space="preserve"> </w:t>
      </w:r>
      <w:r>
        <w:t>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14:paraId="66295C0C" w14:textId="77777777" w:rsidR="00A45A12" w:rsidRDefault="00AA0DC5">
      <w:pPr>
        <w:pStyle w:val="a3"/>
        <w:spacing w:line="242" w:lineRule="auto"/>
        <w:ind w:right="812"/>
      </w:pPr>
      <w:r>
        <w:t>Соблюдать нормы правописания сложных и сложносокращённых слов; нормы право-</w:t>
      </w:r>
      <w:r>
        <w:rPr>
          <w:spacing w:val="1"/>
        </w:rPr>
        <w:t xml:space="preserve"> </w:t>
      </w:r>
      <w:r>
        <w:t>писания</w:t>
      </w:r>
      <w:r>
        <w:rPr>
          <w:spacing w:val="-4"/>
        </w:rPr>
        <w:t xml:space="preserve"> </w:t>
      </w:r>
      <w:r>
        <w:t xml:space="preserve">корня </w:t>
      </w:r>
      <w:r>
        <w:rPr>
          <w:b/>
          <w:i/>
        </w:rPr>
        <w:t>-кас-</w:t>
      </w:r>
      <w:r>
        <w:rPr>
          <w:b/>
          <w:i/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rPr>
          <w:b/>
          <w:i/>
        </w:rPr>
        <w:t>-кос-</w:t>
      </w:r>
      <w:r>
        <w:rPr>
          <w:b/>
          <w:i/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чередованием</w:t>
      </w:r>
      <w:r>
        <w:rPr>
          <w:spacing w:val="-1"/>
        </w:rPr>
        <w:t xml:space="preserve"> </w:t>
      </w:r>
      <w:r>
        <w:rPr>
          <w:b/>
          <w:i/>
        </w:rPr>
        <w:t xml:space="preserve">а </w:t>
      </w:r>
      <w:r>
        <w:t>//</w:t>
      </w:r>
      <w:r>
        <w:rPr>
          <w:spacing w:val="-1"/>
        </w:rPr>
        <w:t xml:space="preserve"> </w:t>
      </w:r>
      <w:r>
        <w:rPr>
          <w:b/>
          <w:i/>
        </w:rPr>
        <w:t>о</w:t>
      </w:r>
      <w:r>
        <w:t>,</w:t>
      </w:r>
      <w:r>
        <w:rPr>
          <w:spacing w:val="-1"/>
        </w:rPr>
        <w:t xml:space="preserve"> </w:t>
      </w:r>
      <w:r>
        <w:t>гласных в</w:t>
      </w:r>
      <w:r>
        <w:rPr>
          <w:spacing w:val="-2"/>
        </w:rPr>
        <w:t xml:space="preserve"> </w:t>
      </w:r>
      <w:r>
        <w:t>приставках</w:t>
      </w:r>
      <w:r>
        <w:rPr>
          <w:spacing w:val="3"/>
        </w:rPr>
        <w:t xml:space="preserve"> </w:t>
      </w:r>
      <w:r>
        <w:rPr>
          <w:b/>
          <w:i/>
        </w:rPr>
        <w:t>пре-</w:t>
      </w:r>
      <w:r>
        <w:rPr>
          <w:b/>
          <w:i/>
          <w:spacing w:val="-2"/>
        </w:rPr>
        <w:t xml:space="preserve"> </w:t>
      </w:r>
      <w:r>
        <w:t xml:space="preserve">и </w:t>
      </w:r>
      <w:r>
        <w:rPr>
          <w:b/>
          <w:i/>
        </w:rPr>
        <w:t>при-</w:t>
      </w:r>
      <w:r>
        <w:t>.</w:t>
      </w:r>
    </w:p>
    <w:p w14:paraId="5BBD2C1F" w14:textId="77777777" w:rsidR="00A45A12" w:rsidRDefault="00AA0DC5">
      <w:pPr>
        <w:pStyle w:val="1"/>
        <w:spacing w:before="170"/>
      </w:pPr>
      <w:r>
        <w:t>Морфология.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</w:t>
      </w:r>
    </w:p>
    <w:p w14:paraId="03529375" w14:textId="77777777" w:rsidR="00A45A12" w:rsidRDefault="00AA0DC5">
      <w:pPr>
        <w:pStyle w:val="a3"/>
        <w:spacing w:before="24"/>
        <w:ind w:left="450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словообразования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14:paraId="11EF9C17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3043D4C2" w14:textId="77777777" w:rsidR="00A45A12" w:rsidRDefault="00AA0DC5">
      <w:pPr>
        <w:pStyle w:val="a3"/>
        <w:spacing w:before="76" w:line="275" w:lineRule="exact"/>
        <w:ind w:left="450" w:firstLine="0"/>
      </w:pPr>
      <w:r>
        <w:lastRenderedPageBreak/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слитного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дефисного</w:t>
      </w:r>
      <w:r>
        <w:rPr>
          <w:spacing w:val="-5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rPr>
          <w:b/>
          <w:i/>
        </w:rPr>
        <w:t>пол-</w:t>
      </w:r>
      <w:r>
        <w:rPr>
          <w:b/>
          <w:i/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b/>
          <w:i/>
        </w:rPr>
        <w:t>полу-</w:t>
      </w:r>
      <w:r>
        <w:rPr>
          <w:b/>
          <w:i/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словами.</w:t>
      </w:r>
    </w:p>
    <w:p w14:paraId="3545DC03" w14:textId="77777777" w:rsidR="00A45A12" w:rsidRDefault="00AA0DC5">
      <w:pPr>
        <w:pStyle w:val="a3"/>
        <w:ind w:right="801"/>
      </w:pPr>
      <w:r>
        <w:rPr>
          <w:spacing w:val="-1"/>
        </w:rPr>
        <w:t xml:space="preserve">Соблюдать нормы произношения, </w:t>
      </w:r>
      <w:r>
        <w:t>постановки ударения (в рамках изученного), словоиз-</w:t>
      </w:r>
      <w:r>
        <w:rPr>
          <w:spacing w:val="1"/>
        </w:rPr>
        <w:t xml:space="preserve"> </w:t>
      </w:r>
      <w:r>
        <w:t>менения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 w14:paraId="54162825" w14:textId="77777777" w:rsidR="00A45A12" w:rsidRDefault="00AA0DC5">
      <w:pPr>
        <w:pStyle w:val="a3"/>
        <w:ind w:right="812"/>
      </w:pPr>
      <w:r>
        <w:t>Различать качественные, относительные и притяжательные имена прилагательные, сте-</w:t>
      </w:r>
      <w:r>
        <w:rPr>
          <w:spacing w:val="1"/>
        </w:rPr>
        <w:t xml:space="preserve"> </w:t>
      </w:r>
      <w:r>
        <w:t>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качественных</w:t>
      </w:r>
      <w:r>
        <w:rPr>
          <w:spacing w:val="-1"/>
        </w:rPr>
        <w:t xml:space="preserve"> </w:t>
      </w:r>
      <w:r>
        <w:t>имён прилагательных.</w:t>
      </w:r>
    </w:p>
    <w:p w14:paraId="710EF119" w14:textId="77777777" w:rsidR="00A45A12" w:rsidRDefault="00AA0DC5">
      <w:pPr>
        <w:pStyle w:val="a3"/>
        <w:ind w:right="804"/>
      </w:pPr>
      <w:r>
        <w:t>Соблюдать нормы словообразования имён прилагательных; нормы произношения 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13"/>
        </w:rPr>
        <w:t xml:space="preserve"> </w:t>
      </w:r>
      <w:r>
        <w:t>нормы</w:t>
      </w:r>
      <w:r>
        <w:rPr>
          <w:spacing w:val="-13"/>
        </w:rPr>
        <w:t xml:space="preserve"> </w:t>
      </w:r>
      <w:r>
        <w:t>ударения</w:t>
      </w:r>
      <w:r>
        <w:rPr>
          <w:spacing w:val="-13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изученного);</w:t>
      </w:r>
      <w:r>
        <w:rPr>
          <w:spacing w:val="-12"/>
        </w:rPr>
        <w:t xml:space="preserve"> </w:t>
      </w:r>
      <w:r>
        <w:t>соблюдать</w:t>
      </w:r>
      <w:r>
        <w:rPr>
          <w:spacing w:val="-12"/>
        </w:rPr>
        <w:t xml:space="preserve"> </w:t>
      </w:r>
      <w:r>
        <w:t>нормы</w:t>
      </w:r>
      <w:r>
        <w:rPr>
          <w:spacing w:val="-13"/>
        </w:rPr>
        <w:t xml:space="preserve"> </w:t>
      </w:r>
      <w:r>
        <w:t>правописания</w:t>
      </w:r>
      <w:r>
        <w:rPr>
          <w:spacing w:val="-11"/>
        </w:rPr>
        <w:t xml:space="preserve"> </w:t>
      </w:r>
      <w:r>
        <w:rPr>
          <w:b/>
          <w:i/>
        </w:rPr>
        <w:t>н</w:t>
      </w:r>
      <w:r>
        <w:rPr>
          <w:b/>
          <w:i/>
          <w:spacing w:val="-57"/>
        </w:rPr>
        <w:t xml:space="preserve"> </w:t>
      </w:r>
      <w:r>
        <w:t xml:space="preserve">и </w:t>
      </w:r>
      <w:r>
        <w:rPr>
          <w:b/>
          <w:i/>
        </w:rPr>
        <w:t xml:space="preserve">нн </w:t>
      </w:r>
      <w:r>
        <w:t xml:space="preserve">в именах прилагательных, суффиксов </w:t>
      </w:r>
      <w:r>
        <w:rPr>
          <w:b/>
          <w:i/>
        </w:rPr>
        <w:t xml:space="preserve">-к- </w:t>
      </w:r>
      <w:r>
        <w:t xml:space="preserve">и </w:t>
      </w:r>
      <w:r>
        <w:rPr>
          <w:b/>
          <w:i/>
        </w:rPr>
        <w:t xml:space="preserve">-ск- </w:t>
      </w:r>
      <w:r>
        <w:t>имён прилагательных, сложных имён</w:t>
      </w:r>
      <w:r>
        <w:rPr>
          <w:spacing w:val="1"/>
        </w:rPr>
        <w:t xml:space="preserve"> </w:t>
      </w:r>
      <w:r>
        <w:t>прилагательных.</w:t>
      </w:r>
    </w:p>
    <w:p w14:paraId="65444E3B" w14:textId="77777777" w:rsidR="00A45A12" w:rsidRDefault="00AA0DC5">
      <w:pPr>
        <w:pStyle w:val="a3"/>
        <w:ind w:right="811"/>
      </w:pPr>
      <w:r>
        <w:t>Распознавать числительные; определять общее грамматическое значение имени числи-</w:t>
      </w:r>
      <w:r>
        <w:rPr>
          <w:spacing w:val="1"/>
        </w:rPr>
        <w:t xml:space="preserve"> </w:t>
      </w:r>
      <w:r>
        <w:t>тельного;</w:t>
      </w:r>
      <w:r>
        <w:rPr>
          <w:spacing w:val="-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-1"/>
        </w:rPr>
        <w:t xml:space="preserve"> </w:t>
      </w:r>
      <w:r>
        <w:t>имён числительных по</w:t>
      </w:r>
      <w:r>
        <w:rPr>
          <w:spacing w:val="-3"/>
        </w:rPr>
        <w:t xml:space="preserve"> </w:t>
      </w:r>
      <w:r>
        <w:t>значению,</w:t>
      </w:r>
      <w:r>
        <w:rPr>
          <w:spacing w:val="-4"/>
        </w:rPr>
        <w:t xml:space="preserve"> </w:t>
      </w:r>
      <w:r>
        <w:t>по строению.</w:t>
      </w:r>
    </w:p>
    <w:p w14:paraId="087A1AE8" w14:textId="77777777" w:rsidR="00A45A12" w:rsidRDefault="00AA0DC5">
      <w:pPr>
        <w:pStyle w:val="a3"/>
        <w:ind w:right="812"/>
      </w:pPr>
      <w:r>
        <w:t>Уметь склонять числительные и характеризовать особенности склонения, словообразо-</w:t>
      </w:r>
      <w:r>
        <w:rPr>
          <w:spacing w:val="1"/>
        </w:rPr>
        <w:t xml:space="preserve"> </w:t>
      </w:r>
      <w:r>
        <w:t>вания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синтаксических</w:t>
      </w:r>
      <w:r>
        <w:rPr>
          <w:spacing w:val="-5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числительных;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числительных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речи, особенности</w:t>
      </w:r>
      <w:r>
        <w:rPr>
          <w:spacing w:val="2"/>
        </w:rPr>
        <w:t xml:space="preserve"> </w:t>
      </w:r>
      <w:r>
        <w:t>употребления в</w:t>
      </w:r>
      <w:r>
        <w:rPr>
          <w:spacing w:val="-2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деловой речи.</w:t>
      </w:r>
    </w:p>
    <w:p w14:paraId="4F66F838" w14:textId="77777777" w:rsidR="00A45A12" w:rsidRDefault="00AA0DC5">
      <w:pPr>
        <w:pStyle w:val="a3"/>
        <w:ind w:right="806"/>
      </w:pPr>
      <w:r>
        <w:t>Правильно употреблять собирательные имена числительные; соблюдать нормы право-</w:t>
      </w:r>
      <w:r>
        <w:rPr>
          <w:spacing w:val="1"/>
        </w:rPr>
        <w:t xml:space="preserve"> </w:t>
      </w:r>
      <w:r>
        <w:t xml:space="preserve">писания имён числительных, в том числе написание </w:t>
      </w:r>
      <w:r>
        <w:rPr>
          <w:b/>
          <w:i/>
        </w:rPr>
        <w:t xml:space="preserve">ь </w:t>
      </w:r>
      <w:r>
        <w:t>в именах числительных; написание</w:t>
      </w:r>
      <w:r>
        <w:rPr>
          <w:spacing w:val="1"/>
        </w:rPr>
        <w:t xml:space="preserve"> </w:t>
      </w:r>
      <w:r>
        <w:t>двойных согласных; слитное, раздельное, дефисное написание числительных; нормы пра-</w:t>
      </w:r>
      <w:r>
        <w:rPr>
          <w:spacing w:val="1"/>
        </w:rPr>
        <w:t xml:space="preserve"> </w:t>
      </w:r>
      <w:r>
        <w:t>вописания</w:t>
      </w:r>
      <w:r>
        <w:rPr>
          <w:spacing w:val="-1"/>
        </w:rPr>
        <w:t xml:space="preserve"> </w:t>
      </w:r>
      <w:r>
        <w:t>окончаний числительных.</w:t>
      </w:r>
    </w:p>
    <w:p w14:paraId="3C4D5030" w14:textId="77777777" w:rsidR="00A45A12" w:rsidRDefault="00AA0DC5">
      <w:pPr>
        <w:pStyle w:val="a3"/>
        <w:ind w:right="808"/>
      </w:pPr>
      <w:r>
        <w:t>Распознавать местоимения; определять общее грамматическое значение; различать раз-</w:t>
      </w:r>
      <w:r>
        <w:rPr>
          <w:spacing w:val="1"/>
        </w:rPr>
        <w:t xml:space="preserve"> </w:t>
      </w:r>
      <w:r>
        <w:t>ряды местоимений; уметь склонять местоимения; характеризовать особенности их скло-</w:t>
      </w:r>
      <w:r>
        <w:rPr>
          <w:spacing w:val="1"/>
        </w:rPr>
        <w:t xml:space="preserve"> </w:t>
      </w:r>
      <w:r>
        <w:t>нения,</w:t>
      </w:r>
      <w:r>
        <w:rPr>
          <w:spacing w:val="-1"/>
        </w:rPr>
        <w:t xml:space="preserve"> </w:t>
      </w:r>
      <w:r>
        <w:t>словообразования, синтаксических</w:t>
      </w:r>
      <w:r>
        <w:rPr>
          <w:spacing w:val="1"/>
        </w:rPr>
        <w:t xml:space="preserve"> </w:t>
      </w:r>
      <w:r>
        <w:t>функций, роли в</w:t>
      </w:r>
      <w:r>
        <w:rPr>
          <w:spacing w:val="-1"/>
        </w:rPr>
        <w:t xml:space="preserve"> </w:t>
      </w:r>
      <w:r>
        <w:t>речи.</w:t>
      </w:r>
    </w:p>
    <w:p w14:paraId="7D0A2517" w14:textId="77777777" w:rsidR="00A45A12" w:rsidRDefault="00AA0DC5">
      <w:pPr>
        <w:pStyle w:val="a3"/>
        <w:ind w:right="810"/>
      </w:pPr>
      <w:r>
        <w:t>Правильно употреблять местоимения в соответствии с требованиями русского речевого</w:t>
      </w:r>
      <w:r>
        <w:rPr>
          <w:spacing w:val="1"/>
        </w:rPr>
        <w:t xml:space="preserve"> </w:t>
      </w:r>
      <w:r>
        <w:t>этикета, в том числе местоимения 3-го лица в соответствии со смыслом предшествующего</w:t>
      </w:r>
      <w:r>
        <w:rPr>
          <w:spacing w:val="-57"/>
        </w:rPr>
        <w:t xml:space="preserve"> </w:t>
      </w:r>
      <w:r>
        <w:t>текста (устранение двусмысленности, неточности); соблюдать нормы правописания ме-</w:t>
      </w:r>
      <w:r>
        <w:rPr>
          <w:spacing w:val="1"/>
        </w:rPr>
        <w:t xml:space="preserve"> </w:t>
      </w:r>
      <w:r>
        <w:t>стоимений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b/>
          <w:i/>
        </w:rPr>
        <w:t>ни</w:t>
      </w:r>
      <w:r>
        <w:t>, слитного,</w:t>
      </w:r>
      <w:r>
        <w:rPr>
          <w:spacing w:val="-1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дефисного написания</w:t>
      </w:r>
      <w:r>
        <w:rPr>
          <w:spacing w:val="-1"/>
        </w:rPr>
        <w:t xml:space="preserve"> </w:t>
      </w:r>
      <w:r>
        <w:t>местоимений.</w:t>
      </w:r>
    </w:p>
    <w:p w14:paraId="093DD387" w14:textId="77777777" w:rsidR="00A45A12" w:rsidRDefault="00AA0DC5">
      <w:pPr>
        <w:pStyle w:val="a3"/>
        <w:ind w:right="810"/>
      </w:pPr>
      <w:r>
        <w:t>Распознавать переходные и непереходные глаголы; разноспрягаемые глаголы; опреде-</w:t>
      </w:r>
      <w:r>
        <w:rPr>
          <w:spacing w:val="1"/>
        </w:rPr>
        <w:t xml:space="preserve"> </w:t>
      </w:r>
      <w:r>
        <w:t>лять наклонение глагола, значение глаголов в изъявительном, условном и повелительном</w:t>
      </w:r>
      <w:r>
        <w:rPr>
          <w:spacing w:val="1"/>
        </w:rPr>
        <w:t xml:space="preserve"> </w:t>
      </w:r>
      <w:r>
        <w:t>наклонении; различать безличные и личные глаголы; использовать личные глаголы в без-</w:t>
      </w:r>
      <w:r>
        <w:rPr>
          <w:spacing w:val="1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значении.</w:t>
      </w:r>
    </w:p>
    <w:p w14:paraId="23E89260" w14:textId="77777777" w:rsidR="00A45A12" w:rsidRDefault="00AA0DC5">
      <w:pPr>
        <w:pStyle w:val="a3"/>
        <w:spacing w:before="5" w:line="237" w:lineRule="auto"/>
        <w:ind w:left="450" w:right="814" w:firstLine="0"/>
      </w:pPr>
      <w:r>
        <w:t xml:space="preserve">Соблюдать нормы правописания </w:t>
      </w:r>
      <w:r>
        <w:rPr>
          <w:b/>
          <w:i/>
        </w:rPr>
        <w:t xml:space="preserve">ь </w:t>
      </w:r>
      <w:r>
        <w:t>в формах глагола повелительного наклонения.</w:t>
      </w:r>
      <w:r>
        <w:rPr>
          <w:spacing w:val="1"/>
        </w:rPr>
        <w:t xml:space="preserve"> </w:t>
      </w:r>
      <w:r>
        <w:t>Проводить</w:t>
      </w:r>
      <w:r>
        <w:rPr>
          <w:spacing w:val="15"/>
        </w:rPr>
        <w:t xml:space="preserve"> </w:t>
      </w:r>
      <w:r>
        <w:t>морфологический</w:t>
      </w:r>
      <w:r>
        <w:rPr>
          <w:spacing w:val="15"/>
        </w:rPr>
        <w:t xml:space="preserve"> </w:t>
      </w:r>
      <w:r>
        <w:t>анализ</w:t>
      </w:r>
      <w:r>
        <w:rPr>
          <w:spacing w:val="15"/>
        </w:rPr>
        <w:t xml:space="preserve"> </w:t>
      </w:r>
      <w:r>
        <w:t>имён</w:t>
      </w:r>
      <w:r>
        <w:rPr>
          <w:spacing w:val="15"/>
        </w:rPr>
        <w:t xml:space="preserve"> </w:t>
      </w:r>
      <w:r>
        <w:t>прилагательных,</w:t>
      </w:r>
      <w:r>
        <w:rPr>
          <w:spacing w:val="14"/>
        </w:rPr>
        <w:t xml:space="preserve"> </w:t>
      </w:r>
      <w:r>
        <w:t>имён</w:t>
      </w:r>
      <w:r>
        <w:rPr>
          <w:spacing w:val="15"/>
        </w:rPr>
        <w:t xml:space="preserve"> </w:t>
      </w:r>
      <w:r>
        <w:t>числительных,</w:t>
      </w:r>
      <w:r>
        <w:rPr>
          <w:spacing w:val="14"/>
        </w:rPr>
        <w:t xml:space="preserve"> </w:t>
      </w:r>
      <w:r>
        <w:t>место-</w:t>
      </w:r>
    </w:p>
    <w:p w14:paraId="2C44266C" w14:textId="77777777" w:rsidR="00A45A12" w:rsidRDefault="00AA0DC5">
      <w:pPr>
        <w:pStyle w:val="a3"/>
        <w:spacing w:before="1"/>
        <w:ind w:right="807" w:firstLine="0"/>
      </w:pPr>
      <w:r>
        <w:t>имений, глаголов; применять знания по морфологии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14:paraId="4D82C3E4" w14:textId="77777777" w:rsidR="00A45A12" w:rsidRDefault="00AA0DC5">
      <w:pPr>
        <w:pStyle w:val="a3"/>
        <w:ind w:right="811"/>
      </w:pPr>
      <w:r>
        <w:t>Проводить фонетический анализ слов; использовать знания по фонетике и графике в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произношения и правописания слов.</w:t>
      </w:r>
    </w:p>
    <w:p w14:paraId="2CA1E6AF" w14:textId="77777777" w:rsidR="00A45A12" w:rsidRDefault="00AA0DC5">
      <w:pPr>
        <w:pStyle w:val="a3"/>
        <w:ind w:right="805"/>
      </w:pPr>
      <w:r>
        <w:t>Распознавать изученные орфограммы; проводить орфографический анализ слов; при-</w:t>
      </w:r>
      <w:r>
        <w:rPr>
          <w:spacing w:val="1"/>
        </w:rPr>
        <w:t xml:space="preserve"> </w:t>
      </w:r>
      <w:r>
        <w:t>менять знания</w:t>
      </w:r>
      <w:r>
        <w:rPr>
          <w:spacing w:val="-3"/>
        </w:rPr>
        <w:t xml:space="preserve"> </w:t>
      </w:r>
      <w:r>
        <w:t>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14:paraId="5A1B8DC8" w14:textId="77777777" w:rsidR="00A45A12" w:rsidRDefault="00AA0DC5">
      <w:pPr>
        <w:pStyle w:val="a3"/>
        <w:ind w:right="810"/>
      </w:pPr>
      <w:r>
        <w:t>Проводить синтаксический анализ словосочетаний, синтаксический и 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предложений</w:t>
      </w:r>
      <w:r>
        <w:rPr>
          <w:spacing w:val="-10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изученного);</w:t>
      </w:r>
      <w:r>
        <w:rPr>
          <w:spacing w:val="-8"/>
        </w:rPr>
        <w:t xml:space="preserve"> </w:t>
      </w:r>
      <w:r>
        <w:t>применять</w:t>
      </w:r>
      <w:r>
        <w:rPr>
          <w:spacing w:val="-9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синтаксису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пунктуации</w:t>
      </w:r>
      <w:r>
        <w:rPr>
          <w:spacing w:val="-57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14:paraId="6E1B130F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1FB72BC0" w14:textId="77777777" w:rsidR="00A45A12" w:rsidRDefault="00AA0DC5" w:rsidP="00AD2979">
      <w:pPr>
        <w:pStyle w:val="1"/>
        <w:numPr>
          <w:ilvl w:val="0"/>
          <w:numId w:val="153"/>
        </w:numPr>
        <w:tabs>
          <w:tab w:val="left" w:pos="403"/>
        </w:tabs>
        <w:spacing w:before="189"/>
        <w:ind w:hanging="181"/>
      </w:pPr>
      <w:r>
        <w:t>КЛАСС</w:t>
      </w:r>
    </w:p>
    <w:p w14:paraId="51161D9F" w14:textId="77777777" w:rsidR="00A45A12" w:rsidRDefault="00AA0DC5">
      <w:pPr>
        <w:spacing w:before="233"/>
        <w:ind w:left="222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14:paraId="587B316E" w14:textId="77777777" w:rsidR="00A45A12" w:rsidRDefault="00AA0DC5">
      <w:pPr>
        <w:pStyle w:val="a3"/>
        <w:spacing w:before="115"/>
        <w:ind w:left="450" w:firstLine="0"/>
        <w:jc w:val="lef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развивающемся</w:t>
      </w:r>
      <w:r>
        <w:rPr>
          <w:spacing w:val="-2"/>
        </w:rPr>
        <w:t xml:space="preserve"> </w:t>
      </w:r>
      <w:r>
        <w:t>явлении.</w:t>
      </w:r>
    </w:p>
    <w:p w14:paraId="09242C8B" w14:textId="77777777" w:rsidR="00A45A12" w:rsidRDefault="00AA0DC5">
      <w:pPr>
        <w:pStyle w:val="a3"/>
        <w:ind w:left="450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(приводить</w:t>
      </w:r>
      <w:r>
        <w:rPr>
          <w:spacing w:val="-4"/>
        </w:rPr>
        <w:t xml:space="preserve"> </w:t>
      </w:r>
      <w:r>
        <w:t>примеры).</w:t>
      </w:r>
    </w:p>
    <w:p w14:paraId="4BCD9355" w14:textId="77777777" w:rsidR="00A45A12" w:rsidRDefault="00AA0DC5">
      <w:pPr>
        <w:pStyle w:val="1"/>
        <w:spacing w:before="175"/>
        <w:jc w:val="left"/>
      </w:pPr>
      <w:r>
        <w:t>Язык</w:t>
      </w:r>
      <w:r>
        <w:rPr>
          <w:spacing w:val="-2"/>
        </w:rPr>
        <w:t xml:space="preserve"> </w:t>
      </w:r>
      <w:r>
        <w:t>и речь</w:t>
      </w:r>
    </w:p>
    <w:p w14:paraId="2899FE9E" w14:textId="77777777" w:rsidR="00A45A12" w:rsidRDefault="00AA0DC5">
      <w:pPr>
        <w:pStyle w:val="a3"/>
        <w:spacing w:before="116"/>
        <w:ind w:right="802"/>
      </w:pPr>
      <w:r>
        <w:t>Создавать устные монологические высказывания объёмом не менее 7 предложений на</w:t>
      </w:r>
      <w:r>
        <w:rPr>
          <w:spacing w:val="1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наблюдений,</w:t>
      </w:r>
      <w:r>
        <w:rPr>
          <w:spacing w:val="14"/>
        </w:rPr>
        <w:t xml:space="preserve"> </w:t>
      </w:r>
      <w:r>
        <w:t>личных</w:t>
      </w:r>
      <w:r>
        <w:rPr>
          <w:spacing w:val="16"/>
        </w:rPr>
        <w:t xml:space="preserve"> </w:t>
      </w:r>
      <w:r>
        <w:t>впечатлений,</w:t>
      </w:r>
      <w:r>
        <w:rPr>
          <w:spacing w:val="16"/>
        </w:rPr>
        <w:t xml:space="preserve"> </w:t>
      </w:r>
      <w:r>
        <w:t>чтения</w:t>
      </w:r>
      <w:r>
        <w:rPr>
          <w:spacing w:val="14"/>
        </w:rPr>
        <w:t xml:space="preserve"> </w:t>
      </w:r>
      <w:r>
        <w:t>научно-учебной,</w:t>
      </w:r>
      <w:r>
        <w:rPr>
          <w:spacing w:val="16"/>
        </w:rPr>
        <w:t xml:space="preserve"> </w:t>
      </w:r>
      <w:r>
        <w:t>художественной</w:t>
      </w:r>
      <w:r>
        <w:rPr>
          <w:spacing w:val="15"/>
        </w:rPr>
        <w:t xml:space="preserve"> </w:t>
      </w:r>
      <w:r>
        <w:t>и</w:t>
      </w:r>
    </w:p>
    <w:p w14:paraId="36C9CBF7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76A29107" w14:textId="77777777" w:rsidR="00A45A12" w:rsidRDefault="00AA0DC5">
      <w:pPr>
        <w:pStyle w:val="a3"/>
        <w:tabs>
          <w:tab w:val="left" w:pos="2546"/>
          <w:tab w:val="left" w:pos="4033"/>
          <w:tab w:val="left" w:pos="6368"/>
          <w:tab w:val="left" w:pos="8979"/>
        </w:tabs>
        <w:spacing w:before="73"/>
        <w:ind w:right="804" w:firstLine="0"/>
        <w:jc w:val="left"/>
      </w:pPr>
      <w:r>
        <w:lastRenderedPageBreak/>
        <w:t>научно-популярной</w:t>
      </w:r>
      <w:r>
        <w:tab/>
        <w:t>литературы</w:t>
      </w:r>
      <w:r>
        <w:tab/>
        <w:t>(монолог-описание,</w:t>
      </w:r>
      <w:r>
        <w:tab/>
        <w:t>монолог-рассуждение,</w:t>
      </w:r>
      <w:r>
        <w:tab/>
      </w:r>
      <w:r>
        <w:rPr>
          <w:spacing w:val="-1"/>
        </w:rPr>
        <w:t>моно-</w:t>
      </w:r>
      <w:r>
        <w:rPr>
          <w:spacing w:val="-57"/>
        </w:rPr>
        <w:t xml:space="preserve"> </w:t>
      </w:r>
      <w:r>
        <w:t>лог-повествование);</w:t>
      </w:r>
      <w:r>
        <w:rPr>
          <w:spacing w:val="-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научным</w:t>
      </w:r>
      <w:r>
        <w:rPr>
          <w:spacing w:val="-2"/>
        </w:rPr>
        <w:t xml:space="preserve"> </w:t>
      </w:r>
      <w:r>
        <w:t>сообщением.</w:t>
      </w:r>
    </w:p>
    <w:p w14:paraId="55A2B2A0" w14:textId="77777777" w:rsidR="00A45A12" w:rsidRDefault="00AA0DC5">
      <w:pPr>
        <w:pStyle w:val="a3"/>
        <w:spacing w:before="1"/>
        <w:jc w:val="left"/>
      </w:pP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лингвистические</w:t>
      </w:r>
      <w:r>
        <w:rPr>
          <w:spacing w:val="-6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 объёмом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 реплик.</w:t>
      </w:r>
    </w:p>
    <w:p w14:paraId="5DAB9258" w14:textId="77777777" w:rsidR="00A45A12" w:rsidRDefault="00AA0DC5">
      <w:pPr>
        <w:pStyle w:val="a3"/>
        <w:ind w:right="801"/>
        <w:jc w:val="left"/>
      </w:pPr>
      <w:r>
        <w:t>Владеть</w:t>
      </w:r>
      <w:r>
        <w:rPr>
          <w:spacing w:val="35"/>
        </w:rPr>
        <w:t xml:space="preserve"> </w:t>
      </w:r>
      <w:r>
        <w:t>различными</w:t>
      </w:r>
      <w:r>
        <w:rPr>
          <w:spacing w:val="34"/>
        </w:rPr>
        <w:t xml:space="preserve"> </w:t>
      </w:r>
      <w:r>
        <w:t>видами</w:t>
      </w:r>
      <w:r>
        <w:rPr>
          <w:spacing w:val="34"/>
        </w:rPr>
        <w:t xml:space="preserve"> </w:t>
      </w:r>
      <w:r>
        <w:t>диалога:</w:t>
      </w:r>
      <w:r>
        <w:rPr>
          <w:spacing w:val="34"/>
        </w:rPr>
        <w:t xml:space="preserve"> </w:t>
      </w:r>
      <w:r>
        <w:t>диалог</w:t>
      </w:r>
      <w:r>
        <w:rPr>
          <w:spacing w:val="38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запрос</w:t>
      </w:r>
      <w:r>
        <w:rPr>
          <w:spacing w:val="33"/>
        </w:rPr>
        <w:t xml:space="preserve"> </w:t>
      </w:r>
      <w:r>
        <w:t>информации,</w:t>
      </w:r>
      <w:r>
        <w:rPr>
          <w:spacing w:val="33"/>
        </w:rPr>
        <w:t xml:space="preserve"> </w:t>
      </w:r>
      <w:r>
        <w:t>диалог</w:t>
      </w:r>
      <w:r>
        <w:rPr>
          <w:spacing w:val="36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сооб-</w:t>
      </w:r>
      <w:r>
        <w:rPr>
          <w:spacing w:val="-57"/>
        </w:rPr>
        <w:t xml:space="preserve"> </w:t>
      </w:r>
      <w:r>
        <w:t>щение</w:t>
      </w:r>
      <w:r>
        <w:rPr>
          <w:spacing w:val="-2"/>
        </w:rPr>
        <w:t xml:space="preserve"> </w:t>
      </w:r>
      <w:r>
        <w:t>информации.</w:t>
      </w:r>
    </w:p>
    <w:p w14:paraId="1A1A1B3A" w14:textId="77777777" w:rsidR="00A45A12" w:rsidRDefault="00AA0DC5">
      <w:pPr>
        <w:pStyle w:val="a3"/>
        <w:jc w:val="left"/>
      </w:pPr>
      <w:r>
        <w:t>Владеть</w:t>
      </w:r>
      <w:r>
        <w:rPr>
          <w:spacing w:val="51"/>
        </w:rPr>
        <w:t xml:space="preserve"> </w:t>
      </w:r>
      <w:r>
        <w:t>различными</w:t>
      </w:r>
      <w:r>
        <w:rPr>
          <w:spacing w:val="50"/>
        </w:rPr>
        <w:t xml:space="preserve"> </w:t>
      </w:r>
      <w:r>
        <w:t>видами</w:t>
      </w:r>
      <w:r>
        <w:rPr>
          <w:spacing w:val="50"/>
        </w:rPr>
        <w:t xml:space="preserve"> </w:t>
      </w:r>
      <w:r>
        <w:t>аудирования</w:t>
      </w:r>
      <w:r>
        <w:rPr>
          <w:spacing w:val="49"/>
        </w:rPr>
        <w:t xml:space="preserve"> </w:t>
      </w:r>
      <w:r>
        <w:t>(выборочное,</w:t>
      </w:r>
      <w:r>
        <w:rPr>
          <w:spacing w:val="50"/>
        </w:rPr>
        <w:t xml:space="preserve"> </w:t>
      </w:r>
      <w:r>
        <w:t>ознакомительное,</w:t>
      </w:r>
      <w:r>
        <w:rPr>
          <w:spacing w:val="49"/>
        </w:rPr>
        <w:t xml:space="preserve"> </w:t>
      </w:r>
      <w:r>
        <w:t>детальное)</w:t>
      </w:r>
      <w:r>
        <w:rPr>
          <w:spacing w:val="-57"/>
        </w:rPr>
        <w:t xml:space="preserve"> </w:t>
      </w:r>
      <w:r>
        <w:t>публицистических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речи.</w:t>
      </w:r>
    </w:p>
    <w:p w14:paraId="76935111" w14:textId="77777777" w:rsidR="00A45A12" w:rsidRDefault="00AA0DC5">
      <w:pPr>
        <w:pStyle w:val="a3"/>
        <w:ind w:right="801"/>
        <w:jc w:val="left"/>
      </w:pPr>
      <w:r>
        <w:t>Владеть</w:t>
      </w:r>
      <w:r>
        <w:rPr>
          <w:spacing w:val="4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2"/>
        </w:rPr>
        <w:t xml:space="preserve"> </w:t>
      </w:r>
      <w:r>
        <w:t>ознакомительным,</w:t>
      </w:r>
      <w:r>
        <w:rPr>
          <w:spacing w:val="2"/>
        </w:rPr>
        <w:t xml:space="preserve"> </w:t>
      </w:r>
      <w:r>
        <w:t>изучающим,</w:t>
      </w:r>
      <w:r>
        <w:rPr>
          <w:spacing w:val="-57"/>
        </w:rPr>
        <w:t xml:space="preserve"> </w:t>
      </w:r>
      <w:r>
        <w:t>поисковым.</w:t>
      </w:r>
    </w:p>
    <w:p w14:paraId="0C99E095" w14:textId="77777777" w:rsidR="00A45A12" w:rsidRDefault="00AA0DC5">
      <w:pPr>
        <w:pStyle w:val="a3"/>
        <w:ind w:right="806"/>
        <w:jc w:val="right"/>
      </w:pPr>
      <w:r>
        <w:t>Устно</w:t>
      </w:r>
      <w:r>
        <w:rPr>
          <w:spacing w:val="-7"/>
        </w:rPr>
        <w:t xml:space="preserve"> </w:t>
      </w:r>
      <w:r>
        <w:t>пересказывать</w:t>
      </w:r>
      <w:r>
        <w:rPr>
          <w:spacing w:val="-6"/>
        </w:rPr>
        <w:t xml:space="preserve"> </w:t>
      </w:r>
      <w:r>
        <w:t>прослушанный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прочитанный</w:t>
      </w:r>
      <w:r>
        <w:rPr>
          <w:spacing w:val="-6"/>
        </w:rPr>
        <w:t xml:space="preserve"> </w:t>
      </w:r>
      <w:r>
        <w:t>текст</w:t>
      </w:r>
      <w:r>
        <w:rPr>
          <w:spacing w:val="-6"/>
        </w:rPr>
        <w:t xml:space="preserve"> </w:t>
      </w:r>
      <w:r>
        <w:t>объёмом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120</w:t>
      </w:r>
      <w:r>
        <w:rPr>
          <w:spacing w:val="-5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содержание 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(рас-</w:t>
      </w:r>
      <w:r>
        <w:rPr>
          <w:spacing w:val="1"/>
        </w:rPr>
        <w:t xml:space="preserve"> </w:t>
      </w:r>
      <w:r>
        <w:t>суждение-доказательство,</w:t>
      </w:r>
      <w:r>
        <w:rPr>
          <w:spacing w:val="19"/>
        </w:rPr>
        <w:t xml:space="preserve"> </w:t>
      </w:r>
      <w:r>
        <w:t>рассуждение-объяснение,</w:t>
      </w:r>
      <w:r>
        <w:rPr>
          <w:spacing w:val="19"/>
        </w:rPr>
        <w:t xml:space="preserve"> </w:t>
      </w:r>
      <w:r>
        <w:t>рассуждение-размышление)</w:t>
      </w:r>
      <w:r>
        <w:rPr>
          <w:spacing w:val="18"/>
        </w:rPr>
        <w:t xml:space="preserve"> </w:t>
      </w:r>
      <w:r>
        <w:t>объёмом</w:t>
      </w:r>
      <w:r>
        <w:rPr>
          <w:spacing w:val="-57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230</w:t>
      </w:r>
      <w:r>
        <w:rPr>
          <w:spacing w:val="8"/>
        </w:rPr>
        <w:t xml:space="preserve"> </w:t>
      </w:r>
      <w:r>
        <w:t>слов:</w:t>
      </w:r>
      <w:r>
        <w:rPr>
          <w:spacing w:val="13"/>
        </w:rPr>
        <w:t xml:space="preserve"> </w:t>
      </w:r>
      <w:r>
        <w:t>устно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</w:t>
      </w:r>
      <w:r>
        <w:rPr>
          <w:spacing w:val="8"/>
        </w:rPr>
        <w:t xml:space="preserve"> </w:t>
      </w:r>
      <w:r>
        <w:t>формулировать</w:t>
      </w:r>
      <w:r>
        <w:rPr>
          <w:spacing w:val="9"/>
        </w:rPr>
        <w:t xml:space="preserve"> </w:t>
      </w:r>
      <w:r>
        <w:t>тему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главную</w:t>
      </w:r>
      <w:r>
        <w:rPr>
          <w:spacing w:val="8"/>
        </w:rPr>
        <w:t xml:space="preserve"> </w:t>
      </w:r>
      <w:r>
        <w:t>мысль</w:t>
      </w:r>
      <w:r>
        <w:rPr>
          <w:spacing w:val="9"/>
        </w:rPr>
        <w:t xml:space="preserve"> </w:t>
      </w:r>
      <w:r>
        <w:t>текста;</w:t>
      </w:r>
      <w:r>
        <w:rPr>
          <w:spacing w:val="8"/>
        </w:rPr>
        <w:t xml:space="preserve"> </w:t>
      </w:r>
      <w:r>
        <w:t>фор-</w:t>
      </w:r>
      <w:r>
        <w:rPr>
          <w:spacing w:val="-57"/>
        </w:rPr>
        <w:t xml:space="preserve"> </w:t>
      </w:r>
      <w:r>
        <w:t>мулировать</w:t>
      </w:r>
      <w:r>
        <w:rPr>
          <w:spacing w:val="25"/>
        </w:rPr>
        <w:t xml:space="preserve"> </w:t>
      </w:r>
      <w:r>
        <w:t>вопросы</w:t>
      </w:r>
      <w:r>
        <w:rPr>
          <w:spacing w:val="26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содержанию</w:t>
      </w:r>
      <w:r>
        <w:rPr>
          <w:spacing w:val="25"/>
        </w:rPr>
        <w:t xml:space="preserve"> </w:t>
      </w:r>
      <w:r>
        <w:t>текста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отвечать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них;</w:t>
      </w:r>
      <w:r>
        <w:rPr>
          <w:spacing w:val="24"/>
        </w:rPr>
        <w:t xml:space="preserve"> </w:t>
      </w:r>
      <w:r>
        <w:t>подробно,</w:t>
      </w:r>
      <w:r>
        <w:rPr>
          <w:spacing w:val="25"/>
        </w:rPr>
        <w:t xml:space="preserve"> </w:t>
      </w:r>
      <w:r>
        <w:t>сжато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выбо-</w:t>
      </w:r>
      <w:r>
        <w:rPr>
          <w:spacing w:val="-57"/>
        </w:rPr>
        <w:t xml:space="preserve"> </w:t>
      </w:r>
      <w:r>
        <w:t>рочно</w:t>
      </w:r>
      <w:r>
        <w:rPr>
          <w:spacing w:val="18"/>
        </w:rPr>
        <w:t xml:space="preserve"> </w:t>
      </w:r>
      <w:r>
        <w:t>передавать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письменной</w:t>
      </w:r>
      <w:r>
        <w:rPr>
          <w:spacing w:val="17"/>
        </w:rPr>
        <w:t xml:space="preserve"> </w:t>
      </w:r>
      <w:r>
        <w:t>форме</w:t>
      </w:r>
      <w:r>
        <w:rPr>
          <w:spacing w:val="17"/>
        </w:rPr>
        <w:t xml:space="preserve"> </w:t>
      </w:r>
      <w:r>
        <w:t>содержание</w:t>
      </w:r>
      <w:r>
        <w:rPr>
          <w:spacing w:val="17"/>
        </w:rPr>
        <w:t xml:space="preserve"> </w:t>
      </w:r>
      <w:r>
        <w:t>прослушанных</w:t>
      </w:r>
      <w:r>
        <w:rPr>
          <w:spacing w:val="17"/>
        </w:rPr>
        <w:t xml:space="preserve"> </w:t>
      </w:r>
      <w:r>
        <w:t>публицисти-</w:t>
      </w:r>
      <w:r>
        <w:rPr>
          <w:spacing w:val="-57"/>
        </w:rPr>
        <w:t xml:space="preserve"> </w:t>
      </w:r>
      <w:r>
        <w:t>ческих</w:t>
      </w:r>
      <w:r>
        <w:rPr>
          <w:spacing w:val="11"/>
        </w:rPr>
        <w:t xml:space="preserve"> </w:t>
      </w:r>
      <w:r>
        <w:t>текстов</w:t>
      </w:r>
      <w:r>
        <w:rPr>
          <w:spacing w:val="10"/>
        </w:rPr>
        <w:t xml:space="preserve"> </w:t>
      </w:r>
      <w:r>
        <w:t>(для</w:t>
      </w:r>
      <w:r>
        <w:rPr>
          <w:spacing w:val="8"/>
        </w:rPr>
        <w:t xml:space="preserve"> </w:t>
      </w:r>
      <w:r>
        <w:t>подробного</w:t>
      </w:r>
      <w:r>
        <w:rPr>
          <w:spacing w:val="9"/>
        </w:rPr>
        <w:t xml:space="preserve"> </w:t>
      </w:r>
      <w:r>
        <w:t>изложения</w:t>
      </w:r>
      <w:r>
        <w:rPr>
          <w:spacing w:val="8"/>
        </w:rPr>
        <w:t xml:space="preserve"> </w:t>
      </w:r>
      <w:r>
        <w:t>объём</w:t>
      </w:r>
      <w:r>
        <w:rPr>
          <w:spacing w:val="9"/>
        </w:rPr>
        <w:t xml:space="preserve"> </w:t>
      </w:r>
      <w:r>
        <w:t>исходного</w:t>
      </w:r>
      <w:r>
        <w:rPr>
          <w:spacing w:val="8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должен</w:t>
      </w:r>
      <w:r>
        <w:rPr>
          <w:spacing w:val="10"/>
        </w:rPr>
        <w:t xml:space="preserve"> </w:t>
      </w:r>
      <w:r>
        <w:t>составлять</w:t>
      </w:r>
      <w:r>
        <w:rPr>
          <w:spacing w:val="11"/>
        </w:rPr>
        <w:t xml:space="preserve"> </w:t>
      </w:r>
      <w:r>
        <w:t>не</w:t>
      </w:r>
    </w:p>
    <w:p w14:paraId="06495AB9" w14:textId="77777777" w:rsidR="00A45A12" w:rsidRDefault="00AA0DC5">
      <w:pPr>
        <w:pStyle w:val="a3"/>
        <w:spacing w:before="1"/>
        <w:ind w:firstLine="0"/>
      </w:pPr>
      <w:r>
        <w:t>менее</w:t>
      </w:r>
      <w:r>
        <w:rPr>
          <w:spacing w:val="-2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 выборочного</w:t>
      </w:r>
      <w:r>
        <w:rPr>
          <w:spacing w:val="-1"/>
        </w:rPr>
        <w:t xml:space="preserve"> </w:t>
      </w:r>
      <w:r>
        <w:t>изложения —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слов).</w:t>
      </w:r>
    </w:p>
    <w:p w14:paraId="472A0D39" w14:textId="77777777" w:rsidR="00A45A12" w:rsidRDefault="00AA0DC5">
      <w:pPr>
        <w:pStyle w:val="a3"/>
        <w:ind w:right="812"/>
      </w:pPr>
      <w:r>
        <w:t>Осуществлять адекватный выбор языковых средств для создания высказывания 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14:paraId="334A2F61" w14:textId="77777777" w:rsidR="00A45A12" w:rsidRDefault="00AA0DC5">
      <w:pPr>
        <w:pStyle w:val="a3"/>
        <w:ind w:right="804"/>
      </w:pPr>
      <w:r>
        <w:t>Соблюдать в устной речи и на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 в том числе во время списывания текста объёмом 110—120 слов; словарного дик-</w:t>
      </w:r>
      <w:r>
        <w:rPr>
          <w:spacing w:val="1"/>
        </w:rPr>
        <w:t xml:space="preserve"> </w:t>
      </w:r>
      <w:r>
        <w:t>танта объёмом 25—30 слов; диктанта на основе связного текста объёмом 110—120 слов,</w:t>
      </w:r>
      <w:r>
        <w:rPr>
          <w:spacing w:val="1"/>
        </w:rPr>
        <w:t xml:space="preserve"> </w:t>
      </w:r>
      <w:r>
        <w:t>составленного с учётом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течение</w:t>
      </w:r>
      <w:r>
        <w:rPr>
          <w:spacing w:val="60"/>
        </w:rPr>
        <w:t xml:space="preserve"> </w:t>
      </w:r>
      <w:r>
        <w:t>третьего   года   обучения   орфограммы,   пунктограммы   и   слова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написаниями);</w:t>
      </w:r>
      <w:r>
        <w:rPr>
          <w:spacing w:val="-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14:paraId="400876C1" w14:textId="77777777" w:rsidR="00A45A12" w:rsidRDefault="00AA0DC5">
      <w:pPr>
        <w:pStyle w:val="1"/>
        <w:spacing w:before="175"/>
        <w:jc w:val="left"/>
      </w:pPr>
      <w:r>
        <w:t>Текст</w:t>
      </w:r>
    </w:p>
    <w:p w14:paraId="1FC08DC7" w14:textId="77777777" w:rsidR="00A45A12" w:rsidRDefault="00AA0DC5">
      <w:pPr>
        <w:pStyle w:val="a3"/>
        <w:spacing w:before="116"/>
        <w:ind w:right="805"/>
      </w:pPr>
      <w:r>
        <w:t>Анализировать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точки</w:t>
      </w:r>
      <w:r>
        <w:rPr>
          <w:spacing w:val="-8"/>
        </w:rPr>
        <w:t xml:space="preserve"> </w:t>
      </w:r>
      <w:r>
        <w:t>зрения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соответствия</w:t>
      </w:r>
      <w:r>
        <w:rPr>
          <w:spacing w:val="-9"/>
        </w:rPr>
        <w:t xml:space="preserve"> </w:t>
      </w:r>
      <w:r>
        <w:t>основным</w:t>
      </w:r>
      <w:r>
        <w:rPr>
          <w:spacing w:val="-11"/>
        </w:rPr>
        <w:t xml:space="preserve"> </w:t>
      </w:r>
      <w:r>
        <w:t>признакам;</w:t>
      </w:r>
      <w:r>
        <w:rPr>
          <w:spacing w:val="-8"/>
        </w:rPr>
        <w:t xml:space="preserve"> </w:t>
      </w:r>
      <w:r>
        <w:t>выявлять</w:t>
      </w:r>
      <w:r>
        <w:rPr>
          <w:spacing w:val="-9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структуру, особенности абзацного членения, языковые средства выразительности в тексте:</w:t>
      </w:r>
      <w:r>
        <w:rPr>
          <w:spacing w:val="-57"/>
        </w:rPr>
        <w:t xml:space="preserve"> </w:t>
      </w:r>
      <w:r>
        <w:t>фонетические</w:t>
      </w:r>
      <w:r>
        <w:rPr>
          <w:spacing w:val="-2"/>
        </w:rPr>
        <w:t xml:space="preserve"> </w:t>
      </w:r>
      <w:r>
        <w:t>(звукопись), словообразовательные,</w:t>
      </w:r>
      <w:r>
        <w:rPr>
          <w:spacing w:val="-1"/>
        </w:rPr>
        <w:t xml:space="preserve"> </w:t>
      </w:r>
      <w:r>
        <w:t>лексические.</w:t>
      </w:r>
    </w:p>
    <w:p w14:paraId="390BBF98" w14:textId="77777777" w:rsidR="00A45A12" w:rsidRDefault="00AA0DC5">
      <w:pPr>
        <w:pStyle w:val="a3"/>
        <w:ind w:right="804"/>
      </w:pPr>
      <w:r>
        <w:t>Проводить смысловой анализ текста, его композиционных особенностей, 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14:paraId="12C1FBD2" w14:textId="77777777" w:rsidR="00A45A12" w:rsidRDefault="00AA0DC5">
      <w:pPr>
        <w:pStyle w:val="a3"/>
        <w:ind w:left="450" w:right="804" w:firstLine="0"/>
      </w:pPr>
      <w:r>
        <w:t>Выявлять лексические и грамматические средства связи предложений и частей текста.</w:t>
      </w:r>
      <w:r>
        <w:rPr>
          <w:spacing w:val="1"/>
        </w:rPr>
        <w:t xml:space="preserve"> </w:t>
      </w:r>
      <w:r>
        <w:t>Создавать</w:t>
      </w:r>
      <w:r>
        <w:rPr>
          <w:spacing w:val="29"/>
        </w:rPr>
        <w:t xml:space="preserve"> </w:t>
      </w:r>
      <w:r>
        <w:t>тексты</w:t>
      </w:r>
      <w:r>
        <w:rPr>
          <w:spacing w:val="28"/>
        </w:rPr>
        <w:t xml:space="preserve"> </w:t>
      </w:r>
      <w:r>
        <w:t>различных</w:t>
      </w:r>
      <w:r>
        <w:rPr>
          <w:spacing w:val="28"/>
        </w:rPr>
        <w:t xml:space="preserve"> </w:t>
      </w:r>
      <w:r>
        <w:t>функционально-смысловых</w:t>
      </w:r>
      <w:r>
        <w:rPr>
          <w:spacing w:val="30"/>
        </w:rPr>
        <w:t xml:space="preserve"> </w:t>
      </w:r>
      <w:r>
        <w:t>типов</w:t>
      </w:r>
      <w:r>
        <w:rPr>
          <w:spacing w:val="28"/>
        </w:rPr>
        <w:t xml:space="preserve"> </w:t>
      </w:r>
      <w:r>
        <w:t>речи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жиз-</w:t>
      </w:r>
    </w:p>
    <w:p w14:paraId="36E65359" w14:textId="77777777" w:rsidR="00A45A12" w:rsidRDefault="00AA0DC5">
      <w:pPr>
        <w:pStyle w:val="a3"/>
        <w:ind w:right="803" w:firstLine="0"/>
      </w:pPr>
      <w:r>
        <w:t>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сочине-</w:t>
      </w:r>
      <w:r>
        <w:rPr>
          <w:spacing w:val="1"/>
        </w:rPr>
        <w:t xml:space="preserve"> </w:t>
      </w:r>
      <w:r>
        <w:t>ния-миниатюры объёмом 6 и более предложений; классные сочинения объёмом не менее</w:t>
      </w:r>
      <w:r>
        <w:rPr>
          <w:spacing w:val="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темы).</w:t>
      </w:r>
    </w:p>
    <w:p w14:paraId="3D184FAE" w14:textId="77777777" w:rsidR="00A45A12" w:rsidRDefault="00AA0DC5">
      <w:pPr>
        <w:pStyle w:val="a3"/>
        <w:ind w:right="808"/>
      </w:pPr>
      <w:r>
        <w:t>Владеть умениями информационной переработки текста: составлять план прочитанного</w:t>
      </w:r>
      <w:r>
        <w:rPr>
          <w:spacing w:val="1"/>
        </w:rPr>
        <w:t xml:space="preserve"> </w:t>
      </w:r>
      <w:r>
        <w:t>текста (простой, сложный; назывной, вопросный, тезисный) с целью дальнейшего вос-</w:t>
      </w:r>
      <w:r>
        <w:rPr>
          <w:spacing w:val="1"/>
        </w:rPr>
        <w:t xml:space="preserve"> </w:t>
      </w:r>
      <w:r>
        <w:t>произведения содержания текста в устной и письменной форме; выделять главную и вто-</w:t>
      </w:r>
      <w:r>
        <w:rPr>
          <w:spacing w:val="1"/>
        </w:rPr>
        <w:t xml:space="preserve"> </w:t>
      </w:r>
      <w:r>
        <w:t>ростепенную информацию в тексте; передавать содержание текста с изменением лица</w:t>
      </w:r>
      <w:r>
        <w:rPr>
          <w:spacing w:val="1"/>
        </w:rPr>
        <w:t xml:space="preserve"> </w:t>
      </w:r>
      <w:r>
        <w:t>рассказчика; использовать способы информационной переработки текста; извлекать ин-</w:t>
      </w:r>
      <w:r>
        <w:rPr>
          <w:spacing w:val="1"/>
        </w:rPr>
        <w:t xml:space="preserve"> </w:t>
      </w:r>
      <w:r>
        <w:t>формацию из различных источников, в том числе из лингвистических словарей и спра-</w:t>
      </w:r>
      <w:r>
        <w:rPr>
          <w:spacing w:val="1"/>
        </w:rPr>
        <w:t xml:space="preserve"> </w:t>
      </w:r>
      <w:r>
        <w:t>вочной</w:t>
      </w:r>
      <w:r>
        <w:rPr>
          <w:spacing w:val="-1"/>
        </w:rPr>
        <w:t xml:space="preserve"> </w:t>
      </w:r>
      <w:r>
        <w:t>литературы, 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 учебной деятельности.</w:t>
      </w:r>
    </w:p>
    <w:p w14:paraId="68B59196" w14:textId="77777777" w:rsidR="00A45A12" w:rsidRDefault="00AA0DC5">
      <w:pPr>
        <w:pStyle w:val="a3"/>
        <w:spacing w:before="1"/>
        <w:ind w:left="45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14:paraId="189F1D5B" w14:textId="77777777" w:rsidR="00A45A12" w:rsidRDefault="00AA0DC5">
      <w:pPr>
        <w:pStyle w:val="a3"/>
        <w:ind w:right="808"/>
      </w:pPr>
      <w:r>
        <w:t>Представлять содержание научно-учебного текста в виде таблицы, схемы;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14:paraId="2B35FB2F" w14:textId="77777777" w:rsidR="00A45A12" w:rsidRDefault="00AA0DC5">
      <w:pPr>
        <w:pStyle w:val="a3"/>
        <w:ind w:right="805"/>
      </w:pPr>
      <w:r>
        <w:t>Редактировать тексты: сопоставлять исходный и отредактированный тексты; редакти-</w:t>
      </w:r>
      <w:r>
        <w:rPr>
          <w:spacing w:val="1"/>
        </w:rPr>
        <w:t xml:space="preserve"> </w:t>
      </w:r>
      <w:r>
        <w:t>ровать собственные тексты с целью совершенствования их содержания и формы с 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 языка.</w:t>
      </w:r>
    </w:p>
    <w:p w14:paraId="50F20CB8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70DED618" w14:textId="77777777" w:rsidR="00A45A12" w:rsidRDefault="00AA0DC5">
      <w:pPr>
        <w:pStyle w:val="1"/>
        <w:spacing w:before="60"/>
      </w:pPr>
      <w:r>
        <w:lastRenderedPageBreak/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14:paraId="2FC83C19" w14:textId="77777777" w:rsidR="00A45A12" w:rsidRDefault="00AA0DC5">
      <w:pPr>
        <w:pStyle w:val="a3"/>
        <w:spacing w:before="113"/>
        <w:ind w:right="808"/>
      </w:pPr>
      <w:r>
        <w:t>Характеризовать функциональные разновидности языка: разговорную речь и функцио-</w:t>
      </w:r>
      <w:r>
        <w:rPr>
          <w:spacing w:val="1"/>
        </w:rPr>
        <w:t xml:space="preserve"> </w:t>
      </w:r>
      <w:r>
        <w:t>нальные стили (научный, публицистический, официально-деловой), язык художественной</w:t>
      </w:r>
      <w:r>
        <w:rPr>
          <w:spacing w:val="1"/>
        </w:rPr>
        <w:t xml:space="preserve"> </w:t>
      </w:r>
      <w:r>
        <w:t>литературы.</w:t>
      </w:r>
    </w:p>
    <w:p w14:paraId="2FB65BC8" w14:textId="77777777" w:rsidR="00A45A12" w:rsidRDefault="00AA0DC5">
      <w:pPr>
        <w:pStyle w:val="a3"/>
        <w:spacing w:before="1"/>
        <w:ind w:right="801"/>
      </w:pPr>
      <w:r>
        <w:t>Характеризовать особенности публицистического стиля (в том числе сферу употребле-</w:t>
      </w:r>
      <w:r>
        <w:rPr>
          <w:spacing w:val="1"/>
        </w:rPr>
        <w:t xml:space="preserve"> </w:t>
      </w:r>
      <w:r>
        <w:t>ния, функции), употребления языковых средств выразительности в текстах публицисти-</w:t>
      </w:r>
      <w:r>
        <w:rPr>
          <w:spacing w:val="1"/>
        </w:rPr>
        <w:t xml:space="preserve"> </w:t>
      </w:r>
      <w:r>
        <w:t>ческого стиля, нормы построения текстов публицистического стиля, особенности жанров</w:t>
      </w:r>
      <w:r>
        <w:rPr>
          <w:spacing w:val="1"/>
        </w:rPr>
        <w:t xml:space="preserve"> </w:t>
      </w:r>
      <w:r>
        <w:t>(интервью,</w:t>
      </w:r>
      <w:r>
        <w:rPr>
          <w:spacing w:val="-1"/>
        </w:rPr>
        <w:t xml:space="preserve"> </w:t>
      </w:r>
      <w:r>
        <w:t>репортаж, заметка).</w:t>
      </w:r>
    </w:p>
    <w:p w14:paraId="01EBD330" w14:textId="77777777" w:rsidR="00A45A12" w:rsidRDefault="00AA0DC5">
      <w:pPr>
        <w:pStyle w:val="a3"/>
        <w:ind w:right="811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заметки,</w:t>
      </w:r>
      <w:r>
        <w:rPr>
          <w:spacing w:val="1"/>
        </w:rPr>
        <w:t xml:space="preserve"> </w:t>
      </w:r>
      <w:r>
        <w:t>интервью;</w:t>
      </w:r>
      <w:r>
        <w:rPr>
          <w:spacing w:val="-5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бумаги (инструкция).</w:t>
      </w:r>
    </w:p>
    <w:p w14:paraId="4F118F82" w14:textId="77777777" w:rsidR="00A45A12" w:rsidRDefault="00AA0DC5">
      <w:pPr>
        <w:pStyle w:val="a3"/>
        <w:ind w:left="450" w:firstLine="0"/>
      </w:pPr>
      <w:r>
        <w:t>Владеть</w:t>
      </w:r>
      <w:r>
        <w:rPr>
          <w:spacing w:val="-2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-2"/>
        </w:rPr>
        <w:t xml:space="preserve"> </w:t>
      </w:r>
      <w:r>
        <w:t>стиля.</w:t>
      </w:r>
    </w:p>
    <w:p w14:paraId="6FBB5B79" w14:textId="77777777" w:rsidR="00A45A12" w:rsidRDefault="00AA0DC5">
      <w:pPr>
        <w:pStyle w:val="a3"/>
        <w:ind w:right="807"/>
      </w:pPr>
      <w:r>
        <w:t>Характеризовать особенности официально-делового стиля (в том числе сферу употреб-</w:t>
      </w:r>
      <w:r>
        <w:rPr>
          <w:spacing w:val="1"/>
        </w:rPr>
        <w:t xml:space="preserve"> </w:t>
      </w:r>
      <w:r>
        <w:t>ления,</w:t>
      </w:r>
      <w:r>
        <w:rPr>
          <w:spacing w:val="-1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особенности),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инструкции.</w:t>
      </w:r>
    </w:p>
    <w:p w14:paraId="01B11B5C" w14:textId="77777777" w:rsidR="00A45A12" w:rsidRDefault="00AA0DC5">
      <w:pPr>
        <w:pStyle w:val="a3"/>
        <w:ind w:right="800"/>
      </w:pPr>
      <w:r>
        <w:t>Применять знания о функциональных разновидностях языка при выполнении языкового</w:t>
      </w:r>
      <w:r>
        <w:rPr>
          <w:spacing w:val="-57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практике.</w:t>
      </w:r>
    </w:p>
    <w:p w14:paraId="02734934" w14:textId="77777777" w:rsidR="00A45A12" w:rsidRDefault="00AA0DC5">
      <w:pPr>
        <w:pStyle w:val="1"/>
        <w:spacing w:before="233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14:paraId="1BCC0CE3" w14:textId="77777777" w:rsidR="00A45A12" w:rsidRDefault="00AA0DC5">
      <w:pPr>
        <w:pStyle w:val="a3"/>
        <w:spacing w:before="116"/>
        <w:ind w:right="810"/>
      </w:pPr>
      <w:r>
        <w:t>Распознавать изученные орфограммы; проводить орфографический анализ слов; при-</w:t>
      </w:r>
      <w:r>
        <w:rPr>
          <w:spacing w:val="1"/>
        </w:rPr>
        <w:t xml:space="preserve"> </w:t>
      </w:r>
      <w:r>
        <w:t>менять знания</w:t>
      </w:r>
      <w:r>
        <w:rPr>
          <w:spacing w:val="-3"/>
        </w:rPr>
        <w:t xml:space="preserve"> </w:t>
      </w:r>
      <w:r>
        <w:t>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14:paraId="7E172564" w14:textId="77777777" w:rsidR="00A45A12" w:rsidRDefault="00AA0DC5">
      <w:pPr>
        <w:pStyle w:val="a3"/>
        <w:ind w:right="804"/>
      </w:pPr>
      <w:r>
        <w:t>Использовать знания по морфемике и словообразованию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правописания.</w:t>
      </w:r>
    </w:p>
    <w:p w14:paraId="59026A15" w14:textId="77777777" w:rsidR="00A45A12" w:rsidRDefault="00AA0DC5">
      <w:pPr>
        <w:pStyle w:val="a3"/>
        <w:ind w:right="809"/>
      </w:pPr>
      <w:r>
        <w:t>Объяснять значения фразеологизмов, пословиц и поговорок, афоризмов, крылатых слов</w:t>
      </w:r>
      <w:r>
        <w:rPr>
          <w:spacing w:val="1"/>
        </w:rPr>
        <w:t xml:space="preserve"> </w:t>
      </w:r>
      <w:r>
        <w:t>(на</w:t>
      </w:r>
      <w:r>
        <w:rPr>
          <w:spacing w:val="-14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изученного),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фразеологических</w:t>
      </w:r>
      <w:r>
        <w:rPr>
          <w:spacing w:val="-12"/>
        </w:rPr>
        <w:t xml:space="preserve"> </w:t>
      </w:r>
      <w:r>
        <w:t>словарей</w:t>
      </w:r>
      <w:r>
        <w:rPr>
          <w:spacing w:val="-12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языка.</w:t>
      </w:r>
    </w:p>
    <w:p w14:paraId="4CAC921A" w14:textId="77777777" w:rsidR="00A45A12" w:rsidRDefault="00AA0DC5">
      <w:pPr>
        <w:pStyle w:val="a3"/>
        <w:ind w:right="811"/>
      </w:pPr>
      <w:r>
        <w:t>Распознавать метафору, олицетворение, эпитет, гиперболу, литоту; понимать их ком-</w:t>
      </w:r>
      <w:r>
        <w:rPr>
          <w:spacing w:val="1"/>
        </w:rPr>
        <w:t xml:space="preserve"> </w:t>
      </w:r>
      <w:r>
        <w:t>муникативное назначение в художественном тексте и использовать в речи как средство</w:t>
      </w:r>
      <w:r>
        <w:rPr>
          <w:spacing w:val="1"/>
        </w:rPr>
        <w:t xml:space="preserve"> </w:t>
      </w:r>
      <w:r>
        <w:t>выразительности.</w:t>
      </w:r>
    </w:p>
    <w:p w14:paraId="136DCD8F" w14:textId="77777777" w:rsidR="00A45A12" w:rsidRDefault="00AA0DC5">
      <w:pPr>
        <w:pStyle w:val="a3"/>
        <w:ind w:right="807"/>
      </w:pPr>
      <w:r>
        <w:t>Характеризовать слово с точки зрения сферы его употребления, происхождения, актив-</w:t>
      </w:r>
      <w:r>
        <w:rPr>
          <w:spacing w:val="1"/>
        </w:rPr>
        <w:t xml:space="preserve"> </w:t>
      </w:r>
      <w:r>
        <w:t>ного и пассивного запаса и стилистической окраски; проводить лексический анализ слов;</w:t>
      </w:r>
      <w:r>
        <w:rPr>
          <w:spacing w:val="1"/>
        </w:rPr>
        <w:t xml:space="preserve"> </w:t>
      </w:r>
      <w:r>
        <w:t>применять</w:t>
      </w:r>
      <w:r>
        <w:rPr>
          <w:spacing w:val="-14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лексике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фразеологии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выполнении</w:t>
      </w:r>
      <w:r>
        <w:rPr>
          <w:spacing w:val="-12"/>
        </w:rPr>
        <w:t xml:space="preserve"> </w:t>
      </w:r>
      <w:r>
        <w:t>языкового</w:t>
      </w:r>
      <w:r>
        <w:rPr>
          <w:spacing w:val="-12"/>
        </w:rPr>
        <w:t xml:space="preserve"> </w:t>
      </w:r>
      <w:r>
        <w:t>анализа</w:t>
      </w:r>
      <w:r>
        <w:rPr>
          <w:spacing w:val="-1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14:paraId="76739FD1" w14:textId="77777777" w:rsidR="00A45A12" w:rsidRDefault="00AA0DC5">
      <w:pPr>
        <w:pStyle w:val="a3"/>
        <w:ind w:right="806"/>
      </w:pPr>
      <w:r>
        <w:t>Распознавать омонимию слов разных частей речи; различать лексическую и граммати-</w:t>
      </w:r>
      <w:r>
        <w:rPr>
          <w:spacing w:val="1"/>
        </w:rPr>
        <w:t xml:space="preserve"> </w:t>
      </w:r>
      <w:r>
        <w:t>ческую</w:t>
      </w:r>
      <w:r>
        <w:rPr>
          <w:spacing w:val="-1"/>
        </w:rPr>
        <w:t xml:space="preserve"> </w:t>
      </w:r>
      <w:r>
        <w:t>омонимию;</w:t>
      </w:r>
      <w:r>
        <w:rPr>
          <w:spacing w:val="-1"/>
        </w:rPr>
        <w:t xml:space="preserve"> </w:t>
      </w:r>
      <w:r>
        <w:t>понимать особенности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омонимов в</w:t>
      </w:r>
      <w:r>
        <w:rPr>
          <w:spacing w:val="-5"/>
        </w:rPr>
        <w:t xml:space="preserve"> </w:t>
      </w:r>
      <w:r>
        <w:t>речи.</w:t>
      </w:r>
    </w:p>
    <w:p w14:paraId="4CC70FF5" w14:textId="77777777" w:rsidR="00A45A12" w:rsidRDefault="00AA0DC5">
      <w:pPr>
        <w:pStyle w:val="a3"/>
        <w:ind w:left="450" w:firstLine="0"/>
      </w:pPr>
      <w:r>
        <w:t>Использовать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14:paraId="0BBC0DBD" w14:textId="77777777" w:rsidR="00A45A12" w:rsidRDefault="00AA0DC5">
      <w:pPr>
        <w:pStyle w:val="1"/>
        <w:spacing w:before="202"/>
      </w:pPr>
      <w:r>
        <w:t>Морфология.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</w:t>
      </w:r>
    </w:p>
    <w:p w14:paraId="4867B612" w14:textId="77777777" w:rsidR="00A45A12" w:rsidRDefault="00AA0DC5">
      <w:pPr>
        <w:pStyle w:val="a3"/>
        <w:spacing w:before="115"/>
        <w:ind w:right="804"/>
      </w:pPr>
      <w:r>
        <w:t>Распознавать причастия и деепричастия, наречия, служебные слова (предлоги, союзы,</w:t>
      </w:r>
      <w:r>
        <w:rPr>
          <w:spacing w:val="1"/>
        </w:rPr>
        <w:t xml:space="preserve"> </w:t>
      </w:r>
      <w:r>
        <w:t>частицы),</w:t>
      </w:r>
      <w:r>
        <w:rPr>
          <w:spacing w:val="1"/>
        </w:rPr>
        <w:t xml:space="preserve"> </w:t>
      </w:r>
      <w:r>
        <w:t>междометия,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 определять общее грамматическое значение, морфологические признаки, синтак-</w:t>
      </w:r>
      <w:r>
        <w:rPr>
          <w:spacing w:val="1"/>
        </w:rPr>
        <w:t xml:space="preserve"> </w:t>
      </w:r>
      <w:r>
        <w:t>сические</w:t>
      </w:r>
      <w:r>
        <w:rPr>
          <w:spacing w:val="-2"/>
        </w:rPr>
        <w:t xml:space="preserve"> </w:t>
      </w:r>
      <w:r>
        <w:t>функции.</w:t>
      </w:r>
    </w:p>
    <w:p w14:paraId="4DC0A309" w14:textId="77777777" w:rsidR="00A45A12" w:rsidRDefault="00AA0DC5">
      <w:pPr>
        <w:pStyle w:val="1"/>
        <w:spacing w:before="6" w:line="274" w:lineRule="exact"/>
        <w:ind w:left="450"/>
        <w:jc w:val="left"/>
      </w:pPr>
      <w:r>
        <w:t>Причастие</w:t>
      </w:r>
    </w:p>
    <w:p w14:paraId="723B6995" w14:textId="77777777" w:rsidR="00A45A12" w:rsidRDefault="00AA0DC5">
      <w:pPr>
        <w:pStyle w:val="a3"/>
        <w:ind w:right="801"/>
        <w:jc w:val="left"/>
      </w:pPr>
      <w:r>
        <w:t>Характеризовать</w:t>
      </w:r>
      <w:r>
        <w:rPr>
          <w:spacing w:val="42"/>
        </w:rPr>
        <w:t xml:space="preserve"> </w:t>
      </w:r>
      <w:r>
        <w:t>причастия</w:t>
      </w:r>
      <w:r>
        <w:rPr>
          <w:spacing w:val="42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особую</w:t>
      </w:r>
      <w:r>
        <w:rPr>
          <w:spacing w:val="41"/>
        </w:rPr>
        <w:t xml:space="preserve"> </w:t>
      </w:r>
      <w:r>
        <w:t>группу</w:t>
      </w:r>
      <w:r>
        <w:rPr>
          <w:spacing w:val="37"/>
        </w:rPr>
        <w:t xml:space="preserve"> </w:t>
      </w:r>
      <w:r>
        <w:t>слов.</w:t>
      </w:r>
      <w:r>
        <w:rPr>
          <w:spacing w:val="47"/>
        </w:rPr>
        <w:t xml:space="preserve"> </w:t>
      </w:r>
      <w:r>
        <w:t>Определять</w:t>
      </w:r>
      <w:r>
        <w:rPr>
          <w:spacing w:val="42"/>
        </w:rPr>
        <w:t xml:space="preserve"> </w:t>
      </w:r>
      <w:r>
        <w:t>признаки</w:t>
      </w:r>
      <w:r>
        <w:rPr>
          <w:spacing w:val="43"/>
        </w:rPr>
        <w:t xml:space="preserve"> </w:t>
      </w:r>
      <w:r>
        <w:t>глагола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причастии.</w:t>
      </w:r>
    </w:p>
    <w:p w14:paraId="6C4E66BF" w14:textId="77777777" w:rsidR="00A45A12" w:rsidRDefault="00AA0DC5">
      <w:pPr>
        <w:pStyle w:val="a3"/>
        <w:ind w:right="811"/>
      </w:pPr>
      <w:r>
        <w:t>Распознавать причастия настоящего и прошедшего времени, действительные и страда-</w:t>
      </w:r>
      <w:r>
        <w:rPr>
          <w:spacing w:val="1"/>
        </w:rPr>
        <w:t xml:space="preserve"> </w:t>
      </w:r>
      <w:r>
        <w:t>тельные причастия. Различать и характеризовать полные и краткие формы страдательных</w:t>
      </w:r>
      <w:r>
        <w:rPr>
          <w:spacing w:val="1"/>
        </w:rPr>
        <w:t xml:space="preserve"> </w:t>
      </w:r>
      <w:r>
        <w:t>причастий.</w:t>
      </w:r>
      <w:r>
        <w:rPr>
          <w:spacing w:val="-1"/>
        </w:rPr>
        <w:t xml:space="preserve"> </w:t>
      </w:r>
      <w:r>
        <w:t>Склонять</w:t>
      </w:r>
      <w:r>
        <w:rPr>
          <w:spacing w:val="-1"/>
        </w:rPr>
        <w:t xml:space="preserve"> </w:t>
      </w:r>
      <w:r>
        <w:t>причастия.</w:t>
      </w:r>
    </w:p>
    <w:p w14:paraId="16C8A3B4" w14:textId="77777777" w:rsidR="00A45A12" w:rsidRDefault="00AA0DC5">
      <w:pPr>
        <w:pStyle w:val="a3"/>
        <w:ind w:right="814"/>
      </w:pPr>
      <w:r>
        <w:t>Проводить морфологический анализ причастий, применять это умение в речевой прак-</w:t>
      </w:r>
      <w:r>
        <w:rPr>
          <w:spacing w:val="1"/>
        </w:rPr>
        <w:t xml:space="preserve"> </w:t>
      </w:r>
      <w:r>
        <w:t>тике.</w:t>
      </w:r>
    </w:p>
    <w:p w14:paraId="2A3CDCAD" w14:textId="77777777" w:rsidR="00A45A12" w:rsidRDefault="00AA0DC5">
      <w:pPr>
        <w:pStyle w:val="a3"/>
        <w:ind w:right="812"/>
      </w:pPr>
      <w:r>
        <w:t>Составлять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57"/>
        </w:rPr>
        <w:t xml:space="preserve"> </w:t>
      </w:r>
      <w:r>
        <w:t>причастные</w:t>
      </w:r>
      <w:r>
        <w:rPr>
          <w:spacing w:val="-3"/>
        </w:rPr>
        <w:t xml:space="preserve"> </w:t>
      </w:r>
      <w:r>
        <w:t>обороты. Определять роль</w:t>
      </w:r>
      <w:r>
        <w:rPr>
          <w:spacing w:val="-2"/>
        </w:rPr>
        <w:t xml:space="preserve"> </w:t>
      </w:r>
      <w:r>
        <w:t>причастия в</w:t>
      </w:r>
      <w:r>
        <w:rPr>
          <w:spacing w:val="-2"/>
        </w:rPr>
        <w:t xml:space="preserve"> </w:t>
      </w:r>
      <w:r>
        <w:t>предложении.</w:t>
      </w:r>
    </w:p>
    <w:p w14:paraId="7BEA99BB" w14:textId="77777777" w:rsidR="00A45A12" w:rsidRDefault="00A45A12">
      <w:pPr>
        <w:sectPr w:rsidR="00A45A12">
          <w:pgSz w:w="11910" w:h="16840"/>
          <w:pgMar w:top="1060" w:right="40" w:bottom="720" w:left="1480" w:header="0" w:footer="447" w:gutter="0"/>
          <w:cols w:space="720"/>
        </w:sectPr>
      </w:pPr>
    </w:p>
    <w:p w14:paraId="7218A6AC" w14:textId="77777777" w:rsidR="00A45A12" w:rsidRDefault="00AA0DC5">
      <w:pPr>
        <w:pStyle w:val="a3"/>
        <w:spacing w:before="73"/>
        <w:ind w:right="806"/>
      </w:pPr>
      <w:r>
        <w:lastRenderedPageBreak/>
        <w:t>Уместно использовать причастия в речи. Различать созвучные причастия и имена при-</w:t>
      </w:r>
      <w:r>
        <w:rPr>
          <w:spacing w:val="1"/>
        </w:rPr>
        <w:t xml:space="preserve"> </w:t>
      </w:r>
      <w:r>
        <w:t>лагательные (</w:t>
      </w:r>
      <w:r>
        <w:rPr>
          <w:b/>
          <w:i/>
        </w:rPr>
        <w:t xml:space="preserve">висящий </w:t>
      </w:r>
      <w:r>
        <w:rPr>
          <w:i/>
        </w:rPr>
        <w:t xml:space="preserve">— </w:t>
      </w:r>
      <w:r>
        <w:rPr>
          <w:b/>
          <w:i/>
        </w:rPr>
        <w:t>висячий</w:t>
      </w:r>
      <w:r>
        <w:rPr>
          <w:i/>
        </w:rPr>
        <w:t xml:space="preserve">, </w:t>
      </w:r>
      <w:r>
        <w:rPr>
          <w:b/>
          <w:i/>
        </w:rPr>
        <w:t xml:space="preserve">горящий </w:t>
      </w:r>
      <w:r>
        <w:rPr>
          <w:i/>
        </w:rPr>
        <w:t xml:space="preserve">— </w:t>
      </w:r>
      <w:r>
        <w:rPr>
          <w:b/>
          <w:i/>
        </w:rPr>
        <w:t>горячий</w:t>
      </w:r>
      <w:r>
        <w:t>). Правильно употреблять прича-</w:t>
      </w:r>
      <w:r>
        <w:rPr>
          <w:spacing w:val="1"/>
        </w:rPr>
        <w:t xml:space="preserve"> </w:t>
      </w:r>
      <w:r>
        <w:t xml:space="preserve">стия с суффиксом </w:t>
      </w:r>
      <w:r>
        <w:rPr>
          <w:b/>
          <w:i/>
        </w:rPr>
        <w:t>-ся</w:t>
      </w:r>
      <w:r>
        <w:t>. Правильно устанавливать согласование в словосочетаниях типа</w:t>
      </w:r>
      <w:r>
        <w:rPr>
          <w:spacing w:val="1"/>
        </w:rPr>
        <w:t xml:space="preserve"> </w:t>
      </w:r>
      <w:r>
        <w:rPr>
          <w:i/>
        </w:rPr>
        <w:t>прич.</w:t>
      </w:r>
      <w:r>
        <w:rPr>
          <w:i/>
          <w:spacing w:val="-1"/>
        </w:rPr>
        <w:t xml:space="preserve"> </w:t>
      </w:r>
      <w:r>
        <w:rPr>
          <w:i/>
        </w:rPr>
        <w:t>+</w:t>
      </w:r>
      <w:r>
        <w:rPr>
          <w:i/>
          <w:spacing w:val="-2"/>
        </w:rPr>
        <w:t xml:space="preserve"> </w:t>
      </w:r>
      <w:r>
        <w:rPr>
          <w:i/>
        </w:rPr>
        <w:t>сущ</w:t>
      </w:r>
      <w:r>
        <w:t>.</w:t>
      </w:r>
    </w:p>
    <w:p w14:paraId="36BF0B8C" w14:textId="77777777" w:rsidR="00A45A12" w:rsidRDefault="00AA0DC5">
      <w:pPr>
        <w:pStyle w:val="a3"/>
        <w:spacing w:before="1"/>
        <w:ind w:left="450" w:firstLine="0"/>
      </w:pPr>
      <w:r>
        <w:t>Правильно</w:t>
      </w:r>
      <w:r>
        <w:rPr>
          <w:spacing w:val="-3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ударение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причастий.</w:t>
      </w:r>
    </w:p>
    <w:p w14:paraId="5A2AC576" w14:textId="77777777" w:rsidR="00A45A12" w:rsidRDefault="00AA0DC5">
      <w:pPr>
        <w:pStyle w:val="a3"/>
        <w:spacing w:before="4" w:line="237" w:lineRule="auto"/>
        <w:ind w:right="802"/>
      </w:pPr>
      <w:r>
        <w:t>Применять</w:t>
      </w:r>
      <w:r>
        <w:rPr>
          <w:spacing w:val="-9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правописания</w:t>
      </w:r>
      <w:r>
        <w:rPr>
          <w:spacing w:val="-13"/>
        </w:rPr>
        <w:t xml:space="preserve"> </w:t>
      </w:r>
      <w:r>
        <w:t>падежных</w:t>
      </w:r>
      <w:r>
        <w:rPr>
          <w:spacing w:val="-8"/>
        </w:rPr>
        <w:t xml:space="preserve"> </w:t>
      </w:r>
      <w:r>
        <w:t>окончаний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суффиксов</w:t>
      </w:r>
      <w:r>
        <w:rPr>
          <w:spacing w:val="-11"/>
        </w:rPr>
        <w:t xml:space="preserve"> </w:t>
      </w:r>
      <w:r>
        <w:t>причастий;</w:t>
      </w:r>
      <w:r>
        <w:rPr>
          <w:spacing w:val="-2"/>
        </w:rPr>
        <w:t xml:space="preserve"> </w:t>
      </w:r>
      <w:r>
        <w:rPr>
          <w:b/>
          <w:i/>
        </w:rPr>
        <w:t>н</w:t>
      </w:r>
      <w:r>
        <w:rPr>
          <w:b/>
          <w:i/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b/>
          <w:i/>
        </w:rPr>
        <w:t>нн</w:t>
      </w:r>
      <w:r>
        <w:rPr>
          <w:b/>
          <w:i/>
          <w:spacing w:val="-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причастиях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отглагольных</w:t>
      </w:r>
      <w:r>
        <w:rPr>
          <w:spacing w:val="3"/>
        </w:rPr>
        <w:t xml:space="preserve"> </w:t>
      </w:r>
      <w:r>
        <w:t>именах</w:t>
      </w:r>
      <w:r>
        <w:rPr>
          <w:spacing w:val="4"/>
        </w:rPr>
        <w:t xml:space="preserve"> </w:t>
      </w:r>
      <w:r>
        <w:t>прилагательных;</w:t>
      </w:r>
      <w:r>
        <w:rPr>
          <w:spacing w:val="4"/>
        </w:rPr>
        <w:t xml:space="preserve"> </w:t>
      </w:r>
      <w:r>
        <w:t>написания</w:t>
      </w:r>
      <w:r>
        <w:rPr>
          <w:spacing w:val="4"/>
        </w:rPr>
        <w:t xml:space="preserve"> </w:t>
      </w:r>
      <w:r>
        <w:t>гласной</w:t>
      </w:r>
      <w:r>
        <w:rPr>
          <w:spacing w:val="5"/>
        </w:rPr>
        <w:t xml:space="preserve"> </w:t>
      </w:r>
      <w:r>
        <w:t>перед</w:t>
      </w:r>
      <w:r>
        <w:rPr>
          <w:spacing w:val="4"/>
        </w:rPr>
        <w:t xml:space="preserve"> </w:t>
      </w:r>
      <w:r>
        <w:t>суффиксом</w:t>
      </w:r>
    </w:p>
    <w:p w14:paraId="35E62446" w14:textId="77777777" w:rsidR="00A45A12" w:rsidRDefault="00AA0DC5">
      <w:pPr>
        <w:pStyle w:val="a3"/>
        <w:spacing w:before="4"/>
        <w:ind w:right="802" w:firstLine="0"/>
      </w:pPr>
      <w:r>
        <w:rPr>
          <w:b/>
          <w:i/>
        </w:rPr>
        <w:t>-вш-</w:t>
      </w:r>
      <w:r>
        <w:rPr>
          <w:b/>
          <w:i/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rPr>
          <w:b/>
          <w:i/>
        </w:rPr>
        <w:t>-нн-</w:t>
      </w:r>
      <w:r>
        <w:rPr>
          <w:b/>
          <w:i/>
          <w:spacing w:val="1"/>
        </w:rPr>
        <w:t xml:space="preserve"> </w:t>
      </w:r>
      <w:r>
        <w:t>страда-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-1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времени; написания</w:t>
      </w:r>
      <w:r>
        <w:rPr>
          <w:spacing w:val="3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причастиями.</w:t>
      </w:r>
    </w:p>
    <w:p w14:paraId="590A5431" w14:textId="77777777" w:rsidR="00A45A12" w:rsidRDefault="00AA0DC5">
      <w:pPr>
        <w:pStyle w:val="a3"/>
        <w:spacing w:line="274" w:lineRule="exact"/>
        <w:ind w:left="450" w:firstLine="0"/>
        <w:jc w:val="left"/>
      </w:pPr>
      <w:r>
        <w:t>Правильно</w:t>
      </w:r>
      <w:r>
        <w:rPr>
          <w:spacing w:val="-3"/>
        </w:rPr>
        <w:t xml:space="preserve"> </w:t>
      </w:r>
      <w:r>
        <w:t>расставлять</w:t>
      </w:r>
      <w:r>
        <w:rPr>
          <w:spacing w:val="-3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 с причастным</w:t>
      </w:r>
      <w:r>
        <w:rPr>
          <w:spacing w:val="-4"/>
        </w:rPr>
        <w:t xml:space="preserve"> </w:t>
      </w:r>
      <w:r>
        <w:t>оборотом.</w:t>
      </w:r>
    </w:p>
    <w:p w14:paraId="7C4CAF91" w14:textId="77777777" w:rsidR="00A45A12" w:rsidRDefault="00AA0DC5">
      <w:pPr>
        <w:pStyle w:val="1"/>
        <w:spacing w:before="5" w:line="274" w:lineRule="exact"/>
        <w:ind w:left="450"/>
        <w:jc w:val="left"/>
      </w:pPr>
      <w:r>
        <w:t>Деепричастие</w:t>
      </w:r>
    </w:p>
    <w:p w14:paraId="24F850BA" w14:textId="77777777" w:rsidR="00A45A12" w:rsidRDefault="00AA0DC5">
      <w:pPr>
        <w:pStyle w:val="a3"/>
        <w:ind w:right="801"/>
        <w:jc w:val="left"/>
      </w:pPr>
      <w:r>
        <w:t>Характеризовать</w:t>
      </w:r>
      <w:r>
        <w:rPr>
          <w:spacing w:val="4"/>
        </w:rPr>
        <w:t xml:space="preserve"> </w:t>
      </w:r>
      <w:r>
        <w:t>деепричастия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особую</w:t>
      </w:r>
      <w:r>
        <w:rPr>
          <w:spacing w:val="5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слов.</w:t>
      </w:r>
      <w:r>
        <w:rPr>
          <w:spacing w:val="6"/>
        </w:rPr>
        <w:t xml:space="preserve"> </w:t>
      </w:r>
      <w:r>
        <w:t>Определять</w:t>
      </w:r>
      <w:r>
        <w:rPr>
          <w:spacing w:val="7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глагола и</w:t>
      </w:r>
      <w:r>
        <w:rPr>
          <w:spacing w:val="-57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деепричастии.</w:t>
      </w:r>
    </w:p>
    <w:p w14:paraId="653DBD92" w14:textId="77777777" w:rsidR="00A45A12" w:rsidRDefault="00AA0DC5">
      <w:pPr>
        <w:pStyle w:val="a3"/>
        <w:ind w:left="450" w:firstLine="0"/>
        <w:jc w:val="left"/>
      </w:pPr>
      <w:r>
        <w:t>Распознавать</w:t>
      </w:r>
      <w:r>
        <w:rPr>
          <w:spacing w:val="-3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вида.</w:t>
      </w:r>
    </w:p>
    <w:p w14:paraId="0C9E6741" w14:textId="77777777" w:rsidR="00A45A12" w:rsidRDefault="00AA0DC5">
      <w:pPr>
        <w:pStyle w:val="a3"/>
        <w:jc w:val="left"/>
      </w:pPr>
      <w:r>
        <w:t>Проводить</w:t>
      </w:r>
      <w:r>
        <w:rPr>
          <w:spacing w:val="54"/>
        </w:rPr>
        <w:t xml:space="preserve"> </w:t>
      </w:r>
      <w:r>
        <w:t>морфологический</w:t>
      </w:r>
      <w:r>
        <w:rPr>
          <w:spacing w:val="54"/>
        </w:rPr>
        <w:t xml:space="preserve"> </w:t>
      </w:r>
      <w:r>
        <w:t>анализ</w:t>
      </w:r>
      <w:r>
        <w:rPr>
          <w:spacing w:val="51"/>
        </w:rPr>
        <w:t xml:space="preserve"> </w:t>
      </w:r>
      <w:r>
        <w:t>деепричастий,</w:t>
      </w:r>
      <w:r>
        <w:rPr>
          <w:spacing w:val="53"/>
        </w:rPr>
        <w:t xml:space="preserve"> </w:t>
      </w:r>
      <w:r>
        <w:t>применять</w:t>
      </w:r>
      <w:r>
        <w:rPr>
          <w:spacing w:val="54"/>
        </w:rPr>
        <w:t xml:space="preserve"> </w:t>
      </w:r>
      <w:r>
        <w:t>это</w:t>
      </w:r>
      <w:r>
        <w:rPr>
          <w:spacing w:val="53"/>
        </w:rPr>
        <w:t xml:space="preserve"> </w:t>
      </w:r>
      <w:r>
        <w:t>умение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практике.</w:t>
      </w:r>
    </w:p>
    <w:p w14:paraId="33EBDA97" w14:textId="77777777" w:rsidR="00A45A12" w:rsidRDefault="00AA0DC5">
      <w:pPr>
        <w:pStyle w:val="a3"/>
        <w:ind w:left="450" w:right="893" w:firstLine="0"/>
        <w:jc w:val="left"/>
      </w:pPr>
      <w:r>
        <w:t>Конструировать деепричастный оборот. Определять роль деепричастия в предложении.</w:t>
      </w:r>
      <w:r>
        <w:rPr>
          <w:spacing w:val="-57"/>
        </w:rPr>
        <w:t xml:space="preserve"> </w:t>
      </w:r>
      <w:r>
        <w:t>Уместно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деепричастия в</w:t>
      </w:r>
      <w:r>
        <w:rPr>
          <w:spacing w:val="-1"/>
        </w:rPr>
        <w:t xml:space="preserve"> </w:t>
      </w:r>
      <w:r>
        <w:t>речи.</w:t>
      </w:r>
    </w:p>
    <w:p w14:paraId="7A2DB29C" w14:textId="77777777" w:rsidR="00A45A12" w:rsidRDefault="00AA0DC5">
      <w:pPr>
        <w:pStyle w:val="a3"/>
        <w:ind w:left="450" w:firstLine="0"/>
        <w:jc w:val="left"/>
      </w:pPr>
      <w:r>
        <w:t>Правильно</w:t>
      </w:r>
      <w:r>
        <w:rPr>
          <w:spacing w:val="-4"/>
        </w:rPr>
        <w:t xml:space="preserve"> </w:t>
      </w:r>
      <w:r>
        <w:t>ставить ударение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деепричастиях.</w:t>
      </w:r>
    </w:p>
    <w:p w14:paraId="462A101E" w14:textId="77777777" w:rsidR="00A45A12" w:rsidRDefault="00AA0DC5">
      <w:pPr>
        <w:pStyle w:val="a3"/>
        <w:spacing w:line="242" w:lineRule="auto"/>
        <w:jc w:val="left"/>
      </w:pPr>
      <w:r>
        <w:t>Применять</w:t>
      </w:r>
      <w:r>
        <w:rPr>
          <w:spacing w:val="12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написания</w:t>
      </w:r>
      <w:r>
        <w:rPr>
          <w:spacing w:val="11"/>
        </w:rPr>
        <w:t xml:space="preserve"> </w:t>
      </w:r>
      <w:r>
        <w:t>гласных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суффиксах</w:t>
      </w:r>
      <w:r>
        <w:rPr>
          <w:spacing w:val="14"/>
        </w:rPr>
        <w:t xml:space="preserve"> </w:t>
      </w:r>
      <w:r>
        <w:t>деепричастий;</w:t>
      </w:r>
      <w:r>
        <w:rPr>
          <w:spacing w:val="11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слитного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14:paraId="56B93C11" w14:textId="77777777" w:rsidR="00A45A12" w:rsidRDefault="00AA0DC5">
      <w:pPr>
        <w:pStyle w:val="a3"/>
        <w:ind w:right="801"/>
        <w:jc w:val="left"/>
      </w:pPr>
      <w:r>
        <w:t>Правильно</w:t>
      </w:r>
      <w:r>
        <w:rPr>
          <w:spacing w:val="8"/>
        </w:rPr>
        <w:t xml:space="preserve"> </w:t>
      </w:r>
      <w:r>
        <w:t>строить</w:t>
      </w:r>
      <w:r>
        <w:rPr>
          <w:spacing w:val="9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одиночными</w:t>
      </w:r>
      <w:r>
        <w:rPr>
          <w:spacing w:val="9"/>
        </w:rPr>
        <w:t xml:space="preserve"> </w:t>
      </w:r>
      <w:r>
        <w:t>деепричастиями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деепричастными</w:t>
      </w:r>
      <w:r>
        <w:rPr>
          <w:spacing w:val="-57"/>
        </w:rPr>
        <w:t xml:space="preserve"> </w:t>
      </w:r>
      <w:r>
        <w:t>оборотами.</w:t>
      </w:r>
    </w:p>
    <w:p w14:paraId="1B424AF8" w14:textId="77777777" w:rsidR="00A45A12" w:rsidRDefault="00AA0DC5">
      <w:pPr>
        <w:pStyle w:val="a3"/>
        <w:jc w:val="left"/>
      </w:pPr>
      <w:r>
        <w:t>Правильно</w:t>
      </w:r>
      <w:r>
        <w:rPr>
          <w:spacing w:val="-13"/>
        </w:rPr>
        <w:t xml:space="preserve"> </w:t>
      </w:r>
      <w:r>
        <w:t>расставлять</w:t>
      </w:r>
      <w:r>
        <w:rPr>
          <w:spacing w:val="-10"/>
        </w:rPr>
        <w:t xml:space="preserve"> </w:t>
      </w:r>
      <w:r>
        <w:t>знаки</w:t>
      </w:r>
      <w:r>
        <w:rPr>
          <w:spacing w:val="-15"/>
        </w:rPr>
        <w:t xml:space="preserve"> </w:t>
      </w:r>
      <w:r>
        <w:t>препинания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предложениях</w:t>
      </w:r>
      <w:r>
        <w:rPr>
          <w:spacing w:val="-11"/>
        </w:rPr>
        <w:t xml:space="preserve"> </w:t>
      </w:r>
      <w:r>
        <w:t>с одиночным</w:t>
      </w:r>
      <w:r>
        <w:rPr>
          <w:spacing w:val="-14"/>
        </w:rPr>
        <w:t xml:space="preserve"> </w:t>
      </w:r>
      <w:r>
        <w:t>деепричастием</w:t>
      </w:r>
      <w:r>
        <w:rPr>
          <w:spacing w:val="-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деепричастным</w:t>
      </w:r>
      <w:r>
        <w:rPr>
          <w:spacing w:val="-3"/>
        </w:rPr>
        <w:t xml:space="preserve"> </w:t>
      </w:r>
      <w:r>
        <w:t>оборотом.</w:t>
      </w:r>
    </w:p>
    <w:p w14:paraId="5942CA0F" w14:textId="77777777" w:rsidR="00A45A12" w:rsidRDefault="00AA0DC5">
      <w:pPr>
        <w:pStyle w:val="1"/>
        <w:spacing w:line="274" w:lineRule="exact"/>
        <w:ind w:left="450"/>
        <w:jc w:val="left"/>
      </w:pPr>
      <w:r>
        <w:t>Наречие</w:t>
      </w:r>
    </w:p>
    <w:p w14:paraId="724E839A" w14:textId="77777777" w:rsidR="00A45A12" w:rsidRDefault="00AA0DC5">
      <w:pPr>
        <w:pStyle w:val="a3"/>
        <w:ind w:right="809"/>
      </w:pPr>
      <w:r>
        <w:t>Распознавать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наречий;</w:t>
      </w:r>
      <w:r>
        <w:rPr>
          <w:spacing w:val="-57"/>
        </w:rPr>
        <w:t xml:space="preserve"> </w:t>
      </w:r>
      <w:r>
        <w:t>различать разряды наречий по значению; характеризовать особенности 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свойств,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491BA933" w14:textId="77777777" w:rsidR="00A45A12" w:rsidRDefault="00AA0DC5">
      <w:pPr>
        <w:pStyle w:val="a3"/>
        <w:ind w:left="450" w:right="804" w:firstLine="0"/>
      </w:pPr>
      <w:r>
        <w:t>Проводить</w:t>
      </w:r>
      <w:r>
        <w:rPr>
          <w:spacing w:val="-5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наречий,</w:t>
      </w:r>
      <w:r>
        <w:rPr>
          <w:spacing w:val="-8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практике.</w:t>
      </w:r>
      <w:r>
        <w:rPr>
          <w:spacing w:val="-58"/>
        </w:rPr>
        <w:t xml:space="preserve"> </w:t>
      </w:r>
      <w:r>
        <w:t>Соблюдать</w:t>
      </w:r>
      <w:r>
        <w:rPr>
          <w:spacing w:val="46"/>
        </w:rPr>
        <w:t xml:space="preserve"> </w:t>
      </w:r>
      <w:r>
        <w:t>нормы</w:t>
      </w:r>
      <w:r>
        <w:rPr>
          <w:spacing w:val="47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степеней</w:t>
      </w:r>
      <w:r>
        <w:rPr>
          <w:spacing w:val="49"/>
        </w:rPr>
        <w:t xml:space="preserve"> </w:t>
      </w:r>
      <w:r>
        <w:t>сравнения</w:t>
      </w:r>
      <w:r>
        <w:rPr>
          <w:spacing w:val="47"/>
        </w:rPr>
        <w:t xml:space="preserve"> </w:t>
      </w:r>
      <w:r>
        <w:t>наречий,</w:t>
      </w:r>
      <w:r>
        <w:rPr>
          <w:spacing w:val="45"/>
        </w:rPr>
        <w:t xml:space="preserve"> </w:t>
      </w:r>
      <w:r>
        <w:t>произношения</w:t>
      </w:r>
      <w:r>
        <w:rPr>
          <w:spacing w:val="44"/>
        </w:rPr>
        <w:t xml:space="preserve"> </w:t>
      </w:r>
      <w:r>
        <w:t>наречий,</w:t>
      </w:r>
    </w:p>
    <w:p w14:paraId="4536E5EA" w14:textId="77777777" w:rsidR="00A45A12" w:rsidRDefault="00AA0DC5">
      <w:pPr>
        <w:pStyle w:val="a3"/>
        <w:ind w:firstLine="0"/>
      </w:pPr>
      <w:r>
        <w:t>постановки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ударения.</w:t>
      </w:r>
    </w:p>
    <w:p w14:paraId="661F1A6C" w14:textId="77777777" w:rsidR="00A45A12" w:rsidRDefault="00AA0DC5">
      <w:pPr>
        <w:pStyle w:val="a3"/>
        <w:ind w:right="803"/>
      </w:pPr>
      <w:r>
        <w:t xml:space="preserve">Применять правила слитного, раздельного и дефисного написания наречий; написания </w:t>
      </w:r>
      <w:r>
        <w:rPr>
          <w:b/>
          <w:i/>
        </w:rPr>
        <w:t>н</w:t>
      </w:r>
      <w:r>
        <w:rPr>
          <w:b/>
          <w:i/>
          <w:spacing w:val="-57"/>
        </w:rPr>
        <w:t xml:space="preserve"> </w:t>
      </w:r>
      <w:r>
        <w:t xml:space="preserve">и </w:t>
      </w:r>
      <w:r>
        <w:rPr>
          <w:b/>
          <w:i/>
        </w:rPr>
        <w:t xml:space="preserve">нн </w:t>
      </w:r>
      <w:r>
        <w:t xml:space="preserve">в наречиях на </w:t>
      </w:r>
      <w:r>
        <w:rPr>
          <w:b/>
          <w:i/>
        </w:rPr>
        <w:t xml:space="preserve">-о </w:t>
      </w:r>
      <w:r>
        <w:t xml:space="preserve">и </w:t>
      </w:r>
      <w:r>
        <w:rPr>
          <w:b/>
          <w:i/>
        </w:rPr>
        <w:t>-е</w:t>
      </w:r>
      <w:r>
        <w:t xml:space="preserve">; написания суффиксов </w:t>
      </w:r>
      <w:r>
        <w:rPr>
          <w:b/>
        </w:rPr>
        <w:t>-</w:t>
      </w:r>
      <w:r>
        <w:rPr>
          <w:b/>
          <w:i/>
        </w:rPr>
        <w:t xml:space="preserve">а </w:t>
      </w:r>
      <w:r>
        <w:t xml:space="preserve">и </w:t>
      </w:r>
      <w:r>
        <w:rPr>
          <w:b/>
          <w:i/>
        </w:rPr>
        <w:t xml:space="preserve">-о </w:t>
      </w:r>
      <w:r>
        <w:t xml:space="preserve">наречий с приставками </w:t>
      </w:r>
      <w:r>
        <w:rPr>
          <w:b/>
          <w:i/>
        </w:rPr>
        <w:t>из-</w:t>
      </w:r>
      <w:r>
        <w:rPr>
          <w:i/>
        </w:rPr>
        <w:t xml:space="preserve">, </w:t>
      </w:r>
      <w:r>
        <w:rPr>
          <w:b/>
          <w:i/>
        </w:rPr>
        <w:t>до-</w:t>
      </w:r>
      <w:r>
        <w:rPr>
          <w:i/>
        </w:rPr>
        <w:t xml:space="preserve">, </w:t>
      </w:r>
      <w:r>
        <w:rPr>
          <w:b/>
          <w:i/>
        </w:rPr>
        <w:t>с-</w:t>
      </w:r>
      <w:r>
        <w:rPr>
          <w:i/>
        </w:rPr>
        <w:t>,</w:t>
      </w:r>
      <w:r>
        <w:rPr>
          <w:i/>
          <w:spacing w:val="-57"/>
        </w:rPr>
        <w:t xml:space="preserve"> </w:t>
      </w:r>
      <w:r>
        <w:rPr>
          <w:b/>
          <w:i/>
        </w:rPr>
        <w:t>в-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b/>
          <w:i/>
        </w:rPr>
        <w:t>на-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b/>
          <w:i/>
        </w:rPr>
        <w:t>за-</w:t>
      </w:r>
      <w:r>
        <w:t>;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суффиксов</w:t>
      </w:r>
      <w:r>
        <w:rPr>
          <w:spacing w:val="-57"/>
        </w:rPr>
        <w:t xml:space="preserve"> </w:t>
      </w:r>
      <w:r>
        <w:t>наречий</w:t>
      </w:r>
      <w:r>
        <w:rPr>
          <w:spacing w:val="-7"/>
        </w:rPr>
        <w:t xml:space="preserve"> </w:t>
      </w:r>
      <w:r>
        <w:t>-</w:t>
      </w:r>
      <w:r>
        <w:rPr>
          <w:b/>
          <w:i/>
        </w:rPr>
        <w:t>о</w:t>
      </w:r>
      <w:r>
        <w:rPr>
          <w:b/>
          <w:i/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i/>
        </w:rPr>
        <w:t>-</w:t>
      </w:r>
      <w:r>
        <w:rPr>
          <w:b/>
          <w:i/>
        </w:rPr>
        <w:t>е</w:t>
      </w:r>
      <w:r>
        <w:rPr>
          <w:b/>
          <w:i/>
          <w:spacing w:val="-10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шипящих;</w:t>
      </w:r>
      <w:r>
        <w:rPr>
          <w:spacing w:val="-8"/>
        </w:rPr>
        <w:t xml:space="preserve"> </w:t>
      </w:r>
      <w:r>
        <w:t>написания</w:t>
      </w:r>
      <w:r>
        <w:rPr>
          <w:spacing w:val="-6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приставках</w:t>
      </w:r>
      <w:r>
        <w:rPr>
          <w:spacing w:val="-6"/>
        </w:rPr>
        <w:t xml:space="preserve"> </w:t>
      </w:r>
      <w:r>
        <w:rPr>
          <w:b/>
          <w:i/>
        </w:rPr>
        <w:t>не-</w:t>
      </w:r>
      <w:r>
        <w:rPr>
          <w:b/>
          <w:i/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b/>
          <w:i/>
        </w:rPr>
        <w:t>ни-</w:t>
      </w:r>
      <w:r>
        <w:rPr>
          <w:b/>
          <w:i/>
          <w:spacing w:val="-7"/>
        </w:rPr>
        <w:t xml:space="preserve"> </w:t>
      </w:r>
      <w:r>
        <w:t>наречий;</w:t>
      </w:r>
      <w:r>
        <w:rPr>
          <w:spacing w:val="-8"/>
        </w:rPr>
        <w:t xml:space="preserve"> </w:t>
      </w:r>
      <w:r>
        <w:t>слитного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наречиями.</w:t>
      </w:r>
    </w:p>
    <w:p w14:paraId="524587F6" w14:textId="77777777" w:rsidR="00A45A12" w:rsidRDefault="00AA0DC5">
      <w:pPr>
        <w:pStyle w:val="1"/>
        <w:spacing w:line="274" w:lineRule="exact"/>
        <w:ind w:left="450"/>
      </w:pPr>
      <w:r>
        <w:t>Слова</w:t>
      </w:r>
      <w:r>
        <w:rPr>
          <w:spacing w:val="-3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</w:t>
      </w:r>
    </w:p>
    <w:p w14:paraId="507DC354" w14:textId="77777777" w:rsidR="00A45A12" w:rsidRDefault="00AA0DC5">
      <w:pPr>
        <w:pStyle w:val="a3"/>
        <w:ind w:right="806"/>
      </w:pPr>
      <w:r>
        <w:t>Определять</w:t>
      </w:r>
      <w:r>
        <w:rPr>
          <w:spacing w:val="-6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грамматическое</w:t>
      </w:r>
      <w:r>
        <w:rPr>
          <w:spacing w:val="-8"/>
        </w:rPr>
        <w:t xml:space="preserve"> </w:t>
      </w:r>
      <w:r>
        <w:t>значение,</w:t>
      </w:r>
      <w:r>
        <w:rPr>
          <w:spacing w:val="-6"/>
        </w:rPr>
        <w:t xml:space="preserve"> </w:t>
      </w:r>
      <w:r>
        <w:t>морфологические</w:t>
      </w:r>
      <w:r>
        <w:rPr>
          <w:spacing w:val="-8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категории</w:t>
      </w:r>
      <w:r>
        <w:rPr>
          <w:spacing w:val="-58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характеризовать их</w:t>
      </w:r>
      <w:r>
        <w:rPr>
          <w:spacing w:val="1"/>
        </w:rPr>
        <w:t xml:space="preserve"> </w:t>
      </w:r>
      <w:r>
        <w:t>синтаксическую функцию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03BB5AFD" w14:textId="77777777" w:rsidR="00A45A12" w:rsidRDefault="00AA0DC5">
      <w:pPr>
        <w:pStyle w:val="1"/>
        <w:spacing w:before="3" w:line="274" w:lineRule="exact"/>
        <w:ind w:left="450"/>
      </w:pP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</w:t>
      </w:r>
    </w:p>
    <w:p w14:paraId="459E5DD9" w14:textId="77777777" w:rsidR="00A45A12" w:rsidRDefault="00AA0DC5">
      <w:pPr>
        <w:pStyle w:val="a3"/>
        <w:ind w:right="811"/>
      </w:pPr>
      <w:r>
        <w:t>Давать общую характеристику служебных частей речи; объяснять их отличия от само-</w:t>
      </w:r>
      <w:r>
        <w:rPr>
          <w:spacing w:val="1"/>
        </w:rPr>
        <w:t xml:space="preserve"> </w:t>
      </w:r>
      <w:r>
        <w:t>стоятельных</w:t>
      </w:r>
      <w:r>
        <w:rPr>
          <w:spacing w:val="1"/>
        </w:rPr>
        <w:t xml:space="preserve"> </w:t>
      </w:r>
      <w:r>
        <w:t>частей речи.</w:t>
      </w:r>
    </w:p>
    <w:p w14:paraId="678321AD" w14:textId="77777777" w:rsidR="00A45A12" w:rsidRDefault="00AA0DC5">
      <w:pPr>
        <w:pStyle w:val="1"/>
        <w:spacing w:before="3" w:line="274" w:lineRule="exact"/>
        <w:ind w:left="450"/>
        <w:jc w:val="left"/>
      </w:pPr>
      <w:r>
        <w:t>Предлог</w:t>
      </w:r>
    </w:p>
    <w:p w14:paraId="2CAFCD81" w14:textId="77777777" w:rsidR="00A45A12" w:rsidRDefault="00AA0DC5">
      <w:pPr>
        <w:pStyle w:val="a3"/>
        <w:jc w:val="left"/>
      </w:pPr>
      <w:r>
        <w:t>Характеризовать</w:t>
      </w:r>
      <w:r>
        <w:rPr>
          <w:spacing w:val="29"/>
        </w:rPr>
        <w:t xml:space="preserve"> </w:t>
      </w:r>
      <w:r>
        <w:t>предлог</w:t>
      </w:r>
      <w:r>
        <w:rPr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служебную</w:t>
      </w:r>
      <w:r>
        <w:rPr>
          <w:spacing w:val="28"/>
        </w:rPr>
        <w:t xml:space="preserve"> </w:t>
      </w:r>
      <w:r>
        <w:t>часть</w:t>
      </w:r>
      <w:r>
        <w:rPr>
          <w:spacing w:val="28"/>
        </w:rPr>
        <w:t xml:space="preserve"> </w:t>
      </w:r>
      <w:r>
        <w:t>речи;</w:t>
      </w:r>
      <w:r>
        <w:rPr>
          <w:spacing w:val="28"/>
        </w:rPr>
        <w:t xml:space="preserve"> </w:t>
      </w:r>
      <w:r>
        <w:t>различать</w:t>
      </w:r>
      <w:r>
        <w:rPr>
          <w:spacing w:val="27"/>
        </w:rPr>
        <w:t xml:space="preserve"> </w:t>
      </w:r>
      <w:r>
        <w:t>производные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непро-</w:t>
      </w:r>
      <w:r>
        <w:rPr>
          <w:spacing w:val="-57"/>
        </w:rPr>
        <w:t xml:space="preserve"> </w:t>
      </w:r>
      <w:r>
        <w:t>изводные</w:t>
      </w:r>
      <w:r>
        <w:rPr>
          <w:spacing w:val="-3"/>
        </w:rPr>
        <w:t xml:space="preserve"> </w:t>
      </w:r>
      <w:r>
        <w:t>предлоги, простые</w:t>
      </w:r>
      <w:r>
        <w:rPr>
          <w:spacing w:val="-1"/>
        </w:rPr>
        <w:t xml:space="preserve"> </w:t>
      </w:r>
      <w:r>
        <w:t>и составные</w:t>
      </w:r>
      <w:r>
        <w:rPr>
          <w:spacing w:val="-2"/>
        </w:rPr>
        <w:t xml:space="preserve"> </w:t>
      </w:r>
      <w:r>
        <w:t>предлоги.</w:t>
      </w:r>
    </w:p>
    <w:p w14:paraId="6F6B97AA" w14:textId="77777777" w:rsidR="00A45A12" w:rsidRDefault="00AA0DC5">
      <w:pPr>
        <w:pStyle w:val="a3"/>
        <w:ind w:right="811"/>
      </w:pPr>
      <w:r>
        <w:t>Употреблять предлоги в речи в соответствии с их значением и стилистическими осо-</w:t>
      </w:r>
      <w:r>
        <w:rPr>
          <w:spacing w:val="1"/>
        </w:rPr>
        <w:t xml:space="preserve"> </w:t>
      </w:r>
      <w:r>
        <w:t>бенностями;</w:t>
      </w:r>
      <w:r>
        <w:rPr>
          <w:spacing w:val="-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правописания производных</w:t>
      </w:r>
      <w:r>
        <w:rPr>
          <w:spacing w:val="-2"/>
        </w:rPr>
        <w:t xml:space="preserve"> </w:t>
      </w:r>
      <w:r>
        <w:t>предлогов.</w:t>
      </w:r>
    </w:p>
    <w:p w14:paraId="0DA651BE" w14:textId="77777777" w:rsidR="00A45A12" w:rsidRDefault="00AA0DC5">
      <w:pPr>
        <w:pStyle w:val="a3"/>
        <w:ind w:right="803"/>
      </w:pPr>
      <w:r>
        <w:t>Соблюдать нормы употребления имён существительных и местоимений с предлогами,</w:t>
      </w:r>
      <w:r>
        <w:rPr>
          <w:spacing w:val="1"/>
        </w:rPr>
        <w:t xml:space="preserve"> </w:t>
      </w:r>
      <w:r>
        <w:t xml:space="preserve">предлогов </w:t>
      </w:r>
      <w:r>
        <w:rPr>
          <w:b/>
          <w:i/>
        </w:rPr>
        <w:t xml:space="preserve">из </w:t>
      </w:r>
      <w:r>
        <w:rPr>
          <w:i/>
        </w:rPr>
        <w:t xml:space="preserve">— </w:t>
      </w:r>
      <w:r>
        <w:rPr>
          <w:b/>
          <w:i/>
        </w:rPr>
        <w:t>с</w:t>
      </w:r>
      <w:r>
        <w:t xml:space="preserve">, </w:t>
      </w:r>
      <w:r>
        <w:rPr>
          <w:b/>
          <w:i/>
        </w:rPr>
        <w:t xml:space="preserve">в </w:t>
      </w:r>
      <w:r>
        <w:rPr>
          <w:i/>
        </w:rPr>
        <w:t xml:space="preserve">— </w:t>
      </w:r>
      <w:r>
        <w:rPr>
          <w:b/>
          <w:i/>
        </w:rPr>
        <w:t xml:space="preserve">на </w:t>
      </w:r>
      <w:r>
        <w:t>в составе словосочетаний; правила правописания производных</w:t>
      </w:r>
      <w:r>
        <w:rPr>
          <w:spacing w:val="1"/>
        </w:rPr>
        <w:t xml:space="preserve"> </w:t>
      </w:r>
      <w:r>
        <w:t>предлогов.</w:t>
      </w:r>
    </w:p>
    <w:p w14:paraId="409A989A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05DD16BA" w14:textId="77777777" w:rsidR="00A45A12" w:rsidRDefault="00AA0DC5">
      <w:pPr>
        <w:pStyle w:val="a3"/>
        <w:spacing w:before="73"/>
        <w:jc w:val="left"/>
      </w:pPr>
      <w:r>
        <w:lastRenderedPageBreak/>
        <w:t>Проводить</w:t>
      </w:r>
      <w:r>
        <w:rPr>
          <w:spacing w:val="9"/>
        </w:rPr>
        <w:t xml:space="preserve"> </w:t>
      </w:r>
      <w:r>
        <w:t>морфологический</w:t>
      </w:r>
      <w:r>
        <w:rPr>
          <w:spacing w:val="9"/>
        </w:rPr>
        <w:t xml:space="preserve"> </w:t>
      </w:r>
      <w:r>
        <w:t>анализ</w:t>
      </w:r>
      <w:r>
        <w:rPr>
          <w:spacing w:val="9"/>
        </w:rPr>
        <w:t xml:space="preserve"> </w:t>
      </w:r>
      <w:r>
        <w:t>предлогов,</w:t>
      </w:r>
      <w:r>
        <w:rPr>
          <w:spacing w:val="8"/>
        </w:rPr>
        <w:t xml:space="preserve"> </w:t>
      </w:r>
      <w:r>
        <w:t>применять</w:t>
      </w:r>
      <w:r>
        <w:rPr>
          <w:spacing w:val="10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14:paraId="0DBD9BB0" w14:textId="77777777" w:rsidR="00A45A12" w:rsidRDefault="00AA0DC5">
      <w:pPr>
        <w:pStyle w:val="1"/>
        <w:spacing w:before="5" w:line="274" w:lineRule="exact"/>
        <w:ind w:left="450"/>
        <w:jc w:val="left"/>
      </w:pPr>
      <w:r>
        <w:t>Союз</w:t>
      </w:r>
    </w:p>
    <w:p w14:paraId="3E0A78AB" w14:textId="77777777" w:rsidR="00A45A12" w:rsidRDefault="00AA0DC5">
      <w:pPr>
        <w:pStyle w:val="a3"/>
        <w:ind w:right="809"/>
      </w:pPr>
      <w:r>
        <w:t>Характеризовать союз как служебную часть речи; различать разряды союзов по значе-</w:t>
      </w:r>
      <w:r>
        <w:rPr>
          <w:spacing w:val="1"/>
        </w:rPr>
        <w:t xml:space="preserve"> </w:t>
      </w:r>
      <w:r>
        <w:t>нию, по строению; объяснять роль союзов в тексте, в том числе как средств связи одно-</w:t>
      </w:r>
      <w:r>
        <w:rPr>
          <w:spacing w:val="1"/>
        </w:rPr>
        <w:t xml:space="preserve"> </w:t>
      </w:r>
      <w:r>
        <w:t>родных членов</w:t>
      </w:r>
      <w:r>
        <w:rPr>
          <w:spacing w:val="-3"/>
        </w:rPr>
        <w:t xml:space="preserve"> </w:t>
      </w:r>
      <w:r>
        <w:t>предложения и частей сложного предложения.</w:t>
      </w:r>
    </w:p>
    <w:p w14:paraId="32C407C5" w14:textId="77777777" w:rsidR="00A45A12" w:rsidRDefault="00AA0DC5">
      <w:pPr>
        <w:pStyle w:val="a3"/>
        <w:ind w:right="808"/>
        <w:rPr>
          <w:i/>
        </w:rPr>
      </w:pPr>
      <w:r>
        <w:t>Употреблять союзы в речи в соответствии с их значением и стилистическими особен-</w:t>
      </w:r>
      <w:r>
        <w:rPr>
          <w:spacing w:val="1"/>
        </w:rPr>
        <w:t xml:space="preserve"> </w:t>
      </w:r>
      <w:r>
        <w:t>ностями;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-12"/>
        </w:rPr>
        <w:t xml:space="preserve"> </w:t>
      </w:r>
      <w:r>
        <w:t>союзных</w:t>
      </w:r>
      <w:r>
        <w:rPr>
          <w:spacing w:val="-11"/>
        </w:rPr>
        <w:t xml:space="preserve"> </w:t>
      </w:r>
      <w:r>
        <w:t>предложениях,</w:t>
      </w:r>
      <w:r>
        <w:rPr>
          <w:spacing w:val="-13"/>
        </w:rPr>
        <w:t xml:space="preserve"> </w:t>
      </w:r>
      <w:r>
        <w:t>постановки</w:t>
      </w:r>
      <w:r>
        <w:rPr>
          <w:spacing w:val="-12"/>
        </w:rPr>
        <w:t xml:space="preserve"> </w:t>
      </w:r>
      <w:r>
        <w:t>знаков</w:t>
      </w:r>
      <w:r>
        <w:rPr>
          <w:spacing w:val="-14"/>
        </w:rPr>
        <w:t xml:space="preserve"> </w:t>
      </w:r>
      <w:r>
        <w:t>препинания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предложениях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союзом</w:t>
      </w:r>
      <w:r>
        <w:rPr>
          <w:spacing w:val="-58"/>
        </w:rPr>
        <w:t xml:space="preserve"> </w:t>
      </w:r>
      <w:r>
        <w:rPr>
          <w:b/>
          <w:i/>
        </w:rPr>
        <w:t>и</w:t>
      </w:r>
      <w:r>
        <w:rPr>
          <w:i/>
        </w:rPr>
        <w:t>.</w:t>
      </w:r>
    </w:p>
    <w:p w14:paraId="256AEDA1" w14:textId="77777777" w:rsidR="00A45A12" w:rsidRDefault="00AA0DC5">
      <w:pPr>
        <w:pStyle w:val="a3"/>
        <w:spacing w:line="275" w:lineRule="exact"/>
        <w:ind w:left="450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союзов,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14:paraId="122B03E5" w14:textId="77777777" w:rsidR="00A45A12" w:rsidRDefault="00AA0DC5">
      <w:pPr>
        <w:pStyle w:val="1"/>
        <w:spacing w:before="5" w:line="274" w:lineRule="exact"/>
        <w:ind w:left="450"/>
        <w:jc w:val="left"/>
      </w:pPr>
      <w:r>
        <w:t>Частица</w:t>
      </w:r>
    </w:p>
    <w:p w14:paraId="174129D5" w14:textId="77777777" w:rsidR="00A45A12" w:rsidRDefault="00AA0DC5">
      <w:pPr>
        <w:pStyle w:val="a3"/>
        <w:ind w:right="810"/>
      </w:pPr>
      <w:r>
        <w:t>Характеризовать частицу как служебную часть речи; различать разряды частиц по зна-</w:t>
      </w:r>
      <w:r>
        <w:rPr>
          <w:spacing w:val="1"/>
        </w:rPr>
        <w:t xml:space="preserve"> </w:t>
      </w:r>
      <w:r>
        <w:t>чению,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составу;</w:t>
      </w:r>
      <w:r>
        <w:rPr>
          <w:spacing w:val="-5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частиц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передаче</w:t>
      </w:r>
      <w:r>
        <w:rPr>
          <w:spacing w:val="-7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оттенков</w:t>
      </w:r>
      <w:r>
        <w:rPr>
          <w:spacing w:val="-5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</w:t>
      </w:r>
      <w:r>
        <w:rPr>
          <w:spacing w:val="-5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тексте,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образовании</w:t>
      </w:r>
      <w:r>
        <w:rPr>
          <w:spacing w:val="-12"/>
        </w:rPr>
        <w:t xml:space="preserve"> </w:t>
      </w:r>
      <w:r>
        <w:t>форм</w:t>
      </w:r>
      <w:r>
        <w:rPr>
          <w:spacing w:val="-10"/>
        </w:rPr>
        <w:t xml:space="preserve"> </w:t>
      </w:r>
      <w:r>
        <w:t>глагола;</w:t>
      </w:r>
      <w:r>
        <w:rPr>
          <w:spacing w:val="-10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интонационные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частицами.</w:t>
      </w:r>
    </w:p>
    <w:p w14:paraId="39EE885A" w14:textId="77777777" w:rsidR="00A45A12" w:rsidRDefault="00AA0DC5">
      <w:pPr>
        <w:pStyle w:val="a3"/>
        <w:ind w:right="806"/>
      </w:pPr>
      <w:r>
        <w:t>Употреблять частицы в речи в соответствии с их значением и стилистической окраской;</w:t>
      </w:r>
      <w:r>
        <w:rPr>
          <w:spacing w:val="-57"/>
        </w:rPr>
        <w:t xml:space="preserve"> </w:t>
      </w:r>
      <w:r>
        <w:t>соблюдать нормы правописания частиц.</w:t>
      </w:r>
    </w:p>
    <w:p w14:paraId="0EF1B279" w14:textId="77777777" w:rsidR="00A45A12" w:rsidRDefault="00AA0DC5">
      <w:pPr>
        <w:pStyle w:val="a3"/>
        <w:ind w:left="450" w:firstLine="0"/>
      </w:pPr>
      <w:r>
        <w:t>Проводить</w:t>
      </w:r>
      <w:r>
        <w:rPr>
          <w:spacing w:val="-3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частиц, применять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14:paraId="69589443" w14:textId="77777777" w:rsidR="00A45A12" w:rsidRDefault="00AA0DC5">
      <w:pPr>
        <w:pStyle w:val="1"/>
        <w:spacing w:before="3" w:line="274" w:lineRule="exact"/>
        <w:ind w:left="450"/>
      </w:pPr>
      <w:r>
        <w:t>Междометия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звукоподражательные</w:t>
      </w:r>
      <w:r>
        <w:rPr>
          <w:spacing w:val="-4"/>
        </w:rPr>
        <w:t xml:space="preserve"> </w:t>
      </w:r>
      <w:r>
        <w:t>слова</w:t>
      </w:r>
    </w:p>
    <w:p w14:paraId="063CB30C" w14:textId="77777777" w:rsidR="00A45A12" w:rsidRDefault="00AA0DC5">
      <w:pPr>
        <w:pStyle w:val="a3"/>
        <w:ind w:right="810"/>
      </w:pPr>
      <w:r>
        <w:t>Характеризовать</w:t>
      </w:r>
      <w:r>
        <w:rPr>
          <w:spacing w:val="-9"/>
        </w:rPr>
        <w:t xml:space="preserve"> </w:t>
      </w:r>
      <w:r>
        <w:t>междометия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особую</w:t>
      </w:r>
      <w:r>
        <w:rPr>
          <w:spacing w:val="-7"/>
        </w:rPr>
        <w:t xml:space="preserve"> </w:t>
      </w:r>
      <w:r>
        <w:t>группу</w:t>
      </w:r>
      <w:r>
        <w:rPr>
          <w:spacing w:val="-14"/>
        </w:rPr>
        <w:t xml:space="preserve"> </w:t>
      </w:r>
      <w:r>
        <w:t>слов,</w:t>
      </w:r>
      <w:r>
        <w:rPr>
          <w:spacing w:val="-8"/>
        </w:rPr>
        <w:t xml:space="preserve"> </w:t>
      </w:r>
      <w:r>
        <w:t>различать</w:t>
      </w:r>
      <w:r>
        <w:rPr>
          <w:spacing w:val="-8"/>
        </w:rPr>
        <w:t xml:space="preserve"> </w:t>
      </w:r>
      <w:r>
        <w:t>группы</w:t>
      </w:r>
      <w:r>
        <w:rPr>
          <w:spacing w:val="-10"/>
        </w:rPr>
        <w:t xml:space="preserve"> </w:t>
      </w:r>
      <w:r>
        <w:t>междометий</w:t>
      </w:r>
      <w:r>
        <w:rPr>
          <w:spacing w:val="-9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значению; объяснять роль междометий в речи. Характеризовать особенности звукоподра-</w:t>
      </w:r>
      <w:r>
        <w:rPr>
          <w:spacing w:val="1"/>
        </w:rPr>
        <w:t xml:space="preserve"> </w:t>
      </w:r>
      <w:r>
        <w:t>жательных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разговорной</w:t>
      </w:r>
      <w:r>
        <w:rPr>
          <w:spacing w:val="-2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литературе.</w:t>
      </w:r>
    </w:p>
    <w:p w14:paraId="61AD8BA1" w14:textId="77777777" w:rsidR="00A45A12" w:rsidRDefault="00AA0DC5">
      <w:pPr>
        <w:pStyle w:val="a3"/>
        <w:ind w:right="813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междометий;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14:paraId="59D28923" w14:textId="77777777" w:rsidR="00A45A12" w:rsidRDefault="00AA0DC5">
      <w:pPr>
        <w:pStyle w:val="a3"/>
        <w:ind w:left="450" w:right="1673" w:firstLine="0"/>
      </w:pPr>
      <w:r>
        <w:t>Соблюдать пунктуационные нормы оформления предложений с междометиями.</w:t>
      </w:r>
      <w:r>
        <w:rPr>
          <w:spacing w:val="-57"/>
        </w:rPr>
        <w:t xml:space="preserve"> </w:t>
      </w:r>
      <w:r>
        <w:t>Различать грамматические</w:t>
      </w:r>
      <w:r>
        <w:rPr>
          <w:spacing w:val="-1"/>
        </w:rPr>
        <w:t xml:space="preserve"> </w:t>
      </w:r>
      <w:r>
        <w:t>омонимы.</w:t>
      </w:r>
    </w:p>
    <w:p w14:paraId="7CE3E1E5" w14:textId="77777777" w:rsidR="00A45A12" w:rsidRDefault="00AA0DC5" w:rsidP="00AD2979">
      <w:pPr>
        <w:pStyle w:val="1"/>
        <w:numPr>
          <w:ilvl w:val="0"/>
          <w:numId w:val="153"/>
        </w:numPr>
        <w:tabs>
          <w:tab w:val="left" w:pos="403"/>
        </w:tabs>
        <w:spacing w:before="173"/>
        <w:ind w:hanging="181"/>
      </w:pPr>
      <w:r>
        <w:t>КЛАСС</w:t>
      </w:r>
    </w:p>
    <w:p w14:paraId="4D5E1AC2" w14:textId="77777777" w:rsidR="00A45A12" w:rsidRDefault="00AA0DC5">
      <w:pPr>
        <w:spacing w:before="178"/>
        <w:ind w:left="222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14:paraId="2E355507" w14:textId="77777777" w:rsidR="00A45A12" w:rsidRDefault="00AA0DC5">
      <w:pPr>
        <w:pStyle w:val="a3"/>
        <w:spacing w:before="115"/>
        <w:ind w:left="450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славянских</w:t>
      </w:r>
      <w:r>
        <w:rPr>
          <w:spacing w:val="-1"/>
        </w:rPr>
        <w:t xml:space="preserve"> </w:t>
      </w:r>
      <w:r>
        <w:t>языков.</w:t>
      </w:r>
    </w:p>
    <w:p w14:paraId="4F0BAB22" w14:textId="77777777" w:rsidR="00A45A12" w:rsidRDefault="00AA0DC5">
      <w:pPr>
        <w:pStyle w:val="1"/>
        <w:spacing w:before="62"/>
      </w:pPr>
      <w:r>
        <w:t>Язык</w:t>
      </w:r>
      <w:r>
        <w:rPr>
          <w:spacing w:val="-2"/>
        </w:rPr>
        <w:t xml:space="preserve"> </w:t>
      </w:r>
      <w:r>
        <w:t>и речь</w:t>
      </w:r>
    </w:p>
    <w:p w14:paraId="0DB11D08" w14:textId="77777777" w:rsidR="00A45A12" w:rsidRDefault="00AA0DC5">
      <w:pPr>
        <w:pStyle w:val="a3"/>
        <w:spacing w:before="116"/>
        <w:ind w:right="802"/>
      </w:pPr>
      <w:r>
        <w:t>Создавать устные монологические высказывания объёмом не менее 8 предложений на</w:t>
      </w:r>
      <w:r>
        <w:rPr>
          <w:spacing w:val="1"/>
        </w:rPr>
        <w:t xml:space="preserve"> </w:t>
      </w:r>
      <w:r>
        <w:t>основе жизненных наблюдений, личных впечатлений, чтения научно-учебной, художе-</w:t>
      </w:r>
      <w:r>
        <w:rPr>
          <w:spacing w:val="1"/>
        </w:rPr>
        <w:t xml:space="preserve"> </w:t>
      </w:r>
      <w:r>
        <w:t>ственной, научно-популярной и публицистической литературы (монолог-описание, моно-</w:t>
      </w:r>
      <w:r>
        <w:rPr>
          <w:spacing w:val="1"/>
        </w:rPr>
        <w:t xml:space="preserve"> </w:t>
      </w:r>
      <w:r>
        <w:t>лог-рассуждение,</w:t>
      </w:r>
      <w:r>
        <w:rPr>
          <w:spacing w:val="-1"/>
        </w:rPr>
        <w:t xml:space="preserve"> </w:t>
      </w:r>
      <w:r>
        <w:t>монолог-повествование);</w:t>
      </w:r>
      <w:r>
        <w:rPr>
          <w:spacing w:val="-1"/>
        </w:rPr>
        <w:t xml:space="preserve"> </w:t>
      </w:r>
      <w:r>
        <w:t>выступать с</w:t>
      </w:r>
      <w:r>
        <w:rPr>
          <w:spacing w:val="-2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сообщением.</w:t>
      </w:r>
    </w:p>
    <w:p w14:paraId="5EB3820A" w14:textId="77777777" w:rsidR="00A45A12" w:rsidRDefault="00AA0DC5">
      <w:pPr>
        <w:pStyle w:val="a3"/>
        <w:ind w:right="812"/>
      </w:pP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лингвистические</w:t>
      </w:r>
      <w:r>
        <w:rPr>
          <w:spacing w:val="-6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 (объём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 w14:paraId="27909413" w14:textId="77777777" w:rsidR="00A45A12" w:rsidRDefault="00AA0DC5">
      <w:pPr>
        <w:pStyle w:val="a3"/>
        <w:ind w:left="450" w:firstLine="0"/>
        <w:jc w:val="left"/>
      </w:pPr>
      <w:r>
        <w:t>Владеть</w:t>
      </w:r>
      <w:r>
        <w:rPr>
          <w:spacing w:val="23"/>
        </w:rPr>
        <w:t xml:space="preserve"> </w:t>
      </w:r>
      <w:r>
        <w:t>различными</w:t>
      </w:r>
      <w:r>
        <w:rPr>
          <w:spacing w:val="23"/>
        </w:rPr>
        <w:t xml:space="preserve"> </w:t>
      </w:r>
      <w:r>
        <w:t>видами</w:t>
      </w:r>
      <w:r>
        <w:rPr>
          <w:spacing w:val="24"/>
        </w:rPr>
        <w:t xml:space="preserve"> </w:t>
      </w:r>
      <w:r>
        <w:t>аудирования:</w:t>
      </w:r>
      <w:r>
        <w:rPr>
          <w:spacing w:val="22"/>
        </w:rPr>
        <w:t xml:space="preserve"> </w:t>
      </w:r>
      <w:r>
        <w:t>выборочным,</w:t>
      </w:r>
      <w:r>
        <w:rPr>
          <w:spacing w:val="21"/>
        </w:rPr>
        <w:t xml:space="preserve"> </w:t>
      </w:r>
      <w:r>
        <w:t>ознакомительным,</w:t>
      </w:r>
      <w:r>
        <w:rPr>
          <w:spacing w:val="23"/>
        </w:rPr>
        <w:t xml:space="preserve"> </w:t>
      </w:r>
      <w:r>
        <w:t>детальным</w:t>
      </w:r>
    </w:p>
    <w:p w14:paraId="708D5997" w14:textId="77777777" w:rsidR="00A45A12" w:rsidRDefault="00AA0DC5">
      <w:pPr>
        <w:pStyle w:val="a3"/>
        <w:ind w:right="813" w:firstLine="0"/>
        <w:jc w:val="left"/>
      </w:pPr>
      <w:r>
        <w:t>—</w:t>
      </w:r>
      <w:r>
        <w:rPr>
          <w:spacing w:val="12"/>
        </w:rPr>
        <w:t xml:space="preserve"> </w:t>
      </w:r>
      <w:r>
        <w:t>научно-учебных,</w:t>
      </w:r>
      <w:r>
        <w:rPr>
          <w:spacing w:val="12"/>
        </w:rPr>
        <w:t xml:space="preserve"> </w:t>
      </w:r>
      <w:r>
        <w:t>художественных,</w:t>
      </w:r>
      <w:r>
        <w:rPr>
          <w:spacing w:val="12"/>
        </w:rPr>
        <w:t xml:space="preserve"> </w:t>
      </w:r>
      <w:r>
        <w:t>публицистических</w:t>
      </w:r>
      <w:r>
        <w:rPr>
          <w:spacing w:val="14"/>
        </w:rPr>
        <w:t xml:space="preserve"> </w:t>
      </w:r>
      <w:r>
        <w:t>текстов</w:t>
      </w:r>
      <w:r>
        <w:rPr>
          <w:spacing w:val="10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функцио-</w:t>
      </w:r>
      <w:r>
        <w:rPr>
          <w:spacing w:val="-57"/>
        </w:rPr>
        <w:t xml:space="preserve"> </w:t>
      </w:r>
      <w:r>
        <w:t>нально-смысловых типов речи.</w:t>
      </w:r>
    </w:p>
    <w:p w14:paraId="79B2FB00" w14:textId="77777777" w:rsidR="00A45A12" w:rsidRDefault="00AA0DC5">
      <w:pPr>
        <w:pStyle w:val="a3"/>
        <w:ind w:right="801"/>
        <w:jc w:val="left"/>
      </w:pPr>
      <w:r>
        <w:t>Владеть</w:t>
      </w:r>
      <w:r>
        <w:rPr>
          <w:spacing w:val="4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6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2"/>
        </w:rPr>
        <w:t xml:space="preserve"> </w:t>
      </w:r>
      <w:r>
        <w:t>ознакомительным,</w:t>
      </w:r>
      <w:r>
        <w:rPr>
          <w:spacing w:val="2"/>
        </w:rPr>
        <w:t xml:space="preserve"> </w:t>
      </w:r>
      <w:r>
        <w:t>изучающим,</w:t>
      </w:r>
      <w:r>
        <w:rPr>
          <w:spacing w:val="-57"/>
        </w:rPr>
        <w:t xml:space="preserve"> </w:t>
      </w:r>
      <w:r>
        <w:t>поисковым.</w:t>
      </w:r>
    </w:p>
    <w:p w14:paraId="625426A9" w14:textId="77777777" w:rsidR="00A45A12" w:rsidRDefault="00AA0DC5">
      <w:pPr>
        <w:pStyle w:val="a3"/>
        <w:ind w:right="803"/>
        <w:jc w:val="right"/>
      </w:pPr>
      <w:r>
        <w:t>Устно</w:t>
      </w:r>
      <w:r>
        <w:rPr>
          <w:spacing w:val="-7"/>
        </w:rPr>
        <w:t xml:space="preserve"> </w:t>
      </w:r>
      <w:r>
        <w:t>пересказывать</w:t>
      </w:r>
      <w:r>
        <w:rPr>
          <w:spacing w:val="-6"/>
        </w:rPr>
        <w:t xml:space="preserve"> </w:t>
      </w:r>
      <w:r>
        <w:t>прочитанный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прослушанный</w:t>
      </w:r>
      <w:r>
        <w:rPr>
          <w:spacing w:val="-7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объёмом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140</w:t>
      </w:r>
      <w:r>
        <w:rPr>
          <w:spacing w:val="-5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Понимать содержание прослушанных и прочитанных научно-учебных, 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0"/>
        </w:rPr>
        <w:t xml:space="preserve"> </w:t>
      </w:r>
      <w:r>
        <w:t>текстов</w:t>
      </w:r>
      <w:r>
        <w:rPr>
          <w:spacing w:val="10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функционально-смысловых</w:t>
      </w:r>
      <w:r>
        <w:rPr>
          <w:spacing w:val="11"/>
        </w:rPr>
        <w:t xml:space="preserve"> </w:t>
      </w:r>
      <w:r>
        <w:t>типов</w:t>
      </w:r>
      <w:r>
        <w:rPr>
          <w:spacing w:val="9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объёмом</w:t>
      </w:r>
      <w:r>
        <w:rPr>
          <w:spacing w:val="9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280</w:t>
      </w:r>
      <w:r>
        <w:rPr>
          <w:spacing w:val="21"/>
        </w:rPr>
        <w:t xml:space="preserve"> </w:t>
      </w:r>
      <w:r>
        <w:t>слов:</w:t>
      </w:r>
      <w:r>
        <w:rPr>
          <w:spacing w:val="21"/>
        </w:rPr>
        <w:t xml:space="preserve"> </w:t>
      </w:r>
      <w:r>
        <w:t>подробно,</w:t>
      </w:r>
      <w:r>
        <w:rPr>
          <w:spacing w:val="20"/>
        </w:rPr>
        <w:t xml:space="preserve"> </w:t>
      </w:r>
      <w:r>
        <w:t>сжато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выборочно</w:t>
      </w:r>
      <w:r>
        <w:rPr>
          <w:spacing w:val="20"/>
        </w:rPr>
        <w:t xml:space="preserve"> </w:t>
      </w:r>
      <w:r>
        <w:t>передавать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письменной</w:t>
      </w:r>
      <w:r>
        <w:rPr>
          <w:spacing w:val="20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содержание</w:t>
      </w:r>
      <w:r>
        <w:rPr>
          <w:spacing w:val="39"/>
        </w:rPr>
        <w:t xml:space="preserve"> </w:t>
      </w:r>
      <w:r>
        <w:t>прослушанных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прочитанных</w:t>
      </w:r>
      <w:r>
        <w:rPr>
          <w:spacing w:val="43"/>
        </w:rPr>
        <w:t xml:space="preserve"> </w:t>
      </w:r>
      <w:r>
        <w:t>научно-учебных,</w:t>
      </w:r>
      <w:r>
        <w:rPr>
          <w:spacing w:val="39"/>
        </w:rPr>
        <w:t xml:space="preserve"> </w:t>
      </w:r>
      <w:r>
        <w:t>художественных,</w:t>
      </w:r>
      <w:r>
        <w:rPr>
          <w:spacing w:val="39"/>
        </w:rPr>
        <w:t xml:space="preserve"> </w:t>
      </w:r>
      <w:r>
        <w:t>публици-</w:t>
      </w:r>
      <w:r>
        <w:rPr>
          <w:spacing w:val="-57"/>
        </w:rPr>
        <w:t xml:space="preserve"> </w:t>
      </w:r>
      <w:r>
        <w:t>стических</w:t>
      </w:r>
      <w:r>
        <w:rPr>
          <w:spacing w:val="11"/>
        </w:rPr>
        <w:t xml:space="preserve"> </w:t>
      </w:r>
      <w:r>
        <w:t>текстов</w:t>
      </w:r>
      <w:r>
        <w:rPr>
          <w:spacing w:val="11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функционально-смысловых</w:t>
      </w:r>
      <w:r>
        <w:rPr>
          <w:spacing w:val="12"/>
        </w:rPr>
        <w:t xml:space="preserve"> </w:t>
      </w:r>
      <w:r>
        <w:t>типов</w:t>
      </w:r>
      <w:r>
        <w:rPr>
          <w:spacing w:val="10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(для</w:t>
      </w:r>
      <w:r>
        <w:rPr>
          <w:spacing w:val="10"/>
        </w:rPr>
        <w:t xml:space="preserve"> </w:t>
      </w:r>
      <w:r>
        <w:t>подробного</w:t>
      </w:r>
      <w:r>
        <w:rPr>
          <w:spacing w:val="8"/>
        </w:rPr>
        <w:t xml:space="preserve"> </w:t>
      </w:r>
      <w:r>
        <w:t>из-</w:t>
      </w:r>
      <w:r>
        <w:rPr>
          <w:spacing w:val="-57"/>
        </w:rPr>
        <w:t xml:space="preserve"> </w:t>
      </w:r>
      <w:r>
        <w:t>ложения</w:t>
      </w:r>
      <w:r>
        <w:rPr>
          <w:spacing w:val="7"/>
        </w:rPr>
        <w:t xml:space="preserve"> </w:t>
      </w:r>
      <w:r>
        <w:t>объём</w:t>
      </w:r>
      <w:r>
        <w:rPr>
          <w:spacing w:val="6"/>
        </w:rPr>
        <w:t xml:space="preserve"> </w:t>
      </w:r>
      <w:r>
        <w:t>исходного</w:t>
      </w:r>
      <w:r>
        <w:rPr>
          <w:spacing w:val="8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должен</w:t>
      </w:r>
      <w:r>
        <w:rPr>
          <w:spacing w:val="9"/>
        </w:rPr>
        <w:t xml:space="preserve"> </w:t>
      </w:r>
      <w:r>
        <w:t>составлять</w:t>
      </w:r>
      <w:r>
        <w:rPr>
          <w:spacing w:val="8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230</w:t>
      </w:r>
      <w:r>
        <w:rPr>
          <w:spacing w:val="8"/>
        </w:rPr>
        <w:t xml:space="preserve"> </w:t>
      </w:r>
      <w:r>
        <w:t>слов;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сжатого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вы-</w:t>
      </w:r>
    </w:p>
    <w:p w14:paraId="515BFE61" w14:textId="77777777" w:rsidR="00A45A12" w:rsidRDefault="00AA0DC5">
      <w:pPr>
        <w:pStyle w:val="a3"/>
        <w:ind w:firstLine="0"/>
        <w:jc w:val="left"/>
      </w:pPr>
      <w:r>
        <w:t>борочного</w:t>
      </w:r>
      <w:r>
        <w:rPr>
          <w:spacing w:val="-1"/>
        </w:rPr>
        <w:t xml:space="preserve"> </w:t>
      </w:r>
      <w:r>
        <w:t>изложения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260</w:t>
      </w:r>
      <w:r>
        <w:rPr>
          <w:spacing w:val="-1"/>
        </w:rPr>
        <w:t xml:space="preserve"> </w:t>
      </w:r>
      <w:r>
        <w:t>слов).</w:t>
      </w:r>
    </w:p>
    <w:p w14:paraId="513AB909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54D97A64" w14:textId="77777777" w:rsidR="00A45A12" w:rsidRDefault="00AA0DC5">
      <w:pPr>
        <w:pStyle w:val="a3"/>
        <w:spacing w:before="73"/>
        <w:ind w:right="812"/>
      </w:pPr>
      <w:r>
        <w:lastRenderedPageBreak/>
        <w:t>Осуществлять выбор языковых средств для создания высказывания в 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14:paraId="36392C4A" w14:textId="77777777" w:rsidR="00A45A12" w:rsidRDefault="00AA0DC5">
      <w:pPr>
        <w:pStyle w:val="a3"/>
        <w:spacing w:before="1"/>
        <w:ind w:right="804"/>
      </w:pPr>
      <w:r>
        <w:t>Соблюдать в устной речи и на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 в том числе во время списывания текста объёмом 120—140 слов; словарного дик-</w:t>
      </w:r>
      <w:r>
        <w:rPr>
          <w:spacing w:val="1"/>
        </w:rPr>
        <w:t xml:space="preserve"> </w:t>
      </w:r>
      <w:r>
        <w:t>танта объёмом 30—35 слов; диктанта на основе связного текста объёмом 120—140 слов,</w:t>
      </w:r>
      <w:r>
        <w:rPr>
          <w:spacing w:val="1"/>
        </w:rPr>
        <w:t xml:space="preserve"> </w:t>
      </w:r>
      <w:r>
        <w:t>составленного с учётом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t>изученные в течение четвёртого года обучения орфограммы, пунктограммы и слова с не-</w:t>
      </w:r>
      <w:r>
        <w:rPr>
          <w:spacing w:val="1"/>
        </w:rPr>
        <w:t xml:space="preserve"> </w:t>
      </w:r>
      <w:r>
        <w:t>проверяемыми написаниями); понимать особенности использования мимики и жестов в</w:t>
      </w:r>
      <w:r>
        <w:rPr>
          <w:spacing w:val="1"/>
        </w:rPr>
        <w:t xml:space="preserve"> </w:t>
      </w:r>
      <w:r>
        <w:t>разговорной речи; объяснять национальную обусловленность норм речевого этикета; со-</w:t>
      </w:r>
      <w:r>
        <w:rPr>
          <w:spacing w:val="1"/>
        </w:rPr>
        <w:t xml:space="preserve"> </w:t>
      </w:r>
      <w:r>
        <w:t>блюдать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 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14:paraId="4A64E42E" w14:textId="77777777" w:rsidR="00A45A12" w:rsidRDefault="00AA0DC5">
      <w:pPr>
        <w:pStyle w:val="1"/>
        <w:spacing w:before="175"/>
        <w:jc w:val="left"/>
      </w:pPr>
      <w:r>
        <w:t>Текст</w:t>
      </w:r>
    </w:p>
    <w:p w14:paraId="1B9295A0" w14:textId="77777777" w:rsidR="00A45A12" w:rsidRDefault="00AA0DC5">
      <w:pPr>
        <w:pStyle w:val="a3"/>
        <w:spacing w:before="115"/>
        <w:ind w:right="809"/>
      </w:pPr>
      <w:r>
        <w:t>Анализировать текст с точки зрения его соответствия основным признакам: наличия</w:t>
      </w:r>
      <w:r>
        <w:rPr>
          <w:spacing w:val="1"/>
        </w:rPr>
        <w:t xml:space="preserve"> </w:t>
      </w:r>
      <w:r>
        <w:t>темы, главной мысли, грамматической связи предложений, цельности и относительной</w:t>
      </w:r>
      <w:r>
        <w:rPr>
          <w:spacing w:val="1"/>
        </w:rPr>
        <w:t xml:space="preserve"> </w:t>
      </w:r>
      <w:r>
        <w:t>законченности; указывать способы и средства связи предложений в тексте; анализировать</w:t>
      </w:r>
      <w:r>
        <w:rPr>
          <w:spacing w:val="1"/>
        </w:rPr>
        <w:t xml:space="preserve"> </w:t>
      </w:r>
      <w:r>
        <w:t>текст с точки зрения его принадлежности к функционально-смысловому типу речи; ана-</w:t>
      </w:r>
      <w:r>
        <w:rPr>
          <w:spacing w:val="1"/>
        </w:rPr>
        <w:t xml:space="preserve"> </w:t>
      </w:r>
      <w:r>
        <w:t>лизировать языковые средства выразительности в тексте (фонетические, словообразова-</w:t>
      </w:r>
      <w:r>
        <w:rPr>
          <w:spacing w:val="1"/>
        </w:rPr>
        <w:t xml:space="preserve"> </w:t>
      </w:r>
      <w:r>
        <w:t>тельные,</w:t>
      </w:r>
      <w:r>
        <w:rPr>
          <w:spacing w:val="-1"/>
        </w:rPr>
        <w:t xml:space="preserve"> </w:t>
      </w:r>
      <w:r>
        <w:t>лексические, морфологические).</w:t>
      </w:r>
    </w:p>
    <w:p w14:paraId="6182D797" w14:textId="77777777" w:rsidR="00A45A12" w:rsidRDefault="00AA0DC5">
      <w:pPr>
        <w:pStyle w:val="a3"/>
        <w:spacing w:before="1"/>
        <w:ind w:right="804"/>
      </w:pPr>
      <w:r>
        <w:t>Распознавать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rPr>
          <w:spacing w:val="-1"/>
        </w:rPr>
        <w:t>тексты</w:t>
      </w:r>
      <w:r>
        <w:rPr>
          <w:spacing w:val="-14"/>
        </w:rPr>
        <w:t xml:space="preserve"> </w:t>
      </w:r>
      <w:r>
        <w:rPr>
          <w:spacing w:val="-1"/>
        </w:rPr>
        <w:t>разных</w:t>
      </w:r>
      <w:r>
        <w:rPr>
          <w:spacing w:val="-12"/>
        </w:rPr>
        <w:t xml:space="preserve"> </w:t>
      </w:r>
      <w:r>
        <w:t>функциональных</w:t>
      </w:r>
      <w:r>
        <w:rPr>
          <w:spacing w:val="-11"/>
        </w:rPr>
        <w:t xml:space="preserve"> </w:t>
      </w:r>
      <w:r>
        <w:t>разновидностей</w:t>
      </w:r>
      <w:r>
        <w:rPr>
          <w:spacing w:val="-13"/>
        </w:rPr>
        <w:t xml:space="preserve"> </w:t>
      </w:r>
      <w:r>
        <w:t>языка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жанров;</w:t>
      </w:r>
      <w:r>
        <w:rPr>
          <w:spacing w:val="-13"/>
        </w:rPr>
        <w:t xml:space="preserve"> </w:t>
      </w:r>
      <w:r>
        <w:t>применять</w:t>
      </w:r>
      <w:r>
        <w:rPr>
          <w:spacing w:val="-12"/>
        </w:rPr>
        <w:t xml:space="preserve"> </w:t>
      </w:r>
      <w:r>
        <w:t>эти</w:t>
      </w:r>
      <w:r>
        <w:rPr>
          <w:spacing w:val="-15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14:paraId="7395AC18" w14:textId="77777777" w:rsidR="00A45A12" w:rsidRDefault="00AA0DC5">
      <w:pPr>
        <w:pStyle w:val="a3"/>
        <w:ind w:right="804"/>
      </w:pPr>
      <w:r>
        <w:t>Создавать тексты различных функционально-смысловых типов речи с опорой на жиз-</w:t>
      </w:r>
      <w:r>
        <w:rPr>
          <w:spacing w:val="1"/>
        </w:rPr>
        <w:t xml:space="preserve"> </w:t>
      </w:r>
      <w:r>
        <w:t>ненный и читательский опыт; тексты с опорой на произведения искусства (в том числе</w:t>
      </w:r>
      <w:r>
        <w:rPr>
          <w:spacing w:val="1"/>
        </w:rPr>
        <w:t xml:space="preserve"> </w:t>
      </w:r>
      <w:r>
        <w:t>сочинения-миниатюры объёмом 7 и более предложений; классные сочинения объёмом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200 слов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 стиля</w:t>
      </w:r>
      <w:r>
        <w:rPr>
          <w:spacing w:val="-1"/>
        </w:rPr>
        <w:t xml:space="preserve"> </w:t>
      </w:r>
      <w:r>
        <w:t>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темы).</w:t>
      </w:r>
    </w:p>
    <w:p w14:paraId="4FF818AB" w14:textId="77777777" w:rsidR="00A45A12" w:rsidRDefault="00AA0DC5">
      <w:pPr>
        <w:pStyle w:val="a3"/>
        <w:ind w:right="807"/>
      </w:pPr>
      <w:r>
        <w:t>Владеть умениями информационной переработки текста: создавать тезисы, конспект;</w:t>
      </w:r>
      <w:r>
        <w:rPr>
          <w:spacing w:val="1"/>
        </w:rPr>
        <w:t xml:space="preserve"> </w:t>
      </w:r>
      <w:r>
        <w:t>извлекать информацию из различных источников, в том числе из лингвистических слова-</w:t>
      </w:r>
      <w:r>
        <w:rPr>
          <w:spacing w:val="1"/>
        </w:rPr>
        <w:t xml:space="preserve"> </w:t>
      </w:r>
      <w:r>
        <w:t>рей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 литературы,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14:paraId="7BD72D03" w14:textId="77777777" w:rsidR="00A45A12" w:rsidRDefault="00AA0DC5">
      <w:pPr>
        <w:pStyle w:val="a3"/>
        <w:spacing w:before="1"/>
        <w:ind w:left="450" w:firstLine="0"/>
      </w:pPr>
      <w:r>
        <w:rPr>
          <w:spacing w:val="-4"/>
        </w:rPr>
        <w:t>Представлять</w:t>
      </w:r>
      <w:r>
        <w:rPr>
          <w:spacing w:val="-7"/>
        </w:rPr>
        <w:t xml:space="preserve"> </w:t>
      </w:r>
      <w:r>
        <w:rPr>
          <w:spacing w:val="-4"/>
        </w:rPr>
        <w:t>сообщение</w:t>
      </w:r>
      <w:r>
        <w:rPr>
          <w:spacing w:val="-11"/>
        </w:rPr>
        <w:t xml:space="preserve"> </w:t>
      </w:r>
      <w:r>
        <w:rPr>
          <w:spacing w:val="-4"/>
        </w:rPr>
        <w:t>на</w:t>
      </w:r>
      <w:r>
        <w:rPr>
          <w:spacing w:val="-10"/>
        </w:rPr>
        <w:t xml:space="preserve"> </w:t>
      </w:r>
      <w:r>
        <w:rPr>
          <w:spacing w:val="-4"/>
        </w:rPr>
        <w:t>заданную</w:t>
      </w:r>
      <w:r>
        <w:rPr>
          <w:spacing w:val="-7"/>
        </w:rPr>
        <w:t xml:space="preserve"> </w:t>
      </w:r>
      <w:r>
        <w:rPr>
          <w:spacing w:val="-4"/>
        </w:rPr>
        <w:t>тему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7"/>
        </w:rPr>
        <w:t xml:space="preserve"> </w:t>
      </w:r>
      <w:r>
        <w:rPr>
          <w:spacing w:val="-4"/>
        </w:rPr>
        <w:t>виде</w:t>
      </w:r>
      <w:r>
        <w:rPr>
          <w:spacing w:val="-11"/>
        </w:rPr>
        <w:t xml:space="preserve"> </w:t>
      </w:r>
      <w:r>
        <w:rPr>
          <w:spacing w:val="-3"/>
        </w:rPr>
        <w:t>презентации.</w:t>
      </w:r>
    </w:p>
    <w:p w14:paraId="08E6C494" w14:textId="77777777" w:rsidR="00A45A12" w:rsidRDefault="00AA0DC5">
      <w:pPr>
        <w:pStyle w:val="a3"/>
        <w:ind w:right="806"/>
      </w:pPr>
      <w:r>
        <w:t>Представлять содержание прослушанного или прочитанного научно-учебного текста 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 схемы;</w:t>
      </w:r>
      <w:r>
        <w:rPr>
          <w:spacing w:val="-1"/>
        </w:rPr>
        <w:t xml:space="preserve"> </w:t>
      </w:r>
      <w:r>
        <w:t>представлять содержание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14:paraId="1810183E" w14:textId="77777777" w:rsidR="00A45A12" w:rsidRDefault="00AA0DC5">
      <w:pPr>
        <w:pStyle w:val="a3"/>
        <w:ind w:right="810"/>
      </w:pPr>
      <w:r>
        <w:t>Редактировать тексты: собственные/созданные другими обучающимися тексты с 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формы;</w:t>
      </w:r>
      <w:r>
        <w:rPr>
          <w:spacing w:val="-8"/>
        </w:rPr>
        <w:t xml:space="preserve"> </w:t>
      </w:r>
      <w:r>
        <w:t>сопоставлять</w:t>
      </w:r>
      <w:r>
        <w:rPr>
          <w:spacing w:val="-8"/>
        </w:rPr>
        <w:t xml:space="preserve"> </w:t>
      </w:r>
      <w:r>
        <w:t>исходный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отредактированный</w:t>
      </w:r>
      <w:r>
        <w:rPr>
          <w:spacing w:val="-58"/>
        </w:rPr>
        <w:t xml:space="preserve"> </w:t>
      </w:r>
      <w:r>
        <w:t>тексты.</w:t>
      </w:r>
    </w:p>
    <w:p w14:paraId="3C7EB806" w14:textId="77777777" w:rsidR="00A45A12" w:rsidRDefault="00AA0DC5">
      <w:pPr>
        <w:pStyle w:val="1"/>
        <w:spacing w:before="89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14:paraId="64668C2E" w14:textId="77777777" w:rsidR="00A45A12" w:rsidRDefault="00AA0DC5">
      <w:pPr>
        <w:pStyle w:val="a3"/>
        <w:spacing w:before="52"/>
        <w:ind w:right="806"/>
      </w:pPr>
      <w:r>
        <w:t>Характеризовать особенности официально-делового стиля (заявление, объяснительная</w:t>
      </w:r>
      <w:r>
        <w:rPr>
          <w:spacing w:val="1"/>
        </w:rPr>
        <w:t xml:space="preserve"> </w:t>
      </w:r>
      <w:r>
        <w:t>записка, автобиография, характеристика) и научного стиля, основных жанров 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-7"/>
        </w:rPr>
        <w:t xml:space="preserve"> </w:t>
      </w:r>
      <w:r>
        <w:t>(реферат,</w:t>
      </w:r>
      <w:r>
        <w:rPr>
          <w:spacing w:val="-5"/>
        </w:rPr>
        <w:t xml:space="preserve"> </w:t>
      </w:r>
      <w:r>
        <w:t>доклад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научную</w:t>
      </w:r>
      <w:r>
        <w:rPr>
          <w:spacing w:val="-5"/>
        </w:rPr>
        <w:t xml:space="preserve"> </w:t>
      </w:r>
      <w:r>
        <w:t>тему),</w:t>
      </w:r>
      <w:r>
        <w:rPr>
          <w:spacing w:val="-6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сочетание</w:t>
      </w:r>
      <w:r>
        <w:rPr>
          <w:spacing w:val="-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 в</w:t>
      </w:r>
      <w:r>
        <w:rPr>
          <w:spacing w:val="-4"/>
        </w:rPr>
        <w:t xml:space="preserve"> </w:t>
      </w:r>
      <w:r>
        <w:t>тексте, средства</w:t>
      </w:r>
      <w:r>
        <w:rPr>
          <w:spacing w:val="-2"/>
        </w:rPr>
        <w:t xml:space="preserve"> </w:t>
      </w:r>
      <w:r>
        <w:t>связи предложений в</w:t>
      </w:r>
      <w:r>
        <w:rPr>
          <w:spacing w:val="-1"/>
        </w:rPr>
        <w:t xml:space="preserve"> </w:t>
      </w:r>
      <w:r>
        <w:t>тексте.</w:t>
      </w:r>
    </w:p>
    <w:p w14:paraId="4D1C9DEC" w14:textId="77777777" w:rsidR="00A45A12" w:rsidRDefault="00AA0DC5">
      <w:pPr>
        <w:pStyle w:val="a3"/>
        <w:spacing w:before="1"/>
        <w:ind w:right="806"/>
      </w:pPr>
      <w:r>
        <w:t>Создавать тексты официально-делового стиля (заявление, объяснительная записка, ав-</w:t>
      </w:r>
      <w:r>
        <w:rPr>
          <w:spacing w:val="1"/>
        </w:rPr>
        <w:t xml:space="preserve"> </w:t>
      </w:r>
      <w:r>
        <w:t>тобиография,</w:t>
      </w:r>
      <w:r>
        <w:rPr>
          <w:spacing w:val="-5"/>
        </w:rPr>
        <w:t xml:space="preserve"> </w:t>
      </w:r>
      <w:r>
        <w:t>характеристика),</w:t>
      </w:r>
      <w:r>
        <w:rPr>
          <w:spacing w:val="-2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жанров;</w:t>
      </w:r>
      <w:r>
        <w:rPr>
          <w:spacing w:val="-2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деловые</w:t>
      </w:r>
      <w:r>
        <w:rPr>
          <w:spacing w:val="-4"/>
        </w:rPr>
        <w:t xml:space="preserve"> </w:t>
      </w:r>
      <w:r>
        <w:t>бумаги.</w:t>
      </w:r>
    </w:p>
    <w:p w14:paraId="5DE33F13" w14:textId="77777777" w:rsidR="00A45A12" w:rsidRDefault="00AA0DC5">
      <w:pPr>
        <w:pStyle w:val="a3"/>
        <w:ind w:right="811"/>
      </w:pPr>
      <w:r>
        <w:t>Осуществлять выбор языковых средств для создания высказывания в 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14:paraId="71F79BA8" w14:textId="77777777" w:rsidR="00A45A12" w:rsidRDefault="00AA0DC5">
      <w:pPr>
        <w:pStyle w:val="1"/>
        <w:spacing w:before="175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14:paraId="431B817B" w14:textId="77777777" w:rsidR="00A45A12" w:rsidRDefault="00AA0DC5">
      <w:pPr>
        <w:spacing w:before="120"/>
        <w:ind w:left="222"/>
        <w:rPr>
          <w:b/>
          <w:sz w:val="24"/>
        </w:rPr>
      </w:pPr>
      <w:r>
        <w:rPr>
          <w:b/>
          <w:sz w:val="24"/>
        </w:rPr>
        <w:t>Cинтаксис.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Пунктуация</w:t>
      </w:r>
    </w:p>
    <w:p w14:paraId="1143127E" w14:textId="77777777" w:rsidR="00A45A12" w:rsidRDefault="00AA0DC5">
      <w:pPr>
        <w:pStyle w:val="a3"/>
        <w:spacing w:before="116"/>
        <w:ind w:left="450" w:right="2669" w:firstLine="0"/>
        <w:jc w:val="left"/>
      </w:pPr>
      <w:r>
        <w:t>Иметь представление о синтаксисе как разделе лингвистики.</w:t>
      </w:r>
      <w:r>
        <w:rPr>
          <w:spacing w:val="1"/>
        </w:rPr>
        <w:t xml:space="preserve"> </w:t>
      </w:r>
      <w:r>
        <w:t>Распознавать словосочетание и предложение как единицы синтаксиса.</w:t>
      </w:r>
      <w:r>
        <w:rPr>
          <w:spacing w:val="-57"/>
        </w:rPr>
        <w:t xml:space="preserve"> </w:t>
      </w:r>
      <w:r>
        <w:t>Различать функции знаков препинания.</w:t>
      </w:r>
    </w:p>
    <w:p w14:paraId="55293833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295DE0DC" w14:textId="77777777" w:rsidR="00A45A12" w:rsidRDefault="00AA0DC5">
      <w:pPr>
        <w:pStyle w:val="1"/>
        <w:spacing w:before="78"/>
        <w:jc w:val="left"/>
      </w:pPr>
      <w:r>
        <w:lastRenderedPageBreak/>
        <w:t>Словосочетание</w:t>
      </w:r>
    </w:p>
    <w:p w14:paraId="118813B8" w14:textId="77777777" w:rsidR="00A45A12" w:rsidRDefault="00AA0DC5">
      <w:pPr>
        <w:pStyle w:val="a3"/>
        <w:spacing w:before="53"/>
        <w:ind w:right="811"/>
      </w:pPr>
      <w:r>
        <w:t>Распознавать словосочетания по морфологическим свойствам главного слова: именные,</w:t>
      </w:r>
      <w:r>
        <w:rPr>
          <w:spacing w:val="1"/>
        </w:rPr>
        <w:t xml:space="preserve"> </w:t>
      </w:r>
      <w:r>
        <w:t>глагольные, наречные; определять типы подчинительной связи слов в словосочетании:</w:t>
      </w:r>
      <w:r>
        <w:rPr>
          <w:spacing w:val="1"/>
        </w:rPr>
        <w:t xml:space="preserve"> </w:t>
      </w:r>
      <w:r>
        <w:t>согласование, управление, примыкание; выявлять грамматическую синонимию словосо-</w:t>
      </w:r>
      <w:r>
        <w:rPr>
          <w:spacing w:val="1"/>
        </w:rPr>
        <w:t xml:space="preserve"> </w:t>
      </w:r>
      <w:r>
        <w:t>четаний.</w:t>
      </w:r>
    </w:p>
    <w:p w14:paraId="2C692B5F" w14:textId="77777777" w:rsidR="00A45A12" w:rsidRDefault="00AA0DC5">
      <w:pPr>
        <w:pStyle w:val="a3"/>
        <w:ind w:left="450" w:firstLine="0"/>
      </w:pPr>
      <w:r>
        <w:t>Применять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словосочетаний.</w:t>
      </w:r>
    </w:p>
    <w:p w14:paraId="59B1B7D2" w14:textId="77777777" w:rsidR="00A45A12" w:rsidRDefault="00AA0DC5">
      <w:pPr>
        <w:pStyle w:val="1"/>
        <w:spacing w:before="89"/>
        <w:jc w:val="left"/>
      </w:pPr>
      <w:r>
        <w:t>Предложение</w:t>
      </w:r>
    </w:p>
    <w:p w14:paraId="11E5EB1A" w14:textId="77777777" w:rsidR="00A45A12" w:rsidRDefault="00AA0DC5">
      <w:pPr>
        <w:pStyle w:val="a3"/>
        <w:spacing w:before="53"/>
        <w:ind w:right="808"/>
      </w:pPr>
      <w:r>
        <w:t>Характеризовать основные признаки предложения, средства оформления предложения в</w:t>
      </w:r>
      <w:r>
        <w:rPr>
          <w:spacing w:val="-57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речи;</w:t>
      </w:r>
      <w:r>
        <w:rPr>
          <w:spacing w:val="-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функции</w:t>
      </w:r>
      <w:r>
        <w:rPr>
          <w:spacing w:val="5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14:paraId="3C7908EE" w14:textId="77777777" w:rsidR="00A45A12" w:rsidRDefault="00AA0DC5">
      <w:pPr>
        <w:pStyle w:val="a3"/>
        <w:ind w:right="803"/>
      </w:pPr>
      <w:r>
        <w:t>Распознавать предложения по цели высказывания, эмоциональной окраске, характери-</w:t>
      </w:r>
      <w:r>
        <w:rPr>
          <w:spacing w:val="1"/>
        </w:rPr>
        <w:t xml:space="preserve"> </w:t>
      </w:r>
      <w:r>
        <w:t>зовать их интонационные и смысловые особенности, языковые формы выражения побуж-</w:t>
      </w:r>
      <w:r>
        <w:rPr>
          <w:spacing w:val="1"/>
        </w:rPr>
        <w:t xml:space="preserve"> </w:t>
      </w:r>
      <w:r>
        <w:t>дения в побудительных предложениях; использовать в текстах публицистического 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-2"/>
        </w:rPr>
        <w:t xml:space="preserve"> </w:t>
      </w:r>
      <w:r>
        <w:t>восклицание, вопросно-ответную форму</w:t>
      </w:r>
      <w:r>
        <w:rPr>
          <w:spacing w:val="-6"/>
        </w:rPr>
        <w:t xml:space="preserve"> </w:t>
      </w:r>
      <w:r>
        <w:t>изложения.</w:t>
      </w:r>
    </w:p>
    <w:p w14:paraId="0A586D0E" w14:textId="77777777" w:rsidR="00A45A12" w:rsidRDefault="00AA0DC5">
      <w:pPr>
        <w:pStyle w:val="a3"/>
        <w:ind w:right="807"/>
      </w:pPr>
      <w:r>
        <w:t>Распознавать предложения по количеству грамматических основ; различать способы</w:t>
      </w:r>
      <w:r>
        <w:rPr>
          <w:spacing w:val="1"/>
        </w:rPr>
        <w:t xml:space="preserve"> </w:t>
      </w:r>
      <w:r>
        <w:t>выражения подлежащего, виды сказуемого и способы его выражения. Применять нормы</w:t>
      </w:r>
      <w:r>
        <w:rPr>
          <w:spacing w:val="1"/>
        </w:rPr>
        <w:t xml:space="preserve"> </w:t>
      </w:r>
      <w:r>
        <w:t>построения простого предложения, использования инверсии; применять нормы согласо-</w:t>
      </w:r>
      <w:r>
        <w:rPr>
          <w:spacing w:val="1"/>
        </w:rPr>
        <w:t xml:space="preserve"> </w:t>
      </w:r>
      <w:r>
        <w:t>вания сказуемого с подлежащим, в том числе выраженным словосочетанием, сложносо-</w:t>
      </w:r>
      <w:r>
        <w:rPr>
          <w:spacing w:val="1"/>
        </w:rPr>
        <w:t xml:space="preserve"> </w:t>
      </w:r>
      <w:r>
        <w:t xml:space="preserve">кращёнными словами, словами </w:t>
      </w:r>
      <w:r>
        <w:rPr>
          <w:b/>
          <w:i/>
        </w:rPr>
        <w:t xml:space="preserve">большинство </w:t>
      </w:r>
      <w:r>
        <w:t xml:space="preserve">— </w:t>
      </w:r>
      <w:r>
        <w:rPr>
          <w:b/>
          <w:i/>
        </w:rPr>
        <w:t>меньшинство</w:t>
      </w:r>
      <w:r>
        <w:t>, количественными соче-</w:t>
      </w:r>
      <w:r>
        <w:rPr>
          <w:spacing w:val="1"/>
        </w:rPr>
        <w:t xml:space="preserve"> </w:t>
      </w:r>
      <w:r>
        <w:t>таниями.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нормы постановки тире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14:paraId="7D5C5659" w14:textId="77777777" w:rsidR="00A45A12" w:rsidRDefault="00AA0DC5">
      <w:pPr>
        <w:pStyle w:val="a3"/>
        <w:spacing w:before="1"/>
        <w:ind w:right="809"/>
      </w:pPr>
      <w:r>
        <w:t>Распознавать предложения по наличию главных и второстепенных членов, предложения</w:t>
      </w:r>
      <w:r>
        <w:rPr>
          <w:spacing w:val="-57"/>
        </w:rPr>
        <w:t xml:space="preserve"> </w:t>
      </w:r>
      <w:r>
        <w:t>полные и неполные (понимать особенности употребления неполных предложений в диа-</w:t>
      </w:r>
      <w:r>
        <w:rPr>
          <w:spacing w:val="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речи интонации</w:t>
      </w:r>
      <w:r>
        <w:rPr>
          <w:spacing w:val="-3"/>
        </w:rPr>
        <w:t xml:space="preserve"> </w:t>
      </w:r>
      <w:r>
        <w:t>неполного</w:t>
      </w:r>
      <w:r>
        <w:rPr>
          <w:spacing w:val="-4"/>
        </w:rPr>
        <w:t xml:space="preserve"> </w:t>
      </w:r>
      <w:r>
        <w:t>предложения).</w:t>
      </w:r>
    </w:p>
    <w:p w14:paraId="5A69913C" w14:textId="77777777" w:rsidR="00A45A12" w:rsidRDefault="00AA0DC5">
      <w:pPr>
        <w:pStyle w:val="a3"/>
        <w:ind w:right="810"/>
      </w:pPr>
      <w:r>
        <w:t>Различать</w:t>
      </w:r>
      <w:r>
        <w:rPr>
          <w:spacing w:val="-13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второстепенных</w:t>
      </w:r>
      <w:r>
        <w:rPr>
          <w:spacing w:val="-12"/>
        </w:rPr>
        <w:t xml:space="preserve"> </w:t>
      </w:r>
      <w:r>
        <w:t>членов</w:t>
      </w:r>
      <w:r>
        <w:rPr>
          <w:spacing w:val="-15"/>
        </w:rPr>
        <w:t xml:space="preserve"> </w:t>
      </w:r>
      <w:r>
        <w:t>предложения</w:t>
      </w:r>
      <w:r>
        <w:rPr>
          <w:spacing w:val="-14"/>
        </w:rPr>
        <w:t xml:space="preserve"> </w:t>
      </w:r>
      <w:r>
        <w:t>(согласованные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несогласованные</w:t>
      </w:r>
      <w:r>
        <w:rPr>
          <w:spacing w:val="-57"/>
        </w:rPr>
        <w:t xml:space="preserve"> </w:t>
      </w:r>
      <w:r>
        <w:t>определения, приложение как особый вид определения; прямые и косвенные дополнения,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обстоятельств).</w:t>
      </w:r>
    </w:p>
    <w:p w14:paraId="1EF5A335" w14:textId="77777777" w:rsidR="00A45A12" w:rsidRDefault="00AA0DC5">
      <w:pPr>
        <w:pStyle w:val="a3"/>
        <w:ind w:right="802"/>
      </w:pPr>
      <w:r>
        <w:t>Распознавать односоставные предложения, их грамматические признаки, морфологиче-</w:t>
      </w:r>
      <w:r>
        <w:rPr>
          <w:spacing w:val="1"/>
        </w:rPr>
        <w:t xml:space="preserve"> </w:t>
      </w:r>
      <w:r>
        <w:t>ские средства выражения главных членов; различать виды односоставных предложений</w:t>
      </w:r>
      <w:r>
        <w:rPr>
          <w:spacing w:val="1"/>
        </w:rPr>
        <w:t xml:space="preserve"> </w:t>
      </w:r>
      <w:r>
        <w:t>(назывное предложение, определённо-личное предложение, неопределённо-личное пред-</w:t>
      </w:r>
      <w:r>
        <w:rPr>
          <w:spacing w:val="1"/>
        </w:rPr>
        <w:t xml:space="preserve"> </w:t>
      </w:r>
      <w:r>
        <w:t>ложение,</w:t>
      </w:r>
      <w:r>
        <w:rPr>
          <w:spacing w:val="1"/>
        </w:rPr>
        <w:t xml:space="preserve"> </w:t>
      </w:r>
      <w:r>
        <w:t>обобщённо-личное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 различия односоставных предложений и двусоставных неполных пред-</w:t>
      </w:r>
      <w:r>
        <w:rPr>
          <w:spacing w:val="1"/>
        </w:rPr>
        <w:t xml:space="preserve"> </w:t>
      </w:r>
      <w:r>
        <w:t>ложений; выявлять синтаксическую синонимию односоставных и двусоставных предло-</w:t>
      </w:r>
      <w:r>
        <w:rPr>
          <w:spacing w:val="1"/>
        </w:rPr>
        <w:t xml:space="preserve"> </w:t>
      </w:r>
      <w:r>
        <w:t>жений; понимать особенности употребления односоставных предложений в речи; харак-</w:t>
      </w:r>
      <w:r>
        <w:rPr>
          <w:spacing w:val="1"/>
        </w:rPr>
        <w:t xml:space="preserve"> </w:t>
      </w:r>
      <w:r>
        <w:t>теризовать грамматические, интонационные и пунктуационные особенности предложений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rPr>
          <w:b/>
          <w:i/>
        </w:rPr>
        <w:t>да</w:t>
      </w:r>
      <w:r>
        <w:rPr>
          <w:i/>
        </w:rPr>
        <w:t xml:space="preserve">, </w:t>
      </w:r>
      <w:r>
        <w:rPr>
          <w:b/>
          <w:i/>
        </w:rPr>
        <w:t>нет</w:t>
      </w:r>
      <w:r>
        <w:t>.</w:t>
      </w:r>
    </w:p>
    <w:p w14:paraId="5082FE1F" w14:textId="77777777" w:rsidR="00A45A12" w:rsidRDefault="00AA0DC5">
      <w:pPr>
        <w:pStyle w:val="a3"/>
        <w:spacing w:before="1"/>
        <w:ind w:right="813"/>
      </w:pPr>
      <w:r>
        <w:t>Характеризовать 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 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(со-</w:t>
      </w:r>
      <w:r>
        <w:rPr>
          <w:spacing w:val="1"/>
        </w:rPr>
        <w:t xml:space="preserve"> </w:t>
      </w:r>
      <w:r>
        <w:t>юзная и бессоюзная связь); различать однородные и неоднородные определения; нахо-</w:t>
      </w:r>
      <w:r>
        <w:rPr>
          <w:spacing w:val="1"/>
        </w:rPr>
        <w:t xml:space="preserve"> </w:t>
      </w:r>
      <w:r>
        <w:t>дить обобщающие слова при однородных членах; понимать особенности употребления в</w:t>
      </w:r>
      <w:r>
        <w:rPr>
          <w:spacing w:val="1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сочетаний</w:t>
      </w:r>
      <w:r>
        <w:rPr>
          <w:spacing w:val="4"/>
        </w:rPr>
        <w:t xml:space="preserve"> </w:t>
      </w:r>
      <w:r>
        <w:t>однородных</w:t>
      </w:r>
      <w:r>
        <w:rPr>
          <w:spacing w:val="7"/>
        </w:rPr>
        <w:t xml:space="preserve"> </w:t>
      </w:r>
      <w:r>
        <w:t>членов</w:t>
      </w:r>
      <w:r>
        <w:rPr>
          <w:spacing w:val="3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типов.</w:t>
      </w:r>
    </w:p>
    <w:p w14:paraId="4C5BCB3F" w14:textId="77777777" w:rsidR="00A45A12" w:rsidRDefault="00AA0DC5">
      <w:pPr>
        <w:spacing w:line="242" w:lineRule="auto"/>
        <w:ind w:left="222" w:right="811" w:firstLine="228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двойными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только…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но и</w:t>
      </w:r>
      <w:r>
        <w:rPr>
          <w:i/>
          <w:sz w:val="24"/>
        </w:rPr>
        <w:t>,</w:t>
      </w:r>
      <w:r>
        <w:rPr>
          <w:i/>
          <w:spacing w:val="-3"/>
          <w:sz w:val="24"/>
        </w:rPr>
        <w:t xml:space="preserve"> </w:t>
      </w:r>
      <w:r>
        <w:rPr>
          <w:b/>
          <w:i/>
          <w:sz w:val="24"/>
        </w:rPr>
        <w:t>как…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так и</w:t>
      </w:r>
      <w:r>
        <w:rPr>
          <w:sz w:val="24"/>
        </w:rPr>
        <w:t>.</w:t>
      </w:r>
    </w:p>
    <w:p w14:paraId="7890FD82" w14:textId="77777777" w:rsidR="00A45A12" w:rsidRDefault="00AA0DC5">
      <w:pPr>
        <w:pStyle w:val="a3"/>
        <w:ind w:right="806"/>
      </w:pPr>
      <w:r>
        <w:t>Применять нормы постановки знаков препинания в предложениях с однородными чле-</w:t>
      </w:r>
      <w:r>
        <w:rPr>
          <w:spacing w:val="1"/>
        </w:rPr>
        <w:t xml:space="preserve"> </w:t>
      </w:r>
      <w:r>
        <w:t>нами, связанными попарно, с помощью повторяющихся союзов (</w:t>
      </w:r>
      <w:r>
        <w:rPr>
          <w:b/>
          <w:i/>
        </w:rPr>
        <w:t>и... и, или... или, либo...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либo, ни... ни, тo... тo</w:t>
      </w:r>
      <w:r>
        <w:t>); нормы постановки знаков препинания в предложениях с обоб-</w:t>
      </w:r>
      <w:r>
        <w:rPr>
          <w:spacing w:val="1"/>
        </w:rPr>
        <w:t xml:space="preserve"> </w:t>
      </w:r>
      <w:r>
        <w:t>щающим</w:t>
      </w:r>
      <w:r>
        <w:rPr>
          <w:spacing w:val="-2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 однородных</w:t>
      </w:r>
      <w:r>
        <w:rPr>
          <w:spacing w:val="2"/>
        </w:rPr>
        <w:t xml:space="preserve"> </w:t>
      </w:r>
      <w:r>
        <w:t>членах.</w:t>
      </w:r>
    </w:p>
    <w:p w14:paraId="6D5A6B52" w14:textId="77777777" w:rsidR="00A45A12" w:rsidRDefault="00AA0DC5">
      <w:pPr>
        <w:pStyle w:val="a3"/>
        <w:ind w:right="808"/>
      </w:pPr>
      <w:r>
        <w:t>Распознавать простые неосложнённые предложения, в том числе предложения с неод-</w:t>
      </w:r>
      <w:r>
        <w:rPr>
          <w:spacing w:val="1"/>
        </w:rPr>
        <w:t xml:space="preserve"> </w:t>
      </w:r>
      <w:r>
        <w:t>нородными определениями; простые предложения, осложнённые однородными 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обособленными членами, обращением, вводными словами и предложениями, 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междометиями.</w:t>
      </w:r>
    </w:p>
    <w:p w14:paraId="40D415CF" w14:textId="77777777" w:rsidR="00A45A12" w:rsidRDefault="00AA0DC5">
      <w:pPr>
        <w:pStyle w:val="a3"/>
        <w:ind w:right="805"/>
      </w:pPr>
      <w:r>
        <w:t>Различать виды обособленных членов предложения, применять нормы обособления со-</w:t>
      </w:r>
      <w:r>
        <w:rPr>
          <w:spacing w:val="1"/>
        </w:rPr>
        <w:t xml:space="preserve"> </w:t>
      </w:r>
      <w:r>
        <w:t>гласованных и несогласованных определений (в том числе приложений), дополнений, об-</w:t>
      </w:r>
      <w:r>
        <w:rPr>
          <w:spacing w:val="1"/>
        </w:rPr>
        <w:t xml:space="preserve"> </w:t>
      </w:r>
      <w:r>
        <w:t>стоятельств,</w:t>
      </w:r>
      <w:r>
        <w:rPr>
          <w:spacing w:val="20"/>
        </w:rPr>
        <w:t xml:space="preserve"> </w:t>
      </w:r>
      <w:r>
        <w:t>уточняющих</w:t>
      </w:r>
      <w:r>
        <w:rPr>
          <w:spacing w:val="18"/>
        </w:rPr>
        <w:t xml:space="preserve"> </w:t>
      </w:r>
      <w:r>
        <w:t>членов,</w:t>
      </w:r>
      <w:r>
        <w:rPr>
          <w:spacing w:val="15"/>
        </w:rPr>
        <w:t xml:space="preserve"> </w:t>
      </w:r>
      <w:r>
        <w:t>пояснительных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присоединительных</w:t>
      </w:r>
      <w:r>
        <w:rPr>
          <w:spacing w:val="18"/>
        </w:rPr>
        <w:t xml:space="preserve"> </w:t>
      </w:r>
      <w:r>
        <w:t>конструкций.</w:t>
      </w:r>
    </w:p>
    <w:p w14:paraId="23558B21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23C73E2B" w14:textId="77777777" w:rsidR="00A45A12" w:rsidRDefault="00AA0DC5">
      <w:pPr>
        <w:pStyle w:val="a3"/>
        <w:spacing w:before="73"/>
        <w:ind w:right="804" w:firstLine="0"/>
      </w:pPr>
      <w:r>
        <w:lastRenderedPageBreak/>
        <w:t>Применять нормы постановки знаков препинания в предложениях со сравнительным обо-</w:t>
      </w:r>
      <w:r>
        <w:rPr>
          <w:spacing w:val="1"/>
        </w:rPr>
        <w:t xml:space="preserve"> </w:t>
      </w:r>
      <w:r>
        <w:t>ротом; нормы обособления согласованных и несогласованных определений (в том числе</w:t>
      </w:r>
      <w:r>
        <w:rPr>
          <w:spacing w:val="1"/>
        </w:rPr>
        <w:t xml:space="preserve"> </w:t>
      </w:r>
      <w:r>
        <w:t>приложений), дополнений, обстоятельств, уточняющих членов, пояснительных и присо-</w:t>
      </w:r>
      <w:r>
        <w:rPr>
          <w:spacing w:val="1"/>
        </w:rPr>
        <w:t xml:space="preserve"> </w:t>
      </w:r>
      <w:r>
        <w:t>единительных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вставными</w:t>
      </w:r>
      <w:r>
        <w:rPr>
          <w:spacing w:val="-5"/>
        </w:rPr>
        <w:t xml:space="preserve"> </w:t>
      </w:r>
      <w:r>
        <w:t>конструкциями,</w:t>
      </w:r>
      <w:r>
        <w:rPr>
          <w:spacing w:val="-8"/>
        </w:rPr>
        <w:t xml:space="preserve"> </w:t>
      </w:r>
      <w:r>
        <w:t>обращениями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междометиями.</w:t>
      </w:r>
    </w:p>
    <w:p w14:paraId="2DA8AE8C" w14:textId="77777777" w:rsidR="00A45A12" w:rsidRDefault="00AA0DC5">
      <w:pPr>
        <w:pStyle w:val="a3"/>
        <w:spacing w:before="1"/>
        <w:ind w:right="806"/>
      </w:pPr>
      <w:r>
        <w:t>Различать группы вводных слов по значению, различать вводные предложения и встав-</w:t>
      </w:r>
      <w:r>
        <w:rPr>
          <w:spacing w:val="1"/>
        </w:rPr>
        <w:t xml:space="preserve"> </w:t>
      </w:r>
      <w:r>
        <w:t>ные</w:t>
      </w:r>
      <w:r>
        <w:rPr>
          <w:spacing w:val="-8"/>
        </w:rPr>
        <w:t xml:space="preserve"> </w:t>
      </w:r>
      <w:r>
        <w:t>конструкции;</w:t>
      </w:r>
      <w:r>
        <w:rPr>
          <w:spacing w:val="-5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вводными</w:t>
      </w:r>
      <w:r>
        <w:rPr>
          <w:spacing w:val="-5"/>
        </w:rPr>
        <w:t xml:space="preserve"> </w:t>
      </w:r>
      <w:r>
        <w:t>словами,</w:t>
      </w:r>
      <w:r>
        <w:rPr>
          <w:spacing w:val="-58"/>
        </w:rPr>
        <w:t xml:space="preserve"> </w:t>
      </w:r>
      <w:r>
        <w:t>вводными предложениями и вставными конструкциями, обращениями и междометиями в</w:t>
      </w:r>
      <w:r>
        <w:rPr>
          <w:spacing w:val="1"/>
        </w:rPr>
        <w:t xml:space="preserve"> </w:t>
      </w:r>
      <w:r>
        <w:t>речи, понимать их функции; выявлять омонимию членов предложения и вводных слов,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предложений.</w:t>
      </w:r>
    </w:p>
    <w:p w14:paraId="3B3CE9CE" w14:textId="77777777" w:rsidR="00A45A12" w:rsidRDefault="00AA0DC5">
      <w:pPr>
        <w:pStyle w:val="a3"/>
        <w:ind w:right="804"/>
      </w:pPr>
      <w:r>
        <w:t>Применять нормы построения предложений</w:t>
      </w:r>
      <w:r>
        <w:rPr>
          <w:spacing w:val="1"/>
        </w:rPr>
        <w:t xml:space="preserve"> </w:t>
      </w:r>
      <w:r>
        <w:t>с 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 предложениями,</w:t>
      </w:r>
      <w:r>
        <w:rPr>
          <w:spacing w:val="1"/>
        </w:rPr>
        <w:t xml:space="preserve"> </w:t>
      </w:r>
      <w:r>
        <w:t>вставными конструкциями, обращениями (распространёнными и нераспространёнными),</w:t>
      </w:r>
      <w:r>
        <w:rPr>
          <w:spacing w:val="1"/>
        </w:rPr>
        <w:t xml:space="preserve"> </w:t>
      </w:r>
      <w:r>
        <w:t>междометиями.</w:t>
      </w:r>
    </w:p>
    <w:p w14:paraId="2AE25F7A" w14:textId="77777777" w:rsidR="00A45A12" w:rsidRDefault="00AA0DC5">
      <w:pPr>
        <w:pStyle w:val="a3"/>
        <w:ind w:right="805"/>
        <w:jc w:val="right"/>
      </w:pPr>
      <w:r>
        <w:t>Распознавать</w:t>
      </w:r>
      <w:r>
        <w:rPr>
          <w:spacing w:val="-5"/>
        </w:rPr>
        <w:t xml:space="preserve"> </w:t>
      </w:r>
      <w:r>
        <w:t>сложные</w:t>
      </w:r>
      <w:r>
        <w:rPr>
          <w:spacing w:val="-10"/>
        </w:rPr>
        <w:t xml:space="preserve"> </w:t>
      </w:r>
      <w:r>
        <w:t>предложения,</w:t>
      </w:r>
      <w:r>
        <w:rPr>
          <w:spacing w:val="-8"/>
        </w:rPr>
        <w:t xml:space="preserve"> </w:t>
      </w:r>
      <w:r>
        <w:t>конструкции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речью</w:t>
      </w:r>
      <w:r>
        <w:rPr>
          <w:spacing w:val="-5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-57"/>
        </w:rPr>
        <w:t xml:space="preserve"> </w:t>
      </w:r>
      <w:r>
        <w:t>анализ</w:t>
      </w:r>
      <w:r>
        <w:rPr>
          <w:spacing w:val="56"/>
        </w:rPr>
        <w:t xml:space="preserve"> </w:t>
      </w:r>
      <w:r>
        <w:t>предложений;</w:t>
      </w:r>
      <w:r>
        <w:rPr>
          <w:spacing w:val="53"/>
        </w:rPr>
        <w:t xml:space="preserve"> </w:t>
      </w:r>
      <w:r>
        <w:t>применять</w:t>
      </w:r>
      <w:r>
        <w:rPr>
          <w:spacing w:val="54"/>
        </w:rPr>
        <w:t xml:space="preserve"> </w:t>
      </w:r>
      <w:r>
        <w:t>знания</w:t>
      </w:r>
      <w:r>
        <w:rPr>
          <w:spacing w:val="55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синтаксису</w:t>
      </w:r>
      <w:r>
        <w:rPr>
          <w:spacing w:val="5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пунктуации</w:t>
      </w:r>
      <w:r>
        <w:rPr>
          <w:spacing w:val="53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выполнении</w:t>
      </w:r>
    </w:p>
    <w:p w14:paraId="4975846A" w14:textId="77777777" w:rsidR="00A45A12" w:rsidRDefault="00AA0DC5">
      <w:pPr>
        <w:pStyle w:val="a3"/>
        <w:spacing w:before="1"/>
        <w:ind w:firstLine="0"/>
      </w:pP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14:paraId="3C65C015" w14:textId="77777777" w:rsidR="00A45A12" w:rsidRDefault="00AA0DC5" w:rsidP="00AD2979">
      <w:pPr>
        <w:pStyle w:val="1"/>
        <w:numPr>
          <w:ilvl w:val="0"/>
          <w:numId w:val="153"/>
        </w:numPr>
        <w:tabs>
          <w:tab w:val="left" w:pos="403"/>
        </w:tabs>
        <w:spacing w:before="175"/>
        <w:ind w:hanging="181"/>
      </w:pPr>
      <w:r>
        <w:t>КЛАСС</w:t>
      </w:r>
    </w:p>
    <w:p w14:paraId="2686BCD9" w14:textId="77777777" w:rsidR="00A45A12" w:rsidRDefault="00AA0DC5">
      <w:pPr>
        <w:spacing w:before="120"/>
        <w:ind w:left="222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14:paraId="1A0794CB" w14:textId="77777777" w:rsidR="00A45A12" w:rsidRDefault="00AA0DC5">
      <w:pPr>
        <w:pStyle w:val="a3"/>
        <w:spacing w:before="115"/>
        <w:ind w:right="812"/>
      </w:pPr>
      <w:r>
        <w:t>Осознавать роль русского языка в жизни человека, государства, общества; понимать</w:t>
      </w:r>
      <w:r>
        <w:rPr>
          <w:spacing w:val="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функции 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рассказать о</w:t>
      </w:r>
      <w:r>
        <w:rPr>
          <w:spacing w:val="-1"/>
        </w:rPr>
        <w:t xml:space="preserve"> </w:t>
      </w:r>
      <w:r>
        <w:t>них.</w:t>
      </w:r>
    </w:p>
    <w:p w14:paraId="2FE3FFEC" w14:textId="77777777" w:rsidR="00A45A12" w:rsidRDefault="00AA0DC5">
      <w:pPr>
        <w:pStyle w:val="1"/>
        <w:spacing w:before="63"/>
      </w:pPr>
      <w:r>
        <w:t>Язык</w:t>
      </w:r>
      <w:r>
        <w:rPr>
          <w:spacing w:val="-2"/>
        </w:rPr>
        <w:t xml:space="preserve"> </w:t>
      </w:r>
      <w:r>
        <w:t>и речь</w:t>
      </w:r>
    </w:p>
    <w:p w14:paraId="58DDC1D9" w14:textId="77777777" w:rsidR="00A45A12" w:rsidRDefault="00AA0DC5">
      <w:pPr>
        <w:pStyle w:val="a3"/>
        <w:spacing w:before="115"/>
        <w:ind w:right="802"/>
      </w:pPr>
      <w:r>
        <w:t>Создавать устные монологические высказывания объёмом не менее 80 слов на 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науч-</w:t>
      </w:r>
      <w:r>
        <w:rPr>
          <w:spacing w:val="1"/>
        </w:rPr>
        <w:t xml:space="preserve"> </w:t>
      </w:r>
      <w:r>
        <w:t>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моно-</w:t>
      </w:r>
      <w:r>
        <w:rPr>
          <w:spacing w:val="1"/>
        </w:rPr>
        <w:t xml:space="preserve"> </w:t>
      </w:r>
      <w:r>
        <w:t>лог-рассуждение,</w:t>
      </w:r>
      <w:r>
        <w:rPr>
          <w:spacing w:val="-1"/>
        </w:rPr>
        <w:t xml:space="preserve"> </w:t>
      </w:r>
      <w:r>
        <w:t>монолог-повествование;</w:t>
      </w:r>
      <w:r>
        <w:rPr>
          <w:spacing w:val="-1"/>
        </w:rPr>
        <w:t xml:space="preserve"> </w:t>
      </w:r>
      <w:r>
        <w:t>выступать с</w:t>
      </w:r>
      <w:r>
        <w:rPr>
          <w:spacing w:val="-2"/>
        </w:rPr>
        <w:t xml:space="preserve"> </w:t>
      </w:r>
      <w:r>
        <w:t>научным</w:t>
      </w:r>
      <w:r>
        <w:rPr>
          <w:spacing w:val="-2"/>
        </w:rPr>
        <w:t xml:space="preserve"> </w:t>
      </w:r>
      <w:r>
        <w:t>сообщением.</w:t>
      </w:r>
    </w:p>
    <w:p w14:paraId="4E6275C0" w14:textId="77777777" w:rsidR="00A45A12" w:rsidRDefault="00AA0DC5">
      <w:pPr>
        <w:pStyle w:val="a3"/>
        <w:ind w:right="806"/>
      </w:pPr>
      <w:r>
        <w:t>Участвовать в диалогическом и полилогическом общении (побуждение к действию, об-</w:t>
      </w:r>
      <w:r>
        <w:rPr>
          <w:spacing w:val="1"/>
        </w:rPr>
        <w:t xml:space="preserve"> </w:t>
      </w:r>
      <w:r>
        <w:t>мен мнениями, запрос информации, сообщение информации) на бытовые, научно-учебные</w:t>
      </w:r>
      <w:r>
        <w:rPr>
          <w:spacing w:val="-5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лингвистические)</w:t>
      </w:r>
      <w:r>
        <w:rPr>
          <w:spacing w:val="-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6 реплик).</w:t>
      </w:r>
    </w:p>
    <w:p w14:paraId="324C3160" w14:textId="77777777" w:rsidR="00A45A12" w:rsidRDefault="00AA0DC5">
      <w:pPr>
        <w:pStyle w:val="a3"/>
        <w:ind w:left="450" w:firstLine="0"/>
      </w:pPr>
      <w:r>
        <w:t>Владеть</w:t>
      </w:r>
      <w:r>
        <w:rPr>
          <w:spacing w:val="23"/>
        </w:rPr>
        <w:t xml:space="preserve"> </w:t>
      </w:r>
      <w:r>
        <w:t>различными</w:t>
      </w:r>
      <w:r>
        <w:rPr>
          <w:spacing w:val="23"/>
        </w:rPr>
        <w:t xml:space="preserve"> </w:t>
      </w:r>
      <w:r>
        <w:t>видами</w:t>
      </w:r>
      <w:r>
        <w:rPr>
          <w:spacing w:val="24"/>
        </w:rPr>
        <w:t xml:space="preserve"> </w:t>
      </w:r>
      <w:r>
        <w:t>аудирования:</w:t>
      </w:r>
      <w:r>
        <w:rPr>
          <w:spacing w:val="22"/>
        </w:rPr>
        <w:t xml:space="preserve"> </w:t>
      </w:r>
      <w:r>
        <w:t>выборочным,</w:t>
      </w:r>
      <w:r>
        <w:rPr>
          <w:spacing w:val="26"/>
        </w:rPr>
        <w:t xml:space="preserve"> </w:t>
      </w:r>
      <w:r>
        <w:t>ознакомительным,</w:t>
      </w:r>
      <w:r>
        <w:rPr>
          <w:spacing w:val="25"/>
        </w:rPr>
        <w:t xml:space="preserve"> </w:t>
      </w:r>
      <w:r>
        <w:t>детальным</w:t>
      </w:r>
    </w:p>
    <w:p w14:paraId="300EF58F" w14:textId="77777777" w:rsidR="00A45A12" w:rsidRDefault="00AA0DC5" w:rsidP="00AD2979">
      <w:pPr>
        <w:pStyle w:val="a5"/>
        <w:numPr>
          <w:ilvl w:val="0"/>
          <w:numId w:val="152"/>
        </w:numPr>
        <w:tabs>
          <w:tab w:val="left" w:pos="599"/>
        </w:tabs>
        <w:ind w:right="813" w:firstLine="0"/>
        <w:rPr>
          <w:sz w:val="24"/>
        </w:rPr>
      </w:pPr>
      <w:r>
        <w:rPr>
          <w:sz w:val="24"/>
        </w:rPr>
        <w:t>научно-учебных,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нально-смысловых типов речи.</w:t>
      </w:r>
    </w:p>
    <w:p w14:paraId="48EF45F1" w14:textId="77777777" w:rsidR="00A45A12" w:rsidRDefault="00AA0DC5">
      <w:pPr>
        <w:pStyle w:val="a3"/>
        <w:ind w:right="81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57"/>
        </w:rPr>
        <w:t xml:space="preserve"> </w:t>
      </w:r>
      <w:r>
        <w:t>поисковым.</w:t>
      </w:r>
    </w:p>
    <w:p w14:paraId="1E5B03F9" w14:textId="77777777" w:rsidR="00A45A12" w:rsidRDefault="00AA0DC5">
      <w:pPr>
        <w:pStyle w:val="a3"/>
        <w:ind w:left="450" w:firstLine="0"/>
      </w:pPr>
      <w:r>
        <w:t>Устно</w:t>
      </w:r>
      <w:r>
        <w:rPr>
          <w:spacing w:val="-7"/>
        </w:rPr>
        <w:t xml:space="preserve"> </w:t>
      </w:r>
      <w:r>
        <w:t>пересказывать</w:t>
      </w:r>
      <w:r>
        <w:rPr>
          <w:spacing w:val="-5"/>
        </w:rPr>
        <w:t xml:space="preserve"> </w:t>
      </w:r>
      <w:r>
        <w:t>прочитанный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прослушанный</w:t>
      </w:r>
      <w:r>
        <w:rPr>
          <w:spacing w:val="-6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объёмом</w:t>
      </w:r>
      <w:r>
        <w:rPr>
          <w:spacing w:val="-5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150</w:t>
      </w:r>
      <w:r>
        <w:rPr>
          <w:spacing w:val="-4"/>
        </w:rPr>
        <w:t xml:space="preserve"> </w:t>
      </w:r>
      <w:r>
        <w:t>слов.</w:t>
      </w:r>
    </w:p>
    <w:p w14:paraId="24B41DA2" w14:textId="77777777" w:rsidR="00A45A12" w:rsidRDefault="00AA0DC5">
      <w:pPr>
        <w:pStyle w:val="a3"/>
        <w:ind w:right="812"/>
      </w:pPr>
      <w:r>
        <w:t>Осуществлять выбор языковых средств для создания высказывания в 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14:paraId="2CE18FD8" w14:textId="77777777" w:rsidR="00A45A12" w:rsidRDefault="00AA0DC5">
      <w:pPr>
        <w:pStyle w:val="a3"/>
        <w:spacing w:before="1"/>
        <w:ind w:right="804"/>
      </w:pPr>
      <w:r>
        <w:t>Соблюдать в устной речи и на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 в том числе во время списывания текста объёмом 140—160 слов; словарного дик-</w:t>
      </w:r>
      <w:r>
        <w:rPr>
          <w:spacing w:val="1"/>
        </w:rPr>
        <w:t xml:space="preserve"> </w:t>
      </w:r>
      <w:r>
        <w:t>танта объёмом 35—40 слов; диктанта на основе связного текста объёмом 140—160 слов,</w:t>
      </w:r>
      <w:r>
        <w:rPr>
          <w:spacing w:val="1"/>
        </w:rPr>
        <w:t xml:space="preserve"> </w:t>
      </w:r>
      <w:r>
        <w:t>составленного с учётом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t>изученные в течение пятого года обучения орфограммы, пунктограммы и слова с непро-</w:t>
      </w:r>
      <w:r>
        <w:rPr>
          <w:spacing w:val="1"/>
        </w:rPr>
        <w:t xml:space="preserve"> </w:t>
      </w:r>
      <w:r>
        <w:t>веряемыми</w:t>
      </w:r>
      <w:r>
        <w:rPr>
          <w:spacing w:val="-1"/>
        </w:rPr>
        <w:t xml:space="preserve"> </w:t>
      </w:r>
      <w:r>
        <w:t>написаниями).</w:t>
      </w:r>
    </w:p>
    <w:p w14:paraId="64580997" w14:textId="77777777" w:rsidR="00A45A12" w:rsidRDefault="00AA0DC5">
      <w:pPr>
        <w:pStyle w:val="1"/>
        <w:spacing w:before="233"/>
        <w:jc w:val="left"/>
      </w:pPr>
      <w:r>
        <w:t>Текст</w:t>
      </w:r>
    </w:p>
    <w:p w14:paraId="2074C192" w14:textId="77777777" w:rsidR="00A45A12" w:rsidRDefault="00AA0DC5">
      <w:pPr>
        <w:pStyle w:val="a3"/>
        <w:spacing w:before="113"/>
        <w:ind w:right="801"/>
        <w:jc w:val="left"/>
      </w:pPr>
      <w:r>
        <w:t>Анализировать</w:t>
      </w:r>
      <w:r>
        <w:rPr>
          <w:spacing w:val="7"/>
        </w:rPr>
        <w:t xml:space="preserve"> </w:t>
      </w:r>
      <w:r>
        <w:t>текст:</w:t>
      </w:r>
      <w:r>
        <w:rPr>
          <w:spacing w:val="10"/>
        </w:rPr>
        <w:t xml:space="preserve"> </w:t>
      </w:r>
      <w:r>
        <w:t>определять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комментировать</w:t>
      </w:r>
      <w:r>
        <w:rPr>
          <w:spacing w:val="11"/>
        </w:rPr>
        <w:t xml:space="preserve"> </w:t>
      </w:r>
      <w:r>
        <w:t>тему</w:t>
      </w:r>
      <w:r>
        <w:rPr>
          <w:spacing w:val="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главную</w:t>
      </w:r>
      <w:r>
        <w:rPr>
          <w:spacing w:val="12"/>
        </w:rPr>
        <w:t xml:space="preserve"> </w:t>
      </w:r>
      <w:r>
        <w:t>мысль</w:t>
      </w:r>
      <w:r>
        <w:rPr>
          <w:spacing w:val="10"/>
        </w:rPr>
        <w:t xml:space="preserve"> </w:t>
      </w:r>
      <w:r>
        <w:t>текста;</w:t>
      </w:r>
      <w:r>
        <w:rPr>
          <w:spacing w:val="8"/>
        </w:rPr>
        <w:t xml:space="preserve"> </w:t>
      </w:r>
      <w:r>
        <w:t>под-</w:t>
      </w:r>
      <w:r>
        <w:rPr>
          <w:spacing w:val="-57"/>
        </w:rPr>
        <w:t xml:space="preserve"> </w:t>
      </w:r>
      <w:r>
        <w:t>бирать заголовок,</w:t>
      </w:r>
      <w:r>
        <w:rPr>
          <w:spacing w:val="-1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или главную</w:t>
      </w:r>
      <w:r>
        <w:rPr>
          <w:spacing w:val="2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текста.</w:t>
      </w:r>
    </w:p>
    <w:p w14:paraId="3A32BE1A" w14:textId="77777777" w:rsidR="00A45A12" w:rsidRDefault="00AA0DC5">
      <w:pPr>
        <w:pStyle w:val="a3"/>
        <w:ind w:left="450" w:right="1528" w:firstLine="0"/>
        <w:jc w:val="left"/>
      </w:pPr>
      <w:r>
        <w:t>Устанавливать принадлежность текста к функционально-смысловому типу речи.</w:t>
      </w:r>
      <w:r>
        <w:rPr>
          <w:spacing w:val="1"/>
        </w:rPr>
        <w:t xml:space="preserve"> </w:t>
      </w:r>
      <w:r>
        <w:t>Находить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тексте</w:t>
      </w:r>
      <w:r>
        <w:rPr>
          <w:spacing w:val="10"/>
        </w:rPr>
        <w:t xml:space="preserve"> </w:t>
      </w:r>
      <w:r>
        <w:t>типовые</w:t>
      </w:r>
      <w:r>
        <w:rPr>
          <w:spacing w:val="9"/>
        </w:rPr>
        <w:t xml:space="preserve"> </w:t>
      </w:r>
      <w:r>
        <w:t>фрагменты</w:t>
      </w:r>
      <w:r>
        <w:rPr>
          <w:spacing w:val="17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описание,</w:t>
      </w:r>
      <w:r>
        <w:rPr>
          <w:spacing w:val="10"/>
        </w:rPr>
        <w:t xml:space="preserve"> </w:t>
      </w:r>
      <w:r>
        <w:t>повествование,</w:t>
      </w:r>
      <w:r>
        <w:rPr>
          <w:spacing w:val="10"/>
        </w:rPr>
        <w:t xml:space="preserve"> </w:t>
      </w:r>
      <w:r>
        <w:t>рассужде-</w:t>
      </w:r>
    </w:p>
    <w:p w14:paraId="47B3D0E6" w14:textId="77777777" w:rsidR="00A45A12" w:rsidRDefault="00AA0DC5">
      <w:pPr>
        <w:pStyle w:val="a3"/>
        <w:ind w:firstLine="0"/>
        <w:jc w:val="left"/>
      </w:pPr>
      <w:r>
        <w:t>ние-доказательство,</w:t>
      </w:r>
      <w:r>
        <w:rPr>
          <w:spacing w:val="-4"/>
        </w:rPr>
        <w:t xml:space="preserve"> </w:t>
      </w:r>
      <w:r>
        <w:t>оценочные</w:t>
      </w:r>
      <w:r>
        <w:rPr>
          <w:spacing w:val="-5"/>
        </w:rPr>
        <w:t xml:space="preserve"> </w:t>
      </w:r>
      <w:r>
        <w:t>высказывания.</w:t>
      </w:r>
    </w:p>
    <w:p w14:paraId="5861DF25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3DBA753E" w14:textId="77777777" w:rsidR="00A45A12" w:rsidRDefault="00AA0DC5">
      <w:pPr>
        <w:pStyle w:val="a3"/>
        <w:spacing w:before="73"/>
        <w:ind w:right="811"/>
      </w:pPr>
      <w:r>
        <w:lastRenderedPageBreak/>
        <w:t>Прогнозировать содержание текста по заголовку, ключевым словам, зачину или кон-</w:t>
      </w:r>
      <w:r>
        <w:rPr>
          <w:spacing w:val="1"/>
        </w:rPr>
        <w:t xml:space="preserve"> </w:t>
      </w:r>
      <w:r>
        <w:t>цовке.</w:t>
      </w:r>
    </w:p>
    <w:p w14:paraId="3530AD75" w14:textId="77777777" w:rsidR="00A45A12" w:rsidRDefault="00AA0DC5">
      <w:pPr>
        <w:pStyle w:val="a3"/>
        <w:spacing w:before="1"/>
        <w:ind w:left="450" w:firstLine="0"/>
      </w:pPr>
      <w:r>
        <w:t>Выявлять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разных жанров.</w:t>
      </w:r>
    </w:p>
    <w:p w14:paraId="277B247E" w14:textId="77777777" w:rsidR="00A45A12" w:rsidRDefault="00AA0DC5">
      <w:pPr>
        <w:pStyle w:val="a3"/>
        <w:ind w:right="807"/>
      </w:pPr>
      <w:r>
        <w:t>Создавать высказывание на основе текста: выражать своё отношение к прочитанному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прослушанному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 и</w:t>
      </w:r>
      <w:r>
        <w:rPr>
          <w:spacing w:val="-2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форме.</w:t>
      </w:r>
    </w:p>
    <w:p w14:paraId="3A33B816" w14:textId="77777777" w:rsidR="00A45A12" w:rsidRDefault="00AA0DC5">
      <w:pPr>
        <w:pStyle w:val="a3"/>
        <w:ind w:right="807"/>
      </w:pPr>
      <w:r>
        <w:t>Создавать тексты с опорой на жизненный и читательский опыт; на произведения искус-</w:t>
      </w:r>
      <w:r>
        <w:rPr>
          <w:spacing w:val="1"/>
        </w:rPr>
        <w:t xml:space="preserve"> </w:t>
      </w:r>
      <w:r>
        <w:t>ства (в том числе сочинения-миниатюры объёмом 8 и более предложений или объёмом не</w:t>
      </w:r>
      <w:r>
        <w:rPr>
          <w:spacing w:val="1"/>
        </w:rPr>
        <w:t xml:space="preserve"> </w:t>
      </w:r>
      <w:r>
        <w:t>менее 6—7 предложений сложной структуры, если этот объём позволяет раскрыть тему,</w:t>
      </w:r>
      <w:r>
        <w:rPr>
          <w:spacing w:val="1"/>
        </w:rPr>
        <w:t xml:space="preserve"> </w:t>
      </w:r>
      <w:r>
        <w:t>выразить</w:t>
      </w:r>
      <w:r>
        <w:rPr>
          <w:spacing w:val="-12"/>
        </w:rPr>
        <w:t xml:space="preserve"> </w:t>
      </w:r>
      <w:r>
        <w:t>главную</w:t>
      </w:r>
      <w:r>
        <w:rPr>
          <w:spacing w:val="-12"/>
        </w:rPr>
        <w:t xml:space="preserve"> </w:t>
      </w:r>
      <w:r>
        <w:t>мысль);</w:t>
      </w:r>
      <w:r>
        <w:rPr>
          <w:spacing w:val="-13"/>
        </w:rPr>
        <w:t xml:space="preserve"> </w:t>
      </w:r>
      <w:r>
        <w:t>классные</w:t>
      </w:r>
      <w:r>
        <w:rPr>
          <w:spacing w:val="-13"/>
        </w:rPr>
        <w:t xml:space="preserve"> </w:t>
      </w:r>
      <w:r>
        <w:t>сочинения</w:t>
      </w:r>
      <w:r>
        <w:rPr>
          <w:spacing w:val="-14"/>
        </w:rPr>
        <w:t xml:space="preserve"> </w:t>
      </w:r>
      <w:r>
        <w:t>объёмом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250</w:t>
      </w:r>
      <w:r>
        <w:rPr>
          <w:spacing w:val="-12"/>
        </w:rPr>
        <w:t xml:space="preserve"> </w:t>
      </w:r>
      <w:r>
        <w:t>слов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учётом</w:t>
      </w:r>
      <w:r>
        <w:rPr>
          <w:spacing w:val="-12"/>
        </w:rPr>
        <w:t xml:space="preserve"> </w:t>
      </w:r>
      <w:r>
        <w:t>стиля</w:t>
      </w:r>
      <w:r>
        <w:rPr>
          <w:spacing w:val="-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темы.</w:t>
      </w:r>
    </w:p>
    <w:p w14:paraId="6D29F450" w14:textId="77777777" w:rsidR="00A45A12" w:rsidRDefault="00AA0DC5">
      <w:pPr>
        <w:pStyle w:val="a3"/>
        <w:ind w:right="804"/>
      </w:pPr>
      <w:r>
        <w:t>Владеть умениями информационной переработки текста: выделять главную и второ-</w:t>
      </w:r>
      <w:r>
        <w:rPr>
          <w:spacing w:val="1"/>
        </w:rPr>
        <w:t xml:space="preserve"> </w:t>
      </w:r>
      <w:r>
        <w:t>степенную информацию в тексте; извлекать информацию из различных источников, в том</w:t>
      </w:r>
      <w:r>
        <w:rPr>
          <w:spacing w:val="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лингвистических</w:t>
      </w:r>
      <w:r>
        <w:rPr>
          <w:spacing w:val="-3"/>
        </w:rPr>
        <w:t xml:space="preserve"> </w:t>
      </w:r>
      <w:r>
        <w:t>словарей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справочной</w:t>
      </w:r>
      <w:r>
        <w:rPr>
          <w:spacing w:val="-4"/>
        </w:rPr>
        <w:t xml:space="preserve"> </w:t>
      </w:r>
      <w:r>
        <w:t>литературы,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деятельности.</w:t>
      </w:r>
    </w:p>
    <w:p w14:paraId="7D8E9679" w14:textId="77777777" w:rsidR="00A45A12" w:rsidRDefault="00AA0DC5">
      <w:pPr>
        <w:pStyle w:val="a3"/>
        <w:ind w:left="450" w:firstLine="0"/>
      </w:pPr>
      <w:r>
        <w:rPr>
          <w:spacing w:val="-4"/>
        </w:rPr>
        <w:t>Представлять</w:t>
      </w:r>
      <w:r>
        <w:rPr>
          <w:spacing w:val="-7"/>
        </w:rPr>
        <w:t xml:space="preserve"> </w:t>
      </w:r>
      <w:r>
        <w:rPr>
          <w:spacing w:val="-4"/>
        </w:rPr>
        <w:t>сообщение</w:t>
      </w:r>
      <w:r>
        <w:rPr>
          <w:spacing w:val="-11"/>
        </w:rPr>
        <w:t xml:space="preserve"> </w:t>
      </w:r>
      <w:r>
        <w:rPr>
          <w:spacing w:val="-4"/>
        </w:rPr>
        <w:t>на</w:t>
      </w:r>
      <w:r>
        <w:rPr>
          <w:spacing w:val="-10"/>
        </w:rPr>
        <w:t xml:space="preserve"> </w:t>
      </w:r>
      <w:r>
        <w:rPr>
          <w:spacing w:val="-4"/>
        </w:rPr>
        <w:t>заданную</w:t>
      </w:r>
      <w:r>
        <w:rPr>
          <w:spacing w:val="-7"/>
        </w:rPr>
        <w:t xml:space="preserve"> </w:t>
      </w:r>
      <w:r>
        <w:rPr>
          <w:spacing w:val="-4"/>
        </w:rPr>
        <w:t>тему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7"/>
        </w:rPr>
        <w:t xml:space="preserve"> </w:t>
      </w:r>
      <w:r>
        <w:rPr>
          <w:spacing w:val="-4"/>
        </w:rPr>
        <w:t>виде</w:t>
      </w:r>
      <w:r>
        <w:rPr>
          <w:spacing w:val="-11"/>
        </w:rPr>
        <w:t xml:space="preserve"> </w:t>
      </w:r>
      <w:r>
        <w:rPr>
          <w:spacing w:val="-3"/>
        </w:rPr>
        <w:t>презентации.</w:t>
      </w:r>
    </w:p>
    <w:p w14:paraId="622F9212" w14:textId="77777777" w:rsidR="00A45A12" w:rsidRDefault="00AA0DC5">
      <w:pPr>
        <w:pStyle w:val="a3"/>
        <w:spacing w:before="1"/>
        <w:ind w:right="806"/>
      </w:pPr>
      <w:r>
        <w:t>Представлять содержание прослушанного или прочитанного научно-учебного текста 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 схемы;</w:t>
      </w:r>
      <w:r>
        <w:rPr>
          <w:spacing w:val="-1"/>
        </w:rPr>
        <w:t xml:space="preserve"> </w:t>
      </w:r>
      <w:r>
        <w:t>представлять 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14:paraId="5603AEF4" w14:textId="77777777" w:rsidR="00A45A12" w:rsidRDefault="00AA0DC5">
      <w:pPr>
        <w:pStyle w:val="a3"/>
        <w:ind w:right="804"/>
      </w:pPr>
      <w:r>
        <w:t>Подробно и сжато передавать в устной и письменной форме содержание прослушанных</w:t>
      </w:r>
      <w:r>
        <w:rPr>
          <w:spacing w:val="-5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прочитанных</w:t>
      </w:r>
      <w:r>
        <w:rPr>
          <w:spacing w:val="-8"/>
        </w:rPr>
        <w:t xml:space="preserve"> </w:t>
      </w:r>
      <w:r>
        <w:t>текстов</w:t>
      </w:r>
      <w:r>
        <w:rPr>
          <w:spacing w:val="-11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функционально-смысловых</w:t>
      </w:r>
      <w:r>
        <w:rPr>
          <w:spacing w:val="-7"/>
        </w:rPr>
        <w:t xml:space="preserve"> </w:t>
      </w:r>
      <w:r>
        <w:t>типов</w:t>
      </w:r>
      <w:r>
        <w:rPr>
          <w:spacing w:val="-9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t>подробного</w:t>
      </w:r>
      <w:r>
        <w:rPr>
          <w:spacing w:val="-57"/>
        </w:rPr>
        <w:t xml:space="preserve"> </w:t>
      </w:r>
      <w:r>
        <w:t>изложения объём исходного текста должен составлять не менее 280 слов; для сжатого и</w:t>
      </w:r>
      <w:r>
        <w:rPr>
          <w:spacing w:val="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 —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300 слов).</w:t>
      </w:r>
    </w:p>
    <w:p w14:paraId="665BAE7D" w14:textId="77777777" w:rsidR="00A45A12" w:rsidRDefault="00AA0DC5">
      <w:pPr>
        <w:pStyle w:val="a3"/>
        <w:ind w:right="811"/>
      </w:pPr>
      <w:r>
        <w:t>Редактировать собственные/созданные другими обучающимися тексты с целью совер-</w:t>
      </w:r>
      <w:r>
        <w:rPr>
          <w:spacing w:val="1"/>
        </w:rPr>
        <w:t xml:space="preserve"> </w:t>
      </w:r>
      <w:r>
        <w:t>шенствования их содержания (проверка фактического материала, начальный 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 — целостность, связность,</w:t>
      </w:r>
      <w:r>
        <w:rPr>
          <w:spacing w:val="-4"/>
        </w:rPr>
        <w:t xml:space="preserve"> </w:t>
      </w:r>
      <w:r>
        <w:t>информативность).</w:t>
      </w:r>
    </w:p>
    <w:p w14:paraId="6641E82B" w14:textId="77777777" w:rsidR="00A45A12" w:rsidRDefault="00AA0DC5">
      <w:pPr>
        <w:pStyle w:val="1"/>
        <w:spacing w:before="233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14:paraId="0974B601" w14:textId="77777777" w:rsidR="00A45A12" w:rsidRDefault="00AA0DC5">
      <w:pPr>
        <w:pStyle w:val="a3"/>
        <w:spacing w:before="52"/>
        <w:ind w:right="808"/>
      </w:pPr>
      <w:r>
        <w:t>Характеризовать сферу употребления, функции, типичные ситуации речевого общения,</w:t>
      </w:r>
      <w:r>
        <w:rPr>
          <w:spacing w:val="1"/>
        </w:rPr>
        <w:t xml:space="preserve"> </w:t>
      </w:r>
      <w:r>
        <w:t>задачи речи, языковые средства, характерные для научного стиля; основные особенности</w:t>
      </w:r>
      <w:r>
        <w:rPr>
          <w:spacing w:val="1"/>
        </w:rPr>
        <w:t xml:space="preserve"> </w:t>
      </w:r>
      <w:r>
        <w:t>языка художественной литературы; особенности сочетания элементов разговорной речи 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 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14:paraId="5D770BEB" w14:textId="77777777" w:rsidR="00A45A12" w:rsidRDefault="00AA0DC5">
      <w:pPr>
        <w:pStyle w:val="a3"/>
        <w:spacing w:before="1"/>
        <w:ind w:right="808"/>
      </w:pPr>
      <w:r>
        <w:t>Характеризовать разные функционально-смысловые типы речи, понимать особенности</w:t>
      </w:r>
      <w:r>
        <w:rPr>
          <w:spacing w:val="1"/>
        </w:rPr>
        <w:t xml:space="preserve"> </w:t>
      </w:r>
      <w:r>
        <w:t>их сочетания в пределах одного текста; понимать особенности употребления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функциональ-</w:t>
      </w:r>
      <w:r>
        <w:rPr>
          <w:spacing w:val="1"/>
        </w:rPr>
        <w:t xml:space="preserve"> </w:t>
      </w:r>
      <w:r>
        <w:t>но-смысловым</w:t>
      </w:r>
      <w:r>
        <w:rPr>
          <w:spacing w:val="-2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функциональным</w:t>
      </w:r>
      <w:r>
        <w:rPr>
          <w:spacing w:val="-2"/>
        </w:rPr>
        <w:t xml:space="preserve"> </w:t>
      </w:r>
      <w:r>
        <w:t>разновидностям языка.</w:t>
      </w:r>
    </w:p>
    <w:p w14:paraId="3B11221E" w14:textId="77777777" w:rsidR="00A45A12" w:rsidRDefault="00AA0DC5">
      <w:pPr>
        <w:pStyle w:val="a3"/>
        <w:ind w:right="801"/>
      </w:pPr>
      <w:r>
        <w:t>Использовать при создании собственного текста нормы построения текстов, принадле-</w:t>
      </w:r>
      <w:r>
        <w:rPr>
          <w:spacing w:val="1"/>
        </w:rPr>
        <w:t xml:space="preserve"> </w:t>
      </w:r>
      <w:r>
        <w:t>жащих к различным функционально-смысловым типам речи, функциональным разновид-</w:t>
      </w:r>
      <w:r>
        <w:rPr>
          <w:spacing w:val="1"/>
        </w:rPr>
        <w:t xml:space="preserve"> </w:t>
      </w:r>
      <w:r>
        <w:t>ностям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составления тезисов,</w:t>
      </w:r>
      <w:r>
        <w:rPr>
          <w:spacing w:val="-1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написания реферата.</w:t>
      </w:r>
    </w:p>
    <w:p w14:paraId="1B56BA62" w14:textId="77777777" w:rsidR="00A45A12" w:rsidRDefault="00AA0DC5">
      <w:pPr>
        <w:pStyle w:val="a3"/>
        <w:spacing w:line="274" w:lineRule="exact"/>
        <w:ind w:left="450" w:firstLine="0"/>
      </w:pPr>
      <w:r>
        <w:t>Составлять</w:t>
      </w:r>
      <w:r>
        <w:rPr>
          <w:spacing w:val="-4"/>
        </w:rPr>
        <w:t xml:space="preserve"> </w:t>
      </w:r>
      <w:r>
        <w:t>тезисы,</w:t>
      </w:r>
      <w:r>
        <w:rPr>
          <w:spacing w:val="-3"/>
        </w:rPr>
        <w:t xml:space="preserve"> </w:t>
      </w:r>
      <w:r>
        <w:t>конспект,</w:t>
      </w:r>
      <w:r>
        <w:rPr>
          <w:spacing w:val="-3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рецензию,</w:t>
      </w:r>
      <w:r>
        <w:rPr>
          <w:spacing w:val="-3"/>
        </w:rPr>
        <w:t xml:space="preserve"> </w:t>
      </w:r>
      <w:r>
        <w:t>реферат.</w:t>
      </w:r>
    </w:p>
    <w:p w14:paraId="69390123" w14:textId="77777777" w:rsidR="00A45A12" w:rsidRDefault="00AA0DC5">
      <w:pPr>
        <w:pStyle w:val="a3"/>
        <w:ind w:right="807"/>
      </w:pP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 с точки зрения соответствия их коммуникативным требованиям и языко-</w:t>
      </w:r>
      <w:r>
        <w:rPr>
          <w:spacing w:val="1"/>
        </w:rPr>
        <w:t xml:space="preserve"> </w:t>
      </w:r>
      <w:r>
        <w:t>вой</w:t>
      </w:r>
      <w:r>
        <w:rPr>
          <w:spacing w:val="-1"/>
        </w:rPr>
        <w:t xml:space="preserve"> </w:t>
      </w:r>
      <w:r>
        <w:t>правильности;</w:t>
      </w:r>
      <w:r>
        <w:rPr>
          <w:spacing w:val="-3"/>
        </w:rPr>
        <w:t xml:space="preserve"> </w:t>
      </w:r>
      <w:r>
        <w:t>исправлять речевые</w:t>
      </w:r>
      <w:r>
        <w:rPr>
          <w:spacing w:val="-1"/>
        </w:rPr>
        <w:t xml:space="preserve"> </w:t>
      </w:r>
      <w:r>
        <w:t>недостатки,</w:t>
      </w:r>
      <w:r>
        <w:rPr>
          <w:spacing w:val="-1"/>
        </w:rPr>
        <w:t xml:space="preserve"> </w:t>
      </w:r>
      <w:r>
        <w:t>редактировать текст.</w:t>
      </w:r>
    </w:p>
    <w:p w14:paraId="4AED9D1E" w14:textId="77777777" w:rsidR="00A45A12" w:rsidRDefault="00AA0DC5">
      <w:pPr>
        <w:pStyle w:val="a3"/>
        <w:spacing w:before="1"/>
        <w:ind w:right="806"/>
      </w:pPr>
      <w:r>
        <w:t>Выявлять отличительные особенности языка художественной литературы в сравнении с</w:t>
      </w:r>
      <w:r>
        <w:rPr>
          <w:spacing w:val="-57"/>
        </w:rPr>
        <w:t xml:space="preserve"> </w:t>
      </w:r>
      <w:r>
        <w:t>другими функциональными разновидностями языка. Распознавать метафору, олицетво-</w:t>
      </w:r>
      <w:r>
        <w:rPr>
          <w:spacing w:val="1"/>
        </w:rPr>
        <w:t xml:space="preserve"> </w:t>
      </w:r>
      <w:r>
        <w:t>рение,</w:t>
      </w:r>
      <w:r>
        <w:rPr>
          <w:spacing w:val="-1"/>
        </w:rPr>
        <w:t xml:space="preserve"> </w:t>
      </w:r>
      <w:r>
        <w:t>эпитет, гиперболу,</w:t>
      </w:r>
      <w:r>
        <w:rPr>
          <w:spacing w:val="2"/>
        </w:rPr>
        <w:t xml:space="preserve"> </w:t>
      </w:r>
      <w:r>
        <w:t>сравнение.</w:t>
      </w:r>
    </w:p>
    <w:p w14:paraId="18B155FA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663C15A2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2A16E270" w14:textId="77777777" w:rsidR="00A45A12" w:rsidRDefault="00AA0DC5">
      <w:pPr>
        <w:pStyle w:val="1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14:paraId="4AF99C75" w14:textId="77777777" w:rsidR="00A45A12" w:rsidRDefault="00AA0DC5">
      <w:pPr>
        <w:spacing w:before="17" w:line="360" w:lineRule="atLeast"/>
        <w:ind w:left="450" w:right="5762" w:hanging="228"/>
        <w:rPr>
          <w:b/>
          <w:sz w:val="24"/>
        </w:rPr>
      </w:pPr>
      <w:r>
        <w:rPr>
          <w:b/>
          <w:sz w:val="24"/>
        </w:rPr>
        <w:t>Cинтаксис. Культура речи. Пунктуация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Сложносочинённое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предложение</w:t>
      </w:r>
    </w:p>
    <w:p w14:paraId="64F41010" w14:textId="77777777" w:rsidR="00A45A12" w:rsidRDefault="00AA0DC5">
      <w:pPr>
        <w:pStyle w:val="a3"/>
        <w:ind w:right="807"/>
      </w:pPr>
      <w:r>
        <w:t>Выявлять основные средства синтаксической связи между частями сложного предло-</w:t>
      </w:r>
      <w:r>
        <w:rPr>
          <w:spacing w:val="1"/>
        </w:rPr>
        <w:t xml:space="preserve"> </w:t>
      </w:r>
      <w:r>
        <w:t>жения.</w:t>
      </w:r>
    </w:p>
    <w:p w14:paraId="021934AC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1C064B75" w14:textId="77777777" w:rsidR="00A45A12" w:rsidRDefault="00AA0DC5">
      <w:pPr>
        <w:pStyle w:val="a3"/>
        <w:spacing w:before="73"/>
        <w:ind w:right="805"/>
      </w:pPr>
      <w:r>
        <w:lastRenderedPageBreak/>
        <w:t>Распознавать сложные предложения с разными видами связи, бессоюзные и союзные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(сложносочинённые</w:t>
      </w:r>
      <w:r>
        <w:rPr>
          <w:spacing w:val="-2"/>
        </w:rPr>
        <w:t xml:space="preserve"> </w:t>
      </w:r>
      <w:r>
        <w:t>и сложноподчинённые).</w:t>
      </w:r>
    </w:p>
    <w:p w14:paraId="388977FC" w14:textId="77777777" w:rsidR="00A45A12" w:rsidRDefault="00AA0DC5">
      <w:pPr>
        <w:pStyle w:val="a3"/>
        <w:spacing w:before="1"/>
        <w:ind w:right="810"/>
      </w:pPr>
      <w:r>
        <w:rPr>
          <w:spacing w:val="-1"/>
        </w:rPr>
        <w:t>Характеризовать</w:t>
      </w:r>
      <w:r>
        <w:rPr>
          <w:spacing w:val="-13"/>
        </w:rPr>
        <w:t xml:space="preserve"> </w:t>
      </w:r>
      <w:r>
        <w:t>сложносочинённое</w:t>
      </w:r>
      <w:r>
        <w:rPr>
          <w:spacing w:val="-14"/>
        </w:rPr>
        <w:t xml:space="preserve"> </w:t>
      </w:r>
      <w:r>
        <w:t>предложение,</w:t>
      </w:r>
      <w:r>
        <w:rPr>
          <w:spacing w:val="-13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строение,</w:t>
      </w:r>
      <w:r>
        <w:rPr>
          <w:spacing w:val="-14"/>
        </w:rPr>
        <w:t xml:space="preserve"> </w:t>
      </w:r>
      <w:r>
        <w:t>смысловое,</w:t>
      </w:r>
      <w:r>
        <w:rPr>
          <w:spacing w:val="-13"/>
        </w:rPr>
        <w:t xml:space="preserve"> </w:t>
      </w:r>
      <w:r>
        <w:t>структурное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единство частей сложного</w:t>
      </w:r>
      <w:r>
        <w:rPr>
          <w:spacing w:val="-1"/>
        </w:rPr>
        <w:t xml:space="preserve"> </w:t>
      </w:r>
      <w:r>
        <w:t>предложения.</w:t>
      </w:r>
    </w:p>
    <w:p w14:paraId="0CCCDD09" w14:textId="77777777" w:rsidR="00A45A12" w:rsidRDefault="00AA0DC5">
      <w:pPr>
        <w:pStyle w:val="a3"/>
        <w:ind w:right="807"/>
      </w:pPr>
      <w:r>
        <w:t>Выявлять смысловые отношения между частями сложносочинённого предложения, ин-</w:t>
      </w:r>
      <w:r>
        <w:rPr>
          <w:spacing w:val="1"/>
        </w:rPr>
        <w:t xml:space="preserve"> </w:t>
      </w:r>
      <w:r>
        <w:t>тонационные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сложносочинённых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типами</w:t>
      </w:r>
      <w:r>
        <w:rPr>
          <w:spacing w:val="-5"/>
        </w:rPr>
        <w:t xml:space="preserve"> </w:t>
      </w:r>
      <w:r>
        <w:t>смысловых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частями.</w:t>
      </w:r>
    </w:p>
    <w:p w14:paraId="2A48579F" w14:textId="77777777" w:rsidR="00A45A12" w:rsidRDefault="00AA0DC5">
      <w:pPr>
        <w:pStyle w:val="a3"/>
        <w:ind w:left="450" w:right="1814" w:firstLine="0"/>
      </w:pPr>
      <w:r>
        <w:t>Понимать особенности употребления сложносочинённых предложений в речи.</w:t>
      </w:r>
      <w:r>
        <w:rPr>
          <w:spacing w:val="-58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 сложносочинённого</w:t>
      </w:r>
      <w:r>
        <w:rPr>
          <w:spacing w:val="-1"/>
        </w:rPr>
        <w:t xml:space="preserve"> </w:t>
      </w:r>
      <w:r>
        <w:t>предложения.</w:t>
      </w:r>
    </w:p>
    <w:p w14:paraId="34562ED4" w14:textId="77777777" w:rsidR="00A45A12" w:rsidRDefault="00AA0DC5">
      <w:pPr>
        <w:pStyle w:val="a3"/>
        <w:ind w:right="816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кон-</w:t>
      </w:r>
      <w:r>
        <w:rPr>
          <w:spacing w:val="1"/>
        </w:rPr>
        <w:t xml:space="preserve"> </w:t>
      </w:r>
      <w:r>
        <w:t>струкции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694F3A1A" w14:textId="77777777" w:rsidR="00A45A12" w:rsidRDefault="00AA0DC5">
      <w:pPr>
        <w:pStyle w:val="a3"/>
        <w:spacing w:line="242" w:lineRule="auto"/>
        <w:ind w:left="450" w:right="809" w:firstLine="0"/>
        <w:jc w:val="left"/>
        <w:rPr>
          <w:b/>
        </w:rPr>
      </w:pPr>
      <w:r>
        <w:t>Проводить синтаксический и пунктуационный анализ сложносочинённых предложений.</w:t>
      </w:r>
      <w:r>
        <w:rPr>
          <w:spacing w:val="-57"/>
        </w:rPr>
        <w:t xml:space="preserve"> </w:t>
      </w:r>
      <w:r>
        <w:t>Применять нормы постановки знаков препинания в сложносочинённых предложениях.</w:t>
      </w:r>
      <w:r>
        <w:rPr>
          <w:spacing w:val="1"/>
        </w:rPr>
        <w:t xml:space="preserve"> </w:t>
      </w:r>
      <w:r>
        <w:rPr>
          <w:b/>
        </w:rPr>
        <w:t>Сложноподчинённое</w:t>
      </w:r>
      <w:r>
        <w:rPr>
          <w:b/>
          <w:spacing w:val="-5"/>
        </w:rPr>
        <w:t xml:space="preserve"> </w:t>
      </w:r>
      <w:r>
        <w:rPr>
          <w:b/>
        </w:rPr>
        <w:t>предложение</w:t>
      </w:r>
    </w:p>
    <w:p w14:paraId="1F74F567" w14:textId="77777777" w:rsidR="00A45A12" w:rsidRDefault="00AA0DC5">
      <w:pPr>
        <w:pStyle w:val="a3"/>
        <w:ind w:right="813"/>
      </w:pPr>
      <w:r>
        <w:t>Распознавать сложноподчинённые предложения, выделять главную и придаточную ча-</w:t>
      </w:r>
      <w:r>
        <w:rPr>
          <w:spacing w:val="1"/>
        </w:rPr>
        <w:t xml:space="preserve"> </w:t>
      </w:r>
      <w:r>
        <w:t>сти предложения, средства</w:t>
      </w:r>
      <w:r>
        <w:rPr>
          <w:spacing w:val="-2"/>
        </w:rPr>
        <w:t xml:space="preserve"> </w:t>
      </w:r>
      <w:r>
        <w:t>связи частей</w:t>
      </w:r>
      <w:r>
        <w:rPr>
          <w:spacing w:val="-1"/>
        </w:rPr>
        <w:t xml:space="preserve"> </w:t>
      </w:r>
      <w:r>
        <w:t>сложноподчинённого предложения.</w:t>
      </w:r>
    </w:p>
    <w:p w14:paraId="64F730DB" w14:textId="77777777" w:rsidR="00A45A12" w:rsidRDefault="00AA0DC5">
      <w:pPr>
        <w:pStyle w:val="a3"/>
        <w:ind w:left="450" w:firstLine="0"/>
      </w:pPr>
      <w:r>
        <w:t>Различать</w:t>
      </w:r>
      <w:r>
        <w:rPr>
          <w:spacing w:val="-3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</w:p>
    <w:p w14:paraId="7A1A237D" w14:textId="77777777" w:rsidR="00A45A12" w:rsidRDefault="00AA0DC5">
      <w:pPr>
        <w:pStyle w:val="a3"/>
        <w:ind w:right="812"/>
      </w:pPr>
      <w:r>
        <w:t>Различать виды сложноподчинённых предложений по характеру смысловых отношений</w:t>
      </w:r>
      <w:r>
        <w:rPr>
          <w:spacing w:val="-57"/>
        </w:rPr>
        <w:t xml:space="preserve"> </w:t>
      </w:r>
      <w:r>
        <w:t>между главной и придаточной частями, структуре, синтаксическим средствам связи, вы-</w:t>
      </w:r>
      <w:r>
        <w:rPr>
          <w:spacing w:val="1"/>
        </w:rPr>
        <w:t xml:space="preserve"> </w:t>
      </w:r>
      <w:r>
        <w:t>являть 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строения.</w:t>
      </w:r>
    </w:p>
    <w:p w14:paraId="57D05BC2" w14:textId="77777777" w:rsidR="00A45A12" w:rsidRDefault="00AA0DC5">
      <w:pPr>
        <w:pStyle w:val="a3"/>
        <w:ind w:right="809"/>
      </w:pPr>
      <w:r>
        <w:t>Выявлять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обстоятельственной (места, времени, причины, образа действия, меры и степени, сравне-</w:t>
      </w:r>
      <w:r>
        <w:rPr>
          <w:spacing w:val="1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условия,</w:t>
      </w:r>
      <w:r>
        <w:rPr>
          <w:spacing w:val="2"/>
        </w:rPr>
        <w:t xml:space="preserve"> </w:t>
      </w:r>
      <w:r>
        <w:t>уступки, следствия, цели).</w:t>
      </w:r>
    </w:p>
    <w:p w14:paraId="6F5D0A4C" w14:textId="77777777" w:rsidR="00A45A12" w:rsidRDefault="00AA0DC5">
      <w:pPr>
        <w:pStyle w:val="a3"/>
        <w:ind w:right="812"/>
      </w:pPr>
      <w:r>
        <w:t>Выявлять однородное, неоднородное и последовательное подчинение придаточных ча-</w:t>
      </w:r>
      <w:r>
        <w:rPr>
          <w:spacing w:val="1"/>
        </w:rPr>
        <w:t xml:space="preserve"> </w:t>
      </w:r>
      <w:r>
        <w:t>стей.</w:t>
      </w:r>
    </w:p>
    <w:p w14:paraId="5F610A3B" w14:textId="77777777" w:rsidR="00A45A12" w:rsidRDefault="00AA0DC5">
      <w:pPr>
        <w:pStyle w:val="a3"/>
        <w:ind w:right="806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 предложений с обособленными членами; использовать</w:t>
      </w:r>
      <w:r>
        <w:rPr>
          <w:spacing w:val="1"/>
        </w:rPr>
        <w:t xml:space="preserve"> </w:t>
      </w:r>
      <w:r>
        <w:t>соответствующие кон-</w:t>
      </w:r>
      <w:r>
        <w:rPr>
          <w:spacing w:val="1"/>
        </w:rPr>
        <w:t xml:space="preserve"> </w:t>
      </w:r>
      <w:r>
        <w:t>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28D266C1" w14:textId="77777777" w:rsidR="00A45A12" w:rsidRDefault="00AA0DC5">
      <w:pPr>
        <w:pStyle w:val="a3"/>
        <w:ind w:right="810"/>
      </w:pPr>
      <w:r>
        <w:t>Понимать</w:t>
      </w:r>
      <w:r>
        <w:rPr>
          <w:spacing w:val="-5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сложноподчинённого</w:t>
      </w:r>
      <w:r>
        <w:rPr>
          <w:spacing w:val="-6"/>
        </w:rPr>
        <w:t xml:space="preserve"> </w:t>
      </w:r>
      <w:r>
        <w:t>предложения,</w:t>
      </w:r>
      <w:r>
        <w:rPr>
          <w:spacing w:val="-7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сложноподчинённых</w:t>
      </w:r>
      <w:r>
        <w:rPr>
          <w:spacing w:val="-1"/>
        </w:rPr>
        <w:t xml:space="preserve"> </w:t>
      </w:r>
      <w:r>
        <w:t>предложений в</w:t>
      </w:r>
      <w:r>
        <w:rPr>
          <w:spacing w:val="-1"/>
        </w:rPr>
        <w:t xml:space="preserve"> </w:t>
      </w:r>
      <w:r>
        <w:t>речи.</w:t>
      </w:r>
    </w:p>
    <w:p w14:paraId="2ABCD47A" w14:textId="77777777" w:rsidR="00A45A12" w:rsidRDefault="00AA0DC5">
      <w:pPr>
        <w:pStyle w:val="a3"/>
        <w:ind w:right="810"/>
      </w:pPr>
      <w:r>
        <w:t>Проводить синтаксический и пунктуационный анализ сложноподчинённых предложе-</w:t>
      </w:r>
      <w:r>
        <w:rPr>
          <w:spacing w:val="1"/>
        </w:rPr>
        <w:t xml:space="preserve"> </w:t>
      </w:r>
      <w:r>
        <w:t>ний.</w:t>
      </w:r>
    </w:p>
    <w:p w14:paraId="29302869" w14:textId="77777777" w:rsidR="00A45A12" w:rsidRDefault="00AA0DC5">
      <w:pPr>
        <w:pStyle w:val="a3"/>
        <w:ind w:right="809"/>
      </w:pPr>
      <w:r>
        <w:t>Применять нормы построения сложноподчинённых предложений и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 w14:paraId="378B00B0" w14:textId="77777777" w:rsidR="00A45A12" w:rsidRDefault="00AA0DC5">
      <w:pPr>
        <w:pStyle w:val="1"/>
        <w:spacing w:line="274" w:lineRule="exact"/>
        <w:ind w:left="450"/>
      </w:pPr>
      <w:r>
        <w:t>Бессоюзное</w:t>
      </w:r>
      <w:r>
        <w:rPr>
          <w:spacing w:val="-3"/>
        </w:rPr>
        <w:t xml:space="preserve"> </w:t>
      </w:r>
      <w:r>
        <w:t>сложное</w:t>
      </w:r>
      <w:r>
        <w:rPr>
          <w:spacing w:val="-3"/>
        </w:rPr>
        <w:t xml:space="preserve"> </w:t>
      </w:r>
      <w:r>
        <w:t>предложение</w:t>
      </w:r>
    </w:p>
    <w:p w14:paraId="6AA630C8" w14:textId="77777777" w:rsidR="00A45A12" w:rsidRDefault="00AA0DC5">
      <w:pPr>
        <w:pStyle w:val="a3"/>
        <w:ind w:right="809"/>
      </w:pPr>
      <w:r>
        <w:t>Характеризовать смысловые отношения между частями бессоюзного сложного предло-</w:t>
      </w:r>
      <w:r>
        <w:rPr>
          <w:spacing w:val="1"/>
        </w:rPr>
        <w:t xml:space="preserve"> </w:t>
      </w:r>
      <w:r>
        <w:t>жения,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и пунктуационное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отношений.</w:t>
      </w:r>
    </w:p>
    <w:p w14:paraId="04AA687D" w14:textId="77777777" w:rsidR="00A45A12" w:rsidRDefault="00AA0DC5">
      <w:pPr>
        <w:pStyle w:val="a3"/>
        <w:ind w:right="810"/>
      </w:pPr>
      <w:r>
        <w:t>Понимать основные грамматические нормы построения бессоюзного сложного предло-</w:t>
      </w:r>
      <w:r>
        <w:rPr>
          <w:spacing w:val="1"/>
        </w:rPr>
        <w:t xml:space="preserve"> </w:t>
      </w:r>
      <w:r>
        <w:t>жения,</w:t>
      </w:r>
      <w:r>
        <w:rPr>
          <w:spacing w:val="-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1877323E" w14:textId="77777777" w:rsidR="00A45A12" w:rsidRDefault="00AA0DC5">
      <w:pPr>
        <w:pStyle w:val="a3"/>
        <w:ind w:right="813"/>
      </w:pPr>
      <w:r>
        <w:t>Проводить синтаксический и пунктуационный анализ бессоюзных сложных предложе-</w:t>
      </w:r>
      <w:r>
        <w:rPr>
          <w:spacing w:val="1"/>
        </w:rPr>
        <w:t xml:space="preserve"> </w:t>
      </w:r>
      <w:r>
        <w:t>ний.</w:t>
      </w:r>
    </w:p>
    <w:p w14:paraId="2FCF3C28" w14:textId="77777777" w:rsidR="00A45A12" w:rsidRDefault="00AA0DC5">
      <w:pPr>
        <w:pStyle w:val="a3"/>
        <w:ind w:right="812"/>
      </w:pPr>
      <w:r>
        <w:t>Выявлять грамматическую синонимию бессоюзных сложных предложений и союзных</w:t>
      </w:r>
      <w:r>
        <w:rPr>
          <w:spacing w:val="1"/>
        </w:rPr>
        <w:t xml:space="preserve"> </w:t>
      </w:r>
      <w:r>
        <w:t>сложных предложений, использовать соответствующие конструкции в речи; 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14:paraId="3C4396E2" w14:textId="77777777" w:rsidR="00A45A12" w:rsidRDefault="00AA0DC5">
      <w:pPr>
        <w:pStyle w:val="1"/>
        <w:spacing w:before="1" w:line="274" w:lineRule="exact"/>
        <w:ind w:left="450"/>
      </w:pPr>
      <w:r>
        <w:t>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союзной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бессоюзной связи</w:t>
      </w:r>
    </w:p>
    <w:p w14:paraId="08003977" w14:textId="77777777" w:rsidR="00A45A12" w:rsidRDefault="00AA0DC5">
      <w:pPr>
        <w:pStyle w:val="a3"/>
        <w:spacing w:line="274" w:lineRule="exact"/>
        <w:ind w:left="450" w:firstLine="0"/>
      </w:pPr>
      <w:r>
        <w:t>Распознавать</w:t>
      </w:r>
      <w:r>
        <w:rPr>
          <w:spacing w:val="-3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14:paraId="0BA94A26" w14:textId="77777777" w:rsidR="00A45A12" w:rsidRDefault="00AA0DC5">
      <w:pPr>
        <w:pStyle w:val="a3"/>
        <w:ind w:left="450" w:right="876" w:firstLine="0"/>
      </w:pPr>
      <w:r>
        <w:t>Понимать основные нормы построения сложных предложений с разными видами связи.</w:t>
      </w:r>
      <w:r>
        <w:rPr>
          <w:spacing w:val="-57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видами</w:t>
      </w:r>
      <w:r>
        <w:rPr>
          <w:spacing w:val="-1"/>
        </w:rPr>
        <w:t xml:space="preserve"> </w:t>
      </w:r>
      <w:r>
        <w:t>связи в</w:t>
      </w:r>
      <w:r>
        <w:rPr>
          <w:spacing w:val="-1"/>
        </w:rPr>
        <w:t xml:space="preserve"> </w:t>
      </w:r>
      <w:r>
        <w:t>речи.</w:t>
      </w:r>
    </w:p>
    <w:p w14:paraId="788E44F4" w14:textId="77777777" w:rsidR="00A45A12" w:rsidRDefault="00AA0DC5">
      <w:pPr>
        <w:pStyle w:val="a3"/>
        <w:ind w:right="808"/>
      </w:pPr>
      <w:r>
        <w:t>Проводить синтаксический и пунктуационный анализ сложных предложений с разными</w:t>
      </w:r>
      <w:r>
        <w:rPr>
          <w:spacing w:val="-5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14:paraId="04F84AD7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445BD9DF" w14:textId="77777777" w:rsidR="00A45A12" w:rsidRDefault="00AA0DC5">
      <w:pPr>
        <w:pStyle w:val="a3"/>
        <w:spacing w:before="73"/>
        <w:ind w:right="801"/>
        <w:jc w:val="left"/>
      </w:pPr>
      <w:r>
        <w:lastRenderedPageBreak/>
        <w:t>Применять</w:t>
      </w:r>
      <w:r>
        <w:rPr>
          <w:spacing w:val="2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постановки</w:t>
      </w:r>
      <w:r>
        <w:rPr>
          <w:spacing w:val="3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сложных</w:t>
      </w:r>
      <w:r>
        <w:rPr>
          <w:spacing w:val="3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14:paraId="12C20998" w14:textId="77777777" w:rsidR="00A45A12" w:rsidRDefault="00AA0DC5">
      <w:pPr>
        <w:pStyle w:val="1"/>
        <w:spacing w:before="5" w:line="274" w:lineRule="exact"/>
        <w:ind w:left="450"/>
        <w:jc w:val="left"/>
      </w:pPr>
      <w:r>
        <w:t>Прямая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косвенная</w:t>
      </w:r>
      <w:r>
        <w:rPr>
          <w:spacing w:val="-1"/>
        </w:rPr>
        <w:t xml:space="preserve"> </w:t>
      </w:r>
      <w:r>
        <w:t>речь</w:t>
      </w:r>
    </w:p>
    <w:p w14:paraId="38F6CDEE" w14:textId="77777777" w:rsidR="00A45A12" w:rsidRDefault="00AA0DC5">
      <w:pPr>
        <w:pStyle w:val="a3"/>
        <w:jc w:val="left"/>
      </w:pPr>
      <w:r>
        <w:t>Распознавать</w:t>
      </w:r>
      <w:r>
        <w:rPr>
          <w:spacing w:val="4"/>
        </w:rPr>
        <w:t xml:space="preserve"> </w:t>
      </w:r>
      <w:r>
        <w:t>прямую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косвенную</w:t>
      </w:r>
      <w:r>
        <w:rPr>
          <w:spacing w:val="5"/>
        </w:rPr>
        <w:t xml:space="preserve"> </w:t>
      </w:r>
      <w:r>
        <w:t>речь;</w:t>
      </w:r>
      <w:r>
        <w:rPr>
          <w:spacing w:val="5"/>
        </w:rPr>
        <w:t xml:space="preserve"> </w:t>
      </w:r>
      <w:r>
        <w:t>выявлять</w:t>
      </w:r>
      <w:r>
        <w:rPr>
          <w:spacing w:val="7"/>
        </w:rPr>
        <w:t xml:space="preserve"> </w:t>
      </w:r>
      <w:r>
        <w:t>синонимию</w:t>
      </w:r>
      <w:r>
        <w:rPr>
          <w:spacing w:val="3"/>
        </w:rPr>
        <w:t xml:space="preserve"> </w:t>
      </w:r>
      <w:r>
        <w:t>предложений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прямой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речью.</w:t>
      </w:r>
    </w:p>
    <w:p w14:paraId="6F4708C3" w14:textId="77777777" w:rsidR="00A45A12" w:rsidRDefault="00AA0DC5">
      <w:pPr>
        <w:pStyle w:val="a3"/>
        <w:ind w:left="450" w:right="801" w:firstLine="0"/>
        <w:jc w:val="left"/>
      </w:pPr>
      <w:r>
        <w:t>Уметь цитировать и применять разные способы включения цитат в высказывание.</w:t>
      </w:r>
      <w:r>
        <w:rPr>
          <w:spacing w:val="1"/>
        </w:rPr>
        <w:t xml:space="preserve"> </w:t>
      </w:r>
      <w:r>
        <w:t>Применять</w:t>
      </w:r>
      <w:r>
        <w:rPr>
          <w:spacing w:val="34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построения</w:t>
      </w:r>
      <w:r>
        <w:rPr>
          <w:spacing w:val="33"/>
        </w:rPr>
        <w:t xml:space="preserve"> </w:t>
      </w:r>
      <w:r>
        <w:t>предложений</w:t>
      </w:r>
      <w:r>
        <w:rPr>
          <w:spacing w:val="32"/>
        </w:rPr>
        <w:t xml:space="preserve"> </w:t>
      </w:r>
      <w:r>
        <w:t>с прямой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косвенной</w:t>
      </w:r>
      <w:r>
        <w:rPr>
          <w:spacing w:val="32"/>
        </w:rPr>
        <w:t xml:space="preserve"> </w:t>
      </w:r>
      <w:r>
        <w:t>речью,</w:t>
      </w:r>
      <w:r>
        <w:rPr>
          <w:spacing w:val="33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цити-</w:t>
      </w:r>
    </w:p>
    <w:p w14:paraId="132810DC" w14:textId="77777777" w:rsidR="00A45A12" w:rsidRDefault="00AA0DC5">
      <w:pPr>
        <w:pStyle w:val="a3"/>
        <w:ind w:firstLine="0"/>
        <w:jc w:val="left"/>
      </w:pPr>
      <w:r>
        <w:t>ровании.</w:t>
      </w:r>
    </w:p>
    <w:p w14:paraId="031B90AE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538A24FF" w14:textId="0C29E623" w:rsidR="00A45A12" w:rsidRDefault="00E4771B" w:rsidP="00AD2979">
      <w:pPr>
        <w:pStyle w:val="1"/>
        <w:numPr>
          <w:ilvl w:val="2"/>
          <w:numId w:val="156"/>
        </w:numPr>
        <w:tabs>
          <w:tab w:val="left" w:pos="822"/>
        </w:tabs>
        <w:spacing w:before="78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2960" behindDoc="1" locked="0" layoutInCell="1" allowOverlap="1" wp14:anchorId="589A497E" wp14:editId="502A91D8">
                <wp:simplePos x="0" y="0"/>
                <wp:positionH relativeFrom="page">
                  <wp:posOffset>1062355</wp:posOffset>
                </wp:positionH>
                <wp:positionV relativeFrom="paragraph">
                  <wp:posOffset>284480</wp:posOffset>
                </wp:positionV>
                <wp:extent cx="5977890" cy="6350"/>
                <wp:effectExtent l="0" t="0" r="0" b="0"/>
                <wp:wrapTopAndBottom/>
                <wp:docPr id="245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B1680" id="Rectangle 134" o:spid="_x0000_s1026" style="position:absolute;margin-left:83.65pt;margin-top:22.4pt;width:470.7pt;height:.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  <w:r w:rsidR="00AA0DC5">
        <w:t>ЛИТЕРАТУРА</w:t>
      </w:r>
    </w:p>
    <w:p w14:paraId="75BA36E8" w14:textId="77777777" w:rsidR="00A45A12" w:rsidRDefault="00A45A12">
      <w:pPr>
        <w:pStyle w:val="a3"/>
        <w:spacing w:before="7"/>
        <w:ind w:left="0" w:firstLine="0"/>
        <w:jc w:val="left"/>
        <w:rPr>
          <w:b/>
          <w:sz w:val="10"/>
        </w:rPr>
      </w:pPr>
    </w:p>
    <w:p w14:paraId="03D9652F" w14:textId="77777777" w:rsidR="00A45A12" w:rsidRDefault="00AA0DC5">
      <w:pPr>
        <w:pStyle w:val="a3"/>
        <w:spacing w:before="90"/>
        <w:ind w:right="803"/>
      </w:pPr>
      <w:r>
        <w:t>Примерная рабочая программа по литературе на уровне основного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 про-</w:t>
      </w:r>
      <w:r>
        <w:rPr>
          <w:spacing w:val="1"/>
        </w:rPr>
        <w:t xml:space="preserve"> </w:t>
      </w:r>
      <w:r>
        <w:t>граммы основного общего образования, представленных в Федеральном 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 от 31.05.2021 г. № 287, зарегистрирован Министерством юстиции Российской Фе-</w:t>
      </w:r>
      <w:r>
        <w:rPr>
          <w:spacing w:val="1"/>
        </w:rPr>
        <w:t xml:space="preserve"> </w:t>
      </w:r>
      <w:r>
        <w:t>дерации 05.07.2021 г., рег. номер — 64101) (далее — ФГОС ООО), а также 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воспитания,</w:t>
      </w:r>
      <w:r>
        <w:rPr>
          <w:spacing w:val="20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22"/>
        </w:rPr>
        <w:t xml:space="preserve"> </w:t>
      </w:r>
      <w:r>
        <w:t>Концепции</w:t>
      </w:r>
      <w:r>
        <w:rPr>
          <w:spacing w:val="19"/>
        </w:rPr>
        <w:t xml:space="preserve"> </w:t>
      </w:r>
      <w:r>
        <w:t>преподавания</w:t>
      </w:r>
      <w:r>
        <w:rPr>
          <w:spacing w:val="19"/>
        </w:rPr>
        <w:t xml:space="preserve"> </w:t>
      </w:r>
      <w:r>
        <w:t>русского</w:t>
      </w:r>
      <w:r>
        <w:rPr>
          <w:spacing w:val="22"/>
        </w:rPr>
        <w:t xml:space="preserve"> </w:t>
      </w:r>
      <w:r>
        <w:t>языка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литературы</w:t>
      </w:r>
      <w:r>
        <w:rPr>
          <w:spacing w:val="-57"/>
        </w:rPr>
        <w:t xml:space="preserve"> </w:t>
      </w:r>
      <w:r>
        <w:t>в Российской Федерации (утверждённой распоряжением Правительства Российской Фе-</w:t>
      </w:r>
      <w:r>
        <w:rPr>
          <w:spacing w:val="1"/>
        </w:rPr>
        <w:t xml:space="preserve"> </w:t>
      </w:r>
      <w:r>
        <w:t>дерации</w:t>
      </w:r>
      <w:r>
        <w:rPr>
          <w:spacing w:val="-1"/>
        </w:rPr>
        <w:t xml:space="preserve"> </w:t>
      </w:r>
      <w:r>
        <w:t>от 9 апреля</w:t>
      </w:r>
      <w:r>
        <w:rPr>
          <w:spacing w:val="-1"/>
        </w:rPr>
        <w:t xml:space="preserve"> </w:t>
      </w:r>
      <w:r>
        <w:t>2016 г.</w:t>
      </w:r>
      <w:r>
        <w:rPr>
          <w:spacing w:val="-1"/>
        </w:rPr>
        <w:t xml:space="preserve"> </w:t>
      </w:r>
      <w:r>
        <w:t>№ 637-р).</w:t>
      </w:r>
    </w:p>
    <w:p w14:paraId="460B7C23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41A6302B" w14:textId="78379264" w:rsidR="00A45A12" w:rsidRDefault="00E4771B">
      <w:pPr>
        <w:pStyle w:val="1"/>
        <w:spacing w:before="16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32025512" wp14:editId="4468815C">
                <wp:simplePos x="0" y="0"/>
                <wp:positionH relativeFrom="page">
                  <wp:posOffset>1062355</wp:posOffset>
                </wp:positionH>
                <wp:positionV relativeFrom="paragraph">
                  <wp:posOffset>336550</wp:posOffset>
                </wp:positionV>
                <wp:extent cx="5977890" cy="6350"/>
                <wp:effectExtent l="0" t="0" r="0" b="0"/>
                <wp:wrapTopAndBottom/>
                <wp:docPr id="244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B8A34" id="Rectangle 133" o:spid="_x0000_s1026" style="position:absolute;margin-left:83.65pt;margin-top:26.5pt;width:470.7pt;height:.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 w:rsidR="00AA0DC5">
        <w:t>ПОЯСНИТЕЛЬНАЯ</w:t>
      </w:r>
      <w:r w:rsidR="00AA0DC5">
        <w:rPr>
          <w:spacing w:val="-4"/>
        </w:rPr>
        <w:t xml:space="preserve"> </w:t>
      </w:r>
      <w:r w:rsidR="00AA0DC5">
        <w:t>ЗАПИСКА</w:t>
      </w:r>
    </w:p>
    <w:p w14:paraId="1F92B937" w14:textId="77777777" w:rsidR="00A45A12" w:rsidRDefault="00A45A12">
      <w:pPr>
        <w:pStyle w:val="a3"/>
        <w:spacing w:before="7"/>
        <w:ind w:left="0" w:firstLine="0"/>
        <w:jc w:val="left"/>
        <w:rPr>
          <w:b/>
          <w:sz w:val="10"/>
        </w:rPr>
      </w:pPr>
    </w:p>
    <w:p w14:paraId="5AD8336B" w14:textId="77777777" w:rsidR="00A45A12" w:rsidRDefault="00AA0DC5">
      <w:pPr>
        <w:pStyle w:val="a3"/>
        <w:spacing w:before="90"/>
        <w:ind w:right="805"/>
      </w:pPr>
      <w:r>
        <w:t>Примерная рабочая программа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 литературы в создании рабочей програмы по учебному предмету, ориентиро-</w:t>
      </w:r>
      <w:r>
        <w:rPr>
          <w:spacing w:val="1"/>
        </w:rPr>
        <w:t xml:space="preserve"> </w:t>
      </w:r>
      <w:r>
        <w:t>ванной на современные тенденции в школьном образовании и активные методики обуче-</w:t>
      </w:r>
      <w:r>
        <w:rPr>
          <w:spacing w:val="1"/>
        </w:rPr>
        <w:t xml:space="preserve"> </w:t>
      </w:r>
      <w:r>
        <w:t>ния.</w:t>
      </w:r>
    </w:p>
    <w:p w14:paraId="333971CE" w14:textId="77777777" w:rsidR="00A45A12" w:rsidRDefault="00AA0DC5">
      <w:pPr>
        <w:pStyle w:val="a3"/>
        <w:ind w:right="804"/>
      </w:pPr>
      <w:r>
        <w:t>Примерная рабочая программа позволит учителю реализовать в процессе 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 результатов обучения, сформулированных в Федеральном 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 часть содержания учебного курса по литературе; определить и структу-</w:t>
      </w:r>
      <w:r>
        <w:rPr>
          <w:spacing w:val="1"/>
        </w:rPr>
        <w:t xml:space="preserve"> </w:t>
      </w:r>
      <w:r>
        <w:t>рировать планируемые результаты обучения и содержание учебного предмета «Литерату-</w:t>
      </w:r>
      <w:r>
        <w:rPr>
          <w:spacing w:val="1"/>
        </w:rPr>
        <w:t xml:space="preserve"> </w:t>
      </w:r>
      <w:r>
        <w:t>ра» по годам обучения в соответствии с ФГОС ООО (утв. приказом Министерства обра-</w:t>
      </w:r>
      <w:r>
        <w:rPr>
          <w:spacing w:val="1"/>
        </w:rPr>
        <w:t xml:space="preserve"> </w:t>
      </w:r>
      <w:r>
        <w:t>зования 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17</w:t>
      </w:r>
      <w:r>
        <w:rPr>
          <w:spacing w:val="60"/>
        </w:rPr>
        <w:t xml:space="preserve"> </w:t>
      </w:r>
      <w:r>
        <w:t>декабря 2010 г. № 1897,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изменениями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дополнениями</w:t>
      </w:r>
      <w:r>
        <w:rPr>
          <w:spacing w:val="6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29 декабря 2014 г., 31 декабря 2015 г., 11 декабря 2020 г.); Примерной основной образо-</w:t>
      </w:r>
      <w:r>
        <w:rPr>
          <w:spacing w:val="1"/>
        </w:rPr>
        <w:t xml:space="preserve"> </w:t>
      </w:r>
      <w:r>
        <w:t>вательной программой основного общего образования (в редакции протокола № 1/20 от</w:t>
      </w:r>
      <w:r>
        <w:rPr>
          <w:spacing w:val="1"/>
        </w:rPr>
        <w:t xml:space="preserve"> </w:t>
      </w:r>
      <w:r>
        <w:t>04.02.2020 федерального учебно-методического объединения по общему образованию);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учеб-</w:t>
      </w:r>
      <w:r>
        <w:rPr>
          <w:spacing w:val="1"/>
        </w:rPr>
        <w:t xml:space="preserve"> </w:t>
      </w:r>
      <w:r>
        <w:t>но-методического</w:t>
      </w:r>
      <w:r>
        <w:rPr>
          <w:spacing w:val="20"/>
        </w:rPr>
        <w:t xml:space="preserve"> </w:t>
      </w:r>
      <w:r>
        <w:t>объединения</w:t>
      </w:r>
      <w:r>
        <w:rPr>
          <w:spacing w:val="16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общему</w:t>
      </w:r>
      <w:r>
        <w:rPr>
          <w:spacing w:val="14"/>
        </w:rPr>
        <w:t xml:space="preserve"> </w:t>
      </w:r>
      <w:r>
        <w:t>образованию,</w:t>
      </w:r>
      <w:r>
        <w:rPr>
          <w:spacing w:val="16"/>
        </w:rPr>
        <w:t xml:space="preserve"> </w:t>
      </w:r>
      <w:r>
        <w:t>протокол</w:t>
      </w:r>
      <w:r>
        <w:rPr>
          <w:spacing w:val="19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июня</w:t>
      </w:r>
      <w:r>
        <w:rPr>
          <w:spacing w:val="16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</w:t>
      </w:r>
    </w:p>
    <w:p w14:paraId="3DCFAED3" w14:textId="77777777" w:rsidR="00A45A12" w:rsidRDefault="00AA0DC5">
      <w:pPr>
        <w:pStyle w:val="a3"/>
        <w:spacing w:before="1"/>
        <w:ind w:firstLine="0"/>
      </w:pPr>
      <w:r>
        <w:t>№</w:t>
      </w:r>
      <w:r>
        <w:rPr>
          <w:spacing w:val="-1"/>
        </w:rPr>
        <w:t xml:space="preserve"> </w:t>
      </w:r>
      <w:r>
        <w:t>2/20).</w:t>
      </w:r>
    </w:p>
    <w:p w14:paraId="637296F6" w14:textId="77777777" w:rsidR="00A45A12" w:rsidRDefault="00AA0DC5">
      <w:pPr>
        <w:pStyle w:val="a3"/>
        <w:ind w:right="800"/>
      </w:pPr>
      <w:r>
        <w:t>Примерная рабочая программа позволит учителю разработать 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распределить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 содержание по годам обучения в соответствии с ресурсом учебного времени,</w:t>
      </w:r>
      <w:r>
        <w:rPr>
          <w:spacing w:val="1"/>
        </w:rPr>
        <w:t xml:space="preserve"> </w:t>
      </w:r>
      <w:r>
        <w:rPr>
          <w:spacing w:val="-2"/>
        </w:rPr>
        <w:t>выделяемого</w:t>
      </w:r>
      <w:r>
        <w:rPr>
          <w:spacing w:val="-15"/>
        </w:rPr>
        <w:t xml:space="preserve"> </w:t>
      </w:r>
      <w:r>
        <w:rPr>
          <w:spacing w:val="-2"/>
        </w:rPr>
        <w:t>на</w:t>
      </w:r>
      <w:r>
        <w:rPr>
          <w:spacing w:val="-16"/>
        </w:rPr>
        <w:t xml:space="preserve"> </w:t>
      </w:r>
      <w:r>
        <w:rPr>
          <w:spacing w:val="-2"/>
        </w:rPr>
        <w:t>изучение</w:t>
      </w:r>
      <w:r>
        <w:rPr>
          <w:spacing w:val="-12"/>
        </w:rPr>
        <w:t xml:space="preserve"> </w:t>
      </w:r>
      <w:r>
        <w:rPr>
          <w:spacing w:val="-1"/>
        </w:rPr>
        <w:t>разделов/тем</w:t>
      </w:r>
      <w:r>
        <w:rPr>
          <w:spacing w:val="-13"/>
        </w:rPr>
        <w:t xml:space="preserve"> </w:t>
      </w:r>
      <w:r>
        <w:rPr>
          <w:spacing w:val="-1"/>
        </w:rPr>
        <w:t>курса,</w:t>
      </w:r>
      <w:r>
        <w:rPr>
          <w:spacing w:val="-11"/>
        </w:rPr>
        <w:t xml:space="preserve"> </w:t>
      </w:r>
      <w:r>
        <w:rPr>
          <w:spacing w:val="-1"/>
        </w:rPr>
        <w:t>последовательностью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rPr>
          <w:spacing w:val="-1"/>
        </w:rPr>
        <w:t>изучения</w:t>
      </w:r>
      <w:r>
        <w:rPr>
          <w:spacing w:val="-11"/>
        </w:rPr>
        <w:t xml:space="preserve"> </w:t>
      </w:r>
      <w:r>
        <w:rPr>
          <w:spacing w:val="-1"/>
        </w:rPr>
        <w:t>(в</w:t>
      </w:r>
      <w:r>
        <w:rPr>
          <w:spacing w:val="-12"/>
        </w:rPr>
        <w:t xml:space="preserve"> </w:t>
      </w:r>
      <w:r>
        <w:rPr>
          <w:spacing w:val="-1"/>
        </w:rPr>
        <w:t>пределах</w:t>
      </w:r>
      <w:r>
        <w:rPr>
          <w:spacing w:val="-57"/>
        </w:rPr>
        <w:t xml:space="preserve"> </w:t>
      </w:r>
      <w:r>
        <w:t>одного класса), особенностей предмета «Литература» и возрастных особенностей обуча-</w:t>
      </w:r>
      <w:r>
        <w:rPr>
          <w:spacing w:val="1"/>
        </w:rPr>
        <w:t xml:space="preserve"> </w:t>
      </w:r>
      <w:r>
        <w:t>ющихся; разработать основные виды учебной деятельности для освоения учебного мате-</w:t>
      </w:r>
      <w:r>
        <w:rPr>
          <w:spacing w:val="1"/>
        </w:rPr>
        <w:t xml:space="preserve"> </w:t>
      </w:r>
      <w:r>
        <w:t>риала</w:t>
      </w:r>
      <w:r>
        <w:rPr>
          <w:spacing w:val="-5"/>
        </w:rPr>
        <w:t xml:space="preserve"> </w:t>
      </w:r>
      <w:r>
        <w:t>разделов/тем</w:t>
      </w:r>
      <w:r>
        <w:rPr>
          <w:spacing w:val="-4"/>
        </w:rPr>
        <w:t xml:space="preserve"> </w:t>
      </w:r>
      <w:r>
        <w:t>курса.</w:t>
      </w:r>
    </w:p>
    <w:p w14:paraId="3E16520E" w14:textId="77777777" w:rsidR="00A45A12" w:rsidRDefault="00AA0DC5">
      <w:pPr>
        <w:pStyle w:val="a3"/>
        <w:spacing w:before="1"/>
        <w:ind w:right="809"/>
      </w:pPr>
      <w:r>
        <w:t>Личностные и метапредметные результаты в примерной рабочей программе представ-</w:t>
      </w:r>
      <w:r>
        <w:rPr>
          <w:spacing w:val="1"/>
        </w:rPr>
        <w:t xml:space="preserve"> </w:t>
      </w:r>
      <w:r>
        <w:t>лены с учётом особенностей преподавания литературы в основной общеобразовательной</w:t>
      </w:r>
      <w:r>
        <w:rPr>
          <w:spacing w:val="1"/>
        </w:rPr>
        <w:t xml:space="preserve"> </w:t>
      </w:r>
      <w:r>
        <w:t>школе, планируемые предметные результаты распределены по годам обучения с учётом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 построения</w:t>
      </w:r>
      <w:r>
        <w:rPr>
          <w:spacing w:val="-1"/>
        </w:rPr>
        <w:t xml:space="preserve"> </w:t>
      </w:r>
      <w:r>
        <w:t>школьного курса</w:t>
      </w:r>
      <w:r>
        <w:rPr>
          <w:spacing w:val="-2"/>
        </w:rPr>
        <w:t xml:space="preserve"> </w:t>
      </w:r>
      <w:r>
        <w:t>литературы.</w:t>
      </w:r>
    </w:p>
    <w:p w14:paraId="7956B222" w14:textId="77777777" w:rsidR="00A45A12" w:rsidRDefault="00A45A12">
      <w:pPr>
        <w:pStyle w:val="a3"/>
        <w:ind w:left="0" w:firstLine="0"/>
        <w:jc w:val="left"/>
        <w:rPr>
          <w:sz w:val="30"/>
        </w:rPr>
      </w:pPr>
    </w:p>
    <w:p w14:paraId="0DFCB465" w14:textId="77777777" w:rsidR="00A45A12" w:rsidRDefault="00AA0DC5">
      <w:pPr>
        <w:pStyle w:val="1"/>
        <w:spacing w:before="1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«ЛИТЕРАТУРА»</w:t>
      </w:r>
    </w:p>
    <w:p w14:paraId="32A14BDA" w14:textId="77777777" w:rsidR="00A45A12" w:rsidRDefault="00AA0DC5">
      <w:pPr>
        <w:pStyle w:val="a3"/>
        <w:spacing w:before="115"/>
        <w:ind w:right="805"/>
      </w:pPr>
      <w:r>
        <w:t>Учебный предмет</w:t>
      </w:r>
      <w:r>
        <w:rPr>
          <w:spacing w:val="1"/>
        </w:rPr>
        <w:t xml:space="preserve"> </w:t>
      </w:r>
      <w:r>
        <w:t>«Литература» в наибольшей степени способствует формированию</w:t>
      </w:r>
      <w:r>
        <w:rPr>
          <w:spacing w:val="1"/>
        </w:rPr>
        <w:t xml:space="preserve"> </w:t>
      </w:r>
      <w:r>
        <w:t>духовного облика и нравственных ориентиров молодого поколения, так как занимает ве-</w:t>
      </w:r>
      <w:r>
        <w:rPr>
          <w:spacing w:val="1"/>
        </w:rPr>
        <w:t xml:space="preserve"> </w:t>
      </w:r>
      <w:r>
        <w:t>дущее место в эмоциональном, интеллектуальном и эстетическом развитии обучающихся,</w:t>
      </w:r>
      <w:r>
        <w:rPr>
          <w:spacing w:val="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становлении</w:t>
      </w:r>
      <w:r>
        <w:rPr>
          <w:spacing w:val="11"/>
        </w:rPr>
        <w:t xml:space="preserve"> </w:t>
      </w:r>
      <w:r>
        <w:t>основ</w:t>
      </w:r>
      <w:r>
        <w:rPr>
          <w:spacing w:val="8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миропонимания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национального</w:t>
      </w:r>
      <w:r>
        <w:rPr>
          <w:spacing w:val="10"/>
        </w:rPr>
        <w:t xml:space="preserve"> </w:t>
      </w:r>
      <w:r>
        <w:t>самосознания.</w:t>
      </w:r>
      <w:r>
        <w:rPr>
          <w:spacing w:val="11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ли-</w:t>
      </w:r>
    </w:p>
    <w:p w14:paraId="70E7B6C5" w14:textId="77777777" w:rsidR="00A45A12" w:rsidRDefault="00A45A12">
      <w:pPr>
        <w:sectPr w:rsidR="00A45A12">
          <w:pgSz w:w="11910" w:h="16840"/>
          <w:pgMar w:top="1520" w:right="40" w:bottom="720" w:left="1480" w:header="0" w:footer="447" w:gutter="0"/>
          <w:cols w:space="720"/>
        </w:sectPr>
      </w:pPr>
    </w:p>
    <w:p w14:paraId="045B95D6" w14:textId="77777777" w:rsidR="00A45A12" w:rsidRDefault="00AA0DC5">
      <w:pPr>
        <w:pStyle w:val="a3"/>
        <w:spacing w:before="73"/>
        <w:ind w:right="803" w:firstLine="0"/>
      </w:pPr>
      <w:r>
        <w:lastRenderedPageBreak/>
        <w:t>тературы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школьного</w:t>
      </w:r>
      <w:r>
        <w:rPr>
          <w:spacing w:val="-11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связаны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тем,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литературные</w:t>
      </w:r>
      <w:r>
        <w:rPr>
          <w:spacing w:val="-12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являются</w:t>
      </w:r>
      <w:r>
        <w:rPr>
          <w:spacing w:val="-58"/>
        </w:rPr>
        <w:t xml:space="preserve"> </w:t>
      </w:r>
      <w:r>
        <w:t>феноменом культуры: в них заключено эстетическое освоение мира, а богатство и много-</w:t>
      </w:r>
      <w:r>
        <w:rPr>
          <w:spacing w:val="1"/>
        </w:rPr>
        <w:t xml:space="preserve"> </w:t>
      </w:r>
      <w:r>
        <w:t>образие человеческого бытия выражено в художественных образах, которые содержат в</w:t>
      </w:r>
      <w:r>
        <w:rPr>
          <w:spacing w:val="1"/>
        </w:rPr>
        <w:t xml:space="preserve"> </w:t>
      </w:r>
      <w:r>
        <w:t>себе потенциал воздействия на читателей и приобщают их к 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национальным, 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общечеловеческим.</w:t>
      </w:r>
    </w:p>
    <w:p w14:paraId="488FE65E" w14:textId="77777777" w:rsidR="00A45A12" w:rsidRDefault="00AA0DC5">
      <w:pPr>
        <w:pStyle w:val="a3"/>
        <w:spacing w:before="1"/>
        <w:ind w:right="808"/>
      </w:pPr>
      <w:r>
        <w:t>Основу содержания литературного образования составляют чтение и изучение выдаю-</w:t>
      </w:r>
      <w:r>
        <w:rPr>
          <w:spacing w:val="1"/>
        </w:rPr>
        <w:t xml:space="preserve"> </w:t>
      </w:r>
      <w:r>
        <w:t>щихся художественных произведений русской и мировой литературы, что способствует</w:t>
      </w:r>
      <w:r>
        <w:rPr>
          <w:spacing w:val="1"/>
        </w:rPr>
        <w:t xml:space="preserve"> </w:t>
      </w:r>
      <w:r>
        <w:t>постижению</w:t>
      </w:r>
      <w:r>
        <w:rPr>
          <w:spacing w:val="-10"/>
        </w:rPr>
        <w:t xml:space="preserve"> </w:t>
      </w:r>
      <w:r>
        <w:t>таких</w:t>
      </w:r>
      <w:r>
        <w:rPr>
          <w:spacing w:val="-9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категорий,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добро,</w:t>
      </w:r>
      <w:r>
        <w:rPr>
          <w:spacing w:val="-10"/>
        </w:rPr>
        <w:t xml:space="preserve"> </w:t>
      </w:r>
      <w:r>
        <w:t>справедливость,</w:t>
      </w:r>
      <w:r>
        <w:rPr>
          <w:spacing w:val="-11"/>
        </w:rPr>
        <w:t xml:space="preserve"> </w:t>
      </w:r>
      <w:r>
        <w:t>честь,</w:t>
      </w:r>
      <w:r>
        <w:rPr>
          <w:spacing w:val="-11"/>
        </w:rPr>
        <w:t xml:space="preserve"> </w:t>
      </w:r>
      <w:r>
        <w:t>патриотизм,</w:t>
      </w:r>
      <w:r>
        <w:rPr>
          <w:spacing w:val="-57"/>
        </w:rPr>
        <w:t xml:space="preserve"> </w:t>
      </w:r>
      <w:r>
        <w:t>гуманизм,</w:t>
      </w:r>
      <w:r>
        <w:rPr>
          <w:spacing w:val="-7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семья.</w:t>
      </w:r>
      <w:r>
        <w:rPr>
          <w:spacing w:val="-6"/>
        </w:rPr>
        <w:t xml:space="preserve"> </w:t>
      </w:r>
      <w:r>
        <w:t>Целостное</w:t>
      </w:r>
      <w:r>
        <w:rPr>
          <w:spacing w:val="-7"/>
        </w:rPr>
        <w:t xml:space="preserve"> </w:t>
      </w:r>
      <w:r>
        <w:t>восприятие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 интерпретация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эмоциональ-</w:t>
      </w:r>
      <w:r>
        <w:rPr>
          <w:spacing w:val="1"/>
        </w:rPr>
        <w:t xml:space="preserve"> </w:t>
      </w:r>
      <w:r>
        <w:t>но-эстетической реакции читателя, которая зависит от возрастных особенностей школь-</w:t>
      </w:r>
      <w:r>
        <w:rPr>
          <w:spacing w:val="1"/>
        </w:rPr>
        <w:t xml:space="preserve"> </w:t>
      </w:r>
      <w:r>
        <w:t>ников,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опыта.</w:t>
      </w:r>
    </w:p>
    <w:p w14:paraId="538583C2" w14:textId="77777777" w:rsidR="00A45A12" w:rsidRDefault="00AA0DC5">
      <w:pPr>
        <w:pStyle w:val="a3"/>
        <w:ind w:right="809"/>
      </w:pPr>
      <w:r>
        <w:t>Полноценное литературное образование в основной школе невозможно без учёта пре-</w:t>
      </w:r>
      <w:r>
        <w:rPr>
          <w:spacing w:val="1"/>
        </w:rPr>
        <w:t xml:space="preserve"> </w:t>
      </w:r>
      <w:r>
        <w:t>емственности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курсом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школе,</w:t>
      </w:r>
      <w:r>
        <w:rPr>
          <w:spacing w:val="-5"/>
        </w:rPr>
        <w:t xml:space="preserve"> </w:t>
      </w:r>
      <w:r>
        <w:t>межпредметных</w:t>
      </w:r>
      <w:r>
        <w:rPr>
          <w:spacing w:val="-3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курсом русского языка, истории и предметов художественного цикла, что способствует</w:t>
      </w:r>
      <w:r>
        <w:rPr>
          <w:spacing w:val="1"/>
        </w:rPr>
        <w:t xml:space="preserve"> </w:t>
      </w:r>
      <w:r>
        <w:t>развитию речи, историзма мышления, художественного вкуса, формированию эстетиче-</w:t>
      </w:r>
      <w:r>
        <w:rPr>
          <w:spacing w:val="1"/>
        </w:rPr>
        <w:t xml:space="preserve"> </w:t>
      </w:r>
      <w:r>
        <w:t>ского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воплощения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работах</w:t>
      </w:r>
      <w:r>
        <w:rPr>
          <w:spacing w:val="-2"/>
        </w:rPr>
        <w:t xml:space="preserve"> </w:t>
      </w:r>
      <w:r>
        <w:t>различных</w:t>
      </w:r>
      <w:r>
        <w:rPr>
          <w:spacing w:val="-58"/>
        </w:rPr>
        <w:t xml:space="preserve"> </w:t>
      </w:r>
      <w:r>
        <w:t>жанров.</w:t>
      </w:r>
    </w:p>
    <w:p w14:paraId="441C7AA0" w14:textId="77777777" w:rsidR="00A45A12" w:rsidRDefault="00AA0DC5">
      <w:pPr>
        <w:pStyle w:val="a3"/>
        <w:spacing w:before="1"/>
        <w:ind w:right="806"/>
      </w:pPr>
      <w:r>
        <w:t>В рабочей программе учтены все этапы российского историко-литературного процесса</w:t>
      </w:r>
      <w:r>
        <w:rPr>
          <w:spacing w:val="1"/>
        </w:rPr>
        <w:t xml:space="preserve"> </w:t>
      </w:r>
      <w:r>
        <w:t>(от фольклора до новейшей русской литературы) и представлены разделы, касающиеся</w:t>
      </w:r>
      <w:r>
        <w:rPr>
          <w:spacing w:val="1"/>
        </w:rPr>
        <w:t xml:space="preserve"> </w:t>
      </w:r>
      <w:r>
        <w:t>литератур</w:t>
      </w:r>
      <w:r>
        <w:rPr>
          <w:spacing w:val="-1"/>
        </w:rPr>
        <w:t xml:space="preserve"> </w:t>
      </w:r>
      <w:r>
        <w:t>народов России и</w:t>
      </w:r>
      <w:r>
        <w:rPr>
          <w:spacing w:val="-2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литературы.</w:t>
      </w:r>
    </w:p>
    <w:p w14:paraId="13991B1A" w14:textId="77777777" w:rsidR="00A45A12" w:rsidRDefault="00AA0DC5">
      <w:pPr>
        <w:pStyle w:val="a3"/>
        <w:ind w:right="811"/>
      </w:pPr>
      <w:r>
        <w:t>Основные виды деятельности обучающихся перечислены при изучении каждой моно-</w:t>
      </w:r>
      <w:r>
        <w:rPr>
          <w:spacing w:val="1"/>
        </w:rPr>
        <w:t xml:space="preserve"> </w:t>
      </w:r>
      <w:r>
        <w:t>графической или обзорной темы и направлены на достижение планируемых результатов</w:t>
      </w:r>
      <w:r>
        <w:rPr>
          <w:spacing w:val="1"/>
        </w:rPr>
        <w:t xml:space="preserve"> </w:t>
      </w:r>
      <w:r>
        <w:t>обучения.</w:t>
      </w:r>
    </w:p>
    <w:p w14:paraId="73B17927" w14:textId="77777777" w:rsidR="00A45A12" w:rsidRDefault="00A45A12">
      <w:pPr>
        <w:pStyle w:val="a3"/>
        <w:ind w:left="0" w:firstLine="0"/>
        <w:jc w:val="left"/>
        <w:rPr>
          <w:sz w:val="30"/>
        </w:rPr>
      </w:pPr>
    </w:p>
    <w:p w14:paraId="7A81BCA8" w14:textId="77777777" w:rsidR="00A45A12" w:rsidRDefault="00AA0DC5">
      <w:pPr>
        <w:pStyle w:val="1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«ЛИТЕРАТУРА»</w:t>
      </w:r>
    </w:p>
    <w:p w14:paraId="5E2F8406" w14:textId="77777777" w:rsidR="00A45A12" w:rsidRDefault="00AA0DC5">
      <w:pPr>
        <w:pStyle w:val="a3"/>
        <w:spacing w:before="116"/>
        <w:ind w:right="803"/>
      </w:pPr>
      <w:r>
        <w:t>Цели изучения предмета «Литература» в основной школе состоят в формировании у</w:t>
      </w:r>
      <w:r>
        <w:rPr>
          <w:spacing w:val="1"/>
        </w:rPr>
        <w:t xml:space="preserve"> </w:t>
      </w:r>
      <w:r>
        <w:t>обучающихся потребности в качественном чтении, культуры читательского восприятия,</w:t>
      </w:r>
      <w:r>
        <w:rPr>
          <w:spacing w:val="1"/>
        </w:rPr>
        <w:t xml:space="preserve"> </w:t>
      </w:r>
      <w:r>
        <w:t>понимания литературных текстов и создания собственных устных и письменных выска-</w:t>
      </w:r>
      <w:r>
        <w:rPr>
          <w:spacing w:val="1"/>
        </w:rPr>
        <w:t xml:space="preserve"> </w:t>
      </w:r>
      <w:r>
        <w:t>зываний; в развитии чувства причастности к отечественной культуре и уважения к другим</w:t>
      </w:r>
      <w:r>
        <w:rPr>
          <w:spacing w:val="-57"/>
        </w:rPr>
        <w:t xml:space="preserve"> </w:t>
      </w:r>
      <w:r>
        <w:t>культурам, аксиологической сферы личности на основе высоких духовно-нравственных</w:t>
      </w:r>
      <w:r>
        <w:rPr>
          <w:spacing w:val="1"/>
        </w:rPr>
        <w:t xml:space="preserve"> </w:t>
      </w:r>
      <w:r>
        <w:t>идеалов, воплощённых в отечественной и зарубежной литературе. Достижение указанных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возможно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решении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задач,</w:t>
      </w:r>
      <w:r>
        <w:rPr>
          <w:spacing w:val="60"/>
        </w:rPr>
        <w:t xml:space="preserve"> </w:t>
      </w:r>
      <w:r>
        <w:t>которые</w:t>
      </w:r>
      <w:r>
        <w:rPr>
          <w:spacing w:val="60"/>
        </w:rPr>
        <w:t xml:space="preserve"> </w:t>
      </w:r>
      <w:r>
        <w:t>постепенно</w:t>
      </w:r>
      <w:r>
        <w:rPr>
          <w:spacing w:val="60"/>
        </w:rPr>
        <w:t xml:space="preserve"> </w:t>
      </w:r>
      <w:r>
        <w:t>усложняются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5</w:t>
      </w:r>
      <w:r>
        <w:rPr>
          <w:spacing w:val="-57"/>
        </w:rPr>
        <w:t xml:space="preserve"> </w:t>
      </w:r>
      <w:r>
        <w:t>к 9</w:t>
      </w:r>
      <w:r>
        <w:rPr>
          <w:spacing w:val="-1"/>
        </w:rPr>
        <w:t xml:space="preserve"> </w:t>
      </w:r>
      <w:r>
        <w:t>классу.</w:t>
      </w:r>
    </w:p>
    <w:p w14:paraId="5FE8B1EB" w14:textId="77777777" w:rsidR="00A45A12" w:rsidRDefault="00AA0DC5">
      <w:pPr>
        <w:pStyle w:val="a3"/>
        <w:ind w:right="804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националь-</w:t>
      </w:r>
      <w:r>
        <w:rPr>
          <w:spacing w:val="1"/>
        </w:rPr>
        <w:t xml:space="preserve"> </w:t>
      </w:r>
      <w:r>
        <w:t>но-культурных ценностей народа, как особого способа познания жизни, с 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возможно-</w:t>
      </w:r>
      <w:r>
        <w:rPr>
          <w:spacing w:val="1"/>
        </w:rPr>
        <w:t xml:space="preserve"> </w:t>
      </w:r>
      <w:r>
        <w:t>стей родного языка на основе изучения выдающихся произведений отечественной куль-</w:t>
      </w:r>
      <w:r>
        <w:rPr>
          <w:spacing w:val="1"/>
        </w:rPr>
        <w:t xml:space="preserve"> </w:t>
      </w:r>
      <w:r>
        <w:t>туры, культуры своего народа, мировой культуры, состоят в приобщении школьников к</w:t>
      </w:r>
      <w:r>
        <w:rPr>
          <w:spacing w:val="1"/>
        </w:rPr>
        <w:t xml:space="preserve"> </w:t>
      </w:r>
      <w:r>
        <w:t>наследию отечественной и зарубежной классической литературы и лучшим образцам со-</w:t>
      </w:r>
      <w:r>
        <w:rPr>
          <w:spacing w:val="1"/>
        </w:rPr>
        <w:t xml:space="preserve"> </w:t>
      </w:r>
      <w:r>
        <w:t>временной литературы; воспитании уважения к отечественной классике как высочайшему</w:t>
      </w:r>
      <w:r>
        <w:rPr>
          <w:spacing w:val="1"/>
        </w:rPr>
        <w:t xml:space="preserve"> </w:t>
      </w:r>
      <w:r>
        <w:t>достижению национальной культуры, способствующей воспитанию патриотизма, форми-</w:t>
      </w:r>
      <w:r>
        <w:rPr>
          <w:spacing w:val="1"/>
        </w:rPr>
        <w:t xml:space="preserve"> </w:t>
      </w:r>
      <w:r>
        <w:t>рованию национально-культурной идентичности и способности к диалогу культур; осво-</w:t>
      </w:r>
      <w:r>
        <w:rPr>
          <w:spacing w:val="1"/>
        </w:rPr>
        <w:t xml:space="preserve"> </w:t>
      </w:r>
      <w:r>
        <w:t>ению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ценностей;</w:t>
      </w:r>
      <w:r>
        <w:rPr>
          <w:spacing w:val="-3"/>
        </w:rPr>
        <w:t xml:space="preserve"> </w:t>
      </w:r>
      <w:r>
        <w:t>формированию гуманистического</w:t>
      </w:r>
      <w:r>
        <w:rPr>
          <w:spacing w:val="-1"/>
        </w:rPr>
        <w:t xml:space="preserve"> </w:t>
      </w:r>
      <w:r>
        <w:t>мировоззрения.</w:t>
      </w:r>
    </w:p>
    <w:p w14:paraId="7CFE791B" w14:textId="77777777" w:rsidR="00A45A12" w:rsidRDefault="00AA0DC5">
      <w:pPr>
        <w:pStyle w:val="a3"/>
        <w:spacing w:before="1"/>
        <w:ind w:right="809"/>
      </w:pPr>
      <w:r>
        <w:t>Задачи, связанные с осознанием значимости чтения и изучения литературы для даль-</w:t>
      </w:r>
      <w:r>
        <w:rPr>
          <w:spacing w:val="1"/>
        </w:rPr>
        <w:t xml:space="preserve"> </w:t>
      </w:r>
      <w:r>
        <w:t>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 формированием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-57"/>
        </w:rPr>
        <w:t xml:space="preserve"> </w:t>
      </w:r>
      <w:r>
        <w:t>чтении как средстве познания мира и себя в этом мире, с гармонизацией отношений чело-</w:t>
      </w:r>
      <w:r>
        <w:rPr>
          <w:spacing w:val="1"/>
        </w:rPr>
        <w:t xml:space="preserve"> </w:t>
      </w:r>
      <w:r>
        <w:t>века и общества, ориентированы на воспитание и развитие мотивации к чтению художе-</w:t>
      </w:r>
      <w:r>
        <w:rPr>
          <w:spacing w:val="1"/>
        </w:rPr>
        <w:t xml:space="preserve"> </w:t>
      </w:r>
      <w:r>
        <w:t>ственных произведений, как изучаемых на уроках, так и прочитанных самостоятельно, что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накоплению</w:t>
      </w:r>
      <w:r>
        <w:rPr>
          <w:spacing w:val="-4"/>
        </w:rPr>
        <w:t xml:space="preserve"> </w:t>
      </w:r>
      <w:r>
        <w:t>позитивного</w:t>
      </w:r>
      <w:r>
        <w:rPr>
          <w:spacing w:val="-3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</w:p>
    <w:p w14:paraId="497900DC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4222E218" w14:textId="77777777" w:rsidR="00A45A12" w:rsidRDefault="00AA0DC5">
      <w:pPr>
        <w:pStyle w:val="a3"/>
        <w:spacing w:before="73"/>
        <w:ind w:right="811" w:firstLine="0"/>
      </w:pPr>
      <w:r>
        <w:lastRenderedPageBreak/>
        <w:t>числе в процессе участия в различных мероприятиях, посвящённых литературе, чтению,</w:t>
      </w:r>
      <w:r>
        <w:rPr>
          <w:spacing w:val="1"/>
        </w:rPr>
        <w:t xml:space="preserve"> </w:t>
      </w:r>
      <w:r>
        <w:t>книжной</w:t>
      </w:r>
      <w:r>
        <w:rPr>
          <w:spacing w:val="-3"/>
        </w:rPr>
        <w:t xml:space="preserve"> </w:t>
      </w:r>
      <w:r>
        <w:t>культуре.</w:t>
      </w:r>
    </w:p>
    <w:p w14:paraId="4F489B51" w14:textId="77777777" w:rsidR="00A45A12" w:rsidRDefault="00AA0DC5">
      <w:pPr>
        <w:pStyle w:val="a3"/>
        <w:spacing w:before="1"/>
        <w:ind w:right="805"/>
      </w:pPr>
      <w:r>
        <w:t>Задачи, связанные с воспитанием квалифицированного читателя, обладающего эстети-</w:t>
      </w:r>
      <w:r>
        <w:rPr>
          <w:spacing w:val="1"/>
        </w:rPr>
        <w:t xml:space="preserve"> </w:t>
      </w:r>
      <w:r>
        <w:t>ческим вкусом, с формированием умений воспринимать, анализировать, критически оце-</w:t>
      </w:r>
      <w:r>
        <w:rPr>
          <w:spacing w:val="1"/>
        </w:rPr>
        <w:t xml:space="preserve"> </w:t>
      </w:r>
      <w:r>
        <w:t>нивать и интерпретировать прочитанное, направлены на формирование у школьников си-</w:t>
      </w:r>
      <w:r>
        <w:rPr>
          <w:spacing w:val="1"/>
        </w:rPr>
        <w:t xml:space="preserve"> </w:t>
      </w:r>
      <w:r>
        <w:t>стемы знаний о литературе как искусстве слова, в том числе основных теоретико- и исто-</w:t>
      </w:r>
      <w:r>
        <w:rPr>
          <w:spacing w:val="1"/>
        </w:rPr>
        <w:t xml:space="preserve"> </w:t>
      </w:r>
      <w:r>
        <w:t>рико-литературных знаний, необходимых для понимания, анализа и интерпретации худо-</w:t>
      </w:r>
      <w:r>
        <w:rPr>
          <w:spacing w:val="1"/>
        </w:rPr>
        <w:t xml:space="preserve"> </w:t>
      </w:r>
      <w:r>
        <w:t>жественных произведений, умения воспринимать их в историко-культурном контексте,</w:t>
      </w:r>
      <w:r>
        <w:rPr>
          <w:spacing w:val="1"/>
        </w:rPr>
        <w:t xml:space="preserve"> </w:t>
      </w:r>
      <w:r>
        <w:t>сопоставлять с произведениями других видов искусства; развитие читательских умений,</w:t>
      </w:r>
      <w:r>
        <w:rPr>
          <w:spacing w:val="1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способностей,</w:t>
      </w:r>
      <w:r>
        <w:rPr>
          <w:spacing w:val="-8"/>
        </w:rPr>
        <w:t xml:space="preserve"> </w:t>
      </w:r>
      <w:r>
        <w:t>эстетического</w:t>
      </w:r>
      <w:r>
        <w:rPr>
          <w:spacing w:val="-8"/>
        </w:rPr>
        <w:t xml:space="preserve"> </w:t>
      </w:r>
      <w:r>
        <w:t>вкуса.</w:t>
      </w:r>
      <w:r>
        <w:rPr>
          <w:spacing w:val="-8"/>
        </w:rPr>
        <w:t xml:space="preserve"> </w:t>
      </w:r>
      <w:r>
        <w:t>Эти</w:t>
      </w:r>
      <w:r>
        <w:rPr>
          <w:spacing w:val="-7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направлены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умения</w:t>
      </w:r>
      <w:r>
        <w:rPr>
          <w:spacing w:val="-58"/>
        </w:rPr>
        <w:t xml:space="preserve"> </w:t>
      </w:r>
      <w:r>
        <w:t>выявлять проблематику произведений и их художественные особенности, комментировать</w:t>
      </w:r>
      <w:r>
        <w:rPr>
          <w:spacing w:val="-57"/>
        </w:rPr>
        <w:t xml:space="preserve"> </w:t>
      </w:r>
      <w:r>
        <w:t>авторскую позицию и выражать собственное отношение к прочитанному; воспринимать</w:t>
      </w:r>
      <w:r>
        <w:rPr>
          <w:spacing w:val="1"/>
        </w:rPr>
        <w:t xml:space="preserve"> </w:t>
      </w:r>
      <w:r>
        <w:t>тексты художественных произведений в единстве формы и содержания, реализуя воз-</w:t>
      </w:r>
      <w:r>
        <w:rPr>
          <w:spacing w:val="1"/>
        </w:rPr>
        <w:t xml:space="preserve"> </w:t>
      </w:r>
      <w:r>
        <w:t>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неоднозначного</w:t>
      </w:r>
      <w:r>
        <w:rPr>
          <w:spacing w:val="1"/>
        </w:rPr>
        <w:t xml:space="preserve"> </w:t>
      </w:r>
      <w:r>
        <w:t>толкования в 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интерпретаций;</w:t>
      </w:r>
      <w:r>
        <w:rPr>
          <w:spacing w:val="1"/>
        </w:rPr>
        <w:t xml:space="preserve"> </w:t>
      </w:r>
      <w:r>
        <w:t>сопо-</w:t>
      </w:r>
      <w:r>
        <w:rPr>
          <w:spacing w:val="1"/>
        </w:rPr>
        <w:t xml:space="preserve"> </w:t>
      </w:r>
      <w:r>
        <w:t>ставлять и сравнивать художественные произведения, их фрагменты, образы и проблемы</w:t>
      </w:r>
      <w:r>
        <w:rPr>
          <w:spacing w:val="1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собой,</w:t>
      </w:r>
      <w:r>
        <w:rPr>
          <w:spacing w:val="31"/>
        </w:rPr>
        <w:t xml:space="preserve"> </w:t>
      </w:r>
      <w:r>
        <w:t>так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 произведениями</w:t>
      </w:r>
      <w:r>
        <w:rPr>
          <w:spacing w:val="32"/>
        </w:rPr>
        <w:t xml:space="preserve"> </w:t>
      </w:r>
      <w:r>
        <w:t>других</w:t>
      </w:r>
      <w:r>
        <w:rPr>
          <w:spacing w:val="33"/>
        </w:rPr>
        <w:t xml:space="preserve"> </w:t>
      </w:r>
      <w:r>
        <w:t>искусств;</w:t>
      </w:r>
      <w:r>
        <w:rPr>
          <w:spacing w:val="32"/>
        </w:rPr>
        <w:t xml:space="preserve"> </w:t>
      </w:r>
      <w:r>
        <w:t>формировать</w:t>
      </w:r>
      <w:r>
        <w:rPr>
          <w:spacing w:val="32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о специфике литературы в ряду других искусств и об историко-литературном процессе;</w:t>
      </w:r>
      <w:r>
        <w:rPr>
          <w:spacing w:val="1"/>
        </w:rPr>
        <w:t xml:space="preserve"> </w:t>
      </w:r>
      <w:r>
        <w:t>развивать умения поиска необходимой информации с использованием различных источ-</w:t>
      </w:r>
      <w:r>
        <w:rPr>
          <w:spacing w:val="1"/>
        </w:rPr>
        <w:t xml:space="preserve"> </w:t>
      </w:r>
      <w:r>
        <w:t>ников,</w:t>
      </w:r>
      <w:r>
        <w:rPr>
          <w:spacing w:val="-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навыками их</w:t>
      </w:r>
      <w:r>
        <w:rPr>
          <w:spacing w:val="2"/>
        </w:rPr>
        <w:t xml:space="preserve"> </w:t>
      </w:r>
      <w:r>
        <w:t>критической</w:t>
      </w:r>
      <w:r>
        <w:rPr>
          <w:spacing w:val="-1"/>
        </w:rPr>
        <w:t xml:space="preserve"> </w:t>
      </w:r>
      <w:r>
        <w:t>оценки.</w:t>
      </w:r>
    </w:p>
    <w:p w14:paraId="2F7B6225" w14:textId="77777777" w:rsidR="00A45A12" w:rsidRDefault="00AA0DC5">
      <w:pPr>
        <w:pStyle w:val="a3"/>
        <w:spacing w:before="1"/>
        <w:ind w:right="801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воз-</w:t>
      </w:r>
      <w:r>
        <w:rPr>
          <w:spacing w:val="1"/>
        </w:rPr>
        <w:t xml:space="preserve"> </w:t>
      </w:r>
      <w:r>
        <w:t>можностей языка на основе изучения выдающихся произведений отечественной культуры,</w:t>
      </w:r>
      <w:r>
        <w:rPr>
          <w:spacing w:val="-5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rPr>
          <w:spacing w:val="-1"/>
        </w:rPr>
        <w:t>школьников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примере</w:t>
      </w:r>
      <w:r>
        <w:rPr>
          <w:spacing w:val="-12"/>
        </w:rPr>
        <w:t xml:space="preserve"> </w:t>
      </w:r>
      <w:r>
        <w:rPr>
          <w:spacing w:val="-1"/>
        </w:rPr>
        <w:t>высоких</w:t>
      </w:r>
      <w:r>
        <w:rPr>
          <w:spacing w:val="-9"/>
        </w:rPr>
        <w:t xml:space="preserve"> </w:t>
      </w:r>
      <w:r>
        <w:t>образцов</w:t>
      </w:r>
      <w:r>
        <w:rPr>
          <w:spacing w:val="-14"/>
        </w:rPr>
        <w:t xml:space="preserve"> </w:t>
      </w:r>
      <w:r>
        <w:t>художественной</w:t>
      </w:r>
      <w:r>
        <w:rPr>
          <w:spacing w:val="-10"/>
        </w:rPr>
        <w:t xml:space="preserve"> </w:t>
      </w:r>
      <w:r>
        <w:t>литературы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умений</w:t>
      </w:r>
      <w:r>
        <w:rPr>
          <w:spacing w:val="-10"/>
        </w:rPr>
        <w:t xml:space="preserve"> </w:t>
      </w:r>
      <w:r>
        <w:t>создавать</w:t>
      </w:r>
      <w:r>
        <w:rPr>
          <w:spacing w:val="-57"/>
        </w:rPr>
        <w:t xml:space="preserve"> </w:t>
      </w:r>
      <w:r>
        <w:t>разные</w:t>
      </w:r>
      <w:r>
        <w:rPr>
          <w:spacing w:val="-10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устных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письменных</w:t>
      </w:r>
      <w:r>
        <w:rPr>
          <w:spacing w:val="-8"/>
        </w:rPr>
        <w:t xml:space="preserve"> </w:t>
      </w:r>
      <w:r>
        <w:t>высказываний,</w:t>
      </w:r>
      <w:r>
        <w:rPr>
          <w:spacing w:val="-10"/>
        </w:rPr>
        <w:t xml:space="preserve"> </w:t>
      </w:r>
      <w:r>
        <w:t>редактировать</w:t>
      </w:r>
      <w:r>
        <w:rPr>
          <w:spacing w:val="-8"/>
        </w:rPr>
        <w:t xml:space="preserve"> </w:t>
      </w:r>
      <w:r>
        <w:t>их,</w:t>
      </w:r>
      <w:r>
        <w:rPr>
          <w:spacing w:val="-13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выразительно</w:t>
      </w:r>
      <w:r>
        <w:rPr>
          <w:spacing w:val="-57"/>
        </w:rPr>
        <w:t xml:space="preserve"> </w:t>
      </w:r>
      <w:r>
        <w:t>читать произведения, в том числе наизусть, владеть различными видами пересказа, участ-</w:t>
      </w:r>
      <w:r>
        <w:rPr>
          <w:spacing w:val="1"/>
        </w:rPr>
        <w:t xml:space="preserve"> </w:t>
      </w:r>
      <w:r>
        <w:t>вовать в учебном диалоге, адекватно воспринимая чужую точку зрения и аргументиро-</w:t>
      </w:r>
      <w:r>
        <w:rPr>
          <w:spacing w:val="1"/>
        </w:rPr>
        <w:t xml:space="preserve"> </w:t>
      </w:r>
      <w:r>
        <w:t>ванно</w:t>
      </w:r>
      <w:r>
        <w:rPr>
          <w:spacing w:val="-1"/>
        </w:rPr>
        <w:t xml:space="preserve"> </w:t>
      </w:r>
      <w:r>
        <w:t>отстаивая свою.</w:t>
      </w:r>
    </w:p>
    <w:p w14:paraId="2B70F89D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27FE6A57" w14:textId="77777777" w:rsidR="00A45A12" w:rsidRDefault="00AA0DC5">
      <w:pPr>
        <w:pStyle w:val="1"/>
        <w:spacing w:before="222"/>
        <w:ind w:right="4397"/>
        <w:jc w:val="left"/>
      </w:pPr>
      <w:r>
        <w:t>МЕСТО УЧЕБНОГО ПРЕДМЕТА «ЛИТЕРАТУРА»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14:paraId="66425422" w14:textId="77777777" w:rsidR="00A45A12" w:rsidRDefault="00AA0DC5">
      <w:pPr>
        <w:pStyle w:val="a3"/>
        <w:spacing w:before="115"/>
        <w:ind w:right="812"/>
      </w:pPr>
      <w:r>
        <w:t>Предмет «Литература» входит в предметную область «Русский язык и литература» и</w:t>
      </w:r>
      <w:r>
        <w:rPr>
          <w:spacing w:val="1"/>
        </w:rPr>
        <w:t xml:space="preserve"> </w:t>
      </w:r>
      <w:r>
        <w:t>является обязательным для изучения. Предмет «Литература» преемственен по отношению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чтение».</w:t>
      </w:r>
    </w:p>
    <w:p w14:paraId="19A295F6" w14:textId="77777777" w:rsidR="00A45A12" w:rsidRDefault="00AA0DC5">
      <w:pPr>
        <w:pStyle w:val="a3"/>
        <w:ind w:right="804"/>
      </w:pPr>
      <w:r>
        <w:t>В</w:t>
      </w:r>
      <w:r>
        <w:rPr>
          <w:spacing w:val="-14"/>
        </w:rPr>
        <w:t xml:space="preserve"> </w:t>
      </w:r>
      <w:r>
        <w:t>5,</w:t>
      </w:r>
      <w:r>
        <w:rPr>
          <w:spacing w:val="-11"/>
        </w:rPr>
        <w:t xml:space="preserve"> </w:t>
      </w:r>
      <w:r>
        <w:t>6,</w:t>
      </w:r>
      <w:r>
        <w:rPr>
          <w:spacing w:val="-11"/>
        </w:rPr>
        <w:t xml:space="preserve"> </w:t>
      </w:r>
      <w:r>
        <w:t>9</w:t>
      </w:r>
      <w:r>
        <w:rPr>
          <w:spacing w:val="-11"/>
        </w:rPr>
        <w:t xml:space="preserve"> </w:t>
      </w:r>
      <w:r>
        <w:t>классах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изучение</w:t>
      </w:r>
      <w:r>
        <w:rPr>
          <w:spacing w:val="-12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отводится</w:t>
      </w:r>
      <w:r>
        <w:rPr>
          <w:spacing w:val="-11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часа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неделю,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7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8</w:t>
      </w:r>
      <w:r>
        <w:rPr>
          <w:spacing w:val="-1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часа</w:t>
      </w:r>
      <w:r>
        <w:rPr>
          <w:spacing w:val="-57"/>
        </w:rPr>
        <w:t xml:space="preserve"> </w:t>
      </w:r>
      <w:r>
        <w:t>в неделю. Суммарно изучение литературы в основной школе по программам основного</w:t>
      </w:r>
      <w:r>
        <w:rPr>
          <w:spacing w:val="1"/>
        </w:rPr>
        <w:t xml:space="preserve"> </w:t>
      </w:r>
      <w:r>
        <w:t>общего образования рассчитано на 442 часа в соответствии со всеми вариантами учебных</w:t>
      </w:r>
      <w:r>
        <w:rPr>
          <w:spacing w:val="1"/>
        </w:rPr>
        <w:t xml:space="preserve"> </w:t>
      </w:r>
      <w:r>
        <w:t>планов.</w:t>
      </w:r>
    </w:p>
    <w:p w14:paraId="0D5FD0A4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2FD3E7FD" w14:textId="07386F90" w:rsidR="00A45A12" w:rsidRDefault="00E4771B">
      <w:pPr>
        <w:pStyle w:val="1"/>
        <w:spacing w:before="78"/>
        <w:ind w:right="2130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3984" behindDoc="1" locked="0" layoutInCell="1" allowOverlap="1" wp14:anchorId="1E865567" wp14:editId="14511FAA">
                <wp:simplePos x="0" y="0"/>
                <wp:positionH relativeFrom="page">
                  <wp:posOffset>1062355</wp:posOffset>
                </wp:positionH>
                <wp:positionV relativeFrom="paragraph">
                  <wp:posOffset>459740</wp:posOffset>
                </wp:positionV>
                <wp:extent cx="5977890" cy="6350"/>
                <wp:effectExtent l="0" t="0" r="0" b="0"/>
                <wp:wrapTopAndBottom/>
                <wp:docPr id="243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A40C2" id="Rectangle 132" o:spid="_x0000_s1026" style="position:absolute;margin-left:83.65pt;margin-top:36.2pt;width:470.7pt;height:.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  <w:r w:rsidR="00AA0DC5">
        <w:t>СОДЕРЖАНИЕ УЧЕБНОГО ПРЕДМЕТА «ЛИТЕРАТУРА» ПО ГОДАМ</w:t>
      </w:r>
      <w:r w:rsidR="00AA0DC5">
        <w:rPr>
          <w:spacing w:val="-57"/>
        </w:rPr>
        <w:t xml:space="preserve"> </w:t>
      </w:r>
      <w:r w:rsidR="00AA0DC5">
        <w:t>ИЗУЧЕНИЯ</w:t>
      </w:r>
    </w:p>
    <w:p w14:paraId="6F77A887" w14:textId="77777777" w:rsidR="00A45A12" w:rsidRDefault="00A45A12">
      <w:pPr>
        <w:pStyle w:val="a3"/>
        <w:ind w:left="0" w:firstLine="0"/>
        <w:jc w:val="left"/>
        <w:rPr>
          <w:b/>
          <w:sz w:val="20"/>
        </w:rPr>
      </w:pPr>
    </w:p>
    <w:p w14:paraId="5C893828" w14:textId="77777777" w:rsidR="00A45A12" w:rsidRDefault="00A45A12">
      <w:pPr>
        <w:pStyle w:val="a3"/>
        <w:spacing w:before="8"/>
        <w:ind w:left="0" w:firstLine="0"/>
        <w:jc w:val="left"/>
        <w:rPr>
          <w:b/>
          <w:sz w:val="20"/>
        </w:rPr>
      </w:pPr>
    </w:p>
    <w:p w14:paraId="173C2CC7" w14:textId="77777777" w:rsidR="00A45A12" w:rsidRDefault="00AA0DC5" w:rsidP="00AD2979">
      <w:pPr>
        <w:pStyle w:val="a5"/>
        <w:numPr>
          <w:ilvl w:val="0"/>
          <w:numId w:val="151"/>
        </w:numPr>
        <w:tabs>
          <w:tab w:val="left" w:pos="403"/>
        </w:tabs>
        <w:spacing w:before="90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14:paraId="7A8E8463" w14:textId="77777777" w:rsidR="00A45A12" w:rsidRDefault="00A45A12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4879CFB6" w14:textId="77777777" w:rsidR="00A45A12" w:rsidRDefault="00AA0DC5">
      <w:pPr>
        <w:pStyle w:val="1"/>
        <w:jc w:val="left"/>
      </w:pPr>
      <w:r>
        <w:t>Мифология</w:t>
      </w:r>
    </w:p>
    <w:p w14:paraId="04225BCD" w14:textId="77777777" w:rsidR="00A45A12" w:rsidRDefault="00AA0DC5">
      <w:pPr>
        <w:pStyle w:val="a3"/>
        <w:spacing w:before="115"/>
        <w:ind w:left="450" w:firstLine="0"/>
        <w:jc w:val="left"/>
      </w:pPr>
      <w:r>
        <w:t>Мифы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14:paraId="3528836B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6E465F55" w14:textId="77777777" w:rsidR="00A45A12" w:rsidRDefault="00AA0DC5">
      <w:pPr>
        <w:pStyle w:val="1"/>
        <w:jc w:val="left"/>
      </w:pPr>
      <w:r>
        <w:t>Фольклор</w:t>
      </w:r>
    </w:p>
    <w:p w14:paraId="1CC43A50" w14:textId="77777777" w:rsidR="00A45A12" w:rsidRDefault="00AA0DC5">
      <w:pPr>
        <w:pStyle w:val="a3"/>
        <w:spacing w:before="115"/>
        <w:ind w:right="801"/>
        <w:jc w:val="left"/>
      </w:pPr>
      <w:r>
        <w:t>Малые</w:t>
      </w:r>
      <w:r>
        <w:rPr>
          <w:spacing w:val="14"/>
        </w:rPr>
        <w:t xml:space="preserve"> </w:t>
      </w:r>
      <w:r>
        <w:t>жанры:</w:t>
      </w:r>
      <w:r>
        <w:rPr>
          <w:spacing w:val="16"/>
        </w:rPr>
        <w:t xml:space="preserve"> </w:t>
      </w:r>
      <w:r>
        <w:t>пословицы,</w:t>
      </w:r>
      <w:r>
        <w:rPr>
          <w:spacing w:val="16"/>
        </w:rPr>
        <w:t xml:space="preserve"> </w:t>
      </w:r>
      <w:r>
        <w:t>поговорки,</w:t>
      </w:r>
      <w:r>
        <w:rPr>
          <w:spacing w:val="15"/>
        </w:rPr>
        <w:t xml:space="preserve"> </w:t>
      </w:r>
      <w:r>
        <w:t>загадки.</w:t>
      </w:r>
      <w:r>
        <w:rPr>
          <w:spacing w:val="16"/>
        </w:rPr>
        <w:t xml:space="preserve"> </w:t>
      </w:r>
      <w:r>
        <w:t>Сказки</w:t>
      </w:r>
      <w:r>
        <w:rPr>
          <w:spacing w:val="15"/>
        </w:rPr>
        <w:t xml:space="preserve"> </w:t>
      </w:r>
      <w:r>
        <w:t>народов</w:t>
      </w:r>
      <w:r>
        <w:rPr>
          <w:spacing w:val="15"/>
        </w:rPr>
        <w:t xml:space="preserve"> </w:t>
      </w:r>
      <w:r>
        <w:t>России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народов</w:t>
      </w:r>
      <w:r>
        <w:rPr>
          <w:spacing w:val="15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трёх).</w:t>
      </w:r>
    </w:p>
    <w:p w14:paraId="2EFDE169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5CBD4485" w14:textId="77777777" w:rsidR="00A45A12" w:rsidRDefault="00AA0DC5">
      <w:pPr>
        <w:pStyle w:val="1"/>
        <w:jc w:val="left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</w:t>
      </w:r>
    </w:p>
    <w:p w14:paraId="63FA982D" w14:textId="77777777" w:rsidR="00A45A12" w:rsidRDefault="00AA0DC5">
      <w:pPr>
        <w:pStyle w:val="a3"/>
        <w:spacing w:before="120" w:line="274" w:lineRule="exact"/>
        <w:ind w:left="450" w:firstLine="0"/>
        <w:jc w:val="left"/>
      </w:pPr>
      <w:r>
        <w:rPr>
          <w:b/>
        </w:rPr>
        <w:t>И.</w:t>
      </w:r>
      <w:r>
        <w:rPr>
          <w:b/>
          <w:spacing w:val="14"/>
        </w:rPr>
        <w:t xml:space="preserve"> </w:t>
      </w:r>
      <w:r>
        <w:rPr>
          <w:b/>
        </w:rPr>
        <w:t>А.</w:t>
      </w:r>
      <w:r>
        <w:rPr>
          <w:b/>
          <w:spacing w:val="13"/>
        </w:rPr>
        <w:t xml:space="preserve"> </w:t>
      </w:r>
      <w:r>
        <w:rPr>
          <w:b/>
        </w:rPr>
        <w:t>Крылов.</w:t>
      </w:r>
      <w:r>
        <w:rPr>
          <w:b/>
          <w:spacing w:val="13"/>
        </w:rPr>
        <w:t xml:space="preserve"> </w:t>
      </w:r>
      <w:r>
        <w:t>Басни</w:t>
      </w:r>
      <w:r>
        <w:rPr>
          <w:spacing w:val="7"/>
        </w:rPr>
        <w:t xml:space="preserve"> </w:t>
      </w:r>
      <w:r>
        <w:t>(три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выбору).</w:t>
      </w:r>
      <w:r>
        <w:rPr>
          <w:spacing w:val="6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t>«Волк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псарне»,</w:t>
      </w:r>
      <w:r>
        <w:rPr>
          <w:spacing w:val="15"/>
        </w:rPr>
        <w:t xml:space="preserve"> </w:t>
      </w:r>
      <w:r>
        <w:t>«Листы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Корни»,</w:t>
      </w:r>
    </w:p>
    <w:p w14:paraId="1FACEBD6" w14:textId="77777777" w:rsidR="00A45A12" w:rsidRDefault="00AA0DC5">
      <w:pPr>
        <w:pStyle w:val="a3"/>
        <w:spacing w:line="274" w:lineRule="exact"/>
        <w:ind w:firstLine="0"/>
        <w:jc w:val="left"/>
      </w:pPr>
      <w:r>
        <w:t>«Свинья</w:t>
      </w:r>
      <w:r>
        <w:rPr>
          <w:spacing w:val="-5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Дубом»,</w:t>
      </w:r>
      <w:r>
        <w:rPr>
          <w:spacing w:val="1"/>
        </w:rPr>
        <w:t xml:space="preserve"> </w:t>
      </w:r>
      <w:r>
        <w:t>«Квартет»,</w:t>
      </w:r>
      <w:r>
        <w:rPr>
          <w:spacing w:val="-1"/>
        </w:rPr>
        <w:t xml:space="preserve"> </w:t>
      </w:r>
      <w:r>
        <w:t>«Осёл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Соловей»,</w:t>
      </w:r>
      <w:r>
        <w:rPr>
          <w:spacing w:val="-1"/>
        </w:rPr>
        <w:t xml:space="preserve"> </w:t>
      </w:r>
      <w:r>
        <w:t>«Ворона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Лисица».</w:t>
      </w:r>
    </w:p>
    <w:p w14:paraId="47E04363" w14:textId="77777777" w:rsidR="00A45A12" w:rsidRDefault="00AA0DC5">
      <w:pPr>
        <w:pStyle w:val="a3"/>
        <w:spacing w:before="9" w:line="235" w:lineRule="auto"/>
        <w:ind w:right="801"/>
        <w:jc w:val="left"/>
      </w:pPr>
      <w:r>
        <w:rPr>
          <w:b/>
        </w:rPr>
        <w:t>А. С. Пушкин</w:t>
      </w:r>
      <w:r>
        <w:t>. Стихотворения (не менее трёх). «Зимнее утро», «Зимний вечер», «Няне»</w:t>
      </w:r>
      <w:r>
        <w:rPr>
          <w:spacing w:val="-57"/>
        </w:rPr>
        <w:t xml:space="preserve"> </w:t>
      </w:r>
      <w:r>
        <w:t>и др.</w:t>
      </w:r>
      <w:r>
        <w:rPr>
          <w:spacing w:val="2"/>
        </w:rPr>
        <w:t xml:space="preserve"> </w:t>
      </w:r>
      <w:r>
        <w:t>«Сказка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мёртвой царевне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семи богатырях».</w:t>
      </w:r>
    </w:p>
    <w:p w14:paraId="01861438" w14:textId="77777777" w:rsidR="00A45A12" w:rsidRDefault="00AA0DC5">
      <w:pPr>
        <w:spacing w:before="7"/>
        <w:ind w:left="450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Ю.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Лермонтов</w:t>
      </w:r>
      <w:r>
        <w:rPr>
          <w:i/>
          <w:sz w:val="24"/>
        </w:rPr>
        <w:t>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«Бородино».</w:t>
      </w:r>
    </w:p>
    <w:p w14:paraId="0FC2675D" w14:textId="77777777" w:rsidR="00A45A12" w:rsidRDefault="00AA0DC5">
      <w:pPr>
        <w:pStyle w:val="a3"/>
        <w:spacing w:before="5" w:line="235" w:lineRule="auto"/>
        <w:jc w:val="left"/>
      </w:pPr>
      <w:r>
        <w:rPr>
          <w:b/>
        </w:rPr>
        <w:t>Н.</w:t>
      </w:r>
      <w:r>
        <w:rPr>
          <w:b/>
          <w:spacing w:val="27"/>
        </w:rPr>
        <w:t xml:space="preserve"> </w:t>
      </w:r>
      <w:r>
        <w:rPr>
          <w:b/>
        </w:rPr>
        <w:t>В.</w:t>
      </w:r>
      <w:r>
        <w:rPr>
          <w:b/>
          <w:spacing w:val="26"/>
        </w:rPr>
        <w:t xml:space="preserve"> </w:t>
      </w:r>
      <w:r>
        <w:rPr>
          <w:b/>
        </w:rPr>
        <w:t>Гоголь.</w:t>
      </w:r>
      <w:r>
        <w:rPr>
          <w:b/>
          <w:spacing w:val="27"/>
        </w:rPr>
        <w:t xml:space="preserve"> </w:t>
      </w:r>
      <w:r>
        <w:t>Повесть</w:t>
      </w:r>
      <w:r>
        <w:rPr>
          <w:spacing w:val="26"/>
        </w:rPr>
        <w:t xml:space="preserve"> </w:t>
      </w:r>
      <w:r>
        <w:t>«Ночь</w:t>
      </w:r>
      <w:r>
        <w:rPr>
          <w:spacing w:val="20"/>
        </w:rPr>
        <w:t xml:space="preserve"> </w:t>
      </w:r>
      <w:r>
        <w:t>перед</w:t>
      </w:r>
      <w:r>
        <w:rPr>
          <w:spacing w:val="21"/>
        </w:rPr>
        <w:t xml:space="preserve"> </w:t>
      </w:r>
      <w:r>
        <w:t>Рождеством»</w:t>
      </w:r>
      <w:r>
        <w:rPr>
          <w:spacing w:val="13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сборника</w:t>
      </w:r>
      <w:r>
        <w:rPr>
          <w:spacing w:val="23"/>
        </w:rPr>
        <w:t xml:space="preserve"> </w:t>
      </w:r>
      <w:r>
        <w:t>«Вечера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хуторе</w:t>
      </w:r>
      <w:r>
        <w:rPr>
          <w:spacing w:val="21"/>
        </w:rPr>
        <w:t xml:space="preserve"> </w:t>
      </w:r>
      <w:r>
        <w:t>близ</w:t>
      </w:r>
      <w:r>
        <w:rPr>
          <w:spacing w:val="-57"/>
        </w:rPr>
        <w:t xml:space="preserve"> </w:t>
      </w:r>
      <w:r>
        <w:t>Диканьки».</w:t>
      </w:r>
    </w:p>
    <w:p w14:paraId="3004050C" w14:textId="77777777" w:rsidR="00A45A12" w:rsidRDefault="00AA0DC5">
      <w:pPr>
        <w:spacing w:before="175" w:line="390" w:lineRule="atLeast"/>
        <w:ind w:left="450" w:right="5821" w:hanging="228"/>
        <w:rPr>
          <w:sz w:val="24"/>
        </w:rPr>
      </w:pPr>
      <w:r>
        <w:rPr>
          <w:b/>
          <w:sz w:val="24"/>
        </w:rPr>
        <w:t>Литература второй половины XIX века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Тургенев.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3"/>
          <w:sz w:val="24"/>
        </w:rPr>
        <w:t xml:space="preserve"> </w:t>
      </w:r>
      <w:r>
        <w:rPr>
          <w:sz w:val="24"/>
        </w:rPr>
        <w:t>«Муму».</w:t>
      </w:r>
    </w:p>
    <w:p w14:paraId="25426D6C" w14:textId="77777777" w:rsidR="00A45A12" w:rsidRDefault="00AA0DC5">
      <w:pPr>
        <w:spacing w:before="7" w:line="274" w:lineRule="exact"/>
        <w:ind w:left="450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Некрасов.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35"/>
          <w:sz w:val="24"/>
        </w:rPr>
        <w:t xml:space="preserve"> </w:t>
      </w:r>
      <w:r>
        <w:rPr>
          <w:sz w:val="24"/>
        </w:rPr>
        <w:t>(не</w:t>
      </w:r>
      <w:r>
        <w:rPr>
          <w:spacing w:val="34"/>
          <w:sz w:val="24"/>
        </w:rPr>
        <w:t xml:space="preserve"> </w:t>
      </w:r>
      <w:r>
        <w:rPr>
          <w:sz w:val="24"/>
        </w:rPr>
        <w:t>менее</w:t>
      </w:r>
      <w:r>
        <w:rPr>
          <w:spacing w:val="34"/>
          <w:sz w:val="24"/>
        </w:rPr>
        <w:t xml:space="preserve"> </w:t>
      </w:r>
      <w:r>
        <w:rPr>
          <w:sz w:val="24"/>
        </w:rPr>
        <w:t>двух).</w:t>
      </w:r>
      <w:r>
        <w:rPr>
          <w:spacing w:val="39"/>
          <w:sz w:val="24"/>
        </w:rPr>
        <w:t xml:space="preserve"> </w:t>
      </w:r>
      <w:r>
        <w:rPr>
          <w:sz w:val="24"/>
        </w:rPr>
        <w:t>«Крестьянские</w:t>
      </w:r>
      <w:r>
        <w:rPr>
          <w:spacing w:val="34"/>
          <w:sz w:val="24"/>
        </w:rPr>
        <w:t xml:space="preserve"> </w:t>
      </w:r>
      <w:r>
        <w:rPr>
          <w:sz w:val="24"/>
        </w:rPr>
        <w:t>дети».</w:t>
      </w:r>
      <w:r>
        <w:rPr>
          <w:spacing w:val="42"/>
          <w:sz w:val="24"/>
        </w:rPr>
        <w:t xml:space="preserve"> </w:t>
      </w:r>
      <w:r>
        <w:rPr>
          <w:sz w:val="24"/>
        </w:rPr>
        <w:t>«Школьник».</w:t>
      </w:r>
    </w:p>
    <w:p w14:paraId="006C9215" w14:textId="77777777" w:rsidR="00A45A12" w:rsidRDefault="00AA0DC5">
      <w:pPr>
        <w:pStyle w:val="a3"/>
        <w:spacing w:line="274" w:lineRule="exact"/>
        <w:ind w:firstLine="0"/>
        <w:jc w:val="left"/>
      </w:pPr>
      <w:r>
        <w:t>Поэма «Мороз,</w:t>
      </w:r>
      <w:r>
        <w:rPr>
          <w:spacing w:val="-3"/>
        </w:rPr>
        <w:t xml:space="preserve"> </w:t>
      </w:r>
      <w:r>
        <w:t>Красный</w:t>
      </w:r>
      <w:r>
        <w:rPr>
          <w:spacing w:val="-3"/>
        </w:rPr>
        <w:t xml:space="preserve"> </w:t>
      </w:r>
      <w:r>
        <w:t>нос»</w:t>
      </w:r>
      <w:r>
        <w:rPr>
          <w:spacing w:val="-8"/>
        </w:rPr>
        <w:t xml:space="preserve"> </w:t>
      </w:r>
      <w:r>
        <w:t>(фрагмент).</w:t>
      </w:r>
    </w:p>
    <w:p w14:paraId="602CD02F" w14:textId="77777777" w:rsidR="00A45A12" w:rsidRDefault="00AA0DC5">
      <w:pPr>
        <w:spacing w:before="5"/>
        <w:ind w:left="450"/>
        <w:rPr>
          <w:sz w:val="24"/>
        </w:rPr>
      </w:pPr>
      <w:r>
        <w:rPr>
          <w:b/>
          <w:sz w:val="24"/>
        </w:rPr>
        <w:t>Л.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Толстой.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4"/>
          <w:sz w:val="24"/>
        </w:rPr>
        <w:t xml:space="preserve"> </w:t>
      </w:r>
      <w:r>
        <w:rPr>
          <w:sz w:val="24"/>
        </w:rPr>
        <w:t>«Кавказский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пленник».</w:t>
      </w:r>
    </w:p>
    <w:p w14:paraId="323B8523" w14:textId="77777777" w:rsidR="00A45A12" w:rsidRDefault="00A45A12">
      <w:pPr>
        <w:pStyle w:val="a3"/>
        <w:spacing w:before="7"/>
        <w:ind w:left="0" w:firstLine="0"/>
        <w:jc w:val="left"/>
      </w:pPr>
    </w:p>
    <w:p w14:paraId="306F662F" w14:textId="77777777" w:rsidR="00A45A12" w:rsidRDefault="00AA0DC5">
      <w:pPr>
        <w:pStyle w:val="1"/>
      </w:pPr>
      <w:r>
        <w:t>Литература</w:t>
      </w:r>
      <w:r>
        <w:rPr>
          <w:spacing w:val="-3"/>
        </w:rPr>
        <w:t xml:space="preserve"> </w:t>
      </w:r>
      <w:r>
        <w:t>XIX—ХХ</w:t>
      </w:r>
      <w:r>
        <w:rPr>
          <w:spacing w:val="-3"/>
        </w:rPr>
        <w:t xml:space="preserve"> </w:t>
      </w:r>
      <w:r>
        <w:t>веков</w:t>
      </w:r>
    </w:p>
    <w:p w14:paraId="3CAFE414" w14:textId="77777777" w:rsidR="00A45A12" w:rsidRDefault="00AA0DC5">
      <w:pPr>
        <w:spacing w:before="120" w:line="237" w:lineRule="auto"/>
        <w:ind w:left="222" w:right="803" w:firstLine="228"/>
        <w:jc w:val="both"/>
        <w:rPr>
          <w:sz w:val="24"/>
        </w:rPr>
      </w:pPr>
      <w:r>
        <w:rPr>
          <w:b/>
          <w:sz w:val="24"/>
        </w:rPr>
        <w:t>Стихотворения отечественных поэтов XIX—ХХ веков о родной природе и о связи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Родиной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(не</w:t>
      </w:r>
      <w:r>
        <w:rPr>
          <w:spacing w:val="-1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1"/>
          <w:sz w:val="24"/>
        </w:rPr>
        <w:t xml:space="preserve"> </w:t>
      </w:r>
      <w:r>
        <w:rPr>
          <w:sz w:val="24"/>
        </w:rPr>
        <w:t>пяти</w:t>
      </w:r>
      <w:r>
        <w:rPr>
          <w:spacing w:val="-9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11"/>
          <w:sz w:val="24"/>
        </w:rPr>
        <w:t xml:space="preserve"> </w:t>
      </w:r>
      <w:r>
        <w:rPr>
          <w:sz w:val="24"/>
        </w:rPr>
        <w:t>трёх</w:t>
      </w:r>
      <w:r>
        <w:rPr>
          <w:spacing w:val="-11"/>
          <w:sz w:val="24"/>
        </w:rPr>
        <w:t xml:space="preserve"> </w:t>
      </w:r>
      <w:r>
        <w:rPr>
          <w:sz w:val="24"/>
        </w:rPr>
        <w:t>поэтов).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60"/>
          <w:sz w:val="24"/>
        </w:rPr>
        <w:t xml:space="preserve"> </w:t>
      </w:r>
      <w:r>
        <w:rPr>
          <w:sz w:val="24"/>
        </w:rPr>
        <w:t>Толстого,</w:t>
      </w:r>
      <w:r>
        <w:rPr>
          <w:spacing w:val="60"/>
          <w:sz w:val="24"/>
        </w:rPr>
        <w:t xml:space="preserve"> </w:t>
      </w:r>
      <w:r>
        <w:rPr>
          <w:sz w:val="24"/>
        </w:rPr>
        <w:t>Ф.</w:t>
      </w:r>
      <w:r>
        <w:rPr>
          <w:spacing w:val="60"/>
          <w:sz w:val="24"/>
        </w:rPr>
        <w:t xml:space="preserve"> </w:t>
      </w:r>
      <w:r>
        <w:rPr>
          <w:sz w:val="24"/>
        </w:rPr>
        <w:t>И.</w:t>
      </w:r>
      <w:r>
        <w:rPr>
          <w:spacing w:val="60"/>
          <w:sz w:val="24"/>
        </w:rPr>
        <w:t xml:space="preserve"> </w:t>
      </w:r>
      <w:r>
        <w:rPr>
          <w:sz w:val="24"/>
        </w:rPr>
        <w:t>Тютчева,</w:t>
      </w:r>
      <w:r>
        <w:rPr>
          <w:spacing w:val="60"/>
          <w:sz w:val="24"/>
        </w:rPr>
        <w:t xml:space="preserve"> </w:t>
      </w:r>
      <w:r>
        <w:rPr>
          <w:sz w:val="24"/>
        </w:rPr>
        <w:t>А. А. Фета,</w:t>
      </w:r>
      <w:r>
        <w:rPr>
          <w:spacing w:val="60"/>
          <w:sz w:val="24"/>
        </w:rPr>
        <w:t xml:space="preserve"> </w:t>
      </w:r>
      <w:r>
        <w:rPr>
          <w:sz w:val="24"/>
        </w:rPr>
        <w:t>И. А. Бунина,</w:t>
      </w:r>
      <w:r>
        <w:rPr>
          <w:spacing w:val="60"/>
          <w:sz w:val="24"/>
        </w:rPr>
        <w:t xml:space="preserve"> </w:t>
      </w:r>
      <w:r>
        <w:rPr>
          <w:sz w:val="24"/>
        </w:rPr>
        <w:t>А. А. Блока,</w:t>
      </w:r>
      <w:r>
        <w:rPr>
          <w:spacing w:val="60"/>
          <w:sz w:val="24"/>
        </w:rPr>
        <w:t xml:space="preserve"> </w:t>
      </w:r>
      <w:r>
        <w:rPr>
          <w:sz w:val="24"/>
        </w:rPr>
        <w:t>С. А. Есенина,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М. Рубцова, Ю. П. Кузнецова.</w:t>
      </w:r>
    </w:p>
    <w:p w14:paraId="42CDA649" w14:textId="77777777" w:rsidR="00A45A12" w:rsidRDefault="00AA0DC5">
      <w:pPr>
        <w:pStyle w:val="1"/>
        <w:spacing w:before="121"/>
        <w:ind w:left="450"/>
      </w:pPr>
      <w:r>
        <w:t>Юмористические</w:t>
      </w:r>
      <w:r>
        <w:rPr>
          <w:spacing w:val="-4"/>
        </w:rPr>
        <w:t xml:space="preserve"> </w:t>
      </w:r>
      <w:r>
        <w:t>рассказы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XIX—XX</w:t>
      </w:r>
      <w:r>
        <w:rPr>
          <w:spacing w:val="-4"/>
        </w:rPr>
        <w:t xml:space="preserve"> </w:t>
      </w:r>
      <w:r>
        <w:t>веков</w:t>
      </w:r>
    </w:p>
    <w:p w14:paraId="6671223F" w14:textId="77777777" w:rsidR="00A45A12" w:rsidRDefault="00AA0DC5">
      <w:pPr>
        <w:pStyle w:val="a3"/>
        <w:spacing w:line="274" w:lineRule="exact"/>
        <w:ind w:left="450" w:firstLine="0"/>
      </w:pPr>
      <w:r>
        <w:rPr>
          <w:b/>
        </w:rPr>
        <w:t>А.</w:t>
      </w:r>
      <w:r>
        <w:rPr>
          <w:b/>
          <w:spacing w:val="14"/>
        </w:rPr>
        <w:t xml:space="preserve"> </w:t>
      </w:r>
      <w:r>
        <w:rPr>
          <w:b/>
        </w:rPr>
        <w:t>П.</w:t>
      </w:r>
      <w:r>
        <w:rPr>
          <w:b/>
          <w:spacing w:val="15"/>
        </w:rPr>
        <w:t xml:space="preserve"> </w:t>
      </w:r>
      <w:r>
        <w:rPr>
          <w:b/>
        </w:rPr>
        <w:t>Чехов</w:t>
      </w:r>
      <w:r>
        <w:rPr>
          <w:b/>
          <w:spacing w:val="18"/>
        </w:rPr>
        <w:t xml:space="preserve"> </w:t>
      </w:r>
      <w:r>
        <w:t>(два</w:t>
      </w:r>
      <w:r>
        <w:rPr>
          <w:spacing w:val="9"/>
        </w:rPr>
        <w:t xml:space="preserve"> </w:t>
      </w:r>
      <w:r>
        <w:t>рассказа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выбору).</w:t>
      </w:r>
      <w:r>
        <w:rPr>
          <w:spacing w:val="10"/>
        </w:rPr>
        <w:t xml:space="preserve"> </w:t>
      </w:r>
      <w:r>
        <w:t>Например,</w:t>
      </w:r>
      <w:r>
        <w:rPr>
          <w:spacing w:val="14"/>
        </w:rPr>
        <w:t xml:space="preserve"> </w:t>
      </w:r>
      <w:r>
        <w:t>«Лошадиная</w:t>
      </w:r>
      <w:r>
        <w:rPr>
          <w:spacing w:val="10"/>
        </w:rPr>
        <w:t xml:space="preserve"> </w:t>
      </w:r>
      <w:r>
        <w:t>фамилия»,</w:t>
      </w:r>
      <w:r>
        <w:rPr>
          <w:spacing w:val="14"/>
        </w:rPr>
        <w:t xml:space="preserve"> </w:t>
      </w:r>
      <w:r>
        <w:t>«Мальчики»,</w:t>
      </w:r>
    </w:p>
    <w:p w14:paraId="1D3BC206" w14:textId="77777777" w:rsidR="00A45A12" w:rsidRDefault="00AA0DC5">
      <w:pPr>
        <w:pStyle w:val="a3"/>
        <w:spacing w:line="274" w:lineRule="exact"/>
        <w:ind w:firstLine="0"/>
      </w:pPr>
      <w:r>
        <w:t>«Хирургия»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14:paraId="188F32AE" w14:textId="77777777" w:rsidR="00A45A12" w:rsidRDefault="00AA0DC5">
      <w:pPr>
        <w:pStyle w:val="a3"/>
        <w:spacing w:before="63" w:line="274" w:lineRule="exact"/>
        <w:ind w:left="450" w:firstLine="0"/>
      </w:pPr>
      <w:r>
        <w:rPr>
          <w:b/>
        </w:rPr>
        <w:t>М.</w:t>
      </w:r>
      <w:r>
        <w:rPr>
          <w:b/>
          <w:spacing w:val="55"/>
        </w:rPr>
        <w:t xml:space="preserve"> </w:t>
      </w:r>
      <w:r>
        <w:rPr>
          <w:b/>
        </w:rPr>
        <w:t>М.</w:t>
      </w:r>
      <w:r>
        <w:rPr>
          <w:b/>
          <w:spacing w:val="56"/>
        </w:rPr>
        <w:t xml:space="preserve"> </w:t>
      </w:r>
      <w:r>
        <w:rPr>
          <w:b/>
        </w:rPr>
        <w:t>Зощенко</w:t>
      </w:r>
      <w:r>
        <w:rPr>
          <w:b/>
          <w:spacing w:val="58"/>
        </w:rPr>
        <w:t xml:space="preserve"> </w:t>
      </w:r>
      <w:r>
        <w:t>(два</w:t>
      </w:r>
      <w:r>
        <w:rPr>
          <w:spacing w:val="53"/>
        </w:rPr>
        <w:t xml:space="preserve"> </w:t>
      </w:r>
      <w:r>
        <w:t>рассказа</w:t>
      </w:r>
      <w:r>
        <w:rPr>
          <w:spacing w:val="48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выбору).</w:t>
      </w:r>
      <w:r>
        <w:rPr>
          <w:spacing w:val="52"/>
        </w:rPr>
        <w:t xml:space="preserve"> </w:t>
      </w:r>
      <w:r>
        <w:t>Например,</w:t>
      </w:r>
      <w:r>
        <w:rPr>
          <w:spacing w:val="53"/>
        </w:rPr>
        <w:t xml:space="preserve"> </w:t>
      </w:r>
      <w:r>
        <w:t>«Галоша»,</w:t>
      </w:r>
      <w:r>
        <w:rPr>
          <w:spacing w:val="56"/>
        </w:rPr>
        <w:t xml:space="preserve"> </w:t>
      </w:r>
      <w:r>
        <w:t>«Лёля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Минька»,</w:t>
      </w:r>
    </w:p>
    <w:p w14:paraId="4897F029" w14:textId="77777777" w:rsidR="00A45A12" w:rsidRDefault="00AA0DC5">
      <w:pPr>
        <w:pStyle w:val="a3"/>
        <w:spacing w:line="274" w:lineRule="exact"/>
        <w:ind w:firstLine="0"/>
      </w:pPr>
      <w:r>
        <w:t>«Ёлка»,</w:t>
      </w:r>
      <w:r>
        <w:rPr>
          <w:spacing w:val="1"/>
        </w:rPr>
        <w:t xml:space="preserve"> </w:t>
      </w:r>
      <w:r>
        <w:t>«Золотые</w:t>
      </w:r>
      <w:r>
        <w:rPr>
          <w:spacing w:val="-3"/>
        </w:rPr>
        <w:t xml:space="preserve"> </w:t>
      </w:r>
      <w:r>
        <w:t>слова»,</w:t>
      </w:r>
      <w:r>
        <w:rPr>
          <w:spacing w:val="2"/>
        </w:rPr>
        <w:t xml:space="preserve"> </w:t>
      </w:r>
      <w:r>
        <w:t>«Встреча»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07E54285" w14:textId="77777777" w:rsidR="00A45A12" w:rsidRDefault="00AA0DC5">
      <w:pPr>
        <w:spacing w:before="118" w:line="274" w:lineRule="exact"/>
        <w:ind w:left="450"/>
        <w:jc w:val="both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отечественной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литературы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природе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животных</w:t>
      </w:r>
      <w:r>
        <w:rPr>
          <w:b/>
          <w:spacing w:val="39"/>
          <w:sz w:val="24"/>
        </w:rPr>
        <w:t xml:space="preserve"> </w:t>
      </w:r>
      <w:r>
        <w:rPr>
          <w:sz w:val="24"/>
        </w:rPr>
        <w:t>(не</w:t>
      </w:r>
      <w:r>
        <w:rPr>
          <w:spacing w:val="30"/>
          <w:sz w:val="24"/>
        </w:rPr>
        <w:t xml:space="preserve"> </w:t>
      </w:r>
      <w:r>
        <w:rPr>
          <w:sz w:val="24"/>
        </w:rPr>
        <w:t>менее</w:t>
      </w:r>
      <w:r>
        <w:rPr>
          <w:spacing w:val="30"/>
          <w:sz w:val="24"/>
        </w:rPr>
        <w:t xml:space="preserve"> </w:t>
      </w:r>
      <w:r>
        <w:rPr>
          <w:sz w:val="24"/>
        </w:rPr>
        <w:t>двух).</w:t>
      </w:r>
    </w:p>
    <w:p w14:paraId="013591D5" w14:textId="77777777" w:rsidR="00A45A12" w:rsidRDefault="00AA0DC5">
      <w:pPr>
        <w:pStyle w:val="a3"/>
        <w:spacing w:line="274" w:lineRule="exact"/>
        <w:ind w:firstLine="0"/>
      </w:pPr>
      <w:r>
        <w:t>Например,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Куприна,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М. Пришвина,</w:t>
      </w:r>
      <w:r>
        <w:rPr>
          <w:spacing w:val="-1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Паустовского.</w:t>
      </w:r>
    </w:p>
    <w:p w14:paraId="7F283D9D" w14:textId="77777777" w:rsidR="00A45A12" w:rsidRDefault="00AA0DC5">
      <w:pPr>
        <w:spacing w:before="62"/>
        <w:ind w:left="450"/>
        <w:jc w:val="both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Платонов.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3"/>
          <w:sz w:val="24"/>
        </w:rPr>
        <w:t xml:space="preserve"> </w:t>
      </w:r>
      <w:r>
        <w:rPr>
          <w:sz w:val="24"/>
        </w:rPr>
        <w:t>(один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"/>
          <w:sz w:val="24"/>
        </w:rPr>
        <w:t xml:space="preserve"> </w:t>
      </w:r>
      <w:r>
        <w:rPr>
          <w:sz w:val="24"/>
        </w:rPr>
        <w:t>«Корова»,</w:t>
      </w:r>
      <w:r>
        <w:rPr>
          <w:spacing w:val="3"/>
          <w:sz w:val="24"/>
        </w:rPr>
        <w:t xml:space="preserve"> </w:t>
      </w:r>
      <w:r>
        <w:rPr>
          <w:sz w:val="24"/>
        </w:rPr>
        <w:t>«Никита»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14:paraId="45D0BACE" w14:textId="77777777" w:rsidR="00A45A12" w:rsidRDefault="00AA0DC5">
      <w:pPr>
        <w:spacing w:before="58"/>
        <w:ind w:left="450"/>
        <w:jc w:val="both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Астафьев.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«Васюткино</w:t>
      </w:r>
      <w:r>
        <w:rPr>
          <w:spacing w:val="-4"/>
          <w:sz w:val="24"/>
        </w:rPr>
        <w:t xml:space="preserve"> </w:t>
      </w:r>
      <w:r>
        <w:rPr>
          <w:sz w:val="24"/>
        </w:rPr>
        <w:t>озеро».</w:t>
      </w:r>
    </w:p>
    <w:p w14:paraId="739B3F22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520" w:right="40" w:bottom="720" w:left="1480" w:header="0" w:footer="447" w:gutter="0"/>
          <w:cols w:space="720"/>
        </w:sectPr>
      </w:pPr>
    </w:p>
    <w:p w14:paraId="25D1F470" w14:textId="77777777" w:rsidR="00A45A12" w:rsidRDefault="00AA0DC5">
      <w:pPr>
        <w:pStyle w:val="1"/>
        <w:spacing w:before="60"/>
      </w:pPr>
      <w:r>
        <w:lastRenderedPageBreak/>
        <w:t>Литература</w:t>
      </w:r>
      <w:r>
        <w:rPr>
          <w:spacing w:val="-3"/>
        </w:rPr>
        <w:t xml:space="preserve"> </w:t>
      </w:r>
      <w:r>
        <w:t>XX—XXI</w:t>
      </w:r>
      <w:r>
        <w:rPr>
          <w:spacing w:val="-3"/>
        </w:rPr>
        <w:t xml:space="preserve"> </w:t>
      </w:r>
      <w:r>
        <w:t>веков</w:t>
      </w:r>
    </w:p>
    <w:p w14:paraId="029B348C" w14:textId="77777777" w:rsidR="00A45A12" w:rsidRDefault="00AA0DC5">
      <w:pPr>
        <w:spacing w:before="120" w:line="237" w:lineRule="auto"/>
        <w:ind w:left="222" w:right="806" w:firstLine="228"/>
        <w:jc w:val="both"/>
        <w:rPr>
          <w:sz w:val="24"/>
        </w:rPr>
      </w:pPr>
      <w:r>
        <w:rPr>
          <w:b/>
          <w:sz w:val="24"/>
        </w:rPr>
        <w:t xml:space="preserve">Произведения отечественной прозы на тему «Человек на войне» </w:t>
      </w:r>
      <w:r>
        <w:rPr>
          <w:sz w:val="24"/>
        </w:rPr>
        <w:t>(не менее 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Л. А. Кассиль. «Дорогие мои мальчишки»; Ю. Я. Яковлев. «Девочки с Василь-</w:t>
      </w:r>
      <w:r>
        <w:rPr>
          <w:spacing w:val="1"/>
          <w:sz w:val="24"/>
        </w:rPr>
        <w:t xml:space="preserve"> </w:t>
      </w:r>
      <w:r>
        <w:rPr>
          <w:sz w:val="24"/>
        </w:rPr>
        <w:t>евского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острова»;</w:t>
      </w:r>
      <w:r>
        <w:rPr>
          <w:spacing w:val="4"/>
          <w:sz w:val="24"/>
        </w:rPr>
        <w:t xml:space="preserve"> </w:t>
      </w:r>
      <w:r>
        <w:rPr>
          <w:sz w:val="24"/>
        </w:rPr>
        <w:t>В. П. Катаев.</w:t>
      </w:r>
      <w:r>
        <w:rPr>
          <w:spacing w:val="4"/>
          <w:sz w:val="24"/>
        </w:rPr>
        <w:t xml:space="preserve"> </w:t>
      </w:r>
      <w:r>
        <w:rPr>
          <w:sz w:val="24"/>
        </w:rPr>
        <w:t>«Сын полка»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др.</w:t>
      </w:r>
    </w:p>
    <w:p w14:paraId="173B99C1" w14:textId="77777777" w:rsidR="00A45A12" w:rsidRDefault="00AA0DC5">
      <w:pPr>
        <w:pStyle w:val="1"/>
        <w:spacing w:before="122" w:line="237" w:lineRule="auto"/>
        <w:ind w:right="805" w:firstLine="228"/>
        <w:rPr>
          <w:b w:val="0"/>
        </w:rPr>
      </w:pPr>
      <w:r>
        <w:t xml:space="preserve">Произведения отечественных писателей XIX—XXI веков на тему детства </w:t>
      </w:r>
      <w:r>
        <w:rPr>
          <w:b w:val="0"/>
        </w:rPr>
        <w:t>(не менее</w:t>
      </w:r>
      <w:r>
        <w:rPr>
          <w:b w:val="0"/>
          <w:spacing w:val="1"/>
        </w:rPr>
        <w:t xml:space="preserve"> </w:t>
      </w:r>
      <w:r>
        <w:rPr>
          <w:b w:val="0"/>
        </w:rPr>
        <w:t>двух).</w:t>
      </w:r>
    </w:p>
    <w:p w14:paraId="6486521C" w14:textId="77777777" w:rsidR="00A45A12" w:rsidRDefault="00AA0DC5">
      <w:pPr>
        <w:pStyle w:val="a3"/>
        <w:spacing w:before="1"/>
        <w:ind w:right="804"/>
      </w:pPr>
      <w:r>
        <w:t xml:space="preserve">Например,  </w:t>
      </w:r>
      <w:r>
        <w:rPr>
          <w:spacing w:val="1"/>
        </w:rPr>
        <w:t xml:space="preserve"> </w:t>
      </w:r>
      <w:r>
        <w:t xml:space="preserve">произведения  </w:t>
      </w:r>
      <w:r>
        <w:rPr>
          <w:spacing w:val="1"/>
        </w:rPr>
        <w:t xml:space="preserve"> </w:t>
      </w:r>
      <w:r>
        <w:t xml:space="preserve">В.  </w:t>
      </w:r>
      <w:r>
        <w:rPr>
          <w:spacing w:val="1"/>
        </w:rPr>
        <w:t xml:space="preserve"> </w:t>
      </w:r>
      <w:r>
        <w:t xml:space="preserve">Г.  </w:t>
      </w:r>
      <w:r>
        <w:rPr>
          <w:spacing w:val="1"/>
        </w:rPr>
        <w:t xml:space="preserve"> </w:t>
      </w:r>
      <w:r>
        <w:t>Короленко,    В.    П.    Катаева,    В. П. Крапивина,</w:t>
      </w:r>
      <w:r>
        <w:rPr>
          <w:spacing w:val="-57"/>
        </w:rPr>
        <w:t xml:space="preserve"> </w:t>
      </w:r>
      <w:r>
        <w:t>Ю. П. Казакова, А. Г. Алексина, В. П. Астафьева, В. К. Железникова, Ю. Я. Яковлева, Ю.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Коваля,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А. Гиваргизова, М. С. Аромштам,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Ю. Абгарян.</w:t>
      </w:r>
    </w:p>
    <w:p w14:paraId="1008FA94" w14:textId="77777777" w:rsidR="00A45A12" w:rsidRDefault="00AA0DC5">
      <w:pPr>
        <w:spacing w:before="115"/>
        <w:ind w:left="222" w:right="805" w:firstLine="228"/>
        <w:jc w:val="both"/>
        <w:rPr>
          <w:sz w:val="24"/>
        </w:rPr>
      </w:pPr>
      <w:r>
        <w:rPr>
          <w:b/>
          <w:spacing w:val="-1"/>
          <w:sz w:val="24"/>
        </w:rPr>
        <w:t>Произведения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приключенческого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жанра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отечественных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писателей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(одно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Например,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К.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Булычёв.</w:t>
      </w:r>
      <w:r>
        <w:rPr>
          <w:spacing w:val="-13"/>
          <w:sz w:val="24"/>
        </w:rPr>
        <w:t xml:space="preserve"> </w:t>
      </w:r>
      <w:r>
        <w:rPr>
          <w:sz w:val="24"/>
        </w:rPr>
        <w:t>«Девочка,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4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случится»,</w:t>
      </w:r>
      <w:r>
        <w:rPr>
          <w:spacing w:val="-8"/>
          <w:sz w:val="24"/>
        </w:rPr>
        <w:t xml:space="preserve"> </w:t>
      </w:r>
      <w:r>
        <w:rPr>
          <w:sz w:val="24"/>
        </w:rPr>
        <w:t>«Миллион</w:t>
      </w:r>
      <w:r>
        <w:rPr>
          <w:spacing w:val="-13"/>
          <w:sz w:val="24"/>
        </w:rPr>
        <w:t xml:space="preserve"> </w:t>
      </w:r>
      <w:r>
        <w:rPr>
          <w:sz w:val="24"/>
        </w:rPr>
        <w:t>приключений»</w:t>
      </w:r>
      <w:r>
        <w:rPr>
          <w:spacing w:val="-58"/>
          <w:sz w:val="24"/>
        </w:rPr>
        <w:t xml:space="preserve"> </w:t>
      </w:r>
      <w:r>
        <w:rPr>
          <w:sz w:val="24"/>
        </w:rPr>
        <w:t>и др. 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выбору).</w:t>
      </w:r>
    </w:p>
    <w:p w14:paraId="4381C3A7" w14:textId="77777777" w:rsidR="00A45A12" w:rsidRDefault="00A45A12">
      <w:pPr>
        <w:pStyle w:val="a3"/>
        <w:spacing w:before="10"/>
        <w:ind w:left="0" w:firstLine="0"/>
        <w:jc w:val="left"/>
      </w:pPr>
    </w:p>
    <w:p w14:paraId="643BA6DF" w14:textId="77777777" w:rsidR="00A45A12" w:rsidRDefault="00AA0DC5">
      <w:pPr>
        <w:pStyle w:val="1"/>
      </w:pPr>
      <w:r>
        <w:t>Литература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</w:p>
    <w:p w14:paraId="5F7DA49B" w14:textId="77777777" w:rsidR="00A45A12" w:rsidRDefault="00AA0DC5">
      <w:pPr>
        <w:pStyle w:val="a3"/>
        <w:spacing w:before="122" w:line="235" w:lineRule="auto"/>
        <w:ind w:right="812"/>
      </w:pPr>
      <w:r>
        <w:rPr>
          <w:b/>
        </w:rPr>
        <w:t xml:space="preserve">Стихотворения </w:t>
      </w:r>
      <w:r>
        <w:t>(одно по выбору). Например, Р. Г. Гамзатов. «Песня соловья»; М. Ка-</w:t>
      </w:r>
      <w:r>
        <w:rPr>
          <w:spacing w:val="1"/>
        </w:rPr>
        <w:t xml:space="preserve"> </w:t>
      </w:r>
      <w:r>
        <w:t>рим.</w:t>
      </w:r>
      <w:r>
        <w:rPr>
          <w:spacing w:val="-1"/>
        </w:rPr>
        <w:t xml:space="preserve"> </w:t>
      </w:r>
      <w:r>
        <w:rPr>
          <w:i/>
        </w:rPr>
        <w:t>«</w:t>
      </w:r>
      <w:r>
        <w:t>Эту</w:t>
      </w:r>
      <w:r>
        <w:rPr>
          <w:spacing w:val="-5"/>
        </w:rPr>
        <w:t xml:space="preserve"> </w:t>
      </w:r>
      <w:r>
        <w:t>песню мать</w:t>
      </w:r>
      <w:r>
        <w:rPr>
          <w:spacing w:val="1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пела».</w:t>
      </w:r>
    </w:p>
    <w:p w14:paraId="7220C837" w14:textId="77777777" w:rsidR="00A45A12" w:rsidRDefault="00A45A12">
      <w:pPr>
        <w:pStyle w:val="a3"/>
        <w:spacing w:before="3"/>
        <w:ind w:left="0" w:firstLine="0"/>
        <w:jc w:val="left"/>
        <w:rPr>
          <w:sz w:val="25"/>
        </w:rPr>
      </w:pPr>
    </w:p>
    <w:p w14:paraId="6EADD41F" w14:textId="77777777" w:rsidR="00A45A12" w:rsidRDefault="00AA0DC5">
      <w:pPr>
        <w:pStyle w:val="1"/>
      </w:pPr>
      <w:r>
        <w:t>Зарубежная</w:t>
      </w:r>
      <w:r>
        <w:rPr>
          <w:spacing w:val="-3"/>
        </w:rPr>
        <w:t xml:space="preserve"> </w:t>
      </w:r>
      <w:r>
        <w:t>литература</w:t>
      </w:r>
    </w:p>
    <w:p w14:paraId="1DAFAA11" w14:textId="77777777" w:rsidR="00A45A12" w:rsidRDefault="00AA0DC5">
      <w:pPr>
        <w:pStyle w:val="a3"/>
        <w:spacing w:before="124" w:line="235" w:lineRule="auto"/>
        <w:ind w:right="804"/>
      </w:pPr>
      <w:r>
        <w:rPr>
          <w:b/>
        </w:rPr>
        <w:t>Х. К.</w:t>
      </w:r>
      <w:r>
        <w:rPr>
          <w:b/>
          <w:spacing w:val="60"/>
        </w:rPr>
        <w:t xml:space="preserve"> </w:t>
      </w:r>
      <w:r>
        <w:rPr>
          <w:b/>
        </w:rPr>
        <w:t xml:space="preserve">Андерсен. </w:t>
      </w:r>
      <w:r>
        <w:t>Сказки (одна по выбору). Например, «Снежная королева»,</w:t>
      </w:r>
      <w:r>
        <w:rPr>
          <w:spacing w:val="60"/>
        </w:rPr>
        <w:t xml:space="preserve"> </w:t>
      </w:r>
      <w:r>
        <w:t>«Соловей»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771C0AF1" w14:textId="77777777" w:rsidR="00A45A12" w:rsidRDefault="00AA0DC5">
      <w:pPr>
        <w:spacing w:before="120" w:line="274" w:lineRule="exact"/>
        <w:ind w:left="450"/>
        <w:jc w:val="both"/>
        <w:rPr>
          <w:sz w:val="24"/>
        </w:rPr>
      </w:pPr>
      <w:r>
        <w:rPr>
          <w:b/>
          <w:sz w:val="24"/>
        </w:rPr>
        <w:t>Зарубежная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сказочная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проза</w:t>
      </w:r>
      <w:r>
        <w:rPr>
          <w:b/>
          <w:spacing w:val="25"/>
          <w:sz w:val="24"/>
        </w:rPr>
        <w:t xml:space="preserve"> </w:t>
      </w:r>
      <w:r>
        <w:rPr>
          <w:sz w:val="24"/>
        </w:rPr>
        <w:t>(одно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4"/>
          <w:sz w:val="24"/>
        </w:rPr>
        <w:t xml:space="preserve"> </w:t>
      </w:r>
      <w:r>
        <w:rPr>
          <w:sz w:val="24"/>
        </w:rPr>
        <w:t>Л.</w:t>
      </w:r>
      <w:r>
        <w:rPr>
          <w:spacing w:val="21"/>
          <w:sz w:val="24"/>
        </w:rPr>
        <w:t xml:space="preserve"> </w:t>
      </w:r>
      <w:r>
        <w:rPr>
          <w:sz w:val="24"/>
        </w:rPr>
        <w:t>Кэрролл.</w:t>
      </w:r>
    </w:p>
    <w:p w14:paraId="09DCA54F" w14:textId="77777777" w:rsidR="00A45A12" w:rsidRDefault="00AA0DC5">
      <w:pPr>
        <w:pStyle w:val="a3"/>
        <w:ind w:right="815" w:firstLine="0"/>
      </w:pPr>
      <w:r>
        <w:t>«Алиса в Стране Чудес» (главы по выбору), Дж. Р. Р. Толкин. «Хоббит, или Туда и обрат-</w:t>
      </w:r>
      <w:r>
        <w:rPr>
          <w:spacing w:val="1"/>
        </w:rPr>
        <w:t xml:space="preserve"> </w:t>
      </w:r>
      <w:r>
        <w:t>но»</w:t>
      </w:r>
      <w:r>
        <w:rPr>
          <w:spacing w:val="-8"/>
        </w:rPr>
        <w:t xml:space="preserve"> </w:t>
      </w:r>
      <w:r>
        <w:t>(главы по выбору).</w:t>
      </w:r>
    </w:p>
    <w:p w14:paraId="70BE6E96" w14:textId="77777777" w:rsidR="00A45A12" w:rsidRDefault="00AA0DC5">
      <w:pPr>
        <w:pStyle w:val="a3"/>
        <w:spacing w:before="117" w:line="237" w:lineRule="auto"/>
        <w:ind w:right="807"/>
      </w:pPr>
      <w:r>
        <w:rPr>
          <w:b/>
        </w:rPr>
        <w:t xml:space="preserve">Зарубежная проза о детях и подростках </w:t>
      </w:r>
      <w:r>
        <w:t>(два произведения по выбору). Например, М.</w:t>
      </w:r>
      <w:r>
        <w:rPr>
          <w:spacing w:val="1"/>
        </w:rPr>
        <w:t xml:space="preserve"> </w:t>
      </w:r>
      <w:r>
        <w:t>Твен.</w:t>
      </w:r>
      <w:r>
        <w:rPr>
          <w:spacing w:val="-4"/>
        </w:rPr>
        <w:t xml:space="preserve"> </w:t>
      </w:r>
      <w:r>
        <w:t>«Приключения</w:t>
      </w:r>
      <w:r>
        <w:rPr>
          <w:spacing w:val="-8"/>
        </w:rPr>
        <w:t xml:space="preserve"> </w:t>
      </w:r>
      <w:r>
        <w:t>Тома</w:t>
      </w:r>
      <w:r>
        <w:rPr>
          <w:spacing w:val="-9"/>
        </w:rPr>
        <w:t xml:space="preserve"> </w:t>
      </w:r>
      <w:r>
        <w:t>Сойера»</w:t>
      </w:r>
      <w:r>
        <w:rPr>
          <w:spacing w:val="-14"/>
        </w:rPr>
        <w:t xml:space="preserve"> </w:t>
      </w:r>
      <w:r>
        <w:t>(главы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выбору);</w:t>
      </w:r>
      <w:r>
        <w:rPr>
          <w:spacing w:val="-9"/>
        </w:rPr>
        <w:t xml:space="preserve"> </w:t>
      </w:r>
      <w:r>
        <w:t>Дж.</w:t>
      </w:r>
      <w:r>
        <w:rPr>
          <w:spacing w:val="-9"/>
        </w:rPr>
        <w:t xml:space="preserve"> </w:t>
      </w:r>
      <w:r>
        <w:t>Лондон.</w:t>
      </w:r>
      <w:r>
        <w:rPr>
          <w:spacing w:val="-6"/>
        </w:rPr>
        <w:t xml:space="preserve"> </w:t>
      </w:r>
      <w:r>
        <w:t>«Сказание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Кише»;</w:t>
      </w:r>
      <w:r>
        <w:rPr>
          <w:spacing w:val="-8"/>
        </w:rPr>
        <w:t xml:space="preserve"> </w:t>
      </w:r>
      <w:r>
        <w:t>Р.</w:t>
      </w:r>
      <w:r>
        <w:rPr>
          <w:spacing w:val="-58"/>
        </w:rPr>
        <w:t xml:space="preserve"> </w:t>
      </w:r>
      <w:r>
        <w:t>Брэдбери.</w:t>
      </w:r>
      <w:r>
        <w:rPr>
          <w:spacing w:val="-3"/>
        </w:rPr>
        <w:t xml:space="preserve"> </w:t>
      </w:r>
      <w:r>
        <w:t>Рассказы.</w:t>
      </w:r>
      <w:r>
        <w:rPr>
          <w:spacing w:val="-3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«Каникулы»,</w:t>
      </w:r>
      <w:r>
        <w:rPr>
          <w:spacing w:val="3"/>
        </w:rPr>
        <w:t xml:space="preserve"> </w:t>
      </w:r>
      <w:r>
        <w:t>«Звук</w:t>
      </w:r>
      <w:r>
        <w:rPr>
          <w:spacing w:val="-3"/>
        </w:rPr>
        <w:t xml:space="preserve"> </w:t>
      </w:r>
      <w:r>
        <w:t>бегущих</w:t>
      </w:r>
      <w:r>
        <w:rPr>
          <w:spacing w:val="-1"/>
        </w:rPr>
        <w:t xml:space="preserve"> </w:t>
      </w:r>
      <w:r>
        <w:t>ног»,</w:t>
      </w:r>
      <w:r>
        <w:rPr>
          <w:spacing w:val="2"/>
        </w:rPr>
        <w:t xml:space="preserve"> </w:t>
      </w:r>
      <w:r>
        <w:t>«Зелёное</w:t>
      </w:r>
      <w:r>
        <w:rPr>
          <w:spacing w:val="-2"/>
        </w:rPr>
        <w:t xml:space="preserve"> </w:t>
      </w:r>
      <w:r>
        <w:t>утро»</w:t>
      </w:r>
      <w:r>
        <w:rPr>
          <w:spacing w:val="-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</w:t>
      </w:r>
    </w:p>
    <w:p w14:paraId="54A554BF" w14:textId="77777777" w:rsidR="00A45A12" w:rsidRDefault="00AA0DC5">
      <w:pPr>
        <w:spacing w:before="124" w:line="235" w:lineRule="auto"/>
        <w:ind w:left="450" w:right="2612"/>
        <w:jc w:val="both"/>
        <w:rPr>
          <w:sz w:val="24"/>
        </w:rPr>
      </w:pPr>
      <w:r>
        <w:rPr>
          <w:b/>
          <w:sz w:val="24"/>
        </w:rPr>
        <w:t xml:space="preserve">Зарубежная приключенческая проза </w:t>
      </w:r>
      <w:r>
        <w:rPr>
          <w:sz w:val="24"/>
        </w:rPr>
        <w:t>(два произведения 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Р.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Стивенсон. «Остров</w:t>
      </w:r>
      <w:r>
        <w:rPr>
          <w:spacing w:val="-3"/>
          <w:sz w:val="24"/>
        </w:rPr>
        <w:t xml:space="preserve"> </w:t>
      </w:r>
      <w:r>
        <w:rPr>
          <w:sz w:val="24"/>
        </w:rPr>
        <w:t>сокровищ»,</w:t>
      </w:r>
      <w:r>
        <w:rPr>
          <w:spacing w:val="3"/>
          <w:sz w:val="24"/>
        </w:rPr>
        <w:t xml:space="preserve"> </w:t>
      </w:r>
      <w:r>
        <w:rPr>
          <w:sz w:val="24"/>
        </w:rPr>
        <w:t>«Чёрная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стрела»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14:paraId="65B0FEB9" w14:textId="77777777" w:rsidR="00A45A12" w:rsidRDefault="00AA0DC5">
      <w:pPr>
        <w:spacing w:before="119" w:line="275" w:lineRule="exact"/>
        <w:ind w:left="450"/>
        <w:jc w:val="both"/>
        <w:rPr>
          <w:sz w:val="24"/>
        </w:rPr>
      </w:pPr>
      <w:r>
        <w:rPr>
          <w:b/>
          <w:sz w:val="24"/>
        </w:rPr>
        <w:t>Зарубежная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животных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(одно-два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 w14:paraId="5228E928" w14:textId="77777777" w:rsidR="00A45A12" w:rsidRDefault="00AA0DC5">
      <w:pPr>
        <w:pStyle w:val="a3"/>
        <w:ind w:right="807"/>
      </w:pPr>
      <w:r>
        <w:t>Э. Сетон-Томпсон.</w:t>
      </w:r>
      <w:r>
        <w:rPr>
          <w:spacing w:val="1"/>
        </w:rPr>
        <w:t xml:space="preserve"> </w:t>
      </w:r>
      <w:r>
        <w:t>«Королевская</w:t>
      </w:r>
      <w:r>
        <w:rPr>
          <w:spacing w:val="1"/>
        </w:rPr>
        <w:t xml:space="preserve"> </w:t>
      </w:r>
      <w:r>
        <w:t>аналостанка»;</w:t>
      </w:r>
      <w:r>
        <w:rPr>
          <w:spacing w:val="1"/>
        </w:rPr>
        <w:t xml:space="preserve"> </w:t>
      </w:r>
      <w:r>
        <w:t>Дж. Даррелл.</w:t>
      </w:r>
      <w:r>
        <w:rPr>
          <w:spacing w:val="1"/>
        </w:rPr>
        <w:t xml:space="preserve"> </w:t>
      </w:r>
      <w:r>
        <w:t>«Говорящий</w:t>
      </w:r>
      <w:r>
        <w:rPr>
          <w:spacing w:val="60"/>
        </w:rPr>
        <w:t xml:space="preserve"> </w:t>
      </w:r>
      <w:r>
        <w:t>свёрток»;</w:t>
      </w:r>
      <w:r>
        <w:rPr>
          <w:spacing w:val="1"/>
        </w:rPr>
        <w:t xml:space="preserve"> </w:t>
      </w:r>
      <w:r>
        <w:t>Дж.</w:t>
      </w:r>
      <w:r>
        <w:rPr>
          <w:spacing w:val="-3"/>
        </w:rPr>
        <w:t xml:space="preserve"> </w:t>
      </w:r>
      <w:r>
        <w:t>Лондон.</w:t>
      </w:r>
      <w:r>
        <w:rPr>
          <w:spacing w:val="1"/>
        </w:rPr>
        <w:t xml:space="preserve"> </w:t>
      </w:r>
      <w:r>
        <w:t>«Белый</w:t>
      </w:r>
      <w:r>
        <w:rPr>
          <w:spacing w:val="-2"/>
        </w:rPr>
        <w:t xml:space="preserve"> </w:t>
      </w:r>
      <w:r>
        <w:t>клык»;</w:t>
      </w:r>
      <w:r>
        <w:rPr>
          <w:spacing w:val="-1"/>
        </w:rPr>
        <w:t xml:space="preserve"> </w:t>
      </w:r>
      <w:r>
        <w:t>Дж. Р.</w:t>
      </w:r>
      <w:r>
        <w:rPr>
          <w:spacing w:val="-1"/>
        </w:rPr>
        <w:t xml:space="preserve"> </w:t>
      </w:r>
      <w:r>
        <w:t>Киплинг. «Маугли»,</w:t>
      </w:r>
      <w:r>
        <w:rPr>
          <w:spacing w:val="5"/>
        </w:rPr>
        <w:t xml:space="preserve"> </w:t>
      </w:r>
      <w:r>
        <w:t>«Рикки-Тикки-Тави»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0685773B" w14:textId="77777777" w:rsidR="00A45A12" w:rsidRDefault="00A45A12">
      <w:pPr>
        <w:pStyle w:val="a3"/>
        <w:ind w:left="0" w:firstLine="0"/>
        <w:jc w:val="left"/>
        <w:rPr>
          <w:sz w:val="25"/>
        </w:rPr>
      </w:pPr>
    </w:p>
    <w:p w14:paraId="493BC1CA" w14:textId="77777777" w:rsidR="00A45A12" w:rsidRDefault="00AA0DC5" w:rsidP="00AD2979">
      <w:pPr>
        <w:pStyle w:val="1"/>
        <w:numPr>
          <w:ilvl w:val="0"/>
          <w:numId w:val="151"/>
        </w:numPr>
        <w:tabs>
          <w:tab w:val="left" w:pos="403"/>
        </w:tabs>
        <w:ind w:hanging="181"/>
      </w:pPr>
      <w:r>
        <w:t>КЛАСС</w:t>
      </w:r>
    </w:p>
    <w:p w14:paraId="1486346F" w14:textId="77777777" w:rsidR="00A45A12" w:rsidRDefault="00A45A12">
      <w:pPr>
        <w:pStyle w:val="a3"/>
        <w:spacing w:before="7"/>
        <w:ind w:left="0" w:firstLine="0"/>
        <w:jc w:val="left"/>
        <w:rPr>
          <w:b/>
          <w:sz w:val="20"/>
        </w:rPr>
      </w:pPr>
    </w:p>
    <w:p w14:paraId="7B9635D3" w14:textId="77777777" w:rsidR="00A45A12" w:rsidRDefault="00AA0DC5">
      <w:pPr>
        <w:ind w:left="222"/>
        <w:jc w:val="both"/>
        <w:rPr>
          <w:b/>
          <w:sz w:val="24"/>
        </w:rPr>
      </w:pPr>
      <w:r>
        <w:rPr>
          <w:b/>
          <w:sz w:val="24"/>
        </w:rPr>
        <w:t>Античная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литература</w:t>
      </w:r>
    </w:p>
    <w:p w14:paraId="4C9BE600" w14:textId="77777777" w:rsidR="00A45A12" w:rsidRDefault="00AA0DC5">
      <w:pPr>
        <w:pStyle w:val="a3"/>
        <w:spacing w:before="120"/>
        <w:ind w:left="450" w:firstLine="0"/>
        <w:jc w:val="left"/>
      </w:pPr>
      <w:r>
        <w:rPr>
          <w:b/>
        </w:rPr>
        <w:t>Гомер.</w:t>
      </w:r>
      <w:r>
        <w:rPr>
          <w:b/>
          <w:spacing w:val="-4"/>
        </w:rPr>
        <w:t xml:space="preserve"> </w:t>
      </w:r>
      <w:r>
        <w:t>Поэмы. «Илиада», «Одиссея»</w:t>
      </w:r>
      <w:r>
        <w:rPr>
          <w:spacing w:val="-10"/>
        </w:rPr>
        <w:t xml:space="preserve"> </w:t>
      </w:r>
      <w:r>
        <w:t>(фрагменты).</w:t>
      </w:r>
    </w:p>
    <w:p w14:paraId="13D35BB4" w14:textId="77777777" w:rsidR="00A45A12" w:rsidRDefault="00A45A12">
      <w:pPr>
        <w:pStyle w:val="a3"/>
        <w:spacing w:before="11"/>
        <w:ind w:left="0" w:firstLine="0"/>
        <w:jc w:val="left"/>
        <w:rPr>
          <w:sz w:val="20"/>
        </w:rPr>
      </w:pPr>
    </w:p>
    <w:p w14:paraId="2E71C9BB" w14:textId="77777777" w:rsidR="00A45A12" w:rsidRDefault="00AA0DC5">
      <w:pPr>
        <w:pStyle w:val="1"/>
        <w:jc w:val="left"/>
      </w:pPr>
      <w:r>
        <w:t>Фольклор</w:t>
      </w:r>
    </w:p>
    <w:p w14:paraId="5E54CD65" w14:textId="77777777" w:rsidR="00A45A12" w:rsidRDefault="00AA0DC5">
      <w:pPr>
        <w:pStyle w:val="a3"/>
        <w:spacing w:before="115"/>
        <w:ind w:left="450" w:firstLine="0"/>
        <w:jc w:val="left"/>
      </w:pPr>
      <w:r>
        <w:t>Русские</w:t>
      </w:r>
      <w:r>
        <w:rPr>
          <w:spacing w:val="41"/>
        </w:rPr>
        <w:t xml:space="preserve"> </w:t>
      </w:r>
      <w:r>
        <w:t>былины</w:t>
      </w:r>
      <w:r>
        <w:rPr>
          <w:spacing w:val="42"/>
        </w:rPr>
        <w:t xml:space="preserve"> </w:t>
      </w:r>
      <w:r>
        <w:t>(не</w:t>
      </w:r>
      <w:r>
        <w:rPr>
          <w:spacing w:val="41"/>
        </w:rPr>
        <w:t xml:space="preserve"> </w:t>
      </w:r>
      <w:r>
        <w:t>менее</w:t>
      </w:r>
      <w:r>
        <w:rPr>
          <w:spacing w:val="42"/>
        </w:rPr>
        <w:t xml:space="preserve"> </w:t>
      </w:r>
      <w:r>
        <w:t>двух).</w:t>
      </w:r>
      <w:r>
        <w:rPr>
          <w:spacing w:val="41"/>
        </w:rPr>
        <w:t xml:space="preserve"> </w:t>
      </w:r>
      <w:r>
        <w:t>Например,</w:t>
      </w:r>
      <w:r>
        <w:rPr>
          <w:spacing w:val="48"/>
        </w:rPr>
        <w:t xml:space="preserve"> </w:t>
      </w:r>
      <w:r>
        <w:t>«Илья</w:t>
      </w:r>
      <w:r>
        <w:rPr>
          <w:spacing w:val="42"/>
        </w:rPr>
        <w:t xml:space="preserve"> </w:t>
      </w:r>
      <w:r>
        <w:t>Муромец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Соловей-разбойник»,</w:t>
      </w:r>
    </w:p>
    <w:p w14:paraId="765879F3" w14:textId="77777777" w:rsidR="00A45A12" w:rsidRDefault="00AA0DC5">
      <w:pPr>
        <w:pStyle w:val="a3"/>
        <w:ind w:firstLine="0"/>
        <w:jc w:val="left"/>
      </w:pPr>
      <w:r>
        <w:t>«Садко».</w:t>
      </w:r>
    </w:p>
    <w:p w14:paraId="3B4B4C73" w14:textId="77777777" w:rsidR="00A45A12" w:rsidRDefault="00AA0DC5">
      <w:pPr>
        <w:pStyle w:val="a3"/>
        <w:ind w:right="811"/>
      </w:pPr>
      <w:r>
        <w:t>Народные песни и баллады народов России и мира (не менее трёх песен и одной бал-</w:t>
      </w:r>
      <w:r>
        <w:rPr>
          <w:spacing w:val="1"/>
        </w:rPr>
        <w:t xml:space="preserve"> </w:t>
      </w:r>
      <w:r>
        <w:t>лады). Например, «Песнь о Роланде» (фрагменты). «Песнь о Нибелунгах» (фрагменты),</w:t>
      </w:r>
      <w:r>
        <w:rPr>
          <w:spacing w:val="1"/>
        </w:rPr>
        <w:t xml:space="preserve"> </w:t>
      </w:r>
      <w:r>
        <w:t>баллада</w:t>
      </w:r>
      <w:r>
        <w:rPr>
          <w:spacing w:val="2"/>
        </w:rPr>
        <w:t xml:space="preserve"> </w:t>
      </w:r>
      <w:r>
        <w:t>«Аника-воин»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14:paraId="52C0A447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436B2317" w14:textId="77777777" w:rsidR="00A45A12" w:rsidRDefault="00AA0DC5">
      <w:pPr>
        <w:pStyle w:val="1"/>
      </w:pPr>
      <w:r>
        <w:t>Древнерусская</w:t>
      </w:r>
      <w:r>
        <w:rPr>
          <w:spacing w:val="-2"/>
        </w:rPr>
        <w:t xml:space="preserve"> </w:t>
      </w:r>
      <w:r>
        <w:t>литература</w:t>
      </w:r>
    </w:p>
    <w:p w14:paraId="002E0765" w14:textId="77777777" w:rsidR="00A45A12" w:rsidRDefault="00AA0DC5">
      <w:pPr>
        <w:pStyle w:val="a3"/>
        <w:spacing w:before="122" w:line="237" w:lineRule="auto"/>
        <w:ind w:right="807"/>
      </w:pPr>
      <w:r>
        <w:rPr>
          <w:b/>
        </w:rPr>
        <w:t xml:space="preserve">«Повесть временных лет» </w:t>
      </w:r>
      <w:r>
        <w:t>(не менее одного фрагмента). Например, «Сказание о бел-</w:t>
      </w:r>
      <w:r>
        <w:rPr>
          <w:spacing w:val="1"/>
        </w:rPr>
        <w:t xml:space="preserve"> </w:t>
      </w:r>
      <w:r>
        <w:t>городском киселе», «Сказание о походе князя Олега на Царьград», «Предание о смерти</w:t>
      </w:r>
      <w:r>
        <w:rPr>
          <w:spacing w:val="1"/>
        </w:rPr>
        <w:t xml:space="preserve"> </w:t>
      </w:r>
      <w:r>
        <w:t>князя</w:t>
      </w:r>
      <w:r>
        <w:rPr>
          <w:spacing w:val="-1"/>
        </w:rPr>
        <w:t xml:space="preserve"> </w:t>
      </w:r>
      <w:r>
        <w:t>Олега».</w:t>
      </w:r>
    </w:p>
    <w:p w14:paraId="00DE5F99" w14:textId="77777777" w:rsidR="00A45A12" w:rsidRDefault="00A45A12">
      <w:pPr>
        <w:spacing w:line="237" w:lineRule="auto"/>
        <w:sectPr w:rsidR="00A45A12">
          <w:pgSz w:w="11910" w:h="16840"/>
          <w:pgMar w:top="1060" w:right="40" w:bottom="720" w:left="1480" w:header="0" w:footer="447" w:gutter="0"/>
          <w:cols w:space="720"/>
        </w:sectPr>
      </w:pPr>
    </w:p>
    <w:p w14:paraId="6E062302" w14:textId="77777777" w:rsidR="00A45A12" w:rsidRDefault="00AA0DC5">
      <w:pPr>
        <w:pStyle w:val="1"/>
        <w:spacing w:before="78"/>
      </w:pPr>
      <w:r>
        <w:lastRenderedPageBreak/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</w:t>
      </w:r>
    </w:p>
    <w:p w14:paraId="7C79F54D" w14:textId="77777777" w:rsidR="00A45A12" w:rsidRDefault="00A45A12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6DC48E05" w14:textId="77777777" w:rsidR="00A45A12" w:rsidRDefault="00AA0DC5">
      <w:pPr>
        <w:pStyle w:val="a3"/>
        <w:spacing w:before="1" w:line="237" w:lineRule="auto"/>
        <w:ind w:right="801"/>
        <w:jc w:val="left"/>
      </w:pPr>
      <w:r>
        <w:rPr>
          <w:b/>
        </w:rPr>
        <w:t>А.</w:t>
      </w:r>
      <w:r>
        <w:rPr>
          <w:b/>
          <w:spacing w:val="12"/>
        </w:rPr>
        <w:t xml:space="preserve"> </w:t>
      </w:r>
      <w:r>
        <w:rPr>
          <w:b/>
        </w:rPr>
        <w:t>С.</w:t>
      </w:r>
      <w:r>
        <w:rPr>
          <w:b/>
          <w:spacing w:val="13"/>
        </w:rPr>
        <w:t xml:space="preserve"> </w:t>
      </w:r>
      <w:r>
        <w:rPr>
          <w:b/>
        </w:rPr>
        <w:t>Пушкин</w:t>
      </w:r>
      <w:r>
        <w:t>.</w:t>
      </w:r>
      <w:r>
        <w:rPr>
          <w:spacing w:val="8"/>
        </w:rPr>
        <w:t xml:space="preserve"> </w:t>
      </w:r>
      <w:r>
        <w:t>Стихотворения</w:t>
      </w:r>
      <w:r>
        <w:rPr>
          <w:spacing w:val="8"/>
        </w:rPr>
        <w:t xml:space="preserve"> </w:t>
      </w:r>
      <w:r>
        <w:t>(не</w:t>
      </w:r>
      <w:r>
        <w:rPr>
          <w:spacing w:val="8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трёх).</w:t>
      </w:r>
      <w:r>
        <w:rPr>
          <w:spacing w:val="13"/>
        </w:rPr>
        <w:t xml:space="preserve"> </w:t>
      </w:r>
      <w:r>
        <w:t>«Песнь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вещем</w:t>
      </w:r>
      <w:r>
        <w:rPr>
          <w:spacing w:val="8"/>
        </w:rPr>
        <w:t xml:space="preserve"> </w:t>
      </w:r>
      <w:r>
        <w:t>Олеге»,</w:t>
      </w:r>
      <w:r>
        <w:rPr>
          <w:spacing w:val="12"/>
        </w:rPr>
        <w:t xml:space="preserve"> </w:t>
      </w:r>
      <w:r>
        <w:t>«Зимняя</w:t>
      </w:r>
      <w:r>
        <w:rPr>
          <w:spacing w:val="8"/>
        </w:rPr>
        <w:t xml:space="preserve"> </w:t>
      </w:r>
      <w:r>
        <w:t>доро-</w:t>
      </w:r>
      <w:r>
        <w:rPr>
          <w:spacing w:val="-57"/>
        </w:rPr>
        <w:t xml:space="preserve"> </w:t>
      </w:r>
      <w:r>
        <w:t>га»,</w:t>
      </w:r>
      <w:r>
        <w:rPr>
          <w:spacing w:val="3"/>
        </w:rPr>
        <w:t xml:space="preserve"> </w:t>
      </w:r>
      <w:r>
        <w:t>«Узник»,</w:t>
      </w:r>
      <w:r>
        <w:rPr>
          <w:spacing w:val="3"/>
        </w:rPr>
        <w:t xml:space="preserve"> </w:t>
      </w:r>
      <w:r>
        <w:t>«Туча»</w:t>
      </w:r>
      <w:r>
        <w:rPr>
          <w:spacing w:val="-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Роман</w:t>
      </w:r>
      <w:r>
        <w:rPr>
          <w:spacing w:val="5"/>
        </w:rPr>
        <w:t xml:space="preserve"> </w:t>
      </w:r>
      <w:r>
        <w:t>«Дубровский».</w:t>
      </w:r>
    </w:p>
    <w:p w14:paraId="28894A2F" w14:textId="77777777" w:rsidR="00A45A12" w:rsidRDefault="00AA0DC5">
      <w:pPr>
        <w:spacing w:before="123" w:line="235" w:lineRule="auto"/>
        <w:ind w:left="222" w:right="801" w:firstLine="228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Ю.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Лермонтов</w:t>
      </w:r>
      <w:r>
        <w:rPr>
          <w:i/>
          <w:sz w:val="24"/>
        </w:rPr>
        <w:t>.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27"/>
          <w:sz w:val="24"/>
        </w:rPr>
        <w:t xml:space="preserve"> </w:t>
      </w:r>
      <w:r>
        <w:rPr>
          <w:sz w:val="24"/>
        </w:rPr>
        <w:t>(не</w:t>
      </w:r>
      <w:r>
        <w:rPr>
          <w:spacing w:val="27"/>
          <w:sz w:val="24"/>
        </w:rPr>
        <w:t xml:space="preserve"> </w:t>
      </w:r>
      <w:r>
        <w:rPr>
          <w:sz w:val="24"/>
        </w:rPr>
        <w:t>менее</w:t>
      </w:r>
      <w:r>
        <w:rPr>
          <w:spacing w:val="29"/>
          <w:sz w:val="24"/>
        </w:rPr>
        <w:t xml:space="preserve"> </w:t>
      </w:r>
      <w:r>
        <w:rPr>
          <w:sz w:val="24"/>
        </w:rPr>
        <w:t>трёх).</w:t>
      </w:r>
      <w:r>
        <w:rPr>
          <w:spacing w:val="32"/>
          <w:sz w:val="24"/>
        </w:rPr>
        <w:t xml:space="preserve"> </w:t>
      </w:r>
      <w:r>
        <w:rPr>
          <w:sz w:val="24"/>
        </w:rPr>
        <w:t>«Три</w:t>
      </w:r>
      <w:r>
        <w:rPr>
          <w:spacing w:val="28"/>
          <w:sz w:val="24"/>
        </w:rPr>
        <w:t xml:space="preserve"> </w:t>
      </w:r>
      <w:r>
        <w:rPr>
          <w:sz w:val="24"/>
        </w:rPr>
        <w:t>пальмы»,</w:t>
      </w:r>
      <w:r>
        <w:rPr>
          <w:spacing w:val="32"/>
          <w:sz w:val="24"/>
        </w:rPr>
        <w:t xml:space="preserve"> </w:t>
      </w:r>
      <w:r>
        <w:rPr>
          <w:sz w:val="24"/>
        </w:rPr>
        <w:t>«Листок»,</w:t>
      </w:r>
      <w:r>
        <w:rPr>
          <w:spacing w:val="32"/>
          <w:sz w:val="24"/>
        </w:rPr>
        <w:t xml:space="preserve"> </w:t>
      </w:r>
      <w:r>
        <w:rPr>
          <w:sz w:val="24"/>
        </w:rPr>
        <w:t>«Утёс»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14:paraId="35EFA3FF" w14:textId="77777777" w:rsidR="00A45A12" w:rsidRDefault="00AA0DC5">
      <w:pPr>
        <w:pStyle w:val="a3"/>
        <w:spacing w:before="119"/>
        <w:ind w:left="450" w:firstLine="0"/>
        <w:jc w:val="left"/>
      </w:pPr>
      <w:r>
        <w:rPr>
          <w:b/>
        </w:rPr>
        <w:t>А.</w:t>
      </w:r>
      <w:r>
        <w:rPr>
          <w:b/>
          <w:spacing w:val="-4"/>
        </w:rPr>
        <w:t xml:space="preserve"> </w:t>
      </w:r>
      <w:r>
        <w:rPr>
          <w:b/>
        </w:rPr>
        <w:t>В.</w:t>
      </w:r>
      <w:r>
        <w:rPr>
          <w:b/>
          <w:spacing w:val="-2"/>
        </w:rPr>
        <w:t xml:space="preserve"> </w:t>
      </w:r>
      <w:r>
        <w:rPr>
          <w:b/>
        </w:rPr>
        <w:t>Кольцов.</w:t>
      </w:r>
      <w:r>
        <w:rPr>
          <w:b/>
          <w:spacing w:val="-2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двух).</w:t>
      </w:r>
      <w:r>
        <w:rPr>
          <w:spacing w:val="-2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«Косарь»,</w:t>
      </w:r>
      <w:r>
        <w:rPr>
          <w:spacing w:val="2"/>
        </w:rPr>
        <w:t xml:space="preserve"> </w:t>
      </w:r>
      <w:r>
        <w:t>«Соловей»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45734CF2" w14:textId="77777777" w:rsidR="00A45A12" w:rsidRDefault="00A45A12">
      <w:pPr>
        <w:pStyle w:val="a3"/>
        <w:spacing w:before="10"/>
        <w:ind w:left="0" w:firstLine="0"/>
        <w:jc w:val="left"/>
        <w:rPr>
          <w:sz w:val="20"/>
        </w:rPr>
      </w:pPr>
    </w:p>
    <w:p w14:paraId="735BBB8C" w14:textId="77777777" w:rsidR="00A45A12" w:rsidRDefault="00AA0DC5">
      <w:pPr>
        <w:pStyle w:val="1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</w:t>
      </w:r>
    </w:p>
    <w:p w14:paraId="2136EFAF" w14:textId="77777777" w:rsidR="00A45A12" w:rsidRDefault="00AA0DC5">
      <w:pPr>
        <w:pStyle w:val="a3"/>
        <w:spacing w:before="180" w:line="235" w:lineRule="auto"/>
        <w:ind w:right="801"/>
        <w:jc w:val="left"/>
      </w:pPr>
      <w:r>
        <w:rPr>
          <w:b/>
        </w:rPr>
        <w:t>Ф.</w:t>
      </w:r>
      <w:r>
        <w:rPr>
          <w:b/>
          <w:spacing w:val="29"/>
        </w:rPr>
        <w:t xml:space="preserve"> </w:t>
      </w:r>
      <w:r>
        <w:rPr>
          <w:b/>
        </w:rPr>
        <w:t>И.</w:t>
      </w:r>
      <w:r>
        <w:rPr>
          <w:b/>
          <w:spacing w:val="29"/>
        </w:rPr>
        <w:t xml:space="preserve"> </w:t>
      </w:r>
      <w:r>
        <w:rPr>
          <w:b/>
        </w:rPr>
        <w:t>Тютчев.</w:t>
      </w:r>
      <w:r>
        <w:rPr>
          <w:b/>
          <w:spacing w:val="25"/>
        </w:rPr>
        <w:t xml:space="preserve"> </w:t>
      </w:r>
      <w:r>
        <w:t>Стихотворения</w:t>
      </w:r>
      <w:r>
        <w:rPr>
          <w:spacing w:val="25"/>
        </w:rPr>
        <w:t xml:space="preserve"> </w:t>
      </w:r>
      <w:r>
        <w:t>(не</w:t>
      </w:r>
      <w:r>
        <w:rPr>
          <w:spacing w:val="24"/>
        </w:rPr>
        <w:t xml:space="preserve"> </w:t>
      </w:r>
      <w:r>
        <w:t>менее</w:t>
      </w:r>
      <w:r>
        <w:rPr>
          <w:spacing w:val="24"/>
        </w:rPr>
        <w:t xml:space="preserve"> </w:t>
      </w:r>
      <w:r>
        <w:t>двух).</w:t>
      </w:r>
      <w:r>
        <w:rPr>
          <w:spacing w:val="26"/>
        </w:rPr>
        <w:t xml:space="preserve"> </w:t>
      </w:r>
      <w:r>
        <w:t>«Есть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осени</w:t>
      </w:r>
      <w:r>
        <w:rPr>
          <w:spacing w:val="26"/>
        </w:rPr>
        <w:t xml:space="preserve"> </w:t>
      </w:r>
      <w:r>
        <w:t>первоначальной…»,</w:t>
      </w:r>
      <w:r>
        <w:rPr>
          <w:spacing w:val="29"/>
        </w:rPr>
        <w:t xml:space="preserve"> </w:t>
      </w:r>
      <w:r>
        <w:t>«С</w:t>
      </w:r>
      <w:r>
        <w:rPr>
          <w:spacing w:val="-57"/>
        </w:rPr>
        <w:t xml:space="preserve"> </w:t>
      </w:r>
      <w:r>
        <w:t>поляны</w:t>
      </w:r>
      <w:r>
        <w:rPr>
          <w:spacing w:val="-1"/>
        </w:rPr>
        <w:t xml:space="preserve"> </w:t>
      </w:r>
      <w:r>
        <w:t>коршун поднялся…».</w:t>
      </w:r>
    </w:p>
    <w:p w14:paraId="5395CFEF" w14:textId="77777777" w:rsidR="00A45A12" w:rsidRDefault="00AA0DC5">
      <w:pPr>
        <w:pStyle w:val="a3"/>
        <w:spacing w:before="68" w:line="235" w:lineRule="auto"/>
        <w:ind w:right="801"/>
        <w:jc w:val="left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 xml:space="preserve">Фет. </w:t>
      </w:r>
      <w:r>
        <w:t>Стихотворения (не менее двух).</w:t>
      </w:r>
      <w:r>
        <w:rPr>
          <w:spacing w:val="1"/>
        </w:rPr>
        <w:t xml:space="preserve"> </w:t>
      </w:r>
      <w:r>
        <w:t>«Учись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 дуба,</w:t>
      </w:r>
      <w:r>
        <w:rPr>
          <w:spacing w:val="1"/>
        </w:rPr>
        <w:t xml:space="preserve"> </w:t>
      </w:r>
      <w:r>
        <w:t>у берёзы…»,</w:t>
      </w:r>
      <w:r>
        <w:rPr>
          <w:spacing w:val="1"/>
        </w:rPr>
        <w:t xml:space="preserve"> </w:t>
      </w:r>
      <w:r>
        <w:t>«Я</w:t>
      </w:r>
      <w:r>
        <w:rPr>
          <w:spacing w:val="-57"/>
        </w:rPr>
        <w:t xml:space="preserve"> </w:t>
      </w:r>
      <w:r>
        <w:t>пришёл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приветом…».</w:t>
      </w:r>
    </w:p>
    <w:p w14:paraId="3556E8FA" w14:textId="77777777" w:rsidR="00A45A12" w:rsidRDefault="00AA0DC5">
      <w:pPr>
        <w:spacing w:before="123"/>
        <w:ind w:left="450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Тургенев.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«Бежин</w:t>
      </w:r>
      <w:r>
        <w:rPr>
          <w:spacing w:val="-4"/>
          <w:sz w:val="24"/>
        </w:rPr>
        <w:t xml:space="preserve"> </w:t>
      </w:r>
      <w:r>
        <w:rPr>
          <w:sz w:val="24"/>
        </w:rPr>
        <w:t>луг».</w:t>
      </w:r>
    </w:p>
    <w:p w14:paraId="6234A0E6" w14:textId="77777777" w:rsidR="00A45A12" w:rsidRDefault="00AA0DC5">
      <w:pPr>
        <w:spacing w:before="113"/>
        <w:ind w:left="450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Лесков.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Сказ</w:t>
      </w:r>
      <w:r>
        <w:rPr>
          <w:spacing w:val="-1"/>
          <w:sz w:val="24"/>
        </w:rPr>
        <w:t xml:space="preserve"> </w:t>
      </w:r>
      <w:r>
        <w:rPr>
          <w:sz w:val="24"/>
        </w:rPr>
        <w:t>«Левша».</w:t>
      </w:r>
    </w:p>
    <w:p w14:paraId="180D8ED8" w14:textId="77777777" w:rsidR="00A45A12" w:rsidRDefault="00AA0DC5">
      <w:pPr>
        <w:spacing w:before="115"/>
        <w:ind w:left="450"/>
        <w:rPr>
          <w:sz w:val="24"/>
        </w:rPr>
      </w:pPr>
      <w:r>
        <w:rPr>
          <w:b/>
          <w:sz w:val="24"/>
        </w:rPr>
        <w:t>Л.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Толстой.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3"/>
          <w:sz w:val="24"/>
        </w:rPr>
        <w:t xml:space="preserve"> </w:t>
      </w:r>
      <w:r>
        <w:rPr>
          <w:sz w:val="24"/>
        </w:rPr>
        <w:t>«Детство»</w:t>
      </w:r>
      <w:r>
        <w:rPr>
          <w:spacing w:val="-9"/>
          <w:sz w:val="24"/>
        </w:rPr>
        <w:t xml:space="preserve"> </w:t>
      </w:r>
      <w:r>
        <w:rPr>
          <w:sz w:val="24"/>
        </w:rPr>
        <w:t>(главы).</w:t>
      </w:r>
    </w:p>
    <w:p w14:paraId="5B2DAE89" w14:textId="77777777" w:rsidR="00A45A12" w:rsidRDefault="00AA0DC5">
      <w:pPr>
        <w:pStyle w:val="a3"/>
        <w:spacing w:before="113" w:line="274" w:lineRule="exact"/>
        <w:ind w:left="450" w:firstLine="0"/>
        <w:jc w:val="left"/>
      </w:pPr>
      <w:r>
        <w:rPr>
          <w:b/>
        </w:rPr>
        <w:t>А.</w:t>
      </w:r>
      <w:r>
        <w:rPr>
          <w:b/>
          <w:spacing w:val="28"/>
        </w:rPr>
        <w:t xml:space="preserve"> </w:t>
      </w:r>
      <w:r>
        <w:rPr>
          <w:b/>
        </w:rPr>
        <w:t>П.</w:t>
      </w:r>
      <w:r>
        <w:rPr>
          <w:b/>
          <w:spacing w:val="30"/>
        </w:rPr>
        <w:t xml:space="preserve"> </w:t>
      </w:r>
      <w:r>
        <w:rPr>
          <w:b/>
        </w:rPr>
        <w:t>Чехов.</w:t>
      </w:r>
      <w:r>
        <w:rPr>
          <w:b/>
          <w:spacing w:val="31"/>
        </w:rPr>
        <w:t xml:space="preserve"> </w:t>
      </w:r>
      <w:r>
        <w:t>Рассказы</w:t>
      </w:r>
      <w:r>
        <w:rPr>
          <w:spacing w:val="23"/>
        </w:rPr>
        <w:t xml:space="preserve"> </w:t>
      </w:r>
      <w:r>
        <w:t>(три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24"/>
        </w:rPr>
        <w:t xml:space="preserve"> </w:t>
      </w:r>
      <w:r>
        <w:t>Например,</w:t>
      </w:r>
      <w:r>
        <w:rPr>
          <w:spacing w:val="27"/>
        </w:rPr>
        <w:t xml:space="preserve"> </w:t>
      </w:r>
      <w:r>
        <w:t>«Толстый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тонкий»,</w:t>
      </w:r>
      <w:r>
        <w:rPr>
          <w:spacing w:val="26"/>
        </w:rPr>
        <w:t xml:space="preserve"> </w:t>
      </w:r>
      <w:r>
        <w:t>«Хамелеон»,</w:t>
      </w:r>
    </w:p>
    <w:p w14:paraId="028DB536" w14:textId="77777777" w:rsidR="00A45A12" w:rsidRDefault="00AA0DC5">
      <w:pPr>
        <w:pStyle w:val="a3"/>
        <w:spacing w:line="274" w:lineRule="exact"/>
        <w:ind w:firstLine="0"/>
        <w:jc w:val="left"/>
      </w:pPr>
      <w:r>
        <w:t>«Смерть</w:t>
      </w:r>
      <w:r>
        <w:rPr>
          <w:spacing w:val="-1"/>
        </w:rPr>
        <w:t xml:space="preserve"> </w:t>
      </w:r>
      <w:r>
        <w:t>чиновника»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14:paraId="116D7A43" w14:textId="77777777" w:rsidR="00A45A12" w:rsidRDefault="00AA0DC5">
      <w:pPr>
        <w:spacing w:before="120"/>
        <w:ind w:left="450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Куприн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4"/>
          <w:sz w:val="24"/>
        </w:rPr>
        <w:t xml:space="preserve"> </w:t>
      </w:r>
      <w:r>
        <w:rPr>
          <w:sz w:val="24"/>
        </w:rPr>
        <w:t>«Чудесный</w:t>
      </w:r>
      <w:r>
        <w:rPr>
          <w:spacing w:val="-2"/>
          <w:sz w:val="24"/>
        </w:rPr>
        <w:t xml:space="preserve"> </w:t>
      </w:r>
      <w:r>
        <w:rPr>
          <w:sz w:val="24"/>
        </w:rPr>
        <w:t>доктор».</w:t>
      </w:r>
    </w:p>
    <w:p w14:paraId="2FF8252C" w14:textId="77777777" w:rsidR="00A45A12" w:rsidRDefault="00A45A12">
      <w:pPr>
        <w:pStyle w:val="a3"/>
        <w:spacing w:before="5"/>
        <w:ind w:left="0" w:firstLine="0"/>
        <w:jc w:val="left"/>
        <w:rPr>
          <w:sz w:val="34"/>
        </w:rPr>
      </w:pPr>
    </w:p>
    <w:p w14:paraId="5DB6E8BE" w14:textId="77777777" w:rsidR="00A45A12" w:rsidRDefault="00AA0DC5">
      <w:pPr>
        <w:pStyle w:val="1"/>
      </w:pPr>
      <w:r>
        <w:t>Литература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</w:p>
    <w:p w14:paraId="4D0BA01B" w14:textId="77777777" w:rsidR="00A45A12" w:rsidRDefault="00AA0DC5">
      <w:pPr>
        <w:spacing w:before="124" w:line="235" w:lineRule="auto"/>
        <w:ind w:left="222" w:right="805" w:firstLine="228"/>
        <w:jc w:val="both"/>
        <w:rPr>
          <w:sz w:val="24"/>
        </w:rPr>
      </w:pPr>
      <w:r>
        <w:rPr>
          <w:b/>
          <w:sz w:val="24"/>
        </w:rPr>
        <w:t xml:space="preserve">Стихотворения отечественных поэтов начала ХХ века </w:t>
      </w:r>
      <w:r>
        <w:rPr>
          <w:sz w:val="24"/>
        </w:rPr>
        <w:t>(не менее двух).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С. А.</w:t>
      </w:r>
      <w:r>
        <w:rPr>
          <w:spacing w:val="-2"/>
          <w:sz w:val="24"/>
        </w:rPr>
        <w:t xml:space="preserve"> </w:t>
      </w:r>
      <w:r>
        <w:rPr>
          <w:sz w:val="24"/>
        </w:rPr>
        <w:t>Есенина, В.</w:t>
      </w:r>
      <w:r>
        <w:rPr>
          <w:spacing w:val="-1"/>
          <w:sz w:val="24"/>
        </w:rPr>
        <w:t xml:space="preserve"> </w:t>
      </w:r>
      <w:r>
        <w:rPr>
          <w:sz w:val="24"/>
        </w:rPr>
        <w:t>В. Маяковского,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А. Блока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др.</w:t>
      </w:r>
    </w:p>
    <w:p w14:paraId="520A18E7" w14:textId="77777777" w:rsidR="00A45A12" w:rsidRDefault="00AA0DC5">
      <w:pPr>
        <w:pStyle w:val="a3"/>
        <w:spacing w:before="67" w:line="237" w:lineRule="auto"/>
        <w:ind w:right="807"/>
      </w:pPr>
      <w:r>
        <w:rPr>
          <w:b/>
        </w:rPr>
        <w:t>Стихотворения</w:t>
      </w:r>
      <w:r>
        <w:rPr>
          <w:b/>
          <w:spacing w:val="-10"/>
        </w:rPr>
        <w:t xml:space="preserve"> </w:t>
      </w:r>
      <w:r>
        <w:rPr>
          <w:b/>
        </w:rPr>
        <w:t>отечественных</w:t>
      </w:r>
      <w:r>
        <w:rPr>
          <w:b/>
          <w:spacing w:val="-8"/>
        </w:rPr>
        <w:t xml:space="preserve"> </w:t>
      </w:r>
      <w:r>
        <w:rPr>
          <w:b/>
        </w:rPr>
        <w:t>поэтов</w:t>
      </w:r>
      <w:r>
        <w:rPr>
          <w:b/>
          <w:spacing w:val="-7"/>
        </w:rPr>
        <w:t xml:space="preserve"> </w:t>
      </w:r>
      <w:r>
        <w:rPr>
          <w:b/>
        </w:rPr>
        <w:t>XX</w:t>
      </w:r>
      <w:r>
        <w:rPr>
          <w:b/>
          <w:spacing w:val="-9"/>
        </w:rPr>
        <w:t xml:space="preserve"> </w:t>
      </w:r>
      <w:r>
        <w:rPr>
          <w:b/>
        </w:rPr>
        <w:t>века</w:t>
      </w:r>
      <w:r>
        <w:rPr>
          <w:b/>
          <w:spacing w:val="-8"/>
        </w:rPr>
        <w:t xml:space="preserve"> </w:t>
      </w:r>
      <w:r>
        <w:t>(не</w:t>
      </w:r>
      <w:r>
        <w:rPr>
          <w:spacing w:val="-10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четырёх</w:t>
      </w:r>
      <w:r>
        <w:rPr>
          <w:spacing w:val="-8"/>
        </w:rPr>
        <w:t xml:space="preserve"> </w:t>
      </w:r>
      <w:r>
        <w:t>стихотворений</w:t>
      </w:r>
      <w:r>
        <w:rPr>
          <w:spacing w:val="-10"/>
        </w:rPr>
        <w:t xml:space="preserve"> </w:t>
      </w:r>
      <w:r>
        <w:t>двух</w:t>
      </w:r>
      <w:r>
        <w:rPr>
          <w:spacing w:val="-58"/>
        </w:rPr>
        <w:t xml:space="preserve"> </w:t>
      </w:r>
      <w:r>
        <w:t>поэтов). Например, стихотворения О. Ф. Берггольц, В. С. Высоцкого, Е. А. Евтушенко, А.</w:t>
      </w:r>
      <w:r>
        <w:rPr>
          <w:spacing w:val="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Кушнера,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Левитанского,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Мориц,</w:t>
      </w:r>
      <w:r>
        <w:rPr>
          <w:spacing w:val="-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Окуджавы,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Самойлова.</w:t>
      </w:r>
    </w:p>
    <w:p w14:paraId="686A41BD" w14:textId="77777777" w:rsidR="00A45A12" w:rsidRDefault="00AA0DC5">
      <w:pPr>
        <w:spacing w:before="61"/>
        <w:ind w:left="222" w:right="805" w:firstLine="228"/>
        <w:jc w:val="both"/>
        <w:rPr>
          <w:sz w:val="24"/>
        </w:rPr>
      </w:pPr>
      <w:r>
        <w:rPr>
          <w:b/>
          <w:sz w:val="24"/>
        </w:rPr>
        <w:t>Проза отечественных писателей конца XX — начала XXI века, в том числе о Ве-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ликой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Отечественной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войне</w:t>
      </w:r>
      <w:r>
        <w:rPr>
          <w:b/>
          <w:spacing w:val="27"/>
          <w:sz w:val="24"/>
        </w:rPr>
        <w:t xml:space="preserve"> </w:t>
      </w:r>
      <w:r>
        <w:rPr>
          <w:sz w:val="24"/>
        </w:rPr>
        <w:t>(два</w:t>
      </w:r>
      <w:r>
        <w:rPr>
          <w:spacing w:val="2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5"/>
          <w:sz w:val="24"/>
        </w:rPr>
        <w:t xml:space="preserve"> </w:t>
      </w:r>
      <w:r>
        <w:rPr>
          <w:sz w:val="24"/>
        </w:rPr>
        <w:t>Б.</w:t>
      </w:r>
      <w:r>
        <w:rPr>
          <w:spacing w:val="25"/>
          <w:sz w:val="24"/>
        </w:rPr>
        <w:t xml:space="preserve"> </w:t>
      </w:r>
      <w:r>
        <w:rPr>
          <w:sz w:val="24"/>
        </w:rPr>
        <w:t>Л.</w:t>
      </w:r>
      <w:r>
        <w:rPr>
          <w:spacing w:val="29"/>
          <w:sz w:val="24"/>
        </w:rPr>
        <w:t xml:space="preserve"> </w:t>
      </w:r>
      <w:r>
        <w:rPr>
          <w:sz w:val="24"/>
        </w:rPr>
        <w:t>Васильев.</w:t>
      </w:r>
    </w:p>
    <w:p w14:paraId="4F68D81C" w14:textId="77777777" w:rsidR="00A45A12" w:rsidRDefault="00AA0DC5">
      <w:pPr>
        <w:pStyle w:val="a3"/>
        <w:spacing w:line="271" w:lineRule="exact"/>
        <w:ind w:firstLine="0"/>
      </w:pPr>
      <w:r>
        <w:t>«Экспонат</w:t>
      </w:r>
      <w:r>
        <w:rPr>
          <w:spacing w:val="27"/>
        </w:rPr>
        <w:t xml:space="preserve"> </w:t>
      </w:r>
      <w:r>
        <w:t>№...»;</w:t>
      </w:r>
      <w:r>
        <w:rPr>
          <w:spacing w:val="27"/>
        </w:rPr>
        <w:t xml:space="preserve"> </w:t>
      </w:r>
      <w:r>
        <w:t>Б. П.</w:t>
      </w:r>
      <w:r>
        <w:rPr>
          <w:spacing w:val="28"/>
        </w:rPr>
        <w:t xml:space="preserve"> </w:t>
      </w:r>
      <w:r>
        <w:t>Екимов.</w:t>
      </w:r>
      <w:r>
        <w:rPr>
          <w:spacing w:val="28"/>
        </w:rPr>
        <w:t xml:space="preserve"> </w:t>
      </w:r>
      <w:r>
        <w:t>«Ночь</w:t>
      </w:r>
      <w:r>
        <w:rPr>
          <w:spacing w:val="28"/>
        </w:rPr>
        <w:t xml:space="preserve"> </w:t>
      </w:r>
      <w:r>
        <w:t>исцеления»,</w:t>
      </w:r>
      <w:r>
        <w:rPr>
          <w:spacing w:val="26"/>
        </w:rPr>
        <w:t xml:space="preserve"> </w:t>
      </w:r>
      <w:r>
        <w:t>А.</w:t>
      </w:r>
      <w:r>
        <w:rPr>
          <w:spacing w:val="27"/>
        </w:rPr>
        <w:t xml:space="preserve"> </w:t>
      </w:r>
      <w:r>
        <w:t>В.</w:t>
      </w:r>
      <w:r>
        <w:rPr>
          <w:spacing w:val="26"/>
        </w:rPr>
        <w:t xml:space="preserve"> </w:t>
      </w:r>
      <w:r>
        <w:t>Жвалевский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Е.</w:t>
      </w:r>
      <w:r>
        <w:rPr>
          <w:spacing w:val="26"/>
        </w:rPr>
        <w:t xml:space="preserve"> </w:t>
      </w:r>
      <w:r>
        <w:t>Б.</w:t>
      </w:r>
      <w:r>
        <w:rPr>
          <w:spacing w:val="27"/>
        </w:rPr>
        <w:t xml:space="preserve"> </w:t>
      </w:r>
      <w:r>
        <w:t>Пастернак.</w:t>
      </w:r>
    </w:p>
    <w:p w14:paraId="04378BF5" w14:textId="77777777" w:rsidR="00A45A12" w:rsidRDefault="00AA0DC5">
      <w:pPr>
        <w:pStyle w:val="a3"/>
        <w:ind w:firstLine="0"/>
      </w:pPr>
      <w:r>
        <w:t>«Правдивая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Деда</w:t>
      </w:r>
      <w:r>
        <w:rPr>
          <w:spacing w:val="-3"/>
        </w:rPr>
        <w:t xml:space="preserve"> </w:t>
      </w:r>
      <w:r>
        <w:t>Мороза»</w:t>
      </w:r>
      <w:r>
        <w:rPr>
          <w:spacing w:val="-9"/>
        </w:rPr>
        <w:t xml:space="preserve"> </w:t>
      </w:r>
      <w:r>
        <w:t>(глава</w:t>
      </w:r>
      <w:r>
        <w:rPr>
          <w:spacing w:val="1"/>
        </w:rPr>
        <w:t xml:space="preserve"> </w:t>
      </w:r>
      <w:r>
        <w:t>«Очень</w:t>
      </w:r>
      <w:r>
        <w:rPr>
          <w:spacing w:val="-2"/>
        </w:rPr>
        <w:t xml:space="preserve"> </w:t>
      </w:r>
      <w:r>
        <w:t>страшный</w:t>
      </w:r>
      <w:r>
        <w:rPr>
          <w:spacing w:val="-1"/>
        </w:rPr>
        <w:t xml:space="preserve"> </w:t>
      </w:r>
      <w:r>
        <w:t>1942</w:t>
      </w:r>
      <w:r>
        <w:rPr>
          <w:spacing w:val="-2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год»)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6200EB0D" w14:textId="77777777" w:rsidR="00A45A12" w:rsidRDefault="00AA0DC5">
      <w:pPr>
        <w:spacing w:before="63"/>
        <w:ind w:left="450"/>
        <w:jc w:val="both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Распутин.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2"/>
          <w:sz w:val="24"/>
        </w:rPr>
        <w:t xml:space="preserve"> </w:t>
      </w:r>
      <w:r>
        <w:rPr>
          <w:sz w:val="24"/>
        </w:rPr>
        <w:t>«Уроки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французского».</w:t>
      </w:r>
    </w:p>
    <w:p w14:paraId="584642A3" w14:textId="77777777" w:rsidR="00A45A12" w:rsidRDefault="00AA0DC5">
      <w:pPr>
        <w:spacing w:before="60" w:line="237" w:lineRule="auto"/>
        <w:ind w:left="222" w:right="805" w:firstLine="228"/>
        <w:jc w:val="both"/>
        <w:rPr>
          <w:sz w:val="24"/>
        </w:rPr>
      </w:pPr>
      <w:r>
        <w:rPr>
          <w:b/>
          <w:sz w:val="24"/>
        </w:rPr>
        <w:t>Произведения отечественных писателей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 тему взросления человека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 Например, Р. П. Погодин. «Кирпичные острова»; Р. И. Фраерман. «Дикая собака</w:t>
      </w:r>
      <w:r>
        <w:rPr>
          <w:spacing w:val="1"/>
          <w:sz w:val="24"/>
        </w:rPr>
        <w:t xml:space="preserve"> </w:t>
      </w:r>
      <w:r>
        <w:rPr>
          <w:sz w:val="24"/>
        </w:rPr>
        <w:t>Динго,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Повесть о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любви»;</w:t>
      </w:r>
      <w:r>
        <w:rPr>
          <w:spacing w:val="-1"/>
          <w:sz w:val="24"/>
        </w:rPr>
        <w:t xml:space="preserve"> </w:t>
      </w: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Коваль.</w:t>
      </w:r>
      <w:r>
        <w:rPr>
          <w:spacing w:val="3"/>
          <w:sz w:val="24"/>
        </w:rPr>
        <w:t xml:space="preserve"> </w:t>
      </w:r>
      <w:r>
        <w:rPr>
          <w:sz w:val="24"/>
        </w:rPr>
        <w:t>«Самая</w:t>
      </w:r>
      <w:r>
        <w:rPr>
          <w:spacing w:val="-2"/>
          <w:sz w:val="24"/>
        </w:rPr>
        <w:t xml:space="preserve"> </w:t>
      </w:r>
      <w:r>
        <w:rPr>
          <w:sz w:val="24"/>
        </w:rPr>
        <w:t>лёгкая</w:t>
      </w:r>
      <w:r>
        <w:rPr>
          <w:spacing w:val="-1"/>
          <w:sz w:val="24"/>
        </w:rPr>
        <w:t xml:space="preserve"> </w:t>
      </w:r>
      <w:r>
        <w:rPr>
          <w:sz w:val="24"/>
        </w:rPr>
        <w:t>лодка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мире»</w:t>
      </w:r>
      <w:r>
        <w:rPr>
          <w:spacing w:val="-10"/>
          <w:sz w:val="24"/>
        </w:rPr>
        <w:t xml:space="preserve"> </w:t>
      </w:r>
      <w:r>
        <w:rPr>
          <w:sz w:val="24"/>
        </w:rPr>
        <w:t>и др.</w:t>
      </w:r>
    </w:p>
    <w:p w14:paraId="1A775D28" w14:textId="77777777" w:rsidR="00A45A12" w:rsidRDefault="00AA0DC5">
      <w:pPr>
        <w:spacing w:before="68" w:line="235" w:lineRule="auto"/>
        <w:ind w:left="222" w:right="806" w:firstLine="228"/>
        <w:jc w:val="both"/>
        <w:rPr>
          <w:sz w:val="24"/>
        </w:rPr>
      </w:pPr>
      <w:r>
        <w:rPr>
          <w:b/>
          <w:sz w:val="24"/>
        </w:rPr>
        <w:t xml:space="preserve">Произведения современных отечественных писателей-фантастов </w:t>
      </w:r>
      <w:r>
        <w:rPr>
          <w:sz w:val="24"/>
        </w:rPr>
        <w:t>(не менее 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1"/>
          <w:sz w:val="24"/>
        </w:rPr>
        <w:t xml:space="preserve"> </w:t>
      </w:r>
      <w:r>
        <w:rPr>
          <w:sz w:val="24"/>
        </w:rPr>
        <w:t>А.</w:t>
      </w:r>
      <w:r>
        <w:rPr>
          <w:spacing w:val="-11"/>
          <w:sz w:val="24"/>
        </w:rPr>
        <w:t xml:space="preserve"> </w:t>
      </w:r>
      <w:r>
        <w:rPr>
          <w:sz w:val="24"/>
        </w:rPr>
        <w:t>В.</w:t>
      </w:r>
      <w:r>
        <w:rPr>
          <w:spacing w:val="-11"/>
          <w:sz w:val="24"/>
        </w:rPr>
        <w:t xml:space="preserve"> </w:t>
      </w:r>
      <w:r>
        <w:rPr>
          <w:sz w:val="24"/>
        </w:rPr>
        <w:t>Жвалевский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Е.</w:t>
      </w:r>
      <w:r>
        <w:rPr>
          <w:spacing w:val="-11"/>
          <w:sz w:val="24"/>
        </w:rPr>
        <w:t xml:space="preserve"> </w:t>
      </w:r>
      <w:r>
        <w:rPr>
          <w:sz w:val="24"/>
        </w:rPr>
        <w:t>Б.</w:t>
      </w:r>
      <w:r>
        <w:rPr>
          <w:spacing w:val="-11"/>
          <w:sz w:val="24"/>
        </w:rPr>
        <w:t xml:space="preserve"> </w:t>
      </w:r>
      <w:r>
        <w:rPr>
          <w:sz w:val="24"/>
        </w:rPr>
        <w:t>Пастернак.</w:t>
      </w:r>
      <w:r>
        <w:rPr>
          <w:spacing w:val="-6"/>
          <w:sz w:val="24"/>
        </w:rPr>
        <w:t xml:space="preserve"> </w:t>
      </w:r>
      <w:r>
        <w:rPr>
          <w:sz w:val="24"/>
        </w:rPr>
        <w:t>«Время</w:t>
      </w:r>
      <w:r>
        <w:rPr>
          <w:spacing w:val="-1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2"/>
          <w:sz w:val="24"/>
        </w:rPr>
        <w:t xml:space="preserve"> </w:t>
      </w:r>
      <w:r>
        <w:rPr>
          <w:sz w:val="24"/>
        </w:rPr>
        <w:t>хорошее»;</w:t>
      </w:r>
      <w:r>
        <w:rPr>
          <w:spacing w:val="-9"/>
          <w:sz w:val="24"/>
        </w:rPr>
        <w:t xml:space="preserve"> </w:t>
      </w:r>
      <w:r>
        <w:rPr>
          <w:sz w:val="24"/>
        </w:rPr>
        <w:t>С.</w:t>
      </w:r>
      <w:r>
        <w:rPr>
          <w:spacing w:val="-11"/>
          <w:sz w:val="24"/>
        </w:rPr>
        <w:t xml:space="preserve"> </w:t>
      </w:r>
      <w:r>
        <w:rPr>
          <w:sz w:val="24"/>
        </w:rPr>
        <w:t>В.</w:t>
      </w:r>
      <w:r>
        <w:rPr>
          <w:spacing w:val="-11"/>
          <w:sz w:val="24"/>
        </w:rPr>
        <w:t xml:space="preserve"> </w:t>
      </w:r>
      <w:r>
        <w:rPr>
          <w:sz w:val="24"/>
        </w:rPr>
        <w:t>Лукьяненко.</w:t>
      </w:r>
    </w:p>
    <w:p w14:paraId="703D7742" w14:textId="77777777" w:rsidR="00A45A12" w:rsidRDefault="00AA0DC5">
      <w:pPr>
        <w:pStyle w:val="a3"/>
        <w:spacing w:before="2"/>
        <w:ind w:firstLine="0"/>
      </w:pPr>
      <w:r>
        <w:t>«Мальчик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Тьма»; В. В.</w:t>
      </w:r>
      <w:r>
        <w:rPr>
          <w:spacing w:val="-2"/>
        </w:rPr>
        <w:t xml:space="preserve"> </w:t>
      </w:r>
      <w:r>
        <w:t>Ледерман.</w:t>
      </w:r>
      <w:r>
        <w:rPr>
          <w:spacing w:val="2"/>
        </w:rPr>
        <w:t xml:space="preserve"> </w:t>
      </w:r>
      <w:r>
        <w:t>«Календарь</w:t>
      </w:r>
      <w:r>
        <w:rPr>
          <w:spacing w:val="-2"/>
        </w:rPr>
        <w:t xml:space="preserve"> </w:t>
      </w:r>
      <w:r>
        <w:t>ма(й)я»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011513DE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20A7ECEA" w14:textId="77777777" w:rsidR="00A45A12" w:rsidRDefault="00AA0DC5">
      <w:pPr>
        <w:pStyle w:val="1"/>
        <w:spacing w:before="1"/>
      </w:pPr>
      <w:r>
        <w:t>Литература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</w:p>
    <w:p w14:paraId="65388880" w14:textId="77777777" w:rsidR="00A45A12" w:rsidRDefault="00AA0DC5">
      <w:pPr>
        <w:pStyle w:val="a3"/>
        <w:spacing w:before="122" w:line="237" w:lineRule="auto"/>
        <w:ind w:right="813"/>
      </w:pPr>
      <w:r>
        <w:rPr>
          <w:b/>
        </w:rPr>
        <w:t xml:space="preserve">Стихотворения </w:t>
      </w:r>
      <w:r>
        <w:t>(два по выбору). Например, М. Карим. «Бессмертие» (фрагменты); Г.</w:t>
      </w:r>
      <w:r>
        <w:rPr>
          <w:spacing w:val="1"/>
        </w:rPr>
        <w:t xml:space="preserve"> </w:t>
      </w:r>
      <w:r>
        <w:t>Тукай.</w:t>
      </w:r>
      <w:r>
        <w:rPr>
          <w:spacing w:val="-4"/>
        </w:rPr>
        <w:t xml:space="preserve"> </w:t>
      </w:r>
      <w:r>
        <w:t>«Родная</w:t>
      </w:r>
      <w:r>
        <w:rPr>
          <w:spacing w:val="-7"/>
        </w:rPr>
        <w:t xml:space="preserve"> </w:t>
      </w:r>
      <w:r>
        <w:t>деревня»,</w:t>
      </w:r>
      <w:r>
        <w:rPr>
          <w:spacing w:val="-2"/>
        </w:rPr>
        <w:t xml:space="preserve"> </w:t>
      </w:r>
      <w:r>
        <w:t>«Книга»;</w:t>
      </w:r>
      <w:r>
        <w:rPr>
          <w:spacing w:val="-7"/>
        </w:rPr>
        <w:t xml:space="preserve"> </w:t>
      </w:r>
      <w:r>
        <w:t>К.</w:t>
      </w:r>
      <w:r>
        <w:rPr>
          <w:spacing w:val="-7"/>
        </w:rPr>
        <w:t xml:space="preserve"> </w:t>
      </w:r>
      <w:r>
        <w:t>Кулиев.</w:t>
      </w:r>
      <w:r>
        <w:rPr>
          <w:spacing w:val="-8"/>
        </w:rPr>
        <w:t xml:space="preserve"> </w:t>
      </w:r>
      <w:r>
        <w:t>«Когда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меня</w:t>
      </w:r>
      <w:r>
        <w:rPr>
          <w:spacing w:val="-8"/>
        </w:rPr>
        <w:t xml:space="preserve"> </w:t>
      </w:r>
      <w:r>
        <w:t>навалилась</w:t>
      </w:r>
      <w:r>
        <w:rPr>
          <w:spacing w:val="-7"/>
        </w:rPr>
        <w:t xml:space="preserve"> </w:t>
      </w:r>
      <w:r>
        <w:t>беда…»,</w:t>
      </w:r>
      <w:r>
        <w:rPr>
          <w:spacing w:val="-3"/>
        </w:rPr>
        <w:t xml:space="preserve"> </w:t>
      </w:r>
      <w:r>
        <w:t>«Каким</w:t>
      </w:r>
      <w:r>
        <w:rPr>
          <w:spacing w:val="-58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малым</w:t>
      </w:r>
      <w:r>
        <w:rPr>
          <w:spacing w:val="-1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был мой народ…»,</w:t>
      </w:r>
      <w:r>
        <w:rPr>
          <w:spacing w:val="3"/>
        </w:rPr>
        <w:t xml:space="preserve"> </w:t>
      </w:r>
      <w:r>
        <w:t>«Что б</w:t>
      </w:r>
      <w:r>
        <w:rPr>
          <w:spacing w:val="-1"/>
        </w:rPr>
        <w:t xml:space="preserve"> </w:t>
      </w:r>
      <w:r>
        <w:t>ни делалось на</w:t>
      </w:r>
      <w:r>
        <w:rPr>
          <w:spacing w:val="-2"/>
        </w:rPr>
        <w:t xml:space="preserve"> </w:t>
      </w:r>
      <w:r>
        <w:t>свете…».</w:t>
      </w:r>
    </w:p>
    <w:p w14:paraId="44D98462" w14:textId="77777777" w:rsidR="00A45A12" w:rsidRDefault="00A45A12">
      <w:pPr>
        <w:pStyle w:val="a3"/>
        <w:spacing w:before="2"/>
        <w:ind w:left="0" w:firstLine="0"/>
        <w:jc w:val="left"/>
        <w:rPr>
          <w:sz w:val="25"/>
        </w:rPr>
      </w:pPr>
    </w:p>
    <w:p w14:paraId="67B878B8" w14:textId="77777777" w:rsidR="00A45A12" w:rsidRDefault="00AA0DC5">
      <w:pPr>
        <w:pStyle w:val="1"/>
        <w:jc w:val="left"/>
      </w:pPr>
      <w:r>
        <w:t>Зарубежная</w:t>
      </w:r>
      <w:r>
        <w:rPr>
          <w:spacing w:val="-3"/>
        </w:rPr>
        <w:t xml:space="preserve"> </w:t>
      </w:r>
      <w:r>
        <w:t>литература</w:t>
      </w:r>
    </w:p>
    <w:p w14:paraId="2AFC11DF" w14:textId="77777777" w:rsidR="00A45A12" w:rsidRDefault="00AA0DC5">
      <w:pPr>
        <w:spacing w:before="117"/>
        <w:ind w:left="450"/>
        <w:rPr>
          <w:sz w:val="24"/>
        </w:rPr>
      </w:pPr>
      <w:r>
        <w:rPr>
          <w:b/>
          <w:sz w:val="24"/>
        </w:rPr>
        <w:t>Д.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Дефо.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«Робинзон</w:t>
      </w:r>
      <w:r>
        <w:rPr>
          <w:spacing w:val="-3"/>
          <w:sz w:val="24"/>
        </w:rPr>
        <w:t xml:space="preserve"> </w:t>
      </w:r>
      <w:r>
        <w:rPr>
          <w:sz w:val="24"/>
        </w:rPr>
        <w:t>Крузо»</w:t>
      </w:r>
      <w:r>
        <w:rPr>
          <w:spacing w:val="-8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14:paraId="2346687D" w14:textId="77777777" w:rsidR="00A45A12" w:rsidRDefault="00AA0DC5">
      <w:pPr>
        <w:spacing w:before="58"/>
        <w:ind w:left="450"/>
        <w:rPr>
          <w:sz w:val="24"/>
        </w:rPr>
      </w:pPr>
      <w:r>
        <w:rPr>
          <w:b/>
          <w:sz w:val="24"/>
        </w:rPr>
        <w:t>Дж.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Свифт.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«Путешествия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Гулливера»</w:t>
      </w:r>
      <w:r>
        <w:rPr>
          <w:spacing w:val="-9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 w14:paraId="5F233A08" w14:textId="77777777" w:rsidR="00A45A12" w:rsidRDefault="00A45A12">
      <w:pPr>
        <w:rPr>
          <w:sz w:val="24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65762EB4" w14:textId="77777777" w:rsidR="00A45A12" w:rsidRDefault="00AA0DC5">
      <w:pPr>
        <w:spacing w:before="80" w:line="237" w:lineRule="auto"/>
        <w:ind w:left="222" w:right="806" w:firstLine="228"/>
        <w:jc w:val="both"/>
        <w:rPr>
          <w:sz w:val="24"/>
        </w:rPr>
      </w:pPr>
      <w:r>
        <w:rPr>
          <w:b/>
          <w:sz w:val="24"/>
        </w:rPr>
        <w:lastRenderedPageBreak/>
        <w:t xml:space="preserve">Произведения зарубежных писателей на тему взросления человека </w:t>
      </w:r>
      <w:r>
        <w:rPr>
          <w:sz w:val="24"/>
        </w:rPr>
        <w:t>(не менее 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Ж. Верн.</w:t>
      </w:r>
      <w:r>
        <w:rPr>
          <w:spacing w:val="1"/>
          <w:sz w:val="24"/>
        </w:rPr>
        <w:t xml:space="preserve"> </w:t>
      </w:r>
      <w:r>
        <w:rPr>
          <w:sz w:val="24"/>
        </w:rPr>
        <w:t>«Дети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капитана Гранта» (главы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Х. Ли.</w:t>
      </w:r>
      <w:r>
        <w:rPr>
          <w:spacing w:val="1"/>
          <w:sz w:val="24"/>
        </w:rPr>
        <w:t xml:space="preserve"> </w:t>
      </w:r>
      <w:r>
        <w:rPr>
          <w:sz w:val="24"/>
        </w:rPr>
        <w:t>«Убить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пере-</w:t>
      </w:r>
      <w:r>
        <w:rPr>
          <w:spacing w:val="1"/>
          <w:sz w:val="24"/>
        </w:rPr>
        <w:t xml:space="preserve"> </w:t>
      </w:r>
      <w:r>
        <w:rPr>
          <w:sz w:val="24"/>
        </w:rPr>
        <w:t>смешника»</w:t>
      </w:r>
      <w:r>
        <w:rPr>
          <w:spacing w:val="-9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выбору) 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 w14:paraId="01EA9B84" w14:textId="77777777" w:rsidR="00A45A12" w:rsidRDefault="00AA0DC5">
      <w:pPr>
        <w:spacing w:before="67" w:line="237" w:lineRule="auto"/>
        <w:ind w:left="222" w:right="803" w:firstLine="228"/>
        <w:jc w:val="both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современных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зарубежных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писателей-фантастов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Дж. К. Роулинг. «Гарри Поттер» (главы по выбору), Д. У. Джонс. «Дом с ха-</w:t>
      </w:r>
      <w:r>
        <w:rPr>
          <w:spacing w:val="1"/>
          <w:sz w:val="24"/>
        </w:rPr>
        <w:t xml:space="preserve"> </w:t>
      </w:r>
      <w:r>
        <w:rPr>
          <w:sz w:val="24"/>
        </w:rPr>
        <w:t>рактером»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14:paraId="205CCE8D" w14:textId="77777777" w:rsidR="00A45A12" w:rsidRDefault="00A45A12">
      <w:pPr>
        <w:pStyle w:val="a3"/>
        <w:spacing w:before="1"/>
        <w:ind w:left="0" w:firstLine="0"/>
        <w:jc w:val="left"/>
        <w:rPr>
          <w:sz w:val="30"/>
        </w:rPr>
      </w:pPr>
    </w:p>
    <w:p w14:paraId="236CC886" w14:textId="77777777" w:rsidR="00A45A12" w:rsidRDefault="00AA0DC5" w:rsidP="00AD2979">
      <w:pPr>
        <w:pStyle w:val="1"/>
        <w:numPr>
          <w:ilvl w:val="0"/>
          <w:numId w:val="151"/>
        </w:numPr>
        <w:tabs>
          <w:tab w:val="left" w:pos="403"/>
        </w:tabs>
        <w:spacing w:before="1"/>
        <w:ind w:hanging="181"/>
      </w:pPr>
      <w:r>
        <w:t>КЛАСС</w:t>
      </w:r>
    </w:p>
    <w:p w14:paraId="1F558A3C" w14:textId="77777777" w:rsidR="00A45A12" w:rsidRDefault="00AA0DC5">
      <w:pPr>
        <w:spacing w:before="232"/>
        <w:ind w:left="222"/>
        <w:rPr>
          <w:b/>
          <w:sz w:val="24"/>
        </w:rPr>
      </w:pPr>
      <w:r>
        <w:rPr>
          <w:b/>
          <w:sz w:val="24"/>
        </w:rPr>
        <w:t>Древнерусская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литература</w:t>
      </w:r>
    </w:p>
    <w:p w14:paraId="2FA4D333" w14:textId="77777777" w:rsidR="00A45A12" w:rsidRDefault="00AA0DC5">
      <w:pPr>
        <w:spacing w:before="125" w:line="235" w:lineRule="auto"/>
        <w:ind w:left="222" w:right="808" w:firstLine="228"/>
        <w:jc w:val="both"/>
        <w:rPr>
          <w:sz w:val="24"/>
        </w:rPr>
      </w:pPr>
      <w:r>
        <w:rPr>
          <w:b/>
          <w:sz w:val="24"/>
        </w:rPr>
        <w:t xml:space="preserve">Древнерусские повести </w:t>
      </w:r>
      <w:r>
        <w:rPr>
          <w:sz w:val="24"/>
        </w:rPr>
        <w:t>(одна повесть по выбору). Например, «Поучение» Владимира</w:t>
      </w:r>
      <w:r>
        <w:rPr>
          <w:spacing w:val="1"/>
          <w:sz w:val="24"/>
        </w:rPr>
        <w:t xml:space="preserve"> </w:t>
      </w:r>
      <w:r>
        <w:rPr>
          <w:sz w:val="24"/>
        </w:rPr>
        <w:t>Мономаха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сокращении) 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 w14:paraId="6147163B" w14:textId="77777777" w:rsidR="00A45A12" w:rsidRDefault="00A45A12">
      <w:pPr>
        <w:pStyle w:val="a3"/>
        <w:spacing w:before="2"/>
        <w:ind w:left="0" w:firstLine="0"/>
        <w:jc w:val="left"/>
        <w:rPr>
          <w:sz w:val="25"/>
        </w:rPr>
      </w:pPr>
    </w:p>
    <w:p w14:paraId="7F2CB2F1" w14:textId="77777777" w:rsidR="00A45A12" w:rsidRDefault="00AA0DC5">
      <w:pPr>
        <w:pStyle w:val="1"/>
        <w:jc w:val="left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</w:t>
      </w:r>
    </w:p>
    <w:p w14:paraId="70D9BBC3" w14:textId="77777777" w:rsidR="00A45A12" w:rsidRDefault="00AA0DC5">
      <w:pPr>
        <w:pStyle w:val="a3"/>
        <w:spacing w:before="181" w:line="237" w:lineRule="auto"/>
        <w:ind w:right="811"/>
      </w:pPr>
      <w:r>
        <w:rPr>
          <w:b/>
        </w:rPr>
        <w:t xml:space="preserve">А. С. Пушкин. </w:t>
      </w:r>
      <w:r>
        <w:t>Стихотворения (не менее четырёх). Например, «Во глубине сибирских</w:t>
      </w:r>
      <w:r>
        <w:rPr>
          <w:spacing w:val="1"/>
        </w:rPr>
        <w:t xml:space="preserve"> </w:t>
      </w:r>
      <w:r>
        <w:t>руд…», «19 октября» («Роняет лес багряный свой убор…»), «И. И. Пущину», «На холмах</w:t>
      </w:r>
      <w:r>
        <w:rPr>
          <w:spacing w:val="1"/>
        </w:rPr>
        <w:t xml:space="preserve"> </w:t>
      </w:r>
      <w:r>
        <w:t>Грузии лежит ночная мгла…», и др. «Повести Белкина» («Станционный смотритель»).</w:t>
      </w:r>
      <w:r>
        <w:rPr>
          <w:spacing w:val="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«Полтава»</w:t>
      </w:r>
      <w:r>
        <w:rPr>
          <w:spacing w:val="-6"/>
        </w:rPr>
        <w:t xml:space="preserve"> </w:t>
      </w:r>
      <w:r>
        <w:t>(фрагмент) и</w:t>
      </w:r>
      <w:r>
        <w:rPr>
          <w:spacing w:val="3"/>
        </w:rPr>
        <w:t xml:space="preserve"> </w:t>
      </w:r>
      <w:r>
        <w:t>др.</w:t>
      </w:r>
    </w:p>
    <w:p w14:paraId="6C051D8D" w14:textId="77777777" w:rsidR="00A45A12" w:rsidRDefault="00AA0DC5">
      <w:pPr>
        <w:spacing w:before="64" w:line="274" w:lineRule="exact"/>
        <w:ind w:left="47" w:right="809"/>
        <w:jc w:val="right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Ю.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Лермонтов.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24"/>
          <w:sz w:val="24"/>
        </w:rPr>
        <w:t xml:space="preserve"> </w:t>
      </w:r>
      <w:r>
        <w:rPr>
          <w:sz w:val="24"/>
        </w:rPr>
        <w:t>(не</w:t>
      </w:r>
      <w:r>
        <w:rPr>
          <w:spacing w:val="27"/>
          <w:sz w:val="24"/>
        </w:rPr>
        <w:t xml:space="preserve"> </w:t>
      </w:r>
      <w:r>
        <w:rPr>
          <w:sz w:val="24"/>
        </w:rPr>
        <w:t>менее</w:t>
      </w:r>
      <w:r>
        <w:rPr>
          <w:spacing w:val="27"/>
          <w:sz w:val="24"/>
        </w:rPr>
        <w:t xml:space="preserve"> </w:t>
      </w:r>
      <w:r>
        <w:rPr>
          <w:sz w:val="24"/>
        </w:rPr>
        <w:t>четырёх).</w:t>
      </w:r>
      <w:r>
        <w:rPr>
          <w:spacing w:val="27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5"/>
          <w:sz w:val="24"/>
        </w:rPr>
        <w:t xml:space="preserve"> </w:t>
      </w:r>
      <w:r>
        <w:rPr>
          <w:sz w:val="24"/>
        </w:rPr>
        <w:t>«Узник»,</w:t>
      </w:r>
      <w:r>
        <w:rPr>
          <w:spacing w:val="32"/>
          <w:sz w:val="24"/>
        </w:rPr>
        <w:t xml:space="preserve"> </w:t>
      </w:r>
      <w:r>
        <w:rPr>
          <w:sz w:val="24"/>
        </w:rPr>
        <w:t>«Парус»,</w:t>
      </w:r>
    </w:p>
    <w:p w14:paraId="1B4B91DA" w14:textId="77777777" w:rsidR="00A45A12" w:rsidRDefault="00AA0DC5">
      <w:pPr>
        <w:pStyle w:val="a3"/>
        <w:spacing w:line="274" w:lineRule="exact"/>
        <w:ind w:left="47" w:right="818" w:firstLine="0"/>
        <w:jc w:val="right"/>
      </w:pPr>
      <w:r>
        <w:t>«Тучи»,</w:t>
      </w:r>
      <w:r>
        <w:rPr>
          <w:spacing w:val="19"/>
        </w:rPr>
        <w:t xml:space="preserve"> </w:t>
      </w:r>
      <w:r>
        <w:t>«Желанье»</w:t>
      </w:r>
      <w:r>
        <w:rPr>
          <w:spacing w:val="9"/>
        </w:rPr>
        <w:t xml:space="preserve"> </w:t>
      </w:r>
      <w:r>
        <w:t>(«Отворите</w:t>
      </w:r>
      <w:r>
        <w:rPr>
          <w:spacing w:val="12"/>
        </w:rPr>
        <w:t xml:space="preserve"> </w:t>
      </w:r>
      <w:r>
        <w:t>мне</w:t>
      </w:r>
      <w:r>
        <w:rPr>
          <w:spacing w:val="13"/>
        </w:rPr>
        <w:t xml:space="preserve"> </w:t>
      </w:r>
      <w:r>
        <w:t>темницу…»),</w:t>
      </w:r>
      <w:r>
        <w:rPr>
          <w:spacing w:val="19"/>
        </w:rPr>
        <w:t xml:space="preserve"> </w:t>
      </w:r>
      <w:r>
        <w:t>«Когда</w:t>
      </w:r>
      <w:r>
        <w:rPr>
          <w:spacing w:val="15"/>
        </w:rPr>
        <w:t xml:space="preserve"> </w:t>
      </w:r>
      <w:r>
        <w:t>волнуется</w:t>
      </w:r>
      <w:r>
        <w:rPr>
          <w:spacing w:val="14"/>
        </w:rPr>
        <w:t xml:space="preserve"> </w:t>
      </w:r>
      <w:r>
        <w:t>желтеющая</w:t>
      </w:r>
      <w:r>
        <w:rPr>
          <w:spacing w:val="16"/>
        </w:rPr>
        <w:t xml:space="preserve"> </w:t>
      </w:r>
      <w:r>
        <w:t>нива…»,</w:t>
      </w:r>
    </w:p>
    <w:p w14:paraId="3D2713C4" w14:textId="77777777" w:rsidR="00A45A12" w:rsidRDefault="00AA0DC5">
      <w:pPr>
        <w:pStyle w:val="a3"/>
        <w:ind w:right="801" w:firstLine="0"/>
        <w:jc w:val="left"/>
      </w:pPr>
      <w:r>
        <w:t>«Ангел»,</w:t>
      </w:r>
      <w:r>
        <w:rPr>
          <w:spacing w:val="26"/>
        </w:rPr>
        <w:t xml:space="preserve"> </w:t>
      </w:r>
      <w:r>
        <w:t>«Молитва»</w:t>
      </w:r>
      <w:r>
        <w:rPr>
          <w:spacing w:val="16"/>
        </w:rPr>
        <w:t xml:space="preserve"> </w:t>
      </w:r>
      <w:r>
        <w:t>(«В</w:t>
      </w:r>
      <w:r>
        <w:rPr>
          <w:spacing w:val="16"/>
        </w:rPr>
        <w:t xml:space="preserve"> </w:t>
      </w:r>
      <w:r>
        <w:t>минуту</w:t>
      </w:r>
      <w:r>
        <w:rPr>
          <w:spacing w:val="16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трудную…»)</w:t>
      </w:r>
      <w:r>
        <w:rPr>
          <w:spacing w:val="1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</w:t>
      </w:r>
      <w:r>
        <w:rPr>
          <w:spacing w:val="23"/>
        </w:rPr>
        <w:t xml:space="preserve"> </w:t>
      </w:r>
      <w:r>
        <w:t>«Песня</w:t>
      </w:r>
      <w:r>
        <w:rPr>
          <w:spacing w:val="18"/>
        </w:rPr>
        <w:t xml:space="preserve"> </w:t>
      </w:r>
      <w:r>
        <w:t>про</w:t>
      </w:r>
      <w:r>
        <w:rPr>
          <w:spacing w:val="18"/>
        </w:rPr>
        <w:t xml:space="preserve"> </w:t>
      </w:r>
      <w:r>
        <w:t>царя</w:t>
      </w:r>
      <w:r>
        <w:rPr>
          <w:spacing w:val="19"/>
        </w:rPr>
        <w:t xml:space="preserve"> </w:t>
      </w:r>
      <w:r>
        <w:t>Ивана</w:t>
      </w:r>
      <w:r>
        <w:rPr>
          <w:spacing w:val="19"/>
        </w:rPr>
        <w:t xml:space="preserve"> </w:t>
      </w:r>
      <w:r>
        <w:t>Васи-</w:t>
      </w:r>
      <w:r>
        <w:rPr>
          <w:spacing w:val="-57"/>
        </w:rPr>
        <w:t xml:space="preserve"> </w:t>
      </w:r>
      <w:r>
        <w:t>льевича,</w:t>
      </w:r>
      <w:r>
        <w:rPr>
          <w:spacing w:val="-1"/>
        </w:rPr>
        <w:t xml:space="preserve"> </w:t>
      </w:r>
      <w:r>
        <w:t>молодого</w:t>
      </w:r>
      <w:r>
        <w:rPr>
          <w:spacing w:val="-1"/>
        </w:rPr>
        <w:t xml:space="preserve"> </w:t>
      </w:r>
      <w:r>
        <w:t>опричника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удалого</w:t>
      </w:r>
      <w:r>
        <w:rPr>
          <w:spacing w:val="-1"/>
        </w:rPr>
        <w:t xml:space="preserve"> </w:t>
      </w:r>
      <w:r>
        <w:t>купца Калашникова».</w:t>
      </w:r>
    </w:p>
    <w:p w14:paraId="1F2E0931" w14:textId="77777777" w:rsidR="00A45A12" w:rsidRDefault="00AA0DC5">
      <w:pPr>
        <w:spacing w:before="62"/>
        <w:ind w:left="450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Гоголь.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-1"/>
          <w:sz w:val="24"/>
        </w:rPr>
        <w:t xml:space="preserve"> </w:t>
      </w:r>
      <w:r>
        <w:rPr>
          <w:sz w:val="24"/>
        </w:rPr>
        <w:t>«Тарас</w:t>
      </w:r>
      <w:r>
        <w:rPr>
          <w:spacing w:val="-1"/>
          <w:sz w:val="24"/>
        </w:rPr>
        <w:t xml:space="preserve"> </w:t>
      </w:r>
      <w:r>
        <w:rPr>
          <w:sz w:val="24"/>
        </w:rPr>
        <w:t>Бульба».</w:t>
      </w:r>
    </w:p>
    <w:p w14:paraId="44235F1D" w14:textId="77777777" w:rsidR="00A45A12" w:rsidRDefault="00A45A12">
      <w:pPr>
        <w:pStyle w:val="a3"/>
        <w:spacing w:before="7"/>
        <w:ind w:left="0" w:firstLine="0"/>
        <w:jc w:val="left"/>
      </w:pPr>
    </w:p>
    <w:p w14:paraId="1C04ABDC" w14:textId="77777777" w:rsidR="00A45A12" w:rsidRDefault="00AA0DC5">
      <w:pPr>
        <w:pStyle w:val="1"/>
        <w:jc w:val="left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</w:t>
      </w:r>
    </w:p>
    <w:p w14:paraId="7A41E5F8" w14:textId="77777777" w:rsidR="00A45A12" w:rsidRDefault="00AA0DC5">
      <w:pPr>
        <w:spacing w:before="121" w:line="274" w:lineRule="exact"/>
        <w:ind w:left="47" w:right="806"/>
        <w:jc w:val="right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Тургенев.</w:t>
      </w:r>
      <w:r>
        <w:rPr>
          <w:b/>
          <w:spacing w:val="4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39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цикла</w:t>
      </w:r>
      <w:r>
        <w:rPr>
          <w:spacing w:val="42"/>
          <w:sz w:val="24"/>
        </w:rPr>
        <w:t xml:space="preserve"> </w:t>
      </w:r>
      <w:r>
        <w:rPr>
          <w:sz w:val="24"/>
        </w:rPr>
        <w:t>«Записки</w:t>
      </w:r>
      <w:r>
        <w:rPr>
          <w:spacing w:val="42"/>
          <w:sz w:val="24"/>
        </w:rPr>
        <w:t xml:space="preserve"> </w:t>
      </w:r>
      <w:r>
        <w:rPr>
          <w:sz w:val="24"/>
        </w:rPr>
        <w:t>охотника»</w:t>
      </w:r>
      <w:r>
        <w:rPr>
          <w:spacing w:val="35"/>
          <w:sz w:val="24"/>
        </w:rPr>
        <w:t xml:space="preserve"> </w:t>
      </w:r>
      <w:r>
        <w:rPr>
          <w:sz w:val="24"/>
        </w:rPr>
        <w:t>(два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1"/>
          <w:sz w:val="24"/>
        </w:rPr>
        <w:t xml:space="preserve"> </w:t>
      </w:r>
      <w:r>
        <w:rPr>
          <w:sz w:val="24"/>
        </w:rPr>
        <w:t>Например,</w:t>
      </w:r>
    </w:p>
    <w:p w14:paraId="4D204D22" w14:textId="77777777" w:rsidR="00A45A12" w:rsidRDefault="00AA0DC5">
      <w:pPr>
        <w:pStyle w:val="a3"/>
        <w:spacing w:line="274" w:lineRule="exact"/>
        <w:ind w:left="47" w:right="808" w:firstLine="0"/>
        <w:jc w:val="right"/>
      </w:pPr>
      <w:r>
        <w:t>«Бирюк»,</w:t>
      </w:r>
      <w:r>
        <w:rPr>
          <w:spacing w:val="46"/>
        </w:rPr>
        <w:t xml:space="preserve"> </w:t>
      </w:r>
      <w:r>
        <w:t>«Хорь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Калиныч»</w:t>
      </w:r>
      <w:r>
        <w:rPr>
          <w:spacing w:val="3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</w:t>
      </w:r>
      <w:r>
        <w:rPr>
          <w:spacing w:val="39"/>
        </w:rPr>
        <w:t xml:space="preserve"> </w:t>
      </w:r>
      <w:r>
        <w:t>Стихотворения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прозе.</w:t>
      </w:r>
      <w:r>
        <w:rPr>
          <w:spacing w:val="42"/>
        </w:rPr>
        <w:t xml:space="preserve"> </w:t>
      </w:r>
      <w:r>
        <w:t>Например,</w:t>
      </w:r>
      <w:r>
        <w:rPr>
          <w:spacing w:val="46"/>
        </w:rPr>
        <w:t xml:space="preserve"> </w:t>
      </w:r>
      <w:r>
        <w:t>«Русский</w:t>
      </w:r>
      <w:r>
        <w:rPr>
          <w:spacing w:val="42"/>
        </w:rPr>
        <w:t xml:space="preserve"> </w:t>
      </w:r>
      <w:r>
        <w:t>язык»,</w:t>
      </w:r>
    </w:p>
    <w:p w14:paraId="6B3BFCDF" w14:textId="77777777" w:rsidR="00A45A12" w:rsidRDefault="00AA0DC5">
      <w:pPr>
        <w:pStyle w:val="a3"/>
        <w:ind w:firstLine="0"/>
        <w:jc w:val="left"/>
      </w:pPr>
      <w:r>
        <w:rPr>
          <w:spacing w:val="-1"/>
        </w:rPr>
        <w:t>«Воробей»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</w:t>
      </w:r>
    </w:p>
    <w:p w14:paraId="7760E9F3" w14:textId="77777777" w:rsidR="00A45A12" w:rsidRDefault="00AA0DC5">
      <w:pPr>
        <w:spacing w:before="62"/>
        <w:ind w:left="450"/>
        <w:rPr>
          <w:sz w:val="24"/>
        </w:rPr>
      </w:pPr>
      <w:r>
        <w:rPr>
          <w:b/>
          <w:sz w:val="24"/>
        </w:rPr>
        <w:t>Л.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Толстой.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«После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бала».</w:t>
      </w:r>
    </w:p>
    <w:p w14:paraId="5BFC01B1" w14:textId="77777777" w:rsidR="00A45A12" w:rsidRDefault="00AA0DC5">
      <w:pPr>
        <w:pStyle w:val="a3"/>
        <w:spacing w:before="60" w:line="235" w:lineRule="auto"/>
        <w:jc w:val="left"/>
      </w:pPr>
      <w:r>
        <w:rPr>
          <w:b/>
        </w:rPr>
        <w:t>Н.</w:t>
      </w:r>
      <w:r>
        <w:rPr>
          <w:b/>
          <w:spacing w:val="5"/>
        </w:rPr>
        <w:t xml:space="preserve"> </w:t>
      </w:r>
      <w:r>
        <w:rPr>
          <w:b/>
        </w:rPr>
        <w:t>А.</w:t>
      </w:r>
      <w:r>
        <w:rPr>
          <w:b/>
          <w:spacing w:val="5"/>
        </w:rPr>
        <w:t xml:space="preserve"> </w:t>
      </w:r>
      <w:r>
        <w:rPr>
          <w:b/>
        </w:rPr>
        <w:t xml:space="preserve">Некрасов. </w:t>
      </w:r>
      <w:r>
        <w:t>Стихотворения</w:t>
      </w:r>
      <w:r>
        <w:rPr>
          <w:spacing w:val="-1"/>
        </w:rPr>
        <w:t xml:space="preserve"> </w:t>
      </w:r>
      <w:r>
        <w:t>(не менее</w:t>
      </w:r>
      <w:r>
        <w:rPr>
          <w:spacing w:val="1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«Размышления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парадного</w:t>
      </w:r>
      <w:r>
        <w:rPr>
          <w:spacing w:val="-57"/>
        </w:rPr>
        <w:t xml:space="preserve"> </w:t>
      </w:r>
      <w:r>
        <w:t>подъезда»,</w:t>
      </w:r>
      <w:r>
        <w:rPr>
          <w:spacing w:val="1"/>
        </w:rPr>
        <w:t xml:space="preserve"> </w:t>
      </w:r>
      <w:r>
        <w:t>«Железная</w:t>
      </w:r>
      <w:r>
        <w:rPr>
          <w:spacing w:val="-4"/>
        </w:rPr>
        <w:t xml:space="preserve"> </w:t>
      </w:r>
      <w:r>
        <w:t>дорога»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14:paraId="6DD9CB39" w14:textId="77777777" w:rsidR="00A45A12" w:rsidRDefault="00AA0DC5">
      <w:pPr>
        <w:spacing w:before="68" w:line="235" w:lineRule="auto"/>
        <w:ind w:left="222" w:right="801" w:firstLine="228"/>
        <w:rPr>
          <w:sz w:val="24"/>
        </w:rPr>
      </w:pPr>
      <w:r>
        <w:rPr>
          <w:b/>
          <w:sz w:val="24"/>
        </w:rPr>
        <w:t>Поэзия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второй половины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века.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Ф. И. Тютчев, А. А. Фет, А. К. Толстой и др. (не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 выбору).</w:t>
      </w:r>
    </w:p>
    <w:p w14:paraId="57564770" w14:textId="77777777" w:rsidR="00A45A12" w:rsidRDefault="00AA0DC5">
      <w:pPr>
        <w:pStyle w:val="a3"/>
        <w:spacing w:before="69" w:line="235" w:lineRule="auto"/>
        <w:ind w:right="796"/>
        <w:jc w:val="left"/>
      </w:pPr>
      <w:r>
        <w:rPr>
          <w:b/>
        </w:rPr>
        <w:t xml:space="preserve">М. Е. Салтыков-Щедрин. </w:t>
      </w:r>
      <w:r>
        <w:t>Сказки (две по выбору). Например, «Повесть о том, как один</w:t>
      </w:r>
      <w:r>
        <w:rPr>
          <w:spacing w:val="-57"/>
        </w:rPr>
        <w:t xml:space="preserve"> </w:t>
      </w:r>
      <w:r>
        <w:t>мужик</w:t>
      </w:r>
      <w:r>
        <w:rPr>
          <w:spacing w:val="-2"/>
        </w:rPr>
        <w:t xml:space="preserve"> </w:t>
      </w:r>
      <w:r>
        <w:t>двух генералов</w:t>
      </w:r>
      <w:r>
        <w:rPr>
          <w:spacing w:val="-1"/>
        </w:rPr>
        <w:t xml:space="preserve"> </w:t>
      </w:r>
      <w:r>
        <w:t>прокормил»,</w:t>
      </w:r>
      <w:r>
        <w:rPr>
          <w:spacing w:val="2"/>
        </w:rPr>
        <w:t xml:space="preserve"> </w:t>
      </w:r>
      <w:r>
        <w:t>«Дикий</w:t>
      </w:r>
      <w:r>
        <w:rPr>
          <w:spacing w:val="-2"/>
        </w:rPr>
        <w:t xml:space="preserve"> </w:t>
      </w:r>
      <w:r>
        <w:t>помещик»,</w:t>
      </w:r>
      <w:r>
        <w:rPr>
          <w:spacing w:val="2"/>
        </w:rPr>
        <w:t xml:space="preserve"> </w:t>
      </w:r>
      <w:r>
        <w:t>«Премудрый</w:t>
      </w:r>
      <w:r>
        <w:rPr>
          <w:spacing w:val="-2"/>
        </w:rPr>
        <w:t xml:space="preserve"> </w:t>
      </w:r>
      <w:r>
        <w:t>пискарь»</w:t>
      </w:r>
      <w:r>
        <w:rPr>
          <w:spacing w:val="-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</w:t>
      </w:r>
    </w:p>
    <w:p w14:paraId="23FF65BC" w14:textId="77777777" w:rsidR="00A45A12" w:rsidRDefault="00AA0DC5">
      <w:pPr>
        <w:spacing w:before="69" w:line="235" w:lineRule="auto"/>
        <w:ind w:left="222" w:right="801" w:firstLine="228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отечественных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зарубежных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писателей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историческую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тему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(не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А. К. Толстого,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Р. Сабатини,</w:t>
      </w:r>
      <w:r>
        <w:rPr>
          <w:spacing w:val="-1"/>
          <w:sz w:val="24"/>
        </w:rPr>
        <w:t xml:space="preserve"> </w:t>
      </w:r>
      <w:r>
        <w:rPr>
          <w:sz w:val="24"/>
        </w:rPr>
        <w:t>Ф.</w:t>
      </w:r>
      <w:r>
        <w:rPr>
          <w:spacing w:val="-1"/>
          <w:sz w:val="24"/>
        </w:rPr>
        <w:t xml:space="preserve"> </w:t>
      </w:r>
      <w:r>
        <w:rPr>
          <w:sz w:val="24"/>
        </w:rPr>
        <w:t>Купера.</w:t>
      </w:r>
    </w:p>
    <w:p w14:paraId="17EEB32B" w14:textId="77777777" w:rsidR="00A45A12" w:rsidRDefault="00A45A12">
      <w:pPr>
        <w:pStyle w:val="a3"/>
        <w:spacing w:before="2"/>
        <w:ind w:left="0" w:firstLine="0"/>
        <w:jc w:val="left"/>
        <w:rPr>
          <w:sz w:val="25"/>
        </w:rPr>
      </w:pPr>
    </w:p>
    <w:p w14:paraId="3B5C323E" w14:textId="77777777" w:rsidR="00A45A12" w:rsidRDefault="00AA0DC5">
      <w:pPr>
        <w:pStyle w:val="1"/>
        <w:spacing w:before="1"/>
        <w:jc w:val="left"/>
      </w:pPr>
      <w:r>
        <w:t>Литература</w:t>
      </w:r>
      <w:r>
        <w:rPr>
          <w:spacing w:val="-3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</w:p>
    <w:p w14:paraId="5B004226" w14:textId="77777777" w:rsidR="00A45A12" w:rsidRDefault="00AA0DC5">
      <w:pPr>
        <w:pStyle w:val="a3"/>
        <w:spacing w:before="117"/>
        <w:ind w:left="450" w:firstLine="0"/>
        <w:jc w:val="left"/>
      </w:pPr>
      <w:r>
        <w:rPr>
          <w:b/>
        </w:rPr>
        <w:t>А.</w:t>
      </w:r>
      <w:r>
        <w:rPr>
          <w:b/>
          <w:spacing w:val="-4"/>
        </w:rPr>
        <w:t xml:space="preserve"> </w:t>
      </w:r>
      <w:r>
        <w:rPr>
          <w:b/>
        </w:rPr>
        <w:t>П.</w:t>
      </w:r>
      <w:r>
        <w:rPr>
          <w:b/>
          <w:spacing w:val="-2"/>
        </w:rPr>
        <w:t xml:space="preserve"> </w:t>
      </w:r>
      <w:r>
        <w:rPr>
          <w:b/>
        </w:rPr>
        <w:t>Чехов.</w:t>
      </w:r>
      <w:r>
        <w:rPr>
          <w:b/>
          <w:spacing w:val="-4"/>
        </w:rPr>
        <w:t xml:space="preserve"> </w:t>
      </w:r>
      <w:r>
        <w:t>Рассказы</w:t>
      </w:r>
      <w:r>
        <w:rPr>
          <w:spacing w:val="-2"/>
        </w:rPr>
        <w:t xml:space="preserve"> </w:t>
      </w:r>
      <w:r>
        <w:t>(один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«Тоска»,</w:t>
      </w:r>
      <w:r>
        <w:rPr>
          <w:spacing w:val="3"/>
        </w:rPr>
        <w:t xml:space="preserve"> </w:t>
      </w:r>
      <w:r>
        <w:t>«Злоумышленник»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</w:t>
      </w:r>
    </w:p>
    <w:p w14:paraId="33F68C8A" w14:textId="77777777" w:rsidR="00A45A12" w:rsidRDefault="00AA0DC5">
      <w:pPr>
        <w:pStyle w:val="a3"/>
        <w:spacing w:before="62" w:line="235" w:lineRule="auto"/>
        <w:jc w:val="left"/>
      </w:pPr>
      <w:r>
        <w:rPr>
          <w:b/>
        </w:rPr>
        <w:t>М.</w:t>
      </w:r>
      <w:r>
        <w:rPr>
          <w:b/>
          <w:spacing w:val="52"/>
        </w:rPr>
        <w:t xml:space="preserve"> </w:t>
      </w:r>
      <w:r>
        <w:rPr>
          <w:b/>
        </w:rPr>
        <w:t>Горький.</w:t>
      </w:r>
      <w:r>
        <w:rPr>
          <w:b/>
          <w:spacing w:val="48"/>
        </w:rPr>
        <w:t xml:space="preserve"> </w:t>
      </w:r>
      <w:r>
        <w:t>Ранние</w:t>
      </w:r>
      <w:r>
        <w:rPr>
          <w:spacing w:val="47"/>
        </w:rPr>
        <w:t xml:space="preserve"> </w:t>
      </w:r>
      <w:r>
        <w:t>рассказы</w:t>
      </w:r>
      <w:r>
        <w:rPr>
          <w:spacing w:val="48"/>
        </w:rPr>
        <w:t xml:space="preserve"> </w:t>
      </w:r>
      <w:r>
        <w:t>(одно</w:t>
      </w:r>
      <w:r>
        <w:rPr>
          <w:spacing w:val="48"/>
        </w:rPr>
        <w:t xml:space="preserve"> </w:t>
      </w:r>
      <w:r>
        <w:t>произведение</w:t>
      </w:r>
      <w:r>
        <w:rPr>
          <w:spacing w:val="47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выбору).</w:t>
      </w:r>
      <w:r>
        <w:rPr>
          <w:spacing w:val="47"/>
        </w:rPr>
        <w:t xml:space="preserve"> </w:t>
      </w:r>
      <w:r>
        <w:t>Например,</w:t>
      </w:r>
      <w:r>
        <w:rPr>
          <w:spacing w:val="52"/>
        </w:rPr>
        <w:t xml:space="preserve"> </w:t>
      </w:r>
      <w:r>
        <w:t>«Старуха</w:t>
      </w:r>
      <w:r>
        <w:rPr>
          <w:spacing w:val="-57"/>
        </w:rPr>
        <w:t xml:space="preserve"> </w:t>
      </w:r>
      <w:r>
        <w:t>Изергиль»</w:t>
      </w:r>
      <w:r>
        <w:rPr>
          <w:spacing w:val="-11"/>
        </w:rPr>
        <w:t xml:space="preserve"> </w:t>
      </w:r>
      <w:r>
        <w:t>(легенда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Данко),</w:t>
      </w:r>
      <w:r>
        <w:rPr>
          <w:spacing w:val="-2"/>
        </w:rPr>
        <w:t xml:space="preserve"> </w:t>
      </w:r>
      <w:r>
        <w:t>«Челкаш»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147A50B8" w14:textId="77777777" w:rsidR="00A45A12" w:rsidRDefault="00AA0DC5">
      <w:pPr>
        <w:spacing w:before="69" w:line="235" w:lineRule="auto"/>
        <w:ind w:left="222" w:right="801" w:firstLine="228"/>
        <w:rPr>
          <w:sz w:val="24"/>
        </w:rPr>
      </w:pPr>
      <w:r>
        <w:rPr>
          <w:b/>
          <w:sz w:val="24"/>
        </w:rPr>
        <w:t>Сатирические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отечественных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зарубежных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писателей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двух).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М. Зощенко,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Аверченко,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Тэффи,</w:t>
      </w:r>
      <w:r>
        <w:rPr>
          <w:spacing w:val="-2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Генри,</w:t>
      </w:r>
      <w:r>
        <w:rPr>
          <w:spacing w:val="-1"/>
          <w:sz w:val="24"/>
        </w:rPr>
        <w:t xml:space="preserve"> </w:t>
      </w:r>
      <w:r>
        <w:rPr>
          <w:sz w:val="24"/>
        </w:rPr>
        <w:t>Я.</w:t>
      </w:r>
      <w:r>
        <w:rPr>
          <w:spacing w:val="-2"/>
          <w:sz w:val="24"/>
        </w:rPr>
        <w:t xml:space="preserve"> </w:t>
      </w:r>
      <w:r>
        <w:rPr>
          <w:sz w:val="24"/>
        </w:rPr>
        <w:t>Гашека.</w:t>
      </w:r>
    </w:p>
    <w:p w14:paraId="33775A5E" w14:textId="77777777" w:rsidR="00A45A12" w:rsidRDefault="00A45A12">
      <w:pPr>
        <w:pStyle w:val="a3"/>
        <w:spacing w:before="2"/>
        <w:ind w:left="0" w:firstLine="0"/>
        <w:jc w:val="left"/>
        <w:rPr>
          <w:sz w:val="25"/>
        </w:rPr>
      </w:pPr>
    </w:p>
    <w:p w14:paraId="04D2927B" w14:textId="77777777" w:rsidR="00A45A12" w:rsidRDefault="00AA0DC5">
      <w:pPr>
        <w:pStyle w:val="1"/>
        <w:jc w:val="left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</w:p>
    <w:p w14:paraId="1D4A335B" w14:textId="77777777" w:rsidR="00A45A12" w:rsidRDefault="00AA0DC5">
      <w:pPr>
        <w:pStyle w:val="a3"/>
        <w:spacing w:before="125" w:line="235" w:lineRule="auto"/>
        <w:ind w:right="801"/>
        <w:jc w:val="left"/>
      </w:pPr>
      <w:r>
        <w:rPr>
          <w:b/>
        </w:rPr>
        <w:t>А.</w:t>
      </w:r>
      <w:r>
        <w:rPr>
          <w:b/>
          <w:spacing w:val="17"/>
        </w:rPr>
        <w:t xml:space="preserve"> </w:t>
      </w:r>
      <w:r>
        <w:rPr>
          <w:b/>
        </w:rPr>
        <w:t>С.</w:t>
      </w:r>
      <w:r>
        <w:rPr>
          <w:b/>
          <w:spacing w:val="17"/>
        </w:rPr>
        <w:t xml:space="preserve"> </w:t>
      </w:r>
      <w:r>
        <w:rPr>
          <w:b/>
        </w:rPr>
        <w:t>Грин.</w:t>
      </w:r>
      <w:r>
        <w:rPr>
          <w:b/>
          <w:spacing w:val="15"/>
        </w:rPr>
        <w:t xml:space="preserve"> </w:t>
      </w:r>
      <w:r>
        <w:t>Повести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рассказы</w:t>
      </w:r>
      <w:r>
        <w:rPr>
          <w:spacing w:val="13"/>
        </w:rPr>
        <w:t xml:space="preserve"> </w:t>
      </w:r>
      <w:r>
        <w:t>(одно</w:t>
      </w:r>
      <w:r>
        <w:rPr>
          <w:spacing w:val="14"/>
        </w:rPr>
        <w:t xml:space="preserve"> </w:t>
      </w:r>
      <w:r>
        <w:t>произведение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выбору).</w:t>
      </w:r>
      <w:r>
        <w:rPr>
          <w:spacing w:val="12"/>
        </w:rPr>
        <w:t xml:space="preserve"> </w:t>
      </w:r>
      <w:r>
        <w:t>Например,</w:t>
      </w:r>
      <w:r>
        <w:rPr>
          <w:spacing w:val="18"/>
        </w:rPr>
        <w:t xml:space="preserve"> </w:t>
      </w:r>
      <w:r>
        <w:t>«Алые</w:t>
      </w:r>
      <w:r>
        <w:rPr>
          <w:spacing w:val="12"/>
        </w:rPr>
        <w:t xml:space="preserve"> </w:t>
      </w:r>
      <w:r>
        <w:t>па-</w:t>
      </w:r>
      <w:r>
        <w:rPr>
          <w:spacing w:val="-57"/>
        </w:rPr>
        <w:t xml:space="preserve"> </w:t>
      </w:r>
      <w:r>
        <w:t>руса»,</w:t>
      </w:r>
      <w:r>
        <w:rPr>
          <w:spacing w:val="5"/>
        </w:rPr>
        <w:t xml:space="preserve"> </w:t>
      </w:r>
      <w:r>
        <w:t>«Зелёная лампа»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14:paraId="42A0E627" w14:textId="77777777" w:rsidR="00A45A12" w:rsidRDefault="00A45A12">
      <w:pPr>
        <w:spacing w:line="235" w:lineRule="auto"/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31AA3392" w14:textId="77777777" w:rsidR="00A45A12" w:rsidRDefault="00AA0DC5">
      <w:pPr>
        <w:spacing w:before="80" w:line="237" w:lineRule="auto"/>
        <w:ind w:left="222" w:right="807" w:firstLine="228"/>
        <w:jc w:val="both"/>
        <w:rPr>
          <w:sz w:val="24"/>
        </w:rPr>
      </w:pPr>
      <w:r>
        <w:rPr>
          <w:b/>
          <w:sz w:val="24"/>
        </w:rPr>
        <w:lastRenderedPageBreak/>
        <w:t>Отечественная поэзия первой половины XX века</w:t>
      </w:r>
      <w:r>
        <w:rPr>
          <w:sz w:val="24"/>
        </w:rPr>
        <w:t>. Стихотворения на тему мечты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(два-три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5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А.</w:t>
      </w:r>
      <w:r>
        <w:rPr>
          <w:spacing w:val="-6"/>
          <w:sz w:val="24"/>
        </w:rPr>
        <w:t xml:space="preserve"> </w:t>
      </w:r>
      <w:r>
        <w:rPr>
          <w:sz w:val="24"/>
        </w:rPr>
        <w:t>Блока,</w:t>
      </w:r>
      <w:r>
        <w:rPr>
          <w:spacing w:val="-5"/>
          <w:sz w:val="24"/>
        </w:rPr>
        <w:t xml:space="preserve"> </w:t>
      </w:r>
      <w:r>
        <w:rPr>
          <w:sz w:val="24"/>
        </w:rPr>
        <w:t>Н.</w:t>
      </w:r>
      <w:r>
        <w:rPr>
          <w:spacing w:val="-5"/>
          <w:sz w:val="24"/>
        </w:rPr>
        <w:t xml:space="preserve"> </w:t>
      </w:r>
      <w:r>
        <w:rPr>
          <w:sz w:val="24"/>
        </w:rPr>
        <w:t>С.</w:t>
      </w:r>
      <w:r>
        <w:rPr>
          <w:spacing w:val="-5"/>
          <w:sz w:val="24"/>
        </w:rPr>
        <w:t xml:space="preserve"> </w:t>
      </w:r>
      <w:r>
        <w:rPr>
          <w:sz w:val="24"/>
        </w:rPr>
        <w:t>Гумилёва,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58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Цветаевой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14:paraId="698933DD" w14:textId="77777777" w:rsidR="00A45A12" w:rsidRDefault="00AA0DC5">
      <w:pPr>
        <w:pStyle w:val="a3"/>
        <w:spacing w:before="67" w:line="237" w:lineRule="auto"/>
        <w:ind w:right="804"/>
      </w:pPr>
      <w:r>
        <w:rPr>
          <w:b/>
        </w:rPr>
        <w:t xml:space="preserve">В. В. Маяковский. </w:t>
      </w:r>
      <w:r>
        <w:t>Стихотворения (одно по выбору). Например, «Необычайное при-</w:t>
      </w:r>
      <w:r>
        <w:rPr>
          <w:spacing w:val="1"/>
        </w:rPr>
        <w:t xml:space="preserve"> </w:t>
      </w:r>
      <w:r>
        <w:t>ключение, бывшее с Владимиром Маяковским летом на даче», «Хорошее отношение к</w:t>
      </w:r>
      <w:r>
        <w:rPr>
          <w:spacing w:val="1"/>
        </w:rPr>
        <w:t xml:space="preserve"> </w:t>
      </w:r>
      <w:r>
        <w:t>лошадям»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4F979E98" w14:textId="77777777" w:rsidR="00A45A12" w:rsidRDefault="00AA0DC5">
      <w:pPr>
        <w:pStyle w:val="a3"/>
        <w:spacing w:before="68" w:line="235" w:lineRule="auto"/>
        <w:ind w:right="805"/>
      </w:pPr>
      <w:r>
        <w:rPr>
          <w:b/>
        </w:rPr>
        <w:t>А.</w:t>
      </w:r>
      <w:r>
        <w:rPr>
          <w:b/>
          <w:spacing w:val="-9"/>
        </w:rPr>
        <w:t xml:space="preserve"> </w:t>
      </w:r>
      <w:r>
        <w:rPr>
          <w:b/>
        </w:rPr>
        <w:t>П.</w:t>
      </w:r>
      <w:r>
        <w:rPr>
          <w:b/>
          <w:spacing w:val="-8"/>
        </w:rPr>
        <w:t xml:space="preserve"> </w:t>
      </w:r>
      <w:r>
        <w:rPr>
          <w:b/>
        </w:rPr>
        <w:t>Платонов.</w:t>
      </w:r>
      <w:r>
        <w:rPr>
          <w:b/>
          <w:spacing w:val="-8"/>
        </w:rPr>
        <w:t xml:space="preserve"> </w:t>
      </w:r>
      <w:r>
        <w:t>Рассказы</w:t>
      </w:r>
      <w:r>
        <w:rPr>
          <w:spacing w:val="-11"/>
        </w:rPr>
        <w:t xml:space="preserve"> </w:t>
      </w:r>
      <w:r>
        <w:t>(один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выбору).</w:t>
      </w:r>
      <w:r>
        <w:rPr>
          <w:spacing w:val="-11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«Юшка»,</w:t>
      </w:r>
      <w:r>
        <w:rPr>
          <w:spacing w:val="-4"/>
        </w:rPr>
        <w:t xml:space="preserve"> </w:t>
      </w:r>
      <w:r>
        <w:t>«Неизвестный</w:t>
      </w:r>
      <w:r>
        <w:rPr>
          <w:spacing w:val="-13"/>
        </w:rPr>
        <w:t xml:space="preserve"> </w:t>
      </w:r>
      <w:r>
        <w:t>цветок»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06AC09FC" w14:textId="77777777" w:rsidR="00A45A12" w:rsidRDefault="00A45A12">
      <w:pPr>
        <w:pStyle w:val="a3"/>
        <w:spacing w:before="2"/>
        <w:ind w:left="0" w:firstLine="0"/>
        <w:jc w:val="left"/>
        <w:rPr>
          <w:sz w:val="25"/>
        </w:rPr>
      </w:pPr>
    </w:p>
    <w:p w14:paraId="1107B715" w14:textId="77777777" w:rsidR="00A45A12" w:rsidRDefault="00AA0DC5">
      <w:pPr>
        <w:pStyle w:val="1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</w:t>
      </w:r>
    </w:p>
    <w:p w14:paraId="70074C62" w14:textId="77777777" w:rsidR="00A45A12" w:rsidRDefault="00AA0DC5">
      <w:pPr>
        <w:pStyle w:val="a3"/>
        <w:spacing w:before="120" w:line="274" w:lineRule="exact"/>
        <w:ind w:left="450" w:firstLine="0"/>
      </w:pPr>
      <w:r>
        <w:rPr>
          <w:b/>
        </w:rPr>
        <w:t>В.</w:t>
      </w:r>
      <w:r>
        <w:rPr>
          <w:b/>
          <w:spacing w:val="52"/>
        </w:rPr>
        <w:t xml:space="preserve"> </w:t>
      </w:r>
      <w:r>
        <w:rPr>
          <w:b/>
        </w:rPr>
        <w:t>М.</w:t>
      </w:r>
      <w:r>
        <w:rPr>
          <w:b/>
          <w:spacing w:val="53"/>
        </w:rPr>
        <w:t xml:space="preserve"> </w:t>
      </w:r>
      <w:r>
        <w:rPr>
          <w:b/>
        </w:rPr>
        <w:t>Шукшин.</w:t>
      </w:r>
      <w:r>
        <w:rPr>
          <w:b/>
          <w:spacing w:val="57"/>
        </w:rPr>
        <w:t xml:space="preserve"> </w:t>
      </w:r>
      <w:r>
        <w:t>Рассказы</w:t>
      </w:r>
      <w:r>
        <w:rPr>
          <w:spacing w:val="47"/>
        </w:rPr>
        <w:t xml:space="preserve"> </w:t>
      </w:r>
      <w:r>
        <w:t>(один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выбору).</w:t>
      </w:r>
      <w:r>
        <w:rPr>
          <w:spacing w:val="47"/>
        </w:rPr>
        <w:t xml:space="preserve"> </w:t>
      </w:r>
      <w:r>
        <w:t>Например,</w:t>
      </w:r>
      <w:r>
        <w:rPr>
          <w:spacing w:val="53"/>
        </w:rPr>
        <w:t xml:space="preserve"> </w:t>
      </w:r>
      <w:r>
        <w:t>«Чудик»,</w:t>
      </w:r>
      <w:r>
        <w:rPr>
          <w:spacing w:val="55"/>
        </w:rPr>
        <w:t xml:space="preserve"> </w:t>
      </w:r>
      <w:r>
        <w:t>«Стенька</w:t>
      </w:r>
      <w:r>
        <w:rPr>
          <w:spacing w:val="46"/>
        </w:rPr>
        <w:t xml:space="preserve"> </w:t>
      </w:r>
      <w:r>
        <w:t>Разин»,</w:t>
      </w:r>
    </w:p>
    <w:p w14:paraId="630A4ECD" w14:textId="77777777" w:rsidR="00A45A12" w:rsidRDefault="00AA0DC5">
      <w:pPr>
        <w:pStyle w:val="a3"/>
        <w:spacing w:line="274" w:lineRule="exact"/>
        <w:ind w:firstLine="0"/>
      </w:pPr>
      <w:r>
        <w:t>«Критики»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14:paraId="1D7DEA69" w14:textId="77777777" w:rsidR="00A45A12" w:rsidRDefault="00AA0DC5">
      <w:pPr>
        <w:spacing w:before="65" w:line="237" w:lineRule="auto"/>
        <w:ind w:left="222" w:right="804" w:firstLine="228"/>
        <w:jc w:val="both"/>
        <w:rPr>
          <w:sz w:val="24"/>
        </w:rPr>
      </w:pPr>
      <w:r>
        <w:rPr>
          <w:b/>
          <w:sz w:val="24"/>
        </w:rPr>
        <w:t xml:space="preserve">Стихотворения отечественных поэтов XX—XXI веков </w:t>
      </w:r>
      <w:r>
        <w:rPr>
          <w:sz w:val="24"/>
        </w:rPr>
        <w:t>(не менее четырёх стихотво-</w:t>
      </w:r>
      <w:r>
        <w:rPr>
          <w:spacing w:val="1"/>
          <w:sz w:val="24"/>
        </w:rPr>
        <w:t xml:space="preserve"> </w:t>
      </w:r>
      <w:r>
        <w:rPr>
          <w:sz w:val="24"/>
        </w:rPr>
        <w:t>рений</w:t>
      </w:r>
      <w:r>
        <w:rPr>
          <w:spacing w:val="60"/>
          <w:sz w:val="24"/>
        </w:rPr>
        <w:t xml:space="preserve"> </w:t>
      </w:r>
      <w:r>
        <w:rPr>
          <w:sz w:val="24"/>
        </w:rPr>
        <w:t>двух</w:t>
      </w:r>
      <w:r>
        <w:rPr>
          <w:spacing w:val="60"/>
          <w:sz w:val="24"/>
        </w:rPr>
        <w:t xml:space="preserve"> </w:t>
      </w:r>
      <w:r>
        <w:rPr>
          <w:sz w:val="24"/>
        </w:rPr>
        <w:t>поэтов).</w:t>
      </w:r>
      <w:r>
        <w:rPr>
          <w:spacing w:val="6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0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60"/>
          <w:sz w:val="24"/>
        </w:rPr>
        <w:t xml:space="preserve"> </w:t>
      </w:r>
      <w:r>
        <w:rPr>
          <w:sz w:val="24"/>
        </w:rPr>
        <w:t>М.</w:t>
      </w:r>
      <w:r>
        <w:rPr>
          <w:spacing w:val="60"/>
          <w:sz w:val="24"/>
        </w:rPr>
        <w:t xml:space="preserve"> </w:t>
      </w:r>
      <w:r>
        <w:rPr>
          <w:sz w:val="24"/>
        </w:rPr>
        <w:t>И. Цветаевой,</w:t>
      </w:r>
      <w:r>
        <w:rPr>
          <w:spacing w:val="60"/>
          <w:sz w:val="24"/>
        </w:rPr>
        <w:t xml:space="preserve"> </w:t>
      </w:r>
      <w:r>
        <w:rPr>
          <w:sz w:val="24"/>
        </w:rPr>
        <w:t>Е. А. Евтушенко,</w:t>
      </w:r>
      <w:r>
        <w:rPr>
          <w:spacing w:val="60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Ахмадулиной, Ю. Д.</w:t>
      </w:r>
      <w:r>
        <w:rPr>
          <w:spacing w:val="-1"/>
          <w:sz w:val="24"/>
        </w:rPr>
        <w:t xml:space="preserve"> </w:t>
      </w:r>
      <w:r>
        <w:rPr>
          <w:sz w:val="24"/>
        </w:rPr>
        <w:t>Левитанского 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14:paraId="0296931E" w14:textId="77777777" w:rsidR="00A45A12" w:rsidRDefault="00AA0DC5">
      <w:pPr>
        <w:spacing w:before="64" w:line="237" w:lineRule="auto"/>
        <w:ind w:left="222" w:right="805" w:firstLine="228"/>
        <w:jc w:val="both"/>
        <w:rPr>
          <w:sz w:val="24"/>
        </w:rPr>
      </w:pPr>
      <w:r>
        <w:rPr>
          <w:b/>
          <w:sz w:val="24"/>
        </w:rPr>
        <w:t>Произведения отечественных прозаиков второй половины XX — начала XXI века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(не менее двух). Например, произведения Ф. А. Абрамова, В. П. Астафьева, В. И. Белова,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Искандера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14:paraId="6596989F" w14:textId="77777777" w:rsidR="00A45A12" w:rsidRDefault="00AA0DC5">
      <w:pPr>
        <w:spacing w:before="66" w:line="237" w:lineRule="auto"/>
        <w:ind w:left="222" w:right="807" w:firstLine="228"/>
        <w:jc w:val="both"/>
        <w:rPr>
          <w:sz w:val="24"/>
        </w:rPr>
      </w:pPr>
      <w:r>
        <w:rPr>
          <w:b/>
          <w:sz w:val="24"/>
        </w:rPr>
        <w:t>Тема взаимоотношения поколений, становления человека, выбора им жизненного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пути </w:t>
      </w:r>
      <w:r>
        <w:rPr>
          <w:sz w:val="24"/>
        </w:rPr>
        <w:t>(не менее двух произведений современных отечественных и зарубежных писателей).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Волкова.</w:t>
      </w:r>
      <w:r>
        <w:rPr>
          <w:spacing w:val="1"/>
          <w:sz w:val="24"/>
        </w:rPr>
        <w:t xml:space="preserve"> </w:t>
      </w:r>
      <w:r>
        <w:rPr>
          <w:sz w:val="24"/>
        </w:rPr>
        <w:t>«Всем</w:t>
      </w:r>
      <w:r>
        <w:rPr>
          <w:spacing w:val="-4"/>
          <w:sz w:val="24"/>
        </w:rPr>
        <w:t xml:space="preserve"> </w:t>
      </w:r>
      <w:r>
        <w:rPr>
          <w:sz w:val="24"/>
        </w:rPr>
        <w:t>выйти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кадра»,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Михеева.</w:t>
      </w:r>
      <w:r>
        <w:rPr>
          <w:spacing w:val="1"/>
          <w:sz w:val="24"/>
        </w:rPr>
        <w:t xml:space="preserve"> </w:t>
      </w:r>
      <w:r>
        <w:rPr>
          <w:sz w:val="24"/>
        </w:rPr>
        <w:t>«Лёгкие</w:t>
      </w:r>
      <w:r>
        <w:rPr>
          <w:spacing w:val="-4"/>
          <w:sz w:val="24"/>
        </w:rPr>
        <w:t xml:space="preserve"> </w:t>
      </w:r>
      <w:r>
        <w:rPr>
          <w:sz w:val="24"/>
        </w:rPr>
        <w:t>горы»,</w:t>
      </w:r>
      <w:r>
        <w:rPr>
          <w:spacing w:val="-3"/>
          <w:sz w:val="24"/>
        </w:rPr>
        <w:t xml:space="preserve"> </w:t>
      </w:r>
      <w:r>
        <w:rPr>
          <w:sz w:val="24"/>
        </w:rPr>
        <w:t>У.</w:t>
      </w:r>
      <w:r>
        <w:rPr>
          <w:spacing w:val="-3"/>
          <w:sz w:val="24"/>
        </w:rPr>
        <w:t xml:space="preserve"> </w:t>
      </w:r>
      <w:r>
        <w:rPr>
          <w:sz w:val="24"/>
        </w:rPr>
        <w:t>Старк.</w:t>
      </w:r>
    </w:p>
    <w:p w14:paraId="5D6A0AD7" w14:textId="77777777" w:rsidR="00A45A12" w:rsidRDefault="00AA0DC5">
      <w:pPr>
        <w:pStyle w:val="a3"/>
        <w:spacing w:before="1"/>
        <w:ind w:firstLine="0"/>
      </w:pPr>
      <w:r>
        <w:t>«Умеешь</w:t>
      </w:r>
      <w:r>
        <w:rPr>
          <w:spacing w:val="-1"/>
        </w:rPr>
        <w:t xml:space="preserve"> </w:t>
      </w:r>
      <w:r>
        <w:t>ли ты</w:t>
      </w:r>
      <w:r>
        <w:rPr>
          <w:spacing w:val="-2"/>
        </w:rPr>
        <w:t xml:space="preserve"> </w:t>
      </w:r>
      <w:r>
        <w:t>свистеть, Йоханна?»</w:t>
      </w:r>
      <w:r>
        <w:rPr>
          <w:spacing w:val="-9"/>
        </w:rPr>
        <w:t xml:space="preserve"> </w:t>
      </w:r>
      <w:r>
        <w:t>и др.</w:t>
      </w:r>
    </w:p>
    <w:p w14:paraId="482ECD58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468890BF" w14:textId="77777777" w:rsidR="00A45A12" w:rsidRDefault="00AA0DC5">
      <w:pPr>
        <w:pStyle w:val="1"/>
        <w:spacing w:before="1"/>
        <w:jc w:val="left"/>
      </w:pPr>
      <w:r>
        <w:t>Зарубежная</w:t>
      </w:r>
      <w:r>
        <w:rPr>
          <w:spacing w:val="-3"/>
        </w:rPr>
        <w:t xml:space="preserve"> </w:t>
      </w:r>
      <w:r>
        <w:t>литература</w:t>
      </w:r>
    </w:p>
    <w:p w14:paraId="0025B8D2" w14:textId="77777777" w:rsidR="00A45A12" w:rsidRDefault="00AA0DC5">
      <w:pPr>
        <w:spacing w:before="124" w:line="235" w:lineRule="auto"/>
        <w:ind w:left="222" w:right="801" w:firstLine="228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Сервантес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Сааведра</w:t>
      </w:r>
      <w:r>
        <w:rPr>
          <w:sz w:val="24"/>
        </w:rPr>
        <w:t>.</w:t>
      </w:r>
      <w:r>
        <w:rPr>
          <w:spacing w:val="54"/>
          <w:sz w:val="24"/>
        </w:rPr>
        <w:t xml:space="preserve"> </w:t>
      </w:r>
      <w:r>
        <w:rPr>
          <w:sz w:val="24"/>
        </w:rPr>
        <w:t>Роман</w:t>
      </w:r>
      <w:r>
        <w:rPr>
          <w:spacing w:val="59"/>
          <w:sz w:val="24"/>
        </w:rPr>
        <w:t xml:space="preserve"> </w:t>
      </w:r>
      <w:r>
        <w:rPr>
          <w:sz w:val="24"/>
        </w:rPr>
        <w:t>«Хитроумный</w:t>
      </w:r>
      <w:r>
        <w:rPr>
          <w:spacing w:val="54"/>
          <w:sz w:val="24"/>
        </w:rPr>
        <w:t xml:space="preserve"> </w:t>
      </w:r>
      <w:r>
        <w:rPr>
          <w:sz w:val="24"/>
        </w:rPr>
        <w:t>идальго</w:t>
      </w:r>
      <w:r>
        <w:rPr>
          <w:spacing w:val="53"/>
          <w:sz w:val="24"/>
        </w:rPr>
        <w:t xml:space="preserve"> </w:t>
      </w:r>
      <w:r>
        <w:rPr>
          <w:sz w:val="24"/>
        </w:rPr>
        <w:t>Дон</w:t>
      </w:r>
      <w:r>
        <w:rPr>
          <w:spacing w:val="54"/>
          <w:sz w:val="24"/>
        </w:rPr>
        <w:t xml:space="preserve"> </w:t>
      </w:r>
      <w:r>
        <w:rPr>
          <w:sz w:val="24"/>
        </w:rPr>
        <w:t>Кихот</w:t>
      </w:r>
      <w:r>
        <w:rPr>
          <w:spacing w:val="54"/>
          <w:sz w:val="24"/>
        </w:rPr>
        <w:t xml:space="preserve"> </w:t>
      </w:r>
      <w:r>
        <w:rPr>
          <w:sz w:val="24"/>
        </w:rPr>
        <w:t>Ламанчский»</w:t>
      </w:r>
      <w:r>
        <w:rPr>
          <w:spacing w:val="-57"/>
          <w:sz w:val="24"/>
        </w:rPr>
        <w:t xml:space="preserve"> </w:t>
      </w:r>
      <w:r>
        <w:rPr>
          <w:sz w:val="24"/>
        </w:rPr>
        <w:t>(главы).</w:t>
      </w:r>
    </w:p>
    <w:p w14:paraId="42300411" w14:textId="77777777" w:rsidR="00A45A12" w:rsidRDefault="00AA0DC5">
      <w:pPr>
        <w:spacing w:before="65" w:line="274" w:lineRule="exact"/>
        <w:ind w:left="450"/>
        <w:rPr>
          <w:sz w:val="24"/>
        </w:rPr>
      </w:pPr>
      <w:r>
        <w:rPr>
          <w:b/>
          <w:sz w:val="24"/>
        </w:rPr>
        <w:t>Зарубежная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новеллистика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(одно-два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5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4"/>
          <w:sz w:val="24"/>
        </w:rPr>
        <w:t xml:space="preserve"> </w:t>
      </w:r>
      <w:r>
        <w:rPr>
          <w:sz w:val="24"/>
        </w:rPr>
        <w:t>П.</w:t>
      </w:r>
      <w:r>
        <w:rPr>
          <w:spacing w:val="4"/>
          <w:sz w:val="24"/>
        </w:rPr>
        <w:t xml:space="preserve"> </w:t>
      </w:r>
      <w:r>
        <w:rPr>
          <w:sz w:val="24"/>
        </w:rPr>
        <w:t>Мериме.</w:t>
      </w:r>
    </w:p>
    <w:p w14:paraId="4718C75C" w14:textId="77777777" w:rsidR="00A45A12" w:rsidRDefault="00AA0DC5">
      <w:pPr>
        <w:pStyle w:val="a3"/>
        <w:spacing w:line="274" w:lineRule="exact"/>
        <w:ind w:firstLine="0"/>
        <w:jc w:val="left"/>
      </w:pPr>
      <w:r>
        <w:t>«Маттео</w:t>
      </w:r>
      <w:r>
        <w:rPr>
          <w:spacing w:val="-5"/>
        </w:rPr>
        <w:t xml:space="preserve"> </w:t>
      </w:r>
      <w:r>
        <w:t>Фальконе»;</w:t>
      </w:r>
      <w:r>
        <w:rPr>
          <w:spacing w:val="-3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Генри.</w:t>
      </w:r>
      <w:r>
        <w:rPr>
          <w:spacing w:val="-3"/>
        </w:rPr>
        <w:t xml:space="preserve"> </w:t>
      </w:r>
      <w:r>
        <w:t>«Дары</w:t>
      </w:r>
      <w:r>
        <w:rPr>
          <w:spacing w:val="-5"/>
        </w:rPr>
        <w:t xml:space="preserve"> </w:t>
      </w:r>
      <w:r>
        <w:t>волхвов»,</w:t>
      </w:r>
      <w:r>
        <w:rPr>
          <w:spacing w:val="1"/>
        </w:rPr>
        <w:t xml:space="preserve"> </w:t>
      </w:r>
      <w:r>
        <w:t>«Последний</w:t>
      </w:r>
      <w:r>
        <w:rPr>
          <w:spacing w:val="-4"/>
        </w:rPr>
        <w:t xml:space="preserve"> </w:t>
      </w:r>
      <w:r>
        <w:t>лист».</w:t>
      </w:r>
    </w:p>
    <w:p w14:paraId="1CA4EBB7" w14:textId="77777777" w:rsidR="00A45A12" w:rsidRDefault="00AA0DC5">
      <w:pPr>
        <w:spacing w:before="60"/>
        <w:ind w:left="450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Сент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Экзюпери.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Повесть-сказка</w:t>
      </w:r>
      <w:r>
        <w:rPr>
          <w:spacing w:val="-1"/>
          <w:sz w:val="24"/>
        </w:rPr>
        <w:t xml:space="preserve"> </w:t>
      </w:r>
      <w:r>
        <w:rPr>
          <w:sz w:val="24"/>
        </w:rPr>
        <w:t>«Маленький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принц».</w:t>
      </w:r>
    </w:p>
    <w:p w14:paraId="7DF39668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04DE0633" w14:textId="77777777" w:rsidR="00A45A12" w:rsidRDefault="00AA0DC5" w:rsidP="00AD2979">
      <w:pPr>
        <w:pStyle w:val="1"/>
        <w:numPr>
          <w:ilvl w:val="0"/>
          <w:numId w:val="151"/>
        </w:numPr>
        <w:tabs>
          <w:tab w:val="left" w:pos="403"/>
        </w:tabs>
        <w:spacing w:before="212"/>
        <w:ind w:hanging="181"/>
      </w:pPr>
      <w:r>
        <w:t>КЛАСС</w:t>
      </w:r>
    </w:p>
    <w:p w14:paraId="54A09417" w14:textId="77777777" w:rsidR="00A45A12" w:rsidRDefault="00A45A12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2F5E0DB9" w14:textId="77777777" w:rsidR="00A45A12" w:rsidRDefault="00AA0DC5">
      <w:pPr>
        <w:ind w:left="222"/>
        <w:rPr>
          <w:b/>
          <w:sz w:val="24"/>
        </w:rPr>
      </w:pPr>
      <w:r>
        <w:rPr>
          <w:b/>
          <w:sz w:val="24"/>
        </w:rPr>
        <w:t>Древнерусская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литература</w:t>
      </w:r>
    </w:p>
    <w:p w14:paraId="4641441B" w14:textId="77777777" w:rsidR="00A45A12" w:rsidRDefault="00AA0DC5">
      <w:pPr>
        <w:pStyle w:val="a3"/>
        <w:spacing w:before="125" w:line="235" w:lineRule="auto"/>
        <w:jc w:val="left"/>
      </w:pPr>
      <w:r>
        <w:rPr>
          <w:b/>
        </w:rPr>
        <w:t>Житийная</w:t>
      </w:r>
      <w:r>
        <w:rPr>
          <w:b/>
          <w:spacing w:val="14"/>
        </w:rPr>
        <w:t xml:space="preserve"> </w:t>
      </w:r>
      <w:r>
        <w:rPr>
          <w:b/>
        </w:rPr>
        <w:t>литература</w:t>
      </w:r>
      <w:r>
        <w:rPr>
          <w:b/>
          <w:spacing w:val="12"/>
        </w:rPr>
        <w:t xml:space="preserve"> </w:t>
      </w:r>
      <w:r>
        <w:t>(одно</w:t>
      </w:r>
      <w:r>
        <w:rPr>
          <w:spacing w:val="7"/>
        </w:rPr>
        <w:t xml:space="preserve"> </w:t>
      </w:r>
      <w:r>
        <w:t>произведение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выбору).</w:t>
      </w:r>
      <w:r>
        <w:rPr>
          <w:spacing w:val="9"/>
        </w:rPr>
        <w:t xml:space="preserve"> </w:t>
      </w:r>
      <w:r>
        <w:t>Например,</w:t>
      </w:r>
      <w:r>
        <w:rPr>
          <w:spacing w:val="15"/>
        </w:rPr>
        <w:t xml:space="preserve"> </w:t>
      </w:r>
      <w:r>
        <w:t>«Житие</w:t>
      </w:r>
      <w:r>
        <w:rPr>
          <w:spacing w:val="9"/>
        </w:rPr>
        <w:t xml:space="preserve"> </w:t>
      </w:r>
      <w:r>
        <w:t>Сергия</w:t>
      </w:r>
      <w:r>
        <w:rPr>
          <w:spacing w:val="7"/>
        </w:rPr>
        <w:t xml:space="preserve"> </w:t>
      </w:r>
      <w:r>
        <w:t>Ра-</w:t>
      </w:r>
      <w:r>
        <w:rPr>
          <w:spacing w:val="-57"/>
        </w:rPr>
        <w:t xml:space="preserve"> </w:t>
      </w:r>
      <w:r>
        <w:t>донежского»,</w:t>
      </w:r>
      <w:r>
        <w:rPr>
          <w:spacing w:val="4"/>
        </w:rPr>
        <w:t xml:space="preserve"> </w:t>
      </w:r>
      <w:r>
        <w:t>«Житие</w:t>
      </w:r>
      <w:r>
        <w:rPr>
          <w:spacing w:val="-2"/>
        </w:rPr>
        <w:t xml:space="preserve"> </w:t>
      </w:r>
      <w:r>
        <w:t>протопопа</w:t>
      </w:r>
      <w:r>
        <w:rPr>
          <w:spacing w:val="-2"/>
        </w:rPr>
        <w:t xml:space="preserve"> </w:t>
      </w:r>
      <w:r>
        <w:t>Аввакума, им самим</w:t>
      </w:r>
      <w:r>
        <w:rPr>
          <w:spacing w:val="-2"/>
        </w:rPr>
        <w:t xml:space="preserve"> </w:t>
      </w:r>
      <w:r>
        <w:t>написанное».</w:t>
      </w:r>
    </w:p>
    <w:p w14:paraId="50DE87BD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040A45E4" w14:textId="77777777" w:rsidR="00A45A12" w:rsidRDefault="00AA0DC5">
      <w:pPr>
        <w:pStyle w:val="1"/>
        <w:spacing w:before="1"/>
        <w:jc w:val="left"/>
      </w:pPr>
      <w:r>
        <w:t>Литература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века</w:t>
      </w:r>
    </w:p>
    <w:p w14:paraId="1927E258" w14:textId="77777777" w:rsidR="00A45A12" w:rsidRDefault="00AA0DC5">
      <w:pPr>
        <w:spacing w:before="120"/>
        <w:ind w:left="450"/>
        <w:rPr>
          <w:sz w:val="24"/>
        </w:rPr>
      </w:pPr>
      <w:r>
        <w:rPr>
          <w:b/>
          <w:sz w:val="24"/>
        </w:rPr>
        <w:t>Д.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Фонвизин.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-1"/>
          <w:sz w:val="24"/>
        </w:rPr>
        <w:t xml:space="preserve"> </w:t>
      </w:r>
      <w:r>
        <w:rPr>
          <w:sz w:val="24"/>
        </w:rPr>
        <w:t>«Недоросль».</w:t>
      </w:r>
    </w:p>
    <w:p w14:paraId="2A230B62" w14:textId="77777777" w:rsidR="00A45A12" w:rsidRDefault="00A45A12">
      <w:pPr>
        <w:pStyle w:val="a3"/>
        <w:spacing w:before="10"/>
        <w:ind w:left="0" w:firstLine="0"/>
        <w:jc w:val="left"/>
        <w:rPr>
          <w:sz w:val="20"/>
        </w:rPr>
      </w:pPr>
    </w:p>
    <w:p w14:paraId="1D787809" w14:textId="77777777" w:rsidR="00A45A12" w:rsidRDefault="00AA0DC5">
      <w:pPr>
        <w:pStyle w:val="1"/>
        <w:jc w:val="left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</w:t>
      </w:r>
    </w:p>
    <w:p w14:paraId="31A1A50C" w14:textId="77777777" w:rsidR="00A45A12" w:rsidRDefault="00AA0DC5">
      <w:pPr>
        <w:pStyle w:val="a3"/>
        <w:spacing w:before="120" w:line="274" w:lineRule="exact"/>
        <w:ind w:left="450" w:firstLine="0"/>
        <w:jc w:val="left"/>
      </w:pPr>
      <w:r>
        <w:rPr>
          <w:b/>
        </w:rPr>
        <w:t>А.</w:t>
      </w:r>
      <w:r>
        <w:rPr>
          <w:b/>
          <w:spacing w:val="4"/>
        </w:rPr>
        <w:t xml:space="preserve"> </w:t>
      </w:r>
      <w:r>
        <w:rPr>
          <w:b/>
        </w:rPr>
        <w:t>С.</w:t>
      </w:r>
      <w:r>
        <w:rPr>
          <w:b/>
          <w:spacing w:val="5"/>
        </w:rPr>
        <w:t xml:space="preserve"> </w:t>
      </w:r>
      <w:r>
        <w:rPr>
          <w:b/>
        </w:rPr>
        <w:t>Пушкин.</w:t>
      </w:r>
      <w:r>
        <w:rPr>
          <w:b/>
          <w:spacing w:val="2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двух). Например,</w:t>
      </w:r>
      <w:r>
        <w:rPr>
          <w:spacing w:val="6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Чаадаеву»,</w:t>
      </w:r>
      <w:r>
        <w:rPr>
          <w:spacing w:val="8"/>
        </w:rPr>
        <w:t xml:space="preserve"> </w:t>
      </w:r>
      <w:r>
        <w:t>«Анчар»</w:t>
      </w:r>
      <w:r>
        <w:rPr>
          <w:spacing w:val="-6"/>
        </w:rPr>
        <w:t xml:space="preserve"> </w:t>
      </w:r>
      <w:r>
        <w:t>и др.</w:t>
      </w:r>
    </w:p>
    <w:p w14:paraId="2145848B" w14:textId="77777777" w:rsidR="00A45A12" w:rsidRDefault="00AA0DC5">
      <w:pPr>
        <w:pStyle w:val="a3"/>
        <w:ind w:right="801" w:firstLine="0"/>
        <w:jc w:val="left"/>
      </w:pPr>
      <w:r>
        <w:t>«Маленькие</w:t>
      </w:r>
      <w:r>
        <w:rPr>
          <w:spacing w:val="14"/>
        </w:rPr>
        <w:t xml:space="preserve"> </w:t>
      </w:r>
      <w:r>
        <w:t>трагедии»</w:t>
      </w:r>
      <w:r>
        <w:rPr>
          <w:spacing w:val="11"/>
        </w:rPr>
        <w:t xml:space="preserve"> </w:t>
      </w:r>
      <w:r>
        <w:t>(одна</w:t>
      </w:r>
      <w:r>
        <w:rPr>
          <w:spacing w:val="15"/>
        </w:rPr>
        <w:t xml:space="preserve"> </w:t>
      </w:r>
      <w:r>
        <w:t>пьеса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выбору).</w:t>
      </w:r>
      <w:r>
        <w:rPr>
          <w:spacing w:val="14"/>
        </w:rPr>
        <w:t xml:space="preserve"> </w:t>
      </w:r>
      <w:r>
        <w:t>Например,</w:t>
      </w:r>
      <w:r>
        <w:rPr>
          <w:spacing w:val="20"/>
        </w:rPr>
        <w:t xml:space="preserve"> </w:t>
      </w:r>
      <w:r>
        <w:t>«Моцарт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Сальери»,</w:t>
      </w:r>
      <w:r>
        <w:rPr>
          <w:spacing w:val="20"/>
        </w:rPr>
        <w:t xml:space="preserve"> </w:t>
      </w:r>
      <w:r>
        <w:t>«Камен-</w:t>
      </w:r>
      <w:r>
        <w:rPr>
          <w:spacing w:val="-57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гость». Роман</w:t>
      </w:r>
      <w:r>
        <w:rPr>
          <w:spacing w:val="5"/>
        </w:rPr>
        <w:t xml:space="preserve"> </w:t>
      </w:r>
      <w:r>
        <w:t>«Капитанская</w:t>
      </w:r>
      <w:r>
        <w:rPr>
          <w:spacing w:val="-1"/>
        </w:rPr>
        <w:t xml:space="preserve"> </w:t>
      </w:r>
      <w:r>
        <w:t>дочка».</w:t>
      </w:r>
    </w:p>
    <w:p w14:paraId="02FA9168" w14:textId="77777777" w:rsidR="00A45A12" w:rsidRDefault="00AA0DC5">
      <w:pPr>
        <w:pStyle w:val="a3"/>
        <w:spacing w:before="65" w:line="235" w:lineRule="auto"/>
        <w:jc w:val="left"/>
      </w:pPr>
      <w:r>
        <w:rPr>
          <w:b/>
        </w:rPr>
        <w:t>М.</w:t>
      </w:r>
      <w:r>
        <w:rPr>
          <w:b/>
          <w:spacing w:val="31"/>
        </w:rPr>
        <w:t xml:space="preserve"> </w:t>
      </w:r>
      <w:r>
        <w:rPr>
          <w:b/>
        </w:rPr>
        <w:t>Ю.</w:t>
      </w:r>
      <w:r>
        <w:rPr>
          <w:b/>
          <w:spacing w:val="32"/>
        </w:rPr>
        <w:t xml:space="preserve"> </w:t>
      </w:r>
      <w:r>
        <w:rPr>
          <w:b/>
        </w:rPr>
        <w:t>Лермонтов.</w:t>
      </w:r>
      <w:r>
        <w:rPr>
          <w:b/>
          <w:spacing w:val="27"/>
        </w:rPr>
        <w:t xml:space="preserve"> </w:t>
      </w:r>
      <w:r>
        <w:t>Стихотворения</w:t>
      </w:r>
      <w:r>
        <w:rPr>
          <w:spacing w:val="27"/>
        </w:rPr>
        <w:t xml:space="preserve"> </w:t>
      </w:r>
      <w:r>
        <w:t>(не</w:t>
      </w:r>
      <w:r>
        <w:rPr>
          <w:spacing w:val="27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двух).</w:t>
      </w:r>
      <w:r>
        <w:rPr>
          <w:spacing w:val="27"/>
        </w:rPr>
        <w:t xml:space="preserve"> </w:t>
      </w:r>
      <w:r>
        <w:t>Например,</w:t>
      </w:r>
      <w:r>
        <w:rPr>
          <w:spacing w:val="31"/>
        </w:rPr>
        <w:t xml:space="preserve"> </w:t>
      </w:r>
      <w:r>
        <w:t>«Я</w:t>
      </w:r>
      <w:r>
        <w:rPr>
          <w:spacing w:val="30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хочу,</w:t>
      </w:r>
      <w:r>
        <w:rPr>
          <w:spacing w:val="26"/>
        </w:rPr>
        <w:t xml:space="preserve"> </w:t>
      </w:r>
      <w:r>
        <w:t>чтоб</w:t>
      </w:r>
      <w:r>
        <w:rPr>
          <w:spacing w:val="28"/>
        </w:rPr>
        <w:t xml:space="preserve"> </w:t>
      </w:r>
      <w:r>
        <w:t>свет</w:t>
      </w:r>
      <w:r>
        <w:rPr>
          <w:spacing w:val="-57"/>
        </w:rPr>
        <w:t xml:space="preserve"> </w:t>
      </w:r>
      <w:r>
        <w:rPr>
          <w:spacing w:val="-1"/>
        </w:rPr>
        <w:t>узнал…»,</w:t>
      </w:r>
      <w:r>
        <w:rPr>
          <w:spacing w:val="-6"/>
        </w:rPr>
        <w:t xml:space="preserve"> </w:t>
      </w:r>
      <w:r>
        <w:rPr>
          <w:spacing w:val="-1"/>
        </w:rPr>
        <w:t>«Из-под</w:t>
      </w:r>
      <w:r>
        <w:rPr>
          <w:spacing w:val="-11"/>
        </w:rPr>
        <w:t xml:space="preserve"> </w:t>
      </w:r>
      <w:r>
        <w:rPr>
          <w:spacing w:val="-1"/>
        </w:rPr>
        <w:t>таинственной,</w:t>
      </w:r>
      <w:r>
        <w:rPr>
          <w:spacing w:val="-15"/>
        </w:rPr>
        <w:t xml:space="preserve"> </w:t>
      </w:r>
      <w:r>
        <w:rPr>
          <w:spacing w:val="-1"/>
        </w:rPr>
        <w:t>холодной</w:t>
      </w:r>
      <w:r>
        <w:rPr>
          <w:spacing w:val="-12"/>
        </w:rPr>
        <w:t xml:space="preserve"> </w:t>
      </w:r>
      <w:r>
        <w:rPr>
          <w:spacing w:val="-1"/>
        </w:rPr>
        <w:t>полумаски…»,</w:t>
      </w:r>
      <w:r>
        <w:rPr>
          <w:spacing w:val="-7"/>
        </w:rPr>
        <w:t xml:space="preserve"> </w:t>
      </w:r>
      <w:r>
        <w:t>«Нищий»</w:t>
      </w:r>
      <w:r>
        <w:rPr>
          <w:spacing w:val="-2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</w:t>
      </w:r>
      <w:r>
        <w:rPr>
          <w:spacing w:val="-11"/>
        </w:rPr>
        <w:t xml:space="preserve"> </w:t>
      </w:r>
      <w:r>
        <w:t>Поэма</w:t>
      </w:r>
      <w:r>
        <w:rPr>
          <w:spacing w:val="-9"/>
        </w:rPr>
        <w:t xml:space="preserve"> </w:t>
      </w:r>
      <w:r>
        <w:t>«Мцыри».</w:t>
      </w:r>
    </w:p>
    <w:p w14:paraId="61A8EC24" w14:textId="77777777" w:rsidR="00A45A12" w:rsidRDefault="00AA0DC5">
      <w:pPr>
        <w:spacing w:before="62"/>
        <w:ind w:left="450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Гоголь.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-2"/>
          <w:sz w:val="24"/>
        </w:rPr>
        <w:t xml:space="preserve"> </w:t>
      </w:r>
      <w:r>
        <w:rPr>
          <w:sz w:val="24"/>
        </w:rPr>
        <w:t>«Шинель».</w:t>
      </w:r>
      <w:r>
        <w:rPr>
          <w:spacing w:val="-2"/>
          <w:sz w:val="24"/>
        </w:rPr>
        <w:t xml:space="preserve"> </w:t>
      </w:r>
      <w:r>
        <w:rPr>
          <w:sz w:val="24"/>
        </w:rPr>
        <w:t>Комедия «Ревизор».</w:t>
      </w:r>
    </w:p>
    <w:p w14:paraId="2878051D" w14:textId="77777777" w:rsidR="00A45A12" w:rsidRDefault="00A45A12">
      <w:pPr>
        <w:rPr>
          <w:sz w:val="24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1F68E076" w14:textId="77777777" w:rsidR="00A45A12" w:rsidRDefault="00AA0DC5">
      <w:pPr>
        <w:pStyle w:val="1"/>
        <w:spacing w:before="78"/>
        <w:jc w:val="left"/>
      </w:pPr>
      <w:r>
        <w:lastRenderedPageBreak/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</w:t>
      </w:r>
    </w:p>
    <w:p w14:paraId="1577C7D1" w14:textId="77777777" w:rsidR="00A45A12" w:rsidRDefault="00AA0DC5">
      <w:pPr>
        <w:spacing w:before="120"/>
        <w:ind w:left="450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Тургенев.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(одна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Например, «Ася»,</w:t>
      </w:r>
      <w:r>
        <w:rPr>
          <w:spacing w:val="2"/>
          <w:sz w:val="24"/>
        </w:rPr>
        <w:t xml:space="preserve"> </w:t>
      </w:r>
      <w:r>
        <w:rPr>
          <w:sz w:val="24"/>
        </w:rPr>
        <w:t>«Первая</w:t>
      </w:r>
      <w:r>
        <w:rPr>
          <w:spacing w:val="-3"/>
          <w:sz w:val="24"/>
        </w:rPr>
        <w:t xml:space="preserve"> </w:t>
      </w:r>
      <w:r>
        <w:rPr>
          <w:sz w:val="24"/>
        </w:rPr>
        <w:t>любовь».</w:t>
      </w:r>
    </w:p>
    <w:p w14:paraId="2F395233" w14:textId="77777777" w:rsidR="00A45A12" w:rsidRDefault="00AA0DC5">
      <w:pPr>
        <w:spacing w:before="58"/>
        <w:ind w:left="450"/>
        <w:rPr>
          <w:sz w:val="24"/>
        </w:rPr>
      </w:pPr>
      <w:r>
        <w:rPr>
          <w:b/>
          <w:sz w:val="24"/>
        </w:rPr>
        <w:t>Ф.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Достоевский.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«Бедные</w:t>
      </w:r>
      <w:r>
        <w:rPr>
          <w:spacing w:val="-4"/>
          <w:sz w:val="24"/>
        </w:rPr>
        <w:t xml:space="preserve"> </w:t>
      </w:r>
      <w:r>
        <w:rPr>
          <w:sz w:val="24"/>
        </w:rPr>
        <w:t>люди»,</w:t>
      </w:r>
      <w:r>
        <w:rPr>
          <w:spacing w:val="2"/>
          <w:sz w:val="24"/>
        </w:rPr>
        <w:t xml:space="preserve"> </w:t>
      </w:r>
      <w:r>
        <w:rPr>
          <w:sz w:val="24"/>
        </w:rPr>
        <w:t>«Белые</w:t>
      </w:r>
      <w:r>
        <w:rPr>
          <w:spacing w:val="-3"/>
          <w:sz w:val="24"/>
        </w:rPr>
        <w:t xml:space="preserve"> </w:t>
      </w:r>
      <w:r>
        <w:rPr>
          <w:sz w:val="24"/>
        </w:rPr>
        <w:t>ночи»</w:t>
      </w:r>
      <w:r>
        <w:rPr>
          <w:spacing w:val="-10"/>
          <w:sz w:val="24"/>
        </w:rPr>
        <w:t xml:space="preserve"> </w:t>
      </w:r>
      <w:r>
        <w:rPr>
          <w:sz w:val="24"/>
        </w:rPr>
        <w:t>(одно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 w14:paraId="45134DFC" w14:textId="77777777" w:rsidR="00A45A12" w:rsidRDefault="00AA0DC5">
      <w:pPr>
        <w:pStyle w:val="a3"/>
        <w:spacing w:before="62" w:line="235" w:lineRule="auto"/>
        <w:ind w:right="801"/>
        <w:jc w:val="left"/>
      </w:pPr>
      <w:r>
        <w:rPr>
          <w:b/>
        </w:rPr>
        <w:t>Л.</w:t>
      </w:r>
      <w:r>
        <w:rPr>
          <w:b/>
          <w:spacing w:val="17"/>
        </w:rPr>
        <w:t xml:space="preserve"> </w:t>
      </w:r>
      <w:r>
        <w:rPr>
          <w:b/>
        </w:rPr>
        <w:t>Н.</w:t>
      </w:r>
      <w:r>
        <w:rPr>
          <w:b/>
          <w:spacing w:val="17"/>
        </w:rPr>
        <w:t xml:space="preserve"> </w:t>
      </w:r>
      <w:r>
        <w:rPr>
          <w:b/>
        </w:rPr>
        <w:t>Толстой.</w:t>
      </w:r>
      <w:r>
        <w:rPr>
          <w:b/>
          <w:spacing w:val="15"/>
        </w:rPr>
        <w:t xml:space="preserve"> </w:t>
      </w:r>
      <w:r>
        <w:t>Повести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рассказы</w:t>
      </w:r>
      <w:r>
        <w:rPr>
          <w:spacing w:val="13"/>
        </w:rPr>
        <w:t xml:space="preserve"> </w:t>
      </w:r>
      <w:r>
        <w:t>(одно</w:t>
      </w:r>
      <w:r>
        <w:rPr>
          <w:spacing w:val="12"/>
        </w:rPr>
        <w:t xml:space="preserve"> </w:t>
      </w:r>
      <w:r>
        <w:t>произведение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выбору).</w:t>
      </w:r>
      <w:r>
        <w:rPr>
          <w:spacing w:val="14"/>
        </w:rPr>
        <w:t xml:space="preserve"> </w:t>
      </w:r>
      <w:r>
        <w:t>Например,</w:t>
      </w:r>
      <w:r>
        <w:rPr>
          <w:spacing w:val="17"/>
        </w:rPr>
        <w:t xml:space="preserve"> </w:t>
      </w:r>
      <w:r>
        <w:t>«Отро-</w:t>
      </w:r>
      <w:r>
        <w:rPr>
          <w:spacing w:val="-57"/>
        </w:rPr>
        <w:t xml:space="preserve"> </w:t>
      </w:r>
      <w:r>
        <w:t>чество»</w:t>
      </w:r>
      <w:r>
        <w:rPr>
          <w:spacing w:val="-6"/>
        </w:rPr>
        <w:t xml:space="preserve"> </w:t>
      </w:r>
      <w:r>
        <w:t>(главы).</w:t>
      </w:r>
    </w:p>
    <w:p w14:paraId="10A3A620" w14:textId="77777777" w:rsidR="00A45A12" w:rsidRDefault="00A45A12">
      <w:pPr>
        <w:pStyle w:val="a3"/>
        <w:spacing w:before="2"/>
        <w:ind w:left="0" w:firstLine="0"/>
        <w:jc w:val="left"/>
        <w:rPr>
          <w:sz w:val="25"/>
        </w:rPr>
      </w:pPr>
    </w:p>
    <w:p w14:paraId="7128CA7A" w14:textId="77777777" w:rsidR="00A45A12" w:rsidRDefault="00AA0DC5">
      <w:pPr>
        <w:pStyle w:val="1"/>
        <w:spacing w:before="1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</w:p>
    <w:p w14:paraId="44EC94A5" w14:textId="77777777" w:rsidR="00A45A12" w:rsidRDefault="00AA0DC5">
      <w:pPr>
        <w:spacing w:before="122" w:line="237" w:lineRule="auto"/>
        <w:ind w:left="222" w:right="806" w:firstLine="228"/>
        <w:jc w:val="both"/>
        <w:rPr>
          <w:sz w:val="24"/>
        </w:rPr>
      </w:pPr>
      <w:r>
        <w:rPr>
          <w:b/>
          <w:sz w:val="24"/>
        </w:rPr>
        <w:t xml:space="preserve">Произведения писателей русского зарубежья </w:t>
      </w:r>
      <w:r>
        <w:rPr>
          <w:sz w:val="24"/>
        </w:rPr>
        <w:t>(не менее двух по выбору).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И. С. Шмелёва, М. А. Осоргина, В. В. Набокова, Н. Тэффи, А. Т. Аверченко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14:paraId="430F4E31" w14:textId="77777777" w:rsidR="00A45A12" w:rsidRDefault="00AA0DC5">
      <w:pPr>
        <w:pStyle w:val="a3"/>
        <w:spacing w:before="66" w:line="237" w:lineRule="auto"/>
        <w:ind w:right="806"/>
      </w:pPr>
      <w:r>
        <w:rPr>
          <w:b/>
        </w:rPr>
        <w:t xml:space="preserve">Поэзия первой половины ХХ века </w:t>
      </w:r>
      <w:r>
        <w:t>(не менее трёх стихотворений на тему «Человек и</w:t>
      </w:r>
      <w:r>
        <w:rPr>
          <w:spacing w:val="1"/>
        </w:rPr>
        <w:t xml:space="preserve"> </w:t>
      </w:r>
      <w:r>
        <w:t>эпоха» по выбору). Например, стихотворения В. В. Маяковского, М. И. Цветаевой, О. 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-1"/>
        </w:rPr>
        <w:t xml:space="preserve"> </w:t>
      </w:r>
      <w:r>
        <w:t>Б. Л.</w:t>
      </w:r>
      <w:r>
        <w:rPr>
          <w:spacing w:val="-1"/>
        </w:rPr>
        <w:t xml:space="preserve"> </w:t>
      </w:r>
      <w:r>
        <w:t>Пастернака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14:paraId="3D3775E2" w14:textId="77777777" w:rsidR="00A45A12" w:rsidRDefault="00AA0DC5">
      <w:pPr>
        <w:spacing w:before="62"/>
        <w:ind w:left="450"/>
        <w:jc w:val="both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Булгаков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(одна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повесть 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«Собачье</w:t>
      </w:r>
      <w:r>
        <w:rPr>
          <w:spacing w:val="-2"/>
          <w:sz w:val="24"/>
        </w:rPr>
        <w:t xml:space="preserve"> </w:t>
      </w:r>
      <w:r>
        <w:rPr>
          <w:sz w:val="24"/>
        </w:rPr>
        <w:t>сердце»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14:paraId="13B22EE7" w14:textId="77777777" w:rsidR="00A45A12" w:rsidRDefault="00A45A12">
      <w:pPr>
        <w:pStyle w:val="a3"/>
        <w:spacing w:before="7"/>
        <w:ind w:left="0" w:firstLine="0"/>
        <w:jc w:val="left"/>
      </w:pPr>
    </w:p>
    <w:p w14:paraId="35BE188E" w14:textId="77777777" w:rsidR="00A45A12" w:rsidRDefault="00AA0DC5">
      <w:pPr>
        <w:pStyle w:val="1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</w:t>
      </w:r>
    </w:p>
    <w:p w14:paraId="58C0C1BF" w14:textId="77777777" w:rsidR="00A45A12" w:rsidRDefault="00AA0DC5">
      <w:pPr>
        <w:pStyle w:val="a3"/>
        <w:spacing w:before="124" w:line="235" w:lineRule="auto"/>
        <w:ind w:right="809"/>
      </w:pPr>
      <w:r>
        <w:rPr>
          <w:b/>
        </w:rPr>
        <w:t xml:space="preserve">А. Т. Твардовский. </w:t>
      </w:r>
      <w:r>
        <w:t>Поэма «Василий Тёркин» (главы «Переправа», «Гармонь», «Два</w:t>
      </w:r>
      <w:r>
        <w:rPr>
          <w:spacing w:val="1"/>
        </w:rPr>
        <w:t xml:space="preserve"> </w:t>
      </w:r>
      <w:r>
        <w:t>солдата»,</w:t>
      </w:r>
      <w:r>
        <w:rPr>
          <w:spacing w:val="5"/>
        </w:rPr>
        <w:t xml:space="preserve"> </w:t>
      </w:r>
      <w:r>
        <w:t>«Поединок»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14:paraId="75D5A522" w14:textId="77777777" w:rsidR="00A45A12" w:rsidRDefault="00AA0DC5">
      <w:pPr>
        <w:spacing w:before="65"/>
        <w:ind w:left="450"/>
        <w:jc w:val="both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Шолохов.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Рассказ «Судьба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человека».</w:t>
      </w:r>
    </w:p>
    <w:p w14:paraId="202D0702" w14:textId="77777777" w:rsidR="00A45A12" w:rsidRDefault="00AA0DC5">
      <w:pPr>
        <w:spacing w:before="57"/>
        <w:ind w:left="450"/>
        <w:jc w:val="both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Солженицын.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«Матрёнин</w:t>
      </w:r>
      <w:r>
        <w:rPr>
          <w:spacing w:val="-3"/>
          <w:sz w:val="24"/>
        </w:rPr>
        <w:t xml:space="preserve"> </w:t>
      </w:r>
      <w:r>
        <w:rPr>
          <w:sz w:val="24"/>
        </w:rPr>
        <w:t>двор».</w:t>
      </w:r>
    </w:p>
    <w:p w14:paraId="7A72A2BA" w14:textId="77777777" w:rsidR="00A45A12" w:rsidRDefault="00AA0DC5">
      <w:pPr>
        <w:spacing w:before="58" w:line="237" w:lineRule="auto"/>
        <w:ind w:left="222" w:right="804" w:firstLine="228"/>
        <w:jc w:val="both"/>
        <w:rPr>
          <w:sz w:val="24"/>
        </w:rPr>
      </w:pPr>
      <w:r>
        <w:rPr>
          <w:b/>
          <w:sz w:val="24"/>
        </w:rPr>
        <w:t xml:space="preserve">Произведения отечественных прозаиков второй половины XX—XXI века </w:t>
      </w:r>
      <w:r>
        <w:rPr>
          <w:sz w:val="24"/>
        </w:rPr>
        <w:t>(не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произведений).</w:t>
      </w:r>
      <w:r>
        <w:rPr>
          <w:spacing w:val="6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Е. И. Носова,</w:t>
      </w:r>
      <w:r>
        <w:rPr>
          <w:spacing w:val="60"/>
          <w:sz w:val="24"/>
        </w:rPr>
        <w:t xml:space="preserve"> </w:t>
      </w:r>
      <w:r>
        <w:rPr>
          <w:sz w:val="24"/>
        </w:rPr>
        <w:t>А. Н.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Б. Н. Стругацких,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Ф.</w:t>
      </w:r>
      <w:r>
        <w:rPr>
          <w:spacing w:val="-1"/>
          <w:sz w:val="24"/>
        </w:rPr>
        <w:t xml:space="preserve"> </w:t>
      </w:r>
      <w:r>
        <w:rPr>
          <w:sz w:val="24"/>
        </w:rPr>
        <w:t>Тендрякова, Б. П.</w:t>
      </w:r>
      <w:r>
        <w:rPr>
          <w:spacing w:val="1"/>
          <w:sz w:val="24"/>
        </w:rPr>
        <w:t xml:space="preserve"> </w:t>
      </w:r>
      <w:r>
        <w:rPr>
          <w:sz w:val="24"/>
        </w:rPr>
        <w:t>Екимова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 w14:paraId="1AD9B2F5" w14:textId="77777777" w:rsidR="00A45A12" w:rsidRDefault="00AA0DC5">
      <w:pPr>
        <w:spacing w:before="66" w:line="237" w:lineRule="auto"/>
        <w:ind w:left="222" w:right="805" w:firstLine="228"/>
        <w:jc w:val="both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отечественных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зарубежных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прозаиков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XX—XXI века </w:t>
      </w:r>
      <w:r>
        <w:rPr>
          <w:sz w:val="24"/>
        </w:rPr>
        <w:t>(не менее двух произведений на тему «Человек в ситуации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выбора»). Например, произведения В. П. Астафьева, Ю. В. Бондарева, Н. С. Дашевской,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Дж.</w:t>
      </w:r>
      <w:r>
        <w:rPr>
          <w:spacing w:val="-2"/>
          <w:sz w:val="24"/>
        </w:rPr>
        <w:t xml:space="preserve"> </w:t>
      </w:r>
      <w:r>
        <w:rPr>
          <w:sz w:val="24"/>
        </w:rPr>
        <w:t>Сэлинджера, К.</w:t>
      </w:r>
      <w:r>
        <w:rPr>
          <w:spacing w:val="1"/>
          <w:sz w:val="24"/>
        </w:rPr>
        <w:t xml:space="preserve"> </w:t>
      </w:r>
      <w:r>
        <w:rPr>
          <w:sz w:val="24"/>
        </w:rPr>
        <w:t>Патерсон, Б.</w:t>
      </w:r>
      <w:r>
        <w:rPr>
          <w:spacing w:val="-1"/>
          <w:sz w:val="24"/>
        </w:rPr>
        <w:t xml:space="preserve"> </w:t>
      </w:r>
      <w:r>
        <w:rPr>
          <w:sz w:val="24"/>
        </w:rPr>
        <w:t>Кауфман и</w:t>
      </w:r>
      <w:r>
        <w:rPr>
          <w:spacing w:val="2"/>
          <w:sz w:val="24"/>
        </w:rPr>
        <w:t xml:space="preserve"> </w:t>
      </w:r>
      <w:r>
        <w:rPr>
          <w:sz w:val="24"/>
        </w:rPr>
        <w:t>др.).</w:t>
      </w:r>
    </w:p>
    <w:p w14:paraId="2CB31E5F" w14:textId="77777777" w:rsidR="00A45A12" w:rsidRDefault="00AA0DC5">
      <w:pPr>
        <w:pStyle w:val="a3"/>
        <w:spacing w:before="69" w:line="237" w:lineRule="auto"/>
        <w:ind w:right="806"/>
      </w:pPr>
      <w:r>
        <w:rPr>
          <w:b/>
        </w:rPr>
        <w:t xml:space="preserve">Поэзия второй половины XX — начала XXI века </w:t>
      </w:r>
      <w:r>
        <w:t>(не менее трёх стихотворений).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61"/>
        </w:rPr>
        <w:t xml:space="preserve"> </w:t>
      </w:r>
      <w:r>
        <w:t>стихотворения</w:t>
      </w:r>
      <w:r>
        <w:rPr>
          <w:spacing w:val="61"/>
        </w:rPr>
        <w:t xml:space="preserve"> </w:t>
      </w:r>
      <w:r>
        <w:t>Н. А. Заболоцкого,</w:t>
      </w:r>
      <w:r>
        <w:rPr>
          <w:spacing w:val="61"/>
        </w:rPr>
        <w:t xml:space="preserve"> </w:t>
      </w:r>
      <w:r>
        <w:t>М. А. Светлова,   М. В. Исаковского,   К.</w:t>
      </w:r>
      <w:r>
        <w:rPr>
          <w:spacing w:val="1"/>
        </w:rPr>
        <w:t xml:space="preserve"> </w:t>
      </w:r>
      <w:r>
        <w:t>М. Симонова,</w:t>
      </w:r>
      <w:r>
        <w:rPr>
          <w:spacing w:val="1"/>
        </w:rPr>
        <w:t xml:space="preserve"> </w:t>
      </w:r>
      <w:r>
        <w:t>Р. Г. Гамзатова,</w:t>
      </w:r>
      <w:r>
        <w:rPr>
          <w:spacing w:val="60"/>
        </w:rPr>
        <w:t xml:space="preserve"> </w:t>
      </w:r>
      <w:r>
        <w:t>Б. Ш. Окуджавы,</w:t>
      </w:r>
      <w:r>
        <w:rPr>
          <w:spacing w:val="60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С. Высоцкого,</w:t>
      </w:r>
      <w:r>
        <w:rPr>
          <w:spacing w:val="60"/>
        </w:rPr>
        <w:t xml:space="preserve"> </w:t>
      </w:r>
      <w:r>
        <w:t>А. А. Вознесенского,</w:t>
      </w:r>
      <w:r>
        <w:rPr>
          <w:spacing w:val="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Евтушенко, Р. И. Рождественского,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Бродского, А.</w:t>
      </w:r>
      <w:r>
        <w:rPr>
          <w:spacing w:val="-2"/>
        </w:rPr>
        <w:t xml:space="preserve"> </w:t>
      </w:r>
      <w:r>
        <w:t>С. Кушнера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14:paraId="6EA0F348" w14:textId="77777777" w:rsidR="00A45A12" w:rsidRDefault="00A45A12">
      <w:pPr>
        <w:pStyle w:val="a3"/>
        <w:spacing w:before="7"/>
        <w:ind w:left="0" w:firstLine="0"/>
        <w:jc w:val="left"/>
        <w:rPr>
          <w:sz w:val="21"/>
        </w:rPr>
      </w:pPr>
    </w:p>
    <w:p w14:paraId="2FA20A04" w14:textId="77777777" w:rsidR="00A45A12" w:rsidRDefault="00AA0DC5">
      <w:pPr>
        <w:pStyle w:val="1"/>
      </w:pPr>
      <w:r>
        <w:t>Зарубежная</w:t>
      </w:r>
      <w:r>
        <w:rPr>
          <w:spacing w:val="-3"/>
        </w:rPr>
        <w:t xml:space="preserve"> </w:t>
      </w:r>
      <w:r>
        <w:t>литература</w:t>
      </w:r>
    </w:p>
    <w:p w14:paraId="766714D7" w14:textId="77777777" w:rsidR="00A45A12" w:rsidRDefault="00AA0DC5">
      <w:pPr>
        <w:pStyle w:val="a3"/>
        <w:spacing w:before="122" w:line="237" w:lineRule="auto"/>
        <w:ind w:right="804"/>
      </w:pPr>
      <w:r>
        <w:rPr>
          <w:b/>
        </w:rPr>
        <w:t xml:space="preserve">У. Шекспир. </w:t>
      </w:r>
      <w:r>
        <w:t>Сонеты (один-два по выбору). Например, № 66 «Измучась всем, я умереть</w:t>
      </w:r>
      <w:r>
        <w:rPr>
          <w:spacing w:val="-57"/>
        </w:rPr>
        <w:t xml:space="preserve"> </w:t>
      </w:r>
      <w:r>
        <w:t>хочу…», № 130 «Её глаза на звёзды не похожи…» и др. Трагедия «Ромео и Джульетта»</w:t>
      </w:r>
      <w:r>
        <w:rPr>
          <w:spacing w:val="1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 выбору).</w:t>
      </w:r>
    </w:p>
    <w:p w14:paraId="6B9770B1" w14:textId="77777777" w:rsidR="00A45A12" w:rsidRDefault="00AA0DC5">
      <w:pPr>
        <w:spacing w:before="64"/>
        <w:ind w:left="450"/>
        <w:jc w:val="both"/>
        <w:rPr>
          <w:sz w:val="24"/>
        </w:rPr>
      </w:pPr>
      <w:r>
        <w:rPr>
          <w:b/>
          <w:sz w:val="24"/>
        </w:rPr>
        <w:t>Ж.-Б.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Мольер.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2"/>
          <w:sz w:val="24"/>
        </w:rPr>
        <w:t xml:space="preserve"> </w:t>
      </w:r>
      <w:r>
        <w:rPr>
          <w:sz w:val="24"/>
        </w:rPr>
        <w:t>«Мещанин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дворянстве»</w:t>
      </w:r>
      <w:r>
        <w:rPr>
          <w:spacing w:val="-8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 w14:paraId="2BCB286B" w14:textId="77777777" w:rsidR="00A45A12" w:rsidRDefault="00A45A12">
      <w:pPr>
        <w:pStyle w:val="a3"/>
        <w:spacing w:before="8"/>
        <w:ind w:left="0" w:firstLine="0"/>
        <w:jc w:val="left"/>
        <w:rPr>
          <w:sz w:val="29"/>
        </w:rPr>
      </w:pPr>
    </w:p>
    <w:p w14:paraId="2BDA5CED" w14:textId="77777777" w:rsidR="00A45A12" w:rsidRDefault="00AA0DC5" w:rsidP="00AD2979">
      <w:pPr>
        <w:pStyle w:val="1"/>
        <w:numPr>
          <w:ilvl w:val="0"/>
          <w:numId w:val="151"/>
        </w:numPr>
        <w:tabs>
          <w:tab w:val="left" w:pos="403"/>
        </w:tabs>
        <w:ind w:hanging="181"/>
      </w:pPr>
      <w:r>
        <w:t>КЛАСС</w:t>
      </w:r>
    </w:p>
    <w:p w14:paraId="732BB195" w14:textId="77777777" w:rsidR="00A45A12" w:rsidRDefault="00A45A12">
      <w:pPr>
        <w:pStyle w:val="a3"/>
        <w:spacing w:before="6"/>
        <w:ind w:left="0" w:firstLine="0"/>
        <w:jc w:val="left"/>
        <w:rPr>
          <w:b/>
          <w:sz w:val="22"/>
        </w:rPr>
      </w:pPr>
    </w:p>
    <w:p w14:paraId="6E4897E3" w14:textId="77777777" w:rsidR="00A45A12" w:rsidRDefault="00AA0DC5">
      <w:pPr>
        <w:ind w:left="47" w:right="7224"/>
        <w:jc w:val="right"/>
        <w:rPr>
          <w:b/>
          <w:sz w:val="24"/>
        </w:rPr>
      </w:pPr>
      <w:r>
        <w:rPr>
          <w:b/>
          <w:sz w:val="24"/>
        </w:rPr>
        <w:t>Древнерусская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литература</w:t>
      </w:r>
    </w:p>
    <w:p w14:paraId="71F7DBEB" w14:textId="77777777" w:rsidR="00A45A12" w:rsidRDefault="00AA0DC5">
      <w:pPr>
        <w:pStyle w:val="a3"/>
        <w:spacing w:before="116"/>
        <w:ind w:left="47" w:right="7262" w:firstLine="0"/>
        <w:jc w:val="right"/>
      </w:pPr>
      <w:r>
        <w:t>«Слово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полку</w:t>
      </w:r>
      <w:r>
        <w:rPr>
          <w:spacing w:val="-8"/>
        </w:rPr>
        <w:t xml:space="preserve"> </w:t>
      </w:r>
      <w:r>
        <w:t>Игореве».</w:t>
      </w:r>
    </w:p>
    <w:p w14:paraId="4CBCBB55" w14:textId="77777777" w:rsidR="00A45A12" w:rsidRDefault="00A45A12">
      <w:pPr>
        <w:pStyle w:val="a3"/>
        <w:ind w:left="0" w:firstLine="0"/>
        <w:jc w:val="left"/>
        <w:rPr>
          <w:sz w:val="25"/>
        </w:rPr>
      </w:pPr>
    </w:p>
    <w:p w14:paraId="7F6B9A8B" w14:textId="77777777" w:rsidR="00A45A12" w:rsidRDefault="00AA0DC5">
      <w:pPr>
        <w:pStyle w:val="1"/>
      </w:pPr>
      <w:r>
        <w:t>Литература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века</w:t>
      </w:r>
    </w:p>
    <w:p w14:paraId="5E14D190" w14:textId="77777777" w:rsidR="00A45A12" w:rsidRDefault="00AA0DC5">
      <w:pPr>
        <w:pStyle w:val="a3"/>
        <w:spacing w:before="122" w:line="237" w:lineRule="auto"/>
        <w:ind w:right="811"/>
      </w:pPr>
      <w:r>
        <w:rPr>
          <w:b/>
        </w:rPr>
        <w:t xml:space="preserve">М. В. Ломоносов. </w:t>
      </w:r>
      <w:r>
        <w:t>«Ода на день восшествия на Всероссийский престол Ея Величества</w:t>
      </w:r>
      <w:r>
        <w:rPr>
          <w:spacing w:val="1"/>
        </w:rPr>
        <w:t xml:space="preserve"> </w:t>
      </w:r>
      <w:r>
        <w:t>Государыни Императрицы Елисаветы Петровны 1747 года» и другие стихотворения (по</w:t>
      </w:r>
      <w:r>
        <w:rPr>
          <w:spacing w:val="1"/>
        </w:rPr>
        <w:t xml:space="preserve"> </w:t>
      </w:r>
      <w:r>
        <w:t>выбору).</w:t>
      </w:r>
    </w:p>
    <w:p w14:paraId="5FB85FF2" w14:textId="77777777" w:rsidR="00A45A12" w:rsidRDefault="00A45A12">
      <w:pPr>
        <w:spacing w:line="237" w:lineRule="auto"/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3F45B090" w14:textId="77777777" w:rsidR="00A45A12" w:rsidRDefault="00AA0DC5">
      <w:pPr>
        <w:pStyle w:val="a3"/>
        <w:spacing w:before="78" w:line="274" w:lineRule="exact"/>
        <w:ind w:left="450" w:firstLine="0"/>
        <w:jc w:val="left"/>
      </w:pPr>
      <w:r>
        <w:rPr>
          <w:b/>
        </w:rPr>
        <w:lastRenderedPageBreak/>
        <w:t>Г.</w:t>
      </w:r>
      <w:r>
        <w:rPr>
          <w:b/>
          <w:spacing w:val="22"/>
        </w:rPr>
        <w:t xml:space="preserve"> </w:t>
      </w:r>
      <w:r>
        <w:rPr>
          <w:b/>
        </w:rPr>
        <w:t>Р.</w:t>
      </w:r>
      <w:r>
        <w:rPr>
          <w:b/>
          <w:spacing w:val="23"/>
        </w:rPr>
        <w:t xml:space="preserve"> </w:t>
      </w:r>
      <w:r>
        <w:rPr>
          <w:b/>
        </w:rPr>
        <w:t>Державин.</w:t>
      </w:r>
      <w:r>
        <w:rPr>
          <w:b/>
          <w:spacing w:val="24"/>
        </w:rPr>
        <w:t xml:space="preserve"> </w:t>
      </w:r>
      <w:r>
        <w:t>Стихотворения</w:t>
      </w:r>
      <w:r>
        <w:rPr>
          <w:spacing w:val="19"/>
        </w:rPr>
        <w:t xml:space="preserve"> </w:t>
      </w:r>
      <w:r>
        <w:t>(два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выбору).</w:t>
      </w:r>
      <w:r>
        <w:rPr>
          <w:spacing w:val="17"/>
        </w:rPr>
        <w:t xml:space="preserve"> </w:t>
      </w:r>
      <w:r>
        <w:t>Например,</w:t>
      </w:r>
      <w:r>
        <w:rPr>
          <w:spacing w:val="23"/>
        </w:rPr>
        <w:t xml:space="preserve"> </w:t>
      </w:r>
      <w:r>
        <w:t>«Властителям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судиям»,</w:t>
      </w:r>
    </w:p>
    <w:p w14:paraId="6F93627F" w14:textId="77777777" w:rsidR="00A45A12" w:rsidRDefault="00AA0DC5">
      <w:pPr>
        <w:pStyle w:val="a3"/>
        <w:spacing w:line="274" w:lineRule="exact"/>
        <w:ind w:firstLine="0"/>
        <w:jc w:val="left"/>
      </w:pPr>
      <w:r>
        <w:t>«Памятник»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14:paraId="04368858" w14:textId="77777777" w:rsidR="00A45A12" w:rsidRDefault="00AA0DC5">
      <w:pPr>
        <w:spacing w:before="63"/>
        <w:ind w:left="450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Карамзин.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2"/>
          <w:sz w:val="24"/>
        </w:rPr>
        <w:t xml:space="preserve"> </w:t>
      </w:r>
      <w:r>
        <w:rPr>
          <w:sz w:val="24"/>
        </w:rPr>
        <w:t>«Бедная</w:t>
      </w:r>
      <w:r>
        <w:rPr>
          <w:spacing w:val="-3"/>
          <w:sz w:val="24"/>
        </w:rPr>
        <w:t xml:space="preserve"> </w:t>
      </w:r>
      <w:r>
        <w:rPr>
          <w:sz w:val="24"/>
        </w:rPr>
        <w:t>Лиза».</w:t>
      </w:r>
    </w:p>
    <w:p w14:paraId="3B194227" w14:textId="77777777" w:rsidR="00A45A12" w:rsidRDefault="00A45A12">
      <w:pPr>
        <w:pStyle w:val="a3"/>
        <w:spacing w:before="7"/>
        <w:ind w:left="0" w:firstLine="0"/>
        <w:jc w:val="left"/>
      </w:pPr>
    </w:p>
    <w:p w14:paraId="530BB61F" w14:textId="77777777" w:rsidR="00A45A12" w:rsidRDefault="00AA0DC5">
      <w:pPr>
        <w:pStyle w:val="1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</w:t>
      </w:r>
    </w:p>
    <w:p w14:paraId="0356A8F2" w14:textId="77777777" w:rsidR="00A45A12" w:rsidRDefault="00AA0DC5">
      <w:pPr>
        <w:pStyle w:val="a3"/>
        <w:spacing w:before="125" w:line="235" w:lineRule="auto"/>
        <w:ind w:right="810"/>
      </w:pPr>
      <w:r>
        <w:rPr>
          <w:b/>
        </w:rPr>
        <w:t xml:space="preserve">В. А. Жуковский. </w:t>
      </w:r>
      <w:r>
        <w:t>Баллады, элегии (одна-две по выбору). Например, «Светлана», «Не-</w:t>
      </w:r>
      <w:r>
        <w:rPr>
          <w:spacing w:val="1"/>
        </w:rPr>
        <w:t xml:space="preserve"> </w:t>
      </w:r>
      <w:r>
        <w:t>выразимое»,</w:t>
      </w:r>
      <w:r>
        <w:rPr>
          <w:spacing w:val="5"/>
        </w:rPr>
        <w:t xml:space="preserve"> </w:t>
      </w:r>
      <w:r>
        <w:t>«Море»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</w:t>
      </w:r>
    </w:p>
    <w:p w14:paraId="2E9BEBAF" w14:textId="77777777" w:rsidR="00A45A12" w:rsidRDefault="00AA0DC5">
      <w:pPr>
        <w:spacing w:before="64"/>
        <w:ind w:left="450"/>
        <w:jc w:val="both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Грибоедов.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-1"/>
          <w:sz w:val="24"/>
        </w:rPr>
        <w:t xml:space="preserve"> </w:t>
      </w:r>
      <w:r>
        <w:rPr>
          <w:sz w:val="24"/>
        </w:rPr>
        <w:t>«Горе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ума».</w:t>
      </w:r>
    </w:p>
    <w:p w14:paraId="2EAD7304" w14:textId="77777777" w:rsidR="00A45A12" w:rsidRDefault="00AA0DC5">
      <w:pPr>
        <w:pStyle w:val="a3"/>
        <w:spacing w:before="62" w:line="235" w:lineRule="auto"/>
        <w:ind w:right="811"/>
      </w:pPr>
      <w:r>
        <w:rPr>
          <w:b/>
        </w:rPr>
        <w:t xml:space="preserve">Поэзия пушкинской эпохи. </w:t>
      </w:r>
      <w:r>
        <w:t>К. Н. Батюшков, А. А. Дельвиг, Н. М. Языков, Е. А. Бара-</w:t>
      </w:r>
      <w:r>
        <w:rPr>
          <w:spacing w:val="1"/>
        </w:rPr>
        <w:t xml:space="preserve"> </w:t>
      </w:r>
      <w:r>
        <w:t>тынский</w:t>
      </w:r>
      <w:r>
        <w:rPr>
          <w:spacing w:val="-1"/>
        </w:rPr>
        <w:t xml:space="preserve"> </w:t>
      </w:r>
      <w:r>
        <w:t>(не менее</w:t>
      </w:r>
      <w:r>
        <w:rPr>
          <w:spacing w:val="-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по выбору).</w:t>
      </w:r>
    </w:p>
    <w:p w14:paraId="4F221D25" w14:textId="77777777" w:rsidR="00A45A12" w:rsidRDefault="00AA0DC5">
      <w:pPr>
        <w:pStyle w:val="a3"/>
        <w:spacing w:before="62" w:line="274" w:lineRule="exact"/>
        <w:ind w:left="450" w:firstLine="0"/>
      </w:pPr>
      <w:r>
        <w:rPr>
          <w:b/>
        </w:rPr>
        <w:t>А.</w:t>
      </w:r>
      <w:r>
        <w:rPr>
          <w:b/>
          <w:spacing w:val="-5"/>
        </w:rPr>
        <w:t xml:space="preserve"> </w:t>
      </w:r>
      <w:r>
        <w:rPr>
          <w:b/>
        </w:rPr>
        <w:t>С.</w:t>
      </w:r>
      <w:r>
        <w:rPr>
          <w:b/>
          <w:spacing w:val="-5"/>
        </w:rPr>
        <w:t xml:space="preserve"> </w:t>
      </w:r>
      <w:r>
        <w:rPr>
          <w:b/>
        </w:rPr>
        <w:t>Пушкин.</w:t>
      </w:r>
      <w:r>
        <w:rPr>
          <w:b/>
          <w:spacing w:val="-4"/>
        </w:rPr>
        <w:t xml:space="preserve"> </w:t>
      </w:r>
      <w:r>
        <w:t>Стихотворения.</w:t>
      </w:r>
      <w:r>
        <w:rPr>
          <w:spacing w:val="-6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«Бесы»,</w:t>
      </w:r>
      <w:r>
        <w:rPr>
          <w:spacing w:val="-1"/>
        </w:rPr>
        <w:t xml:space="preserve"> </w:t>
      </w:r>
      <w:r>
        <w:t>«Брожу</w:t>
      </w:r>
      <w:r>
        <w:rPr>
          <w:spacing w:val="-11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вдоль</w:t>
      </w:r>
      <w:r>
        <w:rPr>
          <w:spacing w:val="-4"/>
        </w:rPr>
        <w:t xml:space="preserve"> </w:t>
      </w:r>
      <w:r>
        <w:t>улиц</w:t>
      </w:r>
      <w:r>
        <w:rPr>
          <w:spacing w:val="-6"/>
        </w:rPr>
        <w:t xml:space="preserve"> </w:t>
      </w:r>
      <w:r>
        <w:t>шумных…»,</w:t>
      </w:r>
    </w:p>
    <w:p w14:paraId="6AC4F339" w14:textId="77777777" w:rsidR="00A45A12" w:rsidRDefault="00AA0DC5">
      <w:pPr>
        <w:pStyle w:val="a3"/>
        <w:ind w:right="804" w:firstLine="0"/>
      </w:pPr>
      <w:r>
        <w:t>«…Вновь я посетил…», «Из Пиндемонти», «К морю», «К***» («Я помню чудное мгнове-</w:t>
      </w:r>
      <w:r>
        <w:rPr>
          <w:spacing w:val="1"/>
        </w:rPr>
        <w:t xml:space="preserve"> </w:t>
      </w:r>
      <w:r>
        <w:t>нье…»), «Мадонна», «Осень» (отрывок), «Отцы-пустынники и жёны непорочны…», «По-</w:t>
      </w:r>
      <w:r>
        <w:rPr>
          <w:spacing w:val="1"/>
        </w:rPr>
        <w:t xml:space="preserve"> </w:t>
      </w:r>
      <w:r>
        <w:t>ра, мой друг, пора! Покоя сердце просит…», «Поэт», «Пророк», «Свободы сеятель пу-</w:t>
      </w:r>
      <w:r>
        <w:rPr>
          <w:spacing w:val="1"/>
        </w:rPr>
        <w:t xml:space="preserve"> </w:t>
      </w:r>
      <w:r>
        <w:t>стынный…», «Элегия» («Безумных лет угасшее веселье…»), «Я вас любил: любовь ещё,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может…»,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воздвиг</w:t>
      </w:r>
      <w:r>
        <w:rPr>
          <w:spacing w:val="1"/>
        </w:rPr>
        <w:t xml:space="preserve"> </w:t>
      </w:r>
      <w:r>
        <w:t>нерукотворный…»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«Медный</w:t>
      </w:r>
      <w:r>
        <w:rPr>
          <w:spacing w:val="1"/>
        </w:rPr>
        <w:t xml:space="preserve"> </w:t>
      </w:r>
      <w:r>
        <w:t>всадник».</w:t>
      </w:r>
      <w:r>
        <w:rPr>
          <w:spacing w:val="-1"/>
        </w:rPr>
        <w:t xml:space="preserve"> </w:t>
      </w:r>
      <w:r>
        <w:t>Роман в</w:t>
      </w:r>
      <w:r>
        <w:rPr>
          <w:spacing w:val="-2"/>
        </w:rPr>
        <w:t xml:space="preserve"> </w:t>
      </w:r>
      <w:r>
        <w:t>стихах</w:t>
      </w:r>
      <w:r>
        <w:rPr>
          <w:spacing w:val="4"/>
        </w:rPr>
        <w:t xml:space="preserve"> </w:t>
      </w:r>
      <w:r>
        <w:t>«Евгений Онегин».</w:t>
      </w:r>
    </w:p>
    <w:p w14:paraId="20B3C94B" w14:textId="77777777" w:rsidR="00A45A12" w:rsidRDefault="00AA0DC5">
      <w:pPr>
        <w:spacing w:before="60" w:line="274" w:lineRule="exact"/>
        <w:ind w:left="450"/>
        <w:jc w:val="both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Ю.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Лермонтов.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Стихотворения.</w:t>
      </w:r>
      <w:r>
        <w:rPr>
          <w:spacing w:val="8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2"/>
          <w:sz w:val="24"/>
        </w:rPr>
        <w:t xml:space="preserve"> </w:t>
      </w:r>
      <w:r>
        <w:rPr>
          <w:sz w:val="24"/>
        </w:rPr>
        <w:t>«Выхожу</w:t>
      </w:r>
      <w:r>
        <w:rPr>
          <w:spacing w:val="6"/>
          <w:sz w:val="24"/>
        </w:rPr>
        <w:t xml:space="preserve"> </w:t>
      </w:r>
      <w:r>
        <w:rPr>
          <w:sz w:val="24"/>
        </w:rPr>
        <w:t>один</w:t>
      </w:r>
      <w:r>
        <w:rPr>
          <w:spacing w:val="8"/>
          <w:sz w:val="24"/>
        </w:rPr>
        <w:t xml:space="preserve"> </w:t>
      </w:r>
      <w:r>
        <w:rPr>
          <w:sz w:val="24"/>
        </w:rPr>
        <w:t>я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дорогу…»,</w:t>
      </w:r>
      <w:r>
        <w:rPr>
          <w:spacing w:val="15"/>
          <w:sz w:val="24"/>
        </w:rPr>
        <w:t xml:space="preserve"> </w:t>
      </w:r>
      <w:r>
        <w:rPr>
          <w:sz w:val="24"/>
        </w:rPr>
        <w:t>«Дума»,</w:t>
      </w:r>
    </w:p>
    <w:p w14:paraId="2C3E1831" w14:textId="77777777" w:rsidR="00A45A12" w:rsidRDefault="00AA0DC5">
      <w:pPr>
        <w:pStyle w:val="a3"/>
        <w:ind w:right="811" w:firstLine="0"/>
      </w:pPr>
      <w:r>
        <w:t>«И скучно и грустно», «Как часто, пёстрою толпою окружён…», «Молитва» («Я, Матерь</w:t>
      </w:r>
      <w:r>
        <w:rPr>
          <w:spacing w:val="1"/>
        </w:rPr>
        <w:t xml:space="preserve"> </w:t>
      </w:r>
      <w:r>
        <w:t>Божия, ныне с молитвою…»), «Нет, не тебя так пылко я люблю…», «Нет, я не Байрон, я</w:t>
      </w:r>
      <w:r>
        <w:rPr>
          <w:spacing w:val="1"/>
        </w:rPr>
        <w:t xml:space="preserve"> </w:t>
      </w:r>
      <w:r>
        <w:t>другой…»,</w:t>
      </w:r>
      <w:r>
        <w:rPr>
          <w:spacing w:val="40"/>
        </w:rPr>
        <w:t xml:space="preserve"> </w:t>
      </w:r>
      <w:r>
        <w:t>«Поэт»</w:t>
      </w:r>
      <w:r>
        <w:rPr>
          <w:spacing w:val="30"/>
        </w:rPr>
        <w:t xml:space="preserve"> </w:t>
      </w:r>
      <w:r>
        <w:t>(«Отделкой</w:t>
      </w:r>
      <w:r>
        <w:rPr>
          <w:spacing w:val="35"/>
        </w:rPr>
        <w:t xml:space="preserve"> </w:t>
      </w:r>
      <w:r>
        <w:t>золотой</w:t>
      </w:r>
      <w:r>
        <w:rPr>
          <w:spacing w:val="36"/>
        </w:rPr>
        <w:t xml:space="preserve"> </w:t>
      </w:r>
      <w:r>
        <w:t>блистает</w:t>
      </w:r>
      <w:r>
        <w:rPr>
          <w:spacing w:val="35"/>
        </w:rPr>
        <w:t xml:space="preserve"> </w:t>
      </w:r>
      <w:r>
        <w:t>мой</w:t>
      </w:r>
      <w:r>
        <w:rPr>
          <w:spacing w:val="36"/>
        </w:rPr>
        <w:t xml:space="preserve"> </w:t>
      </w:r>
      <w:r>
        <w:t>кинжал…»),</w:t>
      </w:r>
      <w:r>
        <w:rPr>
          <w:spacing w:val="40"/>
        </w:rPr>
        <w:t xml:space="preserve"> </w:t>
      </w:r>
      <w:r>
        <w:t>«Пророк»,</w:t>
      </w:r>
      <w:r>
        <w:rPr>
          <w:spacing w:val="39"/>
        </w:rPr>
        <w:t xml:space="preserve"> </w:t>
      </w:r>
      <w:r>
        <w:t>«Родина»,</w:t>
      </w:r>
    </w:p>
    <w:p w14:paraId="6532D063" w14:textId="77777777" w:rsidR="00A45A12" w:rsidRDefault="00AA0DC5">
      <w:pPr>
        <w:pStyle w:val="a3"/>
        <w:ind w:right="811" w:firstLine="0"/>
      </w:pPr>
      <w:r>
        <w:t>«Смерть Поэта», «Сон» («В полдневный жар в долине Дагестана…»), «Я жить хочу, хочу</w:t>
      </w:r>
      <w:r>
        <w:rPr>
          <w:spacing w:val="1"/>
        </w:rPr>
        <w:t xml:space="preserve"> </w:t>
      </w:r>
      <w:r>
        <w:t>печали…»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 Роман «Герой нашего</w:t>
      </w:r>
      <w:r>
        <w:rPr>
          <w:spacing w:val="-2"/>
        </w:rPr>
        <w:t xml:space="preserve"> </w:t>
      </w:r>
      <w:r>
        <w:t>времени».</w:t>
      </w:r>
    </w:p>
    <w:p w14:paraId="697155D5" w14:textId="77777777" w:rsidR="00A45A12" w:rsidRDefault="00AA0DC5">
      <w:pPr>
        <w:spacing w:before="61"/>
        <w:ind w:left="450"/>
        <w:jc w:val="both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Гоголь.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Поэма «Мёртвые</w:t>
      </w:r>
      <w:r>
        <w:rPr>
          <w:spacing w:val="-4"/>
          <w:sz w:val="24"/>
        </w:rPr>
        <w:t xml:space="preserve"> </w:t>
      </w:r>
      <w:r>
        <w:rPr>
          <w:sz w:val="24"/>
        </w:rPr>
        <w:t>души».</w:t>
      </w:r>
    </w:p>
    <w:p w14:paraId="3BF6AD7D" w14:textId="77777777" w:rsidR="00A45A12" w:rsidRDefault="00AA0DC5">
      <w:pPr>
        <w:pStyle w:val="a3"/>
        <w:spacing w:before="57" w:line="237" w:lineRule="auto"/>
        <w:ind w:right="805"/>
      </w:pPr>
      <w:r>
        <w:rPr>
          <w:b/>
        </w:rPr>
        <w:t>Отечественная</w:t>
      </w:r>
      <w:r>
        <w:rPr>
          <w:b/>
          <w:spacing w:val="1"/>
        </w:rPr>
        <w:t xml:space="preserve"> </w:t>
      </w:r>
      <w:r>
        <w:rPr>
          <w:b/>
        </w:rPr>
        <w:t>проза</w:t>
      </w:r>
      <w:r>
        <w:rPr>
          <w:b/>
          <w:spacing w:val="1"/>
        </w:rPr>
        <w:t xml:space="preserve"> </w:t>
      </w:r>
      <w:r>
        <w:rPr>
          <w:b/>
        </w:rPr>
        <w:t>первой</w:t>
      </w:r>
      <w:r>
        <w:rPr>
          <w:b/>
          <w:spacing w:val="1"/>
        </w:rPr>
        <w:t xml:space="preserve"> </w:t>
      </w:r>
      <w:r>
        <w:rPr>
          <w:b/>
        </w:rPr>
        <w:t>половины</w:t>
      </w:r>
      <w:r>
        <w:rPr>
          <w:b/>
          <w:spacing w:val="1"/>
        </w:rPr>
        <w:t xml:space="preserve"> </w:t>
      </w:r>
      <w:r>
        <w:rPr>
          <w:b/>
        </w:rPr>
        <w:t>XIX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 произведения: «Лафертовская маковница» Антония Погорельского, «Часы и</w:t>
      </w:r>
      <w:r>
        <w:rPr>
          <w:spacing w:val="1"/>
        </w:rPr>
        <w:t xml:space="preserve"> </w:t>
      </w:r>
      <w:r>
        <w:t>зеркало» А. А. Бестужева-Марлинского,</w:t>
      </w:r>
      <w:r>
        <w:rPr>
          <w:spacing w:val="1"/>
        </w:rPr>
        <w:t xml:space="preserve"> </w:t>
      </w:r>
      <w:r>
        <w:t>«Кто</w:t>
      </w:r>
      <w:r>
        <w:rPr>
          <w:spacing w:val="60"/>
        </w:rPr>
        <w:t xml:space="preserve"> </w:t>
      </w:r>
      <w:r>
        <w:t>виноват?» (главы по выбору) А. И. Герцена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016A577A" w14:textId="77777777" w:rsidR="00A45A12" w:rsidRDefault="00A45A12">
      <w:pPr>
        <w:pStyle w:val="a3"/>
        <w:spacing w:before="8"/>
        <w:ind w:left="0" w:firstLine="0"/>
        <w:jc w:val="left"/>
        <w:rPr>
          <w:sz w:val="21"/>
        </w:rPr>
      </w:pPr>
    </w:p>
    <w:p w14:paraId="67AA863C" w14:textId="77777777" w:rsidR="00A45A12" w:rsidRDefault="00AA0DC5">
      <w:pPr>
        <w:pStyle w:val="1"/>
        <w:jc w:val="left"/>
      </w:pPr>
      <w:r>
        <w:t>Зарубежная</w:t>
      </w:r>
      <w:r>
        <w:rPr>
          <w:spacing w:val="-3"/>
        </w:rPr>
        <w:t xml:space="preserve"> </w:t>
      </w:r>
      <w:r>
        <w:t>литература</w:t>
      </w:r>
    </w:p>
    <w:p w14:paraId="13EC9E5E" w14:textId="77777777" w:rsidR="00A45A12" w:rsidRDefault="00AA0DC5">
      <w:pPr>
        <w:pStyle w:val="a3"/>
        <w:spacing w:before="120"/>
        <w:ind w:left="450" w:firstLine="0"/>
        <w:jc w:val="left"/>
      </w:pPr>
      <w:r>
        <w:rPr>
          <w:b/>
        </w:rPr>
        <w:t>Данте.</w:t>
      </w:r>
      <w:r>
        <w:rPr>
          <w:b/>
          <w:spacing w:val="-1"/>
        </w:rPr>
        <w:t xml:space="preserve"> </w:t>
      </w:r>
      <w:r>
        <w:t>«Божественная</w:t>
      </w:r>
      <w:r>
        <w:rPr>
          <w:spacing w:val="-1"/>
        </w:rPr>
        <w:t xml:space="preserve"> </w:t>
      </w:r>
      <w:r>
        <w:t>комедия»</w:t>
      </w:r>
      <w:r>
        <w:rPr>
          <w:spacing w:val="-10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 фрагментов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14:paraId="778430AC" w14:textId="77777777" w:rsidR="00A45A12" w:rsidRDefault="00AA0DC5">
      <w:pPr>
        <w:spacing w:before="115"/>
        <w:ind w:left="450"/>
        <w:rPr>
          <w:sz w:val="24"/>
        </w:rPr>
      </w:pPr>
      <w:r>
        <w:rPr>
          <w:b/>
          <w:sz w:val="24"/>
        </w:rPr>
        <w:t>У.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Шекспир.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Трагедия</w:t>
      </w:r>
      <w:r>
        <w:rPr>
          <w:spacing w:val="-2"/>
          <w:sz w:val="24"/>
        </w:rPr>
        <w:t xml:space="preserve"> </w:t>
      </w:r>
      <w:r>
        <w:rPr>
          <w:sz w:val="24"/>
        </w:rPr>
        <w:t>«Гамлет»</w:t>
      </w:r>
      <w:r>
        <w:rPr>
          <w:spacing w:val="-7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 w14:paraId="254C1CFD" w14:textId="77777777" w:rsidR="00A45A12" w:rsidRDefault="00AA0DC5">
      <w:pPr>
        <w:pStyle w:val="a3"/>
        <w:spacing w:before="58"/>
        <w:ind w:left="450" w:firstLine="0"/>
        <w:jc w:val="left"/>
      </w:pPr>
      <w:r>
        <w:rPr>
          <w:b/>
        </w:rPr>
        <w:t>И.-В.</w:t>
      </w:r>
      <w:r>
        <w:rPr>
          <w:b/>
          <w:spacing w:val="-3"/>
        </w:rPr>
        <w:t xml:space="preserve"> </w:t>
      </w:r>
      <w:r>
        <w:rPr>
          <w:b/>
        </w:rPr>
        <w:t>Гёте.</w:t>
      </w:r>
      <w:r>
        <w:rPr>
          <w:b/>
          <w:spacing w:val="-2"/>
        </w:rPr>
        <w:t xml:space="preserve"> </w:t>
      </w:r>
      <w:r>
        <w:t>Трагедия</w:t>
      </w:r>
      <w:r>
        <w:rPr>
          <w:spacing w:val="2"/>
        </w:rPr>
        <w:t xml:space="preserve"> </w:t>
      </w:r>
      <w:r>
        <w:t>«Фауст»</w:t>
      </w:r>
      <w:r>
        <w:rPr>
          <w:spacing w:val="-5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14:paraId="7400DBF7" w14:textId="77777777" w:rsidR="00A45A12" w:rsidRDefault="00AA0DC5">
      <w:pPr>
        <w:pStyle w:val="a3"/>
        <w:spacing w:before="57" w:line="237" w:lineRule="auto"/>
        <w:ind w:right="801"/>
      </w:pPr>
      <w:r>
        <w:rPr>
          <w:b/>
        </w:rPr>
        <w:t>Дж.</w:t>
      </w:r>
      <w:r>
        <w:rPr>
          <w:b/>
          <w:spacing w:val="-7"/>
        </w:rPr>
        <w:t xml:space="preserve"> </w:t>
      </w:r>
      <w:r>
        <w:rPr>
          <w:b/>
        </w:rPr>
        <w:t>Г.</w:t>
      </w:r>
      <w:r>
        <w:rPr>
          <w:b/>
          <w:spacing w:val="-8"/>
        </w:rPr>
        <w:t xml:space="preserve"> </w:t>
      </w:r>
      <w:r>
        <w:rPr>
          <w:b/>
        </w:rPr>
        <w:t>Байрон.</w:t>
      </w:r>
      <w:r>
        <w:rPr>
          <w:b/>
          <w:spacing w:val="-10"/>
        </w:rPr>
        <w:t xml:space="preserve"> </w:t>
      </w:r>
      <w:r>
        <w:t>Стихотворения</w:t>
      </w:r>
      <w:r>
        <w:rPr>
          <w:spacing w:val="-11"/>
        </w:rPr>
        <w:t xml:space="preserve"> </w:t>
      </w:r>
      <w:r>
        <w:t>(одно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выбору).</w:t>
      </w:r>
      <w:r>
        <w:rPr>
          <w:spacing w:val="-9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«Душа</w:t>
      </w:r>
      <w:r>
        <w:rPr>
          <w:spacing w:val="-9"/>
        </w:rPr>
        <w:t xml:space="preserve"> </w:t>
      </w:r>
      <w:r>
        <w:t>моя</w:t>
      </w:r>
      <w:r>
        <w:rPr>
          <w:spacing w:val="-11"/>
        </w:rPr>
        <w:t xml:space="preserve"> </w:t>
      </w:r>
      <w:r>
        <w:t>мрачна.</w:t>
      </w:r>
      <w:r>
        <w:rPr>
          <w:spacing w:val="-12"/>
        </w:rPr>
        <w:t xml:space="preserve"> </w:t>
      </w:r>
      <w:r>
        <w:t>Скорей,</w:t>
      </w:r>
      <w:r>
        <w:rPr>
          <w:spacing w:val="-57"/>
        </w:rPr>
        <w:t xml:space="preserve"> </w:t>
      </w:r>
      <w:r>
        <w:t>певец, скорей!..», «Прощание Наполеона» и др. Поэма «Паломничество Чайльд-Гарольда»</w:t>
      </w:r>
      <w:r>
        <w:rPr>
          <w:spacing w:val="-57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одного фрагмента по выбору).</w:t>
      </w:r>
    </w:p>
    <w:p w14:paraId="60038C90" w14:textId="77777777" w:rsidR="00A45A12" w:rsidRDefault="00AA0DC5">
      <w:pPr>
        <w:spacing w:before="68" w:line="235" w:lineRule="auto"/>
        <w:ind w:left="222" w:right="806" w:firstLine="228"/>
        <w:jc w:val="both"/>
        <w:rPr>
          <w:sz w:val="24"/>
        </w:rPr>
      </w:pPr>
      <w:r>
        <w:rPr>
          <w:b/>
          <w:sz w:val="24"/>
        </w:rPr>
        <w:t>Зарубежная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проза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(одно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Э.</w:t>
      </w:r>
      <w:r>
        <w:rPr>
          <w:spacing w:val="-1"/>
          <w:sz w:val="24"/>
        </w:rPr>
        <w:t xml:space="preserve"> </w:t>
      </w:r>
      <w:r>
        <w:rPr>
          <w:sz w:val="24"/>
        </w:rPr>
        <w:t>Т. А. Гофмана,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Гюго,</w:t>
      </w:r>
      <w:r>
        <w:rPr>
          <w:spacing w:val="-1"/>
          <w:sz w:val="24"/>
        </w:rPr>
        <w:t xml:space="preserve"> </w:t>
      </w:r>
      <w:r>
        <w:rPr>
          <w:sz w:val="24"/>
        </w:rPr>
        <w:t>В. Скотта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 w14:paraId="033457A5" w14:textId="77777777" w:rsidR="00A45A12" w:rsidRDefault="00A45A12">
      <w:pPr>
        <w:spacing w:line="235" w:lineRule="auto"/>
        <w:jc w:val="both"/>
        <w:rPr>
          <w:sz w:val="24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0A12F491" w14:textId="32BCF8FF" w:rsidR="00A45A12" w:rsidRDefault="00E4771B">
      <w:pPr>
        <w:pStyle w:val="1"/>
        <w:spacing w:before="78"/>
        <w:ind w:right="1300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4496" behindDoc="1" locked="0" layoutInCell="1" allowOverlap="1" wp14:anchorId="22871D4C" wp14:editId="13800E9A">
                <wp:simplePos x="0" y="0"/>
                <wp:positionH relativeFrom="page">
                  <wp:posOffset>1062355</wp:posOffset>
                </wp:positionH>
                <wp:positionV relativeFrom="paragraph">
                  <wp:posOffset>459740</wp:posOffset>
                </wp:positionV>
                <wp:extent cx="5977890" cy="6350"/>
                <wp:effectExtent l="0" t="0" r="0" b="0"/>
                <wp:wrapTopAndBottom/>
                <wp:docPr id="242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704CD" id="Rectangle 131" o:spid="_x0000_s1026" style="position:absolute;margin-left:83.65pt;margin-top:36.2pt;width:470.7pt;height:.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 w:rsidR="00AA0DC5">
        <w:t>ПЛАНИРУЕМЫЕ РЕЗУЛЬТАТЫ ОСВОЕНИЯ ПРЕДМЕТА «ЛИТЕРАТУРА» В</w:t>
      </w:r>
      <w:r w:rsidR="00AA0DC5">
        <w:rPr>
          <w:spacing w:val="-57"/>
        </w:rPr>
        <w:t xml:space="preserve"> </w:t>
      </w:r>
      <w:r w:rsidR="00AA0DC5">
        <w:t>ОСНОВНОЙ</w:t>
      </w:r>
      <w:r w:rsidR="00AA0DC5">
        <w:rPr>
          <w:spacing w:val="-3"/>
        </w:rPr>
        <w:t xml:space="preserve"> </w:t>
      </w:r>
      <w:r w:rsidR="00AA0DC5">
        <w:t>ШКОЛЕ</w:t>
      </w:r>
    </w:p>
    <w:p w14:paraId="143D04D2" w14:textId="77777777" w:rsidR="00A45A12" w:rsidRDefault="00A45A12">
      <w:pPr>
        <w:pStyle w:val="a3"/>
        <w:spacing w:before="7"/>
        <w:ind w:left="0" w:firstLine="0"/>
        <w:jc w:val="left"/>
        <w:rPr>
          <w:b/>
          <w:sz w:val="10"/>
        </w:rPr>
      </w:pPr>
    </w:p>
    <w:p w14:paraId="03EEA1DC" w14:textId="77777777" w:rsidR="00A45A12" w:rsidRDefault="00AA0DC5">
      <w:pPr>
        <w:pStyle w:val="a3"/>
        <w:spacing w:before="90"/>
        <w:ind w:right="820"/>
      </w:pP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следующих личностных, метапредметных и предметных результатов освоения учебного</w:t>
      </w:r>
      <w:r>
        <w:rPr>
          <w:spacing w:val="1"/>
        </w:rPr>
        <w:t xml:space="preserve"> </w:t>
      </w:r>
      <w:r>
        <w:t>предмета.</w:t>
      </w:r>
    </w:p>
    <w:p w14:paraId="74C41447" w14:textId="77777777" w:rsidR="00A45A12" w:rsidRDefault="00AA0DC5">
      <w:pPr>
        <w:pStyle w:val="1"/>
        <w:spacing w:before="5" w:line="274" w:lineRule="exact"/>
        <w:ind w:left="45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14:paraId="214AD574" w14:textId="77777777" w:rsidR="00A45A12" w:rsidRDefault="00AA0DC5">
      <w:pPr>
        <w:pStyle w:val="a3"/>
        <w:ind w:right="804"/>
      </w:pPr>
      <w:r>
        <w:t>Личностные результаты освоения рабочей программы по литературе для основного об-</w:t>
      </w:r>
      <w:r>
        <w:rPr>
          <w:spacing w:val="1"/>
        </w:rPr>
        <w:t xml:space="preserve"> </w:t>
      </w:r>
      <w:r>
        <w:t>щего образования достигаются в единстве учебной и воспитательной деятельности в со-</w:t>
      </w:r>
      <w:r>
        <w:rPr>
          <w:spacing w:val="1"/>
        </w:rPr>
        <w:t xml:space="preserve"> </w:t>
      </w:r>
      <w:r>
        <w:t>ответствии с традиционными российскими социокультурными и духовно-нравственными</w:t>
      </w:r>
      <w:r>
        <w:rPr>
          <w:spacing w:val="1"/>
        </w:rPr>
        <w:t xml:space="preserve"> </w:t>
      </w:r>
      <w:r>
        <w:t>ценностями, отражёнными в произведениях русской литературы, принятыми в обществе</w:t>
      </w:r>
      <w:r>
        <w:rPr>
          <w:spacing w:val="1"/>
        </w:rPr>
        <w:t xml:space="preserve"> </w:t>
      </w:r>
      <w:r>
        <w:t>правилами и нормами поведения и способствуют процессам самопознания, самовоспита-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14:paraId="4EEB835B" w14:textId="77777777" w:rsidR="00A45A12" w:rsidRDefault="00AA0DC5">
      <w:pPr>
        <w:pStyle w:val="a3"/>
        <w:ind w:right="806"/>
      </w:pPr>
      <w:r>
        <w:t>Личностные результаты освоения рабочей программы по литературе для основного об-</w:t>
      </w:r>
      <w:r>
        <w:rPr>
          <w:spacing w:val="1"/>
        </w:rPr>
        <w:t xml:space="preserve"> </w:t>
      </w:r>
      <w:r>
        <w:t>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отражать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руководствоваться</w:t>
      </w:r>
      <w:r>
        <w:rPr>
          <w:spacing w:val="-8"/>
        </w:rPr>
        <w:t xml:space="preserve"> </w:t>
      </w:r>
      <w:r>
        <w:t>системой</w:t>
      </w:r>
      <w:r>
        <w:rPr>
          <w:spacing w:val="-57"/>
        </w:rPr>
        <w:t xml:space="preserve"> </w:t>
      </w:r>
      <w:r>
        <w:t>позитивных ценностных ориентаций и расширение опыта деятельности на её основе и в</w:t>
      </w:r>
      <w:r>
        <w:rPr>
          <w:spacing w:val="1"/>
        </w:rPr>
        <w:t xml:space="preserve"> </w:t>
      </w:r>
      <w:r>
        <w:t>процессе реализации основных направлений воспитательной деятельности, в том числе в</w:t>
      </w:r>
      <w:r>
        <w:rPr>
          <w:spacing w:val="1"/>
        </w:rPr>
        <w:t xml:space="preserve"> </w:t>
      </w:r>
      <w:r>
        <w:t>части:</w:t>
      </w:r>
    </w:p>
    <w:p w14:paraId="3C1B0716" w14:textId="77777777" w:rsidR="00A45A12" w:rsidRDefault="00A45A12">
      <w:pPr>
        <w:pStyle w:val="a3"/>
        <w:spacing w:before="2"/>
        <w:ind w:left="0" w:firstLine="0"/>
        <w:jc w:val="left"/>
        <w:rPr>
          <w:sz w:val="26"/>
        </w:rPr>
      </w:pPr>
    </w:p>
    <w:p w14:paraId="73EBA657" w14:textId="77777777" w:rsidR="00A45A12" w:rsidRDefault="00AA0DC5">
      <w:pPr>
        <w:pStyle w:val="1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14:paraId="32593F28" w14:textId="77777777" w:rsidR="00A45A12" w:rsidRDefault="00AA0DC5">
      <w:pPr>
        <w:pStyle w:val="a3"/>
        <w:spacing w:before="53"/>
        <w:ind w:right="802"/>
      </w:pPr>
      <w:r>
        <w:rPr>
          <w:spacing w:val="-3"/>
        </w:rPr>
        <w:t>готовность</w:t>
      </w:r>
      <w:r>
        <w:rPr>
          <w:spacing w:val="-14"/>
        </w:rPr>
        <w:t xml:space="preserve"> </w:t>
      </w:r>
      <w:r>
        <w:rPr>
          <w:spacing w:val="-3"/>
        </w:rPr>
        <w:t>к</w:t>
      </w:r>
      <w:r>
        <w:rPr>
          <w:spacing w:val="-13"/>
        </w:rPr>
        <w:t xml:space="preserve"> </w:t>
      </w:r>
      <w:r>
        <w:rPr>
          <w:spacing w:val="-3"/>
        </w:rPr>
        <w:t>выполнению</w:t>
      </w:r>
      <w:r>
        <w:rPr>
          <w:spacing w:val="-13"/>
        </w:rPr>
        <w:t xml:space="preserve"> </w:t>
      </w:r>
      <w:r>
        <w:rPr>
          <w:spacing w:val="-3"/>
        </w:rPr>
        <w:t>обязанностей</w:t>
      </w:r>
      <w:r>
        <w:rPr>
          <w:spacing w:val="-13"/>
        </w:rPr>
        <w:t xml:space="preserve"> </w:t>
      </w:r>
      <w:r>
        <w:rPr>
          <w:spacing w:val="-2"/>
        </w:rPr>
        <w:t>гражданина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реализации</w:t>
      </w:r>
      <w:r>
        <w:rPr>
          <w:spacing w:val="-13"/>
        </w:rPr>
        <w:t xml:space="preserve"> </w:t>
      </w:r>
      <w:r>
        <w:rPr>
          <w:spacing w:val="-2"/>
        </w:rPr>
        <w:t>его</w:t>
      </w:r>
      <w:r>
        <w:rPr>
          <w:spacing w:val="-14"/>
        </w:rPr>
        <w:t xml:space="preserve"> </w:t>
      </w:r>
      <w:r>
        <w:rPr>
          <w:spacing w:val="-2"/>
        </w:rPr>
        <w:t>прав,</w:t>
      </w:r>
      <w:r>
        <w:rPr>
          <w:spacing w:val="-9"/>
        </w:rPr>
        <w:t xml:space="preserve"> </w:t>
      </w:r>
      <w:r>
        <w:rPr>
          <w:spacing w:val="-2"/>
        </w:rPr>
        <w:t>уважение</w:t>
      </w:r>
      <w:r>
        <w:rPr>
          <w:spacing w:val="-15"/>
        </w:rPr>
        <w:t xml:space="preserve"> </w:t>
      </w:r>
      <w:r>
        <w:rPr>
          <w:spacing w:val="-2"/>
        </w:rPr>
        <w:t>прав,</w:t>
      </w:r>
      <w:r>
        <w:rPr>
          <w:spacing w:val="-57"/>
        </w:rPr>
        <w:t xml:space="preserve"> </w:t>
      </w:r>
      <w:r>
        <w:t>свобод и законных интересов других людей; активное участие в жизни семьи, образова-</w:t>
      </w:r>
      <w:r>
        <w:rPr>
          <w:spacing w:val="1"/>
        </w:rPr>
        <w:t xml:space="preserve"> </w:t>
      </w:r>
      <w:r>
        <w:t>тельной организации, местного сообщества, родного края, страны, в том числе в сопостав-</w:t>
      </w:r>
      <w:r>
        <w:rPr>
          <w:spacing w:val="-57"/>
        </w:rPr>
        <w:t xml:space="preserve"> </w:t>
      </w:r>
      <w:r>
        <w:t>лении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ситуациями,</w:t>
      </w:r>
      <w:r>
        <w:rPr>
          <w:spacing w:val="-11"/>
        </w:rPr>
        <w:t xml:space="preserve"> </w:t>
      </w:r>
      <w:r>
        <w:t>отражёнными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литературных</w:t>
      </w:r>
      <w:r>
        <w:rPr>
          <w:spacing w:val="-8"/>
        </w:rPr>
        <w:t xml:space="preserve"> </w:t>
      </w:r>
      <w:r>
        <w:t>произведениях;</w:t>
      </w:r>
      <w:r>
        <w:rPr>
          <w:spacing w:val="-10"/>
        </w:rPr>
        <w:t xml:space="preserve"> </w:t>
      </w:r>
      <w:r>
        <w:t>неприятие</w:t>
      </w:r>
      <w:r>
        <w:rPr>
          <w:spacing w:val="-11"/>
        </w:rPr>
        <w:t xml:space="preserve"> </w:t>
      </w:r>
      <w:r>
        <w:t>любых</w:t>
      </w:r>
      <w:r>
        <w:rPr>
          <w:spacing w:val="-8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экстремизма,</w:t>
      </w:r>
      <w:r>
        <w:rPr>
          <w:spacing w:val="-9"/>
        </w:rPr>
        <w:t xml:space="preserve"> </w:t>
      </w:r>
      <w:r>
        <w:t>дискриминации;</w:t>
      </w:r>
      <w:r>
        <w:rPr>
          <w:spacing w:val="-7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институтов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человека; представление об основных правах, свободах и обязанностях гражданина, соци-</w:t>
      </w:r>
      <w:r>
        <w:rPr>
          <w:spacing w:val="1"/>
        </w:rPr>
        <w:t xml:space="preserve"> </w:t>
      </w:r>
      <w:r>
        <w:t xml:space="preserve">альных   </w:t>
      </w:r>
      <w:r>
        <w:rPr>
          <w:spacing w:val="1"/>
        </w:rPr>
        <w:t xml:space="preserve"> </w:t>
      </w:r>
      <w:r>
        <w:t>нормах     и     правилах     межличностных     отношений     в     поликультурном</w:t>
      </w:r>
      <w:r>
        <w:rPr>
          <w:spacing w:val="1"/>
        </w:rPr>
        <w:t xml:space="preserve"> </w:t>
      </w:r>
      <w:r>
        <w:t>и многоконфессиональном обществе, в том числе с опорой на примеры из литературы;</w:t>
      </w:r>
      <w:r>
        <w:rPr>
          <w:spacing w:val="1"/>
        </w:rPr>
        <w:t xml:space="preserve"> </w:t>
      </w:r>
      <w:r>
        <w:t>представление о способах противодействия коррупции; готовность к разнообразной сов-</w:t>
      </w:r>
      <w:r>
        <w:rPr>
          <w:spacing w:val="1"/>
        </w:rPr>
        <w:t xml:space="preserve"> </w:t>
      </w:r>
      <w:r>
        <w:t>местной деятельности, стремление к взаимопониманию и взаимопомощи, в том числе с</w:t>
      </w:r>
      <w:r>
        <w:rPr>
          <w:spacing w:val="1"/>
        </w:rPr>
        <w:t xml:space="preserve"> </w:t>
      </w:r>
      <w:r>
        <w:t>опорой на примеры из литературы; активное участие в школьном самоуправлении; готов-</w:t>
      </w:r>
      <w:r>
        <w:rPr>
          <w:spacing w:val="1"/>
        </w:rPr>
        <w:t xml:space="preserve"> </w:t>
      </w:r>
      <w:r>
        <w:t>ность к участию в гуманитарной деятельности (волонтерство; помощь людям, нуждаю-</w:t>
      </w:r>
      <w:r>
        <w:rPr>
          <w:spacing w:val="1"/>
        </w:rPr>
        <w:t xml:space="preserve"> </w:t>
      </w:r>
      <w:r>
        <w:t>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ней).</w:t>
      </w:r>
    </w:p>
    <w:p w14:paraId="24D8BC92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29C6FB1E" w14:textId="77777777" w:rsidR="00A45A12" w:rsidRDefault="00AA0DC5">
      <w:pPr>
        <w:pStyle w:val="1"/>
      </w:pPr>
      <w:r>
        <w:t>Патриотического</w:t>
      </w:r>
      <w:r>
        <w:rPr>
          <w:spacing w:val="-3"/>
        </w:rPr>
        <w:t xml:space="preserve"> </w:t>
      </w:r>
      <w:r>
        <w:t>воспитания:</w:t>
      </w:r>
    </w:p>
    <w:p w14:paraId="519C6BB7" w14:textId="77777777" w:rsidR="00A45A12" w:rsidRDefault="00AA0DC5">
      <w:pPr>
        <w:pStyle w:val="a3"/>
        <w:spacing w:before="50"/>
        <w:ind w:right="806"/>
      </w:pPr>
      <w:r>
        <w:t>осознание российской гражданской идентичности в поликультурном и многоконфесси-</w:t>
      </w:r>
      <w:r>
        <w:rPr>
          <w:spacing w:val="1"/>
        </w:rPr>
        <w:t xml:space="preserve"> </w:t>
      </w:r>
      <w:r>
        <w:t>ональном обществе, проявление интереса к познанию родного языка, истории, культуры</w:t>
      </w:r>
      <w:r>
        <w:rPr>
          <w:spacing w:val="1"/>
        </w:rPr>
        <w:t xml:space="preserve"> </w:t>
      </w:r>
      <w:r>
        <w:t>Российской Федерации, своего края, народов России в контексте изучения 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зарубежной</w:t>
      </w:r>
      <w:r>
        <w:rPr>
          <w:spacing w:val="-11"/>
        </w:rPr>
        <w:t xml:space="preserve"> </w:t>
      </w:r>
      <w:r>
        <w:t>литературы,</w:t>
      </w:r>
      <w:r>
        <w:rPr>
          <w:spacing w:val="-12"/>
        </w:rPr>
        <w:t xml:space="preserve"> </w:t>
      </w:r>
      <w:r>
        <w:t>а также</w:t>
      </w:r>
      <w:r>
        <w:rPr>
          <w:spacing w:val="-13"/>
        </w:rPr>
        <w:t xml:space="preserve"> </w:t>
      </w:r>
      <w:r>
        <w:t>литератур</w:t>
      </w:r>
      <w:r>
        <w:rPr>
          <w:spacing w:val="-12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РФ;</w:t>
      </w:r>
      <w:r>
        <w:rPr>
          <w:spacing w:val="-12"/>
        </w:rPr>
        <w:t xml:space="preserve"> </w:t>
      </w:r>
      <w:r>
        <w:t>ценностное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4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достижениям своей Родины — России, к науке, искусству, спорту, технологиям, боевым</w:t>
      </w:r>
      <w:r>
        <w:rPr>
          <w:spacing w:val="1"/>
        </w:rPr>
        <w:t xml:space="preserve"> </w:t>
      </w:r>
      <w:r>
        <w:t>подвигам и трудовым достижениям народа, в том числе отражённым в художественных</w:t>
      </w:r>
      <w:r>
        <w:rPr>
          <w:spacing w:val="1"/>
        </w:rPr>
        <w:t xml:space="preserve"> </w:t>
      </w:r>
      <w:r>
        <w:t>произведениях; уважение к символам России, государственным праздникам, историче-</w:t>
      </w:r>
      <w:r>
        <w:rPr>
          <w:spacing w:val="1"/>
        </w:rPr>
        <w:t xml:space="preserve"> </w:t>
      </w:r>
      <w:r>
        <w:t>скому и природному наследию и памятникам, традициям разных народов, проживающих в</w:t>
      </w:r>
      <w:r>
        <w:rPr>
          <w:spacing w:val="-57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стране, обращая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воплощение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литературе.</w:t>
      </w:r>
    </w:p>
    <w:p w14:paraId="78DD1FB2" w14:textId="77777777" w:rsidR="00A45A12" w:rsidRDefault="00A45A12">
      <w:pPr>
        <w:pStyle w:val="a3"/>
        <w:spacing w:before="2"/>
        <w:ind w:left="0" w:firstLine="0"/>
        <w:jc w:val="left"/>
        <w:rPr>
          <w:sz w:val="25"/>
        </w:rPr>
      </w:pPr>
    </w:p>
    <w:p w14:paraId="5615F629" w14:textId="77777777" w:rsidR="00A45A12" w:rsidRDefault="00AA0DC5">
      <w:pPr>
        <w:pStyle w:val="1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14:paraId="23915E89" w14:textId="77777777" w:rsidR="00A45A12" w:rsidRDefault="00AA0DC5">
      <w:pPr>
        <w:pStyle w:val="a3"/>
        <w:spacing w:before="53"/>
        <w:ind w:right="809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 своё поведение и поступки, а также поведение и поступки других людей с по-</w:t>
      </w:r>
      <w:r>
        <w:rPr>
          <w:spacing w:val="1"/>
        </w:rPr>
        <w:t xml:space="preserve"> </w:t>
      </w:r>
      <w:r>
        <w:t>зиции</w:t>
      </w:r>
      <w:r>
        <w:rPr>
          <w:spacing w:val="9"/>
        </w:rPr>
        <w:t xml:space="preserve"> </w:t>
      </w:r>
      <w:r>
        <w:t>нравственных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правовых</w:t>
      </w:r>
      <w:r>
        <w:rPr>
          <w:spacing w:val="13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учётом</w:t>
      </w:r>
      <w:r>
        <w:rPr>
          <w:spacing w:val="11"/>
        </w:rPr>
        <w:t xml:space="preserve"> </w:t>
      </w:r>
      <w:r>
        <w:t>осознания</w:t>
      </w:r>
      <w:r>
        <w:rPr>
          <w:spacing w:val="12"/>
        </w:rPr>
        <w:t xml:space="preserve"> </w:t>
      </w:r>
      <w:r>
        <w:t>последствий</w:t>
      </w:r>
      <w:r>
        <w:rPr>
          <w:spacing w:val="12"/>
        </w:rPr>
        <w:t xml:space="preserve"> </w:t>
      </w:r>
      <w:r>
        <w:t>поступков;</w:t>
      </w:r>
      <w:r>
        <w:rPr>
          <w:spacing w:val="11"/>
        </w:rPr>
        <w:t xml:space="preserve"> </w:t>
      </w:r>
      <w:r>
        <w:t>актив-</w:t>
      </w:r>
    </w:p>
    <w:p w14:paraId="1AE466DE" w14:textId="77777777" w:rsidR="00A45A12" w:rsidRDefault="00A45A12">
      <w:pPr>
        <w:sectPr w:rsidR="00A45A12">
          <w:pgSz w:w="11910" w:h="16840"/>
          <w:pgMar w:top="1520" w:right="40" w:bottom="720" w:left="1480" w:header="0" w:footer="447" w:gutter="0"/>
          <w:cols w:space="720"/>
        </w:sectPr>
      </w:pPr>
    </w:p>
    <w:p w14:paraId="474B15DC" w14:textId="77777777" w:rsidR="00A45A12" w:rsidRDefault="00AA0DC5">
      <w:pPr>
        <w:pStyle w:val="a3"/>
        <w:spacing w:before="73"/>
        <w:ind w:right="811" w:firstLine="0"/>
      </w:pPr>
      <w:r>
        <w:lastRenderedPageBreak/>
        <w:t>ное неприятие асоциальных поступков, свобода и ответственность личности в 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пространства.</w:t>
      </w:r>
    </w:p>
    <w:p w14:paraId="26927024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5AE4D909" w14:textId="77777777" w:rsidR="00A45A12" w:rsidRDefault="00AA0DC5">
      <w:pPr>
        <w:pStyle w:val="1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14:paraId="186724CF" w14:textId="77777777" w:rsidR="00A45A12" w:rsidRDefault="00AA0DC5">
      <w:pPr>
        <w:pStyle w:val="a3"/>
        <w:spacing w:before="53"/>
        <w:ind w:right="804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 понимание эмоционального воздействия искусства, в том числе изучаемых ли-</w:t>
      </w:r>
      <w:r>
        <w:rPr>
          <w:spacing w:val="1"/>
        </w:rPr>
        <w:t xml:space="preserve"> </w:t>
      </w:r>
      <w:r>
        <w:t>тературных произведений; осознание важности художественной литературы и 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самовыражению в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искусства.</w:t>
      </w:r>
    </w:p>
    <w:p w14:paraId="47FBDA50" w14:textId="77777777" w:rsidR="00A45A12" w:rsidRDefault="00A45A12">
      <w:pPr>
        <w:pStyle w:val="a3"/>
        <w:spacing w:before="6"/>
        <w:ind w:left="0" w:firstLine="0"/>
        <w:jc w:val="left"/>
        <w:rPr>
          <w:sz w:val="22"/>
        </w:rPr>
      </w:pPr>
    </w:p>
    <w:p w14:paraId="23F302FC" w14:textId="77777777" w:rsidR="00A45A12" w:rsidRDefault="00AA0DC5">
      <w:pPr>
        <w:pStyle w:val="1"/>
        <w:ind w:right="3484"/>
      </w:pPr>
      <w:r>
        <w:t>Физического воспитания, формирования культуры здоровья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благополучия:</w:t>
      </w:r>
    </w:p>
    <w:p w14:paraId="3CC641CF" w14:textId="77777777" w:rsidR="00A45A12" w:rsidRDefault="00AA0DC5">
      <w:pPr>
        <w:pStyle w:val="a3"/>
        <w:spacing w:before="53"/>
        <w:ind w:right="805"/>
      </w:pPr>
      <w:r>
        <w:t>осознание ценности жизни с опорой на собственный жизненный и читательский опыт;</w:t>
      </w:r>
      <w:r>
        <w:rPr>
          <w:spacing w:val="1"/>
        </w:rPr>
        <w:t xml:space="preserve"> </w:t>
      </w:r>
      <w:r>
        <w:t>ответственное отношение к своему здоровью и установка на здоровый образ жизни (здо-</w:t>
      </w:r>
      <w:r>
        <w:rPr>
          <w:spacing w:val="1"/>
        </w:rPr>
        <w:t xml:space="preserve"> </w:t>
      </w:r>
      <w:r>
        <w:t>ровое питание, соблюдение гигиенических правил, сбалансированный режим занятий и</w:t>
      </w:r>
      <w:r>
        <w:rPr>
          <w:spacing w:val="1"/>
        </w:rPr>
        <w:t xml:space="preserve"> </w:t>
      </w:r>
      <w:r>
        <w:t>отдыха, регулярная физическая активность); осознание последствий и неприятие вредных</w:t>
      </w:r>
      <w:r>
        <w:rPr>
          <w:spacing w:val="1"/>
        </w:rPr>
        <w:t xml:space="preserve"> </w:t>
      </w:r>
      <w:r>
        <w:t>привычек (употребление алкоголя, наркотиков, курение) и иных форм вреда для физиче-</w:t>
      </w:r>
      <w:r>
        <w:rPr>
          <w:spacing w:val="1"/>
        </w:rPr>
        <w:t xml:space="preserve"> </w:t>
      </w:r>
      <w:r>
        <w:t>ского и психического здоровья, соблюдение правил безопасности, в том числе навыки</w:t>
      </w:r>
      <w:r>
        <w:rPr>
          <w:spacing w:val="1"/>
        </w:rPr>
        <w:t xml:space="preserve"> </w:t>
      </w:r>
      <w:r>
        <w:t>безопасного поведения в интернет-среде в процессе школьного литературного образова-</w:t>
      </w:r>
      <w:r>
        <w:rPr>
          <w:spacing w:val="1"/>
        </w:rPr>
        <w:t xml:space="preserve"> </w:t>
      </w:r>
      <w:r>
        <w:t>ния; 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 вы-</w:t>
      </w:r>
      <w:r>
        <w:rPr>
          <w:spacing w:val="1"/>
        </w:rPr>
        <w:t xml:space="preserve"> </w:t>
      </w:r>
      <w:r>
        <w:t>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14:paraId="1CD767E3" w14:textId="77777777" w:rsidR="00A45A12" w:rsidRDefault="00AA0DC5">
      <w:pPr>
        <w:pStyle w:val="a3"/>
        <w:spacing w:before="1"/>
        <w:ind w:left="45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14:paraId="0EB92019" w14:textId="77777777" w:rsidR="00A45A12" w:rsidRDefault="00AA0DC5">
      <w:pPr>
        <w:pStyle w:val="a3"/>
        <w:ind w:right="814"/>
      </w:pPr>
      <w:r>
        <w:t>умение осознавать эмоциональное состояние себя и других, опираясь на примеры 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  <w:r>
        <w:rPr>
          <w:spacing w:val="-3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-4"/>
        </w:rPr>
        <w:t xml:space="preserve"> </w:t>
      </w:r>
      <w:r>
        <w:t>собственным</w:t>
      </w:r>
      <w:r>
        <w:rPr>
          <w:spacing w:val="-7"/>
        </w:rPr>
        <w:t xml:space="preserve"> </w:t>
      </w:r>
      <w:r>
        <w:t>эмоциональным</w:t>
      </w:r>
      <w:r>
        <w:rPr>
          <w:spacing w:val="-6"/>
        </w:rPr>
        <w:t xml:space="preserve"> </w:t>
      </w:r>
      <w:r>
        <w:t>состоянием;</w:t>
      </w:r>
    </w:p>
    <w:p w14:paraId="6F110E22" w14:textId="77777777" w:rsidR="00A45A12" w:rsidRDefault="00AA0DC5">
      <w:pPr>
        <w:pStyle w:val="a3"/>
        <w:ind w:right="810"/>
      </w:pPr>
      <w:r>
        <w:t>сформированность навыка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оценкой</w:t>
      </w:r>
      <w:r>
        <w:rPr>
          <w:spacing w:val="-2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героев.</w:t>
      </w:r>
    </w:p>
    <w:p w14:paraId="7C58313F" w14:textId="77777777" w:rsidR="00A45A12" w:rsidRDefault="00AA0DC5">
      <w:pPr>
        <w:pStyle w:val="1"/>
        <w:spacing w:before="185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14:paraId="5E664AAD" w14:textId="77777777" w:rsidR="00A45A12" w:rsidRDefault="00AA0DC5">
      <w:pPr>
        <w:pStyle w:val="a3"/>
        <w:spacing w:before="53"/>
        <w:ind w:right="801"/>
      </w:pPr>
      <w:r>
        <w:t>установка на активное участие в решении практических задач (в рамках семьи, школы,</w:t>
      </w:r>
      <w:r>
        <w:rPr>
          <w:spacing w:val="1"/>
        </w:rPr>
        <w:t xml:space="preserve"> </w:t>
      </w:r>
      <w:r>
        <w:t>города, края) технологической и социальной направленности, способность инициировать,</w:t>
      </w:r>
      <w:r>
        <w:rPr>
          <w:spacing w:val="1"/>
        </w:rPr>
        <w:t xml:space="preserve"> </w:t>
      </w:r>
      <w:r>
        <w:t>планировать и самостоятельно выполнять такого рода деятельность; интерес к практиче-</w:t>
      </w:r>
      <w:r>
        <w:rPr>
          <w:spacing w:val="1"/>
        </w:rPr>
        <w:t xml:space="preserve"> </w:t>
      </w:r>
      <w:r>
        <w:t>скому изучению профессий и труда различного рода, в том числе на основе применения</w:t>
      </w:r>
      <w:r>
        <w:rPr>
          <w:spacing w:val="1"/>
        </w:rPr>
        <w:t xml:space="preserve"> </w:t>
      </w:r>
      <w:r>
        <w:t>изучаемого предметного знания и знакомства с деятельностью героев на страницах лите-</w:t>
      </w:r>
      <w:r>
        <w:rPr>
          <w:spacing w:val="1"/>
        </w:rPr>
        <w:t xml:space="preserve"> </w:t>
      </w:r>
      <w:r>
        <w:t>ратурных произведений; осознание важности обучения на протяжении всей жизни для</w:t>
      </w:r>
      <w:r>
        <w:rPr>
          <w:spacing w:val="1"/>
        </w:rPr>
        <w:t xml:space="preserve"> </w:t>
      </w:r>
      <w:r>
        <w:t>успешной профессиональной деятельности и развитие необходимых умений для этого;</w:t>
      </w:r>
      <w:r>
        <w:rPr>
          <w:spacing w:val="1"/>
        </w:rPr>
        <w:t xml:space="preserve"> </w:t>
      </w:r>
      <w:r>
        <w:t>готовность адаптироваться в профессиональной среде; уважение к труду и результатам</w:t>
      </w:r>
      <w:r>
        <w:rPr>
          <w:spacing w:val="1"/>
        </w:rPr>
        <w:t xml:space="preserve"> </w:t>
      </w:r>
      <w:r>
        <w:t>трудовой деятельности, в том числе при изучении произведений русского фольклора и</w:t>
      </w:r>
      <w:r>
        <w:rPr>
          <w:spacing w:val="1"/>
        </w:rPr>
        <w:t xml:space="preserve"> </w:t>
      </w:r>
      <w:r>
        <w:t>литературы; осознанный выбор и построение индивидуальной траектории образования 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потребностей.</w:t>
      </w:r>
    </w:p>
    <w:p w14:paraId="154BB461" w14:textId="77777777" w:rsidR="00A45A12" w:rsidRDefault="00AA0DC5">
      <w:pPr>
        <w:pStyle w:val="1"/>
        <w:spacing w:before="186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14:paraId="1453A570" w14:textId="77777777" w:rsidR="00A45A12" w:rsidRDefault="00AA0DC5">
      <w:pPr>
        <w:pStyle w:val="a3"/>
        <w:spacing w:before="53"/>
        <w:ind w:right="806"/>
      </w:pPr>
      <w:r>
        <w:rPr>
          <w:spacing w:val="-1"/>
        </w:rPr>
        <w:t>ориентация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применение</w:t>
      </w:r>
      <w:r>
        <w:rPr>
          <w:spacing w:val="-13"/>
        </w:rPr>
        <w:t xml:space="preserve"> </w:t>
      </w:r>
      <w:r>
        <w:rPr>
          <w:spacing w:val="-1"/>
        </w:rPr>
        <w:t>знаний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социальных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естественных</w:t>
      </w:r>
      <w:r>
        <w:rPr>
          <w:spacing w:val="-13"/>
        </w:rPr>
        <w:t xml:space="preserve"> </w:t>
      </w:r>
      <w:r>
        <w:t>наук</w:t>
      </w:r>
      <w:r>
        <w:rPr>
          <w:spacing w:val="-9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в области окружающей среды, планирования поступков и оценки их возможных послед-</w:t>
      </w:r>
      <w:r>
        <w:rPr>
          <w:spacing w:val="1"/>
        </w:rPr>
        <w:t xml:space="preserve"> </w:t>
      </w:r>
      <w:r>
        <w:t>ствий для окружающей среды; повышение уровня экологической культуры, осознание</w:t>
      </w:r>
      <w:r>
        <w:rPr>
          <w:spacing w:val="1"/>
        </w:rPr>
        <w:t xml:space="preserve"> </w:t>
      </w:r>
      <w:r>
        <w:t>глобального характера экологических проблем и путей их решения; активное неприятие</w:t>
      </w:r>
      <w:r>
        <w:rPr>
          <w:spacing w:val="1"/>
        </w:rPr>
        <w:t xml:space="preserve"> </w:t>
      </w:r>
      <w:r>
        <w:t>действий, приносящих вред окружающей среде, в том числе сформированное при зна-</w:t>
      </w:r>
      <w:r>
        <w:rPr>
          <w:spacing w:val="1"/>
        </w:rPr>
        <w:t xml:space="preserve"> </w:t>
      </w:r>
      <w:r>
        <w:t>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осознание своей роли как гражданина и потребителя в условиях взаимосвязи природной,</w:t>
      </w:r>
      <w:r>
        <w:rPr>
          <w:spacing w:val="1"/>
        </w:rPr>
        <w:t xml:space="preserve"> </w:t>
      </w:r>
      <w:r>
        <w:t>технологической и социальной сред; готовность к участию в практической 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14:paraId="67FE7601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2801E6AC" w14:textId="77777777" w:rsidR="00A45A12" w:rsidRDefault="00AA0DC5">
      <w:pPr>
        <w:pStyle w:val="1"/>
        <w:spacing w:before="78"/>
      </w:pPr>
      <w:r>
        <w:lastRenderedPageBreak/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14:paraId="6BFB13F2" w14:textId="77777777" w:rsidR="00A45A12" w:rsidRDefault="00AA0DC5">
      <w:pPr>
        <w:pStyle w:val="a3"/>
        <w:spacing w:before="53"/>
        <w:ind w:right="808"/>
      </w:pPr>
      <w:r>
        <w:t>ориентация в деятельности на современную систему научных представлений об основ-</w:t>
      </w:r>
      <w:r>
        <w:rPr>
          <w:spacing w:val="1"/>
        </w:rPr>
        <w:t xml:space="preserve"> </w:t>
      </w:r>
      <w:r>
        <w:t>ных закономерностях развития человека, природы и общества, взаимосвязях человека с</w:t>
      </w:r>
      <w:r>
        <w:rPr>
          <w:spacing w:val="1"/>
        </w:rPr>
        <w:t xml:space="preserve"> </w:t>
      </w:r>
      <w:r>
        <w:t>природной и социальной средой с опорой на изученные и самостоятельно прочитанные</w:t>
      </w:r>
      <w:r>
        <w:rPr>
          <w:spacing w:val="1"/>
        </w:rPr>
        <w:t xml:space="preserve"> </w:t>
      </w:r>
      <w:r>
        <w:t>литературные произведения; овладение языковой и читательской культурой как средством</w:t>
      </w:r>
      <w:r>
        <w:rPr>
          <w:spacing w:val="-57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мира;</w:t>
      </w:r>
      <w:r>
        <w:rPr>
          <w:spacing w:val="-4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основными</w:t>
      </w:r>
      <w:r>
        <w:rPr>
          <w:spacing w:val="-7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58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 поступков и стремление совершенствовать пути достижения индивидуаль-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и коллективного благополучия.</w:t>
      </w:r>
    </w:p>
    <w:p w14:paraId="1A392559" w14:textId="77777777" w:rsidR="00A45A12" w:rsidRDefault="00AA0DC5">
      <w:pPr>
        <w:pStyle w:val="a3"/>
        <w:spacing w:before="113"/>
        <w:ind w:right="812"/>
      </w:pPr>
      <w:r>
        <w:t>Личностные результаты, обеспечивающие адаптацию обучающегося к 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 среды:</w:t>
      </w:r>
    </w:p>
    <w:p w14:paraId="1D5A99AE" w14:textId="77777777" w:rsidR="00A45A12" w:rsidRDefault="00AA0DC5">
      <w:pPr>
        <w:pStyle w:val="a3"/>
        <w:ind w:right="805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соответ-</w:t>
      </w:r>
      <w:r>
        <w:rPr>
          <w:spacing w:val="1"/>
        </w:rPr>
        <w:t xml:space="preserve"> </w:t>
      </w:r>
      <w:r>
        <w:t>ствующих</w:t>
      </w:r>
      <w:r>
        <w:rPr>
          <w:spacing w:val="-4"/>
        </w:rPr>
        <w:t xml:space="preserve"> </w:t>
      </w:r>
      <w:r>
        <w:t>ведущей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возраста,</w:t>
      </w:r>
      <w:r>
        <w:rPr>
          <w:spacing w:val="-5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общественного</w:t>
      </w:r>
      <w:r>
        <w:rPr>
          <w:spacing w:val="-6"/>
        </w:rPr>
        <w:t xml:space="preserve"> </w:t>
      </w:r>
      <w:r>
        <w:t>поведения,</w:t>
      </w:r>
      <w:r>
        <w:rPr>
          <w:spacing w:val="-6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социальной жизни в группах и сообществах, включая семью, группы, сформированные по</w:t>
      </w:r>
      <w:r>
        <w:rPr>
          <w:spacing w:val="1"/>
        </w:rPr>
        <w:t xml:space="preserve"> </w:t>
      </w:r>
      <w:r>
        <w:t>профессиональной деятельности, а также в рамках социального взаимодействия с людьми</w:t>
      </w:r>
      <w:r>
        <w:rPr>
          <w:spacing w:val="1"/>
        </w:rPr>
        <w:t xml:space="preserve"> </w:t>
      </w:r>
      <w:r>
        <w:t>из другой культурной среды; изучение и оценка социальных ролей персонажей литера-</w:t>
      </w:r>
      <w:r>
        <w:rPr>
          <w:spacing w:val="1"/>
        </w:rPr>
        <w:t xml:space="preserve"> </w:t>
      </w:r>
      <w:r>
        <w:t>турных произведений;</w:t>
      </w:r>
    </w:p>
    <w:p w14:paraId="37C67397" w14:textId="77777777" w:rsidR="00A45A12" w:rsidRDefault="00AA0DC5">
      <w:pPr>
        <w:pStyle w:val="a3"/>
        <w:spacing w:before="1"/>
        <w:ind w:right="802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 других; в действии в условиях неопределенности, повышение уровня своей ком-</w:t>
      </w:r>
      <w:r>
        <w:rPr>
          <w:spacing w:val="1"/>
        </w:rPr>
        <w:t xml:space="preserve"> </w:t>
      </w:r>
      <w:r>
        <w:t>петентности через практическую деятельность, в том числе умение учиться у других лю-</w:t>
      </w:r>
      <w:r>
        <w:rPr>
          <w:spacing w:val="1"/>
        </w:rPr>
        <w:t xml:space="preserve"> </w:t>
      </w:r>
      <w:r>
        <w:t>дей, осознавать в совместной деятельности новые знания, навыки и компетенции из опыта</w:t>
      </w:r>
      <w:r>
        <w:rPr>
          <w:spacing w:val="-57"/>
        </w:rPr>
        <w:t xml:space="preserve"> </w:t>
      </w:r>
      <w:r>
        <w:t>других;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выявлении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связывании</w:t>
      </w:r>
      <w:r>
        <w:rPr>
          <w:spacing w:val="-5"/>
        </w:rPr>
        <w:t xml:space="preserve"> </w:t>
      </w:r>
      <w:r>
        <w:t>образов,</w:t>
      </w:r>
      <w:r>
        <w:rPr>
          <w:spacing w:val="-9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формировании</w:t>
      </w:r>
      <w:r>
        <w:rPr>
          <w:spacing w:val="-7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знаний,</w:t>
      </w:r>
      <w:r>
        <w:rPr>
          <w:spacing w:val="-58"/>
        </w:rPr>
        <w:t xml:space="preserve"> </w:t>
      </w:r>
      <w:r>
        <w:t>в том числе формулировать идеи, понятия, гипотезы об объектах и явлениях, в том числе</w:t>
      </w:r>
      <w:r>
        <w:rPr>
          <w:spacing w:val="1"/>
        </w:rPr>
        <w:t xml:space="preserve"> </w:t>
      </w:r>
      <w:r>
        <w:t>ранее неизвестных, осознавать дефициты собственных знаний и компетентностей, плани-</w:t>
      </w:r>
      <w:r>
        <w:rPr>
          <w:spacing w:val="1"/>
        </w:rPr>
        <w:t xml:space="preserve"> </w:t>
      </w:r>
      <w:r>
        <w:t>ровать своё развитие; умение оперировать основными понятиями, терминами и представ-</w:t>
      </w:r>
      <w:r>
        <w:rPr>
          <w:spacing w:val="1"/>
        </w:rPr>
        <w:t xml:space="preserve"> </w:t>
      </w:r>
      <w:r>
        <w:t>лениями в области концепции устойчивого развития; анализировать и выявлять взаимо-</w:t>
      </w:r>
      <w:r>
        <w:rPr>
          <w:spacing w:val="1"/>
        </w:rPr>
        <w:t xml:space="preserve"> </w:t>
      </w:r>
      <w:r>
        <w:t>связи природы, общества и экономики; оценивать свои действия с учётом</w:t>
      </w:r>
      <w:r>
        <w:rPr>
          <w:spacing w:val="1"/>
        </w:rPr>
        <w:t xml:space="preserve"> </w:t>
      </w:r>
      <w:r>
        <w:t>влияния на</w:t>
      </w:r>
      <w:r>
        <w:rPr>
          <w:spacing w:val="1"/>
        </w:rPr>
        <w:t xml:space="preserve"> </w:t>
      </w:r>
      <w:r>
        <w:t>окружающую среду, достижений целей и преодоления вызовов, возможных глобальных</w:t>
      </w:r>
      <w:r>
        <w:rPr>
          <w:spacing w:val="1"/>
        </w:rPr>
        <w:t xml:space="preserve"> </w:t>
      </w:r>
      <w:r>
        <w:t>последствий;</w:t>
      </w:r>
    </w:p>
    <w:p w14:paraId="534D375B" w14:textId="77777777" w:rsidR="00A45A12" w:rsidRDefault="00AA0DC5">
      <w:pPr>
        <w:pStyle w:val="a3"/>
        <w:spacing w:before="1"/>
        <w:ind w:right="806"/>
      </w:pPr>
      <w:r>
        <w:t>способность осознавать стрессовую ситуацию, оценивать происходящие изменения и их</w:t>
      </w:r>
      <w:r>
        <w:rPr>
          <w:spacing w:val="-57"/>
        </w:rPr>
        <w:t xml:space="preserve"> </w:t>
      </w:r>
      <w:r>
        <w:t>последствия, опираясь на жизненный и читательский опыт; воспринимать стрессовую си-</w:t>
      </w:r>
      <w:r>
        <w:rPr>
          <w:spacing w:val="1"/>
        </w:rPr>
        <w:t xml:space="preserve"> </w:t>
      </w:r>
      <w:r>
        <w:t>туацию как вызов, требующий контрмер; оценивать ситуацию стресса, 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-57"/>
        </w:rPr>
        <w:t xml:space="preserve"> </w:t>
      </w:r>
      <w:r>
        <w:t>формировать опыт, уметь находить позитивное в произошедшей ситуации; быть готовым</w:t>
      </w:r>
      <w:r>
        <w:rPr>
          <w:spacing w:val="1"/>
        </w:rPr>
        <w:t xml:space="preserve"> </w:t>
      </w:r>
      <w:r>
        <w:t>действовать в</w:t>
      </w:r>
      <w:r>
        <w:rPr>
          <w:spacing w:val="-1"/>
        </w:rPr>
        <w:t xml:space="preserve"> </w:t>
      </w:r>
      <w:r>
        <w:t>отсутствии гарантий</w:t>
      </w:r>
      <w:r>
        <w:rPr>
          <w:spacing w:val="2"/>
        </w:rPr>
        <w:t xml:space="preserve"> </w:t>
      </w:r>
      <w:r>
        <w:t>успеха.</w:t>
      </w:r>
    </w:p>
    <w:p w14:paraId="54516D2F" w14:textId="77777777" w:rsidR="00A45A12" w:rsidRDefault="00AA0DC5">
      <w:pPr>
        <w:pStyle w:val="1"/>
        <w:spacing w:before="175" w:line="275" w:lineRule="exact"/>
        <w:ind w:left="450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14:paraId="52D676B8" w14:textId="77777777" w:rsidR="00A45A12" w:rsidRDefault="00AA0DC5">
      <w:pPr>
        <w:spacing w:line="275" w:lineRule="exact"/>
        <w:ind w:left="450"/>
        <w:jc w:val="both"/>
        <w:rPr>
          <w:b/>
          <w:i/>
          <w:sz w:val="24"/>
        </w:rPr>
      </w:pPr>
      <w:r>
        <w:rPr>
          <w:b/>
          <w:i/>
          <w:sz w:val="24"/>
        </w:rPr>
        <w:t>Овладение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универсальными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учебными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познавательными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действиями:</w:t>
      </w:r>
    </w:p>
    <w:p w14:paraId="08955819" w14:textId="77777777" w:rsidR="00A45A12" w:rsidRDefault="00AA0DC5">
      <w:pPr>
        <w:pStyle w:val="1"/>
        <w:spacing w:before="122" w:line="275" w:lineRule="exact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14:paraId="64617618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выявлять и характеризовать существенные признаки объектов (художественных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текстов, литературных героев и др.) и явлений (литературных направлений,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историко-литературного процесса);</w:t>
      </w:r>
    </w:p>
    <w:p w14:paraId="09FC6DB5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9"/>
        </w:tabs>
        <w:ind w:right="814"/>
        <w:rPr>
          <w:sz w:val="24"/>
        </w:rPr>
      </w:pPr>
      <w:r>
        <w:rPr>
          <w:sz w:val="24"/>
        </w:rPr>
        <w:t>устанавливать существенный признак классификации и классифицировать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 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проводимого анализа;</w:t>
      </w:r>
    </w:p>
    <w:p w14:paraId="34097D50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рас-</w:t>
      </w:r>
      <w:r>
        <w:rPr>
          <w:spacing w:val="-57"/>
          <w:sz w:val="24"/>
        </w:rPr>
        <w:t xml:space="preserve"> </w:t>
      </w:r>
      <w:r>
        <w:rPr>
          <w:sz w:val="24"/>
        </w:rPr>
        <w:t>сматриваемых литературных фактах и наблюдениях над текстом; предлагать крите-</w:t>
      </w:r>
      <w:r>
        <w:rPr>
          <w:spacing w:val="1"/>
          <w:sz w:val="24"/>
        </w:rPr>
        <w:t xml:space="preserve"> </w:t>
      </w:r>
      <w:r>
        <w:rPr>
          <w:sz w:val="24"/>
        </w:rPr>
        <w:t>рии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14:paraId="6B19479E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9"/>
        </w:tabs>
        <w:spacing w:before="2" w:line="237" w:lineRule="auto"/>
        <w:ind w:right="814"/>
        <w:rPr>
          <w:sz w:val="24"/>
        </w:rPr>
      </w:pPr>
      <w:r>
        <w:rPr>
          <w:sz w:val="24"/>
        </w:rPr>
        <w:t>выявлять дефициты информации, данных, необходимых для решения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14:paraId="43DD6545" w14:textId="77777777" w:rsidR="00A45A12" w:rsidRDefault="00A45A12">
      <w:pPr>
        <w:spacing w:line="237" w:lineRule="auto"/>
        <w:jc w:val="both"/>
        <w:rPr>
          <w:sz w:val="24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1F82DF0F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9"/>
        </w:tabs>
        <w:spacing w:before="76"/>
        <w:ind w:right="801"/>
        <w:rPr>
          <w:sz w:val="24"/>
        </w:rPr>
      </w:pPr>
      <w:r>
        <w:rPr>
          <w:sz w:val="24"/>
        </w:rPr>
        <w:lastRenderedPageBreak/>
        <w:t>выявлять причинно-следственные связи при изучении литературных явлений и про-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цессов;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делать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выводы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использованием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дедуктивных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индуктивных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умозаключений,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аналогии;</w:t>
      </w:r>
      <w:r>
        <w:rPr>
          <w:spacing w:val="-1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14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взаимосвязях;</w:t>
      </w:r>
    </w:p>
    <w:p w14:paraId="7AB417DD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самостоятельно выбирать способ решения учебной задачи при работе с разными ти-</w:t>
      </w:r>
      <w:r>
        <w:rPr>
          <w:spacing w:val="1"/>
          <w:sz w:val="24"/>
        </w:rPr>
        <w:t xml:space="preserve"> </w:t>
      </w:r>
      <w:r>
        <w:rPr>
          <w:sz w:val="24"/>
        </w:rPr>
        <w:t>пами текстов (сравнивать несколько вариантов решения, выбирать наиболее подхо-</w:t>
      </w:r>
      <w:r>
        <w:rPr>
          <w:spacing w:val="1"/>
          <w:sz w:val="24"/>
        </w:rPr>
        <w:t xml:space="preserve"> </w:t>
      </w:r>
      <w:r>
        <w:rPr>
          <w:sz w:val="24"/>
        </w:rPr>
        <w:t>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критериев).</w:t>
      </w:r>
    </w:p>
    <w:p w14:paraId="6A047C2F" w14:textId="77777777" w:rsidR="00A45A12" w:rsidRDefault="00AA0DC5">
      <w:pPr>
        <w:pStyle w:val="1"/>
        <w:spacing w:before="183"/>
        <w:jc w:val="left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14:paraId="491CFD80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8"/>
          <w:tab w:val="left" w:pos="789"/>
        </w:tabs>
        <w:spacing w:before="59" w:line="237" w:lineRule="auto"/>
        <w:ind w:right="81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18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8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образовании;</w:t>
      </w:r>
    </w:p>
    <w:p w14:paraId="7835FCF3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8"/>
          <w:tab w:val="left" w:pos="789"/>
        </w:tabs>
        <w:spacing w:before="6" w:line="237" w:lineRule="auto"/>
        <w:ind w:right="813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7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стоянием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данное;</w:t>
      </w:r>
    </w:p>
    <w:p w14:paraId="4A35F43B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8"/>
          <w:tab w:val="left" w:pos="789"/>
        </w:tabs>
        <w:spacing w:before="6" w:line="237" w:lineRule="auto"/>
        <w:ind w:right="812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42"/>
          <w:sz w:val="24"/>
        </w:rPr>
        <w:t xml:space="preserve"> </w:t>
      </w:r>
      <w:r>
        <w:rPr>
          <w:sz w:val="24"/>
        </w:rPr>
        <w:t>об</w:t>
      </w:r>
      <w:r>
        <w:rPr>
          <w:spacing w:val="47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47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47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мнение;</w:t>
      </w:r>
    </w:p>
    <w:p w14:paraId="12E76250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9"/>
        </w:tabs>
        <w:spacing w:before="3"/>
        <w:ind w:right="81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причин-</w:t>
      </w:r>
      <w:r>
        <w:rPr>
          <w:spacing w:val="1"/>
          <w:sz w:val="24"/>
        </w:rPr>
        <w:t xml:space="preserve"> </w:t>
      </w:r>
      <w:r>
        <w:rPr>
          <w:sz w:val="24"/>
        </w:rPr>
        <w:t>но-следственных связей и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зависимостей 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собой;</w:t>
      </w:r>
    </w:p>
    <w:p w14:paraId="51B35999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9"/>
        </w:tabs>
        <w:spacing w:before="5" w:line="235" w:lineRule="auto"/>
        <w:ind w:right="814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 ходе ис-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(эксперимента);</w:t>
      </w:r>
    </w:p>
    <w:p w14:paraId="688127CF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9"/>
        </w:tabs>
        <w:spacing w:before="4"/>
        <w:ind w:right="806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обобщений;</w:t>
      </w:r>
    </w:p>
    <w:p w14:paraId="3DE11940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9"/>
        </w:tabs>
        <w:ind w:right="802"/>
        <w:rPr>
          <w:sz w:val="24"/>
        </w:rPr>
      </w:pPr>
      <w:r>
        <w:rPr>
          <w:sz w:val="24"/>
        </w:rPr>
        <w:t>прогнозировать возможное дальнейшее развитие событий и их последствия в анало-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гичных или сходных ситуациях, а также выдвигать предположения об их развитии 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контекстах,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произведениях.</w:t>
      </w:r>
    </w:p>
    <w:p w14:paraId="7F92790C" w14:textId="77777777" w:rsidR="00A45A12" w:rsidRDefault="00AA0DC5">
      <w:pPr>
        <w:pStyle w:val="1"/>
        <w:spacing w:before="23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313AC888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9"/>
        </w:tabs>
        <w:spacing w:before="55"/>
        <w:ind w:right="806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турной и другой информации или данных из источников с учётом 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и заданных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14:paraId="372BD6F5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9"/>
        </w:tabs>
        <w:spacing w:before="3" w:line="237" w:lineRule="auto"/>
        <w:ind w:right="814"/>
        <w:rPr>
          <w:sz w:val="24"/>
        </w:rPr>
      </w:pPr>
      <w:r>
        <w:rPr>
          <w:sz w:val="24"/>
        </w:rPr>
        <w:t>выбирать, анализировать, систематизировать и интерпретировать литературную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 форм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представления;</w:t>
      </w:r>
    </w:p>
    <w:p w14:paraId="27E24EC5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9"/>
        </w:tabs>
        <w:spacing w:before="5" w:line="237" w:lineRule="auto"/>
        <w:ind w:right="807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 ту же</w:t>
      </w:r>
      <w:r>
        <w:rPr>
          <w:spacing w:val="1"/>
          <w:sz w:val="24"/>
        </w:rPr>
        <w:t xml:space="preserve"> </w:t>
      </w:r>
      <w:r>
        <w:rPr>
          <w:sz w:val="24"/>
        </w:rPr>
        <w:t>идею,</w:t>
      </w:r>
      <w:r>
        <w:rPr>
          <w:spacing w:val="-1"/>
          <w:sz w:val="24"/>
        </w:rPr>
        <w:t xml:space="preserve"> </w:t>
      </w:r>
      <w:r>
        <w:rPr>
          <w:sz w:val="24"/>
        </w:rPr>
        <w:t>версию)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источниках;</w:t>
      </w:r>
    </w:p>
    <w:p w14:paraId="2FF4A645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9"/>
        </w:tabs>
        <w:spacing w:before="4"/>
        <w:ind w:right="813"/>
        <w:rPr>
          <w:sz w:val="24"/>
        </w:rPr>
      </w:pP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иной графикой 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комбинациями;</w:t>
      </w:r>
    </w:p>
    <w:p w14:paraId="579B8293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9"/>
        </w:tabs>
        <w:spacing w:before="2" w:line="237" w:lineRule="auto"/>
        <w:ind w:right="814"/>
        <w:rPr>
          <w:sz w:val="24"/>
        </w:rPr>
      </w:pPr>
      <w:r>
        <w:rPr>
          <w:sz w:val="24"/>
        </w:rPr>
        <w:t>оценивать надёжность литературной и другой информации по критериям, предло-</w:t>
      </w:r>
      <w:r>
        <w:rPr>
          <w:spacing w:val="1"/>
          <w:sz w:val="24"/>
        </w:rPr>
        <w:t xml:space="preserve"> </w:t>
      </w:r>
      <w:r>
        <w:rPr>
          <w:sz w:val="24"/>
        </w:rPr>
        <w:t>женным 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самостоятельно;</w:t>
      </w:r>
    </w:p>
    <w:p w14:paraId="03ED359F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9"/>
        </w:tabs>
        <w:spacing w:before="3"/>
        <w:rPr>
          <w:sz w:val="24"/>
        </w:rPr>
      </w:pPr>
      <w:r>
        <w:rPr>
          <w:sz w:val="24"/>
        </w:rPr>
        <w:t>эффективно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эту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информацию.</w:t>
      </w:r>
    </w:p>
    <w:p w14:paraId="3E2EBDAC" w14:textId="77777777" w:rsidR="00A45A12" w:rsidRDefault="00AA0DC5">
      <w:pPr>
        <w:pStyle w:val="2"/>
        <w:spacing w:line="240" w:lineRule="auto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14:paraId="222F5012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9"/>
        </w:tabs>
        <w:spacing w:before="1"/>
        <w:ind w:right="804"/>
        <w:rPr>
          <w:sz w:val="24"/>
        </w:rPr>
      </w:pPr>
      <w:r>
        <w:rPr>
          <w:i/>
          <w:spacing w:val="-3"/>
          <w:sz w:val="24"/>
        </w:rPr>
        <w:t>общение</w:t>
      </w:r>
      <w:r>
        <w:rPr>
          <w:spacing w:val="-3"/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воспринимать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формулировать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суждения,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выражать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эмоции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условиями и целями общения; выражать себя (свою точку зрения) в устных и пись-</w:t>
      </w:r>
      <w:r>
        <w:rPr>
          <w:spacing w:val="1"/>
          <w:sz w:val="24"/>
        </w:rPr>
        <w:t xml:space="preserve"> </w:t>
      </w:r>
      <w:r>
        <w:rPr>
          <w:sz w:val="24"/>
        </w:rPr>
        <w:t>менных текстах; распознавать невербальные средства общения, понимать значение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социальных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знаков,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знать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распознавать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предпосылки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конфликтных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ситуаций,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находя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 в литературных произведениях, и смягчать конфликты, вести переговоры;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намерения других, проявлять уважительное отношение к собеседнику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1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возражения;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ходе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3"/>
          <w:sz w:val="24"/>
        </w:rPr>
        <w:t xml:space="preserve"> </w:t>
      </w:r>
      <w:r>
        <w:rPr>
          <w:sz w:val="24"/>
        </w:rPr>
        <w:t>и/или</w:t>
      </w:r>
      <w:r>
        <w:rPr>
          <w:spacing w:val="-12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-13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9"/>
          <w:sz w:val="24"/>
        </w:rPr>
        <w:t xml:space="preserve"> </w:t>
      </w:r>
      <w:r>
        <w:rPr>
          <w:sz w:val="24"/>
        </w:rPr>
        <w:t>темы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идеи,</w:t>
      </w:r>
      <w:r>
        <w:rPr>
          <w:spacing w:val="-10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 учебной задачи и поддержание благожелательности общения; 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суждения с суждениями других участников диалога, обнаруживать различие 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1"/>
          <w:sz w:val="24"/>
        </w:rPr>
        <w:t xml:space="preserve"> </w:t>
      </w:r>
      <w:r>
        <w:rPr>
          <w:sz w:val="24"/>
        </w:rPr>
        <w:t>позиций;</w:t>
      </w:r>
      <w:r>
        <w:rPr>
          <w:spacing w:val="9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опыта</w:t>
      </w:r>
      <w:r>
        <w:rPr>
          <w:spacing w:val="10"/>
          <w:sz w:val="24"/>
        </w:rPr>
        <w:t xml:space="preserve"> </w:t>
      </w:r>
      <w:r>
        <w:rPr>
          <w:sz w:val="24"/>
        </w:rPr>
        <w:t>(литера-</w:t>
      </w:r>
    </w:p>
    <w:p w14:paraId="0C1F7B30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2EC5A034" w14:textId="77777777" w:rsidR="00A45A12" w:rsidRDefault="00AA0DC5">
      <w:pPr>
        <w:pStyle w:val="a3"/>
        <w:spacing w:before="73"/>
        <w:ind w:left="788" w:right="803" w:firstLine="0"/>
      </w:pPr>
      <w:r>
        <w:lastRenderedPageBreak/>
        <w:t>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проекта);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 выступления с учётом задач презентации и особенностей аудитории и в соот-</w:t>
      </w:r>
      <w:r>
        <w:rPr>
          <w:spacing w:val="-57"/>
        </w:rPr>
        <w:t xml:space="preserve"> </w:t>
      </w:r>
      <w:r>
        <w:t>ветствии с ним составлять устные и письменные тексты с использованием иллюстра-</w:t>
      </w:r>
      <w:r>
        <w:rPr>
          <w:spacing w:val="-57"/>
        </w:rPr>
        <w:t xml:space="preserve"> </w:t>
      </w:r>
      <w:r>
        <w:t>тивных</w:t>
      </w:r>
      <w:r>
        <w:rPr>
          <w:spacing w:val="-4"/>
        </w:rPr>
        <w:t xml:space="preserve"> </w:t>
      </w:r>
      <w:r>
        <w:t>материалов;</w:t>
      </w:r>
    </w:p>
    <w:p w14:paraId="6E9FB478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9"/>
        </w:tabs>
        <w:spacing w:before="3"/>
        <w:ind w:right="802"/>
        <w:rPr>
          <w:sz w:val="24"/>
        </w:rPr>
      </w:pPr>
      <w:r>
        <w:rPr>
          <w:i/>
          <w:sz w:val="24"/>
        </w:rPr>
        <w:t>совместная деятельность</w:t>
      </w:r>
      <w:r>
        <w:rPr>
          <w:sz w:val="24"/>
        </w:rPr>
        <w:t>: использовать преимущества командной (парной, группо-</w:t>
      </w:r>
      <w:r>
        <w:rPr>
          <w:spacing w:val="1"/>
          <w:sz w:val="24"/>
        </w:rPr>
        <w:t xml:space="preserve"> </w:t>
      </w:r>
      <w:r>
        <w:rPr>
          <w:sz w:val="24"/>
        </w:rPr>
        <w:t>вой, коллективной) и индивидуальной работы при решении конкретной проблемы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уроках литературы, обосновывать необходимость применения групповых форм вза-</w:t>
      </w:r>
      <w:r>
        <w:rPr>
          <w:spacing w:val="1"/>
          <w:sz w:val="24"/>
        </w:rPr>
        <w:t xml:space="preserve"> </w:t>
      </w:r>
      <w:r>
        <w:rPr>
          <w:sz w:val="24"/>
        </w:rPr>
        <w:t>имодействия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цель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деятельности, коллективно строить действия по её достижению: распределять 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обсуждать процесс и результат совместной работы; уметь 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 нескольких людей; проявлять готовность руководить, выполнять 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уроке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58"/>
          <w:sz w:val="24"/>
        </w:rPr>
        <w:t xml:space="preserve"> </w:t>
      </w:r>
      <w:r>
        <w:rPr>
          <w:sz w:val="24"/>
        </w:rPr>
        <w:t>внеурочной учебной деятельности, определять свою роль (с учётом предпочтений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-10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7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7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обмен</w:t>
      </w:r>
      <w:r>
        <w:rPr>
          <w:spacing w:val="8"/>
          <w:sz w:val="24"/>
        </w:rPr>
        <w:t xml:space="preserve"> </w:t>
      </w:r>
      <w:r>
        <w:rPr>
          <w:sz w:val="24"/>
        </w:rPr>
        <w:t>мнений,</w:t>
      </w:r>
    </w:p>
    <w:p w14:paraId="7FDB47AA" w14:textId="77777777" w:rsidR="00A45A12" w:rsidRDefault="00AA0DC5">
      <w:pPr>
        <w:pStyle w:val="a3"/>
        <w:ind w:left="788" w:right="801" w:firstLine="0"/>
      </w:pPr>
      <w:r>
        <w:t>«мозговые</w:t>
      </w:r>
      <w:r>
        <w:rPr>
          <w:spacing w:val="-8"/>
        </w:rPr>
        <w:t xml:space="preserve"> </w:t>
      </w:r>
      <w:r>
        <w:t>штурмы»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иные);</w:t>
      </w:r>
      <w:r>
        <w:rPr>
          <w:spacing w:val="-3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достигать</w:t>
      </w:r>
      <w:r>
        <w:rPr>
          <w:spacing w:val="-6"/>
        </w:rPr>
        <w:t xml:space="preserve"> </w:t>
      </w:r>
      <w:r>
        <w:t>качественного</w:t>
      </w:r>
      <w:r>
        <w:rPr>
          <w:spacing w:val="-58"/>
        </w:rPr>
        <w:t xml:space="preserve"> </w:t>
      </w:r>
      <w:r>
        <w:t>результата по своему направлению, и координировать свои действия с другими чле-</w:t>
      </w:r>
      <w:r>
        <w:rPr>
          <w:spacing w:val="1"/>
        </w:rPr>
        <w:t xml:space="preserve"> </w:t>
      </w:r>
      <w:r>
        <w:t>нами команды; оценивать качество своего вклада в общий результат по критериям,</w:t>
      </w:r>
      <w:r>
        <w:rPr>
          <w:spacing w:val="1"/>
        </w:rPr>
        <w:t xml:space="preserve"> </w:t>
      </w:r>
      <w:r>
        <w:t>сформулированным участниками взаимодействия на литературных занятиях; срав-</w:t>
      </w:r>
      <w:r>
        <w:rPr>
          <w:spacing w:val="1"/>
        </w:rPr>
        <w:t xml:space="preserve"> </w:t>
      </w:r>
      <w:r>
        <w:t>нивать результаты с исходной задачей и вклад каждого члена команды в достижение</w:t>
      </w:r>
      <w:r>
        <w:rPr>
          <w:spacing w:val="-57"/>
        </w:rPr>
        <w:t xml:space="preserve"> </w:t>
      </w:r>
      <w:r>
        <w:t>результатов, разделять сферу ответственности и проявлять готовность к предостав-</w:t>
      </w:r>
      <w:r>
        <w:rPr>
          <w:spacing w:val="1"/>
        </w:rPr>
        <w:t xml:space="preserve"> </w:t>
      </w:r>
      <w:r>
        <w:t>лению</w:t>
      </w:r>
      <w:r>
        <w:rPr>
          <w:spacing w:val="-3"/>
        </w:rPr>
        <w:t xml:space="preserve"> </w:t>
      </w:r>
      <w:r>
        <w:t>отчёта</w:t>
      </w:r>
      <w:r>
        <w:rPr>
          <w:spacing w:val="-6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группой.</w:t>
      </w:r>
    </w:p>
    <w:p w14:paraId="1A595080" w14:textId="77777777" w:rsidR="00A45A12" w:rsidRDefault="00AA0DC5">
      <w:pPr>
        <w:pStyle w:val="2"/>
        <w:spacing w:before="1" w:line="240" w:lineRule="auto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действиями:</w:t>
      </w:r>
    </w:p>
    <w:p w14:paraId="6F720F32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9"/>
        </w:tabs>
        <w:ind w:right="800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 выявлять проблемы для решения в учебных и жизненных ситуаци-</w:t>
      </w:r>
      <w:r>
        <w:rPr>
          <w:spacing w:val="-57"/>
          <w:sz w:val="24"/>
        </w:rPr>
        <w:t xml:space="preserve"> </w:t>
      </w:r>
      <w:r>
        <w:rPr>
          <w:sz w:val="24"/>
        </w:rPr>
        <w:t>ях, анализируя ситуации, изображённые в художественной литературе; ориентиро-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группе, принятие решений группой); самостоятельно составлять алгоритм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задачи (или его часть), выбирать способ решения учебной задачи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 ресурсов и собственных возможностей, аргументировать предлагаемые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 решений; составлять план действий (план реализации намеченного алго-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ритма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решения)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корректировать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1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объекте;</w:t>
      </w:r>
      <w:r>
        <w:rPr>
          <w:spacing w:val="-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брать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решение;</w:t>
      </w:r>
    </w:p>
    <w:p w14:paraId="05BDE30F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9"/>
        </w:tabs>
        <w:spacing w:before="1"/>
        <w:ind w:right="805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образовании;</w:t>
      </w:r>
      <w:r>
        <w:rPr>
          <w:spacing w:val="-9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предлагать план её изменения; учитывать контекст и предвидеть трудности, которые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могут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возникнуть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решении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-58"/>
          <w:sz w:val="24"/>
        </w:rPr>
        <w:t xml:space="preserve"> </w:t>
      </w:r>
      <w:r>
        <w:rPr>
          <w:sz w:val="24"/>
        </w:rPr>
        <w:t>обстоятельствам; объяснять причины достижения (недостижения) результатов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 давать оценку приобретённому опыту, уметь находить позитивное в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изошедшей ситуации; вносить коррективы в деятельность на основе новых обстоя-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тельств </w:t>
      </w:r>
      <w:r>
        <w:rPr>
          <w:sz w:val="24"/>
        </w:rPr>
        <w:t>и изменившихся ситуаций, установленных ошибок, возникших трудностей;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7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условиям;</w:t>
      </w:r>
    </w:p>
    <w:p w14:paraId="60BC6D85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9"/>
        </w:tabs>
        <w:spacing w:before="1"/>
        <w:ind w:right="803"/>
        <w:rPr>
          <w:sz w:val="24"/>
        </w:rPr>
      </w:pPr>
      <w:r>
        <w:rPr>
          <w:i/>
          <w:sz w:val="24"/>
        </w:rPr>
        <w:t>эмоциональный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интеллект</w:t>
      </w:r>
      <w:r>
        <w:rPr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эмоции, управлять ими и эмоциями других; выявлять и анализировать причины эмо-</w:t>
      </w:r>
      <w:r>
        <w:rPr>
          <w:spacing w:val="1"/>
          <w:sz w:val="24"/>
        </w:rPr>
        <w:t xml:space="preserve"> </w:t>
      </w:r>
      <w:r>
        <w:rPr>
          <w:sz w:val="24"/>
        </w:rPr>
        <w:t>ций; ставить себя на место другого человека, понимать мотивы и намерения другого,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анализируя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примеры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художественной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-12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эмоций;</w:t>
      </w:r>
    </w:p>
    <w:p w14:paraId="37C27490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9"/>
        </w:tabs>
        <w:ind w:right="807"/>
        <w:rPr>
          <w:sz w:val="24"/>
        </w:rPr>
      </w:pPr>
      <w:r>
        <w:rPr>
          <w:i/>
          <w:sz w:val="24"/>
        </w:rPr>
        <w:t>принятие себя и других</w:t>
      </w:r>
      <w:r>
        <w:rPr>
          <w:sz w:val="24"/>
        </w:rPr>
        <w:t>: осознанно относиться к другому человеку, его мнению, раз-</w:t>
      </w:r>
      <w:r>
        <w:rPr>
          <w:spacing w:val="1"/>
          <w:sz w:val="24"/>
        </w:rPr>
        <w:t xml:space="preserve"> </w:t>
      </w:r>
      <w:r>
        <w:rPr>
          <w:sz w:val="24"/>
        </w:rPr>
        <w:t>мышляя над взаимоотношениями литературных героев; признавать своё право 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 и такое же право другого; принимать себя и других, не осуждая;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8"/>
          <w:sz w:val="24"/>
        </w:rPr>
        <w:t xml:space="preserve"> </w:t>
      </w:r>
      <w:r>
        <w:rPr>
          <w:sz w:val="24"/>
        </w:rPr>
        <w:t>себе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другим;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всё</w:t>
      </w:r>
      <w:r>
        <w:rPr>
          <w:spacing w:val="-7"/>
          <w:sz w:val="24"/>
        </w:rPr>
        <w:t xml:space="preserve"> </w:t>
      </w:r>
      <w:r>
        <w:rPr>
          <w:sz w:val="24"/>
        </w:rPr>
        <w:t>вокруг.</w:t>
      </w:r>
    </w:p>
    <w:p w14:paraId="39FE8BB5" w14:textId="77777777" w:rsidR="00A45A12" w:rsidRDefault="00AA0DC5">
      <w:pPr>
        <w:pStyle w:val="1"/>
        <w:spacing w:before="115"/>
        <w:ind w:left="45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(5—9</w:t>
      </w:r>
      <w:r>
        <w:rPr>
          <w:spacing w:val="-2"/>
        </w:rPr>
        <w:t xml:space="preserve"> </w:t>
      </w:r>
      <w:r>
        <w:t>классы)</w:t>
      </w:r>
    </w:p>
    <w:p w14:paraId="75427EF5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130D85E7" w14:textId="77777777" w:rsidR="00A45A12" w:rsidRDefault="00AA0DC5">
      <w:pPr>
        <w:pStyle w:val="a3"/>
        <w:spacing w:before="73"/>
        <w:ind w:left="450" w:firstLine="0"/>
      </w:pPr>
      <w:r>
        <w:lastRenderedPageBreak/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обеспечивать:</w:t>
      </w:r>
    </w:p>
    <w:p w14:paraId="08D69D01" w14:textId="77777777" w:rsidR="00A45A12" w:rsidRDefault="00AA0DC5" w:rsidP="00AD2979">
      <w:pPr>
        <w:pStyle w:val="a5"/>
        <w:numPr>
          <w:ilvl w:val="1"/>
          <w:numId w:val="151"/>
        </w:numPr>
        <w:tabs>
          <w:tab w:val="left" w:pos="710"/>
        </w:tabs>
        <w:ind w:right="808" w:firstLine="228"/>
        <w:rPr>
          <w:sz w:val="24"/>
        </w:rPr>
      </w:pPr>
      <w:r>
        <w:rPr>
          <w:sz w:val="24"/>
        </w:rPr>
        <w:t>понимание духовно-нравственной и культурной ценности литературы и её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14:paraId="2C51D7AD" w14:textId="77777777" w:rsidR="00A45A12" w:rsidRDefault="00AA0DC5" w:rsidP="00AD2979">
      <w:pPr>
        <w:pStyle w:val="a5"/>
        <w:numPr>
          <w:ilvl w:val="1"/>
          <w:numId w:val="151"/>
        </w:numPr>
        <w:tabs>
          <w:tab w:val="left" w:pos="710"/>
        </w:tabs>
        <w:spacing w:before="1"/>
        <w:ind w:right="817" w:firstLine="228"/>
        <w:rPr>
          <w:sz w:val="24"/>
        </w:rPr>
      </w:pPr>
      <w:r>
        <w:rPr>
          <w:sz w:val="24"/>
        </w:rPr>
        <w:t>понимание специфики литературы как вида искусства, принципиальных отличий ху-</w:t>
      </w:r>
      <w:r>
        <w:rPr>
          <w:spacing w:val="1"/>
          <w:sz w:val="24"/>
        </w:rPr>
        <w:t xml:space="preserve"> </w:t>
      </w:r>
      <w:r>
        <w:rPr>
          <w:sz w:val="24"/>
        </w:rPr>
        <w:t>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14:paraId="5ACBD70C" w14:textId="77777777" w:rsidR="00A45A12" w:rsidRDefault="00AA0DC5" w:rsidP="00AD2979">
      <w:pPr>
        <w:pStyle w:val="a5"/>
        <w:numPr>
          <w:ilvl w:val="1"/>
          <w:numId w:val="151"/>
        </w:numPr>
        <w:tabs>
          <w:tab w:val="left" w:pos="710"/>
        </w:tabs>
        <w:ind w:right="810" w:firstLine="22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 творчества и художественной литературы, умениями воспринимать, анализи-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ровать, интерпретировать и оценивать прочитанное, понимать художественную 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отражённую в литературных произведениях, с учётом неоднозначности заложенных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смыслов:</w:t>
      </w:r>
    </w:p>
    <w:p w14:paraId="5905C0F9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9"/>
        </w:tabs>
        <w:spacing w:before="2"/>
        <w:ind w:right="810"/>
        <w:rPr>
          <w:sz w:val="24"/>
        </w:rPr>
      </w:pPr>
      <w:r>
        <w:rPr>
          <w:sz w:val="24"/>
        </w:rPr>
        <w:t>умение анализировать произведение в единстве формы и содержания;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 и проблематику произведения, родовую и жанровую принадлежность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изведения; выявлять позицию героя, повествователя, рассказчика, авторскую пози-</w:t>
      </w:r>
      <w:r>
        <w:rPr>
          <w:spacing w:val="1"/>
          <w:sz w:val="24"/>
        </w:rPr>
        <w:t xml:space="preserve"> </w:t>
      </w:r>
      <w:r>
        <w:rPr>
          <w:sz w:val="24"/>
        </w:rPr>
        <w:t>цию, учитывая художественные особенности произведения и воплощённые в нём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14:paraId="4CC8F396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9"/>
        </w:tabs>
        <w:spacing w:before="1"/>
        <w:ind w:right="802"/>
        <w:rPr>
          <w:sz w:val="24"/>
        </w:rPr>
      </w:pPr>
      <w:r>
        <w:rPr>
          <w:spacing w:val="-1"/>
          <w:sz w:val="24"/>
        </w:rPr>
        <w:t xml:space="preserve">овладение теоретико-литературными </w:t>
      </w:r>
      <w:r>
        <w:rPr>
          <w:sz w:val="24"/>
        </w:rPr>
        <w:t>понятиями</w:t>
      </w:r>
      <w:r>
        <w:rPr>
          <w:sz w:val="24"/>
          <w:vertAlign w:val="superscript"/>
        </w:rPr>
        <w:t>1</w:t>
      </w:r>
      <w:r>
        <w:rPr>
          <w:sz w:val="24"/>
        </w:rPr>
        <w:t xml:space="preserve"> и использование их в процессе ана-</w:t>
      </w:r>
      <w:r>
        <w:rPr>
          <w:spacing w:val="-57"/>
          <w:sz w:val="24"/>
        </w:rPr>
        <w:t xml:space="preserve"> </w:t>
      </w:r>
      <w:r>
        <w:rPr>
          <w:sz w:val="24"/>
        </w:rPr>
        <w:t>лиза,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наблюдений: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художественная литература и устное народное творчество; проза и поэзия;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ственный образ; факт, вымысел; литературные направления (классицизм, сентимен-</w:t>
      </w:r>
      <w:r>
        <w:rPr>
          <w:spacing w:val="1"/>
          <w:sz w:val="24"/>
        </w:rPr>
        <w:t xml:space="preserve"> </w:t>
      </w:r>
      <w:r>
        <w:rPr>
          <w:sz w:val="24"/>
        </w:rPr>
        <w:t>тализм,</w:t>
      </w:r>
      <w:r>
        <w:rPr>
          <w:spacing w:val="-9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-8"/>
          <w:sz w:val="24"/>
        </w:rPr>
        <w:t xml:space="preserve"> </w:t>
      </w:r>
      <w:r>
        <w:rPr>
          <w:sz w:val="24"/>
        </w:rPr>
        <w:t>роды</w:t>
      </w:r>
      <w:r>
        <w:rPr>
          <w:spacing w:val="-7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-6"/>
          <w:sz w:val="24"/>
        </w:rPr>
        <w:t xml:space="preserve"> </w:t>
      </w:r>
      <w:r>
        <w:rPr>
          <w:sz w:val="24"/>
        </w:rPr>
        <w:t>эпос,</w:t>
      </w:r>
      <w:r>
        <w:rPr>
          <w:spacing w:val="-6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-6"/>
          <w:sz w:val="24"/>
        </w:rPr>
        <w:t xml:space="preserve"> </w:t>
      </w:r>
      <w:r>
        <w:rPr>
          <w:sz w:val="24"/>
        </w:rPr>
        <w:t>жанры</w:t>
      </w:r>
      <w:r>
        <w:rPr>
          <w:spacing w:val="-7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8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-6"/>
          <w:sz w:val="24"/>
        </w:rPr>
        <w:t xml:space="preserve"> </w:t>
      </w:r>
      <w:r>
        <w:rPr>
          <w:sz w:val="24"/>
        </w:rPr>
        <w:t>по-</w:t>
      </w:r>
      <w:r>
        <w:rPr>
          <w:spacing w:val="-58"/>
          <w:sz w:val="24"/>
        </w:rPr>
        <w:t xml:space="preserve"> </w:t>
      </w:r>
      <w:r>
        <w:rPr>
          <w:sz w:val="24"/>
        </w:rPr>
        <w:t>весть, роман, комедия, драма, трагедия, поэма, басня, баллада, песня, ода, элегия, по-</w:t>
      </w:r>
      <w:r>
        <w:rPr>
          <w:spacing w:val="-57"/>
          <w:sz w:val="24"/>
        </w:rPr>
        <w:t xml:space="preserve"> </w:t>
      </w:r>
      <w:r>
        <w:rPr>
          <w:sz w:val="24"/>
        </w:rPr>
        <w:t>слание, отрывок, сонет, эпиграмма, лироэпические (поэма, баллада)); форма и содер-</w:t>
      </w:r>
      <w:r>
        <w:rPr>
          <w:spacing w:val="-57"/>
          <w:sz w:val="24"/>
        </w:rPr>
        <w:t xml:space="preserve"> </w:t>
      </w:r>
      <w:r>
        <w:rPr>
          <w:sz w:val="24"/>
        </w:rPr>
        <w:t>жание литературного произведения; тема, идея, проблематика, пафос 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трагический, комический); сюжет, композиция, эпиграф; стадии развития 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-6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6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-6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-6"/>
          <w:sz w:val="24"/>
        </w:rPr>
        <w:t xml:space="preserve"> </w:t>
      </w:r>
      <w:r>
        <w:rPr>
          <w:sz w:val="24"/>
        </w:rPr>
        <w:t>эпилог;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от-</w:t>
      </w:r>
      <w:r>
        <w:rPr>
          <w:spacing w:val="-57"/>
          <w:sz w:val="24"/>
        </w:rPr>
        <w:t xml:space="preserve"> </w:t>
      </w:r>
      <w:r>
        <w:rPr>
          <w:sz w:val="24"/>
        </w:rPr>
        <w:t>ступление; конфликт; система образов; образ автора, повествователь, рассказчик, ли-</w:t>
      </w:r>
      <w:r>
        <w:rPr>
          <w:spacing w:val="-57"/>
          <w:sz w:val="24"/>
        </w:rPr>
        <w:t xml:space="preserve"> </w:t>
      </w:r>
      <w:r>
        <w:rPr>
          <w:sz w:val="24"/>
        </w:rPr>
        <w:t>тературный герой (персонаж), лирический герой, лирический персонаж, речевая ха-</w:t>
      </w:r>
      <w:r>
        <w:rPr>
          <w:spacing w:val="1"/>
          <w:sz w:val="24"/>
        </w:rPr>
        <w:t xml:space="preserve"> </w:t>
      </w:r>
      <w:r>
        <w:rPr>
          <w:sz w:val="24"/>
        </w:rPr>
        <w:t>рактеристика героя; реплика, диалог, монолог; ремарка; портрет, пейзаж, 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деталь, символ, подтекст, психологизм; сатира, юмор, ирония, сар-</w:t>
      </w:r>
      <w:r>
        <w:rPr>
          <w:spacing w:val="1"/>
          <w:sz w:val="24"/>
        </w:rPr>
        <w:t xml:space="preserve"> </w:t>
      </w:r>
      <w:r>
        <w:rPr>
          <w:sz w:val="24"/>
        </w:rPr>
        <w:t>казм, гротеск; эпитет, метафора, сравнение; олицетворение, гипербола; антитеза, ал-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легория,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риторический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вопрос,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риторическое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восклицание;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инверсия;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повтор,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анафора;</w:t>
      </w:r>
      <w:r>
        <w:rPr>
          <w:spacing w:val="-58"/>
          <w:sz w:val="24"/>
        </w:rPr>
        <w:t xml:space="preserve"> </w:t>
      </w:r>
      <w:r>
        <w:rPr>
          <w:sz w:val="24"/>
        </w:rPr>
        <w:t>умолчание, параллелизм, звукопись (аллитерация, ассонанс); стиль; стих и проза;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10"/>
          <w:sz w:val="24"/>
        </w:rPr>
        <w:t xml:space="preserve"> </w:t>
      </w:r>
      <w:r>
        <w:rPr>
          <w:sz w:val="24"/>
        </w:rPr>
        <w:t>метр</w:t>
      </w:r>
      <w:r>
        <w:rPr>
          <w:spacing w:val="-10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1"/>
          <w:sz w:val="24"/>
        </w:rPr>
        <w:t xml:space="preserve"> </w:t>
      </w:r>
      <w:r>
        <w:rPr>
          <w:sz w:val="24"/>
        </w:rPr>
        <w:t>ямб,</w:t>
      </w:r>
      <w:r>
        <w:rPr>
          <w:spacing w:val="-10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1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-11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-10"/>
          <w:sz w:val="24"/>
        </w:rPr>
        <w:t xml:space="preserve"> </w:t>
      </w:r>
      <w:r>
        <w:rPr>
          <w:sz w:val="24"/>
        </w:rPr>
        <w:t>ритм,</w:t>
      </w:r>
      <w:r>
        <w:rPr>
          <w:spacing w:val="-9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8"/>
          <w:sz w:val="24"/>
        </w:rPr>
        <w:t xml:space="preserve"> </w:t>
      </w:r>
      <w:r>
        <w:rPr>
          <w:sz w:val="24"/>
        </w:rPr>
        <w:t>строфа;</w:t>
      </w:r>
      <w:r>
        <w:rPr>
          <w:spacing w:val="-58"/>
          <w:sz w:val="24"/>
        </w:rPr>
        <w:t xml:space="preserve"> </w:t>
      </w:r>
      <w:r>
        <w:rPr>
          <w:sz w:val="24"/>
        </w:rPr>
        <w:t>афоризм;</w:t>
      </w:r>
    </w:p>
    <w:p w14:paraId="5435A73E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9"/>
        </w:tabs>
        <w:spacing w:before="1"/>
        <w:ind w:right="806"/>
        <w:rPr>
          <w:sz w:val="24"/>
        </w:rPr>
      </w:pPr>
      <w:r>
        <w:rPr>
          <w:sz w:val="24"/>
        </w:rPr>
        <w:t>умение рассматривать изученные произведения в рамках 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(определять и учитывать при анализе принадлежность произведения к ис-</w:t>
      </w:r>
      <w:r>
        <w:rPr>
          <w:spacing w:val="1"/>
          <w:sz w:val="24"/>
        </w:rPr>
        <w:t xml:space="preserve"> </w:t>
      </w:r>
      <w:r>
        <w:rPr>
          <w:sz w:val="24"/>
        </w:rPr>
        <w:t>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направлению);</w:t>
      </w:r>
    </w:p>
    <w:p w14:paraId="295DE8FD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0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60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60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60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А. С. Грибоедова, А. С. Пушкина, М. Ю. Лермонтова, Н. В. Гоголя) и особенностями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14:paraId="12C0083B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9"/>
        </w:tabs>
        <w:spacing w:before="1"/>
        <w:ind w:right="8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межтекстовых связей), образы персонажей, литературные явления и факты, 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литературных произведений, темы, проблемы, жанры, приёмы, эпизоды 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ста;</w:t>
      </w:r>
    </w:p>
    <w:p w14:paraId="6C087C7F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умение сопоставлять изученные и самостоятельно прочитанные произведения худо-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жественной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литературы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произведениями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других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видов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искусства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(живопись,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музыка,</w:t>
      </w:r>
      <w:r>
        <w:rPr>
          <w:spacing w:val="-58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6"/>
          <w:sz w:val="24"/>
        </w:rPr>
        <w:t xml:space="preserve"> </w:t>
      </w:r>
      <w:r>
        <w:rPr>
          <w:sz w:val="24"/>
        </w:rPr>
        <w:t>кино);</w:t>
      </w:r>
    </w:p>
    <w:p w14:paraId="1C9D15C4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5158BCF8" w14:textId="6A619637" w:rsidR="00A45A12" w:rsidRDefault="00E4771B">
      <w:pPr>
        <w:pStyle w:val="a3"/>
        <w:spacing w:before="5"/>
        <w:ind w:left="0" w:firstLine="0"/>
        <w:jc w:val="left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347BAE06" wp14:editId="11A46273">
                <wp:simplePos x="0" y="0"/>
                <wp:positionH relativeFrom="page">
                  <wp:posOffset>1225550</wp:posOffset>
                </wp:positionH>
                <wp:positionV relativeFrom="paragraph">
                  <wp:posOffset>195580</wp:posOffset>
                </wp:positionV>
                <wp:extent cx="1828800" cy="6350"/>
                <wp:effectExtent l="0" t="0" r="0" b="0"/>
                <wp:wrapTopAndBottom/>
                <wp:docPr id="241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F94BD" id="Rectangle 130" o:spid="_x0000_s1026" style="position:absolute;margin-left:96.5pt;margin-top:15.4pt;width:2in;height:.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54565BD8" w14:textId="77777777" w:rsidR="00A45A12" w:rsidRDefault="00AA0DC5">
      <w:pPr>
        <w:spacing w:before="51"/>
        <w:ind w:left="222" w:right="801" w:firstLine="228"/>
        <w:rPr>
          <w:sz w:val="18"/>
        </w:rPr>
      </w:pPr>
      <w:r>
        <w:rPr>
          <w:position w:val="6"/>
          <w:sz w:val="12"/>
        </w:rPr>
        <w:t xml:space="preserve">1    </w:t>
      </w:r>
      <w:r>
        <w:rPr>
          <w:spacing w:val="15"/>
          <w:position w:val="6"/>
          <w:sz w:val="12"/>
        </w:rPr>
        <w:t xml:space="preserve"> </w:t>
      </w:r>
      <w:r>
        <w:rPr>
          <w:sz w:val="18"/>
        </w:rPr>
        <w:t>Здесь</w:t>
      </w:r>
      <w:r>
        <w:rPr>
          <w:spacing w:val="19"/>
          <w:sz w:val="18"/>
        </w:rPr>
        <w:t xml:space="preserve"> </w:t>
      </w:r>
      <w:r>
        <w:rPr>
          <w:sz w:val="18"/>
        </w:rPr>
        <w:t>и</w:t>
      </w:r>
      <w:r>
        <w:rPr>
          <w:spacing w:val="21"/>
          <w:sz w:val="18"/>
        </w:rPr>
        <w:t xml:space="preserve"> </w:t>
      </w:r>
      <w:r>
        <w:rPr>
          <w:sz w:val="18"/>
        </w:rPr>
        <w:t>далее</w:t>
      </w:r>
      <w:r>
        <w:rPr>
          <w:spacing w:val="20"/>
          <w:sz w:val="18"/>
        </w:rPr>
        <w:t xml:space="preserve"> </w:t>
      </w:r>
      <w:r>
        <w:rPr>
          <w:sz w:val="18"/>
        </w:rPr>
        <w:t>по</w:t>
      </w:r>
      <w:r>
        <w:rPr>
          <w:spacing w:val="21"/>
          <w:sz w:val="18"/>
        </w:rPr>
        <w:t xml:space="preserve"> </w:t>
      </w:r>
      <w:r>
        <w:rPr>
          <w:sz w:val="18"/>
        </w:rPr>
        <w:t>тексту</w:t>
      </w:r>
      <w:r>
        <w:rPr>
          <w:spacing w:val="18"/>
          <w:sz w:val="18"/>
        </w:rPr>
        <w:t xml:space="preserve"> </w:t>
      </w:r>
      <w:r>
        <w:rPr>
          <w:sz w:val="18"/>
        </w:rPr>
        <w:t>в</w:t>
      </w:r>
      <w:r>
        <w:rPr>
          <w:spacing w:val="20"/>
          <w:sz w:val="18"/>
        </w:rPr>
        <w:t xml:space="preserve"> </w:t>
      </w:r>
      <w:r>
        <w:rPr>
          <w:sz w:val="18"/>
        </w:rPr>
        <w:t>аналогичных</w:t>
      </w:r>
      <w:r>
        <w:rPr>
          <w:spacing w:val="20"/>
          <w:sz w:val="18"/>
        </w:rPr>
        <w:t xml:space="preserve"> </w:t>
      </w:r>
      <w:r>
        <w:rPr>
          <w:sz w:val="18"/>
        </w:rPr>
        <w:t>предметных</w:t>
      </w:r>
      <w:r>
        <w:rPr>
          <w:spacing w:val="19"/>
          <w:sz w:val="18"/>
        </w:rPr>
        <w:t xml:space="preserve"> </w:t>
      </w:r>
      <w:r>
        <w:rPr>
          <w:sz w:val="18"/>
        </w:rPr>
        <w:t>требованиях</w:t>
      </w:r>
      <w:r>
        <w:rPr>
          <w:spacing w:val="20"/>
          <w:sz w:val="18"/>
        </w:rPr>
        <w:t xml:space="preserve"> </w:t>
      </w:r>
      <w:r>
        <w:rPr>
          <w:sz w:val="18"/>
        </w:rPr>
        <w:t>к</w:t>
      </w:r>
      <w:r>
        <w:rPr>
          <w:spacing w:val="20"/>
          <w:sz w:val="18"/>
        </w:rPr>
        <w:t xml:space="preserve"> </w:t>
      </w:r>
      <w:r>
        <w:rPr>
          <w:sz w:val="18"/>
        </w:rPr>
        <w:t>результатам</w:t>
      </w:r>
      <w:r>
        <w:rPr>
          <w:spacing w:val="20"/>
          <w:sz w:val="18"/>
        </w:rPr>
        <w:t xml:space="preserve"> </w:t>
      </w:r>
      <w:r>
        <w:rPr>
          <w:sz w:val="18"/>
        </w:rPr>
        <w:t>знание</w:t>
      </w:r>
      <w:r>
        <w:rPr>
          <w:spacing w:val="19"/>
          <w:sz w:val="18"/>
        </w:rPr>
        <w:t xml:space="preserve"> </w:t>
      </w:r>
      <w:r>
        <w:rPr>
          <w:sz w:val="18"/>
        </w:rPr>
        <w:t>определений</w:t>
      </w:r>
      <w:r>
        <w:rPr>
          <w:spacing w:val="21"/>
          <w:sz w:val="18"/>
        </w:rPr>
        <w:t xml:space="preserve"> </w:t>
      </w:r>
      <w:r>
        <w:rPr>
          <w:sz w:val="18"/>
        </w:rPr>
        <w:t>понятий</w:t>
      </w:r>
      <w:r>
        <w:rPr>
          <w:spacing w:val="21"/>
          <w:sz w:val="18"/>
        </w:rPr>
        <w:t xml:space="preserve"> </w:t>
      </w:r>
      <w:r>
        <w:rPr>
          <w:sz w:val="18"/>
        </w:rPr>
        <w:t>не</w:t>
      </w:r>
      <w:r>
        <w:rPr>
          <w:spacing w:val="1"/>
          <w:sz w:val="18"/>
        </w:rPr>
        <w:t xml:space="preserve"> </w:t>
      </w:r>
      <w:r>
        <w:rPr>
          <w:sz w:val="18"/>
        </w:rPr>
        <w:t>выносится</w:t>
      </w:r>
      <w:r>
        <w:rPr>
          <w:spacing w:val="-1"/>
          <w:sz w:val="18"/>
        </w:rPr>
        <w:t xml:space="preserve"> </w:t>
      </w:r>
      <w:r>
        <w:rPr>
          <w:sz w:val="18"/>
        </w:rPr>
        <w:t>на</w:t>
      </w:r>
      <w:r>
        <w:rPr>
          <w:spacing w:val="-1"/>
          <w:sz w:val="18"/>
        </w:rPr>
        <w:t xml:space="preserve"> </w:t>
      </w:r>
      <w:r>
        <w:rPr>
          <w:sz w:val="18"/>
        </w:rPr>
        <w:t>промежуточную</w:t>
      </w:r>
      <w:r>
        <w:rPr>
          <w:spacing w:val="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итоговую</w:t>
      </w:r>
      <w:r>
        <w:rPr>
          <w:spacing w:val="-1"/>
          <w:sz w:val="18"/>
        </w:rPr>
        <w:t xml:space="preserve"> </w:t>
      </w:r>
      <w:r>
        <w:rPr>
          <w:sz w:val="18"/>
        </w:rPr>
        <w:t>аттестацию.</w:t>
      </w:r>
    </w:p>
    <w:p w14:paraId="100E60F0" w14:textId="77777777" w:rsidR="00A45A12" w:rsidRDefault="00A45A12">
      <w:pPr>
        <w:rPr>
          <w:sz w:val="18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12A98725" w14:textId="77777777" w:rsidR="00A45A12" w:rsidRDefault="00AA0DC5" w:rsidP="00AD2979">
      <w:pPr>
        <w:pStyle w:val="a5"/>
        <w:numPr>
          <w:ilvl w:val="1"/>
          <w:numId w:val="151"/>
        </w:numPr>
        <w:tabs>
          <w:tab w:val="left" w:pos="710"/>
        </w:tabs>
        <w:spacing w:before="73"/>
        <w:ind w:right="805" w:firstLine="228"/>
        <w:rPr>
          <w:sz w:val="24"/>
        </w:rPr>
      </w:pPr>
      <w:r>
        <w:rPr>
          <w:sz w:val="24"/>
        </w:rPr>
        <w:lastRenderedPageBreak/>
        <w:t>совершенствование умения выразительно (с учётом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6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12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фрагментов;</w:t>
      </w:r>
    </w:p>
    <w:p w14:paraId="0CB25383" w14:textId="77777777" w:rsidR="00A45A12" w:rsidRDefault="00AA0DC5" w:rsidP="00AD2979">
      <w:pPr>
        <w:pStyle w:val="a5"/>
        <w:numPr>
          <w:ilvl w:val="1"/>
          <w:numId w:val="151"/>
        </w:numPr>
        <w:tabs>
          <w:tab w:val="left" w:pos="710"/>
        </w:tabs>
        <w:spacing w:before="1"/>
        <w:ind w:right="804" w:firstLine="228"/>
        <w:rPr>
          <w:sz w:val="24"/>
        </w:rPr>
      </w:pPr>
      <w:r>
        <w:rPr>
          <w:sz w:val="24"/>
        </w:rPr>
        <w:t>овладение умением пересказывать прочитанное произведение, используя 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 выборочный, творческий пересказ, отвечать на вопросы по прочитанному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</w:p>
    <w:p w14:paraId="303A7D7E" w14:textId="77777777" w:rsidR="00A45A12" w:rsidRDefault="00AA0DC5" w:rsidP="00AD2979">
      <w:pPr>
        <w:pStyle w:val="a5"/>
        <w:numPr>
          <w:ilvl w:val="1"/>
          <w:numId w:val="151"/>
        </w:numPr>
        <w:tabs>
          <w:tab w:val="left" w:pos="710"/>
        </w:tabs>
        <w:ind w:right="812" w:firstLine="228"/>
        <w:rPr>
          <w:sz w:val="24"/>
        </w:rPr>
      </w:pPr>
      <w:r>
        <w:rPr>
          <w:sz w:val="24"/>
        </w:rPr>
        <w:t>развитие умения участвовать в диалоге о прочитанном произведении, в дискуссии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темы, соотносить собственную позицию с позицией автора и 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 аргументированную 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прочитанному;</w:t>
      </w:r>
    </w:p>
    <w:p w14:paraId="4EED0764" w14:textId="77777777" w:rsidR="00A45A12" w:rsidRDefault="00AA0DC5" w:rsidP="00AD2979">
      <w:pPr>
        <w:pStyle w:val="a5"/>
        <w:numPr>
          <w:ilvl w:val="1"/>
          <w:numId w:val="151"/>
        </w:numPr>
        <w:tabs>
          <w:tab w:val="left" w:pos="702"/>
        </w:tabs>
        <w:ind w:right="803" w:firstLine="228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высказывания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 писать сочинение-рассуждение по заданной теме с опорой на прочитанные произ-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 (не менее 250 слов), аннотацию, отзыв, рецензию; применять различные виды ци-</w:t>
      </w:r>
      <w:r>
        <w:rPr>
          <w:spacing w:val="1"/>
          <w:sz w:val="24"/>
        </w:rPr>
        <w:t xml:space="preserve"> </w:t>
      </w:r>
      <w:r>
        <w:rPr>
          <w:sz w:val="24"/>
        </w:rPr>
        <w:t>тирования; делать ссылки на источник информации; редактировать собственные и 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тексты;</w:t>
      </w:r>
    </w:p>
    <w:p w14:paraId="76415F24" w14:textId="77777777" w:rsidR="00A45A12" w:rsidRDefault="00AA0DC5" w:rsidP="00AD2979">
      <w:pPr>
        <w:pStyle w:val="a5"/>
        <w:numPr>
          <w:ilvl w:val="1"/>
          <w:numId w:val="151"/>
        </w:numPr>
        <w:tabs>
          <w:tab w:val="left" w:pos="710"/>
        </w:tabs>
        <w:ind w:right="810" w:firstLine="228"/>
        <w:rPr>
          <w:sz w:val="24"/>
        </w:rPr>
      </w:pPr>
      <w:r>
        <w:rPr>
          <w:sz w:val="24"/>
        </w:rPr>
        <w:t>овладение умениями самостоятельной интерпретации и оценки текстуально изучен-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 художественных произведений древнерусской, классической русской 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и современных авторов (в том числе с использованием методов 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анализа):</w:t>
      </w:r>
    </w:p>
    <w:p w14:paraId="44EBE3C9" w14:textId="77777777" w:rsidR="00A45A12" w:rsidRDefault="00AA0DC5">
      <w:pPr>
        <w:pStyle w:val="a3"/>
        <w:spacing w:before="1"/>
        <w:ind w:right="802"/>
      </w:pPr>
      <w:r>
        <w:t>«Слово о полку Игореве»; стихотворения М. В. Ломоносова, Г. Р. Державина; комедия</w:t>
      </w:r>
      <w:r>
        <w:rPr>
          <w:spacing w:val="1"/>
        </w:rPr>
        <w:t xml:space="preserve"> </w:t>
      </w:r>
      <w:r>
        <w:t>Д. И. Фонвизина    «Недоросль»;    повесть    Н. М. Карамзина    «Бедная    Лиза»;    басни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Крылова;</w:t>
      </w:r>
      <w:r>
        <w:rPr>
          <w:spacing w:val="70"/>
        </w:rPr>
        <w:t xml:space="preserve"> </w:t>
      </w:r>
      <w:r>
        <w:t>стихотворения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баллады</w:t>
      </w:r>
      <w:r>
        <w:rPr>
          <w:spacing w:val="69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Жуковского;</w:t>
      </w:r>
      <w:r>
        <w:rPr>
          <w:spacing w:val="70"/>
        </w:rPr>
        <w:t xml:space="preserve"> </w:t>
      </w:r>
      <w:r>
        <w:t>комедия</w:t>
      </w:r>
      <w:r>
        <w:rPr>
          <w:spacing w:val="68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Грибоедова</w:t>
      </w:r>
    </w:p>
    <w:p w14:paraId="288E6BAA" w14:textId="77777777" w:rsidR="00A45A12" w:rsidRDefault="00AA0DC5">
      <w:pPr>
        <w:pStyle w:val="a3"/>
        <w:ind w:right="807" w:firstLine="0"/>
      </w:pPr>
      <w:r>
        <w:t>«Горе от ума»; произведения А. С. Пушкина: стихотворения, поэма «Медный всадник»,</w:t>
      </w:r>
      <w:r>
        <w:rPr>
          <w:spacing w:val="1"/>
        </w:rPr>
        <w:t xml:space="preserve"> </w:t>
      </w:r>
      <w:r>
        <w:t>роман в стихах «Евгений Онегин», роман «Капитанская дочка», повесть «Станционный</w:t>
      </w:r>
      <w:r>
        <w:rPr>
          <w:spacing w:val="1"/>
        </w:rPr>
        <w:t xml:space="preserve"> </w:t>
      </w:r>
      <w:r>
        <w:t>смотритель»; произведения М. Ю. Лермонтова: стихотворения, «Песня про царя 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-6"/>
        </w:rPr>
        <w:t xml:space="preserve"> </w:t>
      </w:r>
      <w:r>
        <w:t>молодого</w:t>
      </w:r>
      <w:r>
        <w:rPr>
          <w:spacing w:val="-5"/>
        </w:rPr>
        <w:t xml:space="preserve"> </w:t>
      </w:r>
      <w:r>
        <w:t>опричника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удалого</w:t>
      </w:r>
      <w:r>
        <w:rPr>
          <w:spacing w:val="-8"/>
        </w:rPr>
        <w:t xml:space="preserve"> </w:t>
      </w:r>
      <w:r>
        <w:t>купца</w:t>
      </w:r>
      <w:r>
        <w:rPr>
          <w:spacing w:val="-8"/>
        </w:rPr>
        <w:t xml:space="preserve"> </w:t>
      </w:r>
      <w:r>
        <w:t>Калашникова»,</w:t>
      </w:r>
      <w:r>
        <w:rPr>
          <w:spacing w:val="-5"/>
        </w:rPr>
        <w:t xml:space="preserve"> </w:t>
      </w:r>
      <w:r>
        <w:t>поэма</w:t>
      </w:r>
      <w:r>
        <w:rPr>
          <w:spacing w:val="-5"/>
        </w:rPr>
        <w:t xml:space="preserve"> </w:t>
      </w:r>
      <w:r>
        <w:t>«Мцыри»,</w:t>
      </w:r>
      <w:r>
        <w:rPr>
          <w:spacing w:val="-5"/>
        </w:rPr>
        <w:t xml:space="preserve"> </w:t>
      </w:r>
      <w:r>
        <w:t>роман</w:t>
      </w:r>
    </w:p>
    <w:p w14:paraId="7AC523D5" w14:textId="77777777" w:rsidR="00A45A12" w:rsidRDefault="00AA0DC5">
      <w:pPr>
        <w:pStyle w:val="a3"/>
        <w:ind w:right="808" w:firstLine="0"/>
      </w:pPr>
      <w:r>
        <w:t>«Герой нашего времени»; произведения Н. В. Гоголя: комедия «Ревизор», повесть «Ши-</w:t>
      </w:r>
      <w:r>
        <w:rPr>
          <w:spacing w:val="1"/>
        </w:rPr>
        <w:t xml:space="preserve"> </w:t>
      </w:r>
      <w:r>
        <w:t>нель»,</w:t>
      </w:r>
      <w:r>
        <w:rPr>
          <w:spacing w:val="-8"/>
        </w:rPr>
        <w:t xml:space="preserve"> </w:t>
      </w:r>
      <w:r>
        <w:t>поэма</w:t>
      </w:r>
      <w:r>
        <w:rPr>
          <w:spacing w:val="-4"/>
        </w:rPr>
        <w:t xml:space="preserve"> </w:t>
      </w:r>
      <w:r>
        <w:t>«Мёртвые</w:t>
      </w:r>
      <w:r>
        <w:rPr>
          <w:spacing w:val="-6"/>
        </w:rPr>
        <w:t xml:space="preserve"> </w:t>
      </w:r>
      <w:r>
        <w:t>души»;</w:t>
      </w:r>
      <w:r>
        <w:rPr>
          <w:spacing w:val="-7"/>
        </w:rPr>
        <w:t xml:space="preserve"> </w:t>
      </w:r>
      <w:r>
        <w:t>стихотворения</w:t>
      </w:r>
      <w:r>
        <w:rPr>
          <w:spacing w:val="-10"/>
        </w:rPr>
        <w:t xml:space="preserve"> </w:t>
      </w:r>
      <w:r>
        <w:t>Ф. И.</w:t>
      </w:r>
      <w:r>
        <w:rPr>
          <w:spacing w:val="-2"/>
        </w:rPr>
        <w:t xml:space="preserve"> </w:t>
      </w:r>
      <w:r>
        <w:t>Тютчева,</w:t>
      </w:r>
      <w:r>
        <w:rPr>
          <w:spacing w:val="-7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Фета,</w:t>
      </w:r>
      <w:r>
        <w:rPr>
          <w:spacing w:val="-8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Некрасова;</w:t>
      </w:r>
    </w:p>
    <w:p w14:paraId="77FCA2BA" w14:textId="77777777" w:rsidR="00A45A12" w:rsidRDefault="00AA0DC5">
      <w:pPr>
        <w:pStyle w:val="a3"/>
        <w:ind w:right="803" w:firstLine="0"/>
      </w:pPr>
      <w:r>
        <w:rPr>
          <w:spacing w:val="-1"/>
        </w:rPr>
        <w:t>«Повесть</w:t>
      </w:r>
      <w:r>
        <w:rPr>
          <w:spacing w:val="-6"/>
        </w:rPr>
        <w:t xml:space="preserve"> </w:t>
      </w:r>
      <w:r>
        <w:rPr>
          <w:spacing w:val="-1"/>
        </w:rPr>
        <w:t>о</w:t>
      </w:r>
      <w:r>
        <w:rPr>
          <w:spacing w:val="1"/>
        </w:rPr>
        <w:t xml:space="preserve"> </w:t>
      </w:r>
      <w:r>
        <w:rPr>
          <w:spacing w:val="-1"/>
        </w:rPr>
        <w:t>том,</w:t>
      </w:r>
      <w:r>
        <w:rPr>
          <w:spacing w:val="-8"/>
        </w:rPr>
        <w:t xml:space="preserve"> </w:t>
      </w:r>
      <w:r>
        <w:rPr>
          <w:spacing w:val="-1"/>
        </w:rPr>
        <w:t>как</w:t>
      </w:r>
      <w:r>
        <w:rPr>
          <w:spacing w:val="-6"/>
        </w:rPr>
        <w:t xml:space="preserve"> </w:t>
      </w:r>
      <w:r>
        <w:rPr>
          <w:spacing w:val="-1"/>
        </w:rPr>
        <w:t>один</w:t>
      </w:r>
      <w:r>
        <w:rPr>
          <w:spacing w:val="-6"/>
        </w:rPr>
        <w:t xml:space="preserve"> </w:t>
      </w:r>
      <w:r>
        <w:rPr>
          <w:spacing w:val="-1"/>
        </w:rPr>
        <w:t>мужик</w:t>
      </w:r>
      <w:r>
        <w:rPr>
          <w:spacing w:val="-7"/>
        </w:rPr>
        <w:t xml:space="preserve"> </w:t>
      </w:r>
      <w:r>
        <w:rPr>
          <w:spacing w:val="-1"/>
        </w:rPr>
        <w:t>двух</w:t>
      </w:r>
      <w:r>
        <w:rPr>
          <w:spacing w:val="-5"/>
        </w:rPr>
        <w:t xml:space="preserve"> </w:t>
      </w:r>
      <w:r>
        <w:rPr>
          <w:spacing w:val="-1"/>
        </w:rPr>
        <w:t>генералов</w:t>
      </w:r>
      <w:r>
        <w:rPr>
          <w:spacing w:val="-7"/>
        </w:rPr>
        <w:t xml:space="preserve"> </w:t>
      </w:r>
      <w:r>
        <w:t>прокормил»</w:t>
      </w:r>
      <w:r>
        <w:rPr>
          <w:spacing w:val="-17"/>
        </w:rPr>
        <w:t xml:space="preserve"> </w:t>
      </w:r>
      <w:r>
        <w:t>М.</w:t>
      </w:r>
      <w:r>
        <w:rPr>
          <w:spacing w:val="5"/>
        </w:rPr>
        <w:t xml:space="preserve"> </w:t>
      </w:r>
      <w:r>
        <w:t>Е. Салтыкова-Щедрина;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одному</w:t>
      </w:r>
      <w:r>
        <w:rPr>
          <w:spacing w:val="61"/>
        </w:rPr>
        <w:t xml:space="preserve"> </w:t>
      </w:r>
      <w:r>
        <w:t>произведению   (по   выбору)   следующих   писателей:   Ф. М. Достоевский,   И.</w:t>
      </w:r>
      <w:r>
        <w:rPr>
          <w:spacing w:val="1"/>
        </w:rPr>
        <w:t xml:space="preserve"> </w:t>
      </w:r>
      <w:r>
        <w:t>С. Тургенев,    Л. Н. Толстой,    Н. С. Лесков;    рассказы    А. П. Чехова;    стихотворения</w:t>
      </w:r>
      <w:r>
        <w:rPr>
          <w:spacing w:val="1"/>
        </w:rPr>
        <w:t xml:space="preserve"> </w:t>
      </w:r>
      <w:r>
        <w:t xml:space="preserve">И. А. Бунина,   </w:t>
      </w:r>
      <w:r>
        <w:rPr>
          <w:spacing w:val="1"/>
        </w:rPr>
        <w:t xml:space="preserve"> </w:t>
      </w:r>
      <w:r>
        <w:t xml:space="preserve">А.   </w:t>
      </w:r>
      <w:r>
        <w:rPr>
          <w:spacing w:val="1"/>
        </w:rPr>
        <w:t xml:space="preserve"> </w:t>
      </w:r>
      <w:r>
        <w:t xml:space="preserve">А. Блока,   </w:t>
      </w:r>
      <w:r>
        <w:rPr>
          <w:spacing w:val="1"/>
        </w:rPr>
        <w:t xml:space="preserve"> </w:t>
      </w:r>
      <w:r>
        <w:t>В. В. Маяковского,     С. А. Есенина,     А. А. Ахматовой,</w:t>
      </w:r>
      <w:r>
        <w:rPr>
          <w:spacing w:val="-57"/>
        </w:rPr>
        <w:t xml:space="preserve"> </w:t>
      </w:r>
      <w:r>
        <w:t>М. И. Цветаевой, О. Э. Мандельштама, Б. Л. Пастернака; рассказ М. А. Шолохова «Судьба</w:t>
      </w:r>
      <w:r>
        <w:rPr>
          <w:spacing w:val="-57"/>
        </w:rPr>
        <w:t xml:space="preserve"> </w:t>
      </w:r>
      <w:r>
        <w:t>человека»;</w:t>
      </w:r>
      <w:r>
        <w:rPr>
          <w:spacing w:val="1"/>
        </w:rPr>
        <w:t xml:space="preserve"> </w:t>
      </w:r>
      <w:r>
        <w:t>поэма</w:t>
      </w:r>
      <w:r>
        <w:rPr>
          <w:spacing w:val="60"/>
        </w:rPr>
        <w:t xml:space="preserve"> </w:t>
      </w:r>
      <w:r>
        <w:t>А. Т. Твардовского</w:t>
      </w:r>
      <w:r>
        <w:rPr>
          <w:spacing w:val="60"/>
        </w:rPr>
        <w:t xml:space="preserve"> </w:t>
      </w:r>
      <w:r>
        <w:t>«Василий</w:t>
      </w:r>
      <w:r>
        <w:rPr>
          <w:spacing w:val="60"/>
        </w:rPr>
        <w:t xml:space="preserve"> </w:t>
      </w:r>
      <w:r>
        <w:t>Тёркин»</w:t>
      </w:r>
      <w:r>
        <w:rPr>
          <w:spacing w:val="60"/>
        </w:rPr>
        <w:t xml:space="preserve"> </w:t>
      </w:r>
      <w:r>
        <w:t>(избранные</w:t>
      </w:r>
      <w:r>
        <w:rPr>
          <w:spacing w:val="60"/>
        </w:rPr>
        <w:t xml:space="preserve"> </w:t>
      </w:r>
      <w:r>
        <w:t>главы);</w:t>
      </w:r>
      <w:r>
        <w:rPr>
          <w:spacing w:val="60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Шукшина:</w:t>
      </w:r>
      <w:r>
        <w:rPr>
          <w:spacing w:val="-7"/>
        </w:rPr>
        <w:t xml:space="preserve"> </w:t>
      </w:r>
      <w:r>
        <w:t>«Чудик»,</w:t>
      </w:r>
      <w:r>
        <w:rPr>
          <w:spacing w:val="-8"/>
        </w:rPr>
        <w:t xml:space="preserve"> </w:t>
      </w:r>
      <w:r>
        <w:t>«Стенька</w:t>
      </w:r>
      <w:r>
        <w:rPr>
          <w:spacing w:val="-13"/>
        </w:rPr>
        <w:t xml:space="preserve"> </w:t>
      </w:r>
      <w:r>
        <w:t>Разин»;</w:t>
      </w:r>
      <w:r>
        <w:rPr>
          <w:spacing w:val="-12"/>
        </w:rPr>
        <w:t xml:space="preserve"> </w:t>
      </w:r>
      <w:r>
        <w:t>рассказ</w:t>
      </w:r>
      <w:r>
        <w:rPr>
          <w:spacing w:val="-1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Солженицына</w:t>
      </w:r>
      <w:r>
        <w:rPr>
          <w:spacing w:val="-8"/>
        </w:rPr>
        <w:t xml:space="preserve"> </w:t>
      </w:r>
      <w:r>
        <w:t>«Матрёнин</w:t>
      </w:r>
      <w:r>
        <w:rPr>
          <w:spacing w:val="-12"/>
        </w:rPr>
        <w:t xml:space="preserve"> </w:t>
      </w:r>
      <w:r>
        <w:t>двор»,</w:t>
      </w:r>
      <w:r>
        <w:rPr>
          <w:spacing w:val="-57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В. Г. Распутина</w:t>
      </w:r>
      <w:r>
        <w:rPr>
          <w:spacing w:val="1"/>
        </w:rPr>
        <w:t xml:space="preserve"> </w:t>
      </w:r>
      <w:r>
        <w:t>«Уроки</w:t>
      </w:r>
      <w:r>
        <w:rPr>
          <w:spacing w:val="60"/>
        </w:rPr>
        <w:t xml:space="preserve"> </w:t>
      </w:r>
      <w:r>
        <w:t>французского»;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одному произведению</w:t>
      </w:r>
      <w:r>
        <w:rPr>
          <w:spacing w:val="60"/>
        </w:rPr>
        <w:t xml:space="preserve"> </w:t>
      </w:r>
      <w:r>
        <w:t>(по</w:t>
      </w:r>
      <w:r>
        <w:rPr>
          <w:spacing w:val="60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А. П. Платонова,</w:t>
      </w:r>
      <w:r>
        <w:rPr>
          <w:spacing w:val="61"/>
        </w:rPr>
        <w:t xml:space="preserve"> </w:t>
      </w:r>
      <w:r>
        <w:t>М. А. Булгакова;</w:t>
      </w:r>
      <w:r>
        <w:rPr>
          <w:spacing w:val="61"/>
        </w:rPr>
        <w:t xml:space="preserve"> </w:t>
      </w:r>
      <w:r>
        <w:t>произведения</w:t>
      </w:r>
      <w:r>
        <w:rPr>
          <w:spacing w:val="61"/>
        </w:rPr>
        <w:t xml:space="preserve"> </w:t>
      </w:r>
      <w:r>
        <w:t>литературы</w:t>
      </w:r>
      <w:r>
        <w:rPr>
          <w:spacing w:val="61"/>
        </w:rPr>
        <w:t xml:space="preserve"> </w:t>
      </w:r>
      <w:r>
        <w:t>второй</w:t>
      </w:r>
      <w:r>
        <w:rPr>
          <w:spacing w:val="6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XX—XXI в.:   не   менее   трёх   прозаиков   по   выбору   (в   том   числе   Ф. А. Абрамов,</w:t>
      </w:r>
      <w:r>
        <w:rPr>
          <w:spacing w:val="1"/>
        </w:rPr>
        <w:t xml:space="preserve"> </w:t>
      </w:r>
      <w:r>
        <w:t>Ч. Т. Айтматов, В. П. Астафьев, В. И. Белов, В. В. Быков, Ф. А. Искандер, Ю. П. Казаков,</w:t>
      </w:r>
      <w:r>
        <w:rPr>
          <w:spacing w:val="1"/>
        </w:rPr>
        <w:t xml:space="preserve"> </w:t>
      </w:r>
      <w:r>
        <w:t>В. Л. Кондратьев, Е. И. Носов, А. Н. и Б. Н. Стругацкие, В. Ф. Тендряков); не менее трёх</w:t>
      </w:r>
      <w:r>
        <w:rPr>
          <w:spacing w:val="1"/>
        </w:rPr>
        <w:t xml:space="preserve"> </w:t>
      </w:r>
      <w:r>
        <w:t>поэтов</w:t>
      </w:r>
      <w:r>
        <w:rPr>
          <w:spacing w:val="6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</w:t>
      </w:r>
      <w:r>
        <w:rPr>
          <w:spacing w:val="60"/>
        </w:rPr>
        <w:t xml:space="preserve"> </w:t>
      </w:r>
      <w:r>
        <w:t>(в   том   числе   Р. Г. Гамзатов,   О. Ф. Берггольц,   И.   А.   Бродский,</w:t>
      </w:r>
      <w:r>
        <w:rPr>
          <w:spacing w:val="1"/>
        </w:rPr>
        <w:t xml:space="preserve"> </w:t>
      </w:r>
      <w:r>
        <w:t>А. А. Вознесенский, В. С. Высоцкий, Е. А. Евтушенко, Н. А. Заболоцкий, Ю. П. Кузнецов,</w:t>
      </w:r>
      <w:r>
        <w:rPr>
          <w:spacing w:val="1"/>
        </w:rPr>
        <w:t xml:space="preserve"> </w:t>
      </w:r>
      <w:r>
        <w:t xml:space="preserve">А. С. Кушнер,    </w:t>
      </w:r>
      <w:r>
        <w:rPr>
          <w:spacing w:val="1"/>
        </w:rPr>
        <w:t xml:space="preserve"> </w:t>
      </w:r>
      <w:r>
        <w:t>Б. Ш. Окуджава,      Р. И. Рождественский,      Н. М. Рубцов);      Гомера,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Сервантеса, У.</w:t>
      </w:r>
      <w:r>
        <w:rPr>
          <w:spacing w:val="1"/>
        </w:rPr>
        <w:t xml:space="preserve"> </w:t>
      </w:r>
      <w:r>
        <w:t>Шекспира;</w:t>
      </w:r>
    </w:p>
    <w:p w14:paraId="31FBBF9E" w14:textId="77777777" w:rsidR="00A45A12" w:rsidRDefault="00AA0DC5" w:rsidP="00AD2979">
      <w:pPr>
        <w:pStyle w:val="a5"/>
        <w:numPr>
          <w:ilvl w:val="1"/>
          <w:numId w:val="151"/>
        </w:numPr>
        <w:tabs>
          <w:tab w:val="left" w:pos="710"/>
        </w:tabs>
        <w:spacing w:before="1"/>
        <w:ind w:right="810" w:firstLine="228"/>
        <w:rPr>
          <w:sz w:val="24"/>
        </w:rPr>
      </w:pPr>
      <w:r>
        <w:rPr>
          <w:sz w:val="24"/>
        </w:rPr>
        <w:t>понимание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мира, источника эмоциональных и эс-</w:t>
      </w:r>
      <w:r>
        <w:rPr>
          <w:spacing w:val="1"/>
          <w:sz w:val="24"/>
        </w:rPr>
        <w:t xml:space="preserve"> </w:t>
      </w:r>
      <w:r>
        <w:rPr>
          <w:sz w:val="24"/>
        </w:rPr>
        <w:t>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14:paraId="21F2E897" w14:textId="77777777" w:rsidR="00A45A12" w:rsidRDefault="00AA0DC5" w:rsidP="00AD2979">
      <w:pPr>
        <w:pStyle w:val="a5"/>
        <w:numPr>
          <w:ilvl w:val="1"/>
          <w:numId w:val="151"/>
        </w:numPr>
        <w:tabs>
          <w:tab w:val="left" w:pos="830"/>
        </w:tabs>
        <w:ind w:right="810" w:firstLine="228"/>
        <w:rPr>
          <w:sz w:val="24"/>
        </w:rPr>
      </w:pPr>
      <w:r>
        <w:rPr>
          <w:sz w:val="24"/>
        </w:rPr>
        <w:t>развитие умения планировать собственное досуговое чтение, формировать и обога-</w:t>
      </w:r>
      <w:r>
        <w:rPr>
          <w:spacing w:val="1"/>
          <w:sz w:val="24"/>
        </w:rPr>
        <w:t xml:space="preserve"> </w:t>
      </w:r>
      <w:r>
        <w:rPr>
          <w:sz w:val="24"/>
        </w:rPr>
        <w:t>щать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счёт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14:paraId="7ED1BAAC" w14:textId="77777777" w:rsidR="00A45A12" w:rsidRDefault="00AA0DC5" w:rsidP="00AD2979">
      <w:pPr>
        <w:pStyle w:val="a5"/>
        <w:numPr>
          <w:ilvl w:val="1"/>
          <w:numId w:val="151"/>
        </w:numPr>
        <w:tabs>
          <w:tab w:val="left" w:pos="830"/>
        </w:tabs>
        <w:ind w:right="806" w:firstLine="228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 результатов);</w:t>
      </w:r>
    </w:p>
    <w:p w14:paraId="4EF3662C" w14:textId="77777777" w:rsidR="00A45A12" w:rsidRDefault="00AA0DC5" w:rsidP="00AD2979">
      <w:pPr>
        <w:pStyle w:val="a5"/>
        <w:numPr>
          <w:ilvl w:val="1"/>
          <w:numId w:val="151"/>
        </w:numPr>
        <w:tabs>
          <w:tab w:val="left" w:pos="830"/>
        </w:tabs>
        <w:ind w:right="803" w:firstLine="228"/>
        <w:rPr>
          <w:sz w:val="24"/>
        </w:rPr>
      </w:pPr>
      <w:r>
        <w:rPr>
          <w:sz w:val="24"/>
        </w:rPr>
        <w:t>овладение умением использовать словари и справочники, в том числе информаци-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34"/>
          <w:sz w:val="24"/>
        </w:rPr>
        <w:t xml:space="preserve"> </w:t>
      </w:r>
      <w:r>
        <w:rPr>
          <w:sz w:val="24"/>
        </w:rPr>
        <w:t>фондах,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34"/>
          <w:sz w:val="24"/>
        </w:rPr>
        <w:t xml:space="preserve"> </w:t>
      </w:r>
      <w:r>
        <w:rPr>
          <w:sz w:val="24"/>
        </w:rPr>
        <w:t>числе</w:t>
      </w:r>
      <w:r>
        <w:rPr>
          <w:spacing w:val="35"/>
          <w:sz w:val="24"/>
        </w:rPr>
        <w:t xml:space="preserve"> </w:t>
      </w:r>
      <w:r>
        <w:rPr>
          <w:sz w:val="24"/>
        </w:rPr>
        <w:t>из</w:t>
      </w:r>
      <w:r>
        <w:rPr>
          <w:spacing w:val="33"/>
          <w:sz w:val="24"/>
        </w:rPr>
        <w:t xml:space="preserve"> </w:t>
      </w:r>
      <w:r>
        <w:rPr>
          <w:sz w:val="24"/>
        </w:rPr>
        <w:t>числа</w:t>
      </w:r>
      <w:r>
        <w:rPr>
          <w:spacing w:val="35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3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35"/>
          <w:sz w:val="24"/>
        </w:rPr>
        <w:t xml:space="preserve"> </w:t>
      </w:r>
      <w:r>
        <w:rPr>
          <w:sz w:val="24"/>
        </w:rPr>
        <w:t>ресурсов,</w:t>
      </w:r>
    </w:p>
    <w:p w14:paraId="6AA39267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20347341" w14:textId="77777777" w:rsidR="00A45A12" w:rsidRDefault="00AA0DC5">
      <w:pPr>
        <w:pStyle w:val="a3"/>
        <w:spacing w:before="73"/>
        <w:ind w:firstLine="0"/>
        <w:jc w:val="left"/>
      </w:pPr>
      <w:r>
        <w:lastRenderedPageBreak/>
        <w:t>включённых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федеральный</w:t>
      </w:r>
      <w:r>
        <w:rPr>
          <w:spacing w:val="21"/>
        </w:rPr>
        <w:t xml:space="preserve"> </w:t>
      </w:r>
      <w:r>
        <w:t>перечень,</w:t>
      </w:r>
      <w:r>
        <w:rPr>
          <w:spacing w:val="23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выполнения</w:t>
      </w:r>
      <w:r>
        <w:rPr>
          <w:spacing w:val="25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задачи;</w:t>
      </w:r>
      <w:r>
        <w:rPr>
          <w:spacing w:val="22"/>
        </w:rPr>
        <w:t xml:space="preserve"> </w:t>
      </w:r>
      <w:r>
        <w:t>применять</w:t>
      </w:r>
      <w:r>
        <w:rPr>
          <w:spacing w:val="23"/>
        </w:rPr>
        <w:t xml:space="preserve"> </w:t>
      </w:r>
      <w:r>
        <w:t>ИКТ,</w:t>
      </w:r>
      <w:r>
        <w:rPr>
          <w:spacing w:val="-57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информационной безопасности.</w:t>
      </w:r>
    </w:p>
    <w:p w14:paraId="1736456E" w14:textId="77777777" w:rsidR="00A45A12" w:rsidRDefault="00AA0DC5">
      <w:pPr>
        <w:pStyle w:val="1"/>
        <w:spacing w:before="55" w:line="510" w:lineRule="atLeast"/>
        <w:ind w:right="5883" w:firstLine="228"/>
        <w:jc w:val="left"/>
      </w:pPr>
      <w:r>
        <w:t>Предметные результаты по классам:</w:t>
      </w:r>
      <w:r>
        <w:rPr>
          <w:spacing w:val="-58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14:paraId="18124503" w14:textId="77777777" w:rsidR="00A45A12" w:rsidRDefault="00AA0DC5" w:rsidP="00AD2979">
      <w:pPr>
        <w:pStyle w:val="a5"/>
        <w:numPr>
          <w:ilvl w:val="0"/>
          <w:numId w:val="149"/>
        </w:numPr>
        <w:tabs>
          <w:tab w:val="left" w:pos="651"/>
        </w:tabs>
        <w:spacing w:before="121"/>
        <w:ind w:right="809" w:firstLine="228"/>
        <w:rPr>
          <w:sz w:val="24"/>
        </w:rPr>
      </w:pPr>
      <w:r>
        <w:rPr>
          <w:sz w:val="24"/>
        </w:rPr>
        <w:t> 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дружбы 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14:paraId="0FEE3279" w14:textId="77777777" w:rsidR="00A45A12" w:rsidRDefault="00AA0DC5" w:rsidP="00AD2979">
      <w:pPr>
        <w:pStyle w:val="a5"/>
        <w:numPr>
          <w:ilvl w:val="0"/>
          <w:numId w:val="149"/>
        </w:numPr>
        <w:tabs>
          <w:tab w:val="left" w:pos="651"/>
        </w:tabs>
        <w:ind w:right="807" w:firstLine="228"/>
        <w:rPr>
          <w:sz w:val="24"/>
        </w:rPr>
      </w:pPr>
      <w:r>
        <w:rPr>
          <w:sz w:val="24"/>
        </w:rPr>
        <w:t> понимать,</w:t>
      </w:r>
      <w:r>
        <w:rPr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-14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12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2"/>
          <w:sz w:val="24"/>
        </w:rPr>
        <w:t xml:space="preserve"> </w:t>
      </w:r>
      <w:r>
        <w:rPr>
          <w:sz w:val="24"/>
        </w:rPr>
        <w:t>вид</w:t>
      </w:r>
      <w:r>
        <w:rPr>
          <w:spacing w:val="-1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4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2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 публицистического;</w:t>
      </w:r>
    </w:p>
    <w:p w14:paraId="40131024" w14:textId="77777777" w:rsidR="00A45A12" w:rsidRDefault="00AA0DC5" w:rsidP="00AD2979">
      <w:pPr>
        <w:pStyle w:val="a5"/>
        <w:numPr>
          <w:ilvl w:val="0"/>
          <w:numId w:val="149"/>
        </w:numPr>
        <w:tabs>
          <w:tab w:val="left" w:pos="651"/>
        </w:tabs>
        <w:ind w:right="812" w:firstLine="228"/>
        <w:rPr>
          <w:sz w:val="24"/>
        </w:rPr>
      </w:pPr>
      <w:r>
        <w:rPr>
          <w:sz w:val="24"/>
        </w:rPr>
        <w:t> владеть</w:t>
      </w:r>
      <w:r>
        <w:rPr>
          <w:spacing w:val="5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7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6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произведения:</w:t>
      </w:r>
    </w:p>
    <w:p w14:paraId="365F1A28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9"/>
        </w:tabs>
        <w:spacing w:before="2"/>
        <w:ind w:right="805"/>
        <w:rPr>
          <w:sz w:val="24"/>
        </w:rPr>
      </w:pPr>
      <w:r>
        <w:rPr>
          <w:sz w:val="24"/>
        </w:rPr>
        <w:t>определять тему и главную мысль произведения, иметь начальные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родах и жанрах литературы; характеризовать героев-персонажей, давать их сравни-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тельные характеристики; выявлять элементарные особенности языка художествен-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 речи;</w:t>
      </w:r>
    </w:p>
    <w:p w14:paraId="797B4BA4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9"/>
        </w:tabs>
        <w:spacing w:before="1"/>
        <w:ind w:right="8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пользовать их в процессе анализа и интерпретации произведений: 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 и устное народное творчество; проза и поэзия; художественный образ;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жанры (народная сказка, литературная сказка, рассказ, повесть, сти-</w:t>
      </w:r>
      <w:r>
        <w:rPr>
          <w:spacing w:val="1"/>
          <w:sz w:val="24"/>
        </w:rPr>
        <w:t xml:space="preserve"> </w:t>
      </w:r>
      <w:r>
        <w:rPr>
          <w:sz w:val="24"/>
        </w:rPr>
        <w:t>хотворение, басня); тема, идея, проблематика; сюжет, композиция;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олицетворение;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аллегория;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рифма;</w:t>
      </w:r>
    </w:p>
    <w:p w14:paraId="0A11CDFD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9"/>
        </w:tabs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персонажей;</w:t>
      </w:r>
    </w:p>
    <w:p w14:paraId="68181CAE" w14:textId="77777777" w:rsidR="00A45A12" w:rsidRDefault="00AA0DC5" w:rsidP="00AD2979">
      <w:pPr>
        <w:pStyle w:val="a5"/>
        <w:numPr>
          <w:ilvl w:val="0"/>
          <w:numId w:val="150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сопоставлять с помощью учителя изученные и самостоятельно прочитанные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 фольклора и художественной литературы с произведениями других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14:paraId="00111AC7" w14:textId="77777777" w:rsidR="00A45A12" w:rsidRDefault="00AA0DC5" w:rsidP="00AD2979">
      <w:pPr>
        <w:pStyle w:val="a5"/>
        <w:numPr>
          <w:ilvl w:val="0"/>
          <w:numId w:val="149"/>
        </w:numPr>
        <w:tabs>
          <w:tab w:val="left" w:pos="651"/>
        </w:tabs>
        <w:ind w:right="811" w:firstLine="228"/>
        <w:rPr>
          <w:sz w:val="24"/>
        </w:rPr>
      </w:pPr>
      <w:r>
        <w:rPr>
          <w:sz w:val="24"/>
        </w:rPr>
        <w:t> выразительно читать, в том числе наизусть (не менее 5 поэтических произведений, 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 ранее), передавая личное отношение к произведению (с учётом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14:paraId="2B3CF66C" w14:textId="77777777" w:rsidR="00A45A12" w:rsidRDefault="00AA0DC5" w:rsidP="00AD2979">
      <w:pPr>
        <w:pStyle w:val="a5"/>
        <w:numPr>
          <w:ilvl w:val="0"/>
          <w:numId w:val="149"/>
        </w:numPr>
        <w:tabs>
          <w:tab w:val="left" w:pos="651"/>
        </w:tabs>
        <w:ind w:right="807" w:firstLine="228"/>
        <w:rPr>
          <w:sz w:val="24"/>
        </w:rPr>
      </w:pPr>
      <w:r>
        <w:rPr>
          <w:sz w:val="24"/>
        </w:rPr>
        <w:t> пересказывать прочитанное произведение, используя подробный, сжатый, выбороч-</w:t>
      </w:r>
      <w:r>
        <w:rPr>
          <w:spacing w:val="1"/>
          <w:sz w:val="24"/>
        </w:rPr>
        <w:t xml:space="preserve"> </w:t>
      </w:r>
      <w:r>
        <w:rPr>
          <w:sz w:val="24"/>
        </w:rPr>
        <w:t>ный пересказ, отвечать на вопросы по прочитанному произведению и с помощью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вопросы к тексту;</w:t>
      </w:r>
    </w:p>
    <w:p w14:paraId="5CC65491" w14:textId="77777777" w:rsidR="00A45A12" w:rsidRDefault="00AA0DC5" w:rsidP="00AD2979">
      <w:pPr>
        <w:pStyle w:val="a5"/>
        <w:numPr>
          <w:ilvl w:val="0"/>
          <w:numId w:val="149"/>
        </w:numPr>
        <w:tabs>
          <w:tab w:val="left" w:pos="651"/>
        </w:tabs>
        <w:ind w:right="812" w:firstLine="228"/>
        <w:rPr>
          <w:sz w:val="24"/>
        </w:rPr>
      </w:pPr>
      <w:r>
        <w:rPr>
          <w:sz w:val="24"/>
        </w:rPr>
        <w:t> участвовать в беседе и диалоге о прочитанном произведении, подбирать 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14:paraId="3FA72328" w14:textId="77777777" w:rsidR="00A45A12" w:rsidRDefault="00AA0DC5" w:rsidP="00AD2979">
      <w:pPr>
        <w:pStyle w:val="a5"/>
        <w:numPr>
          <w:ilvl w:val="0"/>
          <w:numId w:val="149"/>
        </w:numPr>
        <w:tabs>
          <w:tab w:val="left" w:pos="651"/>
        </w:tabs>
        <w:ind w:right="814" w:firstLine="228"/>
        <w:rPr>
          <w:sz w:val="24"/>
        </w:rPr>
      </w:pPr>
      <w:r>
        <w:rPr>
          <w:sz w:val="24"/>
        </w:rPr>
        <w:t> создавать устные и письменные высказывания разных жанров объемом не менее 70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3"/>
          <w:sz w:val="24"/>
        </w:rPr>
        <w:t xml:space="preserve"> </w:t>
      </w:r>
      <w:r>
        <w:rPr>
          <w:sz w:val="24"/>
        </w:rPr>
        <w:t>учётом литературного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14:paraId="09FC7F44" w14:textId="77777777" w:rsidR="00A45A12" w:rsidRDefault="00AA0DC5" w:rsidP="00AD2979">
      <w:pPr>
        <w:pStyle w:val="a5"/>
        <w:numPr>
          <w:ilvl w:val="0"/>
          <w:numId w:val="149"/>
        </w:numPr>
        <w:tabs>
          <w:tab w:val="left" w:pos="651"/>
        </w:tabs>
        <w:ind w:right="802" w:firstLine="228"/>
        <w:rPr>
          <w:sz w:val="24"/>
        </w:rPr>
      </w:pPr>
      <w:r>
        <w:rPr>
          <w:sz w:val="24"/>
        </w:rPr>
        <w:t> владеть начальными умениями интерпретации и оценки текстуально изученных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14:paraId="36AAFCFD" w14:textId="77777777" w:rsidR="00A45A12" w:rsidRDefault="00AA0DC5" w:rsidP="00AD2979">
      <w:pPr>
        <w:pStyle w:val="a5"/>
        <w:numPr>
          <w:ilvl w:val="0"/>
          <w:numId w:val="149"/>
        </w:numPr>
        <w:tabs>
          <w:tab w:val="left" w:pos="651"/>
        </w:tabs>
        <w:ind w:right="808" w:firstLine="228"/>
        <w:rPr>
          <w:sz w:val="24"/>
        </w:rPr>
      </w:pPr>
      <w:r>
        <w:rPr>
          <w:sz w:val="24"/>
        </w:rPr>
        <w:t> 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художественной литературы для познания мира, формирования эмоциональных и эстети-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развития;</w:t>
      </w:r>
    </w:p>
    <w:p w14:paraId="58B852F8" w14:textId="77777777" w:rsidR="00A45A12" w:rsidRDefault="00AA0DC5" w:rsidP="00AD2979">
      <w:pPr>
        <w:pStyle w:val="a5"/>
        <w:numPr>
          <w:ilvl w:val="0"/>
          <w:numId w:val="149"/>
        </w:numPr>
        <w:tabs>
          <w:tab w:val="left" w:pos="771"/>
        </w:tabs>
        <w:ind w:right="808" w:firstLine="228"/>
        <w:jc w:val="right"/>
        <w:rPr>
          <w:sz w:val="24"/>
        </w:rPr>
      </w:pPr>
      <w:r>
        <w:rPr>
          <w:sz w:val="24"/>
        </w:rPr>
        <w:t> 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7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круг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счёт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подростков;</w:t>
      </w:r>
      <w:r>
        <w:rPr>
          <w:spacing w:val="-57"/>
          <w:sz w:val="24"/>
        </w:rPr>
        <w:t xml:space="preserve"> </w:t>
      </w:r>
      <w:r>
        <w:rPr>
          <w:sz w:val="24"/>
        </w:rPr>
        <w:t>11) участвовать в создании элементарных учебных проектов под руководством учителя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9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29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их</w:t>
      </w:r>
      <w:r>
        <w:rPr>
          <w:spacing w:val="3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9"/>
          <w:sz w:val="24"/>
        </w:rPr>
        <w:t xml:space="preserve"> </w:t>
      </w:r>
      <w:r>
        <w:rPr>
          <w:sz w:val="24"/>
        </w:rPr>
        <w:t>(с</w:t>
      </w:r>
      <w:r>
        <w:rPr>
          <w:spacing w:val="3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9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обуча-</w:t>
      </w:r>
    </w:p>
    <w:p w14:paraId="3253E4DD" w14:textId="77777777" w:rsidR="00A45A12" w:rsidRDefault="00AA0DC5">
      <w:pPr>
        <w:pStyle w:val="a3"/>
        <w:ind w:firstLine="0"/>
        <w:jc w:val="left"/>
      </w:pPr>
      <w:r>
        <w:t>ющихся);</w:t>
      </w:r>
    </w:p>
    <w:p w14:paraId="577FB3EC" w14:textId="77777777" w:rsidR="00A45A12" w:rsidRDefault="00AA0DC5">
      <w:pPr>
        <w:pStyle w:val="a3"/>
        <w:ind w:right="808"/>
      </w:pPr>
      <w:r>
        <w:t>12) владеть начальными умениями использовать словари и справочники, в том числе в</w:t>
      </w:r>
      <w:r>
        <w:rPr>
          <w:spacing w:val="1"/>
        </w:rPr>
        <w:t xml:space="preserve"> </w:t>
      </w:r>
      <w:r>
        <w:t>электронной форме; пользоваться под руководством учителя электронными библиотеками</w:t>
      </w:r>
      <w:r>
        <w:rPr>
          <w:spacing w:val="-57"/>
        </w:rPr>
        <w:t xml:space="preserve"> </w:t>
      </w:r>
      <w:r>
        <w:t>и другими справочными материалами, в том числе из числа верифицированных элек-</w:t>
      </w:r>
      <w:r>
        <w:rPr>
          <w:spacing w:val="1"/>
        </w:rPr>
        <w:t xml:space="preserve"> </w:t>
      </w:r>
      <w:r>
        <w:t>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включённых в</w:t>
      </w:r>
      <w:r>
        <w:rPr>
          <w:spacing w:val="-1"/>
        </w:rPr>
        <w:t xml:space="preserve"> </w:t>
      </w:r>
      <w:r>
        <w:t>федеральный перечень.</w:t>
      </w:r>
    </w:p>
    <w:p w14:paraId="59264311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2BE7D751" w14:textId="77777777" w:rsidR="00A45A12" w:rsidRDefault="00AA0DC5" w:rsidP="00AD2979">
      <w:pPr>
        <w:pStyle w:val="1"/>
        <w:numPr>
          <w:ilvl w:val="0"/>
          <w:numId w:val="148"/>
        </w:numPr>
        <w:tabs>
          <w:tab w:val="left" w:pos="403"/>
        </w:tabs>
        <w:spacing w:before="78"/>
        <w:ind w:hanging="181"/>
      </w:pPr>
      <w:r>
        <w:lastRenderedPageBreak/>
        <w:t>КЛАСС</w:t>
      </w:r>
    </w:p>
    <w:p w14:paraId="783C06BA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spacing w:before="115"/>
        <w:ind w:right="808" w:firstLine="228"/>
        <w:rPr>
          <w:sz w:val="24"/>
        </w:rPr>
      </w:pPr>
      <w:r>
        <w:rPr>
          <w:sz w:val="24"/>
        </w:rPr>
        <w:t> 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осо-</w:t>
      </w:r>
      <w:r>
        <w:rPr>
          <w:spacing w:val="-57"/>
          <w:sz w:val="24"/>
        </w:rPr>
        <w:t xml:space="preserve"> </w:t>
      </w:r>
      <w:r>
        <w:rPr>
          <w:sz w:val="24"/>
        </w:rPr>
        <w:t>знавать её роль в воспитании любви к Родине и укреплении единства 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14:paraId="31DB18A3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spacing w:before="1"/>
        <w:ind w:right="812" w:firstLine="228"/>
        <w:rPr>
          <w:sz w:val="24"/>
        </w:rPr>
      </w:pPr>
      <w:r>
        <w:rPr>
          <w:sz w:val="24"/>
        </w:rPr>
        <w:t> понимать особенности литературы как вида словесного искусства, отличать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 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 w14:paraId="3D4D03DA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49"/>
        </w:tabs>
        <w:ind w:right="801" w:firstLine="228"/>
        <w:rPr>
          <w:sz w:val="24"/>
        </w:rPr>
      </w:pPr>
      <w:r>
        <w:rPr>
          <w:spacing w:val="-3"/>
          <w:sz w:val="24"/>
        </w:rPr>
        <w:t> осуществлять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элементарный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смысловой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эстетический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анализ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произведений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фольклора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художественной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литературы;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воспринимать,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анализировать,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интерпретировать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оценивать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9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обучающихся);</w:t>
      </w:r>
    </w:p>
    <w:p w14:paraId="4E99857B" w14:textId="77777777" w:rsidR="00A45A12" w:rsidRDefault="00AA0DC5" w:rsidP="00AD2979">
      <w:pPr>
        <w:pStyle w:val="a5"/>
        <w:numPr>
          <w:ilvl w:val="0"/>
          <w:numId w:val="147"/>
        </w:numPr>
        <w:tabs>
          <w:tab w:val="left" w:pos="789"/>
        </w:tabs>
        <w:spacing w:before="2"/>
        <w:ind w:right="807"/>
        <w:rPr>
          <w:sz w:val="24"/>
        </w:rPr>
      </w:pPr>
      <w:r>
        <w:rPr>
          <w:sz w:val="24"/>
        </w:rPr>
        <w:t>определять тему и главную мысль произведения, основные вопросы, поднятые ав-</w:t>
      </w:r>
      <w:r>
        <w:rPr>
          <w:spacing w:val="1"/>
          <w:sz w:val="24"/>
        </w:rPr>
        <w:t xml:space="preserve"> </w:t>
      </w:r>
      <w:r>
        <w:rPr>
          <w:sz w:val="24"/>
        </w:rPr>
        <w:t>тором;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позицию героя и авторскую позицию; характеризовать героев-персонажей, давать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14:paraId="72A29DDE" w14:textId="77777777" w:rsidR="00A45A12" w:rsidRDefault="00AA0DC5" w:rsidP="00AD2979">
      <w:pPr>
        <w:pStyle w:val="a5"/>
        <w:numPr>
          <w:ilvl w:val="0"/>
          <w:numId w:val="147"/>
        </w:numPr>
        <w:tabs>
          <w:tab w:val="left" w:pos="789"/>
        </w:tabs>
        <w:ind w:right="804"/>
        <w:rPr>
          <w:sz w:val="24"/>
        </w:rPr>
      </w:pPr>
      <w:r>
        <w:rPr>
          <w:sz w:val="24"/>
        </w:rPr>
        <w:t>понимать сущность теоретико-литературных понятий и учиться использовать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анализа и интерпретации произведений, оформления собственных оценок 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наблюдений: художественная литература и устное народное творчество; проза и по-</w:t>
      </w:r>
      <w:r>
        <w:rPr>
          <w:spacing w:val="1"/>
          <w:sz w:val="24"/>
        </w:rPr>
        <w:t xml:space="preserve"> </w:t>
      </w:r>
      <w:r>
        <w:rPr>
          <w:sz w:val="24"/>
        </w:rPr>
        <w:t>эзия; художественный образ; роды (лирика, эпос), жанры (рассказ, повесть, 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проблематика; сюжет, композиция; стадии развития действия: экспозиция, завязка,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5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-12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-13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-13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-14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58"/>
          <w:sz w:val="24"/>
        </w:rPr>
        <w:t xml:space="preserve"> </w:t>
      </w:r>
      <w:r>
        <w:rPr>
          <w:sz w:val="24"/>
        </w:rPr>
        <w:t>герой (персонаж), лирический герой, речевая характеристика героя; портрет, пейзаж,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 деталь; юмор, ирония; эпитет, метафора, сравнение; 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1"/>
          <w:sz w:val="24"/>
        </w:rPr>
        <w:t xml:space="preserve"> </w:t>
      </w:r>
      <w:r>
        <w:rPr>
          <w:sz w:val="24"/>
        </w:rPr>
        <w:t>ямб),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строфа;</w:t>
      </w:r>
    </w:p>
    <w:p w14:paraId="638F33D9" w14:textId="77777777" w:rsidR="00A45A12" w:rsidRDefault="00AA0DC5" w:rsidP="00AD2979">
      <w:pPr>
        <w:pStyle w:val="a5"/>
        <w:numPr>
          <w:ilvl w:val="0"/>
          <w:numId w:val="147"/>
        </w:numPr>
        <w:tabs>
          <w:tab w:val="left" w:pos="789"/>
        </w:tabs>
        <w:spacing w:before="3" w:line="237" w:lineRule="auto"/>
        <w:ind w:right="815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14:paraId="07C502BF" w14:textId="77777777" w:rsidR="00A45A12" w:rsidRDefault="00AA0DC5" w:rsidP="00AD2979">
      <w:pPr>
        <w:pStyle w:val="a5"/>
        <w:numPr>
          <w:ilvl w:val="0"/>
          <w:numId w:val="147"/>
        </w:numPr>
        <w:tabs>
          <w:tab w:val="left" w:pos="789"/>
        </w:tabs>
        <w:spacing w:before="4"/>
        <w:ind w:right="806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 ли-</w:t>
      </w:r>
      <w:r>
        <w:rPr>
          <w:spacing w:val="1"/>
          <w:sz w:val="24"/>
        </w:rPr>
        <w:t xml:space="preserve"> </w:t>
      </w:r>
      <w:r>
        <w:rPr>
          <w:sz w:val="24"/>
        </w:rPr>
        <w:t>тературных произведений, темы, проблемы, жанры (с учётом возраста и литератур-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обучающихся);</w:t>
      </w:r>
    </w:p>
    <w:p w14:paraId="2C0716FB" w14:textId="77777777" w:rsidR="00A45A12" w:rsidRDefault="00AA0DC5" w:rsidP="00AD2979">
      <w:pPr>
        <w:pStyle w:val="a5"/>
        <w:numPr>
          <w:ilvl w:val="0"/>
          <w:numId w:val="147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сопоставлять с помощью учителя изученные и самостоятельно прочитанные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 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14:paraId="27095A80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ind w:right="810" w:firstLine="228"/>
        <w:rPr>
          <w:sz w:val="24"/>
        </w:rPr>
      </w:pPr>
      <w:r>
        <w:rPr>
          <w:sz w:val="24"/>
        </w:rPr>
        <w:t> выразительно читать стихи и прозу, в том числе наизусть (не менее 7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 учё-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обучающихся);</w:t>
      </w:r>
    </w:p>
    <w:p w14:paraId="2CE1A6A2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ind w:right="812" w:firstLine="228"/>
        <w:rPr>
          <w:sz w:val="24"/>
        </w:rPr>
      </w:pPr>
      <w:r>
        <w:rPr>
          <w:sz w:val="24"/>
        </w:rPr>
        <w:t> пересказывать прочитанное произведение, используя подробный, сжатый, выбороч-</w:t>
      </w:r>
      <w:r>
        <w:rPr>
          <w:spacing w:val="1"/>
          <w:sz w:val="24"/>
        </w:rPr>
        <w:t xml:space="preserve"> </w:t>
      </w:r>
      <w:r>
        <w:rPr>
          <w:sz w:val="24"/>
        </w:rPr>
        <w:t>ный, творческий пересказ, отвечать на вопросы по прочитанному произведению и с 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</w:p>
    <w:p w14:paraId="67C26F4A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ind w:right="805" w:firstLine="228"/>
        <w:rPr>
          <w:sz w:val="24"/>
        </w:rPr>
      </w:pPr>
      <w:r>
        <w:rPr>
          <w:sz w:val="24"/>
        </w:rPr>
        <w:t> участвовать в беседе и диалоге о прочитанном произведении, давать аргументиро-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14:paraId="29344CF1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ind w:right="810" w:firstLine="228"/>
        <w:rPr>
          <w:sz w:val="24"/>
        </w:rPr>
      </w:pPr>
      <w:r>
        <w:rPr>
          <w:sz w:val="24"/>
        </w:rPr>
        <w:t> создавать устные и письменные высказывания разных жанров (объёмом не менее 100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 писать сочинение-рассуждение по заданной теме с опорой на прочитанные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аннотацию, отзыв;</w:t>
      </w:r>
    </w:p>
    <w:p w14:paraId="567871F9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710"/>
        </w:tabs>
        <w:ind w:right="810" w:firstLine="228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фольклора, древнерусской, русской и зарубежной литературы и современных авторов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14:paraId="65B92EAD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ind w:right="807" w:firstLine="228"/>
        <w:rPr>
          <w:sz w:val="24"/>
        </w:rPr>
      </w:pPr>
      <w:r>
        <w:rPr>
          <w:sz w:val="24"/>
        </w:rPr>
        <w:t> 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 литературы для познания мира, формирования эмоциональных и эстети-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развития;</w:t>
      </w:r>
    </w:p>
    <w:p w14:paraId="0C409F28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2626821F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767"/>
        </w:tabs>
        <w:spacing w:before="73"/>
        <w:ind w:right="802" w:firstLine="228"/>
        <w:rPr>
          <w:sz w:val="24"/>
        </w:rPr>
      </w:pPr>
      <w:r>
        <w:rPr>
          <w:sz w:val="24"/>
        </w:rPr>
        <w:lastRenderedPageBreak/>
        <w:t> планировать собственное досуговое чтение, обогащать свой круг чтения по рекомен-</w:t>
      </w:r>
      <w:r>
        <w:rPr>
          <w:spacing w:val="-57"/>
          <w:sz w:val="24"/>
        </w:rPr>
        <w:t xml:space="preserve"> </w:t>
      </w:r>
      <w:r>
        <w:rPr>
          <w:sz w:val="24"/>
        </w:rPr>
        <w:t>дациям учителя, в том числе за счёт произведений современной литературы для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14:paraId="2E5AA8C5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771"/>
        </w:tabs>
        <w:spacing w:before="1"/>
        <w:ind w:right="811" w:firstLine="228"/>
        <w:rPr>
          <w:sz w:val="24"/>
        </w:rPr>
      </w:pPr>
      <w:r>
        <w:rPr>
          <w:sz w:val="24"/>
        </w:rPr>
        <w:t> развивать умения коллективной проектной или исследовательской деятельности под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результаты;</w:t>
      </w:r>
    </w:p>
    <w:p w14:paraId="6709484F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771"/>
        </w:tabs>
        <w:ind w:right="806" w:firstLine="228"/>
        <w:rPr>
          <w:sz w:val="24"/>
        </w:rPr>
      </w:pPr>
      <w:r>
        <w:rPr>
          <w:sz w:val="24"/>
        </w:rPr>
        <w:t> развивать умение использовать словари и справочники, в том числе в 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 пользоваться под руководством учителя электронными библиотеками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 материалами, в том числе из числа верифицированных электронных ресур-</w:t>
      </w:r>
      <w:r>
        <w:rPr>
          <w:spacing w:val="1"/>
          <w:sz w:val="24"/>
        </w:rPr>
        <w:t xml:space="preserve"> </w:t>
      </w:r>
      <w:r>
        <w:rPr>
          <w:sz w:val="24"/>
        </w:rPr>
        <w:t>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 перечень.</w:t>
      </w:r>
    </w:p>
    <w:p w14:paraId="6A27E81F" w14:textId="77777777" w:rsidR="00A45A12" w:rsidRDefault="00A45A12">
      <w:pPr>
        <w:pStyle w:val="a3"/>
        <w:ind w:left="0" w:firstLine="0"/>
        <w:jc w:val="left"/>
        <w:rPr>
          <w:sz w:val="30"/>
        </w:rPr>
      </w:pPr>
    </w:p>
    <w:p w14:paraId="1800DCE8" w14:textId="77777777" w:rsidR="00A45A12" w:rsidRDefault="00AA0DC5" w:rsidP="00AD2979">
      <w:pPr>
        <w:pStyle w:val="1"/>
        <w:numPr>
          <w:ilvl w:val="0"/>
          <w:numId w:val="148"/>
        </w:numPr>
        <w:tabs>
          <w:tab w:val="left" w:pos="403"/>
        </w:tabs>
        <w:ind w:hanging="181"/>
      </w:pPr>
      <w:r>
        <w:t>КЛАСС</w:t>
      </w:r>
    </w:p>
    <w:p w14:paraId="74277C7B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spacing w:before="116"/>
        <w:ind w:right="808" w:firstLine="228"/>
        <w:rPr>
          <w:sz w:val="24"/>
        </w:rPr>
      </w:pPr>
      <w:r>
        <w:rPr>
          <w:sz w:val="24"/>
        </w:rPr>
        <w:t> 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осо-</w:t>
      </w:r>
      <w:r>
        <w:rPr>
          <w:spacing w:val="-57"/>
          <w:sz w:val="24"/>
        </w:rPr>
        <w:t xml:space="preserve"> </w:t>
      </w:r>
      <w:r>
        <w:rPr>
          <w:sz w:val="24"/>
        </w:rPr>
        <w:t>знавать её роль в воспитании любви к Родине и укреплении единства 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14:paraId="29DF7079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ind w:right="809" w:firstLine="228"/>
        <w:rPr>
          <w:sz w:val="24"/>
        </w:rPr>
      </w:pPr>
      <w:r>
        <w:rPr>
          <w:sz w:val="24"/>
        </w:rPr>
        <w:t> понимать специфику литературы как вида словесного искусства, выявлять 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14:paraId="7BEA9A1C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ind w:right="806" w:firstLine="228"/>
        <w:rPr>
          <w:sz w:val="24"/>
        </w:rPr>
      </w:pPr>
      <w:r>
        <w:rPr>
          <w:sz w:val="24"/>
        </w:rPr>
        <w:t> 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 литературы; воспринимать, анализировать, интерпретировать и оценивать про-</w:t>
      </w:r>
      <w:r>
        <w:rPr>
          <w:spacing w:val="1"/>
          <w:sz w:val="24"/>
        </w:rPr>
        <w:t xml:space="preserve"> </w:t>
      </w:r>
      <w:r>
        <w:rPr>
          <w:sz w:val="24"/>
        </w:rPr>
        <w:t>читанное (с учётом литературного развития обучающихся), понимать, что в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художественная картина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мира:</w:t>
      </w:r>
    </w:p>
    <w:p w14:paraId="7227214D" w14:textId="77777777" w:rsidR="00A45A12" w:rsidRDefault="00AA0DC5" w:rsidP="00AD2979">
      <w:pPr>
        <w:pStyle w:val="a5"/>
        <w:numPr>
          <w:ilvl w:val="0"/>
          <w:numId w:val="146"/>
        </w:numPr>
        <w:tabs>
          <w:tab w:val="left" w:pos="789"/>
        </w:tabs>
        <w:spacing w:before="3"/>
        <w:ind w:right="803"/>
        <w:rPr>
          <w:sz w:val="24"/>
        </w:rPr>
      </w:pPr>
      <w:r>
        <w:rPr>
          <w:sz w:val="24"/>
        </w:rPr>
        <w:t>анализировать произведение в единстве формы и содержания; определять тему, глав-</w:t>
      </w:r>
      <w:r>
        <w:rPr>
          <w:spacing w:val="-57"/>
          <w:sz w:val="24"/>
        </w:rPr>
        <w:t xml:space="preserve"> </w:t>
      </w:r>
      <w:r>
        <w:rPr>
          <w:sz w:val="24"/>
        </w:rPr>
        <w:t>ную</w:t>
      </w:r>
      <w:r>
        <w:rPr>
          <w:spacing w:val="-7"/>
          <w:sz w:val="24"/>
        </w:rPr>
        <w:t xml:space="preserve"> </w:t>
      </w:r>
      <w:r>
        <w:rPr>
          <w:sz w:val="24"/>
        </w:rPr>
        <w:t>мысль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принадлежность;</w:t>
      </w:r>
      <w:r>
        <w:rPr>
          <w:spacing w:val="-58"/>
          <w:sz w:val="24"/>
        </w:rPr>
        <w:t xml:space="preserve"> </w:t>
      </w:r>
      <w:r>
        <w:rPr>
          <w:sz w:val="24"/>
        </w:rPr>
        <w:t>выявлять позицию героя, рассказчика и авторскую позицию, учитывая художествен-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ные особенности произведения; характеризовать героев-персонажей, давать их срав-</w:t>
      </w:r>
      <w:r>
        <w:rPr>
          <w:spacing w:val="1"/>
          <w:sz w:val="24"/>
        </w:rPr>
        <w:t xml:space="preserve"> </w:t>
      </w:r>
      <w:r>
        <w:rPr>
          <w:sz w:val="24"/>
        </w:rPr>
        <w:t>нительные характеристики, оценивать систему персонажей; определять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 и основной конфликт произведения; объяснять своё понимание нрав-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ственно-философской, </w:t>
      </w:r>
      <w:r>
        <w:rPr>
          <w:sz w:val="24"/>
        </w:rPr>
        <w:t>социально-исторической и эстетической проблематики произ-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ведений (с учётом литературного развития обучающихся); выявлять основные осо-</w:t>
      </w:r>
      <w:r>
        <w:rPr>
          <w:spacing w:val="1"/>
          <w:sz w:val="24"/>
        </w:rPr>
        <w:t xml:space="preserve"> </w:t>
      </w:r>
      <w:r>
        <w:rPr>
          <w:sz w:val="24"/>
        </w:rPr>
        <w:t>бенности языка художественного произведения, поэтической и прозаической речи;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основные изобразительно-выразительные средства, характерные для твор-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-9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функции;</w:t>
      </w:r>
    </w:p>
    <w:p w14:paraId="62356DFF" w14:textId="77777777" w:rsidR="00A45A12" w:rsidRDefault="00AA0DC5" w:rsidP="00AD2979">
      <w:pPr>
        <w:pStyle w:val="a5"/>
        <w:numPr>
          <w:ilvl w:val="0"/>
          <w:numId w:val="146"/>
        </w:numPr>
        <w:tabs>
          <w:tab w:val="left" w:pos="789"/>
        </w:tabs>
        <w:spacing w:before="1"/>
        <w:ind w:right="806"/>
        <w:rPr>
          <w:sz w:val="24"/>
        </w:rPr>
      </w:pPr>
      <w:r>
        <w:rPr>
          <w:sz w:val="24"/>
        </w:rPr>
        <w:t>понимать сущность и элементарные смысловые функции 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 и учиться самостоятельно использовать их в процессе анализа и интерпре-</w:t>
      </w:r>
      <w:r>
        <w:rPr>
          <w:spacing w:val="1"/>
          <w:sz w:val="24"/>
        </w:rPr>
        <w:t xml:space="preserve"> </w:t>
      </w:r>
      <w:r>
        <w:rPr>
          <w:sz w:val="24"/>
        </w:rPr>
        <w:t>тации произведений, оформления собственных оценок и наблюдений: художествен-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ная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-7"/>
          <w:sz w:val="24"/>
        </w:rPr>
        <w:t xml:space="preserve"> </w:t>
      </w:r>
      <w:r>
        <w:rPr>
          <w:sz w:val="24"/>
        </w:rPr>
        <w:t>проза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-12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образ;</w:t>
      </w:r>
      <w:r>
        <w:rPr>
          <w:spacing w:val="-58"/>
          <w:sz w:val="24"/>
        </w:rPr>
        <w:t xml:space="preserve"> </w:t>
      </w:r>
      <w:r>
        <w:rPr>
          <w:sz w:val="24"/>
        </w:rPr>
        <w:t>роды (лирика, эпос), жанры (рассказ, повесть, роман, послание, поэма, песня); 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и содержание литературного произведения; тема, идея, проблематика; пафос (герои-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ческий, патриотический, гражданский и др.); сюжет, композиция, эпиграф; 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действия: экспозиция, завязка, развитие действия, кульминация, 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 повествователь, рассказчик, литературный герой (персонаж), лирический ге-</w:t>
      </w:r>
      <w:r>
        <w:rPr>
          <w:spacing w:val="1"/>
          <w:sz w:val="24"/>
        </w:rPr>
        <w:t xml:space="preserve"> </w:t>
      </w:r>
      <w:r>
        <w:rPr>
          <w:sz w:val="24"/>
        </w:rPr>
        <w:t>рой, речевая характеристика героя; портрет, пейзаж, интерьер, художественная де-</w:t>
      </w:r>
      <w:r>
        <w:rPr>
          <w:spacing w:val="1"/>
          <w:sz w:val="24"/>
        </w:rPr>
        <w:t xml:space="preserve"> </w:t>
      </w:r>
      <w:r>
        <w:rPr>
          <w:sz w:val="24"/>
        </w:rPr>
        <w:t>таль; юмор, ирония, сатира; эпитет, метафора, сравнение; олицетворение, гипербола;</w:t>
      </w:r>
      <w:r>
        <w:rPr>
          <w:spacing w:val="-57"/>
          <w:sz w:val="24"/>
        </w:rPr>
        <w:t xml:space="preserve"> </w:t>
      </w:r>
      <w:r>
        <w:rPr>
          <w:sz w:val="24"/>
        </w:rPr>
        <w:t>антитеза, аллегория; анафора; стихотворный метр (хорей, ямб, дактиль, амфибрахий,</w:t>
      </w:r>
      <w:r>
        <w:rPr>
          <w:spacing w:val="-57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рифма, строфа;</w:t>
      </w:r>
    </w:p>
    <w:p w14:paraId="36C9C68C" w14:textId="77777777" w:rsidR="00A45A12" w:rsidRDefault="00AA0DC5" w:rsidP="00AD2979">
      <w:pPr>
        <w:pStyle w:val="a5"/>
        <w:numPr>
          <w:ilvl w:val="0"/>
          <w:numId w:val="146"/>
        </w:numPr>
        <w:tabs>
          <w:tab w:val="left" w:pos="789"/>
        </w:tabs>
        <w:spacing w:before="3" w:line="237" w:lineRule="auto"/>
        <w:ind w:right="810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14:paraId="75D2CCD0" w14:textId="77777777" w:rsidR="00A45A12" w:rsidRDefault="00AA0DC5" w:rsidP="00AD2979">
      <w:pPr>
        <w:pStyle w:val="a5"/>
        <w:numPr>
          <w:ilvl w:val="0"/>
          <w:numId w:val="146"/>
        </w:numPr>
        <w:tabs>
          <w:tab w:val="left" w:pos="789"/>
        </w:tabs>
        <w:spacing w:before="3"/>
        <w:ind w:right="806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 ли-</w:t>
      </w:r>
      <w:r>
        <w:rPr>
          <w:spacing w:val="1"/>
          <w:sz w:val="24"/>
        </w:rPr>
        <w:t xml:space="preserve"> </w:t>
      </w:r>
      <w:r>
        <w:rPr>
          <w:sz w:val="24"/>
        </w:rPr>
        <w:t>тературных произведений, темы, проблемы, жанры, художественные приёмы, осо-</w:t>
      </w:r>
      <w:r>
        <w:rPr>
          <w:spacing w:val="1"/>
          <w:sz w:val="24"/>
        </w:rPr>
        <w:t xml:space="preserve"> </w:t>
      </w:r>
      <w:r>
        <w:rPr>
          <w:sz w:val="24"/>
        </w:rPr>
        <w:t>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14:paraId="33082D3E" w14:textId="77777777" w:rsidR="00A45A12" w:rsidRDefault="00AA0DC5" w:rsidP="00AD2979">
      <w:pPr>
        <w:pStyle w:val="a5"/>
        <w:numPr>
          <w:ilvl w:val="0"/>
          <w:numId w:val="146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 литературы с произведениями других видов искусства (живопись, 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 кино);</w:t>
      </w:r>
    </w:p>
    <w:p w14:paraId="5BBC69BB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66310C57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spacing w:before="73"/>
        <w:ind w:right="805" w:firstLine="228"/>
        <w:rPr>
          <w:sz w:val="24"/>
        </w:rPr>
      </w:pPr>
      <w:r>
        <w:rPr>
          <w:sz w:val="24"/>
        </w:rPr>
        <w:lastRenderedPageBreak/>
        <w:t> выразительно читать стихи и прозу, в том числе наизусть (не менее 9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14:paraId="02B3448B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spacing w:before="1"/>
        <w:ind w:right="811" w:firstLine="228"/>
        <w:rPr>
          <w:sz w:val="24"/>
        </w:rPr>
      </w:pPr>
      <w:r>
        <w:rPr>
          <w:sz w:val="24"/>
        </w:rPr>
        <w:t> 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на вопросы по прочитанному произведению и самостоятельно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 фабулу;</w:t>
      </w:r>
    </w:p>
    <w:p w14:paraId="3259414B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ind w:right="810" w:firstLine="228"/>
        <w:rPr>
          <w:sz w:val="24"/>
        </w:rPr>
      </w:pPr>
      <w:r>
        <w:rPr>
          <w:sz w:val="24"/>
        </w:rPr>
        <w:t> участвовать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9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 аргументированную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прочитанному;</w:t>
      </w:r>
    </w:p>
    <w:p w14:paraId="252AA7F3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ind w:right="804" w:firstLine="228"/>
        <w:rPr>
          <w:sz w:val="24"/>
        </w:rPr>
      </w:pPr>
      <w:r>
        <w:rPr>
          <w:sz w:val="24"/>
        </w:rPr>
        <w:t> создавать устные и письменные высказывания разных жанров (объёмом не менее 150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 писать сочинение-рассуждение по заданной теме с опорой на прочитанные произве-</w:t>
      </w:r>
      <w:r>
        <w:rPr>
          <w:spacing w:val="-57"/>
          <w:sz w:val="24"/>
        </w:rPr>
        <w:t xml:space="preserve"> </w:t>
      </w:r>
      <w:r>
        <w:rPr>
          <w:sz w:val="24"/>
        </w:rPr>
        <w:t>дения; под руководством учителя учиться исправлять и редактировать собственные пись-</w:t>
      </w:r>
      <w:r>
        <w:rPr>
          <w:spacing w:val="1"/>
          <w:sz w:val="24"/>
        </w:rPr>
        <w:t xml:space="preserve"> </w:t>
      </w:r>
      <w:r>
        <w:rPr>
          <w:sz w:val="24"/>
        </w:rPr>
        <w:t>менные тексты; собирать материал и обрабатывать информацию, необходимую для со-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литератур-</w:t>
      </w:r>
      <w:r>
        <w:rPr>
          <w:spacing w:val="1"/>
          <w:sz w:val="24"/>
        </w:rPr>
        <w:t xml:space="preserve"> </w:t>
      </w:r>
      <w:r>
        <w:rPr>
          <w:sz w:val="24"/>
        </w:rPr>
        <w:t>но-творческой работы на самостоятельно или под руководством учителя выбранную лите-</w:t>
      </w:r>
      <w:r>
        <w:rPr>
          <w:spacing w:val="-57"/>
          <w:sz w:val="24"/>
        </w:rPr>
        <w:t xml:space="preserve"> </w:t>
      </w:r>
      <w:r>
        <w:rPr>
          <w:sz w:val="24"/>
        </w:rPr>
        <w:t>ратурную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тему;</w:t>
      </w:r>
    </w:p>
    <w:p w14:paraId="7079ED9D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spacing w:before="1"/>
        <w:ind w:right="810" w:firstLine="228"/>
        <w:rPr>
          <w:sz w:val="24"/>
        </w:rPr>
      </w:pPr>
      <w:r>
        <w:rPr>
          <w:sz w:val="24"/>
        </w:rPr>
        <w:t> самостоятельно интерпретировать и оценивать текстуально изученные художествен-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ные произведения древнерусской, русской и зарубежной литературы и современных ав-</w:t>
      </w:r>
      <w:r>
        <w:rPr>
          <w:spacing w:val="1"/>
          <w:sz w:val="24"/>
        </w:rPr>
        <w:t xml:space="preserve"> </w:t>
      </w:r>
      <w:r>
        <w:rPr>
          <w:sz w:val="24"/>
        </w:rPr>
        <w:t>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смыслового 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14:paraId="109DA629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ind w:right="807" w:firstLine="228"/>
        <w:rPr>
          <w:sz w:val="24"/>
        </w:rPr>
      </w:pPr>
      <w:r>
        <w:rPr>
          <w:sz w:val="24"/>
        </w:rPr>
        <w:t> понимать важность чтения и изучения произведений фольклора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для самостоятельного познания мира, развития собственных эмоциональных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впечатлений;</w:t>
      </w:r>
    </w:p>
    <w:p w14:paraId="0AFC2BC5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771"/>
        </w:tabs>
        <w:ind w:right="810" w:firstLine="228"/>
        <w:rPr>
          <w:sz w:val="24"/>
        </w:rPr>
      </w:pPr>
      <w:r>
        <w:rPr>
          <w:sz w:val="24"/>
        </w:rPr>
        <w:t> планировать своё досуговое чтение, обогащать свой круг чтения по 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и сверстников, в том числе за счёт произведений современной литературы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подростков;</w:t>
      </w:r>
    </w:p>
    <w:p w14:paraId="0727D2E0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771"/>
        </w:tabs>
        <w:ind w:right="813" w:firstLine="228"/>
        <w:rPr>
          <w:sz w:val="24"/>
        </w:rPr>
      </w:pPr>
      <w:r>
        <w:rPr>
          <w:sz w:val="24"/>
        </w:rPr>
        <w:t> участвовать в коллективной и индивидуальной проектной или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14:paraId="1DD19898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771"/>
        </w:tabs>
        <w:ind w:right="805" w:firstLine="228"/>
        <w:rPr>
          <w:sz w:val="24"/>
        </w:rPr>
      </w:pPr>
      <w:r>
        <w:rPr>
          <w:sz w:val="24"/>
        </w:rPr>
        <w:t> развивать умение использовать энциклопедии, словари и справочники, в том числе в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электронной форме; самостоятельно пользоваться электронными библиотеками и 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справочными материалами, в том числе из числа верифицированных электронных ресур-</w:t>
      </w:r>
      <w:r>
        <w:rPr>
          <w:spacing w:val="1"/>
          <w:sz w:val="24"/>
        </w:rPr>
        <w:t xml:space="preserve"> </w:t>
      </w:r>
      <w:r>
        <w:rPr>
          <w:sz w:val="24"/>
        </w:rPr>
        <w:t>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 перечень.</w:t>
      </w:r>
    </w:p>
    <w:p w14:paraId="0CD7C20F" w14:textId="77777777" w:rsidR="00A45A12" w:rsidRDefault="00A45A12">
      <w:pPr>
        <w:pStyle w:val="a3"/>
        <w:spacing w:before="1"/>
        <w:ind w:left="0" w:firstLine="0"/>
        <w:jc w:val="left"/>
        <w:rPr>
          <w:sz w:val="30"/>
        </w:rPr>
      </w:pPr>
    </w:p>
    <w:p w14:paraId="4C3C6DD3" w14:textId="77777777" w:rsidR="00A45A12" w:rsidRDefault="00AA0DC5" w:rsidP="00AD2979">
      <w:pPr>
        <w:pStyle w:val="1"/>
        <w:numPr>
          <w:ilvl w:val="0"/>
          <w:numId w:val="148"/>
        </w:numPr>
        <w:tabs>
          <w:tab w:val="left" w:pos="403"/>
        </w:tabs>
        <w:ind w:hanging="181"/>
      </w:pPr>
      <w:r>
        <w:t>КЛАСС</w:t>
      </w:r>
    </w:p>
    <w:p w14:paraId="454E1038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spacing w:before="115"/>
        <w:ind w:right="810" w:firstLine="228"/>
        <w:rPr>
          <w:sz w:val="24"/>
        </w:rPr>
      </w:pPr>
      <w:r>
        <w:rPr>
          <w:sz w:val="24"/>
        </w:rPr>
        <w:t> Понимать духовно-нравственную ценность литературы, осознавать её роль в воспи-</w:t>
      </w:r>
      <w:r>
        <w:rPr>
          <w:spacing w:val="1"/>
          <w:sz w:val="24"/>
        </w:rPr>
        <w:t xml:space="preserve"> </w:t>
      </w:r>
      <w:r>
        <w:rPr>
          <w:sz w:val="24"/>
        </w:rPr>
        <w:t>тании патриотизма и укреплении единства многонационального народа Российской Фе-</w:t>
      </w:r>
      <w:r>
        <w:rPr>
          <w:spacing w:val="1"/>
          <w:sz w:val="24"/>
        </w:rPr>
        <w:t xml:space="preserve"> </w:t>
      </w:r>
      <w:r>
        <w:rPr>
          <w:sz w:val="24"/>
        </w:rPr>
        <w:t>дерации;</w:t>
      </w:r>
    </w:p>
    <w:p w14:paraId="5ED102A4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ind w:right="811" w:firstLine="228"/>
        <w:rPr>
          <w:sz w:val="24"/>
        </w:rPr>
      </w:pPr>
      <w:r>
        <w:rPr>
          <w:sz w:val="24"/>
        </w:rPr>
        <w:t> понимать специфику литературы как вида словесного искусства, выявлять 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14:paraId="135F46AA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ind w:right="809" w:firstLine="228"/>
        <w:rPr>
          <w:sz w:val="24"/>
        </w:rPr>
      </w:pPr>
      <w:r>
        <w:rPr>
          <w:sz w:val="24"/>
        </w:rPr>
        <w:t> проводить самостоятельный смысловой и эстетический анализ произведений худо-</w:t>
      </w:r>
      <w:r>
        <w:rPr>
          <w:spacing w:val="1"/>
          <w:sz w:val="24"/>
        </w:rPr>
        <w:t xml:space="preserve"> </w:t>
      </w:r>
      <w:r>
        <w:rPr>
          <w:sz w:val="24"/>
        </w:rPr>
        <w:t>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 (с учётом литературного развития обучающихся), понимать неоднозначность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смыслов,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заложенных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произведениях:</w:t>
      </w:r>
    </w:p>
    <w:p w14:paraId="4926AF9D" w14:textId="77777777" w:rsidR="00A45A12" w:rsidRDefault="00AA0DC5" w:rsidP="00AD2979">
      <w:pPr>
        <w:pStyle w:val="a5"/>
        <w:numPr>
          <w:ilvl w:val="0"/>
          <w:numId w:val="145"/>
        </w:numPr>
        <w:tabs>
          <w:tab w:val="left" w:pos="789"/>
        </w:tabs>
        <w:spacing w:before="3"/>
        <w:ind w:right="803"/>
        <w:rPr>
          <w:sz w:val="24"/>
        </w:rPr>
      </w:pPr>
      <w:r>
        <w:rPr>
          <w:sz w:val="24"/>
        </w:rPr>
        <w:t>анализировать произведение в единстве формы и содержания; определять тематику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принадлежность;</w:t>
      </w:r>
      <w:r>
        <w:rPr>
          <w:spacing w:val="-9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по-</w:t>
      </w:r>
      <w:r>
        <w:rPr>
          <w:spacing w:val="-58"/>
          <w:sz w:val="24"/>
        </w:rPr>
        <w:t xml:space="preserve"> </w:t>
      </w:r>
      <w:r>
        <w:rPr>
          <w:sz w:val="24"/>
        </w:rPr>
        <w:t>зицию героя, повествователя, рассказчика и авторскую позицию, учитывая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отражённые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нём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реалии;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ге-</w:t>
      </w:r>
      <w:r>
        <w:rPr>
          <w:spacing w:val="-58"/>
          <w:sz w:val="24"/>
        </w:rPr>
        <w:t xml:space="preserve"> </w:t>
      </w:r>
      <w:r>
        <w:rPr>
          <w:sz w:val="24"/>
        </w:rPr>
        <w:t>роев-персонажей, давать их сравнительные характеристики, оценивать систему 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зов; выявлять особенности композиции и основной конфликт произведения; характе-</w:t>
      </w:r>
      <w:r>
        <w:rPr>
          <w:spacing w:val="-57"/>
          <w:sz w:val="24"/>
        </w:rPr>
        <w:t xml:space="preserve"> </w:t>
      </w:r>
      <w:r>
        <w:rPr>
          <w:sz w:val="24"/>
        </w:rPr>
        <w:t>ризовать авторский пафос; выявлять и осмыслять формы авторской оценки 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характер авторских взаимоотношений с читателем как адресатом произве-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дения; объяснять своё понимание нравственно-философской, </w:t>
      </w:r>
      <w:r>
        <w:rPr>
          <w:spacing w:val="-1"/>
          <w:sz w:val="24"/>
        </w:rPr>
        <w:t>социально-исторической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 эстетической проблематики произведений (с учётом возраста и литературного раз-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вития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обучающихся);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выявлять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языковые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особенности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художественного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произведения,</w:t>
      </w:r>
    </w:p>
    <w:p w14:paraId="6C2BFB4A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6E543D3E" w14:textId="77777777" w:rsidR="00A45A12" w:rsidRDefault="00AA0DC5">
      <w:pPr>
        <w:pStyle w:val="a3"/>
        <w:spacing w:before="73"/>
        <w:ind w:left="788" w:right="804" w:firstLine="0"/>
      </w:pPr>
      <w:r>
        <w:rPr>
          <w:spacing w:val="-1"/>
        </w:rPr>
        <w:lastRenderedPageBreak/>
        <w:t>поэтической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прозаической</w:t>
      </w:r>
      <w:r>
        <w:rPr>
          <w:spacing w:val="-13"/>
        </w:rPr>
        <w:t xml:space="preserve"> </w:t>
      </w:r>
      <w:r>
        <w:rPr>
          <w:spacing w:val="-1"/>
        </w:rPr>
        <w:t>речи;</w:t>
      </w:r>
      <w:r>
        <w:rPr>
          <w:spacing w:val="-13"/>
        </w:rPr>
        <w:t xml:space="preserve"> </w:t>
      </w:r>
      <w:r>
        <w:rPr>
          <w:spacing w:val="-1"/>
        </w:rPr>
        <w:t>находить</w:t>
      </w:r>
      <w:r>
        <w:rPr>
          <w:spacing w:val="-14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изобразительно-выразительные</w:t>
      </w:r>
      <w:r>
        <w:rPr>
          <w:spacing w:val="-57"/>
        </w:rPr>
        <w:t xml:space="preserve"> </w:t>
      </w:r>
      <w:r>
        <w:t>средства, характерные для творческой манеры и стиля писателя, определять их худо-</w:t>
      </w:r>
      <w:r>
        <w:rPr>
          <w:spacing w:val="-57"/>
        </w:rPr>
        <w:t xml:space="preserve"> </w:t>
      </w:r>
      <w:r>
        <w:t>жественные</w:t>
      </w:r>
      <w:r>
        <w:rPr>
          <w:spacing w:val="-5"/>
        </w:rPr>
        <w:t xml:space="preserve"> </w:t>
      </w:r>
      <w:r>
        <w:t>функции;</w:t>
      </w:r>
    </w:p>
    <w:p w14:paraId="30BE5B00" w14:textId="77777777" w:rsidR="00A45A12" w:rsidRDefault="00AA0DC5" w:rsidP="00AD2979">
      <w:pPr>
        <w:pStyle w:val="a5"/>
        <w:numPr>
          <w:ilvl w:val="0"/>
          <w:numId w:val="145"/>
        </w:numPr>
        <w:tabs>
          <w:tab w:val="left" w:pos="789"/>
        </w:tabs>
        <w:spacing w:before="3"/>
        <w:ind w:right="803"/>
        <w:rPr>
          <w:sz w:val="24"/>
        </w:rPr>
      </w:pPr>
      <w:r>
        <w:rPr>
          <w:sz w:val="24"/>
        </w:rPr>
        <w:t>овладеть сущностью и пониманием смысловых функций 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 и самостоятельно использовать их в процессе анализа и интерпретации про-</w:t>
      </w:r>
      <w:r>
        <w:rPr>
          <w:spacing w:val="-57"/>
          <w:sz w:val="24"/>
        </w:rPr>
        <w:t xml:space="preserve"> </w:t>
      </w:r>
      <w:r>
        <w:rPr>
          <w:sz w:val="24"/>
        </w:rPr>
        <w:t>изведений, оформления собственных оценок и наблюдений: художественная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тура и устное народное творчество; проза и поэзия; художественный образ, факт, вы-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мысел;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роды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(лирика,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эпос,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драма),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жанры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(рассказ,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повесть,</w:t>
      </w:r>
      <w:r>
        <w:rPr>
          <w:spacing w:val="-14"/>
          <w:sz w:val="24"/>
        </w:rPr>
        <w:t xml:space="preserve"> </w:t>
      </w:r>
      <w:r>
        <w:rPr>
          <w:sz w:val="24"/>
        </w:rPr>
        <w:t>роман,</w:t>
      </w:r>
      <w:r>
        <w:rPr>
          <w:spacing w:val="-14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поэма, песня, сонет, лироэпические (поэма, баллада)); форма и содержание литера-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турного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произведения;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тема,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идея,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проблематика;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пафос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(героический,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патриотический,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 xml:space="preserve">гражданский и др.); сюжет, композиция, </w:t>
      </w:r>
      <w:r>
        <w:rPr>
          <w:sz w:val="24"/>
        </w:rPr>
        <w:t>эпиграф; стадии развития действия: экспози-</w:t>
      </w:r>
      <w:r>
        <w:rPr>
          <w:spacing w:val="-57"/>
          <w:sz w:val="24"/>
        </w:rPr>
        <w:t xml:space="preserve"> </w:t>
      </w:r>
      <w:r>
        <w:rPr>
          <w:sz w:val="24"/>
        </w:rPr>
        <w:t>ция, завязка, развитие действия, кульминация, развязка; конфликт; система образов;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автор,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повествователь,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рассказчик,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литературный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герой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(персонаж),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лирический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герой,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речевая характеристика героя; портрет, пейзаж, интерьер, художественная 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символ; юмор, ирония, сатира, сарказм, гротеск; эпитет, метафора, сравнение; олице-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творение,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гипербола;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антитеза,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аллегория;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анафора;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звукопись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(аллитерация,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ассонанс);</w:t>
      </w:r>
      <w:r>
        <w:rPr>
          <w:spacing w:val="-58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9"/>
          <w:sz w:val="24"/>
        </w:rPr>
        <w:t xml:space="preserve"> </w:t>
      </w:r>
      <w:r>
        <w:rPr>
          <w:sz w:val="24"/>
        </w:rPr>
        <w:t>метр</w:t>
      </w:r>
      <w:r>
        <w:rPr>
          <w:spacing w:val="-1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0"/>
          <w:sz w:val="24"/>
        </w:rPr>
        <w:t xml:space="preserve"> </w:t>
      </w:r>
      <w:r>
        <w:rPr>
          <w:sz w:val="24"/>
        </w:rPr>
        <w:t>ямб,</w:t>
      </w:r>
      <w:r>
        <w:rPr>
          <w:spacing w:val="-10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1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-10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-10"/>
          <w:sz w:val="24"/>
        </w:rPr>
        <w:t xml:space="preserve"> </w:t>
      </w:r>
      <w:r>
        <w:rPr>
          <w:sz w:val="24"/>
        </w:rPr>
        <w:t>ритм,</w:t>
      </w:r>
      <w:r>
        <w:rPr>
          <w:spacing w:val="-8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9"/>
          <w:sz w:val="24"/>
        </w:rPr>
        <w:t xml:space="preserve"> </w:t>
      </w:r>
      <w:r>
        <w:rPr>
          <w:sz w:val="24"/>
        </w:rPr>
        <w:t>строфа;</w:t>
      </w:r>
      <w:r>
        <w:rPr>
          <w:spacing w:val="-57"/>
          <w:sz w:val="24"/>
        </w:rPr>
        <w:t xml:space="preserve"> </w:t>
      </w:r>
      <w:r>
        <w:rPr>
          <w:sz w:val="24"/>
        </w:rPr>
        <w:t>афоризм;</w:t>
      </w:r>
    </w:p>
    <w:p w14:paraId="11B5E2FF" w14:textId="77777777" w:rsidR="00A45A12" w:rsidRDefault="00AA0DC5" w:rsidP="00AD2979">
      <w:pPr>
        <w:pStyle w:val="a5"/>
        <w:numPr>
          <w:ilvl w:val="0"/>
          <w:numId w:val="145"/>
        </w:numPr>
        <w:tabs>
          <w:tab w:val="left" w:pos="789"/>
        </w:tabs>
        <w:spacing w:before="1"/>
        <w:ind w:right="806"/>
        <w:rPr>
          <w:sz w:val="24"/>
        </w:rPr>
      </w:pPr>
      <w:r>
        <w:rPr>
          <w:sz w:val="24"/>
        </w:rPr>
        <w:t>рассматривать отдельные изученные произведения в рамках историко-литературного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 (определять и учитывать при анализе принадлежность произведения к ис-</w:t>
      </w:r>
      <w:r>
        <w:rPr>
          <w:spacing w:val="1"/>
          <w:sz w:val="24"/>
        </w:rPr>
        <w:t xml:space="preserve"> </w:t>
      </w:r>
      <w:r>
        <w:rPr>
          <w:sz w:val="24"/>
        </w:rPr>
        <w:t>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направлению);</w:t>
      </w:r>
    </w:p>
    <w:p w14:paraId="09D21BDE" w14:textId="77777777" w:rsidR="00A45A12" w:rsidRDefault="00AA0DC5" w:rsidP="00AD2979">
      <w:pPr>
        <w:pStyle w:val="a5"/>
        <w:numPr>
          <w:ilvl w:val="0"/>
          <w:numId w:val="145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ними; определять родо-жанровую специфику изученного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14:paraId="5C83D536" w14:textId="77777777" w:rsidR="00A45A12" w:rsidRDefault="00AA0DC5" w:rsidP="00AD2979">
      <w:pPr>
        <w:pStyle w:val="a5"/>
        <w:numPr>
          <w:ilvl w:val="0"/>
          <w:numId w:val="145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сопоставлять произведения, их фрагменты, образы персонажей, литературные явле-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и факты, сюжеты разных литературных произведений, темы, проблемы, 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приёмы, эпизоды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14:paraId="48974FFC" w14:textId="77777777" w:rsidR="00A45A12" w:rsidRDefault="00AA0DC5" w:rsidP="00AD2979">
      <w:pPr>
        <w:pStyle w:val="a5"/>
        <w:numPr>
          <w:ilvl w:val="0"/>
          <w:numId w:val="145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14:paraId="6FE44871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49"/>
        </w:tabs>
        <w:ind w:right="804" w:firstLine="228"/>
        <w:rPr>
          <w:sz w:val="24"/>
        </w:rPr>
      </w:pPr>
      <w:r>
        <w:rPr>
          <w:sz w:val="24"/>
        </w:rPr>
        <w:t> выразительно читать стихи и прозу, в том числе наизусть (не менее 11 поэтических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произведений,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выученных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ранее),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передавая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личное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произведению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(с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учётом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обучающихся);</w:t>
      </w:r>
    </w:p>
    <w:p w14:paraId="23BC0559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ind w:right="808" w:firstLine="228"/>
        <w:rPr>
          <w:sz w:val="24"/>
        </w:rPr>
      </w:pPr>
      <w:r>
        <w:rPr>
          <w:sz w:val="24"/>
        </w:rPr>
        <w:t> 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виды пересказов, обстоятельно отвечать на вопросы и самостоятельно форму-</w:t>
      </w:r>
      <w:r>
        <w:rPr>
          <w:spacing w:val="1"/>
          <w:sz w:val="24"/>
        </w:rPr>
        <w:t xml:space="preserve"> </w:t>
      </w:r>
      <w:r>
        <w:rPr>
          <w:sz w:val="24"/>
        </w:rPr>
        <w:t>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фабулу;</w:t>
      </w:r>
    </w:p>
    <w:p w14:paraId="7F25E931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ind w:right="810" w:firstLine="228"/>
        <w:rPr>
          <w:sz w:val="24"/>
        </w:rPr>
      </w:pPr>
      <w:r>
        <w:rPr>
          <w:sz w:val="24"/>
        </w:rPr>
        <w:t> участвовать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9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позицию с позицией автора и позициями участников диалога, давать 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прочитанному;</w:t>
      </w:r>
    </w:p>
    <w:p w14:paraId="6C6FF00A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ind w:right="803" w:firstLine="228"/>
        <w:rPr>
          <w:sz w:val="24"/>
        </w:rPr>
      </w:pPr>
      <w:r>
        <w:rPr>
          <w:sz w:val="24"/>
        </w:rPr>
        <w:t> создавать устные и письменные высказывания разных жанров (объёмом не менее 200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 писать сочинение-рассуждение по заданной теме с опорой на прочитанные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ведения; исправлять и редактировать собственные письменные тексты; собирать материал</w:t>
      </w:r>
      <w:r>
        <w:rPr>
          <w:spacing w:val="-57"/>
          <w:sz w:val="24"/>
        </w:rPr>
        <w:t xml:space="preserve"> </w:t>
      </w:r>
      <w:r>
        <w:rPr>
          <w:sz w:val="24"/>
        </w:rPr>
        <w:t>и обрабатывать информацию, необходимую для составления плана, таблицы, схемы, до-</w:t>
      </w:r>
      <w:r>
        <w:rPr>
          <w:spacing w:val="1"/>
          <w:sz w:val="24"/>
        </w:rPr>
        <w:t xml:space="preserve"> </w:t>
      </w:r>
      <w:r>
        <w:rPr>
          <w:sz w:val="24"/>
        </w:rPr>
        <w:t>клада, конспекта, аннотации, эссе, отзыва, литературно-творческой работы на 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 выбранную литературную или публицистическую тему, применяя различные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цитирования;</w:t>
      </w:r>
    </w:p>
    <w:p w14:paraId="1D589790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ind w:right="802" w:firstLine="228"/>
        <w:rPr>
          <w:sz w:val="24"/>
        </w:rPr>
      </w:pPr>
      <w:r>
        <w:rPr>
          <w:sz w:val="24"/>
        </w:rPr>
        <w:t> интерпретировать и оценивать текстуально изученные и самостоятельно прочитанные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художественные произведения древнерусской, классической русской и зарубежной лите-</w:t>
      </w:r>
      <w:r>
        <w:rPr>
          <w:spacing w:val="1"/>
          <w:sz w:val="24"/>
        </w:rPr>
        <w:t xml:space="preserve"> </w:t>
      </w:r>
      <w:r>
        <w:rPr>
          <w:sz w:val="24"/>
        </w:rPr>
        <w:t>ратуры и современных авторов с использованием методов смыслового чтения и эстетиче-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14:paraId="6ABB2063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27D67532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spacing w:before="73"/>
        <w:ind w:right="811" w:firstLine="228"/>
        <w:rPr>
          <w:sz w:val="24"/>
        </w:rPr>
      </w:pPr>
      <w:r>
        <w:rPr>
          <w:sz w:val="24"/>
        </w:rPr>
        <w:lastRenderedPageBreak/>
        <w:t> понимать важность чтения и изучения произведений фольклора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как способа познания мира и окружающей действительности, источника эмо-</w:t>
      </w:r>
      <w:r>
        <w:rPr>
          <w:spacing w:val="1"/>
          <w:sz w:val="24"/>
        </w:rPr>
        <w:t xml:space="preserve"> </w:t>
      </w:r>
      <w:r>
        <w:rPr>
          <w:sz w:val="24"/>
        </w:rPr>
        <w:t>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14:paraId="695AC2F9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771"/>
        </w:tabs>
        <w:spacing w:before="1"/>
        <w:ind w:right="810" w:firstLine="228"/>
        <w:rPr>
          <w:sz w:val="24"/>
        </w:rPr>
      </w:pPr>
      <w:r>
        <w:rPr>
          <w:sz w:val="24"/>
        </w:rPr>
        <w:t> самостоятельно планировать своё досуговое чтение, обогащать свой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интер-</w:t>
      </w:r>
      <w:r>
        <w:rPr>
          <w:spacing w:val="1"/>
          <w:sz w:val="24"/>
        </w:rPr>
        <w:t xml:space="preserve"> </w:t>
      </w:r>
      <w:r>
        <w:rPr>
          <w:sz w:val="24"/>
        </w:rPr>
        <w:t>нет-ресурсов,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счёт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14:paraId="59F6B30E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771"/>
        </w:tabs>
        <w:ind w:right="812" w:firstLine="228"/>
        <w:rPr>
          <w:sz w:val="24"/>
        </w:rPr>
      </w:pPr>
      <w:r>
        <w:rPr>
          <w:sz w:val="24"/>
        </w:rPr>
        <w:t> участвовать в коллективной и индивидуальной проектной и исследовательской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публично 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результаты;</w:t>
      </w:r>
    </w:p>
    <w:p w14:paraId="68400FCD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771"/>
        </w:tabs>
        <w:ind w:right="808" w:firstLine="228"/>
        <w:rPr>
          <w:sz w:val="24"/>
        </w:rPr>
      </w:pPr>
      <w:r>
        <w:rPr>
          <w:sz w:val="24"/>
        </w:rPr>
        <w:t> самостоятельно использовать энциклопедии, словари и справочники,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 пользоваться электронными библиотеками и другими 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2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0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 перечень.</w:t>
      </w:r>
    </w:p>
    <w:p w14:paraId="7CAB2501" w14:textId="77777777" w:rsidR="00A45A12" w:rsidRDefault="00A45A12">
      <w:pPr>
        <w:pStyle w:val="a3"/>
        <w:ind w:left="0" w:firstLine="0"/>
        <w:jc w:val="left"/>
        <w:rPr>
          <w:sz w:val="30"/>
        </w:rPr>
      </w:pPr>
    </w:p>
    <w:p w14:paraId="4CB78907" w14:textId="77777777" w:rsidR="00A45A12" w:rsidRDefault="00AA0DC5" w:rsidP="00AD2979">
      <w:pPr>
        <w:pStyle w:val="1"/>
        <w:numPr>
          <w:ilvl w:val="0"/>
          <w:numId w:val="148"/>
        </w:numPr>
        <w:tabs>
          <w:tab w:val="left" w:pos="403"/>
        </w:tabs>
        <w:spacing w:before="1"/>
        <w:ind w:hanging="181"/>
      </w:pPr>
      <w:r>
        <w:t>КЛАСС</w:t>
      </w:r>
    </w:p>
    <w:p w14:paraId="3810C083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spacing w:before="115"/>
        <w:ind w:right="808" w:firstLine="228"/>
        <w:rPr>
          <w:sz w:val="24"/>
        </w:rPr>
      </w:pPr>
      <w:r>
        <w:rPr>
          <w:sz w:val="24"/>
        </w:rPr>
        <w:t> 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осознавать её роль в формировании гражданственности и патриотизма, уважения к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 и её героической истории, укреплении единства многонационального народа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14:paraId="75B63BCD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ind w:right="808" w:firstLine="228"/>
        <w:rPr>
          <w:sz w:val="24"/>
        </w:rPr>
      </w:pPr>
      <w:r>
        <w:rPr>
          <w:sz w:val="24"/>
        </w:rPr>
        <w:t> понимать специфические черты литературы как вида словесного искусства,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 отличия художественного текста от текста научного, делового, публицистиче-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ского;</w:t>
      </w:r>
    </w:p>
    <w:p w14:paraId="6B211BFC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spacing w:before="1"/>
        <w:ind w:right="809" w:firstLine="228"/>
        <w:rPr>
          <w:sz w:val="24"/>
        </w:rPr>
      </w:pPr>
      <w:r>
        <w:rPr>
          <w:sz w:val="24"/>
        </w:rPr>
        <w:t> владеть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художественной литературы (от древнерусской до современной); анализировать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турные произведения разных жанров; воспринимать, анализировать, интерпретировать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 художественной картины мира, отражённой в литературных произведениях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художественных смыслов:</w:t>
      </w:r>
    </w:p>
    <w:p w14:paraId="703B7DC4" w14:textId="77777777" w:rsidR="00A45A12" w:rsidRDefault="00AA0DC5" w:rsidP="00AD2979">
      <w:pPr>
        <w:pStyle w:val="a5"/>
        <w:numPr>
          <w:ilvl w:val="0"/>
          <w:numId w:val="144"/>
        </w:numPr>
        <w:tabs>
          <w:tab w:val="left" w:pos="789"/>
        </w:tabs>
        <w:spacing w:before="2"/>
        <w:ind w:right="804"/>
        <w:rPr>
          <w:sz w:val="24"/>
        </w:rPr>
      </w:pPr>
      <w:r>
        <w:rPr>
          <w:sz w:val="24"/>
        </w:rPr>
        <w:t>анализировать произведение в единстве формы и содержания; определять тематику и</w:t>
      </w:r>
      <w:r>
        <w:rPr>
          <w:spacing w:val="-58"/>
          <w:sz w:val="24"/>
        </w:rPr>
        <w:t xml:space="preserve"> </w:t>
      </w:r>
      <w:r>
        <w:rPr>
          <w:sz w:val="24"/>
        </w:rPr>
        <w:t>проблематику произведения, его родовую и жанровую принадлежность;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 героя, повествователя, рассказчика и авторскую позицию, учитывая худо-</w:t>
      </w:r>
      <w:r>
        <w:rPr>
          <w:spacing w:val="1"/>
          <w:sz w:val="24"/>
        </w:rPr>
        <w:t xml:space="preserve"> </w:t>
      </w:r>
      <w:r>
        <w:rPr>
          <w:sz w:val="24"/>
        </w:rPr>
        <w:t>жественные особенности произведения и отраженные в нём реалии; 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образов; выявлять особенности композиции и основной конфликт произведения; ха-</w:t>
      </w:r>
      <w:r>
        <w:rPr>
          <w:spacing w:val="1"/>
          <w:sz w:val="24"/>
        </w:rPr>
        <w:t xml:space="preserve"> </w:t>
      </w:r>
      <w:r>
        <w:rPr>
          <w:sz w:val="24"/>
        </w:rPr>
        <w:t>рактеризовать авторский пафос; выявлять и осмысливать формы авторской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 событий, характер авторских взаимоотношений с читателем как адресатом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но-исторической и эстетической проблематики произведений (с учётом литератур-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поэтической и прозаической речи; находить основные изобразитель-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но-выразительные средства, характерные для творческой манеры писателя,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авторского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стиля;</w:t>
      </w:r>
    </w:p>
    <w:p w14:paraId="3554C5B6" w14:textId="77777777" w:rsidR="00A45A12" w:rsidRDefault="00AA0DC5" w:rsidP="00AD2979">
      <w:pPr>
        <w:pStyle w:val="a5"/>
        <w:numPr>
          <w:ilvl w:val="0"/>
          <w:numId w:val="144"/>
        </w:numPr>
        <w:tabs>
          <w:tab w:val="left" w:pos="789"/>
        </w:tabs>
        <w:spacing w:before="1"/>
        <w:ind w:right="804"/>
        <w:rPr>
          <w:sz w:val="24"/>
        </w:rPr>
      </w:pPr>
      <w:r>
        <w:rPr>
          <w:sz w:val="24"/>
        </w:rPr>
        <w:t>овладеть</w:t>
      </w:r>
      <w:r>
        <w:rPr>
          <w:spacing w:val="-10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нятий и самостоятельно использовать их в процессе анализа и интерпретации произ-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ведений,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оформления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собственных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наблюдений:</w:t>
      </w:r>
      <w:r>
        <w:rPr>
          <w:spacing w:val="-12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устное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народное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-12"/>
          <w:sz w:val="24"/>
        </w:rPr>
        <w:t xml:space="preserve"> </w:t>
      </w:r>
      <w:r>
        <w:rPr>
          <w:sz w:val="24"/>
        </w:rPr>
        <w:t>проза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-1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образ,</w:t>
      </w:r>
      <w:r>
        <w:rPr>
          <w:spacing w:val="-11"/>
          <w:sz w:val="24"/>
        </w:rPr>
        <w:t xml:space="preserve"> </w:t>
      </w:r>
      <w:r>
        <w:rPr>
          <w:sz w:val="24"/>
        </w:rPr>
        <w:t>факт,</w:t>
      </w:r>
      <w:r>
        <w:rPr>
          <w:spacing w:val="-14"/>
          <w:sz w:val="24"/>
        </w:rPr>
        <w:t xml:space="preserve"> </w:t>
      </w:r>
      <w:r>
        <w:rPr>
          <w:sz w:val="24"/>
        </w:rPr>
        <w:t>вымысел;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-8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-7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реализм);</w:t>
      </w:r>
      <w:r>
        <w:rPr>
          <w:spacing w:val="-7"/>
          <w:sz w:val="24"/>
        </w:rPr>
        <w:t xml:space="preserve"> </w:t>
      </w:r>
      <w:r>
        <w:rPr>
          <w:sz w:val="24"/>
        </w:rPr>
        <w:t>роды</w:t>
      </w:r>
      <w:r>
        <w:rPr>
          <w:spacing w:val="-58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-6"/>
          <w:sz w:val="24"/>
        </w:rPr>
        <w:t xml:space="preserve"> </w:t>
      </w:r>
      <w:r>
        <w:rPr>
          <w:sz w:val="24"/>
        </w:rPr>
        <w:t>эпос,</w:t>
      </w:r>
      <w:r>
        <w:rPr>
          <w:spacing w:val="-5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5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-5"/>
          <w:sz w:val="24"/>
        </w:rPr>
        <w:t xml:space="preserve"> </w:t>
      </w:r>
      <w:r>
        <w:rPr>
          <w:sz w:val="24"/>
        </w:rPr>
        <w:t>роман,</w:t>
      </w:r>
      <w:r>
        <w:rPr>
          <w:spacing w:val="-4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-5"/>
          <w:sz w:val="24"/>
        </w:rPr>
        <w:t xml:space="preserve"> </w:t>
      </w:r>
      <w:r>
        <w:rPr>
          <w:sz w:val="24"/>
        </w:rPr>
        <w:t>драма,</w:t>
      </w:r>
      <w:r>
        <w:rPr>
          <w:spacing w:val="-4"/>
          <w:sz w:val="24"/>
        </w:rPr>
        <w:t xml:space="preserve"> </w:t>
      </w:r>
      <w:r>
        <w:rPr>
          <w:sz w:val="24"/>
        </w:rPr>
        <w:t>траге-</w:t>
      </w:r>
      <w:r>
        <w:rPr>
          <w:spacing w:val="-58"/>
          <w:sz w:val="24"/>
        </w:rPr>
        <w:t xml:space="preserve"> </w:t>
      </w:r>
      <w:r>
        <w:rPr>
          <w:sz w:val="24"/>
        </w:rPr>
        <w:t>дия, баллада, послание, поэма, ода, элегия, песня, отрывок, сонет, лироэпические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(поэма, баллада)); форма и содержание литературного произведения; тема, идея, про-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блематика; пафос </w:t>
      </w:r>
      <w:r>
        <w:rPr>
          <w:sz w:val="24"/>
        </w:rPr>
        <w:t>(героический, патриотический, гражданский и др.); сюжет, компо-</w:t>
      </w:r>
      <w:r>
        <w:rPr>
          <w:spacing w:val="1"/>
          <w:sz w:val="24"/>
        </w:rPr>
        <w:t xml:space="preserve"> </w:t>
      </w:r>
      <w:r>
        <w:rPr>
          <w:sz w:val="24"/>
        </w:rPr>
        <w:t>зиция, эпиграф; стадии развития действия: экспозиция, завязка, развитие действия,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кульминация,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развязка,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эпилог;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авторское/лирическое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отступление;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конфликт;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система</w:t>
      </w:r>
    </w:p>
    <w:p w14:paraId="10319430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590EAA56" w14:textId="77777777" w:rsidR="00A45A12" w:rsidRDefault="00AA0DC5">
      <w:pPr>
        <w:pStyle w:val="a3"/>
        <w:spacing w:before="73"/>
        <w:ind w:left="788" w:right="802" w:firstLine="0"/>
      </w:pPr>
      <w:r>
        <w:lastRenderedPageBreak/>
        <w:t>образов; образ автора, повествователь, рассказчик, литературный герой (персонаж),</w:t>
      </w:r>
      <w:r>
        <w:rPr>
          <w:spacing w:val="1"/>
        </w:rPr>
        <w:t xml:space="preserve"> </w:t>
      </w:r>
      <w:r>
        <w:rPr>
          <w:spacing w:val="-1"/>
        </w:rPr>
        <w:t>лирический</w:t>
      </w:r>
      <w:r>
        <w:rPr>
          <w:spacing w:val="-14"/>
        </w:rPr>
        <w:t xml:space="preserve"> </w:t>
      </w:r>
      <w:r>
        <w:t>герой,</w:t>
      </w:r>
      <w:r>
        <w:rPr>
          <w:spacing w:val="-13"/>
        </w:rPr>
        <w:t xml:space="preserve"> </w:t>
      </w:r>
      <w:r>
        <w:t>лирический</w:t>
      </w:r>
      <w:r>
        <w:rPr>
          <w:spacing w:val="-13"/>
        </w:rPr>
        <w:t xml:space="preserve"> </w:t>
      </w:r>
      <w:r>
        <w:t>персонаж;</w:t>
      </w:r>
      <w:r>
        <w:rPr>
          <w:spacing w:val="-12"/>
        </w:rPr>
        <w:t xml:space="preserve"> </w:t>
      </w:r>
      <w:r>
        <w:t>речевая</w:t>
      </w:r>
      <w:r>
        <w:rPr>
          <w:spacing w:val="-14"/>
        </w:rPr>
        <w:t xml:space="preserve"> </w:t>
      </w:r>
      <w:r>
        <w:t>характеристика</w:t>
      </w:r>
      <w:r>
        <w:rPr>
          <w:spacing w:val="-14"/>
        </w:rPr>
        <w:t xml:space="preserve"> </w:t>
      </w:r>
      <w:r>
        <w:t>героя;</w:t>
      </w:r>
      <w:r>
        <w:rPr>
          <w:spacing w:val="-13"/>
        </w:rPr>
        <w:t xml:space="preserve"> </w:t>
      </w:r>
      <w:r>
        <w:t>портрет,</w:t>
      </w:r>
      <w:r>
        <w:rPr>
          <w:spacing w:val="-14"/>
        </w:rPr>
        <w:t xml:space="preserve"> </w:t>
      </w:r>
      <w:r>
        <w:t>пей-</w:t>
      </w:r>
      <w:r>
        <w:rPr>
          <w:spacing w:val="-58"/>
        </w:rPr>
        <w:t xml:space="preserve"> </w:t>
      </w:r>
      <w:r>
        <w:t>заж, интерьер, художественная деталь; символ, подтекст, психологизм; реплика, диа-</w:t>
      </w:r>
      <w:r>
        <w:rPr>
          <w:spacing w:val="-57"/>
        </w:rPr>
        <w:t xml:space="preserve"> </w:t>
      </w:r>
      <w:r>
        <w:t>лог, монолог; ремарка; юмор, ирония, сатира, сарказм, гротеск; эпитет, метафора, ме-</w:t>
      </w:r>
      <w:r>
        <w:rPr>
          <w:spacing w:val="-57"/>
        </w:rPr>
        <w:t xml:space="preserve"> </w:t>
      </w:r>
      <w:r>
        <w:t>тонимия, сравнение, олицетворение, гипербола, умолчание, параллелизм; антитеза,</w:t>
      </w:r>
      <w:r>
        <w:rPr>
          <w:spacing w:val="1"/>
        </w:rPr>
        <w:t xml:space="preserve"> </w:t>
      </w:r>
      <w:r>
        <w:t>аллегория; риторический вопрос, риторическое восклицание; инверсия, анафора, по-</w:t>
      </w:r>
      <w:r>
        <w:rPr>
          <w:spacing w:val="1"/>
        </w:rPr>
        <w:t xml:space="preserve"> </w:t>
      </w:r>
      <w:r>
        <w:rPr>
          <w:spacing w:val="-2"/>
        </w:rPr>
        <w:t>втор;</w:t>
      </w:r>
      <w:r>
        <w:rPr>
          <w:spacing w:val="-13"/>
        </w:rPr>
        <w:t xml:space="preserve"> </w:t>
      </w:r>
      <w:r>
        <w:rPr>
          <w:spacing w:val="-2"/>
        </w:rPr>
        <w:t>художественное</w:t>
      </w:r>
      <w:r>
        <w:rPr>
          <w:spacing w:val="-12"/>
        </w:rPr>
        <w:t xml:space="preserve"> </w:t>
      </w:r>
      <w:r>
        <w:rPr>
          <w:spacing w:val="-2"/>
        </w:rPr>
        <w:t>время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пространство;</w:t>
      </w:r>
      <w:r>
        <w:rPr>
          <w:spacing w:val="-13"/>
        </w:rPr>
        <w:t xml:space="preserve"> </w:t>
      </w:r>
      <w:r>
        <w:rPr>
          <w:spacing w:val="-2"/>
        </w:rPr>
        <w:t>звукопись</w:t>
      </w:r>
      <w:r>
        <w:rPr>
          <w:spacing w:val="-12"/>
        </w:rPr>
        <w:t xml:space="preserve"> </w:t>
      </w:r>
      <w:r>
        <w:rPr>
          <w:spacing w:val="-2"/>
        </w:rPr>
        <w:t>(аллитерация,</w:t>
      </w:r>
      <w:r>
        <w:rPr>
          <w:spacing w:val="-13"/>
        </w:rPr>
        <w:t xml:space="preserve"> </w:t>
      </w:r>
      <w:r>
        <w:rPr>
          <w:spacing w:val="-2"/>
        </w:rPr>
        <w:t>ассонанс);</w:t>
      </w:r>
      <w:r>
        <w:rPr>
          <w:spacing w:val="-10"/>
        </w:rPr>
        <w:t xml:space="preserve"> </w:t>
      </w:r>
      <w:r>
        <w:rPr>
          <w:spacing w:val="-2"/>
        </w:rPr>
        <w:t>стиль;</w:t>
      </w:r>
      <w:r>
        <w:rPr>
          <w:spacing w:val="-57"/>
        </w:rPr>
        <w:t xml:space="preserve"> </w:t>
      </w:r>
      <w:r>
        <w:t>стихотворный</w:t>
      </w:r>
      <w:r>
        <w:rPr>
          <w:spacing w:val="-10"/>
        </w:rPr>
        <w:t xml:space="preserve"> </w:t>
      </w:r>
      <w:r>
        <w:t>метр</w:t>
      </w:r>
      <w:r>
        <w:rPr>
          <w:spacing w:val="-10"/>
        </w:rPr>
        <w:t xml:space="preserve"> </w:t>
      </w:r>
      <w:r>
        <w:t>(хорей,</w:t>
      </w:r>
      <w:r>
        <w:rPr>
          <w:spacing w:val="-11"/>
        </w:rPr>
        <w:t xml:space="preserve"> </w:t>
      </w:r>
      <w:r>
        <w:t>ямб,</w:t>
      </w:r>
      <w:r>
        <w:rPr>
          <w:spacing w:val="-10"/>
        </w:rPr>
        <w:t xml:space="preserve"> </w:t>
      </w:r>
      <w:r>
        <w:t>дактиль,</w:t>
      </w:r>
      <w:r>
        <w:rPr>
          <w:spacing w:val="-11"/>
        </w:rPr>
        <w:t xml:space="preserve"> </w:t>
      </w:r>
      <w:r>
        <w:t>амфибрахий,</w:t>
      </w:r>
      <w:r>
        <w:rPr>
          <w:spacing w:val="-11"/>
        </w:rPr>
        <w:t xml:space="preserve"> </w:t>
      </w:r>
      <w:r>
        <w:t>анапест),</w:t>
      </w:r>
      <w:r>
        <w:rPr>
          <w:spacing w:val="-10"/>
        </w:rPr>
        <w:t xml:space="preserve"> </w:t>
      </w:r>
      <w:r>
        <w:t>ритм,</w:t>
      </w:r>
      <w:r>
        <w:rPr>
          <w:spacing w:val="-9"/>
        </w:rPr>
        <w:t xml:space="preserve"> </w:t>
      </w:r>
      <w:r>
        <w:t>рифма,</w:t>
      </w:r>
      <w:r>
        <w:rPr>
          <w:spacing w:val="-8"/>
        </w:rPr>
        <w:t xml:space="preserve"> </w:t>
      </w:r>
      <w:r>
        <w:t>строфа;</w:t>
      </w:r>
      <w:r>
        <w:rPr>
          <w:spacing w:val="-58"/>
        </w:rPr>
        <w:t xml:space="preserve"> </w:t>
      </w:r>
      <w:r>
        <w:t>афоризм;</w:t>
      </w:r>
    </w:p>
    <w:p w14:paraId="22A98839" w14:textId="77777777" w:rsidR="00A45A12" w:rsidRDefault="00AA0DC5" w:rsidP="00AD2979">
      <w:pPr>
        <w:pStyle w:val="a5"/>
        <w:numPr>
          <w:ilvl w:val="0"/>
          <w:numId w:val="144"/>
        </w:numPr>
        <w:tabs>
          <w:tab w:val="left" w:pos="789"/>
        </w:tabs>
        <w:spacing w:before="3"/>
        <w:ind w:right="809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историко-литературного процесса (определять и учитывать при анализе принадлеж-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направлению);</w:t>
      </w:r>
    </w:p>
    <w:p w14:paraId="5CDBCA86" w14:textId="77777777" w:rsidR="00A45A12" w:rsidRDefault="00AA0DC5" w:rsidP="00AD2979">
      <w:pPr>
        <w:pStyle w:val="a5"/>
        <w:numPr>
          <w:ilvl w:val="0"/>
          <w:numId w:val="144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выявлять связь между важнейшими фактами биографии писателей (в том числе А. С.</w:t>
      </w:r>
      <w:r>
        <w:rPr>
          <w:spacing w:val="-57"/>
          <w:sz w:val="24"/>
        </w:rPr>
        <w:t xml:space="preserve"> </w:t>
      </w:r>
      <w:r>
        <w:rPr>
          <w:sz w:val="24"/>
        </w:rPr>
        <w:t>Грибоедова, А. С. Пушкина, М. Ю. Лермонтова, Н. В. Гоголя) и особенностями ис-</w:t>
      </w:r>
      <w:r>
        <w:rPr>
          <w:spacing w:val="1"/>
          <w:sz w:val="24"/>
        </w:rPr>
        <w:t xml:space="preserve"> </w:t>
      </w:r>
      <w:r>
        <w:rPr>
          <w:sz w:val="24"/>
        </w:rPr>
        <w:t>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14:paraId="76F54C05" w14:textId="77777777" w:rsidR="00A45A12" w:rsidRDefault="00AA0DC5" w:rsidP="00AD2979">
      <w:pPr>
        <w:pStyle w:val="a5"/>
        <w:numPr>
          <w:ilvl w:val="0"/>
          <w:numId w:val="144"/>
        </w:numPr>
        <w:tabs>
          <w:tab w:val="left" w:pos="789"/>
        </w:tabs>
        <w:spacing w:before="1"/>
        <w:ind w:right="811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ними; определять родо-жанровую специфику изученного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произведения;</w:t>
      </w:r>
    </w:p>
    <w:p w14:paraId="3B7257C0" w14:textId="77777777" w:rsidR="00A45A12" w:rsidRDefault="00AA0DC5" w:rsidP="00AD2979">
      <w:pPr>
        <w:pStyle w:val="a5"/>
        <w:numPr>
          <w:ilvl w:val="0"/>
          <w:numId w:val="144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сопоставлять произведения, 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 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 межтек-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стовых связей), образы персонажей, литературные явления и факты,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14:paraId="2C9D2503" w14:textId="77777777" w:rsidR="00A45A12" w:rsidRDefault="00AA0DC5" w:rsidP="00AD2979">
      <w:pPr>
        <w:pStyle w:val="a5"/>
        <w:numPr>
          <w:ilvl w:val="0"/>
          <w:numId w:val="144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графика);</w:t>
      </w:r>
    </w:p>
    <w:p w14:paraId="23A1A9C6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ind w:right="811" w:firstLine="228"/>
        <w:rPr>
          <w:sz w:val="24"/>
        </w:rPr>
      </w:pPr>
      <w:r>
        <w:rPr>
          <w:sz w:val="24"/>
        </w:rPr>
        <w:t> выразительно читать стихи и прозу, в том числе наизусть (не менее 12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14:paraId="0BFAE7ED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ind w:right="809" w:firstLine="228"/>
        <w:rPr>
          <w:sz w:val="24"/>
        </w:rPr>
      </w:pPr>
      <w:r>
        <w:rPr>
          <w:sz w:val="24"/>
        </w:rPr>
        <w:t> 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виды устных и письменных пересказов, обстоятельно отвечать на вопросы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 произведению и самостоятельно формулировать вопросы к тексту; пере-</w:t>
      </w:r>
      <w:r>
        <w:rPr>
          <w:spacing w:val="1"/>
          <w:sz w:val="24"/>
        </w:rPr>
        <w:t xml:space="preserve"> </w:t>
      </w:r>
      <w:r>
        <w:rPr>
          <w:sz w:val="24"/>
        </w:rPr>
        <w:t>сказывать сюжет и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фабулу;</w:t>
      </w:r>
    </w:p>
    <w:p w14:paraId="33A01E27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ind w:right="809" w:firstLine="228"/>
        <w:rPr>
          <w:sz w:val="24"/>
        </w:rPr>
      </w:pPr>
      <w:r>
        <w:rPr>
          <w:sz w:val="24"/>
        </w:rPr>
        <w:t> участвовать в беседе и диалоге о прочитанном произведении, в учебной дискуссии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темы, соотносить собственную позицию с позицией автора и 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зрения, используя 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аргументы;</w:t>
      </w:r>
    </w:p>
    <w:p w14:paraId="20B19AB5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ind w:right="804" w:firstLine="228"/>
        <w:rPr>
          <w:sz w:val="24"/>
        </w:rPr>
      </w:pPr>
      <w:r>
        <w:rPr>
          <w:sz w:val="24"/>
        </w:rPr>
        <w:t> создавать устные и письменные высказывания разных жанров (объёмом не менее 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 писать сочинение-рассуждение по заданной теме с опорой на прочитанные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ведения; представлять развёрнутый устный или письменный ответ на проблемный вопрос;</w:t>
      </w:r>
      <w:r>
        <w:rPr>
          <w:spacing w:val="-57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чужие</w:t>
      </w:r>
      <w:r>
        <w:rPr>
          <w:spacing w:val="-1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тексты;</w:t>
      </w:r>
      <w:r>
        <w:rPr>
          <w:spacing w:val="-12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обрабатывать информацию, необходимую для составления плана, таблицы, схемы, докла-</w:t>
      </w:r>
      <w:r>
        <w:rPr>
          <w:spacing w:val="1"/>
          <w:sz w:val="24"/>
        </w:rPr>
        <w:t xml:space="preserve"> </w:t>
      </w:r>
      <w:r>
        <w:rPr>
          <w:sz w:val="24"/>
        </w:rPr>
        <w:t>да, конспекта, аннотации, эссе, отзыва, рецензии, литературно-творческой работы на са-</w:t>
      </w:r>
      <w:r>
        <w:rPr>
          <w:spacing w:val="1"/>
          <w:sz w:val="24"/>
        </w:rPr>
        <w:t xml:space="preserve"> </w:t>
      </w:r>
      <w:r>
        <w:rPr>
          <w:sz w:val="24"/>
        </w:rPr>
        <w:t>мостоятельно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-13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-11"/>
          <w:sz w:val="24"/>
        </w:rPr>
        <w:t xml:space="preserve"> </w:t>
      </w:r>
      <w:r>
        <w:rPr>
          <w:sz w:val="24"/>
        </w:rPr>
        <w:t>тему,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8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цитирования;</w:t>
      </w:r>
    </w:p>
    <w:p w14:paraId="5888D1BE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ind w:right="808" w:firstLine="228"/>
        <w:rPr>
          <w:sz w:val="24"/>
        </w:rPr>
      </w:pPr>
      <w:r>
        <w:rPr>
          <w:sz w:val="24"/>
        </w:rPr>
        <w:t> самостоятельно интерпретировать и оценивать текстуально изученные и 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 прочитанные художественные произведения древнерусской, классической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зарубежной литературы и современных авторов с использованием методов 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14:paraId="13E34483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651"/>
        </w:tabs>
        <w:ind w:right="806" w:firstLine="228"/>
        <w:rPr>
          <w:sz w:val="24"/>
        </w:rPr>
      </w:pPr>
      <w:r>
        <w:rPr>
          <w:sz w:val="24"/>
        </w:rPr>
        <w:t> понимать важность вдумчивого чтения и изучения произведений фольклора и худо-</w:t>
      </w:r>
      <w:r>
        <w:rPr>
          <w:spacing w:val="1"/>
          <w:sz w:val="24"/>
        </w:rPr>
        <w:t xml:space="preserve"> </w:t>
      </w:r>
      <w:r>
        <w:rPr>
          <w:sz w:val="24"/>
        </w:rPr>
        <w:t>жественной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9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мира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ис-</w:t>
      </w:r>
    </w:p>
    <w:p w14:paraId="10C80AF1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65587F9D" w14:textId="77777777" w:rsidR="00A45A12" w:rsidRDefault="00AA0DC5">
      <w:pPr>
        <w:pStyle w:val="a3"/>
        <w:spacing w:before="73"/>
        <w:ind w:right="814" w:firstLine="0"/>
      </w:pPr>
      <w:r>
        <w:lastRenderedPageBreak/>
        <w:t>точника эмоциональных и эстетических впечатлений, а также средства собственного раз-</w:t>
      </w:r>
      <w:r>
        <w:rPr>
          <w:spacing w:val="1"/>
        </w:rPr>
        <w:t xml:space="preserve"> </w:t>
      </w:r>
      <w:r>
        <w:t>вития;</w:t>
      </w:r>
    </w:p>
    <w:p w14:paraId="0F248F7E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771"/>
        </w:tabs>
        <w:spacing w:before="1"/>
        <w:ind w:right="804" w:firstLine="228"/>
        <w:rPr>
          <w:sz w:val="24"/>
        </w:rPr>
      </w:pPr>
      <w:r>
        <w:rPr>
          <w:sz w:val="24"/>
        </w:rPr>
        <w:t> самостоятельно планировать своё досуговое чтение, обогащать свой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интер-</w:t>
      </w:r>
      <w:r>
        <w:rPr>
          <w:spacing w:val="1"/>
          <w:sz w:val="24"/>
        </w:rPr>
        <w:t xml:space="preserve"> </w:t>
      </w:r>
      <w:r>
        <w:rPr>
          <w:sz w:val="24"/>
        </w:rPr>
        <w:t>нет-ресурсов,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счёт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14:paraId="08A18601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771"/>
        </w:tabs>
        <w:ind w:right="814" w:firstLine="228"/>
        <w:rPr>
          <w:sz w:val="24"/>
        </w:rPr>
      </w:pPr>
      <w:r>
        <w:rPr>
          <w:sz w:val="24"/>
        </w:rPr>
        <w:t> участвовать в коллективной и индивидуальной проектной и исследовательской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уметь публично презентовать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14:paraId="379E94CD" w14:textId="77777777" w:rsidR="00A45A12" w:rsidRDefault="00AA0DC5" w:rsidP="00AD2979">
      <w:pPr>
        <w:pStyle w:val="a5"/>
        <w:numPr>
          <w:ilvl w:val="1"/>
          <w:numId w:val="148"/>
        </w:numPr>
        <w:tabs>
          <w:tab w:val="left" w:pos="771"/>
        </w:tabs>
        <w:ind w:right="808" w:firstLine="228"/>
        <w:rPr>
          <w:sz w:val="24"/>
        </w:rPr>
      </w:pPr>
      <w:r>
        <w:rPr>
          <w:sz w:val="24"/>
        </w:rPr>
        <w:t> уметь самостоятельно пользоваться энциклопедиями, словарями и справочной ли-</w:t>
      </w:r>
      <w:r>
        <w:rPr>
          <w:spacing w:val="1"/>
          <w:sz w:val="24"/>
        </w:rPr>
        <w:t xml:space="preserve"> </w:t>
      </w:r>
      <w:r>
        <w:rPr>
          <w:sz w:val="24"/>
        </w:rPr>
        <w:t>тературой, информационно-справочными системами, в том числе в электронной 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-6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Интернете; работать с электронными библиотеками и другими справочными материалами,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 числе из числа 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 феде-</w:t>
      </w:r>
      <w:r>
        <w:rPr>
          <w:spacing w:val="1"/>
          <w:sz w:val="24"/>
        </w:rPr>
        <w:t xml:space="preserve"> </w:t>
      </w:r>
      <w:r>
        <w:rPr>
          <w:sz w:val="24"/>
        </w:rPr>
        <w:t>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14:paraId="59BF5E67" w14:textId="77777777" w:rsidR="00A45A12" w:rsidRDefault="00AA0DC5">
      <w:pPr>
        <w:pStyle w:val="a3"/>
        <w:spacing w:before="113"/>
        <w:ind w:right="810"/>
      </w:pPr>
      <w:r>
        <w:t>При планировании предметных результатов освоения рабочей программы следует учи-</w:t>
      </w:r>
      <w:r>
        <w:rPr>
          <w:spacing w:val="1"/>
        </w:rPr>
        <w:t xml:space="preserve"> </w:t>
      </w:r>
      <w:r>
        <w:t>тывать,</w:t>
      </w:r>
      <w:r>
        <w:rPr>
          <w:spacing w:val="-7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умений,</w:t>
      </w:r>
      <w:r>
        <w:rPr>
          <w:spacing w:val="-8"/>
        </w:rPr>
        <w:t xml:space="preserve"> </w:t>
      </w:r>
      <w:r>
        <w:t>навыков,</w:t>
      </w:r>
      <w:r>
        <w:rPr>
          <w:spacing w:val="-6"/>
        </w:rPr>
        <w:t xml:space="preserve"> </w:t>
      </w:r>
      <w:r>
        <w:t>компетенций</w:t>
      </w:r>
      <w:r>
        <w:rPr>
          <w:spacing w:val="-7"/>
        </w:rPr>
        <w:t xml:space="preserve"> </w:t>
      </w:r>
      <w:r>
        <w:t>происходит</w:t>
      </w:r>
      <w:r>
        <w:rPr>
          <w:spacing w:val="-6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обучающихся с разной скоростью и в разной степени, что диктует необходимость диффе-</w:t>
      </w:r>
      <w:r>
        <w:rPr>
          <w:spacing w:val="1"/>
        </w:rPr>
        <w:t xml:space="preserve"> </w:t>
      </w:r>
      <w:r>
        <w:t>ренцированного и индивидуального подхода к ним и применения разных стратегий и со-</w:t>
      </w:r>
      <w:r>
        <w:rPr>
          <w:spacing w:val="1"/>
        </w:rPr>
        <w:t xml:space="preserve"> </w:t>
      </w:r>
      <w:r>
        <w:t>здания</w:t>
      </w:r>
      <w:r>
        <w:rPr>
          <w:spacing w:val="-5"/>
        </w:rPr>
        <w:t xml:space="preserve"> </w:t>
      </w:r>
      <w:r>
        <w:t>индивидуальных образовательных</w:t>
      </w:r>
      <w:r>
        <w:rPr>
          <w:spacing w:val="2"/>
        </w:rPr>
        <w:t xml:space="preserve"> </w:t>
      </w:r>
      <w:r>
        <w:t>траекторий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этих результатов.</w:t>
      </w:r>
    </w:p>
    <w:p w14:paraId="1D957EC5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0B2D0DE2" w14:textId="7631A675" w:rsidR="00A45A12" w:rsidRDefault="00E4771B" w:rsidP="00AD2979">
      <w:pPr>
        <w:pStyle w:val="1"/>
        <w:numPr>
          <w:ilvl w:val="2"/>
          <w:numId w:val="156"/>
        </w:numPr>
        <w:tabs>
          <w:tab w:val="left" w:pos="822"/>
        </w:tabs>
        <w:spacing w:before="78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5520" behindDoc="1" locked="0" layoutInCell="1" allowOverlap="1" wp14:anchorId="07CFE59D" wp14:editId="512AE8CB">
                <wp:simplePos x="0" y="0"/>
                <wp:positionH relativeFrom="page">
                  <wp:posOffset>1062355</wp:posOffset>
                </wp:positionH>
                <wp:positionV relativeFrom="paragraph">
                  <wp:posOffset>284480</wp:posOffset>
                </wp:positionV>
                <wp:extent cx="5977890" cy="6350"/>
                <wp:effectExtent l="0" t="0" r="0" b="0"/>
                <wp:wrapTopAndBottom/>
                <wp:docPr id="240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58500" id="Rectangle 129" o:spid="_x0000_s1026" style="position:absolute;margin-left:83.65pt;margin-top:22.4pt;width:470.7pt;height:.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 w:rsidR="00AA0DC5">
        <w:t>АНГЛИЙСКИЙ</w:t>
      </w:r>
      <w:r w:rsidR="00AA0DC5">
        <w:rPr>
          <w:spacing w:val="-6"/>
        </w:rPr>
        <w:t xml:space="preserve"> </w:t>
      </w:r>
      <w:r w:rsidR="00AA0DC5">
        <w:t>ЯЗЫК</w:t>
      </w:r>
    </w:p>
    <w:p w14:paraId="5A7A410F" w14:textId="77777777" w:rsidR="00A45A12" w:rsidRDefault="00A45A12">
      <w:pPr>
        <w:pStyle w:val="a3"/>
        <w:ind w:left="0" w:firstLine="0"/>
        <w:jc w:val="left"/>
        <w:rPr>
          <w:b/>
          <w:sz w:val="20"/>
        </w:rPr>
      </w:pPr>
    </w:p>
    <w:p w14:paraId="1F1ED1DD" w14:textId="77777777" w:rsidR="00A45A12" w:rsidRDefault="00A45A12">
      <w:pPr>
        <w:pStyle w:val="a3"/>
        <w:spacing w:before="10"/>
        <w:ind w:left="0" w:firstLine="0"/>
        <w:jc w:val="left"/>
        <w:rPr>
          <w:b/>
          <w:sz w:val="25"/>
        </w:rPr>
      </w:pPr>
    </w:p>
    <w:p w14:paraId="7C65D6F6" w14:textId="5D462CA6" w:rsidR="00A45A12" w:rsidRDefault="00E4771B">
      <w:pPr>
        <w:spacing w:before="90"/>
        <w:ind w:left="222" w:right="2959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4DA86BCF" wp14:editId="311A694B">
                <wp:simplePos x="0" y="0"/>
                <wp:positionH relativeFrom="page">
                  <wp:posOffset>1062355</wp:posOffset>
                </wp:positionH>
                <wp:positionV relativeFrom="paragraph">
                  <wp:posOffset>467360</wp:posOffset>
                </wp:positionV>
                <wp:extent cx="5977890" cy="6350"/>
                <wp:effectExtent l="0" t="0" r="0" b="0"/>
                <wp:wrapTopAndBottom/>
                <wp:docPr id="239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C1498" id="Rectangle 128" o:spid="_x0000_s1026" style="position:absolute;margin-left:83.65pt;margin-top:36.8pt;width:470.7pt;height:.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" fillcolor="black" stroked="f">
                <w10:wrap type="topAndBottom" anchorx="page"/>
              </v:rect>
            </w:pict>
          </mc:Fallback>
        </mc:AlternateContent>
      </w:r>
      <w:r w:rsidR="00AA0DC5">
        <w:rPr>
          <w:b/>
          <w:sz w:val="24"/>
        </w:rPr>
        <w:t>ПРИМЕРНАЯ РАБОЧАЯ ПРОГРАММА. АНГЛИЙСКИЙ ЯЗЫК</w:t>
      </w:r>
      <w:r w:rsidR="00AA0DC5">
        <w:rPr>
          <w:b/>
          <w:spacing w:val="-57"/>
          <w:sz w:val="24"/>
        </w:rPr>
        <w:t xml:space="preserve"> </w:t>
      </w:r>
      <w:r w:rsidR="00AA0DC5">
        <w:rPr>
          <w:b/>
          <w:sz w:val="24"/>
        </w:rPr>
        <w:t>(ДЛЯ</w:t>
      </w:r>
      <w:r w:rsidR="00AA0DC5">
        <w:rPr>
          <w:b/>
          <w:spacing w:val="-5"/>
          <w:sz w:val="24"/>
        </w:rPr>
        <w:t xml:space="preserve"> </w:t>
      </w:r>
      <w:r w:rsidR="00AA0DC5">
        <w:rPr>
          <w:b/>
          <w:sz w:val="24"/>
        </w:rPr>
        <w:t>5—9</w:t>
      </w:r>
      <w:r w:rsidR="00AA0DC5">
        <w:rPr>
          <w:b/>
          <w:spacing w:val="-3"/>
          <w:sz w:val="24"/>
        </w:rPr>
        <w:t xml:space="preserve"> </w:t>
      </w:r>
      <w:r w:rsidR="00AA0DC5">
        <w:rPr>
          <w:b/>
          <w:sz w:val="24"/>
        </w:rPr>
        <w:t>КЛАССОВ</w:t>
      </w:r>
      <w:r w:rsidR="00AA0DC5">
        <w:rPr>
          <w:b/>
          <w:spacing w:val="-5"/>
          <w:sz w:val="24"/>
        </w:rPr>
        <w:t xml:space="preserve"> </w:t>
      </w:r>
      <w:r w:rsidR="00AA0DC5">
        <w:rPr>
          <w:b/>
          <w:sz w:val="24"/>
        </w:rPr>
        <w:t>ОБРАЗОВАТЕЛЬНЫХ</w:t>
      </w:r>
      <w:r w:rsidR="00AA0DC5">
        <w:rPr>
          <w:b/>
          <w:spacing w:val="-5"/>
          <w:sz w:val="24"/>
        </w:rPr>
        <w:t xml:space="preserve"> </w:t>
      </w:r>
      <w:r w:rsidR="00AA0DC5">
        <w:rPr>
          <w:b/>
          <w:sz w:val="24"/>
        </w:rPr>
        <w:t>ОРГАНИЗАЦИЙ)</w:t>
      </w:r>
    </w:p>
    <w:p w14:paraId="69F486BD" w14:textId="77777777" w:rsidR="00A45A12" w:rsidRDefault="00A45A12">
      <w:pPr>
        <w:pStyle w:val="a3"/>
        <w:spacing w:before="7"/>
        <w:ind w:left="0" w:firstLine="0"/>
        <w:jc w:val="left"/>
        <w:rPr>
          <w:b/>
          <w:sz w:val="10"/>
        </w:rPr>
      </w:pPr>
    </w:p>
    <w:p w14:paraId="64E1E5BD" w14:textId="77777777" w:rsidR="00A45A12" w:rsidRDefault="00AA0DC5">
      <w:pPr>
        <w:pStyle w:val="a3"/>
        <w:spacing w:before="90"/>
        <w:ind w:right="804"/>
      </w:pPr>
      <w:r>
        <w:t>Примерная рабочая программа по английскому языку на уровне основного общего обра-</w:t>
      </w:r>
      <w:r>
        <w:rPr>
          <w:spacing w:val="-57"/>
        </w:rPr>
        <w:t xml:space="preserve"> </w:t>
      </w:r>
      <w:r>
        <w:t>зования</w:t>
      </w:r>
      <w:r>
        <w:rPr>
          <w:spacing w:val="-12"/>
        </w:rPr>
        <w:t xml:space="preserve"> </w:t>
      </w:r>
      <w:r>
        <w:t>составлена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«Требований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образователь-</w:t>
      </w:r>
      <w:r>
        <w:rPr>
          <w:spacing w:val="-58"/>
        </w:rPr>
        <w:t xml:space="preserve"> </w:t>
      </w:r>
      <w:r>
        <w:t>ной программы», представленных в Федеральном государственном образовательном стан-</w:t>
      </w:r>
      <w:r>
        <w:rPr>
          <w:spacing w:val="-57"/>
        </w:rPr>
        <w:t xml:space="preserve"> </w:t>
      </w:r>
      <w:r>
        <w:t>дарте основного общего образования, с учётом распределённых по классам проверяемых</w:t>
      </w:r>
      <w:r>
        <w:rPr>
          <w:spacing w:val="1"/>
        </w:rPr>
        <w:t xml:space="preserve"> </w:t>
      </w:r>
      <w:r>
        <w:rPr>
          <w:spacing w:val="-3"/>
        </w:rPr>
        <w:t>требований</w:t>
      </w:r>
      <w:r>
        <w:rPr>
          <w:spacing w:val="-14"/>
        </w:rPr>
        <w:t xml:space="preserve"> </w:t>
      </w:r>
      <w:r>
        <w:rPr>
          <w:spacing w:val="-3"/>
        </w:rPr>
        <w:t>к</w:t>
      </w:r>
      <w:r>
        <w:rPr>
          <w:spacing w:val="-14"/>
        </w:rPr>
        <w:t xml:space="preserve"> </w:t>
      </w:r>
      <w:r>
        <w:rPr>
          <w:spacing w:val="-3"/>
        </w:rPr>
        <w:t>результатам</w:t>
      </w:r>
      <w:r>
        <w:rPr>
          <w:spacing w:val="-15"/>
        </w:rPr>
        <w:t xml:space="preserve"> </w:t>
      </w:r>
      <w:r>
        <w:rPr>
          <w:spacing w:val="-2"/>
        </w:rPr>
        <w:t>освоения</w:t>
      </w:r>
      <w:r>
        <w:rPr>
          <w:spacing w:val="-15"/>
        </w:rPr>
        <w:t xml:space="preserve"> </w:t>
      </w:r>
      <w:r>
        <w:rPr>
          <w:spacing w:val="-2"/>
        </w:rPr>
        <w:t>основной</w:t>
      </w:r>
      <w:r>
        <w:rPr>
          <w:spacing w:val="-13"/>
        </w:rPr>
        <w:t xml:space="preserve"> </w:t>
      </w:r>
      <w:r>
        <w:rPr>
          <w:spacing w:val="-2"/>
        </w:rPr>
        <w:t>образовательной</w:t>
      </w:r>
      <w:r>
        <w:rPr>
          <w:spacing w:val="-14"/>
        </w:rPr>
        <w:t xml:space="preserve"> </w:t>
      </w:r>
      <w:r>
        <w:rPr>
          <w:spacing w:val="-2"/>
        </w:rPr>
        <w:t>программы</w:t>
      </w:r>
      <w:r>
        <w:rPr>
          <w:spacing w:val="-15"/>
        </w:rPr>
        <w:t xml:space="preserve"> </w:t>
      </w:r>
      <w:r>
        <w:rPr>
          <w:spacing w:val="-2"/>
        </w:rPr>
        <w:t>основного</w:t>
      </w:r>
      <w:r>
        <w:rPr>
          <w:spacing w:val="-15"/>
        </w:rPr>
        <w:t xml:space="preserve"> </w:t>
      </w:r>
      <w:r>
        <w:rPr>
          <w:spacing w:val="-2"/>
        </w:rPr>
        <w:t>общего</w:t>
      </w:r>
      <w:r>
        <w:rPr>
          <w:spacing w:val="-57"/>
        </w:rPr>
        <w:t xml:space="preserve"> </w:t>
      </w:r>
      <w:r>
        <w:rPr>
          <w:spacing w:val="-1"/>
        </w:rPr>
        <w:t xml:space="preserve">образования и элементов содержания, </w:t>
      </w:r>
      <w:r>
        <w:t>представленных в Универсальном кодификаторе по</w:t>
      </w:r>
      <w:r>
        <w:rPr>
          <w:spacing w:val="1"/>
        </w:rPr>
        <w:t xml:space="preserve"> </w:t>
      </w:r>
      <w:r>
        <w:t>иностранному (английскому) языку, а также на основе характеристики планируемых ре-</w:t>
      </w:r>
      <w:r>
        <w:rPr>
          <w:spacing w:val="1"/>
        </w:rPr>
        <w:t xml:space="preserve"> </w:t>
      </w:r>
      <w:r>
        <w:t>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ФУМО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02.06.2020</w:t>
      </w:r>
      <w:r>
        <w:rPr>
          <w:spacing w:val="-6"/>
        </w:rPr>
        <w:t xml:space="preserve"> </w:t>
      </w:r>
      <w:r>
        <w:t>г.).</w:t>
      </w:r>
    </w:p>
    <w:p w14:paraId="49375EC6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6C3BA6F9" w14:textId="34CB7157" w:rsidR="00A45A12" w:rsidRDefault="00E4771B">
      <w:pPr>
        <w:pStyle w:val="1"/>
        <w:spacing w:before="187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513CD1BE" wp14:editId="6D0004F7">
                <wp:simplePos x="0" y="0"/>
                <wp:positionH relativeFrom="page">
                  <wp:posOffset>1062355</wp:posOffset>
                </wp:positionH>
                <wp:positionV relativeFrom="paragraph">
                  <wp:posOffset>353695</wp:posOffset>
                </wp:positionV>
                <wp:extent cx="5977890" cy="6350"/>
                <wp:effectExtent l="0" t="0" r="0" b="0"/>
                <wp:wrapTopAndBottom/>
                <wp:docPr id="238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FE807" id="Rectangle 127" o:spid="_x0000_s1026" style="position:absolute;margin-left:83.65pt;margin-top:27.85pt;width:470.7pt;height:.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  <w:r w:rsidR="00AA0DC5">
        <w:t>ПОЯСНИТЕЛЬНАЯ</w:t>
      </w:r>
      <w:r w:rsidR="00AA0DC5">
        <w:rPr>
          <w:spacing w:val="-4"/>
        </w:rPr>
        <w:t xml:space="preserve"> </w:t>
      </w:r>
      <w:r w:rsidR="00AA0DC5">
        <w:t>ЗАПИСКА</w:t>
      </w:r>
    </w:p>
    <w:p w14:paraId="47817E84" w14:textId="77777777" w:rsidR="00A45A12" w:rsidRDefault="00A45A12">
      <w:pPr>
        <w:pStyle w:val="a3"/>
        <w:spacing w:before="7"/>
        <w:ind w:left="0" w:firstLine="0"/>
        <w:jc w:val="left"/>
        <w:rPr>
          <w:b/>
          <w:sz w:val="10"/>
        </w:rPr>
      </w:pPr>
    </w:p>
    <w:p w14:paraId="4DDF62B2" w14:textId="77777777" w:rsidR="00A45A12" w:rsidRDefault="00AA0DC5">
      <w:pPr>
        <w:pStyle w:val="a3"/>
        <w:spacing w:before="90"/>
        <w:ind w:right="806"/>
      </w:pPr>
      <w:r>
        <w:t>Примерная рабочая программа является ориентиром для составления авторских рабочих</w:t>
      </w:r>
      <w:r>
        <w:rPr>
          <w:spacing w:val="-57"/>
        </w:rPr>
        <w:t xml:space="preserve"> </w:t>
      </w:r>
      <w:r>
        <w:t>программ: она даёт представление о целях образования, развития и воспитания обучаю-</w:t>
      </w:r>
      <w:r>
        <w:rPr>
          <w:spacing w:val="1"/>
        </w:rPr>
        <w:t xml:space="preserve"> </w:t>
      </w:r>
      <w:r>
        <w:t>щихся на уровне основного общего образования средствами учебного предмета «Ино-</w:t>
      </w:r>
      <w:r>
        <w:rPr>
          <w:spacing w:val="1"/>
        </w:rPr>
        <w:t xml:space="preserve"> </w:t>
      </w:r>
      <w:r>
        <w:t>странный</w:t>
      </w:r>
      <w:r>
        <w:rPr>
          <w:spacing w:val="-11"/>
        </w:rPr>
        <w:t xml:space="preserve"> </w:t>
      </w:r>
      <w:r>
        <w:t>(английский)</w:t>
      </w:r>
      <w:r>
        <w:rPr>
          <w:spacing w:val="-15"/>
        </w:rPr>
        <w:t xml:space="preserve"> </w:t>
      </w:r>
      <w:r>
        <w:t>язык»,</w:t>
      </w:r>
      <w:r>
        <w:rPr>
          <w:spacing w:val="-10"/>
        </w:rPr>
        <w:t xml:space="preserve"> </w:t>
      </w:r>
      <w:r>
        <w:t>определяет</w:t>
      </w:r>
      <w:r>
        <w:rPr>
          <w:spacing w:val="-11"/>
        </w:rPr>
        <w:t xml:space="preserve"> </w:t>
      </w:r>
      <w:r>
        <w:t>обязательную</w:t>
      </w:r>
      <w:r>
        <w:rPr>
          <w:spacing w:val="-9"/>
        </w:rPr>
        <w:t xml:space="preserve"> </w:t>
      </w:r>
      <w:r>
        <w:t>(инвариантную)</w:t>
      </w:r>
      <w:r>
        <w:rPr>
          <w:spacing w:val="-12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учебного курса по английскому языку, за пределами которой остаётся возможность ав-</w:t>
      </w:r>
      <w:r>
        <w:rPr>
          <w:spacing w:val="1"/>
        </w:rPr>
        <w:t xml:space="preserve"> </w:t>
      </w:r>
      <w:r>
        <w:t>торского выбора вариативной составляющей содержания образования по предмету. Рабо-</w:t>
      </w:r>
      <w:r>
        <w:rPr>
          <w:spacing w:val="1"/>
        </w:rPr>
        <w:t xml:space="preserve"> </w:t>
      </w:r>
      <w:r>
        <w:t>чая программа устанавливает распределение обязательного предметного содержания по</w:t>
      </w:r>
      <w:r>
        <w:rPr>
          <w:spacing w:val="1"/>
        </w:rPr>
        <w:t xml:space="preserve"> </w:t>
      </w:r>
      <w:r>
        <w:t>годам обучения; предусматривает примерный ресурс учебного времени, выделяемого на</w:t>
      </w:r>
      <w:r>
        <w:rPr>
          <w:spacing w:val="1"/>
        </w:rPr>
        <w:t xml:space="preserve"> </w:t>
      </w:r>
      <w:r>
        <w:t>изучение тем/разделов курса, а также последовательность их изучения с учётом особен-</w:t>
      </w:r>
      <w:r>
        <w:rPr>
          <w:spacing w:val="1"/>
        </w:rPr>
        <w:t xml:space="preserve"> </w:t>
      </w:r>
      <w:r>
        <w:t>ностей структуры английского языка и родного (русского) языка обучающихся, межпред-</w:t>
      </w:r>
      <w:r>
        <w:rPr>
          <w:spacing w:val="1"/>
        </w:rPr>
        <w:t xml:space="preserve"> </w:t>
      </w:r>
      <w:r>
        <w:t>метных</w:t>
      </w:r>
      <w:r>
        <w:rPr>
          <w:spacing w:val="-4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английского</w:t>
      </w:r>
      <w:r>
        <w:rPr>
          <w:spacing w:val="-6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содержанием</w:t>
      </w:r>
      <w:r>
        <w:rPr>
          <w:spacing w:val="-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-6"/>
        </w:rPr>
        <w:t xml:space="preserve"> </w:t>
      </w:r>
      <w:r>
        <w:t>предметов,</w:t>
      </w:r>
      <w:r>
        <w:rPr>
          <w:spacing w:val="-58"/>
        </w:rPr>
        <w:t xml:space="preserve"> </w:t>
      </w:r>
      <w:r>
        <w:t>изучаемых в 5—9 классах, а также с учётом возрастных особенностей обучающихся. В</w:t>
      </w:r>
      <w:r>
        <w:rPr>
          <w:spacing w:val="1"/>
        </w:rPr>
        <w:t xml:space="preserve"> </w:t>
      </w:r>
      <w:r>
        <w:t>примерной рабочей программе для основной школы предусмотрено дальнейшее развитие</w:t>
      </w:r>
      <w:r>
        <w:rPr>
          <w:spacing w:val="1"/>
        </w:rPr>
        <w:t xml:space="preserve"> </w:t>
      </w:r>
      <w:r>
        <w:t>всех речевых умений и овладение языковыми средствами, представленными в примерных</w:t>
      </w:r>
      <w:r>
        <w:rPr>
          <w:spacing w:val="1"/>
        </w:rPr>
        <w:t xml:space="preserve"> </w:t>
      </w:r>
      <w:r>
        <w:t>рабочих программах начального общего образования, что обеспечивает 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этапами школьного образования по английскому</w:t>
      </w:r>
      <w:r>
        <w:rPr>
          <w:spacing w:val="-9"/>
        </w:rPr>
        <w:t xml:space="preserve"> </w:t>
      </w:r>
      <w:r>
        <w:t>языку.</w:t>
      </w:r>
    </w:p>
    <w:p w14:paraId="0DDA3137" w14:textId="77777777" w:rsidR="00A45A12" w:rsidRDefault="00A45A12">
      <w:pPr>
        <w:pStyle w:val="a3"/>
        <w:spacing w:before="2"/>
        <w:ind w:left="0" w:firstLine="0"/>
        <w:jc w:val="left"/>
        <w:rPr>
          <w:sz w:val="21"/>
        </w:rPr>
      </w:pPr>
    </w:p>
    <w:p w14:paraId="069EC9B3" w14:textId="77777777" w:rsidR="00A45A12" w:rsidRDefault="00AA0DC5">
      <w:pPr>
        <w:pStyle w:val="1"/>
        <w:jc w:val="left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14:paraId="14AC8CC8" w14:textId="77777777" w:rsidR="00A45A12" w:rsidRDefault="00AA0DC5">
      <w:pPr>
        <w:spacing w:before="1"/>
        <w:ind w:left="222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ЯЗЫК»</w:t>
      </w:r>
    </w:p>
    <w:p w14:paraId="3AA18356" w14:textId="77777777" w:rsidR="00A45A12" w:rsidRDefault="00AA0DC5">
      <w:pPr>
        <w:pStyle w:val="a3"/>
        <w:spacing w:before="115"/>
        <w:ind w:right="804"/>
      </w:pPr>
      <w:r>
        <w:rPr>
          <w:spacing w:val="-1"/>
        </w:rPr>
        <w:t>Предмету</w:t>
      </w:r>
      <w:r>
        <w:rPr>
          <w:spacing w:val="-5"/>
        </w:rPr>
        <w:t xml:space="preserve"> </w:t>
      </w:r>
      <w:r>
        <w:t>«Иностранный</w:t>
      </w:r>
      <w:r>
        <w:rPr>
          <w:spacing w:val="-6"/>
        </w:rPr>
        <w:t xml:space="preserve"> </w:t>
      </w:r>
      <w:r>
        <w:t>(английский)</w:t>
      </w:r>
      <w:r>
        <w:rPr>
          <w:spacing w:val="-7"/>
        </w:rPr>
        <w:t xml:space="preserve"> </w:t>
      </w:r>
      <w:r>
        <w:t>язык»</w:t>
      </w:r>
      <w:r>
        <w:rPr>
          <w:spacing w:val="-10"/>
        </w:rPr>
        <w:t xml:space="preserve"> </w:t>
      </w:r>
      <w:r>
        <w:t>принадлежит</w:t>
      </w:r>
      <w:r>
        <w:rPr>
          <w:spacing w:val="-5"/>
        </w:rPr>
        <w:t xml:space="preserve"> </w:t>
      </w:r>
      <w:r>
        <w:t>важное</w:t>
      </w:r>
      <w:r>
        <w:rPr>
          <w:spacing w:val="-5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сред-</w:t>
      </w:r>
      <w:r>
        <w:rPr>
          <w:spacing w:val="-57"/>
        </w:rPr>
        <w:t xml:space="preserve"> </w:t>
      </w:r>
      <w:r>
        <w:t>него общего образования и воспитания современного школьника в условиях поликультур-</w:t>
      </w:r>
      <w:r>
        <w:rPr>
          <w:spacing w:val="-57"/>
        </w:rPr>
        <w:t xml:space="preserve"> </w:t>
      </w:r>
      <w:r>
        <w:t>ного и многоязычного мира. Изучение иностранного языка направлено на формирование</w:t>
      </w:r>
      <w:r>
        <w:rPr>
          <w:spacing w:val="1"/>
        </w:rPr>
        <w:t xml:space="preserve"> </w:t>
      </w:r>
      <w:r>
        <w:t>коммуникативной культуры обучающихся, осознание роли языков как инструмента меж-</w:t>
      </w:r>
      <w:r>
        <w:rPr>
          <w:spacing w:val="1"/>
        </w:rPr>
        <w:t xml:space="preserve"> </w:t>
      </w:r>
      <w:r>
        <w:t>личностного и межкультурного взаимодействия, способствует их общему речевому разви-</w:t>
      </w:r>
      <w:r>
        <w:rPr>
          <w:spacing w:val="-57"/>
        </w:rPr>
        <w:t xml:space="preserve"> </w:t>
      </w:r>
      <w:r>
        <w:t>тию,</w:t>
      </w:r>
      <w:r>
        <w:rPr>
          <w:spacing w:val="-15"/>
        </w:rPr>
        <w:t xml:space="preserve"> </w:t>
      </w:r>
      <w:r>
        <w:t>воспитанию</w:t>
      </w:r>
      <w:r>
        <w:rPr>
          <w:spacing w:val="-15"/>
        </w:rPr>
        <w:t xml:space="preserve"> </w:t>
      </w:r>
      <w:r>
        <w:t>гражданской</w:t>
      </w:r>
      <w:r>
        <w:rPr>
          <w:spacing w:val="-14"/>
        </w:rPr>
        <w:t xml:space="preserve"> </w:t>
      </w:r>
      <w:r>
        <w:t>идентичности,</w:t>
      </w:r>
      <w:r>
        <w:rPr>
          <w:spacing w:val="-15"/>
        </w:rPr>
        <w:t xml:space="preserve"> </w:t>
      </w:r>
      <w:r>
        <w:t>расширению</w:t>
      </w:r>
      <w:r>
        <w:rPr>
          <w:spacing w:val="-14"/>
        </w:rPr>
        <w:t xml:space="preserve"> </w:t>
      </w:r>
      <w:r>
        <w:t>кругозора,</w:t>
      </w:r>
      <w:r>
        <w:rPr>
          <w:spacing w:val="-13"/>
        </w:rPr>
        <w:t xml:space="preserve"> </w:t>
      </w:r>
      <w:r>
        <w:t>воспитанию</w:t>
      </w:r>
      <w:r>
        <w:rPr>
          <w:spacing w:val="-15"/>
        </w:rPr>
        <w:t xml:space="preserve"> </w:t>
      </w:r>
      <w:r>
        <w:t>чувств</w:t>
      </w:r>
      <w:r>
        <w:rPr>
          <w:spacing w:val="-1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эмоций. Наряду с этим иностранный язык выступает инструментом овладения другими</w:t>
      </w:r>
      <w:r>
        <w:rPr>
          <w:spacing w:val="1"/>
        </w:rPr>
        <w:t xml:space="preserve"> </w:t>
      </w:r>
      <w:r>
        <w:t>предметными областями в сфере гуманитарных, математических, естественно-научных и</w:t>
      </w:r>
      <w:r>
        <w:rPr>
          <w:spacing w:val="1"/>
        </w:rPr>
        <w:t xml:space="preserve"> </w:t>
      </w:r>
      <w:r>
        <w:t>других наук и становится важной составляющей базы для общего и специального образо-</w:t>
      </w:r>
      <w:r>
        <w:rPr>
          <w:spacing w:val="1"/>
        </w:rPr>
        <w:t xml:space="preserve"> </w:t>
      </w:r>
      <w:r>
        <w:t>вания.</w:t>
      </w:r>
    </w:p>
    <w:p w14:paraId="61385A4C" w14:textId="77777777" w:rsidR="00A45A12" w:rsidRDefault="00A45A12">
      <w:pPr>
        <w:sectPr w:rsidR="00A45A12">
          <w:pgSz w:w="11910" w:h="16840"/>
          <w:pgMar w:top="1520" w:right="40" w:bottom="720" w:left="1480" w:header="0" w:footer="447" w:gutter="0"/>
          <w:cols w:space="720"/>
        </w:sectPr>
      </w:pPr>
    </w:p>
    <w:p w14:paraId="49ED1091" w14:textId="77777777" w:rsidR="00A45A12" w:rsidRDefault="00AA0DC5">
      <w:pPr>
        <w:pStyle w:val="a3"/>
        <w:spacing w:before="73"/>
        <w:ind w:right="801"/>
      </w:pPr>
      <w:r>
        <w:lastRenderedPageBreak/>
        <w:t>Построение программы имеет нелинейный характер и основано на концентрическом</w:t>
      </w:r>
      <w:r>
        <w:rPr>
          <w:spacing w:val="1"/>
        </w:rPr>
        <w:t xml:space="preserve"> </w:t>
      </w:r>
      <w:r>
        <w:rPr>
          <w:spacing w:val="-1"/>
        </w:rPr>
        <w:t>принципе.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каждом</w:t>
      </w:r>
      <w:r>
        <w:rPr>
          <w:spacing w:val="-11"/>
        </w:rPr>
        <w:t xml:space="preserve"> </w:t>
      </w:r>
      <w:r>
        <w:rPr>
          <w:spacing w:val="-1"/>
        </w:rPr>
        <w:t>классе</w:t>
      </w:r>
      <w:r>
        <w:rPr>
          <w:spacing w:val="-13"/>
        </w:rPr>
        <w:t xml:space="preserve"> </w:t>
      </w:r>
      <w:r>
        <w:rPr>
          <w:spacing w:val="-1"/>
        </w:rPr>
        <w:t>даются</w:t>
      </w:r>
      <w:r>
        <w:rPr>
          <w:spacing w:val="-12"/>
        </w:rPr>
        <w:t xml:space="preserve"> </w:t>
      </w:r>
      <w:r>
        <w:rPr>
          <w:spacing w:val="-1"/>
        </w:rPr>
        <w:t>новые</w:t>
      </w:r>
      <w:r>
        <w:rPr>
          <w:spacing w:val="-11"/>
        </w:rPr>
        <w:t xml:space="preserve"> </w:t>
      </w:r>
      <w:r>
        <w:rPr>
          <w:spacing w:val="-1"/>
        </w:rPr>
        <w:t>элементы</w:t>
      </w:r>
      <w:r>
        <w:rPr>
          <w:spacing w:val="-11"/>
        </w:rPr>
        <w:t xml:space="preserve"> </w:t>
      </w:r>
      <w:r>
        <w:rPr>
          <w:spacing w:val="-1"/>
        </w:rPr>
        <w:t>содержания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новые</w:t>
      </w:r>
      <w:r>
        <w:rPr>
          <w:spacing w:val="-10"/>
        </w:rPr>
        <w:t xml:space="preserve"> </w:t>
      </w:r>
      <w:r>
        <w:t>требования.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про-</w:t>
      </w:r>
      <w:r>
        <w:rPr>
          <w:spacing w:val="-58"/>
        </w:rPr>
        <w:t xml:space="preserve"> </w:t>
      </w:r>
      <w:r>
        <w:rPr>
          <w:spacing w:val="-2"/>
        </w:rPr>
        <w:t>цессе</w:t>
      </w:r>
      <w:r>
        <w:rPr>
          <w:spacing w:val="-13"/>
        </w:rPr>
        <w:t xml:space="preserve"> </w:t>
      </w:r>
      <w:r>
        <w:rPr>
          <w:spacing w:val="-2"/>
        </w:rPr>
        <w:t>обучения</w:t>
      </w:r>
      <w:r>
        <w:rPr>
          <w:spacing w:val="-12"/>
        </w:rPr>
        <w:t xml:space="preserve"> </w:t>
      </w:r>
      <w:r>
        <w:rPr>
          <w:spacing w:val="-2"/>
        </w:rPr>
        <w:t>освоенные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определённом</w:t>
      </w:r>
      <w:r>
        <w:rPr>
          <w:spacing w:val="-12"/>
        </w:rPr>
        <w:t xml:space="preserve"> </w:t>
      </w:r>
      <w:r>
        <w:rPr>
          <w:spacing w:val="-2"/>
        </w:rPr>
        <w:t>этапе</w:t>
      </w:r>
      <w:r>
        <w:rPr>
          <w:spacing w:val="-13"/>
        </w:rPr>
        <w:t xml:space="preserve"> </w:t>
      </w:r>
      <w:r>
        <w:rPr>
          <w:spacing w:val="-2"/>
        </w:rPr>
        <w:t>грамматические</w:t>
      </w:r>
      <w:r>
        <w:rPr>
          <w:spacing w:val="-11"/>
        </w:rPr>
        <w:t xml:space="preserve"> </w:t>
      </w:r>
      <w:r>
        <w:rPr>
          <w:spacing w:val="-1"/>
        </w:rPr>
        <w:t>формы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конструкции</w:t>
      </w:r>
      <w:r>
        <w:rPr>
          <w:spacing w:val="-11"/>
        </w:rPr>
        <w:t xml:space="preserve"> </w:t>
      </w:r>
      <w:r>
        <w:rPr>
          <w:spacing w:val="-1"/>
        </w:rPr>
        <w:t>по-</w:t>
      </w:r>
      <w:r>
        <w:rPr>
          <w:spacing w:val="-58"/>
        </w:rPr>
        <w:t xml:space="preserve"> </w:t>
      </w:r>
      <w:r>
        <w:rPr>
          <w:spacing w:val="-3"/>
        </w:rPr>
        <w:t>вторяются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закрепляются</w:t>
      </w:r>
      <w:r>
        <w:rPr>
          <w:spacing w:val="-10"/>
        </w:rPr>
        <w:t xml:space="preserve"> </w:t>
      </w:r>
      <w:r>
        <w:rPr>
          <w:spacing w:val="-3"/>
        </w:rPr>
        <w:t>на</w:t>
      </w:r>
      <w:r>
        <w:rPr>
          <w:spacing w:val="-11"/>
        </w:rPr>
        <w:t xml:space="preserve"> </w:t>
      </w:r>
      <w:r>
        <w:rPr>
          <w:spacing w:val="-3"/>
        </w:rPr>
        <w:t>новом</w:t>
      </w:r>
      <w:r>
        <w:rPr>
          <w:spacing w:val="-11"/>
        </w:rPr>
        <w:t xml:space="preserve"> </w:t>
      </w:r>
      <w:r>
        <w:rPr>
          <w:spacing w:val="-3"/>
        </w:rPr>
        <w:t>лексическом</w:t>
      </w:r>
      <w:r>
        <w:rPr>
          <w:spacing w:val="-11"/>
        </w:rPr>
        <w:t xml:space="preserve"> </w:t>
      </w:r>
      <w:r>
        <w:rPr>
          <w:spacing w:val="-3"/>
        </w:rPr>
        <w:t>материале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расширяющемся</w:t>
      </w:r>
      <w:r>
        <w:rPr>
          <w:spacing w:val="-10"/>
        </w:rPr>
        <w:t xml:space="preserve"> </w:t>
      </w:r>
      <w:r>
        <w:rPr>
          <w:spacing w:val="-2"/>
        </w:rPr>
        <w:t>тематическом</w:t>
      </w:r>
      <w:r>
        <w:rPr>
          <w:spacing w:val="-57"/>
        </w:rPr>
        <w:t xml:space="preserve"> </w:t>
      </w:r>
      <w:r>
        <w:t>содержании</w:t>
      </w:r>
      <w:r>
        <w:rPr>
          <w:spacing w:val="-8"/>
        </w:rPr>
        <w:t xml:space="preserve"> </w:t>
      </w:r>
      <w:r>
        <w:t>речи.</w:t>
      </w:r>
    </w:p>
    <w:p w14:paraId="26A1674A" w14:textId="77777777" w:rsidR="00A45A12" w:rsidRDefault="00AA0DC5">
      <w:pPr>
        <w:pStyle w:val="a3"/>
        <w:spacing w:before="1"/>
        <w:ind w:right="801"/>
      </w:pP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последние</w:t>
      </w:r>
      <w:r>
        <w:rPr>
          <w:spacing w:val="-11"/>
        </w:rPr>
        <w:t xml:space="preserve"> </w:t>
      </w:r>
      <w:r>
        <w:rPr>
          <w:spacing w:val="-2"/>
        </w:rPr>
        <w:t>десятилетия</w:t>
      </w:r>
      <w:r>
        <w:rPr>
          <w:spacing w:val="-10"/>
        </w:rPr>
        <w:t xml:space="preserve"> </w:t>
      </w:r>
      <w:r>
        <w:rPr>
          <w:spacing w:val="-2"/>
        </w:rPr>
        <w:t>наблюдается</w:t>
      </w:r>
      <w:r>
        <w:rPr>
          <w:spacing w:val="-13"/>
        </w:rPr>
        <w:t xml:space="preserve"> </w:t>
      </w:r>
      <w:r>
        <w:rPr>
          <w:spacing w:val="-1"/>
        </w:rPr>
        <w:t>трансформация</w:t>
      </w:r>
      <w:r>
        <w:rPr>
          <w:spacing w:val="-10"/>
        </w:rPr>
        <w:t xml:space="preserve"> </w:t>
      </w:r>
      <w:r>
        <w:rPr>
          <w:spacing w:val="-1"/>
        </w:rPr>
        <w:t>взглядов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владение</w:t>
      </w:r>
      <w:r>
        <w:rPr>
          <w:spacing w:val="-13"/>
        </w:rPr>
        <w:t xml:space="preserve"> </w:t>
      </w:r>
      <w:r>
        <w:rPr>
          <w:spacing w:val="-1"/>
        </w:rPr>
        <w:t>иностранным</w:t>
      </w:r>
      <w:r>
        <w:rPr>
          <w:spacing w:val="-57"/>
        </w:rPr>
        <w:t xml:space="preserve"> </w:t>
      </w:r>
      <w:r>
        <w:rPr>
          <w:spacing w:val="-2"/>
        </w:rPr>
        <w:t>языком,</w:t>
      </w:r>
      <w:r>
        <w:rPr>
          <w:spacing w:val="-10"/>
        </w:rPr>
        <w:t xml:space="preserve"> </w:t>
      </w:r>
      <w:r>
        <w:rPr>
          <w:spacing w:val="-1"/>
        </w:rPr>
        <w:t>усиление</w:t>
      </w:r>
      <w:r>
        <w:rPr>
          <w:spacing w:val="-12"/>
        </w:rPr>
        <w:t xml:space="preserve"> </w:t>
      </w:r>
      <w:r>
        <w:rPr>
          <w:spacing w:val="-1"/>
        </w:rPr>
        <w:t>общественных</w:t>
      </w:r>
      <w:r>
        <w:rPr>
          <w:spacing w:val="-11"/>
        </w:rPr>
        <w:t xml:space="preserve"> </w:t>
      </w:r>
      <w:r>
        <w:rPr>
          <w:spacing w:val="-1"/>
        </w:rPr>
        <w:t>запросов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квалифицированных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мобильных</w:t>
      </w:r>
      <w:r>
        <w:rPr>
          <w:spacing w:val="-11"/>
        </w:rPr>
        <w:t xml:space="preserve"> </w:t>
      </w:r>
      <w:r>
        <w:rPr>
          <w:spacing w:val="-1"/>
        </w:rPr>
        <w:t>людей,</w:t>
      </w:r>
      <w:r>
        <w:rPr>
          <w:spacing w:val="-11"/>
        </w:rPr>
        <w:t xml:space="preserve"> </w:t>
      </w:r>
      <w:r>
        <w:rPr>
          <w:spacing w:val="-1"/>
        </w:rPr>
        <w:t>спо-</w:t>
      </w:r>
      <w:r>
        <w:rPr>
          <w:spacing w:val="-58"/>
        </w:rPr>
        <w:t xml:space="preserve"> </w:t>
      </w:r>
      <w:r>
        <w:rPr>
          <w:spacing w:val="-4"/>
        </w:rPr>
        <w:t>собных</w:t>
      </w:r>
      <w:r>
        <w:rPr>
          <w:spacing w:val="-8"/>
        </w:rPr>
        <w:t xml:space="preserve"> </w:t>
      </w:r>
      <w:r>
        <w:rPr>
          <w:spacing w:val="-4"/>
        </w:rPr>
        <w:t>быстро</w:t>
      </w:r>
      <w:r>
        <w:rPr>
          <w:spacing w:val="-10"/>
        </w:rPr>
        <w:t xml:space="preserve"> </w:t>
      </w:r>
      <w:r>
        <w:rPr>
          <w:spacing w:val="-3"/>
        </w:rPr>
        <w:t>адаптироваться</w:t>
      </w:r>
      <w:r>
        <w:rPr>
          <w:spacing w:val="-11"/>
        </w:rPr>
        <w:t xml:space="preserve"> </w:t>
      </w:r>
      <w:r>
        <w:rPr>
          <w:spacing w:val="-3"/>
        </w:rPr>
        <w:t>к</w:t>
      </w:r>
      <w:r>
        <w:rPr>
          <w:spacing w:val="-9"/>
        </w:rPr>
        <w:t xml:space="preserve"> </w:t>
      </w:r>
      <w:r>
        <w:rPr>
          <w:spacing w:val="-3"/>
        </w:rPr>
        <w:t>изменяющимся</w:t>
      </w:r>
      <w:r>
        <w:rPr>
          <w:spacing w:val="-9"/>
        </w:rPr>
        <w:t xml:space="preserve"> </w:t>
      </w:r>
      <w:r>
        <w:rPr>
          <w:spacing w:val="-3"/>
        </w:rPr>
        <w:t>потребностям</w:t>
      </w:r>
      <w:r>
        <w:rPr>
          <w:spacing w:val="-11"/>
        </w:rPr>
        <w:t xml:space="preserve"> </w:t>
      </w:r>
      <w:r>
        <w:rPr>
          <w:spacing w:val="-3"/>
        </w:rPr>
        <w:t>общества,</w:t>
      </w:r>
      <w:r>
        <w:rPr>
          <w:spacing w:val="-7"/>
        </w:rPr>
        <w:t xml:space="preserve"> </w:t>
      </w:r>
      <w:r>
        <w:rPr>
          <w:spacing w:val="-3"/>
        </w:rPr>
        <w:t>овладевать</w:t>
      </w:r>
      <w:r>
        <w:rPr>
          <w:spacing w:val="-12"/>
        </w:rPr>
        <w:t xml:space="preserve"> </w:t>
      </w:r>
      <w:r>
        <w:rPr>
          <w:spacing w:val="-3"/>
        </w:rPr>
        <w:t>новыми</w:t>
      </w:r>
      <w:r>
        <w:rPr>
          <w:spacing w:val="-58"/>
        </w:rPr>
        <w:t xml:space="preserve"> </w:t>
      </w:r>
      <w:r>
        <w:rPr>
          <w:spacing w:val="-1"/>
        </w:rPr>
        <w:t>компетенциями.</w:t>
      </w:r>
      <w:r>
        <w:rPr>
          <w:spacing w:val="-14"/>
        </w:rPr>
        <w:t xml:space="preserve"> </w:t>
      </w:r>
      <w:r>
        <w:rPr>
          <w:spacing w:val="-1"/>
        </w:rPr>
        <w:t>Владение</w:t>
      </w:r>
      <w:r>
        <w:rPr>
          <w:spacing w:val="-14"/>
        </w:rPr>
        <w:t xml:space="preserve"> </w:t>
      </w:r>
      <w:r>
        <w:rPr>
          <w:spacing w:val="-1"/>
        </w:rPr>
        <w:t>иностранным</w:t>
      </w:r>
      <w:r>
        <w:rPr>
          <w:spacing w:val="-13"/>
        </w:rPr>
        <w:t xml:space="preserve"> </w:t>
      </w:r>
      <w:r>
        <w:rPr>
          <w:spacing w:val="-1"/>
        </w:rPr>
        <w:t>языком</w:t>
      </w:r>
      <w:r>
        <w:rPr>
          <w:spacing w:val="-12"/>
        </w:rPr>
        <w:t xml:space="preserve"> </w:t>
      </w:r>
      <w:r>
        <w:rPr>
          <w:spacing w:val="-1"/>
        </w:rPr>
        <w:t>обеспечивает</w:t>
      </w:r>
      <w:r>
        <w:rPr>
          <w:spacing w:val="-13"/>
        </w:rPr>
        <w:t xml:space="preserve"> </w:t>
      </w:r>
      <w:r>
        <w:rPr>
          <w:spacing w:val="-1"/>
        </w:rPr>
        <w:t>быстрый</w:t>
      </w:r>
      <w:r>
        <w:rPr>
          <w:spacing w:val="-12"/>
        </w:rPr>
        <w:t xml:space="preserve"> </w:t>
      </w:r>
      <w:r>
        <w:t>доступ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передовым</w:t>
      </w:r>
      <w:r>
        <w:rPr>
          <w:spacing w:val="-58"/>
        </w:rPr>
        <w:t xml:space="preserve"> </w:t>
      </w:r>
      <w:r>
        <w:rPr>
          <w:spacing w:val="-2"/>
        </w:rPr>
        <w:t>международным</w:t>
      </w:r>
      <w:r>
        <w:rPr>
          <w:spacing w:val="-8"/>
        </w:rPr>
        <w:t xml:space="preserve"> </w:t>
      </w:r>
      <w:r>
        <w:rPr>
          <w:spacing w:val="-2"/>
        </w:rPr>
        <w:t>научным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технологическим</w:t>
      </w:r>
      <w:r>
        <w:rPr>
          <w:spacing w:val="-7"/>
        </w:rPr>
        <w:t xml:space="preserve"> </w:t>
      </w:r>
      <w:r>
        <w:rPr>
          <w:spacing w:val="-1"/>
        </w:rPr>
        <w:t>достижениям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расширяет</w:t>
      </w:r>
      <w:r>
        <w:rPr>
          <w:spacing w:val="-4"/>
        </w:rPr>
        <w:t xml:space="preserve"> </w:t>
      </w:r>
      <w:r>
        <w:rPr>
          <w:spacing w:val="-1"/>
        </w:rPr>
        <w:t>возможности</w:t>
      </w:r>
      <w:r>
        <w:rPr>
          <w:spacing w:val="-6"/>
        </w:rPr>
        <w:t xml:space="preserve"> </w:t>
      </w:r>
      <w:r>
        <w:rPr>
          <w:spacing w:val="-1"/>
        </w:rPr>
        <w:t>обра-</w:t>
      </w:r>
      <w:r>
        <w:rPr>
          <w:spacing w:val="-58"/>
        </w:rPr>
        <w:t xml:space="preserve"> </w:t>
      </w:r>
      <w:r>
        <w:rPr>
          <w:spacing w:val="-4"/>
        </w:rPr>
        <w:t>зования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самообразования.</w:t>
      </w:r>
      <w:r>
        <w:rPr>
          <w:spacing w:val="-12"/>
        </w:rPr>
        <w:t xml:space="preserve"> </w:t>
      </w:r>
      <w:r>
        <w:rPr>
          <w:spacing w:val="-3"/>
        </w:rPr>
        <w:t>Владение</w:t>
      </w:r>
      <w:r>
        <w:rPr>
          <w:spacing w:val="-13"/>
        </w:rPr>
        <w:t xml:space="preserve"> </w:t>
      </w:r>
      <w:r>
        <w:rPr>
          <w:spacing w:val="-3"/>
        </w:rPr>
        <w:t>иностранным</w:t>
      </w:r>
      <w:r>
        <w:rPr>
          <w:spacing w:val="-13"/>
        </w:rPr>
        <w:t xml:space="preserve"> </w:t>
      </w:r>
      <w:r>
        <w:rPr>
          <w:spacing w:val="-3"/>
        </w:rPr>
        <w:t>языком</w:t>
      </w:r>
      <w:r>
        <w:rPr>
          <w:spacing w:val="-13"/>
        </w:rPr>
        <w:t xml:space="preserve"> </w:t>
      </w:r>
      <w:r>
        <w:rPr>
          <w:spacing w:val="-3"/>
        </w:rPr>
        <w:t>сейчас</w:t>
      </w:r>
      <w:r>
        <w:rPr>
          <w:spacing w:val="-13"/>
        </w:rPr>
        <w:t xml:space="preserve"> </w:t>
      </w:r>
      <w:r>
        <w:rPr>
          <w:spacing w:val="-3"/>
        </w:rPr>
        <w:t>рассматривается</w:t>
      </w:r>
      <w:r>
        <w:rPr>
          <w:spacing w:val="-12"/>
        </w:rPr>
        <w:t xml:space="preserve"> </w:t>
      </w:r>
      <w:r>
        <w:rPr>
          <w:spacing w:val="-3"/>
        </w:rPr>
        <w:t>как</w:t>
      </w:r>
      <w:r>
        <w:rPr>
          <w:spacing w:val="-11"/>
        </w:rPr>
        <w:t xml:space="preserve"> </w:t>
      </w:r>
      <w:r>
        <w:rPr>
          <w:spacing w:val="-3"/>
        </w:rPr>
        <w:t>часть</w:t>
      </w:r>
      <w:r>
        <w:rPr>
          <w:spacing w:val="-57"/>
        </w:rPr>
        <w:t xml:space="preserve"> </w:t>
      </w:r>
      <w:r>
        <w:t>профессии, поэтому он является универсальным предметом, которым стремятся овладеть</w:t>
      </w:r>
      <w:r>
        <w:rPr>
          <w:spacing w:val="1"/>
        </w:rPr>
        <w:t xml:space="preserve"> </w:t>
      </w:r>
      <w:r>
        <w:rPr>
          <w:spacing w:val="-4"/>
        </w:rPr>
        <w:t>современные</w:t>
      </w:r>
      <w:r>
        <w:rPr>
          <w:spacing w:val="-11"/>
        </w:rPr>
        <w:t xml:space="preserve"> </w:t>
      </w:r>
      <w:r>
        <w:rPr>
          <w:spacing w:val="-4"/>
        </w:rPr>
        <w:t>школьники</w:t>
      </w:r>
      <w:r>
        <w:rPr>
          <w:spacing w:val="-10"/>
        </w:rPr>
        <w:t xml:space="preserve"> </w:t>
      </w:r>
      <w:r>
        <w:rPr>
          <w:spacing w:val="-3"/>
        </w:rPr>
        <w:t>независимо</w:t>
      </w:r>
      <w:r>
        <w:rPr>
          <w:spacing w:val="-12"/>
        </w:rPr>
        <w:t xml:space="preserve"> </w:t>
      </w:r>
      <w:r>
        <w:rPr>
          <w:spacing w:val="-3"/>
        </w:rPr>
        <w:t>от</w:t>
      </w:r>
      <w:r>
        <w:rPr>
          <w:spacing w:val="-8"/>
        </w:rPr>
        <w:t xml:space="preserve"> </w:t>
      </w:r>
      <w:r>
        <w:rPr>
          <w:spacing w:val="-3"/>
        </w:rPr>
        <w:t>выбранных</w:t>
      </w:r>
      <w:r>
        <w:rPr>
          <w:spacing w:val="-10"/>
        </w:rPr>
        <w:t xml:space="preserve"> </w:t>
      </w:r>
      <w:r>
        <w:rPr>
          <w:spacing w:val="-3"/>
        </w:rPr>
        <w:t>ими</w:t>
      </w:r>
      <w:r>
        <w:rPr>
          <w:spacing w:val="-13"/>
        </w:rPr>
        <w:t xml:space="preserve"> </w:t>
      </w:r>
      <w:r>
        <w:rPr>
          <w:spacing w:val="-3"/>
        </w:rPr>
        <w:t>профильных</w:t>
      </w:r>
      <w:r>
        <w:rPr>
          <w:spacing w:val="-12"/>
        </w:rPr>
        <w:t xml:space="preserve"> </w:t>
      </w:r>
      <w:r>
        <w:rPr>
          <w:spacing w:val="-3"/>
        </w:rPr>
        <w:t>предметов</w:t>
      </w:r>
      <w:r>
        <w:rPr>
          <w:spacing w:val="-12"/>
        </w:rPr>
        <w:t xml:space="preserve"> </w:t>
      </w:r>
      <w:r>
        <w:rPr>
          <w:spacing w:val="-3"/>
        </w:rPr>
        <w:t>(математика,</w:t>
      </w:r>
      <w:r>
        <w:rPr>
          <w:spacing w:val="-58"/>
        </w:rPr>
        <w:t xml:space="preserve"> </w:t>
      </w:r>
      <w:r>
        <w:rPr>
          <w:spacing w:val="-1"/>
        </w:rPr>
        <w:t xml:space="preserve">история, химия, физика и др.). Таким образом, владение иностранным языком </w:t>
      </w:r>
      <w:r>
        <w:t>становится</w:t>
      </w:r>
      <w:r>
        <w:rPr>
          <w:spacing w:val="1"/>
        </w:rPr>
        <w:t xml:space="preserve"> </w:t>
      </w:r>
      <w:r>
        <w:t>одним из важнейших средств социализации и успешной профессиональной деятельности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-7"/>
        </w:rPr>
        <w:t xml:space="preserve"> </w:t>
      </w:r>
      <w:r>
        <w:t>школы.</w:t>
      </w:r>
    </w:p>
    <w:p w14:paraId="190448D8" w14:textId="77777777" w:rsidR="00A45A12" w:rsidRDefault="00AA0DC5">
      <w:pPr>
        <w:pStyle w:val="a3"/>
        <w:spacing w:before="1"/>
        <w:ind w:right="806"/>
      </w:pPr>
      <w:r>
        <w:t>Возрастает значимость владения разными иностранными языками как в качестве пер-</w:t>
      </w:r>
      <w:r>
        <w:rPr>
          <w:spacing w:val="1"/>
        </w:rPr>
        <w:t xml:space="preserve"> </w:t>
      </w:r>
      <w:r>
        <w:t>вого,</w:t>
      </w:r>
      <w:r>
        <w:rPr>
          <w:spacing w:val="-11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качество</w:t>
      </w:r>
      <w:r>
        <w:rPr>
          <w:spacing w:val="-9"/>
        </w:rPr>
        <w:t xml:space="preserve"> </w:t>
      </w:r>
      <w:r>
        <w:t>второго.</w:t>
      </w:r>
      <w:r>
        <w:rPr>
          <w:spacing w:val="-10"/>
        </w:rPr>
        <w:t xml:space="preserve"> </w:t>
      </w:r>
      <w:r>
        <w:t>Расширение</w:t>
      </w:r>
      <w:r>
        <w:rPr>
          <w:spacing w:val="-11"/>
        </w:rPr>
        <w:t xml:space="preserve"> </w:t>
      </w:r>
      <w:r>
        <w:t>номенклатуры</w:t>
      </w:r>
      <w:r>
        <w:rPr>
          <w:spacing w:val="-10"/>
        </w:rPr>
        <w:t xml:space="preserve"> </w:t>
      </w:r>
      <w:r>
        <w:t>изучаемых</w:t>
      </w:r>
      <w:r>
        <w:rPr>
          <w:spacing w:val="-9"/>
        </w:rPr>
        <w:t xml:space="preserve"> </w:t>
      </w:r>
      <w:r>
        <w:t>языков</w:t>
      </w:r>
      <w:r>
        <w:rPr>
          <w:spacing w:val="-10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постглобализации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 родного языка экономического или политического партнёра обеспечивает более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-2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-2"/>
        </w:rPr>
        <w:t xml:space="preserve"> </w:t>
      </w:r>
      <w:r>
        <w:t>проблемы и</w:t>
      </w:r>
      <w:r>
        <w:rPr>
          <w:spacing w:val="-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конфликтов.</w:t>
      </w:r>
    </w:p>
    <w:p w14:paraId="546B3A78" w14:textId="77777777" w:rsidR="00A45A12" w:rsidRDefault="00AA0DC5">
      <w:pPr>
        <w:pStyle w:val="a3"/>
        <w:ind w:right="811"/>
      </w:pPr>
      <w:r>
        <w:t>Естественно, возрастание значимости владения иностранными языками приводит к пе-</w:t>
      </w:r>
      <w:r>
        <w:rPr>
          <w:spacing w:val="1"/>
        </w:rPr>
        <w:t xml:space="preserve"> </w:t>
      </w:r>
      <w:r>
        <w:t>реосмыслению</w:t>
      </w:r>
      <w:r>
        <w:rPr>
          <w:spacing w:val="-1"/>
        </w:rPr>
        <w:t xml:space="preserve"> </w:t>
      </w:r>
      <w:r>
        <w:t>целей и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обучения предмету.</w:t>
      </w:r>
    </w:p>
    <w:p w14:paraId="30AEE9AF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41479B1E" w14:textId="77777777" w:rsidR="00A45A12" w:rsidRDefault="00AA0DC5">
      <w:pPr>
        <w:pStyle w:val="1"/>
        <w:jc w:val="left"/>
      </w:pPr>
      <w:r>
        <w:t>ЦЕЛИ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14:paraId="73169EBE" w14:textId="77777777" w:rsidR="00A45A12" w:rsidRDefault="00AA0DC5">
      <w:pPr>
        <w:ind w:left="222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ЯЗЫК»</w:t>
      </w:r>
    </w:p>
    <w:p w14:paraId="45D4DEDA" w14:textId="77777777" w:rsidR="00A45A12" w:rsidRDefault="00AA0DC5">
      <w:pPr>
        <w:pStyle w:val="a3"/>
        <w:tabs>
          <w:tab w:val="left" w:pos="2743"/>
          <w:tab w:val="left" w:pos="5015"/>
          <w:tab w:val="left" w:pos="6006"/>
          <w:tab w:val="left" w:pos="8186"/>
        </w:tabs>
        <w:spacing w:before="115"/>
        <w:ind w:right="802"/>
      </w:pPr>
      <w:r>
        <w:t>В свете сказанного выше цели иноязычного образования становятся более сложными по</w:t>
      </w:r>
      <w:r>
        <w:rPr>
          <w:spacing w:val="-57"/>
        </w:rPr>
        <w:t xml:space="preserve"> </w:t>
      </w:r>
      <w:r>
        <w:t xml:space="preserve">структуре, формулируются на </w:t>
      </w:r>
      <w:r>
        <w:rPr>
          <w:i/>
        </w:rPr>
        <w:t xml:space="preserve">ценностном, когнитивном и прагматическом </w:t>
      </w:r>
      <w:r>
        <w:t>уровнях и,</w:t>
      </w:r>
      <w:r>
        <w:rPr>
          <w:spacing w:val="1"/>
        </w:rPr>
        <w:t xml:space="preserve"> </w:t>
      </w:r>
      <w:r>
        <w:t>соответственно,</w:t>
      </w:r>
      <w:r>
        <w:tab/>
        <w:t>воплощаются</w:t>
      </w:r>
      <w:r>
        <w:tab/>
        <w:t>в</w:t>
      </w:r>
      <w:r>
        <w:tab/>
        <w:t>личностных,</w:t>
      </w:r>
      <w:r>
        <w:tab/>
        <w:t>метапредмет-</w:t>
      </w:r>
      <w:r>
        <w:rPr>
          <w:spacing w:val="-58"/>
        </w:rPr>
        <w:t xml:space="preserve"> </w:t>
      </w:r>
      <w:r>
        <w:t>ных/общеучебных/универсальных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А иностранные</w:t>
      </w:r>
      <w:r>
        <w:rPr>
          <w:spacing w:val="1"/>
        </w:rPr>
        <w:t xml:space="preserve"> </w:t>
      </w:r>
      <w:r>
        <w:t>языки признаются средством общения и ценным ресурсом личности для самореализации и</w:t>
      </w:r>
      <w:r>
        <w:rPr>
          <w:spacing w:val="-57"/>
        </w:rPr>
        <w:t xml:space="preserve"> </w:t>
      </w:r>
      <w:r>
        <w:t>социальной</w:t>
      </w:r>
      <w:r>
        <w:rPr>
          <w:spacing w:val="-12"/>
        </w:rPr>
        <w:t xml:space="preserve"> </w:t>
      </w:r>
      <w:r>
        <w:t>адаптации;</w:t>
      </w:r>
      <w:r>
        <w:rPr>
          <w:spacing w:val="-14"/>
        </w:rPr>
        <w:t xml:space="preserve"> </w:t>
      </w:r>
      <w:r>
        <w:t>инструментом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поиска,</w:t>
      </w:r>
      <w:r>
        <w:rPr>
          <w:spacing w:val="-12"/>
        </w:rPr>
        <w:t xml:space="preserve"> </w:t>
      </w:r>
      <w:r>
        <w:t>обработки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58"/>
        </w:rPr>
        <w:t xml:space="preserve"> </w:t>
      </w:r>
      <w:r>
        <w:t>информации в познавательных целях, одним из средств воспитания качеств гражданина,</w:t>
      </w:r>
      <w:r>
        <w:rPr>
          <w:spacing w:val="1"/>
        </w:rPr>
        <w:t xml:space="preserve"> </w:t>
      </w:r>
      <w:r>
        <w:t>патриота; развития национального самосознания, стремления к взаимопониманию 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</w:p>
    <w:p w14:paraId="1276268B" w14:textId="77777777" w:rsidR="00A45A12" w:rsidRDefault="00AA0DC5">
      <w:pPr>
        <w:pStyle w:val="a3"/>
        <w:spacing w:before="3"/>
        <w:ind w:right="803"/>
      </w:pPr>
      <w:r>
        <w:t>На</w:t>
      </w:r>
      <w:r>
        <w:rPr>
          <w:spacing w:val="-12"/>
        </w:rPr>
        <w:t xml:space="preserve"> </w:t>
      </w:r>
      <w:r>
        <w:t>прагматическом</w:t>
      </w:r>
      <w:r>
        <w:rPr>
          <w:spacing w:val="-8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rPr>
          <w:b/>
          <w:i/>
        </w:rPr>
        <w:t>целью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иноязычного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образования</w:t>
      </w:r>
      <w:r>
        <w:rPr>
          <w:b/>
          <w:i/>
          <w:spacing w:val="-9"/>
        </w:rPr>
        <w:t xml:space="preserve"> </w:t>
      </w:r>
      <w:r>
        <w:t>провозглашено</w:t>
      </w:r>
      <w:r>
        <w:rPr>
          <w:spacing w:val="-10"/>
        </w:rPr>
        <w:t xml:space="preserve"> </w:t>
      </w:r>
      <w:r>
        <w:t>формирова-</w:t>
      </w:r>
      <w:r>
        <w:rPr>
          <w:spacing w:val="-58"/>
        </w:rPr>
        <w:t xml:space="preserve"> </w:t>
      </w:r>
      <w:r>
        <w:t>ние коммуникативной компетенции обучающихся в единстве таких её составляющих, как</w:t>
      </w:r>
      <w:r>
        <w:rPr>
          <w:spacing w:val="1"/>
        </w:rPr>
        <w:t xml:space="preserve"> </w:t>
      </w:r>
      <w:r>
        <w:t>речевая,</w:t>
      </w:r>
      <w:r>
        <w:rPr>
          <w:spacing w:val="-8"/>
        </w:rPr>
        <w:t xml:space="preserve"> </w:t>
      </w:r>
      <w:r>
        <w:t>языковая,</w:t>
      </w:r>
      <w:r>
        <w:rPr>
          <w:spacing w:val="-8"/>
        </w:rPr>
        <w:t xml:space="preserve"> </w:t>
      </w:r>
      <w:r>
        <w:t>социокультурная,</w:t>
      </w:r>
      <w:r>
        <w:rPr>
          <w:spacing w:val="-8"/>
        </w:rPr>
        <w:t xml:space="preserve"> </w:t>
      </w:r>
      <w:r>
        <w:t>компенсаторная</w:t>
      </w:r>
      <w:r>
        <w:rPr>
          <w:spacing w:val="-7"/>
        </w:rPr>
        <w:t xml:space="preserve"> </w:t>
      </w:r>
      <w:r>
        <w:t>компетенции:</w:t>
      </w:r>
    </w:p>
    <w:p w14:paraId="59B151B3" w14:textId="77777777" w:rsidR="00A45A12" w:rsidRDefault="00AA0DC5" w:rsidP="00AD2979">
      <w:pPr>
        <w:pStyle w:val="a5"/>
        <w:numPr>
          <w:ilvl w:val="0"/>
          <w:numId w:val="143"/>
        </w:numPr>
        <w:tabs>
          <w:tab w:val="left" w:pos="789"/>
        </w:tabs>
        <w:ind w:right="812"/>
        <w:rPr>
          <w:sz w:val="24"/>
        </w:rPr>
      </w:pPr>
      <w:r>
        <w:rPr>
          <w:i/>
          <w:sz w:val="24"/>
        </w:rPr>
        <w:t xml:space="preserve">речевая компетенция </w:t>
      </w:r>
      <w:r>
        <w:rPr>
          <w:sz w:val="24"/>
        </w:rPr>
        <w:t>— развитие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в четырёх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(говорении,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аудировании,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письме);</w:t>
      </w:r>
    </w:p>
    <w:p w14:paraId="02982A81" w14:textId="77777777" w:rsidR="00A45A12" w:rsidRDefault="00AA0DC5" w:rsidP="00AD2979">
      <w:pPr>
        <w:pStyle w:val="a5"/>
        <w:numPr>
          <w:ilvl w:val="0"/>
          <w:numId w:val="143"/>
        </w:numPr>
        <w:tabs>
          <w:tab w:val="left" w:pos="789"/>
        </w:tabs>
        <w:ind w:right="808"/>
        <w:rPr>
          <w:sz w:val="24"/>
        </w:rPr>
      </w:pPr>
      <w:r>
        <w:rPr>
          <w:i/>
          <w:sz w:val="24"/>
        </w:rPr>
        <w:t xml:space="preserve">языковая компетенция </w:t>
      </w:r>
      <w:r>
        <w:rPr>
          <w:sz w:val="24"/>
        </w:rPr>
        <w:t>— овладение новыми языковыми средствами (фонетически-</w:t>
      </w:r>
      <w:r>
        <w:rPr>
          <w:spacing w:val="1"/>
          <w:sz w:val="24"/>
        </w:rPr>
        <w:t xml:space="preserve"> </w:t>
      </w:r>
      <w:r>
        <w:rPr>
          <w:sz w:val="24"/>
        </w:rPr>
        <w:t>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ото-</w:t>
      </w:r>
      <w:r>
        <w:rPr>
          <w:spacing w:val="1"/>
          <w:sz w:val="24"/>
        </w:rPr>
        <w:t xml:space="preserve"> </w:t>
      </w:r>
      <w:r>
        <w:rPr>
          <w:sz w:val="24"/>
        </w:rPr>
        <w:t>бранными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мысли 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языках;</w:t>
      </w:r>
    </w:p>
    <w:p w14:paraId="22A34E9D" w14:textId="77777777" w:rsidR="00A45A12" w:rsidRDefault="00AA0DC5" w:rsidP="00AD2979">
      <w:pPr>
        <w:pStyle w:val="a5"/>
        <w:numPr>
          <w:ilvl w:val="0"/>
          <w:numId w:val="143"/>
        </w:numPr>
        <w:tabs>
          <w:tab w:val="left" w:pos="789"/>
        </w:tabs>
        <w:ind w:right="807"/>
        <w:rPr>
          <w:sz w:val="24"/>
        </w:rPr>
      </w:pPr>
      <w:r>
        <w:rPr>
          <w:i/>
          <w:sz w:val="24"/>
        </w:rPr>
        <w:t xml:space="preserve">социокультурная/межкультурная компетенция </w:t>
      </w:r>
      <w:r>
        <w:rPr>
          <w:sz w:val="24"/>
        </w:rPr>
        <w:t>— приобщение к культуре, тради-</w:t>
      </w:r>
      <w:r>
        <w:rPr>
          <w:spacing w:val="1"/>
          <w:sz w:val="24"/>
        </w:rPr>
        <w:t xml:space="preserve"> </w:t>
      </w:r>
      <w:r>
        <w:rPr>
          <w:sz w:val="24"/>
        </w:rPr>
        <w:t>циям реалиям стран/страны изучаемого языка в рамках тем и ситуаций общения, от-</w:t>
      </w:r>
      <w:r>
        <w:rPr>
          <w:spacing w:val="1"/>
          <w:sz w:val="24"/>
        </w:rPr>
        <w:t xml:space="preserve"> </w:t>
      </w:r>
      <w:r>
        <w:rPr>
          <w:sz w:val="24"/>
        </w:rPr>
        <w:t>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 психологическим 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на разных её этапах; формирование умения представлять свою страну, её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межкультурного общения;</w:t>
      </w:r>
    </w:p>
    <w:p w14:paraId="6E0B95E8" w14:textId="77777777" w:rsidR="00A45A12" w:rsidRDefault="00AA0DC5" w:rsidP="00AD2979">
      <w:pPr>
        <w:pStyle w:val="a5"/>
        <w:numPr>
          <w:ilvl w:val="0"/>
          <w:numId w:val="143"/>
        </w:numPr>
        <w:tabs>
          <w:tab w:val="left" w:pos="789"/>
        </w:tabs>
        <w:ind w:right="813"/>
        <w:rPr>
          <w:sz w:val="24"/>
        </w:rPr>
      </w:pPr>
      <w:r>
        <w:rPr>
          <w:i/>
          <w:sz w:val="24"/>
        </w:rPr>
        <w:t xml:space="preserve">компенсаторная компетенция </w:t>
      </w:r>
      <w:r>
        <w:rPr>
          <w:sz w:val="24"/>
        </w:rPr>
        <w:t>— развитие умений выходить из положения в усло-</w:t>
      </w:r>
      <w:r>
        <w:rPr>
          <w:spacing w:val="1"/>
          <w:sz w:val="24"/>
        </w:rPr>
        <w:t xml:space="preserve"> </w:t>
      </w:r>
      <w:r>
        <w:rPr>
          <w:sz w:val="24"/>
        </w:rPr>
        <w:t>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14:paraId="4D82D0F4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2E96FB3B" w14:textId="77777777" w:rsidR="00A45A12" w:rsidRDefault="00AA0DC5">
      <w:pPr>
        <w:pStyle w:val="a3"/>
        <w:spacing w:before="73"/>
        <w:ind w:right="803"/>
      </w:pPr>
      <w:r>
        <w:lastRenderedPageBreak/>
        <w:t>Наряду с иноязычной коммуникативной компетенцией средствами иностранного языка</w:t>
      </w:r>
      <w:r>
        <w:rPr>
          <w:spacing w:val="1"/>
        </w:rPr>
        <w:t xml:space="preserve"> </w:t>
      </w:r>
      <w:r>
        <w:t xml:space="preserve">формируются </w:t>
      </w:r>
      <w:r>
        <w:rPr>
          <w:i/>
        </w:rPr>
        <w:t>ключевые универсальные учебные компетенции</w:t>
      </w:r>
      <w:r>
        <w:t>, включающие образователь-</w:t>
      </w:r>
      <w:r>
        <w:rPr>
          <w:spacing w:val="-57"/>
        </w:rPr>
        <w:t xml:space="preserve"> </w:t>
      </w:r>
      <w:r>
        <w:t>ную, ценностно-ориентационную, общекультурную, учебно-познавательную, информаци-</w:t>
      </w:r>
      <w:r>
        <w:rPr>
          <w:spacing w:val="1"/>
        </w:rPr>
        <w:t xml:space="preserve"> </w:t>
      </w:r>
      <w:r>
        <w:t>онную,</w:t>
      </w:r>
      <w:r>
        <w:rPr>
          <w:spacing w:val="-5"/>
        </w:rPr>
        <w:t xml:space="preserve"> </w:t>
      </w:r>
      <w:r>
        <w:t>социально-трудовую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компетенцию</w:t>
      </w:r>
      <w:r>
        <w:rPr>
          <w:spacing w:val="-7"/>
        </w:rPr>
        <w:t xml:space="preserve"> </w:t>
      </w:r>
      <w:r>
        <w:t>личностного</w:t>
      </w:r>
      <w:r>
        <w:rPr>
          <w:spacing w:val="-8"/>
        </w:rPr>
        <w:t xml:space="preserve"> </w:t>
      </w:r>
      <w:r>
        <w:t>самосовершенствования.</w:t>
      </w:r>
    </w:p>
    <w:p w14:paraId="7130D10F" w14:textId="77777777" w:rsidR="00A45A12" w:rsidRDefault="00AA0DC5">
      <w:pPr>
        <w:pStyle w:val="a3"/>
        <w:spacing w:before="1"/>
        <w:ind w:right="8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парадигмой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rPr>
          <w:i/>
        </w:rPr>
        <w:t>иностранным</w:t>
      </w:r>
      <w:r>
        <w:rPr>
          <w:i/>
          <w:spacing w:val="1"/>
        </w:rPr>
        <w:t xml:space="preserve"> </w:t>
      </w:r>
      <w:r>
        <w:rPr>
          <w:i/>
        </w:rPr>
        <w:t>языкам</w:t>
      </w:r>
      <w:r>
        <w:rPr>
          <w:i/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компетентностный,</w:t>
      </w:r>
      <w:r>
        <w:rPr>
          <w:spacing w:val="1"/>
        </w:rPr>
        <w:t xml:space="preserve"> </w:t>
      </w:r>
      <w:r>
        <w:t>систем-</w:t>
      </w:r>
      <w:r>
        <w:rPr>
          <w:spacing w:val="1"/>
        </w:rPr>
        <w:t xml:space="preserve"> </w:t>
      </w:r>
      <w:r>
        <w:t>но-деятельностный, межкультурный и коммуникативно-когнитивный. Совокупность пе-</w:t>
      </w:r>
      <w:r>
        <w:rPr>
          <w:spacing w:val="1"/>
        </w:rPr>
        <w:t xml:space="preserve"> </w:t>
      </w:r>
      <w:r>
        <w:t>речисленных подходов предполагает возможность реализовать поставленные цели, до-</w:t>
      </w:r>
      <w:r>
        <w:rPr>
          <w:spacing w:val="1"/>
        </w:rPr>
        <w:t xml:space="preserve"> </w:t>
      </w:r>
      <w:r>
        <w:t>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(дифференциация,</w:t>
      </w:r>
      <w:r>
        <w:rPr>
          <w:spacing w:val="1"/>
        </w:rPr>
        <w:t xml:space="preserve"> </w:t>
      </w:r>
      <w:r>
        <w:t>индивидуализация, проектная деятельность и др.) и использования современных средств</w:t>
      </w:r>
      <w:r>
        <w:rPr>
          <w:spacing w:val="1"/>
        </w:rPr>
        <w:t xml:space="preserve"> </w:t>
      </w:r>
      <w:r>
        <w:t>обучения.</w:t>
      </w:r>
    </w:p>
    <w:p w14:paraId="78D1295A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0B2C5A1C" w14:textId="77777777" w:rsidR="00A45A12" w:rsidRDefault="00AA0DC5">
      <w:pPr>
        <w:pStyle w:val="1"/>
        <w:ind w:right="1054"/>
        <w:jc w:val="left"/>
      </w:pPr>
      <w:r>
        <w:t>МЕСТО УЧЕБНОГО ПРЕДМЕТА «ИНОСТРАННЫЙ (АНГЛИЙСКИЙ) ЯЗЫК» В</w:t>
      </w:r>
      <w:r>
        <w:rPr>
          <w:spacing w:val="-57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14:paraId="3F8993C0" w14:textId="774B213A" w:rsidR="00A45A12" w:rsidRDefault="00AA0DC5">
      <w:pPr>
        <w:pStyle w:val="a3"/>
        <w:spacing w:before="116"/>
        <w:ind w:right="806"/>
      </w:pPr>
      <w:r>
        <w:t>Обязательный учебный предмет «</w:t>
      </w:r>
      <w:r w:rsidR="001930BC">
        <w:t>Второй и</w:t>
      </w:r>
      <w:r>
        <w:t>ностранный (английский) язык» входит в 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«Иностранные языки» наряду 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</w:t>
      </w:r>
      <w:r w:rsidR="001930BC">
        <w:t>И</w:t>
      </w:r>
      <w:r>
        <w:t>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изучение которого происходит при наличии потребности обучающихся и при условии, что</w:t>
      </w:r>
      <w:r>
        <w:rPr>
          <w:spacing w:val="-5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имеются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(кадровая</w:t>
      </w:r>
      <w:r>
        <w:rPr>
          <w:spacing w:val="-8"/>
        </w:rPr>
        <w:t xml:space="preserve"> </w:t>
      </w:r>
      <w:r>
        <w:t>обеспеченность,</w:t>
      </w:r>
      <w:r>
        <w:rPr>
          <w:spacing w:val="-7"/>
        </w:rPr>
        <w:t xml:space="preserve"> </w:t>
      </w:r>
      <w:r>
        <w:t>технические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материальные условия), позволяющие достигнуть заявленных в ФГОС ООО предметных</w:t>
      </w:r>
      <w:r>
        <w:rPr>
          <w:spacing w:val="1"/>
        </w:rPr>
        <w:t xml:space="preserve"> </w:t>
      </w:r>
      <w:r>
        <w:t>результатов.</w:t>
      </w:r>
    </w:p>
    <w:p w14:paraId="1BF613B4" w14:textId="37750D74" w:rsidR="00A45A12" w:rsidRDefault="00AA0DC5">
      <w:pPr>
        <w:pStyle w:val="a3"/>
        <w:ind w:right="806"/>
      </w:pPr>
      <w:r>
        <w:t>Учебный предмет «</w:t>
      </w:r>
      <w:r w:rsidR="001930BC">
        <w:t>Второй иностранный (английский) язык</w:t>
      </w:r>
      <w:r>
        <w:t xml:space="preserve">» изучается обязательно со </w:t>
      </w:r>
      <w:r w:rsidR="001930BC">
        <w:t>7</w:t>
      </w:r>
      <w:r>
        <w:t xml:space="preserve"> по 11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 xml:space="preserve">учебных часов, выделяемых на изучение </w:t>
      </w:r>
      <w:r w:rsidR="001930BC">
        <w:t>второго</w:t>
      </w:r>
      <w:r>
        <w:t xml:space="preserve"> иностранного языка, — </w:t>
      </w:r>
      <w:r w:rsidR="001930BC">
        <w:t>2</w:t>
      </w:r>
      <w:r>
        <w:t xml:space="preserve"> часа в неделю,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составляет по</w:t>
      </w:r>
      <w:r>
        <w:rPr>
          <w:spacing w:val="-1"/>
        </w:rPr>
        <w:t xml:space="preserve"> </w:t>
      </w:r>
      <w:r w:rsidR="001930BC">
        <w:t>68</w:t>
      </w:r>
      <w:r>
        <w:rPr>
          <w:spacing w:val="4"/>
        </w:rPr>
        <w:t xml:space="preserve"> </w:t>
      </w:r>
      <w:r>
        <w:t>учебных часа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обучения с</w:t>
      </w:r>
      <w:r>
        <w:rPr>
          <w:spacing w:val="-2"/>
        </w:rPr>
        <w:t xml:space="preserve"> </w:t>
      </w:r>
      <w:r w:rsidR="001930BC">
        <w:t>7</w:t>
      </w:r>
      <w:r>
        <w:t xml:space="preserve"> по 9</w:t>
      </w:r>
      <w:r>
        <w:rPr>
          <w:spacing w:val="-1"/>
        </w:rPr>
        <w:t xml:space="preserve"> </w:t>
      </w:r>
      <w:r>
        <w:t>класс.</w:t>
      </w:r>
    </w:p>
    <w:p w14:paraId="4A5EA9E5" w14:textId="77777777" w:rsidR="00A45A12" w:rsidRDefault="00AA0DC5">
      <w:pPr>
        <w:pStyle w:val="a3"/>
        <w:ind w:right="801"/>
      </w:pPr>
      <w:r>
        <w:t xml:space="preserve">Требования к </w:t>
      </w:r>
      <w:r>
        <w:rPr>
          <w:i/>
        </w:rPr>
        <w:t xml:space="preserve">предметным результатам </w:t>
      </w:r>
      <w:r>
        <w:t>для основного общего образования констати-</w:t>
      </w:r>
      <w:r>
        <w:rPr>
          <w:spacing w:val="1"/>
        </w:rPr>
        <w:t xml:space="preserve"> </w:t>
      </w:r>
      <w:r>
        <w:t>руют необходимость к окончанию 9 класса владения умением общаться на 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-13"/>
        </w:rPr>
        <w:t xml:space="preserve"> </w:t>
      </w:r>
      <w:r>
        <w:t>языке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формах</w:t>
      </w:r>
      <w:r>
        <w:rPr>
          <w:spacing w:val="-11"/>
        </w:rPr>
        <w:t xml:space="preserve"> </w:t>
      </w:r>
      <w:r>
        <w:t>(устно/письменно,</w:t>
      </w:r>
      <w:r>
        <w:rPr>
          <w:spacing w:val="-12"/>
        </w:rPr>
        <w:t xml:space="preserve"> </w:t>
      </w:r>
      <w:r>
        <w:t>непосредственно/опосредованно,</w:t>
      </w:r>
      <w:r>
        <w:rPr>
          <w:spacing w:val="-14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через</w:t>
      </w:r>
      <w:r>
        <w:rPr>
          <w:spacing w:val="20"/>
        </w:rPr>
        <w:t xml:space="preserve"> </w:t>
      </w:r>
      <w:r>
        <w:t>Интернет)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допороговом</w:t>
      </w:r>
      <w:r>
        <w:rPr>
          <w:spacing w:val="20"/>
        </w:rPr>
        <w:t xml:space="preserve"> </w:t>
      </w:r>
      <w:r>
        <w:t>уровне</w:t>
      </w:r>
      <w:r>
        <w:rPr>
          <w:spacing w:val="19"/>
        </w:rPr>
        <w:t xml:space="preserve"> </w:t>
      </w:r>
      <w:r>
        <w:t>(уровне</w:t>
      </w:r>
      <w:r>
        <w:rPr>
          <w:spacing w:val="19"/>
        </w:rPr>
        <w:t xml:space="preserve"> </w:t>
      </w:r>
      <w:r>
        <w:t>А2</w:t>
      </w:r>
      <w:r>
        <w:rPr>
          <w:spacing w:val="1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Общеев-</w:t>
      </w:r>
    </w:p>
    <w:p w14:paraId="2CA8974D" w14:textId="77777777" w:rsidR="00A45A12" w:rsidRDefault="00AA0DC5">
      <w:pPr>
        <w:pStyle w:val="a3"/>
        <w:spacing w:before="42"/>
        <w:ind w:firstLine="0"/>
        <w:jc w:val="left"/>
      </w:pPr>
      <w:r>
        <w:t>ропейскими</w:t>
      </w:r>
      <w:r>
        <w:rPr>
          <w:spacing w:val="-5"/>
        </w:rPr>
        <w:t xml:space="preserve"> </w:t>
      </w:r>
      <w:r>
        <w:t>компетенциями</w:t>
      </w:r>
      <w:r>
        <w:rPr>
          <w:spacing w:val="-2"/>
        </w:rPr>
        <w:t xml:space="preserve"> </w:t>
      </w:r>
      <w:r>
        <w:t>владения</w:t>
      </w:r>
      <w:r>
        <w:rPr>
          <w:spacing w:val="-3"/>
        </w:rPr>
        <w:t xml:space="preserve"> </w:t>
      </w:r>
      <w:r>
        <w:t>иностранным</w:t>
      </w:r>
      <w:r>
        <w:rPr>
          <w:spacing w:val="-4"/>
        </w:rPr>
        <w:t xml:space="preserve"> </w:t>
      </w:r>
      <w:r>
        <w:t>языком)</w:t>
      </w:r>
      <w:r>
        <w:rPr>
          <w:vertAlign w:val="superscript"/>
        </w:rPr>
        <w:t>1</w:t>
      </w:r>
      <w:r>
        <w:t>.</w:t>
      </w:r>
    </w:p>
    <w:p w14:paraId="5AC12808" w14:textId="77777777" w:rsidR="00A45A12" w:rsidRDefault="00AA0DC5">
      <w:pPr>
        <w:pStyle w:val="a3"/>
        <w:ind w:right="812"/>
      </w:pPr>
      <w:r>
        <w:t>Данный уровень позволит выпускникам основной школы использовать иностранный</w:t>
      </w:r>
      <w:r>
        <w:rPr>
          <w:spacing w:val="1"/>
        </w:rPr>
        <w:t xml:space="preserve"> </w:t>
      </w:r>
      <w:r>
        <w:t>язык для продолжения образования на уровне среднего общего образования и для даль-</w:t>
      </w:r>
      <w:r>
        <w:rPr>
          <w:spacing w:val="1"/>
        </w:rPr>
        <w:t xml:space="preserve"> </w:t>
      </w:r>
      <w:r>
        <w:t>нейшего</w:t>
      </w:r>
      <w:r>
        <w:rPr>
          <w:spacing w:val="-2"/>
        </w:rPr>
        <w:t xml:space="preserve"> </w:t>
      </w:r>
      <w:r>
        <w:t>самообразования.</w:t>
      </w:r>
    </w:p>
    <w:p w14:paraId="3F29AA8D" w14:textId="77777777" w:rsidR="00A45A12" w:rsidRDefault="00AA0DC5">
      <w:pPr>
        <w:pStyle w:val="a3"/>
        <w:ind w:right="806"/>
      </w:pPr>
      <w:r>
        <w:t>Примерная рабочая программа состоит из четырёх разделов: введение; содержание об-</w:t>
      </w:r>
      <w:r>
        <w:rPr>
          <w:spacing w:val="1"/>
        </w:rPr>
        <w:t xml:space="preserve"> </w:t>
      </w:r>
      <w:r>
        <w:t>разования по английскому языку по годам обучения (5—9 классы), планируемые резуль-</w:t>
      </w:r>
      <w:r>
        <w:rPr>
          <w:spacing w:val="1"/>
        </w:rPr>
        <w:t xml:space="preserve"> </w:t>
      </w:r>
      <w:r>
        <w:t>таты (личностные, метапредметные результаты освоения учебного предмета «Иностран-</w:t>
      </w:r>
      <w:r>
        <w:rPr>
          <w:spacing w:val="1"/>
        </w:rPr>
        <w:t xml:space="preserve"> </w:t>
      </w:r>
      <w:r>
        <w:rPr>
          <w:spacing w:val="-1"/>
        </w:rPr>
        <w:t>ный</w:t>
      </w:r>
      <w:r>
        <w:rPr>
          <w:spacing w:val="-13"/>
        </w:rPr>
        <w:t xml:space="preserve"> </w:t>
      </w:r>
      <w:r>
        <w:rPr>
          <w:spacing w:val="-1"/>
        </w:rPr>
        <w:t>(английский)</w:t>
      </w:r>
      <w:r>
        <w:rPr>
          <w:spacing w:val="-14"/>
        </w:rPr>
        <w:t xml:space="preserve"> </w:t>
      </w:r>
      <w:r>
        <w:t>язык»</w:t>
      </w:r>
      <w:r>
        <w:rPr>
          <w:spacing w:val="-1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основного</w:t>
      </w:r>
      <w:r>
        <w:rPr>
          <w:spacing w:val="-13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образования),</w:t>
      </w:r>
      <w:r>
        <w:rPr>
          <w:spacing w:val="-14"/>
        </w:rPr>
        <w:t xml:space="preserve"> </w:t>
      </w:r>
      <w:r>
        <w:t>предметные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по английскому языку по годам обучения (5—9 классы); тематическое планирование по</w:t>
      </w:r>
      <w:r>
        <w:rPr>
          <w:spacing w:val="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 (5—9 классы).</w:t>
      </w:r>
    </w:p>
    <w:p w14:paraId="3C80AF6D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2FD6B806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5B5E8656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54546802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4526FB9A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038F2BD9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2691E2B3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45B2AFB7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730BCC47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26A8C6F7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33E5BF48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0FE806EC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535E5670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6526E432" w14:textId="0609D918" w:rsidR="00A45A12" w:rsidRDefault="00E4771B">
      <w:pPr>
        <w:pStyle w:val="a3"/>
        <w:spacing w:before="10"/>
        <w:ind w:left="0" w:firstLine="0"/>
        <w:jc w:val="left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547554B" wp14:editId="248B10A2">
                <wp:simplePos x="0" y="0"/>
                <wp:positionH relativeFrom="page">
                  <wp:posOffset>1225550</wp:posOffset>
                </wp:positionH>
                <wp:positionV relativeFrom="paragraph">
                  <wp:posOffset>118745</wp:posOffset>
                </wp:positionV>
                <wp:extent cx="1828800" cy="6350"/>
                <wp:effectExtent l="0" t="0" r="0" b="0"/>
                <wp:wrapTopAndBottom/>
                <wp:docPr id="237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96648" id="Rectangle 126" o:spid="_x0000_s1026" style="position:absolute;margin-left:96.5pt;margin-top:9.35pt;width:2in;height:.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200D4661" w14:textId="77777777" w:rsidR="00A45A12" w:rsidRPr="00AA2B38" w:rsidRDefault="00AA0DC5">
      <w:pPr>
        <w:tabs>
          <w:tab w:val="left" w:pos="1634"/>
          <w:tab w:val="left" w:pos="2613"/>
          <w:tab w:val="left" w:pos="3728"/>
          <w:tab w:val="left" w:pos="4167"/>
          <w:tab w:val="left" w:pos="5186"/>
          <w:tab w:val="left" w:pos="5685"/>
          <w:tab w:val="left" w:pos="6800"/>
          <w:tab w:val="left" w:pos="7786"/>
          <w:tab w:val="left" w:pos="8728"/>
        </w:tabs>
        <w:spacing w:before="51"/>
        <w:ind w:left="222" w:right="814" w:firstLine="228"/>
        <w:rPr>
          <w:sz w:val="18"/>
          <w:lang w:val="en-US"/>
        </w:rPr>
      </w:pPr>
      <w:r w:rsidRPr="00AA2B38">
        <w:rPr>
          <w:position w:val="6"/>
          <w:sz w:val="12"/>
          <w:lang w:val="en-US"/>
        </w:rPr>
        <w:t xml:space="preserve">1    </w:t>
      </w:r>
      <w:r w:rsidRPr="00AA2B38">
        <w:rPr>
          <w:spacing w:val="15"/>
          <w:position w:val="6"/>
          <w:sz w:val="12"/>
          <w:lang w:val="en-US"/>
        </w:rPr>
        <w:t xml:space="preserve"> </w:t>
      </w:r>
      <w:r w:rsidRPr="00AA2B38">
        <w:rPr>
          <w:sz w:val="18"/>
          <w:lang w:val="en-US"/>
        </w:rPr>
        <w:t>Common</w:t>
      </w:r>
      <w:r w:rsidRPr="00AA2B38">
        <w:rPr>
          <w:sz w:val="18"/>
          <w:lang w:val="en-US"/>
        </w:rPr>
        <w:tab/>
        <w:t>European</w:t>
      </w:r>
      <w:r w:rsidRPr="00AA2B38">
        <w:rPr>
          <w:sz w:val="18"/>
          <w:lang w:val="en-US"/>
        </w:rPr>
        <w:tab/>
        <w:t>Framework</w:t>
      </w:r>
      <w:r w:rsidRPr="00AA2B38">
        <w:rPr>
          <w:sz w:val="18"/>
          <w:lang w:val="en-US"/>
        </w:rPr>
        <w:tab/>
        <w:t>of</w:t>
      </w:r>
      <w:r w:rsidRPr="00AA2B38">
        <w:rPr>
          <w:sz w:val="18"/>
          <w:lang w:val="en-US"/>
        </w:rPr>
        <w:tab/>
        <w:t>Reference</w:t>
      </w:r>
      <w:r w:rsidRPr="00AA2B38">
        <w:rPr>
          <w:sz w:val="18"/>
          <w:lang w:val="en-US"/>
        </w:rPr>
        <w:tab/>
        <w:t>for</w:t>
      </w:r>
      <w:r w:rsidRPr="00AA2B38">
        <w:rPr>
          <w:sz w:val="18"/>
          <w:lang w:val="en-US"/>
        </w:rPr>
        <w:tab/>
        <w:t>Languages:</w:t>
      </w:r>
      <w:r w:rsidRPr="00AA2B38">
        <w:rPr>
          <w:sz w:val="18"/>
          <w:lang w:val="en-US"/>
        </w:rPr>
        <w:tab/>
        <w:t>Learning,</w:t>
      </w:r>
      <w:r w:rsidRPr="00AA2B38">
        <w:rPr>
          <w:sz w:val="18"/>
          <w:lang w:val="en-US"/>
        </w:rPr>
        <w:tab/>
        <w:t>teaching,</w:t>
      </w:r>
      <w:r w:rsidRPr="00AA2B38">
        <w:rPr>
          <w:sz w:val="18"/>
          <w:lang w:val="en-US"/>
        </w:rPr>
        <w:tab/>
      </w:r>
      <w:r w:rsidRPr="00AA2B38">
        <w:rPr>
          <w:spacing w:val="-1"/>
          <w:sz w:val="18"/>
          <w:lang w:val="en-US"/>
        </w:rPr>
        <w:t>assessment.</w:t>
      </w:r>
      <w:r w:rsidRPr="00AA2B38">
        <w:rPr>
          <w:spacing w:val="-42"/>
          <w:sz w:val="18"/>
          <w:lang w:val="en-US"/>
        </w:rPr>
        <w:t xml:space="preserve"> </w:t>
      </w:r>
      <w:r w:rsidRPr="00AA2B38">
        <w:rPr>
          <w:sz w:val="18"/>
          <w:lang w:val="en-US"/>
        </w:rPr>
        <w:t>https:/</w:t>
      </w:r>
      <w:hyperlink r:id="rId9">
        <w:r w:rsidRPr="00AA2B38">
          <w:rPr>
            <w:sz w:val="18"/>
            <w:lang w:val="en-US"/>
          </w:rPr>
          <w:t>/www</w:t>
        </w:r>
      </w:hyperlink>
      <w:r w:rsidRPr="00AA2B38">
        <w:rPr>
          <w:sz w:val="18"/>
          <w:lang w:val="en-US"/>
        </w:rPr>
        <w:t>.</w:t>
      </w:r>
      <w:hyperlink r:id="rId10">
        <w:r w:rsidRPr="00AA2B38">
          <w:rPr>
            <w:sz w:val="18"/>
            <w:lang w:val="en-US"/>
          </w:rPr>
          <w:t>coe.int/en/web/common-european-framework-reference-languages</w:t>
        </w:r>
      </w:hyperlink>
    </w:p>
    <w:p w14:paraId="3851C683" w14:textId="77777777" w:rsidR="00A45A12" w:rsidRPr="00AA2B38" w:rsidRDefault="00A45A12">
      <w:pPr>
        <w:rPr>
          <w:sz w:val="18"/>
          <w:lang w:val="en-US"/>
        </w:rPr>
        <w:sectPr w:rsidR="00A45A12" w:rsidRPr="00AA2B38">
          <w:pgSz w:w="11910" w:h="16840"/>
          <w:pgMar w:top="1040" w:right="40" w:bottom="720" w:left="1480" w:header="0" w:footer="447" w:gutter="0"/>
          <w:cols w:space="720"/>
        </w:sectPr>
      </w:pPr>
    </w:p>
    <w:p w14:paraId="3439702C" w14:textId="77777777" w:rsidR="00A45A12" w:rsidRPr="00AA2B38" w:rsidRDefault="00AA0DC5">
      <w:pPr>
        <w:pStyle w:val="1"/>
        <w:spacing w:before="78"/>
        <w:jc w:val="left"/>
        <w:rPr>
          <w:lang w:val="en-US"/>
        </w:rPr>
      </w:pPr>
      <w:r>
        <w:lastRenderedPageBreak/>
        <w:t>СОДЕРЖАНИЕ</w:t>
      </w:r>
      <w:r w:rsidRPr="00AA2B38">
        <w:rPr>
          <w:spacing w:val="-6"/>
          <w:lang w:val="en-US"/>
        </w:rPr>
        <w:t xml:space="preserve"> </w:t>
      </w:r>
      <w:r>
        <w:t>ОБУЧЕНИЯ</w:t>
      </w:r>
    </w:p>
    <w:p w14:paraId="6C286CFF" w14:textId="50F6A8D1" w:rsidR="00A45A12" w:rsidRPr="001930BC" w:rsidRDefault="00E4771B" w:rsidP="001930BC">
      <w:pPr>
        <w:ind w:left="222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3C9FEDF8" wp14:editId="0813B4E2">
                <wp:simplePos x="0" y="0"/>
                <wp:positionH relativeFrom="page">
                  <wp:posOffset>1062355</wp:posOffset>
                </wp:positionH>
                <wp:positionV relativeFrom="paragraph">
                  <wp:posOffset>234950</wp:posOffset>
                </wp:positionV>
                <wp:extent cx="5977890" cy="6350"/>
                <wp:effectExtent l="0" t="0" r="0" b="0"/>
                <wp:wrapTopAndBottom/>
                <wp:docPr id="236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0E8DB" id="Rectangle 125" o:spid="_x0000_s1026" style="position:absolute;margin-left:83.65pt;margin-top:18.5pt;width:470.7pt;height:.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  <w:r w:rsidR="00AA0DC5">
        <w:rPr>
          <w:b/>
          <w:sz w:val="24"/>
        </w:rPr>
        <w:t>УЧЕБНОМУ</w:t>
      </w:r>
      <w:r w:rsidR="00AA0DC5">
        <w:rPr>
          <w:b/>
          <w:spacing w:val="-4"/>
          <w:sz w:val="24"/>
        </w:rPr>
        <w:t xml:space="preserve"> </w:t>
      </w:r>
      <w:r w:rsidR="00AA0DC5">
        <w:rPr>
          <w:b/>
          <w:sz w:val="24"/>
        </w:rPr>
        <w:t>ПРЕДМЕТУ</w:t>
      </w:r>
      <w:r w:rsidR="00AA0DC5">
        <w:rPr>
          <w:b/>
          <w:spacing w:val="-3"/>
          <w:sz w:val="24"/>
        </w:rPr>
        <w:t xml:space="preserve"> </w:t>
      </w:r>
      <w:r w:rsidR="00AA0DC5">
        <w:rPr>
          <w:b/>
          <w:sz w:val="24"/>
        </w:rPr>
        <w:t>«АНГЛИЙСКИЙ</w:t>
      </w:r>
      <w:r w:rsidR="00AA0DC5">
        <w:rPr>
          <w:b/>
          <w:spacing w:val="-2"/>
          <w:sz w:val="24"/>
        </w:rPr>
        <w:t xml:space="preserve"> </w:t>
      </w:r>
      <w:r w:rsidR="00AA0DC5">
        <w:rPr>
          <w:b/>
          <w:sz w:val="24"/>
        </w:rPr>
        <w:t>ЯЗЫК»</w:t>
      </w:r>
    </w:p>
    <w:p w14:paraId="39EB96E3" w14:textId="261A87B7" w:rsidR="00A45A12" w:rsidRDefault="001930BC" w:rsidP="001930BC">
      <w:pPr>
        <w:pStyle w:val="1"/>
        <w:tabs>
          <w:tab w:val="left" w:pos="403"/>
        </w:tabs>
        <w:spacing w:before="232"/>
        <w:ind w:left="402"/>
      </w:pPr>
      <w:r>
        <w:t xml:space="preserve">7 </w:t>
      </w:r>
      <w:r w:rsidR="00AA0DC5">
        <w:t>класс</w:t>
      </w:r>
    </w:p>
    <w:p w14:paraId="1E085184" w14:textId="77777777" w:rsidR="00A45A12" w:rsidRDefault="00A45A12">
      <w:pPr>
        <w:pStyle w:val="a3"/>
        <w:spacing w:before="8"/>
        <w:ind w:left="0" w:firstLine="0"/>
        <w:jc w:val="left"/>
        <w:rPr>
          <w:b/>
          <w:sz w:val="20"/>
        </w:rPr>
      </w:pPr>
    </w:p>
    <w:p w14:paraId="402C00A2" w14:textId="77777777" w:rsidR="00A45A12" w:rsidRDefault="00AA0DC5">
      <w:pPr>
        <w:spacing w:line="274" w:lineRule="exact"/>
        <w:ind w:left="222"/>
        <w:jc w:val="both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14:paraId="73210BDC" w14:textId="77777777" w:rsidR="00A45A12" w:rsidRDefault="00AA0DC5">
      <w:pPr>
        <w:pStyle w:val="a3"/>
        <w:ind w:right="811"/>
      </w:pPr>
      <w:r>
        <w:rPr>
          <w:spacing w:val="-1"/>
        </w:rPr>
        <w:t>Формирование</w:t>
      </w:r>
      <w:r>
        <w:rPr>
          <w:spacing w:val="-11"/>
        </w:rPr>
        <w:t xml:space="preserve"> </w:t>
      </w:r>
      <w:r>
        <w:rPr>
          <w:spacing w:val="-1"/>
        </w:rPr>
        <w:t>умения</w:t>
      </w:r>
      <w:r>
        <w:rPr>
          <w:spacing w:val="-12"/>
        </w:rPr>
        <w:t xml:space="preserve"> </w:t>
      </w:r>
      <w:r>
        <w:rPr>
          <w:spacing w:val="-1"/>
        </w:rPr>
        <w:t>общаться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t>форме,</w:t>
      </w:r>
      <w:r>
        <w:rPr>
          <w:spacing w:val="-12"/>
        </w:rPr>
        <w:t xml:space="preserve"> </w:t>
      </w:r>
      <w:r>
        <w:t>используя</w:t>
      </w:r>
      <w:r>
        <w:rPr>
          <w:spacing w:val="-12"/>
        </w:rPr>
        <w:t xml:space="preserve"> </w:t>
      </w:r>
      <w:r>
        <w:t>рецептивные</w:t>
      </w:r>
      <w:r>
        <w:rPr>
          <w:spacing w:val="-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14:paraId="55D0DBED" w14:textId="77777777" w:rsidR="00A45A12" w:rsidRDefault="00AA0DC5">
      <w:pPr>
        <w:pStyle w:val="a3"/>
        <w:ind w:left="450" w:right="1171" w:firstLine="0"/>
      </w:pPr>
      <w:r>
        <w:t>Взаимоотношения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друзьями.</w:t>
      </w:r>
      <w:r>
        <w:rPr>
          <w:spacing w:val="-3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t>праздники.</w:t>
      </w:r>
      <w:r>
        <w:rPr>
          <w:spacing w:val="-3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дому.</w:t>
      </w:r>
      <w:r>
        <w:rPr>
          <w:spacing w:val="-57"/>
        </w:rPr>
        <w:t xml:space="preserve"> </w:t>
      </w:r>
      <w:r>
        <w:t>Внешность и</w:t>
      </w:r>
      <w:r>
        <w:rPr>
          <w:spacing w:val="-2"/>
        </w:rPr>
        <w:t xml:space="preserve"> </w:t>
      </w:r>
      <w:r>
        <w:t>характер человека/литературного</w:t>
      </w:r>
      <w:r>
        <w:rPr>
          <w:spacing w:val="-1"/>
        </w:rPr>
        <w:t xml:space="preserve"> </w:t>
      </w:r>
      <w:r>
        <w:t>персонажа.</w:t>
      </w:r>
    </w:p>
    <w:p w14:paraId="4891E73E" w14:textId="77777777" w:rsidR="00A45A12" w:rsidRDefault="00AA0DC5">
      <w:pPr>
        <w:pStyle w:val="a3"/>
        <w:ind w:right="812"/>
      </w:pPr>
      <w:r>
        <w:t>Досуг и увлечения/хобби современного подростка (чтение, кино, театр, музей, спорт,</w:t>
      </w:r>
      <w:r>
        <w:rPr>
          <w:spacing w:val="1"/>
        </w:rPr>
        <w:t xml:space="preserve"> </w:t>
      </w:r>
      <w:r>
        <w:t>музыка).</w:t>
      </w:r>
    </w:p>
    <w:p w14:paraId="20610EB1" w14:textId="77777777" w:rsidR="00A45A12" w:rsidRDefault="00AA0DC5">
      <w:pPr>
        <w:pStyle w:val="a3"/>
        <w:ind w:left="450" w:right="1394" w:firstLine="0"/>
      </w:pP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 продукты</w:t>
      </w:r>
      <w:r>
        <w:rPr>
          <w:spacing w:val="-1"/>
        </w:rPr>
        <w:t xml:space="preserve"> </w:t>
      </w:r>
      <w:r>
        <w:t>питания.</w:t>
      </w:r>
    </w:p>
    <w:p w14:paraId="467D559F" w14:textId="77777777" w:rsidR="00A45A12" w:rsidRDefault="00AA0DC5">
      <w:pPr>
        <w:pStyle w:val="a3"/>
        <w:ind w:right="809"/>
      </w:pPr>
      <w:r>
        <w:t>Школа, школьная жизнь, школьная форма, изучаемые предметы, любимый предмет,</w:t>
      </w:r>
      <w:r>
        <w:rPr>
          <w:spacing w:val="1"/>
        </w:rPr>
        <w:t xml:space="preserve"> </w:t>
      </w:r>
      <w:r>
        <w:t>правила поведения в школе, посещение школьной библиотеки/ресурсного центра. Пере-</w:t>
      </w:r>
      <w:r>
        <w:rPr>
          <w:spacing w:val="1"/>
        </w:rPr>
        <w:t xml:space="preserve"> </w:t>
      </w:r>
      <w:r>
        <w:t>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 сверстниками.</w:t>
      </w:r>
    </w:p>
    <w:p w14:paraId="514A8CE0" w14:textId="77777777" w:rsidR="00A45A12" w:rsidRDefault="00AA0DC5">
      <w:pPr>
        <w:pStyle w:val="a3"/>
        <w:ind w:right="814"/>
      </w:pPr>
      <w:r>
        <w:t>Каникулы в различное время года. Виды отдыха. Путешествия по России и зарубежным</w:t>
      </w:r>
      <w:r>
        <w:rPr>
          <w:spacing w:val="-57"/>
        </w:rPr>
        <w:t xml:space="preserve"> </w:t>
      </w:r>
      <w:r>
        <w:t>странам.</w:t>
      </w:r>
    </w:p>
    <w:p w14:paraId="340B5E98" w14:textId="77777777" w:rsidR="00A45A12" w:rsidRDefault="00AA0DC5">
      <w:pPr>
        <w:pStyle w:val="a3"/>
        <w:ind w:left="450" w:firstLine="0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3"/>
        </w:rPr>
        <w:t xml:space="preserve"> </w:t>
      </w:r>
      <w:r>
        <w:t>погода.</w:t>
      </w:r>
    </w:p>
    <w:p w14:paraId="3338B24E" w14:textId="77777777" w:rsidR="00A45A12" w:rsidRDefault="00AA0DC5">
      <w:pPr>
        <w:pStyle w:val="a3"/>
        <w:ind w:left="450" w:right="1525" w:firstLine="0"/>
      </w:pPr>
      <w:r>
        <w:t>Жизнь в городе и сельской местности. Описание родного города/села. Транспорт.</w:t>
      </w:r>
      <w:r>
        <w:rPr>
          <w:spacing w:val="-5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журналы,</w:t>
      </w:r>
      <w:r>
        <w:rPr>
          <w:spacing w:val="-2"/>
        </w:rPr>
        <w:t xml:space="preserve"> </w:t>
      </w:r>
      <w:r>
        <w:t>Интернет).</w:t>
      </w:r>
    </w:p>
    <w:p w14:paraId="211D1FF2" w14:textId="77777777" w:rsidR="00A45A12" w:rsidRDefault="00AA0DC5">
      <w:pPr>
        <w:pStyle w:val="a3"/>
        <w:ind w:right="810"/>
      </w:pPr>
      <w:r>
        <w:t>Родная страна и страна/страны изучаемого языка. Их географическое положение, сто-</w:t>
      </w:r>
      <w:r>
        <w:rPr>
          <w:spacing w:val="1"/>
        </w:rPr>
        <w:t xml:space="preserve"> </w:t>
      </w:r>
      <w:r>
        <w:t>лицы; население; официальные языки;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 традиции, обычаи).</w:t>
      </w:r>
    </w:p>
    <w:p w14:paraId="755F56EF" w14:textId="77777777" w:rsidR="00A45A12" w:rsidRDefault="00AA0DC5">
      <w:pPr>
        <w:pStyle w:val="a3"/>
        <w:ind w:right="811"/>
      </w:pPr>
      <w:r>
        <w:t>Выдающиеся люди родной страны и страны/стран изучаемого языка: учёные, 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спортсмены.</w:t>
      </w:r>
    </w:p>
    <w:p w14:paraId="65970EBA" w14:textId="77777777" w:rsidR="00A45A12" w:rsidRDefault="00A45A12">
      <w:pPr>
        <w:pStyle w:val="a3"/>
        <w:spacing w:before="9"/>
        <w:ind w:left="0" w:firstLine="0"/>
        <w:jc w:val="left"/>
        <w:rPr>
          <w:sz w:val="20"/>
        </w:rPr>
      </w:pPr>
    </w:p>
    <w:p w14:paraId="4A0705C6" w14:textId="77777777" w:rsidR="001930BC" w:rsidRDefault="00AA0DC5" w:rsidP="001930BC">
      <w:pPr>
        <w:ind w:left="222"/>
        <w:rPr>
          <w:i/>
          <w:sz w:val="24"/>
        </w:rPr>
      </w:pPr>
      <w:r>
        <w:rPr>
          <w:i/>
          <w:sz w:val="24"/>
        </w:rPr>
        <w:t>Говорение</w:t>
      </w:r>
    </w:p>
    <w:p w14:paraId="6DB827F7" w14:textId="497C8BAB" w:rsidR="00A45A12" w:rsidRDefault="00AA0DC5" w:rsidP="001930BC">
      <w:pPr>
        <w:ind w:left="222"/>
      </w:pPr>
      <w:r>
        <w:t>Развитие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rPr>
          <w:b/>
          <w:i/>
        </w:rPr>
        <w:t>диалогической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речи</w:t>
      </w:r>
      <w:r>
        <w:t>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именно</w:t>
      </w:r>
      <w:r>
        <w:rPr>
          <w:spacing w:val="-8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вести:</w:t>
      </w:r>
      <w:r>
        <w:rPr>
          <w:spacing w:val="-9"/>
        </w:rPr>
        <w:t xml:space="preserve"> </w:t>
      </w:r>
      <w:r>
        <w:t>диалог</w:t>
      </w:r>
      <w:r>
        <w:rPr>
          <w:spacing w:val="-57"/>
        </w:rPr>
        <w:t xml:space="preserve"> </w:t>
      </w:r>
      <w:r>
        <w:t>этикетного характера, диалог — побуждение к действию, диалог-расспрос; комбиниро-</w:t>
      </w:r>
      <w:r>
        <w:rPr>
          <w:spacing w:val="1"/>
        </w:rPr>
        <w:t xml:space="preserve"> </w:t>
      </w:r>
      <w:r>
        <w:t>ванный</w:t>
      </w:r>
      <w:r>
        <w:rPr>
          <w:spacing w:val="-1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включающий 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диалогов:</w:t>
      </w:r>
    </w:p>
    <w:p w14:paraId="4CE216E1" w14:textId="77777777" w:rsidR="00A45A12" w:rsidRDefault="00AA0DC5">
      <w:pPr>
        <w:pStyle w:val="a3"/>
        <w:ind w:right="807"/>
      </w:pPr>
      <w:r>
        <w:rPr>
          <w:i/>
        </w:rPr>
        <w:t>диалог</w:t>
      </w:r>
      <w:r>
        <w:rPr>
          <w:i/>
          <w:spacing w:val="-14"/>
        </w:rPr>
        <w:t xml:space="preserve"> </w:t>
      </w:r>
      <w:r>
        <w:rPr>
          <w:i/>
        </w:rPr>
        <w:t>этикетного</w:t>
      </w:r>
      <w:r>
        <w:rPr>
          <w:i/>
          <w:spacing w:val="-14"/>
        </w:rPr>
        <w:t xml:space="preserve"> </w:t>
      </w:r>
      <w:r>
        <w:rPr>
          <w:i/>
        </w:rPr>
        <w:t>характера:</w:t>
      </w:r>
      <w:r>
        <w:rPr>
          <w:i/>
          <w:spacing w:val="-13"/>
        </w:rPr>
        <w:t xml:space="preserve"> </w:t>
      </w:r>
      <w:r>
        <w:t>начинать,</w:t>
      </w:r>
      <w:r>
        <w:rPr>
          <w:spacing w:val="-14"/>
        </w:rPr>
        <w:t xml:space="preserve"> </w:t>
      </w:r>
      <w:r>
        <w:t>поддерживать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заканчивать</w:t>
      </w:r>
      <w:r>
        <w:rPr>
          <w:spacing w:val="-14"/>
        </w:rPr>
        <w:t xml:space="preserve"> </w:t>
      </w:r>
      <w:r>
        <w:t>разговор,</w:t>
      </w:r>
      <w:r>
        <w:rPr>
          <w:spacing w:val="-15"/>
        </w:rPr>
        <w:t xml:space="preserve"> </w:t>
      </w:r>
      <w:r>
        <w:t>вежливо</w:t>
      </w:r>
      <w:r>
        <w:rPr>
          <w:spacing w:val="-57"/>
        </w:rPr>
        <w:t xml:space="preserve"> </w:t>
      </w:r>
      <w:r>
        <w:t>переспрашивать; поздравлять с праздником, выражать пожелания и вежливо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благодарность;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предложе-</w:t>
      </w:r>
      <w:r>
        <w:rPr>
          <w:spacing w:val="1"/>
        </w:rPr>
        <w:t xml:space="preserve"> </w:t>
      </w:r>
      <w:r>
        <w:t>ние/отказываться</w:t>
      </w:r>
      <w:r>
        <w:rPr>
          <w:spacing w:val="-1"/>
        </w:rPr>
        <w:t xml:space="preserve"> </w:t>
      </w:r>
      <w:r>
        <w:t>от предложения собеседника;</w:t>
      </w:r>
    </w:p>
    <w:p w14:paraId="1894A22A" w14:textId="77777777" w:rsidR="00A45A12" w:rsidRDefault="00AA0DC5">
      <w:pPr>
        <w:pStyle w:val="a3"/>
        <w:ind w:right="805"/>
      </w:pPr>
      <w:r>
        <w:rPr>
          <w:i/>
        </w:rPr>
        <w:t xml:space="preserve">диалог </w:t>
      </w:r>
      <w:r>
        <w:t xml:space="preserve">— </w:t>
      </w:r>
      <w:r>
        <w:rPr>
          <w:i/>
        </w:rPr>
        <w:t xml:space="preserve">побуждение к действию: </w:t>
      </w:r>
      <w:r>
        <w:t>обращаться с просьбой, вежливо 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14:paraId="191DD25E" w14:textId="77777777" w:rsidR="00A45A12" w:rsidRDefault="00AA0DC5">
      <w:pPr>
        <w:pStyle w:val="a3"/>
        <w:ind w:right="805"/>
      </w:pPr>
      <w:r>
        <w:rPr>
          <w:i/>
        </w:rPr>
        <w:t xml:space="preserve">диалог-расспрос: </w:t>
      </w:r>
      <w:r>
        <w:t>сообщать фактическую информацию, отвечая на вопросы разных ви-</w:t>
      </w:r>
      <w:r>
        <w:rPr>
          <w:spacing w:val="1"/>
        </w:rPr>
        <w:t xml:space="preserve"> </w:t>
      </w:r>
      <w:r>
        <w:t>дов; выражать своё отношение к обсуждаемым фактам и событиям; запрашивать интере-</w:t>
      </w:r>
      <w:r>
        <w:rPr>
          <w:spacing w:val="1"/>
        </w:rPr>
        <w:t xml:space="preserve"> </w:t>
      </w:r>
      <w:r>
        <w:t>сующую информацию; переходить с позиции спрашивающего на позицию отвечающего и</w:t>
      </w:r>
      <w:r>
        <w:rPr>
          <w:spacing w:val="1"/>
        </w:rPr>
        <w:t xml:space="preserve"> </w:t>
      </w:r>
      <w:r>
        <w:t>наоборот.</w:t>
      </w:r>
    </w:p>
    <w:p w14:paraId="281C20F7" w14:textId="77777777" w:rsidR="00A45A12" w:rsidRDefault="00AA0DC5">
      <w:pPr>
        <w:pStyle w:val="a3"/>
        <w:ind w:right="808"/>
      </w:pPr>
      <w:r>
        <w:t>Названные умения диалогической речи развиваются в стандартных ситуациях неофи-</w:t>
      </w:r>
      <w:r>
        <w:rPr>
          <w:spacing w:val="1"/>
        </w:rPr>
        <w:t xml:space="preserve"> </w:t>
      </w:r>
      <w:r>
        <w:t>циального общения в рамках тематического содержания речи с использованием ключевых</w:t>
      </w:r>
      <w:r>
        <w:rPr>
          <w:spacing w:val="-57"/>
        </w:rPr>
        <w:t xml:space="preserve"> </w:t>
      </w:r>
      <w:r>
        <w:t>слов, речевых ситуаций и/или иллюстраций, фотографий с соблюдением норм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языка.</w:t>
      </w:r>
    </w:p>
    <w:p w14:paraId="5A295BC7" w14:textId="77777777" w:rsidR="00A45A12" w:rsidRDefault="00AA0DC5">
      <w:pPr>
        <w:pStyle w:val="a3"/>
        <w:spacing w:line="242" w:lineRule="auto"/>
        <w:ind w:left="450" w:right="3325" w:firstLine="0"/>
      </w:pPr>
      <w:r>
        <w:t>Объём диалога — до 6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 умений</w:t>
      </w:r>
      <w:r>
        <w:rPr>
          <w:spacing w:val="1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речи</w:t>
      </w:r>
      <w:r>
        <w:t>:</w:t>
      </w:r>
    </w:p>
    <w:p w14:paraId="7FB2B609" w14:textId="77777777" w:rsidR="00A45A12" w:rsidRDefault="00AA0DC5" w:rsidP="00AD2979">
      <w:pPr>
        <w:pStyle w:val="a5"/>
        <w:numPr>
          <w:ilvl w:val="0"/>
          <w:numId w:val="141"/>
        </w:numPr>
        <w:tabs>
          <w:tab w:val="left" w:pos="788"/>
          <w:tab w:val="left" w:pos="789"/>
        </w:tabs>
        <w:spacing w:line="237" w:lineRule="auto"/>
        <w:ind w:right="80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-10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14:paraId="05FE61D2" w14:textId="77777777" w:rsidR="00A45A12" w:rsidRDefault="00AA0DC5" w:rsidP="00AD2979">
      <w:pPr>
        <w:pStyle w:val="a5"/>
        <w:numPr>
          <w:ilvl w:val="1"/>
          <w:numId w:val="142"/>
        </w:numPr>
        <w:tabs>
          <w:tab w:val="left" w:pos="789"/>
        </w:tabs>
        <w:ind w:right="812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18"/>
          <w:sz w:val="24"/>
        </w:rPr>
        <w:t xml:space="preserve"> </w:t>
      </w:r>
      <w:r>
        <w:rPr>
          <w:sz w:val="24"/>
        </w:rPr>
        <w:t>(предмета,</w:t>
      </w:r>
      <w:r>
        <w:rPr>
          <w:spacing w:val="20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9"/>
          <w:sz w:val="24"/>
        </w:rPr>
        <w:t xml:space="preserve"> </w:t>
      </w:r>
      <w:r>
        <w:rPr>
          <w:sz w:val="24"/>
        </w:rPr>
        <w:t>внешности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9"/>
          <w:sz w:val="24"/>
        </w:rPr>
        <w:t xml:space="preserve"> </w:t>
      </w:r>
      <w:r>
        <w:rPr>
          <w:sz w:val="24"/>
        </w:rPr>
        <w:t>человека),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том</w:t>
      </w:r>
      <w:r>
        <w:rPr>
          <w:spacing w:val="19"/>
          <w:sz w:val="24"/>
        </w:rPr>
        <w:t xml:space="preserve"> </w:t>
      </w:r>
      <w:r>
        <w:rPr>
          <w:sz w:val="24"/>
        </w:rPr>
        <w:t>числе</w:t>
      </w:r>
      <w:r>
        <w:rPr>
          <w:spacing w:val="19"/>
          <w:sz w:val="24"/>
        </w:rPr>
        <w:t xml:space="preserve"> </w:t>
      </w:r>
      <w:r>
        <w:rPr>
          <w:sz w:val="24"/>
        </w:rPr>
        <w:t>харак-</w:t>
      </w:r>
      <w:r>
        <w:rPr>
          <w:spacing w:val="-57"/>
          <w:sz w:val="24"/>
        </w:rPr>
        <w:t xml:space="preserve"> </w:t>
      </w:r>
      <w:r>
        <w:rPr>
          <w:sz w:val="24"/>
        </w:rPr>
        <w:t>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(черты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персонажа);</w:t>
      </w:r>
    </w:p>
    <w:p w14:paraId="0AFB7428" w14:textId="77777777" w:rsidR="00A45A12" w:rsidRDefault="00AA0DC5" w:rsidP="00AD2979">
      <w:pPr>
        <w:pStyle w:val="a5"/>
        <w:numPr>
          <w:ilvl w:val="1"/>
          <w:numId w:val="142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lastRenderedPageBreak/>
        <w:t>повествование/сообщение;</w:t>
      </w:r>
    </w:p>
    <w:p w14:paraId="6BA3E537" w14:textId="77777777" w:rsidR="00A45A12" w:rsidRDefault="00AA0DC5" w:rsidP="00AD2979">
      <w:pPr>
        <w:pStyle w:val="a5"/>
        <w:numPr>
          <w:ilvl w:val="0"/>
          <w:numId w:val="141"/>
        </w:numPr>
        <w:tabs>
          <w:tab w:val="left" w:pos="788"/>
          <w:tab w:val="left" w:pos="789"/>
        </w:tabs>
        <w:spacing w:before="1"/>
        <w:jc w:val="left"/>
        <w:rPr>
          <w:sz w:val="24"/>
        </w:rPr>
      </w:pPr>
      <w:r>
        <w:rPr>
          <w:sz w:val="24"/>
        </w:rPr>
        <w:t>изложение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(пересказ)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14:paraId="099D6226" w14:textId="77777777" w:rsidR="00A45A12" w:rsidRDefault="00AA0DC5" w:rsidP="00AD2979">
      <w:pPr>
        <w:pStyle w:val="a5"/>
        <w:numPr>
          <w:ilvl w:val="0"/>
          <w:numId w:val="141"/>
        </w:numPr>
        <w:tabs>
          <w:tab w:val="left" w:pos="788"/>
          <w:tab w:val="left" w:pos="789"/>
        </w:tabs>
        <w:spacing w:line="275" w:lineRule="exact"/>
        <w:jc w:val="left"/>
        <w:rPr>
          <w:sz w:val="24"/>
        </w:rPr>
      </w:pPr>
      <w:r>
        <w:rPr>
          <w:sz w:val="24"/>
        </w:rPr>
        <w:t>краткое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14:paraId="75CB0652" w14:textId="77777777" w:rsidR="00A45A12" w:rsidRDefault="00AA0DC5">
      <w:pPr>
        <w:pStyle w:val="a3"/>
        <w:ind w:right="800"/>
      </w:pPr>
      <w:r>
        <w:t>Данные умения монологической речи развиваются в стандартных ситуациях неофици-</w:t>
      </w:r>
      <w:r>
        <w:rPr>
          <w:spacing w:val="1"/>
        </w:rPr>
        <w:t xml:space="preserve"> </w:t>
      </w:r>
      <w:r>
        <w:t>ального общения в рамках тематического содержания речи с опорой на ключевые слова,</w:t>
      </w:r>
      <w:r>
        <w:rPr>
          <w:spacing w:val="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вопросы и/или</w:t>
      </w:r>
      <w:r>
        <w:rPr>
          <w:spacing w:val="-2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фотографии,</w:t>
      </w:r>
      <w:r>
        <w:rPr>
          <w:spacing w:val="-1"/>
        </w:rPr>
        <w:t xml:space="preserve"> </w:t>
      </w:r>
      <w:r>
        <w:t>таблицы.</w:t>
      </w:r>
    </w:p>
    <w:p w14:paraId="08BE72AD" w14:textId="77777777" w:rsidR="00A45A12" w:rsidRDefault="00AA0DC5">
      <w:pPr>
        <w:pStyle w:val="a3"/>
        <w:ind w:left="450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—</w:t>
      </w:r>
      <w:r>
        <w:rPr>
          <w:spacing w:val="-2"/>
        </w:rPr>
        <w:t xml:space="preserve"> </w:t>
      </w:r>
      <w:r>
        <w:t>8—9</w:t>
      </w:r>
      <w:r>
        <w:rPr>
          <w:spacing w:val="-2"/>
        </w:rPr>
        <w:t xml:space="preserve"> </w:t>
      </w:r>
      <w:r>
        <w:t>фраз.</w:t>
      </w:r>
    </w:p>
    <w:p w14:paraId="0D420621" w14:textId="77777777" w:rsidR="00A45A12" w:rsidRDefault="00A45A12">
      <w:pPr>
        <w:pStyle w:val="a3"/>
        <w:spacing w:before="9"/>
        <w:ind w:left="0" w:firstLine="0"/>
        <w:jc w:val="left"/>
        <w:rPr>
          <w:sz w:val="20"/>
        </w:rPr>
      </w:pPr>
    </w:p>
    <w:p w14:paraId="38F1EB11" w14:textId="77777777" w:rsidR="00A45A12" w:rsidRDefault="00AA0DC5">
      <w:pPr>
        <w:ind w:left="222"/>
        <w:rPr>
          <w:i/>
          <w:sz w:val="24"/>
        </w:rPr>
      </w:pPr>
      <w:r>
        <w:rPr>
          <w:i/>
          <w:sz w:val="24"/>
        </w:rPr>
        <w:t>Аудирование</w:t>
      </w:r>
    </w:p>
    <w:p w14:paraId="33D3C52A" w14:textId="77777777" w:rsidR="00A45A12" w:rsidRDefault="00AA0DC5">
      <w:pPr>
        <w:pStyle w:val="a3"/>
        <w:ind w:right="807"/>
      </w:pPr>
      <w:r>
        <w:t>При непосредственном общении: понимание на слух речи учителя и одноклассников 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-1"/>
        </w:rPr>
        <w:t xml:space="preserve"> </w:t>
      </w:r>
      <w:r>
        <w:t>реакция на</w:t>
      </w:r>
      <w:r>
        <w:rPr>
          <w:spacing w:val="1"/>
        </w:rPr>
        <w:t xml:space="preserve"> </w:t>
      </w:r>
      <w:r>
        <w:t>услышанное.</w:t>
      </w:r>
    </w:p>
    <w:p w14:paraId="5E3FBBDD" w14:textId="77777777" w:rsidR="00A45A12" w:rsidRDefault="00AA0DC5">
      <w:pPr>
        <w:pStyle w:val="a3"/>
        <w:ind w:right="812"/>
      </w:pPr>
      <w:r>
        <w:t>При опосредованном общении: дальнейшее развитие восприятия и понимания на 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коммуника-</w:t>
      </w:r>
      <w:r>
        <w:rPr>
          <w:spacing w:val="1"/>
        </w:rPr>
        <w:t xml:space="preserve"> </w:t>
      </w:r>
      <w:r>
        <w:t>тивной задачи: с пониманием основного содержания; с пониманием запрашиваемой ин-</w:t>
      </w:r>
      <w:r>
        <w:rPr>
          <w:spacing w:val="1"/>
        </w:rPr>
        <w:t xml:space="preserve"> </w:t>
      </w:r>
      <w:r>
        <w:t>формации.</w:t>
      </w:r>
    </w:p>
    <w:p w14:paraId="4E1704CC" w14:textId="77777777" w:rsidR="00A45A12" w:rsidRDefault="00AA0DC5">
      <w:pPr>
        <w:pStyle w:val="a3"/>
        <w:spacing w:before="1"/>
        <w:ind w:right="808"/>
      </w:pPr>
      <w:r>
        <w:t>Аудирование с пониманием основного содержания текста предполагает умение опре-</w:t>
      </w:r>
      <w:r>
        <w:rPr>
          <w:spacing w:val="1"/>
        </w:rPr>
        <w:t xml:space="preserve"> </w:t>
      </w:r>
      <w:r>
        <w:t>делять основную тему/идею и главные факты/события в воспринимаемом на слух 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-4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14:paraId="641FD515" w14:textId="77777777" w:rsidR="00A45A12" w:rsidRDefault="00AA0DC5">
      <w:pPr>
        <w:pStyle w:val="a3"/>
        <w:ind w:right="807"/>
      </w:pPr>
      <w:r>
        <w:t>Аудирование с пониманием запрашиваемой информации предполагает умение выделять</w:t>
      </w:r>
      <w:r>
        <w:rPr>
          <w:spacing w:val="-57"/>
        </w:rPr>
        <w:t xml:space="preserve"> </w:t>
      </w:r>
      <w:r>
        <w:t xml:space="preserve">запрашиваемую  </w:t>
      </w:r>
      <w:r>
        <w:rPr>
          <w:spacing w:val="21"/>
        </w:rPr>
        <w:t xml:space="preserve"> </w:t>
      </w:r>
      <w:r>
        <w:t xml:space="preserve">информацию,   </w:t>
      </w:r>
      <w:r>
        <w:rPr>
          <w:spacing w:val="18"/>
        </w:rPr>
        <w:t xml:space="preserve"> </w:t>
      </w:r>
      <w:r>
        <w:t xml:space="preserve">представленную   </w:t>
      </w:r>
      <w:r>
        <w:rPr>
          <w:spacing w:val="20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эксплицитной   </w:t>
      </w:r>
      <w:r>
        <w:rPr>
          <w:spacing w:val="20"/>
        </w:rPr>
        <w:t xml:space="preserve"> </w:t>
      </w:r>
      <w:r>
        <w:t xml:space="preserve">(явной)   </w:t>
      </w:r>
      <w:r>
        <w:rPr>
          <w:spacing w:val="18"/>
        </w:rPr>
        <w:t xml:space="preserve"> </w:t>
      </w:r>
      <w:r>
        <w:t>форме,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14:paraId="343E71B4" w14:textId="77777777" w:rsidR="00A45A12" w:rsidRDefault="00AA0DC5">
      <w:pPr>
        <w:pStyle w:val="a3"/>
        <w:ind w:right="811"/>
      </w:pPr>
      <w:r>
        <w:t>Тексты для аудирования: диалог (беседа), высказывания собеседников в ситуациях по-</w:t>
      </w:r>
      <w:r>
        <w:rPr>
          <w:spacing w:val="1"/>
        </w:rPr>
        <w:t xml:space="preserve"> </w:t>
      </w:r>
      <w:r>
        <w:t>вседневного</w:t>
      </w:r>
      <w:r>
        <w:rPr>
          <w:spacing w:val="-1"/>
        </w:rPr>
        <w:t xml:space="preserve"> </w:t>
      </w:r>
      <w:r>
        <w:t>общения, 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14:paraId="5A9CCF85" w14:textId="77777777" w:rsidR="00A45A12" w:rsidRDefault="00AA0DC5">
      <w:pPr>
        <w:pStyle w:val="a3"/>
        <w:ind w:left="45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минут.</w:t>
      </w:r>
    </w:p>
    <w:p w14:paraId="4CD205F2" w14:textId="77777777" w:rsidR="00A45A12" w:rsidRDefault="00A45A12">
      <w:pPr>
        <w:pStyle w:val="a3"/>
        <w:spacing w:before="10"/>
        <w:ind w:left="0" w:firstLine="0"/>
        <w:jc w:val="left"/>
        <w:rPr>
          <w:sz w:val="20"/>
        </w:rPr>
      </w:pPr>
    </w:p>
    <w:p w14:paraId="756065A1" w14:textId="77777777" w:rsidR="001930BC" w:rsidRDefault="00AA0DC5" w:rsidP="001930BC">
      <w:pPr>
        <w:ind w:left="222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чтение</w:t>
      </w:r>
    </w:p>
    <w:p w14:paraId="1F638095" w14:textId="298BDB14" w:rsidR="00A45A12" w:rsidRDefault="00AA0DC5" w:rsidP="001930BC">
      <w:pPr>
        <w:ind w:left="222"/>
      </w:pPr>
      <w:r>
        <w:t>Развитие умения читать про себя и понимать несложные аутентичные тексты разных</w:t>
      </w:r>
      <w:r>
        <w:rPr>
          <w:spacing w:val="1"/>
        </w:rPr>
        <w:t xml:space="preserve"> </w:t>
      </w:r>
      <w:r>
        <w:t>жанров и стилей, содержащие отдельные незнакомые слова, с различной глубиной про-</w:t>
      </w:r>
      <w:r>
        <w:rPr>
          <w:spacing w:val="1"/>
        </w:rPr>
        <w:t xml:space="preserve"> </w:t>
      </w:r>
      <w:r>
        <w:t>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 основного содержания; с пониманием нужной/запрашиваемой информации; с</w:t>
      </w:r>
      <w:r>
        <w:rPr>
          <w:spacing w:val="-57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 текста.</w:t>
      </w:r>
    </w:p>
    <w:p w14:paraId="4748977D" w14:textId="77777777" w:rsidR="00A45A12" w:rsidRDefault="00AA0DC5">
      <w:pPr>
        <w:pStyle w:val="a3"/>
        <w:spacing w:before="1"/>
        <w:ind w:right="807"/>
      </w:pPr>
      <w:r>
        <w:t>Чтение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тему/основную мысль, главные факты/события; прогнозировать содержание текста по за-</w:t>
      </w:r>
      <w:r>
        <w:rPr>
          <w:spacing w:val="1"/>
        </w:rPr>
        <w:t xml:space="preserve"> </w:t>
      </w:r>
      <w:r>
        <w:rPr>
          <w:spacing w:val="-1"/>
        </w:rPr>
        <w:t>головку/началу</w:t>
      </w:r>
      <w:r>
        <w:rPr>
          <w:spacing w:val="-14"/>
        </w:rPr>
        <w:t xml:space="preserve"> </w:t>
      </w:r>
      <w:r>
        <w:rPr>
          <w:spacing w:val="-1"/>
        </w:rPr>
        <w:t>текста;</w:t>
      </w:r>
      <w:r>
        <w:rPr>
          <w:spacing w:val="-6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-7"/>
        </w:rPr>
        <w:t xml:space="preserve"> </w:t>
      </w:r>
      <w:r>
        <w:t>главных</w:t>
      </w:r>
      <w:r>
        <w:rPr>
          <w:spacing w:val="-6"/>
        </w:rPr>
        <w:t xml:space="preserve"> </w:t>
      </w:r>
      <w:r>
        <w:t>фактов/событий;</w:t>
      </w:r>
      <w:r>
        <w:rPr>
          <w:spacing w:val="-10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игнорировать</w:t>
      </w:r>
      <w:r>
        <w:rPr>
          <w:spacing w:val="-58"/>
        </w:rPr>
        <w:t xml:space="preserve"> </w:t>
      </w:r>
      <w:r>
        <w:t>незнакомые слова, несущественные для понимания основного содержания; понимать ин-</w:t>
      </w:r>
      <w:r>
        <w:rPr>
          <w:spacing w:val="1"/>
        </w:rPr>
        <w:t xml:space="preserve"> </w:t>
      </w:r>
      <w:r>
        <w:t>тернациональные</w:t>
      </w:r>
      <w:r>
        <w:rPr>
          <w:spacing w:val="-3"/>
        </w:rPr>
        <w:t xml:space="preserve"> </w:t>
      </w:r>
      <w:r>
        <w:t>слова.</w:t>
      </w:r>
    </w:p>
    <w:p w14:paraId="46E87B90" w14:textId="77777777" w:rsidR="00A45A12" w:rsidRDefault="00AA0DC5">
      <w:pPr>
        <w:pStyle w:val="a3"/>
        <w:ind w:right="805"/>
      </w:pPr>
      <w:r>
        <w:t>Чтение с пониманием нужной/запрашиваемой информации предполагает умение нахо-</w:t>
      </w:r>
      <w:r>
        <w:rPr>
          <w:spacing w:val="1"/>
        </w:rPr>
        <w:t xml:space="preserve"> </w:t>
      </w:r>
      <w:r>
        <w:t>дить в</w:t>
      </w:r>
      <w:r>
        <w:rPr>
          <w:spacing w:val="-3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 и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14:paraId="5FD92564" w14:textId="77777777" w:rsidR="00A45A12" w:rsidRDefault="00AA0DC5">
      <w:pPr>
        <w:pStyle w:val="a3"/>
        <w:ind w:right="812"/>
      </w:pPr>
      <w:r>
        <w:t>Чтение с полным пониманием предполагает полное и точное понимание 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эксплицитной (явной)</w:t>
      </w:r>
      <w:r>
        <w:rPr>
          <w:spacing w:val="-1"/>
        </w:rPr>
        <w:t xml:space="preserve"> </w:t>
      </w:r>
      <w:r>
        <w:t>форме.</w:t>
      </w:r>
    </w:p>
    <w:p w14:paraId="287C649E" w14:textId="77777777" w:rsidR="00A45A12" w:rsidRDefault="00AA0DC5">
      <w:pPr>
        <w:pStyle w:val="a3"/>
        <w:ind w:right="813"/>
      </w:pPr>
      <w:r>
        <w:t>Чтение несплошных текстов (таблиц, диаграмм) и понимание представленной в них</w:t>
      </w:r>
      <w:r>
        <w:rPr>
          <w:spacing w:val="1"/>
        </w:rPr>
        <w:t xml:space="preserve"> </w:t>
      </w:r>
      <w:r>
        <w:t>информации.</w:t>
      </w:r>
    </w:p>
    <w:p w14:paraId="472CBB78" w14:textId="77777777" w:rsidR="00A45A12" w:rsidRDefault="00AA0DC5">
      <w:pPr>
        <w:pStyle w:val="a3"/>
        <w:spacing w:before="1"/>
        <w:ind w:right="807"/>
      </w:pPr>
      <w:r>
        <w:t>Тексты для чтения: интервью; диалог (беседа); отрывок из художественного произве-</w:t>
      </w:r>
      <w:r>
        <w:rPr>
          <w:spacing w:val="1"/>
        </w:rPr>
        <w:t xml:space="preserve"> </w:t>
      </w:r>
      <w:r>
        <w:t>дения, в том числе рассказа; отрывок из статьи научно-популярного характера; сообщение</w:t>
      </w:r>
      <w:r>
        <w:rPr>
          <w:spacing w:val="-57"/>
        </w:rPr>
        <w:t xml:space="preserve"> </w:t>
      </w:r>
      <w:r>
        <w:t>информационного характера; объявление; кулинарный рецепт; сообщение личного харак-</w:t>
      </w:r>
      <w:r>
        <w:rPr>
          <w:spacing w:val="1"/>
        </w:rPr>
        <w:t xml:space="preserve"> </w:t>
      </w:r>
      <w:r>
        <w:t>тера;</w:t>
      </w:r>
      <w:r>
        <w:rPr>
          <w:spacing w:val="-1"/>
        </w:rPr>
        <w:t xml:space="preserve"> </w:t>
      </w:r>
      <w:r>
        <w:t>стихотворение; несплошной текст</w:t>
      </w:r>
      <w:r>
        <w:rPr>
          <w:spacing w:val="-1"/>
        </w:rPr>
        <w:t xml:space="preserve"> </w:t>
      </w:r>
      <w:r>
        <w:t>(таблица, диаграмма).</w:t>
      </w:r>
    </w:p>
    <w:p w14:paraId="1A20BBAB" w14:textId="77777777" w:rsidR="00A45A12" w:rsidRDefault="00AA0DC5">
      <w:pPr>
        <w:pStyle w:val="a3"/>
        <w:ind w:left="450" w:firstLine="0"/>
      </w:pPr>
      <w:r>
        <w:t>Объём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—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слов.</w:t>
      </w:r>
    </w:p>
    <w:p w14:paraId="74CC5720" w14:textId="77777777" w:rsidR="00A45A12" w:rsidRDefault="00AA0DC5">
      <w:pPr>
        <w:spacing w:before="228"/>
        <w:ind w:left="222"/>
        <w:jc w:val="both"/>
        <w:rPr>
          <w:i/>
          <w:sz w:val="24"/>
        </w:rPr>
      </w:pPr>
      <w:r>
        <w:rPr>
          <w:i/>
          <w:sz w:val="24"/>
        </w:rPr>
        <w:t>Письменная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речь</w:t>
      </w:r>
    </w:p>
    <w:p w14:paraId="5E3755D1" w14:textId="77777777" w:rsidR="00A45A12" w:rsidRDefault="00AA0DC5">
      <w:pPr>
        <w:pStyle w:val="a3"/>
        <w:ind w:left="450" w:firstLine="0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14:paraId="0BE4220C" w14:textId="77777777" w:rsidR="00A45A12" w:rsidRDefault="00AA0DC5">
      <w:pPr>
        <w:pStyle w:val="a3"/>
        <w:ind w:right="808"/>
      </w:pPr>
      <w:r>
        <w:t>списывание текста и выписывание из него слов, словосочетаний, предложений 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решаемой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задачей;</w:t>
      </w:r>
      <w:r>
        <w:rPr>
          <w:spacing w:val="-2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текста;</w:t>
      </w:r>
    </w:p>
    <w:p w14:paraId="49FAE825" w14:textId="77777777" w:rsidR="00A45A12" w:rsidRDefault="00AA0DC5">
      <w:pPr>
        <w:pStyle w:val="a3"/>
        <w:ind w:right="814"/>
      </w:pPr>
      <w:r>
        <w:t>заполнение анкет и формуляров: сообщение о себе основных сведений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14:paraId="39A8BFB7" w14:textId="77777777" w:rsidR="00A45A12" w:rsidRDefault="00AA0DC5">
      <w:pPr>
        <w:pStyle w:val="a3"/>
        <w:ind w:right="803"/>
      </w:pPr>
      <w:r>
        <w:t>написание электронного сообщения личного характера: сообщать краткие сведения о</w:t>
      </w:r>
      <w:r>
        <w:rPr>
          <w:spacing w:val="1"/>
        </w:rPr>
        <w:t xml:space="preserve"> </w:t>
      </w:r>
      <w:r>
        <w:lastRenderedPageBreak/>
        <w:t>себе, расспрашивать друга/подругу по переписке о его/её увлечениях, выражать благо-</w:t>
      </w:r>
      <w:r>
        <w:rPr>
          <w:spacing w:val="1"/>
        </w:rPr>
        <w:t xml:space="preserve"> </w:t>
      </w:r>
      <w:r>
        <w:t>дарность, извинение, просьбу; оформлять обращение, завершающую фразу и подпись в</w:t>
      </w:r>
      <w:r>
        <w:rPr>
          <w:spacing w:val="1"/>
        </w:rPr>
        <w:t xml:space="preserve"> </w:t>
      </w:r>
      <w:r>
        <w:t>соответствии с нормами неофициального общения, принятыми в стране/странах изучае-</w:t>
      </w:r>
      <w:r>
        <w:rPr>
          <w:spacing w:val="1"/>
        </w:rPr>
        <w:t xml:space="preserve"> </w:t>
      </w:r>
      <w:r>
        <w:t>мого</w:t>
      </w:r>
      <w:r>
        <w:rPr>
          <w:spacing w:val="-1"/>
        </w:rPr>
        <w:t xml:space="preserve"> </w:t>
      </w:r>
      <w:r>
        <w:t>языка. Объём</w:t>
      </w:r>
      <w:r>
        <w:rPr>
          <w:spacing w:val="-1"/>
        </w:rPr>
        <w:t xml:space="preserve"> </w:t>
      </w:r>
      <w:r>
        <w:t>письма — до 90 слов;</w:t>
      </w:r>
    </w:p>
    <w:p w14:paraId="19CF9504" w14:textId="77777777" w:rsidR="00A45A12" w:rsidRDefault="00AA0DC5">
      <w:pPr>
        <w:pStyle w:val="a3"/>
        <w:ind w:left="450" w:firstLine="0"/>
      </w:pPr>
      <w:r>
        <w:t>создание</w:t>
      </w:r>
      <w:r>
        <w:rPr>
          <w:spacing w:val="29"/>
        </w:rPr>
        <w:t xml:space="preserve"> </w:t>
      </w:r>
      <w:r>
        <w:t>небольшого</w:t>
      </w:r>
      <w:r>
        <w:rPr>
          <w:spacing w:val="28"/>
        </w:rPr>
        <w:t xml:space="preserve"> </w:t>
      </w:r>
      <w:r>
        <w:t>письменного</w:t>
      </w:r>
      <w:r>
        <w:rPr>
          <w:spacing w:val="31"/>
        </w:rPr>
        <w:t xml:space="preserve"> </w:t>
      </w:r>
      <w:r>
        <w:t>высказывания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опорой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образец,</w:t>
      </w:r>
      <w:r>
        <w:rPr>
          <w:spacing w:val="30"/>
        </w:rPr>
        <w:t xml:space="preserve"> </w:t>
      </w:r>
      <w:r>
        <w:t>план,</w:t>
      </w:r>
      <w:r>
        <w:rPr>
          <w:spacing w:val="28"/>
        </w:rPr>
        <w:t xml:space="preserve"> </w:t>
      </w:r>
      <w:r>
        <w:t>таблицу.</w:t>
      </w:r>
    </w:p>
    <w:p w14:paraId="4B948382" w14:textId="77777777" w:rsidR="00A45A12" w:rsidRDefault="00AA0DC5">
      <w:pPr>
        <w:pStyle w:val="a3"/>
        <w:ind w:firstLine="0"/>
      </w:pPr>
      <w:r>
        <w:t>Объём</w:t>
      </w:r>
      <w:r>
        <w:rPr>
          <w:spacing w:val="-5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высказывания —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слов.</w:t>
      </w:r>
    </w:p>
    <w:p w14:paraId="1B85EFE4" w14:textId="77777777" w:rsidR="00A45A12" w:rsidRDefault="00A45A12">
      <w:pPr>
        <w:pStyle w:val="a3"/>
        <w:spacing w:before="10"/>
        <w:ind w:left="0" w:firstLine="0"/>
        <w:jc w:val="left"/>
        <w:rPr>
          <w:sz w:val="29"/>
        </w:rPr>
      </w:pPr>
    </w:p>
    <w:p w14:paraId="7C50B340" w14:textId="77777777" w:rsidR="00A45A12" w:rsidRDefault="00AA0DC5">
      <w:pPr>
        <w:pStyle w:val="1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14:paraId="3EF98BA5" w14:textId="77777777" w:rsidR="00A45A12" w:rsidRDefault="00AA0DC5">
      <w:pPr>
        <w:spacing w:before="115"/>
        <w:ind w:left="222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14:paraId="066F1A47" w14:textId="77777777" w:rsidR="00A45A12" w:rsidRDefault="00AA0DC5">
      <w:pPr>
        <w:pStyle w:val="a3"/>
        <w:ind w:right="810"/>
      </w:pPr>
      <w:r>
        <w:t>Различение на слух и адекватное, без фонематических ошибок, ведущих к сбою в ком-</w:t>
      </w:r>
      <w:r>
        <w:rPr>
          <w:spacing w:val="1"/>
        </w:rPr>
        <w:t xml:space="preserve"> </w:t>
      </w:r>
      <w:r>
        <w:t>муникации, произнесение слов с соблюдением правильного ударения и фраз с соблюде-</w:t>
      </w:r>
      <w:r>
        <w:rPr>
          <w:spacing w:val="1"/>
        </w:rPr>
        <w:t xml:space="preserve"> </w:t>
      </w:r>
      <w:r>
        <w:t>нием их ритмико-интонационных особенностей, в том числе отсутствия фразового ударе-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служебных словах;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14:paraId="6F4FC765" w14:textId="77777777" w:rsidR="00A45A12" w:rsidRDefault="00AA0DC5">
      <w:pPr>
        <w:pStyle w:val="a3"/>
        <w:spacing w:before="1"/>
        <w:ind w:right="807"/>
      </w:pPr>
      <w:r>
        <w:t>Чтение вслух небольших аутентичных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интонации, демонстрирую-</w:t>
      </w:r>
      <w:r>
        <w:rPr>
          <w:spacing w:val="1"/>
        </w:rPr>
        <w:t xml:space="preserve"> </w:t>
      </w:r>
      <w:r>
        <w:t>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14:paraId="62A150F8" w14:textId="77777777" w:rsidR="00A45A12" w:rsidRDefault="00AA0DC5">
      <w:pPr>
        <w:pStyle w:val="a3"/>
        <w:ind w:right="811"/>
      </w:pPr>
      <w:r>
        <w:t>Тексты для чтения вслух: диалог (беседа), рассказ, сообщение информационного харак-</w:t>
      </w:r>
      <w:r>
        <w:rPr>
          <w:spacing w:val="1"/>
        </w:rPr>
        <w:t xml:space="preserve"> </w:t>
      </w:r>
      <w:r>
        <w:t>тера,</w:t>
      </w:r>
      <w:r>
        <w:rPr>
          <w:spacing w:val="-1"/>
        </w:rPr>
        <w:t xml:space="preserve"> </w:t>
      </w:r>
      <w:r>
        <w:t>отрывок из статьи</w:t>
      </w:r>
      <w:r>
        <w:rPr>
          <w:spacing w:val="-2"/>
        </w:rPr>
        <w:t xml:space="preserve"> </w:t>
      </w:r>
      <w:r>
        <w:t>научно-популярного характера.</w:t>
      </w:r>
    </w:p>
    <w:p w14:paraId="61AC2DDB" w14:textId="77777777" w:rsidR="00A45A12" w:rsidRDefault="00AA0DC5">
      <w:pPr>
        <w:pStyle w:val="a3"/>
        <w:ind w:left="450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слов.</w:t>
      </w:r>
    </w:p>
    <w:p w14:paraId="25681CC0" w14:textId="77777777" w:rsidR="00A45A12" w:rsidRDefault="00A45A12">
      <w:pPr>
        <w:pStyle w:val="a3"/>
        <w:spacing w:before="10"/>
        <w:ind w:left="0" w:firstLine="0"/>
        <w:jc w:val="left"/>
        <w:rPr>
          <w:sz w:val="20"/>
        </w:rPr>
      </w:pPr>
    </w:p>
    <w:p w14:paraId="2623C4B3" w14:textId="77777777" w:rsidR="00A45A12" w:rsidRDefault="00AA0DC5">
      <w:pPr>
        <w:ind w:left="222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пунктуация</w:t>
      </w:r>
    </w:p>
    <w:p w14:paraId="453DBD6D" w14:textId="77777777" w:rsidR="00A45A12" w:rsidRDefault="00AA0DC5">
      <w:pPr>
        <w:pStyle w:val="a3"/>
        <w:ind w:left="450" w:firstLine="0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14:paraId="3DF65AE5" w14:textId="77777777" w:rsidR="00A45A12" w:rsidRDefault="00AA0DC5">
      <w:pPr>
        <w:pStyle w:val="a3"/>
        <w:spacing w:before="73"/>
        <w:ind w:right="805"/>
        <w:jc w:val="right"/>
      </w:pPr>
      <w:r>
        <w:t>Правильное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знаков</w:t>
      </w:r>
      <w:r>
        <w:rPr>
          <w:spacing w:val="59"/>
        </w:rPr>
        <w:t xml:space="preserve"> </w:t>
      </w:r>
      <w:r>
        <w:t>препинания:</w:t>
      </w:r>
      <w:r>
        <w:rPr>
          <w:spacing w:val="3"/>
        </w:rPr>
        <w:t xml:space="preserve"> </w:t>
      </w:r>
      <w:r>
        <w:t>точки,</w:t>
      </w:r>
      <w:r>
        <w:rPr>
          <w:spacing w:val="2"/>
        </w:rPr>
        <w:t xml:space="preserve"> </w:t>
      </w:r>
      <w:r>
        <w:t>вопросительного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восклица-</w:t>
      </w:r>
      <w:r>
        <w:rPr>
          <w:spacing w:val="-57"/>
        </w:rPr>
        <w:t xml:space="preserve"> </w:t>
      </w:r>
      <w:r>
        <w:t>тельного</w:t>
      </w:r>
      <w:r>
        <w:rPr>
          <w:spacing w:val="-8"/>
        </w:rPr>
        <w:t xml:space="preserve"> </w:t>
      </w:r>
      <w:r>
        <w:t>знаков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предложения;</w:t>
      </w:r>
      <w:r>
        <w:rPr>
          <w:spacing w:val="-7"/>
        </w:rPr>
        <w:t xml:space="preserve"> </w:t>
      </w:r>
      <w:r>
        <w:t>запятой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перечислении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обращении;</w:t>
      </w:r>
      <w:r>
        <w:rPr>
          <w:spacing w:val="-4"/>
        </w:rPr>
        <w:t xml:space="preserve"> </w:t>
      </w:r>
      <w:r>
        <w:t>апострофа.</w:t>
      </w:r>
      <w:r>
        <w:rPr>
          <w:spacing w:val="-57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5"/>
        </w:rPr>
        <w:t xml:space="preserve"> </w:t>
      </w:r>
      <w:r>
        <w:t>изучаемого</w:t>
      </w:r>
      <w:r>
        <w:rPr>
          <w:spacing w:val="14"/>
        </w:rPr>
        <w:t xml:space="preserve"> </w:t>
      </w:r>
      <w:r>
        <w:t>языка,</w:t>
      </w:r>
      <w:r>
        <w:rPr>
          <w:spacing w:val="13"/>
        </w:rPr>
        <w:t xml:space="preserve"> </w:t>
      </w:r>
      <w:r>
        <w:t>оформление</w:t>
      </w:r>
      <w:r>
        <w:rPr>
          <w:spacing w:val="13"/>
        </w:rPr>
        <w:t xml:space="preserve"> </w:t>
      </w:r>
      <w:r>
        <w:t>электронного</w:t>
      </w:r>
      <w:r>
        <w:rPr>
          <w:spacing w:val="13"/>
        </w:rPr>
        <w:t xml:space="preserve"> </w:t>
      </w:r>
      <w:r>
        <w:t>сообщения</w:t>
      </w:r>
      <w:r>
        <w:rPr>
          <w:spacing w:val="14"/>
        </w:rPr>
        <w:t xml:space="preserve"> </w:t>
      </w:r>
      <w:r>
        <w:t>личного</w:t>
      </w:r>
      <w:r>
        <w:rPr>
          <w:spacing w:val="12"/>
        </w:rPr>
        <w:t xml:space="preserve"> </w:t>
      </w:r>
      <w:r>
        <w:t>характе-</w:t>
      </w:r>
    </w:p>
    <w:p w14:paraId="2F09E007" w14:textId="77777777" w:rsidR="00A45A12" w:rsidRDefault="00AA0DC5">
      <w:pPr>
        <w:pStyle w:val="a3"/>
        <w:spacing w:before="1"/>
        <w:ind w:firstLine="0"/>
        <w:jc w:val="left"/>
      </w:pPr>
      <w:r>
        <w:t>ра.</w:t>
      </w:r>
    </w:p>
    <w:p w14:paraId="28E44868" w14:textId="77777777" w:rsidR="00A45A12" w:rsidRDefault="00A45A12">
      <w:pPr>
        <w:pStyle w:val="a3"/>
        <w:spacing w:before="10"/>
        <w:ind w:left="0" w:firstLine="0"/>
        <w:jc w:val="left"/>
        <w:rPr>
          <w:sz w:val="20"/>
        </w:rPr>
      </w:pPr>
    </w:p>
    <w:p w14:paraId="58BA8BC8" w14:textId="77777777" w:rsidR="00A45A12" w:rsidRDefault="00AA0DC5">
      <w:pPr>
        <w:ind w:left="222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14:paraId="079154DF" w14:textId="77777777" w:rsidR="00A45A12" w:rsidRDefault="00AA0DC5">
      <w:pPr>
        <w:pStyle w:val="a3"/>
        <w:ind w:right="810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 лексических единиц (слов, словосочетаний, речевых клише), обслуживающих ситу-</w:t>
      </w:r>
      <w:r>
        <w:rPr>
          <w:spacing w:val="1"/>
        </w:rPr>
        <w:t xml:space="preserve"> </w:t>
      </w:r>
      <w:r>
        <w:t>ации общения в рамках тематического содержания речи, с соблюдением существующей в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 лексической сочетаемости.</w:t>
      </w:r>
    </w:p>
    <w:p w14:paraId="6D71A0FD" w14:textId="77777777" w:rsidR="00A45A12" w:rsidRDefault="00AA0DC5">
      <w:pPr>
        <w:pStyle w:val="a3"/>
        <w:ind w:right="804"/>
      </w:pPr>
      <w:r>
        <w:t>Распознавание в звучащем и письменном тексте и употребление в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логичности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14:paraId="3B39E9AB" w14:textId="77777777" w:rsidR="00A45A12" w:rsidRDefault="00AA0DC5">
      <w:pPr>
        <w:pStyle w:val="a3"/>
        <w:ind w:right="807"/>
      </w:pPr>
      <w:r>
        <w:t>Объём —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 1000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900</w:t>
      </w:r>
      <w:r>
        <w:rPr>
          <w:spacing w:val="-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продуктивного</w:t>
      </w:r>
      <w:r>
        <w:rPr>
          <w:spacing w:val="-1"/>
        </w:rPr>
        <w:t xml:space="preserve"> </w:t>
      </w:r>
      <w:r>
        <w:t>минимума).</w:t>
      </w:r>
    </w:p>
    <w:p w14:paraId="37C6245B" w14:textId="77777777" w:rsidR="00A45A12" w:rsidRDefault="00AA0DC5">
      <w:pPr>
        <w:pStyle w:val="a3"/>
        <w:spacing w:before="1"/>
        <w:ind w:left="45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14:paraId="476D8BBA" w14:textId="77777777" w:rsidR="00A45A12" w:rsidRDefault="00AA0DC5">
      <w:pPr>
        <w:pStyle w:val="a3"/>
        <w:ind w:left="450" w:firstLine="0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14:paraId="50964226" w14:textId="77777777" w:rsidR="00A45A12" w:rsidRDefault="00AA0DC5">
      <w:pPr>
        <w:pStyle w:val="a3"/>
        <w:ind w:right="807"/>
      </w:pPr>
      <w:r>
        <w:t>образование имён существительных при помощи префикса un- (unreality) и при помощи</w:t>
      </w:r>
      <w:r>
        <w:rPr>
          <w:spacing w:val="1"/>
        </w:rPr>
        <w:t xml:space="preserve"> </w:t>
      </w:r>
      <w:r>
        <w:t>суффиксов:</w:t>
      </w:r>
      <w:r>
        <w:rPr>
          <w:spacing w:val="-1"/>
        </w:rPr>
        <w:t xml:space="preserve"> </w:t>
      </w:r>
      <w:r>
        <w:t>-ment (development),</w:t>
      </w:r>
      <w:r>
        <w:rPr>
          <w:spacing w:val="1"/>
        </w:rPr>
        <w:t xml:space="preserve"> </w:t>
      </w:r>
      <w:r>
        <w:t>-ness (darkness);</w:t>
      </w:r>
    </w:p>
    <w:p w14:paraId="2F749501" w14:textId="77777777" w:rsidR="00A45A12" w:rsidRDefault="00AA0DC5">
      <w:pPr>
        <w:pStyle w:val="a3"/>
        <w:ind w:right="803"/>
      </w:pPr>
      <w:r>
        <w:t>образование</w:t>
      </w:r>
      <w:r>
        <w:rPr>
          <w:spacing w:val="-7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-ly</w:t>
      </w:r>
      <w:r>
        <w:rPr>
          <w:spacing w:val="-11"/>
        </w:rPr>
        <w:t xml:space="preserve"> </w:t>
      </w:r>
      <w:r>
        <w:t>(friendly),</w:t>
      </w:r>
      <w:r>
        <w:rPr>
          <w:spacing w:val="-3"/>
        </w:rPr>
        <w:t xml:space="preserve"> </w:t>
      </w:r>
      <w:r>
        <w:t>-ous</w:t>
      </w:r>
      <w:r>
        <w:rPr>
          <w:spacing w:val="-6"/>
        </w:rPr>
        <w:t xml:space="preserve"> </w:t>
      </w:r>
      <w:r>
        <w:t>(famous),</w:t>
      </w:r>
      <w:r>
        <w:rPr>
          <w:spacing w:val="-5"/>
        </w:rPr>
        <w:t xml:space="preserve"> </w:t>
      </w:r>
      <w:r>
        <w:t>-y</w:t>
      </w:r>
      <w:r>
        <w:rPr>
          <w:spacing w:val="-58"/>
        </w:rPr>
        <w:t xml:space="preserve"> </w:t>
      </w:r>
      <w:r>
        <w:t>(busy);</w:t>
      </w:r>
    </w:p>
    <w:p w14:paraId="2685221A" w14:textId="77777777" w:rsidR="00A45A12" w:rsidRDefault="00AA0DC5">
      <w:pPr>
        <w:pStyle w:val="a3"/>
        <w:ind w:right="806"/>
      </w:pPr>
      <w:r>
        <w:t>образование имён прилагательных и наречий при помощи префиксов in-/im- (informal,</w:t>
      </w:r>
      <w:r>
        <w:rPr>
          <w:spacing w:val="1"/>
        </w:rPr>
        <w:t xml:space="preserve"> </w:t>
      </w:r>
      <w:r>
        <w:t>independently,</w:t>
      </w:r>
      <w:r>
        <w:rPr>
          <w:spacing w:val="-1"/>
        </w:rPr>
        <w:t xml:space="preserve"> </w:t>
      </w:r>
      <w:r>
        <w:t>impossible);</w:t>
      </w:r>
    </w:p>
    <w:p w14:paraId="5C7A1802" w14:textId="77777777" w:rsidR="00A45A12" w:rsidRDefault="00AA0DC5">
      <w:pPr>
        <w:pStyle w:val="a3"/>
        <w:ind w:left="450" w:firstLine="0"/>
      </w:pPr>
      <w:r>
        <w:t>б)</w:t>
      </w:r>
      <w:r>
        <w:rPr>
          <w:spacing w:val="-4"/>
        </w:rPr>
        <w:t xml:space="preserve"> </w:t>
      </w:r>
      <w:r>
        <w:t>словосложение:</w:t>
      </w:r>
    </w:p>
    <w:p w14:paraId="52F7F964" w14:textId="77777777" w:rsidR="00A45A12" w:rsidRDefault="00AA0DC5">
      <w:pPr>
        <w:pStyle w:val="a3"/>
        <w:ind w:right="806"/>
      </w:pPr>
      <w:r>
        <w:t>образование сложных прилагательных путём соединения основы прилагательного с ос-</w:t>
      </w:r>
      <w:r>
        <w:rPr>
          <w:spacing w:val="1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-ed (blue-eyed).</w:t>
      </w:r>
    </w:p>
    <w:p w14:paraId="0E27440D" w14:textId="77777777" w:rsidR="00A45A12" w:rsidRDefault="00AA0DC5">
      <w:pPr>
        <w:pStyle w:val="a3"/>
        <w:ind w:left="450" w:firstLine="0"/>
      </w:pPr>
      <w:r>
        <w:t>Многозначные</w:t>
      </w:r>
      <w:r>
        <w:rPr>
          <w:spacing w:val="-13"/>
        </w:rPr>
        <w:t xml:space="preserve"> </w:t>
      </w:r>
      <w:r>
        <w:t>лексические</w:t>
      </w:r>
      <w:r>
        <w:rPr>
          <w:spacing w:val="-12"/>
        </w:rPr>
        <w:t xml:space="preserve"> </w:t>
      </w:r>
      <w:r>
        <w:t>единицы.</w:t>
      </w:r>
      <w:r>
        <w:rPr>
          <w:spacing w:val="-12"/>
        </w:rPr>
        <w:t xml:space="preserve"> </w:t>
      </w:r>
      <w:r>
        <w:t>Синонимы.</w:t>
      </w:r>
      <w:r>
        <w:rPr>
          <w:spacing w:val="-11"/>
        </w:rPr>
        <w:t xml:space="preserve"> </w:t>
      </w:r>
      <w:r>
        <w:t>Антонимы.</w:t>
      </w:r>
      <w:r>
        <w:rPr>
          <w:spacing w:val="-12"/>
        </w:rPr>
        <w:t xml:space="preserve"> </w:t>
      </w:r>
      <w:r>
        <w:t>Интернациональные</w:t>
      </w:r>
      <w:r>
        <w:rPr>
          <w:spacing w:val="-12"/>
        </w:rPr>
        <w:t xml:space="preserve"> </w:t>
      </w:r>
      <w:r>
        <w:t>слова.</w:t>
      </w:r>
    </w:p>
    <w:p w14:paraId="136A6E95" w14:textId="77777777" w:rsidR="00A45A12" w:rsidRDefault="00AA0DC5">
      <w:pPr>
        <w:pStyle w:val="a3"/>
        <w:ind w:firstLine="0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5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глаголы.</w:t>
      </w:r>
    </w:p>
    <w:p w14:paraId="75210505" w14:textId="77777777" w:rsidR="00A45A12" w:rsidRDefault="00A45A12">
      <w:pPr>
        <w:pStyle w:val="a3"/>
        <w:spacing w:before="10"/>
        <w:ind w:left="0" w:firstLine="0"/>
        <w:jc w:val="left"/>
        <w:rPr>
          <w:sz w:val="20"/>
        </w:rPr>
      </w:pPr>
    </w:p>
    <w:p w14:paraId="0ECA882E" w14:textId="77777777" w:rsidR="00A45A12" w:rsidRDefault="00AA0DC5">
      <w:pPr>
        <w:ind w:left="222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</w:p>
    <w:p w14:paraId="0AD70DD4" w14:textId="77777777" w:rsidR="00A45A12" w:rsidRDefault="00AA0DC5">
      <w:pPr>
        <w:pStyle w:val="a3"/>
        <w:ind w:right="801"/>
        <w:jc w:val="left"/>
      </w:pPr>
      <w:r>
        <w:t>Распознавание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письменном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звучащем</w:t>
      </w:r>
      <w:r>
        <w:rPr>
          <w:spacing w:val="4"/>
        </w:rPr>
        <w:t xml:space="preserve"> </w:t>
      </w:r>
      <w:r>
        <w:t>тексте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употребление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письменной</w:t>
      </w:r>
      <w:r>
        <w:rPr>
          <w:spacing w:val="-57"/>
        </w:rPr>
        <w:t xml:space="preserve"> </w:t>
      </w:r>
      <w:r>
        <w:rPr>
          <w:spacing w:val="-1"/>
        </w:rPr>
        <w:lastRenderedPageBreak/>
        <w:t>речи</w:t>
      </w:r>
      <w:r>
        <w:rPr>
          <w:spacing w:val="-12"/>
        </w:rPr>
        <w:t xml:space="preserve"> </w:t>
      </w:r>
      <w:r>
        <w:rPr>
          <w:spacing w:val="-1"/>
        </w:rPr>
        <w:t>изученных</w:t>
      </w:r>
      <w:r>
        <w:rPr>
          <w:spacing w:val="-11"/>
        </w:rPr>
        <w:t xml:space="preserve"> </w:t>
      </w:r>
      <w:r>
        <w:t>морфологических</w:t>
      </w:r>
      <w:r>
        <w:rPr>
          <w:spacing w:val="-13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синтаксических</w:t>
      </w:r>
      <w:r>
        <w:rPr>
          <w:spacing w:val="-13"/>
        </w:rPr>
        <w:t xml:space="preserve"> </w:t>
      </w:r>
      <w:r>
        <w:t>конструкций</w:t>
      </w:r>
      <w:r>
        <w:rPr>
          <w:spacing w:val="-12"/>
        </w:rPr>
        <w:t xml:space="preserve"> </w:t>
      </w:r>
      <w:r>
        <w:t>английского</w:t>
      </w:r>
      <w:r>
        <w:rPr>
          <w:spacing w:val="-15"/>
        </w:rPr>
        <w:t xml:space="preserve"> </w:t>
      </w:r>
      <w:r>
        <w:t>языка.</w:t>
      </w:r>
    </w:p>
    <w:p w14:paraId="773A2B92" w14:textId="77777777" w:rsidR="00A45A12" w:rsidRDefault="00AA0DC5">
      <w:pPr>
        <w:pStyle w:val="a3"/>
        <w:ind w:left="450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сложным</w:t>
      </w:r>
      <w:r>
        <w:rPr>
          <w:spacing w:val="-4"/>
        </w:rPr>
        <w:t xml:space="preserve"> </w:t>
      </w:r>
      <w:r>
        <w:t>дополнением</w:t>
      </w:r>
      <w:r>
        <w:rPr>
          <w:spacing w:val="-3"/>
        </w:rPr>
        <w:t xml:space="preserve"> </w:t>
      </w:r>
      <w:r>
        <w:t>(Complex</w:t>
      </w:r>
      <w:r>
        <w:rPr>
          <w:spacing w:val="-1"/>
        </w:rPr>
        <w:t xml:space="preserve"> </w:t>
      </w:r>
      <w:r>
        <w:t>Object).</w:t>
      </w:r>
    </w:p>
    <w:p w14:paraId="0DA66AAA" w14:textId="77777777" w:rsidR="00A45A12" w:rsidRDefault="00AA0DC5">
      <w:pPr>
        <w:pStyle w:val="a3"/>
        <w:ind w:left="450" w:firstLine="0"/>
        <w:jc w:val="left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(Conditional</w:t>
      </w:r>
      <w:r>
        <w:rPr>
          <w:spacing w:val="-5"/>
        </w:rPr>
        <w:t xml:space="preserve"> </w:t>
      </w:r>
      <w:r>
        <w:t>0,</w:t>
      </w:r>
      <w:r>
        <w:rPr>
          <w:spacing w:val="-1"/>
        </w:rPr>
        <w:t xml:space="preserve"> </w:t>
      </w:r>
      <w:r>
        <w:t>Conditional</w:t>
      </w:r>
      <w:r>
        <w:rPr>
          <w:spacing w:val="2"/>
        </w:rPr>
        <w:t xml:space="preserve"> </w:t>
      </w:r>
      <w:r>
        <w:t>I)</w:t>
      </w:r>
      <w:r>
        <w:rPr>
          <w:spacing w:val="-2"/>
        </w:rPr>
        <w:t xml:space="preserve"> </w:t>
      </w:r>
      <w:r>
        <w:t>характера;</w:t>
      </w:r>
    </w:p>
    <w:p w14:paraId="4456C184" w14:textId="77777777" w:rsidR="00A45A12" w:rsidRDefault="00AA0DC5">
      <w:pPr>
        <w:pStyle w:val="a3"/>
        <w:ind w:right="801"/>
        <w:jc w:val="left"/>
      </w:pP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конструкцией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going</w:t>
      </w:r>
      <w:r>
        <w:rPr>
          <w:spacing w:val="5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+</w:t>
      </w:r>
      <w:r>
        <w:rPr>
          <w:spacing w:val="7"/>
        </w:rPr>
        <w:t xml:space="preserve"> </w:t>
      </w:r>
      <w:r>
        <w:t>инфинитив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формы</w:t>
      </w:r>
      <w:r>
        <w:rPr>
          <w:spacing w:val="7"/>
        </w:rPr>
        <w:t xml:space="preserve"> </w:t>
      </w:r>
      <w:r>
        <w:t>Future</w:t>
      </w:r>
      <w:r>
        <w:rPr>
          <w:spacing w:val="7"/>
        </w:rPr>
        <w:t xml:space="preserve"> </w:t>
      </w:r>
      <w:r>
        <w:t>Simple</w:t>
      </w:r>
      <w:r>
        <w:rPr>
          <w:spacing w:val="7"/>
        </w:rPr>
        <w:t xml:space="preserve"> </w:t>
      </w:r>
      <w:r>
        <w:t>Tense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Continuous Tense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 будущего</w:t>
      </w:r>
      <w:r>
        <w:rPr>
          <w:spacing w:val="-1"/>
        </w:rPr>
        <w:t xml:space="preserve"> </w:t>
      </w:r>
      <w:r>
        <w:t>действия.</w:t>
      </w:r>
    </w:p>
    <w:p w14:paraId="4F4AC2EA" w14:textId="77777777" w:rsidR="00A45A12" w:rsidRDefault="00AA0DC5">
      <w:pPr>
        <w:pStyle w:val="a3"/>
        <w:ind w:left="450" w:firstLine="0"/>
        <w:jc w:val="left"/>
      </w:pPr>
      <w:r>
        <w:t>Конструкция</w:t>
      </w:r>
      <w:r>
        <w:rPr>
          <w:spacing w:val="-3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3"/>
        </w:rPr>
        <w:t xml:space="preserve"> </w:t>
      </w:r>
      <w:r>
        <w:t>глагола.</w:t>
      </w:r>
    </w:p>
    <w:p w14:paraId="02245C4F" w14:textId="77777777" w:rsidR="00A45A12" w:rsidRDefault="00AA0DC5">
      <w:pPr>
        <w:pStyle w:val="a3"/>
        <w:spacing w:before="1"/>
        <w:ind w:right="795"/>
        <w:jc w:val="left"/>
      </w:pPr>
      <w:r>
        <w:t>Глаголы в наиболее употребительных формах страдательного залога (Present/Past Simple</w:t>
      </w:r>
      <w:r>
        <w:rPr>
          <w:spacing w:val="-57"/>
        </w:rPr>
        <w:t xml:space="preserve"> </w:t>
      </w:r>
      <w:r>
        <w:t>Passive).</w:t>
      </w:r>
    </w:p>
    <w:p w14:paraId="47F5F93F" w14:textId="77777777" w:rsidR="00A45A12" w:rsidRDefault="00AA0DC5">
      <w:pPr>
        <w:pStyle w:val="a3"/>
        <w:ind w:left="450" w:right="3125" w:firstLine="0"/>
        <w:jc w:val="left"/>
      </w:pPr>
      <w:r>
        <w:rPr>
          <w:spacing w:val="-2"/>
        </w:rPr>
        <w:t>Предлоги,</w:t>
      </w:r>
      <w:r>
        <w:rPr>
          <w:spacing w:val="-9"/>
        </w:rPr>
        <w:t xml:space="preserve"> </w:t>
      </w:r>
      <w:r>
        <w:rPr>
          <w:spacing w:val="-2"/>
        </w:rPr>
        <w:t>употребляемые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глаголами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страдательном</w:t>
      </w:r>
      <w:r>
        <w:rPr>
          <w:spacing w:val="-13"/>
        </w:rPr>
        <w:t xml:space="preserve"> </w:t>
      </w:r>
      <w:r>
        <w:rPr>
          <w:spacing w:val="-1"/>
        </w:rPr>
        <w:t>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might.</w:t>
      </w:r>
    </w:p>
    <w:p w14:paraId="4267C8B8" w14:textId="77777777" w:rsidR="00A45A12" w:rsidRDefault="00AA0DC5">
      <w:pPr>
        <w:pStyle w:val="a3"/>
        <w:ind w:left="450" w:right="1528" w:firstLine="0"/>
        <w:jc w:val="left"/>
      </w:pPr>
      <w:r>
        <w:t>Наречия,</w:t>
      </w:r>
      <w:r>
        <w:rPr>
          <w:spacing w:val="-3"/>
        </w:rPr>
        <w:t xml:space="preserve"> </w:t>
      </w:r>
      <w:r>
        <w:t>совпадающие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прилагательными</w:t>
      </w:r>
      <w:r>
        <w:rPr>
          <w:spacing w:val="-3"/>
        </w:rPr>
        <w:t xml:space="preserve"> </w:t>
      </w:r>
      <w:r>
        <w:t>(fast,</w:t>
      </w:r>
      <w:r>
        <w:rPr>
          <w:spacing w:val="-3"/>
        </w:rPr>
        <w:t xml:space="preserve"> </w:t>
      </w:r>
      <w:r>
        <w:t>high;</w:t>
      </w:r>
      <w:r>
        <w:rPr>
          <w:spacing w:val="-2"/>
        </w:rPr>
        <w:t xml:space="preserve"> </w:t>
      </w:r>
      <w:r>
        <w:t>early).</w:t>
      </w:r>
      <w:r>
        <w:rPr>
          <w:spacing w:val="-5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other/another, both, all, one.</w:t>
      </w:r>
    </w:p>
    <w:p w14:paraId="228C1BBA" w14:textId="77777777" w:rsidR="00A45A12" w:rsidRDefault="00AA0DC5">
      <w:pPr>
        <w:pStyle w:val="a3"/>
        <w:ind w:left="450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000).</w:t>
      </w:r>
    </w:p>
    <w:p w14:paraId="74108316" w14:textId="77777777" w:rsidR="00A45A12" w:rsidRDefault="00A45A12">
      <w:pPr>
        <w:pStyle w:val="a3"/>
        <w:spacing w:before="1"/>
        <w:ind w:left="0" w:firstLine="0"/>
        <w:jc w:val="left"/>
        <w:rPr>
          <w:sz w:val="30"/>
        </w:rPr>
      </w:pPr>
    </w:p>
    <w:p w14:paraId="3881DF00" w14:textId="77777777" w:rsidR="00A45A12" w:rsidRDefault="00AA0DC5">
      <w:pPr>
        <w:pStyle w:val="1"/>
        <w:spacing w:line="274" w:lineRule="exac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14:paraId="6954CE27" w14:textId="77777777" w:rsidR="00A45A12" w:rsidRDefault="00AA0DC5">
      <w:pPr>
        <w:pStyle w:val="a3"/>
        <w:ind w:right="805"/>
      </w:pPr>
      <w:r>
        <w:t>Знание и использование отдельных социокультурных элементов речевого поведенче-</w:t>
      </w:r>
      <w:r>
        <w:rPr>
          <w:spacing w:val="1"/>
        </w:rPr>
        <w:t xml:space="preserve"> </w:t>
      </w:r>
      <w:r>
        <w:t>ского этикета в стране/странах изучаемого языка в рамках тематического содержания (в</w:t>
      </w:r>
      <w:r>
        <w:rPr>
          <w:spacing w:val="1"/>
        </w:rPr>
        <w:t xml:space="preserve"> </w:t>
      </w:r>
      <w:r>
        <w:t>ситуациях общения, в том числе «В городе», «Проведение досуга», «Во время путеше-</w:t>
      </w:r>
      <w:r>
        <w:rPr>
          <w:spacing w:val="1"/>
        </w:rPr>
        <w:t xml:space="preserve"> </w:t>
      </w:r>
      <w:r>
        <w:t>ствия»).</w:t>
      </w:r>
    </w:p>
    <w:p w14:paraId="3A009A1D" w14:textId="77777777" w:rsidR="00A45A12" w:rsidRDefault="00AA0DC5">
      <w:pPr>
        <w:pStyle w:val="a3"/>
        <w:spacing w:before="73"/>
        <w:ind w:right="803"/>
      </w:pPr>
      <w:r>
        <w:t>Знание и использование в устной и письменной речи наиболее употребительной тема-</w:t>
      </w:r>
      <w:r>
        <w:rPr>
          <w:spacing w:val="1"/>
        </w:rPr>
        <w:t xml:space="preserve"> </w:t>
      </w:r>
      <w:r>
        <w:t>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(основные национальные праздники, традиции в питании и проведении досуга, система</w:t>
      </w:r>
      <w:r>
        <w:rPr>
          <w:spacing w:val="1"/>
        </w:rPr>
        <w:t xml:space="preserve"> </w:t>
      </w:r>
      <w:r>
        <w:t>образования).</w:t>
      </w:r>
    </w:p>
    <w:p w14:paraId="44251C22" w14:textId="77777777" w:rsidR="00A45A12" w:rsidRDefault="00AA0DC5">
      <w:pPr>
        <w:pStyle w:val="a3"/>
        <w:spacing w:before="1"/>
        <w:ind w:right="804"/>
      </w:pPr>
      <w:r>
        <w:t>Социокультурный портрет родной страны и страны/стран изучаемого языка: знакомство</w:t>
      </w:r>
      <w:r>
        <w:rPr>
          <w:spacing w:val="-57"/>
        </w:rPr>
        <w:t xml:space="preserve"> </w:t>
      </w:r>
      <w:r>
        <w:t>с традициями проведения основных национальных праздников (Рождества, Нового года,</w:t>
      </w:r>
      <w:r>
        <w:rPr>
          <w:spacing w:val="1"/>
        </w:rPr>
        <w:t xml:space="preserve"> </w:t>
      </w:r>
      <w:r>
        <w:t>Дня матери и т. д.); с особенностями образа жизни и культуры страны/стран изучаемого</w:t>
      </w:r>
      <w:r>
        <w:rPr>
          <w:spacing w:val="1"/>
        </w:rPr>
        <w:t xml:space="preserve"> </w:t>
      </w:r>
      <w:r>
        <w:t>языка (известными достопримечательностями; некоторыми выдающимися людьми); с до-</w:t>
      </w:r>
      <w:r>
        <w:rPr>
          <w:spacing w:val="1"/>
        </w:rPr>
        <w:t xml:space="preserve"> </w:t>
      </w:r>
      <w:r>
        <w:t>ступными</w:t>
      </w:r>
      <w:r>
        <w:rPr>
          <w:spacing w:val="-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языковом</w:t>
      </w:r>
      <w:r>
        <w:rPr>
          <w:spacing w:val="-12"/>
        </w:rPr>
        <w:t xml:space="preserve"> </w:t>
      </w:r>
      <w:r>
        <w:t>отношении</w:t>
      </w:r>
      <w:r>
        <w:rPr>
          <w:spacing w:val="-10"/>
        </w:rPr>
        <w:t xml:space="preserve"> </w:t>
      </w:r>
      <w:r>
        <w:t>образцами</w:t>
      </w:r>
      <w:r>
        <w:rPr>
          <w:spacing w:val="-10"/>
        </w:rPr>
        <w:t xml:space="preserve"> </w:t>
      </w:r>
      <w:r>
        <w:t>поэзии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прозы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подростков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английском</w:t>
      </w:r>
      <w:r>
        <w:rPr>
          <w:spacing w:val="-57"/>
        </w:rPr>
        <w:t xml:space="preserve"> </w:t>
      </w:r>
      <w:r>
        <w:t>языке.</w:t>
      </w:r>
    </w:p>
    <w:p w14:paraId="5EB516C5" w14:textId="77777777" w:rsidR="00A45A12" w:rsidRDefault="00AA0DC5">
      <w:pPr>
        <w:pStyle w:val="a3"/>
        <w:ind w:left="450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14:paraId="64377C46" w14:textId="77777777" w:rsidR="00A45A12" w:rsidRDefault="00AA0DC5">
      <w:pPr>
        <w:pStyle w:val="a3"/>
        <w:ind w:right="813"/>
      </w:pPr>
      <w:r>
        <w:t>писать свои имя и фамилию, а также имена и фамилии своих родственников и друзей на</w:t>
      </w:r>
      <w:r>
        <w:rPr>
          <w:spacing w:val="-57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14:paraId="3FA77B2C" w14:textId="77777777" w:rsidR="00A45A12" w:rsidRDefault="00AA0DC5">
      <w:pPr>
        <w:pStyle w:val="a3"/>
        <w:ind w:left="450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14:paraId="172D167C" w14:textId="77777777" w:rsidR="00A45A12" w:rsidRDefault="00AA0DC5">
      <w:pPr>
        <w:pStyle w:val="a3"/>
        <w:ind w:right="803"/>
      </w:pPr>
      <w:r>
        <w:t>правильно оформлять электронное сообщение личного характера в соответствии с нор-</w:t>
      </w:r>
      <w:r>
        <w:rPr>
          <w:spacing w:val="1"/>
        </w:rPr>
        <w:t xml:space="preserve"> </w:t>
      </w:r>
      <w:r>
        <w:t>мами</w:t>
      </w:r>
      <w:r>
        <w:rPr>
          <w:spacing w:val="-1"/>
        </w:rPr>
        <w:t xml:space="preserve"> </w:t>
      </w:r>
      <w:r>
        <w:t>неофициального</w:t>
      </w:r>
      <w:r>
        <w:rPr>
          <w:spacing w:val="-4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 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14:paraId="37C4622C" w14:textId="77777777" w:rsidR="00A45A12" w:rsidRDefault="00AA0DC5">
      <w:pPr>
        <w:pStyle w:val="a3"/>
        <w:spacing w:before="1"/>
        <w:ind w:left="450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страну/страны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14:paraId="03F704A2" w14:textId="77777777" w:rsidR="00A45A12" w:rsidRDefault="00AA0DC5">
      <w:pPr>
        <w:pStyle w:val="a3"/>
        <w:ind w:right="811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 (основные национальные праздники, традиции в проведении досуга и</w:t>
      </w:r>
      <w:r>
        <w:rPr>
          <w:spacing w:val="1"/>
        </w:rPr>
        <w:t xml:space="preserve"> </w:t>
      </w:r>
      <w:r>
        <w:t>питании);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достопримечательности;</w:t>
      </w:r>
    </w:p>
    <w:p w14:paraId="36797BBE" w14:textId="77777777" w:rsidR="00A45A12" w:rsidRDefault="00AA0DC5">
      <w:pPr>
        <w:pStyle w:val="a3"/>
        <w:ind w:right="809"/>
      </w:pPr>
      <w:r>
        <w:t>кратко рассказывать о выдающихся людях родной страны и страны/стран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(учёных, писателях, поэтах, спортсменах).</w:t>
      </w:r>
    </w:p>
    <w:p w14:paraId="6D8CE709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51883B41" w14:textId="77777777" w:rsidR="00A45A12" w:rsidRDefault="00AA0DC5">
      <w:pPr>
        <w:pStyle w:val="1"/>
        <w:spacing w:line="274" w:lineRule="exact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14:paraId="72561789" w14:textId="77777777" w:rsidR="00A45A12" w:rsidRDefault="00AA0DC5">
      <w:pPr>
        <w:pStyle w:val="a3"/>
        <w:ind w:right="808"/>
      </w:pPr>
      <w:r>
        <w:t>Использование при чтении и аудировании языковой, в том числе контекстуальной, до-</w:t>
      </w:r>
      <w:r>
        <w:rPr>
          <w:spacing w:val="1"/>
        </w:rPr>
        <w:t xml:space="preserve"> </w:t>
      </w:r>
      <w:r>
        <w:t>гадки; при непосредственном общении догадываться о значении незнакомых слов с по-</w:t>
      </w:r>
      <w:r>
        <w:rPr>
          <w:spacing w:val="1"/>
        </w:rPr>
        <w:t xml:space="preserve"> </w:t>
      </w:r>
      <w:r>
        <w:t>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мимики.</w:t>
      </w:r>
    </w:p>
    <w:p w14:paraId="6BD1C453" w14:textId="77777777" w:rsidR="00A45A12" w:rsidRDefault="00AA0DC5">
      <w:pPr>
        <w:pStyle w:val="a3"/>
        <w:ind w:left="450" w:firstLine="0"/>
      </w:pPr>
      <w:r>
        <w:t>Переспрашивать,</w:t>
      </w:r>
      <w:r>
        <w:rPr>
          <w:spacing w:val="-4"/>
        </w:rPr>
        <w:t xml:space="preserve"> </w:t>
      </w:r>
      <w:r>
        <w:t>просить</w:t>
      </w:r>
      <w:r>
        <w:rPr>
          <w:spacing w:val="-2"/>
        </w:rPr>
        <w:t xml:space="preserve"> </w:t>
      </w:r>
      <w:r>
        <w:t>повторить,</w:t>
      </w:r>
      <w:r>
        <w:rPr>
          <w:spacing w:val="-2"/>
        </w:rPr>
        <w:t xml:space="preserve"> </w:t>
      </w:r>
      <w:r>
        <w:t>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слов.</w:t>
      </w:r>
    </w:p>
    <w:p w14:paraId="6965912C" w14:textId="77777777" w:rsidR="00A45A12" w:rsidRDefault="00AA0DC5">
      <w:pPr>
        <w:pStyle w:val="a3"/>
        <w:ind w:right="812"/>
      </w:pPr>
      <w:r>
        <w:t>Использование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опоры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порождении</w:t>
      </w:r>
      <w:r>
        <w:rPr>
          <w:spacing w:val="-6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ключевых</w:t>
      </w:r>
      <w:r>
        <w:rPr>
          <w:spacing w:val="-58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14:paraId="787F29E9" w14:textId="77777777" w:rsidR="00A45A12" w:rsidRDefault="00AA0DC5">
      <w:pPr>
        <w:pStyle w:val="a3"/>
        <w:ind w:right="804"/>
      </w:pPr>
      <w:r>
        <w:t>Игнорирование информации, не являющейся необходимой для понимания основного</w:t>
      </w:r>
      <w:r>
        <w:rPr>
          <w:spacing w:val="1"/>
        </w:rPr>
        <w:t xml:space="preserve"> </w:t>
      </w:r>
      <w:r>
        <w:t>содержания прочитанного/прослушанного текста или для нахождения в тексте запраши-</w:t>
      </w:r>
      <w:r>
        <w:rPr>
          <w:spacing w:val="1"/>
        </w:rPr>
        <w:t xml:space="preserve"> </w:t>
      </w:r>
      <w:r>
        <w:t>ваемой</w:t>
      </w:r>
      <w:r>
        <w:rPr>
          <w:spacing w:val="-1"/>
        </w:rPr>
        <w:t xml:space="preserve"> </w:t>
      </w:r>
      <w:r>
        <w:t>информации.</w:t>
      </w:r>
    </w:p>
    <w:p w14:paraId="4177C32F" w14:textId="77777777" w:rsidR="00A45A12" w:rsidRDefault="00AA0DC5">
      <w:pPr>
        <w:pStyle w:val="a3"/>
        <w:ind w:right="811"/>
      </w:pPr>
      <w:r>
        <w:t>Сравнение (в том числе</w:t>
      </w:r>
      <w:r>
        <w:rPr>
          <w:spacing w:val="1"/>
        </w:rPr>
        <w:t xml:space="preserve"> </w:t>
      </w:r>
      <w:r>
        <w:t>установление основания для сравнения) объектов, 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14:paraId="2A87BF83" w14:textId="10268B64" w:rsidR="00A45A12" w:rsidRDefault="001930BC" w:rsidP="001930BC">
      <w:pPr>
        <w:pStyle w:val="1"/>
        <w:tabs>
          <w:tab w:val="left" w:pos="403"/>
        </w:tabs>
        <w:spacing w:before="231"/>
        <w:ind w:left="402"/>
      </w:pPr>
      <w:r>
        <w:lastRenderedPageBreak/>
        <w:t xml:space="preserve">8 </w:t>
      </w:r>
      <w:r w:rsidR="00AA0DC5">
        <w:t>класс</w:t>
      </w:r>
    </w:p>
    <w:p w14:paraId="34CACB79" w14:textId="77777777" w:rsidR="00A45A12" w:rsidRDefault="00AA0DC5">
      <w:pPr>
        <w:spacing w:before="175" w:line="274" w:lineRule="exact"/>
        <w:ind w:left="222"/>
        <w:jc w:val="both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14:paraId="62ECB45A" w14:textId="77777777" w:rsidR="00A45A12" w:rsidRDefault="00AA0DC5">
      <w:pPr>
        <w:pStyle w:val="a3"/>
        <w:ind w:right="809"/>
      </w:pPr>
      <w:r>
        <w:rPr>
          <w:spacing w:val="-1"/>
        </w:rPr>
        <w:t>Формирование</w:t>
      </w:r>
      <w:r>
        <w:rPr>
          <w:spacing w:val="-11"/>
        </w:rPr>
        <w:t xml:space="preserve"> </w:t>
      </w:r>
      <w:r>
        <w:rPr>
          <w:spacing w:val="-1"/>
        </w:rPr>
        <w:t>умения</w:t>
      </w:r>
      <w:r>
        <w:rPr>
          <w:spacing w:val="-12"/>
        </w:rPr>
        <w:t xml:space="preserve"> </w:t>
      </w:r>
      <w:r>
        <w:rPr>
          <w:spacing w:val="-1"/>
        </w:rPr>
        <w:t>общаться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письменной</w:t>
      </w:r>
      <w:r>
        <w:rPr>
          <w:spacing w:val="-11"/>
        </w:rPr>
        <w:t xml:space="preserve"> </w:t>
      </w:r>
      <w:r>
        <w:t>форме,</w:t>
      </w:r>
      <w:r>
        <w:rPr>
          <w:spacing w:val="-12"/>
        </w:rPr>
        <w:t xml:space="preserve"> </w:t>
      </w:r>
      <w:r>
        <w:t>используя</w:t>
      </w:r>
      <w:r>
        <w:rPr>
          <w:spacing w:val="-12"/>
        </w:rPr>
        <w:t xml:space="preserve"> </w:t>
      </w:r>
      <w:r>
        <w:t>рецептивные</w:t>
      </w:r>
      <w:r>
        <w:rPr>
          <w:spacing w:val="-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14:paraId="2DCFC0E8" w14:textId="77777777" w:rsidR="00A45A12" w:rsidRDefault="00AA0DC5">
      <w:pPr>
        <w:pStyle w:val="a3"/>
        <w:ind w:left="450" w:firstLine="0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</w:p>
    <w:p w14:paraId="16284074" w14:textId="77777777" w:rsidR="00A45A12" w:rsidRDefault="00AA0DC5">
      <w:pPr>
        <w:pStyle w:val="a3"/>
        <w:ind w:left="450" w:firstLine="0"/>
      </w:pP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человека/литературного</w:t>
      </w:r>
      <w:r>
        <w:rPr>
          <w:spacing w:val="-3"/>
        </w:rPr>
        <w:t xml:space="preserve"> </w:t>
      </w:r>
      <w:r>
        <w:t>персонажа.</w:t>
      </w:r>
    </w:p>
    <w:p w14:paraId="213D5026" w14:textId="77777777" w:rsidR="00A45A12" w:rsidRDefault="00AA0DC5">
      <w:pPr>
        <w:pStyle w:val="a3"/>
        <w:ind w:right="808"/>
      </w:pPr>
      <w:r>
        <w:t>Досуг и увлечения/хобби современного подростка (чтение, кино, театр, музей, спорт,</w:t>
      </w:r>
      <w:r>
        <w:rPr>
          <w:spacing w:val="1"/>
        </w:rPr>
        <w:t xml:space="preserve"> </w:t>
      </w:r>
      <w:r>
        <w:t>музыка).</w:t>
      </w:r>
    </w:p>
    <w:p w14:paraId="48388983" w14:textId="77777777" w:rsidR="00A45A12" w:rsidRDefault="00AA0DC5">
      <w:pPr>
        <w:pStyle w:val="a3"/>
        <w:ind w:right="811"/>
      </w:pPr>
      <w:r>
        <w:t>Здоровый образ жизни: режим труда и отдыха, фитнес, сбалансированное питание. По-</w:t>
      </w:r>
      <w:r>
        <w:rPr>
          <w:spacing w:val="1"/>
        </w:rPr>
        <w:t xml:space="preserve"> </w:t>
      </w:r>
      <w:r>
        <w:t>сещение</w:t>
      </w:r>
      <w:r>
        <w:rPr>
          <w:spacing w:val="-2"/>
        </w:rPr>
        <w:t xml:space="preserve"> </w:t>
      </w:r>
      <w:r>
        <w:t>врача.</w:t>
      </w:r>
    </w:p>
    <w:p w14:paraId="3C0039E9" w14:textId="77777777" w:rsidR="00A45A12" w:rsidRDefault="00AA0DC5">
      <w:pPr>
        <w:pStyle w:val="a3"/>
        <w:ind w:left="450" w:firstLine="0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5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</w:p>
    <w:p w14:paraId="6FBA78E2" w14:textId="77777777" w:rsidR="00A45A12" w:rsidRDefault="00AA0DC5">
      <w:pPr>
        <w:pStyle w:val="a3"/>
        <w:ind w:right="807"/>
      </w:pPr>
      <w:r>
        <w:t>Школа, школьная жизнь, школьная форма, изучаемые предметы и отношение к ним.</w:t>
      </w:r>
      <w:r>
        <w:rPr>
          <w:spacing w:val="1"/>
        </w:rPr>
        <w:t xml:space="preserve"> </w:t>
      </w:r>
      <w:r>
        <w:t>Посещение школьной библиотеки/ресурсного центра. Переписка с зарубежными сверст-</w:t>
      </w:r>
      <w:r>
        <w:rPr>
          <w:spacing w:val="1"/>
        </w:rPr>
        <w:t xml:space="preserve"> </w:t>
      </w:r>
      <w:r>
        <w:t>никами.</w:t>
      </w:r>
    </w:p>
    <w:p w14:paraId="5FBC5CC0" w14:textId="77777777" w:rsidR="00A45A12" w:rsidRDefault="00AA0DC5">
      <w:pPr>
        <w:pStyle w:val="a3"/>
        <w:ind w:left="450" w:right="1083" w:firstLine="0"/>
      </w:pPr>
      <w:r>
        <w:t>Виды отдыха в различное время года. Путешествия по России и зарубежным странам.</w:t>
      </w:r>
      <w:r>
        <w:rPr>
          <w:spacing w:val="-58"/>
        </w:rPr>
        <w:t xml:space="preserve"> </w:t>
      </w:r>
      <w:r>
        <w:t>Природа:</w:t>
      </w:r>
      <w:r>
        <w:rPr>
          <w:spacing w:val="-2"/>
        </w:rPr>
        <w:t xml:space="preserve"> </w:t>
      </w:r>
      <w:r>
        <w:t>флора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фауна.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экологии.</w:t>
      </w:r>
      <w:r>
        <w:rPr>
          <w:spacing w:val="-1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  <w:r>
        <w:rPr>
          <w:spacing w:val="2"/>
        </w:rPr>
        <w:t xml:space="preserve"> </w:t>
      </w:r>
      <w:r>
        <w:t>Стихийные</w:t>
      </w:r>
      <w:r>
        <w:rPr>
          <w:spacing w:val="-4"/>
        </w:rPr>
        <w:t xml:space="preserve"> </w:t>
      </w:r>
      <w:r>
        <w:t>бедствия.</w:t>
      </w:r>
    </w:p>
    <w:p w14:paraId="0A91B925" w14:textId="77777777" w:rsidR="00A45A12" w:rsidRDefault="00AA0DC5">
      <w:pPr>
        <w:pStyle w:val="a3"/>
        <w:spacing w:before="73"/>
        <w:ind w:left="450" w:right="2471" w:firstLine="0"/>
      </w:pPr>
      <w:r>
        <w:t>Условия проживания в городской/сельской местности. Транспорт.</w:t>
      </w:r>
      <w:r>
        <w:rPr>
          <w:spacing w:val="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радио,</w:t>
      </w:r>
      <w:r>
        <w:rPr>
          <w:spacing w:val="-2"/>
        </w:rPr>
        <w:t xml:space="preserve"> </w:t>
      </w:r>
      <w:r>
        <w:t>пресса,</w:t>
      </w:r>
      <w:r>
        <w:rPr>
          <w:spacing w:val="-3"/>
        </w:rPr>
        <w:t xml:space="preserve"> </w:t>
      </w:r>
      <w:r>
        <w:t>Интернет).</w:t>
      </w:r>
    </w:p>
    <w:p w14:paraId="137879C4" w14:textId="77777777" w:rsidR="00A45A12" w:rsidRDefault="00AA0DC5">
      <w:pPr>
        <w:pStyle w:val="a3"/>
        <w:spacing w:before="1"/>
        <w:ind w:right="810"/>
      </w:pPr>
      <w:r>
        <w:t>Родная страна и страна/страны изучаемого языка. Их географическое положение, сто-</w:t>
      </w:r>
      <w:r>
        <w:rPr>
          <w:spacing w:val="1"/>
        </w:rPr>
        <w:t xml:space="preserve"> </w:t>
      </w:r>
      <w:r>
        <w:t>лицы; население; официальные языки;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 традиции, обычаи).</w:t>
      </w:r>
    </w:p>
    <w:p w14:paraId="0FE405F5" w14:textId="77777777" w:rsidR="00A45A12" w:rsidRDefault="00AA0DC5">
      <w:pPr>
        <w:pStyle w:val="a3"/>
        <w:ind w:right="811"/>
      </w:pPr>
      <w:r>
        <w:t>Выдающиеся люди родной страны и страны/стран изучаемого языка: учёные, 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-4"/>
        </w:rPr>
        <w:t xml:space="preserve"> </w:t>
      </w:r>
      <w:r>
        <w:t>художники, музыканты, спортсмены.</w:t>
      </w:r>
    </w:p>
    <w:p w14:paraId="39C552DC" w14:textId="77777777" w:rsidR="00A45A12" w:rsidRDefault="00A45A12">
      <w:pPr>
        <w:pStyle w:val="a3"/>
        <w:spacing w:before="10"/>
        <w:ind w:left="0" w:firstLine="0"/>
        <w:jc w:val="left"/>
        <w:rPr>
          <w:sz w:val="20"/>
        </w:rPr>
      </w:pPr>
    </w:p>
    <w:p w14:paraId="62088701" w14:textId="77777777" w:rsidR="00A45A12" w:rsidRDefault="00AA0DC5">
      <w:pPr>
        <w:ind w:left="222"/>
        <w:rPr>
          <w:i/>
          <w:sz w:val="24"/>
        </w:rPr>
      </w:pPr>
      <w:r>
        <w:rPr>
          <w:i/>
          <w:sz w:val="24"/>
        </w:rPr>
        <w:t>Говорение</w:t>
      </w:r>
    </w:p>
    <w:p w14:paraId="7C301D55" w14:textId="77777777" w:rsidR="00A45A12" w:rsidRDefault="00AA0DC5">
      <w:pPr>
        <w:pStyle w:val="a3"/>
        <w:spacing w:before="2"/>
        <w:ind w:right="804"/>
      </w:pPr>
      <w:r>
        <w:t xml:space="preserve">Развитие коммуникативных умений </w:t>
      </w:r>
      <w:r>
        <w:rPr>
          <w:b/>
          <w:i/>
        </w:rPr>
        <w:t>диалогической речи</w:t>
      </w:r>
      <w:r>
        <w:t>, а именно умений вести разные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 —</w:t>
      </w:r>
      <w:r>
        <w:rPr>
          <w:spacing w:val="1"/>
        </w:rPr>
        <w:t xml:space="preserve"> </w:t>
      </w:r>
      <w:r>
        <w:t>побуждение 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диа-</w:t>
      </w:r>
      <w:r>
        <w:rPr>
          <w:spacing w:val="1"/>
        </w:rPr>
        <w:t xml:space="preserve"> </w:t>
      </w:r>
      <w:r>
        <w:t>лог-расспрос;</w:t>
      </w:r>
      <w:r>
        <w:rPr>
          <w:spacing w:val="-2"/>
        </w:rPr>
        <w:t xml:space="preserve"> </w:t>
      </w:r>
      <w:r>
        <w:t>комбинированный</w:t>
      </w:r>
      <w:r>
        <w:rPr>
          <w:spacing w:val="-1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включающий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диалогов):</w:t>
      </w:r>
    </w:p>
    <w:p w14:paraId="5CE23C44" w14:textId="77777777" w:rsidR="00A45A12" w:rsidRDefault="00AA0DC5">
      <w:pPr>
        <w:pStyle w:val="a3"/>
        <w:ind w:right="816"/>
      </w:pPr>
      <w:r>
        <w:rPr>
          <w:i/>
        </w:rPr>
        <w:t>диалог</w:t>
      </w:r>
      <w:r>
        <w:rPr>
          <w:i/>
          <w:spacing w:val="1"/>
        </w:rPr>
        <w:t xml:space="preserve"> </w:t>
      </w:r>
      <w:r>
        <w:rPr>
          <w:i/>
        </w:rPr>
        <w:t>этикетного</w:t>
      </w:r>
      <w:r>
        <w:rPr>
          <w:i/>
          <w:spacing w:val="1"/>
        </w:rPr>
        <w:t xml:space="preserve"> </w:t>
      </w:r>
      <w:r>
        <w:rPr>
          <w:i/>
        </w:rPr>
        <w:t>характера:</w:t>
      </w:r>
      <w:r>
        <w:rPr>
          <w:i/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переспрашивать;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 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 на поздравление; выражать благодарность; вежливо соглашаться на пред-</w:t>
      </w:r>
      <w:r>
        <w:rPr>
          <w:spacing w:val="1"/>
        </w:rPr>
        <w:t xml:space="preserve"> </w:t>
      </w:r>
      <w:r>
        <w:t>ложение/отказываться</w:t>
      </w:r>
      <w:r>
        <w:rPr>
          <w:spacing w:val="10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предложения</w:t>
      </w:r>
      <w:r>
        <w:rPr>
          <w:spacing w:val="5"/>
        </w:rPr>
        <w:t xml:space="preserve"> </w:t>
      </w:r>
      <w:r>
        <w:t>собеседника;</w:t>
      </w:r>
    </w:p>
    <w:p w14:paraId="6E2ED63D" w14:textId="77777777" w:rsidR="00A45A12" w:rsidRDefault="00AA0DC5">
      <w:pPr>
        <w:pStyle w:val="a3"/>
        <w:ind w:right="809"/>
      </w:pPr>
      <w:r>
        <w:rPr>
          <w:i/>
        </w:rPr>
        <w:t xml:space="preserve">диалог — побуждение к действию: </w:t>
      </w:r>
      <w:r>
        <w:t>обращаться с просьбой, вежливо соглашаться/не со-</w:t>
      </w:r>
      <w:r>
        <w:rPr>
          <w:spacing w:val="1"/>
        </w:rPr>
        <w:t xml:space="preserve"> </w:t>
      </w:r>
      <w:r>
        <w:t>глашаться выполнить просьбу; приглашать собеседника к совместной деятельности, веж-</w:t>
      </w:r>
      <w:r>
        <w:rPr>
          <w:spacing w:val="1"/>
        </w:rPr>
        <w:t xml:space="preserve"> </w:t>
      </w:r>
      <w:r>
        <w:t>ливо соглашаться/не соглашаться на предложение собеседника, объясняя причину своего</w:t>
      </w:r>
      <w:r>
        <w:rPr>
          <w:spacing w:val="1"/>
        </w:rPr>
        <w:t xml:space="preserve"> </w:t>
      </w:r>
      <w:r>
        <w:t>решения;</w:t>
      </w:r>
    </w:p>
    <w:p w14:paraId="15DDE4B0" w14:textId="77777777" w:rsidR="00A45A12" w:rsidRDefault="00AA0DC5">
      <w:pPr>
        <w:pStyle w:val="a3"/>
        <w:ind w:right="807"/>
      </w:pPr>
      <w:r>
        <w:rPr>
          <w:i/>
        </w:rPr>
        <w:t xml:space="preserve">диалог-расспрос: </w:t>
      </w:r>
      <w:r>
        <w:t>сообщать фактическую информацию, отвечая на вопросы разных ви-</w:t>
      </w:r>
      <w:r>
        <w:rPr>
          <w:spacing w:val="1"/>
        </w:rPr>
        <w:t xml:space="preserve"> </w:t>
      </w:r>
      <w:r>
        <w:t>дов; выражать своё отношение к обсуждаемым фактам и событиям; запрашивать интере-</w:t>
      </w:r>
      <w:r>
        <w:rPr>
          <w:spacing w:val="1"/>
        </w:rPr>
        <w:t xml:space="preserve"> </w:t>
      </w:r>
      <w:r>
        <w:t>сующую информацию; переходить с позиции спрашивающего на позицию отвечающего и</w:t>
      </w:r>
      <w:r>
        <w:rPr>
          <w:spacing w:val="1"/>
        </w:rPr>
        <w:t xml:space="preserve"> </w:t>
      </w:r>
      <w:r>
        <w:t>наоборот.</w:t>
      </w:r>
    </w:p>
    <w:p w14:paraId="7C9AF798" w14:textId="77777777" w:rsidR="00A45A12" w:rsidRDefault="00AA0DC5">
      <w:pPr>
        <w:pStyle w:val="a3"/>
        <w:ind w:right="808"/>
      </w:pPr>
      <w:r>
        <w:t>Названные умения диалогической речи развиваются в стандартных ситуациях неофи-</w:t>
      </w:r>
      <w:r>
        <w:rPr>
          <w:spacing w:val="1"/>
        </w:rPr>
        <w:t xml:space="preserve"> </w:t>
      </w:r>
      <w:r>
        <w:t>циального общения в рамках тематического содержания речи с использованием ключевых</w:t>
      </w:r>
      <w:r>
        <w:rPr>
          <w:spacing w:val="-57"/>
        </w:rPr>
        <w:t xml:space="preserve"> </w:t>
      </w:r>
      <w:r>
        <w:t>слов, речевых ситуаций и/или иллюстраций, фотографий с соблюдением нормы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языка.</w:t>
      </w:r>
    </w:p>
    <w:p w14:paraId="6019833E" w14:textId="77777777" w:rsidR="00A45A12" w:rsidRDefault="00AA0DC5">
      <w:pPr>
        <w:pStyle w:val="a3"/>
        <w:spacing w:line="242" w:lineRule="auto"/>
        <w:ind w:left="450" w:right="3325" w:firstLine="0"/>
      </w:pPr>
      <w:r>
        <w:t>Объём диалога — до 7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речи</w:t>
      </w:r>
      <w:r>
        <w:t>:</w:t>
      </w:r>
    </w:p>
    <w:p w14:paraId="4DCCD9A2" w14:textId="77777777" w:rsidR="00A45A12" w:rsidRDefault="00AA0DC5">
      <w:pPr>
        <w:pStyle w:val="a3"/>
        <w:ind w:right="807"/>
      </w:pPr>
      <w:r>
        <w:t>создание устных связных монологических высказываний с использованием 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14:paraId="46C5FC36" w14:textId="77777777" w:rsidR="00A45A12" w:rsidRDefault="00AA0DC5" w:rsidP="00AD2979">
      <w:pPr>
        <w:pStyle w:val="a5"/>
        <w:numPr>
          <w:ilvl w:val="0"/>
          <w:numId w:val="140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описание (предмета, местности, внешности и одежды человека), в том числе харак-</w:t>
      </w:r>
      <w:r>
        <w:rPr>
          <w:spacing w:val="1"/>
          <w:sz w:val="24"/>
        </w:rPr>
        <w:t xml:space="preserve"> </w:t>
      </w:r>
      <w:r>
        <w:rPr>
          <w:sz w:val="24"/>
        </w:rPr>
        <w:t>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(черты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персонажа);</w:t>
      </w:r>
    </w:p>
    <w:p w14:paraId="34696DB9" w14:textId="77777777" w:rsidR="00A45A12" w:rsidRDefault="00AA0DC5" w:rsidP="00AD2979">
      <w:pPr>
        <w:pStyle w:val="a5"/>
        <w:numPr>
          <w:ilvl w:val="0"/>
          <w:numId w:val="140"/>
        </w:numPr>
        <w:tabs>
          <w:tab w:val="left" w:pos="789"/>
        </w:tabs>
        <w:rPr>
          <w:sz w:val="24"/>
        </w:rPr>
      </w:pPr>
      <w:r>
        <w:rPr>
          <w:sz w:val="24"/>
        </w:rPr>
        <w:t>повествование/сообщение;</w:t>
      </w:r>
    </w:p>
    <w:p w14:paraId="4BA31E55" w14:textId="77777777" w:rsidR="00A45A12" w:rsidRDefault="00AA0DC5">
      <w:pPr>
        <w:pStyle w:val="a3"/>
        <w:ind w:right="811"/>
      </w:pP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услышанно-</w:t>
      </w:r>
      <w:r>
        <w:rPr>
          <w:spacing w:val="1"/>
        </w:rPr>
        <w:t xml:space="preserve"> </w:t>
      </w:r>
      <w:r>
        <w:t>му/прочитанному;</w:t>
      </w:r>
    </w:p>
    <w:p w14:paraId="4BCF91B3" w14:textId="77777777" w:rsidR="00A45A12" w:rsidRDefault="00AA0DC5">
      <w:pPr>
        <w:pStyle w:val="a3"/>
        <w:ind w:left="450" w:right="1416" w:firstLine="0"/>
      </w:pPr>
      <w:r>
        <w:lastRenderedPageBreak/>
        <w:t>изложение (пересказ) основного содержания прочитанного/прослушанного текста;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 картинкам;</w:t>
      </w:r>
    </w:p>
    <w:p w14:paraId="75154C4D" w14:textId="77777777" w:rsidR="00A45A12" w:rsidRDefault="00AA0DC5">
      <w:pPr>
        <w:pStyle w:val="a3"/>
        <w:ind w:left="450" w:firstLine="0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14:paraId="4D1D22BA" w14:textId="77777777" w:rsidR="00A45A12" w:rsidRDefault="00AA0DC5">
      <w:pPr>
        <w:pStyle w:val="a3"/>
        <w:ind w:right="809"/>
      </w:pPr>
      <w:r>
        <w:t>Данные умения монологической речи развиваются в стандартных ситуациях неофици-</w:t>
      </w:r>
      <w:r>
        <w:rPr>
          <w:spacing w:val="1"/>
        </w:rPr>
        <w:t xml:space="preserve"> </w:t>
      </w:r>
      <w:r>
        <w:t>ального</w:t>
      </w:r>
      <w:r>
        <w:rPr>
          <w:spacing w:val="-8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опорой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вопросы,</w:t>
      </w:r>
      <w:r>
        <w:rPr>
          <w:spacing w:val="-8"/>
        </w:rPr>
        <w:t xml:space="preserve"> </w:t>
      </w:r>
      <w:r>
        <w:t>ключевые</w:t>
      </w:r>
      <w:r>
        <w:rPr>
          <w:spacing w:val="-58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 и/или иллюстрации, фотографии,</w:t>
      </w:r>
      <w:r>
        <w:rPr>
          <w:spacing w:val="-1"/>
        </w:rPr>
        <w:t xml:space="preserve"> </w:t>
      </w:r>
      <w:r>
        <w:t>таблицы.</w:t>
      </w:r>
    </w:p>
    <w:p w14:paraId="71CA240A" w14:textId="77777777" w:rsidR="00A45A12" w:rsidRDefault="00AA0DC5">
      <w:pPr>
        <w:pStyle w:val="a3"/>
        <w:ind w:left="450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—</w:t>
      </w:r>
      <w:r>
        <w:rPr>
          <w:spacing w:val="-2"/>
        </w:rPr>
        <w:t xml:space="preserve"> </w:t>
      </w:r>
      <w:r>
        <w:t>9—10</w:t>
      </w:r>
      <w:r>
        <w:rPr>
          <w:spacing w:val="-2"/>
        </w:rPr>
        <w:t xml:space="preserve"> </w:t>
      </w:r>
      <w:r>
        <w:t>фраз.</w:t>
      </w:r>
    </w:p>
    <w:p w14:paraId="72D5981A" w14:textId="77777777" w:rsidR="00A45A12" w:rsidRDefault="00A45A12">
      <w:pPr>
        <w:pStyle w:val="a3"/>
        <w:spacing w:before="5"/>
        <w:ind w:left="0" w:firstLine="0"/>
        <w:jc w:val="left"/>
        <w:rPr>
          <w:sz w:val="20"/>
        </w:rPr>
      </w:pPr>
    </w:p>
    <w:p w14:paraId="0739230C" w14:textId="77777777" w:rsidR="00A45A12" w:rsidRDefault="00AA0DC5">
      <w:pPr>
        <w:ind w:left="222"/>
        <w:rPr>
          <w:i/>
          <w:sz w:val="24"/>
        </w:rPr>
      </w:pPr>
      <w:r>
        <w:rPr>
          <w:i/>
          <w:sz w:val="24"/>
        </w:rPr>
        <w:t>Аудирование</w:t>
      </w:r>
    </w:p>
    <w:p w14:paraId="360231BE" w14:textId="77777777" w:rsidR="00A45A12" w:rsidRDefault="00AA0DC5">
      <w:pPr>
        <w:pStyle w:val="a3"/>
        <w:ind w:right="810"/>
      </w:pPr>
      <w:r>
        <w:t>При непосредственном общении: понимание на слух речи учителя и одноклассников и</w:t>
      </w:r>
      <w:r>
        <w:rPr>
          <w:spacing w:val="1"/>
        </w:rPr>
        <w:t xml:space="preserve"> </w:t>
      </w:r>
      <w:r>
        <w:t>вербальная/невербальная реакция на услышанное; использование переспрос или просьбу</w:t>
      </w:r>
      <w:r>
        <w:rPr>
          <w:spacing w:val="1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 отдельных</w:t>
      </w:r>
      <w:r>
        <w:rPr>
          <w:spacing w:val="2"/>
        </w:rPr>
        <w:t xml:space="preserve"> </w:t>
      </w:r>
      <w:r>
        <w:t>деталей.</w:t>
      </w:r>
    </w:p>
    <w:p w14:paraId="792C2FFD" w14:textId="574E674B" w:rsidR="00A45A12" w:rsidRDefault="00AA0DC5" w:rsidP="001930BC">
      <w:pPr>
        <w:pStyle w:val="a3"/>
        <w:ind w:right="808"/>
      </w:pPr>
      <w:r>
        <w:t>При опосредованном общении: дальнейшее развитие восприятия и понимания на слух</w:t>
      </w:r>
      <w:r>
        <w:rPr>
          <w:spacing w:val="1"/>
        </w:rPr>
        <w:t xml:space="preserve"> </w:t>
      </w:r>
      <w:r>
        <w:t>несложных аутентичных текстов, содержащих отдельные неизученные языковые явления,</w:t>
      </w:r>
      <w:r>
        <w:rPr>
          <w:spacing w:val="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разной</w:t>
      </w:r>
      <w:r>
        <w:rPr>
          <w:spacing w:val="22"/>
        </w:rPr>
        <w:t xml:space="preserve"> </w:t>
      </w:r>
      <w:r>
        <w:t>глубиной</w:t>
      </w:r>
      <w:r>
        <w:rPr>
          <w:spacing w:val="22"/>
        </w:rPr>
        <w:t xml:space="preserve"> </w:t>
      </w:r>
      <w:r>
        <w:t>проникновения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содержание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зависимости</w:t>
      </w:r>
      <w:r>
        <w:rPr>
          <w:spacing w:val="23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поставленной</w:t>
      </w:r>
      <w:r>
        <w:rPr>
          <w:spacing w:val="22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нуж-</w:t>
      </w:r>
      <w:r>
        <w:rPr>
          <w:spacing w:val="1"/>
        </w:rPr>
        <w:t xml:space="preserve"> </w:t>
      </w:r>
      <w:r>
        <w:t>ной/интересующей/запрашиваемой</w:t>
      </w:r>
      <w:r>
        <w:rPr>
          <w:spacing w:val="-1"/>
        </w:rPr>
        <w:t xml:space="preserve"> </w:t>
      </w:r>
      <w:r>
        <w:t>информации.</w:t>
      </w:r>
    </w:p>
    <w:p w14:paraId="2F39F852" w14:textId="77777777" w:rsidR="00A45A12" w:rsidRDefault="00AA0DC5">
      <w:pPr>
        <w:pStyle w:val="a3"/>
        <w:spacing w:before="1"/>
        <w:ind w:right="804"/>
      </w:pPr>
      <w:r>
        <w:t>Аудирование с пониманием основного содержания текста предполагает умение опреде-</w:t>
      </w:r>
      <w:r>
        <w:rPr>
          <w:spacing w:val="1"/>
        </w:rPr>
        <w:t xml:space="preserve"> </w:t>
      </w:r>
      <w:r>
        <w:t>лять основную тему/идею и главные факты/события в воспринимаемом на слух тексте, от-</w:t>
      </w:r>
      <w:r>
        <w:rPr>
          <w:spacing w:val="-57"/>
        </w:rPr>
        <w:t xml:space="preserve"> </w:t>
      </w:r>
      <w:r>
        <w:t>делять главную информацию от второстепенной, прогнозировать содержание текста по</w:t>
      </w:r>
      <w:r>
        <w:rPr>
          <w:spacing w:val="1"/>
        </w:rPr>
        <w:t xml:space="preserve"> </w:t>
      </w:r>
      <w:r>
        <w:t>началу сообщения; игнорировать незнакомые слова, не существенные для понимания ос-</w:t>
      </w:r>
      <w:r>
        <w:rPr>
          <w:spacing w:val="1"/>
        </w:rPr>
        <w:t xml:space="preserve"> </w:t>
      </w:r>
      <w:r>
        <w:t>новного</w:t>
      </w:r>
      <w:r>
        <w:rPr>
          <w:spacing w:val="-1"/>
        </w:rPr>
        <w:t xml:space="preserve"> </w:t>
      </w:r>
      <w:r>
        <w:t>содержания.</w:t>
      </w:r>
    </w:p>
    <w:p w14:paraId="5DF81B8F" w14:textId="77777777" w:rsidR="00A45A12" w:rsidRDefault="00AA0DC5">
      <w:pPr>
        <w:pStyle w:val="a3"/>
        <w:ind w:right="809"/>
      </w:pPr>
      <w:r>
        <w:t>Аудирование с пониманием нужной/интересующей/запрашиваемой информации пред-</w:t>
      </w:r>
      <w:r>
        <w:rPr>
          <w:spacing w:val="1"/>
        </w:rPr>
        <w:t xml:space="preserve"> </w:t>
      </w:r>
      <w:r>
        <w:t>полагает</w:t>
      </w:r>
      <w:r>
        <w:rPr>
          <w:spacing w:val="1"/>
        </w:rPr>
        <w:t xml:space="preserve"> </w:t>
      </w:r>
      <w:r>
        <w:t>умение выделять нужную/интересующую/запрашиваемую</w:t>
      </w:r>
      <w:r>
        <w:rPr>
          <w:spacing w:val="1"/>
        </w:rPr>
        <w:t xml:space="preserve"> </w:t>
      </w:r>
      <w:r>
        <w:t>информацию, пред-</w:t>
      </w:r>
      <w:r>
        <w:rPr>
          <w:spacing w:val="1"/>
        </w:rPr>
        <w:t xml:space="preserve"> </w:t>
      </w:r>
      <w:r>
        <w:t>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 (явной)</w:t>
      </w:r>
      <w:r>
        <w:rPr>
          <w:spacing w:val="-1"/>
        </w:rPr>
        <w:t xml:space="preserve"> </w:t>
      </w:r>
      <w:r>
        <w:t>форме, 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14:paraId="12461884" w14:textId="77777777" w:rsidR="00A45A12" w:rsidRDefault="00AA0DC5">
      <w:pPr>
        <w:pStyle w:val="a3"/>
        <w:ind w:right="811"/>
      </w:pPr>
      <w:r>
        <w:t>Тексты для аудирования: диалог (беседа), высказывания собеседников в ситуациях по-</w:t>
      </w:r>
      <w:r>
        <w:rPr>
          <w:spacing w:val="1"/>
        </w:rPr>
        <w:t xml:space="preserve"> </w:t>
      </w:r>
      <w:r>
        <w:t>вседневного</w:t>
      </w:r>
      <w:r>
        <w:rPr>
          <w:spacing w:val="-1"/>
        </w:rPr>
        <w:t xml:space="preserve"> </w:t>
      </w:r>
      <w:r>
        <w:t>общения, 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14:paraId="26273215" w14:textId="77777777" w:rsidR="00A45A12" w:rsidRDefault="00AA0DC5">
      <w:pPr>
        <w:pStyle w:val="a3"/>
        <w:ind w:left="45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14:paraId="48B916F6" w14:textId="77777777" w:rsidR="00A45A12" w:rsidRDefault="00A45A12">
      <w:pPr>
        <w:pStyle w:val="a3"/>
        <w:spacing w:before="10"/>
        <w:ind w:left="0" w:firstLine="0"/>
        <w:jc w:val="left"/>
        <w:rPr>
          <w:sz w:val="20"/>
        </w:rPr>
      </w:pPr>
    </w:p>
    <w:p w14:paraId="7FB2B235" w14:textId="77777777" w:rsidR="00A45A12" w:rsidRDefault="00AA0DC5">
      <w:pPr>
        <w:ind w:left="222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чтение</w:t>
      </w:r>
    </w:p>
    <w:p w14:paraId="056B891A" w14:textId="77777777" w:rsidR="00A45A12" w:rsidRDefault="00AA0DC5">
      <w:pPr>
        <w:pStyle w:val="a3"/>
        <w:spacing w:before="1"/>
        <w:ind w:right="808"/>
      </w:pPr>
      <w:r>
        <w:t>Развитие умения читать про себя и понимать несложные аутентичные тексты разных</w:t>
      </w:r>
      <w:r>
        <w:rPr>
          <w:spacing w:val="1"/>
        </w:rPr>
        <w:t xml:space="preserve"> </w:t>
      </w:r>
      <w:r>
        <w:t>жанров и стилей, содержащие отдельные неизученные языковые явления, с 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коммуника-</w:t>
      </w:r>
      <w:r>
        <w:rPr>
          <w:spacing w:val="1"/>
        </w:rPr>
        <w:t xml:space="preserve"> </w:t>
      </w:r>
      <w:r>
        <w:t>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нуж-</w:t>
      </w:r>
      <w:r>
        <w:rPr>
          <w:spacing w:val="1"/>
        </w:rPr>
        <w:t xml:space="preserve"> </w:t>
      </w:r>
      <w:r>
        <w:t>ной/интересующей/запрашиваемой</w:t>
      </w:r>
      <w:r>
        <w:rPr>
          <w:spacing w:val="-2"/>
        </w:rPr>
        <w:t xml:space="preserve"> </w:t>
      </w:r>
      <w:r>
        <w:t>информации;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содержания.</w:t>
      </w:r>
    </w:p>
    <w:p w14:paraId="09776904" w14:textId="77777777" w:rsidR="00A45A12" w:rsidRDefault="00AA0DC5">
      <w:pPr>
        <w:pStyle w:val="a3"/>
        <w:ind w:right="805"/>
      </w:pPr>
      <w:r>
        <w:t xml:space="preserve">Чтение </w:t>
      </w:r>
      <w:r>
        <w:rPr>
          <w:i/>
        </w:rPr>
        <w:t xml:space="preserve">с пониманием основного содержания текста </w:t>
      </w:r>
      <w:r>
        <w:t>предполагает умения: определять</w:t>
      </w:r>
      <w:r>
        <w:rPr>
          <w:spacing w:val="1"/>
        </w:rPr>
        <w:t xml:space="preserve"> </w:t>
      </w:r>
      <w:r>
        <w:t>тему/основную мысль, выделять главные факты/события (опуская второстепенные); про-</w:t>
      </w:r>
      <w:r>
        <w:rPr>
          <w:spacing w:val="1"/>
        </w:rPr>
        <w:t xml:space="preserve"> </w:t>
      </w:r>
      <w:r>
        <w:t>гнозировать содержание текста по заголовку/началу текста; определять логическую по-</w:t>
      </w:r>
      <w:r>
        <w:rPr>
          <w:spacing w:val="1"/>
        </w:rPr>
        <w:t xml:space="preserve"> </w:t>
      </w:r>
      <w:r>
        <w:t>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несуще-</w:t>
      </w:r>
      <w:r>
        <w:rPr>
          <w:spacing w:val="1"/>
        </w:rPr>
        <w:t xml:space="preserve"> </w:t>
      </w:r>
      <w:r>
        <w:t>ственные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содержания;</w:t>
      </w:r>
      <w:r>
        <w:rPr>
          <w:spacing w:val="-1"/>
        </w:rPr>
        <w:t xml:space="preserve"> </w:t>
      </w:r>
      <w:r>
        <w:t>понимать интернациональные</w:t>
      </w:r>
      <w:r>
        <w:rPr>
          <w:spacing w:val="-3"/>
        </w:rPr>
        <w:t xml:space="preserve"> </w:t>
      </w:r>
      <w:r>
        <w:t>слова.</w:t>
      </w:r>
    </w:p>
    <w:p w14:paraId="45046544" w14:textId="77777777" w:rsidR="00A45A12" w:rsidRDefault="00AA0DC5">
      <w:pPr>
        <w:pStyle w:val="a3"/>
        <w:ind w:right="804"/>
      </w:pPr>
      <w:r>
        <w:t xml:space="preserve">Чтение </w:t>
      </w:r>
      <w:r>
        <w:rPr>
          <w:i/>
        </w:rPr>
        <w:t xml:space="preserve">с пониманием нужной/интересующей/запрашиваемой информации </w:t>
      </w:r>
      <w:r>
        <w:t>предполагает</w:t>
      </w:r>
      <w:r>
        <w:rPr>
          <w:spacing w:val="-57"/>
        </w:rPr>
        <w:t xml:space="preserve"> </w:t>
      </w:r>
      <w:r>
        <w:t>умение находить</w:t>
      </w:r>
      <w:r>
        <w:rPr>
          <w:spacing w:val="1"/>
        </w:rPr>
        <w:t xml:space="preserve"> </w:t>
      </w:r>
      <w:r>
        <w:t>прочитанном тексте и 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пред-</w:t>
      </w:r>
      <w:r>
        <w:rPr>
          <w:spacing w:val="1"/>
        </w:rPr>
        <w:t xml:space="preserve"> </w:t>
      </w:r>
      <w:r>
        <w:t>ставленную в эксплицитной (явной) форме; оценивать найденную информацию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значимости 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 задачи.</w:t>
      </w:r>
    </w:p>
    <w:p w14:paraId="54ADBEFD" w14:textId="77777777" w:rsidR="00A45A12" w:rsidRDefault="00AA0DC5">
      <w:pPr>
        <w:pStyle w:val="a3"/>
        <w:ind w:right="811"/>
      </w:pPr>
      <w:r>
        <w:t>Чтение несплошных текстов (таблиц, диаграмм, схем) и понимание представленной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14:paraId="2884CF38" w14:textId="77777777" w:rsidR="00A45A12" w:rsidRDefault="00AA0DC5">
      <w:pPr>
        <w:pStyle w:val="a3"/>
        <w:ind w:right="805"/>
      </w:pPr>
      <w:r>
        <w:rPr>
          <w:spacing w:val="-1"/>
        </w:rPr>
        <w:t>Чтение</w:t>
      </w:r>
      <w:r>
        <w:rPr>
          <w:spacing w:val="-13"/>
        </w:rPr>
        <w:t xml:space="preserve"> </w:t>
      </w:r>
      <w:r>
        <w:rPr>
          <w:i/>
        </w:rPr>
        <w:t>с</w:t>
      </w:r>
      <w:r>
        <w:rPr>
          <w:i/>
          <w:spacing w:val="-14"/>
        </w:rPr>
        <w:t xml:space="preserve"> </w:t>
      </w:r>
      <w:r>
        <w:rPr>
          <w:i/>
        </w:rPr>
        <w:t>полным</w:t>
      </w:r>
      <w:r>
        <w:rPr>
          <w:i/>
          <w:spacing w:val="-15"/>
        </w:rPr>
        <w:t xml:space="preserve"> </w:t>
      </w:r>
      <w:r>
        <w:rPr>
          <w:i/>
        </w:rPr>
        <w:t>пониманием</w:t>
      </w:r>
      <w:r>
        <w:rPr>
          <w:i/>
          <w:spacing w:val="-12"/>
        </w:rPr>
        <w:t xml:space="preserve"> </w:t>
      </w:r>
      <w:r>
        <w:rPr>
          <w:i/>
        </w:rPr>
        <w:t>содержания</w:t>
      </w:r>
      <w:r>
        <w:rPr>
          <w:i/>
          <w:spacing w:val="-12"/>
        </w:rPr>
        <w:t xml:space="preserve"> </w:t>
      </w:r>
      <w:r>
        <w:t>несложных</w:t>
      </w:r>
      <w:r>
        <w:rPr>
          <w:spacing w:val="-10"/>
        </w:rPr>
        <w:t xml:space="preserve"> </w:t>
      </w:r>
      <w:r>
        <w:t>аутентичных</w:t>
      </w:r>
      <w:r>
        <w:rPr>
          <w:spacing w:val="-13"/>
        </w:rPr>
        <w:t xml:space="preserve"> </w:t>
      </w:r>
      <w:r>
        <w:t>текстов,</w:t>
      </w:r>
      <w:r>
        <w:rPr>
          <w:spacing w:val="-13"/>
        </w:rPr>
        <w:t xml:space="preserve"> </w:t>
      </w:r>
      <w:r>
        <w:t>содержащих</w:t>
      </w:r>
      <w:r>
        <w:rPr>
          <w:spacing w:val="-58"/>
        </w:rPr>
        <w:t xml:space="preserve"> </w:t>
      </w:r>
      <w:r>
        <w:t>отдельные неизученные языковые явления. В ходе чтения с полным пониманием форми-</w:t>
      </w:r>
      <w:r>
        <w:rPr>
          <w:spacing w:val="1"/>
        </w:rPr>
        <w:t xml:space="preserve"> </w:t>
      </w:r>
      <w:r>
        <w:rPr>
          <w:spacing w:val="-1"/>
        </w:rPr>
        <w:t>руются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развиваются</w:t>
      </w:r>
      <w:r>
        <w:rPr>
          <w:spacing w:val="-6"/>
        </w:rPr>
        <w:t xml:space="preserve"> </w:t>
      </w:r>
      <w:r>
        <w:rPr>
          <w:spacing w:val="-1"/>
        </w:rPr>
        <w:t>умения</w:t>
      </w:r>
      <w:r>
        <w:rPr>
          <w:spacing w:val="-13"/>
        </w:rPr>
        <w:t xml:space="preserve"> </w:t>
      </w:r>
      <w:r>
        <w:rPr>
          <w:spacing w:val="-1"/>
        </w:rPr>
        <w:t>полно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точно</w:t>
      </w:r>
      <w:r>
        <w:rPr>
          <w:spacing w:val="-11"/>
        </w:rPr>
        <w:t xml:space="preserve"> </w:t>
      </w:r>
      <w:r>
        <w:rPr>
          <w:spacing w:val="-1"/>
        </w:rPr>
        <w:t>понимать</w:t>
      </w:r>
      <w:r>
        <w:rPr>
          <w:spacing w:val="-9"/>
        </w:rPr>
        <w:t xml:space="preserve"> </w:t>
      </w:r>
      <w:r>
        <w:rPr>
          <w:spacing w:val="-1"/>
        </w:rPr>
        <w:t>текст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основе</w:t>
      </w:r>
      <w:r>
        <w:rPr>
          <w:spacing w:val="-13"/>
        </w:rPr>
        <w:t xml:space="preserve"> </w:t>
      </w:r>
      <w:r>
        <w:rPr>
          <w:spacing w:val="-1"/>
        </w:rPr>
        <w:t>его</w:t>
      </w:r>
      <w:r>
        <w:rPr>
          <w:spacing w:val="-11"/>
        </w:rPr>
        <w:t xml:space="preserve"> </w:t>
      </w:r>
      <w:r>
        <w:rPr>
          <w:spacing w:val="-1"/>
        </w:rPr>
        <w:t>информационной</w:t>
      </w:r>
      <w:r>
        <w:rPr>
          <w:spacing w:val="-57"/>
        </w:rPr>
        <w:t xml:space="preserve"> </w:t>
      </w:r>
      <w:r>
        <w:t>переработки 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rPr>
          <w:spacing w:val="-1"/>
        </w:rPr>
        <w:t>перевода),</w:t>
      </w:r>
      <w:r>
        <w:rPr>
          <w:spacing w:val="-13"/>
        </w:rPr>
        <w:t xml:space="preserve"> </w:t>
      </w:r>
      <w:r>
        <w:rPr>
          <w:spacing w:val="-1"/>
        </w:rPr>
        <w:t>устанавливать</w:t>
      </w:r>
      <w:r>
        <w:rPr>
          <w:spacing w:val="-14"/>
        </w:rPr>
        <w:t xml:space="preserve"> </w:t>
      </w:r>
      <w:r>
        <w:rPr>
          <w:spacing w:val="-1"/>
        </w:rPr>
        <w:t>причинно-следственную</w:t>
      </w:r>
      <w:r>
        <w:rPr>
          <w:spacing w:val="-12"/>
        </w:rPr>
        <w:t xml:space="preserve"> </w:t>
      </w:r>
      <w:r>
        <w:rPr>
          <w:spacing w:val="-1"/>
        </w:rPr>
        <w:t>взаимосвязь</w:t>
      </w:r>
      <w:r>
        <w:rPr>
          <w:spacing w:val="-13"/>
        </w:rPr>
        <w:t xml:space="preserve"> </w:t>
      </w:r>
      <w:r>
        <w:t>изложенных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тексте</w:t>
      </w:r>
      <w:r>
        <w:rPr>
          <w:spacing w:val="-15"/>
        </w:rPr>
        <w:t xml:space="preserve"> </w:t>
      </w:r>
      <w:r>
        <w:t>фактов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восстанавливать</w:t>
      </w:r>
      <w:r>
        <w:rPr>
          <w:spacing w:val="-3"/>
        </w:rPr>
        <w:t xml:space="preserve"> </w:t>
      </w:r>
      <w:r>
        <w:t>текст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1"/>
        </w:rPr>
        <w:t xml:space="preserve"> </w:t>
      </w:r>
      <w:r>
        <w:t>абзацев.</w:t>
      </w:r>
    </w:p>
    <w:p w14:paraId="0A0E72FC" w14:textId="77777777" w:rsidR="00A45A12" w:rsidRDefault="00AA0DC5">
      <w:pPr>
        <w:pStyle w:val="a3"/>
        <w:spacing w:before="1"/>
        <w:ind w:right="803"/>
      </w:pPr>
      <w:r>
        <w:t>Тексты для чтения: интервью, диалог (беседа), рассказ, отрывок из художественного</w:t>
      </w:r>
      <w:r>
        <w:rPr>
          <w:spacing w:val="1"/>
        </w:rPr>
        <w:t xml:space="preserve"> </w:t>
      </w:r>
      <w:r>
        <w:t>произведения, отрывок из статьи научно-популярного характера, сообщение информаци-</w:t>
      </w:r>
      <w:r>
        <w:rPr>
          <w:spacing w:val="1"/>
        </w:rPr>
        <w:t xml:space="preserve"> </w:t>
      </w:r>
      <w:r>
        <w:lastRenderedPageBreak/>
        <w:t>онного</w:t>
      </w:r>
      <w:r>
        <w:rPr>
          <w:spacing w:val="-8"/>
        </w:rPr>
        <w:t xml:space="preserve"> </w:t>
      </w:r>
      <w:r>
        <w:t>характера,</w:t>
      </w:r>
      <w:r>
        <w:rPr>
          <w:spacing w:val="-7"/>
        </w:rPr>
        <w:t xml:space="preserve"> </w:t>
      </w:r>
      <w:r>
        <w:t>объявление,</w:t>
      </w:r>
      <w:r>
        <w:rPr>
          <w:spacing w:val="-6"/>
        </w:rPr>
        <w:t xml:space="preserve"> </w:t>
      </w:r>
      <w:r>
        <w:t>кулинарный</w:t>
      </w:r>
      <w:r>
        <w:rPr>
          <w:spacing w:val="-5"/>
        </w:rPr>
        <w:t xml:space="preserve"> </w:t>
      </w:r>
      <w:r>
        <w:t>рецепт,</w:t>
      </w:r>
      <w:r>
        <w:rPr>
          <w:spacing w:val="-5"/>
        </w:rPr>
        <w:t xml:space="preserve"> </w:t>
      </w:r>
      <w:r>
        <w:t>меню,</w:t>
      </w:r>
      <w:r>
        <w:rPr>
          <w:spacing w:val="-6"/>
        </w:rPr>
        <w:t xml:space="preserve"> </w:t>
      </w:r>
      <w:r>
        <w:t>электронное</w:t>
      </w:r>
      <w:r>
        <w:rPr>
          <w:spacing w:val="-7"/>
        </w:rPr>
        <w:t xml:space="preserve"> </w:t>
      </w:r>
      <w:r>
        <w:t>сообщение</w:t>
      </w:r>
      <w:r>
        <w:rPr>
          <w:spacing w:val="-7"/>
        </w:rPr>
        <w:t xml:space="preserve"> </w:t>
      </w:r>
      <w:r>
        <w:t>личного</w:t>
      </w:r>
      <w:r>
        <w:rPr>
          <w:spacing w:val="-58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</w:p>
    <w:p w14:paraId="675DE6A4" w14:textId="77777777" w:rsidR="00A45A12" w:rsidRDefault="00AA0DC5">
      <w:pPr>
        <w:pStyle w:val="a3"/>
        <w:ind w:left="450" w:firstLine="0"/>
      </w:pPr>
      <w:r>
        <w:t>Объём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—</w:t>
      </w:r>
      <w:r>
        <w:rPr>
          <w:spacing w:val="-1"/>
        </w:rPr>
        <w:t xml:space="preserve"> </w:t>
      </w:r>
      <w:r>
        <w:t>350—500</w:t>
      </w:r>
      <w:r>
        <w:rPr>
          <w:spacing w:val="-4"/>
        </w:rPr>
        <w:t xml:space="preserve"> </w:t>
      </w:r>
      <w:r>
        <w:t>слов.</w:t>
      </w:r>
    </w:p>
    <w:p w14:paraId="18660B28" w14:textId="77777777" w:rsidR="00A45A12" w:rsidRDefault="00A45A12">
      <w:pPr>
        <w:pStyle w:val="a3"/>
        <w:spacing w:before="7"/>
        <w:ind w:left="0" w:firstLine="0"/>
        <w:jc w:val="left"/>
        <w:rPr>
          <w:sz w:val="29"/>
        </w:rPr>
      </w:pPr>
    </w:p>
    <w:p w14:paraId="1DC6AE63" w14:textId="77777777" w:rsidR="00A45A12" w:rsidRDefault="00AA0DC5">
      <w:pPr>
        <w:spacing w:before="1"/>
        <w:ind w:left="222"/>
        <w:jc w:val="both"/>
        <w:rPr>
          <w:i/>
          <w:sz w:val="24"/>
        </w:rPr>
      </w:pPr>
      <w:r>
        <w:rPr>
          <w:i/>
          <w:sz w:val="24"/>
        </w:rPr>
        <w:t>Письменная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речь</w:t>
      </w:r>
    </w:p>
    <w:p w14:paraId="6A1CCFEC" w14:textId="77777777" w:rsidR="00A45A12" w:rsidRDefault="00AA0DC5">
      <w:pPr>
        <w:pStyle w:val="a3"/>
        <w:ind w:left="450" w:firstLine="0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14:paraId="6E618745" w14:textId="77777777" w:rsidR="00A45A12" w:rsidRDefault="00AA0DC5">
      <w:pPr>
        <w:pStyle w:val="a3"/>
        <w:ind w:left="450" w:firstLine="0"/>
      </w:pPr>
      <w:r>
        <w:t>составление</w:t>
      </w:r>
      <w:r>
        <w:rPr>
          <w:spacing w:val="-5"/>
        </w:rPr>
        <w:t xml:space="preserve"> </w:t>
      </w:r>
      <w:r>
        <w:t>плана/тезисов</w:t>
      </w:r>
      <w:r>
        <w:rPr>
          <w:spacing w:val="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14:paraId="2E8F498B" w14:textId="77777777" w:rsidR="00A45A12" w:rsidRDefault="00AA0DC5">
      <w:pPr>
        <w:pStyle w:val="a3"/>
        <w:ind w:right="814"/>
      </w:pPr>
      <w:r>
        <w:t>заполнение анкет и формуляров: сообщение о себе основных сведений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14:paraId="2C8615ED" w14:textId="4F0509F4" w:rsidR="00A45A12" w:rsidRDefault="00AA0DC5" w:rsidP="001930BC">
      <w:pPr>
        <w:pStyle w:val="a3"/>
        <w:ind w:right="806"/>
      </w:pPr>
      <w:r>
        <w:t>написание электронного сообщения личного характера: сообщать краткие сведения 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благодар-</w:t>
      </w:r>
      <w:r>
        <w:rPr>
          <w:spacing w:val="1"/>
        </w:rPr>
        <w:t xml:space="preserve"> </w:t>
      </w:r>
      <w:r>
        <w:t>ность/извинения/просьбу,</w:t>
      </w:r>
      <w:r>
        <w:rPr>
          <w:spacing w:val="22"/>
        </w:rPr>
        <w:t xml:space="preserve"> </w:t>
      </w:r>
      <w:r>
        <w:t>запрашивать</w:t>
      </w:r>
      <w:r>
        <w:rPr>
          <w:spacing w:val="24"/>
        </w:rPr>
        <w:t xml:space="preserve"> </w:t>
      </w:r>
      <w:r>
        <w:t>интересующую</w:t>
      </w:r>
      <w:r>
        <w:rPr>
          <w:spacing w:val="23"/>
        </w:rPr>
        <w:t xml:space="preserve"> </w:t>
      </w:r>
      <w:r>
        <w:t>информацию;</w:t>
      </w:r>
      <w:r>
        <w:rPr>
          <w:spacing w:val="24"/>
        </w:rPr>
        <w:t xml:space="preserve"> </w:t>
      </w:r>
      <w:r>
        <w:t>оформлять</w:t>
      </w:r>
      <w:r>
        <w:rPr>
          <w:spacing w:val="23"/>
        </w:rPr>
        <w:t xml:space="preserve"> </w:t>
      </w:r>
      <w:r>
        <w:t>обраще-ние, завершающую фразу и подпись в соответствии с нормами неофициального 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стране/странах</w:t>
      </w:r>
      <w:r>
        <w:rPr>
          <w:spacing w:val="8"/>
        </w:rPr>
        <w:t xml:space="preserve"> </w:t>
      </w:r>
      <w:r>
        <w:t>изучаемого</w:t>
      </w:r>
      <w:r>
        <w:rPr>
          <w:spacing w:val="7"/>
        </w:rPr>
        <w:t xml:space="preserve"> </w:t>
      </w:r>
      <w:r>
        <w:t>языка.</w:t>
      </w:r>
      <w:r>
        <w:rPr>
          <w:spacing w:val="6"/>
        </w:rPr>
        <w:t xml:space="preserve"> </w:t>
      </w:r>
      <w:r>
        <w:t>Объём</w:t>
      </w:r>
      <w:r>
        <w:rPr>
          <w:spacing w:val="6"/>
        </w:rPr>
        <w:t xml:space="preserve"> </w:t>
      </w:r>
      <w:r>
        <w:t>письма</w:t>
      </w:r>
      <w:r>
        <w:rPr>
          <w:spacing w:val="13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110</w:t>
      </w:r>
      <w:r>
        <w:rPr>
          <w:spacing w:val="6"/>
        </w:rPr>
        <w:t xml:space="preserve"> </w:t>
      </w:r>
      <w:r>
        <w:t>слов;</w:t>
      </w:r>
    </w:p>
    <w:p w14:paraId="2F03FC77" w14:textId="77777777" w:rsidR="00A45A12" w:rsidRDefault="00AA0DC5">
      <w:pPr>
        <w:pStyle w:val="a3"/>
        <w:spacing w:before="1"/>
        <w:ind w:right="803"/>
      </w:pPr>
      <w:r>
        <w:t>создание небольшого письменного высказывания с опорой на образец, план, таблицу</w:t>
      </w:r>
      <w:r>
        <w:rPr>
          <w:spacing w:val="1"/>
        </w:rPr>
        <w:t xml:space="preserve"> </w:t>
      </w:r>
      <w:r>
        <w:t>и/или прочитанный/прослушанный текст. Объём письменного высказывания — до 110</w:t>
      </w:r>
      <w:r>
        <w:rPr>
          <w:spacing w:val="1"/>
        </w:rPr>
        <w:t xml:space="preserve"> </w:t>
      </w:r>
      <w:r>
        <w:t>слов.</w:t>
      </w:r>
    </w:p>
    <w:p w14:paraId="46F93321" w14:textId="77777777" w:rsidR="00A45A12" w:rsidRDefault="00A45A12">
      <w:pPr>
        <w:pStyle w:val="a3"/>
        <w:ind w:left="0" w:firstLine="0"/>
        <w:jc w:val="left"/>
        <w:rPr>
          <w:sz w:val="30"/>
        </w:rPr>
      </w:pPr>
    </w:p>
    <w:p w14:paraId="612B40EB" w14:textId="77777777" w:rsidR="00A45A12" w:rsidRDefault="00AA0DC5">
      <w:pPr>
        <w:pStyle w:val="1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14:paraId="53665F98" w14:textId="77777777" w:rsidR="00A45A12" w:rsidRDefault="00AA0DC5">
      <w:pPr>
        <w:spacing w:before="116"/>
        <w:ind w:left="222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14:paraId="196E3D76" w14:textId="77777777" w:rsidR="00A45A12" w:rsidRDefault="00AA0DC5">
      <w:pPr>
        <w:pStyle w:val="a3"/>
        <w:ind w:right="812"/>
      </w:pPr>
      <w:r>
        <w:t>Различение на слух и адекватное, без фонематических ошибок, ведущих к сбою в ком-</w:t>
      </w:r>
      <w:r>
        <w:rPr>
          <w:spacing w:val="1"/>
        </w:rPr>
        <w:t xml:space="preserve"> </w:t>
      </w:r>
      <w:r>
        <w:t>муникации, произнесение слов с соблюдением правильного ударения и фраз с соблюде-</w:t>
      </w:r>
      <w:r>
        <w:rPr>
          <w:spacing w:val="1"/>
        </w:rPr>
        <w:t xml:space="preserve"> </w:t>
      </w:r>
      <w:r>
        <w:t>нием их ритмико-интонационных особенностей, в том числе отсутствия фразового ударе-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служебных словах;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14:paraId="35389948" w14:textId="77777777" w:rsidR="00A45A12" w:rsidRDefault="00AA0DC5">
      <w:pPr>
        <w:pStyle w:val="a3"/>
        <w:ind w:right="811"/>
      </w:pPr>
      <w:r>
        <w:t>Чтение вслух небольших аутентичных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интонации, демонстрирую-</w:t>
      </w:r>
      <w:r>
        <w:rPr>
          <w:spacing w:val="1"/>
        </w:rPr>
        <w:t xml:space="preserve"> </w:t>
      </w:r>
      <w:r>
        <w:t>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14:paraId="575D2896" w14:textId="77777777" w:rsidR="00A45A12" w:rsidRDefault="00AA0DC5">
      <w:pPr>
        <w:pStyle w:val="a3"/>
        <w:ind w:right="811"/>
      </w:pPr>
      <w:r>
        <w:t>Тексты для чтения вслух: сообщение информационного характера, отрывок из 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рассказ, диалог</w:t>
      </w:r>
      <w:r>
        <w:rPr>
          <w:spacing w:val="-2"/>
        </w:rPr>
        <w:t xml:space="preserve"> </w:t>
      </w:r>
      <w:r>
        <w:t>(беседа).</w:t>
      </w:r>
    </w:p>
    <w:p w14:paraId="2BEADCA2" w14:textId="77777777" w:rsidR="00A45A12" w:rsidRDefault="00AA0DC5">
      <w:pPr>
        <w:pStyle w:val="a3"/>
        <w:ind w:left="450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2"/>
        </w:rPr>
        <w:t xml:space="preserve"> </w:t>
      </w:r>
      <w:r>
        <w:t>слов.</w:t>
      </w:r>
    </w:p>
    <w:p w14:paraId="6C1EFA08" w14:textId="77777777" w:rsidR="00A45A12" w:rsidRDefault="00A45A12">
      <w:pPr>
        <w:pStyle w:val="a3"/>
        <w:spacing w:before="10"/>
        <w:ind w:left="0" w:firstLine="0"/>
        <w:jc w:val="left"/>
        <w:rPr>
          <w:sz w:val="20"/>
        </w:rPr>
      </w:pPr>
    </w:p>
    <w:p w14:paraId="7B6AF42C" w14:textId="77777777" w:rsidR="00A45A12" w:rsidRDefault="00AA0DC5">
      <w:pPr>
        <w:ind w:left="222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пунктуация</w:t>
      </w:r>
    </w:p>
    <w:p w14:paraId="51263225" w14:textId="77777777" w:rsidR="00A45A12" w:rsidRDefault="00AA0DC5">
      <w:pPr>
        <w:pStyle w:val="a3"/>
        <w:spacing w:before="1"/>
        <w:ind w:left="450" w:firstLine="0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14:paraId="415EA084" w14:textId="77777777" w:rsidR="00A45A12" w:rsidRDefault="00AA0DC5">
      <w:pPr>
        <w:pStyle w:val="a3"/>
        <w:ind w:right="809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восклица-</w:t>
      </w:r>
      <w:r>
        <w:rPr>
          <w:spacing w:val="-57"/>
        </w:rPr>
        <w:t xml:space="preserve"> </w:t>
      </w:r>
      <w:r>
        <w:t>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-9"/>
        </w:rPr>
        <w:t xml:space="preserve"> </w:t>
      </w:r>
      <w:r>
        <w:t>словах,</w:t>
      </w:r>
      <w:r>
        <w:rPr>
          <w:spacing w:val="-13"/>
        </w:rPr>
        <w:t xml:space="preserve"> </w:t>
      </w:r>
      <w:r>
        <w:t>обозначающих</w:t>
      </w:r>
      <w:r>
        <w:rPr>
          <w:spacing w:val="-10"/>
        </w:rPr>
        <w:t xml:space="preserve"> </w:t>
      </w:r>
      <w:r>
        <w:t>порядок</w:t>
      </w:r>
      <w:r>
        <w:rPr>
          <w:spacing w:val="-12"/>
        </w:rPr>
        <w:t xml:space="preserve"> </w:t>
      </w:r>
      <w:r>
        <w:t>мыслей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связь</w:t>
      </w:r>
      <w:r>
        <w:rPr>
          <w:spacing w:val="-9"/>
        </w:rPr>
        <w:t xml:space="preserve"> </w:t>
      </w:r>
      <w:r>
        <w:t>(например,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английском</w:t>
      </w:r>
      <w:r>
        <w:rPr>
          <w:spacing w:val="-11"/>
        </w:rPr>
        <w:t xml:space="preserve"> </w:t>
      </w:r>
      <w:r>
        <w:t>языке:</w:t>
      </w:r>
      <w:r>
        <w:rPr>
          <w:spacing w:val="-58"/>
        </w:rPr>
        <w:t xml:space="preserve"> </w:t>
      </w:r>
      <w:r>
        <w:t>firstly/first</w:t>
      </w:r>
      <w:r>
        <w:rPr>
          <w:spacing w:val="-1"/>
        </w:rPr>
        <w:t xml:space="preserve"> </w:t>
      </w:r>
      <w:r>
        <w:t>of all,</w:t>
      </w:r>
      <w:r>
        <w:rPr>
          <w:spacing w:val="-1"/>
        </w:rPr>
        <w:t xml:space="preserve"> </w:t>
      </w:r>
      <w:r>
        <w:t>secondly,</w:t>
      </w:r>
      <w:r>
        <w:rPr>
          <w:spacing w:val="2"/>
        </w:rPr>
        <w:t xml:space="preserve"> </w:t>
      </w:r>
      <w:r>
        <w:t>finally; 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hand,</w:t>
      </w:r>
      <w:r>
        <w:rPr>
          <w:spacing w:val="-1"/>
        </w:rPr>
        <w:t xml:space="preserve"> </w:t>
      </w:r>
      <w:r>
        <w:t>on the other</w:t>
      </w:r>
      <w:r>
        <w:rPr>
          <w:spacing w:val="-1"/>
        </w:rPr>
        <w:t xml:space="preserve"> </w:t>
      </w:r>
      <w:r>
        <w:t>hand);</w:t>
      </w:r>
      <w:r>
        <w:rPr>
          <w:spacing w:val="1"/>
        </w:rPr>
        <w:t xml:space="preserve"> </w:t>
      </w:r>
      <w:r>
        <w:t>апострофа.</w:t>
      </w:r>
    </w:p>
    <w:p w14:paraId="6640B115" w14:textId="77777777" w:rsidR="00A45A12" w:rsidRDefault="00AA0DC5">
      <w:pPr>
        <w:pStyle w:val="a3"/>
        <w:ind w:right="812"/>
      </w:pPr>
      <w:r>
        <w:t>Пунктуационно правильно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14:paraId="5AD65742" w14:textId="77777777" w:rsidR="00A45A12" w:rsidRDefault="00A45A12">
      <w:pPr>
        <w:pStyle w:val="a3"/>
        <w:spacing w:before="10"/>
        <w:ind w:left="0" w:firstLine="0"/>
        <w:jc w:val="left"/>
        <w:rPr>
          <w:sz w:val="20"/>
        </w:rPr>
      </w:pPr>
    </w:p>
    <w:p w14:paraId="6BDE56A4" w14:textId="77777777" w:rsidR="00A45A12" w:rsidRDefault="00AA0DC5">
      <w:pPr>
        <w:ind w:left="222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14:paraId="4BAEBF59" w14:textId="77777777" w:rsidR="00A45A12" w:rsidRDefault="00AA0DC5">
      <w:pPr>
        <w:pStyle w:val="a3"/>
        <w:ind w:right="813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 лексических единиц (слов, словосочетаний, речевых клише), обслуживающих ситу-</w:t>
      </w:r>
      <w:r>
        <w:rPr>
          <w:spacing w:val="1"/>
        </w:rPr>
        <w:t xml:space="preserve"> </w:t>
      </w:r>
      <w:r>
        <w:t>ации общения в рамках тематического содержания речи, с соблюдением существующей в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 лексической сочетаемости.</w:t>
      </w:r>
    </w:p>
    <w:p w14:paraId="09EF9739" w14:textId="77777777" w:rsidR="00A45A12" w:rsidRDefault="00AA0DC5">
      <w:pPr>
        <w:pStyle w:val="a3"/>
        <w:ind w:right="817"/>
      </w:pPr>
      <w:r>
        <w:t>Объём — 1050 лексических единиц для продуктивного использования (включая лек-</w:t>
      </w:r>
      <w:r>
        <w:rPr>
          <w:spacing w:val="1"/>
        </w:rPr>
        <w:t xml:space="preserve"> </w:t>
      </w:r>
      <w:r>
        <w:t>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1250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6"/>
        </w:rPr>
        <w:t xml:space="preserve"> </w:t>
      </w:r>
      <w:r>
        <w:t>(включая</w:t>
      </w:r>
      <w:r>
        <w:rPr>
          <w:spacing w:val="6"/>
        </w:rPr>
        <w:t xml:space="preserve"> </w:t>
      </w:r>
      <w:r>
        <w:t>1050</w:t>
      </w:r>
      <w:r>
        <w:rPr>
          <w:spacing w:val="7"/>
        </w:rPr>
        <w:t xml:space="preserve"> </w:t>
      </w:r>
      <w:r>
        <w:t>лексических</w:t>
      </w:r>
      <w:r>
        <w:rPr>
          <w:spacing w:val="9"/>
        </w:rPr>
        <w:t xml:space="preserve"> </w:t>
      </w:r>
      <w:r>
        <w:t>единиц</w:t>
      </w:r>
      <w:r>
        <w:rPr>
          <w:spacing w:val="5"/>
        </w:rPr>
        <w:t xml:space="preserve"> </w:t>
      </w:r>
      <w:r>
        <w:t>продуктивного</w:t>
      </w:r>
      <w:r>
        <w:rPr>
          <w:spacing w:val="6"/>
        </w:rPr>
        <w:t xml:space="preserve"> </w:t>
      </w:r>
      <w:r>
        <w:t>минимума).</w:t>
      </w:r>
    </w:p>
    <w:p w14:paraId="478909AC" w14:textId="77777777" w:rsidR="00A45A12" w:rsidRDefault="00AA0DC5">
      <w:pPr>
        <w:pStyle w:val="a3"/>
        <w:ind w:left="45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14:paraId="6F44EC84" w14:textId="77777777" w:rsidR="00A45A12" w:rsidRDefault="00AA0DC5">
      <w:pPr>
        <w:pStyle w:val="a3"/>
        <w:ind w:left="450" w:firstLine="0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14:paraId="42326669" w14:textId="77777777" w:rsidR="00A45A12" w:rsidRPr="00AA2B38" w:rsidRDefault="00AA0DC5">
      <w:pPr>
        <w:pStyle w:val="a3"/>
        <w:ind w:right="804"/>
        <w:rPr>
          <w:lang w:val="en-US"/>
        </w:rPr>
      </w:pPr>
      <w:r>
        <w:t>образование</w:t>
      </w:r>
      <w:r w:rsidRPr="00AA2B38">
        <w:rPr>
          <w:spacing w:val="1"/>
          <w:lang w:val="en-US"/>
        </w:rPr>
        <w:t xml:space="preserve"> </w:t>
      </w:r>
      <w:r>
        <w:t>имен</w:t>
      </w:r>
      <w:r w:rsidRPr="00AA2B38">
        <w:rPr>
          <w:spacing w:val="1"/>
          <w:lang w:val="en-US"/>
        </w:rPr>
        <w:t xml:space="preserve"> </w:t>
      </w:r>
      <w:r>
        <w:t>существительных</w:t>
      </w:r>
      <w:r w:rsidRPr="00AA2B38">
        <w:rPr>
          <w:spacing w:val="1"/>
          <w:lang w:val="en-US"/>
        </w:rPr>
        <w:t xml:space="preserve"> </w:t>
      </w:r>
      <w:r>
        <w:t>при</w:t>
      </w:r>
      <w:r w:rsidRPr="00AA2B38">
        <w:rPr>
          <w:spacing w:val="1"/>
          <w:lang w:val="en-US"/>
        </w:rPr>
        <w:t xml:space="preserve"> </w:t>
      </w:r>
      <w:r>
        <w:t>помощи</w:t>
      </w:r>
      <w:r w:rsidRPr="00AA2B38">
        <w:rPr>
          <w:spacing w:val="1"/>
          <w:lang w:val="en-US"/>
        </w:rPr>
        <w:t xml:space="preserve"> </w:t>
      </w:r>
      <w:r>
        <w:t>суффиксов</w:t>
      </w:r>
      <w:r w:rsidRPr="00AA2B38">
        <w:rPr>
          <w:lang w:val="en-US"/>
        </w:rPr>
        <w:t>:</w:t>
      </w:r>
      <w:r w:rsidRPr="00AA2B38">
        <w:rPr>
          <w:spacing w:val="1"/>
          <w:lang w:val="en-US"/>
        </w:rPr>
        <w:t xml:space="preserve"> </w:t>
      </w:r>
      <w:r w:rsidRPr="00AA2B38">
        <w:rPr>
          <w:lang w:val="en-US"/>
        </w:rPr>
        <w:t>-ance/-ence</w:t>
      </w:r>
      <w:r w:rsidRPr="00AA2B38">
        <w:rPr>
          <w:spacing w:val="1"/>
          <w:lang w:val="en-US"/>
        </w:rPr>
        <w:t xml:space="preserve"> </w:t>
      </w:r>
      <w:r w:rsidRPr="00AA2B38">
        <w:rPr>
          <w:lang w:val="en-US"/>
        </w:rPr>
        <w:t>(perfor-</w:t>
      </w:r>
      <w:r w:rsidRPr="00AA2B38">
        <w:rPr>
          <w:spacing w:val="-57"/>
          <w:lang w:val="en-US"/>
        </w:rPr>
        <w:t xml:space="preserve"> </w:t>
      </w:r>
      <w:r w:rsidRPr="00AA2B38">
        <w:rPr>
          <w:lang w:val="en-US"/>
        </w:rPr>
        <w:t>mance/residence);</w:t>
      </w:r>
      <w:r w:rsidRPr="00AA2B38">
        <w:rPr>
          <w:spacing w:val="-1"/>
          <w:lang w:val="en-US"/>
        </w:rPr>
        <w:t xml:space="preserve"> </w:t>
      </w:r>
      <w:r w:rsidRPr="00AA2B38">
        <w:rPr>
          <w:lang w:val="en-US"/>
        </w:rPr>
        <w:t>-ity</w:t>
      </w:r>
      <w:r w:rsidRPr="00AA2B38">
        <w:rPr>
          <w:spacing w:val="-3"/>
          <w:lang w:val="en-US"/>
        </w:rPr>
        <w:t xml:space="preserve"> </w:t>
      </w:r>
      <w:r w:rsidRPr="00AA2B38">
        <w:rPr>
          <w:lang w:val="en-US"/>
        </w:rPr>
        <w:t>(activity);</w:t>
      </w:r>
      <w:r w:rsidRPr="00AA2B38">
        <w:rPr>
          <w:spacing w:val="1"/>
          <w:lang w:val="en-US"/>
        </w:rPr>
        <w:t xml:space="preserve"> </w:t>
      </w:r>
      <w:r w:rsidRPr="00AA2B38">
        <w:rPr>
          <w:lang w:val="en-US"/>
        </w:rPr>
        <w:t>-ship (friendship);</w:t>
      </w:r>
    </w:p>
    <w:p w14:paraId="228F97B3" w14:textId="77777777" w:rsidR="00A45A12" w:rsidRDefault="00AA0DC5">
      <w:pPr>
        <w:pStyle w:val="a3"/>
        <w:spacing w:before="1"/>
        <w:ind w:left="450" w:right="1555" w:firstLine="0"/>
        <w:jc w:val="left"/>
      </w:pPr>
      <w:r>
        <w:t>образование имен прилагательных при помощи префикса inter- (international);</w:t>
      </w:r>
      <w:r>
        <w:rPr>
          <w:spacing w:val="1"/>
        </w:rPr>
        <w:t xml:space="preserve"> </w:t>
      </w:r>
      <w:r>
        <w:lastRenderedPageBreak/>
        <w:t>образование имен прилагательных при помощи -ed и -ing (interested—interesting);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конверсия:</w:t>
      </w:r>
    </w:p>
    <w:p w14:paraId="79BB616D" w14:textId="77777777" w:rsidR="00A45A12" w:rsidRDefault="00AA0DC5">
      <w:pPr>
        <w:pStyle w:val="a3"/>
        <w:ind w:right="801"/>
        <w:jc w:val="left"/>
      </w:pPr>
      <w:r>
        <w:t>образование</w:t>
      </w:r>
      <w:r>
        <w:rPr>
          <w:spacing w:val="27"/>
        </w:rPr>
        <w:t xml:space="preserve"> </w:t>
      </w:r>
      <w:r>
        <w:t>имени</w:t>
      </w:r>
      <w:r>
        <w:rPr>
          <w:spacing w:val="29"/>
        </w:rPr>
        <w:t xml:space="preserve"> </w:t>
      </w:r>
      <w:r>
        <w:t>существительного</w:t>
      </w:r>
      <w:r>
        <w:rPr>
          <w:spacing w:val="28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неопределённой</w:t>
      </w:r>
      <w:r>
        <w:rPr>
          <w:spacing w:val="29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глагола</w:t>
      </w:r>
      <w:r>
        <w:rPr>
          <w:spacing w:val="28"/>
        </w:rPr>
        <w:t xml:space="preserve"> </w:t>
      </w:r>
      <w:r>
        <w:t>(to</w:t>
      </w:r>
      <w:r>
        <w:rPr>
          <w:spacing w:val="31"/>
        </w:rPr>
        <w:t xml:space="preserve"> </w:t>
      </w:r>
      <w:r>
        <w:t>walk</w:t>
      </w:r>
      <w:r>
        <w:rPr>
          <w:spacing w:val="5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walk);</w:t>
      </w:r>
    </w:p>
    <w:p w14:paraId="249583AB" w14:textId="77777777" w:rsidR="00A45A12" w:rsidRDefault="00AA0DC5">
      <w:pPr>
        <w:pStyle w:val="a3"/>
        <w:ind w:left="450" w:right="1528" w:firstLine="0"/>
        <w:jc w:val="left"/>
      </w:pPr>
      <w:r>
        <w:t>образование глагола от имени существительного (a present — to present);</w:t>
      </w:r>
      <w:r>
        <w:rPr>
          <w:spacing w:val="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(rich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rich);</w:t>
      </w:r>
    </w:p>
    <w:p w14:paraId="16E8EE59" w14:textId="77777777" w:rsidR="00A45A12" w:rsidRDefault="00AA0DC5">
      <w:pPr>
        <w:pStyle w:val="a3"/>
        <w:ind w:left="450" w:firstLine="0"/>
        <w:jc w:val="left"/>
      </w:pPr>
      <w:r>
        <w:t>Многозначные</w:t>
      </w:r>
      <w:r>
        <w:rPr>
          <w:spacing w:val="-13"/>
        </w:rPr>
        <w:t xml:space="preserve"> </w:t>
      </w:r>
      <w:r>
        <w:t>лексические</w:t>
      </w:r>
      <w:r>
        <w:rPr>
          <w:spacing w:val="-12"/>
        </w:rPr>
        <w:t xml:space="preserve"> </w:t>
      </w:r>
      <w:r>
        <w:t>единицы.</w:t>
      </w:r>
      <w:r>
        <w:rPr>
          <w:spacing w:val="-12"/>
        </w:rPr>
        <w:t xml:space="preserve"> </w:t>
      </w:r>
      <w:r>
        <w:t>Синонимы.</w:t>
      </w:r>
      <w:r>
        <w:rPr>
          <w:spacing w:val="-11"/>
        </w:rPr>
        <w:t xml:space="preserve"> </w:t>
      </w:r>
      <w:r>
        <w:t>Антонимы.</w:t>
      </w:r>
      <w:r>
        <w:rPr>
          <w:spacing w:val="-12"/>
        </w:rPr>
        <w:t xml:space="preserve"> </w:t>
      </w:r>
      <w:r>
        <w:t>Интернациональные</w:t>
      </w:r>
      <w:r>
        <w:rPr>
          <w:spacing w:val="-12"/>
        </w:rPr>
        <w:t xml:space="preserve"> </w:t>
      </w:r>
      <w:r>
        <w:t>слова.</w:t>
      </w:r>
    </w:p>
    <w:p w14:paraId="010C7ACB" w14:textId="77777777" w:rsidR="00A45A12" w:rsidRDefault="00AA0DC5">
      <w:pPr>
        <w:pStyle w:val="a3"/>
        <w:ind w:firstLine="0"/>
        <w:jc w:val="left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глаголы.</w:t>
      </w:r>
      <w:r>
        <w:rPr>
          <w:spacing w:val="-4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аббревиатуры.</w:t>
      </w:r>
    </w:p>
    <w:p w14:paraId="22413F75" w14:textId="77777777" w:rsidR="001930BC" w:rsidRDefault="00AA0DC5" w:rsidP="001930BC">
      <w:pPr>
        <w:pStyle w:val="a3"/>
        <w:ind w:right="801"/>
        <w:jc w:val="left"/>
      </w:pPr>
      <w:r>
        <w:t>Различные</w:t>
      </w:r>
      <w:r>
        <w:rPr>
          <w:spacing w:val="34"/>
        </w:rPr>
        <w:t xml:space="preserve"> </w:t>
      </w:r>
      <w:r>
        <w:t>средства</w:t>
      </w:r>
      <w:r>
        <w:rPr>
          <w:spacing w:val="38"/>
        </w:rPr>
        <w:t xml:space="preserve"> </w:t>
      </w:r>
      <w:r>
        <w:t>связи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тексте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обеспечения</w:t>
      </w:r>
      <w:r>
        <w:rPr>
          <w:spacing w:val="37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целостности</w:t>
      </w:r>
      <w:r>
        <w:rPr>
          <w:spacing w:val="37"/>
        </w:rPr>
        <w:t xml:space="preserve"> </w:t>
      </w:r>
      <w:r>
        <w:t>(firstly,</w:t>
      </w:r>
      <w:r>
        <w:rPr>
          <w:spacing w:val="39"/>
        </w:rPr>
        <w:t xml:space="preserve"> </w:t>
      </w:r>
      <w:r>
        <w:t>however,</w:t>
      </w:r>
      <w:r>
        <w:rPr>
          <w:spacing w:val="-57"/>
        </w:rPr>
        <w:t xml:space="preserve"> </w:t>
      </w:r>
      <w:r>
        <w:t>finally,</w:t>
      </w:r>
      <w:r>
        <w:rPr>
          <w:spacing w:val="-1"/>
        </w:rPr>
        <w:t xml:space="preserve"> </w:t>
      </w:r>
      <w:r>
        <w:t>at last,</w:t>
      </w:r>
      <w:r>
        <w:rPr>
          <w:spacing w:val="2"/>
        </w:rPr>
        <w:t xml:space="preserve"> </w:t>
      </w:r>
      <w:r>
        <w:t>etc.).</w:t>
      </w:r>
    </w:p>
    <w:p w14:paraId="4DE98085" w14:textId="15DB89C6" w:rsidR="00A45A12" w:rsidRDefault="00AA0DC5" w:rsidP="001930BC">
      <w:pPr>
        <w:pStyle w:val="a3"/>
        <w:ind w:right="801"/>
        <w:jc w:val="left"/>
        <w:rPr>
          <w:i/>
        </w:rPr>
      </w:pPr>
      <w:r>
        <w:rPr>
          <w:i/>
        </w:rPr>
        <w:t>Грамматическая</w:t>
      </w:r>
      <w:r>
        <w:rPr>
          <w:i/>
          <w:spacing w:val="-4"/>
        </w:rPr>
        <w:t xml:space="preserve"> </w:t>
      </w:r>
      <w:r>
        <w:rPr>
          <w:i/>
        </w:rPr>
        <w:t>сторона</w:t>
      </w:r>
      <w:r>
        <w:rPr>
          <w:i/>
          <w:spacing w:val="-4"/>
        </w:rPr>
        <w:t xml:space="preserve"> </w:t>
      </w:r>
      <w:r>
        <w:rPr>
          <w:i/>
        </w:rPr>
        <w:t>речи</w:t>
      </w:r>
    </w:p>
    <w:p w14:paraId="11F45E56" w14:textId="77777777" w:rsidR="00A45A12" w:rsidRDefault="00AA0DC5">
      <w:pPr>
        <w:pStyle w:val="a3"/>
        <w:ind w:right="805"/>
        <w:jc w:val="right"/>
      </w:pPr>
      <w:r>
        <w:t>Распознавание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письменном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звучащем</w:t>
      </w:r>
      <w:r>
        <w:rPr>
          <w:spacing w:val="4"/>
        </w:rPr>
        <w:t xml:space="preserve"> </w:t>
      </w:r>
      <w:r>
        <w:t>тексте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употребление</w:t>
      </w:r>
      <w:r>
        <w:rPr>
          <w:spacing w:val="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письменной</w:t>
      </w:r>
      <w:r>
        <w:rPr>
          <w:spacing w:val="-57"/>
        </w:rPr>
        <w:t xml:space="preserve"> </w:t>
      </w:r>
      <w:r>
        <w:rPr>
          <w:spacing w:val="-1"/>
        </w:rPr>
        <w:t>речи</w:t>
      </w:r>
      <w:r>
        <w:rPr>
          <w:spacing w:val="-13"/>
        </w:rPr>
        <w:t xml:space="preserve"> </w:t>
      </w:r>
      <w:r>
        <w:t>изученных</w:t>
      </w:r>
      <w:r>
        <w:rPr>
          <w:spacing w:val="-11"/>
        </w:rPr>
        <w:t xml:space="preserve"> </w:t>
      </w:r>
      <w:r>
        <w:t>морфологических</w:t>
      </w:r>
      <w:r>
        <w:rPr>
          <w:spacing w:val="-13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синтаксических</w:t>
      </w:r>
      <w:r>
        <w:rPr>
          <w:spacing w:val="-13"/>
        </w:rPr>
        <w:t xml:space="preserve"> </w:t>
      </w:r>
      <w:r>
        <w:t>конструкций</w:t>
      </w:r>
      <w:r>
        <w:rPr>
          <w:spacing w:val="-12"/>
        </w:rPr>
        <w:t xml:space="preserve"> </w:t>
      </w:r>
      <w:r>
        <w:t>английского</w:t>
      </w:r>
      <w:r>
        <w:rPr>
          <w:spacing w:val="-15"/>
        </w:rPr>
        <w:t xml:space="preserve"> </w:t>
      </w:r>
      <w:r>
        <w:t>языка.</w:t>
      </w:r>
    </w:p>
    <w:p w14:paraId="66D3D1EC" w14:textId="77777777" w:rsidR="00A45A12" w:rsidRPr="00AA2B38" w:rsidRDefault="00AA0DC5">
      <w:pPr>
        <w:pStyle w:val="a3"/>
        <w:spacing w:before="1"/>
        <w:ind w:right="801"/>
        <w:jc w:val="left"/>
        <w:rPr>
          <w:lang w:val="en-US"/>
        </w:rPr>
      </w:pPr>
      <w:r>
        <w:t>Предложения</w:t>
      </w:r>
      <w:r w:rsidRPr="00AA2B38">
        <w:rPr>
          <w:spacing w:val="44"/>
          <w:lang w:val="en-US"/>
        </w:rPr>
        <w:t xml:space="preserve"> </w:t>
      </w:r>
      <w:r>
        <w:t>со</w:t>
      </w:r>
      <w:r w:rsidRPr="00AA2B38">
        <w:rPr>
          <w:spacing w:val="44"/>
          <w:lang w:val="en-US"/>
        </w:rPr>
        <w:t xml:space="preserve"> </w:t>
      </w:r>
      <w:r>
        <w:t>сложным</w:t>
      </w:r>
      <w:r w:rsidRPr="00AA2B38">
        <w:rPr>
          <w:spacing w:val="45"/>
          <w:lang w:val="en-US"/>
        </w:rPr>
        <w:t xml:space="preserve"> </w:t>
      </w:r>
      <w:r>
        <w:t>дополнением</w:t>
      </w:r>
      <w:r w:rsidRPr="00AA2B38">
        <w:rPr>
          <w:spacing w:val="44"/>
          <w:lang w:val="en-US"/>
        </w:rPr>
        <w:t xml:space="preserve"> </w:t>
      </w:r>
      <w:r w:rsidRPr="00AA2B38">
        <w:rPr>
          <w:lang w:val="en-US"/>
        </w:rPr>
        <w:t>(Complex</w:t>
      </w:r>
      <w:r w:rsidRPr="00AA2B38">
        <w:rPr>
          <w:spacing w:val="47"/>
          <w:lang w:val="en-US"/>
        </w:rPr>
        <w:t xml:space="preserve"> </w:t>
      </w:r>
      <w:r w:rsidRPr="00AA2B38">
        <w:rPr>
          <w:lang w:val="en-US"/>
        </w:rPr>
        <w:t>Object)</w:t>
      </w:r>
      <w:r w:rsidRPr="00AA2B38">
        <w:rPr>
          <w:spacing w:val="44"/>
          <w:lang w:val="en-US"/>
        </w:rPr>
        <w:t xml:space="preserve"> </w:t>
      </w:r>
      <w:r w:rsidRPr="00AA2B38">
        <w:rPr>
          <w:lang w:val="en-US"/>
        </w:rPr>
        <w:t>(I</w:t>
      </w:r>
      <w:r w:rsidRPr="00AA2B38">
        <w:rPr>
          <w:spacing w:val="-2"/>
          <w:lang w:val="en-US"/>
        </w:rPr>
        <w:t xml:space="preserve"> </w:t>
      </w:r>
      <w:r w:rsidRPr="00AA2B38">
        <w:rPr>
          <w:lang w:val="en-US"/>
        </w:rPr>
        <w:t>saw</w:t>
      </w:r>
      <w:r w:rsidRPr="00AA2B38">
        <w:rPr>
          <w:spacing w:val="46"/>
          <w:lang w:val="en-US"/>
        </w:rPr>
        <w:t xml:space="preserve"> </w:t>
      </w:r>
      <w:r w:rsidRPr="00AA2B38">
        <w:rPr>
          <w:lang w:val="en-US"/>
        </w:rPr>
        <w:t>her</w:t>
      </w:r>
      <w:r w:rsidRPr="00AA2B38">
        <w:rPr>
          <w:spacing w:val="44"/>
          <w:lang w:val="en-US"/>
        </w:rPr>
        <w:t xml:space="preserve"> </w:t>
      </w:r>
      <w:r w:rsidRPr="00AA2B38">
        <w:rPr>
          <w:lang w:val="en-US"/>
        </w:rPr>
        <w:t>cross/crossing</w:t>
      </w:r>
      <w:r w:rsidRPr="00AA2B38">
        <w:rPr>
          <w:spacing w:val="41"/>
          <w:lang w:val="en-US"/>
        </w:rPr>
        <w:t xml:space="preserve"> </w:t>
      </w:r>
      <w:r w:rsidRPr="00AA2B38">
        <w:rPr>
          <w:lang w:val="en-US"/>
        </w:rPr>
        <w:t>the</w:t>
      </w:r>
      <w:r w:rsidRPr="00AA2B38">
        <w:rPr>
          <w:spacing w:val="-57"/>
          <w:lang w:val="en-US"/>
        </w:rPr>
        <w:t xml:space="preserve"> </w:t>
      </w:r>
      <w:r w:rsidRPr="00AA2B38">
        <w:rPr>
          <w:lang w:val="en-US"/>
        </w:rPr>
        <w:t>road.).</w:t>
      </w:r>
    </w:p>
    <w:p w14:paraId="67292BEA" w14:textId="77777777" w:rsidR="00A45A12" w:rsidRDefault="00AA0DC5">
      <w:pPr>
        <w:pStyle w:val="a3"/>
        <w:ind w:right="801"/>
        <w:jc w:val="left"/>
      </w:pPr>
      <w:r>
        <w:t>Повествовательные</w:t>
      </w:r>
      <w:r>
        <w:rPr>
          <w:spacing w:val="33"/>
        </w:rPr>
        <w:t xml:space="preserve"> </w:t>
      </w:r>
      <w:r>
        <w:t>(утвердительные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отрицательные),</w:t>
      </w:r>
      <w:r>
        <w:rPr>
          <w:spacing w:val="34"/>
        </w:rPr>
        <w:t xml:space="preserve"> </w:t>
      </w:r>
      <w:r>
        <w:t>вопросительные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побуди-</w:t>
      </w:r>
      <w:r>
        <w:rPr>
          <w:spacing w:val="-57"/>
        </w:rPr>
        <w:t xml:space="preserve"> </w:t>
      </w:r>
      <w:r>
        <w:t>тельные</w:t>
      </w:r>
      <w:r>
        <w:rPr>
          <w:spacing w:val="-3"/>
        </w:rPr>
        <w:t xml:space="preserve"> </w:t>
      </w:r>
      <w:r>
        <w:t>предложения в</w:t>
      </w:r>
      <w:r>
        <w:rPr>
          <w:spacing w:val="-3"/>
        </w:rPr>
        <w:t xml:space="preserve"> </w:t>
      </w:r>
      <w:r>
        <w:t>косвенной 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 прошедшем</w:t>
      </w:r>
      <w:r>
        <w:rPr>
          <w:spacing w:val="-1"/>
        </w:rPr>
        <w:t xml:space="preserve"> </w:t>
      </w:r>
      <w:r>
        <w:t>времени.</w:t>
      </w:r>
    </w:p>
    <w:p w14:paraId="3186A067" w14:textId="77777777" w:rsidR="00A45A12" w:rsidRDefault="00AA0DC5">
      <w:pPr>
        <w:pStyle w:val="a3"/>
        <w:ind w:left="450" w:right="3125" w:firstLine="0"/>
        <w:jc w:val="left"/>
      </w:pPr>
      <w:r>
        <w:t>Все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Past</w:t>
      </w:r>
      <w:r>
        <w:rPr>
          <w:spacing w:val="-5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Tense.</w:t>
      </w:r>
      <w:r>
        <w:rPr>
          <w:spacing w:val="-57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сложного</w:t>
      </w:r>
      <w:r>
        <w:rPr>
          <w:spacing w:val="-1"/>
        </w:rPr>
        <w:t xml:space="preserve"> </w:t>
      </w:r>
      <w:r>
        <w:t>предложения.</w:t>
      </w:r>
    </w:p>
    <w:p w14:paraId="14C45494" w14:textId="77777777" w:rsidR="00A45A12" w:rsidRDefault="00AA0DC5">
      <w:pPr>
        <w:pStyle w:val="a3"/>
        <w:ind w:right="801"/>
        <w:jc w:val="left"/>
      </w:pPr>
      <w:r>
        <w:t>Согласование</w:t>
      </w:r>
      <w:r>
        <w:rPr>
          <w:spacing w:val="15"/>
        </w:rPr>
        <w:t xml:space="preserve"> </w:t>
      </w:r>
      <w:r>
        <w:t>подлежащего,</w:t>
      </w:r>
      <w:r>
        <w:rPr>
          <w:spacing w:val="15"/>
        </w:rPr>
        <w:t xml:space="preserve"> </w:t>
      </w:r>
      <w:r>
        <w:t>выраженного</w:t>
      </w:r>
      <w:r>
        <w:rPr>
          <w:spacing w:val="15"/>
        </w:rPr>
        <w:t xml:space="preserve"> </w:t>
      </w:r>
      <w:r>
        <w:t>собирательным</w:t>
      </w:r>
      <w:r>
        <w:rPr>
          <w:spacing w:val="14"/>
        </w:rPr>
        <w:t xml:space="preserve"> </w:t>
      </w:r>
      <w:r>
        <w:t>существительным</w:t>
      </w:r>
      <w:r>
        <w:rPr>
          <w:spacing w:val="14"/>
        </w:rPr>
        <w:t xml:space="preserve"> </w:t>
      </w:r>
      <w:r>
        <w:t>(family,</w:t>
      </w:r>
      <w:r>
        <w:rPr>
          <w:spacing w:val="-57"/>
        </w:rPr>
        <w:t xml:space="preserve"> </w:t>
      </w:r>
      <w:r>
        <w:t>police)</w:t>
      </w:r>
      <w:r>
        <w:rPr>
          <w:spacing w:val="-1"/>
        </w:rPr>
        <w:t xml:space="preserve"> </w:t>
      </w:r>
      <w:r>
        <w:t>со сказуемым.</w:t>
      </w:r>
    </w:p>
    <w:p w14:paraId="4AED7E58" w14:textId="77777777" w:rsidR="00A45A12" w:rsidRPr="00AA2B38" w:rsidRDefault="00AA0DC5">
      <w:pPr>
        <w:pStyle w:val="a3"/>
        <w:ind w:left="450" w:right="2419" w:firstLine="0"/>
        <w:jc w:val="left"/>
        <w:rPr>
          <w:lang w:val="en-US"/>
        </w:rPr>
      </w:pPr>
      <w:r>
        <w:t>Конструкции</w:t>
      </w:r>
      <w:r w:rsidRPr="00AA2B38">
        <w:rPr>
          <w:lang w:val="en-US"/>
        </w:rPr>
        <w:t xml:space="preserve"> </w:t>
      </w:r>
      <w:r>
        <w:t>с</w:t>
      </w:r>
      <w:r w:rsidRPr="00AA2B38">
        <w:rPr>
          <w:lang w:val="en-US"/>
        </w:rPr>
        <w:t xml:space="preserve"> </w:t>
      </w:r>
      <w:r>
        <w:t>глаголами</w:t>
      </w:r>
      <w:r w:rsidRPr="00AA2B38">
        <w:rPr>
          <w:lang w:val="en-US"/>
        </w:rPr>
        <w:t xml:space="preserve"> </w:t>
      </w:r>
      <w:r>
        <w:t>на</w:t>
      </w:r>
      <w:r w:rsidRPr="00AA2B38">
        <w:rPr>
          <w:lang w:val="en-US"/>
        </w:rPr>
        <w:t xml:space="preserve"> -ing: to love/hate doing something.</w:t>
      </w:r>
      <w:r w:rsidRPr="00AA2B38">
        <w:rPr>
          <w:spacing w:val="1"/>
          <w:lang w:val="en-US"/>
        </w:rPr>
        <w:t xml:space="preserve"> </w:t>
      </w:r>
      <w:r>
        <w:t>Конструкции</w:t>
      </w:r>
      <w:r w:rsidRPr="00AA2B38">
        <w:rPr>
          <w:lang w:val="en-US"/>
        </w:rPr>
        <w:t>,</w:t>
      </w:r>
      <w:r w:rsidRPr="00AA2B38">
        <w:rPr>
          <w:spacing w:val="-4"/>
          <w:lang w:val="en-US"/>
        </w:rPr>
        <w:t xml:space="preserve"> </w:t>
      </w:r>
      <w:r>
        <w:t>содержащие</w:t>
      </w:r>
      <w:r w:rsidRPr="00AA2B38">
        <w:rPr>
          <w:spacing w:val="-3"/>
          <w:lang w:val="en-US"/>
        </w:rPr>
        <w:t xml:space="preserve"> </w:t>
      </w:r>
      <w:r>
        <w:t>глаголы</w:t>
      </w:r>
      <w:r w:rsidRPr="00AA2B38">
        <w:rPr>
          <w:lang w:val="en-US"/>
        </w:rPr>
        <w:t>-</w:t>
      </w:r>
      <w:r>
        <w:t>связки</w:t>
      </w:r>
      <w:r w:rsidRPr="00AA2B38">
        <w:rPr>
          <w:spacing w:val="-1"/>
          <w:lang w:val="en-US"/>
        </w:rPr>
        <w:t xml:space="preserve"> </w:t>
      </w:r>
      <w:r w:rsidRPr="00AA2B38">
        <w:rPr>
          <w:lang w:val="en-US"/>
        </w:rPr>
        <w:t>to</w:t>
      </w:r>
      <w:r w:rsidRPr="00AA2B38">
        <w:rPr>
          <w:spacing w:val="-3"/>
          <w:lang w:val="en-US"/>
        </w:rPr>
        <w:t xml:space="preserve"> </w:t>
      </w:r>
      <w:r w:rsidRPr="00AA2B38">
        <w:rPr>
          <w:lang w:val="en-US"/>
        </w:rPr>
        <w:t>be/to</w:t>
      </w:r>
      <w:r w:rsidRPr="00AA2B38">
        <w:rPr>
          <w:spacing w:val="-3"/>
          <w:lang w:val="en-US"/>
        </w:rPr>
        <w:t xml:space="preserve"> </w:t>
      </w:r>
      <w:r w:rsidRPr="00AA2B38">
        <w:rPr>
          <w:lang w:val="en-US"/>
        </w:rPr>
        <w:t>look/to</w:t>
      </w:r>
      <w:r w:rsidRPr="00AA2B38">
        <w:rPr>
          <w:spacing w:val="-3"/>
          <w:lang w:val="en-US"/>
        </w:rPr>
        <w:t xml:space="preserve"> </w:t>
      </w:r>
      <w:r w:rsidRPr="00AA2B38">
        <w:rPr>
          <w:lang w:val="en-US"/>
        </w:rPr>
        <w:t>feel/to</w:t>
      </w:r>
      <w:r w:rsidRPr="00AA2B38">
        <w:rPr>
          <w:spacing w:val="-3"/>
          <w:lang w:val="en-US"/>
        </w:rPr>
        <w:t xml:space="preserve"> </w:t>
      </w:r>
      <w:r w:rsidRPr="00AA2B38">
        <w:rPr>
          <w:lang w:val="en-US"/>
        </w:rPr>
        <w:t>seem.</w:t>
      </w:r>
    </w:p>
    <w:p w14:paraId="1414C1E0" w14:textId="77777777" w:rsidR="00A45A12" w:rsidRPr="00AA2B38" w:rsidRDefault="00AA0DC5">
      <w:pPr>
        <w:pStyle w:val="a3"/>
        <w:ind w:right="801"/>
        <w:jc w:val="left"/>
        <w:rPr>
          <w:lang w:val="en-US"/>
        </w:rPr>
      </w:pPr>
      <w:r>
        <w:t>Конструкции</w:t>
      </w:r>
      <w:r w:rsidRPr="00AA2B38">
        <w:rPr>
          <w:spacing w:val="32"/>
          <w:lang w:val="en-US"/>
        </w:rPr>
        <w:t xml:space="preserve"> </w:t>
      </w:r>
      <w:r w:rsidRPr="00AA2B38">
        <w:rPr>
          <w:lang w:val="en-US"/>
        </w:rPr>
        <w:t>be/get</w:t>
      </w:r>
      <w:r w:rsidRPr="00AA2B38">
        <w:rPr>
          <w:spacing w:val="30"/>
          <w:lang w:val="en-US"/>
        </w:rPr>
        <w:t xml:space="preserve"> </w:t>
      </w:r>
      <w:r w:rsidRPr="00AA2B38">
        <w:rPr>
          <w:lang w:val="en-US"/>
        </w:rPr>
        <w:t>used</w:t>
      </w:r>
      <w:r w:rsidRPr="00AA2B38">
        <w:rPr>
          <w:spacing w:val="29"/>
          <w:lang w:val="en-US"/>
        </w:rPr>
        <w:t xml:space="preserve"> </w:t>
      </w:r>
      <w:r w:rsidRPr="00AA2B38">
        <w:rPr>
          <w:lang w:val="en-US"/>
        </w:rPr>
        <w:t>to</w:t>
      </w:r>
      <w:r w:rsidRPr="00AA2B38">
        <w:rPr>
          <w:spacing w:val="30"/>
          <w:lang w:val="en-US"/>
        </w:rPr>
        <w:t xml:space="preserve"> </w:t>
      </w:r>
      <w:r w:rsidRPr="00AA2B38">
        <w:rPr>
          <w:lang w:val="en-US"/>
        </w:rPr>
        <w:t>+</w:t>
      </w:r>
      <w:r w:rsidRPr="00AA2B38">
        <w:rPr>
          <w:spacing w:val="28"/>
          <w:lang w:val="en-US"/>
        </w:rPr>
        <w:t xml:space="preserve"> </w:t>
      </w:r>
      <w:r>
        <w:t>инфинитив</w:t>
      </w:r>
      <w:r w:rsidRPr="00AA2B38">
        <w:rPr>
          <w:spacing w:val="30"/>
          <w:lang w:val="en-US"/>
        </w:rPr>
        <w:t xml:space="preserve"> </w:t>
      </w:r>
      <w:r>
        <w:t>глагола</w:t>
      </w:r>
      <w:r w:rsidRPr="00AA2B38">
        <w:rPr>
          <w:lang w:val="en-US"/>
        </w:rPr>
        <w:t>;</w:t>
      </w:r>
      <w:r w:rsidRPr="00AA2B38">
        <w:rPr>
          <w:spacing w:val="30"/>
          <w:lang w:val="en-US"/>
        </w:rPr>
        <w:t xml:space="preserve"> </w:t>
      </w:r>
      <w:r w:rsidRPr="00AA2B38">
        <w:rPr>
          <w:lang w:val="en-US"/>
        </w:rPr>
        <w:t>be/get</w:t>
      </w:r>
      <w:r w:rsidRPr="00AA2B38">
        <w:rPr>
          <w:spacing w:val="29"/>
          <w:lang w:val="en-US"/>
        </w:rPr>
        <w:t xml:space="preserve"> </w:t>
      </w:r>
      <w:r w:rsidRPr="00AA2B38">
        <w:rPr>
          <w:lang w:val="en-US"/>
        </w:rPr>
        <w:t>used</w:t>
      </w:r>
      <w:r w:rsidRPr="00AA2B38">
        <w:rPr>
          <w:spacing w:val="30"/>
          <w:lang w:val="en-US"/>
        </w:rPr>
        <w:t xml:space="preserve"> </w:t>
      </w:r>
      <w:r w:rsidRPr="00AA2B38">
        <w:rPr>
          <w:lang w:val="en-US"/>
        </w:rPr>
        <w:t>to</w:t>
      </w:r>
      <w:r w:rsidRPr="00AA2B38">
        <w:rPr>
          <w:spacing w:val="30"/>
          <w:lang w:val="en-US"/>
        </w:rPr>
        <w:t xml:space="preserve"> </w:t>
      </w:r>
      <w:r w:rsidRPr="00AA2B38">
        <w:rPr>
          <w:lang w:val="en-US"/>
        </w:rPr>
        <w:t>+</w:t>
      </w:r>
      <w:r w:rsidRPr="00AA2B38">
        <w:rPr>
          <w:spacing w:val="30"/>
          <w:lang w:val="en-US"/>
        </w:rPr>
        <w:t xml:space="preserve"> </w:t>
      </w:r>
      <w:r>
        <w:t>инфинитив</w:t>
      </w:r>
      <w:r w:rsidRPr="00AA2B38">
        <w:rPr>
          <w:spacing w:val="30"/>
          <w:lang w:val="en-US"/>
        </w:rPr>
        <w:t xml:space="preserve"> </w:t>
      </w:r>
      <w:r>
        <w:t>глагола</w:t>
      </w:r>
      <w:r w:rsidRPr="00AA2B38">
        <w:rPr>
          <w:lang w:val="en-US"/>
        </w:rPr>
        <w:t>;</w:t>
      </w:r>
      <w:r w:rsidRPr="00AA2B38">
        <w:rPr>
          <w:spacing w:val="-57"/>
          <w:lang w:val="en-US"/>
        </w:rPr>
        <w:t xml:space="preserve"> </w:t>
      </w:r>
      <w:r w:rsidRPr="00AA2B38">
        <w:rPr>
          <w:lang w:val="en-US"/>
        </w:rPr>
        <w:t>be/get</w:t>
      </w:r>
      <w:r w:rsidRPr="00AA2B38">
        <w:rPr>
          <w:spacing w:val="-1"/>
          <w:lang w:val="en-US"/>
        </w:rPr>
        <w:t xml:space="preserve"> </w:t>
      </w:r>
      <w:r w:rsidRPr="00AA2B38">
        <w:rPr>
          <w:lang w:val="en-US"/>
        </w:rPr>
        <w:t>used to doing</w:t>
      </w:r>
      <w:r w:rsidRPr="00AA2B38">
        <w:rPr>
          <w:spacing w:val="-3"/>
          <w:lang w:val="en-US"/>
        </w:rPr>
        <w:t xml:space="preserve"> </w:t>
      </w:r>
      <w:r w:rsidRPr="00AA2B38">
        <w:rPr>
          <w:lang w:val="en-US"/>
        </w:rPr>
        <w:t>something; be/get used to something.</w:t>
      </w:r>
    </w:p>
    <w:p w14:paraId="7B5E61EC" w14:textId="77777777" w:rsidR="00A45A12" w:rsidRPr="00AA2B38" w:rsidRDefault="00AA0DC5">
      <w:pPr>
        <w:pStyle w:val="a3"/>
        <w:spacing w:before="1"/>
        <w:ind w:left="450" w:firstLine="0"/>
        <w:jc w:val="left"/>
        <w:rPr>
          <w:lang w:val="en-US"/>
        </w:rPr>
      </w:pPr>
      <w:r>
        <w:t>Конструкция</w:t>
      </w:r>
      <w:r w:rsidRPr="00AA2B38">
        <w:rPr>
          <w:spacing w:val="-1"/>
          <w:lang w:val="en-US"/>
        </w:rPr>
        <w:t xml:space="preserve"> </w:t>
      </w:r>
      <w:r w:rsidRPr="00AA2B38">
        <w:rPr>
          <w:lang w:val="en-US"/>
        </w:rPr>
        <w:t>both</w:t>
      </w:r>
      <w:r w:rsidRPr="00AA2B38">
        <w:rPr>
          <w:spacing w:val="-1"/>
          <w:lang w:val="en-US"/>
        </w:rPr>
        <w:t xml:space="preserve"> </w:t>
      </w:r>
      <w:r w:rsidRPr="00AA2B38">
        <w:rPr>
          <w:lang w:val="en-US"/>
        </w:rPr>
        <w:t>…</w:t>
      </w:r>
      <w:r w:rsidRPr="00AA2B38">
        <w:rPr>
          <w:spacing w:val="-1"/>
          <w:lang w:val="en-US"/>
        </w:rPr>
        <w:t xml:space="preserve"> </w:t>
      </w:r>
      <w:r w:rsidRPr="00AA2B38">
        <w:rPr>
          <w:lang w:val="en-US"/>
        </w:rPr>
        <w:t>and</w:t>
      </w:r>
      <w:r w:rsidRPr="00AA2B38">
        <w:rPr>
          <w:spacing w:val="-1"/>
          <w:lang w:val="en-US"/>
        </w:rPr>
        <w:t xml:space="preserve"> </w:t>
      </w:r>
      <w:r w:rsidRPr="00AA2B38">
        <w:rPr>
          <w:lang w:val="en-US"/>
        </w:rPr>
        <w:t>…</w:t>
      </w:r>
      <w:r w:rsidRPr="00AA2B38">
        <w:rPr>
          <w:spacing w:val="-2"/>
          <w:lang w:val="en-US"/>
        </w:rPr>
        <w:t xml:space="preserve"> </w:t>
      </w:r>
      <w:r w:rsidRPr="00AA2B38">
        <w:rPr>
          <w:lang w:val="en-US"/>
        </w:rPr>
        <w:t>.</w:t>
      </w:r>
    </w:p>
    <w:p w14:paraId="6EDF99BC" w14:textId="77777777" w:rsidR="00A45A12" w:rsidRPr="00AA2B38" w:rsidRDefault="00AA0DC5">
      <w:pPr>
        <w:pStyle w:val="a3"/>
        <w:ind w:right="794"/>
        <w:jc w:val="left"/>
        <w:rPr>
          <w:lang w:val="en-US"/>
        </w:rPr>
      </w:pPr>
      <w:r>
        <w:t>Конструкции</w:t>
      </w:r>
      <w:r w:rsidRPr="00AA2B38">
        <w:rPr>
          <w:spacing w:val="4"/>
          <w:lang w:val="en-US"/>
        </w:rPr>
        <w:t xml:space="preserve"> </w:t>
      </w:r>
      <w:r w:rsidRPr="00AA2B38">
        <w:rPr>
          <w:lang w:val="en-US"/>
        </w:rPr>
        <w:t>c</w:t>
      </w:r>
      <w:r w:rsidRPr="00AA2B38">
        <w:rPr>
          <w:spacing w:val="2"/>
          <w:lang w:val="en-US"/>
        </w:rPr>
        <w:t xml:space="preserve"> </w:t>
      </w:r>
      <w:r>
        <w:t>глаголами</w:t>
      </w:r>
      <w:r w:rsidRPr="00AA2B38">
        <w:rPr>
          <w:spacing w:val="3"/>
          <w:lang w:val="en-US"/>
        </w:rPr>
        <w:t xml:space="preserve"> </w:t>
      </w:r>
      <w:r w:rsidRPr="00AA2B38">
        <w:rPr>
          <w:lang w:val="en-US"/>
        </w:rPr>
        <w:t>to</w:t>
      </w:r>
      <w:r w:rsidRPr="00AA2B38">
        <w:rPr>
          <w:spacing w:val="3"/>
          <w:lang w:val="en-US"/>
        </w:rPr>
        <w:t xml:space="preserve"> </w:t>
      </w:r>
      <w:r w:rsidRPr="00AA2B38">
        <w:rPr>
          <w:lang w:val="en-US"/>
        </w:rPr>
        <w:t>stop,</w:t>
      </w:r>
      <w:r w:rsidRPr="00AA2B38">
        <w:rPr>
          <w:spacing w:val="3"/>
          <w:lang w:val="en-US"/>
        </w:rPr>
        <w:t xml:space="preserve"> </w:t>
      </w:r>
      <w:r w:rsidRPr="00AA2B38">
        <w:rPr>
          <w:lang w:val="en-US"/>
        </w:rPr>
        <w:t>to</w:t>
      </w:r>
      <w:r w:rsidRPr="00AA2B38">
        <w:rPr>
          <w:spacing w:val="3"/>
          <w:lang w:val="en-US"/>
        </w:rPr>
        <w:t xml:space="preserve"> </w:t>
      </w:r>
      <w:r w:rsidRPr="00AA2B38">
        <w:rPr>
          <w:lang w:val="en-US"/>
        </w:rPr>
        <w:t>remember,</w:t>
      </w:r>
      <w:r w:rsidRPr="00AA2B38">
        <w:rPr>
          <w:spacing w:val="2"/>
          <w:lang w:val="en-US"/>
        </w:rPr>
        <w:t xml:space="preserve"> </w:t>
      </w:r>
      <w:r w:rsidRPr="00AA2B38">
        <w:rPr>
          <w:lang w:val="en-US"/>
        </w:rPr>
        <w:t>to</w:t>
      </w:r>
      <w:r w:rsidRPr="00AA2B38">
        <w:rPr>
          <w:spacing w:val="3"/>
          <w:lang w:val="en-US"/>
        </w:rPr>
        <w:t xml:space="preserve"> </w:t>
      </w:r>
      <w:r w:rsidRPr="00AA2B38">
        <w:rPr>
          <w:lang w:val="en-US"/>
        </w:rPr>
        <w:t>forget</w:t>
      </w:r>
      <w:r w:rsidRPr="00AA2B38">
        <w:rPr>
          <w:spacing w:val="3"/>
          <w:lang w:val="en-US"/>
        </w:rPr>
        <w:t xml:space="preserve"> </w:t>
      </w:r>
      <w:r w:rsidRPr="00AA2B38">
        <w:rPr>
          <w:lang w:val="en-US"/>
        </w:rPr>
        <w:t>(</w:t>
      </w:r>
      <w:r>
        <w:t>разница</w:t>
      </w:r>
      <w:r w:rsidRPr="00AA2B38">
        <w:rPr>
          <w:spacing w:val="2"/>
          <w:lang w:val="en-US"/>
        </w:rPr>
        <w:t xml:space="preserve"> </w:t>
      </w:r>
      <w:r>
        <w:t>в</w:t>
      </w:r>
      <w:r w:rsidRPr="00AA2B38">
        <w:rPr>
          <w:spacing w:val="2"/>
          <w:lang w:val="en-US"/>
        </w:rPr>
        <w:t xml:space="preserve"> </w:t>
      </w:r>
      <w:r>
        <w:t>значении</w:t>
      </w:r>
      <w:r w:rsidRPr="00AA2B38">
        <w:rPr>
          <w:spacing w:val="4"/>
          <w:lang w:val="en-US"/>
        </w:rPr>
        <w:t xml:space="preserve"> </w:t>
      </w:r>
      <w:r w:rsidRPr="00AA2B38">
        <w:rPr>
          <w:lang w:val="en-US"/>
        </w:rPr>
        <w:t>to</w:t>
      </w:r>
      <w:r w:rsidRPr="00AA2B38">
        <w:rPr>
          <w:spacing w:val="3"/>
          <w:lang w:val="en-US"/>
        </w:rPr>
        <w:t xml:space="preserve"> </w:t>
      </w:r>
      <w:r w:rsidRPr="00AA2B38">
        <w:rPr>
          <w:lang w:val="en-US"/>
        </w:rPr>
        <w:t>stop</w:t>
      </w:r>
      <w:r w:rsidRPr="00AA2B38">
        <w:rPr>
          <w:spacing w:val="3"/>
          <w:lang w:val="en-US"/>
        </w:rPr>
        <w:t xml:space="preserve"> </w:t>
      </w:r>
      <w:r w:rsidRPr="00AA2B38">
        <w:rPr>
          <w:lang w:val="en-US"/>
        </w:rPr>
        <w:t>doing</w:t>
      </w:r>
      <w:r w:rsidRPr="00AA2B38">
        <w:rPr>
          <w:spacing w:val="-57"/>
          <w:lang w:val="en-US"/>
        </w:rPr>
        <w:t xml:space="preserve"> </w:t>
      </w:r>
      <w:r w:rsidRPr="00AA2B38">
        <w:rPr>
          <w:lang w:val="en-US"/>
        </w:rPr>
        <w:t>smth</w:t>
      </w:r>
      <w:r w:rsidRPr="00AA2B38">
        <w:rPr>
          <w:spacing w:val="-1"/>
          <w:lang w:val="en-US"/>
        </w:rPr>
        <w:t xml:space="preserve"> </w:t>
      </w:r>
      <w:r>
        <w:t>и</w:t>
      </w:r>
      <w:r w:rsidRPr="00AA2B38">
        <w:rPr>
          <w:spacing w:val="1"/>
          <w:lang w:val="en-US"/>
        </w:rPr>
        <w:t xml:space="preserve"> </w:t>
      </w:r>
      <w:r w:rsidRPr="00AA2B38">
        <w:rPr>
          <w:lang w:val="en-US"/>
        </w:rPr>
        <w:t>to stop</w:t>
      </w:r>
      <w:r w:rsidRPr="00AA2B38">
        <w:rPr>
          <w:spacing w:val="-3"/>
          <w:lang w:val="en-US"/>
        </w:rPr>
        <w:t xml:space="preserve"> </w:t>
      </w:r>
      <w:r w:rsidRPr="00AA2B38">
        <w:rPr>
          <w:lang w:val="en-US"/>
        </w:rPr>
        <w:t>to do smth).</w:t>
      </w:r>
    </w:p>
    <w:p w14:paraId="1319BD02" w14:textId="77777777" w:rsidR="00A45A12" w:rsidRPr="00AA2B38" w:rsidRDefault="00AA0DC5">
      <w:pPr>
        <w:pStyle w:val="a3"/>
        <w:ind w:right="801"/>
        <w:jc w:val="left"/>
        <w:rPr>
          <w:lang w:val="en-US"/>
        </w:rPr>
      </w:pPr>
      <w:r>
        <w:t>Глаголы</w:t>
      </w:r>
      <w:r w:rsidRPr="00AA2B38">
        <w:rPr>
          <w:spacing w:val="-10"/>
          <w:lang w:val="en-US"/>
        </w:rPr>
        <w:t xml:space="preserve"> </w:t>
      </w:r>
      <w:r>
        <w:t>в</w:t>
      </w:r>
      <w:r w:rsidRPr="00AA2B38">
        <w:rPr>
          <w:spacing w:val="-10"/>
          <w:lang w:val="en-US"/>
        </w:rPr>
        <w:t xml:space="preserve"> </w:t>
      </w:r>
      <w:r>
        <w:t>видо</w:t>
      </w:r>
      <w:r w:rsidRPr="00AA2B38">
        <w:rPr>
          <w:lang w:val="en-US"/>
        </w:rPr>
        <w:t>-</w:t>
      </w:r>
      <w:r>
        <w:t>временных</w:t>
      </w:r>
      <w:r w:rsidRPr="00AA2B38">
        <w:rPr>
          <w:spacing w:val="-6"/>
          <w:lang w:val="en-US"/>
        </w:rPr>
        <w:t xml:space="preserve"> </w:t>
      </w:r>
      <w:r>
        <w:t>формах</w:t>
      </w:r>
      <w:r w:rsidRPr="00AA2B38">
        <w:rPr>
          <w:spacing w:val="-7"/>
          <w:lang w:val="en-US"/>
        </w:rPr>
        <w:t xml:space="preserve"> </w:t>
      </w:r>
      <w:r>
        <w:t>действительного</w:t>
      </w:r>
      <w:r w:rsidRPr="00AA2B38">
        <w:rPr>
          <w:spacing w:val="-8"/>
          <w:lang w:val="en-US"/>
        </w:rPr>
        <w:t xml:space="preserve"> </w:t>
      </w:r>
      <w:r>
        <w:t>залога</w:t>
      </w:r>
      <w:r w:rsidRPr="00AA2B38">
        <w:rPr>
          <w:spacing w:val="-10"/>
          <w:lang w:val="en-US"/>
        </w:rPr>
        <w:t xml:space="preserve"> </w:t>
      </w:r>
      <w:r>
        <w:t>в</w:t>
      </w:r>
      <w:r w:rsidRPr="00AA2B38">
        <w:rPr>
          <w:spacing w:val="-6"/>
          <w:lang w:val="en-US"/>
        </w:rPr>
        <w:t xml:space="preserve"> </w:t>
      </w:r>
      <w:r>
        <w:t>изъявительном</w:t>
      </w:r>
      <w:r w:rsidRPr="00AA2B38">
        <w:rPr>
          <w:spacing w:val="-8"/>
          <w:lang w:val="en-US"/>
        </w:rPr>
        <w:t xml:space="preserve"> </w:t>
      </w:r>
      <w:r>
        <w:t>наклонении</w:t>
      </w:r>
      <w:r w:rsidRPr="00AA2B38">
        <w:rPr>
          <w:spacing w:val="-57"/>
          <w:lang w:val="en-US"/>
        </w:rPr>
        <w:t xml:space="preserve"> </w:t>
      </w:r>
      <w:r w:rsidRPr="00AA2B38">
        <w:rPr>
          <w:lang w:val="en-US"/>
        </w:rPr>
        <w:t>(Past</w:t>
      </w:r>
      <w:r w:rsidRPr="00AA2B38">
        <w:rPr>
          <w:spacing w:val="-1"/>
          <w:lang w:val="en-US"/>
        </w:rPr>
        <w:t xml:space="preserve"> </w:t>
      </w:r>
      <w:r w:rsidRPr="00AA2B38">
        <w:rPr>
          <w:lang w:val="en-US"/>
        </w:rPr>
        <w:t>Perfect Tense, Present</w:t>
      </w:r>
      <w:r w:rsidRPr="00AA2B38">
        <w:rPr>
          <w:spacing w:val="-1"/>
          <w:lang w:val="en-US"/>
        </w:rPr>
        <w:t xml:space="preserve"> </w:t>
      </w:r>
      <w:r w:rsidRPr="00AA2B38">
        <w:rPr>
          <w:lang w:val="en-US"/>
        </w:rPr>
        <w:t>Perfect Continuous Tense,</w:t>
      </w:r>
      <w:r w:rsidRPr="00AA2B38">
        <w:rPr>
          <w:spacing w:val="-1"/>
          <w:lang w:val="en-US"/>
        </w:rPr>
        <w:t xml:space="preserve"> </w:t>
      </w:r>
      <w:r w:rsidRPr="00AA2B38">
        <w:rPr>
          <w:lang w:val="en-US"/>
        </w:rPr>
        <w:t>Future-in-the-Past).</w:t>
      </w:r>
    </w:p>
    <w:p w14:paraId="5D74A501" w14:textId="77777777" w:rsidR="00A45A12" w:rsidRDefault="00AA0DC5">
      <w:pPr>
        <w:pStyle w:val="a3"/>
        <w:ind w:left="450" w:firstLine="0"/>
        <w:jc w:val="left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14:paraId="5EEB08CE" w14:textId="77777777" w:rsidR="00A45A12" w:rsidRDefault="00AA0DC5">
      <w:pPr>
        <w:pStyle w:val="a3"/>
        <w:jc w:val="left"/>
      </w:pPr>
      <w:r>
        <w:t>Неличные</w:t>
      </w:r>
      <w:r>
        <w:rPr>
          <w:spacing w:val="16"/>
        </w:rPr>
        <w:t xml:space="preserve"> </w:t>
      </w:r>
      <w:r>
        <w:t>формы</w:t>
      </w:r>
      <w:r>
        <w:rPr>
          <w:spacing w:val="18"/>
        </w:rPr>
        <w:t xml:space="preserve"> </w:t>
      </w:r>
      <w:r>
        <w:t>глагола</w:t>
      </w:r>
      <w:r>
        <w:rPr>
          <w:spacing w:val="17"/>
        </w:rPr>
        <w:t xml:space="preserve"> </w:t>
      </w:r>
      <w:r>
        <w:t>(инфинитив,</w:t>
      </w:r>
      <w:r>
        <w:rPr>
          <w:spacing w:val="18"/>
        </w:rPr>
        <w:t xml:space="preserve"> </w:t>
      </w:r>
      <w:r>
        <w:t>герундий,</w:t>
      </w:r>
      <w:r>
        <w:rPr>
          <w:spacing w:val="15"/>
        </w:rPr>
        <w:t xml:space="preserve"> </w:t>
      </w:r>
      <w:r>
        <w:t>причастия</w:t>
      </w:r>
      <w:r>
        <w:rPr>
          <w:spacing w:val="16"/>
        </w:rPr>
        <w:t xml:space="preserve"> </w:t>
      </w:r>
      <w:r>
        <w:t>настоящего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прошедшего</w:t>
      </w:r>
      <w:r>
        <w:rPr>
          <w:spacing w:val="-57"/>
        </w:rPr>
        <w:t xml:space="preserve"> </w:t>
      </w:r>
      <w:r>
        <w:t>времени).</w:t>
      </w:r>
    </w:p>
    <w:p w14:paraId="79BDA0D2" w14:textId="77777777" w:rsidR="00A45A12" w:rsidRDefault="00AA0DC5">
      <w:pPr>
        <w:pStyle w:val="a3"/>
        <w:ind w:left="450" w:firstLine="0"/>
        <w:jc w:val="left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enough.</w:t>
      </w:r>
    </w:p>
    <w:p w14:paraId="7ACF9E42" w14:textId="77777777" w:rsidR="00A45A12" w:rsidRDefault="00AA0DC5">
      <w:pPr>
        <w:pStyle w:val="a3"/>
        <w:ind w:left="450" w:firstLine="0"/>
        <w:jc w:val="left"/>
      </w:pPr>
      <w:r>
        <w:t>Отрицательные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nobody,</w:t>
      </w:r>
      <w:r>
        <w:rPr>
          <w:spacing w:val="-2"/>
        </w:rPr>
        <w:t xml:space="preserve"> </w:t>
      </w:r>
      <w:r>
        <w:t>nothing, etc.),</w:t>
      </w:r>
      <w:r>
        <w:rPr>
          <w:spacing w:val="-3"/>
        </w:rPr>
        <w:t xml:space="preserve"> </w:t>
      </w:r>
      <w:r>
        <w:t>none.</w:t>
      </w:r>
    </w:p>
    <w:p w14:paraId="09F7417E" w14:textId="77777777" w:rsidR="00A45A12" w:rsidRDefault="00AA0DC5">
      <w:pPr>
        <w:pStyle w:val="1"/>
        <w:spacing w:before="233" w:line="274" w:lineRule="exac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14:paraId="6D982775" w14:textId="77777777" w:rsidR="00A45A12" w:rsidRDefault="00AA0DC5">
      <w:pPr>
        <w:pStyle w:val="a3"/>
        <w:ind w:right="803"/>
      </w:pPr>
      <w:r>
        <w:t>Осуществление</w:t>
      </w:r>
      <w:r>
        <w:rPr>
          <w:spacing w:val="-7"/>
        </w:rPr>
        <w:t xml:space="preserve"> </w:t>
      </w:r>
      <w:r>
        <w:t>межличностного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межкультурного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национально-культурных особенностях своей страны и страны/стран изучаемого языка,</w:t>
      </w:r>
      <w:r>
        <w:rPr>
          <w:spacing w:val="1"/>
        </w:rPr>
        <w:t xml:space="preserve"> </w:t>
      </w:r>
      <w:r>
        <w:t>основных социокультурных элементов речевого поведенческого этикета в англоязычной</w:t>
      </w:r>
      <w:r>
        <w:rPr>
          <w:spacing w:val="1"/>
        </w:rPr>
        <w:t xml:space="preserve"> </w:t>
      </w:r>
      <w:r>
        <w:t>среде; 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1"/>
        </w:rPr>
        <w:t xml:space="preserve"> </w:t>
      </w:r>
      <w:r>
        <w:t>фоновой</w:t>
      </w:r>
      <w:r>
        <w:rPr>
          <w:spacing w:val="-3"/>
        </w:rPr>
        <w:t xml:space="preserve"> </w:t>
      </w:r>
      <w:r>
        <w:t>лексики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реалий в</w:t>
      </w:r>
      <w:r>
        <w:rPr>
          <w:spacing w:val="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содержания.</w:t>
      </w:r>
    </w:p>
    <w:p w14:paraId="012EA58D" w14:textId="77777777" w:rsidR="00A45A12" w:rsidRDefault="00AA0DC5">
      <w:pPr>
        <w:pStyle w:val="a3"/>
        <w:ind w:right="805"/>
      </w:pPr>
      <w:r>
        <w:t>Понимание речевых 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 отобранного тематического содержания и использование 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учётом.</w:t>
      </w:r>
    </w:p>
    <w:p w14:paraId="7591B104" w14:textId="77777777" w:rsidR="00A45A12" w:rsidRDefault="00AA0DC5">
      <w:pPr>
        <w:pStyle w:val="a3"/>
        <w:ind w:right="803"/>
      </w:pPr>
      <w:r>
        <w:t>Социокультурный портрет родной страны и страны/стран изучаемого языка: знакомство</w:t>
      </w:r>
      <w:r>
        <w:rPr>
          <w:spacing w:val="-57"/>
        </w:rPr>
        <w:t xml:space="preserve"> </w:t>
      </w:r>
      <w:r>
        <w:t>с традициями проведения основных национальных праздников (Рождества, Нового года,</w:t>
      </w:r>
      <w:r>
        <w:rPr>
          <w:spacing w:val="1"/>
        </w:rPr>
        <w:t xml:space="preserve"> </w:t>
      </w:r>
      <w:r>
        <w:t>Дня матери, Дня благодарения и т. д.); с особенностями образа жизни и культуры стра-</w:t>
      </w:r>
      <w:r>
        <w:rPr>
          <w:spacing w:val="1"/>
        </w:rPr>
        <w:t xml:space="preserve"> </w:t>
      </w:r>
      <w:r>
        <w:t>ны/стран изучаемого языка (известными достопримечательностями; некоторыми выдаю-</w:t>
      </w:r>
      <w:r>
        <w:rPr>
          <w:spacing w:val="1"/>
        </w:rPr>
        <w:t xml:space="preserve"> </w:t>
      </w:r>
      <w:r>
        <w:t>щимися людьми); с доступными в языковом отношении образцами поэзии и прозы для</w:t>
      </w:r>
      <w:r>
        <w:rPr>
          <w:spacing w:val="1"/>
        </w:rPr>
        <w:t xml:space="preserve"> </w:t>
      </w:r>
      <w:r>
        <w:t>подростков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14:paraId="7140D964" w14:textId="77777777" w:rsidR="00A45A12" w:rsidRDefault="00AA0DC5">
      <w:pPr>
        <w:pStyle w:val="a3"/>
        <w:ind w:right="810"/>
      </w:pPr>
      <w:r>
        <w:t>Осуществление</w:t>
      </w:r>
      <w:r>
        <w:rPr>
          <w:spacing w:val="-7"/>
        </w:rPr>
        <w:t xml:space="preserve"> </w:t>
      </w:r>
      <w:r>
        <w:t>межличностного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межкультурного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национально-культурных</w:t>
      </w:r>
      <w:r>
        <w:rPr>
          <w:spacing w:val="-1"/>
        </w:rPr>
        <w:t xml:space="preserve"> </w:t>
      </w:r>
      <w:r>
        <w:t>особенностях своей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14:paraId="5FE0CF22" w14:textId="77777777" w:rsidR="00A45A12" w:rsidRDefault="00AA0DC5">
      <w:pPr>
        <w:pStyle w:val="a3"/>
        <w:ind w:left="450" w:firstLine="0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вежливости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4"/>
        </w:rPr>
        <w:t xml:space="preserve"> </w:t>
      </w:r>
      <w:r>
        <w:t>общении.</w:t>
      </w:r>
    </w:p>
    <w:p w14:paraId="4E77244A" w14:textId="77777777" w:rsidR="00A45A12" w:rsidRDefault="00AA0DC5">
      <w:pPr>
        <w:pStyle w:val="a3"/>
        <w:ind w:right="808"/>
      </w:pPr>
      <w:r>
        <w:lastRenderedPageBreak/>
        <w:t>Знание социокультурного портрета родной страны и страны/стран изучаемого языка:</w:t>
      </w:r>
      <w:r>
        <w:rPr>
          <w:spacing w:val="1"/>
        </w:rPr>
        <w:t xml:space="preserve"> </w:t>
      </w:r>
      <w:r>
        <w:t>символики, достопримечательностей; культурных особенностей (национальные праздни-</w:t>
      </w:r>
      <w:r>
        <w:rPr>
          <w:spacing w:val="1"/>
        </w:rPr>
        <w:t xml:space="preserve"> </w:t>
      </w:r>
      <w:r>
        <w:t>ки,</w:t>
      </w:r>
      <w:r>
        <w:rPr>
          <w:spacing w:val="-1"/>
        </w:rPr>
        <w:t xml:space="preserve"> </w:t>
      </w:r>
      <w:r>
        <w:t>традиции),</w:t>
      </w:r>
      <w:r>
        <w:rPr>
          <w:spacing w:val="-1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прозы,</w:t>
      </w:r>
      <w:r>
        <w:rPr>
          <w:spacing w:val="-1"/>
        </w:rPr>
        <w:t xml:space="preserve"> </w:t>
      </w:r>
      <w:r>
        <w:t>доступных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отношении.</w:t>
      </w:r>
    </w:p>
    <w:p w14:paraId="4BB81C06" w14:textId="77777777" w:rsidR="00A45A12" w:rsidRDefault="00AA0DC5">
      <w:pPr>
        <w:pStyle w:val="a3"/>
        <w:ind w:left="450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14:paraId="7117F6A8" w14:textId="77777777" w:rsidR="00A45A12" w:rsidRDefault="00AA0DC5">
      <w:pPr>
        <w:pStyle w:val="a3"/>
        <w:ind w:right="812"/>
      </w:pPr>
      <w:r>
        <w:t>кратко представлять Россию и страну/страны изучаемого языка (культурные явления,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достопримечательности);</w:t>
      </w:r>
    </w:p>
    <w:p w14:paraId="26A64A47" w14:textId="05BE3D10" w:rsidR="00A45A12" w:rsidRDefault="001930BC">
      <w:pPr>
        <w:pStyle w:val="a3"/>
        <w:spacing w:before="73"/>
        <w:ind w:right="827"/>
      </w:pPr>
      <w:r>
        <w:t>к</w:t>
      </w:r>
      <w:r w:rsidR="00AA0DC5">
        <w:t>ратко рассказывать о некоторых выдающихся людях родной страны и страны/стран</w:t>
      </w:r>
      <w:r w:rsidR="00AA0DC5">
        <w:rPr>
          <w:spacing w:val="1"/>
        </w:rPr>
        <w:t xml:space="preserve"> </w:t>
      </w:r>
      <w:r w:rsidR="00AA0DC5">
        <w:t>изучаемого</w:t>
      </w:r>
      <w:r w:rsidR="00AA0DC5">
        <w:rPr>
          <w:spacing w:val="15"/>
        </w:rPr>
        <w:t xml:space="preserve"> </w:t>
      </w:r>
      <w:r w:rsidR="00AA0DC5">
        <w:t>языка</w:t>
      </w:r>
      <w:r w:rsidR="00AA0DC5">
        <w:rPr>
          <w:spacing w:val="72"/>
        </w:rPr>
        <w:t xml:space="preserve"> </w:t>
      </w:r>
      <w:r w:rsidR="00AA0DC5">
        <w:t>(учёных,</w:t>
      </w:r>
      <w:r w:rsidR="00AA0DC5">
        <w:rPr>
          <w:spacing w:val="74"/>
        </w:rPr>
        <w:t xml:space="preserve"> </w:t>
      </w:r>
      <w:r w:rsidR="00AA0DC5">
        <w:t>писателях,</w:t>
      </w:r>
      <w:r w:rsidR="00AA0DC5">
        <w:rPr>
          <w:spacing w:val="73"/>
        </w:rPr>
        <w:t xml:space="preserve"> </w:t>
      </w:r>
      <w:r w:rsidR="00AA0DC5">
        <w:t>поэтах,</w:t>
      </w:r>
      <w:r w:rsidR="00AA0DC5">
        <w:rPr>
          <w:spacing w:val="74"/>
        </w:rPr>
        <w:t xml:space="preserve"> </w:t>
      </w:r>
      <w:r w:rsidR="00AA0DC5">
        <w:t>художниках,</w:t>
      </w:r>
      <w:r w:rsidR="00AA0DC5">
        <w:rPr>
          <w:spacing w:val="74"/>
        </w:rPr>
        <w:t xml:space="preserve"> </w:t>
      </w:r>
      <w:r w:rsidR="00AA0DC5">
        <w:t>музыкантах,</w:t>
      </w:r>
      <w:r w:rsidR="00AA0DC5">
        <w:rPr>
          <w:spacing w:val="73"/>
        </w:rPr>
        <w:t xml:space="preserve"> </w:t>
      </w:r>
      <w:r w:rsidR="00AA0DC5">
        <w:t>спортсменах</w:t>
      </w:r>
      <w:r w:rsidR="00AA0DC5">
        <w:rPr>
          <w:spacing w:val="-58"/>
        </w:rPr>
        <w:t xml:space="preserve"> </w:t>
      </w:r>
      <w:r w:rsidR="00AA0DC5">
        <w:t>и</w:t>
      </w:r>
      <w:r w:rsidR="00AA0DC5">
        <w:rPr>
          <w:spacing w:val="5"/>
        </w:rPr>
        <w:t xml:space="preserve"> </w:t>
      </w:r>
      <w:r w:rsidR="00AA0DC5">
        <w:t>т.</w:t>
      </w:r>
      <w:r w:rsidR="00AA0DC5">
        <w:rPr>
          <w:spacing w:val="4"/>
        </w:rPr>
        <w:t xml:space="preserve"> </w:t>
      </w:r>
      <w:r w:rsidR="00AA0DC5">
        <w:t>д.);</w:t>
      </w:r>
    </w:p>
    <w:p w14:paraId="547C3C7D" w14:textId="77777777" w:rsidR="00A45A12" w:rsidRDefault="00AA0DC5">
      <w:pPr>
        <w:pStyle w:val="a3"/>
        <w:spacing w:before="1"/>
        <w:ind w:right="812"/>
      </w:pPr>
      <w:r>
        <w:t>оказывать помощь зарубежным гостям в ситуациях повседневного общения 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 сообщить возможный маршрут и</w:t>
      </w:r>
      <w:r>
        <w:rPr>
          <w:spacing w:val="4"/>
        </w:rPr>
        <w:t xml:space="preserve"> </w:t>
      </w:r>
      <w:r>
        <w:t>т. д.).</w:t>
      </w:r>
    </w:p>
    <w:p w14:paraId="3D29782D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7AF43E58" w14:textId="77777777" w:rsidR="00A45A12" w:rsidRDefault="00AA0DC5">
      <w:pPr>
        <w:pStyle w:val="1"/>
        <w:spacing w:line="274" w:lineRule="exact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14:paraId="0708BAAC" w14:textId="77777777" w:rsidR="00A45A12" w:rsidRDefault="00AA0DC5">
      <w:pPr>
        <w:pStyle w:val="a3"/>
        <w:ind w:right="806"/>
      </w:pPr>
      <w:r>
        <w:t>Использование при чтении и аудировании языковой, в том числе контекстуальной, до-</w:t>
      </w:r>
      <w:r>
        <w:rPr>
          <w:spacing w:val="1"/>
        </w:rPr>
        <w:t xml:space="preserve"> </w:t>
      </w:r>
      <w:r>
        <w:t>гадки;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 письме</w:t>
      </w:r>
      <w:r>
        <w:rPr>
          <w:spacing w:val="1"/>
        </w:rPr>
        <w:t xml:space="preserve"> </w:t>
      </w:r>
      <w:r>
        <w:t>перифраз/толкование,</w:t>
      </w:r>
      <w:r>
        <w:rPr>
          <w:spacing w:val="1"/>
        </w:rPr>
        <w:t xml:space="preserve"> </w:t>
      </w:r>
      <w:r>
        <w:t>синонимические</w:t>
      </w:r>
      <w:r>
        <w:rPr>
          <w:spacing w:val="1"/>
        </w:rPr>
        <w:t xml:space="preserve"> </w:t>
      </w:r>
      <w:r>
        <w:t>средства, описание предмета вместо его названия; при непосредственном общении дога-</w:t>
      </w:r>
      <w:r>
        <w:rPr>
          <w:spacing w:val="1"/>
        </w:rPr>
        <w:t xml:space="preserve"> </w:t>
      </w:r>
      <w:r>
        <w:t>дываться о значении незнакомых слов с помощью используемых собеседником жестов и</w:t>
      </w:r>
      <w:r>
        <w:rPr>
          <w:spacing w:val="1"/>
        </w:rPr>
        <w:t xml:space="preserve"> </w:t>
      </w:r>
      <w:r>
        <w:t>мимики.</w:t>
      </w:r>
    </w:p>
    <w:p w14:paraId="74EDFFF8" w14:textId="77777777" w:rsidR="00A45A12" w:rsidRDefault="00AA0DC5">
      <w:pPr>
        <w:pStyle w:val="a3"/>
        <w:ind w:left="450" w:firstLine="0"/>
      </w:pPr>
      <w:r>
        <w:t>Переспрашивать,</w:t>
      </w:r>
      <w:r>
        <w:rPr>
          <w:spacing w:val="-4"/>
        </w:rPr>
        <w:t xml:space="preserve"> </w:t>
      </w:r>
      <w:r>
        <w:t>просить</w:t>
      </w:r>
      <w:r>
        <w:rPr>
          <w:spacing w:val="-3"/>
        </w:rPr>
        <w:t xml:space="preserve"> </w:t>
      </w:r>
      <w:r>
        <w:t>повторить,</w:t>
      </w:r>
      <w:r>
        <w:rPr>
          <w:spacing w:val="-2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слов.</w:t>
      </w:r>
    </w:p>
    <w:p w14:paraId="6981C2BB" w14:textId="77777777" w:rsidR="00A45A12" w:rsidRDefault="00AA0DC5">
      <w:pPr>
        <w:pStyle w:val="a3"/>
        <w:ind w:right="812"/>
      </w:pPr>
      <w:r>
        <w:t>Использование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опоры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порождении</w:t>
      </w:r>
      <w:r>
        <w:rPr>
          <w:spacing w:val="-6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ключевых</w:t>
      </w:r>
      <w:r>
        <w:rPr>
          <w:spacing w:val="-58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14:paraId="321860AB" w14:textId="77777777" w:rsidR="00A45A12" w:rsidRDefault="00AA0DC5">
      <w:pPr>
        <w:pStyle w:val="a3"/>
        <w:ind w:right="809"/>
      </w:pPr>
      <w:r>
        <w:t>Игнорирование информации, не являющейся необходимой для понимания основного</w:t>
      </w:r>
      <w:r>
        <w:rPr>
          <w:spacing w:val="1"/>
        </w:rPr>
        <w:t xml:space="preserve"> </w:t>
      </w:r>
      <w:r>
        <w:t>содержания прочитанного/прослушанного текста или для нахождения в тексте запраши-</w:t>
      </w:r>
      <w:r>
        <w:rPr>
          <w:spacing w:val="1"/>
        </w:rPr>
        <w:t xml:space="preserve"> </w:t>
      </w:r>
      <w:r>
        <w:t>ваемой</w:t>
      </w:r>
      <w:r>
        <w:rPr>
          <w:spacing w:val="-1"/>
        </w:rPr>
        <w:t xml:space="preserve"> </w:t>
      </w:r>
      <w:r>
        <w:t>информации.</w:t>
      </w:r>
    </w:p>
    <w:p w14:paraId="6C4146B3" w14:textId="77777777" w:rsidR="00A45A12" w:rsidRDefault="00AA0DC5">
      <w:pPr>
        <w:pStyle w:val="a3"/>
        <w:ind w:right="811"/>
      </w:pPr>
      <w:r>
        <w:t>Сравнение (в том числе</w:t>
      </w:r>
      <w:r>
        <w:rPr>
          <w:spacing w:val="1"/>
        </w:rPr>
        <w:t xml:space="preserve"> </w:t>
      </w:r>
      <w:r>
        <w:t>установление основания для сравнения) объектов, 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14:paraId="1F424547" w14:textId="77777777" w:rsidR="00A45A12" w:rsidRDefault="00A45A12">
      <w:pPr>
        <w:pStyle w:val="a3"/>
        <w:spacing w:before="8"/>
        <w:ind w:left="0" w:firstLine="0"/>
        <w:jc w:val="left"/>
        <w:rPr>
          <w:sz w:val="34"/>
        </w:rPr>
      </w:pPr>
    </w:p>
    <w:p w14:paraId="4C687F32" w14:textId="684A242E" w:rsidR="00A45A12" w:rsidRDefault="001930BC" w:rsidP="001930BC">
      <w:pPr>
        <w:pStyle w:val="1"/>
        <w:tabs>
          <w:tab w:val="left" w:pos="403"/>
        </w:tabs>
      </w:pPr>
      <w:r>
        <w:t xml:space="preserve">9 </w:t>
      </w:r>
      <w:r w:rsidR="00AA0DC5">
        <w:t>класс</w:t>
      </w:r>
    </w:p>
    <w:p w14:paraId="5FE4892A" w14:textId="77777777" w:rsidR="00A45A12" w:rsidRDefault="00A45A12">
      <w:pPr>
        <w:pStyle w:val="a3"/>
        <w:spacing w:before="1"/>
        <w:ind w:left="0" w:firstLine="0"/>
        <w:jc w:val="left"/>
        <w:rPr>
          <w:b/>
          <w:sz w:val="21"/>
        </w:rPr>
      </w:pPr>
    </w:p>
    <w:p w14:paraId="5D6EEE97" w14:textId="77777777" w:rsidR="00A45A12" w:rsidRDefault="00AA0DC5">
      <w:pPr>
        <w:spacing w:line="274" w:lineRule="exact"/>
        <w:ind w:left="222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14:paraId="03C40B00" w14:textId="77777777" w:rsidR="00A45A12" w:rsidRDefault="00AA0DC5">
      <w:pPr>
        <w:pStyle w:val="a3"/>
        <w:jc w:val="left"/>
      </w:pPr>
      <w:r>
        <w:rPr>
          <w:spacing w:val="-1"/>
        </w:rPr>
        <w:t>Формирование</w:t>
      </w:r>
      <w:r>
        <w:rPr>
          <w:spacing w:val="-11"/>
        </w:rPr>
        <w:t xml:space="preserve"> </w:t>
      </w:r>
      <w:r>
        <w:rPr>
          <w:spacing w:val="-1"/>
        </w:rPr>
        <w:t>умения</w:t>
      </w:r>
      <w:r>
        <w:rPr>
          <w:spacing w:val="-12"/>
        </w:rPr>
        <w:t xml:space="preserve"> </w:t>
      </w:r>
      <w:r>
        <w:rPr>
          <w:spacing w:val="-1"/>
        </w:rPr>
        <w:t>общаться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t>форме,</w:t>
      </w:r>
      <w:r>
        <w:rPr>
          <w:spacing w:val="-12"/>
        </w:rPr>
        <w:t xml:space="preserve"> </w:t>
      </w:r>
      <w:r>
        <w:t>используя</w:t>
      </w:r>
      <w:r>
        <w:rPr>
          <w:spacing w:val="-12"/>
        </w:rPr>
        <w:t xml:space="preserve"> </w:t>
      </w:r>
      <w:r>
        <w:t>рецептивные</w:t>
      </w:r>
      <w:r>
        <w:rPr>
          <w:spacing w:val="-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14:paraId="12E6A0F2" w14:textId="77777777" w:rsidR="00A45A12" w:rsidRDefault="00AA0DC5">
      <w:pPr>
        <w:pStyle w:val="a3"/>
        <w:ind w:left="450" w:right="2705" w:firstLine="0"/>
        <w:jc w:val="left"/>
      </w:pPr>
      <w:r>
        <w:t>Взаимоотношения в семье и с друзьями. Конфликты и их разрешение.</w:t>
      </w:r>
      <w:r>
        <w:rPr>
          <w:spacing w:val="-57"/>
        </w:rPr>
        <w:t xml:space="preserve"> </w:t>
      </w:r>
      <w:r>
        <w:t>Внешность и</w:t>
      </w:r>
      <w:r>
        <w:rPr>
          <w:spacing w:val="-3"/>
        </w:rPr>
        <w:t xml:space="preserve"> </w:t>
      </w:r>
      <w:r>
        <w:t>характер человека/литературного</w:t>
      </w:r>
      <w:r>
        <w:rPr>
          <w:spacing w:val="-1"/>
        </w:rPr>
        <w:t xml:space="preserve"> </w:t>
      </w:r>
      <w:r>
        <w:t>персонажа.</w:t>
      </w:r>
    </w:p>
    <w:p w14:paraId="34B92241" w14:textId="77777777" w:rsidR="00A45A12" w:rsidRDefault="00AA0DC5">
      <w:pPr>
        <w:pStyle w:val="a3"/>
        <w:ind w:right="801"/>
        <w:jc w:val="left"/>
      </w:pPr>
      <w:r>
        <w:t>Досуг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увлечения/хобби</w:t>
      </w:r>
      <w:r>
        <w:rPr>
          <w:spacing w:val="18"/>
        </w:rPr>
        <w:t xml:space="preserve"> </w:t>
      </w:r>
      <w:r>
        <w:t>современного</w:t>
      </w:r>
      <w:r>
        <w:rPr>
          <w:spacing w:val="17"/>
        </w:rPr>
        <w:t xml:space="preserve"> </w:t>
      </w:r>
      <w:r>
        <w:t>подростка</w:t>
      </w:r>
      <w:r>
        <w:rPr>
          <w:spacing w:val="16"/>
        </w:rPr>
        <w:t xml:space="preserve"> </w:t>
      </w:r>
      <w:r>
        <w:t>(чтение,</w:t>
      </w:r>
      <w:r>
        <w:rPr>
          <w:spacing w:val="17"/>
        </w:rPr>
        <w:t xml:space="preserve"> </w:t>
      </w:r>
      <w:r>
        <w:t>кино,</w:t>
      </w:r>
      <w:r>
        <w:rPr>
          <w:spacing w:val="17"/>
        </w:rPr>
        <w:t xml:space="preserve"> </w:t>
      </w:r>
      <w:r>
        <w:t>театр,</w:t>
      </w:r>
      <w:r>
        <w:rPr>
          <w:spacing w:val="17"/>
        </w:rPr>
        <w:t xml:space="preserve"> </w:t>
      </w:r>
      <w:r>
        <w:t>музыка,</w:t>
      </w:r>
      <w:r>
        <w:rPr>
          <w:spacing w:val="16"/>
        </w:rPr>
        <w:t xml:space="preserve"> </w:t>
      </w:r>
      <w:r>
        <w:t>музей,</w:t>
      </w:r>
      <w:r>
        <w:rPr>
          <w:spacing w:val="-57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живопись;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игры).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книги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подростка.</w:t>
      </w:r>
    </w:p>
    <w:p w14:paraId="3D63F640" w14:textId="77777777" w:rsidR="00A45A12" w:rsidRDefault="00AA0DC5">
      <w:pPr>
        <w:pStyle w:val="a3"/>
        <w:jc w:val="left"/>
      </w:pPr>
      <w:r>
        <w:t>Здоровый</w:t>
      </w:r>
      <w:r>
        <w:rPr>
          <w:spacing w:val="13"/>
        </w:rPr>
        <w:t xml:space="preserve"> </w:t>
      </w:r>
      <w:r>
        <w:t>образ</w:t>
      </w:r>
      <w:r>
        <w:rPr>
          <w:spacing w:val="14"/>
        </w:rPr>
        <w:t xml:space="preserve"> </w:t>
      </w:r>
      <w:r>
        <w:t>жизни:</w:t>
      </w:r>
      <w:r>
        <w:rPr>
          <w:spacing w:val="11"/>
        </w:rPr>
        <w:t xml:space="preserve"> </w:t>
      </w:r>
      <w:r>
        <w:t>режим</w:t>
      </w:r>
      <w:r>
        <w:rPr>
          <w:spacing w:val="12"/>
        </w:rPr>
        <w:t xml:space="preserve"> </w:t>
      </w:r>
      <w:r>
        <w:t>труда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отдыха,</w:t>
      </w:r>
      <w:r>
        <w:rPr>
          <w:spacing w:val="13"/>
        </w:rPr>
        <w:t xml:space="preserve"> </w:t>
      </w:r>
      <w:r>
        <w:t>фитнес,</w:t>
      </w:r>
      <w:r>
        <w:rPr>
          <w:spacing w:val="12"/>
        </w:rPr>
        <w:t xml:space="preserve"> </w:t>
      </w:r>
      <w:r>
        <w:t>сбалансированное</w:t>
      </w:r>
      <w:r>
        <w:rPr>
          <w:spacing w:val="12"/>
        </w:rPr>
        <w:t xml:space="preserve"> </w:t>
      </w:r>
      <w:r>
        <w:t>питание.</w:t>
      </w:r>
      <w:r>
        <w:rPr>
          <w:spacing w:val="13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сещение</w:t>
      </w:r>
      <w:r>
        <w:rPr>
          <w:spacing w:val="-2"/>
        </w:rPr>
        <w:t xml:space="preserve"> </w:t>
      </w:r>
      <w:r>
        <w:t>врача.</w:t>
      </w:r>
    </w:p>
    <w:p w14:paraId="3EEAB889" w14:textId="77777777" w:rsidR="00A45A12" w:rsidRDefault="00AA0DC5">
      <w:pPr>
        <w:pStyle w:val="a3"/>
        <w:ind w:left="450" w:firstLine="0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  <w:r>
        <w:rPr>
          <w:spacing w:val="-3"/>
        </w:rPr>
        <w:t xml:space="preserve"> </w:t>
      </w:r>
      <w:r>
        <w:t>Молодёжная</w:t>
      </w:r>
      <w:r>
        <w:rPr>
          <w:spacing w:val="-3"/>
        </w:rPr>
        <w:t xml:space="preserve"> </w:t>
      </w:r>
      <w:r>
        <w:t>мода.</w:t>
      </w:r>
    </w:p>
    <w:p w14:paraId="4DB63DF4" w14:textId="77777777" w:rsidR="00A45A12" w:rsidRDefault="00AA0DC5">
      <w:pPr>
        <w:pStyle w:val="a3"/>
        <w:ind w:right="801"/>
        <w:jc w:val="left"/>
      </w:pPr>
      <w:r>
        <w:t>Школа,</w:t>
      </w:r>
      <w:r>
        <w:rPr>
          <w:spacing w:val="11"/>
        </w:rPr>
        <w:t xml:space="preserve"> </w:t>
      </w:r>
      <w:r>
        <w:t>школьная</w:t>
      </w:r>
      <w:r>
        <w:rPr>
          <w:spacing w:val="11"/>
        </w:rPr>
        <w:t xml:space="preserve"> </w:t>
      </w:r>
      <w:r>
        <w:t>жизнь,</w:t>
      </w:r>
      <w:r>
        <w:rPr>
          <w:spacing w:val="11"/>
        </w:rPr>
        <w:t xml:space="preserve"> </w:t>
      </w:r>
      <w:r>
        <w:t>изучаемые</w:t>
      </w:r>
      <w:r>
        <w:rPr>
          <w:spacing w:val="9"/>
        </w:rPr>
        <w:t xml:space="preserve"> </w:t>
      </w:r>
      <w:r>
        <w:t>предметы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ним.</w:t>
      </w:r>
      <w:r>
        <w:rPr>
          <w:spacing w:val="8"/>
        </w:rPr>
        <w:t xml:space="preserve"> </w:t>
      </w:r>
      <w:r>
        <w:t>Взаимоотношения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школе:</w:t>
      </w:r>
      <w:r>
        <w:rPr>
          <w:spacing w:val="-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решение. 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</w:p>
    <w:p w14:paraId="63739FD7" w14:textId="77777777" w:rsidR="00A45A12" w:rsidRDefault="00AA0DC5">
      <w:pPr>
        <w:pStyle w:val="a3"/>
        <w:ind w:left="450" w:firstLine="0"/>
        <w:jc w:val="left"/>
      </w:pPr>
      <w:r>
        <w:t>Виды</w:t>
      </w:r>
      <w:r>
        <w:rPr>
          <w:spacing w:val="21"/>
        </w:rPr>
        <w:t xml:space="preserve"> </w:t>
      </w:r>
      <w:r>
        <w:t>отдыха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различное</w:t>
      </w:r>
      <w:r>
        <w:rPr>
          <w:spacing w:val="20"/>
        </w:rPr>
        <w:t xml:space="preserve"> </w:t>
      </w:r>
      <w:r>
        <w:t>время</w:t>
      </w:r>
      <w:r>
        <w:rPr>
          <w:spacing w:val="22"/>
        </w:rPr>
        <w:t xml:space="preserve"> </w:t>
      </w:r>
      <w:r>
        <w:t>года.</w:t>
      </w:r>
      <w:r>
        <w:rPr>
          <w:spacing w:val="21"/>
        </w:rPr>
        <w:t xml:space="preserve"> </w:t>
      </w:r>
      <w:r>
        <w:t>Путешествия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зарубежным</w:t>
      </w:r>
      <w:r>
        <w:rPr>
          <w:spacing w:val="22"/>
        </w:rPr>
        <w:t xml:space="preserve"> </w:t>
      </w:r>
      <w:r>
        <w:t>странам.</w:t>
      </w:r>
    </w:p>
    <w:p w14:paraId="65C7F204" w14:textId="77777777" w:rsidR="00A45A12" w:rsidRDefault="00AA0DC5">
      <w:pPr>
        <w:pStyle w:val="a3"/>
        <w:ind w:firstLine="0"/>
        <w:jc w:val="left"/>
      </w:pPr>
      <w:r>
        <w:t>Транспорт.</w:t>
      </w:r>
    </w:p>
    <w:p w14:paraId="429C6768" w14:textId="77777777" w:rsidR="00A45A12" w:rsidRDefault="00AA0DC5">
      <w:pPr>
        <w:pStyle w:val="a3"/>
        <w:ind w:right="801"/>
        <w:jc w:val="left"/>
      </w:pPr>
      <w:r>
        <w:t>Природа:</w:t>
      </w:r>
      <w:r>
        <w:rPr>
          <w:spacing w:val="11"/>
        </w:rPr>
        <w:t xml:space="preserve"> </w:t>
      </w:r>
      <w:r>
        <w:t>флора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фауна.</w:t>
      </w:r>
      <w:r>
        <w:rPr>
          <w:spacing w:val="12"/>
        </w:rPr>
        <w:t xml:space="preserve"> </w:t>
      </w:r>
      <w:r>
        <w:t>Проблемы</w:t>
      </w:r>
      <w:r>
        <w:rPr>
          <w:spacing w:val="10"/>
        </w:rPr>
        <w:t xml:space="preserve"> </w:t>
      </w:r>
      <w:r>
        <w:t>экологии.</w:t>
      </w:r>
      <w:r>
        <w:rPr>
          <w:spacing w:val="9"/>
        </w:rPr>
        <w:t xml:space="preserve"> </w:t>
      </w:r>
      <w:r>
        <w:t>Защита</w:t>
      </w:r>
      <w:r>
        <w:rPr>
          <w:spacing w:val="11"/>
        </w:rPr>
        <w:t xml:space="preserve"> </w:t>
      </w:r>
      <w:r>
        <w:t>окружающей</w:t>
      </w:r>
      <w:r>
        <w:rPr>
          <w:spacing w:val="12"/>
        </w:rPr>
        <w:t xml:space="preserve"> </w:t>
      </w:r>
      <w:r>
        <w:t>среды.</w:t>
      </w:r>
      <w:r>
        <w:rPr>
          <w:spacing w:val="12"/>
        </w:rPr>
        <w:t xml:space="preserve"> </w:t>
      </w:r>
      <w:r>
        <w:t>Климат,</w:t>
      </w:r>
      <w:r>
        <w:rPr>
          <w:spacing w:val="12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Стихийные</w:t>
      </w:r>
      <w:r>
        <w:rPr>
          <w:spacing w:val="-2"/>
        </w:rPr>
        <w:t xml:space="preserve"> </w:t>
      </w:r>
      <w:r>
        <w:t>бедствия.</w:t>
      </w:r>
    </w:p>
    <w:p w14:paraId="0537E676" w14:textId="77777777" w:rsidR="00A45A12" w:rsidRDefault="00AA0DC5">
      <w:pPr>
        <w:pStyle w:val="a3"/>
        <w:ind w:left="450" w:firstLine="0"/>
        <w:jc w:val="left"/>
      </w:pPr>
      <w:r>
        <w:t>Средства</w:t>
      </w:r>
      <w:r>
        <w:rPr>
          <w:spacing w:val="-4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радио,</w:t>
      </w:r>
      <w:r>
        <w:rPr>
          <w:spacing w:val="-2"/>
        </w:rPr>
        <w:t xml:space="preserve"> </w:t>
      </w:r>
      <w:r>
        <w:t>пресса,</w:t>
      </w:r>
      <w:r>
        <w:rPr>
          <w:spacing w:val="-2"/>
        </w:rPr>
        <w:t xml:space="preserve"> </w:t>
      </w:r>
      <w:r>
        <w:t>Интернет).</w:t>
      </w:r>
    </w:p>
    <w:p w14:paraId="4C910300" w14:textId="77777777" w:rsidR="00A45A12" w:rsidRDefault="00AA0DC5">
      <w:pPr>
        <w:pStyle w:val="a3"/>
        <w:ind w:right="809"/>
      </w:pPr>
      <w:r>
        <w:t>Родная страна и страна/страны изучаемого языка. Их географическое положение, сто-</w:t>
      </w:r>
      <w:r>
        <w:rPr>
          <w:spacing w:val="1"/>
        </w:rPr>
        <w:t xml:space="preserve"> </w:t>
      </w:r>
      <w:r>
        <w:t>лицы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крупные</w:t>
      </w:r>
      <w:r>
        <w:rPr>
          <w:spacing w:val="-11"/>
        </w:rPr>
        <w:t xml:space="preserve"> </w:t>
      </w:r>
      <w:r>
        <w:t>города,</w:t>
      </w:r>
      <w:r>
        <w:rPr>
          <w:spacing w:val="-10"/>
        </w:rPr>
        <w:t xml:space="preserve"> </w:t>
      </w:r>
      <w:r>
        <w:t>регионы;</w:t>
      </w:r>
      <w:r>
        <w:rPr>
          <w:spacing w:val="-10"/>
        </w:rPr>
        <w:t xml:space="preserve"> </w:t>
      </w:r>
      <w:r>
        <w:t>население;</w:t>
      </w:r>
      <w:r>
        <w:rPr>
          <w:spacing w:val="-10"/>
        </w:rPr>
        <w:t xml:space="preserve"> </w:t>
      </w:r>
      <w:r>
        <w:t>официальные</w:t>
      </w:r>
      <w:r>
        <w:rPr>
          <w:spacing w:val="-11"/>
        </w:rPr>
        <w:t xml:space="preserve"> </w:t>
      </w:r>
      <w:r>
        <w:t>языки;</w:t>
      </w:r>
      <w:r>
        <w:rPr>
          <w:spacing w:val="-9"/>
        </w:rPr>
        <w:t xml:space="preserve"> </w:t>
      </w:r>
      <w:r>
        <w:t>достопримечательности,</w:t>
      </w:r>
      <w:r>
        <w:rPr>
          <w:spacing w:val="-58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обычаи);</w:t>
      </w:r>
      <w:r>
        <w:rPr>
          <w:spacing w:val="-1"/>
        </w:rPr>
        <w:t xml:space="preserve"> </w:t>
      </w:r>
      <w:r>
        <w:t>страницы истории.</w:t>
      </w:r>
    </w:p>
    <w:p w14:paraId="722CF170" w14:textId="77777777" w:rsidR="00A45A12" w:rsidRDefault="00AA0DC5">
      <w:pPr>
        <w:pStyle w:val="a3"/>
        <w:ind w:right="815"/>
      </w:pPr>
      <w:r>
        <w:t>Выдающиеся люди родной страны и страны/стран изучаемого языка, их вклад в науку и</w:t>
      </w:r>
      <w:r>
        <w:rPr>
          <w:spacing w:val="-57"/>
        </w:rPr>
        <w:t xml:space="preserve"> </w:t>
      </w:r>
      <w:r>
        <w:t>мировую культуру: государственные деятели, учёные, писатели, поэты, художники, му-</w:t>
      </w:r>
      <w:r>
        <w:rPr>
          <w:spacing w:val="1"/>
        </w:rPr>
        <w:t xml:space="preserve"> </w:t>
      </w:r>
      <w:r>
        <w:t>зыканты,</w:t>
      </w:r>
      <w:r>
        <w:rPr>
          <w:spacing w:val="-1"/>
        </w:rPr>
        <w:t xml:space="preserve"> </w:t>
      </w:r>
      <w:r>
        <w:t>спортсмены.</w:t>
      </w:r>
    </w:p>
    <w:p w14:paraId="413738BE" w14:textId="77777777" w:rsidR="00A45A12" w:rsidRDefault="00A45A12">
      <w:pPr>
        <w:pStyle w:val="a3"/>
        <w:spacing w:before="7"/>
        <w:ind w:left="0" w:firstLine="0"/>
        <w:jc w:val="left"/>
        <w:rPr>
          <w:sz w:val="20"/>
        </w:rPr>
      </w:pPr>
    </w:p>
    <w:p w14:paraId="7E88AFF4" w14:textId="77777777" w:rsidR="00A45A12" w:rsidRDefault="00AA0DC5">
      <w:pPr>
        <w:ind w:left="222"/>
        <w:rPr>
          <w:i/>
          <w:sz w:val="24"/>
        </w:rPr>
      </w:pPr>
      <w:r>
        <w:rPr>
          <w:i/>
          <w:sz w:val="24"/>
        </w:rPr>
        <w:lastRenderedPageBreak/>
        <w:t>Говорение</w:t>
      </w:r>
    </w:p>
    <w:p w14:paraId="4C0F0E29" w14:textId="77777777" w:rsidR="001930BC" w:rsidRDefault="00AA0DC5" w:rsidP="001930BC">
      <w:pPr>
        <w:pStyle w:val="a3"/>
        <w:spacing w:before="2"/>
        <w:ind w:right="806"/>
      </w:pPr>
      <w:r>
        <w:t xml:space="preserve">Развитие коммуникативных умений </w:t>
      </w:r>
      <w:r>
        <w:rPr>
          <w:b/>
          <w:i/>
        </w:rPr>
        <w:t>диалогической речи</w:t>
      </w:r>
      <w:r>
        <w:t>, а именно умений вести ком-</w:t>
      </w:r>
      <w:r>
        <w:rPr>
          <w:spacing w:val="1"/>
        </w:rPr>
        <w:t xml:space="preserve"> </w:t>
      </w:r>
      <w:r>
        <w:t>бинированный</w:t>
      </w:r>
      <w:r>
        <w:rPr>
          <w:spacing w:val="1"/>
        </w:rPr>
        <w:t xml:space="preserve"> </w:t>
      </w:r>
      <w:r>
        <w:t>диалог, включающий</w:t>
      </w:r>
      <w:r>
        <w:rPr>
          <w:spacing w:val="1"/>
        </w:rPr>
        <w:t xml:space="preserve"> </w:t>
      </w:r>
      <w:r>
        <w:t>различные виды диалогов</w:t>
      </w:r>
      <w:r>
        <w:rPr>
          <w:spacing w:val="1"/>
        </w:rPr>
        <w:t xml:space="preserve"> </w:t>
      </w:r>
      <w:r>
        <w:t>(этикетный</w:t>
      </w:r>
      <w:r>
        <w:rPr>
          <w:spacing w:val="60"/>
        </w:rPr>
        <w:t xml:space="preserve"> </w:t>
      </w:r>
      <w:r>
        <w:t>диалог, диа-</w:t>
      </w:r>
      <w:r>
        <w:rPr>
          <w:spacing w:val="1"/>
        </w:rPr>
        <w:t xml:space="preserve"> </w:t>
      </w:r>
      <w:r>
        <w:t>лог</w:t>
      </w:r>
      <w:r>
        <w:rPr>
          <w:spacing w:val="-1"/>
        </w:rPr>
        <w:t xml:space="preserve"> </w:t>
      </w:r>
      <w:r>
        <w:t>— побуждение</w:t>
      </w:r>
      <w:r>
        <w:rPr>
          <w:spacing w:val="-2"/>
        </w:rPr>
        <w:t xml:space="preserve"> </w:t>
      </w:r>
      <w:r>
        <w:t>к действию,</w:t>
      </w:r>
      <w:r>
        <w:rPr>
          <w:spacing w:val="-1"/>
        </w:rPr>
        <w:t xml:space="preserve"> </w:t>
      </w:r>
      <w:r>
        <w:t>диалог-расспрос); диалог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обмен мнениями:</w:t>
      </w:r>
    </w:p>
    <w:p w14:paraId="24C74773" w14:textId="294B6283" w:rsidR="00A45A12" w:rsidRDefault="00AA0DC5" w:rsidP="001930BC">
      <w:pPr>
        <w:pStyle w:val="a3"/>
        <w:spacing w:before="2"/>
        <w:ind w:right="806"/>
      </w:pPr>
      <w:r>
        <w:rPr>
          <w:i/>
        </w:rPr>
        <w:t>диалог</w:t>
      </w:r>
      <w:r>
        <w:rPr>
          <w:i/>
          <w:spacing w:val="-14"/>
        </w:rPr>
        <w:t xml:space="preserve"> </w:t>
      </w:r>
      <w:r>
        <w:rPr>
          <w:i/>
        </w:rPr>
        <w:t>этикетного</w:t>
      </w:r>
      <w:r>
        <w:rPr>
          <w:i/>
          <w:spacing w:val="-14"/>
        </w:rPr>
        <w:t xml:space="preserve"> </w:t>
      </w:r>
      <w:r>
        <w:rPr>
          <w:i/>
        </w:rPr>
        <w:t>характера:</w:t>
      </w:r>
      <w:r>
        <w:rPr>
          <w:i/>
          <w:spacing w:val="-13"/>
        </w:rPr>
        <w:t xml:space="preserve"> </w:t>
      </w:r>
      <w:r>
        <w:t>начинать,</w:t>
      </w:r>
      <w:r>
        <w:rPr>
          <w:spacing w:val="-14"/>
        </w:rPr>
        <w:t xml:space="preserve"> </w:t>
      </w:r>
      <w:r>
        <w:t>поддерживать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заканчивать</w:t>
      </w:r>
      <w:r>
        <w:rPr>
          <w:spacing w:val="-14"/>
        </w:rPr>
        <w:t xml:space="preserve"> </w:t>
      </w:r>
      <w:r>
        <w:t>разговор,</w:t>
      </w:r>
      <w:r>
        <w:rPr>
          <w:spacing w:val="-15"/>
        </w:rPr>
        <w:t xml:space="preserve"> </w:t>
      </w:r>
      <w:r>
        <w:t>вежливо</w:t>
      </w:r>
      <w:r>
        <w:rPr>
          <w:spacing w:val="-57"/>
        </w:rPr>
        <w:t xml:space="preserve"> </w:t>
      </w:r>
      <w:r>
        <w:t>переспрашивать; поздравлять с праздником, выражать пожелания и вежливо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благодарность;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предложе-</w:t>
      </w:r>
      <w:r>
        <w:rPr>
          <w:spacing w:val="1"/>
        </w:rPr>
        <w:t xml:space="preserve"> </w:t>
      </w:r>
      <w:r>
        <w:t>ние/отказываться от предложения собеседника;</w:t>
      </w:r>
    </w:p>
    <w:p w14:paraId="0C0CC100" w14:textId="77777777" w:rsidR="00A45A12" w:rsidRDefault="00AA0DC5">
      <w:pPr>
        <w:pStyle w:val="a3"/>
        <w:spacing w:before="1"/>
        <w:ind w:right="805"/>
      </w:pPr>
      <w:r>
        <w:rPr>
          <w:i/>
        </w:rPr>
        <w:t xml:space="preserve">диалог </w:t>
      </w:r>
      <w:r>
        <w:t xml:space="preserve">— </w:t>
      </w:r>
      <w:r>
        <w:rPr>
          <w:i/>
        </w:rPr>
        <w:t xml:space="preserve">побуждение к действию: </w:t>
      </w:r>
      <w:r>
        <w:t>обращаться с просьбой, вежливо 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14:paraId="6054D5A5" w14:textId="77777777" w:rsidR="00A45A12" w:rsidRDefault="00AA0DC5">
      <w:pPr>
        <w:pStyle w:val="a3"/>
        <w:ind w:right="805"/>
      </w:pPr>
      <w:r>
        <w:rPr>
          <w:i/>
        </w:rPr>
        <w:t xml:space="preserve">диалог-расспрос: </w:t>
      </w:r>
      <w:r>
        <w:t>сообщать фактическую информацию, отвечая на вопросы разных ви-</w:t>
      </w:r>
      <w:r>
        <w:rPr>
          <w:spacing w:val="1"/>
        </w:rPr>
        <w:t xml:space="preserve"> </w:t>
      </w:r>
      <w:r>
        <w:t>дов; выражать своё отношение к обсуждаемым фактам и событиям; запрашивать интере-</w:t>
      </w:r>
      <w:r>
        <w:rPr>
          <w:spacing w:val="1"/>
        </w:rPr>
        <w:t xml:space="preserve"> </w:t>
      </w:r>
      <w:r>
        <w:t>сующую информацию; переходить с позиции спрашивающего на позицию отвечающего и</w:t>
      </w:r>
      <w:r>
        <w:rPr>
          <w:spacing w:val="1"/>
        </w:rPr>
        <w:t xml:space="preserve"> </w:t>
      </w:r>
      <w:r>
        <w:t>наоборот;</w:t>
      </w:r>
    </w:p>
    <w:p w14:paraId="31950112" w14:textId="77777777" w:rsidR="00A45A12" w:rsidRDefault="00AA0DC5">
      <w:pPr>
        <w:pStyle w:val="a3"/>
        <w:ind w:right="807"/>
      </w:pPr>
      <w:r>
        <w:rPr>
          <w:i/>
        </w:rPr>
        <w:t xml:space="preserve">диалог </w:t>
      </w:r>
      <w:r>
        <w:t xml:space="preserve">— </w:t>
      </w:r>
      <w:r>
        <w:rPr>
          <w:i/>
        </w:rPr>
        <w:t xml:space="preserve">обмен мнениями: </w:t>
      </w:r>
      <w:r>
        <w:t>выражать свою точку мнения и обосновывать её, высказы-</w:t>
      </w:r>
      <w:r>
        <w:rPr>
          <w:spacing w:val="1"/>
        </w:rPr>
        <w:t xml:space="preserve"> </w:t>
      </w:r>
      <w:r>
        <w:t>вать своё согласие/несогласие с точкой зрения собеседника, выражать сомнение, давать</w:t>
      </w:r>
      <w:r>
        <w:rPr>
          <w:spacing w:val="1"/>
        </w:rPr>
        <w:t xml:space="preserve"> </w:t>
      </w:r>
      <w:r>
        <w:t>эмоциональную оценку обсуждаемым событиям: восхищение, удивление, радость, огор-</w:t>
      </w:r>
      <w:r>
        <w:rPr>
          <w:spacing w:val="1"/>
        </w:rPr>
        <w:t xml:space="preserve"> </w:t>
      </w:r>
      <w:r>
        <w:t>чение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д.).</w:t>
      </w:r>
    </w:p>
    <w:p w14:paraId="3C56D91F" w14:textId="77777777" w:rsidR="00A45A12" w:rsidRDefault="00AA0DC5">
      <w:pPr>
        <w:pStyle w:val="a3"/>
        <w:spacing w:before="1"/>
        <w:ind w:right="805"/>
      </w:pPr>
      <w:r>
        <w:t>Названные умения диалогической речи развиваются в стандартных ситуациях неофи-</w:t>
      </w:r>
      <w:r>
        <w:rPr>
          <w:spacing w:val="1"/>
        </w:rPr>
        <w:t xml:space="preserve"> </w:t>
      </w:r>
      <w:r>
        <w:t>циального общения в рамках тематического содержания речи с использованием 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11"/>
        </w:rPr>
        <w:t xml:space="preserve"> </w:t>
      </w:r>
      <w:r>
        <w:t>речевых</w:t>
      </w:r>
      <w:r>
        <w:rPr>
          <w:spacing w:val="-8"/>
        </w:rPr>
        <w:t xml:space="preserve"> </w:t>
      </w:r>
      <w:r>
        <w:t>ситуаций</w:t>
      </w:r>
      <w:r>
        <w:rPr>
          <w:spacing w:val="-10"/>
        </w:rPr>
        <w:t xml:space="preserve"> </w:t>
      </w:r>
      <w:r>
        <w:t>и/или</w:t>
      </w:r>
      <w:r>
        <w:rPr>
          <w:spacing w:val="-9"/>
        </w:rPr>
        <w:t xml:space="preserve"> </w:t>
      </w:r>
      <w:r>
        <w:t>иллюстраций,</w:t>
      </w:r>
      <w:r>
        <w:rPr>
          <w:spacing w:val="-11"/>
        </w:rPr>
        <w:t xml:space="preserve"> </w:t>
      </w:r>
      <w:r>
        <w:t>фотографий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опор</w:t>
      </w:r>
      <w:r>
        <w:rPr>
          <w:spacing w:val="-1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соблюдением</w:t>
      </w:r>
      <w:r>
        <w:rPr>
          <w:spacing w:val="-11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14:paraId="6AD43BF9" w14:textId="77777777" w:rsidR="00A45A12" w:rsidRDefault="00AA0DC5">
      <w:pPr>
        <w:pStyle w:val="a3"/>
        <w:ind w:right="808"/>
      </w:pPr>
      <w:r>
        <w:t>Объём диалога — до 8 реплик со стороны каждого собеседника в рамках комбини-</w:t>
      </w:r>
      <w:r>
        <w:rPr>
          <w:spacing w:val="1"/>
        </w:rPr>
        <w:t xml:space="preserve"> </w:t>
      </w:r>
      <w:r>
        <w:t>рованного диалога; до 6 реплик со стороны каждого собеседника в рамках диалога —</w:t>
      </w:r>
      <w:r>
        <w:rPr>
          <w:spacing w:val="1"/>
        </w:rPr>
        <w:t xml:space="preserve"> </w:t>
      </w:r>
      <w:r>
        <w:t>обмена</w:t>
      </w:r>
      <w:r>
        <w:rPr>
          <w:spacing w:val="8"/>
        </w:rPr>
        <w:t xml:space="preserve"> </w:t>
      </w:r>
      <w:r>
        <w:t>мнениями.</w:t>
      </w:r>
    </w:p>
    <w:p w14:paraId="6B0DA4C2" w14:textId="77777777" w:rsidR="00A45A12" w:rsidRDefault="00AA0DC5">
      <w:pPr>
        <w:spacing w:before="2" w:line="275" w:lineRule="exact"/>
        <w:ind w:left="450"/>
        <w:jc w:val="both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9"/>
          <w:sz w:val="24"/>
        </w:rPr>
        <w:t xml:space="preserve">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14:paraId="05769680" w14:textId="77777777" w:rsidR="00A45A12" w:rsidRDefault="00AA0DC5">
      <w:pPr>
        <w:pStyle w:val="a3"/>
        <w:ind w:right="807"/>
      </w:pPr>
      <w:r>
        <w:t>создание устных связных монологических высказываний с использованием 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14:paraId="31784EE5" w14:textId="77777777" w:rsidR="00A45A12" w:rsidRDefault="00AA0DC5" w:rsidP="00AD2979">
      <w:pPr>
        <w:pStyle w:val="a5"/>
        <w:numPr>
          <w:ilvl w:val="0"/>
          <w:numId w:val="139"/>
        </w:numPr>
        <w:tabs>
          <w:tab w:val="left" w:pos="789"/>
        </w:tabs>
        <w:ind w:right="812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18"/>
          <w:sz w:val="24"/>
        </w:rPr>
        <w:t xml:space="preserve"> </w:t>
      </w:r>
      <w:r>
        <w:rPr>
          <w:sz w:val="24"/>
        </w:rPr>
        <w:t>(предмета,</w:t>
      </w:r>
      <w:r>
        <w:rPr>
          <w:spacing w:val="20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9"/>
          <w:sz w:val="24"/>
        </w:rPr>
        <w:t xml:space="preserve"> </w:t>
      </w:r>
      <w:r>
        <w:rPr>
          <w:sz w:val="24"/>
        </w:rPr>
        <w:t>внешности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9"/>
          <w:sz w:val="24"/>
        </w:rPr>
        <w:t xml:space="preserve"> </w:t>
      </w:r>
      <w:r>
        <w:rPr>
          <w:sz w:val="24"/>
        </w:rPr>
        <w:t>человека),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том</w:t>
      </w:r>
      <w:r>
        <w:rPr>
          <w:spacing w:val="19"/>
          <w:sz w:val="24"/>
        </w:rPr>
        <w:t xml:space="preserve"> </w:t>
      </w:r>
      <w:r>
        <w:rPr>
          <w:sz w:val="24"/>
        </w:rPr>
        <w:t>числе</w:t>
      </w:r>
      <w:r>
        <w:rPr>
          <w:spacing w:val="19"/>
          <w:sz w:val="24"/>
        </w:rPr>
        <w:t xml:space="preserve"> </w:t>
      </w:r>
      <w:r>
        <w:rPr>
          <w:sz w:val="24"/>
        </w:rPr>
        <w:t>харак-</w:t>
      </w:r>
      <w:r>
        <w:rPr>
          <w:spacing w:val="-57"/>
          <w:sz w:val="24"/>
        </w:rPr>
        <w:t xml:space="preserve"> </w:t>
      </w:r>
      <w:r>
        <w:rPr>
          <w:sz w:val="24"/>
        </w:rPr>
        <w:t>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(черты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персонажа);</w:t>
      </w:r>
    </w:p>
    <w:p w14:paraId="6F7768FA" w14:textId="77777777" w:rsidR="00A45A12" w:rsidRDefault="00AA0DC5" w:rsidP="00AD2979">
      <w:pPr>
        <w:pStyle w:val="a5"/>
        <w:numPr>
          <w:ilvl w:val="0"/>
          <w:numId w:val="139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повествование/сообщение;</w:t>
      </w:r>
    </w:p>
    <w:p w14:paraId="53032B17" w14:textId="77777777" w:rsidR="00A45A12" w:rsidRDefault="00AA0DC5" w:rsidP="00AD2979">
      <w:pPr>
        <w:pStyle w:val="a5"/>
        <w:numPr>
          <w:ilvl w:val="0"/>
          <w:numId w:val="139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рассуждение;</w:t>
      </w:r>
    </w:p>
    <w:p w14:paraId="3B98FD54" w14:textId="77777777" w:rsidR="00A45A12" w:rsidRDefault="00AA0DC5">
      <w:pPr>
        <w:pStyle w:val="a3"/>
        <w:ind w:right="811"/>
      </w:pPr>
      <w:r>
        <w:t>выражение и краткое аргументирование своего мнения по отношению к услышанно-</w:t>
      </w:r>
      <w:r>
        <w:rPr>
          <w:spacing w:val="1"/>
        </w:rPr>
        <w:t xml:space="preserve"> </w:t>
      </w:r>
      <w:r>
        <w:t>му/прочитанному;</w:t>
      </w:r>
    </w:p>
    <w:p w14:paraId="773B4F89" w14:textId="77777777" w:rsidR="00A45A12" w:rsidRDefault="00AA0DC5">
      <w:pPr>
        <w:pStyle w:val="a3"/>
        <w:ind w:right="810"/>
      </w:pPr>
      <w:r>
        <w:t>изложение (пересказ) основного содержания прочитанного/прослушанного текста с вы-</w:t>
      </w:r>
      <w:r>
        <w:rPr>
          <w:spacing w:val="1"/>
        </w:rPr>
        <w:t xml:space="preserve"> </w:t>
      </w:r>
      <w:r>
        <w:t>ражением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фактам, изложенным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14:paraId="39673AAC" w14:textId="77777777" w:rsidR="00A45A12" w:rsidRDefault="00AA0DC5">
      <w:pPr>
        <w:pStyle w:val="a3"/>
        <w:ind w:left="450" w:firstLine="0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 w14:paraId="4842B4B9" w14:textId="77777777" w:rsidR="00A45A12" w:rsidRDefault="00AA0DC5">
      <w:pPr>
        <w:pStyle w:val="a3"/>
        <w:ind w:left="450" w:firstLine="0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14:paraId="421BE7B0" w14:textId="77777777" w:rsidR="00A45A12" w:rsidRDefault="00AA0DC5">
      <w:pPr>
        <w:pStyle w:val="a3"/>
        <w:ind w:right="807"/>
      </w:pPr>
      <w:r>
        <w:t>Данные умения монологической речи развиваются в стандартных ситуациях неофици-</w:t>
      </w:r>
      <w:r>
        <w:rPr>
          <w:spacing w:val="1"/>
        </w:rPr>
        <w:t xml:space="preserve"> </w:t>
      </w:r>
      <w:r>
        <w:t>ального</w:t>
      </w:r>
      <w:r>
        <w:rPr>
          <w:spacing w:val="-7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опорой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вопросы,</w:t>
      </w:r>
      <w:r>
        <w:rPr>
          <w:spacing w:val="-8"/>
        </w:rPr>
        <w:t xml:space="preserve"> </w:t>
      </w:r>
      <w:r>
        <w:t>ключевые</w:t>
      </w:r>
      <w:r>
        <w:rPr>
          <w:spacing w:val="-57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 и/или</w:t>
      </w:r>
      <w:r>
        <w:rPr>
          <w:spacing w:val="-1"/>
        </w:rPr>
        <w:t xml:space="preserve"> </w:t>
      </w:r>
      <w:r>
        <w:t>иллюстрации, фотографии, таблицы</w:t>
      </w:r>
      <w:r>
        <w:rPr>
          <w:spacing w:val="-1"/>
        </w:rPr>
        <w:t xml:space="preserve"> </w:t>
      </w:r>
      <w:r>
        <w:t>или без</w:t>
      </w:r>
      <w:r>
        <w:rPr>
          <w:spacing w:val="-1"/>
        </w:rPr>
        <w:t xml:space="preserve"> </w:t>
      </w:r>
      <w:r>
        <w:t>опоры.</w:t>
      </w:r>
    </w:p>
    <w:p w14:paraId="4394138B" w14:textId="77777777" w:rsidR="00A45A12" w:rsidRDefault="00AA0DC5">
      <w:pPr>
        <w:pStyle w:val="a3"/>
        <w:ind w:left="450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—</w:t>
      </w:r>
      <w:r>
        <w:rPr>
          <w:spacing w:val="-2"/>
        </w:rPr>
        <w:t xml:space="preserve"> </w:t>
      </w:r>
      <w:r>
        <w:t>10—12</w:t>
      </w:r>
      <w:r>
        <w:rPr>
          <w:spacing w:val="-2"/>
        </w:rPr>
        <w:t xml:space="preserve"> </w:t>
      </w:r>
      <w:r>
        <w:t>фраз.</w:t>
      </w:r>
    </w:p>
    <w:p w14:paraId="22BE95B6" w14:textId="77777777" w:rsidR="00A45A12" w:rsidRDefault="00A45A12">
      <w:pPr>
        <w:pStyle w:val="a3"/>
        <w:spacing w:before="10"/>
        <w:ind w:left="0" w:firstLine="0"/>
        <w:jc w:val="left"/>
        <w:rPr>
          <w:sz w:val="20"/>
        </w:rPr>
      </w:pPr>
    </w:p>
    <w:p w14:paraId="04823545" w14:textId="77777777" w:rsidR="00A45A12" w:rsidRDefault="00AA0DC5">
      <w:pPr>
        <w:ind w:left="222"/>
        <w:rPr>
          <w:i/>
          <w:sz w:val="24"/>
        </w:rPr>
      </w:pPr>
      <w:r>
        <w:rPr>
          <w:i/>
          <w:sz w:val="24"/>
        </w:rPr>
        <w:t>Аудирование</w:t>
      </w:r>
    </w:p>
    <w:p w14:paraId="12425CDB" w14:textId="77777777" w:rsidR="00A45A12" w:rsidRDefault="00AA0DC5">
      <w:pPr>
        <w:pStyle w:val="a3"/>
        <w:ind w:right="806"/>
      </w:pPr>
      <w:r>
        <w:t>При непосредственном общении: понимание на слух речи учителя и одноклассников и</w:t>
      </w:r>
      <w:r>
        <w:rPr>
          <w:spacing w:val="1"/>
        </w:rPr>
        <w:t xml:space="preserve"> </w:t>
      </w:r>
      <w:r>
        <w:t>вербальная/невербальная реакция на услышанное; использование переспрос или просьбу</w:t>
      </w:r>
      <w:r>
        <w:rPr>
          <w:spacing w:val="1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 отдельных</w:t>
      </w:r>
      <w:r>
        <w:rPr>
          <w:spacing w:val="2"/>
        </w:rPr>
        <w:t xml:space="preserve"> </w:t>
      </w:r>
      <w:r>
        <w:t>деталей.</w:t>
      </w:r>
    </w:p>
    <w:p w14:paraId="16F0E74C" w14:textId="77777777" w:rsidR="00A45A12" w:rsidRDefault="00AA0DC5">
      <w:pPr>
        <w:pStyle w:val="a3"/>
        <w:ind w:right="810"/>
      </w:pPr>
      <w:r>
        <w:t>При опосредованном общении: дальнейшее развитие восприятия и понимания на слух</w:t>
      </w:r>
      <w:r>
        <w:rPr>
          <w:spacing w:val="1"/>
        </w:rPr>
        <w:t xml:space="preserve"> </w:t>
      </w:r>
      <w:r>
        <w:t>несложных аутентичных текстов, содержащих отдельные неизученные языковые явления,</w:t>
      </w:r>
      <w:r>
        <w:rPr>
          <w:spacing w:val="1"/>
        </w:rPr>
        <w:t xml:space="preserve"> </w:t>
      </w:r>
      <w:r>
        <w:t>с разной глубиной проникновения в их содержание в зависимости от поставленной ком-</w:t>
      </w:r>
      <w:r>
        <w:rPr>
          <w:spacing w:val="1"/>
        </w:rPr>
        <w:t xml:space="preserve"> </w:t>
      </w:r>
      <w:r>
        <w:t>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нуж-</w:t>
      </w:r>
      <w:r>
        <w:rPr>
          <w:spacing w:val="1"/>
        </w:rPr>
        <w:t xml:space="preserve"> </w:t>
      </w:r>
      <w:r>
        <w:t>ной/интересующей/запрашиваемой</w:t>
      </w:r>
      <w:r>
        <w:rPr>
          <w:spacing w:val="-1"/>
        </w:rPr>
        <w:t xml:space="preserve"> </w:t>
      </w:r>
      <w:r>
        <w:t>информации.</w:t>
      </w:r>
    </w:p>
    <w:p w14:paraId="32E608C1" w14:textId="77777777" w:rsidR="00A45A12" w:rsidRDefault="00AA0DC5">
      <w:pPr>
        <w:pStyle w:val="a3"/>
        <w:spacing w:before="1"/>
        <w:ind w:right="806"/>
      </w:pPr>
      <w:r>
        <w:lastRenderedPageBreak/>
        <w:t>Аудирование с пониманием основного содержания текста предполагает умение опре-</w:t>
      </w:r>
      <w:r>
        <w:rPr>
          <w:spacing w:val="1"/>
        </w:rPr>
        <w:t xml:space="preserve"> </w:t>
      </w:r>
      <w:r>
        <w:t>делять</w:t>
      </w:r>
      <w:r>
        <w:rPr>
          <w:spacing w:val="13"/>
        </w:rPr>
        <w:t xml:space="preserve"> </w:t>
      </w:r>
      <w:r>
        <w:t>основную</w:t>
      </w:r>
      <w:r>
        <w:rPr>
          <w:spacing w:val="14"/>
        </w:rPr>
        <w:t xml:space="preserve"> </w:t>
      </w:r>
      <w:r>
        <w:t>тему/идею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главные</w:t>
      </w:r>
      <w:r>
        <w:rPr>
          <w:spacing w:val="12"/>
        </w:rPr>
        <w:t xml:space="preserve"> </w:t>
      </w:r>
      <w:r>
        <w:t>факты/события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воспринимаемом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15"/>
        </w:rPr>
        <w:t xml:space="preserve"> </w:t>
      </w:r>
      <w:r>
        <w:t>тексте,</w:t>
      </w:r>
    </w:p>
    <w:p w14:paraId="6EDB3E6A" w14:textId="77777777" w:rsidR="00A45A12" w:rsidRDefault="00AA0DC5">
      <w:pPr>
        <w:pStyle w:val="a3"/>
        <w:spacing w:before="73"/>
        <w:ind w:right="802" w:firstLine="0"/>
      </w:pPr>
      <w:r>
        <w:t>отделять главную информацию от второстепенной, прогнозировать содержание текста по</w:t>
      </w:r>
      <w:r>
        <w:rPr>
          <w:spacing w:val="1"/>
        </w:rPr>
        <w:t xml:space="preserve"> </w:t>
      </w:r>
      <w:r>
        <w:t>началу сообщения; игнорировать незнакомые слова, несущественные для понимания ос-</w:t>
      </w:r>
      <w:r>
        <w:rPr>
          <w:spacing w:val="1"/>
        </w:rPr>
        <w:t xml:space="preserve"> </w:t>
      </w:r>
      <w:r>
        <w:t>новного</w:t>
      </w:r>
      <w:r>
        <w:rPr>
          <w:spacing w:val="-1"/>
        </w:rPr>
        <w:t xml:space="preserve"> </w:t>
      </w:r>
      <w:r>
        <w:t>содержания.</w:t>
      </w:r>
    </w:p>
    <w:p w14:paraId="6BF65813" w14:textId="77777777" w:rsidR="00A45A12" w:rsidRDefault="00AA0DC5">
      <w:pPr>
        <w:pStyle w:val="a3"/>
        <w:spacing w:before="1"/>
        <w:ind w:right="809"/>
      </w:pPr>
      <w:r>
        <w:t>Аудирование с пониманием нужной/интересующей/запрашиваемой информации пред-</w:t>
      </w:r>
      <w:r>
        <w:rPr>
          <w:spacing w:val="1"/>
        </w:rPr>
        <w:t xml:space="preserve"> </w:t>
      </w:r>
      <w:r>
        <w:t>полагает</w:t>
      </w:r>
      <w:r>
        <w:rPr>
          <w:spacing w:val="1"/>
        </w:rPr>
        <w:t xml:space="preserve"> </w:t>
      </w:r>
      <w:r>
        <w:t>умение выделять нужную/интересующую/запрашиваемую</w:t>
      </w:r>
      <w:r>
        <w:rPr>
          <w:spacing w:val="1"/>
        </w:rPr>
        <w:t xml:space="preserve"> </w:t>
      </w:r>
      <w:r>
        <w:t>информацию, пред-</w:t>
      </w:r>
      <w:r>
        <w:rPr>
          <w:spacing w:val="1"/>
        </w:rPr>
        <w:t xml:space="preserve"> </w:t>
      </w:r>
      <w:r>
        <w:t>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14:paraId="649DBC93" w14:textId="77777777" w:rsidR="00A45A12" w:rsidRDefault="00AA0DC5">
      <w:pPr>
        <w:pStyle w:val="a3"/>
        <w:ind w:right="812"/>
      </w:pPr>
      <w:r>
        <w:t>Тексты для аудирования: диалог (беседа), высказывания собеседников в ситуациях по-</w:t>
      </w:r>
      <w:r>
        <w:rPr>
          <w:spacing w:val="1"/>
        </w:rPr>
        <w:t xml:space="preserve"> </w:t>
      </w:r>
      <w:r>
        <w:t>вседневного</w:t>
      </w:r>
      <w:r>
        <w:rPr>
          <w:spacing w:val="-1"/>
        </w:rPr>
        <w:t xml:space="preserve"> </w:t>
      </w:r>
      <w:r>
        <w:t>общения, 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14:paraId="12582DFE" w14:textId="77777777" w:rsidR="00A45A12" w:rsidRDefault="00AA0DC5">
      <w:pPr>
        <w:pStyle w:val="a3"/>
        <w:ind w:right="810"/>
      </w:pPr>
      <w:r>
        <w:t>Языковая сложность текстов для аудирования должна соответствовать базовому уровню</w:t>
      </w:r>
      <w:r>
        <w:rPr>
          <w:spacing w:val="-57"/>
        </w:rPr>
        <w:t xml:space="preserve"> </w:t>
      </w:r>
      <w:r>
        <w:t>(А2</w:t>
      </w:r>
      <w:r>
        <w:rPr>
          <w:spacing w:val="-2"/>
        </w:rPr>
        <w:t xml:space="preserve"> </w:t>
      </w:r>
      <w:r>
        <w:t>— допороговому</w:t>
      </w:r>
      <w:r>
        <w:rPr>
          <w:spacing w:val="-1"/>
        </w:rPr>
        <w:t xml:space="preserve"> </w:t>
      </w:r>
      <w:r>
        <w:t>уровню по общеевропейской шкале).</w:t>
      </w:r>
    </w:p>
    <w:p w14:paraId="5BE933E7" w14:textId="77777777" w:rsidR="00A45A12" w:rsidRDefault="00AA0DC5">
      <w:pPr>
        <w:pStyle w:val="a3"/>
        <w:ind w:left="45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14:paraId="1C78FB76" w14:textId="77777777" w:rsidR="00A45A12" w:rsidRDefault="00AA0DC5">
      <w:pPr>
        <w:spacing w:before="228"/>
        <w:ind w:left="222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чтение</w:t>
      </w:r>
    </w:p>
    <w:p w14:paraId="6853AFD6" w14:textId="77777777" w:rsidR="00A45A12" w:rsidRDefault="00AA0DC5">
      <w:pPr>
        <w:pStyle w:val="a3"/>
        <w:ind w:right="808"/>
      </w:pPr>
      <w:r>
        <w:t>Развитие умения читать про себя и понимать несложные аутентичные тексты разных</w:t>
      </w:r>
      <w:r>
        <w:rPr>
          <w:spacing w:val="1"/>
        </w:rPr>
        <w:t xml:space="preserve"> </w:t>
      </w:r>
      <w:r>
        <w:t>жанров и стилей, содержащие отдельные неизученные языковые явления, с 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коммуника-</w:t>
      </w:r>
      <w:r>
        <w:rPr>
          <w:spacing w:val="1"/>
        </w:rPr>
        <w:t xml:space="preserve"> </w:t>
      </w:r>
      <w:r>
        <w:t>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нуж-</w:t>
      </w:r>
      <w:r>
        <w:rPr>
          <w:spacing w:val="1"/>
        </w:rPr>
        <w:t xml:space="preserve"> </w:t>
      </w:r>
      <w:r>
        <w:t>ной/интересующей/запрашиваемой информации; с полным пониманием содержания тек-</w:t>
      </w:r>
      <w:r>
        <w:rPr>
          <w:spacing w:val="1"/>
        </w:rPr>
        <w:t xml:space="preserve"> </w:t>
      </w:r>
      <w:r>
        <w:t>ста.</w:t>
      </w:r>
    </w:p>
    <w:p w14:paraId="6D8D9A01" w14:textId="77777777" w:rsidR="00A45A12" w:rsidRDefault="00AA0DC5">
      <w:pPr>
        <w:pStyle w:val="a3"/>
        <w:spacing w:before="1"/>
        <w:ind w:right="808"/>
      </w:pPr>
      <w:r>
        <w:t>Чтение с пониманием основного содержания текста предполагает умения: определять</w:t>
      </w:r>
      <w:r>
        <w:rPr>
          <w:spacing w:val="1"/>
        </w:rPr>
        <w:t xml:space="preserve"> </w:t>
      </w:r>
      <w:r>
        <w:t>тему/основную мысль, выделять главные факты/события (опуская второстепенные); про-</w:t>
      </w:r>
      <w:r>
        <w:rPr>
          <w:spacing w:val="1"/>
        </w:rPr>
        <w:t xml:space="preserve"> </w:t>
      </w:r>
      <w:r>
        <w:t>гнозировать содержание текста по заголовку/началу текста; определять логическую по-</w:t>
      </w:r>
      <w:r>
        <w:rPr>
          <w:spacing w:val="1"/>
        </w:rPr>
        <w:t xml:space="preserve"> </w:t>
      </w:r>
      <w:r>
        <w:t>следовательность главных фактов, событий; разбивать текст на относительно самостоя-</w:t>
      </w:r>
      <w:r>
        <w:rPr>
          <w:spacing w:val="1"/>
        </w:rPr>
        <w:t xml:space="preserve"> </w:t>
      </w:r>
      <w:r>
        <w:t>тельные смысловые части; озаглавливать текст/его отдельные части; игнорировать незна-</w:t>
      </w:r>
      <w:r>
        <w:rPr>
          <w:spacing w:val="1"/>
        </w:rPr>
        <w:t xml:space="preserve"> </w:t>
      </w:r>
      <w:r>
        <w:t>комые слова, несущественные для понимания основного содержания; понимать интерна-</w:t>
      </w:r>
      <w:r>
        <w:rPr>
          <w:spacing w:val="1"/>
        </w:rPr>
        <w:t xml:space="preserve"> </w:t>
      </w:r>
      <w:r>
        <w:t>циональные</w:t>
      </w:r>
      <w:r>
        <w:rPr>
          <w:spacing w:val="-3"/>
        </w:rPr>
        <w:t xml:space="preserve"> </w:t>
      </w:r>
      <w:r>
        <w:t>слова.</w:t>
      </w:r>
    </w:p>
    <w:p w14:paraId="6C59FC77" w14:textId="77777777" w:rsidR="00A45A12" w:rsidRDefault="00AA0DC5">
      <w:pPr>
        <w:pStyle w:val="a3"/>
        <w:ind w:right="805"/>
      </w:pPr>
      <w:r>
        <w:t>Чтение с пониманием нужной/интересующей/запрашиваемой информации предполагает</w:t>
      </w:r>
      <w:r>
        <w:rPr>
          <w:spacing w:val="-57"/>
        </w:rPr>
        <w:t xml:space="preserve"> </w:t>
      </w:r>
      <w:r>
        <w:t>умение находить</w:t>
      </w:r>
      <w:r>
        <w:rPr>
          <w:spacing w:val="1"/>
        </w:rPr>
        <w:t xml:space="preserve"> </w:t>
      </w:r>
      <w:r>
        <w:t>прочитанном тексте и 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пред-</w:t>
      </w:r>
      <w:r>
        <w:rPr>
          <w:spacing w:val="1"/>
        </w:rPr>
        <w:t xml:space="preserve"> </w:t>
      </w:r>
      <w:r>
        <w:t>ставленную в эксплицитной (явной) и имплицитной форме (неявной) форме; оценивать</w:t>
      </w:r>
      <w:r>
        <w:rPr>
          <w:spacing w:val="1"/>
        </w:rPr>
        <w:t xml:space="preserve"> </w:t>
      </w:r>
      <w:r>
        <w:t>найденную информацию с точки зрения её значимости для решения коммуникативной за-</w:t>
      </w:r>
      <w:r>
        <w:rPr>
          <w:spacing w:val="1"/>
        </w:rPr>
        <w:t xml:space="preserve"> </w:t>
      </w:r>
      <w:r>
        <w:t>дачи.</w:t>
      </w:r>
    </w:p>
    <w:p w14:paraId="533754D8" w14:textId="77777777" w:rsidR="00A45A12" w:rsidRDefault="00AA0DC5">
      <w:pPr>
        <w:pStyle w:val="a3"/>
        <w:ind w:right="811"/>
      </w:pPr>
      <w:r>
        <w:t>Чтение несплошных текстов (таблиц, диаграмм, схем) и понимание представленной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14:paraId="0CBEC6CD" w14:textId="77777777" w:rsidR="00A45A12" w:rsidRDefault="00AA0DC5">
      <w:pPr>
        <w:pStyle w:val="a3"/>
        <w:ind w:right="802"/>
      </w:pPr>
      <w:r>
        <w:t>Чтение</w:t>
      </w:r>
      <w:r>
        <w:rPr>
          <w:spacing w:val="-15"/>
        </w:rPr>
        <w:t xml:space="preserve"> </w:t>
      </w:r>
      <w:r>
        <w:rPr>
          <w:i/>
        </w:rPr>
        <w:t>с</w:t>
      </w:r>
      <w:r>
        <w:rPr>
          <w:i/>
          <w:spacing w:val="-15"/>
        </w:rPr>
        <w:t xml:space="preserve"> </w:t>
      </w:r>
      <w:r>
        <w:rPr>
          <w:i/>
        </w:rPr>
        <w:t>полным</w:t>
      </w:r>
      <w:r>
        <w:rPr>
          <w:i/>
          <w:spacing w:val="-14"/>
        </w:rPr>
        <w:t xml:space="preserve"> </w:t>
      </w:r>
      <w:r>
        <w:rPr>
          <w:i/>
        </w:rPr>
        <w:t>пониманием</w:t>
      </w:r>
      <w:r>
        <w:rPr>
          <w:i/>
          <w:spacing w:val="-14"/>
        </w:rPr>
        <w:t xml:space="preserve"> </w:t>
      </w:r>
      <w:r>
        <w:rPr>
          <w:i/>
        </w:rPr>
        <w:t>содержания</w:t>
      </w:r>
      <w:r>
        <w:rPr>
          <w:i/>
          <w:spacing w:val="-13"/>
        </w:rPr>
        <w:t xml:space="preserve"> </w:t>
      </w:r>
      <w:r>
        <w:t>несложных</w:t>
      </w:r>
      <w:r>
        <w:rPr>
          <w:spacing w:val="-13"/>
        </w:rPr>
        <w:t xml:space="preserve"> </w:t>
      </w:r>
      <w:r>
        <w:t>аутентичных</w:t>
      </w:r>
      <w:r>
        <w:rPr>
          <w:spacing w:val="-11"/>
        </w:rPr>
        <w:t xml:space="preserve"> </w:t>
      </w:r>
      <w:r>
        <w:t>текстов,</w:t>
      </w:r>
      <w:r>
        <w:rPr>
          <w:spacing w:val="-14"/>
        </w:rPr>
        <w:t xml:space="preserve"> </w:t>
      </w:r>
      <w:r>
        <w:t>содержащих</w:t>
      </w:r>
      <w:r>
        <w:rPr>
          <w:spacing w:val="-58"/>
        </w:rPr>
        <w:t xml:space="preserve"> </w:t>
      </w:r>
      <w:r>
        <w:t>отдельные неизученные языковые явления. В ходе чтения с полным пониманием форми-</w:t>
      </w:r>
      <w:r>
        <w:rPr>
          <w:spacing w:val="1"/>
        </w:rPr>
        <w:t xml:space="preserve"> </w:t>
      </w:r>
      <w:r>
        <w:t>руются и развиваются умения полно и точно понимать текст на основе его информацион-</w:t>
      </w:r>
      <w:r>
        <w:rPr>
          <w:spacing w:val="1"/>
        </w:rPr>
        <w:t xml:space="preserve"> </w:t>
      </w:r>
      <w:r>
        <w:t>ной переработки (смыслового и структурного анализа отдельных частей текста, выбороч-</w:t>
      </w:r>
      <w:r>
        <w:rPr>
          <w:spacing w:val="1"/>
        </w:rPr>
        <w:t xml:space="preserve"> </w:t>
      </w:r>
      <w:r>
        <w:t>ного перевода); устанавливать причинно-следственную взаимосвязь изложенных в тексте</w:t>
      </w:r>
      <w:r>
        <w:rPr>
          <w:spacing w:val="1"/>
        </w:rPr>
        <w:t xml:space="preserve"> </w:t>
      </w:r>
      <w:r>
        <w:t>фактов и событий, восстанавливать текст из разрозненных абзацев или путём добавления</w:t>
      </w:r>
      <w:r>
        <w:rPr>
          <w:spacing w:val="1"/>
        </w:rPr>
        <w:t xml:space="preserve"> </w:t>
      </w:r>
      <w:r>
        <w:t>выпущенных фрагментов.</w:t>
      </w:r>
    </w:p>
    <w:p w14:paraId="0DDD6245" w14:textId="77777777" w:rsidR="00A45A12" w:rsidRDefault="00AA0DC5">
      <w:pPr>
        <w:pStyle w:val="a3"/>
        <w:spacing w:before="1"/>
        <w:ind w:right="808"/>
      </w:pPr>
      <w:r>
        <w:t>Тексты для чтения: диалог (беседа), интервью, рассказ, отрывок из 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ха-</w:t>
      </w:r>
      <w:r>
        <w:rPr>
          <w:spacing w:val="-57"/>
        </w:rPr>
        <w:t xml:space="preserve"> </w:t>
      </w:r>
      <w:r>
        <w:t>рактера, объявление, памятка, инструкция, электронное сообщение личного характера,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-1"/>
        </w:rPr>
        <w:t xml:space="preserve"> </w:t>
      </w:r>
      <w:r>
        <w:t>несплошной текст (таблица,</w:t>
      </w:r>
      <w:r>
        <w:rPr>
          <w:spacing w:val="-1"/>
        </w:rPr>
        <w:t xml:space="preserve"> </w:t>
      </w:r>
      <w:r>
        <w:t>диаграмма).</w:t>
      </w:r>
    </w:p>
    <w:p w14:paraId="010FA299" w14:textId="77777777" w:rsidR="00A45A12" w:rsidRDefault="00AA0DC5">
      <w:pPr>
        <w:pStyle w:val="a3"/>
        <w:ind w:right="812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должна</w:t>
      </w:r>
      <w:r>
        <w:rPr>
          <w:spacing w:val="60"/>
        </w:rPr>
        <w:t xml:space="preserve"> </w:t>
      </w:r>
      <w:r>
        <w:t>соответствовать</w:t>
      </w:r>
      <w:r>
        <w:rPr>
          <w:spacing w:val="60"/>
        </w:rPr>
        <w:t xml:space="preserve"> </w:t>
      </w:r>
      <w:r>
        <w:t>базовому</w:t>
      </w:r>
      <w:r>
        <w:rPr>
          <w:spacing w:val="60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(А2</w:t>
      </w:r>
      <w:r>
        <w:rPr>
          <w:spacing w:val="-2"/>
        </w:rPr>
        <w:t xml:space="preserve"> </w:t>
      </w:r>
      <w:r>
        <w:t>— допороговому</w:t>
      </w:r>
      <w:r>
        <w:rPr>
          <w:spacing w:val="-1"/>
        </w:rPr>
        <w:t xml:space="preserve"> </w:t>
      </w:r>
      <w:r>
        <w:t>уровню по</w:t>
      </w:r>
      <w:r>
        <w:rPr>
          <w:spacing w:val="-1"/>
        </w:rPr>
        <w:t xml:space="preserve"> </w:t>
      </w:r>
      <w:r>
        <w:t>общеевропейской шкале).</w:t>
      </w:r>
    </w:p>
    <w:p w14:paraId="4FDD7D88" w14:textId="77777777" w:rsidR="00A45A12" w:rsidRDefault="00AA0DC5">
      <w:pPr>
        <w:pStyle w:val="a3"/>
        <w:ind w:left="450" w:firstLine="0"/>
      </w:pPr>
      <w:r>
        <w:t>Объём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—</w:t>
      </w:r>
      <w:r>
        <w:rPr>
          <w:spacing w:val="-1"/>
        </w:rPr>
        <w:t xml:space="preserve"> </w:t>
      </w:r>
      <w:r>
        <w:t>500—600</w:t>
      </w:r>
      <w:r>
        <w:rPr>
          <w:spacing w:val="-4"/>
        </w:rPr>
        <w:t xml:space="preserve"> </w:t>
      </w:r>
      <w:r>
        <w:t>слов.</w:t>
      </w:r>
    </w:p>
    <w:p w14:paraId="7F259BDA" w14:textId="77777777" w:rsidR="00A45A12" w:rsidRDefault="00A45A12">
      <w:pPr>
        <w:pStyle w:val="a3"/>
        <w:spacing w:before="10"/>
        <w:ind w:left="0" w:firstLine="0"/>
        <w:jc w:val="left"/>
        <w:rPr>
          <w:sz w:val="20"/>
        </w:rPr>
      </w:pPr>
    </w:p>
    <w:p w14:paraId="60D8F081" w14:textId="77777777" w:rsidR="00A45A12" w:rsidRDefault="00AA0DC5">
      <w:pPr>
        <w:ind w:left="222"/>
        <w:rPr>
          <w:i/>
          <w:sz w:val="24"/>
        </w:rPr>
      </w:pPr>
      <w:r>
        <w:rPr>
          <w:i/>
          <w:sz w:val="24"/>
        </w:rPr>
        <w:t>Письменная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речь</w:t>
      </w:r>
    </w:p>
    <w:p w14:paraId="7D8F7DDE" w14:textId="77777777" w:rsidR="00A45A12" w:rsidRDefault="00AA0DC5">
      <w:pPr>
        <w:pStyle w:val="a3"/>
        <w:ind w:left="450" w:firstLine="0"/>
        <w:jc w:val="left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14:paraId="04DCBB44" w14:textId="77777777" w:rsidR="00A45A12" w:rsidRDefault="00AA0DC5">
      <w:pPr>
        <w:pStyle w:val="a3"/>
        <w:ind w:left="450" w:firstLine="0"/>
        <w:jc w:val="left"/>
      </w:pPr>
      <w:r>
        <w:t>составление</w:t>
      </w:r>
      <w:r>
        <w:rPr>
          <w:spacing w:val="-5"/>
        </w:rPr>
        <w:t xml:space="preserve"> </w:t>
      </w:r>
      <w:r>
        <w:t>плана/тезисов</w:t>
      </w:r>
      <w:r>
        <w:rPr>
          <w:spacing w:val="1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14:paraId="2308DEDF" w14:textId="77777777" w:rsidR="00A45A12" w:rsidRDefault="00AA0DC5">
      <w:pPr>
        <w:pStyle w:val="a3"/>
        <w:jc w:val="left"/>
      </w:pPr>
      <w:r>
        <w:t>заполнение</w:t>
      </w:r>
      <w:r>
        <w:rPr>
          <w:spacing w:val="4"/>
        </w:rPr>
        <w:t xml:space="preserve"> </w:t>
      </w:r>
      <w:r>
        <w:t>анкет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формуляров:</w:t>
      </w:r>
      <w:r>
        <w:rPr>
          <w:spacing w:val="8"/>
        </w:rPr>
        <w:t xml:space="preserve"> </w:t>
      </w:r>
      <w:r>
        <w:t>сообщение</w:t>
      </w:r>
      <w:r>
        <w:rPr>
          <w:spacing w:val="5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себе</w:t>
      </w:r>
      <w:r>
        <w:rPr>
          <w:spacing w:val="5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сведений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lastRenderedPageBreak/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14:paraId="03E5D8F0" w14:textId="77777777" w:rsidR="00A45A12" w:rsidRDefault="00AA0DC5">
      <w:pPr>
        <w:pStyle w:val="a3"/>
        <w:spacing w:before="73"/>
        <w:ind w:right="806"/>
      </w:pPr>
      <w:r>
        <w:t>написание электронного сообщения личного характера: сообщать краткие сведения 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благодар-</w:t>
      </w:r>
      <w:r>
        <w:rPr>
          <w:spacing w:val="1"/>
        </w:rPr>
        <w:t xml:space="preserve"> </w:t>
      </w:r>
      <w:r>
        <w:t>ность/извинение/просьбу, запрашивать интересующую информацию; оформлять обраще-</w:t>
      </w:r>
      <w:r>
        <w:rPr>
          <w:spacing w:val="1"/>
        </w:rPr>
        <w:t xml:space="preserve"> </w:t>
      </w:r>
      <w:r>
        <w:t>ние, завершающую фразу и подпись в соответствии с нормами неофициального 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 Объём</w:t>
      </w:r>
      <w:r>
        <w:rPr>
          <w:spacing w:val="-2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— до</w:t>
      </w:r>
      <w:r>
        <w:rPr>
          <w:spacing w:val="-1"/>
        </w:rPr>
        <w:t xml:space="preserve"> </w:t>
      </w:r>
      <w:r>
        <w:t>120 слов;</w:t>
      </w:r>
    </w:p>
    <w:p w14:paraId="23C02B22" w14:textId="77777777" w:rsidR="00A45A12" w:rsidRDefault="00AA0DC5">
      <w:pPr>
        <w:pStyle w:val="a3"/>
        <w:spacing w:before="1"/>
        <w:ind w:right="803"/>
      </w:pPr>
      <w:r>
        <w:t>создание небольшого письменного высказывания с опорой на образец, план, таблицу</w:t>
      </w:r>
      <w:r>
        <w:rPr>
          <w:spacing w:val="1"/>
        </w:rPr>
        <w:t xml:space="preserve"> </w:t>
      </w:r>
      <w:r>
        <w:t>и/или прочитанный/прослушанный текст. Объём письменного высказывания — до 120</w:t>
      </w:r>
      <w:r>
        <w:rPr>
          <w:spacing w:val="1"/>
        </w:rPr>
        <w:t xml:space="preserve"> </w:t>
      </w:r>
      <w:r>
        <w:t>слов;</w:t>
      </w:r>
    </w:p>
    <w:p w14:paraId="1E4376D1" w14:textId="77777777" w:rsidR="00A45A12" w:rsidRDefault="00AA0DC5">
      <w:pPr>
        <w:pStyle w:val="a3"/>
        <w:ind w:right="811"/>
      </w:pPr>
      <w:r>
        <w:t>заполнение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-57"/>
        </w:rPr>
        <w:t xml:space="preserve"> </w:t>
      </w:r>
      <w:r>
        <w:t>текста;</w:t>
      </w:r>
    </w:p>
    <w:p w14:paraId="1D3203FF" w14:textId="77777777" w:rsidR="00A45A12" w:rsidRDefault="00AA0DC5">
      <w:pPr>
        <w:pStyle w:val="a3"/>
        <w:ind w:left="450" w:right="805" w:firstLine="0"/>
      </w:pPr>
      <w:r>
        <w:t>преобразование таблицы, схемы в текстовый вариант представления информации;</w:t>
      </w:r>
      <w:r>
        <w:rPr>
          <w:spacing w:val="1"/>
        </w:rPr>
        <w:t xml:space="preserve"> </w:t>
      </w:r>
      <w:r>
        <w:t>письменное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42"/>
        </w:rPr>
        <w:t xml:space="preserve"> </w:t>
      </w:r>
      <w:r>
        <w:t>результатов</w:t>
      </w:r>
      <w:r>
        <w:rPr>
          <w:spacing w:val="43"/>
        </w:rPr>
        <w:t xml:space="preserve"> </w:t>
      </w:r>
      <w:r>
        <w:t>выполненной</w:t>
      </w:r>
      <w:r>
        <w:rPr>
          <w:spacing w:val="44"/>
        </w:rPr>
        <w:t xml:space="preserve"> </w:t>
      </w:r>
      <w:r>
        <w:t>проектной</w:t>
      </w:r>
      <w:r>
        <w:rPr>
          <w:spacing w:val="44"/>
        </w:rPr>
        <w:t xml:space="preserve"> </w:t>
      </w:r>
      <w:r>
        <w:t>работы</w:t>
      </w:r>
      <w:r>
        <w:rPr>
          <w:spacing w:val="42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—</w:t>
      </w:r>
    </w:p>
    <w:p w14:paraId="22D01FD6" w14:textId="77777777" w:rsidR="00A45A12" w:rsidRDefault="00AA0DC5">
      <w:pPr>
        <w:pStyle w:val="a3"/>
        <w:ind w:firstLine="0"/>
      </w:pPr>
      <w:r>
        <w:t>100—120</w:t>
      </w:r>
      <w:r>
        <w:rPr>
          <w:spacing w:val="-2"/>
        </w:rPr>
        <w:t xml:space="preserve"> </w:t>
      </w:r>
      <w:r>
        <w:t>слов).</w:t>
      </w:r>
    </w:p>
    <w:p w14:paraId="2562122F" w14:textId="77777777" w:rsidR="00A45A12" w:rsidRDefault="00A45A12">
      <w:pPr>
        <w:pStyle w:val="a3"/>
        <w:spacing w:before="6"/>
        <w:ind w:left="0" w:firstLine="0"/>
        <w:jc w:val="left"/>
        <w:rPr>
          <w:sz w:val="32"/>
        </w:rPr>
      </w:pPr>
    </w:p>
    <w:p w14:paraId="3E606CD1" w14:textId="77777777" w:rsidR="00A45A12" w:rsidRDefault="00AA0DC5">
      <w:pPr>
        <w:pStyle w:val="1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14:paraId="143B5C4E" w14:textId="77777777" w:rsidR="00A45A12" w:rsidRDefault="00AA0DC5">
      <w:pPr>
        <w:spacing w:before="116"/>
        <w:ind w:left="222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14:paraId="4450CFA9" w14:textId="77777777" w:rsidR="00A45A12" w:rsidRDefault="00AA0DC5">
      <w:pPr>
        <w:pStyle w:val="a3"/>
        <w:ind w:right="812"/>
      </w:pPr>
      <w:r>
        <w:t>Различение на слух и адекватное, без фонематических ошибок, ведущих к сбою в ком-</w:t>
      </w:r>
      <w:r>
        <w:rPr>
          <w:spacing w:val="1"/>
        </w:rPr>
        <w:t xml:space="preserve"> </w:t>
      </w:r>
      <w:r>
        <w:t>муникации, произнесение слов с соблюдением правильного ударения и фраз с соблюде-</w:t>
      </w:r>
      <w:r>
        <w:rPr>
          <w:spacing w:val="1"/>
        </w:rPr>
        <w:t xml:space="preserve"> </w:t>
      </w:r>
      <w:r>
        <w:t>нием их ритмико-интонационных особенностей, в том числе отсутствия фразового ударе-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служебных словах;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14:paraId="6B3B707E" w14:textId="77777777" w:rsidR="00A45A12" w:rsidRDefault="00AA0DC5">
      <w:pPr>
        <w:pStyle w:val="a3"/>
        <w:ind w:left="450" w:firstLine="0"/>
      </w:pPr>
      <w:r>
        <w:t>Выражение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-2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эмоции.</w:t>
      </w:r>
    </w:p>
    <w:p w14:paraId="62577367" w14:textId="77777777" w:rsidR="00A45A12" w:rsidRDefault="00AA0DC5">
      <w:pPr>
        <w:pStyle w:val="a3"/>
        <w:ind w:right="814"/>
      </w:pPr>
      <w:r>
        <w:t>Различение на слух британского и американского вариантов произношения в прослу-</w:t>
      </w:r>
      <w:r>
        <w:rPr>
          <w:spacing w:val="1"/>
        </w:rPr>
        <w:t xml:space="preserve"> </w:t>
      </w:r>
      <w:r>
        <w:t>шанных</w:t>
      </w:r>
      <w:r>
        <w:rPr>
          <w:spacing w:val="-2"/>
        </w:rPr>
        <w:t xml:space="preserve"> </w:t>
      </w:r>
      <w:r>
        <w:t>текстах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услышанных</w:t>
      </w:r>
      <w:r>
        <w:rPr>
          <w:spacing w:val="1"/>
        </w:rPr>
        <w:t xml:space="preserve"> </w:t>
      </w:r>
      <w:r>
        <w:t>высказываниях.</w:t>
      </w:r>
    </w:p>
    <w:p w14:paraId="4FF32A55" w14:textId="77777777" w:rsidR="00A45A12" w:rsidRDefault="00AA0DC5">
      <w:pPr>
        <w:pStyle w:val="a3"/>
        <w:ind w:right="808"/>
      </w:pPr>
      <w:r>
        <w:t>Чтение вслух небольших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5"/>
        </w:rPr>
        <w:t xml:space="preserve"> </w:t>
      </w:r>
      <w:r>
        <w:t>интонации,</w:t>
      </w:r>
      <w:r>
        <w:rPr>
          <w:spacing w:val="-6"/>
        </w:rPr>
        <w:t xml:space="preserve"> </w:t>
      </w:r>
      <w:r>
        <w:t>демонстрирующее</w:t>
      </w:r>
      <w:r>
        <w:rPr>
          <w:spacing w:val="-8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текста.</w:t>
      </w:r>
    </w:p>
    <w:p w14:paraId="3EABD8A5" w14:textId="77777777" w:rsidR="00A45A12" w:rsidRDefault="00AA0DC5">
      <w:pPr>
        <w:pStyle w:val="a3"/>
        <w:ind w:right="811"/>
      </w:pPr>
      <w:r>
        <w:t>Тексты для чтения вслух: сообщение информационного характера, отрывок из 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рассказ, диалог</w:t>
      </w:r>
      <w:r>
        <w:rPr>
          <w:spacing w:val="-2"/>
        </w:rPr>
        <w:t xml:space="preserve"> </w:t>
      </w:r>
      <w:r>
        <w:t>(беседа).</w:t>
      </w:r>
    </w:p>
    <w:p w14:paraId="61A2FCA5" w14:textId="77777777" w:rsidR="00A45A12" w:rsidRDefault="00AA0DC5">
      <w:pPr>
        <w:pStyle w:val="a3"/>
        <w:spacing w:before="1"/>
        <w:ind w:left="450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2"/>
        </w:rPr>
        <w:t xml:space="preserve"> </w:t>
      </w:r>
      <w:r>
        <w:t>слов.</w:t>
      </w:r>
    </w:p>
    <w:p w14:paraId="44C32374" w14:textId="77777777" w:rsidR="00A45A12" w:rsidRDefault="00A45A12">
      <w:pPr>
        <w:pStyle w:val="a3"/>
        <w:spacing w:before="10"/>
        <w:ind w:left="0" w:firstLine="0"/>
        <w:jc w:val="left"/>
        <w:rPr>
          <w:sz w:val="20"/>
        </w:rPr>
      </w:pPr>
    </w:p>
    <w:p w14:paraId="0D33E6FF" w14:textId="77777777" w:rsidR="00A45A12" w:rsidRDefault="00AA0DC5">
      <w:pPr>
        <w:ind w:left="222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пунктуация</w:t>
      </w:r>
    </w:p>
    <w:p w14:paraId="1B316D8D" w14:textId="77777777" w:rsidR="00A45A12" w:rsidRDefault="00AA0DC5">
      <w:pPr>
        <w:pStyle w:val="a3"/>
        <w:ind w:left="450" w:firstLine="0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14:paraId="52447471" w14:textId="77777777" w:rsidR="00A45A12" w:rsidRDefault="00AA0DC5">
      <w:pPr>
        <w:pStyle w:val="a3"/>
        <w:ind w:right="807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восклица-</w:t>
      </w:r>
      <w:r>
        <w:rPr>
          <w:spacing w:val="-57"/>
        </w:rPr>
        <w:t xml:space="preserve"> </w:t>
      </w:r>
      <w:r>
        <w:t>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-9"/>
        </w:rPr>
        <w:t xml:space="preserve"> </w:t>
      </w:r>
      <w:r>
        <w:t>словах,</w:t>
      </w:r>
      <w:r>
        <w:rPr>
          <w:spacing w:val="-12"/>
        </w:rPr>
        <w:t xml:space="preserve"> </w:t>
      </w:r>
      <w:r>
        <w:t>обозначающих</w:t>
      </w:r>
      <w:r>
        <w:rPr>
          <w:spacing w:val="-11"/>
        </w:rPr>
        <w:t xml:space="preserve"> </w:t>
      </w:r>
      <w:r>
        <w:t>порядок</w:t>
      </w:r>
      <w:r>
        <w:rPr>
          <w:spacing w:val="-11"/>
        </w:rPr>
        <w:t xml:space="preserve"> </w:t>
      </w:r>
      <w:r>
        <w:t>мыслей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связь</w:t>
      </w:r>
      <w:r>
        <w:rPr>
          <w:spacing w:val="-10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английском</w:t>
      </w:r>
      <w:r>
        <w:rPr>
          <w:spacing w:val="-10"/>
        </w:rPr>
        <w:t xml:space="preserve"> </w:t>
      </w:r>
      <w:r>
        <w:t>языке:</w:t>
      </w:r>
      <w:r>
        <w:rPr>
          <w:spacing w:val="-58"/>
        </w:rPr>
        <w:t xml:space="preserve"> </w:t>
      </w:r>
      <w:r>
        <w:t>firstly/first</w:t>
      </w:r>
      <w:r>
        <w:rPr>
          <w:spacing w:val="-1"/>
        </w:rPr>
        <w:t xml:space="preserve"> </w:t>
      </w:r>
      <w:r>
        <w:t>of all,</w:t>
      </w:r>
      <w:r>
        <w:rPr>
          <w:spacing w:val="-1"/>
        </w:rPr>
        <w:t xml:space="preserve"> </w:t>
      </w:r>
      <w:r>
        <w:t>secondly,</w:t>
      </w:r>
      <w:r>
        <w:rPr>
          <w:spacing w:val="2"/>
        </w:rPr>
        <w:t xml:space="preserve"> </w:t>
      </w:r>
      <w:r>
        <w:t>finally;</w:t>
      </w:r>
      <w:r>
        <w:rPr>
          <w:spacing w:val="-1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hand,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other hand); апострофа.</w:t>
      </w:r>
    </w:p>
    <w:p w14:paraId="2733F210" w14:textId="77777777" w:rsidR="00A45A12" w:rsidRDefault="00AA0DC5">
      <w:pPr>
        <w:pStyle w:val="a3"/>
        <w:ind w:right="806"/>
      </w:pPr>
      <w:r>
        <w:t>Пунктуационно правильное,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стране/странах изучаемого языка, оформление электронного сообщения личного характе-</w:t>
      </w:r>
      <w:r>
        <w:rPr>
          <w:spacing w:val="1"/>
        </w:rPr>
        <w:t xml:space="preserve"> </w:t>
      </w:r>
      <w:r>
        <w:t>ра.</w:t>
      </w:r>
    </w:p>
    <w:p w14:paraId="0EDA0F94" w14:textId="77777777" w:rsidR="00A45A12" w:rsidRDefault="00A45A12">
      <w:pPr>
        <w:pStyle w:val="a3"/>
        <w:spacing w:before="11"/>
        <w:ind w:left="0" w:firstLine="0"/>
        <w:jc w:val="left"/>
        <w:rPr>
          <w:sz w:val="20"/>
        </w:rPr>
      </w:pPr>
    </w:p>
    <w:p w14:paraId="5E946A58" w14:textId="77777777" w:rsidR="00A45A12" w:rsidRDefault="00AA0DC5">
      <w:pPr>
        <w:ind w:left="222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14:paraId="7EC09A0A" w14:textId="77777777" w:rsidR="00A45A12" w:rsidRDefault="00AA0DC5">
      <w:pPr>
        <w:pStyle w:val="a3"/>
        <w:ind w:right="811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 лексических единиц (слов, словосочетаний, речевых клише), обслуживающих ситу-</w:t>
      </w:r>
      <w:r>
        <w:rPr>
          <w:spacing w:val="1"/>
        </w:rPr>
        <w:t xml:space="preserve"> </w:t>
      </w:r>
      <w:r>
        <w:t>ации общения в рамках тематического содержания речи, с соблюдением существующей в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 лексической сочетаемости.</w:t>
      </w:r>
    </w:p>
    <w:p w14:paraId="3DE27D4D" w14:textId="77777777" w:rsidR="00A45A12" w:rsidRDefault="00AA0DC5">
      <w:pPr>
        <w:pStyle w:val="a3"/>
        <w:ind w:right="815"/>
      </w:pPr>
      <w:r>
        <w:t>Распознавание в звучащем и письменном тексте и употребление в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логичности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14:paraId="34EDBCA1" w14:textId="77777777" w:rsidR="00A45A12" w:rsidRDefault="00AA0DC5">
      <w:pPr>
        <w:pStyle w:val="a3"/>
        <w:ind w:right="810"/>
      </w:pPr>
      <w:r>
        <w:t>Объём — 1200 лексических единиц для продуктивного использования (включая 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-57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1200</w:t>
      </w:r>
      <w:r>
        <w:rPr>
          <w:spacing w:val="-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продуктивного</w:t>
      </w:r>
      <w:r>
        <w:rPr>
          <w:spacing w:val="-1"/>
        </w:rPr>
        <w:t xml:space="preserve"> </w:t>
      </w:r>
      <w:r>
        <w:t>минимума).</w:t>
      </w:r>
    </w:p>
    <w:p w14:paraId="1F6A352C" w14:textId="77777777" w:rsidR="00A45A12" w:rsidRDefault="00AA0DC5">
      <w:pPr>
        <w:pStyle w:val="a3"/>
        <w:ind w:left="450" w:right="5995" w:firstLine="0"/>
      </w:pPr>
      <w:r>
        <w:t>Основные способы словообразования:</w:t>
      </w:r>
      <w:r>
        <w:rPr>
          <w:spacing w:val="-57"/>
        </w:rPr>
        <w:t xml:space="preserve"> </w:t>
      </w:r>
      <w:r>
        <w:t>а)</w:t>
      </w:r>
      <w:r>
        <w:rPr>
          <w:spacing w:val="-2"/>
        </w:rPr>
        <w:t xml:space="preserve"> </w:t>
      </w:r>
      <w:r>
        <w:t>аффиксация:</w:t>
      </w:r>
    </w:p>
    <w:p w14:paraId="488693CE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6DE10FDD" w14:textId="77777777" w:rsidR="00A45A12" w:rsidRDefault="00AA0DC5">
      <w:pPr>
        <w:pStyle w:val="a3"/>
        <w:spacing w:before="73"/>
        <w:ind w:left="450" w:right="4072" w:firstLine="0"/>
        <w:jc w:val="left"/>
      </w:pPr>
      <w:r>
        <w:lastRenderedPageBreak/>
        <w:t>глаголов с помощью префиксов under-, over-, dis-, mis-;</w:t>
      </w:r>
      <w:r>
        <w:rPr>
          <w:spacing w:val="1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суффиксов -able/-ible;</w:t>
      </w:r>
    </w:p>
    <w:p w14:paraId="6E2A7CCE" w14:textId="77777777" w:rsidR="00A45A12" w:rsidRDefault="00AA0DC5">
      <w:pPr>
        <w:pStyle w:val="a3"/>
        <w:spacing w:before="1"/>
        <w:ind w:left="450" w:right="2735" w:firstLine="0"/>
        <w:jc w:val="left"/>
      </w:pPr>
      <w:r>
        <w:t>имён существительных с помощью отрицательных префиксов in-/im-;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словосложение:</w:t>
      </w:r>
    </w:p>
    <w:p w14:paraId="6F02DDD9" w14:textId="77777777" w:rsidR="00A45A12" w:rsidRDefault="00AA0DC5">
      <w:pPr>
        <w:pStyle w:val="a3"/>
        <w:ind w:right="801"/>
        <w:jc w:val="left"/>
      </w:pPr>
      <w:r>
        <w:t>образование</w:t>
      </w:r>
      <w:r>
        <w:rPr>
          <w:spacing w:val="17"/>
        </w:rPr>
        <w:t xml:space="preserve"> </w:t>
      </w:r>
      <w:r>
        <w:t>сложных</w:t>
      </w:r>
      <w:r>
        <w:rPr>
          <w:spacing w:val="17"/>
        </w:rPr>
        <w:t xml:space="preserve"> </w:t>
      </w:r>
      <w:r>
        <w:t>существительных</w:t>
      </w:r>
      <w:r>
        <w:rPr>
          <w:spacing w:val="18"/>
        </w:rPr>
        <w:t xml:space="preserve"> </w:t>
      </w:r>
      <w:r>
        <w:t>путём</w:t>
      </w:r>
      <w:r>
        <w:rPr>
          <w:spacing w:val="17"/>
        </w:rPr>
        <w:t xml:space="preserve"> </w:t>
      </w:r>
      <w:r>
        <w:t>соединения</w:t>
      </w:r>
      <w:r>
        <w:rPr>
          <w:spacing w:val="19"/>
        </w:rPr>
        <w:t xml:space="preserve"> </w:t>
      </w:r>
      <w:r>
        <w:t>основы</w:t>
      </w:r>
      <w:r>
        <w:rPr>
          <w:spacing w:val="17"/>
        </w:rPr>
        <w:t xml:space="preserve"> </w:t>
      </w:r>
      <w:r>
        <w:t>числительного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ос-</w:t>
      </w:r>
      <w:r>
        <w:rPr>
          <w:spacing w:val="-57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-ed (eight-legged);</w:t>
      </w:r>
    </w:p>
    <w:p w14:paraId="5C05C724" w14:textId="77777777" w:rsidR="00A45A12" w:rsidRDefault="00AA0DC5">
      <w:pPr>
        <w:pStyle w:val="a3"/>
        <w:jc w:val="left"/>
      </w:pPr>
      <w:r>
        <w:t>образование</w:t>
      </w:r>
      <w:r>
        <w:rPr>
          <w:spacing w:val="51"/>
        </w:rPr>
        <w:t xml:space="preserve"> </w:t>
      </w:r>
      <w:r>
        <w:t>сложных</w:t>
      </w:r>
      <w:r>
        <w:rPr>
          <w:spacing w:val="52"/>
        </w:rPr>
        <w:t xml:space="preserve"> </w:t>
      </w:r>
      <w:r>
        <w:t>существительных</w:t>
      </w:r>
      <w:r>
        <w:rPr>
          <w:spacing w:val="52"/>
        </w:rPr>
        <w:t xml:space="preserve"> </w:t>
      </w:r>
      <w:r>
        <w:t>путём</w:t>
      </w:r>
      <w:r>
        <w:rPr>
          <w:spacing w:val="52"/>
        </w:rPr>
        <w:t xml:space="preserve"> </w:t>
      </w:r>
      <w:r>
        <w:t>соединения</w:t>
      </w:r>
      <w:r>
        <w:rPr>
          <w:spacing w:val="52"/>
        </w:rPr>
        <w:t xml:space="preserve"> </w:t>
      </w:r>
      <w:r>
        <w:t>основ</w:t>
      </w:r>
      <w:r>
        <w:rPr>
          <w:spacing w:val="52"/>
        </w:rPr>
        <w:t xml:space="preserve"> </w:t>
      </w:r>
      <w:r>
        <w:t>существительных</w:t>
      </w:r>
      <w:r>
        <w:rPr>
          <w:spacing w:val="5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предлогом:</w:t>
      </w:r>
      <w:r>
        <w:rPr>
          <w:spacing w:val="-1"/>
        </w:rPr>
        <w:t xml:space="preserve"> </w:t>
      </w:r>
      <w:r>
        <w:t>father-in-law);</w:t>
      </w:r>
    </w:p>
    <w:p w14:paraId="64B58CEA" w14:textId="77777777" w:rsidR="00A45A12" w:rsidRDefault="00AA0DC5">
      <w:pPr>
        <w:pStyle w:val="a3"/>
        <w:ind w:right="801"/>
        <w:jc w:val="left"/>
      </w:pPr>
      <w:r>
        <w:t>образование</w:t>
      </w:r>
      <w:r>
        <w:rPr>
          <w:spacing w:val="12"/>
        </w:rPr>
        <w:t xml:space="preserve"> </w:t>
      </w:r>
      <w:r>
        <w:t>сложных</w:t>
      </w:r>
      <w:r>
        <w:rPr>
          <w:spacing w:val="10"/>
        </w:rPr>
        <w:t xml:space="preserve"> </w:t>
      </w:r>
      <w:r>
        <w:t>прилагательных</w:t>
      </w:r>
      <w:r>
        <w:rPr>
          <w:spacing w:val="14"/>
        </w:rPr>
        <w:t xml:space="preserve"> </w:t>
      </w:r>
      <w:r>
        <w:t>путём</w:t>
      </w:r>
      <w:r>
        <w:rPr>
          <w:spacing w:val="12"/>
        </w:rPr>
        <w:t xml:space="preserve"> </w:t>
      </w:r>
      <w:r>
        <w:t>соединения</w:t>
      </w:r>
      <w:r>
        <w:rPr>
          <w:spacing w:val="13"/>
        </w:rPr>
        <w:t xml:space="preserve"> </w:t>
      </w:r>
      <w:r>
        <w:t>основы</w:t>
      </w:r>
      <w:r>
        <w:rPr>
          <w:spacing w:val="11"/>
        </w:rPr>
        <w:t xml:space="preserve"> </w:t>
      </w:r>
      <w:r>
        <w:t>прилагательного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ос-</w:t>
      </w:r>
      <w:r>
        <w:rPr>
          <w:spacing w:val="-57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причастия настоящего</w:t>
      </w:r>
      <w:r>
        <w:rPr>
          <w:spacing w:val="-1"/>
        </w:rPr>
        <w:t xml:space="preserve"> </w:t>
      </w:r>
      <w:r>
        <w:t>времени (nice-looking);</w:t>
      </w:r>
    </w:p>
    <w:p w14:paraId="23EBC8DF" w14:textId="77777777" w:rsidR="00A45A12" w:rsidRDefault="00AA0DC5">
      <w:pPr>
        <w:pStyle w:val="a3"/>
        <w:ind w:right="801"/>
        <w:jc w:val="left"/>
      </w:pPr>
      <w:r>
        <w:t>образование</w:t>
      </w:r>
      <w:r>
        <w:rPr>
          <w:spacing w:val="12"/>
        </w:rPr>
        <w:t xml:space="preserve"> </w:t>
      </w:r>
      <w:r>
        <w:t>сложных</w:t>
      </w:r>
      <w:r>
        <w:rPr>
          <w:spacing w:val="10"/>
        </w:rPr>
        <w:t xml:space="preserve"> </w:t>
      </w:r>
      <w:r>
        <w:t>прилагательных</w:t>
      </w:r>
      <w:r>
        <w:rPr>
          <w:spacing w:val="13"/>
        </w:rPr>
        <w:t xml:space="preserve"> </w:t>
      </w:r>
      <w:r>
        <w:t>путём</w:t>
      </w:r>
      <w:r>
        <w:rPr>
          <w:spacing w:val="12"/>
        </w:rPr>
        <w:t xml:space="preserve"> </w:t>
      </w:r>
      <w:r>
        <w:t>соединения</w:t>
      </w:r>
      <w:r>
        <w:rPr>
          <w:spacing w:val="13"/>
        </w:rPr>
        <w:t xml:space="preserve"> </w:t>
      </w:r>
      <w:r>
        <w:t>основы</w:t>
      </w:r>
      <w:r>
        <w:rPr>
          <w:spacing w:val="10"/>
        </w:rPr>
        <w:t xml:space="preserve"> </w:t>
      </w:r>
      <w:r>
        <w:t>прилагательного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ос-</w:t>
      </w:r>
      <w:r>
        <w:rPr>
          <w:spacing w:val="-57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причастия прошедшего</w:t>
      </w:r>
      <w:r>
        <w:rPr>
          <w:spacing w:val="-1"/>
        </w:rPr>
        <w:t xml:space="preserve"> </w:t>
      </w:r>
      <w:r>
        <w:t>времени (well-behaved);</w:t>
      </w:r>
    </w:p>
    <w:p w14:paraId="2785E104" w14:textId="77777777" w:rsidR="00A45A12" w:rsidRDefault="00AA0DC5">
      <w:pPr>
        <w:pStyle w:val="a3"/>
        <w:ind w:left="450" w:firstLine="0"/>
        <w:jc w:val="left"/>
      </w:pPr>
      <w:r>
        <w:t>в)</w:t>
      </w:r>
      <w:r>
        <w:rPr>
          <w:spacing w:val="-4"/>
        </w:rPr>
        <w:t xml:space="preserve"> </w:t>
      </w:r>
      <w:r>
        <w:t>конверсия:</w:t>
      </w:r>
    </w:p>
    <w:p w14:paraId="56160D4D" w14:textId="77777777" w:rsidR="00A45A12" w:rsidRDefault="00AA0DC5">
      <w:pPr>
        <w:pStyle w:val="a3"/>
        <w:ind w:left="450" w:firstLine="0"/>
        <w:jc w:val="left"/>
      </w:pPr>
      <w:r>
        <w:t>о</w:t>
      </w:r>
      <w:r>
        <w:rPr>
          <w:spacing w:val="-22"/>
        </w:rPr>
        <w:t xml:space="preserve"> </w:t>
      </w:r>
      <w:r>
        <w:t>б</w:t>
      </w:r>
      <w:r>
        <w:rPr>
          <w:spacing w:val="-22"/>
        </w:rPr>
        <w:t xml:space="preserve"> </w:t>
      </w:r>
      <w:r>
        <w:t>р</w:t>
      </w:r>
      <w:r>
        <w:rPr>
          <w:spacing w:val="-22"/>
        </w:rPr>
        <w:t xml:space="preserve"> </w:t>
      </w:r>
      <w:r>
        <w:t>а</w:t>
      </w:r>
      <w:r>
        <w:rPr>
          <w:spacing w:val="-23"/>
        </w:rPr>
        <w:t xml:space="preserve"> </w:t>
      </w:r>
      <w:r>
        <w:t>з</w:t>
      </w:r>
      <w:r>
        <w:rPr>
          <w:spacing w:val="-21"/>
        </w:rPr>
        <w:t xml:space="preserve"> </w:t>
      </w:r>
      <w:r>
        <w:t>о</w:t>
      </w:r>
      <w:r>
        <w:rPr>
          <w:spacing w:val="-22"/>
        </w:rPr>
        <w:t xml:space="preserve"> </w:t>
      </w:r>
      <w:r>
        <w:t>в</w:t>
      </w:r>
      <w:r>
        <w:rPr>
          <w:spacing w:val="-23"/>
        </w:rPr>
        <w:t xml:space="preserve"> </w:t>
      </w:r>
      <w:r>
        <w:t>а</w:t>
      </w:r>
      <w:r>
        <w:rPr>
          <w:spacing w:val="-21"/>
        </w:rPr>
        <w:t xml:space="preserve"> </w:t>
      </w:r>
      <w:r>
        <w:t>н</w:t>
      </w:r>
      <w:r>
        <w:rPr>
          <w:spacing w:val="-21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е</w:t>
      </w:r>
      <w:r>
        <w:rPr>
          <w:spacing w:val="52"/>
        </w:rPr>
        <w:t xml:space="preserve"> </w:t>
      </w:r>
      <w:r>
        <w:t>г</w:t>
      </w:r>
      <w:r>
        <w:rPr>
          <w:spacing w:val="-22"/>
        </w:rPr>
        <w:t xml:space="preserve"> </w:t>
      </w:r>
      <w:r>
        <w:t>л</w:t>
      </w:r>
      <w:r>
        <w:rPr>
          <w:spacing w:val="-22"/>
        </w:rPr>
        <w:t xml:space="preserve"> </w:t>
      </w:r>
      <w:r>
        <w:t>а</w:t>
      </w:r>
      <w:r>
        <w:rPr>
          <w:spacing w:val="-23"/>
        </w:rPr>
        <w:t xml:space="preserve"> </w:t>
      </w:r>
      <w:r>
        <w:t>г</w:t>
      </w:r>
      <w:r>
        <w:rPr>
          <w:spacing w:val="-22"/>
        </w:rPr>
        <w:t xml:space="preserve"> </w:t>
      </w:r>
      <w:r>
        <w:t>о</w:t>
      </w:r>
      <w:r>
        <w:rPr>
          <w:spacing w:val="-22"/>
        </w:rPr>
        <w:t xml:space="preserve"> </w:t>
      </w:r>
      <w:r>
        <w:t>л</w:t>
      </w:r>
      <w:r>
        <w:rPr>
          <w:spacing w:val="-22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о</w:t>
      </w:r>
      <w:r>
        <w:rPr>
          <w:spacing w:val="-22"/>
        </w:rPr>
        <w:t xml:space="preserve"> </w:t>
      </w:r>
      <w:r>
        <w:t>т</w:t>
      </w:r>
      <w:r>
        <w:rPr>
          <w:spacing w:val="54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м</w:t>
      </w:r>
      <w:r>
        <w:rPr>
          <w:spacing w:val="-23"/>
        </w:rPr>
        <w:t xml:space="preserve"> </w:t>
      </w:r>
      <w:r>
        <w:t>е</w:t>
      </w:r>
      <w:r>
        <w:rPr>
          <w:spacing w:val="-23"/>
        </w:rPr>
        <w:t xml:space="preserve"> </w:t>
      </w:r>
      <w:r>
        <w:t>н</w:t>
      </w:r>
      <w:r>
        <w:rPr>
          <w:spacing w:val="-2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</w:t>
      </w:r>
      <w:r>
        <w:rPr>
          <w:spacing w:val="-21"/>
        </w:rPr>
        <w:t xml:space="preserve"> </w:t>
      </w:r>
      <w:r>
        <w:t>р</w:t>
      </w:r>
      <w:r>
        <w:rPr>
          <w:spacing w:val="-22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л</w:t>
      </w:r>
      <w:r>
        <w:rPr>
          <w:spacing w:val="-22"/>
        </w:rPr>
        <w:t xml:space="preserve"> </w:t>
      </w:r>
      <w:r>
        <w:t>а</w:t>
      </w:r>
      <w:r>
        <w:rPr>
          <w:spacing w:val="-23"/>
        </w:rPr>
        <w:t xml:space="preserve"> </w:t>
      </w:r>
      <w:r>
        <w:t>г</w:t>
      </w:r>
      <w:r>
        <w:rPr>
          <w:spacing w:val="-22"/>
        </w:rPr>
        <w:t xml:space="preserve"> </w:t>
      </w:r>
      <w:r>
        <w:t>а</w:t>
      </w:r>
      <w:r>
        <w:rPr>
          <w:spacing w:val="-23"/>
        </w:rPr>
        <w:t xml:space="preserve"> </w:t>
      </w:r>
      <w:r>
        <w:t>т</w:t>
      </w:r>
      <w:r>
        <w:rPr>
          <w:spacing w:val="-22"/>
        </w:rPr>
        <w:t xml:space="preserve"> </w:t>
      </w:r>
      <w:r>
        <w:t>е</w:t>
      </w:r>
      <w:r>
        <w:rPr>
          <w:spacing w:val="-23"/>
        </w:rPr>
        <w:t xml:space="preserve"> </w:t>
      </w:r>
      <w:r>
        <w:t>л</w:t>
      </w:r>
      <w:r>
        <w:rPr>
          <w:spacing w:val="-22"/>
        </w:rPr>
        <w:t xml:space="preserve"> </w:t>
      </w:r>
      <w:r>
        <w:t>ь</w:t>
      </w:r>
      <w:r>
        <w:rPr>
          <w:spacing w:val="-21"/>
        </w:rPr>
        <w:t xml:space="preserve"> </w:t>
      </w:r>
      <w:r>
        <w:t>н</w:t>
      </w:r>
      <w:r>
        <w:rPr>
          <w:spacing w:val="-21"/>
        </w:rPr>
        <w:t xml:space="preserve"> </w:t>
      </w:r>
      <w:r>
        <w:t>о</w:t>
      </w:r>
      <w:r>
        <w:rPr>
          <w:spacing w:val="-22"/>
        </w:rPr>
        <w:t xml:space="preserve"> </w:t>
      </w:r>
      <w:r>
        <w:t>г</w:t>
      </w:r>
      <w:r>
        <w:rPr>
          <w:spacing w:val="-22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(</w:t>
      </w:r>
      <w:r>
        <w:rPr>
          <w:spacing w:val="-23"/>
        </w:rPr>
        <w:t xml:space="preserve"> </w:t>
      </w:r>
      <w:r>
        <w:t>c</w:t>
      </w:r>
      <w:r>
        <w:rPr>
          <w:spacing w:val="-23"/>
        </w:rPr>
        <w:t xml:space="preserve"> </w:t>
      </w:r>
      <w:r>
        <w:t>o</w:t>
      </w:r>
      <w:r>
        <w:rPr>
          <w:spacing w:val="-22"/>
        </w:rPr>
        <w:t xml:space="preserve"> </w:t>
      </w:r>
      <w:r>
        <w:t>o</w:t>
      </w:r>
      <w:r>
        <w:rPr>
          <w:spacing w:val="-22"/>
        </w:rPr>
        <w:t xml:space="preserve"> </w:t>
      </w:r>
      <w:r>
        <w:t>l</w:t>
      </w:r>
      <w:r>
        <w:rPr>
          <w:spacing w:val="29"/>
        </w:rPr>
        <w:t xml:space="preserve"> </w:t>
      </w:r>
      <w:r>
        <w:t>—</w:t>
      </w:r>
      <w:r>
        <w:rPr>
          <w:spacing w:val="53"/>
        </w:rPr>
        <w:t xml:space="preserve"> </w:t>
      </w:r>
      <w:r>
        <w:rPr>
          <w:spacing w:val="19"/>
        </w:rPr>
        <w:t>to</w:t>
      </w:r>
      <w:r>
        <w:rPr>
          <w:spacing w:val="76"/>
        </w:rPr>
        <w:t xml:space="preserve"> </w:t>
      </w:r>
      <w:r>
        <w:t>c</w:t>
      </w:r>
      <w:r>
        <w:rPr>
          <w:spacing w:val="-23"/>
        </w:rPr>
        <w:t xml:space="preserve"> </w:t>
      </w:r>
      <w:r>
        <w:t>o</w:t>
      </w:r>
      <w:r>
        <w:rPr>
          <w:spacing w:val="-22"/>
        </w:rPr>
        <w:t xml:space="preserve"> </w:t>
      </w:r>
      <w:r>
        <w:t>o</w:t>
      </w:r>
      <w:r>
        <w:rPr>
          <w:spacing w:val="-22"/>
        </w:rPr>
        <w:t xml:space="preserve"> </w:t>
      </w:r>
      <w:r>
        <w:t>l</w:t>
      </w:r>
      <w:r>
        <w:rPr>
          <w:spacing w:val="-22"/>
        </w:rPr>
        <w:t xml:space="preserve"> </w:t>
      </w:r>
      <w:r>
        <w:t>)</w:t>
      </w:r>
      <w:r>
        <w:rPr>
          <w:spacing w:val="-25"/>
        </w:rPr>
        <w:t xml:space="preserve"> </w:t>
      </w:r>
      <w:r>
        <w:t>.</w:t>
      </w:r>
      <w:r>
        <w:rPr>
          <w:spacing w:val="-57"/>
        </w:rPr>
        <w:t xml:space="preserve"> </w:t>
      </w:r>
      <w:r>
        <w:rPr>
          <w:spacing w:val="-1"/>
        </w:rPr>
        <w:t>Многозначность</w:t>
      </w:r>
      <w:r>
        <w:rPr>
          <w:spacing w:val="-12"/>
        </w:rPr>
        <w:t xml:space="preserve"> </w:t>
      </w:r>
      <w:r>
        <w:rPr>
          <w:spacing w:val="-1"/>
        </w:rPr>
        <w:t>лексических</w:t>
      </w:r>
      <w:r>
        <w:rPr>
          <w:spacing w:val="-11"/>
        </w:rPr>
        <w:t xml:space="preserve"> </w:t>
      </w:r>
      <w:r>
        <w:t>единиц.</w:t>
      </w:r>
      <w:r>
        <w:rPr>
          <w:spacing w:val="-13"/>
        </w:rPr>
        <w:t xml:space="preserve"> </w:t>
      </w:r>
      <w:r>
        <w:t>Синонимы.</w:t>
      </w:r>
      <w:r>
        <w:rPr>
          <w:spacing w:val="-14"/>
        </w:rPr>
        <w:t xml:space="preserve"> </w:t>
      </w:r>
      <w:r>
        <w:t>Антонимы.</w:t>
      </w:r>
      <w:r>
        <w:rPr>
          <w:spacing w:val="-14"/>
        </w:rPr>
        <w:t xml:space="preserve"> </w:t>
      </w:r>
      <w:r>
        <w:t>Интернациональные</w:t>
      </w:r>
      <w:r>
        <w:rPr>
          <w:spacing w:val="-15"/>
        </w:rPr>
        <w:t xml:space="preserve"> </w:t>
      </w:r>
      <w:r>
        <w:t>слова.</w:t>
      </w:r>
    </w:p>
    <w:p w14:paraId="27091B51" w14:textId="77777777" w:rsidR="00A45A12" w:rsidRDefault="00AA0DC5">
      <w:pPr>
        <w:pStyle w:val="a3"/>
        <w:spacing w:before="1"/>
        <w:ind w:firstLine="0"/>
        <w:jc w:val="left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глаголы.</w:t>
      </w:r>
      <w:r>
        <w:rPr>
          <w:spacing w:val="-4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аббревиатуры.</w:t>
      </w:r>
    </w:p>
    <w:p w14:paraId="2369ABD3" w14:textId="77777777" w:rsidR="00A45A12" w:rsidRDefault="00AA0DC5">
      <w:pPr>
        <w:pStyle w:val="a3"/>
        <w:ind w:right="801"/>
        <w:jc w:val="left"/>
      </w:pPr>
      <w:r>
        <w:t>Различные</w:t>
      </w:r>
      <w:r>
        <w:rPr>
          <w:spacing w:val="34"/>
        </w:rPr>
        <w:t xml:space="preserve"> </w:t>
      </w:r>
      <w:r>
        <w:t>средства</w:t>
      </w:r>
      <w:r>
        <w:rPr>
          <w:spacing w:val="38"/>
        </w:rPr>
        <w:t xml:space="preserve"> </w:t>
      </w:r>
      <w:r>
        <w:t>связи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тексте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обеспечения</w:t>
      </w:r>
      <w:r>
        <w:rPr>
          <w:spacing w:val="37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целостности</w:t>
      </w:r>
      <w:r>
        <w:rPr>
          <w:spacing w:val="37"/>
        </w:rPr>
        <w:t xml:space="preserve"> </w:t>
      </w:r>
      <w:r>
        <w:t>(firstly,</w:t>
      </w:r>
      <w:r>
        <w:rPr>
          <w:spacing w:val="39"/>
        </w:rPr>
        <w:t xml:space="preserve"> </w:t>
      </w:r>
      <w:r>
        <w:t>however,</w:t>
      </w:r>
      <w:r>
        <w:rPr>
          <w:spacing w:val="-57"/>
        </w:rPr>
        <w:t xml:space="preserve"> </w:t>
      </w:r>
      <w:r>
        <w:t>finally,</w:t>
      </w:r>
      <w:r>
        <w:rPr>
          <w:spacing w:val="-1"/>
        </w:rPr>
        <w:t xml:space="preserve"> </w:t>
      </w:r>
      <w:r>
        <w:t>at last,</w:t>
      </w:r>
      <w:r>
        <w:rPr>
          <w:spacing w:val="2"/>
        </w:rPr>
        <w:t xml:space="preserve"> </w:t>
      </w:r>
      <w:r>
        <w:t>etc.).</w:t>
      </w:r>
    </w:p>
    <w:p w14:paraId="27F17660" w14:textId="77777777" w:rsidR="00A45A12" w:rsidRDefault="00A45A12">
      <w:pPr>
        <w:pStyle w:val="a3"/>
        <w:spacing w:before="9"/>
        <w:ind w:left="0" w:firstLine="0"/>
        <w:jc w:val="left"/>
        <w:rPr>
          <w:sz w:val="20"/>
        </w:rPr>
      </w:pPr>
    </w:p>
    <w:p w14:paraId="7557079B" w14:textId="77777777" w:rsidR="00A45A12" w:rsidRDefault="00AA0DC5">
      <w:pPr>
        <w:spacing w:before="1"/>
        <w:ind w:left="222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</w:p>
    <w:p w14:paraId="26CBB122" w14:textId="77777777" w:rsidR="00A45A12" w:rsidRDefault="00AA0DC5">
      <w:pPr>
        <w:pStyle w:val="a3"/>
        <w:ind w:right="801"/>
        <w:jc w:val="left"/>
      </w:pPr>
      <w:r>
        <w:t>Распознавание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письменном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звучащем</w:t>
      </w:r>
      <w:r>
        <w:rPr>
          <w:spacing w:val="4"/>
        </w:rPr>
        <w:t xml:space="preserve"> </w:t>
      </w:r>
      <w:r>
        <w:t>тексте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употребление</w:t>
      </w:r>
      <w:r>
        <w:rPr>
          <w:spacing w:val="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письменной</w:t>
      </w:r>
      <w:r>
        <w:rPr>
          <w:spacing w:val="-57"/>
        </w:rPr>
        <w:t xml:space="preserve"> </w:t>
      </w:r>
      <w:r>
        <w:rPr>
          <w:spacing w:val="-1"/>
        </w:rPr>
        <w:t>речи</w:t>
      </w:r>
      <w:r>
        <w:rPr>
          <w:spacing w:val="-12"/>
        </w:rPr>
        <w:t xml:space="preserve"> </w:t>
      </w:r>
      <w:r>
        <w:rPr>
          <w:spacing w:val="-1"/>
        </w:rPr>
        <w:t>изученных</w:t>
      </w:r>
      <w:r>
        <w:rPr>
          <w:spacing w:val="-11"/>
        </w:rPr>
        <w:t xml:space="preserve"> </w:t>
      </w:r>
      <w:r>
        <w:t>морфологических</w:t>
      </w:r>
      <w:r>
        <w:rPr>
          <w:spacing w:val="-13"/>
        </w:rPr>
        <w:t xml:space="preserve"> </w:t>
      </w:r>
      <w:r>
        <w:t>форм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синтаксических</w:t>
      </w:r>
      <w:r>
        <w:rPr>
          <w:spacing w:val="-12"/>
        </w:rPr>
        <w:t xml:space="preserve"> </w:t>
      </w:r>
      <w:r>
        <w:t>конструкций</w:t>
      </w:r>
      <w:r>
        <w:rPr>
          <w:spacing w:val="-12"/>
        </w:rPr>
        <w:t xml:space="preserve"> </w:t>
      </w:r>
      <w:r>
        <w:t>английского</w:t>
      </w:r>
      <w:r>
        <w:rPr>
          <w:spacing w:val="-15"/>
        </w:rPr>
        <w:t xml:space="preserve"> </w:t>
      </w:r>
      <w:r>
        <w:t>языка.</w:t>
      </w:r>
    </w:p>
    <w:p w14:paraId="6F572783" w14:textId="77777777" w:rsidR="00A45A12" w:rsidRDefault="00AA0DC5">
      <w:pPr>
        <w:pStyle w:val="a3"/>
        <w:ind w:left="450" w:right="1139" w:firstLine="0"/>
        <w:jc w:val="left"/>
      </w:pPr>
      <w:r>
        <w:t>Предложения</w:t>
      </w:r>
      <w:r w:rsidRPr="00AA2B38">
        <w:rPr>
          <w:lang w:val="en-US"/>
        </w:rPr>
        <w:t xml:space="preserve"> </w:t>
      </w:r>
      <w:r>
        <w:t>со</w:t>
      </w:r>
      <w:r w:rsidRPr="00AA2B38">
        <w:rPr>
          <w:lang w:val="en-US"/>
        </w:rPr>
        <w:t xml:space="preserve"> </w:t>
      </w:r>
      <w:r>
        <w:t>сложным</w:t>
      </w:r>
      <w:r w:rsidRPr="00AA2B38">
        <w:rPr>
          <w:lang w:val="en-US"/>
        </w:rPr>
        <w:t xml:space="preserve"> </w:t>
      </w:r>
      <w:r>
        <w:t>дополнением</w:t>
      </w:r>
      <w:r w:rsidRPr="00AA2B38">
        <w:rPr>
          <w:lang w:val="en-US"/>
        </w:rPr>
        <w:t xml:space="preserve"> (Complex Object) (I want to have my hair cut.).</w:t>
      </w:r>
      <w:r w:rsidRPr="00AA2B38">
        <w:rPr>
          <w:spacing w:val="-57"/>
          <w:lang w:val="en-US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предложения нереального характера</w:t>
      </w:r>
      <w:r>
        <w:rPr>
          <w:spacing w:val="-3"/>
        </w:rPr>
        <w:t xml:space="preserve"> </w:t>
      </w:r>
      <w:r>
        <w:t>(Conditional</w:t>
      </w:r>
      <w:r>
        <w:rPr>
          <w:spacing w:val="5"/>
        </w:rPr>
        <w:t xml:space="preserve"> </w:t>
      </w:r>
      <w:r>
        <w:t>II).</w:t>
      </w:r>
    </w:p>
    <w:p w14:paraId="7D93B556" w14:textId="77777777" w:rsidR="00A45A12" w:rsidRDefault="00AA0DC5">
      <w:pPr>
        <w:pStyle w:val="a3"/>
        <w:ind w:left="450" w:right="1722" w:firstLine="0"/>
        <w:jc w:val="left"/>
      </w:pPr>
      <w:r>
        <w:t>Конструкции для выражения предпочтения I prefer …/I’d prefer …/I’d rather … .</w:t>
      </w:r>
      <w:r>
        <w:rPr>
          <w:spacing w:val="-57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… .</w:t>
      </w:r>
    </w:p>
    <w:p w14:paraId="26A0A20C" w14:textId="77777777" w:rsidR="00A45A12" w:rsidRDefault="00AA0DC5">
      <w:pPr>
        <w:pStyle w:val="a3"/>
        <w:ind w:left="450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</w:t>
      </w:r>
      <w:r>
        <w:rPr>
          <w:spacing w:val="-2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or,</w:t>
      </w:r>
      <w:r>
        <w:rPr>
          <w:spacing w:val="-2"/>
        </w:rPr>
        <w:t xml:space="preserve"> </w:t>
      </w:r>
      <w:r>
        <w:t>neither</w:t>
      </w:r>
      <w:r>
        <w:rPr>
          <w:spacing w:val="-1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nor.</w:t>
      </w:r>
    </w:p>
    <w:p w14:paraId="7B757F4C" w14:textId="77777777" w:rsidR="00A45A12" w:rsidRDefault="00AA0DC5">
      <w:pPr>
        <w:pStyle w:val="a3"/>
        <w:ind w:right="803"/>
      </w:pPr>
      <w:r>
        <w:t>Глаголы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видо-временных</w:t>
      </w:r>
      <w:r>
        <w:rPr>
          <w:spacing w:val="-8"/>
        </w:rPr>
        <w:t xml:space="preserve"> </w:t>
      </w:r>
      <w:r>
        <w:t>формах</w:t>
      </w:r>
      <w:r>
        <w:rPr>
          <w:spacing w:val="-7"/>
        </w:rPr>
        <w:t xml:space="preserve"> </w:t>
      </w:r>
      <w:r>
        <w:t>действительного</w:t>
      </w:r>
      <w:r>
        <w:rPr>
          <w:spacing w:val="-9"/>
        </w:rPr>
        <w:t xml:space="preserve"> </w:t>
      </w:r>
      <w:r>
        <w:t>залога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изъявительном</w:t>
      </w:r>
      <w:r>
        <w:rPr>
          <w:spacing w:val="-10"/>
        </w:rPr>
        <w:t xml:space="preserve"> </w:t>
      </w:r>
      <w:r>
        <w:t>наклонении</w:t>
      </w:r>
      <w:r>
        <w:rPr>
          <w:spacing w:val="-58"/>
        </w:rPr>
        <w:t xml:space="preserve"> </w:t>
      </w:r>
      <w:r>
        <w:t>(Present/Past/Future Simple Tense; Present/Past Perfect Tense; Present/Past Continuous Tense,</w:t>
      </w:r>
      <w:r>
        <w:rPr>
          <w:spacing w:val="1"/>
        </w:rPr>
        <w:t xml:space="preserve"> </w:t>
      </w:r>
      <w:r>
        <w:t>Future-in-the-Past) и наиболее употребительных формах страдательного залога (Present/Past</w:t>
      </w:r>
      <w:r>
        <w:rPr>
          <w:spacing w:val="-57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Passive; Present Perfect Passive).</w:t>
      </w:r>
    </w:p>
    <w:p w14:paraId="65A177C0" w14:textId="77777777" w:rsidR="00A45A12" w:rsidRDefault="00AA0DC5">
      <w:pPr>
        <w:pStyle w:val="a3"/>
        <w:ind w:left="450" w:firstLine="0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(nice</w:t>
      </w:r>
      <w:r>
        <w:rPr>
          <w:spacing w:val="-3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hair).</w:t>
      </w:r>
    </w:p>
    <w:p w14:paraId="7E7BE560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721B91E7" w14:textId="77777777" w:rsidR="00A45A12" w:rsidRDefault="00AA0DC5">
      <w:pPr>
        <w:pStyle w:val="1"/>
        <w:spacing w:line="274" w:lineRule="exac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14:paraId="26B938D7" w14:textId="77777777" w:rsidR="00A45A12" w:rsidRDefault="00AA0DC5">
      <w:pPr>
        <w:pStyle w:val="a3"/>
        <w:ind w:right="805"/>
      </w:pPr>
      <w:r>
        <w:t>Осуществление</w:t>
      </w:r>
      <w:r>
        <w:rPr>
          <w:spacing w:val="-6"/>
        </w:rPr>
        <w:t xml:space="preserve"> </w:t>
      </w:r>
      <w:r>
        <w:t>межличностного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межкультурного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национально-культурных особенностях своей страны и страны/стран изучаемого языка,</w:t>
      </w:r>
      <w:r>
        <w:rPr>
          <w:spacing w:val="1"/>
        </w:rPr>
        <w:t xml:space="preserve"> </w:t>
      </w:r>
      <w:r>
        <w:t>основных социокультурных элементов речевого поведенческого этикета в англоязычной</w:t>
      </w:r>
      <w:r>
        <w:rPr>
          <w:spacing w:val="1"/>
        </w:rPr>
        <w:t xml:space="preserve"> </w:t>
      </w:r>
      <w:r>
        <w:t>среде; 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отобранного тематического содержания</w:t>
      </w:r>
      <w:r>
        <w:rPr>
          <w:spacing w:val="-57"/>
        </w:rPr>
        <w:t xml:space="preserve"> </w:t>
      </w:r>
      <w:r>
        <w:t>(основные национальные праздники, традиции, обычаи; традиции в питании и проведении</w:t>
      </w:r>
      <w:r>
        <w:rPr>
          <w:spacing w:val="-57"/>
        </w:rPr>
        <w:t xml:space="preserve"> </w:t>
      </w:r>
      <w:r>
        <w:t>досуга,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образования).</w:t>
      </w:r>
    </w:p>
    <w:p w14:paraId="2AC65591" w14:textId="77777777" w:rsidR="00A45A12" w:rsidRDefault="00AA0DC5">
      <w:pPr>
        <w:pStyle w:val="a3"/>
        <w:ind w:right="800"/>
      </w:pPr>
      <w:r>
        <w:t>Знание социокультурного портрета родной страны и страны/стран изучаемого 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 года, Дня матери, Дня благодарения и т. д.); с особенностями образа жизни и куль-</w:t>
      </w:r>
      <w:r>
        <w:rPr>
          <w:spacing w:val="-57"/>
        </w:rPr>
        <w:t xml:space="preserve"> </w:t>
      </w:r>
      <w:r>
        <w:t>туры страны/стран изучаемого языка (известными достопримечательностями; некоторыми</w:t>
      </w:r>
      <w:r>
        <w:rPr>
          <w:spacing w:val="-57"/>
        </w:rPr>
        <w:t xml:space="preserve"> </w:t>
      </w:r>
      <w:r>
        <w:t>выдающимися людьми); с доступными в языковом отношении образцами поэзии и прозы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подростков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5"/>
        </w:rPr>
        <w:t xml:space="preserve"> </w:t>
      </w:r>
      <w:r>
        <w:t>языке.</w:t>
      </w:r>
    </w:p>
    <w:p w14:paraId="15CD5DC4" w14:textId="77777777" w:rsidR="00A45A12" w:rsidRDefault="00AA0DC5">
      <w:pPr>
        <w:pStyle w:val="a3"/>
        <w:ind w:left="450" w:firstLine="0"/>
      </w:pPr>
      <w:r>
        <w:t>Формирование</w:t>
      </w:r>
      <w:r>
        <w:rPr>
          <w:spacing w:val="-7"/>
        </w:rPr>
        <w:t xml:space="preserve"> </w:t>
      </w:r>
      <w:r>
        <w:t>элементарного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вариантах</w:t>
      </w:r>
      <w:r>
        <w:rPr>
          <w:spacing w:val="-3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14:paraId="0292E3A0" w14:textId="77777777" w:rsidR="00A45A12" w:rsidRDefault="00AA0DC5">
      <w:pPr>
        <w:pStyle w:val="a3"/>
        <w:ind w:right="810"/>
      </w:pPr>
      <w:r>
        <w:t>Осуществление</w:t>
      </w:r>
      <w:r>
        <w:rPr>
          <w:spacing w:val="-7"/>
        </w:rPr>
        <w:t xml:space="preserve"> </w:t>
      </w:r>
      <w:r>
        <w:t>межличностного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межкультурного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национально-культурных</w:t>
      </w:r>
      <w:r>
        <w:rPr>
          <w:spacing w:val="-2"/>
        </w:rPr>
        <w:t xml:space="preserve"> </w:t>
      </w:r>
      <w:r>
        <w:t>особенностях своей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14:paraId="5833262C" w14:textId="77777777" w:rsidR="00A45A12" w:rsidRDefault="00AA0DC5">
      <w:pPr>
        <w:pStyle w:val="a3"/>
        <w:ind w:left="450" w:right="3724" w:firstLine="0"/>
      </w:pPr>
      <w:r>
        <w:t>Соблюдение нормы вежливости в межкультурном общении.</w:t>
      </w:r>
      <w:r>
        <w:rPr>
          <w:spacing w:val="-57"/>
        </w:rPr>
        <w:t xml:space="preserve"> </w:t>
      </w:r>
      <w:r>
        <w:t>Развитие умений:</w:t>
      </w:r>
    </w:p>
    <w:p w14:paraId="3D4C56E7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34AEC27F" w14:textId="77777777" w:rsidR="00A45A12" w:rsidRDefault="00AA0DC5">
      <w:pPr>
        <w:pStyle w:val="a3"/>
        <w:spacing w:before="73"/>
        <w:ind w:right="812"/>
      </w:pPr>
      <w:r>
        <w:lastRenderedPageBreak/>
        <w:t>писать свои имя и фамилию, а также имена и фамилии своих родственников и друзей на</w:t>
      </w:r>
      <w:r>
        <w:rPr>
          <w:spacing w:val="-57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14:paraId="2F684F2A" w14:textId="77777777" w:rsidR="00A45A12" w:rsidRDefault="00AA0DC5">
      <w:pPr>
        <w:pStyle w:val="a3"/>
        <w:spacing w:before="1"/>
        <w:ind w:left="450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14:paraId="4FB1CD9B" w14:textId="77777777" w:rsidR="00A45A12" w:rsidRDefault="00AA0DC5">
      <w:pPr>
        <w:pStyle w:val="a3"/>
        <w:ind w:right="810"/>
      </w:pPr>
      <w:r>
        <w:t>правильно оформлять электронное сообщение личного характера в соответствии с нор-</w:t>
      </w:r>
      <w:r>
        <w:rPr>
          <w:spacing w:val="1"/>
        </w:rPr>
        <w:t xml:space="preserve"> </w:t>
      </w:r>
      <w:r>
        <w:t>мами</w:t>
      </w:r>
      <w:r>
        <w:rPr>
          <w:spacing w:val="-1"/>
        </w:rPr>
        <w:t xml:space="preserve"> </w:t>
      </w:r>
      <w:r>
        <w:t>неофициального</w:t>
      </w:r>
      <w:r>
        <w:rPr>
          <w:spacing w:val="-4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 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14:paraId="73299ADB" w14:textId="77777777" w:rsidR="00A45A12" w:rsidRDefault="00AA0DC5">
      <w:pPr>
        <w:pStyle w:val="a3"/>
        <w:ind w:left="450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страну/страны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14:paraId="1E26C4D0" w14:textId="77777777" w:rsidR="00A45A12" w:rsidRDefault="00AA0DC5">
      <w:pPr>
        <w:pStyle w:val="a3"/>
        <w:ind w:right="811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 (основные национальные праздники, традиции в проведении досуга и</w:t>
      </w:r>
      <w:r>
        <w:rPr>
          <w:spacing w:val="1"/>
        </w:rPr>
        <w:t xml:space="preserve"> </w:t>
      </w:r>
      <w:r>
        <w:t>питании,</w:t>
      </w:r>
      <w:r>
        <w:rPr>
          <w:spacing w:val="-1"/>
        </w:rPr>
        <w:t xml:space="preserve"> </w:t>
      </w:r>
      <w:r>
        <w:t>достопримечательности);</w:t>
      </w:r>
    </w:p>
    <w:p w14:paraId="50591FC6" w14:textId="77777777" w:rsidR="00A45A12" w:rsidRDefault="00AA0DC5">
      <w:pPr>
        <w:pStyle w:val="a3"/>
        <w:ind w:right="811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 (учёных, писателей, поэтов, художников, композиторов, музыкантов,</w:t>
      </w:r>
      <w:r>
        <w:rPr>
          <w:spacing w:val="1"/>
        </w:rPr>
        <w:t xml:space="preserve"> </w:t>
      </w:r>
      <w:r>
        <w:t>спортсменов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д.);</w:t>
      </w:r>
    </w:p>
    <w:p w14:paraId="0624E253" w14:textId="77777777" w:rsidR="00A45A12" w:rsidRDefault="00AA0DC5">
      <w:pPr>
        <w:pStyle w:val="a3"/>
        <w:ind w:right="810"/>
      </w:pPr>
      <w:r>
        <w:t>оказывать помощь зарубежным гостям в ситуациях повседневного общения 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4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сообщить</w:t>
      </w:r>
      <w:r>
        <w:rPr>
          <w:spacing w:val="-1"/>
        </w:rPr>
        <w:t xml:space="preserve"> </w:t>
      </w:r>
      <w:r>
        <w:t>возможный</w:t>
      </w:r>
      <w:r>
        <w:rPr>
          <w:spacing w:val="-2"/>
        </w:rPr>
        <w:t xml:space="preserve"> </w:t>
      </w:r>
      <w:r>
        <w:t>маршрут,</w:t>
      </w:r>
      <w:r>
        <w:rPr>
          <w:spacing w:val="2"/>
        </w:rPr>
        <w:t xml:space="preserve"> </w:t>
      </w:r>
      <w:r>
        <w:t>уточнить</w:t>
      </w:r>
      <w:r>
        <w:rPr>
          <w:spacing w:val="-3"/>
        </w:rPr>
        <w:t xml:space="preserve"> </w:t>
      </w:r>
      <w:r>
        <w:t>часы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д.).</w:t>
      </w:r>
    </w:p>
    <w:p w14:paraId="500B3323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58B5AD44" w14:textId="77777777" w:rsidR="00A45A12" w:rsidRDefault="00AA0DC5">
      <w:pPr>
        <w:pStyle w:val="1"/>
        <w:spacing w:line="274" w:lineRule="exact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14:paraId="4CC4E497" w14:textId="77777777" w:rsidR="00A45A12" w:rsidRDefault="00AA0DC5">
      <w:pPr>
        <w:pStyle w:val="a3"/>
        <w:ind w:right="807"/>
      </w:pPr>
      <w:r>
        <w:t>Использование при чтении и аудировании языковой, в том числе контекстуальной, до-</w:t>
      </w:r>
      <w:r>
        <w:rPr>
          <w:spacing w:val="1"/>
        </w:rPr>
        <w:t xml:space="preserve"> </w:t>
      </w:r>
      <w:r>
        <w:t>гадки; при говорении и письме — перифраза/толкования, синонимических средств, опи-</w:t>
      </w:r>
      <w:r>
        <w:rPr>
          <w:spacing w:val="1"/>
        </w:rPr>
        <w:t xml:space="preserve"> </w:t>
      </w:r>
      <w:r>
        <w:t>сание предмета вместо его названия; при непосредственном общении догадываться о зна-</w:t>
      </w:r>
      <w:r>
        <w:rPr>
          <w:spacing w:val="1"/>
        </w:rPr>
        <w:t xml:space="preserve"> </w:t>
      </w:r>
      <w:r>
        <w:t>чении</w:t>
      </w:r>
      <w:r>
        <w:rPr>
          <w:spacing w:val="-2"/>
        </w:rPr>
        <w:t xml:space="preserve"> </w:t>
      </w:r>
      <w:r>
        <w:t>незнакомых слов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 собеседником</w:t>
      </w:r>
      <w:r>
        <w:rPr>
          <w:spacing w:val="-2"/>
        </w:rPr>
        <w:t xml:space="preserve"> </w:t>
      </w:r>
      <w:r>
        <w:t>жестов</w:t>
      </w:r>
      <w:r>
        <w:rPr>
          <w:spacing w:val="-2"/>
        </w:rPr>
        <w:t xml:space="preserve"> </w:t>
      </w:r>
      <w:r>
        <w:t>и мимики.</w:t>
      </w:r>
    </w:p>
    <w:p w14:paraId="38825B5C" w14:textId="77777777" w:rsidR="00A45A12" w:rsidRDefault="00AA0DC5">
      <w:pPr>
        <w:pStyle w:val="a3"/>
        <w:ind w:left="450" w:firstLine="0"/>
      </w:pPr>
      <w:r>
        <w:t>Переспрашивать,</w:t>
      </w:r>
      <w:r>
        <w:rPr>
          <w:spacing w:val="-4"/>
        </w:rPr>
        <w:t xml:space="preserve"> </w:t>
      </w:r>
      <w:r>
        <w:t>просить</w:t>
      </w:r>
      <w:r>
        <w:rPr>
          <w:spacing w:val="-3"/>
        </w:rPr>
        <w:t xml:space="preserve"> </w:t>
      </w:r>
      <w:r>
        <w:t>повторить,</w:t>
      </w:r>
      <w:r>
        <w:rPr>
          <w:spacing w:val="-1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слов.</w:t>
      </w:r>
    </w:p>
    <w:p w14:paraId="7BF79E7A" w14:textId="77777777" w:rsidR="00A45A12" w:rsidRDefault="00AA0DC5">
      <w:pPr>
        <w:pStyle w:val="a3"/>
        <w:ind w:right="812"/>
      </w:pPr>
      <w:r>
        <w:t>Использование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опоры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порождении</w:t>
      </w:r>
      <w:r>
        <w:rPr>
          <w:spacing w:val="-6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ключевых</w:t>
      </w:r>
      <w:r>
        <w:rPr>
          <w:spacing w:val="-58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14:paraId="6587A827" w14:textId="77777777" w:rsidR="00A45A12" w:rsidRDefault="00AA0DC5">
      <w:pPr>
        <w:pStyle w:val="a3"/>
        <w:ind w:right="806"/>
      </w:pPr>
      <w:r>
        <w:t>Игнорирование информации, не являющейся необходимой, для понимания основного</w:t>
      </w:r>
      <w:r>
        <w:rPr>
          <w:spacing w:val="1"/>
        </w:rPr>
        <w:t xml:space="preserve"> </w:t>
      </w:r>
      <w:r>
        <w:t>содержания прочитанного/прослушанного текста или для нахождения в тексте запраши-</w:t>
      </w:r>
      <w:r>
        <w:rPr>
          <w:spacing w:val="1"/>
        </w:rPr>
        <w:t xml:space="preserve"> </w:t>
      </w:r>
      <w:r>
        <w:t>ваемой</w:t>
      </w:r>
      <w:r>
        <w:rPr>
          <w:spacing w:val="-1"/>
        </w:rPr>
        <w:t xml:space="preserve"> </w:t>
      </w:r>
      <w:r>
        <w:t>информации.</w:t>
      </w:r>
    </w:p>
    <w:p w14:paraId="204AC77F" w14:textId="77777777" w:rsidR="00A45A12" w:rsidRDefault="00AA0DC5">
      <w:pPr>
        <w:pStyle w:val="a3"/>
        <w:ind w:right="811"/>
      </w:pPr>
      <w:r>
        <w:t>Сравнение (в том числе</w:t>
      </w:r>
      <w:r>
        <w:rPr>
          <w:spacing w:val="1"/>
        </w:rPr>
        <w:t xml:space="preserve"> </w:t>
      </w:r>
      <w:r>
        <w:t>установление основания для сравнения) объектов, 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14:paraId="6FD4191E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36D486C4" w14:textId="77777777" w:rsidR="00A45A12" w:rsidRDefault="00A45A12">
      <w:pPr>
        <w:pStyle w:val="a3"/>
        <w:spacing w:before="1"/>
        <w:ind w:left="0" w:firstLine="0"/>
        <w:jc w:val="left"/>
        <w:rPr>
          <w:sz w:val="16"/>
        </w:rPr>
      </w:pPr>
    </w:p>
    <w:p w14:paraId="1242D237" w14:textId="77777777" w:rsidR="00A45A12" w:rsidRDefault="00AA0DC5">
      <w:pPr>
        <w:pStyle w:val="1"/>
        <w:spacing w:before="90"/>
        <w:jc w:val="lef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</w:p>
    <w:p w14:paraId="2887469F" w14:textId="77777777" w:rsidR="00A45A12" w:rsidRDefault="00AA0DC5">
      <w:pPr>
        <w:spacing w:before="3"/>
        <w:ind w:left="222"/>
        <w:rPr>
          <w:b/>
          <w:sz w:val="24"/>
        </w:rPr>
      </w:pPr>
      <w:r>
        <w:rPr>
          <w:b/>
          <w:sz w:val="24"/>
        </w:rPr>
        <w:t>ОСВОЕНИЯ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</w:p>
    <w:p w14:paraId="68AD15E7" w14:textId="46C214B9" w:rsidR="00A45A12" w:rsidRDefault="00E4771B">
      <w:pPr>
        <w:pStyle w:val="1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5E79271F" wp14:editId="32CB928E">
                <wp:simplePos x="0" y="0"/>
                <wp:positionH relativeFrom="page">
                  <wp:posOffset>1062355</wp:posOffset>
                </wp:positionH>
                <wp:positionV relativeFrom="paragraph">
                  <wp:posOffset>233680</wp:posOffset>
                </wp:positionV>
                <wp:extent cx="5977890" cy="6350"/>
                <wp:effectExtent l="0" t="0" r="0" b="0"/>
                <wp:wrapTopAndBottom/>
                <wp:docPr id="235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5B96D" id="Rectangle 124" o:spid="_x0000_s1026" style="position:absolute;margin-left:83.65pt;margin-top:18.4pt;width:470.7pt;height:.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  <w:r w:rsidR="00AA0DC5">
        <w:t>«ИНОСТРАННЫЙ</w:t>
      </w:r>
      <w:r w:rsidR="00AA0DC5">
        <w:rPr>
          <w:spacing w:val="-4"/>
        </w:rPr>
        <w:t xml:space="preserve"> </w:t>
      </w:r>
      <w:r w:rsidR="00AA0DC5">
        <w:t>(АНГЛИЙСКИЙ)</w:t>
      </w:r>
      <w:r w:rsidR="00AA0DC5">
        <w:rPr>
          <w:spacing w:val="-3"/>
        </w:rPr>
        <w:t xml:space="preserve"> </w:t>
      </w:r>
      <w:r w:rsidR="00AA0DC5">
        <w:t>ЯЗЫК»</w:t>
      </w:r>
    </w:p>
    <w:p w14:paraId="532E3E72" w14:textId="77777777" w:rsidR="00A45A12" w:rsidRDefault="00A45A12">
      <w:pPr>
        <w:pStyle w:val="a3"/>
        <w:spacing w:before="7"/>
        <w:ind w:left="0" w:firstLine="0"/>
        <w:jc w:val="left"/>
        <w:rPr>
          <w:b/>
          <w:sz w:val="10"/>
        </w:rPr>
      </w:pPr>
    </w:p>
    <w:p w14:paraId="301E7B19" w14:textId="77777777" w:rsidR="00A45A12" w:rsidRDefault="00AA0DC5">
      <w:pPr>
        <w:pStyle w:val="a3"/>
        <w:spacing w:before="90"/>
        <w:ind w:right="810"/>
      </w:pPr>
      <w:r>
        <w:t>Изучение иностранного языка в основной школе направлено на достижение обучаю-</w:t>
      </w:r>
      <w:r>
        <w:rPr>
          <w:spacing w:val="1"/>
        </w:rPr>
        <w:t xml:space="preserve"> </w:t>
      </w:r>
      <w:r>
        <w:t>щимися результатов, отвечающих</w:t>
      </w:r>
      <w:r>
        <w:rPr>
          <w:spacing w:val="1"/>
        </w:rPr>
        <w:t xml:space="preserve"> </w:t>
      </w:r>
      <w:r>
        <w:t>требованиям ФГОС к освоению основной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3"/>
        </w:rPr>
        <w:t xml:space="preserve"> </w:t>
      </w:r>
      <w:r>
        <w:t>программы основного общего</w:t>
      </w:r>
      <w:r>
        <w:rPr>
          <w:spacing w:val="-1"/>
        </w:rPr>
        <w:t xml:space="preserve"> </w:t>
      </w:r>
      <w:r>
        <w:t>образования.</w:t>
      </w:r>
    </w:p>
    <w:p w14:paraId="1C654633" w14:textId="77777777" w:rsidR="00A45A12" w:rsidRDefault="00AA0DC5">
      <w:pPr>
        <w:pStyle w:val="a3"/>
        <w:ind w:right="802"/>
      </w:pPr>
      <w:r>
        <w:t>Личностные результаты освоения программы основного общего образования достига-</w:t>
      </w:r>
      <w:r>
        <w:rPr>
          <w:spacing w:val="1"/>
        </w:rPr>
        <w:t xml:space="preserve"> </w:t>
      </w:r>
      <w:r>
        <w:t>ются в единстве учебной и воспитательной деятельности Организации в соответствии 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способствуют процессам само-</w:t>
      </w:r>
      <w:r>
        <w:rPr>
          <w:spacing w:val="1"/>
        </w:rPr>
        <w:t xml:space="preserve"> </w:t>
      </w:r>
      <w:r>
        <w:t>познания,</w:t>
      </w:r>
      <w:r>
        <w:rPr>
          <w:spacing w:val="-10"/>
        </w:rPr>
        <w:t xml:space="preserve"> </w:t>
      </w:r>
      <w:r>
        <w:t>самовоспитания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саморазвития,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внутренней</w:t>
      </w:r>
      <w:r>
        <w:rPr>
          <w:spacing w:val="-11"/>
        </w:rPr>
        <w:t xml:space="preserve"> </w:t>
      </w:r>
      <w:r>
        <w:t>позиции</w:t>
      </w:r>
      <w:r>
        <w:rPr>
          <w:spacing w:val="-11"/>
        </w:rPr>
        <w:t xml:space="preserve"> </w:t>
      </w:r>
      <w:r>
        <w:t>личности.</w:t>
      </w:r>
    </w:p>
    <w:p w14:paraId="7442DD61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4433BDAF" w14:textId="77777777" w:rsidR="00A45A12" w:rsidRDefault="00AA0DC5">
      <w:pPr>
        <w:pStyle w:val="1"/>
        <w:spacing w:before="160"/>
        <w:jc w:val="lef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1000CEB3" w14:textId="77777777" w:rsidR="00A45A12" w:rsidRDefault="00AA0DC5">
      <w:pPr>
        <w:pStyle w:val="a3"/>
        <w:spacing w:before="116"/>
        <w:ind w:right="806"/>
      </w:pPr>
      <w:r>
        <w:t>Личностные результаты освоения программы основного общего образования достига-</w:t>
      </w:r>
      <w:r>
        <w:rPr>
          <w:spacing w:val="1"/>
        </w:rPr>
        <w:t xml:space="preserve"> </w:t>
      </w:r>
      <w:r>
        <w:t>ются в единстве учебной и воспитательной деятельности Организации в соответствии 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поведения, и способствуют процессам са-</w:t>
      </w:r>
      <w:r>
        <w:rPr>
          <w:spacing w:val="1"/>
        </w:rPr>
        <w:t xml:space="preserve"> </w:t>
      </w:r>
      <w:r>
        <w:t>мопознания, самовоспитания и саморазвития, формирования внутренней позиции лично-</w:t>
      </w:r>
      <w:r>
        <w:rPr>
          <w:spacing w:val="1"/>
        </w:rPr>
        <w:t xml:space="preserve"> </w:t>
      </w:r>
      <w:r>
        <w:t>сти.</w:t>
      </w:r>
    </w:p>
    <w:p w14:paraId="0A0660A1" w14:textId="77777777" w:rsidR="00A45A12" w:rsidRDefault="00AA0DC5">
      <w:pPr>
        <w:pStyle w:val="a3"/>
        <w:spacing w:before="7" w:line="237" w:lineRule="auto"/>
        <w:ind w:right="806"/>
      </w:pPr>
      <w:r>
        <w:rPr>
          <w:b/>
        </w:rPr>
        <w:t xml:space="preserve">Личностные результаты </w:t>
      </w:r>
      <w:r>
        <w:t>освоения программы основного общего образования должны</w:t>
      </w:r>
      <w:r>
        <w:rPr>
          <w:spacing w:val="1"/>
        </w:rPr>
        <w:t xml:space="preserve"> </w:t>
      </w:r>
      <w:r>
        <w:t>отражать готовность обучающихся руководствоваться системой позитивных ценностных</w:t>
      </w:r>
      <w:r>
        <w:rPr>
          <w:spacing w:val="1"/>
        </w:rPr>
        <w:t xml:space="preserve"> </w:t>
      </w:r>
      <w:r>
        <w:t>ориентаций и расширение опыта деятельности на её основе и в процессе реализации ос-</w:t>
      </w:r>
      <w:r>
        <w:rPr>
          <w:spacing w:val="1"/>
        </w:rPr>
        <w:t xml:space="preserve"> </w:t>
      </w:r>
      <w:r>
        <w:t>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 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14:paraId="31B5AB6C" w14:textId="77777777" w:rsidR="00A45A12" w:rsidRDefault="00AA0DC5">
      <w:pPr>
        <w:spacing w:before="4"/>
        <w:ind w:left="450"/>
        <w:jc w:val="both"/>
        <w:rPr>
          <w:sz w:val="24"/>
        </w:rPr>
      </w:pPr>
      <w:r>
        <w:rPr>
          <w:i/>
          <w:sz w:val="24"/>
        </w:rPr>
        <w:t>Гражданского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14:paraId="217E2B26" w14:textId="77777777" w:rsidR="00A45A12" w:rsidRDefault="00AA0DC5">
      <w:pPr>
        <w:pStyle w:val="a3"/>
        <w:ind w:right="811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 законных</w:t>
      </w:r>
      <w:r>
        <w:rPr>
          <w:spacing w:val="1"/>
        </w:rPr>
        <w:t xml:space="preserve"> </w:t>
      </w:r>
      <w:r>
        <w:t>интересов других</w:t>
      </w:r>
      <w:r>
        <w:rPr>
          <w:spacing w:val="2"/>
        </w:rPr>
        <w:t xml:space="preserve"> </w:t>
      </w:r>
      <w:r>
        <w:t>людей;</w:t>
      </w:r>
    </w:p>
    <w:p w14:paraId="004A0D47" w14:textId="77777777" w:rsidR="00A45A12" w:rsidRDefault="00AA0DC5">
      <w:pPr>
        <w:pStyle w:val="a3"/>
        <w:ind w:right="811"/>
      </w:pPr>
      <w:r>
        <w:t>активное участие в жизни семьи, Организации, местного сообщества, родного края,</w:t>
      </w:r>
      <w:r>
        <w:rPr>
          <w:spacing w:val="1"/>
        </w:rPr>
        <w:t xml:space="preserve"> </w:t>
      </w:r>
      <w:r>
        <w:t>страны;</w:t>
      </w:r>
    </w:p>
    <w:p w14:paraId="33EC004F" w14:textId="77777777" w:rsidR="00A45A12" w:rsidRDefault="00AA0DC5">
      <w:pPr>
        <w:pStyle w:val="a3"/>
        <w:ind w:left="450" w:firstLine="0"/>
      </w:pP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1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экстремизма,</w:t>
      </w:r>
      <w:r>
        <w:rPr>
          <w:spacing w:val="-3"/>
        </w:rPr>
        <w:t xml:space="preserve"> </w:t>
      </w:r>
      <w:r>
        <w:t>дискриминации;</w:t>
      </w:r>
    </w:p>
    <w:p w14:paraId="7FD4B448" w14:textId="77777777" w:rsidR="00A45A12" w:rsidRDefault="00AA0DC5">
      <w:pPr>
        <w:pStyle w:val="a3"/>
        <w:ind w:left="450" w:firstLine="0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институтов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14:paraId="1E1537BA" w14:textId="77777777" w:rsidR="00A45A12" w:rsidRDefault="00AA0DC5">
      <w:pPr>
        <w:pStyle w:val="a3"/>
        <w:spacing w:before="1"/>
        <w:ind w:right="808"/>
      </w:pPr>
      <w:r>
        <w:t>представление об основных правах, свободах и обязанностях гражданина, 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многоконфессио-</w:t>
      </w:r>
      <w:r>
        <w:rPr>
          <w:spacing w:val="-57"/>
        </w:rPr>
        <w:t xml:space="preserve"> </w:t>
      </w:r>
      <w:r>
        <w:t>нальном</w:t>
      </w:r>
      <w:r>
        <w:rPr>
          <w:spacing w:val="-2"/>
        </w:rPr>
        <w:t xml:space="preserve"> </w:t>
      </w:r>
      <w:r>
        <w:t>обществе;</w:t>
      </w:r>
    </w:p>
    <w:p w14:paraId="2F07A0EE" w14:textId="77777777" w:rsidR="00A45A12" w:rsidRDefault="00AA0DC5">
      <w:pPr>
        <w:pStyle w:val="a3"/>
        <w:ind w:left="450" w:firstLine="0"/>
      </w:pP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14:paraId="52B59371" w14:textId="77777777" w:rsidR="00A45A12" w:rsidRDefault="00AA0DC5">
      <w:pPr>
        <w:pStyle w:val="a3"/>
        <w:ind w:right="804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разнообразной</w:t>
      </w:r>
      <w:r>
        <w:rPr>
          <w:spacing w:val="-10"/>
        </w:rPr>
        <w:t xml:space="preserve"> </w:t>
      </w:r>
      <w:r>
        <w:t>совместной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стремление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взаимопониманию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самоуправлении;</w:t>
      </w:r>
    </w:p>
    <w:p w14:paraId="1AE62CBF" w14:textId="77777777" w:rsidR="00A45A12" w:rsidRDefault="00AA0DC5">
      <w:pPr>
        <w:pStyle w:val="a3"/>
        <w:ind w:right="81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ней).</w:t>
      </w:r>
    </w:p>
    <w:p w14:paraId="0B4F54EF" w14:textId="77777777" w:rsidR="00A45A12" w:rsidRDefault="00AA0DC5">
      <w:pPr>
        <w:ind w:left="450"/>
        <w:jc w:val="both"/>
        <w:rPr>
          <w:sz w:val="24"/>
        </w:rPr>
      </w:pPr>
      <w:r>
        <w:rPr>
          <w:i/>
          <w:sz w:val="24"/>
        </w:rPr>
        <w:t>Патриотического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14:paraId="7D7A1B7A" w14:textId="77777777" w:rsidR="00A45A12" w:rsidRDefault="00AA0DC5">
      <w:pPr>
        <w:pStyle w:val="a3"/>
        <w:ind w:right="803"/>
      </w:pPr>
      <w:r>
        <w:t>осознание российской гражданской идентичности в поликультурном и многоконфесси-</w:t>
      </w:r>
      <w:r>
        <w:rPr>
          <w:spacing w:val="1"/>
        </w:rPr>
        <w:t xml:space="preserve"> </w:t>
      </w:r>
      <w:r>
        <w:t>ональном обществе, проявление интереса к познанию родного языка, истории, 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края, народов России;</w:t>
      </w:r>
    </w:p>
    <w:p w14:paraId="507D2289" w14:textId="77777777" w:rsidR="00A45A12" w:rsidRDefault="00AA0DC5">
      <w:pPr>
        <w:pStyle w:val="a3"/>
        <w:ind w:right="80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-57"/>
        </w:rPr>
        <w:t xml:space="preserve"> </w:t>
      </w:r>
      <w:r>
        <w:t>спорту,</w:t>
      </w:r>
      <w:r>
        <w:rPr>
          <w:spacing w:val="-1"/>
        </w:rPr>
        <w:t xml:space="preserve"> </w:t>
      </w:r>
      <w:r>
        <w:t>технологиям, боевым</w:t>
      </w:r>
      <w:r>
        <w:rPr>
          <w:spacing w:val="-2"/>
        </w:rPr>
        <w:t xml:space="preserve"> </w:t>
      </w:r>
      <w:r>
        <w:t>подвигам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народа;</w:t>
      </w:r>
    </w:p>
    <w:p w14:paraId="6BA2CE7D" w14:textId="77777777" w:rsidR="00A45A12" w:rsidRDefault="00AA0DC5">
      <w:pPr>
        <w:pStyle w:val="a3"/>
        <w:ind w:right="815"/>
      </w:pPr>
      <w:r>
        <w:t>уважение к символам России, государственным праздникам, историческому и природ-</w:t>
      </w:r>
      <w:r>
        <w:rPr>
          <w:spacing w:val="1"/>
        </w:rPr>
        <w:t xml:space="preserve"> </w:t>
      </w:r>
      <w:r>
        <w:t>ному</w:t>
      </w:r>
      <w:r>
        <w:rPr>
          <w:spacing w:val="-7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проживающих в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стране.</w:t>
      </w:r>
    </w:p>
    <w:p w14:paraId="5FD880C1" w14:textId="77777777" w:rsidR="00A45A12" w:rsidRDefault="00AA0DC5">
      <w:pPr>
        <w:ind w:left="450"/>
        <w:jc w:val="both"/>
        <w:rPr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14:paraId="0FD042F5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580" w:right="40" w:bottom="720" w:left="1480" w:header="0" w:footer="447" w:gutter="0"/>
          <w:cols w:space="720"/>
        </w:sectPr>
      </w:pPr>
    </w:p>
    <w:p w14:paraId="43A5787C" w14:textId="77777777" w:rsidR="00A45A12" w:rsidRDefault="00AA0DC5">
      <w:pPr>
        <w:pStyle w:val="a3"/>
        <w:spacing w:before="73"/>
        <w:ind w:left="450" w:right="808" w:firstLine="0"/>
      </w:pPr>
      <w:r>
        <w:lastRenderedPageBreak/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оценивать своё</w:t>
      </w:r>
      <w:r>
        <w:rPr>
          <w:spacing w:val="-3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и поступки,</w:t>
      </w:r>
      <w:r>
        <w:rPr>
          <w:spacing w:val="-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поступки других</w:t>
      </w:r>
      <w:r>
        <w:rPr>
          <w:spacing w:val="1"/>
        </w:rPr>
        <w:t xml:space="preserve"> </w:t>
      </w:r>
      <w:r>
        <w:t>людей с</w:t>
      </w:r>
    </w:p>
    <w:p w14:paraId="3E0C11D3" w14:textId="77777777" w:rsidR="00A45A12" w:rsidRDefault="00AA0DC5">
      <w:pPr>
        <w:pStyle w:val="a3"/>
        <w:spacing w:before="1"/>
        <w:ind w:left="450" w:right="806" w:hanging="228"/>
      </w:pPr>
      <w:r>
        <w:t>позиции нравственных и правовых норм с учётом осознания последствий 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60"/>
        </w:rPr>
        <w:t xml:space="preserve"> </w:t>
      </w:r>
      <w:r>
        <w:t>неприятие</w:t>
      </w:r>
      <w:r>
        <w:rPr>
          <w:spacing w:val="60"/>
        </w:rPr>
        <w:t xml:space="preserve"> </w:t>
      </w:r>
      <w:r>
        <w:t>асоциальных</w:t>
      </w:r>
      <w:r>
        <w:rPr>
          <w:spacing w:val="61"/>
        </w:rPr>
        <w:t xml:space="preserve"> </w:t>
      </w:r>
      <w:r>
        <w:t>поступков,</w:t>
      </w:r>
      <w:r>
        <w:rPr>
          <w:spacing w:val="63"/>
        </w:rPr>
        <w:t xml:space="preserve"> </w:t>
      </w:r>
      <w:r>
        <w:t>свобода</w:t>
      </w:r>
      <w:r>
        <w:rPr>
          <w:spacing w:val="6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ответственность</w:t>
      </w:r>
      <w:r>
        <w:rPr>
          <w:spacing w:val="63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в</w:t>
      </w:r>
    </w:p>
    <w:p w14:paraId="7014B141" w14:textId="77777777" w:rsidR="00A45A12" w:rsidRDefault="00AA0DC5">
      <w:pPr>
        <w:pStyle w:val="a3"/>
        <w:ind w:firstLine="0"/>
      </w:pPr>
      <w:r>
        <w:t>условиях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r>
        <w:t>пространства.</w:t>
      </w:r>
    </w:p>
    <w:p w14:paraId="64E0F024" w14:textId="77777777" w:rsidR="00A45A12" w:rsidRDefault="00AA0DC5">
      <w:pPr>
        <w:ind w:left="450"/>
        <w:jc w:val="both"/>
        <w:rPr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14:paraId="246973B7" w14:textId="77777777" w:rsidR="00A45A12" w:rsidRDefault="00AA0DC5">
      <w:pPr>
        <w:pStyle w:val="a3"/>
        <w:ind w:right="808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 понимание эмоционального воздействия искусства; осознание важности худо-</w:t>
      </w:r>
      <w:r>
        <w:rPr>
          <w:spacing w:val="1"/>
        </w:rPr>
        <w:t xml:space="preserve"> </w:t>
      </w:r>
      <w:r>
        <w:t>жественной</w:t>
      </w:r>
      <w:r>
        <w:rPr>
          <w:spacing w:val="-1"/>
        </w:rPr>
        <w:t xml:space="preserve"> </w:t>
      </w:r>
      <w:r>
        <w:t>культуры как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 самовыражения;</w:t>
      </w:r>
    </w:p>
    <w:p w14:paraId="7C88F6C3" w14:textId="77777777" w:rsidR="00A45A12" w:rsidRDefault="00AA0DC5">
      <w:pPr>
        <w:pStyle w:val="a3"/>
        <w:ind w:right="812"/>
      </w:pPr>
      <w:r>
        <w:t>понимание</w:t>
      </w:r>
      <w:r>
        <w:rPr>
          <w:spacing w:val="-13"/>
        </w:rPr>
        <w:t xml:space="preserve"> </w:t>
      </w:r>
      <w:r>
        <w:t>ценности</w:t>
      </w:r>
      <w:r>
        <w:rPr>
          <w:spacing w:val="-12"/>
        </w:rPr>
        <w:t xml:space="preserve"> </w:t>
      </w:r>
      <w:r>
        <w:t>отечественного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мирового</w:t>
      </w:r>
      <w:r>
        <w:rPr>
          <w:spacing w:val="-12"/>
        </w:rPr>
        <w:t xml:space="preserve"> </w:t>
      </w:r>
      <w:r>
        <w:t>искусства,</w:t>
      </w:r>
      <w:r>
        <w:rPr>
          <w:spacing w:val="-12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этнических</w:t>
      </w:r>
      <w:r>
        <w:rPr>
          <w:spacing w:val="-11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14:paraId="2D6F9B64" w14:textId="77777777" w:rsidR="00A45A12" w:rsidRDefault="00AA0DC5">
      <w:pPr>
        <w:pStyle w:val="a3"/>
        <w:ind w:left="450" w:firstLine="0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 искусства.</w:t>
      </w:r>
    </w:p>
    <w:p w14:paraId="2DA90B3E" w14:textId="77777777" w:rsidR="00A45A12" w:rsidRDefault="00AA0DC5">
      <w:pPr>
        <w:ind w:left="222" w:right="805" w:firstLine="228"/>
        <w:jc w:val="both"/>
        <w:rPr>
          <w:sz w:val="24"/>
        </w:rPr>
      </w:pPr>
      <w:r>
        <w:rPr>
          <w:i/>
          <w:sz w:val="24"/>
        </w:rPr>
        <w:t>Физического воспитания, формирования культуры здоровья и эмоционального благопо-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лучия</w:t>
      </w:r>
      <w:r>
        <w:rPr>
          <w:sz w:val="24"/>
        </w:rPr>
        <w:t>:</w:t>
      </w:r>
    </w:p>
    <w:p w14:paraId="4921210A" w14:textId="77777777" w:rsidR="00A45A12" w:rsidRDefault="00AA0DC5">
      <w:pPr>
        <w:pStyle w:val="a3"/>
        <w:ind w:left="450" w:firstLine="0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жизни;</w:t>
      </w:r>
    </w:p>
    <w:p w14:paraId="16FD5C78" w14:textId="77777777" w:rsidR="00A45A12" w:rsidRDefault="00AA0DC5">
      <w:pPr>
        <w:pStyle w:val="a3"/>
        <w:spacing w:before="1"/>
        <w:ind w:right="807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rPr>
          <w:spacing w:val="-1"/>
        </w:rPr>
        <w:t>(здоровое</w:t>
      </w:r>
      <w:r>
        <w:rPr>
          <w:spacing w:val="-14"/>
        </w:rPr>
        <w:t xml:space="preserve"> </w:t>
      </w:r>
      <w:r>
        <w:t>питание,</w:t>
      </w:r>
      <w:r>
        <w:rPr>
          <w:spacing w:val="-12"/>
        </w:rPr>
        <w:t xml:space="preserve"> </w:t>
      </w:r>
      <w:r>
        <w:t>соблюдение</w:t>
      </w:r>
      <w:r>
        <w:rPr>
          <w:spacing w:val="-13"/>
        </w:rPr>
        <w:t xml:space="preserve"> </w:t>
      </w:r>
      <w:r>
        <w:t>гигиенических</w:t>
      </w:r>
      <w:r>
        <w:rPr>
          <w:spacing w:val="-11"/>
        </w:rPr>
        <w:t xml:space="preserve"> </w:t>
      </w:r>
      <w:r>
        <w:t>правил,</w:t>
      </w:r>
      <w:r>
        <w:rPr>
          <w:spacing w:val="-12"/>
        </w:rPr>
        <w:t xml:space="preserve"> </w:t>
      </w:r>
      <w:r>
        <w:t>сбалансированный</w:t>
      </w:r>
      <w:r>
        <w:rPr>
          <w:spacing w:val="-12"/>
        </w:rPr>
        <w:t xml:space="preserve"> </w:t>
      </w:r>
      <w:r>
        <w:t>режим</w:t>
      </w:r>
      <w:r>
        <w:rPr>
          <w:spacing w:val="-14"/>
        </w:rPr>
        <w:t xml:space="preserve"> </w:t>
      </w:r>
      <w:r>
        <w:t>занятий</w:t>
      </w:r>
      <w:r>
        <w:rPr>
          <w:spacing w:val="-1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 физическая активность);</w:t>
      </w:r>
    </w:p>
    <w:p w14:paraId="10D12749" w14:textId="77777777" w:rsidR="00A45A12" w:rsidRDefault="00AA0DC5">
      <w:pPr>
        <w:pStyle w:val="a3"/>
        <w:ind w:right="809"/>
      </w:pPr>
      <w:r>
        <w:t>осознание последствий и неприятие вредных привычек (употребление алкоголя, нарко-</w:t>
      </w:r>
      <w:r>
        <w:rPr>
          <w:spacing w:val="1"/>
        </w:rPr>
        <w:t xml:space="preserve"> </w:t>
      </w:r>
      <w:r>
        <w:t>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форм вреда</w:t>
      </w:r>
      <w:r>
        <w:rPr>
          <w:spacing w:val="-2"/>
        </w:rPr>
        <w:t xml:space="preserve"> </w:t>
      </w:r>
      <w:r>
        <w:t>для 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психического здоровья;</w:t>
      </w:r>
    </w:p>
    <w:p w14:paraId="42DCDE22" w14:textId="77777777" w:rsidR="00A45A12" w:rsidRDefault="00AA0DC5">
      <w:pPr>
        <w:pStyle w:val="a3"/>
        <w:ind w:right="807"/>
      </w:pPr>
      <w:r>
        <w:t>соблюдение правил безопасности, в том числе навыков безопасного поведения в интер-</w:t>
      </w:r>
      <w:r>
        <w:rPr>
          <w:spacing w:val="1"/>
        </w:rPr>
        <w:t xml:space="preserve"> </w:t>
      </w:r>
      <w:r>
        <w:t>нет-среде;</w:t>
      </w:r>
    </w:p>
    <w:p w14:paraId="2E428430" w14:textId="77777777" w:rsidR="00A45A12" w:rsidRDefault="00AA0DC5">
      <w:pPr>
        <w:pStyle w:val="a3"/>
        <w:ind w:right="808"/>
      </w:pPr>
      <w:r>
        <w:t>способность адаптироваться к стрессовым ситуациям и меняющимся социальным, ин-</w:t>
      </w:r>
      <w:r>
        <w:rPr>
          <w:spacing w:val="1"/>
        </w:rPr>
        <w:t xml:space="preserve"> </w:t>
      </w:r>
      <w:r>
        <w:t>формационным и природным условиям, в том числе осмысляя собственный опыт и вы-</w:t>
      </w:r>
      <w:r>
        <w:rPr>
          <w:spacing w:val="1"/>
        </w:rPr>
        <w:t xml:space="preserve"> </w:t>
      </w:r>
      <w:r>
        <w:t>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14:paraId="48D5E401" w14:textId="77777777" w:rsidR="00A45A12" w:rsidRDefault="00AA0DC5">
      <w:pPr>
        <w:pStyle w:val="a3"/>
        <w:ind w:left="45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14:paraId="5098C78A" w14:textId="77777777" w:rsidR="00A45A12" w:rsidRDefault="00AA0DC5">
      <w:pPr>
        <w:pStyle w:val="a3"/>
        <w:ind w:right="815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соб-</w:t>
      </w:r>
      <w:r>
        <w:rPr>
          <w:spacing w:val="-57"/>
        </w:rPr>
        <w:t xml:space="preserve"> </w:t>
      </w:r>
      <w:r>
        <w:t>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14:paraId="102BD66C" w14:textId="77777777" w:rsidR="00A45A12" w:rsidRDefault="00AA0DC5">
      <w:pPr>
        <w:pStyle w:val="a3"/>
        <w:ind w:right="810"/>
      </w:pPr>
      <w:r>
        <w:t>сформированность навыка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человека.</w:t>
      </w:r>
    </w:p>
    <w:p w14:paraId="7CCDA62D" w14:textId="77777777" w:rsidR="00A45A12" w:rsidRDefault="00AA0DC5">
      <w:pPr>
        <w:ind w:left="450"/>
        <w:jc w:val="both"/>
        <w:rPr>
          <w:sz w:val="24"/>
        </w:rPr>
      </w:pPr>
      <w:r>
        <w:rPr>
          <w:i/>
          <w:sz w:val="24"/>
        </w:rPr>
        <w:t>Трудового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14:paraId="786D0E58" w14:textId="77777777" w:rsidR="00A45A12" w:rsidRDefault="00AA0DC5">
      <w:pPr>
        <w:pStyle w:val="a3"/>
        <w:ind w:right="810"/>
      </w:pPr>
      <w:r>
        <w:t>установка на активное участие в решении практических задач (в рамках семьи, Органи-</w:t>
      </w:r>
      <w:r>
        <w:rPr>
          <w:spacing w:val="1"/>
        </w:rPr>
        <w:t xml:space="preserve"> </w:t>
      </w:r>
      <w:r>
        <w:t>зации, города, края) технологической и социальной направленности, способность иници-</w:t>
      </w:r>
      <w:r>
        <w:rPr>
          <w:spacing w:val="1"/>
        </w:rPr>
        <w:t xml:space="preserve"> </w:t>
      </w:r>
      <w:r>
        <w:t>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 рода</w:t>
      </w:r>
      <w:r>
        <w:rPr>
          <w:spacing w:val="-2"/>
        </w:rPr>
        <w:t xml:space="preserve"> </w:t>
      </w:r>
      <w:r>
        <w:t>деятельность;</w:t>
      </w:r>
    </w:p>
    <w:p w14:paraId="0ACC4BDF" w14:textId="77777777" w:rsidR="00A45A12" w:rsidRDefault="00AA0DC5">
      <w:pPr>
        <w:pStyle w:val="a3"/>
        <w:ind w:right="812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применения изучаемого предметного знания;</w:t>
      </w:r>
    </w:p>
    <w:p w14:paraId="5A874DE7" w14:textId="77777777" w:rsidR="00A45A12" w:rsidRDefault="00AA0DC5">
      <w:pPr>
        <w:pStyle w:val="a3"/>
        <w:ind w:right="811"/>
      </w:pPr>
      <w:r>
        <w:t>осознание важности обучения на протяжении всей жизни для успешной профессио-</w:t>
      </w:r>
      <w:r>
        <w:rPr>
          <w:spacing w:val="1"/>
        </w:rPr>
        <w:t xml:space="preserve"> </w:t>
      </w:r>
      <w:r>
        <w:t>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умений для</w:t>
      </w:r>
      <w:r>
        <w:rPr>
          <w:spacing w:val="-1"/>
        </w:rPr>
        <w:t xml:space="preserve"> </w:t>
      </w:r>
      <w:r>
        <w:t>этого;</w:t>
      </w:r>
    </w:p>
    <w:p w14:paraId="13C470FC" w14:textId="77777777" w:rsidR="00A45A12" w:rsidRDefault="00AA0DC5">
      <w:pPr>
        <w:pStyle w:val="a3"/>
        <w:spacing w:before="1"/>
        <w:ind w:left="450" w:right="4140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14:paraId="722F33C2" w14:textId="77777777" w:rsidR="00A45A12" w:rsidRDefault="00AA0DC5">
      <w:pPr>
        <w:pStyle w:val="a3"/>
        <w:ind w:right="814"/>
      </w:pPr>
      <w:r>
        <w:t>осознанный выбор и построение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 общественных</w:t>
      </w:r>
      <w:r>
        <w:rPr>
          <w:spacing w:val="-2"/>
        </w:rPr>
        <w:t xml:space="preserve"> </w:t>
      </w:r>
      <w:r>
        <w:t>интересов и</w:t>
      </w:r>
      <w:r>
        <w:rPr>
          <w:spacing w:val="3"/>
        </w:rPr>
        <w:t xml:space="preserve"> </w:t>
      </w:r>
      <w:r>
        <w:t>потребностей.</w:t>
      </w:r>
    </w:p>
    <w:p w14:paraId="17E18CDE" w14:textId="77777777" w:rsidR="00A45A12" w:rsidRDefault="00AA0DC5">
      <w:pPr>
        <w:ind w:left="450"/>
        <w:jc w:val="both"/>
        <w:rPr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14:paraId="42E5EFFF" w14:textId="77777777" w:rsidR="00A45A12" w:rsidRDefault="00AA0DC5">
      <w:pPr>
        <w:pStyle w:val="a3"/>
        <w:ind w:right="813"/>
      </w:pPr>
      <w:r>
        <w:rPr>
          <w:spacing w:val="-1"/>
        </w:rPr>
        <w:t>ориентация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применение</w:t>
      </w:r>
      <w:r>
        <w:rPr>
          <w:spacing w:val="-13"/>
        </w:rPr>
        <w:t xml:space="preserve"> </w:t>
      </w:r>
      <w:r>
        <w:rPr>
          <w:spacing w:val="-1"/>
        </w:rPr>
        <w:t>знаний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социальных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естественных</w:t>
      </w:r>
      <w:r>
        <w:rPr>
          <w:spacing w:val="-13"/>
        </w:rPr>
        <w:t xml:space="preserve"> </w:t>
      </w:r>
      <w:r>
        <w:t>наук</w:t>
      </w:r>
      <w:r>
        <w:rPr>
          <w:spacing w:val="-9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в области окружающей среды, планирования поступков и оценки их возможных послед-</w:t>
      </w:r>
      <w:r>
        <w:rPr>
          <w:spacing w:val="1"/>
        </w:rPr>
        <w:t xml:space="preserve"> </w:t>
      </w:r>
      <w:r>
        <w:t>ствий</w:t>
      </w:r>
      <w:r>
        <w:rPr>
          <w:spacing w:val="-1"/>
        </w:rPr>
        <w:t xml:space="preserve"> </w:t>
      </w:r>
      <w:r>
        <w:t>для окружающей</w:t>
      </w:r>
      <w:r>
        <w:rPr>
          <w:spacing w:val="3"/>
        </w:rPr>
        <w:t xml:space="preserve"> </w:t>
      </w:r>
      <w:r>
        <w:t>среды;</w:t>
      </w:r>
    </w:p>
    <w:p w14:paraId="0A34F131" w14:textId="77777777" w:rsidR="00A45A12" w:rsidRDefault="00AA0DC5">
      <w:pPr>
        <w:pStyle w:val="a3"/>
        <w:ind w:right="805"/>
      </w:pPr>
      <w:r>
        <w:t>повышение уровня экологической культуры, осознание глобального характера экологи-</w:t>
      </w:r>
      <w:r>
        <w:rPr>
          <w:spacing w:val="1"/>
        </w:rPr>
        <w:t xml:space="preserve"> </w:t>
      </w:r>
      <w:r>
        <w:t>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путей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решения;</w:t>
      </w:r>
    </w:p>
    <w:p w14:paraId="2C159954" w14:textId="77777777" w:rsidR="00A45A12" w:rsidRDefault="00AA0DC5">
      <w:pPr>
        <w:pStyle w:val="a3"/>
        <w:ind w:left="450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14:paraId="53A7EBA7" w14:textId="77777777" w:rsidR="00A45A12" w:rsidRDefault="00AA0DC5">
      <w:pPr>
        <w:pStyle w:val="a3"/>
        <w:ind w:right="810"/>
      </w:pPr>
      <w:r>
        <w:t>осознание</w:t>
      </w:r>
      <w:r>
        <w:rPr>
          <w:spacing w:val="-8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гражданина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потребителя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природной,</w:t>
      </w:r>
      <w:r>
        <w:rPr>
          <w:spacing w:val="-58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 социальной сред;</w:t>
      </w:r>
    </w:p>
    <w:p w14:paraId="6C085216" w14:textId="77777777" w:rsidR="00A45A12" w:rsidRDefault="00AA0DC5">
      <w:pPr>
        <w:pStyle w:val="a3"/>
        <w:ind w:left="450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направленности.</w:t>
      </w:r>
    </w:p>
    <w:p w14:paraId="16420FD4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7F65F8FA" w14:textId="77777777" w:rsidR="00A45A12" w:rsidRDefault="00AA0DC5">
      <w:pPr>
        <w:spacing w:before="73"/>
        <w:ind w:left="450"/>
        <w:jc w:val="both"/>
        <w:rPr>
          <w:sz w:val="24"/>
        </w:rPr>
      </w:pPr>
      <w:r>
        <w:rPr>
          <w:i/>
          <w:sz w:val="24"/>
        </w:rPr>
        <w:lastRenderedPageBreak/>
        <w:t>Ценности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sz w:val="24"/>
        </w:rPr>
        <w:t>:</w:t>
      </w:r>
    </w:p>
    <w:p w14:paraId="060D7B2C" w14:textId="77777777" w:rsidR="00A45A12" w:rsidRDefault="00AA0DC5">
      <w:pPr>
        <w:pStyle w:val="a3"/>
        <w:ind w:right="807"/>
      </w:pPr>
      <w:r>
        <w:t>ориентация в деятельности на современную систему научных представлений об основ-</w:t>
      </w:r>
      <w:r>
        <w:rPr>
          <w:spacing w:val="1"/>
        </w:rPr>
        <w:t xml:space="preserve"> </w:t>
      </w:r>
      <w:r>
        <w:t>ных закономерностях развития человека, природы и общества, взаимосвязях человека с</w:t>
      </w:r>
      <w:r>
        <w:rPr>
          <w:spacing w:val="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 средой;</w:t>
      </w:r>
    </w:p>
    <w:p w14:paraId="4E3AED46" w14:textId="77777777" w:rsidR="00A45A12" w:rsidRDefault="00AA0DC5">
      <w:pPr>
        <w:pStyle w:val="a3"/>
        <w:spacing w:before="1"/>
        <w:ind w:left="450" w:firstLine="0"/>
      </w:pPr>
      <w:r>
        <w:t>овладение</w:t>
      </w:r>
      <w:r>
        <w:rPr>
          <w:spacing w:val="-4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мира;</w:t>
      </w:r>
    </w:p>
    <w:p w14:paraId="45AD694D" w14:textId="77777777" w:rsidR="00A45A12" w:rsidRDefault="00AA0DC5">
      <w:pPr>
        <w:pStyle w:val="a3"/>
        <w:ind w:right="807"/>
      </w:pPr>
      <w:r>
        <w:t>овладение основными навыками исследовательской деятельности, установка на осмыс-</w:t>
      </w:r>
      <w:r>
        <w:rPr>
          <w:spacing w:val="1"/>
        </w:rPr>
        <w:t xml:space="preserve"> </w:t>
      </w:r>
      <w:r>
        <w:t>ление опыта, наблюдений, поступков и стремление совершенствовать пути 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благополучия.</w:t>
      </w:r>
    </w:p>
    <w:p w14:paraId="28AD84C4" w14:textId="77777777" w:rsidR="00A45A12" w:rsidRDefault="00AA0DC5">
      <w:pPr>
        <w:ind w:left="222" w:right="809" w:firstLine="228"/>
        <w:jc w:val="both"/>
        <w:rPr>
          <w:sz w:val="24"/>
        </w:rPr>
      </w:pPr>
      <w:r>
        <w:rPr>
          <w:i/>
          <w:sz w:val="24"/>
        </w:rPr>
        <w:t>Личностные результаты, обеспечивающие адаптацию обучающегося к изменяющимся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природной среды, включают</w:t>
      </w:r>
      <w:r>
        <w:rPr>
          <w:sz w:val="24"/>
        </w:rPr>
        <w:t>:</w:t>
      </w:r>
    </w:p>
    <w:p w14:paraId="23CB2C38" w14:textId="77777777" w:rsidR="00A45A12" w:rsidRDefault="00AA0DC5">
      <w:pPr>
        <w:pStyle w:val="a3"/>
        <w:ind w:right="80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соответ-</w:t>
      </w:r>
      <w:r>
        <w:rPr>
          <w:spacing w:val="1"/>
        </w:rPr>
        <w:t xml:space="preserve"> </w:t>
      </w:r>
      <w:r>
        <w:t>ствующих</w:t>
      </w:r>
      <w:r>
        <w:rPr>
          <w:spacing w:val="-4"/>
        </w:rPr>
        <w:t xml:space="preserve"> </w:t>
      </w:r>
      <w:r>
        <w:t>ведущей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возраста,</w:t>
      </w:r>
      <w:r>
        <w:rPr>
          <w:spacing w:val="-5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общественного</w:t>
      </w:r>
      <w:r>
        <w:rPr>
          <w:spacing w:val="-6"/>
        </w:rPr>
        <w:t xml:space="preserve"> </w:t>
      </w:r>
      <w:r>
        <w:t>поведения,</w:t>
      </w:r>
      <w:r>
        <w:rPr>
          <w:spacing w:val="-6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социальной жизни в группах и сообществах, включая семью, группы, сформированные по</w:t>
      </w:r>
      <w:r>
        <w:rPr>
          <w:spacing w:val="1"/>
        </w:rPr>
        <w:t xml:space="preserve"> </w:t>
      </w:r>
      <w:r>
        <w:rPr>
          <w:spacing w:val="-2"/>
        </w:rPr>
        <w:t>профессиональной</w:t>
      </w:r>
      <w:r>
        <w:rPr>
          <w:spacing w:val="-13"/>
        </w:rPr>
        <w:t xml:space="preserve"> </w:t>
      </w:r>
      <w:r>
        <w:rPr>
          <w:spacing w:val="-2"/>
        </w:rPr>
        <w:t>деятельности,</w:t>
      </w:r>
      <w:r>
        <w:rPr>
          <w:spacing w:val="-12"/>
        </w:rPr>
        <w:t xml:space="preserve"> </w:t>
      </w:r>
      <w:r>
        <w:rPr>
          <w:spacing w:val="-1"/>
        </w:rPr>
        <w:t>а</w:t>
      </w:r>
      <w:r>
        <w:rPr>
          <w:spacing w:val="-13"/>
        </w:rPr>
        <w:t xml:space="preserve"> </w:t>
      </w:r>
      <w:r>
        <w:rPr>
          <w:spacing w:val="-1"/>
        </w:rPr>
        <w:t>также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рамках</w:t>
      </w:r>
      <w:r>
        <w:rPr>
          <w:spacing w:val="-12"/>
        </w:rPr>
        <w:t xml:space="preserve"> </w:t>
      </w:r>
      <w:r>
        <w:rPr>
          <w:spacing w:val="-1"/>
        </w:rPr>
        <w:t>социального</w:t>
      </w:r>
      <w:r>
        <w:rPr>
          <w:spacing w:val="-12"/>
        </w:rPr>
        <w:t xml:space="preserve"> </w:t>
      </w:r>
      <w:r>
        <w:rPr>
          <w:spacing w:val="-1"/>
        </w:rPr>
        <w:t>взаимодействия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людьми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58"/>
        </w:rPr>
        <w:t xml:space="preserve"> </w:t>
      </w:r>
      <w:r>
        <w:t>другой</w:t>
      </w:r>
      <w:r>
        <w:rPr>
          <w:spacing w:val="-10"/>
        </w:rPr>
        <w:t xml:space="preserve"> </w:t>
      </w:r>
      <w:r>
        <w:t>культурной</w:t>
      </w:r>
      <w:r>
        <w:rPr>
          <w:spacing w:val="-8"/>
        </w:rPr>
        <w:t xml:space="preserve"> </w:t>
      </w:r>
      <w:r>
        <w:t>среды;</w:t>
      </w:r>
    </w:p>
    <w:p w14:paraId="446C3217" w14:textId="77777777" w:rsidR="00A45A12" w:rsidRDefault="00AA0DC5">
      <w:pPr>
        <w:pStyle w:val="a3"/>
        <w:spacing w:before="1"/>
        <w:ind w:right="810"/>
      </w:pPr>
      <w:r>
        <w:t>способность</w:t>
      </w:r>
      <w:r>
        <w:rPr>
          <w:spacing w:val="-9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взаимодействовать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неопределённости,</w:t>
      </w:r>
      <w:r>
        <w:rPr>
          <w:spacing w:val="-9"/>
        </w:rPr>
        <w:t xml:space="preserve"> </w:t>
      </w:r>
      <w:r>
        <w:t>открытость</w:t>
      </w:r>
      <w:r>
        <w:rPr>
          <w:spacing w:val="-58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14:paraId="05CA7CB8" w14:textId="77777777" w:rsidR="00A45A12" w:rsidRDefault="00AA0DC5">
      <w:pPr>
        <w:pStyle w:val="a3"/>
        <w:ind w:right="811"/>
      </w:pPr>
      <w:r>
        <w:t>способность действовать в условиях неопределённости, повышать уровень своей ком-</w:t>
      </w:r>
      <w:r>
        <w:rPr>
          <w:spacing w:val="1"/>
        </w:rPr>
        <w:t xml:space="preserve"> </w:t>
      </w:r>
      <w:r>
        <w:t>петентности через практическую деятельность, в том числе умение учиться у других лю-</w:t>
      </w:r>
      <w:r>
        <w:rPr>
          <w:spacing w:val="1"/>
        </w:rPr>
        <w:t xml:space="preserve"> </w:t>
      </w:r>
      <w:r>
        <w:t>дей, осознавать в совместной деятельности новые знания, навыки и компетенции из опыта</w:t>
      </w:r>
      <w:r>
        <w:rPr>
          <w:spacing w:val="-57"/>
        </w:rPr>
        <w:t xml:space="preserve"> </w:t>
      </w:r>
      <w:r>
        <w:t>других;</w:t>
      </w:r>
    </w:p>
    <w:p w14:paraId="441F4296" w14:textId="77777777" w:rsidR="00A45A12" w:rsidRDefault="00AA0DC5">
      <w:pPr>
        <w:pStyle w:val="a3"/>
        <w:ind w:right="804"/>
      </w:pPr>
      <w:r>
        <w:t>навык</w:t>
      </w:r>
      <w:r>
        <w:rPr>
          <w:spacing w:val="-6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связывания</w:t>
      </w:r>
      <w:r>
        <w:rPr>
          <w:spacing w:val="-6"/>
        </w:rPr>
        <w:t xml:space="preserve"> </w:t>
      </w:r>
      <w:r>
        <w:t>образов,</w:t>
      </w:r>
      <w:r>
        <w:rPr>
          <w:spacing w:val="-6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58"/>
        </w:rPr>
        <w:t xml:space="preserve"> </w:t>
      </w:r>
      <w:r>
        <w:t>числе способность формулировать идеи, понятия, гипотезы об объектах и явлениях, в том</w:t>
      </w:r>
      <w:r>
        <w:rPr>
          <w:spacing w:val="1"/>
        </w:rPr>
        <w:t xml:space="preserve"> </w:t>
      </w:r>
      <w:r>
        <w:t>числе ранее не известных, осознавать дефицит собственных знаний и компетентностей,</w:t>
      </w:r>
      <w:r>
        <w:rPr>
          <w:spacing w:val="1"/>
        </w:rPr>
        <w:t xml:space="preserve"> </w:t>
      </w:r>
      <w:r>
        <w:t>планировать своё</w:t>
      </w:r>
      <w:r>
        <w:rPr>
          <w:spacing w:val="-2"/>
        </w:rPr>
        <w:t xml:space="preserve"> </w:t>
      </w:r>
      <w:r>
        <w:t>развитие;</w:t>
      </w:r>
    </w:p>
    <w:p w14:paraId="7E4A409E" w14:textId="77777777" w:rsidR="00A45A12" w:rsidRDefault="00AA0DC5">
      <w:pPr>
        <w:pStyle w:val="a3"/>
        <w:ind w:right="803"/>
      </w:pPr>
      <w:r>
        <w:t>умение распознавать конкретные примеры понятия по характерным признакам, выпол-</w:t>
      </w:r>
      <w:r>
        <w:rPr>
          <w:spacing w:val="1"/>
        </w:rPr>
        <w:t xml:space="preserve"> </w:t>
      </w:r>
      <w:r>
        <w:t>нять операции в соответствии с определением и простейшими свойствами понятия, кон-</w:t>
      </w:r>
      <w:r>
        <w:rPr>
          <w:spacing w:val="1"/>
        </w:rPr>
        <w:t xml:space="preserve"> </w:t>
      </w:r>
      <w:r>
        <w:t>кретизировать понятие примерами, использовать понятие и его свойства при решении за-</w:t>
      </w:r>
      <w:r>
        <w:rPr>
          <w:spacing w:val="1"/>
        </w:rPr>
        <w:t xml:space="preserve"> </w:t>
      </w:r>
      <w:r>
        <w:t>дач</w:t>
      </w:r>
      <w:r>
        <w:rPr>
          <w:spacing w:val="-6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оперировать</w:t>
      </w:r>
      <w:r>
        <w:rPr>
          <w:spacing w:val="-3"/>
        </w:rPr>
        <w:t xml:space="preserve"> </w:t>
      </w:r>
      <w:r>
        <w:t>понятиями),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оперировать</w:t>
      </w:r>
      <w:r>
        <w:rPr>
          <w:spacing w:val="-3"/>
        </w:rPr>
        <w:t xml:space="preserve"> </w:t>
      </w:r>
      <w:r>
        <w:t>терминами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представлениями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3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14:paraId="019DDC39" w14:textId="77777777" w:rsidR="00A45A12" w:rsidRDefault="00AA0DC5">
      <w:pPr>
        <w:pStyle w:val="a3"/>
        <w:ind w:left="450" w:firstLine="0"/>
      </w:pPr>
      <w:r>
        <w:t>умение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экономики;</w:t>
      </w:r>
    </w:p>
    <w:p w14:paraId="20161CB3" w14:textId="77777777" w:rsidR="00A45A12" w:rsidRDefault="00AA0DC5">
      <w:pPr>
        <w:pStyle w:val="a3"/>
        <w:ind w:right="813"/>
      </w:pPr>
      <w:r>
        <w:t>умение оценивать свои действия с учётом влияния на окружающую среду, 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преодоления вызовов,</w:t>
      </w:r>
      <w:r>
        <w:rPr>
          <w:spacing w:val="-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</w:p>
    <w:p w14:paraId="0B57B608" w14:textId="77777777" w:rsidR="00A45A12" w:rsidRDefault="00AA0DC5">
      <w:pPr>
        <w:pStyle w:val="a3"/>
        <w:ind w:right="811"/>
      </w:pPr>
      <w:r>
        <w:t>способность обучающихся осознавать стрессовую ситуацию, оценивать 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последствия;</w:t>
      </w:r>
    </w:p>
    <w:p w14:paraId="3EEEF5F5" w14:textId="77777777" w:rsidR="00A45A12" w:rsidRDefault="00AA0DC5">
      <w:pPr>
        <w:pStyle w:val="a3"/>
        <w:ind w:left="450" w:right="1617" w:firstLine="0"/>
      </w:pPr>
      <w:r>
        <w:t>воспринимать</w:t>
      </w:r>
      <w:r>
        <w:rPr>
          <w:spacing w:val="9"/>
        </w:rPr>
        <w:t xml:space="preserve"> </w:t>
      </w:r>
      <w:r>
        <w:t>стрессовую</w:t>
      </w:r>
      <w:r>
        <w:rPr>
          <w:spacing w:val="10"/>
        </w:rPr>
        <w:t xml:space="preserve"> </w:t>
      </w:r>
      <w:r>
        <w:t>ситуацию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вызов,</w:t>
      </w:r>
      <w:r>
        <w:rPr>
          <w:spacing w:val="8"/>
        </w:rPr>
        <w:t xml:space="preserve"> </w:t>
      </w:r>
      <w:r>
        <w:t>требующий</w:t>
      </w:r>
      <w:r>
        <w:rPr>
          <w:spacing w:val="8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стресса,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принимаемые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действия;</w:t>
      </w:r>
    </w:p>
    <w:p w14:paraId="705E9E2A" w14:textId="77777777" w:rsidR="00A45A12" w:rsidRDefault="00AA0DC5">
      <w:pPr>
        <w:pStyle w:val="a3"/>
        <w:spacing w:before="1"/>
        <w:ind w:right="812"/>
      </w:pPr>
      <w:r>
        <w:t>формулировать и оценивать риски и последствия, формировать опыт, уметь 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 ситуации;</w:t>
      </w:r>
    </w:p>
    <w:p w14:paraId="78E6B7D3" w14:textId="77777777" w:rsidR="00A45A12" w:rsidRDefault="00AA0DC5">
      <w:pPr>
        <w:pStyle w:val="a3"/>
        <w:ind w:left="450" w:firstLine="0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 успеха.</w:t>
      </w:r>
    </w:p>
    <w:p w14:paraId="4627228C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6665294D" w14:textId="77777777" w:rsidR="00A45A12" w:rsidRDefault="00AA0DC5">
      <w:pPr>
        <w:pStyle w:val="1"/>
        <w:spacing w:before="160"/>
        <w:jc w:val="left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14:paraId="51EE6403" w14:textId="77777777" w:rsidR="00A45A12" w:rsidRDefault="00AA0DC5">
      <w:pPr>
        <w:pStyle w:val="a3"/>
        <w:spacing w:before="52"/>
        <w:ind w:right="801"/>
        <w:jc w:val="left"/>
      </w:pPr>
      <w:r>
        <w:t>Метапредметные результаты освоения программы основного общего образования,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адаптированной,</w:t>
      </w:r>
      <w:r>
        <w:rPr>
          <w:spacing w:val="-3"/>
        </w:rPr>
        <w:t xml:space="preserve"> </w:t>
      </w:r>
      <w:r>
        <w:t>должны отражать:</w:t>
      </w:r>
    </w:p>
    <w:p w14:paraId="417F964A" w14:textId="77777777" w:rsidR="00A45A12" w:rsidRDefault="00AA0DC5">
      <w:pPr>
        <w:ind w:left="450"/>
        <w:rPr>
          <w:sz w:val="24"/>
        </w:rPr>
      </w:pPr>
      <w:r>
        <w:rPr>
          <w:i/>
          <w:sz w:val="24"/>
        </w:rPr>
        <w:t>Овладение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познавательными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действиями</w:t>
      </w:r>
      <w:r>
        <w:rPr>
          <w:sz w:val="24"/>
        </w:rPr>
        <w:t>:</w:t>
      </w:r>
    </w:p>
    <w:p w14:paraId="56B56E7F" w14:textId="77777777" w:rsidR="00A45A12" w:rsidRDefault="00AA0DC5" w:rsidP="00AD2979">
      <w:pPr>
        <w:pStyle w:val="a5"/>
        <w:numPr>
          <w:ilvl w:val="0"/>
          <w:numId w:val="138"/>
        </w:numPr>
        <w:tabs>
          <w:tab w:val="left" w:pos="710"/>
        </w:tabs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095CE145" w14:textId="77777777" w:rsidR="00A45A12" w:rsidRDefault="00AA0DC5">
      <w:pPr>
        <w:pStyle w:val="a3"/>
        <w:spacing w:before="1"/>
        <w:ind w:left="450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(явлений);</w:t>
      </w:r>
    </w:p>
    <w:p w14:paraId="4B3AD375" w14:textId="77777777" w:rsidR="00A45A12" w:rsidRDefault="00AA0DC5">
      <w:pPr>
        <w:pStyle w:val="a3"/>
        <w:ind w:right="801"/>
        <w:jc w:val="left"/>
      </w:pPr>
      <w:r>
        <w:t>устанавливать</w:t>
      </w:r>
      <w:r>
        <w:rPr>
          <w:spacing w:val="24"/>
        </w:rPr>
        <w:t xml:space="preserve"> </w:t>
      </w:r>
      <w:r>
        <w:t>существенный</w:t>
      </w:r>
      <w:r>
        <w:rPr>
          <w:spacing w:val="27"/>
        </w:rPr>
        <w:t xml:space="preserve"> </w:t>
      </w:r>
      <w:r>
        <w:t>признак</w:t>
      </w:r>
      <w:r>
        <w:rPr>
          <w:spacing w:val="21"/>
        </w:rPr>
        <w:t xml:space="preserve"> </w:t>
      </w:r>
      <w:r>
        <w:t>классификации,</w:t>
      </w:r>
      <w:r>
        <w:rPr>
          <w:spacing w:val="23"/>
        </w:rPr>
        <w:t xml:space="preserve"> </w:t>
      </w:r>
      <w:r>
        <w:t>основания</w:t>
      </w:r>
      <w:r>
        <w:rPr>
          <w:spacing w:val="18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обобщения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14:paraId="2ACEFC9B" w14:textId="77777777" w:rsidR="00A45A12" w:rsidRDefault="00AA0DC5">
      <w:pPr>
        <w:pStyle w:val="a3"/>
        <w:ind w:right="801"/>
        <w:jc w:val="left"/>
      </w:pP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18"/>
        </w:rPr>
        <w:t xml:space="preserve"> </w:t>
      </w:r>
      <w:r>
        <w:t>предложенной</w:t>
      </w:r>
      <w:r>
        <w:rPr>
          <w:spacing w:val="20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выявлять</w:t>
      </w:r>
      <w:r>
        <w:rPr>
          <w:spacing w:val="20"/>
        </w:rPr>
        <w:t xml:space="preserve"> </w:t>
      </w:r>
      <w:r>
        <w:t>закономерности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противоречия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рассматри-</w:t>
      </w:r>
      <w:r>
        <w:rPr>
          <w:spacing w:val="-57"/>
        </w:rPr>
        <w:t xml:space="preserve"> </w:t>
      </w:r>
      <w:r>
        <w:t>ваемых фактах, данных и наблюдениях;</w:t>
      </w:r>
    </w:p>
    <w:p w14:paraId="61BD9CA0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422E898E" w14:textId="77777777" w:rsidR="00A45A12" w:rsidRDefault="00AA0DC5">
      <w:pPr>
        <w:pStyle w:val="a3"/>
        <w:spacing w:before="73"/>
        <w:ind w:right="802"/>
      </w:pPr>
      <w:r>
        <w:lastRenderedPageBreak/>
        <w:t>выявлять дефицит информации, данных, необходимых для решения поставленной за-</w:t>
      </w:r>
      <w:r>
        <w:rPr>
          <w:spacing w:val="1"/>
        </w:rPr>
        <w:t xml:space="preserve"> </w:t>
      </w:r>
      <w:r>
        <w:t>дачи;</w:t>
      </w:r>
    </w:p>
    <w:p w14:paraId="0E5FE7DA" w14:textId="77777777" w:rsidR="00A45A12" w:rsidRDefault="00AA0DC5">
      <w:pPr>
        <w:pStyle w:val="a3"/>
        <w:spacing w:before="1"/>
        <w:ind w:left="450" w:firstLine="0"/>
      </w:pP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14:paraId="104E52D1" w14:textId="77777777" w:rsidR="00A45A12" w:rsidRDefault="00AA0DC5">
      <w:pPr>
        <w:pStyle w:val="a3"/>
        <w:ind w:right="814"/>
      </w:pPr>
      <w:r>
        <w:t>делать выводы с использованием дедуктивных и индуктивных умозаключений, умоза-</w:t>
      </w:r>
      <w:r>
        <w:rPr>
          <w:spacing w:val="1"/>
        </w:rPr>
        <w:t xml:space="preserve"> </w:t>
      </w:r>
      <w:r>
        <w:t>ключений</w:t>
      </w:r>
      <w:r>
        <w:rPr>
          <w:spacing w:val="-1"/>
        </w:rPr>
        <w:t xml:space="preserve"> </w:t>
      </w:r>
      <w:r>
        <w:t>по аналогии,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 о</w:t>
      </w:r>
      <w:r>
        <w:rPr>
          <w:spacing w:val="-1"/>
        </w:rPr>
        <w:t xml:space="preserve"> </w:t>
      </w:r>
      <w:r>
        <w:t>взаимосвязях;</w:t>
      </w:r>
    </w:p>
    <w:p w14:paraId="27CBCD61" w14:textId="77777777" w:rsidR="00A45A12" w:rsidRDefault="00AA0DC5">
      <w:pPr>
        <w:pStyle w:val="a3"/>
        <w:ind w:right="818"/>
      </w:pPr>
      <w:r>
        <w:t>самостоятельно выбирать способ решения учебной задачи (сравнивать несколько ва-</w:t>
      </w:r>
      <w:r>
        <w:rPr>
          <w:spacing w:val="1"/>
        </w:rPr>
        <w:t xml:space="preserve"> </w:t>
      </w:r>
      <w:r>
        <w:t>риантов решения, выбирать наиболее подходящий с учётом самостоятельно выделенных</w:t>
      </w:r>
      <w:r>
        <w:rPr>
          <w:spacing w:val="1"/>
        </w:rPr>
        <w:t xml:space="preserve"> </w:t>
      </w:r>
      <w:r>
        <w:t>критериев);</w:t>
      </w:r>
    </w:p>
    <w:p w14:paraId="5092D795" w14:textId="77777777" w:rsidR="00A45A12" w:rsidRDefault="00AA0DC5" w:rsidP="00AD2979">
      <w:pPr>
        <w:pStyle w:val="a5"/>
        <w:numPr>
          <w:ilvl w:val="0"/>
          <w:numId w:val="138"/>
        </w:numPr>
        <w:tabs>
          <w:tab w:val="left" w:pos="710"/>
        </w:tabs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2C6544B3" w14:textId="77777777" w:rsidR="00A45A12" w:rsidRDefault="00AA0DC5">
      <w:pPr>
        <w:pStyle w:val="a3"/>
        <w:ind w:left="450" w:firstLine="0"/>
      </w:pPr>
      <w:r>
        <w:t>использовать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14:paraId="44094B23" w14:textId="77777777" w:rsidR="00A45A12" w:rsidRDefault="00AA0DC5">
      <w:pPr>
        <w:pStyle w:val="a3"/>
        <w:ind w:right="816"/>
      </w:pPr>
      <w:r>
        <w:t>формулировать вопросы, фиксирующие разрыв между реальным и желательным состо-</w:t>
      </w:r>
      <w:r>
        <w:rPr>
          <w:spacing w:val="1"/>
        </w:rPr>
        <w:t xml:space="preserve"> </w:t>
      </w:r>
      <w:r>
        <w:t>янием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 искомое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14:paraId="33945BD3" w14:textId="77777777" w:rsidR="00A45A12" w:rsidRDefault="00AA0DC5">
      <w:pPr>
        <w:pStyle w:val="a3"/>
        <w:ind w:right="820"/>
      </w:pPr>
      <w:r>
        <w:t>формулировать</w:t>
      </w:r>
      <w:r>
        <w:rPr>
          <w:spacing w:val="1"/>
        </w:rPr>
        <w:t xml:space="preserve"> </w:t>
      </w:r>
      <w:r>
        <w:t>гипотезу об 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 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свою</w:t>
      </w:r>
      <w:r>
        <w:rPr>
          <w:spacing w:val="8"/>
        </w:rPr>
        <w:t xml:space="preserve"> </w:t>
      </w:r>
      <w:r>
        <w:t>позицию,</w:t>
      </w:r>
      <w:r>
        <w:rPr>
          <w:spacing w:val="2"/>
        </w:rPr>
        <w:t xml:space="preserve"> </w:t>
      </w:r>
      <w:r>
        <w:t>мнение;</w:t>
      </w:r>
    </w:p>
    <w:p w14:paraId="5D938CE2" w14:textId="77777777" w:rsidR="00A45A12" w:rsidRDefault="00AA0DC5">
      <w:pPr>
        <w:pStyle w:val="a3"/>
        <w:ind w:right="810"/>
      </w:pPr>
      <w:r>
        <w:t>проводить по самостоятельно составленному плану опыт, несложный эксперимент, не-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причин-</w:t>
      </w:r>
      <w:r>
        <w:rPr>
          <w:spacing w:val="1"/>
        </w:rPr>
        <w:t xml:space="preserve"> </w:t>
      </w:r>
      <w:r>
        <w:t>но-следственных связей и зависимости</w:t>
      </w:r>
      <w:r>
        <w:rPr>
          <w:spacing w:val="-1"/>
        </w:rPr>
        <w:t xml:space="preserve"> </w:t>
      </w:r>
      <w:r>
        <w:t>объектов между</w:t>
      </w:r>
      <w:r>
        <w:rPr>
          <w:spacing w:val="-5"/>
        </w:rPr>
        <w:t xml:space="preserve"> </w:t>
      </w:r>
      <w:r>
        <w:t>собой;</w:t>
      </w:r>
    </w:p>
    <w:p w14:paraId="0090B523" w14:textId="77777777" w:rsidR="00A45A12" w:rsidRDefault="00AA0DC5">
      <w:pPr>
        <w:pStyle w:val="a3"/>
        <w:spacing w:before="1"/>
        <w:ind w:right="810"/>
      </w:pPr>
      <w:r>
        <w:t>оценивать на применимость и достоверность информацию, полученную в ходе иссле-</w:t>
      </w:r>
      <w:r>
        <w:rPr>
          <w:spacing w:val="1"/>
        </w:rPr>
        <w:t xml:space="preserve"> </w:t>
      </w:r>
      <w:r>
        <w:t>дования</w:t>
      </w:r>
      <w:r>
        <w:rPr>
          <w:spacing w:val="-1"/>
        </w:rPr>
        <w:t xml:space="preserve"> </w:t>
      </w:r>
      <w:r>
        <w:t>(эксперимента);</w:t>
      </w:r>
    </w:p>
    <w:p w14:paraId="4A81BCEE" w14:textId="77777777" w:rsidR="00A45A12" w:rsidRDefault="00AA0DC5">
      <w:pPr>
        <w:pStyle w:val="a3"/>
        <w:ind w:right="81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 опыта, исследования, владеть инструментами оценки достоверности полу-</w:t>
      </w:r>
      <w:r>
        <w:rPr>
          <w:spacing w:val="1"/>
        </w:rPr>
        <w:t xml:space="preserve"> </w:t>
      </w:r>
      <w:r>
        <w:t>ченных выводов</w:t>
      </w:r>
      <w:r>
        <w:rPr>
          <w:spacing w:val="-1"/>
        </w:rPr>
        <w:t xml:space="preserve"> </w:t>
      </w:r>
      <w:r>
        <w:t>и обобщений;</w:t>
      </w:r>
    </w:p>
    <w:p w14:paraId="6E39DFA9" w14:textId="77777777" w:rsidR="00A45A12" w:rsidRDefault="00AA0DC5">
      <w:pPr>
        <w:pStyle w:val="a3"/>
        <w:ind w:right="809"/>
      </w:pPr>
      <w:r>
        <w:t>прогнозировать</w:t>
      </w:r>
      <w:r>
        <w:rPr>
          <w:spacing w:val="-2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дальнейшее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аналогичных или сходных ситуациях,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контекстах;</w:t>
      </w:r>
    </w:p>
    <w:p w14:paraId="3D463C99" w14:textId="77777777" w:rsidR="00A45A12" w:rsidRDefault="00AA0DC5" w:rsidP="00AD2979">
      <w:pPr>
        <w:pStyle w:val="a5"/>
        <w:numPr>
          <w:ilvl w:val="0"/>
          <w:numId w:val="138"/>
        </w:numPr>
        <w:tabs>
          <w:tab w:val="left" w:pos="710"/>
        </w:tabs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14:paraId="4A8F8A21" w14:textId="77777777" w:rsidR="00A45A12" w:rsidRDefault="00AA0DC5">
      <w:pPr>
        <w:pStyle w:val="a3"/>
        <w:ind w:right="807"/>
      </w:pPr>
      <w:r>
        <w:t>применять различные методы, инструменты и запросы при поиске и отборе информации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предложенной 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14:paraId="7FB2F7F0" w14:textId="77777777" w:rsidR="00A45A12" w:rsidRDefault="00AA0DC5">
      <w:pPr>
        <w:pStyle w:val="a3"/>
        <w:ind w:right="808"/>
      </w:pPr>
      <w:r>
        <w:t>выбирать, анализировать, систематизировать и интерпретировать информацию различ-</w:t>
      </w:r>
      <w:r>
        <w:rPr>
          <w:spacing w:val="1"/>
        </w:rPr>
        <w:t xml:space="preserve"> </w:t>
      </w:r>
      <w:r>
        <w:t>ных видов и форм представления;</w:t>
      </w:r>
    </w:p>
    <w:p w14:paraId="0FDEBE3B" w14:textId="77777777" w:rsidR="00A45A12" w:rsidRDefault="00AA0DC5">
      <w:pPr>
        <w:pStyle w:val="a3"/>
        <w:ind w:right="809"/>
      </w:pPr>
      <w:r>
        <w:t>находить сходные аргументы (подтверждающие или опровергающие одну и ту же идею,</w:t>
      </w:r>
      <w:r>
        <w:rPr>
          <w:spacing w:val="-57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</w:p>
    <w:p w14:paraId="6F34A3A4" w14:textId="77777777" w:rsidR="00A45A12" w:rsidRDefault="00AA0DC5">
      <w:pPr>
        <w:pStyle w:val="a3"/>
        <w:ind w:right="800"/>
      </w:pPr>
      <w:r>
        <w:t>самостоятельно выбирать оптимальную форму представления информации и иллюстри-</w:t>
      </w:r>
      <w:r>
        <w:rPr>
          <w:spacing w:val="1"/>
        </w:rPr>
        <w:t xml:space="preserve"> </w:t>
      </w:r>
      <w:r>
        <w:t>ровать решаемые задачи несложными схемами, диаграммами, иной графикой и их комби-</w:t>
      </w:r>
      <w:r>
        <w:rPr>
          <w:spacing w:val="1"/>
        </w:rPr>
        <w:t xml:space="preserve"> </w:t>
      </w:r>
      <w:r>
        <w:t>нациями;</w:t>
      </w:r>
    </w:p>
    <w:p w14:paraId="5176ABFC" w14:textId="77777777" w:rsidR="00A45A12" w:rsidRDefault="00AA0DC5">
      <w:pPr>
        <w:pStyle w:val="a3"/>
        <w:ind w:right="812"/>
      </w:pPr>
      <w:r>
        <w:t>оценивать надёжность информации по критериям, предложенным педагогическим ра-</w:t>
      </w:r>
      <w:r>
        <w:rPr>
          <w:spacing w:val="1"/>
        </w:rPr>
        <w:t xml:space="preserve"> </w:t>
      </w:r>
      <w:r>
        <w:t>ботником</w:t>
      </w:r>
      <w:r>
        <w:rPr>
          <w:spacing w:val="-2"/>
        </w:rPr>
        <w:t xml:space="preserve"> </w:t>
      </w:r>
      <w:r>
        <w:t>или 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14:paraId="50B0C17B" w14:textId="77777777" w:rsidR="00A45A12" w:rsidRDefault="00AA0DC5">
      <w:pPr>
        <w:pStyle w:val="a3"/>
        <w:spacing w:before="1"/>
        <w:ind w:left="450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14:paraId="27FB6AD8" w14:textId="77777777" w:rsidR="00A45A12" w:rsidRDefault="00AA0DC5">
      <w:pPr>
        <w:pStyle w:val="a3"/>
        <w:ind w:right="807"/>
      </w:pPr>
      <w:r>
        <w:t>Овладение системой универсальных учебных познавательных действий обеспечивает</w:t>
      </w:r>
      <w:r>
        <w:rPr>
          <w:spacing w:val="1"/>
        </w:rPr>
        <w:t xml:space="preserve"> </w:t>
      </w:r>
      <w:r>
        <w:t>сформированность когнитивных</w:t>
      </w:r>
      <w:r>
        <w:rPr>
          <w:spacing w:val="2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обучающихся.</w:t>
      </w:r>
    </w:p>
    <w:p w14:paraId="733EAE2B" w14:textId="77777777" w:rsidR="00A45A12" w:rsidRDefault="00AA0DC5">
      <w:pPr>
        <w:ind w:left="450"/>
        <w:jc w:val="both"/>
        <w:rPr>
          <w:sz w:val="24"/>
        </w:rPr>
      </w:pPr>
      <w:r>
        <w:rPr>
          <w:i/>
          <w:sz w:val="24"/>
        </w:rPr>
        <w:t>Овладение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действиями</w:t>
      </w:r>
      <w:r>
        <w:rPr>
          <w:sz w:val="24"/>
        </w:rPr>
        <w:t>:</w:t>
      </w:r>
    </w:p>
    <w:p w14:paraId="46AC8F52" w14:textId="77777777" w:rsidR="00A45A12" w:rsidRDefault="00AA0DC5" w:rsidP="00AD2979">
      <w:pPr>
        <w:pStyle w:val="a5"/>
        <w:numPr>
          <w:ilvl w:val="0"/>
          <w:numId w:val="137"/>
        </w:numPr>
        <w:tabs>
          <w:tab w:val="left" w:pos="710"/>
        </w:tabs>
        <w:rPr>
          <w:sz w:val="24"/>
        </w:rPr>
      </w:pPr>
      <w:r>
        <w:rPr>
          <w:sz w:val="24"/>
        </w:rPr>
        <w:t>общение:</w:t>
      </w:r>
    </w:p>
    <w:p w14:paraId="6503259D" w14:textId="77777777" w:rsidR="00A45A12" w:rsidRDefault="00AA0DC5">
      <w:pPr>
        <w:pStyle w:val="a3"/>
        <w:ind w:right="813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общения;</w:t>
      </w:r>
    </w:p>
    <w:p w14:paraId="44C6D64C" w14:textId="77777777" w:rsidR="00A45A12" w:rsidRDefault="00AA0DC5">
      <w:pPr>
        <w:pStyle w:val="a3"/>
        <w:ind w:left="450" w:firstLine="0"/>
      </w:pPr>
      <w:r>
        <w:t>выражать</w:t>
      </w:r>
      <w:r>
        <w:rPr>
          <w:spacing w:val="-1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14:paraId="1B17E86B" w14:textId="77777777" w:rsidR="00A45A12" w:rsidRDefault="00AA0DC5">
      <w:pPr>
        <w:pStyle w:val="a3"/>
        <w:ind w:right="803"/>
      </w:pPr>
      <w:r>
        <w:rPr>
          <w:spacing w:val="-4"/>
        </w:rPr>
        <w:t>распознавать</w:t>
      </w:r>
      <w:r>
        <w:rPr>
          <w:spacing w:val="-14"/>
        </w:rPr>
        <w:t xml:space="preserve"> </w:t>
      </w:r>
      <w:r>
        <w:rPr>
          <w:spacing w:val="-4"/>
        </w:rPr>
        <w:t>невербальные</w:t>
      </w:r>
      <w:r>
        <w:rPr>
          <w:spacing w:val="-13"/>
        </w:rPr>
        <w:t xml:space="preserve"> </w:t>
      </w:r>
      <w:r>
        <w:rPr>
          <w:spacing w:val="-4"/>
        </w:rPr>
        <w:t>средства</w:t>
      </w:r>
      <w:r>
        <w:rPr>
          <w:spacing w:val="-13"/>
        </w:rPr>
        <w:t xml:space="preserve"> </w:t>
      </w:r>
      <w:r>
        <w:rPr>
          <w:spacing w:val="-4"/>
        </w:rPr>
        <w:t>общения,</w:t>
      </w:r>
      <w:r>
        <w:rPr>
          <w:spacing w:val="-15"/>
        </w:rPr>
        <w:t xml:space="preserve"> </w:t>
      </w:r>
      <w:r>
        <w:rPr>
          <w:spacing w:val="-4"/>
        </w:rPr>
        <w:t>понимать</w:t>
      </w:r>
      <w:r>
        <w:rPr>
          <w:spacing w:val="-12"/>
        </w:rPr>
        <w:t xml:space="preserve"> </w:t>
      </w:r>
      <w:r>
        <w:rPr>
          <w:spacing w:val="-4"/>
        </w:rPr>
        <w:t>значение</w:t>
      </w:r>
      <w:r>
        <w:rPr>
          <w:spacing w:val="-13"/>
        </w:rPr>
        <w:t xml:space="preserve"> </w:t>
      </w:r>
      <w:r>
        <w:rPr>
          <w:spacing w:val="-4"/>
        </w:rPr>
        <w:t>социальных</w:t>
      </w:r>
      <w:r>
        <w:rPr>
          <w:spacing w:val="-12"/>
        </w:rPr>
        <w:t xml:space="preserve"> </w:t>
      </w:r>
      <w:r>
        <w:rPr>
          <w:spacing w:val="-4"/>
        </w:rPr>
        <w:t>знаков,</w:t>
      </w:r>
      <w:r>
        <w:rPr>
          <w:spacing w:val="-15"/>
        </w:rPr>
        <w:t xml:space="preserve"> </w:t>
      </w:r>
      <w:r>
        <w:rPr>
          <w:spacing w:val="-3"/>
        </w:rPr>
        <w:t>знать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распознавать</w:t>
      </w:r>
      <w:r>
        <w:rPr>
          <w:spacing w:val="-13"/>
        </w:rPr>
        <w:t xml:space="preserve"> </w:t>
      </w:r>
      <w:r>
        <w:rPr>
          <w:spacing w:val="-1"/>
        </w:rPr>
        <w:t>предпосылки</w:t>
      </w:r>
      <w:r>
        <w:rPr>
          <w:spacing w:val="-13"/>
        </w:rPr>
        <w:t xml:space="preserve"> </w:t>
      </w:r>
      <w:r>
        <w:rPr>
          <w:spacing w:val="-1"/>
        </w:rPr>
        <w:t>конфликтных</w:t>
      </w:r>
      <w:r>
        <w:rPr>
          <w:spacing w:val="-11"/>
        </w:rPr>
        <w:t xml:space="preserve"> </w:t>
      </w:r>
      <w:r>
        <w:rPr>
          <w:spacing w:val="-1"/>
        </w:rPr>
        <w:t>ситуаций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смягчать</w:t>
      </w:r>
      <w:r>
        <w:rPr>
          <w:spacing w:val="-12"/>
        </w:rPr>
        <w:t xml:space="preserve"> </w:t>
      </w:r>
      <w:r>
        <w:rPr>
          <w:spacing w:val="-1"/>
        </w:rPr>
        <w:t>конфликты,</w:t>
      </w:r>
      <w:r>
        <w:rPr>
          <w:spacing w:val="-14"/>
        </w:rPr>
        <w:t xml:space="preserve"> </w:t>
      </w:r>
      <w:r>
        <w:rPr>
          <w:spacing w:val="-1"/>
        </w:rPr>
        <w:t>вести</w:t>
      </w:r>
      <w:r>
        <w:rPr>
          <w:spacing w:val="-13"/>
        </w:rPr>
        <w:t xml:space="preserve"> </w:t>
      </w:r>
      <w:r>
        <w:rPr>
          <w:spacing w:val="-1"/>
        </w:rPr>
        <w:t>перегово-</w:t>
      </w:r>
      <w:r>
        <w:rPr>
          <w:spacing w:val="-57"/>
        </w:rPr>
        <w:t xml:space="preserve"> </w:t>
      </w:r>
      <w:r>
        <w:t>ры;</w:t>
      </w:r>
    </w:p>
    <w:p w14:paraId="7F3C1D4B" w14:textId="77777777" w:rsidR="00A45A12" w:rsidRDefault="00AA0DC5">
      <w:pPr>
        <w:pStyle w:val="a3"/>
        <w:ind w:right="810"/>
      </w:pPr>
      <w:r>
        <w:t>понимать намерения 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 отношение 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14:paraId="403CD0F0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7828696A" w14:textId="77777777" w:rsidR="00A45A12" w:rsidRDefault="00AA0DC5">
      <w:pPr>
        <w:pStyle w:val="a3"/>
        <w:spacing w:before="73"/>
        <w:ind w:right="805"/>
      </w:pPr>
      <w:r>
        <w:lastRenderedPageBreak/>
        <w:t>в ходе диалога и(или)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14:paraId="41610CBB" w14:textId="77777777" w:rsidR="00A45A12" w:rsidRDefault="00AA0DC5">
      <w:pPr>
        <w:pStyle w:val="a3"/>
        <w:spacing w:before="1"/>
        <w:ind w:right="813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14:paraId="43323A46" w14:textId="77777777" w:rsidR="00A45A12" w:rsidRDefault="00AA0DC5">
      <w:pPr>
        <w:pStyle w:val="a3"/>
        <w:ind w:right="810"/>
      </w:pPr>
      <w:r>
        <w:t>публично представлять результаты выполненного опыта (эксперимента, исследования,</w:t>
      </w:r>
      <w:r>
        <w:rPr>
          <w:spacing w:val="1"/>
        </w:rPr>
        <w:t xml:space="preserve"> </w:t>
      </w:r>
      <w:r>
        <w:t>проекта);</w:t>
      </w:r>
    </w:p>
    <w:p w14:paraId="78F26F2F" w14:textId="77777777" w:rsidR="00A45A12" w:rsidRDefault="00AA0DC5">
      <w:pPr>
        <w:pStyle w:val="a3"/>
        <w:ind w:right="806"/>
      </w:pPr>
      <w:r>
        <w:t>самостоятельно выбирать формат выступления с учётом задач презентации и особенно-</w:t>
      </w:r>
      <w:r>
        <w:rPr>
          <w:spacing w:val="1"/>
        </w:rPr>
        <w:t xml:space="preserve"> </w:t>
      </w:r>
      <w:r>
        <w:t>стей аудитории и в соответствии с ним составлять устные и письменные тексты с исполь-</w:t>
      </w:r>
      <w:r>
        <w:rPr>
          <w:spacing w:val="1"/>
        </w:rPr>
        <w:t xml:space="preserve"> </w:t>
      </w:r>
      <w:r>
        <w:t>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материалов;</w:t>
      </w:r>
    </w:p>
    <w:p w14:paraId="07A06386" w14:textId="77777777" w:rsidR="00A45A12" w:rsidRDefault="00AA0DC5" w:rsidP="00AD2979">
      <w:pPr>
        <w:pStyle w:val="a5"/>
        <w:numPr>
          <w:ilvl w:val="0"/>
          <w:numId w:val="137"/>
        </w:numPr>
        <w:tabs>
          <w:tab w:val="left" w:pos="710"/>
        </w:tabs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14:paraId="2F16D27D" w14:textId="77777777" w:rsidR="00A45A12" w:rsidRDefault="00AA0DC5">
      <w:pPr>
        <w:pStyle w:val="a3"/>
        <w:ind w:right="805"/>
      </w:pPr>
      <w:r>
        <w:t>понимать и использовать преимущества командной и индивидуальной работы при ре-</w:t>
      </w:r>
      <w:r>
        <w:rPr>
          <w:spacing w:val="1"/>
        </w:rPr>
        <w:t xml:space="preserve"> </w:t>
      </w:r>
      <w:r>
        <w:t>шении конкретной проблемы, обосновывать необходимость применения групповых 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 задачи;</w:t>
      </w:r>
    </w:p>
    <w:p w14:paraId="1995D1D7" w14:textId="77777777" w:rsidR="00A45A12" w:rsidRDefault="00AA0DC5">
      <w:pPr>
        <w:pStyle w:val="a3"/>
        <w:ind w:right="810"/>
      </w:pPr>
      <w:r>
        <w:t>принимать цель совместной деятельности, коллективно строить действия по её дости-</w:t>
      </w:r>
      <w:r>
        <w:rPr>
          <w:spacing w:val="1"/>
        </w:rPr>
        <w:t xml:space="preserve"> </w:t>
      </w:r>
      <w:r>
        <w:t>жению: 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работы;</w:t>
      </w:r>
    </w:p>
    <w:p w14:paraId="239FE313" w14:textId="77777777" w:rsidR="00A45A12" w:rsidRDefault="00AA0DC5">
      <w:pPr>
        <w:pStyle w:val="a3"/>
        <w:spacing w:before="1"/>
        <w:ind w:right="811"/>
      </w:pPr>
      <w:r>
        <w:rPr>
          <w:spacing w:val="-1"/>
        </w:rPr>
        <w:t>уметь</w:t>
      </w:r>
      <w:r>
        <w:rPr>
          <w:spacing w:val="-12"/>
        </w:rPr>
        <w:t xml:space="preserve"> </w:t>
      </w:r>
      <w:r>
        <w:t>обобщать</w:t>
      </w:r>
      <w:r>
        <w:rPr>
          <w:spacing w:val="-12"/>
        </w:rPr>
        <w:t xml:space="preserve"> </w:t>
      </w:r>
      <w:r>
        <w:t>мнения</w:t>
      </w:r>
      <w:r>
        <w:rPr>
          <w:spacing w:val="-15"/>
        </w:rPr>
        <w:t xml:space="preserve"> </w:t>
      </w:r>
      <w:r>
        <w:t>нескольких</w:t>
      </w:r>
      <w:r>
        <w:rPr>
          <w:spacing w:val="-11"/>
        </w:rPr>
        <w:t xml:space="preserve"> </w:t>
      </w:r>
      <w:r>
        <w:t>людей,</w:t>
      </w:r>
      <w:r>
        <w:rPr>
          <w:spacing w:val="-13"/>
        </w:rPr>
        <w:t xml:space="preserve"> </w:t>
      </w:r>
      <w:r>
        <w:t>проявлять</w:t>
      </w:r>
      <w:r>
        <w:rPr>
          <w:spacing w:val="-12"/>
        </w:rPr>
        <w:t xml:space="preserve"> </w:t>
      </w:r>
      <w:r>
        <w:t>готовность</w:t>
      </w:r>
      <w:r>
        <w:rPr>
          <w:spacing w:val="-12"/>
        </w:rPr>
        <w:t xml:space="preserve"> </w:t>
      </w:r>
      <w:r>
        <w:t>руководить,</w:t>
      </w:r>
      <w:r>
        <w:rPr>
          <w:spacing w:val="-13"/>
        </w:rPr>
        <w:t xml:space="preserve"> </w:t>
      </w:r>
      <w:r>
        <w:t>выполнять</w:t>
      </w:r>
      <w:r>
        <w:rPr>
          <w:spacing w:val="-58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14:paraId="47D70BB2" w14:textId="77777777" w:rsidR="00A45A12" w:rsidRDefault="00AA0DC5">
      <w:pPr>
        <w:pStyle w:val="a3"/>
        <w:ind w:right="807"/>
      </w:pPr>
      <w:r>
        <w:t>планировать организацию совместной работы, определять свою роль (с учётом предпо-</w:t>
      </w:r>
      <w:r>
        <w:rPr>
          <w:spacing w:val="1"/>
        </w:rPr>
        <w:t xml:space="preserve"> </w:t>
      </w:r>
      <w:r>
        <w:t>чтений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 взаимодействия), 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-11"/>
        </w:rPr>
        <w:t xml:space="preserve"> </w:t>
      </w:r>
      <w:r>
        <w:t>команды,</w:t>
      </w:r>
      <w:r>
        <w:rPr>
          <w:spacing w:val="-8"/>
        </w:rPr>
        <w:t xml:space="preserve"> </w:t>
      </w:r>
      <w:r>
        <w:t>участвовать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групповых</w:t>
      </w:r>
      <w:r>
        <w:rPr>
          <w:spacing w:val="-10"/>
        </w:rPr>
        <w:t xml:space="preserve"> </w:t>
      </w:r>
      <w:r>
        <w:t>формах</w:t>
      </w:r>
      <w:r>
        <w:rPr>
          <w:spacing w:val="-9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(обсуждения,</w:t>
      </w:r>
      <w:r>
        <w:rPr>
          <w:spacing w:val="-11"/>
        </w:rPr>
        <w:t xml:space="preserve"> </w:t>
      </w:r>
      <w:r>
        <w:t>обмен</w:t>
      </w:r>
      <w:r>
        <w:rPr>
          <w:spacing w:val="-11"/>
        </w:rPr>
        <w:t xml:space="preserve"> </w:t>
      </w:r>
      <w:r>
        <w:t>мнениями,</w:t>
      </w:r>
      <w:r>
        <w:rPr>
          <w:spacing w:val="-57"/>
        </w:rPr>
        <w:t xml:space="preserve"> </w:t>
      </w:r>
      <w:r>
        <w:t>мозговые</w:t>
      </w:r>
      <w:r>
        <w:rPr>
          <w:spacing w:val="-2"/>
        </w:rPr>
        <w:t xml:space="preserve"> </w:t>
      </w:r>
      <w:r>
        <w:t>штурмы и иные);</w:t>
      </w:r>
    </w:p>
    <w:p w14:paraId="1FE8838F" w14:textId="77777777" w:rsidR="00A45A12" w:rsidRDefault="00AA0DC5">
      <w:pPr>
        <w:pStyle w:val="a3"/>
        <w:ind w:right="812"/>
      </w:pPr>
      <w:r>
        <w:t>выполнять свою часть работы, достигать качественного результата по своему направ-</w:t>
      </w:r>
      <w:r>
        <w:rPr>
          <w:spacing w:val="1"/>
        </w:rPr>
        <w:t xml:space="preserve"> </w:t>
      </w:r>
      <w:r>
        <w:t>лению и</w:t>
      </w:r>
      <w:r>
        <w:rPr>
          <w:spacing w:val="-2"/>
        </w:rPr>
        <w:t xml:space="preserve"> </w:t>
      </w:r>
      <w:r>
        <w:t>координировать 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14:paraId="360BBAE6" w14:textId="77777777" w:rsidR="00A45A12" w:rsidRDefault="00AA0DC5">
      <w:pPr>
        <w:pStyle w:val="a3"/>
        <w:ind w:right="814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</w:t>
      </w:r>
    </w:p>
    <w:p w14:paraId="7B0DDB00" w14:textId="77777777" w:rsidR="00A45A12" w:rsidRDefault="00AA0DC5">
      <w:pPr>
        <w:pStyle w:val="a3"/>
        <w:ind w:right="802"/>
      </w:pPr>
      <w:r>
        <w:t>сравнивать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исходной</w:t>
      </w:r>
      <w:r>
        <w:rPr>
          <w:spacing w:val="-9"/>
        </w:rPr>
        <w:t xml:space="preserve"> </w:t>
      </w:r>
      <w:r>
        <w:t>задачей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вклад</w:t>
      </w:r>
      <w:r>
        <w:rPr>
          <w:spacing w:val="-7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члена</w:t>
      </w:r>
      <w:r>
        <w:rPr>
          <w:spacing w:val="-8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достижение</w:t>
      </w:r>
      <w:r>
        <w:rPr>
          <w:spacing w:val="-58"/>
        </w:rPr>
        <w:t xml:space="preserve"> </w:t>
      </w:r>
      <w:r>
        <w:t>результатов, разделять сферу ответственности и проявлять готовность к предоставлению</w:t>
      </w:r>
      <w:r>
        <w:rPr>
          <w:spacing w:val="1"/>
        </w:rPr>
        <w:t xml:space="preserve"> </w:t>
      </w:r>
      <w:r>
        <w:t>отчёта</w:t>
      </w:r>
      <w:r>
        <w:rPr>
          <w:spacing w:val="-1"/>
        </w:rPr>
        <w:t xml:space="preserve"> </w:t>
      </w:r>
      <w:r>
        <w:t>перед группой.</w:t>
      </w:r>
    </w:p>
    <w:p w14:paraId="5D9779D9" w14:textId="77777777" w:rsidR="00A45A12" w:rsidRDefault="00AA0DC5">
      <w:pPr>
        <w:pStyle w:val="a3"/>
        <w:ind w:right="812"/>
      </w:pPr>
      <w:r>
        <w:t>Овладение системой универсальных учебных коммуникативных действий обеспечивает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социальных навыков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обучающихся.</w:t>
      </w:r>
    </w:p>
    <w:p w14:paraId="172A5493" w14:textId="77777777" w:rsidR="00A45A12" w:rsidRDefault="00AA0DC5">
      <w:pPr>
        <w:ind w:left="450"/>
        <w:jc w:val="both"/>
        <w:rPr>
          <w:sz w:val="24"/>
        </w:rPr>
      </w:pPr>
      <w:r>
        <w:rPr>
          <w:i/>
          <w:sz w:val="24"/>
        </w:rPr>
        <w:t>Овладение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действиями</w:t>
      </w:r>
      <w:r>
        <w:rPr>
          <w:sz w:val="24"/>
        </w:rPr>
        <w:t>:</w:t>
      </w:r>
    </w:p>
    <w:p w14:paraId="4DFB3D9B" w14:textId="77777777" w:rsidR="00A45A12" w:rsidRDefault="00AA0DC5" w:rsidP="00AD2979">
      <w:pPr>
        <w:pStyle w:val="a5"/>
        <w:numPr>
          <w:ilvl w:val="0"/>
          <w:numId w:val="136"/>
        </w:numPr>
        <w:tabs>
          <w:tab w:val="left" w:pos="710"/>
        </w:tabs>
        <w:rPr>
          <w:sz w:val="24"/>
        </w:rPr>
      </w:pPr>
      <w:r>
        <w:rPr>
          <w:sz w:val="24"/>
        </w:rPr>
        <w:t>самоорганизация:</w:t>
      </w:r>
    </w:p>
    <w:p w14:paraId="3A77319C" w14:textId="77777777" w:rsidR="00A45A12" w:rsidRDefault="00AA0DC5">
      <w:pPr>
        <w:pStyle w:val="a3"/>
        <w:ind w:left="450" w:firstLine="0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ситуациях;</w:t>
      </w:r>
    </w:p>
    <w:p w14:paraId="09B70065" w14:textId="77777777" w:rsidR="00A45A12" w:rsidRDefault="00AA0DC5">
      <w:pPr>
        <w:pStyle w:val="a3"/>
        <w:ind w:right="811"/>
      </w:pPr>
      <w:r>
        <w:t>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 группой);</w:t>
      </w:r>
    </w:p>
    <w:p w14:paraId="4C96EA8C" w14:textId="77777777" w:rsidR="00A45A12" w:rsidRDefault="00AA0DC5">
      <w:pPr>
        <w:pStyle w:val="a3"/>
        <w:spacing w:before="1"/>
        <w:ind w:right="811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 учебной задачи с учётом имеющихся ресурсов и собственных возможностей, ар-</w:t>
      </w:r>
      <w:r>
        <w:rPr>
          <w:spacing w:val="1"/>
        </w:rPr>
        <w:t xml:space="preserve"> </w:t>
      </w:r>
      <w:r>
        <w:t>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14:paraId="54B0DE1E" w14:textId="77777777" w:rsidR="00A45A12" w:rsidRDefault="00AA0DC5">
      <w:pPr>
        <w:pStyle w:val="a3"/>
        <w:ind w:right="808"/>
      </w:pPr>
      <w:r>
        <w:t>составлять план действий (план реализации намеченного алгоритма решения), коррек-</w:t>
      </w:r>
      <w:r>
        <w:rPr>
          <w:spacing w:val="1"/>
        </w:rPr>
        <w:t xml:space="preserve"> </w:t>
      </w:r>
      <w:r>
        <w:t>тировать предложенный алгоритм с учётом получения новых знаний об изучаемом объек-</w:t>
      </w:r>
      <w:r>
        <w:rPr>
          <w:spacing w:val="1"/>
        </w:rPr>
        <w:t xml:space="preserve"> </w:t>
      </w:r>
      <w:r>
        <w:t>те;</w:t>
      </w:r>
    </w:p>
    <w:p w14:paraId="2045F5E6" w14:textId="77777777" w:rsidR="00A45A12" w:rsidRDefault="00AA0DC5">
      <w:pPr>
        <w:pStyle w:val="a3"/>
        <w:ind w:left="450" w:firstLine="0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решение;</w:t>
      </w:r>
    </w:p>
    <w:p w14:paraId="36F73998" w14:textId="77777777" w:rsidR="00A45A12" w:rsidRDefault="00AA0DC5" w:rsidP="00AD2979">
      <w:pPr>
        <w:pStyle w:val="a5"/>
        <w:numPr>
          <w:ilvl w:val="0"/>
          <w:numId w:val="136"/>
        </w:numPr>
        <w:tabs>
          <w:tab w:val="left" w:pos="710"/>
        </w:tabs>
        <w:rPr>
          <w:sz w:val="24"/>
        </w:rPr>
      </w:pPr>
      <w:r>
        <w:rPr>
          <w:sz w:val="24"/>
        </w:rPr>
        <w:t>самоконтроль:</w:t>
      </w:r>
    </w:p>
    <w:p w14:paraId="4569492C" w14:textId="77777777" w:rsidR="00A45A12" w:rsidRDefault="00AA0DC5">
      <w:pPr>
        <w:pStyle w:val="a3"/>
        <w:ind w:left="450" w:right="2821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</w:p>
    <w:p w14:paraId="7328E55D" w14:textId="77777777" w:rsidR="00A45A12" w:rsidRDefault="00AA0DC5">
      <w:pPr>
        <w:pStyle w:val="a3"/>
        <w:ind w:right="813"/>
      </w:pPr>
      <w:r>
        <w:t>учитывать контекст и предвидеть трудности, которые могут возникнуть при 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 адаптировать решение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 обстоятельствам;</w:t>
      </w:r>
    </w:p>
    <w:p w14:paraId="02F40C76" w14:textId="77777777" w:rsidR="00A45A12" w:rsidRDefault="00AA0DC5">
      <w:pPr>
        <w:pStyle w:val="a3"/>
        <w:ind w:right="80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14:paraId="678EBF17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6A45C659" w14:textId="77777777" w:rsidR="00A45A12" w:rsidRDefault="00AA0DC5">
      <w:pPr>
        <w:pStyle w:val="a3"/>
        <w:spacing w:before="73"/>
        <w:ind w:right="801"/>
        <w:jc w:val="left"/>
      </w:pPr>
      <w:r>
        <w:lastRenderedPageBreak/>
        <w:t>вносить</w:t>
      </w:r>
      <w:r>
        <w:rPr>
          <w:spacing w:val="19"/>
        </w:rPr>
        <w:t xml:space="preserve"> </w:t>
      </w:r>
      <w:r>
        <w:t>коррективы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деятельность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новых</w:t>
      </w:r>
      <w:r>
        <w:rPr>
          <w:spacing w:val="21"/>
        </w:rPr>
        <w:t xml:space="preserve"> </w:t>
      </w:r>
      <w:r>
        <w:t>обстоятельств,</w:t>
      </w:r>
      <w:r>
        <w:rPr>
          <w:spacing w:val="19"/>
        </w:rPr>
        <w:t xml:space="preserve"> </w:t>
      </w:r>
      <w:r>
        <w:t>изменившихся</w:t>
      </w:r>
      <w:r>
        <w:rPr>
          <w:spacing w:val="20"/>
        </w:rPr>
        <w:t xml:space="preserve"> </w:t>
      </w:r>
      <w:r>
        <w:t>си-</w:t>
      </w:r>
      <w:r>
        <w:rPr>
          <w:spacing w:val="-57"/>
        </w:rPr>
        <w:t xml:space="preserve"> </w:t>
      </w:r>
      <w:r>
        <w:t>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1"/>
        </w:rPr>
        <w:t xml:space="preserve"> </w:t>
      </w:r>
      <w:r>
        <w:t>трудностей;</w:t>
      </w:r>
    </w:p>
    <w:p w14:paraId="11D731E1" w14:textId="77777777" w:rsidR="00A45A12" w:rsidRDefault="00AA0DC5">
      <w:pPr>
        <w:pStyle w:val="a3"/>
        <w:spacing w:before="1"/>
        <w:ind w:left="450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14:paraId="07A14DA6" w14:textId="77777777" w:rsidR="00A45A12" w:rsidRDefault="00AA0DC5" w:rsidP="00AD2979">
      <w:pPr>
        <w:pStyle w:val="a5"/>
        <w:numPr>
          <w:ilvl w:val="0"/>
          <w:numId w:val="136"/>
        </w:numPr>
        <w:tabs>
          <w:tab w:val="left" w:pos="710"/>
        </w:tabs>
        <w:rPr>
          <w:sz w:val="24"/>
        </w:rPr>
      </w:pPr>
      <w:r>
        <w:rPr>
          <w:sz w:val="24"/>
        </w:rPr>
        <w:t>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интеллект:</w:t>
      </w:r>
    </w:p>
    <w:p w14:paraId="522C82AA" w14:textId="77777777" w:rsidR="00A45A12" w:rsidRDefault="00AA0DC5">
      <w:pPr>
        <w:pStyle w:val="a3"/>
        <w:ind w:left="450" w:right="1855" w:firstLine="0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57"/>
        </w:rPr>
        <w:t xml:space="preserve"> </w:t>
      </w:r>
      <w:r>
        <w:t>выявлять и 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эмоций;</w:t>
      </w:r>
    </w:p>
    <w:p w14:paraId="109D97CA" w14:textId="77777777" w:rsidR="00A45A12" w:rsidRDefault="00AA0DC5">
      <w:pPr>
        <w:pStyle w:val="a3"/>
        <w:ind w:left="450" w:right="1667" w:firstLine="0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 способ выражения эмоций;</w:t>
      </w:r>
    </w:p>
    <w:p w14:paraId="08D4E6AB" w14:textId="77777777" w:rsidR="00A45A12" w:rsidRDefault="00AA0DC5" w:rsidP="00AD2979">
      <w:pPr>
        <w:pStyle w:val="a5"/>
        <w:numPr>
          <w:ilvl w:val="0"/>
          <w:numId w:val="136"/>
        </w:numPr>
        <w:tabs>
          <w:tab w:val="left" w:pos="710"/>
        </w:tabs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14:paraId="6AA1F021" w14:textId="77777777" w:rsidR="00A45A12" w:rsidRDefault="00AA0DC5">
      <w:pPr>
        <w:pStyle w:val="a3"/>
        <w:ind w:left="450" w:right="376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t>принимать себя 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14:paraId="6186232A" w14:textId="77777777" w:rsidR="00A45A12" w:rsidRDefault="00AA0DC5">
      <w:pPr>
        <w:pStyle w:val="a3"/>
        <w:ind w:left="450" w:firstLine="0"/>
        <w:jc w:val="left"/>
      </w:pP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другим;</w:t>
      </w:r>
    </w:p>
    <w:p w14:paraId="71FFE1CA" w14:textId="77777777" w:rsidR="00A45A12" w:rsidRDefault="00AA0DC5">
      <w:pPr>
        <w:pStyle w:val="a3"/>
        <w:ind w:left="450" w:firstLine="0"/>
        <w:jc w:val="left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14:paraId="0085F2EE" w14:textId="77777777" w:rsidR="00A45A12" w:rsidRDefault="00AA0DC5">
      <w:pPr>
        <w:pStyle w:val="a3"/>
        <w:ind w:right="81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жиз-</w:t>
      </w:r>
      <w:r>
        <w:rPr>
          <w:spacing w:val="-57"/>
        </w:rPr>
        <w:t xml:space="preserve"> </w:t>
      </w:r>
      <w:r>
        <w:t>ненных</w:t>
      </w:r>
      <w:r>
        <w:rPr>
          <w:spacing w:val="-2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(управления</w:t>
      </w:r>
      <w:r>
        <w:rPr>
          <w:spacing w:val="-3"/>
        </w:rPr>
        <w:t xml:space="preserve"> </w:t>
      </w:r>
      <w:r>
        <w:t>собой,</w:t>
      </w:r>
      <w:r>
        <w:rPr>
          <w:spacing w:val="-4"/>
        </w:rPr>
        <w:t xml:space="preserve"> </w:t>
      </w:r>
      <w:r>
        <w:t>самодисциплины,</w:t>
      </w:r>
      <w:r>
        <w:rPr>
          <w:spacing w:val="-2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поведения).</w:t>
      </w:r>
    </w:p>
    <w:p w14:paraId="2DC54158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03689F3F" w14:textId="77777777" w:rsidR="00A45A12" w:rsidRDefault="00AA0DC5">
      <w:pPr>
        <w:pStyle w:val="1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14:paraId="5FB1DD6F" w14:textId="75F045FA" w:rsidR="001930BC" w:rsidRDefault="00AA0DC5" w:rsidP="001930BC">
      <w:pPr>
        <w:pStyle w:val="a3"/>
        <w:spacing w:before="115"/>
        <w:ind w:right="8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предметной области «Иностранные языки» ориентированы на применение знаний, умений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 иноязычной коммуникативной компетенции на допороговом уровне в</w:t>
      </w:r>
      <w:r>
        <w:rPr>
          <w:spacing w:val="1"/>
        </w:rPr>
        <w:t xml:space="preserve"> </w:t>
      </w:r>
      <w:r>
        <w:t>совокупности её составляющих — речевой, языковой, социокультурной, 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</w:t>
      </w:r>
    </w:p>
    <w:p w14:paraId="71E94043" w14:textId="1DB9725F" w:rsidR="00A45A12" w:rsidRDefault="00A45A12" w:rsidP="001930BC">
      <w:pPr>
        <w:pStyle w:val="a5"/>
        <w:tabs>
          <w:tab w:val="left" w:pos="834"/>
        </w:tabs>
        <w:spacing w:before="1"/>
        <w:ind w:left="450" w:right="810" w:firstLine="0"/>
        <w:rPr>
          <w:sz w:val="24"/>
        </w:rPr>
      </w:pPr>
    </w:p>
    <w:p w14:paraId="1C533E08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407F7DC4" w14:textId="42EEFCED" w:rsidR="00A45A12" w:rsidRDefault="001930BC" w:rsidP="001930BC">
      <w:pPr>
        <w:pStyle w:val="1"/>
        <w:tabs>
          <w:tab w:val="left" w:pos="403"/>
        </w:tabs>
        <w:ind w:left="402"/>
      </w:pPr>
      <w:r>
        <w:t xml:space="preserve">7 </w:t>
      </w:r>
      <w:r w:rsidR="00AA0DC5">
        <w:t>класс</w:t>
      </w:r>
    </w:p>
    <w:p w14:paraId="76089F44" w14:textId="77777777" w:rsidR="00A45A12" w:rsidRDefault="00AA0DC5" w:rsidP="00AD2979">
      <w:pPr>
        <w:pStyle w:val="a5"/>
        <w:numPr>
          <w:ilvl w:val="1"/>
          <w:numId w:val="135"/>
        </w:numPr>
        <w:tabs>
          <w:tab w:val="left" w:pos="710"/>
        </w:tabs>
        <w:spacing w:before="115"/>
        <w:rPr>
          <w:sz w:val="24"/>
        </w:rPr>
      </w:pPr>
      <w:r>
        <w:rPr>
          <w:i/>
          <w:sz w:val="24"/>
        </w:rPr>
        <w:t>владеть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14:paraId="43D2F674" w14:textId="77777777" w:rsidR="00A45A12" w:rsidRDefault="00AA0DC5">
      <w:pPr>
        <w:pStyle w:val="a3"/>
        <w:spacing w:before="5"/>
        <w:ind w:right="802"/>
      </w:pPr>
      <w:r>
        <w:rPr>
          <w:b/>
        </w:rPr>
        <w:t xml:space="preserve">говорение: </w:t>
      </w:r>
      <w:r>
        <w:rPr>
          <w:i/>
        </w:rPr>
        <w:t xml:space="preserve">вести разные виды диалогов </w:t>
      </w:r>
      <w:r>
        <w:t>(диалог этикетного характера, диалог — по-</w:t>
      </w:r>
      <w:r>
        <w:rPr>
          <w:spacing w:val="1"/>
        </w:rPr>
        <w:t xml:space="preserve"> </w:t>
      </w:r>
      <w:r>
        <w:t>буждение к действию, диалог-расспрос; комбинированный диалог, включающий различ-</w:t>
      </w:r>
      <w:r>
        <w:rPr>
          <w:spacing w:val="1"/>
        </w:rPr>
        <w:t xml:space="preserve"> </w:t>
      </w:r>
      <w:r>
        <w:t>ные виды диалогов) в рамках тематического содержания речи в стандартных ситуациях</w:t>
      </w:r>
      <w:r>
        <w:rPr>
          <w:spacing w:val="1"/>
        </w:rPr>
        <w:t xml:space="preserve"> </w:t>
      </w:r>
      <w:r>
        <w:t>неофициального общения с вербальными и/или зрительными опорами, с соблюдением</w:t>
      </w:r>
      <w:r>
        <w:rPr>
          <w:spacing w:val="1"/>
        </w:rPr>
        <w:t xml:space="preserve"> </w:t>
      </w:r>
      <w:r>
        <w:t>норм речевого этикета, принятого в стране/странах изучаемого языка (до 6 реплик со сто-</w:t>
      </w:r>
      <w:r>
        <w:rPr>
          <w:spacing w:val="1"/>
        </w:rPr>
        <w:t xml:space="preserve"> </w:t>
      </w:r>
      <w:r>
        <w:t>роны</w:t>
      </w:r>
      <w:r>
        <w:rPr>
          <w:spacing w:val="-1"/>
        </w:rPr>
        <w:t xml:space="preserve"> </w:t>
      </w:r>
      <w:r>
        <w:t>каждого собеседника);</w:t>
      </w:r>
    </w:p>
    <w:p w14:paraId="0F4598A2" w14:textId="77777777" w:rsidR="00A45A12" w:rsidRDefault="00AA0DC5">
      <w:pPr>
        <w:pStyle w:val="a3"/>
        <w:ind w:right="803"/>
      </w:pPr>
      <w:r>
        <w:rPr>
          <w:i/>
        </w:rPr>
        <w:t xml:space="preserve">создавать разные виды монологических высказываний </w:t>
      </w:r>
      <w:r>
        <w:t>(описание, в том числе характе-</w:t>
      </w:r>
      <w:r>
        <w:rPr>
          <w:spacing w:val="1"/>
        </w:rPr>
        <w:t xml:space="preserve"> </w:t>
      </w:r>
      <w:r>
        <w:t>ристика; повествование/сообщение) с вербальными и/или зрительными опорами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 —</w:t>
      </w:r>
      <w:r>
        <w:rPr>
          <w:spacing w:val="1"/>
        </w:rPr>
        <w:t xml:space="preserve"> </w:t>
      </w:r>
      <w:r>
        <w:t>8—9</w:t>
      </w:r>
      <w:r>
        <w:rPr>
          <w:spacing w:val="1"/>
        </w:rPr>
        <w:t xml:space="preserve"> </w:t>
      </w:r>
      <w:r>
        <w:t>фраз);</w:t>
      </w:r>
      <w:r>
        <w:rPr>
          <w:spacing w:val="-57"/>
        </w:rPr>
        <w:t xml:space="preserve"> </w:t>
      </w:r>
      <w:r>
        <w:rPr>
          <w:i/>
        </w:rPr>
        <w:t xml:space="preserve">излагать </w:t>
      </w:r>
      <w:r>
        <w:t>основное содержание прочитанного/прослушанного текста с вербальными и/или</w:t>
      </w:r>
      <w:r>
        <w:rPr>
          <w:spacing w:val="1"/>
        </w:rPr>
        <w:t xml:space="preserve"> </w:t>
      </w:r>
      <w:r>
        <w:t xml:space="preserve">зрительными опорами (объём — 8—9 фраз); </w:t>
      </w:r>
      <w:r>
        <w:rPr>
          <w:i/>
        </w:rPr>
        <w:t xml:space="preserve">кратко излагать </w:t>
      </w:r>
      <w:r>
        <w:t>результаты 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(объём — 8—9 фраз);</w:t>
      </w:r>
    </w:p>
    <w:p w14:paraId="7BFD462E" w14:textId="77777777" w:rsidR="00A45A12" w:rsidRDefault="00AA0DC5">
      <w:pPr>
        <w:pStyle w:val="a3"/>
        <w:spacing w:before="3" w:line="237" w:lineRule="auto"/>
        <w:ind w:right="804"/>
      </w:pPr>
      <w:r>
        <w:rPr>
          <w:b/>
        </w:rPr>
        <w:t xml:space="preserve">аудирование: </w:t>
      </w:r>
      <w:r>
        <w:rPr>
          <w:i/>
        </w:rPr>
        <w:t xml:space="preserve">воспринимать на слух и понимать </w:t>
      </w:r>
      <w:r>
        <w:t>несложные аутентичные тексты, со-</w:t>
      </w:r>
      <w:r>
        <w:rPr>
          <w:spacing w:val="1"/>
        </w:rPr>
        <w:t xml:space="preserve"> </w:t>
      </w:r>
      <w:r>
        <w:t>держащие отдельные незнакомые слова, в зависимости от поставленной коммуникативной</w:t>
      </w:r>
      <w:r>
        <w:rPr>
          <w:spacing w:val="-57"/>
        </w:rPr>
        <w:t xml:space="preserve"> </w:t>
      </w:r>
      <w:r>
        <w:t>задачи: с пониманием основного содержания, с пониманием запрашиваемой 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-1"/>
        </w:rPr>
        <w:t xml:space="preserve"> </w:t>
      </w:r>
      <w:r>
        <w:t>звучания текста/текстов 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— до 1,5</w:t>
      </w:r>
      <w:r>
        <w:rPr>
          <w:spacing w:val="-1"/>
        </w:rPr>
        <w:t xml:space="preserve"> </w:t>
      </w:r>
      <w:r>
        <w:t>минут);</w:t>
      </w:r>
    </w:p>
    <w:p w14:paraId="3E7A4FEB" w14:textId="77777777" w:rsidR="00A45A12" w:rsidRDefault="00AA0DC5">
      <w:pPr>
        <w:pStyle w:val="a3"/>
        <w:spacing w:before="9"/>
        <w:ind w:right="804"/>
      </w:pPr>
      <w:r>
        <w:rPr>
          <w:b/>
        </w:rPr>
        <w:t xml:space="preserve">смысловое чтение: </w:t>
      </w:r>
      <w:r>
        <w:rPr>
          <w:i/>
        </w:rPr>
        <w:t xml:space="preserve">читать про себя и понимать </w:t>
      </w:r>
      <w:r>
        <w:t>несложные аутентичные тексты, со-</w:t>
      </w:r>
      <w:r>
        <w:rPr>
          <w:spacing w:val="1"/>
        </w:rPr>
        <w:t xml:space="preserve"> </w:t>
      </w:r>
      <w:r>
        <w:t>держащие отдельные незнакомые слова, с различной глубиной проникновения в их со-</w:t>
      </w:r>
      <w:r>
        <w:rPr>
          <w:spacing w:val="1"/>
        </w:rPr>
        <w:t xml:space="preserve"> </w:t>
      </w:r>
      <w:r>
        <w:t>держание в зависимости от поставленной коммуникативной задачи: с пониманием основ-</w:t>
      </w:r>
      <w:r>
        <w:rPr>
          <w:spacing w:val="1"/>
        </w:rPr>
        <w:t xml:space="preserve"> </w:t>
      </w:r>
      <w:r>
        <w:t>ного содержания, с пониманием нужной/запрашиваемой информации, с полным понима-</w:t>
      </w:r>
      <w:r>
        <w:rPr>
          <w:spacing w:val="1"/>
        </w:rPr>
        <w:t xml:space="preserve"> </w:t>
      </w:r>
      <w:r>
        <w:t>нием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эксплицитной/явной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тек-</w:t>
      </w:r>
      <w:r>
        <w:rPr>
          <w:spacing w:val="-57"/>
        </w:rPr>
        <w:t xml:space="preserve"> </w:t>
      </w:r>
      <w:r>
        <w:t xml:space="preserve">ста/текстов для чтения — до 350 слов); </w:t>
      </w:r>
      <w:r>
        <w:rPr>
          <w:i/>
        </w:rPr>
        <w:t xml:space="preserve">читать про себя </w:t>
      </w:r>
      <w:r>
        <w:t>несплошные тексты (таблицы,</w:t>
      </w:r>
      <w:r>
        <w:rPr>
          <w:spacing w:val="1"/>
        </w:rPr>
        <w:t xml:space="preserve"> </w:t>
      </w:r>
      <w:r>
        <w:t xml:space="preserve">диаграммы) и </w:t>
      </w:r>
      <w:r>
        <w:rPr>
          <w:i/>
        </w:rPr>
        <w:t xml:space="preserve">понимать </w:t>
      </w:r>
      <w:r>
        <w:t xml:space="preserve">представленную в них информацию; </w:t>
      </w:r>
      <w:r>
        <w:rPr>
          <w:i/>
        </w:rPr>
        <w:t xml:space="preserve">определять </w:t>
      </w:r>
      <w:r>
        <w:t>последователь-</w:t>
      </w:r>
      <w:r>
        <w:rPr>
          <w:spacing w:val="1"/>
        </w:rPr>
        <w:t xml:space="preserve"> </w:t>
      </w:r>
      <w:r>
        <w:t>ность главных</w:t>
      </w:r>
      <w:r>
        <w:rPr>
          <w:spacing w:val="2"/>
        </w:rPr>
        <w:t xml:space="preserve"> </w:t>
      </w:r>
      <w:r>
        <w:t>фактов/событий в</w:t>
      </w:r>
      <w:r>
        <w:rPr>
          <w:spacing w:val="-1"/>
        </w:rPr>
        <w:t xml:space="preserve"> </w:t>
      </w:r>
      <w:r>
        <w:t>тексте;</w:t>
      </w:r>
    </w:p>
    <w:p w14:paraId="7558B1ED" w14:textId="77777777" w:rsidR="00A45A12" w:rsidRDefault="00AA0DC5">
      <w:pPr>
        <w:pStyle w:val="a3"/>
        <w:spacing w:before="1"/>
        <w:ind w:right="802"/>
      </w:pPr>
      <w:r>
        <w:rPr>
          <w:b/>
        </w:rPr>
        <w:lastRenderedPageBreak/>
        <w:t xml:space="preserve">письменная речь: </w:t>
      </w:r>
      <w:r>
        <w:rPr>
          <w:i/>
        </w:rPr>
        <w:t xml:space="preserve">заполнять </w:t>
      </w:r>
      <w:r>
        <w:t>анкеты и формуляры с указанием личной информации;</w:t>
      </w:r>
      <w:r>
        <w:rPr>
          <w:spacing w:val="1"/>
        </w:rPr>
        <w:t xml:space="preserve"> </w:t>
      </w:r>
      <w:r>
        <w:rPr>
          <w:i/>
        </w:rPr>
        <w:t xml:space="preserve">писать </w:t>
      </w:r>
      <w:r>
        <w:t>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 xml:space="preserve">стране/странах изучаемого языка (объём сообщения — до 90 слов); </w:t>
      </w:r>
      <w:r>
        <w:rPr>
          <w:i/>
        </w:rPr>
        <w:t xml:space="preserve">создавать </w:t>
      </w:r>
      <w:r>
        <w:t>небольшое</w:t>
      </w:r>
      <w:r>
        <w:rPr>
          <w:spacing w:val="1"/>
        </w:rPr>
        <w:t xml:space="preserve"> </w:t>
      </w:r>
      <w:r>
        <w:t>письменное высказывание с опорой на образец, план, ключевые слова, таблицу 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— до 90 слов);</w:t>
      </w:r>
    </w:p>
    <w:p w14:paraId="66AEBCD8" w14:textId="77777777" w:rsidR="00A45A12" w:rsidRDefault="00AA0DC5" w:rsidP="00AD2979">
      <w:pPr>
        <w:pStyle w:val="a5"/>
        <w:numPr>
          <w:ilvl w:val="1"/>
          <w:numId w:val="135"/>
        </w:numPr>
        <w:tabs>
          <w:tab w:val="left" w:pos="731"/>
        </w:tabs>
        <w:ind w:left="222" w:right="803" w:firstLine="228"/>
        <w:rPr>
          <w:sz w:val="24"/>
        </w:rPr>
      </w:pPr>
      <w:r>
        <w:rPr>
          <w:i/>
          <w:sz w:val="24"/>
        </w:rPr>
        <w:t xml:space="preserve">владеть </w:t>
      </w:r>
      <w:r>
        <w:rPr>
          <w:b/>
          <w:sz w:val="24"/>
        </w:rPr>
        <w:t xml:space="preserve">фонетическими </w:t>
      </w:r>
      <w:r>
        <w:rPr>
          <w:sz w:val="24"/>
        </w:rPr>
        <w:t xml:space="preserve">навыками: </w:t>
      </w:r>
      <w:r>
        <w:rPr>
          <w:i/>
          <w:sz w:val="24"/>
        </w:rPr>
        <w:t xml:space="preserve">различать на слух </w:t>
      </w:r>
      <w:r>
        <w:rPr>
          <w:sz w:val="24"/>
        </w:rPr>
        <w:t>и адекватно, без ошибок, ве-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дущих к сбою коммуникации, </w:t>
      </w:r>
      <w:r>
        <w:rPr>
          <w:i/>
          <w:sz w:val="24"/>
        </w:rPr>
        <w:t xml:space="preserve">произносить </w:t>
      </w:r>
      <w:r>
        <w:rPr>
          <w:sz w:val="24"/>
        </w:rPr>
        <w:t>слова с правильным ударением и фразы с со-</w:t>
      </w:r>
      <w:r>
        <w:rPr>
          <w:spacing w:val="1"/>
          <w:sz w:val="24"/>
        </w:rPr>
        <w:t xml:space="preserve"> </w:t>
      </w:r>
      <w:r>
        <w:rPr>
          <w:sz w:val="24"/>
        </w:rPr>
        <w:t>блюдением их ритмико-интонационных особенностей, в том числе применять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 фразового ударения на служебных словах; выразительно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читать вслух </w:t>
      </w:r>
      <w:r>
        <w:rPr>
          <w:sz w:val="24"/>
        </w:rPr>
        <w:t>не-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 аутентичные тексты объёмом до 100 слов,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соблюдением правил чтения и соответствующей интонацией; читать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 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14:paraId="588F8C19" w14:textId="77777777" w:rsidR="00A45A12" w:rsidRDefault="00AA0DC5">
      <w:pPr>
        <w:spacing w:before="1"/>
        <w:ind w:left="450"/>
        <w:jc w:val="both"/>
        <w:rPr>
          <w:sz w:val="24"/>
        </w:rPr>
      </w:pPr>
      <w:r>
        <w:rPr>
          <w:i/>
          <w:sz w:val="24"/>
        </w:rPr>
        <w:t>владеть</w:t>
      </w:r>
      <w:r>
        <w:rPr>
          <w:i/>
          <w:spacing w:val="-3"/>
          <w:sz w:val="24"/>
        </w:rPr>
        <w:t xml:space="preserve"> </w:t>
      </w:r>
      <w:r>
        <w:rPr>
          <w:b/>
          <w:sz w:val="24"/>
        </w:rPr>
        <w:t xml:space="preserve">орфографическими </w:t>
      </w:r>
      <w:r>
        <w:rPr>
          <w:sz w:val="24"/>
        </w:rPr>
        <w:t>навыками: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писать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14:paraId="15FE8EED" w14:textId="77777777" w:rsidR="00A45A12" w:rsidRDefault="00AA0DC5">
      <w:pPr>
        <w:pStyle w:val="a3"/>
        <w:spacing w:before="2" w:line="237" w:lineRule="auto"/>
        <w:ind w:right="805"/>
      </w:pPr>
      <w:r>
        <w:rPr>
          <w:i/>
        </w:rPr>
        <w:t>владеть</w:t>
      </w:r>
      <w:r>
        <w:rPr>
          <w:i/>
          <w:spacing w:val="1"/>
        </w:rPr>
        <w:t xml:space="preserve"> </w:t>
      </w:r>
      <w:r>
        <w:rPr>
          <w:b/>
        </w:rPr>
        <w:t>пунктуационными</w:t>
      </w:r>
      <w:r>
        <w:rPr>
          <w:b/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вос-</w:t>
      </w:r>
      <w:r>
        <w:rPr>
          <w:spacing w:val="-57"/>
        </w:rPr>
        <w:t xml:space="preserve"> </w:t>
      </w:r>
      <w:r>
        <w:t>клицательный знаки в конце предложения, запятую при перечислении и обращении, апо-</w:t>
      </w:r>
      <w:r>
        <w:rPr>
          <w:spacing w:val="1"/>
        </w:rPr>
        <w:t xml:space="preserve"> </w:t>
      </w:r>
      <w:r>
        <w:t>строф;</w:t>
      </w:r>
      <w:r>
        <w:rPr>
          <w:spacing w:val="-3"/>
        </w:rPr>
        <w:t xml:space="preserve"> </w:t>
      </w:r>
      <w:r>
        <w:t>пунктуационно</w:t>
      </w:r>
      <w:r>
        <w:rPr>
          <w:spacing w:val="-3"/>
        </w:rPr>
        <w:t xml:space="preserve"> </w:t>
      </w:r>
      <w:r>
        <w:t xml:space="preserve">правильно </w:t>
      </w:r>
      <w:r>
        <w:rPr>
          <w:i/>
        </w:rPr>
        <w:t>оформлять</w:t>
      </w:r>
      <w:r>
        <w:rPr>
          <w:i/>
          <w:spacing w:val="-5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14:paraId="61BDC687" w14:textId="77777777" w:rsidR="00A45A12" w:rsidRDefault="00AA0DC5" w:rsidP="00AD2979">
      <w:pPr>
        <w:pStyle w:val="a5"/>
        <w:numPr>
          <w:ilvl w:val="1"/>
          <w:numId w:val="135"/>
        </w:numPr>
        <w:tabs>
          <w:tab w:val="left" w:pos="724"/>
        </w:tabs>
        <w:spacing w:before="1"/>
        <w:ind w:left="222" w:right="805" w:firstLine="228"/>
        <w:rPr>
          <w:sz w:val="24"/>
        </w:rPr>
      </w:pPr>
      <w:r>
        <w:rPr>
          <w:i/>
          <w:sz w:val="24"/>
        </w:rPr>
        <w:t xml:space="preserve">распознавать </w:t>
      </w:r>
      <w:r>
        <w:rPr>
          <w:sz w:val="24"/>
        </w:rPr>
        <w:t>в звучащем и письменном тексте 1000 лексических единиц (слов, сло-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восочетаний, речевых клише) и правильно </w:t>
      </w:r>
      <w:r>
        <w:rPr>
          <w:i/>
          <w:sz w:val="24"/>
        </w:rPr>
        <w:t xml:space="preserve">употреблять </w:t>
      </w:r>
      <w:r>
        <w:rPr>
          <w:sz w:val="24"/>
        </w:rPr>
        <w:t>в устной и письменной речи 900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единиц, обслуживающих ситуации общения в рамках тематического содер-</w:t>
      </w:r>
      <w:r>
        <w:rPr>
          <w:spacing w:val="1"/>
          <w:sz w:val="24"/>
        </w:rPr>
        <w:t xml:space="preserve"> </w:t>
      </w:r>
      <w:r>
        <w:rPr>
          <w:sz w:val="24"/>
        </w:rPr>
        <w:t>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14:paraId="76729A91" w14:textId="77777777" w:rsidR="00A45A12" w:rsidRDefault="00AA0DC5">
      <w:pPr>
        <w:pStyle w:val="a3"/>
        <w:spacing w:before="73"/>
        <w:ind w:right="811"/>
      </w:pPr>
      <w:r>
        <w:rPr>
          <w:i/>
        </w:rPr>
        <w:t xml:space="preserve">распознавать и употреблять </w:t>
      </w:r>
      <w:r>
        <w:t>в устной и письменной речи родственные слова, образо-</w:t>
      </w:r>
      <w:r>
        <w:rPr>
          <w:spacing w:val="1"/>
        </w:rPr>
        <w:t xml:space="preserve"> </w:t>
      </w:r>
      <w:r>
        <w:t>ванные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использованием</w:t>
      </w:r>
      <w:r>
        <w:rPr>
          <w:spacing w:val="43"/>
        </w:rPr>
        <w:t xml:space="preserve"> </w:t>
      </w:r>
      <w:r>
        <w:t>аффиксации:</w:t>
      </w:r>
      <w:r>
        <w:rPr>
          <w:spacing w:val="45"/>
        </w:rPr>
        <w:t xml:space="preserve"> </w:t>
      </w:r>
      <w:r>
        <w:t>имена</w:t>
      </w:r>
      <w:r>
        <w:rPr>
          <w:spacing w:val="43"/>
        </w:rPr>
        <w:t xml:space="preserve"> </w:t>
      </w:r>
      <w:r>
        <w:t>существительные</w:t>
      </w:r>
      <w:r>
        <w:rPr>
          <w:spacing w:val="4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помощью</w:t>
      </w:r>
      <w:r>
        <w:rPr>
          <w:spacing w:val="45"/>
        </w:rPr>
        <w:t xml:space="preserve"> </w:t>
      </w:r>
      <w:r>
        <w:t>суффиксов</w:t>
      </w:r>
    </w:p>
    <w:p w14:paraId="25A0A46A" w14:textId="77777777" w:rsidR="00A45A12" w:rsidRDefault="00AA0DC5">
      <w:pPr>
        <w:pStyle w:val="a3"/>
        <w:spacing w:before="1"/>
        <w:ind w:right="807" w:firstLine="0"/>
      </w:pPr>
      <w:r>
        <w:t>-ness, -ment; имена прилагательные с помощью суффиксов -ous, -ly, -y; имена прилага-</w:t>
      </w:r>
      <w:r>
        <w:rPr>
          <w:spacing w:val="1"/>
        </w:rPr>
        <w:t xml:space="preserve"> </w:t>
      </w:r>
      <w:r>
        <w:t>тельные и наречия с помощью отрицательных префиксов in-/im-; сложные имена прила-</w:t>
      </w:r>
      <w:r>
        <w:rPr>
          <w:spacing w:val="1"/>
        </w:rPr>
        <w:t xml:space="preserve"> </w:t>
      </w:r>
      <w:r>
        <w:t>гательные путем соединения основы прилагательного с основой существительного с до-</w:t>
      </w:r>
      <w:r>
        <w:rPr>
          <w:spacing w:val="1"/>
        </w:rPr>
        <w:t xml:space="preserve"> </w:t>
      </w:r>
      <w:r>
        <w:t>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 (blue-eyed);</w:t>
      </w:r>
    </w:p>
    <w:p w14:paraId="1ED0342D" w14:textId="77777777" w:rsidR="00A45A12" w:rsidRDefault="00AA0DC5">
      <w:pPr>
        <w:pStyle w:val="a3"/>
        <w:ind w:right="817"/>
      </w:pPr>
      <w:r>
        <w:rPr>
          <w:i/>
        </w:rPr>
        <w:t xml:space="preserve">распознавать и употреблять </w:t>
      </w:r>
      <w:r>
        <w:t>в устной и письменной речи изученные синонимы, ан-</w:t>
      </w:r>
      <w:r>
        <w:rPr>
          <w:spacing w:val="1"/>
        </w:rPr>
        <w:t xml:space="preserve"> </w:t>
      </w:r>
      <w:r>
        <w:t>тонимы, многозначные слова, интернациональные слова; наиболее частотные фразовые</w:t>
      </w:r>
      <w:r>
        <w:rPr>
          <w:spacing w:val="1"/>
        </w:rPr>
        <w:t xml:space="preserve"> </w:t>
      </w:r>
      <w:r>
        <w:t>глаголы;</w:t>
      </w:r>
    </w:p>
    <w:p w14:paraId="346E68A2" w14:textId="77777777" w:rsidR="00A45A12" w:rsidRDefault="00AA0DC5">
      <w:pPr>
        <w:pStyle w:val="a3"/>
        <w:ind w:right="808"/>
      </w:pPr>
      <w:r>
        <w:rPr>
          <w:i/>
        </w:rPr>
        <w:t xml:space="preserve">распознавать и употреблять </w:t>
      </w:r>
      <w:r>
        <w:t>в устной и письменной речи различные средства связи 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 целостности высказывания;</w:t>
      </w:r>
    </w:p>
    <w:p w14:paraId="0AB0D0DE" w14:textId="77777777" w:rsidR="00A45A12" w:rsidRDefault="00AA0DC5" w:rsidP="00AD2979">
      <w:pPr>
        <w:pStyle w:val="a5"/>
        <w:numPr>
          <w:ilvl w:val="1"/>
          <w:numId w:val="135"/>
        </w:numPr>
        <w:tabs>
          <w:tab w:val="left" w:pos="738"/>
        </w:tabs>
        <w:ind w:left="222" w:right="806" w:firstLine="228"/>
        <w:rPr>
          <w:sz w:val="24"/>
        </w:rPr>
      </w:pPr>
      <w:r>
        <w:rPr>
          <w:i/>
          <w:sz w:val="24"/>
        </w:rPr>
        <w:t xml:space="preserve">знать и понимать </w:t>
      </w:r>
      <w:r>
        <w:rPr>
          <w:sz w:val="24"/>
        </w:rPr>
        <w:t>особенности структуры простых и сложных предложений и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14:paraId="3C498919" w14:textId="77777777" w:rsidR="00A45A12" w:rsidRDefault="00AA0DC5">
      <w:pPr>
        <w:ind w:left="222" w:right="807" w:firstLine="228"/>
        <w:jc w:val="both"/>
        <w:rPr>
          <w:sz w:val="24"/>
        </w:rPr>
      </w:pPr>
      <w:r>
        <w:rPr>
          <w:i/>
          <w:sz w:val="24"/>
        </w:rPr>
        <w:t xml:space="preserve">распознавать </w:t>
      </w:r>
      <w:r>
        <w:rPr>
          <w:sz w:val="24"/>
        </w:rPr>
        <w:t xml:space="preserve">в письменном и звучащем тексте и </w:t>
      </w:r>
      <w:r>
        <w:rPr>
          <w:i/>
          <w:sz w:val="24"/>
        </w:rPr>
        <w:t xml:space="preserve">употреблять </w:t>
      </w:r>
      <w:r>
        <w:rPr>
          <w:sz w:val="24"/>
        </w:rPr>
        <w:t>в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</w:p>
    <w:p w14:paraId="6C1D639D" w14:textId="77777777" w:rsidR="00A45A12" w:rsidRDefault="00AA0DC5" w:rsidP="00AD2979">
      <w:pPr>
        <w:pStyle w:val="a5"/>
        <w:numPr>
          <w:ilvl w:val="0"/>
          <w:numId w:val="134"/>
        </w:numPr>
        <w:tabs>
          <w:tab w:val="left" w:pos="789"/>
        </w:tabs>
        <w:spacing w:before="3"/>
        <w:rPr>
          <w:sz w:val="24"/>
        </w:rPr>
      </w:pP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(Complex</w:t>
      </w:r>
      <w:r>
        <w:rPr>
          <w:spacing w:val="-1"/>
          <w:sz w:val="24"/>
        </w:rPr>
        <w:t xml:space="preserve"> </w:t>
      </w:r>
      <w:r>
        <w:rPr>
          <w:sz w:val="24"/>
        </w:rPr>
        <w:t>Object);</w:t>
      </w:r>
    </w:p>
    <w:p w14:paraId="3E836E94" w14:textId="77777777" w:rsidR="00A45A12" w:rsidRDefault="00AA0DC5" w:rsidP="00AD2979">
      <w:pPr>
        <w:pStyle w:val="a5"/>
        <w:numPr>
          <w:ilvl w:val="0"/>
          <w:numId w:val="134"/>
        </w:numPr>
        <w:tabs>
          <w:tab w:val="left" w:pos="789"/>
        </w:tabs>
        <w:rPr>
          <w:sz w:val="24"/>
        </w:rPr>
      </w:pPr>
      <w:r>
        <w:rPr>
          <w:sz w:val="24"/>
        </w:rPr>
        <w:t>условные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(Conditional</w:t>
      </w:r>
      <w:r>
        <w:rPr>
          <w:spacing w:val="-5"/>
          <w:sz w:val="24"/>
        </w:rPr>
        <w:t xml:space="preserve"> </w:t>
      </w:r>
      <w:r>
        <w:rPr>
          <w:sz w:val="24"/>
        </w:rPr>
        <w:t>0,</w:t>
      </w:r>
      <w:r>
        <w:rPr>
          <w:spacing w:val="-1"/>
          <w:sz w:val="24"/>
        </w:rPr>
        <w:t xml:space="preserve"> </w:t>
      </w:r>
      <w:r>
        <w:rPr>
          <w:sz w:val="24"/>
        </w:rPr>
        <w:t>Conditional</w:t>
      </w:r>
      <w:r>
        <w:rPr>
          <w:spacing w:val="3"/>
          <w:sz w:val="24"/>
        </w:rPr>
        <w:t xml:space="preserve"> </w:t>
      </w:r>
      <w:r>
        <w:rPr>
          <w:sz w:val="24"/>
        </w:rPr>
        <w:t>I)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14:paraId="5335F703" w14:textId="77777777" w:rsidR="00A45A12" w:rsidRDefault="00AA0DC5" w:rsidP="00AD2979">
      <w:pPr>
        <w:pStyle w:val="a5"/>
        <w:numPr>
          <w:ilvl w:val="0"/>
          <w:numId w:val="134"/>
        </w:numPr>
        <w:tabs>
          <w:tab w:val="left" w:pos="789"/>
        </w:tabs>
        <w:spacing w:before="2" w:line="237" w:lineRule="auto"/>
        <w:ind w:right="808"/>
        <w:rPr>
          <w:sz w:val="24"/>
        </w:rPr>
      </w:pP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конструкцией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going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5"/>
          <w:sz w:val="24"/>
        </w:rPr>
        <w:t xml:space="preserve"> </w:t>
      </w:r>
      <w:r>
        <w:rPr>
          <w:sz w:val="24"/>
        </w:rPr>
        <w:t>инфинитив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Future</w:t>
      </w:r>
      <w:r>
        <w:rPr>
          <w:spacing w:val="-5"/>
          <w:sz w:val="24"/>
        </w:rPr>
        <w:t xml:space="preserve"> </w:t>
      </w:r>
      <w:r>
        <w:rPr>
          <w:sz w:val="24"/>
        </w:rPr>
        <w:t>Simple</w:t>
      </w:r>
      <w:r>
        <w:rPr>
          <w:spacing w:val="-4"/>
          <w:sz w:val="24"/>
        </w:rPr>
        <w:t xml:space="preserve"> </w:t>
      </w:r>
      <w:r>
        <w:rPr>
          <w:sz w:val="24"/>
        </w:rPr>
        <w:t>Tense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Present Continuous</w:t>
      </w:r>
      <w:r>
        <w:rPr>
          <w:spacing w:val="-1"/>
          <w:sz w:val="24"/>
        </w:rPr>
        <w:t xml:space="preserve"> </w:t>
      </w:r>
      <w:r>
        <w:rPr>
          <w:sz w:val="24"/>
        </w:rPr>
        <w:t>Tense</w:t>
      </w:r>
      <w:r>
        <w:rPr>
          <w:spacing w:val="-1"/>
          <w:sz w:val="24"/>
        </w:rPr>
        <w:t xml:space="preserve"> </w:t>
      </w:r>
      <w:r>
        <w:rPr>
          <w:sz w:val="24"/>
        </w:rPr>
        <w:t>для 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14:paraId="5852005C" w14:textId="77777777" w:rsidR="00A45A12" w:rsidRDefault="00AA0DC5" w:rsidP="00AD2979">
      <w:pPr>
        <w:pStyle w:val="a5"/>
        <w:numPr>
          <w:ilvl w:val="0"/>
          <w:numId w:val="134"/>
        </w:numPr>
        <w:tabs>
          <w:tab w:val="left" w:pos="789"/>
        </w:tabs>
        <w:spacing w:before="4"/>
        <w:rPr>
          <w:sz w:val="24"/>
        </w:rPr>
      </w:pPr>
      <w:r>
        <w:rPr>
          <w:sz w:val="24"/>
        </w:rPr>
        <w:t>конструкцию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инфинитив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глагола;</w:t>
      </w:r>
    </w:p>
    <w:p w14:paraId="5CE4B431" w14:textId="77777777" w:rsidR="00A45A12" w:rsidRDefault="00AA0DC5" w:rsidP="00AD2979">
      <w:pPr>
        <w:pStyle w:val="a5"/>
        <w:numPr>
          <w:ilvl w:val="0"/>
          <w:numId w:val="134"/>
        </w:numPr>
        <w:tabs>
          <w:tab w:val="left" w:pos="788"/>
          <w:tab w:val="left" w:pos="789"/>
        </w:tabs>
        <w:spacing w:before="2" w:line="237" w:lineRule="auto"/>
        <w:ind w:right="813"/>
        <w:jc w:val="left"/>
        <w:rPr>
          <w:sz w:val="24"/>
        </w:rPr>
      </w:pP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залога</w:t>
      </w:r>
      <w:r>
        <w:rPr>
          <w:spacing w:val="1"/>
          <w:sz w:val="24"/>
        </w:rPr>
        <w:t xml:space="preserve"> </w:t>
      </w:r>
      <w:r>
        <w:rPr>
          <w:sz w:val="24"/>
        </w:rPr>
        <w:t>(Present/Past</w:t>
      </w:r>
      <w:r>
        <w:rPr>
          <w:spacing w:val="-57"/>
          <w:sz w:val="24"/>
        </w:rPr>
        <w:t xml:space="preserve"> </w:t>
      </w:r>
      <w:r>
        <w:rPr>
          <w:sz w:val="24"/>
        </w:rPr>
        <w:t>Simple Passive);</w:t>
      </w:r>
    </w:p>
    <w:p w14:paraId="4CE1B5C9" w14:textId="77777777" w:rsidR="00A45A12" w:rsidRDefault="00AA0DC5" w:rsidP="00AD2979">
      <w:pPr>
        <w:pStyle w:val="a5"/>
        <w:numPr>
          <w:ilvl w:val="0"/>
          <w:numId w:val="134"/>
        </w:numPr>
        <w:tabs>
          <w:tab w:val="left" w:pos="788"/>
          <w:tab w:val="left" w:pos="789"/>
        </w:tabs>
        <w:spacing w:before="3"/>
        <w:jc w:val="left"/>
        <w:rPr>
          <w:sz w:val="24"/>
        </w:rPr>
      </w:pPr>
      <w:r>
        <w:rPr>
          <w:spacing w:val="-2"/>
          <w:sz w:val="24"/>
        </w:rPr>
        <w:t>предлоги,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употребляемые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глаголами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страдательном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залоге;</w:t>
      </w:r>
    </w:p>
    <w:p w14:paraId="0A07AEC6" w14:textId="77777777" w:rsidR="00A45A12" w:rsidRDefault="00AA0DC5" w:rsidP="00AD2979">
      <w:pPr>
        <w:pStyle w:val="a5"/>
        <w:numPr>
          <w:ilvl w:val="0"/>
          <w:numId w:val="134"/>
        </w:numPr>
        <w:tabs>
          <w:tab w:val="left" w:pos="788"/>
          <w:tab w:val="left" w:pos="789"/>
        </w:tabs>
        <w:jc w:val="left"/>
        <w:rPr>
          <w:sz w:val="24"/>
        </w:rPr>
      </w:pPr>
      <w:r>
        <w:rPr>
          <w:sz w:val="24"/>
        </w:rPr>
        <w:t>модальный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-4"/>
          <w:sz w:val="24"/>
        </w:rPr>
        <w:t xml:space="preserve"> </w:t>
      </w:r>
      <w:r>
        <w:rPr>
          <w:sz w:val="24"/>
        </w:rPr>
        <w:t>might;</w:t>
      </w:r>
    </w:p>
    <w:p w14:paraId="63C891BB" w14:textId="77777777" w:rsidR="00A45A12" w:rsidRDefault="00AA0DC5" w:rsidP="00AD2979">
      <w:pPr>
        <w:pStyle w:val="a5"/>
        <w:numPr>
          <w:ilvl w:val="0"/>
          <w:numId w:val="134"/>
        </w:numPr>
        <w:tabs>
          <w:tab w:val="left" w:pos="788"/>
          <w:tab w:val="left" w:pos="789"/>
        </w:tabs>
        <w:jc w:val="left"/>
        <w:rPr>
          <w:sz w:val="24"/>
        </w:rPr>
      </w:pPr>
      <w:r>
        <w:rPr>
          <w:sz w:val="24"/>
        </w:rPr>
        <w:t>наречия,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совпадающие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(fast,</w:t>
      </w:r>
      <w:r>
        <w:rPr>
          <w:spacing w:val="-3"/>
          <w:sz w:val="24"/>
        </w:rPr>
        <w:t xml:space="preserve"> </w:t>
      </w:r>
      <w:r>
        <w:rPr>
          <w:sz w:val="24"/>
        </w:rPr>
        <w:t>high;</w:t>
      </w:r>
      <w:r>
        <w:rPr>
          <w:spacing w:val="-3"/>
          <w:sz w:val="24"/>
        </w:rPr>
        <w:t xml:space="preserve"> </w:t>
      </w:r>
      <w:r>
        <w:rPr>
          <w:sz w:val="24"/>
        </w:rPr>
        <w:t>early);</w:t>
      </w:r>
    </w:p>
    <w:p w14:paraId="208BAECB" w14:textId="77777777" w:rsidR="00A45A12" w:rsidRPr="00AA2B38" w:rsidRDefault="00AA0DC5" w:rsidP="00AD2979">
      <w:pPr>
        <w:pStyle w:val="a5"/>
        <w:numPr>
          <w:ilvl w:val="0"/>
          <w:numId w:val="134"/>
        </w:numPr>
        <w:tabs>
          <w:tab w:val="left" w:pos="788"/>
          <w:tab w:val="left" w:pos="789"/>
        </w:tabs>
        <w:jc w:val="left"/>
        <w:rPr>
          <w:sz w:val="24"/>
          <w:lang w:val="en-US"/>
        </w:rPr>
      </w:pPr>
      <w:r>
        <w:rPr>
          <w:sz w:val="24"/>
        </w:rPr>
        <w:t>местоимения</w:t>
      </w:r>
      <w:r w:rsidRPr="00AA2B38">
        <w:rPr>
          <w:spacing w:val="-2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other/another,</w:t>
      </w:r>
      <w:r w:rsidRPr="00AA2B38">
        <w:rPr>
          <w:spacing w:val="-2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both,</w:t>
      </w:r>
      <w:r w:rsidRPr="00AA2B38">
        <w:rPr>
          <w:spacing w:val="-2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all,</w:t>
      </w:r>
      <w:r w:rsidRPr="00AA2B38">
        <w:rPr>
          <w:spacing w:val="-2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one;</w:t>
      </w:r>
    </w:p>
    <w:p w14:paraId="29BD5EE4" w14:textId="77777777" w:rsidR="00A45A12" w:rsidRDefault="00AA0DC5" w:rsidP="00AD2979">
      <w:pPr>
        <w:pStyle w:val="a5"/>
        <w:numPr>
          <w:ilvl w:val="0"/>
          <w:numId w:val="134"/>
        </w:numPr>
        <w:tabs>
          <w:tab w:val="left" w:pos="788"/>
          <w:tab w:val="left" w:pos="789"/>
        </w:tabs>
        <w:spacing w:line="275" w:lineRule="exact"/>
        <w:jc w:val="left"/>
        <w:rPr>
          <w:sz w:val="24"/>
        </w:rPr>
      </w:pPr>
      <w:r>
        <w:rPr>
          <w:sz w:val="24"/>
        </w:rPr>
        <w:t>количественные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больших чисел</w:t>
      </w:r>
      <w:r>
        <w:rPr>
          <w:spacing w:val="-2"/>
          <w:sz w:val="24"/>
        </w:rPr>
        <w:t xml:space="preserve"> </w:t>
      </w:r>
      <w:r>
        <w:rPr>
          <w:sz w:val="24"/>
        </w:rPr>
        <w:t>(до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000</w:t>
      </w:r>
      <w:r>
        <w:rPr>
          <w:spacing w:val="-1"/>
          <w:sz w:val="24"/>
        </w:rPr>
        <w:t xml:space="preserve"> </w:t>
      </w:r>
      <w:r>
        <w:rPr>
          <w:sz w:val="24"/>
        </w:rPr>
        <w:t>000);</w:t>
      </w:r>
    </w:p>
    <w:p w14:paraId="60EE0CB2" w14:textId="77777777" w:rsidR="00A45A12" w:rsidRDefault="00AA0DC5" w:rsidP="00AD2979">
      <w:pPr>
        <w:pStyle w:val="a5"/>
        <w:numPr>
          <w:ilvl w:val="1"/>
          <w:numId w:val="135"/>
        </w:numPr>
        <w:tabs>
          <w:tab w:val="left" w:pos="710"/>
        </w:tabs>
        <w:spacing w:line="275" w:lineRule="exact"/>
        <w:rPr>
          <w:sz w:val="24"/>
        </w:rPr>
      </w:pPr>
      <w:r>
        <w:rPr>
          <w:i/>
          <w:sz w:val="24"/>
        </w:rPr>
        <w:t>владеть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умениями:</w:t>
      </w:r>
    </w:p>
    <w:p w14:paraId="2769E786" w14:textId="77777777" w:rsidR="00A45A12" w:rsidRDefault="00AA0DC5">
      <w:pPr>
        <w:pStyle w:val="a3"/>
        <w:spacing w:before="1"/>
        <w:ind w:right="810"/>
      </w:pPr>
      <w:r>
        <w:rPr>
          <w:i/>
        </w:rPr>
        <w:t xml:space="preserve">использовать </w:t>
      </w:r>
      <w:r>
        <w:t>отдельные социокультурные элементы речевого поведенческого 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 содержания;</w:t>
      </w:r>
    </w:p>
    <w:p w14:paraId="24E3D7DF" w14:textId="77777777" w:rsidR="00A45A12" w:rsidRDefault="00AA0DC5">
      <w:pPr>
        <w:pStyle w:val="a3"/>
        <w:ind w:right="808"/>
      </w:pPr>
      <w:r>
        <w:rPr>
          <w:i/>
        </w:rPr>
        <w:t>знать/понимать</w:t>
      </w:r>
      <w:r>
        <w:rPr>
          <w:i/>
          <w:spacing w:val="-11"/>
        </w:rPr>
        <w:t xml:space="preserve"> </w:t>
      </w:r>
      <w:r>
        <w:rPr>
          <w:i/>
        </w:rPr>
        <w:t>и</w:t>
      </w:r>
      <w:r>
        <w:rPr>
          <w:i/>
          <w:spacing w:val="-11"/>
        </w:rPr>
        <w:t xml:space="preserve"> </w:t>
      </w:r>
      <w:r>
        <w:rPr>
          <w:i/>
        </w:rPr>
        <w:t>использовать</w:t>
      </w:r>
      <w:r>
        <w:rPr>
          <w:i/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употребительную</w:t>
      </w:r>
      <w:r>
        <w:rPr>
          <w:spacing w:val="-57"/>
        </w:rPr>
        <w:t xml:space="preserve"> </w:t>
      </w:r>
      <w:r>
        <w:t>тематическую фоновую лексику и реалии страны/стран изучаемого языка в рамках тема-</w:t>
      </w:r>
      <w:r>
        <w:rPr>
          <w:spacing w:val="1"/>
        </w:rPr>
        <w:t xml:space="preserve"> </w:t>
      </w:r>
      <w:r>
        <w:t>тического</w:t>
      </w:r>
      <w:r>
        <w:rPr>
          <w:spacing w:val="-1"/>
        </w:rPr>
        <w:t xml:space="preserve"> </w:t>
      </w:r>
      <w:r>
        <w:t>содержания речи;</w:t>
      </w:r>
    </w:p>
    <w:p w14:paraId="53DD57D5" w14:textId="77777777" w:rsidR="00A45A12" w:rsidRDefault="00AA0DC5">
      <w:pPr>
        <w:ind w:left="222" w:right="809" w:firstLine="228"/>
        <w:jc w:val="both"/>
        <w:rPr>
          <w:sz w:val="24"/>
        </w:rPr>
      </w:pPr>
      <w:r>
        <w:rPr>
          <w:i/>
          <w:sz w:val="24"/>
        </w:rPr>
        <w:t>обладать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знаниями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портрете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и страны/стран изучаемого языка;</w:t>
      </w:r>
    </w:p>
    <w:p w14:paraId="6D7F6DB4" w14:textId="77777777" w:rsidR="00A45A12" w:rsidRDefault="00AA0DC5">
      <w:pPr>
        <w:ind w:left="450"/>
        <w:jc w:val="both"/>
        <w:rPr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страну/страны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14:paraId="4CA07EBD" w14:textId="77777777" w:rsidR="00A45A12" w:rsidRDefault="00AA0DC5" w:rsidP="00AD2979">
      <w:pPr>
        <w:pStyle w:val="a5"/>
        <w:numPr>
          <w:ilvl w:val="1"/>
          <w:numId w:val="135"/>
        </w:numPr>
        <w:tabs>
          <w:tab w:val="left" w:pos="734"/>
        </w:tabs>
        <w:ind w:left="222" w:right="802" w:firstLine="228"/>
        <w:rPr>
          <w:sz w:val="24"/>
        </w:rPr>
      </w:pPr>
      <w:r>
        <w:rPr>
          <w:i/>
          <w:sz w:val="24"/>
        </w:rPr>
        <w:t xml:space="preserve">владеть </w:t>
      </w:r>
      <w:r>
        <w:rPr>
          <w:sz w:val="24"/>
        </w:rPr>
        <w:t>компенсаторными умениями: использовать при чтении и аудировании язы-</w:t>
      </w:r>
      <w:r>
        <w:rPr>
          <w:spacing w:val="1"/>
          <w:sz w:val="24"/>
        </w:rPr>
        <w:t xml:space="preserve"> </w:t>
      </w:r>
      <w:r>
        <w:rPr>
          <w:sz w:val="24"/>
        </w:rPr>
        <w:t>ковую догадку, в том числе контекстуальную; при непосредственном общении — пере-</w:t>
      </w:r>
      <w:r>
        <w:rPr>
          <w:spacing w:val="1"/>
          <w:sz w:val="24"/>
        </w:rPr>
        <w:t xml:space="preserve"> </w:t>
      </w:r>
      <w:r>
        <w:rPr>
          <w:sz w:val="24"/>
        </w:rPr>
        <w:t>спрашивать, просить повторить, уточняя значение незнакомых слов; игнорировать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формацию, не являющуюся необходимой для понимания основного содержания прочи-</w:t>
      </w:r>
      <w:r>
        <w:rPr>
          <w:spacing w:val="1"/>
          <w:sz w:val="24"/>
        </w:rPr>
        <w:t xml:space="preserve"> </w:t>
      </w:r>
      <w:r>
        <w:rPr>
          <w:sz w:val="24"/>
        </w:rPr>
        <w:t>танного/прослушанного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14:paraId="442AE550" w14:textId="77777777" w:rsidR="00A45A12" w:rsidRDefault="00AA0DC5" w:rsidP="00AD2979">
      <w:pPr>
        <w:pStyle w:val="a5"/>
        <w:numPr>
          <w:ilvl w:val="1"/>
          <w:numId w:val="135"/>
        </w:numPr>
        <w:tabs>
          <w:tab w:val="left" w:pos="750"/>
        </w:tabs>
        <w:spacing w:before="1"/>
        <w:ind w:left="222" w:right="812" w:firstLine="228"/>
        <w:rPr>
          <w:sz w:val="24"/>
        </w:rPr>
      </w:pPr>
      <w:r>
        <w:rPr>
          <w:i/>
          <w:sz w:val="24"/>
        </w:rPr>
        <w:t xml:space="preserve">участвовать </w:t>
      </w:r>
      <w:r>
        <w:rPr>
          <w:sz w:val="24"/>
        </w:rPr>
        <w:t>в несложных учебных проектах с использованием материалов на ан-</w:t>
      </w:r>
      <w:r>
        <w:rPr>
          <w:spacing w:val="1"/>
          <w:sz w:val="24"/>
        </w:rPr>
        <w:t xml:space="preserve"> </w:t>
      </w:r>
      <w:r>
        <w:rPr>
          <w:sz w:val="24"/>
        </w:rPr>
        <w:t>глийском языке с применением ИКТ, соблюдая правила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14:paraId="3CAC00EF" w14:textId="77777777" w:rsidR="00A45A12" w:rsidRDefault="00AA0DC5" w:rsidP="00AD2979">
      <w:pPr>
        <w:pStyle w:val="a5"/>
        <w:numPr>
          <w:ilvl w:val="1"/>
          <w:numId w:val="135"/>
        </w:numPr>
        <w:tabs>
          <w:tab w:val="left" w:pos="794"/>
        </w:tabs>
        <w:ind w:left="222" w:right="810" w:firstLine="228"/>
        <w:rPr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но-справочные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4"/>
          <w:sz w:val="24"/>
        </w:rPr>
        <w:t xml:space="preserve"> </w:t>
      </w:r>
      <w:r>
        <w:rPr>
          <w:sz w:val="24"/>
        </w:rPr>
        <w:t>форме;</w:t>
      </w:r>
    </w:p>
    <w:p w14:paraId="2DACA69E" w14:textId="77777777" w:rsidR="00A45A12" w:rsidRDefault="00AA0DC5" w:rsidP="00AD2979">
      <w:pPr>
        <w:pStyle w:val="a5"/>
        <w:numPr>
          <w:ilvl w:val="1"/>
          <w:numId w:val="135"/>
        </w:numPr>
        <w:tabs>
          <w:tab w:val="left" w:pos="736"/>
        </w:tabs>
        <w:ind w:left="222" w:right="810" w:firstLine="228"/>
        <w:rPr>
          <w:sz w:val="24"/>
        </w:rPr>
      </w:pPr>
      <w:r>
        <w:rPr>
          <w:i/>
          <w:sz w:val="24"/>
        </w:rPr>
        <w:t xml:space="preserve">достигать </w:t>
      </w:r>
      <w:r>
        <w:rPr>
          <w:sz w:val="24"/>
        </w:rPr>
        <w:t>взаимопонимания в процессе устного и письменного общения с носите-</w:t>
      </w:r>
      <w:r>
        <w:rPr>
          <w:spacing w:val="1"/>
          <w:sz w:val="24"/>
        </w:rPr>
        <w:t xml:space="preserve"> </w:t>
      </w:r>
      <w:r>
        <w:rPr>
          <w:sz w:val="24"/>
        </w:rPr>
        <w:t>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 другой культуры;</w:t>
      </w:r>
    </w:p>
    <w:p w14:paraId="0FE675F9" w14:textId="4A87C624" w:rsidR="00A45A12" w:rsidRDefault="00AA0DC5" w:rsidP="00AD2979">
      <w:pPr>
        <w:pStyle w:val="a5"/>
        <w:numPr>
          <w:ilvl w:val="0"/>
          <w:numId w:val="135"/>
        </w:numPr>
        <w:tabs>
          <w:tab w:val="left" w:pos="403"/>
          <w:tab w:val="left" w:pos="834"/>
        </w:tabs>
        <w:spacing w:before="78"/>
        <w:ind w:right="806" w:hanging="181"/>
      </w:pPr>
      <w:r w:rsidRPr="001930BC">
        <w:rPr>
          <w:i/>
          <w:sz w:val="24"/>
        </w:rPr>
        <w:t xml:space="preserve">сравнивать </w:t>
      </w:r>
      <w:r w:rsidRPr="001930BC">
        <w:rPr>
          <w:sz w:val="24"/>
        </w:rPr>
        <w:t>(в том числе устанавливать основания для сравнения) объекты, явления,</w:t>
      </w:r>
      <w:r w:rsidRPr="001930BC">
        <w:rPr>
          <w:spacing w:val="-57"/>
          <w:sz w:val="24"/>
        </w:rPr>
        <w:t xml:space="preserve"> </w:t>
      </w:r>
      <w:r w:rsidRPr="001930BC">
        <w:rPr>
          <w:sz w:val="24"/>
        </w:rPr>
        <w:t>процессы,</w:t>
      </w:r>
      <w:r w:rsidRPr="001930BC">
        <w:rPr>
          <w:spacing w:val="-1"/>
          <w:sz w:val="24"/>
        </w:rPr>
        <w:t xml:space="preserve"> </w:t>
      </w:r>
      <w:r w:rsidRPr="001930BC">
        <w:rPr>
          <w:sz w:val="24"/>
        </w:rPr>
        <w:t>их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элементы</w:t>
      </w:r>
      <w:r w:rsidRPr="001930BC">
        <w:rPr>
          <w:spacing w:val="-4"/>
          <w:sz w:val="24"/>
        </w:rPr>
        <w:t xml:space="preserve"> </w:t>
      </w:r>
      <w:r w:rsidRPr="001930BC">
        <w:rPr>
          <w:sz w:val="24"/>
        </w:rPr>
        <w:t>и основные</w:t>
      </w:r>
      <w:r w:rsidRPr="001930BC">
        <w:rPr>
          <w:spacing w:val="-3"/>
          <w:sz w:val="24"/>
        </w:rPr>
        <w:t xml:space="preserve"> </w:t>
      </w:r>
      <w:r w:rsidRPr="001930BC">
        <w:rPr>
          <w:sz w:val="24"/>
        </w:rPr>
        <w:t>функции</w:t>
      </w:r>
      <w:r w:rsidRPr="001930BC">
        <w:rPr>
          <w:spacing w:val="-1"/>
          <w:sz w:val="24"/>
        </w:rPr>
        <w:t xml:space="preserve"> </w:t>
      </w:r>
      <w:r w:rsidRPr="001930BC">
        <w:rPr>
          <w:sz w:val="24"/>
        </w:rPr>
        <w:t>в</w:t>
      </w:r>
      <w:r w:rsidRPr="001930BC">
        <w:rPr>
          <w:spacing w:val="-4"/>
          <w:sz w:val="24"/>
        </w:rPr>
        <w:t xml:space="preserve"> </w:t>
      </w:r>
      <w:r w:rsidRPr="001930BC">
        <w:rPr>
          <w:sz w:val="24"/>
        </w:rPr>
        <w:t>рамках</w:t>
      </w:r>
      <w:r w:rsidRPr="001930BC">
        <w:rPr>
          <w:spacing w:val="2"/>
          <w:sz w:val="24"/>
        </w:rPr>
        <w:t xml:space="preserve"> </w:t>
      </w:r>
      <w:r w:rsidRPr="001930BC">
        <w:rPr>
          <w:sz w:val="24"/>
        </w:rPr>
        <w:t>изученной</w:t>
      </w:r>
      <w:r w:rsidRPr="001930BC">
        <w:rPr>
          <w:spacing w:val="-1"/>
          <w:sz w:val="24"/>
        </w:rPr>
        <w:t xml:space="preserve"> </w:t>
      </w:r>
      <w:r w:rsidRPr="001930BC">
        <w:rPr>
          <w:sz w:val="24"/>
        </w:rPr>
        <w:t>тематики</w:t>
      </w:r>
      <w:r>
        <w:t>класс</w:t>
      </w:r>
    </w:p>
    <w:p w14:paraId="17489B90" w14:textId="77777777" w:rsidR="00A45A12" w:rsidRDefault="00AA0DC5" w:rsidP="00AD2979">
      <w:pPr>
        <w:pStyle w:val="a5"/>
        <w:numPr>
          <w:ilvl w:val="1"/>
          <w:numId w:val="135"/>
        </w:numPr>
        <w:tabs>
          <w:tab w:val="left" w:pos="710"/>
        </w:tabs>
        <w:spacing w:before="115"/>
        <w:rPr>
          <w:sz w:val="24"/>
        </w:rPr>
      </w:pPr>
      <w:r>
        <w:rPr>
          <w:i/>
          <w:sz w:val="24"/>
        </w:rPr>
        <w:t>владеть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14:paraId="5784AF70" w14:textId="77777777" w:rsidR="00A45A12" w:rsidRDefault="00AA0DC5">
      <w:pPr>
        <w:pStyle w:val="a3"/>
        <w:spacing w:before="5"/>
        <w:ind w:right="802"/>
      </w:pPr>
      <w:r>
        <w:rPr>
          <w:b/>
        </w:rPr>
        <w:t xml:space="preserve">говорение: </w:t>
      </w:r>
      <w:r>
        <w:rPr>
          <w:i/>
        </w:rPr>
        <w:t xml:space="preserve">вести разные виды диалогов </w:t>
      </w:r>
      <w:r>
        <w:t>(диалог этикетного характера, диалог — по-</w:t>
      </w:r>
      <w:r>
        <w:rPr>
          <w:spacing w:val="1"/>
        </w:rPr>
        <w:t xml:space="preserve"> </w:t>
      </w:r>
      <w:r>
        <w:t>буждение к действию, диалог-расспрос; комбинированный диалог, включающий различ-</w:t>
      </w:r>
      <w:r>
        <w:rPr>
          <w:spacing w:val="1"/>
        </w:rPr>
        <w:t xml:space="preserve"> </w:t>
      </w:r>
      <w:r>
        <w:t>ные виды диалогов) в рамках тематического содержания речи в стандартных ситуациях</w:t>
      </w:r>
      <w:r>
        <w:rPr>
          <w:spacing w:val="1"/>
        </w:rPr>
        <w:t xml:space="preserve"> </w:t>
      </w:r>
      <w:r>
        <w:t>неофициального общения с вербальными и/или зрительными опорами, с соблюдением</w:t>
      </w:r>
      <w:r>
        <w:rPr>
          <w:spacing w:val="1"/>
        </w:rPr>
        <w:t xml:space="preserve"> </w:t>
      </w:r>
      <w:r>
        <w:t>норм речевого этикета, принятого в стране/странах изучаемого языка (до 7 реплик со сто-</w:t>
      </w:r>
      <w:r>
        <w:rPr>
          <w:spacing w:val="1"/>
        </w:rPr>
        <w:t xml:space="preserve"> </w:t>
      </w:r>
      <w:r>
        <w:t>роны</w:t>
      </w:r>
      <w:r>
        <w:rPr>
          <w:spacing w:val="-1"/>
        </w:rPr>
        <w:t xml:space="preserve"> </w:t>
      </w:r>
      <w:r>
        <w:t>каждого собеседника);</w:t>
      </w:r>
    </w:p>
    <w:p w14:paraId="184B4A82" w14:textId="77777777" w:rsidR="00A45A12" w:rsidRDefault="00AA0DC5">
      <w:pPr>
        <w:ind w:left="222" w:right="803" w:firstLine="228"/>
        <w:jc w:val="both"/>
        <w:rPr>
          <w:sz w:val="24"/>
        </w:rPr>
      </w:pPr>
      <w:r>
        <w:rPr>
          <w:i/>
          <w:sz w:val="24"/>
        </w:rPr>
        <w:t xml:space="preserve">создавать разные виды монологических высказываний </w:t>
      </w:r>
      <w:r>
        <w:rPr>
          <w:sz w:val="24"/>
        </w:rPr>
        <w:t>(описание, в том числе характе-</w:t>
      </w:r>
      <w:r>
        <w:rPr>
          <w:spacing w:val="1"/>
          <w:sz w:val="24"/>
        </w:rPr>
        <w:t xml:space="preserve"> </w:t>
      </w:r>
      <w:r>
        <w:rPr>
          <w:sz w:val="24"/>
        </w:rPr>
        <w:t>ристика; повествование/сообщение) с вербальными и/или зрительными опорами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 содержания речи (объём монологического высказывания — до 9—10 фраз);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выражать и кратко аргументировать </w:t>
      </w:r>
      <w:r>
        <w:rPr>
          <w:sz w:val="24"/>
        </w:rPr>
        <w:t xml:space="preserve">своё мнение, </w:t>
      </w:r>
      <w:r>
        <w:rPr>
          <w:i/>
          <w:sz w:val="24"/>
        </w:rPr>
        <w:t xml:space="preserve">излагать </w:t>
      </w:r>
      <w:r>
        <w:rPr>
          <w:sz w:val="24"/>
        </w:rPr>
        <w:t>основное содержание про-</w:t>
      </w:r>
      <w:r>
        <w:rPr>
          <w:spacing w:val="1"/>
          <w:sz w:val="24"/>
        </w:rPr>
        <w:t xml:space="preserve"> </w:t>
      </w:r>
      <w:r>
        <w:rPr>
          <w:sz w:val="24"/>
        </w:rPr>
        <w:t>читанного/прослушанного текста с вербальными и/или зрительными опорами (объём —</w:t>
      </w:r>
      <w:r>
        <w:rPr>
          <w:spacing w:val="1"/>
          <w:sz w:val="24"/>
        </w:rPr>
        <w:t xml:space="preserve"> </w:t>
      </w:r>
      <w:r>
        <w:rPr>
          <w:sz w:val="24"/>
        </w:rPr>
        <w:t>9—10</w:t>
      </w:r>
      <w:r>
        <w:rPr>
          <w:spacing w:val="-2"/>
          <w:sz w:val="24"/>
        </w:rPr>
        <w:t xml:space="preserve"> </w:t>
      </w:r>
      <w:r>
        <w:rPr>
          <w:sz w:val="24"/>
        </w:rPr>
        <w:t>фраз);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(объём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9—10</w:t>
      </w:r>
      <w:r>
        <w:rPr>
          <w:spacing w:val="-2"/>
          <w:sz w:val="24"/>
        </w:rPr>
        <w:t xml:space="preserve"> </w:t>
      </w:r>
      <w:r>
        <w:rPr>
          <w:sz w:val="24"/>
        </w:rPr>
        <w:t>фраз);</w:t>
      </w:r>
    </w:p>
    <w:p w14:paraId="1B762982" w14:textId="77777777" w:rsidR="00A45A12" w:rsidRDefault="00AA0DC5">
      <w:pPr>
        <w:pStyle w:val="a3"/>
        <w:spacing w:before="1"/>
        <w:ind w:right="804"/>
      </w:pPr>
      <w:r>
        <w:rPr>
          <w:b/>
        </w:rPr>
        <w:t xml:space="preserve">аудирование: </w:t>
      </w:r>
      <w:r>
        <w:rPr>
          <w:i/>
        </w:rPr>
        <w:t xml:space="preserve">воспринимать на слух и понимать </w:t>
      </w:r>
      <w:r>
        <w:t>несложные аутентичные тексты, со-</w:t>
      </w:r>
      <w:r>
        <w:rPr>
          <w:spacing w:val="1"/>
        </w:rPr>
        <w:t xml:space="preserve"> </w:t>
      </w:r>
      <w:r>
        <w:t>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нуж-</w:t>
      </w:r>
      <w:r>
        <w:rPr>
          <w:spacing w:val="1"/>
        </w:rPr>
        <w:t xml:space="preserve"> </w:t>
      </w:r>
      <w:r>
        <w:t>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аудирования — до 2 минут); </w:t>
      </w:r>
      <w:r>
        <w:rPr>
          <w:i/>
        </w:rPr>
        <w:t xml:space="preserve">прогнозировать </w:t>
      </w:r>
      <w:r>
        <w:t>содержание звучащего текста по началу со-</w:t>
      </w:r>
      <w:r>
        <w:rPr>
          <w:spacing w:val="1"/>
        </w:rPr>
        <w:t xml:space="preserve"> </w:t>
      </w:r>
      <w:r>
        <w:t>общения;</w:t>
      </w:r>
    </w:p>
    <w:p w14:paraId="1F231042" w14:textId="77777777" w:rsidR="00A45A12" w:rsidRDefault="00AA0DC5">
      <w:pPr>
        <w:pStyle w:val="a3"/>
        <w:spacing w:before="1"/>
        <w:ind w:right="805"/>
      </w:pPr>
      <w:r>
        <w:rPr>
          <w:b/>
        </w:rPr>
        <w:t xml:space="preserve">смысловое чтение: </w:t>
      </w:r>
      <w:r>
        <w:rPr>
          <w:i/>
        </w:rPr>
        <w:t xml:space="preserve">читать про себя и понимать </w:t>
      </w:r>
      <w:r>
        <w:t>несложные аутентичные тексты, со-</w:t>
      </w:r>
      <w:r>
        <w:rPr>
          <w:spacing w:val="1"/>
        </w:rPr>
        <w:t xml:space="preserve"> </w:t>
      </w:r>
      <w:r>
        <w:t>держащие отдельные неизученные языковые явления, с различной глубиной проникно-</w:t>
      </w:r>
      <w:r>
        <w:rPr>
          <w:spacing w:val="1"/>
        </w:rPr>
        <w:t xml:space="preserve"> </w:t>
      </w:r>
      <w:r>
        <w:t>вения в их содержание в зависимости от поставленной коммуникативной задачи: с пони-</w:t>
      </w:r>
      <w:r>
        <w:rPr>
          <w:spacing w:val="1"/>
        </w:rPr>
        <w:t xml:space="preserve"> </w:t>
      </w:r>
      <w:r>
        <w:t>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 —</w:t>
      </w:r>
      <w:r>
        <w:rPr>
          <w:spacing w:val="1"/>
        </w:rPr>
        <w:t xml:space="preserve"> </w:t>
      </w:r>
      <w:r>
        <w:t xml:space="preserve">350—500 слов); </w:t>
      </w:r>
      <w:r>
        <w:rPr>
          <w:i/>
        </w:rPr>
        <w:t xml:space="preserve">читать несплошные тексты </w:t>
      </w:r>
      <w:r>
        <w:t xml:space="preserve">(таблицы, диаграммы) и </w:t>
      </w:r>
      <w:r>
        <w:rPr>
          <w:i/>
        </w:rPr>
        <w:t xml:space="preserve">понимать </w:t>
      </w:r>
      <w:r>
        <w:t>пред-</w:t>
      </w:r>
      <w:r>
        <w:rPr>
          <w:spacing w:val="1"/>
        </w:rPr>
        <w:t xml:space="preserve"> </w:t>
      </w:r>
      <w:r>
        <w:t xml:space="preserve">ставленную в них информацию; </w:t>
      </w:r>
      <w:r>
        <w:rPr>
          <w:i/>
        </w:rPr>
        <w:t xml:space="preserve">определять </w:t>
      </w:r>
      <w:r>
        <w:t>последовательность главных 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14:paraId="1F337804" w14:textId="77777777" w:rsidR="00A45A12" w:rsidRDefault="00AA0DC5">
      <w:pPr>
        <w:pStyle w:val="a3"/>
        <w:ind w:right="802"/>
      </w:pPr>
      <w:r>
        <w:rPr>
          <w:b/>
        </w:rPr>
        <w:t>письменная</w:t>
      </w:r>
      <w:r>
        <w:rPr>
          <w:b/>
          <w:spacing w:val="-8"/>
        </w:rPr>
        <w:t xml:space="preserve"> </w:t>
      </w:r>
      <w:r>
        <w:rPr>
          <w:b/>
        </w:rPr>
        <w:t>речь:</w:t>
      </w:r>
      <w:r>
        <w:rPr>
          <w:b/>
          <w:spacing w:val="-11"/>
        </w:rPr>
        <w:t xml:space="preserve"> </w:t>
      </w:r>
      <w:r>
        <w:rPr>
          <w:i/>
        </w:rPr>
        <w:t>заполнять</w:t>
      </w:r>
      <w:r>
        <w:rPr>
          <w:i/>
          <w:spacing w:val="-10"/>
        </w:rPr>
        <w:t xml:space="preserve"> </w:t>
      </w:r>
      <w:r>
        <w:t>анкеты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формуляры,</w:t>
      </w:r>
      <w:r>
        <w:rPr>
          <w:spacing w:val="-13"/>
        </w:rPr>
        <w:t xml:space="preserve"> </w:t>
      </w:r>
      <w:r>
        <w:t>сообщая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себе</w:t>
      </w:r>
      <w:r>
        <w:rPr>
          <w:spacing w:val="-12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сведения,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соответствии с нормами, принятыми в стране/странах изучаемого языка;</w:t>
      </w:r>
      <w:r>
        <w:rPr>
          <w:spacing w:val="1"/>
        </w:rPr>
        <w:t xml:space="preserve"> </w:t>
      </w:r>
      <w:r>
        <w:rPr>
          <w:i/>
        </w:rPr>
        <w:t xml:space="preserve">писать </w:t>
      </w:r>
      <w:r>
        <w:t>элек-</w:t>
      </w:r>
      <w:r>
        <w:rPr>
          <w:spacing w:val="1"/>
        </w:rPr>
        <w:t xml:space="preserve"> </w:t>
      </w:r>
      <w:r>
        <w:t>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стране/странах изучаемого языка (объём сообщения — до 110 слов); </w:t>
      </w:r>
      <w:r>
        <w:rPr>
          <w:i/>
        </w:rPr>
        <w:t xml:space="preserve">создавать </w:t>
      </w:r>
      <w:r>
        <w:t>небольшое</w:t>
      </w:r>
      <w:r>
        <w:rPr>
          <w:spacing w:val="-57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прочитан-</w:t>
      </w:r>
      <w:r>
        <w:rPr>
          <w:spacing w:val="1"/>
        </w:rPr>
        <w:t xml:space="preserve"> </w:t>
      </w:r>
      <w:r>
        <w:t>ный/прослушанный</w:t>
      </w:r>
      <w:r>
        <w:rPr>
          <w:spacing w:val="-1"/>
        </w:rPr>
        <w:t xml:space="preserve"> </w:t>
      </w:r>
      <w:r>
        <w:t>текст (объём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 110 слов);</w:t>
      </w:r>
    </w:p>
    <w:p w14:paraId="148FE23C" w14:textId="77777777" w:rsidR="00A45A12" w:rsidRDefault="00AA0DC5" w:rsidP="00AD2979">
      <w:pPr>
        <w:pStyle w:val="a5"/>
        <w:numPr>
          <w:ilvl w:val="1"/>
          <w:numId w:val="135"/>
        </w:numPr>
        <w:tabs>
          <w:tab w:val="left" w:pos="762"/>
        </w:tabs>
        <w:ind w:left="222" w:right="804" w:firstLine="228"/>
        <w:rPr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фонетическими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 адекватно, 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ведущих к сбою коммуникации, </w:t>
      </w:r>
      <w:r>
        <w:rPr>
          <w:i/>
          <w:sz w:val="24"/>
        </w:rPr>
        <w:t xml:space="preserve">произносить </w:t>
      </w:r>
      <w:r>
        <w:rPr>
          <w:sz w:val="24"/>
        </w:rPr>
        <w:t>слова с правильным ударением и фразы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соблюдением их ритмико-интонационных особенностей, в том числе </w:t>
      </w:r>
      <w:r>
        <w:rPr>
          <w:i/>
          <w:sz w:val="24"/>
        </w:rPr>
        <w:t>применять правила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отсутствия фразового ударения на служебных словах; владеть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и вы-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 xml:space="preserve">разительно </w:t>
      </w:r>
      <w:r>
        <w:rPr>
          <w:i/>
          <w:sz w:val="24"/>
        </w:rPr>
        <w:t xml:space="preserve">читать вслух </w:t>
      </w:r>
      <w:r>
        <w:rPr>
          <w:sz w:val="24"/>
        </w:rPr>
        <w:t>небольшие тексты объёмом до 110 слов, построенные на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ченном языковом материале, с соблюдением правил чтения и соответствующей интона-</w:t>
      </w:r>
      <w:r>
        <w:rPr>
          <w:spacing w:val="1"/>
          <w:sz w:val="24"/>
        </w:rPr>
        <w:t xml:space="preserve"> </w:t>
      </w:r>
      <w:r>
        <w:rPr>
          <w:sz w:val="24"/>
        </w:rPr>
        <w:t>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читать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чтения;</w:t>
      </w:r>
    </w:p>
    <w:p w14:paraId="6EE6D4C9" w14:textId="77777777" w:rsidR="00A45A12" w:rsidRDefault="00AA0DC5">
      <w:pPr>
        <w:spacing w:before="1"/>
        <w:ind w:left="450"/>
        <w:jc w:val="both"/>
        <w:rPr>
          <w:sz w:val="24"/>
        </w:rPr>
      </w:pPr>
      <w:r>
        <w:rPr>
          <w:i/>
          <w:sz w:val="24"/>
        </w:rPr>
        <w:t>владеть</w:t>
      </w:r>
      <w:r>
        <w:rPr>
          <w:i/>
          <w:spacing w:val="-3"/>
          <w:sz w:val="24"/>
        </w:rPr>
        <w:t xml:space="preserve"> </w:t>
      </w:r>
      <w:r>
        <w:rPr>
          <w:b/>
          <w:sz w:val="24"/>
        </w:rPr>
        <w:t xml:space="preserve">орфографическими </w:t>
      </w:r>
      <w:r>
        <w:rPr>
          <w:sz w:val="24"/>
        </w:rPr>
        <w:t>навыками: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писать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14:paraId="287E1DAE" w14:textId="77777777" w:rsidR="00A45A12" w:rsidRDefault="00AA0DC5">
      <w:pPr>
        <w:pStyle w:val="a3"/>
        <w:spacing w:before="2" w:line="237" w:lineRule="auto"/>
        <w:ind w:right="805"/>
      </w:pPr>
      <w:r>
        <w:rPr>
          <w:i/>
        </w:rPr>
        <w:t>владеть</w:t>
      </w:r>
      <w:r>
        <w:rPr>
          <w:i/>
          <w:spacing w:val="1"/>
        </w:rPr>
        <w:t xml:space="preserve"> </w:t>
      </w:r>
      <w:r>
        <w:rPr>
          <w:b/>
        </w:rPr>
        <w:t>пунктуационными</w:t>
      </w:r>
      <w:r>
        <w:rPr>
          <w:b/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вос-</w:t>
      </w:r>
      <w:r>
        <w:rPr>
          <w:spacing w:val="-57"/>
        </w:rPr>
        <w:t xml:space="preserve"> </w:t>
      </w:r>
      <w:r>
        <w:t>клицательный знаки в конце предложения, запятую при перечислении и обращении, апо-</w:t>
      </w:r>
      <w:r>
        <w:rPr>
          <w:spacing w:val="1"/>
        </w:rPr>
        <w:t xml:space="preserve"> </w:t>
      </w:r>
      <w:r>
        <w:t>строф;</w:t>
      </w:r>
      <w:r>
        <w:rPr>
          <w:spacing w:val="-3"/>
        </w:rPr>
        <w:t xml:space="preserve"> </w:t>
      </w:r>
      <w:r>
        <w:t>пунктуационно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характера;</w:t>
      </w:r>
    </w:p>
    <w:p w14:paraId="5A5AAE99" w14:textId="6FD9720D" w:rsidR="00A45A12" w:rsidRDefault="00AA0DC5" w:rsidP="00AD2979">
      <w:pPr>
        <w:pStyle w:val="a5"/>
        <w:numPr>
          <w:ilvl w:val="1"/>
          <w:numId w:val="135"/>
        </w:numPr>
        <w:tabs>
          <w:tab w:val="left" w:pos="726"/>
        </w:tabs>
        <w:spacing w:before="73"/>
        <w:ind w:left="222" w:right="812" w:firstLine="228"/>
      </w:pPr>
      <w:r w:rsidRPr="001930BC">
        <w:rPr>
          <w:i/>
          <w:sz w:val="24"/>
        </w:rPr>
        <w:t xml:space="preserve">распознавать </w:t>
      </w:r>
      <w:r w:rsidRPr="001930BC">
        <w:rPr>
          <w:sz w:val="24"/>
        </w:rPr>
        <w:t>в звучащем и письменном тексте 1250 лексических единиц (слов, сло-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 xml:space="preserve">восочетаний, речевых клише) и правильно </w:t>
      </w:r>
      <w:r w:rsidRPr="001930BC">
        <w:rPr>
          <w:i/>
          <w:sz w:val="24"/>
        </w:rPr>
        <w:t xml:space="preserve">употреблять </w:t>
      </w:r>
      <w:r w:rsidRPr="001930BC">
        <w:rPr>
          <w:sz w:val="24"/>
        </w:rPr>
        <w:t>в устной и письменной речи 1050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лексических единиц, обслуживающих ситуации общения в рамках тематического содер-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жания,</w:t>
      </w:r>
      <w:r w:rsidRPr="001930BC">
        <w:rPr>
          <w:spacing w:val="-1"/>
          <w:sz w:val="24"/>
        </w:rPr>
        <w:t xml:space="preserve"> </w:t>
      </w:r>
      <w:r w:rsidRPr="001930BC">
        <w:rPr>
          <w:sz w:val="24"/>
        </w:rPr>
        <w:t>с</w:t>
      </w:r>
      <w:r w:rsidRPr="001930BC">
        <w:rPr>
          <w:spacing w:val="-2"/>
          <w:sz w:val="24"/>
        </w:rPr>
        <w:t xml:space="preserve"> </w:t>
      </w:r>
      <w:r w:rsidRPr="001930BC">
        <w:rPr>
          <w:sz w:val="24"/>
        </w:rPr>
        <w:t>соблюдением</w:t>
      </w:r>
      <w:r w:rsidRPr="001930BC">
        <w:rPr>
          <w:spacing w:val="-1"/>
          <w:sz w:val="24"/>
        </w:rPr>
        <w:t xml:space="preserve"> </w:t>
      </w:r>
      <w:r w:rsidRPr="001930BC">
        <w:rPr>
          <w:sz w:val="24"/>
        </w:rPr>
        <w:t>существующих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норм</w:t>
      </w:r>
      <w:r w:rsidRPr="001930BC">
        <w:rPr>
          <w:spacing w:val="-1"/>
          <w:sz w:val="24"/>
        </w:rPr>
        <w:t xml:space="preserve"> </w:t>
      </w:r>
      <w:r w:rsidRPr="001930BC">
        <w:rPr>
          <w:sz w:val="24"/>
        </w:rPr>
        <w:t>лексической</w:t>
      </w:r>
      <w:r w:rsidRPr="001930BC">
        <w:rPr>
          <w:spacing w:val="-1"/>
          <w:sz w:val="24"/>
        </w:rPr>
        <w:t xml:space="preserve"> </w:t>
      </w:r>
      <w:r w:rsidRPr="001930BC">
        <w:rPr>
          <w:sz w:val="24"/>
        </w:rPr>
        <w:t>сочетаемости;</w:t>
      </w:r>
      <w:r w:rsidRPr="001930BC">
        <w:rPr>
          <w:i/>
        </w:rPr>
        <w:t xml:space="preserve">распознавать и употреблять </w:t>
      </w:r>
      <w:r>
        <w:t>в устной и письменной речи родственные слова, образо-</w:t>
      </w:r>
      <w:r w:rsidRPr="001930BC">
        <w:rPr>
          <w:spacing w:val="1"/>
        </w:rPr>
        <w:t xml:space="preserve"> </w:t>
      </w:r>
      <w:r>
        <w:t>ванные</w:t>
      </w:r>
      <w:r w:rsidRPr="001930BC">
        <w:rPr>
          <w:spacing w:val="42"/>
        </w:rPr>
        <w:t xml:space="preserve"> </w:t>
      </w:r>
      <w:r>
        <w:t>с</w:t>
      </w:r>
      <w:r w:rsidRPr="001930BC">
        <w:rPr>
          <w:spacing w:val="40"/>
        </w:rPr>
        <w:t xml:space="preserve"> </w:t>
      </w:r>
      <w:r>
        <w:t>использованием</w:t>
      </w:r>
      <w:r w:rsidRPr="001930BC">
        <w:rPr>
          <w:spacing w:val="43"/>
        </w:rPr>
        <w:t xml:space="preserve"> </w:t>
      </w:r>
      <w:r>
        <w:t>аффиксации:</w:t>
      </w:r>
      <w:r w:rsidRPr="001930BC">
        <w:rPr>
          <w:spacing w:val="41"/>
        </w:rPr>
        <w:t xml:space="preserve"> </w:t>
      </w:r>
      <w:r>
        <w:t>имена</w:t>
      </w:r>
      <w:r w:rsidRPr="001930BC">
        <w:rPr>
          <w:spacing w:val="54"/>
        </w:rPr>
        <w:t xml:space="preserve"> </w:t>
      </w:r>
      <w:r>
        <w:t>существительные</w:t>
      </w:r>
      <w:r w:rsidRPr="001930BC">
        <w:rPr>
          <w:spacing w:val="43"/>
        </w:rPr>
        <w:t xml:space="preserve"> </w:t>
      </w:r>
      <w:r>
        <w:t>с</w:t>
      </w:r>
      <w:r w:rsidRPr="001930BC">
        <w:rPr>
          <w:spacing w:val="38"/>
        </w:rPr>
        <w:t xml:space="preserve"> </w:t>
      </w:r>
      <w:r>
        <w:t>помощью</w:t>
      </w:r>
      <w:r w:rsidRPr="001930BC">
        <w:rPr>
          <w:spacing w:val="44"/>
        </w:rPr>
        <w:t xml:space="preserve"> </w:t>
      </w:r>
      <w:r>
        <w:t>суффиксов</w:t>
      </w:r>
    </w:p>
    <w:p w14:paraId="63E90E21" w14:textId="77777777" w:rsidR="00A45A12" w:rsidRDefault="00AA0DC5">
      <w:pPr>
        <w:pStyle w:val="a3"/>
        <w:spacing w:before="1"/>
        <w:ind w:firstLine="0"/>
      </w:pPr>
      <w:r>
        <w:t>-ity,</w:t>
      </w:r>
      <w:r>
        <w:rPr>
          <w:spacing w:val="15"/>
        </w:rPr>
        <w:t xml:space="preserve"> </w:t>
      </w:r>
      <w:r>
        <w:t>-ship,</w:t>
      </w:r>
      <w:r>
        <w:rPr>
          <w:spacing w:val="16"/>
        </w:rPr>
        <w:t xml:space="preserve"> </w:t>
      </w:r>
      <w:r>
        <w:t>-ance/-ence;</w:t>
      </w:r>
      <w:r>
        <w:rPr>
          <w:spacing w:val="15"/>
        </w:rPr>
        <w:t xml:space="preserve"> </w:t>
      </w:r>
      <w:r>
        <w:t>имена</w:t>
      </w:r>
      <w:r>
        <w:rPr>
          <w:spacing w:val="11"/>
        </w:rPr>
        <w:t xml:space="preserve"> </w:t>
      </w:r>
      <w:r>
        <w:t>прилагательные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2"/>
        </w:rPr>
        <w:t xml:space="preserve"> </w:t>
      </w:r>
      <w:r>
        <w:t>префикса</w:t>
      </w:r>
      <w:r>
        <w:rPr>
          <w:spacing w:val="14"/>
        </w:rPr>
        <w:t xml:space="preserve"> </w:t>
      </w:r>
      <w:r>
        <w:t>inter-;</w:t>
      </w:r>
    </w:p>
    <w:p w14:paraId="7ECFED10" w14:textId="77777777" w:rsidR="00A45A12" w:rsidRDefault="00AA0DC5">
      <w:pPr>
        <w:pStyle w:val="a3"/>
        <w:ind w:right="803"/>
      </w:pPr>
      <w:r>
        <w:rPr>
          <w:i/>
        </w:rPr>
        <w:t xml:space="preserve">распознавать и употреблять </w:t>
      </w:r>
      <w:r>
        <w:t>в устной и письменной речи родственные слова, образо-</w:t>
      </w:r>
      <w:r>
        <w:rPr>
          <w:spacing w:val="1"/>
        </w:rPr>
        <w:t xml:space="preserve"> </w:t>
      </w:r>
      <w:r>
        <w:t>ванные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конверсии</w:t>
      </w:r>
      <w:r>
        <w:rPr>
          <w:spacing w:val="-4"/>
        </w:rPr>
        <w:t xml:space="preserve"> </w:t>
      </w:r>
      <w:r>
        <w:t>(имя</w:t>
      </w:r>
      <w:r>
        <w:rPr>
          <w:spacing w:val="-6"/>
        </w:rPr>
        <w:t xml:space="preserve"> </w:t>
      </w:r>
      <w:r>
        <w:t>существительное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неопределённой</w:t>
      </w:r>
      <w:r>
        <w:rPr>
          <w:spacing w:val="1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глагола</w:t>
      </w:r>
      <w:r>
        <w:rPr>
          <w:spacing w:val="-7"/>
        </w:rPr>
        <w:t xml:space="preserve"> </w:t>
      </w:r>
      <w:r>
        <w:t>(to</w:t>
      </w:r>
      <w:r>
        <w:rPr>
          <w:spacing w:val="-57"/>
        </w:rPr>
        <w:t xml:space="preserve"> </w:t>
      </w:r>
      <w:r>
        <w:t>walk — a walk), глагол от имени существительного (a present — to present), имя существи-</w:t>
      </w:r>
      <w:r>
        <w:rPr>
          <w:spacing w:val="1"/>
        </w:rPr>
        <w:t xml:space="preserve"> </w:t>
      </w:r>
      <w:r>
        <w:t>тельное</w:t>
      </w:r>
      <w:r>
        <w:rPr>
          <w:spacing w:val="-2"/>
        </w:rPr>
        <w:t xml:space="preserve"> </w:t>
      </w:r>
      <w:r>
        <w:t>от прилагательного (rich</w:t>
      </w:r>
      <w:r>
        <w:rPr>
          <w:spacing w:val="2"/>
        </w:rPr>
        <w:t xml:space="preserve"> </w:t>
      </w:r>
      <w:r>
        <w:t>— the rich);</w:t>
      </w:r>
    </w:p>
    <w:p w14:paraId="09C6804B" w14:textId="77777777" w:rsidR="00A45A12" w:rsidRDefault="00AA0DC5">
      <w:pPr>
        <w:pStyle w:val="a3"/>
        <w:ind w:right="817"/>
      </w:pPr>
      <w:r>
        <w:rPr>
          <w:i/>
        </w:rPr>
        <w:t xml:space="preserve">распознавать и употреблять </w:t>
      </w:r>
      <w:r>
        <w:t>в устной и письменной речи изученные многозначные</w:t>
      </w:r>
      <w:r>
        <w:rPr>
          <w:spacing w:val="1"/>
        </w:rPr>
        <w:t xml:space="preserve"> </w:t>
      </w:r>
      <w:r>
        <w:t>слова, синонимы, антонимы; наиболее частотные фразовые глаголы; сокращения и аб-</w:t>
      </w:r>
      <w:r>
        <w:rPr>
          <w:spacing w:val="1"/>
        </w:rPr>
        <w:t xml:space="preserve"> </w:t>
      </w:r>
      <w:r>
        <w:t>бревиатуры;</w:t>
      </w:r>
    </w:p>
    <w:p w14:paraId="1F346BEE" w14:textId="77777777" w:rsidR="00A45A12" w:rsidRDefault="00AA0DC5">
      <w:pPr>
        <w:pStyle w:val="a3"/>
        <w:ind w:right="808"/>
      </w:pPr>
      <w:r>
        <w:rPr>
          <w:i/>
        </w:rPr>
        <w:t xml:space="preserve">распознавать и употреблять </w:t>
      </w:r>
      <w:r>
        <w:t>в устной и письменной речи различные средства связи 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 целостности высказывания;</w:t>
      </w:r>
    </w:p>
    <w:p w14:paraId="391D4328" w14:textId="77777777" w:rsidR="00A45A12" w:rsidRDefault="00AA0DC5" w:rsidP="00AD2979">
      <w:pPr>
        <w:pStyle w:val="a5"/>
        <w:numPr>
          <w:ilvl w:val="1"/>
          <w:numId w:val="135"/>
        </w:numPr>
        <w:tabs>
          <w:tab w:val="left" w:pos="758"/>
        </w:tabs>
        <w:ind w:left="222" w:right="805" w:firstLine="228"/>
        <w:rPr>
          <w:sz w:val="24"/>
        </w:rPr>
      </w:pPr>
      <w:r>
        <w:rPr>
          <w:i/>
          <w:sz w:val="24"/>
        </w:rPr>
        <w:t xml:space="preserve">знать и понимать </w:t>
      </w:r>
      <w:r>
        <w:rPr>
          <w:sz w:val="24"/>
        </w:rPr>
        <w:t>особенностей структуры простых и сложных предложений ан-</w:t>
      </w:r>
      <w:r>
        <w:rPr>
          <w:spacing w:val="1"/>
          <w:sz w:val="24"/>
        </w:rPr>
        <w:t xml:space="preserve"> </w:t>
      </w:r>
      <w:r>
        <w:rPr>
          <w:sz w:val="24"/>
        </w:rPr>
        <w:t>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14:paraId="32A62A20" w14:textId="77777777" w:rsidR="00A45A12" w:rsidRDefault="00AA0DC5">
      <w:pPr>
        <w:ind w:left="222" w:right="807" w:firstLine="228"/>
        <w:jc w:val="both"/>
        <w:rPr>
          <w:sz w:val="24"/>
        </w:rPr>
      </w:pPr>
      <w:r>
        <w:rPr>
          <w:i/>
          <w:sz w:val="24"/>
        </w:rPr>
        <w:t xml:space="preserve">распознавать </w:t>
      </w:r>
      <w:r>
        <w:rPr>
          <w:sz w:val="24"/>
        </w:rPr>
        <w:t xml:space="preserve">в письменном и звучащем тексте и </w:t>
      </w:r>
      <w:r>
        <w:rPr>
          <w:i/>
          <w:sz w:val="24"/>
        </w:rPr>
        <w:t xml:space="preserve">употреблять </w:t>
      </w:r>
      <w:r>
        <w:rPr>
          <w:sz w:val="24"/>
        </w:rPr>
        <w:t>в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</w:p>
    <w:p w14:paraId="2BAAEA3D" w14:textId="77777777" w:rsidR="00A45A12" w:rsidRDefault="00AA0DC5" w:rsidP="00AD2979">
      <w:pPr>
        <w:pStyle w:val="a5"/>
        <w:numPr>
          <w:ilvl w:val="0"/>
          <w:numId w:val="133"/>
        </w:numPr>
        <w:tabs>
          <w:tab w:val="left" w:pos="789"/>
        </w:tabs>
        <w:spacing w:before="3"/>
        <w:rPr>
          <w:sz w:val="24"/>
        </w:rPr>
      </w:pP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(Complex</w:t>
      </w:r>
      <w:r>
        <w:rPr>
          <w:spacing w:val="-1"/>
          <w:sz w:val="24"/>
        </w:rPr>
        <w:t xml:space="preserve"> </w:t>
      </w:r>
      <w:r>
        <w:rPr>
          <w:sz w:val="24"/>
        </w:rPr>
        <w:t>Object);</w:t>
      </w:r>
    </w:p>
    <w:p w14:paraId="56E8ED1E" w14:textId="77777777" w:rsidR="00A45A12" w:rsidRDefault="00AA0DC5" w:rsidP="00AD2979">
      <w:pPr>
        <w:pStyle w:val="a5"/>
        <w:numPr>
          <w:ilvl w:val="0"/>
          <w:numId w:val="133"/>
        </w:numPr>
        <w:tabs>
          <w:tab w:val="left" w:pos="789"/>
        </w:tabs>
        <w:rPr>
          <w:sz w:val="24"/>
        </w:rPr>
      </w:pP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Past</w:t>
      </w:r>
      <w:r>
        <w:rPr>
          <w:spacing w:val="-5"/>
          <w:sz w:val="24"/>
        </w:rPr>
        <w:t xml:space="preserve"> </w:t>
      </w:r>
      <w:r>
        <w:rPr>
          <w:sz w:val="24"/>
        </w:rPr>
        <w:t>Perfect</w:t>
      </w:r>
      <w:r>
        <w:rPr>
          <w:spacing w:val="-3"/>
          <w:sz w:val="24"/>
        </w:rPr>
        <w:t xml:space="preserve"> </w:t>
      </w:r>
      <w:r>
        <w:rPr>
          <w:sz w:val="24"/>
        </w:rPr>
        <w:t>Tense;</w:t>
      </w:r>
    </w:p>
    <w:p w14:paraId="40DD7243" w14:textId="77777777" w:rsidR="00A45A12" w:rsidRDefault="00AA0DC5" w:rsidP="00AD2979">
      <w:pPr>
        <w:pStyle w:val="a5"/>
        <w:numPr>
          <w:ilvl w:val="0"/>
          <w:numId w:val="133"/>
        </w:numPr>
        <w:tabs>
          <w:tab w:val="left" w:pos="789"/>
        </w:tabs>
        <w:spacing w:before="2" w:line="237" w:lineRule="auto"/>
        <w:ind w:right="815"/>
        <w:rPr>
          <w:sz w:val="24"/>
        </w:rPr>
      </w:pPr>
      <w:r>
        <w:rPr>
          <w:sz w:val="24"/>
        </w:rPr>
        <w:t>повествовательные (утвердительные и отрицательные), вопросительные и побуди-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 в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прошедшем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14:paraId="0A75506E" w14:textId="77777777" w:rsidR="00A45A12" w:rsidRDefault="00AA0DC5" w:rsidP="00AD2979">
      <w:pPr>
        <w:pStyle w:val="a5"/>
        <w:numPr>
          <w:ilvl w:val="0"/>
          <w:numId w:val="133"/>
        </w:numPr>
        <w:tabs>
          <w:tab w:val="left" w:pos="789"/>
        </w:tabs>
        <w:spacing w:before="4"/>
        <w:rPr>
          <w:sz w:val="24"/>
        </w:rPr>
      </w:pPr>
      <w:r>
        <w:rPr>
          <w:sz w:val="24"/>
        </w:rPr>
        <w:t>согласование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времён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14:paraId="519B4881" w14:textId="77777777" w:rsidR="00A45A12" w:rsidRDefault="00AA0DC5" w:rsidP="00AD2979">
      <w:pPr>
        <w:pStyle w:val="a5"/>
        <w:numPr>
          <w:ilvl w:val="0"/>
          <w:numId w:val="133"/>
        </w:numPr>
        <w:tabs>
          <w:tab w:val="left" w:pos="788"/>
          <w:tab w:val="left" w:pos="789"/>
        </w:tabs>
        <w:spacing w:before="2" w:line="237" w:lineRule="auto"/>
        <w:ind w:right="814"/>
        <w:jc w:val="left"/>
        <w:rPr>
          <w:sz w:val="24"/>
        </w:rPr>
      </w:pPr>
      <w:r>
        <w:rPr>
          <w:sz w:val="24"/>
        </w:rPr>
        <w:t>согласование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подлежащего,</w:t>
      </w:r>
      <w:r>
        <w:rPr>
          <w:spacing w:val="18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собирательным</w:t>
      </w:r>
      <w:r>
        <w:rPr>
          <w:spacing w:val="18"/>
          <w:sz w:val="24"/>
        </w:rPr>
        <w:t xml:space="preserve"> </w:t>
      </w:r>
      <w:r>
        <w:rPr>
          <w:sz w:val="24"/>
        </w:rPr>
        <w:t>существительным</w:t>
      </w:r>
      <w:r>
        <w:rPr>
          <w:spacing w:val="17"/>
          <w:sz w:val="24"/>
        </w:rPr>
        <w:t xml:space="preserve"> </w:t>
      </w:r>
      <w:r>
        <w:rPr>
          <w:sz w:val="24"/>
        </w:rPr>
        <w:t>(family,</w:t>
      </w:r>
      <w:r>
        <w:rPr>
          <w:spacing w:val="-57"/>
          <w:sz w:val="24"/>
        </w:rPr>
        <w:t xml:space="preserve"> </w:t>
      </w:r>
      <w:r>
        <w:rPr>
          <w:sz w:val="24"/>
        </w:rPr>
        <w:t>police),</w:t>
      </w:r>
      <w:r>
        <w:rPr>
          <w:spacing w:val="-1"/>
          <w:sz w:val="24"/>
        </w:rPr>
        <w:t xml:space="preserve"> </w:t>
      </w:r>
      <w:r>
        <w:rPr>
          <w:sz w:val="24"/>
        </w:rPr>
        <w:t>со сказуемым;</w:t>
      </w:r>
    </w:p>
    <w:p w14:paraId="4D394DB6" w14:textId="77777777" w:rsidR="00A45A12" w:rsidRPr="00AA2B38" w:rsidRDefault="00AA0DC5" w:rsidP="00AD2979">
      <w:pPr>
        <w:pStyle w:val="a5"/>
        <w:numPr>
          <w:ilvl w:val="0"/>
          <w:numId w:val="133"/>
        </w:numPr>
        <w:tabs>
          <w:tab w:val="left" w:pos="788"/>
          <w:tab w:val="left" w:pos="789"/>
        </w:tabs>
        <w:spacing w:before="3"/>
        <w:jc w:val="left"/>
        <w:rPr>
          <w:sz w:val="24"/>
          <w:lang w:val="en-US"/>
        </w:rPr>
      </w:pPr>
      <w:r>
        <w:rPr>
          <w:sz w:val="24"/>
        </w:rPr>
        <w:t>конструкции</w:t>
      </w:r>
      <w:r w:rsidRPr="00AA2B38">
        <w:rPr>
          <w:spacing w:val="12"/>
          <w:sz w:val="24"/>
          <w:lang w:val="en-US"/>
        </w:rPr>
        <w:t xml:space="preserve"> </w:t>
      </w:r>
      <w:r>
        <w:rPr>
          <w:sz w:val="24"/>
        </w:rPr>
        <w:t>с</w:t>
      </w:r>
      <w:r w:rsidRPr="00AA2B38">
        <w:rPr>
          <w:spacing w:val="12"/>
          <w:sz w:val="24"/>
          <w:lang w:val="en-US"/>
        </w:rPr>
        <w:t xml:space="preserve"> </w:t>
      </w:r>
      <w:r>
        <w:rPr>
          <w:sz w:val="24"/>
        </w:rPr>
        <w:t>глаголами</w:t>
      </w:r>
      <w:r w:rsidRPr="00AA2B38">
        <w:rPr>
          <w:spacing w:val="14"/>
          <w:sz w:val="24"/>
          <w:lang w:val="en-US"/>
        </w:rPr>
        <w:t xml:space="preserve"> </w:t>
      </w:r>
      <w:r>
        <w:rPr>
          <w:sz w:val="24"/>
        </w:rPr>
        <w:t>на</w:t>
      </w:r>
      <w:r w:rsidRPr="00AA2B38">
        <w:rPr>
          <w:spacing w:val="11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-ing:</w:t>
      </w:r>
      <w:r w:rsidRPr="00AA2B38">
        <w:rPr>
          <w:spacing w:val="11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to</w:t>
      </w:r>
      <w:r w:rsidRPr="00AA2B38">
        <w:rPr>
          <w:spacing w:val="12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love/hate</w:t>
      </w:r>
      <w:r w:rsidRPr="00AA2B38">
        <w:rPr>
          <w:spacing w:val="8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doing</w:t>
      </w:r>
      <w:r w:rsidRPr="00AA2B38">
        <w:rPr>
          <w:spacing w:val="9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something;</w:t>
      </w:r>
    </w:p>
    <w:p w14:paraId="2A671895" w14:textId="77777777" w:rsidR="00A45A12" w:rsidRPr="00AA2B38" w:rsidRDefault="00AA0DC5" w:rsidP="00AD2979">
      <w:pPr>
        <w:pStyle w:val="a5"/>
        <w:numPr>
          <w:ilvl w:val="0"/>
          <w:numId w:val="133"/>
        </w:numPr>
        <w:tabs>
          <w:tab w:val="left" w:pos="788"/>
          <w:tab w:val="left" w:pos="789"/>
        </w:tabs>
        <w:jc w:val="left"/>
        <w:rPr>
          <w:sz w:val="24"/>
          <w:lang w:val="en-US"/>
        </w:rPr>
      </w:pPr>
      <w:r>
        <w:rPr>
          <w:sz w:val="24"/>
        </w:rPr>
        <w:t>конструкции</w:t>
      </w:r>
      <w:r w:rsidRPr="00AA2B38">
        <w:rPr>
          <w:sz w:val="24"/>
          <w:lang w:val="en-US"/>
        </w:rPr>
        <w:t>,</w:t>
      </w:r>
      <w:r w:rsidRPr="00AA2B38">
        <w:rPr>
          <w:spacing w:val="-3"/>
          <w:sz w:val="24"/>
          <w:lang w:val="en-US"/>
        </w:rPr>
        <w:t xml:space="preserve"> </w:t>
      </w:r>
      <w:r>
        <w:rPr>
          <w:sz w:val="24"/>
        </w:rPr>
        <w:t>содержащие</w:t>
      </w:r>
      <w:r w:rsidRPr="00AA2B38">
        <w:rPr>
          <w:spacing w:val="-3"/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AA2B38">
        <w:rPr>
          <w:sz w:val="24"/>
          <w:lang w:val="en-US"/>
        </w:rPr>
        <w:t>-</w:t>
      </w:r>
      <w:r>
        <w:rPr>
          <w:sz w:val="24"/>
        </w:rPr>
        <w:t>связки</w:t>
      </w:r>
      <w:r w:rsidRPr="00AA2B38">
        <w:rPr>
          <w:spacing w:val="-1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to</w:t>
      </w:r>
      <w:r w:rsidRPr="00AA2B38">
        <w:rPr>
          <w:spacing w:val="-3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be/to</w:t>
      </w:r>
      <w:r w:rsidRPr="00AA2B38">
        <w:rPr>
          <w:spacing w:val="-2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look/to</w:t>
      </w:r>
      <w:r w:rsidRPr="00AA2B38">
        <w:rPr>
          <w:spacing w:val="-3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feel/to</w:t>
      </w:r>
      <w:r w:rsidRPr="00AA2B38">
        <w:rPr>
          <w:spacing w:val="-3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seem;</w:t>
      </w:r>
    </w:p>
    <w:p w14:paraId="5026E152" w14:textId="77777777" w:rsidR="00A45A12" w:rsidRPr="00AA2B38" w:rsidRDefault="00AA0DC5" w:rsidP="00AD2979">
      <w:pPr>
        <w:pStyle w:val="a5"/>
        <w:numPr>
          <w:ilvl w:val="0"/>
          <w:numId w:val="133"/>
        </w:numPr>
        <w:tabs>
          <w:tab w:val="left" w:pos="788"/>
          <w:tab w:val="left" w:pos="789"/>
        </w:tabs>
        <w:jc w:val="left"/>
        <w:rPr>
          <w:sz w:val="24"/>
          <w:lang w:val="en-US"/>
        </w:rPr>
      </w:pPr>
      <w:r>
        <w:rPr>
          <w:sz w:val="24"/>
        </w:rPr>
        <w:t>конструкции</w:t>
      </w:r>
      <w:r w:rsidRPr="00AA2B38">
        <w:rPr>
          <w:sz w:val="24"/>
          <w:lang w:val="en-US"/>
        </w:rPr>
        <w:t xml:space="preserve"> be/get</w:t>
      </w:r>
      <w:r w:rsidRPr="00AA2B38">
        <w:rPr>
          <w:spacing w:val="-2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used</w:t>
      </w:r>
      <w:r w:rsidRPr="00AA2B38">
        <w:rPr>
          <w:spacing w:val="-1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to</w:t>
      </w:r>
      <w:r w:rsidRPr="00AA2B38">
        <w:rPr>
          <w:spacing w:val="-2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do</w:t>
      </w:r>
      <w:r w:rsidRPr="00AA2B38">
        <w:rPr>
          <w:spacing w:val="-2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something;</w:t>
      </w:r>
      <w:r w:rsidRPr="00AA2B38">
        <w:rPr>
          <w:spacing w:val="-1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be/get used</w:t>
      </w:r>
      <w:r w:rsidRPr="00AA2B38">
        <w:rPr>
          <w:spacing w:val="-2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doing</w:t>
      </w:r>
      <w:r w:rsidRPr="00AA2B38">
        <w:rPr>
          <w:spacing w:val="-3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something;</w:t>
      </w:r>
    </w:p>
    <w:p w14:paraId="7E9EF4C8" w14:textId="77777777" w:rsidR="00A45A12" w:rsidRDefault="00AA0DC5" w:rsidP="00AD2979">
      <w:pPr>
        <w:pStyle w:val="a5"/>
        <w:numPr>
          <w:ilvl w:val="0"/>
          <w:numId w:val="133"/>
        </w:numPr>
        <w:tabs>
          <w:tab w:val="left" w:pos="788"/>
          <w:tab w:val="left" w:pos="789"/>
        </w:tabs>
        <w:jc w:val="left"/>
        <w:rPr>
          <w:sz w:val="24"/>
        </w:rPr>
      </w:pPr>
      <w:r>
        <w:rPr>
          <w:sz w:val="24"/>
        </w:rPr>
        <w:t>конструкцию both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…;</w:t>
      </w:r>
    </w:p>
    <w:p w14:paraId="33218F5F" w14:textId="77777777" w:rsidR="00A45A12" w:rsidRPr="00AA2B38" w:rsidRDefault="00AA0DC5" w:rsidP="00AD2979">
      <w:pPr>
        <w:pStyle w:val="a5"/>
        <w:numPr>
          <w:ilvl w:val="0"/>
          <w:numId w:val="133"/>
        </w:numPr>
        <w:tabs>
          <w:tab w:val="left" w:pos="788"/>
          <w:tab w:val="left" w:pos="789"/>
        </w:tabs>
        <w:ind w:right="804"/>
        <w:jc w:val="left"/>
        <w:rPr>
          <w:sz w:val="24"/>
          <w:lang w:val="en-US"/>
        </w:rPr>
      </w:pPr>
      <w:r>
        <w:rPr>
          <w:sz w:val="24"/>
        </w:rPr>
        <w:t>конструкции</w:t>
      </w:r>
      <w:r w:rsidRPr="00AA2B38">
        <w:rPr>
          <w:spacing w:val="29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c</w:t>
      </w:r>
      <w:r w:rsidRPr="00AA2B38">
        <w:rPr>
          <w:spacing w:val="26"/>
          <w:sz w:val="24"/>
          <w:lang w:val="en-US"/>
        </w:rPr>
        <w:t xml:space="preserve"> </w:t>
      </w:r>
      <w:r>
        <w:rPr>
          <w:sz w:val="24"/>
        </w:rPr>
        <w:t>глаголами</w:t>
      </w:r>
      <w:r w:rsidRPr="00AA2B38">
        <w:rPr>
          <w:spacing w:val="28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to</w:t>
      </w:r>
      <w:r w:rsidRPr="00AA2B38">
        <w:rPr>
          <w:spacing w:val="27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stop,</w:t>
      </w:r>
      <w:r w:rsidRPr="00AA2B38">
        <w:rPr>
          <w:spacing w:val="27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to</w:t>
      </w:r>
      <w:r w:rsidRPr="00AA2B38">
        <w:rPr>
          <w:spacing w:val="27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remember,</w:t>
      </w:r>
      <w:r w:rsidRPr="00AA2B38">
        <w:rPr>
          <w:spacing w:val="25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to</w:t>
      </w:r>
      <w:r w:rsidRPr="00AA2B38">
        <w:rPr>
          <w:spacing w:val="27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forget</w:t>
      </w:r>
      <w:r w:rsidRPr="00AA2B38">
        <w:rPr>
          <w:spacing w:val="27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(</w:t>
      </w:r>
      <w:r>
        <w:rPr>
          <w:sz w:val="24"/>
        </w:rPr>
        <w:t>разница</w:t>
      </w:r>
      <w:r w:rsidRPr="00AA2B38">
        <w:rPr>
          <w:spacing w:val="27"/>
          <w:sz w:val="24"/>
          <w:lang w:val="en-US"/>
        </w:rPr>
        <w:t xml:space="preserve"> </w:t>
      </w:r>
      <w:r>
        <w:rPr>
          <w:sz w:val="24"/>
        </w:rPr>
        <w:t>в</w:t>
      </w:r>
      <w:r w:rsidRPr="00AA2B38">
        <w:rPr>
          <w:spacing w:val="26"/>
          <w:sz w:val="24"/>
          <w:lang w:val="en-US"/>
        </w:rPr>
        <w:t xml:space="preserve"> </w:t>
      </w:r>
      <w:r>
        <w:rPr>
          <w:sz w:val="24"/>
        </w:rPr>
        <w:t>значении</w:t>
      </w:r>
      <w:r w:rsidRPr="00AA2B38">
        <w:rPr>
          <w:spacing w:val="28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to</w:t>
      </w:r>
      <w:r w:rsidRPr="00AA2B38">
        <w:rPr>
          <w:spacing w:val="27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stop</w:t>
      </w:r>
      <w:r w:rsidRPr="00AA2B38">
        <w:rPr>
          <w:spacing w:val="-57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doing</w:t>
      </w:r>
      <w:r w:rsidRPr="00AA2B38">
        <w:rPr>
          <w:spacing w:val="-3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 xml:space="preserve">smth </w:t>
      </w:r>
      <w:r>
        <w:rPr>
          <w:sz w:val="24"/>
        </w:rPr>
        <w:t>и</w:t>
      </w:r>
      <w:r w:rsidRPr="00AA2B38">
        <w:rPr>
          <w:spacing w:val="1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to stop to do smth);</w:t>
      </w:r>
    </w:p>
    <w:p w14:paraId="29860CF3" w14:textId="77777777" w:rsidR="00A45A12" w:rsidRPr="00AA2B38" w:rsidRDefault="00AA0DC5" w:rsidP="00AD2979">
      <w:pPr>
        <w:pStyle w:val="a5"/>
        <w:numPr>
          <w:ilvl w:val="0"/>
          <w:numId w:val="133"/>
        </w:numPr>
        <w:tabs>
          <w:tab w:val="left" w:pos="788"/>
          <w:tab w:val="left" w:pos="789"/>
        </w:tabs>
        <w:spacing w:before="3" w:line="237" w:lineRule="auto"/>
        <w:ind w:right="802"/>
        <w:jc w:val="left"/>
        <w:rPr>
          <w:sz w:val="24"/>
          <w:lang w:val="en-US"/>
        </w:rPr>
      </w:pPr>
      <w:r>
        <w:rPr>
          <w:sz w:val="24"/>
        </w:rPr>
        <w:t>глаголы</w:t>
      </w:r>
      <w:r w:rsidRPr="00AA2B38">
        <w:rPr>
          <w:spacing w:val="25"/>
          <w:sz w:val="24"/>
          <w:lang w:val="en-US"/>
        </w:rPr>
        <w:t xml:space="preserve"> </w:t>
      </w:r>
      <w:r>
        <w:rPr>
          <w:sz w:val="24"/>
        </w:rPr>
        <w:t>в</w:t>
      </w:r>
      <w:r w:rsidRPr="00AA2B38">
        <w:rPr>
          <w:spacing w:val="27"/>
          <w:sz w:val="24"/>
          <w:lang w:val="en-US"/>
        </w:rPr>
        <w:t xml:space="preserve"> </w:t>
      </w:r>
      <w:r>
        <w:rPr>
          <w:sz w:val="24"/>
        </w:rPr>
        <w:t>видо</w:t>
      </w:r>
      <w:r w:rsidRPr="00AA2B38">
        <w:rPr>
          <w:sz w:val="24"/>
          <w:lang w:val="en-US"/>
        </w:rPr>
        <w:t>-</w:t>
      </w:r>
      <w:r>
        <w:rPr>
          <w:sz w:val="24"/>
        </w:rPr>
        <w:t>временных</w:t>
      </w:r>
      <w:r w:rsidRPr="00AA2B38">
        <w:rPr>
          <w:spacing w:val="28"/>
          <w:sz w:val="24"/>
          <w:lang w:val="en-US"/>
        </w:rPr>
        <w:t xml:space="preserve"> </w:t>
      </w:r>
      <w:r>
        <w:rPr>
          <w:sz w:val="24"/>
        </w:rPr>
        <w:t>формах</w:t>
      </w:r>
      <w:r w:rsidRPr="00AA2B38">
        <w:rPr>
          <w:spacing w:val="29"/>
          <w:sz w:val="24"/>
          <w:lang w:val="en-US"/>
        </w:rPr>
        <w:t xml:space="preserve"> </w:t>
      </w:r>
      <w:r>
        <w:rPr>
          <w:sz w:val="24"/>
        </w:rPr>
        <w:t>действительного</w:t>
      </w:r>
      <w:r w:rsidRPr="00AA2B38">
        <w:rPr>
          <w:spacing w:val="26"/>
          <w:sz w:val="24"/>
          <w:lang w:val="en-US"/>
        </w:rPr>
        <w:t xml:space="preserve"> </w:t>
      </w:r>
      <w:r>
        <w:rPr>
          <w:sz w:val="24"/>
        </w:rPr>
        <w:t>залога</w:t>
      </w:r>
      <w:r w:rsidRPr="00AA2B38">
        <w:rPr>
          <w:spacing w:val="25"/>
          <w:sz w:val="24"/>
          <w:lang w:val="en-US"/>
        </w:rPr>
        <w:t xml:space="preserve"> </w:t>
      </w:r>
      <w:r>
        <w:rPr>
          <w:sz w:val="24"/>
        </w:rPr>
        <w:t>в</w:t>
      </w:r>
      <w:r w:rsidRPr="00AA2B38">
        <w:rPr>
          <w:spacing w:val="-3"/>
          <w:sz w:val="24"/>
          <w:lang w:val="en-US"/>
        </w:rPr>
        <w:t xml:space="preserve"> </w:t>
      </w:r>
      <w:r>
        <w:rPr>
          <w:sz w:val="24"/>
        </w:rPr>
        <w:t>изъявительном</w:t>
      </w:r>
      <w:r w:rsidRPr="00AA2B38">
        <w:rPr>
          <w:spacing w:val="27"/>
          <w:sz w:val="24"/>
          <w:lang w:val="en-US"/>
        </w:rPr>
        <w:t xml:space="preserve"> </w:t>
      </w:r>
      <w:r>
        <w:rPr>
          <w:sz w:val="24"/>
        </w:rPr>
        <w:t>накло</w:t>
      </w:r>
      <w:r w:rsidRPr="00AA2B38">
        <w:rPr>
          <w:sz w:val="24"/>
          <w:lang w:val="en-US"/>
        </w:rPr>
        <w:t>-</w:t>
      </w:r>
      <w:r w:rsidRPr="00AA2B38">
        <w:rPr>
          <w:spacing w:val="-57"/>
          <w:sz w:val="24"/>
          <w:lang w:val="en-US"/>
        </w:rPr>
        <w:t xml:space="preserve"> </w:t>
      </w:r>
      <w:r>
        <w:rPr>
          <w:sz w:val="24"/>
        </w:rPr>
        <w:t>нении</w:t>
      </w:r>
      <w:r w:rsidRPr="00AA2B38">
        <w:rPr>
          <w:sz w:val="24"/>
          <w:lang w:val="en-US"/>
        </w:rPr>
        <w:t xml:space="preserve"> (Past</w:t>
      </w:r>
      <w:r w:rsidRPr="00AA2B38">
        <w:rPr>
          <w:spacing w:val="-1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Perfect</w:t>
      </w:r>
      <w:r w:rsidRPr="00AA2B38">
        <w:rPr>
          <w:spacing w:val="-1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Tense; Present</w:t>
      </w:r>
      <w:r w:rsidRPr="00AA2B38">
        <w:rPr>
          <w:spacing w:val="-1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Perfect</w:t>
      </w:r>
      <w:r w:rsidRPr="00AA2B38">
        <w:rPr>
          <w:spacing w:val="-1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Continuous Tense,</w:t>
      </w:r>
      <w:r w:rsidRPr="00AA2B38">
        <w:rPr>
          <w:spacing w:val="-1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Future-in-the-Past);</w:t>
      </w:r>
    </w:p>
    <w:p w14:paraId="16AB8D2A" w14:textId="77777777" w:rsidR="00A45A12" w:rsidRDefault="00AA0DC5" w:rsidP="00AD2979">
      <w:pPr>
        <w:pStyle w:val="a5"/>
        <w:numPr>
          <w:ilvl w:val="0"/>
          <w:numId w:val="133"/>
        </w:numPr>
        <w:tabs>
          <w:tab w:val="left" w:pos="788"/>
          <w:tab w:val="left" w:pos="789"/>
        </w:tabs>
        <w:spacing w:before="3"/>
        <w:jc w:val="left"/>
        <w:rPr>
          <w:sz w:val="24"/>
        </w:rPr>
      </w:pPr>
      <w:r>
        <w:rPr>
          <w:sz w:val="24"/>
        </w:rPr>
        <w:t>модальные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времени;</w:t>
      </w:r>
    </w:p>
    <w:p w14:paraId="4E53314A" w14:textId="77777777" w:rsidR="00A45A12" w:rsidRDefault="00AA0DC5" w:rsidP="00AD2979">
      <w:pPr>
        <w:pStyle w:val="a5"/>
        <w:numPr>
          <w:ilvl w:val="0"/>
          <w:numId w:val="133"/>
        </w:numPr>
        <w:tabs>
          <w:tab w:val="left" w:pos="788"/>
          <w:tab w:val="left" w:pos="789"/>
        </w:tabs>
        <w:spacing w:before="3" w:line="237" w:lineRule="auto"/>
        <w:ind w:right="810"/>
        <w:jc w:val="left"/>
        <w:rPr>
          <w:sz w:val="24"/>
        </w:rPr>
      </w:pPr>
      <w:r>
        <w:rPr>
          <w:sz w:val="24"/>
        </w:rPr>
        <w:t>неличные</w:t>
      </w:r>
      <w:r>
        <w:rPr>
          <w:spacing w:val="33"/>
          <w:sz w:val="24"/>
        </w:rPr>
        <w:t xml:space="preserve"> </w:t>
      </w:r>
      <w:r>
        <w:rPr>
          <w:sz w:val="24"/>
        </w:rPr>
        <w:t>формы</w:t>
      </w:r>
      <w:r>
        <w:rPr>
          <w:spacing w:val="34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35"/>
          <w:sz w:val="24"/>
        </w:rPr>
        <w:t xml:space="preserve"> </w:t>
      </w:r>
      <w:r>
        <w:rPr>
          <w:sz w:val="24"/>
        </w:rPr>
        <w:t>(инфинитив,</w:t>
      </w:r>
      <w:r>
        <w:rPr>
          <w:spacing w:val="34"/>
          <w:sz w:val="24"/>
        </w:rPr>
        <w:t xml:space="preserve"> </w:t>
      </w:r>
      <w:r>
        <w:rPr>
          <w:sz w:val="24"/>
        </w:rPr>
        <w:t>герундий,</w:t>
      </w:r>
      <w:r>
        <w:rPr>
          <w:spacing w:val="32"/>
          <w:sz w:val="24"/>
        </w:rPr>
        <w:t xml:space="preserve"> </w:t>
      </w:r>
      <w:r>
        <w:rPr>
          <w:sz w:val="24"/>
        </w:rPr>
        <w:t>причастия</w:t>
      </w:r>
      <w:r>
        <w:rPr>
          <w:spacing w:val="33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прошед-</w:t>
      </w:r>
      <w:r>
        <w:rPr>
          <w:spacing w:val="-57"/>
          <w:sz w:val="24"/>
        </w:rPr>
        <w:t xml:space="preserve"> </w:t>
      </w:r>
      <w:r>
        <w:rPr>
          <w:sz w:val="24"/>
        </w:rPr>
        <w:t>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времени);</w:t>
      </w:r>
    </w:p>
    <w:p w14:paraId="6896C417" w14:textId="77777777" w:rsidR="00A45A12" w:rsidRDefault="00AA0DC5" w:rsidP="00AD2979">
      <w:pPr>
        <w:pStyle w:val="a5"/>
        <w:numPr>
          <w:ilvl w:val="0"/>
          <w:numId w:val="133"/>
        </w:numPr>
        <w:tabs>
          <w:tab w:val="left" w:pos="788"/>
          <w:tab w:val="left" w:pos="789"/>
        </w:tabs>
        <w:spacing w:before="3"/>
        <w:jc w:val="left"/>
        <w:rPr>
          <w:sz w:val="24"/>
        </w:rPr>
      </w:pPr>
      <w:r>
        <w:rPr>
          <w:sz w:val="24"/>
        </w:rPr>
        <w:t>наречия</w:t>
      </w:r>
      <w:r>
        <w:rPr>
          <w:spacing w:val="-2"/>
          <w:sz w:val="24"/>
        </w:rPr>
        <w:t xml:space="preserve"> </w:t>
      </w:r>
      <w:r>
        <w:rPr>
          <w:sz w:val="24"/>
        </w:rPr>
        <w:t>too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enough;</w:t>
      </w:r>
    </w:p>
    <w:p w14:paraId="7AED88E2" w14:textId="77777777" w:rsidR="00A45A12" w:rsidRDefault="00AA0DC5" w:rsidP="00AD2979">
      <w:pPr>
        <w:pStyle w:val="a5"/>
        <w:numPr>
          <w:ilvl w:val="0"/>
          <w:numId w:val="133"/>
        </w:numPr>
        <w:tabs>
          <w:tab w:val="left" w:pos="788"/>
          <w:tab w:val="left" w:pos="789"/>
        </w:tabs>
        <w:spacing w:line="275" w:lineRule="exact"/>
        <w:jc w:val="left"/>
        <w:rPr>
          <w:sz w:val="24"/>
        </w:rPr>
      </w:pPr>
      <w:r>
        <w:rPr>
          <w:sz w:val="24"/>
        </w:rPr>
        <w:t>отрицательные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(и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nobody,</w:t>
      </w:r>
      <w:r>
        <w:rPr>
          <w:spacing w:val="-2"/>
          <w:sz w:val="24"/>
        </w:rPr>
        <w:t xml:space="preserve"> </w:t>
      </w:r>
      <w:r>
        <w:rPr>
          <w:sz w:val="24"/>
        </w:rPr>
        <w:t>nothing, etc.),</w:t>
      </w:r>
      <w:r>
        <w:rPr>
          <w:spacing w:val="-2"/>
          <w:sz w:val="24"/>
        </w:rPr>
        <w:t xml:space="preserve"> </w:t>
      </w:r>
      <w:r>
        <w:rPr>
          <w:sz w:val="24"/>
        </w:rPr>
        <w:t>none.</w:t>
      </w:r>
    </w:p>
    <w:p w14:paraId="05A940D7" w14:textId="77777777" w:rsidR="00A45A12" w:rsidRDefault="00AA0DC5" w:rsidP="00AD2979">
      <w:pPr>
        <w:pStyle w:val="a5"/>
        <w:numPr>
          <w:ilvl w:val="1"/>
          <w:numId w:val="135"/>
        </w:numPr>
        <w:tabs>
          <w:tab w:val="left" w:pos="710"/>
        </w:tabs>
        <w:spacing w:line="275" w:lineRule="exact"/>
        <w:rPr>
          <w:sz w:val="24"/>
        </w:rPr>
      </w:pPr>
      <w:r>
        <w:rPr>
          <w:i/>
          <w:sz w:val="24"/>
        </w:rPr>
        <w:t>владеть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умениями:</w:t>
      </w:r>
    </w:p>
    <w:p w14:paraId="49291999" w14:textId="77777777" w:rsidR="00A45A12" w:rsidRDefault="00AA0DC5">
      <w:pPr>
        <w:pStyle w:val="a3"/>
        <w:ind w:right="806"/>
      </w:pPr>
      <w:r>
        <w:rPr>
          <w:i/>
        </w:rPr>
        <w:t xml:space="preserve">осуществлять </w:t>
      </w:r>
      <w:r>
        <w:t>межличностное и межкультурное общение, используя знания о нацио-</w:t>
      </w:r>
      <w:r>
        <w:rPr>
          <w:spacing w:val="1"/>
        </w:rPr>
        <w:t xml:space="preserve"> </w:t>
      </w:r>
      <w:r>
        <w:t>нально-культурных особенностях своей страны и страны/стран изучаемого языка и освоив</w:t>
      </w:r>
      <w:r>
        <w:rPr>
          <w:spacing w:val="-57"/>
        </w:rPr>
        <w:t xml:space="preserve"> </w:t>
      </w:r>
      <w:r>
        <w:t>основные социокультурные элементы речевого поведенческого этикета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речи;</w:t>
      </w:r>
    </w:p>
    <w:p w14:paraId="48C7E3D7" w14:textId="77777777" w:rsidR="00A45A12" w:rsidRDefault="00AA0DC5">
      <w:pPr>
        <w:pStyle w:val="a3"/>
        <w:spacing w:before="1"/>
        <w:ind w:right="802"/>
      </w:pPr>
      <w:r>
        <w:rPr>
          <w:i/>
        </w:rPr>
        <w:t xml:space="preserve">кратко представлять </w:t>
      </w:r>
      <w:r>
        <w:t>родную страну/малую родину и страну/страны изучаемого языка</w:t>
      </w:r>
      <w:r>
        <w:rPr>
          <w:spacing w:val="1"/>
        </w:rPr>
        <w:t xml:space="preserve"> </w:t>
      </w:r>
      <w:r>
        <w:lastRenderedPageBreak/>
        <w:t>(культурные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события;</w:t>
      </w:r>
      <w:r>
        <w:rPr>
          <w:spacing w:val="-1"/>
        </w:rPr>
        <w:t xml:space="preserve"> </w:t>
      </w:r>
      <w:r>
        <w:t>достопримечательности, выдающиеся</w:t>
      </w:r>
      <w:r>
        <w:rPr>
          <w:spacing w:val="-1"/>
        </w:rPr>
        <w:t xml:space="preserve"> </w:t>
      </w:r>
      <w:r>
        <w:t>люди);</w:t>
      </w:r>
    </w:p>
    <w:p w14:paraId="377C801B" w14:textId="77777777" w:rsidR="00A45A12" w:rsidRDefault="00AA0DC5">
      <w:pPr>
        <w:pStyle w:val="a3"/>
        <w:ind w:right="806"/>
      </w:pPr>
      <w:r>
        <w:t>оказывать помощь зарубежным гостям в ситуациях повседневного общения (</w:t>
      </w:r>
      <w:r>
        <w:rPr>
          <w:i/>
        </w:rPr>
        <w:t>объяснить</w:t>
      </w:r>
      <w:r>
        <w:rPr>
          <w:i/>
          <w:spacing w:val="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 сообщить возможный маршрут и</w:t>
      </w:r>
      <w:r>
        <w:rPr>
          <w:spacing w:val="4"/>
        </w:rPr>
        <w:t xml:space="preserve"> </w:t>
      </w:r>
      <w:r>
        <w:t>т. д.);</w:t>
      </w:r>
    </w:p>
    <w:p w14:paraId="68E20066" w14:textId="00D965A1" w:rsidR="00A45A12" w:rsidRPr="001930BC" w:rsidRDefault="00AA0DC5" w:rsidP="00AD2979">
      <w:pPr>
        <w:pStyle w:val="a5"/>
        <w:numPr>
          <w:ilvl w:val="1"/>
          <w:numId w:val="135"/>
        </w:numPr>
        <w:tabs>
          <w:tab w:val="left" w:pos="717"/>
        </w:tabs>
        <w:spacing w:before="73"/>
        <w:ind w:left="222" w:right="805" w:firstLine="228"/>
        <w:rPr>
          <w:sz w:val="24"/>
        </w:rPr>
      </w:pPr>
      <w:r w:rsidRPr="001930BC">
        <w:rPr>
          <w:i/>
          <w:sz w:val="24"/>
        </w:rPr>
        <w:t xml:space="preserve">владеть </w:t>
      </w:r>
      <w:r w:rsidRPr="001930BC">
        <w:rPr>
          <w:sz w:val="24"/>
        </w:rPr>
        <w:t>компенсаторными умениями: использовать при чтении и аудировании язы-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ковую, в том числе контекстуальную, догадку; при непосредственном общении — пере-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спрашивать, просить повторить, уточняя значение незнакомых слов; игнорировать ин-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формацию, не являющуюся необходимой для понимания основного содержания прочи-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танного/прослушанного</w:t>
      </w:r>
      <w:r w:rsidRPr="001930BC">
        <w:rPr>
          <w:spacing w:val="-3"/>
          <w:sz w:val="24"/>
        </w:rPr>
        <w:t xml:space="preserve"> </w:t>
      </w:r>
      <w:r w:rsidRPr="001930BC">
        <w:rPr>
          <w:sz w:val="24"/>
        </w:rPr>
        <w:t>текста</w:t>
      </w:r>
      <w:r w:rsidRPr="001930BC">
        <w:rPr>
          <w:spacing w:val="-3"/>
          <w:sz w:val="24"/>
        </w:rPr>
        <w:t xml:space="preserve"> </w:t>
      </w:r>
      <w:r w:rsidRPr="001930BC">
        <w:rPr>
          <w:sz w:val="24"/>
        </w:rPr>
        <w:t>или</w:t>
      </w:r>
      <w:r w:rsidRPr="001930BC">
        <w:rPr>
          <w:spacing w:val="-1"/>
          <w:sz w:val="24"/>
        </w:rPr>
        <w:t xml:space="preserve"> </w:t>
      </w:r>
      <w:r w:rsidRPr="001930BC">
        <w:rPr>
          <w:sz w:val="24"/>
        </w:rPr>
        <w:t>для</w:t>
      </w:r>
      <w:r w:rsidRPr="001930BC">
        <w:rPr>
          <w:spacing w:val="-5"/>
          <w:sz w:val="24"/>
        </w:rPr>
        <w:t xml:space="preserve"> </w:t>
      </w:r>
      <w:r w:rsidRPr="001930BC">
        <w:rPr>
          <w:sz w:val="24"/>
        </w:rPr>
        <w:t>нахождения</w:t>
      </w:r>
      <w:r w:rsidRPr="001930BC">
        <w:rPr>
          <w:spacing w:val="-2"/>
          <w:sz w:val="24"/>
        </w:rPr>
        <w:t xml:space="preserve"> </w:t>
      </w:r>
      <w:r w:rsidRPr="001930BC">
        <w:rPr>
          <w:sz w:val="24"/>
        </w:rPr>
        <w:t>в</w:t>
      </w:r>
      <w:r w:rsidRPr="001930BC">
        <w:rPr>
          <w:spacing w:val="-4"/>
          <w:sz w:val="24"/>
        </w:rPr>
        <w:t xml:space="preserve"> </w:t>
      </w:r>
      <w:r w:rsidRPr="001930BC">
        <w:rPr>
          <w:sz w:val="24"/>
        </w:rPr>
        <w:t>тексте</w:t>
      </w:r>
      <w:r w:rsidRPr="001930BC">
        <w:rPr>
          <w:spacing w:val="-2"/>
          <w:sz w:val="24"/>
        </w:rPr>
        <w:t xml:space="preserve"> </w:t>
      </w:r>
      <w:r w:rsidRPr="001930BC">
        <w:rPr>
          <w:sz w:val="24"/>
        </w:rPr>
        <w:t>запрашиваемой</w:t>
      </w:r>
      <w:r w:rsidRPr="001930BC">
        <w:rPr>
          <w:spacing w:val="-3"/>
          <w:sz w:val="24"/>
        </w:rPr>
        <w:t xml:space="preserve"> </w:t>
      </w:r>
      <w:r w:rsidRPr="001930BC">
        <w:rPr>
          <w:sz w:val="24"/>
        </w:rPr>
        <w:t>информации;</w:t>
      </w:r>
      <w:r w:rsidRPr="001930BC">
        <w:rPr>
          <w:i/>
          <w:sz w:val="24"/>
        </w:rPr>
        <w:t xml:space="preserve">понимать </w:t>
      </w:r>
      <w:r w:rsidRPr="001930BC">
        <w:rPr>
          <w:sz w:val="24"/>
        </w:rPr>
        <w:t>речевые различия в ситуациях официального и неофициального общения в</w:t>
      </w:r>
      <w:r w:rsidRPr="001930BC">
        <w:rPr>
          <w:spacing w:val="-57"/>
          <w:sz w:val="24"/>
        </w:rPr>
        <w:t xml:space="preserve"> </w:t>
      </w:r>
      <w:r w:rsidRPr="001930BC">
        <w:rPr>
          <w:sz w:val="24"/>
        </w:rPr>
        <w:t>рамках отобранного тематического содержания и использовать лексико-грамматические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средства с</w:t>
      </w:r>
      <w:r w:rsidRPr="001930BC">
        <w:rPr>
          <w:spacing w:val="-1"/>
          <w:sz w:val="24"/>
        </w:rPr>
        <w:t xml:space="preserve"> </w:t>
      </w:r>
      <w:r w:rsidRPr="001930BC">
        <w:rPr>
          <w:sz w:val="24"/>
        </w:rPr>
        <w:t>их</w:t>
      </w:r>
      <w:r w:rsidRPr="001930BC">
        <w:rPr>
          <w:spacing w:val="4"/>
          <w:sz w:val="24"/>
        </w:rPr>
        <w:t xml:space="preserve"> </w:t>
      </w:r>
      <w:r w:rsidRPr="001930BC">
        <w:rPr>
          <w:sz w:val="24"/>
        </w:rPr>
        <w:t>учётом;</w:t>
      </w:r>
    </w:p>
    <w:p w14:paraId="413634BA" w14:textId="77777777" w:rsidR="00A45A12" w:rsidRDefault="00AA0DC5" w:rsidP="00AD2979">
      <w:pPr>
        <w:pStyle w:val="a5"/>
        <w:numPr>
          <w:ilvl w:val="1"/>
          <w:numId w:val="135"/>
        </w:numPr>
        <w:tabs>
          <w:tab w:val="left" w:pos="786"/>
        </w:tabs>
        <w:spacing w:before="1"/>
        <w:ind w:left="222" w:right="809" w:firstLine="228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речи);</w:t>
      </w:r>
    </w:p>
    <w:p w14:paraId="57919E15" w14:textId="77777777" w:rsidR="00A45A12" w:rsidRDefault="00AA0DC5" w:rsidP="00AD2979">
      <w:pPr>
        <w:pStyle w:val="a5"/>
        <w:numPr>
          <w:ilvl w:val="1"/>
          <w:numId w:val="135"/>
        </w:numPr>
        <w:tabs>
          <w:tab w:val="left" w:pos="750"/>
        </w:tabs>
        <w:ind w:left="222" w:right="808" w:firstLine="228"/>
        <w:rPr>
          <w:sz w:val="24"/>
        </w:rPr>
      </w:pPr>
      <w:r>
        <w:rPr>
          <w:i/>
          <w:sz w:val="24"/>
        </w:rPr>
        <w:t xml:space="preserve">участвовать </w:t>
      </w:r>
      <w:r>
        <w:rPr>
          <w:sz w:val="24"/>
        </w:rPr>
        <w:t>в несложных учебных проектах с использованием материалов на ан-</w:t>
      </w:r>
      <w:r>
        <w:rPr>
          <w:spacing w:val="1"/>
          <w:sz w:val="24"/>
        </w:rPr>
        <w:t xml:space="preserve"> </w:t>
      </w:r>
      <w:r>
        <w:rPr>
          <w:sz w:val="24"/>
        </w:rPr>
        <w:t>глийском языке с применением ИКТ, соблюдая правила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14:paraId="086A75A8" w14:textId="77777777" w:rsidR="00A45A12" w:rsidRDefault="00AA0DC5" w:rsidP="00AD2979">
      <w:pPr>
        <w:pStyle w:val="a5"/>
        <w:numPr>
          <w:ilvl w:val="1"/>
          <w:numId w:val="135"/>
        </w:numPr>
        <w:tabs>
          <w:tab w:val="left" w:pos="808"/>
        </w:tabs>
        <w:ind w:left="222" w:right="808" w:firstLine="112"/>
        <w:rPr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 форме;</w:t>
      </w:r>
    </w:p>
    <w:p w14:paraId="77306254" w14:textId="77777777" w:rsidR="00A45A12" w:rsidRDefault="00AA0DC5" w:rsidP="00AD2979">
      <w:pPr>
        <w:pStyle w:val="a5"/>
        <w:numPr>
          <w:ilvl w:val="1"/>
          <w:numId w:val="135"/>
        </w:numPr>
        <w:tabs>
          <w:tab w:val="left" w:pos="741"/>
        </w:tabs>
        <w:ind w:left="222" w:right="810" w:firstLine="112"/>
        <w:rPr>
          <w:sz w:val="24"/>
        </w:rPr>
      </w:pPr>
      <w:r>
        <w:rPr>
          <w:i/>
          <w:sz w:val="24"/>
        </w:rPr>
        <w:t xml:space="preserve">достигать </w:t>
      </w:r>
      <w:r>
        <w:rPr>
          <w:sz w:val="24"/>
        </w:rPr>
        <w:t>взаимопонимания в процессе устного и письменного общения с носите-</w:t>
      </w:r>
      <w:r>
        <w:rPr>
          <w:spacing w:val="1"/>
          <w:sz w:val="24"/>
        </w:rPr>
        <w:t xml:space="preserve"> </w:t>
      </w:r>
      <w:r>
        <w:rPr>
          <w:sz w:val="24"/>
        </w:rPr>
        <w:t>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 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 культуры;</w:t>
      </w:r>
    </w:p>
    <w:p w14:paraId="1639287B" w14:textId="77777777" w:rsidR="00A45A12" w:rsidRDefault="00AA0DC5" w:rsidP="00AD2979">
      <w:pPr>
        <w:pStyle w:val="a5"/>
        <w:numPr>
          <w:ilvl w:val="1"/>
          <w:numId w:val="135"/>
        </w:numPr>
        <w:tabs>
          <w:tab w:val="left" w:pos="731"/>
        </w:tabs>
        <w:ind w:left="222" w:right="810" w:firstLine="112"/>
        <w:rPr>
          <w:sz w:val="24"/>
        </w:rPr>
      </w:pPr>
      <w:r>
        <w:rPr>
          <w:i/>
          <w:sz w:val="24"/>
        </w:rPr>
        <w:t xml:space="preserve">сравнивать </w:t>
      </w:r>
      <w:r>
        <w:rPr>
          <w:sz w:val="24"/>
        </w:rPr>
        <w:t>(в том числе устанавливать основания для сравнения) объекты,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14:paraId="29D2A2D1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10BD053E" w14:textId="72D85867" w:rsidR="00A45A12" w:rsidRDefault="001930BC" w:rsidP="001930BC">
      <w:pPr>
        <w:pStyle w:val="1"/>
        <w:tabs>
          <w:tab w:val="left" w:pos="403"/>
        </w:tabs>
      </w:pPr>
      <w:r>
        <w:t xml:space="preserve">8 </w:t>
      </w:r>
      <w:r w:rsidR="00AA0DC5">
        <w:t>класс</w:t>
      </w:r>
    </w:p>
    <w:p w14:paraId="3E7EE2C8" w14:textId="77777777" w:rsidR="00A45A12" w:rsidRDefault="00AA0DC5" w:rsidP="00AD2979">
      <w:pPr>
        <w:pStyle w:val="a5"/>
        <w:numPr>
          <w:ilvl w:val="1"/>
          <w:numId w:val="135"/>
        </w:numPr>
        <w:tabs>
          <w:tab w:val="left" w:pos="710"/>
        </w:tabs>
        <w:spacing w:before="115"/>
        <w:rPr>
          <w:sz w:val="24"/>
        </w:rPr>
      </w:pPr>
      <w:r>
        <w:rPr>
          <w:i/>
          <w:sz w:val="24"/>
        </w:rPr>
        <w:t>владеть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14:paraId="24CEE288" w14:textId="77777777" w:rsidR="00A45A12" w:rsidRDefault="00AA0DC5">
      <w:pPr>
        <w:pStyle w:val="a3"/>
        <w:spacing w:before="9" w:line="235" w:lineRule="auto"/>
        <w:ind w:right="804"/>
      </w:pPr>
      <w:r>
        <w:rPr>
          <w:b/>
        </w:rPr>
        <w:t xml:space="preserve">говорение: </w:t>
      </w:r>
      <w:r>
        <w:rPr>
          <w:i/>
        </w:rPr>
        <w:t xml:space="preserve">вести </w:t>
      </w:r>
      <w:r>
        <w:t>комбинированный диалог, включающий различные виды 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-7"/>
        </w:rPr>
        <w:t xml:space="preserve"> </w:t>
      </w:r>
      <w:r>
        <w:t>этикетного</w:t>
      </w:r>
      <w:r>
        <w:rPr>
          <w:spacing w:val="-10"/>
        </w:rPr>
        <w:t xml:space="preserve"> </w:t>
      </w:r>
      <w:r>
        <w:t>характера,</w:t>
      </w:r>
      <w:r>
        <w:rPr>
          <w:spacing w:val="-6"/>
        </w:rPr>
        <w:t xml:space="preserve"> </w:t>
      </w:r>
      <w:r>
        <w:t>диалог —</w:t>
      </w:r>
      <w:r>
        <w:rPr>
          <w:spacing w:val="-6"/>
        </w:rPr>
        <w:t xml:space="preserve"> </w:t>
      </w:r>
      <w:r>
        <w:t>побуждение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действию,</w:t>
      </w:r>
      <w:r>
        <w:rPr>
          <w:spacing w:val="-9"/>
        </w:rPr>
        <w:t xml:space="preserve"> </w:t>
      </w:r>
      <w:r>
        <w:t>диалог-расспрос);</w:t>
      </w:r>
      <w:r>
        <w:rPr>
          <w:spacing w:val="-8"/>
        </w:rPr>
        <w:t xml:space="preserve"> </w:t>
      </w:r>
      <w:r>
        <w:t>диалог</w:t>
      </w:r>
    </w:p>
    <w:p w14:paraId="2FD54703" w14:textId="77777777" w:rsidR="00A45A12" w:rsidRDefault="00AA0DC5" w:rsidP="00AD2979">
      <w:pPr>
        <w:pStyle w:val="a5"/>
        <w:numPr>
          <w:ilvl w:val="0"/>
          <w:numId w:val="152"/>
        </w:numPr>
        <w:tabs>
          <w:tab w:val="left" w:pos="558"/>
        </w:tabs>
        <w:spacing w:before="2"/>
        <w:ind w:right="803" w:firstLine="0"/>
        <w:rPr>
          <w:sz w:val="24"/>
        </w:rPr>
      </w:pPr>
      <w:r>
        <w:rPr>
          <w:sz w:val="24"/>
        </w:rPr>
        <w:t>обмен мнениями в рамках тематического содержания речи в стандартных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 общения с вербальными и/или зрительными опорами или без опор, с со-</w:t>
      </w:r>
      <w:r>
        <w:rPr>
          <w:spacing w:val="1"/>
          <w:sz w:val="24"/>
        </w:rPr>
        <w:t xml:space="preserve"> </w:t>
      </w:r>
      <w:r>
        <w:rPr>
          <w:sz w:val="24"/>
        </w:rPr>
        <w:t>блюдением норм речевого этикета, принятого в стране/странах изучаемого языка (до 6—8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стороны каждого собеседника);</w:t>
      </w:r>
    </w:p>
    <w:p w14:paraId="2411FC22" w14:textId="77777777" w:rsidR="00A45A12" w:rsidRDefault="00AA0DC5">
      <w:pPr>
        <w:pStyle w:val="a3"/>
        <w:ind w:right="803"/>
      </w:pPr>
      <w:r>
        <w:rPr>
          <w:i/>
        </w:rPr>
        <w:t xml:space="preserve">создавать </w:t>
      </w:r>
      <w:r>
        <w:t>разные виды монологических высказываний (описание, в том числе харак-</w:t>
      </w:r>
      <w:r>
        <w:rPr>
          <w:spacing w:val="1"/>
        </w:rPr>
        <w:t xml:space="preserve"> </w:t>
      </w:r>
      <w:r>
        <w:t>теристика;</w:t>
      </w:r>
      <w:r>
        <w:rPr>
          <w:spacing w:val="1"/>
        </w:rPr>
        <w:t xml:space="preserve"> </w:t>
      </w:r>
      <w:r>
        <w:t>повествование/сообщение, рассуждение) с 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 или без опор в рамках тематического содержания речи (объём монологического</w:t>
      </w:r>
      <w:r>
        <w:rPr>
          <w:spacing w:val="1"/>
        </w:rPr>
        <w:t xml:space="preserve"> </w:t>
      </w:r>
      <w:r>
        <w:t>высказывания —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10—12</w:t>
      </w:r>
      <w:r>
        <w:rPr>
          <w:spacing w:val="1"/>
        </w:rPr>
        <w:t xml:space="preserve"> </w:t>
      </w:r>
      <w:r>
        <w:t>фраз);</w:t>
      </w:r>
      <w:r>
        <w:rPr>
          <w:spacing w:val="1"/>
        </w:rPr>
        <w:t xml:space="preserve"> </w:t>
      </w:r>
      <w:r>
        <w:rPr>
          <w:i/>
        </w:rPr>
        <w:t>излагать</w:t>
      </w:r>
      <w:r>
        <w:rPr>
          <w:i/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прочитанно-</w:t>
      </w:r>
      <w:r>
        <w:rPr>
          <w:spacing w:val="1"/>
        </w:rPr>
        <w:t xml:space="preserve"> </w:t>
      </w:r>
      <w:r>
        <w:t>го/прослушанного текста со зрительными и/или вербальными опорами (объём — 10—12</w:t>
      </w:r>
      <w:r>
        <w:rPr>
          <w:spacing w:val="1"/>
        </w:rPr>
        <w:t xml:space="preserve"> </w:t>
      </w:r>
      <w:r>
        <w:t>фраз);</w:t>
      </w:r>
      <w:r>
        <w:rPr>
          <w:spacing w:val="-2"/>
        </w:rPr>
        <w:t xml:space="preserve"> </w:t>
      </w:r>
      <w:r>
        <w:rPr>
          <w:i/>
        </w:rPr>
        <w:t>излагать</w:t>
      </w:r>
      <w:r>
        <w:rPr>
          <w:i/>
          <w:spacing w:val="-1"/>
        </w:rPr>
        <w:t xml:space="preserve"> </w:t>
      </w:r>
      <w:r>
        <w:t>результаты 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работы; (объём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10—12 фраз);</w:t>
      </w:r>
    </w:p>
    <w:p w14:paraId="6102671C" w14:textId="77777777" w:rsidR="00A45A12" w:rsidRDefault="00AA0DC5">
      <w:pPr>
        <w:pStyle w:val="a3"/>
        <w:spacing w:before="6"/>
        <w:ind w:right="812"/>
      </w:pPr>
      <w:r>
        <w:rPr>
          <w:b/>
        </w:rPr>
        <w:t xml:space="preserve">аудирование: </w:t>
      </w:r>
      <w:r>
        <w:rPr>
          <w:i/>
        </w:rPr>
        <w:t xml:space="preserve">воспринимать на слух и понимать </w:t>
      </w:r>
      <w:r>
        <w:t>несложные аутентичные тексты, со-</w:t>
      </w:r>
      <w:r>
        <w:rPr>
          <w:spacing w:val="1"/>
        </w:rPr>
        <w:t xml:space="preserve"> </w:t>
      </w:r>
      <w:r>
        <w:t>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нуж-</w:t>
      </w:r>
      <w:r>
        <w:rPr>
          <w:spacing w:val="1"/>
        </w:rPr>
        <w:t xml:space="preserve"> </w:t>
      </w:r>
      <w:r>
        <w:t>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минут);</w:t>
      </w:r>
    </w:p>
    <w:p w14:paraId="343A974E" w14:textId="77777777" w:rsidR="00A45A12" w:rsidRDefault="00AA0DC5">
      <w:pPr>
        <w:pStyle w:val="a3"/>
        <w:ind w:right="804"/>
      </w:pPr>
      <w:r>
        <w:rPr>
          <w:b/>
        </w:rPr>
        <w:t xml:space="preserve">смысловое чтение: </w:t>
      </w:r>
      <w:r>
        <w:rPr>
          <w:i/>
        </w:rPr>
        <w:t xml:space="preserve">читать про себя и понимать </w:t>
      </w:r>
      <w:r>
        <w:t>несложные аутентичные тексты, со-</w:t>
      </w:r>
      <w:r>
        <w:rPr>
          <w:spacing w:val="1"/>
        </w:rPr>
        <w:t xml:space="preserve"> </w:t>
      </w:r>
      <w:r>
        <w:t>держащие отдельные неизученные языковые явления, с различной глубиной проникно-</w:t>
      </w:r>
      <w:r>
        <w:rPr>
          <w:spacing w:val="1"/>
        </w:rPr>
        <w:t xml:space="preserve"> </w:t>
      </w:r>
      <w:r>
        <w:t>вения в их содержание в зависимости от поставленной коммуникативной задачи: с пони-</w:t>
      </w:r>
      <w:r>
        <w:rPr>
          <w:spacing w:val="1"/>
        </w:rPr>
        <w:t xml:space="preserve"> </w:t>
      </w:r>
      <w:r>
        <w:t>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 —</w:t>
      </w:r>
      <w:r>
        <w:rPr>
          <w:spacing w:val="1"/>
        </w:rPr>
        <w:t xml:space="preserve"> </w:t>
      </w:r>
      <w:r>
        <w:t xml:space="preserve">500—600 слов); </w:t>
      </w:r>
      <w:r>
        <w:rPr>
          <w:i/>
        </w:rPr>
        <w:t xml:space="preserve">читать про себя </w:t>
      </w:r>
      <w:r>
        <w:t xml:space="preserve">несплошные тексты (таблицы, диаграммы) и </w:t>
      </w: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rPr>
          <w:i/>
        </w:rPr>
        <w:t>обобщать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оценивать</w:t>
      </w:r>
      <w:r>
        <w:rPr>
          <w:i/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-57"/>
        </w:rPr>
        <w:t xml:space="preserve"> </w:t>
      </w:r>
      <w:r>
        <w:t>информацию;</w:t>
      </w:r>
    </w:p>
    <w:p w14:paraId="46CB6806" w14:textId="77777777" w:rsidR="00A45A12" w:rsidRDefault="00AA0DC5">
      <w:pPr>
        <w:pStyle w:val="a3"/>
        <w:spacing w:before="1"/>
        <w:ind w:right="802"/>
      </w:pPr>
      <w:r>
        <w:rPr>
          <w:b/>
        </w:rPr>
        <w:t>письменная</w:t>
      </w:r>
      <w:r>
        <w:rPr>
          <w:b/>
          <w:spacing w:val="-8"/>
        </w:rPr>
        <w:t xml:space="preserve"> </w:t>
      </w:r>
      <w:r>
        <w:rPr>
          <w:b/>
        </w:rPr>
        <w:t>речь:</w:t>
      </w:r>
      <w:r>
        <w:rPr>
          <w:b/>
          <w:spacing w:val="-11"/>
        </w:rPr>
        <w:t xml:space="preserve"> </w:t>
      </w:r>
      <w:r>
        <w:rPr>
          <w:i/>
        </w:rPr>
        <w:t>заполнять</w:t>
      </w:r>
      <w:r>
        <w:rPr>
          <w:i/>
          <w:spacing w:val="-10"/>
        </w:rPr>
        <w:t xml:space="preserve"> </w:t>
      </w:r>
      <w:r>
        <w:t>анкеты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формуляры,</w:t>
      </w:r>
      <w:r>
        <w:rPr>
          <w:spacing w:val="-12"/>
        </w:rPr>
        <w:t xml:space="preserve"> </w:t>
      </w:r>
      <w:r>
        <w:t>сообщая</w:t>
      </w:r>
      <w:r>
        <w:rPr>
          <w:spacing w:val="-1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себе</w:t>
      </w:r>
      <w:r>
        <w:rPr>
          <w:spacing w:val="-13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сведения,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соответствии с нормами, принятыми в стране/странах изучаемого языка;</w:t>
      </w:r>
      <w:r>
        <w:rPr>
          <w:spacing w:val="1"/>
        </w:rPr>
        <w:t xml:space="preserve"> </w:t>
      </w:r>
      <w:r>
        <w:rPr>
          <w:i/>
        </w:rPr>
        <w:t xml:space="preserve">писать </w:t>
      </w:r>
      <w:r>
        <w:t>элек-</w:t>
      </w:r>
      <w:r>
        <w:rPr>
          <w:spacing w:val="1"/>
        </w:rPr>
        <w:t xml:space="preserve"> </w:t>
      </w:r>
      <w:r>
        <w:t>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стране/странах изучаемого языка (объём сообщения — до 120 слов); </w:t>
      </w:r>
      <w:r>
        <w:rPr>
          <w:i/>
        </w:rPr>
        <w:t xml:space="preserve">создавать </w:t>
      </w:r>
      <w:r>
        <w:t>небольшое</w:t>
      </w:r>
      <w:r>
        <w:rPr>
          <w:spacing w:val="-57"/>
        </w:rPr>
        <w:t xml:space="preserve"> </w:t>
      </w:r>
      <w:r>
        <w:lastRenderedPageBreak/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прочитан-</w:t>
      </w:r>
      <w:r>
        <w:rPr>
          <w:spacing w:val="1"/>
        </w:rPr>
        <w:t xml:space="preserve"> </w:t>
      </w:r>
      <w:r>
        <w:t>ный/прослушанный</w:t>
      </w:r>
      <w:r>
        <w:rPr>
          <w:spacing w:val="-12"/>
        </w:rPr>
        <w:t xml:space="preserve"> </w:t>
      </w:r>
      <w:r>
        <w:t>текст</w:t>
      </w:r>
      <w:r>
        <w:rPr>
          <w:spacing w:val="-12"/>
        </w:rPr>
        <w:t xml:space="preserve"> </w:t>
      </w:r>
      <w:r>
        <w:t>(объём</w:t>
      </w:r>
      <w:r>
        <w:rPr>
          <w:spacing w:val="-1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120</w:t>
      </w:r>
      <w:r>
        <w:rPr>
          <w:spacing w:val="-3"/>
        </w:rPr>
        <w:t xml:space="preserve"> </w:t>
      </w:r>
      <w:r>
        <w:t>слов);</w:t>
      </w:r>
      <w:r>
        <w:rPr>
          <w:spacing w:val="-12"/>
        </w:rPr>
        <w:t xml:space="preserve"> </w:t>
      </w:r>
      <w:r>
        <w:rPr>
          <w:i/>
        </w:rPr>
        <w:t>заполнять</w:t>
      </w:r>
      <w:r>
        <w:rPr>
          <w:i/>
          <w:spacing w:val="-9"/>
        </w:rPr>
        <w:t xml:space="preserve"> </w:t>
      </w:r>
      <w:r>
        <w:t>таблицу,</w:t>
      </w:r>
      <w:r>
        <w:rPr>
          <w:spacing w:val="-10"/>
        </w:rPr>
        <w:t xml:space="preserve"> </w:t>
      </w:r>
      <w:r>
        <w:t>кратко</w:t>
      </w:r>
      <w:r>
        <w:rPr>
          <w:spacing w:val="-58"/>
        </w:rPr>
        <w:t xml:space="preserve"> </w:t>
      </w:r>
      <w:r>
        <w:t xml:space="preserve">фиксируя содержание прочитанного/прослушанного текста; </w:t>
      </w:r>
      <w:r>
        <w:rPr>
          <w:i/>
        </w:rPr>
        <w:t xml:space="preserve">письменно представлять </w:t>
      </w:r>
      <w:r>
        <w:t>ре-</w:t>
      </w:r>
      <w:r>
        <w:rPr>
          <w:spacing w:val="1"/>
        </w:rPr>
        <w:t xml:space="preserve"> </w:t>
      </w:r>
      <w:r>
        <w:t>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(объём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100—120 слов);</w:t>
      </w:r>
    </w:p>
    <w:p w14:paraId="1C9C4530" w14:textId="1E662BD2" w:rsidR="00A45A12" w:rsidRDefault="00AA0DC5" w:rsidP="00AD2979">
      <w:pPr>
        <w:pStyle w:val="a5"/>
        <w:numPr>
          <w:ilvl w:val="1"/>
          <w:numId w:val="135"/>
        </w:numPr>
        <w:tabs>
          <w:tab w:val="left" w:pos="736"/>
        </w:tabs>
        <w:spacing w:before="73" w:line="235" w:lineRule="auto"/>
        <w:ind w:left="222" w:right="806" w:firstLine="0"/>
      </w:pPr>
      <w:r w:rsidRPr="001930BC">
        <w:rPr>
          <w:sz w:val="24"/>
        </w:rPr>
        <w:t xml:space="preserve">владеть </w:t>
      </w:r>
      <w:r w:rsidRPr="001930BC">
        <w:rPr>
          <w:b/>
          <w:sz w:val="24"/>
        </w:rPr>
        <w:t xml:space="preserve">фонетическими </w:t>
      </w:r>
      <w:r w:rsidRPr="001930BC">
        <w:rPr>
          <w:sz w:val="24"/>
        </w:rPr>
        <w:t xml:space="preserve">навыками: </w:t>
      </w:r>
      <w:r w:rsidRPr="001930BC">
        <w:rPr>
          <w:i/>
          <w:sz w:val="24"/>
        </w:rPr>
        <w:t xml:space="preserve">различать на слух </w:t>
      </w:r>
      <w:r w:rsidRPr="001930BC">
        <w:rPr>
          <w:sz w:val="24"/>
        </w:rPr>
        <w:t>и адекватно, без ошибок, ве-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дущих</w:t>
      </w:r>
      <w:r w:rsidRPr="001930BC">
        <w:rPr>
          <w:spacing w:val="15"/>
          <w:sz w:val="24"/>
        </w:rPr>
        <w:t xml:space="preserve"> </w:t>
      </w:r>
      <w:r w:rsidRPr="001930BC">
        <w:rPr>
          <w:sz w:val="24"/>
        </w:rPr>
        <w:t>к</w:t>
      </w:r>
      <w:r w:rsidRPr="001930BC">
        <w:rPr>
          <w:spacing w:val="15"/>
          <w:sz w:val="24"/>
        </w:rPr>
        <w:t xml:space="preserve"> </w:t>
      </w:r>
      <w:r w:rsidRPr="001930BC">
        <w:rPr>
          <w:sz w:val="24"/>
        </w:rPr>
        <w:t>сбою</w:t>
      </w:r>
      <w:r w:rsidRPr="001930BC">
        <w:rPr>
          <w:spacing w:val="12"/>
          <w:sz w:val="24"/>
        </w:rPr>
        <w:t xml:space="preserve"> </w:t>
      </w:r>
      <w:r w:rsidRPr="001930BC">
        <w:rPr>
          <w:sz w:val="24"/>
        </w:rPr>
        <w:t>коммуникации,</w:t>
      </w:r>
      <w:r w:rsidRPr="001930BC">
        <w:rPr>
          <w:spacing w:val="18"/>
          <w:sz w:val="24"/>
        </w:rPr>
        <w:t xml:space="preserve"> </w:t>
      </w:r>
      <w:r w:rsidRPr="001930BC">
        <w:rPr>
          <w:i/>
          <w:sz w:val="24"/>
        </w:rPr>
        <w:t>произносить</w:t>
      </w:r>
      <w:r w:rsidRPr="001930BC">
        <w:rPr>
          <w:i/>
          <w:spacing w:val="16"/>
          <w:sz w:val="24"/>
        </w:rPr>
        <w:t xml:space="preserve"> </w:t>
      </w:r>
      <w:r w:rsidRPr="001930BC">
        <w:rPr>
          <w:sz w:val="24"/>
        </w:rPr>
        <w:t>слова</w:t>
      </w:r>
      <w:r w:rsidRPr="001930BC">
        <w:rPr>
          <w:spacing w:val="13"/>
          <w:sz w:val="24"/>
        </w:rPr>
        <w:t xml:space="preserve"> </w:t>
      </w:r>
      <w:r w:rsidRPr="001930BC">
        <w:rPr>
          <w:sz w:val="24"/>
        </w:rPr>
        <w:t>с</w:t>
      </w:r>
      <w:r w:rsidRPr="001930BC">
        <w:rPr>
          <w:spacing w:val="13"/>
          <w:sz w:val="24"/>
        </w:rPr>
        <w:t xml:space="preserve"> </w:t>
      </w:r>
      <w:r w:rsidRPr="001930BC">
        <w:rPr>
          <w:sz w:val="24"/>
        </w:rPr>
        <w:t>правильным</w:t>
      </w:r>
      <w:r w:rsidRPr="001930BC">
        <w:rPr>
          <w:spacing w:val="15"/>
          <w:sz w:val="24"/>
        </w:rPr>
        <w:t xml:space="preserve"> </w:t>
      </w:r>
      <w:r w:rsidRPr="001930BC">
        <w:rPr>
          <w:sz w:val="24"/>
        </w:rPr>
        <w:t>ударением</w:t>
      </w:r>
      <w:r w:rsidRPr="001930BC">
        <w:rPr>
          <w:spacing w:val="13"/>
          <w:sz w:val="24"/>
        </w:rPr>
        <w:t xml:space="preserve"> </w:t>
      </w:r>
      <w:r w:rsidRPr="001930BC">
        <w:rPr>
          <w:sz w:val="24"/>
        </w:rPr>
        <w:t>и</w:t>
      </w:r>
      <w:r w:rsidRPr="001930BC">
        <w:rPr>
          <w:spacing w:val="15"/>
          <w:sz w:val="24"/>
        </w:rPr>
        <w:t xml:space="preserve"> </w:t>
      </w:r>
      <w:r w:rsidRPr="001930BC">
        <w:rPr>
          <w:sz w:val="24"/>
        </w:rPr>
        <w:t>фразы</w:t>
      </w:r>
      <w:r w:rsidRPr="001930BC">
        <w:rPr>
          <w:spacing w:val="14"/>
          <w:sz w:val="24"/>
        </w:rPr>
        <w:t xml:space="preserve"> </w:t>
      </w:r>
      <w:r w:rsidRPr="001930BC">
        <w:rPr>
          <w:sz w:val="24"/>
        </w:rPr>
        <w:t>с</w:t>
      </w:r>
      <w:r w:rsidRPr="001930BC">
        <w:rPr>
          <w:spacing w:val="12"/>
          <w:sz w:val="24"/>
        </w:rPr>
        <w:t xml:space="preserve"> </w:t>
      </w:r>
      <w:r w:rsidRPr="001930BC">
        <w:rPr>
          <w:sz w:val="24"/>
        </w:rPr>
        <w:t>со</w:t>
      </w:r>
      <w:r>
        <w:t xml:space="preserve">блюдением их ритмико-интонационных особенностей, в том числе </w:t>
      </w:r>
      <w:r w:rsidRPr="001930BC">
        <w:rPr>
          <w:i/>
        </w:rPr>
        <w:t>применять правила</w:t>
      </w:r>
      <w:r w:rsidRPr="001930BC">
        <w:rPr>
          <w:i/>
          <w:spacing w:val="1"/>
        </w:rPr>
        <w:t xml:space="preserve"> </w:t>
      </w:r>
      <w:r>
        <w:t xml:space="preserve">отсутствия фразового ударения на служебных словах; </w:t>
      </w:r>
      <w:r w:rsidRPr="001930BC">
        <w:rPr>
          <w:i/>
        </w:rPr>
        <w:t xml:space="preserve">владеть </w:t>
      </w:r>
      <w:r>
        <w:t>правилами чтения и выра-</w:t>
      </w:r>
      <w:r w:rsidRPr="001930BC">
        <w:rPr>
          <w:spacing w:val="1"/>
        </w:rPr>
        <w:t xml:space="preserve"> </w:t>
      </w:r>
      <w:r>
        <w:t>зительно</w:t>
      </w:r>
      <w:r w:rsidRPr="001930BC">
        <w:rPr>
          <w:spacing w:val="-10"/>
        </w:rPr>
        <w:t xml:space="preserve"> </w:t>
      </w:r>
      <w:r w:rsidRPr="001930BC">
        <w:rPr>
          <w:i/>
        </w:rPr>
        <w:t>читать</w:t>
      </w:r>
      <w:r w:rsidRPr="001930BC">
        <w:rPr>
          <w:i/>
          <w:spacing w:val="-6"/>
        </w:rPr>
        <w:t xml:space="preserve"> </w:t>
      </w:r>
      <w:r w:rsidRPr="001930BC">
        <w:rPr>
          <w:i/>
        </w:rPr>
        <w:t>вслух</w:t>
      </w:r>
      <w:r w:rsidRPr="001930BC">
        <w:rPr>
          <w:i/>
          <w:spacing w:val="-8"/>
        </w:rPr>
        <w:t xml:space="preserve"> </w:t>
      </w:r>
      <w:r>
        <w:t>небольшие</w:t>
      </w:r>
      <w:r w:rsidRPr="001930BC">
        <w:rPr>
          <w:spacing w:val="-11"/>
        </w:rPr>
        <w:t xml:space="preserve"> </w:t>
      </w:r>
      <w:r>
        <w:t>тексты</w:t>
      </w:r>
      <w:r w:rsidRPr="001930BC">
        <w:rPr>
          <w:spacing w:val="-7"/>
        </w:rPr>
        <w:t xml:space="preserve"> </w:t>
      </w:r>
      <w:r>
        <w:t>объёмом</w:t>
      </w:r>
      <w:r w:rsidRPr="001930BC">
        <w:rPr>
          <w:spacing w:val="-8"/>
        </w:rPr>
        <w:t xml:space="preserve"> </w:t>
      </w:r>
      <w:r>
        <w:t>до</w:t>
      </w:r>
      <w:r w:rsidRPr="001930BC">
        <w:rPr>
          <w:spacing w:val="-8"/>
        </w:rPr>
        <w:t xml:space="preserve"> </w:t>
      </w:r>
      <w:r>
        <w:t>120</w:t>
      </w:r>
      <w:r w:rsidRPr="001930BC">
        <w:rPr>
          <w:spacing w:val="-7"/>
        </w:rPr>
        <w:t xml:space="preserve"> </w:t>
      </w:r>
      <w:r>
        <w:t>слов,</w:t>
      </w:r>
      <w:r w:rsidRPr="001930BC">
        <w:rPr>
          <w:spacing w:val="-8"/>
        </w:rPr>
        <w:t xml:space="preserve"> </w:t>
      </w:r>
      <w:r>
        <w:t>построенные</w:t>
      </w:r>
      <w:r w:rsidRPr="001930BC">
        <w:rPr>
          <w:spacing w:val="-10"/>
        </w:rPr>
        <w:t xml:space="preserve"> </w:t>
      </w:r>
      <w:r>
        <w:t>на</w:t>
      </w:r>
      <w:r w:rsidRPr="001930BC">
        <w:rPr>
          <w:spacing w:val="-11"/>
        </w:rPr>
        <w:t xml:space="preserve"> </w:t>
      </w:r>
      <w:r>
        <w:t>изученном</w:t>
      </w:r>
      <w:r w:rsidRPr="001930BC">
        <w:rPr>
          <w:spacing w:val="-58"/>
        </w:rPr>
        <w:t xml:space="preserve"> </w:t>
      </w:r>
      <w:r>
        <w:t>языковом материале, с соблюдением правил чтения и соответствующей интонацией, де-</w:t>
      </w:r>
      <w:r w:rsidRPr="001930BC">
        <w:rPr>
          <w:spacing w:val="1"/>
        </w:rPr>
        <w:t xml:space="preserve"> </w:t>
      </w:r>
      <w:r>
        <w:t xml:space="preserve">монстрируя понимание содержания текста; </w:t>
      </w:r>
      <w:r w:rsidRPr="001930BC">
        <w:rPr>
          <w:i/>
        </w:rPr>
        <w:t xml:space="preserve">читать </w:t>
      </w:r>
      <w:r>
        <w:t>новые слова согласно основным пра-</w:t>
      </w:r>
      <w:r w:rsidRPr="001930BC">
        <w:rPr>
          <w:spacing w:val="1"/>
        </w:rPr>
        <w:t xml:space="preserve"> </w:t>
      </w:r>
      <w:r>
        <w:t>вилам</w:t>
      </w:r>
      <w:r w:rsidRPr="001930BC">
        <w:rPr>
          <w:spacing w:val="-2"/>
        </w:rPr>
        <w:t xml:space="preserve"> </w:t>
      </w:r>
      <w:r>
        <w:t>чтения.</w:t>
      </w:r>
    </w:p>
    <w:p w14:paraId="3216FB76" w14:textId="77777777" w:rsidR="00A45A12" w:rsidRDefault="00AA0DC5">
      <w:pPr>
        <w:spacing w:before="6"/>
        <w:ind w:left="450"/>
        <w:jc w:val="both"/>
        <w:rPr>
          <w:sz w:val="24"/>
        </w:rPr>
      </w:pPr>
      <w:r>
        <w:rPr>
          <w:i/>
          <w:sz w:val="24"/>
        </w:rPr>
        <w:t>владеть</w:t>
      </w:r>
      <w:r>
        <w:rPr>
          <w:i/>
          <w:spacing w:val="-3"/>
          <w:sz w:val="24"/>
        </w:rPr>
        <w:t xml:space="preserve"> </w:t>
      </w:r>
      <w:r>
        <w:rPr>
          <w:b/>
          <w:sz w:val="24"/>
        </w:rPr>
        <w:t xml:space="preserve">орфографическими </w:t>
      </w:r>
      <w:r>
        <w:rPr>
          <w:sz w:val="24"/>
        </w:rPr>
        <w:t>навыками: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писать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14:paraId="36B99A1C" w14:textId="77777777" w:rsidR="00A45A12" w:rsidRDefault="00AA0DC5">
      <w:pPr>
        <w:pStyle w:val="a3"/>
        <w:spacing w:before="2" w:line="237" w:lineRule="auto"/>
        <w:ind w:right="805"/>
      </w:pPr>
      <w:r>
        <w:rPr>
          <w:i/>
        </w:rPr>
        <w:t>владеть</w:t>
      </w:r>
      <w:r>
        <w:rPr>
          <w:i/>
          <w:spacing w:val="1"/>
        </w:rPr>
        <w:t xml:space="preserve"> </w:t>
      </w:r>
      <w:r>
        <w:rPr>
          <w:b/>
        </w:rPr>
        <w:t>пунктуационными</w:t>
      </w:r>
      <w:r>
        <w:rPr>
          <w:b/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вос-</w:t>
      </w:r>
      <w:r>
        <w:rPr>
          <w:spacing w:val="-57"/>
        </w:rPr>
        <w:t xml:space="preserve"> </w:t>
      </w:r>
      <w:r>
        <w:t>клицательный знаки в конце предложения, запятую при перечислении и обращении, апо-</w:t>
      </w:r>
      <w:r>
        <w:rPr>
          <w:spacing w:val="1"/>
        </w:rPr>
        <w:t xml:space="preserve"> </w:t>
      </w:r>
      <w:r>
        <w:t>строф;</w:t>
      </w:r>
      <w:r>
        <w:rPr>
          <w:spacing w:val="-3"/>
        </w:rPr>
        <w:t xml:space="preserve"> </w:t>
      </w:r>
      <w:r>
        <w:t>пунктуационно</w:t>
      </w:r>
      <w:r>
        <w:rPr>
          <w:spacing w:val="-3"/>
        </w:rPr>
        <w:t xml:space="preserve"> </w:t>
      </w:r>
      <w:r>
        <w:t xml:space="preserve">правильно </w:t>
      </w:r>
      <w:r>
        <w:rPr>
          <w:i/>
        </w:rPr>
        <w:t>оформлять</w:t>
      </w:r>
      <w:r>
        <w:rPr>
          <w:i/>
          <w:spacing w:val="-5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14:paraId="0959FF83" w14:textId="77777777" w:rsidR="00A45A12" w:rsidRDefault="00AA0DC5" w:rsidP="00AD2979">
      <w:pPr>
        <w:pStyle w:val="a5"/>
        <w:numPr>
          <w:ilvl w:val="1"/>
          <w:numId w:val="135"/>
        </w:numPr>
        <w:tabs>
          <w:tab w:val="left" w:pos="726"/>
        </w:tabs>
        <w:spacing w:before="1"/>
        <w:ind w:left="222" w:right="804" w:firstLine="228"/>
        <w:rPr>
          <w:sz w:val="24"/>
        </w:rPr>
      </w:pPr>
      <w:r>
        <w:rPr>
          <w:i/>
          <w:sz w:val="24"/>
        </w:rPr>
        <w:t xml:space="preserve">распознавать </w:t>
      </w:r>
      <w:r>
        <w:rPr>
          <w:sz w:val="24"/>
        </w:rPr>
        <w:t>в звучащем и письменном тексте 1350 лексических единиц (слов, сло-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восочетаний, речевых клише) и правильно </w:t>
      </w:r>
      <w:r>
        <w:rPr>
          <w:i/>
          <w:sz w:val="24"/>
        </w:rPr>
        <w:t xml:space="preserve">употреблять </w:t>
      </w:r>
      <w:r>
        <w:rPr>
          <w:sz w:val="24"/>
        </w:rPr>
        <w:t>в устной и письменной речи 1200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единиц, обслуживающих ситуации общения в рамках тематического содер-</w:t>
      </w:r>
      <w:r>
        <w:rPr>
          <w:spacing w:val="1"/>
          <w:sz w:val="24"/>
        </w:rPr>
        <w:t xml:space="preserve"> </w:t>
      </w:r>
      <w:r>
        <w:rPr>
          <w:sz w:val="24"/>
        </w:rPr>
        <w:t>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14:paraId="5CAC082C" w14:textId="77777777" w:rsidR="00A45A12" w:rsidRDefault="00AA0DC5">
      <w:pPr>
        <w:pStyle w:val="a3"/>
        <w:ind w:right="805"/>
        <w:jc w:val="right"/>
      </w:pPr>
      <w:r>
        <w:rPr>
          <w:i/>
        </w:rPr>
        <w:t>распознавать</w:t>
      </w:r>
      <w:r>
        <w:rPr>
          <w:i/>
          <w:spacing w:val="21"/>
        </w:rPr>
        <w:t xml:space="preserve"> </w:t>
      </w:r>
      <w:r>
        <w:rPr>
          <w:i/>
        </w:rPr>
        <w:t>и</w:t>
      </w:r>
      <w:r>
        <w:rPr>
          <w:i/>
          <w:spacing w:val="21"/>
        </w:rPr>
        <w:t xml:space="preserve"> </w:t>
      </w:r>
      <w:r>
        <w:rPr>
          <w:i/>
        </w:rPr>
        <w:t>употреблять</w:t>
      </w:r>
      <w:r>
        <w:rPr>
          <w:i/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письменной</w:t>
      </w:r>
      <w:r>
        <w:rPr>
          <w:spacing w:val="22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родственные</w:t>
      </w:r>
      <w:r>
        <w:rPr>
          <w:spacing w:val="20"/>
        </w:rPr>
        <w:t xml:space="preserve"> </w:t>
      </w:r>
      <w:r>
        <w:t>слова,</w:t>
      </w:r>
      <w:r>
        <w:rPr>
          <w:spacing w:val="22"/>
        </w:rPr>
        <w:t xml:space="preserve"> </w:t>
      </w:r>
      <w:r>
        <w:t>образо-</w:t>
      </w:r>
      <w:r>
        <w:rPr>
          <w:spacing w:val="-57"/>
        </w:rPr>
        <w:t xml:space="preserve"> </w:t>
      </w:r>
      <w:r>
        <w:t>ванные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аффиксации:</w:t>
      </w:r>
      <w:r>
        <w:rPr>
          <w:spacing w:val="20"/>
        </w:rPr>
        <w:t xml:space="preserve"> </w:t>
      </w:r>
      <w:r>
        <w:t>глаголы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префиксов</w:t>
      </w:r>
      <w:r>
        <w:rPr>
          <w:spacing w:val="19"/>
        </w:rPr>
        <w:t xml:space="preserve"> </w:t>
      </w:r>
      <w:r>
        <w:t>under-,</w:t>
      </w:r>
      <w:r>
        <w:rPr>
          <w:spacing w:val="22"/>
        </w:rPr>
        <w:t xml:space="preserve"> </w:t>
      </w:r>
      <w:r>
        <w:t>over-,</w:t>
      </w:r>
      <w:r>
        <w:rPr>
          <w:spacing w:val="19"/>
        </w:rPr>
        <w:t xml:space="preserve"> </w:t>
      </w:r>
      <w:r>
        <w:t>dis-,</w:t>
      </w:r>
      <w:r>
        <w:rPr>
          <w:spacing w:val="-57"/>
        </w:rPr>
        <w:t xml:space="preserve"> </w:t>
      </w:r>
      <w:r>
        <w:t>mis-;</w:t>
      </w:r>
      <w:r>
        <w:rPr>
          <w:spacing w:val="23"/>
        </w:rPr>
        <w:t xml:space="preserve"> </w:t>
      </w:r>
      <w:r>
        <w:t>имена</w:t>
      </w:r>
      <w:r>
        <w:rPr>
          <w:spacing w:val="23"/>
        </w:rPr>
        <w:t xml:space="preserve"> </w:t>
      </w:r>
      <w:r>
        <w:t>прилагательные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4"/>
        </w:rPr>
        <w:t xml:space="preserve"> </w:t>
      </w:r>
      <w:r>
        <w:t>суффиксов</w:t>
      </w:r>
      <w:r>
        <w:rPr>
          <w:spacing w:val="29"/>
        </w:rPr>
        <w:t xml:space="preserve"> </w:t>
      </w:r>
      <w:r>
        <w:t>-able/-ible;</w:t>
      </w:r>
      <w:r>
        <w:rPr>
          <w:spacing w:val="24"/>
        </w:rPr>
        <w:t xml:space="preserve"> </w:t>
      </w:r>
      <w:r>
        <w:t>имена</w:t>
      </w:r>
      <w:r>
        <w:rPr>
          <w:spacing w:val="25"/>
        </w:rPr>
        <w:t xml:space="preserve"> </w:t>
      </w:r>
      <w:r>
        <w:t>существительные</w:t>
      </w:r>
      <w:r>
        <w:rPr>
          <w:spacing w:val="2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37"/>
        </w:rPr>
        <w:t xml:space="preserve"> </w:t>
      </w:r>
      <w:r>
        <w:t>отрицательных</w:t>
      </w:r>
      <w:r>
        <w:rPr>
          <w:spacing w:val="39"/>
        </w:rPr>
        <w:t xml:space="preserve"> </w:t>
      </w:r>
      <w:r>
        <w:t>префиксов</w:t>
      </w:r>
      <w:r>
        <w:rPr>
          <w:spacing w:val="37"/>
        </w:rPr>
        <w:t xml:space="preserve"> </w:t>
      </w:r>
      <w:r>
        <w:t>in-/im-;</w:t>
      </w:r>
      <w:r>
        <w:rPr>
          <w:spacing w:val="35"/>
        </w:rPr>
        <w:t xml:space="preserve"> </w:t>
      </w:r>
      <w:r>
        <w:t>сложное</w:t>
      </w:r>
      <w:r>
        <w:rPr>
          <w:spacing w:val="36"/>
        </w:rPr>
        <w:t xml:space="preserve"> </w:t>
      </w:r>
      <w:r>
        <w:t>прилагательное</w:t>
      </w:r>
      <w:r>
        <w:rPr>
          <w:spacing w:val="36"/>
        </w:rPr>
        <w:t xml:space="preserve"> </w:t>
      </w:r>
      <w:r>
        <w:t>путём</w:t>
      </w:r>
      <w:r>
        <w:rPr>
          <w:spacing w:val="39"/>
        </w:rPr>
        <w:t xml:space="preserve"> </w:t>
      </w:r>
      <w:r>
        <w:t>соединения</w:t>
      </w:r>
      <w:r>
        <w:rPr>
          <w:spacing w:val="-57"/>
        </w:rPr>
        <w:t xml:space="preserve"> </w:t>
      </w:r>
      <w:r>
        <w:t>основы</w:t>
      </w:r>
      <w:r>
        <w:rPr>
          <w:spacing w:val="9"/>
        </w:rPr>
        <w:t xml:space="preserve"> </w:t>
      </w:r>
      <w:r>
        <w:t>числительного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основой</w:t>
      </w:r>
      <w:r>
        <w:rPr>
          <w:spacing w:val="11"/>
        </w:rPr>
        <w:t xml:space="preserve"> </w:t>
      </w:r>
      <w:r>
        <w:t>существительного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добавлением</w:t>
      </w:r>
      <w:r>
        <w:rPr>
          <w:spacing w:val="10"/>
        </w:rPr>
        <w:t xml:space="preserve"> </w:t>
      </w:r>
      <w:r>
        <w:t>суффикса</w:t>
      </w:r>
      <w:r>
        <w:rPr>
          <w:spacing w:val="17"/>
        </w:rPr>
        <w:t xml:space="preserve"> </w:t>
      </w:r>
      <w:r>
        <w:t>-ed</w:t>
      </w:r>
      <w:r>
        <w:rPr>
          <w:spacing w:val="-57"/>
        </w:rPr>
        <w:t xml:space="preserve"> </w:t>
      </w:r>
      <w:r>
        <w:t>(eight-legged);</w:t>
      </w:r>
      <w:r>
        <w:rPr>
          <w:spacing w:val="11"/>
        </w:rPr>
        <w:t xml:space="preserve"> </w:t>
      </w:r>
      <w:r>
        <w:t>сложное</w:t>
      </w:r>
      <w:r>
        <w:rPr>
          <w:spacing w:val="10"/>
        </w:rPr>
        <w:t xml:space="preserve"> </w:t>
      </w:r>
      <w:r>
        <w:t>существительное</w:t>
      </w:r>
      <w:r>
        <w:rPr>
          <w:spacing w:val="8"/>
        </w:rPr>
        <w:t xml:space="preserve"> </w:t>
      </w:r>
      <w:r>
        <w:t>путём</w:t>
      </w:r>
      <w:r>
        <w:rPr>
          <w:spacing w:val="9"/>
        </w:rPr>
        <w:t xml:space="preserve"> </w:t>
      </w:r>
      <w:r>
        <w:t>соединения</w:t>
      </w:r>
      <w:r>
        <w:rPr>
          <w:spacing w:val="9"/>
        </w:rPr>
        <w:t xml:space="preserve"> </w:t>
      </w:r>
      <w:r>
        <w:t>основ</w:t>
      </w:r>
      <w:r>
        <w:rPr>
          <w:spacing w:val="6"/>
        </w:rPr>
        <w:t xml:space="preserve"> </w:t>
      </w:r>
      <w:r>
        <w:t>существительного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предлогом</w:t>
      </w:r>
      <w:r>
        <w:rPr>
          <w:spacing w:val="44"/>
        </w:rPr>
        <w:t xml:space="preserve"> </w:t>
      </w:r>
      <w:r>
        <w:t>(mother-in-law);</w:t>
      </w:r>
      <w:r>
        <w:rPr>
          <w:spacing w:val="49"/>
        </w:rPr>
        <w:t xml:space="preserve"> </w:t>
      </w:r>
      <w:r>
        <w:t>сложное</w:t>
      </w:r>
      <w:r>
        <w:rPr>
          <w:spacing w:val="43"/>
        </w:rPr>
        <w:t xml:space="preserve"> </w:t>
      </w:r>
      <w:r>
        <w:t>прилагательное</w:t>
      </w:r>
      <w:r>
        <w:rPr>
          <w:spacing w:val="44"/>
        </w:rPr>
        <w:t xml:space="preserve"> </w:t>
      </w:r>
      <w:r>
        <w:t>путём</w:t>
      </w:r>
      <w:r>
        <w:rPr>
          <w:spacing w:val="46"/>
        </w:rPr>
        <w:t xml:space="preserve"> </w:t>
      </w:r>
      <w:r>
        <w:t>соединения</w:t>
      </w:r>
      <w:r>
        <w:rPr>
          <w:spacing w:val="45"/>
        </w:rPr>
        <w:t xml:space="preserve"> </w:t>
      </w:r>
      <w:r>
        <w:t>основы</w:t>
      </w:r>
      <w:r>
        <w:rPr>
          <w:spacing w:val="43"/>
        </w:rPr>
        <w:t xml:space="preserve"> </w:t>
      </w:r>
      <w:r>
        <w:t>прилага-</w:t>
      </w:r>
      <w:r>
        <w:rPr>
          <w:spacing w:val="-57"/>
        </w:rPr>
        <w:t xml:space="preserve"> </w:t>
      </w:r>
      <w:r>
        <w:t>тельного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основой</w:t>
      </w:r>
      <w:r>
        <w:rPr>
          <w:spacing w:val="10"/>
        </w:rPr>
        <w:t xml:space="preserve"> </w:t>
      </w:r>
      <w:r>
        <w:t>причастия</w:t>
      </w:r>
      <w:r>
        <w:rPr>
          <w:spacing w:val="14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(nice-looking);</w:t>
      </w:r>
      <w:r>
        <w:rPr>
          <w:spacing w:val="14"/>
        </w:rPr>
        <w:t xml:space="preserve"> </w:t>
      </w:r>
      <w:r>
        <w:t>сложное</w:t>
      </w:r>
      <w:r>
        <w:rPr>
          <w:spacing w:val="11"/>
        </w:rPr>
        <w:t xml:space="preserve"> </w:t>
      </w:r>
      <w:r>
        <w:t>прилагательное</w:t>
      </w:r>
      <w:r>
        <w:rPr>
          <w:spacing w:val="11"/>
        </w:rPr>
        <w:t xml:space="preserve"> </w:t>
      </w:r>
      <w:r>
        <w:t>путём</w:t>
      </w:r>
      <w:r>
        <w:rPr>
          <w:spacing w:val="11"/>
        </w:rPr>
        <w:t xml:space="preserve"> </w:t>
      </w:r>
      <w:r>
        <w:t>соединения</w:t>
      </w:r>
      <w:r>
        <w:rPr>
          <w:spacing w:val="-57"/>
        </w:rPr>
        <w:t xml:space="preserve"> </w:t>
      </w:r>
      <w:r>
        <w:t>наречия с основой причастия II (well-behaved); глагол от прилагательного (cool — to cool);</w:t>
      </w:r>
      <w:r>
        <w:rPr>
          <w:spacing w:val="1"/>
        </w:rPr>
        <w:t xml:space="preserve"> </w:t>
      </w:r>
      <w:r>
        <w:rPr>
          <w:i/>
        </w:rPr>
        <w:t>распознавать</w:t>
      </w:r>
      <w:r>
        <w:rPr>
          <w:i/>
          <w:spacing w:val="21"/>
        </w:rPr>
        <w:t xml:space="preserve"> </w:t>
      </w:r>
      <w:r>
        <w:rPr>
          <w:i/>
        </w:rPr>
        <w:t>и</w:t>
      </w:r>
      <w:r>
        <w:rPr>
          <w:i/>
          <w:spacing w:val="21"/>
        </w:rPr>
        <w:t xml:space="preserve"> </w:t>
      </w:r>
      <w:r>
        <w:rPr>
          <w:i/>
        </w:rPr>
        <w:t>употреблять</w:t>
      </w:r>
      <w:r>
        <w:rPr>
          <w:i/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письменной</w:t>
      </w:r>
      <w:r>
        <w:rPr>
          <w:spacing w:val="20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изученные</w:t>
      </w:r>
      <w:r>
        <w:rPr>
          <w:spacing w:val="17"/>
        </w:rPr>
        <w:t xml:space="preserve"> </w:t>
      </w:r>
      <w:r>
        <w:t>синонимы,</w:t>
      </w:r>
      <w:r>
        <w:rPr>
          <w:spacing w:val="21"/>
        </w:rPr>
        <w:t xml:space="preserve"> </w:t>
      </w:r>
      <w:r>
        <w:t>анто-</w:t>
      </w:r>
      <w:r>
        <w:rPr>
          <w:spacing w:val="1"/>
        </w:rPr>
        <w:t xml:space="preserve"> </w:t>
      </w:r>
      <w:r>
        <w:t>нимы,</w:t>
      </w:r>
      <w:r>
        <w:rPr>
          <w:spacing w:val="-8"/>
        </w:rPr>
        <w:t xml:space="preserve"> </w:t>
      </w:r>
      <w:r>
        <w:t>интернациональные</w:t>
      </w:r>
      <w:r>
        <w:rPr>
          <w:spacing w:val="-7"/>
        </w:rPr>
        <w:t xml:space="preserve"> </w:t>
      </w:r>
      <w:r>
        <w:t>слова;</w:t>
      </w:r>
      <w:r>
        <w:rPr>
          <w:spacing w:val="-8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частотные</w:t>
      </w:r>
      <w:r>
        <w:rPr>
          <w:spacing w:val="-8"/>
        </w:rPr>
        <w:t xml:space="preserve"> </w:t>
      </w:r>
      <w:r>
        <w:t>фразовые</w:t>
      </w:r>
      <w:r>
        <w:rPr>
          <w:spacing w:val="-9"/>
        </w:rPr>
        <w:t xml:space="preserve"> </w:t>
      </w:r>
      <w:r>
        <w:t>глаголы;</w:t>
      </w:r>
      <w:r>
        <w:rPr>
          <w:spacing w:val="-8"/>
        </w:rPr>
        <w:t xml:space="preserve"> </w:t>
      </w:r>
      <w:r>
        <w:t>сокращения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аб-</w:t>
      </w:r>
    </w:p>
    <w:p w14:paraId="4EC27A0B" w14:textId="77777777" w:rsidR="00A45A12" w:rsidRDefault="00AA0DC5">
      <w:pPr>
        <w:pStyle w:val="a3"/>
        <w:spacing w:before="1"/>
        <w:ind w:firstLine="0"/>
        <w:jc w:val="left"/>
      </w:pPr>
      <w:r>
        <w:t>бревиатуры;</w:t>
      </w:r>
    </w:p>
    <w:p w14:paraId="15D0CDB8" w14:textId="77777777" w:rsidR="00A45A12" w:rsidRDefault="00AA0DC5">
      <w:pPr>
        <w:pStyle w:val="a3"/>
        <w:ind w:right="801"/>
        <w:jc w:val="left"/>
      </w:pPr>
      <w:r>
        <w:t>распознавать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употреблять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устной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письменной</w:t>
      </w:r>
      <w:r>
        <w:rPr>
          <w:spacing w:val="37"/>
        </w:rPr>
        <w:t xml:space="preserve"> </w:t>
      </w:r>
      <w:r>
        <w:t>речи</w:t>
      </w:r>
      <w:r>
        <w:rPr>
          <w:spacing w:val="36"/>
        </w:rPr>
        <w:t xml:space="preserve"> </w:t>
      </w:r>
      <w:r>
        <w:t>различные</w:t>
      </w:r>
      <w:r>
        <w:rPr>
          <w:spacing w:val="35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связи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 высказывания;</w:t>
      </w:r>
    </w:p>
    <w:p w14:paraId="0670B788" w14:textId="77777777" w:rsidR="00A45A12" w:rsidRDefault="00AA0DC5" w:rsidP="00AD2979">
      <w:pPr>
        <w:pStyle w:val="a5"/>
        <w:numPr>
          <w:ilvl w:val="1"/>
          <w:numId w:val="135"/>
        </w:numPr>
        <w:tabs>
          <w:tab w:val="left" w:pos="738"/>
        </w:tabs>
        <w:spacing w:before="1"/>
        <w:ind w:left="222" w:right="806" w:firstLine="228"/>
        <w:rPr>
          <w:sz w:val="24"/>
        </w:rPr>
      </w:pPr>
      <w:r>
        <w:rPr>
          <w:i/>
          <w:sz w:val="24"/>
        </w:rPr>
        <w:t>знать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27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8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раз-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14:paraId="2D3D8BEA" w14:textId="77777777" w:rsidR="00A45A12" w:rsidRDefault="00AA0DC5">
      <w:pPr>
        <w:ind w:left="222" w:right="801" w:firstLine="228"/>
        <w:rPr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речи:</w:t>
      </w:r>
    </w:p>
    <w:p w14:paraId="2D2D49A1" w14:textId="77777777" w:rsidR="00A45A12" w:rsidRPr="00AA2B38" w:rsidRDefault="00AA0DC5" w:rsidP="00AD2979">
      <w:pPr>
        <w:pStyle w:val="a5"/>
        <w:numPr>
          <w:ilvl w:val="1"/>
          <w:numId w:val="152"/>
        </w:numPr>
        <w:tabs>
          <w:tab w:val="left" w:pos="788"/>
          <w:tab w:val="left" w:pos="789"/>
        </w:tabs>
        <w:spacing w:before="2"/>
        <w:jc w:val="left"/>
        <w:rPr>
          <w:sz w:val="24"/>
          <w:lang w:val="en-US"/>
        </w:rPr>
      </w:pPr>
      <w:r>
        <w:rPr>
          <w:sz w:val="24"/>
        </w:rPr>
        <w:t>предложения</w:t>
      </w:r>
      <w:r w:rsidRPr="00AA2B38">
        <w:rPr>
          <w:spacing w:val="-1"/>
          <w:sz w:val="24"/>
          <w:lang w:val="en-US"/>
        </w:rPr>
        <w:t xml:space="preserve"> </w:t>
      </w:r>
      <w:r>
        <w:rPr>
          <w:sz w:val="24"/>
        </w:rPr>
        <w:t>со</w:t>
      </w:r>
      <w:r w:rsidRPr="00AA2B38">
        <w:rPr>
          <w:sz w:val="24"/>
          <w:lang w:val="en-US"/>
        </w:rPr>
        <w:t xml:space="preserve"> </w:t>
      </w:r>
      <w:r>
        <w:rPr>
          <w:sz w:val="24"/>
        </w:rPr>
        <w:t>сложным</w:t>
      </w:r>
      <w:r w:rsidRPr="00AA2B38">
        <w:rPr>
          <w:spacing w:val="-1"/>
          <w:sz w:val="24"/>
          <w:lang w:val="en-US"/>
        </w:rPr>
        <w:t xml:space="preserve"> </w:t>
      </w:r>
      <w:r>
        <w:rPr>
          <w:sz w:val="24"/>
        </w:rPr>
        <w:t>дополнением</w:t>
      </w:r>
      <w:r w:rsidRPr="00AA2B38">
        <w:rPr>
          <w:sz w:val="24"/>
          <w:lang w:val="en-US"/>
        </w:rPr>
        <w:t xml:space="preserve"> (Complex</w:t>
      </w:r>
      <w:r w:rsidRPr="00AA2B38">
        <w:rPr>
          <w:spacing w:val="1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Object) (I</w:t>
      </w:r>
      <w:r w:rsidRPr="00AA2B38">
        <w:rPr>
          <w:spacing w:val="-4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want to have</w:t>
      </w:r>
      <w:r w:rsidRPr="00AA2B38">
        <w:rPr>
          <w:spacing w:val="-1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my</w:t>
      </w:r>
      <w:r w:rsidRPr="00AA2B38">
        <w:rPr>
          <w:spacing w:val="-5"/>
          <w:sz w:val="24"/>
          <w:lang w:val="en-US"/>
        </w:rPr>
        <w:t xml:space="preserve"> </w:t>
      </w:r>
      <w:r w:rsidRPr="00AA2B38">
        <w:rPr>
          <w:sz w:val="24"/>
          <w:lang w:val="en-US"/>
        </w:rPr>
        <w:t>hair cut.);</w:t>
      </w:r>
    </w:p>
    <w:p w14:paraId="3D6E731D" w14:textId="77777777" w:rsidR="00A45A12" w:rsidRDefault="00AA0DC5" w:rsidP="00AD2979">
      <w:pPr>
        <w:pStyle w:val="a5"/>
        <w:numPr>
          <w:ilvl w:val="1"/>
          <w:numId w:val="152"/>
        </w:numPr>
        <w:tabs>
          <w:tab w:val="left" w:pos="788"/>
          <w:tab w:val="left" w:pos="789"/>
        </w:tabs>
        <w:jc w:val="left"/>
        <w:rPr>
          <w:sz w:val="24"/>
        </w:rPr>
      </w:pP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 I</w:t>
      </w:r>
      <w:r>
        <w:rPr>
          <w:spacing w:val="-7"/>
          <w:sz w:val="24"/>
        </w:rPr>
        <w:t xml:space="preserve"> </w:t>
      </w:r>
      <w:r>
        <w:rPr>
          <w:sz w:val="24"/>
        </w:rPr>
        <w:t>wish;</w:t>
      </w:r>
    </w:p>
    <w:p w14:paraId="51430044" w14:textId="77777777" w:rsidR="00A45A12" w:rsidRDefault="00AA0DC5" w:rsidP="00AD2979">
      <w:pPr>
        <w:pStyle w:val="a5"/>
        <w:numPr>
          <w:ilvl w:val="1"/>
          <w:numId w:val="152"/>
        </w:numPr>
        <w:tabs>
          <w:tab w:val="left" w:pos="788"/>
          <w:tab w:val="left" w:pos="789"/>
        </w:tabs>
        <w:jc w:val="left"/>
        <w:rPr>
          <w:sz w:val="24"/>
        </w:rPr>
      </w:pPr>
      <w:r>
        <w:rPr>
          <w:sz w:val="24"/>
        </w:rPr>
        <w:t>условные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нереального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(Conditional</w:t>
      </w:r>
      <w:r>
        <w:rPr>
          <w:spacing w:val="2"/>
          <w:sz w:val="24"/>
        </w:rPr>
        <w:t xml:space="preserve"> </w:t>
      </w:r>
      <w:r>
        <w:rPr>
          <w:sz w:val="24"/>
        </w:rPr>
        <w:t>II);</w:t>
      </w:r>
    </w:p>
    <w:p w14:paraId="126E1DA7" w14:textId="77777777" w:rsidR="00A45A12" w:rsidRDefault="00AA0DC5" w:rsidP="00AD2979">
      <w:pPr>
        <w:pStyle w:val="a5"/>
        <w:numPr>
          <w:ilvl w:val="1"/>
          <w:numId w:val="152"/>
        </w:numPr>
        <w:tabs>
          <w:tab w:val="left" w:pos="788"/>
          <w:tab w:val="left" w:pos="789"/>
        </w:tabs>
        <w:jc w:val="left"/>
        <w:rPr>
          <w:sz w:val="24"/>
        </w:rPr>
      </w:pPr>
      <w:r>
        <w:rPr>
          <w:sz w:val="24"/>
        </w:rPr>
        <w:t>конструкцию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prefer</w:t>
      </w:r>
      <w:r>
        <w:rPr>
          <w:spacing w:val="-2"/>
          <w:sz w:val="24"/>
        </w:rPr>
        <w:t xml:space="preserve"> </w:t>
      </w:r>
      <w:r>
        <w:rPr>
          <w:sz w:val="24"/>
        </w:rPr>
        <w:t>…/I’d</w:t>
      </w:r>
      <w:r>
        <w:rPr>
          <w:spacing w:val="-3"/>
          <w:sz w:val="24"/>
        </w:rPr>
        <w:t xml:space="preserve"> </w:t>
      </w:r>
      <w:r>
        <w:rPr>
          <w:sz w:val="24"/>
        </w:rPr>
        <w:t>prefer</w:t>
      </w:r>
      <w:r>
        <w:rPr>
          <w:spacing w:val="-2"/>
          <w:sz w:val="24"/>
        </w:rPr>
        <w:t xml:space="preserve"> </w:t>
      </w:r>
      <w:r>
        <w:rPr>
          <w:sz w:val="24"/>
        </w:rPr>
        <w:t>…/I’d</w:t>
      </w:r>
      <w:r>
        <w:rPr>
          <w:spacing w:val="-1"/>
          <w:sz w:val="24"/>
        </w:rPr>
        <w:t xml:space="preserve"> </w:t>
      </w:r>
      <w:r>
        <w:rPr>
          <w:sz w:val="24"/>
        </w:rPr>
        <w:t>rather</w:t>
      </w:r>
      <w:r>
        <w:rPr>
          <w:spacing w:val="-4"/>
          <w:sz w:val="24"/>
        </w:rPr>
        <w:t xml:space="preserve"> </w:t>
      </w:r>
      <w:r>
        <w:rPr>
          <w:sz w:val="24"/>
        </w:rPr>
        <w:t>…;</w:t>
      </w:r>
    </w:p>
    <w:p w14:paraId="25744731" w14:textId="77777777" w:rsidR="00A45A12" w:rsidRDefault="00AA0DC5" w:rsidP="00AD2979">
      <w:pPr>
        <w:pStyle w:val="a5"/>
        <w:numPr>
          <w:ilvl w:val="1"/>
          <w:numId w:val="152"/>
        </w:numPr>
        <w:tabs>
          <w:tab w:val="left" w:pos="788"/>
          <w:tab w:val="left" w:pos="789"/>
        </w:tabs>
        <w:jc w:val="left"/>
        <w:rPr>
          <w:sz w:val="24"/>
        </w:rPr>
      </w:pP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конструкцией</w:t>
      </w:r>
      <w:r>
        <w:rPr>
          <w:spacing w:val="-1"/>
          <w:sz w:val="24"/>
        </w:rPr>
        <w:t xml:space="preserve"> </w:t>
      </w:r>
      <w:r>
        <w:rPr>
          <w:sz w:val="24"/>
        </w:rPr>
        <w:t>either</w:t>
      </w:r>
      <w:r>
        <w:rPr>
          <w:spacing w:val="-4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or,</w:t>
      </w:r>
      <w:r>
        <w:rPr>
          <w:spacing w:val="-1"/>
          <w:sz w:val="24"/>
        </w:rPr>
        <w:t xml:space="preserve"> </w:t>
      </w:r>
      <w:r>
        <w:rPr>
          <w:sz w:val="24"/>
        </w:rPr>
        <w:t>neither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nor;</w:t>
      </w:r>
    </w:p>
    <w:p w14:paraId="78DBED20" w14:textId="77777777" w:rsidR="00A45A12" w:rsidRDefault="00AA0DC5" w:rsidP="00AD2979">
      <w:pPr>
        <w:pStyle w:val="a5"/>
        <w:numPr>
          <w:ilvl w:val="1"/>
          <w:numId w:val="152"/>
        </w:numPr>
        <w:tabs>
          <w:tab w:val="left" w:pos="788"/>
          <w:tab w:val="left" w:pos="789"/>
        </w:tabs>
        <w:jc w:val="left"/>
        <w:rPr>
          <w:sz w:val="24"/>
        </w:rPr>
      </w:pP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страдательного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Present</w:t>
      </w:r>
      <w:r>
        <w:rPr>
          <w:spacing w:val="-1"/>
          <w:sz w:val="24"/>
        </w:rPr>
        <w:t xml:space="preserve"> </w:t>
      </w:r>
      <w:r>
        <w:rPr>
          <w:sz w:val="24"/>
        </w:rPr>
        <w:t>Perfect</w:t>
      </w:r>
      <w:r>
        <w:rPr>
          <w:spacing w:val="-2"/>
          <w:sz w:val="24"/>
        </w:rPr>
        <w:t xml:space="preserve"> </w:t>
      </w:r>
      <w:r>
        <w:rPr>
          <w:sz w:val="24"/>
        </w:rPr>
        <w:t>Passive;</w:t>
      </w:r>
    </w:p>
    <w:p w14:paraId="2824EC06" w14:textId="77777777" w:rsidR="00A45A12" w:rsidRDefault="00AA0DC5" w:rsidP="00AD2979">
      <w:pPr>
        <w:pStyle w:val="a5"/>
        <w:numPr>
          <w:ilvl w:val="1"/>
          <w:numId w:val="152"/>
        </w:numPr>
        <w:tabs>
          <w:tab w:val="left" w:pos="788"/>
          <w:tab w:val="left" w:pos="789"/>
        </w:tabs>
        <w:spacing w:line="275" w:lineRule="exact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имён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прилагательных (nice</w:t>
      </w:r>
      <w:r>
        <w:rPr>
          <w:spacing w:val="-3"/>
          <w:sz w:val="24"/>
        </w:rPr>
        <w:t xml:space="preserve"> </w:t>
      </w:r>
      <w:r>
        <w:rPr>
          <w:sz w:val="24"/>
        </w:rPr>
        <w:t>long</w:t>
      </w:r>
      <w:r>
        <w:rPr>
          <w:spacing w:val="-4"/>
          <w:sz w:val="24"/>
        </w:rPr>
        <w:t xml:space="preserve"> </w:t>
      </w:r>
      <w:r>
        <w:rPr>
          <w:sz w:val="24"/>
        </w:rPr>
        <w:t>blond</w:t>
      </w:r>
      <w:r>
        <w:rPr>
          <w:spacing w:val="-3"/>
          <w:sz w:val="24"/>
        </w:rPr>
        <w:t xml:space="preserve"> </w:t>
      </w:r>
      <w:r>
        <w:rPr>
          <w:sz w:val="24"/>
        </w:rPr>
        <w:t>hair);</w:t>
      </w:r>
    </w:p>
    <w:p w14:paraId="2B7F5E59" w14:textId="77777777" w:rsidR="00A45A12" w:rsidRDefault="00AA0DC5" w:rsidP="00AD2979">
      <w:pPr>
        <w:pStyle w:val="a5"/>
        <w:numPr>
          <w:ilvl w:val="1"/>
          <w:numId w:val="135"/>
        </w:numPr>
        <w:tabs>
          <w:tab w:val="left" w:pos="710"/>
        </w:tabs>
        <w:spacing w:line="275" w:lineRule="exact"/>
        <w:rPr>
          <w:sz w:val="24"/>
        </w:rPr>
      </w:pPr>
      <w:r>
        <w:rPr>
          <w:i/>
          <w:sz w:val="24"/>
        </w:rPr>
        <w:t>владеть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умениями:</w:t>
      </w:r>
    </w:p>
    <w:p w14:paraId="505350B3" w14:textId="77777777" w:rsidR="00A45A12" w:rsidRDefault="00AA0DC5">
      <w:pPr>
        <w:pStyle w:val="a3"/>
        <w:ind w:right="808"/>
      </w:pPr>
      <w:r>
        <w:rPr>
          <w:i/>
        </w:rPr>
        <w:t>знать/понимать</w:t>
      </w:r>
      <w:r>
        <w:rPr>
          <w:i/>
          <w:spacing w:val="-11"/>
        </w:rPr>
        <w:t xml:space="preserve"> </w:t>
      </w:r>
      <w:r>
        <w:rPr>
          <w:i/>
        </w:rPr>
        <w:t>и</w:t>
      </w:r>
      <w:r>
        <w:rPr>
          <w:i/>
          <w:spacing w:val="-11"/>
        </w:rPr>
        <w:t xml:space="preserve"> </w:t>
      </w:r>
      <w:r>
        <w:rPr>
          <w:i/>
        </w:rPr>
        <w:t>использовать</w:t>
      </w:r>
      <w:r>
        <w:rPr>
          <w:i/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письменной</w:t>
      </w:r>
      <w:r>
        <w:rPr>
          <w:spacing w:val="-11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наиболее</w:t>
      </w:r>
      <w:r>
        <w:rPr>
          <w:spacing w:val="-10"/>
        </w:rPr>
        <w:t xml:space="preserve"> </w:t>
      </w:r>
      <w:r>
        <w:t>употребительную</w:t>
      </w:r>
      <w:r>
        <w:rPr>
          <w:spacing w:val="-58"/>
        </w:rPr>
        <w:t xml:space="preserve"> </w:t>
      </w:r>
      <w:r>
        <w:t>тематическую фоновую лексику и реалии страны/стран изучаемого языка в рамках тема-</w:t>
      </w:r>
      <w:r>
        <w:rPr>
          <w:spacing w:val="1"/>
        </w:rPr>
        <w:t xml:space="preserve"> </w:t>
      </w:r>
      <w:r>
        <w:t>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(основные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обычаи,</w:t>
      </w:r>
      <w:r>
        <w:rPr>
          <w:spacing w:val="-1"/>
        </w:rPr>
        <w:t xml:space="preserve"> </w:t>
      </w:r>
      <w:r>
        <w:t>традиции);</w:t>
      </w:r>
    </w:p>
    <w:p w14:paraId="274BD119" w14:textId="77777777" w:rsidR="00A45A12" w:rsidRDefault="00AA0DC5">
      <w:pPr>
        <w:pStyle w:val="a3"/>
        <w:spacing w:before="1"/>
        <w:ind w:left="450" w:firstLine="0"/>
      </w:pPr>
      <w:r>
        <w:rPr>
          <w:i/>
        </w:rPr>
        <w:t>выражать</w:t>
      </w:r>
      <w:r>
        <w:rPr>
          <w:i/>
          <w:spacing w:val="-3"/>
        </w:rPr>
        <w:t xml:space="preserve"> </w:t>
      </w:r>
      <w:r>
        <w:t>модальные</w:t>
      </w:r>
      <w:r>
        <w:rPr>
          <w:spacing w:val="-4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эмоции;</w:t>
      </w:r>
    </w:p>
    <w:p w14:paraId="22A17F68" w14:textId="77777777" w:rsidR="00A45A12" w:rsidRDefault="00AA0DC5">
      <w:pPr>
        <w:pStyle w:val="a3"/>
        <w:ind w:left="450" w:firstLine="0"/>
      </w:pPr>
      <w:r>
        <w:rPr>
          <w:i/>
        </w:rPr>
        <w:t>иметь</w:t>
      </w:r>
      <w:r>
        <w:rPr>
          <w:i/>
          <w:spacing w:val="-3"/>
        </w:rPr>
        <w:t xml:space="preserve"> </w:t>
      </w:r>
      <w:r>
        <w:t>элементарные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вариантах</w:t>
      </w:r>
      <w:r>
        <w:rPr>
          <w:spacing w:val="-2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языка;</w:t>
      </w:r>
    </w:p>
    <w:p w14:paraId="28A16BA9" w14:textId="77777777" w:rsidR="00A45A12" w:rsidRDefault="00AA0DC5">
      <w:pPr>
        <w:pStyle w:val="a3"/>
        <w:ind w:right="806"/>
      </w:pPr>
      <w:r>
        <w:rPr>
          <w:i/>
        </w:rPr>
        <w:t>обладать</w:t>
      </w:r>
      <w:r>
        <w:rPr>
          <w:i/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 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 xml:space="preserve">родной страны и страны/стран изучаемого языка; </w:t>
      </w:r>
      <w:r>
        <w:rPr>
          <w:i/>
        </w:rPr>
        <w:t xml:space="preserve">уметь представлять </w:t>
      </w:r>
      <w:r>
        <w:t>Россию и стра-</w:t>
      </w:r>
      <w:r>
        <w:rPr>
          <w:spacing w:val="1"/>
        </w:rPr>
        <w:t xml:space="preserve"> </w:t>
      </w:r>
      <w:r>
        <w:t xml:space="preserve">ну/страны изучаемого языка; </w:t>
      </w:r>
      <w:r>
        <w:rPr>
          <w:i/>
        </w:rPr>
        <w:t xml:space="preserve">оказывать помощь </w:t>
      </w:r>
      <w:r>
        <w:t>зарубежным гостям в ситуациях повсе-</w:t>
      </w:r>
      <w:r>
        <w:rPr>
          <w:spacing w:val="1"/>
        </w:rPr>
        <w:t xml:space="preserve"> </w:t>
      </w:r>
      <w:r>
        <w:t>дневного</w:t>
      </w:r>
      <w:r>
        <w:rPr>
          <w:spacing w:val="-1"/>
        </w:rPr>
        <w:t xml:space="preserve"> </w:t>
      </w:r>
      <w:r>
        <w:t>общения;</w:t>
      </w:r>
    </w:p>
    <w:p w14:paraId="75EB6744" w14:textId="62BE960F" w:rsidR="00A45A12" w:rsidRDefault="00AA0DC5" w:rsidP="00AD2979">
      <w:pPr>
        <w:pStyle w:val="a5"/>
        <w:numPr>
          <w:ilvl w:val="1"/>
          <w:numId w:val="135"/>
        </w:numPr>
        <w:tabs>
          <w:tab w:val="left" w:pos="760"/>
        </w:tabs>
        <w:spacing w:before="73"/>
        <w:ind w:left="222" w:right="812" w:firstLine="0"/>
      </w:pPr>
      <w:r w:rsidRPr="001930BC">
        <w:rPr>
          <w:i/>
          <w:sz w:val="24"/>
        </w:rPr>
        <w:lastRenderedPageBreak/>
        <w:t xml:space="preserve">владеть </w:t>
      </w:r>
      <w:r w:rsidRPr="001930BC">
        <w:rPr>
          <w:sz w:val="24"/>
        </w:rPr>
        <w:t>компенсаторными умениями: использовать при говорении переспрос; ис-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пользовать при говорении и письме перифраз/толкование, синонимические средства, опи-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сание</w:t>
      </w:r>
      <w:r w:rsidRPr="001930BC">
        <w:rPr>
          <w:spacing w:val="-14"/>
          <w:sz w:val="24"/>
        </w:rPr>
        <w:t xml:space="preserve"> </w:t>
      </w:r>
      <w:r w:rsidRPr="001930BC">
        <w:rPr>
          <w:sz w:val="24"/>
        </w:rPr>
        <w:t>предмета</w:t>
      </w:r>
      <w:r w:rsidRPr="001930BC">
        <w:rPr>
          <w:spacing w:val="-12"/>
          <w:sz w:val="24"/>
        </w:rPr>
        <w:t xml:space="preserve"> </w:t>
      </w:r>
      <w:r w:rsidRPr="001930BC">
        <w:rPr>
          <w:sz w:val="24"/>
        </w:rPr>
        <w:t>вместо</w:t>
      </w:r>
      <w:r w:rsidRPr="001930BC">
        <w:rPr>
          <w:spacing w:val="-10"/>
          <w:sz w:val="24"/>
        </w:rPr>
        <w:t xml:space="preserve"> </w:t>
      </w:r>
      <w:r w:rsidRPr="001930BC">
        <w:rPr>
          <w:sz w:val="24"/>
        </w:rPr>
        <w:t>его</w:t>
      </w:r>
      <w:r w:rsidRPr="001930BC">
        <w:rPr>
          <w:spacing w:val="-10"/>
          <w:sz w:val="24"/>
        </w:rPr>
        <w:t xml:space="preserve"> </w:t>
      </w:r>
      <w:r w:rsidRPr="001930BC">
        <w:rPr>
          <w:sz w:val="24"/>
        </w:rPr>
        <w:t>названия;</w:t>
      </w:r>
      <w:r w:rsidRPr="001930BC">
        <w:rPr>
          <w:spacing w:val="-13"/>
          <w:sz w:val="24"/>
        </w:rPr>
        <w:t xml:space="preserve"> </w:t>
      </w:r>
      <w:r w:rsidRPr="001930BC">
        <w:rPr>
          <w:sz w:val="24"/>
        </w:rPr>
        <w:t>при</w:t>
      </w:r>
      <w:r w:rsidRPr="001930BC">
        <w:rPr>
          <w:spacing w:val="-11"/>
          <w:sz w:val="24"/>
        </w:rPr>
        <w:t xml:space="preserve"> </w:t>
      </w:r>
      <w:r w:rsidRPr="001930BC">
        <w:rPr>
          <w:sz w:val="24"/>
        </w:rPr>
        <w:t>чтении</w:t>
      </w:r>
      <w:r w:rsidRPr="001930BC">
        <w:rPr>
          <w:spacing w:val="-12"/>
          <w:sz w:val="24"/>
        </w:rPr>
        <w:t xml:space="preserve"> </w:t>
      </w:r>
      <w:r w:rsidRPr="001930BC">
        <w:rPr>
          <w:sz w:val="24"/>
        </w:rPr>
        <w:t>и</w:t>
      </w:r>
      <w:r w:rsidRPr="001930BC">
        <w:rPr>
          <w:spacing w:val="-11"/>
          <w:sz w:val="24"/>
        </w:rPr>
        <w:t xml:space="preserve"> </w:t>
      </w:r>
      <w:r w:rsidRPr="001930BC">
        <w:rPr>
          <w:sz w:val="24"/>
        </w:rPr>
        <w:t>аудировании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—</w:t>
      </w:r>
      <w:r w:rsidRPr="001930BC">
        <w:rPr>
          <w:spacing w:val="-13"/>
          <w:sz w:val="24"/>
        </w:rPr>
        <w:t xml:space="preserve"> </w:t>
      </w:r>
      <w:r w:rsidRPr="001930BC">
        <w:rPr>
          <w:sz w:val="24"/>
        </w:rPr>
        <w:t>языковую</w:t>
      </w:r>
      <w:r w:rsidRPr="001930BC">
        <w:rPr>
          <w:spacing w:val="-12"/>
          <w:sz w:val="24"/>
        </w:rPr>
        <w:t xml:space="preserve"> </w:t>
      </w:r>
      <w:r w:rsidRPr="001930BC">
        <w:rPr>
          <w:sz w:val="24"/>
        </w:rPr>
        <w:t>догадку,</w:t>
      </w:r>
      <w:r w:rsidRPr="001930BC">
        <w:rPr>
          <w:spacing w:val="-10"/>
          <w:sz w:val="24"/>
        </w:rPr>
        <w:t xml:space="preserve"> </w:t>
      </w:r>
      <w:r w:rsidRPr="001930BC">
        <w:rPr>
          <w:sz w:val="24"/>
        </w:rPr>
        <w:t>в</w:t>
      </w:r>
      <w:r w:rsidRPr="001930BC">
        <w:rPr>
          <w:spacing w:val="-14"/>
          <w:sz w:val="24"/>
        </w:rPr>
        <w:t xml:space="preserve"> </w:t>
      </w:r>
      <w:r w:rsidRPr="001930BC">
        <w:rPr>
          <w:sz w:val="24"/>
        </w:rPr>
        <w:t>том</w:t>
      </w:r>
      <w:r>
        <w:t>числе контекстуальную; игнорировать информацию, не являющуюся необходимой для</w:t>
      </w:r>
      <w:r w:rsidRPr="001930BC">
        <w:rPr>
          <w:spacing w:val="1"/>
        </w:rPr>
        <w:t xml:space="preserve"> </w:t>
      </w:r>
      <w:r>
        <w:t>понимания основного содержания прочитанного/прослушанного текста или для нахожде-</w:t>
      </w:r>
      <w:r w:rsidRPr="001930BC">
        <w:rPr>
          <w:spacing w:val="1"/>
        </w:rPr>
        <w:t xml:space="preserve"> </w:t>
      </w:r>
      <w:r>
        <w:t>ния</w:t>
      </w:r>
      <w:r w:rsidRPr="001930BC">
        <w:rPr>
          <w:spacing w:val="-1"/>
        </w:rPr>
        <w:t xml:space="preserve"> </w:t>
      </w:r>
      <w:r>
        <w:t>в</w:t>
      </w:r>
      <w:r w:rsidRPr="001930BC">
        <w:rPr>
          <w:spacing w:val="-1"/>
        </w:rPr>
        <w:t xml:space="preserve"> </w:t>
      </w:r>
      <w:r>
        <w:t>тексте запрашиваемой информации;</w:t>
      </w:r>
    </w:p>
    <w:p w14:paraId="62E583A0" w14:textId="77777777" w:rsidR="00A45A12" w:rsidRDefault="00AA0DC5" w:rsidP="00AD2979">
      <w:pPr>
        <w:pStyle w:val="a5"/>
        <w:numPr>
          <w:ilvl w:val="1"/>
          <w:numId w:val="135"/>
        </w:numPr>
        <w:tabs>
          <w:tab w:val="left" w:pos="774"/>
        </w:tabs>
        <w:spacing w:before="1"/>
        <w:ind w:left="222" w:right="809" w:firstLine="228"/>
        <w:rPr>
          <w:sz w:val="24"/>
        </w:rPr>
      </w:pPr>
      <w:r>
        <w:rPr>
          <w:i/>
          <w:sz w:val="24"/>
        </w:rPr>
        <w:t>уметь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речи);</w:t>
      </w:r>
    </w:p>
    <w:p w14:paraId="19F78EEF" w14:textId="77777777" w:rsidR="00A45A12" w:rsidRDefault="00AA0DC5" w:rsidP="00AD2979">
      <w:pPr>
        <w:pStyle w:val="a5"/>
        <w:numPr>
          <w:ilvl w:val="1"/>
          <w:numId w:val="135"/>
        </w:numPr>
        <w:tabs>
          <w:tab w:val="left" w:pos="750"/>
        </w:tabs>
        <w:ind w:left="222" w:right="810" w:firstLine="228"/>
        <w:rPr>
          <w:sz w:val="24"/>
        </w:rPr>
      </w:pPr>
      <w:r>
        <w:rPr>
          <w:i/>
          <w:sz w:val="24"/>
        </w:rPr>
        <w:t xml:space="preserve">участвовать </w:t>
      </w:r>
      <w:r>
        <w:rPr>
          <w:sz w:val="24"/>
        </w:rPr>
        <w:t>в несложных учебных проектах с использованием материалов на ан-</w:t>
      </w:r>
      <w:r>
        <w:rPr>
          <w:spacing w:val="1"/>
          <w:sz w:val="24"/>
        </w:rPr>
        <w:t xml:space="preserve"> </w:t>
      </w:r>
      <w:r>
        <w:rPr>
          <w:sz w:val="24"/>
        </w:rPr>
        <w:t>глийском языке с применением ИКТ, соблюдая правила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14:paraId="49331953" w14:textId="77777777" w:rsidR="00A45A12" w:rsidRDefault="00AA0DC5" w:rsidP="00AD2979">
      <w:pPr>
        <w:pStyle w:val="a5"/>
        <w:numPr>
          <w:ilvl w:val="1"/>
          <w:numId w:val="135"/>
        </w:numPr>
        <w:tabs>
          <w:tab w:val="left" w:pos="794"/>
        </w:tabs>
        <w:ind w:left="222" w:right="815" w:firstLine="228"/>
        <w:rPr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но-справочные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4"/>
          <w:sz w:val="24"/>
        </w:rPr>
        <w:t xml:space="preserve"> </w:t>
      </w:r>
      <w:r>
        <w:rPr>
          <w:sz w:val="24"/>
        </w:rPr>
        <w:t>форме;</w:t>
      </w:r>
    </w:p>
    <w:p w14:paraId="485F6F53" w14:textId="77777777" w:rsidR="00A45A12" w:rsidRDefault="00AA0DC5" w:rsidP="00AD2979">
      <w:pPr>
        <w:pStyle w:val="a5"/>
        <w:numPr>
          <w:ilvl w:val="1"/>
          <w:numId w:val="135"/>
        </w:numPr>
        <w:tabs>
          <w:tab w:val="left" w:pos="978"/>
        </w:tabs>
        <w:ind w:left="222" w:right="803" w:firstLine="228"/>
        <w:rPr>
          <w:sz w:val="24"/>
        </w:rPr>
      </w:pPr>
      <w:r>
        <w:rPr>
          <w:i/>
          <w:sz w:val="24"/>
        </w:rPr>
        <w:t>достигать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 xml:space="preserve">взаимопонимания  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устного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письменного  </w:t>
      </w:r>
      <w:r>
        <w:rPr>
          <w:spacing w:val="2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 иностранного 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другой культуры;</w:t>
      </w:r>
    </w:p>
    <w:p w14:paraId="103EABC1" w14:textId="77777777" w:rsidR="00A45A12" w:rsidRDefault="00AA0DC5" w:rsidP="00AD2979">
      <w:pPr>
        <w:pStyle w:val="a5"/>
        <w:numPr>
          <w:ilvl w:val="1"/>
          <w:numId w:val="135"/>
        </w:numPr>
        <w:tabs>
          <w:tab w:val="left" w:pos="834"/>
        </w:tabs>
        <w:ind w:left="222" w:right="810" w:firstLine="228"/>
        <w:rPr>
          <w:sz w:val="24"/>
        </w:rPr>
      </w:pPr>
      <w:r>
        <w:rPr>
          <w:i/>
          <w:sz w:val="24"/>
        </w:rPr>
        <w:t xml:space="preserve">сравнивать </w:t>
      </w:r>
      <w:r>
        <w:rPr>
          <w:sz w:val="24"/>
        </w:rPr>
        <w:t>(в том числе устанавливать основания для сравнения) объекты, 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14:paraId="4F4FD478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4496D2C4" w14:textId="3104DC7D" w:rsidR="00A45A12" w:rsidRDefault="001930BC" w:rsidP="00AD2979">
      <w:pPr>
        <w:pStyle w:val="1"/>
        <w:numPr>
          <w:ilvl w:val="2"/>
          <w:numId w:val="156"/>
        </w:numPr>
        <w:tabs>
          <w:tab w:val="left" w:pos="822"/>
        </w:tabs>
        <w:spacing w:before="78"/>
        <w:jc w:val="left"/>
      </w:pPr>
      <w:r>
        <w:lastRenderedPageBreak/>
        <w:t>НЕМЕЦКИЙ</w:t>
      </w:r>
      <w:r w:rsidR="00AA0DC5">
        <w:rPr>
          <w:spacing w:val="-4"/>
        </w:rPr>
        <w:t xml:space="preserve"> </w:t>
      </w:r>
      <w:r w:rsidR="00AA0DC5">
        <w:t>ЯЗЫК</w:t>
      </w:r>
    </w:p>
    <w:p w14:paraId="69207481" w14:textId="68A18434" w:rsidR="00A45A12" w:rsidRDefault="00E4771B">
      <w:pPr>
        <w:pStyle w:val="a3"/>
        <w:ind w:left="0" w:firstLine="0"/>
        <w:jc w:val="left"/>
        <w:rPr>
          <w:b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68DEBCE8" wp14:editId="326505F0">
                <wp:simplePos x="0" y="0"/>
                <wp:positionH relativeFrom="page">
                  <wp:posOffset>1062355</wp:posOffset>
                </wp:positionH>
                <wp:positionV relativeFrom="paragraph">
                  <wp:posOffset>98425</wp:posOffset>
                </wp:positionV>
                <wp:extent cx="5977890" cy="6350"/>
                <wp:effectExtent l="0" t="0" r="0" b="0"/>
                <wp:wrapTopAndBottom/>
                <wp:docPr id="234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3F377" id="Rectangle 123" o:spid="_x0000_s1026" style="position:absolute;margin-left:83.65pt;margin-top:7.75pt;width:470.7pt;height:.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1D2267C2" w14:textId="77777777" w:rsidR="00A45A12" w:rsidRDefault="00A45A12">
      <w:pPr>
        <w:pStyle w:val="a3"/>
        <w:spacing w:before="5"/>
        <w:ind w:left="0" w:firstLine="0"/>
        <w:jc w:val="left"/>
        <w:rPr>
          <w:b/>
          <w:sz w:val="14"/>
        </w:rPr>
      </w:pPr>
    </w:p>
    <w:p w14:paraId="4BF350B9" w14:textId="51CA455D" w:rsidR="00A45A12" w:rsidRDefault="00AA0DC5">
      <w:pPr>
        <w:pStyle w:val="a3"/>
        <w:spacing w:before="90"/>
        <w:ind w:right="808"/>
      </w:pPr>
      <w:r>
        <w:t xml:space="preserve">Примерная рабочая программа по </w:t>
      </w:r>
      <w:r w:rsidR="001930BC">
        <w:t>нем</w:t>
      </w:r>
      <w:r>
        <w:t>ому языку на уровне основного общего обра-</w:t>
      </w:r>
      <w:r>
        <w:rPr>
          <w:spacing w:val="1"/>
        </w:rPr>
        <w:t xml:space="preserve"> </w:t>
      </w:r>
      <w:r>
        <w:t>зования составлена на основе «Требований к результатам освоения основной образова-</w:t>
      </w:r>
      <w:r>
        <w:rPr>
          <w:spacing w:val="1"/>
        </w:rPr>
        <w:t xml:space="preserve"> </w:t>
      </w:r>
      <w:r>
        <w:t>тельной программы», представленных в Федеральном государственном образовательном</w:t>
      </w:r>
      <w:r>
        <w:rPr>
          <w:spacing w:val="1"/>
        </w:rPr>
        <w:t xml:space="preserve"> </w:t>
      </w:r>
      <w:r>
        <w:t>стандарте основного общего образования, с учетом распределённых по классам проверя-</w:t>
      </w:r>
      <w:r>
        <w:rPr>
          <w:spacing w:val="1"/>
        </w:rPr>
        <w:t xml:space="preserve"> </w:t>
      </w:r>
      <w:r>
        <w:t>емых</w:t>
      </w:r>
      <w:r>
        <w:rPr>
          <w:spacing w:val="-7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основного</w:t>
      </w:r>
      <w:r>
        <w:rPr>
          <w:spacing w:val="-58"/>
        </w:rPr>
        <w:t xml:space="preserve"> </w:t>
      </w:r>
      <w:r>
        <w:t>общего образования и элементов содержания, представленных в Универсальном кодифи-</w:t>
      </w:r>
      <w:r>
        <w:rPr>
          <w:spacing w:val="1"/>
        </w:rPr>
        <w:t xml:space="preserve"> </w:t>
      </w:r>
      <w:r>
        <w:t>каторе по иностранному (</w:t>
      </w:r>
      <w:r w:rsidR="001930BC">
        <w:t>немецкому</w:t>
      </w:r>
      <w:r>
        <w:t>) языку, а также на основе характеристики планиру-</w:t>
      </w:r>
      <w:r>
        <w:rPr>
          <w:spacing w:val="1"/>
        </w:rPr>
        <w:t xml:space="preserve"> </w:t>
      </w:r>
      <w:r>
        <w:t>емых результатов духовно-нравственного развития, воспитания и социализации обучаю-</w:t>
      </w:r>
      <w:r>
        <w:rPr>
          <w:spacing w:val="1"/>
        </w:rPr>
        <w:t xml:space="preserve"> </w:t>
      </w:r>
      <w:r>
        <w:t>щихся, представленной в Примерной программе воспитания (одобрено решением ФУМО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02.06.2020 г.).</w:t>
      </w:r>
    </w:p>
    <w:p w14:paraId="506C9B7A" w14:textId="77777777" w:rsidR="00A45A12" w:rsidRDefault="00A45A12">
      <w:pPr>
        <w:pStyle w:val="a3"/>
        <w:spacing w:before="1"/>
        <w:ind w:left="0" w:firstLine="0"/>
        <w:jc w:val="left"/>
        <w:rPr>
          <w:sz w:val="30"/>
        </w:rPr>
      </w:pPr>
    </w:p>
    <w:p w14:paraId="71958217" w14:textId="77777777" w:rsidR="00A45A12" w:rsidRDefault="00AA0DC5">
      <w:pPr>
        <w:pStyle w:val="1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14:paraId="0FACA658" w14:textId="5AF87E66" w:rsidR="00A45A12" w:rsidRDefault="00E4771B">
      <w:pPr>
        <w:pStyle w:val="a3"/>
        <w:spacing w:before="3"/>
        <w:ind w:left="0" w:firstLine="0"/>
        <w:jc w:val="left"/>
        <w:rPr>
          <w:b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4401F8A8" wp14:editId="32ED76EF">
                <wp:simplePos x="0" y="0"/>
                <wp:positionH relativeFrom="page">
                  <wp:posOffset>1062355</wp:posOffset>
                </wp:positionH>
                <wp:positionV relativeFrom="paragraph">
                  <wp:posOffset>100330</wp:posOffset>
                </wp:positionV>
                <wp:extent cx="5977890" cy="6350"/>
                <wp:effectExtent l="0" t="0" r="0" b="0"/>
                <wp:wrapTopAndBottom/>
                <wp:docPr id="233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365FD" id="Rectangle 122" o:spid="_x0000_s1026" style="position:absolute;margin-left:83.65pt;margin-top:7.9pt;width:470.7pt;height:.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6D76265A" w14:textId="77777777" w:rsidR="00A45A12" w:rsidRDefault="00A45A12">
      <w:pPr>
        <w:pStyle w:val="a3"/>
        <w:spacing w:before="2"/>
        <w:ind w:left="0" w:firstLine="0"/>
        <w:jc w:val="left"/>
        <w:rPr>
          <w:b/>
          <w:sz w:val="14"/>
        </w:rPr>
      </w:pPr>
    </w:p>
    <w:p w14:paraId="68AA4739" w14:textId="3E25C5D1" w:rsidR="00A45A12" w:rsidRDefault="00AA0DC5">
      <w:pPr>
        <w:pStyle w:val="a3"/>
        <w:spacing w:before="90"/>
        <w:ind w:right="807"/>
      </w:pPr>
      <w:r>
        <w:t>Примерная рабочая программа является ориентиром для составления авторских рабочих</w:t>
      </w:r>
      <w:r>
        <w:rPr>
          <w:spacing w:val="-57"/>
        </w:rPr>
        <w:t xml:space="preserve"> </w:t>
      </w:r>
      <w:r>
        <w:t>программ: она даёт представление о целях образования, развития и воспитания обучаю-</w:t>
      </w:r>
      <w:r>
        <w:rPr>
          <w:spacing w:val="1"/>
        </w:rPr>
        <w:t xml:space="preserve"> </w:t>
      </w:r>
      <w:r>
        <w:t>щихся на уровне основного общего образования средствами учебного предмета «Ино-</w:t>
      </w:r>
      <w:r>
        <w:rPr>
          <w:spacing w:val="1"/>
        </w:rPr>
        <w:t xml:space="preserve"> </w:t>
      </w:r>
      <w:r>
        <w:t>странный (</w:t>
      </w:r>
      <w:r w:rsidR="001930BC">
        <w:t>немецкий</w:t>
      </w:r>
      <w:r>
        <w:t>) язык», определяет обязательную (инвариантную) часть содержания</w:t>
      </w:r>
      <w:r>
        <w:rPr>
          <w:spacing w:val="1"/>
        </w:rPr>
        <w:t xml:space="preserve"> </w:t>
      </w:r>
      <w:r>
        <w:t xml:space="preserve">учебного курса по </w:t>
      </w:r>
      <w:r w:rsidR="001930BC">
        <w:t>немецкому</w:t>
      </w:r>
      <w:r>
        <w:t xml:space="preserve"> языку, за пределами которой остается возможность автор-</w:t>
      </w:r>
      <w:r>
        <w:rPr>
          <w:spacing w:val="1"/>
        </w:rPr>
        <w:t xml:space="preserve"> </w:t>
      </w:r>
      <w:r>
        <w:t>ского выбора вариативной составляющей содержания образования по предмету. Рабочая</w:t>
      </w:r>
      <w:r>
        <w:rPr>
          <w:spacing w:val="1"/>
        </w:rPr>
        <w:t xml:space="preserve"> </w:t>
      </w:r>
      <w:r>
        <w:t>программа устанавливает распределение обязательного предметного содержания по годам</w:t>
      </w:r>
      <w:r>
        <w:rPr>
          <w:spacing w:val="-57"/>
        </w:rPr>
        <w:t xml:space="preserve"> </w:t>
      </w:r>
      <w:r>
        <w:t>обучения; предусматривает примерный ресурс учебного времени, выделяемого на изуче-</w:t>
      </w:r>
      <w:r>
        <w:rPr>
          <w:spacing w:val="1"/>
        </w:rPr>
        <w:t xml:space="preserve"> </w:t>
      </w:r>
      <w:r>
        <w:t>ние тем/разделов курса, а также последовательность их изучения с учетом особенностей</w:t>
      </w:r>
      <w:r>
        <w:rPr>
          <w:spacing w:val="1"/>
        </w:rPr>
        <w:t xml:space="preserve"> </w:t>
      </w:r>
      <w:r>
        <w:t>структуры испанского языка и родного (русского) языка обучающихся, межпредметных</w:t>
      </w:r>
      <w:r>
        <w:rPr>
          <w:spacing w:val="1"/>
        </w:rPr>
        <w:t xml:space="preserve"> </w:t>
      </w:r>
      <w:r>
        <w:t>связей испанского языка с содержанием других общеобразовательных предметов, изуча-</w:t>
      </w:r>
      <w:r>
        <w:rPr>
          <w:spacing w:val="1"/>
        </w:rPr>
        <w:t xml:space="preserve"> </w:t>
      </w:r>
      <w:r>
        <w:t>емых в 5—9 классах, а также с учетом возрастных особенностей обучающихся. В при-</w:t>
      </w:r>
      <w:r>
        <w:rPr>
          <w:spacing w:val="1"/>
        </w:rPr>
        <w:t xml:space="preserve"> </w:t>
      </w:r>
      <w:r>
        <w:t>мерной</w:t>
      </w:r>
      <w:r>
        <w:rPr>
          <w:spacing w:val="-4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предусмотрено</w:t>
      </w:r>
      <w:r>
        <w:rPr>
          <w:spacing w:val="-2"/>
        </w:rPr>
        <w:t xml:space="preserve"> </w:t>
      </w:r>
      <w:r>
        <w:t>дальнейшее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речевых умений и овладение языковыми средствами, представленными в примерных ра-</w:t>
      </w:r>
      <w:r>
        <w:rPr>
          <w:spacing w:val="1"/>
        </w:rPr>
        <w:t xml:space="preserve"> </w:t>
      </w:r>
      <w:r>
        <w:t>бочих программах начального общего образования, что обеспечивает 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этапами школьного образования</w:t>
      </w:r>
      <w:r>
        <w:rPr>
          <w:spacing w:val="-1"/>
        </w:rPr>
        <w:t xml:space="preserve"> </w:t>
      </w:r>
      <w:r>
        <w:t>по испанскому</w:t>
      </w:r>
      <w:r>
        <w:rPr>
          <w:spacing w:val="-5"/>
        </w:rPr>
        <w:t xml:space="preserve"> </w:t>
      </w:r>
      <w:r>
        <w:t>языку.</w:t>
      </w:r>
    </w:p>
    <w:p w14:paraId="677B51B6" w14:textId="77777777" w:rsidR="00A45A12" w:rsidRDefault="00A45A12">
      <w:pPr>
        <w:pStyle w:val="a3"/>
        <w:spacing w:before="10"/>
        <w:ind w:left="0" w:firstLine="0"/>
        <w:jc w:val="left"/>
      </w:pPr>
    </w:p>
    <w:p w14:paraId="00FAA490" w14:textId="77777777" w:rsidR="00A45A12" w:rsidRDefault="00AA0DC5">
      <w:pPr>
        <w:pStyle w:val="1"/>
        <w:jc w:val="left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14:paraId="2A87DBF1" w14:textId="7FABD021" w:rsidR="00A45A12" w:rsidRDefault="00AA0DC5">
      <w:pPr>
        <w:ind w:left="222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</w:t>
      </w:r>
      <w:r w:rsidR="001930BC">
        <w:rPr>
          <w:b/>
          <w:sz w:val="24"/>
        </w:rPr>
        <w:t>НЕМЕЦКИЙ</w:t>
      </w:r>
      <w:r>
        <w:rPr>
          <w:b/>
          <w:sz w:val="24"/>
        </w:rPr>
        <w:t>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14:paraId="390D65CC" w14:textId="77777777" w:rsidR="00A45A12" w:rsidRDefault="00AA0DC5">
      <w:pPr>
        <w:pStyle w:val="a3"/>
        <w:spacing w:before="166"/>
        <w:ind w:right="804"/>
      </w:pPr>
      <w:r>
        <w:t>Предмету Иностранный язык принадлежит важное место в системе среднего общего</w:t>
      </w:r>
      <w:r>
        <w:rPr>
          <w:spacing w:val="1"/>
        </w:rPr>
        <w:t xml:space="preserve"> </w:t>
      </w:r>
      <w:r>
        <w:t>образования и воспитания современного школьника в условиях поликультурного и мно-</w:t>
      </w:r>
      <w:r>
        <w:rPr>
          <w:spacing w:val="1"/>
        </w:rPr>
        <w:t xml:space="preserve"> </w:t>
      </w:r>
      <w:r>
        <w:t>гоязычного мира. Изучение иностранного языка направлено на формирование коммуни-</w:t>
      </w:r>
      <w:r>
        <w:rPr>
          <w:spacing w:val="1"/>
        </w:rPr>
        <w:t xml:space="preserve"> </w:t>
      </w:r>
      <w:r>
        <w:t>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межлич-</w:t>
      </w:r>
      <w:r>
        <w:rPr>
          <w:spacing w:val="1"/>
        </w:rPr>
        <w:t xml:space="preserve"> </w:t>
      </w:r>
      <w:r>
        <w:t>ностного и межкультурного взаимодействия, способствует их общему речевому разви-</w:t>
      </w:r>
      <w:r>
        <w:rPr>
          <w:spacing w:val="1"/>
        </w:rPr>
        <w:t xml:space="preserve"> </w:t>
      </w:r>
      <w:r>
        <w:t>тию, воспитанию гражданской идентичности, расширению кругозора, воспитанию чувств</w:t>
      </w:r>
      <w:r>
        <w:rPr>
          <w:spacing w:val="1"/>
        </w:rPr>
        <w:t xml:space="preserve"> </w:t>
      </w:r>
      <w:r>
        <w:t>и эмоций. Наряду с этим иностранный язык выступает инструментом овладения другими</w:t>
      </w:r>
      <w:r>
        <w:rPr>
          <w:spacing w:val="1"/>
        </w:rPr>
        <w:t xml:space="preserve"> </w:t>
      </w:r>
      <w:r>
        <w:t>предметными областями в сфере гуманитарных, математических, естественнонаучных и</w:t>
      </w:r>
      <w:r>
        <w:rPr>
          <w:spacing w:val="1"/>
        </w:rPr>
        <w:t xml:space="preserve"> </w:t>
      </w:r>
      <w:r>
        <w:t>других наук и становится важной составляющей базы для общего и специального обра-</w:t>
      </w:r>
      <w:r>
        <w:rPr>
          <w:spacing w:val="1"/>
        </w:rPr>
        <w:t xml:space="preserve"> </w:t>
      </w:r>
      <w:r>
        <w:t>зования.</w:t>
      </w:r>
    </w:p>
    <w:p w14:paraId="52071FC2" w14:textId="77777777" w:rsidR="00A45A12" w:rsidRDefault="00AA0DC5">
      <w:pPr>
        <w:pStyle w:val="a3"/>
        <w:spacing w:before="1"/>
        <w:ind w:right="810"/>
      </w:pPr>
      <w:r>
        <w:t>Построение программы имеет нелинейный характер и основано на концентрическом</w:t>
      </w:r>
      <w:r>
        <w:rPr>
          <w:spacing w:val="1"/>
        </w:rPr>
        <w:t xml:space="preserve"> </w:t>
      </w:r>
      <w:r>
        <w:t>принципе. В каждом классе даются новые элементы содержания и новые требования.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кон-</w:t>
      </w:r>
      <w:r>
        <w:rPr>
          <w:spacing w:val="1"/>
        </w:rPr>
        <w:t xml:space="preserve"> </w:t>
      </w:r>
      <w:r>
        <w:t>струкции</w:t>
      </w:r>
      <w:r>
        <w:rPr>
          <w:spacing w:val="-10"/>
        </w:rPr>
        <w:t xml:space="preserve"> </w:t>
      </w:r>
      <w:r>
        <w:t>повторяются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закрепляются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новом</w:t>
      </w:r>
      <w:r>
        <w:rPr>
          <w:spacing w:val="-9"/>
        </w:rPr>
        <w:t xml:space="preserve"> </w:t>
      </w:r>
      <w:r>
        <w:t>лексическом</w:t>
      </w:r>
      <w:r>
        <w:rPr>
          <w:spacing w:val="-8"/>
        </w:rPr>
        <w:t xml:space="preserve"> </w:t>
      </w:r>
      <w:r>
        <w:t>материале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расширяющемся</w:t>
      </w:r>
      <w:r>
        <w:rPr>
          <w:spacing w:val="-58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 речи.</w:t>
      </w:r>
    </w:p>
    <w:p w14:paraId="765A3322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7D68A180" w14:textId="77777777" w:rsidR="00A45A12" w:rsidRDefault="00AA0DC5">
      <w:pPr>
        <w:pStyle w:val="a3"/>
        <w:spacing w:before="73"/>
        <w:ind w:right="801"/>
      </w:pPr>
      <w:r>
        <w:lastRenderedPageBreak/>
        <w:t>В последние десятилетия наблюдается трансформация взглядов на владение иностран-</w:t>
      </w:r>
      <w:r>
        <w:rPr>
          <w:spacing w:val="1"/>
        </w:rPr>
        <w:t xml:space="preserve"> </w:t>
      </w:r>
      <w:r>
        <w:t>ным языком, усиление общественных запросов на квалифицированных и мобильных лю-</w:t>
      </w:r>
      <w:r>
        <w:rPr>
          <w:spacing w:val="1"/>
        </w:rPr>
        <w:t xml:space="preserve"> </w:t>
      </w:r>
      <w:r>
        <w:t>дей, способных быстро адаптироваться к изменяющимся потребностям общества, овладе-</w:t>
      </w:r>
      <w:r>
        <w:rPr>
          <w:spacing w:val="1"/>
        </w:rPr>
        <w:t xml:space="preserve"> </w:t>
      </w:r>
      <w:r>
        <w:t>вать новыми компетенциями. Владение иностранным языком обеспечивает быстрый до-</w:t>
      </w:r>
      <w:r>
        <w:rPr>
          <w:spacing w:val="1"/>
        </w:rPr>
        <w:t xml:space="preserve"> </w:t>
      </w:r>
      <w:r>
        <w:t>ступ к передовым международным научным и технологическим достижениям и расширяет</w:t>
      </w:r>
      <w:r>
        <w:rPr>
          <w:spacing w:val="-58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рассматривается как часть профессии, поэтому он является универсальным предметом,</w:t>
      </w:r>
      <w:r>
        <w:rPr>
          <w:spacing w:val="1"/>
        </w:rPr>
        <w:t xml:space="preserve"> </w:t>
      </w:r>
      <w:r>
        <w:t>который выражают желание изучать современные школьники независимо от выбранных</w:t>
      </w:r>
      <w:r>
        <w:rPr>
          <w:spacing w:val="1"/>
        </w:rPr>
        <w:t xml:space="preserve"> </w:t>
      </w:r>
      <w:r>
        <w:t>ими профильных предметов (математика, история, химия, физика и др.). Таким образом,</w:t>
      </w:r>
      <w:r>
        <w:rPr>
          <w:spacing w:val="1"/>
        </w:rPr>
        <w:t xml:space="preserve"> </w:t>
      </w:r>
      <w:r>
        <w:t>владение иностранным языком становится одним из важнейших средств социализации и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 выпускника</w:t>
      </w:r>
      <w:r>
        <w:rPr>
          <w:spacing w:val="-1"/>
        </w:rPr>
        <w:t xml:space="preserve"> </w:t>
      </w:r>
      <w:r>
        <w:t>школы.</w:t>
      </w:r>
    </w:p>
    <w:p w14:paraId="320898F9" w14:textId="77777777" w:rsidR="00A45A12" w:rsidRDefault="00AA0DC5">
      <w:pPr>
        <w:pStyle w:val="a3"/>
        <w:spacing w:before="1"/>
        <w:ind w:right="807"/>
      </w:pPr>
      <w:r>
        <w:t>Возрастает значимость владения разными иностранными языками, как в качестве пер-</w:t>
      </w:r>
      <w:r>
        <w:rPr>
          <w:spacing w:val="1"/>
        </w:rPr>
        <w:t xml:space="preserve"> </w:t>
      </w:r>
      <w:r>
        <w:t>вого,</w:t>
      </w:r>
      <w:r>
        <w:rPr>
          <w:spacing w:val="-11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качество</w:t>
      </w:r>
      <w:r>
        <w:rPr>
          <w:spacing w:val="-9"/>
        </w:rPr>
        <w:t xml:space="preserve"> </w:t>
      </w:r>
      <w:r>
        <w:t>второго.</w:t>
      </w:r>
      <w:r>
        <w:rPr>
          <w:spacing w:val="-10"/>
        </w:rPr>
        <w:t xml:space="preserve"> </w:t>
      </w:r>
      <w:r>
        <w:t>Расширение</w:t>
      </w:r>
      <w:r>
        <w:rPr>
          <w:spacing w:val="-11"/>
        </w:rPr>
        <w:t xml:space="preserve"> </w:t>
      </w:r>
      <w:r>
        <w:t>номенклатуры</w:t>
      </w:r>
      <w:r>
        <w:rPr>
          <w:spacing w:val="-11"/>
        </w:rPr>
        <w:t xml:space="preserve"> </w:t>
      </w:r>
      <w:r>
        <w:t>изучаемых</w:t>
      </w:r>
      <w:r>
        <w:rPr>
          <w:spacing w:val="-8"/>
        </w:rPr>
        <w:t xml:space="preserve"> </w:t>
      </w:r>
      <w:r>
        <w:t>языков</w:t>
      </w:r>
      <w:r>
        <w:rPr>
          <w:spacing w:val="-11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постглобализации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 родного языка экономического или политического партнера обеспечивает более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-2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-2"/>
        </w:rPr>
        <w:t xml:space="preserve"> </w:t>
      </w:r>
      <w:r>
        <w:t>проблемы и</w:t>
      </w:r>
      <w:r>
        <w:rPr>
          <w:spacing w:val="-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конфликтов.</w:t>
      </w:r>
    </w:p>
    <w:p w14:paraId="0EE14A79" w14:textId="77777777" w:rsidR="00A45A12" w:rsidRDefault="00AA0DC5">
      <w:pPr>
        <w:pStyle w:val="a3"/>
        <w:spacing w:before="1"/>
        <w:ind w:right="811"/>
      </w:pPr>
      <w:r>
        <w:t>Естественно, возрастание значимости владения иностранными языками приводит к пе-</w:t>
      </w:r>
      <w:r>
        <w:rPr>
          <w:spacing w:val="1"/>
        </w:rPr>
        <w:t xml:space="preserve"> </w:t>
      </w:r>
      <w:r>
        <w:t>реосмыслению</w:t>
      </w:r>
      <w:r>
        <w:rPr>
          <w:spacing w:val="-1"/>
        </w:rPr>
        <w:t xml:space="preserve"> </w:t>
      </w:r>
      <w:r>
        <w:t>целей и содержания</w:t>
      </w:r>
      <w:r>
        <w:rPr>
          <w:spacing w:val="-1"/>
        </w:rPr>
        <w:t xml:space="preserve"> </w:t>
      </w:r>
      <w:r>
        <w:t>обучения предмету.</w:t>
      </w:r>
    </w:p>
    <w:p w14:paraId="73F2B867" w14:textId="77777777" w:rsidR="00A45A12" w:rsidRDefault="00A45A12">
      <w:pPr>
        <w:pStyle w:val="a3"/>
        <w:ind w:left="0" w:firstLine="0"/>
        <w:jc w:val="left"/>
        <w:rPr>
          <w:sz w:val="25"/>
        </w:rPr>
      </w:pPr>
    </w:p>
    <w:p w14:paraId="41994D51" w14:textId="77777777" w:rsidR="00A45A12" w:rsidRDefault="00AA0DC5">
      <w:pPr>
        <w:pStyle w:val="1"/>
        <w:jc w:val="left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14:paraId="3137E6AE" w14:textId="15DD2CF0" w:rsidR="00A45A12" w:rsidRDefault="00AA0DC5">
      <w:pPr>
        <w:ind w:left="222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</w:t>
      </w:r>
      <w:r w:rsidR="001930BC">
        <w:rPr>
          <w:b/>
          <w:sz w:val="24"/>
        </w:rPr>
        <w:t>НЕМЕЦКИЙ</w:t>
      </w:r>
      <w:r>
        <w:rPr>
          <w:b/>
          <w:sz w:val="24"/>
        </w:rPr>
        <w:t>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14:paraId="48997B46" w14:textId="77777777" w:rsidR="00A45A12" w:rsidRDefault="00AA0DC5">
      <w:pPr>
        <w:pStyle w:val="a3"/>
        <w:tabs>
          <w:tab w:val="left" w:pos="2743"/>
          <w:tab w:val="left" w:pos="5015"/>
          <w:tab w:val="left" w:pos="6006"/>
          <w:tab w:val="left" w:pos="8186"/>
        </w:tabs>
        <w:spacing w:before="166"/>
        <w:ind w:right="802"/>
      </w:pPr>
      <w:r>
        <w:t>В свете сказанного выше цели иноязычного образования становятся более сложными по</w:t>
      </w:r>
      <w:r>
        <w:rPr>
          <w:spacing w:val="-57"/>
        </w:rPr>
        <w:t xml:space="preserve"> </w:t>
      </w:r>
      <w:r>
        <w:t xml:space="preserve">структуре, формулируются на </w:t>
      </w:r>
      <w:r>
        <w:rPr>
          <w:i/>
        </w:rPr>
        <w:t xml:space="preserve">ценностном, когнитивном и прагматическом </w:t>
      </w:r>
      <w:r>
        <w:t>уровнях и,</w:t>
      </w:r>
      <w:r>
        <w:rPr>
          <w:spacing w:val="1"/>
        </w:rPr>
        <w:t xml:space="preserve"> </w:t>
      </w:r>
      <w:r>
        <w:t>соответственно,</w:t>
      </w:r>
      <w:r>
        <w:tab/>
        <w:t>воплощаются</w:t>
      </w:r>
      <w:r>
        <w:tab/>
        <w:t>в</w:t>
      </w:r>
      <w:r>
        <w:tab/>
        <w:t>личностных,</w:t>
      </w:r>
      <w:r>
        <w:tab/>
        <w:t>метапредмет-</w:t>
      </w:r>
      <w:r>
        <w:rPr>
          <w:spacing w:val="-58"/>
        </w:rPr>
        <w:t xml:space="preserve"> </w:t>
      </w:r>
      <w:r>
        <w:t>ных/общеучебных/универсальных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А иностранные</w:t>
      </w:r>
      <w:r>
        <w:rPr>
          <w:spacing w:val="1"/>
        </w:rPr>
        <w:t xml:space="preserve"> </w:t>
      </w:r>
      <w:r>
        <w:t>языки признаются средством общения и ценным ресурсом личности для самореализации и</w:t>
      </w:r>
      <w:r>
        <w:rPr>
          <w:spacing w:val="-57"/>
        </w:rPr>
        <w:t xml:space="preserve"> </w:t>
      </w:r>
      <w:r>
        <w:t>социальной</w:t>
      </w:r>
      <w:r>
        <w:rPr>
          <w:spacing w:val="-11"/>
        </w:rPr>
        <w:t xml:space="preserve"> </w:t>
      </w:r>
      <w:r>
        <w:t>адаптации;</w:t>
      </w:r>
      <w:r>
        <w:rPr>
          <w:spacing w:val="-14"/>
        </w:rPr>
        <w:t xml:space="preserve"> </w:t>
      </w:r>
      <w:r>
        <w:t>инструментом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поиска,</w:t>
      </w:r>
      <w:r>
        <w:rPr>
          <w:spacing w:val="-12"/>
        </w:rPr>
        <w:t xml:space="preserve"> </w:t>
      </w:r>
      <w:r>
        <w:t>обработки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информации в познавательных целях, одним из средств воспитания качеств гражданина,</w:t>
      </w:r>
      <w:r>
        <w:rPr>
          <w:spacing w:val="1"/>
        </w:rPr>
        <w:t xml:space="preserve"> </w:t>
      </w:r>
      <w:r>
        <w:t>патриота; развития национального самосознания, стремления к взаимопониманию 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</w:p>
    <w:p w14:paraId="431B1302" w14:textId="77777777" w:rsidR="00A45A12" w:rsidRDefault="00AA0DC5">
      <w:pPr>
        <w:pStyle w:val="a3"/>
        <w:spacing w:before="3"/>
        <w:ind w:right="806"/>
      </w:pPr>
      <w:r>
        <w:t xml:space="preserve">На прагматическом уровне </w:t>
      </w:r>
      <w:r>
        <w:rPr>
          <w:b/>
          <w:i/>
        </w:rPr>
        <w:t xml:space="preserve">целью иноязычного образования </w:t>
      </w:r>
      <w:r>
        <w:t>провозглашено формиро-</w:t>
      </w:r>
      <w:r>
        <w:rPr>
          <w:spacing w:val="1"/>
        </w:rPr>
        <w:t xml:space="preserve"> </w:t>
      </w:r>
      <w:r>
        <w:t>вание</w:t>
      </w:r>
      <w:r>
        <w:rPr>
          <w:spacing w:val="-12"/>
        </w:rPr>
        <w:t xml:space="preserve"> </w:t>
      </w:r>
      <w:r>
        <w:t>коммуникативной</w:t>
      </w:r>
      <w:r>
        <w:rPr>
          <w:spacing w:val="-10"/>
        </w:rPr>
        <w:t xml:space="preserve"> </w:t>
      </w:r>
      <w:r>
        <w:t>компетенции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единстве</w:t>
      </w:r>
      <w:r>
        <w:rPr>
          <w:spacing w:val="-10"/>
        </w:rPr>
        <w:t xml:space="preserve"> </w:t>
      </w:r>
      <w:r>
        <w:t>таких</w:t>
      </w:r>
      <w:r>
        <w:rPr>
          <w:spacing w:val="-11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составляющих</w:t>
      </w:r>
      <w:r>
        <w:rPr>
          <w:spacing w:val="-9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речевая,</w:t>
      </w:r>
      <w:r>
        <w:rPr>
          <w:spacing w:val="-1"/>
        </w:rPr>
        <w:t xml:space="preserve"> </w:t>
      </w:r>
      <w:r>
        <w:t>языковая, социокультурная,</w:t>
      </w:r>
      <w:r>
        <w:rPr>
          <w:spacing w:val="-1"/>
        </w:rPr>
        <w:t xml:space="preserve"> </w:t>
      </w:r>
      <w:r>
        <w:t>компенсаторная компетенции:</w:t>
      </w:r>
    </w:p>
    <w:p w14:paraId="00B500C2" w14:textId="77777777" w:rsidR="00A45A12" w:rsidRDefault="00AA0DC5" w:rsidP="00AD2979">
      <w:pPr>
        <w:pStyle w:val="a5"/>
        <w:numPr>
          <w:ilvl w:val="0"/>
          <w:numId w:val="132"/>
        </w:numPr>
        <w:tabs>
          <w:tab w:val="left" w:pos="506"/>
        </w:tabs>
        <w:spacing w:before="7" w:line="235" w:lineRule="auto"/>
        <w:ind w:right="809"/>
        <w:rPr>
          <w:sz w:val="24"/>
        </w:rPr>
      </w:pPr>
      <w:r>
        <w:rPr>
          <w:i/>
          <w:sz w:val="24"/>
        </w:rPr>
        <w:t xml:space="preserve">речевая компетенция </w:t>
      </w:r>
      <w:r>
        <w:rPr>
          <w:sz w:val="24"/>
        </w:rPr>
        <w:t>— развитие коммуникативных умений в четырех основных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аудировании, чтении,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письме);</w:t>
      </w:r>
    </w:p>
    <w:p w14:paraId="3AEABB77" w14:textId="77777777" w:rsidR="00A45A12" w:rsidRDefault="00AA0DC5" w:rsidP="00AD2979">
      <w:pPr>
        <w:pStyle w:val="a5"/>
        <w:numPr>
          <w:ilvl w:val="0"/>
          <w:numId w:val="132"/>
        </w:numPr>
        <w:tabs>
          <w:tab w:val="left" w:pos="506"/>
        </w:tabs>
        <w:spacing w:before="9" w:line="237" w:lineRule="auto"/>
        <w:ind w:right="808"/>
        <w:rPr>
          <w:sz w:val="24"/>
        </w:rPr>
      </w:pPr>
      <w:r>
        <w:rPr>
          <w:i/>
          <w:sz w:val="24"/>
        </w:rPr>
        <w:t xml:space="preserve">языковая компетенция </w:t>
      </w:r>
      <w:r>
        <w:rPr>
          <w:sz w:val="24"/>
        </w:rPr>
        <w:t>— овладение новыми языковыми средствами (фонетическими,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 лексическими, грамматическими) в соответствии c отобранными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языках;</w:t>
      </w:r>
    </w:p>
    <w:p w14:paraId="5A26856B" w14:textId="77777777" w:rsidR="00A45A12" w:rsidRDefault="00AA0DC5" w:rsidP="00AD2979">
      <w:pPr>
        <w:pStyle w:val="a5"/>
        <w:numPr>
          <w:ilvl w:val="0"/>
          <w:numId w:val="132"/>
        </w:numPr>
        <w:tabs>
          <w:tab w:val="left" w:pos="506"/>
        </w:tabs>
        <w:spacing w:before="9"/>
        <w:ind w:right="806"/>
        <w:rPr>
          <w:sz w:val="24"/>
        </w:rPr>
      </w:pPr>
      <w:r>
        <w:rPr>
          <w:i/>
          <w:sz w:val="24"/>
        </w:rPr>
        <w:t xml:space="preserve">социокультурная/межкультурная компетенция </w:t>
      </w:r>
      <w:r>
        <w:rPr>
          <w:sz w:val="24"/>
        </w:rPr>
        <w:t>— приобщение к культуре,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реалиям</w:t>
      </w:r>
      <w:r>
        <w:rPr>
          <w:spacing w:val="-11"/>
          <w:sz w:val="24"/>
        </w:rPr>
        <w:t xml:space="preserve"> </w:t>
      </w:r>
      <w:r>
        <w:rPr>
          <w:sz w:val="24"/>
        </w:rPr>
        <w:t>стран/страны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тем,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-13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14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8"/>
          <w:sz w:val="24"/>
        </w:rPr>
        <w:t xml:space="preserve"> </w:t>
      </w:r>
      <w:r>
        <w:rPr>
          <w:sz w:val="24"/>
        </w:rPr>
        <w:t>ее этапах; формирование умения представлять свою страну, ее культуру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14:paraId="12D9403A" w14:textId="77777777" w:rsidR="00A45A12" w:rsidRDefault="00AA0DC5">
      <w:pPr>
        <w:ind w:left="505" w:right="811" w:hanging="284"/>
        <w:jc w:val="both"/>
        <w:rPr>
          <w:sz w:val="24"/>
        </w:rPr>
      </w:pPr>
      <w:r>
        <w:rPr>
          <w:i/>
          <w:sz w:val="24"/>
        </w:rPr>
        <w:t xml:space="preserve">— компенсаторная компетенция </w:t>
      </w:r>
      <w:r>
        <w:rPr>
          <w:sz w:val="24"/>
        </w:rPr>
        <w:t>— развитие умений выходить из положения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14:paraId="3381A931" w14:textId="77777777" w:rsidR="00A45A12" w:rsidRDefault="00AA0DC5">
      <w:pPr>
        <w:pStyle w:val="a3"/>
        <w:ind w:right="808"/>
      </w:pPr>
      <w:r>
        <w:t>Наряду с иноязычной коммуникативной компетенцией средствами иностранного 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rPr>
          <w:i/>
        </w:rPr>
        <w:t>ключевые</w:t>
      </w:r>
      <w:r>
        <w:rPr>
          <w:i/>
          <w:spacing w:val="1"/>
        </w:rPr>
        <w:t xml:space="preserve"> </w:t>
      </w: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компетенции</w:t>
      </w:r>
      <w:r>
        <w:t>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тельную,</w:t>
      </w:r>
      <w:r>
        <w:rPr>
          <w:spacing w:val="1"/>
        </w:rPr>
        <w:t xml:space="preserve"> </w:t>
      </w:r>
      <w:r>
        <w:t>ценностно-ориентационную,</w:t>
      </w:r>
      <w:r>
        <w:rPr>
          <w:spacing w:val="1"/>
        </w:rPr>
        <w:t xml:space="preserve"> </w:t>
      </w:r>
      <w:r>
        <w:t>общекультурную,</w:t>
      </w:r>
      <w:r>
        <w:rPr>
          <w:spacing w:val="1"/>
        </w:rPr>
        <w:t xml:space="preserve"> </w:t>
      </w:r>
      <w:r>
        <w:t>учебно-познавательную,</w:t>
      </w:r>
      <w:r>
        <w:rPr>
          <w:spacing w:val="1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формационную, социально-трудовую и компетенцию личностного самосовершенствова-</w:t>
      </w:r>
      <w:r>
        <w:rPr>
          <w:spacing w:val="1"/>
        </w:rPr>
        <w:t xml:space="preserve"> </w:t>
      </w:r>
      <w:r>
        <w:t>ния.</w:t>
      </w:r>
    </w:p>
    <w:p w14:paraId="10449884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329BC005" w14:textId="77777777" w:rsidR="00A45A12" w:rsidRDefault="00AA0DC5">
      <w:pPr>
        <w:pStyle w:val="a3"/>
        <w:spacing w:before="73"/>
        <w:ind w:right="811"/>
      </w:pPr>
      <w:r>
        <w:lastRenderedPageBreak/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парадигмой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rPr>
          <w:i/>
        </w:rPr>
        <w:t>иностранным</w:t>
      </w:r>
      <w:r>
        <w:rPr>
          <w:i/>
          <w:spacing w:val="1"/>
        </w:rPr>
        <w:t xml:space="preserve"> </w:t>
      </w:r>
      <w:r>
        <w:rPr>
          <w:i/>
        </w:rPr>
        <w:t>языкам</w:t>
      </w:r>
      <w:r>
        <w:rPr>
          <w:i/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компетентностный,</w:t>
      </w:r>
      <w:r>
        <w:rPr>
          <w:spacing w:val="1"/>
        </w:rPr>
        <w:t xml:space="preserve"> </w:t>
      </w:r>
      <w:r>
        <w:t>систем-</w:t>
      </w:r>
      <w:r>
        <w:rPr>
          <w:spacing w:val="1"/>
        </w:rPr>
        <w:t xml:space="preserve"> </w:t>
      </w:r>
      <w:r>
        <w:t>но-деятельностный,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коммуникативно-когнитивный.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добиться достижения планируемых результатов в рамках содержания, отобранного для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(дифференциация,</w:t>
      </w:r>
      <w:r>
        <w:rPr>
          <w:spacing w:val="1"/>
        </w:rPr>
        <w:t xml:space="preserve"> </w:t>
      </w:r>
      <w:r>
        <w:t>индивидуализация, проектная деятельность и др.) и использования современных средств</w:t>
      </w:r>
      <w:r>
        <w:rPr>
          <w:spacing w:val="1"/>
        </w:rPr>
        <w:t xml:space="preserve"> </w:t>
      </w:r>
      <w:r>
        <w:t>обучения.</w:t>
      </w:r>
    </w:p>
    <w:p w14:paraId="1C223EE9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68D421DF" w14:textId="77777777" w:rsidR="00A45A12" w:rsidRDefault="00AA0DC5">
      <w:pPr>
        <w:pStyle w:val="1"/>
        <w:jc w:val="left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14:paraId="2D244ED1" w14:textId="2081DDF1" w:rsidR="00A45A12" w:rsidRDefault="00AA0DC5">
      <w:pPr>
        <w:ind w:left="222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</w:t>
      </w:r>
      <w:r w:rsidR="001930BC">
        <w:rPr>
          <w:b/>
          <w:sz w:val="24"/>
        </w:rPr>
        <w:t>НЕМЕЦКИЙ</w:t>
      </w:r>
      <w:r>
        <w:rPr>
          <w:b/>
          <w:sz w:val="24"/>
        </w:rPr>
        <w:t>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14:paraId="64F0637E" w14:textId="77777777" w:rsidR="00A45A12" w:rsidRDefault="00AA0DC5">
      <w:pPr>
        <w:pStyle w:val="a3"/>
        <w:spacing w:before="166"/>
        <w:ind w:left="450" w:firstLine="0"/>
      </w:pPr>
      <w:r>
        <w:t>Обязательный</w:t>
      </w:r>
      <w:r>
        <w:rPr>
          <w:spacing w:val="53"/>
        </w:rPr>
        <w:t xml:space="preserve"> </w:t>
      </w:r>
      <w:r>
        <w:t>учебный</w:t>
      </w:r>
      <w:r>
        <w:rPr>
          <w:spacing w:val="52"/>
        </w:rPr>
        <w:t xml:space="preserve"> </w:t>
      </w:r>
      <w:r>
        <w:t>предмет</w:t>
      </w:r>
      <w:r>
        <w:rPr>
          <w:spacing w:val="57"/>
        </w:rPr>
        <w:t xml:space="preserve"> </w:t>
      </w:r>
      <w:r>
        <w:t>«Иностранный</w:t>
      </w:r>
      <w:r>
        <w:rPr>
          <w:spacing w:val="51"/>
        </w:rPr>
        <w:t xml:space="preserve"> </w:t>
      </w:r>
      <w:r>
        <w:t>язык»</w:t>
      </w:r>
      <w:r>
        <w:rPr>
          <w:spacing w:val="47"/>
        </w:rPr>
        <w:t xml:space="preserve"> </w:t>
      </w:r>
      <w:r>
        <w:t>входит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предметную</w:t>
      </w:r>
      <w:r>
        <w:rPr>
          <w:spacing w:val="52"/>
        </w:rPr>
        <w:t xml:space="preserve"> </w:t>
      </w:r>
      <w:r>
        <w:t>область</w:t>
      </w:r>
    </w:p>
    <w:p w14:paraId="7525C21F" w14:textId="77777777" w:rsidR="00A45A12" w:rsidRDefault="00AA0DC5">
      <w:pPr>
        <w:pStyle w:val="a3"/>
        <w:ind w:right="805" w:firstLine="0"/>
      </w:pPr>
      <w:r>
        <w:rPr>
          <w:spacing w:val="-1"/>
        </w:rPr>
        <w:t>«Иностранные</w:t>
      </w:r>
      <w:r>
        <w:rPr>
          <w:spacing w:val="-14"/>
        </w:rPr>
        <w:t xml:space="preserve"> </w:t>
      </w:r>
      <w:r>
        <w:rPr>
          <w:spacing w:val="-1"/>
        </w:rPr>
        <w:t>языки»</w:t>
      </w:r>
      <w:r>
        <w:rPr>
          <w:spacing w:val="-15"/>
        </w:rPr>
        <w:t xml:space="preserve"> </w:t>
      </w:r>
      <w:r>
        <w:t>наряду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предметом</w:t>
      </w:r>
      <w:r>
        <w:rPr>
          <w:spacing w:val="-8"/>
        </w:rPr>
        <w:t xml:space="preserve"> </w:t>
      </w:r>
      <w:r>
        <w:t>«Второй</w:t>
      </w:r>
      <w:r>
        <w:rPr>
          <w:spacing w:val="-11"/>
        </w:rPr>
        <w:t xml:space="preserve"> </w:t>
      </w:r>
      <w:r>
        <w:t>иностранный</w:t>
      </w:r>
      <w:r>
        <w:rPr>
          <w:spacing w:val="-11"/>
        </w:rPr>
        <w:t xml:space="preserve"> </w:t>
      </w:r>
      <w:r>
        <w:t>язык»,</w:t>
      </w:r>
      <w:r>
        <w:rPr>
          <w:spacing w:val="-12"/>
        </w:rPr>
        <w:t xml:space="preserve"> </w:t>
      </w:r>
      <w:r>
        <w:t>изучение</w:t>
      </w:r>
      <w:r>
        <w:rPr>
          <w:spacing w:val="-13"/>
        </w:rPr>
        <w:t xml:space="preserve"> </w:t>
      </w:r>
      <w:r>
        <w:t>которого</w:t>
      </w:r>
      <w:r>
        <w:rPr>
          <w:spacing w:val="-57"/>
        </w:rPr>
        <w:t xml:space="preserve"> </w:t>
      </w:r>
      <w:r>
        <w:t>происходит при наличии потребности обучающихся и при условии, что в образовательной</w:t>
      </w:r>
      <w:r>
        <w:rPr>
          <w:spacing w:val="-57"/>
        </w:rPr>
        <w:t xml:space="preserve"> </w:t>
      </w:r>
      <w:r>
        <w:t>организации имеются условия (кадровая обеспеченность, технические 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условия),</w:t>
      </w:r>
      <w:r>
        <w:rPr>
          <w:spacing w:val="-3"/>
        </w:rPr>
        <w:t xml:space="preserve"> </w:t>
      </w:r>
      <w:r>
        <w:t>позволяющие</w:t>
      </w:r>
      <w:r>
        <w:rPr>
          <w:spacing w:val="-6"/>
        </w:rPr>
        <w:t xml:space="preserve"> </w:t>
      </w:r>
      <w:r>
        <w:t>достигнуть</w:t>
      </w:r>
      <w:r>
        <w:rPr>
          <w:spacing w:val="-1"/>
        </w:rPr>
        <w:t xml:space="preserve"> </w:t>
      </w:r>
      <w:r>
        <w:t>заявленных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результатов.</w:t>
      </w:r>
    </w:p>
    <w:p w14:paraId="449507F0" w14:textId="145FF386" w:rsidR="00A45A12" w:rsidRDefault="00AA0DC5">
      <w:pPr>
        <w:pStyle w:val="a3"/>
        <w:spacing w:before="1"/>
        <w:ind w:right="801"/>
      </w:pPr>
      <w:r>
        <w:rPr>
          <w:spacing w:val="-1"/>
        </w:rPr>
        <w:t>Учебный</w:t>
      </w:r>
      <w:r>
        <w:rPr>
          <w:spacing w:val="-7"/>
        </w:rPr>
        <w:t xml:space="preserve"> </w:t>
      </w:r>
      <w:r>
        <w:rPr>
          <w:spacing w:val="-1"/>
        </w:rPr>
        <w:t>предмет</w:t>
      </w:r>
      <w:r>
        <w:t xml:space="preserve"> </w:t>
      </w:r>
      <w:r>
        <w:rPr>
          <w:spacing w:val="-1"/>
        </w:rPr>
        <w:t>«Иностранный</w:t>
      </w:r>
      <w:r>
        <w:rPr>
          <w:spacing w:val="-7"/>
        </w:rPr>
        <w:t xml:space="preserve"> </w:t>
      </w:r>
      <w:r>
        <w:t>язык»</w:t>
      </w:r>
      <w:r>
        <w:rPr>
          <w:spacing w:val="-14"/>
        </w:rPr>
        <w:t xml:space="preserve"> </w:t>
      </w:r>
      <w:r>
        <w:t>изучается</w:t>
      </w:r>
      <w:r>
        <w:rPr>
          <w:spacing w:val="-7"/>
        </w:rPr>
        <w:t xml:space="preserve"> </w:t>
      </w:r>
      <w:r>
        <w:t>обязательно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2-го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11-ый</w:t>
      </w:r>
      <w:r>
        <w:rPr>
          <w:spacing w:val="-6"/>
        </w:rPr>
        <w:t xml:space="preserve"> </w:t>
      </w:r>
      <w:r>
        <w:t>класс.</w:t>
      </w:r>
      <w:r>
        <w:rPr>
          <w:spacing w:val="-7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этапе основного общего образования минимально допустимое количество учебных 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изучение</w:t>
      </w:r>
      <w:r>
        <w:rPr>
          <w:spacing w:val="-12"/>
        </w:rPr>
        <w:t xml:space="preserve"> </w:t>
      </w:r>
      <w:r>
        <w:t>первого</w:t>
      </w:r>
      <w:r>
        <w:rPr>
          <w:spacing w:val="-12"/>
        </w:rPr>
        <w:t xml:space="preserve"> </w:t>
      </w:r>
      <w:r>
        <w:t>иностранного</w:t>
      </w:r>
      <w:r>
        <w:rPr>
          <w:spacing w:val="-11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часа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-11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составляет</w:t>
      </w:r>
      <w:r>
        <w:rPr>
          <w:spacing w:val="-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5 по 9 класс.</w:t>
      </w:r>
      <w:r w:rsidR="001930BC">
        <w:t>, также добавлено по 1 часу в неделю за счет часов образовательной организации.</w:t>
      </w:r>
    </w:p>
    <w:p w14:paraId="245E5296" w14:textId="77777777" w:rsidR="00A45A12" w:rsidRDefault="00AA0DC5">
      <w:pPr>
        <w:pStyle w:val="a3"/>
        <w:ind w:right="807"/>
      </w:pPr>
      <w:r>
        <w:t>Требования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предметным</w:t>
      </w:r>
      <w:r>
        <w:rPr>
          <w:spacing w:val="-11"/>
        </w:rPr>
        <w:t xml:space="preserve"> </w:t>
      </w:r>
      <w:r>
        <w:t>результатам</w:t>
      </w:r>
      <w:r>
        <w:rPr>
          <w:spacing w:val="-1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констатируют</w:t>
      </w:r>
      <w:r>
        <w:rPr>
          <w:spacing w:val="-57"/>
        </w:rPr>
        <w:t xml:space="preserve"> </w:t>
      </w:r>
      <w:r>
        <w:t>необходимость к окончанию 9 класса владения умением общаться на иностранном (ис-</w:t>
      </w:r>
      <w:r>
        <w:rPr>
          <w:spacing w:val="1"/>
        </w:rPr>
        <w:t xml:space="preserve"> </w:t>
      </w:r>
      <w:r>
        <w:t>панском)</w:t>
      </w:r>
      <w:r>
        <w:rPr>
          <w:spacing w:val="-14"/>
        </w:rPr>
        <w:t xml:space="preserve"> </w:t>
      </w:r>
      <w:r>
        <w:t>языке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формах</w:t>
      </w:r>
      <w:r>
        <w:rPr>
          <w:spacing w:val="-11"/>
        </w:rPr>
        <w:t xml:space="preserve"> </w:t>
      </w:r>
      <w:r>
        <w:t>(устно/письменно,</w:t>
      </w:r>
      <w:r>
        <w:rPr>
          <w:spacing w:val="-12"/>
        </w:rPr>
        <w:t xml:space="preserve"> </w:t>
      </w:r>
      <w:r>
        <w:t>непосредственно/опосредованно,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через Интернет) на допороговом уровне (уровне А2 в соответствии с Общеевро-</w:t>
      </w:r>
      <w:r>
        <w:rPr>
          <w:spacing w:val="1"/>
        </w:rPr>
        <w:t xml:space="preserve"> </w:t>
      </w:r>
      <w:r>
        <w:t>пейскими</w:t>
      </w:r>
      <w:r>
        <w:rPr>
          <w:spacing w:val="-3"/>
        </w:rPr>
        <w:t xml:space="preserve"> </w:t>
      </w:r>
      <w:r>
        <w:t>компетенциями владения</w:t>
      </w:r>
      <w:r>
        <w:rPr>
          <w:spacing w:val="-1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языком).</w:t>
      </w:r>
    </w:p>
    <w:p w14:paraId="51931A82" w14:textId="77777777" w:rsidR="00A45A12" w:rsidRDefault="00AA0DC5">
      <w:pPr>
        <w:pStyle w:val="a3"/>
        <w:ind w:right="803"/>
      </w:pPr>
      <w:r>
        <w:rPr>
          <w:spacing w:val="-2"/>
        </w:rPr>
        <w:t>Данный</w:t>
      </w:r>
      <w:r>
        <w:rPr>
          <w:spacing w:val="-9"/>
        </w:rPr>
        <w:t xml:space="preserve"> </w:t>
      </w:r>
      <w:r>
        <w:rPr>
          <w:spacing w:val="-2"/>
        </w:rPr>
        <w:t>уровень</w:t>
      </w:r>
      <w:r>
        <w:rPr>
          <w:spacing w:val="-11"/>
        </w:rPr>
        <w:t xml:space="preserve"> </w:t>
      </w:r>
      <w:r>
        <w:rPr>
          <w:spacing w:val="-2"/>
        </w:rPr>
        <w:t>позволит</w:t>
      </w:r>
      <w:r>
        <w:rPr>
          <w:spacing w:val="-12"/>
        </w:rPr>
        <w:t xml:space="preserve"> </w:t>
      </w:r>
      <w:r>
        <w:rPr>
          <w:spacing w:val="-2"/>
        </w:rPr>
        <w:t>выпускникам</w:t>
      </w:r>
      <w:r>
        <w:rPr>
          <w:spacing w:val="-12"/>
        </w:rPr>
        <w:t xml:space="preserve"> </w:t>
      </w:r>
      <w:r>
        <w:rPr>
          <w:spacing w:val="-2"/>
        </w:rPr>
        <w:t>основной</w:t>
      </w:r>
      <w:r>
        <w:rPr>
          <w:spacing w:val="-11"/>
        </w:rPr>
        <w:t xml:space="preserve"> </w:t>
      </w:r>
      <w:r>
        <w:rPr>
          <w:spacing w:val="-1"/>
        </w:rPr>
        <w:t>школы</w:t>
      </w:r>
      <w:r>
        <w:rPr>
          <w:spacing w:val="-12"/>
        </w:rPr>
        <w:t xml:space="preserve"> </w:t>
      </w:r>
      <w:r>
        <w:rPr>
          <w:spacing w:val="-1"/>
        </w:rPr>
        <w:t>использовать</w:t>
      </w:r>
      <w:r>
        <w:rPr>
          <w:spacing w:val="-11"/>
        </w:rPr>
        <w:t xml:space="preserve"> </w:t>
      </w:r>
      <w:r>
        <w:rPr>
          <w:spacing w:val="-1"/>
        </w:rPr>
        <w:t>иностранный</w:t>
      </w:r>
      <w:r>
        <w:rPr>
          <w:spacing w:val="-11"/>
        </w:rPr>
        <w:t xml:space="preserve"> </w:t>
      </w:r>
      <w:r>
        <w:rPr>
          <w:spacing w:val="-1"/>
        </w:rPr>
        <w:t>язык</w:t>
      </w:r>
      <w:r>
        <w:rPr>
          <w:spacing w:val="-57"/>
        </w:rPr>
        <w:t xml:space="preserve"> </w:t>
      </w:r>
      <w:r>
        <w:t>для продолжения образования на уровне среднего общего образования и для дальнейшего</w:t>
      </w:r>
      <w:r>
        <w:rPr>
          <w:spacing w:val="1"/>
        </w:rPr>
        <w:t xml:space="preserve"> </w:t>
      </w:r>
      <w:r>
        <w:t>самообразования.</w:t>
      </w:r>
    </w:p>
    <w:p w14:paraId="136CDB26" w14:textId="5506A55D" w:rsidR="00A45A12" w:rsidRDefault="00AA0DC5">
      <w:pPr>
        <w:pStyle w:val="a3"/>
        <w:ind w:right="805"/>
      </w:pPr>
      <w:r>
        <w:t>Примерная рабочая программа по предмету «Испанский язык» состоит из четырёх раз-</w:t>
      </w:r>
      <w:r>
        <w:rPr>
          <w:spacing w:val="1"/>
        </w:rPr>
        <w:t xml:space="preserve"> </w:t>
      </w:r>
      <w:r>
        <w:t>делов:</w:t>
      </w:r>
      <w:r>
        <w:rPr>
          <w:spacing w:val="-10"/>
        </w:rPr>
        <w:t xml:space="preserve"> </w:t>
      </w:r>
      <w:r>
        <w:t>Пояснительная</w:t>
      </w:r>
      <w:r>
        <w:rPr>
          <w:spacing w:val="-9"/>
        </w:rPr>
        <w:t xml:space="preserve"> </w:t>
      </w:r>
      <w:r>
        <w:t>записка,</w:t>
      </w:r>
      <w:r>
        <w:rPr>
          <w:spacing w:val="-9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«Иностранный</w:t>
      </w:r>
      <w:r>
        <w:rPr>
          <w:spacing w:val="-9"/>
        </w:rPr>
        <w:t xml:space="preserve"> </w:t>
      </w:r>
      <w:r>
        <w:t>(</w:t>
      </w:r>
      <w:r w:rsidR="001930BC">
        <w:t>немецкий</w:t>
      </w:r>
      <w:r>
        <w:t>)</w:t>
      </w:r>
      <w:r>
        <w:rPr>
          <w:spacing w:val="-57"/>
        </w:rPr>
        <w:t xml:space="preserve"> </w:t>
      </w:r>
      <w:r>
        <w:t>язык», Планируемые результаты освоения учебного предмета «Иностранный (</w:t>
      </w:r>
      <w:r w:rsidR="001930BC">
        <w:t>немецкий</w:t>
      </w:r>
      <w:r>
        <w:t>)</w:t>
      </w:r>
      <w:r>
        <w:rPr>
          <w:spacing w:val="1"/>
        </w:rPr>
        <w:t xml:space="preserve"> </w:t>
      </w:r>
      <w:r>
        <w:t>язык»</w:t>
      </w:r>
      <w:r>
        <w:rPr>
          <w:spacing w:val="-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образования; Тематическое</w:t>
      </w:r>
      <w:r>
        <w:rPr>
          <w:spacing w:val="-2"/>
        </w:rPr>
        <w:t xml:space="preserve"> </w:t>
      </w:r>
      <w:r>
        <w:t>планирование.</w:t>
      </w:r>
    </w:p>
    <w:p w14:paraId="52200630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319A40EC" w14:textId="77777777" w:rsidR="00A45A12" w:rsidRDefault="00AA0DC5">
      <w:pPr>
        <w:pStyle w:val="1"/>
        <w:spacing w:before="79"/>
        <w:jc w:val="left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14:paraId="05B95D47" w14:textId="078A805C" w:rsidR="00A45A12" w:rsidRDefault="00AA0DC5">
      <w:pPr>
        <w:ind w:left="222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4"/>
          <w:sz w:val="24"/>
        </w:rPr>
        <w:t xml:space="preserve"> </w:t>
      </w:r>
      <w:r w:rsidR="001930BC">
        <w:rPr>
          <w:b/>
          <w:sz w:val="24"/>
        </w:rPr>
        <w:t>(немецкий</w:t>
      </w:r>
      <w:r>
        <w:rPr>
          <w:b/>
          <w:sz w:val="24"/>
        </w:rPr>
        <w:t>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14:paraId="333C2178" w14:textId="11D7FF19" w:rsidR="00A45A12" w:rsidRDefault="00E4771B">
      <w:pPr>
        <w:pStyle w:val="a3"/>
        <w:spacing w:before="1"/>
        <w:ind w:left="0" w:firstLine="0"/>
        <w:jc w:val="left"/>
        <w:rPr>
          <w:b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1AAD1FD9" wp14:editId="2282DFFF">
                <wp:simplePos x="0" y="0"/>
                <wp:positionH relativeFrom="page">
                  <wp:posOffset>1062355</wp:posOffset>
                </wp:positionH>
                <wp:positionV relativeFrom="paragraph">
                  <wp:posOffset>98425</wp:posOffset>
                </wp:positionV>
                <wp:extent cx="5977890" cy="6350"/>
                <wp:effectExtent l="0" t="0" r="0" b="0"/>
                <wp:wrapTopAndBottom/>
                <wp:docPr id="232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EDAE0" id="Rectangle 121" o:spid="_x0000_s1026" style="position:absolute;margin-left:83.65pt;margin-top:7.75pt;width:470.7pt;height:.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24DCC6AC" w14:textId="77777777" w:rsidR="00A45A12" w:rsidRDefault="00A45A12">
      <w:pPr>
        <w:pStyle w:val="a3"/>
        <w:spacing w:before="1"/>
        <w:ind w:left="0" w:firstLine="0"/>
        <w:jc w:val="left"/>
        <w:rPr>
          <w:b/>
          <w:sz w:val="17"/>
        </w:rPr>
      </w:pPr>
    </w:p>
    <w:p w14:paraId="391C72AF" w14:textId="77777777" w:rsidR="001930BC" w:rsidRPr="00163F64" w:rsidRDefault="001930BC" w:rsidP="001930BC">
      <w:pPr>
        <w:rPr>
          <w:b/>
        </w:rPr>
      </w:pPr>
      <w:r w:rsidRPr="00163F64">
        <w:rPr>
          <w:b/>
        </w:rPr>
        <w:t>5 класс</w:t>
      </w:r>
    </w:p>
    <w:tbl>
      <w:tblPr>
        <w:tblW w:w="9436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8041"/>
      </w:tblGrid>
      <w:tr w:rsidR="001930BC" w14:paraId="60660DF7" w14:textId="77777777" w:rsidTr="001930BC">
        <w:trPr>
          <w:trHeight w:val="265"/>
          <w:tblCellSpacing w:w="20" w:type="nil"/>
        </w:trPr>
        <w:tc>
          <w:tcPr>
            <w:tcW w:w="139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6867D6" w14:textId="77777777" w:rsidR="001930BC" w:rsidRDefault="001930BC" w:rsidP="00A77C2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14:paraId="2764426D" w14:textId="77777777" w:rsidR="001930BC" w:rsidRDefault="001930BC" w:rsidP="00A77C20">
            <w:pPr>
              <w:ind w:left="135"/>
            </w:pPr>
          </w:p>
        </w:tc>
        <w:tc>
          <w:tcPr>
            <w:tcW w:w="80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552697" w14:textId="77777777" w:rsidR="001930BC" w:rsidRDefault="001930BC" w:rsidP="00A77C2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9B64445" w14:textId="77777777" w:rsidR="001930BC" w:rsidRDefault="001930BC" w:rsidP="00A77C20">
            <w:pPr>
              <w:ind w:left="135"/>
            </w:pPr>
          </w:p>
        </w:tc>
      </w:tr>
      <w:tr w:rsidR="001930BC" w14:paraId="5BDA0D23" w14:textId="77777777" w:rsidTr="001930BC">
        <w:trPr>
          <w:trHeight w:val="412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32A328" w14:textId="77777777" w:rsidR="001930BC" w:rsidRDefault="001930BC" w:rsidP="00A77C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FAA1AFD" w14:textId="77777777" w:rsidR="001930BC" w:rsidRDefault="001930BC" w:rsidP="00A77C20"/>
        </w:tc>
      </w:tr>
      <w:tr w:rsidR="001930BC" w14:paraId="6D1C7A73" w14:textId="77777777" w:rsidTr="001930BC">
        <w:trPr>
          <w:trHeight w:val="132"/>
          <w:tblCellSpacing w:w="20" w:type="nil"/>
        </w:trPr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14:paraId="5736DE84" w14:textId="77777777" w:rsidR="001930BC" w:rsidRDefault="001930BC" w:rsidP="00A77C20">
            <w:r>
              <w:rPr>
                <w:color w:val="000000"/>
                <w:sz w:val="24"/>
              </w:rPr>
              <w:t>1</w:t>
            </w:r>
          </w:p>
        </w:tc>
        <w:tc>
          <w:tcPr>
            <w:tcW w:w="8041" w:type="dxa"/>
            <w:tcMar>
              <w:top w:w="50" w:type="dxa"/>
              <w:left w:w="100" w:type="dxa"/>
            </w:tcMar>
            <w:vAlign w:val="center"/>
          </w:tcPr>
          <w:p w14:paraId="6F034FE2" w14:textId="77777777" w:rsidR="001930BC" w:rsidRDefault="001930BC" w:rsidP="00A77C20">
            <w:pPr>
              <w:ind w:left="135"/>
            </w:pPr>
            <w:r>
              <w:rPr>
                <w:color w:val="000000"/>
                <w:sz w:val="24"/>
              </w:rPr>
              <w:t>Моя семья. Мои друзья. Семейные праздники: день рождения, Новый год</w:t>
            </w:r>
          </w:p>
        </w:tc>
      </w:tr>
      <w:tr w:rsidR="001930BC" w14:paraId="232F2802" w14:textId="77777777" w:rsidTr="001930BC">
        <w:trPr>
          <w:trHeight w:val="132"/>
          <w:tblCellSpacing w:w="20" w:type="nil"/>
        </w:trPr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14:paraId="78927699" w14:textId="77777777" w:rsidR="001930BC" w:rsidRDefault="001930BC" w:rsidP="00A77C20">
            <w:r>
              <w:rPr>
                <w:color w:val="000000"/>
                <w:sz w:val="24"/>
              </w:rPr>
              <w:t>2</w:t>
            </w:r>
          </w:p>
        </w:tc>
        <w:tc>
          <w:tcPr>
            <w:tcW w:w="8041" w:type="dxa"/>
            <w:tcMar>
              <w:top w:w="50" w:type="dxa"/>
              <w:left w:w="100" w:type="dxa"/>
            </w:tcMar>
            <w:vAlign w:val="center"/>
          </w:tcPr>
          <w:p w14:paraId="25DCD048" w14:textId="77777777" w:rsidR="001930BC" w:rsidRDefault="001930BC" w:rsidP="00A77C20">
            <w:pPr>
              <w:ind w:left="135"/>
            </w:pPr>
            <w:r>
              <w:rPr>
                <w:color w:val="000000"/>
                <w:sz w:val="24"/>
              </w:rPr>
              <w:t>Внешность и характер человека (литературного персонажа)</w:t>
            </w:r>
          </w:p>
        </w:tc>
      </w:tr>
      <w:tr w:rsidR="001930BC" w14:paraId="26335724" w14:textId="77777777" w:rsidTr="001930BC">
        <w:trPr>
          <w:trHeight w:val="132"/>
          <w:tblCellSpacing w:w="20" w:type="nil"/>
        </w:trPr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14:paraId="631EA400" w14:textId="77777777" w:rsidR="001930BC" w:rsidRDefault="001930BC" w:rsidP="00A77C20">
            <w:r>
              <w:rPr>
                <w:color w:val="000000"/>
                <w:sz w:val="24"/>
              </w:rPr>
              <w:t>3</w:t>
            </w:r>
          </w:p>
        </w:tc>
        <w:tc>
          <w:tcPr>
            <w:tcW w:w="8041" w:type="dxa"/>
            <w:tcMar>
              <w:top w:w="50" w:type="dxa"/>
              <w:left w:w="100" w:type="dxa"/>
            </w:tcMar>
            <w:vAlign w:val="center"/>
          </w:tcPr>
          <w:p w14:paraId="29867496" w14:textId="77777777" w:rsidR="001930BC" w:rsidRDefault="001930BC" w:rsidP="00A77C20">
            <w:pPr>
              <w:ind w:left="135"/>
            </w:pPr>
            <w:r>
              <w:rPr>
                <w:color w:val="000000"/>
                <w:sz w:val="24"/>
              </w:rPr>
              <w:t>Досуг и увлечения (хобби) современного подростка (чтение, кино, спорт)</w:t>
            </w:r>
          </w:p>
        </w:tc>
      </w:tr>
      <w:tr w:rsidR="001930BC" w14:paraId="4031336F" w14:textId="77777777" w:rsidTr="001930BC">
        <w:trPr>
          <w:trHeight w:val="132"/>
          <w:tblCellSpacing w:w="20" w:type="nil"/>
        </w:trPr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14:paraId="1AA2BFD8" w14:textId="77777777" w:rsidR="001930BC" w:rsidRDefault="001930BC" w:rsidP="00A77C20">
            <w:r>
              <w:rPr>
                <w:color w:val="000000"/>
                <w:sz w:val="24"/>
              </w:rPr>
              <w:t>4</w:t>
            </w:r>
          </w:p>
        </w:tc>
        <w:tc>
          <w:tcPr>
            <w:tcW w:w="8041" w:type="dxa"/>
            <w:tcMar>
              <w:top w:w="50" w:type="dxa"/>
              <w:left w:w="100" w:type="dxa"/>
            </w:tcMar>
            <w:vAlign w:val="center"/>
          </w:tcPr>
          <w:p w14:paraId="70A68B0C" w14:textId="77777777" w:rsidR="001930BC" w:rsidRDefault="001930BC" w:rsidP="00A77C20">
            <w:pPr>
              <w:ind w:left="135"/>
            </w:pPr>
            <w:r>
              <w:rPr>
                <w:color w:val="000000"/>
                <w:sz w:val="24"/>
              </w:rPr>
              <w:t>Здоровый образ жизни: режим труда и отдыха, здоровое питание</w:t>
            </w:r>
          </w:p>
        </w:tc>
      </w:tr>
      <w:tr w:rsidR="001930BC" w14:paraId="6A25BE03" w14:textId="77777777" w:rsidTr="001930BC">
        <w:trPr>
          <w:trHeight w:val="132"/>
          <w:tblCellSpacing w:w="20" w:type="nil"/>
        </w:trPr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14:paraId="3A8F0EB4" w14:textId="77777777" w:rsidR="001930BC" w:rsidRDefault="001930BC" w:rsidP="00A77C20">
            <w:r>
              <w:rPr>
                <w:color w:val="000000"/>
                <w:sz w:val="24"/>
              </w:rPr>
              <w:t>5</w:t>
            </w:r>
          </w:p>
        </w:tc>
        <w:tc>
          <w:tcPr>
            <w:tcW w:w="8041" w:type="dxa"/>
            <w:tcMar>
              <w:top w:w="50" w:type="dxa"/>
              <w:left w:w="100" w:type="dxa"/>
            </w:tcMar>
            <w:vAlign w:val="center"/>
          </w:tcPr>
          <w:p w14:paraId="1D33E004" w14:textId="77777777" w:rsidR="001930BC" w:rsidRDefault="001930BC" w:rsidP="00A77C20">
            <w:pPr>
              <w:ind w:left="135"/>
            </w:pPr>
            <w:r>
              <w:rPr>
                <w:color w:val="000000"/>
                <w:sz w:val="24"/>
              </w:rPr>
              <w:t>Покупки: продукты питания</w:t>
            </w:r>
          </w:p>
        </w:tc>
      </w:tr>
      <w:tr w:rsidR="001930BC" w14:paraId="7824FA7A" w14:textId="77777777" w:rsidTr="001930BC">
        <w:trPr>
          <w:trHeight w:val="132"/>
          <w:tblCellSpacing w:w="20" w:type="nil"/>
        </w:trPr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14:paraId="44F75AA6" w14:textId="77777777" w:rsidR="001930BC" w:rsidRDefault="001930BC" w:rsidP="00A77C20">
            <w:r>
              <w:rPr>
                <w:color w:val="000000"/>
                <w:sz w:val="24"/>
              </w:rPr>
              <w:t>6</w:t>
            </w:r>
          </w:p>
        </w:tc>
        <w:tc>
          <w:tcPr>
            <w:tcW w:w="8041" w:type="dxa"/>
            <w:tcMar>
              <w:top w:w="50" w:type="dxa"/>
              <w:left w:w="100" w:type="dxa"/>
            </w:tcMar>
            <w:vAlign w:val="center"/>
          </w:tcPr>
          <w:p w14:paraId="605D58D0" w14:textId="77777777" w:rsidR="001930BC" w:rsidRDefault="001930BC" w:rsidP="00A77C20">
            <w:pPr>
              <w:ind w:left="135"/>
            </w:pPr>
            <w:r>
              <w:rPr>
                <w:color w:val="000000"/>
                <w:sz w:val="24"/>
              </w:rPr>
              <w:t>Школа, школьная жизнь, школьная форма, изучаемые предметы. Переписка с иностранными сверстниками</w:t>
            </w:r>
          </w:p>
        </w:tc>
      </w:tr>
      <w:tr w:rsidR="001930BC" w14:paraId="44264E93" w14:textId="77777777" w:rsidTr="001930BC">
        <w:trPr>
          <w:trHeight w:val="132"/>
          <w:tblCellSpacing w:w="20" w:type="nil"/>
        </w:trPr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14:paraId="3DAA0F22" w14:textId="77777777" w:rsidR="001930BC" w:rsidRDefault="001930BC" w:rsidP="00A77C20">
            <w:r>
              <w:rPr>
                <w:color w:val="000000"/>
                <w:sz w:val="24"/>
              </w:rPr>
              <w:t>7</w:t>
            </w:r>
          </w:p>
        </w:tc>
        <w:tc>
          <w:tcPr>
            <w:tcW w:w="8041" w:type="dxa"/>
            <w:tcMar>
              <w:top w:w="50" w:type="dxa"/>
              <w:left w:w="100" w:type="dxa"/>
            </w:tcMar>
            <w:vAlign w:val="center"/>
          </w:tcPr>
          <w:p w14:paraId="40136C16" w14:textId="77777777" w:rsidR="001930BC" w:rsidRDefault="001930BC" w:rsidP="00A77C20">
            <w:pPr>
              <w:ind w:left="135"/>
            </w:pPr>
            <w:r>
              <w:rPr>
                <w:color w:val="000000"/>
                <w:sz w:val="24"/>
              </w:rPr>
              <w:t>Каникулы в различное время года. Виды отдыха</w:t>
            </w:r>
          </w:p>
        </w:tc>
      </w:tr>
      <w:tr w:rsidR="001930BC" w14:paraId="764E08A5" w14:textId="77777777" w:rsidTr="001930BC">
        <w:trPr>
          <w:trHeight w:val="132"/>
          <w:tblCellSpacing w:w="20" w:type="nil"/>
        </w:trPr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14:paraId="0CA13B4A" w14:textId="77777777" w:rsidR="001930BC" w:rsidRDefault="001930BC" w:rsidP="00A77C20">
            <w:r>
              <w:rPr>
                <w:color w:val="000000"/>
                <w:sz w:val="24"/>
              </w:rPr>
              <w:t>8</w:t>
            </w:r>
          </w:p>
        </w:tc>
        <w:tc>
          <w:tcPr>
            <w:tcW w:w="8041" w:type="dxa"/>
            <w:tcMar>
              <w:top w:w="50" w:type="dxa"/>
              <w:left w:w="100" w:type="dxa"/>
            </w:tcMar>
            <w:vAlign w:val="center"/>
          </w:tcPr>
          <w:p w14:paraId="206C5037" w14:textId="77777777" w:rsidR="001930BC" w:rsidRDefault="001930BC" w:rsidP="00A77C20">
            <w:pPr>
              <w:ind w:left="135"/>
            </w:pPr>
            <w:r>
              <w:rPr>
                <w:color w:val="000000"/>
                <w:sz w:val="24"/>
              </w:rPr>
              <w:t>Природа: дикие и домашние животные. Погода</w:t>
            </w:r>
          </w:p>
        </w:tc>
      </w:tr>
      <w:tr w:rsidR="001930BC" w14:paraId="02E97E19" w14:textId="77777777" w:rsidTr="001930BC">
        <w:trPr>
          <w:trHeight w:val="132"/>
          <w:tblCellSpacing w:w="20" w:type="nil"/>
        </w:trPr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14:paraId="2AAEAAC3" w14:textId="77777777" w:rsidR="001930BC" w:rsidRDefault="001930BC" w:rsidP="00A77C20">
            <w:r>
              <w:rPr>
                <w:color w:val="000000"/>
                <w:sz w:val="24"/>
              </w:rPr>
              <w:t>9</w:t>
            </w:r>
          </w:p>
        </w:tc>
        <w:tc>
          <w:tcPr>
            <w:tcW w:w="8041" w:type="dxa"/>
            <w:tcMar>
              <w:top w:w="50" w:type="dxa"/>
              <w:left w:w="100" w:type="dxa"/>
            </w:tcMar>
            <w:vAlign w:val="center"/>
          </w:tcPr>
          <w:p w14:paraId="09D9C865" w14:textId="77777777" w:rsidR="001930BC" w:rsidRDefault="001930BC" w:rsidP="00A77C20">
            <w:pPr>
              <w:ind w:left="135"/>
            </w:pPr>
            <w:r>
              <w:rPr>
                <w:color w:val="000000"/>
                <w:sz w:val="24"/>
              </w:rPr>
              <w:t>Родной город (село). Транспорт</w:t>
            </w:r>
          </w:p>
        </w:tc>
      </w:tr>
      <w:tr w:rsidR="001930BC" w14:paraId="4D73113D" w14:textId="77777777" w:rsidTr="001930BC">
        <w:trPr>
          <w:trHeight w:val="132"/>
          <w:tblCellSpacing w:w="20" w:type="nil"/>
        </w:trPr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14:paraId="5297296C" w14:textId="77777777" w:rsidR="001930BC" w:rsidRDefault="001930BC" w:rsidP="00A77C20"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8041" w:type="dxa"/>
            <w:tcMar>
              <w:top w:w="50" w:type="dxa"/>
              <w:left w:w="100" w:type="dxa"/>
            </w:tcMar>
            <w:vAlign w:val="center"/>
          </w:tcPr>
          <w:p w14:paraId="0C1CF1C0" w14:textId="77777777" w:rsidR="001930BC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 xml:space="preserve">Родная страна и страна (страны) изучаемого языка. </w:t>
            </w:r>
            <w:r>
              <w:rPr>
                <w:color w:val="000000"/>
                <w:sz w:val="24"/>
              </w:rPr>
              <w:t>Их географическое положение, столицы, достопримечательности, культурные особенности (национальные праздники, традиции, обычаи)</w:t>
            </w:r>
          </w:p>
        </w:tc>
      </w:tr>
      <w:tr w:rsidR="001930BC" w14:paraId="74E9B889" w14:textId="77777777" w:rsidTr="001930BC">
        <w:trPr>
          <w:trHeight w:val="132"/>
          <w:tblCellSpacing w:w="20" w:type="nil"/>
        </w:trPr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14:paraId="52693DBB" w14:textId="77777777" w:rsidR="001930BC" w:rsidRDefault="001930BC" w:rsidP="00A77C20"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8041" w:type="dxa"/>
            <w:tcMar>
              <w:top w:w="50" w:type="dxa"/>
              <w:left w:w="100" w:type="dxa"/>
            </w:tcMar>
            <w:vAlign w:val="center"/>
          </w:tcPr>
          <w:p w14:paraId="2A721058" w14:textId="77777777" w:rsidR="001930BC" w:rsidRDefault="001930BC" w:rsidP="00A77C20">
            <w:pPr>
              <w:ind w:left="135"/>
            </w:pPr>
            <w:r>
              <w:rPr>
                <w:color w:val="000000"/>
                <w:sz w:val="24"/>
              </w:rPr>
              <w:t>Выдающиеся люди родной страны и страны (стран) изучаемого языка: писатели, поэты</w:t>
            </w:r>
          </w:p>
        </w:tc>
      </w:tr>
    </w:tbl>
    <w:p w14:paraId="4559654B" w14:textId="77777777" w:rsidR="001930BC" w:rsidRDefault="001930BC" w:rsidP="001930BC"/>
    <w:p w14:paraId="118FBC1A" w14:textId="77777777" w:rsidR="001930BC" w:rsidRPr="00163F64" w:rsidRDefault="001930BC" w:rsidP="001930BC">
      <w:pPr>
        <w:rPr>
          <w:b/>
        </w:rPr>
      </w:pPr>
      <w:r w:rsidRPr="00163F64">
        <w:rPr>
          <w:b/>
        </w:rPr>
        <w:t>6 класс</w:t>
      </w:r>
    </w:p>
    <w:tbl>
      <w:tblPr>
        <w:tblW w:w="9412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91"/>
        <w:gridCol w:w="8021"/>
      </w:tblGrid>
      <w:tr w:rsidR="001930BC" w14:paraId="0B728858" w14:textId="77777777" w:rsidTr="001930BC">
        <w:trPr>
          <w:trHeight w:val="277"/>
          <w:tblCellSpacing w:w="20" w:type="nil"/>
        </w:trPr>
        <w:tc>
          <w:tcPr>
            <w:tcW w:w="139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2FDA5B" w14:textId="77777777" w:rsidR="001930BC" w:rsidRDefault="001930BC" w:rsidP="00A77C2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14:paraId="10D8B5A5" w14:textId="77777777" w:rsidR="001930BC" w:rsidRDefault="001930BC" w:rsidP="00A77C20">
            <w:pPr>
              <w:ind w:left="135"/>
            </w:pPr>
          </w:p>
        </w:tc>
        <w:tc>
          <w:tcPr>
            <w:tcW w:w="80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4BD3396" w14:textId="77777777" w:rsidR="001930BC" w:rsidRDefault="001930BC" w:rsidP="00A77C2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970E79F" w14:textId="77777777" w:rsidR="001930BC" w:rsidRDefault="001930BC" w:rsidP="00A77C20">
            <w:pPr>
              <w:ind w:left="135"/>
            </w:pPr>
          </w:p>
        </w:tc>
      </w:tr>
      <w:tr w:rsidR="001930BC" w14:paraId="49E08A9B" w14:textId="77777777" w:rsidTr="001930BC">
        <w:trPr>
          <w:trHeight w:val="431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E559AE" w14:textId="77777777" w:rsidR="001930BC" w:rsidRDefault="001930BC" w:rsidP="00A77C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AE4D83" w14:textId="77777777" w:rsidR="001930BC" w:rsidRDefault="001930BC" w:rsidP="00A77C20"/>
        </w:tc>
      </w:tr>
      <w:tr w:rsidR="001930BC" w14:paraId="116C2DC5" w14:textId="77777777" w:rsidTr="001930BC">
        <w:trPr>
          <w:trHeight w:val="138"/>
          <w:tblCellSpacing w:w="20" w:type="nil"/>
        </w:trPr>
        <w:tc>
          <w:tcPr>
            <w:tcW w:w="1391" w:type="dxa"/>
            <w:tcMar>
              <w:top w:w="50" w:type="dxa"/>
              <w:left w:w="100" w:type="dxa"/>
            </w:tcMar>
            <w:vAlign w:val="center"/>
          </w:tcPr>
          <w:p w14:paraId="46324B5A" w14:textId="77777777" w:rsidR="001930BC" w:rsidRDefault="001930BC" w:rsidP="00A77C20">
            <w:r>
              <w:rPr>
                <w:color w:val="000000"/>
                <w:sz w:val="24"/>
              </w:rPr>
              <w:t>1</w:t>
            </w:r>
          </w:p>
        </w:tc>
        <w:tc>
          <w:tcPr>
            <w:tcW w:w="8021" w:type="dxa"/>
            <w:tcMar>
              <w:top w:w="50" w:type="dxa"/>
              <w:left w:w="100" w:type="dxa"/>
            </w:tcMar>
            <w:vAlign w:val="center"/>
          </w:tcPr>
          <w:p w14:paraId="12819CE1" w14:textId="77777777" w:rsidR="001930BC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 xml:space="preserve">Взаимоотношения в семье и с друзьями. </w:t>
            </w:r>
            <w:r>
              <w:rPr>
                <w:color w:val="000000"/>
                <w:sz w:val="24"/>
              </w:rPr>
              <w:t>Семейные праздники</w:t>
            </w:r>
          </w:p>
        </w:tc>
      </w:tr>
      <w:tr w:rsidR="001930BC" w:rsidRPr="00E34BD8" w14:paraId="367BF4DC" w14:textId="77777777" w:rsidTr="001930BC">
        <w:trPr>
          <w:trHeight w:val="138"/>
          <w:tblCellSpacing w:w="20" w:type="nil"/>
        </w:trPr>
        <w:tc>
          <w:tcPr>
            <w:tcW w:w="1391" w:type="dxa"/>
            <w:tcMar>
              <w:top w:w="50" w:type="dxa"/>
              <w:left w:w="100" w:type="dxa"/>
            </w:tcMar>
            <w:vAlign w:val="center"/>
          </w:tcPr>
          <w:p w14:paraId="7E24A3B9" w14:textId="77777777" w:rsidR="001930BC" w:rsidRDefault="001930BC" w:rsidP="00A77C20">
            <w:r>
              <w:rPr>
                <w:color w:val="000000"/>
                <w:sz w:val="24"/>
              </w:rPr>
              <w:t>2</w:t>
            </w:r>
          </w:p>
        </w:tc>
        <w:tc>
          <w:tcPr>
            <w:tcW w:w="8021" w:type="dxa"/>
            <w:tcMar>
              <w:top w:w="50" w:type="dxa"/>
              <w:left w:w="100" w:type="dxa"/>
            </w:tcMar>
            <w:vAlign w:val="center"/>
          </w:tcPr>
          <w:p w14:paraId="5EA9E325" w14:textId="77777777" w:rsidR="001930BC" w:rsidRPr="00E34BD8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>Внешность и характер человека (литературного персонажа).</w:t>
            </w:r>
          </w:p>
        </w:tc>
      </w:tr>
      <w:tr w:rsidR="001930BC" w:rsidRPr="00E34BD8" w14:paraId="53CF8B83" w14:textId="77777777" w:rsidTr="001930BC">
        <w:trPr>
          <w:trHeight w:val="138"/>
          <w:tblCellSpacing w:w="20" w:type="nil"/>
        </w:trPr>
        <w:tc>
          <w:tcPr>
            <w:tcW w:w="1391" w:type="dxa"/>
            <w:tcMar>
              <w:top w:w="50" w:type="dxa"/>
              <w:left w:w="100" w:type="dxa"/>
            </w:tcMar>
            <w:vAlign w:val="center"/>
          </w:tcPr>
          <w:p w14:paraId="4C6D5D69" w14:textId="77777777" w:rsidR="001930BC" w:rsidRDefault="001930BC" w:rsidP="00A77C20">
            <w:r>
              <w:rPr>
                <w:color w:val="000000"/>
                <w:sz w:val="24"/>
              </w:rPr>
              <w:t>3</w:t>
            </w:r>
          </w:p>
        </w:tc>
        <w:tc>
          <w:tcPr>
            <w:tcW w:w="8021" w:type="dxa"/>
            <w:tcMar>
              <w:top w:w="50" w:type="dxa"/>
              <w:left w:w="100" w:type="dxa"/>
            </w:tcMar>
            <w:vAlign w:val="center"/>
          </w:tcPr>
          <w:p w14:paraId="1AA5558C" w14:textId="77777777" w:rsidR="001930BC" w:rsidRPr="00E34BD8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>Досуг и увлечения (хобби) современного подростка (чтение, кино, театр, спорт)</w:t>
            </w:r>
          </w:p>
        </w:tc>
      </w:tr>
      <w:tr w:rsidR="001930BC" w:rsidRPr="00E34BD8" w14:paraId="24E43DF1" w14:textId="77777777" w:rsidTr="001930BC">
        <w:trPr>
          <w:trHeight w:val="138"/>
          <w:tblCellSpacing w:w="20" w:type="nil"/>
        </w:trPr>
        <w:tc>
          <w:tcPr>
            <w:tcW w:w="1391" w:type="dxa"/>
            <w:tcMar>
              <w:top w:w="50" w:type="dxa"/>
              <w:left w:w="100" w:type="dxa"/>
            </w:tcMar>
            <w:vAlign w:val="center"/>
          </w:tcPr>
          <w:p w14:paraId="5C280E82" w14:textId="77777777" w:rsidR="001930BC" w:rsidRDefault="001930BC" w:rsidP="00A77C20">
            <w:r>
              <w:rPr>
                <w:color w:val="000000"/>
                <w:sz w:val="24"/>
              </w:rPr>
              <w:t>4</w:t>
            </w:r>
          </w:p>
        </w:tc>
        <w:tc>
          <w:tcPr>
            <w:tcW w:w="8021" w:type="dxa"/>
            <w:tcMar>
              <w:top w:w="50" w:type="dxa"/>
              <w:left w:w="100" w:type="dxa"/>
            </w:tcMar>
            <w:vAlign w:val="center"/>
          </w:tcPr>
          <w:p w14:paraId="07C17CFA" w14:textId="77777777" w:rsidR="001930BC" w:rsidRPr="00E34BD8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>Здоровый образ жизни: режим труда и отдыха, фитнес, сбалансированное питание</w:t>
            </w:r>
          </w:p>
        </w:tc>
      </w:tr>
      <w:tr w:rsidR="001930BC" w14:paraId="7A199FC3" w14:textId="77777777" w:rsidTr="001930BC">
        <w:trPr>
          <w:trHeight w:val="138"/>
          <w:tblCellSpacing w:w="20" w:type="nil"/>
        </w:trPr>
        <w:tc>
          <w:tcPr>
            <w:tcW w:w="1391" w:type="dxa"/>
            <w:tcMar>
              <w:top w:w="50" w:type="dxa"/>
              <w:left w:w="100" w:type="dxa"/>
            </w:tcMar>
            <w:vAlign w:val="center"/>
          </w:tcPr>
          <w:p w14:paraId="63290617" w14:textId="77777777" w:rsidR="001930BC" w:rsidRDefault="001930BC" w:rsidP="00A77C20">
            <w:r>
              <w:rPr>
                <w:color w:val="000000"/>
                <w:sz w:val="24"/>
              </w:rPr>
              <w:t>5</w:t>
            </w:r>
          </w:p>
        </w:tc>
        <w:tc>
          <w:tcPr>
            <w:tcW w:w="8021" w:type="dxa"/>
            <w:tcMar>
              <w:top w:w="50" w:type="dxa"/>
              <w:left w:w="100" w:type="dxa"/>
            </w:tcMar>
            <w:vAlign w:val="center"/>
          </w:tcPr>
          <w:p w14:paraId="37DB7B65" w14:textId="77777777" w:rsidR="001930BC" w:rsidRDefault="001930BC" w:rsidP="00A77C20">
            <w:pPr>
              <w:ind w:left="135"/>
            </w:pPr>
            <w:r>
              <w:rPr>
                <w:color w:val="000000"/>
                <w:sz w:val="24"/>
              </w:rPr>
              <w:t>Покупки: продукты питания</w:t>
            </w:r>
          </w:p>
        </w:tc>
      </w:tr>
      <w:tr w:rsidR="001930BC" w14:paraId="01FD854C" w14:textId="77777777" w:rsidTr="001930BC">
        <w:trPr>
          <w:trHeight w:val="138"/>
          <w:tblCellSpacing w:w="20" w:type="nil"/>
        </w:trPr>
        <w:tc>
          <w:tcPr>
            <w:tcW w:w="1391" w:type="dxa"/>
            <w:tcMar>
              <w:top w:w="50" w:type="dxa"/>
              <w:left w:w="100" w:type="dxa"/>
            </w:tcMar>
            <w:vAlign w:val="center"/>
          </w:tcPr>
          <w:p w14:paraId="44130662" w14:textId="77777777" w:rsidR="001930BC" w:rsidRDefault="001930BC" w:rsidP="00A77C20">
            <w:r>
              <w:rPr>
                <w:color w:val="000000"/>
                <w:sz w:val="24"/>
              </w:rPr>
              <w:t>6</w:t>
            </w:r>
          </w:p>
        </w:tc>
        <w:tc>
          <w:tcPr>
            <w:tcW w:w="8021" w:type="dxa"/>
            <w:tcMar>
              <w:top w:w="50" w:type="dxa"/>
              <w:left w:w="100" w:type="dxa"/>
            </w:tcMar>
            <w:vAlign w:val="center"/>
          </w:tcPr>
          <w:p w14:paraId="28E8B1E6" w14:textId="77777777" w:rsidR="001930BC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 xml:space="preserve">Школа, школьная жизнь, изучаемые предметы, любимый предмет, правила поведения в школе. </w:t>
            </w:r>
            <w:r>
              <w:rPr>
                <w:color w:val="000000"/>
                <w:sz w:val="24"/>
              </w:rPr>
              <w:t>Переписка с иностранными сверстниками</w:t>
            </w:r>
          </w:p>
        </w:tc>
      </w:tr>
      <w:tr w:rsidR="001930BC" w:rsidRPr="00E34BD8" w14:paraId="7C425EB8" w14:textId="77777777" w:rsidTr="001930BC">
        <w:trPr>
          <w:trHeight w:val="138"/>
          <w:tblCellSpacing w:w="20" w:type="nil"/>
        </w:trPr>
        <w:tc>
          <w:tcPr>
            <w:tcW w:w="1391" w:type="dxa"/>
            <w:tcMar>
              <w:top w:w="50" w:type="dxa"/>
              <w:left w:w="100" w:type="dxa"/>
            </w:tcMar>
            <w:vAlign w:val="center"/>
          </w:tcPr>
          <w:p w14:paraId="75EF65AF" w14:textId="77777777" w:rsidR="001930BC" w:rsidRDefault="001930BC" w:rsidP="00A77C20">
            <w:r>
              <w:rPr>
                <w:color w:val="000000"/>
                <w:sz w:val="24"/>
              </w:rPr>
              <w:t>7</w:t>
            </w:r>
          </w:p>
        </w:tc>
        <w:tc>
          <w:tcPr>
            <w:tcW w:w="8021" w:type="dxa"/>
            <w:tcMar>
              <w:top w:w="50" w:type="dxa"/>
              <w:left w:w="100" w:type="dxa"/>
            </w:tcMar>
            <w:vAlign w:val="center"/>
          </w:tcPr>
          <w:p w14:paraId="7C1CE9CD" w14:textId="77777777" w:rsidR="001930BC" w:rsidRPr="00E34BD8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>Каникулы в различное время года. Виды отдыха. Путешествия по России и иностранным странам</w:t>
            </w:r>
          </w:p>
        </w:tc>
      </w:tr>
      <w:tr w:rsidR="001930BC" w14:paraId="0AB4E495" w14:textId="77777777" w:rsidTr="001930BC">
        <w:trPr>
          <w:trHeight w:val="138"/>
          <w:tblCellSpacing w:w="20" w:type="nil"/>
        </w:trPr>
        <w:tc>
          <w:tcPr>
            <w:tcW w:w="1391" w:type="dxa"/>
            <w:tcMar>
              <w:top w:w="50" w:type="dxa"/>
              <w:left w:w="100" w:type="dxa"/>
            </w:tcMar>
            <w:vAlign w:val="center"/>
          </w:tcPr>
          <w:p w14:paraId="1938C5C9" w14:textId="77777777" w:rsidR="001930BC" w:rsidRDefault="001930BC" w:rsidP="00A77C20">
            <w:r>
              <w:rPr>
                <w:color w:val="000000"/>
                <w:sz w:val="24"/>
              </w:rPr>
              <w:t>8</w:t>
            </w:r>
          </w:p>
        </w:tc>
        <w:tc>
          <w:tcPr>
            <w:tcW w:w="8021" w:type="dxa"/>
            <w:tcMar>
              <w:top w:w="50" w:type="dxa"/>
              <w:left w:w="100" w:type="dxa"/>
            </w:tcMar>
            <w:vAlign w:val="center"/>
          </w:tcPr>
          <w:p w14:paraId="32087D1F" w14:textId="77777777" w:rsidR="001930BC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 xml:space="preserve">Природа: дикие и домашние животные. </w:t>
            </w:r>
            <w:r>
              <w:rPr>
                <w:color w:val="000000"/>
                <w:sz w:val="24"/>
              </w:rPr>
              <w:t>Климат, погода</w:t>
            </w:r>
          </w:p>
        </w:tc>
      </w:tr>
      <w:tr w:rsidR="001930BC" w:rsidRPr="00E34BD8" w14:paraId="4B755A94" w14:textId="77777777" w:rsidTr="001930BC">
        <w:trPr>
          <w:trHeight w:val="138"/>
          <w:tblCellSpacing w:w="20" w:type="nil"/>
        </w:trPr>
        <w:tc>
          <w:tcPr>
            <w:tcW w:w="1391" w:type="dxa"/>
            <w:tcMar>
              <w:top w:w="50" w:type="dxa"/>
              <w:left w:w="100" w:type="dxa"/>
            </w:tcMar>
            <w:vAlign w:val="center"/>
          </w:tcPr>
          <w:p w14:paraId="58B1E532" w14:textId="77777777" w:rsidR="001930BC" w:rsidRDefault="001930BC" w:rsidP="00A77C20">
            <w:r>
              <w:rPr>
                <w:color w:val="000000"/>
                <w:sz w:val="24"/>
              </w:rPr>
              <w:t>9</w:t>
            </w:r>
          </w:p>
        </w:tc>
        <w:tc>
          <w:tcPr>
            <w:tcW w:w="8021" w:type="dxa"/>
            <w:tcMar>
              <w:top w:w="50" w:type="dxa"/>
              <w:left w:w="100" w:type="dxa"/>
            </w:tcMar>
            <w:vAlign w:val="center"/>
          </w:tcPr>
          <w:p w14:paraId="3BB28A6D" w14:textId="77777777" w:rsidR="001930BC" w:rsidRPr="00E34BD8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>Жизнь в городе и сельской местности. Описание родного города (села). Транспорт</w:t>
            </w:r>
          </w:p>
        </w:tc>
      </w:tr>
      <w:tr w:rsidR="001930BC" w:rsidRPr="00E34BD8" w14:paraId="68C58B99" w14:textId="77777777" w:rsidTr="001930BC">
        <w:trPr>
          <w:trHeight w:val="138"/>
          <w:tblCellSpacing w:w="20" w:type="nil"/>
        </w:trPr>
        <w:tc>
          <w:tcPr>
            <w:tcW w:w="1391" w:type="dxa"/>
            <w:tcMar>
              <w:top w:w="50" w:type="dxa"/>
              <w:left w:w="100" w:type="dxa"/>
            </w:tcMar>
            <w:vAlign w:val="center"/>
          </w:tcPr>
          <w:p w14:paraId="7020B794" w14:textId="77777777" w:rsidR="001930BC" w:rsidRDefault="001930BC" w:rsidP="00A77C20"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8021" w:type="dxa"/>
            <w:tcMar>
              <w:top w:w="50" w:type="dxa"/>
              <w:left w:w="100" w:type="dxa"/>
            </w:tcMar>
            <w:vAlign w:val="center"/>
          </w:tcPr>
          <w:p w14:paraId="322FA479" w14:textId="77777777" w:rsidR="001930BC" w:rsidRPr="00E34BD8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</w:tr>
      <w:tr w:rsidR="001930BC" w:rsidRPr="00E34BD8" w14:paraId="16D2DF4F" w14:textId="77777777" w:rsidTr="001930BC">
        <w:trPr>
          <w:trHeight w:val="138"/>
          <w:tblCellSpacing w:w="20" w:type="nil"/>
        </w:trPr>
        <w:tc>
          <w:tcPr>
            <w:tcW w:w="1391" w:type="dxa"/>
            <w:tcMar>
              <w:top w:w="50" w:type="dxa"/>
              <w:left w:w="100" w:type="dxa"/>
            </w:tcMar>
            <w:vAlign w:val="center"/>
          </w:tcPr>
          <w:p w14:paraId="7D895E05" w14:textId="77777777" w:rsidR="001930BC" w:rsidRDefault="001930BC" w:rsidP="00A77C20"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8021" w:type="dxa"/>
            <w:tcMar>
              <w:top w:w="50" w:type="dxa"/>
              <w:left w:w="100" w:type="dxa"/>
            </w:tcMar>
            <w:vAlign w:val="center"/>
          </w:tcPr>
          <w:p w14:paraId="19E8E62C" w14:textId="77777777" w:rsidR="001930BC" w:rsidRPr="00E34BD8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>Выдающиеся люди родной страны и страны (стран) изучаемого языка: писатели, поэты</w:t>
            </w:r>
          </w:p>
        </w:tc>
      </w:tr>
    </w:tbl>
    <w:p w14:paraId="32CD8B74" w14:textId="15FF5A44" w:rsidR="001930BC" w:rsidRDefault="001930BC" w:rsidP="001930BC"/>
    <w:p w14:paraId="0036A1DF" w14:textId="4AECA035" w:rsidR="001930BC" w:rsidRDefault="001930BC" w:rsidP="001930BC"/>
    <w:p w14:paraId="72CAF3EF" w14:textId="77777777" w:rsidR="001930BC" w:rsidRDefault="001930BC" w:rsidP="001930BC"/>
    <w:p w14:paraId="126BABFF" w14:textId="77777777" w:rsidR="001930BC" w:rsidRPr="00163F64" w:rsidRDefault="001930BC" w:rsidP="001930BC">
      <w:pPr>
        <w:rPr>
          <w:b/>
        </w:rPr>
      </w:pPr>
      <w:r w:rsidRPr="00163F64">
        <w:rPr>
          <w:b/>
        </w:rPr>
        <w:lastRenderedPageBreak/>
        <w:t>7 класс</w:t>
      </w:r>
    </w:p>
    <w:tbl>
      <w:tblPr>
        <w:tblW w:w="9256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68"/>
        <w:gridCol w:w="7888"/>
      </w:tblGrid>
      <w:tr w:rsidR="001930BC" w14:paraId="4A1E1E16" w14:textId="77777777" w:rsidTr="001930BC">
        <w:trPr>
          <w:trHeight w:val="255"/>
          <w:tblCellSpacing w:w="20" w:type="nil"/>
        </w:trPr>
        <w:tc>
          <w:tcPr>
            <w:tcW w:w="13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B21AB8" w14:textId="77777777" w:rsidR="001930BC" w:rsidRDefault="001930BC" w:rsidP="00A77C2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14:paraId="16B7F0D1" w14:textId="77777777" w:rsidR="001930BC" w:rsidRDefault="001930BC" w:rsidP="00A77C20">
            <w:pPr>
              <w:ind w:left="135"/>
            </w:pPr>
          </w:p>
        </w:tc>
        <w:tc>
          <w:tcPr>
            <w:tcW w:w="78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9E51F3" w14:textId="77777777" w:rsidR="001930BC" w:rsidRDefault="001930BC" w:rsidP="00A77C2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9BAB0D1" w14:textId="77777777" w:rsidR="001930BC" w:rsidRDefault="001930BC" w:rsidP="00A77C20">
            <w:pPr>
              <w:ind w:left="135"/>
            </w:pPr>
          </w:p>
        </w:tc>
      </w:tr>
      <w:tr w:rsidR="001930BC" w14:paraId="473E9CB7" w14:textId="77777777" w:rsidTr="001930BC">
        <w:trPr>
          <w:trHeight w:val="395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751BDF" w14:textId="77777777" w:rsidR="001930BC" w:rsidRDefault="001930BC" w:rsidP="00A77C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BAE060" w14:textId="77777777" w:rsidR="001930BC" w:rsidRDefault="001930BC" w:rsidP="00A77C20"/>
        </w:tc>
      </w:tr>
      <w:tr w:rsidR="001930BC" w:rsidRPr="00E34BD8" w14:paraId="02E15176" w14:textId="77777777" w:rsidTr="001930BC">
        <w:trPr>
          <w:trHeight w:val="126"/>
          <w:tblCellSpacing w:w="20" w:type="nil"/>
        </w:trPr>
        <w:tc>
          <w:tcPr>
            <w:tcW w:w="1368" w:type="dxa"/>
            <w:tcMar>
              <w:top w:w="50" w:type="dxa"/>
              <w:left w:w="100" w:type="dxa"/>
            </w:tcMar>
            <w:vAlign w:val="center"/>
          </w:tcPr>
          <w:p w14:paraId="480EF5A7" w14:textId="77777777" w:rsidR="001930BC" w:rsidRDefault="001930BC" w:rsidP="00A77C20">
            <w:r>
              <w:rPr>
                <w:color w:val="000000"/>
                <w:sz w:val="24"/>
              </w:rPr>
              <w:t>1</w:t>
            </w:r>
          </w:p>
        </w:tc>
        <w:tc>
          <w:tcPr>
            <w:tcW w:w="7888" w:type="dxa"/>
            <w:tcMar>
              <w:top w:w="50" w:type="dxa"/>
              <w:left w:w="100" w:type="dxa"/>
            </w:tcMar>
            <w:vAlign w:val="center"/>
          </w:tcPr>
          <w:p w14:paraId="00F2EFAC" w14:textId="77777777" w:rsidR="001930BC" w:rsidRPr="00E34BD8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>Взаимоотношения в семье и с друзьями. Семейные праздники. Обязанности по дому</w:t>
            </w:r>
          </w:p>
        </w:tc>
      </w:tr>
      <w:tr w:rsidR="001930BC" w:rsidRPr="00E34BD8" w14:paraId="2711DDB8" w14:textId="77777777" w:rsidTr="001930BC">
        <w:trPr>
          <w:trHeight w:val="126"/>
          <w:tblCellSpacing w:w="20" w:type="nil"/>
        </w:trPr>
        <w:tc>
          <w:tcPr>
            <w:tcW w:w="1368" w:type="dxa"/>
            <w:tcMar>
              <w:top w:w="50" w:type="dxa"/>
              <w:left w:w="100" w:type="dxa"/>
            </w:tcMar>
            <w:vAlign w:val="center"/>
          </w:tcPr>
          <w:p w14:paraId="18FEC349" w14:textId="77777777" w:rsidR="001930BC" w:rsidRDefault="001930BC" w:rsidP="00A77C20">
            <w:r>
              <w:rPr>
                <w:color w:val="000000"/>
                <w:sz w:val="24"/>
              </w:rPr>
              <w:t>2</w:t>
            </w:r>
          </w:p>
        </w:tc>
        <w:tc>
          <w:tcPr>
            <w:tcW w:w="7888" w:type="dxa"/>
            <w:tcMar>
              <w:top w:w="50" w:type="dxa"/>
              <w:left w:w="100" w:type="dxa"/>
            </w:tcMar>
            <w:vAlign w:val="center"/>
          </w:tcPr>
          <w:p w14:paraId="009674F7" w14:textId="77777777" w:rsidR="001930BC" w:rsidRPr="00E34BD8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>Внешность и характер человека (литературного персонажа).</w:t>
            </w:r>
          </w:p>
        </w:tc>
      </w:tr>
      <w:tr w:rsidR="001930BC" w:rsidRPr="00E34BD8" w14:paraId="65ACA693" w14:textId="77777777" w:rsidTr="001930BC">
        <w:trPr>
          <w:trHeight w:val="126"/>
          <w:tblCellSpacing w:w="20" w:type="nil"/>
        </w:trPr>
        <w:tc>
          <w:tcPr>
            <w:tcW w:w="1368" w:type="dxa"/>
            <w:tcMar>
              <w:top w:w="50" w:type="dxa"/>
              <w:left w:w="100" w:type="dxa"/>
            </w:tcMar>
            <w:vAlign w:val="center"/>
          </w:tcPr>
          <w:p w14:paraId="73739D97" w14:textId="77777777" w:rsidR="001930BC" w:rsidRDefault="001930BC" w:rsidP="00A77C20">
            <w:r>
              <w:rPr>
                <w:color w:val="000000"/>
                <w:sz w:val="24"/>
              </w:rPr>
              <w:t>3</w:t>
            </w:r>
          </w:p>
        </w:tc>
        <w:tc>
          <w:tcPr>
            <w:tcW w:w="7888" w:type="dxa"/>
            <w:tcMar>
              <w:top w:w="50" w:type="dxa"/>
              <w:left w:w="100" w:type="dxa"/>
            </w:tcMar>
            <w:vAlign w:val="center"/>
          </w:tcPr>
          <w:p w14:paraId="3571B154" w14:textId="77777777" w:rsidR="001930BC" w:rsidRPr="00E34BD8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>Досуг и увлечения (хобби) современного подростка (чтение, кино, театр, музей, спорт, музыка)</w:t>
            </w:r>
          </w:p>
        </w:tc>
      </w:tr>
      <w:tr w:rsidR="001930BC" w14:paraId="31DDC8BD" w14:textId="77777777" w:rsidTr="001930BC">
        <w:trPr>
          <w:trHeight w:val="126"/>
          <w:tblCellSpacing w:w="20" w:type="nil"/>
        </w:trPr>
        <w:tc>
          <w:tcPr>
            <w:tcW w:w="1368" w:type="dxa"/>
            <w:tcMar>
              <w:top w:w="50" w:type="dxa"/>
              <w:left w:w="100" w:type="dxa"/>
            </w:tcMar>
            <w:vAlign w:val="center"/>
          </w:tcPr>
          <w:p w14:paraId="2B7F450C" w14:textId="77777777" w:rsidR="001930BC" w:rsidRDefault="001930BC" w:rsidP="00A77C20">
            <w:r>
              <w:rPr>
                <w:color w:val="000000"/>
                <w:sz w:val="24"/>
              </w:rPr>
              <w:t>4</w:t>
            </w:r>
          </w:p>
        </w:tc>
        <w:tc>
          <w:tcPr>
            <w:tcW w:w="7888" w:type="dxa"/>
            <w:tcMar>
              <w:top w:w="50" w:type="dxa"/>
              <w:left w:w="100" w:type="dxa"/>
            </w:tcMar>
            <w:vAlign w:val="center"/>
          </w:tcPr>
          <w:p w14:paraId="4C88A990" w14:textId="77777777" w:rsidR="001930BC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 xml:space="preserve">Здоровый образ жизни: режим труда и отдыха, фитнес, сбалансированное питание. </w:t>
            </w:r>
            <w:r>
              <w:rPr>
                <w:color w:val="000000"/>
                <w:sz w:val="24"/>
              </w:rPr>
              <w:t>Посещение врача</w:t>
            </w:r>
          </w:p>
        </w:tc>
      </w:tr>
      <w:tr w:rsidR="001930BC" w14:paraId="2F2E472E" w14:textId="77777777" w:rsidTr="001930BC">
        <w:trPr>
          <w:trHeight w:val="126"/>
          <w:tblCellSpacing w:w="20" w:type="nil"/>
        </w:trPr>
        <w:tc>
          <w:tcPr>
            <w:tcW w:w="1368" w:type="dxa"/>
            <w:tcMar>
              <w:top w:w="50" w:type="dxa"/>
              <w:left w:w="100" w:type="dxa"/>
            </w:tcMar>
            <w:vAlign w:val="center"/>
          </w:tcPr>
          <w:p w14:paraId="246AC2D1" w14:textId="77777777" w:rsidR="001930BC" w:rsidRDefault="001930BC" w:rsidP="00A77C20">
            <w:r>
              <w:rPr>
                <w:color w:val="000000"/>
                <w:sz w:val="24"/>
              </w:rPr>
              <w:t>5</w:t>
            </w:r>
          </w:p>
        </w:tc>
        <w:tc>
          <w:tcPr>
            <w:tcW w:w="7888" w:type="dxa"/>
            <w:tcMar>
              <w:top w:w="50" w:type="dxa"/>
              <w:left w:w="100" w:type="dxa"/>
            </w:tcMar>
            <w:vAlign w:val="center"/>
          </w:tcPr>
          <w:p w14:paraId="2EC0A2B2" w14:textId="77777777" w:rsidR="001930BC" w:rsidRDefault="001930BC" w:rsidP="00A77C20">
            <w:pPr>
              <w:ind w:left="135"/>
            </w:pPr>
            <w:r>
              <w:rPr>
                <w:color w:val="000000"/>
                <w:sz w:val="24"/>
              </w:rPr>
              <w:t>Покупки: продукты питания.</w:t>
            </w:r>
          </w:p>
        </w:tc>
      </w:tr>
      <w:tr w:rsidR="001930BC" w14:paraId="390B0196" w14:textId="77777777" w:rsidTr="001930BC">
        <w:trPr>
          <w:trHeight w:val="126"/>
          <w:tblCellSpacing w:w="20" w:type="nil"/>
        </w:trPr>
        <w:tc>
          <w:tcPr>
            <w:tcW w:w="1368" w:type="dxa"/>
            <w:tcMar>
              <w:top w:w="50" w:type="dxa"/>
              <w:left w:w="100" w:type="dxa"/>
            </w:tcMar>
            <w:vAlign w:val="center"/>
          </w:tcPr>
          <w:p w14:paraId="1D6D7240" w14:textId="77777777" w:rsidR="001930BC" w:rsidRDefault="001930BC" w:rsidP="00A77C20">
            <w:r>
              <w:rPr>
                <w:color w:val="000000"/>
                <w:sz w:val="24"/>
              </w:rPr>
              <w:t>6</w:t>
            </w:r>
          </w:p>
        </w:tc>
        <w:tc>
          <w:tcPr>
            <w:tcW w:w="7888" w:type="dxa"/>
            <w:tcMar>
              <w:top w:w="50" w:type="dxa"/>
              <w:left w:w="100" w:type="dxa"/>
            </w:tcMar>
            <w:vAlign w:val="center"/>
          </w:tcPr>
          <w:p w14:paraId="0AC4C01E" w14:textId="77777777" w:rsidR="001930BC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 xml:space="preserve">Школа, школьная жизнь, изучаемые предметы, любимый предмет, правила поведения в школе. </w:t>
            </w:r>
            <w:r>
              <w:rPr>
                <w:color w:val="000000"/>
                <w:sz w:val="24"/>
              </w:rPr>
              <w:t>Переписка с иностранными сверстниками.</w:t>
            </w:r>
          </w:p>
        </w:tc>
      </w:tr>
      <w:tr w:rsidR="001930BC" w:rsidRPr="00E34BD8" w14:paraId="636290A3" w14:textId="77777777" w:rsidTr="001930BC">
        <w:trPr>
          <w:trHeight w:val="126"/>
          <w:tblCellSpacing w:w="20" w:type="nil"/>
        </w:trPr>
        <w:tc>
          <w:tcPr>
            <w:tcW w:w="1368" w:type="dxa"/>
            <w:tcMar>
              <w:top w:w="50" w:type="dxa"/>
              <w:left w:w="100" w:type="dxa"/>
            </w:tcMar>
            <w:vAlign w:val="center"/>
          </w:tcPr>
          <w:p w14:paraId="7648A44A" w14:textId="77777777" w:rsidR="001930BC" w:rsidRDefault="001930BC" w:rsidP="00A77C20">
            <w:r>
              <w:rPr>
                <w:color w:val="000000"/>
                <w:sz w:val="24"/>
              </w:rPr>
              <w:t>7</w:t>
            </w:r>
          </w:p>
        </w:tc>
        <w:tc>
          <w:tcPr>
            <w:tcW w:w="7888" w:type="dxa"/>
            <w:tcMar>
              <w:top w:w="50" w:type="dxa"/>
              <w:left w:w="100" w:type="dxa"/>
            </w:tcMar>
            <w:vAlign w:val="center"/>
          </w:tcPr>
          <w:p w14:paraId="5BD3B20D" w14:textId="77777777" w:rsidR="001930BC" w:rsidRPr="00E34BD8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>Каникулы в различное время года. Виды отдыха. Путешествия по России и иностранным странам</w:t>
            </w:r>
          </w:p>
        </w:tc>
      </w:tr>
      <w:tr w:rsidR="001930BC" w14:paraId="282712FA" w14:textId="77777777" w:rsidTr="001930BC">
        <w:trPr>
          <w:trHeight w:val="126"/>
          <w:tblCellSpacing w:w="20" w:type="nil"/>
        </w:trPr>
        <w:tc>
          <w:tcPr>
            <w:tcW w:w="1368" w:type="dxa"/>
            <w:tcMar>
              <w:top w:w="50" w:type="dxa"/>
              <w:left w:w="100" w:type="dxa"/>
            </w:tcMar>
            <w:vAlign w:val="center"/>
          </w:tcPr>
          <w:p w14:paraId="575396FA" w14:textId="77777777" w:rsidR="001930BC" w:rsidRDefault="001930BC" w:rsidP="00A77C20">
            <w:r>
              <w:rPr>
                <w:color w:val="000000"/>
                <w:sz w:val="24"/>
              </w:rPr>
              <w:t>8</w:t>
            </w:r>
          </w:p>
        </w:tc>
        <w:tc>
          <w:tcPr>
            <w:tcW w:w="7888" w:type="dxa"/>
            <w:tcMar>
              <w:top w:w="50" w:type="dxa"/>
              <w:left w:w="100" w:type="dxa"/>
            </w:tcMar>
            <w:vAlign w:val="center"/>
          </w:tcPr>
          <w:p w14:paraId="3CD3E5E3" w14:textId="77777777" w:rsidR="001930BC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 xml:space="preserve">Природа: дикие и домашние животные. </w:t>
            </w:r>
            <w:r>
              <w:rPr>
                <w:color w:val="000000"/>
                <w:sz w:val="24"/>
              </w:rPr>
              <w:t>Проблемы экологии. Климат, погода</w:t>
            </w:r>
          </w:p>
        </w:tc>
      </w:tr>
      <w:tr w:rsidR="001930BC" w:rsidRPr="00E34BD8" w14:paraId="09CAD236" w14:textId="77777777" w:rsidTr="001930BC">
        <w:trPr>
          <w:trHeight w:val="126"/>
          <w:tblCellSpacing w:w="20" w:type="nil"/>
        </w:trPr>
        <w:tc>
          <w:tcPr>
            <w:tcW w:w="1368" w:type="dxa"/>
            <w:tcMar>
              <w:top w:w="50" w:type="dxa"/>
              <w:left w:w="100" w:type="dxa"/>
            </w:tcMar>
            <w:vAlign w:val="center"/>
          </w:tcPr>
          <w:p w14:paraId="7E0FCEAB" w14:textId="77777777" w:rsidR="001930BC" w:rsidRDefault="001930BC" w:rsidP="00A77C20">
            <w:r>
              <w:rPr>
                <w:color w:val="000000"/>
                <w:sz w:val="24"/>
              </w:rPr>
              <w:t>9</w:t>
            </w:r>
          </w:p>
        </w:tc>
        <w:tc>
          <w:tcPr>
            <w:tcW w:w="7888" w:type="dxa"/>
            <w:tcMar>
              <w:top w:w="50" w:type="dxa"/>
              <w:left w:w="100" w:type="dxa"/>
            </w:tcMar>
            <w:vAlign w:val="center"/>
          </w:tcPr>
          <w:p w14:paraId="3F786BC2" w14:textId="77777777" w:rsidR="001930BC" w:rsidRPr="00E34BD8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>Жизнь в городе и сельской местности. Описание родного города (села). Транспорт</w:t>
            </w:r>
          </w:p>
        </w:tc>
      </w:tr>
      <w:tr w:rsidR="001930BC" w:rsidRPr="00E34BD8" w14:paraId="052A4ED7" w14:textId="77777777" w:rsidTr="001930BC">
        <w:trPr>
          <w:trHeight w:val="126"/>
          <w:tblCellSpacing w:w="20" w:type="nil"/>
        </w:trPr>
        <w:tc>
          <w:tcPr>
            <w:tcW w:w="1368" w:type="dxa"/>
            <w:tcMar>
              <w:top w:w="50" w:type="dxa"/>
              <w:left w:w="100" w:type="dxa"/>
            </w:tcMar>
            <w:vAlign w:val="center"/>
          </w:tcPr>
          <w:p w14:paraId="44EF2833" w14:textId="77777777" w:rsidR="001930BC" w:rsidRDefault="001930BC" w:rsidP="00A77C20"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7888" w:type="dxa"/>
            <w:tcMar>
              <w:top w:w="50" w:type="dxa"/>
              <w:left w:w="100" w:type="dxa"/>
            </w:tcMar>
            <w:vAlign w:val="center"/>
          </w:tcPr>
          <w:p w14:paraId="25E60A6A" w14:textId="77777777" w:rsidR="001930BC" w:rsidRPr="00E34BD8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>Средства массовой информации (телевидение, журналы, Интернет)</w:t>
            </w:r>
          </w:p>
        </w:tc>
      </w:tr>
      <w:tr w:rsidR="001930BC" w:rsidRPr="00E34BD8" w14:paraId="4E5CC15D" w14:textId="77777777" w:rsidTr="001930BC">
        <w:trPr>
          <w:trHeight w:val="126"/>
          <w:tblCellSpacing w:w="20" w:type="nil"/>
        </w:trPr>
        <w:tc>
          <w:tcPr>
            <w:tcW w:w="1368" w:type="dxa"/>
            <w:tcMar>
              <w:top w:w="50" w:type="dxa"/>
              <w:left w:w="100" w:type="dxa"/>
            </w:tcMar>
            <w:vAlign w:val="center"/>
          </w:tcPr>
          <w:p w14:paraId="431F48C6" w14:textId="77777777" w:rsidR="001930BC" w:rsidRDefault="001930BC" w:rsidP="00A77C20"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7888" w:type="dxa"/>
            <w:tcMar>
              <w:top w:w="50" w:type="dxa"/>
              <w:left w:w="100" w:type="dxa"/>
            </w:tcMar>
            <w:vAlign w:val="center"/>
          </w:tcPr>
          <w:p w14:paraId="2237B663" w14:textId="77777777" w:rsidR="001930BC" w:rsidRPr="00E34BD8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</w:tr>
      <w:tr w:rsidR="001930BC" w:rsidRPr="00E34BD8" w14:paraId="04142EF8" w14:textId="77777777" w:rsidTr="001930BC">
        <w:trPr>
          <w:trHeight w:val="126"/>
          <w:tblCellSpacing w:w="20" w:type="nil"/>
        </w:trPr>
        <w:tc>
          <w:tcPr>
            <w:tcW w:w="1368" w:type="dxa"/>
            <w:tcMar>
              <w:top w:w="50" w:type="dxa"/>
              <w:left w:w="100" w:type="dxa"/>
            </w:tcMar>
            <w:vAlign w:val="center"/>
          </w:tcPr>
          <w:p w14:paraId="5772FEFA" w14:textId="77777777" w:rsidR="001930BC" w:rsidRDefault="001930BC" w:rsidP="00A77C20"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7888" w:type="dxa"/>
            <w:tcMar>
              <w:top w:w="50" w:type="dxa"/>
              <w:left w:w="100" w:type="dxa"/>
            </w:tcMar>
            <w:vAlign w:val="center"/>
          </w:tcPr>
          <w:p w14:paraId="71AC8FC3" w14:textId="77777777" w:rsidR="001930BC" w:rsidRPr="00E34BD8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>Выдающиеся люди родной страны и страны (стран) изучаемого языка: учёные, писатели, поэты, спортсмены</w:t>
            </w:r>
          </w:p>
        </w:tc>
      </w:tr>
    </w:tbl>
    <w:p w14:paraId="155A8EC7" w14:textId="77777777" w:rsidR="001930BC" w:rsidRDefault="001930BC" w:rsidP="001930BC"/>
    <w:p w14:paraId="4E2421FD" w14:textId="77777777" w:rsidR="001930BC" w:rsidRPr="00163F64" w:rsidRDefault="001930BC" w:rsidP="001930BC">
      <w:pPr>
        <w:rPr>
          <w:b/>
        </w:rPr>
      </w:pPr>
      <w:r w:rsidRPr="00163F64">
        <w:rPr>
          <w:b/>
        </w:rPr>
        <w:t>8 класс</w:t>
      </w:r>
    </w:p>
    <w:tbl>
      <w:tblPr>
        <w:tblW w:w="9196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59"/>
        <w:gridCol w:w="7837"/>
      </w:tblGrid>
      <w:tr w:rsidR="001930BC" w14:paraId="173C079F" w14:textId="77777777" w:rsidTr="001930BC">
        <w:trPr>
          <w:trHeight w:val="253"/>
          <w:tblCellSpacing w:w="20" w:type="nil"/>
        </w:trPr>
        <w:tc>
          <w:tcPr>
            <w:tcW w:w="135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38BB81" w14:textId="77777777" w:rsidR="001930BC" w:rsidRDefault="001930BC" w:rsidP="00A77C2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14:paraId="2A7E207A" w14:textId="77777777" w:rsidR="001930BC" w:rsidRDefault="001930BC" w:rsidP="00A77C20">
            <w:pPr>
              <w:ind w:left="135"/>
            </w:pPr>
          </w:p>
        </w:tc>
        <w:tc>
          <w:tcPr>
            <w:tcW w:w="7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B0AF47" w14:textId="77777777" w:rsidR="001930BC" w:rsidRDefault="001930BC" w:rsidP="00A77C2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C411127" w14:textId="77777777" w:rsidR="001930BC" w:rsidRDefault="001930BC" w:rsidP="00A77C20">
            <w:pPr>
              <w:ind w:left="135"/>
            </w:pPr>
          </w:p>
        </w:tc>
      </w:tr>
      <w:tr w:rsidR="001930BC" w14:paraId="61105E6D" w14:textId="77777777" w:rsidTr="001930BC">
        <w:trPr>
          <w:trHeight w:val="253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FD1B60" w14:textId="77777777" w:rsidR="001930BC" w:rsidRDefault="001930BC" w:rsidP="00A77C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10300E" w14:textId="77777777" w:rsidR="001930BC" w:rsidRDefault="001930BC" w:rsidP="00A77C20"/>
        </w:tc>
      </w:tr>
      <w:tr w:rsidR="001930BC" w:rsidRPr="00E34BD8" w14:paraId="683C8610" w14:textId="77777777" w:rsidTr="001930BC">
        <w:trPr>
          <w:trHeight w:val="71"/>
          <w:tblCellSpacing w:w="20" w:type="nil"/>
        </w:trPr>
        <w:tc>
          <w:tcPr>
            <w:tcW w:w="1359" w:type="dxa"/>
            <w:tcMar>
              <w:top w:w="50" w:type="dxa"/>
              <w:left w:w="100" w:type="dxa"/>
            </w:tcMar>
            <w:vAlign w:val="center"/>
          </w:tcPr>
          <w:p w14:paraId="4C037787" w14:textId="77777777" w:rsidR="001930BC" w:rsidRDefault="001930BC" w:rsidP="00A77C20">
            <w:r>
              <w:rPr>
                <w:color w:val="000000"/>
                <w:sz w:val="24"/>
              </w:rPr>
              <w:t>1</w:t>
            </w:r>
          </w:p>
        </w:tc>
        <w:tc>
          <w:tcPr>
            <w:tcW w:w="7837" w:type="dxa"/>
            <w:tcMar>
              <w:top w:w="50" w:type="dxa"/>
              <w:left w:w="100" w:type="dxa"/>
            </w:tcMar>
            <w:vAlign w:val="center"/>
          </w:tcPr>
          <w:p w14:paraId="3C0D6084" w14:textId="77777777" w:rsidR="001930BC" w:rsidRPr="00E34BD8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>Взаимоотношения в семье и с друзьями</w:t>
            </w:r>
          </w:p>
        </w:tc>
      </w:tr>
      <w:tr w:rsidR="001930BC" w:rsidRPr="00E34BD8" w14:paraId="5F113845" w14:textId="77777777" w:rsidTr="001930BC">
        <w:trPr>
          <w:trHeight w:val="71"/>
          <w:tblCellSpacing w:w="20" w:type="nil"/>
        </w:trPr>
        <w:tc>
          <w:tcPr>
            <w:tcW w:w="1359" w:type="dxa"/>
            <w:tcMar>
              <w:top w:w="50" w:type="dxa"/>
              <w:left w:w="100" w:type="dxa"/>
            </w:tcMar>
            <w:vAlign w:val="center"/>
          </w:tcPr>
          <w:p w14:paraId="74EFF30B" w14:textId="77777777" w:rsidR="001930BC" w:rsidRDefault="001930BC" w:rsidP="00A77C20">
            <w:r>
              <w:rPr>
                <w:color w:val="000000"/>
                <w:sz w:val="24"/>
              </w:rPr>
              <w:t>2</w:t>
            </w:r>
          </w:p>
        </w:tc>
        <w:tc>
          <w:tcPr>
            <w:tcW w:w="7837" w:type="dxa"/>
            <w:tcMar>
              <w:top w:w="50" w:type="dxa"/>
              <w:left w:w="100" w:type="dxa"/>
            </w:tcMar>
            <w:vAlign w:val="center"/>
          </w:tcPr>
          <w:p w14:paraId="344BE808" w14:textId="77777777" w:rsidR="001930BC" w:rsidRPr="00E34BD8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>Внешность и характер человека (литературного персонажа)</w:t>
            </w:r>
          </w:p>
        </w:tc>
      </w:tr>
      <w:tr w:rsidR="001930BC" w:rsidRPr="00E34BD8" w14:paraId="23DF0E48" w14:textId="77777777" w:rsidTr="001930BC">
        <w:trPr>
          <w:trHeight w:val="71"/>
          <w:tblCellSpacing w:w="20" w:type="nil"/>
        </w:trPr>
        <w:tc>
          <w:tcPr>
            <w:tcW w:w="1359" w:type="dxa"/>
            <w:tcMar>
              <w:top w:w="50" w:type="dxa"/>
              <w:left w:w="100" w:type="dxa"/>
            </w:tcMar>
            <w:vAlign w:val="center"/>
          </w:tcPr>
          <w:p w14:paraId="32A8A634" w14:textId="77777777" w:rsidR="001930BC" w:rsidRDefault="001930BC" w:rsidP="00A77C20">
            <w:r>
              <w:rPr>
                <w:color w:val="000000"/>
                <w:sz w:val="24"/>
              </w:rPr>
              <w:t>3</w:t>
            </w:r>
          </w:p>
        </w:tc>
        <w:tc>
          <w:tcPr>
            <w:tcW w:w="7837" w:type="dxa"/>
            <w:tcMar>
              <w:top w:w="50" w:type="dxa"/>
              <w:left w:w="100" w:type="dxa"/>
            </w:tcMar>
            <w:vAlign w:val="center"/>
          </w:tcPr>
          <w:p w14:paraId="0AFCEB64" w14:textId="77777777" w:rsidR="001930BC" w:rsidRPr="00E34BD8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>Досуг и увлечения (хобби) современного подростка (чтение, кино, театр, музей, спорт, музыка)</w:t>
            </w:r>
          </w:p>
        </w:tc>
      </w:tr>
      <w:tr w:rsidR="001930BC" w14:paraId="11CD4435" w14:textId="77777777" w:rsidTr="001930BC">
        <w:trPr>
          <w:trHeight w:val="71"/>
          <w:tblCellSpacing w:w="20" w:type="nil"/>
        </w:trPr>
        <w:tc>
          <w:tcPr>
            <w:tcW w:w="1359" w:type="dxa"/>
            <w:tcMar>
              <w:top w:w="50" w:type="dxa"/>
              <w:left w:w="100" w:type="dxa"/>
            </w:tcMar>
            <w:vAlign w:val="center"/>
          </w:tcPr>
          <w:p w14:paraId="3F33A76A" w14:textId="77777777" w:rsidR="001930BC" w:rsidRDefault="001930BC" w:rsidP="00A77C20">
            <w:r>
              <w:rPr>
                <w:color w:val="000000"/>
                <w:sz w:val="24"/>
              </w:rPr>
              <w:t>4</w:t>
            </w:r>
          </w:p>
        </w:tc>
        <w:tc>
          <w:tcPr>
            <w:tcW w:w="7837" w:type="dxa"/>
            <w:tcMar>
              <w:top w:w="50" w:type="dxa"/>
              <w:left w:w="100" w:type="dxa"/>
            </w:tcMar>
            <w:vAlign w:val="center"/>
          </w:tcPr>
          <w:p w14:paraId="3BAA5D62" w14:textId="77777777" w:rsidR="001930BC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 xml:space="preserve">Здоровый образ жизни: режим труда и отдыха, фитнес, сбалансированное питание. </w:t>
            </w:r>
            <w:r>
              <w:rPr>
                <w:color w:val="000000"/>
                <w:sz w:val="24"/>
              </w:rPr>
              <w:t>Посещение врача</w:t>
            </w:r>
          </w:p>
        </w:tc>
      </w:tr>
      <w:tr w:rsidR="001930BC" w14:paraId="64179948" w14:textId="77777777" w:rsidTr="001930BC">
        <w:trPr>
          <w:trHeight w:val="71"/>
          <w:tblCellSpacing w:w="20" w:type="nil"/>
        </w:trPr>
        <w:tc>
          <w:tcPr>
            <w:tcW w:w="1359" w:type="dxa"/>
            <w:tcMar>
              <w:top w:w="50" w:type="dxa"/>
              <w:left w:w="100" w:type="dxa"/>
            </w:tcMar>
            <w:vAlign w:val="center"/>
          </w:tcPr>
          <w:p w14:paraId="0ABE634C" w14:textId="77777777" w:rsidR="001930BC" w:rsidRDefault="001930BC" w:rsidP="00A77C20">
            <w:r>
              <w:rPr>
                <w:color w:val="000000"/>
                <w:sz w:val="24"/>
              </w:rPr>
              <w:t>5</w:t>
            </w:r>
          </w:p>
        </w:tc>
        <w:tc>
          <w:tcPr>
            <w:tcW w:w="7837" w:type="dxa"/>
            <w:tcMar>
              <w:top w:w="50" w:type="dxa"/>
              <w:left w:w="100" w:type="dxa"/>
            </w:tcMar>
            <w:vAlign w:val="center"/>
          </w:tcPr>
          <w:p w14:paraId="44F41D5F" w14:textId="77777777" w:rsidR="001930BC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 xml:space="preserve">Покупки: одежда, обувь и продукты питания. </w:t>
            </w:r>
            <w:r>
              <w:rPr>
                <w:color w:val="000000"/>
                <w:sz w:val="24"/>
              </w:rPr>
              <w:t>Карманные деньги</w:t>
            </w:r>
          </w:p>
        </w:tc>
      </w:tr>
      <w:tr w:rsidR="001930BC" w14:paraId="432A47EF" w14:textId="77777777" w:rsidTr="001930BC">
        <w:trPr>
          <w:trHeight w:val="71"/>
          <w:tblCellSpacing w:w="20" w:type="nil"/>
        </w:trPr>
        <w:tc>
          <w:tcPr>
            <w:tcW w:w="1359" w:type="dxa"/>
            <w:tcMar>
              <w:top w:w="50" w:type="dxa"/>
              <w:left w:w="100" w:type="dxa"/>
            </w:tcMar>
            <w:vAlign w:val="center"/>
          </w:tcPr>
          <w:p w14:paraId="78603BD7" w14:textId="77777777" w:rsidR="001930BC" w:rsidRDefault="001930BC" w:rsidP="00A77C20">
            <w:r>
              <w:rPr>
                <w:color w:val="000000"/>
                <w:sz w:val="24"/>
              </w:rPr>
              <w:t>6</w:t>
            </w:r>
          </w:p>
        </w:tc>
        <w:tc>
          <w:tcPr>
            <w:tcW w:w="7837" w:type="dxa"/>
            <w:tcMar>
              <w:top w:w="50" w:type="dxa"/>
              <w:left w:w="100" w:type="dxa"/>
            </w:tcMar>
            <w:vAlign w:val="center"/>
          </w:tcPr>
          <w:p w14:paraId="1EE49B66" w14:textId="77777777" w:rsidR="001930BC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 xml:space="preserve">Школа, школьная жизнь, школьная форма, изучаемые предметы и отношение к ним. </w:t>
            </w:r>
            <w:r>
              <w:rPr>
                <w:color w:val="000000"/>
                <w:sz w:val="24"/>
              </w:rPr>
              <w:t>Посещение школьной библиотеки (ресурсного центра). Переписка с иностранными сверстниками</w:t>
            </w:r>
          </w:p>
        </w:tc>
      </w:tr>
      <w:tr w:rsidR="001930BC" w:rsidRPr="00E34BD8" w14:paraId="33CBEB86" w14:textId="77777777" w:rsidTr="001930BC">
        <w:trPr>
          <w:trHeight w:val="71"/>
          <w:tblCellSpacing w:w="20" w:type="nil"/>
        </w:trPr>
        <w:tc>
          <w:tcPr>
            <w:tcW w:w="1359" w:type="dxa"/>
            <w:tcMar>
              <w:top w:w="50" w:type="dxa"/>
              <w:left w:w="100" w:type="dxa"/>
            </w:tcMar>
            <w:vAlign w:val="center"/>
          </w:tcPr>
          <w:p w14:paraId="48167849" w14:textId="77777777" w:rsidR="001930BC" w:rsidRDefault="001930BC" w:rsidP="00A77C20">
            <w:r>
              <w:rPr>
                <w:color w:val="000000"/>
                <w:sz w:val="24"/>
              </w:rPr>
              <w:t>7</w:t>
            </w:r>
          </w:p>
        </w:tc>
        <w:tc>
          <w:tcPr>
            <w:tcW w:w="7837" w:type="dxa"/>
            <w:tcMar>
              <w:top w:w="50" w:type="dxa"/>
              <w:left w:w="100" w:type="dxa"/>
            </w:tcMar>
            <w:vAlign w:val="center"/>
          </w:tcPr>
          <w:p w14:paraId="211167E8" w14:textId="77777777" w:rsidR="001930BC" w:rsidRPr="00E34BD8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>Виды отдыха в различное время года. Путешествия по России и иностранным странам</w:t>
            </w:r>
          </w:p>
        </w:tc>
      </w:tr>
      <w:tr w:rsidR="001930BC" w:rsidRPr="00E34BD8" w14:paraId="2216E11D" w14:textId="77777777" w:rsidTr="001930BC">
        <w:trPr>
          <w:trHeight w:val="71"/>
          <w:tblCellSpacing w:w="20" w:type="nil"/>
        </w:trPr>
        <w:tc>
          <w:tcPr>
            <w:tcW w:w="1359" w:type="dxa"/>
            <w:tcMar>
              <w:top w:w="50" w:type="dxa"/>
              <w:left w:w="100" w:type="dxa"/>
            </w:tcMar>
            <w:vAlign w:val="center"/>
          </w:tcPr>
          <w:p w14:paraId="31174F05" w14:textId="77777777" w:rsidR="001930BC" w:rsidRDefault="001930BC" w:rsidP="00A77C20">
            <w:r>
              <w:rPr>
                <w:color w:val="000000"/>
                <w:sz w:val="24"/>
              </w:rPr>
              <w:t>8</w:t>
            </w:r>
          </w:p>
        </w:tc>
        <w:tc>
          <w:tcPr>
            <w:tcW w:w="7837" w:type="dxa"/>
            <w:tcMar>
              <w:top w:w="50" w:type="dxa"/>
              <w:left w:w="100" w:type="dxa"/>
            </w:tcMar>
            <w:vAlign w:val="center"/>
          </w:tcPr>
          <w:p w14:paraId="663F3666" w14:textId="77777777" w:rsidR="001930BC" w:rsidRPr="00E34BD8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>Природа: флора и фауна. Климат, погода</w:t>
            </w:r>
          </w:p>
        </w:tc>
      </w:tr>
      <w:tr w:rsidR="001930BC" w14:paraId="0A3F9F44" w14:textId="77777777" w:rsidTr="001930BC">
        <w:trPr>
          <w:trHeight w:val="71"/>
          <w:tblCellSpacing w:w="20" w:type="nil"/>
        </w:trPr>
        <w:tc>
          <w:tcPr>
            <w:tcW w:w="1359" w:type="dxa"/>
            <w:tcMar>
              <w:top w:w="50" w:type="dxa"/>
              <w:left w:w="100" w:type="dxa"/>
            </w:tcMar>
            <w:vAlign w:val="center"/>
          </w:tcPr>
          <w:p w14:paraId="62C6EB40" w14:textId="77777777" w:rsidR="001930BC" w:rsidRDefault="001930BC" w:rsidP="00A77C20">
            <w:r>
              <w:rPr>
                <w:color w:val="000000"/>
                <w:sz w:val="24"/>
              </w:rPr>
              <w:t>9</w:t>
            </w:r>
          </w:p>
        </w:tc>
        <w:tc>
          <w:tcPr>
            <w:tcW w:w="7837" w:type="dxa"/>
            <w:tcMar>
              <w:top w:w="50" w:type="dxa"/>
              <w:left w:w="100" w:type="dxa"/>
            </w:tcMar>
            <w:vAlign w:val="center"/>
          </w:tcPr>
          <w:p w14:paraId="043BEEAA" w14:textId="77777777" w:rsidR="001930BC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 xml:space="preserve">Условия проживания в городской (сельской) местности. </w:t>
            </w:r>
            <w:r>
              <w:rPr>
                <w:color w:val="000000"/>
                <w:sz w:val="24"/>
              </w:rPr>
              <w:t>Транспорт</w:t>
            </w:r>
          </w:p>
        </w:tc>
      </w:tr>
      <w:tr w:rsidR="001930BC" w:rsidRPr="00E34BD8" w14:paraId="6C99B106" w14:textId="77777777" w:rsidTr="001930BC">
        <w:trPr>
          <w:trHeight w:val="71"/>
          <w:tblCellSpacing w:w="20" w:type="nil"/>
        </w:trPr>
        <w:tc>
          <w:tcPr>
            <w:tcW w:w="1359" w:type="dxa"/>
            <w:tcMar>
              <w:top w:w="50" w:type="dxa"/>
              <w:left w:w="100" w:type="dxa"/>
            </w:tcMar>
            <w:vAlign w:val="center"/>
          </w:tcPr>
          <w:p w14:paraId="45CDAD53" w14:textId="77777777" w:rsidR="001930BC" w:rsidRDefault="001930BC" w:rsidP="00A77C20"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7837" w:type="dxa"/>
            <w:tcMar>
              <w:top w:w="50" w:type="dxa"/>
              <w:left w:w="100" w:type="dxa"/>
            </w:tcMar>
            <w:vAlign w:val="center"/>
          </w:tcPr>
          <w:p w14:paraId="7E7F16C6" w14:textId="77777777" w:rsidR="001930BC" w:rsidRPr="00E34BD8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>Средства массовой информации (телевидение, радио, пресса, Интернет)</w:t>
            </w:r>
          </w:p>
        </w:tc>
      </w:tr>
      <w:tr w:rsidR="001930BC" w:rsidRPr="00E34BD8" w14:paraId="71D43AAD" w14:textId="77777777" w:rsidTr="001930BC">
        <w:trPr>
          <w:trHeight w:val="71"/>
          <w:tblCellSpacing w:w="20" w:type="nil"/>
        </w:trPr>
        <w:tc>
          <w:tcPr>
            <w:tcW w:w="1359" w:type="dxa"/>
            <w:tcMar>
              <w:top w:w="50" w:type="dxa"/>
              <w:left w:w="100" w:type="dxa"/>
            </w:tcMar>
            <w:vAlign w:val="center"/>
          </w:tcPr>
          <w:p w14:paraId="5F292033" w14:textId="77777777" w:rsidR="001930BC" w:rsidRDefault="001930BC" w:rsidP="00A77C20"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7837" w:type="dxa"/>
            <w:tcMar>
              <w:top w:w="50" w:type="dxa"/>
              <w:left w:w="100" w:type="dxa"/>
            </w:tcMar>
            <w:vAlign w:val="center"/>
          </w:tcPr>
          <w:p w14:paraId="47C52975" w14:textId="77777777" w:rsidR="001930BC" w:rsidRPr="00E34BD8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</w:tr>
      <w:tr w:rsidR="001930BC" w:rsidRPr="00E34BD8" w14:paraId="27394E00" w14:textId="77777777" w:rsidTr="001930BC">
        <w:trPr>
          <w:trHeight w:val="71"/>
          <w:tblCellSpacing w:w="20" w:type="nil"/>
        </w:trPr>
        <w:tc>
          <w:tcPr>
            <w:tcW w:w="1359" w:type="dxa"/>
            <w:tcMar>
              <w:top w:w="50" w:type="dxa"/>
              <w:left w:w="100" w:type="dxa"/>
            </w:tcMar>
            <w:vAlign w:val="center"/>
          </w:tcPr>
          <w:p w14:paraId="75DC027E" w14:textId="77777777" w:rsidR="001930BC" w:rsidRDefault="001930BC" w:rsidP="00A77C20">
            <w:r>
              <w:rPr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7837" w:type="dxa"/>
            <w:tcMar>
              <w:top w:w="50" w:type="dxa"/>
              <w:left w:w="100" w:type="dxa"/>
            </w:tcMar>
            <w:vAlign w:val="center"/>
          </w:tcPr>
          <w:p w14:paraId="1458A186" w14:textId="77777777" w:rsidR="001930BC" w:rsidRPr="00E34BD8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>Выдающиеся люди родной страны и страны (стран) изучаемого языка: писатели, художники, музыканты</w:t>
            </w:r>
          </w:p>
        </w:tc>
      </w:tr>
    </w:tbl>
    <w:p w14:paraId="243291E3" w14:textId="77777777" w:rsidR="001930BC" w:rsidRDefault="001930BC" w:rsidP="001930BC"/>
    <w:p w14:paraId="1F273061" w14:textId="77777777" w:rsidR="001930BC" w:rsidRPr="00163F64" w:rsidRDefault="001930BC" w:rsidP="001930BC">
      <w:pPr>
        <w:rPr>
          <w:b/>
        </w:rPr>
      </w:pPr>
      <w:r w:rsidRPr="00163F64">
        <w:rPr>
          <w:b/>
        </w:rPr>
        <w:t>9 класс</w:t>
      </w:r>
    </w:p>
    <w:tbl>
      <w:tblPr>
        <w:tblW w:w="9292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73"/>
        <w:gridCol w:w="7919"/>
      </w:tblGrid>
      <w:tr w:rsidR="001930BC" w14:paraId="5333E69D" w14:textId="77777777" w:rsidTr="001930BC">
        <w:trPr>
          <w:trHeight w:val="253"/>
          <w:tblCellSpacing w:w="20" w:type="nil"/>
        </w:trPr>
        <w:tc>
          <w:tcPr>
            <w:tcW w:w="13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77CD4F" w14:textId="77777777" w:rsidR="001930BC" w:rsidRDefault="001930BC" w:rsidP="00A77C2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14:paraId="380C21E5" w14:textId="77777777" w:rsidR="001930BC" w:rsidRDefault="001930BC" w:rsidP="00A77C20">
            <w:pPr>
              <w:ind w:left="135"/>
            </w:pPr>
          </w:p>
        </w:tc>
        <w:tc>
          <w:tcPr>
            <w:tcW w:w="791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47D31FF" w14:textId="77777777" w:rsidR="001930BC" w:rsidRDefault="001930BC" w:rsidP="00A77C2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1F3DB62" w14:textId="77777777" w:rsidR="001930BC" w:rsidRDefault="001930BC" w:rsidP="00A77C20">
            <w:pPr>
              <w:ind w:left="135"/>
            </w:pPr>
          </w:p>
        </w:tc>
      </w:tr>
      <w:tr w:rsidR="001930BC" w14:paraId="0930A6F9" w14:textId="77777777" w:rsidTr="001930BC">
        <w:trPr>
          <w:trHeight w:val="253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922EEBA" w14:textId="77777777" w:rsidR="001930BC" w:rsidRDefault="001930BC" w:rsidP="00A77C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2D194F" w14:textId="77777777" w:rsidR="001930BC" w:rsidRDefault="001930BC" w:rsidP="00A77C20"/>
        </w:tc>
      </w:tr>
      <w:tr w:rsidR="001930BC" w14:paraId="25931492" w14:textId="77777777" w:rsidTr="001930BC">
        <w:trPr>
          <w:trHeight w:val="74"/>
          <w:tblCellSpacing w:w="20" w:type="nil"/>
        </w:trPr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14:paraId="2A824592" w14:textId="77777777" w:rsidR="001930BC" w:rsidRDefault="001930BC" w:rsidP="00A77C20">
            <w:r>
              <w:rPr>
                <w:color w:val="000000"/>
                <w:sz w:val="24"/>
              </w:rPr>
              <w:t>1</w:t>
            </w:r>
          </w:p>
        </w:tc>
        <w:tc>
          <w:tcPr>
            <w:tcW w:w="7919" w:type="dxa"/>
            <w:tcMar>
              <w:top w:w="50" w:type="dxa"/>
              <w:left w:w="100" w:type="dxa"/>
            </w:tcMar>
            <w:vAlign w:val="center"/>
          </w:tcPr>
          <w:p w14:paraId="62B3C4D5" w14:textId="77777777" w:rsidR="001930BC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 xml:space="preserve">Взаимоотношения в семье и с друзьями. </w:t>
            </w:r>
            <w:r>
              <w:rPr>
                <w:color w:val="000000"/>
                <w:sz w:val="24"/>
              </w:rPr>
              <w:t>Конфликты и их решения</w:t>
            </w:r>
          </w:p>
        </w:tc>
      </w:tr>
      <w:tr w:rsidR="001930BC" w:rsidRPr="00E34BD8" w14:paraId="21B633B5" w14:textId="77777777" w:rsidTr="001930BC">
        <w:trPr>
          <w:trHeight w:val="74"/>
          <w:tblCellSpacing w:w="20" w:type="nil"/>
        </w:trPr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14:paraId="1688DBD1" w14:textId="77777777" w:rsidR="001930BC" w:rsidRDefault="001930BC" w:rsidP="00A77C20">
            <w:r>
              <w:rPr>
                <w:color w:val="000000"/>
                <w:sz w:val="24"/>
              </w:rPr>
              <w:t>2</w:t>
            </w:r>
          </w:p>
        </w:tc>
        <w:tc>
          <w:tcPr>
            <w:tcW w:w="7919" w:type="dxa"/>
            <w:tcMar>
              <w:top w:w="50" w:type="dxa"/>
              <w:left w:w="100" w:type="dxa"/>
            </w:tcMar>
            <w:vAlign w:val="center"/>
          </w:tcPr>
          <w:p w14:paraId="1B658BF0" w14:textId="77777777" w:rsidR="001930BC" w:rsidRPr="00E34BD8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>Внешность и характер человека (литературного персонажа).</w:t>
            </w:r>
          </w:p>
        </w:tc>
      </w:tr>
      <w:tr w:rsidR="001930BC" w14:paraId="5858D717" w14:textId="77777777" w:rsidTr="001930BC">
        <w:trPr>
          <w:trHeight w:val="74"/>
          <w:tblCellSpacing w:w="20" w:type="nil"/>
        </w:trPr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14:paraId="65EA5F19" w14:textId="77777777" w:rsidR="001930BC" w:rsidRDefault="001930BC" w:rsidP="00A77C20">
            <w:r>
              <w:rPr>
                <w:color w:val="000000"/>
                <w:sz w:val="24"/>
              </w:rPr>
              <w:t>3</w:t>
            </w:r>
          </w:p>
        </w:tc>
        <w:tc>
          <w:tcPr>
            <w:tcW w:w="7919" w:type="dxa"/>
            <w:tcMar>
              <w:top w:w="50" w:type="dxa"/>
              <w:left w:w="100" w:type="dxa"/>
            </w:tcMar>
            <w:vAlign w:val="center"/>
          </w:tcPr>
          <w:p w14:paraId="6B4F32B2" w14:textId="77777777" w:rsidR="001930BC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 xml:space="preserve">Досуг и увлечения (хобби) современного подростка (чтение, кино, театр, музыка, музей, спорт живопись, компьютерные игры). </w:t>
            </w:r>
            <w:r>
              <w:rPr>
                <w:color w:val="000000"/>
                <w:sz w:val="24"/>
              </w:rPr>
              <w:t>Роль книги в жизни подростка</w:t>
            </w:r>
          </w:p>
        </w:tc>
      </w:tr>
      <w:tr w:rsidR="001930BC" w14:paraId="5F32A253" w14:textId="77777777" w:rsidTr="001930BC">
        <w:trPr>
          <w:trHeight w:val="74"/>
          <w:tblCellSpacing w:w="20" w:type="nil"/>
        </w:trPr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14:paraId="63407415" w14:textId="77777777" w:rsidR="001930BC" w:rsidRDefault="001930BC" w:rsidP="00A77C20">
            <w:r>
              <w:rPr>
                <w:color w:val="000000"/>
                <w:sz w:val="24"/>
              </w:rPr>
              <w:t>4</w:t>
            </w:r>
          </w:p>
        </w:tc>
        <w:tc>
          <w:tcPr>
            <w:tcW w:w="7919" w:type="dxa"/>
            <w:tcMar>
              <w:top w:w="50" w:type="dxa"/>
              <w:left w:w="100" w:type="dxa"/>
            </w:tcMar>
            <w:vAlign w:val="center"/>
          </w:tcPr>
          <w:p w14:paraId="3AB22498" w14:textId="77777777" w:rsidR="001930BC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 xml:space="preserve">Здоровый образ жизни: режим труда и отдыха, фитнес, сбалансированное питание. </w:t>
            </w:r>
            <w:r>
              <w:rPr>
                <w:color w:val="000000"/>
                <w:sz w:val="24"/>
              </w:rPr>
              <w:t>Посещение врача</w:t>
            </w:r>
          </w:p>
        </w:tc>
      </w:tr>
      <w:tr w:rsidR="001930BC" w14:paraId="06752A35" w14:textId="77777777" w:rsidTr="001930BC">
        <w:trPr>
          <w:trHeight w:val="74"/>
          <w:tblCellSpacing w:w="20" w:type="nil"/>
        </w:trPr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14:paraId="348A3274" w14:textId="77777777" w:rsidR="001930BC" w:rsidRDefault="001930BC" w:rsidP="00A77C20">
            <w:r>
              <w:rPr>
                <w:color w:val="000000"/>
                <w:sz w:val="24"/>
              </w:rPr>
              <w:t>5</w:t>
            </w:r>
          </w:p>
        </w:tc>
        <w:tc>
          <w:tcPr>
            <w:tcW w:w="7919" w:type="dxa"/>
            <w:tcMar>
              <w:top w:w="50" w:type="dxa"/>
              <w:left w:w="100" w:type="dxa"/>
            </w:tcMar>
            <w:vAlign w:val="center"/>
          </w:tcPr>
          <w:p w14:paraId="34BE5FFD" w14:textId="77777777" w:rsidR="001930BC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 xml:space="preserve">Покупки: одежда, обувь и продукты питания. </w:t>
            </w:r>
            <w:r>
              <w:rPr>
                <w:color w:val="000000"/>
                <w:sz w:val="24"/>
              </w:rPr>
              <w:t>Карманные деньги. Молодёжная мода</w:t>
            </w:r>
          </w:p>
        </w:tc>
      </w:tr>
      <w:tr w:rsidR="001930BC" w14:paraId="7D6A4018" w14:textId="77777777" w:rsidTr="001930BC">
        <w:trPr>
          <w:trHeight w:val="74"/>
          <w:tblCellSpacing w:w="20" w:type="nil"/>
        </w:trPr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14:paraId="57E0D6B2" w14:textId="77777777" w:rsidR="001930BC" w:rsidRDefault="001930BC" w:rsidP="00A77C20">
            <w:r>
              <w:rPr>
                <w:color w:val="000000"/>
                <w:sz w:val="24"/>
              </w:rPr>
              <w:t>6</w:t>
            </w:r>
          </w:p>
        </w:tc>
        <w:tc>
          <w:tcPr>
            <w:tcW w:w="7919" w:type="dxa"/>
            <w:tcMar>
              <w:top w:w="50" w:type="dxa"/>
              <w:left w:w="100" w:type="dxa"/>
            </w:tcMar>
            <w:vAlign w:val="center"/>
          </w:tcPr>
          <w:p w14:paraId="67994147" w14:textId="77777777" w:rsidR="001930BC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 xml:space="preserve">Школа, школьная жизнь, изучаемые предметы и отношение к ним. Взаимоотношения в школе: проблемы и их решение. </w:t>
            </w:r>
            <w:r>
              <w:rPr>
                <w:color w:val="000000"/>
                <w:sz w:val="24"/>
              </w:rPr>
              <w:t>Переписка с иностранными сверстниками</w:t>
            </w:r>
          </w:p>
        </w:tc>
      </w:tr>
      <w:tr w:rsidR="001930BC" w14:paraId="2AA6B5F7" w14:textId="77777777" w:rsidTr="001930BC">
        <w:trPr>
          <w:trHeight w:val="74"/>
          <w:tblCellSpacing w:w="20" w:type="nil"/>
        </w:trPr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14:paraId="7029C9DC" w14:textId="77777777" w:rsidR="001930BC" w:rsidRDefault="001930BC" w:rsidP="00A77C20">
            <w:r>
              <w:rPr>
                <w:color w:val="000000"/>
                <w:sz w:val="24"/>
              </w:rPr>
              <w:t>7</w:t>
            </w:r>
          </w:p>
        </w:tc>
        <w:tc>
          <w:tcPr>
            <w:tcW w:w="7919" w:type="dxa"/>
            <w:tcMar>
              <w:top w:w="50" w:type="dxa"/>
              <w:left w:w="100" w:type="dxa"/>
            </w:tcMar>
            <w:vAlign w:val="center"/>
          </w:tcPr>
          <w:p w14:paraId="0E31E18E" w14:textId="77777777" w:rsidR="001930BC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 xml:space="preserve">Виды отдыха в различное время года. Путешествия по России и иностранным странам. </w:t>
            </w:r>
            <w:r>
              <w:rPr>
                <w:color w:val="000000"/>
                <w:sz w:val="24"/>
              </w:rPr>
              <w:t>Транспорт</w:t>
            </w:r>
          </w:p>
        </w:tc>
      </w:tr>
      <w:tr w:rsidR="001930BC" w14:paraId="04128E3D" w14:textId="77777777" w:rsidTr="001930BC">
        <w:trPr>
          <w:trHeight w:val="74"/>
          <w:tblCellSpacing w:w="20" w:type="nil"/>
        </w:trPr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14:paraId="589F931B" w14:textId="77777777" w:rsidR="001930BC" w:rsidRDefault="001930BC" w:rsidP="00A77C20">
            <w:r>
              <w:rPr>
                <w:color w:val="000000"/>
                <w:sz w:val="24"/>
              </w:rPr>
              <w:t>8</w:t>
            </w:r>
          </w:p>
        </w:tc>
        <w:tc>
          <w:tcPr>
            <w:tcW w:w="7919" w:type="dxa"/>
            <w:tcMar>
              <w:top w:w="50" w:type="dxa"/>
              <w:left w:w="100" w:type="dxa"/>
            </w:tcMar>
            <w:vAlign w:val="center"/>
          </w:tcPr>
          <w:p w14:paraId="7CDB4C7F" w14:textId="77777777" w:rsidR="001930BC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 xml:space="preserve">Природа: флора и фауна. Проблемы экологии. Защита окружающей среды. Климат, погода. </w:t>
            </w:r>
            <w:r>
              <w:rPr>
                <w:color w:val="000000"/>
                <w:sz w:val="24"/>
              </w:rPr>
              <w:t>Стихийные бедствия</w:t>
            </w:r>
          </w:p>
        </w:tc>
      </w:tr>
      <w:tr w:rsidR="001930BC" w:rsidRPr="00E34BD8" w14:paraId="35B2FD7C" w14:textId="77777777" w:rsidTr="001930BC">
        <w:trPr>
          <w:trHeight w:val="74"/>
          <w:tblCellSpacing w:w="20" w:type="nil"/>
        </w:trPr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14:paraId="56E7756D" w14:textId="77777777" w:rsidR="001930BC" w:rsidRDefault="001930BC" w:rsidP="00A77C20">
            <w:r>
              <w:rPr>
                <w:color w:val="000000"/>
                <w:sz w:val="24"/>
              </w:rPr>
              <w:t>9</w:t>
            </w:r>
          </w:p>
        </w:tc>
        <w:tc>
          <w:tcPr>
            <w:tcW w:w="7919" w:type="dxa"/>
            <w:tcMar>
              <w:top w:w="50" w:type="dxa"/>
              <w:left w:w="100" w:type="dxa"/>
            </w:tcMar>
            <w:vAlign w:val="center"/>
          </w:tcPr>
          <w:p w14:paraId="0890CA71" w14:textId="77777777" w:rsidR="001930BC" w:rsidRPr="00E34BD8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>Средства массовой информации (телевидение, радио, пресса, Интернет)</w:t>
            </w:r>
          </w:p>
        </w:tc>
      </w:tr>
      <w:tr w:rsidR="001930BC" w:rsidRPr="00E34BD8" w14:paraId="1775572E" w14:textId="77777777" w:rsidTr="001930BC">
        <w:trPr>
          <w:trHeight w:val="74"/>
          <w:tblCellSpacing w:w="20" w:type="nil"/>
        </w:trPr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14:paraId="2EB34CDF" w14:textId="77777777" w:rsidR="001930BC" w:rsidRDefault="001930BC" w:rsidP="00A77C20"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7919" w:type="dxa"/>
            <w:tcMar>
              <w:top w:w="50" w:type="dxa"/>
              <w:left w:w="100" w:type="dxa"/>
            </w:tcMar>
            <w:vAlign w:val="center"/>
          </w:tcPr>
          <w:p w14:paraId="2F98E426" w14:textId="77777777" w:rsidR="001930BC" w:rsidRPr="00E34BD8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>Родная страна и страна (страны) изучаемого языка. 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 истории</w:t>
            </w:r>
          </w:p>
        </w:tc>
      </w:tr>
      <w:tr w:rsidR="001930BC" w:rsidRPr="00E34BD8" w14:paraId="1A809AEA" w14:textId="77777777" w:rsidTr="001930BC">
        <w:trPr>
          <w:trHeight w:val="74"/>
          <w:tblCellSpacing w:w="20" w:type="nil"/>
        </w:trPr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14:paraId="0B9E3D3B" w14:textId="77777777" w:rsidR="001930BC" w:rsidRDefault="001930BC" w:rsidP="00A77C20"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7919" w:type="dxa"/>
            <w:tcMar>
              <w:top w:w="50" w:type="dxa"/>
              <w:left w:w="100" w:type="dxa"/>
            </w:tcMar>
            <w:vAlign w:val="center"/>
          </w:tcPr>
          <w:p w14:paraId="509FB8C7" w14:textId="77777777" w:rsidR="001930BC" w:rsidRPr="00E34BD8" w:rsidRDefault="001930BC" w:rsidP="00A77C20">
            <w:pPr>
              <w:ind w:left="135"/>
            </w:pPr>
            <w:r w:rsidRPr="00E34BD8">
              <w:rPr>
                <w:color w:val="000000"/>
                <w:sz w:val="24"/>
              </w:rPr>
              <w:t>Выдающиеся люди родной страны и страны (стран) изучаемого языка, их вклад в науку и мировую культуру: государственные деятели, учёные, писатели, поэты, художники, музыканты, спортсмены</w:t>
            </w:r>
          </w:p>
        </w:tc>
      </w:tr>
    </w:tbl>
    <w:p w14:paraId="4ACB9286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7EC10601" w14:textId="77777777" w:rsidR="00A45A12" w:rsidRDefault="00AA0DC5">
      <w:pPr>
        <w:pStyle w:val="1"/>
        <w:spacing w:before="78"/>
        <w:ind w:right="4921"/>
        <w:jc w:val="left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«ИНОСТРАННЫЙ</w:t>
      </w:r>
    </w:p>
    <w:p w14:paraId="4E1040B6" w14:textId="4B27B8C0" w:rsidR="00A45A12" w:rsidRDefault="00AA0DC5">
      <w:pPr>
        <w:ind w:left="222"/>
        <w:rPr>
          <w:b/>
          <w:sz w:val="24"/>
        </w:rPr>
      </w:pPr>
      <w:r>
        <w:rPr>
          <w:b/>
          <w:sz w:val="24"/>
        </w:rPr>
        <w:t>(</w:t>
      </w:r>
      <w:r w:rsidR="001930BC">
        <w:rPr>
          <w:b/>
          <w:sz w:val="24"/>
        </w:rPr>
        <w:t>НЕМЕЦКИЙ</w:t>
      </w:r>
      <w:r>
        <w:rPr>
          <w:b/>
          <w:sz w:val="24"/>
        </w:rPr>
        <w:t>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608F52C4" w14:textId="471ACB40" w:rsidR="00A45A12" w:rsidRDefault="00E4771B">
      <w:pPr>
        <w:pStyle w:val="a3"/>
        <w:spacing w:before="3"/>
        <w:ind w:left="0" w:firstLine="0"/>
        <w:jc w:val="left"/>
        <w:rPr>
          <w:b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7EAB8100" wp14:editId="249D7193">
                <wp:simplePos x="0" y="0"/>
                <wp:positionH relativeFrom="page">
                  <wp:posOffset>1062355</wp:posOffset>
                </wp:positionH>
                <wp:positionV relativeFrom="paragraph">
                  <wp:posOffset>100330</wp:posOffset>
                </wp:positionV>
                <wp:extent cx="5977890" cy="6350"/>
                <wp:effectExtent l="0" t="0" r="0" b="0"/>
                <wp:wrapTopAndBottom/>
                <wp:docPr id="231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8B41E" id="Rectangle 120" o:spid="_x0000_s1026" style="position:absolute;margin-left:83.65pt;margin-top:7.9pt;width:470.7pt;height:.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7567226F" w14:textId="77777777" w:rsidR="00A45A12" w:rsidRDefault="00A45A12">
      <w:pPr>
        <w:pStyle w:val="a3"/>
        <w:spacing w:before="2"/>
        <w:ind w:left="0" w:firstLine="0"/>
        <w:jc w:val="left"/>
        <w:rPr>
          <w:b/>
          <w:sz w:val="19"/>
        </w:rPr>
      </w:pPr>
    </w:p>
    <w:p w14:paraId="10A0F87C" w14:textId="468CEEE1" w:rsidR="00A45A12" w:rsidRDefault="00AA0DC5">
      <w:pPr>
        <w:pStyle w:val="a3"/>
        <w:spacing w:before="90"/>
        <w:ind w:right="810"/>
      </w:pPr>
      <w:r>
        <w:t>Изучение иностранного языка в основной школе направлено на достижение обучающимися результатов, отвечающих</w:t>
      </w:r>
      <w:r>
        <w:rPr>
          <w:spacing w:val="1"/>
        </w:rPr>
        <w:t xml:space="preserve"> </w:t>
      </w:r>
      <w:r>
        <w:t>требованиям ФГОС к освоению основной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3"/>
        </w:rPr>
        <w:t xml:space="preserve"> </w:t>
      </w:r>
      <w:r>
        <w:t>программы основного общего</w:t>
      </w:r>
      <w:r>
        <w:rPr>
          <w:spacing w:val="-1"/>
        </w:rPr>
        <w:t xml:space="preserve"> </w:t>
      </w:r>
      <w:r>
        <w:t>образования.</w:t>
      </w:r>
    </w:p>
    <w:p w14:paraId="0A695FC7" w14:textId="77777777" w:rsidR="00A45A12" w:rsidRDefault="00AA0DC5">
      <w:pPr>
        <w:pStyle w:val="a3"/>
        <w:ind w:right="803"/>
      </w:pPr>
      <w:r>
        <w:t>Личностные результаты освоения программы основного общего образования достига-</w:t>
      </w:r>
      <w:r>
        <w:rPr>
          <w:spacing w:val="1"/>
        </w:rPr>
        <w:t xml:space="preserve"> </w:t>
      </w:r>
      <w:r>
        <w:t>ются в единстве учебной и воспитательной деятельности Организации в соответствии 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способствуют процессам само-</w:t>
      </w:r>
      <w:r>
        <w:rPr>
          <w:spacing w:val="1"/>
        </w:rPr>
        <w:t xml:space="preserve"> </w:t>
      </w:r>
      <w:r>
        <w:t>познания,</w:t>
      </w:r>
      <w:r>
        <w:rPr>
          <w:spacing w:val="-4"/>
        </w:rPr>
        <w:t xml:space="preserve"> </w:t>
      </w:r>
      <w:r>
        <w:t>самовоспитания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личности.</w:t>
      </w:r>
    </w:p>
    <w:p w14:paraId="078C07A6" w14:textId="77777777" w:rsidR="00A45A12" w:rsidRDefault="00AA0DC5">
      <w:pPr>
        <w:pStyle w:val="1"/>
        <w:spacing w:before="118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14:paraId="220E212E" w14:textId="77777777" w:rsidR="00A45A12" w:rsidRDefault="00AA0DC5">
      <w:pPr>
        <w:pStyle w:val="a3"/>
        <w:spacing w:before="109"/>
        <w:ind w:right="803"/>
      </w:pPr>
      <w:r>
        <w:t>Личностные результаты освоения программы основного общего образования достига-</w:t>
      </w:r>
      <w:r>
        <w:rPr>
          <w:spacing w:val="1"/>
        </w:rPr>
        <w:t xml:space="preserve"> </w:t>
      </w:r>
      <w:r>
        <w:t>ются в единстве учебной и воспитательной деятельности Организации в соответствии 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поведения, и способствуют процессам са-</w:t>
      </w:r>
      <w:r>
        <w:rPr>
          <w:spacing w:val="1"/>
        </w:rPr>
        <w:t xml:space="preserve"> </w:t>
      </w:r>
      <w:r>
        <w:t>мопознания, самовоспитания и саморазвития, формирования внутренней позиции лично-</w:t>
      </w:r>
      <w:r>
        <w:rPr>
          <w:spacing w:val="1"/>
        </w:rPr>
        <w:t xml:space="preserve"> </w:t>
      </w:r>
      <w:r>
        <w:t>сти.</w:t>
      </w:r>
    </w:p>
    <w:p w14:paraId="131BAC31" w14:textId="77777777" w:rsidR="00A45A12" w:rsidRDefault="00AA0DC5">
      <w:pPr>
        <w:pStyle w:val="a3"/>
        <w:spacing w:before="7" w:line="237" w:lineRule="auto"/>
        <w:ind w:right="807"/>
      </w:pPr>
      <w:r>
        <w:rPr>
          <w:b/>
        </w:rPr>
        <w:t xml:space="preserve">Личностные результаты </w:t>
      </w:r>
      <w:r>
        <w:t>освоения программы основного общего образования должны</w:t>
      </w:r>
      <w:r>
        <w:rPr>
          <w:spacing w:val="1"/>
        </w:rPr>
        <w:t xml:space="preserve"> </w:t>
      </w:r>
      <w:r>
        <w:t>отражать готовность обучающихся руководствоваться системой позитивных ценностных</w:t>
      </w:r>
      <w:r>
        <w:rPr>
          <w:spacing w:val="1"/>
        </w:rPr>
        <w:t xml:space="preserve"> </w:t>
      </w:r>
      <w:r>
        <w:t>ориентаций и расширение опыта деятельности на ее основе и в процессе реализации ос-</w:t>
      </w:r>
      <w:r>
        <w:rPr>
          <w:spacing w:val="1"/>
        </w:rPr>
        <w:t xml:space="preserve"> </w:t>
      </w:r>
      <w:r>
        <w:t>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 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14:paraId="27A99C68" w14:textId="77777777" w:rsidR="00A45A12" w:rsidRDefault="00AA0DC5">
      <w:pPr>
        <w:spacing w:before="4"/>
        <w:ind w:left="450"/>
        <w:jc w:val="both"/>
        <w:rPr>
          <w:i/>
          <w:sz w:val="24"/>
        </w:rPr>
      </w:pPr>
      <w:r>
        <w:rPr>
          <w:i/>
          <w:sz w:val="24"/>
        </w:rPr>
        <w:t>Гражданского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30E21BFF" w14:textId="77777777" w:rsidR="00A45A12" w:rsidRDefault="00AA0DC5">
      <w:pPr>
        <w:pStyle w:val="a3"/>
        <w:ind w:right="811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 других</w:t>
      </w:r>
      <w:r>
        <w:rPr>
          <w:spacing w:val="2"/>
        </w:rPr>
        <w:t xml:space="preserve"> </w:t>
      </w:r>
      <w:r>
        <w:t>людей;</w:t>
      </w:r>
    </w:p>
    <w:p w14:paraId="6D58D3C9" w14:textId="77777777" w:rsidR="00A45A12" w:rsidRDefault="00AA0DC5">
      <w:pPr>
        <w:pStyle w:val="a3"/>
        <w:ind w:right="811"/>
      </w:pPr>
      <w:r>
        <w:t>активное участие в жизни семьи, Организации, местного сообщества, родного края,</w:t>
      </w:r>
      <w:r>
        <w:rPr>
          <w:spacing w:val="1"/>
        </w:rPr>
        <w:t xml:space="preserve"> </w:t>
      </w:r>
      <w:r>
        <w:t>страны;</w:t>
      </w:r>
    </w:p>
    <w:p w14:paraId="03C1B12C" w14:textId="77777777" w:rsidR="00A45A12" w:rsidRDefault="00AA0DC5">
      <w:pPr>
        <w:pStyle w:val="a3"/>
        <w:ind w:left="450" w:firstLine="0"/>
      </w:pP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1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экстремизма,</w:t>
      </w:r>
      <w:r>
        <w:rPr>
          <w:spacing w:val="-3"/>
        </w:rPr>
        <w:t xml:space="preserve"> </w:t>
      </w:r>
      <w:r>
        <w:t>дискриминации;</w:t>
      </w:r>
    </w:p>
    <w:p w14:paraId="38B68EDF" w14:textId="77777777" w:rsidR="00A45A12" w:rsidRDefault="00AA0DC5">
      <w:pPr>
        <w:pStyle w:val="a3"/>
        <w:ind w:left="450" w:firstLine="0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институтов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14:paraId="4E93C918" w14:textId="77777777" w:rsidR="00A45A12" w:rsidRDefault="00AA0DC5">
      <w:pPr>
        <w:pStyle w:val="a3"/>
        <w:ind w:right="811"/>
      </w:pPr>
      <w:r>
        <w:t>представление об основных правах, свободах и обязанностях гражданина, 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многоконфессио-</w:t>
      </w:r>
      <w:r>
        <w:rPr>
          <w:spacing w:val="-57"/>
        </w:rPr>
        <w:t xml:space="preserve"> </w:t>
      </w:r>
      <w:r>
        <w:t>нальном</w:t>
      </w:r>
      <w:r>
        <w:rPr>
          <w:spacing w:val="-2"/>
        </w:rPr>
        <w:t xml:space="preserve"> </w:t>
      </w:r>
      <w:r>
        <w:t>обществе;</w:t>
      </w:r>
    </w:p>
    <w:p w14:paraId="16966D85" w14:textId="77777777" w:rsidR="00A45A12" w:rsidRDefault="00AA0DC5">
      <w:pPr>
        <w:pStyle w:val="a3"/>
        <w:ind w:left="450" w:firstLine="0"/>
      </w:pP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14:paraId="23F44BF4" w14:textId="77777777" w:rsidR="00A45A12" w:rsidRDefault="00AA0DC5">
      <w:pPr>
        <w:pStyle w:val="a3"/>
        <w:ind w:right="807"/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разнообразной</w:t>
      </w:r>
      <w:r>
        <w:rPr>
          <w:spacing w:val="-11"/>
        </w:rPr>
        <w:t xml:space="preserve"> </w:t>
      </w:r>
      <w:r>
        <w:t>совместной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стремление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взаимопониманию</w:t>
      </w:r>
      <w:r>
        <w:rPr>
          <w:spacing w:val="-1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самоуправлении;</w:t>
      </w:r>
    </w:p>
    <w:p w14:paraId="6E1291CD" w14:textId="77777777" w:rsidR="00A45A12" w:rsidRDefault="00AA0DC5">
      <w:pPr>
        <w:pStyle w:val="a3"/>
        <w:spacing w:before="1"/>
        <w:ind w:right="81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ней).</w:t>
      </w:r>
    </w:p>
    <w:p w14:paraId="59704E39" w14:textId="77777777" w:rsidR="00A45A12" w:rsidRDefault="00AA0DC5">
      <w:pPr>
        <w:ind w:left="450"/>
        <w:jc w:val="both"/>
        <w:rPr>
          <w:i/>
          <w:sz w:val="24"/>
        </w:rPr>
      </w:pPr>
      <w:r>
        <w:rPr>
          <w:i/>
          <w:sz w:val="24"/>
        </w:rPr>
        <w:t>Патриотического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4475B826" w14:textId="77777777" w:rsidR="00A45A12" w:rsidRDefault="00AA0DC5">
      <w:pPr>
        <w:pStyle w:val="a3"/>
        <w:ind w:right="808"/>
      </w:pPr>
      <w:r>
        <w:t>осознание российской гражданской идентичности в поликультурном и многоконфесси-</w:t>
      </w:r>
      <w:r>
        <w:rPr>
          <w:spacing w:val="1"/>
        </w:rPr>
        <w:t xml:space="preserve"> </w:t>
      </w:r>
      <w:r>
        <w:t>ональном обществе, проявление интереса к познанию родного языка, истории, 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края, народов России;</w:t>
      </w:r>
    </w:p>
    <w:p w14:paraId="732662AB" w14:textId="77777777" w:rsidR="00A45A12" w:rsidRDefault="00AA0DC5">
      <w:pPr>
        <w:pStyle w:val="a3"/>
        <w:ind w:right="809"/>
      </w:pPr>
      <w:r>
        <w:t>ценностное отношение к достижениям своей Родины — России, к науке, 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-1"/>
        </w:rPr>
        <w:t xml:space="preserve"> </w:t>
      </w:r>
      <w:r>
        <w:t>технологиям, боевым</w:t>
      </w:r>
      <w:r>
        <w:rPr>
          <w:spacing w:val="-2"/>
        </w:rPr>
        <w:t xml:space="preserve"> </w:t>
      </w:r>
      <w:r>
        <w:t>подвигам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народа;</w:t>
      </w:r>
    </w:p>
    <w:p w14:paraId="22A4244C" w14:textId="77777777" w:rsidR="00A45A12" w:rsidRDefault="00AA0DC5">
      <w:pPr>
        <w:pStyle w:val="a3"/>
        <w:ind w:right="815"/>
      </w:pPr>
      <w:r>
        <w:t>уважение к символам России, государственным праздникам, историческому и природ-</w:t>
      </w:r>
      <w:r>
        <w:rPr>
          <w:spacing w:val="1"/>
        </w:rPr>
        <w:t xml:space="preserve"> </w:t>
      </w:r>
      <w:r>
        <w:t>ному</w:t>
      </w:r>
      <w:r>
        <w:rPr>
          <w:spacing w:val="-7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проживающих в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стране.</w:t>
      </w:r>
    </w:p>
    <w:p w14:paraId="0E1139ED" w14:textId="77777777" w:rsidR="00A45A12" w:rsidRDefault="00AA0DC5">
      <w:pPr>
        <w:ind w:left="450"/>
        <w:jc w:val="both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45E7E30F" w14:textId="77777777" w:rsidR="00A45A12" w:rsidRDefault="00AA0DC5">
      <w:pPr>
        <w:pStyle w:val="a3"/>
        <w:ind w:left="450" w:right="813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 оценивать свое</w:t>
      </w:r>
      <w:r>
        <w:rPr>
          <w:spacing w:val="-3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и поступки, поведение</w:t>
      </w:r>
      <w:r>
        <w:rPr>
          <w:spacing w:val="-2"/>
        </w:rPr>
        <w:t xml:space="preserve"> </w:t>
      </w:r>
      <w:r>
        <w:t>и поступки других</w:t>
      </w:r>
      <w:r>
        <w:rPr>
          <w:spacing w:val="1"/>
        </w:rPr>
        <w:t xml:space="preserve"> </w:t>
      </w:r>
      <w:r>
        <w:t>людей с</w:t>
      </w:r>
    </w:p>
    <w:p w14:paraId="6BFE857F" w14:textId="77777777" w:rsidR="00A45A12" w:rsidRDefault="00AA0DC5">
      <w:pPr>
        <w:pStyle w:val="a3"/>
        <w:ind w:firstLine="0"/>
      </w:pPr>
      <w:r>
        <w:t>позиции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поступков;</w:t>
      </w:r>
    </w:p>
    <w:p w14:paraId="1E544B2E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22D4E8DF" w14:textId="77777777" w:rsidR="00A45A12" w:rsidRDefault="00AA0DC5">
      <w:pPr>
        <w:pStyle w:val="a3"/>
        <w:spacing w:before="73"/>
        <w:ind w:right="810"/>
      </w:pPr>
      <w:r>
        <w:lastRenderedPageBreak/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общественного пространства.</w:t>
      </w:r>
    </w:p>
    <w:p w14:paraId="5CF67F96" w14:textId="77777777" w:rsidR="00A45A12" w:rsidRDefault="00AA0DC5">
      <w:pPr>
        <w:spacing w:before="1"/>
        <w:ind w:left="450"/>
        <w:jc w:val="both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77898FC1" w14:textId="77777777" w:rsidR="00A45A12" w:rsidRDefault="00AA0DC5">
      <w:pPr>
        <w:pStyle w:val="a3"/>
        <w:ind w:right="810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 понимание эмоционального воздействия искусства; осознание важности худо-</w:t>
      </w:r>
      <w:r>
        <w:rPr>
          <w:spacing w:val="1"/>
        </w:rPr>
        <w:t xml:space="preserve"> </w:t>
      </w:r>
      <w:r>
        <w:t>жественной</w:t>
      </w:r>
      <w:r>
        <w:rPr>
          <w:spacing w:val="-1"/>
        </w:rPr>
        <w:t xml:space="preserve"> </w:t>
      </w:r>
      <w:r>
        <w:t>культуры как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 самовыражения;</w:t>
      </w:r>
    </w:p>
    <w:p w14:paraId="735CDF63" w14:textId="77777777" w:rsidR="00A45A12" w:rsidRDefault="00AA0DC5">
      <w:pPr>
        <w:pStyle w:val="a3"/>
        <w:ind w:right="812"/>
      </w:pPr>
      <w:r>
        <w:t>понимание</w:t>
      </w:r>
      <w:r>
        <w:rPr>
          <w:spacing w:val="-13"/>
        </w:rPr>
        <w:t xml:space="preserve"> </w:t>
      </w:r>
      <w:r>
        <w:t>ценности</w:t>
      </w:r>
      <w:r>
        <w:rPr>
          <w:spacing w:val="-12"/>
        </w:rPr>
        <w:t xml:space="preserve"> </w:t>
      </w:r>
      <w:r>
        <w:t>отечественного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мирового</w:t>
      </w:r>
      <w:r>
        <w:rPr>
          <w:spacing w:val="-12"/>
        </w:rPr>
        <w:t xml:space="preserve"> </w:t>
      </w:r>
      <w:r>
        <w:t>искусства,</w:t>
      </w:r>
      <w:r>
        <w:rPr>
          <w:spacing w:val="-12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этнических</w:t>
      </w:r>
      <w:r>
        <w:rPr>
          <w:spacing w:val="-11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14:paraId="4CF2D7F8" w14:textId="77777777" w:rsidR="00A45A12" w:rsidRDefault="00AA0DC5">
      <w:pPr>
        <w:pStyle w:val="a3"/>
        <w:ind w:left="450" w:firstLine="0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искусства.</w:t>
      </w:r>
    </w:p>
    <w:p w14:paraId="1B541A71" w14:textId="77777777" w:rsidR="00A45A12" w:rsidRDefault="00AA0DC5">
      <w:pPr>
        <w:ind w:left="222" w:right="803" w:firstLine="228"/>
        <w:jc w:val="both"/>
        <w:rPr>
          <w:i/>
          <w:sz w:val="24"/>
        </w:rPr>
      </w:pPr>
      <w:r>
        <w:rPr>
          <w:i/>
          <w:sz w:val="24"/>
        </w:rPr>
        <w:t>Физического воспитания, формирования культуры здоровья и эмоционального благопо-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лучия:</w:t>
      </w:r>
    </w:p>
    <w:p w14:paraId="04871042" w14:textId="77777777" w:rsidR="00A45A12" w:rsidRDefault="00AA0DC5">
      <w:pPr>
        <w:pStyle w:val="a3"/>
        <w:ind w:left="450" w:firstLine="0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жизни;</w:t>
      </w:r>
    </w:p>
    <w:p w14:paraId="4C877816" w14:textId="77777777" w:rsidR="00A45A12" w:rsidRDefault="00AA0DC5">
      <w:pPr>
        <w:pStyle w:val="a3"/>
        <w:ind w:right="808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rPr>
          <w:spacing w:val="-1"/>
        </w:rPr>
        <w:t>(здоровое</w:t>
      </w:r>
      <w:r>
        <w:rPr>
          <w:spacing w:val="-14"/>
        </w:rPr>
        <w:t xml:space="preserve"> </w:t>
      </w:r>
      <w:r>
        <w:t>питание,</w:t>
      </w:r>
      <w:r>
        <w:rPr>
          <w:spacing w:val="-12"/>
        </w:rPr>
        <w:t xml:space="preserve"> </w:t>
      </w:r>
      <w:r>
        <w:t>соблюдение</w:t>
      </w:r>
      <w:r>
        <w:rPr>
          <w:spacing w:val="-13"/>
        </w:rPr>
        <w:t xml:space="preserve"> </w:t>
      </w:r>
      <w:r>
        <w:t>гигиенических</w:t>
      </w:r>
      <w:r>
        <w:rPr>
          <w:spacing w:val="-12"/>
        </w:rPr>
        <w:t xml:space="preserve"> </w:t>
      </w:r>
      <w:r>
        <w:t>правил,</w:t>
      </w:r>
      <w:r>
        <w:rPr>
          <w:spacing w:val="-12"/>
        </w:rPr>
        <w:t xml:space="preserve"> </w:t>
      </w:r>
      <w:r>
        <w:t>сбалансированный</w:t>
      </w:r>
      <w:r>
        <w:rPr>
          <w:spacing w:val="-12"/>
        </w:rPr>
        <w:t xml:space="preserve"> </w:t>
      </w:r>
      <w:r>
        <w:t>режим</w:t>
      </w:r>
      <w:r>
        <w:rPr>
          <w:spacing w:val="-14"/>
        </w:rPr>
        <w:t xml:space="preserve"> </w:t>
      </w:r>
      <w:r>
        <w:t>занятий</w:t>
      </w:r>
      <w:r>
        <w:rPr>
          <w:spacing w:val="-1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 физическая активность);</w:t>
      </w:r>
    </w:p>
    <w:p w14:paraId="0416C21B" w14:textId="77777777" w:rsidR="00A45A12" w:rsidRDefault="00AA0DC5">
      <w:pPr>
        <w:pStyle w:val="a3"/>
        <w:spacing w:before="1"/>
        <w:ind w:right="809"/>
      </w:pPr>
      <w:r>
        <w:t>осознание последствий и неприятие вредных привычек (употребление алкоголя, нарко-</w:t>
      </w:r>
      <w:r>
        <w:rPr>
          <w:spacing w:val="1"/>
        </w:rPr>
        <w:t xml:space="preserve"> </w:t>
      </w:r>
      <w:r>
        <w:t>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форм вреда</w:t>
      </w:r>
      <w:r>
        <w:rPr>
          <w:spacing w:val="-2"/>
        </w:rPr>
        <w:t xml:space="preserve"> </w:t>
      </w:r>
      <w:r>
        <w:t>для 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психического здоровья;</w:t>
      </w:r>
    </w:p>
    <w:p w14:paraId="78213EAD" w14:textId="77777777" w:rsidR="00A45A12" w:rsidRDefault="00AA0DC5">
      <w:pPr>
        <w:pStyle w:val="a3"/>
        <w:ind w:right="809"/>
      </w:pPr>
      <w:r>
        <w:t>соблюдение правил безопасности, в том числе навыков безопасного поведения в интер-</w:t>
      </w:r>
      <w:r>
        <w:rPr>
          <w:spacing w:val="1"/>
        </w:rPr>
        <w:t xml:space="preserve"> </w:t>
      </w:r>
      <w:r>
        <w:t>нет-среде;</w:t>
      </w:r>
    </w:p>
    <w:p w14:paraId="2E6E6DE2" w14:textId="77777777" w:rsidR="00A45A12" w:rsidRDefault="00AA0DC5">
      <w:pPr>
        <w:pStyle w:val="a3"/>
        <w:ind w:right="808"/>
      </w:pPr>
      <w:r>
        <w:t>способность адаптироваться к стрессовым ситуациям и меняющимся социальным, ин-</w:t>
      </w:r>
      <w:r>
        <w:rPr>
          <w:spacing w:val="1"/>
        </w:rPr>
        <w:t xml:space="preserve"> </w:t>
      </w:r>
      <w:r>
        <w:t>формационным и природным условиям, в том числе осмысляя собственный опыт и вы-</w:t>
      </w:r>
      <w:r>
        <w:rPr>
          <w:spacing w:val="1"/>
        </w:rPr>
        <w:t xml:space="preserve"> </w:t>
      </w:r>
      <w:r>
        <w:t>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14:paraId="5D7A3477" w14:textId="77777777" w:rsidR="00A45A12" w:rsidRDefault="00AA0DC5">
      <w:pPr>
        <w:pStyle w:val="a3"/>
        <w:ind w:left="45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14:paraId="343BB05E" w14:textId="77777777" w:rsidR="00A45A12" w:rsidRDefault="00AA0DC5">
      <w:pPr>
        <w:pStyle w:val="a3"/>
        <w:ind w:right="815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соб-</w:t>
      </w:r>
      <w:r>
        <w:rPr>
          <w:spacing w:val="-57"/>
        </w:rPr>
        <w:t xml:space="preserve"> </w:t>
      </w:r>
      <w:r>
        <w:t>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14:paraId="70E9D8A4" w14:textId="77777777" w:rsidR="00A45A12" w:rsidRDefault="00AA0DC5">
      <w:pPr>
        <w:pStyle w:val="a3"/>
        <w:ind w:right="810"/>
      </w:pPr>
      <w:r>
        <w:t>сформированность навыка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человека.</w:t>
      </w:r>
    </w:p>
    <w:p w14:paraId="56290B41" w14:textId="77777777" w:rsidR="00A45A12" w:rsidRDefault="00AA0DC5">
      <w:pPr>
        <w:ind w:left="450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7FA1AA3B" w14:textId="77777777" w:rsidR="00A45A12" w:rsidRDefault="00AA0DC5">
      <w:pPr>
        <w:pStyle w:val="a3"/>
        <w:ind w:right="810"/>
      </w:pPr>
      <w:r>
        <w:t>установка на активное участие в решении практических задач (в рамках семьи, Органи-</w:t>
      </w:r>
      <w:r>
        <w:rPr>
          <w:spacing w:val="1"/>
        </w:rPr>
        <w:t xml:space="preserve"> </w:t>
      </w:r>
      <w:r>
        <w:t>зации, города, края) технологической и социальной направленности, способность иници-</w:t>
      </w:r>
      <w:r>
        <w:rPr>
          <w:spacing w:val="1"/>
        </w:rPr>
        <w:t xml:space="preserve"> </w:t>
      </w:r>
      <w:r>
        <w:t>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 выполнять такого рода</w:t>
      </w:r>
      <w:r>
        <w:rPr>
          <w:spacing w:val="2"/>
        </w:rPr>
        <w:t xml:space="preserve"> </w:t>
      </w:r>
      <w:r>
        <w:t>деятельность;</w:t>
      </w:r>
    </w:p>
    <w:p w14:paraId="780C8FAB" w14:textId="77777777" w:rsidR="00A45A12" w:rsidRDefault="00AA0DC5">
      <w:pPr>
        <w:pStyle w:val="a3"/>
        <w:ind w:right="812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применения изучаемого предметного знания;</w:t>
      </w:r>
    </w:p>
    <w:p w14:paraId="14F0853D" w14:textId="77777777" w:rsidR="00A45A12" w:rsidRDefault="00AA0DC5">
      <w:pPr>
        <w:pStyle w:val="a3"/>
        <w:ind w:right="811"/>
      </w:pPr>
      <w:r>
        <w:t>осознание важности обучения на протяжении всей жизни для успешной профессио-</w:t>
      </w:r>
      <w:r>
        <w:rPr>
          <w:spacing w:val="1"/>
        </w:rPr>
        <w:t xml:space="preserve"> </w:t>
      </w:r>
      <w:r>
        <w:t>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умений для</w:t>
      </w:r>
      <w:r>
        <w:rPr>
          <w:spacing w:val="-1"/>
        </w:rPr>
        <w:t xml:space="preserve"> </w:t>
      </w:r>
      <w:r>
        <w:t>этого;</w:t>
      </w:r>
    </w:p>
    <w:p w14:paraId="6A344136" w14:textId="77777777" w:rsidR="00A45A12" w:rsidRDefault="00AA0DC5">
      <w:pPr>
        <w:pStyle w:val="a3"/>
        <w:ind w:left="450" w:right="4140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14:paraId="71B69C77" w14:textId="77777777" w:rsidR="00A45A12" w:rsidRDefault="00AA0DC5">
      <w:pPr>
        <w:pStyle w:val="a3"/>
        <w:spacing w:before="1"/>
        <w:ind w:right="814"/>
      </w:pPr>
      <w:r>
        <w:t>осознанный выбор и построение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учетом личных и 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потребностей.</w:t>
      </w:r>
    </w:p>
    <w:p w14:paraId="059D77FF" w14:textId="77777777" w:rsidR="00A45A12" w:rsidRDefault="00AA0DC5">
      <w:pPr>
        <w:ind w:left="450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0511215F" w14:textId="77777777" w:rsidR="00A45A12" w:rsidRDefault="00AA0DC5">
      <w:pPr>
        <w:pStyle w:val="a3"/>
        <w:ind w:right="813"/>
      </w:pPr>
      <w:r>
        <w:rPr>
          <w:spacing w:val="-1"/>
        </w:rPr>
        <w:t>ориентация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применение</w:t>
      </w:r>
      <w:r>
        <w:rPr>
          <w:spacing w:val="-13"/>
        </w:rPr>
        <w:t xml:space="preserve"> </w:t>
      </w:r>
      <w:r>
        <w:rPr>
          <w:spacing w:val="-1"/>
        </w:rPr>
        <w:t>знаний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социальных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естественных</w:t>
      </w:r>
      <w:r>
        <w:rPr>
          <w:spacing w:val="-13"/>
        </w:rPr>
        <w:t xml:space="preserve"> </w:t>
      </w:r>
      <w:r>
        <w:t>наук</w:t>
      </w:r>
      <w:r>
        <w:rPr>
          <w:spacing w:val="-9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в области окружающей среды, планирования поступков и оценки их возможных послед-</w:t>
      </w:r>
      <w:r>
        <w:rPr>
          <w:spacing w:val="1"/>
        </w:rPr>
        <w:t xml:space="preserve"> </w:t>
      </w:r>
      <w:r>
        <w:t>ствий</w:t>
      </w:r>
      <w:r>
        <w:rPr>
          <w:spacing w:val="-1"/>
        </w:rPr>
        <w:t xml:space="preserve"> </w:t>
      </w:r>
      <w:r>
        <w:t>для окружающей</w:t>
      </w:r>
      <w:r>
        <w:rPr>
          <w:spacing w:val="3"/>
        </w:rPr>
        <w:t xml:space="preserve"> </w:t>
      </w:r>
      <w:r>
        <w:t>среды;</w:t>
      </w:r>
    </w:p>
    <w:p w14:paraId="7D39E1AB" w14:textId="77777777" w:rsidR="00A45A12" w:rsidRDefault="00AA0DC5">
      <w:pPr>
        <w:pStyle w:val="a3"/>
        <w:ind w:right="805"/>
      </w:pPr>
      <w:r>
        <w:t>повышение уровня экологической культуры, осознание глобального характера экологи-</w:t>
      </w:r>
      <w:r>
        <w:rPr>
          <w:spacing w:val="1"/>
        </w:rPr>
        <w:t xml:space="preserve"> </w:t>
      </w:r>
      <w:r>
        <w:t>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путей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решения;</w:t>
      </w:r>
    </w:p>
    <w:p w14:paraId="30936B1D" w14:textId="77777777" w:rsidR="00A45A12" w:rsidRDefault="00AA0DC5">
      <w:pPr>
        <w:pStyle w:val="a3"/>
        <w:ind w:left="450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14:paraId="2280F31B" w14:textId="77777777" w:rsidR="00A45A12" w:rsidRDefault="00AA0DC5">
      <w:pPr>
        <w:pStyle w:val="a3"/>
        <w:ind w:right="804"/>
      </w:pPr>
      <w:r>
        <w:t>осознание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гражданина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потребителя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природной,</w:t>
      </w:r>
      <w:r>
        <w:rPr>
          <w:spacing w:val="-58"/>
        </w:rPr>
        <w:t xml:space="preserve"> </w:t>
      </w:r>
      <w:r>
        <w:t>технологической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сред;</w:t>
      </w:r>
    </w:p>
    <w:p w14:paraId="47FB15CB" w14:textId="77777777" w:rsidR="00A45A12" w:rsidRDefault="00AA0DC5">
      <w:pPr>
        <w:pStyle w:val="a3"/>
        <w:ind w:left="450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направленности.</w:t>
      </w:r>
    </w:p>
    <w:p w14:paraId="067FF56D" w14:textId="77777777" w:rsidR="00A45A12" w:rsidRDefault="00AA0DC5">
      <w:pPr>
        <w:ind w:left="450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познания:</w:t>
      </w:r>
    </w:p>
    <w:p w14:paraId="75F7008E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1FDD3D00" w14:textId="77777777" w:rsidR="00A45A12" w:rsidRDefault="00AA0DC5">
      <w:pPr>
        <w:pStyle w:val="a3"/>
        <w:spacing w:before="73"/>
        <w:ind w:right="808"/>
      </w:pPr>
      <w:r>
        <w:lastRenderedPageBreak/>
        <w:t>ориентация в деятельности на современную систему научных представлений об основ-</w:t>
      </w:r>
      <w:r>
        <w:rPr>
          <w:spacing w:val="1"/>
        </w:rPr>
        <w:t xml:space="preserve"> </w:t>
      </w:r>
      <w:r>
        <w:t>ных закономерностях развития человека, природы и общества, взаимосвязях человека с</w:t>
      </w:r>
      <w:r>
        <w:rPr>
          <w:spacing w:val="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 социальной средой;</w:t>
      </w:r>
    </w:p>
    <w:p w14:paraId="0579F4C2" w14:textId="77777777" w:rsidR="00A45A12" w:rsidRDefault="00AA0DC5">
      <w:pPr>
        <w:pStyle w:val="a3"/>
        <w:spacing w:before="1"/>
        <w:ind w:left="450" w:firstLine="0"/>
      </w:pPr>
      <w:r>
        <w:t>овладение</w:t>
      </w:r>
      <w:r>
        <w:rPr>
          <w:spacing w:val="-4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мира;</w:t>
      </w:r>
    </w:p>
    <w:p w14:paraId="32AF5C17" w14:textId="77777777" w:rsidR="00A45A12" w:rsidRDefault="00AA0DC5">
      <w:pPr>
        <w:pStyle w:val="a3"/>
        <w:ind w:right="807"/>
      </w:pPr>
      <w:r>
        <w:t>овладение основными навыками исследовательской деятельности, установка на осмыс-</w:t>
      </w:r>
      <w:r>
        <w:rPr>
          <w:spacing w:val="1"/>
        </w:rPr>
        <w:t xml:space="preserve"> </w:t>
      </w:r>
      <w:r>
        <w:t>ление опыта, наблюдений, поступков и стремление совершенствовать пути 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благополучия.</w:t>
      </w:r>
    </w:p>
    <w:p w14:paraId="0C6CBF3E" w14:textId="77777777" w:rsidR="00A45A12" w:rsidRDefault="00AA0DC5">
      <w:pPr>
        <w:ind w:left="222" w:right="809" w:firstLine="228"/>
        <w:jc w:val="both"/>
        <w:rPr>
          <w:i/>
          <w:sz w:val="24"/>
        </w:rPr>
      </w:pPr>
      <w:r>
        <w:rPr>
          <w:i/>
          <w:sz w:val="24"/>
        </w:rPr>
        <w:t>Личностные результаты, обеспечивающие адаптацию обучающегося к изменяющимся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природной среды, включают:</w:t>
      </w:r>
    </w:p>
    <w:p w14:paraId="42F15BAE" w14:textId="77777777" w:rsidR="00A45A12" w:rsidRDefault="00AA0DC5">
      <w:pPr>
        <w:pStyle w:val="a3"/>
        <w:ind w:right="80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соответ-</w:t>
      </w:r>
      <w:r>
        <w:rPr>
          <w:spacing w:val="1"/>
        </w:rPr>
        <w:t xml:space="preserve"> </w:t>
      </w:r>
      <w:r>
        <w:t>ствующих</w:t>
      </w:r>
      <w:r>
        <w:rPr>
          <w:spacing w:val="-4"/>
        </w:rPr>
        <w:t xml:space="preserve"> </w:t>
      </w:r>
      <w:r>
        <w:t>ведущей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возраста,</w:t>
      </w:r>
      <w:r>
        <w:rPr>
          <w:spacing w:val="-5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общественного</w:t>
      </w:r>
      <w:r>
        <w:rPr>
          <w:spacing w:val="-5"/>
        </w:rPr>
        <w:t xml:space="preserve"> </w:t>
      </w:r>
      <w:r>
        <w:t>поведения,</w:t>
      </w:r>
      <w:r>
        <w:rPr>
          <w:spacing w:val="-6"/>
        </w:rPr>
        <w:t xml:space="preserve"> </w:t>
      </w:r>
      <w:r>
        <w:t>форм</w:t>
      </w:r>
      <w:r>
        <w:rPr>
          <w:spacing w:val="-58"/>
        </w:rPr>
        <w:t xml:space="preserve"> </w:t>
      </w:r>
      <w:r>
        <w:t>социальной жизни в группах и сообществах, включая семью, группы, сформированные по</w:t>
      </w:r>
      <w:r>
        <w:rPr>
          <w:spacing w:val="1"/>
        </w:rPr>
        <w:t xml:space="preserve"> </w:t>
      </w:r>
      <w:r>
        <w:t>профессиональной деятельности, а также в рамках социального взаимодействия с людьми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 среды;</w:t>
      </w:r>
    </w:p>
    <w:p w14:paraId="4056F7DB" w14:textId="77777777" w:rsidR="00A45A12" w:rsidRDefault="00AA0DC5">
      <w:pPr>
        <w:pStyle w:val="a3"/>
        <w:ind w:right="811"/>
      </w:pPr>
      <w:r>
        <w:t>способность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взаимодействии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неопределенности,</w:t>
      </w:r>
      <w:r>
        <w:rPr>
          <w:spacing w:val="-8"/>
        </w:rPr>
        <w:t xml:space="preserve"> </w:t>
      </w:r>
      <w:r>
        <w:t>открытость</w:t>
      </w:r>
      <w:r>
        <w:rPr>
          <w:spacing w:val="-58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14:paraId="636F57A3" w14:textId="77777777" w:rsidR="00A45A12" w:rsidRDefault="00AA0DC5">
      <w:pPr>
        <w:pStyle w:val="a3"/>
        <w:spacing w:before="1"/>
        <w:ind w:right="811"/>
      </w:pPr>
      <w:r>
        <w:t>способность действовать в условиях неопределенности, повышать уровень своей ком-</w:t>
      </w:r>
      <w:r>
        <w:rPr>
          <w:spacing w:val="1"/>
        </w:rPr>
        <w:t xml:space="preserve"> </w:t>
      </w:r>
      <w:r>
        <w:t>петентности через практическую деятельность, в том числе умение учиться у других лю-</w:t>
      </w:r>
      <w:r>
        <w:rPr>
          <w:spacing w:val="1"/>
        </w:rPr>
        <w:t xml:space="preserve"> </w:t>
      </w:r>
      <w:r>
        <w:t>дей, осознавать в совместной деятельности новые знания, навыки и компетенции из опыта</w:t>
      </w:r>
      <w:r>
        <w:rPr>
          <w:spacing w:val="-57"/>
        </w:rPr>
        <w:t xml:space="preserve"> </w:t>
      </w:r>
      <w:r>
        <w:t>других;</w:t>
      </w:r>
    </w:p>
    <w:p w14:paraId="4181E234" w14:textId="77777777" w:rsidR="00A45A12" w:rsidRDefault="00AA0DC5">
      <w:pPr>
        <w:pStyle w:val="a3"/>
        <w:ind w:right="809"/>
      </w:pPr>
      <w:r>
        <w:t>навык</w:t>
      </w:r>
      <w:r>
        <w:rPr>
          <w:spacing w:val="-6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связывания</w:t>
      </w:r>
      <w:r>
        <w:rPr>
          <w:spacing w:val="-6"/>
        </w:rPr>
        <w:t xml:space="preserve"> </w:t>
      </w:r>
      <w:r>
        <w:t>образов,</w:t>
      </w:r>
      <w:r>
        <w:rPr>
          <w:spacing w:val="-6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способность формулировать идеи, понятия, гипотезы об объектах и явлениях, в том</w:t>
      </w:r>
      <w:r>
        <w:rPr>
          <w:spacing w:val="1"/>
        </w:rPr>
        <w:t xml:space="preserve"> </w:t>
      </w:r>
      <w:r>
        <w:t>числе ранее не известных, осознавать дефициты собственных знаний и компетентностей,</w:t>
      </w:r>
      <w:r>
        <w:rPr>
          <w:spacing w:val="1"/>
        </w:rPr>
        <w:t xml:space="preserve"> </w:t>
      </w:r>
      <w:r>
        <w:t>планировать свое</w:t>
      </w:r>
      <w:r>
        <w:rPr>
          <w:spacing w:val="-2"/>
        </w:rPr>
        <w:t xml:space="preserve"> </w:t>
      </w:r>
      <w:r>
        <w:t>развитие;</w:t>
      </w:r>
    </w:p>
    <w:p w14:paraId="2ECFC480" w14:textId="77777777" w:rsidR="00A45A12" w:rsidRDefault="00AA0DC5">
      <w:pPr>
        <w:pStyle w:val="a3"/>
        <w:ind w:right="803"/>
      </w:pPr>
      <w:r>
        <w:t>умение распознавать конкретные примеры понятия по характерным признакам, выпол-</w:t>
      </w:r>
      <w:r>
        <w:rPr>
          <w:spacing w:val="1"/>
        </w:rPr>
        <w:t xml:space="preserve"> </w:t>
      </w:r>
      <w:r>
        <w:t>нять операции в соответствии с определением и простейшими свойствами понятия, кон-</w:t>
      </w:r>
      <w:r>
        <w:rPr>
          <w:spacing w:val="1"/>
        </w:rPr>
        <w:t xml:space="preserve"> </w:t>
      </w:r>
      <w:r>
        <w:t>кретизировать понятие примерами, использовать понятие и его свойства при решении за-</w:t>
      </w:r>
      <w:r>
        <w:rPr>
          <w:spacing w:val="1"/>
        </w:rPr>
        <w:t xml:space="preserve"> </w:t>
      </w:r>
      <w:r>
        <w:t>дач</w:t>
      </w:r>
      <w:r>
        <w:rPr>
          <w:spacing w:val="-7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понятиями),</w:t>
      </w:r>
      <w:r>
        <w:rPr>
          <w:spacing w:val="-6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терминами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представлениями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3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14:paraId="73B233A5" w14:textId="77777777" w:rsidR="00A45A12" w:rsidRDefault="00AA0DC5">
      <w:pPr>
        <w:pStyle w:val="a3"/>
        <w:ind w:left="450" w:firstLine="0"/>
      </w:pPr>
      <w:r>
        <w:t>умение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экономики;</w:t>
      </w:r>
    </w:p>
    <w:p w14:paraId="16743648" w14:textId="77777777" w:rsidR="00A45A12" w:rsidRDefault="00AA0DC5">
      <w:pPr>
        <w:pStyle w:val="a3"/>
        <w:ind w:right="813"/>
      </w:pPr>
      <w:r>
        <w:t>умение оценивать свои действия с учетом влияния на окружающую среду, 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преодоления вызовов,</w:t>
      </w:r>
      <w:r>
        <w:rPr>
          <w:spacing w:val="-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</w:p>
    <w:p w14:paraId="03532D05" w14:textId="77777777" w:rsidR="00A45A12" w:rsidRDefault="00AA0DC5">
      <w:pPr>
        <w:pStyle w:val="a3"/>
        <w:ind w:right="811"/>
      </w:pPr>
      <w:r>
        <w:t>способность обучающихся осознавать стрессовую ситуацию, оценивать 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последствия;</w:t>
      </w:r>
    </w:p>
    <w:p w14:paraId="28F2C986" w14:textId="77777777" w:rsidR="00A45A12" w:rsidRDefault="00AA0DC5">
      <w:pPr>
        <w:pStyle w:val="a3"/>
        <w:ind w:left="450" w:right="1624" w:firstLine="0"/>
      </w:pPr>
      <w:r>
        <w:t>воспринимать</w:t>
      </w:r>
      <w:r>
        <w:rPr>
          <w:spacing w:val="8"/>
        </w:rPr>
        <w:t xml:space="preserve"> </w:t>
      </w:r>
      <w:r>
        <w:t>стрессовую</w:t>
      </w:r>
      <w:r>
        <w:rPr>
          <w:spacing w:val="9"/>
        </w:rPr>
        <w:t xml:space="preserve"> </w:t>
      </w:r>
      <w:r>
        <w:t>ситуацию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вызов,</w:t>
      </w:r>
      <w:r>
        <w:rPr>
          <w:spacing w:val="7"/>
        </w:rPr>
        <w:t xml:space="preserve"> </w:t>
      </w:r>
      <w:r>
        <w:t>требующий</w:t>
      </w:r>
      <w:r>
        <w:rPr>
          <w:spacing w:val="7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стресса,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принимаемые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действия;</w:t>
      </w:r>
    </w:p>
    <w:p w14:paraId="0529CFB6" w14:textId="77777777" w:rsidR="00A45A12" w:rsidRDefault="00AA0DC5">
      <w:pPr>
        <w:pStyle w:val="a3"/>
        <w:ind w:right="812"/>
      </w:pPr>
      <w:r>
        <w:t>формулировать и оценивать риски и последствия, формировать опыт, уметь 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 ситуации;</w:t>
      </w:r>
    </w:p>
    <w:p w14:paraId="30121BCF" w14:textId="77777777" w:rsidR="00A45A12" w:rsidRDefault="00AA0DC5">
      <w:pPr>
        <w:pStyle w:val="a3"/>
        <w:spacing w:before="1"/>
        <w:ind w:left="450" w:firstLine="0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 успеха.</w:t>
      </w:r>
    </w:p>
    <w:p w14:paraId="41C1B1DC" w14:textId="77777777" w:rsidR="00A45A12" w:rsidRDefault="00AA0DC5">
      <w:pPr>
        <w:pStyle w:val="1"/>
        <w:spacing w:before="232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14:paraId="3ED120B6" w14:textId="77777777" w:rsidR="00A45A12" w:rsidRDefault="00AA0DC5">
      <w:pPr>
        <w:pStyle w:val="a3"/>
        <w:spacing w:before="109"/>
        <w:ind w:right="801"/>
        <w:jc w:val="left"/>
      </w:pPr>
      <w:r>
        <w:t>Метапредметные результаты освоения программы основного общего образования,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адаптированной,</w:t>
      </w:r>
      <w:r>
        <w:rPr>
          <w:spacing w:val="-3"/>
        </w:rPr>
        <w:t xml:space="preserve"> </w:t>
      </w:r>
      <w:r>
        <w:t>должны отражать:</w:t>
      </w:r>
    </w:p>
    <w:p w14:paraId="77E0AD25" w14:textId="77777777" w:rsidR="00A45A12" w:rsidRDefault="00AA0DC5">
      <w:pPr>
        <w:ind w:left="450"/>
        <w:rPr>
          <w:i/>
          <w:sz w:val="24"/>
        </w:rPr>
      </w:pPr>
      <w:r>
        <w:rPr>
          <w:i/>
          <w:sz w:val="24"/>
        </w:rPr>
        <w:t>Овладение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действиями:</w:t>
      </w:r>
    </w:p>
    <w:p w14:paraId="015F6C24" w14:textId="77777777" w:rsidR="00A45A12" w:rsidRDefault="00AA0DC5" w:rsidP="00AD2979">
      <w:pPr>
        <w:pStyle w:val="a5"/>
        <w:numPr>
          <w:ilvl w:val="1"/>
          <w:numId w:val="131"/>
        </w:numPr>
        <w:tabs>
          <w:tab w:val="left" w:pos="710"/>
        </w:tabs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44C452C1" w14:textId="77777777" w:rsidR="00A45A12" w:rsidRDefault="00AA0DC5">
      <w:pPr>
        <w:pStyle w:val="a3"/>
        <w:ind w:left="450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(явлений);</w:t>
      </w:r>
    </w:p>
    <w:p w14:paraId="3AA7A05D" w14:textId="77777777" w:rsidR="00A45A12" w:rsidRDefault="00AA0DC5">
      <w:pPr>
        <w:pStyle w:val="a3"/>
        <w:ind w:right="801"/>
        <w:jc w:val="left"/>
      </w:pPr>
      <w:r>
        <w:t>устанавливать</w:t>
      </w:r>
      <w:r>
        <w:rPr>
          <w:spacing w:val="24"/>
        </w:rPr>
        <w:t xml:space="preserve"> </w:t>
      </w:r>
      <w:r>
        <w:t>существенный</w:t>
      </w:r>
      <w:r>
        <w:rPr>
          <w:spacing w:val="23"/>
        </w:rPr>
        <w:t xml:space="preserve"> </w:t>
      </w:r>
      <w:r>
        <w:t>признак</w:t>
      </w:r>
      <w:r>
        <w:rPr>
          <w:spacing w:val="26"/>
        </w:rPr>
        <w:t xml:space="preserve"> </w:t>
      </w:r>
      <w:r>
        <w:t>классификации,</w:t>
      </w:r>
      <w:r>
        <w:rPr>
          <w:spacing w:val="23"/>
        </w:rPr>
        <w:t xml:space="preserve"> </w:t>
      </w:r>
      <w:r>
        <w:t>основания</w:t>
      </w:r>
      <w:r>
        <w:rPr>
          <w:spacing w:val="18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обобщения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14:paraId="4BBFE474" w14:textId="77777777" w:rsidR="00A45A12" w:rsidRDefault="00AA0DC5">
      <w:pPr>
        <w:pStyle w:val="a3"/>
        <w:ind w:right="801"/>
        <w:jc w:val="left"/>
      </w:pP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18"/>
        </w:rPr>
        <w:t xml:space="preserve"> </w:t>
      </w:r>
      <w:r>
        <w:t>предложенной</w:t>
      </w:r>
      <w:r>
        <w:rPr>
          <w:spacing w:val="20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выявлять</w:t>
      </w:r>
      <w:r>
        <w:rPr>
          <w:spacing w:val="20"/>
        </w:rPr>
        <w:t xml:space="preserve"> </w:t>
      </w:r>
      <w:r>
        <w:t>закономерности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противоречия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рассматри-</w:t>
      </w:r>
      <w:r>
        <w:rPr>
          <w:spacing w:val="-57"/>
        </w:rPr>
        <w:t xml:space="preserve"> </w:t>
      </w:r>
      <w:r>
        <w:t>ваемых фактах, данных и наблюдениях;</w:t>
      </w:r>
    </w:p>
    <w:p w14:paraId="1BAC19B9" w14:textId="77777777" w:rsidR="00A45A12" w:rsidRDefault="00AA0DC5">
      <w:pPr>
        <w:pStyle w:val="a3"/>
        <w:ind w:left="450" w:firstLine="0"/>
        <w:jc w:val="left"/>
      </w:pPr>
      <w:r>
        <w:t>предлагать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14:paraId="3463910B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6AC02DBB" w14:textId="77777777" w:rsidR="00A45A12" w:rsidRDefault="00AA0DC5">
      <w:pPr>
        <w:pStyle w:val="a3"/>
        <w:spacing w:before="73"/>
        <w:ind w:right="810"/>
      </w:pPr>
      <w:r>
        <w:lastRenderedPageBreak/>
        <w:t>выявлять дефициты информации, данных, необходимых для решения поставленной за-</w:t>
      </w:r>
      <w:r>
        <w:rPr>
          <w:spacing w:val="1"/>
        </w:rPr>
        <w:t xml:space="preserve"> </w:t>
      </w:r>
      <w:r>
        <w:t>дачи;</w:t>
      </w:r>
    </w:p>
    <w:p w14:paraId="69A75DDC" w14:textId="77777777" w:rsidR="00A45A12" w:rsidRDefault="00AA0DC5">
      <w:pPr>
        <w:pStyle w:val="a3"/>
        <w:spacing w:before="1"/>
        <w:ind w:left="450" w:firstLine="0"/>
      </w:pP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14:paraId="54C8B596" w14:textId="77777777" w:rsidR="00A45A12" w:rsidRDefault="00AA0DC5">
      <w:pPr>
        <w:pStyle w:val="a3"/>
        <w:ind w:right="814"/>
      </w:pPr>
      <w:r>
        <w:t>делать выводы с использованием дедуктивных и индуктивных умозаключений, умоза-</w:t>
      </w:r>
      <w:r>
        <w:rPr>
          <w:spacing w:val="1"/>
        </w:rPr>
        <w:t xml:space="preserve"> </w:t>
      </w:r>
      <w:r>
        <w:t>ключений</w:t>
      </w:r>
      <w:r>
        <w:rPr>
          <w:spacing w:val="-1"/>
        </w:rPr>
        <w:t xml:space="preserve"> </w:t>
      </w:r>
      <w:r>
        <w:t>по аналогии,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 о</w:t>
      </w:r>
      <w:r>
        <w:rPr>
          <w:spacing w:val="-1"/>
        </w:rPr>
        <w:t xml:space="preserve"> </w:t>
      </w:r>
      <w:r>
        <w:t>взаимосвязях;</w:t>
      </w:r>
    </w:p>
    <w:p w14:paraId="32EB0E37" w14:textId="77777777" w:rsidR="00A45A12" w:rsidRDefault="00AA0DC5">
      <w:pPr>
        <w:pStyle w:val="a3"/>
        <w:ind w:right="811"/>
      </w:pPr>
      <w:r>
        <w:t>самостоятельно выбирать способ решения учебной задачи (сравнивать несколько вари-</w:t>
      </w:r>
      <w:r>
        <w:rPr>
          <w:spacing w:val="1"/>
        </w:rPr>
        <w:t xml:space="preserve"> </w:t>
      </w:r>
      <w:r>
        <w:t>антов решения, выбирать наиболее подходящий с учётом самостоятельно выделенных</w:t>
      </w:r>
      <w:r>
        <w:rPr>
          <w:spacing w:val="1"/>
        </w:rPr>
        <w:t xml:space="preserve"> </w:t>
      </w:r>
      <w:r>
        <w:t>критериев);</w:t>
      </w:r>
    </w:p>
    <w:p w14:paraId="7E8D1BD5" w14:textId="77777777" w:rsidR="00A45A12" w:rsidRDefault="00AA0DC5" w:rsidP="00AD2979">
      <w:pPr>
        <w:pStyle w:val="a5"/>
        <w:numPr>
          <w:ilvl w:val="1"/>
          <w:numId w:val="131"/>
        </w:numPr>
        <w:tabs>
          <w:tab w:val="left" w:pos="710"/>
        </w:tabs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0671C201" w14:textId="77777777" w:rsidR="00A45A12" w:rsidRDefault="00AA0DC5">
      <w:pPr>
        <w:pStyle w:val="a3"/>
        <w:ind w:left="450" w:firstLine="0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14:paraId="552C4B25" w14:textId="77777777" w:rsidR="00A45A12" w:rsidRDefault="00AA0DC5">
      <w:pPr>
        <w:pStyle w:val="a3"/>
        <w:ind w:right="816"/>
      </w:pPr>
      <w:r>
        <w:t>формулировать вопросы, фиксирующие разрыв между реальным и желательным состо-</w:t>
      </w:r>
      <w:r>
        <w:rPr>
          <w:spacing w:val="1"/>
        </w:rPr>
        <w:t xml:space="preserve"> </w:t>
      </w:r>
      <w:r>
        <w:t>янием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 искомое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14:paraId="1F4BBFC8" w14:textId="77777777" w:rsidR="00A45A12" w:rsidRDefault="00AA0DC5">
      <w:pPr>
        <w:pStyle w:val="a3"/>
        <w:ind w:right="810"/>
      </w:pPr>
      <w:r>
        <w:t>формулировать гипотезу об истинности собственных суждений и суждений других, ар-</w:t>
      </w:r>
      <w:r>
        <w:rPr>
          <w:spacing w:val="1"/>
        </w:rPr>
        <w:t xml:space="preserve"> </w:t>
      </w:r>
      <w:r>
        <w:t>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14:paraId="3809205E" w14:textId="77777777" w:rsidR="00A45A12" w:rsidRDefault="00AA0DC5">
      <w:pPr>
        <w:pStyle w:val="a3"/>
        <w:ind w:right="810"/>
      </w:pPr>
      <w:r>
        <w:t>проводить по самостоятельно составленному плану опыт, несложный эксперимент, не-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причин-</w:t>
      </w:r>
      <w:r>
        <w:rPr>
          <w:spacing w:val="1"/>
        </w:rPr>
        <w:t xml:space="preserve"> </w:t>
      </w:r>
      <w:r>
        <w:t>но-следственных связей и зависимостей</w:t>
      </w:r>
      <w:r>
        <w:rPr>
          <w:spacing w:val="-1"/>
        </w:rPr>
        <w:t xml:space="preserve"> </w:t>
      </w:r>
      <w:r>
        <w:t>объектов между</w:t>
      </w:r>
      <w:r>
        <w:rPr>
          <w:spacing w:val="-5"/>
        </w:rPr>
        <w:t xml:space="preserve"> </w:t>
      </w:r>
      <w:r>
        <w:t>собой;</w:t>
      </w:r>
    </w:p>
    <w:p w14:paraId="512B7F47" w14:textId="77777777" w:rsidR="00A45A12" w:rsidRDefault="00AA0DC5">
      <w:pPr>
        <w:pStyle w:val="a3"/>
        <w:spacing w:before="1"/>
        <w:ind w:right="814"/>
      </w:pPr>
      <w:r>
        <w:t>оценивать на применимость и достоверность информации, полученной в ходе исследо-</w:t>
      </w:r>
      <w:r>
        <w:rPr>
          <w:spacing w:val="1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(эксперимента);</w:t>
      </w:r>
    </w:p>
    <w:p w14:paraId="0CBEAB6D" w14:textId="77777777" w:rsidR="00A45A12" w:rsidRDefault="00AA0DC5">
      <w:pPr>
        <w:pStyle w:val="a3"/>
        <w:ind w:right="81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 опыта, исследования, владеть инструментами оценки достоверности полу-</w:t>
      </w:r>
      <w:r>
        <w:rPr>
          <w:spacing w:val="1"/>
        </w:rPr>
        <w:t xml:space="preserve"> </w:t>
      </w:r>
      <w:r>
        <w:t>ченных выводов</w:t>
      </w:r>
      <w:r>
        <w:rPr>
          <w:spacing w:val="-1"/>
        </w:rPr>
        <w:t xml:space="preserve"> </w:t>
      </w:r>
      <w:r>
        <w:t>и обобщений;</w:t>
      </w:r>
    </w:p>
    <w:p w14:paraId="09C325E7" w14:textId="77777777" w:rsidR="00A45A12" w:rsidRDefault="00AA0DC5">
      <w:pPr>
        <w:pStyle w:val="a3"/>
        <w:ind w:right="809"/>
      </w:pPr>
      <w:r>
        <w:t>прогнозировать</w:t>
      </w:r>
      <w:r>
        <w:rPr>
          <w:spacing w:val="-2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дальнейшее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аналогичных или сходных ситуациях,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контекстах;</w:t>
      </w:r>
    </w:p>
    <w:p w14:paraId="1E91D654" w14:textId="77777777" w:rsidR="00A45A12" w:rsidRDefault="00AA0DC5" w:rsidP="00AD2979">
      <w:pPr>
        <w:pStyle w:val="a5"/>
        <w:numPr>
          <w:ilvl w:val="1"/>
          <w:numId w:val="131"/>
        </w:numPr>
        <w:tabs>
          <w:tab w:val="left" w:pos="710"/>
        </w:tabs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14:paraId="5BD80BF6" w14:textId="77777777" w:rsidR="00A45A12" w:rsidRDefault="00AA0DC5">
      <w:pPr>
        <w:pStyle w:val="a3"/>
        <w:ind w:right="811"/>
      </w:pPr>
      <w:r>
        <w:t>применять</w:t>
      </w:r>
      <w:r>
        <w:rPr>
          <w:spacing w:val="-2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методы,</w:t>
      </w:r>
      <w:r>
        <w:rPr>
          <w:spacing w:val="-3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запросы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отборе</w:t>
      </w:r>
      <w:r>
        <w:rPr>
          <w:spacing w:val="-4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предложенной 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14:paraId="0A4FC618" w14:textId="77777777" w:rsidR="00A45A12" w:rsidRDefault="00AA0DC5">
      <w:pPr>
        <w:pStyle w:val="a3"/>
        <w:ind w:right="808"/>
      </w:pPr>
      <w:r>
        <w:t>выбирать, анализировать, систематизировать и интерпретировать информацию различ-</w:t>
      </w:r>
      <w:r>
        <w:rPr>
          <w:spacing w:val="1"/>
        </w:rPr>
        <w:t xml:space="preserve"> </w:t>
      </w:r>
      <w:r>
        <w:t>ных видов и форм представления;</w:t>
      </w:r>
    </w:p>
    <w:p w14:paraId="316F4583" w14:textId="77777777" w:rsidR="00A45A12" w:rsidRDefault="00AA0DC5">
      <w:pPr>
        <w:pStyle w:val="a3"/>
        <w:ind w:right="811"/>
      </w:pPr>
      <w:r>
        <w:t>находить сходные аргументы (подтверждающие или опровергающие одну и ту же идею,</w:t>
      </w:r>
      <w:r>
        <w:rPr>
          <w:spacing w:val="-57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</w:p>
    <w:p w14:paraId="14CA6E50" w14:textId="77777777" w:rsidR="00A45A12" w:rsidRDefault="00AA0DC5">
      <w:pPr>
        <w:pStyle w:val="a3"/>
        <w:ind w:right="81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иллю-</w:t>
      </w:r>
      <w:r>
        <w:rPr>
          <w:spacing w:val="1"/>
        </w:rPr>
        <w:t xml:space="preserve"> </w:t>
      </w:r>
      <w:r>
        <w:t>стрировать решаемые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комбинациями;</w:t>
      </w:r>
    </w:p>
    <w:p w14:paraId="34F69D9F" w14:textId="77777777" w:rsidR="00A45A12" w:rsidRDefault="00AA0DC5">
      <w:pPr>
        <w:pStyle w:val="a3"/>
        <w:ind w:right="812"/>
      </w:pPr>
      <w:r>
        <w:t>оценивать надежность информации по критериям, предложенным педагогическим ра-</w:t>
      </w:r>
      <w:r>
        <w:rPr>
          <w:spacing w:val="1"/>
        </w:rPr>
        <w:t xml:space="preserve"> </w:t>
      </w:r>
      <w:r>
        <w:t>ботником</w:t>
      </w:r>
      <w:r>
        <w:rPr>
          <w:spacing w:val="-2"/>
        </w:rPr>
        <w:t xml:space="preserve"> </w:t>
      </w:r>
      <w:r>
        <w:t>или 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14:paraId="7409BD31" w14:textId="77777777" w:rsidR="00A45A12" w:rsidRDefault="00AA0DC5">
      <w:pPr>
        <w:pStyle w:val="a3"/>
        <w:spacing w:before="1"/>
        <w:ind w:left="450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14:paraId="34ABF83D" w14:textId="77777777" w:rsidR="00A45A12" w:rsidRDefault="00AA0DC5">
      <w:pPr>
        <w:pStyle w:val="a3"/>
        <w:ind w:right="814"/>
      </w:pPr>
      <w:r>
        <w:t>Овладение системой универсальных учебных познавательных действий обеспечивает</w:t>
      </w:r>
      <w:r>
        <w:rPr>
          <w:spacing w:val="1"/>
        </w:rPr>
        <w:t xml:space="preserve"> </w:t>
      </w:r>
      <w:r>
        <w:t>сформированность когнитивных</w:t>
      </w:r>
      <w:r>
        <w:rPr>
          <w:spacing w:val="2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обучающихся.</w:t>
      </w:r>
    </w:p>
    <w:p w14:paraId="445F0451" w14:textId="77777777" w:rsidR="00A45A12" w:rsidRDefault="00AA0DC5">
      <w:pPr>
        <w:ind w:left="450"/>
        <w:jc w:val="both"/>
        <w:rPr>
          <w:i/>
          <w:sz w:val="24"/>
        </w:rPr>
      </w:pPr>
      <w:r>
        <w:rPr>
          <w:i/>
          <w:sz w:val="24"/>
        </w:rPr>
        <w:t>Овладение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действиями:</w:t>
      </w:r>
    </w:p>
    <w:p w14:paraId="0C356E32" w14:textId="77777777" w:rsidR="00A45A12" w:rsidRDefault="00AA0DC5" w:rsidP="00AD2979">
      <w:pPr>
        <w:pStyle w:val="a5"/>
        <w:numPr>
          <w:ilvl w:val="0"/>
          <w:numId w:val="129"/>
        </w:numPr>
        <w:tabs>
          <w:tab w:val="left" w:pos="710"/>
        </w:tabs>
        <w:rPr>
          <w:sz w:val="24"/>
        </w:rPr>
      </w:pPr>
      <w:r>
        <w:rPr>
          <w:sz w:val="24"/>
        </w:rPr>
        <w:t>общение:</w:t>
      </w:r>
    </w:p>
    <w:p w14:paraId="78D134AD" w14:textId="77777777" w:rsidR="00A45A12" w:rsidRDefault="00AA0DC5">
      <w:pPr>
        <w:pStyle w:val="a3"/>
        <w:ind w:right="806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общения;</w:t>
      </w:r>
    </w:p>
    <w:p w14:paraId="0CDEB9C0" w14:textId="77777777" w:rsidR="00A45A12" w:rsidRDefault="00AA0DC5">
      <w:pPr>
        <w:pStyle w:val="a3"/>
        <w:ind w:left="450" w:firstLine="0"/>
      </w:pPr>
      <w:r>
        <w:t>выражать</w:t>
      </w:r>
      <w:r>
        <w:rPr>
          <w:spacing w:val="-1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14:paraId="5788B99D" w14:textId="77777777" w:rsidR="00A45A12" w:rsidRDefault="00AA0DC5">
      <w:pPr>
        <w:pStyle w:val="a3"/>
        <w:ind w:right="805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знать и распознавать предпосылки конфликтных ситуаций и смягчать конфликты, вести</w:t>
      </w:r>
      <w:r>
        <w:rPr>
          <w:spacing w:val="1"/>
        </w:rPr>
        <w:t xml:space="preserve"> </w:t>
      </w:r>
      <w:r>
        <w:t>переговоры;</w:t>
      </w:r>
    </w:p>
    <w:p w14:paraId="3345A516" w14:textId="77777777" w:rsidR="00A45A12" w:rsidRDefault="00AA0DC5">
      <w:pPr>
        <w:pStyle w:val="a3"/>
        <w:ind w:right="814"/>
      </w:pPr>
      <w:r>
        <w:t>понимать намерения других, проявлять</w:t>
      </w:r>
      <w:r>
        <w:rPr>
          <w:spacing w:val="1"/>
        </w:rPr>
        <w:t xml:space="preserve"> </w:t>
      </w:r>
      <w:r>
        <w:t>уважительное отношение 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14:paraId="11DB09CC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1B13918E" w14:textId="77777777" w:rsidR="00A45A12" w:rsidRDefault="00AA0DC5">
      <w:pPr>
        <w:pStyle w:val="a3"/>
        <w:spacing w:before="73"/>
        <w:ind w:right="810"/>
      </w:pPr>
      <w:r>
        <w:lastRenderedPageBreak/>
        <w:t>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14:paraId="58C3C223" w14:textId="77777777" w:rsidR="00A45A12" w:rsidRDefault="00AA0DC5">
      <w:pPr>
        <w:pStyle w:val="a3"/>
        <w:spacing w:before="1"/>
        <w:ind w:right="813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14:paraId="68FB927A" w14:textId="77777777" w:rsidR="00A45A12" w:rsidRDefault="00AA0DC5">
      <w:pPr>
        <w:pStyle w:val="a3"/>
        <w:ind w:right="810"/>
      </w:pPr>
      <w:r>
        <w:t>публично представлять результаты выполненного опыта (эксперимента, исследования,</w:t>
      </w:r>
      <w:r>
        <w:rPr>
          <w:spacing w:val="1"/>
        </w:rPr>
        <w:t xml:space="preserve"> </w:t>
      </w:r>
      <w:r>
        <w:t>проекта);</w:t>
      </w:r>
    </w:p>
    <w:p w14:paraId="162F4364" w14:textId="77777777" w:rsidR="00A45A12" w:rsidRDefault="00AA0DC5">
      <w:pPr>
        <w:pStyle w:val="a3"/>
        <w:ind w:right="810"/>
      </w:pPr>
      <w:r>
        <w:t>самостоятельно выбирать формат выступления с учетом задач презентации и особенно-</w:t>
      </w:r>
      <w:r>
        <w:rPr>
          <w:spacing w:val="1"/>
        </w:rPr>
        <w:t xml:space="preserve"> </w:t>
      </w:r>
      <w:r>
        <w:t>стей аудитории и в соответствии с ним составлять устные и письменные тексты с исполь-</w:t>
      </w:r>
      <w:r>
        <w:rPr>
          <w:spacing w:val="1"/>
        </w:rPr>
        <w:t xml:space="preserve"> </w:t>
      </w:r>
      <w:r>
        <w:t>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материалов;</w:t>
      </w:r>
    </w:p>
    <w:p w14:paraId="2E390A7A" w14:textId="77777777" w:rsidR="00A45A12" w:rsidRDefault="00AA0DC5" w:rsidP="00AD2979">
      <w:pPr>
        <w:pStyle w:val="a5"/>
        <w:numPr>
          <w:ilvl w:val="0"/>
          <w:numId w:val="129"/>
        </w:numPr>
        <w:tabs>
          <w:tab w:val="left" w:pos="710"/>
        </w:tabs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14:paraId="5D53B82B" w14:textId="77777777" w:rsidR="00A45A12" w:rsidRDefault="00AA0DC5">
      <w:pPr>
        <w:pStyle w:val="a3"/>
        <w:ind w:right="811"/>
      </w:pPr>
      <w:r>
        <w:t>понимать и использовать преимущества командной и индивидуальной работы при ре-</w:t>
      </w:r>
      <w:r>
        <w:rPr>
          <w:spacing w:val="1"/>
        </w:rPr>
        <w:t xml:space="preserve"> </w:t>
      </w:r>
      <w:r>
        <w:t>шении конкретной проблемы, обосновывать необходимость применения групповых 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 задачи;</w:t>
      </w:r>
    </w:p>
    <w:p w14:paraId="6FCD3F42" w14:textId="77777777" w:rsidR="00A45A12" w:rsidRDefault="00AA0DC5">
      <w:pPr>
        <w:pStyle w:val="a3"/>
        <w:ind w:right="803"/>
      </w:pPr>
      <w:r>
        <w:t>принимать цель совместной деятельности, коллективно строить действия по ее дости-</w:t>
      </w:r>
      <w:r>
        <w:rPr>
          <w:spacing w:val="1"/>
        </w:rPr>
        <w:t xml:space="preserve"> </w:t>
      </w:r>
      <w:r>
        <w:t>жению: 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работы;</w:t>
      </w:r>
    </w:p>
    <w:p w14:paraId="3000A78F" w14:textId="77777777" w:rsidR="00A45A12" w:rsidRDefault="00AA0DC5">
      <w:pPr>
        <w:pStyle w:val="a3"/>
        <w:spacing w:before="1"/>
        <w:ind w:right="811"/>
      </w:pPr>
      <w:r>
        <w:rPr>
          <w:spacing w:val="-1"/>
        </w:rPr>
        <w:t>уметь</w:t>
      </w:r>
      <w:r>
        <w:rPr>
          <w:spacing w:val="-12"/>
        </w:rPr>
        <w:t xml:space="preserve"> </w:t>
      </w:r>
      <w:r>
        <w:t>обобщать</w:t>
      </w:r>
      <w:r>
        <w:rPr>
          <w:spacing w:val="-12"/>
        </w:rPr>
        <w:t xml:space="preserve"> </w:t>
      </w:r>
      <w:r>
        <w:t>мнения</w:t>
      </w:r>
      <w:r>
        <w:rPr>
          <w:spacing w:val="-15"/>
        </w:rPr>
        <w:t xml:space="preserve"> </w:t>
      </w:r>
      <w:r>
        <w:t>нескольких</w:t>
      </w:r>
      <w:r>
        <w:rPr>
          <w:spacing w:val="-11"/>
        </w:rPr>
        <w:t xml:space="preserve"> </w:t>
      </w:r>
      <w:r>
        <w:t>людей,</w:t>
      </w:r>
      <w:r>
        <w:rPr>
          <w:spacing w:val="-13"/>
        </w:rPr>
        <w:t xml:space="preserve"> </w:t>
      </w:r>
      <w:r>
        <w:t>проявлять</w:t>
      </w:r>
      <w:r>
        <w:rPr>
          <w:spacing w:val="-12"/>
        </w:rPr>
        <w:t xml:space="preserve"> </w:t>
      </w:r>
      <w:r>
        <w:t>готовность</w:t>
      </w:r>
      <w:r>
        <w:rPr>
          <w:spacing w:val="-12"/>
        </w:rPr>
        <w:t xml:space="preserve"> </w:t>
      </w:r>
      <w:r>
        <w:t>руководить,</w:t>
      </w:r>
      <w:r>
        <w:rPr>
          <w:spacing w:val="-13"/>
        </w:rPr>
        <w:t xml:space="preserve"> </w:t>
      </w:r>
      <w:r>
        <w:t>выполнять</w:t>
      </w:r>
      <w:r>
        <w:rPr>
          <w:spacing w:val="-58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14:paraId="2428F809" w14:textId="77777777" w:rsidR="00A45A12" w:rsidRDefault="00AA0DC5">
      <w:pPr>
        <w:pStyle w:val="a3"/>
        <w:ind w:right="808"/>
      </w:pPr>
      <w:r>
        <w:t>планировать организацию совместной работы, определять свою роль (с учетом предпо-</w:t>
      </w:r>
      <w:r>
        <w:rPr>
          <w:spacing w:val="1"/>
        </w:rPr>
        <w:t xml:space="preserve"> </w:t>
      </w:r>
      <w:r>
        <w:t>чтений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 взаимодействия), 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9"/>
        </w:rPr>
        <w:t xml:space="preserve"> </w:t>
      </w:r>
      <w:r>
        <w:t>команды,</w:t>
      </w:r>
      <w:r>
        <w:rPr>
          <w:spacing w:val="20"/>
        </w:rPr>
        <w:t xml:space="preserve"> </w:t>
      </w:r>
      <w:r>
        <w:t>участвовать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групповых</w:t>
      </w:r>
      <w:r>
        <w:rPr>
          <w:spacing w:val="20"/>
        </w:rPr>
        <w:t xml:space="preserve"> </w:t>
      </w:r>
      <w:r>
        <w:t>формах</w:t>
      </w:r>
      <w:r>
        <w:rPr>
          <w:spacing w:val="20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(обсуждения,</w:t>
      </w:r>
      <w:r>
        <w:rPr>
          <w:spacing w:val="19"/>
        </w:rPr>
        <w:t xml:space="preserve"> </w:t>
      </w:r>
      <w:r>
        <w:t>обмен</w:t>
      </w:r>
      <w:r>
        <w:rPr>
          <w:spacing w:val="19"/>
        </w:rPr>
        <w:t xml:space="preserve"> </w:t>
      </w:r>
      <w:r>
        <w:t>мнений,</w:t>
      </w:r>
    </w:p>
    <w:p w14:paraId="52C03800" w14:textId="77777777" w:rsidR="00A45A12" w:rsidRDefault="00AA0DC5">
      <w:pPr>
        <w:pStyle w:val="a3"/>
        <w:ind w:firstLine="0"/>
      </w:pPr>
      <w:r>
        <w:t>«мозговые</w:t>
      </w:r>
      <w:r>
        <w:rPr>
          <w:spacing w:val="-3"/>
        </w:rPr>
        <w:t xml:space="preserve"> </w:t>
      </w:r>
      <w:r>
        <w:t>штурмы»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</w:p>
    <w:p w14:paraId="333143D3" w14:textId="77777777" w:rsidR="00A45A12" w:rsidRDefault="00AA0DC5">
      <w:pPr>
        <w:pStyle w:val="a3"/>
        <w:ind w:right="810"/>
      </w:pPr>
      <w:r>
        <w:t>выполнять свою часть работы, достигать качественного результата по своему направ-</w:t>
      </w:r>
      <w:r>
        <w:rPr>
          <w:spacing w:val="1"/>
        </w:rPr>
        <w:t xml:space="preserve"> </w:t>
      </w:r>
      <w:r>
        <w:t>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 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14:paraId="0403B7BE" w14:textId="77777777" w:rsidR="00A45A12" w:rsidRDefault="00AA0DC5">
      <w:pPr>
        <w:pStyle w:val="a3"/>
        <w:ind w:right="814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</w:t>
      </w:r>
    </w:p>
    <w:p w14:paraId="1DACAF72" w14:textId="77777777" w:rsidR="00A45A12" w:rsidRDefault="00AA0DC5">
      <w:pPr>
        <w:pStyle w:val="a3"/>
        <w:ind w:right="806"/>
      </w:pPr>
      <w:r>
        <w:t>сравнивать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исходной</w:t>
      </w:r>
      <w:r>
        <w:rPr>
          <w:spacing w:val="-9"/>
        </w:rPr>
        <w:t xml:space="preserve"> </w:t>
      </w:r>
      <w:r>
        <w:t>задачей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вклад</w:t>
      </w:r>
      <w:r>
        <w:rPr>
          <w:spacing w:val="-8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члена</w:t>
      </w:r>
      <w:r>
        <w:rPr>
          <w:spacing w:val="-8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достижение</w:t>
      </w:r>
      <w:r>
        <w:rPr>
          <w:spacing w:val="-58"/>
        </w:rPr>
        <w:t xml:space="preserve"> </w:t>
      </w:r>
      <w:r>
        <w:t>результатов, разделять сферу ответственности и проявлять готовность к предоставлению</w:t>
      </w:r>
      <w:r>
        <w:rPr>
          <w:spacing w:val="1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 группой.</w:t>
      </w:r>
    </w:p>
    <w:p w14:paraId="04D35D78" w14:textId="77777777" w:rsidR="00A45A12" w:rsidRDefault="00AA0DC5">
      <w:pPr>
        <w:pStyle w:val="a3"/>
        <w:ind w:right="812"/>
      </w:pPr>
      <w:r>
        <w:t>Овладение системой универсальных учебных коммуникативных действий обеспечивает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социальных навыков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обучающихся.</w:t>
      </w:r>
    </w:p>
    <w:p w14:paraId="3BB568C9" w14:textId="77777777" w:rsidR="00A45A12" w:rsidRDefault="00AA0DC5">
      <w:pPr>
        <w:ind w:left="450"/>
        <w:jc w:val="both"/>
        <w:rPr>
          <w:i/>
          <w:sz w:val="24"/>
        </w:rPr>
      </w:pPr>
      <w:r>
        <w:rPr>
          <w:i/>
          <w:sz w:val="24"/>
        </w:rPr>
        <w:t>Овладение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регулятивными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действиями:</w:t>
      </w:r>
    </w:p>
    <w:p w14:paraId="3981B698" w14:textId="77777777" w:rsidR="00A45A12" w:rsidRDefault="00AA0DC5" w:rsidP="00AD2979">
      <w:pPr>
        <w:pStyle w:val="a5"/>
        <w:numPr>
          <w:ilvl w:val="0"/>
          <w:numId w:val="128"/>
        </w:numPr>
        <w:tabs>
          <w:tab w:val="left" w:pos="710"/>
        </w:tabs>
        <w:rPr>
          <w:sz w:val="24"/>
        </w:rPr>
      </w:pPr>
      <w:r>
        <w:rPr>
          <w:sz w:val="24"/>
        </w:rPr>
        <w:t>самоорганизация:</w:t>
      </w:r>
    </w:p>
    <w:p w14:paraId="4046BB50" w14:textId="77777777" w:rsidR="00A45A12" w:rsidRDefault="00AA0DC5">
      <w:pPr>
        <w:pStyle w:val="a3"/>
        <w:ind w:left="450" w:firstLine="0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ситуациях;</w:t>
      </w:r>
    </w:p>
    <w:p w14:paraId="748CBA96" w14:textId="77777777" w:rsidR="00A45A12" w:rsidRDefault="00AA0DC5">
      <w:pPr>
        <w:pStyle w:val="a3"/>
        <w:ind w:right="806"/>
      </w:pPr>
      <w:r>
        <w:t>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группой);</w:t>
      </w:r>
    </w:p>
    <w:p w14:paraId="55DEF41E" w14:textId="77777777" w:rsidR="00A45A12" w:rsidRDefault="00AA0DC5">
      <w:pPr>
        <w:pStyle w:val="a3"/>
        <w:spacing w:before="1"/>
        <w:ind w:right="811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 учебной задачи с учетом имеющихся ресурсов и собственных возможностей, ар-</w:t>
      </w:r>
      <w:r>
        <w:rPr>
          <w:spacing w:val="1"/>
        </w:rPr>
        <w:t xml:space="preserve"> </w:t>
      </w:r>
      <w:r>
        <w:t>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14:paraId="654804D4" w14:textId="77777777" w:rsidR="00A45A12" w:rsidRDefault="00AA0DC5">
      <w:pPr>
        <w:pStyle w:val="a3"/>
        <w:ind w:right="810"/>
      </w:pPr>
      <w:r>
        <w:t>составлять план действий (план реализации намеченного алгоритма решения), коррек-</w:t>
      </w:r>
      <w:r>
        <w:rPr>
          <w:spacing w:val="1"/>
        </w:rPr>
        <w:t xml:space="preserve"> </w:t>
      </w:r>
      <w:r>
        <w:t>тировать предложенный алгоритм с учетом получения новых знаний об изучаемом объек-</w:t>
      </w:r>
      <w:r>
        <w:rPr>
          <w:spacing w:val="1"/>
        </w:rPr>
        <w:t xml:space="preserve"> </w:t>
      </w:r>
      <w:r>
        <w:t>те;</w:t>
      </w:r>
    </w:p>
    <w:p w14:paraId="16EE225E" w14:textId="77777777" w:rsidR="00A45A12" w:rsidRDefault="00AA0DC5">
      <w:pPr>
        <w:pStyle w:val="a3"/>
        <w:ind w:left="450" w:firstLine="0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решение;</w:t>
      </w:r>
    </w:p>
    <w:p w14:paraId="48A93276" w14:textId="77777777" w:rsidR="00A45A12" w:rsidRDefault="00AA0DC5" w:rsidP="00AD2979">
      <w:pPr>
        <w:pStyle w:val="a5"/>
        <w:numPr>
          <w:ilvl w:val="0"/>
          <w:numId w:val="128"/>
        </w:numPr>
        <w:tabs>
          <w:tab w:val="left" w:pos="710"/>
        </w:tabs>
        <w:rPr>
          <w:sz w:val="24"/>
        </w:rPr>
      </w:pPr>
      <w:r>
        <w:rPr>
          <w:sz w:val="24"/>
        </w:rPr>
        <w:t>самоконтроль:</w:t>
      </w:r>
    </w:p>
    <w:p w14:paraId="1E01A931" w14:textId="77777777" w:rsidR="00A45A12" w:rsidRDefault="00AA0DC5">
      <w:pPr>
        <w:pStyle w:val="a3"/>
        <w:ind w:left="450" w:right="2821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изменения;</w:t>
      </w:r>
    </w:p>
    <w:p w14:paraId="40C48BDA" w14:textId="77777777" w:rsidR="00A45A12" w:rsidRDefault="00AA0DC5">
      <w:pPr>
        <w:pStyle w:val="a3"/>
        <w:ind w:right="813"/>
      </w:pPr>
      <w:r>
        <w:t>учитывать контекст и предвидеть трудности, которые могут возникнуть при 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 адаптировать решение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14:paraId="4F35F5DF" w14:textId="77777777" w:rsidR="00A45A12" w:rsidRDefault="00AA0DC5">
      <w:pPr>
        <w:pStyle w:val="a3"/>
        <w:ind w:right="811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приобретенному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14:paraId="64265762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2DF32F9B" w14:textId="77777777" w:rsidR="00A45A12" w:rsidRDefault="00AA0DC5">
      <w:pPr>
        <w:pStyle w:val="a3"/>
        <w:spacing w:before="73"/>
        <w:ind w:right="801"/>
        <w:jc w:val="left"/>
      </w:pPr>
      <w:r>
        <w:lastRenderedPageBreak/>
        <w:t>вносить</w:t>
      </w:r>
      <w:r>
        <w:rPr>
          <w:spacing w:val="20"/>
        </w:rPr>
        <w:t xml:space="preserve"> </w:t>
      </w:r>
      <w:r>
        <w:t>коррективы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деятельность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новых</w:t>
      </w:r>
      <w:r>
        <w:rPr>
          <w:spacing w:val="22"/>
        </w:rPr>
        <w:t xml:space="preserve"> </w:t>
      </w:r>
      <w:r>
        <w:t>обстоятельств,</w:t>
      </w:r>
      <w:r>
        <w:rPr>
          <w:spacing w:val="19"/>
        </w:rPr>
        <w:t xml:space="preserve"> </w:t>
      </w:r>
      <w:r>
        <w:t>изменившихся</w:t>
      </w:r>
      <w:r>
        <w:rPr>
          <w:spacing w:val="22"/>
        </w:rPr>
        <w:t xml:space="preserve"> </w:t>
      </w:r>
      <w:r>
        <w:t>си-</w:t>
      </w:r>
      <w:r>
        <w:rPr>
          <w:spacing w:val="-57"/>
        </w:rPr>
        <w:t xml:space="preserve"> </w:t>
      </w:r>
      <w:r>
        <w:t>туаций,</w:t>
      </w:r>
      <w:r>
        <w:rPr>
          <w:spacing w:val="1"/>
        </w:rPr>
        <w:t xml:space="preserve"> </w:t>
      </w:r>
      <w:r>
        <w:t>установленных 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2"/>
        </w:rPr>
        <w:t xml:space="preserve"> </w:t>
      </w:r>
      <w:r>
        <w:t>трудностей;</w:t>
      </w:r>
    </w:p>
    <w:p w14:paraId="65762173" w14:textId="77777777" w:rsidR="00A45A12" w:rsidRDefault="00AA0DC5">
      <w:pPr>
        <w:pStyle w:val="a3"/>
        <w:spacing w:before="1"/>
        <w:ind w:left="450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14:paraId="7FEE384D" w14:textId="77777777" w:rsidR="00A45A12" w:rsidRDefault="00AA0DC5" w:rsidP="00AD2979">
      <w:pPr>
        <w:pStyle w:val="a5"/>
        <w:numPr>
          <w:ilvl w:val="0"/>
          <w:numId w:val="128"/>
        </w:numPr>
        <w:tabs>
          <w:tab w:val="left" w:pos="710"/>
        </w:tabs>
        <w:rPr>
          <w:sz w:val="24"/>
        </w:rPr>
      </w:pPr>
      <w:r>
        <w:rPr>
          <w:sz w:val="24"/>
        </w:rPr>
        <w:t>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интеллект:</w:t>
      </w:r>
    </w:p>
    <w:p w14:paraId="70F2E804" w14:textId="77777777" w:rsidR="00A45A12" w:rsidRDefault="00AA0DC5">
      <w:pPr>
        <w:pStyle w:val="a3"/>
        <w:ind w:left="450" w:right="1528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эмоций;</w:t>
      </w:r>
    </w:p>
    <w:p w14:paraId="31BBE002" w14:textId="77777777" w:rsidR="00A45A12" w:rsidRDefault="00AA0DC5">
      <w:pPr>
        <w:pStyle w:val="a3"/>
        <w:ind w:left="450" w:right="1528" w:firstLine="0"/>
        <w:jc w:val="left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 способ выражения эмоций;</w:t>
      </w:r>
    </w:p>
    <w:p w14:paraId="0F8D7EA0" w14:textId="77777777" w:rsidR="00A45A12" w:rsidRDefault="00AA0DC5" w:rsidP="00AD2979">
      <w:pPr>
        <w:pStyle w:val="a5"/>
        <w:numPr>
          <w:ilvl w:val="0"/>
          <w:numId w:val="128"/>
        </w:numPr>
        <w:tabs>
          <w:tab w:val="left" w:pos="710"/>
        </w:tabs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14:paraId="423F880E" w14:textId="77777777" w:rsidR="00A45A12" w:rsidRDefault="00AA0DC5">
      <w:pPr>
        <w:pStyle w:val="a3"/>
        <w:ind w:left="450" w:right="376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свое право на ошибку и такое же право другого;</w:t>
      </w:r>
      <w:r>
        <w:rPr>
          <w:spacing w:val="-57"/>
        </w:rPr>
        <w:t xml:space="preserve"> </w:t>
      </w:r>
      <w:r>
        <w:t>принимать себя 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14:paraId="1A536950" w14:textId="77777777" w:rsidR="00A45A12" w:rsidRDefault="00AA0DC5">
      <w:pPr>
        <w:pStyle w:val="a3"/>
        <w:ind w:left="450" w:firstLine="0"/>
        <w:jc w:val="left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</w:p>
    <w:p w14:paraId="0CFBEEF1" w14:textId="77777777" w:rsidR="00A45A12" w:rsidRDefault="00AA0DC5">
      <w:pPr>
        <w:pStyle w:val="a3"/>
        <w:ind w:left="450" w:firstLine="0"/>
        <w:jc w:val="left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14:paraId="380A54F7" w14:textId="77777777" w:rsidR="00A45A12" w:rsidRDefault="00AA0DC5">
      <w:pPr>
        <w:pStyle w:val="a3"/>
        <w:ind w:right="803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жиз-</w:t>
      </w:r>
      <w:r>
        <w:rPr>
          <w:spacing w:val="-57"/>
        </w:rPr>
        <w:t xml:space="preserve"> </w:t>
      </w:r>
      <w:r>
        <w:t>ненных</w:t>
      </w:r>
      <w:r>
        <w:rPr>
          <w:spacing w:val="-2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(управления</w:t>
      </w:r>
      <w:r>
        <w:rPr>
          <w:spacing w:val="-4"/>
        </w:rPr>
        <w:t xml:space="preserve"> </w:t>
      </w:r>
      <w:r>
        <w:t>собой,</w:t>
      </w:r>
      <w:r>
        <w:rPr>
          <w:spacing w:val="-4"/>
        </w:rPr>
        <w:t xml:space="preserve"> </w:t>
      </w:r>
      <w:r>
        <w:t>самодисциплины,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поведения).</w:t>
      </w:r>
    </w:p>
    <w:p w14:paraId="7F6A5128" w14:textId="77777777" w:rsidR="00A45A12" w:rsidRDefault="00AA0DC5">
      <w:pPr>
        <w:pStyle w:val="1"/>
        <w:spacing w:before="233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14:paraId="2CB86C09" w14:textId="77777777" w:rsidR="00A45A12" w:rsidRDefault="00AA0DC5">
      <w:pPr>
        <w:pStyle w:val="a3"/>
        <w:spacing w:before="108"/>
        <w:ind w:right="803"/>
      </w:pPr>
      <w:r>
        <w:t>Предметные результаты по учебному предмету «Иностранный язык» предметной обла-</w:t>
      </w:r>
      <w:r>
        <w:rPr>
          <w:spacing w:val="1"/>
        </w:rPr>
        <w:t xml:space="preserve"> </w:t>
      </w:r>
      <w:r>
        <w:t>сти «Иностранные языки» ориентированы на применение знаний, умений и навыков в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условиях,</w:t>
      </w:r>
      <w:r>
        <w:rPr>
          <w:spacing w:val="-6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58"/>
        </w:rPr>
        <w:t xml:space="preserve"> </w:t>
      </w:r>
      <w:r>
        <w:t>иноязычной коммуникативной компетенции на допороговом уровне в совокупности её</w:t>
      </w:r>
      <w:r>
        <w:rPr>
          <w:spacing w:val="1"/>
        </w:rPr>
        <w:t xml:space="preserve"> </w:t>
      </w:r>
      <w:r>
        <w:t>составляющих — речевой, языковой, социокультурной, компенсаторной, метапредметной</w:t>
      </w:r>
      <w:r>
        <w:rPr>
          <w:spacing w:val="1"/>
        </w:rPr>
        <w:t xml:space="preserve"> </w:t>
      </w:r>
      <w:r>
        <w:t>(учебно-познавательной).</w:t>
      </w:r>
    </w:p>
    <w:p w14:paraId="3A155C87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1E8D1F98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 xml:space="preserve">Предметные результаты освоения программы по иностранному (немецкому) языку к концу обучения </w:t>
      </w:r>
      <w:r>
        <w:rPr>
          <w:rStyle w:val="a7"/>
          <w:b/>
          <w:bCs/>
        </w:rPr>
        <w:t>в 5 классе</w:t>
      </w:r>
      <w:r>
        <w:t>.</w:t>
      </w:r>
    </w:p>
    <w:p w14:paraId="2701C1AB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1) Коммуникативные умения.</w:t>
      </w:r>
    </w:p>
    <w:p w14:paraId="096F807C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Говорение</w:t>
      </w:r>
      <w:r>
        <w:t>:</w:t>
      </w:r>
    </w:p>
    <w:p w14:paraId="15A0D3D7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вести разные виды диалогов (диалог этикетного характера, диалог-побуждение к действию, диалог-расспрос) в рамках тематического содержания речи для 5 класса в стандартных ситуациях неофициального общения, с вербальными и (или) зрительными опорами, с соблюдением норм речевого этикета, принятого в стране (странах) изучаемого языка (до пяти реплик со стороны каждого собеседника);</w:t>
      </w:r>
    </w:p>
    <w:p w14:paraId="55EB9AD3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создавать разные виды монологических высказываний (описание, в том числе характеристика, повествование или сообщение) с вербальными и (или) зрительными опорами в рамках тематического содержания речи для 5 класса (объём монологического высказывания – 5–6 фраз), излагать основное содержание прочитанного текста с вербальными и (или) зрительными опорами (объём – 5–6 фраз), кратко излагать результаты выполненной проектной работы (объём – до 6 фраз).</w:t>
      </w:r>
    </w:p>
    <w:p w14:paraId="4A9F6193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Аудирование</w:t>
      </w:r>
      <w:r>
        <w:t>:</w:t>
      </w:r>
    </w:p>
    <w:p w14:paraId="5F6F24D5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 xml:space="preserve">воспринимать на слух и понимать несложные адаптированные аутентичные тексты, содержащие отдельные незнакомые слова, со зрительными опорами или без опоры с разной глубиной проникновения в их содержание в зависимости от поставленной коммуникативной </w:t>
      </w:r>
      <w:r>
        <w:lastRenderedPageBreak/>
        <w:t>задачи: с пониманием основного содержания, с пониманием запрашиваемой информации (время звучания текста (текстов) для аудирования – до 1 минуты).</w:t>
      </w:r>
    </w:p>
    <w:p w14:paraId="45E4F6D1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Смысловое чтение:</w:t>
      </w:r>
    </w:p>
    <w:p w14:paraId="7BDD77EE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читать про себя и понимать 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(объём текста (текстов) для чтения – 180–200 слов), читать про себя несплошные тексты (таблицы) и понимать представленную в них информацию.</w:t>
      </w:r>
    </w:p>
    <w:p w14:paraId="7A4ED4A7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Письменная речь:</w:t>
      </w:r>
    </w:p>
    <w:p w14:paraId="3D40F9CA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 xml:space="preserve">писать короткие поздравления с праздниками; </w:t>
      </w:r>
    </w:p>
    <w:p w14:paraId="00BB7C40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 xml:space="preserve">заполнять анкеты и формуляры, сообщая о себе основные сведения, в соответствии с нормами, принятыми в стране (странах) изучаемого языка; </w:t>
      </w:r>
    </w:p>
    <w:p w14:paraId="339A49C4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писать электронное сообщение личного характера, соблюдая речевой этикет, принятый в стране (странах) изучаемого языка (объём сообщения – до 60 слов).</w:t>
      </w:r>
    </w:p>
    <w:p w14:paraId="410CA59E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2) Языковые знания и умения.</w:t>
      </w:r>
    </w:p>
    <w:p w14:paraId="1D3A7355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Фонетическая сторона речи:</w:t>
      </w:r>
    </w:p>
    <w:p w14:paraId="66674643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словах; </w:t>
      </w:r>
    </w:p>
    <w:p w14:paraId="22FF75FF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выразительно читать вслух небольшие адаптированные аутентичные тексты объёмом до 90 слов, построенные на изученном языковом материале, с соблюдением правил чтения и соответствующей интонацией, читать новые слова согласно основным правилам чтения.</w:t>
      </w:r>
    </w:p>
    <w:p w14:paraId="3D5E8291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Графика, орфография и пунктуация:</w:t>
      </w:r>
    </w:p>
    <w:p w14:paraId="6DC3C0BA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 xml:space="preserve">правильно писать изученные слова; </w:t>
      </w:r>
    </w:p>
    <w:p w14:paraId="09C5876D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 xml:space="preserve">использовать точку, вопросительный и восклицательный знаки в конце предложения, запятую при перечислении; </w:t>
      </w:r>
    </w:p>
    <w:p w14:paraId="79E90AC7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пунктуационно правильно оформлять электронное сообщение личного характера.</w:t>
      </w:r>
    </w:p>
    <w:p w14:paraId="7C4F7E9B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Лексическая сторона речи:</w:t>
      </w:r>
    </w:p>
    <w:p w14:paraId="10B90C81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 xml:space="preserve">распознавать в устной речи и письменном тексте 675 лексических единиц (слов, словосочетаний, речевых клише) и правильно употреблять в устной и письменной речи 625 лексических единиц (включая 500 лексических единиц, освоенных на уровне начального общего образования), обслуживающих ситуации общения в рамках отобранного тематического содержания, с соблюдением существующей нормы лексической сочетаемости; </w:t>
      </w:r>
    </w:p>
    <w:p w14:paraId="26215EA5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 xml:space="preserve">распознавать и употреблять в устной и письменной речи родственные слова, образованные с использованием аффиксации: имена существительные с суффиксами -er, -ler, </w:t>
      </w:r>
      <w:r>
        <w:lastRenderedPageBreak/>
        <w:t>-in, -chen, имена прилагательные с суффиксами -ig, -lich, числительные образованные при помощи суффиксов -zehn, -zig, -te, -ste, имена существительные, образованные путём соединения основ существительных (das Klassenzimmer), распознавать и употреблять в устной и письменной речи изученные синонимы и интернациональные слова.</w:t>
      </w:r>
    </w:p>
    <w:p w14:paraId="6938B91B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Грамматическая сторона речи:</w:t>
      </w:r>
    </w:p>
    <w:p w14:paraId="4022207E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понимать особенности структуры простых и сложных предложений немецкого языка, различных коммуникативных типов предложений немецкого языка;</w:t>
      </w:r>
    </w:p>
    <w:p w14:paraId="784559E3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распознавать и употреблять в устной и письменной речи:</w:t>
      </w:r>
    </w:p>
    <w:p w14:paraId="17964AAF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нераспространённые и распространённые простые предложения (с простым и составным глагольным сказуемым, с составным именным сказуемым), в том числе с дополнениями в дательном и винительном падежах;</w:t>
      </w:r>
    </w:p>
    <w:p w14:paraId="7BBBE0BB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побудительные предложения (в том числе в отрицательной форме);</w:t>
      </w:r>
    </w:p>
    <w:p w14:paraId="71A958DF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глаголы в видовременных формах действительного залога в изъявительном наклонении в Futur I;</w:t>
      </w:r>
    </w:p>
    <w:p w14:paraId="08C3556E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модальный глагол dürfen (в Präsens);</w:t>
      </w:r>
    </w:p>
    <w:p w14:paraId="48B11E86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наречия в положительной, сравнительной и превосходной степенях сравнения, образованные по правилу и исключения;</w:t>
      </w:r>
    </w:p>
    <w:p w14:paraId="4DECD20C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указательное местоимение jener;</w:t>
      </w:r>
    </w:p>
    <w:p w14:paraId="1142E842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вопросительные местоимения (wer, was, wohin, wo, warum);</w:t>
      </w:r>
    </w:p>
    <w:p w14:paraId="4ED4F3E8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количественные и порядковые числительные (до 100).</w:t>
      </w:r>
    </w:p>
    <w:p w14:paraId="5A9DF381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3) Социокультурные знания и умения:</w:t>
      </w:r>
    </w:p>
    <w:p w14:paraId="78938F1A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использовать отдельные социокультурные элементы речевого поведенческого этикета в стране (странах) изучаемого языка в рамках тематического содержания;</w:t>
      </w:r>
    </w:p>
    <w:p w14:paraId="4FE5C038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понимать и использовать в устной и письменной речи наиболее употребительную лексику, обозначающую фоновую лексику страны (стран) изучаемого языка в рамках тематического содержания речи;</w:t>
      </w:r>
    </w:p>
    <w:p w14:paraId="3C0C1436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правильно оформлять адрес, писать фамилии и имена (свои, родственников и друзей) на немецком языке (в анкете, формуляре);</w:t>
      </w:r>
    </w:p>
    <w:p w14:paraId="36703CBA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обладать базовыми знаниями о социокультурном портрете родной страны и страны (стран) изучаемого языка;</w:t>
      </w:r>
    </w:p>
    <w:p w14:paraId="0AD66EA2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кратко представлять Россию и страны (стран)у изучаемого языка.</w:t>
      </w:r>
    </w:p>
    <w:p w14:paraId="5F5F0621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4) Компенсаторные умения:</w:t>
      </w:r>
    </w:p>
    <w:p w14:paraId="5B7B128D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 xml:space="preserve">использовать при чтении и аудировании языковую догадку, в том числе контекстуальную, игнорировать информацию, не являющуюся необходимой для понимания </w:t>
      </w:r>
      <w:r>
        <w:lastRenderedPageBreak/>
        <w:t>основного содержания, прочитанного (прослушанного) текста или для нахождения в тексте запрашиваемой информации;</w:t>
      </w:r>
    </w:p>
    <w:p w14:paraId="1B83A103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владеть начальными умениями классифицировать лексические единицы по темам в рамках тематического содержания речи;</w:t>
      </w:r>
    </w:p>
    <w:p w14:paraId="23C4B83F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участвовать в несложных учебных проектах с использованием материалов на немецком языке с применением информационно-коммуникативных технологий, соблюдая правила информационной безопасности при работе в сети Интернет;</w:t>
      </w:r>
    </w:p>
    <w:p w14:paraId="4CDD1FA7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использовать иноязычные словари и справочники, в том числе информационно-справочные системы в электронной форме;</w:t>
      </w:r>
    </w:p>
    <w:p w14:paraId="5A14308B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14:paraId="53972D65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</w:p>
    <w:p w14:paraId="69B560EB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 xml:space="preserve">Предметные результаты освоения программы по иностранному (немецкому) языку к концу обучения </w:t>
      </w:r>
      <w:r>
        <w:rPr>
          <w:rStyle w:val="a7"/>
          <w:b/>
          <w:bCs/>
        </w:rPr>
        <w:t>в 6 классе</w:t>
      </w:r>
      <w:r>
        <w:t>.</w:t>
      </w:r>
    </w:p>
    <w:p w14:paraId="6E54006B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1) Коммуникативные умения.</w:t>
      </w:r>
    </w:p>
    <w:p w14:paraId="27A0FC0A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Говорение:</w:t>
      </w:r>
    </w:p>
    <w:p w14:paraId="65F1C626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вести разные виды диалогов (диалог этикетного характера, диалог-побуждение к действию, диалог-расспрос) в рамках отобранного тематического содержания речи в стандартных ситуациях неофициального общения, с вербальными и (или) со зрительными опорами, с соблюдением норм речевого этикета, принятого в стране (странах) изучаемого языка (до пяти реплик со стороны каждого собеседника);</w:t>
      </w:r>
    </w:p>
    <w:p w14:paraId="074B9AB1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создавать разные виды монологических высказываний (описание, в том числе характеристика, повествование или сообщение) с вербальными и (или) зрительными опорами в рамках тематического содержания речи (объём монологического высказывания – 7–8 фраз), излагать основное содержание прочитанного текста с вербальными и (или) зрительными опорами (объём – 7–8 фраз), кратко излагать результаты выполненной проектной работы (объём – 7–8 фраз).</w:t>
      </w:r>
    </w:p>
    <w:p w14:paraId="7A7A2794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Аудирование:</w:t>
      </w:r>
    </w:p>
    <w:p w14:paraId="3B4D4A35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воспринимать на слух и понимать несложные адаптированные аутентичные тексты, содержащие отдельные незнакомые слова, со зрительными опорами или без опоры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 (текстов) для аудирования – до 1 минуты).</w:t>
      </w:r>
    </w:p>
    <w:p w14:paraId="1F24AD65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Смысловое чтение:</w:t>
      </w:r>
    </w:p>
    <w:p w14:paraId="5D1CC2DF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читать про себя и понимать 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(объём текста (текстов) для чтения – 250–300 слов), читать про себя несплошные тексты (таблицы) и понимать представленную в них информацию.</w:t>
      </w:r>
    </w:p>
    <w:p w14:paraId="336CD448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lastRenderedPageBreak/>
        <w:t>Письменная речь:</w:t>
      </w:r>
    </w:p>
    <w:p w14:paraId="71189DE1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заполнять анкеты и формуляры,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сообщения – до 70 слов), создавать небольшое письменное высказывание с использованием образца, плана, ключевых слов, картинок (объём высказывания – до 70 слов).</w:t>
      </w:r>
    </w:p>
    <w:p w14:paraId="586DA4C4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2) Языковые знания и умения.</w:t>
      </w:r>
    </w:p>
    <w:p w14:paraId="0156DFEE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Фонетическая сторона речи:</w:t>
      </w:r>
    </w:p>
    <w:p w14:paraId="7CD95013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словах; выразительно читать вслух небольшие адаптированные аутентичные тексты объёмом до 95 слов, построенные на изученном языковом материале, с соблюдением правил чтения и соответствующей интонации, читать новые слова согласно основным правилам чтения.</w:t>
      </w:r>
    </w:p>
    <w:p w14:paraId="37E1E5F6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Графика, орфография и пунктуация:</w:t>
      </w:r>
    </w:p>
    <w:p w14:paraId="703FD386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правильно писать изученные слова;</w:t>
      </w:r>
    </w:p>
    <w:p w14:paraId="5BA2AE9E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 xml:space="preserve">использовать точку, вопросительный и восклицательный знаки в конце предложения, запятую при перечислении; </w:t>
      </w:r>
    </w:p>
    <w:p w14:paraId="0B11D5D1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пунктуационно правильно оформлять электронное сообщение личного характера.</w:t>
      </w:r>
    </w:p>
    <w:p w14:paraId="4644746A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Лексическая сторона речи:</w:t>
      </w:r>
    </w:p>
    <w:p w14:paraId="4B32D6E8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распознавать в устной речи и письменном тексте 800 лексических единиц (слов, словосочетаний, речевых клише) и правильно употреблять в устной и письменной речи 750 лексических единиц (включая 650 лексических единиц, освоенных ранее), обслуживающих ситуации общения в рамках тематического содержания, с соблюдением существующей нормы лексической сочетаемости;</w:t>
      </w:r>
    </w:p>
    <w:p w14:paraId="786B584C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распознавать и употреблять в устной и письменной речи родственные слова, образованные с использованием аффиксации: имена существительные при помощи суффиксов -keit, -heit, -ung, имена прилагательные при помощи суффикса -isch, имена прилагательные и наречия при помощи отрицательного префикса un-, при помощи конверсии: имена существительные от глагола (das Lesen), при помощи словосложения: соединения глагола и существительного (der Schreibtisch);</w:t>
      </w:r>
    </w:p>
    <w:p w14:paraId="49274987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распознавать и употреблять в устной и письменной речи изученные синонимы, антонимы и интернациональные слова;</w:t>
      </w:r>
    </w:p>
    <w:p w14:paraId="033CABDE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распознавать и употреблять в устной и письменной речи различные средства связи для обеспечения целостности высказывания.</w:t>
      </w:r>
    </w:p>
    <w:p w14:paraId="499A25BC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Грамматическая сторона речи:</w:t>
      </w:r>
    </w:p>
    <w:p w14:paraId="39A67F15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понимать особенности структуры простых и сложных предложений немецкого языка, различных коммуникативных типов предложений немецкого языка;</w:t>
      </w:r>
    </w:p>
    <w:p w14:paraId="436614AE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lastRenderedPageBreak/>
        <w:t>распознавать и употреблять в устной и письменной речи:</w:t>
      </w:r>
    </w:p>
    <w:p w14:paraId="3E343F10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сложносочинённые предложения с союзом denn;</w:t>
      </w:r>
    </w:p>
    <w:p w14:paraId="75641935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глаголы в видовременных формах действительного залога в изъявительном наклонении в Präteritum;</w:t>
      </w:r>
    </w:p>
    <w:p w14:paraId="1C2802A3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глаголы с отделяемыми и неотделяемыми приставками;</w:t>
      </w:r>
    </w:p>
    <w:p w14:paraId="45F9EEC5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глаголы с возвратным местоимением sich;</w:t>
      </w:r>
    </w:p>
    <w:p w14:paraId="2049E751" w14:textId="77777777" w:rsidR="001930BC" w:rsidRPr="001930BC" w:rsidRDefault="001930BC" w:rsidP="001930BC">
      <w:pPr>
        <w:pStyle w:val="a6"/>
        <w:spacing w:after="0" w:afterAutospacing="0"/>
        <w:ind w:right="851" w:firstLine="567"/>
        <w:jc w:val="both"/>
        <w:rPr>
          <w:lang w:val="en-US"/>
        </w:rPr>
      </w:pPr>
      <w:r>
        <w:t>глаголы</w:t>
      </w:r>
      <w:r w:rsidRPr="001930BC">
        <w:rPr>
          <w:lang w:val="en-US"/>
        </w:rPr>
        <w:t xml:space="preserve"> sitzen – setzen, liegen – legen, stehen – stellen, hängen;</w:t>
      </w:r>
    </w:p>
    <w:p w14:paraId="4E3BC98B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модальный глагол sollen (в Präsens);</w:t>
      </w:r>
    </w:p>
    <w:p w14:paraId="66AFBF66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склонение имён существительных в единственном и множественном числе в родительном падеже;</w:t>
      </w:r>
    </w:p>
    <w:p w14:paraId="7F4E8717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личные местоимения в винительном и дательном падежах;</w:t>
      </w:r>
    </w:p>
    <w:p w14:paraId="02A171CC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вопросительное местоимение welch-;</w:t>
      </w:r>
    </w:p>
    <w:p w14:paraId="06975D14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числительные для обозначения дат и больших чисел (100–1000);</w:t>
      </w:r>
    </w:p>
    <w:p w14:paraId="77DA840F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предлоги, требующие дательного падежа при ответе на вопрос Wo? и винительного при ответе на вопрос Wohin?.</w:t>
      </w:r>
    </w:p>
    <w:p w14:paraId="15092256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3) Социокультурные знания и умения:</w:t>
      </w:r>
    </w:p>
    <w:p w14:paraId="1A77015B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использовать отдельные социокультурные элементы речевого поведенческого этикета в стране (странах) изучаемого языка в рамках тематического содержания речи;</w:t>
      </w:r>
    </w:p>
    <w:p w14:paraId="627BB7CE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понимать и использовать в устной и письменной речи наиболее употребительную лексику страны (стран) изучаемого языка в рамках тематического содержания речи;</w:t>
      </w:r>
    </w:p>
    <w:p w14:paraId="3F473912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обладать базовыми знаниями о социокультурном портрете родной страны и страны (стран) изучаемого языка;</w:t>
      </w:r>
    </w:p>
    <w:p w14:paraId="2A653C36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кратко представлять Россию и страну (страны) изучаемого языка.</w:t>
      </w:r>
    </w:p>
    <w:p w14:paraId="08C3A0D6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4) Компенсаторные умения:</w:t>
      </w:r>
    </w:p>
    <w:p w14:paraId="53FDF494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использовать при чтении и аудировании языковую догадку, в том числе контекстуальную, игнорировать информацию, не являющуюся необходимой для понимания основного содержания прочитанного (прослушанного) текста или для нахождения в тексте запрашиваемой информации;</w:t>
      </w:r>
    </w:p>
    <w:p w14:paraId="509CAC81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владеть умениями классифицировать лексические единицы по темам в рамках тематического содержания речи, по частям речи, по словообразовательным элементам;</w:t>
      </w:r>
    </w:p>
    <w:p w14:paraId="2592A96E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участвовать в несложных учебных проектах с использованием материалов на немецком языке с применением информационно-коммуникативных технологий, соблюдая правила информационной безопасности при работе в сети Интернет;</w:t>
      </w:r>
    </w:p>
    <w:p w14:paraId="067AAF44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lastRenderedPageBreak/>
        <w:t>использовать иноязычные словари и справочники, в том числе информационно-справочные системы в электронной форме;</w:t>
      </w:r>
    </w:p>
    <w:p w14:paraId="2BA27010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достигать взаимопонимания в процессе устного и письменного общения с носителями иностранного языка, с людьми другой культуры;</w:t>
      </w:r>
    </w:p>
    <w:p w14:paraId="11B1DDAC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14:paraId="6F91CA60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</w:p>
    <w:p w14:paraId="470DBC3C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 xml:space="preserve">Предметные результаты освоения программы по иностранному (немецкому) языку к концу обучения </w:t>
      </w:r>
      <w:r>
        <w:rPr>
          <w:rStyle w:val="a7"/>
          <w:b/>
          <w:bCs/>
        </w:rPr>
        <w:t>в 7 классе</w:t>
      </w:r>
      <w:r>
        <w:t>.</w:t>
      </w:r>
    </w:p>
    <w:p w14:paraId="74FB3145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1) Коммуникативные умения.</w:t>
      </w:r>
    </w:p>
    <w:p w14:paraId="639E1E59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Говорение:</w:t>
      </w:r>
    </w:p>
    <w:p w14:paraId="43FF26F4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вести разные виды диалогов (диалог этикетного характера, диалог-побуждение к действию, диалог-расспрос, комбинированный диалог, включающий различные виды диалогов) в рамках тематического содержания речи в стандартных ситуациях неофициального общения, с вербальными и (или) зрительными опорами, с соблюдением норм речевого этикета, принятого в стране (странах) изучаемого языка (до 6 реплик со стороны каждого собеседника);</w:t>
      </w:r>
    </w:p>
    <w:p w14:paraId="2E864AB0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создавать разные виды монологических высказываний (описание, в том числе характеристика, повествование или сообщение) с вербальными и (или) зрительными опорами в рамках тематического содержания речи (объём монологического высказывания – 8–9 фраз), излагать основное содержание прочитанного (прослушанного) текста с вербальными и (или) зрительными опорами (объём – 8–9 фраз), кратко излагать результаты выполненной проектной работы (объём – 8–9 фраз).</w:t>
      </w:r>
    </w:p>
    <w:p w14:paraId="70EC18ED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Аудирование:</w:t>
      </w:r>
    </w:p>
    <w:p w14:paraId="2C8537E1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воспринимать на слух и понимать несложные аутентичные тексты, содержащие отдельные незнакомые слова,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 (текстов) для аудирования – до 1,5 минут).</w:t>
      </w:r>
    </w:p>
    <w:p w14:paraId="0DBD8F47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Смысловое чтение:</w:t>
      </w:r>
    </w:p>
    <w:p w14:paraId="3C2E56C8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читать про себя и понимать несложные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(запрашиваемой) информации, с полным пониманием информации, представленной в тексте в эксплицитной (явной) форме (объём текста (текстов) для чтения – до 350 слов), читать про себя несплошные тексты (таблицы, диаграммы) и понимать представленную в них информацию.</w:t>
      </w:r>
    </w:p>
    <w:p w14:paraId="58C41524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Письменная речь:</w:t>
      </w:r>
    </w:p>
    <w:p w14:paraId="756BE1CA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 xml:space="preserve">заполнять анкеты и формуляры,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этикет, принятый в стране (странах) изучаемого языка </w:t>
      </w:r>
      <w:r>
        <w:lastRenderedPageBreak/>
        <w:t>(объём сообщения – до 90 слов), создавать небольшое письменное высказывание с использованием образца, плана, ключевых слов, таблиц (объём высказывания – до 90 слов).</w:t>
      </w:r>
    </w:p>
    <w:p w14:paraId="46C1E8CF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2) Языковые знания и умения.</w:t>
      </w:r>
    </w:p>
    <w:p w14:paraId="180D32BB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Фонетическая сторона речи:</w:t>
      </w:r>
    </w:p>
    <w:p w14:paraId="4D5FE821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словах; выразительно читать вслух небольшие аутентичные тексты объёмом до 100 слов, построенные на изученном языковом материале, с соблюдением правил чтения и соответствующей интонацией, читать новые слова согласно основным правилам чтения.</w:t>
      </w:r>
    </w:p>
    <w:p w14:paraId="73591CAB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Графика, орфография и пунктуация:</w:t>
      </w:r>
    </w:p>
    <w:p w14:paraId="3CADAE6D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правильно писать изученные слова;</w:t>
      </w:r>
    </w:p>
    <w:p w14:paraId="6E09716C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использовать точку, вопросительный и восклицательный знаки в конце предложения, запятую при перечислении, пунктуационно правильно оформлять электронное сообщение личного характера.</w:t>
      </w:r>
    </w:p>
    <w:p w14:paraId="7B5136AA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Лексическая сторона речи:</w:t>
      </w:r>
    </w:p>
    <w:p w14:paraId="75AB1077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распознавать в устной речи и письменном тексте 1000 лексических единиц (слов, словосочетаний, речевых клише) и правильно употреблять в устной и письменной речи 900 лексических единиц, обслуживающих ситуации общения в рамках тематического содержания, с соблюдением существующей нормы лексической сочетаемости;</w:t>
      </w:r>
    </w:p>
    <w:p w14:paraId="3EA3970C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распознавать и употреблять в устной и письменной речи родственные слова, образованные с использованием аффиксации: глаголы при помощи суффикса -ieren, имена существительные при помощи суффиксов -schaft, -tion, префикса un-, при помощи конверсии: имена существительные от прилагательных (das Grün), при помощи словосложения: соединения прилагательного и существительного (die Kleinstadt);</w:t>
      </w:r>
    </w:p>
    <w:p w14:paraId="24E67DE7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распознавать и употреблять в устной и письменной речи изученные синонимы, антонимы;</w:t>
      </w:r>
    </w:p>
    <w:p w14:paraId="3978D8E4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распознавать и употреблять в устной и письменной речи различные средства связи в тексте для обеспечения логичности и целостности высказывания;</w:t>
      </w:r>
    </w:p>
    <w:p w14:paraId="6C2571BA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Грамматическая сторона речи:</w:t>
      </w:r>
    </w:p>
    <w:p w14:paraId="7388D0AC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понимать особенности структуры простых и сложных предложений и различных коммуникативных типов предложений немецкого языка;</w:t>
      </w:r>
    </w:p>
    <w:p w14:paraId="62BA4A19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распознавать и употреблять в устной и письменной речи:</w:t>
      </w:r>
    </w:p>
    <w:p w14:paraId="1FB9856A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сложносочинённые предложения с наречием darum;</w:t>
      </w:r>
    </w:p>
    <w:p w14:paraId="2B3FEF4D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сложноподчинённые предложения: дополнительные (с союзом dass), причины (с союзом weil), условия (с союзом wenn);</w:t>
      </w:r>
    </w:p>
    <w:p w14:paraId="4ECC34DD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lastRenderedPageBreak/>
        <w:t>предложения с глаголами, требующими употребления после них частицы zu и инфинитива;</w:t>
      </w:r>
    </w:p>
    <w:p w14:paraId="0B14DE9A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предложения с неопределённо-личным местоимением man, в том числе с модальными глаголами;</w:t>
      </w:r>
    </w:p>
    <w:p w14:paraId="3AAC6508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модальные глаголы в Präteritum;</w:t>
      </w:r>
    </w:p>
    <w:p w14:paraId="02ACA865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отрицания kein, nicht, doch;</w:t>
      </w:r>
    </w:p>
    <w:p w14:paraId="34C4DEEB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числительные для обозначения дат и больших чисел (до 1 000 000).</w:t>
      </w:r>
    </w:p>
    <w:p w14:paraId="7FA8A800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3) Социокультурные знания и умения:</w:t>
      </w:r>
    </w:p>
    <w:p w14:paraId="0441F58D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использовать отдельные социокультурные элементы речевого поведенческого этикета, принятые в стране (странах) изучаемого языка в рамках тематического содержания;</w:t>
      </w:r>
    </w:p>
    <w:p w14:paraId="7175C4E9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понимать и использовать в устной и письменной речи наиболее употребительную тематическую фоновую лексику страны (стран) изучаемого языка в рамках тематического содержания речи;</w:t>
      </w:r>
    </w:p>
    <w:p w14:paraId="4E1022AB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обладать базовыми знаниями о социокультурном портрете и культурном наследии родной страны и страны (стран) изучаемого языка;</w:t>
      </w:r>
    </w:p>
    <w:p w14:paraId="5C0ED60F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кратко представлять Россию и страну (страны) изучаемого языка.</w:t>
      </w:r>
    </w:p>
    <w:p w14:paraId="4036D26B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4) Компенсаторные умения:</w:t>
      </w:r>
    </w:p>
    <w:p w14:paraId="12332BF7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использовать при чтении и аудировании языковую догадку, в том числе контекстуальную, при непосредственном общении переспрашивать, просить повторить, уточняя значения незнакомых слов, игнорировать информацию, не являющуюся необходимой для понимания основного содержания прочитанного (прослушанного) текста или для нахождения в тексте запрашиваемой информации;</w:t>
      </w:r>
    </w:p>
    <w:p w14:paraId="502A5515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владеть умениями классифицировать лексические единицы по темам в рамках тематического содержания речи, по частям речи, по словообразовательным элементам;</w:t>
      </w:r>
    </w:p>
    <w:p w14:paraId="030EE2DF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участвовать в несложных учебных проектах с использованием материалов на немецком языке с применением информационно-коммуникативных технологий, соблюдая правила информационной безопасности при работе в сети Интернет;</w:t>
      </w:r>
    </w:p>
    <w:p w14:paraId="6D222920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использовать иноязычные словари и справочники, в том числе информационно-справочные системы в электронной форме;</w:t>
      </w:r>
    </w:p>
    <w:p w14:paraId="52909F98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достигать взаимопонимания в процессе устного и письменного общения с носителями иностранного языка, с людьми другой культуры;</w:t>
      </w:r>
    </w:p>
    <w:p w14:paraId="11477B70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14:paraId="7E573CC5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</w:p>
    <w:p w14:paraId="73C33D89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 xml:space="preserve">Предметные результаты освоения программы по иностранному (немецкому) языку к концу обучения </w:t>
      </w:r>
      <w:r>
        <w:rPr>
          <w:rStyle w:val="a7"/>
          <w:b/>
          <w:bCs/>
        </w:rPr>
        <w:t>в 8 классе</w:t>
      </w:r>
      <w:r>
        <w:t>.</w:t>
      </w:r>
    </w:p>
    <w:p w14:paraId="241CA73C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lastRenderedPageBreak/>
        <w:t>1) Коммуникативные умения.</w:t>
      </w:r>
    </w:p>
    <w:p w14:paraId="7A486303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Говорение:</w:t>
      </w:r>
    </w:p>
    <w:p w14:paraId="460B6F76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вести разные виды диалогов (диалог этикетного характера, диалог-побуждение к действию, диалог-расспрос, комбинированный диалог, включающий различные виды диалогов) в рамках тематического содержания речи для 8 класса в стандартных ситуациях неофициального общения, с вербальными и (или) зрительными опорами, с соблюдением норм речевого этикета, принятого в стране (странах) изучаемого языка (до семи реплик со стороны каждого собеседника);</w:t>
      </w:r>
    </w:p>
    <w:p w14:paraId="3FBFE7FF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создавать разные виды монологических высказываний (описание, в том числе характеристика, повествование или сообщение) с вербальными и (или) зрительными опорами в рамках тематического содержания речи (объём монологического высказывания – до 9–10 фраз), выражать и кратко аргументировать своё мнение, излагать основное содержание прочитанного (прослушанного) текста с вербальными и (или) зрительными опорами (объём – 9–10 фраз), излагать результаты выполненной проектной работы (объём – 9–10 фраз).</w:t>
      </w:r>
    </w:p>
    <w:p w14:paraId="4033EB37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Аудирование:</w:t>
      </w:r>
    </w:p>
    <w:p w14:paraId="22D3850F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воспринимать на слух и понимать несложные аутентичные тексты, содержащие отдельные неизученные языковые явления, в зависимости от поставленной коммуникативной задачи: с пониманием основного содержания, с пониманием нужной (интересующей, запрашиваемой) информации (время звучания текста (текстов) для аудирования – до 2 минут).</w:t>
      </w:r>
    </w:p>
    <w:p w14:paraId="27A44F64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Смысловое чтение:</w:t>
      </w:r>
    </w:p>
    <w:p w14:paraId="658678FB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читать про себя и понимать несложные аутентичные тексты,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(объём текста (текстов) для чтения – 350–500 слов), читать несплошные тексты (таблицы, диаграммы) и понимать представленную в них информацию.</w:t>
      </w:r>
    </w:p>
    <w:p w14:paraId="72DC2439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Письменная речь:</w:t>
      </w:r>
    </w:p>
    <w:p w14:paraId="0266A642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заполнять анкеты и формуляры,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сообщения – до 110 слов), создавать небольшое письменное высказывание с использованием образца, плана, таблицы и (или) прочитанного/прослушанного текста (объём высказывания – до 110 слов).</w:t>
      </w:r>
    </w:p>
    <w:p w14:paraId="3704D5B8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2) Языковые знания и умения.</w:t>
      </w:r>
    </w:p>
    <w:p w14:paraId="4F87BFF9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Фонетическая сторона речи:</w:t>
      </w:r>
    </w:p>
    <w:p w14:paraId="25DC92EB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словах; владеть правилами чтения и выразительно читать вслух небольшие тексты объёмом до 110 слов, построенные на изученном языковом материале, с соблюдением правил чтения и </w:t>
      </w:r>
      <w:r>
        <w:lastRenderedPageBreak/>
        <w:t>соответствующей интонацией, демонстрирующей понимание текста, читать новые слова согласно основным правилам чтения.</w:t>
      </w:r>
    </w:p>
    <w:p w14:paraId="19FD0496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Графика, орфография и пунктуация:</w:t>
      </w:r>
    </w:p>
    <w:p w14:paraId="1AA59F59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правильно писать изученные слова;</w:t>
      </w:r>
    </w:p>
    <w:p w14:paraId="5EDEDD4A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использовать точку, вопросительный и восклицательный знаки в конце предложения, запятую при перечислении, пунктуационно правильно оформлять электронное сообщение личного характера.</w:t>
      </w:r>
    </w:p>
    <w:p w14:paraId="26DC566C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Лексическая сторона речи:</w:t>
      </w:r>
    </w:p>
    <w:p w14:paraId="6DEC2E58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распознавать в устной речи и письменном тексте 1250 лексических единиц (слов, словосочетаний, речевых клише) и правильно употреблять в устной и письменной речи 1050 лексических единиц, обслуживающих ситуации общения в рамках тематического содержания, с соблюдением существующих норм лексической сочетаемости;</w:t>
      </w:r>
    </w:p>
    <w:p w14:paraId="18BAE041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распознавать и употреблять в устной и письменной речи родственные слова, образованные с использованием аффиксации: имена существительные при помощи суффикса -ik, имена прилагательные при помощи суффикса -los, имена прилагательные путём соединения двух прилагательных (dunkelblau);</w:t>
      </w:r>
    </w:p>
    <w:p w14:paraId="5439E1DF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распознавать и употреблять в устной и письменной речи изученные многозначные слова, синонимы, антонимы, сокращения и аббревиатуры;</w:t>
      </w:r>
    </w:p>
    <w:p w14:paraId="4B9B140F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распознавать и употреблять в устной и письменной речи различные средства связи в тексте для обеспечения логичности и целостности высказывания;</w:t>
      </w:r>
    </w:p>
    <w:p w14:paraId="175D5A72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Грамматическая сторона речи:</w:t>
      </w:r>
    </w:p>
    <w:p w14:paraId="73637677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понимать особенности структуры простых и сложных предложений немецкого языка, различных коммуникативных типов предложений немецкого языка;</w:t>
      </w:r>
    </w:p>
    <w:p w14:paraId="49C4B621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распознавать и употреблять в устной и письменной речи:</w:t>
      </w:r>
    </w:p>
    <w:p w14:paraId="1A8BF66B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сложноподчинённые предложения времени с союзами wenn, als;</w:t>
      </w:r>
    </w:p>
    <w:p w14:paraId="067925F7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глаголы в видовременных формах страдательного залога (Präsens, Prästeritum);</w:t>
      </w:r>
    </w:p>
    <w:p w14:paraId="70B225F5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наиболее распространённые глаголы с управлением и местоимённые наречия;</w:t>
      </w:r>
    </w:p>
    <w:p w14:paraId="7D670ECD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склонение прилагательных;</w:t>
      </w:r>
    </w:p>
    <w:p w14:paraId="75AFD6C4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предлоги, используемые с дательным падежом;</w:t>
      </w:r>
    </w:p>
    <w:p w14:paraId="75CF06A0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предлоги, используемые с винительным падежом.</w:t>
      </w:r>
    </w:p>
    <w:p w14:paraId="223E17D8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3) Социокультурные знания:</w:t>
      </w:r>
    </w:p>
    <w:p w14:paraId="43258CB7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осуществлять межличностное и межкультурное общение, используя знания о национально-культурных особенностях своей страны и страны (стран) изучаемого языка и освоив основные социокультурные элементы речевого поведенческого этикета в стране (странах) изучаемого языка в рамках тематического содержания речи;</w:t>
      </w:r>
    </w:p>
    <w:p w14:paraId="12941AC1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lastRenderedPageBreak/>
        <w:t>кратко представлять родную страну (малую родину) и страну (страны) изучаемого языка (культурные явления и события, достопримечательности, выдающиеся люди);</w:t>
      </w:r>
    </w:p>
    <w:p w14:paraId="56D32286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оказывать помощь иностранным гостям в ситуациях повседневного общения (объяснить местонахождение объекта, сообщить возможный маршрут и других ситуациях).</w:t>
      </w:r>
    </w:p>
    <w:p w14:paraId="7CE0424C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4) Компенсаторные умения:</w:t>
      </w:r>
    </w:p>
    <w:p w14:paraId="425C52B9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использовать при чтении и аудировании языковую, в том числе контекстуальную, догадку, при непосредственном общении переспрашивать, просить повторить, уточняя значения незнакомых слов, 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информации;</w:t>
      </w:r>
    </w:p>
    <w:p w14:paraId="6ADE5972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владеть умениями классифицировать лексические единицы по темам в рамках тематического содержания речи, по частям речи, по словообразовательным элементам;</w:t>
      </w:r>
    </w:p>
    <w:p w14:paraId="6F1A6D3C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рассматривать несколько вариантов решения коммуникативной задачи в продуктивных видах речевой деятельности (говорении и письменной речи);</w:t>
      </w:r>
    </w:p>
    <w:p w14:paraId="63DD9CB1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участвовать в несложных учебных проектах с использованием материалов на немецком языке с применением информационно-коммуникативных технологий, соблюдая правила информационной безопасности при работе в сети Интернет;</w:t>
      </w:r>
    </w:p>
    <w:p w14:paraId="47D122EB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использовать иноязычные словари и справочники, в том числе информационно-справочные системы в электронной форме;</w:t>
      </w:r>
    </w:p>
    <w:p w14:paraId="3D356B6F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достигать взаимопонимания в процессе устного и письменного общения с носителями иностранного языка, людьми другой культуры;</w:t>
      </w:r>
    </w:p>
    <w:p w14:paraId="456767E7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14:paraId="2B09D5F2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</w:p>
    <w:p w14:paraId="33617444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 xml:space="preserve">Предметные результаты освоения программы по иностранному (немецкому) языку к концу обучения </w:t>
      </w:r>
      <w:r>
        <w:rPr>
          <w:rStyle w:val="a7"/>
          <w:b/>
          <w:bCs/>
        </w:rPr>
        <w:t>в 9 классе</w:t>
      </w:r>
      <w:r>
        <w:t>.</w:t>
      </w:r>
    </w:p>
    <w:p w14:paraId="3CB615E4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1) Коммуникативные умения.</w:t>
      </w:r>
    </w:p>
    <w:p w14:paraId="3072A6B8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Говорение:</w:t>
      </w:r>
    </w:p>
    <w:p w14:paraId="3972A0FC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вести комбинированный диалог, включающий различные виды диалогов (диалог этикетного характера, диалог-побуждение к действию, диалог-расспрос), диалог обмен мнениями в рамках тематического содержания речи в стандартных ситуациях неофициального общения, с вербальными и (или) зрительными опорами или без опор, с соблюдением норм речевого этикета, принятого в стране (странах) изучаемого языка (до 6–8 реплик со стороны каждого собеседника);</w:t>
      </w:r>
    </w:p>
    <w:p w14:paraId="7D96A99A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 xml:space="preserve">создавать разные виды монологических высказываний (описание, в том числе характеристика, повествование или сообщение, рассуждение) с вербальными и (или) зрительными опорами или без опор в рамках тематического содержания речи (объём монологического высказывания – до 10–12 фраз), излагать основное содержание </w:t>
      </w:r>
      <w:r>
        <w:lastRenderedPageBreak/>
        <w:t>прочитанного (прослушанного) текста со зрительными и (или) вербальными опорами (объём – 10–12 фраз), излагать результаты выполненной проектной работы (объём – 10–12 фраз).</w:t>
      </w:r>
    </w:p>
    <w:p w14:paraId="17F572C8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Аудирование:</w:t>
      </w:r>
    </w:p>
    <w:p w14:paraId="3E41239F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воспринимать на слух и понимать несложные аутентичные тексты, содержащие отдельные неизученные языковые явления, в зависимости от поставленной коммуникативной задачи: с пониманием основного содержания, с пониманием нужной (интересующей, запрашиваемой) информации (время звучания текста (текстов) для аудирования – до 2 минут);.</w:t>
      </w:r>
    </w:p>
    <w:p w14:paraId="640050BE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 xml:space="preserve">Смысловое чтение: </w:t>
      </w:r>
    </w:p>
    <w:p w14:paraId="7B267BE3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читать про себя и понимать несложные аутентичные тексты,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(объём текста (текстов) для чтения – 500–600 слов), читать про себя несплошные тексты (таблицы, диаграммы) и понимать представленную в них информацию.</w:t>
      </w:r>
    </w:p>
    <w:p w14:paraId="0E6B9EC4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Письменная речь:</w:t>
      </w:r>
    </w:p>
    <w:p w14:paraId="51B67CE0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заполнять анкеты и формуляры,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сообщения – до 120 слов), создавать небольшое письменное высказывание с использованием образца, плана, таблицы, прочитанного (прослушанного) текста (объём высказывания – до 120 слов), заполнять таблицу, кратко фиксируя содержание прочитанного (прослушанного) текста, письменно представлять результаты выполненной проектной работы (объём 100– 120 слов).</w:t>
      </w:r>
    </w:p>
    <w:p w14:paraId="60E175A4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2) Языковые знания и умения.</w:t>
      </w:r>
    </w:p>
    <w:p w14:paraId="446AED5E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Фонетическая сторона речи:</w:t>
      </w:r>
    </w:p>
    <w:p w14:paraId="5521125A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словах;</w:t>
      </w:r>
    </w:p>
    <w:p w14:paraId="70C9F36A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владеть правилами чтения и выразительно читать вслух небольшие тексты объёмом до 120 слов, построенные на изученном языковом материале, с соблюдением правил чтения и соответствующей интонацией;</w:t>
      </w:r>
    </w:p>
    <w:p w14:paraId="0E8C18DB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читать новые слова согласно основным правилам чтения.</w:t>
      </w:r>
    </w:p>
    <w:p w14:paraId="2FA23A0A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Графика, орфография и пунктуация:</w:t>
      </w:r>
    </w:p>
    <w:p w14:paraId="7D99591C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правильно писать изученные слова;</w:t>
      </w:r>
    </w:p>
    <w:p w14:paraId="7EFC924F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использовать точку, вопросительный и восклицательный знаки в конце предложения, запятую при перечислении, пунктуационно правильно оформлять электронное сообщение личного характера.</w:t>
      </w:r>
    </w:p>
    <w:p w14:paraId="3A85ECBE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Лексическая сторона речи:</w:t>
      </w:r>
    </w:p>
    <w:p w14:paraId="3ED7FB3B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lastRenderedPageBreak/>
        <w:t>распознавать в устной речи и письменном тексте 1350 лексических единиц (слов, словосочетаний, речевых клише) и правильно употреблять в устной и письменной речи 1200 лексических единиц, обслуживающих ситуации общения в рамках тематического содержания, с соблюдением существующей нормы лексической сочетаемости;</w:t>
      </w:r>
    </w:p>
    <w:p w14:paraId="7ECDE7D6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распознавать и употреблять в устной и письменной речи родственные слова, образованные с использованием аффиксации: имена существительные при помощи суффиксов -ie, -um, имена прилагательные при помощи суффиксов -sam, -bar;</w:t>
      </w:r>
    </w:p>
    <w:p w14:paraId="3C44020A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распознавать и употреблять в устной и письменной речи изученные синонимы, антонимы, сокращения и аббревиатуры, распознавать и употреблять в устной и письменной речи различные средства связи в тексте для обеспечения логичности и целостности высказывания.</w:t>
      </w:r>
    </w:p>
    <w:p w14:paraId="180F18DF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rPr>
          <w:rStyle w:val="a7"/>
        </w:rPr>
        <w:t>Грамматическая сторона речи:</w:t>
      </w:r>
    </w:p>
    <w:p w14:paraId="1639D152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понимать особенности структуры простых и сложных предложений и различных коммуникативных типов предложений немецкого языка;</w:t>
      </w:r>
    </w:p>
    <w:p w14:paraId="431FF401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распознавать и употреблять в устной и письменной речи:</w:t>
      </w:r>
    </w:p>
    <w:p w14:paraId="3BE0B390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сложносочинённые предложения с наречием deshalb;</w:t>
      </w:r>
    </w:p>
    <w:p w14:paraId="3655760D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сложноподчинённые предложения: времени с союзом nachdem, цели с союзом damit;</w:t>
      </w:r>
    </w:p>
    <w:p w14:paraId="079EA94B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формы сослагательного наклонения от глаголов haben, sein, werden, können, mögen, сочетание würde + Infinitiv.</w:t>
      </w:r>
    </w:p>
    <w:p w14:paraId="6CD14A2E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3) Социокультурные знания и умения:</w:t>
      </w:r>
    </w:p>
    <w:p w14:paraId="3417BFCC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понимать и использовать в устной и письменной речи наиболее употребительную тематическую фоновую лексику страны (стран) изучаемого языка в рамках тематического содержания речи (основные национальные праздники, обычаи, традиции);</w:t>
      </w:r>
    </w:p>
    <w:p w14:paraId="0E25BCF8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иметь элементарные представления о различных вариантах немецкого языка;</w:t>
      </w:r>
    </w:p>
    <w:p w14:paraId="58CF30FC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обладать базовыми знаниями о социокультурном портрете и культурном наследии родной страны и страны (стран) изучаемого языка, представлять Россию и страну (страны) изучаемого языка, оказывать помощь иностранным гостям в ситуациях повседневного общения.</w:t>
      </w:r>
    </w:p>
    <w:p w14:paraId="1F972AE9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4) Компенсаторные умения:</w:t>
      </w:r>
    </w:p>
    <w:p w14:paraId="0555EDB0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использовать при говорении переспрос, использовать при говорении и письме перифраз (толкование), синонимические средства, описание предмета вместо его названия, при чтении и аудировании языковую догадку, в том числе контекстуальную, 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информации;</w:t>
      </w:r>
    </w:p>
    <w:p w14:paraId="4C8C1F86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владеть умениями классифицировать лексические единицы по темам в рамках тематического содержания речи, по частям речи, по словообразовательным элементам;</w:t>
      </w:r>
    </w:p>
    <w:p w14:paraId="36A2466D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рассматривать несколько вариантов решения коммуникативной задачи в продуктивных видах речевой деятельности (говорении и письменной речи);</w:t>
      </w:r>
    </w:p>
    <w:p w14:paraId="0A7488E9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lastRenderedPageBreak/>
        <w:t>участвовать в несложных учебных проектах с использованием материалов на иностранном языке с применением информационно-технологических технологий, соблюдая правила информационной безопасности при работе в сети Интернет;</w:t>
      </w:r>
    </w:p>
    <w:p w14:paraId="33B506CC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использовать иноязычные словари и справочники, в том числе информационно-справочные системы в электронной форме;</w:t>
      </w:r>
    </w:p>
    <w:p w14:paraId="42D283C5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достигать взаимопонимания в процессе устного и письменного общения с носителями иностранного языка, людьми другой культуры;</w:t>
      </w:r>
    </w:p>
    <w:p w14:paraId="2115F73B" w14:textId="77777777" w:rsidR="001930BC" w:rsidRDefault="001930BC" w:rsidP="001930BC">
      <w:pPr>
        <w:pStyle w:val="a6"/>
        <w:spacing w:after="0" w:afterAutospacing="0"/>
        <w:ind w:right="851" w:firstLine="567"/>
        <w:jc w:val="both"/>
      </w:pPr>
      <w:r>
        <w:t>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14:paraId="62BA6407" w14:textId="77777777" w:rsidR="001930BC" w:rsidRDefault="001930BC" w:rsidP="001930BC"/>
    <w:p w14:paraId="2EEF4B73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2D2E596A" w14:textId="7F9E19DF" w:rsidR="00A45A12" w:rsidRDefault="00E4771B" w:rsidP="00AD2979">
      <w:pPr>
        <w:pStyle w:val="1"/>
        <w:numPr>
          <w:ilvl w:val="2"/>
          <w:numId w:val="156"/>
        </w:numPr>
        <w:tabs>
          <w:tab w:val="left" w:pos="822"/>
        </w:tabs>
        <w:spacing w:before="78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00640" behindDoc="1" locked="0" layoutInCell="1" allowOverlap="1" wp14:anchorId="1480CD8C" wp14:editId="38751B1E">
                <wp:simplePos x="0" y="0"/>
                <wp:positionH relativeFrom="page">
                  <wp:posOffset>1062355</wp:posOffset>
                </wp:positionH>
                <wp:positionV relativeFrom="paragraph">
                  <wp:posOffset>284480</wp:posOffset>
                </wp:positionV>
                <wp:extent cx="5977890" cy="6350"/>
                <wp:effectExtent l="0" t="0" r="0" b="0"/>
                <wp:wrapTopAndBottom/>
                <wp:docPr id="230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34EA9" id="Rectangle 119" o:spid="_x0000_s1026" style="position:absolute;margin-left:83.65pt;margin-top:22.4pt;width:470.7pt;height:.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 w:rsidR="00AA0DC5">
        <w:t>ИСТОРИЯ</w:t>
      </w:r>
    </w:p>
    <w:p w14:paraId="6628FACB" w14:textId="77777777" w:rsidR="00A45A12" w:rsidRDefault="00A45A12">
      <w:pPr>
        <w:pStyle w:val="a3"/>
        <w:spacing w:before="7"/>
        <w:ind w:left="0" w:firstLine="0"/>
        <w:jc w:val="left"/>
        <w:rPr>
          <w:b/>
          <w:sz w:val="10"/>
        </w:rPr>
      </w:pPr>
    </w:p>
    <w:p w14:paraId="4D2A1BEE" w14:textId="77777777" w:rsidR="00A45A12" w:rsidRDefault="00AA0DC5">
      <w:pPr>
        <w:pStyle w:val="a3"/>
        <w:spacing w:before="90"/>
        <w:ind w:right="805"/>
      </w:pPr>
      <w:r>
        <w:t>Примерная рабочая программа по истории на уровне основного общего образования</w:t>
      </w:r>
      <w:r>
        <w:rPr>
          <w:spacing w:val="1"/>
        </w:rPr>
        <w:t xml:space="preserve"> </w:t>
      </w:r>
      <w:r>
        <w:t>составлена на основе положений и требований к результатам освоения основной образо-</w:t>
      </w:r>
      <w:r>
        <w:rPr>
          <w:spacing w:val="1"/>
        </w:rPr>
        <w:t xml:space="preserve"> </w:t>
      </w:r>
      <w:r>
        <w:t>вательной программы, представленных в Федеральном государственном образовательном</w:t>
      </w:r>
      <w:r>
        <w:rPr>
          <w:spacing w:val="1"/>
        </w:rPr>
        <w:t xml:space="preserve"> </w:t>
      </w:r>
      <w:r>
        <w:t>стандарте основного общего образования, а также с учетом Примерной программы вос-</w:t>
      </w:r>
      <w:r>
        <w:rPr>
          <w:spacing w:val="1"/>
        </w:rPr>
        <w:t xml:space="preserve"> </w:t>
      </w:r>
      <w:r>
        <w:t>питания.</w:t>
      </w:r>
    </w:p>
    <w:p w14:paraId="637E5FA9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0228CD4F" w14:textId="4F35FB7B" w:rsidR="00A45A12" w:rsidRDefault="00E4771B">
      <w:pPr>
        <w:pStyle w:val="1"/>
        <w:spacing w:before="186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2C5A20BE" wp14:editId="2A8BC5F4">
                <wp:simplePos x="0" y="0"/>
                <wp:positionH relativeFrom="page">
                  <wp:posOffset>1062355</wp:posOffset>
                </wp:positionH>
                <wp:positionV relativeFrom="paragraph">
                  <wp:posOffset>353060</wp:posOffset>
                </wp:positionV>
                <wp:extent cx="5977890" cy="6350"/>
                <wp:effectExtent l="0" t="0" r="0" b="0"/>
                <wp:wrapTopAndBottom/>
                <wp:docPr id="229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EB853" id="Rectangle 118" o:spid="_x0000_s1026" style="position:absolute;margin-left:83.65pt;margin-top:27.8pt;width:470.7pt;height:.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 w:rsidR="00AA0DC5">
        <w:t>ПОЯСНИТЕЛЬНАЯ</w:t>
      </w:r>
      <w:r w:rsidR="00AA0DC5">
        <w:rPr>
          <w:spacing w:val="-4"/>
        </w:rPr>
        <w:t xml:space="preserve"> </w:t>
      </w:r>
      <w:r w:rsidR="00AA0DC5">
        <w:t>ЗАПИСКА</w:t>
      </w:r>
    </w:p>
    <w:p w14:paraId="72590D4A" w14:textId="77777777" w:rsidR="00A45A12" w:rsidRDefault="00A45A12">
      <w:pPr>
        <w:pStyle w:val="a3"/>
        <w:spacing w:before="7"/>
        <w:ind w:left="0" w:firstLine="0"/>
        <w:jc w:val="left"/>
        <w:rPr>
          <w:b/>
          <w:sz w:val="10"/>
        </w:rPr>
      </w:pPr>
    </w:p>
    <w:p w14:paraId="5D5FB590" w14:textId="77777777" w:rsidR="00A45A12" w:rsidRDefault="00AA0DC5">
      <w:pPr>
        <w:pStyle w:val="a3"/>
        <w:spacing w:before="90"/>
        <w:ind w:right="802"/>
      </w:pPr>
      <w:r>
        <w:t>Согласно своему назначению примерная рабочая программа является ориентиром для</w:t>
      </w:r>
      <w:r>
        <w:rPr>
          <w:spacing w:val="1"/>
        </w:rPr>
        <w:t xml:space="preserve"> </w:t>
      </w:r>
      <w:r>
        <w:t>составления рабочих авторских программ: она дает представление о целях, общей страте-</w:t>
      </w:r>
      <w:r>
        <w:rPr>
          <w:spacing w:val="1"/>
        </w:rPr>
        <w:t xml:space="preserve"> </w:t>
      </w:r>
      <w:r>
        <w:t>гии обучения, воспитания и развития обучающихся средствами учебного предмета «Ис-</w:t>
      </w:r>
      <w:r>
        <w:rPr>
          <w:spacing w:val="1"/>
        </w:rPr>
        <w:t xml:space="preserve"> </w:t>
      </w:r>
      <w:r>
        <w:t>тория»; устанавливает обязательное предметное содержание, предусматривает распреде-</w:t>
      </w:r>
      <w:r>
        <w:rPr>
          <w:spacing w:val="1"/>
        </w:rPr>
        <w:t xml:space="preserve"> </w:t>
      </w:r>
      <w:r>
        <w:t>ление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структурирование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 разделам</w:t>
      </w:r>
      <w:r>
        <w:rPr>
          <w:spacing w:val="-2"/>
        </w:rPr>
        <w:t xml:space="preserve"> </w:t>
      </w:r>
      <w:r>
        <w:t>и темам</w:t>
      </w:r>
      <w:r>
        <w:rPr>
          <w:spacing w:val="-2"/>
        </w:rPr>
        <w:t xml:space="preserve"> </w:t>
      </w:r>
      <w:r>
        <w:t>курса.</w:t>
      </w:r>
    </w:p>
    <w:p w14:paraId="3BC53273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172D3727" w14:textId="77777777" w:rsidR="00A45A12" w:rsidRDefault="00AA0DC5">
      <w:pPr>
        <w:pStyle w:val="1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«ИСТОРИЯ»</w:t>
      </w:r>
    </w:p>
    <w:p w14:paraId="3CA990AF" w14:textId="77777777" w:rsidR="00A45A12" w:rsidRDefault="00AA0DC5">
      <w:pPr>
        <w:pStyle w:val="a3"/>
        <w:spacing w:before="116"/>
        <w:ind w:right="800"/>
      </w:pPr>
      <w:r>
        <w:t>Место предмета «История» в системе школьного образования определяется его позна-</w:t>
      </w:r>
      <w:r>
        <w:rPr>
          <w:spacing w:val="1"/>
        </w:rPr>
        <w:t xml:space="preserve"> </w:t>
      </w:r>
      <w:r>
        <w:t>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 личности молодого человека. История представляет собирательную картину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социального, созидательного, нравственного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служит важным ресурсом самоидентификации личности в окружающем социуме, куль-</w:t>
      </w:r>
      <w:r>
        <w:rPr>
          <w:spacing w:val="1"/>
        </w:rPr>
        <w:t xml:space="preserve"> </w:t>
      </w:r>
      <w:r>
        <w:t>турной среде от уровня семьи до уровня своей страны и мира в целом. История дает воз-</w:t>
      </w:r>
      <w:r>
        <w:rPr>
          <w:spacing w:val="1"/>
        </w:rPr>
        <w:t xml:space="preserve"> </w:t>
      </w:r>
      <w:r>
        <w:t>можность познания и понимания человека и общества в связи прошлого, настоящего и</w:t>
      </w:r>
      <w:r>
        <w:rPr>
          <w:spacing w:val="1"/>
        </w:rPr>
        <w:t xml:space="preserve"> </w:t>
      </w:r>
      <w:r>
        <w:t>будущего.</w:t>
      </w:r>
    </w:p>
    <w:p w14:paraId="50206848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064D82C7" w14:textId="77777777" w:rsidR="00A45A12" w:rsidRDefault="00AA0DC5">
      <w:pPr>
        <w:pStyle w:val="1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«ИСТОРИЯ»</w:t>
      </w:r>
    </w:p>
    <w:p w14:paraId="669EBFFE" w14:textId="77777777" w:rsidR="00A45A12" w:rsidRDefault="00AA0DC5">
      <w:pPr>
        <w:pStyle w:val="a3"/>
        <w:spacing w:before="116"/>
        <w:ind w:right="805"/>
      </w:pPr>
      <w:r>
        <w:t>Целью школьного исторического образования является формирование и развитие лич-</w:t>
      </w:r>
      <w:r>
        <w:rPr>
          <w:spacing w:val="1"/>
        </w:rPr>
        <w:t xml:space="preserve"> </w:t>
      </w:r>
      <w:r>
        <w:t>ности школьника, способного к самоидентификации и определению своих ценностных</w:t>
      </w:r>
      <w:r>
        <w:rPr>
          <w:spacing w:val="1"/>
        </w:rPr>
        <w:t xml:space="preserve"> </w:t>
      </w:r>
      <w:r>
        <w:t>ориентиров на основе осмысления и освоения исторического опыта своей страны и чело-</w:t>
      </w:r>
      <w:r>
        <w:rPr>
          <w:spacing w:val="1"/>
        </w:rPr>
        <w:t xml:space="preserve"> </w:t>
      </w:r>
      <w:r>
        <w:t>вечества в целом, активно и творчески применяющего исторические знания и 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 целостной картины российской и мировой истории, понимание места и роли</w:t>
      </w:r>
      <w:r>
        <w:rPr>
          <w:spacing w:val="-57"/>
        </w:rPr>
        <w:t xml:space="preserve"> </w:t>
      </w:r>
      <w:r>
        <w:t>современной России в мире, важности вклада каждого ее народа, его культуры в общую</w:t>
      </w:r>
      <w:r>
        <w:rPr>
          <w:spacing w:val="1"/>
        </w:rPr>
        <w:t xml:space="preserve"> </w:t>
      </w:r>
      <w:r>
        <w:t>историю страны и мировую историю, формирование личностной позиции по отношению к</w:t>
      </w:r>
      <w:r>
        <w:rPr>
          <w:spacing w:val="-57"/>
        </w:rPr>
        <w:t xml:space="preserve"> </w:t>
      </w:r>
      <w:r>
        <w:t>прошлому</w:t>
      </w:r>
      <w:r>
        <w:rPr>
          <w:spacing w:val="-6"/>
        </w:rPr>
        <w:t xml:space="preserve"> </w:t>
      </w:r>
      <w:r>
        <w:t>и настоящему</w:t>
      </w:r>
      <w:r>
        <w:rPr>
          <w:spacing w:val="-3"/>
        </w:rPr>
        <w:t xml:space="preserve"> </w:t>
      </w:r>
      <w:r>
        <w:t>Отечества.</w:t>
      </w:r>
    </w:p>
    <w:p w14:paraId="733859D9" w14:textId="77777777" w:rsidR="00A45A12" w:rsidRDefault="00AA0DC5">
      <w:pPr>
        <w:pStyle w:val="a3"/>
        <w:ind w:right="803"/>
      </w:pPr>
      <w:r>
        <w:t>Задачи</w:t>
      </w:r>
      <w:r>
        <w:rPr>
          <w:spacing w:val="1"/>
        </w:rPr>
        <w:t xml:space="preserve"> </w:t>
      </w:r>
      <w:r>
        <w:t>изучения истории на 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 образования определяются Феде-</w:t>
      </w:r>
      <w:r>
        <w:rPr>
          <w:spacing w:val="1"/>
        </w:rPr>
        <w:t xml:space="preserve"> </w:t>
      </w:r>
      <w:r>
        <w:t>ральными</w:t>
      </w:r>
      <w:r>
        <w:rPr>
          <w:spacing w:val="51"/>
        </w:rPr>
        <w:t xml:space="preserve"> </w:t>
      </w:r>
      <w:r>
        <w:t>государственными</w:t>
      </w:r>
      <w:r>
        <w:rPr>
          <w:spacing w:val="52"/>
        </w:rPr>
        <w:t xml:space="preserve"> </w:t>
      </w:r>
      <w:r>
        <w:t>образовательными</w:t>
      </w:r>
      <w:r>
        <w:rPr>
          <w:spacing w:val="52"/>
        </w:rPr>
        <w:t xml:space="preserve"> </w:t>
      </w:r>
      <w:r>
        <w:t>стандартами</w:t>
      </w:r>
      <w:r>
        <w:rPr>
          <w:spacing w:val="52"/>
        </w:rPr>
        <w:t xml:space="preserve"> </w:t>
      </w:r>
      <w:r>
        <w:t>(в</w:t>
      </w:r>
      <w:r>
        <w:rPr>
          <w:spacing w:val="50"/>
        </w:rPr>
        <w:t xml:space="preserve"> </w:t>
      </w:r>
      <w:r>
        <w:t>соответствии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ФЗ-273</w:t>
      </w:r>
    </w:p>
    <w:p w14:paraId="53DBCD39" w14:textId="77777777" w:rsidR="00A45A12" w:rsidRDefault="00AA0DC5">
      <w:pPr>
        <w:pStyle w:val="a3"/>
        <w:ind w:firstLine="0"/>
      </w:pPr>
      <w:r>
        <w:t>«Об</w:t>
      </w:r>
      <w:r>
        <w:rPr>
          <w:spacing w:val="-4"/>
        </w:rPr>
        <w:t xml:space="preserve"> </w:t>
      </w:r>
      <w:r>
        <w:t>образовании»).</w:t>
      </w:r>
    </w:p>
    <w:p w14:paraId="325CD30F" w14:textId="77777777" w:rsidR="00A45A12" w:rsidRDefault="00AA0DC5">
      <w:pPr>
        <w:pStyle w:val="a3"/>
        <w:spacing w:before="1"/>
        <w:ind w:left="450" w:firstLine="0"/>
      </w:pP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являются:</w:t>
      </w:r>
    </w:p>
    <w:p w14:paraId="2E19A7A3" w14:textId="77777777" w:rsidR="00A45A12" w:rsidRDefault="00AA0DC5" w:rsidP="00AD2979">
      <w:pPr>
        <w:pStyle w:val="a5"/>
        <w:numPr>
          <w:ilvl w:val="0"/>
          <w:numId w:val="127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формирование у молодого поколения ориентиров для гражданской, этнонациональ-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 мире;</w:t>
      </w:r>
    </w:p>
    <w:p w14:paraId="2940F31B" w14:textId="77777777" w:rsidR="00A45A12" w:rsidRDefault="00AA0DC5" w:rsidP="00AD2979">
      <w:pPr>
        <w:pStyle w:val="a5"/>
        <w:numPr>
          <w:ilvl w:val="0"/>
          <w:numId w:val="127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месту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 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всемирно-историческом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14:paraId="3BBB12F3" w14:textId="77777777" w:rsidR="00A45A12" w:rsidRDefault="00AA0DC5" w:rsidP="00AD2979">
      <w:pPr>
        <w:pStyle w:val="a5"/>
        <w:numPr>
          <w:ilvl w:val="0"/>
          <w:numId w:val="127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воспитание учащихся в духе патриотизма, уважения к своему Отечеству — много-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национальному Российскому государству, в соответствии с идеями взаимопонима-</w:t>
      </w:r>
      <w:r>
        <w:rPr>
          <w:spacing w:val="1"/>
          <w:sz w:val="24"/>
        </w:rPr>
        <w:t xml:space="preserve"> </w:t>
      </w:r>
      <w:r>
        <w:rPr>
          <w:sz w:val="24"/>
        </w:rPr>
        <w:t>ния, согласия и мира между людьми и народами, в духе демократических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14:paraId="12D2BA57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520" w:right="40" w:bottom="720" w:left="1480" w:header="0" w:footer="447" w:gutter="0"/>
          <w:cols w:space="720"/>
        </w:sectPr>
      </w:pPr>
    </w:p>
    <w:p w14:paraId="394348B7" w14:textId="77777777" w:rsidR="00A45A12" w:rsidRDefault="00AA0DC5" w:rsidP="00AD2979">
      <w:pPr>
        <w:pStyle w:val="a5"/>
        <w:numPr>
          <w:ilvl w:val="0"/>
          <w:numId w:val="127"/>
        </w:numPr>
        <w:tabs>
          <w:tab w:val="left" w:pos="789"/>
        </w:tabs>
        <w:spacing w:before="73"/>
        <w:ind w:right="806"/>
        <w:rPr>
          <w:sz w:val="24"/>
        </w:rPr>
      </w:pPr>
      <w:r>
        <w:rPr>
          <w:sz w:val="24"/>
        </w:rPr>
        <w:lastRenderedPageBreak/>
        <w:t>развитие способностей учащихся анализировать содержащуюся в различных источ-</w:t>
      </w:r>
      <w:r>
        <w:rPr>
          <w:spacing w:val="1"/>
          <w:sz w:val="24"/>
        </w:rPr>
        <w:t xml:space="preserve"> </w:t>
      </w:r>
      <w:r>
        <w:rPr>
          <w:sz w:val="24"/>
        </w:rPr>
        <w:t>никах информацию о событиях и явлениях прошлого и настоящего, 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 в соответствии с принципом историзма, в их динамике, взаимосвязи и вза-</w:t>
      </w:r>
      <w:r>
        <w:rPr>
          <w:spacing w:val="1"/>
          <w:sz w:val="24"/>
        </w:rPr>
        <w:t xml:space="preserve"> </w:t>
      </w:r>
      <w:r>
        <w:rPr>
          <w:sz w:val="24"/>
        </w:rPr>
        <w:t>имообусловленности;</w:t>
      </w:r>
    </w:p>
    <w:p w14:paraId="6549554B" w14:textId="77777777" w:rsidR="00A45A12" w:rsidRDefault="00AA0DC5" w:rsidP="00AD2979">
      <w:pPr>
        <w:pStyle w:val="a5"/>
        <w:numPr>
          <w:ilvl w:val="0"/>
          <w:numId w:val="127"/>
        </w:numPr>
        <w:tabs>
          <w:tab w:val="left" w:pos="789"/>
        </w:tabs>
        <w:spacing w:before="1" w:line="256" w:lineRule="auto"/>
        <w:ind w:right="811"/>
        <w:rPr>
          <w:sz w:val="24"/>
        </w:rPr>
      </w:pPr>
      <w:r>
        <w:rPr>
          <w:sz w:val="24"/>
        </w:rPr>
        <w:t>формирование у школьников умений применять исторические знания в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 деятельности, в современном поликультурном, полиэтничном и мно-</w:t>
      </w:r>
      <w:r>
        <w:rPr>
          <w:spacing w:val="1"/>
          <w:sz w:val="24"/>
        </w:rPr>
        <w:t xml:space="preserve"> </w:t>
      </w:r>
      <w:r>
        <w:rPr>
          <w:sz w:val="24"/>
        </w:rPr>
        <w:t>гоконфессиональном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z w:val="24"/>
          <w:vertAlign w:val="superscript"/>
        </w:rPr>
        <w:t>1</w:t>
      </w:r>
      <w:r>
        <w:rPr>
          <w:sz w:val="24"/>
        </w:rPr>
        <w:t>.</w:t>
      </w:r>
    </w:p>
    <w:p w14:paraId="4959FCA8" w14:textId="77777777" w:rsidR="00A45A12" w:rsidRDefault="00AA0DC5">
      <w:pPr>
        <w:pStyle w:val="1"/>
        <w:spacing w:before="227"/>
        <w:jc w:val="lef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«ИСТОРИЯ»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14:paraId="1C3E8DC7" w14:textId="77777777" w:rsidR="00A45A12" w:rsidRDefault="00AA0DC5">
      <w:pPr>
        <w:pStyle w:val="a3"/>
        <w:spacing w:before="116"/>
        <w:ind w:left="450" w:firstLine="0"/>
        <w:jc w:val="left"/>
      </w:pPr>
      <w:r>
        <w:t>Программа</w:t>
      </w:r>
      <w:r>
        <w:rPr>
          <w:spacing w:val="41"/>
        </w:rPr>
        <w:t xml:space="preserve"> </w:t>
      </w:r>
      <w:r>
        <w:t>составлена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учетом</w:t>
      </w:r>
      <w:r>
        <w:rPr>
          <w:spacing w:val="42"/>
        </w:rPr>
        <w:t xml:space="preserve"> </w:t>
      </w:r>
      <w:r>
        <w:t>количества</w:t>
      </w:r>
      <w:r>
        <w:rPr>
          <w:spacing w:val="45"/>
        </w:rPr>
        <w:t xml:space="preserve"> </w:t>
      </w:r>
      <w:r>
        <w:t>часов,</w:t>
      </w:r>
      <w:r>
        <w:rPr>
          <w:spacing w:val="41"/>
        </w:rPr>
        <w:t xml:space="preserve"> </w:t>
      </w:r>
      <w:r>
        <w:t>отводимого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изучение</w:t>
      </w:r>
      <w:r>
        <w:rPr>
          <w:spacing w:val="42"/>
        </w:rPr>
        <w:t xml:space="preserve"> </w:t>
      </w:r>
      <w:r>
        <w:t>предмета</w:t>
      </w:r>
    </w:p>
    <w:p w14:paraId="26D1CF7B" w14:textId="77777777" w:rsidR="00A45A12" w:rsidRDefault="00AA0DC5">
      <w:pPr>
        <w:pStyle w:val="a3"/>
        <w:ind w:firstLine="0"/>
        <w:jc w:val="left"/>
      </w:pPr>
      <w:r>
        <w:t>«История»</w:t>
      </w:r>
      <w:r>
        <w:rPr>
          <w:spacing w:val="9"/>
        </w:rPr>
        <w:t xml:space="preserve"> </w:t>
      </w:r>
      <w:r>
        <w:t>базовым</w:t>
      </w:r>
      <w:r>
        <w:rPr>
          <w:spacing w:val="19"/>
        </w:rPr>
        <w:t xml:space="preserve"> </w:t>
      </w:r>
      <w:r>
        <w:t>учебным</w:t>
      </w:r>
      <w:r>
        <w:rPr>
          <w:spacing w:val="16"/>
        </w:rPr>
        <w:t xml:space="preserve"> </w:t>
      </w:r>
      <w:r>
        <w:t>планом: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5—9</w:t>
      </w:r>
      <w:r>
        <w:rPr>
          <w:spacing w:val="13"/>
        </w:rPr>
        <w:t xml:space="preserve"> </w:t>
      </w:r>
      <w:r>
        <w:t>классах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2</w:t>
      </w:r>
      <w:r>
        <w:rPr>
          <w:spacing w:val="17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часа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неделю</w:t>
      </w:r>
      <w:r>
        <w:rPr>
          <w:spacing w:val="17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34</w:t>
      </w:r>
      <w:r>
        <w:rPr>
          <w:spacing w:val="-57"/>
        </w:rPr>
        <w:t xml:space="preserve"> </w:t>
      </w:r>
      <w:r>
        <w:t>учебных неделях.</w:t>
      </w:r>
    </w:p>
    <w:p w14:paraId="5A116066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67AC042A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4D28BAAA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2E8DEBD1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159C8586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30BB1BEE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152B406C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3753233C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0B7B90E3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1E721102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19034A94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2E50C2DE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6B5093D7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0D448D1B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19E5EACD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246D7179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15A6EEE0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4026B887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2881F2E1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1C4F616E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2C597B93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7FE67C3B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4838EEBA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4B2B22D2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50E3B68B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4ADECDAF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60858E96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7EBBEC6D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0A6A0CEF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217EDFB4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1B58BCAF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364B3335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7DF8437A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3841AD9C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4AAE111D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12D35E67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51D9593A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1A40EEAC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481105D7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5019DC46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0B245B19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0CC7969E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5FE9D847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291B146E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0EEB8460" w14:textId="10FA1748" w:rsidR="00A45A12" w:rsidRDefault="00E4771B">
      <w:pPr>
        <w:pStyle w:val="a3"/>
        <w:ind w:left="0" w:firstLine="0"/>
        <w:jc w:val="left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18A6EB4C" wp14:editId="65B94E34">
                <wp:simplePos x="0" y="0"/>
                <wp:positionH relativeFrom="page">
                  <wp:posOffset>1225550</wp:posOffset>
                </wp:positionH>
                <wp:positionV relativeFrom="paragraph">
                  <wp:posOffset>193040</wp:posOffset>
                </wp:positionV>
                <wp:extent cx="1828800" cy="6350"/>
                <wp:effectExtent l="0" t="0" r="0" b="0"/>
                <wp:wrapTopAndBottom/>
                <wp:docPr id="228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BFC9C" id="Rectangle 117" o:spid="_x0000_s1026" style="position:absolute;margin-left:96.5pt;margin-top:15.2pt;width:2in;height:.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7C420421" w14:textId="77777777" w:rsidR="00A45A12" w:rsidRDefault="00AA0DC5">
      <w:pPr>
        <w:spacing w:before="51"/>
        <w:ind w:left="222" w:right="805" w:firstLine="228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Концепция преподавания учебного курса «История России» в образовательных организациях Российской Феде-</w:t>
      </w:r>
      <w:r>
        <w:rPr>
          <w:spacing w:val="1"/>
          <w:sz w:val="18"/>
        </w:rPr>
        <w:t xml:space="preserve"> </w:t>
      </w:r>
      <w:r>
        <w:rPr>
          <w:sz w:val="18"/>
        </w:rPr>
        <w:t>рации,</w:t>
      </w:r>
      <w:r>
        <w:rPr>
          <w:spacing w:val="-6"/>
          <w:sz w:val="18"/>
        </w:rPr>
        <w:t xml:space="preserve"> </w:t>
      </w:r>
      <w:r>
        <w:rPr>
          <w:sz w:val="18"/>
        </w:rPr>
        <w:t>реализующих</w:t>
      </w:r>
      <w:r>
        <w:rPr>
          <w:spacing w:val="-8"/>
          <w:sz w:val="18"/>
        </w:rPr>
        <w:t xml:space="preserve"> </w:t>
      </w:r>
      <w:r>
        <w:rPr>
          <w:sz w:val="18"/>
        </w:rPr>
        <w:t>основные</w:t>
      </w:r>
      <w:r>
        <w:rPr>
          <w:spacing w:val="-5"/>
          <w:sz w:val="18"/>
        </w:rPr>
        <w:t xml:space="preserve"> </w:t>
      </w:r>
      <w:r>
        <w:rPr>
          <w:sz w:val="18"/>
        </w:rPr>
        <w:t>общеобразовательные</w:t>
      </w:r>
      <w:r>
        <w:rPr>
          <w:spacing w:val="-7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-6"/>
          <w:sz w:val="18"/>
        </w:rPr>
        <w:t xml:space="preserve"> </w:t>
      </w:r>
      <w:r>
        <w:rPr>
          <w:sz w:val="18"/>
        </w:rPr>
        <w:t>//</w:t>
      </w:r>
      <w:r>
        <w:rPr>
          <w:spacing w:val="-6"/>
          <w:sz w:val="18"/>
        </w:rPr>
        <w:t xml:space="preserve"> </w:t>
      </w:r>
      <w:r>
        <w:rPr>
          <w:sz w:val="18"/>
        </w:rPr>
        <w:t>Преподавание</w:t>
      </w:r>
      <w:r>
        <w:rPr>
          <w:spacing w:val="-7"/>
          <w:sz w:val="18"/>
        </w:rPr>
        <w:t xml:space="preserve"> </w:t>
      </w:r>
      <w:r>
        <w:rPr>
          <w:sz w:val="18"/>
        </w:rPr>
        <w:t>истории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обществознания</w:t>
      </w:r>
      <w:r>
        <w:rPr>
          <w:spacing w:val="-5"/>
          <w:sz w:val="18"/>
        </w:rPr>
        <w:t xml:space="preserve"> </w:t>
      </w:r>
      <w:r>
        <w:rPr>
          <w:sz w:val="18"/>
        </w:rPr>
        <w:t>в</w:t>
      </w:r>
      <w:r>
        <w:rPr>
          <w:spacing w:val="-6"/>
          <w:sz w:val="18"/>
        </w:rPr>
        <w:t xml:space="preserve"> </w:t>
      </w:r>
      <w:r>
        <w:rPr>
          <w:sz w:val="18"/>
        </w:rPr>
        <w:t>школе.</w:t>
      </w:r>
      <w:r>
        <w:rPr>
          <w:spacing w:val="2"/>
          <w:sz w:val="18"/>
        </w:rPr>
        <w:t xml:space="preserve"> </w:t>
      </w:r>
      <w:r>
        <w:rPr>
          <w:sz w:val="18"/>
        </w:rPr>
        <w:t>—</w:t>
      </w:r>
      <w:r>
        <w:rPr>
          <w:spacing w:val="1"/>
          <w:sz w:val="18"/>
        </w:rPr>
        <w:t xml:space="preserve"> </w:t>
      </w:r>
      <w:r>
        <w:rPr>
          <w:sz w:val="18"/>
        </w:rPr>
        <w:t>2020.</w:t>
      </w:r>
      <w:r>
        <w:rPr>
          <w:spacing w:val="1"/>
          <w:sz w:val="18"/>
        </w:rPr>
        <w:t xml:space="preserve"> </w:t>
      </w:r>
      <w:r>
        <w:rPr>
          <w:sz w:val="18"/>
        </w:rPr>
        <w:t>—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8.</w:t>
      </w:r>
      <w:r>
        <w:rPr>
          <w:spacing w:val="1"/>
          <w:sz w:val="18"/>
        </w:rPr>
        <w:t xml:space="preserve"> </w:t>
      </w:r>
      <w:r>
        <w:rPr>
          <w:sz w:val="18"/>
        </w:rPr>
        <w:t>—</w:t>
      </w:r>
      <w:r>
        <w:rPr>
          <w:spacing w:val="-2"/>
          <w:sz w:val="18"/>
        </w:rPr>
        <w:t xml:space="preserve"> </w:t>
      </w:r>
      <w:r>
        <w:rPr>
          <w:sz w:val="18"/>
        </w:rPr>
        <w:t>С.</w:t>
      </w:r>
      <w:r>
        <w:rPr>
          <w:spacing w:val="-2"/>
          <w:sz w:val="18"/>
        </w:rPr>
        <w:t xml:space="preserve"> </w:t>
      </w:r>
      <w:r>
        <w:rPr>
          <w:sz w:val="18"/>
        </w:rPr>
        <w:t>7—8.</w:t>
      </w:r>
    </w:p>
    <w:p w14:paraId="0BA55B1B" w14:textId="77777777" w:rsidR="00A45A12" w:rsidRDefault="00A45A12">
      <w:pPr>
        <w:jc w:val="both"/>
        <w:rPr>
          <w:sz w:val="18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61A4CAB0" w14:textId="77777777" w:rsidR="00A45A12" w:rsidRDefault="00AA0DC5">
      <w:pPr>
        <w:spacing w:before="79" w:line="151" w:lineRule="exact"/>
        <w:ind w:left="2485"/>
        <w:jc w:val="center"/>
        <w:rPr>
          <w:sz w:val="16"/>
        </w:rPr>
      </w:pPr>
      <w:r>
        <w:rPr>
          <w:sz w:val="16"/>
        </w:rPr>
        <w:lastRenderedPageBreak/>
        <w:t>1</w:t>
      </w:r>
    </w:p>
    <w:p w14:paraId="0A009E67" w14:textId="7DA47282" w:rsidR="00A45A12" w:rsidRDefault="00E4771B">
      <w:pPr>
        <w:pStyle w:val="1"/>
        <w:spacing w:line="243" w:lineRule="exact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569D8705" wp14:editId="7FF1E328">
                <wp:simplePos x="0" y="0"/>
                <wp:positionH relativeFrom="page">
                  <wp:posOffset>1062355</wp:posOffset>
                </wp:positionH>
                <wp:positionV relativeFrom="paragraph">
                  <wp:posOffset>215900</wp:posOffset>
                </wp:positionV>
                <wp:extent cx="5977890" cy="6350"/>
                <wp:effectExtent l="0" t="0" r="0" b="0"/>
                <wp:wrapTopAndBottom/>
                <wp:docPr id="227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1E59C" id="Rectangle 116" o:spid="_x0000_s1026" style="position:absolute;margin-left:83.65pt;margin-top:17pt;width:470.7pt;height:.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AA0DC5">
        <w:t>СОДЕРЖАНИЕ</w:t>
      </w:r>
      <w:r w:rsidR="00AA0DC5">
        <w:rPr>
          <w:spacing w:val="-4"/>
        </w:rPr>
        <w:t xml:space="preserve"> </w:t>
      </w:r>
      <w:r w:rsidR="00AA0DC5">
        <w:t>УЧЕБНОГО</w:t>
      </w:r>
      <w:r w:rsidR="00AA0DC5">
        <w:rPr>
          <w:spacing w:val="-2"/>
        </w:rPr>
        <w:t xml:space="preserve"> </w:t>
      </w:r>
      <w:r w:rsidR="00AA0DC5">
        <w:t>ПРЕДМЕТА</w:t>
      </w:r>
      <w:r w:rsidR="00AA0DC5">
        <w:rPr>
          <w:spacing w:val="-5"/>
        </w:rPr>
        <w:t xml:space="preserve"> </w:t>
      </w:r>
      <w:r w:rsidR="00AA0DC5">
        <w:t>«ИСТОРИЯ»</w:t>
      </w:r>
    </w:p>
    <w:p w14:paraId="54C98E70" w14:textId="77777777" w:rsidR="00A45A12" w:rsidRDefault="00A45A12">
      <w:pPr>
        <w:pStyle w:val="a3"/>
        <w:spacing w:before="4"/>
        <w:ind w:left="0" w:firstLine="0"/>
        <w:jc w:val="left"/>
        <w:rPr>
          <w:b/>
          <w:sz w:val="14"/>
        </w:rPr>
      </w:pPr>
    </w:p>
    <w:p w14:paraId="536A414B" w14:textId="0DDE8B39" w:rsidR="00A45A12" w:rsidRDefault="00E4771B">
      <w:pPr>
        <w:spacing w:before="90"/>
        <w:ind w:left="450"/>
        <w:rPr>
          <w:b/>
          <w:i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74519E6F" wp14:editId="14F4C963">
                <wp:simplePos x="0" y="0"/>
                <wp:positionH relativeFrom="page">
                  <wp:posOffset>4700270</wp:posOffset>
                </wp:positionH>
                <wp:positionV relativeFrom="paragraph">
                  <wp:posOffset>43180</wp:posOffset>
                </wp:positionV>
                <wp:extent cx="54610" cy="78740"/>
                <wp:effectExtent l="0" t="0" r="0" b="0"/>
                <wp:wrapNone/>
                <wp:docPr id="22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78740"/>
                          <a:chOff x="7402" y="68"/>
                          <a:chExt cx="86" cy="124"/>
                        </a:xfrm>
                      </wpg:grpSpPr>
                      <wps:wsp>
                        <wps:cNvPr id="225" name="Freeform 115"/>
                        <wps:cNvSpPr>
                          <a:spLocks/>
                        </wps:cNvSpPr>
                        <wps:spPr bwMode="auto">
                          <a:xfrm>
                            <a:off x="7409" y="75"/>
                            <a:ext cx="71" cy="109"/>
                          </a:xfrm>
                          <a:custGeom>
                            <a:avLst/>
                            <a:gdLst>
                              <a:gd name="T0" fmla="+- 0 7452 7410"/>
                              <a:gd name="T1" fmla="*/ T0 w 71"/>
                              <a:gd name="T2" fmla="+- 0 75 75"/>
                              <a:gd name="T3" fmla="*/ 75 h 109"/>
                              <a:gd name="T4" fmla="+- 0 7443 7410"/>
                              <a:gd name="T5" fmla="*/ T4 w 71"/>
                              <a:gd name="T6" fmla="+- 0 75 75"/>
                              <a:gd name="T7" fmla="*/ 75 h 109"/>
                              <a:gd name="T8" fmla="+- 0 7435 7410"/>
                              <a:gd name="T9" fmla="*/ T8 w 71"/>
                              <a:gd name="T10" fmla="+- 0 75 75"/>
                              <a:gd name="T11" fmla="*/ 75 h 109"/>
                              <a:gd name="T12" fmla="+- 0 7428 7410"/>
                              <a:gd name="T13" fmla="*/ T12 w 71"/>
                              <a:gd name="T14" fmla="+- 0 78 75"/>
                              <a:gd name="T15" fmla="*/ 78 h 109"/>
                              <a:gd name="T16" fmla="+- 0 7418 7410"/>
                              <a:gd name="T17" fmla="*/ T16 w 71"/>
                              <a:gd name="T18" fmla="+- 0 88 75"/>
                              <a:gd name="T19" fmla="*/ 88 h 109"/>
                              <a:gd name="T20" fmla="+- 0 7414 7410"/>
                              <a:gd name="T21" fmla="*/ T20 w 71"/>
                              <a:gd name="T22" fmla="+- 0 96 75"/>
                              <a:gd name="T23" fmla="*/ 96 h 109"/>
                              <a:gd name="T24" fmla="+- 0 7413 7410"/>
                              <a:gd name="T25" fmla="*/ T24 w 71"/>
                              <a:gd name="T26" fmla="+- 0 105 75"/>
                              <a:gd name="T27" fmla="*/ 105 h 109"/>
                              <a:gd name="T28" fmla="+- 0 7416 7410"/>
                              <a:gd name="T29" fmla="*/ T28 w 71"/>
                              <a:gd name="T30" fmla="+- 0 105 75"/>
                              <a:gd name="T31" fmla="*/ 105 h 109"/>
                              <a:gd name="T32" fmla="+- 0 7418 7410"/>
                              <a:gd name="T33" fmla="*/ T32 w 71"/>
                              <a:gd name="T34" fmla="+- 0 99 75"/>
                              <a:gd name="T35" fmla="*/ 99 h 109"/>
                              <a:gd name="T36" fmla="+- 0 7421 7410"/>
                              <a:gd name="T37" fmla="*/ T36 w 71"/>
                              <a:gd name="T38" fmla="+- 0 95 75"/>
                              <a:gd name="T39" fmla="*/ 95 h 109"/>
                              <a:gd name="T40" fmla="+- 0 7429 7410"/>
                              <a:gd name="T41" fmla="*/ T40 w 71"/>
                              <a:gd name="T42" fmla="+- 0 89 75"/>
                              <a:gd name="T43" fmla="*/ 89 h 109"/>
                              <a:gd name="T44" fmla="+- 0 7434 7410"/>
                              <a:gd name="T45" fmla="*/ T44 w 71"/>
                              <a:gd name="T46" fmla="+- 0 87 75"/>
                              <a:gd name="T47" fmla="*/ 87 h 109"/>
                              <a:gd name="T48" fmla="+- 0 7445 7410"/>
                              <a:gd name="T49" fmla="*/ T48 w 71"/>
                              <a:gd name="T50" fmla="+- 0 87 75"/>
                              <a:gd name="T51" fmla="*/ 87 h 109"/>
                              <a:gd name="T52" fmla="+- 0 7450 7410"/>
                              <a:gd name="T53" fmla="*/ T52 w 71"/>
                              <a:gd name="T54" fmla="+- 0 90 75"/>
                              <a:gd name="T55" fmla="*/ 90 h 109"/>
                              <a:gd name="T56" fmla="+- 0 7458 7410"/>
                              <a:gd name="T57" fmla="*/ T56 w 71"/>
                              <a:gd name="T58" fmla="+- 0 98 75"/>
                              <a:gd name="T59" fmla="*/ 98 h 109"/>
                              <a:gd name="T60" fmla="+- 0 7460 7410"/>
                              <a:gd name="T61" fmla="*/ T60 w 71"/>
                              <a:gd name="T62" fmla="+- 0 104 75"/>
                              <a:gd name="T63" fmla="*/ 104 h 109"/>
                              <a:gd name="T64" fmla="+- 0 7460 7410"/>
                              <a:gd name="T65" fmla="*/ T64 w 71"/>
                              <a:gd name="T66" fmla="+- 0 119 75"/>
                              <a:gd name="T67" fmla="*/ 119 h 109"/>
                              <a:gd name="T68" fmla="+- 0 7423 7410"/>
                              <a:gd name="T69" fmla="*/ T68 w 71"/>
                              <a:gd name="T70" fmla="+- 0 169 75"/>
                              <a:gd name="T71" fmla="*/ 169 h 109"/>
                              <a:gd name="T72" fmla="+- 0 7410 7410"/>
                              <a:gd name="T73" fmla="*/ T72 w 71"/>
                              <a:gd name="T74" fmla="+- 0 181 75"/>
                              <a:gd name="T75" fmla="*/ 181 h 109"/>
                              <a:gd name="T76" fmla="+- 0 7410 7410"/>
                              <a:gd name="T77" fmla="*/ T76 w 71"/>
                              <a:gd name="T78" fmla="+- 0 184 75"/>
                              <a:gd name="T79" fmla="*/ 184 h 109"/>
                              <a:gd name="T80" fmla="+- 0 7473 7410"/>
                              <a:gd name="T81" fmla="*/ T80 w 71"/>
                              <a:gd name="T82" fmla="+- 0 184 75"/>
                              <a:gd name="T83" fmla="*/ 184 h 109"/>
                              <a:gd name="T84" fmla="+- 0 7480 7410"/>
                              <a:gd name="T85" fmla="*/ T84 w 71"/>
                              <a:gd name="T86" fmla="+- 0 164 75"/>
                              <a:gd name="T87" fmla="*/ 164 h 109"/>
                              <a:gd name="T88" fmla="+- 0 7477 7410"/>
                              <a:gd name="T89" fmla="*/ T88 w 71"/>
                              <a:gd name="T90" fmla="+- 0 164 75"/>
                              <a:gd name="T91" fmla="*/ 164 h 109"/>
                              <a:gd name="T92" fmla="+- 0 7476 7410"/>
                              <a:gd name="T93" fmla="*/ T92 w 71"/>
                              <a:gd name="T94" fmla="+- 0 166 75"/>
                              <a:gd name="T95" fmla="*/ 166 h 109"/>
                              <a:gd name="T96" fmla="+- 0 7474 7410"/>
                              <a:gd name="T97" fmla="*/ T96 w 71"/>
                              <a:gd name="T98" fmla="+- 0 168 75"/>
                              <a:gd name="T99" fmla="*/ 168 h 109"/>
                              <a:gd name="T100" fmla="+- 0 7471 7410"/>
                              <a:gd name="T101" fmla="*/ T100 w 71"/>
                              <a:gd name="T102" fmla="+- 0 170 75"/>
                              <a:gd name="T103" fmla="*/ 170 h 109"/>
                              <a:gd name="T104" fmla="+- 0 7469 7410"/>
                              <a:gd name="T105" fmla="*/ T104 w 71"/>
                              <a:gd name="T106" fmla="+- 0 171 75"/>
                              <a:gd name="T107" fmla="*/ 171 h 109"/>
                              <a:gd name="T108" fmla="+- 0 7464 7410"/>
                              <a:gd name="T109" fmla="*/ T108 w 71"/>
                              <a:gd name="T110" fmla="+- 0 172 75"/>
                              <a:gd name="T111" fmla="*/ 172 h 109"/>
                              <a:gd name="T112" fmla="+- 0 7460 7410"/>
                              <a:gd name="T113" fmla="*/ T112 w 71"/>
                              <a:gd name="T114" fmla="+- 0 172 75"/>
                              <a:gd name="T115" fmla="*/ 172 h 109"/>
                              <a:gd name="T116" fmla="+- 0 7427 7410"/>
                              <a:gd name="T117" fmla="*/ T116 w 71"/>
                              <a:gd name="T118" fmla="+- 0 172 75"/>
                              <a:gd name="T119" fmla="*/ 172 h 109"/>
                              <a:gd name="T120" fmla="+- 0 7430 7410"/>
                              <a:gd name="T121" fmla="*/ T120 w 71"/>
                              <a:gd name="T122" fmla="+- 0 169 75"/>
                              <a:gd name="T123" fmla="*/ 169 h 109"/>
                              <a:gd name="T124" fmla="+- 0 7438 7410"/>
                              <a:gd name="T125" fmla="*/ T124 w 71"/>
                              <a:gd name="T126" fmla="+- 0 161 75"/>
                              <a:gd name="T127" fmla="*/ 161 h 109"/>
                              <a:gd name="T128" fmla="+- 0 7460 7410"/>
                              <a:gd name="T129" fmla="*/ T128 w 71"/>
                              <a:gd name="T130" fmla="+- 0 137 75"/>
                              <a:gd name="T131" fmla="*/ 137 h 109"/>
                              <a:gd name="T132" fmla="+- 0 7466 7410"/>
                              <a:gd name="T133" fmla="*/ T132 w 71"/>
                              <a:gd name="T134" fmla="+- 0 128 75"/>
                              <a:gd name="T135" fmla="*/ 128 h 109"/>
                              <a:gd name="T136" fmla="+- 0 7470 7410"/>
                              <a:gd name="T137" fmla="*/ T136 w 71"/>
                              <a:gd name="T138" fmla="+- 0 119 75"/>
                              <a:gd name="T139" fmla="*/ 119 h 109"/>
                              <a:gd name="T140" fmla="+- 0 7472 7410"/>
                              <a:gd name="T141" fmla="*/ T140 w 71"/>
                              <a:gd name="T142" fmla="+- 0 114 75"/>
                              <a:gd name="T143" fmla="*/ 114 h 109"/>
                              <a:gd name="T144" fmla="+- 0 7474 7410"/>
                              <a:gd name="T145" fmla="*/ T144 w 71"/>
                              <a:gd name="T146" fmla="+- 0 109 75"/>
                              <a:gd name="T147" fmla="*/ 109 h 109"/>
                              <a:gd name="T148" fmla="+- 0 7474 7410"/>
                              <a:gd name="T149" fmla="*/ T148 w 71"/>
                              <a:gd name="T150" fmla="+- 0 96 75"/>
                              <a:gd name="T151" fmla="*/ 96 h 109"/>
                              <a:gd name="T152" fmla="+- 0 7471 7410"/>
                              <a:gd name="T153" fmla="*/ T152 w 71"/>
                              <a:gd name="T154" fmla="+- 0 89 75"/>
                              <a:gd name="T155" fmla="*/ 89 h 109"/>
                              <a:gd name="T156" fmla="+- 0 7459 7410"/>
                              <a:gd name="T157" fmla="*/ T156 w 71"/>
                              <a:gd name="T158" fmla="+- 0 78 75"/>
                              <a:gd name="T159" fmla="*/ 78 h 109"/>
                              <a:gd name="T160" fmla="+- 0 7452 7410"/>
                              <a:gd name="T161" fmla="*/ T160 w 71"/>
                              <a:gd name="T162" fmla="+- 0 75 75"/>
                              <a:gd name="T163" fmla="*/ 75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1" h="109">
                                <a:moveTo>
                                  <a:pt x="42" y="0"/>
                                </a:move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3"/>
                                </a:lnTo>
                                <a:lnTo>
                                  <a:pt x="8" y="13"/>
                                </a:lnTo>
                                <a:lnTo>
                                  <a:pt x="4" y="21"/>
                                </a:lnTo>
                                <a:lnTo>
                                  <a:pt x="3" y="30"/>
                                </a:lnTo>
                                <a:lnTo>
                                  <a:pt x="6" y="30"/>
                                </a:lnTo>
                                <a:lnTo>
                                  <a:pt x="8" y="24"/>
                                </a:lnTo>
                                <a:lnTo>
                                  <a:pt x="11" y="20"/>
                                </a:lnTo>
                                <a:lnTo>
                                  <a:pt x="19" y="14"/>
                                </a:lnTo>
                                <a:lnTo>
                                  <a:pt x="24" y="12"/>
                                </a:lnTo>
                                <a:lnTo>
                                  <a:pt x="35" y="12"/>
                                </a:lnTo>
                                <a:lnTo>
                                  <a:pt x="40" y="15"/>
                                </a:lnTo>
                                <a:lnTo>
                                  <a:pt x="48" y="23"/>
                                </a:lnTo>
                                <a:lnTo>
                                  <a:pt x="50" y="29"/>
                                </a:lnTo>
                                <a:lnTo>
                                  <a:pt x="50" y="44"/>
                                </a:lnTo>
                                <a:lnTo>
                                  <a:pt x="13" y="94"/>
                                </a:lnTo>
                                <a:lnTo>
                                  <a:pt x="0" y="106"/>
                                </a:lnTo>
                                <a:lnTo>
                                  <a:pt x="0" y="109"/>
                                </a:lnTo>
                                <a:lnTo>
                                  <a:pt x="63" y="109"/>
                                </a:lnTo>
                                <a:lnTo>
                                  <a:pt x="70" y="89"/>
                                </a:lnTo>
                                <a:lnTo>
                                  <a:pt x="67" y="89"/>
                                </a:lnTo>
                                <a:lnTo>
                                  <a:pt x="66" y="91"/>
                                </a:lnTo>
                                <a:lnTo>
                                  <a:pt x="64" y="93"/>
                                </a:lnTo>
                                <a:lnTo>
                                  <a:pt x="61" y="95"/>
                                </a:lnTo>
                                <a:lnTo>
                                  <a:pt x="59" y="96"/>
                                </a:lnTo>
                                <a:lnTo>
                                  <a:pt x="54" y="97"/>
                                </a:lnTo>
                                <a:lnTo>
                                  <a:pt x="50" y="97"/>
                                </a:lnTo>
                                <a:lnTo>
                                  <a:pt x="17" y="97"/>
                                </a:lnTo>
                                <a:lnTo>
                                  <a:pt x="20" y="94"/>
                                </a:lnTo>
                                <a:lnTo>
                                  <a:pt x="28" y="86"/>
                                </a:lnTo>
                                <a:lnTo>
                                  <a:pt x="50" y="62"/>
                                </a:lnTo>
                                <a:lnTo>
                                  <a:pt x="56" y="53"/>
                                </a:lnTo>
                                <a:lnTo>
                                  <a:pt x="60" y="44"/>
                                </a:lnTo>
                                <a:lnTo>
                                  <a:pt x="62" y="39"/>
                                </a:lnTo>
                                <a:lnTo>
                                  <a:pt x="64" y="34"/>
                                </a:lnTo>
                                <a:lnTo>
                                  <a:pt x="64" y="21"/>
                                </a:lnTo>
                                <a:lnTo>
                                  <a:pt x="61" y="14"/>
                                </a:lnTo>
                                <a:lnTo>
                                  <a:pt x="49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14"/>
                        <wps:cNvSpPr>
                          <a:spLocks/>
                        </wps:cNvSpPr>
                        <wps:spPr bwMode="auto">
                          <a:xfrm>
                            <a:off x="7409" y="75"/>
                            <a:ext cx="71" cy="109"/>
                          </a:xfrm>
                          <a:custGeom>
                            <a:avLst/>
                            <a:gdLst>
                              <a:gd name="T0" fmla="+- 0 7443 7410"/>
                              <a:gd name="T1" fmla="*/ T0 w 71"/>
                              <a:gd name="T2" fmla="+- 0 75 75"/>
                              <a:gd name="T3" fmla="*/ 75 h 109"/>
                              <a:gd name="T4" fmla="+- 0 7452 7410"/>
                              <a:gd name="T5" fmla="*/ T4 w 71"/>
                              <a:gd name="T6" fmla="+- 0 75 75"/>
                              <a:gd name="T7" fmla="*/ 75 h 109"/>
                              <a:gd name="T8" fmla="+- 0 7459 7410"/>
                              <a:gd name="T9" fmla="*/ T8 w 71"/>
                              <a:gd name="T10" fmla="+- 0 78 75"/>
                              <a:gd name="T11" fmla="*/ 78 h 109"/>
                              <a:gd name="T12" fmla="+- 0 7465 7410"/>
                              <a:gd name="T13" fmla="*/ T12 w 71"/>
                              <a:gd name="T14" fmla="+- 0 84 75"/>
                              <a:gd name="T15" fmla="*/ 84 h 109"/>
                              <a:gd name="T16" fmla="+- 0 7471 7410"/>
                              <a:gd name="T17" fmla="*/ T16 w 71"/>
                              <a:gd name="T18" fmla="+- 0 89 75"/>
                              <a:gd name="T19" fmla="*/ 89 h 109"/>
                              <a:gd name="T20" fmla="+- 0 7474 7410"/>
                              <a:gd name="T21" fmla="*/ T20 w 71"/>
                              <a:gd name="T22" fmla="+- 0 96 75"/>
                              <a:gd name="T23" fmla="*/ 96 h 109"/>
                              <a:gd name="T24" fmla="+- 0 7474 7410"/>
                              <a:gd name="T25" fmla="*/ T24 w 71"/>
                              <a:gd name="T26" fmla="+- 0 103 75"/>
                              <a:gd name="T27" fmla="*/ 103 h 109"/>
                              <a:gd name="T28" fmla="+- 0 7474 7410"/>
                              <a:gd name="T29" fmla="*/ T28 w 71"/>
                              <a:gd name="T30" fmla="+- 0 109 75"/>
                              <a:gd name="T31" fmla="*/ 109 h 109"/>
                              <a:gd name="T32" fmla="+- 0 7472 7410"/>
                              <a:gd name="T33" fmla="*/ T32 w 71"/>
                              <a:gd name="T34" fmla="+- 0 114 75"/>
                              <a:gd name="T35" fmla="*/ 114 h 109"/>
                              <a:gd name="T36" fmla="+- 0 7470 7410"/>
                              <a:gd name="T37" fmla="*/ T36 w 71"/>
                              <a:gd name="T38" fmla="+- 0 119 75"/>
                              <a:gd name="T39" fmla="*/ 119 h 109"/>
                              <a:gd name="T40" fmla="+- 0 7466 7410"/>
                              <a:gd name="T41" fmla="*/ T40 w 71"/>
                              <a:gd name="T42" fmla="+- 0 128 75"/>
                              <a:gd name="T43" fmla="*/ 128 h 109"/>
                              <a:gd name="T44" fmla="+- 0 7427 7410"/>
                              <a:gd name="T45" fmla="*/ T44 w 71"/>
                              <a:gd name="T46" fmla="+- 0 172 75"/>
                              <a:gd name="T47" fmla="*/ 172 h 109"/>
                              <a:gd name="T48" fmla="+- 0 7454 7410"/>
                              <a:gd name="T49" fmla="*/ T48 w 71"/>
                              <a:gd name="T50" fmla="+- 0 172 75"/>
                              <a:gd name="T51" fmla="*/ 172 h 109"/>
                              <a:gd name="T52" fmla="+- 0 7460 7410"/>
                              <a:gd name="T53" fmla="*/ T52 w 71"/>
                              <a:gd name="T54" fmla="+- 0 172 75"/>
                              <a:gd name="T55" fmla="*/ 172 h 109"/>
                              <a:gd name="T56" fmla="+- 0 7464 7410"/>
                              <a:gd name="T57" fmla="*/ T56 w 71"/>
                              <a:gd name="T58" fmla="+- 0 172 75"/>
                              <a:gd name="T59" fmla="*/ 172 h 109"/>
                              <a:gd name="T60" fmla="+- 0 7477 7410"/>
                              <a:gd name="T61" fmla="*/ T60 w 71"/>
                              <a:gd name="T62" fmla="+- 0 164 75"/>
                              <a:gd name="T63" fmla="*/ 164 h 109"/>
                              <a:gd name="T64" fmla="+- 0 7480 7410"/>
                              <a:gd name="T65" fmla="*/ T64 w 71"/>
                              <a:gd name="T66" fmla="+- 0 164 75"/>
                              <a:gd name="T67" fmla="*/ 164 h 109"/>
                              <a:gd name="T68" fmla="+- 0 7473 7410"/>
                              <a:gd name="T69" fmla="*/ T68 w 71"/>
                              <a:gd name="T70" fmla="+- 0 184 75"/>
                              <a:gd name="T71" fmla="*/ 184 h 109"/>
                              <a:gd name="T72" fmla="+- 0 7410 7410"/>
                              <a:gd name="T73" fmla="*/ T72 w 71"/>
                              <a:gd name="T74" fmla="+- 0 184 75"/>
                              <a:gd name="T75" fmla="*/ 184 h 109"/>
                              <a:gd name="T76" fmla="+- 0 7410 7410"/>
                              <a:gd name="T77" fmla="*/ T76 w 71"/>
                              <a:gd name="T78" fmla="+- 0 181 75"/>
                              <a:gd name="T79" fmla="*/ 181 h 109"/>
                              <a:gd name="T80" fmla="+- 0 7423 7410"/>
                              <a:gd name="T81" fmla="*/ T80 w 71"/>
                              <a:gd name="T82" fmla="+- 0 169 75"/>
                              <a:gd name="T83" fmla="*/ 169 h 109"/>
                              <a:gd name="T84" fmla="+- 0 7433 7410"/>
                              <a:gd name="T85" fmla="*/ T84 w 71"/>
                              <a:gd name="T86" fmla="+- 0 158 75"/>
                              <a:gd name="T87" fmla="*/ 158 h 109"/>
                              <a:gd name="T88" fmla="+- 0 7442 7410"/>
                              <a:gd name="T89" fmla="*/ T88 w 71"/>
                              <a:gd name="T90" fmla="+- 0 148 75"/>
                              <a:gd name="T91" fmla="*/ 148 h 109"/>
                              <a:gd name="T92" fmla="+- 0 7449 7410"/>
                              <a:gd name="T93" fmla="*/ T92 w 71"/>
                              <a:gd name="T94" fmla="+- 0 140 75"/>
                              <a:gd name="T95" fmla="*/ 140 h 109"/>
                              <a:gd name="T96" fmla="+- 0 7456 7410"/>
                              <a:gd name="T97" fmla="*/ T96 w 71"/>
                              <a:gd name="T98" fmla="+- 0 129 75"/>
                              <a:gd name="T99" fmla="*/ 129 h 109"/>
                              <a:gd name="T100" fmla="+- 0 7460 7410"/>
                              <a:gd name="T101" fmla="*/ T100 w 71"/>
                              <a:gd name="T102" fmla="+- 0 119 75"/>
                              <a:gd name="T103" fmla="*/ 119 h 109"/>
                              <a:gd name="T104" fmla="+- 0 7460 7410"/>
                              <a:gd name="T105" fmla="*/ T104 w 71"/>
                              <a:gd name="T106" fmla="+- 0 111 75"/>
                              <a:gd name="T107" fmla="*/ 111 h 109"/>
                              <a:gd name="T108" fmla="+- 0 7460 7410"/>
                              <a:gd name="T109" fmla="*/ T108 w 71"/>
                              <a:gd name="T110" fmla="+- 0 104 75"/>
                              <a:gd name="T111" fmla="*/ 104 h 109"/>
                              <a:gd name="T112" fmla="+- 0 7458 7410"/>
                              <a:gd name="T113" fmla="*/ T112 w 71"/>
                              <a:gd name="T114" fmla="+- 0 98 75"/>
                              <a:gd name="T115" fmla="*/ 98 h 109"/>
                              <a:gd name="T116" fmla="+- 0 7454 7410"/>
                              <a:gd name="T117" fmla="*/ T116 w 71"/>
                              <a:gd name="T118" fmla="+- 0 94 75"/>
                              <a:gd name="T119" fmla="*/ 94 h 109"/>
                              <a:gd name="T120" fmla="+- 0 7450 7410"/>
                              <a:gd name="T121" fmla="*/ T120 w 71"/>
                              <a:gd name="T122" fmla="+- 0 90 75"/>
                              <a:gd name="T123" fmla="*/ 90 h 109"/>
                              <a:gd name="T124" fmla="+- 0 7445 7410"/>
                              <a:gd name="T125" fmla="*/ T124 w 71"/>
                              <a:gd name="T126" fmla="+- 0 87 75"/>
                              <a:gd name="T127" fmla="*/ 87 h 109"/>
                              <a:gd name="T128" fmla="+- 0 7439 7410"/>
                              <a:gd name="T129" fmla="*/ T128 w 71"/>
                              <a:gd name="T130" fmla="+- 0 87 75"/>
                              <a:gd name="T131" fmla="*/ 87 h 109"/>
                              <a:gd name="T132" fmla="+- 0 7434 7410"/>
                              <a:gd name="T133" fmla="*/ T132 w 71"/>
                              <a:gd name="T134" fmla="+- 0 87 75"/>
                              <a:gd name="T135" fmla="*/ 87 h 109"/>
                              <a:gd name="T136" fmla="+- 0 7429 7410"/>
                              <a:gd name="T137" fmla="*/ T136 w 71"/>
                              <a:gd name="T138" fmla="+- 0 89 75"/>
                              <a:gd name="T139" fmla="*/ 89 h 109"/>
                              <a:gd name="T140" fmla="+- 0 7425 7410"/>
                              <a:gd name="T141" fmla="*/ T140 w 71"/>
                              <a:gd name="T142" fmla="+- 0 92 75"/>
                              <a:gd name="T143" fmla="*/ 92 h 109"/>
                              <a:gd name="T144" fmla="+- 0 7421 7410"/>
                              <a:gd name="T145" fmla="*/ T144 w 71"/>
                              <a:gd name="T146" fmla="+- 0 95 75"/>
                              <a:gd name="T147" fmla="*/ 95 h 109"/>
                              <a:gd name="T148" fmla="+- 0 7418 7410"/>
                              <a:gd name="T149" fmla="*/ T148 w 71"/>
                              <a:gd name="T150" fmla="+- 0 99 75"/>
                              <a:gd name="T151" fmla="*/ 99 h 109"/>
                              <a:gd name="T152" fmla="+- 0 7416 7410"/>
                              <a:gd name="T153" fmla="*/ T152 w 71"/>
                              <a:gd name="T154" fmla="+- 0 105 75"/>
                              <a:gd name="T155" fmla="*/ 105 h 109"/>
                              <a:gd name="T156" fmla="+- 0 7413 7410"/>
                              <a:gd name="T157" fmla="*/ T156 w 71"/>
                              <a:gd name="T158" fmla="+- 0 105 75"/>
                              <a:gd name="T159" fmla="*/ 105 h 109"/>
                              <a:gd name="T160" fmla="+- 0 7414 7410"/>
                              <a:gd name="T161" fmla="*/ T160 w 71"/>
                              <a:gd name="T162" fmla="+- 0 96 75"/>
                              <a:gd name="T163" fmla="*/ 96 h 109"/>
                              <a:gd name="T164" fmla="+- 0 7418 7410"/>
                              <a:gd name="T165" fmla="*/ T164 w 71"/>
                              <a:gd name="T166" fmla="+- 0 88 75"/>
                              <a:gd name="T167" fmla="*/ 88 h 109"/>
                              <a:gd name="T168" fmla="+- 0 7423 7410"/>
                              <a:gd name="T169" fmla="*/ T168 w 71"/>
                              <a:gd name="T170" fmla="+- 0 83 75"/>
                              <a:gd name="T171" fmla="*/ 83 h 109"/>
                              <a:gd name="T172" fmla="+- 0 7428 7410"/>
                              <a:gd name="T173" fmla="*/ T172 w 71"/>
                              <a:gd name="T174" fmla="+- 0 78 75"/>
                              <a:gd name="T175" fmla="*/ 78 h 109"/>
                              <a:gd name="T176" fmla="+- 0 7435 7410"/>
                              <a:gd name="T177" fmla="*/ T176 w 71"/>
                              <a:gd name="T178" fmla="+- 0 75 75"/>
                              <a:gd name="T179" fmla="*/ 75 h 109"/>
                              <a:gd name="T180" fmla="+- 0 7443 7410"/>
                              <a:gd name="T181" fmla="*/ T180 w 71"/>
                              <a:gd name="T182" fmla="+- 0 75 75"/>
                              <a:gd name="T183" fmla="*/ 75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1" h="109">
                                <a:moveTo>
                                  <a:pt x="33" y="0"/>
                                </a:moveTo>
                                <a:lnTo>
                                  <a:pt x="42" y="0"/>
                                </a:lnTo>
                                <a:lnTo>
                                  <a:pt x="49" y="3"/>
                                </a:lnTo>
                                <a:lnTo>
                                  <a:pt x="55" y="9"/>
                                </a:lnTo>
                                <a:lnTo>
                                  <a:pt x="61" y="14"/>
                                </a:lnTo>
                                <a:lnTo>
                                  <a:pt x="64" y="21"/>
                                </a:lnTo>
                                <a:lnTo>
                                  <a:pt x="64" y="28"/>
                                </a:lnTo>
                                <a:lnTo>
                                  <a:pt x="64" y="34"/>
                                </a:lnTo>
                                <a:lnTo>
                                  <a:pt x="62" y="39"/>
                                </a:lnTo>
                                <a:lnTo>
                                  <a:pt x="60" y="44"/>
                                </a:lnTo>
                                <a:lnTo>
                                  <a:pt x="56" y="53"/>
                                </a:lnTo>
                                <a:lnTo>
                                  <a:pt x="17" y="97"/>
                                </a:lnTo>
                                <a:lnTo>
                                  <a:pt x="44" y="97"/>
                                </a:lnTo>
                                <a:lnTo>
                                  <a:pt x="50" y="97"/>
                                </a:lnTo>
                                <a:lnTo>
                                  <a:pt x="54" y="97"/>
                                </a:lnTo>
                                <a:lnTo>
                                  <a:pt x="67" y="89"/>
                                </a:lnTo>
                                <a:lnTo>
                                  <a:pt x="70" y="89"/>
                                </a:lnTo>
                                <a:lnTo>
                                  <a:pt x="63" y="109"/>
                                </a:lnTo>
                                <a:lnTo>
                                  <a:pt x="0" y="109"/>
                                </a:lnTo>
                                <a:lnTo>
                                  <a:pt x="0" y="106"/>
                                </a:lnTo>
                                <a:lnTo>
                                  <a:pt x="13" y="94"/>
                                </a:lnTo>
                                <a:lnTo>
                                  <a:pt x="23" y="83"/>
                                </a:lnTo>
                                <a:lnTo>
                                  <a:pt x="32" y="73"/>
                                </a:lnTo>
                                <a:lnTo>
                                  <a:pt x="39" y="65"/>
                                </a:lnTo>
                                <a:lnTo>
                                  <a:pt x="46" y="54"/>
                                </a:lnTo>
                                <a:lnTo>
                                  <a:pt x="50" y="44"/>
                                </a:lnTo>
                                <a:lnTo>
                                  <a:pt x="50" y="36"/>
                                </a:lnTo>
                                <a:lnTo>
                                  <a:pt x="50" y="29"/>
                                </a:lnTo>
                                <a:lnTo>
                                  <a:pt x="48" y="23"/>
                                </a:lnTo>
                                <a:lnTo>
                                  <a:pt x="44" y="19"/>
                                </a:lnTo>
                                <a:lnTo>
                                  <a:pt x="40" y="15"/>
                                </a:lnTo>
                                <a:lnTo>
                                  <a:pt x="35" y="12"/>
                                </a:lnTo>
                                <a:lnTo>
                                  <a:pt x="29" y="12"/>
                                </a:lnTo>
                                <a:lnTo>
                                  <a:pt x="24" y="12"/>
                                </a:lnTo>
                                <a:lnTo>
                                  <a:pt x="19" y="14"/>
                                </a:lnTo>
                                <a:lnTo>
                                  <a:pt x="15" y="17"/>
                                </a:lnTo>
                                <a:lnTo>
                                  <a:pt x="11" y="20"/>
                                </a:lnTo>
                                <a:lnTo>
                                  <a:pt x="8" y="24"/>
                                </a:lnTo>
                                <a:lnTo>
                                  <a:pt x="6" y="30"/>
                                </a:lnTo>
                                <a:lnTo>
                                  <a:pt x="3" y="30"/>
                                </a:lnTo>
                                <a:lnTo>
                                  <a:pt x="4" y="21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18" y="3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BD89D" id="Group 113" o:spid="_x0000_s1026" style="position:absolute;margin-left:370.1pt;margin-top:3.4pt;width:4.3pt;height:6.2pt;z-index:15744000;mso-position-horizontal-relative:page" coordorigin="7402,68" coordsize="86,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">
                <v:shape id="Freeform 115" o:spid="_x0000_s1027" style="position:absolute;left:7409;top:75;width:71;height:109;visibility:visible;mso-wrap-style:square;v-text-anchor:top" coordsize="7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" path="m42,l33,,25,,18,3,8,13,4,21,3,30r3,l8,24r3,-4l19,14r5,-2l35,12r5,3l48,23r2,6l50,44,13,94,,106r,3l63,109,70,89r-3,l66,91r-2,2l61,95r-2,1l54,97r-4,l17,97r3,-3l28,86,50,62r6,-9l60,44r2,-5l64,34r,-13l61,14,49,3,42,xe" fillcolor="black" stroked="f">
                  <v:path arrowok="t" o:connecttype="custom" o:connectlocs="42,75;33,75;25,75;18,78;8,88;4,96;3,105;6,105;8,99;11,95;19,89;24,87;35,87;40,90;48,98;50,104;50,119;13,169;0,181;0,184;63,184;70,164;67,164;66,166;64,168;61,170;59,171;54,172;50,172;17,172;20,169;28,161;50,137;56,128;60,119;62,114;64,109;64,96;61,89;49,78;42,75" o:connectangles="0,0,0,0,0,0,0,0,0,0,0,0,0,0,0,0,0,0,0,0,0,0,0,0,0,0,0,0,0,0,0,0,0,0,0,0,0,0,0,0,0"/>
                </v:shape>
                <v:shape id="Freeform 114" o:spid="_x0000_s1028" style="position:absolute;left:7409;top:75;width:71;height:109;visibility:visible;mso-wrap-style:square;v-text-anchor:top" coordsize="7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" path="m33,r9,l49,3r6,6l61,14r3,7l64,28r,6l62,39r-2,5l56,53,17,97r27,l50,97r4,l67,89r3,l63,109,,109r,-3l13,94,23,83,32,73r7,-8l46,54,50,44r,-8l50,29,48,23,44,19,40,15,35,12r-6,l24,12r-5,2l15,17r-4,3l8,24,6,30r-3,l4,21,8,13,13,8,18,3,25,r8,xe" filled="f">
                  <v:path arrowok="t" o:connecttype="custom" o:connectlocs="33,75;42,75;49,78;55,84;61,89;64,96;64,103;64,109;62,114;60,119;56,128;17,172;44,172;50,172;54,172;67,164;70,164;63,184;0,184;0,181;13,169;23,158;32,148;39,140;46,129;50,119;50,111;50,104;48,98;44,94;40,90;35,87;29,87;24,87;19,89;15,92;11,95;8,99;6,105;3,105;4,96;8,88;13,83;18,78;25,75;33,75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A0DC5">
        <w:rPr>
          <w:b/>
          <w:i/>
          <w:sz w:val="24"/>
        </w:rPr>
        <w:t>Структура</w:t>
      </w:r>
      <w:r w:rsidR="00AA0DC5">
        <w:rPr>
          <w:b/>
          <w:i/>
          <w:spacing w:val="-3"/>
          <w:sz w:val="24"/>
        </w:rPr>
        <w:t xml:space="preserve"> </w:t>
      </w:r>
      <w:r w:rsidR="00AA0DC5">
        <w:rPr>
          <w:b/>
          <w:i/>
          <w:sz w:val="24"/>
        </w:rPr>
        <w:t>и</w:t>
      </w:r>
      <w:r w:rsidR="00AA0DC5">
        <w:rPr>
          <w:b/>
          <w:i/>
          <w:spacing w:val="-3"/>
          <w:sz w:val="24"/>
        </w:rPr>
        <w:t xml:space="preserve"> </w:t>
      </w:r>
      <w:r w:rsidR="00AA0DC5">
        <w:rPr>
          <w:b/>
          <w:i/>
          <w:sz w:val="24"/>
        </w:rPr>
        <w:t>последовательность</w:t>
      </w:r>
      <w:r w:rsidR="00AA0DC5">
        <w:rPr>
          <w:b/>
          <w:i/>
          <w:spacing w:val="-4"/>
          <w:sz w:val="24"/>
        </w:rPr>
        <w:t xml:space="preserve"> </w:t>
      </w:r>
      <w:r w:rsidR="00AA0DC5">
        <w:rPr>
          <w:b/>
          <w:i/>
          <w:sz w:val="24"/>
        </w:rPr>
        <w:t>изучения</w:t>
      </w:r>
      <w:r w:rsidR="00AA0DC5">
        <w:rPr>
          <w:b/>
          <w:i/>
          <w:spacing w:val="-5"/>
          <w:sz w:val="24"/>
        </w:rPr>
        <w:t xml:space="preserve"> </w:t>
      </w:r>
      <w:r w:rsidR="00AA0DC5">
        <w:rPr>
          <w:b/>
          <w:i/>
          <w:sz w:val="24"/>
        </w:rPr>
        <w:t>курсов</w:t>
      </w:r>
    </w:p>
    <w:tbl>
      <w:tblPr>
        <w:tblStyle w:val="TableNormal1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4241"/>
        <w:gridCol w:w="1302"/>
      </w:tblGrid>
      <w:tr w:rsidR="00A45A12" w14:paraId="7AAD3428" w14:textId="77777777">
        <w:trPr>
          <w:trHeight w:val="397"/>
        </w:trPr>
        <w:tc>
          <w:tcPr>
            <w:tcW w:w="794" w:type="dxa"/>
            <w:tcBorders>
              <w:bottom w:val="nil"/>
            </w:tcBorders>
          </w:tcPr>
          <w:p w14:paraId="2E57B596" w14:textId="77777777" w:rsidR="00A45A12" w:rsidRDefault="00A45A12">
            <w:pPr>
              <w:pStyle w:val="TableParagraph"/>
            </w:pPr>
          </w:p>
        </w:tc>
        <w:tc>
          <w:tcPr>
            <w:tcW w:w="4241" w:type="dxa"/>
            <w:tcBorders>
              <w:bottom w:val="nil"/>
            </w:tcBorders>
          </w:tcPr>
          <w:p w14:paraId="75DDFF13" w14:textId="77777777" w:rsidR="00A45A12" w:rsidRDefault="00A45A12">
            <w:pPr>
              <w:pStyle w:val="TableParagraph"/>
            </w:pPr>
          </w:p>
        </w:tc>
        <w:tc>
          <w:tcPr>
            <w:tcW w:w="1302" w:type="dxa"/>
            <w:tcBorders>
              <w:bottom w:val="nil"/>
            </w:tcBorders>
          </w:tcPr>
          <w:p w14:paraId="608F75F5" w14:textId="77777777" w:rsidR="00A45A12" w:rsidRDefault="00AA0DC5">
            <w:pPr>
              <w:pStyle w:val="TableParagraph"/>
              <w:spacing w:before="116" w:line="261" w:lineRule="exact"/>
              <w:ind w:left="187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Количе-</w:t>
            </w:r>
          </w:p>
        </w:tc>
      </w:tr>
      <w:tr w:rsidR="00A45A12" w14:paraId="2C8F170B" w14:textId="77777777">
        <w:trPr>
          <w:trHeight w:val="1087"/>
        </w:trPr>
        <w:tc>
          <w:tcPr>
            <w:tcW w:w="794" w:type="dxa"/>
            <w:tcBorders>
              <w:top w:val="nil"/>
            </w:tcBorders>
          </w:tcPr>
          <w:p w14:paraId="61B6E1E8" w14:textId="77777777" w:rsidR="00A45A12" w:rsidRDefault="00AA0DC5">
            <w:pPr>
              <w:pStyle w:val="TableParagraph"/>
              <w:spacing w:before="14"/>
              <w:ind w:left="342" w:right="100" w:hanging="214"/>
              <w:rPr>
                <w:b/>
                <w:sz w:val="24"/>
              </w:rPr>
            </w:pPr>
            <w:r>
              <w:rPr>
                <w:b/>
                <w:sz w:val="24"/>
              </w:rPr>
              <w:t>Клас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</w:tc>
        <w:tc>
          <w:tcPr>
            <w:tcW w:w="4241" w:type="dxa"/>
            <w:tcBorders>
              <w:top w:val="nil"/>
            </w:tcBorders>
          </w:tcPr>
          <w:p w14:paraId="40057964" w14:textId="77777777" w:rsidR="00A45A12" w:rsidRDefault="00AA0DC5">
            <w:pPr>
              <w:pStyle w:val="TableParagraph"/>
              <w:spacing w:before="153"/>
              <w:ind w:left="126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</w:t>
            </w:r>
          </w:p>
        </w:tc>
        <w:tc>
          <w:tcPr>
            <w:tcW w:w="1302" w:type="dxa"/>
            <w:tcBorders>
              <w:top w:val="nil"/>
            </w:tcBorders>
          </w:tcPr>
          <w:p w14:paraId="2D0ED1B0" w14:textId="77777777" w:rsidR="00A45A12" w:rsidRDefault="00AA0DC5">
            <w:pPr>
              <w:pStyle w:val="TableParagraph"/>
              <w:spacing w:line="235" w:lineRule="auto"/>
              <w:ind w:left="188" w:right="175" w:hanging="1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 часов</w:t>
            </w:r>
            <w:r>
              <w:rPr>
                <w:position w:val="5"/>
                <w:sz w:val="24"/>
              </w:rPr>
              <w:t>2</w:t>
            </w:r>
          </w:p>
        </w:tc>
      </w:tr>
      <w:tr w:rsidR="00A45A12" w14:paraId="0E3C5CAD" w14:textId="77777777">
        <w:trPr>
          <w:trHeight w:val="791"/>
        </w:trPr>
        <w:tc>
          <w:tcPr>
            <w:tcW w:w="794" w:type="dxa"/>
          </w:tcPr>
          <w:p w14:paraId="0873CD21" w14:textId="77777777" w:rsidR="00A45A12" w:rsidRDefault="00AA0DC5">
            <w:pPr>
              <w:pStyle w:val="TableParagraph"/>
              <w:spacing w:before="11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1" w:type="dxa"/>
          </w:tcPr>
          <w:p w14:paraId="5D910D14" w14:textId="77777777" w:rsidR="00A45A12" w:rsidRDefault="00AA0DC5">
            <w:pPr>
              <w:pStyle w:val="TableParagraph"/>
              <w:spacing w:before="111"/>
              <w:ind w:left="112" w:right="21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302" w:type="dxa"/>
          </w:tcPr>
          <w:p w14:paraId="20AFAAE8" w14:textId="77777777" w:rsidR="00A45A12" w:rsidRDefault="00AA0DC5">
            <w:pPr>
              <w:pStyle w:val="TableParagraph"/>
              <w:spacing w:before="111"/>
              <w:ind w:left="186" w:right="176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A45A12" w14:paraId="54C48E08" w14:textId="77777777">
        <w:trPr>
          <w:trHeight w:val="393"/>
        </w:trPr>
        <w:tc>
          <w:tcPr>
            <w:tcW w:w="794" w:type="dxa"/>
            <w:tcBorders>
              <w:bottom w:val="nil"/>
            </w:tcBorders>
          </w:tcPr>
          <w:p w14:paraId="3CBC1CE2" w14:textId="77777777" w:rsidR="00A45A12" w:rsidRDefault="00AA0DC5">
            <w:pPr>
              <w:pStyle w:val="TableParagraph"/>
              <w:spacing w:before="111"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41" w:type="dxa"/>
            <w:tcBorders>
              <w:bottom w:val="nil"/>
            </w:tcBorders>
          </w:tcPr>
          <w:p w14:paraId="17ACE13F" w14:textId="77777777" w:rsidR="00A45A12" w:rsidRDefault="00AA0DC5">
            <w:pPr>
              <w:pStyle w:val="TableParagraph"/>
              <w:spacing w:before="111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</w:p>
        </w:tc>
        <w:tc>
          <w:tcPr>
            <w:tcW w:w="1302" w:type="dxa"/>
            <w:tcBorders>
              <w:bottom w:val="nil"/>
            </w:tcBorders>
          </w:tcPr>
          <w:p w14:paraId="5E49EAE0" w14:textId="77777777" w:rsidR="00A45A12" w:rsidRDefault="00AA0DC5">
            <w:pPr>
              <w:pStyle w:val="TableParagraph"/>
              <w:spacing w:before="111" w:line="261" w:lineRule="exact"/>
              <w:ind w:left="186" w:right="17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A45A12" w14:paraId="1E331539" w14:textId="77777777">
        <w:trPr>
          <w:trHeight w:val="276"/>
        </w:trPr>
        <w:tc>
          <w:tcPr>
            <w:tcW w:w="794" w:type="dxa"/>
            <w:tcBorders>
              <w:top w:val="nil"/>
              <w:bottom w:val="nil"/>
            </w:tcBorders>
          </w:tcPr>
          <w:p w14:paraId="1389B003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4241" w:type="dxa"/>
            <w:tcBorders>
              <w:top w:val="nil"/>
              <w:bottom w:val="nil"/>
            </w:tcBorders>
          </w:tcPr>
          <w:p w14:paraId="2432142B" w14:textId="77777777" w:rsidR="00A45A12" w:rsidRDefault="00AA0DC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веков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 w14:paraId="303C8E7D" w14:textId="77777777" w:rsidR="00A45A12" w:rsidRDefault="00AA0DC5">
            <w:pPr>
              <w:pStyle w:val="TableParagraph"/>
              <w:spacing w:line="256" w:lineRule="exact"/>
              <w:ind w:left="186" w:right="176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A45A12" w14:paraId="49CA0776" w14:textId="77777777">
        <w:trPr>
          <w:trHeight w:val="276"/>
        </w:trPr>
        <w:tc>
          <w:tcPr>
            <w:tcW w:w="794" w:type="dxa"/>
            <w:tcBorders>
              <w:top w:val="nil"/>
              <w:bottom w:val="nil"/>
            </w:tcBorders>
          </w:tcPr>
          <w:p w14:paraId="28C1EDF2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4241" w:type="dxa"/>
            <w:tcBorders>
              <w:top w:val="nil"/>
              <w:bottom w:val="nil"/>
            </w:tcBorders>
          </w:tcPr>
          <w:p w14:paraId="32D22645" w14:textId="77777777" w:rsidR="00A45A12" w:rsidRDefault="00AA0DC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 w14:paraId="4312F83D" w14:textId="77777777" w:rsidR="00A45A12" w:rsidRDefault="00A45A12">
            <w:pPr>
              <w:pStyle w:val="TableParagraph"/>
              <w:rPr>
                <w:sz w:val="20"/>
              </w:rPr>
            </w:pPr>
          </w:p>
        </w:tc>
      </w:tr>
      <w:tr w:rsidR="00A45A12" w14:paraId="67470F1C" w14:textId="77777777">
        <w:trPr>
          <w:trHeight w:val="401"/>
        </w:trPr>
        <w:tc>
          <w:tcPr>
            <w:tcW w:w="794" w:type="dxa"/>
            <w:tcBorders>
              <w:top w:val="nil"/>
            </w:tcBorders>
          </w:tcPr>
          <w:p w14:paraId="668D28C2" w14:textId="77777777" w:rsidR="00A45A12" w:rsidRDefault="00A45A12">
            <w:pPr>
              <w:pStyle w:val="TableParagraph"/>
            </w:pPr>
          </w:p>
        </w:tc>
        <w:tc>
          <w:tcPr>
            <w:tcW w:w="4241" w:type="dxa"/>
            <w:tcBorders>
              <w:top w:val="nil"/>
            </w:tcBorders>
          </w:tcPr>
          <w:p w14:paraId="50619416" w14:textId="77777777" w:rsidR="00A45A12" w:rsidRDefault="00AA0DC5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к Российскому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1302" w:type="dxa"/>
            <w:tcBorders>
              <w:top w:val="nil"/>
            </w:tcBorders>
          </w:tcPr>
          <w:p w14:paraId="4A7AE243" w14:textId="77777777" w:rsidR="00A45A12" w:rsidRDefault="00A45A12">
            <w:pPr>
              <w:pStyle w:val="TableParagraph"/>
            </w:pPr>
          </w:p>
        </w:tc>
      </w:tr>
      <w:tr w:rsidR="00A45A12" w14:paraId="3A2B2D89" w14:textId="77777777">
        <w:trPr>
          <w:trHeight w:val="1619"/>
        </w:trPr>
        <w:tc>
          <w:tcPr>
            <w:tcW w:w="794" w:type="dxa"/>
          </w:tcPr>
          <w:p w14:paraId="2C1B9F28" w14:textId="77777777" w:rsidR="00A45A12" w:rsidRDefault="00AA0DC5">
            <w:pPr>
              <w:pStyle w:val="TableParagraph"/>
              <w:spacing w:before="11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1" w:type="dxa"/>
          </w:tcPr>
          <w:p w14:paraId="3AB59048" w14:textId="77777777" w:rsidR="00A45A12" w:rsidRDefault="00AA0DC5">
            <w:pPr>
              <w:pStyle w:val="TableParagraph"/>
              <w:spacing w:before="111"/>
              <w:ind w:left="112" w:right="521"/>
              <w:rPr>
                <w:sz w:val="24"/>
              </w:rPr>
            </w:pPr>
            <w:r>
              <w:rPr>
                <w:sz w:val="24"/>
              </w:rPr>
              <w:t>Всеобщая история. Новая история.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14:paraId="626CF052" w14:textId="77777777" w:rsidR="00A45A12" w:rsidRDefault="00AA0DC5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84C75A6" w14:textId="77777777" w:rsidR="00A45A12" w:rsidRDefault="00AA0DC5">
            <w:pPr>
              <w:pStyle w:val="TableParagraph"/>
              <w:spacing w:before="1"/>
              <w:ind w:left="112" w:right="125"/>
              <w:rPr>
                <w:sz w:val="24"/>
              </w:rPr>
            </w:pPr>
            <w:r>
              <w:rPr>
                <w:sz w:val="24"/>
              </w:rPr>
              <w:t>XVI—XVII вв.: от великого княжества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царству</w:t>
            </w:r>
          </w:p>
        </w:tc>
        <w:tc>
          <w:tcPr>
            <w:tcW w:w="1302" w:type="dxa"/>
          </w:tcPr>
          <w:p w14:paraId="784A1E71" w14:textId="77777777" w:rsidR="00A45A12" w:rsidRDefault="00AA0DC5">
            <w:pPr>
              <w:pStyle w:val="TableParagraph"/>
              <w:spacing w:before="111"/>
              <w:ind w:left="186" w:right="17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14:paraId="4E7EDDA5" w14:textId="77777777" w:rsidR="00A45A12" w:rsidRDefault="00A45A12">
            <w:pPr>
              <w:pStyle w:val="TableParagraph"/>
              <w:rPr>
                <w:b/>
                <w:i/>
                <w:sz w:val="24"/>
              </w:rPr>
            </w:pPr>
          </w:p>
          <w:p w14:paraId="7409E1DF" w14:textId="77777777" w:rsidR="00A45A12" w:rsidRDefault="00AA0DC5">
            <w:pPr>
              <w:pStyle w:val="TableParagraph"/>
              <w:ind w:left="186" w:right="176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A45A12" w14:paraId="2252A035" w14:textId="77777777">
        <w:trPr>
          <w:trHeight w:val="392"/>
        </w:trPr>
        <w:tc>
          <w:tcPr>
            <w:tcW w:w="794" w:type="dxa"/>
            <w:tcBorders>
              <w:bottom w:val="nil"/>
            </w:tcBorders>
          </w:tcPr>
          <w:p w14:paraId="257EAE9F" w14:textId="77777777" w:rsidR="00A45A12" w:rsidRDefault="00AA0DC5">
            <w:pPr>
              <w:pStyle w:val="TableParagraph"/>
              <w:spacing w:before="111"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1" w:type="dxa"/>
            <w:tcBorders>
              <w:bottom w:val="nil"/>
            </w:tcBorders>
          </w:tcPr>
          <w:p w14:paraId="07FDD90A" w14:textId="77777777" w:rsidR="00A45A12" w:rsidRDefault="00AA0DC5">
            <w:pPr>
              <w:pStyle w:val="TableParagraph"/>
              <w:spacing w:before="111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</w:p>
        </w:tc>
        <w:tc>
          <w:tcPr>
            <w:tcW w:w="1302" w:type="dxa"/>
            <w:tcBorders>
              <w:bottom w:val="nil"/>
            </w:tcBorders>
          </w:tcPr>
          <w:p w14:paraId="307C0EDA" w14:textId="77777777" w:rsidR="00A45A12" w:rsidRDefault="00AA0DC5">
            <w:pPr>
              <w:pStyle w:val="TableParagraph"/>
              <w:spacing w:before="111" w:line="261" w:lineRule="exact"/>
              <w:ind w:left="186" w:right="17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A45A12" w14:paraId="691F8C81" w14:textId="77777777">
        <w:trPr>
          <w:trHeight w:val="276"/>
        </w:trPr>
        <w:tc>
          <w:tcPr>
            <w:tcW w:w="794" w:type="dxa"/>
            <w:tcBorders>
              <w:top w:val="nil"/>
              <w:bottom w:val="nil"/>
            </w:tcBorders>
          </w:tcPr>
          <w:p w14:paraId="56D8D104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4241" w:type="dxa"/>
            <w:tcBorders>
              <w:top w:val="nil"/>
              <w:bottom w:val="nil"/>
            </w:tcBorders>
          </w:tcPr>
          <w:p w14:paraId="56D77665" w14:textId="77777777" w:rsidR="00A45A12" w:rsidRDefault="00AA0DC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 w14:paraId="22E5E8C5" w14:textId="77777777" w:rsidR="00A45A12" w:rsidRDefault="00AA0DC5">
            <w:pPr>
              <w:pStyle w:val="TableParagraph"/>
              <w:spacing w:line="256" w:lineRule="exact"/>
              <w:ind w:left="186" w:right="176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A45A12" w14:paraId="44FE8CE0" w14:textId="77777777">
        <w:trPr>
          <w:trHeight w:val="276"/>
        </w:trPr>
        <w:tc>
          <w:tcPr>
            <w:tcW w:w="794" w:type="dxa"/>
            <w:tcBorders>
              <w:top w:val="nil"/>
              <w:bottom w:val="nil"/>
            </w:tcBorders>
          </w:tcPr>
          <w:p w14:paraId="7A5E20E1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4241" w:type="dxa"/>
            <w:tcBorders>
              <w:top w:val="nil"/>
              <w:bottom w:val="nil"/>
            </w:tcBorders>
          </w:tcPr>
          <w:p w14:paraId="082046C9" w14:textId="77777777" w:rsidR="00A45A12" w:rsidRDefault="00AA0DC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 w14:paraId="594847FD" w14:textId="77777777" w:rsidR="00A45A12" w:rsidRDefault="00A45A12">
            <w:pPr>
              <w:pStyle w:val="TableParagraph"/>
              <w:rPr>
                <w:sz w:val="20"/>
              </w:rPr>
            </w:pPr>
          </w:p>
        </w:tc>
      </w:tr>
      <w:tr w:rsidR="00A45A12" w14:paraId="71E1114C" w14:textId="77777777">
        <w:trPr>
          <w:trHeight w:val="401"/>
        </w:trPr>
        <w:tc>
          <w:tcPr>
            <w:tcW w:w="794" w:type="dxa"/>
            <w:tcBorders>
              <w:top w:val="nil"/>
            </w:tcBorders>
          </w:tcPr>
          <w:p w14:paraId="746F50A7" w14:textId="77777777" w:rsidR="00A45A12" w:rsidRDefault="00A45A12">
            <w:pPr>
              <w:pStyle w:val="TableParagraph"/>
            </w:pPr>
          </w:p>
        </w:tc>
        <w:tc>
          <w:tcPr>
            <w:tcW w:w="4241" w:type="dxa"/>
            <w:tcBorders>
              <w:top w:val="nil"/>
            </w:tcBorders>
          </w:tcPr>
          <w:p w14:paraId="6D760A5B" w14:textId="77777777" w:rsidR="00A45A12" w:rsidRDefault="00AA0DC5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XVII—XVIII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1302" w:type="dxa"/>
            <w:tcBorders>
              <w:top w:val="nil"/>
            </w:tcBorders>
          </w:tcPr>
          <w:p w14:paraId="64783047" w14:textId="77777777" w:rsidR="00A45A12" w:rsidRDefault="00A45A12">
            <w:pPr>
              <w:pStyle w:val="TableParagraph"/>
            </w:pPr>
          </w:p>
        </w:tc>
      </w:tr>
      <w:tr w:rsidR="00A45A12" w14:paraId="7D6FC560" w14:textId="77777777">
        <w:trPr>
          <w:trHeight w:val="392"/>
        </w:trPr>
        <w:tc>
          <w:tcPr>
            <w:tcW w:w="794" w:type="dxa"/>
            <w:tcBorders>
              <w:bottom w:val="nil"/>
            </w:tcBorders>
          </w:tcPr>
          <w:p w14:paraId="626173F6" w14:textId="77777777" w:rsidR="00A45A12" w:rsidRDefault="00AA0DC5">
            <w:pPr>
              <w:pStyle w:val="TableParagraph"/>
              <w:spacing w:before="111"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41" w:type="dxa"/>
            <w:tcBorders>
              <w:bottom w:val="nil"/>
            </w:tcBorders>
          </w:tcPr>
          <w:p w14:paraId="4FAA9F2D" w14:textId="77777777" w:rsidR="00A45A12" w:rsidRDefault="00AA0DC5">
            <w:pPr>
              <w:pStyle w:val="TableParagraph"/>
              <w:spacing w:before="111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</w:p>
        </w:tc>
        <w:tc>
          <w:tcPr>
            <w:tcW w:w="1302" w:type="dxa"/>
            <w:tcBorders>
              <w:bottom w:val="nil"/>
            </w:tcBorders>
          </w:tcPr>
          <w:p w14:paraId="5FA95005" w14:textId="77777777" w:rsidR="00A45A12" w:rsidRDefault="00AA0DC5">
            <w:pPr>
              <w:pStyle w:val="TableParagraph"/>
              <w:spacing w:before="111" w:line="261" w:lineRule="exact"/>
              <w:ind w:left="186" w:right="17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A45A12" w14:paraId="5337AF62" w14:textId="77777777">
        <w:trPr>
          <w:trHeight w:val="275"/>
        </w:trPr>
        <w:tc>
          <w:tcPr>
            <w:tcW w:w="794" w:type="dxa"/>
            <w:tcBorders>
              <w:top w:val="nil"/>
              <w:bottom w:val="nil"/>
            </w:tcBorders>
          </w:tcPr>
          <w:p w14:paraId="43F3F3DA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4241" w:type="dxa"/>
            <w:tcBorders>
              <w:top w:val="nil"/>
              <w:bottom w:val="nil"/>
            </w:tcBorders>
          </w:tcPr>
          <w:p w14:paraId="00DED554" w14:textId="77777777" w:rsidR="00A45A12" w:rsidRDefault="00AA0DC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 w14:paraId="7FAAB6E7" w14:textId="77777777" w:rsidR="00A45A12" w:rsidRDefault="00A45A12">
            <w:pPr>
              <w:pStyle w:val="TableParagraph"/>
              <w:rPr>
                <w:sz w:val="20"/>
              </w:rPr>
            </w:pPr>
          </w:p>
        </w:tc>
      </w:tr>
      <w:tr w:rsidR="00A45A12" w14:paraId="114AE7B6" w14:textId="77777777">
        <w:trPr>
          <w:trHeight w:val="276"/>
        </w:trPr>
        <w:tc>
          <w:tcPr>
            <w:tcW w:w="794" w:type="dxa"/>
            <w:tcBorders>
              <w:top w:val="nil"/>
              <w:bottom w:val="nil"/>
            </w:tcBorders>
          </w:tcPr>
          <w:p w14:paraId="1A502489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4241" w:type="dxa"/>
            <w:tcBorders>
              <w:top w:val="nil"/>
              <w:bottom w:val="nil"/>
            </w:tcBorders>
          </w:tcPr>
          <w:p w14:paraId="0F965EC2" w14:textId="77777777" w:rsidR="00A45A12" w:rsidRDefault="00AA0DC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 w14:paraId="16BDFACA" w14:textId="77777777" w:rsidR="00A45A12" w:rsidRDefault="00AA0DC5">
            <w:pPr>
              <w:pStyle w:val="TableParagraph"/>
              <w:spacing w:line="256" w:lineRule="exact"/>
              <w:ind w:left="186" w:right="176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A45A12" w14:paraId="376660DF" w14:textId="77777777">
        <w:trPr>
          <w:trHeight w:val="398"/>
        </w:trPr>
        <w:tc>
          <w:tcPr>
            <w:tcW w:w="794" w:type="dxa"/>
            <w:tcBorders>
              <w:top w:val="nil"/>
            </w:tcBorders>
          </w:tcPr>
          <w:p w14:paraId="01A7D9CF" w14:textId="77777777" w:rsidR="00A45A12" w:rsidRDefault="00A45A12">
            <w:pPr>
              <w:pStyle w:val="TableParagraph"/>
            </w:pPr>
          </w:p>
        </w:tc>
        <w:tc>
          <w:tcPr>
            <w:tcW w:w="4241" w:type="dxa"/>
            <w:tcBorders>
              <w:top w:val="nil"/>
            </w:tcBorders>
          </w:tcPr>
          <w:p w14:paraId="1F5B7F84" w14:textId="77777777" w:rsidR="00A45A12" w:rsidRDefault="00AA0DC5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ХХ в.</w:t>
            </w:r>
          </w:p>
        </w:tc>
        <w:tc>
          <w:tcPr>
            <w:tcW w:w="1302" w:type="dxa"/>
            <w:tcBorders>
              <w:top w:val="nil"/>
            </w:tcBorders>
          </w:tcPr>
          <w:p w14:paraId="1437AFF7" w14:textId="77777777" w:rsidR="00A45A12" w:rsidRDefault="00A45A12">
            <w:pPr>
              <w:pStyle w:val="TableParagraph"/>
            </w:pPr>
          </w:p>
        </w:tc>
      </w:tr>
    </w:tbl>
    <w:p w14:paraId="6D9F2DCD" w14:textId="77777777" w:rsidR="00A45A12" w:rsidRDefault="00A45A12">
      <w:pPr>
        <w:pStyle w:val="a3"/>
        <w:ind w:left="0" w:firstLine="0"/>
        <w:jc w:val="left"/>
        <w:rPr>
          <w:b/>
          <w:i/>
          <w:sz w:val="26"/>
        </w:rPr>
      </w:pPr>
    </w:p>
    <w:p w14:paraId="0EAD1174" w14:textId="77777777" w:rsidR="00A45A12" w:rsidRDefault="00A45A12">
      <w:pPr>
        <w:pStyle w:val="a3"/>
        <w:spacing w:before="8"/>
        <w:ind w:left="0" w:firstLine="0"/>
        <w:jc w:val="left"/>
        <w:rPr>
          <w:b/>
          <w:i/>
          <w:sz w:val="32"/>
        </w:rPr>
      </w:pPr>
    </w:p>
    <w:p w14:paraId="20834BE9" w14:textId="77777777" w:rsidR="00A45A12" w:rsidRDefault="00AA0DC5" w:rsidP="00AD2979">
      <w:pPr>
        <w:pStyle w:val="1"/>
        <w:numPr>
          <w:ilvl w:val="0"/>
          <w:numId w:val="126"/>
        </w:numPr>
        <w:tabs>
          <w:tab w:val="left" w:pos="403"/>
        </w:tabs>
        <w:ind w:hanging="181"/>
      </w:pPr>
      <w:r>
        <w:t>КЛАСС</w:t>
      </w:r>
    </w:p>
    <w:p w14:paraId="6803E908" w14:textId="77777777" w:rsidR="00A45A12" w:rsidRDefault="00A45A12">
      <w:pPr>
        <w:pStyle w:val="a3"/>
        <w:spacing w:before="1"/>
        <w:ind w:left="0" w:firstLine="0"/>
        <w:jc w:val="left"/>
        <w:rPr>
          <w:b/>
          <w:sz w:val="21"/>
        </w:rPr>
      </w:pPr>
    </w:p>
    <w:p w14:paraId="790FCB5E" w14:textId="77777777" w:rsidR="00A45A12" w:rsidRDefault="00AA0DC5">
      <w:pPr>
        <w:ind w:left="222"/>
        <w:rPr>
          <w:sz w:val="24"/>
        </w:rPr>
      </w:pPr>
      <w:r>
        <w:rPr>
          <w:b/>
          <w:sz w:val="24"/>
        </w:rPr>
        <w:t>ИСТОРИЯ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ДРЕВНЕГО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(68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14:paraId="6DF9D1D4" w14:textId="77777777" w:rsidR="00A45A12" w:rsidRDefault="00AA0DC5">
      <w:pPr>
        <w:pStyle w:val="a3"/>
        <w:spacing w:before="113" w:line="237" w:lineRule="auto"/>
        <w:ind w:right="810"/>
      </w:pPr>
      <w:r>
        <w:rPr>
          <w:b/>
        </w:rPr>
        <w:t xml:space="preserve">Введение </w:t>
      </w:r>
      <w:r>
        <w:rPr>
          <w:position w:val="1"/>
        </w:rPr>
        <w:t>(2 ч). Что изучает история. Источники исторических знаний. Специальные</w:t>
      </w:r>
      <w:r>
        <w:rPr>
          <w:spacing w:val="1"/>
          <w:position w:val="1"/>
        </w:rPr>
        <w:t xml:space="preserve"> </w:t>
      </w:r>
      <w:r>
        <w:t>(вспомогательные)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дисциплины.</w:t>
      </w:r>
      <w:r>
        <w:rPr>
          <w:spacing w:val="60"/>
        </w:rPr>
        <w:t xml:space="preserve"> </w:t>
      </w:r>
      <w:r>
        <w:t>Историческая</w:t>
      </w:r>
      <w:r>
        <w:rPr>
          <w:spacing w:val="60"/>
        </w:rPr>
        <w:t xml:space="preserve"> </w:t>
      </w:r>
      <w:r>
        <w:t>хронология</w:t>
      </w:r>
      <w:r>
        <w:rPr>
          <w:spacing w:val="60"/>
        </w:rPr>
        <w:t xml:space="preserve"> </w:t>
      </w:r>
      <w:r>
        <w:t>(счет</w:t>
      </w:r>
      <w:r>
        <w:rPr>
          <w:spacing w:val="60"/>
        </w:rPr>
        <w:t xml:space="preserve"> </w:t>
      </w:r>
      <w:r>
        <w:t>лет</w:t>
      </w:r>
      <w:r>
        <w:rPr>
          <w:spacing w:val="60"/>
        </w:rPr>
        <w:t xml:space="preserve"> </w:t>
      </w:r>
      <w:r>
        <w:t>«до</w:t>
      </w:r>
      <w:r>
        <w:rPr>
          <w:spacing w:val="-57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э.»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«н. э.»). Историческая карта.</w:t>
      </w:r>
    </w:p>
    <w:p w14:paraId="23F39573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52B911C0" w14:textId="40414A99" w:rsidR="00A45A12" w:rsidRDefault="00AA0DC5">
      <w:pPr>
        <w:ind w:left="222"/>
        <w:rPr>
          <w:sz w:val="24"/>
        </w:rPr>
      </w:pPr>
      <w:r>
        <w:rPr>
          <w:b/>
          <w:sz w:val="24"/>
        </w:rPr>
        <w:t xml:space="preserve">ПЕРВОБЫТНОСТЬ </w:t>
      </w:r>
    </w:p>
    <w:p w14:paraId="20EADCB3" w14:textId="77777777" w:rsidR="00A45A12" w:rsidRDefault="00AA0DC5">
      <w:pPr>
        <w:pStyle w:val="a3"/>
        <w:spacing w:before="116"/>
        <w:ind w:right="812"/>
      </w:pPr>
      <w:r>
        <w:t>Происхождение, расселение и эволюция древнейшего человека. Условия жизни и за-</w:t>
      </w:r>
      <w:r>
        <w:rPr>
          <w:spacing w:val="1"/>
        </w:rPr>
        <w:t xml:space="preserve"> </w:t>
      </w:r>
      <w:r>
        <w:t>нятия первобытных людей. Овладение огнем. Появление человека разумного. Охота 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4"/>
        </w:rPr>
        <w:t xml:space="preserve"> </w:t>
      </w:r>
      <w:r>
        <w:t>Присваивающее</w:t>
      </w:r>
      <w:r>
        <w:rPr>
          <w:spacing w:val="3"/>
        </w:rPr>
        <w:t xml:space="preserve"> </w:t>
      </w:r>
      <w:r>
        <w:t>хозяйство.</w:t>
      </w:r>
      <w:r>
        <w:rPr>
          <w:spacing w:val="6"/>
        </w:rPr>
        <w:t xml:space="preserve"> </w:t>
      </w:r>
      <w:r>
        <w:t>Род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родовые</w:t>
      </w:r>
      <w:r>
        <w:rPr>
          <w:spacing w:val="19"/>
        </w:rPr>
        <w:t xml:space="preserve"> </w:t>
      </w:r>
      <w:r>
        <w:t>отношения.</w:t>
      </w:r>
    </w:p>
    <w:p w14:paraId="6D2192B8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3C0698ED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64258E24" w14:textId="634C5682" w:rsidR="00A45A12" w:rsidRDefault="00E4771B">
      <w:pPr>
        <w:pStyle w:val="a3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7A37FD6F" wp14:editId="13DEBED9">
                <wp:simplePos x="0" y="0"/>
                <wp:positionH relativeFrom="page">
                  <wp:posOffset>1225550</wp:posOffset>
                </wp:positionH>
                <wp:positionV relativeFrom="paragraph">
                  <wp:posOffset>127635</wp:posOffset>
                </wp:positionV>
                <wp:extent cx="1828800" cy="6350"/>
                <wp:effectExtent l="0" t="0" r="0" b="0"/>
                <wp:wrapTopAndBottom/>
                <wp:docPr id="223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CF43E" id="Rectangle 112" o:spid="_x0000_s1026" style="position:absolute;margin-left:96.5pt;margin-top:10.05pt;width:2in;height:.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0FCAF750" w14:textId="77777777" w:rsidR="00A45A12" w:rsidRDefault="00AA0DC5">
      <w:pPr>
        <w:spacing w:before="51" w:line="210" w:lineRule="exact"/>
        <w:ind w:left="450"/>
        <w:rPr>
          <w:sz w:val="18"/>
        </w:rPr>
      </w:pPr>
      <w:r>
        <w:rPr>
          <w:position w:val="6"/>
          <w:sz w:val="12"/>
        </w:rPr>
        <w:t xml:space="preserve">1    </w:t>
      </w:r>
      <w:r>
        <w:rPr>
          <w:spacing w:val="15"/>
          <w:position w:val="6"/>
          <w:sz w:val="12"/>
        </w:rPr>
        <w:t xml:space="preserve"> </w:t>
      </w:r>
      <w:r>
        <w:rPr>
          <w:sz w:val="18"/>
        </w:rPr>
        <w:t>Последовательность</w:t>
      </w:r>
      <w:r>
        <w:rPr>
          <w:spacing w:val="-4"/>
          <w:sz w:val="18"/>
        </w:rPr>
        <w:t xml:space="preserve"> </w:t>
      </w:r>
      <w:r>
        <w:rPr>
          <w:sz w:val="18"/>
        </w:rPr>
        <w:t>изучения</w:t>
      </w:r>
      <w:r>
        <w:rPr>
          <w:spacing w:val="-2"/>
          <w:sz w:val="18"/>
        </w:rPr>
        <w:t xml:space="preserve"> </w:t>
      </w:r>
      <w:r>
        <w:rPr>
          <w:sz w:val="18"/>
        </w:rPr>
        <w:t>тем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пределах</w:t>
      </w:r>
      <w:r>
        <w:rPr>
          <w:spacing w:val="-4"/>
          <w:sz w:val="18"/>
        </w:rPr>
        <w:t xml:space="preserve"> </w:t>
      </w:r>
      <w:r>
        <w:rPr>
          <w:sz w:val="18"/>
        </w:rPr>
        <w:t>одного</w:t>
      </w:r>
      <w:r>
        <w:rPr>
          <w:spacing w:val="-2"/>
          <w:sz w:val="18"/>
        </w:rPr>
        <w:t xml:space="preserve"> </w:t>
      </w:r>
      <w:r>
        <w:rPr>
          <w:sz w:val="18"/>
        </w:rPr>
        <w:t>класса</w:t>
      </w:r>
      <w:r>
        <w:rPr>
          <w:spacing w:val="-2"/>
          <w:sz w:val="18"/>
        </w:rPr>
        <w:t xml:space="preserve"> </w:t>
      </w:r>
      <w:r>
        <w:rPr>
          <w:sz w:val="18"/>
        </w:rPr>
        <w:t>может</w:t>
      </w:r>
      <w:r>
        <w:rPr>
          <w:spacing w:val="-3"/>
          <w:sz w:val="18"/>
        </w:rPr>
        <w:t xml:space="preserve"> </w:t>
      </w:r>
      <w:r>
        <w:rPr>
          <w:sz w:val="18"/>
        </w:rPr>
        <w:t>варьироваться.</w:t>
      </w:r>
    </w:p>
    <w:p w14:paraId="787E71AE" w14:textId="77777777" w:rsidR="00A45A12" w:rsidRDefault="00AA0DC5">
      <w:pPr>
        <w:spacing w:line="210" w:lineRule="exact"/>
        <w:ind w:left="450"/>
        <w:rPr>
          <w:sz w:val="18"/>
        </w:rPr>
      </w:pPr>
      <w:r>
        <w:rPr>
          <w:position w:val="6"/>
          <w:sz w:val="12"/>
        </w:rPr>
        <w:t xml:space="preserve">2    </w:t>
      </w:r>
      <w:r>
        <w:rPr>
          <w:spacing w:val="15"/>
          <w:position w:val="6"/>
          <w:sz w:val="12"/>
        </w:rPr>
        <w:t xml:space="preserve"> </w:t>
      </w:r>
      <w:r>
        <w:rPr>
          <w:sz w:val="18"/>
        </w:rPr>
        <w:t>Количество</w:t>
      </w:r>
      <w:r>
        <w:rPr>
          <w:spacing w:val="-3"/>
          <w:sz w:val="18"/>
        </w:rPr>
        <w:t xml:space="preserve"> </w:t>
      </w:r>
      <w:r>
        <w:rPr>
          <w:sz w:val="18"/>
        </w:rPr>
        <w:t>учебных</w:t>
      </w:r>
      <w:r>
        <w:rPr>
          <w:spacing w:val="-4"/>
          <w:sz w:val="18"/>
        </w:rPr>
        <w:t xml:space="preserve"> </w:t>
      </w:r>
      <w:r>
        <w:rPr>
          <w:sz w:val="18"/>
        </w:rPr>
        <w:t>часов</w:t>
      </w:r>
      <w:r>
        <w:rPr>
          <w:spacing w:val="-4"/>
          <w:sz w:val="18"/>
        </w:rPr>
        <w:t xml:space="preserve"> </w:t>
      </w:r>
      <w:r>
        <w:rPr>
          <w:sz w:val="18"/>
        </w:rPr>
        <w:t>определено</w:t>
      </w:r>
      <w:r>
        <w:rPr>
          <w:spacing w:val="-2"/>
          <w:sz w:val="18"/>
        </w:rPr>
        <w:t xml:space="preserve"> </w:t>
      </w:r>
      <w:r>
        <w:rPr>
          <w:sz w:val="18"/>
        </w:rPr>
        <w:t>исходя</w:t>
      </w:r>
      <w:r>
        <w:rPr>
          <w:spacing w:val="-3"/>
          <w:sz w:val="18"/>
        </w:rPr>
        <w:t xml:space="preserve"> </w:t>
      </w:r>
      <w:r>
        <w:rPr>
          <w:sz w:val="18"/>
        </w:rPr>
        <w:t>из</w:t>
      </w:r>
      <w:r>
        <w:rPr>
          <w:spacing w:val="-3"/>
          <w:sz w:val="18"/>
        </w:rPr>
        <w:t xml:space="preserve"> </w:t>
      </w:r>
      <w:r>
        <w:rPr>
          <w:sz w:val="18"/>
        </w:rPr>
        <w:t>нагрузки</w:t>
      </w:r>
      <w:r>
        <w:rPr>
          <w:spacing w:val="-4"/>
          <w:sz w:val="18"/>
        </w:rPr>
        <w:t xml:space="preserve"> </w:t>
      </w:r>
      <w:r>
        <w:rPr>
          <w:sz w:val="18"/>
        </w:rPr>
        <w:t>2</w:t>
      </w:r>
      <w:r>
        <w:rPr>
          <w:spacing w:val="3"/>
          <w:sz w:val="18"/>
        </w:rPr>
        <w:t xml:space="preserve"> </w:t>
      </w:r>
      <w:r>
        <w:rPr>
          <w:sz w:val="18"/>
        </w:rPr>
        <w:t>ч</w:t>
      </w:r>
      <w:r>
        <w:rPr>
          <w:spacing w:val="-5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неделю</w:t>
      </w:r>
      <w:r>
        <w:rPr>
          <w:spacing w:val="-3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34</w:t>
      </w:r>
      <w:r>
        <w:rPr>
          <w:spacing w:val="-2"/>
          <w:sz w:val="18"/>
        </w:rPr>
        <w:t xml:space="preserve"> </w:t>
      </w:r>
      <w:r>
        <w:rPr>
          <w:sz w:val="18"/>
        </w:rPr>
        <w:t>учебных</w:t>
      </w:r>
      <w:r>
        <w:rPr>
          <w:spacing w:val="-4"/>
          <w:sz w:val="18"/>
        </w:rPr>
        <w:t xml:space="preserve"> </w:t>
      </w:r>
      <w:r>
        <w:rPr>
          <w:sz w:val="18"/>
        </w:rPr>
        <w:t>неделях.</w:t>
      </w:r>
    </w:p>
    <w:p w14:paraId="25DC1434" w14:textId="77777777" w:rsidR="00A45A12" w:rsidRDefault="00A45A12">
      <w:pPr>
        <w:spacing w:line="210" w:lineRule="exact"/>
        <w:rPr>
          <w:sz w:val="18"/>
        </w:rPr>
        <w:sectPr w:rsidR="00A45A12">
          <w:pgSz w:w="11910" w:h="16840"/>
          <w:pgMar w:top="1500" w:right="40" w:bottom="720" w:left="1480" w:header="0" w:footer="447" w:gutter="0"/>
          <w:cols w:space="720"/>
        </w:sectPr>
      </w:pPr>
    </w:p>
    <w:p w14:paraId="06FFC943" w14:textId="77777777" w:rsidR="00A45A12" w:rsidRDefault="00AA0DC5">
      <w:pPr>
        <w:pStyle w:val="a3"/>
        <w:spacing w:before="73"/>
        <w:ind w:right="802"/>
      </w:pPr>
      <w:r>
        <w:lastRenderedPageBreak/>
        <w:t>Древнейшие земледельцы и скотоводы: трудовая деятельность, изобретения. Появление</w:t>
      </w:r>
      <w:r>
        <w:rPr>
          <w:spacing w:val="1"/>
        </w:rPr>
        <w:t xml:space="preserve"> </w:t>
      </w:r>
      <w:r>
        <w:t>ремесел. Производящее хозяйство. Развитие обмена и торговли. Переход от родовой к со-</w:t>
      </w:r>
      <w:r>
        <w:rPr>
          <w:spacing w:val="1"/>
        </w:rPr>
        <w:t xml:space="preserve"> </w:t>
      </w:r>
      <w:r>
        <w:t>седской общине. Появление знати. Представления об окружающем мире, верования пер-</w:t>
      </w:r>
      <w:r>
        <w:rPr>
          <w:spacing w:val="1"/>
        </w:rPr>
        <w:t xml:space="preserve"> </w:t>
      </w:r>
      <w:r>
        <w:t>вобытных людей. Искусство первобытных людей.</w:t>
      </w:r>
    </w:p>
    <w:p w14:paraId="1DD8D5ED" w14:textId="77777777" w:rsidR="00A45A12" w:rsidRDefault="00AA0DC5">
      <w:pPr>
        <w:pStyle w:val="a3"/>
        <w:spacing w:before="1"/>
        <w:ind w:left="450" w:firstLine="0"/>
      </w:pPr>
      <w:r>
        <w:t>Разложение</w:t>
      </w:r>
      <w:r>
        <w:rPr>
          <w:spacing w:val="-4"/>
        </w:rPr>
        <w:t xml:space="preserve"> </w:t>
      </w:r>
      <w:r>
        <w:t>первобытнообщинных</w:t>
      </w:r>
      <w:r>
        <w:rPr>
          <w:spacing w:val="-2"/>
        </w:rPr>
        <w:t xml:space="preserve"> </w:t>
      </w:r>
      <w:r>
        <w:t>отношений.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пороге</w:t>
      </w:r>
      <w:r>
        <w:rPr>
          <w:spacing w:val="-3"/>
        </w:rPr>
        <w:t xml:space="preserve"> </w:t>
      </w:r>
      <w:r>
        <w:t>цивилизации.</w:t>
      </w:r>
    </w:p>
    <w:p w14:paraId="22939C9F" w14:textId="77777777" w:rsidR="00A45A12" w:rsidRDefault="00A45A12">
      <w:pPr>
        <w:pStyle w:val="a3"/>
        <w:ind w:left="0" w:firstLine="0"/>
        <w:jc w:val="left"/>
        <w:rPr>
          <w:sz w:val="25"/>
        </w:rPr>
      </w:pPr>
    </w:p>
    <w:p w14:paraId="13EC4A18" w14:textId="46146B4A" w:rsidR="00A45A12" w:rsidRDefault="00AA0DC5">
      <w:pPr>
        <w:ind w:left="222"/>
        <w:jc w:val="both"/>
        <w:rPr>
          <w:sz w:val="24"/>
        </w:rPr>
      </w:pPr>
      <w:r>
        <w:rPr>
          <w:b/>
          <w:sz w:val="24"/>
        </w:rPr>
        <w:t>ДРЕВНИЙ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3"/>
          <w:sz w:val="24"/>
        </w:rPr>
        <w:t xml:space="preserve"> </w:t>
      </w:r>
    </w:p>
    <w:p w14:paraId="6AE33563" w14:textId="77777777" w:rsidR="00A45A12" w:rsidRDefault="00AA0DC5">
      <w:pPr>
        <w:pStyle w:val="a3"/>
        <w:spacing w:before="116"/>
        <w:ind w:left="450" w:firstLine="0"/>
      </w:pPr>
      <w:r>
        <w:t>Понятие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14:paraId="2983F96C" w14:textId="77777777" w:rsidR="00A45A12" w:rsidRDefault="00A45A12">
      <w:pPr>
        <w:pStyle w:val="a3"/>
        <w:spacing w:before="9"/>
        <w:ind w:left="0" w:firstLine="0"/>
        <w:jc w:val="left"/>
      </w:pPr>
    </w:p>
    <w:p w14:paraId="470471C9" w14:textId="75417143" w:rsidR="00A45A12" w:rsidRDefault="00AA0DC5">
      <w:pPr>
        <w:ind w:left="222"/>
        <w:jc w:val="both"/>
        <w:rPr>
          <w:sz w:val="24"/>
        </w:rPr>
      </w:pPr>
      <w:r>
        <w:rPr>
          <w:b/>
          <w:spacing w:val="18"/>
          <w:sz w:val="24"/>
        </w:rPr>
        <w:t>Древний</w:t>
      </w:r>
      <w:r>
        <w:rPr>
          <w:b/>
          <w:spacing w:val="43"/>
          <w:sz w:val="24"/>
        </w:rPr>
        <w:t xml:space="preserve"> </w:t>
      </w:r>
      <w:r>
        <w:rPr>
          <w:b/>
          <w:spacing w:val="18"/>
          <w:sz w:val="24"/>
        </w:rPr>
        <w:t>Восток</w:t>
      </w:r>
      <w:r>
        <w:rPr>
          <w:b/>
          <w:spacing w:val="2"/>
          <w:sz w:val="24"/>
        </w:rPr>
        <w:t xml:space="preserve"> </w:t>
      </w:r>
    </w:p>
    <w:p w14:paraId="108E05C9" w14:textId="77777777" w:rsidR="00A45A12" w:rsidRDefault="00AA0DC5">
      <w:pPr>
        <w:pStyle w:val="a3"/>
        <w:spacing w:before="115"/>
        <w:ind w:left="450" w:firstLine="0"/>
      </w:pPr>
      <w:r>
        <w:t>Понятие</w:t>
      </w:r>
      <w:r>
        <w:rPr>
          <w:spacing w:val="-3"/>
        </w:rPr>
        <w:t xml:space="preserve"> </w:t>
      </w:r>
      <w:r>
        <w:t>«Древний</w:t>
      </w:r>
      <w:r>
        <w:rPr>
          <w:spacing w:val="-4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Древневосточного</w:t>
      </w:r>
      <w:r>
        <w:rPr>
          <w:spacing w:val="-4"/>
        </w:rPr>
        <w:t xml:space="preserve"> </w:t>
      </w:r>
      <w:r>
        <w:t>мира.</w:t>
      </w:r>
    </w:p>
    <w:p w14:paraId="3380BAB9" w14:textId="77777777" w:rsidR="00A45A12" w:rsidRDefault="00A45A12">
      <w:pPr>
        <w:pStyle w:val="a3"/>
        <w:spacing w:before="10"/>
        <w:ind w:left="0" w:firstLine="0"/>
        <w:jc w:val="left"/>
      </w:pPr>
    </w:p>
    <w:p w14:paraId="6C8828B7" w14:textId="7F0B4DD4" w:rsidR="00A45A12" w:rsidRDefault="00AA0DC5">
      <w:pPr>
        <w:ind w:left="222"/>
        <w:jc w:val="both"/>
        <w:rPr>
          <w:sz w:val="24"/>
        </w:rPr>
      </w:pPr>
      <w:r>
        <w:rPr>
          <w:b/>
          <w:sz w:val="24"/>
        </w:rPr>
        <w:t>Древний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Египет</w:t>
      </w:r>
      <w:r>
        <w:rPr>
          <w:b/>
          <w:spacing w:val="2"/>
          <w:sz w:val="24"/>
        </w:rPr>
        <w:t xml:space="preserve"> </w:t>
      </w:r>
    </w:p>
    <w:p w14:paraId="3E8EE8B2" w14:textId="77777777" w:rsidR="00A45A12" w:rsidRDefault="00AA0DC5">
      <w:pPr>
        <w:pStyle w:val="a3"/>
        <w:spacing w:before="115"/>
        <w:ind w:right="810"/>
      </w:pPr>
      <w:r>
        <w:t>Природа Египта. Условия жизни и занятия древних египтян. Возникновение государ-</w:t>
      </w:r>
      <w:r>
        <w:rPr>
          <w:spacing w:val="1"/>
        </w:rPr>
        <w:t xml:space="preserve"> </w:t>
      </w:r>
      <w:r>
        <w:t>ственной власти. Объединение Египта. Управление государством (фараон, вельможи, чи-</w:t>
      </w:r>
      <w:r>
        <w:rPr>
          <w:spacing w:val="1"/>
        </w:rPr>
        <w:t xml:space="preserve"> </w:t>
      </w:r>
      <w:r>
        <w:t>новники). Положение и повинности населения. Развитие земледелия, скотоводства, реме-</w:t>
      </w:r>
      <w:r>
        <w:rPr>
          <w:spacing w:val="1"/>
        </w:rPr>
        <w:t xml:space="preserve"> </w:t>
      </w:r>
      <w:r>
        <w:t>сел.</w:t>
      </w:r>
      <w:r>
        <w:rPr>
          <w:spacing w:val="-2"/>
        </w:rPr>
        <w:t xml:space="preserve"> </w:t>
      </w:r>
      <w:r>
        <w:t>Рабы.</w:t>
      </w:r>
    </w:p>
    <w:p w14:paraId="0B81C404" w14:textId="77777777" w:rsidR="00A45A12" w:rsidRDefault="00AA0DC5">
      <w:pPr>
        <w:pStyle w:val="a3"/>
        <w:spacing w:before="1"/>
        <w:ind w:right="807"/>
      </w:pPr>
      <w:r>
        <w:t>Отношения Египта с соседними народами. Египетское войско. Завоевательные походы</w:t>
      </w:r>
      <w:r>
        <w:rPr>
          <w:spacing w:val="1"/>
        </w:rPr>
        <w:t xml:space="preserve"> </w:t>
      </w:r>
      <w:r>
        <w:t>фараонов;</w:t>
      </w:r>
      <w:r>
        <w:rPr>
          <w:spacing w:val="-1"/>
        </w:rPr>
        <w:t xml:space="preserve"> </w:t>
      </w:r>
      <w:r>
        <w:t>Тутмос</w:t>
      </w:r>
      <w:r>
        <w:rPr>
          <w:spacing w:val="1"/>
        </w:rPr>
        <w:t xml:space="preserve"> </w:t>
      </w:r>
      <w:r>
        <w:t>III.</w:t>
      </w:r>
      <w:r>
        <w:rPr>
          <w:spacing w:val="3"/>
        </w:rPr>
        <w:t xml:space="preserve"> </w:t>
      </w:r>
      <w:r>
        <w:t>Могущество Египта</w:t>
      </w:r>
      <w:r>
        <w:rPr>
          <w:spacing w:val="-1"/>
        </w:rPr>
        <w:t xml:space="preserve"> </w:t>
      </w:r>
      <w:r>
        <w:t>при Рамсесе</w:t>
      </w:r>
      <w:r>
        <w:rPr>
          <w:spacing w:val="3"/>
        </w:rPr>
        <w:t xml:space="preserve"> </w:t>
      </w:r>
      <w:r>
        <w:t>II.</w:t>
      </w:r>
    </w:p>
    <w:p w14:paraId="0C498EA5" w14:textId="77777777" w:rsidR="00A45A12" w:rsidRDefault="00AA0DC5">
      <w:pPr>
        <w:pStyle w:val="a3"/>
        <w:ind w:right="802"/>
      </w:pPr>
      <w:r>
        <w:t>Религиозные верования египтян. Боги Древнего Египта. Храмы и жрецы. Пирамиды и</w:t>
      </w:r>
      <w:r>
        <w:rPr>
          <w:spacing w:val="1"/>
        </w:rPr>
        <w:t xml:space="preserve"> </w:t>
      </w:r>
      <w:r>
        <w:t>гробницы. Фараон-реформатор Эхнатон. Познания древних египтян (астрономия, мате-</w:t>
      </w:r>
      <w:r>
        <w:rPr>
          <w:spacing w:val="1"/>
        </w:rPr>
        <w:t xml:space="preserve"> </w:t>
      </w:r>
      <w:r>
        <w:t>матика, медицина). Письменность (иероглифы, папирус). Открытие Ж. Ф. Шампольона.</w:t>
      </w:r>
      <w:r>
        <w:rPr>
          <w:spacing w:val="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Египта (архитектура,</w:t>
      </w:r>
      <w:r>
        <w:rPr>
          <w:spacing w:val="-1"/>
        </w:rPr>
        <w:t xml:space="preserve"> </w:t>
      </w:r>
      <w:r>
        <w:t>рельефы, фрески).</w:t>
      </w:r>
    </w:p>
    <w:p w14:paraId="7CF20476" w14:textId="77777777" w:rsidR="00A45A12" w:rsidRDefault="00A45A12">
      <w:pPr>
        <w:pStyle w:val="a3"/>
        <w:spacing w:before="10"/>
        <w:ind w:left="0" w:firstLine="0"/>
        <w:jc w:val="left"/>
      </w:pPr>
    </w:p>
    <w:p w14:paraId="6BA22FBB" w14:textId="4EA91994" w:rsidR="00A45A12" w:rsidRDefault="00AA0DC5">
      <w:pPr>
        <w:pStyle w:val="1"/>
        <w:jc w:val="left"/>
        <w:rPr>
          <w:b w:val="0"/>
        </w:rPr>
      </w:pPr>
      <w:r>
        <w:t>Древние</w:t>
      </w:r>
      <w:r>
        <w:rPr>
          <w:spacing w:val="-3"/>
        </w:rPr>
        <w:t xml:space="preserve"> </w:t>
      </w:r>
      <w:r>
        <w:t>цивилизации</w:t>
      </w:r>
      <w:r>
        <w:rPr>
          <w:spacing w:val="-4"/>
        </w:rPr>
        <w:t xml:space="preserve"> </w:t>
      </w:r>
      <w:r>
        <w:t>Месопотамии</w:t>
      </w:r>
      <w:r>
        <w:rPr>
          <w:spacing w:val="1"/>
        </w:rPr>
        <w:t xml:space="preserve"> </w:t>
      </w:r>
    </w:p>
    <w:p w14:paraId="480E055B" w14:textId="77777777" w:rsidR="00A45A12" w:rsidRDefault="00AA0DC5">
      <w:pPr>
        <w:pStyle w:val="a3"/>
        <w:spacing w:before="115"/>
        <w:ind w:right="802"/>
        <w:jc w:val="left"/>
      </w:pPr>
      <w:r>
        <w:t>Природные</w:t>
      </w:r>
      <w:r>
        <w:rPr>
          <w:spacing w:val="37"/>
        </w:rPr>
        <w:t xml:space="preserve"> </w:t>
      </w:r>
      <w:r>
        <w:t>условия</w:t>
      </w:r>
      <w:r>
        <w:rPr>
          <w:spacing w:val="36"/>
        </w:rPr>
        <w:t xml:space="preserve"> </w:t>
      </w:r>
      <w:r>
        <w:t>Месопотамии</w:t>
      </w:r>
      <w:r>
        <w:rPr>
          <w:spacing w:val="38"/>
        </w:rPr>
        <w:t xml:space="preserve"> </w:t>
      </w:r>
      <w:r>
        <w:t>(Междуречья).</w:t>
      </w:r>
      <w:r>
        <w:rPr>
          <w:spacing w:val="35"/>
        </w:rPr>
        <w:t xml:space="preserve"> </w:t>
      </w:r>
      <w:r>
        <w:t>Занятия</w:t>
      </w:r>
      <w:r>
        <w:rPr>
          <w:spacing w:val="36"/>
        </w:rPr>
        <w:t xml:space="preserve"> </w:t>
      </w:r>
      <w:r>
        <w:t>населения.</w:t>
      </w:r>
      <w:r>
        <w:rPr>
          <w:spacing w:val="37"/>
        </w:rPr>
        <w:t xml:space="preserve"> </w:t>
      </w:r>
      <w:r>
        <w:t>Древнейшие</w:t>
      </w:r>
      <w:r>
        <w:rPr>
          <w:spacing w:val="43"/>
        </w:rPr>
        <w:t xml:space="preserve"> </w:t>
      </w:r>
      <w:r>
        <w:t>го-</w:t>
      </w:r>
      <w:r>
        <w:rPr>
          <w:spacing w:val="-57"/>
        </w:rPr>
        <w:t xml:space="preserve"> </w:t>
      </w:r>
      <w:r>
        <w:t>рода-государства.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Письменность.</w:t>
      </w:r>
      <w:r>
        <w:rPr>
          <w:spacing w:val="-1"/>
        </w:rPr>
        <w:t xml:space="preserve"> </w:t>
      </w:r>
      <w:r>
        <w:t>Мифы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сказания.</w:t>
      </w:r>
    </w:p>
    <w:p w14:paraId="5CF0479A" w14:textId="77777777" w:rsidR="00A45A12" w:rsidRDefault="00AA0DC5">
      <w:pPr>
        <w:pStyle w:val="a3"/>
        <w:ind w:left="450" w:firstLine="0"/>
        <w:jc w:val="left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3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законы.</w:t>
      </w:r>
    </w:p>
    <w:p w14:paraId="08F7CD18" w14:textId="77777777" w:rsidR="00A45A12" w:rsidRDefault="00AA0DC5">
      <w:pPr>
        <w:pStyle w:val="a3"/>
        <w:jc w:val="left"/>
      </w:pPr>
      <w:r>
        <w:t>Ассирия.</w:t>
      </w:r>
      <w:r>
        <w:rPr>
          <w:spacing w:val="31"/>
        </w:rPr>
        <w:t xml:space="preserve"> </w:t>
      </w:r>
      <w:r>
        <w:t>Завоевания</w:t>
      </w:r>
      <w:r>
        <w:rPr>
          <w:spacing w:val="31"/>
        </w:rPr>
        <w:t xml:space="preserve"> </w:t>
      </w:r>
      <w:r>
        <w:t>ассирийцев.</w:t>
      </w:r>
      <w:r>
        <w:rPr>
          <w:spacing w:val="32"/>
        </w:rPr>
        <w:t xml:space="preserve"> </w:t>
      </w:r>
      <w:r>
        <w:t>Создание</w:t>
      </w:r>
      <w:r>
        <w:rPr>
          <w:spacing w:val="30"/>
        </w:rPr>
        <w:t xml:space="preserve"> </w:t>
      </w:r>
      <w:r>
        <w:t>сильной</w:t>
      </w:r>
      <w:r>
        <w:rPr>
          <w:spacing w:val="32"/>
        </w:rPr>
        <w:t xml:space="preserve"> </w:t>
      </w:r>
      <w:r>
        <w:t>державы.</w:t>
      </w:r>
      <w:r>
        <w:rPr>
          <w:spacing w:val="32"/>
        </w:rPr>
        <w:t xml:space="preserve"> </w:t>
      </w:r>
      <w:r>
        <w:t>Культурные</w:t>
      </w:r>
      <w:r>
        <w:rPr>
          <w:spacing w:val="32"/>
        </w:rPr>
        <w:t xml:space="preserve"> </w:t>
      </w:r>
      <w:r>
        <w:t>сокровища</w:t>
      </w:r>
      <w:r>
        <w:rPr>
          <w:spacing w:val="-57"/>
        </w:rPr>
        <w:t xml:space="preserve"> </w:t>
      </w:r>
      <w:r>
        <w:t>Ниневии.</w:t>
      </w:r>
      <w:r>
        <w:rPr>
          <w:spacing w:val="-1"/>
        </w:rPr>
        <w:t xml:space="preserve"> </w:t>
      </w:r>
      <w:r>
        <w:t>Гибель империи.</w:t>
      </w:r>
    </w:p>
    <w:p w14:paraId="2583C5A5" w14:textId="77777777" w:rsidR="00A45A12" w:rsidRDefault="00AA0DC5">
      <w:pPr>
        <w:pStyle w:val="a3"/>
        <w:ind w:left="450" w:firstLine="0"/>
        <w:jc w:val="left"/>
      </w:pPr>
      <w:r>
        <w:t>Усиление</w:t>
      </w:r>
      <w:r>
        <w:rPr>
          <w:spacing w:val="-5"/>
        </w:rPr>
        <w:t xml:space="preserve"> </w:t>
      </w:r>
      <w:r>
        <w:t>Нововавилонского</w:t>
      </w:r>
      <w:r>
        <w:rPr>
          <w:spacing w:val="-3"/>
        </w:rPr>
        <w:t xml:space="preserve"> </w:t>
      </w:r>
      <w:r>
        <w:t>царства.</w:t>
      </w:r>
      <w:r>
        <w:rPr>
          <w:spacing w:val="-4"/>
        </w:rPr>
        <w:t xml:space="preserve"> </w:t>
      </w:r>
      <w:r>
        <w:t>Легендарные</w:t>
      </w:r>
      <w:r>
        <w:rPr>
          <w:spacing w:val="-5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города</w:t>
      </w:r>
      <w:r>
        <w:rPr>
          <w:spacing w:val="-7"/>
        </w:rPr>
        <w:t xml:space="preserve"> </w:t>
      </w:r>
      <w:r>
        <w:t>Вавилона.</w:t>
      </w:r>
    </w:p>
    <w:p w14:paraId="4B42200F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42D4C67A" w14:textId="7F3A9842" w:rsidR="00A45A12" w:rsidRDefault="00AA0DC5">
      <w:pPr>
        <w:pStyle w:val="1"/>
        <w:rPr>
          <w:b w:val="0"/>
        </w:rPr>
      </w:pPr>
      <w:r>
        <w:t>Восточное</w:t>
      </w:r>
      <w:r>
        <w:rPr>
          <w:spacing w:val="-4"/>
        </w:rPr>
        <w:t xml:space="preserve"> </w:t>
      </w:r>
      <w:r>
        <w:t>Средиземноморье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</w:t>
      </w:r>
    </w:p>
    <w:p w14:paraId="77CF06CA" w14:textId="77777777" w:rsidR="00A45A12" w:rsidRDefault="00AA0DC5">
      <w:pPr>
        <w:pStyle w:val="a3"/>
        <w:spacing w:before="115"/>
        <w:ind w:right="812"/>
      </w:pPr>
      <w:r>
        <w:t>Природные условия, их влияние на занятия жителей. Финикия: развитие ремесел, ка-</w:t>
      </w:r>
      <w:r>
        <w:rPr>
          <w:spacing w:val="1"/>
        </w:rPr>
        <w:t xml:space="preserve"> </w:t>
      </w:r>
      <w:r>
        <w:t>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Фини-</w:t>
      </w:r>
      <w:r>
        <w:rPr>
          <w:spacing w:val="1"/>
        </w:rPr>
        <w:t xml:space="preserve"> </w:t>
      </w:r>
      <w:r>
        <w:t>кийский алфавит. Палестина и ее население. Возникновение Израильского государства.</w:t>
      </w:r>
      <w:r>
        <w:rPr>
          <w:spacing w:val="1"/>
        </w:rPr>
        <w:t xml:space="preserve"> </w:t>
      </w:r>
      <w:r>
        <w:t>Царь Соломон.</w:t>
      </w:r>
      <w:r>
        <w:rPr>
          <w:spacing w:val="2"/>
        </w:rPr>
        <w:t xml:space="preserve"> </w:t>
      </w:r>
      <w:r>
        <w:t>Религиозные</w:t>
      </w:r>
      <w:r>
        <w:rPr>
          <w:spacing w:val="2"/>
        </w:rPr>
        <w:t xml:space="preserve"> </w:t>
      </w:r>
      <w:r>
        <w:t>верования.</w:t>
      </w:r>
      <w:r>
        <w:rPr>
          <w:spacing w:val="2"/>
        </w:rPr>
        <w:t xml:space="preserve"> </w:t>
      </w:r>
      <w:r>
        <w:t>Ветхозаветные предания.</w:t>
      </w:r>
    </w:p>
    <w:p w14:paraId="5C4476BB" w14:textId="77777777" w:rsidR="00A45A12" w:rsidRDefault="00A45A12">
      <w:pPr>
        <w:pStyle w:val="a3"/>
        <w:ind w:left="0" w:firstLine="0"/>
        <w:jc w:val="left"/>
        <w:rPr>
          <w:sz w:val="25"/>
        </w:rPr>
      </w:pPr>
    </w:p>
    <w:p w14:paraId="498BCDCF" w14:textId="0D8513CF" w:rsidR="00A45A12" w:rsidRDefault="00AA0DC5">
      <w:pPr>
        <w:spacing w:before="1"/>
        <w:ind w:left="222"/>
        <w:jc w:val="both"/>
        <w:rPr>
          <w:sz w:val="24"/>
        </w:rPr>
      </w:pPr>
      <w:r>
        <w:rPr>
          <w:b/>
          <w:sz w:val="24"/>
        </w:rPr>
        <w:t>Персидская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держава </w:t>
      </w:r>
    </w:p>
    <w:p w14:paraId="13634AEE" w14:textId="77777777" w:rsidR="00A45A12" w:rsidRDefault="00AA0DC5">
      <w:pPr>
        <w:pStyle w:val="a3"/>
        <w:spacing w:before="115"/>
        <w:ind w:right="813"/>
      </w:pPr>
      <w:r>
        <w:t>Завоевания персов. Государство Ахеменидов. Великие цари: Кир II Великий, Дарий I.</w:t>
      </w:r>
      <w:r>
        <w:rPr>
          <w:spacing w:val="1"/>
        </w:rPr>
        <w:t xml:space="preserve"> </w:t>
      </w:r>
      <w:r>
        <w:t>Расширение территории державы. Государственное устройство. Центр и сатрапии, управ-</w:t>
      </w:r>
      <w:r>
        <w:rPr>
          <w:spacing w:val="1"/>
        </w:rPr>
        <w:t xml:space="preserve"> </w:t>
      </w:r>
      <w:r>
        <w:t>ление</w:t>
      </w:r>
      <w:r>
        <w:rPr>
          <w:spacing w:val="-2"/>
        </w:rPr>
        <w:t xml:space="preserve"> </w:t>
      </w:r>
      <w:r>
        <w:t>империей.</w:t>
      </w:r>
      <w:r>
        <w:rPr>
          <w:spacing w:val="-3"/>
        </w:rPr>
        <w:t xml:space="preserve"> </w:t>
      </w:r>
      <w:r>
        <w:t>Религия персов.</w:t>
      </w:r>
    </w:p>
    <w:p w14:paraId="633E3FEF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6627ABDB" w14:textId="6C31DFC4" w:rsidR="00A45A12" w:rsidRDefault="00AA0DC5">
      <w:pPr>
        <w:ind w:left="222"/>
        <w:jc w:val="both"/>
        <w:rPr>
          <w:sz w:val="24"/>
        </w:rPr>
      </w:pPr>
      <w:r>
        <w:rPr>
          <w:b/>
          <w:sz w:val="24"/>
        </w:rPr>
        <w:t>Древняя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Индия</w:t>
      </w:r>
      <w:r>
        <w:rPr>
          <w:b/>
          <w:spacing w:val="-1"/>
          <w:sz w:val="24"/>
        </w:rPr>
        <w:t xml:space="preserve"> </w:t>
      </w:r>
    </w:p>
    <w:p w14:paraId="1AF8F050" w14:textId="77777777" w:rsidR="00A45A12" w:rsidRDefault="00AA0DC5">
      <w:pPr>
        <w:pStyle w:val="a3"/>
        <w:spacing w:before="115"/>
        <w:ind w:right="808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горо-</w:t>
      </w:r>
      <w:r>
        <w:rPr>
          <w:spacing w:val="1"/>
        </w:rPr>
        <w:t xml:space="preserve"> </w:t>
      </w:r>
      <w:r>
        <w:t>да-государства. Приход ариев в Северную Индию. Держава Маурьев. Государство Гуптов.</w:t>
      </w:r>
      <w:r>
        <w:rPr>
          <w:spacing w:val="-57"/>
        </w:rPr>
        <w:t xml:space="preserve"> </w:t>
      </w:r>
      <w:r>
        <w:t>Общественное устройство, варны. Религиозные верования древних индийцев. Легенды 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</w:t>
      </w:r>
      <w:r>
        <w:rPr>
          <w:spacing w:val="-1"/>
        </w:rPr>
        <w:t xml:space="preserve"> </w:t>
      </w:r>
      <w:r>
        <w:t>(эпос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литература, художественная</w:t>
      </w:r>
      <w:r>
        <w:rPr>
          <w:spacing w:val="-1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познание).</w:t>
      </w:r>
    </w:p>
    <w:p w14:paraId="5B27FB49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27E011A3" w14:textId="19ECA7C7" w:rsidR="00A45A12" w:rsidRDefault="00AA0DC5">
      <w:pPr>
        <w:spacing w:before="80"/>
        <w:ind w:left="222"/>
        <w:jc w:val="both"/>
        <w:rPr>
          <w:sz w:val="24"/>
        </w:rPr>
      </w:pPr>
      <w:r>
        <w:rPr>
          <w:b/>
          <w:sz w:val="24"/>
        </w:rPr>
        <w:lastRenderedPageBreak/>
        <w:t>Древний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Китай</w:t>
      </w:r>
      <w:r>
        <w:rPr>
          <w:b/>
          <w:spacing w:val="1"/>
          <w:sz w:val="24"/>
        </w:rPr>
        <w:t xml:space="preserve"> </w:t>
      </w:r>
    </w:p>
    <w:p w14:paraId="5A116631" w14:textId="77777777" w:rsidR="00A45A12" w:rsidRDefault="00AA0DC5">
      <w:pPr>
        <w:pStyle w:val="a3"/>
        <w:spacing w:before="113"/>
        <w:ind w:right="810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 Древнейшие царства. Создание объединенной империи. Цинь Шихуанди. Воз-</w:t>
      </w:r>
      <w:r>
        <w:rPr>
          <w:spacing w:val="1"/>
        </w:rPr>
        <w:t xml:space="preserve"> </w:t>
      </w:r>
      <w:r>
        <w:t>ведение Великой Китайской стены. Правление династии Хань. Жизнь в империи: прави-</w:t>
      </w:r>
      <w:r>
        <w:rPr>
          <w:spacing w:val="1"/>
        </w:rPr>
        <w:t xml:space="preserve"> </w:t>
      </w:r>
      <w:r>
        <w:t>тели и подданные, положение различных групп населения. Развитие ремесел и торговли.</w:t>
      </w:r>
      <w:r>
        <w:rPr>
          <w:spacing w:val="1"/>
        </w:rPr>
        <w:t xml:space="preserve"> </w:t>
      </w:r>
      <w:r>
        <w:t>Великий шелковый путь. Религиозно-философские учения. Конфуций. Научные знания и</w:t>
      </w:r>
      <w:r>
        <w:rPr>
          <w:spacing w:val="1"/>
        </w:rPr>
        <w:t xml:space="preserve"> </w:t>
      </w:r>
      <w:r>
        <w:t>изобретения</w:t>
      </w:r>
      <w:r>
        <w:rPr>
          <w:spacing w:val="-1"/>
        </w:rPr>
        <w:t xml:space="preserve"> </w:t>
      </w:r>
      <w:r>
        <w:t>древних</w:t>
      </w:r>
      <w:r>
        <w:rPr>
          <w:spacing w:val="2"/>
        </w:rPr>
        <w:t xml:space="preserve"> </w:t>
      </w:r>
      <w:r>
        <w:t>китайцев.</w:t>
      </w:r>
      <w:r>
        <w:rPr>
          <w:spacing w:val="-1"/>
        </w:rPr>
        <w:t xml:space="preserve"> </w:t>
      </w:r>
      <w:r>
        <w:t>Храмы.</w:t>
      </w:r>
    </w:p>
    <w:p w14:paraId="688A46AE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1BC67C19" w14:textId="334E0C1C" w:rsidR="00A45A12" w:rsidRDefault="00AA0DC5">
      <w:pPr>
        <w:pStyle w:val="1"/>
        <w:rPr>
          <w:b w:val="0"/>
        </w:rPr>
      </w:pPr>
      <w:r>
        <w:rPr>
          <w:spacing w:val="18"/>
        </w:rPr>
        <w:t>Древняя</w:t>
      </w:r>
      <w:r>
        <w:rPr>
          <w:spacing w:val="44"/>
        </w:rPr>
        <w:t xml:space="preserve"> </w:t>
      </w:r>
      <w:r>
        <w:rPr>
          <w:spacing w:val="18"/>
        </w:rPr>
        <w:t>Греция.</w:t>
      </w:r>
      <w:r>
        <w:rPr>
          <w:spacing w:val="44"/>
        </w:rPr>
        <w:t xml:space="preserve"> </w:t>
      </w:r>
      <w:r>
        <w:rPr>
          <w:spacing w:val="19"/>
        </w:rPr>
        <w:t>Эллинизм</w:t>
      </w:r>
      <w:r>
        <w:t xml:space="preserve"> </w:t>
      </w:r>
    </w:p>
    <w:p w14:paraId="28937A5D" w14:textId="77777777" w:rsidR="00A45A12" w:rsidRDefault="00A45A12">
      <w:pPr>
        <w:pStyle w:val="a3"/>
        <w:spacing w:before="10"/>
        <w:ind w:left="0" w:firstLine="0"/>
        <w:jc w:val="left"/>
        <w:rPr>
          <w:sz w:val="20"/>
        </w:rPr>
      </w:pPr>
    </w:p>
    <w:p w14:paraId="3CCA0CDD" w14:textId="6504BEAB" w:rsidR="00A45A12" w:rsidRDefault="00AA0DC5">
      <w:pPr>
        <w:ind w:left="222"/>
        <w:jc w:val="both"/>
        <w:rPr>
          <w:sz w:val="24"/>
        </w:rPr>
      </w:pPr>
      <w:r>
        <w:rPr>
          <w:b/>
          <w:sz w:val="24"/>
        </w:rPr>
        <w:t>Древнейшая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Греция</w:t>
      </w:r>
      <w:r>
        <w:rPr>
          <w:b/>
          <w:spacing w:val="-1"/>
          <w:sz w:val="24"/>
        </w:rPr>
        <w:t xml:space="preserve"> </w:t>
      </w:r>
    </w:p>
    <w:p w14:paraId="2E5C5447" w14:textId="77777777" w:rsidR="00A45A12" w:rsidRDefault="00AA0DC5">
      <w:pPr>
        <w:pStyle w:val="a3"/>
        <w:spacing w:before="116"/>
        <w:ind w:right="810"/>
      </w:pPr>
      <w:r>
        <w:t>Природные условия Древней Греции. Занятия населения. Древнейшие государства на</w:t>
      </w:r>
      <w:r>
        <w:rPr>
          <w:spacing w:val="1"/>
        </w:rPr>
        <w:t xml:space="preserve"> </w:t>
      </w:r>
      <w:r>
        <w:t>Крите.</w:t>
      </w:r>
      <w:r>
        <w:rPr>
          <w:spacing w:val="-13"/>
        </w:rPr>
        <w:t xml:space="preserve"> </w:t>
      </w:r>
      <w:r>
        <w:t>Расцвет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гибель</w:t>
      </w:r>
      <w:r>
        <w:rPr>
          <w:spacing w:val="-13"/>
        </w:rPr>
        <w:t xml:space="preserve"> </w:t>
      </w:r>
      <w:r>
        <w:t>Минойской</w:t>
      </w:r>
      <w:r>
        <w:rPr>
          <w:spacing w:val="-13"/>
        </w:rPr>
        <w:t xml:space="preserve"> </w:t>
      </w:r>
      <w:r>
        <w:t>цивилизации.</w:t>
      </w:r>
      <w:r>
        <w:rPr>
          <w:spacing w:val="-12"/>
        </w:rPr>
        <w:t xml:space="preserve"> </w:t>
      </w:r>
      <w:r>
        <w:t>Государства</w:t>
      </w:r>
      <w:r>
        <w:rPr>
          <w:spacing w:val="-12"/>
        </w:rPr>
        <w:t xml:space="preserve"> </w:t>
      </w:r>
      <w:r>
        <w:t>Ахейской</w:t>
      </w:r>
      <w:r>
        <w:rPr>
          <w:spacing w:val="-12"/>
        </w:rPr>
        <w:t xml:space="preserve"> </w:t>
      </w:r>
      <w:r>
        <w:t>Греции</w:t>
      </w:r>
      <w:r>
        <w:rPr>
          <w:spacing w:val="-11"/>
        </w:rPr>
        <w:t xml:space="preserve"> </w:t>
      </w:r>
      <w:r>
        <w:t>(Микены,</w:t>
      </w:r>
      <w:r>
        <w:rPr>
          <w:spacing w:val="-58"/>
        </w:rPr>
        <w:t xml:space="preserve"> </w:t>
      </w:r>
      <w:r>
        <w:t>Тиринф).</w:t>
      </w:r>
      <w:r>
        <w:rPr>
          <w:spacing w:val="18"/>
        </w:rPr>
        <w:t xml:space="preserve"> </w:t>
      </w:r>
      <w:r>
        <w:t>Троянская</w:t>
      </w:r>
      <w:r>
        <w:rPr>
          <w:spacing w:val="18"/>
        </w:rPr>
        <w:t xml:space="preserve"> </w:t>
      </w:r>
      <w:r>
        <w:t>война.</w:t>
      </w:r>
      <w:r>
        <w:rPr>
          <w:spacing w:val="18"/>
        </w:rPr>
        <w:t xml:space="preserve"> </w:t>
      </w:r>
      <w:r>
        <w:t>Вторжение</w:t>
      </w:r>
      <w:r>
        <w:rPr>
          <w:spacing w:val="17"/>
        </w:rPr>
        <w:t xml:space="preserve"> </w:t>
      </w:r>
      <w:r>
        <w:t>дорийских</w:t>
      </w:r>
      <w:r>
        <w:rPr>
          <w:spacing w:val="18"/>
        </w:rPr>
        <w:t xml:space="preserve"> </w:t>
      </w:r>
      <w:r>
        <w:t>племен.</w:t>
      </w:r>
      <w:r>
        <w:rPr>
          <w:spacing w:val="18"/>
        </w:rPr>
        <w:t xml:space="preserve"> </w:t>
      </w:r>
      <w:r>
        <w:t>Поэмы</w:t>
      </w:r>
      <w:r>
        <w:rPr>
          <w:spacing w:val="18"/>
        </w:rPr>
        <w:t xml:space="preserve"> </w:t>
      </w:r>
      <w:r>
        <w:t>Гомера</w:t>
      </w:r>
      <w:r>
        <w:rPr>
          <w:spacing w:val="22"/>
        </w:rPr>
        <w:t xml:space="preserve"> </w:t>
      </w:r>
      <w:r>
        <w:t>«Илиада»,</w:t>
      </w:r>
    </w:p>
    <w:p w14:paraId="2719E10A" w14:textId="77777777" w:rsidR="00A45A12" w:rsidRDefault="00AA0DC5">
      <w:pPr>
        <w:pStyle w:val="a3"/>
        <w:ind w:firstLine="0"/>
        <w:jc w:val="left"/>
      </w:pPr>
      <w:r>
        <w:t>«Одиссея».</w:t>
      </w:r>
    </w:p>
    <w:p w14:paraId="26DB0DC8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3CAC80A2" w14:textId="175D6155" w:rsidR="00A45A12" w:rsidRDefault="00AA0DC5">
      <w:pPr>
        <w:spacing w:before="1"/>
        <w:ind w:left="222"/>
        <w:jc w:val="both"/>
        <w:rPr>
          <w:sz w:val="24"/>
        </w:rPr>
      </w:pPr>
      <w:r>
        <w:rPr>
          <w:b/>
          <w:sz w:val="24"/>
        </w:rPr>
        <w:t>Греческие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полисы</w:t>
      </w:r>
      <w:r>
        <w:rPr>
          <w:b/>
          <w:spacing w:val="-1"/>
          <w:sz w:val="24"/>
        </w:rPr>
        <w:t xml:space="preserve"> </w:t>
      </w:r>
    </w:p>
    <w:p w14:paraId="40CF8B90" w14:textId="77777777" w:rsidR="00A45A12" w:rsidRDefault="00AA0DC5">
      <w:pPr>
        <w:pStyle w:val="a3"/>
        <w:spacing w:before="115"/>
        <w:ind w:right="813"/>
      </w:pPr>
      <w:r>
        <w:t>Подъем хозяйственной жизни после «темных веков». Развитие земледелия и ремесла.</w:t>
      </w:r>
      <w:r>
        <w:rPr>
          <w:spacing w:val="1"/>
        </w:rPr>
        <w:t xml:space="preserve"> </w:t>
      </w:r>
      <w:r>
        <w:t>Становление полисов, их политическое устройство. Аристократия и демос. Великая гре-</w:t>
      </w:r>
      <w:r>
        <w:rPr>
          <w:spacing w:val="1"/>
        </w:rPr>
        <w:t xml:space="preserve"> </w:t>
      </w:r>
      <w:r>
        <w:t>ческая</w:t>
      </w:r>
      <w:r>
        <w:rPr>
          <w:spacing w:val="-1"/>
        </w:rPr>
        <w:t xml:space="preserve"> </w:t>
      </w:r>
      <w:r>
        <w:t>колонизация.</w:t>
      </w:r>
      <w:r>
        <w:rPr>
          <w:spacing w:val="-3"/>
        </w:rPr>
        <w:t xml:space="preserve"> </w:t>
      </w:r>
      <w:r>
        <w:t>Метрополии</w:t>
      </w:r>
      <w:r>
        <w:rPr>
          <w:spacing w:val="-2"/>
        </w:rPr>
        <w:t xml:space="preserve"> </w:t>
      </w:r>
      <w:r>
        <w:t>и колонии.</w:t>
      </w:r>
    </w:p>
    <w:p w14:paraId="7529DC71" w14:textId="77777777" w:rsidR="00A45A12" w:rsidRDefault="00AA0DC5">
      <w:pPr>
        <w:pStyle w:val="a3"/>
        <w:ind w:right="806"/>
      </w:pPr>
      <w:r>
        <w:t>Афины: утверждение демократии. Законы Солона. Реформы Клисфена, их значение.</w:t>
      </w:r>
      <w:r>
        <w:rPr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 группы 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дела.</w:t>
      </w:r>
      <w:r>
        <w:rPr>
          <w:spacing w:val="-1"/>
        </w:rPr>
        <w:t xml:space="preserve"> </w:t>
      </w:r>
      <w:r>
        <w:t>Спартанское</w:t>
      </w:r>
      <w:r>
        <w:rPr>
          <w:spacing w:val="-1"/>
        </w:rPr>
        <w:t xml:space="preserve"> </w:t>
      </w:r>
      <w:r>
        <w:t>воспитание.</w:t>
      </w:r>
    </w:p>
    <w:p w14:paraId="61FABFAE" w14:textId="77777777" w:rsidR="00A45A12" w:rsidRDefault="00AA0DC5">
      <w:pPr>
        <w:pStyle w:val="a3"/>
        <w:ind w:right="810"/>
      </w:pPr>
      <w:r>
        <w:t>Греко-персидские войны. Причины войн. Походы персов на Грецию. Битва при Мара-</w:t>
      </w:r>
      <w:r>
        <w:rPr>
          <w:spacing w:val="1"/>
        </w:rPr>
        <w:t xml:space="preserve"> </w:t>
      </w:r>
      <w:r>
        <w:t>фоне, ее значение. Усиление афинского могущества; Фемистокл. Битва при Фермопилах.</w:t>
      </w:r>
      <w:r>
        <w:rPr>
          <w:spacing w:val="1"/>
        </w:rPr>
        <w:t xml:space="preserve"> </w:t>
      </w:r>
      <w:r>
        <w:t>Захват персами Аттики. Победы греков в Саламинском сражении, при Платеях и Микале.</w:t>
      </w:r>
      <w:r>
        <w:rPr>
          <w:spacing w:val="1"/>
        </w:rPr>
        <w:t xml:space="preserve"> </w:t>
      </w:r>
      <w:r>
        <w:t>Итоги греко-персидских</w:t>
      </w:r>
      <w:r>
        <w:rPr>
          <w:spacing w:val="2"/>
        </w:rPr>
        <w:t xml:space="preserve"> </w:t>
      </w:r>
      <w:r>
        <w:t>войн.</w:t>
      </w:r>
    </w:p>
    <w:p w14:paraId="6B984DF3" w14:textId="77777777" w:rsidR="00A45A12" w:rsidRDefault="00AA0DC5">
      <w:pPr>
        <w:pStyle w:val="a3"/>
        <w:ind w:right="809"/>
      </w:pPr>
      <w:r>
        <w:t>Возвышение Афинского государства. Афины при Перикле. Хозяйственная жизнь. Раз-</w:t>
      </w:r>
      <w:r>
        <w:rPr>
          <w:spacing w:val="1"/>
        </w:rPr>
        <w:t xml:space="preserve"> </w:t>
      </w:r>
      <w:r>
        <w:t>витие</w:t>
      </w:r>
      <w:r>
        <w:rPr>
          <w:spacing w:val="-4"/>
        </w:rPr>
        <w:t xml:space="preserve"> </w:t>
      </w:r>
      <w:r>
        <w:t>рабовладения.</w:t>
      </w:r>
      <w:r>
        <w:rPr>
          <w:spacing w:val="-3"/>
        </w:rPr>
        <w:t xml:space="preserve"> </w:t>
      </w:r>
      <w:r>
        <w:t>Пелопоннесская</w:t>
      </w:r>
      <w:r>
        <w:rPr>
          <w:spacing w:val="-3"/>
        </w:rPr>
        <w:t xml:space="preserve"> </w:t>
      </w:r>
      <w:r>
        <w:t>война:</w:t>
      </w:r>
      <w:r>
        <w:rPr>
          <w:spacing w:val="-3"/>
        </w:rPr>
        <w:t xml:space="preserve"> </w:t>
      </w:r>
      <w:r>
        <w:t>причины,</w:t>
      </w:r>
      <w:r>
        <w:rPr>
          <w:spacing w:val="-3"/>
        </w:rPr>
        <w:t xml:space="preserve"> </w:t>
      </w:r>
      <w:r>
        <w:t>участники,</w:t>
      </w:r>
      <w:r>
        <w:rPr>
          <w:spacing w:val="-3"/>
        </w:rPr>
        <w:t xml:space="preserve"> </w:t>
      </w:r>
      <w:r>
        <w:t>итоги.</w:t>
      </w:r>
      <w:r>
        <w:rPr>
          <w:spacing w:val="-3"/>
        </w:rPr>
        <w:t xml:space="preserve"> </w:t>
      </w:r>
      <w:r>
        <w:t>Упадок</w:t>
      </w:r>
      <w:r>
        <w:rPr>
          <w:spacing w:val="-2"/>
        </w:rPr>
        <w:t xml:space="preserve"> </w:t>
      </w:r>
      <w:r>
        <w:t>Эллады.</w:t>
      </w:r>
    </w:p>
    <w:p w14:paraId="4CF35804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2E846B4B" w14:textId="428066BB" w:rsidR="00A45A12" w:rsidRDefault="00AA0DC5">
      <w:pPr>
        <w:pStyle w:val="1"/>
        <w:rPr>
          <w:b w:val="0"/>
        </w:rPr>
      </w:pPr>
      <w:r>
        <w:t>Культура</w:t>
      </w:r>
      <w:r>
        <w:rPr>
          <w:spacing w:val="-2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Греции</w:t>
      </w:r>
      <w:r>
        <w:rPr>
          <w:spacing w:val="1"/>
        </w:rPr>
        <w:t xml:space="preserve"> </w:t>
      </w:r>
    </w:p>
    <w:p w14:paraId="2914EDEB" w14:textId="77777777" w:rsidR="00A45A12" w:rsidRDefault="00AA0DC5">
      <w:pPr>
        <w:pStyle w:val="a3"/>
        <w:spacing w:before="115"/>
        <w:ind w:right="808"/>
      </w:pPr>
      <w:r>
        <w:t>Религия древних греков; пантеон богов. Храмы и жрецы. Развитие наук. Греческая фи-</w:t>
      </w:r>
      <w:r>
        <w:rPr>
          <w:spacing w:val="1"/>
        </w:rPr>
        <w:t xml:space="preserve"> </w:t>
      </w:r>
      <w:r>
        <w:t>лософия. Школа и образование. Литература. Греческое искусство: архитектура, скульпту-</w:t>
      </w:r>
      <w:r>
        <w:rPr>
          <w:spacing w:val="1"/>
        </w:rPr>
        <w:t xml:space="preserve"> </w:t>
      </w:r>
      <w:r>
        <w:t>ра. Повседневная жизнь и быт древних греков. Досуг (театр, спортивные состязания).</w:t>
      </w:r>
      <w:r>
        <w:rPr>
          <w:spacing w:val="1"/>
        </w:rPr>
        <w:t xml:space="preserve"> </w:t>
      </w:r>
      <w:r>
        <w:t>Общегреческие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Олимпии.</w:t>
      </w:r>
    </w:p>
    <w:p w14:paraId="22F829C3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2566EC11" w14:textId="6A049579" w:rsidR="00A45A12" w:rsidRDefault="00AA0DC5">
      <w:pPr>
        <w:pStyle w:val="1"/>
        <w:rPr>
          <w:b w:val="0"/>
        </w:rPr>
      </w:pPr>
      <w:r>
        <w:t>Македонские</w:t>
      </w:r>
      <w:r>
        <w:rPr>
          <w:spacing w:val="-3"/>
        </w:rPr>
        <w:t xml:space="preserve"> </w:t>
      </w:r>
      <w:r>
        <w:t>завоевания.</w:t>
      </w:r>
      <w:r>
        <w:rPr>
          <w:spacing w:val="-1"/>
        </w:rPr>
        <w:t xml:space="preserve"> </w:t>
      </w:r>
      <w:r>
        <w:t>Эллинизм</w:t>
      </w:r>
      <w:r>
        <w:rPr>
          <w:spacing w:val="-2"/>
        </w:rPr>
        <w:t xml:space="preserve"> </w:t>
      </w:r>
    </w:p>
    <w:p w14:paraId="787B13ED" w14:textId="77777777" w:rsidR="00A45A12" w:rsidRDefault="00AA0DC5">
      <w:pPr>
        <w:pStyle w:val="a3"/>
        <w:spacing w:before="116"/>
        <w:ind w:right="813"/>
      </w:pPr>
      <w:r>
        <w:t>Возвышение Македонии. Политика Филиппа II. Главенство Македонии над греческими</w:t>
      </w:r>
      <w:r>
        <w:rPr>
          <w:spacing w:val="1"/>
        </w:rPr>
        <w:t xml:space="preserve"> </w:t>
      </w:r>
      <w:r>
        <w:t>полисами.</w:t>
      </w:r>
      <w:r>
        <w:rPr>
          <w:spacing w:val="-9"/>
        </w:rPr>
        <w:t xml:space="preserve"> </w:t>
      </w:r>
      <w:r>
        <w:t>Коринфский</w:t>
      </w:r>
      <w:r>
        <w:rPr>
          <w:spacing w:val="-12"/>
        </w:rPr>
        <w:t xml:space="preserve"> </w:t>
      </w:r>
      <w:r>
        <w:t>союз.</w:t>
      </w:r>
      <w:r>
        <w:rPr>
          <w:spacing w:val="-9"/>
        </w:rPr>
        <w:t xml:space="preserve"> </w:t>
      </w:r>
      <w:r>
        <w:t>Александр</w:t>
      </w:r>
      <w:r>
        <w:rPr>
          <w:spacing w:val="-8"/>
        </w:rPr>
        <w:t xml:space="preserve"> </w:t>
      </w:r>
      <w:r>
        <w:t>Македонский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завоевания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Востоке.</w:t>
      </w:r>
      <w:r>
        <w:rPr>
          <w:spacing w:val="-9"/>
        </w:rPr>
        <w:t xml:space="preserve"> </w:t>
      </w:r>
      <w:r>
        <w:t>Распад</w:t>
      </w:r>
      <w:r>
        <w:rPr>
          <w:spacing w:val="-58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эллинистического</w:t>
      </w:r>
      <w:r>
        <w:rPr>
          <w:spacing w:val="-1"/>
        </w:rPr>
        <w:t xml:space="preserve"> </w:t>
      </w:r>
      <w:r>
        <w:t>мира. Александрия Египетская.</w:t>
      </w:r>
    </w:p>
    <w:p w14:paraId="24B85D71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4FE572B8" w14:textId="520C3256" w:rsidR="00A45A12" w:rsidRDefault="00AA0DC5">
      <w:pPr>
        <w:ind w:left="222"/>
        <w:jc w:val="both"/>
        <w:rPr>
          <w:sz w:val="24"/>
        </w:rPr>
      </w:pPr>
      <w:r>
        <w:rPr>
          <w:b/>
          <w:spacing w:val="18"/>
          <w:sz w:val="24"/>
        </w:rPr>
        <w:t>Древний</w:t>
      </w:r>
      <w:r>
        <w:rPr>
          <w:b/>
          <w:spacing w:val="43"/>
          <w:sz w:val="24"/>
        </w:rPr>
        <w:t xml:space="preserve"> </w:t>
      </w:r>
      <w:r>
        <w:rPr>
          <w:b/>
          <w:spacing w:val="14"/>
          <w:sz w:val="24"/>
        </w:rPr>
        <w:t>Рим</w:t>
      </w:r>
      <w:r>
        <w:rPr>
          <w:b/>
          <w:spacing w:val="2"/>
          <w:sz w:val="24"/>
        </w:rPr>
        <w:t xml:space="preserve"> </w:t>
      </w:r>
    </w:p>
    <w:p w14:paraId="306EDF4D" w14:textId="77777777" w:rsidR="00A45A12" w:rsidRDefault="00A45A12">
      <w:pPr>
        <w:pStyle w:val="a3"/>
        <w:spacing w:before="10"/>
        <w:ind w:left="0" w:firstLine="0"/>
        <w:jc w:val="left"/>
        <w:rPr>
          <w:sz w:val="20"/>
        </w:rPr>
      </w:pPr>
    </w:p>
    <w:p w14:paraId="28795A60" w14:textId="7ECB3D7F" w:rsidR="00A45A12" w:rsidRDefault="00AA0DC5">
      <w:pPr>
        <w:pStyle w:val="1"/>
        <w:rPr>
          <w:b w:val="0"/>
        </w:rPr>
      </w:pPr>
      <w:r>
        <w:t>Возникновение</w:t>
      </w:r>
      <w:r>
        <w:rPr>
          <w:spacing w:val="-4"/>
        </w:rPr>
        <w:t xml:space="preserve"> </w:t>
      </w:r>
      <w:r>
        <w:t>Римского</w:t>
      </w:r>
      <w:r>
        <w:rPr>
          <w:spacing w:val="-3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</w:p>
    <w:p w14:paraId="528CE0B4" w14:textId="77777777" w:rsidR="00A45A12" w:rsidRDefault="00AA0DC5">
      <w:pPr>
        <w:pStyle w:val="a3"/>
        <w:spacing w:before="115"/>
        <w:ind w:right="805"/>
      </w:pP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Апеннинского</w:t>
      </w:r>
      <w:r>
        <w:rPr>
          <w:spacing w:val="1"/>
        </w:rPr>
        <w:t xml:space="preserve"> </w:t>
      </w:r>
      <w:r>
        <w:t>полуострова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Этрусские</w:t>
      </w:r>
      <w:r>
        <w:rPr>
          <w:spacing w:val="1"/>
        </w:rPr>
        <w:t xml:space="preserve"> </w:t>
      </w:r>
      <w:r>
        <w:t>горо-</w:t>
      </w:r>
      <w:r>
        <w:rPr>
          <w:spacing w:val="-57"/>
        </w:rPr>
        <w:t xml:space="preserve"> </w:t>
      </w:r>
      <w:r>
        <w:t>да-государства. Наследие этрусков. Легенды об основании Рима. Рим эпохи царей. Рес-</w:t>
      </w:r>
      <w:r>
        <w:rPr>
          <w:spacing w:val="1"/>
        </w:rPr>
        <w:t xml:space="preserve"> </w:t>
      </w:r>
      <w:r>
        <w:t>публика римских граждан. Патриции и плебеи. Управление и законы. Римское войско.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римлян. Боги.</w:t>
      </w:r>
      <w:r>
        <w:rPr>
          <w:spacing w:val="-1"/>
        </w:rPr>
        <w:t xml:space="preserve"> </w:t>
      </w:r>
      <w:r>
        <w:t>Жрецы. Завоевание</w:t>
      </w:r>
      <w:r>
        <w:rPr>
          <w:spacing w:val="-2"/>
        </w:rPr>
        <w:t xml:space="preserve"> </w:t>
      </w:r>
      <w:r>
        <w:t>Римом</w:t>
      </w:r>
      <w:r>
        <w:rPr>
          <w:spacing w:val="-1"/>
        </w:rPr>
        <w:t xml:space="preserve"> </w:t>
      </w:r>
      <w:r>
        <w:t>Италии.</w:t>
      </w:r>
    </w:p>
    <w:p w14:paraId="01952C57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52D2BC01" w14:textId="604BE782" w:rsidR="00A45A12" w:rsidRDefault="00AA0DC5">
      <w:pPr>
        <w:pStyle w:val="1"/>
        <w:spacing w:before="78"/>
        <w:rPr>
          <w:b w:val="0"/>
        </w:rPr>
      </w:pPr>
      <w:r>
        <w:lastRenderedPageBreak/>
        <w:t>Римские</w:t>
      </w:r>
      <w:r>
        <w:rPr>
          <w:spacing w:val="-4"/>
        </w:rPr>
        <w:t xml:space="preserve"> </w:t>
      </w:r>
      <w:r>
        <w:t>завоевания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Средиземноморье</w:t>
      </w:r>
      <w:r>
        <w:rPr>
          <w:spacing w:val="-1"/>
        </w:rPr>
        <w:t xml:space="preserve"> </w:t>
      </w:r>
    </w:p>
    <w:p w14:paraId="79834741" w14:textId="77777777" w:rsidR="00A45A12" w:rsidRDefault="00AA0DC5">
      <w:pPr>
        <w:pStyle w:val="a3"/>
        <w:spacing w:before="115"/>
        <w:ind w:right="805"/>
      </w:pPr>
      <w:r>
        <w:t>Войны Рима с Карфагеном. Ганнибал; битва при Каннах. Поражение Карфагена. Уста-</w:t>
      </w:r>
      <w:r>
        <w:rPr>
          <w:spacing w:val="1"/>
        </w:rPr>
        <w:t xml:space="preserve"> </w:t>
      </w:r>
      <w:r>
        <w:t>новление</w:t>
      </w:r>
      <w:r>
        <w:rPr>
          <w:spacing w:val="-2"/>
        </w:rPr>
        <w:t xml:space="preserve"> </w:t>
      </w:r>
      <w:r>
        <w:t>господства</w:t>
      </w:r>
      <w:r>
        <w:rPr>
          <w:spacing w:val="-1"/>
        </w:rPr>
        <w:t xml:space="preserve"> </w:t>
      </w:r>
      <w:r>
        <w:t>Рима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Средиземноморье. Римские</w:t>
      </w:r>
      <w:r>
        <w:rPr>
          <w:spacing w:val="-2"/>
        </w:rPr>
        <w:t xml:space="preserve"> </w:t>
      </w:r>
      <w:r>
        <w:t>провинции.</w:t>
      </w:r>
    </w:p>
    <w:p w14:paraId="3C518C90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1F8A4535" w14:textId="4C8A98F5" w:rsidR="00A45A12" w:rsidRDefault="00AA0DC5">
      <w:pPr>
        <w:pStyle w:val="1"/>
        <w:rPr>
          <w:b w:val="0"/>
        </w:rPr>
      </w:pPr>
      <w:r>
        <w:t>Поздняя</w:t>
      </w:r>
      <w:r>
        <w:rPr>
          <w:spacing w:val="-3"/>
        </w:rPr>
        <w:t xml:space="preserve"> </w:t>
      </w:r>
      <w:r>
        <w:t>Римская</w:t>
      </w:r>
      <w:r>
        <w:rPr>
          <w:spacing w:val="-2"/>
        </w:rPr>
        <w:t xml:space="preserve"> </w:t>
      </w:r>
      <w:r>
        <w:t>республика.</w:t>
      </w:r>
      <w:r>
        <w:rPr>
          <w:spacing w:val="-2"/>
        </w:rPr>
        <w:t xml:space="preserve"> </w:t>
      </w:r>
      <w:r>
        <w:t>Гражданские</w:t>
      </w:r>
      <w:r>
        <w:rPr>
          <w:spacing w:val="-4"/>
        </w:rPr>
        <w:t xml:space="preserve"> </w:t>
      </w:r>
      <w:r>
        <w:t>войны</w:t>
      </w:r>
      <w:r>
        <w:rPr>
          <w:spacing w:val="2"/>
        </w:rPr>
        <w:t xml:space="preserve"> </w:t>
      </w:r>
    </w:p>
    <w:p w14:paraId="168DD461" w14:textId="77777777" w:rsidR="00A45A12" w:rsidRDefault="00AA0DC5">
      <w:pPr>
        <w:pStyle w:val="a3"/>
        <w:spacing w:before="115"/>
        <w:ind w:right="803"/>
      </w:pPr>
      <w:r>
        <w:t>Подъем сельского хозяйства. Латифундии. Рабство. Борьба за аграрную реформу. Дея-</w:t>
      </w:r>
      <w:r>
        <w:rPr>
          <w:spacing w:val="1"/>
        </w:rPr>
        <w:t xml:space="preserve"> </w:t>
      </w:r>
      <w:r>
        <w:t>тельность братьев Гракхов: проекты реформ, мероприятия, итоги. Гражданская война и</w:t>
      </w:r>
      <w:r>
        <w:rPr>
          <w:spacing w:val="1"/>
        </w:rPr>
        <w:t xml:space="preserve"> </w:t>
      </w:r>
      <w:r>
        <w:t>установление диктатуры Суллы. Восстание Спартака. Участие армии в гражданских вой-</w:t>
      </w:r>
      <w:r>
        <w:rPr>
          <w:spacing w:val="1"/>
        </w:rPr>
        <w:t xml:space="preserve"> </w:t>
      </w:r>
      <w:r>
        <w:t>нах.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триумвират.</w:t>
      </w:r>
      <w:r>
        <w:rPr>
          <w:spacing w:val="1"/>
        </w:rPr>
        <w:t xml:space="preserve"> </w:t>
      </w:r>
      <w:r>
        <w:t>Гай</w:t>
      </w:r>
      <w:r>
        <w:rPr>
          <w:spacing w:val="1"/>
        </w:rPr>
        <w:t xml:space="preserve"> </w:t>
      </w:r>
      <w:r>
        <w:t>Юлий</w:t>
      </w:r>
      <w:r>
        <w:rPr>
          <w:spacing w:val="1"/>
        </w:rPr>
        <w:t xml:space="preserve"> </w:t>
      </w:r>
      <w:r>
        <w:t>Цезарь: 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диктатура.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наследниками</w:t>
      </w:r>
      <w:r>
        <w:rPr>
          <w:spacing w:val="-1"/>
        </w:rPr>
        <w:t xml:space="preserve"> </w:t>
      </w:r>
      <w:r>
        <w:t>Цезаря. Победа</w:t>
      </w:r>
      <w:r>
        <w:rPr>
          <w:spacing w:val="-1"/>
        </w:rPr>
        <w:t xml:space="preserve"> </w:t>
      </w:r>
      <w:r>
        <w:t>Октавиана.</w:t>
      </w:r>
    </w:p>
    <w:p w14:paraId="5A1943B6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164778FB" w14:textId="73217062" w:rsidR="00A45A12" w:rsidRDefault="00AA0DC5">
      <w:pPr>
        <w:pStyle w:val="1"/>
        <w:spacing w:before="1"/>
        <w:rPr>
          <w:b w:val="0"/>
        </w:rPr>
      </w:pPr>
      <w:r>
        <w:t>Расцвет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Римской</w:t>
      </w:r>
      <w:r>
        <w:rPr>
          <w:spacing w:val="-2"/>
        </w:rPr>
        <w:t xml:space="preserve"> </w:t>
      </w:r>
      <w:r>
        <w:t xml:space="preserve">империи </w:t>
      </w:r>
    </w:p>
    <w:p w14:paraId="4EF9032F" w14:textId="77777777" w:rsidR="00A45A12" w:rsidRDefault="00AA0DC5">
      <w:pPr>
        <w:pStyle w:val="a3"/>
        <w:spacing w:before="115"/>
        <w:ind w:right="805"/>
      </w:pPr>
      <w:r>
        <w:t>Установление</w:t>
      </w:r>
      <w:r>
        <w:rPr>
          <w:spacing w:val="-15"/>
        </w:rPr>
        <w:t xml:space="preserve"> </w:t>
      </w:r>
      <w:r>
        <w:t>императорской</w:t>
      </w:r>
      <w:r>
        <w:rPr>
          <w:spacing w:val="-13"/>
        </w:rPr>
        <w:t xml:space="preserve"> </w:t>
      </w:r>
      <w:r>
        <w:t>власти.</w:t>
      </w:r>
      <w:r>
        <w:rPr>
          <w:spacing w:val="-14"/>
        </w:rPr>
        <w:t xml:space="preserve"> </w:t>
      </w:r>
      <w:r>
        <w:t>Октавиан</w:t>
      </w:r>
      <w:r>
        <w:rPr>
          <w:spacing w:val="-13"/>
        </w:rPr>
        <w:t xml:space="preserve"> </w:t>
      </w:r>
      <w:r>
        <w:t>Август.</w:t>
      </w:r>
      <w:r>
        <w:rPr>
          <w:spacing w:val="-11"/>
        </w:rPr>
        <w:t xml:space="preserve"> </w:t>
      </w:r>
      <w:r>
        <w:t>Императоры</w:t>
      </w:r>
      <w:r>
        <w:rPr>
          <w:spacing w:val="-9"/>
        </w:rPr>
        <w:t xml:space="preserve"> </w:t>
      </w:r>
      <w:r>
        <w:t>Рима:</w:t>
      </w:r>
      <w:r>
        <w:rPr>
          <w:spacing w:val="-14"/>
        </w:rPr>
        <w:t xml:space="preserve"> </w:t>
      </w:r>
      <w:r>
        <w:t>завоеватели</w:t>
      </w:r>
      <w:r>
        <w:rPr>
          <w:spacing w:val="-1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правители. Римская империя: территория, управление. Римское гражданство. Повседнев-</w:t>
      </w:r>
      <w:r>
        <w:rPr>
          <w:spacing w:val="1"/>
        </w:rPr>
        <w:t xml:space="preserve"> </w:t>
      </w:r>
      <w:r>
        <w:t>ная жизнь в столице и провинциях. Возникновение и распространение христианства. Им-</w:t>
      </w:r>
      <w:r>
        <w:rPr>
          <w:spacing w:val="1"/>
        </w:rPr>
        <w:t xml:space="preserve"> </w:t>
      </w:r>
      <w:r>
        <w:t>ператор Константин I, перенос столицы в Константинополь. Разделение Римской империи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Западную и</w:t>
      </w:r>
      <w:r>
        <w:rPr>
          <w:spacing w:val="3"/>
        </w:rPr>
        <w:t xml:space="preserve"> </w:t>
      </w:r>
      <w:r>
        <w:t>Восточную</w:t>
      </w:r>
      <w:r>
        <w:rPr>
          <w:spacing w:val="2"/>
        </w:rPr>
        <w:t xml:space="preserve"> </w:t>
      </w:r>
      <w:r>
        <w:t>части.</w:t>
      </w:r>
    </w:p>
    <w:p w14:paraId="41FBFF49" w14:textId="77777777" w:rsidR="00A45A12" w:rsidRDefault="00AA0DC5">
      <w:pPr>
        <w:pStyle w:val="a3"/>
        <w:spacing w:before="1"/>
        <w:ind w:right="811"/>
      </w:pPr>
      <w:r>
        <w:t>Начало Великого переселения народов. Рим и варвары. Падение Западной Римской им-</w:t>
      </w:r>
      <w:r>
        <w:rPr>
          <w:spacing w:val="1"/>
        </w:rPr>
        <w:t xml:space="preserve"> </w:t>
      </w:r>
      <w:r>
        <w:t>перии.</w:t>
      </w:r>
    </w:p>
    <w:p w14:paraId="7B7D6BDB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159FB6AF" w14:textId="0C9E720C" w:rsidR="00A45A12" w:rsidRDefault="00AA0DC5">
      <w:pPr>
        <w:pStyle w:val="1"/>
        <w:jc w:val="left"/>
        <w:rPr>
          <w:b w:val="0"/>
        </w:rPr>
      </w:pPr>
      <w:r>
        <w:t>Культура</w:t>
      </w:r>
      <w:r>
        <w:rPr>
          <w:spacing w:val="-2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 xml:space="preserve">Рима </w:t>
      </w:r>
    </w:p>
    <w:p w14:paraId="2B301072" w14:textId="77777777" w:rsidR="00A45A12" w:rsidRDefault="00AA0DC5">
      <w:pPr>
        <w:pStyle w:val="a3"/>
        <w:spacing w:before="115"/>
        <w:ind w:left="450" w:firstLine="0"/>
        <w:jc w:val="left"/>
      </w:pPr>
      <w:r>
        <w:t>Римская</w:t>
      </w:r>
      <w:r>
        <w:rPr>
          <w:spacing w:val="-12"/>
        </w:rPr>
        <w:t xml:space="preserve"> </w:t>
      </w:r>
      <w:r>
        <w:t>литература,</w:t>
      </w:r>
      <w:r>
        <w:rPr>
          <w:spacing w:val="-12"/>
        </w:rPr>
        <w:t xml:space="preserve"> </w:t>
      </w:r>
      <w:r>
        <w:t>золотой</w:t>
      </w:r>
      <w:r>
        <w:rPr>
          <w:spacing w:val="-11"/>
        </w:rPr>
        <w:t xml:space="preserve"> </w:t>
      </w:r>
      <w:r>
        <w:t>век</w:t>
      </w:r>
      <w:r>
        <w:rPr>
          <w:spacing w:val="-11"/>
        </w:rPr>
        <w:t xml:space="preserve"> </w:t>
      </w:r>
      <w:r>
        <w:t>поэзии.</w:t>
      </w:r>
      <w:r>
        <w:rPr>
          <w:spacing w:val="-12"/>
        </w:rPr>
        <w:t xml:space="preserve"> </w:t>
      </w:r>
      <w:r>
        <w:t>Ораторское</w:t>
      </w:r>
      <w:r>
        <w:rPr>
          <w:spacing w:val="-12"/>
        </w:rPr>
        <w:t xml:space="preserve"> </w:t>
      </w:r>
      <w:r>
        <w:t>искусство;</w:t>
      </w:r>
      <w:r>
        <w:rPr>
          <w:spacing w:val="-11"/>
        </w:rPr>
        <w:t xml:space="preserve"> </w:t>
      </w:r>
      <w:r>
        <w:t>Цицерон.</w:t>
      </w:r>
      <w:r>
        <w:rPr>
          <w:spacing w:val="-12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наук.</w:t>
      </w:r>
    </w:p>
    <w:p w14:paraId="6DF3BA15" w14:textId="77777777" w:rsidR="00A45A12" w:rsidRDefault="00AA0DC5">
      <w:pPr>
        <w:pStyle w:val="a3"/>
        <w:ind w:firstLine="0"/>
        <w:jc w:val="left"/>
      </w:pPr>
      <w:r>
        <w:t>Римские</w:t>
      </w:r>
      <w:r>
        <w:rPr>
          <w:spacing w:val="-6"/>
        </w:rPr>
        <w:t xml:space="preserve"> </w:t>
      </w:r>
      <w:r>
        <w:t>историки.</w:t>
      </w:r>
      <w:r>
        <w:rPr>
          <w:spacing w:val="-4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t>Рима:</w:t>
      </w:r>
      <w:r>
        <w:rPr>
          <w:spacing w:val="-4"/>
        </w:rPr>
        <w:t xml:space="preserve"> </w:t>
      </w:r>
      <w:r>
        <w:t>архитектура,</w:t>
      </w:r>
      <w:r>
        <w:rPr>
          <w:spacing w:val="-4"/>
        </w:rPr>
        <w:t xml:space="preserve"> </w:t>
      </w:r>
      <w:r>
        <w:t>скульптура.</w:t>
      </w:r>
      <w:r>
        <w:rPr>
          <w:spacing w:val="-4"/>
        </w:rPr>
        <w:t xml:space="preserve"> </w:t>
      </w:r>
      <w:r>
        <w:t>Пантеон.</w:t>
      </w:r>
    </w:p>
    <w:p w14:paraId="3A369B36" w14:textId="77777777" w:rsidR="00A45A12" w:rsidRDefault="00AA0DC5">
      <w:pPr>
        <w:pStyle w:val="a3"/>
        <w:spacing w:before="5"/>
        <w:ind w:left="450" w:firstLine="0"/>
        <w:jc w:val="left"/>
      </w:pPr>
      <w:r>
        <w:rPr>
          <w:b/>
        </w:rPr>
        <w:t>Обобщение</w:t>
      </w:r>
      <w:r>
        <w:rPr>
          <w:b/>
          <w:spacing w:val="-4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ч).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цивилизаций</w:t>
      </w:r>
      <w:r>
        <w:rPr>
          <w:spacing w:val="-5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14:paraId="5BED2987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345F01C0" w14:textId="77777777" w:rsidR="00A45A12" w:rsidRDefault="00AA0DC5" w:rsidP="00AD2979">
      <w:pPr>
        <w:pStyle w:val="1"/>
        <w:numPr>
          <w:ilvl w:val="0"/>
          <w:numId w:val="126"/>
        </w:numPr>
        <w:tabs>
          <w:tab w:val="left" w:pos="403"/>
        </w:tabs>
        <w:spacing w:before="217"/>
        <w:ind w:hanging="181"/>
      </w:pPr>
      <w:r>
        <w:t>КЛАСС</w:t>
      </w:r>
    </w:p>
    <w:p w14:paraId="3BD2F732" w14:textId="77777777" w:rsidR="00A45A12" w:rsidRDefault="00A45A12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276207D7" w14:textId="7D27D606" w:rsidR="00A45A12" w:rsidRDefault="00AA0DC5">
      <w:pPr>
        <w:spacing w:before="1"/>
        <w:ind w:left="222"/>
        <w:rPr>
          <w:sz w:val="24"/>
        </w:rPr>
      </w:pPr>
      <w:r>
        <w:rPr>
          <w:b/>
          <w:sz w:val="24"/>
        </w:rPr>
        <w:t>ВСЕОБЩАЯ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ИСТОРИЯ.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СРЕДНИХ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ВЕКОВ</w:t>
      </w:r>
    </w:p>
    <w:p w14:paraId="76D3924D" w14:textId="306C0F04" w:rsidR="00A45A12" w:rsidRDefault="00AA0DC5">
      <w:pPr>
        <w:pStyle w:val="a3"/>
        <w:spacing w:before="124" w:line="235" w:lineRule="auto"/>
        <w:ind w:right="810"/>
      </w:pPr>
      <w:r>
        <w:rPr>
          <w:b/>
        </w:rPr>
        <w:t>Введение</w:t>
      </w:r>
      <w:r w:rsidR="001930BC">
        <w:rPr>
          <w:b/>
        </w:rPr>
        <w:t>.</w:t>
      </w:r>
      <w:r>
        <w:t xml:space="preserve"> Средние века: понятие, хронологические рамки и периодизация Сред-</w:t>
      </w:r>
      <w:r>
        <w:rPr>
          <w:spacing w:val="1"/>
        </w:rPr>
        <w:t xml:space="preserve"> </w:t>
      </w:r>
      <w:r>
        <w:t>невековья.</w:t>
      </w:r>
    </w:p>
    <w:p w14:paraId="2DA093F4" w14:textId="77777777" w:rsidR="00A45A12" w:rsidRDefault="00A45A12">
      <w:pPr>
        <w:pStyle w:val="a3"/>
        <w:spacing w:before="5"/>
        <w:ind w:left="0" w:firstLine="0"/>
        <w:jc w:val="left"/>
        <w:rPr>
          <w:sz w:val="21"/>
        </w:rPr>
      </w:pPr>
    </w:p>
    <w:p w14:paraId="0458B469" w14:textId="7C283149" w:rsidR="00A45A12" w:rsidRDefault="00AA0DC5">
      <w:pPr>
        <w:pStyle w:val="1"/>
        <w:rPr>
          <w:b w:val="0"/>
        </w:rPr>
      </w:pPr>
      <w:r>
        <w:t>Народы</w:t>
      </w:r>
      <w:r>
        <w:rPr>
          <w:spacing w:val="-2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раннее</w:t>
      </w:r>
      <w:r>
        <w:rPr>
          <w:spacing w:val="-3"/>
        </w:rPr>
        <w:t xml:space="preserve"> </w:t>
      </w:r>
      <w:r>
        <w:t xml:space="preserve">Средневековье </w:t>
      </w:r>
    </w:p>
    <w:p w14:paraId="5A0DDF88" w14:textId="77777777" w:rsidR="00A45A12" w:rsidRDefault="00AA0DC5">
      <w:pPr>
        <w:pStyle w:val="a3"/>
        <w:spacing w:before="115"/>
        <w:ind w:right="810"/>
      </w:pPr>
      <w:r>
        <w:t>Падение Западной Римской империи и образование варварских королевств. Завоевание</w:t>
      </w:r>
      <w:r>
        <w:rPr>
          <w:spacing w:val="1"/>
        </w:rPr>
        <w:t xml:space="preserve"> </w:t>
      </w:r>
      <w:r>
        <w:t>франками Галлии. Хлодвиг. Усиление королевской власти. Салическая правда. Принятие</w:t>
      </w:r>
      <w:r>
        <w:rPr>
          <w:spacing w:val="1"/>
        </w:rPr>
        <w:t xml:space="preserve"> </w:t>
      </w:r>
      <w:r>
        <w:t>франками</w:t>
      </w:r>
      <w:r>
        <w:rPr>
          <w:spacing w:val="-3"/>
        </w:rPr>
        <w:t xml:space="preserve"> </w:t>
      </w:r>
      <w:r>
        <w:t>христианства.</w:t>
      </w:r>
    </w:p>
    <w:p w14:paraId="614557DE" w14:textId="77777777" w:rsidR="00A45A12" w:rsidRDefault="00AA0DC5">
      <w:pPr>
        <w:pStyle w:val="a3"/>
        <w:ind w:right="803"/>
      </w:pPr>
      <w:r>
        <w:t>Франкское</w:t>
      </w:r>
      <w:r>
        <w:rPr>
          <w:spacing w:val="-7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VIII—IX</w:t>
      </w:r>
      <w:r>
        <w:rPr>
          <w:spacing w:val="-5"/>
        </w:rPr>
        <w:t xml:space="preserve"> </w:t>
      </w:r>
      <w:r>
        <w:t>вв.</w:t>
      </w:r>
      <w:r>
        <w:rPr>
          <w:spacing w:val="-3"/>
        </w:rPr>
        <w:t xml:space="preserve"> </w:t>
      </w:r>
      <w:r>
        <w:t>Усиление</w:t>
      </w:r>
      <w:r>
        <w:rPr>
          <w:spacing w:val="-6"/>
        </w:rPr>
        <w:t xml:space="preserve"> </w:t>
      </w:r>
      <w:r>
        <w:t>власти</w:t>
      </w:r>
      <w:r>
        <w:rPr>
          <w:spacing w:val="-4"/>
        </w:rPr>
        <w:t xml:space="preserve"> </w:t>
      </w:r>
      <w:r>
        <w:t>майордомов.</w:t>
      </w:r>
      <w:r>
        <w:rPr>
          <w:spacing w:val="-5"/>
        </w:rPr>
        <w:t xml:space="preserve"> </w:t>
      </w:r>
      <w:r>
        <w:t>Карл</w:t>
      </w:r>
      <w:r>
        <w:rPr>
          <w:spacing w:val="-2"/>
        </w:rPr>
        <w:t xml:space="preserve"> </w:t>
      </w:r>
      <w:r>
        <w:t>Мартелл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Великого.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«Каролингское</w:t>
      </w:r>
      <w:r>
        <w:rPr>
          <w:spacing w:val="1"/>
        </w:rPr>
        <w:t xml:space="preserve"> </w:t>
      </w:r>
      <w:r>
        <w:t>возрождение».</w:t>
      </w:r>
      <w:r>
        <w:rPr>
          <w:spacing w:val="-1"/>
        </w:rPr>
        <w:t xml:space="preserve"> </w:t>
      </w:r>
      <w:r>
        <w:t>Верденский раздел,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причины и</w:t>
      </w:r>
      <w:r>
        <w:rPr>
          <w:spacing w:val="-1"/>
        </w:rPr>
        <w:t xml:space="preserve"> </w:t>
      </w:r>
      <w:r>
        <w:t>значение.</w:t>
      </w:r>
    </w:p>
    <w:p w14:paraId="3C48DC54" w14:textId="77777777" w:rsidR="00A45A12" w:rsidRDefault="00AA0DC5">
      <w:pPr>
        <w:pStyle w:val="a3"/>
        <w:spacing w:before="1"/>
        <w:ind w:right="810"/>
      </w:pPr>
      <w:r>
        <w:t>Образование государств во Франции, Германии, Италии. Священная Римская империя.</w:t>
      </w:r>
      <w:r>
        <w:rPr>
          <w:spacing w:val="1"/>
        </w:rPr>
        <w:t xml:space="preserve"> </w:t>
      </w:r>
      <w:r>
        <w:t>Британия и Ирландия в раннее Средневековье. Норманны: общественный строй, завоева-</w:t>
      </w:r>
      <w:r>
        <w:rPr>
          <w:spacing w:val="1"/>
        </w:rPr>
        <w:t xml:space="preserve"> </w:t>
      </w:r>
      <w:r>
        <w:t>ния. Ранние славянские государства. Возникновение Венгерского королевства. Христиа-</w:t>
      </w:r>
      <w:r>
        <w:rPr>
          <w:spacing w:val="1"/>
        </w:rPr>
        <w:t xml:space="preserve"> </w:t>
      </w:r>
      <w:r>
        <w:t>низация</w:t>
      </w:r>
      <w:r>
        <w:rPr>
          <w:spacing w:val="-1"/>
        </w:rPr>
        <w:t xml:space="preserve"> </w:t>
      </w:r>
      <w:r>
        <w:t>Европы. Светские</w:t>
      </w:r>
      <w:r>
        <w:rPr>
          <w:spacing w:val="-1"/>
        </w:rPr>
        <w:t xml:space="preserve"> </w:t>
      </w:r>
      <w:r>
        <w:t>правители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папы.</w:t>
      </w:r>
    </w:p>
    <w:p w14:paraId="523965F2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7F08D02C" w14:textId="07074E6E" w:rsidR="00A45A12" w:rsidRDefault="00AA0DC5">
      <w:pPr>
        <w:pStyle w:val="1"/>
        <w:rPr>
          <w:b w:val="0"/>
        </w:rPr>
      </w:pPr>
      <w:r>
        <w:t>Византийская</w:t>
      </w:r>
      <w:r>
        <w:rPr>
          <w:spacing w:val="-5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VI—ХI</w:t>
      </w:r>
      <w:r>
        <w:rPr>
          <w:spacing w:val="-2"/>
        </w:rPr>
        <w:t xml:space="preserve"> </w:t>
      </w:r>
      <w:r>
        <w:t>вв.</w:t>
      </w:r>
      <w:r>
        <w:rPr>
          <w:spacing w:val="-2"/>
        </w:rPr>
        <w:t xml:space="preserve"> </w:t>
      </w:r>
    </w:p>
    <w:p w14:paraId="10273155" w14:textId="77777777" w:rsidR="00A45A12" w:rsidRDefault="00AA0DC5">
      <w:pPr>
        <w:pStyle w:val="a3"/>
        <w:spacing w:before="115"/>
        <w:ind w:right="810"/>
      </w:pPr>
      <w:r>
        <w:t>Территория, население империи ромеев. Византийские императоры; Юстиниан. Коди-</w:t>
      </w:r>
      <w:r>
        <w:rPr>
          <w:spacing w:val="1"/>
        </w:rPr>
        <w:t xml:space="preserve"> </w:t>
      </w:r>
      <w:r>
        <w:t>фикация законов. Внешняя политика Византии. Византия и славяне. Власть императора и</w:t>
      </w:r>
      <w:r>
        <w:rPr>
          <w:spacing w:val="1"/>
        </w:rPr>
        <w:t xml:space="preserve"> </w:t>
      </w:r>
      <w:r>
        <w:t>церковь. Церковные соборы. Культура Византии. Образование и книжное дело. Художе-</w:t>
      </w:r>
      <w:r>
        <w:rPr>
          <w:spacing w:val="1"/>
        </w:rPr>
        <w:t xml:space="preserve"> </w:t>
      </w:r>
      <w:r>
        <w:t>ственная</w:t>
      </w:r>
      <w:r>
        <w:rPr>
          <w:spacing w:val="-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1"/>
        </w:rPr>
        <w:t xml:space="preserve"> </w:t>
      </w:r>
      <w:r>
        <w:t>мозаика, фреска,</w:t>
      </w:r>
      <w:r>
        <w:rPr>
          <w:spacing w:val="-1"/>
        </w:rPr>
        <w:t xml:space="preserve"> </w:t>
      </w:r>
      <w:r>
        <w:t>иконопись).</w:t>
      </w:r>
    </w:p>
    <w:p w14:paraId="4A9C3B68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669FE117" w14:textId="39DD9FE8" w:rsidR="00A45A12" w:rsidRDefault="00AA0DC5">
      <w:pPr>
        <w:spacing w:before="80"/>
        <w:ind w:left="222"/>
        <w:jc w:val="both"/>
        <w:rPr>
          <w:sz w:val="24"/>
        </w:rPr>
      </w:pPr>
      <w:r>
        <w:rPr>
          <w:b/>
          <w:sz w:val="24"/>
        </w:rPr>
        <w:lastRenderedPageBreak/>
        <w:t>Арабы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VI—ХI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вв.</w:t>
      </w:r>
      <w:r>
        <w:rPr>
          <w:b/>
          <w:spacing w:val="-1"/>
          <w:sz w:val="24"/>
        </w:rPr>
        <w:t xml:space="preserve"> </w:t>
      </w:r>
    </w:p>
    <w:p w14:paraId="1E8B272B" w14:textId="77777777" w:rsidR="00A45A12" w:rsidRDefault="00AA0DC5">
      <w:pPr>
        <w:pStyle w:val="a3"/>
        <w:spacing w:before="113"/>
        <w:ind w:right="807"/>
      </w:pPr>
      <w:r>
        <w:t>Природные</w:t>
      </w:r>
      <w:r>
        <w:rPr>
          <w:spacing w:val="-12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Аравийского</w:t>
      </w:r>
      <w:r>
        <w:rPr>
          <w:spacing w:val="-12"/>
        </w:rPr>
        <w:t xml:space="preserve"> </w:t>
      </w:r>
      <w:r>
        <w:t>полуострова.</w:t>
      </w:r>
      <w:r>
        <w:rPr>
          <w:spacing w:val="-11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занятия</w:t>
      </w:r>
      <w:r>
        <w:rPr>
          <w:spacing w:val="-12"/>
        </w:rPr>
        <w:t xml:space="preserve"> </w:t>
      </w:r>
      <w:r>
        <w:t>арабов.</w:t>
      </w:r>
      <w:r>
        <w:rPr>
          <w:spacing w:val="-13"/>
        </w:rPr>
        <w:t xml:space="preserve"> </w:t>
      </w:r>
      <w:r>
        <w:t>Традиционные</w:t>
      </w:r>
      <w:r>
        <w:rPr>
          <w:spacing w:val="-57"/>
        </w:rPr>
        <w:t xml:space="preserve"> </w:t>
      </w:r>
      <w:r>
        <w:t>верования. Пророк Мухаммад и возникновение ислама. Хиджра. Победа новой веры. Ко-</w:t>
      </w:r>
      <w:r>
        <w:rPr>
          <w:spacing w:val="1"/>
        </w:rPr>
        <w:t xml:space="preserve"> </w:t>
      </w:r>
      <w:r>
        <w:t>ран. Завоевания арабов. Арабский халифат, его расцвет и распад. Культура исламского</w:t>
      </w:r>
      <w:r>
        <w:rPr>
          <w:spacing w:val="1"/>
        </w:rPr>
        <w:t xml:space="preserve"> </w:t>
      </w:r>
      <w:r>
        <w:t>мира. Образование и наука. Роль арабского языка. Расцвет литературы и искусства. Архи-</w:t>
      </w:r>
      <w:r>
        <w:rPr>
          <w:spacing w:val="1"/>
        </w:rPr>
        <w:t xml:space="preserve"> </w:t>
      </w:r>
      <w:r>
        <w:t>тектура.</w:t>
      </w:r>
    </w:p>
    <w:p w14:paraId="5B6A611B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1B1C2366" w14:textId="007BBF84" w:rsidR="00A45A12" w:rsidRDefault="00AA0DC5">
      <w:pPr>
        <w:pStyle w:val="1"/>
        <w:rPr>
          <w:b w:val="0"/>
        </w:rPr>
      </w:pPr>
      <w:r>
        <w:t>Средневековое</w:t>
      </w:r>
      <w:r>
        <w:rPr>
          <w:spacing w:val="-4"/>
        </w:rPr>
        <w:t xml:space="preserve"> </w:t>
      </w:r>
      <w:r>
        <w:t>европейское</w:t>
      </w:r>
      <w:r>
        <w:rPr>
          <w:spacing w:val="-4"/>
        </w:rPr>
        <w:t xml:space="preserve"> </w:t>
      </w:r>
      <w:r>
        <w:t xml:space="preserve">общество </w:t>
      </w:r>
    </w:p>
    <w:p w14:paraId="2186CAAF" w14:textId="77777777" w:rsidR="00A45A12" w:rsidRDefault="00AA0DC5">
      <w:pPr>
        <w:pStyle w:val="a3"/>
        <w:spacing w:before="116"/>
        <w:ind w:right="806"/>
      </w:pPr>
      <w:r>
        <w:t>Аграрное производство. Натуральное хозяйство. Феодальное землевладение. Знать и</w:t>
      </w:r>
      <w:r>
        <w:rPr>
          <w:spacing w:val="1"/>
        </w:rPr>
        <w:t xml:space="preserve"> </w:t>
      </w:r>
      <w:r>
        <w:t>рыцарство: социальный статус, образ жизни. Замок сеньора. Куртуазная культура. Кре-</w:t>
      </w:r>
      <w:r>
        <w:rPr>
          <w:spacing w:val="1"/>
        </w:rPr>
        <w:t xml:space="preserve"> </w:t>
      </w:r>
      <w:r>
        <w:t>стьянство:</w:t>
      </w:r>
      <w:r>
        <w:rPr>
          <w:spacing w:val="-2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сеньора,</w:t>
      </w:r>
      <w:r>
        <w:rPr>
          <w:spacing w:val="-2"/>
        </w:rPr>
        <w:t xml:space="preserve"> </w:t>
      </w:r>
      <w:r>
        <w:t>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Крестьянская</w:t>
      </w:r>
      <w:r>
        <w:rPr>
          <w:spacing w:val="-2"/>
        </w:rPr>
        <w:t xml:space="preserve"> </w:t>
      </w:r>
      <w:r>
        <w:t>община.</w:t>
      </w:r>
    </w:p>
    <w:p w14:paraId="4B1A721E" w14:textId="77777777" w:rsidR="00A45A12" w:rsidRDefault="00AA0DC5">
      <w:pPr>
        <w:pStyle w:val="a3"/>
        <w:ind w:right="803"/>
      </w:pPr>
      <w:r>
        <w:t>Города — центры ремесла, торговли, культуры. Население городов. Цехи и 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1"/>
        </w:rPr>
        <w:t xml:space="preserve"> </w:t>
      </w:r>
      <w:r>
        <w:t>горо-</w:t>
      </w:r>
      <w:r>
        <w:rPr>
          <w:spacing w:val="1"/>
        </w:rPr>
        <w:t xml:space="preserve"> </w:t>
      </w:r>
      <w:r>
        <w:t>да-республики.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Средиземноморье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Балтике.</w:t>
      </w:r>
      <w:r>
        <w:rPr>
          <w:spacing w:val="-1"/>
        </w:rPr>
        <w:t xml:space="preserve"> </w:t>
      </w:r>
      <w:r>
        <w:t>Ганза.</w:t>
      </w:r>
      <w:r>
        <w:rPr>
          <w:spacing w:val="-1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городов.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горожан.</w:t>
      </w:r>
    </w:p>
    <w:p w14:paraId="5098BADF" w14:textId="77777777" w:rsidR="00A45A12" w:rsidRDefault="00AA0DC5">
      <w:pPr>
        <w:pStyle w:val="a3"/>
        <w:ind w:right="804"/>
      </w:pPr>
      <w:r>
        <w:t>Церковь и духовенство. Разделение христианства на католицизм и православие. Борьба</w:t>
      </w:r>
      <w:r>
        <w:rPr>
          <w:spacing w:val="1"/>
        </w:rPr>
        <w:t xml:space="preserve"> </w:t>
      </w:r>
      <w:r>
        <w:t>пап за независимость церкви от светской власти. Крестовые походы: цели, участники,</w:t>
      </w:r>
      <w:r>
        <w:rPr>
          <w:spacing w:val="1"/>
        </w:rPr>
        <w:t xml:space="preserve"> </w:t>
      </w:r>
      <w:r>
        <w:t>итоги. Духовно-рыцарские ордены. Ереси:</w:t>
      </w:r>
      <w:r>
        <w:rPr>
          <w:spacing w:val="1"/>
        </w:rPr>
        <w:t xml:space="preserve"> </w:t>
      </w:r>
      <w:r>
        <w:t>причины возникновения и распространения.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-2"/>
        </w:rPr>
        <w:t xml:space="preserve"> </w:t>
      </w:r>
      <w:r>
        <w:t>еретиков.</w:t>
      </w:r>
    </w:p>
    <w:p w14:paraId="0E45CBEA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26AC8DC0" w14:textId="4D24A63A" w:rsidR="00A45A12" w:rsidRDefault="00AA0DC5">
      <w:pPr>
        <w:pStyle w:val="1"/>
        <w:rPr>
          <w:b w:val="0"/>
        </w:rPr>
      </w:pPr>
      <w:r>
        <w:t>Государства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ХII—ХV</w:t>
      </w:r>
      <w:r>
        <w:rPr>
          <w:spacing w:val="-2"/>
        </w:rPr>
        <w:t xml:space="preserve"> </w:t>
      </w:r>
      <w:r>
        <w:t>вв.</w:t>
      </w:r>
      <w:r>
        <w:rPr>
          <w:spacing w:val="-1"/>
        </w:rPr>
        <w:t xml:space="preserve"> </w:t>
      </w:r>
    </w:p>
    <w:p w14:paraId="44C6CC00" w14:textId="77777777" w:rsidR="00A45A12" w:rsidRDefault="00AA0DC5">
      <w:pPr>
        <w:pStyle w:val="a3"/>
        <w:spacing w:before="115"/>
        <w:ind w:right="804"/>
      </w:pPr>
      <w:r>
        <w:t>Усиление королевской власти в странах Западной Европы. Сословно-представительная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 Ж. Д’Арк. Священная Римская империя в ХII—ХV вв. Польско-литовское госу-</w:t>
      </w:r>
      <w:r>
        <w:rPr>
          <w:spacing w:val="1"/>
        </w:rPr>
        <w:t xml:space="preserve"> </w:t>
      </w:r>
      <w:r>
        <w:t>дарство в XIV—XV вв. Реконкиста и образование централизованных государств на Пире-</w:t>
      </w:r>
      <w:r>
        <w:rPr>
          <w:spacing w:val="1"/>
        </w:rPr>
        <w:t xml:space="preserve"> </w:t>
      </w:r>
      <w:r>
        <w:t>нейском полуострове. Итальянские государства в XII—XV вв. Развитие экономики в ев-</w:t>
      </w:r>
      <w:r>
        <w:rPr>
          <w:spacing w:val="1"/>
        </w:rPr>
        <w:t xml:space="preserve"> </w:t>
      </w:r>
      <w:r>
        <w:rPr>
          <w:spacing w:val="-1"/>
        </w:rPr>
        <w:t>ропейских</w:t>
      </w:r>
      <w:r>
        <w:rPr>
          <w:spacing w:val="-12"/>
        </w:rPr>
        <w:t xml:space="preserve"> </w:t>
      </w:r>
      <w:r>
        <w:t>странах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период</w:t>
      </w:r>
      <w:r>
        <w:rPr>
          <w:spacing w:val="-14"/>
        </w:rPr>
        <w:t xml:space="preserve"> </w:t>
      </w:r>
      <w:r>
        <w:t>зрелого</w:t>
      </w:r>
      <w:r>
        <w:rPr>
          <w:spacing w:val="-14"/>
        </w:rPr>
        <w:t xml:space="preserve"> </w:t>
      </w:r>
      <w:r>
        <w:t>Средневековья.</w:t>
      </w:r>
      <w:r>
        <w:rPr>
          <w:spacing w:val="-13"/>
        </w:rPr>
        <w:t xml:space="preserve"> </w:t>
      </w:r>
      <w:r>
        <w:t>Обострение</w:t>
      </w:r>
      <w:r>
        <w:rPr>
          <w:spacing w:val="-15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противоречий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ХIV</w:t>
      </w:r>
      <w:r>
        <w:rPr>
          <w:spacing w:val="-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(Жакерия, восстание</w:t>
      </w:r>
      <w:r>
        <w:rPr>
          <w:spacing w:val="-2"/>
        </w:rPr>
        <w:t xml:space="preserve"> </w:t>
      </w:r>
      <w:r>
        <w:t>Уота</w:t>
      </w:r>
      <w:r>
        <w:rPr>
          <w:spacing w:val="-1"/>
        </w:rPr>
        <w:t xml:space="preserve"> </w:t>
      </w:r>
      <w:r>
        <w:t>Тайлера).</w:t>
      </w:r>
      <w:r>
        <w:rPr>
          <w:spacing w:val="-1"/>
        </w:rPr>
        <w:t xml:space="preserve"> </w:t>
      </w:r>
      <w:r>
        <w:t>Гуситское 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Чехии.</w:t>
      </w:r>
    </w:p>
    <w:p w14:paraId="198D0042" w14:textId="77777777" w:rsidR="00A45A12" w:rsidRDefault="00AA0DC5">
      <w:pPr>
        <w:pStyle w:val="a3"/>
        <w:ind w:right="806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ХII—ХV вв.</w:t>
      </w:r>
      <w:r>
        <w:rPr>
          <w:spacing w:val="1"/>
        </w:rPr>
        <w:t xml:space="preserve"> </w:t>
      </w:r>
      <w:r>
        <w:t>Экспансия</w:t>
      </w:r>
      <w:r>
        <w:rPr>
          <w:spacing w:val="1"/>
        </w:rPr>
        <w:t xml:space="preserve"> </w:t>
      </w:r>
      <w:r>
        <w:t>ту-</w:t>
      </w:r>
      <w:r>
        <w:rPr>
          <w:spacing w:val="1"/>
        </w:rPr>
        <w:t xml:space="preserve"> </w:t>
      </w:r>
      <w:r>
        <w:t>рок-османов.</w:t>
      </w:r>
      <w:r>
        <w:rPr>
          <w:spacing w:val="-1"/>
        </w:rPr>
        <w:t xml:space="preserve"> </w:t>
      </w:r>
      <w:r>
        <w:t>Османские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Балканах. Падение</w:t>
      </w:r>
      <w:r>
        <w:rPr>
          <w:spacing w:val="-2"/>
        </w:rPr>
        <w:t xml:space="preserve"> </w:t>
      </w:r>
      <w:r>
        <w:t>Константинополя.</w:t>
      </w:r>
    </w:p>
    <w:p w14:paraId="514F98CD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75A5CC7B" w14:textId="7F9DA414" w:rsidR="00A45A12" w:rsidRDefault="00AA0DC5">
      <w:pPr>
        <w:pStyle w:val="1"/>
        <w:rPr>
          <w:b w:val="0"/>
        </w:rPr>
      </w:pPr>
      <w:r>
        <w:t>Культура</w:t>
      </w:r>
      <w:r>
        <w:rPr>
          <w:spacing w:val="-3"/>
        </w:rPr>
        <w:t xml:space="preserve"> </w:t>
      </w:r>
      <w:r>
        <w:t>средневековой</w:t>
      </w:r>
      <w:r>
        <w:rPr>
          <w:spacing w:val="-2"/>
        </w:rPr>
        <w:t xml:space="preserve"> </w:t>
      </w:r>
      <w:r>
        <w:t xml:space="preserve">Европы </w:t>
      </w:r>
    </w:p>
    <w:p w14:paraId="74A28CFB" w14:textId="77777777" w:rsidR="00A45A12" w:rsidRDefault="00AA0DC5">
      <w:pPr>
        <w:pStyle w:val="a3"/>
        <w:spacing w:before="115"/>
        <w:ind w:right="808"/>
      </w:pPr>
      <w:r>
        <w:t>Представления средневекового человека о мире. Место религии в жизни человека и об-</w:t>
      </w:r>
      <w:r>
        <w:rPr>
          <w:spacing w:val="1"/>
        </w:rPr>
        <w:t xml:space="preserve"> </w:t>
      </w:r>
      <w:r>
        <w:t>щества. Образование: школы и университеты. Сословный характер культуры. Средневе-</w:t>
      </w:r>
      <w:r>
        <w:rPr>
          <w:spacing w:val="1"/>
        </w:rPr>
        <w:t xml:space="preserve"> </w:t>
      </w:r>
      <w:r>
        <w:t>ковый эпос. Рыцарская литература. Городской и крестьянский фольклор. Романский и го-</w:t>
      </w:r>
      <w:r>
        <w:rPr>
          <w:spacing w:val="1"/>
        </w:rPr>
        <w:t xml:space="preserve"> </w:t>
      </w:r>
      <w:r>
        <w:t>тический стили в художественной культуре. Развитие знаний о природе и человеке. Гу-</w:t>
      </w:r>
      <w:r>
        <w:rPr>
          <w:spacing w:val="1"/>
        </w:rPr>
        <w:t xml:space="preserve"> </w:t>
      </w:r>
      <w:r>
        <w:t>манизм. Раннее Возрождение: художники и их творения. Изобретение европейского кни-</w:t>
      </w:r>
      <w:r>
        <w:rPr>
          <w:spacing w:val="1"/>
        </w:rPr>
        <w:t xml:space="preserve"> </w:t>
      </w:r>
      <w:r>
        <w:t>гопечатания;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Гутенберг.</w:t>
      </w:r>
    </w:p>
    <w:p w14:paraId="1B077498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0810A4FE" w14:textId="0ACD5C26" w:rsidR="00A45A12" w:rsidRDefault="00AA0DC5">
      <w:pPr>
        <w:pStyle w:val="1"/>
        <w:rPr>
          <w:b w:val="0"/>
        </w:rPr>
      </w:pPr>
      <w:r>
        <w:t>Страны</w:t>
      </w:r>
      <w:r>
        <w:rPr>
          <w:spacing w:val="-5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 xml:space="preserve">века </w:t>
      </w:r>
    </w:p>
    <w:p w14:paraId="0196597A" w14:textId="77777777" w:rsidR="00A45A12" w:rsidRDefault="00AA0DC5">
      <w:pPr>
        <w:pStyle w:val="a3"/>
        <w:spacing w:before="118"/>
        <w:ind w:right="807"/>
      </w:pPr>
      <w:r>
        <w:rPr>
          <w:b/>
          <w:i/>
        </w:rPr>
        <w:t>Османская империя</w:t>
      </w:r>
      <w:r>
        <w:t>: завоевания турок-османов (Балканы, падение Византии), управ-</w:t>
      </w:r>
      <w:r>
        <w:rPr>
          <w:spacing w:val="1"/>
        </w:rPr>
        <w:t xml:space="preserve"> </w:t>
      </w:r>
      <w:r>
        <w:t xml:space="preserve">ление империей, положение покоренных народов. </w:t>
      </w:r>
      <w:r>
        <w:rPr>
          <w:b/>
          <w:i/>
        </w:rPr>
        <w:t>Монгольская держава</w:t>
      </w:r>
      <w:r>
        <w:t>: общественный</w:t>
      </w:r>
      <w:r>
        <w:rPr>
          <w:spacing w:val="1"/>
        </w:rPr>
        <w:t xml:space="preserve"> </w:t>
      </w:r>
      <w:r>
        <w:t>строй монгольских племен, завоевания Чингисхана и его потомков, управление подчи-</w:t>
      </w:r>
      <w:r>
        <w:rPr>
          <w:spacing w:val="1"/>
        </w:rPr>
        <w:t xml:space="preserve"> </w:t>
      </w:r>
      <w:r>
        <w:t xml:space="preserve">ненными территориями. </w:t>
      </w:r>
      <w:r>
        <w:rPr>
          <w:b/>
          <w:i/>
        </w:rPr>
        <w:t>Китай</w:t>
      </w:r>
      <w:r>
        <w:t>: империи, правители и подданные, борьба против заво-</w:t>
      </w:r>
      <w:r>
        <w:rPr>
          <w:spacing w:val="1"/>
        </w:rPr>
        <w:t xml:space="preserve"> </w:t>
      </w:r>
      <w:r>
        <w:t>евателей.</w:t>
      </w:r>
      <w:r>
        <w:rPr>
          <w:spacing w:val="75"/>
        </w:rPr>
        <w:t xml:space="preserve"> </w:t>
      </w:r>
      <w:r>
        <w:rPr>
          <w:b/>
          <w:i/>
        </w:rPr>
        <w:t xml:space="preserve">Япония  </w:t>
      </w:r>
      <w:r>
        <w:rPr>
          <w:b/>
          <w:i/>
          <w:spacing w:val="14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 xml:space="preserve">Средние  </w:t>
      </w:r>
      <w:r>
        <w:rPr>
          <w:spacing w:val="11"/>
        </w:rPr>
        <w:t xml:space="preserve"> </w:t>
      </w:r>
      <w:r>
        <w:t xml:space="preserve">века:  </w:t>
      </w:r>
      <w:r>
        <w:rPr>
          <w:spacing w:val="12"/>
        </w:rPr>
        <w:t xml:space="preserve"> </w:t>
      </w:r>
      <w:r>
        <w:t xml:space="preserve">образование  </w:t>
      </w:r>
      <w:r>
        <w:rPr>
          <w:spacing w:val="7"/>
        </w:rPr>
        <w:t xml:space="preserve"> </w:t>
      </w:r>
      <w:r>
        <w:t xml:space="preserve">государства,  </w:t>
      </w:r>
      <w:r>
        <w:rPr>
          <w:spacing w:val="14"/>
        </w:rPr>
        <w:t xml:space="preserve"> </w:t>
      </w:r>
      <w:r>
        <w:t xml:space="preserve">власть  </w:t>
      </w:r>
      <w:r>
        <w:rPr>
          <w:spacing w:val="10"/>
        </w:rPr>
        <w:t xml:space="preserve"> </w:t>
      </w:r>
      <w:r>
        <w:t>императоров</w:t>
      </w:r>
      <w:r>
        <w:rPr>
          <w:spacing w:val="-58"/>
        </w:rPr>
        <w:t xml:space="preserve"> </w:t>
      </w:r>
      <w:r>
        <w:t>и управление</w:t>
      </w:r>
      <w:r>
        <w:rPr>
          <w:spacing w:val="1"/>
        </w:rPr>
        <w:t xml:space="preserve"> </w:t>
      </w:r>
      <w:r>
        <w:t>сегунов.</w:t>
      </w:r>
      <w:r>
        <w:rPr>
          <w:spacing w:val="1"/>
        </w:rPr>
        <w:t xml:space="preserve"> </w:t>
      </w:r>
      <w:r>
        <w:rPr>
          <w:b/>
          <w:i/>
        </w:rPr>
        <w:t>Индия</w:t>
      </w:r>
      <w:r>
        <w:t>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му-</w:t>
      </w:r>
      <w:r>
        <w:rPr>
          <w:spacing w:val="1"/>
        </w:rPr>
        <w:t xml:space="preserve"> </w:t>
      </w:r>
      <w:r>
        <w:t>сульман,</w:t>
      </w:r>
      <w:r>
        <w:rPr>
          <w:spacing w:val="4"/>
        </w:rPr>
        <w:t xml:space="preserve"> </w:t>
      </w:r>
      <w:r>
        <w:t>Делийский</w:t>
      </w:r>
      <w:r>
        <w:rPr>
          <w:spacing w:val="5"/>
        </w:rPr>
        <w:t xml:space="preserve"> </w:t>
      </w:r>
      <w:r>
        <w:t>султанат.</w:t>
      </w:r>
    </w:p>
    <w:p w14:paraId="7FF34F72" w14:textId="77777777" w:rsidR="00A45A12" w:rsidRDefault="00AA0DC5">
      <w:pPr>
        <w:pStyle w:val="a3"/>
        <w:ind w:right="808"/>
      </w:pPr>
      <w:r>
        <w:t>Культура народов Востока. Литература. Архитектура. Традиционные искусства и ре-</w:t>
      </w:r>
      <w:r>
        <w:rPr>
          <w:spacing w:val="1"/>
        </w:rPr>
        <w:t xml:space="preserve"> </w:t>
      </w:r>
      <w:r>
        <w:t>месла.</w:t>
      </w:r>
    </w:p>
    <w:p w14:paraId="343BB61C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71C6328D" w14:textId="284DCBB5" w:rsidR="00A45A12" w:rsidRDefault="00AA0DC5">
      <w:pPr>
        <w:pStyle w:val="1"/>
        <w:spacing w:before="78"/>
        <w:jc w:val="left"/>
        <w:rPr>
          <w:b w:val="0"/>
        </w:rPr>
      </w:pPr>
      <w:r>
        <w:lastRenderedPageBreak/>
        <w:t>Государства</w:t>
      </w:r>
      <w:r>
        <w:rPr>
          <w:spacing w:val="-5"/>
        </w:rPr>
        <w:t xml:space="preserve"> </w:t>
      </w:r>
      <w:r>
        <w:t>доколумбовой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Средние</w:t>
      </w:r>
      <w:r>
        <w:rPr>
          <w:spacing w:val="-3"/>
        </w:rPr>
        <w:t xml:space="preserve"> </w:t>
      </w:r>
      <w:r>
        <w:t>века</w:t>
      </w:r>
      <w:r>
        <w:rPr>
          <w:spacing w:val="2"/>
        </w:rPr>
        <w:t xml:space="preserve"> </w:t>
      </w:r>
    </w:p>
    <w:p w14:paraId="5B8E3804" w14:textId="77777777" w:rsidR="00A45A12" w:rsidRDefault="00AA0DC5">
      <w:pPr>
        <w:pStyle w:val="a3"/>
        <w:spacing w:before="115"/>
        <w:ind w:right="801"/>
        <w:jc w:val="left"/>
      </w:pPr>
      <w:r>
        <w:t>Цивилизации</w:t>
      </w:r>
      <w:r>
        <w:rPr>
          <w:spacing w:val="5"/>
        </w:rPr>
        <w:t xml:space="preserve"> </w:t>
      </w:r>
      <w:r>
        <w:t>майя,</w:t>
      </w:r>
      <w:r>
        <w:rPr>
          <w:spacing w:val="4"/>
        </w:rPr>
        <w:t xml:space="preserve"> </w:t>
      </w:r>
      <w:r>
        <w:t>ацтеков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инков:</w:t>
      </w:r>
      <w:r>
        <w:rPr>
          <w:spacing w:val="4"/>
        </w:rPr>
        <w:t xml:space="preserve"> </w:t>
      </w:r>
      <w:r>
        <w:t>общественный</w:t>
      </w:r>
      <w:r>
        <w:rPr>
          <w:spacing w:val="5"/>
        </w:rPr>
        <w:t xml:space="preserve"> </w:t>
      </w:r>
      <w:r>
        <w:t>строй,</w:t>
      </w:r>
      <w:r>
        <w:rPr>
          <w:spacing w:val="4"/>
        </w:rPr>
        <w:t xml:space="preserve"> </w:t>
      </w:r>
      <w:r>
        <w:t>религиозные</w:t>
      </w:r>
      <w:r>
        <w:rPr>
          <w:spacing w:val="3"/>
        </w:rPr>
        <w:t xml:space="preserve"> </w:t>
      </w:r>
      <w:r>
        <w:t>верования,</w:t>
      </w:r>
      <w:r>
        <w:rPr>
          <w:spacing w:val="-57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завоевателей.</w:t>
      </w:r>
    </w:p>
    <w:p w14:paraId="7A07E7C3" w14:textId="77777777" w:rsidR="00A45A12" w:rsidRDefault="00AA0DC5">
      <w:pPr>
        <w:pStyle w:val="a3"/>
        <w:spacing w:before="6"/>
        <w:ind w:left="450" w:firstLine="0"/>
        <w:jc w:val="left"/>
      </w:pPr>
      <w:r>
        <w:rPr>
          <w:b/>
        </w:rPr>
        <w:t>Обобщение</w:t>
      </w:r>
      <w:r>
        <w:rPr>
          <w:b/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ч).</w:t>
      </w:r>
      <w:r>
        <w:rPr>
          <w:spacing w:val="-2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2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Средних</w:t>
      </w:r>
      <w:r>
        <w:rPr>
          <w:spacing w:val="-1"/>
        </w:rPr>
        <w:t xml:space="preserve"> </w:t>
      </w:r>
      <w:r>
        <w:t>веков.</w:t>
      </w:r>
    </w:p>
    <w:p w14:paraId="1C531CC7" w14:textId="77777777" w:rsidR="00A45A12" w:rsidRDefault="00A45A12">
      <w:pPr>
        <w:pStyle w:val="a3"/>
        <w:spacing w:before="9"/>
        <w:ind w:left="0" w:firstLine="0"/>
        <w:jc w:val="left"/>
        <w:rPr>
          <w:sz w:val="20"/>
        </w:rPr>
      </w:pPr>
    </w:p>
    <w:p w14:paraId="3B83B85D" w14:textId="2388D0EF" w:rsidR="00A45A12" w:rsidRDefault="00AA0DC5">
      <w:pPr>
        <w:pStyle w:val="1"/>
        <w:spacing w:before="1"/>
        <w:jc w:val="left"/>
      </w:pPr>
      <w:r>
        <w:t>ИСТОРИЯ РОССИИ. ОТ РУСИ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-3"/>
        </w:rPr>
        <w:t xml:space="preserve"> </w:t>
      </w:r>
      <w:r>
        <w:t>ГОСУДАРСТВУ</w:t>
      </w:r>
      <w:r>
        <w:rPr>
          <w:spacing w:val="-3"/>
        </w:rPr>
        <w:t xml:space="preserve"> </w:t>
      </w:r>
    </w:p>
    <w:p w14:paraId="474498DC" w14:textId="18E6FE1C" w:rsidR="00A45A12" w:rsidRDefault="00AA0DC5">
      <w:pPr>
        <w:pStyle w:val="a3"/>
        <w:spacing w:before="124" w:line="235" w:lineRule="auto"/>
        <w:ind w:right="811"/>
      </w:pPr>
      <w:r>
        <w:rPr>
          <w:b/>
        </w:rPr>
        <w:t>Введение</w:t>
      </w:r>
      <w:r>
        <w:t>. Роль и место России в мировой истории. Проблемы периодизации рос-</w:t>
      </w:r>
      <w:r>
        <w:rPr>
          <w:spacing w:val="1"/>
        </w:rPr>
        <w:t xml:space="preserve"> </w:t>
      </w:r>
      <w:r>
        <w:t>сийской</w:t>
      </w:r>
      <w:r>
        <w:rPr>
          <w:spacing w:val="-3"/>
        </w:rPr>
        <w:t xml:space="preserve"> </w:t>
      </w:r>
      <w:r>
        <w:t>истории. Источники по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14:paraId="2DA8F7EE" w14:textId="77777777" w:rsidR="00A45A12" w:rsidRDefault="00A45A12">
      <w:pPr>
        <w:pStyle w:val="a3"/>
        <w:spacing w:before="5"/>
        <w:ind w:left="0" w:firstLine="0"/>
        <w:jc w:val="left"/>
        <w:rPr>
          <w:sz w:val="21"/>
        </w:rPr>
      </w:pPr>
    </w:p>
    <w:p w14:paraId="463C2E4B" w14:textId="55E4582E" w:rsidR="00A45A12" w:rsidRDefault="00AA0DC5">
      <w:pPr>
        <w:pStyle w:val="1"/>
        <w:ind w:right="806"/>
        <w:rPr>
          <w:b w:val="0"/>
        </w:rPr>
      </w:pPr>
      <w:r>
        <w:t>Народы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государства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древности.</w:t>
      </w:r>
      <w:r>
        <w:rPr>
          <w:spacing w:val="-9"/>
        </w:rPr>
        <w:t xml:space="preserve"> </w:t>
      </w:r>
      <w:r>
        <w:t>Восточная</w:t>
      </w:r>
      <w:r>
        <w:rPr>
          <w:spacing w:val="-6"/>
        </w:rPr>
        <w:t xml:space="preserve"> </w:t>
      </w:r>
      <w:r>
        <w:t>Европа</w:t>
      </w:r>
      <w:r>
        <w:rPr>
          <w:spacing w:val="-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тыс. н. э.</w:t>
      </w:r>
      <w:r>
        <w:rPr>
          <w:spacing w:val="1"/>
        </w:rPr>
        <w:t xml:space="preserve"> </w:t>
      </w:r>
    </w:p>
    <w:p w14:paraId="0DC8BC01" w14:textId="77777777" w:rsidR="00A45A12" w:rsidRDefault="00AA0DC5">
      <w:pPr>
        <w:pStyle w:val="a3"/>
        <w:spacing w:before="115"/>
        <w:ind w:right="812"/>
      </w:pPr>
      <w:r>
        <w:t>Заселение территории нашей страны человеком. Палеолитическое искусство. Петро-</w:t>
      </w:r>
      <w:r>
        <w:rPr>
          <w:spacing w:val="1"/>
        </w:rPr>
        <w:t xml:space="preserve"> </w:t>
      </w:r>
      <w:r>
        <w:t>глифы Беломорья и Онежского озера. Особенности перехода от присваивающего хозяй-</w:t>
      </w:r>
      <w:r>
        <w:rPr>
          <w:spacing w:val="1"/>
        </w:rPr>
        <w:t xml:space="preserve"> </w:t>
      </w:r>
      <w:r>
        <w:t>ства к производящему. Ареалы древнейшего земледелия и скотоводства. Появление ме-</w:t>
      </w:r>
      <w:r>
        <w:rPr>
          <w:spacing w:val="1"/>
        </w:rPr>
        <w:t xml:space="preserve"> </w:t>
      </w:r>
      <w:r>
        <w:t>таллических орудий и их влияние на первобытное общество. Центры древнейшей ме-</w:t>
      </w:r>
      <w:r>
        <w:rPr>
          <w:spacing w:val="1"/>
        </w:rPr>
        <w:t xml:space="preserve"> </w:t>
      </w:r>
      <w:r>
        <w:t>таллургии.</w:t>
      </w:r>
      <w:r>
        <w:rPr>
          <w:spacing w:val="1"/>
        </w:rPr>
        <w:t xml:space="preserve"> </w:t>
      </w:r>
      <w:r>
        <w:t>Кочевые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евразийских</w:t>
      </w:r>
      <w:r>
        <w:rPr>
          <w:spacing w:val="1"/>
        </w:rPr>
        <w:t xml:space="preserve"> </w:t>
      </w:r>
      <w:r>
        <w:t>степей</w:t>
      </w:r>
      <w:r>
        <w:rPr>
          <w:spacing w:val="1"/>
        </w:rPr>
        <w:t xml:space="preserve"> </w:t>
      </w:r>
      <w:r>
        <w:t>в эпоху бронзы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раннем железном</w:t>
      </w:r>
      <w:r>
        <w:rPr>
          <w:spacing w:val="1"/>
        </w:rPr>
        <w:t xml:space="preserve"> </w:t>
      </w:r>
      <w:r>
        <w:t>веке.</w:t>
      </w:r>
      <w:r>
        <w:rPr>
          <w:spacing w:val="15"/>
        </w:rPr>
        <w:t xml:space="preserve"> </w:t>
      </w:r>
      <w:r>
        <w:t>Степь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ее</w:t>
      </w:r>
      <w:r>
        <w:rPr>
          <w:spacing w:val="14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распространении</w:t>
      </w:r>
      <w:r>
        <w:rPr>
          <w:spacing w:val="14"/>
        </w:rPr>
        <w:t xml:space="preserve"> </w:t>
      </w:r>
      <w:r>
        <w:t>культурных</w:t>
      </w:r>
      <w:r>
        <w:rPr>
          <w:spacing w:val="18"/>
        </w:rPr>
        <w:t xml:space="preserve"> </w:t>
      </w:r>
      <w:r>
        <w:t>взаимовлияний.</w:t>
      </w:r>
      <w:r>
        <w:rPr>
          <w:spacing w:val="15"/>
        </w:rPr>
        <w:t xml:space="preserve"> </w:t>
      </w:r>
      <w:r>
        <w:t>Появление</w:t>
      </w:r>
      <w:r>
        <w:rPr>
          <w:spacing w:val="14"/>
        </w:rPr>
        <w:t xml:space="preserve"> </w:t>
      </w:r>
      <w:r>
        <w:t>первого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мире</w:t>
      </w:r>
      <w:r>
        <w:rPr>
          <w:spacing w:val="3"/>
        </w:rPr>
        <w:t xml:space="preserve"> </w:t>
      </w:r>
      <w:r>
        <w:t>колесного</w:t>
      </w:r>
      <w:r>
        <w:rPr>
          <w:spacing w:val="3"/>
        </w:rPr>
        <w:t xml:space="preserve"> </w:t>
      </w:r>
      <w:r>
        <w:t>транспорта.</w:t>
      </w:r>
    </w:p>
    <w:p w14:paraId="68E13426" w14:textId="77777777" w:rsidR="00A45A12" w:rsidRDefault="00AA0DC5">
      <w:pPr>
        <w:pStyle w:val="a3"/>
        <w:spacing w:before="1"/>
        <w:ind w:right="804"/>
      </w:pPr>
      <w:r>
        <w:t>Народы, проживавшие на этой территории до середины I тыс. до н. э. Скифы и скифская</w:t>
      </w:r>
      <w:r>
        <w:rPr>
          <w:spacing w:val="-57"/>
        </w:rPr>
        <w:t xml:space="preserve"> </w:t>
      </w:r>
      <w:r>
        <w:t>культура. Античные города-государства Северного Причерноморья. Боспорское царство.</w:t>
      </w:r>
      <w:r>
        <w:rPr>
          <w:spacing w:val="1"/>
        </w:rPr>
        <w:t xml:space="preserve"> </w:t>
      </w:r>
      <w:r>
        <w:t>Пантикапей.</w:t>
      </w:r>
      <w:r>
        <w:rPr>
          <w:spacing w:val="-1"/>
        </w:rPr>
        <w:t xml:space="preserve"> </w:t>
      </w:r>
      <w:r>
        <w:t>Античный</w:t>
      </w:r>
      <w:r>
        <w:rPr>
          <w:spacing w:val="-3"/>
        </w:rPr>
        <w:t xml:space="preserve"> </w:t>
      </w:r>
      <w:r>
        <w:t>Херсонес. Скифское</w:t>
      </w:r>
      <w:r>
        <w:rPr>
          <w:spacing w:val="-1"/>
        </w:rPr>
        <w:t xml:space="preserve"> </w:t>
      </w:r>
      <w:r>
        <w:t>царство в</w:t>
      </w:r>
      <w:r>
        <w:rPr>
          <w:spacing w:val="-1"/>
        </w:rPr>
        <w:t xml:space="preserve"> </w:t>
      </w:r>
      <w:r>
        <w:t>Крыму. Дербент.</w:t>
      </w:r>
    </w:p>
    <w:p w14:paraId="229A8214" w14:textId="77777777" w:rsidR="00A45A12" w:rsidRDefault="00AA0DC5">
      <w:pPr>
        <w:pStyle w:val="a3"/>
        <w:ind w:right="803"/>
      </w:pPr>
      <w:r>
        <w:t>Великое переселение народов. Миграция готов. Нашествие гуннов. Вопрос о славянской</w:t>
      </w:r>
      <w:r>
        <w:rPr>
          <w:spacing w:val="-58"/>
        </w:rPr>
        <w:t xml:space="preserve"> </w:t>
      </w:r>
      <w:r>
        <w:t>прародине и происхождении славян. Расселение славян, их разделение на три ветви —</w:t>
      </w:r>
      <w:r>
        <w:rPr>
          <w:spacing w:val="1"/>
        </w:rPr>
        <w:t xml:space="preserve"> </w:t>
      </w:r>
      <w:r>
        <w:t>восточных, западных и южных. Славянские общности Восточной Европы. Их соседи —</w:t>
      </w:r>
      <w:r>
        <w:rPr>
          <w:spacing w:val="1"/>
        </w:rPr>
        <w:t xml:space="preserve"> </w:t>
      </w:r>
      <w:r>
        <w:t>балты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финно-угры.</w:t>
      </w:r>
      <w:r>
        <w:rPr>
          <w:spacing w:val="-9"/>
        </w:rPr>
        <w:t xml:space="preserve"> </w:t>
      </w:r>
      <w:r>
        <w:t>Хозяйство</w:t>
      </w:r>
      <w:r>
        <w:rPr>
          <w:spacing w:val="-10"/>
        </w:rPr>
        <w:t xml:space="preserve"> </w:t>
      </w:r>
      <w:r>
        <w:t>восточных</w:t>
      </w:r>
      <w:r>
        <w:rPr>
          <w:spacing w:val="-8"/>
        </w:rPr>
        <w:t xml:space="preserve"> </w:t>
      </w:r>
      <w:r>
        <w:t>славян,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общественный</w:t>
      </w:r>
      <w:r>
        <w:rPr>
          <w:spacing w:val="-10"/>
        </w:rPr>
        <w:t xml:space="preserve"> </w:t>
      </w:r>
      <w:r>
        <w:t>строй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политическая</w:t>
      </w:r>
      <w:r>
        <w:rPr>
          <w:spacing w:val="-58"/>
        </w:rPr>
        <w:t xml:space="preserve"> </w:t>
      </w:r>
      <w:r>
        <w:t>организация.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княжеской</w:t>
      </w:r>
      <w:r>
        <w:rPr>
          <w:spacing w:val="-1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верования.</w:t>
      </w:r>
    </w:p>
    <w:p w14:paraId="1C7CFECD" w14:textId="77777777" w:rsidR="00A45A12" w:rsidRDefault="00AA0DC5">
      <w:pPr>
        <w:pStyle w:val="a3"/>
        <w:ind w:left="450" w:firstLine="0"/>
      </w:pPr>
      <w:r>
        <w:t>Страны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народы</w:t>
      </w:r>
      <w:r>
        <w:rPr>
          <w:spacing w:val="23"/>
        </w:rPr>
        <w:t xml:space="preserve"> </w:t>
      </w:r>
      <w:r>
        <w:t>Восточной</w:t>
      </w:r>
      <w:r>
        <w:rPr>
          <w:spacing w:val="26"/>
        </w:rPr>
        <w:t xml:space="preserve"> </w:t>
      </w:r>
      <w:r>
        <w:t>Европы,</w:t>
      </w:r>
      <w:r>
        <w:rPr>
          <w:spacing w:val="23"/>
        </w:rPr>
        <w:t xml:space="preserve"> </w:t>
      </w:r>
      <w:r>
        <w:t>Сибири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Дальнего</w:t>
      </w:r>
      <w:r>
        <w:rPr>
          <w:spacing w:val="25"/>
        </w:rPr>
        <w:t xml:space="preserve"> </w:t>
      </w:r>
      <w:r>
        <w:t>Востока</w:t>
      </w:r>
      <w:r>
        <w:rPr>
          <w:i/>
        </w:rPr>
        <w:t>.</w:t>
      </w:r>
      <w:r>
        <w:rPr>
          <w:i/>
          <w:spacing w:val="26"/>
        </w:rPr>
        <w:t xml:space="preserve"> </w:t>
      </w:r>
      <w:r>
        <w:t>Тюркский</w:t>
      </w:r>
      <w:r>
        <w:rPr>
          <w:spacing w:val="26"/>
        </w:rPr>
        <w:t xml:space="preserve"> </w:t>
      </w:r>
      <w:r>
        <w:t>каганат.</w:t>
      </w:r>
    </w:p>
    <w:p w14:paraId="0247C788" w14:textId="77777777" w:rsidR="00A45A12" w:rsidRDefault="00AA0DC5">
      <w:pPr>
        <w:pStyle w:val="a3"/>
        <w:spacing w:before="1"/>
        <w:ind w:firstLine="0"/>
      </w:pPr>
      <w:r>
        <w:t>Хазарский</w:t>
      </w:r>
      <w:r>
        <w:rPr>
          <w:spacing w:val="-4"/>
        </w:rPr>
        <w:t xml:space="preserve"> </w:t>
      </w:r>
      <w:r>
        <w:t>каганат.</w:t>
      </w:r>
      <w:r>
        <w:rPr>
          <w:spacing w:val="-3"/>
        </w:rPr>
        <w:t xml:space="preserve"> </w:t>
      </w:r>
      <w:r>
        <w:t>Волжская</w:t>
      </w:r>
      <w:r>
        <w:rPr>
          <w:spacing w:val="-4"/>
        </w:rPr>
        <w:t xml:space="preserve"> </w:t>
      </w:r>
      <w:r>
        <w:t>Булгария.</w:t>
      </w:r>
    </w:p>
    <w:p w14:paraId="16BE63B5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2103CC2F" w14:textId="63E30082" w:rsidR="00A45A12" w:rsidRDefault="00AA0DC5">
      <w:pPr>
        <w:pStyle w:val="1"/>
        <w:rPr>
          <w:b w:val="0"/>
        </w:rPr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IX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 xml:space="preserve">в. </w:t>
      </w:r>
    </w:p>
    <w:p w14:paraId="29BCDEBF" w14:textId="77777777" w:rsidR="00A45A12" w:rsidRDefault="00AA0DC5">
      <w:pPr>
        <w:pStyle w:val="a3"/>
        <w:spacing w:before="118"/>
        <w:ind w:right="810"/>
      </w:pPr>
      <w:r>
        <w:rPr>
          <w:b/>
          <w:i/>
        </w:rPr>
        <w:t xml:space="preserve">Образование государства Русь. </w:t>
      </w:r>
      <w:r>
        <w:t>Исторические условия складывания русской государ-</w:t>
      </w:r>
      <w:r>
        <w:rPr>
          <w:spacing w:val="1"/>
        </w:rPr>
        <w:t xml:space="preserve"> </w:t>
      </w:r>
      <w:r>
        <w:t>ственности:</w:t>
      </w:r>
      <w:r>
        <w:rPr>
          <w:spacing w:val="14"/>
        </w:rPr>
        <w:t xml:space="preserve"> </w:t>
      </w:r>
      <w:r>
        <w:t>природно-климатический</w:t>
      </w:r>
      <w:r>
        <w:rPr>
          <w:spacing w:val="14"/>
        </w:rPr>
        <w:t xml:space="preserve"> </w:t>
      </w:r>
      <w:r>
        <w:t>фактор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политические</w:t>
      </w:r>
      <w:r>
        <w:rPr>
          <w:spacing w:val="15"/>
        </w:rPr>
        <w:t xml:space="preserve"> </w:t>
      </w:r>
      <w:r>
        <w:t>процессы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Европе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конце</w:t>
      </w:r>
      <w:r>
        <w:rPr>
          <w:spacing w:val="-58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и этнической</w:t>
      </w:r>
      <w:r>
        <w:rPr>
          <w:spacing w:val="-1"/>
        </w:rPr>
        <w:t xml:space="preserve"> </w:t>
      </w:r>
      <w:r>
        <w:t>карты</w:t>
      </w:r>
      <w:r>
        <w:rPr>
          <w:spacing w:val="-1"/>
        </w:rPr>
        <w:t xml:space="preserve"> </w:t>
      </w:r>
      <w:r>
        <w:t>континента.</w:t>
      </w:r>
    </w:p>
    <w:p w14:paraId="4DBA1DA7" w14:textId="77777777" w:rsidR="00A45A12" w:rsidRDefault="00AA0DC5">
      <w:pPr>
        <w:pStyle w:val="a3"/>
        <w:spacing w:line="274" w:lineRule="exact"/>
        <w:ind w:left="450" w:firstLine="0"/>
      </w:pPr>
      <w:r>
        <w:t>Первые</w:t>
      </w:r>
      <w:r>
        <w:rPr>
          <w:spacing w:val="4"/>
        </w:rPr>
        <w:t xml:space="preserve"> </w:t>
      </w:r>
      <w:r>
        <w:t>известия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Руси</w:t>
      </w:r>
      <w:r>
        <w:rPr>
          <w:i/>
        </w:rPr>
        <w:t>.</w:t>
      </w:r>
      <w:r>
        <w:rPr>
          <w:i/>
          <w:spacing w:val="6"/>
        </w:rPr>
        <w:t xml:space="preserve"> </w:t>
      </w:r>
      <w:r>
        <w:t>Проблема</w:t>
      </w:r>
      <w:r>
        <w:rPr>
          <w:spacing w:val="4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государства</w:t>
      </w:r>
      <w:r>
        <w:rPr>
          <w:spacing w:val="5"/>
        </w:rPr>
        <w:t xml:space="preserve"> </w:t>
      </w:r>
      <w:r>
        <w:t>Русь.</w:t>
      </w:r>
      <w:r>
        <w:rPr>
          <w:spacing w:val="6"/>
        </w:rPr>
        <w:t xml:space="preserve"> </w:t>
      </w:r>
      <w:r>
        <w:t>Скандинавы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Руси.</w:t>
      </w:r>
    </w:p>
    <w:p w14:paraId="78106874" w14:textId="77777777" w:rsidR="00A45A12" w:rsidRDefault="00AA0DC5">
      <w:pPr>
        <w:pStyle w:val="a3"/>
        <w:ind w:firstLine="0"/>
      </w:pPr>
      <w:r>
        <w:t>Начало</w:t>
      </w:r>
      <w:r>
        <w:rPr>
          <w:spacing w:val="-4"/>
        </w:rPr>
        <w:t xml:space="preserve"> </w:t>
      </w:r>
      <w:r>
        <w:t>династии</w:t>
      </w:r>
      <w:r>
        <w:rPr>
          <w:spacing w:val="-3"/>
        </w:rPr>
        <w:t xml:space="preserve"> </w:t>
      </w:r>
      <w:r>
        <w:t>Рюриковичей.</w:t>
      </w:r>
    </w:p>
    <w:p w14:paraId="288433B6" w14:textId="77777777" w:rsidR="00A45A12" w:rsidRDefault="00AA0DC5">
      <w:pPr>
        <w:pStyle w:val="a3"/>
        <w:ind w:right="811"/>
      </w:pPr>
      <w:r>
        <w:t>Формирование территории государства Русь. Дань и полюдье. Первые русские князья.</w:t>
      </w:r>
      <w:r>
        <w:rPr>
          <w:spacing w:val="1"/>
        </w:rPr>
        <w:t xml:space="preserve"> </w:t>
      </w:r>
      <w:r>
        <w:t>Отношения с Византийской империей, странами Центральной, Западной и Северной Ев-</w:t>
      </w:r>
      <w:r>
        <w:rPr>
          <w:spacing w:val="1"/>
        </w:rPr>
        <w:t xml:space="preserve"> </w:t>
      </w:r>
      <w:r>
        <w:t>ропы, кочевниками европейских степей. Русь в международной торговле. Путь «из варяг в</w:t>
      </w:r>
      <w:r>
        <w:rPr>
          <w:spacing w:val="-57"/>
        </w:rPr>
        <w:t xml:space="preserve"> </w:t>
      </w:r>
      <w:r>
        <w:t>греки».</w:t>
      </w:r>
      <w:r>
        <w:rPr>
          <w:spacing w:val="-1"/>
        </w:rPr>
        <w:t xml:space="preserve"> </w:t>
      </w:r>
      <w:r>
        <w:t>Волжский торговый путь.</w:t>
      </w:r>
      <w:r>
        <w:rPr>
          <w:spacing w:val="-1"/>
        </w:rPr>
        <w:t xml:space="preserve"> </w:t>
      </w:r>
      <w:r>
        <w:t>Языческий пантеон.</w:t>
      </w:r>
    </w:p>
    <w:p w14:paraId="72C09379" w14:textId="77777777" w:rsidR="00A45A12" w:rsidRDefault="00AA0DC5">
      <w:pPr>
        <w:pStyle w:val="a3"/>
        <w:spacing w:before="1"/>
        <w:ind w:left="450" w:firstLine="0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</w:p>
    <w:p w14:paraId="60E6784C" w14:textId="77777777" w:rsidR="00A45A12" w:rsidRDefault="00AA0DC5">
      <w:pPr>
        <w:pStyle w:val="a3"/>
        <w:spacing w:before="2"/>
        <w:ind w:right="803"/>
      </w:pPr>
      <w:r>
        <w:rPr>
          <w:b/>
          <w:i/>
        </w:rPr>
        <w:t>Русь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конце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X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—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начале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XII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в.</w:t>
      </w:r>
      <w:r>
        <w:rPr>
          <w:b/>
          <w:i/>
          <w:spacing w:val="-7"/>
        </w:rPr>
        <w:t xml:space="preserve"> </w:t>
      </w:r>
      <w:r>
        <w:t>Территория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население</w:t>
      </w:r>
      <w:r>
        <w:rPr>
          <w:spacing w:val="-8"/>
        </w:rPr>
        <w:t xml:space="preserve"> </w:t>
      </w:r>
      <w:r>
        <w:t>государства</w:t>
      </w:r>
      <w:r>
        <w:rPr>
          <w:spacing w:val="-6"/>
        </w:rPr>
        <w:t xml:space="preserve"> </w:t>
      </w:r>
      <w:r>
        <w:t>Русь/Русская</w:t>
      </w:r>
      <w:r>
        <w:rPr>
          <w:spacing w:val="-3"/>
        </w:rPr>
        <w:t xml:space="preserve"> </w:t>
      </w:r>
      <w:r>
        <w:t>земля.</w:t>
      </w:r>
      <w:r>
        <w:rPr>
          <w:spacing w:val="-58"/>
        </w:rPr>
        <w:t xml:space="preserve"> </w:t>
      </w:r>
      <w:r>
        <w:t>Крупнейшие города Руси. Новгород как центр освоения Севера Восточной Европы, коло-</w:t>
      </w:r>
      <w:r>
        <w:rPr>
          <w:spacing w:val="1"/>
        </w:rPr>
        <w:t xml:space="preserve"> </w:t>
      </w:r>
      <w:r>
        <w:t>низация</w:t>
      </w:r>
      <w:r>
        <w:rPr>
          <w:spacing w:val="-15"/>
        </w:rPr>
        <w:t xml:space="preserve"> </w:t>
      </w:r>
      <w:r>
        <w:t>Русской</w:t>
      </w:r>
      <w:r>
        <w:rPr>
          <w:spacing w:val="-11"/>
        </w:rPr>
        <w:t xml:space="preserve"> </w:t>
      </w:r>
      <w:r>
        <w:t>равнины.</w:t>
      </w:r>
      <w:r>
        <w:rPr>
          <w:spacing w:val="-13"/>
        </w:rPr>
        <w:t xml:space="preserve"> </w:t>
      </w:r>
      <w:r>
        <w:t>Территориально-политическая</w:t>
      </w:r>
      <w:r>
        <w:rPr>
          <w:spacing w:val="-12"/>
        </w:rPr>
        <w:t xml:space="preserve"> </w:t>
      </w:r>
      <w:r>
        <w:t>структура</w:t>
      </w:r>
      <w:r>
        <w:rPr>
          <w:spacing w:val="-13"/>
        </w:rPr>
        <w:t xml:space="preserve"> </w:t>
      </w:r>
      <w:r>
        <w:t>Руси,</w:t>
      </w:r>
      <w:r>
        <w:rPr>
          <w:spacing w:val="-13"/>
        </w:rPr>
        <w:t xml:space="preserve"> </w:t>
      </w:r>
      <w:r>
        <w:t>волости.</w:t>
      </w:r>
      <w:r>
        <w:rPr>
          <w:spacing w:val="-12"/>
        </w:rPr>
        <w:t xml:space="preserve"> </w:t>
      </w:r>
      <w:r>
        <w:t>Органы</w:t>
      </w:r>
      <w:r>
        <w:rPr>
          <w:spacing w:val="-58"/>
        </w:rPr>
        <w:t xml:space="preserve"> </w:t>
      </w:r>
      <w:r>
        <w:t>власти: князь, посадник, тысяцкий, вече. Внутриполитическое развитие. Борьба за власть</w:t>
      </w:r>
      <w:r>
        <w:rPr>
          <w:spacing w:val="1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сыновьями</w:t>
      </w:r>
      <w:r>
        <w:rPr>
          <w:spacing w:val="-8"/>
        </w:rPr>
        <w:t xml:space="preserve"> </w:t>
      </w:r>
      <w:r>
        <w:t>Владимира</w:t>
      </w:r>
      <w:r>
        <w:rPr>
          <w:spacing w:val="-9"/>
        </w:rPr>
        <w:t xml:space="preserve"> </w:t>
      </w:r>
      <w:r>
        <w:t>Святого.</w:t>
      </w:r>
      <w:r>
        <w:rPr>
          <w:spacing w:val="-7"/>
        </w:rPr>
        <w:t xml:space="preserve"> </w:t>
      </w:r>
      <w:r>
        <w:t>Ярослав</w:t>
      </w:r>
      <w:r>
        <w:rPr>
          <w:spacing w:val="-9"/>
        </w:rPr>
        <w:t xml:space="preserve"> </w:t>
      </w:r>
      <w:r>
        <w:t>Мудрый.</w:t>
      </w:r>
      <w:r>
        <w:rPr>
          <w:spacing w:val="-8"/>
        </w:rPr>
        <w:t xml:space="preserve"> </w:t>
      </w:r>
      <w:r>
        <w:t>Русь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Ярославичах.</w:t>
      </w:r>
      <w:r>
        <w:rPr>
          <w:spacing w:val="-7"/>
        </w:rPr>
        <w:t xml:space="preserve"> </w:t>
      </w:r>
      <w:r>
        <w:t>Владимир</w:t>
      </w:r>
      <w:r>
        <w:rPr>
          <w:spacing w:val="-58"/>
        </w:rPr>
        <w:t xml:space="preserve"> </w:t>
      </w:r>
      <w:r>
        <w:t>Мономах.</w:t>
      </w:r>
      <w:r>
        <w:rPr>
          <w:spacing w:val="-1"/>
        </w:rPr>
        <w:t xml:space="preserve"> </w:t>
      </w:r>
      <w:r>
        <w:t>Русская церковь.</w:t>
      </w:r>
    </w:p>
    <w:p w14:paraId="04A1F8D2" w14:textId="77777777" w:rsidR="00A45A12" w:rsidRDefault="00AA0DC5">
      <w:pPr>
        <w:pStyle w:val="a3"/>
        <w:ind w:right="806"/>
      </w:pPr>
      <w:r>
        <w:t>Общественный строй Руси: дискуссии в исторической науке. Князья, дружина. Духо-</w:t>
      </w:r>
      <w:r>
        <w:rPr>
          <w:spacing w:val="1"/>
        </w:rPr>
        <w:t xml:space="preserve"> </w:t>
      </w:r>
      <w:r>
        <w:t>венство.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Купцы.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-2"/>
        </w:rPr>
        <w:t xml:space="preserve"> </w:t>
      </w:r>
      <w:r>
        <w:t>право:</w:t>
      </w:r>
      <w:r>
        <w:rPr>
          <w:spacing w:val="-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Правда, церковные</w:t>
      </w:r>
      <w:r>
        <w:rPr>
          <w:spacing w:val="2"/>
        </w:rPr>
        <w:t xml:space="preserve"> </w:t>
      </w:r>
      <w:r>
        <w:t>уставы.</w:t>
      </w:r>
    </w:p>
    <w:p w14:paraId="54D33168" w14:textId="77777777" w:rsidR="00A45A12" w:rsidRDefault="00AA0DC5">
      <w:pPr>
        <w:pStyle w:val="a3"/>
        <w:ind w:right="805"/>
      </w:pPr>
      <w:r>
        <w:t>Русь в социально-политическом контексте Евразии. Внешняя политика и международ-</w:t>
      </w:r>
      <w:r>
        <w:rPr>
          <w:spacing w:val="1"/>
        </w:rPr>
        <w:t xml:space="preserve"> </w:t>
      </w:r>
      <w:r>
        <w:t>ные</w:t>
      </w:r>
      <w:r>
        <w:rPr>
          <w:spacing w:val="37"/>
        </w:rPr>
        <w:t xml:space="preserve"> </w:t>
      </w:r>
      <w:r>
        <w:t>связи:</w:t>
      </w:r>
      <w:r>
        <w:rPr>
          <w:spacing w:val="40"/>
        </w:rPr>
        <w:t xml:space="preserve"> </w:t>
      </w:r>
      <w:r>
        <w:t>отношения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Византией,</w:t>
      </w:r>
      <w:r>
        <w:rPr>
          <w:spacing w:val="38"/>
        </w:rPr>
        <w:t xml:space="preserve"> </w:t>
      </w:r>
      <w:r>
        <w:t>печенегами,</w:t>
      </w:r>
      <w:r>
        <w:rPr>
          <w:spacing w:val="39"/>
        </w:rPr>
        <w:t xml:space="preserve"> </w:t>
      </w:r>
      <w:r>
        <w:t>половцами</w:t>
      </w:r>
      <w:r>
        <w:rPr>
          <w:spacing w:val="39"/>
        </w:rPr>
        <w:t xml:space="preserve"> </w:t>
      </w:r>
      <w:r>
        <w:t>(Дешт-и-Кипчак),</w:t>
      </w:r>
      <w:r>
        <w:rPr>
          <w:spacing w:val="38"/>
        </w:rPr>
        <w:t xml:space="preserve"> </w:t>
      </w:r>
      <w:r>
        <w:t>странами</w:t>
      </w:r>
    </w:p>
    <w:p w14:paraId="451B478F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42951E8D" w14:textId="77777777" w:rsidR="00A45A12" w:rsidRDefault="00AA0DC5">
      <w:pPr>
        <w:pStyle w:val="a3"/>
        <w:spacing w:before="73"/>
        <w:ind w:right="810" w:firstLine="0"/>
      </w:pPr>
      <w:r>
        <w:lastRenderedPageBreak/>
        <w:t>Центральной, Западной и Северной Европы. Херсонес в культурных контактах Руси и</w:t>
      </w:r>
      <w:r>
        <w:rPr>
          <w:spacing w:val="1"/>
        </w:rPr>
        <w:t xml:space="preserve"> </w:t>
      </w:r>
      <w:r>
        <w:t>Византии.</w:t>
      </w:r>
    </w:p>
    <w:p w14:paraId="6DC1ECBF" w14:textId="77777777" w:rsidR="00A45A12" w:rsidRDefault="00AA0DC5">
      <w:pPr>
        <w:pStyle w:val="a3"/>
        <w:spacing w:before="3"/>
        <w:ind w:right="808"/>
      </w:pPr>
      <w:r>
        <w:rPr>
          <w:b/>
          <w:i/>
        </w:rPr>
        <w:t xml:space="preserve">Культурное пространство. </w:t>
      </w:r>
      <w:r>
        <w:t>Русь в общеевропейском культурном контексте. Картина</w:t>
      </w:r>
      <w:r>
        <w:rPr>
          <w:spacing w:val="1"/>
        </w:rPr>
        <w:t xml:space="preserve"> </w:t>
      </w:r>
      <w:r>
        <w:rPr>
          <w:spacing w:val="-1"/>
        </w:rPr>
        <w:t>мира</w:t>
      </w:r>
      <w:r>
        <w:rPr>
          <w:spacing w:val="-14"/>
        </w:rPr>
        <w:t xml:space="preserve"> </w:t>
      </w:r>
      <w:r>
        <w:rPr>
          <w:spacing w:val="-1"/>
        </w:rPr>
        <w:t>средневекового</w:t>
      </w:r>
      <w:r>
        <w:rPr>
          <w:spacing w:val="-13"/>
        </w:rPr>
        <w:t xml:space="preserve"> </w:t>
      </w:r>
      <w:r>
        <w:rPr>
          <w:spacing w:val="-1"/>
        </w:rPr>
        <w:t>человека.</w:t>
      </w:r>
      <w:r>
        <w:rPr>
          <w:spacing w:val="-12"/>
        </w:rPr>
        <w:t xml:space="preserve"> </w:t>
      </w:r>
      <w:r>
        <w:t>Повседневная</w:t>
      </w:r>
      <w:r>
        <w:rPr>
          <w:spacing w:val="-12"/>
        </w:rPr>
        <w:t xml:space="preserve"> </w:t>
      </w:r>
      <w:r>
        <w:t>жизнь,</w:t>
      </w:r>
      <w:r>
        <w:rPr>
          <w:spacing w:val="-12"/>
        </w:rPr>
        <w:t xml:space="preserve"> </w:t>
      </w:r>
      <w:r>
        <w:t>сельский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городской</w:t>
      </w:r>
      <w:r>
        <w:rPr>
          <w:spacing w:val="-12"/>
        </w:rPr>
        <w:t xml:space="preserve"> </w:t>
      </w:r>
      <w:r>
        <w:t>быт.</w:t>
      </w:r>
      <w:r>
        <w:rPr>
          <w:spacing w:val="-12"/>
        </w:rPr>
        <w:t xml:space="preserve"> </w:t>
      </w:r>
      <w:r>
        <w:t>Положение</w:t>
      </w:r>
      <w:r>
        <w:rPr>
          <w:spacing w:val="-58"/>
        </w:rPr>
        <w:t xml:space="preserve"> </w:t>
      </w:r>
      <w:r>
        <w:t>женщины.</w:t>
      </w:r>
      <w:r>
        <w:rPr>
          <w:spacing w:val="-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воспитание. Календарь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хронология.</w:t>
      </w:r>
    </w:p>
    <w:p w14:paraId="43A4604F" w14:textId="77777777" w:rsidR="00A45A12" w:rsidRDefault="00AA0DC5">
      <w:pPr>
        <w:pStyle w:val="a3"/>
        <w:ind w:right="805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Кирил-</w:t>
      </w:r>
      <w:r>
        <w:rPr>
          <w:spacing w:val="-57"/>
        </w:rPr>
        <w:t xml:space="preserve"> </w:t>
      </w:r>
      <w:r>
        <w:t>ло-мефодиевская традиция на Руси. Письменность. Распространение грамотности, бере-</w:t>
      </w:r>
      <w:r>
        <w:rPr>
          <w:spacing w:val="1"/>
        </w:rPr>
        <w:t xml:space="preserve"> </w:t>
      </w:r>
      <w:r>
        <w:t>стяные грамоты. «Новгородская псалтирь». «Остромирово Евангелие</w:t>
      </w:r>
      <w:r>
        <w:rPr>
          <w:i/>
        </w:rPr>
        <w:t xml:space="preserve">». </w:t>
      </w:r>
      <w:r>
        <w:t>Появление древ-</w:t>
      </w:r>
      <w:r>
        <w:rPr>
          <w:spacing w:val="1"/>
        </w:rPr>
        <w:t xml:space="preserve"> </w:t>
      </w:r>
      <w:r>
        <w:t>нерусской</w:t>
      </w:r>
      <w:r>
        <w:rPr>
          <w:spacing w:val="14"/>
        </w:rPr>
        <w:t xml:space="preserve"> </w:t>
      </w:r>
      <w:r>
        <w:t>литературы.</w:t>
      </w:r>
      <w:r>
        <w:rPr>
          <w:spacing w:val="20"/>
        </w:rPr>
        <w:t xml:space="preserve"> </w:t>
      </w:r>
      <w:r>
        <w:t>«Слово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Законе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Благодати».</w:t>
      </w:r>
      <w:r>
        <w:rPr>
          <w:spacing w:val="13"/>
        </w:rPr>
        <w:t xml:space="preserve"> </w:t>
      </w:r>
      <w:r>
        <w:t>Произведения</w:t>
      </w:r>
      <w:r>
        <w:rPr>
          <w:spacing w:val="11"/>
        </w:rPr>
        <w:t xml:space="preserve"> </w:t>
      </w:r>
      <w:r>
        <w:t>летописного</w:t>
      </w:r>
      <w:r>
        <w:rPr>
          <w:spacing w:val="12"/>
        </w:rPr>
        <w:t xml:space="preserve"> </w:t>
      </w:r>
      <w:r>
        <w:t>жанра.</w:t>
      </w:r>
    </w:p>
    <w:p w14:paraId="140F9988" w14:textId="77777777" w:rsidR="00A45A12" w:rsidRDefault="00AA0DC5">
      <w:pPr>
        <w:pStyle w:val="a3"/>
        <w:ind w:right="811" w:firstLine="0"/>
      </w:pPr>
      <w:r>
        <w:t>«Повесть временных лет». Первые русские жития. Произведения Владимира Мономаха.</w:t>
      </w:r>
      <w:r>
        <w:rPr>
          <w:spacing w:val="1"/>
        </w:rPr>
        <w:t xml:space="preserve"> </w:t>
      </w:r>
      <w:r>
        <w:t>Иконопись. Искусство книги. Архитектура. Начало храмового строительства: 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-11"/>
        </w:rPr>
        <w:t xml:space="preserve"> </w:t>
      </w:r>
      <w:r>
        <w:t>София</w:t>
      </w:r>
      <w:r>
        <w:rPr>
          <w:spacing w:val="-12"/>
        </w:rPr>
        <w:t xml:space="preserve"> </w:t>
      </w:r>
      <w:r>
        <w:t>Киевская,</w:t>
      </w:r>
      <w:r>
        <w:rPr>
          <w:spacing w:val="-12"/>
        </w:rPr>
        <w:t xml:space="preserve"> </w:t>
      </w:r>
      <w:r>
        <w:t>София</w:t>
      </w:r>
      <w:r>
        <w:rPr>
          <w:spacing w:val="-12"/>
        </w:rPr>
        <w:t xml:space="preserve"> </w:t>
      </w:r>
      <w:r>
        <w:t>Новгородская.</w:t>
      </w:r>
      <w:r>
        <w:rPr>
          <w:spacing w:val="-12"/>
        </w:rPr>
        <w:t xml:space="preserve"> </w:t>
      </w:r>
      <w:r>
        <w:t>Материальная</w:t>
      </w:r>
      <w:r>
        <w:rPr>
          <w:spacing w:val="-12"/>
        </w:rPr>
        <w:t xml:space="preserve"> </w:t>
      </w:r>
      <w:r>
        <w:t>культура.</w:t>
      </w:r>
      <w:r>
        <w:rPr>
          <w:spacing w:val="-12"/>
        </w:rPr>
        <w:t xml:space="preserve"> </w:t>
      </w:r>
      <w:r>
        <w:t>Ремесло.</w:t>
      </w:r>
      <w:r>
        <w:rPr>
          <w:spacing w:val="-10"/>
        </w:rPr>
        <w:t xml:space="preserve"> </w:t>
      </w:r>
      <w:r>
        <w:t>Военное</w:t>
      </w:r>
      <w:r>
        <w:rPr>
          <w:spacing w:val="-58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оружие.</w:t>
      </w:r>
    </w:p>
    <w:p w14:paraId="3581C049" w14:textId="77777777" w:rsidR="00A45A12" w:rsidRDefault="00A45A12">
      <w:pPr>
        <w:pStyle w:val="a3"/>
        <w:spacing w:before="1"/>
        <w:ind w:left="0" w:firstLine="0"/>
        <w:jc w:val="left"/>
        <w:rPr>
          <w:sz w:val="21"/>
        </w:rPr>
      </w:pPr>
    </w:p>
    <w:p w14:paraId="4DBA8E1B" w14:textId="3FADD23A" w:rsidR="00A45A12" w:rsidRDefault="00AA0DC5">
      <w:pPr>
        <w:pStyle w:val="1"/>
        <w:rPr>
          <w:b w:val="0"/>
        </w:rPr>
      </w:pPr>
      <w:r>
        <w:t>Русь</w:t>
      </w:r>
      <w:r>
        <w:rPr>
          <w:spacing w:val="-2"/>
        </w:rPr>
        <w:t xml:space="preserve"> </w:t>
      </w:r>
      <w:r>
        <w:t>в середине</w:t>
      </w:r>
      <w:r>
        <w:rPr>
          <w:spacing w:val="-2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XIII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</w:p>
    <w:p w14:paraId="08EA76A2" w14:textId="77777777" w:rsidR="00A45A12" w:rsidRDefault="00AA0DC5">
      <w:pPr>
        <w:pStyle w:val="a3"/>
        <w:spacing w:before="116"/>
        <w:ind w:right="806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земель —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управляемые ветвями княжеского рода Рюриковичей: Черниговская, Смоленская, Галиц-</w:t>
      </w:r>
      <w:r>
        <w:rPr>
          <w:spacing w:val="1"/>
        </w:rPr>
        <w:t xml:space="preserve"> </w:t>
      </w:r>
      <w:r>
        <w:t>кая, Волынская, Суздальская. Земли, имевшие особый статус: Киевская и 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права;</w:t>
      </w:r>
      <w:r>
        <w:rPr>
          <w:spacing w:val="-1"/>
        </w:rPr>
        <w:t xml:space="preserve"> </w:t>
      </w:r>
      <w:r>
        <w:t>внешняя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</w:p>
    <w:p w14:paraId="25D5C9A5" w14:textId="77777777" w:rsidR="00A45A12" w:rsidRDefault="00AA0DC5">
      <w:pPr>
        <w:pStyle w:val="a3"/>
        <w:ind w:right="808"/>
      </w:pPr>
      <w:r>
        <w:t>Формирование региональных центров культуры: летописание и памятники литературы:</w:t>
      </w:r>
      <w:r>
        <w:rPr>
          <w:spacing w:val="1"/>
        </w:rPr>
        <w:t xml:space="preserve"> </w:t>
      </w:r>
      <w:r>
        <w:t>Киево-Печерский патерик, моление Даниила Заточника, «Слово о полку Игореве». Бело-</w:t>
      </w:r>
      <w:r>
        <w:rPr>
          <w:spacing w:val="1"/>
        </w:rPr>
        <w:t xml:space="preserve"> </w:t>
      </w:r>
      <w:r>
        <w:t>каменные храмы Северо-Восточной Руси: Успенский собор во Владимире, церковь По-</w:t>
      </w:r>
      <w:r>
        <w:rPr>
          <w:spacing w:val="1"/>
        </w:rPr>
        <w:t xml:space="preserve"> </w:t>
      </w:r>
      <w:r>
        <w:t>крова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Нерли, Георгиевский собор</w:t>
      </w:r>
      <w:r>
        <w:rPr>
          <w:spacing w:val="-1"/>
        </w:rPr>
        <w:t xml:space="preserve"> </w:t>
      </w:r>
      <w:r>
        <w:t>Юрьева-Польского.</w:t>
      </w:r>
    </w:p>
    <w:p w14:paraId="15A5798A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08345843" w14:textId="36BDC9E9" w:rsidR="00A45A12" w:rsidRDefault="00AA0DC5">
      <w:pPr>
        <w:pStyle w:val="1"/>
        <w:spacing w:before="1"/>
        <w:rPr>
          <w:b w:val="0"/>
        </w:rPr>
      </w:pP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соседи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XIII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XIV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</w:p>
    <w:p w14:paraId="5B2AAD7F" w14:textId="77777777" w:rsidR="00A45A12" w:rsidRDefault="00AA0DC5">
      <w:pPr>
        <w:pStyle w:val="a3"/>
        <w:spacing w:before="115"/>
        <w:ind w:right="805"/>
      </w:pPr>
      <w:r>
        <w:t>Возникновение Монгольской империи. Завоевания Чингисхана и его потомков. Походы</w:t>
      </w:r>
      <w:r>
        <w:rPr>
          <w:spacing w:val="1"/>
        </w:rPr>
        <w:t xml:space="preserve"> </w:t>
      </w:r>
      <w:r>
        <w:t>Батыя на Восточную Европу. Возникновение Золотой Орды. Судьбы русских земель после</w:t>
      </w:r>
      <w:r>
        <w:rPr>
          <w:spacing w:val="-57"/>
        </w:rPr>
        <w:t xml:space="preserve"> </w:t>
      </w:r>
      <w:r>
        <w:t>монгольского нашествия. Система зависимости русских земель от ордынских ханов (так</w:t>
      </w:r>
      <w:r>
        <w:rPr>
          <w:spacing w:val="1"/>
        </w:rPr>
        <w:t xml:space="preserve"> </w:t>
      </w:r>
      <w:r>
        <w:t>называемое</w:t>
      </w:r>
      <w:r>
        <w:rPr>
          <w:spacing w:val="-2"/>
        </w:rPr>
        <w:t xml:space="preserve"> </w:t>
      </w:r>
      <w:r>
        <w:t>ордынское</w:t>
      </w:r>
      <w:r>
        <w:rPr>
          <w:spacing w:val="1"/>
        </w:rPr>
        <w:t xml:space="preserve"> </w:t>
      </w:r>
      <w:r>
        <w:t>иго).</w:t>
      </w:r>
    </w:p>
    <w:p w14:paraId="0F4ED2F5" w14:textId="77777777" w:rsidR="00A45A12" w:rsidRDefault="00AA0DC5">
      <w:pPr>
        <w:pStyle w:val="a3"/>
        <w:ind w:right="810"/>
      </w:pPr>
      <w:r>
        <w:t>Южные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западные</w:t>
      </w:r>
      <w:r>
        <w:rPr>
          <w:spacing w:val="-6"/>
        </w:rPr>
        <w:t xml:space="preserve"> </w:t>
      </w:r>
      <w:r>
        <w:t>русские</w:t>
      </w:r>
      <w:r>
        <w:rPr>
          <w:spacing w:val="-6"/>
        </w:rPr>
        <w:t xml:space="preserve"> </w:t>
      </w:r>
      <w:r>
        <w:t>земли.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6"/>
        </w:rPr>
        <w:t xml:space="preserve"> </w:t>
      </w:r>
      <w:r>
        <w:t>Литовского</w:t>
      </w:r>
      <w:r>
        <w:rPr>
          <w:spacing w:val="-5"/>
        </w:rPr>
        <w:t xml:space="preserve"> </w:t>
      </w:r>
      <w:r>
        <w:t>государства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включение</w:t>
      </w:r>
      <w:r>
        <w:rPr>
          <w:spacing w:val="-58"/>
        </w:rPr>
        <w:t xml:space="preserve"> </w:t>
      </w:r>
      <w:r>
        <w:t>в его состав части русских земель. Северо-западные земли: Новгородская и Псковская.</w:t>
      </w:r>
      <w:r>
        <w:rPr>
          <w:spacing w:val="1"/>
        </w:rPr>
        <w:t xml:space="preserve"> </w:t>
      </w:r>
      <w:r>
        <w:t>Политический</w:t>
      </w:r>
      <w:r>
        <w:rPr>
          <w:spacing w:val="-3"/>
        </w:rPr>
        <w:t xml:space="preserve"> </w:t>
      </w:r>
      <w:r>
        <w:t>строй</w:t>
      </w:r>
      <w:r>
        <w:rPr>
          <w:spacing w:val="-2"/>
        </w:rPr>
        <w:t xml:space="preserve"> </w:t>
      </w:r>
      <w:r>
        <w:t>Новгорода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Пскова.</w:t>
      </w:r>
      <w:r>
        <w:rPr>
          <w:spacing w:val="-2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вече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князя.</w:t>
      </w:r>
      <w:r>
        <w:rPr>
          <w:spacing w:val="-2"/>
        </w:rPr>
        <w:t xml:space="preserve"> </w:t>
      </w:r>
      <w:r>
        <w:t>Новгород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немецкая</w:t>
      </w:r>
      <w:r>
        <w:rPr>
          <w:spacing w:val="-2"/>
        </w:rPr>
        <w:t xml:space="preserve"> </w:t>
      </w:r>
      <w:r>
        <w:t>Ганза.</w:t>
      </w:r>
    </w:p>
    <w:p w14:paraId="5DFFB11B" w14:textId="77777777" w:rsidR="00A45A12" w:rsidRDefault="00AA0DC5">
      <w:pPr>
        <w:pStyle w:val="a3"/>
        <w:ind w:right="805"/>
      </w:pPr>
      <w:r>
        <w:t>Ордена крестоносцев и борьба с их экспансией на западных границах Руси. Александр</w:t>
      </w:r>
      <w:r>
        <w:rPr>
          <w:spacing w:val="1"/>
        </w:rPr>
        <w:t xml:space="preserve"> </w:t>
      </w:r>
      <w:r>
        <w:t>Невский. Взаимоотношения с Ордой. Княжества Северо-Восточной Руси. Борьба за вели-</w:t>
      </w:r>
      <w:r>
        <w:rPr>
          <w:spacing w:val="1"/>
        </w:rPr>
        <w:t xml:space="preserve"> </w:t>
      </w:r>
      <w:r>
        <w:t>кое княжение Владимирское. Противостояние Твери и Москвы. Усиление Московского</w:t>
      </w:r>
      <w:r>
        <w:rPr>
          <w:spacing w:val="1"/>
        </w:rPr>
        <w:t xml:space="preserve"> </w:t>
      </w:r>
      <w:r>
        <w:t>княжества. Дмитрий Донской. Куликовская битва. Закрепление первенствующего поло-</w:t>
      </w:r>
      <w:r>
        <w:rPr>
          <w:spacing w:val="1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московских</w:t>
      </w:r>
      <w:r>
        <w:rPr>
          <w:spacing w:val="-1"/>
        </w:rPr>
        <w:t xml:space="preserve"> </w:t>
      </w:r>
      <w:r>
        <w:t>князей.</w:t>
      </w:r>
    </w:p>
    <w:p w14:paraId="353A4A2D" w14:textId="77777777" w:rsidR="00A45A12" w:rsidRDefault="00AA0DC5">
      <w:pPr>
        <w:pStyle w:val="a3"/>
        <w:ind w:right="808"/>
      </w:pPr>
      <w:r>
        <w:t>Перенос митрополичьей кафедры в Москву. Роль Православной церкви в ордынский</w:t>
      </w:r>
      <w:r>
        <w:rPr>
          <w:spacing w:val="1"/>
        </w:rPr>
        <w:t xml:space="preserve"> </w:t>
      </w:r>
      <w:r>
        <w:t>период русской истории. Святитель Алексий Московский и преподобный Сергий Радо-</w:t>
      </w:r>
      <w:r>
        <w:rPr>
          <w:spacing w:val="1"/>
        </w:rPr>
        <w:t xml:space="preserve"> </w:t>
      </w:r>
      <w:r>
        <w:t>нежский.</w:t>
      </w:r>
    </w:p>
    <w:p w14:paraId="183C735F" w14:textId="77777777" w:rsidR="00A45A12" w:rsidRDefault="00AA0DC5">
      <w:pPr>
        <w:spacing w:before="4"/>
        <w:ind w:left="222" w:right="804" w:firstLine="228"/>
        <w:jc w:val="both"/>
        <w:rPr>
          <w:sz w:val="24"/>
        </w:rPr>
      </w:pPr>
      <w:r>
        <w:rPr>
          <w:b/>
          <w:i/>
          <w:sz w:val="24"/>
        </w:rPr>
        <w:t>Народы и государства степной зоны Восточной Европы и Сибири в XIII—XV вв.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Золотая орда: государственный строй, население, экономика, культура. Города и кочевые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степи. Принятие ислама. Ослабление государства во второй половине XIV в., нашествие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Тимура.</w:t>
      </w:r>
    </w:p>
    <w:p w14:paraId="6222C0E0" w14:textId="77777777" w:rsidR="00A45A12" w:rsidRDefault="00AA0DC5">
      <w:pPr>
        <w:pStyle w:val="a3"/>
        <w:ind w:right="805"/>
      </w:pPr>
      <w:r>
        <w:t>Распад Золотой Орды, образование татарских ханств. Казанское ханство. Сибирское</w:t>
      </w:r>
      <w:r>
        <w:rPr>
          <w:spacing w:val="1"/>
        </w:rPr>
        <w:t xml:space="preserve"> </w:t>
      </w:r>
      <w:r>
        <w:t>ханство. Астраханское ханство. Ногайская Орда. Крымское ханство. Касимовское ханство.</w:t>
      </w:r>
      <w:r>
        <w:rPr>
          <w:spacing w:val="-58"/>
        </w:rPr>
        <w:t xml:space="preserve"> </w:t>
      </w:r>
      <w:r>
        <w:t>Народы</w:t>
      </w:r>
      <w:r>
        <w:rPr>
          <w:spacing w:val="-6"/>
        </w:rPr>
        <w:t xml:space="preserve"> </w:t>
      </w:r>
      <w:r>
        <w:t>Северного</w:t>
      </w:r>
      <w:r>
        <w:rPr>
          <w:spacing w:val="-6"/>
        </w:rPr>
        <w:t xml:space="preserve"> </w:t>
      </w:r>
      <w:r>
        <w:t>Кавказа.</w:t>
      </w:r>
      <w:r>
        <w:rPr>
          <w:spacing w:val="-6"/>
        </w:rPr>
        <w:t xml:space="preserve"> </w:t>
      </w:r>
      <w:r>
        <w:t>Итальянские</w:t>
      </w:r>
      <w:r>
        <w:rPr>
          <w:spacing w:val="-7"/>
        </w:rPr>
        <w:t xml:space="preserve"> </w:t>
      </w:r>
      <w:r>
        <w:t>фактории</w:t>
      </w:r>
      <w:r>
        <w:rPr>
          <w:spacing w:val="-5"/>
        </w:rPr>
        <w:t xml:space="preserve"> </w:t>
      </w:r>
      <w:r>
        <w:t>Причерноморья</w:t>
      </w:r>
      <w:r>
        <w:rPr>
          <w:spacing w:val="-8"/>
        </w:rPr>
        <w:t xml:space="preserve"> </w:t>
      </w:r>
      <w:r>
        <w:t>(Каффа,</w:t>
      </w:r>
      <w:r>
        <w:rPr>
          <w:spacing w:val="-6"/>
        </w:rPr>
        <w:t xml:space="preserve"> </w:t>
      </w:r>
      <w:r>
        <w:t>Тана,</w:t>
      </w:r>
      <w:r>
        <w:rPr>
          <w:spacing w:val="-6"/>
        </w:rPr>
        <w:t xml:space="preserve"> </w:t>
      </w:r>
      <w:r>
        <w:t>Солдайя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торговых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Западом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Востоком.</w:t>
      </w:r>
    </w:p>
    <w:p w14:paraId="6A4E4882" w14:textId="77777777" w:rsidR="00A45A12" w:rsidRDefault="00AA0DC5">
      <w:pPr>
        <w:pStyle w:val="a3"/>
        <w:ind w:right="805"/>
      </w:pPr>
      <w:r>
        <w:rPr>
          <w:b/>
          <w:i/>
        </w:rPr>
        <w:t xml:space="preserve">Культурное пространство. </w:t>
      </w:r>
      <w:r>
        <w:t>Изменения в представлениях о картине мира в Евразии в</w:t>
      </w:r>
      <w:r>
        <w:rPr>
          <w:spacing w:val="1"/>
        </w:rPr>
        <w:t xml:space="preserve"> </w:t>
      </w:r>
      <w:r>
        <w:t>связи с завершением монгольских завоеваний. Культурное взаимодействие цивилизаций.</w:t>
      </w:r>
      <w:r>
        <w:rPr>
          <w:spacing w:val="1"/>
        </w:rPr>
        <w:t xml:space="preserve"> </w:t>
      </w:r>
      <w:r>
        <w:t>Межкультурные связи и коммуникации (взаимодействие и взаимовлияние русской куль-</w:t>
      </w:r>
      <w:r>
        <w:rPr>
          <w:spacing w:val="1"/>
        </w:rPr>
        <w:t xml:space="preserve"> </w:t>
      </w:r>
      <w:r>
        <w:t>туры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культур</w:t>
      </w:r>
      <w:r>
        <w:rPr>
          <w:spacing w:val="25"/>
        </w:rPr>
        <w:t xml:space="preserve"> </w:t>
      </w:r>
      <w:r>
        <w:t>народов</w:t>
      </w:r>
      <w:r>
        <w:rPr>
          <w:spacing w:val="22"/>
        </w:rPr>
        <w:t xml:space="preserve"> </w:t>
      </w:r>
      <w:r>
        <w:t>Евразии).</w:t>
      </w:r>
      <w:r>
        <w:rPr>
          <w:spacing w:val="22"/>
        </w:rPr>
        <w:t xml:space="preserve"> </w:t>
      </w:r>
      <w:r>
        <w:t>Летописание.</w:t>
      </w:r>
      <w:r>
        <w:rPr>
          <w:spacing w:val="23"/>
        </w:rPr>
        <w:t xml:space="preserve"> </w:t>
      </w:r>
      <w:r>
        <w:t>Литературные</w:t>
      </w:r>
      <w:r>
        <w:rPr>
          <w:spacing w:val="23"/>
        </w:rPr>
        <w:t xml:space="preserve"> </w:t>
      </w:r>
      <w:r>
        <w:t>памятники</w:t>
      </w:r>
      <w:r>
        <w:rPr>
          <w:spacing w:val="24"/>
        </w:rPr>
        <w:t xml:space="preserve"> </w:t>
      </w:r>
      <w:r>
        <w:t>Куликовского</w:t>
      </w:r>
    </w:p>
    <w:p w14:paraId="58409C16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41B0D14F" w14:textId="77777777" w:rsidR="00A45A12" w:rsidRDefault="00AA0DC5">
      <w:pPr>
        <w:pStyle w:val="a3"/>
        <w:spacing w:before="73"/>
        <w:ind w:right="805" w:firstLine="0"/>
      </w:pPr>
      <w:r>
        <w:lastRenderedPageBreak/>
        <w:t>цикла. Жития. Епифаний Премудрый. Архитектура. Каменные соборы Кремля. Изобрази-</w:t>
      </w:r>
      <w:r>
        <w:rPr>
          <w:spacing w:val="1"/>
        </w:rPr>
        <w:t xml:space="preserve"> </w:t>
      </w:r>
      <w:r>
        <w:t>тельное</w:t>
      </w:r>
      <w:r>
        <w:rPr>
          <w:spacing w:val="-2"/>
        </w:rPr>
        <w:t xml:space="preserve"> </w:t>
      </w:r>
      <w:r>
        <w:t>искусство. Феофан Грек.</w:t>
      </w:r>
      <w:r>
        <w:rPr>
          <w:spacing w:val="-1"/>
        </w:rPr>
        <w:t xml:space="preserve"> </w:t>
      </w:r>
      <w:r>
        <w:t>Андрей</w:t>
      </w:r>
      <w:r>
        <w:rPr>
          <w:spacing w:val="-1"/>
        </w:rPr>
        <w:t xml:space="preserve"> </w:t>
      </w:r>
      <w:r>
        <w:t>Рублев.</w:t>
      </w:r>
    </w:p>
    <w:p w14:paraId="375A8AF5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2791A8E1" w14:textId="107C9804" w:rsidR="00A45A12" w:rsidRDefault="00AA0DC5">
      <w:pPr>
        <w:pStyle w:val="1"/>
        <w:rPr>
          <w:b w:val="0"/>
        </w:rPr>
      </w:pPr>
      <w:r>
        <w:t>Формирование</w:t>
      </w:r>
      <w:r>
        <w:rPr>
          <w:spacing w:val="-3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</w:p>
    <w:p w14:paraId="1A088B58" w14:textId="77777777" w:rsidR="00A45A12" w:rsidRDefault="00AA0DC5">
      <w:pPr>
        <w:pStyle w:val="a3"/>
        <w:spacing w:before="115"/>
        <w:ind w:right="802"/>
      </w:pPr>
      <w:r>
        <w:t>Борьба за русские земли между Литовским и Московским государствами. Объединение</w:t>
      </w:r>
      <w:r>
        <w:rPr>
          <w:spacing w:val="1"/>
        </w:rPr>
        <w:t xml:space="preserve"> </w:t>
      </w:r>
      <w:r>
        <w:t>русских земель вокруг Москвы. Междоусобная война в Московском княжестве второй</w:t>
      </w:r>
      <w:r>
        <w:rPr>
          <w:spacing w:val="1"/>
        </w:rPr>
        <w:t xml:space="preserve"> </w:t>
      </w:r>
      <w:r>
        <w:t>четверти XV в. Василий Темный. Новгород и Псков в XV в.: политический строй, отно-</w:t>
      </w:r>
      <w:r>
        <w:rPr>
          <w:spacing w:val="1"/>
        </w:rPr>
        <w:t xml:space="preserve"> </w:t>
      </w:r>
      <w:r>
        <w:t>шения с Москвой, Ливонским орденом, Ганзой, Великим княжеством Литовским. Падение</w:t>
      </w:r>
      <w:r>
        <w:rPr>
          <w:spacing w:val="-57"/>
        </w:rPr>
        <w:t xml:space="preserve"> </w:t>
      </w:r>
      <w:r>
        <w:t>Византии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рост</w:t>
      </w:r>
      <w:r>
        <w:rPr>
          <w:spacing w:val="8"/>
        </w:rPr>
        <w:t xml:space="preserve"> </w:t>
      </w:r>
      <w:r>
        <w:t>церковно-политической</w:t>
      </w:r>
      <w:r>
        <w:rPr>
          <w:spacing w:val="8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Москвы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православном</w:t>
      </w:r>
      <w:r>
        <w:rPr>
          <w:spacing w:val="6"/>
        </w:rPr>
        <w:t xml:space="preserve"> </w:t>
      </w:r>
      <w:r>
        <w:t>мире.</w:t>
      </w:r>
      <w:r>
        <w:rPr>
          <w:spacing w:val="7"/>
        </w:rPr>
        <w:t xml:space="preserve"> </w:t>
      </w:r>
      <w:r>
        <w:t>Теория</w:t>
      </w:r>
    </w:p>
    <w:p w14:paraId="54D66D02" w14:textId="77777777" w:rsidR="00A45A12" w:rsidRDefault="00AA0DC5">
      <w:pPr>
        <w:pStyle w:val="a3"/>
        <w:ind w:right="805" w:firstLine="0"/>
      </w:pPr>
      <w:r>
        <w:t>«Москва — третий Рим». Иван III. Присоединение Новгорода и Твери. Ликвидация зави-</w:t>
      </w:r>
      <w:r>
        <w:rPr>
          <w:spacing w:val="1"/>
        </w:rPr>
        <w:t xml:space="preserve"> </w:t>
      </w:r>
      <w:r>
        <w:t>симости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Орды.</w:t>
      </w:r>
      <w:r>
        <w:rPr>
          <w:spacing w:val="-11"/>
        </w:rPr>
        <w:t xml:space="preserve"> </w:t>
      </w:r>
      <w:r>
        <w:t>Расширение</w:t>
      </w:r>
      <w:r>
        <w:rPr>
          <w:spacing w:val="-12"/>
        </w:rPr>
        <w:t xml:space="preserve"> </w:t>
      </w:r>
      <w:r>
        <w:t>международных</w:t>
      </w:r>
      <w:r>
        <w:rPr>
          <w:spacing w:val="-9"/>
        </w:rPr>
        <w:t xml:space="preserve"> </w:t>
      </w:r>
      <w:r>
        <w:t>связей</w:t>
      </w:r>
      <w:r>
        <w:rPr>
          <w:spacing w:val="-10"/>
        </w:rPr>
        <w:t xml:space="preserve"> </w:t>
      </w:r>
      <w:r>
        <w:t>Московского</w:t>
      </w:r>
      <w:r>
        <w:rPr>
          <w:spacing w:val="-11"/>
        </w:rPr>
        <w:t xml:space="preserve"> </w:t>
      </w:r>
      <w:r>
        <w:t>государства.</w:t>
      </w:r>
      <w:r>
        <w:rPr>
          <w:spacing w:val="-9"/>
        </w:rPr>
        <w:t xml:space="preserve"> </w:t>
      </w:r>
      <w:r>
        <w:t>Принятие</w:t>
      </w:r>
      <w:r>
        <w:rPr>
          <w:spacing w:val="-58"/>
        </w:rPr>
        <w:t xml:space="preserve"> </w:t>
      </w:r>
      <w:r>
        <w:t>общерусского Судебника. Формирование аппарата управления единого государства. Пе-</w:t>
      </w:r>
      <w:r>
        <w:rPr>
          <w:spacing w:val="1"/>
        </w:rPr>
        <w:t xml:space="preserve"> </w:t>
      </w:r>
      <w:r>
        <w:t>ремены в устройстве двора великого князя: новая государственная символика; царский</w:t>
      </w:r>
      <w:r>
        <w:rPr>
          <w:spacing w:val="1"/>
        </w:rPr>
        <w:t xml:space="preserve"> </w:t>
      </w:r>
      <w:r>
        <w:t>титул</w:t>
      </w:r>
      <w:r>
        <w:rPr>
          <w:spacing w:val="-2"/>
        </w:rPr>
        <w:t xml:space="preserve"> </w:t>
      </w:r>
      <w:r>
        <w:t>и регалии;</w:t>
      </w:r>
      <w:r>
        <w:rPr>
          <w:spacing w:val="-1"/>
        </w:rPr>
        <w:t xml:space="preserve"> </w:t>
      </w:r>
      <w:r>
        <w:t>дворцовое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церковное</w:t>
      </w:r>
      <w:r>
        <w:rPr>
          <w:spacing w:val="-2"/>
        </w:rPr>
        <w:t xml:space="preserve"> </w:t>
      </w:r>
      <w:r>
        <w:t>строительство. Московский</w:t>
      </w:r>
      <w:r>
        <w:rPr>
          <w:spacing w:val="-3"/>
        </w:rPr>
        <w:t xml:space="preserve"> </w:t>
      </w:r>
      <w:r>
        <w:t>Кремль.</w:t>
      </w:r>
    </w:p>
    <w:p w14:paraId="4120CEDA" w14:textId="77777777" w:rsidR="00A45A12" w:rsidRDefault="00AA0DC5">
      <w:pPr>
        <w:pStyle w:val="a3"/>
        <w:spacing w:before="3"/>
        <w:ind w:right="808"/>
      </w:pPr>
      <w:r>
        <w:rPr>
          <w:b/>
          <w:i/>
        </w:rPr>
        <w:t>Культурное пространство</w:t>
      </w:r>
      <w:r>
        <w:t>. Изменения восприятия мира. Сакрализация великокняже-</w:t>
      </w:r>
      <w:r>
        <w:rPr>
          <w:spacing w:val="1"/>
        </w:rPr>
        <w:t xml:space="preserve"> </w:t>
      </w:r>
      <w:r>
        <w:t>ской власти. Флорентийская уния. Установление автокефалии Русской церкви. Внутри-</w:t>
      </w:r>
      <w:r>
        <w:rPr>
          <w:spacing w:val="1"/>
        </w:rPr>
        <w:t xml:space="preserve"> </w:t>
      </w:r>
      <w:r>
        <w:t>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 и</w:t>
      </w:r>
      <w:r>
        <w:rPr>
          <w:spacing w:val="1"/>
        </w:rPr>
        <w:t xml:space="preserve"> </w:t>
      </w:r>
      <w:r>
        <w:t>нестяжатели).</w:t>
      </w:r>
      <w:r>
        <w:rPr>
          <w:spacing w:val="1"/>
        </w:rPr>
        <w:t xml:space="preserve"> </w:t>
      </w:r>
      <w:r>
        <w:t>Ереси.</w:t>
      </w:r>
      <w:r>
        <w:rPr>
          <w:spacing w:val="1"/>
        </w:rPr>
        <w:t xml:space="preserve"> </w:t>
      </w:r>
      <w:r>
        <w:t>Геннадиевская</w:t>
      </w:r>
      <w:r>
        <w:rPr>
          <w:spacing w:val="1"/>
        </w:rPr>
        <w:t xml:space="preserve"> </w:t>
      </w:r>
      <w:r>
        <w:t>Библия. Развитие</w:t>
      </w:r>
      <w:r>
        <w:rPr>
          <w:spacing w:val="1"/>
        </w:rPr>
        <w:t xml:space="preserve"> </w:t>
      </w:r>
      <w:r>
        <w:t>культуры единого Русского государства. Летописание: общерусское и региональное. Жи-</w:t>
      </w:r>
      <w:r>
        <w:rPr>
          <w:spacing w:val="1"/>
        </w:rPr>
        <w:t xml:space="preserve"> </w:t>
      </w:r>
      <w:r>
        <w:t>тийная литература. «Хожение за три моря» Афанасия Никитина. Архитектура. Русская</w:t>
      </w:r>
      <w:r>
        <w:rPr>
          <w:spacing w:val="1"/>
        </w:rPr>
        <w:t xml:space="preserve"> </w:t>
      </w:r>
      <w:r>
        <w:rPr>
          <w:spacing w:val="-1"/>
        </w:rPr>
        <w:t>икона</w:t>
      </w:r>
      <w:r>
        <w:rPr>
          <w:spacing w:val="-14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феномен</w:t>
      </w:r>
      <w:r>
        <w:rPr>
          <w:spacing w:val="-12"/>
        </w:rPr>
        <w:t xml:space="preserve"> </w:t>
      </w:r>
      <w:r>
        <w:t>мирового</w:t>
      </w:r>
      <w:r>
        <w:rPr>
          <w:spacing w:val="-14"/>
        </w:rPr>
        <w:t xml:space="preserve"> </w:t>
      </w:r>
      <w:r>
        <w:t>искусства.</w:t>
      </w:r>
      <w:r>
        <w:rPr>
          <w:spacing w:val="-10"/>
        </w:rPr>
        <w:t xml:space="preserve"> </w:t>
      </w:r>
      <w:r>
        <w:t>Повседневная</w:t>
      </w:r>
      <w:r>
        <w:rPr>
          <w:spacing w:val="-13"/>
        </w:rPr>
        <w:t xml:space="preserve"> </w:t>
      </w:r>
      <w:r>
        <w:t>жизнь</w:t>
      </w:r>
      <w:r>
        <w:rPr>
          <w:spacing w:val="-13"/>
        </w:rPr>
        <w:t xml:space="preserve"> </w:t>
      </w:r>
      <w:r>
        <w:t>горожан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сельских</w:t>
      </w:r>
      <w:r>
        <w:rPr>
          <w:spacing w:val="-10"/>
        </w:rPr>
        <w:t xml:space="preserve"> </w:t>
      </w:r>
      <w:r>
        <w:t>жителей</w:t>
      </w:r>
      <w:r>
        <w:rPr>
          <w:spacing w:val="-1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древнерусский</w:t>
      </w:r>
      <w:r>
        <w:rPr>
          <w:spacing w:val="-1"/>
        </w:rPr>
        <w:t xml:space="preserve"> </w:t>
      </w:r>
      <w:r>
        <w:t>и раннемосковский периоды.</w:t>
      </w:r>
    </w:p>
    <w:p w14:paraId="22AC54F8" w14:textId="77777777" w:rsidR="00A45A12" w:rsidRDefault="00AA0DC5">
      <w:pPr>
        <w:pStyle w:val="a3"/>
        <w:spacing w:before="41"/>
        <w:ind w:left="450" w:firstLine="0"/>
        <w:jc w:val="left"/>
      </w:pPr>
      <w:r>
        <w:rPr>
          <w:b/>
          <w:i/>
        </w:rPr>
        <w:t>Наш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край</w:t>
      </w:r>
      <w:r>
        <w:rPr>
          <w:vertAlign w:val="superscript"/>
        </w:rPr>
        <w:t>1</w:t>
      </w:r>
      <w:r>
        <w:rPr>
          <w:spacing w:val="3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древнейших времен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XV</w:t>
      </w:r>
      <w:r>
        <w:rPr>
          <w:spacing w:val="-2"/>
        </w:rPr>
        <w:t xml:space="preserve"> </w:t>
      </w:r>
      <w:r>
        <w:t>в.</w:t>
      </w:r>
    </w:p>
    <w:p w14:paraId="4844646B" w14:textId="58951C9D" w:rsidR="00A45A12" w:rsidRDefault="00AA0DC5">
      <w:pPr>
        <w:spacing w:before="3"/>
        <w:ind w:left="450"/>
        <w:rPr>
          <w:sz w:val="24"/>
        </w:rPr>
      </w:pPr>
      <w:r>
        <w:rPr>
          <w:b/>
          <w:sz w:val="24"/>
        </w:rPr>
        <w:t>Обобщение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.</w:t>
      </w:r>
    </w:p>
    <w:p w14:paraId="02CD2ACD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13EFAA5B" w14:textId="77777777" w:rsidR="00A45A12" w:rsidRDefault="00AA0DC5" w:rsidP="00AD2979">
      <w:pPr>
        <w:pStyle w:val="1"/>
        <w:numPr>
          <w:ilvl w:val="0"/>
          <w:numId w:val="126"/>
        </w:numPr>
        <w:tabs>
          <w:tab w:val="left" w:pos="403"/>
        </w:tabs>
        <w:spacing w:before="217"/>
        <w:ind w:hanging="181"/>
      </w:pPr>
      <w:r>
        <w:t>КЛАСС</w:t>
      </w:r>
    </w:p>
    <w:p w14:paraId="6C671B28" w14:textId="77777777" w:rsidR="00A45A12" w:rsidRDefault="00A45A12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4A89C3EB" w14:textId="1D24971B" w:rsidR="00A45A12" w:rsidRDefault="00AA0DC5">
      <w:pPr>
        <w:ind w:left="222" w:right="3639"/>
        <w:jc w:val="both"/>
        <w:rPr>
          <w:sz w:val="24"/>
        </w:rPr>
      </w:pPr>
      <w:r>
        <w:rPr>
          <w:b/>
          <w:sz w:val="24"/>
        </w:rPr>
        <w:t>ВСЕОБЩАЯ ИСТОРИЯ. ИСТОРИЯ НОВОГО ВРЕМЕНИ.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КОНЕЦ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XV — XVII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2"/>
          <w:sz w:val="24"/>
        </w:rPr>
        <w:t xml:space="preserve"> </w:t>
      </w:r>
    </w:p>
    <w:p w14:paraId="222DE7EA" w14:textId="77777777" w:rsidR="00A45A12" w:rsidRDefault="00AA0DC5">
      <w:pPr>
        <w:pStyle w:val="a3"/>
        <w:spacing w:before="125" w:line="235" w:lineRule="auto"/>
        <w:ind w:right="809"/>
      </w:pPr>
      <w:r>
        <w:rPr>
          <w:b/>
        </w:rPr>
        <w:t xml:space="preserve">Введение </w:t>
      </w:r>
      <w:r>
        <w:t>(1 ч). Понятие «Новое время». Хронологические рамки и периодизация исто-</w:t>
      </w:r>
      <w:r>
        <w:rPr>
          <w:spacing w:val="1"/>
        </w:rPr>
        <w:t xml:space="preserve"> </w:t>
      </w:r>
      <w:r>
        <w:t>рии</w:t>
      </w:r>
      <w:r>
        <w:rPr>
          <w:spacing w:val="-1"/>
        </w:rPr>
        <w:t xml:space="preserve"> </w:t>
      </w:r>
      <w:r>
        <w:t>Нового времени.</w:t>
      </w:r>
    </w:p>
    <w:p w14:paraId="5626B1CE" w14:textId="77777777" w:rsidR="00A45A12" w:rsidRDefault="00A45A12">
      <w:pPr>
        <w:pStyle w:val="a3"/>
        <w:spacing w:before="5"/>
        <w:ind w:left="0" w:firstLine="0"/>
        <w:jc w:val="left"/>
        <w:rPr>
          <w:sz w:val="21"/>
        </w:rPr>
      </w:pPr>
    </w:p>
    <w:p w14:paraId="258015B6" w14:textId="01568865" w:rsidR="00A45A12" w:rsidRDefault="00AA0DC5">
      <w:pPr>
        <w:pStyle w:val="1"/>
        <w:rPr>
          <w:b w:val="0"/>
        </w:rPr>
      </w:pPr>
      <w:r>
        <w:t>Великие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открытия</w:t>
      </w:r>
      <w:r>
        <w:rPr>
          <w:spacing w:val="1"/>
        </w:rPr>
        <w:t xml:space="preserve"> </w:t>
      </w:r>
    </w:p>
    <w:p w14:paraId="3DCDB3D8" w14:textId="77777777" w:rsidR="00A45A12" w:rsidRDefault="00AA0DC5">
      <w:pPr>
        <w:pStyle w:val="a3"/>
        <w:spacing w:before="115"/>
        <w:ind w:right="803"/>
      </w:pPr>
      <w:r>
        <w:t>Предпосылки Великих географических открытий. Поиски европейцами морских путей в</w:t>
      </w:r>
      <w:r>
        <w:rPr>
          <w:spacing w:val="-57"/>
        </w:rPr>
        <w:t xml:space="preserve"> </w:t>
      </w:r>
      <w:r>
        <w:t>страны Востока. Экспедиции Колумба. Тордесильясский договор 1494 г. Открытие Васко</w:t>
      </w:r>
      <w:r>
        <w:rPr>
          <w:spacing w:val="1"/>
        </w:rPr>
        <w:t xml:space="preserve"> </w:t>
      </w:r>
      <w:r>
        <w:t>да Гамой морского пути в Индию. Кругосветное плавание Магеллана. Плавания Тасмана и</w:t>
      </w:r>
      <w:r>
        <w:rPr>
          <w:spacing w:val="-57"/>
        </w:rPr>
        <w:t xml:space="preserve"> </w:t>
      </w:r>
      <w:r>
        <w:t>открытие Австралии. Завоевания конкистадоров в Центральной и Южной Америке (Ф.</w:t>
      </w:r>
      <w:r>
        <w:rPr>
          <w:spacing w:val="1"/>
        </w:rPr>
        <w:t xml:space="preserve"> </w:t>
      </w:r>
      <w:r>
        <w:t>Кортес,</w:t>
      </w:r>
      <w:r>
        <w:rPr>
          <w:spacing w:val="-11"/>
        </w:rPr>
        <w:t xml:space="preserve"> </w:t>
      </w:r>
      <w:r>
        <w:t>Ф.</w:t>
      </w:r>
      <w:r>
        <w:rPr>
          <w:spacing w:val="-11"/>
        </w:rPr>
        <w:t xml:space="preserve"> </w:t>
      </w:r>
      <w:r>
        <w:t>Писарро).</w:t>
      </w:r>
      <w:r>
        <w:rPr>
          <w:spacing w:val="-11"/>
        </w:rPr>
        <w:t xml:space="preserve"> </w:t>
      </w:r>
      <w:r>
        <w:t>Европейцы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Северной</w:t>
      </w:r>
      <w:r>
        <w:rPr>
          <w:spacing w:val="-12"/>
        </w:rPr>
        <w:t xml:space="preserve"> </w:t>
      </w:r>
      <w:r>
        <w:t>Америке.</w:t>
      </w:r>
      <w:r>
        <w:rPr>
          <w:spacing w:val="-10"/>
        </w:rPr>
        <w:t xml:space="preserve"> </w:t>
      </w:r>
      <w:r>
        <w:t>Поиски</w:t>
      </w:r>
      <w:r>
        <w:rPr>
          <w:spacing w:val="-10"/>
        </w:rPr>
        <w:t xml:space="preserve"> </w:t>
      </w:r>
      <w:r>
        <w:t>северо-восточного</w:t>
      </w:r>
      <w:r>
        <w:rPr>
          <w:spacing w:val="-11"/>
        </w:rPr>
        <w:t xml:space="preserve"> </w:t>
      </w:r>
      <w:r>
        <w:t>морского</w:t>
      </w:r>
      <w:r>
        <w:rPr>
          <w:spacing w:val="-57"/>
        </w:rPr>
        <w:t xml:space="preserve"> </w:t>
      </w:r>
      <w:r>
        <w:t>пути в Китай и Индию. Политические, экономические и культурные последствия 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 конца</w:t>
      </w:r>
      <w:r>
        <w:rPr>
          <w:spacing w:val="-1"/>
        </w:rPr>
        <w:t xml:space="preserve"> </w:t>
      </w:r>
      <w:r>
        <w:t>XV — XVI</w:t>
      </w:r>
      <w:r>
        <w:rPr>
          <w:spacing w:val="-6"/>
        </w:rPr>
        <w:t xml:space="preserve"> </w:t>
      </w:r>
      <w:r>
        <w:t>в.</w:t>
      </w:r>
    </w:p>
    <w:p w14:paraId="17793F50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217E8B60" w14:textId="65B0C23A" w:rsidR="00A45A12" w:rsidRDefault="00AA0DC5">
      <w:pPr>
        <w:pStyle w:val="1"/>
        <w:rPr>
          <w:b w:val="0"/>
        </w:rPr>
      </w:pP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XVI—XVII</w:t>
      </w:r>
      <w:r>
        <w:rPr>
          <w:spacing w:val="-2"/>
        </w:rPr>
        <w:t xml:space="preserve"> </w:t>
      </w:r>
      <w:r>
        <w:t>вв.</w:t>
      </w:r>
      <w:r>
        <w:rPr>
          <w:spacing w:val="-2"/>
        </w:rPr>
        <w:t xml:space="preserve"> </w:t>
      </w:r>
    </w:p>
    <w:p w14:paraId="0EB594E8" w14:textId="77777777" w:rsidR="00A45A12" w:rsidRDefault="00AA0DC5">
      <w:pPr>
        <w:pStyle w:val="a3"/>
        <w:spacing w:before="116"/>
        <w:ind w:right="812"/>
      </w:pPr>
      <w:r>
        <w:t>Развитие техники, горного дела, производства металлов. Появление мануфактур. Воз-</w:t>
      </w:r>
      <w:r>
        <w:rPr>
          <w:spacing w:val="1"/>
        </w:rPr>
        <w:t xml:space="preserve"> </w:t>
      </w:r>
      <w:r>
        <w:t>никновение капиталистических отношений. Распространение наемного труда в деревне.</w:t>
      </w:r>
      <w:r>
        <w:rPr>
          <w:spacing w:val="1"/>
        </w:rPr>
        <w:t xml:space="preserve"> </w:t>
      </w:r>
      <w:r>
        <w:t>Расширение внутреннего и мирового рынков. Изменения в сословной структуре общества,</w:t>
      </w:r>
      <w:r>
        <w:rPr>
          <w:spacing w:val="-57"/>
        </w:rPr>
        <w:t xml:space="preserve"> </w:t>
      </w:r>
      <w:r>
        <w:t>появление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групп.</w:t>
      </w:r>
      <w:r>
        <w:rPr>
          <w:spacing w:val="-3"/>
        </w:rPr>
        <w:t xml:space="preserve"> </w:t>
      </w:r>
      <w:r>
        <w:t>Повседневная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обитателей</w:t>
      </w:r>
      <w:r>
        <w:rPr>
          <w:spacing w:val="-3"/>
        </w:rPr>
        <w:t xml:space="preserve"> </w:t>
      </w:r>
      <w:r>
        <w:t>городов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деревень.</w:t>
      </w:r>
    </w:p>
    <w:p w14:paraId="671E3024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0C29C733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39CB9524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522566F6" w14:textId="317D55C1" w:rsidR="00A45A12" w:rsidRDefault="00E4771B">
      <w:pPr>
        <w:pStyle w:val="a3"/>
        <w:spacing w:before="11"/>
        <w:ind w:left="0" w:firstLine="0"/>
        <w:jc w:val="left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510287EE" wp14:editId="774F1FA1">
                <wp:simplePos x="0" y="0"/>
                <wp:positionH relativeFrom="page">
                  <wp:posOffset>1225550</wp:posOffset>
                </wp:positionH>
                <wp:positionV relativeFrom="paragraph">
                  <wp:posOffset>214630</wp:posOffset>
                </wp:positionV>
                <wp:extent cx="1828800" cy="6350"/>
                <wp:effectExtent l="0" t="0" r="0" b="0"/>
                <wp:wrapTopAndBottom/>
                <wp:docPr id="222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B6E6F" id="Rectangle 111" o:spid="_x0000_s1026" style="position:absolute;margin-left:96.5pt;margin-top:16.9pt;width:2in;height:.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7FEBBFE2" w14:textId="77777777" w:rsidR="00A45A12" w:rsidRDefault="00AA0DC5">
      <w:pPr>
        <w:spacing w:before="51"/>
        <w:ind w:left="222" w:right="801" w:firstLine="228"/>
        <w:rPr>
          <w:sz w:val="18"/>
        </w:rPr>
      </w:pPr>
      <w:r>
        <w:rPr>
          <w:position w:val="6"/>
          <w:sz w:val="12"/>
        </w:rPr>
        <w:t xml:space="preserve">1    </w:t>
      </w:r>
      <w:r>
        <w:rPr>
          <w:spacing w:val="15"/>
          <w:position w:val="6"/>
          <w:sz w:val="12"/>
        </w:rPr>
        <w:t xml:space="preserve"> </w:t>
      </w:r>
      <w:r>
        <w:rPr>
          <w:sz w:val="18"/>
        </w:rPr>
        <w:t>Материал</w:t>
      </w:r>
      <w:r>
        <w:rPr>
          <w:spacing w:val="7"/>
          <w:sz w:val="18"/>
        </w:rPr>
        <w:t xml:space="preserve"> </w:t>
      </w:r>
      <w:r>
        <w:rPr>
          <w:sz w:val="18"/>
        </w:rPr>
        <w:t>по</w:t>
      </w:r>
      <w:r>
        <w:rPr>
          <w:spacing w:val="9"/>
          <w:sz w:val="18"/>
        </w:rPr>
        <w:t xml:space="preserve"> </w:t>
      </w:r>
      <w:r>
        <w:rPr>
          <w:sz w:val="18"/>
        </w:rPr>
        <w:t>истории</w:t>
      </w:r>
      <w:r>
        <w:rPr>
          <w:spacing w:val="7"/>
          <w:sz w:val="18"/>
        </w:rPr>
        <w:t xml:space="preserve"> </w:t>
      </w:r>
      <w:r>
        <w:rPr>
          <w:sz w:val="18"/>
        </w:rPr>
        <w:t>своего</w:t>
      </w:r>
      <w:r>
        <w:rPr>
          <w:spacing w:val="9"/>
          <w:sz w:val="18"/>
        </w:rPr>
        <w:t xml:space="preserve"> </w:t>
      </w:r>
      <w:r>
        <w:rPr>
          <w:sz w:val="18"/>
        </w:rPr>
        <w:t>края</w:t>
      </w:r>
      <w:r>
        <w:rPr>
          <w:spacing w:val="10"/>
          <w:sz w:val="18"/>
        </w:rPr>
        <w:t xml:space="preserve"> </w:t>
      </w:r>
      <w:r>
        <w:rPr>
          <w:sz w:val="18"/>
        </w:rPr>
        <w:t>привлекается</w:t>
      </w:r>
      <w:r>
        <w:rPr>
          <w:spacing w:val="9"/>
          <w:sz w:val="18"/>
        </w:rPr>
        <w:t xml:space="preserve"> </w:t>
      </w:r>
      <w:r>
        <w:rPr>
          <w:sz w:val="18"/>
        </w:rPr>
        <w:t>при</w:t>
      </w:r>
      <w:r>
        <w:rPr>
          <w:spacing w:val="8"/>
          <w:sz w:val="18"/>
        </w:rPr>
        <w:t xml:space="preserve"> </w:t>
      </w:r>
      <w:r>
        <w:rPr>
          <w:sz w:val="18"/>
        </w:rPr>
        <w:t>рассмотрении</w:t>
      </w:r>
      <w:r>
        <w:rPr>
          <w:spacing w:val="8"/>
          <w:sz w:val="18"/>
        </w:rPr>
        <w:t xml:space="preserve"> </w:t>
      </w:r>
      <w:r>
        <w:rPr>
          <w:sz w:val="18"/>
        </w:rPr>
        <w:t>ключевых</w:t>
      </w:r>
      <w:r>
        <w:rPr>
          <w:spacing w:val="8"/>
          <w:sz w:val="18"/>
        </w:rPr>
        <w:t xml:space="preserve"> </w:t>
      </w:r>
      <w:r>
        <w:rPr>
          <w:sz w:val="18"/>
        </w:rPr>
        <w:t>событий</w:t>
      </w:r>
      <w:r>
        <w:rPr>
          <w:spacing w:val="8"/>
          <w:sz w:val="18"/>
        </w:rPr>
        <w:t xml:space="preserve"> </w:t>
      </w:r>
      <w:r>
        <w:rPr>
          <w:sz w:val="18"/>
        </w:rPr>
        <w:t>и</w:t>
      </w:r>
      <w:r>
        <w:rPr>
          <w:spacing w:val="8"/>
          <w:sz w:val="18"/>
        </w:rPr>
        <w:t xml:space="preserve"> </w:t>
      </w:r>
      <w:r>
        <w:rPr>
          <w:sz w:val="18"/>
        </w:rPr>
        <w:t>процессов</w:t>
      </w:r>
      <w:r>
        <w:rPr>
          <w:spacing w:val="7"/>
          <w:sz w:val="18"/>
        </w:rPr>
        <w:t xml:space="preserve"> </w:t>
      </w:r>
      <w:r>
        <w:rPr>
          <w:sz w:val="18"/>
        </w:rPr>
        <w:t>отечественной</w:t>
      </w:r>
      <w:r>
        <w:rPr>
          <w:spacing w:val="-42"/>
          <w:sz w:val="18"/>
        </w:rPr>
        <w:t xml:space="preserve"> </w:t>
      </w:r>
      <w:r>
        <w:rPr>
          <w:sz w:val="18"/>
        </w:rPr>
        <w:t>истории.</w:t>
      </w:r>
    </w:p>
    <w:p w14:paraId="122D3D1C" w14:textId="77777777" w:rsidR="00A45A12" w:rsidRDefault="00A45A12">
      <w:pPr>
        <w:rPr>
          <w:sz w:val="18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6C8E2653" w14:textId="6BDFAFB0" w:rsidR="00A45A12" w:rsidRDefault="00AA0DC5">
      <w:pPr>
        <w:pStyle w:val="1"/>
        <w:spacing w:before="78"/>
        <w:rPr>
          <w:b w:val="0"/>
        </w:rPr>
      </w:pPr>
      <w:r>
        <w:lastRenderedPageBreak/>
        <w:t>Реформация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контрреформация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Европе </w:t>
      </w:r>
    </w:p>
    <w:p w14:paraId="24611F1D" w14:textId="77777777" w:rsidR="00A45A12" w:rsidRDefault="00AA0DC5">
      <w:pPr>
        <w:pStyle w:val="a3"/>
        <w:spacing w:before="115"/>
        <w:ind w:right="805"/>
      </w:pPr>
      <w:r>
        <w:t>Причины Реформации. Начало Реформации в Германии; М. Лютер. Развертывание Ре-</w:t>
      </w:r>
      <w:r>
        <w:rPr>
          <w:spacing w:val="1"/>
        </w:rPr>
        <w:t xml:space="preserve"> </w:t>
      </w:r>
      <w:r>
        <w:t>формации и Крестьянская война в Германии. Распространение протестантизма в Европе.</w:t>
      </w:r>
      <w:r>
        <w:rPr>
          <w:spacing w:val="1"/>
        </w:rPr>
        <w:t xml:space="preserve"> </w:t>
      </w:r>
      <w:r>
        <w:t>Кальвинизм. Религиозные войны. Борьба католической церкви против реформационного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Контрреформация. Инквизиция.</w:t>
      </w:r>
    </w:p>
    <w:p w14:paraId="3CF350CF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5D6FF4A8" w14:textId="0F22113A" w:rsidR="00A45A12" w:rsidRDefault="00AA0DC5">
      <w:pPr>
        <w:pStyle w:val="1"/>
        <w:rPr>
          <w:b w:val="0"/>
        </w:rPr>
      </w:pPr>
      <w:r>
        <w:t>Государства</w:t>
      </w:r>
      <w:r>
        <w:rPr>
          <w:spacing w:val="-4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XVI—XVII</w:t>
      </w:r>
      <w:r>
        <w:rPr>
          <w:spacing w:val="-2"/>
        </w:rPr>
        <w:t xml:space="preserve"> </w:t>
      </w:r>
      <w:r>
        <w:t>вв.</w:t>
      </w:r>
      <w:r>
        <w:rPr>
          <w:spacing w:val="-1"/>
        </w:rPr>
        <w:t xml:space="preserve"> </w:t>
      </w:r>
    </w:p>
    <w:p w14:paraId="2B09BA9B" w14:textId="77777777" w:rsidR="00A45A12" w:rsidRDefault="00AA0DC5">
      <w:pPr>
        <w:pStyle w:val="a3"/>
        <w:spacing w:before="115"/>
        <w:ind w:right="808"/>
      </w:pPr>
      <w:r>
        <w:t>Абсолютизм и сословное представительство. Преодоление раздробленности. Борьба за</w:t>
      </w:r>
      <w:r>
        <w:rPr>
          <w:spacing w:val="1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владения.</w:t>
      </w:r>
      <w:r>
        <w:rPr>
          <w:spacing w:val="-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колониальных</w:t>
      </w:r>
      <w:r>
        <w:rPr>
          <w:spacing w:val="2"/>
        </w:rPr>
        <w:t xml:space="preserve"> </w:t>
      </w:r>
      <w:r>
        <w:t>империй.</w:t>
      </w:r>
    </w:p>
    <w:p w14:paraId="2F48A387" w14:textId="77777777" w:rsidR="00A45A12" w:rsidRDefault="00AA0DC5">
      <w:pPr>
        <w:pStyle w:val="a3"/>
        <w:spacing w:before="3"/>
        <w:ind w:right="801"/>
      </w:pPr>
      <w:r>
        <w:rPr>
          <w:b/>
          <w:i/>
        </w:rPr>
        <w:t xml:space="preserve">Испания </w:t>
      </w:r>
      <w:r>
        <w:t>под властью потомков католических королей. Внутренняя и внешняя политика</w:t>
      </w:r>
      <w:r>
        <w:rPr>
          <w:spacing w:val="-57"/>
        </w:rPr>
        <w:t xml:space="preserve"> </w:t>
      </w:r>
      <w:r>
        <w:t>испанских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  <w:i/>
        </w:rPr>
        <w:t>Нидерландах</w:t>
      </w:r>
      <w:r>
        <w:t>:</w:t>
      </w:r>
      <w:r>
        <w:rPr>
          <w:spacing w:val="1"/>
        </w:rPr>
        <w:t xml:space="preserve"> </w:t>
      </w:r>
      <w:r>
        <w:t>цели,</w:t>
      </w:r>
      <w:r>
        <w:rPr>
          <w:spacing w:val="-57"/>
        </w:rPr>
        <w:t xml:space="preserve"> </w:t>
      </w:r>
      <w:r>
        <w:t>участники,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борьбы. Итоги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Нидерландской</w:t>
      </w:r>
      <w:r>
        <w:rPr>
          <w:spacing w:val="-1"/>
        </w:rPr>
        <w:t xml:space="preserve"> </w:t>
      </w:r>
      <w:r>
        <w:t>революции.</w:t>
      </w:r>
    </w:p>
    <w:p w14:paraId="10B63602" w14:textId="77777777" w:rsidR="00A45A12" w:rsidRDefault="00AA0DC5">
      <w:pPr>
        <w:pStyle w:val="a3"/>
        <w:ind w:right="803"/>
        <w:jc w:val="right"/>
      </w:pPr>
      <w:r>
        <w:rPr>
          <w:b/>
          <w:i/>
        </w:rPr>
        <w:t>Франция:</w:t>
      </w:r>
      <w:r>
        <w:rPr>
          <w:b/>
          <w:i/>
          <w:spacing w:val="30"/>
        </w:rPr>
        <w:t xml:space="preserve"> </w:t>
      </w:r>
      <w:r>
        <w:rPr>
          <w:b/>
          <w:i/>
        </w:rPr>
        <w:t>путь</w:t>
      </w:r>
      <w:r>
        <w:rPr>
          <w:b/>
          <w:i/>
          <w:spacing w:val="30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31"/>
        </w:rPr>
        <w:t xml:space="preserve"> </w:t>
      </w:r>
      <w:r>
        <w:rPr>
          <w:b/>
          <w:i/>
        </w:rPr>
        <w:t>абсолютизму</w:t>
      </w:r>
      <w:r>
        <w:rPr>
          <w:i/>
        </w:rPr>
        <w:t>.</w:t>
      </w:r>
      <w:r>
        <w:rPr>
          <w:i/>
          <w:spacing w:val="28"/>
        </w:rPr>
        <w:t xml:space="preserve"> </w:t>
      </w:r>
      <w:r>
        <w:t>Королевская</w:t>
      </w:r>
      <w:r>
        <w:rPr>
          <w:spacing w:val="27"/>
        </w:rPr>
        <w:t xml:space="preserve"> </w:t>
      </w:r>
      <w:r>
        <w:t>власть</w:t>
      </w:r>
      <w:r>
        <w:rPr>
          <w:spacing w:val="29"/>
        </w:rPr>
        <w:t xml:space="preserve"> </w:t>
      </w:r>
      <w:r>
        <w:t>и централизация</w:t>
      </w:r>
      <w:r>
        <w:rPr>
          <w:spacing w:val="30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страной.</w:t>
      </w:r>
      <w:r>
        <w:rPr>
          <w:spacing w:val="34"/>
        </w:rPr>
        <w:t xml:space="preserve"> </w:t>
      </w:r>
      <w:r>
        <w:t>Католики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гугеноты.</w:t>
      </w:r>
      <w:r>
        <w:rPr>
          <w:spacing w:val="34"/>
        </w:rPr>
        <w:t xml:space="preserve"> </w:t>
      </w:r>
      <w:r>
        <w:t>Религиозные</w:t>
      </w:r>
      <w:r>
        <w:rPr>
          <w:spacing w:val="33"/>
        </w:rPr>
        <w:t xml:space="preserve"> </w:t>
      </w:r>
      <w:r>
        <w:t>войны.</w:t>
      </w:r>
      <w:r>
        <w:rPr>
          <w:spacing w:val="34"/>
        </w:rPr>
        <w:t xml:space="preserve"> </w:t>
      </w:r>
      <w:r>
        <w:t>Генрих</w:t>
      </w:r>
      <w:r>
        <w:rPr>
          <w:spacing w:val="36"/>
        </w:rPr>
        <w:t xml:space="preserve"> </w:t>
      </w:r>
      <w:r>
        <w:t>IV.</w:t>
      </w:r>
      <w:r>
        <w:rPr>
          <w:spacing w:val="34"/>
        </w:rPr>
        <w:t xml:space="preserve"> </w:t>
      </w:r>
      <w:r>
        <w:t>Нантский</w:t>
      </w:r>
      <w:r>
        <w:rPr>
          <w:spacing w:val="35"/>
        </w:rPr>
        <w:t xml:space="preserve"> </w:t>
      </w:r>
      <w:r>
        <w:t>эдикт</w:t>
      </w:r>
      <w:r>
        <w:rPr>
          <w:spacing w:val="34"/>
        </w:rPr>
        <w:t xml:space="preserve"> </w:t>
      </w:r>
      <w:r>
        <w:t>1598</w:t>
      </w:r>
      <w:r>
        <w:rPr>
          <w:spacing w:val="32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Людовик XIII и кардинал Ришелье. Фронда. Французский абсолютизм при Людовике XIV.</w:t>
      </w:r>
      <w:r>
        <w:rPr>
          <w:spacing w:val="-57"/>
        </w:rPr>
        <w:t xml:space="preserve"> </w:t>
      </w:r>
      <w:r>
        <w:rPr>
          <w:b/>
          <w:i/>
        </w:rPr>
        <w:t>Англия.</w:t>
      </w:r>
      <w:r>
        <w:rPr>
          <w:b/>
          <w:i/>
          <w:spacing w:val="7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капиталистического</w:t>
      </w:r>
      <w:r>
        <w:rPr>
          <w:spacing w:val="8"/>
        </w:rPr>
        <w:t xml:space="preserve"> </w:t>
      </w:r>
      <w:r>
        <w:t>предпринимательства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городах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деревнях.</w:t>
      </w:r>
      <w:r>
        <w:rPr>
          <w:spacing w:val="8"/>
        </w:rPr>
        <w:t xml:space="preserve"> </w:t>
      </w:r>
      <w:r>
        <w:t>Ого-</w:t>
      </w:r>
      <w:r>
        <w:rPr>
          <w:spacing w:val="1"/>
        </w:rPr>
        <w:t xml:space="preserve"> </w:t>
      </w:r>
      <w:r>
        <w:t>раживания.</w:t>
      </w:r>
      <w:r>
        <w:rPr>
          <w:spacing w:val="15"/>
        </w:rPr>
        <w:t xml:space="preserve"> </w:t>
      </w:r>
      <w:r>
        <w:t>Укрепление</w:t>
      </w:r>
      <w:r>
        <w:rPr>
          <w:spacing w:val="15"/>
        </w:rPr>
        <w:t xml:space="preserve"> </w:t>
      </w:r>
      <w:r>
        <w:t>королевской</w:t>
      </w:r>
      <w:r>
        <w:rPr>
          <w:spacing w:val="16"/>
        </w:rPr>
        <w:t xml:space="preserve"> </w:t>
      </w:r>
      <w:r>
        <w:t>власти</w:t>
      </w:r>
      <w:r>
        <w:rPr>
          <w:spacing w:val="18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Тюдорах.</w:t>
      </w:r>
      <w:r>
        <w:rPr>
          <w:spacing w:val="13"/>
        </w:rPr>
        <w:t xml:space="preserve"> </w:t>
      </w:r>
      <w:r>
        <w:t>Генрих</w:t>
      </w:r>
      <w:r>
        <w:rPr>
          <w:spacing w:val="17"/>
        </w:rPr>
        <w:t xml:space="preserve"> </w:t>
      </w:r>
      <w:r>
        <w:t>VIII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королевская</w:t>
      </w:r>
      <w:r>
        <w:rPr>
          <w:spacing w:val="15"/>
        </w:rPr>
        <w:t xml:space="preserve"> </w:t>
      </w:r>
      <w:r>
        <w:t>ре-</w:t>
      </w:r>
    </w:p>
    <w:p w14:paraId="3942948A" w14:textId="77777777" w:rsidR="00A45A12" w:rsidRDefault="00AA0DC5">
      <w:pPr>
        <w:pStyle w:val="a3"/>
        <w:spacing w:line="274" w:lineRule="exact"/>
        <w:ind w:firstLine="0"/>
      </w:pPr>
      <w:r>
        <w:t>формация. «Золотой</w:t>
      </w:r>
      <w:r>
        <w:rPr>
          <w:spacing w:val="-2"/>
        </w:rPr>
        <w:t xml:space="preserve"> </w:t>
      </w:r>
      <w:r>
        <w:t>век»</w:t>
      </w:r>
      <w:r>
        <w:rPr>
          <w:spacing w:val="-11"/>
        </w:rPr>
        <w:t xml:space="preserve"> </w:t>
      </w:r>
      <w:r>
        <w:t>Елизаветы</w:t>
      </w:r>
      <w:r>
        <w:rPr>
          <w:spacing w:val="-1"/>
        </w:rPr>
        <w:t xml:space="preserve"> </w:t>
      </w:r>
      <w:r>
        <w:t>I.</w:t>
      </w:r>
    </w:p>
    <w:p w14:paraId="4A49333F" w14:textId="77777777" w:rsidR="00A45A12" w:rsidRDefault="00AA0DC5">
      <w:pPr>
        <w:pStyle w:val="a3"/>
        <w:spacing w:before="2"/>
        <w:ind w:right="806"/>
      </w:pPr>
      <w:r>
        <w:rPr>
          <w:b/>
          <w:i/>
        </w:rPr>
        <w:t>Английская революция середины XVII в</w:t>
      </w:r>
      <w:r>
        <w:rPr>
          <w:i/>
        </w:rPr>
        <w:t xml:space="preserve">. </w:t>
      </w:r>
      <w:r>
        <w:t>Причины, участники, этапы революции. Раз-</w:t>
      </w:r>
      <w:r>
        <w:rPr>
          <w:spacing w:val="1"/>
        </w:rPr>
        <w:t xml:space="preserve"> </w:t>
      </w:r>
      <w:r>
        <w:t>межевание в революционном лагере. О. Кромвель. Итоги и значение революции. Рестав-</w:t>
      </w:r>
      <w:r>
        <w:rPr>
          <w:spacing w:val="1"/>
        </w:rPr>
        <w:t xml:space="preserve"> </w:t>
      </w:r>
      <w:r>
        <w:t>рация</w:t>
      </w:r>
      <w:r>
        <w:rPr>
          <w:spacing w:val="-3"/>
        </w:rPr>
        <w:t xml:space="preserve"> </w:t>
      </w:r>
      <w:r>
        <w:t>Стюартов.</w:t>
      </w:r>
      <w:r>
        <w:rPr>
          <w:spacing w:val="-3"/>
        </w:rPr>
        <w:t xml:space="preserve"> </w:t>
      </w:r>
      <w:r>
        <w:t>Славная</w:t>
      </w:r>
      <w:r>
        <w:rPr>
          <w:spacing w:val="-3"/>
        </w:rPr>
        <w:t xml:space="preserve"> </w:t>
      </w:r>
      <w:r>
        <w:t>революция.</w:t>
      </w:r>
      <w:r>
        <w:rPr>
          <w:spacing w:val="-3"/>
        </w:rPr>
        <w:t xml:space="preserve"> </w:t>
      </w:r>
      <w:r>
        <w:t>Становление</w:t>
      </w:r>
      <w:r>
        <w:rPr>
          <w:spacing w:val="-4"/>
        </w:rPr>
        <w:t xml:space="preserve"> </w:t>
      </w:r>
      <w:r>
        <w:t>английской</w:t>
      </w:r>
      <w:r>
        <w:rPr>
          <w:spacing w:val="-3"/>
        </w:rPr>
        <w:t xml:space="preserve"> </w:t>
      </w:r>
      <w:r>
        <w:t>парламентской</w:t>
      </w:r>
      <w:r>
        <w:rPr>
          <w:spacing w:val="-2"/>
        </w:rPr>
        <w:t xml:space="preserve"> </w:t>
      </w:r>
      <w:r>
        <w:t>монархии.</w:t>
      </w:r>
    </w:p>
    <w:p w14:paraId="753FCBCE" w14:textId="77777777" w:rsidR="00A45A12" w:rsidRDefault="00AA0DC5">
      <w:pPr>
        <w:ind w:left="222" w:right="805" w:firstLine="228"/>
        <w:jc w:val="both"/>
        <w:rPr>
          <w:sz w:val="24"/>
        </w:rPr>
      </w:pPr>
      <w:r>
        <w:rPr>
          <w:b/>
          <w:i/>
          <w:sz w:val="24"/>
        </w:rPr>
        <w:t>Страны Центральной, Южной и Юго-Восточной Европы</w:t>
      </w:r>
      <w:r>
        <w:rPr>
          <w:sz w:val="24"/>
        </w:rPr>
        <w:t>. В мире империй и вне его.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Германские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-13"/>
          <w:sz w:val="24"/>
        </w:rPr>
        <w:t xml:space="preserve"> </w:t>
      </w:r>
      <w:r>
        <w:rPr>
          <w:sz w:val="24"/>
        </w:rPr>
        <w:t>Итальянские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земли.</w:t>
      </w:r>
      <w:r>
        <w:rPr>
          <w:spacing w:val="-1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славянских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народов.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Посполитой.</w:t>
      </w:r>
    </w:p>
    <w:p w14:paraId="2B7A8876" w14:textId="77777777" w:rsidR="00A45A12" w:rsidRDefault="00A45A12">
      <w:pPr>
        <w:pStyle w:val="a3"/>
        <w:spacing w:before="1"/>
        <w:ind w:left="0" w:firstLine="0"/>
        <w:jc w:val="left"/>
        <w:rPr>
          <w:sz w:val="21"/>
        </w:rPr>
      </w:pPr>
    </w:p>
    <w:p w14:paraId="16D1DCA1" w14:textId="4D8089B2" w:rsidR="00A45A12" w:rsidRDefault="00AA0DC5">
      <w:pPr>
        <w:pStyle w:val="1"/>
        <w:rPr>
          <w:b w:val="0"/>
        </w:rPr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XVI—XVII</w:t>
      </w:r>
      <w:r>
        <w:rPr>
          <w:spacing w:val="-3"/>
        </w:rPr>
        <w:t xml:space="preserve"> </w:t>
      </w:r>
      <w:r>
        <w:t>вв.</w:t>
      </w:r>
      <w:r>
        <w:rPr>
          <w:spacing w:val="-2"/>
        </w:rPr>
        <w:t xml:space="preserve"> </w:t>
      </w:r>
    </w:p>
    <w:p w14:paraId="0C09C417" w14:textId="77777777" w:rsidR="00A45A12" w:rsidRDefault="00AA0DC5">
      <w:pPr>
        <w:pStyle w:val="a3"/>
        <w:spacing w:before="116"/>
        <w:ind w:right="816"/>
      </w:pPr>
      <w:r>
        <w:t>Борьба за первенство, военные конфликты между европейскими державами. Столкно-</w:t>
      </w:r>
      <w:r>
        <w:rPr>
          <w:spacing w:val="1"/>
        </w:rPr>
        <w:t xml:space="preserve"> </w:t>
      </w:r>
      <w:r>
        <w:t>вение интересов в приобретении колониальных владений и господстве на торговых путях.</w:t>
      </w:r>
      <w:r>
        <w:rPr>
          <w:spacing w:val="-57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экспансии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австрийских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1"/>
        </w:rPr>
        <w:t xml:space="preserve"> </w:t>
      </w:r>
      <w:r>
        <w:t>Тридцатилетняя</w:t>
      </w:r>
      <w:r>
        <w:rPr>
          <w:spacing w:val="2"/>
        </w:rPr>
        <w:t xml:space="preserve"> </w:t>
      </w:r>
      <w:r>
        <w:t>война.</w:t>
      </w:r>
      <w:r>
        <w:rPr>
          <w:spacing w:val="4"/>
        </w:rPr>
        <w:t xml:space="preserve"> </w:t>
      </w:r>
      <w:r>
        <w:t>Вестфальский</w:t>
      </w:r>
      <w:r>
        <w:rPr>
          <w:spacing w:val="1"/>
        </w:rPr>
        <w:t xml:space="preserve"> </w:t>
      </w:r>
      <w:r>
        <w:t>мир.</w:t>
      </w:r>
    </w:p>
    <w:p w14:paraId="6DB45149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399F60CB" w14:textId="769D9933" w:rsidR="00A45A12" w:rsidRDefault="00AA0DC5">
      <w:pPr>
        <w:pStyle w:val="1"/>
        <w:rPr>
          <w:b w:val="0"/>
        </w:rPr>
      </w:pPr>
      <w:r>
        <w:t>Европейская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</w:p>
    <w:p w14:paraId="32512E94" w14:textId="77777777" w:rsidR="00A45A12" w:rsidRDefault="00AA0DC5">
      <w:pPr>
        <w:pStyle w:val="a3"/>
        <w:spacing w:before="116"/>
        <w:ind w:right="810"/>
      </w:pPr>
      <w:r>
        <w:t>Высокое</w:t>
      </w:r>
      <w:r>
        <w:rPr>
          <w:spacing w:val="-3"/>
        </w:rPr>
        <w:t xml:space="preserve"> </w:t>
      </w:r>
      <w:r>
        <w:t>Возрождение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Италии:</w:t>
      </w:r>
      <w:r>
        <w:rPr>
          <w:spacing w:val="-5"/>
        </w:rPr>
        <w:t xml:space="preserve"> </w:t>
      </w:r>
      <w:r>
        <w:t>художники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произведения.</w:t>
      </w:r>
      <w:r>
        <w:rPr>
          <w:spacing w:val="-6"/>
        </w:rPr>
        <w:t xml:space="preserve"> </w:t>
      </w:r>
      <w:r>
        <w:t>Северное</w:t>
      </w:r>
      <w:r>
        <w:rPr>
          <w:spacing w:val="-4"/>
        </w:rPr>
        <w:t xml:space="preserve"> </w:t>
      </w:r>
      <w:r>
        <w:t>Возрождение.</w:t>
      </w:r>
      <w:r>
        <w:rPr>
          <w:spacing w:val="-57"/>
        </w:rPr>
        <w:t xml:space="preserve"> </w:t>
      </w:r>
      <w:r>
        <w:t>Мир человека в литературе раннего Нового времени. М. Сервантес. У. Шекспир. Стили</w:t>
      </w:r>
      <w:r>
        <w:rPr>
          <w:spacing w:val="1"/>
        </w:rPr>
        <w:t xml:space="preserve"> </w:t>
      </w:r>
      <w:r>
        <w:t>художественной культуры (барокко, классицизм). Французский театр эпохи классицизма.</w:t>
      </w:r>
      <w:r>
        <w:rPr>
          <w:spacing w:val="1"/>
        </w:rPr>
        <w:t xml:space="preserve"> </w:t>
      </w:r>
      <w:r>
        <w:t>Развитие науки: переворот в естествознании, возникновение новой картины мира. Выда-</w:t>
      </w:r>
      <w:r>
        <w:rPr>
          <w:spacing w:val="1"/>
        </w:rPr>
        <w:t xml:space="preserve"> </w:t>
      </w:r>
      <w:r>
        <w:t>ющиеся ученые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открытия</w:t>
      </w:r>
      <w:r>
        <w:rPr>
          <w:spacing w:val="-1"/>
        </w:rPr>
        <w:t xml:space="preserve"> </w:t>
      </w:r>
      <w:r>
        <w:t>(Н. Коперник,</w:t>
      </w:r>
      <w:r>
        <w:rPr>
          <w:spacing w:val="-4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Ньютон).</w:t>
      </w:r>
      <w:r>
        <w:rPr>
          <w:spacing w:val="-1"/>
        </w:rPr>
        <w:t xml:space="preserve"> </w:t>
      </w:r>
      <w:r>
        <w:t>Утверждение</w:t>
      </w:r>
      <w:r>
        <w:rPr>
          <w:spacing w:val="-3"/>
        </w:rPr>
        <w:t xml:space="preserve"> </w:t>
      </w:r>
      <w:r>
        <w:t>рационализма.</w:t>
      </w:r>
    </w:p>
    <w:p w14:paraId="6F74ADA4" w14:textId="77777777" w:rsidR="00A45A12" w:rsidRDefault="00A45A12">
      <w:pPr>
        <w:pStyle w:val="a3"/>
        <w:ind w:left="0" w:firstLine="0"/>
        <w:jc w:val="left"/>
        <w:rPr>
          <w:sz w:val="25"/>
        </w:rPr>
      </w:pPr>
    </w:p>
    <w:p w14:paraId="6A367086" w14:textId="3FE87AF5" w:rsidR="00A45A12" w:rsidRDefault="00AA0DC5">
      <w:pPr>
        <w:pStyle w:val="1"/>
        <w:rPr>
          <w:b w:val="0"/>
        </w:rPr>
      </w:pPr>
      <w:r>
        <w:t>Страны</w:t>
      </w:r>
      <w:r>
        <w:rPr>
          <w:spacing w:val="-5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XVI—XVII</w:t>
      </w:r>
      <w:r>
        <w:rPr>
          <w:spacing w:val="-2"/>
        </w:rPr>
        <w:t xml:space="preserve"> </w:t>
      </w:r>
      <w:r>
        <w:t>вв.</w:t>
      </w:r>
      <w:r>
        <w:rPr>
          <w:spacing w:val="-1"/>
        </w:rPr>
        <w:t xml:space="preserve"> </w:t>
      </w:r>
    </w:p>
    <w:p w14:paraId="4587BFF0" w14:textId="77777777" w:rsidR="00A45A12" w:rsidRDefault="00AA0DC5">
      <w:pPr>
        <w:pStyle w:val="a3"/>
        <w:spacing w:before="118"/>
        <w:ind w:right="802"/>
      </w:pPr>
      <w:r>
        <w:rPr>
          <w:b/>
          <w:i/>
        </w:rPr>
        <w:t>Османская империя</w:t>
      </w:r>
      <w:r>
        <w:t>: на вершине могущества. Сулейман I Великолепный: завоеватель,</w:t>
      </w:r>
      <w:r>
        <w:rPr>
          <w:spacing w:val="1"/>
        </w:rPr>
        <w:t xml:space="preserve"> </w:t>
      </w:r>
      <w:r>
        <w:t xml:space="preserve">законодатель. Управление многонациональной империей. Османская армия. </w:t>
      </w:r>
      <w:r>
        <w:rPr>
          <w:b/>
          <w:i/>
        </w:rPr>
        <w:t xml:space="preserve">Индия </w:t>
      </w:r>
      <w:r>
        <w:t>при</w:t>
      </w:r>
      <w:r>
        <w:rPr>
          <w:spacing w:val="1"/>
        </w:rPr>
        <w:t xml:space="preserve"> </w:t>
      </w:r>
      <w:r>
        <w:t xml:space="preserve">Великих Моголах. Начало проникновения европейцев. Ост-Индские компании. </w:t>
      </w:r>
      <w:r>
        <w:rPr>
          <w:b/>
          <w:i/>
        </w:rPr>
        <w:t xml:space="preserve">Китай </w:t>
      </w:r>
      <w:r>
        <w:t>в</w:t>
      </w:r>
      <w:r>
        <w:rPr>
          <w:spacing w:val="1"/>
        </w:rPr>
        <w:t xml:space="preserve"> </w:t>
      </w:r>
      <w:r>
        <w:t>эпоху Мин. Экономическая и социальная политика государства. Утверждение маньчжур-</w:t>
      </w:r>
      <w:r>
        <w:rPr>
          <w:spacing w:val="1"/>
        </w:rPr>
        <w:t xml:space="preserve"> </w:t>
      </w:r>
      <w:r>
        <w:t xml:space="preserve">ской династии Цин. </w:t>
      </w:r>
      <w:r>
        <w:rPr>
          <w:b/>
          <w:i/>
        </w:rPr>
        <w:t>Япония</w:t>
      </w:r>
      <w:r>
        <w:t>: борьба знатных кланов за власть, установление сегуната То-</w:t>
      </w:r>
      <w:r>
        <w:rPr>
          <w:spacing w:val="1"/>
        </w:rPr>
        <w:t xml:space="preserve"> </w:t>
      </w:r>
      <w:r>
        <w:t>кугава, укрепление централизованного государства. «Закрытие» страны для иноземцев.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 искусство стран Востока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XVI—XVII</w:t>
      </w:r>
      <w:r>
        <w:rPr>
          <w:spacing w:val="-4"/>
        </w:rPr>
        <w:t xml:space="preserve"> </w:t>
      </w:r>
      <w:r>
        <w:t>вв.</w:t>
      </w:r>
    </w:p>
    <w:p w14:paraId="03DB2C50" w14:textId="77777777" w:rsidR="00A45A12" w:rsidRDefault="00AA0DC5">
      <w:pPr>
        <w:pStyle w:val="a3"/>
        <w:spacing w:before="3"/>
        <w:ind w:left="450" w:firstLine="0"/>
      </w:pPr>
      <w:r>
        <w:rPr>
          <w:b/>
        </w:rPr>
        <w:t>Обобщение</w:t>
      </w:r>
      <w:r>
        <w:rPr>
          <w:b/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ч).</w:t>
      </w:r>
      <w:r>
        <w:rPr>
          <w:spacing w:val="-2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14:paraId="0A3FAF8A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483DF6A2" w14:textId="77777777" w:rsidR="00A45A12" w:rsidRDefault="00AA0DC5">
      <w:pPr>
        <w:pStyle w:val="1"/>
        <w:spacing w:before="78"/>
      </w:pPr>
      <w:r>
        <w:lastRenderedPageBreak/>
        <w:t>ИСТОРИЯ</w:t>
      </w:r>
      <w:r>
        <w:rPr>
          <w:spacing w:val="-1"/>
        </w:rPr>
        <w:t xml:space="preserve"> </w:t>
      </w:r>
      <w:r>
        <w:t>РОССИИ. 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XVI—XVII</w:t>
      </w:r>
      <w:r>
        <w:rPr>
          <w:spacing w:val="-3"/>
        </w:rPr>
        <w:t xml:space="preserve"> </w:t>
      </w:r>
      <w:r>
        <w:t>вв.:</w:t>
      </w:r>
    </w:p>
    <w:p w14:paraId="0C2B72DB" w14:textId="663ED11A" w:rsidR="00A45A12" w:rsidRDefault="00AA0DC5">
      <w:pPr>
        <w:ind w:left="222"/>
        <w:jc w:val="both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ВЕЛИКОГО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КНЯЖЕСТВА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ЦАРСТВУ</w:t>
      </w:r>
      <w:r>
        <w:rPr>
          <w:b/>
          <w:spacing w:val="-2"/>
          <w:sz w:val="24"/>
        </w:rPr>
        <w:t xml:space="preserve"> </w:t>
      </w:r>
    </w:p>
    <w:p w14:paraId="79E1F267" w14:textId="77777777" w:rsidR="00A45A12" w:rsidRDefault="00A45A12">
      <w:pPr>
        <w:pStyle w:val="a3"/>
        <w:spacing w:before="10"/>
        <w:ind w:left="0" w:firstLine="0"/>
        <w:jc w:val="left"/>
        <w:rPr>
          <w:sz w:val="20"/>
        </w:rPr>
      </w:pPr>
    </w:p>
    <w:p w14:paraId="6C1D581F" w14:textId="10A87EFE" w:rsidR="00A45A12" w:rsidRDefault="00AA0DC5">
      <w:pPr>
        <w:spacing w:before="1"/>
        <w:ind w:left="222"/>
        <w:jc w:val="both"/>
        <w:rPr>
          <w:sz w:val="24"/>
        </w:rPr>
      </w:pPr>
      <w:r>
        <w:rPr>
          <w:b/>
          <w:sz w:val="24"/>
        </w:rPr>
        <w:t>Россия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XVI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1"/>
          <w:sz w:val="24"/>
        </w:rPr>
        <w:t xml:space="preserve"> </w:t>
      </w:r>
    </w:p>
    <w:p w14:paraId="3CCA7D18" w14:textId="77777777" w:rsidR="00A45A12" w:rsidRDefault="00AA0DC5">
      <w:pPr>
        <w:pStyle w:val="a3"/>
        <w:spacing w:before="117"/>
        <w:ind w:right="805"/>
      </w:pPr>
      <w:r>
        <w:rPr>
          <w:b/>
          <w:i/>
        </w:rPr>
        <w:t>Завершение объединения русских земель</w:t>
      </w:r>
      <w:r>
        <w:t>. Княжение Василия III. Завершение объеди-</w:t>
      </w:r>
      <w:r>
        <w:rPr>
          <w:spacing w:val="1"/>
        </w:rPr>
        <w:t xml:space="preserve"> </w:t>
      </w:r>
      <w:r>
        <w:t>нения русских земель вокруг Москвы: присоединение Псковской, Смоленской, Рязанской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Отмирание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Внешняя</w:t>
      </w:r>
      <w:r>
        <w:rPr>
          <w:spacing w:val="-57"/>
        </w:rPr>
        <w:t xml:space="preserve"> </w:t>
      </w:r>
      <w:r>
        <w:t>политика Московского княжества в первой трети XVI в.: война с Великим княжеством</w:t>
      </w:r>
      <w:r>
        <w:rPr>
          <w:spacing w:val="1"/>
        </w:rPr>
        <w:t xml:space="preserve"> </w:t>
      </w:r>
      <w:r>
        <w:t>Литовским, отношения с Крымским и Казанским ханствами, посольства в европейские</w:t>
      </w:r>
      <w:r>
        <w:rPr>
          <w:spacing w:val="1"/>
        </w:rPr>
        <w:t xml:space="preserve"> </w:t>
      </w:r>
      <w:r>
        <w:t>государства.</w:t>
      </w:r>
    </w:p>
    <w:p w14:paraId="3F2DE7D9" w14:textId="77777777" w:rsidR="00A45A12" w:rsidRDefault="00AA0DC5">
      <w:pPr>
        <w:pStyle w:val="a3"/>
        <w:ind w:right="808"/>
      </w:pPr>
      <w:r>
        <w:t>Органы государственной власти. Приказная система: формирование первых приказных</w:t>
      </w:r>
      <w:r>
        <w:rPr>
          <w:spacing w:val="1"/>
        </w:rPr>
        <w:t xml:space="preserve"> </w:t>
      </w:r>
      <w:r>
        <w:t>учреждений. Боярская дума, ее роль в управлении государством. «Малая дума». Местни-</w:t>
      </w:r>
      <w:r>
        <w:rPr>
          <w:spacing w:val="1"/>
        </w:rPr>
        <w:t xml:space="preserve"> </w:t>
      </w:r>
      <w:r>
        <w:t>чество. Местное управление: наместники и волостели, система кормлений. Государство и</w:t>
      </w:r>
      <w:r>
        <w:rPr>
          <w:spacing w:val="1"/>
        </w:rPr>
        <w:t xml:space="preserve"> </w:t>
      </w:r>
      <w:r>
        <w:t>церковь.</w:t>
      </w:r>
    </w:p>
    <w:p w14:paraId="5F243969" w14:textId="77777777" w:rsidR="00A45A12" w:rsidRDefault="00AA0DC5">
      <w:pPr>
        <w:pStyle w:val="a3"/>
        <w:ind w:right="807"/>
      </w:pPr>
      <w:r>
        <w:rPr>
          <w:b/>
          <w:i/>
        </w:rPr>
        <w:t>Царствование Ивана IV</w:t>
      </w:r>
      <w:r>
        <w:t>. Регентство Елены Глинской. Сопротивление удельных князей</w:t>
      </w:r>
      <w:r>
        <w:rPr>
          <w:spacing w:val="-57"/>
        </w:rPr>
        <w:t xml:space="preserve"> </w:t>
      </w:r>
      <w:r>
        <w:t>великокняжеской</w:t>
      </w:r>
      <w:r>
        <w:rPr>
          <w:spacing w:val="-1"/>
        </w:rPr>
        <w:t xml:space="preserve"> </w:t>
      </w:r>
      <w:r>
        <w:t>власти. Унификация</w:t>
      </w:r>
      <w:r>
        <w:rPr>
          <w:spacing w:val="-1"/>
        </w:rPr>
        <w:t xml:space="preserve"> </w:t>
      </w:r>
      <w:r>
        <w:t>денежной системы.</w:t>
      </w:r>
    </w:p>
    <w:p w14:paraId="0BBB5939" w14:textId="77777777" w:rsidR="00A45A12" w:rsidRDefault="00AA0DC5">
      <w:pPr>
        <w:pStyle w:val="a3"/>
        <w:ind w:right="812"/>
      </w:pPr>
      <w:r>
        <w:t>Период боярского правления. Борьба за власть между боярскими кланами. Губная ре-</w:t>
      </w:r>
      <w:r>
        <w:rPr>
          <w:spacing w:val="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Московское</w:t>
      </w:r>
      <w:r>
        <w:rPr>
          <w:spacing w:val="-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1547</w:t>
      </w:r>
      <w:r>
        <w:rPr>
          <w:spacing w:val="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Ереси.</w:t>
      </w:r>
    </w:p>
    <w:p w14:paraId="2D5A9EA6" w14:textId="77777777" w:rsidR="00A45A12" w:rsidRDefault="00AA0DC5">
      <w:pPr>
        <w:pStyle w:val="a3"/>
        <w:ind w:right="806"/>
      </w:pPr>
      <w:r>
        <w:t>Принятие Иваном IV царского титула. Реформы середины XVI в. «Избранная рада»: ее</w:t>
      </w:r>
      <w:r>
        <w:rPr>
          <w:spacing w:val="1"/>
        </w:rPr>
        <w:t xml:space="preserve"> </w:t>
      </w:r>
      <w:r>
        <w:t>состав и значение. Появление Земских соборов: дискуссии о характере народного пред-</w:t>
      </w:r>
      <w:r>
        <w:rPr>
          <w:spacing w:val="1"/>
        </w:rPr>
        <w:t xml:space="preserve"> </w:t>
      </w:r>
      <w:r>
        <w:t>ставительства</w:t>
      </w:r>
      <w:r>
        <w:rPr>
          <w:i/>
        </w:rPr>
        <w:t>.</w:t>
      </w:r>
      <w:r>
        <w:rPr>
          <w:i/>
          <w:spacing w:val="-11"/>
        </w:rPr>
        <w:t xml:space="preserve"> </w:t>
      </w:r>
      <w:r>
        <w:t>Отмена</w:t>
      </w:r>
      <w:r>
        <w:rPr>
          <w:spacing w:val="-10"/>
        </w:rPr>
        <w:t xml:space="preserve"> </w:t>
      </w:r>
      <w:r>
        <w:t>кормлений.</w:t>
      </w:r>
      <w:r>
        <w:rPr>
          <w:spacing w:val="-13"/>
        </w:rPr>
        <w:t xml:space="preserve"> </w:t>
      </w:r>
      <w:r>
        <w:t>Система</w:t>
      </w:r>
      <w:r>
        <w:rPr>
          <w:spacing w:val="-11"/>
        </w:rPr>
        <w:t xml:space="preserve"> </w:t>
      </w:r>
      <w:r>
        <w:t>налогообложения.</w:t>
      </w:r>
      <w:r>
        <w:rPr>
          <w:spacing w:val="-11"/>
        </w:rPr>
        <w:t xml:space="preserve"> </w:t>
      </w:r>
      <w:r>
        <w:t>Судебник</w:t>
      </w:r>
      <w:r>
        <w:rPr>
          <w:spacing w:val="-11"/>
        </w:rPr>
        <w:t xml:space="preserve"> </w:t>
      </w:r>
      <w:r>
        <w:t>1550</w:t>
      </w:r>
      <w:r>
        <w:rPr>
          <w:spacing w:val="-11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Стоглавый</w:t>
      </w:r>
      <w:r>
        <w:rPr>
          <w:spacing w:val="-58"/>
        </w:rPr>
        <w:t xml:space="preserve"> </w:t>
      </w:r>
      <w:r>
        <w:t>собор.</w:t>
      </w:r>
      <w:r>
        <w:rPr>
          <w:spacing w:val="-1"/>
        </w:rPr>
        <w:t xml:space="preserve"> </w:t>
      </w:r>
      <w:r>
        <w:t>Земская реформа</w:t>
      </w:r>
      <w:r>
        <w:rPr>
          <w:spacing w:val="-1"/>
        </w:rPr>
        <w:t xml:space="preserve"> </w:t>
      </w:r>
      <w:r>
        <w:t>— формирование</w:t>
      </w:r>
      <w:r>
        <w:rPr>
          <w:spacing w:val="-2"/>
        </w:rPr>
        <w:t xml:space="preserve"> </w:t>
      </w:r>
      <w:r>
        <w:t>органов местного самоуправления.</w:t>
      </w:r>
    </w:p>
    <w:p w14:paraId="08850FF7" w14:textId="77777777" w:rsidR="00A45A12" w:rsidRDefault="00AA0DC5">
      <w:pPr>
        <w:pStyle w:val="a3"/>
        <w:ind w:right="804"/>
      </w:pPr>
      <w:r>
        <w:rPr>
          <w:spacing w:val="-1"/>
        </w:rPr>
        <w:t>Внешняя</w:t>
      </w:r>
      <w:r>
        <w:rPr>
          <w:spacing w:val="-10"/>
        </w:rPr>
        <w:t xml:space="preserve"> </w:t>
      </w:r>
      <w:r>
        <w:t>политика</w:t>
      </w:r>
      <w:r>
        <w:rPr>
          <w:spacing w:val="-11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XVI</w:t>
      </w:r>
      <w:r>
        <w:rPr>
          <w:spacing w:val="-14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Создание</w:t>
      </w:r>
      <w:r>
        <w:rPr>
          <w:spacing w:val="-11"/>
        </w:rPr>
        <w:t xml:space="preserve"> </w:t>
      </w:r>
      <w:r>
        <w:t>стрелецких</w:t>
      </w:r>
      <w:r>
        <w:rPr>
          <w:spacing w:val="-8"/>
        </w:rPr>
        <w:t xml:space="preserve"> </w:t>
      </w:r>
      <w:r>
        <w:t>полков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«Уложение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службе».</w:t>
      </w:r>
      <w:r>
        <w:rPr>
          <w:spacing w:val="-57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 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Нижнего</w:t>
      </w:r>
      <w:r>
        <w:rPr>
          <w:spacing w:val="-8"/>
        </w:rPr>
        <w:t xml:space="preserve"> </w:t>
      </w:r>
      <w:r>
        <w:t>Поволжья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состав</w:t>
      </w:r>
      <w:r>
        <w:rPr>
          <w:spacing w:val="-8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государства.</w:t>
      </w:r>
      <w:r>
        <w:rPr>
          <w:spacing w:val="-5"/>
        </w:rPr>
        <w:t xml:space="preserve"> </w:t>
      </w:r>
      <w:r>
        <w:t>Войны</w:t>
      </w:r>
      <w:r>
        <w:rPr>
          <w:spacing w:val="-8"/>
        </w:rPr>
        <w:t xml:space="preserve"> </w:t>
      </w:r>
      <w:r>
        <w:t>с Крымским</w:t>
      </w:r>
      <w:r>
        <w:rPr>
          <w:spacing w:val="-8"/>
        </w:rPr>
        <w:t xml:space="preserve"> </w:t>
      </w:r>
      <w:r>
        <w:t>ханством.</w:t>
      </w:r>
      <w:r>
        <w:rPr>
          <w:spacing w:val="-8"/>
        </w:rPr>
        <w:t xml:space="preserve"> </w:t>
      </w:r>
      <w:r>
        <w:t>Битва</w:t>
      </w:r>
      <w:r>
        <w:rPr>
          <w:spacing w:val="-58"/>
        </w:rPr>
        <w:t xml:space="preserve"> </w:t>
      </w:r>
      <w:r>
        <w:t>при Молодях. Укрепление южных границ. Ливонская война: причины и характер. Ликви-</w:t>
      </w:r>
      <w:r>
        <w:rPr>
          <w:spacing w:val="1"/>
        </w:rPr>
        <w:t xml:space="preserve"> </w:t>
      </w:r>
      <w:r>
        <w:t>дация Ливонского ордена. Причины и результаты поражения России в Ливонской войне.</w:t>
      </w:r>
      <w:r>
        <w:rPr>
          <w:spacing w:val="1"/>
        </w:rPr>
        <w:t xml:space="preserve"> </w:t>
      </w:r>
      <w:r>
        <w:t>Поход Ермака Тимофеевича на Сибирское ханство. Начало присоединения к России За-</w:t>
      </w:r>
      <w:r>
        <w:rPr>
          <w:spacing w:val="1"/>
        </w:rPr>
        <w:t xml:space="preserve"> </w:t>
      </w:r>
      <w:r>
        <w:t>падной</w:t>
      </w:r>
      <w:r>
        <w:rPr>
          <w:spacing w:val="-1"/>
        </w:rPr>
        <w:t xml:space="preserve"> </w:t>
      </w:r>
      <w:r>
        <w:t>Сибири.</w:t>
      </w:r>
    </w:p>
    <w:p w14:paraId="73C2190B" w14:textId="77777777" w:rsidR="00A45A12" w:rsidRDefault="00AA0DC5">
      <w:pPr>
        <w:pStyle w:val="a3"/>
        <w:ind w:right="802"/>
      </w:pPr>
      <w:r>
        <w:t>Социальная структура российского общества. Дворянство. Служилые люди. Формиро-</w:t>
      </w:r>
      <w:r>
        <w:rPr>
          <w:spacing w:val="1"/>
        </w:rPr>
        <w:t xml:space="preserve"> </w:t>
      </w:r>
      <w:r>
        <w:t>вание Государева двора и «служилых городов». Торгово-ремесленное население городов.</w:t>
      </w:r>
      <w:r>
        <w:rPr>
          <w:spacing w:val="1"/>
        </w:rPr>
        <w:t xml:space="preserve"> </w:t>
      </w:r>
      <w:r>
        <w:t>Духовенство. Начало закрепощения крестьян: Указ о «заповедных летах». Формирование</w:t>
      </w:r>
      <w:r>
        <w:rPr>
          <w:spacing w:val="1"/>
        </w:rPr>
        <w:t xml:space="preserve"> </w:t>
      </w:r>
      <w:r>
        <w:t>вольного</w:t>
      </w:r>
      <w:r>
        <w:rPr>
          <w:spacing w:val="-1"/>
        </w:rPr>
        <w:t xml:space="preserve"> </w:t>
      </w:r>
      <w:r>
        <w:t>казачества.</w:t>
      </w:r>
    </w:p>
    <w:p w14:paraId="7847C28A" w14:textId="77777777" w:rsidR="00A45A12" w:rsidRDefault="00AA0DC5">
      <w:pPr>
        <w:pStyle w:val="a3"/>
        <w:ind w:right="803"/>
        <w:rPr>
          <w:i/>
        </w:rPr>
      </w:pPr>
      <w:r>
        <w:t>Многонациональный состав населения Русского государства. Финно-угорские народы.</w:t>
      </w:r>
      <w:r>
        <w:rPr>
          <w:spacing w:val="1"/>
        </w:rPr>
        <w:t xml:space="preserve"> </w:t>
      </w:r>
      <w:r>
        <w:t>Народы Поволжья после присоединения к России. Служилые татары</w:t>
      </w:r>
      <w:r>
        <w:rPr>
          <w:i/>
        </w:rPr>
        <w:t xml:space="preserve">. </w:t>
      </w:r>
      <w:r>
        <w:t>Сосуществование</w:t>
      </w:r>
      <w:r>
        <w:rPr>
          <w:spacing w:val="1"/>
        </w:rPr>
        <w:t xml:space="preserve"> </w:t>
      </w:r>
      <w:r>
        <w:t>религий в Российском государстве</w:t>
      </w:r>
      <w:r>
        <w:rPr>
          <w:i/>
        </w:rPr>
        <w:t xml:space="preserve">. </w:t>
      </w:r>
      <w:r>
        <w:t>Русская православная церковь. Мусульманское духо-</w:t>
      </w:r>
      <w:r>
        <w:rPr>
          <w:spacing w:val="1"/>
        </w:rPr>
        <w:t xml:space="preserve"> </w:t>
      </w:r>
      <w:r>
        <w:t>венство</w:t>
      </w:r>
      <w:r>
        <w:rPr>
          <w:i/>
        </w:rPr>
        <w:t>.</w:t>
      </w:r>
    </w:p>
    <w:p w14:paraId="73FF1899" w14:textId="77777777" w:rsidR="00A45A12" w:rsidRDefault="00AA0DC5">
      <w:pPr>
        <w:pStyle w:val="a3"/>
        <w:ind w:right="814"/>
      </w:pPr>
      <w:r>
        <w:t>Опричнина,</w:t>
      </w:r>
      <w:r>
        <w:rPr>
          <w:spacing w:val="-5"/>
        </w:rPr>
        <w:t xml:space="preserve"> </w:t>
      </w:r>
      <w:r>
        <w:t>дискуссия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причинах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характере.</w:t>
      </w:r>
      <w:r>
        <w:rPr>
          <w:spacing w:val="-5"/>
        </w:rPr>
        <w:t xml:space="preserve"> </w:t>
      </w:r>
      <w:r>
        <w:t>Опричный</w:t>
      </w:r>
      <w:r>
        <w:rPr>
          <w:spacing w:val="-4"/>
        </w:rPr>
        <w:t xml:space="preserve"> </w:t>
      </w:r>
      <w:r>
        <w:t>террор.</w:t>
      </w:r>
      <w:r>
        <w:rPr>
          <w:spacing w:val="-5"/>
        </w:rPr>
        <w:t xml:space="preserve"> </w:t>
      </w:r>
      <w:r>
        <w:t>Разгром</w:t>
      </w:r>
      <w:r>
        <w:rPr>
          <w:spacing w:val="-5"/>
        </w:rPr>
        <w:t xml:space="preserve"> </w:t>
      </w:r>
      <w:r>
        <w:t>Новгорода</w:t>
      </w:r>
      <w:r>
        <w:rPr>
          <w:spacing w:val="-57"/>
        </w:rPr>
        <w:t xml:space="preserve"> </w:t>
      </w:r>
      <w:r>
        <w:t>и Пскова. Московские казни 1570 г. Результаты и последствия опричнины. Противоре-</w:t>
      </w:r>
      <w:r>
        <w:rPr>
          <w:spacing w:val="1"/>
        </w:rPr>
        <w:t xml:space="preserve"> </w:t>
      </w:r>
      <w:r>
        <w:t>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Ивана Грозного. Результаты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преобразований.</w:t>
      </w:r>
    </w:p>
    <w:p w14:paraId="1C5F9826" w14:textId="77777777" w:rsidR="00A45A12" w:rsidRDefault="00AA0DC5">
      <w:pPr>
        <w:pStyle w:val="a3"/>
        <w:spacing w:before="3"/>
        <w:ind w:right="807"/>
      </w:pPr>
      <w:r>
        <w:rPr>
          <w:b/>
          <w:i/>
        </w:rPr>
        <w:t>Россия в конце XVI в</w:t>
      </w:r>
      <w:r>
        <w:t>. Царь Федор Иванович. Борьба за власть в боярском окружении.</w:t>
      </w:r>
      <w:r>
        <w:rPr>
          <w:spacing w:val="1"/>
        </w:rPr>
        <w:t xml:space="preserve"> </w:t>
      </w:r>
      <w:r>
        <w:t>Правление Бориса Годунова. Учреждение патриаршества. Тявзинский мирный договор со</w:t>
      </w:r>
      <w:r>
        <w:rPr>
          <w:spacing w:val="1"/>
        </w:rPr>
        <w:t xml:space="preserve"> </w:t>
      </w:r>
      <w:r>
        <w:t>Швецией: восстановление позиций России в Прибалтике. Противостояние с Крымским</w:t>
      </w:r>
      <w:r>
        <w:rPr>
          <w:spacing w:val="1"/>
        </w:rPr>
        <w:t xml:space="preserve"> </w:t>
      </w:r>
      <w:r>
        <w:t>ханством. Строительство российских крепостей и засечных черт. Продолжение закрепо-</w:t>
      </w:r>
      <w:r>
        <w:rPr>
          <w:spacing w:val="1"/>
        </w:rPr>
        <w:t xml:space="preserve"> </w:t>
      </w:r>
      <w:r>
        <w:t>щения крестьянства: Указ об «урочных летах». Пресечение царской династии Рюрикови-</w:t>
      </w:r>
      <w:r>
        <w:rPr>
          <w:spacing w:val="1"/>
        </w:rPr>
        <w:t xml:space="preserve"> </w:t>
      </w:r>
      <w:r>
        <w:t>чей.</w:t>
      </w:r>
    </w:p>
    <w:p w14:paraId="1A5CB94E" w14:textId="77777777" w:rsidR="00A45A12" w:rsidRDefault="00A45A12">
      <w:pPr>
        <w:pStyle w:val="a3"/>
        <w:ind w:left="0" w:firstLine="0"/>
        <w:jc w:val="left"/>
        <w:rPr>
          <w:sz w:val="21"/>
        </w:rPr>
      </w:pPr>
    </w:p>
    <w:p w14:paraId="723DB475" w14:textId="4ACC1C31" w:rsidR="00A45A12" w:rsidRDefault="00AA0DC5">
      <w:pPr>
        <w:spacing w:before="1"/>
        <w:ind w:left="222"/>
        <w:jc w:val="both"/>
        <w:rPr>
          <w:sz w:val="24"/>
        </w:rPr>
      </w:pPr>
      <w:r>
        <w:rPr>
          <w:b/>
          <w:sz w:val="24"/>
        </w:rPr>
        <w:t>Смута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России </w:t>
      </w:r>
    </w:p>
    <w:p w14:paraId="4440E583" w14:textId="77777777" w:rsidR="00A45A12" w:rsidRDefault="00AA0DC5">
      <w:pPr>
        <w:pStyle w:val="a3"/>
        <w:spacing w:before="117"/>
        <w:ind w:right="803"/>
      </w:pPr>
      <w:r>
        <w:rPr>
          <w:b/>
          <w:i/>
        </w:rPr>
        <w:t xml:space="preserve">Накануне Смуты. </w:t>
      </w:r>
      <w:r>
        <w:t>Династический кризис. Земский собор 1598 г. и избрание на царство</w:t>
      </w:r>
      <w:r>
        <w:rPr>
          <w:spacing w:val="1"/>
        </w:rPr>
        <w:t xml:space="preserve"> </w:t>
      </w:r>
      <w:r>
        <w:t>Бориса Годунова. Политика Бориса Годунова в отношении боярства</w:t>
      </w:r>
      <w:r>
        <w:rPr>
          <w:i/>
        </w:rPr>
        <w:t xml:space="preserve">. </w:t>
      </w:r>
      <w:r>
        <w:t>Голод 1601—1603 гг.</w:t>
      </w:r>
      <w:r>
        <w:rPr>
          <w:spacing w:val="-57"/>
        </w:rPr>
        <w:t xml:space="preserve"> </w:t>
      </w:r>
      <w:r>
        <w:t>и обострение</w:t>
      </w:r>
      <w:r>
        <w:rPr>
          <w:spacing w:val="-1"/>
        </w:rPr>
        <w:t xml:space="preserve"> </w:t>
      </w:r>
      <w:r>
        <w:t>социально-экономического кризиса.</w:t>
      </w:r>
    </w:p>
    <w:p w14:paraId="08B1B9EB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2536325B" w14:textId="77777777" w:rsidR="00A45A12" w:rsidRDefault="00AA0DC5">
      <w:pPr>
        <w:spacing w:before="76" w:line="275" w:lineRule="exact"/>
        <w:ind w:left="450"/>
        <w:jc w:val="both"/>
        <w:rPr>
          <w:sz w:val="24"/>
        </w:rPr>
      </w:pPr>
      <w:r>
        <w:rPr>
          <w:b/>
          <w:i/>
          <w:sz w:val="24"/>
        </w:rPr>
        <w:lastRenderedPageBreak/>
        <w:t>Смутное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время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начала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XVII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Дискуссия 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причинах.</w:t>
      </w:r>
      <w:r>
        <w:rPr>
          <w:spacing w:val="-1"/>
          <w:sz w:val="24"/>
        </w:rPr>
        <w:t xml:space="preserve"> </w:t>
      </w:r>
      <w:r>
        <w:rPr>
          <w:sz w:val="24"/>
        </w:rPr>
        <w:t>Самозванцы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самозванство.</w:t>
      </w:r>
    </w:p>
    <w:p w14:paraId="2B369990" w14:textId="77777777" w:rsidR="00A45A12" w:rsidRDefault="00AA0DC5">
      <w:pPr>
        <w:pStyle w:val="a3"/>
        <w:spacing w:line="275" w:lineRule="exact"/>
        <w:ind w:firstLine="0"/>
      </w:pPr>
      <w:r>
        <w:t>Личность</w:t>
      </w:r>
      <w:r>
        <w:rPr>
          <w:spacing w:val="-2"/>
        </w:rPr>
        <w:t xml:space="preserve"> </w:t>
      </w:r>
      <w:r>
        <w:t>Лжедмитрия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1606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убийство</w:t>
      </w:r>
      <w:r>
        <w:rPr>
          <w:spacing w:val="-1"/>
        </w:rPr>
        <w:t xml:space="preserve"> </w:t>
      </w:r>
      <w:r>
        <w:t>самозванца.</w:t>
      </w:r>
    </w:p>
    <w:p w14:paraId="68ADEE3F" w14:textId="77777777" w:rsidR="00A45A12" w:rsidRDefault="00AA0DC5">
      <w:pPr>
        <w:pStyle w:val="a3"/>
        <w:ind w:right="803"/>
      </w:pPr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</w:t>
      </w:r>
      <w:r>
        <w:rPr>
          <w:spacing w:val="1"/>
        </w:rPr>
        <w:t xml:space="preserve"> </w:t>
      </w:r>
      <w:r>
        <w:t>Перерастание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кризиса в гражданскую войну. Лжедмитрий II. Вторжение на территорию России поль-</w:t>
      </w:r>
      <w:r>
        <w:rPr>
          <w:spacing w:val="1"/>
        </w:rPr>
        <w:t xml:space="preserve"> </w:t>
      </w:r>
      <w:r>
        <w:t>ско-литовских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Трои-</w:t>
      </w:r>
      <w:r>
        <w:rPr>
          <w:spacing w:val="1"/>
        </w:rPr>
        <w:t xml:space="preserve"> </w:t>
      </w:r>
      <w:r>
        <w:t>це-Сергиева монастыря. Выборгский договор между Россией и Швецией</w:t>
      </w:r>
      <w:r>
        <w:rPr>
          <w:i/>
        </w:rPr>
        <w:t xml:space="preserve">. </w:t>
      </w:r>
      <w:r>
        <w:t>Поход войска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Скопина-Шуйского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Я.-П. Делагарди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войну</w:t>
      </w:r>
      <w:r>
        <w:rPr>
          <w:spacing w:val="-9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Смоленска.</w:t>
      </w:r>
    </w:p>
    <w:p w14:paraId="7399C4EB" w14:textId="77777777" w:rsidR="00A45A12" w:rsidRDefault="00AA0DC5">
      <w:pPr>
        <w:pStyle w:val="a3"/>
        <w:ind w:right="804"/>
      </w:pPr>
      <w:r>
        <w:t>Свержение Василия Шуйского и переход власти к «семибоярщине». Договор об избра-</w:t>
      </w:r>
      <w:r>
        <w:rPr>
          <w:spacing w:val="1"/>
        </w:rPr>
        <w:t xml:space="preserve"> </w:t>
      </w:r>
      <w:r>
        <w:t>нии на престол польского принца Владислава и вступление польско-литовского гарнизона</w:t>
      </w:r>
      <w:r>
        <w:rPr>
          <w:spacing w:val="-57"/>
        </w:rPr>
        <w:t xml:space="preserve"> </w:t>
      </w:r>
      <w:r>
        <w:t>в Москву. Подъем национально-освободительного движения. Патриарх Гермоген. Мос-</w:t>
      </w:r>
      <w:r>
        <w:rPr>
          <w:spacing w:val="1"/>
        </w:rPr>
        <w:t xml:space="preserve"> </w:t>
      </w:r>
      <w:r>
        <w:t>ковское восстание 1611 г. и</w:t>
      </w:r>
      <w:r>
        <w:rPr>
          <w:spacing w:val="1"/>
        </w:rPr>
        <w:t xml:space="preserve"> </w:t>
      </w:r>
      <w:r>
        <w:t>сожжение города оккупантами. Первое и</w:t>
      </w:r>
      <w:r>
        <w:rPr>
          <w:spacing w:val="1"/>
        </w:rPr>
        <w:t xml:space="preserve"> </w:t>
      </w:r>
      <w:r>
        <w:t>второе земские</w:t>
      </w:r>
      <w:r>
        <w:rPr>
          <w:spacing w:val="1"/>
        </w:rPr>
        <w:t xml:space="preserve"> </w:t>
      </w:r>
      <w:r>
        <w:t>ополчения. Захват Новгорода шведскими войсками. «Совет всея земли». Освобождение</w:t>
      </w:r>
      <w:r>
        <w:rPr>
          <w:spacing w:val="1"/>
        </w:rPr>
        <w:t xml:space="preserve"> </w:t>
      </w:r>
      <w:r>
        <w:t>Москвы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 г.</w:t>
      </w:r>
    </w:p>
    <w:p w14:paraId="6D2469FF" w14:textId="77777777" w:rsidR="00A45A12" w:rsidRDefault="00AA0DC5">
      <w:pPr>
        <w:pStyle w:val="a3"/>
        <w:spacing w:before="3"/>
        <w:ind w:right="805"/>
      </w:pPr>
      <w:r>
        <w:rPr>
          <w:b/>
          <w:i/>
        </w:rPr>
        <w:t>Окончание Смуты</w:t>
      </w:r>
      <w:r>
        <w:t>. Земский собор 1613 г. и его роль в укреплении государственности.</w:t>
      </w:r>
      <w:r>
        <w:rPr>
          <w:spacing w:val="1"/>
        </w:rPr>
        <w:t xml:space="preserve"> </w:t>
      </w:r>
      <w:r>
        <w:t>Избрание на царство Михаила Федоровича Романова. Борьба с казачьими выступлениями</w:t>
      </w:r>
      <w:r>
        <w:rPr>
          <w:spacing w:val="1"/>
        </w:rPr>
        <w:t xml:space="preserve"> </w:t>
      </w:r>
      <w:r>
        <w:t>против центральной власти. Столбовский мир со Швецией: утрата выхода к Балтийскому</w:t>
      </w:r>
      <w:r>
        <w:rPr>
          <w:spacing w:val="1"/>
        </w:rPr>
        <w:t xml:space="preserve"> </w:t>
      </w:r>
      <w:r>
        <w:t>морю. Продолжение войны с Речью Посполитой. Поход принца Владислава на Москву.</w:t>
      </w:r>
      <w:r>
        <w:rPr>
          <w:spacing w:val="1"/>
        </w:rPr>
        <w:t xml:space="preserve"> </w:t>
      </w:r>
      <w:r>
        <w:t>Заключение Деулинского перемирия с Речью Посполитой. Итоги и последствия Смутного</w:t>
      </w:r>
      <w:r>
        <w:rPr>
          <w:spacing w:val="1"/>
        </w:rPr>
        <w:t xml:space="preserve"> </w:t>
      </w:r>
      <w:r>
        <w:t>времени.</w:t>
      </w:r>
    </w:p>
    <w:p w14:paraId="29035AF1" w14:textId="77777777" w:rsidR="00A45A12" w:rsidRDefault="00A45A12">
      <w:pPr>
        <w:pStyle w:val="a3"/>
        <w:spacing w:before="1"/>
        <w:ind w:left="0" w:firstLine="0"/>
        <w:jc w:val="left"/>
        <w:rPr>
          <w:sz w:val="21"/>
        </w:rPr>
      </w:pPr>
    </w:p>
    <w:p w14:paraId="00C49A69" w14:textId="7F4A7312" w:rsidR="00A45A12" w:rsidRDefault="00AA0DC5">
      <w:pPr>
        <w:ind w:left="222"/>
        <w:jc w:val="both"/>
        <w:rPr>
          <w:sz w:val="24"/>
        </w:rPr>
      </w:pPr>
      <w:r>
        <w:rPr>
          <w:b/>
          <w:sz w:val="24"/>
        </w:rPr>
        <w:t>Россия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XVII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2"/>
          <w:sz w:val="24"/>
        </w:rPr>
        <w:t xml:space="preserve"> </w:t>
      </w:r>
    </w:p>
    <w:p w14:paraId="11644CDE" w14:textId="77777777" w:rsidR="00A45A12" w:rsidRDefault="00AA0DC5">
      <w:pPr>
        <w:pStyle w:val="a3"/>
        <w:spacing w:before="118"/>
        <w:ind w:right="806"/>
      </w:pPr>
      <w:r>
        <w:rPr>
          <w:b/>
          <w:i/>
        </w:rPr>
        <w:t xml:space="preserve">Россия при первых Романовых. </w:t>
      </w:r>
      <w:r>
        <w:t>Царствование Михаила Федоровича. Восстановление</w:t>
      </w:r>
      <w:r>
        <w:rPr>
          <w:spacing w:val="1"/>
        </w:rPr>
        <w:t xml:space="preserve"> </w:t>
      </w:r>
      <w:r>
        <w:t>экономического потенциала страны. Продолжение закрепощения крестьян. Земские со-</w:t>
      </w:r>
      <w:r>
        <w:rPr>
          <w:spacing w:val="1"/>
        </w:rPr>
        <w:t xml:space="preserve"> </w:t>
      </w:r>
      <w:r>
        <w:t>боры.</w:t>
      </w:r>
      <w:r>
        <w:rPr>
          <w:spacing w:val="-1"/>
        </w:rPr>
        <w:t xml:space="preserve"> </w:t>
      </w:r>
      <w:r>
        <w:t>Роль патриарха</w:t>
      </w:r>
      <w:r>
        <w:rPr>
          <w:spacing w:val="-5"/>
        </w:rPr>
        <w:t xml:space="preserve"> </w:t>
      </w:r>
      <w:r>
        <w:t>Филарета в</w:t>
      </w:r>
      <w:r>
        <w:rPr>
          <w:spacing w:val="3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государством.</w:t>
      </w:r>
    </w:p>
    <w:p w14:paraId="4FE5A642" w14:textId="77777777" w:rsidR="00A45A12" w:rsidRDefault="00AA0DC5">
      <w:pPr>
        <w:pStyle w:val="a3"/>
        <w:ind w:right="806"/>
      </w:pPr>
      <w:r>
        <w:t>Царь</w:t>
      </w:r>
      <w:r>
        <w:rPr>
          <w:spacing w:val="-10"/>
        </w:rPr>
        <w:t xml:space="preserve"> </w:t>
      </w:r>
      <w:r>
        <w:t>Алексей</w:t>
      </w:r>
      <w:r>
        <w:rPr>
          <w:spacing w:val="-8"/>
        </w:rPr>
        <w:t xml:space="preserve"> </w:t>
      </w:r>
      <w:r>
        <w:t>Михайлович.</w:t>
      </w:r>
      <w:r>
        <w:rPr>
          <w:spacing w:val="-9"/>
        </w:rPr>
        <w:t xml:space="preserve"> </w:t>
      </w:r>
      <w:r>
        <w:t>Укрепление</w:t>
      </w:r>
      <w:r>
        <w:rPr>
          <w:spacing w:val="-10"/>
        </w:rPr>
        <w:t xml:space="preserve"> </w:t>
      </w:r>
      <w:r>
        <w:t>самодержавия.</w:t>
      </w:r>
      <w:r>
        <w:rPr>
          <w:spacing w:val="-7"/>
        </w:rPr>
        <w:t xml:space="preserve"> </w:t>
      </w:r>
      <w:r>
        <w:t>Ослабление</w:t>
      </w:r>
      <w:r>
        <w:rPr>
          <w:spacing w:val="-10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Боярской</w:t>
      </w:r>
      <w:r>
        <w:rPr>
          <w:spacing w:val="-10"/>
        </w:rPr>
        <w:t xml:space="preserve"> </w:t>
      </w:r>
      <w:r>
        <w:t>думы</w:t>
      </w:r>
      <w:r>
        <w:rPr>
          <w:spacing w:val="-58"/>
        </w:rPr>
        <w:t xml:space="preserve"> </w:t>
      </w:r>
      <w:r>
        <w:t>в управлении государством. Развитие приказного строя. Приказ Тайных дел. Усиление</w:t>
      </w:r>
      <w:r>
        <w:rPr>
          <w:spacing w:val="1"/>
        </w:rPr>
        <w:t xml:space="preserve"> </w:t>
      </w:r>
      <w:r>
        <w:rPr>
          <w:spacing w:val="-1"/>
        </w:rPr>
        <w:t>воеводской</w:t>
      </w:r>
      <w:r>
        <w:rPr>
          <w:spacing w:val="-14"/>
        </w:rPr>
        <w:t xml:space="preserve"> </w:t>
      </w:r>
      <w:r>
        <w:rPr>
          <w:spacing w:val="-1"/>
        </w:rPr>
        <w:t>власти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уездах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постепенная</w:t>
      </w:r>
      <w:r>
        <w:rPr>
          <w:spacing w:val="-14"/>
        </w:rPr>
        <w:t xml:space="preserve"> </w:t>
      </w:r>
      <w:r>
        <w:t>ликвидация</w:t>
      </w:r>
      <w:r>
        <w:rPr>
          <w:spacing w:val="-14"/>
        </w:rPr>
        <w:t xml:space="preserve"> </w:t>
      </w:r>
      <w:r>
        <w:t>земского</w:t>
      </w:r>
      <w:r>
        <w:rPr>
          <w:spacing w:val="-14"/>
        </w:rPr>
        <w:t xml:space="preserve"> </w:t>
      </w:r>
      <w:r>
        <w:t>самоуправления.</w:t>
      </w:r>
      <w:r>
        <w:rPr>
          <w:spacing w:val="-14"/>
        </w:rPr>
        <w:t xml:space="preserve"> </w:t>
      </w:r>
      <w:r>
        <w:t>Затухание</w:t>
      </w:r>
      <w:r>
        <w:rPr>
          <w:spacing w:val="-57"/>
        </w:rPr>
        <w:t xml:space="preserve"> </w:t>
      </w:r>
      <w:r>
        <w:t>деятельности Земских соборов. *Правительство Б. И. Морозова и И. Д. Милославского: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Никон,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властью.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Церкви. Протопоп Аввакум, формирование религиозной традиции старообрядчества. Царь</w:t>
      </w:r>
      <w:r>
        <w:rPr>
          <w:spacing w:val="-57"/>
        </w:rPr>
        <w:t xml:space="preserve"> </w:t>
      </w:r>
      <w:r>
        <w:t>Федор</w:t>
      </w:r>
      <w:r>
        <w:rPr>
          <w:spacing w:val="-1"/>
        </w:rPr>
        <w:t xml:space="preserve"> </w:t>
      </w:r>
      <w:r>
        <w:t>Алексеевич. Отмена</w:t>
      </w:r>
      <w:r>
        <w:rPr>
          <w:spacing w:val="-2"/>
        </w:rPr>
        <w:t xml:space="preserve"> </w:t>
      </w:r>
      <w:r>
        <w:t>местничества. Налоговая</w:t>
      </w:r>
      <w:r>
        <w:rPr>
          <w:spacing w:val="-1"/>
        </w:rPr>
        <w:t xml:space="preserve"> </w:t>
      </w:r>
      <w:r>
        <w:t>(податная)</w:t>
      </w:r>
      <w:r>
        <w:rPr>
          <w:spacing w:val="-1"/>
        </w:rPr>
        <w:t xml:space="preserve"> </w:t>
      </w:r>
      <w:r>
        <w:t>реформа.</w:t>
      </w:r>
    </w:p>
    <w:p w14:paraId="38280D81" w14:textId="77777777" w:rsidR="00A45A12" w:rsidRDefault="00AA0DC5">
      <w:pPr>
        <w:pStyle w:val="a3"/>
        <w:spacing w:before="1"/>
        <w:ind w:right="803"/>
      </w:pPr>
      <w:r>
        <w:rPr>
          <w:b/>
          <w:i/>
        </w:rPr>
        <w:t>Экономическое развитие России в XVII в</w:t>
      </w:r>
      <w:r>
        <w:t>. Первые мануфактуры. Ярмарки. Укрепление</w:t>
      </w:r>
      <w:r>
        <w:rPr>
          <w:spacing w:val="-57"/>
        </w:rPr>
        <w:t xml:space="preserve"> </w:t>
      </w:r>
      <w:r>
        <w:t>внутренних торговых связей и развитие хозяйственной специализации регионов Россий-</w:t>
      </w:r>
      <w:r>
        <w:rPr>
          <w:spacing w:val="1"/>
        </w:rPr>
        <w:t xml:space="preserve"> </w:t>
      </w:r>
      <w:r>
        <w:t>ского</w:t>
      </w:r>
      <w:r>
        <w:rPr>
          <w:spacing w:val="-13"/>
        </w:rPr>
        <w:t xml:space="preserve"> </w:t>
      </w:r>
      <w:r>
        <w:t>государства.</w:t>
      </w:r>
      <w:r>
        <w:rPr>
          <w:spacing w:val="-12"/>
        </w:rPr>
        <w:t xml:space="preserve"> </w:t>
      </w:r>
      <w:r>
        <w:t>Торговый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Новоторговый</w:t>
      </w:r>
      <w:r>
        <w:rPr>
          <w:spacing w:val="-7"/>
        </w:rPr>
        <w:t xml:space="preserve"> </w:t>
      </w:r>
      <w:r>
        <w:t>уставы.</w:t>
      </w:r>
      <w:r>
        <w:rPr>
          <w:spacing w:val="-13"/>
        </w:rPr>
        <w:t xml:space="preserve"> </w:t>
      </w:r>
      <w:r>
        <w:t>Торговля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европейскими</w:t>
      </w:r>
      <w:r>
        <w:rPr>
          <w:spacing w:val="-11"/>
        </w:rPr>
        <w:t xml:space="preserve"> </w:t>
      </w:r>
      <w:r>
        <w:t>странами</w:t>
      </w:r>
      <w:r>
        <w:rPr>
          <w:spacing w:val="-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Востоком.</w:t>
      </w:r>
    </w:p>
    <w:p w14:paraId="739ACFA6" w14:textId="77777777" w:rsidR="00A45A12" w:rsidRDefault="00AA0DC5">
      <w:pPr>
        <w:pStyle w:val="a3"/>
        <w:ind w:right="805"/>
      </w:pPr>
      <w:r>
        <w:rPr>
          <w:b/>
          <w:i/>
        </w:rPr>
        <w:t xml:space="preserve">Социальная структура российского общества. </w:t>
      </w:r>
      <w:r>
        <w:t>Государев двор, служилый город, ду-</w:t>
      </w:r>
      <w:r>
        <w:rPr>
          <w:spacing w:val="1"/>
        </w:rPr>
        <w:t xml:space="preserve"> </w:t>
      </w:r>
      <w:r>
        <w:t>ховенство, торговые люди, посадское население, стрельцы, служилые иноземцы, казаки,</w:t>
      </w:r>
      <w:r>
        <w:rPr>
          <w:spacing w:val="1"/>
        </w:rPr>
        <w:t xml:space="preserve"> </w:t>
      </w:r>
      <w:r>
        <w:t>крестьяне, холопы. Русская деревня в XVII в. Городские восстания середины XVII в. Со-</w:t>
      </w:r>
      <w:r>
        <w:rPr>
          <w:spacing w:val="1"/>
        </w:rPr>
        <w:t xml:space="preserve"> </w:t>
      </w:r>
      <w:r>
        <w:t>ляной бунт в Москве. Псковско-Новгородское восстание. Соборное уложение 1649 г. За-</w:t>
      </w:r>
      <w:r>
        <w:rPr>
          <w:spacing w:val="1"/>
        </w:rPr>
        <w:t xml:space="preserve"> </w:t>
      </w:r>
      <w:r>
        <w:t>вершение оформления крепостного права и территория его распространения. Денежная</w:t>
      </w:r>
      <w:r>
        <w:rPr>
          <w:spacing w:val="1"/>
        </w:rPr>
        <w:t xml:space="preserve"> </w:t>
      </w:r>
      <w:r>
        <w:t>реформа 1654 г. Медный бунт. Побеги крестьян на Дон и в Сибирь. Восстание Степана</w:t>
      </w:r>
      <w:r>
        <w:rPr>
          <w:spacing w:val="1"/>
        </w:rPr>
        <w:t xml:space="preserve"> </w:t>
      </w:r>
      <w:r>
        <w:t>Разина.</w:t>
      </w:r>
    </w:p>
    <w:p w14:paraId="151CFF94" w14:textId="77777777" w:rsidR="00A45A12" w:rsidRDefault="00AA0DC5">
      <w:pPr>
        <w:pStyle w:val="a3"/>
        <w:spacing w:before="1"/>
        <w:ind w:right="804"/>
      </w:pPr>
      <w:r>
        <w:rPr>
          <w:b/>
          <w:i/>
        </w:rPr>
        <w:t xml:space="preserve">Внешняя политика России в XVII в. </w:t>
      </w:r>
      <w:r>
        <w:t>Возобновление дипломатических контактов со</w:t>
      </w:r>
      <w:r>
        <w:rPr>
          <w:spacing w:val="1"/>
        </w:rPr>
        <w:t xml:space="preserve"> </w:t>
      </w:r>
      <w:r>
        <w:t>странами</w:t>
      </w:r>
      <w:r>
        <w:rPr>
          <w:spacing w:val="28"/>
        </w:rPr>
        <w:t xml:space="preserve"> </w:t>
      </w:r>
      <w:r>
        <w:t>Европы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Азии</w:t>
      </w:r>
      <w:r>
        <w:rPr>
          <w:spacing w:val="27"/>
        </w:rPr>
        <w:t xml:space="preserve"> </w:t>
      </w:r>
      <w:r>
        <w:t>после</w:t>
      </w:r>
      <w:r>
        <w:rPr>
          <w:spacing w:val="27"/>
        </w:rPr>
        <w:t xml:space="preserve"> </w:t>
      </w:r>
      <w:r>
        <w:t>Смуты.</w:t>
      </w:r>
      <w:r>
        <w:rPr>
          <w:spacing w:val="28"/>
        </w:rPr>
        <w:t xml:space="preserve"> </w:t>
      </w:r>
      <w:r>
        <w:t>Смоленская</w:t>
      </w:r>
      <w:r>
        <w:rPr>
          <w:spacing w:val="28"/>
        </w:rPr>
        <w:t xml:space="preserve"> </w:t>
      </w:r>
      <w:r>
        <w:t>война.</w:t>
      </w:r>
      <w:r>
        <w:rPr>
          <w:spacing w:val="27"/>
        </w:rPr>
        <w:t xml:space="preserve"> </w:t>
      </w:r>
      <w:r>
        <w:t>Поляновский</w:t>
      </w:r>
      <w:r>
        <w:rPr>
          <w:spacing w:val="28"/>
        </w:rPr>
        <w:t xml:space="preserve"> </w:t>
      </w:r>
      <w:r>
        <w:t>мир.</w:t>
      </w:r>
      <w:r>
        <w:rPr>
          <w:spacing w:val="26"/>
        </w:rPr>
        <w:t xml:space="preserve"> </w:t>
      </w:r>
      <w:r>
        <w:t>Контакты</w:t>
      </w:r>
      <w:r>
        <w:rPr>
          <w:spacing w:val="-58"/>
        </w:rPr>
        <w:t xml:space="preserve"> </w:t>
      </w:r>
      <w:r>
        <w:t>с православным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Посполитой: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полонизации,</w:t>
      </w:r>
      <w:r>
        <w:rPr>
          <w:spacing w:val="1"/>
        </w:rPr>
        <w:t xml:space="preserve"> </w:t>
      </w:r>
      <w:r>
        <w:t>распро-</w:t>
      </w:r>
      <w:r>
        <w:rPr>
          <w:spacing w:val="1"/>
        </w:rPr>
        <w:t xml:space="preserve"> </w:t>
      </w:r>
      <w:r>
        <w:t>странению католичества. Контакты с Запорожской Сечью. Восстание Богдана Хмельниц-</w:t>
      </w:r>
      <w:r>
        <w:rPr>
          <w:spacing w:val="1"/>
        </w:rPr>
        <w:t xml:space="preserve"> </w:t>
      </w:r>
      <w:r>
        <w:t>кого. Переяславская рада. Вхождение земель Войска Запорожского в состав России. Война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1654—1667 гг.</w:t>
      </w:r>
      <w:r>
        <w:rPr>
          <w:spacing w:val="1"/>
        </w:rPr>
        <w:t xml:space="preserve"> </w:t>
      </w:r>
      <w:r>
        <w:t>Андрусовское</w:t>
      </w:r>
      <w:r>
        <w:rPr>
          <w:spacing w:val="1"/>
        </w:rPr>
        <w:t xml:space="preserve"> </w:t>
      </w:r>
      <w:r>
        <w:t>перемирие.</w:t>
      </w:r>
      <w:r>
        <w:rPr>
          <w:spacing w:val="1"/>
        </w:rPr>
        <w:t xml:space="preserve"> </w:t>
      </w:r>
      <w:r>
        <w:t>Рус-</w:t>
      </w:r>
      <w:r>
        <w:rPr>
          <w:spacing w:val="1"/>
        </w:rPr>
        <w:t xml:space="preserve"> </w:t>
      </w:r>
      <w:r>
        <w:t>ско-шведская война 1656—1658 гг. и ее результаты. Укрепление южных рубежей. Белго-</w:t>
      </w:r>
      <w:r>
        <w:rPr>
          <w:spacing w:val="1"/>
        </w:rPr>
        <w:t xml:space="preserve"> </w:t>
      </w:r>
      <w:r>
        <w:t>родская</w:t>
      </w:r>
      <w:r>
        <w:rPr>
          <w:spacing w:val="10"/>
        </w:rPr>
        <w:t xml:space="preserve"> </w:t>
      </w:r>
      <w:r>
        <w:t>засечная</w:t>
      </w:r>
      <w:r>
        <w:rPr>
          <w:spacing w:val="10"/>
        </w:rPr>
        <w:t xml:space="preserve"> </w:t>
      </w:r>
      <w:r>
        <w:t>черта.</w:t>
      </w:r>
      <w:r>
        <w:rPr>
          <w:spacing w:val="12"/>
        </w:rPr>
        <w:t xml:space="preserve"> </w:t>
      </w:r>
      <w:r>
        <w:t>Конфликты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Османской</w:t>
      </w:r>
      <w:r>
        <w:rPr>
          <w:spacing w:val="11"/>
        </w:rPr>
        <w:t xml:space="preserve"> </w:t>
      </w:r>
      <w:r>
        <w:t>империей.</w:t>
      </w:r>
      <w:r>
        <w:rPr>
          <w:spacing w:val="12"/>
        </w:rPr>
        <w:t xml:space="preserve"> </w:t>
      </w:r>
      <w:r>
        <w:t>«Азовское</w:t>
      </w:r>
      <w:r>
        <w:rPr>
          <w:spacing w:val="9"/>
        </w:rPr>
        <w:t xml:space="preserve"> </w:t>
      </w:r>
      <w:r>
        <w:t>осадное</w:t>
      </w:r>
      <w:r>
        <w:rPr>
          <w:spacing w:val="10"/>
        </w:rPr>
        <w:t xml:space="preserve"> </w:t>
      </w:r>
      <w:r>
        <w:t>сидение».</w:t>
      </w:r>
    </w:p>
    <w:p w14:paraId="14859661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63E6B0E6" w14:textId="77777777" w:rsidR="00A45A12" w:rsidRDefault="00AA0DC5">
      <w:pPr>
        <w:pStyle w:val="a3"/>
        <w:spacing w:before="73"/>
        <w:ind w:right="812" w:firstLine="0"/>
      </w:pPr>
      <w:r>
        <w:lastRenderedPageBreak/>
        <w:t>«Чигиринская война» и Бахчисарайский мирный договор. Отношения России со странами</w:t>
      </w:r>
      <w:r>
        <w:rPr>
          <w:spacing w:val="1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Европы.</w:t>
      </w:r>
      <w:r>
        <w:rPr>
          <w:spacing w:val="-1"/>
        </w:rPr>
        <w:t xml:space="preserve"> </w:t>
      </w:r>
      <w:r>
        <w:t>Военные</w:t>
      </w:r>
      <w:r>
        <w:rPr>
          <w:spacing w:val="-4"/>
        </w:rPr>
        <w:t xml:space="preserve"> </w:t>
      </w:r>
      <w:r>
        <w:t>столкновения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маньчжурами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империей</w:t>
      </w:r>
      <w:r>
        <w:rPr>
          <w:spacing w:val="-4"/>
        </w:rPr>
        <w:t xml:space="preserve"> </w:t>
      </w:r>
      <w:r>
        <w:t>Цин</w:t>
      </w:r>
      <w:r>
        <w:rPr>
          <w:spacing w:val="-1"/>
        </w:rPr>
        <w:t xml:space="preserve"> </w:t>
      </w:r>
      <w:r>
        <w:t>(Китаем).</w:t>
      </w:r>
    </w:p>
    <w:p w14:paraId="241D4119" w14:textId="77777777" w:rsidR="00A45A12" w:rsidRDefault="00AA0DC5">
      <w:pPr>
        <w:pStyle w:val="a3"/>
        <w:spacing w:before="3"/>
        <w:ind w:right="808"/>
      </w:pPr>
      <w:r>
        <w:rPr>
          <w:b/>
          <w:i/>
        </w:rPr>
        <w:t xml:space="preserve">Освоение новых территорий. </w:t>
      </w:r>
      <w:r>
        <w:t>Народы России в XVII в. Эпоха Великих географических</w:t>
      </w:r>
      <w:r>
        <w:rPr>
          <w:spacing w:val="-57"/>
        </w:rPr>
        <w:t xml:space="preserve"> </w:t>
      </w:r>
      <w:r>
        <w:t>открытий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русские</w:t>
      </w:r>
      <w:r>
        <w:rPr>
          <w:spacing w:val="-13"/>
        </w:rPr>
        <w:t xml:space="preserve"> </w:t>
      </w:r>
      <w:r>
        <w:t>географические</w:t>
      </w:r>
      <w:r>
        <w:rPr>
          <w:spacing w:val="-12"/>
        </w:rPr>
        <w:t xml:space="preserve"> </w:t>
      </w:r>
      <w:r>
        <w:t>открытия.</w:t>
      </w:r>
      <w:r>
        <w:rPr>
          <w:spacing w:val="-12"/>
        </w:rPr>
        <w:t xml:space="preserve"> </w:t>
      </w:r>
      <w:r>
        <w:t>Плавание</w:t>
      </w:r>
      <w:r>
        <w:rPr>
          <w:spacing w:val="-13"/>
        </w:rPr>
        <w:t xml:space="preserve"> </w:t>
      </w:r>
      <w:r>
        <w:t>Семена</w:t>
      </w:r>
      <w:r>
        <w:rPr>
          <w:spacing w:val="-12"/>
        </w:rPr>
        <w:t xml:space="preserve"> </w:t>
      </w:r>
      <w:r>
        <w:t>Дежнева.</w:t>
      </w:r>
      <w:r>
        <w:rPr>
          <w:spacing w:val="-10"/>
        </w:rPr>
        <w:t xml:space="preserve"> </w:t>
      </w:r>
      <w:r>
        <w:t>Выход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Тихому</w:t>
      </w:r>
      <w:r>
        <w:rPr>
          <w:spacing w:val="-58"/>
        </w:rPr>
        <w:t xml:space="preserve"> </w:t>
      </w:r>
      <w:r>
        <w:t>океану.</w:t>
      </w:r>
      <w:r>
        <w:rPr>
          <w:spacing w:val="-13"/>
        </w:rPr>
        <w:t xml:space="preserve"> </w:t>
      </w:r>
      <w:r>
        <w:t>Походы</w:t>
      </w:r>
      <w:r>
        <w:rPr>
          <w:spacing w:val="-13"/>
        </w:rPr>
        <w:t xml:space="preserve"> </w:t>
      </w:r>
      <w:r>
        <w:t>Ерофея</w:t>
      </w:r>
      <w:r>
        <w:rPr>
          <w:spacing w:val="-10"/>
        </w:rPr>
        <w:t xml:space="preserve"> </w:t>
      </w:r>
      <w:r>
        <w:t>Хабарова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Василия</w:t>
      </w:r>
      <w:r>
        <w:rPr>
          <w:spacing w:val="-13"/>
        </w:rPr>
        <w:t xml:space="preserve"> </w:t>
      </w:r>
      <w:r>
        <w:t>Пояркова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исследование</w:t>
      </w:r>
      <w:r>
        <w:rPr>
          <w:spacing w:val="-13"/>
        </w:rPr>
        <w:t xml:space="preserve"> </w:t>
      </w:r>
      <w:r>
        <w:t>бассейна</w:t>
      </w:r>
      <w:r>
        <w:rPr>
          <w:spacing w:val="-14"/>
        </w:rPr>
        <w:t xml:space="preserve"> </w:t>
      </w:r>
      <w:r>
        <w:t>реки</w:t>
      </w:r>
      <w:r>
        <w:rPr>
          <w:spacing w:val="-12"/>
        </w:rPr>
        <w:t xml:space="preserve"> </w:t>
      </w:r>
      <w:r>
        <w:t>Амур.</w:t>
      </w:r>
      <w:r>
        <w:rPr>
          <w:spacing w:val="-57"/>
        </w:rPr>
        <w:t xml:space="preserve"> </w:t>
      </w:r>
      <w:r>
        <w:t>Освоение Поволжья и Сибири. Калмыцкое ханство. Ясачное налогообложение. Пересе-</w:t>
      </w:r>
      <w:r>
        <w:rPr>
          <w:spacing w:val="1"/>
        </w:rPr>
        <w:t xml:space="preserve"> </w:t>
      </w:r>
      <w:r>
        <w:t>ление русских на новые земли. Миссионерство и христианизация. Межэтнические отно-</w:t>
      </w:r>
      <w:r>
        <w:rPr>
          <w:spacing w:val="1"/>
        </w:rPr>
        <w:t xml:space="preserve"> </w:t>
      </w:r>
      <w:r>
        <w:t>шения.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многонациональной элиты.</w:t>
      </w:r>
    </w:p>
    <w:p w14:paraId="115711E2" w14:textId="77777777" w:rsidR="00A45A12" w:rsidRDefault="00A45A12">
      <w:pPr>
        <w:pStyle w:val="a3"/>
        <w:spacing w:before="1"/>
        <w:ind w:left="0" w:firstLine="0"/>
        <w:jc w:val="left"/>
        <w:rPr>
          <w:sz w:val="21"/>
        </w:rPr>
      </w:pPr>
    </w:p>
    <w:p w14:paraId="5455CE9C" w14:textId="0196A572" w:rsidR="00A45A12" w:rsidRDefault="00AA0DC5">
      <w:pPr>
        <w:pStyle w:val="1"/>
        <w:rPr>
          <w:b w:val="0"/>
        </w:rPr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XVI–XVII</w:t>
      </w:r>
      <w:r>
        <w:rPr>
          <w:spacing w:val="-4"/>
        </w:rPr>
        <w:t xml:space="preserve"> </w:t>
      </w:r>
      <w:r>
        <w:t>вв.</w:t>
      </w:r>
      <w:r>
        <w:rPr>
          <w:spacing w:val="-3"/>
        </w:rPr>
        <w:t xml:space="preserve"> </w:t>
      </w:r>
    </w:p>
    <w:p w14:paraId="7AE429C2" w14:textId="77777777" w:rsidR="00A45A12" w:rsidRDefault="00AA0DC5">
      <w:pPr>
        <w:pStyle w:val="a3"/>
        <w:spacing w:before="115"/>
        <w:ind w:right="806"/>
      </w:pPr>
      <w:r>
        <w:t>Изменения в картине мира человека в XVI—XVII вв. и повседневная жизнь. Жилище и</w:t>
      </w:r>
      <w:r>
        <w:rPr>
          <w:spacing w:val="1"/>
        </w:rPr>
        <w:t xml:space="preserve"> </w:t>
      </w:r>
      <w:r>
        <w:t>предметы быта. Семья и семейные отношения. Религия и суеверия. Проникновение эле-</w:t>
      </w:r>
      <w:r>
        <w:rPr>
          <w:spacing w:val="1"/>
        </w:rPr>
        <w:t xml:space="preserve"> </w:t>
      </w:r>
      <w:r>
        <w:t>ментов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 высших</w:t>
      </w:r>
      <w:r>
        <w:rPr>
          <w:spacing w:val="1"/>
        </w:rPr>
        <w:t xml:space="preserve"> </w:t>
      </w:r>
      <w:r>
        <w:t>слоев</w:t>
      </w:r>
      <w:r>
        <w:rPr>
          <w:spacing w:val="-2"/>
        </w:rPr>
        <w:t xml:space="preserve"> </w:t>
      </w:r>
      <w:r>
        <w:t>населения страны.</w:t>
      </w:r>
    </w:p>
    <w:p w14:paraId="1E22F7AE" w14:textId="77777777" w:rsidR="00A45A12" w:rsidRDefault="00AA0DC5">
      <w:pPr>
        <w:pStyle w:val="a3"/>
        <w:ind w:right="803"/>
      </w:pPr>
      <w:r>
        <w:t>Архитектура. Дворцово-храмовый ансамбль Соборной площади в Москве. Шатровый</w:t>
      </w:r>
      <w:r>
        <w:rPr>
          <w:spacing w:val="1"/>
        </w:rPr>
        <w:t xml:space="preserve"> </w:t>
      </w:r>
      <w:r>
        <w:t>стиль в архитектуре. Антонио Солари, Алевиз Фрязин, Петрок Малой. Собор Покрова на</w:t>
      </w:r>
      <w:r>
        <w:rPr>
          <w:spacing w:val="1"/>
        </w:rPr>
        <w:t xml:space="preserve"> </w:t>
      </w:r>
      <w:r>
        <w:t>Рву. Монастырские ансамбли (Кирилло-Белозерский, Соловецкий, Ново-Иерусалимский).</w:t>
      </w:r>
      <w:r>
        <w:rPr>
          <w:spacing w:val="1"/>
        </w:rPr>
        <w:t xml:space="preserve"> </w:t>
      </w:r>
      <w:r>
        <w:t>Крепости (Китай-город, Смоленский, Астраханский, Ростовский кремли). Федор Конь.</w:t>
      </w:r>
      <w:r>
        <w:rPr>
          <w:spacing w:val="1"/>
        </w:rPr>
        <w:t xml:space="preserve"> </w:t>
      </w:r>
      <w:r>
        <w:t>Приказ каменных дел. Деревянное зодчество. Изобразительное искусство. Симон Ушаков.</w:t>
      </w:r>
      <w:r>
        <w:rPr>
          <w:spacing w:val="-57"/>
        </w:rPr>
        <w:t xml:space="preserve"> </w:t>
      </w:r>
      <w:r>
        <w:t>Ярославская</w:t>
      </w:r>
      <w:r>
        <w:rPr>
          <w:spacing w:val="-1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иконописи. Парсунная</w:t>
      </w:r>
      <w:r>
        <w:rPr>
          <w:spacing w:val="-1"/>
        </w:rPr>
        <w:t xml:space="preserve"> </w:t>
      </w:r>
      <w:r>
        <w:t>живопись.</w:t>
      </w:r>
    </w:p>
    <w:p w14:paraId="3E849FF5" w14:textId="77777777" w:rsidR="00A45A12" w:rsidRDefault="00AA0DC5">
      <w:pPr>
        <w:pStyle w:val="a3"/>
        <w:spacing w:before="1"/>
        <w:ind w:right="805"/>
      </w:pPr>
      <w:r>
        <w:t>Летописание и начало книгопечатания. Лицевой свод. Домострой. Переписка Ивана</w:t>
      </w:r>
      <w:r>
        <w:rPr>
          <w:spacing w:val="1"/>
        </w:rPr>
        <w:t xml:space="preserve"> </w:t>
      </w:r>
      <w:r>
        <w:t>Грозного с князем Андреем Курбским. Публицистика Смутного времени</w:t>
      </w:r>
      <w:r>
        <w:rPr>
          <w:i/>
        </w:rPr>
        <w:t xml:space="preserve">. </w:t>
      </w:r>
      <w:r>
        <w:t>Усиление свет-</w:t>
      </w:r>
      <w:r>
        <w:rPr>
          <w:spacing w:val="1"/>
        </w:rPr>
        <w:t xml:space="preserve"> </w:t>
      </w:r>
      <w:r>
        <w:t>ского начала в российской культуре. Симеон Полоцкий. Немецкая слобода как проводник</w:t>
      </w:r>
      <w:r>
        <w:rPr>
          <w:spacing w:val="1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культурного влияния.</w:t>
      </w:r>
      <w:r>
        <w:rPr>
          <w:spacing w:val="-1"/>
        </w:rPr>
        <w:t xml:space="preserve"> </w:t>
      </w:r>
      <w:r>
        <w:t>Посадская сатира</w:t>
      </w:r>
      <w:r>
        <w:rPr>
          <w:spacing w:val="-2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в.</w:t>
      </w:r>
    </w:p>
    <w:p w14:paraId="00F95A5E" w14:textId="77777777" w:rsidR="00A45A12" w:rsidRDefault="00AA0DC5">
      <w:pPr>
        <w:pStyle w:val="a3"/>
        <w:ind w:right="809"/>
      </w:pPr>
      <w:r>
        <w:t>Развитие образования и научных знаний. Школы при Аптекарском и Посольском при-</w:t>
      </w:r>
      <w:r>
        <w:rPr>
          <w:spacing w:val="1"/>
        </w:rPr>
        <w:t xml:space="preserve"> </w:t>
      </w:r>
      <w:r>
        <w:t>казах.</w:t>
      </w:r>
      <w:r>
        <w:rPr>
          <w:spacing w:val="1"/>
        </w:rPr>
        <w:t xml:space="preserve"> </w:t>
      </w:r>
      <w:r>
        <w:t>«Синопсис»</w:t>
      </w:r>
      <w:r>
        <w:rPr>
          <w:spacing w:val="-7"/>
        </w:rPr>
        <w:t xml:space="preserve"> </w:t>
      </w:r>
      <w:r>
        <w:t>Иннокентия</w:t>
      </w:r>
      <w:r>
        <w:rPr>
          <w:spacing w:val="4"/>
        </w:rPr>
        <w:t xml:space="preserve"> </w:t>
      </w:r>
      <w:r>
        <w:t>Гизеля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первое</w:t>
      </w:r>
      <w:r>
        <w:rPr>
          <w:spacing w:val="-1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по истории.</w:t>
      </w:r>
    </w:p>
    <w:p w14:paraId="790C6BE3" w14:textId="77777777" w:rsidR="00A45A12" w:rsidRDefault="00AA0DC5">
      <w:pPr>
        <w:spacing w:before="3"/>
        <w:ind w:left="450"/>
        <w:rPr>
          <w:sz w:val="24"/>
        </w:rPr>
      </w:pPr>
      <w:r>
        <w:rPr>
          <w:b/>
          <w:i/>
          <w:sz w:val="24"/>
        </w:rPr>
        <w:t>Наш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край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XVI—XVII</w:t>
      </w:r>
      <w:r>
        <w:rPr>
          <w:spacing w:val="-3"/>
          <w:sz w:val="24"/>
        </w:rPr>
        <w:t xml:space="preserve"> </w:t>
      </w:r>
      <w:r>
        <w:rPr>
          <w:sz w:val="24"/>
        </w:rPr>
        <w:t>вв.</w:t>
      </w:r>
    </w:p>
    <w:p w14:paraId="6C93D5F4" w14:textId="6CE2D433" w:rsidR="00A45A12" w:rsidRDefault="00AA0DC5">
      <w:pPr>
        <w:spacing w:before="2"/>
        <w:ind w:left="450"/>
        <w:rPr>
          <w:sz w:val="24"/>
        </w:rPr>
      </w:pPr>
      <w:r>
        <w:rPr>
          <w:b/>
          <w:sz w:val="24"/>
        </w:rPr>
        <w:t>Обобщение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.</w:t>
      </w:r>
    </w:p>
    <w:p w14:paraId="7E83EBFF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2601874E" w14:textId="77777777" w:rsidR="00A45A12" w:rsidRDefault="00AA0DC5" w:rsidP="00AD2979">
      <w:pPr>
        <w:pStyle w:val="1"/>
        <w:numPr>
          <w:ilvl w:val="0"/>
          <w:numId w:val="126"/>
        </w:numPr>
        <w:tabs>
          <w:tab w:val="left" w:pos="403"/>
        </w:tabs>
        <w:spacing w:before="218"/>
        <w:ind w:hanging="181"/>
      </w:pPr>
      <w:r>
        <w:t>КЛАСС</w:t>
      </w:r>
    </w:p>
    <w:p w14:paraId="23B083F2" w14:textId="77777777" w:rsidR="00A45A12" w:rsidRDefault="00A45A12">
      <w:pPr>
        <w:pStyle w:val="a3"/>
        <w:spacing w:before="9"/>
        <w:ind w:left="0" w:firstLine="0"/>
        <w:jc w:val="left"/>
        <w:rPr>
          <w:b/>
          <w:sz w:val="20"/>
        </w:rPr>
      </w:pPr>
    </w:p>
    <w:p w14:paraId="45C28EC4" w14:textId="7B81AA9A" w:rsidR="00A45A12" w:rsidRDefault="00AA0DC5">
      <w:pPr>
        <w:spacing w:before="1"/>
        <w:ind w:left="222"/>
        <w:jc w:val="both"/>
        <w:rPr>
          <w:sz w:val="24"/>
        </w:rPr>
      </w:pPr>
      <w:r>
        <w:rPr>
          <w:b/>
          <w:sz w:val="24"/>
        </w:rPr>
        <w:t>ВСЕОБЩАЯ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ИСТОРИЯ.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ВРЕМЕНИ.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XVIII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</w:p>
    <w:p w14:paraId="53EBC35A" w14:textId="2AC34694" w:rsidR="00A45A12" w:rsidRDefault="00AA0DC5">
      <w:pPr>
        <w:spacing w:before="120"/>
        <w:ind w:left="450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.</w:t>
      </w:r>
    </w:p>
    <w:p w14:paraId="16B23ED8" w14:textId="77777777" w:rsidR="00A45A12" w:rsidRDefault="00A45A12">
      <w:pPr>
        <w:pStyle w:val="a3"/>
        <w:spacing w:before="10"/>
        <w:ind w:left="0" w:firstLine="0"/>
        <w:jc w:val="left"/>
        <w:rPr>
          <w:sz w:val="20"/>
        </w:rPr>
      </w:pPr>
    </w:p>
    <w:p w14:paraId="4F21B491" w14:textId="0D7EBCF1" w:rsidR="00A45A12" w:rsidRDefault="00AA0DC5">
      <w:pPr>
        <w:ind w:left="222"/>
        <w:jc w:val="both"/>
        <w:rPr>
          <w:sz w:val="24"/>
        </w:rPr>
      </w:pPr>
      <w:r>
        <w:rPr>
          <w:b/>
          <w:sz w:val="24"/>
        </w:rPr>
        <w:t>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Просвещения </w:t>
      </w:r>
    </w:p>
    <w:p w14:paraId="5B18FF2F" w14:textId="77777777" w:rsidR="00A45A12" w:rsidRDefault="00AA0DC5">
      <w:pPr>
        <w:pStyle w:val="a3"/>
        <w:spacing w:before="115"/>
        <w:ind w:right="803"/>
      </w:pPr>
      <w:r>
        <w:t>Истоки европейского Просвещения. Достижения естественных наук и распространение</w:t>
      </w:r>
      <w:r>
        <w:rPr>
          <w:spacing w:val="1"/>
        </w:rPr>
        <w:t xml:space="preserve"> </w:t>
      </w:r>
      <w:r>
        <w:t>идей рационализма. Английское Просвещение; Дж. Локк и Т. Гоббс. Секуляризация (об-</w:t>
      </w:r>
      <w:r>
        <w:rPr>
          <w:spacing w:val="1"/>
        </w:rPr>
        <w:t xml:space="preserve"> </w:t>
      </w:r>
      <w:r>
        <w:t>мирщение) сознания. Культ Разума. Франция — центр Просвещения. Философские и по-</w:t>
      </w:r>
      <w:r>
        <w:rPr>
          <w:spacing w:val="1"/>
        </w:rPr>
        <w:t xml:space="preserve"> </w:t>
      </w:r>
      <w:r>
        <w:t>литические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Ф. М. Вольтера,</w:t>
      </w:r>
      <w:r>
        <w:rPr>
          <w:spacing w:val="1"/>
        </w:rPr>
        <w:t xml:space="preserve"> </w:t>
      </w:r>
      <w:r>
        <w:t>Ш. Л. Монтескье,</w:t>
      </w:r>
      <w:r>
        <w:rPr>
          <w:spacing w:val="1"/>
        </w:rPr>
        <w:t xml:space="preserve"> </w:t>
      </w:r>
      <w:r>
        <w:t>Ж. Ж.</w:t>
      </w:r>
      <w:r>
        <w:rPr>
          <w:spacing w:val="1"/>
        </w:rPr>
        <w:t xml:space="preserve"> </w:t>
      </w:r>
      <w:r>
        <w:t>Руссо.</w:t>
      </w:r>
      <w:r>
        <w:rPr>
          <w:spacing w:val="1"/>
        </w:rPr>
        <w:t xml:space="preserve"> </w:t>
      </w:r>
      <w:r>
        <w:t>«Энциклопедия»</w:t>
      </w:r>
      <w:r>
        <w:rPr>
          <w:spacing w:val="1"/>
        </w:rPr>
        <w:t xml:space="preserve"> </w:t>
      </w:r>
      <w:r>
        <w:t>(Д.</w:t>
      </w:r>
      <w:r>
        <w:rPr>
          <w:spacing w:val="1"/>
        </w:rPr>
        <w:t xml:space="preserve"> </w:t>
      </w:r>
      <w:r>
        <w:t>Дидро,</w:t>
      </w:r>
      <w:r>
        <w:rPr>
          <w:spacing w:val="47"/>
        </w:rPr>
        <w:t xml:space="preserve"> </w:t>
      </w:r>
      <w:r>
        <w:t>Ж.</w:t>
      </w:r>
      <w:r>
        <w:rPr>
          <w:spacing w:val="47"/>
        </w:rPr>
        <w:t xml:space="preserve"> </w:t>
      </w:r>
      <w:r>
        <w:t>Д’Аламбер).</w:t>
      </w:r>
      <w:r>
        <w:rPr>
          <w:spacing w:val="47"/>
        </w:rPr>
        <w:t xml:space="preserve"> </w:t>
      </w:r>
      <w:r>
        <w:t>Германское</w:t>
      </w:r>
      <w:r>
        <w:rPr>
          <w:spacing w:val="47"/>
        </w:rPr>
        <w:t xml:space="preserve"> </w:t>
      </w:r>
      <w:r>
        <w:t>Просвещение.</w:t>
      </w:r>
      <w:r>
        <w:rPr>
          <w:spacing w:val="47"/>
        </w:rPr>
        <w:t xml:space="preserve"> </w:t>
      </w:r>
      <w:r>
        <w:t>Распространение</w:t>
      </w:r>
      <w:r>
        <w:rPr>
          <w:spacing w:val="46"/>
        </w:rPr>
        <w:t xml:space="preserve"> </w:t>
      </w:r>
      <w:r>
        <w:t>идей</w:t>
      </w:r>
      <w:r>
        <w:rPr>
          <w:spacing w:val="49"/>
        </w:rPr>
        <w:t xml:space="preserve"> </w:t>
      </w:r>
      <w:r>
        <w:t>Просвещения</w:t>
      </w:r>
      <w:r>
        <w:rPr>
          <w:spacing w:val="-58"/>
        </w:rPr>
        <w:t xml:space="preserve"> </w:t>
      </w:r>
      <w:r>
        <w:t>в Америке. Влияние просветителей на изменение представлений об отношениях власти и</w:t>
      </w:r>
      <w:r>
        <w:rPr>
          <w:spacing w:val="1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«Союз королей и философов».</w:t>
      </w:r>
    </w:p>
    <w:p w14:paraId="6902861D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20DFF0C9" w14:textId="4361133A" w:rsidR="00A45A12" w:rsidRDefault="00AA0DC5">
      <w:pPr>
        <w:pStyle w:val="1"/>
        <w:rPr>
          <w:b w:val="0"/>
        </w:rPr>
      </w:pPr>
      <w:r>
        <w:t>Государства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1"/>
        </w:rPr>
        <w:t xml:space="preserve"> </w:t>
      </w:r>
    </w:p>
    <w:p w14:paraId="4A251839" w14:textId="77777777" w:rsidR="00A45A12" w:rsidRDefault="00AA0DC5">
      <w:pPr>
        <w:pStyle w:val="a3"/>
        <w:spacing w:before="118"/>
        <w:ind w:right="806"/>
      </w:pPr>
      <w:r>
        <w:rPr>
          <w:b/>
          <w:i/>
        </w:rPr>
        <w:t>Монархии в Европе XVIII в</w:t>
      </w:r>
      <w:r>
        <w:t>.: абсолютные и парламентские монархии. Просвещенный</w:t>
      </w:r>
      <w:r>
        <w:rPr>
          <w:spacing w:val="1"/>
        </w:rPr>
        <w:t xml:space="preserve"> </w:t>
      </w:r>
      <w:r>
        <w:t>абсолютизм: правители, идеи, практика. Политика в отношении сословий: старые порядки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новые</w:t>
      </w:r>
      <w:r>
        <w:rPr>
          <w:spacing w:val="-8"/>
        </w:rPr>
        <w:t xml:space="preserve"> </w:t>
      </w:r>
      <w:r>
        <w:t>веяния.</w:t>
      </w:r>
      <w:r>
        <w:rPr>
          <w:spacing w:val="-7"/>
        </w:rPr>
        <w:t xml:space="preserve"> </w:t>
      </w:r>
      <w:r>
        <w:t>Государство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Церковь.</w:t>
      </w:r>
      <w:r>
        <w:rPr>
          <w:spacing w:val="-7"/>
        </w:rPr>
        <w:t xml:space="preserve"> </w:t>
      </w:r>
      <w:r>
        <w:t>Секуляризация</w:t>
      </w:r>
      <w:r>
        <w:rPr>
          <w:spacing w:val="-8"/>
        </w:rPr>
        <w:t xml:space="preserve"> </w:t>
      </w:r>
      <w:r>
        <w:t>церковных</w:t>
      </w:r>
      <w:r>
        <w:rPr>
          <w:spacing w:val="-5"/>
        </w:rPr>
        <w:t xml:space="preserve"> </w:t>
      </w:r>
      <w:r>
        <w:t>земель.</w:t>
      </w:r>
      <w:r>
        <w:rPr>
          <w:spacing w:val="-7"/>
        </w:rPr>
        <w:t xml:space="preserve"> </w:t>
      </w:r>
      <w:r>
        <w:t>Экономическая</w:t>
      </w:r>
      <w:r>
        <w:rPr>
          <w:spacing w:val="-58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власти. Меркантилизм.</w:t>
      </w:r>
    </w:p>
    <w:p w14:paraId="0C1F2E4F" w14:textId="77777777" w:rsidR="00A45A12" w:rsidRDefault="00AA0DC5">
      <w:pPr>
        <w:pStyle w:val="a3"/>
        <w:ind w:right="808"/>
      </w:pPr>
      <w:r>
        <w:rPr>
          <w:b/>
          <w:i/>
        </w:rPr>
        <w:t>Великобритания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XVIII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в</w:t>
      </w:r>
      <w:r>
        <w:rPr>
          <w:i/>
        </w:rPr>
        <w:t>.</w:t>
      </w:r>
      <w:r>
        <w:rPr>
          <w:i/>
          <w:spacing w:val="-7"/>
        </w:rPr>
        <w:t xml:space="preserve"> </w:t>
      </w:r>
      <w:r>
        <w:t>Королевская</w:t>
      </w:r>
      <w:r>
        <w:rPr>
          <w:spacing w:val="-6"/>
        </w:rPr>
        <w:t xml:space="preserve"> </w:t>
      </w:r>
      <w:r>
        <w:t>власть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парламент.</w:t>
      </w:r>
      <w:r>
        <w:rPr>
          <w:spacing w:val="-7"/>
        </w:rPr>
        <w:t xml:space="preserve"> </w:t>
      </w:r>
      <w:r>
        <w:t>Тори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виги.</w:t>
      </w:r>
      <w:r>
        <w:rPr>
          <w:spacing w:val="-7"/>
        </w:rPr>
        <w:t xml:space="preserve"> </w:t>
      </w:r>
      <w:r>
        <w:t>Предпосылки</w:t>
      </w:r>
      <w:r>
        <w:rPr>
          <w:spacing w:val="-58"/>
        </w:rPr>
        <w:t xml:space="preserve"> </w:t>
      </w:r>
      <w:r>
        <w:t>промышленного переворота в Англии. Технические изобретения и создание первых ма-</w:t>
      </w:r>
      <w:r>
        <w:rPr>
          <w:spacing w:val="1"/>
        </w:rPr>
        <w:t xml:space="preserve"> </w:t>
      </w:r>
      <w:r>
        <w:t>шин.</w:t>
      </w:r>
      <w:r>
        <w:rPr>
          <w:spacing w:val="12"/>
        </w:rPr>
        <w:t xml:space="preserve"> </w:t>
      </w:r>
      <w:r>
        <w:t>Появление</w:t>
      </w:r>
      <w:r>
        <w:rPr>
          <w:spacing w:val="12"/>
        </w:rPr>
        <w:t xml:space="preserve"> </w:t>
      </w:r>
      <w:r>
        <w:t>фабрик,</w:t>
      </w:r>
      <w:r>
        <w:rPr>
          <w:spacing w:val="13"/>
        </w:rPr>
        <w:t xml:space="preserve"> </w:t>
      </w:r>
      <w:r>
        <w:t>замена</w:t>
      </w:r>
      <w:r>
        <w:rPr>
          <w:spacing w:val="12"/>
        </w:rPr>
        <w:t xml:space="preserve"> </w:t>
      </w:r>
      <w:r>
        <w:t>ручного</w:t>
      </w:r>
      <w:r>
        <w:rPr>
          <w:spacing w:val="13"/>
        </w:rPr>
        <w:t xml:space="preserve"> </w:t>
      </w:r>
      <w:r>
        <w:t>труда</w:t>
      </w:r>
      <w:r>
        <w:rPr>
          <w:spacing w:val="12"/>
        </w:rPr>
        <w:t xml:space="preserve"> </w:t>
      </w:r>
      <w:r>
        <w:t>машинным.</w:t>
      </w:r>
      <w:r>
        <w:rPr>
          <w:spacing w:val="13"/>
        </w:rPr>
        <w:t xml:space="preserve"> </w:t>
      </w:r>
      <w:r>
        <w:t>Социальные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экономические</w:t>
      </w:r>
    </w:p>
    <w:p w14:paraId="234039E2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71F95AE1" w14:textId="77777777" w:rsidR="00A45A12" w:rsidRDefault="00AA0DC5">
      <w:pPr>
        <w:pStyle w:val="a3"/>
        <w:spacing w:before="73"/>
        <w:ind w:right="809" w:firstLine="0"/>
      </w:pPr>
      <w:r>
        <w:lastRenderedPageBreak/>
        <w:t>последствия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фабричных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протеста. Луддизм.</w:t>
      </w:r>
    </w:p>
    <w:p w14:paraId="06206A65" w14:textId="77777777" w:rsidR="00A45A12" w:rsidRDefault="00AA0DC5">
      <w:pPr>
        <w:pStyle w:val="a3"/>
        <w:spacing w:before="5" w:line="237" w:lineRule="auto"/>
        <w:ind w:right="808"/>
      </w:pPr>
      <w:r>
        <w:rPr>
          <w:b/>
          <w:i/>
        </w:rPr>
        <w:t>Франция</w:t>
      </w:r>
      <w:r>
        <w:t>. Абсолютная монархия: политика сохранения старого порядка. Попытки про-</w:t>
      </w:r>
      <w:r>
        <w:rPr>
          <w:spacing w:val="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реформ. Королевская власть</w:t>
      </w:r>
      <w:r>
        <w:rPr>
          <w:spacing w:val="1"/>
        </w:rPr>
        <w:t xml:space="preserve"> </w:t>
      </w:r>
      <w:r>
        <w:t>и сословия.</w:t>
      </w:r>
    </w:p>
    <w:p w14:paraId="249E5386" w14:textId="77777777" w:rsidR="00A45A12" w:rsidRDefault="00AA0DC5">
      <w:pPr>
        <w:spacing w:before="4"/>
        <w:ind w:left="222" w:right="802" w:firstLine="228"/>
        <w:jc w:val="both"/>
        <w:rPr>
          <w:sz w:val="24"/>
        </w:rPr>
      </w:pPr>
      <w:r>
        <w:rPr>
          <w:b/>
          <w:i/>
          <w:sz w:val="24"/>
        </w:rPr>
        <w:t xml:space="preserve">Германские государства, монархия Габсбургов, итальянские земли в XVIII в. </w:t>
      </w:r>
      <w:r>
        <w:rPr>
          <w:sz w:val="24"/>
        </w:rPr>
        <w:t>Раз-</w:t>
      </w:r>
      <w:r>
        <w:rPr>
          <w:spacing w:val="1"/>
          <w:sz w:val="24"/>
        </w:rPr>
        <w:t xml:space="preserve"> </w:t>
      </w:r>
      <w:r>
        <w:rPr>
          <w:sz w:val="24"/>
        </w:rPr>
        <w:t>дробленность Германии. Возвышение Пруссии. Фридрих II Великий. Габсбургская мо-</w:t>
      </w:r>
      <w:r>
        <w:rPr>
          <w:spacing w:val="1"/>
          <w:sz w:val="24"/>
        </w:rPr>
        <w:t xml:space="preserve"> </w:t>
      </w:r>
      <w:r>
        <w:rPr>
          <w:sz w:val="24"/>
        </w:rPr>
        <w:t>нархия в XVIII в. Правление Марии Терезии и Иосифа II. Реформы просвещенного абсо-</w:t>
      </w:r>
      <w:r>
        <w:rPr>
          <w:spacing w:val="1"/>
          <w:sz w:val="24"/>
        </w:rPr>
        <w:t xml:space="preserve"> </w:t>
      </w:r>
      <w:r>
        <w:rPr>
          <w:sz w:val="24"/>
        </w:rPr>
        <w:t>лютизма.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раздробленность.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Габсбургов</w:t>
      </w:r>
      <w:r>
        <w:rPr>
          <w:spacing w:val="-2"/>
          <w:sz w:val="24"/>
        </w:rPr>
        <w:t xml:space="preserve"> </w:t>
      </w:r>
      <w:r>
        <w:rPr>
          <w:sz w:val="24"/>
        </w:rPr>
        <w:t>над частью</w:t>
      </w:r>
      <w:r>
        <w:rPr>
          <w:spacing w:val="2"/>
          <w:sz w:val="24"/>
        </w:rPr>
        <w:t xml:space="preserve"> </w:t>
      </w:r>
      <w:r>
        <w:rPr>
          <w:sz w:val="24"/>
        </w:rPr>
        <w:t>итальянских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земель.</w:t>
      </w:r>
    </w:p>
    <w:p w14:paraId="68F7034F" w14:textId="77777777" w:rsidR="00A45A12" w:rsidRDefault="00AA0DC5">
      <w:pPr>
        <w:pStyle w:val="a3"/>
        <w:ind w:right="805"/>
      </w:pPr>
      <w:r>
        <w:rPr>
          <w:b/>
          <w:i/>
        </w:rPr>
        <w:t>Государства Пиренейского полуострова</w:t>
      </w:r>
      <w:r>
        <w:rPr>
          <w:i/>
        </w:rPr>
        <w:t xml:space="preserve">. </w:t>
      </w:r>
      <w:r>
        <w:t>Испания: проблемы внутреннего развития,</w:t>
      </w:r>
      <w:r>
        <w:rPr>
          <w:spacing w:val="1"/>
        </w:rPr>
        <w:t xml:space="preserve"> </w:t>
      </w:r>
      <w:r>
        <w:t>ослабление</w:t>
      </w:r>
      <w:r>
        <w:rPr>
          <w:spacing w:val="-14"/>
        </w:rPr>
        <w:t xml:space="preserve"> </w:t>
      </w:r>
      <w:r>
        <w:t>международных</w:t>
      </w:r>
      <w:r>
        <w:rPr>
          <w:spacing w:val="-14"/>
        </w:rPr>
        <w:t xml:space="preserve"> </w:t>
      </w:r>
      <w:r>
        <w:t>позиций.</w:t>
      </w:r>
      <w:r>
        <w:rPr>
          <w:spacing w:val="-14"/>
        </w:rPr>
        <w:t xml:space="preserve"> </w:t>
      </w:r>
      <w:r>
        <w:t>Реформы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правление</w:t>
      </w:r>
      <w:r>
        <w:rPr>
          <w:spacing w:val="-13"/>
        </w:rPr>
        <w:t xml:space="preserve"> </w:t>
      </w:r>
      <w:r>
        <w:t>Карла</w:t>
      </w:r>
      <w:r>
        <w:rPr>
          <w:spacing w:val="-11"/>
        </w:rPr>
        <w:t xml:space="preserve"> </w:t>
      </w:r>
      <w:r>
        <w:t>III.</w:t>
      </w:r>
      <w:r>
        <w:rPr>
          <w:spacing w:val="-11"/>
        </w:rPr>
        <w:t xml:space="preserve"> </w:t>
      </w:r>
      <w:r>
        <w:t>Попытки</w:t>
      </w:r>
      <w:r>
        <w:rPr>
          <w:spacing w:val="-14"/>
        </w:rPr>
        <w:t xml:space="preserve"> </w:t>
      </w:r>
      <w:r>
        <w:t>проведения</w:t>
      </w:r>
      <w:r>
        <w:rPr>
          <w:spacing w:val="-58"/>
        </w:rPr>
        <w:t xml:space="preserve"> </w:t>
      </w:r>
      <w:r>
        <w:t>реформ в Португалии. Управление колониальными владениями Испании и Португалии в</w:t>
      </w:r>
      <w:r>
        <w:rPr>
          <w:spacing w:val="1"/>
        </w:rPr>
        <w:t xml:space="preserve"> </w:t>
      </w:r>
      <w:r>
        <w:t>Южной</w:t>
      </w:r>
      <w:r>
        <w:rPr>
          <w:spacing w:val="-1"/>
        </w:rPr>
        <w:t xml:space="preserve"> </w:t>
      </w:r>
      <w:r>
        <w:t>Америке. Недовольство населения колоний</w:t>
      </w:r>
      <w:r>
        <w:rPr>
          <w:spacing w:val="-3"/>
        </w:rPr>
        <w:t xml:space="preserve"> </w:t>
      </w:r>
      <w:r>
        <w:t>политикой</w:t>
      </w:r>
      <w:r>
        <w:rPr>
          <w:spacing w:val="1"/>
        </w:rPr>
        <w:t xml:space="preserve"> </w:t>
      </w:r>
      <w:r>
        <w:t>метрополий.</w:t>
      </w:r>
    </w:p>
    <w:p w14:paraId="6746E06A" w14:textId="77777777" w:rsidR="00A45A12" w:rsidRDefault="00A45A12">
      <w:pPr>
        <w:pStyle w:val="a3"/>
        <w:spacing w:before="1"/>
        <w:ind w:left="0" w:firstLine="0"/>
        <w:jc w:val="left"/>
        <w:rPr>
          <w:sz w:val="21"/>
        </w:rPr>
      </w:pPr>
    </w:p>
    <w:p w14:paraId="251C1FDF" w14:textId="77777777" w:rsidR="00A45A12" w:rsidRDefault="00AA0DC5">
      <w:pPr>
        <w:pStyle w:val="1"/>
      </w:pPr>
      <w:r>
        <w:t>Британские</w:t>
      </w:r>
      <w:r>
        <w:rPr>
          <w:spacing w:val="-4"/>
        </w:rPr>
        <w:t xml:space="preserve"> </w:t>
      </w:r>
      <w:r>
        <w:t>колонии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Америке:</w:t>
      </w:r>
    </w:p>
    <w:p w14:paraId="42FF6DED" w14:textId="7750A6B2" w:rsidR="00A45A12" w:rsidRDefault="00AA0DC5">
      <w:pPr>
        <w:ind w:left="222"/>
        <w:jc w:val="both"/>
        <w:rPr>
          <w:sz w:val="24"/>
        </w:rPr>
      </w:pPr>
      <w:r>
        <w:rPr>
          <w:b/>
          <w:sz w:val="24"/>
        </w:rPr>
        <w:t>борьба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 независимость</w:t>
      </w:r>
    </w:p>
    <w:p w14:paraId="5C28F49D" w14:textId="77777777" w:rsidR="00A45A12" w:rsidRDefault="00AA0DC5">
      <w:pPr>
        <w:pStyle w:val="a3"/>
        <w:spacing w:before="116"/>
        <w:ind w:right="805"/>
      </w:pPr>
      <w:r>
        <w:t>Создание английских колоний на американской земле. Состав европейских переселен-</w:t>
      </w:r>
      <w:r>
        <w:rPr>
          <w:spacing w:val="1"/>
        </w:rPr>
        <w:t xml:space="preserve"> </w:t>
      </w:r>
      <w:r>
        <w:t>цев. Складывание местного самоуправления. Колонисты и индейцы. Южные и северные</w:t>
      </w:r>
      <w:r>
        <w:rPr>
          <w:spacing w:val="1"/>
        </w:rPr>
        <w:t xml:space="preserve"> </w:t>
      </w:r>
      <w:r>
        <w:t>колонии: особенности экономического развития и социальных отношений. 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конгресс (1774) и начало Войны за независимость. Первые сражения войны. Создание ре-</w:t>
      </w:r>
      <w:r>
        <w:rPr>
          <w:spacing w:val="1"/>
        </w:rPr>
        <w:t xml:space="preserve"> </w:t>
      </w:r>
      <w:r>
        <w:t>гулярной армии под командованием Дж. Вашингтона. Принятие Декларации независимо-</w:t>
      </w:r>
      <w:r>
        <w:rPr>
          <w:spacing w:val="1"/>
        </w:rPr>
        <w:t xml:space="preserve"> </w:t>
      </w:r>
      <w:r>
        <w:t>сти (1776). Перелом в войне и ее завершение. Поддержка колонистов со стороны России.</w:t>
      </w:r>
      <w:r>
        <w:rPr>
          <w:spacing w:val="1"/>
        </w:rPr>
        <w:t xml:space="preserve"> </w:t>
      </w:r>
      <w:r>
        <w:t>Итоги Войны за независимость. Конституция (1787). «Отцы-основатели». Билль о правах</w:t>
      </w:r>
      <w:r>
        <w:rPr>
          <w:spacing w:val="1"/>
        </w:rPr>
        <w:t xml:space="preserve"> </w:t>
      </w:r>
      <w:r>
        <w:t>(1791).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североамериканскими</w:t>
      </w:r>
      <w:r>
        <w:rPr>
          <w:spacing w:val="-1"/>
        </w:rPr>
        <w:t xml:space="preserve"> </w:t>
      </w:r>
      <w:r>
        <w:t>штатами независимости.</w:t>
      </w:r>
    </w:p>
    <w:p w14:paraId="2A3D0ADF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02D6CCB4" w14:textId="7D1C169C" w:rsidR="00A45A12" w:rsidRDefault="00AA0DC5">
      <w:pPr>
        <w:pStyle w:val="1"/>
        <w:rPr>
          <w:b w:val="0"/>
        </w:rPr>
      </w:pPr>
      <w:r>
        <w:t>Французская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 xml:space="preserve">в. </w:t>
      </w:r>
    </w:p>
    <w:p w14:paraId="0577D801" w14:textId="77777777" w:rsidR="00A45A12" w:rsidRDefault="00AA0DC5">
      <w:pPr>
        <w:pStyle w:val="a3"/>
        <w:spacing w:before="116"/>
        <w:ind w:right="805"/>
      </w:pPr>
      <w:r>
        <w:t>Причины революции. Хронологические рамки и основные этапы революции. Начало</w:t>
      </w:r>
      <w:r>
        <w:rPr>
          <w:spacing w:val="1"/>
        </w:rPr>
        <w:t xml:space="preserve"> </w:t>
      </w:r>
      <w:r>
        <w:t>революции. Декларация прав человека и гражданина. Политические течения и деятели</w:t>
      </w:r>
      <w:r>
        <w:rPr>
          <w:spacing w:val="1"/>
        </w:rPr>
        <w:t xml:space="preserve"> </w:t>
      </w:r>
      <w:r>
        <w:t>революции (Ж. Ж. Дантон, Ж.-П. Марат). Упразднение монархии и провозглашение рес-</w:t>
      </w:r>
      <w:r>
        <w:rPr>
          <w:spacing w:val="1"/>
        </w:rPr>
        <w:t xml:space="preserve"> </w:t>
      </w:r>
      <w:r>
        <w:t>публики. Вареннский кризис. Начало войн против европейских монархов. Казнь короля.</w:t>
      </w:r>
      <w:r>
        <w:rPr>
          <w:spacing w:val="1"/>
        </w:rPr>
        <w:t xml:space="preserve"> </w:t>
      </w:r>
      <w:r>
        <w:t>Вандея. Политическая борьба в годы республики. Конвент и «революционный порядок</w:t>
      </w:r>
      <w:r>
        <w:rPr>
          <w:spacing w:val="1"/>
        </w:rPr>
        <w:t xml:space="preserve"> </w:t>
      </w:r>
      <w:r>
        <w:t>управления».</w:t>
      </w:r>
      <w:r>
        <w:rPr>
          <w:spacing w:val="54"/>
        </w:rPr>
        <w:t xml:space="preserve"> </w:t>
      </w:r>
      <w:r>
        <w:t>Комитет</w:t>
      </w:r>
      <w:r>
        <w:rPr>
          <w:spacing w:val="53"/>
        </w:rPr>
        <w:t xml:space="preserve"> </w:t>
      </w:r>
      <w:r>
        <w:t>общественного</w:t>
      </w:r>
      <w:r>
        <w:rPr>
          <w:spacing w:val="52"/>
        </w:rPr>
        <w:t xml:space="preserve"> </w:t>
      </w:r>
      <w:r>
        <w:t>спасения.</w:t>
      </w:r>
      <w:r>
        <w:rPr>
          <w:spacing w:val="5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Робеспьер.</w:t>
      </w:r>
      <w:r>
        <w:rPr>
          <w:spacing w:val="52"/>
        </w:rPr>
        <w:t xml:space="preserve"> </w:t>
      </w:r>
      <w:r>
        <w:t>Террор.</w:t>
      </w:r>
      <w:r>
        <w:rPr>
          <w:spacing w:val="52"/>
        </w:rPr>
        <w:t xml:space="preserve"> </w:t>
      </w:r>
      <w:r>
        <w:t>Отказ</w:t>
      </w:r>
      <w:r>
        <w:rPr>
          <w:spacing w:val="52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основ</w:t>
      </w:r>
    </w:p>
    <w:p w14:paraId="61A66432" w14:textId="77777777" w:rsidR="00A45A12" w:rsidRDefault="00AA0DC5">
      <w:pPr>
        <w:pStyle w:val="a3"/>
        <w:ind w:right="811" w:firstLine="0"/>
      </w:pPr>
      <w:r>
        <w:t>«старого мира»: культ разума, борьба против церкви, новый календарь. Термидорианский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(27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1794 г.).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Директории.</w:t>
      </w:r>
      <w:r>
        <w:rPr>
          <w:spacing w:val="1"/>
        </w:rPr>
        <w:t xml:space="preserve"> </w:t>
      </w:r>
      <w:r>
        <w:t>Наполеон</w:t>
      </w:r>
      <w:r>
        <w:rPr>
          <w:spacing w:val="1"/>
        </w:rPr>
        <w:t xml:space="preserve"> </w:t>
      </w:r>
      <w:r>
        <w:t>Бонапарт.</w:t>
      </w:r>
      <w:r>
        <w:rPr>
          <w:spacing w:val="1"/>
        </w:rPr>
        <w:t xml:space="preserve"> </w:t>
      </w:r>
      <w:r>
        <w:t>Государ-</w:t>
      </w:r>
      <w:r>
        <w:rPr>
          <w:spacing w:val="1"/>
        </w:rPr>
        <w:t xml:space="preserve"> </w:t>
      </w:r>
      <w:r>
        <w:t>ственный переворот 18—19 брюмера (ноябрь 1799 г.). Установление режима консульства.</w:t>
      </w:r>
      <w:r>
        <w:rPr>
          <w:spacing w:val="1"/>
        </w:rPr>
        <w:t xml:space="preserve"> </w:t>
      </w:r>
      <w:r>
        <w:t>Итоги и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революции.</w:t>
      </w:r>
    </w:p>
    <w:p w14:paraId="475ECE16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1B14FD2F" w14:textId="7B3663B7" w:rsidR="00A45A12" w:rsidRDefault="00AA0DC5">
      <w:pPr>
        <w:pStyle w:val="1"/>
        <w:rPr>
          <w:b w:val="0"/>
        </w:rPr>
      </w:pPr>
      <w:r>
        <w:t>Европейская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 xml:space="preserve">в. </w:t>
      </w:r>
    </w:p>
    <w:p w14:paraId="0F41A9BA" w14:textId="77777777" w:rsidR="00A45A12" w:rsidRDefault="00AA0DC5">
      <w:pPr>
        <w:pStyle w:val="a3"/>
        <w:spacing w:before="116"/>
        <w:ind w:right="816"/>
      </w:pPr>
      <w:r>
        <w:t>Развитие науки. Новая картина мира в трудах математиков, физиков, астрономов. До-</w:t>
      </w:r>
      <w:r>
        <w:rPr>
          <w:spacing w:val="1"/>
        </w:rPr>
        <w:t xml:space="preserve"> </w:t>
      </w:r>
      <w:r>
        <w:t>стижения в естественных науках и медицине. Продолжение географических открытий.</w:t>
      </w:r>
      <w:r>
        <w:rPr>
          <w:spacing w:val="1"/>
        </w:rPr>
        <w:t xml:space="preserve"> </w:t>
      </w:r>
      <w:r>
        <w:t>Распространение образования. Литература XVIII в.: жанры, писатели, великие романы.</w:t>
      </w:r>
      <w:r>
        <w:rPr>
          <w:spacing w:val="1"/>
        </w:rPr>
        <w:t xml:space="preserve"> </w:t>
      </w:r>
      <w:r>
        <w:t>Художественные стили: классицизм, барокко, рококо. Музыка духовная и светская. Те-</w:t>
      </w:r>
      <w:r>
        <w:rPr>
          <w:spacing w:val="1"/>
        </w:rPr>
        <w:t xml:space="preserve"> </w:t>
      </w:r>
      <w:r>
        <w:t>атр: жанры, популярные авторы, произведения. Сословный характер культуры. Повсе-</w:t>
      </w:r>
      <w:r>
        <w:rPr>
          <w:spacing w:val="1"/>
        </w:rPr>
        <w:t xml:space="preserve"> </w:t>
      </w:r>
      <w:r>
        <w:t>дневная</w:t>
      </w:r>
      <w:r>
        <w:rPr>
          <w:spacing w:val="4"/>
        </w:rPr>
        <w:t xml:space="preserve"> </w:t>
      </w:r>
      <w:r>
        <w:t>жизнь</w:t>
      </w:r>
      <w:r>
        <w:rPr>
          <w:spacing w:val="6"/>
        </w:rPr>
        <w:t xml:space="preserve"> </w:t>
      </w:r>
      <w:r>
        <w:t>обитателей</w:t>
      </w:r>
      <w:r>
        <w:rPr>
          <w:spacing w:val="5"/>
        </w:rPr>
        <w:t xml:space="preserve"> </w:t>
      </w:r>
      <w:r>
        <w:t>городов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деревень.</w:t>
      </w:r>
    </w:p>
    <w:p w14:paraId="6518FA24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0A41326A" w14:textId="3B23C9E1" w:rsidR="00A45A12" w:rsidRDefault="00AA0DC5">
      <w:pPr>
        <w:pStyle w:val="1"/>
        <w:spacing w:before="1"/>
        <w:rPr>
          <w:b w:val="0"/>
        </w:rPr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1"/>
        </w:rPr>
        <w:t xml:space="preserve"> </w:t>
      </w:r>
    </w:p>
    <w:p w14:paraId="0237BF3D" w14:textId="77777777" w:rsidR="00A45A12" w:rsidRDefault="00AA0DC5">
      <w:pPr>
        <w:pStyle w:val="a3"/>
        <w:spacing w:before="115"/>
        <w:ind w:right="809"/>
      </w:pPr>
      <w:r>
        <w:t>Проблемы европейского баланса сил и дипломатия. Участие России в международных</w:t>
      </w:r>
      <w:r>
        <w:rPr>
          <w:spacing w:val="1"/>
        </w:rPr>
        <w:t xml:space="preserve"> </w:t>
      </w:r>
      <w:r>
        <w:t>отношениях в XVIII в. Северная война (1700—1721). Династические войны «за наслед-</w:t>
      </w:r>
      <w:r>
        <w:rPr>
          <w:spacing w:val="1"/>
        </w:rPr>
        <w:t xml:space="preserve"> </w:t>
      </w:r>
      <w:r>
        <w:t>ство».</w:t>
      </w:r>
      <w:r>
        <w:rPr>
          <w:spacing w:val="29"/>
        </w:rPr>
        <w:t xml:space="preserve"> </w:t>
      </w:r>
      <w:r>
        <w:t>Семилетняя</w:t>
      </w:r>
      <w:r>
        <w:rPr>
          <w:spacing w:val="30"/>
        </w:rPr>
        <w:t xml:space="preserve"> </w:t>
      </w:r>
      <w:r>
        <w:t>война</w:t>
      </w:r>
      <w:r>
        <w:rPr>
          <w:spacing w:val="29"/>
        </w:rPr>
        <w:t xml:space="preserve"> </w:t>
      </w:r>
      <w:r>
        <w:t>(1756—1763).</w:t>
      </w:r>
      <w:r>
        <w:rPr>
          <w:spacing w:val="30"/>
        </w:rPr>
        <w:t xml:space="preserve"> </w:t>
      </w:r>
      <w:r>
        <w:t>Разделы</w:t>
      </w:r>
      <w:r>
        <w:rPr>
          <w:spacing w:val="29"/>
        </w:rPr>
        <w:t xml:space="preserve"> </w:t>
      </w:r>
      <w:r>
        <w:t>Речи</w:t>
      </w:r>
      <w:r>
        <w:rPr>
          <w:spacing w:val="31"/>
        </w:rPr>
        <w:t xml:space="preserve"> </w:t>
      </w:r>
      <w:r>
        <w:t>Посполитой.</w:t>
      </w:r>
      <w:r>
        <w:rPr>
          <w:spacing w:val="27"/>
        </w:rPr>
        <w:t xml:space="preserve"> </w:t>
      </w:r>
      <w:r>
        <w:t>Войны</w:t>
      </w:r>
      <w:r>
        <w:rPr>
          <w:spacing w:val="29"/>
        </w:rPr>
        <w:t xml:space="preserve"> </w:t>
      </w:r>
      <w:r>
        <w:t>антифранцуз-</w:t>
      </w:r>
    </w:p>
    <w:p w14:paraId="2FB03983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169B32D5" w14:textId="77777777" w:rsidR="00A45A12" w:rsidRDefault="00AA0DC5">
      <w:pPr>
        <w:pStyle w:val="a3"/>
        <w:spacing w:before="73"/>
        <w:ind w:right="814" w:firstLine="0"/>
      </w:pPr>
      <w:r>
        <w:lastRenderedPageBreak/>
        <w:t>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держав.</w:t>
      </w:r>
    </w:p>
    <w:p w14:paraId="5AF9D07F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3CC07E0A" w14:textId="5ED14B26" w:rsidR="00A45A12" w:rsidRDefault="00AA0DC5">
      <w:pPr>
        <w:pStyle w:val="1"/>
        <w:rPr>
          <w:b w:val="0"/>
        </w:rPr>
      </w:pPr>
      <w:r>
        <w:t>Страны</w:t>
      </w:r>
      <w:r>
        <w:rPr>
          <w:spacing w:val="-5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 xml:space="preserve">в. </w:t>
      </w:r>
    </w:p>
    <w:p w14:paraId="3FB020AC" w14:textId="77777777" w:rsidR="00A45A12" w:rsidRDefault="00AA0DC5">
      <w:pPr>
        <w:pStyle w:val="a3"/>
        <w:spacing w:before="118"/>
        <w:ind w:right="802"/>
      </w:pPr>
      <w:r>
        <w:rPr>
          <w:b/>
          <w:i/>
        </w:rPr>
        <w:t>Османская империя</w:t>
      </w:r>
      <w:r>
        <w:t>: от могущества к упадку. Положение населения. Попытки прове-</w:t>
      </w:r>
      <w:r>
        <w:rPr>
          <w:spacing w:val="1"/>
        </w:rPr>
        <w:t xml:space="preserve"> </w:t>
      </w:r>
      <w:r>
        <w:t xml:space="preserve">дения реформ; Селим III. </w:t>
      </w:r>
      <w:r>
        <w:rPr>
          <w:b/>
          <w:i/>
        </w:rPr>
        <w:t xml:space="preserve">Индия. </w:t>
      </w:r>
      <w:r>
        <w:t>Ослабление империи Великих Моголов. Борьба евро-</w:t>
      </w:r>
      <w:r>
        <w:rPr>
          <w:spacing w:val="1"/>
        </w:rPr>
        <w:t xml:space="preserve"> </w:t>
      </w:r>
      <w:r>
        <w:t>пейцев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владения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Индии.</w:t>
      </w:r>
      <w:r>
        <w:rPr>
          <w:spacing w:val="-11"/>
        </w:rPr>
        <w:t xml:space="preserve"> </w:t>
      </w:r>
      <w:r>
        <w:t>Утверждение</w:t>
      </w:r>
      <w:r>
        <w:rPr>
          <w:spacing w:val="-12"/>
        </w:rPr>
        <w:t xml:space="preserve"> </w:t>
      </w:r>
      <w:r>
        <w:t>британского</w:t>
      </w:r>
      <w:r>
        <w:rPr>
          <w:spacing w:val="-11"/>
        </w:rPr>
        <w:t xml:space="preserve"> </w:t>
      </w:r>
      <w:r>
        <w:t>владычества.</w:t>
      </w:r>
      <w:r>
        <w:rPr>
          <w:spacing w:val="-5"/>
        </w:rPr>
        <w:t xml:space="preserve"> </w:t>
      </w:r>
      <w:r>
        <w:rPr>
          <w:b/>
          <w:i/>
        </w:rPr>
        <w:t>Китай</w:t>
      </w:r>
      <w:r>
        <w:t>.</w:t>
      </w:r>
      <w:r>
        <w:rPr>
          <w:spacing w:val="-11"/>
        </w:rPr>
        <w:t xml:space="preserve"> </w:t>
      </w:r>
      <w:r>
        <w:t>Империя</w:t>
      </w:r>
      <w:r>
        <w:rPr>
          <w:spacing w:val="-13"/>
        </w:rPr>
        <w:t xml:space="preserve"> </w:t>
      </w:r>
      <w:r>
        <w:t>Цин</w:t>
      </w:r>
      <w:r>
        <w:rPr>
          <w:spacing w:val="-57"/>
        </w:rPr>
        <w:t xml:space="preserve"> </w:t>
      </w:r>
      <w:r>
        <w:t>в XVIII в.: власть маньчжурских императоров, система управления страной. Внешняя по-</w:t>
      </w:r>
      <w:r>
        <w:rPr>
          <w:spacing w:val="1"/>
        </w:rPr>
        <w:t xml:space="preserve"> </w:t>
      </w:r>
      <w:r>
        <w:t xml:space="preserve">литика империи Цин; отношения с Россией. «Закрытие» Китая для иноземцев. </w:t>
      </w:r>
      <w:r>
        <w:rPr>
          <w:b/>
          <w:i/>
        </w:rPr>
        <w:t xml:space="preserve">Япония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Сегуны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дайме.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сословий.</w:t>
      </w:r>
      <w:r>
        <w:rPr>
          <w:spacing w:val="-1"/>
        </w:rPr>
        <w:t xml:space="preserve"> </w:t>
      </w:r>
      <w:r>
        <w:t>Культура стран</w:t>
      </w:r>
      <w:r>
        <w:rPr>
          <w:spacing w:val="-1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14:paraId="62E2348F" w14:textId="77777777" w:rsidR="00A45A12" w:rsidRDefault="00AA0DC5">
      <w:pPr>
        <w:pStyle w:val="a3"/>
        <w:spacing w:before="2"/>
        <w:ind w:left="450" w:firstLine="0"/>
      </w:pPr>
      <w:r>
        <w:rPr>
          <w:b/>
        </w:rPr>
        <w:t>Обобщение</w:t>
      </w:r>
      <w:r>
        <w:rPr>
          <w:b/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ч).</w:t>
      </w:r>
      <w:r>
        <w:rPr>
          <w:spacing w:val="-2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</w:p>
    <w:p w14:paraId="1B073622" w14:textId="77777777" w:rsidR="00A45A12" w:rsidRDefault="00A45A12">
      <w:pPr>
        <w:pStyle w:val="a3"/>
        <w:spacing w:before="10"/>
        <w:ind w:left="0" w:firstLine="0"/>
        <w:jc w:val="left"/>
        <w:rPr>
          <w:sz w:val="20"/>
        </w:rPr>
      </w:pPr>
    </w:p>
    <w:p w14:paraId="7EB46434" w14:textId="3F77610D" w:rsidR="00A45A12" w:rsidRDefault="00AA0DC5">
      <w:pPr>
        <w:pStyle w:val="1"/>
        <w:ind w:right="3589"/>
        <w:rPr>
          <w:b w:val="0"/>
        </w:rPr>
      </w:pPr>
      <w:r>
        <w:t>ИСТОРИЯ РОССИИ. РОССИЯ В КОНЦЕ XVII — XVIII в.:</w:t>
      </w:r>
      <w:r>
        <w:rPr>
          <w:spacing w:val="-57"/>
        </w:rPr>
        <w:t xml:space="preserve"> </w:t>
      </w:r>
      <w:r>
        <w:t>ОТ ЦАРСТВА</w:t>
      </w:r>
      <w:r>
        <w:rPr>
          <w:spacing w:val="-1"/>
        </w:rPr>
        <w:t xml:space="preserve"> </w:t>
      </w:r>
      <w:r>
        <w:t>К ИМПЕРИИ</w:t>
      </w:r>
      <w:r>
        <w:rPr>
          <w:spacing w:val="2"/>
        </w:rPr>
        <w:t xml:space="preserve"> </w:t>
      </w:r>
    </w:p>
    <w:p w14:paraId="69752562" w14:textId="607AED21" w:rsidR="00A45A12" w:rsidRDefault="00AA0DC5">
      <w:pPr>
        <w:spacing w:before="121"/>
        <w:ind w:left="450"/>
        <w:jc w:val="both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.</w:t>
      </w:r>
    </w:p>
    <w:p w14:paraId="4E28229A" w14:textId="77777777" w:rsidR="00A45A12" w:rsidRDefault="00A45A12">
      <w:pPr>
        <w:pStyle w:val="a3"/>
        <w:spacing w:before="10"/>
        <w:ind w:left="0" w:firstLine="0"/>
        <w:jc w:val="left"/>
        <w:rPr>
          <w:sz w:val="20"/>
        </w:rPr>
      </w:pPr>
    </w:p>
    <w:p w14:paraId="74C44D67" w14:textId="251BFDB7" w:rsidR="00A45A12" w:rsidRDefault="00AA0DC5">
      <w:pPr>
        <w:pStyle w:val="1"/>
        <w:rPr>
          <w:b w:val="0"/>
        </w:rPr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1"/>
        </w:rPr>
        <w:t xml:space="preserve"> </w:t>
      </w:r>
      <w:r>
        <w:t>преобразований</w:t>
      </w:r>
      <w:r>
        <w:rPr>
          <w:spacing w:val="-1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 xml:space="preserve"> </w:t>
      </w:r>
    </w:p>
    <w:p w14:paraId="29DA51FE" w14:textId="77777777" w:rsidR="00A45A12" w:rsidRDefault="00AA0DC5">
      <w:pPr>
        <w:pStyle w:val="a3"/>
        <w:spacing w:before="118"/>
        <w:ind w:right="811"/>
      </w:pPr>
      <w:r>
        <w:rPr>
          <w:b/>
          <w:i/>
        </w:rPr>
        <w:t>Причины и предпосылки преобразований</w:t>
      </w:r>
      <w:r>
        <w:rPr>
          <w:i/>
        </w:rPr>
        <w:t xml:space="preserve">. </w:t>
      </w:r>
      <w:r>
        <w:t>Россия и Европа в конце XVII в. Модер-</w:t>
      </w:r>
      <w:r>
        <w:rPr>
          <w:spacing w:val="1"/>
        </w:rPr>
        <w:t xml:space="preserve"> </w:t>
      </w:r>
      <w:r>
        <w:t>низация как жизненно важная национальная задача. Начало царствования Петра I, борьба</w:t>
      </w:r>
      <w:r>
        <w:rPr>
          <w:spacing w:val="1"/>
        </w:rPr>
        <w:t xml:space="preserve"> </w:t>
      </w:r>
      <w:r>
        <w:t>за власть. Правление царевны Софьи. Стрелецкие бунты. Хованщина. Первые шаги на</w:t>
      </w:r>
      <w:r>
        <w:rPr>
          <w:spacing w:val="1"/>
        </w:rPr>
        <w:t xml:space="preserve"> </w:t>
      </w:r>
      <w:r>
        <w:t>пути преобразований. Азовские походы. Великое посольство и его значение. Сподвиж-</w:t>
      </w:r>
      <w:r>
        <w:rPr>
          <w:spacing w:val="1"/>
        </w:rPr>
        <w:t xml:space="preserve"> </w:t>
      </w:r>
      <w:r>
        <w:t>ники</w:t>
      </w:r>
      <w:r>
        <w:rPr>
          <w:spacing w:val="5"/>
        </w:rPr>
        <w:t xml:space="preserve"> </w:t>
      </w:r>
      <w:r>
        <w:t>Петра</w:t>
      </w:r>
      <w:r>
        <w:rPr>
          <w:spacing w:val="5"/>
        </w:rPr>
        <w:t xml:space="preserve"> </w:t>
      </w:r>
      <w:r>
        <w:t>I.</w:t>
      </w:r>
    </w:p>
    <w:p w14:paraId="37885491" w14:textId="77777777" w:rsidR="00A45A12" w:rsidRDefault="00AA0DC5">
      <w:pPr>
        <w:pStyle w:val="a3"/>
        <w:ind w:right="807"/>
      </w:pPr>
      <w:r>
        <w:rPr>
          <w:b/>
          <w:i/>
        </w:rPr>
        <w:t xml:space="preserve">Экономическая политика. </w:t>
      </w:r>
      <w:r>
        <w:t>Строительство заводов и мануфактур. Создание базы ме-</w:t>
      </w:r>
      <w:r>
        <w:rPr>
          <w:spacing w:val="1"/>
        </w:rPr>
        <w:t xml:space="preserve"> </w:t>
      </w:r>
      <w:r>
        <w:t>таллургической</w:t>
      </w:r>
      <w:r>
        <w:rPr>
          <w:spacing w:val="1"/>
        </w:rPr>
        <w:t xml:space="preserve"> </w:t>
      </w:r>
      <w:r>
        <w:t>индустрии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Урале.</w:t>
      </w:r>
      <w:r>
        <w:rPr>
          <w:spacing w:val="1"/>
        </w:rPr>
        <w:t xml:space="preserve"> </w:t>
      </w:r>
      <w:r>
        <w:t>Оружейные</w:t>
      </w:r>
      <w:r>
        <w:rPr>
          <w:spacing w:val="1"/>
        </w:rPr>
        <w:t xml:space="preserve"> </w:t>
      </w:r>
      <w:r>
        <w:t>заводы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корабельные</w:t>
      </w:r>
      <w:r>
        <w:rPr>
          <w:spacing w:val="1"/>
        </w:rPr>
        <w:t xml:space="preserve"> </w:t>
      </w:r>
      <w:r>
        <w:t>верфи.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 создании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и подневольного</w:t>
      </w:r>
      <w:r>
        <w:rPr>
          <w:spacing w:val="1"/>
        </w:rPr>
        <w:t xml:space="preserve"> </w:t>
      </w:r>
      <w:r>
        <w:t>труда. Принципы меркантилизма и протекционизма. Таможенный тариф 1724 г. Введение</w:t>
      </w:r>
      <w:r>
        <w:rPr>
          <w:spacing w:val="1"/>
        </w:rPr>
        <w:t xml:space="preserve"> </w:t>
      </w:r>
      <w:r>
        <w:t>подушной</w:t>
      </w:r>
      <w:r>
        <w:rPr>
          <w:spacing w:val="3"/>
        </w:rPr>
        <w:t xml:space="preserve"> </w:t>
      </w:r>
      <w:r>
        <w:t>подати.</w:t>
      </w:r>
    </w:p>
    <w:p w14:paraId="0421099C" w14:textId="77777777" w:rsidR="00A45A12" w:rsidRDefault="00AA0DC5">
      <w:pPr>
        <w:pStyle w:val="a3"/>
        <w:ind w:right="805"/>
      </w:pPr>
      <w:r>
        <w:rPr>
          <w:b/>
          <w:i/>
        </w:rPr>
        <w:t xml:space="preserve">Социальная политика. </w:t>
      </w:r>
      <w:r>
        <w:t>Консолидация дворянского сословия, повышение его роли в</w:t>
      </w:r>
      <w:r>
        <w:rPr>
          <w:spacing w:val="1"/>
        </w:rPr>
        <w:t xml:space="preserve"> </w:t>
      </w:r>
      <w:r>
        <w:t>управлении</w:t>
      </w:r>
      <w:r>
        <w:rPr>
          <w:spacing w:val="-9"/>
        </w:rPr>
        <w:t xml:space="preserve"> </w:t>
      </w:r>
      <w:r>
        <w:t>страной.</w:t>
      </w:r>
      <w:r>
        <w:rPr>
          <w:spacing w:val="-10"/>
        </w:rPr>
        <w:t xml:space="preserve"> </w:t>
      </w:r>
      <w:r>
        <w:t>Указ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единонаследии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Табель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рангах.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политике</w:t>
      </w:r>
      <w:r>
        <w:rPr>
          <w:spacing w:val="-11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отношению к купечеству и городским сословиям: расширение их прав в местном управ-</w:t>
      </w:r>
      <w:r>
        <w:rPr>
          <w:spacing w:val="1"/>
        </w:rPr>
        <w:t xml:space="preserve"> </w:t>
      </w:r>
      <w:r>
        <w:t>лении</w:t>
      </w:r>
      <w:r>
        <w:rPr>
          <w:spacing w:val="-5"/>
        </w:rPr>
        <w:t xml:space="preserve"> </w:t>
      </w:r>
      <w:r>
        <w:t>и усиление</w:t>
      </w:r>
      <w:r>
        <w:rPr>
          <w:spacing w:val="-4"/>
        </w:rPr>
        <w:t xml:space="preserve"> </w:t>
      </w:r>
      <w:r>
        <w:t>налогового</w:t>
      </w:r>
      <w:r>
        <w:rPr>
          <w:spacing w:val="-4"/>
        </w:rPr>
        <w:t xml:space="preserve"> </w:t>
      </w:r>
      <w:r>
        <w:t>гнета.</w:t>
      </w:r>
      <w:r>
        <w:rPr>
          <w:spacing w:val="-2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крестьян.</w:t>
      </w:r>
      <w:r>
        <w:rPr>
          <w:spacing w:val="-3"/>
        </w:rPr>
        <w:t xml:space="preserve"> </w:t>
      </w:r>
      <w:r>
        <w:t>Переписи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(ревизии).</w:t>
      </w:r>
    </w:p>
    <w:p w14:paraId="027A4B5D" w14:textId="77777777" w:rsidR="00A45A12" w:rsidRDefault="00AA0DC5">
      <w:pPr>
        <w:pStyle w:val="a3"/>
        <w:ind w:right="811"/>
      </w:pPr>
      <w:r>
        <w:rPr>
          <w:b/>
          <w:i/>
        </w:rPr>
        <w:t>Реформы управления</w:t>
      </w:r>
      <w:r>
        <w:t>. Реформы местного управления (бурмистры и Ратуша), городская</w:t>
      </w:r>
      <w:r>
        <w:rPr>
          <w:spacing w:val="-57"/>
        </w:rPr>
        <w:t xml:space="preserve"> </w:t>
      </w:r>
      <w:r>
        <w:t>и областная (губернская) реформы. Сенат, коллегии, органы надзора и суда. Усиление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бюрократизации</w:t>
      </w:r>
      <w:r>
        <w:rPr>
          <w:spacing w:val="61"/>
        </w:rPr>
        <w:t xml:space="preserve"> </w:t>
      </w:r>
      <w:r>
        <w:t>управления.</w:t>
      </w:r>
      <w:r>
        <w:rPr>
          <w:spacing w:val="61"/>
        </w:rPr>
        <w:t xml:space="preserve"> </w:t>
      </w:r>
      <w:r>
        <w:t>Генеральный</w:t>
      </w:r>
      <w:r>
        <w:rPr>
          <w:spacing w:val="61"/>
        </w:rPr>
        <w:t xml:space="preserve"> </w:t>
      </w:r>
      <w:r>
        <w:t>регламент.</w:t>
      </w:r>
      <w:r>
        <w:rPr>
          <w:spacing w:val="1"/>
        </w:rPr>
        <w:t xml:space="preserve"> </w:t>
      </w:r>
      <w:r>
        <w:t>Санкт-Петербург</w:t>
      </w:r>
      <w:r>
        <w:rPr>
          <w:spacing w:val="-1"/>
        </w:rPr>
        <w:t xml:space="preserve"> </w:t>
      </w:r>
      <w:r>
        <w:t>— новая столица.</w:t>
      </w:r>
    </w:p>
    <w:p w14:paraId="28A9F046" w14:textId="77777777" w:rsidR="00A45A12" w:rsidRDefault="00AA0DC5">
      <w:pPr>
        <w:spacing w:before="3" w:line="237" w:lineRule="auto"/>
        <w:ind w:left="222" w:right="803" w:firstLine="228"/>
        <w:jc w:val="both"/>
        <w:rPr>
          <w:sz w:val="24"/>
        </w:rPr>
      </w:pPr>
      <w:r>
        <w:rPr>
          <w:sz w:val="24"/>
        </w:rPr>
        <w:t xml:space="preserve">Первые гвардейские полки. </w:t>
      </w:r>
      <w:r>
        <w:rPr>
          <w:b/>
          <w:i/>
          <w:sz w:val="24"/>
        </w:rPr>
        <w:t>Создание регулярной армии, военного флота</w:t>
      </w:r>
      <w:r>
        <w:rPr>
          <w:sz w:val="24"/>
        </w:rPr>
        <w:t>. Рекрутские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наборы.</w:t>
      </w:r>
    </w:p>
    <w:p w14:paraId="1A737DD5" w14:textId="77777777" w:rsidR="00A45A12" w:rsidRDefault="00AA0DC5">
      <w:pPr>
        <w:pStyle w:val="a3"/>
        <w:spacing w:before="5" w:line="237" w:lineRule="auto"/>
        <w:ind w:right="807"/>
      </w:pPr>
      <w:r>
        <w:rPr>
          <w:b/>
          <w:i/>
        </w:rPr>
        <w:t>Церковная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реформа</w:t>
      </w:r>
      <w:r>
        <w:t>.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патриаршества,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Синода.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инославных</w:t>
      </w:r>
      <w:r>
        <w:rPr>
          <w:spacing w:val="-2"/>
        </w:rPr>
        <w:t xml:space="preserve"> </w:t>
      </w:r>
      <w:r>
        <w:t>конфессий.</w:t>
      </w:r>
    </w:p>
    <w:p w14:paraId="5BAF1B09" w14:textId="77777777" w:rsidR="00A45A12" w:rsidRDefault="00AA0DC5">
      <w:pPr>
        <w:pStyle w:val="a3"/>
        <w:spacing w:before="3"/>
        <w:ind w:right="807"/>
      </w:pPr>
      <w:r>
        <w:rPr>
          <w:b/>
          <w:i/>
        </w:rPr>
        <w:t>Оппозиция реформам Петра I</w:t>
      </w:r>
      <w:r>
        <w:t>. Социальные движения в первой четверти XVIII в. Вос-</w:t>
      </w:r>
      <w:r>
        <w:rPr>
          <w:spacing w:val="1"/>
        </w:rPr>
        <w:t xml:space="preserve"> </w:t>
      </w:r>
      <w:r>
        <w:t>стания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Астрахани, Башкирии,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Дону.</w:t>
      </w:r>
      <w:r>
        <w:rPr>
          <w:spacing w:val="-1"/>
        </w:rPr>
        <w:t xml:space="preserve"> </w:t>
      </w:r>
      <w:r>
        <w:t>Дело</w:t>
      </w:r>
      <w:r>
        <w:rPr>
          <w:spacing w:val="2"/>
        </w:rPr>
        <w:t xml:space="preserve"> </w:t>
      </w:r>
      <w:r>
        <w:t>царевича</w:t>
      </w:r>
      <w:r>
        <w:rPr>
          <w:spacing w:val="-2"/>
        </w:rPr>
        <w:t xml:space="preserve"> </w:t>
      </w:r>
      <w:r>
        <w:t>Алексея.</w:t>
      </w:r>
    </w:p>
    <w:p w14:paraId="67AD0D1F" w14:textId="77777777" w:rsidR="00A45A12" w:rsidRDefault="00AA0DC5">
      <w:pPr>
        <w:pStyle w:val="a3"/>
        <w:spacing w:before="1"/>
        <w:ind w:right="806"/>
      </w:pPr>
      <w:r>
        <w:rPr>
          <w:b/>
          <w:i/>
        </w:rPr>
        <w:t>Внешняя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политика</w:t>
      </w:r>
      <w:r>
        <w:t>.</w:t>
      </w:r>
      <w:r>
        <w:rPr>
          <w:spacing w:val="-7"/>
        </w:rPr>
        <w:t xml:space="preserve"> </w:t>
      </w:r>
      <w:r>
        <w:t>Северная</w:t>
      </w:r>
      <w:r>
        <w:rPr>
          <w:spacing w:val="-8"/>
        </w:rPr>
        <w:t xml:space="preserve"> </w:t>
      </w:r>
      <w:r>
        <w:t>война.</w:t>
      </w:r>
      <w:r>
        <w:rPr>
          <w:spacing w:val="-7"/>
        </w:rPr>
        <w:t xml:space="preserve"> </w:t>
      </w:r>
      <w:r>
        <w:t>Причины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войны.</w:t>
      </w:r>
      <w:r>
        <w:rPr>
          <w:spacing w:val="-8"/>
        </w:rPr>
        <w:t xml:space="preserve"> </w:t>
      </w:r>
      <w:r>
        <w:t>Неудачи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начале</w:t>
      </w:r>
      <w:r>
        <w:rPr>
          <w:spacing w:val="-8"/>
        </w:rPr>
        <w:t xml:space="preserve"> </w:t>
      </w:r>
      <w:r>
        <w:t>войны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 преодоление. Битва при д. Лесной и победа под Полтавой. Прутский поход. Борьба за</w:t>
      </w:r>
      <w:r>
        <w:rPr>
          <w:spacing w:val="1"/>
        </w:rPr>
        <w:t xml:space="preserve"> </w:t>
      </w:r>
      <w:r>
        <w:t>гегемонию на Балтике. Сражения у м. Гангут и о. Гренгам. Ништадтский мир и его по-</w:t>
      </w:r>
      <w:r>
        <w:rPr>
          <w:spacing w:val="1"/>
        </w:rPr>
        <w:t xml:space="preserve"> </w:t>
      </w:r>
      <w:r>
        <w:t>следствия. Закрепление России на берегах Балтики. Провозглашение России империей.</w:t>
      </w:r>
      <w:r>
        <w:rPr>
          <w:spacing w:val="1"/>
        </w:rPr>
        <w:t xml:space="preserve"> </w:t>
      </w:r>
      <w:r>
        <w:t>Каспийский</w:t>
      </w:r>
      <w:r>
        <w:rPr>
          <w:spacing w:val="-1"/>
        </w:rPr>
        <w:t xml:space="preserve"> </w:t>
      </w:r>
      <w:r>
        <w:t>поход Петра</w:t>
      </w:r>
      <w:r>
        <w:rPr>
          <w:spacing w:val="1"/>
        </w:rPr>
        <w:t xml:space="preserve"> </w:t>
      </w:r>
      <w:r>
        <w:t>I.</w:t>
      </w:r>
    </w:p>
    <w:p w14:paraId="74DD4AD4" w14:textId="77777777" w:rsidR="00A45A12" w:rsidRDefault="00AA0DC5">
      <w:pPr>
        <w:pStyle w:val="a3"/>
        <w:ind w:right="806"/>
      </w:pPr>
      <w:r>
        <w:rPr>
          <w:b/>
          <w:i/>
        </w:rPr>
        <w:t>Преобразования Петра I в области культуры</w:t>
      </w:r>
      <w:r>
        <w:t>. Доминирование светского начала в</w:t>
      </w:r>
      <w:r>
        <w:rPr>
          <w:spacing w:val="1"/>
        </w:rPr>
        <w:t xml:space="preserve"> </w:t>
      </w:r>
      <w:r>
        <w:t>культурной политике. Влияние культуры стран зарубежной Европы. Привлечение ино-</w:t>
      </w:r>
      <w:r>
        <w:rPr>
          <w:spacing w:val="1"/>
        </w:rPr>
        <w:t xml:space="preserve"> </w:t>
      </w:r>
      <w:r>
        <w:t>странных специалистов. Введение нового летоисчисления, гражданского шрифта и граж-</w:t>
      </w:r>
      <w:r>
        <w:rPr>
          <w:spacing w:val="1"/>
        </w:rPr>
        <w:t xml:space="preserve"> </w:t>
      </w:r>
      <w:r>
        <w:t>данской печати. Первая газета «Ведомости». Создание сети школ и специальных учебных</w:t>
      </w:r>
      <w:r>
        <w:rPr>
          <w:spacing w:val="1"/>
        </w:rPr>
        <w:t xml:space="preserve"> </w:t>
      </w:r>
      <w:r>
        <w:t>заведений.</w:t>
      </w:r>
      <w:r>
        <w:rPr>
          <w:spacing w:val="-9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науки.</w:t>
      </w:r>
      <w:r>
        <w:rPr>
          <w:spacing w:val="-9"/>
        </w:rPr>
        <w:t xml:space="preserve"> </w:t>
      </w:r>
      <w:r>
        <w:t>Открытие</w:t>
      </w:r>
      <w:r>
        <w:rPr>
          <w:spacing w:val="-9"/>
        </w:rPr>
        <w:t xml:space="preserve"> </w:t>
      </w:r>
      <w:r>
        <w:t>Академии</w:t>
      </w:r>
      <w:r>
        <w:rPr>
          <w:spacing w:val="-8"/>
        </w:rPr>
        <w:t xml:space="preserve"> </w:t>
      </w:r>
      <w:r>
        <w:t>наук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Петербурге.</w:t>
      </w:r>
      <w:r>
        <w:rPr>
          <w:spacing w:val="-4"/>
        </w:rPr>
        <w:t xml:space="preserve"> </w:t>
      </w:r>
      <w:r>
        <w:t>Кунсткамера.</w:t>
      </w:r>
      <w:r>
        <w:rPr>
          <w:spacing w:val="-9"/>
        </w:rPr>
        <w:t xml:space="preserve"> </w:t>
      </w:r>
      <w:r>
        <w:t>Светская</w:t>
      </w:r>
    </w:p>
    <w:p w14:paraId="688CAEC9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781A33F3" w14:textId="77777777" w:rsidR="00A45A12" w:rsidRDefault="00AA0DC5">
      <w:pPr>
        <w:pStyle w:val="a3"/>
        <w:spacing w:before="73"/>
        <w:ind w:right="814" w:firstLine="0"/>
      </w:pPr>
      <w:r>
        <w:lastRenderedPageBreak/>
        <w:t>живопись, портрет петровской эпохи. Скульптура и архитектура. Памятники раннего ба-</w:t>
      </w:r>
      <w:r>
        <w:rPr>
          <w:spacing w:val="1"/>
        </w:rPr>
        <w:t xml:space="preserve"> </w:t>
      </w:r>
      <w:r>
        <w:t>рокко.</w:t>
      </w:r>
    </w:p>
    <w:p w14:paraId="2047F6CD" w14:textId="77777777" w:rsidR="00A45A12" w:rsidRDefault="00AA0DC5">
      <w:pPr>
        <w:pStyle w:val="a3"/>
        <w:spacing w:before="1"/>
        <w:ind w:right="807"/>
      </w:pPr>
      <w:r>
        <w:t>Повседневная жизнь и быт правящей элиты и основной массы населения. Перемены в</w:t>
      </w:r>
      <w:r>
        <w:rPr>
          <w:spacing w:val="1"/>
        </w:rPr>
        <w:t xml:space="preserve"> </w:t>
      </w:r>
      <w:r>
        <w:t>образе жизни российского дворянства. «Юности честное зерцало». Новые формы общения</w:t>
      </w:r>
      <w:r>
        <w:rPr>
          <w:spacing w:val="-57"/>
        </w:rPr>
        <w:t xml:space="preserve"> </w:t>
      </w:r>
      <w:r>
        <w:t>в дворянской среде. Ассамблеи, балы, светские государственные праздники. Европейский</w:t>
      </w:r>
      <w:r>
        <w:rPr>
          <w:spacing w:val="1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одежде,</w:t>
      </w:r>
      <w:r>
        <w:rPr>
          <w:spacing w:val="-1"/>
        </w:rPr>
        <w:t xml:space="preserve"> </w:t>
      </w:r>
      <w:r>
        <w:t>развлечениях, питании.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положении женщин.</w:t>
      </w:r>
    </w:p>
    <w:p w14:paraId="03D3E454" w14:textId="77777777" w:rsidR="00A45A12" w:rsidRDefault="00AA0DC5">
      <w:pPr>
        <w:pStyle w:val="a3"/>
        <w:ind w:right="808"/>
      </w:pPr>
      <w:r>
        <w:t>Итоги, последствия и значение петровских преобразований. Образ Петра I в русской</w:t>
      </w:r>
      <w:r>
        <w:rPr>
          <w:spacing w:val="1"/>
        </w:rPr>
        <w:t xml:space="preserve"> </w:t>
      </w:r>
      <w:r>
        <w:t>культуре.</w:t>
      </w:r>
    </w:p>
    <w:p w14:paraId="72EB136C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3F551D2E" w14:textId="0B73A063" w:rsidR="00A45A12" w:rsidRDefault="00AA0DC5">
      <w:pPr>
        <w:pStyle w:val="1"/>
        <w:rPr>
          <w:b w:val="0"/>
        </w:rPr>
      </w:pPr>
      <w:r>
        <w:t>Россия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Дворцовые</w:t>
      </w:r>
      <w:r>
        <w:rPr>
          <w:spacing w:val="-4"/>
        </w:rPr>
        <w:t xml:space="preserve"> </w:t>
      </w:r>
      <w:r>
        <w:t>перевороты</w:t>
      </w:r>
      <w:r>
        <w:rPr>
          <w:spacing w:val="2"/>
        </w:rPr>
        <w:t xml:space="preserve"> </w:t>
      </w:r>
    </w:p>
    <w:p w14:paraId="3F4D4CCC" w14:textId="77777777" w:rsidR="00A45A12" w:rsidRDefault="00AA0DC5">
      <w:pPr>
        <w:pStyle w:val="a3"/>
        <w:spacing w:before="115"/>
        <w:ind w:right="806"/>
      </w:pPr>
      <w:r>
        <w:t>Причины нестабильности политического строя. Дворцовые перевороты. Фаворитизм.</w:t>
      </w:r>
      <w:r>
        <w:rPr>
          <w:spacing w:val="1"/>
        </w:rPr>
        <w:t xml:space="preserve"> </w:t>
      </w:r>
      <w:r>
        <w:t>Создание Верховного тайного совета. Крушение политической карьеры А. Д. Меншикова.</w:t>
      </w:r>
      <w:r>
        <w:rPr>
          <w:spacing w:val="1"/>
        </w:rPr>
        <w:t xml:space="preserve"> </w:t>
      </w:r>
      <w:r>
        <w:rPr>
          <w:spacing w:val="-1"/>
        </w:rPr>
        <w:t>Кондиции</w:t>
      </w:r>
      <w:r>
        <w:rPr>
          <w:spacing w:val="-7"/>
        </w:rPr>
        <w:t xml:space="preserve"> </w:t>
      </w:r>
      <w:r>
        <w:rPr>
          <w:spacing w:val="-1"/>
        </w:rPr>
        <w:t>«верховников»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приход</w:t>
      </w:r>
      <w:r>
        <w:rPr>
          <w:spacing w:val="-10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власти</w:t>
      </w:r>
      <w:r>
        <w:rPr>
          <w:spacing w:val="-8"/>
        </w:rPr>
        <w:t xml:space="preserve"> </w:t>
      </w:r>
      <w:r>
        <w:t>Анны</w:t>
      </w:r>
      <w:r>
        <w:rPr>
          <w:spacing w:val="-11"/>
        </w:rPr>
        <w:t xml:space="preserve"> </w:t>
      </w:r>
      <w:r>
        <w:t>Иоанновны.</w:t>
      </w:r>
      <w:r>
        <w:rPr>
          <w:spacing w:val="-10"/>
        </w:rPr>
        <w:t xml:space="preserve"> </w:t>
      </w:r>
      <w:r>
        <w:t>Кабинет</w:t>
      </w:r>
      <w:r>
        <w:rPr>
          <w:spacing w:val="-9"/>
        </w:rPr>
        <w:t xml:space="preserve"> </w:t>
      </w:r>
      <w:r>
        <w:t>министров.</w:t>
      </w:r>
      <w:r>
        <w:rPr>
          <w:spacing w:val="-9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Э.</w:t>
      </w:r>
      <w:r>
        <w:rPr>
          <w:spacing w:val="-57"/>
        </w:rPr>
        <w:t xml:space="preserve"> </w:t>
      </w:r>
      <w:r>
        <w:t>Бирона, А. И. Остермана, А. П. Волынского, Б. Х. Миниха в управлении и политической</w:t>
      </w:r>
      <w:r>
        <w:rPr>
          <w:spacing w:val="1"/>
        </w:rPr>
        <w:t xml:space="preserve"> </w:t>
      </w:r>
      <w:r>
        <w:t>жизни страны.</w:t>
      </w:r>
    </w:p>
    <w:p w14:paraId="1387F4D8" w14:textId="77777777" w:rsidR="00A45A12" w:rsidRDefault="00AA0DC5">
      <w:pPr>
        <w:pStyle w:val="a3"/>
        <w:spacing w:before="1"/>
        <w:ind w:right="805"/>
      </w:pPr>
      <w:r>
        <w:t>Укрепление границ империи на восточной и юго-восточной окраинах. Переход Млад-</w:t>
      </w:r>
      <w:r>
        <w:rPr>
          <w:spacing w:val="1"/>
        </w:rPr>
        <w:t xml:space="preserve"> </w:t>
      </w:r>
      <w:r>
        <w:t>шего</w:t>
      </w:r>
      <w:r>
        <w:rPr>
          <w:spacing w:val="-2"/>
        </w:rPr>
        <w:t xml:space="preserve"> </w:t>
      </w:r>
      <w:r>
        <w:t>жуза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суверенитет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14:paraId="61C8C7ED" w14:textId="77777777" w:rsidR="00A45A12" w:rsidRDefault="00AA0DC5">
      <w:pPr>
        <w:pStyle w:val="a3"/>
        <w:spacing w:before="3"/>
        <w:ind w:right="805"/>
      </w:pPr>
      <w:r>
        <w:rPr>
          <w:b/>
          <w:i/>
        </w:rPr>
        <w:t>Россия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при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Елизавете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Петровне</w:t>
      </w:r>
      <w:r>
        <w:t>.</w:t>
      </w:r>
      <w:r>
        <w:rPr>
          <w:spacing w:val="-13"/>
        </w:rPr>
        <w:t xml:space="preserve"> </w:t>
      </w:r>
      <w:r>
        <w:t>Экономическая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финансовая</w:t>
      </w:r>
      <w:r>
        <w:rPr>
          <w:spacing w:val="-12"/>
        </w:rPr>
        <w:t xml:space="preserve"> </w:t>
      </w:r>
      <w:r>
        <w:t>политика.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П. И. Шувалова. Создание Дворянского и Купеческого банков. Усиление роли косвенных</w:t>
      </w:r>
      <w:r>
        <w:rPr>
          <w:spacing w:val="1"/>
        </w:rPr>
        <w:t xml:space="preserve"> </w:t>
      </w:r>
      <w:r>
        <w:t>налогов. Ликвидация внутренних таможен. Распространение монополий в промышленно-</w:t>
      </w:r>
      <w:r>
        <w:rPr>
          <w:spacing w:val="1"/>
        </w:rPr>
        <w:t xml:space="preserve"> </w:t>
      </w:r>
      <w:r>
        <w:t>сти и внешней торговле. Основание Московского университета. М. В. Ломоносов и И. И.</w:t>
      </w:r>
      <w:r>
        <w:rPr>
          <w:spacing w:val="1"/>
        </w:rPr>
        <w:t xml:space="preserve"> </w:t>
      </w:r>
      <w:r>
        <w:t>Шувалов. Россия в международных конфликтах 1740—1750-х гг. Участие в Семилетней</w:t>
      </w:r>
      <w:r>
        <w:rPr>
          <w:spacing w:val="1"/>
        </w:rPr>
        <w:t xml:space="preserve"> </w:t>
      </w:r>
      <w:r>
        <w:t>войне.</w:t>
      </w:r>
    </w:p>
    <w:p w14:paraId="6EAAB78C" w14:textId="77777777" w:rsidR="00A45A12" w:rsidRDefault="00AA0DC5">
      <w:pPr>
        <w:pStyle w:val="a3"/>
        <w:ind w:left="450" w:firstLine="0"/>
      </w:pPr>
      <w:r>
        <w:rPr>
          <w:b/>
          <w:i/>
        </w:rPr>
        <w:t>Петр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III</w:t>
      </w:r>
      <w:r>
        <w:t>.</w:t>
      </w:r>
      <w:r>
        <w:rPr>
          <w:spacing w:val="-2"/>
        </w:rPr>
        <w:t xml:space="preserve"> </w:t>
      </w:r>
      <w:r>
        <w:t>Манифест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вольности</w:t>
      </w:r>
      <w:r>
        <w:rPr>
          <w:spacing w:val="-1"/>
        </w:rPr>
        <w:t xml:space="preserve"> </w:t>
      </w:r>
      <w:r>
        <w:t>дворянства.</w:t>
      </w:r>
      <w:r>
        <w:rPr>
          <w:spacing w:val="-5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переворота</w:t>
      </w:r>
      <w:r>
        <w:rPr>
          <w:spacing w:val="-3"/>
        </w:rPr>
        <w:t xml:space="preserve"> </w:t>
      </w:r>
      <w:r>
        <w:t>28 июня</w:t>
      </w:r>
      <w:r>
        <w:rPr>
          <w:spacing w:val="-2"/>
        </w:rPr>
        <w:t xml:space="preserve"> </w:t>
      </w:r>
      <w:r>
        <w:t>1762</w:t>
      </w:r>
      <w:r>
        <w:rPr>
          <w:spacing w:val="-2"/>
        </w:rPr>
        <w:t xml:space="preserve"> </w:t>
      </w:r>
      <w:r>
        <w:t>г.</w:t>
      </w:r>
    </w:p>
    <w:p w14:paraId="265057A5" w14:textId="77777777" w:rsidR="00A45A12" w:rsidRDefault="00A45A12">
      <w:pPr>
        <w:pStyle w:val="a3"/>
        <w:ind w:left="0" w:firstLine="0"/>
        <w:jc w:val="left"/>
        <w:rPr>
          <w:sz w:val="21"/>
        </w:rPr>
      </w:pPr>
    </w:p>
    <w:p w14:paraId="733F0A10" w14:textId="77777777" w:rsidR="00A45A12" w:rsidRDefault="00AA0DC5">
      <w:pPr>
        <w:pStyle w:val="1"/>
        <w:spacing w:before="1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1760—1790-х гг.</w:t>
      </w:r>
    </w:p>
    <w:p w14:paraId="5471FFB2" w14:textId="03A602D2" w:rsidR="00A45A12" w:rsidRDefault="00AA0DC5">
      <w:pPr>
        <w:ind w:left="222"/>
        <w:jc w:val="both"/>
        <w:rPr>
          <w:sz w:val="24"/>
        </w:rPr>
      </w:pPr>
      <w:r>
        <w:rPr>
          <w:b/>
          <w:sz w:val="24"/>
        </w:rPr>
        <w:t>Правление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Екатерины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Павла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1"/>
          <w:sz w:val="24"/>
        </w:rPr>
        <w:t xml:space="preserve"> </w:t>
      </w:r>
    </w:p>
    <w:p w14:paraId="346B417B" w14:textId="77777777" w:rsidR="00A45A12" w:rsidRDefault="00AA0DC5">
      <w:pPr>
        <w:spacing w:before="118" w:line="275" w:lineRule="exact"/>
        <w:ind w:left="450"/>
        <w:jc w:val="both"/>
        <w:rPr>
          <w:sz w:val="24"/>
        </w:rPr>
      </w:pPr>
      <w:r>
        <w:rPr>
          <w:b/>
          <w:i/>
          <w:sz w:val="24"/>
        </w:rPr>
        <w:t>Внутренняя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политика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Екатерины</w:t>
      </w:r>
      <w:r>
        <w:rPr>
          <w:b/>
          <w:i/>
          <w:spacing w:val="53"/>
          <w:sz w:val="24"/>
        </w:rPr>
        <w:t xml:space="preserve"> </w:t>
      </w:r>
      <w:r>
        <w:rPr>
          <w:b/>
          <w:i/>
          <w:sz w:val="24"/>
        </w:rPr>
        <w:t>II</w:t>
      </w:r>
      <w:r>
        <w:rPr>
          <w:sz w:val="24"/>
        </w:rPr>
        <w:t>.</w:t>
      </w:r>
      <w:r>
        <w:rPr>
          <w:spacing w:val="52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53"/>
          <w:sz w:val="24"/>
        </w:rPr>
        <w:t xml:space="preserve"> </w:t>
      </w:r>
      <w:r>
        <w:rPr>
          <w:sz w:val="24"/>
        </w:rPr>
        <w:t>императрицы.</w:t>
      </w:r>
      <w:r>
        <w:rPr>
          <w:spacing w:val="52"/>
          <w:sz w:val="24"/>
        </w:rPr>
        <w:t xml:space="preserve"> </w:t>
      </w:r>
      <w:r>
        <w:rPr>
          <w:sz w:val="24"/>
        </w:rPr>
        <w:t>Идеи</w:t>
      </w:r>
      <w:r>
        <w:rPr>
          <w:spacing w:val="52"/>
          <w:sz w:val="24"/>
        </w:rPr>
        <w:t xml:space="preserve"> </w:t>
      </w:r>
      <w:r>
        <w:rPr>
          <w:sz w:val="24"/>
        </w:rPr>
        <w:t>Просвещения.</w:t>
      </w:r>
    </w:p>
    <w:p w14:paraId="11BBE227" w14:textId="77777777" w:rsidR="00A45A12" w:rsidRDefault="00AA0DC5">
      <w:pPr>
        <w:pStyle w:val="a3"/>
        <w:ind w:right="802" w:firstLine="0"/>
        <w:rPr>
          <w:i/>
        </w:rPr>
      </w:pPr>
      <w:r>
        <w:t>«Просвещенный абсолютизм», его особенности в России. Секуляризация церковных зе-</w:t>
      </w:r>
      <w:r>
        <w:rPr>
          <w:spacing w:val="1"/>
        </w:rPr>
        <w:t xml:space="preserve"> </w:t>
      </w:r>
      <w:r>
        <w:t>мель. Деятельность Уложенной комиссии. Экономическая и финансовая политика прави-</w:t>
      </w:r>
      <w:r>
        <w:rPr>
          <w:spacing w:val="1"/>
        </w:rPr>
        <w:t xml:space="preserve"> </w:t>
      </w:r>
      <w:r>
        <w:t>тельства. Начало выпуска ассигнаций. Отмена монополий, умеренность таможенной по-</w:t>
      </w:r>
      <w:r>
        <w:rPr>
          <w:spacing w:val="1"/>
        </w:rPr>
        <w:t xml:space="preserve"> </w:t>
      </w:r>
      <w:r>
        <w:t>литики. Вольное экономическое общество.</w:t>
      </w:r>
      <w:r>
        <w:rPr>
          <w:spacing w:val="1"/>
        </w:rPr>
        <w:t xml:space="preserve"> </w:t>
      </w:r>
      <w:r>
        <w:t>Губернская реформа. Жалованные грамоты</w:t>
      </w:r>
      <w:r>
        <w:rPr>
          <w:spacing w:val="1"/>
        </w:rPr>
        <w:t xml:space="preserve"> </w:t>
      </w:r>
      <w:r>
        <w:t>дворянству и городам. Положение сословий. Дворянство — «первенствующее сословие»</w:t>
      </w:r>
      <w:r>
        <w:rPr>
          <w:spacing w:val="1"/>
        </w:rPr>
        <w:t xml:space="preserve"> </w:t>
      </w:r>
      <w:r>
        <w:t>империи. Привлечение представителей сословий к местному управлению. Создание дво-</w:t>
      </w:r>
      <w:r>
        <w:rPr>
          <w:spacing w:val="1"/>
        </w:rPr>
        <w:t xml:space="preserve"> </w:t>
      </w:r>
      <w:r>
        <w:t>рянских</w:t>
      </w:r>
      <w:r>
        <w:rPr>
          <w:spacing w:val="-5"/>
        </w:rPr>
        <w:t xml:space="preserve"> </w:t>
      </w:r>
      <w:r>
        <w:t>обществ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губерниях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уездах.</w:t>
      </w:r>
      <w:r>
        <w:rPr>
          <w:spacing w:val="-7"/>
        </w:rPr>
        <w:t xml:space="preserve"> </w:t>
      </w:r>
      <w:r>
        <w:t>Расширение</w:t>
      </w:r>
      <w:r>
        <w:rPr>
          <w:spacing w:val="-7"/>
        </w:rPr>
        <w:t xml:space="preserve"> </w:t>
      </w:r>
      <w:r>
        <w:t>привилегий</w:t>
      </w:r>
      <w:r>
        <w:rPr>
          <w:spacing w:val="-6"/>
        </w:rPr>
        <w:t xml:space="preserve"> </w:t>
      </w:r>
      <w:r>
        <w:t>гильдейского</w:t>
      </w:r>
      <w:r>
        <w:rPr>
          <w:spacing w:val="-7"/>
        </w:rPr>
        <w:t xml:space="preserve"> </w:t>
      </w:r>
      <w:r>
        <w:t>купечества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налоговой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 городском</w:t>
      </w:r>
      <w:r>
        <w:rPr>
          <w:spacing w:val="1"/>
        </w:rPr>
        <w:t xml:space="preserve"> </w:t>
      </w:r>
      <w:r>
        <w:t>управлении</w:t>
      </w:r>
      <w:r>
        <w:rPr>
          <w:i/>
        </w:rPr>
        <w:t>.</w:t>
      </w:r>
    </w:p>
    <w:p w14:paraId="6FDFBD2B" w14:textId="77777777" w:rsidR="00A45A12" w:rsidRDefault="00AA0DC5">
      <w:pPr>
        <w:pStyle w:val="a3"/>
        <w:ind w:right="802"/>
      </w:pPr>
      <w:r>
        <w:t>Национальная</w:t>
      </w:r>
      <w:r>
        <w:rPr>
          <w:spacing w:val="-13"/>
        </w:rPr>
        <w:t xml:space="preserve"> </w:t>
      </w:r>
      <w:r>
        <w:t>политика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народы</w:t>
      </w:r>
      <w:r>
        <w:rPr>
          <w:spacing w:val="-12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XVIII</w:t>
      </w:r>
      <w:r>
        <w:rPr>
          <w:spacing w:val="-14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Унификация</w:t>
      </w:r>
      <w:r>
        <w:rPr>
          <w:spacing w:val="-11"/>
        </w:rPr>
        <w:t xml:space="preserve"> </w:t>
      </w:r>
      <w:r>
        <w:t>управления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окраинах</w:t>
      </w:r>
      <w:r>
        <w:rPr>
          <w:spacing w:val="-57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Запорожского.</w:t>
      </w:r>
      <w:r>
        <w:rPr>
          <w:spacing w:val="1"/>
        </w:rPr>
        <w:t xml:space="preserve"> </w:t>
      </w:r>
      <w:r>
        <w:t>Формирование Кубанского казачества. Активизация деятельности по привлечению ино-</w:t>
      </w:r>
      <w:r>
        <w:rPr>
          <w:spacing w:val="1"/>
        </w:rPr>
        <w:t xml:space="preserve"> </w:t>
      </w:r>
      <w:r>
        <w:t>странцев в Россию</w:t>
      </w:r>
      <w:r>
        <w:rPr>
          <w:i/>
        </w:rPr>
        <w:t xml:space="preserve">. </w:t>
      </w:r>
      <w:r>
        <w:t>Расселение колонистов в Новороссии, Поволжье, других регионах.</w:t>
      </w:r>
      <w:r>
        <w:rPr>
          <w:spacing w:val="1"/>
        </w:rPr>
        <w:t xml:space="preserve"> </w:t>
      </w:r>
      <w:r>
        <w:t>Укрепление веротерпимости по отношению к неправославным и нехристианским кон-</w:t>
      </w:r>
      <w:r>
        <w:rPr>
          <w:spacing w:val="1"/>
        </w:rPr>
        <w:t xml:space="preserve"> </w:t>
      </w:r>
      <w:r>
        <w:t>фессиям. Политика по отношению к исламу. Башкирские восстания. Формирование черты</w:t>
      </w:r>
      <w:r>
        <w:rPr>
          <w:spacing w:val="-57"/>
        </w:rPr>
        <w:t xml:space="preserve"> </w:t>
      </w:r>
      <w:r>
        <w:t>оседлости.</w:t>
      </w:r>
    </w:p>
    <w:p w14:paraId="75691401" w14:textId="77777777" w:rsidR="00A45A12" w:rsidRDefault="00AA0DC5">
      <w:pPr>
        <w:spacing w:before="2"/>
        <w:ind w:left="222" w:right="804" w:firstLine="228"/>
        <w:jc w:val="both"/>
        <w:rPr>
          <w:sz w:val="24"/>
        </w:rPr>
      </w:pPr>
      <w:r>
        <w:rPr>
          <w:b/>
          <w:i/>
          <w:sz w:val="24"/>
        </w:rPr>
        <w:t xml:space="preserve">Экономическое развитие России во второй половине XVIII в. </w:t>
      </w:r>
      <w:r>
        <w:rPr>
          <w:sz w:val="24"/>
        </w:rPr>
        <w:t>Крестьяне: крепостные,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 монастырские. Условия жизни крепостной деревни. Права помещика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 к своим крепостным. Барщинное и оброчное хозяйство. Дворовые люди</w:t>
      </w:r>
      <w:r>
        <w:rPr>
          <w:i/>
          <w:sz w:val="24"/>
        </w:rPr>
        <w:t xml:space="preserve">.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строя в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14:paraId="5B314E17" w14:textId="77777777" w:rsidR="00A45A12" w:rsidRDefault="00AA0DC5">
      <w:pPr>
        <w:pStyle w:val="a3"/>
        <w:ind w:right="806"/>
      </w:pPr>
      <w:r>
        <w:t>Промышленность в городе и деревне. Роль государства, купечества, помещиков в раз-</w:t>
      </w:r>
      <w:r>
        <w:rPr>
          <w:spacing w:val="1"/>
        </w:rPr>
        <w:t xml:space="preserve"> </w:t>
      </w:r>
      <w:r>
        <w:t>витии промышленности. Крепостной и вольнонаемный труд</w:t>
      </w:r>
      <w:r>
        <w:rPr>
          <w:i/>
        </w:rPr>
        <w:t xml:space="preserve">. </w:t>
      </w:r>
      <w:r>
        <w:t>Привлечение крепостных</w:t>
      </w:r>
      <w:r>
        <w:rPr>
          <w:spacing w:val="1"/>
        </w:rPr>
        <w:t xml:space="preserve"> </w:t>
      </w:r>
      <w:r>
        <w:t>оброчных крестьян к работе на мануфактурах</w:t>
      </w:r>
      <w:r>
        <w:rPr>
          <w:i/>
        </w:rPr>
        <w:t xml:space="preserve">. </w:t>
      </w:r>
      <w:r>
        <w:t>Развитие крестьянских промыслов. Рост</w:t>
      </w:r>
      <w:r>
        <w:rPr>
          <w:spacing w:val="1"/>
        </w:rPr>
        <w:t xml:space="preserve"> </w:t>
      </w:r>
      <w:r>
        <w:t>текстильной</w:t>
      </w:r>
      <w:r>
        <w:rPr>
          <w:spacing w:val="-2"/>
        </w:rPr>
        <w:t xml:space="preserve"> </w:t>
      </w:r>
      <w:r>
        <w:t>промышленности: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хлопчатобумажных</w:t>
      </w:r>
      <w:r>
        <w:rPr>
          <w:spacing w:val="1"/>
        </w:rPr>
        <w:t xml:space="preserve"> </w:t>
      </w:r>
      <w:r>
        <w:t>тканей.</w:t>
      </w:r>
    </w:p>
    <w:p w14:paraId="0D8DBF92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11FAF725" w14:textId="77777777" w:rsidR="00A45A12" w:rsidRDefault="00AA0DC5">
      <w:pPr>
        <w:pStyle w:val="a3"/>
        <w:spacing w:before="73"/>
        <w:ind w:right="811" w:firstLine="0"/>
      </w:pPr>
      <w:r>
        <w:lastRenderedPageBreak/>
        <w:t>Начало известных предпринимательских династий: Морозовы, Рябушинские, Гарелины,</w:t>
      </w:r>
      <w:r>
        <w:rPr>
          <w:spacing w:val="1"/>
        </w:rPr>
        <w:t xml:space="preserve"> </w:t>
      </w:r>
      <w:r>
        <w:t>Прохоровы,</w:t>
      </w:r>
      <w:r>
        <w:rPr>
          <w:spacing w:val="-1"/>
        </w:rPr>
        <w:t xml:space="preserve"> </w:t>
      </w:r>
      <w:r>
        <w:t>Демидовы</w:t>
      </w:r>
      <w:r>
        <w:rPr>
          <w:spacing w:val="-1"/>
        </w:rPr>
        <w:t xml:space="preserve"> </w:t>
      </w:r>
      <w:r>
        <w:t>и др.</w:t>
      </w:r>
    </w:p>
    <w:p w14:paraId="63E7F545" w14:textId="77777777" w:rsidR="00A45A12" w:rsidRDefault="00AA0DC5">
      <w:pPr>
        <w:pStyle w:val="a3"/>
        <w:spacing w:before="1"/>
        <w:ind w:right="803"/>
        <w:rPr>
          <w:i/>
        </w:rPr>
      </w:pPr>
      <w:r>
        <w:t>Внутренняя и внешняя торговля. Торговые пути внутри страны. Водно-транспортные</w:t>
      </w:r>
      <w:r>
        <w:rPr>
          <w:spacing w:val="1"/>
        </w:rPr>
        <w:t xml:space="preserve"> </w:t>
      </w:r>
      <w:r>
        <w:t>системы:</w:t>
      </w:r>
      <w:r>
        <w:rPr>
          <w:spacing w:val="-11"/>
        </w:rPr>
        <w:t xml:space="preserve"> </w:t>
      </w:r>
      <w:r>
        <w:t>Вышневолоцкая,</w:t>
      </w:r>
      <w:r>
        <w:rPr>
          <w:spacing w:val="-13"/>
        </w:rPr>
        <w:t xml:space="preserve"> </w:t>
      </w:r>
      <w:r>
        <w:t>Тихвинская,</w:t>
      </w:r>
      <w:r>
        <w:rPr>
          <w:spacing w:val="-13"/>
        </w:rPr>
        <w:t xml:space="preserve"> </w:t>
      </w:r>
      <w:r>
        <w:t>Мариинская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</w:t>
      </w:r>
      <w:r>
        <w:rPr>
          <w:spacing w:val="-13"/>
        </w:rPr>
        <w:t xml:space="preserve"> </w:t>
      </w:r>
      <w:r>
        <w:t>Ярмарки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внутренней</w:t>
      </w:r>
      <w:r>
        <w:rPr>
          <w:spacing w:val="-58"/>
        </w:rPr>
        <w:t xml:space="preserve"> </w:t>
      </w:r>
      <w:r>
        <w:t>торговле. Макарьевская, Ирбитская, Свенская, Коренная ярмарки. Ярмарки Малороссии.</w:t>
      </w:r>
      <w:r>
        <w:rPr>
          <w:spacing w:val="1"/>
        </w:rPr>
        <w:t xml:space="preserve"> </w:t>
      </w:r>
      <w:r>
        <w:t>Партнеры России во внешней торговле в Европе и в мире</w:t>
      </w:r>
      <w:r>
        <w:rPr>
          <w:i/>
        </w:rPr>
        <w:t xml:space="preserve">. </w:t>
      </w:r>
      <w:r>
        <w:t>Обеспечение активного внеш-</w:t>
      </w:r>
      <w:r>
        <w:rPr>
          <w:spacing w:val="1"/>
        </w:rPr>
        <w:t xml:space="preserve"> </w:t>
      </w:r>
      <w:r>
        <w:t>неторгового</w:t>
      </w:r>
      <w:r>
        <w:rPr>
          <w:spacing w:val="-1"/>
        </w:rPr>
        <w:t xml:space="preserve"> </w:t>
      </w:r>
      <w:r>
        <w:t>баланса</w:t>
      </w:r>
      <w:r>
        <w:rPr>
          <w:i/>
        </w:rPr>
        <w:t>.</w:t>
      </w:r>
    </w:p>
    <w:p w14:paraId="54B9460F" w14:textId="77777777" w:rsidR="00A45A12" w:rsidRDefault="00AA0DC5">
      <w:pPr>
        <w:pStyle w:val="a3"/>
        <w:spacing w:before="2"/>
        <w:ind w:right="802"/>
      </w:pPr>
      <w:r>
        <w:rPr>
          <w:b/>
          <w:i/>
        </w:rPr>
        <w:t>Обострение социальных противоречий</w:t>
      </w:r>
      <w:r>
        <w:t>. Чумной бунт в Москве</w:t>
      </w:r>
      <w:r>
        <w:rPr>
          <w:i/>
        </w:rPr>
        <w:t xml:space="preserve">. </w:t>
      </w:r>
      <w:r>
        <w:t>Восстание под пред-</w:t>
      </w:r>
      <w:r>
        <w:rPr>
          <w:spacing w:val="1"/>
        </w:rPr>
        <w:t xml:space="preserve"> </w:t>
      </w:r>
      <w:r>
        <w:t>водительством</w:t>
      </w:r>
      <w:r>
        <w:rPr>
          <w:spacing w:val="1"/>
        </w:rPr>
        <w:t xml:space="preserve"> </w:t>
      </w:r>
      <w:r>
        <w:t>Емельяна</w:t>
      </w:r>
      <w:r>
        <w:rPr>
          <w:spacing w:val="1"/>
        </w:rPr>
        <w:t xml:space="preserve"> </w:t>
      </w:r>
      <w:r>
        <w:t>Пугачева.</w:t>
      </w:r>
      <w:r>
        <w:rPr>
          <w:spacing w:val="1"/>
        </w:rPr>
        <w:t xml:space="preserve"> </w:t>
      </w:r>
      <w:r>
        <w:t>Антидворянский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антикрепостнический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движения</w:t>
      </w:r>
      <w:r>
        <w:rPr>
          <w:i/>
        </w:rPr>
        <w:t xml:space="preserve">. </w:t>
      </w:r>
      <w:r>
        <w:t>Роль казачества, народов Урала и Поволжья в восстании</w:t>
      </w:r>
      <w:r>
        <w:rPr>
          <w:i/>
        </w:rPr>
        <w:t xml:space="preserve">. </w:t>
      </w:r>
      <w:r>
        <w:t>Влияние восстания на</w:t>
      </w:r>
      <w:r>
        <w:rPr>
          <w:spacing w:val="-57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политику</w:t>
      </w:r>
      <w:r>
        <w:rPr>
          <w:spacing w:val="-6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общественной мысли.</w:t>
      </w:r>
    </w:p>
    <w:p w14:paraId="62C1A02A" w14:textId="77777777" w:rsidR="00A45A12" w:rsidRDefault="00AA0DC5">
      <w:pPr>
        <w:pStyle w:val="a3"/>
        <w:ind w:right="806"/>
      </w:pPr>
      <w:r>
        <w:rPr>
          <w:b/>
          <w:i/>
        </w:rPr>
        <w:t>Внешняя   политика   России   второй   половины   XVIII в.,   ее   основные   задачи.</w:t>
      </w:r>
      <w:r>
        <w:rPr>
          <w:b/>
          <w:i/>
          <w:spacing w:val="1"/>
        </w:rPr>
        <w:t xml:space="preserve"> </w:t>
      </w:r>
      <w:r>
        <w:t>Н. И. Панин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 А.</w:t>
      </w:r>
      <w:r>
        <w:rPr>
          <w:spacing w:val="1"/>
        </w:rPr>
        <w:t xml:space="preserve"> </w:t>
      </w:r>
      <w:r>
        <w:t>Безбородко.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Черному</w:t>
      </w:r>
      <w:r>
        <w:rPr>
          <w:spacing w:val="1"/>
        </w:rPr>
        <w:t xml:space="preserve"> </w:t>
      </w:r>
      <w:r>
        <w:t>морю.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Османской империей. П. А. Румянцев, А. В. Суворов, Ф. Ф. Ушаков, победы российских</w:t>
      </w:r>
      <w:r>
        <w:rPr>
          <w:spacing w:val="1"/>
        </w:rPr>
        <w:t xml:space="preserve"> </w:t>
      </w:r>
      <w:r>
        <w:t>войск под их руководством. Присоединение Крыма и Северного Причерноморья. Органи-</w:t>
      </w:r>
      <w:r>
        <w:rPr>
          <w:spacing w:val="1"/>
        </w:rPr>
        <w:t xml:space="preserve"> </w:t>
      </w:r>
      <w:r>
        <w:t>зация управления Новороссией. Строительство новых городов и портов. Основание Пя-</w:t>
      </w:r>
      <w:r>
        <w:rPr>
          <w:spacing w:val="1"/>
        </w:rPr>
        <w:t xml:space="preserve"> </w:t>
      </w:r>
      <w:r>
        <w:t>тигорска,</w:t>
      </w:r>
      <w:r>
        <w:rPr>
          <w:spacing w:val="-9"/>
        </w:rPr>
        <w:t xml:space="preserve"> </w:t>
      </w:r>
      <w:r>
        <w:t>Севастополя,</w:t>
      </w:r>
      <w:r>
        <w:rPr>
          <w:spacing w:val="-8"/>
        </w:rPr>
        <w:t xml:space="preserve"> </w:t>
      </w:r>
      <w:r>
        <w:t>Одессы,</w:t>
      </w:r>
      <w:r>
        <w:rPr>
          <w:spacing w:val="-5"/>
        </w:rPr>
        <w:t xml:space="preserve"> </w:t>
      </w:r>
      <w:r>
        <w:t>Херсона.</w:t>
      </w:r>
      <w:r>
        <w:rPr>
          <w:spacing w:val="-8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Потемкин.</w:t>
      </w:r>
      <w:r>
        <w:rPr>
          <w:spacing w:val="-8"/>
        </w:rPr>
        <w:t xml:space="preserve"> </w:t>
      </w:r>
      <w:r>
        <w:t>Путешествие</w:t>
      </w:r>
      <w:r>
        <w:rPr>
          <w:spacing w:val="-9"/>
        </w:rPr>
        <w:t xml:space="preserve"> </w:t>
      </w:r>
      <w:r>
        <w:t>Екатерины</w:t>
      </w:r>
      <w:r>
        <w:rPr>
          <w:spacing w:val="-6"/>
        </w:rPr>
        <w:t xml:space="preserve"> </w:t>
      </w:r>
      <w:r>
        <w:t>II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юг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1787 г.</w:t>
      </w:r>
    </w:p>
    <w:p w14:paraId="392A489F" w14:textId="77777777" w:rsidR="00A45A12" w:rsidRDefault="00AA0DC5">
      <w:pPr>
        <w:pStyle w:val="a3"/>
        <w:ind w:right="812"/>
        <w:rPr>
          <w:i/>
        </w:rPr>
      </w:pPr>
      <w:r>
        <w:t>Участие России в разделах Речи Посполитой. Политика России в Польше до начала</w:t>
      </w:r>
      <w:r>
        <w:rPr>
          <w:spacing w:val="1"/>
        </w:rPr>
        <w:t xml:space="preserve"> </w:t>
      </w:r>
      <w:r>
        <w:t>1770-х гг.: стремление к усилению российского влияния в условиях сохранения польского</w:t>
      </w:r>
      <w:r>
        <w:rPr>
          <w:spacing w:val="1"/>
        </w:rPr>
        <w:t xml:space="preserve"> </w:t>
      </w:r>
      <w:r>
        <w:t>государства. Участие России в разделах Польши вместе с империей Габсбургов и Прус-</w:t>
      </w:r>
      <w:r>
        <w:rPr>
          <w:spacing w:val="1"/>
        </w:rPr>
        <w:t xml:space="preserve"> </w:t>
      </w:r>
      <w:r>
        <w:t>сией. Первый, второй и третий разделы. Борьба поляков за национальную независимость.</w:t>
      </w:r>
      <w:r>
        <w:rPr>
          <w:spacing w:val="1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под предводительством Т.</w:t>
      </w:r>
      <w:r>
        <w:rPr>
          <w:spacing w:val="2"/>
        </w:rPr>
        <w:t xml:space="preserve"> </w:t>
      </w:r>
      <w:r>
        <w:t>Костюшко</w:t>
      </w:r>
      <w:r>
        <w:rPr>
          <w:i/>
        </w:rPr>
        <w:t>.</w:t>
      </w:r>
    </w:p>
    <w:p w14:paraId="2630BBAD" w14:textId="77777777" w:rsidR="00A45A12" w:rsidRDefault="00AA0DC5">
      <w:pPr>
        <w:pStyle w:val="a3"/>
        <w:spacing w:before="1"/>
        <w:ind w:right="804"/>
      </w:pPr>
      <w:r>
        <w:rPr>
          <w:b/>
          <w:i/>
        </w:rPr>
        <w:t xml:space="preserve">Россия при Павле I. </w:t>
      </w:r>
      <w:r>
        <w:t>Личность Павла I и ее влияние на политику страны. Основные</w:t>
      </w:r>
      <w:r>
        <w:rPr>
          <w:spacing w:val="1"/>
        </w:rPr>
        <w:t xml:space="preserve"> </w:t>
      </w:r>
      <w:r>
        <w:t>принципы внутренней политики. Ограничение дворянских привилегий. Укрепление аб-</w:t>
      </w:r>
      <w:r>
        <w:rPr>
          <w:spacing w:val="1"/>
        </w:rPr>
        <w:t xml:space="preserve"> </w:t>
      </w:r>
      <w:r>
        <w:t>солютизма через отказ от принципов «просвещенного абсолютизма» и усиление бюро-</w:t>
      </w:r>
      <w:r>
        <w:rPr>
          <w:spacing w:val="1"/>
        </w:rPr>
        <w:t xml:space="preserve"> </w:t>
      </w:r>
      <w:r>
        <w:t>кратического и полицейского характера государства и личной власти императора. Акт о</w:t>
      </w:r>
      <w:r>
        <w:rPr>
          <w:spacing w:val="1"/>
        </w:rPr>
        <w:t xml:space="preserve"> </w:t>
      </w:r>
      <w:r>
        <w:t>престолонаследии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«трехдневной</w:t>
      </w:r>
      <w:r>
        <w:rPr>
          <w:spacing w:val="1"/>
        </w:rPr>
        <w:t xml:space="preserve"> </w:t>
      </w:r>
      <w:r>
        <w:t>барщине».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дворянству, взаимоотношения со столичной знатью. Меры в области внешней политики.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дворцового переворота</w:t>
      </w:r>
      <w:r>
        <w:rPr>
          <w:spacing w:val="-1"/>
        </w:rPr>
        <w:t xml:space="preserve"> </w:t>
      </w:r>
      <w:r>
        <w:t>11 марта 1801</w:t>
      </w:r>
      <w:r>
        <w:rPr>
          <w:spacing w:val="-1"/>
        </w:rPr>
        <w:t xml:space="preserve"> </w:t>
      </w:r>
      <w:r>
        <w:t>г.</w:t>
      </w:r>
    </w:p>
    <w:p w14:paraId="369CB35D" w14:textId="77777777" w:rsidR="00A45A12" w:rsidRDefault="00AA0DC5">
      <w:pPr>
        <w:pStyle w:val="a3"/>
        <w:ind w:right="807"/>
      </w:pPr>
      <w:r>
        <w:t>Участие России в борьбе с революционной Францией. Итальянский и 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Суворова.</w:t>
      </w:r>
      <w:r>
        <w:rPr>
          <w:spacing w:val="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эскадры</w:t>
      </w:r>
      <w:r>
        <w:rPr>
          <w:spacing w:val="-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Ушакова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</w:t>
      </w:r>
      <w:r>
        <w:rPr>
          <w:spacing w:val="-2"/>
        </w:rPr>
        <w:t xml:space="preserve"> </w:t>
      </w:r>
      <w:r>
        <w:t>море.</w:t>
      </w:r>
    </w:p>
    <w:p w14:paraId="3499D69F" w14:textId="77777777" w:rsidR="00A45A12" w:rsidRDefault="00A45A12">
      <w:pPr>
        <w:pStyle w:val="a3"/>
        <w:spacing w:before="2"/>
        <w:ind w:left="0" w:firstLine="0"/>
        <w:jc w:val="left"/>
        <w:rPr>
          <w:sz w:val="21"/>
        </w:rPr>
      </w:pPr>
    </w:p>
    <w:p w14:paraId="0CCB5174" w14:textId="41857B70" w:rsidR="00A45A12" w:rsidRDefault="00AA0DC5">
      <w:pPr>
        <w:pStyle w:val="1"/>
        <w:rPr>
          <w:b w:val="0"/>
        </w:rPr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  <w:r>
        <w:rPr>
          <w:spacing w:val="2"/>
        </w:rPr>
        <w:t xml:space="preserve"> </w:t>
      </w:r>
    </w:p>
    <w:p w14:paraId="6F0091C0" w14:textId="77777777" w:rsidR="00A45A12" w:rsidRDefault="00AA0DC5">
      <w:pPr>
        <w:pStyle w:val="a3"/>
        <w:spacing w:before="115"/>
        <w:ind w:right="804"/>
      </w:pPr>
      <w:r>
        <w:t>Идеи Просвещения в российской общественной мысли, публицистике и литературе. Ли-</w:t>
      </w:r>
      <w:r>
        <w:rPr>
          <w:spacing w:val="-57"/>
        </w:rPr>
        <w:t xml:space="preserve"> </w:t>
      </w:r>
      <w:r>
        <w:t>тература</w:t>
      </w:r>
      <w:r>
        <w:rPr>
          <w:spacing w:val="-7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XVIII</w:t>
      </w:r>
      <w:r>
        <w:rPr>
          <w:spacing w:val="-11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Первые</w:t>
      </w:r>
      <w:r>
        <w:rPr>
          <w:spacing w:val="-8"/>
        </w:rPr>
        <w:t xml:space="preserve"> </w:t>
      </w:r>
      <w:r>
        <w:t>журналы.</w:t>
      </w:r>
      <w:r>
        <w:rPr>
          <w:spacing w:val="-8"/>
        </w:rPr>
        <w:t xml:space="preserve"> </w:t>
      </w:r>
      <w:r>
        <w:t>Общественные</w:t>
      </w:r>
      <w:r>
        <w:rPr>
          <w:spacing w:val="-9"/>
        </w:rPr>
        <w:t xml:space="preserve"> </w:t>
      </w:r>
      <w:r>
        <w:t>идеи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произведениях</w:t>
      </w:r>
      <w:r>
        <w:rPr>
          <w:spacing w:val="-58"/>
        </w:rPr>
        <w:t xml:space="preserve"> </w:t>
      </w:r>
      <w:r>
        <w:t>А. П. Сумарокова, Г. Р. Державина, Д. И. Фонвизина. Н. И. Новиков, материалы о положе-</w:t>
      </w:r>
      <w:r>
        <w:rPr>
          <w:spacing w:val="-57"/>
        </w:rPr>
        <w:t xml:space="preserve"> </w:t>
      </w:r>
      <w:r>
        <w:t>нии</w:t>
      </w:r>
      <w:r>
        <w:rPr>
          <w:spacing w:val="-11"/>
        </w:rPr>
        <w:t xml:space="preserve"> </w:t>
      </w:r>
      <w:r>
        <w:t>крепостных</w:t>
      </w:r>
      <w:r>
        <w:rPr>
          <w:spacing w:val="-10"/>
        </w:rPr>
        <w:t xml:space="preserve"> </w:t>
      </w:r>
      <w:r>
        <w:t>крестьян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журналах.</w:t>
      </w:r>
      <w:r>
        <w:rPr>
          <w:spacing w:val="-10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Н.</w:t>
      </w:r>
      <w:r>
        <w:rPr>
          <w:spacing w:val="-9"/>
        </w:rPr>
        <w:t xml:space="preserve"> </w:t>
      </w:r>
      <w:r>
        <w:t>Радищев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«Путешествие</w:t>
      </w:r>
      <w:r>
        <w:rPr>
          <w:spacing w:val="-12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Петербурга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Москву».</w:t>
      </w:r>
    </w:p>
    <w:p w14:paraId="03E45EF3" w14:textId="77777777" w:rsidR="00A45A12" w:rsidRDefault="00AA0DC5">
      <w:pPr>
        <w:pStyle w:val="a3"/>
        <w:ind w:right="805"/>
      </w:pPr>
      <w:r>
        <w:t>Русская культура и культура народов России в XVIII в. Развитие новой светской куль-</w:t>
      </w:r>
      <w:r>
        <w:rPr>
          <w:spacing w:val="1"/>
        </w:rPr>
        <w:t xml:space="preserve"> </w:t>
      </w:r>
      <w:r>
        <w:t>туры после преобразований Петра I. Укрепление взаимосвязей с культурой стран зару-</w:t>
      </w:r>
      <w:r>
        <w:rPr>
          <w:spacing w:val="1"/>
        </w:rPr>
        <w:t xml:space="preserve"> </w:t>
      </w:r>
      <w:r>
        <w:t>бежной</w:t>
      </w:r>
      <w:r>
        <w:rPr>
          <w:spacing w:val="-12"/>
        </w:rPr>
        <w:t xml:space="preserve"> </w:t>
      </w:r>
      <w:r>
        <w:t>Европы.</w:t>
      </w:r>
      <w:r>
        <w:rPr>
          <w:spacing w:val="-13"/>
        </w:rPr>
        <w:t xml:space="preserve"> </w:t>
      </w:r>
      <w:r>
        <w:t>Масонство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Распространение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стилей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жанров</w:t>
      </w:r>
      <w:r>
        <w:rPr>
          <w:spacing w:val="-58"/>
        </w:rPr>
        <w:t xml:space="preserve"> </w:t>
      </w:r>
      <w:r>
        <w:t>европейской художественной культуры (барокко, классицизм, рококо). Вклад в развитие</w:t>
      </w:r>
      <w:r>
        <w:rPr>
          <w:spacing w:val="1"/>
        </w:rPr>
        <w:t xml:space="preserve"> </w:t>
      </w:r>
      <w:r>
        <w:t>русской культуры</w:t>
      </w:r>
      <w:r>
        <w:rPr>
          <w:spacing w:val="1"/>
        </w:rPr>
        <w:t xml:space="preserve"> </w:t>
      </w:r>
      <w:r>
        <w:t>ученых, художников, мастеров, прибывших из-за рубежа</w:t>
      </w:r>
      <w:r>
        <w:rPr>
          <w:i/>
        </w:rPr>
        <w:t xml:space="preserve">. </w:t>
      </w:r>
      <w:r>
        <w:t>Усиление</w:t>
      </w:r>
      <w:r>
        <w:rPr>
          <w:spacing w:val="1"/>
        </w:rPr>
        <w:t xml:space="preserve"> </w:t>
      </w:r>
      <w:r>
        <w:t>внимания к жизни и культуре русского народа и историческому прошлому России к концу</w:t>
      </w:r>
      <w:r>
        <w:rPr>
          <w:spacing w:val="-57"/>
        </w:rPr>
        <w:t xml:space="preserve"> </w:t>
      </w:r>
      <w:r>
        <w:t>столетия.</w:t>
      </w:r>
    </w:p>
    <w:p w14:paraId="6B1B4ED7" w14:textId="77777777" w:rsidR="00A45A12" w:rsidRDefault="00AA0DC5">
      <w:pPr>
        <w:pStyle w:val="a3"/>
        <w:spacing w:before="1"/>
        <w:ind w:left="450" w:firstLine="0"/>
      </w:pPr>
      <w:r>
        <w:t>Культура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быт</w:t>
      </w:r>
      <w:r>
        <w:rPr>
          <w:spacing w:val="34"/>
        </w:rPr>
        <w:t xml:space="preserve"> </w:t>
      </w:r>
      <w:r>
        <w:t>российских</w:t>
      </w:r>
      <w:r>
        <w:rPr>
          <w:spacing w:val="34"/>
        </w:rPr>
        <w:t xml:space="preserve"> </w:t>
      </w:r>
      <w:r>
        <w:t>сословий.</w:t>
      </w:r>
      <w:r>
        <w:rPr>
          <w:spacing w:val="33"/>
        </w:rPr>
        <w:t xml:space="preserve"> </w:t>
      </w:r>
      <w:r>
        <w:t>Дворянство:</w:t>
      </w:r>
      <w:r>
        <w:rPr>
          <w:spacing w:val="34"/>
        </w:rPr>
        <w:t xml:space="preserve"> </w:t>
      </w:r>
      <w:r>
        <w:t>жизнь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быт</w:t>
      </w:r>
      <w:r>
        <w:rPr>
          <w:spacing w:val="34"/>
        </w:rPr>
        <w:t xml:space="preserve"> </w:t>
      </w:r>
      <w:r>
        <w:t>дворянской</w:t>
      </w:r>
      <w:r>
        <w:rPr>
          <w:spacing w:val="36"/>
        </w:rPr>
        <w:t xml:space="preserve"> </w:t>
      </w:r>
      <w:r>
        <w:t>усадьбы.</w:t>
      </w:r>
    </w:p>
    <w:p w14:paraId="11AC81A6" w14:textId="77777777" w:rsidR="00A45A12" w:rsidRDefault="00AA0DC5">
      <w:pPr>
        <w:pStyle w:val="a3"/>
        <w:ind w:firstLine="0"/>
      </w:pPr>
      <w:r>
        <w:t>Духовенство.</w:t>
      </w:r>
      <w:r>
        <w:rPr>
          <w:spacing w:val="-4"/>
        </w:rPr>
        <w:t xml:space="preserve"> </w:t>
      </w:r>
      <w:r>
        <w:t>Купечество.</w:t>
      </w:r>
      <w:r>
        <w:rPr>
          <w:spacing w:val="-5"/>
        </w:rPr>
        <w:t xml:space="preserve"> </w:t>
      </w:r>
      <w:r>
        <w:t>Крестьянство.</w:t>
      </w:r>
    </w:p>
    <w:p w14:paraId="21F67461" w14:textId="77777777" w:rsidR="00A45A12" w:rsidRDefault="00AA0DC5">
      <w:pPr>
        <w:pStyle w:val="a3"/>
        <w:ind w:right="802"/>
      </w:pPr>
      <w:r>
        <w:t>Российская наука в XVIII в. Академия наук в Петербурге. Изучение страны — главная</w:t>
      </w:r>
      <w:r>
        <w:rPr>
          <w:spacing w:val="1"/>
        </w:rPr>
        <w:t xml:space="preserve"> </w:t>
      </w:r>
      <w:r>
        <w:t>задача российской науки. Географические экспедиции. Вторая Камчатская экспедиция.</w:t>
      </w:r>
      <w:r>
        <w:rPr>
          <w:spacing w:val="1"/>
        </w:rPr>
        <w:t xml:space="preserve"> </w:t>
      </w:r>
      <w:r>
        <w:t>Освоение Аляски и Северо-Западного побережья Америки. Российско-американская ком-</w:t>
      </w:r>
      <w:r>
        <w:rPr>
          <w:spacing w:val="1"/>
        </w:rPr>
        <w:t xml:space="preserve"> </w:t>
      </w:r>
      <w:r>
        <w:rPr>
          <w:spacing w:val="-1"/>
        </w:rPr>
        <w:t>пания.</w:t>
      </w:r>
      <w:r>
        <w:rPr>
          <w:spacing w:val="-13"/>
        </w:rPr>
        <w:t xml:space="preserve"> </w:t>
      </w:r>
      <w:r>
        <w:rPr>
          <w:spacing w:val="-1"/>
        </w:rPr>
        <w:t>Исследования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области</w:t>
      </w:r>
      <w:r>
        <w:rPr>
          <w:spacing w:val="-12"/>
        </w:rPr>
        <w:t xml:space="preserve"> </w:t>
      </w:r>
      <w:r>
        <w:rPr>
          <w:spacing w:val="-1"/>
        </w:rPr>
        <w:t>отечественной</w:t>
      </w:r>
      <w:r>
        <w:rPr>
          <w:spacing w:val="-13"/>
        </w:rPr>
        <w:t xml:space="preserve"> </w:t>
      </w:r>
      <w:r>
        <w:rPr>
          <w:spacing w:val="-1"/>
        </w:rPr>
        <w:t>истории</w:t>
      </w:r>
      <w:r>
        <w:rPr>
          <w:i/>
          <w:spacing w:val="-1"/>
        </w:rPr>
        <w:t>.</w:t>
      </w:r>
      <w:r>
        <w:rPr>
          <w:i/>
          <w:spacing w:val="-13"/>
        </w:rPr>
        <w:t xml:space="preserve"> </w:t>
      </w:r>
      <w:r>
        <w:rPr>
          <w:spacing w:val="-1"/>
        </w:rPr>
        <w:t>Изучение</w:t>
      </w:r>
      <w:r>
        <w:rPr>
          <w:spacing w:val="-11"/>
        </w:rPr>
        <w:t xml:space="preserve"> </w:t>
      </w:r>
      <w:r>
        <w:rPr>
          <w:spacing w:val="-1"/>
        </w:rPr>
        <w:t>российской</w:t>
      </w:r>
      <w:r>
        <w:rPr>
          <w:spacing w:val="-12"/>
        </w:rPr>
        <w:t xml:space="preserve"> </w:t>
      </w:r>
      <w:r>
        <w:rPr>
          <w:spacing w:val="-1"/>
        </w:rPr>
        <w:t>словесности</w:t>
      </w:r>
      <w:r>
        <w:rPr>
          <w:spacing w:val="-12"/>
        </w:rPr>
        <w:t xml:space="preserve"> </w:t>
      </w:r>
      <w:r>
        <w:t>и</w:t>
      </w:r>
    </w:p>
    <w:p w14:paraId="06DB7420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2C029CA9" w14:textId="77777777" w:rsidR="00A45A12" w:rsidRDefault="00AA0DC5">
      <w:pPr>
        <w:pStyle w:val="a3"/>
        <w:spacing w:before="73"/>
        <w:ind w:right="802" w:firstLine="0"/>
      </w:pPr>
      <w:r>
        <w:lastRenderedPageBreak/>
        <w:t>развитие русского литературного языка</w:t>
      </w:r>
      <w:r>
        <w:rPr>
          <w:i/>
        </w:rPr>
        <w:t xml:space="preserve">. </w:t>
      </w:r>
      <w:r>
        <w:t>Российская академия</w:t>
      </w:r>
      <w:r>
        <w:rPr>
          <w:i/>
        </w:rPr>
        <w:t xml:space="preserve">. </w:t>
      </w:r>
      <w:r>
        <w:t>Е. Р. Дашкова. М. В. Ломо-</w:t>
      </w:r>
      <w:r>
        <w:rPr>
          <w:spacing w:val="1"/>
        </w:rPr>
        <w:t xml:space="preserve"> </w:t>
      </w:r>
      <w:r>
        <w:t>носов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становлении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образования.</w:t>
      </w:r>
    </w:p>
    <w:p w14:paraId="7B40B93C" w14:textId="77777777" w:rsidR="00A45A12" w:rsidRDefault="00AA0DC5">
      <w:pPr>
        <w:pStyle w:val="a3"/>
        <w:spacing w:before="1"/>
        <w:ind w:right="803"/>
      </w:pPr>
      <w:r>
        <w:t>Образование в России в XVIII в. Основные педагогические идеи</w:t>
      </w:r>
      <w:r>
        <w:rPr>
          <w:i/>
        </w:rPr>
        <w:t xml:space="preserve">. </w:t>
      </w:r>
      <w:r>
        <w:t>Воспитание «новой</w:t>
      </w:r>
      <w:r>
        <w:rPr>
          <w:spacing w:val="1"/>
        </w:rPr>
        <w:t xml:space="preserve"> </w:t>
      </w:r>
      <w:r>
        <w:t>породы» людей. Основание воспитательных домов в Санкт-Петербурге и Москве</w:t>
      </w:r>
      <w:r>
        <w:rPr>
          <w:i/>
        </w:rPr>
        <w:t xml:space="preserve">, </w:t>
      </w:r>
      <w:r>
        <w:t>Инсти-</w:t>
      </w:r>
      <w:r>
        <w:rPr>
          <w:spacing w:val="1"/>
        </w:rPr>
        <w:t xml:space="preserve"> </w:t>
      </w:r>
      <w:r>
        <w:t>тута благородных девиц в Смольном монастыре</w:t>
      </w:r>
      <w:r>
        <w:rPr>
          <w:i/>
        </w:rPr>
        <w:t xml:space="preserve">. </w:t>
      </w:r>
      <w:r>
        <w:t>Сословные учебные заведения для юно-</w:t>
      </w:r>
      <w:r>
        <w:rPr>
          <w:spacing w:val="1"/>
        </w:rPr>
        <w:t xml:space="preserve"> </w:t>
      </w:r>
      <w:r>
        <w:t>шества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дворянства</w:t>
      </w:r>
      <w:r>
        <w:rPr>
          <w:i/>
        </w:rPr>
        <w:t>.</w:t>
      </w:r>
      <w:r>
        <w:rPr>
          <w:i/>
          <w:spacing w:val="-2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университет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университет.</w:t>
      </w:r>
    </w:p>
    <w:p w14:paraId="7D0F3BB0" w14:textId="77777777" w:rsidR="00A45A12" w:rsidRDefault="00AA0DC5">
      <w:pPr>
        <w:pStyle w:val="a3"/>
        <w:ind w:right="804"/>
      </w:pPr>
      <w:r>
        <w:t>Русская архитектура XVIII в. Строительство Петербурга, формирование его городского</w:t>
      </w:r>
      <w:r>
        <w:rPr>
          <w:spacing w:val="1"/>
        </w:rPr>
        <w:t xml:space="preserve"> </w:t>
      </w:r>
      <w:r>
        <w:t>плана. Регулярный характер застройки Петербурга и других городов</w:t>
      </w:r>
      <w:r>
        <w:rPr>
          <w:i/>
        </w:rPr>
        <w:t xml:space="preserve">. </w:t>
      </w:r>
      <w:r>
        <w:t>Барокко в архитек-</w:t>
      </w:r>
      <w:r>
        <w:rPr>
          <w:spacing w:val="1"/>
        </w:rPr>
        <w:t xml:space="preserve"> </w:t>
      </w:r>
      <w:r>
        <w:t>туре Москвы и Петербурга</w:t>
      </w:r>
      <w:r>
        <w:rPr>
          <w:i/>
        </w:rPr>
        <w:t xml:space="preserve">. </w:t>
      </w:r>
      <w:r>
        <w:t>Переход к классицизму, создание архитектурных ансамблей в</w:t>
      </w:r>
      <w:r>
        <w:rPr>
          <w:spacing w:val="1"/>
        </w:rPr>
        <w:t xml:space="preserve"> </w:t>
      </w:r>
      <w:r>
        <w:t>стиле</w:t>
      </w:r>
      <w:r>
        <w:rPr>
          <w:spacing w:val="-2"/>
        </w:rPr>
        <w:t xml:space="preserve"> </w:t>
      </w:r>
      <w:r>
        <w:t>классицизма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обеих столицах.</w:t>
      </w:r>
      <w:r>
        <w:rPr>
          <w:spacing w:val="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Баженов,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Казаков,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Растрелли.</w:t>
      </w:r>
    </w:p>
    <w:p w14:paraId="4C71C9BF" w14:textId="77777777" w:rsidR="00A45A12" w:rsidRDefault="00AA0DC5">
      <w:pPr>
        <w:pStyle w:val="a3"/>
        <w:ind w:right="810"/>
        <w:rPr>
          <w:i/>
        </w:rPr>
      </w:pPr>
      <w:r>
        <w:t>Изобразительное искусство в России, его выдающиеся мастера и произведения. Акаде-</w:t>
      </w:r>
      <w:r>
        <w:rPr>
          <w:spacing w:val="1"/>
        </w:rPr>
        <w:t xml:space="preserve"> </w:t>
      </w:r>
      <w:r>
        <w:t>мия</w:t>
      </w:r>
      <w:r>
        <w:rPr>
          <w:spacing w:val="-7"/>
        </w:rPr>
        <w:t xml:space="preserve"> </w:t>
      </w:r>
      <w:r>
        <w:t>художеств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Петербурге.</w:t>
      </w:r>
      <w:r>
        <w:rPr>
          <w:spacing w:val="-4"/>
        </w:rPr>
        <w:t xml:space="preserve"> </w:t>
      </w:r>
      <w:r>
        <w:t>Расцвет</w:t>
      </w:r>
      <w:r>
        <w:rPr>
          <w:spacing w:val="-7"/>
        </w:rPr>
        <w:t xml:space="preserve"> </w:t>
      </w:r>
      <w:r>
        <w:t>жанра</w:t>
      </w:r>
      <w:r>
        <w:rPr>
          <w:spacing w:val="-7"/>
        </w:rPr>
        <w:t xml:space="preserve"> </w:t>
      </w:r>
      <w:r>
        <w:t>парадного</w:t>
      </w:r>
      <w:r>
        <w:rPr>
          <w:spacing w:val="-7"/>
        </w:rPr>
        <w:t xml:space="preserve"> </w:t>
      </w:r>
      <w:r>
        <w:t>портрета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-8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веяния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столетия</w:t>
      </w:r>
      <w:r>
        <w:rPr>
          <w:i/>
        </w:rPr>
        <w:t>.</w:t>
      </w:r>
    </w:p>
    <w:p w14:paraId="44557323" w14:textId="77777777" w:rsidR="00A45A12" w:rsidRDefault="00AA0DC5">
      <w:pPr>
        <w:spacing w:before="2"/>
        <w:ind w:left="450"/>
        <w:rPr>
          <w:sz w:val="24"/>
        </w:rPr>
      </w:pPr>
      <w:r>
        <w:rPr>
          <w:b/>
          <w:i/>
          <w:sz w:val="24"/>
        </w:rPr>
        <w:t>Наш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край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14:paraId="1D2EDBE3" w14:textId="63E3E8E0" w:rsidR="00A45A12" w:rsidRDefault="00AA0DC5">
      <w:pPr>
        <w:spacing w:before="3"/>
        <w:ind w:left="450"/>
        <w:rPr>
          <w:sz w:val="24"/>
        </w:rPr>
      </w:pPr>
      <w:r>
        <w:rPr>
          <w:b/>
          <w:sz w:val="24"/>
        </w:rPr>
        <w:t>Обобщение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.</w:t>
      </w:r>
    </w:p>
    <w:p w14:paraId="29B64299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5025A4B9" w14:textId="77777777" w:rsidR="00A45A12" w:rsidRDefault="00AA0DC5" w:rsidP="00AD2979">
      <w:pPr>
        <w:pStyle w:val="1"/>
        <w:numPr>
          <w:ilvl w:val="0"/>
          <w:numId w:val="126"/>
        </w:numPr>
        <w:tabs>
          <w:tab w:val="left" w:pos="403"/>
        </w:tabs>
        <w:spacing w:before="217"/>
        <w:ind w:hanging="181"/>
      </w:pPr>
      <w:r>
        <w:t>КЛАСС</w:t>
      </w:r>
    </w:p>
    <w:p w14:paraId="4F2D2F70" w14:textId="77777777" w:rsidR="00A45A12" w:rsidRDefault="00A45A12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1381BA8D" w14:textId="50040AB5" w:rsidR="00A45A12" w:rsidRDefault="00AA0DC5">
      <w:pPr>
        <w:ind w:left="222" w:right="3639"/>
        <w:jc w:val="both"/>
        <w:rPr>
          <w:sz w:val="24"/>
        </w:rPr>
      </w:pPr>
      <w:r>
        <w:rPr>
          <w:b/>
          <w:sz w:val="24"/>
        </w:rPr>
        <w:t>ВСЕОБЩАЯ ИСТОРИЯ. ИСТОРИЯ НОВОГО ВРЕМЕНИ.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— НАЧАЛО ХХ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</w:p>
    <w:p w14:paraId="72DE650C" w14:textId="77777777" w:rsidR="00A45A12" w:rsidRDefault="00AA0DC5">
      <w:pPr>
        <w:spacing w:before="121"/>
        <w:ind w:left="450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14:paraId="58D7758B" w14:textId="77777777" w:rsidR="00A45A12" w:rsidRDefault="00A45A12">
      <w:pPr>
        <w:pStyle w:val="a3"/>
        <w:spacing w:before="9"/>
        <w:ind w:left="0" w:firstLine="0"/>
        <w:jc w:val="left"/>
        <w:rPr>
          <w:sz w:val="20"/>
        </w:rPr>
      </w:pPr>
    </w:p>
    <w:p w14:paraId="5CC53CD2" w14:textId="53F76EA6" w:rsidR="00A45A12" w:rsidRDefault="00AA0DC5">
      <w:pPr>
        <w:pStyle w:val="1"/>
        <w:spacing w:before="1"/>
        <w:rPr>
          <w:b w:val="0"/>
        </w:rPr>
      </w:pP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 xml:space="preserve">в. </w:t>
      </w:r>
    </w:p>
    <w:p w14:paraId="15BB30A3" w14:textId="77777777" w:rsidR="00A45A12" w:rsidRDefault="00AA0DC5">
      <w:pPr>
        <w:pStyle w:val="a3"/>
        <w:spacing w:before="115"/>
        <w:ind w:right="812"/>
      </w:pPr>
      <w:r>
        <w:t>Провозглашение империи Наполеона I во Франции. Реформы. Законодательство. Напо-</w:t>
      </w:r>
      <w:r>
        <w:rPr>
          <w:spacing w:val="1"/>
        </w:rPr>
        <w:t xml:space="preserve"> </w:t>
      </w:r>
      <w:r>
        <w:t>леоновские войны. Антинаполеоновские коалиции. Политика Наполеона в завоеванных</w:t>
      </w:r>
      <w:r>
        <w:rPr>
          <w:spacing w:val="1"/>
        </w:rPr>
        <w:t xml:space="preserve"> </w:t>
      </w:r>
      <w:r>
        <w:t>странах. Отношение населения к завоевателям: сопротивление, сотрудничество. Поход</w:t>
      </w:r>
      <w:r>
        <w:rPr>
          <w:spacing w:val="1"/>
        </w:rPr>
        <w:t xml:space="preserve"> </w:t>
      </w:r>
      <w:r>
        <w:t>армии Наполеона в Россию и крушение Французской империи. Венский конгресс: цели,</w:t>
      </w:r>
      <w:r>
        <w:rPr>
          <w:spacing w:val="1"/>
        </w:rPr>
        <w:t xml:space="preserve"> </w:t>
      </w:r>
      <w:r>
        <w:t>главные</w:t>
      </w:r>
      <w:r>
        <w:rPr>
          <w:spacing w:val="2"/>
        </w:rPr>
        <w:t xml:space="preserve"> </w:t>
      </w:r>
      <w:r>
        <w:t>участники, решения.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Священного</w:t>
      </w:r>
      <w:r>
        <w:rPr>
          <w:spacing w:val="-1"/>
        </w:rPr>
        <w:t xml:space="preserve"> </w:t>
      </w:r>
      <w:r>
        <w:t>союза.</w:t>
      </w:r>
    </w:p>
    <w:p w14:paraId="4945A9B7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108CBCC8" w14:textId="6E707ADB" w:rsidR="00A45A12" w:rsidRDefault="00AA0DC5">
      <w:pPr>
        <w:pStyle w:val="1"/>
        <w:spacing w:before="1"/>
        <w:ind w:right="1906"/>
        <w:rPr>
          <w:b w:val="0"/>
        </w:rPr>
      </w:pPr>
      <w:r>
        <w:t>Развитие индустриального общества в первой половине XIX в.: экономика,</w:t>
      </w:r>
      <w:r>
        <w:rPr>
          <w:spacing w:val="-57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процессы</w:t>
      </w:r>
      <w:r>
        <w:rPr>
          <w:spacing w:val="1"/>
        </w:rPr>
        <w:t xml:space="preserve"> </w:t>
      </w:r>
    </w:p>
    <w:p w14:paraId="0232FC55" w14:textId="77777777" w:rsidR="00A45A12" w:rsidRDefault="00AA0DC5">
      <w:pPr>
        <w:pStyle w:val="a3"/>
        <w:spacing w:before="115"/>
        <w:ind w:right="808"/>
      </w:pPr>
      <w:r>
        <w:t>Промышленный переворот, его особенности в странах Европы и США. Изменения 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социали-</w:t>
      </w:r>
      <w:r>
        <w:rPr>
          <w:spacing w:val="1"/>
        </w:rPr>
        <w:t xml:space="preserve"> </w:t>
      </w:r>
      <w:r>
        <w:t>сты-утописты. Выступления рабочих. Социальные и национальные движения в странах</w:t>
      </w:r>
      <w:r>
        <w:rPr>
          <w:spacing w:val="1"/>
        </w:rPr>
        <w:t xml:space="preserve"> </w:t>
      </w:r>
      <w:r>
        <w:rPr>
          <w:spacing w:val="-1"/>
        </w:rPr>
        <w:t>Европы.</w:t>
      </w:r>
      <w:r>
        <w:rPr>
          <w:spacing w:val="-13"/>
        </w:rPr>
        <w:t xml:space="preserve"> </w:t>
      </w:r>
      <w:r>
        <w:rPr>
          <w:spacing w:val="-1"/>
        </w:rPr>
        <w:t>Оформление</w:t>
      </w:r>
      <w:r>
        <w:rPr>
          <w:spacing w:val="-13"/>
        </w:rPr>
        <w:t xml:space="preserve"> </w:t>
      </w:r>
      <w:r>
        <w:rPr>
          <w:spacing w:val="-1"/>
        </w:rPr>
        <w:t>консервативных,</w:t>
      </w:r>
      <w:r>
        <w:rPr>
          <w:spacing w:val="-12"/>
        </w:rPr>
        <w:t xml:space="preserve"> </w:t>
      </w:r>
      <w:r>
        <w:t>либеральных,</w:t>
      </w:r>
      <w:r>
        <w:rPr>
          <w:spacing w:val="-12"/>
        </w:rPr>
        <w:t xml:space="preserve"> </w:t>
      </w:r>
      <w:r>
        <w:t>радикальных</w:t>
      </w:r>
      <w:r>
        <w:rPr>
          <w:spacing w:val="-10"/>
        </w:rPr>
        <w:t xml:space="preserve"> </w:t>
      </w:r>
      <w:r>
        <w:t>политических</w:t>
      </w:r>
      <w:r>
        <w:rPr>
          <w:spacing w:val="-10"/>
        </w:rPr>
        <w:t xml:space="preserve"> </w:t>
      </w:r>
      <w:r>
        <w:t>течений</w:t>
      </w:r>
      <w:r>
        <w:rPr>
          <w:spacing w:val="-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партий.</w:t>
      </w:r>
    </w:p>
    <w:p w14:paraId="7906FAC7" w14:textId="63C3DDEA" w:rsidR="00A45A12" w:rsidRDefault="00AA0DC5">
      <w:pPr>
        <w:pStyle w:val="1"/>
        <w:spacing w:before="233"/>
        <w:rPr>
          <w:b w:val="0"/>
        </w:rPr>
      </w:pPr>
      <w:r>
        <w:t>Политическое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стран в</w:t>
      </w:r>
      <w:r>
        <w:rPr>
          <w:spacing w:val="-2"/>
        </w:rPr>
        <w:t xml:space="preserve"> </w:t>
      </w:r>
      <w:r>
        <w:t>1815—1840-е</w:t>
      </w:r>
      <w:r>
        <w:rPr>
          <w:spacing w:val="-3"/>
        </w:rPr>
        <w:t xml:space="preserve"> </w:t>
      </w:r>
      <w:r>
        <w:t>гг.</w:t>
      </w:r>
      <w:r>
        <w:rPr>
          <w:spacing w:val="-1"/>
        </w:rPr>
        <w:t xml:space="preserve"> </w:t>
      </w:r>
    </w:p>
    <w:p w14:paraId="1BCFA373" w14:textId="77777777" w:rsidR="00A45A12" w:rsidRDefault="00AA0DC5">
      <w:pPr>
        <w:pStyle w:val="a3"/>
        <w:spacing w:before="115"/>
        <w:ind w:right="804"/>
      </w:pPr>
      <w:r>
        <w:t>Франция:</w:t>
      </w:r>
      <w:r>
        <w:rPr>
          <w:spacing w:val="1"/>
        </w:rPr>
        <w:t xml:space="preserve"> </w:t>
      </w:r>
      <w:r>
        <w:t>Реставрация,</w:t>
      </w:r>
      <w:r>
        <w:rPr>
          <w:spacing w:val="1"/>
        </w:rPr>
        <w:t xml:space="preserve"> </w:t>
      </w:r>
      <w:r>
        <w:t>Июльская</w:t>
      </w:r>
      <w:r>
        <w:rPr>
          <w:spacing w:val="1"/>
        </w:rPr>
        <w:t xml:space="preserve"> </w:t>
      </w:r>
      <w:r>
        <w:t>монархия,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Освобождение Греции. Европейские революции 1830 г. и 1848—1849 гг. Возникновение и</w:t>
      </w:r>
      <w:r>
        <w:rPr>
          <w:spacing w:val="-57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марксизма.</w:t>
      </w:r>
    </w:p>
    <w:p w14:paraId="07BE46A0" w14:textId="60274911" w:rsidR="00A45A12" w:rsidRDefault="00AA0DC5">
      <w:pPr>
        <w:pStyle w:val="1"/>
        <w:spacing w:before="233"/>
        <w:jc w:val="left"/>
        <w:rPr>
          <w:b w:val="0"/>
        </w:rPr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</w:p>
    <w:p w14:paraId="29A8256B" w14:textId="77777777" w:rsidR="00A45A12" w:rsidRDefault="00AA0DC5">
      <w:pPr>
        <w:pStyle w:val="a3"/>
        <w:spacing w:before="118" w:line="237" w:lineRule="auto"/>
        <w:jc w:val="left"/>
      </w:pPr>
      <w:r>
        <w:rPr>
          <w:b/>
          <w:i/>
        </w:rPr>
        <w:t>Великобритания</w:t>
      </w:r>
      <w:r>
        <w:rPr>
          <w:b/>
          <w:i/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Викторианскую</w:t>
      </w:r>
      <w:r>
        <w:rPr>
          <w:spacing w:val="15"/>
        </w:rPr>
        <w:t xml:space="preserve"> </w:t>
      </w:r>
      <w:r>
        <w:t>эпоху.</w:t>
      </w:r>
      <w:r>
        <w:rPr>
          <w:spacing w:val="21"/>
        </w:rPr>
        <w:t xml:space="preserve"> </w:t>
      </w:r>
      <w:r>
        <w:t>«Мастерская</w:t>
      </w:r>
      <w:r>
        <w:rPr>
          <w:spacing w:val="17"/>
        </w:rPr>
        <w:t xml:space="preserve"> </w:t>
      </w:r>
      <w:r>
        <w:t>мира».</w:t>
      </w:r>
      <w:r>
        <w:rPr>
          <w:spacing w:val="18"/>
        </w:rPr>
        <w:t xml:space="preserve"> </w:t>
      </w:r>
      <w:r>
        <w:t>Рабочее</w:t>
      </w:r>
      <w:r>
        <w:rPr>
          <w:spacing w:val="14"/>
        </w:rPr>
        <w:t xml:space="preserve"> </w:t>
      </w:r>
      <w:r>
        <w:t>движение.</w:t>
      </w:r>
      <w:r>
        <w:rPr>
          <w:spacing w:val="14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литические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реформы.</w:t>
      </w:r>
      <w:r>
        <w:rPr>
          <w:spacing w:val="-1"/>
        </w:rPr>
        <w:t xml:space="preserve"> </w:t>
      </w:r>
      <w:r>
        <w:t>Британская</w:t>
      </w:r>
      <w:r>
        <w:rPr>
          <w:spacing w:val="-1"/>
        </w:rPr>
        <w:t xml:space="preserve"> </w:t>
      </w:r>
      <w:r>
        <w:t>колониальная</w:t>
      </w:r>
      <w:r>
        <w:rPr>
          <w:spacing w:val="-1"/>
        </w:rPr>
        <w:t xml:space="preserve"> </w:t>
      </w:r>
      <w:r>
        <w:t>империя;</w:t>
      </w:r>
      <w:r>
        <w:rPr>
          <w:spacing w:val="-2"/>
        </w:rPr>
        <w:t xml:space="preserve"> </w:t>
      </w:r>
      <w:r>
        <w:t>доминионы.</w:t>
      </w:r>
    </w:p>
    <w:p w14:paraId="32B043AD" w14:textId="77777777" w:rsidR="00A45A12" w:rsidRDefault="00AA0DC5">
      <w:pPr>
        <w:pStyle w:val="a3"/>
        <w:spacing w:before="6" w:line="237" w:lineRule="auto"/>
        <w:jc w:val="left"/>
      </w:pPr>
      <w:r>
        <w:rPr>
          <w:b/>
          <w:i/>
        </w:rPr>
        <w:t>Франция.</w:t>
      </w:r>
      <w:r>
        <w:rPr>
          <w:b/>
          <w:i/>
          <w:spacing w:val="13"/>
        </w:rPr>
        <w:t xml:space="preserve"> </w:t>
      </w:r>
      <w:r>
        <w:t>Империя</w:t>
      </w:r>
      <w:r>
        <w:rPr>
          <w:spacing w:val="10"/>
        </w:rPr>
        <w:t xml:space="preserve"> </w:t>
      </w:r>
      <w:r>
        <w:t>Наполеона</w:t>
      </w:r>
      <w:r>
        <w:rPr>
          <w:spacing w:val="14"/>
        </w:rPr>
        <w:t xml:space="preserve"> </w:t>
      </w:r>
      <w:r>
        <w:t>III:</w:t>
      </w:r>
      <w:r>
        <w:rPr>
          <w:spacing w:val="13"/>
        </w:rPr>
        <w:t xml:space="preserve"> </w:t>
      </w:r>
      <w:r>
        <w:t>внутренняя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внешняя</w:t>
      </w:r>
      <w:r>
        <w:rPr>
          <w:spacing w:val="10"/>
        </w:rPr>
        <w:t xml:space="preserve"> </w:t>
      </w:r>
      <w:r>
        <w:t>политика.</w:t>
      </w:r>
      <w:r>
        <w:rPr>
          <w:spacing w:val="10"/>
        </w:rPr>
        <w:t xml:space="preserve"> </w:t>
      </w:r>
      <w:r>
        <w:t>Активизация</w:t>
      </w:r>
      <w:r>
        <w:rPr>
          <w:spacing w:val="11"/>
        </w:rPr>
        <w:t xml:space="preserve"> </w:t>
      </w:r>
      <w:r>
        <w:t>коло-</w:t>
      </w:r>
      <w:r>
        <w:rPr>
          <w:spacing w:val="-57"/>
        </w:rPr>
        <w:t xml:space="preserve"> </w:t>
      </w:r>
      <w:r>
        <w:t>ниальной</w:t>
      </w:r>
      <w:r>
        <w:rPr>
          <w:spacing w:val="-2"/>
        </w:rPr>
        <w:t xml:space="preserve"> </w:t>
      </w:r>
      <w:r>
        <w:t>экспансии.</w:t>
      </w:r>
      <w:r>
        <w:rPr>
          <w:spacing w:val="-2"/>
        </w:rPr>
        <w:t xml:space="preserve"> </w:t>
      </w:r>
      <w:r>
        <w:t>Франко-германская</w:t>
      </w:r>
      <w:r>
        <w:rPr>
          <w:spacing w:val="-1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1870—1871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Парижская</w:t>
      </w:r>
      <w:r>
        <w:rPr>
          <w:spacing w:val="-2"/>
        </w:rPr>
        <w:t xml:space="preserve"> </w:t>
      </w:r>
      <w:r>
        <w:t>коммуна.</w:t>
      </w:r>
    </w:p>
    <w:p w14:paraId="2F211A77" w14:textId="77777777" w:rsidR="00A45A12" w:rsidRDefault="00AA0DC5">
      <w:pPr>
        <w:pStyle w:val="a3"/>
        <w:spacing w:before="5" w:line="237" w:lineRule="auto"/>
        <w:ind w:right="801"/>
        <w:jc w:val="left"/>
      </w:pPr>
      <w:r>
        <w:rPr>
          <w:b/>
          <w:i/>
        </w:rPr>
        <w:t>Италия.</w:t>
      </w:r>
      <w:r>
        <w:rPr>
          <w:b/>
          <w:i/>
          <w:spacing w:val="40"/>
        </w:rPr>
        <w:t xml:space="preserve"> </w:t>
      </w:r>
      <w:r>
        <w:t>Подъем</w:t>
      </w:r>
      <w:r>
        <w:rPr>
          <w:spacing w:val="38"/>
        </w:rPr>
        <w:t xml:space="preserve"> </w:t>
      </w:r>
      <w:r>
        <w:t>борьбы</w:t>
      </w:r>
      <w:r>
        <w:rPr>
          <w:spacing w:val="39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независимость</w:t>
      </w:r>
      <w:r>
        <w:rPr>
          <w:spacing w:val="42"/>
        </w:rPr>
        <w:t xml:space="preserve"> </w:t>
      </w:r>
      <w:r>
        <w:t>итальянских</w:t>
      </w:r>
      <w:r>
        <w:rPr>
          <w:spacing w:val="42"/>
        </w:rPr>
        <w:t xml:space="preserve"> </w:t>
      </w:r>
      <w:r>
        <w:t>земель.</w:t>
      </w:r>
      <w:r>
        <w:rPr>
          <w:spacing w:val="39"/>
        </w:rPr>
        <w:t xml:space="preserve"> </w:t>
      </w:r>
      <w:r>
        <w:t>К.</w:t>
      </w:r>
      <w:r>
        <w:rPr>
          <w:spacing w:val="39"/>
        </w:rPr>
        <w:t xml:space="preserve"> </w:t>
      </w:r>
      <w:r>
        <w:t>Кавур,</w:t>
      </w:r>
      <w:r>
        <w:rPr>
          <w:spacing w:val="42"/>
        </w:rPr>
        <w:t xml:space="preserve"> </w:t>
      </w:r>
      <w:r>
        <w:t>Дж.</w:t>
      </w:r>
      <w:r>
        <w:rPr>
          <w:spacing w:val="42"/>
        </w:rPr>
        <w:t xml:space="preserve"> </w:t>
      </w:r>
      <w:r>
        <w:t>Гари-</w:t>
      </w:r>
      <w:r>
        <w:rPr>
          <w:spacing w:val="-57"/>
        </w:rPr>
        <w:t xml:space="preserve"> </w:t>
      </w:r>
      <w:r>
        <w:t>бальди.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Король Виктор</w:t>
      </w:r>
      <w:r>
        <w:rPr>
          <w:spacing w:val="-1"/>
        </w:rPr>
        <w:t xml:space="preserve"> </w:t>
      </w:r>
      <w:r>
        <w:t>Эммануил</w:t>
      </w:r>
      <w:r>
        <w:rPr>
          <w:spacing w:val="7"/>
        </w:rPr>
        <w:t xml:space="preserve"> </w:t>
      </w:r>
      <w:r>
        <w:t>II.</w:t>
      </w:r>
    </w:p>
    <w:p w14:paraId="2401202C" w14:textId="77777777" w:rsidR="00A45A12" w:rsidRDefault="00A45A12">
      <w:pPr>
        <w:spacing w:line="237" w:lineRule="auto"/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5A3C02C3" w14:textId="77777777" w:rsidR="00A45A12" w:rsidRDefault="00AA0DC5">
      <w:pPr>
        <w:pStyle w:val="a3"/>
        <w:spacing w:before="76"/>
        <w:ind w:right="803"/>
      </w:pPr>
      <w:r>
        <w:rPr>
          <w:b/>
          <w:i/>
        </w:rPr>
        <w:lastRenderedPageBreak/>
        <w:t xml:space="preserve">Германия. </w:t>
      </w:r>
      <w:r>
        <w:t>Движение за объединение германских государств. О. Бисмарк. Северогер-</w:t>
      </w:r>
      <w:r>
        <w:rPr>
          <w:spacing w:val="1"/>
        </w:rPr>
        <w:t xml:space="preserve"> </w:t>
      </w:r>
      <w:r>
        <w:t>манский союз. Провозглашение Германской империи. Социальная политика. Включение</w:t>
      </w:r>
      <w:r>
        <w:rPr>
          <w:spacing w:val="1"/>
        </w:rPr>
        <w:t xml:space="preserve"> </w:t>
      </w:r>
      <w:r>
        <w:t>империи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внешнеполитических</w:t>
      </w:r>
      <w:r>
        <w:rPr>
          <w:spacing w:val="-1"/>
        </w:rPr>
        <w:t xml:space="preserve"> </w:t>
      </w:r>
      <w:r>
        <w:t>союзов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колониальные</w:t>
      </w:r>
      <w:r>
        <w:rPr>
          <w:spacing w:val="-6"/>
        </w:rPr>
        <w:t xml:space="preserve"> </w:t>
      </w:r>
      <w:r>
        <w:t>захваты.</w:t>
      </w:r>
    </w:p>
    <w:p w14:paraId="4B42D751" w14:textId="77777777" w:rsidR="00A45A12" w:rsidRDefault="00AA0DC5">
      <w:pPr>
        <w:ind w:left="222" w:right="804" w:firstLine="228"/>
        <w:jc w:val="both"/>
        <w:rPr>
          <w:sz w:val="24"/>
        </w:rPr>
      </w:pPr>
      <w:r>
        <w:rPr>
          <w:b/>
          <w:i/>
          <w:sz w:val="24"/>
        </w:rPr>
        <w:t>Страны Центральной и Юго-Восточной Европы во второй половине XIX — начале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XX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i/>
          <w:sz w:val="24"/>
        </w:rPr>
        <w:t>.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Габсбургская</w:t>
      </w:r>
      <w:r>
        <w:rPr>
          <w:spacing w:val="-8"/>
          <w:sz w:val="24"/>
        </w:rPr>
        <w:t xml:space="preserve"> </w:t>
      </w:r>
      <w:r>
        <w:rPr>
          <w:sz w:val="24"/>
        </w:rPr>
        <w:t>империя:</w:t>
      </w:r>
      <w:r>
        <w:rPr>
          <w:spacing w:val="-8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1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58"/>
          <w:sz w:val="24"/>
        </w:rPr>
        <w:t xml:space="preserve"> </w:t>
      </w:r>
      <w:r>
        <w:rPr>
          <w:sz w:val="24"/>
        </w:rPr>
        <w:t>национальные движения. Провозглашение дуалистической Австро-Венгерской монархии</w:t>
      </w:r>
      <w:r>
        <w:rPr>
          <w:spacing w:val="1"/>
          <w:sz w:val="24"/>
        </w:rPr>
        <w:t xml:space="preserve"> </w:t>
      </w:r>
      <w:r>
        <w:rPr>
          <w:sz w:val="24"/>
        </w:rPr>
        <w:t>(1867). Югославянские народы: борьба за освобождение от османского господства. Рус-</w:t>
      </w:r>
      <w:r>
        <w:rPr>
          <w:spacing w:val="1"/>
          <w:sz w:val="24"/>
        </w:rPr>
        <w:t xml:space="preserve"> </w:t>
      </w:r>
      <w:r>
        <w:rPr>
          <w:sz w:val="24"/>
        </w:rPr>
        <w:t>ско-турецкая</w:t>
      </w:r>
      <w:r>
        <w:rPr>
          <w:spacing w:val="-1"/>
          <w:sz w:val="24"/>
        </w:rPr>
        <w:t xml:space="preserve"> </w:t>
      </w:r>
      <w:r>
        <w:rPr>
          <w:sz w:val="24"/>
        </w:rPr>
        <w:t>война</w:t>
      </w:r>
      <w:r>
        <w:rPr>
          <w:spacing w:val="-1"/>
          <w:sz w:val="24"/>
        </w:rPr>
        <w:t xml:space="preserve"> </w:t>
      </w:r>
      <w:r>
        <w:rPr>
          <w:sz w:val="24"/>
        </w:rPr>
        <w:t>1877—1878 гг.,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итоги.</w:t>
      </w:r>
    </w:p>
    <w:p w14:paraId="5E4B2E84" w14:textId="77777777" w:rsidR="00A45A12" w:rsidRDefault="00AA0DC5">
      <w:pPr>
        <w:pStyle w:val="a3"/>
        <w:ind w:right="803"/>
      </w:pPr>
      <w:r>
        <w:rPr>
          <w:b/>
          <w:i/>
        </w:rPr>
        <w:t>Соединенные Штаты Америки</w:t>
      </w:r>
      <w:r>
        <w:t>. Север и Юг: экономика, социальные отношения, по-</w:t>
      </w:r>
      <w:r>
        <w:rPr>
          <w:spacing w:val="1"/>
        </w:rPr>
        <w:t xml:space="preserve"> </w:t>
      </w:r>
      <w:r>
        <w:t>литическая жизнь. Проблема рабства; аболиционизм. Гражданская война (1861—1865):</w:t>
      </w:r>
      <w:r>
        <w:rPr>
          <w:spacing w:val="1"/>
        </w:rPr>
        <w:t xml:space="preserve"> </w:t>
      </w:r>
      <w:r>
        <w:t>причины, участники, итоги. А. Линкольн. Восстановление Юга. Промышленный рост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14:paraId="054473F8" w14:textId="77777777" w:rsidR="00A45A12" w:rsidRDefault="00AA0DC5">
      <w:pPr>
        <w:pStyle w:val="2"/>
        <w:spacing w:line="240" w:lineRule="auto"/>
        <w:ind w:left="222" w:right="809" w:firstLine="228"/>
      </w:pPr>
      <w:r>
        <w:t>Экономическое и социально-политическое развитие стран Европы и США в конце</w:t>
      </w:r>
      <w:r>
        <w:rPr>
          <w:spacing w:val="1"/>
        </w:rPr>
        <w:t xml:space="preserve"> </w:t>
      </w:r>
      <w:r>
        <w:t>XIX — начале</w:t>
      </w:r>
      <w:r>
        <w:rPr>
          <w:spacing w:val="-1"/>
        </w:rPr>
        <w:t xml:space="preserve"> </w:t>
      </w:r>
      <w:r>
        <w:t>ХХ в.</w:t>
      </w:r>
    </w:p>
    <w:p w14:paraId="2E21A7CB" w14:textId="77777777" w:rsidR="00A45A12" w:rsidRDefault="00AA0DC5">
      <w:pPr>
        <w:pStyle w:val="a3"/>
        <w:ind w:right="806"/>
      </w:pPr>
      <w:r>
        <w:t>Завершение промышленного переворота. Вторая промышленная революция. Индустри-</w:t>
      </w:r>
      <w:r>
        <w:rPr>
          <w:spacing w:val="1"/>
        </w:rPr>
        <w:t xml:space="preserve"> </w:t>
      </w:r>
      <w:r>
        <w:t>ализация. Монополистический капитализм. Технический прогресс в промышленности и</w:t>
      </w:r>
      <w:r>
        <w:rPr>
          <w:spacing w:val="1"/>
        </w:rPr>
        <w:t xml:space="preserve"> </w:t>
      </w:r>
      <w:r>
        <w:t>сельском хозяйстве. Развитие транспорта и средств связи. Миграция из Старого в Новый</w:t>
      </w:r>
      <w:r>
        <w:rPr>
          <w:spacing w:val="1"/>
        </w:rPr>
        <w:t xml:space="preserve"> </w:t>
      </w:r>
      <w:r>
        <w:t>Свет. Положение основных социальных групп. Рабочее движение и профсоюзы. Образо-</w:t>
      </w:r>
      <w:r>
        <w:rPr>
          <w:spacing w:val="1"/>
        </w:rPr>
        <w:t xml:space="preserve"> </w:t>
      </w:r>
      <w:r>
        <w:t>вание</w:t>
      </w:r>
      <w:r>
        <w:rPr>
          <w:spacing w:val="-2"/>
        </w:rPr>
        <w:t xml:space="preserve"> </w:t>
      </w:r>
      <w:r>
        <w:t>социалистических</w:t>
      </w:r>
      <w:r>
        <w:rPr>
          <w:spacing w:val="2"/>
        </w:rPr>
        <w:t xml:space="preserve"> </w:t>
      </w:r>
      <w:r>
        <w:t>партий.</w:t>
      </w:r>
    </w:p>
    <w:p w14:paraId="5C2EE126" w14:textId="77777777" w:rsidR="00A45A12" w:rsidRDefault="00A45A12">
      <w:pPr>
        <w:pStyle w:val="a3"/>
        <w:spacing w:before="2"/>
        <w:ind w:left="0" w:firstLine="0"/>
        <w:jc w:val="left"/>
        <w:rPr>
          <w:sz w:val="21"/>
        </w:rPr>
      </w:pPr>
    </w:p>
    <w:p w14:paraId="0D8056CF" w14:textId="3DE44F51" w:rsidR="00A45A12" w:rsidRDefault="00AA0DC5">
      <w:pPr>
        <w:pStyle w:val="1"/>
        <w:rPr>
          <w:b w:val="0"/>
        </w:rPr>
      </w:pPr>
      <w:r>
        <w:t>Страны</w:t>
      </w:r>
      <w:r>
        <w:rPr>
          <w:spacing w:val="-5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</w:p>
    <w:p w14:paraId="0F8EFB2D" w14:textId="77777777" w:rsidR="00A45A12" w:rsidRDefault="00AA0DC5">
      <w:pPr>
        <w:pStyle w:val="a3"/>
        <w:spacing w:before="115"/>
        <w:ind w:right="806"/>
      </w:pPr>
      <w:r>
        <w:t>Политика</w:t>
      </w:r>
      <w:r>
        <w:rPr>
          <w:spacing w:val="1"/>
        </w:rPr>
        <w:t xml:space="preserve"> </w:t>
      </w:r>
      <w:r>
        <w:t>метрополий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владениях.</w:t>
      </w:r>
      <w:r>
        <w:rPr>
          <w:spacing w:val="1"/>
        </w:rPr>
        <w:t xml:space="preserve"> </w:t>
      </w:r>
      <w:r>
        <w:t>Колониальное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-7"/>
        </w:rPr>
        <w:t xml:space="preserve"> </w:t>
      </w:r>
      <w:r>
        <w:t>борьба:</w:t>
      </w:r>
      <w:r>
        <w:rPr>
          <w:spacing w:val="-6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участники,</w:t>
      </w:r>
      <w:r>
        <w:rPr>
          <w:spacing w:val="-7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выступлений.</w:t>
      </w:r>
      <w:r>
        <w:rPr>
          <w:spacing w:val="-7"/>
        </w:rPr>
        <w:t xml:space="preserve"> </w:t>
      </w:r>
      <w:r>
        <w:t>Ф.</w:t>
      </w:r>
      <w:r>
        <w:rPr>
          <w:spacing w:val="2"/>
        </w:rPr>
        <w:t xml:space="preserve"> </w:t>
      </w:r>
      <w:r>
        <w:t>Д.</w:t>
      </w:r>
      <w:r>
        <w:rPr>
          <w:spacing w:val="-7"/>
        </w:rPr>
        <w:t xml:space="preserve"> </w:t>
      </w:r>
      <w:r>
        <w:t>Туссен-Лувертюр,</w:t>
      </w:r>
      <w:r>
        <w:rPr>
          <w:spacing w:val="-58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Боливар.</w:t>
      </w:r>
      <w:r>
        <w:rPr>
          <w:spacing w:val="-13"/>
        </w:rPr>
        <w:t xml:space="preserve"> </w:t>
      </w:r>
      <w:r>
        <w:t>Провозглашение</w:t>
      </w:r>
      <w:r>
        <w:rPr>
          <w:spacing w:val="-14"/>
        </w:rPr>
        <w:t xml:space="preserve"> </w:t>
      </w:r>
      <w:r>
        <w:t>независимых</w:t>
      </w:r>
      <w:r>
        <w:rPr>
          <w:spacing w:val="-12"/>
        </w:rPr>
        <w:t xml:space="preserve"> </w:t>
      </w:r>
      <w:r>
        <w:t>государств.</w:t>
      </w:r>
      <w:r>
        <w:rPr>
          <w:spacing w:val="-13"/>
        </w:rPr>
        <w:t xml:space="preserve"> </w:t>
      </w:r>
      <w:r>
        <w:t>Влияние</w:t>
      </w:r>
      <w:r>
        <w:rPr>
          <w:spacing w:val="-14"/>
        </w:rPr>
        <w:t xml:space="preserve"> </w:t>
      </w:r>
      <w:r>
        <w:t>США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страны</w:t>
      </w:r>
      <w:r>
        <w:rPr>
          <w:spacing w:val="-15"/>
        </w:rPr>
        <w:t xml:space="preserve"> </w:t>
      </w:r>
      <w:r>
        <w:t>Латинской</w:t>
      </w:r>
      <w:r>
        <w:rPr>
          <w:spacing w:val="-57"/>
        </w:rPr>
        <w:t xml:space="preserve"> </w:t>
      </w:r>
      <w:r>
        <w:t>Америки. Традиционные отношения; латифундизм. Проблемы модернизации. Мексикан-</w:t>
      </w:r>
      <w:r>
        <w:rPr>
          <w:spacing w:val="1"/>
        </w:rPr>
        <w:t xml:space="preserve"> </w:t>
      </w:r>
      <w:r>
        <w:t>ская</w:t>
      </w:r>
      <w:r>
        <w:rPr>
          <w:spacing w:val="-1"/>
        </w:rPr>
        <w:t xml:space="preserve"> </w:t>
      </w:r>
      <w:r>
        <w:t>революция 1910—1917 гг.:</w:t>
      </w:r>
      <w:r>
        <w:rPr>
          <w:spacing w:val="1"/>
        </w:rPr>
        <w:t xml:space="preserve"> </w:t>
      </w:r>
      <w:r>
        <w:t>участники,</w:t>
      </w:r>
      <w:r>
        <w:rPr>
          <w:spacing w:val="-3"/>
        </w:rPr>
        <w:t xml:space="preserve"> </w:t>
      </w:r>
      <w:r>
        <w:t>итоги, значение.</w:t>
      </w:r>
    </w:p>
    <w:p w14:paraId="7B4694C2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5DC5C525" w14:textId="2A150460" w:rsidR="00A45A12" w:rsidRDefault="00AA0DC5">
      <w:pPr>
        <w:pStyle w:val="1"/>
        <w:spacing w:before="1"/>
        <w:rPr>
          <w:b w:val="0"/>
        </w:rPr>
      </w:pPr>
      <w:r>
        <w:t>Страны</w:t>
      </w:r>
      <w:r>
        <w:rPr>
          <w:spacing w:val="-1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</w:p>
    <w:p w14:paraId="07290139" w14:textId="77777777" w:rsidR="00A45A12" w:rsidRDefault="00AA0DC5">
      <w:pPr>
        <w:pStyle w:val="a3"/>
        <w:spacing w:before="118"/>
        <w:ind w:right="810"/>
      </w:pPr>
      <w:r>
        <w:rPr>
          <w:b/>
          <w:i/>
        </w:rPr>
        <w:t xml:space="preserve">Япония. </w:t>
      </w:r>
      <w:r>
        <w:t>Внутренняя и внешняя политика сегуната Токугава. «Открытие Японии». Ре-</w:t>
      </w:r>
      <w:r>
        <w:rPr>
          <w:spacing w:val="1"/>
        </w:rPr>
        <w:t xml:space="preserve"> </w:t>
      </w:r>
      <w:r>
        <w:t>ставрация Мэйдзи. Введение конституции. Модернизация в экономике и социальных от-</w:t>
      </w:r>
      <w:r>
        <w:rPr>
          <w:spacing w:val="1"/>
        </w:rPr>
        <w:t xml:space="preserve"> </w:t>
      </w:r>
      <w:r>
        <w:t>ношениях.</w:t>
      </w:r>
      <w:r>
        <w:rPr>
          <w:spacing w:val="-1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к политике завоеваний.</w:t>
      </w:r>
    </w:p>
    <w:p w14:paraId="4B20A6F2" w14:textId="77777777" w:rsidR="00A45A12" w:rsidRDefault="00AA0DC5">
      <w:pPr>
        <w:pStyle w:val="a3"/>
        <w:ind w:right="804"/>
        <w:jc w:val="right"/>
      </w:pPr>
      <w:r>
        <w:rPr>
          <w:b/>
          <w:i/>
        </w:rPr>
        <w:t>Китай.</w:t>
      </w:r>
      <w:r>
        <w:rPr>
          <w:b/>
          <w:i/>
          <w:spacing w:val="44"/>
        </w:rPr>
        <w:t xml:space="preserve"> </w:t>
      </w:r>
      <w:r>
        <w:t>Империя</w:t>
      </w:r>
      <w:r>
        <w:rPr>
          <w:spacing w:val="44"/>
        </w:rPr>
        <w:t xml:space="preserve"> </w:t>
      </w:r>
      <w:r>
        <w:t>Цин.</w:t>
      </w:r>
      <w:r>
        <w:rPr>
          <w:spacing w:val="46"/>
        </w:rPr>
        <w:t xml:space="preserve"> </w:t>
      </w:r>
      <w:r>
        <w:t>«Опиумные</w:t>
      </w:r>
      <w:r>
        <w:rPr>
          <w:spacing w:val="43"/>
        </w:rPr>
        <w:t xml:space="preserve"> </w:t>
      </w:r>
      <w:r>
        <w:t>войны».</w:t>
      </w:r>
      <w:r>
        <w:rPr>
          <w:spacing w:val="47"/>
        </w:rPr>
        <w:t xml:space="preserve"> </w:t>
      </w:r>
      <w:r>
        <w:t>Восстание</w:t>
      </w:r>
      <w:r>
        <w:rPr>
          <w:spacing w:val="42"/>
        </w:rPr>
        <w:t xml:space="preserve"> </w:t>
      </w:r>
      <w:r>
        <w:t>тайпинов.</w:t>
      </w:r>
      <w:r>
        <w:rPr>
          <w:spacing w:val="46"/>
        </w:rPr>
        <w:t xml:space="preserve"> </w:t>
      </w:r>
      <w:r>
        <w:t>«Открытие»</w:t>
      </w:r>
      <w:r>
        <w:rPr>
          <w:spacing w:val="37"/>
        </w:rPr>
        <w:t xml:space="preserve"> </w:t>
      </w:r>
      <w:r>
        <w:t>Китая.</w:t>
      </w:r>
      <w:r>
        <w:rPr>
          <w:spacing w:val="-57"/>
        </w:rPr>
        <w:t xml:space="preserve"> </w:t>
      </w:r>
      <w:r>
        <w:t>Политика</w:t>
      </w:r>
      <w:r>
        <w:rPr>
          <w:spacing w:val="-8"/>
        </w:rPr>
        <w:t xml:space="preserve"> </w:t>
      </w:r>
      <w:r>
        <w:t>«самоусиления».</w:t>
      </w:r>
      <w:r>
        <w:rPr>
          <w:spacing w:val="-9"/>
        </w:rPr>
        <w:t xml:space="preserve"> </w:t>
      </w:r>
      <w:r>
        <w:t>Восстание</w:t>
      </w:r>
      <w:r>
        <w:rPr>
          <w:spacing w:val="-9"/>
        </w:rPr>
        <w:t xml:space="preserve"> </w:t>
      </w:r>
      <w:r>
        <w:t>«ихэтуаней».</w:t>
      </w:r>
      <w:r>
        <w:rPr>
          <w:spacing w:val="-10"/>
        </w:rPr>
        <w:t xml:space="preserve"> </w:t>
      </w:r>
      <w:r>
        <w:t>Революция</w:t>
      </w:r>
      <w:r>
        <w:rPr>
          <w:spacing w:val="-12"/>
        </w:rPr>
        <w:t xml:space="preserve"> </w:t>
      </w:r>
      <w:r>
        <w:t>1911—1913</w:t>
      </w:r>
      <w:r>
        <w:rPr>
          <w:spacing w:val="-13"/>
        </w:rPr>
        <w:t xml:space="preserve"> </w:t>
      </w:r>
      <w:r>
        <w:t>гг.</w:t>
      </w:r>
      <w:r>
        <w:rPr>
          <w:spacing w:val="-12"/>
        </w:rPr>
        <w:t xml:space="preserve"> </w:t>
      </w:r>
      <w:r>
        <w:t>Сунь</w:t>
      </w:r>
      <w:r>
        <w:rPr>
          <w:spacing w:val="-11"/>
        </w:rPr>
        <w:t xml:space="preserve"> </w:t>
      </w:r>
      <w:r>
        <w:t>Ятсен.</w:t>
      </w:r>
      <w:r>
        <w:rPr>
          <w:spacing w:val="-57"/>
        </w:rPr>
        <w:t xml:space="preserve"> </w:t>
      </w:r>
      <w:r>
        <w:rPr>
          <w:b/>
          <w:i/>
        </w:rPr>
        <w:t>Османская</w:t>
      </w:r>
      <w:r>
        <w:rPr>
          <w:b/>
          <w:i/>
          <w:spacing w:val="45"/>
        </w:rPr>
        <w:t xml:space="preserve"> </w:t>
      </w:r>
      <w:r>
        <w:rPr>
          <w:b/>
          <w:i/>
        </w:rPr>
        <w:t>империя</w:t>
      </w:r>
      <w:r>
        <w:rPr>
          <w:i/>
        </w:rPr>
        <w:t>.</w:t>
      </w:r>
      <w:r>
        <w:rPr>
          <w:i/>
          <w:spacing w:val="41"/>
        </w:rPr>
        <w:t xml:space="preserve"> </w:t>
      </w:r>
      <w:r>
        <w:t>Традиционные</w:t>
      </w:r>
      <w:r>
        <w:rPr>
          <w:spacing w:val="43"/>
        </w:rPr>
        <w:t xml:space="preserve"> </w:t>
      </w:r>
      <w:r>
        <w:t>устои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попытки</w:t>
      </w:r>
      <w:r>
        <w:rPr>
          <w:spacing w:val="44"/>
        </w:rPr>
        <w:t xml:space="preserve"> </w:t>
      </w:r>
      <w:r>
        <w:t>проведения</w:t>
      </w:r>
      <w:r>
        <w:rPr>
          <w:spacing w:val="39"/>
        </w:rPr>
        <w:t xml:space="preserve"> </w:t>
      </w:r>
      <w:r>
        <w:t>реформ.</w:t>
      </w:r>
      <w:r>
        <w:rPr>
          <w:spacing w:val="43"/>
        </w:rPr>
        <w:t xml:space="preserve"> </w:t>
      </w:r>
      <w:r>
        <w:t>Политика</w:t>
      </w:r>
    </w:p>
    <w:p w14:paraId="3EB17771" w14:textId="77777777" w:rsidR="00A45A12" w:rsidRDefault="00AA0DC5">
      <w:pPr>
        <w:pStyle w:val="a3"/>
        <w:spacing w:line="274" w:lineRule="exact"/>
        <w:ind w:firstLine="0"/>
      </w:pPr>
      <w:r>
        <w:t>Танзимата.</w:t>
      </w:r>
      <w:r>
        <w:rPr>
          <w:spacing w:val="-4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конституции.</w:t>
      </w:r>
      <w:r>
        <w:rPr>
          <w:spacing w:val="-4"/>
        </w:rPr>
        <w:t xml:space="preserve"> </w:t>
      </w:r>
      <w:r>
        <w:t>Младотурецкая</w:t>
      </w:r>
      <w:r>
        <w:rPr>
          <w:spacing w:val="-4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1908—1909</w:t>
      </w:r>
      <w:r>
        <w:rPr>
          <w:spacing w:val="-3"/>
        </w:rPr>
        <w:t xml:space="preserve"> </w:t>
      </w:r>
      <w:r>
        <w:t>гг.</w:t>
      </w:r>
    </w:p>
    <w:p w14:paraId="3940089C" w14:textId="77777777" w:rsidR="00A45A12" w:rsidRDefault="00AA0DC5">
      <w:pPr>
        <w:pStyle w:val="a3"/>
        <w:spacing w:before="2"/>
        <w:ind w:left="450" w:firstLine="0"/>
        <w:rPr>
          <w:b/>
          <w:i/>
        </w:rPr>
      </w:pPr>
      <w:r>
        <w:t>Революция</w:t>
      </w:r>
      <w:r>
        <w:rPr>
          <w:spacing w:val="-1"/>
        </w:rPr>
        <w:t xml:space="preserve"> </w:t>
      </w:r>
      <w:r>
        <w:t>1905—1911</w:t>
      </w:r>
      <w:r>
        <w:rPr>
          <w:spacing w:val="-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b/>
          <w:i/>
        </w:rPr>
        <w:t>Иране.</w:t>
      </w:r>
    </w:p>
    <w:p w14:paraId="68972B5A" w14:textId="77777777" w:rsidR="00A45A12" w:rsidRDefault="00AA0DC5">
      <w:pPr>
        <w:pStyle w:val="a3"/>
        <w:ind w:right="807"/>
      </w:pPr>
      <w:r>
        <w:rPr>
          <w:b/>
          <w:i/>
        </w:rPr>
        <w:t xml:space="preserve">Индия. </w:t>
      </w:r>
      <w:r>
        <w:t>Колониальный режим. Индийское национальное движение. Восстание сипаев</w:t>
      </w:r>
      <w:r>
        <w:rPr>
          <w:spacing w:val="1"/>
        </w:rPr>
        <w:t xml:space="preserve"> </w:t>
      </w:r>
      <w:r>
        <w:t>(1857—1859). Объявление Индии владением британской короны. Политическое развитие</w:t>
      </w:r>
      <w:r>
        <w:rPr>
          <w:spacing w:val="1"/>
        </w:rPr>
        <w:t xml:space="preserve"> </w:t>
      </w:r>
      <w:r>
        <w:t>Индии во второй половине XIX в. Создание Индийского национального конгресса. Б. Ти-</w:t>
      </w:r>
      <w:r>
        <w:rPr>
          <w:spacing w:val="1"/>
        </w:rPr>
        <w:t xml:space="preserve"> </w:t>
      </w:r>
      <w:r>
        <w:t>лак,</w:t>
      </w:r>
      <w:r>
        <w:rPr>
          <w:spacing w:val="-1"/>
        </w:rPr>
        <w:t xml:space="preserve"> </w:t>
      </w:r>
      <w:r>
        <w:t>М.К. Ганди.</w:t>
      </w:r>
    </w:p>
    <w:p w14:paraId="0A66FE01" w14:textId="77777777" w:rsidR="00A45A12" w:rsidRDefault="00A45A12">
      <w:pPr>
        <w:pStyle w:val="a3"/>
        <w:spacing w:before="2"/>
        <w:ind w:left="0" w:firstLine="0"/>
        <w:jc w:val="left"/>
        <w:rPr>
          <w:sz w:val="21"/>
        </w:rPr>
      </w:pPr>
    </w:p>
    <w:p w14:paraId="2C2B2BD4" w14:textId="74640C77" w:rsidR="00A45A12" w:rsidRDefault="00AA0DC5">
      <w:pPr>
        <w:pStyle w:val="1"/>
        <w:rPr>
          <w:b w:val="0"/>
        </w:rPr>
      </w:pPr>
      <w:r>
        <w:t>Народы</w:t>
      </w:r>
      <w:r>
        <w:rPr>
          <w:spacing w:val="-1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 —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1"/>
        </w:rPr>
        <w:t xml:space="preserve"> </w:t>
      </w:r>
    </w:p>
    <w:p w14:paraId="0F3D3817" w14:textId="77777777" w:rsidR="00A45A12" w:rsidRDefault="00AA0DC5">
      <w:pPr>
        <w:pStyle w:val="a3"/>
        <w:spacing w:before="115"/>
        <w:ind w:right="803"/>
      </w:pPr>
      <w:r>
        <w:t>Завершение колониального раздела мира. Колониальные порядки и традиционные об-</w:t>
      </w:r>
      <w:r>
        <w:rPr>
          <w:spacing w:val="1"/>
        </w:rPr>
        <w:t xml:space="preserve"> </w:t>
      </w:r>
      <w:r>
        <w:t>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1"/>
        </w:rPr>
        <w:t xml:space="preserve"> </w:t>
      </w:r>
      <w:r>
        <w:t>Англо-бурская</w:t>
      </w:r>
      <w:r>
        <w:rPr>
          <w:spacing w:val="-1"/>
        </w:rPr>
        <w:t xml:space="preserve"> </w:t>
      </w:r>
      <w:r>
        <w:t>война.</w:t>
      </w:r>
    </w:p>
    <w:p w14:paraId="3A9D7630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45CBF33E" w14:textId="372762B6" w:rsidR="00A45A12" w:rsidRDefault="00AA0DC5">
      <w:pPr>
        <w:pStyle w:val="1"/>
        <w:rPr>
          <w:b w:val="0"/>
        </w:rPr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— начале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3"/>
        </w:rPr>
        <w:t xml:space="preserve"> </w:t>
      </w:r>
    </w:p>
    <w:p w14:paraId="3C3F6944" w14:textId="77777777" w:rsidR="00A45A12" w:rsidRDefault="00AA0DC5">
      <w:pPr>
        <w:pStyle w:val="a3"/>
        <w:spacing w:before="116"/>
        <w:ind w:right="808"/>
      </w:pPr>
      <w:r>
        <w:t>Научные открытия и технические изобретения в XIX — начале ХХ в. Революция в фи-</w:t>
      </w:r>
      <w:r>
        <w:rPr>
          <w:spacing w:val="1"/>
        </w:rPr>
        <w:t xml:space="preserve"> </w:t>
      </w:r>
      <w:r>
        <w:t>зике. Достижения естествознания и медицины. Развитие философии, психологии и со-</w:t>
      </w:r>
      <w:r>
        <w:rPr>
          <w:spacing w:val="1"/>
        </w:rPr>
        <w:t xml:space="preserve"> </w:t>
      </w:r>
      <w:r>
        <w:t>циологии. Распространение образования. Технический прогресс и изменения в условиях</w:t>
      </w:r>
      <w:r>
        <w:rPr>
          <w:spacing w:val="1"/>
        </w:rPr>
        <w:t xml:space="preserve"> </w:t>
      </w:r>
      <w:r>
        <w:t>труда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повседневной</w:t>
      </w:r>
      <w:r>
        <w:rPr>
          <w:spacing w:val="7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людей.</w:t>
      </w:r>
      <w:r>
        <w:rPr>
          <w:spacing w:val="8"/>
        </w:rPr>
        <w:t xml:space="preserve"> </w:t>
      </w:r>
      <w:r>
        <w:t>Художественная</w:t>
      </w:r>
      <w:r>
        <w:rPr>
          <w:spacing w:val="6"/>
        </w:rPr>
        <w:t xml:space="preserve"> </w:t>
      </w:r>
      <w:r>
        <w:t>культура</w:t>
      </w:r>
      <w:r>
        <w:rPr>
          <w:spacing w:val="7"/>
        </w:rPr>
        <w:t xml:space="preserve"> </w:t>
      </w:r>
      <w:r>
        <w:t>XIX</w:t>
      </w:r>
      <w:r>
        <w:rPr>
          <w:spacing w:val="10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начала</w:t>
      </w:r>
      <w:r>
        <w:rPr>
          <w:spacing w:val="8"/>
        </w:rPr>
        <w:t xml:space="preserve"> </w:t>
      </w:r>
      <w:r>
        <w:t>ХХ</w:t>
      </w:r>
      <w:r>
        <w:rPr>
          <w:spacing w:val="7"/>
        </w:rPr>
        <w:t xml:space="preserve"> </w:t>
      </w:r>
      <w:r>
        <w:t>в.</w:t>
      </w:r>
    </w:p>
    <w:p w14:paraId="67B62413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5192ECF4" w14:textId="77777777" w:rsidR="00A45A12" w:rsidRDefault="00AA0DC5">
      <w:pPr>
        <w:pStyle w:val="a3"/>
        <w:spacing w:before="73"/>
        <w:ind w:right="816" w:firstLine="0"/>
      </w:pPr>
      <w:r>
        <w:lastRenderedPageBreak/>
        <w:t>Эволюция стилей в литературе, живописи: классицизм, романтизм, реализм. Импрессио-</w:t>
      </w:r>
      <w:r>
        <w:rPr>
          <w:spacing w:val="1"/>
        </w:rPr>
        <w:t xml:space="preserve"> </w:t>
      </w:r>
      <w:r>
        <w:t>низм. Модернизм. Смена стилей в архитектуре. Музыкальное и театральное искусство.</w:t>
      </w:r>
      <w:r>
        <w:rPr>
          <w:spacing w:val="1"/>
        </w:rPr>
        <w:t xml:space="preserve"> </w:t>
      </w:r>
      <w:r>
        <w:t>Рождение</w:t>
      </w:r>
      <w:r>
        <w:rPr>
          <w:spacing w:val="-1"/>
        </w:rPr>
        <w:t xml:space="preserve"> </w:t>
      </w:r>
      <w:r>
        <w:t>кинематографа.</w:t>
      </w:r>
      <w:r>
        <w:rPr>
          <w:spacing w:val="2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культуры:</w:t>
      </w:r>
      <w:r>
        <w:rPr>
          <w:spacing w:val="3"/>
        </w:rPr>
        <w:t xml:space="preserve"> </w:t>
      </w:r>
      <w:r>
        <w:t>жизнь и</w:t>
      </w:r>
      <w:r>
        <w:rPr>
          <w:spacing w:val="1"/>
        </w:rPr>
        <w:t xml:space="preserve"> </w:t>
      </w:r>
      <w:r>
        <w:t>творчество.</w:t>
      </w:r>
    </w:p>
    <w:p w14:paraId="0C9936BE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6CD5D24A" w14:textId="42E7A22D" w:rsidR="00A45A12" w:rsidRDefault="00AA0DC5">
      <w:pPr>
        <w:pStyle w:val="1"/>
        <w:rPr>
          <w:b w:val="0"/>
        </w:rPr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</w:p>
    <w:p w14:paraId="61F154B8" w14:textId="77777777" w:rsidR="00A45A12" w:rsidRDefault="00AA0DC5">
      <w:pPr>
        <w:pStyle w:val="a3"/>
        <w:spacing w:before="115"/>
        <w:ind w:right="805"/>
      </w:pPr>
      <w:r>
        <w:t>Венская система международных отношений. Внешнеполитические интересы великих</w:t>
      </w:r>
      <w:r>
        <w:rPr>
          <w:spacing w:val="1"/>
        </w:rPr>
        <w:t xml:space="preserve"> </w:t>
      </w:r>
      <w:r>
        <w:t>держав и политика союзов в Европе. Восточный вопрос. Колониальные захваты и коло-</w:t>
      </w:r>
      <w:r>
        <w:rPr>
          <w:spacing w:val="1"/>
        </w:rPr>
        <w:t xml:space="preserve"> </w:t>
      </w:r>
      <w:r>
        <w:t>ниальные</w:t>
      </w:r>
      <w:r>
        <w:rPr>
          <w:spacing w:val="-12"/>
        </w:rPr>
        <w:t xml:space="preserve"> </w:t>
      </w:r>
      <w:r>
        <w:t>империи.</w:t>
      </w:r>
      <w:r>
        <w:rPr>
          <w:spacing w:val="-12"/>
        </w:rPr>
        <w:t xml:space="preserve"> </w:t>
      </w:r>
      <w:r>
        <w:t>Старые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новые</w:t>
      </w:r>
      <w:r>
        <w:rPr>
          <w:spacing w:val="-11"/>
        </w:rPr>
        <w:t xml:space="preserve"> </w:t>
      </w:r>
      <w:r>
        <w:t>лидеры</w:t>
      </w:r>
      <w:r>
        <w:rPr>
          <w:spacing w:val="-11"/>
        </w:rPr>
        <w:t xml:space="preserve"> </w:t>
      </w:r>
      <w:r>
        <w:t>индустриального</w:t>
      </w:r>
      <w:r>
        <w:rPr>
          <w:spacing w:val="-10"/>
        </w:rPr>
        <w:t xml:space="preserve"> </w:t>
      </w:r>
      <w:r>
        <w:t>мира.</w:t>
      </w:r>
      <w:r>
        <w:rPr>
          <w:spacing w:val="-11"/>
        </w:rPr>
        <w:t xml:space="preserve"> </w:t>
      </w:r>
      <w:r>
        <w:t>Активизация</w:t>
      </w:r>
      <w:r>
        <w:rPr>
          <w:spacing w:val="-10"/>
        </w:rPr>
        <w:t xml:space="preserve"> </w:t>
      </w:r>
      <w:r>
        <w:t>борьбы</w:t>
      </w:r>
      <w:r>
        <w:rPr>
          <w:spacing w:val="-13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передел мира. Формирование военно-политических блоков великих держав. Первая Гааг-</w:t>
      </w:r>
      <w:r>
        <w:rPr>
          <w:spacing w:val="1"/>
        </w:rPr>
        <w:t xml:space="preserve"> </w:t>
      </w:r>
      <w:r>
        <w:t>ская мирная конференция (1899). Международные конфликты и войны в конце XIX —</w:t>
      </w:r>
      <w:r>
        <w:rPr>
          <w:spacing w:val="1"/>
        </w:rPr>
        <w:t xml:space="preserve"> </w:t>
      </w:r>
      <w:r>
        <w:t>начале ХХ в. (испано-американская война, русско-японская война, боснийский кризис).</w:t>
      </w:r>
      <w:r>
        <w:rPr>
          <w:spacing w:val="1"/>
        </w:rPr>
        <w:t xml:space="preserve"> </w:t>
      </w:r>
      <w:r>
        <w:t>Балканские</w:t>
      </w:r>
      <w:r>
        <w:rPr>
          <w:spacing w:val="-2"/>
        </w:rPr>
        <w:t xml:space="preserve"> </w:t>
      </w:r>
      <w:r>
        <w:t>войны.</w:t>
      </w:r>
    </w:p>
    <w:p w14:paraId="024C1028" w14:textId="77777777" w:rsidR="00A45A12" w:rsidRDefault="00AA0DC5">
      <w:pPr>
        <w:pStyle w:val="a3"/>
        <w:spacing w:before="5"/>
        <w:ind w:left="450" w:firstLine="0"/>
      </w:pPr>
      <w:r>
        <w:rPr>
          <w:b/>
        </w:rPr>
        <w:t>Обобщение</w:t>
      </w:r>
      <w:r>
        <w:rPr>
          <w:b/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ч).</w:t>
      </w:r>
      <w:r>
        <w:rPr>
          <w:spacing w:val="-2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14:paraId="3B1484EE" w14:textId="77777777" w:rsidR="00A45A12" w:rsidRDefault="00A45A12">
      <w:pPr>
        <w:pStyle w:val="a3"/>
        <w:spacing w:before="10"/>
        <w:ind w:left="0" w:firstLine="0"/>
        <w:jc w:val="left"/>
        <w:rPr>
          <w:sz w:val="20"/>
        </w:rPr>
      </w:pPr>
    </w:p>
    <w:p w14:paraId="1D3C735C" w14:textId="7326C5B7" w:rsidR="00A45A12" w:rsidRDefault="00AA0DC5">
      <w:pPr>
        <w:pStyle w:val="1"/>
        <w:ind w:right="4642"/>
        <w:rPr>
          <w:b w:val="0"/>
        </w:rPr>
      </w:pPr>
      <w:r>
        <w:t>ИСТОРИЯ РОССИИ. РОССИЙСКАЯ ИМПЕРИЯ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— НАЧАЛЕ XX</w:t>
      </w:r>
      <w:r>
        <w:rPr>
          <w:spacing w:val="-1"/>
        </w:rPr>
        <w:t xml:space="preserve"> </w:t>
      </w:r>
      <w:r>
        <w:t>В.</w:t>
      </w:r>
      <w:r>
        <w:rPr>
          <w:spacing w:val="1"/>
        </w:rPr>
        <w:t xml:space="preserve"> </w:t>
      </w:r>
    </w:p>
    <w:p w14:paraId="3322532F" w14:textId="71F06CB2" w:rsidR="00A45A12" w:rsidRDefault="00AA0DC5">
      <w:pPr>
        <w:spacing w:before="121"/>
        <w:ind w:left="450"/>
        <w:jc w:val="both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.</w:t>
      </w:r>
    </w:p>
    <w:p w14:paraId="46DE05D8" w14:textId="77777777" w:rsidR="00A45A12" w:rsidRDefault="00A45A12">
      <w:pPr>
        <w:pStyle w:val="a3"/>
        <w:spacing w:before="10"/>
        <w:ind w:left="0" w:firstLine="0"/>
        <w:jc w:val="left"/>
        <w:rPr>
          <w:sz w:val="20"/>
        </w:rPr>
      </w:pPr>
    </w:p>
    <w:p w14:paraId="4E930C28" w14:textId="6DCDDC5F" w:rsidR="00A45A12" w:rsidRDefault="00AA0DC5">
      <w:pPr>
        <w:pStyle w:val="1"/>
        <w:rPr>
          <w:b w:val="0"/>
        </w:rPr>
      </w:pPr>
      <w:r>
        <w:t>Александровская</w:t>
      </w:r>
      <w:r>
        <w:rPr>
          <w:spacing w:val="-2"/>
        </w:rPr>
        <w:t xml:space="preserve"> </w:t>
      </w:r>
      <w:r>
        <w:t>эпоха: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либерализм</w:t>
      </w:r>
      <w:r>
        <w:rPr>
          <w:spacing w:val="1"/>
        </w:rPr>
        <w:t xml:space="preserve"> </w:t>
      </w:r>
    </w:p>
    <w:p w14:paraId="7A462874" w14:textId="77777777" w:rsidR="00A45A12" w:rsidRDefault="00AA0DC5">
      <w:pPr>
        <w:pStyle w:val="a3"/>
        <w:spacing w:before="115"/>
        <w:ind w:right="810"/>
      </w:pPr>
      <w:r>
        <w:rPr>
          <w:spacing w:val="-1"/>
        </w:rPr>
        <w:t>Проекты</w:t>
      </w:r>
      <w:r>
        <w:rPr>
          <w:spacing w:val="-14"/>
        </w:rPr>
        <w:t xml:space="preserve"> </w:t>
      </w:r>
      <w:r>
        <w:rPr>
          <w:spacing w:val="-1"/>
        </w:rPr>
        <w:t>либеральных</w:t>
      </w:r>
      <w:r>
        <w:rPr>
          <w:spacing w:val="-12"/>
        </w:rPr>
        <w:t xml:space="preserve"> </w:t>
      </w:r>
      <w:r>
        <w:t>реформ</w:t>
      </w:r>
      <w:r>
        <w:rPr>
          <w:spacing w:val="-15"/>
        </w:rPr>
        <w:t xml:space="preserve"> </w:t>
      </w:r>
      <w:r>
        <w:t>Александра</w:t>
      </w:r>
      <w:r>
        <w:rPr>
          <w:spacing w:val="-10"/>
        </w:rPr>
        <w:t xml:space="preserve"> </w:t>
      </w:r>
      <w:r>
        <w:t>I.</w:t>
      </w:r>
      <w:r>
        <w:rPr>
          <w:spacing w:val="-13"/>
        </w:rPr>
        <w:t xml:space="preserve"> </w:t>
      </w:r>
      <w:r>
        <w:t>Внешние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внутренние</w:t>
      </w:r>
      <w:r>
        <w:rPr>
          <w:spacing w:val="-15"/>
        </w:rPr>
        <w:t xml:space="preserve"> </w:t>
      </w:r>
      <w:r>
        <w:t>факторы.</w:t>
      </w:r>
      <w:r>
        <w:rPr>
          <w:spacing w:val="-14"/>
        </w:rPr>
        <w:t xml:space="preserve"> </w:t>
      </w:r>
      <w:r>
        <w:t>Негласный</w:t>
      </w:r>
      <w:r>
        <w:rPr>
          <w:spacing w:val="-58"/>
        </w:rPr>
        <w:t xml:space="preserve"> </w:t>
      </w:r>
      <w:r>
        <w:t>комитет.</w:t>
      </w:r>
      <w:r>
        <w:rPr>
          <w:spacing w:val="-1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Сперанский.</w:t>
      </w:r>
    </w:p>
    <w:p w14:paraId="708AE6BE" w14:textId="77777777" w:rsidR="00A45A12" w:rsidRDefault="00AA0DC5">
      <w:pPr>
        <w:pStyle w:val="a3"/>
        <w:ind w:right="801"/>
        <w:jc w:val="right"/>
      </w:pPr>
      <w:r>
        <w:t>Внешняя</w:t>
      </w:r>
      <w:r>
        <w:rPr>
          <w:spacing w:val="9"/>
        </w:rPr>
        <w:t xml:space="preserve"> </w:t>
      </w:r>
      <w:r>
        <w:t>политика</w:t>
      </w:r>
      <w:r>
        <w:rPr>
          <w:spacing w:val="9"/>
        </w:rPr>
        <w:t xml:space="preserve"> </w:t>
      </w:r>
      <w:r>
        <w:t>России.</w:t>
      </w:r>
      <w:r>
        <w:rPr>
          <w:spacing w:val="10"/>
        </w:rPr>
        <w:t xml:space="preserve"> </w:t>
      </w:r>
      <w:r>
        <w:t>Война</w:t>
      </w:r>
      <w:r>
        <w:rPr>
          <w:spacing w:val="8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Францией</w:t>
      </w:r>
      <w:r>
        <w:rPr>
          <w:spacing w:val="10"/>
        </w:rPr>
        <w:t xml:space="preserve"> </w:t>
      </w:r>
      <w:r>
        <w:t>1805—1807</w:t>
      </w:r>
      <w:r>
        <w:rPr>
          <w:spacing w:val="10"/>
        </w:rPr>
        <w:t xml:space="preserve"> </w:t>
      </w:r>
      <w:r>
        <w:t>гг.</w:t>
      </w:r>
      <w:r>
        <w:rPr>
          <w:spacing w:val="8"/>
        </w:rPr>
        <w:t xml:space="preserve"> </w:t>
      </w:r>
      <w:r>
        <w:t>Тильзитский</w:t>
      </w:r>
      <w:r>
        <w:rPr>
          <w:spacing w:val="10"/>
        </w:rPr>
        <w:t xml:space="preserve"> </w:t>
      </w:r>
      <w:r>
        <w:t>мир.</w:t>
      </w:r>
      <w:r>
        <w:rPr>
          <w:spacing w:val="-57"/>
        </w:rPr>
        <w:t xml:space="preserve"> </w:t>
      </w:r>
      <w:r>
        <w:t>Война</w:t>
      </w:r>
      <w:r>
        <w:rPr>
          <w:spacing w:val="15"/>
        </w:rPr>
        <w:t xml:space="preserve"> </w:t>
      </w:r>
      <w:r>
        <w:t>со</w:t>
      </w:r>
      <w:r>
        <w:rPr>
          <w:spacing w:val="15"/>
        </w:rPr>
        <w:t xml:space="preserve"> </w:t>
      </w:r>
      <w:r>
        <w:t>Швецией</w:t>
      </w:r>
      <w:r>
        <w:rPr>
          <w:spacing w:val="17"/>
        </w:rPr>
        <w:t xml:space="preserve"> </w:t>
      </w:r>
      <w:r>
        <w:t>1808—1809</w:t>
      </w:r>
      <w:r>
        <w:rPr>
          <w:spacing w:val="15"/>
        </w:rPr>
        <w:t xml:space="preserve"> </w:t>
      </w:r>
      <w:r>
        <w:t>г.</w:t>
      </w:r>
      <w:r>
        <w:rPr>
          <w:spacing w:val="1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присоединение</w:t>
      </w:r>
      <w:r>
        <w:rPr>
          <w:spacing w:val="16"/>
        </w:rPr>
        <w:t xml:space="preserve"> </w:t>
      </w:r>
      <w:r>
        <w:t>Финляндии.</w:t>
      </w:r>
      <w:r>
        <w:rPr>
          <w:spacing w:val="13"/>
        </w:rPr>
        <w:t xml:space="preserve"> </w:t>
      </w:r>
      <w:r>
        <w:t>Война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Турцией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Буха-</w:t>
      </w:r>
      <w:r>
        <w:rPr>
          <w:spacing w:val="-57"/>
        </w:rPr>
        <w:t xml:space="preserve"> </w:t>
      </w:r>
      <w:r>
        <w:t>рестский</w:t>
      </w:r>
      <w:r>
        <w:rPr>
          <w:spacing w:val="32"/>
        </w:rPr>
        <w:t xml:space="preserve"> </w:t>
      </w:r>
      <w:r>
        <w:t>мир</w:t>
      </w:r>
      <w:r>
        <w:rPr>
          <w:spacing w:val="32"/>
        </w:rPr>
        <w:t xml:space="preserve"> </w:t>
      </w:r>
      <w:r>
        <w:t>1812</w:t>
      </w:r>
      <w:r>
        <w:rPr>
          <w:spacing w:val="32"/>
        </w:rPr>
        <w:t xml:space="preserve"> </w:t>
      </w:r>
      <w:r>
        <w:t>г.</w:t>
      </w:r>
      <w:r>
        <w:rPr>
          <w:spacing w:val="34"/>
        </w:rPr>
        <w:t xml:space="preserve"> </w:t>
      </w:r>
      <w:r>
        <w:t>Отечественная</w:t>
      </w:r>
      <w:r>
        <w:rPr>
          <w:spacing w:val="32"/>
        </w:rPr>
        <w:t xml:space="preserve"> </w:t>
      </w:r>
      <w:r>
        <w:t>война</w:t>
      </w:r>
      <w:r>
        <w:rPr>
          <w:spacing w:val="31"/>
        </w:rPr>
        <w:t xml:space="preserve"> </w:t>
      </w:r>
      <w:r>
        <w:t>1812</w:t>
      </w:r>
      <w:r>
        <w:rPr>
          <w:spacing w:val="31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важнейшее</w:t>
      </w:r>
      <w:r>
        <w:rPr>
          <w:spacing w:val="33"/>
        </w:rPr>
        <w:t xml:space="preserve"> </w:t>
      </w:r>
      <w:r>
        <w:t>событие</w:t>
      </w:r>
      <w:r>
        <w:rPr>
          <w:spacing w:val="31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мировой</w:t>
      </w:r>
      <w:r>
        <w:rPr>
          <w:spacing w:val="10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XIX</w:t>
      </w:r>
      <w:r>
        <w:rPr>
          <w:spacing w:val="11"/>
        </w:rPr>
        <w:t xml:space="preserve"> </w:t>
      </w:r>
      <w:r>
        <w:t>в.</w:t>
      </w:r>
      <w:r>
        <w:rPr>
          <w:spacing w:val="9"/>
        </w:rPr>
        <w:t xml:space="preserve"> </w:t>
      </w:r>
      <w:r>
        <w:t>Венский</w:t>
      </w:r>
      <w:r>
        <w:rPr>
          <w:spacing w:val="10"/>
        </w:rPr>
        <w:t xml:space="preserve"> </w:t>
      </w:r>
      <w:r>
        <w:t>конгресс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решения.</w:t>
      </w:r>
      <w:r>
        <w:rPr>
          <w:spacing w:val="9"/>
        </w:rPr>
        <w:t xml:space="preserve"> </w:t>
      </w:r>
      <w:r>
        <w:t>Священный</w:t>
      </w:r>
      <w:r>
        <w:rPr>
          <w:spacing w:val="10"/>
        </w:rPr>
        <w:t xml:space="preserve"> </w:t>
      </w:r>
      <w:r>
        <w:t>союз.</w:t>
      </w:r>
      <w:r>
        <w:rPr>
          <w:spacing w:val="10"/>
        </w:rPr>
        <w:t xml:space="preserve"> </w:t>
      </w:r>
      <w:r>
        <w:t>Возрастание</w:t>
      </w:r>
      <w:r>
        <w:rPr>
          <w:spacing w:val="-57"/>
        </w:rPr>
        <w:t xml:space="preserve"> </w:t>
      </w:r>
      <w:r>
        <w:t>роли России в европейской политике после победы над Наполеоном и Венского конгресса.</w:t>
      </w:r>
      <w:r>
        <w:rPr>
          <w:spacing w:val="-57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Польская</w:t>
      </w:r>
      <w:r>
        <w:rPr>
          <w:spacing w:val="1"/>
        </w:rPr>
        <w:t xml:space="preserve"> </w:t>
      </w:r>
      <w:r>
        <w:t>консти-</w:t>
      </w:r>
      <w:r>
        <w:rPr>
          <w:spacing w:val="1"/>
        </w:rPr>
        <w:t xml:space="preserve"> </w:t>
      </w:r>
      <w:r>
        <w:t>туция</w:t>
      </w:r>
      <w:r>
        <w:rPr>
          <w:spacing w:val="12"/>
        </w:rPr>
        <w:t xml:space="preserve"> </w:t>
      </w:r>
      <w:r>
        <w:t>1815</w:t>
      </w:r>
      <w:r>
        <w:rPr>
          <w:spacing w:val="12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Военные</w:t>
      </w:r>
      <w:r>
        <w:rPr>
          <w:spacing w:val="11"/>
        </w:rPr>
        <w:t xml:space="preserve"> </w:t>
      </w:r>
      <w:r>
        <w:t>поселения.</w:t>
      </w:r>
      <w:r>
        <w:rPr>
          <w:spacing w:val="12"/>
        </w:rPr>
        <w:t xml:space="preserve"> </w:t>
      </w:r>
      <w:r>
        <w:t>Дворянская</w:t>
      </w:r>
      <w:r>
        <w:rPr>
          <w:spacing w:val="12"/>
        </w:rPr>
        <w:t xml:space="preserve"> </w:t>
      </w:r>
      <w:r>
        <w:t>оппозиция</w:t>
      </w:r>
      <w:r>
        <w:rPr>
          <w:spacing w:val="13"/>
        </w:rPr>
        <w:t xml:space="preserve"> </w:t>
      </w:r>
      <w:r>
        <w:t>самодержавию</w:t>
      </w:r>
      <w:r>
        <w:rPr>
          <w:i/>
        </w:rPr>
        <w:t>.</w:t>
      </w:r>
      <w:r>
        <w:rPr>
          <w:i/>
          <w:spacing w:val="12"/>
        </w:rPr>
        <w:t xml:space="preserve"> </w:t>
      </w:r>
      <w:r>
        <w:t>Тайные</w:t>
      </w:r>
      <w:r>
        <w:rPr>
          <w:spacing w:val="10"/>
        </w:rPr>
        <w:t xml:space="preserve"> </w:t>
      </w:r>
      <w:r>
        <w:t>органи-</w:t>
      </w:r>
      <w:r>
        <w:rPr>
          <w:spacing w:val="-57"/>
        </w:rPr>
        <w:t xml:space="preserve"> </w:t>
      </w:r>
      <w:r>
        <w:t>зации:</w:t>
      </w:r>
      <w:r>
        <w:rPr>
          <w:spacing w:val="18"/>
        </w:rPr>
        <w:t xml:space="preserve"> </w:t>
      </w:r>
      <w:r>
        <w:t>Союз</w:t>
      </w:r>
      <w:r>
        <w:rPr>
          <w:spacing w:val="18"/>
        </w:rPr>
        <w:t xml:space="preserve"> </w:t>
      </w:r>
      <w:r>
        <w:t>спасения,</w:t>
      </w:r>
      <w:r>
        <w:rPr>
          <w:spacing w:val="15"/>
        </w:rPr>
        <w:t xml:space="preserve"> </w:t>
      </w:r>
      <w:r>
        <w:t>Союз</w:t>
      </w:r>
      <w:r>
        <w:rPr>
          <w:spacing w:val="17"/>
        </w:rPr>
        <w:t xml:space="preserve"> </w:t>
      </w:r>
      <w:r>
        <w:t>благоденствия,</w:t>
      </w:r>
      <w:r>
        <w:rPr>
          <w:spacing w:val="18"/>
        </w:rPr>
        <w:t xml:space="preserve"> </w:t>
      </w:r>
      <w:r>
        <w:t>Северное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Южное</w:t>
      </w:r>
      <w:r>
        <w:rPr>
          <w:spacing w:val="18"/>
        </w:rPr>
        <w:t xml:space="preserve"> </w:t>
      </w:r>
      <w:r>
        <w:t>общества.</w:t>
      </w:r>
      <w:r>
        <w:rPr>
          <w:spacing w:val="18"/>
        </w:rPr>
        <w:t xml:space="preserve"> </w:t>
      </w:r>
      <w:r>
        <w:t>Восстание</w:t>
      </w:r>
      <w:r>
        <w:rPr>
          <w:spacing w:val="18"/>
        </w:rPr>
        <w:t xml:space="preserve"> </w:t>
      </w:r>
      <w:r>
        <w:t>де-</w:t>
      </w:r>
    </w:p>
    <w:p w14:paraId="1BC309ED" w14:textId="77777777" w:rsidR="00A45A12" w:rsidRDefault="00AA0DC5">
      <w:pPr>
        <w:pStyle w:val="a3"/>
        <w:spacing w:before="1"/>
        <w:ind w:firstLine="0"/>
      </w:pPr>
      <w:r>
        <w:t>кабристов</w:t>
      </w:r>
      <w:r>
        <w:rPr>
          <w:spacing w:val="-1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декабря 1825</w:t>
      </w:r>
      <w:r>
        <w:rPr>
          <w:spacing w:val="-1"/>
        </w:rPr>
        <w:t xml:space="preserve"> </w:t>
      </w:r>
      <w:r>
        <w:t>г.</w:t>
      </w:r>
    </w:p>
    <w:p w14:paraId="2460892A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267ACF59" w14:textId="4B168EA4" w:rsidR="00A45A12" w:rsidRDefault="00AA0DC5">
      <w:pPr>
        <w:pStyle w:val="1"/>
        <w:rPr>
          <w:b w:val="0"/>
        </w:rPr>
      </w:pPr>
      <w:r>
        <w:t>Николаевское</w:t>
      </w:r>
      <w:r>
        <w:rPr>
          <w:spacing w:val="-4"/>
        </w:rPr>
        <w:t xml:space="preserve"> </w:t>
      </w:r>
      <w:r>
        <w:t>самодержавие: государственный</w:t>
      </w:r>
      <w:r>
        <w:rPr>
          <w:spacing w:val="-2"/>
        </w:rPr>
        <w:t xml:space="preserve"> </w:t>
      </w:r>
      <w:r>
        <w:t>консерватизм</w:t>
      </w:r>
      <w:r>
        <w:rPr>
          <w:spacing w:val="-2"/>
        </w:rPr>
        <w:t xml:space="preserve"> </w:t>
      </w:r>
    </w:p>
    <w:p w14:paraId="507160EC" w14:textId="77777777" w:rsidR="00A45A12" w:rsidRDefault="00AA0DC5">
      <w:pPr>
        <w:pStyle w:val="a3"/>
        <w:spacing w:before="115"/>
        <w:ind w:right="811"/>
      </w:pPr>
      <w:r>
        <w:t>Реформаторские и консервативные тенденции в политике Николая I. Экономическая</w:t>
      </w:r>
      <w:r>
        <w:rPr>
          <w:spacing w:val="1"/>
        </w:rPr>
        <w:t xml:space="preserve"> </w:t>
      </w:r>
      <w:r>
        <w:t>политика в условиях политического консерватизма. Государственная регламентация об-</w:t>
      </w:r>
      <w:r>
        <w:rPr>
          <w:spacing w:val="1"/>
        </w:rPr>
        <w:t xml:space="preserve"> </w:t>
      </w:r>
      <w:r>
        <w:t>щественной жизни: централизация управления, политическая полиция, кодификация за-</w:t>
      </w:r>
      <w:r>
        <w:rPr>
          <w:spacing w:val="1"/>
        </w:rPr>
        <w:t xml:space="preserve"> </w:t>
      </w:r>
      <w:r>
        <w:t>конов, цензура, попечительство об образовании. Крестьянский вопрос. Реформа государ-</w:t>
      </w:r>
      <w:r>
        <w:rPr>
          <w:spacing w:val="1"/>
        </w:rPr>
        <w:t xml:space="preserve"> </w:t>
      </w:r>
      <w:r>
        <w:t>ственных крестьян П. Д. Киселева 1837—1841 гг. Официальная идеология: 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-1"/>
        </w:rPr>
        <w:t xml:space="preserve"> </w:t>
      </w:r>
      <w:r>
        <w:t>народность».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бюрократии.</w:t>
      </w:r>
    </w:p>
    <w:p w14:paraId="28A0248A" w14:textId="77777777" w:rsidR="00A45A12" w:rsidRDefault="00AA0DC5">
      <w:pPr>
        <w:pStyle w:val="a3"/>
        <w:spacing w:before="1"/>
        <w:ind w:right="807"/>
      </w:pPr>
      <w:r>
        <w:t>Расширение империи: русско-иранская и русско-турецкая войны. *Россия и Западная</w:t>
      </w:r>
      <w:r>
        <w:rPr>
          <w:spacing w:val="1"/>
        </w:rPr>
        <w:t xml:space="preserve"> </w:t>
      </w:r>
      <w:r>
        <w:t>Европа: особенности взаимного восприятия. «Священный союз». Россия и революции в</w:t>
      </w:r>
      <w:r>
        <w:rPr>
          <w:spacing w:val="1"/>
        </w:rPr>
        <w:t xml:space="preserve"> </w:t>
      </w:r>
      <w:r>
        <w:t>Европе. Восточный вопрос. Распад Венской системы. Крымская война. Героическая обо-</w:t>
      </w:r>
      <w:r>
        <w:rPr>
          <w:spacing w:val="1"/>
        </w:rPr>
        <w:t xml:space="preserve"> </w:t>
      </w:r>
      <w:r>
        <w:t>рона</w:t>
      </w:r>
      <w:r>
        <w:rPr>
          <w:spacing w:val="-2"/>
        </w:rPr>
        <w:t xml:space="preserve"> </w:t>
      </w:r>
      <w:r>
        <w:t>Севастополя. Парижский мир 1856 г.</w:t>
      </w:r>
    </w:p>
    <w:p w14:paraId="22A67DB4" w14:textId="77777777" w:rsidR="00A45A12" w:rsidRDefault="00AA0DC5">
      <w:pPr>
        <w:pStyle w:val="a3"/>
        <w:ind w:right="803"/>
      </w:pPr>
      <w:r>
        <w:t>Сословная структура российского общества. Крепостное хозяйство. Помещик и кресть-</w:t>
      </w:r>
      <w:r>
        <w:rPr>
          <w:spacing w:val="1"/>
        </w:rPr>
        <w:t xml:space="preserve"> </w:t>
      </w:r>
      <w:r>
        <w:t>янин, конфликты и сотрудничество</w:t>
      </w:r>
      <w:r>
        <w:rPr>
          <w:i/>
        </w:rPr>
        <w:t xml:space="preserve">. </w:t>
      </w:r>
      <w:r>
        <w:t>Промышленный переворот и его особенности в Рос-</w:t>
      </w:r>
      <w:r>
        <w:rPr>
          <w:spacing w:val="1"/>
        </w:rPr>
        <w:t xml:space="preserve"> </w:t>
      </w:r>
      <w:r>
        <w:t>сии. Начало железнодорожного строительства. Москва и Петербург: спор двух столиц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административные,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управление.</w:t>
      </w:r>
    </w:p>
    <w:p w14:paraId="68312560" w14:textId="77777777" w:rsidR="00A45A12" w:rsidRDefault="00AA0DC5">
      <w:pPr>
        <w:pStyle w:val="a3"/>
        <w:ind w:right="810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1830—1850-е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независимого общественного мнения. Общественная мысль: официальная</w:t>
      </w:r>
      <w:r>
        <w:rPr>
          <w:spacing w:val="1"/>
        </w:rPr>
        <w:t xml:space="preserve"> </w:t>
      </w:r>
      <w:r>
        <w:t>идеология, славянофилы и западники, зарождение социалистической мысли. Складывание</w:t>
      </w:r>
      <w:r>
        <w:rPr>
          <w:spacing w:val="-57"/>
        </w:rPr>
        <w:t xml:space="preserve"> </w:t>
      </w:r>
      <w:r>
        <w:t>теории</w:t>
      </w:r>
      <w:r>
        <w:rPr>
          <w:spacing w:val="4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социализма</w:t>
      </w:r>
      <w:r>
        <w:rPr>
          <w:i/>
        </w:rPr>
        <w:t>.</w:t>
      </w:r>
      <w:r>
        <w:rPr>
          <w:i/>
          <w:spacing w:val="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Герцен</w:t>
      </w:r>
      <w:r>
        <w:rPr>
          <w:i/>
        </w:rPr>
        <w:t>.</w:t>
      </w:r>
      <w:r>
        <w:rPr>
          <w:i/>
          <w:spacing w:val="5"/>
        </w:rPr>
        <w:t xml:space="preserve"> </w:t>
      </w:r>
      <w:r>
        <w:t>Влияние немецкой</w:t>
      </w:r>
      <w:r>
        <w:rPr>
          <w:spacing w:val="2"/>
        </w:rPr>
        <w:t xml:space="preserve"> </w:t>
      </w:r>
      <w:r>
        <w:t>философии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французского</w:t>
      </w:r>
    </w:p>
    <w:p w14:paraId="4073BC8D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33153D8C" w14:textId="77777777" w:rsidR="00A45A12" w:rsidRDefault="00AA0DC5">
      <w:pPr>
        <w:pStyle w:val="a3"/>
        <w:spacing w:before="73"/>
        <w:ind w:right="808" w:firstLine="0"/>
        <w:rPr>
          <w:i/>
        </w:rPr>
      </w:pPr>
      <w:r>
        <w:lastRenderedPageBreak/>
        <w:t>социализма на русскую общественную мысль. Россия и Европа как центральный пункт</w:t>
      </w:r>
      <w:r>
        <w:rPr>
          <w:spacing w:val="1"/>
        </w:rPr>
        <w:t xml:space="preserve"> </w:t>
      </w:r>
      <w:r>
        <w:t>общественных дебатов</w:t>
      </w:r>
      <w:r>
        <w:rPr>
          <w:i/>
        </w:rPr>
        <w:t>.</w:t>
      </w:r>
    </w:p>
    <w:p w14:paraId="50E6F2E8" w14:textId="77777777" w:rsidR="00A45A12" w:rsidRDefault="00A45A12">
      <w:pPr>
        <w:pStyle w:val="a3"/>
        <w:spacing w:before="4"/>
        <w:ind w:left="0" w:firstLine="0"/>
        <w:jc w:val="left"/>
        <w:rPr>
          <w:i/>
          <w:sz w:val="21"/>
        </w:rPr>
      </w:pPr>
    </w:p>
    <w:p w14:paraId="4701A052" w14:textId="3A5D25E2" w:rsidR="00A45A12" w:rsidRDefault="00AA0DC5">
      <w:pPr>
        <w:pStyle w:val="1"/>
        <w:rPr>
          <w:b w:val="0"/>
        </w:rPr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империи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</w:p>
    <w:p w14:paraId="2470552A" w14:textId="77777777" w:rsidR="00A45A12" w:rsidRDefault="00AA0DC5">
      <w:pPr>
        <w:pStyle w:val="a3"/>
        <w:spacing w:before="115"/>
        <w:ind w:right="805"/>
      </w:pPr>
      <w:r>
        <w:t>Национальные корни отечественной культуры и западные влияния. Государственная</w:t>
      </w:r>
      <w:r>
        <w:rPr>
          <w:spacing w:val="1"/>
        </w:rPr>
        <w:t xml:space="preserve"> </w:t>
      </w:r>
      <w:r>
        <w:t>политика в области культуры. Основные стили в художественной культуре: романтизм,</w:t>
      </w:r>
      <w:r>
        <w:rPr>
          <w:spacing w:val="1"/>
        </w:rPr>
        <w:t xml:space="preserve"> </w:t>
      </w:r>
      <w:r>
        <w:t>классицизм, реализм. Ампир как стиль империи. Культ гражданственности. Золотой век</w:t>
      </w:r>
      <w:r>
        <w:rPr>
          <w:spacing w:val="1"/>
        </w:rPr>
        <w:t xml:space="preserve"> </w:t>
      </w:r>
      <w:r>
        <w:t>русской литературы. Формирование русской музыкальной школы. Театр, живопись, ар-</w:t>
      </w:r>
      <w:r>
        <w:rPr>
          <w:spacing w:val="1"/>
        </w:rPr>
        <w:t xml:space="preserve"> </w:t>
      </w:r>
      <w:r>
        <w:t>хитектура.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техники.</w:t>
      </w:r>
      <w:r>
        <w:rPr>
          <w:spacing w:val="-7"/>
        </w:rPr>
        <w:t xml:space="preserve"> </w:t>
      </w:r>
      <w:r>
        <w:t>Географические</w:t>
      </w:r>
      <w:r>
        <w:rPr>
          <w:spacing w:val="-6"/>
        </w:rPr>
        <w:t xml:space="preserve"> </w:t>
      </w:r>
      <w:r>
        <w:t>экспедиции.</w:t>
      </w:r>
      <w:r>
        <w:rPr>
          <w:spacing w:val="-4"/>
        </w:rPr>
        <w:t xml:space="preserve"> </w:t>
      </w:r>
      <w:r>
        <w:t>Открытие</w:t>
      </w:r>
      <w:r>
        <w:rPr>
          <w:spacing w:val="-5"/>
        </w:rPr>
        <w:t xml:space="preserve"> </w:t>
      </w:r>
      <w:r>
        <w:t>Антарктиды.</w:t>
      </w:r>
      <w:r>
        <w:rPr>
          <w:spacing w:val="-58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 Культура повседневности: обретение комфорта. Жизнь в</w:t>
      </w:r>
      <w:r>
        <w:rPr>
          <w:spacing w:val="1"/>
        </w:rPr>
        <w:t xml:space="preserve"> </w:t>
      </w:r>
      <w:r>
        <w:t>городе и в усадьбе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европейской культуры.</w:t>
      </w:r>
    </w:p>
    <w:p w14:paraId="047FEAE7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3A634DB3" w14:textId="398E78E1" w:rsidR="00A45A12" w:rsidRDefault="00AA0DC5">
      <w:pPr>
        <w:pStyle w:val="1"/>
        <w:rPr>
          <w:b w:val="0"/>
        </w:rPr>
      </w:pPr>
      <w:r>
        <w:t>Народы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  <w:r>
        <w:rPr>
          <w:spacing w:val="1"/>
        </w:rPr>
        <w:t xml:space="preserve"> </w:t>
      </w:r>
    </w:p>
    <w:p w14:paraId="0EA8A532" w14:textId="77777777" w:rsidR="00A45A12" w:rsidRDefault="00AA0DC5">
      <w:pPr>
        <w:pStyle w:val="a3"/>
        <w:spacing w:before="116"/>
        <w:ind w:right="807"/>
      </w:pPr>
      <w:r>
        <w:t>Многообразие культур и религий Российской империи. Православная церковь и основ-</w:t>
      </w:r>
      <w:r>
        <w:rPr>
          <w:spacing w:val="1"/>
        </w:rPr>
        <w:t xml:space="preserve"> </w:t>
      </w:r>
      <w:r>
        <w:t>ные конфессии (католичество, протестантство, ислам, иудаизм, буддизм). Конфликты и</w:t>
      </w:r>
      <w:r>
        <w:rPr>
          <w:spacing w:val="1"/>
        </w:rPr>
        <w:t xml:space="preserve"> </w:t>
      </w:r>
      <w:r>
        <w:t>сотрудничество между народами. Особенности административного управления на окраи-</w:t>
      </w:r>
      <w:r>
        <w:rPr>
          <w:spacing w:val="1"/>
        </w:rPr>
        <w:t xml:space="preserve"> </w:t>
      </w:r>
      <w:r>
        <w:t>нах империи. Царство Польское. Польское восстание 1830—1831 гг. Присоединение Гру-</w:t>
      </w:r>
      <w:r>
        <w:rPr>
          <w:spacing w:val="1"/>
        </w:rPr>
        <w:t xml:space="preserve"> </w:t>
      </w:r>
      <w:r>
        <w:t>зии</w:t>
      </w:r>
      <w:r>
        <w:rPr>
          <w:spacing w:val="-3"/>
        </w:rPr>
        <w:t xml:space="preserve"> </w:t>
      </w:r>
      <w:r>
        <w:t>и Закавказья.</w:t>
      </w:r>
      <w:r>
        <w:rPr>
          <w:spacing w:val="-1"/>
        </w:rPr>
        <w:t xml:space="preserve"> </w:t>
      </w:r>
      <w:r>
        <w:t>Кавказская война. Движение</w:t>
      </w:r>
      <w:r>
        <w:rPr>
          <w:spacing w:val="-5"/>
        </w:rPr>
        <w:t xml:space="preserve"> </w:t>
      </w:r>
      <w:r>
        <w:t>Шамиля.</w:t>
      </w:r>
    </w:p>
    <w:p w14:paraId="76D6287B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10DBF52A" w14:textId="0552A329" w:rsidR="00A45A12" w:rsidRDefault="00AA0DC5">
      <w:pPr>
        <w:pStyle w:val="1"/>
        <w:ind w:right="5076"/>
        <w:rPr>
          <w:b w:val="0"/>
        </w:rPr>
      </w:pPr>
      <w:r>
        <w:t>Социальная и правовая модернизация страны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Александре</w:t>
      </w:r>
      <w:r>
        <w:rPr>
          <w:spacing w:val="-1"/>
        </w:rPr>
        <w:t xml:space="preserve"> </w:t>
      </w:r>
      <w:r>
        <w:t>II</w:t>
      </w:r>
      <w:r>
        <w:rPr>
          <w:spacing w:val="1"/>
        </w:rPr>
        <w:t xml:space="preserve"> </w:t>
      </w:r>
    </w:p>
    <w:p w14:paraId="6159171C" w14:textId="77777777" w:rsidR="00A45A12" w:rsidRDefault="00AA0DC5">
      <w:pPr>
        <w:pStyle w:val="a3"/>
        <w:spacing w:before="115"/>
        <w:ind w:right="810"/>
      </w:pPr>
      <w:r>
        <w:t>Реформы 1860—1870-х гг. — движение к правовому государству и гражданскому об-</w:t>
      </w:r>
      <w:r>
        <w:rPr>
          <w:spacing w:val="1"/>
        </w:rPr>
        <w:t xml:space="preserve"> </w:t>
      </w:r>
      <w:r>
        <w:t>ществу. Крестьянская реформа 1861 г. и ее последствия. Крестьянская община. Земская и</w:t>
      </w:r>
      <w:r>
        <w:rPr>
          <w:spacing w:val="1"/>
        </w:rPr>
        <w:t xml:space="preserve"> </w:t>
      </w:r>
      <w:r>
        <w:t>городская реформы. Становление общественного самоуправления. Судебная реформа и</w:t>
      </w:r>
      <w:r>
        <w:rPr>
          <w:spacing w:val="1"/>
        </w:rPr>
        <w:t xml:space="preserve"> </w:t>
      </w:r>
      <w:r>
        <w:t>развитие правового сознания. Военные реформы. Утверждение начал всесословности в</w:t>
      </w:r>
      <w:r>
        <w:rPr>
          <w:spacing w:val="1"/>
        </w:rPr>
        <w:t xml:space="preserve"> </w:t>
      </w:r>
      <w:r>
        <w:t>правовом</w:t>
      </w:r>
      <w:r>
        <w:rPr>
          <w:spacing w:val="-2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страны</w:t>
      </w:r>
      <w:r>
        <w:rPr>
          <w:i/>
        </w:rPr>
        <w:t xml:space="preserve">. </w:t>
      </w:r>
      <w:r>
        <w:t>Конституционный</w:t>
      </w:r>
      <w:r>
        <w:rPr>
          <w:spacing w:val="-1"/>
        </w:rPr>
        <w:t xml:space="preserve"> </w:t>
      </w:r>
      <w:r>
        <w:t>вопрос.</w:t>
      </w:r>
    </w:p>
    <w:p w14:paraId="31D8789F" w14:textId="77777777" w:rsidR="00A45A12" w:rsidRDefault="00AA0DC5">
      <w:pPr>
        <w:pStyle w:val="a3"/>
        <w:spacing w:before="1"/>
        <w:ind w:right="802"/>
      </w:pPr>
      <w:r>
        <w:t>Многовекторность внешней политики империи. Завершение Кавказской войны. Присо-</w:t>
      </w:r>
      <w:r>
        <w:rPr>
          <w:spacing w:val="1"/>
        </w:rPr>
        <w:t xml:space="preserve"> </w:t>
      </w:r>
      <w:r>
        <w:t>единение Средней Азии. Россия и Балканы. Русско-турецкая война 1877—1878 гг. Россия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</w:t>
      </w:r>
    </w:p>
    <w:p w14:paraId="5898315E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61AAD989" w14:textId="409458A4" w:rsidR="00A45A12" w:rsidRDefault="00AA0DC5">
      <w:pPr>
        <w:pStyle w:val="1"/>
        <w:rPr>
          <w:b w:val="0"/>
        </w:rPr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1880—1890-х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</w:p>
    <w:p w14:paraId="7268364E" w14:textId="77777777" w:rsidR="00A45A12" w:rsidRDefault="00AA0DC5">
      <w:pPr>
        <w:pStyle w:val="a3"/>
        <w:spacing w:before="115"/>
        <w:ind w:right="806"/>
        <w:rPr>
          <w:i/>
        </w:rPr>
      </w:pPr>
      <w:r>
        <w:t>«Народное самодержавие» Александра III.</w:t>
      </w:r>
      <w:r>
        <w:rPr>
          <w:spacing w:val="1"/>
        </w:rPr>
        <w:t xml:space="preserve"> </w:t>
      </w:r>
      <w:r>
        <w:t>Идеология самобытного развития России.</w:t>
      </w:r>
      <w:r>
        <w:rPr>
          <w:spacing w:val="1"/>
        </w:rPr>
        <w:t xml:space="preserve"> </w:t>
      </w:r>
      <w:r>
        <w:t>Государственный национализм. Реформы и «контрреформы». Политика консервативной</w:t>
      </w:r>
      <w:r>
        <w:rPr>
          <w:spacing w:val="1"/>
        </w:rPr>
        <w:t xml:space="preserve"> </w:t>
      </w:r>
      <w:r>
        <w:t>стабилизации</w:t>
      </w:r>
      <w:r>
        <w:rPr>
          <w:i/>
        </w:rPr>
        <w:t xml:space="preserve">. </w:t>
      </w:r>
      <w:r>
        <w:t>Ограничение общественной самодеятельности</w:t>
      </w:r>
      <w:r>
        <w:rPr>
          <w:i/>
        </w:rPr>
        <w:t xml:space="preserve">. </w:t>
      </w:r>
      <w:r>
        <w:t>Местное самоуправление и</w:t>
      </w:r>
      <w:r>
        <w:rPr>
          <w:spacing w:val="1"/>
        </w:rPr>
        <w:t xml:space="preserve"> </w:t>
      </w:r>
      <w:r>
        <w:t>самодержавие. Независимость суда. Права университетов и власть попечителей. Печать и</w:t>
      </w:r>
      <w:r>
        <w:rPr>
          <w:spacing w:val="1"/>
        </w:rPr>
        <w:t xml:space="preserve"> </w:t>
      </w:r>
      <w:r>
        <w:t>цензура.</w:t>
      </w:r>
      <w:r>
        <w:rPr>
          <w:spacing w:val="-12"/>
        </w:rPr>
        <w:t xml:space="preserve"> </w:t>
      </w:r>
      <w:r>
        <w:t>Экономическая</w:t>
      </w:r>
      <w:r>
        <w:rPr>
          <w:spacing w:val="-12"/>
        </w:rPr>
        <w:t xml:space="preserve"> </w:t>
      </w:r>
      <w:r>
        <w:t>модернизация</w:t>
      </w:r>
      <w:r>
        <w:rPr>
          <w:spacing w:val="-12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государственное</w:t>
      </w:r>
      <w:r>
        <w:rPr>
          <w:spacing w:val="-13"/>
        </w:rPr>
        <w:t xml:space="preserve"> </w:t>
      </w:r>
      <w:r>
        <w:t>вмешательство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экономику.</w:t>
      </w:r>
      <w:r>
        <w:rPr>
          <w:spacing w:val="-58"/>
        </w:rPr>
        <w:t xml:space="preserve"> </w:t>
      </w:r>
      <w:r>
        <w:t>Форсированное развитие промышленности. Финансовая политика. Консервация аграрных</w:t>
      </w:r>
      <w:r>
        <w:rPr>
          <w:spacing w:val="1"/>
        </w:rPr>
        <w:t xml:space="preserve"> </w:t>
      </w:r>
      <w:r>
        <w:t>отношений</w:t>
      </w:r>
      <w:r>
        <w:rPr>
          <w:i/>
        </w:rPr>
        <w:t>.</w:t>
      </w:r>
    </w:p>
    <w:p w14:paraId="22F850DD" w14:textId="77777777" w:rsidR="00A45A12" w:rsidRDefault="00AA0DC5">
      <w:pPr>
        <w:pStyle w:val="a3"/>
        <w:spacing w:before="1"/>
        <w:ind w:left="450" w:firstLine="0"/>
      </w:pPr>
      <w:r>
        <w:rPr>
          <w:spacing w:val="-1"/>
        </w:rPr>
        <w:t>Пространство</w:t>
      </w:r>
      <w:r>
        <w:rPr>
          <w:spacing w:val="-13"/>
        </w:rPr>
        <w:t xml:space="preserve"> </w:t>
      </w:r>
      <w:r>
        <w:t>империи.</w:t>
      </w:r>
      <w:r>
        <w:rPr>
          <w:spacing w:val="-15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сферы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направления</w:t>
      </w:r>
      <w:r>
        <w:rPr>
          <w:spacing w:val="-13"/>
        </w:rPr>
        <w:t xml:space="preserve"> </w:t>
      </w:r>
      <w:r>
        <w:t>внешнеполитических</w:t>
      </w:r>
      <w:r>
        <w:rPr>
          <w:spacing w:val="-12"/>
        </w:rPr>
        <w:t xml:space="preserve"> </w:t>
      </w:r>
      <w:r>
        <w:t>интересов.</w:t>
      </w:r>
    </w:p>
    <w:p w14:paraId="2B42F1F2" w14:textId="77777777" w:rsidR="00A45A12" w:rsidRDefault="00AA0DC5">
      <w:pPr>
        <w:pStyle w:val="a3"/>
        <w:ind w:firstLine="0"/>
        <w:rPr>
          <w:i/>
        </w:rPr>
      </w:pPr>
      <w:r>
        <w:t>Упрочение</w:t>
      </w:r>
      <w:r>
        <w:rPr>
          <w:spacing w:val="-4"/>
        </w:rPr>
        <w:t xml:space="preserve"> </w:t>
      </w:r>
      <w:r>
        <w:t>статуса</w:t>
      </w:r>
      <w:r>
        <w:rPr>
          <w:spacing w:val="-2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державы.</w:t>
      </w:r>
      <w:r>
        <w:rPr>
          <w:spacing w:val="-3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территории</w:t>
      </w:r>
      <w:r>
        <w:rPr>
          <w:i/>
        </w:rPr>
        <w:t>.</w:t>
      </w:r>
    </w:p>
    <w:p w14:paraId="4248AB94" w14:textId="77777777" w:rsidR="00A45A12" w:rsidRDefault="00AA0DC5">
      <w:pPr>
        <w:pStyle w:val="a3"/>
        <w:spacing w:before="3"/>
        <w:ind w:right="803"/>
      </w:pPr>
      <w:r>
        <w:t>Сельское хозяйство и промышленность</w:t>
      </w:r>
      <w:r>
        <w:rPr>
          <w:b/>
          <w:i/>
        </w:rPr>
        <w:t xml:space="preserve">. </w:t>
      </w:r>
      <w:r>
        <w:t>Пореформенная деревня: традиции и новации.</w:t>
      </w:r>
      <w:r>
        <w:rPr>
          <w:spacing w:val="1"/>
        </w:rPr>
        <w:t xml:space="preserve"> </w:t>
      </w:r>
      <w:r>
        <w:t>Общинное землевладение и крестьянское хозяйство. Взаимозависимость помещичьего и</w:t>
      </w:r>
      <w:r>
        <w:rPr>
          <w:spacing w:val="1"/>
        </w:rPr>
        <w:t xml:space="preserve"> </w:t>
      </w:r>
      <w:r>
        <w:t>крестьянского хозяйств. Помещичье «оскудение»</w:t>
      </w:r>
      <w:r>
        <w:rPr>
          <w:i/>
        </w:rPr>
        <w:t xml:space="preserve">. </w:t>
      </w:r>
      <w:r>
        <w:t>Социальные типы крестьян и помещи-</w:t>
      </w:r>
      <w:r>
        <w:rPr>
          <w:spacing w:val="1"/>
        </w:rPr>
        <w:t xml:space="preserve"> </w:t>
      </w:r>
      <w:r>
        <w:t>ков</w:t>
      </w:r>
      <w:r>
        <w:rPr>
          <w:i/>
        </w:rPr>
        <w:t>.</w:t>
      </w:r>
      <w:r>
        <w:rPr>
          <w:i/>
          <w:spacing w:val="-1"/>
        </w:rPr>
        <w:t xml:space="preserve"> </w:t>
      </w:r>
      <w:r>
        <w:t>Дворяне-предприниматели.</w:t>
      </w:r>
    </w:p>
    <w:p w14:paraId="78EB1E5C" w14:textId="77777777" w:rsidR="00A45A12" w:rsidRDefault="00AA0DC5">
      <w:pPr>
        <w:pStyle w:val="a3"/>
        <w:ind w:right="805"/>
        <w:rPr>
          <w:i/>
        </w:rPr>
      </w:pPr>
      <w:r>
        <w:t>Индустриализация и урбанизация. Железные дороги и их роль в экономической и соци-</w:t>
      </w:r>
      <w:r>
        <w:rPr>
          <w:spacing w:val="1"/>
        </w:rPr>
        <w:t xml:space="preserve"> </w:t>
      </w:r>
      <w:r>
        <w:t>альной модернизации. Миграции сельского населения в города. Рабочий вопрос и 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частнопредпринимательские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решения</w:t>
      </w:r>
      <w:r>
        <w:rPr>
          <w:i/>
        </w:rPr>
        <w:t>.</w:t>
      </w:r>
    </w:p>
    <w:p w14:paraId="6EF8A834" w14:textId="77777777" w:rsidR="00A45A12" w:rsidRDefault="00A45A12">
      <w:p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5459CB99" w14:textId="68FF2750" w:rsidR="00A45A12" w:rsidRDefault="00AA0DC5">
      <w:pPr>
        <w:pStyle w:val="1"/>
        <w:spacing w:before="78"/>
        <w:ind w:right="6314"/>
        <w:rPr>
          <w:b w:val="0"/>
        </w:rPr>
      </w:pPr>
      <w:r>
        <w:lastRenderedPageBreak/>
        <w:t>Культурное пространство империи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 xml:space="preserve">в. </w:t>
      </w:r>
    </w:p>
    <w:p w14:paraId="13E49E67" w14:textId="77777777" w:rsidR="00A45A12" w:rsidRDefault="00AA0DC5">
      <w:pPr>
        <w:pStyle w:val="a3"/>
        <w:spacing w:before="116"/>
        <w:ind w:right="805"/>
      </w:pPr>
      <w:r>
        <w:rPr>
          <w:spacing w:val="-1"/>
        </w:rPr>
        <w:t>Культура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быт</w:t>
      </w:r>
      <w:r>
        <w:rPr>
          <w:spacing w:val="-12"/>
        </w:rPr>
        <w:t xml:space="preserve"> </w:t>
      </w:r>
      <w:r>
        <w:t>народов</w:t>
      </w:r>
      <w:r>
        <w:rPr>
          <w:spacing w:val="-15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второй</w:t>
      </w:r>
      <w:r>
        <w:rPr>
          <w:spacing w:val="-13"/>
        </w:rPr>
        <w:t xml:space="preserve"> </w:t>
      </w:r>
      <w:r>
        <w:t>половине</w:t>
      </w:r>
      <w:r>
        <w:rPr>
          <w:spacing w:val="-13"/>
        </w:rPr>
        <w:t xml:space="preserve"> </w:t>
      </w:r>
      <w:r>
        <w:t>XIX</w:t>
      </w:r>
      <w:r>
        <w:rPr>
          <w:spacing w:val="-13"/>
        </w:rPr>
        <w:t xml:space="preserve"> </w:t>
      </w:r>
      <w:r>
        <w:t>в.</w:t>
      </w:r>
      <w:r>
        <w:rPr>
          <w:spacing w:val="-13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городской</w:t>
      </w:r>
      <w:r>
        <w:rPr>
          <w:spacing w:val="-12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Технический</w:t>
      </w:r>
      <w:r>
        <w:rPr>
          <w:spacing w:val="-10"/>
        </w:rPr>
        <w:t xml:space="preserve"> </w:t>
      </w:r>
      <w:r>
        <w:t>прогресс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перемены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повседневной</w:t>
      </w:r>
      <w:r>
        <w:rPr>
          <w:spacing w:val="-9"/>
        </w:rPr>
        <w:t xml:space="preserve"> </w:t>
      </w:r>
      <w:r>
        <w:t>жизни.</w:t>
      </w:r>
      <w:r>
        <w:rPr>
          <w:spacing w:val="-11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транспорта,</w:t>
      </w:r>
      <w:r>
        <w:rPr>
          <w:spacing w:val="-10"/>
        </w:rPr>
        <w:t xml:space="preserve"> </w:t>
      </w:r>
      <w:r>
        <w:t>связи.</w:t>
      </w:r>
      <w:r>
        <w:rPr>
          <w:spacing w:val="-11"/>
        </w:rPr>
        <w:t xml:space="preserve"> </w:t>
      </w:r>
      <w:r>
        <w:t>Рост</w:t>
      </w:r>
      <w:r>
        <w:rPr>
          <w:spacing w:val="-57"/>
        </w:rPr>
        <w:t xml:space="preserve"> </w:t>
      </w:r>
      <w:r>
        <w:t>образования и распространение грамотности. Появление массовой печати. Роль печатного</w:t>
      </w:r>
      <w:r>
        <w:rPr>
          <w:spacing w:val="1"/>
        </w:rPr>
        <w:t xml:space="preserve"> </w:t>
      </w:r>
      <w:r>
        <w:t>слова в формировании общественного мнения</w:t>
      </w:r>
      <w:r>
        <w:rPr>
          <w:i/>
        </w:rPr>
        <w:t xml:space="preserve">. </w:t>
      </w:r>
      <w:r>
        <w:t>Народная, элитарная и массовая культура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-57"/>
        </w:rPr>
        <w:t xml:space="preserve"> </w:t>
      </w:r>
      <w:r>
        <w:t>научной школы и ее вклад в мировое научное знание. Достижения российской науки. Об-</w:t>
      </w:r>
      <w:r>
        <w:rPr>
          <w:spacing w:val="1"/>
        </w:rPr>
        <w:t xml:space="preserve"> </w:t>
      </w:r>
      <w:r>
        <w:t>щественная значимость художественной культуры. Литература, живопись, музыка, 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r>
        <w:t>и градостроительство.</w:t>
      </w:r>
    </w:p>
    <w:p w14:paraId="449D8586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6A1830AE" w14:textId="524F6C38" w:rsidR="00A45A12" w:rsidRDefault="00AA0DC5">
      <w:pPr>
        <w:pStyle w:val="1"/>
        <w:rPr>
          <w:b w:val="0"/>
        </w:rPr>
      </w:pPr>
      <w:r>
        <w:t>Этнокультурный</w:t>
      </w:r>
      <w:r>
        <w:rPr>
          <w:spacing w:val="-4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империи</w:t>
      </w:r>
      <w:r>
        <w:rPr>
          <w:spacing w:val="1"/>
        </w:rPr>
        <w:t xml:space="preserve"> </w:t>
      </w:r>
    </w:p>
    <w:p w14:paraId="3D107C98" w14:textId="77777777" w:rsidR="00A45A12" w:rsidRDefault="00AA0DC5">
      <w:pPr>
        <w:pStyle w:val="a3"/>
        <w:spacing w:before="115"/>
        <w:ind w:right="808"/>
      </w:pPr>
      <w:r>
        <w:t>Основные регионы и народы Российской империи и их роль в жизни страны. Правовое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конфессий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-57"/>
        </w:rPr>
        <w:t xml:space="preserve"> </w:t>
      </w:r>
      <w:r>
        <w:t>возрождения у народов Российской империи</w:t>
      </w:r>
      <w:r>
        <w:rPr>
          <w:i/>
        </w:rPr>
        <w:t xml:space="preserve">. </w:t>
      </w:r>
      <w:r>
        <w:t>Национальные движения народов России.</w:t>
      </w:r>
      <w:r>
        <w:rPr>
          <w:spacing w:val="1"/>
        </w:rPr>
        <w:t xml:space="preserve"> </w:t>
      </w:r>
      <w:r>
        <w:t>Взаимодействие национальных культур и народов. Национальная политика самодержавия</w:t>
      </w:r>
      <w:r>
        <w:rPr>
          <w:i/>
        </w:rPr>
        <w:t>.</w:t>
      </w:r>
      <w:r>
        <w:rPr>
          <w:i/>
          <w:spacing w:val="-57"/>
        </w:rPr>
        <w:t xml:space="preserve"> </w:t>
      </w:r>
      <w:r>
        <w:t>Укрепление автономии Финляндии</w:t>
      </w:r>
      <w:r>
        <w:rPr>
          <w:i/>
        </w:rPr>
        <w:t xml:space="preserve">. </w:t>
      </w:r>
      <w:r>
        <w:t>Польское восстание 1863 г. Прибалтика</w:t>
      </w:r>
      <w:r>
        <w:rPr>
          <w:i/>
        </w:rPr>
        <w:t xml:space="preserve">. </w:t>
      </w:r>
      <w:r>
        <w:t>Еврейский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Поволжье.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Кавказ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Закавказье.</w:t>
      </w:r>
      <w:r>
        <w:rPr>
          <w:spacing w:val="1"/>
        </w:rPr>
        <w:t xml:space="preserve"> </w:t>
      </w:r>
      <w:r>
        <w:t>Север,</w:t>
      </w:r>
      <w:r>
        <w:rPr>
          <w:spacing w:val="1"/>
        </w:rPr>
        <w:t xml:space="preserve"> </w:t>
      </w:r>
      <w:r>
        <w:t>Сибирь,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Средняя</w:t>
      </w:r>
      <w:r>
        <w:rPr>
          <w:spacing w:val="3"/>
        </w:rPr>
        <w:t xml:space="preserve"> </w:t>
      </w:r>
      <w:r>
        <w:t>Азия.</w:t>
      </w:r>
      <w:r>
        <w:rPr>
          <w:spacing w:val="3"/>
        </w:rPr>
        <w:t xml:space="preserve"> </w:t>
      </w:r>
      <w:r>
        <w:t>Миссии</w:t>
      </w:r>
      <w:r>
        <w:rPr>
          <w:spacing w:val="6"/>
        </w:rPr>
        <w:t xml:space="preserve"> </w:t>
      </w:r>
      <w:r>
        <w:t>Русской</w:t>
      </w:r>
      <w:r>
        <w:rPr>
          <w:spacing w:val="4"/>
        </w:rPr>
        <w:t xml:space="preserve"> </w:t>
      </w:r>
      <w:r>
        <w:t>православной</w:t>
      </w:r>
      <w:r>
        <w:rPr>
          <w:spacing w:val="4"/>
        </w:rPr>
        <w:t xml:space="preserve"> </w:t>
      </w:r>
      <w:r>
        <w:t>церкви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знаменитые</w:t>
      </w:r>
      <w:r>
        <w:rPr>
          <w:spacing w:val="2"/>
        </w:rPr>
        <w:t xml:space="preserve"> </w:t>
      </w:r>
      <w:r>
        <w:t>миссионеры.</w:t>
      </w:r>
    </w:p>
    <w:p w14:paraId="3C88B6F3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63DF590C" w14:textId="77777777" w:rsidR="00A45A12" w:rsidRDefault="00AA0DC5">
      <w:pPr>
        <w:pStyle w:val="1"/>
        <w:spacing w:before="1"/>
      </w:pPr>
      <w:r>
        <w:t>Формирование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общества</w:t>
      </w:r>
    </w:p>
    <w:p w14:paraId="0A681A39" w14:textId="7019F49A" w:rsidR="00A45A12" w:rsidRDefault="00AA0DC5">
      <w:pPr>
        <w:ind w:left="222"/>
        <w:jc w:val="both"/>
        <w:rPr>
          <w:sz w:val="24"/>
        </w:rPr>
      </w:pP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движений</w:t>
      </w:r>
      <w:r>
        <w:rPr>
          <w:b/>
          <w:spacing w:val="2"/>
          <w:sz w:val="24"/>
        </w:rPr>
        <w:t xml:space="preserve"> </w:t>
      </w:r>
    </w:p>
    <w:p w14:paraId="56C2AFA8" w14:textId="77777777" w:rsidR="00A45A12" w:rsidRDefault="00AA0DC5">
      <w:pPr>
        <w:pStyle w:val="a3"/>
        <w:spacing w:before="115"/>
        <w:ind w:right="807"/>
        <w:rPr>
          <w:i/>
        </w:rPr>
      </w:pPr>
      <w:r>
        <w:t>Общественная жизнь в 1860—1890-х гг. Рост общественной самодеятельности. Расши-</w:t>
      </w:r>
      <w:r>
        <w:rPr>
          <w:spacing w:val="1"/>
        </w:rPr>
        <w:t xml:space="preserve"> </w:t>
      </w:r>
      <w:r>
        <w:t>рение публичной сферы (общественное самоуправление, печать, образование, суд). Фе-</w:t>
      </w:r>
      <w:r>
        <w:rPr>
          <w:spacing w:val="1"/>
        </w:rPr>
        <w:t xml:space="preserve"> </w:t>
      </w:r>
      <w:r>
        <w:t>номен интеллигенции. Общественные организации. Благотворительность. Студенческое</w:t>
      </w:r>
      <w:r>
        <w:rPr>
          <w:spacing w:val="1"/>
        </w:rPr>
        <w:t xml:space="preserve"> </w:t>
      </w:r>
      <w:r>
        <w:t>движение</w:t>
      </w:r>
      <w:r>
        <w:rPr>
          <w:i/>
        </w:rPr>
        <w:t>.</w:t>
      </w:r>
      <w:r>
        <w:rPr>
          <w:i/>
          <w:spacing w:val="-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движение</w:t>
      </w:r>
      <w:r>
        <w:rPr>
          <w:i/>
        </w:rPr>
        <w:t xml:space="preserve">. </w:t>
      </w:r>
      <w:r>
        <w:t>Женское</w:t>
      </w:r>
      <w:r>
        <w:rPr>
          <w:spacing w:val="-1"/>
        </w:rPr>
        <w:t xml:space="preserve"> </w:t>
      </w:r>
      <w:r>
        <w:t>движение</w:t>
      </w:r>
      <w:r>
        <w:rPr>
          <w:i/>
        </w:rPr>
        <w:t>.</w:t>
      </w:r>
    </w:p>
    <w:p w14:paraId="05D9ADA8" w14:textId="77777777" w:rsidR="00A45A12" w:rsidRDefault="00AA0DC5">
      <w:pPr>
        <w:pStyle w:val="a3"/>
        <w:ind w:right="803"/>
        <w:rPr>
          <w:i/>
        </w:rPr>
      </w:pPr>
      <w:r>
        <w:t>Идейные течения и общественное движение. Влияние позитивизма, дарвинизма, марк-</w:t>
      </w:r>
      <w:r>
        <w:rPr>
          <w:spacing w:val="1"/>
        </w:rPr>
        <w:t xml:space="preserve"> </w:t>
      </w:r>
      <w:r>
        <w:t>сизма и других направлений европейской общественной мысли</w:t>
      </w:r>
      <w:r>
        <w:rPr>
          <w:i/>
        </w:rPr>
        <w:t xml:space="preserve">. </w:t>
      </w:r>
      <w:r>
        <w:t>Консервативная мысль.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анархизм.</w:t>
      </w:r>
      <w:r>
        <w:rPr>
          <w:spacing w:val="-11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политической</w:t>
      </w:r>
      <w:r>
        <w:rPr>
          <w:spacing w:val="-10"/>
        </w:rPr>
        <w:t xml:space="preserve"> </w:t>
      </w:r>
      <w:r>
        <w:t>оппозиции:</w:t>
      </w:r>
      <w:r>
        <w:rPr>
          <w:spacing w:val="-9"/>
        </w:rPr>
        <w:t xml:space="preserve"> </w:t>
      </w:r>
      <w:r>
        <w:t>земское</w:t>
      </w:r>
      <w:r>
        <w:rPr>
          <w:spacing w:val="-12"/>
        </w:rPr>
        <w:t xml:space="preserve"> </w:t>
      </w:r>
      <w:r>
        <w:t>движение,</w:t>
      </w:r>
      <w:r>
        <w:rPr>
          <w:spacing w:val="-10"/>
        </w:rPr>
        <w:t xml:space="preserve"> </w:t>
      </w:r>
      <w:r>
        <w:t>революционное</w:t>
      </w:r>
      <w:r>
        <w:rPr>
          <w:spacing w:val="-12"/>
        </w:rPr>
        <w:t xml:space="preserve"> </w:t>
      </w:r>
      <w:r>
        <w:t>подполье</w:t>
      </w:r>
      <w:r>
        <w:rPr>
          <w:spacing w:val="-1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эмиграция. Народничество и его эволюция. Народнические кружки: идеология и практика.</w:t>
      </w:r>
      <w:r>
        <w:rPr>
          <w:spacing w:val="-57"/>
        </w:rPr>
        <w:t xml:space="preserve"> </w:t>
      </w:r>
      <w:r>
        <w:t>Большое</w:t>
      </w:r>
      <w:r>
        <w:rPr>
          <w:spacing w:val="-8"/>
        </w:rPr>
        <w:t xml:space="preserve"> </w:t>
      </w:r>
      <w:r>
        <w:t>общество</w:t>
      </w:r>
      <w:r>
        <w:rPr>
          <w:spacing w:val="-6"/>
        </w:rPr>
        <w:t xml:space="preserve"> </w:t>
      </w:r>
      <w:r>
        <w:t>пропаганды</w:t>
      </w:r>
      <w:r>
        <w:rPr>
          <w:i/>
        </w:rPr>
        <w:t>.</w:t>
      </w:r>
      <w:r>
        <w:rPr>
          <w:i/>
          <w:spacing w:val="-1"/>
        </w:rPr>
        <w:t xml:space="preserve"> </w:t>
      </w:r>
      <w:r>
        <w:t>«Хождение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народ»</w:t>
      </w:r>
      <w:r>
        <w:rPr>
          <w:i/>
        </w:rPr>
        <w:t>.</w:t>
      </w:r>
      <w:r>
        <w:rPr>
          <w:i/>
          <w:spacing w:val="-2"/>
        </w:rPr>
        <w:t xml:space="preserve"> </w:t>
      </w:r>
      <w:r>
        <w:t>«Земля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воля»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раскол</w:t>
      </w:r>
      <w:r>
        <w:rPr>
          <w:i/>
        </w:rPr>
        <w:t>.</w:t>
      </w:r>
      <w:r>
        <w:rPr>
          <w:i/>
          <w:spacing w:val="-1"/>
        </w:rPr>
        <w:t xml:space="preserve"> </w:t>
      </w:r>
      <w:r>
        <w:t>«Черный</w:t>
      </w:r>
      <w:r>
        <w:rPr>
          <w:spacing w:val="-58"/>
        </w:rPr>
        <w:t xml:space="preserve"> </w:t>
      </w:r>
      <w:r>
        <w:t>передел» и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воля»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социал-демократии.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«Освобождение</w:t>
      </w:r>
      <w:r>
        <w:rPr>
          <w:spacing w:val="1"/>
        </w:rPr>
        <w:t xml:space="preserve"> </w:t>
      </w:r>
      <w:r>
        <w:t>труда»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рабочего</w:t>
      </w:r>
      <w:r>
        <w:rPr>
          <w:spacing w:val="2"/>
        </w:rPr>
        <w:t xml:space="preserve"> </w:t>
      </w:r>
      <w:r>
        <w:t>класса</w:t>
      </w:r>
      <w:r>
        <w:rPr>
          <w:i/>
        </w:rPr>
        <w:t>».</w:t>
      </w:r>
      <w:r>
        <w:rPr>
          <w:i/>
          <w:spacing w:val="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съезд РСДРП</w:t>
      </w:r>
      <w:r>
        <w:rPr>
          <w:i/>
        </w:rPr>
        <w:t>.</w:t>
      </w:r>
    </w:p>
    <w:p w14:paraId="0AE7AF8C" w14:textId="77777777" w:rsidR="00A45A12" w:rsidRDefault="00A45A12">
      <w:pPr>
        <w:pStyle w:val="a3"/>
        <w:spacing w:before="4"/>
        <w:ind w:left="0" w:firstLine="0"/>
        <w:jc w:val="left"/>
        <w:rPr>
          <w:i/>
          <w:sz w:val="21"/>
        </w:rPr>
      </w:pPr>
    </w:p>
    <w:p w14:paraId="75463319" w14:textId="673BB09A" w:rsidR="00A45A12" w:rsidRDefault="00AA0DC5">
      <w:pPr>
        <w:pStyle w:val="1"/>
        <w:rPr>
          <w:b w:val="0"/>
        </w:rPr>
      </w:pP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пороге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 xml:space="preserve">в. </w:t>
      </w:r>
    </w:p>
    <w:p w14:paraId="21232A7D" w14:textId="77777777" w:rsidR="00A45A12" w:rsidRDefault="00AA0DC5">
      <w:pPr>
        <w:pStyle w:val="a3"/>
        <w:spacing w:before="117"/>
        <w:ind w:right="804"/>
        <w:rPr>
          <w:i/>
        </w:rPr>
      </w:pPr>
      <w:r>
        <w:rPr>
          <w:b/>
          <w:i/>
        </w:rPr>
        <w:t>На пороге нового века</w:t>
      </w:r>
      <w:r>
        <w:t>: динамика и противоречия развития. Экономический рост. Про-</w:t>
      </w:r>
      <w:r>
        <w:rPr>
          <w:spacing w:val="1"/>
        </w:rPr>
        <w:t xml:space="preserve"> </w:t>
      </w:r>
      <w:r>
        <w:t>мышленное развитие. Новая география экономики. Урбанизация и облик городов. Отече-</w:t>
      </w:r>
      <w:r>
        <w:rPr>
          <w:spacing w:val="1"/>
        </w:rPr>
        <w:t xml:space="preserve"> </w:t>
      </w:r>
      <w:r>
        <w:t>ственный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иностранный</w:t>
      </w:r>
      <w:r>
        <w:rPr>
          <w:spacing w:val="-8"/>
        </w:rPr>
        <w:t xml:space="preserve"> </w:t>
      </w:r>
      <w:r>
        <w:t>капитал,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индустриализации</w:t>
      </w:r>
      <w:r>
        <w:rPr>
          <w:spacing w:val="-9"/>
        </w:rPr>
        <w:t xml:space="preserve"> </w:t>
      </w:r>
      <w:r>
        <w:t>страны</w:t>
      </w:r>
      <w:r>
        <w:rPr>
          <w:i/>
        </w:rPr>
        <w:t>.</w:t>
      </w:r>
      <w:r>
        <w:rPr>
          <w:i/>
          <w:spacing w:val="-9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мировой</w:t>
      </w:r>
      <w:r>
        <w:rPr>
          <w:spacing w:val="-58"/>
        </w:rPr>
        <w:t xml:space="preserve"> </w:t>
      </w:r>
      <w:r>
        <w:t>экспортер хлеба. Аграрный вопрос. Демография, социальная стратификация. Разложение</w:t>
      </w:r>
      <w:r>
        <w:rPr>
          <w:spacing w:val="1"/>
        </w:rPr>
        <w:t xml:space="preserve"> </w:t>
      </w:r>
      <w:r>
        <w:t>сословных структур. Формирование новых социальных страт. Буржуазия. Рабочие: соци-</w:t>
      </w:r>
      <w:r>
        <w:rPr>
          <w:spacing w:val="1"/>
        </w:rPr>
        <w:t xml:space="preserve"> </w:t>
      </w:r>
      <w:r>
        <w:t>альная характеристика и борьба за права. Средние городские слои. Типы сельского зем-</w:t>
      </w:r>
      <w:r>
        <w:rPr>
          <w:spacing w:val="1"/>
        </w:rPr>
        <w:t xml:space="preserve"> </w:t>
      </w:r>
      <w:r>
        <w:t>левладения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хозяйства.</w:t>
      </w:r>
      <w:r>
        <w:rPr>
          <w:spacing w:val="-11"/>
        </w:rPr>
        <w:t xml:space="preserve"> </w:t>
      </w:r>
      <w:r>
        <w:t>Помещики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крестьяне.</w:t>
      </w:r>
      <w:r>
        <w:rPr>
          <w:spacing w:val="-11"/>
        </w:rPr>
        <w:t xml:space="preserve"> </w:t>
      </w:r>
      <w:r>
        <w:t>Положение</w:t>
      </w:r>
      <w:r>
        <w:rPr>
          <w:spacing w:val="-11"/>
        </w:rPr>
        <w:t xml:space="preserve"> </w:t>
      </w:r>
      <w:r>
        <w:t>женщины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обществе</w:t>
      </w:r>
      <w:r>
        <w:rPr>
          <w:i/>
        </w:rPr>
        <w:t>.</w:t>
      </w:r>
      <w:r>
        <w:rPr>
          <w:i/>
          <w:spacing w:val="-10"/>
        </w:rPr>
        <w:t xml:space="preserve"> </w:t>
      </w:r>
      <w:r>
        <w:t>Церковь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кризиса</w:t>
      </w:r>
      <w:r>
        <w:rPr>
          <w:spacing w:val="-2"/>
        </w:rPr>
        <w:t xml:space="preserve"> </w:t>
      </w:r>
      <w:r>
        <w:t>имперской</w:t>
      </w:r>
      <w:r>
        <w:rPr>
          <w:spacing w:val="-1"/>
        </w:rPr>
        <w:t xml:space="preserve"> </w:t>
      </w:r>
      <w:r>
        <w:t>идеологии</w:t>
      </w:r>
      <w:r>
        <w:rPr>
          <w:i/>
        </w:rPr>
        <w:t>.</w:t>
      </w:r>
      <w:r>
        <w:rPr>
          <w:i/>
          <w:spacing w:val="-5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</w:t>
      </w:r>
      <w:r>
        <w:rPr>
          <w:i/>
        </w:rPr>
        <w:t>.</w:t>
      </w:r>
    </w:p>
    <w:p w14:paraId="5D21C02B" w14:textId="77777777" w:rsidR="00A45A12" w:rsidRDefault="00AA0DC5">
      <w:pPr>
        <w:pStyle w:val="a3"/>
        <w:ind w:right="813"/>
      </w:pPr>
      <w:r>
        <w:t>Имперский центр и регионы. Национальная политика, этнические элиты и националь-</w:t>
      </w:r>
      <w:r>
        <w:rPr>
          <w:spacing w:val="1"/>
        </w:rPr>
        <w:t xml:space="preserve"> </w:t>
      </w:r>
      <w:r>
        <w:t>но-культурные</w:t>
      </w:r>
      <w:r>
        <w:rPr>
          <w:spacing w:val="-3"/>
        </w:rPr>
        <w:t xml:space="preserve"> </w:t>
      </w:r>
      <w:r>
        <w:t>движения.</w:t>
      </w:r>
    </w:p>
    <w:p w14:paraId="72D62BC0" w14:textId="77777777" w:rsidR="00A45A12" w:rsidRDefault="00AA0DC5">
      <w:pPr>
        <w:spacing w:before="3" w:line="237" w:lineRule="auto"/>
        <w:ind w:left="222" w:right="807" w:firstLine="228"/>
        <w:jc w:val="both"/>
        <w:rPr>
          <w:sz w:val="24"/>
        </w:rPr>
      </w:pPr>
      <w:r>
        <w:rPr>
          <w:b/>
          <w:i/>
          <w:sz w:val="24"/>
        </w:rPr>
        <w:t xml:space="preserve">Россия в системе международных отношений. </w:t>
      </w:r>
      <w:r>
        <w:rPr>
          <w:sz w:val="24"/>
        </w:rPr>
        <w:t>Политика на Дальнем Востоке. Рус-</w:t>
      </w:r>
      <w:r>
        <w:rPr>
          <w:spacing w:val="1"/>
          <w:sz w:val="24"/>
        </w:rPr>
        <w:t xml:space="preserve"> </w:t>
      </w:r>
      <w:r>
        <w:rPr>
          <w:sz w:val="24"/>
        </w:rPr>
        <w:t>ско-японская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</w:t>
      </w:r>
      <w:r>
        <w:rPr>
          <w:spacing w:val="-2"/>
          <w:sz w:val="24"/>
        </w:rPr>
        <w:t xml:space="preserve"> </w:t>
      </w:r>
      <w:r>
        <w:rPr>
          <w:sz w:val="24"/>
        </w:rPr>
        <w:t>1904—1905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Порт-Артура.</w:t>
      </w:r>
      <w:r>
        <w:rPr>
          <w:spacing w:val="1"/>
          <w:sz w:val="24"/>
        </w:rPr>
        <w:t xml:space="preserve"> </w:t>
      </w:r>
      <w:r>
        <w:rPr>
          <w:sz w:val="24"/>
        </w:rPr>
        <w:t>Цусимское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сражение.</w:t>
      </w:r>
    </w:p>
    <w:p w14:paraId="1D5967CD" w14:textId="77777777" w:rsidR="00A45A12" w:rsidRDefault="00A45A12">
      <w:pPr>
        <w:spacing w:line="237" w:lineRule="auto"/>
        <w:jc w:val="both"/>
        <w:rPr>
          <w:sz w:val="24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09EFF17A" w14:textId="77777777" w:rsidR="00A45A12" w:rsidRDefault="00AA0DC5">
      <w:pPr>
        <w:spacing w:before="76"/>
        <w:ind w:left="222" w:right="806" w:firstLine="228"/>
        <w:jc w:val="both"/>
        <w:rPr>
          <w:i/>
          <w:sz w:val="24"/>
        </w:rPr>
      </w:pPr>
      <w:r>
        <w:rPr>
          <w:b/>
          <w:i/>
          <w:sz w:val="24"/>
        </w:rPr>
        <w:lastRenderedPageBreak/>
        <w:t>Первая российская революция 1905—1907 гг. Начало парламентаризма в России.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Николай II и его окружение. Деятельность В. К. Плеве на посту министра внутренних дел.</w:t>
      </w:r>
      <w:r>
        <w:rPr>
          <w:spacing w:val="-57"/>
          <w:sz w:val="24"/>
        </w:rPr>
        <w:t xml:space="preserve"> </w:t>
      </w:r>
      <w:r>
        <w:rPr>
          <w:sz w:val="24"/>
        </w:rPr>
        <w:t>Оппозиционное</w:t>
      </w:r>
      <w:r>
        <w:rPr>
          <w:spacing w:val="-3"/>
          <w:sz w:val="24"/>
        </w:rPr>
        <w:t xml:space="preserve"> </w:t>
      </w:r>
      <w:r>
        <w:rPr>
          <w:sz w:val="24"/>
        </w:rPr>
        <w:t>либеральное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«Союз</w:t>
      </w:r>
      <w:r>
        <w:rPr>
          <w:spacing w:val="-2"/>
          <w:sz w:val="24"/>
        </w:rPr>
        <w:t xml:space="preserve"> </w:t>
      </w:r>
      <w:r>
        <w:rPr>
          <w:sz w:val="24"/>
        </w:rPr>
        <w:t>освобождения»</w:t>
      </w:r>
      <w:r>
        <w:rPr>
          <w:i/>
          <w:sz w:val="24"/>
        </w:rPr>
        <w:t>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Банкетная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кампания</w:t>
      </w:r>
      <w:r>
        <w:rPr>
          <w:i/>
          <w:sz w:val="24"/>
        </w:rPr>
        <w:t>.</w:t>
      </w:r>
    </w:p>
    <w:p w14:paraId="550F8C2B" w14:textId="77777777" w:rsidR="00A45A12" w:rsidRDefault="00AA0DC5">
      <w:pPr>
        <w:pStyle w:val="a3"/>
        <w:ind w:right="811"/>
      </w:pPr>
      <w:r>
        <w:t>Предпосылки Первой российской революции. Формы социальных протестов. Деятель-</w:t>
      </w:r>
      <w:r>
        <w:rPr>
          <w:spacing w:val="1"/>
        </w:rPr>
        <w:t xml:space="preserve"> </w:t>
      </w:r>
      <w:r>
        <w:t>ность профессиональных революционеров. Политический</w:t>
      </w:r>
      <w:r>
        <w:rPr>
          <w:spacing w:val="-1"/>
        </w:rPr>
        <w:t xml:space="preserve"> </w:t>
      </w:r>
      <w:r>
        <w:t>терроризм.</w:t>
      </w:r>
    </w:p>
    <w:p w14:paraId="508125F6" w14:textId="77777777" w:rsidR="00A45A12" w:rsidRDefault="00AA0DC5">
      <w:pPr>
        <w:pStyle w:val="a3"/>
        <w:ind w:right="804"/>
      </w:pPr>
      <w:r>
        <w:t>«Кровавое воскресенье» 9 января 1905 г. Выступления рабочих, крестьян, средних го-</w:t>
      </w:r>
      <w:r>
        <w:rPr>
          <w:spacing w:val="1"/>
        </w:rPr>
        <w:t xml:space="preserve"> </w:t>
      </w:r>
      <w:r>
        <w:t>родских слоев, солдат и матросов. Всероссийская октябрьская политическая стачка. Ма-</w:t>
      </w:r>
      <w:r>
        <w:rPr>
          <w:spacing w:val="1"/>
        </w:rPr>
        <w:t xml:space="preserve"> </w:t>
      </w:r>
      <w:r>
        <w:t>нифест 17 октября 1905 г. Формирование многопартийной системы. Политические партии,</w:t>
      </w:r>
      <w:r>
        <w:rPr>
          <w:spacing w:val="-58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(социали-</w:t>
      </w:r>
      <w:r>
        <w:rPr>
          <w:spacing w:val="-57"/>
        </w:rPr>
        <w:t xml:space="preserve"> </w:t>
      </w:r>
      <w:r>
        <w:t>сты-революционеры)</w:t>
      </w:r>
      <w:r>
        <w:rPr>
          <w:i/>
        </w:rPr>
        <w:t xml:space="preserve">. </w:t>
      </w:r>
      <w:r>
        <w:t>Социал-демократия: большевики и меньшевики. Либеральные пар-</w:t>
      </w:r>
      <w:r>
        <w:rPr>
          <w:spacing w:val="1"/>
        </w:rPr>
        <w:t xml:space="preserve"> </w:t>
      </w:r>
      <w:r>
        <w:t>тии (кадеты, октябристы). Национальные партии. Правомонархические партии в борьбе с</w:t>
      </w:r>
      <w:r>
        <w:rPr>
          <w:spacing w:val="1"/>
        </w:rPr>
        <w:t xml:space="preserve"> </w:t>
      </w:r>
      <w:r>
        <w:t>революцией. Советы и профсоюзы. Декабрьское 1905 г. вооруженное восстание в Москве.</w:t>
      </w:r>
      <w:r>
        <w:rPr>
          <w:spacing w:val="1"/>
        </w:rPr>
        <w:t xml:space="preserve"> </w:t>
      </w:r>
      <w:r>
        <w:t>Особенности революционных</w:t>
      </w:r>
      <w:r>
        <w:rPr>
          <w:spacing w:val="2"/>
        </w:rPr>
        <w:t xml:space="preserve"> </w:t>
      </w:r>
      <w:r>
        <w:t>выступлений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1906—1907</w:t>
      </w:r>
      <w:r>
        <w:rPr>
          <w:spacing w:val="-1"/>
        </w:rPr>
        <w:t xml:space="preserve"> </w:t>
      </w:r>
      <w:r>
        <w:t>гг.</w:t>
      </w:r>
    </w:p>
    <w:p w14:paraId="059A2E21" w14:textId="77777777" w:rsidR="00A45A12" w:rsidRDefault="00AA0DC5">
      <w:pPr>
        <w:pStyle w:val="a3"/>
        <w:ind w:right="804"/>
      </w:pPr>
      <w:r>
        <w:t>Избирательный закон 11 декабря 1905 г. Избирательная кампания в I Государственную</w:t>
      </w:r>
      <w:r>
        <w:rPr>
          <w:spacing w:val="1"/>
        </w:rPr>
        <w:t xml:space="preserve"> </w:t>
      </w:r>
      <w:r>
        <w:t>думу</w:t>
      </w:r>
      <w:r>
        <w:rPr>
          <w:i/>
        </w:rPr>
        <w:t xml:space="preserve">. </w:t>
      </w:r>
      <w:r>
        <w:t>Основные государственные законы 23 апреля 1906 г. Деятельность I и II Государ-</w:t>
      </w:r>
      <w:r>
        <w:rPr>
          <w:spacing w:val="1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думы: итоги</w:t>
      </w:r>
      <w:r>
        <w:rPr>
          <w:spacing w:val="1"/>
        </w:rPr>
        <w:t xml:space="preserve"> </w:t>
      </w:r>
      <w:r>
        <w:t>и уроки.</w:t>
      </w:r>
    </w:p>
    <w:p w14:paraId="06E860B6" w14:textId="77777777" w:rsidR="00A45A12" w:rsidRDefault="00AA0DC5">
      <w:pPr>
        <w:pStyle w:val="a3"/>
        <w:spacing w:before="1"/>
        <w:ind w:right="803"/>
      </w:pPr>
      <w:r>
        <w:rPr>
          <w:b/>
          <w:i/>
        </w:rPr>
        <w:t xml:space="preserve">Общество и власть после революции. </w:t>
      </w:r>
      <w:r>
        <w:t>Уроки революции: политическая стабилизация и</w:t>
      </w:r>
      <w:r>
        <w:rPr>
          <w:spacing w:val="-57"/>
        </w:rPr>
        <w:t xml:space="preserve"> </w:t>
      </w:r>
      <w:r>
        <w:t>социальные преобразования. П. А. Столыпин: программа системных реформ, масштаб и</w:t>
      </w:r>
      <w:r>
        <w:rPr>
          <w:spacing w:val="1"/>
        </w:rPr>
        <w:t xml:space="preserve"> </w:t>
      </w:r>
      <w:r>
        <w:t>результаты. Незавершенность преобразований и нарастание социальных противоречий. III</w:t>
      </w:r>
      <w:r>
        <w:rPr>
          <w:spacing w:val="-57"/>
        </w:rPr>
        <w:t xml:space="preserve"> </w:t>
      </w:r>
      <w:r>
        <w:t>и IV Государственная дума. Идейно-политический спектр. Общественный и социальный</w:t>
      </w:r>
      <w:r>
        <w:rPr>
          <w:spacing w:val="1"/>
        </w:rPr>
        <w:t xml:space="preserve"> </w:t>
      </w:r>
      <w:r>
        <w:t>подъем.</w:t>
      </w:r>
    </w:p>
    <w:p w14:paraId="1BD2ECDA" w14:textId="77777777" w:rsidR="00A45A12" w:rsidRDefault="00AA0DC5">
      <w:pPr>
        <w:pStyle w:val="a3"/>
        <w:spacing w:line="274" w:lineRule="exact"/>
        <w:ind w:left="450" w:firstLine="0"/>
      </w:pPr>
      <w:r>
        <w:t>Обострение</w:t>
      </w:r>
      <w:r>
        <w:rPr>
          <w:spacing w:val="58"/>
        </w:rPr>
        <w:t xml:space="preserve"> </w:t>
      </w:r>
      <w:r>
        <w:t>международной</w:t>
      </w:r>
      <w:r>
        <w:rPr>
          <w:spacing w:val="2"/>
        </w:rPr>
        <w:t xml:space="preserve"> </w:t>
      </w:r>
      <w:r>
        <w:t>обстановки.  Блоковая  система</w:t>
      </w:r>
      <w:r>
        <w:rPr>
          <w:spacing w:val="58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участие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ней</w:t>
      </w:r>
      <w:r>
        <w:rPr>
          <w:spacing w:val="60"/>
        </w:rPr>
        <w:t xml:space="preserve"> </w:t>
      </w:r>
      <w:r>
        <w:t>России.</w:t>
      </w:r>
    </w:p>
    <w:p w14:paraId="05D52CA8" w14:textId="77777777" w:rsidR="00A45A12" w:rsidRDefault="00AA0DC5">
      <w:pPr>
        <w:pStyle w:val="a3"/>
        <w:ind w:firstLine="0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преддверии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катастрофы.</w:t>
      </w:r>
    </w:p>
    <w:p w14:paraId="5E1EEB1E" w14:textId="77777777" w:rsidR="00A45A12" w:rsidRDefault="00AA0DC5">
      <w:pPr>
        <w:pStyle w:val="a3"/>
        <w:spacing w:before="2"/>
        <w:ind w:right="809"/>
      </w:pPr>
      <w:r>
        <w:rPr>
          <w:b/>
          <w:i/>
        </w:rPr>
        <w:t xml:space="preserve">Серебряный век российской культуры. </w:t>
      </w:r>
      <w:r>
        <w:t>Новые явления в художественной литературе и</w:t>
      </w:r>
      <w:r>
        <w:rPr>
          <w:spacing w:val="1"/>
        </w:rPr>
        <w:t xml:space="preserve"> </w:t>
      </w:r>
      <w:r>
        <w:t>искусстве. Мировоззренческие ценности и стиль жизни. Литература начала XX в. Живо-</w:t>
      </w:r>
      <w:r>
        <w:rPr>
          <w:spacing w:val="1"/>
        </w:rPr>
        <w:t xml:space="preserve"> </w:t>
      </w:r>
      <w:r>
        <w:t>пись. «Мир искусства». Архитектура. Скульптура. Драматический театр: традиции и но-</w:t>
      </w:r>
      <w:r>
        <w:rPr>
          <w:spacing w:val="1"/>
        </w:rPr>
        <w:t xml:space="preserve"> </w:t>
      </w:r>
      <w:r>
        <w:t>ваторство.</w:t>
      </w:r>
      <w:r>
        <w:rPr>
          <w:spacing w:val="-2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-2"/>
        </w:rPr>
        <w:t xml:space="preserve"> </w:t>
      </w:r>
      <w:r>
        <w:t>сезоны»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Париже.</w:t>
      </w:r>
      <w:r>
        <w:rPr>
          <w:spacing w:val="-2"/>
        </w:rPr>
        <w:t xml:space="preserve"> </w:t>
      </w:r>
      <w:r>
        <w:t>Зарождение</w:t>
      </w:r>
      <w:r>
        <w:rPr>
          <w:spacing w:val="-3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кинематографа.</w:t>
      </w:r>
    </w:p>
    <w:p w14:paraId="632EBFAE" w14:textId="77777777" w:rsidR="00A45A12" w:rsidRDefault="00AA0DC5">
      <w:pPr>
        <w:pStyle w:val="a3"/>
        <w:ind w:right="809"/>
      </w:pPr>
      <w:r>
        <w:t>Развитие народного просвещения: попытка преодоления разрыва между образованным</w:t>
      </w:r>
      <w:r>
        <w:rPr>
          <w:spacing w:val="1"/>
        </w:rPr>
        <w:t xml:space="preserve"> </w:t>
      </w:r>
      <w:r>
        <w:t>обществом и народом. Открытия российских ученых. Достижения гуманитарных наук.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философской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культуру.</w:t>
      </w:r>
    </w:p>
    <w:p w14:paraId="137C51A0" w14:textId="77777777" w:rsidR="00A45A12" w:rsidRDefault="00AA0DC5">
      <w:pPr>
        <w:spacing w:before="1"/>
        <w:ind w:left="450"/>
        <w:jc w:val="both"/>
        <w:rPr>
          <w:sz w:val="24"/>
        </w:rPr>
      </w:pPr>
      <w:r>
        <w:rPr>
          <w:b/>
          <w:i/>
          <w:sz w:val="24"/>
        </w:rPr>
        <w:t>Наш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край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14:paraId="235431AE" w14:textId="6A6A7AA7" w:rsidR="00A45A12" w:rsidRDefault="00AA0DC5">
      <w:pPr>
        <w:spacing w:before="2"/>
        <w:ind w:left="450"/>
        <w:jc w:val="both"/>
        <w:rPr>
          <w:sz w:val="24"/>
        </w:rPr>
      </w:pPr>
      <w:r>
        <w:rPr>
          <w:b/>
          <w:sz w:val="24"/>
        </w:rPr>
        <w:t>Обобщение</w:t>
      </w:r>
      <w:r>
        <w:rPr>
          <w:b/>
          <w:spacing w:val="-3"/>
          <w:sz w:val="24"/>
        </w:rPr>
        <w:t xml:space="preserve"> </w:t>
      </w:r>
    </w:p>
    <w:p w14:paraId="7002AFC8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321E881D" w14:textId="77777777" w:rsidR="00A45A12" w:rsidRDefault="00AA0DC5">
      <w:pPr>
        <w:pStyle w:val="1"/>
        <w:spacing w:before="78"/>
        <w:ind w:right="4921"/>
        <w:jc w:val="left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«ИСТОРИЯ»</w:t>
      </w:r>
    </w:p>
    <w:p w14:paraId="58588F22" w14:textId="46A3002A" w:rsidR="00A45A12" w:rsidRDefault="00E4771B">
      <w:pPr>
        <w:ind w:left="222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692591FF" wp14:editId="7BD572D3">
                <wp:simplePos x="0" y="0"/>
                <wp:positionH relativeFrom="page">
                  <wp:posOffset>1062355</wp:posOffset>
                </wp:positionH>
                <wp:positionV relativeFrom="paragraph">
                  <wp:posOffset>234950</wp:posOffset>
                </wp:positionV>
                <wp:extent cx="5977890" cy="6350"/>
                <wp:effectExtent l="0" t="0" r="0" b="0"/>
                <wp:wrapTopAndBottom/>
                <wp:docPr id="221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A0E47A" id="Rectangle 110" o:spid="_x0000_s1026" style="position:absolute;margin-left:83.65pt;margin-top:18.5pt;width:470.7pt;height:.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 w:rsidR="00AA0DC5">
        <w:rPr>
          <w:b/>
          <w:sz w:val="24"/>
        </w:rPr>
        <w:t>НА</w:t>
      </w:r>
      <w:r w:rsidR="00AA0DC5">
        <w:rPr>
          <w:b/>
          <w:spacing w:val="-4"/>
          <w:sz w:val="24"/>
        </w:rPr>
        <w:t xml:space="preserve"> </w:t>
      </w:r>
      <w:r w:rsidR="00AA0DC5">
        <w:rPr>
          <w:b/>
          <w:sz w:val="24"/>
        </w:rPr>
        <w:t>УРОВНЕ</w:t>
      </w:r>
      <w:r w:rsidR="00AA0DC5">
        <w:rPr>
          <w:b/>
          <w:spacing w:val="-2"/>
          <w:sz w:val="24"/>
        </w:rPr>
        <w:t xml:space="preserve"> </w:t>
      </w:r>
      <w:r w:rsidR="00AA0DC5">
        <w:rPr>
          <w:b/>
          <w:sz w:val="24"/>
        </w:rPr>
        <w:t>ОСНОВНОГО</w:t>
      </w:r>
      <w:r w:rsidR="00AA0DC5">
        <w:rPr>
          <w:b/>
          <w:spacing w:val="-1"/>
          <w:sz w:val="24"/>
        </w:rPr>
        <w:t xml:space="preserve"> </w:t>
      </w:r>
      <w:r w:rsidR="00AA0DC5">
        <w:rPr>
          <w:b/>
          <w:sz w:val="24"/>
        </w:rPr>
        <w:t>ОБЩЕГО</w:t>
      </w:r>
      <w:r w:rsidR="00AA0DC5">
        <w:rPr>
          <w:b/>
          <w:spacing w:val="-3"/>
          <w:sz w:val="24"/>
        </w:rPr>
        <w:t xml:space="preserve"> </w:t>
      </w:r>
      <w:r w:rsidR="00AA0DC5">
        <w:rPr>
          <w:b/>
          <w:sz w:val="24"/>
        </w:rPr>
        <w:t>ОБРАЗОВАНИЯ</w:t>
      </w:r>
    </w:p>
    <w:p w14:paraId="5877F9F2" w14:textId="77777777" w:rsidR="00A45A12" w:rsidRDefault="00A45A12">
      <w:pPr>
        <w:pStyle w:val="a3"/>
        <w:ind w:left="0" w:firstLine="0"/>
        <w:jc w:val="left"/>
        <w:rPr>
          <w:b/>
          <w:sz w:val="20"/>
        </w:rPr>
      </w:pPr>
    </w:p>
    <w:p w14:paraId="0DBC96A7" w14:textId="77777777" w:rsidR="00A45A12" w:rsidRDefault="00AA0DC5">
      <w:pPr>
        <w:pStyle w:val="1"/>
        <w:spacing w:before="227"/>
        <w:jc w:val="lef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16EC4110" w14:textId="77777777" w:rsidR="00A45A12" w:rsidRDefault="00AA0DC5">
      <w:pPr>
        <w:pStyle w:val="a3"/>
        <w:spacing w:before="118"/>
        <w:ind w:right="806"/>
      </w:pPr>
      <w:r>
        <w:t xml:space="preserve">К важнейшим </w:t>
      </w:r>
      <w:r>
        <w:rPr>
          <w:b/>
          <w:i/>
        </w:rPr>
        <w:t xml:space="preserve">личностным результатам </w:t>
      </w:r>
      <w:r>
        <w:t>изучения истории в основной общеобразо-</w:t>
      </w:r>
      <w:r>
        <w:rPr>
          <w:spacing w:val="1"/>
        </w:rPr>
        <w:t xml:space="preserve"> </w:t>
      </w:r>
      <w:r>
        <w:t>вательной школе в соответствии с требованиями ФГОС ООО (2021) относятся следующие</w:t>
      </w:r>
      <w:r>
        <w:rPr>
          <w:spacing w:val="-57"/>
        </w:rPr>
        <w:t xml:space="preserve"> </w:t>
      </w:r>
      <w:r>
        <w:t>убеждения</w:t>
      </w:r>
      <w:r>
        <w:rPr>
          <w:spacing w:val="-1"/>
        </w:rPr>
        <w:t xml:space="preserve"> </w:t>
      </w:r>
      <w:r>
        <w:t>и качества:</w:t>
      </w:r>
    </w:p>
    <w:p w14:paraId="0088C5BA" w14:textId="77777777" w:rsidR="00A45A12" w:rsidRDefault="00AA0DC5" w:rsidP="00AD2979">
      <w:pPr>
        <w:pStyle w:val="a5"/>
        <w:numPr>
          <w:ilvl w:val="0"/>
          <w:numId w:val="125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в сфере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патриотического воспитания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иден-</w:t>
      </w:r>
      <w:r>
        <w:rPr>
          <w:spacing w:val="1"/>
          <w:sz w:val="24"/>
        </w:rPr>
        <w:t xml:space="preserve"> </w:t>
      </w:r>
      <w:r>
        <w:rPr>
          <w:sz w:val="24"/>
        </w:rPr>
        <w:t>тичности в поликультурном и многоконфессиональном обществе, проявление ин-</w:t>
      </w:r>
      <w:r>
        <w:rPr>
          <w:spacing w:val="1"/>
          <w:sz w:val="24"/>
        </w:rPr>
        <w:t xml:space="preserve"> </w:t>
      </w:r>
      <w:r>
        <w:rPr>
          <w:sz w:val="24"/>
        </w:rPr>
        <w:t>тереса к познанию родного языка, истории, культуры Российской Федерации, сво-</w:t>
      </w:r>
      <w:r>
        <w:rPr>
          <w:spacing w:val="1"/>
          <w:sz w:val="24"/>
        </w:rPr>
        <w:t xml:space="preserve"> </w:t>
      </w:r>
      <w:r>
        <w:rPr>
          <w:sz w:val="24"/>
        </w:rPr>
        <w:t>его края, народов России; ценностное отношение к достижениям своей Родины 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 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 народа; уважение к символам России, государственным 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и природному наследию и памятникам, традициям разных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1"/>
          <w:sz w:val="24"/>
        </w:rPr>
        <w:t xml:space="preserve"> </w:t>
      </w:r>
      <w:r>
        <w:rPr>
          <w:sz w:val="24"/>
        </w:rPr>
        <w:t>стране;</w:t>
      </w:r>
    </w:p>
    <w:p w14:paraId="1A162BEB" w14:textId="77777777" w:rsidR="00A45A12" w:rsidRDefault="00AA0DC5" w:rsidP="00AD2979">
      <w:pPr>
        <w:pStyle w:val="a5"/>
        <w:numPr>
          <w:ilvl w:val="0"/>
          <w:numId w:val="125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 xml:space="preserve">в сфере </w:t>
      </w:r>
      <w:r>
        <w:rPr>
          <w:i/>
          <w:sz w:val="24"/>
        </w:rPr>
        <w:t>гражданского воспитания</w:t>
      </w:r>
      <w:r>
        <w:rPr>
          <w:sz w:val="24"/>
        </w:rPr>
        <w:t>: осмысление исторической традиции и 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 служения Отечеству; готовность к выполнению обязанностей гражда-</w:t>
      </w:r>
      <w:r>
        <w:rPr>
          <w:spacing w:val="1"/>
          <w:sz w:val="24"/>
        </w:rPr>
        <w:t xml:space="preserve"> </w:t>
      </w:r>
      <w:r>
        <w:rPr>
          <w:sz w:val="24"/>
        </w:rPr>
        <w:t>нина и реализации его прав; уважение прав, свобод и законных интересов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сообщества, родного края, страны; неприятие любых форм экстремизма, дискрими-</w:t>
      </w:r>
      <w:r>
        <w:rPr>
          <w:spacing w:val="1"/>
          <w:sz w:val="24"/>
        </w:rPr>
        <w:t xml:space="preserve"> </w:t>
      </w:r>
      <w:r>
        <w:rPr>
          <w:sz w:val="24"/>
        </w:rPr>
        <w:t>нации;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2"/>
          <w:sz w:val="24"/>
        </w:rPr>
        <w:t xml:space="preserve"> </w:t>
      </w:r>
      <w:r>
        <w:rPr>
          <w:sz w:val="24"/>
        </w:rPr>
        <w:t>ущерб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14:paraId="5F9F8474" w14:textId="77777777" w:rsidR="00A45A12" w:rsidRDefault="00AA0DC5" w:rsidP="00AD2979">
      <w:pPr>
        <w:pStyle w:val="a5"/>
        <w:numPr>
          <w:ilvl w:val="0"/>
          <w:numId w:val="125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духовно-нравственной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духов-</w:t>
      </w:r>
      <w:r>
        <w:rPr>
          <w:spacing w:val="1"/>
          <w:sz w:val="24"/>
        </w:rPr>
        <w:t xml:space="preserve"> </w:t>
      </w:r>
      <w:r>
        <w:rPr>
          <w:sz w:val="24"/>
        </w:rPr>
        <w:t>но-нравственных ценностях народов России; ориентация на моральные ценности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современного российского общества в ситуациях нравственного выбора; го-</w:t>
      </w:r>
      <w:r>
        <w:rPr>
          <w:spacing w:val="1"/>
          <w:sz w:val="24"/>
        </w:rPr>
        <w:t xml:space="preserve"> </w:t>
      </w:r>
      <w:r>
        <w:rPr>
          <w:sz w:val="24"/>
        </w:rPr>
        <w:t>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 с позиции нравственных и правовых норм с учетом осознания 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поступков;</w:t>
      </w:r>
    </w:p>
    <w:p w14:paraId="05A93052" w14:textId="77777777" w:rsidR="00A45A12" w:rsidRDefault="00AA0DC5" w:rsidP="00AD2979">
      <w:pPr>
        <w:pStyle w:val="a5"/>
        <w:numPr>
          <w:ilvl w:val="0"/>
          <w:numId w:val="125"/>
        </w:numPr>
        <w:tabs>
          <w:tab w:val="left" w:pos="789"/>
        </w:tabs>
        <w:ind w:right="804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понимании</w:t>
      </w:r>
      <w:r>
        <w:rPr>
          <w:spacing w:val="-9"/>
          <w:sz w:val="24"/>
        </w:rPr>
        <w:t xml:space="preserve"> </w:t>
      </w:r>
      <w:r>
        <w:rPr>
          <w:i/>
          <w:spacing w:val="-1"/>
          <w:sz w:val="24"/>
        </w:rPr>
        <w:t>ценности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научного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развитии человека и общества, о социальном, культурном и нравственном 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 поколений; овладение навыками познания и оценки событий про-</w:t>
      </w:r>
      <w:r>
        <w:rPr>
          <w:spacing w:val="1"/>
          <w:sz w:val="24"/>
        </w:rPr>
        <w:t xml:space="preserve"> </w:t>
      </w:r>
      <w:r>
        <w:rPr>
          <w:sz w:val="24"/>
        </w:rPr>
        <w:t>шлого с позиций историзма; формирование и сохранение интереса к истории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составляющей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 сознания;</w:t>
      </w:r>
    </w:p>
    <w:p w14:paraId="46AF713C" w14:textId="77777777" w:rsidR="00A45A12" w:rsidRDefault="00AA0DC5" w:rsidP="00AD2979">
      <w:pPr>
        <w:pStyle w:val="a5"/>
        <w:numPr>
          <w:ilvl w:val="0"/>
          <w:numId w:val="125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эстетического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3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 и мира; осознание важности культуры как воплощения ценностей общества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 коммуникации; понимание ценности отечественного и мирового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 этнических культурных традиций и народного творчества; уважение к 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14:paraId="5397F485" w14:textId="77777777" w:rsidR="00A45A12" w:rsidRDefault="00AA0DC5" w:rsidP="00AD2979">
      <w:pPr>
        <w:pStyle w:val="a5"/>
        <w:numPr>
          <w:ilvl w:val="0"/>
          <w:numId w:val="125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 xml:space="preserve">в формировании </w:t>
      </w:r>
      <w:r>
        <w:rPr>
          <w:i/>
          <w:sz w:val="24"/>
        </w:rPr>
        <w:t>ценностного отношения к жизни и здоровью</w:t>
      </w:r>
      <w:r>
        <w:rPr>
          <w:sz w:val="24"/>
        </w:rPr>
        <w:t>: осознание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 необходимости ее сохранения (в том числе — на основе примеров из исто-</w:t>
      </w:r>
      <w:r>
        <w:rPr>
          <w:spacing w:val="1"/>
          <w:sz w:val="24"/>
        </w:rPr>
        <w:t xml:space="preserve"> </w:t>
      </w:r>
      <w:r>
        <w:rPr>
          <w:sz w:val="24"/>
        </w:rPr>
        <w:t>рии); представление об идеалах гармоничного физического 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в исторических обществах (в античном мире, эпоху Возрождения) и в со-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эпоху;</w:t>
      </w:r>
    </w:p>
    <w:p w14:paraId="078C7779" w14:textId="77777777" w:rsidR="00A45A12" w:rsidRDefault="00AA0DC5" w:rsidP="00AD2979">
      <w:pPr>
        <w:pStyle w:val="a5"/>
        <w:numPr>
          <w:ilvl w:val="0"/>
          <w:numId w:val="125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 xml:space="preserve">в сфере </w:t>
      </w:r>
      <w:r>
        <w:rPr>
          <w:i/>
          <w:sz w:val="24"/>
        </w:rPr>
        <w:t>трудового воспитания</w:t>
      </w:r>
      <w:r>
        <w:rPr>
          <w:sz w:val="24"/>
        </w:rPr>
        <w:t>: понимание на основе знания истории значения тру-</w:t>
      </w:r>
      <w:r>
        <w:rPr>
          <w:spacing w:val="1"/>
          <w:sz w:val="24"/>
        </w:rPr>
        <w:t xml:space="preserve"> </w:t>
      </w:r>
      <w:r>
        <w:rPr>
          <w:sz w:val="24"/>
        </w:rPr>
        <w:t>довой деятельности людей как источника развития человека и общества; представ-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ление о разнообразии существовавших в прошлом и современных профессий; ува-</w:t>
      </w:r>
      <w:r>
        <w:rPr>
          <w:spacing w:val="1"/>
          <w:sz w:val="24"/>
        </w:rPr>
        <w:t xml:space="preserve"> </w:t>
      </w:r>
      <w:r>
        <w:rPr>
          <w:sz w:val="24"/>
        </w:rPr>
        <w:t>жение к труду и результатам трудовой деятельности человека; определение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профессионально-ориентированных интересов, построение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траек-</w:t>
      </w:r>
      <w:r>
        <w:rPr>
          <w:spacing w:val="1"/>
          <w:sz w:val="24"/>
        </w:rPr>
        <w:t xml:space="preserve"> </w:t>
      </w:r>
      <w:r>
        <w:rPr>
          <w:sz w:val="24"/>
        </w:rPr>
        <w:t>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 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планов;</w:t>
      </w:r>
    </w:p>
    <w:p w14:paraId="32D018AD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520" w:right="40" w:bottom="720" w:left="1480" w:header="0" w:footer="447" w:gutter="0"/>
          <w:cols w:space="720"/>
        </w:sectPr>
      </w:pPr>
    </w:p>
    <w:p w14:paraId="744F75C4" w14:textId="77777777" w:rsidR="00A45A12" w:rsidRDefault="00AA0DC5" w:rsidP="00AD2979">
      <w:pPr>
        <w:pStyle w:val="a5"/>
        <w:numPr>
          <w:ilvl w:val="0"/>
          <w:numId w:val="125"/>
        </w:numPr>
        <w:tabs>
          <w:tab w:val="left" w:pos="789"/>
        </w:tabs>
        <w:spacing w:before="73"/>
        <w:ind w:right="803"/>
        <w:rPr>
          <w:sz w:val="24"/>
        </w:rPr>
      </w:pPr>
      <w:r>
        <w:rPr>
          <w:sz w:val="24"/>
        </w:rPr>
        <w:lastRenderedPageBreak/>
        <w:t xml:space="preserve">в сфере </w:t>
      </w:r>
      <w:r>
        <w:rPr>
          <w:i/>
          <w:sz w:val="24"/>
        </w:rPr>
        <w:t>экологического воспитания</w:t>
      </w:r>
      <w:r>
        <w:rPr>
          <w:sz w:val="24"/>
        </w:rPr>
        <w:t>: осмысление исторического опыта взаимодей-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 людей с природной средой; осознание глобального характера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современного мира и необходимости защиты окружающей среды;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49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52"/>
          <w:sz w:val="24"/>
        </w:rPr>
        <w:t xml:space="preserve"> </w:t>
      </w:r>
      <w:r>
        <w:rPr>
          <w:sz w:val="24"/>
        </w:rPr>
        <w:t>вред</w:t>
      </w:r>
      <w:r>
        <w:rPr>
          <w:spacing w:val="5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50"/>
          <w:sz w:val="24"/>
        </w:rPr>
        <w:t xml:space="preserve"> </w:t>
      </w:r>
      <w:r>
        <w:rPr>
          <w:sz w:val="24"/>
        </w:rPr>
        <w:t>среде;</w:t>
      </w:r>
      <w:r>
        <w:rPr>
          <w:spacing w:val="5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направленности.</w:t>
      </w:r>
    </w:p>
    <w:p w14:paraId="2765E700" w14:textId="77777777" w:rsidR="00A45A12" w:rsidRDefault="00AA0DC5" w:rsidP="00AD2979">
      <w:pPr>
        <w:pStyle w:val="a5"/>
        <w:numPr>
          <w:ilvl w:val="0"/>
          <w:numId w:val="125"/>
        </w:numPr>
        <w:tabs>
          <w:tab w:val="left" w:pos="789"/>
        </w:tabs>
        <w:spacing w:before="1"/>
        <w:ind w:right="805"/>
        <w:rPr>
          <w:sz w:val="24"/>
        </w:rPr>
      </w:pPr>
      <w:r>
        <w:rPr>
          <w:sz w:val="24"/>
        </w:rPr>
        <w:t xml:space="preserve">в сфере </w:t>
      </w:r>
      <w:r>
        <w:rPr>
          <w:i/>
          <w:sz w:val="24"/>
        </w:rPr>
        <w:t>адаптации к меняющимся условиям социальной и природной среды</w:t>
      </w:r>
      <w:r>
        <w:rPr>
          <w:sz w:val="24"/>
        </w:rPr>
        <w:t>: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ставления об изменениях природной и социальной среды в истории, об опыте адап-</w:t>
      </w:r>
      <w:r>
        <w:rPr>
          <w:spacing w:val="1"/>
          <w:sz w:val="24"/>
        </w:rPr>
        <w:t xml:space="preserve"> </w:t>
      </w:r>
      <w:r>
        <w:rPr>
          <w:sz w:val="24"/>
        </w:rPr>
        <w:t>тации</w:t>
      </w:r>
      <w:r>
        <w:rPr>
          <w:spacing w:val="-9"/>
          <w:sz w:val="24"/>
        </w:rPr>
        <w:t xml:space="preserve"> </w:t>
      </w:r>
      <w:r>
        <w:rPr>
          <w:sz w:val="24"/>
        </w:rPr>
        <w:t>людей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-8"/>
          <w:sz w:val="24"/>
        </w:rPr>
        <w:t xml:space="preserve"> </w:t>
      </w:r>
      <w:r>
        <w:rPr>
          <w:sz w:val="24"/>
        </w:rPr>
        <w:t>о значении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вызовы.</w:t>
      </w:r>
    </w:p>
    <w:p w14:paraId="0B5BBC27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594DCCC7" w14:textId="77777777" w:rsidR="00A45A12" w:rsidRDefault="00AA0DC5">
      <w:pPr>
        <w:pStyle w:val="1"/>
        <w:jc w:val="left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14:paraId="18B5D95E" w14:textId="77777777" w:rsidR="00A45A12" w:rsidRDefault="00AA0DC5">
      <w:pPr>
        <w:spacing w:before="120" w:line="237" w:lineRule="auto"/>
        <w:ind w:left="222" w:right="813" w:firstLine="228"/>
        <w:jc w:val="both"/>
        <w:rPr>
          <w:sz w:val="24"/>
        </w:rPr>
      </w:pPr>
      <w:r>
        <w:rPr>
          <w:b/>
          <w:i/>
          <w:sz w:val="24"/>
        </w:rPr>
        <w:t>Метапредметные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изучения истории в основной школе выражаются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6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действиях.</w:t>
      </w:r>
    </w:p>
    <w:p w14:paraId="1360B448" w14:textId="77777777" w:rsidR="00A45A12" w:rsidRDefault="00AA0DC5">
      <w:pPr>
        <w:spacing w:before="1"/>
        <w:ind w:left="4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действий:</w:t>
      </w:r>
    </w:p>
    <w:p w14:paraId="7FF0EC6B" w14:textId="77777777" w:rsidR="00A45A12" w:rsidRDefault="00AA0DC5" w:rsidP="00AD2979">
      <w:pPr>
        <w:pStyle w:val="a5"/>
        <w:numPr>
          <w:ilvl w:val="0"/>
          <w:numId w:val="125"/>
        </w:numPr>
        <w:tabs>
          <w:tab w:val="left" w:pos="789"/>
        </w:tabs>
        <w:ind w:right="805"/>
        <w:rPr>
          <w:sz w:val="24"/>
        </w:rPr>
      </w:pPr>
      <w:r>
        <w:rPr>
          <w:i/>
          <w:sz w:val="24"/>
        </w:rPr>
        <w:t>владение базовыми логическими действиями</w:t>
      </w:r>
      <w:r>
        <w:rPr>
          <w:sz w:val="24"/>
        </w:rPr>
        <w:t>: систематизировать и обобщать исто-</w:t>
      </w:r>
      <w:r>
        <w:rPr>
          <w:spacing w:val="1"/>
          <w:sz w:val="24"/>
        </w:rPr>
        <w:t xml:space="preserve"> </w:t>
      </w:r>
      <w:r>
        <w:rPr>
          <w:sz w:val="24"/>
        </w:rPr>
        <w:t>рические факты (в форме таблиц, схем); выявлять характерные признаки историче-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явлений; раскрывать причинно-следственные связи событий; сравнивать собы-</w:t>
      </w:r>
      <w:r>
        <w:rPr>
          <w:spacing w:val="1"/>
          <w:sz w:val="24"/>
        </w:rPr>
        <w:t xml:space="preserve"> </w:t>
      </w:r>
      <w:r>
        <w:rPr>
          <w:sz w:val="24"/>
        </w:rPr>
        <w:t>тия, ситуации, выявляя общие черты и различия; формулировать и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14:paraId="58AAC2E6" w14:textId="77777777" w:rsidR="00A45A12" w:rsidRDefault="00AA0DC5" w:rsidP="00AD2979">
      <w:pPr>
        <w:pStyle w:val="a5"/>
        <w:numPr>
          <w:ilvl w:val="0"/>
          <w:numId w:val="125"/>
        </w:numPr>
        <w:tabs>
          <w:tab w:val="left" w:pos="789"/>
        </w:tabs>
        <w:spacing w:before="1"/>
        <w:ind w:right="803"/>
        <w:rPr>
          <w:sz w:val="24"/>
        </w:rPr>
      </w:pPr>
      <w:r>
        <w:rPr>
          <w:i/>
          <w:sz w:val="24"/>
        </w:rPr>
        <w:t>владение базовыми исследовательскими действиями</w:t>
      </w:r>
      <w:r>
        <w:rPr>
          <w:sz w:val="24"/>
        </w:rPr>
        <w:t>: определять познавательную за-</w:t>
      </w:r>
      <w:r>
        <w:rPr>
          <w:spacing w:val="-57"/>
          <w:sz w:val="24"/>
        </w:rPr>
        <w:t xml:space="preserve"> </w:t>
      </w:r>
      <w:r>
        <w:rPr>
          <w:sz w:val="24"/>
        </w:rPr>
        <w:t>дачу; намечать путь ее решения и осуществлять подбор исторического 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объекта; систематизировать и анализировать исторические факты, осуществлять ре-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конструкцию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исторических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событий;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имеющимся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знанием;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новизну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обоснованность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полученного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результата;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представлять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результаты своей деятельности в различных формах (сообщение, эссе, презентация,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др.);</w:t>
      </w:r>
    </w:p>
    <w:p w14:paraId="2A03DF7A" w14:textId="77777777" w:rsidR="00A45A12" w:rsidRDefault="00AA0DC5" w:rsidP="00AD2979">
      <w:pPr>
        <w:pStyle w:val="a5"/>
        <w:numPr>
          <w:ilvl w:val="0"/>
          <w:numId w:val="125"/>
        </w:numPr>
        <w:tabs>
          <w:tab w:val="left" w:pos="789"/>
        </w:tabs>
        <w:ind w:right="806"/>
        <w:rPr>
          <w:sz w:val="24"/>
        </w:rPr>
      </w:pPr>
      <w:r>
        <w:rPr>
          <w:i/>
          <w:sz w:val="24"/>
        </w:rPr>
        <w:t>работа с информацией</w:t>
      </w:r>
      <w:r>
        <w:rPr>
          <w:sz w:val="24"/>
        </w:rPr>
        <w:t>: осуществлять анализ учебной и внеучебной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(учебник, тексты исторических источников, научно-популярная лите-</w:t>
      </w:r>
      <w:r>
        <w:rPr>
          <w:spacing w:val="1"/>
          <w:sz w:val="24"/>
        </w:rPr>
        <w:t xml:space="preserve"> </w:t>
      </w:r>
      <w:r>
        <w:rPr>
          <w:sz w:val="24"/>
        </w:rPr>
        <w:t>ратура, интернет-ресурсы и др.) — извлекать информацию из источника;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самостоятельно).</w:t>
      </w:r>
    </w:p>
    <w:p w14:paraId="71A110B4" w14:textId="77777777" w:rsidR="00A45A12" w:rsidRDefault="00AA0DC5">
      <w:pPr>
        <w:ind w:left="4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действий:</w:t>
      </w:r>
    </w:p>
    <w:p w14:paraId="4B0AAADF" w14:textId="77777777" w:rsidR="00A45A12" w:rsidRDefault="00AA0DC5" w:rsidP="00AD2979">
      <w:pPr>
        <w:pStyle w:val="a5"/>
        <w:numPr>
          <w:ilvl w:val="0"/>
          <w:numId w:val="125"/>
        </w:numPr>
        <w:tabs>
          <w:tab w:val="left" w:pos="789"/>
        </w:tabs>
        <w:ind w:right="803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людей в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ствах и современном мире; участвовать в обсуждении событий и личностей про-</w:t>
      </w:r>
      <w:r>
        <w:rPr>
          <w:spacing w:val="1"/>
          <w:sz w:val="24"/>
        </w:rPr>
        <w:t xml:space="preserve"> </w:t>
      </w:r>
      <w:r>
        <w:rPr>
          <w:sz w:val="24"/>
        </w:rPr>
        <w:t>шлого, раскрывать различие и сходство высказываемых оценок; выражать и аргу-</w:t>
      </w:r>
      <w:r>
        <w:rPr>
          <w:spacing w:val="1"/>
          <w:sz w:val="24"/>
        </w:rPr>
        <w:t xml:space="preserve"> </w:t>
      </w:r>
      <w:r>
        <w:rPr>
          <w:sz w:val="24"/>
        </w:rPr>
        <w:t>ментировать свою точку зрения в устном высказывании, письменном тексте; пуб-</w:t>
      </w:r>
      <w:r>
        <w:rPr>
          <w:spacing w:val="1"/>
          <w:sz w:val="24"/>
        </w:rPr>
        <w:t xml:space="preserve"> </w:t>
      </w:r>
      <w:r>
        <w:rPr>
          <w:sz w:val="24"/>
        </w:rPr>
        <w:t>лично представлять результаты выполненного исследования, проекта; осваивать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правила межкультурного взаимодействия в школе и социальном окруже-</w:t>
      </w:r>
      <w:r>
        <w:rPr>
          <w:spacing w:val="1"/>
          <w:sz w:val="24"/>
        </w:rPr>
        <w:t xml:space="preserve"> </w:t>
      </w:r>
      <w:r>
        <w:rPr>
          <w:sz w:val="24"/>
        </w:rPr>
        <w:t>нии;</w:t>
      </w:r>
    </w:p>
    <w:p w14:paraId="734A12FC" w14:textId="77777777" w:rsidR="00A45A12" w:rsidRDefault="00AA0DC5" w:rsidP="00AD2979">
      <w:pPr>
        <w:pStyle w:val="a5"/>
        <w:numPr>
          <w:ilvl w:val="0"/>
          <w:numId w:val="125"/>
        </w:numPr>
        <w:tabs>
          <w:tab w:val="left" w:pos="789"/>
        </w:tabs>
        <w:spacing w:before="1"/>
        <w:ind w:right="804"/>
        <w:rPr>
          <w:sz w:val="24"/>
        </w:rPr>
      </w:pPr>
      <w:r>
        <w:rPr>
          <w:i/>
          <w:sz w:val="24"/>
        </w:rPr>
        <w:t>осуществление совместной деятельности</w:t>
      </w:r>
      <w:r>
        <w:rPr>
          <w:sz w:val="24"/>
        </w:rPr>
        <w:t>: осознавать на основе исторических 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меров значение совместной работы как эффективного средства достижения постав-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проекты по истории, в том числе — на региональном материале; 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свое участие в общей работе и координировать свои действия с другими 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команды;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 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работу.</w:t>
      </w:r>
    </w:p>
    <w:p w14:paraId="7BC755EA" w14:textId="77777777" w:rsidR="00A45A12" w:rsidRDefault="00AA0DC5">
      <w:pPr>
        <w:ind w:left="4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действий:</w:t>
      </w:r>
    </w:p>
    <w:p w14:paraId="2937E254" w14:textId="77777777" w:rsidR="00A45A12" w:rsidRDefault="00AA0DC5" w:rsidP="00AD2979">
      <w:pPr>
        <w:pStyle w:val="a5"/>
        <w:numPr>
          <w:ilvl w:val="0"/>
          <w:numId w:val="125"/>
        </w:numPr>
        <w:tabs>
          <w:tab w:val="left" w:pos="789"/>
        </w:tabs>
        <w:ind w:right="810"/>
        <w:rPr>
          <w:sz w:val="24"/>
        </w:rPr>
      </w:pPr>
      <w:r>
        <w:rPr>
          <w:i/>
          <w:sz w:val="24"/>
        </w:rPr>
        <w:t xml:space="preserve">владение </w:t>
      </w:r>
      <w:r>
        <w:rPr>
          <w:sz w:val="24"/>
        </w:rPr>
        <w:t>приемами самоорганизации своей учебной и общественной работы (выяв-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ление проблемы, требующей решения; составление плана действий и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решения);</w:t>
      </w:r>
    </w:p>
    <w:p w14:paraId="5FF26EC8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7290C652" w14:textId="77777777" w:rsidR="00A45A12" w:rsidRDefault="00AA0DC5" w:rsidP="00AD2979">
      <w:pPr>
        <w:pStyle w:val="a5"/>
        <w:numPr>
          <w:ilvl w:val="0"/>
          <w:numId w:val="125"/>
        </w:numPr>
        <w:tabs>
          <w:tab w:val="left" w:pos="789"/>
        </w:tabs>
        <w:spacing w:before="73"/>
        <w:ind w:right="807"/>
        <w:rPr>
          <w:sz w:val="24"/>
        </w:rPr>
      </w:pPr>
      <w:r>
        <w:rPr>
          <w:i/>
          <w:sz w:val="24"/>
        </w:rPr>
        <w:lastRenderedPageBreak/>
        <w:t xml:space="preserve">владение приемами самоконтроля </w:t>
      </w:r>
      <w:r>
        <w:rPr>
          <w:sz w:val="24"/>
        </w:rPr>
        <w:t>— осуществление самоконтроля, рефлексии и са-</w:t>
      </w:r>
      <w:r>
        <w:rPr>
          <w:spacing w:val="1"/>
          <w:sz w:val="24"/>
        </w:rPr>
        <w:t xml:space="preserve"> </w:t>
      </w:r>
      <w:r>
        <w:rPr>
          <w:sz w:val="24"/>
        </w:rPr>
        <w:t>мооценки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трудностей.</w:t>
      </w:r>
    </w:p>
    <w:p w14:paraId="3715258F" w14:textId="77777777" w:rsidR="00A45A12" w:rsidRDefault="00AA0DC5">
      <w:pPr>
        <w:spacing w:before="1"/>
        <w:ind w:left="4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интеллекта,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других:</w:t>
      </w:r>
    </w:p>
    <w:p w14:paraId="414EBCD6" w14:textId="77777777" w:rsidR="00A45A12" w:rsidRDefault="00AA0DC5" w:rsidP="00AD2979">
      <w:pPr>
        <w:pStyle w:val="a5"/>
        <w:numPr>
          <w:ilvl w:val="0"/>
          <w:numId w:val="125"/>
        </w:numPr>
        <w:tabs>
          <w:tab w:val="left" w:pos="789"/>
        </w:tabs>
        <w:ind w:right="81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49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49"/>
          <w:sz w:val="24"/>
        </w:rPr>
        <w:t xml:space="preserve"> </w:t>
      </w:r>
      <w:r>
        <w:rPr>
          <w:sz w:val="24"/>
        </w:rPr>
        <w:t>роль</w:t>
      </w:r>
      <w:r>
        <w:rPr>
          <w:spacing w:val="48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5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людьми;</w:t>
      </w:r>
    </w:p>
    <w:p w14:paraId="04AF2813" w14:textId="77777777" w:rsidR="00A45A12" w:rsidRDefault="00AA0DC5" w:rsidP="00AD2979">
      <w:pPr>
        <w:pStyle w:val="a5"/>
        <w:numPr>
          <w:ilvl w:val="0"/>
          <w:numId w:val="125"/>
        </w:numPr>
        <w:tabs>
          <w:tab w:val="left" w:pos="789"/>
        </w:tabs>
        <w:ind w:right="815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27"/>
          <w:sz w:val="24"/>
        </w:rPr>
        <w:t xml:space="preserve"> </w:t>
      </w:r>
      <w:r>
        <w:rPr>
          <w:sz w:val="24"/>
        </w:rPr>
        <w:t>себя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место</w:t>
      </w:r>
      <w:r>
        <w:rPr>
          <w:spacing w:val="26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7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5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5"/>
          <w:sz w:val="24"/>
        </w:rPr>
        <w:t xml:space="preserve"> </w:t>
      </w:r>
      <w:r>
        <w:rPr>
          <w:sz w:val="24"/>
        </w:rPr>
        <w:t>(в</w:t>
      </w:r>
      <w:r>
        <w:rPr>
          <w:spacing w:val="24"/>
          <w:sz w:val="24"/>
        </w:rPr>
        <w:t xml:space="preserve"> </w:t>
      </w:r>
      <w:r>
        <w:rPr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z w:val="24"/>
        </w:rPr>
        <w:t>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действительности);</w:t>
      </w:r>
    </w:p>
    <w:p w14:paraId="4EA11B92" w14:textId="77777777" w:rsidR="00A45A12" w:rsidRDefault="00AA0DC5" w:rsidP="00AD2979">
      <w:pPr>
        <w:pStyle w:val="a5"/>
        <w:numPr>
          <w:ilvl w:val="0"/>
          <w:numId w:val="125"/>
        </w:numPr>
        <w:tabs>
          <w:tab w:val="left" w:pos="789"/>
        </w:tabs>
        <w:ind w:right="817"/>
        <w:jc w:val="left"/>
        <w:rPr>
          <w:sz w:val="24"/>
        </w:rPr>
      </w:pPr>
      <w:r>
        <w:rPr>
          <w:sz w:val="24"/>
        </w:rPr>
        <w:t>регулировать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29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9"/>
          <w:sz w:val="24"/>
        </w:rPr>
        <w:t xml:space="preserve"> </w:t>
      </w:r>
      <w:r>
        <w:rPr>
          <w:sz w:val="24"/>
        </w:rPr>
        <w:t>своих</w:t>
      </w:r>
      <w:r>
        <w:rPr>
          <w:spacing w:val="32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0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2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14:paraId="15AB927F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721FDF89" w14:textId="77777777" w:rsidR="00A45A12" w:rsidRDefault="00AA0DC5">
      <w:pPr>
        <w:pStyle w:val="1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14:paraId="4BCF7CF6" w14:textId="77777777" w:rsidR="00A45A12" w:rsidRDefault="00AA0DC5">
      <w:pPr>
        <w:pStyle w:val="a3"/>
        <w:spacing w:before="115"/>
        <w:ind w:left="450" w:firstLine="0"/>
      </w:pPr>
      <w:r>
        <w:t>Во</w:t>
      </w:r>
      <w:r>
        <w:rPr>
          <w:spacing w:val="7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ООО</w:t>
      </w:r>
      <w:r>
        <w:rPr>
          <w:spacing w:val="7"/>
        </w:rPr>
        <w:t xml:space="preserve"> </w:t>
      </w:r>
      <w:r>
        <w:t>2021</w:t>
      </w:r>
      <w:r>
        <w:rPr>
          <w:spacing w:val="7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установлено,</w:t>
      </w:r>
      <w:r>
        <w:rPr>
          <w:spacing w:val="8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предметные</w:t>
      </w:r>
      <w:r>
        <w:rPr>
          <w:spacing w:val="5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учебному</w:t>
      </w:r>
      <w:r>
        <w:rPr>
          <w:spacing w:val="2"/>
        </w:rPr>
        <w:t xml:space="preserve"> </w:t>
      </w:r>
      <w:r>
        <w:t>предмету</w:t>
      </w:r>
    </w:p>
    <w:p w14:paraId="71F9BC4F" w14:textId="77777777" w:rsidR="00A45A12" w:rsidRDefault="00AA0DC5">
      <w:pPr>
        <w:pStyle w:val="a3"/>
        <w:ind w:firstLine="0"/>
      </w:pPr>
      <w:r>
        <w:t>«История»</w:t>
      </w:r>
      <w:r>
        <w:rPr>
          <w:spacing w:val="-8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14:paraId="14BA25D4" w14:textId="77777777" w:rsidR="00A45A12" w:rsidRDefault="00AA0DC5" w:rsidP="00AD2979">
      <w:pPr>
        <w:pStyle w:val="a5"/>
        <w:numPr>
          <w:ilvl w:val="1"/>
          <w:numId w:val="126"/>
        </w:numPr>
        <w:tabs>
          <w:tab w:val="left" w:pos="782"/>
        </w:tabs>
        <w:ind w:right="809" w:firstLine="22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 истории разных стран и народов с историческими периодами, событиями регио-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нальной и мировой истории, события истории родного края и истории России;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явлений, процессов;</w:t>
      </w:r>
    </w:p>
    <w:p w14:paraId="4449E4B2" w14:textId="77777777" w:rsidR="00A45A12" w:rsidRDefault="00AA0DC5" w:rsidP="00AD2979">
      <w:pPr>
        <w:pStyle w:val="a5"/>
        <w:numPr>
          <w:ilvl w:val="1"/>
          <w:numId w:val="126"/>
        </w:numPr>
        <w:tabs>
          <w:tab w:val="left" w:pos="712"/>
        </w:tabs>
        <w:spacing w:before="1"/>
        <w:ind w:right="808" w:firstLine="228"/>
        <w:rPr>
          <w:sz w:val="24"/>
        </w:rPr>
      </w:pPr>
      <w:r>
        <w:rPr>
          <w:sz w:val="24"/>
        </w:rPr>
        <w:t>умение выявлять особенности развития культуры, быта и нравов народов в различные</w:t>
      </w:r>
      <w:r>
        <w:rPr>
          <w:spacing w:val="-58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14:paraId="61D760B8" w14:textId="77777777" w:rsidR="00A45A12" w:rsidRDefault="00AA0DC5" w:rsidP="00AD2979">
      <w:pPr>
        <w:pStyle w:val="a5"/>
        <w:numPr>
          <w:ilvl w:val="1"/>
          <w:numId w:val="126"/>
        </w:numPr>
        <w:tabs>
          <w:tab w:val="left" w:pos="755"/>
        </w:tabs>
        <w:ind w:right="813" w:firstLine="228"/>
        <w:rPr>
          <w:sz w:val="24"/>
        </w:rPr>
      </w:pPr>
      <w:r>
        <w:rPr>
          <w:sz w:val="24"/>
        </w:rPr>
        <w:t>овладение историческими понятиями и их использование для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14:paraId="1EA66DCE" w14:textId="77777777" w:rsidR="00A45A12" w:rsidRDefault="00AA0DC5" w:rsidP="00AD2979">
      <w:pPr>
        <w:pStyle w:val="a5"/>
        <w:numPr>
          <w:ilvl w:val="1"/>
          <w:numId w:val="126"/>
        </w:numPr>
        <w:tabs>
          <w:tab w:val="left" w:pos="717"/>
        </w:tabs>
        <w:ind w:right="809" w:firstLine="228"/>
        <w:rPr>
          <w:sz w:val="24"/>
        </w:rPr>
      </w:pPr>
      <w:r>
        <w:rPr>
          <w:sz w:val="24"/>
        </w:rPr>
        <w:t>умение рассказывать на основе самостоятельно составленного плана об 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2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края,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их участниках, демонстрируя понимание исторических явлений, процессов и знание не-</w:t>
      </w:r>
      <w:r>
        <w:rPr>
          <w:spacing w:val="1"/>
          <w:sz w:val="24"/>
        </w:rPr>
        <w:t xml:space="preserve"> </w:t>
      </w:r>
      <w:r>
        <w:rPr>
          <w:sz w:val="24"/>
        </w:rPr>
        <w:t>обходимых фактов, дат,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понятий;</w:t>
      </w:r>
    </w:p>
    <w:p w14:paraId="71CF2E15" w14:textId="77777777" w:rsidR="00A45A12" w:rsidRDefault="00AA0DC5" w:rsidP="00AD2979">
      <w:pPr>
        <w:pStyle w:val="a5"/>
        <w:numPr>
          <w:ilvl w:val="1"/>
          <w:numId w:val="126"/>
        </w:numPr>
        <w:tabs>
          <w:tab w:val="left" w:pos="703"/>
        </w:tabs>
        <w:ind w:right="810" w:firstLine="228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выявлять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8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14:paraId="3427C8F3" w14:textId="77777777" w:rsidR="00A45A12" w:rsidRDefault="00AA0DC5" w:rsidP="00AD2979">
      <w:pPr>
        <w:pStyle w:val="a5"/>
        <w:numPr>
          <w:ilvl w:val="1"/>
          <w:numId w:val="126"/>
        </w:numPr>
        <w:tabs>
          <w:tab w:val="left" w:pos="743"/>
        </w:tabs>
        <w:spacing w:before="1"/>
        <w:ind w:right="804" w:firstLine="228"/>
        <w:rPr>
          <w:sz w:val="24"/>
        </w:rPr>
      </w:pPr>
      <w:r>
        <w:rPr>
          <w:sz w:val="24"/>
        </w:rPr>
        <w:t>умение устанавливать причинно-следственные, пространственные, временные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 с важнейшими событиями ХХ — начала XXI в. (Февральская и Октябрьская ре-</w:t>
      </w:r>
      <w:r>
        <w:rPr>
          <w:spacing w:val="1"/>
          <w:sz w:val="24"/>
        </w:rPr>
        <w:t xml:space="preserve"> </w:t>
      </w:r>
      <w:r>
        <w:rPr>
          <w:sz w:val="24"/>
        </w:rPr>
        <w:t>волюции 1917 г., Великая Отечественная война, распад СССР, сложные 1990-е гг., воз-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рождение страны с 2000-х гг., воссоединение Крыма с Россией в 2014 г.);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 историческое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14:paraId="7554ECB6" w14:textId="77777777" w:rsidR="00A45A12" w:rsidRDefault="00AA0DC5" w:rsidP="00AD2979">
      <w:pPr>
        <w:pStyle w:val="a5"/>
        <w:numPr>
          <w:ilvl w:val="1"/>
          <w:numId w:val="126"/>
        </w:numPr>
        <w:tabs>
          <w:tab w:val="left" w:pos="726"/>
        </w:tabs>
        <w:ind w:right="813" w:firstLine="228"/>
        <w:rPr>
          <w:sz w:val="24"/>
        </w:rPr>
      </w:pPr>
      <w:r>
        <w:rPr>
          <w:sz w:val="24"/>
        </w:rPr>
        <w:t>умение сравнивать исторические события, явления, процессы в различные историче-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14:paraId="560A0B89" w14:textId="77777777" w:rsidR="00A45A12" w:rsidRDefault="00AA0DC5" w:rsidP="00AD2979">
      <w:pPr>
        <w:pStyle w:val="a5"/>
        <w:numPr>
          <w:ilvl w:val="1"/>
          <w:numId w:val="126"/>
        </w:numPr>
        <w:tabs>
          <w:tab w:val="left" w:pos="707"/>
        </w:tabs>
        <w:ind w:right="811" w:firstLine="228"/>
        <w:rPr>
          <w:sz w:val="24"/>
        </w:rPr>
      </w:pP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используя 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типов;</w:t>
      </w:r>
    </w:p>
    <w:p w14:paraId="5A6965B4" w14:textId="77777777" w:rsidR="00A45A12" w:rsidRDefault="00AA0DC5" w:rsidP="00AD2979">
      <w:pPr>
        <w:pStyle w:val="a5"/>
        <w:numPr>
          <w:ilvl w:val="1"/>
          <w:numId w:val="126"/>
        </w:numPr>
        <w:tabs>
          <w:tab w:val="left" w:pos="791"/>
        </w:tabs>
        <w:ind w:right="813" w:firstLine="22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аудиовизуальные;</w:t>
      </w:r>
    </w:p>
    <w:p w14:paraId="186F898D" w14:textId="77777777" w:rsidR="00A45A12" w:rsidRDefault="00AA0DC5" w:rsidP="00AD2979">
      <w:pPr>
        <w:pStyle w:val="a5"/>
        <w:numPr>
          <w:ilvl w:val="1"/>
          <w:numId w:val="126"/>
        </w:numPr>
        <w:tabs>
          <w:tab w:val="left" w:pos="861"/>
        </w:tabs>
        <w:spacing w:before="1"/>
        <w:ind w:right="805" w:firstLine="228"/>
        <w:rPr>
          <w:sz w:val="24"/>
        </w:rPr>
      </w:pPr>
      <w:r>
        <w:rPr>
          <w:sz w:val="24"/>
        </w:rPr>
        <w:t>умение находить и критически анализировать для решения познавательной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3"/>
          <w:sz w:val="24"/>
        </w:rPr>
        <w:t xml:space="preserve"> </w:t>
      </w:r>
      <w:r>
        <w:rPr>
          <w:sz w:val="24"/>
        </w:rPr>
        <w:t>(в</w:t>
      </w:r>
      <w:r>
        <w:rPr>
          <w:spacing w:val="-13"/>
          <w:sz w:val="24"/>
        </w:rPr>
        <w:t xml:space="preserve"> </w:t>
      </w:r>
      <w:r>
        <w:rPr>
          <w:sz w:val="24"/>
        </w:rPr>
        <w:t>том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края),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полноту и достоверность, соотносить с историческим периодом; соотносить извлеченную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с информацией из других источников при изучении исторических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процессов; привлекать контекстную информацию при работе с 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источниками;</w:t>
      </w:r>
    </w:p>
    <w:p w14:paraId="09FCB3ED" w14:textId="77777777" w:rsidR="00A45A12" w:rsidRDefault="00AA0DC5" w:rsidP="00AD2979">
      <w:pPr>
        <w:pStyle w:val="a5"/>
        <w:numPr>
          <w:ilvl w:val="1"/>
          <w:numId w:val="126"/>
        </w:numPr>
        <w:tabs>
          <w:tab w:val="left" w:pos="861"/>
        </w:tabs>
        <w:ind w:right="808" w:firstLine="228"/>
        <w:rPr>
          <w:sz w:val="24"/>
        </w:rPr>
      </w:pPr>
      <w:r>
        <w:rPr>
          <w:sz w:val="24"/>
        </w:rPr>
        <w:t>умение читать и анализировать историческую карту/схему; характеризовать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нове исторической карты/схемы исторические события, явления, процессы; 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карте/схеме, с 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14:paraId="3E8F4C6F" w14:textId="77777777" w:rsidR="00A45A12" w:rsidRDefault="00AA0DC5" w:rsidP="00AD2979">
      <w:pPr>
        <w:pStyle w:val="a5"/>
        <w:numPr>
          <w:ilvl w:val="1"/>
          <w:numId w:val="126"/>
        </w:numPr>
        <w:tabs>
          <w:tab w:val="left" w:pos="834"/>
        </w:tabs>
        <w:ind w:right="812" w:firstLine="228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"/>
          <w:sz w:val="24"/>
        </w:rPr>
        <w:t xml:space="preserve"> </w:t>
      </w:r>
      <w:r>
        <w:rPr>
          <w:sz w:val="24"/>
        </w:rPr>
        <w:t>схем,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диаграмм;</w:t>
      </w:r>
    </w:p>
    <w:p w14:paraId="1A742727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750EBB10" w14:textId="77777777" w:rsidR="00A45A12" w:rsidRDefault="00AA0DC5" w:rsidP="00AD2979">
      <w:pPr>
        <w:pStyle w:val="a5"/>
        <w:numPr>
          <w:ilvl w:val="1"/>
          <w:numId w:val="126"/>
        </w:numPr>
        <w:tabs>
          <w:tab w:val="left" w:pos="858"/>
        </w:tabs>
        <w:spacing w:before="73"/>
        <w:ind w:right="809" w:firstLine="228"/>
        <w:rPr>
          <w:sz w:val="24"/>
        </w:rPr>
      </w:pPr>
      <w:r>
        <w:rPr>
          <w:sz w:val="24"/>
        </w:rPr>
        <w:lastRenderedPageBreak/>
        <w:t>умение осуществлять с соблюдением правил информационной безопасности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 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 Интернете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познава-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верифицированность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14:paraId="512B41FB" w14:textId="77777777" w:rsidR="00A45A12" w:rsidRDefault="00AA0DC5" w:rsidP="00AD2979">
      <w:pPr>
        <w:pStyle w:val="a5"/>
        <w:numPr>
          <w:ilvl w:val="1"/>
          <w:numId w:val="126"/>
        </w:numPr>
        <w:tabs>
          <w:tab w:val="left" w:pos="868"/>
        </w:tabs>
        <w:spacing w:before="1"/>
        <w:ind w:right="805" w:firstLine="228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принадлежности на основе национальных ценностей современного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общества: гуманистических и демократических ценностей, идеи мира и взаимопо-</w:t>
      </w:r>
      <w:r>
        <w:rPr>
          <w:spacing w:val="1"/>
          <w:sz w:val="24"/>
        </w:rPr>
        <w:t xml:space="preserve"> </w:t>
      </w:r>
      <w:r>
        <w:rPr>
          <w:sz w:val="24"/>
        </w:rPr>
        <w:t>нимания между народами, людьми разных культур, уважения к историческому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 Утвержден Приказом Министерства просвещения Российской Фе-</w:t>
      </w:r>
      <w:r>
        <w:rPr>
          <w:spacing w:val="1"/>
          <w:sz w:val="24"/>
        </w:rPr>
        <w:t xml:space="preserve"> </w:t>
      </w:r>
      <w:r>
        <w:rPr>
          <w:sz w:val="24"/>
        </w:rPr>
        <w:t>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31 мая 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287. С. 87—88).</w:t>
      </w:r>
    </w:p>
    <w:p w14:paraId="038F2D0D" w14:textId="77777777" w:rsidR="00A45A12" w:rsidRDefault="00AA0DC5">
      <w:pPr>
        <w:pStyle w:val="a3"/>
        <w:ind w:right="803"/>
      </w:pPr>
      <w:r>
        <w:t>Указанные положения ФГОС ООО развернуты и структурированы в программе в виде</w:t>
      </w:r>
      <w:r>
        <w:rPr>
          <w:spacing w:val="1"/>
        </w:rPr>
        <w:t xml:space="preserve"> </w:t>
      </w:r>
      <w:r>
        <w:t>планируемых результатов, относящихся к ключевым компонентам познавательной дея-</w:t>
      </w:r>
      <w:r>
        <w:rPr>
          <w:spacing w:val="1"/>
        </w:rPr>
        <w:t xml:space="preserve"> </w:t>
      </w:r>
      <w:r>
        <w:t>тельности школьников при изучении истории, от работы с хронологией и историческими</w:t>
      </w:r>
      <w:r>
        <w:rPr>
          <w:spacing w:val="1"/>
        </w:rPr>
        <w:t xml:space="preserve"> </w:t>
      </w:r>
      <w:r>
        <w:t>фактами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применения знаний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социальной практике.</w:t>
      </w:r>
    </w:p>
    <w:p w14:paraId="26C010A9" w14:textId="77777777" w:rsidR="00A45A12" w:rsidRDefault="00AA0DC5">
      <w:pPr>
        <w:spacing w:before="2" w:line="275" w:lineRule="exact"/>
        <w:ind w:left="450"/>
        <w:jc w:val="both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 учащимися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5—9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включают:</w:t>
      </w:r>
    </w:p>
    <w:p w14:paraId="314BDB11" w14:textId="77777777" w:rsidR="00A45A12" w:rsidRDefault="00AA0DC5" w:rsidP="00AD2979">
      <w:pPr>
        <w:pStyle w:val="a5"/>
        <w:numPr>
          <w:ilvl w:val="0"/>
          <w:numId w:val="125"/>
        </w:numPr>
        <w:tabs>
          <w:tab w:val="left" w:pos="789"/>
        </w:tabs>
        <w:ind w:right="824"/>
        <w:rPr>
          <w:sz w:val="24"/>
        </w:rPr>
      </w:pPr>
      <w:r>
        <w:rPr>
          <w:sz w:val="24"/>
        </w:rPr>
        <w:t>целостные представления об историческом пути человечества, разных народов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государств; о преемственности исторических эпох; о месте и роли России в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14:paraId="461FF371" w14:textId="77777777" w:rsidR="00A45A12" w:rsidRDefault="00AA0DC5" w:rsidP="00AD2979">
      <w:pPr>
        <w:pStyle w:val="a5"/>
        <w:numPr>
          <w:ilvl w:val="0"/>
          <w:numId w:val="125"/>
        </w:numPr>
        <w:tabs>
          <w:tab w:val="left" w:pos="789"/>
        </w:tabs>
        <w:ind w:right="810"/>
        <w:rPr>
          <w:sz w:val="24"/>
        </w:rPr>
      </w:pPr>
      <w:r>
        <w:rPr>
          <w:spacing w:val="-1"/>
          <w:sz w:val="24"/>
        </w:rPr>
        <w:t>базовые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знания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1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истории;</w:t>
      </w:r>
    </w:p>
    <w:p w14:paraId="52CB0ED7" w14:textId="77777777" w:rsidR="00A45A12" w:rsidRDefault="00AA0DC5" w:rsidP="00AD2979">
      <w:pPr>
        <w:pStyle w:val="a5"/>
        <w:numPr>
          <w:ilvl w:val="0"/>
          <w:numId w:val="125"/>
        </w:numPr>
        <w:tabs>
          <w:tab w:val="left" w:pos="789"/>
        </w:tabs>
        <w:ind w:right="804"/>
        <w:rPr>
          <w:sz w:val="24"/>
        </w:rPr>
      </w:pPr>
      <w:r>
        <w:rPr>
          <w:sz w:val="24"/>
        </w:rPr>
        <w:t>способность применять понятийный аппарат исторического знания и приемы исто-</w:t>
      </w:r>
      <w:r>
        <w:rPr>
          <w:spacing w:val="1"/>
          <w:sz w:val="24"/>
        </w:rPr>
        <w:t xml:space="preserve"> </w:t>
      </w:r>
      <w:r>
        <w:rPr>
          <w:sz w:val="24"/>
        </w:rPr>
        <w:t>рического анализа для раскрытия сущности и значения событий и явлений прошлого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современности;</w:t>
      </w:r>
    </w:p>
    <w:p w14:paraId="5305314F" w14:textId="77777777" w:rsidR="00A45A12" w:rsidRDefault="00AA0DC5" w:rsidP="00AD2979">
      <w:pPr>
        <w:pStyle w:val="a5"/>
        <w:numPr>
          <w:ilvl w:val="0"/>
          <w:numId w:val="125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умение работать: а) с основными видами современных источников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(учебник,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 их информационные особенности и достоверность с применением 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 подхода; б) с историческими (аутентичными) письменными, изобрази-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тельными и вещественными источниками — извлекать, анализировать, системати-</w:t>
      </w:r>
      <w:r>
        <w:rPr>
          <w:spacing w:val="1"/>
          <w:sz w:val="24"/>
        </w:rPr>
        <w:t xml:space="preserve"> </w:t>
      </w:r>
      <w:r>
        <w:rPr>
          <w:sz w:val="24"/>
        </w:rPr>
        <w:t>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значимость источника;</w:t>
      </w:r>
    </w:p>
    <w:p w14:paraId="0941906D" w14:textId="77777777" w:rsidR="00A45A12" w:rsidRDefault="00AA0DC5" w:rsidP="00AD2979">
      <w:pPr>
        <w:pStyle w:val="a5"/>
        <w:numPr>
          <w:ilvl w:val="0"/>
          <w:numId w:val="125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письменное)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края,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 дат, понятий;</w:t>
      </w:r>
    </w:p>
    <w:p w14:paraId="334E4837" w14:textId="77777777" w:rsidR="00A45A12" w:rsidRDefault="00AA0DC5" w:rsidP="00AD2979">
      <w:pPr>
        <w:pStyle w:val="a5"/>
        <w:numPr>
          <w:ilvl w:val="0"/>
          <w:numId w:val="125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владение приемами оценки значения исторических событий и деятельности истори-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 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всемирной истории;</w:t>
      </w:r>
    </w:p>
    <w:p w14:paraId="5D353CAC" w14:textId="77777777" w:rsidR="00A45A12" w:rsidRDefault="00AA0DC5" w:rsidP="00AD2979">
      <w:pPr>
        <w:pStyle w:val="a5"/>
        <w:numPr>
          <w:ilvl w:val="0"/>
          <w:numId w:val="125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способность применять исторические знания в школьном и внешкольном 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основу диалога в поликультурной среде, взаимодействовать с людьми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национальной и религиозной принадлежности на основе ценностей со-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общества;</w:t>
      </w:r>
    </w:p>
    <w:p w14:paraId="5E657264" w14:textId="77777777" w:rsidR="00A45A12" w:rsidRDefault="00AA0DC5" w:rsidP="00AD2979">
      <w:pPr>
        <w:pStyle w:val="a5"/>
        <w:numPr>
          <w:ilvl w:val="0"/>
          <w:numId w:val="125"/>
        </w:numPr>
        <w:tabs>
          <w:tab w:val="left" w:pos="789"/>
        </w:tabs>
        <w:ind w:right="813"/>
        <w:rPr>
          <w:sz w:val="24"/>
        </w:rPr>
      </w:pPr>
      <w:r>
        <w:rPr>
          <w:sz w:val="24"/>
        </w:rPr>
        <w:t>осознание необходимости сохранения исторических и культурных памятников 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мира;</w:t>
      </w:r>
    </w:p>
    <w:p w14:paraId="74E25359" w14:textId="77777777" w:rsidR="00A45A12" w:rsidRDefault="00AA0DC5" w:rsidP="00AD2979">
      <w:pPr>
        <w:pStyle w:val="a5"/>
        <w:numPr>
          <w:ilvl w:val="0"/>
          <w:numId w:val="125"/>
        </w:numPr>
        <w:tabs>
          <w:tab w:val="left" w:pos="789"/>
        </w:tabs>
        <w:spacing w:before="1"/>
        <w:ind w:right="808"/>
        <w:rPr>
          <w:sz w:val="24"/>
        </w:rPr>
      </w:pPr>
      <w:r>
        <w:rPr>
          <w:sz w:val="24"/>
        </w:rPr>
        <w:t>умение устанавливать взаимосвязи событий, явлений, процессов прошлого с важ-</w:t>
      </w:r>
      <w:r>
        <w:rPr>
          <w:spacing w:val="1"/>
          <w:sz w:val="24"/>
        </w:rPr>
        <w:t xml:space="preserve"> </w:t>
      </w:r>
      <w:r>
        <w:rPr>
          <w:sz w:val="24"/>
        </w:rPr>
        <w:t>нейшими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событиями ХХ —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14:paraId="29A46230" w14:textId="77777777" w:rsidR="00A45A12" w:rsidRDefault="00AA0DC5">
      <w:pPr>
        <w:pStyle w:val="a3"/>
        <w:spacing w:line="252" w:lineRule="auto"/>
        <w:ind w:right="804"/>
      </w:pPr>
      <w:r>
        <w:t>Достижение последнего из указанных предметных результатов может быть обеспечено</w:t>
      </w:r>
      <w:r>
        <w:rPr>
          <w:spacing w:val="1"/>
        </w:rPr>
        <w:t xml:space="preserve"> </w:t>
      </w:r>
      <w:r>
        <w:t>введением отдельного учебного модуля «Введение в Новейшую историю России»</w:t>
      </w:r>
      <w:r>
        <w:rPr>
          <w:vertAlign w:val="superscript"/>
        </w:rPr>
        <w:t>1</w:t>
      </w:r>
      <w:r>
        <w:t>, пред-</w:t>
      </w:r>
      <w:r>
        <w:rPr>
          <w:spacing w:val="1"/>
        </w:rPr>
        <w:t xml:space="preserve"> </w:t>
      </w:r>
      <w:r>
        <w:t>варяющего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XX—XXI вв.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rPr>
          <w:spacing w:val="-1"/>
        </w:rPr>
        <w:t>классах.</w:t>
      </w:r>
      <w:r>
        <w:rPr>
          <w:spacing w:val="-10"/>
        </w:rPr>
        <w:t xml:space="preserve"> </w:t>
      </w:r>
      <w:r>
        <w:rPr>
          <w:spacing w:val="-1"/>
        </w:rPr>
        <w:t>Изучение</w:t>
      </w:r>
      <w:r>
        <w:rPr>
          <w:spacing w:val="-11"/>
        </w:rPr>
        <w:t xml:space="preserve"> </w:t>
      </w:r>
      <w:r>
        <w:rPr>
          <w:spacing w:val="-1"/>
        </w:rPr>
        <w:t>данного</w:t>
      </w:r>
      <w:r>
        <w:rPr>
          <w:spacing w:val="-10"/>
        </w:rPr>
        <w:t xml:space="preserve"> </w:t>
      </w:r>
      <w:r>
        <w:rPr>
          <w:spacing w:val="-1"/>
        </w:rPr>
        <w:t>модуля</w:t>
      </w:r>
      <w:r>
        <w:rPr>
          <w:spacing w:val="-9"/>
        </w:rPr>
        <w:t xml:space="preserve"> </w:t>
      </w:r>
      <w:r>
        <w:t>призвано</w:t>
      </w:r>
      <w:r>
        <w:rPr>
          <w:spacing w:val="-10"/>
        </w:rPr>
        <w:t xml:space="preserve"> </w:t>
      </w:r>
      <w:r>
        <w:t>сформировать</w:t>
      </w:r>
      <w:r>
        <w:rPr>
          <w:spacing w:val="-9"/>
        </w:rPr>
        <w:t xml:space="preserve"> </w:t>
      </w:r>
      <w:r>
        <w:t>базу</w:t>
      </w:r>
      <w:r>
        <w:rPr>
          <w:spacing w:val="-1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овладения</w:t>
      </w:r>
      <w:r>
        <w:rPr>
          <w:spacing w:val="-10"/>
        </w:rPr>
        <w:t xml:space="preserve"> </w:t>
      </w:r>
      <w:r>
        <w:t>знаниями</w:t>
      </w:r>
      <w:r>
        <w:rPr>
          <w:spacing w:val="-11"/>
        </w:rPr>
        <w:t xml:space="preserve"> </w:t>
      </w:r>
      <w:r>
        <w:t>об</w:t>
      </w:r>
    </w:p>
    <w:p w14:paraId="225791CC" w14:textId="77777777" w:rsidR="00A45A12" w:rsidRDefault="00AA0DC5">
      <w:pPr>
        <w:pStyle w:val="a3"/>
        <w:ind w:right="805" w:firstLine="0"/>
      </w:pPr>
      <w:r>
        <w:t>основных этапах и ключевых событиях истории России Новейшего времени (Российская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33"/>
        </w:rPr>
        <w:t xml:space="preserve"> </w:t>
      </w:r>
      <w:r>
        <w:t>1917—1922</w:t>
      </w:r>
      <w:r>
        <w:rPr>
          <w:spacing w:val="33"/>
        </w:rPr>
        <w:t xml:space="preserve"> </w:t>
      </w:r>
      <w:r>
        <w:t>гг.,</w:t>
      </w:r>
      <w:r>
        <w:rPr>
          <w:spacing w:val="33"/>
        </w:rPr>
        <w:t xml:space="preserve"> </w:t>
      </w:r>
      <w:r>
        <w:t>Великая</w:t>
      </w:r>
      <w:r>
        <w:rPr>
          <w:spacing w:val="33"/>
        </w:rPr>
        <w:t xml:space="preserve"> </w:t>
      </w:r>
      <w:r>
        <w:t>Отечественная</w:t>
      </w:r>
      <w:r>
        <w:rPr>
          <w:spacing w:val="34"/>
        </w:rPr>
        <w:t xml:space="preserve"> </w:t>
      </w:r>
      <w:r>
        <w:t>война</w:t>
      </w:r>
      <w:r>
        <w:rPr>
          <w:spacing w:val="32"/>
        </w:rPr>
        <w:t xml:space="preserve"> </w:t>
      </w:r>
      <w:r>
        <w:t>1941—1945</w:t>
      </w:r>
      <w:r>
        <w:rPr>
          <w:spacing w:val="33"/>
        </w:rPr>
        <w:t xml:space="preserve"> </w:t>
      </w:r>
      <w:r>
        <w:t>гг.,</w:t>
      </w:r>
      <w:r>
        <w:rPr>
          <w:spacing w:val="33"/>
        </w:rPr>
        <w:t xml:space="preserve"> </w:t>
      </w:r>
      <w:r>
        <w:t>распад</w:t>
      </w:r>
      <w:r>
        <w:rPr>
          <w:spacing w:val="35"/>
        </w:rPr>
        <w:t xml:space="preserve"> </w:t>
      </w:r>
      <w:r>
        <w:t>СССР,</w:t>
      </w:r>
    </w:p>
    <w:p w14:paraId="14810818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3520310C" w14:textId="2C2C4DC2" w:rsidR="00A45A12" w:rsidRDefault="00E4771B">
      <w:pPr>
        <w:pStyle w:val="a3"/>
        <w:spacing w:before="10"/>
        <w:ind w:left="0" w:firstLine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615EC9FD" wp14:editId="6465B060">
                <wp:simplePos x="0" y="0"/>
                <wp:positionH relativeFrom="page">
                  <wp:posOffset>1225550</wp:posOffset>
                </wp:positionH>
                <wp:positionV relativeFrom="paragraph">
                  <wp:posOffset>162560</wp:posOffset>
                </wp:positionV>
                <wp:extent cx="1828800" cy="6350"/>
                <wp:effectExtent l="0" t="0" r="0" b="0"/>
                <wp:wrapTopAndBottom/>
                <wp:docPr id="220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56637" id="Rectangle 109" o:spid="_x0000_s1026" style="position:absolute;margin-left:96.5pt;margin-top:12.8pt;width:2in;height:.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2F067945" w14:textId="77777777" w:rsidR="00A45A12" w:rsidRDefault="00AA0DC5">
      <w:pPr>
        <w:spacing w:before="51"/>
        <w:ind w:left="222" w:right="801" w:firstLine="228"/>
        <w:rPr>
          <w:sz w:val="18"/>
        </w:rPr>
      </w:pPr>
      <w:r>
        <w:rPr>
          <w:position w:val="6"/>
          <w:sz w:val="12"/>
        </w:rPr>
        <w:t xml:space="preserve">1    </w:t>
      </w:r>
      <w:r>
        <w:rPr>
          <w:spacing w:val="15"/>
          <w:position w:val="6"/>
          <w:sz w:val="12"/>
        </w:rPr>
        <w:t xml:space="preserve"> </w:t>
      </w:r>
      <w:r>
        <w:rPr>
          <w:spacing w:val="-1"/>
          <w:sz w:val="18"/>
        </w:rPr>
        <w:t>Цели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изучения</w:t>
      </w:r>
      <w:r>
        <w:rPr>
          <w:spacing w:val="-9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-9"/>
          <w:sz w:val="18"/>
        </w:rPr>
        <w:t xml:space="preserve"> </w:t>
      </w:r>
      <w:r>
        <w:rPr>
          <w:sz w:val="18"/>
        </w:rPr>
        <w:t>модуля,</w:t>
      </w:r>
      <w:r>
        <w:rPr>
          <w:spacing w:val="-10"/>
          <w:sz w:val="18"/>
        </w:rPr>
        <w:t xml:space="preserve"> </w:t>
      </w:r>
      <w:r>
        <w:rPr>
          <w:sz w:val="18"/>
        </w:rPr>
        <w:t>его</w:t>
      </w:r>
      <w:r>
        <w:rPr>
          <w:spacing w:val="-11"/>
          <w:sz w:val="18"/>
        </w:rPr>
        <w:t xml:space="preserve"> </w:t>
      </w:r>
      <w:r>
        <w:rPr>
          <w:sz w:val="18"/>
        </w:rPr>
        <w:t>содержание,</w:t>
      </w:r>
      <w:r>
        <w:rPr>
          <w:spacing w:val="-9"/>
          <w:sz w:val="18"/>
        </w:rPr>
        <w:t xml:space="preserve"> </w:t>
      </w:r>
      <w:r>
        <w:rPr>
          <w:sz w:val="18"/>
        </w:rPr>
        <w:t>планируемые</w:t>
      </w:r>
      <w:r>
        <w:rPr>
          <w:spacing w:val="-11"/>
          <w:sz w:val="18"/>
        </w:rPr>
        <w:t xml:space="preserve"> </w:t>
      </w:r>
      <w:r>
        <w:rPr>
          <w:sz w:val="18"/>
        </w:rPr>
        <w:t>результаты</w:t>
      </w:r>
      <w:r>
        <w:rPr>
          <w:spacing w:val="-11"/>
          <w:sz w:val="18"/>
        </w:rPr>
        <w:t xml:space="preserve"> </w:t>
      </w:r>
      <w:r>
        <w:rPr>
          <w:sz w:val="18"/>
        </w:rPr>
        <w:t>освоения</w:t>
      </w:r>
      <w:r>
        <w:rPr>
          <w:spacing w:val="-9"/>
          <w:sz w:val="18"/>
        </w:rPr>
        <w:t xml:space="preserve"> </w:t>
      </w:r>
      <w:r>
        <w:rPr>
          <w:sz w:val="18"/>
        </w:rPr>
        <w:t>отражены</w:t>
      </w:r>
      <w:r>
        <w:rPr>
          <w:spacing w:val="-10"/>
          <w:sz w:val="18"/>
        </w:rPr>
        <w:t xml:space="preserve"> </w:t>
      </w:r>
      <w:r>
        <w:rPr>
          <w:sz w:val="18"/>
        </w:rPr>
        <w:t>в</w:t>
      </w:r>
      <w:r>
        <w:rPr>
          <w:spacing w:val="-11"/>
          <w:sz w:val="18"/>
        </w:rPr>
        <w:t xml:space="preserve"> </w:t>
      </w:r>
      <w:r>
        <w:rPr>
          <w:sz w:val="18"/>
        </w:rPr>
        <w:t>Примерной</w:t>
      </w:r>
      <w:r>
        <w:rPr>
          <w:spacing w:val="-10"/>
          <w:sz w:val="18"/>
        </w:rPr>
        <w:t xml:space="preserve"> </w:t>
      </w:r>
      <w:r>
        <w:rPr>
          <w:sz w:val="18"/>
        </w:rPr>
        <w:t>рабочей</w:t>
      </w:r>
      <w:r>
        <w:rPr>
          <w:spacing w:val="-42"/>
          <w:sz w:val="18"/>
        </w:rPr>
        <w:t xml:space="preserve"> </w:t>
      </w:r>
      <w:r>
        <w:rPr>
          <w:sz w:val="18"/>
        </w:rPr>
        <w:t>программе</w:t>
      </w:r>
      <w:r>
        <w:rPr>
          <w:spacing w:val="1"/>
          <w:sz w:val="18"/>
        </w:rPr>
        <w:t xml:space="preserve"> </w:t>
      </w:r>
      <w:r>
        <w:rPr>
          <w:sz w:val="18"/>
        </w:rPr>
        <w:t>учебного</w:t>
      </w:r>
      <w:r>
        <w:rPr>
          <w:spacing w:val="1"/>
          <w:sz w:val="18"/>
        </w:rPr>
        <w:t xml:space="preserve"> </w:t>
      </w:r>
      <w:r>
        <w:rPr>
          <w:sz w:val="18"/>
        </w:rPr>
        <w:t>модуля</w:t>
      </w:r>
      <w:r>
        <w:rPr>
          <w:spacing w:val="2"/>
          <w:sz w:val="18"/>
        </w:rPr>
        <w:t xml:space="preserve"> </w:t>
      </w:r>
      <w:r>
        <w:rPr>
          <w:sz w:val="18"/>
        </w:rPr>
        <w:t>«Введение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Новейшую</w:t>
      </w:r>
      <w:r>
        <w:rPr>
          <w:spacing w:val="-1"/>
          <w:sz w:val="18"/>
        </w:rPr>
        <w:t xml:space="preserve"> </w:t>
      </w:r>
      <w:r>
        <w:rPr>
          <w:sz w:val="18"/>
        </w:rPr>
        <w:t>историю</w:t>
      </w:r>
      <w:r>
        <w:rPr>
          <w:spacing w:val="-3"/>
          <w:sz w:val="18"/>
        </w:rPr>
        <w:t xml:space="preserve"> </w:t>
      </w:r>
      <w:r>
        <w:rPr>
          <w:sz w:val="18"/>
        </w:rPr>
        <w:t>России».</w:t>
      </w:r>
    </w:p>
    <w:p w14:paraId="266712BA" w14:textId="77777777" w:rsidR="00A45A12" w:rsidRDefault="00A45A12">
      <w:pPr>
        <w:rPr>
          <w:sz w:val="18"/>
        </w:rPr>
        <w:sectPr w:rsidR="00A45A12">
          <w:pgSz w:w="11910" w:h="16840"/>
          <w:pgMar w:top="1040" w:right="40" w:bottom="720" w:left="1480" w:header="0" w:footer="447" w:gutter="0"/>
          <w:cols w:space="720"/>
        </w:sectPr>
      </w:pPr>
    </w:p>
    <w:p w14:paraId="5B46280F" w14:textId="77777777" w:rsidR="00A45A12" w:rsidRDefault="00AA0DC5">
      <w:pPr>
        <w:pStyle w:val="a3"/>
        <w:spacing w:before="73"/>
        <w:ind w:right="808" w:firstLine="0"/>
      </w:pPr>
      <w:r>
        <w:lastRenderedPageBreak/>
        <w:t>сложные 1990-е гг., возрождение страны с 2000-х гг., воссоединение Крыма с Россией в</w:t>
      </w:r>
      <w:r>
        <w:rPr>
          <w:spacing w:val="1"/>
        </w:rPr>
        <w:t xml:space="preserve"> </w:t>
      </w:r>
      <w:r>
        <w:t>2014</w:t>
      </w:r>
      <w:r>
        <w:rPr>
          <w:spacing w:val="-1"/>
        </w:rPr>
        <w:t xml:space="preserve"> </w:t>
      </w:r>
      <w:r>
        <w:t>г.).</w:t>
      </w:r>
    </w:p>
    <w:p w14:paraId="2D7BB406" w14:textId="77777777" w:rsidR="00A45A12" w:rsidRDefault="00AA0DC5">
      <w:pPr>
        <w:pStyle w:val="a3"/>
        <w:spacing w:before="1"/>
        <w:ind w:right="814"/>
      </w:pPr>
      <w:r>
        <w:t>Названные результаты носят комплексный характер, в них органично сочетаются по-</w:t>
      </w:r>
      <w:r>
        <w:rPr>
          <w:spacing w:val="1"/>
        </w:rPr>
        <w:t xml:space="preserve"> </w:t>
      </w:r>
      <w:r>
        <w:t>знавательно-исторические,</w:t>
      </w:r>
      <w:r>
        <w:rPr>
          <w:spacing w:val="-1"/>
        </w:rPr>
        <w:t xml:space="preserve"> </w:t>
      </w:r>
      <w:r>
        <w:t>мировоззренческие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компоненты.</w:t>
      </w:r>
    </w:p>
    <w:p w14:paraId="7DB60538" w14:textId="77777777" w:rsidR="00A45A12" w:rsidRDefault="00AA0DC5">
      <w:pPr>
        <w:pStyle w:val="a3"/>
        <w:ind w:right="811"/>
      </w:pPr>
      <w:r>
        <w:t>Предметные результаты проявляются в освоенных</w:t>
      </w:r>
      <w:r>
        <w:rPr>
          <w:spacing w:val="1"/>
        </w:rPr>
        <w:t xml:space="preserve"> </w:t>
      </w:r>
      <w:r>
        <w:t>учащимися знаниях и видах дея-</w:t>
      </w:r>
      <w:r>
        <w:rPr>
          <w:spacing w:val="1"/>
        </w:rPr>
        <w:t xml:space="preserve"> </w:t>
      </w:r>
      <w:r>
        <w:t>тельности.</w:t>
      </w:r>
      <w:r>
        <w:rPr>
          <w:spacing w:val="-1"/>
        </w:rPr>
        <w:t xml:space="preserve"> </w:t>
      </w:r>
      <w:r>
        <w:t>Они 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группах:</w:t>
      </w:r>
    </w:p>
    <w:p w14:paraId="4AF33AA4" w14:textId="77777777" w:rsidR="00A45A12" w:rsidRDefault="00AA0DC5" w:rsidP="00AD2979">
      <w:pPr>
        <w:pStyle w:val="a5"/>
        <w:numPr>
          <w:ilvl w:val="0"/>
          <w:numId w:val="124"/>
        </w:numPr>
        <w:tabs>
          <w:tab w:val="left" w:pos="632"/>
        </w:tabs>
        <w:ind w:right="803" w:firstLine="228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Знание хронологии, работа с хронологией</w:t>
      </w:r>
      <w:r>
        <w:rPr>
          <w:sz w:val="24"/>
        </w:rPr>
        <w:t>: указывать хронологические рамки и пери-</w:t>
      </w:r>
      <w:r>
        <w:rPr>
          <w:spacing w:val="1"/>
          <w:sz w:val="24"/>
        </w:rPr>
        <w:t xml:space="preserve"> </w:t>
      </w:r>
      <w:r>
        <w:rPr>
          <w:sz w:val="24"/>
        </w:rPr>
        <w:t>оды ключевых процессов, даты важнейших событий отечественной и всеобщей 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год с веком, устанавливать последовательность и длительность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14:paraId="701D84CF" w14:textId="77777777" w:rsidR="00A45A12" w:rsidRDefault="00AA0DC5" w:rsidP="00AD2979">
      <w:pPr>
        <w:pStyle w:val="a5"/>
        <w:numPr>
          <w:ilvl w:val="0"/>
          <w:numId w:val="124"/>
        </w:numPr>
        <w:tabs>
          <w:tab w:val="left" w:pos="632"/>
        </w:tabs>
        <w:ind w:right="807" w:firstLine="228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Знание исторических фактов, работа с фактами</w:t>
      </w:r>
      <w:r>
        <w:rPr>
          <w:sz w:val="24"/>
        </w:rPr>
        <w:t>: характеризовать место, обстоя-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 по 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признакам.</w:t>
      </w:r>
    </w:p>
    <w:p w14:paraId="377CF43B" w14:textId="77777777" w:rsidR="00A45A12" w:rsidRDefault="00AA0DC5" w:rsidP="00AD2979">
      <w:pPr>
        <w:pStyle w:val="a5"/>
        <w:numPr>
          <w:ilvl w:val="0"/>
          <w:numId w:val="124"/>
        </w:numPr>
        <w:tabs>
          <w:tab w:val="left" w:pos="632"/>
        </w:tabs>
        <w:ind w:right="801" w:firstLine="228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 xml:space="preserve">Работа с исторической картой </w:t>
      </w:r>
      <w:r>
        <w:rPr>
          <w:sz w:val="24"/>
        </w:rPr>
        <w:t>(картами, размещенными в учебниках, атласах,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электронных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носителях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т.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д.):</w:t>
      </w:r>
      <w:r>
        <w:rPr>
          <w:spacing w:val="-1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1"/>
          <w:sz w:val="24"/>
        </w:rPr>
        <w:t xml:space="preserve"> </w:t>
      </w:r>
      <w:r>
        <w:rPr>
          <w:sz w:val="24"/>
        </w:rPr>
        <w:t>карту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легенду;</w:t>
      </w:r>
      <w:r>
        <w:rPr>
          <w:spacing w:val="-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показывать на исторической карте территории государств, маршруты передвижений зна-</w:t>
      </w:r>
      <w:r>
        <w:rPr>
          <w:spacing w:val="1"/>
          <w:sz w:val="24"/>
        </w:rPr>
        <w:t xml:space="preserve"> </w:t>
      </w:r>
      <w:r>
        <w:rPr>
          <w:sz w:val="24"/>
        </w:rPr>
        <w:t>чительных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14:paraId="4FB25F2A" w14:textId="77777777" w:rsidR="00A45A12" w:rsidRDefault="00AA0DC5" w:rsidP="00AD2979">
      <w:pPr>
        <w:pStyle w:val="a5"/>
        <w:numPr>
          <w:ilvl w:val="0"/>
          <w:numId w:val="124"/>
        </w:numPr>
        <w:tabs>
          <w:tab w:val="left" w:pos="632"/>
        </w:tabs>
        <w:spacing w:before="41"/>
        <w:ind w:right="803" w:firstLine="228"/>
        <w:rPr>
          <w:sz w:val="24"/>
        </w:rPr>
      </w:pPr>
      <w:r>
        <w:rPr>
          <w:spacing w:val="-1"/>
          <w:sz w:val="24"/>
        </w:rPr>
        <w:t> </w:t>
      </w:r>
      <w:r>
        <w:rPr>
          <w:i/>
          <w:spacing w:val="-1"/>
          <w:sz w:val="24"/>
        </w:rPr>
        <w:t>Работа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с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историческими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источниками</w:t>
      </w:r>
      <w:r>
        <w:rPr>
          <w:i/>
          <w:sz w:val="24"/>
        </w:rPr>
        <w:t xml:space="preserve"> </w:t>
      </w:r>
      <w:r>
        <w:rPr>
          <w:sz w:val="24"/>
        </w:rPr>
        <w:t>(фрагментами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источников) </w:t>
      </w:r>
      <w:r>
        <w:rPr>
          <w:sz w:val="24"/>
          <w:vertAlign w:val="superscript"/>
        </w:rPr>
        <w:t>1</w:t>
      </w:r>
      <w:r>
        <w:rPr>
          <w:sz w:val="24"/>
        </w:rPr>
        <w:t xml:space="preserve"> :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 поиск необходимой информации в одном или нескольких источниках (матери-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альных, письменных, визуальных и др.); сравнивать данные разных источников,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 сходство и различия; высказывать суждение об информационной (художественной)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источника.</w:t>
      </w:r>
    </w:p>
    <w:p w14:paraId="08F99F09" w14:textId="77777777" w:rsidR="00A45A12" w:rsidRDefault="00AA0DC5" w:rsidP="00AD2979">
      <w:pPr>
        <w:pStyle w:val="a5"/>
        <w:numPr>
          <w:ilvl w:val="0"/>
          <w:numId w:val="124"/>
        </w:numPr>
        <w:tabs>
          <w:tab w:val="left" w:pos="632"/>
        </w:tabs>
        <w:spacing w:before="1"/>
        <w:ind w:right="804" w:firstLine="228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Описание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(реконструкция)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 их участниках; характеризовать условия и образ жизни, занятия людей в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 исторические эпохи; составлять описание исторических объектов, памятников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 макетов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</w:p>
    <w:p w14:paraId="6B56C866" w14:textId="77777777" w:rsidR="00A45A12" w:rsidRDefault="00AA0DC5" w:rsidP="00AD2979">
      <w:pPr>
        <w:pStyle w:val="a5"/>
        <w:numPr>
          <w:ilvl w:val="0"/>
          <w:numId w:val="124"/>
        </w:numPr>
        <w:tabs>
          <w:tab w:val="left" w:pos="632"/>
        </w:tabs>
        <w:ind w:right="802" w:firstLine="228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 xml:space="preserve">Анализ, объяснение: </w:t>
      </w:r>
      <w:r>
        <w:rPr>
          <w:sz w:val="24"/>
        </w:rPr>
        <w:t>различать факт (событие) и его описание (факт источника, факт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историка); соотносить единичные исторические факты и общие явления; называть харак-</w:t>
      </w:r>
      <w:r>
        <w:rPr>
          <w:spacing w:val="1"/>
          <w:sz w:val="24"/>
        </w:rPr>
        <w:t xml:space="preserve"> </w:t>
      </w:r>
      <w:r>
        <w:rPr>
          <w:sz w:val="24"/>
        </w:rPr>
        <w:t>терные, существенные признаки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важнейших исторических понятий; сравнивать исторические события,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в них общее и различия; излагать суждения о причинах и следствиях истори-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14:paraId="7B52F0BB" w14:textId="77777777" w:rsidR="00A45A12" w:rsidRDefault="00AA0DC5" w:rsidP="00AD2979">
      <w:pPr>
        <w:pStyle w:val="a5"/>
        <w:numPr>
          <w:ilvl w:val="0"/>
          <w:numId w:val="124"/>
        </w:numPr>
        <w:tabs>
          <w:tab w:val="left" w:pos="632"/>
        </w:tabs>
        <w:ind w:right="804" w:firstLine="228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Работа с версиями, оценками</w:t>
      </w:r>
      <w:r>
        <w:rPr>
          <w:sz w:val="24"/>
        </w:rPr>
        <w:t>: приводить оценки исторических событий и личностей,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изложенные в учебной литературе; объяснять, какие факты, аргументы лежат в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точек зрения; определять и объяснять (аргументировать) 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оценку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наиболее</w:t>
      </w:r>
      <w:r>
        <w:rPr>
          <w:spacing w:val="-9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плану).</w:t>
      </w:r>
    </w:p>
    <w:p w14:paraId="37EA238E" w14:textId="77777777" w:rsidR="00A45A12" w:rsidRDefault="00AA0DC5" w:rsidP="00AD2979">
      <w:pPr>
        <w:pStyle w:val="a5"/>
        <w:numPr>
          <w:ilvl w:val="0"/>
          <w:numId w:val="124"/>
        </w:numPr>
        <w:tabs>
          <w:tab w:val="left" w:pos="632"/>
        </w:tabs>
        <w:ind w:right="801" w:firstLine="228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Применение исторических знаний и умений</w:t>
      </w:r>
      <w:r>
        <w:rPr>
          <w:sz w:val="24"/>
        </w:rPr>
        <w:t>: опираться на исторические знания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 истории и культуре своего и других народов в общении в школе и внешкольной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основу диалога в поликультурной среде; способствовать сохранению памятников ис-</w:t>
      </w:r>
      <w:r>
        <w:rPr>
          <w:spacing w:val="1"/>
          <w:sz w:val="24"/>
        </w:rPr>
        <w:t xml:space="preserve"> </w:t>
      </w:r>
      <w:r>
        <w:rPr>
          <w:sz w:val="24"/>
        </w:rPr>
        <w:t>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14:paraId="2C62CE89" w14:textId="77777777" w:rsidR="00A45A12" w:rsidRDefault="00AA0DC5">
      <w:pPr>
        <w:pStyle w:val="a3"/>
        <w:spacing w:before="1"/>
        <w:ind w:right="805"/>
      </w:pPr>
      <w:r>
        <w:t>Приведенный перечень служит ориентиром: а) для планирования и организации позна-</w:t>
      </w:r>
      <w:r>
        <w:rPr>
          <w:spacing w:val="1"/>
        </w:rPr>
        <w:t xml:space="preserve"> </w:t>
      </w:r>
      <w:r>
        <w:t>вательной деятельности школьников при изучении истории (в том числе — разработки</w:t>
      </w:r>
      <w:r>
        <w:rPr>
          <w:spacing w:val="1"/>
        </w:rPr>
        <w:t xml:space="preserve"> </w:t>
      </w:r>
      <w:r>
        <w:t>системы познавательных задач); б) при измерении и оценке достигнутых учащимися ре-</w:t>
      </w:r>
      <w:r>
        <w:rPr>
          <w:spacing w:val="1"/>
        </w:rPr>
        <w:t xml:space="preserve"> </w:t>
      </w:r>
      <w:r>
        <w:t>зультатов.</w:t>
      </w:r>
    </w:p>
    <w:p w14:paraId="659A3057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673D59E3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37AE42F7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334BCDFB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7E29DE43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2740A681" w14:textId="77777777" w:rsidR="00A45A12" w:rsidRDefault="00A45A12">
      <w:pPr>
        <w:pStyle w:val="a3"/>
        <w:spacing w:before="3"/>
        <w:ind w:left="0" w:firstLine="0"/>
        <w:jc w:val="left"/>
        <w:rPr>
          <w:sz w:val="23"/>
        </w:rPr>
      </w:pPr>
    </w:p>
    <w:p w14:paraId="76406792" w14:textId="77777777" w:rsidR="00A45A12" w:rsidRDefault="00AA0DC5">
      <w:pPr>
        <w:ind w:left="222" w:right="801" w:firstLine="228"/>
        <w:rPr>
          <w:sz w:val="18"/>
        </w:rPr>
      </w:pPr>
      <w:r>
        <w:rPr>
          <w:position w:val="6"/>
          <w:sz w:val="12"/>
        </w:rPr>
        <w:t xml:space="preserve">1    </w:t>
      </w:r>
      <w:r>
        <w:rPr>
          <w:spacing w:val="15"/>
          <w:position w:val="6"/>
          <w:sz w:val="12"/>
        </w:rPr>
        <w:t xml:space="preserve"> </w:t>
      </w:r>
      <w:r>
        <w:rPr>
          <w:i/>
          <w:sz w:val="18"/>
        </w:rPr>
        <w:t>Исторические</w:t>
      </w:r>
      <w:r>
        <w:rPr>
          <w:i/>
          <w:spacing w:val="17"/>
          <w:sz w:val="18"/>
        </w:rPr>
        <w:t xml:space="preserve"> </w:t>
      </w:r>
      <w:r>
        <w:rPr>
          <w:i/>
          <w:sz w:val="18"/>
        </w:rPr>
        <w:t>источники</w:t>
      </w:r>
      <w:r>
        <w:rPr>
          <w:i/>
          <w:spacing w:val="19"/>
          <w:sz w:val="18"/>
        </w:rPr>
        <w:t xml:space="preserve"> </w:t>
      </w:r>
      <w:r>
        <w:rPr>
          <w:sz w:val="18"/>
        </w:rPr>
        <w:t>выделены</w:t>
      </w:r>
      <w:r>
        <w:rPr>
          <w:spacing w:val="17"/>
          <w:sz w:val="18"/>
        </w:rPr>
        <w:t xml:space="preserve"> </w:t>
      </w:r>
      <w:r>
        <w:rPr>
          <w:sz w:val="18"/>
        </w:rPr>
        <w:t>из</w:t>
      </w:r>
      <w:r>
        <w:rPr>
          <w:spacing w:val="19"/>
          <w:sz w:val="18"/>
        </w:rPr>
        <w:t xml:space="preserve"> </w:t>
      </w:r>
      <w:r>
        <w:rPr>
          <w:sz w:val="18"/>
        </w:rPr>
        <w:t>широкого</w:t>
      </w:r>
      <w:r>
        <w:rPr>
          <w:spacing w:val="16"/>
          <w:sz w:val="18"/>
        </w:rPr>
        <w:t xml:space="preserve"> </w:t>
      </w:r>
      <w:r>
        <w:rPr>
          <w:sz w:val="18"/>
        </w:rPr>
        <w:t>круга</w:t>
      </w:r>
      <w:r>
        <w:rPr>
          <w:spacing w:val="18"/>
          <w:sz w:val="18"/>
        </w:rPr>
        <w:t xml:space="preserve"> </w:t>
      </w:r>
      <w:r>
        <w:rPr>
          <w:sz w:val="18"/>
        </w:rPr>
        <w:t>источников</w:t>
      </w:r>
      <w:r>
        <w:rPr>
          <w:spacing w:val="18"/>
          <w:sz w:val="18"/>
        </w:rPr>
        <w:t xml:space="preserve"> </w:t>
      </w:r>
      <w:r>
        <w:rPr>
          <w:sz w:val="18"/>
        </w:rPr>
        <w:t>исторической</w:t>
      </w:r>
      <w:r>
        <w:rPr>
          <w:spacing w:val="18"/>
          <w:sz w:val="18"/>
        </w:rPr>
        <w:t xml:space="preserve"> </w:t>
      </w:r>
      <w:r>
        <w:rPr>
          <w:sz w:val="18"/>
        </w:rPr>
        <w:t>учебной</w:t>
      </w:r>
      <w:r>
        <w:rPr>
          <w:spacing w:val="17"/>
          <w:sz w:val="18"/>
        </w:rPr>
        <w:t xml:space="preserve"> </w:t>
      </w:r>
      <w:r>
        <w:rPr>
          <w:sz w:val="18"/>
        </w:rPr>
        <w:t>и</w:t>
      </w:r>
      <w:r>
        <w:rPr>
          <w:spacing w:val="18"/>
          <w:sz w:val="18"/>
        </w:rPr>
        <w:t xml:space="preserve"> </w:t>
      </w:r>
      <w:r>
        <w:rPr>
          <w:sz w:val="18"/>
        </w:rPr>
        <w:t>внеучебной</w:t>
      </w:r>
      <w:r>
        <w:rPr>
          <w:spacing w:val="18"/>
          <w:sz w:val="18"/>
        </w:rPr>
        <w:t xml:space="preserve"> </w:t>
      </w:r>
      <w:r>
        <w:rPr>
          <w:sz w:val="18"/>
        </w:rPr>
        <w:t>инфор-</w:t>
      </w:r>
      <w:r>
        <w:rPr>
          <w:spacing w:val="1"/>
          <w:sz w:val="18"/>
        </w:rPr>
        <w:t xml:space="preserve"> </w:t>
      </w:r>
      <w:r>
        <w:rPr>
          <w:sz w:val="18"/>
        </w:rPr>
        <w:t>мации</w:t>
      </w:r>
      <w:r>
        <w:rPr>
          <w:spacing w:val="-3"/>
          <w:sz w:val="18"/>
        </w:rPr>
        <w:t xml:space="preserve"> </w:t>
      </w:r>
      <w:r>
        <w:rPr>
          <w:sz w:val="18"/>
        </w:rPr>
        <w:t>как</w:t>
      </w:r>
      <w:r>
        <w:rPr>
          <w:spacing w:val="-2"/>
          <w:sz w:val="18"/>
        </w:rPr>
        <w:t xml:space="preserve"> </w:t>
      </w:r>
      <w:r>
        <w:rPr>
          <w:sz w:val="18"/>
        </w:rPr>
        <w:t>особая</w:t>
      </w:r>
      <w:r>
        <w:rPr>
          <w:spacing w:val="-1"/>
          <w:sz w:val="18"/>
        </w:rPr>
        <w:t xml:space="preserve"> </w:t>
      </w:r>
      <w:r>
        <w:rPr>
          <w:sz w:val="18"/>
        </w:rPr>
        <w:t>совокупность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материалов</w:t>
      </w:r>
      <w:r>
        <w:rPr>
          <w:spacing w:val="-3"/>
          <w:sz w:val="18"/>
        </w:rPr>
        <w:t xml:space="preserve"> </w:t>
      </w:r>
      <w:r>
        <w:rPr>
          <w:sz w:val="18"/>
        </w:rPr>
        <w:t>исторических</w:t>
      </w:r>
      <w:r>
        <w:rPr>
          <w:spacing w:val="-3"/>
          <w:sz w:val="18"/>
        </w:rPr>
        <w:t xml:space="preserve"> </w:t>
      </w:r>
      <w:r>
        <w:rPr>
          <w:sz w:val="18"/>
        </w:rPr>
        <w:t>эпох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специальный</w:t>
      </w:r>
      <w:r>
        <w:rPr>
          <w:spacing w:val="-3"/>
          <w:sz w:val="18"/>
        </w:rPr>
        <w:t xml:space="preserve"> </w:t>
      </w:r>
      <w:r>
        <w:rPr>
          <w:sz w:val="18"/>
        </w:rPr>
        <w:t>объект</w:t>
      </w:r>
      <w:r>
        <w:rPr>
          <w:spacing w:val="-1"/>
          <w:sz w:val="18"/>
        </w:rPr>
        <w:t xml:space="preserve"> </w:t>
      </w:r>
      <w:r>
        <w:rPr>
          <w:sz w:val="18"/>
        </w:rPr>
        <w:t>исторического</w:t>
      </w:r>
      <w:r>
        <w:rPr>
          <w:spacing w:val="-1"/>
          <w:sz w:val="18"/>
        </w:rPr>
        <w:t xml:space="preserve"> </w:t>
      </w:r>
      <w:r>
        <w:rPr>
          <w:sz w:val="18"/>
        </w:rPr>
        <w:t>анализа.</w:t>
      </w:r>
    </w:p>
    <w:p w14:paraId="1FD23B89" w14:textId="77777777" w:rsidR="00A45A12" w:rsidRDefault="00A45A12">
      <w:pPr>
        <w:rPr>
          <w:sz w:val="18"/>
        </w:rPr>
        <w:sectPr w:rsidR="00A45A12">
          <w:footerReference w:type="default" r:id="rId11"/>
          <w:pgSz w:w="11910" w:h="16840"/>
          <w:pgMar w:top="1040" w:right="40" w:bottom="1040" w:left="1480" w:header="0" w:footer="850" w:gutter="0"/>
          <w:cols w:space="720"/>
        </w:sectPr>
      </w:pPr>
    </w:p>
    <w:p w14:paraId="5F42B509" w14:textId="77777777" w:rsidR="00A45A12" w:rsidRDefault="00AA0DC5">
      <w:pPr>
        <w:spacing w:before="82" w:line="151" w:lineRule="exact"/>
        <w:ind w:left="1275"/>
        <w:rPr>
          <w:sz w:val="16"/>
        </w:rPr>
      </w:pPr>
      <w:r>
        <w:rPr>
          <w:sz w:val="16"/>
        </w:rPr>
        <w:lastRenderedPageBreak/>
        <w:t>1</w:t>
      </w:r>
    </w:p>
    <w:p w14:paraId="1D27F1F0" w14:textId="77777777" w:rsidR="00A45A12" w:rsidRDefault="00AA0DC5" w:rsidP="00AD2979">
      <w:pPr>
        <w:pStyle w:val="1"/>
        <w:numPr>
          <w:ilvl w:val="0"/>
          <w:numId w:val="123"/>
        </w:numPr>
        <w:tabs>
          <w:tab w:val="left" w:pos="403"/>
        </w:tabs>
        <w:spacing w:line="243" w:lineRule="exact"/>
        <w:ind w:hanging="181"/>
      </w:pPr>
      <w:r>
        <w:t>КЛАСС</w:t>
      </w:r>
    </w:p>
    <w:p w14:paraId="20794B99" w14:textId="77777777" w:rsidR="00A45A12" w:rsidRDefault="00AA0DC5" w:rsidP="00AD2979">
      <w:pPr>
        <w:pStyle w:val="a5"/>
        <w:numPr>
          <w:ilvl w:val="1"/>
          <w:numId w:val="123"/>
        </w:numPr>
        <w:tabs>
          <w:tab w:val="left" w:pos="632"/>
        </w:tabs>
        <w:spacing w:before="115"/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хронологией</w:t>
      </w:r>
      <w:r>
        <w:rPr>
          <w:sz w:val="24"/>
        </w:rPr>
        <w:t>:</w:t>
      </w:r>
    </w:p>
    <w:p w14:paraId="6855E407" w14:textId="77777777" w:rsidR="00A45A12" w:rsidRDefault="00AA0DC5" w:rsidP="00AD2979">
      <w:pPr>
        <w:pStyle w:val="a5"/>
        <w:numPr>
          <w:ilvl w:val="0"/>
          <w:numId w:val="122"/>
        </w:numPr>
        <w:tabs>
          <w:tab w:val="left" w:pos="789"/>
        </w:tabs>
        <w:ind w:right="81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5"/>
          <w:sz w:val="24"/>
        </w:rPr>
        <w:t xml:space="preserve"> </w:t>
      </w:r>
      <w:r>
        <w:rPr>
          <w:sz w:val="24"/>
        </w:rPr>
        <w:t>смысл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3"/>
          <w:sz w:val="24"/>
        </w:rPr>
        <w:t xml:space="preserve"> </w:t>
      </w:r>
      <w:r>
        <w:rPr>
          <w:sz w:val="24"/>
        </w:rPr>
        <w:t>хронологических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34"/>
          <w:sz w:val="24"/>
        </w:rPr>
        <w:t xml:space="preserve"> </w:t>
      </w:r>
      <w:r>
        <w:rPr>
          <w:sz w:val="24"/>
        </w:rPr>
        <w:t>(век,</w:t>
      </w:r>
      <w:r>
        <w:rPr>
          <w:spacing w:val="33"/>
          <w:sz w:val="24"/>
        </w:rPr>
        <w:t xml:space="preserve"> </w:t>
      </w:r>
      <w:r>
        <w:rPr>
          <w:sz w:val="24"/>
        </w:rPr>
        <w:t>тысячелетие,</w:t>
      </w:r>
      <w:r>
        <w:rPr>
          <w:spacing w:val="33"/>
          <w:sz w:val="24"/>
        </w:rPr>
        <w:t xml:space="preserve"> </w:t>
      </w:r>
      <w:r>
        <w:rPr>
          <w:sz w:val="24"/>
        </w:rPr>
        <w:t>до</w:t>
      </w:r>
      <w:r>
        <w:rPr>
          <w:spacing w:val="34"/>
          <w:sz w:val="24"/>
        </w:rPr>
        <w:t xml:space="preserve"> </w:t>
      </w:r>
      <w:r>
        <w:rPr>
          <w:sz w:val="24"/>
        </w:rPr>
        <w:t>нашей</w:t>
      </w:r>
      <w:r>
        <w:rPr>
          <w:spacing w:val="-57"/>
          <w:sz w:val="24"/>
        </w:rPr>
        <w:t xml:space="preserve"> </w:t>
      </w:r>
      <w:r>
        <w:rPr>
          <w:sz w:val="24"/>
        </w:rPr>
        <w:t>эры,</w:t>
      </w:r>
      <w:r>
        <w:rPr>
          <w:spacing w:val="-2"/>
          <w:sz w:val="24"/>
        </w:rPr>
        <w:t xml:space="preserve"> </w:t>
      </w:r>
      <w:r>
        <w:rPr>
          <w:sz w:val="24"/>
        </w:rPr>
        <w:t>наша</w:t>
      </w:r>
      <w:r>
        <w:rPr>
          <w:spacing w:val="-1"/>
          <w:sz w:val="24"/>
        </w:rPr>
        <w:t xml:space="preserve"> </w:t>
      </w:r>
      <w:r>
        <w:rPr>
          <w:sz w:val="24"/>
        </w:rPr>
        <w:t>эра);</w:t>
      </w:r>
    </w:p>
    <w:p w14:paraId="4219CA44" w14:textId="77777777" w:rsidR="00A45A12" w:rsidRDefault="00AA0DC5" w:rsidP="00AD2979">
      <w:pPr>
        <w:pStyle w:val="a5"/>
        <w:numPr>
          <w:ilvl w:val="0"/>
          <w:numId w:val="122"/>
        </w:numPr>
        <w:tabs>
          <w:tab w:val="left" w:pos="789"/>
        </w:tabs>
        <w:ind w:right="81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даты</w:t>
      </w:r>
      <w:r>
        <w:rPr>
          <w:spacing w:val="24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2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0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25"/>
          <w:sz w:val="24"/>
        </w:rPr>
        <w:t xml:space="preserve"> </w:t>
      </w:r>
      <w:r>
        <w:rPr>
          <w:sz w:val="24"/>
        </w:rPr>
        <w:t>мира;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дате</w:t>
      </w:r>
      <w:r>
        <w:rPr>
          <w:spacing w:val="2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 к веку, тысячелетию;</w:t>
      </w:r>
    </w:p>
    <w:p w14:paraId="727177DB" w14:textId="77777777" w:rsidR="00A45A12" w:rsidRDefault="00AA0DC5" w:rsidP="00AD2979">
      <w:pPr>
        <w:pStyle w:val="a5"/>
        <w:numPr>
          <w:ilvl w:val="0"/>
          <w:numId w:val="122"/>
        </w:numPr>
        <w:tabs>
          <w:tab w:val="left" w:pos="789"/>
        </w:tabs>
        <w:ind w:right="80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8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счет лет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нашей эры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 эры.</w:t>
      </w:r>
    </w:p>
    <w:p w14:paraId="060FEEA5" w14:textId="77777777" w:rsidR="00A45A12" w:rsidRDefault="00AA0DC5" w:rsidP="00AD2979">
      <w:pPr>
        <w:pStyle w:val="a5"/>
        <w:numPr>
          <w:ilvl w:val="1"/>
          <w:numId w:val="123"/>
        </w:numPr>
        <w:tabs>
          <w:tab w:val="left" w:pos="632"/>
        </w:tabs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фактами</w:t>
      </w:r>
      <w:r>
        <w:rPr>
          <w:sz w:val="24"/>
        </w:rPr>
        <w:t>:</w:t>
      </w:r>
    </w:p>
    <w:p w14:paraId="2C42DA94" w14:textId="77777777" w:rsidR="00A45A12" w:rsidRDefault="00AA0DC5" w:rsidP="00AD2979">
      <w:pPr>
        <w:pStyle w:val="a5"/>
        <w:numPr>
          <w:ilvl w:val="0"/>
          <w:numId w:val="122"/>
        </w:numPr>
        <w:tabs>
          <w:tab w:val="left" w:pos="789"/>
        </w:tabs>
        <w:ind w:right="808"/>
        <w:jc w:val="left"/>
        <w:rPr>
          <w:sz w:val="24"/>
        </w:rPr>
      </w:pPr>
      <w:r>
        <w:rPr>
          <w:sz w:val="24"/>
        </w:rPr>
        <w:t>указывать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(называть)</w:t>
      </w:r>
      <w:r>
        <w:rPr>
          <w:spacing w:val="20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9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22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8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Древнего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14:paraId="1BC820CE" w14:textId="77777777" w:rsidR="00A45A12" w:rsidRDefault="00AA0DC5" w:rsidP="00AD2979">
      <w:pPr>
        <w:pStyle w:val="a5"/>
        <w:numPr>
          <w:ilvl w:val="0"/>
          <w:numId w:val="122"/>
        </w:numPr>
        <w:tabs>
          <w:tab w:val="left" w:pos="789"/>
        </w:tabs>
        <w:ind w:left="450" w:right="2929" w:firstLine="0"/>
        <w:jc w:val="left"/>
        <w:rPr>
          <w:sz w:val="24"/>
        </w:rPr>
      </w:pPr>
      <w:r>
        <w:rPr>
          <w:sz w:val="24"/>
        </w:rPr>
        <w:t>группировать,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факты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признаку.</w:t>
      </w:r>
      <w:r>
        <w:rPr>
          <w:spacing w:val="-57"/>
          <w:sz w:val="24"/>
        </w:rPr>
        <w:t xml:space="preserve"> </w:t>
      </w:r>
      <w:r>
        <w:rPr>
          <w:sz w:val="24"/>
        </w:rPr>
        <w:t>3. 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исторической картой</w:t>
      </w:r>
      <w:r>
        <w:rPr>
          <w:sz w:val="24"/>
        </w:rPr>
        <w:t>:</w:t>
      </w:r>
    </w:p>
    <w:p w14:paraId="679F4BC9" w14:textId="77777777" w:rsidR="00A45A12" w:rsidRDefault="00AA0DC5" w:rsidP="00AD2979">
      <w:pPr>
        <w:pStyle w:val="a5"/>
        <w:numPr>
          <w:ilvl w:val="0"/>
          <w:numId w:val="122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находить и показывать на исторической карте природные и исторические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(расселение человеческих общностей в эпоху первобытности и Древнего мира, тер-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событий),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легенду</w:t>
      </w:r>
      <w:r>
        <w:rPr>
          <w:spacing w:val="-5"/>
          <w:sz w:val="24"/>
        </w:rPr>
        <w:t xml:space="preserve"> </w:t>
      </w:r>
      <w:r>
        <w:rPr>
          <w:sz w:val="24"/>
        </w:rPr>
        <w:t>карты;</w:t>
      </w:r>
    </w:p>
    <w:p w14:paraId="652B4CC3" w14:textId="77777777" w:rsidR="00A45A12" w:rsidRDefault="00AA0DC5" w:rsidP="00AD2979">
      <w:pPr>
        <w:pStyle w:val="a5"/>
        <w:numPr>
          <w:ilvl w:val="0"/>
          <w:numId w:val="122"/>
        </w:numPr>
        <w:tabs>
          <w:tab w:val="left" w:pos="789"/>
        </w:tabs>
        <w:spacing w:before="1"/>
        <w:ind w:right="816"/>
        <w:rPr>
          <w:sz w:val="24"/>
        </w:rPr>
      </w:pPr>
      <w:r>
        <w:rPr>
          <w:sz w:val="24"/>
        </w:rPr>
        <w:t>устанавливать на основе картографических сведений связь между условиями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 их</w:t>
      </w:r>
      <w:r>
        <w:rPr>
          <w:spacing w:val="4"/>
          <w:sz w:val="24"/>
        </w:rPr>
        <w:t xml:space="preserve"> </w:t>
      </w:r>
      <w:r>
        <w:rPr>
          <w:sz w:val="24"/>
        </w:rPr>
        <w:t>занятиями.</w:t>
      </w:r>
    </w:p>
    <w:p w14:paraId="492CC083" w14:textId="77777777" w:rsidR="00A45A12" w:rsidRDefault="00AA0DC5" w:rsidP="00AD2979">
      <w:pPr>
        <w:pStyle w:val="a5"/>
        <w:numPr>
          <w:ilvl w:val="0"/>
          <w:numId w:val="121"/>
        </w:numPr>
        <w:tabs>
          <w:tab w:val="left" w:pos="632"/>
        </w:tabs>
        <w:ind w:hanging="182"/>
        <w:rPr>
          <w:i/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источниками:</w:t>
      </w:r>
    </w:p>
    <w:p w14:paraId="54E23C1A" w14:textId="77777777" w:rsidR="00A45A12" w:rsidRDefault="00AA0DC5" w:rsidP="00AD2979">
      <w:pPr>
        <w:pStyle w:val="a5"/>
        <w:numPr>
          <w:ilvl w:val="0"/>
          <w:numId w:val="122"/>
        </w:numPr>
        <w:tabs>
          <w:tab w:val="left" w:pos="789"/>
        </w:tabs>
        <w:ind w:right="818"/>
        <w:rPr>
          <w:sz w:val="24"/>
        </w:rPr>
      </w:pPr>
      <w:r>
        <w:rPr>
          <w:sz w:val="24"/>
        </w:rPr>
        <w:t>называть и различать основные типы исторических источников (письменные, визу-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вещественные),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 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типов;</w:t>
      </w:r>
    </w:p>
    <w:p w14:paraId="06289B79" w14:textId="77777777" w:rsidR="00A45A12" w:rsidRDefault="00AA0DC5" w:rsidP="00AD2979">
      <w:pPr>
        <w:pStyle w:val="a5"/>
        <w:numPr>
          <w:ilvl w:val="0"/>
          <w:numId w:val="122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различать памятники культуры изучаемой эпохи и источники, созданные в после-</w:t>
      </w:r>
      <w:r>
        <w:rPr>
          <w:spacing w:val="1"/>
          <w:sz w:val="24"/>
        </w:rPr>
        <w:t xml:space="preserve"> </w:t>
      </w:r>
      <w:r>
        <w:rPr>
          <w:sz w:val="24"/>
        </w:rPr>
        <w:t>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эпохи, 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14:paraId="5EE12541" w14:textId="77777777" w:rsidR="00A45A12" w:rsidRDefault="00AA0DC5" w:rsidP="00AD2979">
      <w:pPr>
        <w:pStyle w:val="a5"/>
        <w:numPr>
          <w:ilvl w:val="0"/>
          <w:numId w:val="122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извлекать из письменного источника исторические факты (имена, названия 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даты и др.); находить в визуальных памятниках изучаемой эпохи ключевые 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символы;</w:t>
      </w:r>
      <w:r>
        <w:rPr>
          <w:spacing w:val="-10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</w:t>
      </w:r>
      <w:r>
        <w:rPr>
          <w:spacing w:val="-7"/>
          <w:sz w:val="24"/>
        </w:rPr>
        <w:t xml:space="preserve"> </w:t>
      </w:r>
      <w:r>
        <w:rPr>
          <w:sz w:val="24"/>
        </w:rPr>
        <w:t>(главную</w:t>
      </w:r>
      <w:r>
        <w:rPr>
          <w:spacing w:val="-10"/>
          <w:sz w:val="24"/>
        </w:rPr>
        <w:t xml:space="preserve"> </w:t>
      </w:r>
      <w:r>
        <w:rPr>
          <w:sz w:val="24"/>
        </w:rPr>
        <w:t>идею)</w:t>
      </w:r>
      <w:r>
        <w:rPr>
          <w:spacing w:val="-10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изображения.</w:t>
      </w:r>
    </w:p>
    <w:p w14:paraId="7E5F2692" w14:textId="77777777" w:rsidR="00A45A12" w:rsidRDefault="00AA0DC5" w:rsidP="00AD2979">
      <w:pPr>
        <w:pStyle w:val="a5"/>
        <w:numPr>
          <w:ilvl w:val="0"/>
          <w:numId w:val="121"/>
        </w:numPr>
        <w:tabs>
          <w:tab w:val="left" w:pos="632"/>
        </w:tabs>
        <w:spacing w:before="1"/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Историческое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(реконструкция)</w:t>
      </w:r>
      <w:r>
        <w:rPr>
          <w:sz w:val="24"/>
        </w:rPr>
        <w:t>:</w:t>
      </w:r>
    </w:p>
    <w:p w14:paraId="2357A7D3" w14:textId="77777777" w:rsidR="00A45A12" w:rsidRDefault="00AA0DC5" w:rsidP="00AD2979">
      <w:pPr>
        <w:pStyle w:val="a5"/>
        <w:numPr>
          <w:ilvl w:val="0"/>
          <w:numId w:val="122"/>
        </w:numPr>
        <w:tabs>
          <w:tab w:val="left" w:pos="789"/>
        </w:tabs>
        <w:rPr>
          <w:sz w:val="24"/>
        </w:rPr>
      </w:pPr>
      <w:r>
        <w:rPr>
          <w:sz w:val="24"/>
        </w:rPr>
        <w:t>характеризовать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древности;</w:t>
      </w:r>
    </w:p>
    <w:p w14:paraId="74CE1BFF" w14:textId="77777777" w:rsidR="00A45A12" w:rsidRDefault="00AA0DC5" w:rsidP="00AD2979">
      <w:pPr>
        <w:pStyle w:val="a5"/>
        <w:numPr>
          <w:ilvl w:val="0"/>
          <w:numId w:val="122"/>
        </w:numPr>
        <w:tabs>
          <w:tab w:val="left" w:pos="789"/>
        </w:tabs>
        <w:rPr>
          <w:sz w:val="24"/>
        </w:rPr>
      </w:pP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участниках;</w:t>
      </w:r>
    </w:p>
    <w:p w14:paraId="2214F761" w14:textId="77777777" w:rsidR="00A45A12" w:rsidRDefault="00AA0DC5" w:rsidP="00AD2979">
      <w:pPr>
        <w:pStyle w:val="a5"/>
        <w:numPr>
          <w:ilvl w:val="0"/>
          <w:numId w:val="122"/>
        </w:numPr>
        <w:tabs>
          <w:tab w:val="left" w:pos="789"/>
        </w:tabs>
        <w:ind w:right="814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об</w:t>
      </w:r>
      <w:r>
        <w:rPr>
          <w:spacing w:val="48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личностях</w:t>
      </w:r>
      <w:r>
        <w:rPr>
          <w:spacing w:val="50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48"/>
          <w:sz w:val="24"/>
        </w:rPr>
        <w:t xml:space="preserve"> </w:t>
      </w:r>
      <w:r>
        <w:rPr>
          <w:sz w:val="24"/>
        </w:rPr>
        <w:t>мира</w:t>
      </w:r>
      <w:r>
        <w:rPr>
          <w:spacing w:val="50"/>
          <w:sz w:val="24"/>
        </w:rPr>
        <w:t xml:space="preserve"> </w:t>
      </w:r>
      <w:r>
        <w:rPr>
          <w:sz w:val="24"/>
        </w:rPr>
        <w:t>(ключевых</w:t>
      </w:r>
      <w:r>
        <w:rPr>
          <w:spacing w:val="50"/>
          <w:sz w:val="24"/>
        </w:rPr>
        <w:t xml:space="preserve"> </w:t>
      </w:r>
      <w:r>
        <w:rPr>
          <w:sz w:val="24"/>
        </w:rPr>
        <w:t>моментах</w:t>
      </w:r>
      <w:r>
        <w:rPr>
          <w:spacing w:val="5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биографии,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событиях);</w:t>
      </w:r>
    </w:p>
    <w:p w14:paraId="196313E4" w14:textId="77777777" w:rsidR="00A45A12" w:rsidRDefault="00AA0DC5" w:rsidP="00AD2979">
      <w:pPr>
        <w:pStyle w:val="a5"/>
        <w:numPr>
          <w:ilvl w:val="0"/>
          <w:numId w:val="122"/>
        </w:numPr>
        <w:tabs>
          <w:tab w:val="left" w:pos="789"/>
        </w:tabs>
        <w:ind w:right="814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6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7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7"/>
          <w:sz w:val="24"/>
        </w:rPr>
        <w:t xml:space="preserve"> </w:t>
      </w:r>
      <w:r>
        <w:rPr>
          <w:sz w:val="24"/>
        </w:rPr>
        <w:t>эпохи</w:t>
      </w:r>
      <w:r>
        <w:rPr>
          <w:spacing w:val="15"/>
          <w:sz w:val="24"/>
        </w:rPr>
        <w:t xml:space="preserve"> </w:t>
      </w:r>
      <w:r>
        <w:rPr>
          <w:sz w:val="24"/>
        </w:rPr>
        <w:t>первобытности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древнейших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цивилизаций.</w:t>
      </w:r>
    </w:p>
    <w:p w14:paraId="08FEC888" w14:textId="77777777" w:rsidR="00A45A12" w:rsidRDefault="00AA0DC5" w:rsidP="00AD2979">
      <w:pPr>
        <w:pStyle w:val="a5"/>
        <w:numPr>
          <w:ilvl w:val="0"/>
          <w:numId w:val="121"/>
        </w:numPr>
        <w:tabs>
          <w:tab w:val="left" w:pos="632"/>
        </w:tabs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Анализ,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sz w:val="24"/>
        </w:rPr>
        <w:t>:</w:t>
      </w:r>
    </w:p>
    <w:p w14:paraId="315FAD73" w14:textId="77777777" w:rsidR="00A45A12" w:rsidRDefault="00AA0DC5" w:rsidP="00AD2979">
      <w:pPr>
        <w:pStyle w:val="a5"/>
        <w:numPr>
          <w:ilvl w:val="0"/>
          <w:numId w:val="122"/>
        </w:numPr>
        <w:tabs>
          <w:tab w:val="left" w:pos="789"/>
        </w:tabs>
        <w:ind w:right="803"/>
        <w:rPr>
          <w:sz w:val="24"/>
        </w:rPr>
      </w:pPr>
      <w:r>
        <w:rPr>
          <w:sz w:val="24"/>
        </w:rPr>
        <w:t>раскрывать существенные черты: а) государственного устройства древних обществ;</w:t>
      </w:r>
      <w:r>
        <w:rPr>
          <w:spacing w:val="1"/>
          <w:sz w:val="24"/>
        </w:rPr>
        <w:t xml:space="preserve"> </w:t>
      </w:r>
      <w:r>
        <w:rPr>
          <w:sz w:val="24"/>
        </w:rPr>
        <w:t>б) положения основных групп населения; в) религиозных верований людей в древ-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ности;</w:t>
      </w:r>
    </w:p>
    <w:p w14:paraId="3E8DD66A" w14:textId="77777777" w:rsidR="00A45A12" w:rsidRDefault="00AA0DC5" w:rsidP="00AD2979">
      <w:pPr>
        <w:pStyle w:val="a5"/>
        <w:numPr>
          <w:ilvl w:val="0"/>
          <w:numId w:val="122"/>
        </w:numPr>
        <w:tabs>
          <w:tab w:val="left" w:pos="789"/>
        </w:tabs>
        <w:rPr>
          <w:sz w:val="24"/>
        </w:rPr>
      </w:pPr>
      <w:r>
        <w:rPr>
          <w:sz w:val="24"/>
        </w:rPr>
        <w:t>сравнивать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общие</w:t>
      </w:r>
      <w:r>
        <w:rPr>
          <w:spacing w:val="4"/>
          <w:sz w:val="24"/>
        </w:rPr>
        <w:t xml:space="preserve"> </w:t>
      </w:r>
      <w:r>
        <w:rPr>
          <w:sz w:val="24"/>
        </w:rPr>
        <w:t>черты;</w:t>
      </w:r>
    </w:p>
    <w:p w14:paraId="62677ED7" w14:textId="77777777" w:rsidR="00A45A12" w:rsidRDefault="00AA0DC5" w:rsidP="00AD2979">
      <w:pPr>
        <w:pStyle w:val="a5"/>
        <w:numPr>
          <w:ilvl w:val="0"/>
          <w:numId w:val="122"/>
        </w:numPr>
        <w:tabs>
          <w:tab w:val="left" w:pos="789"/>
        </w:tabs>
        <w:rPr>
          <w:sz w:val="24"/>
        </w:rPr>
      </w:pPr>
      <w:r>
        <w:rPr>
          <w:sz w:val="24"/>
        </w:rPr>
        <w:t>иллюстрировать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черты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примерами;</w:t>
      </w:r>
    </w:p>
    <w:p w14:paraId="3779F23F" w14:textId="77777777" w:rsidR="00A45A12" w:rsidRDefault="00AA0DC5" w:rsidP="00AD2979">
      <w:pPr>
        <w:pStyle w:val="a5"/>
        <w:numPr>
          <w:ilvl w:val="0"/>
          <w:numId w:val="122"/>
        </w:numPr>
        <w:tabs>
          <w:tab w:val="left" w:pos="789"/>
        </w:tabs>
        <w:spacing w:before="1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важнейших 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истории.</w:t>
      </w:r>
    </w:p>
    <w:p w14:paraId="5C4F2331" w14:textId="77777777" w:rsidR="00A45A12" w:rsidRDefault="00AA0DC5" w:rsidP="00AD2979">
      <w:pPr>
        <w:pStyle w:val="a5"/>
        <w:numPr>
          <w:ilvl w:val="0"/>
          <w:numId w:val="121"/>
        </w:numPr>
        <w:tabs>
          <w:tab w:val="left" w:pos="632"/>
        </w:tabs>
        <w:ind w:left="222" w:right="807" w:firstLine="228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Рассмотрение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оценок,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 прошлого:</w:t>
      </w:r>
    </w:p>
    <w:p w14:paraId="6305F381" w14:textId="77777777" w:rsidR="00A45A12" w:rsidRDefault="00AA0DC5" w:rsidP="00AD2979">
      <w:pPr>
        <w:pStyle w:val="a5"/>
        <w:numPr>
          <w:ilvl w:val="0"/>
          <w:numId w:val="122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литературе;</w:t>
      </w:r>
    </w:p>
    <w:p w14:paraId="765B7A7F" w14:textId="77777777" w:rsidR="00A45A12" w:rsidRDefault="00AA0DC5" w:rsidP="00AD2979">
      <w:pPr>
        <w:pStyle w:val="a5"/>
        <w:numPr>
          <w:ilvl w:val="0"/>
          <w:numId w:val="122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высказывать на уровне эмоциональных оценок отношение к поступкам людей про-</w:t>
      </w:r>
      <w:r>
        <w:rPr>
          <w:spacing w:val="1"/>
          <w:sz w:val="24"/>
        </w:rPr>
        <w:t xml:space="preserve"> </w:t>
      </w:r>
      <w:r>
        <w:rPr>
          <w:sz w:val="24"/>
        </w:rPr>
        <w:t>шлого,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14:paraId="2E7743C9" w14:textId="2B7F7D62" w:rsidR="00A45A12" w:rsidRDefault="00E4771B">
      <w:pPr>
        <w:pStyle w:val="a3"/>
        <w:spacing w:before="7"/>
        <w:ind w:left="0" w:firstLine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0C77CD66" wp14:editId="31873816">
                <wp:simplePos x="0" y="0"/>
                <wp:positionH relativeFrom="page">
                  <wp:posOffset>1225550</wp:posOffset>
                </wp:positionH>
                <wp:positionV relativeFrom="paragraph">
                  <wp:posOffset>160655</wp:posOffset>
                </wp:positionV>
                <wp:extent cx="1828800" cy="6350"/>
                <wp:effectExtent l="0" t="0" r="0" b="0"/>
                <wp:wrapTopAndBottom/>
                <wp:docPr id="219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5B147" id="Rectangle 108" o:spid="_x0000_s1026" style="position:absolute;margin-left:96.5pt;margin-top:12.65pt;width:2in;height:.5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3070545B" w14:textId="77777777" w:rsidR="00A45A12" w:rsidRDefault="00AA0DC5">
      <w:pPr>
        <w:spacing w:before="51"/>
        <w:ind w:left="222" w:right="803" w:firstLine="228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Предметные результаты представлены в виде общего перечня для курсов отечественной и всеобщей истории, что</w:t>
      </w:r>
      <w:r>
        <w:rPr>
          <w:spacing w:val="1"/>
          <w:sz w:val="18"/>
        </w:rPr>
        <w:t xml:space="preserve"> </w:t>
      </w:r>
      <w:r>
        <w:rPr>
          <w:sz w:val="18"/>
        </w:rPr>
        <w:t>должно способствовать углублению содержательных связей двух курсов, выстраиванию единой линии развития позна-</w:t>
      </w:r>
      <w:r>
        <w:rPr>
          <w:spacing w:val="1"/>
          <w:sz w:val="18"/>
        </w:rPr>
        <w:t xml:space="preserve"> </w:t>
      </w:r>
      <w:r>
        <w:rPr>
          <w:sz w:val="18"/>
        </w:rPr>
        <w:t>вательной</w:t>
      </w:r>
      <w:r>
        <w:rPr>
          <w:spacing w:val="-9"/>
          <w:sz w:val="18"/>
        </w:rPr>
        <w:t xml:space="preserve"> </w:t>
      </w:r>
      <w:r>
        <w:rPr>
          <w:sz w:val="18"/>
        </w:rPr>
        <w:t>деятельности</w:t>
      </w:r>
      <w:r>
        <w:rPr>
          <w:spacing w:val="-8"/>
          <w:sz w:val="18"/>
        </w:rPr>
        <w:t xml:space="preserve"> </w:t>
      </w:r>
      <w:r>
        <w:rPr>
          <w:sz w:val="18"/>
        </w:rPr>
        <w:t>учащихся.</w:t>
      </w:r>
      <w:r>
        <w:rPr>
          <w:spacing w:val="-7"/>
          <w:sz w:val="18"/>
        </w:rPr>
        <w:t xml:space="preserve"> </w:t>
      </w:r>
      <w:r>
        <w:rPr>
          <w:sz w:val="18"/>
        </w:rPr>
        <w:t>Названные</w:t>
      </w:r>
      <w:r>
        <w:rPr>
          <w:spacing w:val="-9"/>
          <w:sz w:val="18"/>
        </w:rPr>
        <w:t xml:space="preserve"> </w:t>
      </w:r>
      <w:r>
        <w:rPr>
          <w:sz w:val="18"/>
        </w:rPr>
        <w:t>ниже</w:t>
      </w:r>
      <w:r>
        <w:rPr>
          <w:spacing w:val="-8"/>
          <w:sz w:val="18"/>
        </w:rPr>
        <w:t xml:space="preserve"> </w:t>
      </w:r>
      <w:r>
        <w:rPr>
          <w:sz w:val="18"/>
        </w:rPr>
        <w:t>результаты</w:t>
      </w:r>
      <w:r>
        <w:rPr>
          <w:spacing w:val="-9"/>
          <w:sz w:val="18"/>
        </w:rPr>
        <w:t xml:space="preserve"> </w:t>
      </w:r>
      <w:r>
        <w:rPr>
          <w:sz w:val="18"/>
        </w:rPr>
        <w:t>формируются</w:t>
      </w:r>
      <w:r>
        <w:rPr>
          <w:spacing w:val="-8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работе</w:t>
      </w:r>
      <w:r>
        <w:rPr>
          <w:spacing w:val="-9"/>
          <w:sz w:val="18"/>
        </w:rPr>
        <w:t xml:space="preserve"> </w:t>
      </w:r>
      <w:r>
        <w:rPr>
          <w:sz w:val="18"/>
        </w:rPr>
        <w:t>с</w:t>
      </w:r>
      <w:r>
        <w:rPr>
          <w:spacing w:val="-8"/>
          <w:sz w:val="18"/>
        </w:rPr>
        <w:t xml:space="preserve"> </w:t>
      </w:r>
      <w:r>
        <w:rPr>
          <w:sz w:val="18"/>
        </w:rPr>
        <w:t>комплексом</w:t>
      </w:r>
      <w:r>
        <w:rPr>
          <w:spacing w:val="-7"/>
          <w:sz w:val="18"/>
        </w:rPr>
        <w:t xml:space="preserve"> </w:t>
      </w:r>
      <w:r>
        <w:rPr>
          <w:sz w:val="18"/>
        </w:rPr>
        <w:t>учебных</w:t>
      </w:r>
      <w:r>
        <w:rPr>
          <w:spacing w:val="-9"/>
          <w:sz w:val="18"/>
        </w:rPr>
        <w:t xml:space="preserve"> </w:t>
      </w:r>
      <w:r>
        <w:rPr>
          <w:sz w:val="18"/>
        </w:rPr>
        <w:t>пособий</w:t>
      </w:r>
      <w:r>
        <w:rPr>
          <w:spacing w:val="-4"/>
          <w:sz w:val="18"/>
        </w:rPr>
        <w:t xml:space="preserve"> </w:t>
      </w:r>
      <w:r>
        <w:rPr>
          <w:sz w:val="18"/>
        </w:rPr>
        <w:t>—</w:t>
      </w:r>
      <w:r>
        <w:rPr>
          <w:spacing w:val="-43"/>
          <w:sz w:val="18"/>
        </w:rPr>
        <w:t xml:space="preserve"> </w:t>
      </w:r>
      <w:r>
        <w:rPr>
          <w:spacing w:val="-1"/>
          <w:sz w:val="18"/>
        </w:rPr>
        <w:t>учебниками,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настенными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электронными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картами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атласами,</w:t>
      </w:r>
      <w:r>
        <w:rPr>
          <w:spacing w:val="-7"/>
          <w:sz w:val="18"/>
        </w:rPr>
        <w:t xml:space="preserve"> </w:t>
      </w:r>
      <w:r>
        <w:rPr>
          <w:sz w:val="18"/>
        </w:rPr>
        <w:t>хрестоматиями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т.</w:t>
      </w:r>
      <w:r>
        <w:rPr>
          <w:spacing w:val="-9"/>
          <w:sz w:val="18"/>
        </w:rPr>
        <w:t xml:space="preserve"> </w:t>
      </w:r>
      <w:r>
        <w:rPr>
          <w:sz w:val="18"/>
        </w:rPr>
        <w:t>д.</w:t>
      </w:r>
      <w:r>
        <w:rPr>
          <w:spacing w:val="-9"/>
          <w:sz w:val="18"/>
        </w:rPr>
        <w:t xml:space="preserve"> </w:t>
      </w:r>
      <w:r>
        <w:rPr>
          <w:sz w:val="18"/>
        </w:rPr>
        <w:t>Это</w:t>
      </w:r>
      <w:r>
        <w:rPr>
          <w:spacing w:val="-9"/>
          <w:sz w:val="18"/>
        </w:rPr>
        <w:t xml:space="preserve"> </w:t>
      </w:r>
      <w:r>
        <w:rPr>
          <w:sz w:val="18"/>
        </w:rPr>
        <w:t>предполагается</w:t>
      </w:r>
      <w:r>
        <w:rPr>
          <w:spacing w:val="-9"/>
          <w:sz w:val="18"/>
        </w:rPr>
        <w:t xml:space="preserve"> </w:t>
      </w:r>
      <w:r>
        <w:rPr>
          <w:sz w:val="18"/>
        </w:rPr>
        <w:t>по</w:t>
      </w:r>
      <w:r>
        <w:rPr>
          <w:spacing w:val="-9"/>
          <w:sz w:val="18"/>
        </w:rPr>
        <w:t xml:space="preserve"> </w:t>
      </w:r>
      <w:r>
        <w:rPr>
          <w:sz w:val="18"/>
        </w:rPr>
        <w:t>определению,</w:t>
      </w:r>
      <w:r>
        <w:rPr>
          <w:spacing w:val="1"/>
          <w:sz w:val="18"/>
        </w:rPr>
        <w:t xml:space="preserve"> </w:t>
      </w:r>
      <w:r>
        <w:rPr>
          <w:sz w:val="18"/>
        </w:rPr>
        <w:t>но не</w:t>
      </w:r>
      <w:r>
        <w:rPr>
          <w:spacing w:val="-1"/>
          <w:sz w:val="18"/>
        </w:rPr>
        <w:t xml:space="preserve"> </w:t>
      </w:r>
      <w:r>
        <w:rPr>
          <w:sz w:val="18"/>
        </w:rPr>
        <w:t>повторяется для</w:t>
      </w:r>
      <w:r>
        <w:rPr>
          <w:spacing w:val="-1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-1"/>
          <w:sz w:val="18"/>
        </w:rPr>
        <w:t xml:space="preserve"> </w:t>
      </w:r>
      <w:r>
        <w:rPr>
          <w:sz w:val="18"/>
        </w:rPr>
        <w:t>результата</w:t>
      </w:r>
      <w:r>
        <w:rPr>
          <w:spacing w:val="-1"/>
          <w:sz w:val="18"/>
        </w:rPr>
        <w:t xml:space="preserve"> </w:t>
      </w:r>
      <w:r>
        <w:rPr>
          <w:sz w:val="18"/>
        </w:rPr>
        <w:t>из</w:t>
      </w:r>
      <w:r>
        <w:rPr>
          <w:spacing w:val="1"/>
          <w:sz w:val="18"/>
        </w:rPr>
        <w:t xml:space="preserve"> </w:t>
      </w:r>
      <w:r>
        <w:rPr>
          <w:sz w:val="18"/>
        </w:rPr>
        <w:t>соображений</w:t>
      </w:r>
      <w:r>
        <w:rPr>
          <w:spacing w:val="-1"/>
          <w:sz w:val="18"/>
        </w:rPr>
        <w:t xml:space="preserve"> </w:t>
      </w:r>
      <w:r>
        <w:rPr>
          <w:sz w:val="18"/>
        </w:rPr>
        <w:t>компактности</w:t>
      </w:r>
      <w:r>
        <w:rPr>
          <w:spacing w:val="-1"/>
          <w:sz w:val="18"/>
        </w:rPr>
        <w:t xml:space="preserve"> </w:t>
      </w:r>
      <w:r>
        <w:rPr>
          <w:sz w:val="18"/>
        </w:rPr>
        <w:t>изложения.</w:t>
      </w:r>
    </w:p>
    <w:p w14:paraId="6060F4D5" w14:textId="77777777" w:rsidR="00A45A12" w:rsidRDefault="00A45A12">
      <w:pPr>
        <w:jc w:val="both"/>
        <w:rPr>
          <w:sz w:val="18"/>
        </w:rPr>
        <w:sectPr w:rsidR="00A45A12">
          <w:footerReference w:type="default" r:id="rId12"/>
          <w:pgSz w:w="11910" w:h="16840"/>
          <w:pgMar w:top="1020" w:right="40" w:bottom="720" w:left="1480" w:header="0" w:footer="527" w:gutter="0"/>
          <w:cols w:space="720"/>
        </w:sectPr>
      </w:pPr>
    </w:p>
    <w:p w14:paraId="029D7E0D" w14:textId="77777777" w:rsidR="00A45A12" w:rsidRDefault="00AA0DC5" w:rsidP="00AD2979">
      <w:pPr>
        <w:pStyle w:val="a5"/>
        <w:numPr>
          <w:ilvl w:val="0"/>
          <w:numId w:val="121"/>
        </w:numPr>
        <w:tabs>
          <w:tab w:val="left" w:pos="632"/>
        </w:tabs>
        <w:spacing w:before="73"/>
        <w:ind w:hanging="182"/>
        <w:rPr>
          <w:i/>
          <w:sz w:val="24"/>
        </w:rPr>
      </w:pPr>
      <w:r>
        <w:rPr>
          <w:sz w:val="24"/>
        </w:rPr>
        <w:lastRenderedPageBreak/>
        <w:t> </w:t>
      </w:r>
      <w:r>
        <w:rPr>
          <w:i/>
          <w:sz w:val="24"/>
        </w:rPr>
        <w:t>Применение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знаний:</w:t>
      </w:r>
    </w:p>
    <w:p w14:paraId="6EF9770F" w14:textId="77777777" w:rsidR="00A45A12" w:rsidRDefault="00AA0DC5" w:rsidP="00AD2979">
      <w:pPr>
        <w:pStyle w:val="a5"/>
        <w:numPr>
          <w:ilvl w:val="0"/>
          <w:numId w:val="122"/>
        </w:numPr>
        <w:tabs>
          <w:tab w:val="left" w:pos="789"/>
        </w:tabs>
        <w:ind w:right="813"/>
        <w:rPr>
          <w:sz w:val="24"/>
        </w:rPr>
      </w:pPr>
      <w:r>
        <w:rPr>
          <w:sz w:val="24"/>
        </w:rPr>
        <w:t>раскрывать значение памятников древней истории и культуры, необходимость со-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14:paraId="73597F72" w14:textId="77777777" w:rsidR="00A45A12" w:rsidRDefault="00AA0DC5" w:rsidP="00AD2979">
      <w:pPr>
        <w:pStyle w:val="a5"/>
        <w:numPr>
          <w:ilvl w:val="0"/>
          <w:numId w:val="122"/>
        </w:numPr>
        <w:tabs>
          <w:tab w:val="left" w:pos="789"/>
        </w:tabs>
        <w:spacing w:before="1"/>
        <w:ind w:right="8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проекты по истории Первобытности и Древнего мира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 привлечением регионального материала), оформлять полученные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сообщения, альбома, презентации.</w:t>
      </w:r>
    </w:p>
    <w:p w14:paraId="4B7B3911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5149165E" w14:textId="77777777" w:rsidR="00A45A12" w:rsidRDefault="00AA0DC5" w:rsidP="00AD2979">
      <w:pPr>
        <w:pStyle w:val="1"/>
        <w:numPr>
          <w:ilvl w:val="0"/>
          <w:numId w:val="123"/>
        </w:numPr>
        <w:tabs>
          <w:tab w:val="left" w:pos="403"/>
        </w:tabs>
        <w:spacing w:before="222"/>
        <w:ind w:hanging="181"/>
      </w:pPr>
      <w:r>
        <w:t>КЛАСС</w:t>
      </w:r>
    </w:p>
    <w:p w14:paraId="7BEC0224" w14:textId="77777777" w:rsidR="00A45A12" w:rsidRDefault="00AA0DC5" w:rsidP="00AD2979">
      <w:pPr>
        <w:pStyle w:val="a5"/>
        <w:numPr>
          <w:ilvl w:val="1"/>
          <w:numId w:val="123"/>
        </w:numPr>
        <w:tabs>
          <w:tab w:val="left" w:pos="632"/>
        </w:tabs>
        <w:spacing w:before="115"/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хронологией</w:t>
      </w:r>
      <w:r>
        <w:rPr>
          <w:sz w:val="24"/>
        </w:rPr>
        <w:t>:</w:t>
      </w:r>
    </w:p>
    <w:p w14:paraId="281B11CC" w14:textId="77777777" w:rsidR="00A45A12" w:rsidRDefault="00AA0DC5" w:rsidP="00AD2979">
      <w:pPr>
        <w:pStyle w:val="a5"/>
        <w:numPr>
          <w:ilvl w:val="0"/>
          <w:numId w:val="120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называть даты важнейших событий Средневековья, определять их принадлежность к</w:t>
      </w:r>
      <w:r>
        <w:rPr>
          <w:spacing w:val="-57"/>
          <w:sz w:val="24"/>
        </w:rPr>
        <w:t xml:space="preserve"> </w:t>
      </w:r>
      <w:r>
        <w:rPr>
          <w:sz w:val="24"/>
        </w:rPr>
        <w:t>веку,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периоду;</w:t>
      </w:r>
    </w:p>
    <w:p w14:paraId="3186762F" w14:textId="77777777" w:rsidR="00A45A12" w:rsidRDefault="00AA0DC5" w:rsidP="00AD2979">
      <w:pPr>
        <w:pStyle w:val="a5"/>
        <w:numPr>
          <w:ilvl w:val="0"/>
          <w:numId w:val="120"/>
        </w:numPr>
        <w:tabs>
          <w:tab w:val="left" w:pos="789"/>
        </w:tabs>
        <w:ind w:right="813"/>
        <w:rPr>
          <w:sz w:val="24"/>
        </w:rPr>
      </w:pPr>
      <w:r>
        <w:rPr>
          <w:sz w:val="24"/>
        </w:rPr>
        <w:t>называть этапы отечественной и всеобщей истории Средних веков, их хронологиче-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 рамки (периоды Средневековья, этапы становления и развития Русского госу-</w:t>
      </w:r>
      <w:r>
        <w:rPr>
          <w:spacing w:val="1"/>
          <w:sz w:val="24"/>
        </w:rPr>
        <w:t xml:space="preserve"> </w:t>
      </w:r>
      <w:r>
        <w:rPr>
          <w:sz w:val="24"/>
        </w:rPr>
        <w:t>дарства);</w:t>
      </w:r>
    </w:p>
    <w:p w14:paraId="0E70AFF6" w14:textId="77777777" w:rsidR="00A45A12" w:rsidRDefault="00AA0DC5" w:rsidP="00AD2979">
      <w:pPr>
        <w:pStyle w:val="a5"/>
        <w:numPr>
          <w:ilvl w:val="0"/>
          <w:numId w:val="120"/>
        </w:numPr>
        <w:tabs>
          <w:tab w:val="left" w:pos="789"/>
        </w:tabs>
        <w:spacing w:before="1"/>
        <w:ind w:right="815"/>
        <w:rPr>
          <w:sz w:val="24"/>
        </w:rPr>
      </w:pPr>
      <w:r>
        <w:rPr>
          <w:sz w:val="24"/>
        </w:rPr>
        <w:t>устанавливать длительность и синхронность событий истории Руси и всеобщей ис-</w:t>
      </w:r>
      <w:r>
        <w:rPr>
          <w:spacing w:val="1"/>
          <w:sz w:val="24"/>
        </w:rPr>
        <w:t xml:space="preserve"> </w:t>
      </w:r>
      <w:r>
        <w:rPr>
          <w:sz w:val="24"/>
        </w:rPr>
        <w:t>тории.</w:t>
      </w:r>
    </w:p>
    <w:p w14:paraId="141B1D67" w14:textId="77777777" w:rsidR="00A45A12" w:rsidRDefault="00AA0DC5" w:rsidP="00AD2979">
      <w:pPr>
        <w:pStyle w:val="a5"/>
        <w:numPr>
          <w:ilvl w:val="1"/>
          <w:numId w:val="123"/>
        </w:numPr>
        <w:tabs>
          <w:tab w:val="left" w:pos="632"/>
        </w:tabs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фактами</w:t>
      </w:r>
      <w:r>
        <w:rPr>
          <w:sz w:val="24"/>
        </w:rPr>
        <w:t>:</w:t>
      </w:r>
    </w:p>
    <w:p w14:paraId="6F43B243" w14:textId="77777777" w:rsidR="00A45A12" w:rsidRDefault="00AA0DC5" w:rsidP="00AD2979">
      <w:pPr>
        <w:pStyle w:val="a5"/>
        <w:numPr>
          <w:ilvl w:val="0"/>
          <w:numId w:val="120"/>
        </w:numPr>
        <w:tabs>
          <w:tab w:val="left" w:pos="789"/>
        </w:tabs>
        <w:ind w:right="812"/>
        <w:jc w:val="left"/>
        <w:rPr>
          <w:sz w:val="24"/>
        </w:rPr>
      </w:pP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(называть)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эпохи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Средневековья;</w:t>
      </w:r>
    </w:p>
    <w:p w14:paraId="131A96E0" w14:textId="77777777" w:rsidR="00A45A12" w:rsidRDefault="00AA0DC5" w:rsidP="00AD2979">
      <w:pPr>
        <w:pStyle w:val="a5"/>
        <w:numPr>
          <w:ilvl w:val="0"/>
          <w:numId w:val="120"/>
        </w:numPr>
        <w:tabs>
          <w:tab w:val="left" w:pos="789"/>
        </w:tabs>
        <w:ind w:right="814"/>
        <w:jc w:val="left"/>
        <w:rPr>
          <w:sz w:val="24"/>
        </w:rPr>
      </w:pPr>
      <w:r>
        <w:rPr>
          <w:sz w:val="24"/>
        </w:rPr>
        <w:t>группировать,</w:t>
      </w:r>
      <w:r>
        <w:rPr>
          <w:spacing w:val="56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факты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50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50"/>
          <w:sz w:val="24"/>
        </w:rPr>
        <w:t xml:space="preserve"> </w:t>
      </w:r>
      <w:r>
        <w:rPr>
          <w:sz w:val="24"/>
        </w:rPr>
        <w:t>(составление</w:t>
      </w:r>
      <w:r>
        <w:rPr>
          <w:spacing w:val="56"/>
          <w:sz w:val="24"/>
        </w:rPr>
        <w:t xml:space="preserve"> </w:t>
      </w:r>
      <w:r>
        <w:rPr>
          <w:sz w:val="24"/>
        </w:rPr>
        <w:t>си-</w:t>
      </w:r>
      <w:r>
        <w:rPr>
          <w:spacing w:val="-57"/>
          <w:sz w:val="24"/>
        </w:rPr>
        <w:t xml:space="preserve"> </w:t>
      </w:r>
      <w:r>
        <w:rPr>
          <w:sz w:val="24"/>
        </w:rPr>
        <w:t>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таблиц).</w:t>
      </w:r>
    </w:p>
    <w:p w14:paraId="7E1ABD74" w14:textId="77777777" w:rsidR="00A45A12" w:rsidRDefault="00AA0DC5" w:rsidP="00AD2979">
      <w:pPr>
        <w:pStyle w:val="a5"/>
        <w:numPr>
          <w:ilvl w:val="1"/>
          <w:numId w:val="123"/>
        </w:numPr>
        <w:tabs>
          <w:tab w:val="left" w:pos="632"/>
        </w:tabs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картой</w:t>
      </w:r>
      <w:r>
        <w:rPr>
          <w:sz w:val="24"/>
        </w:rPr>
        <w:t>:</w:t>
      </w:r>
    </w:p>
    <w:p w14:paraId="62E3002D" w14:textId="77777777" w:rsidR="00A45A12" w:rsidRDefault="00AA0DC5" w:rsidP="00AD2979">
      <w:pPr>
        <w:pStyle w:val="a5"/>
        <w:numPr>
          <w:ilvl w:val="0"/>
          <w:numId w:val="120"/>
        </w:numPr>
        <w:tabs>
          <w:tab w:val="left" w:pos="789"/>
        </w:tabs>
        <w:ind w:right="813"/>
        <w:rPr>
          <w:sz w:val="24"/>
        </w:rPr>
      </w:pPr>
      <w:r>
        <w:rPr>
          <w:sz w:val="24"/>
        </w:rPr>
        <w:t>находить и показывать на карте исторические объекты, используя легенду карты;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 словесное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местоположения;</w:t>
      </w:r>
    </w:p>
    <w:p w14:paraId="398AB410" w14:textId="77777777" w:rsidR="00A45A12" w:rsidRDefault="00AA0DC5" w:rsidP="00AD2979">
      <w:pPr>
        <w:pStyle w:val="a5"/>
        <w:numPr>
          <w:ilvl w:val="0"/>
          <w:numId w:val="120"/>
        </w:numPr>
        <w:tabs>
          <w:tab w:val="left" w:pos="789"/>
        </w:tabs>
        <w:ind w:right="818"/>
        <w:rPr>
          <w:sz w:val="24"/>
        </w:rPr>
      </w:pPr>
      <w:r>
        <w:rPr>
          <w:sz w:val="24"/>
        </w:rPr>
        <w:t>извлекать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карты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9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-58"/>
          <w:sz w:val="24"/>
        </w:rPr>
        <w:t xml:space="preserve"> </w:t>
      </w:r>
      <w:r>
        <w:rPr>
          <w:sz w:val="24"/>
        </w:rPr>
        <w:t>Руси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9"/>
          <w:sz w:val="24"/>
        </w:rPr>
        <w:t xml:space="preserve"> </w:t>
      </w:r>
      <w:r>
        <w:rPr>
          <w:sz w:val="24"/>
        </w:rPr>
        <w:t>века,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8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людей — походов, завоеваний, колонизаций, о ключевых событиях средневековой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истории.</w:t>
      </w:r>
    </w:p>
    <w:p w14:paraId="192A8B01" w14:textId="77777777" w:rsidR="00A45A12" w:rsidRDefault="00AA0DC5" w:rsidP="00AD2979">
      <w:pPr>
        <w:pStyle w:val="a5"/>
        <w:numPr>
          <w:ilvl w:val="1"/>
          <w:numId w:val="123"/>
        </w:numPr>
        <w:tabs>
          <w:tab w:val="left" w:pos="632"/>
        </w:tabs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sz w:val="24"/>
        </w:rPr>
        <w:t>:</w:t>
      </w:r>
    </w:p>
    <w:p w14:paraId="102359E4" w14:textId="77777777" w:rsidR="00A45A12" w:rsidRDefault="00AA0DC5" w:rsidP="00AD2979">
      <w:pPr>
        <w:pStyle w:val="a5"/>
        <w:numPr>
          <w:ilvl w:val="0"/>
          <w:numId w:val="120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различать основные виды письменных источников Средневековья (летописи, хро-</w:t>
      </w:r>
      <w:r>
        <w:rPr>
          <w:spacing w:val="1"/>
          <w:sz w:val="24"/>
        </w:rPr>
        <w:t xml:space="preserve"> </w:t>
      </w:r>
      <w:r>
        <w:rPr>
          <w:sz w:val="24"/>
        </w:rPr>
        <w:t>ники, законодательные акты, духовная литература, источники личного происхожде-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ния);</w:t>
      </w:r>
    </w:p>
    <w:p w14:paraId="373C3FF8" w14:textId="77777777" w:rsidR="00A45A12" w:rsidRDefault="00AA0DC5" w:rsidP="00AD2979">
      <w:pPr>
        <w:pStyle w:val="a5"/>
        <w:numPr>
          <w:ilvl w:val="0"/>
          <w:numId w:val="120"/>
        </w:numPr>
        <w:tabs>
          <w:tab w:val="left" w:pos="789"/>
        </w:tabs>
        <w:rPr>
          <w:sz w:val="24"/>
        </w:rPr>
      </w:pPr>
      <w:r>
        <w:rPr>
          <w:sz w:val="24"/>
        </w:rPr>
        <w:t>характеризовать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авторство,</w:t>
      </w:r>
      <w:r>
        <w:rPr>
          <w:spacing w:val="23"/>
          <w:sz w:val="24"/>
        </w:rPr>
        <w:t xml:space="preserve"> </w:t>
      </w:r>
      <w:r>
        <w:rPr>
          <w:sz w:val="24"/>
        </w:rPr>
        <w:t>время,</w:t>
      </w:r>
      <w:r>
        <w:rPr>
          <w:spacing w:val="26"/>
          <w:sz w:val="24"/>
        </w:rPr>
        <w:t xml:space="preserve"> </w:t>
      </w:r>
      <w:r>
        <w:rPr>
          <w:sz w:val="24"/>
        </w:rPr>
        <w:t>место</w:t>
      </w:r>
      <w:r>
        <w:rPr>
          <w:spacing w:val="2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23"/>
          <w:sz w:val="24"/>
        </w:rPr>
        <w:t xml:space="preserve"> </w:t>
      </w:r>
      <w:r>
        <w:rPr>
          <w:sz w:val="24"/>
        </w:rPr>
        <w:t>источника;</w:t>
      </w:r>
    </w:p>
    <w:p w14:paraId="1D6ED327" w14:textId="77777777" w:rsidR="00A45A12" w:rsidRDefault="00AA0DC5" w:rsidP="00AD2979">
      <w:pPr>
        <w:pStyle w:val="a5"/>
        <w:numPr>
          <w:ilvl w:val="0"/>
          <w:numId w:val="120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выделять в тексте письменного источника исторические описания (хода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людей) и объяснения (причин, сущности, последствий исторических со-</w:t>
      </w:r>
      <w:r>
        <w:rPr>
          <w:spacing w:val="1"/>
          <w:sz w:val="24"/>
        </w:rPr>
        <w:t xml:space="preserve"> </w:t>
      </w:r>
      <w:r>
        <w:rPr>
          <w:sz w:val="24"/>
        </w:rPr>
        <w:t>бытий);</w:t>
      </w:r>
    </w:p>
    <w:p w14:paraId="3FA752A3" w14:textId="77777777" w:rsidR="00A45A12" w:rsidRDefault="00AA0DC5" w:rsidP="00AD2979">
      <w:pPr>
        <w:pStyle w:val="a5"/>
        <w:numPr>
          <w:ilvl w:val="0"/>
          <w:numId w:val="120"/>
        </w:numPr>
        <w:tabs>
          <w:tab w:val="left" w:pos="789"/>
        </w:tabs>
        <w:ind w:right="815"/>
        <w:rPr>
          <w:sz w:val="24"/>
        </w:rPr>
      </w:pPr>
      <w:r>
        <w:rPr>
          <w:sz w:val="24"/>
        </w:rPr>
        <w:t>находить в визуальном источнике и вещественном памятнике ключевые символы,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образы;</w:t>
      </w:r>
    </w:p>
    <w:p w14:paraId="111A1E65" w14:textId="77777777" w:rsidR="00A45A12" w:rsidRDefault="00AA0DC5" w:rsidP="00AD2979">
      <w:pPr>
        <w:pStyle w:val="a5"/>
        <w:numPr>
          <w:ilvl w:val="0"/>
          <w:numId w:val="120"/>
        </w:numPr>
        <w:tabs>
          <w:tab w:val="left" w:pos="789"/>
        </w:tabs>
        <w:spacing w:before="1"/>
        <w:ind w:right="813"/>
        <w:rPr>
          <w:sz w:val="24"/>
        </w:rPr>
      </w:pPr>
      <w:r>
        <w:rPr>
          <w:sz w:val="24"/>
        </w:rPr>
        <w:t>характеризовать позицию автора письменного и визуального исторического источ-</w:t>
      </w:r>
      <w:r>
        <w:rPr>
          <w:spacing w:val="1"/>
          <w:sz w:val="24"/>
        </w:rPr>
        <w:t xml:space="preserve"> </w:t>
      </w:r>
      <w:r>
        <w:rPr>
          <w:sz w:val="24"/>
        </w:rPr>
        <w:t>ника.</w:t>
      </w:r>
    </w:p>
    <w:p w14:paraId="320CC0BD" w14:textId="77777777" w:rsidR="00A45A12" w:rsidRDefault="00AA0DC5" w:rsidP="00AD2979">
      <w:pPr>
        <w:pStyle w:val="a5"/>
        <w:numPr>
          <w:ilvl w:val="1"/>
          <w:numId w:val="123"/>
        </w:numPr>
        <w:tabs>
          <w:tab w:val="left" w:pos="632"/>
        </w:tabs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Историческое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(реконструкция)</w:t>
      </w:r>
      <w:r>
        <w:rPr>
          <w:sz w:val="24"/>
        </w:rPr>
        <w:t>:</w:t>
      </w:r>
    </w:p>
    <w:p w14:paraId="2E4AE768" w14:textId="77777777" w:rsidR="00A45A12" w:rsidRDefault="00AA0DC5" w:rsidP="00AD2979">
      <w:pPr>
        <w:pStyle w:val="a5"/>
        <w:numPr>
          <w:ilvl w:val="0"/>
          <w:numId w:val="120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участниках;</w:t>
      </w:r>
    </w:p>
    <w:p w14:paraId="0A9C44F8" w14:textId="77777777" w:rsidR="00A45A12" w:rsidRDefault="00AA0DC5" w:rsidP="00AD2979">
      <w:pPr>
        <w:pStyle w:val="a5"/>
        <w:numPr>
          <w:ilvl w:val="0"/>
          <w:numId w:val="120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(исторический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портрет)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всеобщей истории средневековой эпохи (известные биографические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качества,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деяния);</w:t>
      </w:r>
    </w:p>
    <w:p w14:paraId="280E9CCF" w14:textId="77777777" w:rsidR="00A45A12" w:rsidRDefault="00AA0DC5" w:rsidP="00AD2979">
      <w:pPr>
        <w:pStyle w:val="a5"/>
        <w:numPr>
          <w:ilvl w:val="0"/>
          <w:numId w:val="120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рассказывать об образе жизни различных групп населения в средневековых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Руси и 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странах;</w:t>
      </w:r>
    </w:p>
    <w:p w14:paraId="53A28C50" w14:textId="77777777" w:rsidR="00A45A12" w:rsidRDefault="00AA0DC5" w:rsidP="00AD2979">
      <w:pPr>
        <w:pStyle w:val="a5"/>
        <w:numPr>
          <w:ilvl w:val="0"/>
          <w:numId w:val="120"/>
        </w:numPr>
        <w:tabs>
          <w:tab w:val="left" w:pos="789"/>
        </w:tabs>
        <w:ind w:right="816"/>
        <w:rPr>
          <w:sz w:val="24"/>
        </w:rPr>
      </w:pPr>
      <w:r>
        <w:rPr>
          <w:sz w:val="24"/>
        </w:rPr>
        <w:t>представлять описание памятников материальной и художественной культуры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эпохи.</w:t>
      </w:r>
    </w:p>
    <w:p w14:paraId="1DEDAE1C" w14:textId="77777777" w:rsidR="00A45A12" w:rsidRDefault="00AA0DC5" w:rsidP="00AD2979">
      <w:pPr>
        <w:pStyle w:val="a5"/>
        <w:numPr>
          <w:ilvl w:val="1"/>
          <w:numId w:val="123"/>
        </w:numPr>
        <w:tabs>
          <w:tab w:val="left" w:pos="632"/>
        </w:tabs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Анализ,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sz w:val="24"/>
        </w:rPr>
        <w:t>:</w:t>
      </w:r>
    </w:p>
    <w:p w14:paraId="423D21DE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3E49163E" w14:textId="77777777" w:rsidR="00A45A12" w:rsidRDefault="00AA0DC5" w:rsidP="00AD2979">
      <w:pPr>
        <w:pStyle w:val="a5"/>
        <w:numPr>
          <w:ilvl w:val="0"/>
          <w:numId w:val="120"/>
        </w:numPr>
        <w:tabs>
          <w:tab w:val="left" w:pos="789"/>
        </w:tabs>
        <w:spacing w:before="73"/>
        <w:ind w:right="807"/>
        <w:rPr>
          <w:sz w:val="24"/>
        </w:rPr>
      </w:pPr>
      <w:r>
        <w:rPr>
          <w:sz w:val="24"/>
        </w:rPr>
        <w:lastRenderedPageBreak/>
        <w:t>раскрывать существенные черты: а) экономических и социальных отношений и по-</w:t>
      </w:r>
      <w:r>
        <w:rPr>
          <w:spacing w:val="1"/>
          <w:sz w:val="24"/>
        </w:rPr>
        <w:t xml:space="preserve"> </w:t>
      </w:r>
      <w:r>
        <w:rPr>
          <w:sz w:val="24"/>
        </w:rPr>
        <w:t>литического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строя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Руси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2"/>
          <w:sz w:val="24"/>
        </w:rPr>
        <w:t xml:space="preserve"> </w:t>
      </w:r>
      <w:r>
        <w:rPr>
          <w:sz w:val="24"/>
        </w:rPr>
        <w:t>государствах;</w:t>
      </w:r>
      <w:r>
        <w:rPr>
          <w:spacing w:val="-14"/>
          <w:sz w:val="24"/>
        </w:rPr>
        <w:t xml:space="preserve"> </w:t>
      </w:r>
      <w:r>
        <w:rPr>
          <w:sz w:val="24"/>
        </w:rPr>
        <w:t>б)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4"/>
          <w:sz w:val="24"/>
        </w:rPr>
        <w:t xml:space="preserve"> </w:t>
      </w:r>
      <w:r>
        <w:rPr>
          <w:sz w:val="24"/>
        </w:rPr>
        <w:t>господствовавших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средневековых обществах, 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средневекового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мире;</w:t>
      </w:r>
    </w:p>
    <w:p w14:paraId="14E72523" w14:textId="77777777" w:rsidR="00A45A12" w:rsidRDefault="00AA0DC5" w:rsidP="00AD2979">
      <w:pPr>
        <w:pStyle w:val="a5"/>
        <w:numPr>
          <w:ilvl w:val="0"/>
          <w:numId w:val="120"/>
        </w:numPr>
        <w:tabs>
          <w:tab w:val="left" w:pos="789"/>
        </w:tabs>
        <w:spacing w:before="1"/>
        <w:ind w:right="810"/>
        <w:rPr>
          <w:sz w:val="24"/>
        </w:rPr>
      </w:pPr>
      <w:r>
        <w:rPr>
          <w:sz w:val="24"/>
        </w:rPr>
        <w:t>объяснять смысл ключевых понятий, относящихся к данной эпохе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 истории, конкретизировать их на примерах исторических событий, ситуа-</w:t>
      </w:r>
      <w:r>
        <w:rPr>
          <w:spacing w:val="1"/>
          <w:sz w:val="24"/>
        </w:rPr>
        <w:t xml:space="preserve"> </w:t>
      </w:r>
      <w:r>
        <w:rPr>
          <w:sz w:val="24"/>
        </w:rPr>
        <w:t>ций;</w:t>
      </w:r>
    </w:p>
    <w:p w14:paraId="028876AD" w14:textId="77777777" w:rsidR="00A45A12" w:rsidRDefault="00AA0DC5" w:rsidP="00AD2979">
      <w:pPr>
        <w:pStyle w:val="a5"/>
        <w:numPr>
          <w:ilvl w:val="0"/>
          <w:numId w:val="120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эпохи Средневековья: а) находить в учебнике и излагать суждения о при-</w:t>
      </w:r>
      <w:r>
        <w:rPr>
          <w:spacing w:val="1"/>
          <w:sz w:val="24"/>
        </w:rPr>
        <w:t xml:space="preserve"> </w:t>
      </w:r>
      <w:r>
        <w:rPr>
          <w:sz w:val="24"/>
        </w:rPr>
        <w:t>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6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текстах;</w:t>
      </w:r>
    </w:p>
    <w:p w14:paraId="483D7ED9" w14:textId="77777777" w:rsidR="00A45A12" w:rsidRDefault="00AA0DC5" w:rsidP="00AD2979">
      <w:pPr>
        <w:pStyle w:val="a5"/>
        <w:numPr>
          <w:ilvl w:val="0"/>
          <w:numId w:val="120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проводить синхронизацию и сопоставление однотипных событий и процессов оте-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плану),</w:t>
      </w:r>
      <w:r>
        <w:rPr>
          <w:spacing w:val="-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черты</w:t>
      </w:r>
      <w:r>
        <w:rPr>
          <w:spacing w:val="-7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 различия.</w:t>
      </w:r>
    </w:p>
    <w:p w14:paraId="7A3826EB" w14:textId="77777777" w:rsidR="00A45A12" w:rsidRDefault="00AA0DC5" w:rsidP="00AD2979">
      <w:pPr>
        <w:pStyle w:val="a5"/>
        <w:numPr>
          <w:ilvl w:val="1"/>
          <w:numId w:val="123"/>
        </w:numPr>
        <w:tabs>
          <w:tab w:val="left" w:pos="632"/>
        </w:tabs>
        <w:ind w:left="222" w:right="807" w:firstLine="228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Рассмотрение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оценок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 прошлого:</w:t>
      </w:r>
    </w:p>
    <w:p w14:paraId="5739FF47" w14:textId="77777777" w:rsidR="00A45A12" w:rsidRDefault="00AA0DC5" w:rsidP="00AD2979">
      <w:pPr>
        <w:pStyle w:val="a5"/>
        <w:numPr>
          <w:ilvl w:val="0"/>
          <w:numId w:val="120"/>
        </w:numPr>
        <w:tabs>
          <w:tab w:val="left" w:pos="789"/>
        </w:tabs>
        <w:spacing w:before="1"/>
        <w:ind w:right="811"/>
        <w:jc w:val="left"/>
        <w:rPr>
          <w:sz w:val="24"/>
        </w:rPr>
      </w:pPr>
      <w:r>
        <w:rPr>
          <w:sz w:val="24"/>
        </w:rPr>
        <w:t>излагать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эпохи</w:t>
      </w:r>
      <w:r>
        <w:rPr>
          <w:spacing w:val="-8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приводимые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основаны;</w:t>
      </w:r>
    </w:p>
    <w:p w14:paraId="67033503" w14:textId="77777777" w:rsidR="00A45A12" w:rsidRDefault="00AA0DC5" w:rsidP="00AD2979">
      <w:pPr>
        <w:pStyle w:val="a5"/>
        <w:numPr>
          <w:ilvl w:val="0"/>
          <w:numId w:val="120"/>
        </w:numPr>
        <w:tabs>
          <w:tab w:val="left" w:pos="789"/>
        </w:tabs>
        <w:ind w:right="816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качествам</w:t>
      </w:r>
      <w:r>
        <w:rPr>
          <w:spacing w:val="5"/>
          <w:sz w:val="24"/>
        </w:rPr>
        <w:t xml:space="preserve"> </w:t>
      </w:r>
      <w:r>
        <w:rPr>
          <w:sz w:val="24"/>
        </w:rPr>
        <w:t>людей</w:t>
      </w:r>
      <w:r>
        <w:rPr>
          <w:spacing w:val="10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7"/>
          <w:sz w:val="24"/>
        </w:rPr>
        <w:t xml:space="preserve"> </w:t>
      </w:r>
      <w:r>
        <w:rPr>
          <w:sz w:val="24"/>
        </w:rPr>
        <w:t>эпохи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уче-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контекста 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14:paraId="0115955A" w14:textId="77777777" w:rsidR="00A45A12" w:rsidRDefault="00AA0DC5" w:rsidP="00AD2979">
      <w:pPr>
        <w:pStyle w:val="a5"/>
        <w:numPr>
          <w:ilvl w:val="1"/>
          <w:numId w:val="123"/>
        </w:numPr>
        <w:tabs>
          <w:tab w:val="left" w:pos="632"/>
        </w:tabs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Применение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sz w:val="24"/>
        </w:rPr>
        <w:t>:</w:t>
      </w:r>
    </w:p>
    <w:p w14:paraId="340F4855" w14:textId="77777777" w:rsidR="00A45A12" w:rsidRDefault="00AA0DC5" w:rsidP="00AD2979">
      <w:pPr>
        <w:pStyle w:val="a5"/>
        <w:numPr>
          <w:ilvl w:val="0"/>
          <w:numId w:val="120"/>
        </w:numPr>
        <w:tabs>
          <w:tab w:val="left" w:pos="789"/>
        </w:tabs>
        <w:ind w:right="807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Руси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эпохи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14:paraId="4956A5EB" w14:textId="77777777" w:rsidR="00A45A12" w:rsidRDefault="00AA0DC5" w:rsidP="00AD2979">
      <w:pPr>
        <w:pStyle w:val="a5"/>
        <w:numPr>
          <w:ilvl w:val="0"/>
          <w:numId w:val="120"/>
        </w:numPr>
        <w:tabs>
          <w:tab w:val="left" w:pos="789"/>
        </w:tabs>
        <w:ind w:right="80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7"/>
          <w:sz w:val="24"/>
        </w:rPr>
        <w:t xml:space="preserve"> </w:t>
      </w:r>
      <w:r>
        <w:rPr>
          <w:sz w:val="24"/>
        </w:rPr>
        <w:t>веков</w:t>
      </w:r>
      <w:r>
        <w:rPr>
          <w:spacing w:val="-8"/>
          <w:sz w:val="24"/>
        </w:rPr>
        <w:t xml:space="preserve"> </w:t>
      </w:r>
      <w:r>
        <w:rPr>
          <w:sz w:val="24"/>
        </w:rPr>
        <w:t>(в 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материале).</w:t>
      </w:r>
    </w:p>
    <w:p w14:paraId="1C2800D4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45B475B8" w14:textId="77777777" w:rsidR="00A45A12" w:rsidRDefault="00AA0DC5" w:rsidP="00AD2979">
      <w:pPr>
        <w:pStyle w:val="1"/>
        <w:numPr>
          <w:ilvl w:val="0"/>
          <w:numId w:val="123"/>
        </w:numPr>
        <w:tabs>
          <w:tab w:val="left" w:pos="403"/>
        </w:tabs>
        <w:spacing w:before="222"/>
        <w:ind w:hanging="181"/>
      </w:pPr>
      <w:r>
        <w:t>КЛАСС</w:t>
      </w:r>
    </w:p>
    <w:p w14:paraId="3714F03B" w14:textId="77777777" w:rsidR="00A45A12" w:rsidRDefault="00AA0DC5" w:rsidP="00AD2979">
      <w:pPr>
        <w:pStyle w:val="a5"/>
        <w:numPr>
          <w:ilvl w:val="1"/>
          <w:numId w:val="123"/>
        </w:numPr>
        <w:tabs>
          <w:tab w:val="left" w:pos="632"/>
        </w:tabs>
        <w:spacing w:before="115"/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хронологией</w:t>
      </w:r>
      <w:r>
        <w:rPr>
          <w:sz w:val="24"/>
        </w:rPr>
        <w:t>:</w:t>
      </w:r>
    </w:p>
    <w:p w14:paraId="3950DFDA" w14:textId="77777777" w:rsidR="00A45A12" w:rsidRDefault="00AA0DC5" w:rsidP="00AD2979">
      <w:pPr>
        <w:pStyle w:val="a5"/>
        <w:numPr>
          <w:ilvl w:val="0"/>
          <w:numId w:val="119"/>
        </w:numPr>
        <w:tabs>
          <w:tab w:val="left" w:pos="789"/>
        </w:tabs>
        <w:ind w:right="801"/>
        <w:rPr>
          <w:sz w:val="24"/>
        </w:rPr>
      </w:pPr>
      <w:r>
        <w:rPr>
          <w:sz w:val="24"/>
        </w:rPr>
        <w:t>называть этапы отечественной и всеобщей истории Нового времени, их хронологи-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рамки;</w:t>
      </w:r>
    </w:p>
    <w:p w14:paraId="6EA86E8E" w14:textId="77777777" w:rsidR="00A45A12" w:rsidRDefault="00AA0DC5" w:rsidP="00AD2979">
      <w:pPr>
        <w:pStyle w:val="a5"/>
        <w:numPr>
          <w:ilvl w:val="0"/>
          <w:numId w:val="119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локализовать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XVI—XVII вв.; определять их принадлежность к части века (половина, треть, чет-</w:t>
      </w:r>
      <w:r>
        <w:rPr>
          <w:spacing w:val="1"/>
          <w:sz w:val="24"/>
        </w:rPr>
        <w:t xml:space="preserve"> </w:t>
      </w:r>
      <w:r>
        <w:rPr>
          <w:sz w:val="24"/>
        </w:rPr>
        <w:t>верть);</w:t>
      </w:r>
    </w:p>
    <w:p w14:paraId="4EA63EE9" w14:textId="77777777" w:rsidR="00A45A12" w:rsidRDefault="00AA0DC5" w:rsidP="00AD2979">
      <w:pPr>
        <w:pStyle w:val="a5"/>
        <w:numPr>
          <w:ilvl w:val="0"/>
          <w:numId w:val="119"/>
        </w:numPr>
        <w:tabs>
          <w:tab w:val="left" w:pos="789"/>
        </w:tabs>
        <w:ind w:right="804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синхронность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XVI—XVII</w:t>
      </w:r>
      <w:r>
        <w:rPr>
          <w:spacing w:val="-57"/>
          <w:sz w:val="24"/>
        </w:rPr>
        <w:t xml:space="preserve"> </w:t>
      </w:r>
      <w:r>
        <w:rPr>
          <w:sz w:val="24"/>
        </w:rPr>
        <w:t>вв.</w:t>
      </w:r>
    </w:p>
    <w:p w14:paraId="5AC85E43" w14:textId="77777777" w:rsidR="00A45A12" w:rsidRDefault="00AA0DC5" w:rsidP="00AD2979">
      <w:pPr>
        <w:pStyle w:val="a5"/>
        <w:numPr>
          <w:ilvl w:val="1"/>
          <w:numId w:val="123"/>
        </w:numPr>
        <w:tabs>
          <w:tab w:val="left" w:pos="632"/>
        </w:tabs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фактами</w:t>
      </w:r>
      <w:r>
        <w:rPr>
          <w:sz w:val="24"/>
        </w:rPr>
        <w:t>:</w:t>
      </w:r>
    </w:p>
    <w:p w14:paraId="53D52693" w14:textId="77777777" w:rsidR="00A45A12" w:rsidRDefault="00AA0DC5" w:rsidP="00AD2979">
      <w:pPr>
        <w:pStyle w:val="a5"/>
        <w:numPr>
          <w:ilvl w:val="0"/>
          <w:numId w:val="119"/>
        </w:numPr>
        <w:tabs>
          <w:tab w:val="left" w:pos="789"/>
        </w:tabs>
        <w:ind w:right="812"/>
        <w:jc w:val="left"/>
        <w:rPr>
          <w:sz w:val="24"/>
        </w:rPr>
      </w:pP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(называть)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XVI—XVII</w:t>
      </w:r>
      <w:r>
        <w:rPr>
          <w:spacing w:val="-2"/>
          <w:sz w:val="24"/>
        </w:rPr>
        <w:t xml:space="preserve"> </w:t>
      </w:r>
      <w:r>
        <w:rPr>
          <w:sz w:val="24"/>
        </w:rPr>
        <w:t>вв.;</w:t>
      </w:r>
    </w:p>
    <w:p w14:paraId="3335C75F" w14:textId="77777777" w:rsidR="00A45A12" w:rsidRDefault="00AA0DC5" w:rsidP="00AD2979">
      <w:pPr>
        <w:pStyle w:val="a5"/>
        <w:numPr>
          <w:ilvl w:val="0"/>
          <w:numId w:val="119"/>
        </w:numPr>
        <w:tabs>
          <w:tab w:val="left" w:pos="789"/>
        </w:tabs>
        <w:spacing w:before="1"/>
        <w:ind w:right="810"/>
        <w:jc w:val="left"/>
        <w:rPr>
          <w:sz w:val="24"/>
        </w:rPr>
      </w:pPr>
      <w:r>
        <w:rPr>
          <w:sz w:val="24"/>
        </w:rPr>
        <w:t>группировать,</w:t>
      </w:r>
      <w:r>
        <w:rPr>
          <w:spacing w:val="50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факты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46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43"/>
          <w:sz w:val="24"/>
        </w:rPr>
        <w:t xml:space="preserve"> </w:t>
      </w:r>
      <w:r>
        <w:rPr>
          <w:sz w:val="24"/>
        </w:rPr>
        <w:t>(группировка</w:t>
      </w:r>
      <w:r>
        <w:rPr>
          <w:spacing w:val="51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процессам,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2"/>
          <w:sz w:val="24"/>
        </w:rPr>
        <w:t xml:space="preserve"> </w:t>
      </w:r>
      <w:r>
        <w:rPr>
          <w:sz w:val="24"/>
        </w:rPr>
        <w:t>схем).</w:t>
      </w:r>
    </w:p>
    <w:p w14:paraId="312E458E" w14:textId="77777777" w:rsidR="00A45A12" w:rsidRDefault="00AA0DC5" w:rsidP="00AD2979">
      <w:pPr>
        <w:pStyle w:val="a5"/>
        <w:numPr>
          <w:ilvl w:val="1"/>
          <w:numId w:val="123"/>
        </w:numPr>
        <w:tabs>
          <w:tab w:val="left" w:pos="632"/>
        </w:tabs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картой</w:t>
      </w:r>
      <w:r>
        <w:rPr>
          <w:sz w:val="24"/>
        </w:rPr>
        <w:t>:</w:t>
      </w:r>
    </w:p>
    <w:p w14:paraId="572F1B59" w14:textId="77777777" w:rsidR="00A45A12" w:rsidRDefault="00AA0DC5" w:rsidP="00AD2979">
      <w:pPr>
        <w:pStyle w:val="a5"/>
        <w:numPr>
          <w:ilvl w:val="0"/>
          <w:numId w:val="119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использовать историческую карту как источник информации о границах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государств, важнейших исторических событиях и процессах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XVI—XVII</w:t>
      </w:r>
      <w:r>
        <w:rPr>
          <w:spacing w:val="-4"/>
          <w:sz w:val="24"/>
        </w:rPr>
        <w:t xml:space="preserve"> </w:t>
      </w:r>
      <w:r>
        <w:rPr>
          <w:sz w:val="24"/>
        </w:rPr>
        <w:t>вв.;</w:t>
      </w:r>
    </w:p>
    <w:p w14:paraId="4538F91A" w14:textId="77777777" w:rsidR="00A45A12" w:rsidRDefault="00AA0DC5" w:rsidP="00AD2979">
      <w:pPr>
        <w:pStyle w:val="a5"/>
        <w:numPr>
          <w:ilvl w:val="0"/>
          <w:numId w:val="119"/>
        </w:numPr>
        <w:tabs>
          <w:tab w:val="left" w:pos="789"/>
        </w:tabs>
        <w:ind w:right="815"/>
        <w:rPr>
          <w:sz w:val="24"/>
        </w:rPr>
      </w:pPr>
      <w:r>
        <w:rPr>
          <w:sz w:val="24"/>
        </w:rPr>
        <w:t>устанавливать на основе карты связи между географическим положением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14:paraId="35B93722" w14:textId="77777777" w:rsidR="00A45A12" w:rsidRDefault="00AA0DC5" w:rsidP="00AD2979">
      <w:pPr>
        <w:pStyle w:val="a5"/>
        <w:numPr>
          <w:ilvl w:val="1"/>
          <w:numId w:val="123"/>
        </w:numPr>
        <w:tabs>
          <w:tab w:val="left" w:pos="632"/>
        </w:tabs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sz w:val="24"/>
        </w:rPr>
        <w:t>:</w:t>
      </w:r>
    </w:p>
    <w:p w14:paraId="1D84E148" w14:textId="77777777" w:rsidR="00A45A12" w:rsidRDefault="00AA0DC5" w:rsidP="00AD2979">
      <w:pPr>
        <w:pStyle w:val="a5"/>
        <w:numPr>
          <w:ilvl w:val="0"/>
          <w:numId w:val="119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различать виды письменных исторических источников (официальные, личные, ли-</w:t>
      </w:r>
      <w:r>
        <w:rPr>
          <w:spacing w:val="1"/>
          <w:sz w:val="24"/>
        </w:rPr>
        <w:t xml:space="preserve"> </w:t>
      </w:r>
      <w:r>
        <w:rPr>
          <w:sz w:val="24"/>
        </w:rPr>
        <w:t>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др.);</w:t>
      </w:r>
    </w:p>
    <w:p w14:paraId="0DC3370A" w14:textId="77777777" w:rsidR="00A45A12" w:rsidRDefault="00AA0DC5" w:rsidP="00AD2979">
      <w:pPr>
        <w:pStyle w:val="a5"/>
        <w:numPr>
          <w:ilvl w:val="0"/>
          <w:numId w:val="119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характеризовать обстоятельства и цель создания источника, раскрывать его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ценность;</w:t>
      </w:r>
    </w:p>
    <w:p w14:paraId="152330BC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02115552" w14:textId="77777777" w:rsidR="00A45A12" w:rsidRDefault="00AA0DC5" w:rsidP="00AD2979">
      <w:pPr>
        <w:pStyle w:val="a5"/>
        <w:numPr>
          <w:ilvl w:val="0"/>
          <w:numId w:val="119"/>
        </w:numPr>
        <w:tabs>
          <w:tab w:val="left" w:pos="789"/>
        </w:tabs>
        <w:spacing w:before="73"/>
        <w:ind w:right="817"/>
        <w:jc w:val="left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поиск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14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веще-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2"/>
          <w:sz w:val="24"/>
        </w:rPr>
        <w:t xml:space="preserve"> </w:t>
      </w:r>
      <w:r>
        <w:rPr>
          <w:sz w:val="24"/>
        </w:rPr>
        <w:t>эпохи;</w:t>
      </w:r>
    </w:p>
    <w:p w14:paraId="6E02E707" w14:textId="77777777" w:rsidR="00A45A12" w:rsidRDefault="00AA0DC5" w:rsidP="00AD2979">
      <w:pPr>
        <w:pStyle w:val="a5"/>
        <w:numPr>
          <w:ilvl w:val="0"/>
          <w:numId w:val="119"/>
        </w:numPr>
        <w:tabs>
          <w:tab w:val="left" w:pos="789"/>
        </w:tabs>
        <w:spacing w:before="1"/>
        <w:ind w:right="810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7"/>
          <w:sz w:val="24"/>
        </w:rPr>
        <w:t xml:space="preserve"> </w:t>
      </w:r>
      <w:r>
        <w:rPr>
          <w:sz w:val="24"/>
        </w:rPr>
        <w:t>из</w:t>
      </w:r>
      <w:r>
        <w:rPr>
          <w:spacing w:val="3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9"/>
          <w:sz w:val="24"/>
        </w:rPr>
        <w:t xml:space="preserve"> </w:t>
      </w:r>
      <w:r>
        <w:rPr>
          <w:sz w:val="24"/>
        </w:rPr>
        <w:t>однотипных</w:t>
      </w:r>
      <w:r>
        <w:rPr>
          <w:spacing w:val="38"/>
          <w:sz w:val="24"/>
        </w:rPr>
        <w:t xml:space="preserve"> </w:t>
      </w:r>
      <w:r>
        <w:rPr>
          <w:sz w:val="24"/>
        </w:rPr>
        <w:t>источ-</w:t>
      </w:r>
      <w:r>
        <w:rPr>
          <w:spacing w:val="-57"/>
          <w:sz w:val="24"/>
        </w:rPr>
        <w:t xml:space="preserve"> </w:t>
      </w:r>
      <w:r>
        <w:rPr>
          <w:sz w:val="24"/>
        </w:rPr>
        <w:t>ников.</w:t>
      </w:r>
    </w:p>
    <w:p w14:paraId="0065F940" w14:textId="77777777" w:rsidR="00A45A12" w:rsidRDefault="00AA0DC5" w:rsidP="00AD2979">
      <w:pPr>
        <w:pStyle w:val="a5"/>
        <w:numPr>
          <w:ilvl w:val="1"/>
          <w:numId w:val="123"/>
        </w:numPr>
        <w:tabs>
          <w:tab w:val="left" w:pos="632"/>
        </w:tabs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Историческое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(реконструкция)</w:t>
      </w:r>
      <w:r>
        <w:rPr>
          <w:sz w:val="24"/>
        </w:rPr>
        <w:t>:</w:t>
      </w:r>
    </w:p>
    <w:p w14:paraId="6317C079" w14:textId="77777777" w:rsidR="00A45A12" w:rsidRDefault="00AA0DC5" w:rsidP="00AD2979">
      <w:pPr>
        <w:pStyle w:val="a5"/>
        <w:numPr>
          <w:ilvl w:val="0"/>
          <w:numId w:val="119"/>
        </w:numPr>
        <w:tabs>
          <w:tab w:val="left" w:pos="789"/>
        </w:tabs>
        <w:ind w:right="804"/>
        <w:rPr>
          <w:sz w:val="24"/>
        </w:rPr>
      </w:pPr>
      <w:r>
        <w:rPr>
          <w:sz w:val="24"/>
        </w:rPr>
        <w:t>рассказывать о ключевых событиях отечественной и всеобщей истории XVI—XVII</w:t>
      </w:r>
      <w:r>
        <w:rPr>
          <w:spacing w:val="1"/>
          <w:sz w:val="24"/>
        </w:rPr>
        <w:t xml:space="preserve"> </w:t>
      </w:r>
      <w:r>
        <w:rPr>
          <w:sz w:val="24"/>
        </w:rPr>
        <w:t>вв.,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участниках;</w:t>
      </w:r>
    </w:p>
    <w:p w14:paraId="213FD2F4" w14:textId="77777777" w:rsidR="00A45A12" w:rsidRDefault="00AA0DC5" w:rsidP="00AD2979">
      <w:pPr>
        <w:pStyle w:val="a5"/>
        <w:numPr>
          <w:ilvl w:val="0"/>
          <w:numId w:val="119"/>
        </w:numPr>
        <w:tabs>
          <w:tab w:val="left" w:pos="789"/>
        </w:tabs>
        <w:ind w:right="810"/>
        <w:rPr>
          <w:sz w:val="24"/>
        </w:rPr>
      </w:pPr>
      <w:r>
        <w:rPr>
          <w:spacing w:val="-1"/>
          <w:sz w:val="24"/>
        </w:rPr>
        <w:t>составлять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краткую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характеристику</w:t>
      </w:r>
      <w:r>
        <w:rPr>
          <w:spacing w:val="-16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персоналий</w:t>
      </w:r>
      <w:r>
        <w:rPr>
          <w:spacing w:val="-8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5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XVI—XVII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ность);</w:t>
      </w:r>
    </w:p>
    <w:p w14:paraId="288C9935" w14:textId="77777777" w:rsidR="00A45A12" w:rsidRDefault="00AA0DC5" w:rsidP="00AD2979">
      <w:pPr>
        <w:pStyle w:val="a5"/>
        <w:numPr>
          <w:ilvl w:val="0"/>
          <w:numId w:val="119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рассказывать об образе жизни различных групп населения в России и других странах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время;</w:t>
      </w:r>
    </w:p>
    <w:p w14:paraId="34DE536E" w14:textId="77777777" w:rsidR="00A45A12" w:rsidRDefault="00AA0DC5" w:rsidP="00AD2979">
      <w:pPr>
        <w:pStyle w:val="a5"/>
        <w:numPr>
          <w:ilvl w:val="0"/>
          <w:numId w:val="119"/>
        </w:numPr>
        <w:tabs>
          <w:tab w:val="left" w:pos="789"/>
        </w:tabs>
        <w:ind w:right="816"/>
        <w:rPr>
          <w:sz w:val="24"/>
        </w:rPr>
      </w:pPr>
      <w:r>
        <w:rPr>
          <w:sz w:val="24"/>
        </w:rPr>
        <w:t>представлять описание памятников материальной и художественной культуры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эпохи.</w:t>
      </w:r>
    </w:p>
    <w:p w14:paraId="5033803F" w14:textId="77777777" w:rsidR="00A45A12" w:rsidRDefault="00AA0DC5" w:rsidP="00AD2979">
      <w:pPr>
        <w:pStyle w:val="a5"/>
        <w:numPr>
          <w:ilvl w:val="1"/>
          <w:numId w:val="123"/>
        </w:numPr>
        <w:tabs>
          <w:tab w:val="left" w:pos="632"/>
        </w:tabs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Анализ,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sz w:val="24"/>
        </w:rPr>
        <w:t>:</w:t>
      </w:r>
    </w:p>
    <w:p w14:paraId="62CBD032" w14:textId="77777777" w:rsidR="00A45A12" w:rsidRDefault="00AA0DC5" w:rsidP="00AD2979">
      <w:pPr>
        <w:pStyle w:val="a5"/>
        <w:numPr>
          <w:ilvl w:val="0"/>
          <w:numId w:val="119"/>
        </w:numPr>
        <w:tabs>
          <w:tab w:val="left" w:pos="789"/>
        </w:tabs>
        <w:spacing w:before="1"/>
        <w:ind w:right="807"/>
        <w:rPr>
          <w:sz w:val="24"/>
        </w:rPr>
      </w:pPr>
      <w:r>
        <w:rPr>
          <w:sz w:val="24"/>
        </w:rPr>
        <w:t>раскрывать существенные черты: а) экономического, социального и 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России и других стран в XVI—XVII вв.; б) европейской реформации; в)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веяний в духовной жизни общества, культуре; г) революций XVI—XVII вв. 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странах;</w:t>
      </w:r>
    </w:p>
    <w:p w14:paraId="3FFEE9CD" w14:textId="77777777" w:rsidR="00A45A12" w:rsidRDefault="00AA0DC5" w:rsidP="00AD2979">
      <w:pPr>
        <w:pStyle w:val="a5"/>
        <w:numPr>
          <w:ilvl w:val="0"/>
          <w:numId w:val="119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объяснять смысл ключевых понятий, относящихся к данной эпохе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 истории, конкретизировать их на примерах исторических событий, ситуа-</w:t>
      </w:r>
      <w:r>
        <w:rPr>
          <w:spacing w:val="1"/>
          <w:sz w:val="24"/>
        </w:rPr>
        <w:t xml:space="preserve"> </w:t>
      </w:r>
      <w:r>
        <w:rPr>
          <w:sz w:val="24"/>
        </w:rPr>
        <w:t>ций;</w:t>
      </w:r>
    </w:p>
    <w:p w14:paraId="315C3CEF" w14:textId="77777777" w:rsidR="00A45A12" w:rsidRDefault="00AA0DC5" w:rsidP="00AD2979">
      <w:pPr>
        <w:pStyle w:val="a5"/>
        <w:numPr>
          <w:ilvl w:val="0"/>
          <w:numId w:val="119"/>
        </w:numPr>
        <w:tabs>
          <w:tab w:val="left" w:pos="789"/>
        </w:tabs>
        <w:ind w:right="804"/>
        <w:rPr>
          <w:sz w:val="24"/>
        </w:rPr>
      </w:pPr>
      <w:r>
        <w:rPr>
          <w:sz w:val="24"/>
        </w:rPr>
        <w:t>объяснять причины и следствия важнейших событий отечественной и всеобщей ис-</w:t>
      </w:r>
      <w:r>
        <w:rPr>
          <w:spacing w:val="1"/>
          <w:sz w:val="24"/>
        </w:rPr>
        <w:t xml:space="preserve"> </w:t>
      </w:r>
      <w:r>
        <w:rPr>
          <w:sz w:val="24"/>
        </w:rPr>
        <w:t>тории XVI—XVII вв.: а) выявлять в историческом тексте и излагать суждения о при-</w:t>
      </w:r>
      <w:r>
        <w:rPr>
          <w:spacing w:val="1"/>
          <w:sz w:val="24"/>
        </w:rPr>
        <w:t xml:space="preserve"> </w:t>
      </w:r>
      <w:r>
        <w:rPr>
          <w:sz w:val="24"/>
        </w:rPr>
        <w:t>чинах и следствиях событий; б) систематизировать объяснение причин и 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текстах;</w:t>
      </w:r>
    </w:p>
    <w:p w14:paraId="3A9A6009" w14:textId="77777777" w:rsidR="00A45A12" w:rsidRDefault="00AA0DC5" w:rsidP="00AD2979">
      <w:pPr>
        <w:pStyle w:val="a5"/>
        <w:numPr>
          <w:ilvl w:val="0"/>
          <w:numId w:val="119"/>
        </w:numPr>
        <w:tabs>
          <w:tab w:val="left" w:pos="789"/>
        </w:tabs>
        <w:ind w:right="815"/>
        <w:rPr>
          <w:sz w:val="24"/>
        </w:rPr>
      </w:pPr>
      <w:r>
        <w:rPr>
          <w:sz w:val="24"/>
        </w:rPr>
        <w:t>проводить сопоставление однотипных событий и процессов отечественной и всеоб-</w:t>
      </w:r>
      <w:r>
        <w:rPr>
          <w:spacing w:val="1"/>
          <w:sz w:val="24"/>
        </w:rPr>
        <w:t xml:space="preserve"> </w:t>
      </w:r>
      <w:r>
        <w:rPr>
          <w:sz w:val="24"/>
        </w:rPr>
        <w:t>щей истории: а) раскрывать повторяющиеся черты исторических ситуаций; б) выде-</w:t>
      </w:r>
      <w:r>
        <w:rPr>
          <w:spacing w:val="1"/>
          <w:sz w:val="24"/>
        </w:rPr>
        <w:t xml:space="preserve"> </w:t>
      </w:r>
      <w:r>
        <w:rPr>
          <w:sz w:val="24"/>
        </w:rPr>
        <w:t>лять</w:t>
      </w:r>
      <w:r>
        <w:rPr>
          <w:spacing w:val="-1"/>
          <w:sz w:val="24"/>
        </w:rPr>
        <w:t xml:space="preserve"> </w:t>
      </w:r>
      <w:r>
        <w:rPr>
          <w:sz w:val="24"/>
        </w:rPr>
        <w:t>черты сходства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различия.</w:t>
      </w:r>
    </w:p>
    <w:p w14:paraId="4F63107C" w14:textId="77777777" w:rsidR="00A45A12" w:rsidRDefault="00AA0DC5" w:rsidP="00AD2979">
      <w:pPr>
        <w:pStyle w:val="a5"/>
        <w:numPr>
          <w:ilvl w:val="1"/>
          <w:numId w:val="123"/>
        </w:numPr>
        <w:tabs>
          <w:tab w:val="left" w:pos="632"/>
        </w:tabs>
        <w:ind w:left="222" w:right="807" w:firstLine="228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Рассмотрение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оценок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 прошлого:</w:t>
      </w:r>
    </w:p>
    <w:p w14:paraId="267C4F5F" w14:textId="77777777" w:rsidR="00A45A12" w:rsidRDefault="00AA0DC5" w:rsidP="00AD2979">
      <w:pPr>
        <w:pStyle w:val="a5"/>
        <w:numPr>
          <w:ilvl w:val="0"/>
          <w:numId w:val="119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излагать альтернативные оценки событий и личностей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XVI—XVII вв., представленные в учебной литературе; объяснять, на чем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мнения;</w:t>
      </w:r>
    </w:p>
    <w:p w14:paraId="09FDBFB0" w14:textId="77777777" w:rsidR="00A45A12" w:rsidRDefault="00AA0DC5" w:rsidP="00AD2979">
      <w:pPr>
        <w:pStyle w:val="a5"/>
        <w:numPr>
          <w:ilvl w:val="0"/>
          <w:numId w:val="119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выражать отношение к деятельности исторических личностей XVI—XVII вв. с уче-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изучаемой эпохи</w:t>
      </w:r>
      <w:r>
        <w:rPr>
          <w:spacing w:val="-3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 шкале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ценностей.</w:t>
      </w:r>
    </w:p>
    <w:p w14:paraId="66AF840C" w14:textId="77777777" w:rsidR="00A45A12" w:rsidRDefault="00AA0DC5" w:rsidP="00AD2979">
      <w:pPr>
        <w:pStyle w:val="a5"/>
        <w:numPr>
          <w:ilvl w:val="1"/>
          <w:numId w:val="123"/>
        </w:numPr>
        <w:tabs>
          <w:tab w:val="left" w:pos="632"/>
        </w:tabs>
        <w:ind w:hanging="182"/>
        <w:rPr>
          <w:i/>
          <w:sz w:val="24"/>
        </w:rPr>
      </w:pPr>
      <w:r>
        <w:rPr>
          <w:sz w:val="24"/>
        </w:rPr>
        <w:t> </w:t>
      </w:r>
      <w:r>
        <w:rPr>
          <w:i/>
          <w:sz w:val="24"/>
        </w:rPr>
        <w:t>Применение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знаний:</w:t>
      </w:r>
    </w:p>
    <w:p w14:paraId="7669BAA4" w14:textId="77777777" w:rsidR="00A45A12" w:rsidRDefault="00AA0DC5" w:rsidP="00AD2979">
      <w:pPr>
        <w:pStyle w:val="a5"/>
        <w:numPr>
          <w:ilvl w:val="0"/>
          <w:numId w:val="119"/>
        </w:numPr>
        <w:tabs>
          <w:tab w:val="left" w:pos="789"/>
        </w:tabs>
        <w:spacing w:before="1"/>
        <w:ind w:right="812"/>
        <w:rPr>
          <w:sz w:val="24"/>
        </w:rPr>
      </w:pPr>
      <w:r>
        <w:rPr>
          <w:sz w:val="24"/>
        </w:rPr>
        <w:t>раскрывать на примере перехода от средневекового общества к обществу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 как меняются со сменой исторических эпох представления людей о мире,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ценностей;</w:t>
      </w:r>
    </w:p>
    <w:p w14:paraId="512A1033" w14:textId="77777777" w:rsidR="00A45A12" w:rsidRDefault="00AA0DC5" w:rsidP="00AD2979">
      <w:pPr>
        <w:pStyle w:val="a5"/>
        <w:numPr>
          <w:ilvl w:val="0"/>
          <w:numId w:val="119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XVI—XVII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времени, когда они</w:t>
      </w:r>
      <w:r>
        <w:rPr>
          <w:spacing w:val="-3"/>
          <w:sz w:val="24"/>
        </w:rPr>
        <w:t xml:space="preserve"> </w:t>
      </w:r>
      <w:r>
        <w:rPr>
          <w:sz w:val="24"/>
        </w:rPr>
        <w:t>появились,</w:t>
      </w:r>
      <w:r>
        <w:rPr>
          <w:spacing w:val="-1"/>
          <w:sz w:val="24"/>
        </w:rPr>
        <w:t xml:space="preserve"> </w:t>
      </w:r>
      <w:r>
        <w:rPr>
          <w:sz w:val="24"/>
        </w:rPr>
        <w:t>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14:paraId="55BC60A6" w14:textId="77777777" w:rsidR="00A45A12" w:rsidRDefault="00AA0DC5" w:rsidP="00AD2979">
      <w:pPr>
        <w:pStyle w:val="a5"/>
        <w:numPr>
          <w:ilvl w:val="0"/>
          <w:numId w:val="119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выполнять учебные проекты по отечественной и всеобщей истории XVI—XVII вв. (в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материале).</w:t>
      </w:r>
    </w:p>
    <w:p w14:paraId="36D49E44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15C86801" w14:textId="77777777" w:rsidR="00A45A12" w:rsidRDefault="00AA0DC5" w:rsidP="00AD2979">
      <w:pPr>
        <w:pStyle w:val="1"/>
        <w:numPr>
          <w:ilvl w:val="0"/>
          <w:numId w:val="123"/>
        </w:numPr>
        <w:tabs>
          <w:tab w:val="left" w:pos="403"/>
        </w:tabs>
        <w:spacing w:before="222"/>
        <w:ind w:hanging="181"/>
      </w:pPr>
      <w:r>
        <w:t>КЛАСС</w:t>
      </w:r>
    </w:p>
    <w:p w14:paraId="444AA4E9" w14:textId="77777777" w:rsidR="00A45A12" w:rsidRDefault="00AA0DC5" w:rsidP="00AD2979">
      <w:pPr>
        <w:pStyle w:val="a5"/>
        <w:numPr>
          <w:ilvl w:val="1"/>
          <w:numId w:val="123"/>
        </w:numPr>
        <w:tabs>
          <w:tab w:val="left" w:pos="632"/>
        </w:tabs>
        <w:spacing w:before="115"/>
        <w:ind w:hanging="182"/>
        <w:rPr>
          <w:i/>
          <w:sz w:val="24"/>
        </w:rPr>
      </w:pPr>
      <w:r>
        <w:rPr>
          <w:sz w:val="24"/>
        </w:rPr>
        <w:t> </w:t>
      </w: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хронологией:</w:t>
      </w:r>
    </w:p>
    <w:p w14:paraId="7EA56179" w14:textId="77777777" w:rsidR="00A45A12" w:rsidRDefault="00AA0DC5" w:rsidP="00AD2979">
      <w:pPr>
        <w:pStyle w:val="a5"/>
        <w:numPr>
          <w:ilvl w:val="0"/>
          <w:numId w:val="118"/>
        </w:numPr>
        <w:tabs>
          <w:tab w:val="left" w:pos="789"/>
        </w:tabs>
        <w:ind w:right="81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XVIII в.;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 к 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периоду, этапу;</w:t>
      </w:r>
    </w:p>
    <w:p w14:paraId="29994F34" w14:textId="77777777" w:rsidR="00A45A12" w:rsidRDefault="00AA0DC5" w:rsidP="00AD2979">
      <w:pPr>
        <w:pStyle w:val="a5"/>
        <w:numPr>
          <w:ilvl w:val="0"/>
          <w:numId w:val="118"/>
        </w:numPr>
        <w:tabs>
          <w:tab w:val="left" w:pos="789"/>
        </w:tabs>
        <w:ind w:left="450" w:right="1150" w:firstLine="0"/>
        <w:jc w:val="left"/>
        <w:rPr>
          <w:sz w:val="24"/>
        </w:rPr>
      </w:pPr>
      <w:r>
        <w:rPr>
          <w:sz w:val="24"/>
        </w:rPr>
        <w:t>устанавливать синхронность событий отечественной и всеобщей истории XVIII в.</w:t>
      </w:r>
      <w:r>
        <w:rPr>
          <w:spacing w:val="-58"/>
          <w:sz w:val="24"/>
        </w:rPr>
        <w:t xml:space="preserve"> </w:t>
      </w:r>
      <w:r>
        <w:rPr>
          <w:sz w:val="24"/>
        </w:rPr>
        <w:t>2. </w:t>
      </w:r>
      <w:r>
        <w:rPr>
          <w:i/>
          <w:sz w:val="24"/>
        </w:rPr>
        <w:t>Знание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исторических фактов, 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фактами</w:t>
      </w:r>
      <w:r>
        <w:rPr>
          <w:sz w:val="24"/>
        </w:rPr>
        <w:t>:</w:t>
      </w:r>
    </w:p>
    <w:p w14:paraId="79803542" w14:textId="77777777" w:rsidR="00A45A12" w:rsidRDefault="00A45A12">
      <w:pPr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46882E18" w14:textId="77777777" w:rsidR="00A45A12" w:rsidRDefault="00AA0DC5" w:rsidP="00AD2979">
      <w:pPr>
        <w:pStyle w:val="a5"/>
        <w:numPr>
          <w:ilvl w:val="0"/>
          <w:numId w:val="118"/>
        </w:numPr>
        <w:tabs>
          <w:tab w:val="left" w:pos="789"/>
        </w:tabs>
        <w:spacing w:before="73"/>
        <w:ind w:right="809"/>
        <w:jc w:val="left"/>
        <w:rPr>
          <w:sz w:val="24"/>
        </w:rPr>
      </w:pPr>
      <w:r>
        <w:rPr>
          <w:sz w:val="24"/>
        </w:rPr>
        <w:lastRenderedPageBreak/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(называть)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XVIII</w:t>
      </w:r>
      <w:r>
        <w:rPr>
          <w:spacing w:val="-4"/>
          <w:sz w:val="24"/>
        </w:rPr>
        <w:t xml:space="preserve"> </w:t>
      </w:r>
      <w:r>
        <w:rPr>
          <w:sz w:val="24"/>
        </w:rPr>
        <w:t>в.;</w:t>
      </w:r>
    </w:p>
    <w:p w14:paraId="715D3824" w14:textId="77777777" w:rsidR="00A45A12" w:rsidRDefault="00AA0DC5" w:rsidP="00AD2979">
      <w:pPr>
        <w:pStyle w:val="a5"/>
        <w:numPr>
          <w:ilvl w:val="0"/>
          <w:numId w:val="118"/>
        </w:numPr>
        <w:tabs>
          <w:tab w:val="left" w:pos="789"/>
        </w:tabs>
        <w:spacing w:before="1"/>
        <w:ind w:right="814"/>
        <w:jc w:val="left"/>
        <w:rPr>
          <w:sz w:val="24"/>
        </w:rPr>
      </w:pPr>
      <w:r>
        <w:rPr>
          <w:sz w:val="24"/>
        </w:rPr>
        <w:t>группировать, систематизировать факты по заданному признаку (по принадлежности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систематические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схемы.</w:t>
      </w:r>
    </w:p>
    <w:p w14:paraId="203FACB9" w14:textId="77777777" w:rsidR="00A45A12" w:rsidRDefault="00AA0DC5" w:rsidP="00AD2979">
      <w:pPr>
        <w:pStyle w:val="a5"/>
        <w:numPr>
          <w:ilvl w:val="0"/>
          <w:numId w:val="117"/>
        </w:numPr>
        <w:tabs>
          <w:tab w:val="left" w:pos="632"/>
        </w:tabs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картой</w:t>
      </w:r>
      <w:r>
        <w:rPr>
          <w:sz w:val="24"/>
        </w:rPr>
        <w:t>:</w:t>
      </w:r>
    </w:p>
    <w:p w14:paraId="45D2018F" w14:textId="77777777" w:rsidR="00A45A12" w:rsidRDefault="00AA0DC5" w:rsidP="00AD2979">
      <w:pPr>
        <w:pStyle w:val="a5"/>
        <w:numPr>
          <w:ilvl w:val="0"/>
          <w:numId w:val="118"/>
        </w:numPr>
        <w:tabs>
          <w:tab w:val="left" w:pos="789"/>
        </w:tabs>
        <w:ind w:right="813"/>
        <w:rPr>
          <w:sz w:val="24"/>
        </w:rPr>
      </w:pPr>
      <w:r>
        <w:rPr>
          <w:sz w:val="24"/>
        </w:rPr>
        <w:t>выявлять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5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произошедшие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5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процессов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XVIII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14:paraId="2492A850" w14:textId="77777777" w:rsidR="00A45A12" w:rsidRDefault="00AA0DC5" w:rsidP="00AD2979">
      <w:pPr>
        <w:pStyle w:val="a5"/>
        <w:numPr>
          <w:ilvl w:val="0"/>
          <w:numId w:val="117"/>
        </w:numPr>
        <w:tabs>
          <w:tab w:val="left" w:pos="632"/>
        </w:tabs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sz w:val="24"/>
        </w:rPr>
        <w:t>:</w:t>
      </w:r>
    </w:p>
    <w:p w14:paraId="294FC4FA" w14:textId="77777777" w:rsidR="00A45A12" w:rsidRDefault="00AA0DC5" w:rsidP="00AD2979">
      <w:pPr>
        <w:pStyle w:val="a5"/>
        <w:numPr>
          <w:ilvl w:val="0"/>
          <w:numId w:val="118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различать источники официального и личного происхождения, публицистические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(называть их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особенности);</w:t>
      </w:r>
    </w:p>
    <w:p w14:paraId="74448255" w14:textId="77777777" w:rsidR="00A45A12" w:rsidRDefault="00AA0DC5" w:rsidP="00AD2979">
      <w:pPr>
        <w:pStyle w:val="a5"/>
        <w:numPr>
          <w:ilvl w:val="0"/>
          <w:numId w:val="118"/>
        </w:numPr>
        <w:tabs>
          <w:tab w:val="left" w:pos="789"/>
        </w:tabs>
        <w:ind w:right="814"/>
        <w:rPr>
          <w:sz w:val="24"/>
        </w:rPr>
      </w:pPr>
      <w:r>
        <w:rPr>
          <w:sz w:val="24"/>
        </w:rPr>
        <w:t>объяснять назначение исторического источника, раскрывать его 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ценность;</w:t>
      </w:r>
    </w:p>
    <w:p w14:paraId="0348FD14" w14:textId="77777777" w:rsidR="00A45A12" w:rsidRDefault="00AA0DC5" w:rsidP="00AD2979">
      <w:pPr>
        <w:pStyle w:val="a5"/>
        <w:numPr>
          <w:ilvl w:val="0"/>
          <w:numId w:val="118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извлекать,</w:t>
      </w:r>
      <w:r>
        <w:rPr>
          <w:spacing w:val="-13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9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всеобщей истории XVIII в. из взаимодополняющих письменных, визуальных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источников.</w:t>
      </w:r>
    </w:p>
    <w:p w14:paraId="2221A808" w14:textId="77777777" w:rsidR="00A45A12" w:rsidRDefault="00AA0DC5" w:rsidP="00AD2979">
      <w:pPr>
        <w:pStyle w:val="a5"/>
        <w:numPr>
          <w:ilvl w:val="0"/>
          <w:numId w:val="117"/>
        </w:numPr>
        <w:tabs>
          <w:tab w:val="left" w:pos="632"/>
        </w:tabs>
        <w:spacing w:before="1"/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Историческое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(реконструкция)</w:t>
      </w:r>
      <w:r>
        <w:rPr>
          <w:sz w:val="24"/>
        </w:rPr>
        <w:t>:</w:t>
      </w:r>
    </w:p>
    <w:p w14:paraId="0038047E" w14:textId="77777777" w:rsidR="00A45A12" w:rsidRDefault="00AA0DC5" w:rsidP="00AD2979">
      <w:pPr>
        <w:pStyle w:val="a5"/>
        <w:numPr>
          <w:ilvl w:val="0"/>
          <w:numId w:val="118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рассказывать о ключевых событиях отечественной и всеобщей истории XVIII в., 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</w:t>
      </w:r>
    </w:p>
    <w:p w14:paraId="00110821" w14:textId="77777777" w:rsidR="00A45A12" w:rsidRDefault="00AA0DC5" w:rsidP="00AD2979">
      <w:pPr>
        <w:pStyle w:val="a5"/>
        <w:numPr>
          <w:ilvl w:val="0"/>
          <w:numId w:val="118"/>
        </w:numPr>
        <w:tabs>
          <w:tab w:val="left" w:pos="789"/>
        </w:tabs>
        <w:ind w:right="809"/>
        <w:rPr>
          <w:sz w:val="24"/>
        </w:rPr>
      </w:pPr>
      <w:r>
        <w:rPr>
          <w:spacing w:val="-2"/>
          <w:sz w:val="24"/>
        </w:rPr>
        <w:t>составлять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характеристику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(исторический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портрет)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известных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деятелей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отечественной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всеобщей истории XVIII в. на основе информации учебника и дополнительных ма-</w:t>
      </w:r>
      <w:r>
        <w:rPr>
          <w:spacing w:val="1"/>
          <w:sz w:val="24"/>
        </w:rPr>
        <w:t xml:space="preserve"> </w:t>
      </w:r>
      <w:r>
        <w:rPr>
          <w:sz w:val="24"/>
        </w:rPr>
        <w:t>териалов;</w:t>
      </w:r>
    </w:p>
    <w:p w14:paraId="28718FDD" w14:textId="77777777" w:rsidR="00A45A12" w:rsidRDefault="00AA0DC5" w:rsidP="00AD2979">
      <w:pPr>
        <w:pStyle w:val="a5"/>
        <w:numPr>
          <w:ilvl w:val="0"/>
          <w:numId w:val="118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составлять описание образа жизни различных групп населения в России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в.;</w:t>
      </w:r>
    </w:p>
    <w:p w14:paraId="27A8EA24" w14:textId="77777777" w:rsidR="00A45A12" w:rsidRDefault="00AA0DC5" w:rsidP="00AD2979">
      <w:pPr>
        <w:pStyle w:val="a5"/>
        <w:numPr>
          <w:ilvl w:val="0"/>
          <w:numId w:val="118"/>
        </w:numPr>
        <w:tabs>
          <w:tab w:val="left" w:pos="789"/>
        </w:tabs>
        <w:ind w:right="816"/>
        <w:rPr>
          <w:sz w:val="24"/>
        </w:rPr>
      </w:pPr>
      <w:r>
        <w:rPr>
          <w:sz w:val="24"/>
        </w:rPr>
        <w:t>представлять описание памятников материальной и художественной культуры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 (в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сообщения, аннотации).</w:t>
      </w:r>
    </w:p>
    <w:p w14:paraId="162B2486" w14:textId="77777777" w:rsidR="00A45A12" w:rsidRDefault="00AA0DC5" w:rsidP="00AD2979">
      <w:pPr>
        <w:pStyle w:val="a5"/>
        <w:numPr>
          <w:ilvl w:val="0"/>
          <w:numId w:val="117"/>
        </w:numPr>
        <w:tabs>
          <w:tab w:val="left" w:pos="632"/>
        </w:tabs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Анализ,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sz w:val="24"/>
        </w:rPr>
        <w:t>:</w:t>
      </w:r>
    </w:p>
    <w:p w14:paraId="1024DA10" w14:textId="77777777" w:rsidR="00A45A12" w:rsidRDefault="00AA0DC5" w:rsidP="00AD2979">
      <w:pPr>
        <w:pStyle w:val="a5"/>
        <w:numPr>
          <w:ilvl w:val="0"/>
          <w:numId w:val="118"/>
        </w:numPr>
        <w:tabs>
          <w:tab w:val="left" w:pos="789"/>
        </w:tabs>
        <w:ind w:right="803"/>
        <w:rPr>
          <w:sz w:val="24"/>
        </w:rPr>
      </w:pPr>
      <w:r>
        <w:rPr>
          <w:sz w:val="24"/>
        </w:rPr>
        <w:t>раскрывать существенные черты: а) экономического, социального и 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России и других стран в XVIII в.; б) изменений, происшедших в XVIII в.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сферах жизни российского общества; в) промышленного переворота в евро-</w:t>
      </w:r>
      <w:r>
        <w:rPr>
          <w:spacing w:val="1"/>
          <w:sz w:val="24"/>
        </w:rPr>
        <w:t xml:space="preserve"> </w:t>
      </w:r>
      <w:r>
        <w:rPr>
          <w:sz w:val="24"/>
        </w:rPr>
        <w:t>пейских странах; г) абсолютизма как формы правления; д) идеологии Просвещения;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е) революций XVIII в.; ж) внешней политики Российской империи в системе между-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периода;</w:t>
      </w:r>
    </w:p>
    <w:p w14:paraId="70CE3FD2" w14:textId="77777777" w:rsidR="00A45A12" w:rsidRDefault="00AA0DC5" w:rsidP="00AD2979">
      <w:pPr>
        <w:pStyle w:val="a5"/>
        <w:numPr>
          <w:ilvl w:val="0"/>
          <w:numId w:val="118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объяснять смысл ключевых понятий, относящихся к данной эпохе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 истории, конкретизировать их на примерах исторических событий, ситуа-</w:t>
      </w:r>
      <w:r>
        <w:rPr>
          <w:spacing w:val="1"/>
          <w:sz w:val="24"/>
        </w:rPr>
        <w:t xml:space="preserve"> </w:t>
      </w:r>
      <w:r>
        <w:rPr>
          <w:sz w:val="24"/>
        </w:rPr>
        <w:t>ций;</w:t>
      </w:r>
    </w:p>
    <w:p w14:paraId="33735B58" w14:textId="77777777" w:rsidR="00A45A12" w:rsidRDefault="00AA0DC5" w:rsidP="00AD2979">
      <w:pPr>
        <w:pStyle w:val="a5"/>
        <w:numPr>
          <w:ilvl w:val="0"/>
          <w:numId w:val="118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объяснять причины и следствия важнейших событий отечественной и всеобщей ис-</w:t>
      </w:r>
      <w:r>
        <w:rPr>
          <w:spacing w:val="1"/>
          <w:sz w:val="24"/>
        </w:rPr>
        <w:t xml:space="preserve"> </w:t>
      </w:r>
      <w:r>
        <w:rPr>
          <w:sz w:val="24"/>
        </w:rPr>
        <w:t>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XVIII</w:t>
      </w:r>
      <w:r>
        <w:rPr>
          <w:spacing w:val="-8"/>
          <w:sz w:val="24"/>
        </w:rPr>
        <w:t xml:space="preserve"> </w:t>
      </w:r>
      <w:r>
        <w:rPr>
          <w:sz w:val="24"/>
        </w:rPr>
        <w:t>в.:</w:t>
      </w:r>
      <w:r>
        <w:rPr>
          <w:spacing w:val="-5"/>
          <w:sz w:val="24"/>
        </w:rPr>
        <w:t xml:space="preserve"> </w:t>
      </w:r>
      <w:r>
        <w:rPr>
          <w:sz w:val="24"/>
        </w:rPr>
        <w:t>а)</w:t>
      </w:r>
      <w:r>
        <w:rPr>
          <w:spacing w:val="-6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-58"/>
          <w:sz w:val="24"/>
        </w:rPr>
        <w:t xml:space="preserve"> </w:t>
      </w:r>
      <w:r>
        <w:rPr>
          <w:sz w:val="24"/>
        </w:rPr>
        <w:t>событий; б) систематизировать объяснение причин и следствий событий, представ-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текстах;</w:t>
      </w:r>
    </w:p>
    <w:p w14:paraId="6B8402C7" w14:textId="77777777" w:rsidR="00A45A12" w:rsidRDefault="00AA0DC5" w:rsidP="00AD2979">
      <w:pPr>
        <w:pStyle w:val="a5"/>
        <w:numPr>
          <w:ilvl w:val="0"/>
          <w:numId w:val="118"/>
        </w:numPr>
        <w:tabs>
          <w:tab w:val="left" w:pos="789"/>
        </w:tabs>
        <w:spacing w:before="1"/>
        <w:ind w:right="811"/>
        <w:rPr>
          <w:sz w:val="24"/>
        </w:rPr>
      </w:pPr>
      <w:r>
        <w:rPr>
          <w:sz w:val="24"/>
        </w:rPr>
        <w:t>проводить сопоставление однотипных событий и процессов отечественной и всеоб-</w:t>
      </w:r>
      <w:r>
        <w:rPr>
          <w:spacing w:val="1"/>
          <w:sz w:val="24"/>
        </w:rPr>
        <w:t xml:space="preserve"> </w:t>
      </w:r>
      <w:r>
        <w:rPr>
          <w:sz w:val="24"/>
        </w:rPr>
        <w:t>щей истории XVIII в.: а) раскрывать повторяющиеся черты исторических 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черты сходства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различия.</w:t>
      </w:r>
    </w:p>
    <w:p w14:paraId="426B74E5" w14:textId="77777777" w:rsidR="00A45A12" w:rsidRDefault="00AA0DC5" w:rsidP="00AD2979">
      <w:pPr>
        <w:pStyle w:val="a5"/>
        <w:numPr>
          <w:ilvl w:val="0"/>
          <w:numId w:val="117"/>
        </w:numPr>
        <w:tabs>
          <w:tab w:val="left" w:pos="632"/>
        </w:tabs>
        <w:ind w:left="222" w:right="807" w:firstLine="228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Рассмотрение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оценок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 прошлого:</w:t>
      </w:r>
    </w:p>
    <w:p w14:paraId="2F703E8C" w14:textId="77777777" w:rsidR="00A45A12" w:rsidRDefault="00AA0DC5" w:rsidP="00AD2979">
      <w:pPr>
        <w:pStyle w:val="a5"/>
        <w:numPr>
          <w:ilvl w:val="0"/>
          <w:numId w:val="118"/>
        </w:numPr>
        <w:tabs>
          <w:tab w:val="left" w:pos="789"/>
        </w:tabs>
        <w:ind w:right="813"/>
        <w:rPr>
          <w:sz w:val="24"/>
        </w:rPr>
      </w:pPr>
      <w:r>
        <w:rPr>
          <w:sz w:val="24"/>
        </w:rPr>
        <w:t>анализировать высказывания историков по спорным вопросам отечественной и все-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истории XVIII в. (выявлять обсуждаемую проблему, мнение автора, приво-</w:t>
      </w:r>
      <w:r>
        <w:rPr>
          <w:spacing w:val="1"/>
          <w:sz w:val="24"/>
        </w:rPr>
        <w:t xml:space="preserve"> </w:t>
      </w:r>
      <w:r>
        <w:rPr>
          <w:sz w:val="24"/>
        </w:rPr>
        <w:t>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аргументы,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убедительности);</w:t>
      </w:r>
    </w:p>
    <w:p w14:paraId="001C5409" w14:textId="77777777" w:rsidR="00A45A12" w:rsidRDefault="00AA0DC5" w:rsidP="00AD2979">
      <w:pPr>
        <w:pStyle w:val="a5"/>
        <w:numPr>
          <w:ilvl w:val="0"/>
          <w:numId w:val="118"/>
        </w:numPr>
        <w:tabs>
          <w:tab w:val="left" w:pos="789"/>
        </w:tabs>
        <w:ind w:right="814"/>
        <w:rPr>
          <w:sz w:val="24"/>
        </w:rPr>
      </w:pPr>
      <w:r>
        <w:rPr>
          <w:sz w:val="24"/>
        </w:rPr>
        <w:t>различать в описаниях событий и личностей XVIII в. ценностные категории, значи-</w:t>
      </w:r>
      <w:r>
        <w:rPr>
          <w:spacing w:val="1"/>
          <w:sz w:val="24"/>
        </w:rPr>
        <w:t xml:space="preserve"> </w:t>
      </w:r>
      <w:r>
        <w:rPr>
          <w:sz w:val="24"/>
        </w:rPr>
        <w:t>мые для данной эпохи (в том числе для разных социальных слоев), выражать 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ним.</w:t>
      </w:r>
    </w:p>
    <w:p w14:paraId="59D08235" w14:textId="77777777" w:rsidR="00A45A12" w:rsidRDefault="00AA0DC5" w:rsidP="00AD2979">
      <w:pPr>
        <w:pStyle w:val="a5"/>
        <w:numPr>
          <w:ilvl w:val="0"/>
          <w:numId w:val="117"/>
        </w:numPr>
        <w:tabs>
          <w:tab w:val="left" w:pos="632"/>
        </w:tabs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Применение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sz w:val="24"/>
        </w:rPr>
        <w:t>:</w:t>
      </w:r>
    </w:p>
    <w:p w14:paraId="2F201A27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7D98056F" w14:textId="77777777" w:rsidR="00A45A12" w:rsidRDefault="00AA0DC5" w:rsidP="00AD2979">
      <w:pPr>
        <w:pStyle w:val="a5"/>
        <w:numPr>
          <w:ilvl w:val="0"/>
          <w:numId w:val="118"/>
        </w:numPr>
        <w:tabs>
          <w:tab w:val="left" w:pos="789"/>
        </w:tabs>
        <w:spacing w:before="73"/>
        <w:ind w:right="815"/>
        <w:rPr>
          <w:sz w:val="24"/>
        </w:rPr>
      </w:pPr>
      <w:r>
        <w:rPr>
          <w:sz w:val="24"/>
        </w:rPr>
        <w:lastRenderedPageBreak/>
        <w:t>раскрывать (объяснять), как сочетались в памятниках культуры России XVIII в. ев-</w:t>
      </w:r>
      <w:r>
        <w:rPr>
          <w:spacing w:val="1"/>
          <w:sz w:val="24"/>
        </w:rPr>
        <w:t xml:space="preserve"> </w:t>
      </w:r>
      <w:r>
        <w:rPr>
          <w:sz w:val="24"/>
        </w:rPr>
        <w:t>ропейские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показывать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примерах;</w:t>
      </w:r>
    </w:p>
    <w:p w14:paraId="4C15672A" w14:textId="77777777" w:rsidR="00A45A12" w:rsidRDefault="00AA0DC5" w:rsidP="00AD2979">
      <w:pPr>
        <w:pStyle w:val="a5"/>
        <w:numPr>
          <w:ilvl w:val="0"/>
          <w:numId w:val="118"/>
        </w:numPr>
        <w:tabs>
          <w:tab w:val="left" w:pos="789"/>
        </w:tabs>
        <w:spacing w:before="1"/>
        <w:ind w:right="815"/>
        <w:rPr>
          <w:sz w:val="24"/>
        </w:rPr>
      </w:pPr>
      <w:r>
        <w:rPr>
          <w:sz w:val="24"/>
        </w:rPr>
        <w:t>выполнять учебные проекты по отечественной и всеобщей истории XVIII в.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материале).</w:t>
      </w:r>
    </w:p>
    <w:p w14:paraId="6C238933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2A536CA7" w14:textId="77777777" w:rsidR="00A45A12" w:rsidRDefault="00AA0DC5" w:rsidP="00AD2979">
      <w:pPr>
        <w:pStyle w:val="1"/>
        <w:numPr>
          <w:ilvl w:val="0"/>
          <w:numId w:val="123"/>
        </w:numPr>
        <w:tabs>
          <w:tab w:val="left" w:pos="403"/>
        </w:tabs>
        <w:spacing w:before="222"/>
        <w:ind w:hanging="181"/>
      </w:pPr>
      <w:r>
        <w:t>КЛАСС</w:t>
      </w:r>
    </w:p>
    <w:p w14:paraId="5D7C17B6" w14:textId="77777777" w:rsidR="00A45A12" w:rsidRDefault="00AA0DC5" w:rsidP="00AD2979">
      <w:pPr>
        <w:pStyle w:val="a5"/>
        <w:numPr>
          <w:ilvl w:val="1"/>
          <w:numId w:val="123"/>
        </w:numPr>
        <w:tabs>
          <w:tab w:val="left" w:pos="632"/>
        </w:tabs>
        <w:spacing w:before="115"/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хронологией</w:t>
      </w:r>
      <w:r>
        <w:rPr>
          <w:sz w:val="24"/>
        </w:rPr>
        <w:t>:</w:t>
      </w:r>
    </w:p>
    <w:p w14:paraId="7CA6812C" w14:textId="77777777" w:rsidR="00A45A12" w:rsidRDefault="00AA0DC5" w:rsidP="00AD2979">
      <w:pPr>
        <w:pStyle w:val="a5"/>
        <w:numPr>
          <w:ilvl w:val="0"/>
          <w:numId w:val="116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называть даты (хронологические границы) важнейших событий и процессов отече-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 и всеобщей истории XIX — начала XX в.; выделять этапы (периоды)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процессов;</w:t>
      </w:r>
    </w:p>
    <w:p w14:paraId="1AB66FF2" w14:textId="77777777" w:rsidR="00A45A12" w:rsidRDefault="00AA0DC5" w:rsidP="00AD2979">
      <w:pPr>
        <w:pStyle w:val="a5"/>
        <w:numPr>
          <w:ilvl w:val="0"/>
          <w:numId w:val="116"/>
        </w:numPr>
        <w:tabs>
          <w:tab w:val="left" w:pos="789"/>
        </w:tabs>
        <w:ind w:right="812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43"/>
          <w:sz w:val="24"/>
        </w:rPr>
        <w:t xml:space="preserve"> </w:t>
      </w:r>
      <w:r>
        <w:rPr>
          <w:sz w:val="24"/>
        </w:rPr>
        <w:t>синхронность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/</w:t>
      </w:r>
      <w:r>
        <w:rPr>
          <w:spacing w:val="44"/>
          <w:sz w:val="24"/>
        </w:rPr>
        <w:t xml:space="preserve"> </w:t>
      </w:r>
      <w:r>
        <w:rPr>
          <w:sz w:val="24"/>
        </w:rPr>
        <w:t>асинхронность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4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XIX</w:t>
      </w:r>
      <w:r>
        <w:rPr>
          <w:spacing w:val="3"/>
          <w:sz w:val="24"/>
        </w:rPr>
        <w:t xml:space="preserve"> </w:t>
      </w:r>
      <w:r>
        <w:rPr>
          <w:sz w:val="24"/>
        </w:rPr>
        <w:t>— 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</w:p>
    <w:p w14:paraId="63F14D3C" w14:textId="77777777" w:rsidR="00A45A12" w:rsidRDefault="00AA0DC5" w:rsidP="00AD2979">
      <w:pPr>
        <w:pStyle w:val="a5"/>
        <w:numPr>
          <w:ilvl w:val="0"/>
          <w:numId w:val="116"/>
        </w:numPr>
        <w:tabs>
          <w:tab w:val="left" w:pos="789"/>
        </w:tabs>
        <w:ind w:right="80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4"/>
          <w:sz w:val="24"/>
        </w:rPr>
        <w:t xml:space="preserve"> </w:t>
      </w:r>
      <w:r>
        <w:rPr>
          <w:sz w:val="24"/>
        </w:rPr>
        <w:t>XIX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связей.</w:t>
      </w:r>
    </w:p>
    <w:p w14:paraId="3B2CEB16" w14:textId="77777777" w:rsidR="00A45A12" w:rsidRDefault="00AA0DC5" w:rsidP="00AD2979">
      <w:pPr>
        <w:pStyle w:val="a5"/>
        <w:numPr>
          <w:ilvl w:val="1"/>
          <w:numId w:val="123"/>
        </w:numPr>
        <w:tabs>
          <w:tab w:val="left" w:pos="632"/>
        </w:tabs>
        <w:spacing w:before="1"/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фактами</w:t>
      </w:r>
      <w:r>
        <w:rPr>
          <w:sz w:val="24"/>
        </w:rPr>
        <w:t>:</w:t>
      </w:r>
    </w:p>
    <w:p w14:paraId="4543813C" w14:textId="77777777" w:rsidR="00A45A12" w:rsidRDefault="00AA0DC5" w:rsidP="00AD2979">
      <w:pPr>
        <w:pStyle w:val="a5"/>
        <w:numPr>
          <w:ilvl w:val="0"/>
          <w:numId w:val="116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характеризовать место, обстоятельства, участников, результаты важнейших событий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XIX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XX в.;</w:t>
      </w:r>
    </w:p>
    <w:p w14:paraId="49C1B742" w14:textId="77777777" w:rsidR="00A45A12" w:rsidRDefault="00AA0DC5" w:rsidP="00AD2979">
      <w:pPr>
        <w:pStyle w:val="a5"/>
        <w:numPr>
          <w:ilvl w:val="0"/>
          <w:numId w:val="116"/>
        </w:numPr>
        <w:tabs>
          <w:tab w:val="left" w:pos="789"/>
        </w:tabs>
        <w:ind w:right="819"/>
        <w:rPr>
          <w:sz w:val="24"/>
        </w:rPr>
      </w:pPr>
      <w:r>
        <w:rPr>
          <w:sz w:val="24"/>
        </w:rPr>
        <w:t>группировать,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при-</w:t>
      </w:r>
      <w:r>
        <w:rPr>
          <w:spacing w:val="1"/>
          <w:sz w:val="24"/>
        </w:rPr>
        <w:t xml:space="preserve"> </w:t>
      </w:r>
      <w:r>
        <w:rPr>
          <w:sz w:val="24"/>
        </w:rPr>
        <w:t>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(хронологии,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процессам,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др.);</w:t>
      </w:r>
    </w:p>
    <w:p w14:paraId="27A03E5D" w14:textId="77777777" w:rsidR="00A45A12" w:rsidRDefault="00AA0DC5" w:rsidP="00AD2979">
      <w:pPr>
        <w:pStyle w:val="a5"/>
        <w:numPr>
          <w:ilvl w:val="0"/>
          <w:numId w:val="116"/>
        </w:numPr>
        <w:tabs>
          <w:tab w:val="left" w:pos="789"/>
        </w:tabs>
        <w:ind w:left="450" w:right="5712" w:firstLine="0"/>
        <w:rPr>
          <w:sz w:val="24"/>
        </w:rPr>
      </w:pPr>
      <w:r>
        <w:rPr>
          <w:sz w:val="24"/>
        </w:rPr>
        <w:t>составлять систематические таблицы.</w:t>
      </w:r>
      <w:r>
        <w:rPr>
          <w:spacing w:val="-57"/>
          <w:sz w:val="24"/>
        </w:rPr>
        <w:t xml:space="preserve"> </w:t>
      </w:r>
      <w:r>
        <w:rPr>
          <w:sz w:val="24"/>
        </w:rPr>
        <w:t>3. 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картой</w:t>
      </w:r>
      <w:r>
        <w:rPr>
          <w:sz w:val="24"/>
        </w:rPr>
        <w:t>:</w:t>
      </w:r>
    </w:p>
    <w:p w14:paraId="49853207" w14:textId="77777777" w:rsidR="00A45A12" w:rsidRDefault="00AA0DC5" w:rsidP="00AD2979">
      <w:pPr>
        <w:pStyle w:val="a5"/>
        <w:numPr>
          <w:ilvl w:val="0"/>
          <w:numId w:val="116"/>
        </w:numPr>
        <w:tabs>
          <w:tab w:val="left" w:pos="789"/>
        </w:tabs>
        <w:ind w:right="813"/>
        <w:rPr>
          <w:sz w:val="24"/>
        </w:rPr>
      </w:pPr>
      <w:r>
        <w:rPr>
          <w:sz w:val="24"/>
        </w:rPr>
        <w:t>выявлять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5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произошедшие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5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процессов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XIX</w:t>
      </w:r>
      <w:r>
        <w:rPr>
          <w:spacing w:val="3"/>
          <w:sz w:val="24"/>
        </w:rPr>
        <w:t xml:space="preserve"> </w:t>
      </w:r>
      <w:r>
        <w:rPr>
          <w:sz w:val="24"/>
        </w:rPr>
        <w:t>— 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</w:p>
    <w:p w14:paraId="15DD11E2" w14:textId="77777777" w:rsidR="00A45A12" w:rsidRDefault="00AA0DC5" w:rsidP="00AD2979">
      <w:pPr>
        <w:pStyle w:val="a5"/>
        <w:numPr>
          <w:ilvl w:val="0"/>
          <w:numId w:val="116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карты</w:t>
      </w:r>
      <w:r>
        <w:rPr>
          <w:spacing w:val="-9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сфер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страны (группы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стран).</w:t>
      </w:r>
    </w:p>
    <w:p w14:paraId="5D03CEAF" w14:textId="77777777" w:rsidR="00A45A12" w:rsidRDefault="00AA0DC5" w:rsidP="00AD2979">
      <w:pPr>
        <w:pStyle w:val="a5"/>
        <w:numPr>
          <w:ilvl w:val="0"/>
          <w:numId w:val="115"/>
        </w:numPr>
        <w:tabs>
          <w:tab w:val="left" w:pos="632"/>
        </w:tabs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sz w:val="24"/>
        </w:rPr>
        <w:t>:</w:t>
      </w:r>
    </w:p>
    <w:p w14:paraId="761D09A1" w14:textId="77777777" w:rsidR="00A45A12" w:rsidRDefault="00AA0DC5" w:rsidP="00AD2979">
      <w:pPr>
        <w:pStyle w:val="a5"/>
        <w:numPr>
          <w:ilvl w:val="0"/>
          <w:numId w:val="116"/>
        </w:numPr>
        <w:tabs>
          <w:tab w:val="left" w:pos="789"/>
        </w:tabs>
        <w:ind w:right="813"/>
        <w:rPr>
          <w:sz w:val="24"/>
        </w:rPr>
      </w:pPr>
      <w:r>
        <w:rPr>
          <w:sz w:val="24"/>
        </w:rPr>
        <w:t>представлять в дополнение к известным ранее видам письменных источников осо-</w:t>
      </w:r>
      <w:r>
        <w:rPr>
          <w:spacing w:val="1"/>
          <w:sz w:val="24"/>
        </w:rPr>
        <w:t xml:space="preserve"> </w:t>
      </w:r>
      <w:r>
        <w:rPr>
          <w:sz w:val="24"/>
        </w:rPr>
        <w:t>бенности таких материалов, как произведения общественной мысли, газетная пуб-</w:t>
      </w:r>
      <w:r>
        <w:rPr>
          <w:spacing w:val="1"/>
          <w:sz w:val="24"/>
        </w:rPr>
        <w:t xml:space="preserve"> </w:t>
      </w:r>
      <w:r>
        <w:rPr>
          <w:sz w:val="24"/>
        </w:rPr>
        <w:t>лицистика,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партий, статистические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данные;</w:t>
      </w:r>
    </w:p>
    <w:p w14:paraId="53076192" w14:textId="77777777" w:rsidR="00A45A12" w:rsidRDefault="00AA0DC5" w:rsidP="00AD2979">
      <w:pPr>
        <w:pStyle w:val="a5"/>
        <w:numPr>
          <w:ilvl w:val="0"/>
          <w:numId w:val="116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определять тип и вид источника (письменного, визуального); выявлять принадлеж-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лицу,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течению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др.;</w:t>
      </w:r>
    </w:p>
    <w:p w14:paraId="5D36F016" w14:textId="77777777" w:rsidR="00A45A12" w:rsidRDefault="00AA0DC5" w:rsidP="00AD2979">
      <w:pPr>
        <w:pStyle w:val="a5"/>
        <w:numPr>
          <w:ilvl w:val="0"/>
          <w:numId w:val="116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извлекать,</w:t>
      </w:r>
      <w:r>
        <w:rPr>
          <w:spacing w:val="-14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о событиях</w:t>
      </w:r>
      <w:r>
        <w:rPr>
          <w:spacing w:val="-1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всеобщей истории XIX — начала XX в. из разных письменных, визуальных и ве-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щественных источников;</w:t>
      </w:r>
    </w:p>
    <w:p w14:paraId="1FA551DD" w14:textId="77777777" w:rsidR="00A45A12" w:rsidRDefault="00AA0DC5" w:rsidP="00AD2979">
      <w:pPr>
        <w:pStyle w:val="a5"/>
        <w:numPr>
          <w:ilvl w:val="0"/>
          <w:numId w:val="116"/>
        </w:numPr>
        <w:tabs>
          <w:tab w:val="left" w:pos="789"/>
        </w:tabs>
        <w:spacing w:before="1"/>
        <w:ind w:right="811"/>
        <w:rPr>
          <w:sz w:val="24"/>
        </w:rPr>
      </w:pPr>
      <w:r>
        <w:rPr>
          <w:sz w:val="24"/>
        </w:rPr>
        <w:t>различать в тексте письменных источников факты и интерпретации событий про-</w:t>
      </w:r>
      <w:r>
        <w:rPr>
          <w:spacing w:val="1"/>
          <w:sz w:val="24"/>
        </w:rPr>
        <w:t xml:space="preserve"> </w:t>
      </w:r>
      <w:r>
        <w:rPr>
          <w:sz w:val="24"/>
        </w:rPr>
        <w:t>шлого.</w:t>
      </w:r>
    </w:p>
    <w:p w14:paraId="244244E8" w14:textId="77777777" w:rsidR="00A45A12" w:rsidRDefault="00AA0DC5" w:rsidP="00AD2979">
      <w:pPr>
        <w:pStyle w:val="a5"/>
        <w:numPr>
          <w:ilvl w:val="0"/>
          <w:numId w:val="115"/>
        </w:numPr>
        <w:tabs>
          <w:tab w:val="left" w:pos="632"/>
        </w:tabs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Историческое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(реконструкция)</w:t>
      </w:r>
      <w:r>
        <w:rPr>
          <w:sz w:val="24"/>
        </w:rPr>
        <w:t>:</w:t>
      </w:r>
    </w:p>
    <w:p w14:paraId="1D5A45E9" w14:textId="77777777" w:rsidR="00A45A12" w:rsidRDefault="00AA0DC5" w:rsidP="00AD2979">
      <w:pPr>
        <w:pStyle w:val="a5"/>
        <w:numPr>
          <w:ilvl w:val="0"/>
          <w:numId w:val="116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представлять развернутый рассказ о ключевых событиях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XIX 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 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короткого эссе, презентации);</w:t>
      </w:r>
    </w:p>
    <w:p w14:paraId="2B38B604" w14:textId="77777777" w:rsidR="00A45A12" w:rsidRDefault="00AA0DC5" w:rsidP="00AD2979">
      <w:pPr>
        <w:pStyle w:val="a5"/>
        <w:numPr>
          <w:ilvl w:val="0"/>
          <w:numId w:val="116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составлять развернутую характеристику исторических личностей XIX — начала 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(сообщение,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-3"/>
          <w:sz w:val="24"/>
        </w:rPr>
        <w:t xml:space="preserve"> </w:t>
      </w:r>
      <w:r>
        <w:rPr>
          <w:sz w:val="24"/>
        </w:rPr>
        <w:t>эссе);</w:t>
      </w:r>
    </w:p>
    <w:p w14:paraId="39AB7E09" w14:textId="77777777" w:rsidR="00A45A12" w:rsidRDefault="00AA0DC5" w:rsidP="00AD2979">
      <w:pPr>
        <w:pStyle w:val="a5"/>
        <w:numPr>
          <w:ilvl w:val="0"/>
          <w:numId w:val="116"/>
        </w:numPr>
        <w:tabs>
          <w:tab w:val="left" w:pos="789"/>
        </w:tabs>
        <w:ind w:right="813"/>
        <w:rPr>
          <w:sz w:val="24"/>
        </w:rPr>
      </w:pPr>
      <w:r>
        <w:rPr>
          <w:sz w:val="24"/>
        </w:rPr>
        <w:t>составлять описание образа жизни различных групп населения в России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 в XIX — начале XX в., показывая изменения, происшедшие в течение рас-</w:t>
      </w:r>
      <w:r>
        <w:rPr>
          <w:spacing w:val="1"/>
          <w:sz w:val="24"/>
        </w:rPr>
        <w:t xml:space="preserve"> </w:t>
      </w:r>
      <w:r>
        <w:rPr>
          <w:sz w:val="24"/>
        </w:rPr>
        <w:t>сматриваемого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периода;</w:t>
      </w:r>
    </w:p>
    <w:p w14:paraId="030EFD29" w14:textId="77777777" w:rsidR="00A45A12" w:rsidRDefault="00AA0DC5" w:rsidP="00AD2979">
      <w:pPr>
        <w:pStyle w:val="a5"/>
        <w:numPr>
          <w:ilvl w:val="0"/>
          <w:numId w:val="116"/>
        </w:numPr>
        <w:tabs>
          <w:tab w:val="left" w:pos="789"/>
        </w:tabs>
        <w:ind w:right="814"/>
        <w:rPr>
          <w:sz w:val="24"/>
        </w:rPr>
      </w:pPr>
      <w:r>
        <w:rPr>
          <w:sz w:val="24"/>
        </w:rPr>
        <w:t>представлять описание памятников материальной и художественной культуры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чаемой эпохи, их назначения, использованных при их создании технических и ху-</w:t>
      </w:r>
      <w:r>
        <w:rPr>
          <w:spacing w:val="1"/>
          <w:sz w:val="24"/>
        </w:rPr>
        <w:t xml:space="preserve"> </w:t>
      </w:r>
      <w:r>
        <w:rPr>
          <w:sz w:val="24"/>
        </w:rPr>
        <w:t>дожественных приемов и др.</w:t>
      </w:r>
    </w:p>
    <w:p w14:paraId="7112B1DC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753E25F4" w14:textId="77777777" w:rsidR="00A45A12" w:rsidRDefault="00AA0DC5" w:rsidP="00AD2979">
      <w:pPr>
        <w:pStyle w:val="a5"/>
        <w:numPr>
          <w:ilvl w:val="0"/>
          <w:numId w:val="115"/>
        </w:numPr>
        <w:tabs>
          <w:tab w:val="left" w:pos="632"/>
        </w:tabs>
        <w:spacing w:before="73"/>
        <w:ind w:hanging="182"/>
        <w:rPr>
          <w:sz w:val="24"/>
        </w:rPr>
      </w:pPr>
      <w:r>
        <w:rPr>
          <w:sz w:val="24"/>
        </w:rPr>
        <w:lastRenderedPageBreak/>
        <w:t> </w:t>
      </w:r>
      <w:r>
        <w:rPr>
          <w:i/>
          <w:sz w:val="24"/>
        </w:rPr>
        <w:t>Анализ,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sz w:val="24"/>
        </w:rPr>
        <w:t>:</w:t>
      </w:r>
    </w:p>
    <w:p w14:paraId="6C42FB19" w14:textId="77777777" w:rsidR="00A45A12" w:rsidRDefault="00AA0DC5" w:rsidP="00AD2979">
      <w:pPr>
        <w:pStyle w:val="a5"/>
        <w:numPr>
          <w:ilvl w:val="0"/>
          <w:numId w:val="116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раскрывать существенные черты: а) экономического, социального и 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России и других стран в XIX — начале XX в.; б) процессов модернизации в</w:t>
      </w:r>
      <w:r>
        <w:rPr>
          <w:spacing w:val="-57"/>
          <w:sz w:val="24"/>
        </w:rPr>
        <w:t xml:space="preserve"> </w:t>
      </w:r>
      <w:r>
        <w:rPr>
          <w:sz w:val="24"/>
        </w:rPr>
        <w:t>мире и России; в) масштабных социальных движений и революций в рассматривае-</w:t>
      </w:r>
      <w:r>
        <w:rPr>
          <w:spacing w:val="1"/>
          <w:sz w:val="24"/>
        </w:rPr>
        <w:t xml:space="preserve"> </w:t>
      </w:r>
      <w:r>
        <w:rPr>
          <w:sz w:val="24"/>
        </w:rPr>
        <w:t>мый период; г) международных отношений рассматриваемого периода и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14:paraId="60A7D8DA" w14:textId="77777777" w:rsidR="00A45A12" w:rsidRDefault="00AA0DC5" w:rsidP="00AD2979">
      <w:pPr>
        <w:pStyle w:val="a5"/>
        <w:numPr>
          <w:ilvl w:val="0"/>
          <w:numId w:val="116"/>
        </w:numPr>
        <w:tabs>
          <w:tab w:val="left" w:pos="789"/>
        </w:tabs>
        <w:spacing w:before="1"/>
        <w:ind w:right="808"/>
        <w:rPr>
          <w:sz w:val="24"/>
        </w:rPr>
      </w:pPr>
      <w:r>
        <w:rPr>
          <w:sz w:val="24"/>
        </w:rPr>
        <w:t>объяснять смысл ключевых понятий, относящихся к данной эпохе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 соотносить 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факты;</w:t>
      </w:r>
    </w:p>
    <w:p w14:paraId="22371D41" w14:textId="77777777" w:rsidR="00A45A12" w:rsidRDefault="00AA0DC5" w:rsidP="00AD2979">
      <w:pPr>
        <w:pStyle w:val="a5"/>
        <w:numPr>
          <w:ilvl w:val="0"/>
          <w:numId w:val="116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объяснять причины и следствия важнейших событий отечественной и всеобщей ис-</w:t>
      </w:r>
      <w:r>
        <w:rPr>
          <w:spacing w:val="1"/>
          <w:sz w:val="24"/>
        </w:rPr>
        <w:t xml:space="preserve"> </w:t>
      </w:r>
      <w:r>
        <w:rPr>
          <w:sz w:val="24"/>
        </w:rPr>
        <w:t>тории</w:t>
      </w:r>
      <w:r>
        <w:rPr>
          <w:spacing w:val="-1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3"/>
          <w:sz w:val="24"/>
        </w:rPr>
        <w:t xml:space="preserve"> </w:t>
      </w:r>
      <w:r>
        <w:rPr>
          <w:sz w:val="24"/>
        </w:rPr>
        <w:t>XX</w:t>
      </w:r>
      <w:r>
        <w:rPr>
          <w:spacing w:val="-13"/>
          <w:sz w:val="24"/>
        </w:rPr>
        <w:t xml:space="preserve"> </w:t>
      </w:r>
      <w:r>
        <w:rPr>
          <w:sz w:val="24"/>
        </w:rPr>
        <w:t>в.:</w:t>
      </w:r>
      <w:r>
        <w:rPr>
          <w:spacing w:val="-11"/>
          <w:sz w:val="24"/>
        </w:rPr>
        <w:t xml:space="preserve"> </w:t>
      </w:r>
      <w:r>
        <w:rPr>
          <w:sz w:val="24"/>
        </w:rPr>
        <w:t>а)</w:t>
      </w:r>
      <w:r>
        <w:rPr>
          <w:spacing w:val="-1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следствиях событий; б) систематизировать объяснение причин и следствий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представленное в нескольких текстах; в) определять и объяснять свое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трактовкам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3"/>
          <w:sz w:val="24"/>
        </w:rPr>
        <w:t xml:space="preserve"> </w:t>
      </w:r>
      <w:r>
        <w:rPr>
          <w:sz w:val="24"/>
        </w:rPr>
        <w:t>и 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событий;</w:t>
      </w:r>
    </w:p>
    <w:p w14:paraId="376A1C55" w14:textId="77777777" w:rsidR="00A45A12" w:rsidRDefault="00AA0DC5" w:rsidP="00AD2979">
      <w:pPr>
        <w:pStyle w:val="a5"/>
        <w:numPr>
          <w:ilvl w:val="0"/>
          <w:numId w:val="116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проводить сопоставление однотипных событий и процессов отечественной и всеоб-</w:t>
      </w:r>
      <w:r>
        <w:rPr>
          <w:spacing w:val="1"/>
          <w:sz w:val="24"/>
        </w:rPr>
        <w:t xml:space="preserve"> </w:t>
      </w:r>
      <w:r>
        <w:rPr>
          <w:sz w:val="24"/>
        </w:rPr>
        <w:t>щей истории XIX — начала XX в.: а) указывать повторяющиеся черты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 б) выделять черты сходства и различия; в) раскрывать, чем объяснялось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странах.</w:t>
      </w:r>
    </w:p>
    <w:p w14:paraId="7CCDBAEC" w14:textId="77777777" w:rsidR="00A45A12" w:rsidRDefault="00AA0DC5" w:rsidP="00AD2979">
      <w:pPr>
        <w:pStyle w:val="a5"/>
        <w:numPr>
          <w:ilvl w:val="0"/>
          <w:numId w:val="115"/>
        </w:numPr>
        <w:tabs>
          <w:tab w:val="left" w:pos="632"/>
        </w:tabs>
        <w:spacing w:before="1"/>
        <w:ind w:left="222" w:right="807" w:firstLine="228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Рассмотрение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оценок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 прошлого:</w:t>
      </w:r>
    </w:p>
    <w:p w14:paraId="7B88EBF6" w14:textId="77777777" w:rsidR="00A45A12" w:rsidRDefault="00AA0DC5" w:rsidP="00AD2979">
      <w:pPr>
        <w:pStyle w:val="a5"/>
        <w:numPr>
          <w:ilvl w:val="0"/>
          <w:numId w:val="116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сопоставлять высказывания историков, содержащие разные мнения по спорным во-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просам</w:t>
      </w:r>
      <w:r>
        <w:rPr>
          <w:spacing w:val="-1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0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0"/>
          <w:sz w:val="24"/>
        </w:rPr>
        <w:t xml:space="preserve"> </w:t>
      </w:r>
      <w:r>
        <w:rPr>
          <w:sz w:val="24"/>
        </w:rPr>
        <w:t>XX</w:t>
      </w:r>
      <w:r>
        <w:rPr>
          <w:spacing w:val="-13"/>
          <w:sz w:val="24"/>
        </w:rPr>
        <w:t xml:space="preserve"> </w:t>
      </w:r>
      <w:r>
        <w:rPr>
          <w:sz w:val="24"/>
        </w:rPr>
        <w:t>в.,</w:t>
      </w:r>
      <w:r>
        <w:rPr>
          <w:spacing w:val="-9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могло</w:t>
      </w:r>
      <w:r>
        <w:rPr>
          <w:spacing w:val="-57"/>
          <w:sz w:val="24"/>
        </w:rPr>
        <w:t xml:space="preserve"> </w:t>
      </w:r>
      <w:r>
        <w:rPr>
          <w:sz w:val="24"/>
        </w:rPr>
        <w:t>лежать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основе;</w:t>
      </w:r>
    </w:p>
    <w:p w14:paraId="4ED142DD" w14:textId="77777777" w:rsidR="00A45A12" w:rsidRDefault="00AA0DC5" w:rsidP="00AD2979">
      <w:pPr>
        <w:pStyle w:val="a5"/>
        <w:numPr>
          <w:ilvl w:val="0"/>
          <w:numId w:val="116"/>
        </w:numPr>
        <w:tabs>
          <w:tab w:val="left" w:pos="789"/>
        </w:tabs>
        <w:ind w:right="815"/>
        <w:rPr>
          <w:sz w:val="24"/>
        </w:rPr>
      </w:pPr>
      <w:r>
        <w:rPr>
          <w:sz w:val="24"/>
        </w:rPr>
        <w:t>оценивать степень убедительности предложенных точек зрения, формулировать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свое мнение;</w:t>
      </w:r>
    </w:p>
    <w:p w14:paraId="4CFEF3EC" w14:textId="77777777" w:rsidR="00A45A12" w:rsidRDefault="00AA0DC5" w:rsidP="00AD2979">
      <w:pPr>
        <w:pStyle w:val="a5"/>
        <w:numPr>
          <w:ilvl w:val="0"/>
          <w:numId w:val="116"/>
        </w:numPr>
        <w:tabs>
          <w:tab w:val="left" w:pos="789"/>
        </w:tabs>
        <w:ind w:right="803"/>
        <w:rPr>
          <w:sz w:val="24"/>
        </w:rPr>
      </w:pPr>
      <w:r>
        <w:rPr>
          <w:sz w:val="24"/>
        </w:rPr>
        <w:t>объяснять, какими ценностями руководствовались люди в рассматриваемую эпоху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 конкретных ситуаций,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персоналий),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ним.</w:t>
      </w:r>
    </w:p>
    <w:p w14:paraId="6BE08431" w14:textId="77777777" w:rsidR="00A45A12" w:rsidRDefault="00AA0DC5" w:rsidP="00AD2979">
      <w:pPr>
        <w:pStyle w:val="a5"/>
        <w:numPr>
          <w:ilvl w:val="0"/>
          <w:numId w:val="115"/>
        </w:numPr>
        <w:tabs>
          <w:tab w:val="left" w:pos="632"/>
        </w:tabs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Применение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sz w:val="24"/>
        </w:rPr>
        <w:t>:</w:t>
      </w:r>
    </w:p>
    <w:p w14:paraId="1F3C3561" w14:textId="77777777" w:rsidR="00A45A12" w:rsidRDefault="00AA0DC5" w:rsidP="00AD2979">
      <w:pPr>
        <w:pStyle w:val="a5"/>
        <w:numPr>
          <w:ilvl w:val="0"/>
          <w:numId w:val="116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распознавать в окружающей среде, в том числе в родном городе, регионе 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 и художественной культуры XIX — начала ХХ в., объяснять, в чем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заключалось</w:t>
      </w:r>
      <w:r>
        <w:rPr>
          <w:spacing w:val="-2"/>
          <w:sz w:val="24"/>
        </w:rPr>
        <w:t xml:space="preserve"> </w:t>
      </w:r>
      <w:r>
        <w:rPr>
          <w:sz w:val="24"/>
        </w:rPr>
        <w:t>их 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их 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14:paraId="63D87B2A" w14:textId="77777777" w:rsidR="00A45A12" w:rsidRDefault="00AA0DC5" w:rsidP="00AD2979">
      <w:pPr>
        <w:pStyle w:val="a5"/>
        <w:numPr>
          <w:ilvl w:val="0"/>
          <w:numId w:val="116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1"/>
          <w:sz w:val="24"/>
        </w:rPr>
        <w:t xml:space="preserve"> </w:t>
      </w:r>
      <w:r>
        <w:rPr>
          <w:sz w:val="24"/>
        </w:rPr>
        <w:t>XIX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0"/>
          <w:sz w:val="24"/>
        </w:rPr>
        <w:t xml:space="preserve"> </w:t>
      </w:r>
      <w:r>
        <w:rPr>
          <w:sz w:val="24"/>
        </w:rPr>
        <w:t>ХХ</w:t>
      </w:r>
      <w:r>
        <w:rPr>
          <w:spacing w:val="-58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материале);</w:t>
      </w:r>
    </w:p>
    <w:p w14:paraId="02F9EB8E" w14:textId="77777777" w:rsidR="00A45A12" w:rsidRDefault="00AA0DC5" w:rsidP="00AD2979">
      <w:pPr>
        <w:pStyle w:val="a5"/>
        <w:numPr>
          <w:ilvl w:val="0"/>
          <w:numId w:val="116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объяснять, в чем состоит наследие истории XIX — начала ХХ в. для России,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0"/>
          <w:sz w:val="24"/>
        </w:rPr>
        <w:t xml:space="preserve"> </w:t>
      </w:r>
      <w:r>
        <w:rPr>
          <w:sz w:val="24"/>
        </w:rPr>
        <w:t>мира,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обсуждениях.</w:t>
      </w:r>
    </w:p>
    <w:p w14:paraId="48CE4C46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2D510149" w14:textId="32D38CE9" w:rsidR="00A45A12" w:rsidRDefault="00E4771B" w:rsidP="00AD2979">
      <w:pPr>
        <w:pStyle w:val="1"/>
        <w:numPr>
          <w:ilvl w:val="2"/>
          <w:numId w:val="156"/>
        </w:numPr>
        <w:tabs>
          <w:tab w:val="left" w:pos="822"/>
        </w:tabs>
        <w:spacing w:before="78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05760" behindDoc="1" locked="0" layoutInCell="1" allowOverlap="1" wp14:anchorId="6B0F7767" wp14:editId="7FAD34E7">
                <wp:simplePos x="0" y="0"/>
                <wp:positionH relativeFrom="page">
                  <wp:posOffset>1062355</wp:posOffset>
                </wp:positionH>
                <wp:positionV relativeFrom="paragraph">
                  <wp:posOffset>284480</wp:posOffset>
                </wp:positionV>
                <wp:extent cx="5977890" cy="6350"/>
                <wp:effectExtent l="0" t="0" r="0" b="0"/>
                <wp:wrapTopAndBottom/>
                <wp:docPr id="218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903C7" id="Rectangle 107" o:spid="_x0000_s1026" style="position:absolute;margin-left:83.65pt;margin-top:22.4pt;width:470.7pt;height:.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 w:rsidR="00AA0DC5">
        <w:t>ОБЩЕСТВОЗНАНИЕ</w:t>
      </w:r>
    </w:p>
    <w:p w14:paraId="17AB0E8F" w14:textId="77777777" w:rsidR="00A45A12" w:rsidRDefault="00A45A12">
      <w:pPr>
        <w:pStyle w:val="a3"/>
        <w:spacing w:before="7"/>
        <w:ind w:left="0" w:firstLine="0"/>
        <w:jc w:val="left"/>
        <w:rPr>
          <w:b/>
          <w:sz w:val="10"/>
        </w:rPr>
      </w:pPr>
    </w:p>
    <w:p w14:paraId="185A50E7" w14:textId="77777777" w:rsidR="00A45A12" w:rsidRDefault="00AA0DC5">
      <w:pPr>
        <w:pStyle w:val="a3"/>
        <w:spacing w:before="90"/>
        <w:ind w:right="805"/>
      </w:pPr>
      <w:r>
        <w:t>Примерная рабочая программа по обществознанию на уровне основного общего обра-</w:t>
      </w:r>
      <w:r>
        <w:rPr>
          <w:spacing w:val="1"/>
        </w:rPr>
        <w:t xml:space="preserve"> </w:t>
      </w:r>
      <w:r>
        <w:t>зования составлена на основе положений и 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 программы, представленных в Федеральном государственном образова-</w:t>
      </w:r>
      <w:r>
        <w:rPr>
          <w:spacing w:val="1"/>
        </w:rPr>
        <w:t xml:space="preserve"> </w:t>
      </w:r>
      <w:r>
        <w:t>тельном стандарте основного общего образования, в соответствии с Концепцией препо-</w:t>
      </w:r>
      <w:r>
        <w:rPr>
          <w:spacing w:val="1"/>
        </w:rPr>
        <w:t xml:space="preserve"> </w:t>
      </w:r>
      <w:r>
        <w:t>давания учебного предмета «Обществознание» (2018 г.)</w:t>
      </w:r>
      <w:r>
        <w:rPr>
          <w:vertAlign w:val="superscript"/>
        </w:rPr>
        <w:t>1</w:t>
      </w:r>
      <w:r>
        <w:t>, а также с учётом 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(2020</w:t>
      </w:r>
      <w:r>
        <w:rPr>
          <w:spacing w:val="1"/>
        </w:rPr>
        <w:t xml:space="preserve"> </w:t>
      </w:r>
      <w:r>
        <w:t>г.)</w:t>
      </w:r>
      <w:r>
        <w:rPr>
          <w:vertAlign w:val="superscript"/>
        </w:rPr>
        <w:t>2</w:t>
      </w:r>
      <w:r>
        <w:t>.</w:t>
      </w:r>
    </w:p>
    <w:p w14:paraId="5BDE764C" w14:textId="77777777" w:rsidR="00A45A12" w:rsidRDefault="00A45A12">
      <w:pPr>
        <w:pStyle w:val="a3"/>
        <w:ind w:left="0" w:firstLine="0"/>
        <w:jc w:val="left"/>
        <w:rPr>
          <w:sz w:val="28"/>
        </w:rPr>
      </w:pPr>
    </w:p>
    <w:p w14:paraId="006D2D49" w14:textId="39A076D1" w:rsidR="00A45A12" w:rsidRDefault="00E4771B">
      <w:pPr>
        <w:pStyle w:val="1"/>
        <w:spacing w:before="163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4B6490D8" wp14:editId="7B0994DA">
                <wp:simplePos x="0" y="0"/>
                <wp:positionH relativeFrom="page">
                  <wp:posOffset>1062355</wp:posOffset>
                </wp:positionH>
                <wp:positionV relativeFrom="paragraph">
                  <wp:posOffset>338455</wp:posOffset>
                </wp:positionV>
                <wp:extent cx="5977890" cy="6350"/>
                <wp:effectExtent l="0" t="0" r="0" b="0"/>
                <wp:wrapTopAndBottom/>
                <wp:docPr id="217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877C4" id="Rectangle 106" o:spid="_x0000_s1026" style="position:absolute;margin-left:83.65pt;margin-top:26.65pt;width:470.7pt;height:.5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" fillcolor="black" stroked="f">
                <w10:wrap type="topAndBottom" anchorx="page"/>
              </v:rect>
            </w:pict>
          </mc:Fallback>
        </mc:AlternateContent>
      </w:r>
      <w:r w:rsidR="00AA0DC5">
        <w:t>ПОЯСНИТЕЛЬНАЯ</w:t>
      </w:r>
      <w:r w:rsidR="00AA0DC5">
        <w:rPr>
          <w:spacing w:val="-4"/>
        </w:rPr>
        <w:t xml:space="preserve"> </w:t>
      </w:r>
      <w:r w:rsidR="00AA0DC5">
        <w:t>ЗАПИСКА</w:t>
      </w:r>
    </w:p>
    <w:p w14:paraId="776EFDAB" w14:textId="77777777" w:rsidR="00A45A12" w:rsidRDefault="00A45A12">
      <w:pPr>
        <w:pStyle w:val="a3"/>
        <w:spacing w:before="1"/>
        <w:ind w:left="0" w:firstLine="0"/>
        <w:jc w:val="left"/>
        <w:rPr>
          <w:b/>
          <w:sz w:val="11"/>
        </w:rPr>
      </w:pPr>
    </w:p>
    <w:p w14:paraId="78067325" w14:textId="77777777" w:rsidR="00A45A12" w:rsidRDefault="00AA0DC5">
      <w:pPr>
        <w:spacing w:before="90"/>
        <w:ind w:left="222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</w:p>
    <w:p w14:paraId="2A7C38B8" w14:textId="77777777" w:rsidR="00A45A12" w:rsidRDefault="00AA0DC5">
      <w:pPr>
        <w:pStyle w:val="1"/>
        <w:jc w:val="left"/>
      </w:pPr>
      <w:r>
        <w:t>«ОБЩЕСТВОЗНАНИЕ»</w:t>
      </w:r>
    </w:p>
    <w:p w14:paraId="7A98C26F" w14:textId="77777777" w:rsidR="00A45A12" w:rsidRDefault="00AA0DC5">
      <w:pPr>
        <w:pStyle w:val="a3"/>
        <w:spacing w:before="166"/>
        <w:ind w:right="803"/>
      </w:pPr>
      <w:r>
        <w:t>Обществознание играет ведущую роль в выполнении школой функции интеграции мо-</w:t>
      </w:r>
      <w:r>
        <w:rPr>
          <w:spacing w:val="1"/>
        </w:rPr>
        <w:t xml:space="preserve"> </w:t>
      </w:r>
      <w:r>
        <w:t>лодёжи в современное общество: учебный предмет позволяет последовательно раскрывать</w:t>
      </w:r>
      <w:r>
        <w:rPr>
          <w:spacing w:val="-57"/>
        </w:rPr>
        <w:t xml:space="preserve"> </w:t>
      </w:r>
      <w:r>
        <w:t>учащимся подросткового возраста особенности</w:t>
      </w:r>
      <w:r>
        <w:rPr>
          <w:spacing w:val="1"/>
        </w:rPr>
        <w:t xml:space="preserve"> </w:t>
      </w:r>
      <w:r>
        <w:t>современного общества, различные ас-</w:t>
      </w:r>
      <w:r>
        <w:rPr>
          <w:spacing w:val="1"/>
        </w:rPr>
        <w:t xml:space="preserve"> </w:t>
      </w:r>
      <w:r>
        <w:t>пекты взаимодействия в современных условиях людей друг с другом, с основными ин-</w:t>
      </w:r>
      <w:r>
        <w:rPr>
          <w:spacing w:val="1"/>
        </w:rPr>
        <w:t xml:space="preserve"> </w:t>
      </w:r>
      <w:r>
        <w:t>ститутами государства и гражданского общества, регулирующие эти взаимодействия со-</w:t>
      </w:r>
      <w:r>
        <w:rPr>
          <w:spacing w:val="1"/>
        </w:rPr>
        <w:t xml:space="preserve"> </w:t>
      </w:r>
      <w:r>
        <w:t>циальные</w:t>
      </w:r>
      <w:r>
        <w:rPr>
          <w:spacing w:val="-3"/>
        </w:rPr>
        <w:t xml:space="preserve"> </w:t>
      </w:r>
      <w:r>
        <w:t>нормы.</w:t>
      </w:r>
    </w:p>
    <w:p w14:paraId="51680320" w14:textId="77777777" w:rsidR="00A45A12" w:rsidRDefault="00AA0DC5">
      <w:pPr>
        <w:pStyle w:val="a3"/>
        <w:ind w:right="805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направлениях его развития в современных условиях, об основах конституционного строя</w:t>
      </w:r>
      <w:r>
        <w:rPr>
          <w:spacing w:val="1"/>
        </w:rPr>
        <w:t xml:space="preserve"> </w:t>
      </w:r>
      <w:r>
        <w:t>нашей страны, правах и обязанностях человека и гражданина, способствует воспитанию</w:t>
      </w:r>
      <w:r>
        <w:rPr>
          <w:spacing w:val="1"/>
        </w:rPr>
        <w:t xml:space="preserve"> </w:t>
      </w:r>
      <w:r>
        <w:t>российской гражданской идентичности, готовности к служению Отечеству, привержен-</w:t>
      </w:r>
      <w:r>
        <w:rPr>
          <w:spacing w:val="1"/>
        </w:rPr>
        <w:t xml:space="preserve"> </w:t>
      </w:r>
      <w:r>
        <w:t>ности национальным</w:t>
      </w:r>
      <w:r>
        <w:rPr>
          <w:spacing w:val="-2"/>
        </w:rPr>
        <w:t xml:space="preserve"> </w:t>
      </w:r>
      <w:r>
        <w:t>ценностям.</w:t>
      </w:r>
    </w:p>
    <w:p w14:paraId="1E4CC48F" w14:textId="77777777" w:rsidR="00A45A12" w:rsidRDefault="00AA0DC5">
      <w:pPr>
        <w:pStyle w:val="a3"/>
        <w:ind w:right="806"/>
      </w:pPr>
      <w:r>
        <w:t>Привлечение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включая СМИ и Интернет, помогает школьникам освоить язык современной культурной,</w:t>
      </w:r>
      <w:r>
        <w:rPr>
          <w:spacing w:val="1"/>
        </w:rPr>
        <w:t xml:space="preserve"> </w:t>
      </w:r>
      <w:r>
        <w:t>социально-экономической и политической коммуникации, вносит свой вклад в формиро-</w:t>
      </w:r>
      <w:r>
        <w:rPr>
          <w:spacing w:val="1"/>
        </w:rPr>
        <w:t xml:space="preserve"> </w:t>
      </w:r>
      <w:r>
        <w:t>вание метапредметных умений извлекать необходимые сведения, осмысливать, преобра-</w:t>
      </w:r>
      <w:r>
        <w:rPr>
          <w:spacing w:val="1"/>
        </w:rPr>
        <w:t xml:space="preserve"> </w:t>
      </w:r>
      <w:r>
        <w:t>зовывать и применять</w:t>
      </w:r>
      <w:r>
        <w:rPr>
          <w:spacing w:val="-1"/>
        </w:rPr>
        <w:t xml:space="preserve"> </w:t>
      </w:r>
      <w:r>
        <w:t>их.</w:t>
      </w:r>
    </w:p>
    <w:p w14:paraId="021D64F0" w14:textId="77777777" w:rsidR="00A45A12" w:rsidRDefault="00AA0DC5">
      <w:pPr>
        <w:pStyle w:val="a3"/>
        <w:spacing w:before="1"/>
        <w:ind w:right="806"/>
      </w:pPr>
      <w:r>
        <w:t>Изучение учебного курса «Обществознание» содействует вхождению обучающихся в</w:t>
      </w:r>
      <w:r>
        <w:rPr>
          <w:spacing w:val="1"/>
        </w:rPr>
        <w:t xml:space="preserve"> </w:t>
      </w:r>
      <w:r>
        <w:t>мир культуры и общественных ценностей и в то же время открытию и утверждению соб-</w:t>
      </w:r>
      <w:r>
        <w:rPr>
          <w:spacing w:val="1"/>
        </w:rPr>
        <w:t xml:space="preserve"> </w:t>
      </w:r>
      <w:r>
        <w:t>ственного «Я», формированию способности к рефлексии, оценке своих возможностей и</w:t>
      </w:r>
      <w:r>
        <w:rPr>
          <w:spacing w:val="1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обществе.</w:t>
      </w:r>
    </w:p>
    <w:p w14:paraId="3CB60D80" w14:textId="77777777" w:rsidR="00A45A12" w:rsidRDefault="00A45A12">
      <w:pPr>
        <w:pStyle w:val="a3"/>
        <w:ind w:left="0" w:firstLine="0"/>
        <w:jc w:val="left"/>
        <w:rPr>
          <w:sz w:val="25"/>
        </w:rPr>
      </w:pPr>
    </w:p>
    <w:p w14:paraId="2F30B7D4" w14:textId="77777777" w:rsidR="00A45A12" w:rsidRDefault="00AA0DC5">
      <w:pPr>
        <w:pStyle w:val="1"/>
        <w:jc w:val="left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«ОБЩЕСТВОЗНАНИЕ»</w:t>
      </w:r>
    </w:p>
    <w:p w14:paraId="7B08FFB4" w14:textId="77777777" w:rsidR="00A45A12" w:rsidRDefault="00AA0DC5">
      <w:pPr>
        <w:pStyle w:val="a3"/>
        <w:spacing w:before="163"/>
        <w:ind w:left="450" w:firstLine="0"/>
      </w:pPr>
      <w:r>
        <w:t>Целями</w:t>
      </w:r>
      <w:r>
        <w:rPr>
          <w:spacing w:val="-3"/>
        </w:rPr>
        <w:t xml:space="preserve"> </w:t>
      </w:r>
      <w:r>
        <w:t>обществоведческого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являются:</w:t>
      </w:r>
    </w:p>
    <w:p w14:paraId="2346855E" w14:textId="77777777" w:rsidR="00A45A12" w:rsidRDefault="00AA0DC5" w:rsidP="00AD2979">
      <w:pPr>
        <w:pStyle w:val="a5"/>
        <w:numPr>
          <w:ilvl w:val="0"/>
          <w:numId w:val="114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воспитание общероссийской идентичности, патриотизма, гражданственности,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альной ответственности, правового самосознания, приверженности базовым ценно-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стям</w:t>
      </w:r>
      <w:r>
        <w:rPr>
          <w:spacing w:val="-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14:paraId="63772D0E" w14:textId="77777777" w:rsidR="00A45A12" w:rsidRDefault="00AA0DC5" w:rsidP="00AD2979">
      <w:pPr>
        <w:pStyle w:val="a5"/>
        <w:numPr>
          <w:ilvl w:val="0"/>
          <w:numId w:val="114"/>
        </w:numPr>
        <w:tabs>
          <w:tab w:val="left" w:pos="789"/>
        </w:tabs>
        <w:spacing w:before="1"/>
        <w:ind w:right="813"/>
        <w:rPr>
          <w:sz w:val="24"/>
        </w:rPr>
      </w:pPr>
      <w:r>
        <w:rPr>
          <w:sz w:val="24"/>
        </w:rPr>
        <w:t>развитие у обучающихся понимания приоритетности общенациональных 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 принципам, закреплённым в Конституции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законодательстве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14:paraId="6E085DFB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520A559A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7182D2AE" w14:textId="12FECBCF" w:rsidR="00A45A12" w:rsidRDefault="00E4771B">
      <w:pPr>
        <w:pStyle w:val="a3"/>
        <w:spacing w:before="4"/>
        <w:ind w:left="0" w:firstLine="0"/>
        <w:jc w:val="left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6C1593FF" wp14:editId="35E450DC">
                <wp:simplePos x="0" y="0"/>
                <wp:positionH relativeFrom="page">
                  <wp:posOffset>1225550</wp:posOffset>
                </wp:positionH>
                <wp:positionV relativeFrom="paragraph">
                  <wp:posOffset>137160</wp:posOffset>
                </wp:positionV>
                <wp:extent cx="1828800" cy="6350"/>
                <wp:effectExtent l="0" t="0" r="0" b="0"/>
                <wp:wrapTopAndBottom/>
                <wp:docPr id="216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C208D" id="Rectangle 105" o:spid="_x0000_s1026" style="position:absolute;margin-left:96.5pt;margin-top:10.8pt;width:2in;height:.5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42D93FF7" w14:textId="77777777" w:rsidR="00A45A12" w:rsidRDefault="00AA0DC5">
      <w:pPr>
        <w:spacing w:before="51"/>
        <w:ind w:left="222" w:right="805" w:firstLine="228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Концепция преподавания учебного предмета «Обществознание» в образовательных организациях Российской Фе-</w:t>
      </w:r>
      <w:r>
        <w:rPr>
          <w:spacing w:val="1"/>
          <w:sz w:val="18"/>
        </w:rPr>
        <w:t xml:space="preserve"> </w:t>
      </w:r>
      <w:r>
        <w:rPr>
          <w:sz w:val="18"/>
        </w:rPr>
        <w:t>дерации,</w:t>
      </w:r>
      <w:r>
        <w:rPr>
          <w:spacing w:val="1"/>
          <w:sz w:val="18"/>
        </w:rPr>
        <w:t xml:space="preserve"> </w:t>
      </w:r>
      <w:r>
        <w:rPr>
          <w:sz w:val="18"/>
        </w:rPr>
        <w:t>реализующих основные общеобразовательные программы /</w:t>
      </w:r>
      <w:r>
        <w:rPr>
          <w:spacing w:val="1"/>
          <w:sz w:val="18"/>
        </w:rPr>
        <w:t xml:space="preserve"> </w:t>
      </w:r>
      <w:r>
        <w:rPr>
          <w:sz w:val="18"/>
        </w:rPr>
        <w:t>Банк документов.</w:t>
      </w:r>
      <w:r>
        <w:rPr>
          <w:spacing w:val="1"/>
          <w:sz w:val="18"/>
        </w:rPr>
        <w:t xml:space="preserve"> </w:t>
      </w:r>
      <w:r>
        <w:rPr>
          <w:sz w:val="18"/>
        </w:rPr>
        <w:t>Министерство</w:t>
      </w:r>
      <w:r>
        <w:rPr>
          <w:spacing w:val="1"/>
          <w:sz w:val="18"/>
        </w:rPr>
        <w:t xml:space="preserve"> </w:t>
      </w:r>
      <w:r>
        <w:rPr>
          <w:sz w:val="18"/>
        </w:rPr>
        <w:t>просвещения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Федерации.</w:t>
      </w:r>
      <w:r>
        <w:rPr>
          <w:spacing w:val="-1"/>
          <w:sz w:val="18"/>
        </w:rPr>
        <w:t xml:space="preserve"> </w:t>
      </w:r>
      <w:r>
        <w:rPr>
          <w:sz w:val="18"/>
        </w:rPr>
        <w:t>https://docs.edu.gov.ru/document/9906056a57059c4266eaa78bff1f0bbe</w:t>
      </w:r>
    </w:p>
    <w:p w14:paraId="2377D028" w14:textId="77777777" w:rsidR="00A45A12" w:rsidRDefault="00AA0DC5">
      <w:pPr>
        <w:spacing w:line="242" w:lineRule="auto"/>
        <w:ind w:left="222" w:right="812" w:firstLine="228"/>
        <w:jc w:val="both"/>
        <w:rPr>
          <w:sz w:val="18"/>
        </w:rPr>
      </w:pPr>
      <w:r>
        <w:rPr>
          <w:position w:val="6"/>
          <w:sz w:val="12"/>
        </w:rPr>
        <w:t>2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О примерной программе воспитания / Апробация и внедрение примерной программы воспитания. Институт стра-</w:t>
      </w:r>
      <w:r>
        <w:rPr>
          <w:spacing w:val="1"/>
          <w:sz w:val="18"/>
        </w:rPr>
        <w:t xml:space="preserve"> </w:t>
      </w:r>
      <w:r>
        <w:rPr>
          <w:sz w:val="18"/>
        </w:rPr>
        <w:t>тегий</w:t>
      </w:r>
      <w:r>
        <w:rPr>
          <w:spacing w:val="-1"/>
          <w:sz w:val="18"/>
        </w:rPr>
        <w:t xml:space="preserve"> </w:t>
      </w:r>
      <w:r>
        <w:rPr>
          <w:sz w:val="18"/>
        </w:rPr>
        <w:t>развития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образования</w:t>
      </w:r>
      <w:r>
        <w:rPr>
          <w:spacing w:val="-1"/>
          <w:sz w:val="18"/>
        </w:rPr>
        <w:t xml:space="preserve"> </w:t>
      </w:r>
      <w:r>
        <w:rPr>
          <w:sz w:val="18"/>
        </w:rPr>
        <w:t xml:space="preserve">РАО. </w:t>
      </w:r>
      <w:hyperlink r:id="rId13">
        <w:r>
          <w:rPr>
            <w:sz w:val="18"/>
          </w:rPr>
          <w:t>http://form.instrao.ru</w:t>
        </w:r>
      </w:hyperlink>
    </w:p>
    <w:p w14:paraId="467957D0" w14:textId="77777777" w:rsidR="00A45A12" w:rsidRDefault="00A45A12">
      <w:pPr>
        <w:spacing w:line="242" w:lineRule="auto"/>
        <w:jc w:val="both"/>
        <w:rPr>
          <w:sz w:val="18"/>
        </w:rPr>
        <w:sectPr w:rsidR="00A45A12">
          <w:pgSz w:w="11910" w:h="16840"/>
          <w:pgMar w:top="1520" w:right="40" w:bottom="720" w:left="1480" w:header="0" w:footer="527" w:gutter="0"/>
          <w:cols w:space="720"/>
        </w:sectPr>
      </w:pPr>
    </w:p>
    <w:p w14:paraId="382A92C4" w14:textId="77777777" w:rsidR="00A45A12" w:rsidRDefault="00AA0DC5" w:rsidP="00AD2979">
      <w:pPr>
        <w:pStyle w:val="a5"/>
        <w:numPr>
          <w:ilvl w:val="0"/>
          <w:numId w:val="114"/>
        </w:numPr>
        <w:tabs>
          <w:tab w:val="left" w:pos="789"/>
        </w:tabs>
        <w:spacing w:before="73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важном</w:t>
      </w:r>
      <w:r>
        <w:rPr>
          <w:spacing w:val="-6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</w:p>
    <w:p w14:paraId="544D38A0" w14:textId="77777777" w:rsidR="00A45A12" w:rsidRDefault="00AA0DC5">
      <w:pPr>
        <w:pStyle w:val="a3"/>
        <w:ind w:left="788" w:right="804" w:firstLine="0"/>
      </w:pPr>
      <w:r>
        <w:t>социализации — в подростковом возрасте, становление её духовно-нравственной,</w:t>
      </w:r>
      <w:r>
        <w:rPr>
          <w:spacing w:val="1"/>
        </w:rPr>
        <w:t xml:space="preserve"> </w:t>
      </w:r>
      <w:r>
        <w:t>политической и правовой культуры, социального поведения, основанного на уваже-</w:t>
      </w:r>
      <w:r>
        <w:rPr>
          <w:spacing w:val="1"/>
        </w:rPr>
        <w:t xml:space="preserve"> </w:t>
      </w:r>
      <w:r>
        <w:t>нии закона и правопорядка; развитие интереса к изучению социальных и гумани-</w:t>
      </w:r>
      <w:r>
        <w:rPr>
          <w:spacing w:val="1"/>
        </w:rPr>
        <w:t xml:space="preserve"> </w:t>
      </w:r>
      <w:r>
        <w:t>тарных дисциплин; способности к личному самоопределению, самореализации, са-</w:t>
      </w:r>
      <w:r>
        <w:rPr>
          <w:spacing w:val="1"/>
        </w:rPr>
        <w:t xml:space="preserve"> </w:t>
      </w:r>
      <w:r>
        <w:t>моконтролю; мотивации к высокопроизводительной, наукоёмкой трудовой деятель-</w:t>
      </w:r>
      <w:r>
        <w:rPr>
          <w:spacing w:val="1"/>
        </w:rPr>
        <w:t xml:space="preserve"> </w:t>
      </w:r>
      <w:r>
        <w:t>ности;</w:t>
      </w:r>
    </w:p>
    <w:p w14:paraId="318240A5" w14:textId="77777777" w:rsidR="00A45A12" w:rsidRDefault="00AA0DC5" w:rsidP="00AD2979">
      <w:pPr>
        <w:pStyle w:val="a5"/>
        <w:numPr>
          <w:ilvl w:val="0"/>
          <w:numId w:val="114"/>
        </w:numPr>
        <w:tabs>
          <w:tab w:val="left" w:pos="789"/>
        </w:tabs>
        <w:spacing w:before="1"/>
        <w:ind w:right="804"/>
        <w:rPr>
          <w:sz w:val="24"/>
        </w:rPr>
      </w:pPr>
      <w:r>
        <w:rPr>
          <w:sz w:val="24"/>
        </w:rPr>
        <w:t>формирование у обучающихся целостной картины общества, адекватной современ-</w:t>
      </w:r>
      <w:r>
        <w:rPr>
          <w:spacing w:val="1"/>
          <w:sz w:val="24"/>
        </w:rPr>
        <w:t xml:space="preserve"> </w:t>
      </w:r>
      <w:r>
        <w:rPr>
          <w:sz w:val="24"/>
        </w:rPr>
        <w:t>ному уровню знаний и доступной по содержанию для школьников 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 освоение учащимися знаний об основных сферах человеческой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 социальных институтах, нормах, регулирующих общественные отношения, не-</w:t>
      </w:r>
      <w:r>
        <w:rPr>
          <w:spacing w:val="1"/>
          <w:sz w:val="24"/>
        </w:rPr>
        <w:t xml:space="preserve"> </w:t>
      </w:r>
      <w:r>
        <w:rPr>
          <w:sz w:val="24"/>
        </w:rPr>
        <w:t>обходимые для взаимодействия с социальной средой и выполнения типичных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 гражданина;</w:t>
      </w:r>
    </w:p>
    <w:p w14:paraId="6CF6D0B5" w14:textId="77777777" w:rsidR="00A45A12" w:rsidRDefault="00AA0DC5" w:rsidP="00AD2979">
      <w:pPr>
        <w:pStyle w:val="a5"/>
        <w:numPr>
          <w:ilvl w:val="0"/>
          <w:numId w:val="114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овладение умениями функционально грамотного человека: получать из разнообраз-</w:t>
      </w:r>
      <w:r>
        <w:rPr>
          <w:spacing w:val="1"/>
          <w:sz w:val="24"/>
        </w:rPr>
        <w:t xml:space="preserve"> </w:t>
      </w:r>
      <w:r>
        <w:rPr>
          <w:sz w:val="24"/>
        </w:rPr>
        <w:t>ных источников и критически осмысливать социальную информацию, систематизи-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 практической деятельности, необходимых для участия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государства;</w:t>
      </w:r>
    </w:p>
    <w:p w14:paraId="53B196A1" w14:textId="77777777" w:rsidR="00A45A12" w:rsidRDefault="00AA0DC5" w:rsidP="00AD2979">
      <w:pPr>
        <w:pStyle w:val="a5"/>
        <w:numPr>
          <w:ilvl w:val="0"/>
          <w:numId w:val="114"/>
        </w:numPr>
        <w:tabs>
          <w:tab w:val="left" w:pos="789"/>
        </w:tabs>
        <w:spacing w:before="1"/>
        <w:ind w:right="809"/>
        <w:rPr>
          <w:sz w:val="24"/>
        </w:rPr>
      </w:pPr>
      <w:r>
        <w:rPr>
          <w:sz w:val="24"/>
        </w:rPr>
        <w:t>создание условий для освоения обучающимися способов успешного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 различными политическими, правовыми, финансово-экономическими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 институтами для реализации личностного потенциала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развивающемся 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14:paraId="5EEC8776" w14:textId="77777777" w:rsidR="00A45A12" w:rsidRDefault="00AA0DC5" w:rsidP="00AD2979">
      <w:pPr>
        <w:pStyle w:val="a5"/>
        <w:numPr>
          <w:ilvl w:val="0"/>
          <w:numId w:val="114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формирование опыта применения полученных знаний и умений для выстраивания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между людьми различных национальностей и вероисповеданий в обще-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8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семейно-бытовой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сферах;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соотнесения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своих  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и действий других людей с нравственными ценностями и нормами поведения, уста-</w:t>
      </w:r>
      <w:r>
        <w:rPr>
          <w:spacing w:val="1"/>
          <w:sz w:val="24"/>
        </w:rPr>
        <w:t xml:space="preserve"> </w:t>
      </w:r>
      <w:r>
        <w:rPr>
          <w:sz w:val="24"/>
        </w:rPr>
        <w:t>новленными законом; содействия правовыми способами и средствами защите пра-</w:t>
      </w:r>
      <w:r>
        <w:rPr>
          <w:spacing w:val="1"/>
          <w:sz w:val="24"/>
        </w:rPr>
        <w:t xml:space="preserve"> </w:t>
      </w:r>
      <w:r>
        <w:rPr>
          <w:sz w:val="24"/>
        </w:rPr>
        <w:t>вопорядка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14:paraId="3315A611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609098BD" w14:textId="77777777" w:rsidR="00A45A12" w:rsidRDefault="00AA0DC5">
      <w:pPr>
        <w:pStyle w:val="1"/>
        <w:ind w:right="3589"/>
        <w:jc w:val="left"/>
      </w:pPr>
      <w:r>
        <w:t>МЕСТО УЧЕБНОГО ПРЕДМЕТА «ОБЩЕСТВОЗНАНИЕ»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14:paraId="26407E34" w14:textId="77777777" w:rsidR="00A45A12" w:rsidRDefault="00AA0DC5">
      <w:pPr>
        <w:pStyle w:val="a3"/>
        <w:spacing w:before="165"/>
        <w:ind w:right="813"/>
      </w:pPr>
      <w:r>
        <w:t>В соответствии с учебным планом обществознание изучается с 6 по 9 класс. Общее ко-</w:t>
      </w:r>
      <w:r>
        <w:rPr>
          <w:spacing w:val="1"/>
        </w:rPr>
        <w:t xml:space="preserve"> </w:t>
      </w:r>
      <w:r>
        <w:t>личество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 в</w:t>
      </w:r>
      <w:r>
        <w:rPr>
          <w:spacing w:val="-1"/>
        </w:rPr>
        <w:t xml:space="preserve"> </w:t>
      </w:r>
      <w:r>
        <w:t>каждом году</w:t>
      </w:r>
      <w:r>
        <w:rPr>
          <w:spacing w:val="-3"/>
        </w:rPr>
        <w:t xml:space="preserve"> </w:t>
      </w:r>
      <w:r>
        <w:t>обучения составляет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час.</w:t>
      </w:r>
    </w:p>
    <w:p w14:paraId="133647D1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246DD5E0" w14:textId="1A83AFB9" w:rsidR="00A45A12" w:rsidRDefault="00E4771B">
      <w:pPr>
        <w:pStyle w:val="1"/>
        <w:spacing w:before="78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07296" behindDoc="1" locked="0" layoutInCell="1" allowOverlap="1" wp14:anchorId="12DB7C33" wp14:editId="34D2EABA">
                <wp:simplePos x="0" y="0"/>
                <wp:positionH relativeFrom="page">
                  <wp:posOffset>1062355</wp:posOffset>
                </wp:positionH>
                <wp:positionV relativeFrom="paragraph">
                  <wp:posOffset>284480</wp:posOffset>
                </wp:positionV>
                <wp:extent cx="5977890" cy="6350"/>
                <wp:effectExtent l="0" t="0" r="0" b="0"/>
                <wp:wrapTopAndBottom/>
                <wp:docPr id="215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EE266" id="Rectangle 104" o:spid="_x0000_s1026" style="position:absolute;margin-left:83.65pt;margin-top:22.4pt;width:470.7pt;height:.5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  <w:r w:rsidR="00AA0DC5">
        <w:t>СОДЕРЖАНИЕ</w:t>
      </w:r>
      <w:r w:rsidR="00AA0DC5">
        <w:rPr>
          <w:spacing w:val="-6"/>
        </w:rPr>
        <w:t xml:space="preserve"> </w:t>
      </w:r>
      <w:r w:rsidR="00AA0DC5">
        <w:t>УЧЕБНОГО</w:t>
      </w:r>
      <w:r w:rsidR="00AA0DC5">
        <w:rPr>
          <w:spacing w:val="-3"/>
        </w:rPr>
        <w:t xml:space="preserve"> </w:t>
      </w:r>
      <w:r w:rsidR="00AA0DC5">
        <w:t>ПРЕДМЕТА</w:t>
      </w:r>
      <w:r w:rsidR="00AA0DC5">
        <w:rPr>
          <w:spacing w:val="-6"/>
        </w:rPr>
        <w:t xml:space="preserve"> </w:t>
      </w:r>
      <w:r w:rsidR="00AA0DC5">
        <w:t>«ОБЩЕСТВОЗНАНИЕ»</w:t>
      </w:r>
    </w:p>
    <w:p w14:paraId="24B2A7A7" w14:textId="77777777" w:rsidR="00A45A12" w:rsidRDefault="00A45A12">
      <w:pPr>
        <w:pStyle w:val="a3"/>
        <w:spacing w:before="1"/>
        <w:ind w:left="0" w:firstLine="0"/>
        <w:jc w:val="left"/>
        <w:rPr>
          <w:b/>
          <w:sz w:val="11"/>
        </w:rPr>
      </w:pPr>
    </w:p>
    <w:p w14:paraId="74D66AC3" w14:textId="77777777" w:rsidR="00A45A12" w:rsidRDefault="00AA0DC5" w:rsidP="00AD2979">
      <w:pPr>
        <w:pStyle w:val="a5"/>
        <w:numPr>
          <w:ilvl w:val="0"/>
          <w:numId w:val="113"/>
        </w:numPr>
        <w:tabs>
          <w:tab w:val="left" w:pos="403"/>
        </w:tabs>
        <w:spacing w:before="90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14:paraId="60CAA46A" w14:textId="77777777" w:rsidR="00A45A12" w:rsidRDefault="00AA0DC5">
      <w:pPr>
        <w:pStyle w:val="1"/>
        <w:spacing w:before="112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социальное</w:t>
      </w:r>
      <w:r>
        <w:rPr>
          <w:spacing w:val="-3"/>
        </w:rPr>
        <w:t xml:space="preserve"> </w:t>
      </w:r>
      <w:r>
        <w:t>окружение</w:t>
      </w:r>
    </w:p>
    <w:p w14:paraId="59124DCC" w14:textId="77777777" w:rsidR="00A45A12" w:rsidRDefault="00AA0DC5">
      <w:pPr>
        <w:pStyle w:val="a3"/>
        <w:spacing w:before="108"/>
        <w:ind w:right="803"/>
      </w:pPr>
      <w:r>
        <w:t>Биологическое и социальное в человеке. Черты сходства и различия человека и живот-</w:t>
      </w:r>
      <w:r>
        <w:rPr>
          <w:spacing w:val="1"/>
        </w:rPr>
        <w:t xml:space="preserve"> </w:t>
      </w:r>
      <w:r>
        <w:t>ного. Потребности человека (биологические, социальные, духовные). Способности чело-</w:t>
      </w:r>
      <w:r>
        <w:rPr>
          <w:spacing w:val="1"/>
        </w:rPr>
        <w:t xml:space="preserve"> </w:t>
      </w:r>
      <w:r>
        <w:t>века.</w:t>
      </w:r>
    </w:p>
    <w:p w14:paraId="2E3F7C67" w14:textId="77777777" w:rsidR="00A45A12" w:rsidRDefault="00AA0DC5">
      <w:pPr>
        <w:pStyle w:val="a3"/>
        <w:ind w:right="803"/>
        <w:jc w:val="right"/>
      </w:pPr>
      <w:r>
        <w:t>Индивид,</w:t>
      </w:r>
      <w:r>
        <w:rPr>
          <w:spacing w:val="17"/>
        </w:rPr>
        <w:t xml:space="preserve"> </w:t>
      </w:r>
      <w:r>
        <w:t>индивидуальность,</w:t>
      </w:r>
      <w:r>
        <w:rPr>
          <w:spacing w:val="20"/>
        </w:rPr>
        <w:t xml:space="preserve"> </w:t>
      </w:r>
      <w:r>
        <w:t>личность.</w:t>
      </w:r>
      <w:r>
        <w:rPr>
          <w:spacing w:val="18"/>
        </w:rPr>
        <w:t xml:space="preserve"> </w:t>
      </w:r>
      <w:r>
        <w:t>Возрастные</w:t>
      </w:r>
      <w:r>
        <w:rPr>
          <w:spacing w:val="19"/>
        </w:rPr>
        <w:t xml:space="preserve"> </w:t>
      </w:r>
      <w:r>
        <w:t>периоды</w:t>
      </w:r>
      <w:r>
        <w:rPr>
          <w:spacing w:val="20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человека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форми-</w:t>
      </w:r>
      <w:r>
        <w:rPr>
          <w:spacing w:val="-57"/>
        </w:rPr>
        <w:t xml:space="preserve"> </w:t>
      </w:r>
      <w:r>
        <w:t>рование</w:t>
      </w:r>
      <w:r>
        <w:rPr>
          <w:spacing w:val="-4"/>
        </w:rPr>
        <w:t xml:space="preserve"> </w:t>
      </w:r>
      <w:r>
        <w:t>личности.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поколениями.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подросткового</w:t>
      </w:r>
      <w:r>
        <w:rPr>
          <w:spacing w:val="-3"/>
        </w:rPr>
        <w:t xml:space="preserve"> </w:t>
      </w:r>
      <w:r>
        <w:t>возраста.</w:t>
      </w:r>
    </w:p>
    <w:p w14:paraId="54944778" w14:textId="77777777" w:rsidR="00A45A12" w:rsidRDefault="00AA0DC5">
      <w:pPr>
        <w:pStyle w:val="a3"/>
        <w:spacing w:before="1"/>
        <w:jc w:val="left"/>
      </w:pPr>
      <w:r>
        <w:t>Люди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ограниченными</w:t>
      </w:r>
      <w:r>
        <w:rPr>
          <w:spacing w:val="10"/>
        </w:rPr>
        <w:t xml:space="preserve"> </w:t>
      </w:r>
      <w:r>
        <w:t>возможностями</w:t>
      </w:r>
      <w:r>
        <w:rPr>
          <w:spacing w:val="10"/>
        </w:rPr>
        <w:t xml:space="preserve"> </w:t>
      </w:r>
      <w:r>
        <w:t>здоровья,</w:t>
      </w:r>
      <w:r>
        <w:rPr>
          <w:spacing w:val="9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особые</w:t>
      </w:r>
      <w:r>
        <w:rPr>
          <w:spacing w:val="8"/>
        </w:rPr>
        <w:t xml:space="preserve"> </w:t>
      </w:r>
      <w:r>
        <w:t>потребности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социальная</w:t>
      </w:r>
      <w:r>
        <w:rPr>
          <w:spacing w:val="-57"/>
        </w:rPr>
        <w:t xml:space="preserve"> </w:t>
      </w:r>
      <w:r>
        <w:t>позиция.</w:t>
      </w:r>
    </w:p>
    <w:p w14:paraId="5786AE71" w14:textId="77777777" w:rsidR="00A45A12" w:rsidRDefault="00AA0DC5">
      <w:pPr>
        <w:pStyle w:val="a3"/>
        <w:ind w:right="801"/>
        <w:jc w:val="left"/>
      </w:pPr>
      <w:r>
        <w:t>Цели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мотивы</w:t>
      </w:r>
      <w:r>
        <w:rPr>
          <w:spacing w:val="17"/>
        </w:rPr>
        <w:t xml:space="preserve"> </w:t>
      </w:r>
      <w:r>
        <w:t>деятельности.</w:t>
      </w:r>
      <w:r>
        <w:rPr>
          <w:spacing w:val="19"/>
        </w:rPr>
        <w:t xml:space="preserve"> </w:t>
      </w:r>
      <w:r>
        <w:t>Виды</w:t>
      </w:r>
      <w:r>
        <w:rPr>
          <w:spacing w:val="18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(игра,</w:t>
      </w:r>
      <w:r>
        <w:rPr>
          <w:spacing w:val="18"/>
        </w:rPr>
        <w:t xml:space="preserve"> </w:t>
      </w:r>
      <w:r>
        <w:t>труд,</w:t>
      </w:r>
      <w:r>
        <w:rPr>
          <w:spacing w:val="23"/>
        </w:rPr>
        <w:t xml:space="preserve"> </w:t>
      </w:r>
      <w:r>
        <w:t>учение).</w:t>
      </w:r>
      <w:r>
        <w:rPr>
          <w:spacing w:val="18"/>
        </w:rPr>
        <w:t xml:space="preserve"> </w:t>
      </w:r>
      <w:r>
        <w:t>Познание</w:t>
      </w:r>
      <w:r>
        <w:rPr>
          <w:spacing w:val="17"/>
        </w:rPr>
        <w:t xml:space="preserve"> </w:t>
      </w:r>
      <w:r>
        <w:t>чело-</w:t>
      </w:r>
      <w:r>
        <w:rPr>
          <w:spacing w:val="-57"/>
        </w:rPr>
        <w:t xml:space="preserve"> </w:t>
      </w:r>
      <w:r>
        <w:t>веком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самого</w:t>
      </w:r>
      <w:r>
        <w:rPr>
          <w:spacing w:val="2"/>
        </w:rPr>
        <w:t xml:space="preserve"> </w:t>
      </w:r>
      <w:r>
        <w:t>себя как вид деятельности.</w:t>
      </w:r>
    </w:p>
    <w:p w14:paraId="64DF1BCF" w14:textId="77777777" w:rsidR="00A45A12" w:rsidRDefault="00AA0DC5">
      <w:pPr>
        <w:pStyle w:val="a3"/>
        <w:ind w:left="450" w:firstLine="0"/>
        <w:jc w:val="left"/>
      </w:pPr>
      <w:r>
        <w:t>Право</w:t>
      </w:r>
      <w:r>
        <w:rPr>
          <w:spacing w:val="-12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образование.</w:t>
      </w:r>
      <w:r>
        <w:rPr>
          <w:spacing w:val="-11"/>
        </w:rPr>
        <w:t xml:space="preserve"> </w:t>
      </w:r>
      <w:r>
        <w:t>Школьное</w:t>
      </w:r>
      <w:r>
        <w:rPr>
          <w:spacing w:val="-13"/>
        </w:rPr>
        <w:t xml:space="preserve"> </w:t>
      </w:r>
      <w:r>
        <w:t>образование.</w:t>
      </w:r>
      <w:r>
        <w:rPr>
          <w:spacing w:val="-11"/>
        </w:rPr>
        <w:t xml:space="preserve"> </w:t>
      </w:r>
      <w:r>
        <w:t>Права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обязанности</w:t>
      </w:r>
      <w:r>
        <w:rPr>
          <w:spacing w:val="-8"/>
        </w:rPr>
        <w:t xml:space="preserve"> </w:t>
      </w:r>
      <w:r>
        <w:t>учащегося.</w:t>
      </w:r>
      <w:r>
        <w:rPr>
          <w:spacing w:val="-57"/>
        </w:rPr>
        <w:t xml:space="preserve"> </w:t>
      </w:r>
      <w:r>
        <w:t>Общение.</w:t>
      </w:r>
      <w:r>
        <w:rPr>
          <w:spacing w:val="13"/>
        </w:rPr>
        <w:t xml:space="preserve"> </w:t>
      </w:r>
      <w:r>
        <w:t>Цели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средства</w:t>
      </w:r>
      <w:r>
        <w:rPr>
          <w:spacing w:val="13"/>
        </w:rPr>
        <w:t xml:space="preserve"> </w:t>
      </w:r>
      <w:r>
        <w:t>общения.</w:t>
      </w:r>
      <w:r>
        <w:rPr>
          <w:spacing w:val="13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общения</w:t>
      </w:r>
      <w:r>
        <w:rPr>
          <w:spacing w:val="12"/>
        </w:rPr>
        <w:t xml:space="preserve"> </w:t>
      </w:r>
      <w:r>
        <w:t>подростков.</w:t>
      </w:r>
      <w:r>
        <w:rPr>
          <w:spacing w:val="14"/>
        </w:rPr>
        <w:t xml:space="preserve"> </w:t>
      </w:r>
      <w:r>
        <w:t>Общение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со-</w:t>
      </w:r>
    </w:p>
    <w:p w14:paraId="5E3AD094" w14:textId="77777777" w:rsidR="00A45A12" w:rsidRDefault="00AA0DC5">
      <w:pPr>
        <w:pStyle w:val="a3"/>
        <w:ind w:firstLine="0"/>
        <w:jc w:val="left"/>
      </w:pPr>
      <w:r>
        <w:t>временных</w:t>
      </w:r>
      <w:r>
        <w:rPr>
          <w:spacing w:val="-2"/>
        </w:rPr>
        <w:t xml:space="preserve"> </w:t>
      </w:r>
      <w:r>
        <w:t>условиях.</w:t>
      </w:r>
    </w:p>
    <w:p w14:paraId="1160ABB0" w14:textId="77777777" w:rsidR="00A45A12" w:rsidRDefault="00AA0DC5">
      <w:pPr>
        <w:pStyle w:val="a3"/>
        <w:jc w:val="left"/>
      </w:pPr>
      <w:r>
        <w:t>Отношения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малых</w:t>
      </w:r>
      <w:r>
        <w:rPr>
          <w:spacing w:val="23"/>
        </w:rPr>
        <w:t xml:space="preserve"> </w:t>
      </w:r>
      <w:r>
        <w:t>группах.</w:t>
      </w:r>
      <w:r>
        <w:rPr>
          <w:spacing w:val="21"/>
        </w:rPr>
        <w:t xml:space="preserve"> </w:t>
      </w:r>
      <w:r>
        <w:t>Групповые</w:t>
      </w:r>
      <w:r>
        <w:rPr>
          <w:spacing w:val="23"/>
        </w:rPr>
        <w:t xml:space="preserve"> </w:t>
      </w:r>
      <w:r>
        <w:t>нормы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правила.</w:t>
      </w:r>
      <w:r>
        <w:rPr>
          <w:spacing w:val="21"/>
        </w:rPr>
        <w:t xml:space="preserve"> </w:t>
      </w:r>
      <w:r>
        <w:t>Лидерство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группе.</w:t>
      </w:r>
      <w:r>
        <w:rPr>
          <w:spacing w:val="20"/>
        </w:rPr>
        <w:t xml:space="preserve"> </w:t>
      </w:r>
      <w:r>
        <w:t>Меж-</w:t>
      </w:r>
      <w:r>
        <w:rPr>
          <w:spacing w:val="-5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(деловые, личные).</w:t>
      </w:r>
    </w:p>
    <w:p w14:paraId="44A74452" w14:textId="77777777" w:rsidR="00A45A12" w:rsidRDefault="00AA0DC5">
      <w:pPr>
        <w:pStyle w:val="a3"/>
        <w:ind w:right="801"/>
        <w:jc w:val="left"/>
      </w:pPr>
      <w:r>
        <w:t>Отношения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семье.</w:t>
      </w:r>
      <w:r>
        <w:rPr>
          <w:spacing w:val="9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семьи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общества.</w:t>
      </w:r>
      <w:r>
        <w:rPr>
          <w:spacing w:val="10"/>
        </w:rPr>
        <w:t xml:space="preserve"> </w:t>
      </w:r>
      <w:r>
        <w:t>Семейные</w:t>
      </w:r>
      <w:r>
        <w:rPr>
          <w:spacing w:val="8"/>
        </w:rPr>
        <w:t xml:space="preserve"> </w:t>
      </w:r>
      <w:r>
        <w:t>традиции.</w:t>
      </w:r>
      <w:r>
        <w:rPr>
          <w:spacing w:val="9"/>
        </w:rPr>
        <w:t xml:space="preserve"> </w:t>
      </w:r>
      <w:r>
        <w:t>Се-</w:t>
      </w:r>
      <w:r>
        <w:rPr>
          <w:spacing w:val="-57"/>
        </w:rPr>
        <w:t xml:space="preserve"> </w:t>
      </w:r>
      <w:r>
        <w:t>мейный</w:t>
      </w:r>
      <w:r>
        <w:rPr>
          <w:spacing w:val="-1"/>
        </w:rPr>
        <w:t xml:space="preserve"> </w:t>
      </w:r>
      <w:r>
        <w:t>досуг.</w:t>
      </w:r>
      <w:r>
        <w:rPr>
          <w:spacing w:val="-1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время подростка.</w:t>
      </w:r>
    </w:p>
    <w:p w14:paraId="5FF4DF45" w14:textId="77777777" w:rsidR="00A45A12" w:rsidRDefault="00AA0DC5">
      <w:pPr>
        <w:pStyle w:val="a3"/>
        <w:ind w:left="450" w:firstLine="0"/>
        <w:jc w:val="left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</w:t>
      </w:r>
      <w:r>
        <w:rPr>
          <w:spacing w:val="-2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14:paraId="50263FF8" w14:textId="77777777" w:rsidR="00A45A12" w:rsidRDefault="00AA0DC5">
      <w:pPr>
        <w:pStyle w:val="1"/>
        <w:spacing w:before="176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живём</w:t>
      </w:r>
    </w:p>
    <w:p w14:paraId="6670E821" w14:textId="77777777" w:rsidR="00A45A12" w:rsidRDefault="00AA0DC5">
      <w:pPr>
        <w:pStyle w:val="a3"/>
        <w:spacing w:before="108"/>
        <w:ind w:right="809"/>
      </w:pPr>
      <w:r>
        <w:t>Что такое общество. Связь общества и природы. Устройство общественной жизни. Ос-</w:t>
      </w:r>
      <w:r>
        <w:rPr>
          <w:spacing w:val="1"/>
        </w:rPr>
        <w:t xml:space="preserve"> </w:t>
      </w:r>
      <w:r>
        <w:t>новные</w:t>
      </w:r>
      <w:r>
        <w:rPr>
          <w:spacing w:val="-3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жизни общества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взаимодействие.</w:t>
      </w:r>
    </w:p>
    <w:p w14:paraId="14862E6E" w14:textId="77777777" w:rsidR="00A45A12" w:rsidRDefault="00AA0DC5">
      <w:pPr>
        <w:pStyle w:val="a3"/>
        <w:ind w:left="450" w:firstLine="0"/>
      </w:pPr>
      <w:r>
        <w:t>Социальные</w:t>
      </w:r>
      <w:r>
        <w:rPr>
          <w:spacing w:val="-4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14:paraId="7AAFEFC6" w14:textId="77777777" w:rsidR="00A45A12" w:rsidRDefault="00AA0DC5">
      <w:pPr>
        <w:pStyle w:val="a3"/>
        <w:ind w:right="811"/>
      </w:pPr>
      <w:r>
        <w:rPr>
          <w:spacing w:val="-1"/>
        </w:rPr>
        <w:t>Что</w:t>
      </w:r>
      <w:r>
        <w:rPr>
          <w:spacing w:val="-14"/>
        </w:rPr>
        <w:t xml:space="preserve"> </w:t>
      </w:r>
      <w:r>
        <w:t>такое</w:t>
      </w:r>
      <w:r>
        <w:rPr>
          <w:spacing w:val="-15"/>
        </w:rPr>
        <w:t xml:space="preserve"> </w:t>
      </w:r>
      <w:r>
        <w:t>экономика.</w:t>
      </w:r>
      <w:r>
        <w:rPr>
          <w:spacing w:val="-14"/>
        </w:rPr>
        <w:t xml:space="preserve"> </w:t>
      </w:r>
      <w:r>
        <w:t>Взаимосвязь</w:t>
      </w:r>
      <w:r>
        <w:rPr>
          <w:spacing w:val="-14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общества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экономического</w:t>
      </w:r>
      <w:r>
        <w:rPr>
          <w:spacing w:val="-14"/>
        </w:rPr>
        <w:t xml:space="preserve"> </w:t>
      </w:r>
      <w:r>
        <w:t>развития.</w:t>
      </w:r>
      <w:r>
        <w:rPr>
          <w:spacing w:val="-14"/>
        </w:rPr>
        <w:t xml:space="preserve"> </w:t>
      </w:r>
      <w:r>
        <w:t>Виды</w:t>
      </w:r>
      <w:r>
        <w:rPr>
          <w:spacing w:val="-58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 экономики</w:t>
      </w:r>
      <w:r>
        <w:rPr>
          <w:spacing w:val="-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страны.</w:t>
      </w:r>
    </w:p>
    <w:p w14:paraId="4A8E7983" w14:textId="77777777" w:rsidR="00A45A12" w:rsidRDefault="00AA0DC5">
      <w:pPr>
        <w:pStyle w:val="a3"/>
        <w:ind w:right="808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 —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Государ-</w:t>
      </w:r>
      <w:r>
        <w:rPr>
          <w:spacing w:val="-57"/>
        </w:rPr>
        <w:t xml:space="preserve"> </w:t>
      </w:r>
      <w:r>
        <w:t>ственная власть в нашей стране. Государственный Герб, Государственный Флаг, Государ-</w:t>
      </w:r>
      <w:r>
        <w:rPr>
          <w:spacing w:val="1"/>
        </w:rPr>
        <w:t xml:space="preserve"> </w:t>
      </w:r>
      <w:r>
        <w:t>ственный Гимн Российской Федерации. Наша страна в начале XXI века. Место нашей</w:t>
      </w:r>
      <w:r>
        <w:rPr>
          <w:spacing w:val="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государств.</w:t>
      </w:r>
    </w:p>
    <w:p w14:paraId="56D876B9" w14:textId="77777777" w:rsidR="00A45A12" w:rsidRDefault="00AA0DC5">
      <w:pPr>
        <w:pStyle w:val="a3"/>
        <w:ind w:left="450" w:firstLine="0"/>
      </w:pPr>
      <w:r>
        <w:t>Культурная</w:t>
      </w:r>
      <w:r>
        <w:rPr>
          <w:spacing w:val="-4"/>
        </w:rPr>
        <w:t xml:space="preserve"> </w:t>
      </w:r>
      <w:r>
        <w:t>жизнь.</w:t>
      </w:r>
      <w:r>
        <w:rPr>
          <w:spacing w:val="-4"/>
        </w:rPr>
        <w:t xml:space="preserve"> </w:t>
      </w:r>
      <w:r>
        <w:t>Духовные</w:t>
      </w:r>
      <w:r>
        <w:rPr>
          <w:spacing w:val="-5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6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народа.</w:t>
      </w:r>
    </w:p>
    <w:p w14:paraId="494F72C5" w14:textId="77777777" w:rsidR="00A45A12" w:rsidRDefault="00AA0DC5">
      <w:pPr>
        <w:pStyle w:val="a3"/>
        <w:ind w:right="812"/>
      </w:pPr>
      <w:r>
        <w:t>Развитие общества. Усиление взаимосвязей стран и народов в условиях современного</w:t>
      </w:r>
      <w:r>
        <w:rPr>
          <w:spacing w:val="1"/>
        </w:rPr>
        <w:t xml:space="preserve"> </w:t>
      </w:r>
      <w:r>
        <w:t>общества.</w:t>
      </w:r>
    </w:p>
    <w:p w14:paraId="07F2C80F" w14:textId="77777777" w:rsidR="00A45A12" w:rsidRDefault="00AA0DC5">
      <w:pPr>
        <w:pStyle w:val="a3"/>
        <w:ind w:right="813"/>
      </w:pPr>
      <w:r>
        <w:t>Глобальные проблемы современности и возможности их решения усилиями междуна-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и международных</w:t>
      </w:r>
      <w:r>
        <w:rPr>
          <w:spacing w:val="1"/>
        </w:rPr>
        <w:t xml:space="preserve"> </w:t>
      </w:r>
      <w:r>
        <w:t>организаций.</w:t>
      </w:r>
    </w:p>
    <w:p w14:paraId="07F1AEC9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5DCB057F" w14:textId="77777777" w:rsidR="00A45A12" w:rsidRDefault="00AA0DC5" w:rsidP="00AD2979">
      <w:pPr>
        <w:pStyle w:val="1"/>
        <w:numPr>
          <w:ilvl w:val="0"/>
          <w:numId w:val="113"/>
        </w:numPr>
        <w:tabs>
          <w:tab w:val="left" w:pos="403"/>
        </w:tabs>
        <w:spacing w:before="160"/>
        <w:ind w:hanging="181"/>
      </w:pPr>
      <w:r>
        <w:t>КЛАСС</w:t>
      </w:r>
    </w:p>
    <w:p w14:paraId="509EC6FB" w14:textId="77777777" w:rsidR="00A45A12" w:rsidRDefault="00AA0DC5">
      <w:pPr>
        <w:spacing w:before="171"/>
        <w:ind w:left="222"/>
        <w:rPr>
          <w:b/>
          <w:sz w:val="24"/>
        </w:rPr>
      </w:pPr>
      <w:r>
        <w:rPr>
          <w:b/>
          <w:sz w:val="24"/>
        </w:rPr>
        <w:t>Социальные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ценности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нормы</w:t>
      </w:r>
    </w:p>
    <w:p w14:paraId="76446FF6" w14:textId="77777777" w:rsidR="00A45A12" w:rsidRDefault="00AA0DC5">
      <w:pPr>
        <w:pStyle w:val="a3"/>
        <w:spacing w:before="108"/>
        <w:jc w:val="left"/>
      </w:pPr>
      <w:r>
        <w:t>Общественные</w:t>
      </w:r>
      <w:r>
        <w:rPr>
          <w:spacing w:val="2"/>
        </w:rPr>
        <w:t xml:space="preserve"> </w:t>
      </w:r>
      <w:r>
        <w:t>ценности.</w:t>
      </w:r>
      <w:r>
        <w:rPr>
          <w:spacing w:val="5"/>
        </w:rPr>
        <w:t xml:space="preserve"> </w:t>
      </w:r>
      <w:r>
        <w:t>Свобода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ответственность</w:t>
      </w:r>
      <w:r>
        <w:rPr>
          <w:spacing w:val="6"/>
        </w:rPr>
        <w:t xml:space="preserve"> </w:t>
      </w:r>
      <w:r>
        <w:t>гражданина.</w:t>
      </w:r>
      <w:r>
        <w:rPr>
          <w:spacing w:val="5"/>
        </w:rPr>
        <w:t xml:space="preserve"> </w:t>
      </w:r>
      <w:r>
        <w:t>Гражданственность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патриотизм.</w:t>
      </w:r>
      <w:r>
        <w:rPr>
          <w:spacing w:val="-1"/>
        </w:rPr>
        <w:t xml:space="preserve"> </w:t>
      </w:r>
      <w:r>
        <w:t>Гуманизм.</w:t>
      </w:r>
    </w:p>
    <w:p w14:paraId="3A8815F8" w14:textId="77777777" w:rsidR="00A45A12" w:rsidRDefault="00AA0DC5">
      <w:pPr>
        <w:pStyle w:val="a3"/>
        <w:ind w:right="801"/>
        <w:jc w:val="left"/>
      </w:pPr>
      <w:r>
        <w:t>Социальные</w:t>
      </w:r>
      <w:r>
        <w:rPr>
          <w:spacing w:val="7"/>
        </w:rPr>
        <w:t xml:space="preserve"> </w:t>
      </w:r>
      <w:r>
        <w:t>нормы</w:t>
      </w:r>
      <w:r>
        <w:rPr>
          <w:spacing w:val="9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регуляторы</w:t>
      </w:r>
      <w:r>
        <w:rPr>
          <w:spacing w:val="9"/>
        </w:rPr>
        <w:t xml:space="preserve"> </w:t>
      </w:r>
      <w:r>
        <w:t>общественной</w:t>
      </w:r>
      <w:r>
        <w:rPr>
          <w:spacing w:val="10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обще-</w:t>
      </w:r>
      <w:r>
        <w:rPr>
          <w:spacing w:val="-57"/>
        </w:rPr>
        <w:t xml:space="preserve"> </w:t>
      </w:r>
      <w:r>
        <w:t>стве.</w:t>
      </w:r>
      <w:r>
        <w:rPr>
          <w:spacing w:val="-1"/>
        </w:rPr>
        <w:t xml:space="preserve"> </w:t>
      </w:r>
      <w:r>
        <w:t>Виды социальных норм. Традиции</w:t>
      </w:r>
      <w:r>
        <w:rPr>
          <w:spacing w:val="-1"/>
        </w:rPr>
        <w:t xml:space="preserve"> </w:t>
      </w:r>
      <w:r>
        <w:t>и обычаи.</w:t>
      </w:r>
    </w:p>
    <w:p w14:paraId="11BFB0A0" w14:textId="77777777" w:rsidR="00A45A12" w:rsidRDefault="00AA0DC5">
      <w:pPr>
        <w:pStyle w:val="a3"/>
        <w:ind w:right="801"/>
        <w:jc w:val="left"/>
      </w:pPr>
      <w:r>
        <w:t>Принципы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нормы</w:t>
      </w:r>
      <w:r>
        <w:rPr>
          <w:spacing w:val="34"/>
        </w:rPr>
        <w:t xml:space="preserve"> </w:t>
      </w:r>
      <w:r>
        <w:t>морали.</w:t>
      </w:r>
      <w:r>
        <w:rPr>
          <w:spacing w:val="36"/>
        </w:rPr>
        <w:t xml:space="preserve"> </w:t>
      </w:r>
      <w:r>
        <w:t>Добро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зло.</w:t>
      </w:r>
      <w:r>
        <w:rPr>
          <w:spacing w:val="35"/>
        </w:rPr>
        <w:t xml:space="preserve"> </w:t>
      </w:r>
      <w:r>
        <w:t>Нравственные</w:t>
      </w:r>
      <w:r>
        <w:rPr>
          <w:spacing w:val="34"/>
        </w:rPr>
        <w:t xml:space="preserve"> </w:t>
      </w:r>
      <w:r>
        <w:t>чувства</w:t>
      </w:r>
      <w:r>
        <w:rPr>
          <w:spacing w:val="34"/>
        </w:rPr>
        <w:t xml:space="preserve"> </w:t>
      </w:r>
      <w:r>
        <w:t>человека.</w:t>
      </w:r>
      <w:r>
        <w:rPr>
          <w:spacing w:val="36"/>
        </w:rPr>
        <w:t xml:space="preserve"> </w:t>
      </w:r>
      <w:r>
        <w:t>Совесть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стыд.</w:t>
      </w:r>
    </w:p>
    <w:p w14:paraId="01E7A253" w14:textId="77777777" w:rsidR="00A45A12" w:rsidRDefault="00AA0DC5">
      <w:pPr>
        <w:pStyle w:val="a3"/>
        <w:ind w:left="450" w:firstLine="0"/>
        <w:jc w:val="left"/>
      </w:pPr>
      <w:r>
        <w:t>Моральный</w:t>
      </w:r>
      <w:r>
        <w:rPr>
          <w:spacing w:val="6"/>
        </w:rPr>
        <w:t xml:space="preserve"> </w:t>
      </w:r>
      <w:r>
        <w:t>выбор.</w:t>
      </w:r>
      <w:r>
        <w:rPr>
          <w:spacing w:val="65"/>
        </w:rPr>
        <w:t xml:space="preserve"> </w:t>
      </w:r>
      <w:r>
        <w:t>Моральная</w:t>
      </w:r>
      <w:r>
        <w:rPr>
          <w:spacing w:val="66"/>
        </w:rPr>
        <w:t xml:space="preserve"> </w:t>
      </w:r>
      <w:r>
        <w:t>оценка</w:t>
      </w:r>
      <w:r>
        <w:rPr>
          <w:spacing w:val="65"/>
        </w:rPr>
        <w:t xml:space="preserve"> </w:t>
      </w:r>
      <w:r>
        <w:t>поведения</w:t>
      </w:r>
      <w:r>
        <w:rPr>
          <w:spacing w:val="66"/>
        </w:rPr>
        <w:t xml:space="preserve"> </w:t>
      </w:r>
      <w:r>
        <w:t>людей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собственного</w:t>
      </w:r>
      <w:r>
        <w:rPr>
          <w:spacing w:val="66"/>
        </w:rPr>
        <w:t xml:space="preserve"> </w:t>
      </w:r>
      <w:r>
        <w:t>поведения.</w:t>
      </w:r>
    </w:p>
    <w:p w14:paraId="2E4B0679" w14:textId="77777777" w:rsidR="00A45A12" w:rsidRDefault="00AA0DC5">
      <w:pPr>
        <w:pStyle w:val="a3"/>
        <w:ind w:firstLine="0"/>
        <w:jc w:val="left"/>
      </w:pPr>
      <w:r>
        <w:t>Влияние</w:t>
      </w:r>
      <w:r>
        <w:rPr>
          <w:spacing w:val="-3"/>
        </w:rPr>
        <w:t xml:space="preserve"> </w:t>
      </w:r>
      <w:r>
        <w:t>моральных норм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 человека.</w:t>
      </w:r>
    </w:p>
    <w:p w14:paraId="0F440BE8" w14:textId="77777777" w:rsidR="00A45A12" w:rsidRDefault="00A45A12">
      <w:pPr>
        <w:sectPr w:rsidR="00A45A12">
          <w:pgSz w:w="11910" w:h="16840"/>
          <w:pgMar w:top="1520" w:right="40" w:bottom="720" w:left="1480" w:header="0" w:footer="527" w:gutter="0"/>
          <w:cols w:space="720"/>
        </w:sectPr>
      </w:pPr>
    </w:p>
    <w:p w14:paraId="40897363" w14:textId="77777777" w:rsidR="00A45A12" w:rsidRDefault="00AA0DC5">
      <w:pPr>
        <w:pStyle w:val="a3"/>
        <w:spacing w:before="73"/>
        <w:ind w:left="450" w:firstLine="0"/>
      </w:pPr>
      <w:r>
        <w:lastRenderedPageBreak/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мораль.</w:t>
      </w:r>
    </w:p>
    <w:p w14:paraId="741C67F7" w14:textId="77777777" w:rsidR="00A45A12" w:rsidRDefault="00AA0DC5">
      <w:pPr>
        <w:pStyle w:val="1"/>
        <w:spacing w:before="118"/>
      </w:pP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отношений</w:t>
      </w:r>
    </w:p>
    <w:p w14:paraId="00CD681E" w14:textId="77777777" w:rsidR="00A45A12" w:rsidRDefault="00AA0DC5">
      <w:pPr>
        <w:pStyle w:val="a3"/>
        <w:spacing w:before="111"/>
        <w:ind w:right="811"/>
      </w:pPr>
      <w:r>
        <w:t>Правоотношения и их особенности. Правовая норма. Участники правоотношений. Пра-</w:t>
      </w:r>
      <w:r>
        <w:rPr>
          <w:spacing w:val="1"/>
        </w:rPr>
        <w:t xml:space="preserve"> </w:t>
      </w:r>
      <w:r>
        <w:t>воспособность и дееспособность. Правовая оценка поступков и деятельности человека.</w:t>
      </w:r>
      <w:r>
        <w:rPr>
          <w:spacing w:val="1"/>
        </w:rPr>
        <w:t xml:space="preserve"> </w:t>
      </w:r>
      <w:r>
        <w:t>Правомерное</w:t>
      </w:r>
      <w:r>
        <w:rPr>
          <w:spacing w:val="-2"/>
        </w:rPr>
        <w:t xml:space="preserve"> </w:t>
      </w:r>
      <w:r>
        <w:t>поведение. Правовая культура</w:t>
      </w:r>
      <w:r>
        <w:rPr>
          <w:spacing w:val="-2"/>
        </w:rPr>
        <w:t xml:space="preserve"> </w:t>
      </w:r>
      <w:r>
        <w:t>личности.</w:t>
      </w:r>
    </w:p>
    <w:p w14:paraId="63200443" w14:textId="77777777" w:rsidR="00A45A12" w:rsidRDefault="00AA0DC5">
      <w:pPr>
        <w:pStyle w:val="a3"/>
        <w:ind w:right="811"/>
      </w:pPr>
      <w:r>
        <w:t>Правонарушение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юридическая</w:t>
      </w:r>
      <w:r>
        <w:rPr>
          <w:spacing w:val="-13"/>
        </w:rPr>
        <w:t xml:space="preserve"> </w:t>
      </w:r>
      <w:r>
        <w:t>ответственность.</w:t>
      </w:r>
      <w:r>
        <w:rPr>
          <w:spacing w:val="-13"/>
        </w:rPr>
        <w:t xml:space="preserve"> </w:t>
      </w:r>
      <w:r>
        <w:t>Проступок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преступление.</w:t>
      </w:r>
      <w:r>
        <w:rPr>
          <w:spacing w:val="-13"/>
        </w:rPr>
        <w:t xml:space="preserve"> </w:t>
      </w:r>
      <w:r>
        <w:t>Опасность</w:t>
      </w:r>
      <w:r>
        <w:rPr>
          <w:spacing w:val="-57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для личности</w:t>
      </w:r>
      <w:r>
        <w:rPr>
          <w:spacing w:val="-1"/>
        </w:rPr>
        <w:t xml:space="preserve"> </w:t>
      </w:r>
      <w:r>
        <w:t>и общества.</w:t>
      </w:r>
    </w:p>
    <w:p w14:paraId="5E50757A" w14:textId="77777777" w:rsidR="00A45A12" w:rsidRDefault="00AA0DC5">
      <w:pPr>
        <w:pStyle w:val="a3"/>
        <w:ind w:right="810"/>
      </w:pPr>
      <w:r>
        <w:t>Права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свободы</w:t>
      </w:r>
      <w:r>
        <w:rPr>
          <w:spacing w:val="-6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гражданина</w:t>
      </w:r>
      <w:r>
        <w:rPr>
          <w:spacing w:val="-8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  <w:r>
        <w:rPr>
          <w:spacing w:val="-8"/>
        </w:rPr>
        <w:t xml:space="preserve"> </w:t>
      </w:r>
      <w:r>
        <w:t>Гарантия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защита</w:t>
      </w:r>
      <w:r>
        <w:rPr>
          <w:spacing w:val="-8"/>
        </w:rPr>
        <w:t xml:space="preserve"> </w:t>
      </w:r>
      <w:r>
        <w:t>прав</w:t>
      </w:r>
      <w:r>
        <w:rPr>
          <w:spacing w:val="-58"/>
        </w:rPr>
        <w:t xml:space="preserve"> </w:t>
      </w:r>
      <w:r>
        <w:t>и свобод человека и гражданина в Российской Федерации. Конституционные 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защиты.</w:t>
      </w:r>
    </w:p>
    <w:p w14:paraId="4FB7A748" w14:textId="77777777" w:rsidR="00A45A12" w:rsidRDefault="00AA0DC5">
      <w:pPr>
        <w:pStyle w:val="1"/>
        <w:spacing w:before="175"/>
      </w:pPr>
      <w:r>
        <w:t>Основы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права</w:t>
      </w:r>
    </w:p>
    <w:p w14:paraId="53994674" w14:textId="77777777" w:rsidR="00A45A12" w:rsidRDefault="00AA0DC5">
      <w:pPr>
        <w:pStyle w:val="a3"/>
        <w:spacing w:before="106"/>
        <w:ind w:left="450" w:firstLine="0"/>
      </w:pPr>
      <w:r>
        <w:t>Конституция</w:t>
      </w:r>
      <w:r>
        <w:rPr>
          <w:spacing w:val="36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—</w:t>
      </w:r>
      <w:r>
        <w:rPr>
          <w:spacing w:val="36"/>
        </w:rPr>
        <w:t xml:space="preserve"> </w:t>
      </w:r>
      <w:r>
        <w:t>основной</w:t>
      </w:r>
      <w:r>
        <w:rPr>
          <w:spacing w:val="38"/>
        </w:rPr>
        <w:t xml:space="preserve"> </w:t>
      </w:r>
      <w:r>
        <w:t>закон.</w:t>
      </w:r>
      <w:r>
        <w:rPr>
          <w:spacing w:val="36"/>
        </w:rPr>
        <w:t xml:space="preserve"> </w:t>
      </w:r>
      <w:r>
        <w:t>Законы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подзаконные</w:t>
      </w:r>
      <w:r>
        <w:rPr>
          <w:spacing w:val="35"/>
        </w:rPr>
        <w:t xml:space="preserve"> </w:t>
      </w:r>
      <w:r>
        <w:t>акты.</w:t>
      </w:r>
    </w:p>
    <w:p w14:paraId="3A30AD0D" w14:textId="77777777" w:rsidR="00A45A12" w:rsidRDefault="00AA0DC5">
      <w:pPr>
        <w:pStyle w:val="a3"/>
        <w:ind w:firstLine="0"/>
      </w:pPr>
      <w:r>
        <w:t>Отрасли</w:t>
      </w:r>
      <w:r>
        <w:rPr>
          <w:spacing w:val="-3"/>
        </w:rPr>
        <w:t xml:space="preserve"> </w:t>
      </w:r>
      <w:r>
        <w:t>права.</w:t>
      </w:r>
    </w:p>
    <w:p w14:paraId="786BAE8D" w14:textId="77777777" w:rsidR="00A45A12" w:rsidRDefault="00AA0DC5">
      <w:pPr>
        <w:pStyle w:val="a3"/>
        <w:ind w:left="450" w:firstLine="0"/>
      </w:pPr>
      <w:r>
        <w:t>Основы</w:t>
      </w:r>
      <w:r>
        <w:rPr>
          <w:spacing w:val="45"/>
        </w:rPr>
        <w:t xml:space="preserve"> </w:t>
      </w:r>
      <w:r>
        <w:t>гражданского</w:t>
      </w:r>
      <w:r>
        <w:rPr>
          <w:spacing w:val="47"/>
        </w:rPr>
        <w:t xml:space="preserve"> </w:t>
      </w:r>
      <w:r>
        <w:t>права.</w:t>
      </w:r>
      <w:r>
        <w:rPr>
          <w:spacing w:val="47"/>
        </w:rPr>
        <w:t xml:space="preserve"> </w:t>
      </w:r>
      <w:r>
        <w:t>Физические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юридические</w:t>
      </w:r>
      <w:r>
        <w:rPr>
          <w:spacing w:val="46"/>
        </w:rPr>
        <w:t xml:space="preserve"> </w:t>
      </w:r>
      <w:r>
        <w:t>лица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гражданском</w:t>
      </w:r>
      <w:r>
        <w:rPr>
          <w:spacing w:val="46"/>
        </w:rPr>
        <w:t xml:space="preserve"> </w:t>
      </w:r>
      <w:r>
        <w:t>праве.</w:t>
      </w:r>
    </w:p>
    <w:p w14:paraId="56144777" w14:textId="77777777" w:rsidR="00A45A12" w:rsidRDefault="00AA0DC5">
      <w:pPr>
        <w:pStyle w:val="a3"/>
        <w:ind w:firstLine="0"/>
      </w:pPr>
      <w:r>
        <w:t>Право</w:t>
      </w:r>
      <w:r>
        <w:rPr>
          <w:spacing w:val="-4"/>
        </w:rPr>
        <w:t xml:space="preserve"> </w:t>
      </w:r>
      <w:r>
        <w:t>собственности,</w:t>
      </w:r>
      <w:r>
        <w:rPr>
          <w:spacing w:val="-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собственности.</w:t>
      </w:r>
    </w:p>
    <w:p w14:paraId="63067DF7" w14:textId="77777777" w:rsidR="00A45A12" w:rsidRDefault="00AA0DC5">
      <w:pPr>
        <w:pStyle w:val="a3"/>
        <w:ind w:right="806"/>
      </w:pPr>
      <w:r>
        <w:t>Основные виды гражданско-правовых договоров. Договор купли-продажи. Права по-</w:t>
      </w:r>
      <w:r>
        <w:rPr>
          <w:spacing w:val="1"/>
        </w:rPr>
        <w:t xml:space="preserve"> </w:t>
      </w:r>
      <w:r>
        <w:t>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Несовершеннолетние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граждан-</w:t>
      </w:r>
      <w:r>
        <w:rPr>
          <w:spacing w:val="1"/>
        </w:rPr>
        <w:t xml:space="preserve"> </w:t>
      </w:r>
      <w:r>
        <w:t>ско-правовых отношений.</w:t>
      </w:r>
    </w:p>
    <w:p w14:paraId="0B1B4F7D" w14:textId="77777777" w:rsidR="00A45A12" w:rsidRDefault="00AA0DC5">
      <w:pPr>
        <w:pStyle w:val="a3"/>
        <w:ind w:right="811"/>
      </w:pPr>
      <w:r>
        <w:t>Основы семейного права. Важность семьи в жизни человека, общества и государства.</w:t>
      </w:r>
      <w:r>
        <w:rPr>
          <w:spacing w:val="1"/>
        </w:rPr>
        <w:t xml:space="preserve"> </w:t>
      </w:r>
      <w:r>
        <w:t>Условия заключения брака в Российской Федерации. Права и обязанности детей и роди-</w:t>
      </w:r>
      <w:r>
        <w:rPr>
          <w:spacing w:val="1"/>
        </w:rPr>
        <w:t xml:space="preserve"> </w:t>
      </w:r>
      <w:r>
        <w:t>телей.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оставшихся без</w:t>
      </w:r>
      <w:r>
        <w:rPr>
          <w:spacing w:val="-3"/>
        </w:rPr>
        <w:t xml:space="preserve"> </w:t>
      </w:r>
      <w:r>
        <w:t>попечения родителей.</w:t>
      </w:r>
    </w:p>
    <w:p w14:paraId="31C53153" w14:textId="77777777" w:rsidR="00A45A12" w:rsidRDefault="00AA0DC5">
      <w:pPr>
        <w:pStyle w:val="a3"/>
        <w:spacing w:before="1"/>
        <w:ind w:right="806"/>
      </w:pPr>
      <w:r>
        <w:t>Основы трудового права. Стороны трудовых отношений, их права и обязанности. Тру-</w:t>
      </w:r>
      <w:r>
        <w:rPr>
          <w:spacing w:val="1"/>
        </w:rPr>
        <w:t xml:space="preserve"> </w:t>
      </w:r>
      <w:r>
        <w:t>довой договор. Заключение и прекращение трудового договора. Рабочее время и время</w:t>
      </w:r>
      <w:r>
        <w:rPr>
          <w:spacing w:val="1"/>
        </w:rPr>
        <w:t xml:space="preserve"> </w:t>
      </w:r>
      <w:r>
        <w:t>отдыха.</w:t>
      </w:r>
      <w:r>
        <w:rPr>
          <w:spacing w:val="-15"/>
        </w:rPr>
        <w:t xml:space="preserve"> </w:t>
      </w:r>
      <w:r>
        <w:t>Особенности</w:t>
      </w:r>
      <w:r>
        <w:rPr>
          <w:spacing w:val="-14"/>
        </w:rPr>
        <w:t xml:space="preserve"> </w:t>
      </w:r>
      <w:r>
        <w:t>правового</w:t>
      </w:r>
      <w:r>
        <w:rPr>
          <w:spacing w:val="-12"/>
        </w:rPr>
        <w:t xml:space="preserve"> </w:t>
      </w:r>
      <w:r>
        <w:t>статуса</w:t>
      </w:r>
      <w:r>
        <w:rPr>
          <w:spacing w:val="-14"/>
        </w:rPr>
        <w:t xml:space="preserve"> </w:t>
      </w:r>
      <w:r>
        <w:t>несовершеннолетних</w:t>
      </w:r>
      <w:r>
        <w:rPr>
          <w:spacing w:val="-13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осуществлении</w:t>
      </w:r>
      <w:r>
        <w:rPr>
          <w:spacing w:val="-15"/>
        </w:rPr>
        <w:t xml:space="preserve"> </w:t>
      </w:r>
      <w:r>
        <w:t>трудовой</w:t>
      </w:r>
      <w:r>
        <w:rPr>
          <w:spacing w:val="-58"/>
        </w:rPr>
        <w:t xml:space="preserve"> </w:t>
      </w:r>
      <w:r>
        <w:t>деятельности.</w:t>
      </w:r>
    </w:p>
    <w:p w14:paraId="7501F87E" w14:textId="77777777" w:rsidR="00A45A12" w:rsidRDefault="00AA0DC5">
      <w:pPr>
        <w:pStyle w:val="a3"/>
        <w:ind w:right="808"/>
      </w:pP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граждан-</w:t>
      </w:r>
      <w:r>
        <w:rPr>
          <w:spacing w:val="1"/>
        </w:rPr>
        <w:t xml:space="preserve"> </w:t>
      </w:r>
      <w:r>
        <w:t>ско-правовая ответственность. Административные проступки и административная ответ-</w:t>
      </w:r>
      <w:r>
        <w:rPr>
          <w:spacing w:val="1"/>
        </w:rPr>
        <w:t xml:space="preserve"> </w:t>
      </w:r>
      <w:r>
        <w:rPr>
          <w:spacing w:val="-1"/>
        </w:rPr>
        <w:t>ственность.</w:t>
      </w:r>
      <w:r>
        <w:rPr>
          <w:spacing w:val="-14"/>
        </w:rPr>
        <w:t xml:space="preserve"> </w:t>
      </w:r>
      <w:r>
        <w:t>Дисциплинарные</w:t>
      </w:r>
      <w:r>
        <w:rPr>
          <w:spacing w:val="-15"/>
        </w:rPr>
        <w:t xml:space="preserve"> </w:t>
      </w:r>
      <w:r>
        <w:t>проступки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дисциплинарная</w:t>
      </w:r>
      <w:r>
        <w:rPr>
          <w:spacing w:val="-14"/>
        </w:rPr>
        <w:t xml:space="preserve"> </w:t>
      </w:r>
      <w:r>
        <w:t>ответственность.</w:t>
      </w:r>
      <w:r>
        <w:rPr>
          <w:spacing w:val="-14"/>
        </w:rPr>
        <w:t xml:space="preserve"> </w:t>
      </w:r>
      <w:r>
        <w:t>Преступления</w:t>
      </w:r>
      <w:r>
        <w:rPr>
          <w:spacing w:val="-58"/>
        </w:rPr>
        <w:t xml:space="preserve"> </w:t>
      </w:r>
      <w:r>
        <w:t>и уголовная ответственность. Особенности юридической ответственности несовершенно-</w:t>
      </w:r>
      <w:r>
        <w:rPr>
          <w:spacing w:val="1"/>
        </w:rPr>
        <w:t xml:space="preserve"> </w:t>
      </w:r>
      <w:r>
        <w:t>летних.</w:t>
      </w:r>
    </w:p>
    <w:p w14:paraId="67A6F494" w14:textId="77777777" w:rsidR="00A45A12" w:rsidRDefault="00AA0DC5">
      <w:pPr>
        <w:pStyle w:val="a3"/>
        <w:ind w:right="814"/>
      </w:pPr>
      <w:r>
        <w:t>Правоохранительные органы в Российской Федерации. Структура 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органов.</w:t>
      </w:r>
    </w:p>
    <w:p w14:paraId="0B01C6E2" w14:textId="77777777" w:rsidR="00A45A12" w:rsidRDefault="00A45A12">
      <w:pPr>
        <w:pStyle w:val="a3"/>
        <w:spacing w:before="10"/>
        <w:ind w:left="0" w:firstLine="0"/>
        <w:jc w:val="left"/>
        <w:rPr>
          <w:sz w:val="34"/>
        </w:rPr>
      </w:pPr>
    </w:p>
    <w:p w14:paraId="5E377BE8" w14:textId="77777777" w:rsidR="00A45A12" w:rsidRDefault="00AA0DC5" w:rsidP="00AD2979">
      <w:pPr>
        <w:pStyle w:val="1"/>
        <w:numPr>
          <w:ilvl w:val="0"/>
          <w:numId w:val="113"/>
        </w:numPr>
        <w:tabs>
          <w:tab w:val="left" w:pos="403"/>
        </w:tabs>
        <w:ind w:hanging="181"/>
      </w:pPr>
      <w:r>
        <w:t>КЛАСС</w:t>
      </w:r>
    </w:p>
    <w:p w14:paraId="119948C7" w14:textId="77777777" w:rsidR="00A45A12" w:rsidRDefault="00AA0DC5">
      <w:pPr>
        <w:spacing w:before="173"/>
        <w:ind w:left="222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экономических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отношениях</w:t>
      </w:r>
    </w:p>
    <w:p w14:paraId="4089B76F" w14:textId="77777777" w:rsidR="00A45A12" w:rsidRDefault="00AA0DC5">
      <w:pPr>
        <w:pStyle w:val="a3"/>
        <w:spacing w:before="108"/>
        <w:ind w:left="450" w:firstLine="0"/>
        <w:jc w:val="left"/>
      </w:pPr>
      <w:r>
        <w:t>Экономическая</w:t>
      </w:r>
      <w:r>
        <w:rPr>
          <w:spacing w:val="8"/>
        </w:rPr>
        <w:t xml:space="preserve"> </w:t>
      </w:r>
      <w:r>
        <w:t>жизнь</w:t>
      </w:r>
      <w:r>
        <w:rPr>
          <w:spacing w:val="66"/>
        </w:rPr>
        <w:t xml:space="preserve"> </w:t>
      </w:r>
      <w:r>
        <w:t>общества.</w:t>
      </w:r>
      <w:r>
        <w:rPr>
          <w:spacing w:val="67"/>
        </w:rPr>
        <w:t xml:space="preserve"> </w:t>
      </w:r>
      <w:r>
        <w:t>Потребности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ресурсы,</w:t>
      </w:r>
      <w:r>
        <w:rPr>
          <w:spacing w:val="67"/>
        </w:rPr>
        <w:t xml:space="preserve"> </w:t>
      </w:r>
      <w:r>
        <w:t>ограниченность</w:t>
      </w:r>
      <w:r>
        <w:rPr>
          <w:spacing w:val="70"/>
        </w:rPr>
        <w:t xml:space="preserve"> </w:t>
      </w:r>
      <w:r>
        <w:t>ресурсов.</w:t>
      </w:r>
    </w:p>
    <w:p w14:paraId="7E4EFF8D" w14:textId="77777777" w:rsidR="00A45A12" w:rsidRDefault="00AA0DC5">
      <w:pPr>
        <w:pStyle w:val="a3"/>
        <w:ind w:firstLine="0"/>
        <w:jc w:val="left"/>
      </w:pPr>
      <w:r>
        <w:t>Экономический</w:t>
      </w:r>
      <w:r>
        <w:rPr>
          <w:spacing w:val="-3"/>
        </w:rPr>
        <w:t xml:space="preserve"> </w:t>
      </w:r>
      <w:r>
        <w:t>выбор.</w:t>
      </w:r>
    </w:p>
    <w:p w14:paraId="37AEC972" w14:textId="77777777" w:rsidR="00A45A12" w:rsidRDefault="00AA0DC5">
      <w:pPr>
        <w:pStyle w:val="a3"/>
        <w:spacing w:before="1"/>
        <w:ind w:left="450" w:firstLine="0"/>
        <w:jc w:val="left"/>
      </w:pPr>
      <w:r>
        <w:t>Экономическая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Собственность.</w:t>
      </w:r>
    </w:p>
    <w:p w14:paraId="4772F2C1" w14:textId="77777777" w:rsidR="00A45A12" w:rsidRDefault="00AA0DC5">
      <w:pPr>
        <w:pStyle w:val="a3"/>
        <w:jc w:val="left"/>
      </w:pPr>
      <w:r>
        <w:t>Производство</w:t>
      </w:r>
      <w:r>
        <w:rPr>
          <w:spacing w:val="-3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источник</w:t>
      </w:r>
      <w:r>
        <w:rPr>
          <w:spacing w:val="24"/>
        </w:rPr>
        <w:t xml:space="preserve"> </w:t>
      </w:r>
      <w:r>
        <w:t>экономических</w:t>
      </w:r>
      <w:r>
        <w:rPr>
          <w:spacing w:val="26"/>
        </w:rPr>
        <w:t xml:space="preserve"> </w:t>
      </w:r>
      <w:r>
        <w:t>благ.</w:t>
      </w:r>
      <w:r>
        <w:rPr>
          <w:spacing w:val="24"/>
        </w:rPr>
        <w:t xml:space="preserve"> </w:t>
      </w:r>
      <w:r>
        <w:t>Факторы</w:t>
      </w:r>
      <w:r>
        <w:rPr>
          <w:spacing w:val="29"/>
        </w:rPr>
        <w:t xml:space="preserve"> </w:t>
      </w:r>
      <w:r>
        <w:t>производства.</w:t>
      </w:r>
      <w:r>
        <w:rPr>
          <w:spacing w:val="24"/>
        </w:rPr>
        <w:t xml:space="preserve"> </w:t>
      </w:r>
      <w:r>
        <w:t>Трудовая</w:t>
      </w:r>
      <w:r>
        <w:rPr>
          <w:spacing w:val="25"/>
        </w:rPr>
        <w:t xml:space="preserve"> </w:t>
      </w:r>
      <w:r>
        <w:t>дея-</w:t>
      </w:r>
      <w:r>
        <w:rPr>
          <w:spacing w:val="-57"/>
        </w:rPr>
        <w:t xml:space="preserve"> </w:t>
      </w:r>
      <w:r>
        <w:t>тельность.</w:t>
      </w:r>
      <w:r>
        <w:rPr>
          <w:spacing w:val="-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труда.</w:t>
      </w:r>
    </w:p>
    <w:p w14:paraId="1FD7B5E0" w14:textId="77777777" w:rsidR="00A45A12" w:rsidRDefault="00AA0DC5">
      <w:pPr>
        <w:pStyle w:val="a3"/>
        <w:ind w:left="450" w:right="2142" w:firstLine="0"/>
        <w:jc w:val="left"/>
      </w:pPr>
      <w:r>
        <w:t>Предпринимательство. Виды и формы предпринимательской деятельности.</w:t>
      </w:r>
      <w:r>
        <w:rPr>
          <w:spacing w:val="-57"/>
        </w:rPr>
        <w:t xml:space="preserve"> </w:t>
      </w:r>
      <w:r>
        <w:t>Обмен.</w:t>
      </w:r>
      <w:r>
        <w:rPr>
          <w:spacing w:val="-1"/>
        </w:rPr>
        <w:t xml:space="preserve"> </w:t>
      </w:r>
      <w:r>
        <w:t>Деньги и их</w:t>
      </w:r>
      <w:r>
        <w:rPr>
          <w:spacing w:val="-2"/>
        </w:rPr>
        <w:t xml:space="preserve"> </w:t>
      </w:r>
      <w:r>
        <w:t>функции. Торговля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формы.</w:t>
      </w:r>
    </w:p>
    <w:p w14:paraId="31690B19" w14:textId="77777777" w:rsidR="00A45A12" w:rsidRDefault="00AA0DC5">
      <w:pPr>
        <w:pStyle w:val="a3"/>
        <w:spacing w:before="2" w:line="237" w:lineRule="auto"/>
        <w:jc w:val="left"/>
      </w:pPr>
      <w:r>
        <w:t>Рыночная</w:t>
      </w:r>
      <w:r>
        <w:rPr>
          <w:spacing w:val="33"/>
        </w:rPr>
        <w:t xml:space="preserve"> </w:t>
      </w:r>
      <w:r>
        <w:t>экономика.</w:t>
      </w:r>
      <w:r>
        <w:rPr>
          <w:spacing w:val="33"/>
        </w:rPr>
        <w:t xml:space="preserve"> </w:t>
      </w:r>
      <w:r>
        <w:t>Конкуренция.</w:t>
      </w:r>
      <w:r>
        <w:rPr>
          <w:spacing w:val="33"/>
        </w:rPr>
        <w:t xml:space="preserve"> </w:t>
      </w:r>
      <w:r>
        <w:t>Спрос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предложение.</w:t>
      </w:r>
      <w:r>
        <w:rPr>
          <w:spacing w:val="33"/>
        </w:rPr>
        <w:t xml:space="preserve"> </w:t>
      </w:r>
      <w:r>
        <w:t>Рыночное</w:t>
      </w:r>
      <w:r>
        <w:rPr>
          <w:spacing w:val="32"/>
        </w:rPr>
        <w:t xml:space="preserve"> </w:t>
      </w:r>
      <w:r>
        <w:t>равновесие.</w:t>
      </w:r>
      <w:r>
        <w:rPr>
          <w:spacing w:val="36"/>
        </w:rPr>
        <w:t xml:space="preserve"> </w:t>
      </w:r>
      <w:r>
        <w:t>Не-</w:t>
      </w:r>
      <w:r>
        <w:rPr>
          <w:spacing w:val="-57"/>
        </w:rPr>
        <w:t xml:space="preserve"> </w:t>
      </w:r>
      <w:r>
        <w:t>видимая</w:t>
      </w:r>
      <w:r>
        <w:rPr>
          <w:spacing w:val="-1"/>
        </w:rPr>
        <w:t xml:space="preserve"> </w:t>
      </w:r>
      <w:r>
        <w:t>рука</w:t>
      </w:r>
      <w:r>
        <w:rPr>
          <w:spacing w:val="-1"/>
        </w:rPr>
        <w:t xml:space="preserve"> </w:t>
      </w:r>
      <w:r>
        <w:t>рынка. Многообразие</w:t>
      </w:r>
      <w:r>
        <w:rPr>
          <w:spacing w:val="-1"/>
        </w:rPr>
        <w:t xml:space="preserve"> </w:t>
      </w:r>
      <w:r>
        <w:t>рынков.</w:t>
      </w:r>
    </w:p>
    <w:p w14:paraId="25DB84D1" w14:textId="77777777" w:rsidR="00A45A12" w:rsidRDefault="00AA0DC5">
      <w:pPr>
        <w:pStyle w:val="a3"/>
        <w:spacing w:before="1"/>
        <w:jc w:val="left"/>
      </w:pPr>
      <w:r>
        <w:t>Предприятие</w:t>
      </w:r>
      <w:r>
        <w:rPr>
          <w:spacing w:val="-1"/>
        </w:rPr>
        <w:t xml:space="preserve"> </w:t>
      </w:r>
      <w:r>
        <w:t>в экономике.</w:t>
      </w:r>
      <w:r>
        <w:rPr>
          <w:spacing w:val="1"/>
        </w:rPr>
        <w:t xml:space="preserve"> </w:t>
      </w:r>
      <w:r>
        <w:t>Издержки, выручка 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3"/>
        </w:rPr>
        <w:t xml:space="preserve"> </w:t>
      </w:r>
      <w:r>
        <w:t>эффективность</w:t>
      </w:r>
      <w:r>
        <w:rPr>
          <w:spacing w:val="-57"/>
        </w:rPr>
        <w:t xml:space="preserve"> </w:t>
      </w:r>
      <w:r>
        <w:t>производства.</w:t>
      </w:r>
    </w:p>
    <w:p w14:paraId="71830B62" w14:textId="77777777" w:rsidR="00A45A12" w:rsidRDefault="00AA0DC5">
      <w:pPr>
        <w:pStyle w:val="a3"/>
        <w:ind w:left="450" w:firstLine="0"/>
        <w:jc w:val="left"/>
      </w:pPr>
      <w:r>
        <w:t>Заработная</w:t>
      </w:r>
      <w:r>
        <w:rPr>
          <w:spacing w:val="-3"/>
        </w:rPr>
        <w:t xml:space="preserve"> </w:t>
      </w:r>
      <w:r>
        <w:t>плата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Занятость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безработица.</w:t>
      </w:r>
    </w:p>
    <w:p w14:paraId="4B58970D" w14:textId="77777777" w:rsidR="00A45A12" w:rsidRDefault="00AA0DC5">
      <w:pPr>
        <w:pStyle w:val="a3"/>
        <w:ind w:right="801"/>
        <w:jc w:val="left"/>
      </w:pPr>
      <w:r>
        <w:t>Финансовый</w:t>
      </w:r>
      <w:r>
        <w:rPr>
          <w:spacing w:val="23"/>
        </w:rPr>
        <w:t xml:space="preserve"> </w:t>
      </w:r>
      <w:r>
        <w:t>рынок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посредники</w:t>
      </w:r>
      <w:r>
        <w:rPr>
          <w:spacing w:val="23"/>
        </w:rPr>
        <w:t xml:space="preserve"> </w:t>
      </w:r>
      <w:r>
        <w:t>(банки,</w:t>
      </w:r>
      <w:r>
        <w:rPr>
          <w:spacing w:val="20"/>
        </w:rPr>
        <w:t xml:space="preserve"> </w:t>
      </w:r>
      <w:r>
        <w:t>страховые</w:t>
      </w:r>
      <w:r>
        <w:rPr>
          <w:spacing w:val="21"/>
        </w:rPr>
        <w:t xml:space="preserve"> </w:t>
      </w:r>
      <w:r>
        <w:t>компании,</w:t>
      </w:r>
      <w:r>
        <w:rPr>
          <w:spacing w:val="20"/>
        </w:rPr>
        <w:t xml:space="preserve"> </w:t>
      </w:r>
      <w:r>
        <w:t>кредитные</w:t>
      </w:r>
      <w:r>
        <w:rPr>
          <w:spacing w:val="21"/>
        </w:rPr>
        <w:t xml:space="preserve"> </w:t>
      </w:r>
      <w:r>
        <w:t>союзы,</w:t>
      </w:r>
      <w:r>
        <w:rPr>
          <w:spacing w:val="-57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фондового рынка).</w:t>
      </w:r>
      <w:r>
        <w:rPr>
          <w:spacing w:val="-1"/>
        </w:rPr>
        <w:t xml:space="preserve"> </w:t>
      </w:r>
      <w:r>
        <w:t>Услуги финансовых</w:t>
      </w:r>
      <w:r>
        <w:rPr>
          <w:spacing w:val="2"/>
        </w:rPr>
        <w:t xml:space="preserve"> </w:t>
      </w:r>
      <w:r>
        <w:t>посредников.</w:t>
      </w:r>
    </w:p>
    <w:p w14:paraId="20A7AFA8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5C0A8304" w14:textId="77777777" w:rsidR="00A45A12" w:rsidRDefault="00AA0DC5">
      <w:pPr>
        <w:pStyle w:val="a3"/>
        <w:spacing w:before="73"/>
        <w:ind w:left="450" w:firstLine="0"/>
      </w:pPr>
      <w:r>
        <w:lastRenderedPageBreak/>
        <w:t>Основные</w:t>
      </w:r>
      <w:r>
        <w:rPr>
          <w:spacing w:val="19"/>
        </w:rPr>
        <w:t xml:space="preserve"> </w:t>
      </w:r>
      <w:r>
        <w:t>типы</w:t>
      </w:r>
      <w:r>
        <w:rPr>
          <w:spacing w:val="17"/>
        </w:rPr>
        <w:t xml:space="preserve"> </w:t>
      </w:r>
      <w:r>
        <w:t>финансовых</w:t>
      </w:r>
      <w:r>
        <w:rPr>
          <w:spacing w:val="20"/>
        </w:rPr>
        <w:t xml:space="preserve"> </w:t>
      </w:r>
      <w:r>
        <w:t>инструментов:</w:t>
      </w:r>
      <w:r>
        <w:rPr>
          <w:spacing w:val="18"/>
        </w:rPr>
        <w:t xml:space="preserve"> </w:t>
      </w:r>
      <w:r>
        <w:t>акции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облигации.</w:t>
      </w:r>
    </w:p>
    <w:p w14:paraId="1A511921" w14:textId="77777777" w:rsidR="00A45A12" w:rsidRDefault="00AA0DC5">
      <w:pPr>
        <w:pStyle w:val="a3"/>
        <w:ind w:right="809"/>
      </w:pPr>
      <w:r>
        <w:t>Банковские услуги, предоставляемые гражданам (депозит, кредит, платёжная карта, де-</w:t>
      </w:r>
      <w:r>
        <w:rPr>
          <w:spacing w:val="1"/>
        </w:rPr>
        <w:t xml:space="preserve"> </w:t>
      </w:r>
      <w:r>
        <w:t>нежные переводы, обмен валюты). Дистанционное банковское обслуживание. Страховые</w:t>
      </w:r>
      <w:r>
        <w:rPr>
          <w:spacing w:val="1"/>
        </w:rPr>
        <w:t xml:space="preserve"> </w:t>
      </w:r>
      <w:r>
        <w:t>услуги.</w:t>
      </w:r>
      <w:r>
        <w:rPr>
          <w:spacing w:val="-1"/>
        </w:rPr>
        <w:t xml:space="preserve"> </w:t>
      </w:r>
      <w:r>
        <w:t>Защита прав</w:t>
      </w:r>
      <w:r>
        <w:rPr>
          <w:spacing w:val="-1"/>
        </w:rPr>
        <w:t xml:space="preserve"> </w:t>
      </w:r>
      <w:r>
        <w:t>потребителя</w:t>
      </w:r>
      <w:r>
        <w:rPr>
          <w:spacing w:val="-1"/>
        </w:rPr>
        <w:t xml:space="preserve"> </w:t>
      </w:r>
      <w:r>
        <w:t>финансовых</w:t>
      </w:r>
      <w:r>
        <w:rPr>
          <w:spacing w:val="-1"/>
        </w:rPr>
        <w:t xml:space="preserve"> </w:t>
      </w:r>
      <w:r>
        <w:t>услуг.</w:t>
      </w:r>
    </w:p>
    <w:p w14:paraId="343DD750" w14:textId="77777777" w:rsidR="00A45A12" w:rsidRDefault="00AA0DC5">
      <w:pPr>
        <w:pStyle w:val="a3"/>
        <w:spacing w:before="1"/>
        <w:ind w:right="807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Потреби-</w:t>
      </w:r>
      <w:r>
        <w:rPr>
          <w:spacing w:val="1"/>
        </w:rPr>
        <w:t xml:space="preserve"> </w:t>
      </w:r>
      <w:r>
        <w:t>тельские</w:t>
      </w:r>
      <w:r>
        <w:rPr>
          <w:spacing w:val="-8"/>
        </w:rPr>
        <w:t xml:space="preserve"> </w:t>
      </w:r>
      <w:r>
        <w:t>товары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товары</w:t>
      </w:r>
      <w:r>
        <w:rPr>
          <w:spacing w:val="-8"/>
        </w:rPr>
        <w:t xml:space="preserve"> </w:t>
      </w:r>
      <w:r>
        <w:t>длительного</w:t>
      </w:r>
      <w:r>
        <w:rPr>
          <w:spacing w:val="-6"/>
        </w:rPr>
        <w:t xml:space="preserve"> </w:t>
      </w:r>
      <w:r>
        <w:t>пользования.</w:t>
      </w:r>
      <w:r>
        <w:rPr>
          <w:spacing w:val="-5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доходов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расходов</w:t>
      </w:r>
      <w:r>
        <w:rPr>
          <w:spacing w:val="-5"/>
        </w:rPr>
        <w:t xml:space="preserve"> </w:t>
      </w:r>
      <w:r>
        <w:t>семьи.</w:t>
      </w:r>
      <w:r>
        <w:rPr>
          <w:spacing w:val="-57"/>
        </w:rPr>
        <w:t xml:space="preserve"> </w:t>
      </w:r>
      <w:r>
        <w:t>Семейный</w:t>
      </w:r>
      <w:r>
        <w:rPr>
          <w:spacing w:val="2"/>
        </w:rPr>
        <w:t xml:space="preserve"> </w:t>
      </w:r>
      <w:r>
        <w:t>бюджет.</w:t>
      </w:r>
      <w:r>
        <w:rPr>
          <w:spacing w:val="3"/>
        </w:rPr>
        <w:t xml:space="preserve"> </w:t>
      </w:r>
      <w:r>
        <w:t>Личный</w:t>
      </w:r>
      <w:r>
        <w:rPr>
          <w:spacing w:val="3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и формы</w:t>
      </w:r>
      <w:r>
        <w:rPr>
          <w:spacing w:val="2"/>
        </w:rPr>
        <w:t xml:space="preserve"> </w:t>
      </w:r>
      <w:r>
        <w:t>сбережений.</w:t>
      </w:r>
    </w:p>
    <w:p w14:paraId="4379E71D" w14:textId="77777777" w:rsidR="00A45A12" w:rsidRDefault="00AA0DC5">
      <w:pPr>
        <w:pStyle w:val="a3"/>
        <w:ind w:right="804"/>
      </w:pPr>
      <w:r>
        <w:t>Экономические цели и функции государства. Налоги. Доходы и расходы 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Государственная бюджетная и денежно-кредитная 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конкуренции.</w:t>
      </w:r>
    </w:p>
    <w:p w14:paraId="36A40F37" w14:textId="77777777" w:rsidR="00A45A12" w:rsidRDefault="00AA0DC5">
      <w:pPr>
        <w:pStyle w:val="1"/>
        <w:spacing w:before="204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культуры</w:t>
      </w:r>
    </w:p>
    <w:p w14:paraId="4EE875FD" w14:textId="77777777" w:rsidR="00A45A12" w:rsidRDefault="00AA0DC5">
      <w:pPr>
        <w:pStyle w:val="a3"/>
        <w:spacing w:before="108"/>
        <w:ind w:right="812"/>
      </w:pPr>
      <w:r>
        <w:t>Культура, её многообразие и формы. Влияние духовной культуры на 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молодёжная культура.</w:t>
      </w:r>
    </w:p>
    <w:p w14:paraId="47034FEA" w14:textId="77777777" w:rsidR="00A45A12" w:rsidRDefault="00AA0DC5">
      <w:pPr>
        <w:pStyle w:val="a3"/>
        <w:ind w:left="450" w:right="808" w:firstLine="0"/>
      </w:pPr>
      <w:r>
        <w:t>Наука.</w:t>
      </w:r>
      <w:r>
        <w:rPr>
          <w:spacing w:val="-11"/>
        </w:rPr>
        <w:t xml:space="preserve"> </w:t>
      </w:r>
      <w:r>
        <w:t>Естественные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социально-гуманитарные</w:t>
      </w:r>
      <w:r>
        <w:rPr>
          <w:spacing w:val="-12"/>
        </w:rPr>
        <w:t xml:space="preserve"> </w:t>
      </w:r>
      <w:r>
        <w:t>науки.</w:t>
      </w:r>
      <w:r>
        <w:rPr>
          <w:spacing w:val="-11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науки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развитии</w:t>
      </w:r>
      <w:r>
        <w:rPr>
          <w:spacing w:val="-10"/>
        </w:rPr>
        <w:t xml:space="preserve"> </w:t>
      </w:r>
      <w:r>
        <w:t>общества.</w:t>
      </w:r>
      <w:r>
        <w:rPr>
          <w:spacing w:val="-58"/>
        </w:rPr>
        <w:t xml:space="preserve"> </w:t>
      </w:r>
      <w:r>
        <w:t>Образование.</w:t>
      </w:r>
      <w:r>
        <w:rPr>
          <w:spacing w:val="26"/>
        </w:rPr>
        <w:t xml:space="preserve"> </w:t>
      </w:r>
      <w:r>
        <w:t>Личностная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общественная</w:t>
      </w:r>
      <w:r>
        <w:rPr>
          <w:spacing w:val="27"/>
        </w:rPr>
        <w:t xml:space="preserve"> </w:t>
      </w:r>
      <w:r>
        <w:t>значимость</w:t>
      </w:r>
      <w:r>
        <w:rPr>
          <w:spacing w:val="28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современном</w:t>
      </w:r>
      <w:r>
        <w:rPr>
          <w:spacing w:val="27"/>
        </w:rPr>
        <w:t xml:space="preserve"> </w:t>
      </w:r>
      <w:r>
        <w:t>об-</w:t>
      </w:r>
    </w:p>
    <w:p w14:paraId="651D9826" w14:textId="77777777" w:rsidR="00A45A12" w:rsidRDefault="00AA0DC5">
      <w:pPr>
        <w:pStyle w:val="a3"/>
        <w:spacing w:before="1"/>
        <w:ind w:firstLine="0"/>
      </w:pPr>
      <w:r>
        <w:t>ществе.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7"/>
        </w:rPr>
        <w:t xml:space="preserve"> </w:t>
      </w:r>
      <w:r>
        <w:t>Самообразование.</w:t>
      </w:r>
    </w:p>
    <w:p w14:paraId="3B62E955" w14:textId="77777777" w:rsidR="00A45A12" w:rsidRDefault="00AA0DC5">
      <w:pPr>
        <w:pStyle w:val="a3"/>
        <w:ind w:left="450" w:firstLine="0"/>
      </w:pPr>
      <w:r>
        <w:t>Политика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5C9E4190" w14:textId="77777777" w:rsidR="00A45A12" w:rsidRDefault="00AA0DC5">
      <w:pPr>
        <w:pStyle w:val="a3"/>
        <w:ind w:right="809"/>
      </w:pPr>
      <w:r>
        <w:t>Понятие</w:t>
      </w:r>
      <w:r>
        <w:rPr>
          <w:spacing w:val="-11"/>
        </w:rPr>
        <w:t xml:space="preserve"> </w:t>
      </w:r>
      <w:r>
        <w:t>религии.</w:t>
      </w:r>
      <w:r>
        <w:rPr>
          <w:spacing w:val="-12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религии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общества.</w:t>
      </w:r>
      <w:r>
        <w:rPr>
          <w:spacing w:val="-10"/>
        </w:rPr>
        <w:t xml:space="preserve"> </w:t>
      </w:r>
      <w:r>
        <w:t>Свобода</w:t>
      </w:r>
      <w:r>
        <w:rPr>
          <w:spacing w:val="-7"/>
        </w:rPr>
        <w:t xml:space="preserve"> </w:t>
      </w:r>
      <w:r>
        <w:t>совести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свобода</w:t>
      </w:r>
      <w:r>
        <w:rPr>
          <w:spacing w:val="-58"/>
        </w:rPr>
        <w:t xml:space="preserve"> </w:t>
      </w:r>
      <w:r>
        <w:t>вероисповедания. Национальные и мировые религии. Религии и религиозные объединения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Федерации.</w:t>
      </w:r>
    </w:p>
    <w:p w14:paraId="3E46096E" w14:textId="77777777" w:rsidR="00A45A12" w:rsidRDefault="00AA0DC5">
      <w:pPr>
        <w:pStyle w:val="a3"/>
        <w:ind w:left="450" w:firstLine="0"/>
      </w:pP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искусство. Виды</w:t>
      </w:r>
      <w:r>
        <w:rPr>
          <w:spacing w:val="-2"/>
        </w:rPr>
        <w:t xml:space="preserve"> </w:t>
      </w:r>
      <w:r>
        <w:t>искусств.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14:paraId="1FE48BD1" w14:textId="77777777" w:rsidR="00A45A12" w:rsidRDefault="00AA0DC5">
      <w:pPr>
        <w:pStyle w:val="a3"/>
        <w:ind w:right="810"/>
      </w:pPr>
      <w:r>
        <w:t>Роль информации и информационных технологий в современном мире. Информацион-</w:t>
      </w:r>
      <w:r>
        <w:rPr>
          <w:spacing w:val="1"/>
        </w:rPr>
        <w:t xml:space="preserve"> </w:t>
      </w:r>
      <w:r>
        <w:t>ная культура и информационная безопасность. Правила безопасного поведения в Интер-</w:t>
      </w:r>
      <w:r>
        <w:rPr>
          <w:spacing w:val="1"/>
        </w:rPr>
        <w:t xml:space="preserve"> </w:t>
      </w:r>
      <w:r>
        <w:t>нете.</w:t>
      </w:r>
    </w:p>
    <w:p w14:paraId="1DD49603" w14:textId="77777777" w:rsidR="00A45A12" w:rsidRDefault="00AA0DC5" w:rsidP="00AD2979">
      <w:pPr>
        <w:pStyle w:val="1"/>
        <w:numPr>
          <w:ilvl w:val="0"/>
          <w:numId w:val="113"/>
        </w:numPr>
        <w:tabs>
          <w:tab w:val="left" w:pos="403"/>
        </w:tabs>
        <w:spacing w:before="233"/>
        <w:ind w:hanging="181"/>
      </w:pPr>
      <w:r>
        <w:t>КЛАСС</w:t>
      </w:r>
    </w:p>
    <w:p w14:paraId="7F8BB6B2" w14:textId="77777777" w:rsidR="00A45A12" w:rsidRDefault="00AA0DC5">
      <w:pPr>
        <w:spacing w:before="168"/>
        <w:ind w:left="222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политическом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измерении</w:t>
      </w:r>
    </w:p>
    <w:p w14:paraId="2DECC10D" w14:textId="77777777" w:rsidR="00A45A12" w:rsidRDefault="00AA0DC5">
      <w:pPr>
        <w:pStyle w:val="a3"/>
        <w:spacing w:before="108"/>
        <w:ind w:left="450" w:firstLine="0"/>
      </w:pPr>
      <w:r>
        <w:t>Политика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политическая</w:t>
      </w:r>
      <w:r>
        <w:rPr>
          <w:spacing w:val="24"/>
        </w:rPr>
        <w:t xml:space="preserve"> </w:t>
      </w:r>
      <w:r>
        <w:t>власть.</w:t>
      </w:r>
      <w:r>
        <w:rPr>
          <w:spacing w:val="24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политическая</w:t>
      </w:r>
      <w:r>
        <w:rPr>
          <w:spacing w:val="24"/>
        </w:rPr>
        <w:t xml:space="preserve"> </w:t>
      </w:r>
      <w:r>
        <w:t>организация</w:t>
      </w:r>
      <w:r>
        <w:rPr>
          <w:spacing w:val="24"/>
        </w:rPr>
        <w:t xml:space="preserve"> </w:t>
      </w:r>
      <w:r>
        <w:t>общества.</w:t>
      </w:r>
    </w:p>
    <w:p w14:paraId="6EB6E942" w14:textId="77777777" w:rsidR="00A45A12" w:rsidRDefault="00AA0DC5">
      <w:pPr>
        <w:pStyle w:val="a3"/>
        <w:ind w:firstLine="0"/>
      </w:pPr>
      <w:r>
        <w:t>Признаки</w:t>
      </w:r>
      <w:r>
        <w:rPr>
          <w:spacing w:val="-4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Внутренняя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внешняя</w:t>
      </w:r>
      <w:r>
        <w:rPr>
          <w:spacing w:val="-3"/>
        </w:rPr>
        <w:t xml:space="preserve"> </w:t>
      </w:r>
      <w:r>
        <w:t>политика.</w:t>
      </w:r>
    </w:p>
    <w:p w14:paraId="7A1F8B80" w14:textId="77777777" w:rsidR="00A45A12" w:rsidRDefault="00AA0DC5">
      <w:pPr>
        <w:pStyle w:val="a3"/>
        <w:ind w:right="806"/>
      </w:pPr>
      <w:r>
        <w:rPr>
          <w:spacing w:val="-1"/>
        </w:rPr>
        <w:t>Форма</w:t>
      </w:r>
      <w:r>
        <w:rPr>
          <w:spacing w:val="-12"/>
        </w:rPr>
        <w:t xml:space="preserve"> </w:t>
      </w:r>
      <w:r>
        <w:rPr>
          <w:spacing w:val="-1"/>
        </w:rPr>
        <w:t>государства.</w:t>
      </w:r>
      <w:r>
        <w:rPr>
          <w:spacing w:val="-9"/>
        </w:rPr>
        <w:t xml:space="preserve"> </w:t>
      </w:r>
      <w:r>
        <w:rPr>
          <w:spacing w:val="-1"/>
        </w:rPr>
        <w:t>Монархия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республика</w:t>
      </w:r>
      <w:r>
        <w:rPr>
          <w:spacing w:val="3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правления.</w:t>
      </w:r>
      <w:r>
        <w:rPr>
          <w:spacing w:val="-9"/>
        </w:rPr>
        <w:t xml:space="preserve"> </w:t>
      </w:r>
      <w:r>
        <w:t>Унитарное</w:t>
      </w:r>
      <w:r>
        <w:rPr>
          <w:spacing w:val="-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федеративное</w:t>
      </w:r>
      <w:r>
        <w:rPr>
          <w:spacing w:val="-2"/>
        </w:rPr>
        <w:t xml:space="preserve"> </w:t>
      </w: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устройство.</w:t>
      </w:r>
    </w:p>
    <w:p w14:paraId="27379786" w14:textId="77777777" w:rsidR="00A45A12" w:rsidRDefault="00AA0DC5">
      <w:pPr>
        <w:pStyle w:val="a3"/>
        <w:ind w:left="450" w:firstLine="0"/>
      </w:pPr>
      <w:r>
        <w:t>Политический</w:t>
      </w:r>
      <w:r>
        <w:rPr>
          <w:spacing w:val="-2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виды.</w:t>
      </w:r>
    </w:p>
    <w:p w14:paraId="1ABCCA6C" w14:textId="77777777" w:rsidR="00A45A12" w:rsidRDefault="00AA0DC5">
      <w:pPr>
        <w:pStyle w:val="a3"/>
        <w:ind w:left="450" w:right="814" w:firstLine="0"/>
      </w:pPr>
      <w:r>
        <w:t>Демократия,</w:t>
      </w:r>
      <w:r>
        <w:rPr>
          <w:spacing w:val="-9"/>
        </w:rPr>
        <w:t xml:space="preserve"> </w:t>
      </w:r>
      <w:r>
        <w:t>демократические</w:t>
      </w:r>
      <w:r>
        <w:rPr>
          <w:spacing w:val="-10"/>
        </w:rPr>
        <w:t xml:space="preserve"> </w:t>
      </w:r>
      <w:r>
        <w:t>ценности.</w:t>
      </w:r>
      <w:r>
        <w:rPr>
          <w:spacing w:val="-8"/>
        </w:rPr>
        <w:t xml:space="preserve"> </w:t>
      </w:r>
      <w:r>
        <w:t>Правовое</w:t>
      </w:r>
      <w:r>
        <w:rPr>
          <w:spacing w:val="-10"/>
        </w:rPr>
        <w:t xml:space="preserve"> </w:t>
      </w:r>
      <w:r>
        <w:t>государство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гражданское</w:t>
      </w:r>
      <w:r>
        <w:rPr>
          <w:spacing w:val="-9"/>
        </w:rPr>
        <w:t xml:space="preserve"> </w:t>
      </w:r>
      <w:r>
        <w:t>общество.</w:t>
      </w:r>
      <w:r>
        <w:rPr>
          <w:spacing w:val="-58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граждан в</w:t>
      </w:r>
      <w:r>
        <w:rPr>
          <w:spacing w:val="-1"/>
        </w:rPr>
        <w:t xml:space="preserve"> </w:t>
      </w:r>
      <w:r>
        <w:t>политике. Выборы, референдум.</w:t>
      </w:r>
    </w:p>
    <w:p w14:paraId="57AE436F" w14:textId="77777777" w:rsidR="00A45A12" w:rsidRDefault="00AA0DC5">
      <w:pPr>
        <w:pStyle w:val="a3"/>
        <w:ind w:right="803"/>
      </w:pPr>
      <w:r>
        <w:rPr>
          <w:spacing w:val="-1"/>
        </w:rPr>
        <w:t>Политические</w:t>
      </w:r>
      <w:r>
        <w:rPr>
          <w:spacing w:val="-11"/>
        </w:rPr>
        <w:t xml:space="preserve"> </w:t>
      </w:r>
      <w:r>
        <w:rPr>
          <w:spacing w:val="-1"/>
        </w:rPr>
        <w:t>партии,</w:t>
      </w:r>
      <w:r>
        <w:rPr>
          <w:spacing w:val="-15"/>
        </w:rPr>
        <w:t xml:space="preserve"> </w:t>
      </w:r>
      <w:r>
        <w:rPr>
          <w:spacing w:val="-1"/>
        </w:rPr>
        <w:t>их</w:t>
      </w:r>
      <w:r>
        <w:rPr>
          <w:spacing w:val="-10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демократическом</w:t>
      </w:r>
      <w:r>
        <w:rPr>
          <w:spacing w:val="-11"/>
        </w:rPr>
        <w:t xml:space="preserve"> </w:t>
      </w:r>
      <w:r>
        <w:t>обществе.</w:t>
      </w:r>
      <w:r>
        <w:rPr>
          <w:spacing w:val="-10"/>
        </w:rPr>
        <w:t xml:space="preserve"> </w:t>
      </w:r>
      <w:r>
        <w:t>Общественно-политические</w:t>
      </w:r>
      <w:r>
        <w:rPr>
          <w:spacing w:val="-57"/>
        </w:rPr>
        <w:t xml:space="preserve"> </w:t>
      </w:r>
      <w:r>
        <w:t>организации.</w:t>
      </w:r>
    </w:p>
    <w:p w14:paraId="535DEDFD" w14:textId="77777777" w:rsidR="00A45A12" w:rsidRDefault="00AA0DC5">
      <w:pPr>
        <w:pStyle w:val="1"/>
        <w:spacing w:before="118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государство</w:t>
      </w:r>
    </w:p>
    <w:p w14:paraId="557FD5A1" w14:textId="77777777" w:rsidR="00A45A12" w:rsidRDefault="00AA0DC5">
      <w:pPr>
        <w:pStyle w:val="a3"/>
        <w:spacing w:before="108"/>
        <w:ind w:right="804"/>
      </w:pPr>
      <w:r>
        <w:t>Основы конституционного строя Российской Федерации. Россия — демократическое</w:t>
      </w:r>
      <w:r>
        <w:rPr>
          <w:spacing w:val="1"/>
        </w:rPr>
        <w:t xml:space="preserve"> </w:t>
      </w:r>
      <w:r>
        <w:t>федеративное правовое государство с республиканской формой правления. Россия — со-</w:t>
      </w:r>
      <w:r>
        <w:rPr>
          <w:spacing w:val="1"/>
        </w:rPr>
        <w:t xml:space="preserve"> </w:t>
      </w:r>
      <w:r>
        <w:t>циальное государство. Основные направления и приоритеты социальной политики рос-</w:t>
      </w:r>
      <w:r>
        <w:rPr>
          <w:spacing w:val="1"/>
        </w:rPr>
        <w:t xml:space="preserve"> </w:t>
      </w:r>
      <w:r>
        <w:t>сийского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Россия —</w:t>
      </w:r>
      <w:r>
        <w:rPr>
          <w:spacing w:val="-1"/>
        </w:rPr>
        <w:t xml:space="preserve"> </w:t>
      </w:r>
      <w:r>
        <w:t>светское государство.</w:t>
      </w:r>
    </w:p>
    <w:p w14:paraId="24336FB6" w14:textId="77777777" w:rsidR="00A45A12" w:rsidRDefault="00AA0DC5">
      <w:pPr>
        <w:pStyle w:val="a3"/>
        <w:spacing w:before="1"/>
        <w:ind w:right="804"/>
      </w:pPr>
      <w:r>
        <w:t>Законодательные, исполнительные и судебные органы государственной власти в Рос-</w:t>
      </w:r>
      <w:r>
        <w:rPr>
          <w:spacing w:val="1"/>
        </w:rPr>
        <w:t xml:space="preserve"> </w:t>
      </w:r>
      <w:r>
        <w:t>сийской Федерации. Президент — глава государства Российская Федерация. Федеральное</w:t>
      </w:r>
      <w:r>
        <w:rPr>
          <w:spacing w:val="1"/>
        </w:rPr>
        <w:t xml:space="preserve"> </w:t>
      </w:r>
      <w:r>
        <w:t>Собрание Российской Федерации: Государственная Дума и Совет Федерации. Правитель-</w:t>
      </w:r>
      <w:r>
        <w:rPr>
          <w:spacing w:val="1"/>
        </w:rPr>
        <w:t xml:space="preserve"> </w:t>
      </w:r>
      <w:r>
        <w:t>ство Российской Федерации. Судебная система в Российской Федерации. Конституцион-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Суд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 Верховный</w:t>
      </w:r>
      <w:r>
        <w:rPr>
          <w:spacing w:val="-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 Федерации.</w:t>
      </w:r>
    </w:p>
    <w:p w14:paraId="64515402" w14:textId="77777777" w:rsidR="00A45A12" w:rsidRDefault="00AA0DC5">
      <w:pPr>
        <w:pStyle w:val="a3"/>
        <w:ind w:left="450" w:right="810" w:firstLine="0"/>
      </w:pPr>
      <w:r>
        <w:t>Государственное управление. Противодействие коррупции в Российской Федерации.</w:t>
      </w:r>
      <w:r>
        <w:rPr>
          <w:spacing w:val="1"/>
        </w:rPr>
        <w:t xml:space="preserve"> </w:t>
      </w:r>
      <w:r>
        <w:t>Государственно-территориальное</w:t>
      </w:r>
      <w:r>
        <w:rPr>
          <w:spacing w:val="10"/>
        </w:rPr>
        <w:t xml:space="preserve"> </w:t>
      </w:r>
      <w:r>
        <w:t>устройство</w:t>
      </w:r>
      <w:r>
        <w:rPr>
          <w:spacing w:val="9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Федерации.</w:t>
      </w:r>
      <w:r>
        <w:rPr>
          <w:spacing w:val="9"/>
        </w:rPr>
        <w:t xml:space="preserve"> </w:t>
      </w:r>
      <w:r>
        <w:t>Субъекты</w:t>
      </w:r>
      <w:r>
        <w:rPr>
          <w:spacing w:val="9"/>
        </w:rPr>
        <w:t xml:space="preserve"> </w:t>
      </w:r>
      <w:r>
        <w:t>Рос-</w:t>
      </w:r>
    </w:p>
    <w:p w14:paraId="1F10C817" w14:textId="77777777" w:rsidR="00A45A12" w:rsidRDefault="00AA0DC5">
      <w:pPr>
        <w:pStyle w:val="a3"/>
        <w:ind w:right="812" w:firstLine="0"/>
      </w:pPr>
      <w:r>
        <w:t>сийской Федерации: республика, край, область, город федерального значения, автономная</w:t>
      </w:r>
      <w:r>
        <w:rPr>
          <w:spacing w:val="-57"/>
        </w:rPr>
        <w:t xml:space="preserve"> </w:t>
      </w:r>
      <w:r>
        <w:t>область,</w:t>
      </w:r>
      <w:r>
        <w:rPr>
          <w:spacing w:val="-3"/>
        </w:rPr>
        <w:t xml:space="preserve"> </w:t>
      </w:r>
      <w:r>
        <w:t>автономный</w:t>
      </w:r>
      <w:r>
        <w:rPr>
          <w:spacing w:val="-3"/>
        </w:rPr>
        <w:t xml:space="preserve"> </w:t>
      </w:r>
      <w:r>
        <w:t>округ.</w:t>
      </w:r>
      <w:r>
        <w:rPr>
          <w:spacing w:val="-4"/>
        </w:rPr>
        <w:t xml:space="preserve"> </w:t>
      </w:r>
      <w:r>
        <w:t>Конституционный</w:t>
      </w:r>
      <w:r>
        <w:rPr>
          <w:spacing w:val="-3"/>
        </w:rPr>
        <w:t xml:space="preserve"> </w:t>
      </w:r>
      <w:r>
        <w:t>статус</w:t>
      </w:r>
      <w:r>
        <w:rPr>
          <w:spacing w:val="-4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61D8DB64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57657EA4" w14:textId="77777777" w:rsidR="00A45A12" w:rsidRDefault="00AA0DC5">
      <w:pPr>
        <w:pStyle w:val="a3"/>
        <w:spacing w:before="73"/>
        <w:ind w:left="450" w:firstLine="0"/>
      </w:pPr>
      <w:r>
        <w:lastRenderedPageBreak/>
        <w:t>Местное</w:t>
      </w:r>
      <w:r>
        <w:rPr>
          <w:spacing w:val="-6"/>
        </w:rPr>
        <w:t xml:space="preserve"> </w:t>
      </w:r>
      <w:r>
        <w:t>самоуправление.</w:t>
      </w:r>
    </w:p>
    <w:p w14:paraId="6BB84852" w14:textId="77777777" w:rsidR="00A45A12" w:rsidRDefault="00AA0DC5">
      <w:pPr>
        <w:pStyle w:val="a3"/>
        <w:ind w:right="811"/>
      </w:pPr>
      <w:r>
        <w:t>Конституция Российской Федерации о правовом статусе человека и гражданина. Граж-</w:t>
      </w:r>
      <w:r>
        <w:rPr>
          <w:spacing w:val="1"/>
        </w:rPr>
        <w:t xml:space="preserve"> </w:t>
      </w:r>
      <w:r>
        <w:t>данство Российской Федерации. Взаимосвязь конституционных прав, свобод и обязанно-</w:t>
      </w:r>
      <w:r>
        <w:rPr>
          <w:spacing w:val="1"/>
        </w:rPr>
        <w:t xml:space="preserve"> </w:t>
      </w:r>
      <w:r>
        <w:t>стей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Российской Федерации.</w:t>
      </w:r>
    </w:p>
    <w:p w14:paraId="17BB5D77" w14:textId="77777777" w:rsidR="00A45A12" w:rsidRDefault="00AA0DC5">
      <w:pPr>
        <w:pStyle w:val="1"/>
        <w:spacing w:before="118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</w:t>
      </w:r>
    </w:p>
    <w:p w14:paraId="09FD5276" w14:textId="77777777" w:rsidR="00A45A12" w:rsidRDefault="00AA0DC5">
      <w:pPr>
        <w:pStyle w:val="a3"/>
        <w:spacing w:before="111"/>
        <w:ind w:left="450" w:right="1624" w:firstLine="0"/>
        <w:jc w:val="left"/>
      </w:pPr>
      <w:r>
        <w:t>Социальная структура общества. Многообразие социальных общностей и групп.</w:t>
      </w:r>
      <w:r>
        <w:rPr>
          <w:spacing w:val="-58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мобильность.</w:t>
      </w:r>
    </w:p>
    <w:p w14:paraId="56511D22" w14:textId="77777777" w:rsidR="00A45A12" w:rsidRDefault="00AA0DC5">
      <w:pPr>
        <w:pStyle w:val="a3"/>
        <w:ind w:left="450" w:right="1031" w:firstLine="0"/>
        <w:jc w:val="left"/>
      </w:pPr>
      <w:r>
        <w:t>Социальный статус человека в обществе. Социальные роли. Ролевой набор подростка.</w:t>
      </w:r>
      <w:r>
        <w:rPr>
          <w:spacing w:val="-57"/>
        </w:rPr>
        <w:t xml:space="preserve"> </w:t>
      </w:r>
      <w:r>
        <w:t>Социализация</w:t>
      </w:r>
      <w:r>
        <w:rPr>
          <w:spacing w:val="-1"/>
        </w:rPr>
        <w:t xml:space="preserve"> </w:t>
      </w:r>
      <w:r>
        <w:t>личности.</w:t>
      </w:r>
    </w:p>
    <w:p w14:paraId="00D777E6" w14:textId="77777777" w:rsidR="00A45A12" w:rsidRDefault="00AA0DC5">
      <w:pPr>
        <w:pStyle w:val="a3"/>
        <w:ind w:right="801"/>
        <w:jc w:val="left"/>
      </w:pPr>
      <w:r>
        <w:t>Роль</w:t>
      </w:r>
      <w:r>
        <w:rPr>
          <w:spacing w:val="24"/>
        </w:rPr>
        <w:t xml:space="preserve"> </w:t>
      </w:r>
      <w:r>
        <w:t>семьи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социализации</w:t>
      </w:r>
      <w:r>
        <w:rPr>
          <w:spacing w:val="24"/>
        </w:rPr>
        <w:t xml:space="preserve"> </w:t>
      </w:r>
      <w:r>
        <w:t>личности.</w:t>
      </w:r>
      <w:r>
        <w:rPr>
          <w:spacing w:val="24"/>
        </w:rPr>
        <w:t xml:space="preserve"> </w:t>
      </w:r>
      <w:r>
        <w:t>Функции</w:t>
      </w:r>
      <w:r>
        <w:rPr>
          <w:spacing w:val="24"/>
        </w:rPr>
        <w:t xml:space="preserve"> </w:t>
      </w:r>
      <w:r>
        <w:t>семьи.</w:t>
      </w:r>
      <w:r>
        <w:rPr>
          <w:spacing w:val="24"/>
        </w:rPr>
        <w:t xml:space="preserve"> </w:t>
      </w:r>
      <w:r>
        <w:t>Семейные</w:t>
      </w:r>
      <w:r>
        <w:rPr>
          <w:spacing w:val="21"/>
        </w:rPr>
        <w:t xml:space="preserve"> </w:t>
      </w:r>
      <w:r>
        <w:t>ценности.</w:t>
      </w:r>
      <w:r>
        <w:rPr>
          <w:spacing w:val="24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роли членов семьи.</w:t>
      </w:r>
    </w:p>
    <w:p w14:paraId="651F5E29" w14:textId="77777777" w:rsidR="00A45A12" w:rsidRDefault="00AA0DC5">
      <w:pPr>
        <w:pStyle w:val="a3"/>
        <w:jc w:val="left"/>
      </w:pPr>
      <w:r>
        <w:t>Этнос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нация.</w:t>
      </w:r>
      <w:r>
        <w:rPr>
          <w:spacing w:val="29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t>многонациональное</w:t>
      </w:r>
      <w:r>
        <w:rPr>
          <w:spacing w:val="28"/>
        </w:rPr>
        <w:t xml:space="preserve"> </w:t>
      </w:r>
      <w:r>
        <w:t>государство.</w:t>
      </w:r>
      <w:r>
        <w:rPr>
          <w:spacing w:val="30"/>
        </w:rPr>
        <w:t xml:space="preserve"> </w:t>
      </w:r>
      <w:r>
        <w:t>Этносы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нации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диалоге</w:t>
      </w:r>
      <w:r>
        <w:rPr>
          <w:spacing w:val="-57"/>
        </w:rPr>
        <w:t xml:space="preserve"> </w:t>
      </w:r>
      <w:r>
        <w:t>культур.</w:t>
      </w:r>
    </w:p>
    <w:p w14:paraId="7F6C4028" w14:textId="77777777" w:rsidR="00A45A12" w:rsidRDefault="00AA0DC5">
      <w:pPr>
        <w:pStyle w:val="a3"/>
        <w:ind w:left="450" w:right="4999" w:firstLine="0"/>
        <w:jc w:val="left"/>
      </w:pPr>
      <w:r>
        <w:t>Социальная политика Российского государства.</w:t>
      </w:r>
      <w:r>
        <w:rPr>
          <w:spacing w:val="-58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разрешения.</w:t>
      </w:r>
    </w:p>
    <w:p w14:paraId="76E62E19" w14:textId="77777777" w:rsidR="00A45A12" w:rsidRDefault="00AA0DC5">
      <w:pPr>
        <w:pStyle w:val="a3"/>
        <w:spacing w:before="1"/>
        <w:ind w:right="803"/>
      </w:pPr>
      <w:r>
        <w:t>Отклоняющееся поведение. Опасность наркомании и алкоголизма для человека и об-</w:t>
      </w:r>
      <w:r>
        <w:rPr>
          <w:spacing w:val="1"/>
        </w:rPr>
        <w:t xml:space="preserve"> </w:t>
      </w:r>
      <w:r>
        <w:t>щества. Профилактика негативных отклонений поведения. Социальная и личная значи-</w:t>
      </w:r>
      <w:r>
        <w:rPr>
          <w:spacing w:val="1"/>
        </w:rPr>
        <w:t xml:space="preserve"> </w:t>
      </w:r>
      <w:r>
        <w:t>мость здорового образа</w:t>
      </w:r>
      <w:r>
        <w:rPr>
          <w:spacing w:val="-1"/>
        </w:rPr>
        <w:t xml:space="preserve"> </w:t>
      </w:r>
      <w:r>
        <w:t>жизни.</w:t>
      </w:r>
    </w:p>
    <w:p w14:paraId="778360C0" w14:textId="77777777" w:rsidR="00A45A12" w:rsidRDefault="00AA0DC5">
      <w:pPr>
        <w:pStyle w:val="1"/>
        <w:spacing w:before="172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изменяющемся</w:t>
      </w:r>
      <w:r>
        <w:rPr>
          <w:spacing w:val="-3"/>
        </w:rPr>
        <w:t xml:space="preserve"> </w:t>
      </w:r>
      <w:r>
        <w:t>мире</w:t>
      </w:r>
    </w:p>
    <w:p w14:paraId="0623A6B5" w14:textId="77777777" w:rsidR="00A45A12" w:rsidRDefault="00AA0DC5">
      <w:pPr>
        <w:pStyle w:val="a3"/>
        <w:spacing w:before="108"/>
        <w:ind w:right="811"/>
      </w:pPr>
      <w:r>
        <w:t>Информационное общество. Сущность глобализации. Причины, проявления и послед-</w:t>
      </w:r>
      <w:r>
        <w:rPr>
          <w:spacing w:val="1"/>
        </w:rPr>
        <w:t xml:space="preserve"> </w:t>
      </w:r>
      <w:r>
        <w:t>ствия глобализации, её противоречия. Глобальные проблемы и возможности их решения.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ситуация и способы</w:t>
      </w:r>
      <w:r>
        <w:rPr>
          <w:spacing w:val="-1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улучшения.</w:t>
      </w:r>
    </w:p>
    <w:p w14:paraId="20BF1219" w14:textId="77777777" w:rsidR="00A45A12" w:rsidRDefault="00AA0DC5">
      <w:pPr>
        <w:pStyle w:val="a3"/>
        <w:spacing w:before="1"/>
        <w:ind w:left="450" w:right="1618" w:firstLine="0"/>
      </w:pPr>
      <w:r>
        <w:t>Молодёжь — активный участник общественной жизни. Волонтёрское движение.</w:t>
      </w:r>
      <w:r>
        <w:rPr>
          <w:spacing w:val="-58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будущего.</w:t>
      </w:r>
      <w:r>
        <w:rPr>
          <w:spacing w:val="-2"/>
        </w:rPr>
        <w:t xml:space="preserve"> </w:t>
      </w:r>
      <w:r>
        <w:t>Непрерывное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карьера.</w:t>
      </w:r>
    </w:p>
    <w:p w14:paraId="5D26003A" w14:textId="77777777" w:rsidR="00A45A12" w:rsidRDefault="00AA0DC5">
      <w:pPr>
        <w:pStyle w:val="a3"/>
        <w:ind w:right="801"/>
        <w:jc w:val="left"/>
      </w:pPr>
      <w:r>
        <w:t>Здоровый</w:t>
      </w:r>
      <w:r>
        <w:rPr>
          <w:spacing w:val="3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жизни. Социальная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личная</w:t>
      </w:r>
      <w:r>
        <w:rPr>
          <w:spacing w:val="2"/>
        </w:rPr>
        <w:t xml:space="preserve"> </w:t>
      </w:r>
      <w:r>
        <w:t>значимость</w:t>
      </w:r>
      <w:r>
        <w:rPr>
          <w:spacing w:val="4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2"/>
        </w:rPr>
        <w:t xml:space="preserve"> </w:t>
      </w:r>
      <w:r>
        <w:t>Мода</w:t>
      </w:r>
      <w:r>
        <w:rPr>
          <w:spacing w:val="-57"/>
        </w:rPr>
        <w:t xml:space="preserve"> </w:t>
      </w:r>
      <w:r>
        <w:t>и спорт.</w:t>
      </w:r>
    </w:p>
    <w:p w14:paraId="15E3A549" w14:textId="77777777" w:rsidR="00A45A12" w:rsidRDefault="00AA0DC5">
      <w:pPr>
        <w:pStyle w:val="a3"/>
        <w:ind w:right="801"/>
        <w:jc w:val="left"/>
      </w:pPr>
      <w:r>
        <w:t>Современные</w:t>
      </w:r>
      <w:r>
        <w:rPr>
          <w:spacing w:val="26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связи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коммуникации:</w:t>
      </w:r>
      <w:r>
        <w:rPr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они</w:t>
      </w:r>
      <w:r>
        <w:rPr>
          <w:spacing w:val="27"/>
        </w:rPr>
        <w:t xml:space="preserve"> </w:t>
      </w:r>
      <w:r>
        <w:t>изменили</w:t>
      </w:r>
      <w:r>
        <w:rPr>
          <w:spacing w:val="29"/>
        </w:rPr>
        <w:t xml:space="preserve"> </w:t>
      </w:r>
      <w:r>
        <w:t>мир.</w:t>
      </w:r>
      <w:r>
        <w:rPr>
          <w:spacing w:val="26"/>
        </w:rPr>
        <w:t xml:space="preserve"> </w:t>
      </w:r>
      <w:r>
        <w:t>Особенности</w:t>
      </w:r>
      <w:r>
        <w:rPr>
          <w:spacing w:val="29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t>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14:paraId="5948B0CB" w14:textId="77777777" w:rsidR="00A45A12" w:rsidRDefault="00AA0DC5">
      <w:pPr>
        <w:pStyle w:val="a3"/>
        <w:ind w:left="450" w:firstLine="0"/>
        <w:jc w:val="left"/>
      </w:pPr>
      <w:r>
        <w:t>Перспективы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общества.</w:t>
      </w:r>
    </w:p>
    <w:p w14:paraId="54B33C54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7B1E4185" w14:textId="77777777" w:rsidR="00A45A12" w:rsidRDefault="00AA0DC5">
      <w:pPr>
        <w:pStyle w:val="1"/>
        <w:spacing w:before="78"/>
        <w:jc w:val="left"/>
      </w:pPr>
      <w:r>
        <w:lastRenderedPageBreak/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14:paraId="52C497CE" w14:textId="77777777" w:rsidR="00A45A12" w:rsidRDefault="00AA0DC5">
      <w:pPr>
        <w:ind w:left="222"/>
        <w:rPr>
          <w:b/>
          <w:sz w:val="24"/>
        </w:rPr>
      </w:pPr>
      <w:r>
        <w:rPr>
          <w:b/>
          <w:sz w:val="24"/>
        </w:rPr>
        <w:t>«ОБЩЕСТВОЗНАНИЕ»</w:t>
      </w:r>
    </w:p>
    <w:p w14:paraId="5B00A9DA" w14:textId="34BD42C8" w:rsidR="00A45A12" w:rsidRDefault="00E4771B">
      <w:pPr>
        <w:pStyle w:val="1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09386D00" wp14:editId="385F228D">
                <wp:simplePos x="0" y="0"/>
                <wp:positionH relativeFrom="page">
                  <wp:posOffset>1062355</wp:posOffset>
                </wp:positionH>
                <wp:positionV relativeFrom="paragraph">
                  <wp:posOffset>234950</wp:posOffset>
                </wp:positionV>
                <wp:extent cx="5977890" cy="6350"/>
                <wp:effectExtent l="0" t="0" r="0" b="0"/>
                <wp:wrapTopAndBottom/>
                <wp:docPr id="214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E2699" id="Rectangle 103" o:spid="_x0000_s1026" style="position:absolute;margin-left:83.65pt;margin-top:18.5pt;width:470.7pt;height:.5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  <w:r w:rsidR="00AA0DC5">
        <w:t>НА</w:t>
      </w:r>
      <w:r w:rsidR="00AA0DC5">
        <w:rPr>
          <w:spacing w:val="-4"/>
        </w:rPr>
        <w:t xml:space="preserve"> </w:t>
      </w:r>
      <w:r w:rsidR="00AA0DC5">
        <w:t>УРОВНЕ</w:t>
      </w:r>
      <w:r w:rsidR="00AA0DC5">
        <w:rPr>
          <w:spacing w:val="-2"/>
        </w:rPr>
        <w:t xml:space="preserve"> </w:t>
      </w:r>
      <w:r w:rsidR="00AA0DC5">
        <w:t>ОСНОВНОГО</w:t>
      </w:r>
      <w:r w:rsidR="00AA0DC5">
        <w:rPr>
          <w:spacing w:val="-3"/>
        </w:rPr>
        <w:t xml:space="preserve"> </w:t>
      </w:r>
      <w:r w:rsidR="00AA0DC5">
        <w:t>ОБЩЕГО</w:t>
      </w:r>
      <w:r w:rsidR="00AA0DC5">
        <w:rPr>
          <w:spacing w:val="-3"/>
        </w:rPr>
        <w:t xml:space="preserve"> </w:t>
      </w:r>
      <w:r w:rsidR="00AA0DC5">
        <w:t>ОБРАЗОВАНИЯ</w:t>
      </w:r>
    </w:p>
    <w:p w14:paraId="4380FF3D" w14:textId="77777777" w:rsidR="00A45A12" w:rsidRDefault="00A45A12">
      <w:pPr>
        <w:pStyle w:val="a3"/>
        <w:spacing w:before="7"/>
        <w:ind w:left="0" w:firstLine="0"/>
        <w:jc w:val="left"/>
        <w:rPr>
          <w:b/>
          <w:sz w:val="10"/>
        </w:rPr>
      </w:pPr>
    </w:p>
    <w:p w14:paraId="46CCA858" w14:textId="77777777" w:rsidR="00A45A12" w:rsidRDefault="00AA0DC5">
      <w:pPr>
        <w:pStyle w:val="a3"/>
        <w:spacing w:before="90"/>
        <w:ind w:right="809"/>
      </w:pPr>
      <w:r>
        <w:t>Личностные и метапредметные результаты представлены с учётом особенностей пре-</w:t>
      </w:r>
      <w:r>
        <w:rPr>
          <w:spacing w:val="1"/>
        </w:rPr>
        <w:t xml:space="preserve"> </w:t>
      </w:r>
      <w:r>
        <w:t>подавания</w:t>
      </w:r>
      <w:r>
        <w:rPr>
          <w:spacing w:val="-1"/>
        </w:rPr>
        <w:t xml:space="preserve"> </w:t>
      </w:r>
      <w:r>
        <w:t>обществознания в</w:t>
      </w:r>
      <w:r>
        <w:rPr>
          <w:spacing w:val="-1"/>
        </w:rPr>
        <w:t xml:space="preserve"> </w:t>
      </w:r>
      <w:r>
        <w:t>основной школе.</w:t>
      </w:r>
    </w:p>
    <w:p w14:paraId="34630200" w14:textId="77777777" w:rsidR="00A45A12" w:rsidRDefault="00AA0DC5">
      <w:pPr>
        <w:pStyle w:val="a3"/>
        <w:ind w:right="804"/>
      </w:pPr>
      <w:r>
        <w:t>Планируемые</w:t>
      </w:r>
      <w:r>
        <w:rPr>
          <w:spacing w:val="-13"/>
        </w:rPr>
        <w:t xml:space="preserve"> </w:t>
      </w:r>
      <w:r>
        <w:t>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распределены</w:t>
      </w:r>
      <w:r>
        <w:rPr>
          <w:spacing w:val="-1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rPr>
          <w:spacing w:val="-2"/>
        </w:rPr>
        <w:t>годам</w:t>
      </w:r>
      <w:r>
        <w:rPr>
          <w:spacing w:val="-10"/>
        </w:rPr>
        <w:t xml:space="preserve"> </w:t>
      </w:r>
      <w:r>
        <w:rPr>
          <w:spacing w:val="-2"/>
        </w:rPr>
        <w:t>обучения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6"/>
        </w:rPr>
        <w:t xml:space="preserve"> </w:t>
      </w:r>
      <w:r>
        <w:rPr>
          <w:spacing w:val="-2"/>
        </w:rPr>
        <w:t>учётом</w:t>
      </w:r>
      <w:r>
        <w:rPr>
          <w:spacing w:val="-12"/>
        </w:rPr>
        <w:t xml:space="preserve"> </w:t>
      </w:r>
      <w:r>
        <w:rPr>
          <w:spacing w:val="-2"/>
        </w:rPr>
        <w:t>входящих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курс</w:t>
      </w:r>
      <w:r>
        <w:rPr>
          <w:spacing w:val="-10"/>
        </w:rPr>
        <w:t xml:space="preserve"> </w:t>
      </w:r>
      <w:r>
        <w:rPr>
          <w:spacing w:val="-2"/>
        </w:rPr>
        <w:t>содержательных</w:t>
      </w:r>
      <w:r>
        <w:rPr>
          <w:spacing w:val="-10"/>
        </w:rPr>
        <w:t xml:space="preserve"> </w:t>
      </w:r>
      <w:r>
        <w:rPr>
          <w:spacing w:val="-2"/>
        </w:rPr>
        <w:t>модулей</w:t>
      </w:r>
      <w:r>
        <w:rPr>
          <w:spacing w:val="-8"/>
        </w:rPr>
        <w:t xml:space="preserve"> </w:t>
      </w:r>
      <w:r>
        <w:rPr>
          <w:spacing w:val="-2"/>
        </w:rPr>
        <w:t>(разделов)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требований</w:t>
      </w:r>
      <w:r>
        <w:rPr>
          <w:spacing w:val="-58"/>
        </w:rPr>
        <w:t xml:space="preserve"> </w:t>
      </w:r>
      <w:r>
        <w:t>к результатам освоения основной образовательной программы, представленных в Феде-</w:t>
      </w:r>
      <w:r>
        <w:rPr>
          <w:spacing w:val="1"/>
        </w:rPr>
        <w:t xml:space="preserve"> </w:t>
      </w:r>
      <w:r>
        <w:t>ральном государственном образовательном стандарте основного общего образования, а</w:t>
      </w:r>
      <w:r>
        <w:rPr>
          <w:spacing w:val="1"/>
        </w:rPr>
        <w:t xml:space="preserve"> </w:t>
      </w:r>
      <w:r>
        <w:t>также с учётом Примерной программы воспитания. Содержательные модули (разделы)</w:t>
      </w:r>
      <w:r>
        <w:rPr>
          <w:spacing w:val="1"/>
        </w:rPr>
        <w:t xml:space="preserve"> </w:t>
      </w:r>
      <w:r>
        <w:t>охватывают знания об обществе и человеке в целом, знания всех основных сфер жизни об-</w:t>
      </w:r>
      <w:r>
        <w:rPr>
          <w:spacing w:val="-57"/>
        </w:rPr>
        <w:t xml:space="preserve"> </w:t>
      </w:r>
      <w:r>
        <w:t>щества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права.</w:t>
      </w:r>
      <w:r>
        <w:rPr>
          <w:spacing w:val="-5"/>
        </w:rPr>
        <w:t xml:space="preserve"> </w:t>
      </w:r>
      <w:r>
        <w:t>Представленный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вариант</w:t>
      </w:r>
      <w:r>
        <w:rPr>
          <w:spacing w:val="-5"/>
        </w:rPr>
        <w:t xml:space="preserve"> </w:t>
      </w:r>
      <w:r>
        <w:t>распреде-</w:t>
      </w:r>
      <w:r>
        <w:rPr>
          <w:spacing w:val="-58"/>
        </w:rPr>
        <w:t xml:space="preserve"> </w:t>
      </w:r>
      <w:r>
        <w:t>ления</w:t>
      </w:r>
      <w:r>
        <w:rPr>
          <w:spacing w:val="-9"/>
        </w:rPr>
        <w:t xml:space="preserve"> </w:t>
      </w:r>
      <w:r>
        <w:t>модулей</w:t>
      </w:r>
      <w:r>
        <w:rPr>
          <w:spacing w:val="-7"/>
        </w:rPr>
        <w:t xml:space="preserve"> </w:t>
      </w:r>
      <w:r>
        <w:t>(разделов)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одним</w:t>
      </w:r>
      <w:r>
        <w:rPr>
          <w:spacing w:val="-10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возможных.</w:t>
      </w:r>
    </w:p>
    <w:p w14:paraId="55507F28" w14:textId="77777777" w:rsidR="00A45A12" w:rsidRDefault="00AA0DC5">
      <w:pPr>
        <w:pStyle w:val="a3"/>
        <w:spacing w:before="1"/>
        <w:ind w:right="809"/>
      </w:pPr>
      <w:r>
        <w:t>Научным сообществом и представителями высшей школы предлагается такое распре-</w:t>
      </w:r>
      <w:r>
        <w:rPr>
          <w:spacing w:val="1"/>
        </w:rPr>
        <w:t xml:space="preserve"> </w:t>
      </w:r>
      <w:r>
        <w:t>деление содержания, при котором модуль (раздел) «Основы российского права» замыкает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 школе.</w:t>
      </w:r>
    </w:p>
    <w:p w14:paraId="0C2B147A" w14:textId="77777777" w:rsidR="00A45A12" w:rsidRDefault="00AA0DC5">
      <w:pPr>
        <w:pStyle w:val="1"/>
        <w:spacing w:before="118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14:paraId="6BBD31DB" w14:textId="77777777" w:rsidR="00A45A12" w:rsidRDefault="00AA0DC5">
      <w:pPr>
        <w:pStyle w:val="a3"/>
        <w:spacing w:before="117" w:line="235" w:lineRule="auto"/>
        <w:ind w:right="808"/>
      </w:pPr>
      <w:r>
        <w:rPr>
          <w:b/>
        </w:rPr>
        <w:t>Личностные</w:t>
      </w:r>
      <w:r>
        <w:rPr>
          <w:b/>
          <w:spacing w:val="-5"/>
        </w:rPr>
        <w:t xml:space="preserve"> </w:t>
      </w:r>
      <w:r>
        <w:rPr>
          <w:b/>
        </w:rPr>
        <w:t>результаты</w:t>
      </w:r>
      <w:r>
        <w:rPr>
          <w:b/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Примерной</w:t>
      </w:r>
      <w:r>
        <w:rPr>
          <w:spacing w:val="-5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обществознанию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 (6—9 классы).</w:t>
      </w:r>
    </w:p>
    <w:p w14:paraId="542E9ED6" w14:textId="77777777" w:rsidR="00A45A12" w:rsidRDefault="00AA0DC5">
      <w:pPr>
        <w:pStyle w:val="a3"/>
        <w:spacing w:before="2"/>
        <w:ind w:right="809"/>
      </w:pPr>
      <w:r>
        <w:t>Личностные результаты воплощают традиционные российские социокультурные и ду-</w:t>
      </w:r>
      <w:r>
        <w:rPr>
          <w:spacing w:val="1"/>
        </w:rPr>
        <w:t xml:space="preserve"> </w:t>
      </w:r>
      <w:r>
        <w:t>ховно-нравственные ценности, принятые в обществе нормы поведения, отражают готов-</w:t>
      </w:r>
      <w:r>
        <w:rPr>
          <w:spacing w:val="1"/>
        </w:rPr>
        <w:t xml:space="preserve"> </w:t>
      </w:r>
      <w:r>
        <w:t>ность обучающихся руководствоваться ими в жизни, во взаимодействии с другими людь-</w:t>
      </w:r>
      <w:r>
        <w:rPr>
          <w:spacing w:val="1"/>
        </w:rPr>
        <w:t xml:space="preserve"> </w:t>
      </w:r>
      <w:r>
        <w:t>ми, при принятии собственных решений. Они достигаются в единстве учебной и воспита-</w:t>
      </w:r>
      <w:r>
        <w:rPr>
          <w:spacing w:val="1"/>
        </w:rPr>
        <w:t xml:space="preserve"> </w:t>
      </w:r>
      <w:r>
        <w:t>тельной деятельности в процессе развития у обучающихся установки на решение практи-</w:t>
      </w:r>
      <w:r>
        <w:rPr>
          <w:spacing w:val="1"/>
        </w:rPr>
        <w:t xml:space="preserve"> </w:t>
      </w:r>
      <w:r>
        <w:t>ческих</w:t>
      </w:r>
      <w:r>
        <w:rPr>
          <w:spacing w:val="-13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социальной</w:t>
      </w:r>
      <w:r>
        <w:rPr>
          <w:spacing w:val="-11"/>
        </w:rPr>
        <w:t xml:space="preserve"> </w:t>
      </w:r>
      <w:r>
        <w:t>направленности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опыта</w:t>
      </w:r>
      <w:r>
        <w:rPr>
          <w:spacing w:val="-12"/>
        </w:rPr>
        <w:t xml:space="preserve"> </w:t>
      </w:r>
      <w:r>
        <w:t>конструктивного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1B905063" w14:textId="77777777" w:rsidR="00A45A12" w:rsidRDefault="00AA0DC5">
      <w:pPr>
        <w:pStyle w:val="2"/>
        <w:spacing w:before="3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14:paraId="0A6894E0" w14:textId="77777777" w:rsidR="00A45A12" w:rsidRDefault="00AA0DC5">
      <w:pPr>
        <w:pStyle w:val="a3"/>
        <w:ind w:right="803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 свобод и законных интересов других людей; активное участие в жизни семьи, обра-</w:t>
      </w:r>
      <w:r>
        <w:rPr>
          <w:spacing w:val="1"/>
        </w:rPr>
        <w:t xml:space="preserve"> </w:t>
      </w:r>
      <w:r>
        <w:t>зовательной организации, местного сообщества, родного края, страны; неприятие любых</w:t>
      </w:r>
      <w:r>
        <w:rPr>
          <w:spacing w:val="1"/>
        </w:rPr>
        <w:t xml:space="preserve"> </w:t>
      </w:r>
      <w:r>
        <w:t>форм экстремизма, дискриминации; понимание роли различных социальных институтов в</w:t>
      </w:r>
      <w:r>
        <w:rPr>
          <w:spacing w:val="1"/>
        </w:rPr>
        <w:t xml:space="preserve"> </w:t>
      </w:r>
      <w:r>
        <w:t>жизни человека; представление об основных правах, свободах и обязанностях гражданина,</w:t>
      </w:r>
      <w:r>
        <w:rPr>
          <w:spacing w:val="-57"/>
        </w:rPr>
        <w:t xml:space="preserve"> </w:t>
      </w:r>
      <w:r>
        <w:t>социальных нормах и правилах межличностных отношений в поликультурном и много-</w:t>
      </w:r>
      <w:r>
        <w:rPr>
          <w:spacing w:val="1"/>
        </w:rPr>
        <w:t xml:space="preserve"> </w:t>
      </w:r>
      <w:r>
        <w:t>конфессиональном обществе; представление о способах противодействия коррупции; го-</w:t>
      </w:r>
      <w:r>
        <w:rPr>
          <w:spacing w:val="1"/>
        </w:rPr>
        <w:t xml:space="preserve"> </w:t>
      </w:r>
      <w:r>
        <w:t>товность к разнообразной созидательной деятельности, стремление к взаимопониманию 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активное</w:t>
      </w:r>
      <w:r>
        <w:rPr>
          <w:spacing w:val="60"/>
        </w:rPr>
        <w:t xml:space="preserve"> </w:t>
      </w:r>
      <w:r>
        <w:t>участие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школьном</w:t>
      </w:r>
      <w:r>
        <w:rPr>
          <w:spacing w:val="60"/>
        </w:rPr>
        <w:t xml:space="preserve"> </w:t>
      </w:r>
      <w:r>
        <w:t>самоуправлении;</w:t>
      </w:r>
      <w:r>
        <w:rPr>
          <w:spacing w:val="60"/>
        </w:rPr>
        <w:t xml:space="preserve"> </w:t>
      </w:r>
      <w:r>
        <w:t>готовность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участию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(волонтёрство,</w:t>
      </w:r>
      <w:r>
        <w:rPr>
          <w:spacing w:val="-7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людям,</w:t>
      </w:r>
      <w:r>
        <w:rPr>
          <w:spacing w:val="-7"/>
        </w:rPr>
        <w:t xml:space="preserve"> </w:t>
      </w:r>
      <w:r>
        <w:t>нуждающимся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ней).</w:t>
      </w:r>
    </w:p>
    <w:p w14:paraId="6923FD9C" w14:textId="77777777" w:rsidR="00A45A12" w:rsidRDefault="00AA0DC5">
      <w:pPr>
        <w:pStyle w:val="2"/>
        <w:spacing w:before="2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14:paraId="24C53845" w14:textId="77777777" w:rsidR="00A45A12" w:rsidRDefault="00AA0DC5">
      <w:pPr>
        <w:pStyle w:val="a3"/>
        <w:ind w:right="810"/>
      </w:pPr>
      <w:r>
        <w:t>осознание российской гражданской идентичности в поликультурном и многоконфесси-</w:t>
      </w:r>
      <w:r>
        <w:rPr>
          <w:spacing w:val="1"/>
        </w:rPr>
        <w:t xml:space="preserve"> </w:t>
      </w:r>
      <w:r>
        <w:t>ональном обществе; проявление интереса к познанию родного языка, истории, культуры</w:t>
      </w:r>
      <w:r>
        <w:rPr>
          <w:spacing w:val="1"/>
        </w:rPr>
        <w:t xml:space="preserve"> </w:t>
      </w:r>
      <w:r>
        <w:t>Российской Федерации, своего края, народов России; ценностное отношение к достиже-</w:t>
      </w:r>
      <w:r>
        <w:rPr>
          <w:spacing w:val="1"/>
        </w:rPr>
        <w:t xml:space="preserve"> </w:t>
      </w:r>
      <w:r>
        <w:t>ниям</w:t>
      </w:r>
      <w:r>
        <w:rPr>
          <w:spacing w:val="-14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Родины</w:t>
      </w:r>
      <w:r>
        <w:rPr>
          <w:spacing w:val="-1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России,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науке,</w:t>
      </w:r>
      <w:r>
        <w:rPr>
          <w:spacing w:val="-12"/>
        </w:rPr>
        <w:t xml:space="preserve"> </w:t>
      </w:r>
      <w:r>
        <w:t>искусству,</w:t>
      </w:r>
      <w:r>
        <w:rPr>
          <w:spacing w:val="-12"/>
        </w:rPr>
        <w:t xml:space="preserve"> </w:t>
      </w:r>
      <w:r>
        <w:t>спорту,</w:t>
      </w:r>
      <w:r>
        <w:rPr>
          <w:spacing w:val="-12"/>
        </w:rPr>
        <w:t xml:space="preserve"> </w:t>
      </w:r>
      <w:r>
        <w:t>технологиям,</w:t>
      </w:r>
      <w:r>
        <w:rPr>
          <w:spacing w:val="-13"/>
        </w:rPr>
        <w:t xml:space="preserve"> </w:t>
      </w:r>
      <w:r>
        <w:t>боевым</w:t>
      </w:r>
      <w:r>
        <w:rPr>
          <w:spacing w:val="-13"/>
        </w:rPr>
        <w:t xml:space="preserve"> </w:t>
      </w:r>
      <w:r>
        <w:t>подвигам</w:t>
      </w:r>
      <w:r>
        <w:rPr>
          <w:spacing w:val="-1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трудовым достижениям народа; уважение к символам России, государственным праздни-</w:t>
      </w:r>
      <w:r>
        <w:rPr>
          <w:spacing w:val="1"/>
        </w:rPr>
        <w:t xml:space="preserve"> </w:t>
      </w:r>
      <w:r>
        <w:t>кам; историческому, природному наследию и памятникам, традициям разных 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стране.</w:t>
      </w:r>
    </w:p>
    <w:p w14:paraId="3D0C6670" w14:textId="77777777" w:rsidR="00A45A12" w:rsidRDefault="00AA0DC5">
      <w:pPr>
        <w:pStyle w:val="2"/>
        <w:spacing w:before="1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14:paraId="1FC2B972" w14:textId="77777777" w:rsidR="00A45A12" w:rsidRDefault="00AA0DC5">
      <w:pPr>
        <w:pStyle w:val="a3"/>
        <w:ind w:right="808"/>
      </w:pPr>
      <w:r>
        <w:t>ориентация на моральные ценности и нормы в ситуациях нравственного выбора; готов-</w:t>
      </w:r>
      <w:r>
        <w:rPr>
          <w:spacing w:val="1"/>
        </w:rPr>
        <w:t xml:space="preserve"> </w:t>
      </w:r>
      <w:r>
        <w:t>ность</w:t>
      </w:r>
      <w:r>
        <w:rPr>
          <w:spacing w:val="-10"/>
        </w:rPr>
        <w:t xml:space="preserve"> </w:t>
      </w:r>
      <w:r>
        <w:t>оценивать</w:t>
      </w:r>
      <w:r>
        <w:rPr>
          <w:spacing w:val="-11"/>
        </w:rPr>
        <w:t xml:space="preserve"> </w:t>
      </w:r>
      <w:r>
        <w:t>своё</w:t>
      </w:r>
      <w:r>
        <w:rPr>
          <w:spacing w:val="-13"/>
        </w:rPr>
        <w:t xml:space="preserve"> </w:t>
      </w:r>
      <w:r>
        <w:t>поведение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поступки,</w:t>
      </w:r>
      <w:r>
        <w:rPr>
          <w:spacing w:val="-13"/>
        </w:rPr>
        <w:t xml:space="preserve"> </w:t>
      </w:r>
      <w:r>
        <w:t>поведение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поступки</w:t>
      </w:r>
      <w:r>
        <w:rPr>
          <w:spacing w:val="-10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людей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позиции</w:t>
      </w:r>
    </w:p>
    <w:p w14:paraId="0C510D54" w14:textId="77777777" w:rsidR="00A45A12" w:rsidRDefault="00A45A12">
      <w:pPr>
        <w:sectPr w:rsidR="00A45A12">
          <w:pgSz w:w="11910" w:h="16840"/>
          <w:pgMar w:top="1520" w:right="40" w:bottom="720" w:left="1480" w:header="0" w:footer="527" w:gutter="0"/>
          <w:cols w:space="720"/>
        </w:sectPr>
      </w:pPr>
    </w:p>
    <w:p w14:paraId="1C790ADD" w14:textId="77777777" w:rsidR="00A45A12" w:rsidRDefault="00AA0DC5">
      <w:pPr>
        <w:pStyle w:val="a3"/>
        <w:spacing w:before="73"/>
        <w:ind w:right="811" w:firstLine="0"/>
      </w:pPr>
      <w:r>
        <w:lastRenderedPageBreak/>
        <w:t>нравственных</w:t>
      </w:r>
      <w:r>
        <w:rPr>
          <w:spacing w:val="1"/>
        </w:rPr>
        <w:t xml:space="preserve"> </w:t>
      </w:r>
      <w:r>
        <w:t>и 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 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 асоциальных поступков; свобода и ответственность личности в условиях ин-</w:t>
      </w:r>
      <w:r>
        <w:rPr>
          <w:spacing w:val="1"/>
        </w:rPr>
        <w:t xml:space="preserve"> </w:t>
      </w:r>
      <w:r>
        <w:t>дивидуального</w:t>
      </w:r>
      <w:r>
        <w:rPr>
          <w:spacing w:val="-1"/>
        </w:rPr>
        <w:t xml:space="preserve"> </w:t>
      </w:r>
      <w:r>
        <w:t>и общественного пространства.</w:t>
      </w:r>
    </w:p>
    <w:p w14:paraId="6AA26E5D" w14:textId="77777777" w:rsidR="00A45A12" w:rsidRDefault="00AA0DC5">
      <w:pPr>
        <w:pStyle w:val="2"/>
        <w:spacing w:before="3"/>
      </w:pPr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 w14:paraId="7470DAD2" w14:textId="77777777" w:rsidR="00A45A12" w:rsidRDefault="00AA0DC5">
      <w:pPr>
        <w:pStyle w:val="a3"/>
        <w:ind w:right="812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 понимание эмоционального воздействия искусства; осознание важности худо-</w:t>
      </w:r>
      <w:r>
        <w:rPr>
          <w:spacing w:val="1"/>
        </w:rPr>
        <w:t xml:space="preserve"> </w:t>
      </w:r>
      <w:r>
        <w:t>жественной культуры как средства коммуникации и самовыражения; понимание ценности</w:t>
      </w:r>
      <w:r>
        <w:rPr>
          <w:spacing w:val="-57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-1"/>
        </w:rPr>
        <w:t xml:space="preserve"> </w:t>
      </w:r>
      <w:r>
        <w:t>стремление к 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искусства.</w:t>
      </w:r>
    </w:p>
    <w:p w14:paraId="28879FDA" w14:textId="77777777" w:rsidR="00A45A12" w:rsidRDefault="00AA0DC5">
      <w:pPr>
        <w:pStyle w:val="2"/>
        <w:spacing w:before="1" w:line="240" w:lineRule="auto"/>
        <w:ind w:left="222" w:right="812" w:firstLine="228"/>
      </w:pPr>
      <w:r>
        <w:t>Физического воспитания, формирования культуры здоровья и эмоционального бла-</w:t>
      </w:r>
      <w:r>
        <w:rPr>
          <w:spacing w:val="1"/>
        </w:rPr>
        <w:t xml:space="preserve"> </w:t>
      </w:r>
      <w:r>
        <w:t>гополучия:</w:t>
      </w:r>
    </w:p>
    <w:p w14:paraId="760C47E2" w14:textId="77777777" w:rsidR="00A45A12" w:rsidRDefault="00AA0DC5">
      <w:pPr>
        <w:pStyle w:val="a3"/>
        <w:ind w:right="805"/>
      </w:pPr>
      <w:r>
        <w:t>осознание ценности жизни; ответственное отношение к своему здоровью и установка на</w:t>
      </w:r>
      <w:r>
        <w:rPr>
          <w:spacing w:val="-57"/>
        </w:rPr>
        <w:t xml:space="preserve"> </w:t>
      </w:r>
      <w:r>
        <w:t>здоровый образ жизни &lt;...&gt;; осознание последствий и неприятие вредных привычек (упо-</w:t>
      </w:r>
      <w:r>
        <w:rPr>
          <w:spacing w:val="1"/>
        </w:rPr>
        <w:t xml:space="preserve"> </w:t>
      </w:r>
      <w:r>
        <w:t>требление алкоголя, наркотиков, курение) и иных форм вреда для физического и психиче-</w:t>
      </w:r>
      <w:r>
        <w:rPr>
          <w:spacing w:val="1"/>
        </w:rPr>
        <w:t xml:space="preserve"> </w:t>
      </w:r>
      <w:r>
        <w:t>ского</w:t>
      </w:r>
      <w:r>
        <w:rPr>
          <w:spacing w:val="-7"/>
        </w:rPr>
        <w:t xml:space="preserve"> </w:t>
      </w:r>
      <w:r>
        <w:t>здоровья;</w:t>
      </w:r>
      <w:r>
        <w:rPr>
          <w:spacing w:val="-6"/>
        </w:rPr>
        <w:t xml:space="preserve"> </w:t>
      </w:r>
      <w:r>
        <w:t>соблюдение</w:t>
      </w:r>
      <w:r>
        <w:rPr>
          <w:spacing w:val="-7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поведе-</w:t>
      </w:r>
      <w:r>
        <w:rPr>
          <w:spacing w:val="-57"/>
        </w:rPr>
        <w:t xml:space="preserve"> </w:t>
      </w:r>
      <w:r>
        <w:t>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интернет-среде;</w:t>
      </w:r>
    </w:p>
    <w:p w14:paraId="502E9333" w14:textId="77777777" w:rsidR="00A45A12" w:rsidRDefault="00AA0DC5">
      <w:pPr>
        <w:pStyle w:val="a3"/>
        <w:ind w:right="808"/>
      </w:pPr>
      <w:r>
        <w:t>способность адаптироваться к стрессовым ситуациям и меняющимся социальным, ин-</w:t>
      </w:r>
      <w:r>
        <w:rPr>
          <w:spacing w:val="1"/>
        </w:rPr>
        <w:t xml:space="preserve"> </w:t>
      </w:r>
      <w:r>
        <w:t>формационным и природным условиям, в том числе осмысляя собственный опыт и вы-</w:t>
      </w:r>
      <w:r>
        <w:rPr>
          <w:spacing w:val="1"/>
        </w:rPr>
        <w:t xml:space="preserve"> </w:t>
      </w:r>
      <w:r>
        <w:t>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14:paraId="25D1ED29" w14:textId="77777777" w:rsidR="00A45A12" w:rsidRDefault="00AA0DC5">
      <w:pPr>
        <w:pStyle w:val="a3"/>
        <w:ind w:left="450" w:firstLine="0"/>
      </w:pPr>
      <w:r>
        <w:t>умение</w:t>
      </w:r>
      <w:r>
        <w:rPr>
          <w:spacing w:val="-3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  <w:r>
        <w:rPr>
          <w:spacing w:val="-2"/>
        </w:rPr>
        <w:t xml:space="preserve"> </w:t>
      </w:r>
      <w:r>
        <w:t>&lt;…&gt;</w:t>
      </w:r>
    </w:p>
    <w:p w14:paraId="01840B60" w14:textId="77777777" w:rsidR="00A45A12" w:rsidRDefault="00AA0DC5">
      <w:pPr>
        <w:pStyle w:val="a3"/>
        <w:ind w:right="813"/>
      </w:pPr>
      <w:r>
        <w:t>сформированность навыков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человека.</w:t>
      </w:r>
    </w:p>
    <w:p w14:paraId="41B50E4F" w14:textId="77777777" w:rsidR="00A45A12" w:rsidRDefault="00AA0DC5">
      <w:pPr>
        <w:pStyle w:val="2"/>
        <w:spacing w:before="1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14:paraId="59F2BB86" w14:textId="77777777" w:rsidR="00A45A12" w:rsidRDefault="00AA0DC5">
      <w:pPr>
        <w:pStyle w:val="a3"/>
        <w:ind w:right="807"/>
      </w:pPr>
      <w:r>
        <w:t>установка на активное участие в решении практических задач (в рамках семьи, образо-</w:t>
      </w:r>
      <w:r>
        <w:rPr>
          <w:spacing w:val="1"/>
        </w:rPr>
        <w:t xml:space="preserve"> </w:t>
      </w:r>
      <w:r>
        <w:t>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 планировать и самостоятельно выполнять такого рода дея-</w:t>
      </w:r>
      <w:r>
        <w:rPr>
          <w:spacing w:val="1"/>
        </w:rPr>
        <w:t xml:space="preserve"> </w:t>
      </w:r>
      <w:r>
        <w:t>тельность; 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 на основе применения изучаемого предметного знания; осознание важности обуче-</w:t>
      </w:r>
      <w:r>
        <w:rPr>
          <w:spacing w:val="1"/>
        </w:rPr>
        <w:t xml:space="preserve"> </w:t>
      </w:r>
      <w:r>
        <w:t>ния на протяжении всей жизни для успешной профессиональной деятельности и развитие</w:t>
      </w:r>
      <w:r>
        <w:rPr>
          <w:spacing w:val="1"/>
        </w:rPr>
        <w:t xml:space="preserve"> </w:t>
      </w:r>
      <w:r>
        <w:t>необходимых умений для этого; &lt;…&gt; уважение к труду и результатам трудовой деятель-</w:t>
      </w:r>
      <w:r>
        <w:rPr>
          <w:spacing w:val="1"/>
        </w:rPr>
        <w:t xml:space="preserve"> </w:t>
      </w:r>
      <w:r>
        <w:t>ности; осознанный выбор и построение индивидуальной траектории образования и жиз-</w:t>
      </w:r>
      <w:r>
        <w:rPr>
          <w:spacing w:val="1"/>
        </w:rPr>
        <w:t xml:space="preserve"> </w:t>
      </w:r>
      <w:r>
        <w:t>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 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потребностей.</w:t>
      </w:r>
    </w:p>
    <w:p w14:paraId="5010EC47" w14:textId="77777777" w:rsidR="00A45A12" w:rsidRDefault="00AA0DC5">
      <w:pPr>
        <w:pStyle w:val="2"/>
        <w:spacing w:before="2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14:paraId="34454F83" w14:textId="77777777" w:rsidR="00A45A12" w:rsidRDefault="00AA0DC5">
      <w:pPr>
        <w:pStyle w:val="a3"/>
        <w:ind w:right="809"/>
      </w:pPr>
      <w:r>
        <w:rPr>
          <w:spacing w:val="-1"/>
        </w:rPr>
        <w:t>ориентация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применение</w:t>
      </w:r>
      <w:r>
        <w:rPr>
          <w:spacing w:val="-13"/>
        </w:rPr>
        <w:t xml:space="preserve"> </w:t>
      </w:r>
      <w:r>
        <w:rPr>
          <w:spacing w:val="-1"/>
        </w:rPr>
        <w:t>знаний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социальных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естественных</w:t>
      </w:r>
      <w:r>
        <w:rPr>
          <w:spacing w:val="-13"/>
        </w:rPr>
        <w:t xml:space="preserve"> </w:t>
      </w:r>
      <w:r>
        <w:t>наук</w:t>
      </w:r>
      <w:r>
        <w:rPr>
          <w:spacing w:val="-9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в области окружающей среды, планирования поступков и оценка возможных последствий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 глобального характера экологических проблем и путей их решения; 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 и потребителя в условиях взаимосвязи природной, технологической и соци-</w:t>
      </w:r>
      <w:r>
        <w:rPr>
          <w:spacing w:val="1"/>
        </w:rPr>
        <w:t xml:space="preserve"> </w:t>
      </w:r>
      <w:r>
        <w:t>альной сред; готовность к участию в практической деятельности экологической направ-</w:t>
      </w:r>
      <w:r>
        <w:rPr>
          <w:spacing w:val="1"/>
        </w:rPr>
        <w:t xml:space="preserve"> </w:t>
      </w:r>
      <w:r>
        <w:t>ленности.</w:t>
      </w:r>
    </w:p>
    <w:p w14:paraId="620827C2" w14:textId="77777777" w:rsidR="00A45A12" w:rsidRDefault="00AA0DC5">
      <w:pPr>
        <w:pStyle w:val="2"/>
        <w:spacing w:before="2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14:paraId="6DEA2F24" w14:textId="77777777" w:rsidR="00A45A12" w:rsidRDefault="00AA0DC5">
      <w:pPr>
        <w:pStyle w:val="a3"/>
        <w:ind w:right="808"/>
      </w:pPr>
      <w:r>
        <w:t>ориентация в деятельности на современную систему научных представлений об основ-</w:t>
      </w:r>
      <w:r>
        <w:rPr>
          <w:spacing w:val="1"/>
        </w:rPr>
        <w:t xml:space="preserve"> </w:t>
      </w:r>
      <w:r>
        <w:t>ных закономерностях развития человека, природы и общества, о взаимосвязях человека с</w:t>
      </w:r>
      <w:r>
        <w:rPr>
          <w:spacing w:val="1"/>
        </w:rPr>
        <w:t xml:space="preserve"> </w:t>
      </w:r>
      <w:r>
        <w:t>природной и социальной средой; овладение языковой и читательской культурой как сред-</w:t>
      </w:r>
      <w:r>
        <w:rPr>
          <w:spacing w:val="1"/>
        </w:rPr>
        <w:t xml:space="preserve"> </w:t>
      </w:r>
      <w:r>
        <w:t>ством познания мира; овладение основными навыками исследовательской деятельности;</w:t>
      </w:r>
      <w:r>
        <w:rPr>
          <w:spacing w:val="1"/>
        </w:rPr>
        <w:t xml:space="preserve"> </w:t>
      </w:r>
      <w:r>
        <w:t>установка на осмысление опыта, наблюдений, поступков и стремление совершенствовать</w:t>
      </w:r>
      <w:r>
        <w:rPr>
          <w:spacing w:val="1"/>
        </w:rPr>
        <w:t xml:space="preserve"> </w:t>
      </w:r>
      <w:r>
        <w:t>пути 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коллективного благополучия.</w:t>
      </w:r>
    </w:p>
    <w:p w14:paraId="4C1F66F9" w14:textId="77777777" w:rsidR="00A45A12" w:rsidRDefault="00AA0DC5">
      <w:pPr>
        <w:pStyle w:val="1"/>
        <w:spacing w:before="4"/>
        <w:ind w:right="807" w:firstLine="228"/>
        <w:rPr>
          <w:b w:val="0"/>
        </w:rPr>
      </w:pPr>
      <w:r>
        <w:t>Личностные результаты, обеспечивающие адаптацию обучающегося к изменяю-</w:t>
      </w:r>
      <w:r>
        <w:rPr>
          <w:spacing w:val="1"/>
        </w:rPr>
        <w:t xml:space="preserve"> </w:t>
      </w:r>
      <w:r>
        <w:t>щимся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 и</w:t>
      </w:r>
      <w:r>
        <w:rPr>
          <w:spacing w:val="-2"/>
        </w:rPr>
        <w:t xml:space="preserve"> </w:t>
      </w:r>
      <w:r>
        <w:t>природной среды</w:t>
      </w:r>
      <w:r>
        <w:rPr>
          <w:b w:val="0"/>
        </w:rPr>
        <w:t>:</w:t>
      </w:r>
    </w:p>
    <w:p w14:paraId="6BBE31B3" w14:textId="77777777" w:rsidR="00A45A12" w:rsidRDefault="00AA0DC5">
      <w:pPr>
        <w:pStyle w:val="a3"/>
        <w:ind w:right="809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соответ-</w:t>
      </w:r>
      <w:r>
        <w:rPr>
          <w:spacing w:val="1"/>
        </w:rPr>
        <w:t xml:space="preserve"> </w:t>
      </w:r>
      <w:r>
        <w:t>ствующих</w:t>
      </w:r>
      <w:r>
        <w:rPr>
          <w:spacing w:val="-4"/>
        </w:rPr>
        <w:t xml:space="preserve"> </w:t>
      </w:r>
      <w:r>
        <w:t>ведущей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возраста,</w:t>
      </w:r>
      <w:r>
        <w:rPr>
          <w:spacing w:val="-6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общественного</w:t>
      </w:r>
      <w:r>
        <w:rPr>
          <w:spacing w:val="-5"/>
        </w:rPr>
        <w:t xml:space="preserve"> </w:t>
      </w:r>
      <w:r>
        <w:t>поведения,</w:t>
      </w:r>
      <w:r>
        <w:rPr>
          <w:spacing w:val="-6"/>
        </w:rPr>
        <w:t xml:space="preserve"> </w:t>
      </w:r>
      <w:r>
        <w:t>форм</w:t>
      </w:r>
    </w:p>
    <w:p w14:paraId="7A8598A9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723E7651" w14:textId="77777777" w:rsidR="00A45A12" w:rsidRDefault="00AA0DC5">
      <w:pPr>
        <w:pStyle w:val="a3"/>
        <w:spacing w:before="73"/>
        <w:ind w:right="810" w:firstLine="0"/>
      </w:pPr>
      <w:r>
        <w:lastRenderedPageBreak/>
        <w:t>социальной жизни в группах и сообществах, включая семью, группы, сформированные по</w:t>
      </w:r>
      <w:r>
        <w:rPr>
          <w:spacing w:val="1"/>
        </w:rPr>
        <w:t xml:space="preserve"> </w:t>
      </w:r>
      <w:r>
        <w:t>профессиональной деятельности, а также в рамках социального взаимодействия с людьми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 среды;</w:t>
      </w:r>
    </w:p>
    <w:p w14:paraId="614DE30E" w14:textId="77777777" w:rsidR="00A45A12" w:rsidRDefault="00AA0DC5">
      <w:pPr>
        <w:pStyle w:val="a3"/>
        <w:spacing w:before="1"/>
        <w:ind w:right="804"/>
      </w:pPr>
      <w:r>
        <w:t>способность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взаимодействии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неопределённости,</w:t>
      </w:r>
      <w:r>
        <w:rPr>
          <w:spacing w:val="-8"/>
        </w:rPr>
        <w:t xml:space="preserve"> </w:t>
      </w:r>
      <w:r>
        <w:t>открытость</w:t>
      </w:r>
      <w:r>
        <w:rPr>
          <w:spacing w:val="-57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14:paraId="040C8401" w14:textId="77777777" w:rsidR="00A45A12" w:rsidRDefault="00AA0DC5">
      <w:pPr>
        <w:pStyle w:val="a3"/>
        <w:ind w:right="804"/>
      </w:pPr>
      <w:r>
        <w:t>способность действовать в условиях неопределённости, открытость опыту и знаниям</w:t>
      </w:r>
      <w:r>
        <w:rPr>
          <w:spacing w:val="1"/>
        </w:rPr>
        <w:t xml:space="preserve"> </w:t>
      </w:r>
      <w:r>
        <w:t>других, повышать уровень своей компетентности через практическую деятельность, в том</w:t>
      </w:r>
      <w:r>
        <w:rPr>
          <w:spacing w:val="1"/>
        </w:rPr>
        <w:t xml:space="preserve"> </w:t>
      </w:r>
      <w:r>
        <w:rPr>
          <w:spacing w:val="-1"/>
        </w:rPr>
        <w:t>числе</w:t>
      </w:r>
      <w:r>
        <w:rPr>
          <w:spacing w:val="-6"/>
        </w:rPr>
        <w:t xml:space="preserve"> </w:t>
      </w:r>
      <w:r>
        <w:rPr>
          <w:spacing w:val="-1"/>
        </w:rPr>
        <w:t>умение</w:t>
      </w:r>
      <w:r>
        <w:rPr>
          <w:spacing w:val="-8"/>
        </w:rPr>
        <w:t xml:space="preserve"> </w:t>
      </w:r>
      <w:r>
        <w:rPr>
          <w:spacing w:val="-1"/>
        </w:rPr>
        <w:t>учиться</w:t>
      </w:r>
      <w:r>
        <w:rPr>
          <w:spacing w:val="-7"/>
        </w:rPr>
        <w:t xml:space="preserve"> </w:t>
      </w:r>
      <w:r>
        <w:rPr>
          <w:spacing w:val="-1"/>
        </w:rPr>
        <w:t>у</w:t>
      </w:r>
      <w:r>
        <w:rPr>
          <w:spacing w:val="-13"/>
        </w:rPr>
        <w:t xml:space="preserve"> </w:t>
      </w:r>
      <w:r>
        <w:rPr>
          <w:spacing w:val="-1"/>
        </w:rPr>
        <w:t>других</w:t>
      </w:r>
      <w:r>
        <w:rPr>
          <w:spacing w:val="-9"/>
        </w:rPr>
        <w:t xml:space="preserve"> </w:t>
      </w:r>
      <w:r>
        <w:rPr>
          <w:spacing w:val="-1"/>
        </w:rPr>
        <w:t>людей;</w:t>
      </w:r>
      <w:r>
        <w:rPr>
          <w:spacing w:val="-10"/>
        </w:rPr>
        <w:t xml:space="preserve"> </w:t>
      </w:r>
      <w:r>
        <w:rPr>
          <w:spacing w:val="-1"/>
        </w:rPr>
        <w:t>осознавать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совместной</w:t>
      </w:r>
      <w:r>
        <w:rPr>
          <w:spacing w:val="-10"/>
        </w:rPr>
        <w:t xml:space="preserve"> </w:t>
      </w:r>
      <w:r>
        <w:rPr>
          <w:spacing w:val="-1"/>
        </w:rPr>
        <w:t>деятельности</w:t>
      </w:r>
      <w:r>
        <w:rPr>
          <w:spacing w:val="-10"/>
        </w:rPr>
        <w:t xml:space="preserve"> </w:t>
      </w:r>
      <w:r>
        <w:rPr>
          <w:spacing w:val="-1"/>
        </w:rPr>
        <w:t>новые</w:t>
      </w:r>
      <w:r>
        <w:rPr>
          <w:spacing w:val="-10"/>
        </w:rPr>
        <w:t xml:space="preserve"> </w:t>
      </w:r>
      <w:r>
        <w:rPr>
          <w:spacing w:val="-1"/>
        </w:rPr>
        <w:t>знания,</w:t>
      </w:r>
      <w:r>
        <w:rPr>
          <w:spacing w:val="-57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компетенции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других;</w:t>
      </w:r>
    </w:p>
    <w:p w14:paraId="6F30CDC3" w14:textId="77777777" w:rsidR="00A45A12" w:rsidRDefault="00AA0DC5">
      <w:pPr>
        <w:pStyle w:val="a3"/>
        <w:ind w:right="803"/>
      </w:pPr>
      <w:r>
        <w:t>навык</w:t>
      </w:r>
      <w:r>
        <w:rPr>
          <w:spacing w:val="-6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связывания</w:t>
      </w:r>
      <w:r>
        <w:rPr>
          <w:spacing w:val="-6"/>
        </w:rPr>
        <w:t xml:space="preserve"> </w:t>
      </w:r>
      <w:r>
        <w:t>образов,</w:t>
      </w:r>
      <w:r>
        <w:rPr>
          <w:spacing w:val="-6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58"/>
        </w:rPr>
        <w:t xml:space="preserve"> </w:t>
      </w:r>
      <w:r>
        <w:t>числе способность формулировать идеи, понятия, гипотезы об объектах и явлениях, в том</w:t>
      </w:r>
      <w:r>
        <w:rPr>
          <w:spacing w:val="1"/>
        </w:rPr>
        <w:t xml:space="preserve"> </w:t>
      </w:r>
      <w:r>
        <w:t>числе ранее неизвестных,</w:t>
      </w:r>
      <w:r>
        <w:rPr>
          <w:spacing w:val="1"/>
        </w:rPr>
        <w:t xml:space="preserve"> </w:t>
      </w:r>
      <w:r>
        <w:t>осознавать дефицит собственных знаний и компетентностей,</w:t>
      </w:r>
      <w:r>
        <w:rPr>
          <w:spacing w:val="1"/>
        </w:rPr>
        <w:t xml:space="preserve"> </w:t>
      </w:r>
      <w:r>
        <w:t>планировать своё</w:t>
      </w:r>
      <w:r>
        <w:rPr>
          <w:spacing w:val="-2"/>
        </w:rPr>
        <w:t xml:space="preserve"> </w:t>
      </w:r>
      <w:r>
        <w:t>развитие;</w:t>
      </w:r>
    </w:p>
    <w:p w14:paraId="3E52A2E8" w14:textId="77777777" w:rsidR="00A45A12" w:rsidRDefault="00AA0DC5">
      <w:pPr>
        <w:pStyle w:val="a3"/>
        <w:ind w:right="807"/>
      </w:pPr>
      <w:r>
        <w:t>умение распознавать конкретные примеры понятия по характерным признакам, выпол-</w:t>
      </w:r>
      <w:r>
        <w:rPr>
          <w:spacing w:val="1"/>
        </w:rPr>
        <w:t xml:space="preserve"> </w:t>
      </w:r>
      <w:r>
        <w:t>нять операции в соответствии с определением и простейшими свойствами понятия, кон-</w:t>
      </w:r>
      <w:r>
        <w:rPr>
          <w:spacing w:val="1"/>
        </w:rPr>
        <w:t xml:space="preserve"> </w:t>
      </w:r>
      <w:r>
        <w:t>кретизировать понятие примерами, использовать понятие и его свойства при решении за-</w:t>
      </w:r>
      <w:r>
        <w:rPr>
          <w:spacing w:val="1"/>
        </w:rPr>
        <w:t xml:space="preserve"> </w:t>
      </w:r>
      <w:r>
        <w:t>дач</w:t>
      </w:r>
      <w:r>
        <w:rPr>
          <w:spacing w:val="-6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оперировать</w:t>
      </w:r>
      <w:r>
        <w:rPr>
          <w:spacing w:val="-3"/>
        </w:rPr>
        <w:t xml:space="preserve"> </w:t>
      </w:r>
      <w:r>
        <w:t>понятиями),</w:t>
      </w:r>
      <w:r>
        <w:rPr>
          <w:spacing w:val="-6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терминами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представлениями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3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14:paraId="03407BDF" w14:textId="77777777" w:rsidR="00A45A12" w:rsidRDefault="00AA0DC5">
      <w:pPr>
        <w:pStyle w:val="a3"/>
        <w:spacing w:before="1"/>
        <w:ind w:left="450" w:firstLine="0"/>
      </w:pPr>
      <w:r>
        <w:t>умение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экономики;</w:t>
      </w:r>
    </w:p>
    <w:p w14:paraId="5BDCC877" w14:textId="77777777" w:rsidR="00A45A12" w:rsidRDefault="00AA0DC5">
      <w:pPr>
        <w:pStyle w:val="a3"/>
        <w:ind w:right="813"/>
      </w:pPr>
      <w:r>
        <w:t>умение оценивать свои действия с учётом влияния на окружающую среду, 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преодоления</w:t>
      </w:r>
      <w:r>
        <w:rPr>
          <w:spacing w:val="-1"/>
        </w:rPr>
        <w:t xml:space="preserve"> </w:t>
      </w:r>
      <w:r>
        <w:t>вызовов, возможных глобальных</w:t>
      </w:r>
      <w:r>
        <w:rPr>
          <w:spacing w:val="-1"/>
        </w:rPr>
        <w:t xml:space="preserve"> </w:t>
      </w:r>
      <w:r>
        <w:t>последствий;</w:t>
      </w:r>
    </w:p>
    <w:p w14:paraId="40036EC0" w14:textId="77777777" w:rsidR="00A45A12" w:rsidRDefault="00AA0DC5">
      <w:pPr>
        <w:pStyle w:val="a3"/>
        <w:ind w:right="809"/>
      </w:pPr>
      <w:r>
        <w:t>способность обучающихся осознавать стрессовую ситуацию, оценивать происходящие</w:t>
      </w:r>
      <w:r>
        <w:rPr>
          <w:spacing w:val="1"/>
        </w:rPr>
        <w:t xml:space="preserve"> </w:t>
      </w:r>
      <w:r>
        <w:t>изменения и их последствия; воспринимать стрессовую ситуацию как вызов, 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-11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ситуацию</w:t>
      </w:r>
      <w:r>
        <w:rPr>
          <w:spacing w:val="-10"/>
        </w:rPr>
        <w:t xml:space="preserve"> </w:t>
      </w:r>
      <w:r>
        <w:t>стресса,</w:t>
      </w:r>
      <w:r>
        <w:rPr>
          <w:spacing w:val="-10"/>
        </w:rPr>
        <w:t xml:space="preserve"> </w:t>
      </w:r>
      <w:r>
        <w:t>корректировать</w:t>
      </w:r>
      <w:r>
        <w:rPr>
          <w:spacing w:val="-10"/>
        </w:rPr>
        <w:t xml:space="preserve"> </w:t>
      </w:r>
      <w:r>
        <w:t>принимаемые</w:t>
      </w:r>
      <w:r>
        <w:rPr>
          <w:spacing w:val="-10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действия;</w:t>
      </w:r>
      <w:r>
        <w:rPr>
          <w:spacing w:val="-57"/>
        </w:rPr>
        <w:t xml:space="preserve"> </w:t>
      </w:r>
      <w:r>
        <w:t>формулировать и оценивать риски и последствия, формировать опыт, уметь находить по-</w:t>
      </w:r>
      <w:r>
        <w:rPr>
          <w:spacing w:val="1"/>
        </w:rPr>
        <w:t xml:space="preserve"> </w:t>
      </w:r>
      <w:r>
        <w:t>зитивное в произошедшей ситуации; быть готовым действовать в отсутствие гарантий</w:t>
      </w:r>
      <w:r>
        <w:rPr>
          <w:spacing w:val="1"/>
        </w:rPr>
        <w:t xml:space="preserve"> </w:t>
      </w:r>
      <w:r>
        <w:t>успеха.</w:t>
      </w:r>
    </w:p>
    <w:p w14:paraId="5EBC8D58" w14:textId="77777777" w:rsidR="00A45A12" w:rsidRDefault="00AA0DC5">
      <w:pPr>
        <w:pStyle w:val="1"/>
        <w:spacing w:before="233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14:paraId="028761C2" w14:textId="77777777" w:rsidR="00A45A12" w:rsidRDefault="00AA0DC5">
      <w:pPr>
        <w:spacing w:before="113"/>
        <w:ind w:left="222" w:right="805" w:firstLine="228"/>
        <w:jc w:val="both"/>
        <w:rPr>
          <w:b/>
          <w:sz w:val="24"/>
        </w:rPr>
      </w:pPr>
      <w:r>
        <w:rPr>
          <w:b/>
          <w:spacing w:val="-1"/>
          <w:sz w:val="24"/>
        </w:rPr>
        <w:t xml:space="preserve">Метапредметные </w:t>
      </w:r>
      <w:r>
        <w:rPr>
          <w:b/>
          <w:sz w:val="24"/>
        </w:rPr>
        <w:t xml:space="preserve">результаты </w:t>
      </w:r>
      <w:r>
        <w:rPr>
          <w:sz w:val="24"/>
        </w:rPr>
        <w:t>освоения основной образовательной программы, форми-</w:t>
      </w:r>
      <w:r>
        <w:rPr>
          <w:spacing w:val="-57"/>
          <w:sz w:val="24"/>
        </w:rPr>
        <w:t xml:space="preserve"> </w:t>
      </w:r>
      <w:r>
        <w:rPr>
          <w:sz w:val="24"/>
        </w:rPr>
        <w:t>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 изучении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обществознания:</w:t>
      </w:r>
    </w:p>
    <w:p w14:paraId="1EBDFB76" w14:textId="77777777" w:rsidR="00A45A12" w:rsidRDefault="00AA0DC5" w:rsidP="00AD2979">
      <w:pPr>
        <w:pStyle w:val="1"/>
        <w:numPr>
          <w:ilvl w:val="0"/>
          <w:numId w:val="112"/>
        </w:numPr>
        <w:tabs>
          <w:tab w:val="left" w:pos="522"/>
        </w:tabs>
        <w:spacing w:before="199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 познавательными</w:t>
      </w:r>
      <w:r>
        <w:rPr>
          <w:spacing w:val="-3"/>
        </w:rPr>
        <w:t xml:space="preserve"> </w:t>
      </w:r>
      <w:r>
        <w:t>действиями</w:t>
      </w:r>
    </w:p>
    <w:p w14:paraId="7964A93F" w14:textId="77777777" w:rsidR="00A45A12" w:rsidRDefault="00AA0DC5">
      <w:pPr>
        <w:pStyle w:val="2"/>
        <w:spacing w:before="108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14:paraId="25BDBC64" w14:textId="77777777" w:rsidR="00A45A12" w:rsidRDefault="00AA0DC5">
      <w:pPr>
        <w:pStyle w:val="a3"/>
        <w:ind w:left="450" w:right="810" w:firstLine="0"/>
      </w:pPr>
      <w:r>
        <w:t>выявлять и характеризовать существенные признаки социальных явлений и процессов;</w:t>
      </w:r>
      <w:r>
        <w:rPr>
          <w:spacing w:val="1"/>
        </w:rPr>
        <w:t xml:space="preserve"> </w:t>
      </w:r>
      <w:r>
        <w:rPr>
          <w:spacing w:val="-1"/>
        </w:rPr>
        <w:t>устанавливать</w:t>
      </w:r>
      <w:r>
        <w:rPr>
          <w:spacing w:val="-13"/>
        </w:rPr>
        <w:t xml:space="preserve"> </w:t>
      </w:r>
      <w:r>
        <w:t>существенный</w:t>
      </w:r>
      <w:r>
        <w:rPr>
          <w:spacing w:val="-14"/>
        </w:rPr>
        <w:t xml:space="preserve"> </w:t>
      </w:r>
      <w:r>
        <w:t>признак</w:t>
      </w:r>
      <w:r>
        <w:rPr>
          <w:spacing w:val="-14"/>
        </w:rPr>
        <w:t xml:space="preserve"> </w:t>
      </w:r>
      <w:r>
        <w:t>классификации</w:t>
      </w:r>
      <w:r>
        <w:rPr>
          <w:spacing w:val="-12"/>
        </w:rPr>
        <w:t xml:space="preserve"> </w:t>
      </w:r>
      <w:r>
        <w:t>социальных</w:t>
      </w:r>
      <w:r>
        <w:rPr>
          <w:spacing w:val="-14"/>
        </w:rPr>
        <w:t xml:space="preserve"> </w:t>
      </w:r>
      <w:r>
        <w:t>фактов,</w:t>
      </w:r>
      <w:r>
        <w:rPr>
          <w:spacing w:val="-13"/>
        </w:rPr>
        <w:t xml:space="preserve"> </w:t>
      </w:r>
      <w:r>
        <w:t>основания</w:t>
      </w:r>
      <w:r>
        <w:rPr>
          <w:spacing w:val="-15"/>
        </w:rPr>
        <w:t xml:space="preserve"> </w:t>
      </w:r>
      <w:r>
        <w:t>для</w:t>
      </w:r>
    </w:p>
    <w:p w14:paraId="7AF10E62" w14:textId="77777777" w:rsidR="00A45A12" w:rsidRDefault="00AA0DC5">
      <w:pPr>
        <w:pStyle w:val="a3"/>
        <w:ind w:firstLine="0"/>
      </w:pPr>
      <w:r>
        <w:t>их</w:t>
      </w:r>
      <w:r>
        <w:rPr>
          <w:spacing w:val="-1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анализа;</w:t>
      </w:r>
    </w:p>
    <w:p w14:paraId="0CC1BF70" w14:textId="77777777" w:rsidR="00A45A12" w:rsidRDefault="00AA0DC5">
      <w:pPr>
        <w:pStyle w:val="a3"/>
        <w:ind w:right="812"/>
      </w:pPr>
      <w:r>
        <w:t>с учётом предложенной задачи выявлять закономерности и противоречия в рассматри-</w:t>
      </w:r>
      <w:r>
        <w:rPr>
          <w:spacing w:val="1"/>
        </w:rPr>
        <w:t xml:space="preserve"> </w:t>
      </w:r>
      <w:r>
        <w:t>ваемых фактах, данных и наблюдениях;</w:t>
      </w:r>
    </w:p>
    <w:p w14:paraId="7FD9ECA6" w14:textId="77777777" w:rsidR="00A45A12" w:rsidRDefault="00AA0DC5">
      <w:pPr>
        <w:pStyle w:val="a3"/>
        <w:ind w:left="450" w:firstLine="0"/>
      </w:pPr>
      <w:r>
        <w:t>предлагать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14:paraId="665888A6" w14:textId="77777777" w:rsidR="00A45A12" w:rsidRDefault="00AA0DC5">
      <w:pPr>
        <w:pStyle w:val="a3"/>
        <w:ind w:right="802"/>
      </w:pPr>
      <w:r>
        <w:t>выявлять дефицит информации, данных, необходимых для решения поставленной за-</w:t>
      </w:r>
      <w:r>
        <w:rPr>
          <w:spacing w:val="1"/>
        </w:rPr>
        <w:t xml:space="preserve"> </w:t>
      </w:r>
      <w:r>
        <w:t>дачи;</w:t>
      </w:r>
    </w:p>
    <w:p w14:paraId="6D7F3B51" w14:textId="77777777" w:rsidR="00A45A12" w:rsidRDefault="00AA0DC5">
      <w:pPr>
        <w:pStyle w:val="a3"/>
        <w:ind w:left="450" w:firstLine="0"/>
      </w:pPr>
      <w:r>
        <w:t>выявлять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  <w:r>
        <w:rPr>
          <w:spacing w:val="-1"/>
        </w:rPr>
        <w:t xml:space="preserve"> </w:t>
      </w:r>
      <w:r>
        <w:t>&lt;…&gt;</w:t>
      </w:r>
    </w:p>
    <w:p w14:paraId="45138BA9" w14:textId="77777777" w:rsidR="00A45A12" w:rsidRDefault="00AA0DC5">
      <w:pPr>
        <w:pStyle w:val="a3"/>
        <w:ind w:right="814"/>
      </w:pPr>
      <w:r>
        <w:t>делать выводы с использованием дедуктивных и индуктивных умозаключений, умоза-</w:t>
      </w:r>
      <w:r>
        <w:rPr>
          <w:spacing w:val="1"/>
        </w:rPr>
        <w:t xml:space="preserve"> </w:t>
      </w:r>
      <w:r>
        <w:t>ключений</w:t>
      </w:r>
      <w:r>
        <w:rPr>
          <w:spacing w:val="-1"/>
        </w:rPr>
        <w:t xml:space="preserve"> </w:t>
      </w:r>
      <w:r>
        <w:t>по аналогии,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 о</w:t>
      </w:r>
      <w:r>
        <w:rPr>
          <w:spacing w:val="-1"/>
        </w:rPr>
        <w:t xml:space="preserve"> </w:t>
      </w:r>
      <w:r>
        <w:t>взаимосвязях;</w:t>
      </w:r>
    </w:p>
    <w:p w14:paraId="19E1A857" w14:textId="77777777" w:rsidR="00A45A12" w:rsidRDefault="00AA0DC5">
      <w:pPr>
        <w:pStyle w:val="a3"/>
        <w:ind w:right="810"/>
      </w:pPr>
      <w:r>
        <w:t>самостоятельно выбирать способ решения учебной задачи (сравнивать несколько вари-</w:t>
      </w:r>
      <w:r>
        <w:rPr>
          <w:spacing w:val="1"/>
        </w:rPr>
        <w:t xml:space="preserve"> </w:t>
      </w:r>
      <w:r>
        <w:t>антов решения, выбирать наиболее подходящий с учётом 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14:paraId="0103D233" w14:textId="77777777" w:rsidR="00A45A12" w:rsidRDefault="00AA0DC5">
      <w:pPr>
        <w:pStyle w:val="2"/>
        <w:spacing w:before="2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14:paraId="0AA391AC" w14:textId="77777777" w:rsidR="00A45A12" w:rsidRDefault="00AA0DC5">
      <w:pPr>
        <w:pStyle w:val="a3"/>
        <w:spacing w:line="275" w:lineRule="exact"/>
        <w:ind w:left="450" w:firstLine="0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14:paraId="40182E3B" w14:textId="77777777" w:rsidR="00A45A12" w:rsidRDefault="00AA0DC5">
      <w:pPr>
        <w:pStyle w:val="a3"/>
        <w:ind w:right="816"/>
      </w:pPr>
      <w:r>
        <w:t>формулировать вопросы, фиксирующие разрыв между реальным и желательным состо-</w:t>
      </w:r>
      <w:r>
        <w:rPr>
          <w:spacing w:val="1"/>
        </w:rPr>
        <w:t xml:space="preserve"> </w:t>
      </w:r>
      <w:r>
        <w:t>янием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 искомое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14:paraId="7AB25BFE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27801D9B" w14:textId="77777777" w:rsidR="00A45A12" w:rsidRDefault="00AA0DC5">
      <w:pPr>
        <w:pStyle w:val="a3"/>
        <w:spacing w:before="73"/>
        <w:ind w:right="806"/>
      </w:pPr>
      <w:r>
        <w:lastRenderedPageBreak/>
        <w:t>формулировать</w:t>
      </w:r>
      <w:r>
        <w:rPr>
          <w:spacing w:val="-12"/>
        </w:rPr>
        <w:t xml:space="preserve"> </w:t>
      </w:r>
      <w:r>
        <w:t>гипотезу</w:t>
      </w:r>
      <w:r>
        <w:rPr>
          <w:spacing w:val="-14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истинности</w:t>
      </w:r>
      <w:r>
        <w:rPr>
          <w:spacing w:val="-12"/>
        </w:rPr>
        <w:t xml:space="preserve"> </w:t>
      </w:r>
      <w:r>
        <w:t>собственных</w:t>
      </w:r>
      <w:r>
        <w:rPr>
          <w:spacing w:val="-11"/>
        </w:rPr>
        <w:t xml:space="preserve"> </w:t>
      </w:r>
      <w:r>
        <w:t>суждений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суждений</w:t>
      </w:r>
      <w:r>
        <w:rPr>
          <w:spacing w:val="-12"/>
        </w:rPr>
        <w:t xml:space="preserve"> </w:t>
      </w:r>
      <w:r>
        <w:t>других,</w:t>
      </w:r>
      <w:r>
        <w:rPr>
          <w:spacing w:val="-12"/>
        </w:rPr>
        <w:t xml:space="preserve"> </w:t>
      </w:r>
      <w:r>
        <w:t>аргу-</w:t>
      </w:r>
      <w:r>
        <w:rPr>
          <w:spacing w:val="-58"/>
        </w:rPr>
        <w:t xml:space="preserve"> </w:t>
      </w:r>
      <w:r>
        <w:t>ментировать</w:t>
      </w:r>
      <w:r>
        <w:rPr>
          <w:spacing w:val="-8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позицию,</w:t>
      </w:r>
      <w:r>
        <w:rPr>
          <w:spacing w:val="-6"/>
        </w:rPr>
        <w:t xml:space="preserve"> </w:t>
      </w:r>
      <w:r>
        <w:t>мнение;</w:t>
      </w:r>
    </w:p>
    <w:p w14:paraId="78FC805F" w14:textId="77777777" w:rsidR="00A45A12" w:rsidRDefault="00AA0DC5">
      <w:pPr>
        <w:pStyle w:val="a3"/>
        <w:spacing w:before="1"/>
        <w:ind w:right="806"/>
      </w:pPr>
      <w:r>
        <w:t>проводить по самостоятельно составленному плану &lt;…&gt; небольшое исследование по</w:t>
      </w:r>
      <w:r>
        <w:rPr>
          <w:spacing w:val="1"/>
        </w:rPr>
        <w:t xml:space="preserve"> </w:t>
      </w:r>
      <w:r>
        <w:t>установлению особенностей объекта изучения, причинно-следственных связей и зависи-</w:t>
      </w:r>
      <w:r>
        <w:rPr>
          <w:spacing w:val="1"/>
        </w:rPr>
        <w:t xml:space="preserve"> </w:t>
      </w:r>
      <w:r>
        <w:t>мостей</w:t>
      </w:r>
      <w:r>
        <w:rPr>
          <w:spacing w:val="-1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14:paraId="09D5BE24" w14:textId="77777777" w:rsidR="00A45A12" w:rsidRDefault="00AA0DC5">
      <w:pPr>
        <w:pStyle w:val="a3"/>
        <w:ind w:right="806"/>
      </w:pPr>
      <w:r>
        <w:t>оценивать на применимость и достоверность информацию, полученную в ходе иссле-</w:t>
      </w:r>
      <w:r>
        <w:rPr>
          <w:spacing w:val="1"/>
        </w:rPr>
        <w:t xml:space="preserve"> </w:t>
      </w:r>
      <w:r>
        <w:t>дования</w:t>
      </w:r>
      <w:r>
        <w:rPr>
          <w:spacing w:val="-1"/>
        </w:rPr>
        <w:t xml:space="preserve"> </w:t>
      </w:r>
      <w:r>
        <w:t>&lt;…&gt;;</w:t>
      </w:r>
    </w:p>
    <w:p w14:paraId="67EC27D8" w14:textId="77777777" w:rsidR="00A45A12" w:rsidRDefault="00AA0DC5">
      <w:pPr>
        <w:pStyle w:val="a3"/>
        <w:ind w:right="81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&lt;…&gt;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полу-</w:t>
      </w:r>
      <w:r>
        <w:rPr>
          <w:spacing w:val="1"/>
        </w:rPr>
        <w:t xml:space="preserve"> </w:t>
      </w:r>
      <w:r>
        <w:t>ченных выводов</w:t>
      </w:r>
      <w:r>
        <w:rPr>
          <w:spacing w:val="-1"/>
        </w:rPr>
        <w:t xml:space="preserve"> </w:t>
      </w:r>
      <w:r>
        <w:t>и обобщений;</w:t>
      </w:r>
    </w:p>
    <w:p w14:paraId="69C16F38" w14:textId="77777777" w:rsidR="00A45A12" w:rsidRDefault="00AA0DC5">
      <w:pPr>
        <w:pStyle w:val="a3"/>
        <w:ind w:right="805"/>
      </w:pPr>
      <w:r>
        <w:t>прогнозировать возможное дальнейшее развитие процессов, событий и их последствия в</w:t>
      </w:r>
      <w:r>
        <w:rPr>
          <w:spacing w:val="-58"/>
        </w:rPr>
        <w:t xml:space="preserve"> </w:t>
      </w:r>
      <w:r>
        <w:t>аналогичных или сходных ситуациях,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14:paraId="3CD4AACF" w14:textId="77777777" w:rsidR="00A45A12" w:rsidRDefault="00AA0DC5">
      <w:pPr>
        <w:pStyle w:val="2"/>
        <w:spacing w:before="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45A99D84" w14:textId="77777777" w:rsidR="00A45A12" w:rsidRDefault="00AA0DC5">
      <w:pPr>
        <w:pStyle w:val="a3"/>
        <w:ind w:right="801"/>
        <w:jc w:val="left"/>
      </w:pPr>
      <w:r>
        <w:t>применять</w:t>
      </w:r>
      <w:r>
        <w:rPr>
          <w:spacing w:val="-2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методы,</w:t>
      </w:r>
      <w:r>
        <w:rPr>
          <w:spacing w:val="-3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запросы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отборе</w:t>
      </w:r>
      <w:r>
        <w:rPr>
          <w:spacing w:val="-4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данных 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предложенной 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14:paraId="170CB463" w14:textId="77777777" w:rsidR="00A45A12" w:rsidRDefault="00AA0DC5">
      <w:pPr>
        <w:pStyle w:val="a3"/>
        <w:ind w:right="801"/>
        <w:jc w:val="left"/>
      </w:pPr>
      <w:r>
        <w:t>выбирать,</w:t>
      </w:r>
      <w:r>
        <w:rPr>
          <w:spacing w:val="22"/>
        </w:rPr>
        <w:t xml:space="preserve"> </w:t>
      </w:r>
      <w:r>
        <w:t>анализировать,</w:t>
      </w:r>
      <w:r>
        <w:rPr>
          <w:spacing w:val="23"/>
        </w:rPr>
        <w:t xml:space="preserve"> </w:t>
      </w:r>
      <w:r>
        <w:t>систематизировать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интерпретировать</w:t>
      </w:r>
      <w:r>
        <w:rPr>
          <w:spacing w:val="22"/>
        </w:rPr>
        <w:t xml:space="preserve"> </w:t>
      </w:r>
      <w:r>
        <w:t>информацию</w:t>
      </w:r>
      <w:r>
        <w:rPr>
          <w:spacing w:val="23"/>
        </w:rPr>
        <w:t xml:space="preserve"> </w:t>
      </w:r>
      <w:r>
        <w:t>различ-</w:t>
      </w:r>
      <w:r>
        <w:rPr>
          <w:spacing w:val="-57"/>
        </w:rPr>
        <w:t xml:space="preserve"> </w:t>
      </w:r>
      <w:r>
        <w:t>ных видов и форм представления;</w:t>
      </w:r>
    </w:p>
    <w:p w14:paraId="5D70EEDD" w14:textId="77777777" w:rsidR="00A45A12" w:rsidRDefault="00AA0DC5">
      <w:pPr>
        <w:pStyle w:val="a3"/>
        <w:ind w:right="801"/>
        <w:jc w:val="left"/>
      </w:pPr>
      <w:r>
        <w:t>находить сходные аргументы (подтверждающие или опровергающие одну и ту же идею,</w:t>
      </w:r>
      <w:r>
        <w:rPr>
          <w:spacing w:val="-57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</w:p>
    <w:p w14:paraId="50887744" w14:textId="77777777" w:rsidR="00A45A12" w:rsidRDefault="00AA0DC5">
      <w:pPr>
        <w:pStyle w:val="a3"/>
        <w:ind w:left="450" w:right="801" w:firstLine="0"/>
        <w:jc w:val="left"/>
      </w:pPr>
      <w:r>
        <w:t>самостоятельно выбирать оптимальную форму представления информации &lt;…&gt;;</w:t>
      </w:r>
      <w:r>
        <w:rPr>
          <w:spacing w:val="1"/>
        </w:rPr>
        <w:t xml:space="preserve"> </w:t>
      </w:r>
      <w:r>
        <w:t>оценивать</w:t>
      </w:r>
      <w:r>
        <w:rPr>
          <w:spacing w:val="33"/>
        </w:rPr>
        <w:t xml:space="preserve"> </w:t>
      </w:r>
      <w:r>
        <w:t>надёжность</w:t>
      </w:r>
      <w:r>
        <w:rPr>
          <w:spacing w:val="33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критериям,</w:t>
      </w:r>
      <w:r>
        <w:rPr>
          <w:spacing w:val="35"/>
        </w:rPr>
        <w:t xml:space="preserve"> </w:t>
      </w:r>
      <w:r>
        <w:t>предложенным</w:t>
      </w:r>
      <w:r>
        <w:rPr>
          <w:spacing w:val="33"/>
        </w:rPr>
        <w:t xml:space="preserve"> </w:t>
      </w:r>
      <w:r>
        <w:t>педагогическим</w:t>
      </w:r>
      <w:r>
        <w:rPr>
          <w:spacing w:val="34"/>
        </w:rPr>
        <w:t xml:space="preserve"> </w:t>
      </w:r>
      <w:r>
        <w:t>ра-</w:t>
      </w:r>
    </w:p>
    <w:p w14:paraId="1E544385" w14:textId="77777777" w:rsidR="00A45A12" w:rsidRDefault="00AA0DC5">
      <w:pPr>
        <w:pStyle w:val="a3"/>
        <w:ind w:left="450" w:right="3696" w:hanging="228"/>
        <w:jc w:val="left"/>
      </w:pPr>
      <w:r>
        <w:t>ботником или сформулированным 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14:paraId="21AF1AA9" w14:textId="77777777" w:rsidR="00A45A12" w:rsidRDefault="00AA0DC5" w:rsidP="00AD2979">
      <w:pPr>
        <w:pStyle w:val="1"/>
        <w:numPr>
          <w:ilvl w:val="0"/>
          <w:numId w:val="112"/>
        </w:numPr>
        <w:tabs>
          <w:tab w:val="left" w:pos="463"/>
        </w:tabs>
        <w:spacing w:before="175"/>
        <w:ind w:left="462" w:hanging="241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</w:t>
      </w:r>
    </w:p>
    <w:p w14:paraId="559E9AF6" w14:textId="77777777" w:rsidR="00A45A12" w:rsidRDefault="00AA0DC5">
      <w:pPr>
        <w:pStyle w:val="2"/>
        <w:spacing w:before="111"/>
        <w:jc w:val="left"/>
      </w:pPr>
      <w:r>
        <w:t>Общение:</w:t>
      </w:r>
    </w:p>
    <w:p w14:paraId="40ABB9D7" w14:textId="77777777" w:rsidR="00A45A12" w:rsidRDefault="00AA0DC5">
      <w:pPr>
        <w:pStyle w:val="a3"/>
        <w:ind w:right="813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общения;</w:t>
      </w:r>
    </w:p>
    <w:p w14:paraId="17054B38" w14:textId="77777777" w:rsidR="00A45A12" w:rsidRDefault="00AA0DC5">
      <w:pPr>
        <w:pStyle w:val="a3"/>
        <w:ind w:left="450" w:firstLine="0"/>
      </w:pPr>
      <w:r>
        <w:t>выражать</w:t>
      </w:r>
      <w:r>
        <w:rPr>
          <w:spacing w:val="-1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14:paraId="41235C37" w14:textId="77777777" w:rsidR="00A45A12" w:rsidRDefault="00AA0DC5">
      <w:pPr>
        <w:pStyle w:val="a3"/>
        <w:ind w:right="803"/>
      </w:pPr>
      <w:r>
        <w:rPr>
          <w:spacing w:val="-4"/>
        </w:rPr>
        <w:t>распознавать</w:t>
      </w:r>
      <w:r>
        <w:rPr>
          <w:spacing w:val="-14"/>
        </w:rPr>
        <w:t xml:space="preserve"> </w:t>
      </w:r>
      <w:r>
        <w:rPr>
          <w:spacing w:val="-4"/>
        </w:rPr>
        <w:t>невербальные</w:t>
      </w:r>
      <w:r>
        <w:rPr>
          <w:spacing w:val="-13"/>
        </w:rPr>
        <w:t xml:space="preserve"> </w:t>
      </w:r>
      <w:r>
        <w:rPr>
          <w:spacing w:val="-4"/>
        </w:rPr>
        <w:t>средства</w:t>
      </w:r>
      <w:r>
        <w:rPr>
          <w:spacing w:val="-13"/>
        </w:rPr>
        <w:t xml:space="preserve"> </w:t>
      </w:r>
      <w:r>
        <w:rPr>
          <w:spacing w:val="-4"/>
        </w:rPr>
        <w:t>общения,</w:t>
      </w:r>
      <w:r>
        <w:rPr>
          <w:spacing w:val="-15"/>
        </w:rPr>
        <w:t xml:space="preserve"> </w:t>
      </w:r>
      <w:r>
        <w:rPr>
          <w:spacing w:val="-4"/>
        </w:rPr>
        <w:t>понимать</w:t>
      </w:r>
      <w:r>
        <w:rPr>
          <w:spacing w:val="-12"/>
        </w:rPr>
        <w:t xml:space="preserve"> </w:t>
      </w:r>
      <w:r>
        <w:rPr>
          <w:spacing w:val="-4"/>
        </w:rPr>
        <w:t>значение</w:t>
      </w:r>
      <w:r>
        <w:rPr>
          <w:spacing w:val="-13"/>
        </w:rPr>
        <w:t xml:space="preserve"> </w:t>
      </w:r>
      <w:r>
        <w:rPr>
          <w:spacing w:val="-4"/>
        </w:rPr>
        <w:t>социальных</w:t>
      </w:r>
      <w:r>
        <w:rPr>
          <w:spacing w:val="-12"/>
        </w:rPr>
        <w:t xml:space="preserve"> </w:t>
      </w:r>
      <w:r>
        <w:rPr>
          <w:spacing w:val="-4"/>
        </w:rPr>
        <w:t>знаков,</w:t>
      </w:r>
      <w:r>
        <w:rPr>
          <w:spacing w:val="-15"/>
        </w:rPr>
        <w:t xml:space="preserve"> </w:t>
      </w:r>
      <w:r>
        <w:rPr>
          <w:spacing w:val="-3"/>
        </w:rPr>
        <w:t>знать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распознавать</w:t>
      </w:r>
      <w:r>
        <w:rPr>
          <w:spacing w:val="-13"/>
        </w:rPr>
        <w:t xml:space="preserve"> </w:t>
      </w:r>
      <w:r>
        <w:rPr>
          <w:spacing w:val="-1"/>
        </w:rPr>
        <w:t>предпосылки</w:t>
      </w:r>
      <w:r>
        <w:rPr>
          <w:spacing w:val="-13"/>
        </w:rPr>
        <w:t xml:space="preserve"> </w:t>
      </w:r>
      <w:r>
        <w:rPr>
          <w:spacing w:val="-1"/>
        </w:rPr>
        <w:t>конфликтных</w:t>
      </w:r>
      <w:r>
        <w:rPr>
          <w:spacing w:val="-11"/>
        </w:rPr>
        <w:t xml:space="preserve"> </w:t>
      </w:r>
      <w:r>
        <w:rPr>
          <w:spacing w:val="-1"/>
        </w:rPr>
        <w:t>ситуаций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смягчать</w:t>
      </w:r>
      <w:r>
        <w:rPr>
          <w:spacing w:val="-12"/>
        </w:rPr>
        <w:t xml:space="preserve"> </w:t>
      </w:r>
      <w:r>
        <w:rPr>
          <w:spacing w:val="-1"/>
        </w:rPr>
        <w:t>конфликты,</w:t>
      </w:r>
      <w:r>
        <w:rPr>
          <w:spacing w:val="-14"/>
        </w:rPr>
        <w:t xml:space="preserve"> </w:t>
      </w:r>
      <w:r>
        <w:rPr>
          <w:spacing w:val="-1"/>
        </w:rPr>
        <w:t>вести</w:t>
      </w:r>
      <w:r>
        <w:rPr>
          <w:spacing w:val="-13"/>
        </w:rPr>
        <w:t xml:space="preserve"> </w:t>
      </w:r>
      <w:r>
        <w:rPr>
          <w:spacing w:val="-1"/>
        </w:rPr>
        <w:t>перегово-</w:t>
      </w:r>
      <w:r>
        <w:rPr>
          <w:spacing w:val="-57"/>
        </w:rPr>
        <w:t xml:space="preserve"> </w:t>
      </w:r>
      <w:r>
        <w:t>ры;</w:t>
      </w:r>
    </w:p>
    <w:p w14:paraId="04957EA7" w14:textId="77777777" w:rsidR="00A45A12" w:rsidRDefault="00AA0DC5">
      <w:pPr>
        <w:pStyle w:val="a3"/>
        <w:ind w:right="808"/>
      </w:pPr>
      <w:r>
        <w:t>понимать намерения других, проявлять</w:t>
      </w:r>
      <w:r>
        <w:rPr>
          <w:spacing w:val="1"/>
        </w:rPr>
        <w:t xml:space="preserve"> </w:t>
      </w:r>
      <w:r>
        <w:t>уважительное отношение к собеседнику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14:paraId="762889E2" w14:textId="77777777" w:rsidR="00A45A12" w:rsidRDefault="00AA0DC5">
      <w:pPr>
        <w:pStyle w:val="a3"/>
        <w:ind w:right="813"/>
      </w:pPr>
      <w:r>
        <w:t>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14:paraId="0C3E8C4E" w14:textId="77777777" w:rsidR="00A45A12" w:rsidRDefault="00AA0DC5">
      <w:pPr>
        <w:pStyle w:val="a3"/>
        <w:ind w:right="813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14:paraId="569940B6" w14:textId="77777777" w:rsidR="00A45A12" w:rsidRDefault="00AA0DC5">
      <w:pPr>
        <w:pStyle w:val="a3"/>
        <w:ind w:left="450" w:right="810" w:firstLine="0"/>
      </w:pPr>
      <w:r>
        <w:t>публично представлять результаты выполненного &lt;…&gt; исследования, 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выбирать</w:t>
      </w:r>
      <w:r>
        <w:rPr>
          <w:spacing w:val="9"/>
        </w:rPr>
        <w:t xml:space="preserve"> </w:t>
      </w:r>
      <w:r>
        <w:t>формат</w:t>
      </w:r>
      <w:r>
        <w:rPr>
          <w:spacing w:val="9"/>
        </w:rPr>
        <w:t xml:space="preserve"> </w:t>
      </w:r>
      <w:r>
        <w:t>выступления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презентации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особенно-</w:t>
      </w:r>
    </w:p>
    <w:p w14:paraId="50545EAF" w14:textId="77777777" w:rsidR="00A45A12" w:rsidRDefault="00AA0DC5">
      <w:pPr>
        <w:pStyle w:val="a3"/>
        <w:ind w:right="812" w:firstLine="0"/>
      </w:pPr>
      <w:r>
        <w:t>стей аудитории и в соответствии с ним составлять устные и письменные тексты с исполь-</w:t>
      </w:r>
      <w:r>
        <w:rPr>
          <w:spacing w:val="1"/>
        </w:rPr>
        <w:t xml:space="preserve"> </w:t>
      </w:r>
      <w:r>
        <w:t>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14:paraId="4FC12DE0" w14:textId="77777777" w:rsidR="00A45A12" w:rsidRDefault="00AA0DC5">
      <w:pPr>
        <w:pStyle w:val="2"/>
        <w:spacing w:before="5" w:line="274" w:lineRule="exact"/>
        <w:rPr>
          <w:i w:val="0"/>
        </w:rPr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i w:val="0"/>
        </w:rPr>
        <w:t>:</w:t>
      </w:r>
    </w:p>
    <w:p w14:paraId="4109BD19" w14:textId="77777777" w:rsidR="00A45A12" w:rsidRDefault="00AA0DC5">
      <w:pPr>
        <w:pStyle w:val="a3"/>
        <w:ind w:right="808"/>
      </w:pPr>
      <w:r>
        <w:t>понимать и использовать преимущества командной и индивидуальной работы при ре-</w:t>
      </w:r>
      <w:r>
        <w:rPr>
          <w:spacing w:val="1"/>
        </w:rPr>
        <w:t xml:space="preserve"> </w:t>
      </w:r>
      <w:r>
        <w:t>шении конкретной проблемы, обосновывать необходимость применения групповых 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 задачи;</w:t>
      </w:r>
    </w:p>
    <w:p w14:paraId="2DA82FF1" w14:textId="77777777" w:rsidR="00A45A12" w:rsidRDefault="00AA0DC5">
      <w:pPr>
        <w:pStyle w:val="a3"/>
        <w:ind w:right="810"/>
      </w:pPr>
      <w:r>
        <w:t>принимать цель совместной деятельности, коллективно строить действия по её дости-</w:t>
      </w:r>
      <w:r>
        <w:rPr>
          <w:spacing w:val="1"/>
        </w:rPr>
        <w:t xml:space="preserve"> </w:t>
      </w:r>
      <w:r>
        <w:t>жению: 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работы; уметь обобщать мнения нескольких людей,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14:paraId="2843EB72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50AC4569" w14:textId="77777777" w:rsidR="00A45A12" w:rsidRDefault="00AA0DC5">
      <w:pPr>
        <w:pStyle w:val="a3"/>
        <w:spacing w:before="73"/>
        <w:ind w:right="803"/>
      </w:pPr>
      <w:r>
        <w:lastRenderedPageBreak/>
        <w:t>планировать организацию совместной работы, определять свою роль (с учётом предпо-</w:t>
      </w:r>
      <w:r>
        <w:rPr>
          <w:spacing w:val="1"/>
        </w:rPr>
        <w:t xml:space="preserve"> </w:t>
      </w:r>
      <w:r>
        <w:t>чтений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9"/>
        </w:rPr>
        <w:t xml:space="preserve"> </w:t>
      </w:r>
      <w:r>
        <w:t>команды,</w:t>
      </w:r>
      <w:r>
        <w:rPr>
          <w:spacing w:val="20"/>
        </w:rPr>
        <w:t xml:space="preserve"> </w:t>
      </w:r>
      <w:r>
        <w:t>участвовать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групповых</w:t>
      </w:r>
      <w:r>
        <w:rPr>
          <w:spacing w:val="20"/>
        </w:rPr>
        <w:t xml:space="preserve"> </w:t>
      </w:r>
      <w:r>
        <w:t>формах</w:t>
      </w:r>
      <w:r>
        <w:rPr>
          <w:spacing w:val="20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(обсуждения,</w:t>
      </w:r>
      <w:r>
        <w:rPr>
          <w:spacing w:val="18"/>
        </w:rPr>
        <w:t xml:space="preserve"> </w:t>
      </w:r>
      <w:r>
        <w:t>обмен</w:t>
      </w:r>
      <w:r>
        <w:rPr>
          <w:spacing w:val="19"/>
        </w:rPr>
        <w:t xml:space="preserve"> </w:t>
      </w:r>
      <w:r>
        <w:t>мнений,</w:t>
      </w:r>
    </w:p>
    <w:p w14:paraId="7BEFB48B" w14:textId="77777777" w:rsidR="00A45A12" w:rsidRDefault="00AA0DC5">
      <w:pPr>
        <w:pStyle w:val="a3"/>
        <w:spacing w:before="1"/>
        <w:ind w:firstLine="0"/>
      </w:pPr>
      <w:r>
        <w:t>«мозговые</w:t>
      </w:r>
      <w:r>
        <w:rPr>
          <w:spacing w:val="-3"/>
        </w:rPr>
        <w:t xml:space="preserve"> </w:t>
      </w:r>
      <w:r>
        <w:t>штурмы»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</w:p>
    <w:p w14:paraId="35EE2BD0" w14:textId="77777777" w:rsidR="00A45A12" w:rsidRDefault="00AA0DC5">
      <w:pPr>
        <w:pStyle w:val="a3"/>
        <w:ind w:right="812"/>
      </w:pPr>
      <w:r>
        <w:t>выполнять свою часть работы, достигать качественного результата по своему направ-</w:t>
      </w:r>
      <w:r>
        <w:rPr>
          <w:spacing w:val="1"/>
        </w:rPr>
        <w:t xml:space="preserve"> </w:t>
      </w:r>
      <w:r>
        <w:t>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 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4"/>
        </w:rPr>
        <w:t xml:space="preserve"> </w:t>
      </w:r>
      <w:r>
        <w:t>членами команды;</w:t>
      </w:r>
    </w:p>
    <w:p w14:paraId="0D139306" w14:textId="77777777" w:rsidR="00A45A12" w:rsidRDefault="00AA0DC5">
      <w:pPr>
        <w:pStyle w:val="a3"/>
        <w:ind w:right="80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 сравнивать результаты с исходной за-</w:t>
      </w:r>
      <w:r>
        <w:rPr>
          <w:spacing w:val="1"/>
        </w:rPr>
        <w:t xml:space="preserve"> </w:t>
      </w:r>
      <w:r>
        <w:t>дачей и вклад каждого члена команды в достижение результатов, разделять сферу ответ-</w:t>
      </w:r>
      <w:r>
        <w:rPr>
          <w:spacing w:val="1"/>
        </w:rPr>
        <w:t xml:space="preserve"> </w:t>
      </w:r>
      <w:r>
        <w:t>ственности и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 к</w:t>
      </w:r>
      <w:r>
        <w:rPr>
          <w:spacing w:val="-2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 перед</w:t>
      </w:r>
      <w:r>
        <w:rPr>
          <w:spacing w:val="-1"/>
        </w:rPr>
        <w:t xml:space="preserve"> </w:t>
      </w:r>
      <w:r>
        <w:t>группой.</w:t>
      </w:r>
    </w:p>
    <w:p w14:paraId="42FBF318" w14:textId="77777777" w:rsidR="00A45A12" w:rsidRDefault="00A45A12">
      <w:pPr>
        <w:pStyle w:val="a3"/>
        <w:ind w:left="0" w:firstLine="0"/>
        <w:jc w:val="left"/>
        <w:rPr>
          <w:sz w:val="25"/>
        </w:rPr>
      </w:pPr>
    </w:p>
    <w:p w14:paraId="56A9B61C" w14:textId="77777777" w:rsidR="00A45A12" w:rsidRDefault="00AA0DC5" w:rsidP="00AD2979">
      <w:pPr>
        <w:pStyle w:val="1"/>
        <w:numPr>
          <w:ilvl w:val="0"/>
          <w:numId w:val="112"/>
        </w:numPr>
        <w:tabs>
          <w:tab w:val="left" w:pos="463"/>
        </w:tabs>
        <w:ind w:left="462" w:hanging="241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</w:p>
    <w:p w14:paraId="47BC3A92" w14:textId="77777777" w:rsidR="00A45A12" w:rsidRDefault="00AA0DC5">
      <w:pPr>
        <w:pStyle w:val="2"/>
        <w:spacing w:before="111"/>
        <w:jc w:val="left"/>
      </w:pPr>
      <w:r>
        <w:t>Самоорганизация:</w:t>
      </w:r>
    </w:p>
    <w:p w14:paraId="1B1FCA2F" w14:textId="77777777" w:rsidR="00A45A12" w:rsidRDefault="00AA0DC5">
      <w:pPr>
        <w:pStyle w:val="a3"/>
        <w:spacing w:line="275" w:lineRule="exact"/>
        <w:ind w:left="450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ситуациях;</w:t>
      </w:r>
    </w:p>
    <w:p w14:paraId="2D9C2A11" w14:textId="77777777" w:rsidR="00A45A12" w:rsidRDefault="00AA0DC5">
      <w:pPr>
        <w:pStyle w:val="a3"/>
        <w:ind w:right="807"/>
      </w:pPr>
      <w:r>
        <w:t>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группе);</w:t>
      </w:r>
    </w:p>
    <w:p w14:paraId="5B06A278" w14:textId="77777777" w:rsidR="00A45A12" w:rsidRDefault="00AA0DC5">
      <w:pPr>
        <w:pStyle w:val="a3"/>
        <w:ind w:right="811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 учебной задачи с учётом имеющихся ресурсов и собственных возможностей, ар-</w:t>
      </w:r>
      <w:r>
        <w:rPr>
          <w:spacing w:val="1"/>
        </w:rPr>
        <w:t xml:space="preserve"> </w:t>
      </w:r>
      <w:r>
        <w:t>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14:paraId="2893BCB2" w14:textId="77777777" w:rsidR="00A45A12" w:rsidRDefault="00AA0DC5">
      <w:pPr>
        <w:pStyle w:val="a3"/>
        <w:spacing w:before="1"/>
        <w:ind w:right="810"/>
      </w:pPr>
      <w:r>
        <w:t>составлять план действий (план реализации намеченного алгоритма решения), коррек-</w:t>
      </w:r>
      <w:r>
        <w:rPr>
          <w:spacing w:val="1"/>
        </w:rPr>
        <w:t xml:space="preserve"> </w:t>
      </w:r>
      <w:r>
        <w:rPr>
          <w:spacing w:val="-1"/>
        </w:rPr>
        <w:t>тировать</w:t>
      </w:r>
      <w:r>
        <w:rPr>
          <w:spacing w:val="-12"/>
        </w:rPr>
        <w:t xml:space="preserve"> </w:t>
      </w:r>
      <w:r>
        <w:rPr>
          <w:spacing w:val="-1"/>
        </w:rPr>
        <w:t>предложенный</w:t>
      </w:r>
      <w:r>
        <w:rPr>
          <w:spacing w:val="-12"/>
        </w:rPr>
        <w:t xml:space="preserve"> </w:t>
      </w:r>
      <w:r>
        <w:t>алгоритм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учётом</w:t>
      </w:r>
      <w:r>
        <w:rPr>
          <w:spacing w:val="-12"/>
        </w:rPr>
        <w:t xml:space="preserve"> </w:t>
      </w:r>
      <w:r>
        <w:t>получения</w:t>
      </w:r>
      <w:r>
        <w:rPr>
          <w:spacing w:val="-13"/>
        </w:rPr>
        <w:t xml:space="preserve"> </w:t>
      </w:r>
      <w:r>
        <w:t>новых</w:t>
      </w:r>
      <w:r>
        <w:rPr>
          <w:spacing w:val="-13"/>
        </w:rPr>
        <w:t xml:space="preserve"> </w:t>
      </w:r>
      <w:r>
        <w:t>знаний</w:t>
      </w:r>
      <w:r>
        <w:rPr>
          <w:spacing w:val="-14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изучаемом</w:t>
      </w:r>
      <w:r>
        <w:rPr>
          <w:spacing w:val="-13"/>
        </w:rPr>
        <w:t xml:space="preserve"> </w:t>
      </w:r>
      <w:r>
        <w:t>объекте;</w:t>
      </w:r>
    </w:p>
    <w:p w14:paraId="46BAD01B" w14:textId="77777777" w:rsidR="00A45A12" w:rsidRDefault="00AA0DC5">
      <w:pPr>
        <w:pStyle w:val="a3"/>
        <w:ind w:left="450" w:firstLine="0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14:paraId="07CE74AD" w14:textId="77777777" w:rsidR="00A45A12" w:rsidRDefault="00AA0DC5">
      <w:pPr>
        <w:pStyle w:val="2"/>
        <w:spacing w:before="2"/>
        <w:jc w:val="left"/>
      </w:pPr>
      <w:r>
        <w:t>Самоконтроль:</w:t>
      </w:r>
    </w:p>
    <w:p w14:paraId="165ED4A9" w14:textId="77777777" w:rsidR="00A45A12" w:rsidRDefault="00AA0DC5">
      <w:pPr>
        <w:pStyle w:val="a3"/>
        <w:ind w:left="450" w:right="2760" w:firstLine="0"/>
        <w:jc w:val="left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</w:p>
    <w:p w14:paraId="4F1119A1" w14:textId="77777777" w:rsidR="00A45A12" w:rsidRDefault="00AA0DC5">
      <w:pPr>
        <w:pStyle w:val="a3"/>
        <w:ind w:right="801"/>
        <w:jc w:val="left"/>
      </w:pPr>
      <w:r>
        <w:t>учитывать</w:t>
      </w:r>
      <w:r>
        <w:rPr>
          <w:spacing w:val="33"/>
        </w:rPr>
        <w:t xml:space="preserve"> </w:t>
      </w:r>
      <w:r>
        <w:t>контекст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предвидеть</w:t>
      </w:r>
      <w:r>
        <w:rPr>
          <w:spacing w:val="34"/>
        </w:rPr>
        <w:t xml:space="preserve"> </w:t>
      </w:r>
      <w:r>
        <w:t>трудности,</w:t>
      </w:r>
      <w:r>
        <w:rPr>
          <w:spacing w:val="31"/>
        </w:rPr>
        <w:t xml:space="preserve"> </w:t>
      </w:r>
      <w:r>
        <w:t>которые</w:t>
      </w:r>
      <w:r>
        <w:rPr>
          <w:spacing w:val="32"/>
        </w:rPr>
        <w:t xml:space="preserve"> </w:t>
      </w:r>
      <w:r>
        <w:t>могут</w:t>
      </w:r>
      <w:r>
        <w:rPr>
          <w:spacing w:val="32"/>
        </w:rPr>
        <w:t xml:space="preserve"> </w:t>
      </w:r>
      <w:r>
        <w:t>возникнуть</w:t>
      </w:r>
      <w:r>
        <w:rPr>
          <w:spacing w:val="34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 адаптировать решение к меняющимся обстоятельствам;</w:t>
      </w:r>
    </w:p>
    <w:p w14:paraId="5E112534" w14:textId="77777777" w:rsidR="00A45A12" w:rsidRDefault="00AA0DC5">
      <w:pPr>
        <w:pStyle w:val="a3"/>
        <w:ind w:right="801"/>
        <w:jc w:val="left"/>
      </w:pPr>
      <w:r>
        <w:t>объяснять</w:t>
      </w:r>
      <w:r>
        <w:rPr>
          <w:spacing w:val="48"/>
        </w:rPr>
        <w:t xml:space="preserve"> </w:t>
      </w:r>
      <w:r>
        <w:t>причины</w:t>
      </w:r>
      <w:r>
        <w:rPr>
          <w:spacing w:val="46"/>
        </w:rPr>
        <w:t xml:space="preserve"> </w:t>
      </w:r>
      <w:r>
        <w:t>достижения</w:t>
      </w:r>
      <w:r>
        <w:rPr>
          <w:spacing w:val="47"/>
        </w:rPr>
        <w:t xml:space="preserve"> </w:t>
      </w:r>
      <w:r>
        <w:t>(недостижения)</w:t>
      </w:r>
      <w:r>
        <w:rPr>
          <w:spacing w:val="46"/>
        </w:rPr>
        <w:t xml:space="preserve"> </w:t>
      </w:r>
      <w:r>
        <w:t>результатов</w:t>
      </w:r>
      <w:r>
        <w:rPr>
          <w:spacing w:val="47"/>
        </w:rPr>
        <w:t xml:space="preserve"> </w:t>
      </w:r>
      <w:r>
        <w:t>деятельности,</w:t>
      </w:r>
      <w:r>
        <w:rPr>
          <w:spacing w:val="47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14:paraId="52CD356C" w14:textId="77777777" w:rsidR="00A45A12" w:rsidRDefault="00AA0DC5">
      <w:pPr>
        <w:pStyle w:val="a3"/>
        <w:ind w:right="801"/>
        <w:jc w:val="left"/>
      </w:pPr>
      <w:r>
        <w:t>вносить</w:t>
      </w:r>
      <w:r>
        <w:rPr>
          <w:spacing w:val="20"/>
        </w:rPr>
        <w:t xml:space="preserve"> </w:t>
      </w:r>
      <w:r>
        <w:t>коррективы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деятельность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новых</w:t>
      </w:r>
      <w:r>
        <w:rPr>
          <w:spacing w:val="22"/>
        </w:rPr>
        <w:t xml:space="preserve"> </w:t>
      </w:r>
      <w:r>
        <w:t>обстоятельств,</w:t>
      </w:r>
      <w:r>
        <w:rPr>
          <w:spacing w:val="19"/>
        </w:rPr>
        <w:t xml:space="preserve"> </w:t>
      </w:r>
      <w:r>
        <w:t>изменившихся</w:t>
      </w:r>
      <w:r>
        <w:rPr>
          <w:spacing w:val="22"/>
        </w:rPr>
        <w:t xml:space="preserve"> </w:t>
      </w:r>
      <w:r>
        <w:t>си-</w:t>
      </w:r>
      <w:r>
        <w:rPr>
          <w:spacing w:val="-57"/>
        </w:rPr>
        <w:t xml:space="preserve"> </w:t>
      </w:r>
      <w:r>
        <w:t>туаций,</w:t>
      </w:r>
      <w:r>
        <w:rPr>
          <w:spacing w:val="1"/>
        </w:rPr>
        <w:t xml:space="preserve"> </w:t>
      </w:r>
      <w:r>
        <w:t>установленных 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2"/>
        </w:rPr>
        <w:t xml:space="preserve"> </w:t>
      </w:r>
      <w:r>
        <w:t>трудностей;</w:t>
      </w:r>
    </w:p>
    <w:p w14:paraId="258761E7" w14:textId="77777777" w:rsidR="00A45A12" w:rsidRDefault="00AA0DC5">
      <w:pPr>
        <w:pStyle w:val="a3"/>
        <w:ind w:left="450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14:paraId="55C3A373" w14:textId="77777777" w:rsidR="00A45A12" w:rsidRDefault="00AA0DC5">
      <w:pPr>
        <w:pStyle w:val="2"/>
        <w:spacing w:before="2"/>
        <w:jc w:val="left"/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14:paraId="4D624606" w14:textId="77777777" w:rsidR="00A45A12" w:rsidRDefault="00AA0DC5">
      <w:pPr>
        <w:pStyle w:val="a3"/>
        <w:ind w:left="450" w:right="1528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эмоций;</w:t>
      </w:r>
    </w:p>
    <w:p w14:paraId="4E252673" w14:textId="77777777" w:rsidR="00A45A12" w:rsidRDefault="00AA0DC5">
      <w:pPr>
        <w:pStyle w:val="a3"/>
        <w:ind w:left="450" w:right="1528" w:firstLine="0"/>
        <w:jc w:val="left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 способ выражения эмоций.</w:t>
      </w:r>
    </w:p>
    <w:p w14:paraId="0240F48E" w14:textId="77777777" w:rsidR="00A45A12" w:rsidRDefault="00AA0DC5">
      <w:pPr>
        <w:pStyle w:val="2"/>
        <w:spacing w:before="1"/>
        <w:jc w:val="left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14:paraId="10F298D9" w14:textId="77777777" w:rsidR="00A45A12" w:rsidRDefault="00AA0DC5">
      <w:pPr>
        <w:pStyle w:val="a3"/>
        <w:ind w:left="450" w:right="376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t>принимать себя 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14:paraId="45DE6538" w14:textId="77777777" w:rsidR="00A45A12" w:rsidRDefault="00AA0DC5">
      <w:pPr>
        <w:pStyle w:val="a3"/>
        <w:ind w:left="450" w:firstLine="0"/>
        <w:jc w:val="left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</w:p>
    <w:p w14:paraId="7FDE0283" w14:textId="77777777" w:rsidR="00A45A12" w:rsidRDefault="00AA0DC5">
      <w:pPr>
        <w:pStyle w:val="a3"/>
        <w:ind w:left="450" w:firstLine="0"/>
        <w:jc w:val="left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14:paraId="03134E62" w14:textId="77777777" w:rsidR="00A45A12" w:rsidRDefault="00AA0DC5">
      <w:pPr>
        <w:pStyle w:val="1"/>
        <w:spacing w:before="232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14:paraId="16B2C392" w14:textId="77777777" w:rsidR="00A45A12" w:rsidRDefault="00AA0DC5">
      <w:pPr>
        <w:spacing w:before="118" w:line="235" w:lineRule="auto"/>
        <w:ind w:left="222" w:right="804" w:firstLine="228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8"/>
          <w:sz w:val="24"/>
        </w:rPr>
        <w:t xml:space="preserve"> </w:t>
      </w:r>
      <w:r>
        <w:rPr>
          <w:sz w:val="24"/>
        </w:rPr>
        <w:t>«Обществознание»</w:t>
      </w:r>
      <w:r>
        <w:rPr>
          <w:spacing w:val="-58"/>
          <w:sz w:val="24"/>
        </w:rPr>
        <w:t xml:space="preserve"> </w:t>
      </w:r>
      <w:r>
        <w:rPr>
          <w:sz w:val="24"/>
        </w:rPr>
        <w:t>(6—9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классы):</w:t>
      </w:r>
    </w:p>
    <w:p w14:paraId="630573D5" w14:textId="77777777" w:rsidR="00A45A12" w:rsidRDefault="00AA0DC5" w:rsidP="00AD2979">
      <w:pPr>
        <w:pStyle w:val="a5"/>
        <w:numPr>
          <w:ilvl w:val="1"/>
          <w:numId w:val="112"/>
        </w:numPr>
        <w:tabs>
          <w:tab w:val="left" w:pos="651"/>
        </w:tabs>
        <w:spacing w:before="2"/>
        <w:ind w:right="807" w:firstLine="228"/>
        <w:rPr>
          <w:sz w:val="24"/>
        </w:rPr>
      </w:pPr>
      <w:r>
        <w:rPr>
          <w:sz w:val="24"/>
        </w:rPr>
        <w:t> освоение и применение системы знаний о социальных свойствах человека,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стях его взаимодействия с другими людьми, важности семьи как базового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института; характерных чертах общества; содержании и значении социальных норм, ре-</w:t>
      </w:r>
      <w:r>
        <w:rPr>
          <w:spacing w:val="1"/>
          <w:sz w:val="24"/>
        </w:rPr>
        <w:t xml:space="preserve"> </w:t>
      </w:r>
      <w:r>
        <w:rPr>
          <w:sz w:val="24"/>
        </w:rPr>
        <w:t>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ти-</w:t>
      </w:r>
      <w:r>
        <w:rPr>
          <w:spacing w:val="1"/>
          <w:sz w:val="24"/>
        </w:rPr>
        <w:t xml:space="preserve"> </w:t>
      </w:r>
      <w:r>
        <w:rPr>
          <w:sz w:val="24"/>
        </w:rPr>
        <w:t>пичные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39"/>
          <w:sz w:val="24"/>
        </w:rPr>
        <w:t xml:space="preserve"> </w:t>
      </w:r>
      <w:r>
        <w:rPr>
          <w:sz w:val="24"/>
        </w:rPr>
        <w:t>его</w:t>
      </w:r>
      <w:r>
        <w:rPr>
          <w:spacing w:val="39"/>
          <w:sz w:val="24"/>
        </w:rPr>
        <w:t xml:space="preserve"> </w:t>
      </w:r>
      <w:r>
        <w:rPr>
          <w:sz w:val="24"/>
        </w:rPr>
        <w:t>семьи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9"/>
          <w:sz w:val="24"/>
        </w:rPr>
        <w:t xml:space="preserve"> </w:t>
      </w:r>
      <w:r>
        <w:rPr>
          <w:sz w:val="24"/>
        </w:rPr>
        <w:t>(в</w:t>
      </w:r>
      <w:r>
        <w:rPr>
          <w:spacing w:val="38"/>
          <w:sz w:val="24"/>
        </w:rPr>
        <w:t xml:space="preserve"> </w:t>
      </w:r>
      <w:r>
        <w:rPr>
          <w:sz w:val="24"/>
        </w:rPr>
        <w:t>том</w:t>
      </w:r>
    </w:p>
    <w:p w14:paraId="6339A145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34ECCDAD" w14:textId="77777777" w:rsidR="00A45A12" w:rsidRDefault="00AA0DC5">
      <w:pPr>
        <w:pStyle w:val="a3"/>
        <w:spacing w:before="73"/>
        <w:ind w:right="804" w:firstLine="0"/>
      </w:pPr>
      <w:r>
        <w:lastRenderedPageBreak/>
        <w:t>числе нормы гражданского, трудового и семейного права, основы налогового законода-</w:t>
      </w:r>
      <w:r>
        <w:rPr>
          <w:spacing w:val="1"/>
        </w:rPr>
        <w:t xml:space="preserve"> </w:t>
      </w:r>
      <w:r>
        <w:t>тельства); процессах и явлениях в экономической (в области макро- и микроэкономики),</w:t>
      </w:r>
      <w:r>
        <w:rPr>
          <w:spacing w:val="1"/>
        </w:rPr>
        <w:t xml:space="preserve"> </w:t>
      </w:r>
      <w:r>
        <w:t>социальной,</w:t>
      </w:r>
      <w:r>
        <w:rPr>
          <w:spacing w:val="-8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политической</w:t>
      </w:r>
      <w:r>
        <w:rPr>
          <w:spacing w:val="-6"/>
        </w:rPr>
        <w:t xml:space="preserve"> </w:t>
      </w:r>
      <w:r>
        <w:t>сферах</w:t>
      </w:r>
      <w:r>
        <w:rPr>
          <w:spacing w:val="-8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общества;</w:t>
      </w:r>
      <w:r>
        <w:rPr>
          <w:spacing w:val="-6"/>
        </w:rPr>
        <w:t xml:space="preserve"> </w:t>
      </w:r>
      <w:r>
        <w:t>основах</w:t>
      </w:r>
      <w:r>
        <w:rPr>
          <w:spacing w:val="-5"/>
        </w:rPr>
        <w:t xml:space="preserve"> </w:t>
      </w:r>
      <w:r>
        <w:t>конституционного</w:t>
      </w:r>
      <w:r>
        <w:rPr>
          <w:spacing w:val="-58"/>
        </w:rPr>
        <w:t xml:space="preserve"> </w:t>
      </w:r>
      <w:r>
        <w:t>строя и организации государственной власти в Российской Федерации, правовом статусе</w:t>
      </w:r>
      <w:r>
        <w:rPr>
          <w:spacing w:val="1"/>
        </w:rPr>
        <w:t xml:space="preserve"> </w:t>
      </w:r>
      <w:r>
        <w:t>гражданина Российской Федерации (в том числе несовершеннолетнего); системе образо-</w:t>
      </w:r>
      <w:r>
        <w:rPr>
          <w:spacing w:val="1"/>
        </w:rPr>
        <w:t xml:space="preserve"> </w:t>
      </w:r>
      <w:r>
        <w:t>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денеж-</w:t>
      </w:r>
      <w:r>
        <w:rPr>
          <w:spacing w:val="1"/>
        </w:rPr>
        <w:t xml:space="preserve"> </w:t>
      </w:r>
      <w:r>
        <w:t>но-кредитной, социальной политики, политики в сфере культуры и образования, противо-</w:t>
      </w:r>
      <w:r>
        <w:rPr>
          <w:spacing w:val="1"/>
        </w:rPr>
        <w:t xml:space="preserve"> </w:t>
      </w:r>
      <w:r>
        <w:t>действии коррупции в Российской Федерации, обеспечении безопасности личности, об-</w:t>
      </w:r>
      <w:r>
        <w:rPr>
          <w:spacing w:val="1"/>
        </w:rPr>
        <w:t xml:space="preserve"> </w:t>
      </w:r>
      <w:r>
        <w:t>щества</w:t>
      </w:r>
      <w:r>
        <w:rPr>
          <w:spacing w:val="-2"/>
        </w:rPr>
        <w:t xml:space="preserve"> </w:t>
      </w:r>
      <w:r>
        <w:t>и государства, в том числе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-1"/>
        </w:rPr>
        <w:t xml:space="preserve"> </w:t>
      </w:r>
      <w:r>
        <w:t>и экстремизма;</w:t>
      </w:r>
    </w:p>
    <w:p w14:paraId="7B9B381E" w14:textId="77777777" w:rsidR="00A45A12" w:rsidRDefault="00AA0DC5" w:rsidP="00AD2979">
      <w:pPr>
        <w:pStyle w:val="a5"/>
        <w:numPr>
          <w:ilvl w:val="1"/>
          <w:numId w:val="112"/>
        </w:numPr>
        <w:tabs>
          <w:tab w:val="left" w:pos="651"/>
        </w:tabs>
        <w:spacing w:before="1"/>
        <w:ind w:right="804" w:firstLine="228"/>
        <w:rPr>
          <w:sz w:val="24"/>
        </w:rPr>
      </w:pPr>
      <w:r>
        <w:rPr>
          <w:sz w:val="24"/>
        </w:rPr>
        <w:t> умение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7"/>
          <w:sz w:val="24"/>
        </w:rPr>
        <w:t xml:space="preserve"> </w:t>
      </w:r>
      <w:r>
        <w:rPr>
          <w:sz w:val="24"/>
        </w:rPr>
        <w:t>прав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семья,</w:t>
      </w:r>
      <w:r>
        <w:rPr>
          <w:spacing w:val="-10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труд,</w:t>
      </w:r>
      <w:r>
        <w:rPr>
          <w:spacing w:val="-58"/>
          <w:sz w:val="24"/>
        </w:rPr>
        <w:t xml:space="preserve"> </w:t>
      </w:r>
      <w:r>
        <w:rPr>
          <w:sz w:val="24"/>
        </w:rPr>
        <w:t>служение Отечеству, нормы морали и нравственности, гуманизм, милосердие, справедли-</w:t>
      </w:r>
      <w:r>
        <w:rPr>
          <w:spacing w:val="1"/>
          <w:sz w:val="24"/>
        </w:rPr>
        <w:t xml:space="preserve"> </w:t>
      </w:r>
      <w:r>
        <w:rPr>
          <w:sz w:val="24"/>
        </w:rPr>
        <w:t>вость, взаимопомощь, коллективизм, историческое единство народов России, преемствен-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нашей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Родины);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институт;</w:t>
      </w:r>
    </w:p>
    <w:p w14:paraId="0CC4C1AD" w14:textId="77777777" w:rsidR="00A45A12" w:rsidRDefault="00AA0DC5" w:rsidP="00AD2979">
      <w:pPr>
        <w:pStyle w:val="a5"/>
        <w:numPr>
          <w:ilvl w:val="1"/>
          <w:numId w:val="112"/>
        </w:numPr>
        <w:tabs>
          <w:tab w:val="left" w:pos="651"/>
        </w:tabs>
        <w:ind w:right="805" w:firstLine="228"/>
        <w:rPr>
          <w:sz w:val="24"/>
        </w:rPr>
      </w:pPr>
      <w:r>
        <w:rPr>
          <w:sz w:val="24"/>
        </w:rPr>
        <w:t> умение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3"/>
          <w:sz w:val="24"/>
        </w:rPr>
        <w:t xml:space="preserve"> </w:t>
      </w:r>
      <w:r>
        <w:rPr>
          <w:sz w:val="24"/>
        </w:rPr>
        <w:t>(в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4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ситуации)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 объектов, явлений, процессов определённого типа в различных сферах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-1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типа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социальных отношений; ситуаций, регулируемых различными видами социальных норм,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 связанных с правонарушениями и наступлением юридической ответственности;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 потрясений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государстве;</w:t>
      </w:r>
    </w:p>
    <w:p w14:paraId="7346B72D" w14:textId="77777777" w:rsidR="00A45A12" w:rsidRDefault="00AA0DC5" w:rsidP="00AD2979">
      <w:pPr>
        <w:pStyle w:val="a5"/>
        <w:numPr>
          <w:ilvl w:val="1"/>
          <w:numId w:val="112"/>
        </w:numPr>
        <w:tabs>
          <w:tab w:val="left" w:pos="651"/>
        </w:tabs>
        <w:spacing w:before="1"/>
        <w:ind w:right="805" w:firstLine="228"/>
        <w:rPr>
          <w:sz w:val="24"/>
        </w:rPr>
      </w:pPr>
      <w:r>
        <w:rPr>
          <w:sz w:val="24"/>
        </w:rPr>
        <w:t> умение классифицировать по разным признакам (в том числе устанавливать суще-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1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2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1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8"/>
          <w:sz w:val="24"/>
        </w:rPr>
        <w:t xml:space="preserve"> </w:t>
      </w:r>
      <w:r>
        <w:rPr>
          <w:sz w:val="24"/>
        </w:rPr>
        <w:t>функции;</w:t>
      </w:r>
    </w:p>
    <w:p w14:paraId="7AEE356D" w14:textId="77777777" w:rsidR="00A45A12" w:rsidRDefault="00AA0DC5" w:rsidP="00AD2979">
      <w:pPr>
        <w:pStyle w:val="a5"/>
        <w:numPr>
          <w:ilvl w:val="1"/>
          <w:numId w:val="112"/>
        </w:numPr>
        <w:tabs>
          <w:tab w:val="left" w:pos="651"/>
        </w:tabs>
        <w:ind w:right="805" w:firstLine="228"/>
        <w:rPr>
          <w:sz w:val="24"/>
        </w:rPr>
      </w:pPr>
      <w:r>
        <w:rPr>
          <w:sz w:val="24"/>
        </w:rPr>
        <w:t> 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людей, социальные объекты, явления, процессы в различных сферах общественной 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функции;</w:t>
      </w:r>
    </w:p>
    <w:p w14:paraId="1F848F02" w14:textId="77777777" w:rsidR="00A45A12" w:rsidRDefault="00AA0DC5" w:rsidP="00AD2979">
      <w:pPr>
        <w:pStyle w:val="a5"/>
        <w:numPr>
          <w:ilvl w:val="1"/>
          <w:numId w:val="112"/>
        </w:numPr>
        <w:tabs>
          <w:tab w:val="left" w:pos="651"/>
        </w:tabs>
        <w:ind w:right="809" w:firstLine="228"/>
        <w:rPr>
          <w:sz w:val="24"/>
        </w:rPr>
      </w:pPr>
      <w:r>
        <w:rPr>
          <w:sz w:val="24"/>
        </w:rPr>
        <w:t> умение устанавливать и объяснять взаимосвязи социальных объектов, явлений, про-</w:t>
      </w:r>
      <w:r>
        <w:rPr>
          <w:spacing w:val="1"/>
          <w:sz w:val="24"/>
        </w:rPr>
        <w:t xml:space="preserve"> </w:t>
      </w:r>
      <w:r>
        <w:rPr>
          <w:sz w:val="24"/>
        </w:rPr>
        <w:t>цессов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жизни, 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взаимодействия общества и природы, человека и общества, сфер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но-экономических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кризисов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14:paraId="3B6F15AB" w14:textId="77777777" w:rsidR="00A45A12" w:rsidRDefault="00AA0DC5" w:rsidP="00AD2979">
      <w:pPr>
        <w:pStyle w:val="a5"/>
        <w:numPr>
          <w:ilvl w:val="1"/>
          <w:numId w:val="112"/>
        </w:numPr>
        <w:tabs>
          <w:tab w:val="left" w:pos="651"/>
        </w:tabs>
        <w:ind w:right="809" w:firstLine="228"/>
        <w:rPr>
          <w:sz w:val="24"/>
        </w:rPr>
      </w:pPr>
      <w:r>
        <w:rPr>
          <w:sz w:val="24"/>
        </w:rPr>
        <w:t> умение использовать полученные знания для объяснения (устного и 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-1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аргументированного объяснения роли информации и информационных технологий в со-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временном мире; социальной и личной значимости здорового образа жизни, роли непре-</w:t>
      </w:r>
      <w:r>
        <w:rPr>
          <w:spacing w:val="1"/>
          <w:sz w:val="24"/>
        </w:rPr>
        <w:t xml:space="preserve"> </w:t>
      </w:r>
      <w:r>
        <w:rPr>
          <w:sz w:val="24"/>
        </w:rPr>
        <w:t>рывного образования, опасности наркомании и алкоголизма для человека и 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правомерного налогового поведения, противодействия коррупции; прове-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 в отношении нашей страны международной политики «сдерживания»; для осмыс-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 личного социального опыта при исполнении типичных для 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ролей;</w:t>
      </w:r>
    </w:p>
    <w:p w14:paraId="2F9F2813" w14:textId="77777777" w:rsidR="00A45A12" w:rsidRDefault="00AA0DC5" w:rsidP="00AD2979">
      <w:pPr>
        <w:pStyle w:val="a5"/>
        <w:numPr>
          <w:ilvl w:val="1"/>
          <w:numId w:val="112"/>
        </w:numPr>
        <w:tabs>
          <w:tab w:val="left" w:pos="651"/>
        </w:tabs>
        <w:spacing w:before="1"/>
        <w:ind w:right="810" w:firstLine="228"/>
        <w:rPr>
          <w:sz w:val="24"/>
        </w:rPr>
      </w:pPr>
      <w:r>
        <w:rPr>
          <w:sz w:val="24"/>
        </w:rPr>
        <w:t> умение с опорой на обществоведческие знания, факты общественной жизни и личный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социальный опыт определять и аргументировать с точки зрения социальных ценностей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явлениям, процессам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 действительности;</w:t>
      </w:r>
    </w:p>
    <w:p w14:paraId="07D12A69" w14:textId="77777777" w:rsidR="00A45A12" w:rsidRDefault="00AA0DC5" w:rsidP="00AD2979">
      <w:pPr>
        <w:pStyle w:val="a5"/>
        <w:numPr>
          <w:ilvl w:val="1"/>
          <w:numId w:val="112"/>
        </w:numPr>
        <w:tabs>
          <w:tab w:val="left" w:pos="651"/>
        </w:tabs>
        <w:ind w:right="801" w:firstLine="228"/>
        <w:rPr>
          <w:sz w:val="24"/>
        </w:rPr>
      </w:pPr>
      <w:r>
        <w:rPr>
          <w:sz w:val="24"/>
        </w:rPr>
        <w:t> умение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8"/>
          <w:sz w:val="24"/>
        </w:rPr>
        <w:t xml:space="preserve"> </w:t>
      </w:r>
      <w:r>
        <w:rPr>
          <w:spacing w:val="-2"/>
          <w:sz w:val="24"/>
        </w:rPr>
        <w:t>отражающие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выполнение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типичных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несовершеннолетнего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социальных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ролей,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типичные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 взаимодействия в различных сферах общественной жизни, в том числе про-</w:t>
      </w:r>
      <w:r>
        <w:rPr>
          <w:spacing w:val="1"/>
          <w:sz w:val="24"/>
        </w:rPr>
        <w:t xml:space="preserve"> </w:t>
      </w:r>
      <w:r>
        <w:rPr>
          <w:sz w:val="24"/>
        </w:rPr>
        <w:t>цессы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инвестирования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сбережений;</w:t>
      </w:r>
    </w:p>
    <w:p w14:paraId="7E54B8E3" w14:textId="77777777" w:rsidR="00A45A12" w:rsidRDefault="00AA0DC5" w:rsidP="00AD2979">
      <w:pPr>
        <w:pStyle w:val="a5"/>
        <w:numPr>
          <w:ilvl w:val="1"/>
          <w:numId w:val="112"/>
        </w:numPr>
        <w:tabs>
          <w:tab w:val="left" w:pos="771"/>
        </w:tabs>
        <w:ind w:right="811" w:firstLine="228"/>
        <w:rPr>
          <w:sz w:val="24"/>
        </w:rPr>
      </w:pPr>
      <w:r>
        <w:rPr>
          <w:sz w:val="24"/>
        </w:rPr>
        <w:t> овладение смысловым чтением текстов обществоведческой тематики, в том числе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извлечений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Конституции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Федерации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0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11"/>
          <w:sz w:val="24"/>
        </w:rPr>
        <w:t xml:space="preserve"> </w:t>
      </w:r>
      <w:r>
        <w:rPr>
          <w:sz w:val="24"/>
        </w:rPr>
        <w:t>актов;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 составлять на их основе план, преобразовывать текстовую информацию в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схему)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 предложенные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14:paraId="1345C5E4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76C5852E" w14:textId="77777777" w:rsidR="00A45A12" w:rsidRDefault="00AA0DC5" w:rsidP="00AD2979">
      <w:pPr>
        <w:pStyle w:val="a5"/>
        <w:numPr>
          <w:ilvl w:val="1"/>
          <w:numId w:val="112"/>
        </w:numPr>
        <w:tabs>
          <w:tab w:val="left" w:pos="771"/>
        </w:tabs>
        <w:spacing w:before="73"/>
        <w:ind w:right="805" w:firstLine="228"/>
        <w:rPr>
          <w:sz w:val="24"/>
        </w:rPr>
      </w:pPr>
      <w:r>
        <w:rPr>
          <w:sz w:val="24"/>
        </w:rPr>
        <w:lastRenderedPageBreak/>
        <w:t> овладение приёмами поиска и извлечения социальной информации (текстовой, гра-</w:t>
      </w:r>
      <w:r>
        <w:rPr>
          <w:spacing w:val="1"/>
          <w:sz w:val="24"/>
        </w:rPr>
        <w:t xml:space="preserve"> </w:t>
      </w:r>
      <w:r>
        <w:rPr>
          <w:sz w:val="24"/>
        </w:rPr>
        <w:t>фической, аудиовизуальной) по заданной теме из различных адаптированных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 том числе учебных материалов) и публикаций средств массовой информации (далее —</w:t>
      </w:r>
      <w:r>
        <w:rPr>
          <w:spacing w:val="1"/>
          <w:sz w:val="24"/>
        </w:rPr>
        <w:t xml:space="preserve"> </w:t>
      </w:r>
      <w:r>
        <w:rPr>
          <w:sz w:val="24"/>
        </w:rPr>
        <w:t>СМИ)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 w14:paraId="12932F3F" w14:textId="77777777" w:rsidR="00A45A12" w:rsidRDefault="00AA0DC5" w:rsidP="00AD2979">
      <w:pPr>
        <w:pStyle w:val="a5"/>
        <w:numPr>
          <w:ilvl w:val="1"/>
          <w:numId w:val="112"/>
        </w:numPr>
        <w:tabs>
          <w:tab w:val="left" w:pos="771"/>
        </w:tabs>
        <w:spacing w:before="1"/>
        <w:ind w:right="805" w:firstLine="228"/>
        <w:rPr>
          <w:sz w:val="24"/>
        </w:rPr>
      </w:pPr>
      <w:r>
        <w:rPr>
          <w:sz w:val="24"/>
        </w:rPr>
        <w:t> умение анализировать, обобщать, систематизировать, конкретизировать и критиче-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 оценивать социальную информацию, включая экономико-статистическую, из адапти-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3"/>
          <w:sz w:val="24"/>
        </w:rPr>
        <w:t xml:space="preserve"> </w:t>
      </w:r>
      <w:r>
        <w:rPr>
          <w:sz w:val="24"/>
        </w:rPr>
        <w:t>(в</w:t>
      </w:r>
      <w:r>
        <w:rPr>
          <w:spacing w:val="-13"/>
          <w:sz w:val="24"/>
        </w:rPr>
        <w:t xml:space="preserve"> </w:t>
      </w:r>
      <w:r>
        <w:rPr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-11"/>
          <w:sz w:val="24"/>
        </w:rPr>
        <w:t xml:space="preserve"> </w:t>
      </w:r>
      <w:r>
        <w:rPr>
          <w:sz w:val="24"/>
        </w:rPr>
        <w:t>СМИ,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1"/>
          <w:sz w:val="24"/>
        </w:rPr>
        <w:t xml:space="preserve"> </w:t>
      </w:r>
      <w:r>
        <w:rPr>
          <w:sz w:val="24"/>
        </w:rPr>
        <w:t>её</w:t>
      </w:r>
      <w:r>
        <w:rPr>
          <w:spacing w:val="-58"/>
          <w:sz w:val="24"/>
        </w:rPr>
        <w:t xml:space="preserve"> </w:t>
      </w:r>
      <w:r>
        <w:rPr>
          <w:sz w:val="24"/>
        </w:rPr>
        <w:t>с собственными знаниями о моральном и правовом регулировании поведения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 социальным опытом; используя обществоведческие знания, формулировать вы-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-2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аргументами;</w:t>
      </w:r>
    </w:p>
    <w:p w14:paraId="33884F57" w14:textId="77777777" w:rsidR="00A45A12" w:rsidRDefault="00AA0DC5" w:rsidP="00AD2979">
      <w:pPr>
        <w:pStyle w:val="a5"/>
        <w:numPr>
          <w:ilvl w:val="1"/>
          <w:numId w:val="112"/>
        </w:numPr>
        <w:tabs>
          <w:tab w:val="left" w:pos="771"/>
        </w:tabs>
        <w:ind w:right="804" w:firstLine="228"/>
        <w:rPr>
          <w:sz w:val="24"/>
        </w:rPr>
      </w:pPr>
      <w:r>
        <w:rPr>
          <w:sz w:val="24"/>
        </w:rPr>
        <w:t> умение оценивать собственные поступки и поведение других людей с точки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 соответствия моральным, правовым и иным видам социальных норм, 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тельской деятельностью, для оценки рисков осуществления финансовых махинаций, 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менения недобросовестных практик); осознание неприемлемости всех форм антиобще-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14:paraId="0F589313" w14:textId="77777777" w:rsidR="00A45A12" w:rsidRDefault="00AA0DC5" w:rsidP="00AD2979">
      <w:pPr>
        <w:pStyle w:val="a5"/>
        <w:numPr>
          <w:ilvl w:val="1"/>
          <w:numId w:val="112"/>
        </w:numPr>
        <w:tabs>
          <w:tab w:val="left" w:pos="771"/>
        </w:tabs>
        <w:spacing w:before="1"/>
        <w:ind w:right="806" w:firstLine="228"/>
        <w:rPr>
          <w:sz w:val="24"/>
        </w:rPr>
      </w:pPr>
      <w:r>
        <w:rPr>
          <w:sz w:val="24"/>
        </w:rPr>
        <w:t> приобретение опыта использования полученных знаний, включая основы финансо-</w:t>
      </w:r>
      <w:r>
        <w:rPr>
          <w:spacing w:val="1"/>
          <w:sz w:val="24"/>
        </w:rPr>
        <w:t xml:space="preserve"> </w:t>
      </w:r>
      <w:r>
        <w:rPr>
          <w:sz w:val="24"/>
        </w:rPr>
        <w:t>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группе) деятельности, в повседневной жизни для реализации и защиты прав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 прав потребителя (в том числе потребителя финансовых услуг) и 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 гражданских обязанностей; для анализа потребления домашнего хозяйства;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личного финансового плана; для выбора профессии и оценки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 в профессиональной сфере; а также опыта публичного представления резуль-</w:t>
      </w:r>
      <w:r>
        <w:rPr>
          <w:spacing w:val="1"/>
          <w:sz w:val="24"/>
        </w:rPr>
        <w:t xml:space="preserve"> </w:t>
      </w:r>
      <w:r>
        <w:rPr>
          <w:sz w:val="24"/>
        </w:rPr>
        <w:t>татов своей деятельности в соответствии с темой и ситуацией общения,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регламентом;</w:t>
      </w:r>
    </w:p>
    <w:p w14:paraId="540F0AE8" w14:textId="77777777" w:rsidR="00A45A12" w:rsidRDefault="00AA0DC5" w:rsidP="00AD2979">
      <w:pPr>
        <w:pStyle w:val="a5"/>
        <w:numPr>
          <w:ilvl w:val="1"/>
          <w:numId w:val="112"/>
        </w:numPr>
        <w:tabs>
          <w:tab w:val="left" w:pos="771"/>
        </w:tabs>
        <w:ind w:right="808" w:firstLine="228"/>
        <w:rPr>
          <w:sz w:val="24"/>
        </w:rPr>
      </w:pPr>
      <w:r>
        <w:rPr>
          <w:sz w:val="24"/>
        </w:rPr>
        <w:t> 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электронной)</w:t>
      </w:r>
      <w:r>
        <w:rPr>
          <w:spacing w:val="-58"/>
          <w:sz w:val="24"/>
        </w:rPr>
        <w:t xml:space="preserve"> </w:t>
      </w:r>
      <w:r>
        <w:rPr>
          <w:sz w:val="24"/>
        </w:rPr>
        <w:t>и составления простейших документов (заявления, обращения, декларации, доверенности,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финансового плана, резюме);</w:t>
      </w:r>
    </w:p>
    <w:p w14:paraId="6022394D" w14:textId="77777777" w:rsidR="00A45A12" w:rsidRDefault="00AA0DC5" w:rsidP="00AD2979">
      <w:pPr>
        <w:pStyle w:val="a5"/>
        <w:numPr>
          <w:ilvl w:val="1"/>
          <w:numId w:val="112"/>
        </w:numPr>
        <w:tabs>
          <w:tab w:val="left" w:pos="839"/>
        </w:tabs>
        <w:ind w:right="811" w:firstLine="228"/>
        <w:rPr>
          <w:sz w:val="24"/>
        </w:rPr>
      </w:pPr>
      <w:r>
        <w:rPr>
          <w:sz w:val="24"/>
        </w:rPr>
        <w:t>приобретение опыта осуществления совместной, включая взаимодействие с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 культуры, национальной и религиозной принадлежности на основе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идей мира и взаимопонимания между народами, людьми разных культур; осо-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 культуры и 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z w:val="24"/>
          <w:vertAlign w:val="superscript"/>
        </w:rPr>
        <w:t>1</w:t>
      </w:r>
      <w:r>
        <w:rPr>
          <w:sz w:val="24"/>
        </w:rPr>
        <w:t>.</w:t>
      </w:r>
    </w:p>
    <w:p w14:paraId="1BFD22B4" w14:textId="77777777" w:rsidR="00A45A12" w:rsidRDefault="00A45A12">
      <w:pPr>
        <w:pStyle w:val="a3"/>
        <w:spacing w:before="10"/>
        <w:ind w:left="0" w:firstLine="0"/>
        <w:jc w:val="left"/>
        <w:rPr>
          <w:sz w:val="34"/>
        </w:rPr>
      </w:pPr>
    </w:p>
    <w:p w14:paraId="5929242A" w14:textId="77777777" w:rsidR="00A45A12" w:rsidRDefault="00AA0DC5" w:rsidP="00AD2979">
      <w:pPr>
        <w:pStyle w:val="1"/>
        <w:numPr>
          <w:ilvl w:val="0"/>
          <w:numId w:val="111"/>
        </w:numPr>
        <w:tabs>
          <w:tab w:val="left" w:pos="403"/>
        </w:tabs>
        <w:ind w:hanging="181"/>
      </w:pPr>
      <w:r>
        <w:t>КЛАСС</w:t>
      </w:r>
    </w:p>
    <w:p w14:paraId="1A5D31C2" w14:textId="77777777" w:rsidR="00A45A12" w:rsidRDefault="00A45A12">
      <w:pPr>
        <w:pStyle w:val="a3"/>
        <w:spacing w:before="7"/>
        <w:ind w:left="0" w:firstLine="0"/>
        <w:jc w:val="left"/>
        <w:rPr>
          <w:b/>
          <w:sz w:val="23"/>
        </w:rPr>
      </w:pPr>
    </w:p>
    <w:p w14:paraId="044A926F" w14:textId="77777777" w:rsidR="00A45A12" w:rsidRDefault="00AA0DC5">
      <w:pPr>
        <w:ind w:left="222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его социальное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окружение</w:t>
      </w:r>
    </w:p>
    <w:p w14:paraId="3BE04D38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13"/>
        <w:ind w:left="505" w:right="808" w:hanging="284"/>
        <w:rPr>
          <w:sz w:val="24"/>
        </w:rPr>
      </w:pPr>
      <w:r>
        <w:rPr>
          <w:b/>
          <w:sz w:val="24"/>
        </w:rPr>
        <w:t>осваивать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применять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 деятельности человека и её видах, образовании, правах и обязанностях уча-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щихся, 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 его правилах,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человека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</w:p>
    <w:p w14:paraId="26FF2D38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"/>
        <w:ind w:left="505" w:right="806" w:hanging="284"/>
        <w:rPr>
          <w:sz w:val="24"/>
        </w:rPr>
      </w:pPr>
      <w:r>
        <w:rPr>
          <w:b/>
          <w:sz w:val="24"/>
        </w:rPr>
        <w:t xml:space="preserve">характеризовать </w:t>
      </w:r>
      <w:r>
        <w:rPr>
          <w:sz w:val="24"/>
        </w:rPr>
        <w:t>традиционные российские духовно-нравственные ценности на 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 их индивидуальный характер; особенности личностного становления и со-</w:t>
      </w:r>
      <w:r>
        <w:rPr>
          <w:spacing w:val="1"/>
          <w:sz w:val="24"/>
        </w:rPr>
        <w:t xml:space="preserve"> </w:t>
      </w:r>
      <w:r>
        <w:rPr>
          <w:sz w:val="24"/>
        </w:rPr>
        <w:t>циальной позиции людей с ограниченными возможностями здоровья; деятельность че-</w:t>
      </w:r>
      <w:r>
        <w:rPr>
          <w:spacing w:val="1"/>
          <w:sz w:val="24"/>
        </w:rPr>
        <w:t xml:space="preserve"> </w:t>
      </w:r>
      <w:r>
        <w:rPr>
          <w:sz w:val="24"/>
        </w:rPr>
        <w:t>ловека;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общества;</w:t>
      </w:r>
    </w:p>
    <w:p w14:paraId="267688F3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4" w:line="235" w:lineRule="auto"/>
        <w:ind w:left="505" w:right="813" w:hanging="284"/>
        <w:rPr>
          <w:sz w:val="24"/>
        </w:rPr>
      </w:pPr>
      <w:r>
        <w:rPr>
          <w:b/>
          <w:sz w:val="24"/>
        </w:rPr>
        <w:t xml:space="preserve">приводить примеры </w:t>
      </w:r>
      <w:r>
        <w:rPr>
          <w:sz w:val="24"/>
        </w:rPr>
        <w:t>деятельности людей, её различных мотивов и особенностей в со-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условиях;</w:t>
      </w:r>
      <w:r>
        <w:rPr>
          <w:spacing w:val="17"/>
          <w:sz w:val="24"/>
        </w:rPr>
        <w:t xml:space="preserve"> </w:t>
      </w:r>
      <w:r>
        <w:rPr>
          <w:sz w:val="24"/>
        </w:rPr>
        <w:t>малых</w:t>
      </w:r>
      <w:r>
        <w:rPr>
          <w:spacing w:val="2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8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20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21"/>
          <w:sz w:val="24"/>
        </w:rPr>
        <w:t xml:space="preserve"> </w:t>
      </w:r>
      <w:r>
        <w:rPr>
          <w:sz w:val="24"/>
        </w:rPr>
        <w:t>ситу-</w:t>
      </w:r>
    </w:p>
    <w:p w14:paraId="2C709052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755D5C8C" w14:textId="0344729F" w:rsidR="00A45A12" w:rsidRDefault="00E4771B">
      <w:pPr>
        <w:pStyle w:val="a3"/>
        <w:ind w:left="0" w:firstLine="0"/>
        <w:jc w:val="left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54BA3C84" wp14:editId="6D3E1F52">
                <wp:simplePos x="0" y="0"/>
                <wp:positionH relativeFrom="page">
                  <wp:posOffset>1225550</wp:posOffset>
                </wp:positionH>
                <wp:positionV relativeFrom="paragraph">
                  <wp:posOffset>98425</wp:posOffset>
                </wp:positionV>
                <wp:extent cx="1828800" cy="6350"/>
                <wp:effectExtent l="0" t="0" r="0" b="0"/>
                <wp:wrapTopAndBottom/>
                <wp:docPr id="213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06F2B" id="Rectangle 102" o:spid="_x0000_s1026" style="position:absolute;margin-left:96.5pt;margin-top:7.75pt;width:2in;height:.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19B460FF" w14:textId="77777777" w:rsidR="00A45A12" w:rsidRDefault="00AA0DC5">
      <w:pPr>
        <w:spacing w:before="51" w:line="211" w:lineRule="exact"/>
        <w:ind w:left="450"/>
        <w:rPr>
          <w:sz w:val="18"/>
        </w:rPr>
      </w:pPr>
      <w:r>
        <w:rPr>
          <w:position w:val="6"/>
          <w:sz w:val="12"/>
        </w:rPr>
        <w:t xml:space="preserve">1    </w:t>
      </w:r>
      <w:r>
        <w:rPr>
          <w:spacing w:val="15"/>
          <w:position w:val="6"/>
          <w:sz w:val="12"/>
        </w:rPr>
        <w:t xml:space="preserve"> </w:t>
      </w:r>
      <w:r>
        <w:rPr>
          <w:sz w:val="18"/>
        </w:rPr>
        <w:t>Далее</w:t>
      </w:r>
      <w:r>
        <w:rPr>
          <w:spacing w:val="-8"/>
          <w:sz w:val="18"/>
        </w:rPr>
        <w:t xml:space="preserve"> </w:t>
      </w:r>
      <w:r>
        <w:rPr>
          <w:sz w:val="18"/>
        </w:rPr>
        <w:t>в</w:t>
      </w:r>
      <w:r>
        <w:rPr>
          <w:spacing w:val="-7"/>
          <w:sz w:val="18"/>
        </w:rPr>
        <w:t xml:space="preserve"> </w:t>
      </w:r>
      <w:r>
        <w:rPr>
          <w:sz w:val="18"/>
        </w:rPr>
        <w:t>примерной</w:t>
      </w:r>
      <w:r>
        <w:rPr>
          <w:spacing w:val="-7"/>
          <w:sz w:val="18"/>
        </w:rPr>
        <w:t xml:space="preserve"> </w:t>
      </w:r>
      <w:r>
        <w:rPr>
          <w:sz w:val="18"/>
        </w:rPr>
        <w:t>программе</w:t>
      </w:r>
      <w:r>
        <w:rPr>
          <w:spacing w:val="-7"/>
          <w:sz w:val="18"/>
        </w:rPr>
        <w:t xml:space="preserve"> </w:t>
      </w:r>
      <w:r>
        <w:rPr>
          <w:sz w:val="18"/>
        </w:rPr>
        <w:t>предметные</w:t>
      </w:r>
      <w:r>
        <w:rPr>
          <w:spacing w:val="-7"/>
          <w:sz w:val="18"/>
        </w:rPr>
        <w:t xml:space="preserve"> </w:t>
      </w:r>
      <w:r>
        <w:rPr>
          <w:sz w:val="18"/>
        </w:rPr>
        <w:t>результаты</w:t>
      </w:r>
      <w:r>
        <w:rPr>
          <w:spacing w:val="-8"/>
          <w:sz w:val="18"/>
        </w:rPr>
        <w:t xml:space="preserve"> </w:t>
      </w:r>
      <w:r>
        <w:rPr>
          <w:sz w:val="18"/>
        </w:rPr>
        <w:t>конкретизируются</w:t>
      </w:r>
      <w:r>
        <w:rPr>
          <w:spacing w:val="-6"/>
          <w:sz w:val="18"/>
        </w:rPr>
        <w:t xml:space="preserve"> </w:t>
      </w:r>
      <w:r>
        <w:rPr>
          <w:sz w:val="18"/>
        </w:rPr>
        <w:t>по</w:t>
      </w:r>
      <w:r>
        <w:rPr>
          <w:spacing w:val="-8"/>
          <w:sz w:val="18"/>
        </w:rPr>
        <w:t xml:space="preserve"> </w:t>
      </w:r>
      <w:r>
        <w:rPr>
          <w:sz w:val="18"/>
        </w:rPr>
        <w:t>годам</w:t>
      </w:r>
      <w:r>
        <w:rPr>
          <w:spacing w:val="-7"/>
          <w:sz w:val="18"/>
        </w:rPr>
        <w:t xml:space="preserve"> </w:t>
      </w:r>
      <w:r>
        <w:rPr>
          <w:sz w:val="18"/>
        </w:rPr>
        <w:t>обучения.</w:t>
      </w:r>
      <w:r>
        <w:rPr>
          <w:spacing w:val="-6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-8"/>
          <w:sz w:val="18"/>
        </w:rPr>
        <w:t xml:space="preserve"> </w:t>
      </w:r>
      <w:r>
        <w:rPr>
          <w:sz w:val="18"/>
        </w:rPr>
        <w:t>программы</w:t>
      </w:r>
    </w:p>
    <w:p w14:paraId="37F9CD1C" w14:textId="77777777" w:rsidR="00A45A12" w:rsidRDefault="00AA0DC5">
      <w:pPr>
        <w:ind w:left="222" w:right="801"/>
        <w:rPr>
          <w:sz w:val="18"/>
        </w:rPr>
      </w:pPr>
      <w:r>
        <w:rPr>
          <w:sz w:val="18"/>
        </w:rPr>
        <w:t>«Тематическое</w:t>
      </w:r>
      <w:r>
        <w:rPr>
          <w:spacing w:val="25"/>
          <w:sz w:val="18"/>
        </w:rPr>
        <w:t xml:space="preserve"> </w:t>
      </w:r>
      <w:r>
        <w:rPr>
          <w:sz w:val="18"/>
        </w:rPr>
        <w:t>планирование»</w:t>
      </w:r>
      <w:r>
        <w:rPr>
          <w:spacing w:val="25"/>
          <w:sz w:val="18"/>
        </w:rPr>
        <w:t xml:space="preserve"> </w:t>
      </w:r>
      <w:r>
        <w:rPr>
          <w:sz w:val="18"/>
        </w:rPr>
        <w:t>каждый</w:t>
      </w:r>
      <w:r>
        <w:rPr>
          <w:spacing w:val="27"/>
          <w:sz w:val="18"/>
        </w:rPr>
        <w:t xml:space="preserve"> </w:t>
      </w:r>
      <w:r>
        <w:rPr>
          <w:sz w:val="18"/>
        </w:rPr>
        <w:t>из</w:t>
      </w:r>
      <w:r>
        <w:rPr>
          <w:spacing w:val="27"/>
          <w:sz w:val="18"/>
        </w:rPr>
        <w:t xml:space="preserve"> </w:t>
      </w:r>
      <w:r>
        <w:rPr>
          <w:sz w:val="18"/>
        </w:rPr>
        <w:t>предметных</w:t>
      </w:r>
      <w:r>
        <w:rPr>
          <w:spacing w:val="26"/>
          <w:sz w:val="18"/>
        </w:rPr>
        <w:t xml:space="preserve"> </w:t>
      </w:r>
      <w:r>
        <w:rPr>
          <w:sz w:val="18"/>
        </w:rPr>
        <w:t>результатов</w:t>
      </w:r>
      <w:r>
        <w:rPr>
          <w:spacing w:val="25"/>
          <w:sz w:val="18"/>
        </w:rPr>
        <w:t xml:space="preserve"> </w:t>
      </w:r>
      <w:r>
        <w:rPr>
          <w:sz w:val="18"/>
        </w:rPr>
        <w:t>содержит</w:t>
      </w:r>
      <w:r>
        <w:rPr>
          <w:spacing w:val="27"/>
          <w:sz w:val="18"/>
        </w:rPr>
        <w:t xml:space="preserve"> </w:t>
      </w:r>
      <w:r>
        <w:rPr>
          <w:sz w:val="18"/>
        </w:rPr>
        <w:t>номер</w:t>
      </w:r>
      <w:r>
        <w:rPr>
          <w:spacing w:val="28"/>
          <w:sz w:val="18"/>
        </w:rPr>
        <w:t xml:space="preserve"> </w:t>
      </w:r>
      <w:r>
        <w:rPr>
          <w:sz w:val="18"/>
        </w:rPr>
        <w:t>конкретизируемого</w:t>
      </w:r>
      <w:r>
        <w:rPr>
          <w:spacing w:val="27"/>
          <w:sz w:val="18"/>
        </w:rPr>
        <w:t xml:space="preserve"> </w:t>
      </w:r>
      <w:r>
        <w:rPr>
          <w:sz w:val="18"/>
        </w:rPr>
        <w:t>обобщённого</w:t>
      </w:r>
      <w:r>
        <w:rPr>
          <w:spacing w:val="-42"/>
          <w:sz w:val="18"/>
        </w:rPr>
        <w:t xml:space="preserve"> </w:t>
      </w:r>
      <w:r>
        <w:rPr>
          <w:sz w:val="18"/>
        </w:rPr>
        <w:t>результата,</w:t>
      </w:r>
      <w:r>
        <w:rPr>
          <w:spacing w:val="-1"/>
          <w:sz w:val="18"/>
        </w:rPr>
        <w:t xml:space="preserve"> </w:t>
      </w:r>
      <w:r>
        <w:rPr>
          <w:sz w:val="18"/>
        </w:rPr>
        <w:t>представленного</w:t>
      </w:r>
      <w:r>
        <w:rPr>
          <w:spacing w:val="3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данном</w:t>
      </w:r>
      <w:r>
        <w:rPr>
          <w:spacing w:val="-1"/>
          <w:sz w:val="18"/>
        </w:rPr>
        <w:t xml:space="preserve"> </w:t>
      </w:r>
      <w:r>
        <w:rPr>
          <w:sz w:val="18"/>
        </w:rPr>
        <w:t>перечне.</w:t>
      </w:r>
    </w:p>
    <w:p w14:paraId="053E870A" w14:textId="77777777" w:rsidR="00A45A12" w:rsidRDefault="00A45A12">
      <w:pPr>
        <w:rPr>
          <w:sz w:val="18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4ACF3245" w14:textId="77777777" w:rsidR="00A45A12" w:rsidRDefault="00AA0DC5">
      <w:pPr>
        <w:pStyle w:val="a3"/>
        <w:spacing w:before="73"/>
        <w:ind w:left="505" w:right="813" w:firstLine="0"/>
      </w:pPr>
      <w:r>
        <w:lastRenderedPageBreak/>
        <w:t>аций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малой</w:t>
      </w:r>
      <w:r>
        <w:rPr>
          <w:spacing w:val="-6"/>
        </w:rPr>
        <w:t xml:space="preserve"> </w:t>
      </w:r>
      <w:r>
        <w:t>группе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разрешений</w:t>
      </w:r>
      <w:r>
        <w:rPr>
          <w:spacing w:val="-8"/>
        </w:rPr>
        <w:t xml:space="preserve"> </w:t>
      </w:r>
      <w:r>
        <w:t>конфликтов;</w:t>
      </w:r>
      <w:r>
        <w:rPr>
          <w:spacing w:val="-6"/>
        </w:rPr>
        <w:t xml:space="preserve"> </w:t>
      </w:r>
      <w:r>
        <w:t>проявлений</w:t>
      </w:r>
      <w:r>
        <w:rPr>
          <w:spacing w:val="-6"/>
        </w:rPr>
        <w:t xml:space="preserve"> </w:t>
      </w:r>
      <w:r>
        <w:t>лидерства,</w:t>
      </w:r>
      <w:r>
        <w:rPr>
          <w:spacing w:val="-58"/>
        </w:rPr>
        <w:t xml:space="preserve"> </w:t>
      </w:r>
      <w:r>
        <w:t>соперничества</w:t>
      </w:r>
      <w:r>
        <w:rPr>
          <w:spacing w:val="-2"/>
        </w:rPr>
        <w:t xml:space="preserve"> </w:t>
      </w:r>
      <w:r>
        <w:t>и сотрудничества</w:t>
      </w:r>
      <w:r>
        <w:rPr>
          <w:spacing w:val="-1"/>
        </w:rPr>
        <w:t xml:space="preserve"> </w:t>
      </w:r>
      <w:r>
        <w:t>людей в</w:t>
      </w:r>
      <w:r>
        <w:rPr>
          <w:spacing w:val="-1"/>
        </w:rPr>
        <w:t xml:space="preserve"> </w:t>
      </w:r>
      <w:r>
        <w:t>группах;</w:t>
      </w:r>
    </w:p>
    <w:p w14:paraId="09C85E48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0" w:line="235" w:lineRule="auto"/>
        <w:ind w:left="505" w:right="809" w:hanging="284"/>
        <w:rPr>
          <w:sz w:val="24"/>
        </w:rPr>
      </w:pPr>
      <w:r>
        <w:rPr>
          <w:b/>
          <w:sz w:val="24"/>
        </w:rPr>
        <w:t xml:space="preserve">классифицировать </w:t>
      </w:r>
      <w:r>
        <w:rPr>
          <w:sz w:val="24"/>
        </w:rPr>
        <w:t>по разным признакам виды деятельности человека,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14:paraId="66D5A222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1" w:line="235" w:lineRule="auto"/>
        <w:ind w:left="505" w:right="812" w:hanging="284"/>
        <w:rPr>
          <w:sz w:val="24"/>
        </w:rPr>
      </w:pPr>
      <w:r>
        <w:rPr>
          <w:b/>
          <w:sz w:val="24"/>
        </w:rPr>
        <w:t xml:space="preserve">сравнивать </w:t>
      </w:r>
      <w:r>
        <w:rPr>
          <w:sz w:val="24"/>
        </w:rPr>
        <w:t>понятия «индивид», «индивидуальность», «личность»; свойства человека 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-1"/>
          <w:sz w:val="24"/>
        </w:rPr>
        <w:t xml:space="preserve"> </w:t>
      </w:r>
      <w:r>
        <w:rPr>
          <w:sz w:val="24"/>
        </w:rPr>
        <w:t>виды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(игра,</w:t>
      </w:r>
      <w:r>
        <w:rPr>
          <w:spacing w:val="-1"/>
          <w:sz w:val="24"/>
        </w:rPr>
        <w:t xml:space="preserve"> </w:t>
      </w:r>
      <w:r>
        <w:rPr>
          <w:sz w:val="24"/>
        </w:rPr>
        <w:t>труд,</w:t>
      </w:r>
      <w:r>
        <w:rPr>
          <w:spacing w:val="4"/>
          <w:sz w:val="24"/>
        </w:rPr>
        <w:t xml:space="preserve"> </w:t>
      </w:r>
      <w:r>
        <w:rPr>
          <w:sz w:val="24"/>
        </w:rPr>
        <w:t>учение);</w:t>
      </w:r>
    </w:p>
    <w:p w14:paraId="2CB9D21D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1" w:line="235" w:lineRule="auto"/>
        <w:ind w:left="505" w:right="810" w:hanging="284"/>
        <w:rPr>
          <w:sz w:val="24"/>
        </w:rPr>
      </w:pPr>
      <w:r>
        <w:rPr>
          <w:b/>
          <w:sz w:val="24"/>
        </w:rPr>
        <w:t xml:space="preserve">устанавливать и объяснять взаимосвязи </w:t>
      </w:r>
      <w:r>
        <w:rPr>
          <w:sz w:val="24"/>
        </w:rPr>
        <w:t>людей в малых группах; целей, способов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 средств общения;</w:t>
      </w:r>
    </w:p>
    <w:p w14:paraId="6FBE5B41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7"/>
        <w:ind w:left="505" w:right="803" w:hanging="284"/>
        <w:rPr>
          <w:sz w:val="24"/>
        </w:rPr>
      </w:pPr>
      <w:r>
        <w:rPr>
          <w:b/>
          <w:sz w:val="24"/>
        </w:rPr>
        <w:t xml:space="preserve">использовать полученные знания </w:t>
      </w:r>
      <w:r>
        <w:rPr>
          <w:sz w:val="24"/>
        </w:rPr>
        <w:t>для объяснения (устного и письменного)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как социального явления, познания человеком мира и самого себя как вида де-</w:t>
      </w:r>
      <w:r>
        <w:rPr>
          <w:spacing w:val="-57"/>
          <w:sz w:val="24"/>
        </w:rPr>
        <w:t xml:space="preserve"> </w:t>
      </w:r>
      <w:r>
        <w:rPr>
          <w:sz w:val="24"/>
        </w:rPr>
        <w:t>ятельности, роли непрерывного образования, значения личного социального опыта 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</w:p>
    <w:p w14:paraId="74BFB9B5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ind w:left="505" w:right="806" w:hanging="284"/>
        <w:rPr>
          <w:sz w:val="24"/>
        </w:rPr>
      </w:pPr>
      <w:r>
        <w:rPr>
          <w:b/>
          <w:sz w:val="24"/>
        </w:rPr>
        <w:t xml:space="preserve">определять и аргументировать </w:t>
      </w:r>
      <w:r>
        <w:rPr>
          <w:sz w:val="24"/>
        </w:rPr>
        <w:t>с опорой на обществоведческие знания и личный со-</w:t>
      </w:r>
      <w:r>
        <w:rPr>
          <w:spacing w:val="1"/>
          <w:sz w:val="24"/>
        </w:rPr>
        <w:t xml:space="preserve"> </w:t>
      </w:r>
      <w:r>
        <w:rPr>
          <w:sz w:val="24"/>
        </w:rPr>
        <w:t>циальный опыт своё отношение к людям с ограниченными возможностями здоровья,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способам выражения личной индивидуальности, к различным формам не-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подростков;</w:t>
      </w:r>
    </w:p>
    <w:p w14:paraId="7A444093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3" w:line="237" w:lineRule="auto"/>
        <w:ind w:left="505" w:right="807" w:hanging="284"/>
        <w:rPr>
          <w:sz w:val="24"/>
        </w:rPr>
      </w:pPr>
      <w:r>
        <w:rPr>
          <w:b/>
          <w:sz w:val="24"/>
        </w:rPr>
        <w:t xml:space="preserve">решать </w:t>
      </w:r>
      <w:r>
        <w:rPr>
          <w:sz w:val="24"/>
        </w:rPr>
        <w:t>познавательные и практические задачи, касающиеся прав и обязанностей уча-</w:t>
      </w:r>
      <w:r>
        <w:rPr>
          <w:spacing w:val="1"/>
          <w:sz w:val="24"/>
        </w:rPr>
        <w:t xml:space="preserve"> </w:t>
      </w:r>
      <w:r>
        <w:rPr>
          <w:sz w:val="24"/>
        </w:rPr>
        <w:t>щегося; отражающие особенности отношений в семье, со сверстниками, старшими 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младшими;</w:t>
      </w:r>
    </w:p>
    <w:p w14:paraId="276E2FEE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8" w:line="237" w:lineRule="auto"/>
        <w:ind w:left="505" w:right="809" w:hanging="284"/>
        <w:rPr>
          <w:sz w:val="24"/>
        </w:rPr>
      </w:pPr>
      <w:r>
        <w:rPr>
          <w:b/>
          <w:sz w:val="24"/>
        </w:rPr>
        <w:t xml:space="preserve">овладевать смысловым чтением </w:t>
      </w:r>
      <w:r>
        <w:rPr>
          <w:sz w:val="24"/>
        </w:rPr>
        <w:t>текстов обществоведческой тематики,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извлечений из Закона «Об образовании в Российской Федерации»; составлять на 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схему;</w:t>
      </w:r>
    </w:p>
    <w:p w14:paraId="49317FEC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8" w:line="237" w:lineRule="auto"/>
        <w:ind w:left="505" w:right="801" w:hanging="284"/>
        <w:rPr>
          <w:sz w:val="24"/>
        </w:rPr>
      </w:pPr>
      <w:r>
        <w:rPr>
          <w:b/>
          <w:sz w:val="24"/>
        </w:rPr>
        <w:t xml:space="preserve">искать и извлекать </w:t>
      </w:r>
      <w:r>
        <w:rPr>
          <w:sz w:val="24"/>
        </w:rPr>
        <w:t>информацию о связи поколений в нашем обществе, об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стях подросткового возраста, о правах и обязанностях учащегося из разных адаптиро-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ванных источников (в том числе учебных материалов) и публикаций СМИ с соблюде-</w:t>
      </w:r>
      <w:r>
        <w:rPr>
          <w:spacing w:val="1"/>
          <w:sz w:val="24"/>
        </w:rPr>
        <w:t xml:space="preserve"> </w:t>
      </w:r>
      <w:r>
        <w:rPr>
          <w:sz w:val="24"/>
        </w:rPr>
        <w:t>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 при 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14:paraId="0B055EFF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2" w:line="237" w:lineRule="auto"/>
        <w:ind w:left="505" w:right="806" w:hanging="284"/>
        <w:rPr>
          <w:sz w:val="24"/>
        </w:rPr>
      </w:pPr>
      <w:r>
        <w:rPr>
          <w:b/>
          <w:sz w:val="24"/>
        </w:rPr>
        <w:t xml:space="preserve">анализировать, обобщать, систематизировать, оценивать </w:t>
      </w:r>
      <w:r>
        <w:rPr>
          <w:sz w:val="24"/>
        </w:rPr>
        <w:t>социальную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 человеке и его социальном окружении из адаптированных источников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материалов)</w:t>
      </w:r>
      <w:r>
        <w:rPr>
          <w:spacing w:val="-1"/>
          <w:sz w:val="24"/>
        </w:rPr>
        <w:t xml:space="preserve"> </w:t>
      </w:r>
      <w:r>
        <w:rPr>
          <w:sz w:val="24"/>
        </w:rPr>
        <w:t>и публикаций в</w:t>
      </w:r>
      <w:r>
        <w:rPr>
          <w:spacing w:val="-1"/>
          <w:sz w:val="24"/>
        </w:rPr>
        <w:t xml:space="preserve"> </w:t>
      </w:r>
      <w:r>
        <w:rPr>
          <w:sz w:val="24"/>
        </w:rPr>
        <w:t>СМИ;</w:t>
      </w:r>
    </w:p>
    <w:p w14:paraId="681A2371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8" w:line="237" w:lineRule="auto"/>
        <w:ind w:left="505" w:right="804" w:hanging="284"/>
        <w:rPr>
          <w:sz w:val="24"/>
        </w:rPr>
      </w:pPr>
      <w:r>
        <w:rPr>
          <w:b/>
          <w:sz w:val="24"/>
        </w:rPr>
        <w:t xml:space="preserve">оценивать собственные поступки и поведение других людей </w:t>
      </w:r>
      <w:r>
        <w:rPr>
          <w:sz w:val="24"/>
        </w:rPr>
        <w:t>в ходе общения, в си-</w:t>
      </w:r>
      <w:r>
        <w:rPr>
          <w:spacing w:val="1"/>
          <w:sz w:val="24"/>
        </w:rPr>
        <w:t xml:space="preserve"> </w:t>
      </w:r>
      <w:r>
        <w:rPr>
          <w:sz w:val="24"/>
        </w:rPr>
        <w:t>туациях взаимодействия с людьми с ограниченными возможностями здоровья; оцени-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своё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учёбе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виду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4DCE98D7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9" w:line="237" w:lineRule="auto"/>
        <w:ind w:left="505" w:right="806" w:hanging="284"/>
        <w:rPr>
          <w:sz w:val="24"/>
        </w:rPr>
      </w:pPr>
      <w:r>
        <w:rPr>
          <w:b/>
          <w:sz w:val="24"/>
        </w:rPr>
        <w:t xml:space="preserve">приобретать опыт </w:t>
      </w:r>
      <w:r>
        <w:rPr>
          <w:sz w:val="24"/>
        </w:rPr>
        <w:t>использования полученных знаний в практической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для выстраивания отношений с представителями старших поко-</w:t>
      </w:r>
      <w:r>
        <w:rPr>
          <w:spacing w:val="1"/>
          <w:sz w:val="24"/>
        </w:rPr>
        <w:t xml:space="preserve"> </w:t>
      </w:r>
      <w:r>
        <w:rPr>
          <w:sz w:val="24"/>
        </w:rPr>
        <w:t>лений, со сверстниками и младшими по возрасту, активного участия в жизни школы 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14:paraId="09CA5470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1" w:line="237" w:lineRule="auto"/>
        <w:ind w:left="505" w:right="807" w:hanging="284"/>
        <w:rPr>
          <w:sz w:val="24"/>
        </w:rPr>
      </w:pPr>
      <w:r>
        <w:rPr>
          <w:b/>
          <w:sz w:val="24"/>
        </w:rPr>
        <w:t>приобретать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 культуры, национальной и религиозной принадлежности на основе гуманисти-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взаимопонимания 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 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культур.</w:t>
      </w:r>
    </w:p>
    <w:p w14:paraId="3216087B" w14:textId="77777777" w:rsidR="00A45A12" w:rsidRDefault="00AA0DC5">
      <w:pPr>
        <w:pStyle w:val="1"/>
        <w:spacing w:before="206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живём</w:t>
      </w:r>
    </w:p>
    <w:p w14:paraId="12502E94" w14:textId="77777777" w:rsidR="00A45A12" w:rsidRDefault="00AA0DC5">
      <w:pPr>
        <w:pStyle w:val="a3"/>
        <w:spacing w:before="115" w:line="237" w:lineRule="auto"/>
        <w:ind w:left="505" w:right="809" w:hanging="284"/>
      </w:pPr>
      <w:r>
        <w:t>— </w:t>
      </w:r>
      <w:r>
        <w:rPr>
          <w:b/>
        </w:rPr>
        <w:t xml:space="preserve">осваивать и применять знания </w:t>
      </w:r>
      <w:r>
        <w:t>об обществе и природе, положении человека в обще-</w:t>
      </w:r>
      <w:r>
        <w:rPr>
          <w:spacing w:val="1"/>
        </w:rPr>
        <w:t xml:space="preserve"> </w:t>
      </w:r>
      <w:r>
        <w:t>стве; процессах и явлениях в экономической жизни общества; явлениях в политической</w:t>
      </w:r>
      <w:r>
        <w:rPr>
          <w:spacing w:val="-57"/>
        </w:rPr>
        <w:t xml:space="preserve"> </w:t>
      </w:r>
      <w:r>
        <w:t>жизни общества, о народах России, о государственной власти в Российской Федерации;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жизни; типах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глобальных</w:t>
      </w:r>
      <w:r>
        <w:rPr>
          <w:spacing w:val="2"/>
        </w:rPr>
        <w:t xml:space="preserve"> </w:t>
      </w:r>
      <w:r>
        <w:t>проблемах;</w:t>
      </w:r>
    </w:p>
    <w:p w14:paraId="291799B7" w14:textId="77777777" w:rsidR="00A45A12" w:rsidRDefault="00AA0DC5">
      <w:pPr>
        <w:pStyle w:val="a3"/>
        <w:spacing w:before="11" w:line="237" w:lineRule="auto"/>
        <w:ind w:left="505" w:right="806" w:hanging="284"/>
      </w:pPr>
      <w:r>
        <w:t>— </w:t>
      </w:r>
      <w:r>
        <w:rPr>
          <w:b/>
        </w:rPr>
        <w:t xml:space="preserve">характеризовать </w:t>
      </w:r>
      <w:r>
        <w:t>устройство общества, российское государство, высшие органы госу-</w:t>
      </w:r>
      <w:r>
        <w:rPr>
          <w:spacing w:val="1"/>
        </w:rPr>
        <w:t xml:space="preserve"> </w:t>
      </w:r>
      <w:r>
        <w:t>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духов-</w:t>
      </w:r>
      <w:r>
        <w:rPr>
          <w:spacing w:val="-57"/>
        </w:rPr>
        <w:t xml:space="preserve"> </w:t>
      </w:r>
      <w:r>
        <w:t>но-нравственные</w:t>
      </w:r>
      <w:r>
        <w:rPr>
          <w:spacing w:val="-3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общества;</w:t>
      </w:r>
    </w:p>
    <w:p w14:paraId="0970D2EE" w14:textId="77777777" w:rsidR="00A45A12" w:rsidRDefault="00AA0DC5">
      <w:pPr>
        <w:pStyle w:val="a3"/>
        <w:spacing w:before="10" w:line="235" w:lineRule="auto"/>
        <w:ind w:left="505" w:right="808" w:hanging="284"/>
      </w:pPr>
      <w:r>
        <w:t>— </w:t>
      </w:r>
      <w:r>
        <w:rPr>
          <w:b/>
        </w:rPr>
        <w:t xml:space="preserve">приводить примеры </w:t>
      </w:r>
      <w:r>
        <w:t>разного положения людей в обществе, видов экономической де-</w:t>
      </w:r>
      <w:r>
        <w:rPr>
          <w:spacing w:val="1"/>
        </w:rPr>
        <w:t xml:space="preserve"> </w:t>
      </w:r>
      <w:r>
        <w:t>ятельности,</w:t>
      </w:r>
      <w:r>
        <w:rPr>
          <w:spacing w:val="-1"/>
        </w:rPr>
        <w:t xml:space="preserve"> </w:t>
      </w:r>
      <w:r>
        <w:t>глобальных</w:t>
      </w:r>
      <w:r>
        <w:rPr>
          <w:spacing w:val="2"/>
        </w:rPr>
        <w:t xml:space="preserve"> </w:t>
      </w:r>
      <w:r>
        <w:t>проблем;</w:t>
      </w:r>
    </w:p>
    <w:p w14:paraId="4858B8F2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22"/>
        </w:tabs>
        <w:spacing w:before="7"/>
        <w:ind w:left="522"/>
        <w:rPr>
          <w:sz w:val="24"/>
        </w:rPr>
      </w:pPr>
      <w:r>
        <w:rPr>
          <w:b/>
          <w:sz w:val="24"/>
        </w:rPr>
        <w:t>классифицировать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14:paraId="0EBBF681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5BEC7D7E" w14:textId="77777777" w:rsidR="00A45A12" w:rsidRDefault="00AA0DC5">
      <w:pPr>
        <w:pStyle w:val="a3"/>
        <w:spacing w:before="83" w:line="235" w:lineRule="auto"/>
        <w:ind w:left="505" w:right="807" w:hanging="284"/>
      </w:pPr>
      <w:r>
        <w:lastRenderedPageBreak/>
        <w:t>— </w:t>
      </w:r>
      <w:r>
        <w:rPr>
          <w:b/>
        </w:rPr>
        <w:t xml:space="preserve">сравнивать </w:t>
      </w:r>
      <w:r>
        <w:t>социальные общности и группы, положение в обществе различных людей;</w:t>
      </w:r>
      <w:r>
        <w:rPr>
          <w:spacing w:val="1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хозяйствования;</w:t>
      </w:r>
    </w:p>
    <w:p w14:paraId="1A972151" w14:textId="77777777" w:rsidR="00A45A12" w:rsidRDefault="00AA0DC5">
      <w:pPr>
        <w:spacing w:before="11" w:line="235" w:lineRule="auto"/>
        <w:ind w:left="505" w:right="808" w:hanging="284"/>
        <w:jc w:val="both"/>
        <w:rPr>
          <w:sz w:val="24"/>
        </w:rPr>
      </w:pPr>
      <w:r>
        <w:rPr>
          <w:sz w:val="24"/>
        </w:rPr>
        <w:t>— </w:t>
      </w:r>
      <w:r>
        <w:rPr>
          <w:b/>
          <w:sz w:val="24"/>
        </w:rPr>
        <w:t xml:space="preserve">устанавливать взаимодействия </w:t>
      </w:r>
      <w:r>
        <w:rPr>
          <w:sz w:val="24"/>
        </w:rPr>
        <w:t>общества и природы, человека и общества,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основных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 экономики;</w:t>
      </w:r>
    </w:p>
    <w:p w14:paraId="32E5F266" w14:textId="77777777" w:rsidR="00A45A12" w:rsidRDefault="00AA0DC5">
      <w:pPr>
        <w:spacing w:before="9" w:line="237" w:lineRule="auto"/>
        <w:ind w:left="505" w:right="801" w:hanging="284"/>
        <w:jc w:val="both"/>
        <w:rPr>
          <w:sz w:val="24"/>
        </w:rPr>
      </w:pPr>
      <w:r>
        <w:rPr>
          <w:sz w:val="24"/>
        </w:rPr>
        <w:t>— </w:t>
      </w:r>
      <w:r>
        <w:rPr>
          <w:b/>
          <w:sz w:val="24"/>
        </w:rPr>
        <w:t xml:space="preserve">использовать полученные знания для объяснения </w:t>
      </w:r>
      <w:r>
        <w:rPr>
          <w:sz w:val="24"/>
        </w:rPr>
        <w:t>(устного и письменного)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на общество и общества на природу сущности и взаимосвязей явлений, про-</w:t>
      </w:r>
      <w:r>
        <w:rPr>
          <w:spacing w:val="1"/>
          <w:sz w:val="24"/>
        </w:rPr>
        <w:t xml:space="preserve"> </w:t>
      </w:r>
      <w:r>
        <w:rPr>
          <w:sz w:val="24"/>
        </w:rPr>
        <w:t>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действительности;</w:t>
      </w:r>
    </w:p>
    <w:p w14:paraId="3A9101F4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63"/>
        </w:tabs>
        <w:spacing w:before="1"/>
        <w:ind w:left="505" w:right="810" w:hanging="284"/>
        <w:rPr>
          <w:sz w:val="24"/>
        </w:rPr>
      </w:pPr>
      <w:r>
        <w:tab/>
      </w:r>
      <w:r>
        <w:rPr>
          <w:sz w:val="24"/>
        </w:rPr>
        <w:t>определять и аргументировать с опорой на обществоведческие знания, факты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 жизни и личный социальный опыт своё отношение к проблемам взаимодей-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14:paraId="6804D1BE" w14:textId="77777777" w:rsidR="00A45A12" w:rsidRDefault="00AA0DC5">
      <w:pPr>
        <w:spacing w:before="10" w:line="235" w:lineRule="auto"/>
        <w:ind w:left="505" w:right="805" w:hanging="284"/>
        <w:jc w:val="both"/>
        <w:rPr>
          <w:sz w:val="24"/>
        </w:rPr>
      </w:pPr>
      <w:r>
        <w:rPr>
          <w:sz w:val="24"/>
        </w:rPr>
        <w:t>— </w:t>
      </w:r>
      <w:r>
        <w:rPr>
          <w:b/>
          <w:sz w:val="24"/>
        </w:rPr>
        <w:t xml:space="preserve">решать познавательные и практические задачи </w:t>
      </w:r>
      <w:r>
        <w:rPr>
          <w:sz w:val="24"/>
        </w:rPr>
        <w:t>(в том числе задачи, 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юного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4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-12"/>
          <w:sz w:val="24"/>
        </w:rPr>
        <w:t xml:space="preserve"> </w:t>
      </w:r>
      <w:r>
        <w:rPr>
          <w:sz w:val="24"/>
        </w:rPr>
        <w:t>свой</w:t>
      </w:r>
      <w:r>
        <w:rPr>
          <w:spacing w:val="-1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проблемы);</w:t>
      </w:r>
    </w:p>
    <w:p w14:paraId="1BEF59A4" w14:textId="77777777" w:rsidR="00A45A12" w:rsidRDefault="00AA0DC5">
      <w:pPr>
        <w:pStyle w:val="a3"/>
        <w:spacing w:before="8" w:line="237" w:lineRule="auto"/>
        <w:ind w:left="505" w:right="803" w:hanging="284"/>
      </w:pPr>
      <w:r>
        <w:t>— </w:t>
      </w:r>
      <w:r>
        <w:rPr>
          <w:b/>
        </w:rPr>
        <w:t xml:space="preserve">овладевать смысловым чтением </w:t>
      </w:r>
      <w:r>
        <w:t>текстов обществоведческой тематики, касающихся</w:t>
      </w:r>
      <w:r>
        <w:rPr>
          <w:spacing w:val="1"/>
        </w:rPr>
        <w:t xml:space="preserve"> </w:t>
      </w:r>
      <w:r>
        <w:t>отношений</w:t>
      </w:r>
      <w:r>
        <w:rPr>
          <w:spacing w:val="-9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природы,</w:t>
      </w:r>
      <w:r>
        <w:rPr>
          <w:spacing w:val="-8"/>
        </w:rPr>
        <w:t xml:space="preserve"> </w:t>
      </w:r>
      <w:r>
        <w:t>устройства</w:t>
      </w:r>
      <w:r>
        <w:rPr>
          <w:spacing w:val="-10"/>
        </w:rPr>
        <w:t xml:space="preserve"> </w:t>
      </w:r>
      <w:r>
        <w:t>общественной</w:t>
      </w:r>
      <w:r>
        <w:rPr>
          <w:spacing w:val="-9"/>
        </w:rPr>
        <w:t xml:space="preserve"> </w:t>
      </w:r>
      <w:r>
        <w:t>жизни,</w:t>
      </w:r>
      <w:r>
        <w:rPr>
          <w:spacing w:val="-10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сфер</w:t>
      </w:r>
      <w:r>
        <w:rPr>
          <w:spacing w:val="-10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общества;</w:t>
      </w:r>
    </w:p>
    <w:p w14:paraId="484EA678" w14:textId="77777777" w:rsidR="00A45A12" w:rsidRDefault="00AA0DC5">
      <w:pPr>
        <w:pStyle w:val="a3"/>
        <w:spacing w:before="12" w:line="235" w:lineRule="auto"/>
        <w:ind w:left="505" w:right="804" w:hanging="284"/>
      </w:pPr>
      <w:r>
        <w:t>— </w:t>
      </w:r>
      <w:r>
        <w:rPr>
          <w:b/>
        </w:rPr>
        <w:t xml:space="preserve">извлекать информацию </w:t>
      </w:r>
      <w:r>
        <w:t>из разных источников о человеке и обществе, включая ин-</w:t>
      </w:r>
      <w:r>
        <w:rPr>
          <w:spacing w:val="1"/>
        </w:rPr>
        <w:t xml:space="preserve"> </w:t>
      </w:r>
      <w:r>
        <w:t>формацию</w:t>
      </w:r>
      <w:r>
        <w:rPr>
          <w:spacing w:val="-1"/>
        </w:rPr>
        <w:t xml:space="preserve"> </w:t>
      </w:r>
      <w:r>
        <w:t>о народах</w:t>
      </w:r>
      <w:r>
        <w:rPr>
          <w:spacing w:val="2"/>
        </w:rPr>
        <w:t xml:space="preserve"> </w:t>
      </w:r>
      <w:r>
        <w:t>России;</w:t>
      </w:r>
    </w:p>
    <w:p w14:paraId="0C5524C9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22"/>
        </w:tabs>
        <w:spacing w:before="8" w:line="237" w:lineRule="auto"/>
        <w:ind w:left="505" w:right="805" w:hanging="284"/>
        <w:rPr>
          <w:sz w:val="24"/>
        </w:rPr>
      </w:pPr>
      <w:r>
        <w:rPr>
          <w:b/>
          <w:sz w:val="24"/>
        </w:rPr>
        <w:t xml:space="preserve">анализировать, обобщать, систематизировать, оценивать </w:t>
      </w:r>
      <w:r>
        <w:rPr>
          <w:sz w:val="24"/>
        </w:rPr>
        <w:t>социальную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экономико-статистическую,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выводы;</w:t>
      </w:r>
    </w:p>
    <w:p w14:paraId="3970E8AB" w14:textId="77777777" w:rsidR="00A45A12" w:rsidRDefault="00AA0DC5">
      <w:pPr>
        <w:spacing w:before="14" w:line="235" w:lineRule="auto"/>
        <w:ind w:left="505" w:right="803" w:hanging="284"/>
        <w:jc w:val="both"/>
        <w:rPr>
          <w:sz w:val="24"/>
        </w:rPr>
      </w:pPr>
      <w:r>
        <w:rPr>
          <w:sz w:val="24"/>
        </w:rPr>
        <w:t>— </w:t>
      </w:r>
      <w:r>
        <w:rPr>
          <w:b/>
          <w:sz w:val="24"/>
        </w:rPr>
        <w:t xml:space="preserve">оценивать собственные поступки и поведение других людей </w:t>
      </w:r>
      <w:r>
        <w:rPr>
          <w:sz w:val="24"/>
        </w:rPr>
        <w:t>с точки зрения их со-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14:paraId="3B9AC40F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49"/>
        </w:tabs>
        <w:spacing w:before="9" w:line="237" w:lineRule="auto"/>
        <w:ind w:left="505" w:right="808" w:hanging="284"/>
        <w:rPr>
          <w:sz w:val="24"/>
        </w:rPr>
      </w:pPr>
      <w:r>
        <w:tab/>
      </w: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знания, включая основы финансовой грамотности, в прак-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тической деятельности, направленной на охрану природы; защиту прав потребителя 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потребителя финансовых услуг), на соблюдение традиций общества, в кото-</w:t>
      </w:r>
      <w:r>
        <w:rPr>
          <w:spacing w:val="1"/>
          <w:sz w:val="24"/>
        </w:rPr>
        <w:t xml:space="preserve"> </w:t>
      </w:r>
      <w:r>
        <w:rPr>
          <w:sz w:val="24"/>
        </w:rPr>
        <w:t>ром</w:t>
      </w:r>
      <w:r>
        <w:rPr>
          <w:spacing w:val="-2"/>
          <w:sz w:val="24"/>
        </w:rPr>
        <w:t xml:space="preserve"> </w:t>
      </w:r>
      <w:r>
        <w:rPr>
          <w:sz w:val="24"/>
        </w:rPr>
        <w:t>мы живём;</w:t>
      </w:r>
    </w:p>
    <w:p w14:paraId="3B60486B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1" w:line="237" w:lineRule="auto"/>
        <w:ind w:left="505" w:right="808" w:hanging="284"/>
        <w:rPr>
          <w:sz w:val="24"/>
        </w:rPr>
      </w:pPr>
      <w:r>
        <w:rPr>
          <w:b/>
          <w:sz w:val="24"/>
        </w:rPr>
        <w:t xml:space="preserve">осуществлять </w:t>
      </w:r>
      <w:r>
        <w:rPr>
          <w:sz w:val="24"/>
        </w:rPr>
        <w:t>совместную деятельность, включая взаимодействие с людьми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национальной и религиозной принадлежности на основе 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людьми разных культур;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 культуры и традиций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14:paraId="77C709F5" w14:textId="77777777" w:rsidR="00A45A12" w:rsidRDefault="00A45A12">
      <w:pPr>
        <w:pStyle w:val="a3"/>
        <w:spacing w:before="5"/>
        <w:ind w:left="0" w:firstLine="0"/>
        <w:jc w:val="left"/>
        <w:rPr>
          <w:sz w:val="25"/>
        </w:rPr>
      </w:pPr>
    </w:p>
    <w:p w14:paraId="29D5FB15" w14:textId="77777777" w:rsidR="00A45A12" w:rsidRDefault="00AA0DC5" w:rsidP="00AD2979">
      <w:pPr>
        <w:pStyle w:val="1"/>
        <w:numPr>
          <w:ilvl w:val="0"/>
          <w:numId w:val="111"/>
        </w:numPr>
        <w:tabs>
          <w:tab w:val="left" w:pos="403"/>
        </w:tabs>
        <w:ind w:hanging="181"/>
      </w:pPr>
      <w:r>
        <w:t>КЛАСС</w:t>
      </w:r>
    </w:p>
    <w:p w14:paraId="110E30DE" w14:textId="77777777" w:rsidR="00A45A12" w:rsidRDefault="00AA0DC5">
      <w:pPr>
        <w:spacing w:before="170"/>
        <w:ind w:left="222"/>
        <w:jc w:val="both"/>
        <w:rPr>
          <w:b/>
          <w:sz w:val="24"/>
        </w:rPr>
      </w:pPr>
      <w:r>
        <w:rPr>
          <w:b/>
          <w:sz w:val="24"/>
        </w:rPr>
        <w:t>Социальные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ценности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нормы</w:t>
      </w:r>
    </w:p>
    <w:p w14:paraId="68757F20" w14:textId="77777777" w:rsidR="00A45A12" w:rsidRDefault="00AA0DC5">
      <w:pPr>
        <w:spacing w:before="117" w:line="235" w:lineRule="auto"/>
        <w:ind w:left="505" w:right="807" w:hanging="284"/>
        <w:jc w:val="both"/>
        <w:rPr>
          <w:sz w:val="24"/>
        </w:rPr>
      </w:pPr>
      <w:r>
        <w:rPr>
          <w:sz w:val="24"/>
        </w:rPr>
        <w:t>— </w:t>
      </w:r>
      <w:r>
        <w:rPr>
          <w:b/>
          <w:sz w:val="24"/>
        </w:rPr>
        <w:t xml:space="preserve">осваивать и применять знания </w:t>
      </w:r>
      <w:r>
        <w:rPr>
          <w:sz w:val="24"/>
        </w:rPr>
        <w:t>о социальных ценностях; о содержании и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 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отношения;</w:t>
      </w:r>
    </w:p>
    <w:p w14:paraId="7E9ADD97" w14:textId="77777777" w:rsidR="00A45A12" w:rsidRDefault="00AA0DC5">
      <w:pPr>
        <w:pStyle w:val="a3"/>
        <w:spacing w:before="9" w:line="237" w:lineRule="auto"/>
        <w:ind w:left="505" w:right="803" w:hanging="284"/>
      </w:pPr>
      <w:r>
        <w:t>— </w:t>
      </w:r>
      <w:r>
        <w:rPr>
          <w:b/>
        </w:rPr>
        <w:t>характеризовать</w:t>
      </w:r>
      <w:r>
        <w:rPr>
          <w:b/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(в том</w:t>
      </w:r>
      <w:r>
        <w:rPr>
          <w:spacing w:val="-57"/>
        </w:rPr>
        <w:t xml:space="preserve"> </w:t>
      </w:r>
      <w:r>
        <w:t>числе защита человеческой жизни, прав и свобод человека, гуманизм, милосердие);</w:t>
      </w:r>
      <w:r>
        <w:rPr>
          <w:spacing w:val="1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нормы и их</w:t>
      </w:r>
      <w:r>
        <w:rPr>
          <w:spacing w:val="-1"/>
        </w:rPr>
        <w:t xml:space="preserve"> </w:t>
      </w:r>
      <w:r>
        <w:t>роль в</w:t>
      </w:r>
      <w:r>
        <w:rPr>
          <w:spacing w:val="1"/>
        </w:rPr>
        <w:t xml:space="preserve"> </w:t>
      </w:r>
      <w:r>
        <w:t>жизни общества;</w:t>
      </w:r>
    </w:p>
    <w:p w14:paraId="1633EA6F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1" w:line="235" w:lineRule="auto"/>
        <w:ind w:left="505" w:right="809" w:hanging="284"/>
        <w:rPr>
          <w:sz w:val="24"/>
        </w:rPr>
      </w:pPr>
      <w:r>
        <w:rPr>
          <w:b/>
          <w:sz w:val="24"/>
        </w:rPr>
        <w:t xml:space="preserve">приводить примеры </w:t>
      </w:r>
      <w:r>
        <w:rPr>
          <w:sz w:val="24"/>
        </w:rPr>
        <w:t>гражданственности и патриотизма; ситуаций морального выбора;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норм;</w:t>
      </w:r>
    </w:p>
    <w:p w14:paraId="60B57279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7"/>
        <w:ind w:left="505" w:hanging="284"/>
        <w:jc w:val="left"/>
        <w:rPr>
          <w:sz w:val="24"/>
        </w:rPr>
      </w:pPr>
      <w:r>
        <w:rPr>
          <w:b/>
          <w:sz w:val="24"/>
        </w:rPr>
        <w:t>классифицировать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элементы;</w:t>
      </w:r>
    </w:p>
    <w:p w14:paraId="2BF5771B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ind w:left="505" w:hanging="284"/>
        <w:jc w:val="left"/>
        <w:rPr>
          <w:sz w:val="24"/>
        </w:rPr>
      </w:pPr>
      <w:r>
        <w:rPr>
          <w:b/>
          <w:sz w:val="24"/>
        </w:rPr>
        <w:t>сравнивать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норм;</w:t>
      </w:r>
    </w:p>
    <w:p w14:paraId="02E716E9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ind w:left="505" w:hanging="284"/>
        <w:jc w:val="left"/>
        <w:rPr>
          <w:sz w:val="24"/>
        </w:rPr>
      </w:pPr>
      <w:r>
        <w:rPr>
          <w:b/>
          <w:sz w:val="24"/>
        </w:rPr>
        <w:t>устанавливать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объяснять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14:paraId="7666A2C9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5" w:line="235" w:lineRule="auto"/>
        <w:ind w:left="505" w:right="815" w:hanging="284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для объяснения (устного и письменного)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норм;</w:t>
      </w:r>
    </w:p>
    <w:p w14:paraId="5A7FF76D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9" w:line="237" w:lineRule="auto"/>
        <w:ind w:left="505" w:right="809" w:hanging="284"/>
        <w:rPr>
          <w:sz w:val="24"/>
        </w:rPr>
      </w:pPr>
      <w:r>
        <w:rPr>
          <w:b/>
          <w:sz w:val="24"/>
        </w:rPr>
        <w:t xml:space="preserve">определять и аргументировать </w:t>
      </w:r>
      <w:r>
        <w:rPr>
          <w:sz w:val="24"/>
        </w:rPr>
        <w:t>с опорой на обществоведческие знания, факты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 жизни и личный социальный опыт своё отношение к явлениям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 с точки зрения социальных ценностей; к социальным нормам как ре-</w:t>
      </w:r>
      <w:r>
        <w:rPr>
          <w:spacing w:val="1"/>
          <w:sz w:val="24"/>
        </w:rPr>
        <w:t xml:space="preserve"> </w:t>
      </w:r>
      <w:r>
        <w:rPr>
          <w:sz w:val="24"/>
        </w:rPr>
        <w:t>гуляторам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14:paraId="7A43EB7C" w14:textId="77777777" w:rsidR="00A45A12" w:rsidRDefault="00A45A12">
      <w:pPr>
        <w:spacing w:line="237" w:lineRule="auto"/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1AADDA8D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83" w:line="235" w:lineRule="auto"/>
        <w:ind w:left="505" w:right="813" w:hanging="284"/>
        <w:rPr>
          <w:sz w:val="24"/>
        </w:rPr>
      </w:pPr>
      <w:r>
        <w:rPr>
          <w:b/>
          <w:sz w:val="24"/>
        </w:rPr>
        <w:lastRenderedPageBreak/>
        <w:t>решать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как регуляторов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поведения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человека;</w:t>
      </w:r>
    </w:p>
    <w:p w14:paraId="1AA61949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1" w:line="235" w:lineRule="auto"/>
        <w:ind w:left="505" w:right="811" w:hanging="284"/>
        <w:rPr>
          <w:sz w:val="24"/>
        </w:rPr>
      </w:pPr>
      <w:r>
        <w:rPr>
          <w:b/>
          <w:sz w:val="24"/>
        </w:rPr>
        <w:t>овладевать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гражданственности, патриотизма;</w:t>
      </w:r>
    </w:p>
    <w:p w14:paraId="7124B2A0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1" w:line="235" w:lineRule="auto"/>
        <w:ind w:left="505" w:right="809" w:hanging="284"/>
        <w:rPr>
          <w:sz w:val="24"/>
        </w:rPr>
      </w:pPr>
      <w:r>
        <w:rPr>
          <w:b/>
          <w:sz w:val="24"/>
        </w:rPr>
        <w:t>извлекать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выбора;</w:t>
      </w:r>
    </w:p>
    <w:p w14:paraId="27E58B4E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9" w:line="237" w:lineRule="auto"/>
        <w:ind w:left="505" w:right="806" w:hanging="284"/>
        <w:rPr>
          <w:sz w:val="24"/>
        </w:rPr>
      </w:pPr>
      <w:r>
        <w:rPr>
          <w:b/>
          <w:sz w:val="24"/>
        </w:rPr>
        <w:t xml:space="preserve">анализировать, обобщать, систематизировать, оценивать </w:t>
      </w:r>
      <w:r>
        <w:rPr>
          <w:sz w:val="24"/>
        </w:rPr>
        <w:t>социальную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соотносить её с собственными знаниями о моральном и правовом регулировании пове-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14:paraId="2C1DE775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3" w:line="235" w:lineRule="auto"/>
        <w:ind w:left="505" w:right="810" w:hanging="284"/>
        <w:rPr>
          <w:sz w:val="24"/>
        </w:rPr>
      </w:pPr>
      <w:r>
        <w:rPr>
          <w:b/>
          <w:sz w:val="24"/>
        </w:rPr>
        <w:t xml:space="preserve">оценивать </w:t>
      </w:r>
      <w:r>
        <w:rPr>
          <w:sz w:val="24"/>
        </w:rPr>
        <w:t>собственные поступки, поведение людей с точки зрения их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морали;</w:t>
      </w:r>
    </w:p>
    <w:p w14:paraId="12454F38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7"/>
        <w:ind w:left="505" w:hanging="284"/>
        <w:rPr>
          <w:sz w:val="24"/>
        </w:rPr>
      </w:pPr>
      <w:r>
        <w:rPr>
          <w:b/>
          <w:sz w:val="24"/>
        </w:rPr>
        <w:t>использовать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14:paraId="07FCD769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4" w:line="235" w:lineRule="auto"/>
        <w:ind w:left="505" w:right="810" w:hanging="284"/>
        <w:rPr>
          <w:sz w:val="24"/>
        </w:rPr>
      </w:pPr>
      <w:r>
        <w:rPr>
          <w:sz w:val="24"/>
        </w:rPr>
        <w:t xml:space="preserve">самостоятельно </w:t>
      </w:r>
      <w:r>
        <w:rPr>
          <w:b/>
          <w:sz w:val="24"/>
        </w:rPr>
        <w:t xml:space="preserve">заполнять </w:t>
      </w:r>
      <w:r>
        <w:rPr>
          <w:sz w:val="24"/>
        </w:rPr>
        <w:t>форму (в том числе электронную) и составлять простейший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(заявление);</w:t>
      </w:r>
    </w:p>
    <w:p w14:paraId="09E0963D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0" w:line="237" w:lineRule="auto"/>
        <w:ind w:left="505" w:right="822" w:hanging="284"/>
        <w:rPr>
          <w:sz w:val="24"/>
        </w:rPr>
      </w:pPr>
      <w:r>
        <w:rPr>
          <w:b/>
          <w:sz w:val="24"/>
        </w:rPr>
        <w:t xml:space="preserve">осуществлять </w:t>
      </w:r>
      <w:r>
        <w:rPr>
          <w:sz w:val="24"/>
        </w:rPr>
        <w:t>совместную деятельность, включая взаимодействие с людьми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национальной и религиозной принадлежности на основе 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культур.</w:t>
      </w:r>
    </w:p>
    <w:p w14:paraId="07F05364" w14:textId="77777777" w:rsidR="00A45A12" w:rsidRDefault="00AA0DC5">
      <w:pPr>
        <w:pStyle w:val="1"/>
        <w:spacing w:before="119"/>
      </w:pP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отношений</w:t>
      </w:r>
    </w:p>
    <w:p w14:paraId="29BBE3C5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13"/>
        <w:ind w:left="505" w:right="809" w:hanging="284"/>
        <w:rPr>
          <w:sz w:val="24"/>
        </w:rPr>
      </w:pPr>
      <w:r>
        <w:rPr>
          <w:b/>
          <w:spacing w:val="-1"/>
          <w:sz w:val="24"/>
        </w:rPr>
        <w:t>осваивать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применять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знания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правоотношении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юридическом явлении; правовых нормах, регулирующих типичные для несовершенно-</w:t>
      </w:r>
      <w:r>
        <w:rPr>
          <w:spacing w:val="1"/>
          <w:sz w:val="24"/>
        </w:rPr>
        <w:t xml:space="preserve"> </w:t>
      </w:r>
      <w:r>
        <w:rPr>
          <w:sz w:val="24"/>
        </w:rPr>
        <w:t>летнего и членов его семьи общественные отношения; правовом статусе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несовершеннолетнего);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опасности для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общества;</w:t>
      </w:r>
    </w:p>
    <w:p w14:paraId="281DB823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2" w:line="237" w:lineRule="auto"/>
        <w:ind w:left="505" w:right="808" w:hanging="284"/>
        <w:rPr>
          <w:sz w:val="24"/>
        </w:rPr>
      </w:pPr>
      <w:r>
        <w:rPr>
          <w:b/>
          <w:sz w:val="24"/>
        </w:rPr>
        <w:t>характеризовать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 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и обязанности гражданина Российской Федерации, права ребёнка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14:paraId="172DD9B4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9" w:line="237" w:lineRule="auto"/>
        <w:ind w:left="505" w:right="809" w:hanging="284"/>
        <w:rPr>
          <w:sz w:val="24"/>
        </w:rPr>
      </w:pPr>
      <w:r>
        <w:rPr>
          <w:b/>
          <w:sz w:val="24"/>
        </w:rPr>
        <w:t xml:space="preserve">приводить примеры </w:t>
      </w:r>
      <w:r>
        <w:rPr>
          <w:sz w:val="24"/>
        </w:rPr>
        <w:t>и моделировать ситуации, в которых возникают правоотношения,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 ситуации, связанные с правонарушениями и наступлением юридической ответствен-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ности; способы защиты прав ребёнка в Российской Федерации; примеры, поясняющие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 правонарушений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общества;</w:t>
      </w:r>
    </w:p>
    <w:p w14:paraId="550590B4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3" w:line="235" w:lineRule="auto"/>
        <w:ind w:left="505" w:right="811" w:hanging="284"/>
        <w:rPr>
          <w:sz w:val="24"/>
        </w:rPr>
      </w:pPr>
      <w:r>
        <w:rPr>
          <w:b/>
          <w:sz w:val="24"/>
        </w:rPr>
        <w:t xml:space="preserve">классифицировать </w:t>
      </w:r>
      <w:r>
        <w:rPr>
          <w:sz w:val="24"/>
        </w:rPr>
        <w:t>по разным признакам (в том числе устанавливать 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выделяя 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14:paraId="518D19B7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9" w:line="237" w:lineRule="auto"/>
        <w:ind w:left="505" w:right="802" w:hanging="284"/>
        <w:rPr>
          <w:sz w:val="24"/>
        </w:rPr>
      </w:pPr>
      <w:r>
        <w:rPr>
          <w:b/>
          <w:sz w:val="24"/>
        </w:rPr>
        <w:t xml:space="preserve">сравнивать </w:t>
      </w:r>
      <w:r>
        <w:rPr>
          <w:sz w:val="24"/>
        </w:rPr>
        <w:t>(в том числе устанавливать основания для сравнения) проступок и пре-</w:t>
      </w:r>
      <w:r>
        <w:rPr>
          <w:spacing w:val="1"/>
          <w:sz w:val="24"/>
        </w:rPr>
        <w:t xml:space="preserve"> </w:t>
      </w:r>
      <w:r>
        <w:rPr>
          <w:sz w:val="24"/>
        </w:rPr>
        <w:t>ступление,</w:t>
      </w:r>
      <w:r>
        <w:rPr>
          <w:spacing w:val="-14"/>
          <w:sz w:val="24"/>
        </w:rPr>
        <w:t xml:space="preserve"> </w:t>
      </w:r>
      <w:r>
        <w:rPr>
          <w:sz w:val="24"/>
        </w:rPr>
        <w:t>дееспособность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малолетних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14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6</w:t>
      </w:r>
      <w:r>
        <w:rPr>
          <w:spacing w:val="-13"/>
          <w:sz w:val="24"/>
        </w:rPr>
        <w:t xml:space="preserve"> </w:t>
      </w:r>
      <w:r>
        <w:rPr>
          <w:sz w:val="24"/>
        </w:rPr>
        <w:t>до</w:t>
      </w:r>
      <w:r>
        <w:rPr>
          <w:spacing w:val="-13"/>
          <w:sz w:val="24"/>
        </w:rPr>
        <w:t xml:space="preserve"> </w:t>
      </w:r>
      <w:r>
        <w:rPr>
          <w:sz w:val="24"/>
        </w:rPr>
        <w:t>14</w:t>
      </w:r>
      <w:r>
        <w:rPr>
          <w:spacing w:val="-14"/>
          <w:sz w:val="24"/>
        </w:rPr>
        <w:t xml:space="preserve"> </w:t>
      </w:r>
      <w:r>
        <w:rPr>
          <w:sz w:val="24"/>
        </w:rPr>
        <w:t>лет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1"/>
          <w:sz w:val="24"/>
        </w:rPr>
        <w:t xml:space="preserve"> </w:t>
      </w:r>
      <w:r>
        <w:rPr>
          <w:sz w:val="24"/>
        </w:rPr>
        <w:t>от 14 до 18 лет;</w:t>
      </w:r>
    </w:p>
    <w:p w14:paraId="2D205088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8" w:line="237" w:lineRule="auto"/>
        <w:ind w:left="505" w:right="805" w:hanging="284"/>
        <w:rPr>
          <w:sz w:val="24"/>
        </w:rPr>
      </w:pPr>
      <w:r>
        <w:rPr>
          <w:b/>
          <w:sz w:val="24"/>
        </w:rPr>
        <w:t xml:space="preserve">устанавливать и объяснять </w:t>
      </w:r>
      <w:r>
        <w:rPr>
          <w:sz w:val="24"/>
        </w:rPr>
        <w:t>взаимосвязи, включая взаимодействия гражданина и гос-</w:t>
      </w:r>
      <w:r>
        <w:rPr>
          <w:spacing w:val="1"/>
          <w:sz w:val="24"/>
        </w:rPr>
        <w:t xml:space="preserve"> </w:t>
      </w:r>
      <w:r>
        <w:rPr>
          <w:sz w:val="24"/>
        </w:rPr>
        <w:t>ударства, между правовым поведением и культурой личности; между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дееспособности несовершеннолетнего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юридической ответственностью;</w:t>
      </w:r>
    </w:p>
    <w:p w14:paraId="4BBE3D15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6"/>
        <w:ind w:left="505" w:right="816" w:hanging="284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для объяснения сущности права, роли права в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 коррупции, различий между правомерным и противоправным пове-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дением, проступком и преступлением; для осмысления личного социального опыта 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(члена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2"/>
          <w:sz w:val="24"/>
        </w:rPr>
        <w:t xml:space="preserve"> </w:t>
      </w:r>
      <w:r>
        <w:rPr>
          <w:sz w:val="24"/>
        </w:rPr>
        <w:t>члена</w:t>
      </w:r>
      <w:r>
        <w:rPr>
          <w:spacing w:val="3"/>
          <w:sz w:val="24"/>
        </w:rPr>
        <w:t xml:space="preserve"> </w:t>
      </w:r>
      <w:r>
        <w:rPr>
          <w:sz w:val="24"/>
        </w:rPr>
        <w:t>ученической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организации);</w:t>
      </w:r>
    </w:p>
    <w:p w14:paraId="5C3A3A00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3" w:line="237" w:lineRule="auto"/>
        <w:ind w:left="505" w:right="807" w:hanging="284"/>
        <w:rPr>
          <w:sz w:val="24"/>
        </w:rPr>
      </w:pPr>
      <w:r>
        <w:rPr>
          <w:b/>
          <w:sz w:val="24"/>
        </w:rPr>
        <w:t xml:space="preserve">определять и аргументировать </w:t>
      </w:r>
      <w:r>
        <w:rPr>
          <w:sz w:val="24"/>
        </w:rPr>
        <w:t>с опорой на обществоведческие знания, факты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 жизни и личный социальный опыт своё отношение к роли правовых норм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 жизни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14:paraId="40CFF701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9" w:line="237" w:lineRule="auto"/>
        <w:ind w:left="505" w:right="808" w:hanging="284"/>
        <w:rPr>
          <w:sz w:val="24"/>
        </w:rPr>
      </w:pPr>
      <w:r>
        <w:rPr>
          <w:b/>
          <w:sz w:val="24"/>
        </w:rPr>
        <w:t xml:space="preserve">решать </w:t>
      </w:r>
      <w:r>
        <w:rPr>
          <w:sz w:val="24"/>
        </w:rPr>
        <w:t>познавательные и практические задачи, отражающие действие правовых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как регуляторов общественной жизни и поведения человека, анализировать 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20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20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несовершен-</w:t>
      </w:r>
    </w:p>
    <w:p w14:paraId="0543B583" w14:textId="77777777" w:rsidR="00A45A12" w:rsidRDefault="00A45A12">
      <w:pPr>
        <w:spacing w:line="237" w:lineRule="auto"/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11971565" w14:textId="77777777" w:rsidR="00A45A12" w:rsidRDefault="00AA0DC5">
      <w:pPr>
        <w:pStyle w:val="a3"/>
        <w:spacing w:before="73"/>
        <w:ind w:left="505" w:right="807" w:firstLine="0"/>
      </w:pPr>
      <w:r>
        <w:lastRenderedPageBreak/>
        <w:t>нолетнего</w:t>
      </w:r>
      <w:r>
        <w:rPr>
          <w:spacing w:val="-14"/>
        </w:rPr>
        <w:t xml:space="preserve"> </w:t>
      </w:r>
      <w:r>
        <w:t>социальных</w:t>
      </w:r>
      <w:r>
        <w:rPr>
          <w:spacing w:val="-14"/>
        </w:rPr>
        <w:t xml:space="preserve"> </w:t>
      </w:r>
      <w:r>
        <w:t>ролей</w:t>
      </w:r>
      <w:r>
        <w:rPr>
          <w:spacing w:val="-13"/>
        </w:rPr>
        <w:t xml:space="preserve"> </w:t>
      </w:r>
      <w:r>
        <w:t>(члена</w:t>
      </w:r>
      <w:r>
        <w:rPr>
          <w:spacing w:val="-15"/>
        </w:rPr>
        <w:t xml:space="preserve"> </w:t>
      </w:r>
      <w:r>
        <w:t>семьи,</w:t>
      </w:r>
      <w:r>
        <w:rPr>
          <w:spacing w:val="-8"/>
        </w:rPr>
        <w:t xml:space="preserve"> </w:t>
      </w:r>
      <w:r>
        <w:t>учащегося,</w:t>
      </w:r>
      <w:r>
        <w:rPr>
          <w:spacing w:val="-14"/>
        </w:rPr>
        <w:t xml:space="preserve"> </w:t>
      </w:r>
      <w:r>
        <w:t>члена</w:t>
      </w:r>
      <w:r>
        <w:rPr>
          <w:spacing w:val="-10"/>
        </w:rPr>
        <w:t xml:space="preserve"> </w:t>
      </w:r>
      <w:r>
        <w:t>ученической</w:t>
      </w:r>
      <w:r>
        <w:rPr>
          <w:spacing w:val="-13"/>
        </w:rPr>
        <w:t xml:space="preserve"> </w:t>
      </w:r>
      <w:r>
        <w:t>общественной</w:t>
      </w:r>
      <w:r>
        <w:rPr>
          <w:spacing w:val="-58"/>
        </w:rPr>
        <w:t xml:space="preserve"> </w:t>
      </w:r>
      <w:r>
        <w:t>организации);</w:t>
      </w:r>
    </w:p>
    <w:p w14:paraId="6C1C7D02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5"/>
        <w:ind w:left="505" w:right="807" w:hanging="284"/>
        <w:rPr>
          <w:sz w:val="24"/>
        </w:rPr>
      </w:pPr>
      <w:r>
        <w:rPr>
          <w:b/>
          <w:sz w:val="24"/>
        </w:rPr>
        <w:t xml:space="preserve">овладевать </w:t>
      </w:r>
      <w:r>
        <w:rPr>
          <w:sz w:val="24"/>
        </w:rPr>
        <w:t>смысловым чтением текстов обществоведческой тематики: отбирать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формацию из фрагментов Конституции Российской Федерации и других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 гарантиях и защите прав и свобод человека и гражданина в Российской Феде-</w:t>
      </w:r>
      <w:r>
        <w:rPr>
          <w:spacing w:val="1"/>
          <w:sz w:val="24"/>
        </w:rPr>
        <w:t xml:space="preserve"> </w:t>
      </w:r>
      <w:r>
        <w:rPr>
          <w:sz w:val="24"/>
        </w:rPr>
        <w:t>рации, о правах ребёнка и способах их защиты и составлять на их основе план, преоб-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разовывать текстовую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таблицу, схему;</w:t>
      </w:r>
    </w:p>
    <w:p w14:paraId="1BF4B435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"/>
        <w:ind w:left="505" w:right="808" w:hanging="284"/>
        <w:rPr>
          <w:sz w:val="24"/>
        </w:rPr>
      </w:pPr>
      <w:r>
        <w:rPr>
          <w:b/>
          <w:sz w:val="24"/>
        </w:rPr>
        <w:t xml:space="preserve">искать и извлекать </w:t>
      </w:r>
      <w:r>
        <w:rPr>
          <w:sz w:val="24"/>
        </w:rPr>
        <w:t>информацию о сущности права и значении правовых норм, о пра-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вовой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культуре,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1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8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факты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 учебных материалов) и публикаций СМИ с соблюдением правил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14:paraId="15B2201C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ind w:left="505" w:right="802" w:hanging="284"/>
        <w:rPr>
          <w:sz w:val="24"/>
        </w:rPr>
      </w:pPr>
      <w:r>
        <w:rPr>
          <w:b/>
          <w:sz w:val="24"/>
        </w:rPr>
        <w:t xml:space="preserve">анализировать, обобщать, систематизировать, оценивать </w:t>
      </w:r>
      <w:r>
        <w:rPr>
          <w:sz w:val="24"/>
        </w:rPr>
        <w:t>социальную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 адаптированных источников (в том числе учебных материалов) и публикаций 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9"/>
          <w:sz w:val="24"/>
        </w:rPr>
        <w:t xml:space="preserve"> </w:t>
      </w:r>
      <w:r>
        <w:rPr>
          <w:sz w:val="24"/>
        </w:rPr>
        <w:t>её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-1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2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-1"/>
          <w:sz w:val="24"/>
        </w:rPr>
        <w:t xml:space="preserve"> </w:t>
      </w:r>
      <w:r>
        <w:rPr>
          <w:sz w:val="24"/>
        </w:rPr>
        <w:t>их аргументами;</w:t>
      </w:r>
    </w:p>
    <w:p w14:paraId="6D869741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5" w:line="235" w:lineRule="auto"/>
        <w:ind w:left="505" w:right="803" w:hanging="284"/>
        <w:rPr>
          <w:sz w:val="24"/>
        </w:rPr>
      </w:pPr>
      <w:r>
        <w:rPr>
          <w:b/>
          <w:sz w:val="24"/>
        </w:rPr>
        <w:t xml:space="preserve">оценивать </w:t>
      </w:r>
      <w:r>
        <w:rPr>
          <w:sz w:val="24"/>
        </w:rPr>
        <w:t>собственные поступки и поведение других людей с точки зрения их соот-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нормам: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</w:p>
    <w:p w14:paraId="5F658495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7"/>
        <w:ind w:left="505" w:right="804" w:hanging="284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о праве и правовых нормах в практической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(выполнять проблемные задания, индивидуальные и групповые проекты), в по-</w:t>
      </w:r>
      <w:r>
        <w:rPr>
          <w:spacing w:val="1"/>
          <w:sz w:val="24"/>
        </w:rPr>
        <w:t xml:space="preserve"> </w:t>
      </w:r>
      <w:r>
        <w:rPr>
          <w:sz w:val="24"/>
        </w:rPr>
        <w:t>вседневной жизни для осознанного выполнения гражданских обязанностей (для реали-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 и защиты прав человека и гражданина, прав потребителя, выбора профессии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собственных перспектив в профессиональной сфере с учётом приобретённых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профессиях в сфере права, включая деятельность правоохранительных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органов); публично представлять результаты своей деятельности (в рамках 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 включая проектную деятельность), в соответствии с темой и ситуацией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аудитории и регламентом;</w:t>
      </w:r>
    </w:p>
    <w:p w14:paraId="549C3E97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5" w:line="235" w:lineRule="auto"/>
        <w:ind w:left="505" w:right="809" w:hanging="284"/>
        <w:rPr>
          <w:sz w:val="24"/>
        </w:rPr>
      </w:pPr>
      <w:r>
        <w:rPr>
          <w:b/>
          <w:sz w:val="24"/>
        </w:rPr>
        <w:t>самостоятельно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заполнять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4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электронную)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58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паспорта 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14:paraId="091A075E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8" w:line="237" w:lineRule="auto"/>
        <w:ind w:left="505" w:right="808" w:hanging="284"/>
        <w:rPr>
          <w:sz w:val="24"/>
        </w:rPr>
      </w:pPr>
      <w:r>
        <w:rPr>
          <w:b/>
          <w:sz w:val="24"/>
        </w:rPr>
        <w:t xml:space="preserve">осуществлять </w:t>
      </w:r>
      <w:r>
        <w:rPr>
          <w:sz w:val="24"/>
        </w:rPr>
        <w:t>совместную деятельность, включая взаимодействие с людьми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национальной и религиозной принадлежности на основе национальных цен-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 современного российского общества: гуманистических и демократических цен-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идей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культур.</w:t>
      </w:r>
    </w:p>
    <w:p w14:paraId="469952D3" w14:textId="77777777" w:rsidR="00A45A12" w:rsidRDefault="00AA0DC5">
      <w:pPr>
        <w:pStyle w:val="a3"/>
        <w:spacing w:before="175"/>
        <w:ind w:firstLine="0"/>
      </w:pPr>
      <w:r>
        <w:t>Основы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</w:t>
      </w:r>
    </w:p>
    <w:p w14:paraId="030B52E8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62"/>
        <w:ind w:left="505" w:right="807" w:hanging="284"/>
        <w:rPr>
          <w:sz w:val="24"/>
        </w:rPr>
      </w:pPr>
      <w:r>
        <w:rPr>
          <w:b/>
          <w:sz w:val="24"/>
        </w:rPr>
        <w:t xml:space="preserve">осваивать и применять </w:t>
      </w:r>
      <w:r>
        <w:rPr>
          <w:sz w:val="24"/>
        </w:rPr>
        <w:t>знания о Конституции Российской Федерации, других нор-</w:t>
      </w:r>
      <w:r>
        <w:rPr>
          <w:spacing w:val="1"/>
          <w:sz w:val="24"/>
        </w:rPr>
        <w:t xml:space="preserve"> </w:t>
      </w:r>
      <w:r>
        <w:rPr>
          <w:sz w:val="24"/>
        </w:rPr>
        <w:t>мативных правовых актах, содержании и значении правовых норм, об отраслях права, 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 регулирующих типичные для несовершеннолетнего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 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общественные отношения (в гражданском, трудовом и семейном, администра-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тивном, уголовном праве); о защите прав несовершеннолетних; о юридической 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ственности (гражданско-правовой, дисциплинарной, административной, уголовной); 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органах;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 терроризма</w:t>
      </w:r>
      <w:r>
        <w:rPr>
          <w:spacing w:val="2"/>
          <w:sz w:val="24"/>
        </w:rPr>
        <w:t xml:space="preserve"> </w:t>
      </w:r>
      <w:r>
        <w:rPr>
          <w:sz w:val="24"/>
        </w:rPr>
        <w:t>и экстремизма;</w:t>
      </w:r>
    </w:p>
    <w:p w14:paraId="6478311F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"/>
        <w:ind w:left="505" w:right="809" w:hanging="284"/>
        <w:rPr>
          <w:sz w:val="24"/>
        </w:rPr>
      </w:pPr>
      <w:r>
        <w:rPr>
          <w:b/>
          <w:sz w:val="24"/>
        </w:rPr>
        <w:t>характеризовать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права; правоохранительных органов в защите правопорядка, обеспечении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стабильности и справедливости; гражданско-правовые отношения, сущность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правоотношений; способы защиты интересов и прав детей, оставшихся без попечения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родителей;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наказаний;</w:t>
      </w:r>
    </w:p>
    <w:p w14:paraId="72015DDC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5" w:line="235" w:lineRule="auto"/>
        <w:ind w:left="505" w:right="802" w:hanging="284"/>
        <w:rPr>
          <w:sz w:val="24"/>
        </w:rPr>
      </w:pPr>
      <w:r>
        <w:rPr>
          <w:b/>
          <w:sz w:val="24"/>
        </w:rPr>
        <w:t>приводить примеры законов и подзаконных актов и моделировать ситуации</w:t>
      </w:r>
      <w:r>
        <w:rPr>
          <w:sz w:val="24"/>
        </w:rPr>
        <w:t>, ре-</w:t>
      </w:r>
      <w:r>
        <w:rPr>
          <w:spacing w:val="1"/>
          <w:sz w:val="24"/>
        </w:rPr>
        <w:t xml:space="preserve"> </w:t>
      </w:r>
      <w:r>
        <w:rPr>
          <w:sz w:val="24"/>
        </w:rPr>
        <w:t>гулируемые</w:t>
      </w:r>
      <w:r>
        <w:rPr>
          <w:spacing w:val="30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32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3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32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3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уго-</w:t>
      </w:r>
    </w:p>
    <w:p w14:paraId="397AAB78" w14:textId="77777777" w:rsidR="00A45A12" w:rsidRDefault="00A45A12">
      <w:pPr>
        <w:spacing w:line="235" w:lineRule="auto"/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3210FFD3" w14:textId="77777777" w:rsidR="00A45A12" w:rsidRDefault="00AA0DC5">
      <w:pPr>
        <w:pStyle w:val="a3"/>
        <w:spacing w:before="73"/>
        <w:ind w:left="505" w:right="816" w:firstLine="0"/>
      </w:pPr>
      <w:r>
        <w:lastRenderedPageBreak/>
        <w:t>ловного права, в том числе связанные с применением санкций за совершённые право-</w:t>
      </w:r>
      <w:r>
        <w:rPr>
          <w:spacing w:val="1"/>
        </w:rPr>
        <w:t xml:space="preserve"> </w:t>
      </w:r>
      <w:r>
        <w:t>нарушения;</w:t>
      </w:r>
    </w:p>
    <w:p w14:paraId="51330456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8" w:line="237" w:lineRule="auto"/>
        <w:ind w:left="505" w:right="807" w:hanging="284"/>
        <w:rPr>
          <w:sz w:val="24"/>
        </w:rPr>
      </w:pPr>
      <w:r>
        <w:rPr>
          <w:b/>
          <w:sz w:val="24"/>
        </w:rPr>
        <w:t xml:space="preserve">классифицировать </w:t>
      </w:r>
      <w:r>
        <w:rPr>
          <w:sz w:val="24"/>
        </w:rPr>
        <w:t>по разным признакам виды нормативных правовых актов, 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 и юридической ответственности по отраслям права (в том числе уста-</w:t>
      </w:r>
      <w:r>
        <w:rPr>
          <w:spacing w:val="1"/>
          <w:sz w:val="24"/>
        </w:rPr>
        <w:t xml:space="preserve"> </w:t>
      </w:r>
      <w:r>
        <w:rPr>
          <w:sz w:val="24"/>
        </w:rPr>
        <w:t>навливать существенный признак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классификации);</w:t>
      </w:r>
    </w:p>
    <w:p w14:paraId="2D3A4A69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8" w:line="237" w:lineRule="auto"/>
        <w:ind w:left="505" w:right="808" w:hanging="284"/>
        <w:rPr>
          <w:sz w:val="24"/>
        </w:rPr>
      </w:pPr>
      <w:r>
        <w:rPr>
          <w:b/>
          <w:sz w:val="24"/>
        </w:rPr>
        <w:t>сравнивать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(в</w:t>
      </w:r>
      <w:r>
        <w:rPr>
          <w:spacing w:val="-11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-10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3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52"/>
          <w:sz w:val="24"/>
        </w:rPr>
        <w:t xml:space="preserve"> </w:t>
      </w:r>
      <w:r>
        <w:rPr>
          <w:sz w:val="24"/>
        </w:rPr>
        <w:t>права</w:t>
      </w:r>
      <w:r>
        <w:rPr>
          <w:spacing w:val="49"/>
          <w:sz w:val="24"/>
        </w:rPr>
        <w:t xml:space="preserve"> </w:t>
      </w:r>
      <w:r>
        <w:rPr>
          <w:sz w:val="24"/>
        </w:rPr>
        <w:t>(гражданского,</w:t>
      </w:r>
      <w:r>
        <w:rPr>
          <w:spacing w:val="5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53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50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 уголовного),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работодателя,</w:t>
      </w:r>
      <w:r>
        <w:rPr>
          <w:spacing w:val="-12"/>
          <w:sz w:val="24"/>
        </w:rPr>
        <w:t xml:space="preserve"> </w:t>
      </w:r>
      <w:r>
        <w:rPr>
          <w:sz w:val="24"/>
        </w:rPr>
        <w:t>имущественные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8"/>
          <w:sz w:val="24"/>
        </w:rPr>
        <w:t xml:space="preserve"> </w:t>
      </w:r>
      <w:r>
        <w:rPr>
          <w:sz w:val="24"/>
        </w:rPr>
        <w:t>неимущественные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отношения;</w:t>
      </w:r>
    </w:p>
    <w:p w14:paraId="30455897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1" w:line="237" w:lineRule="auto"/>
        <w:ind w:left="505" w:right="804" w:hanging="284"/>
        <w:rPr>
          <w:sz w:val="24"/>
        </w:rPr>
      </w:pPr>
      <w:r>
        <w:rPr>
          <w:b/>
          <w:sz w:val="24"/>
        </w:rPr>
        <w:t xml:space="preserve">устанавливать и объяснять </w:t>
      </w:r>
      <w:r>
        <w:rPr>
          <w:sz w:val="24"/>
        </w:rPr>
        <w:t>взаимосвязи прав и обязанностей работника и работода-</w:t>
      </w:r>
      <w:r>
        <w:rPr>
          <w:spacing w:val="1"/>
          <w:sz w:val="24"/>
        </w:rPr>
        <w:t xml:space="preserve"> </w:t>
      </w:r>
      <w:r>
        <w:rPr>
          <w:sz w:val="24"/>
        </w:rPr>
        <w:t>теля,</w:t>
      </w:r>
      <w:r>
        <w:rPr>
          <w:spacing w:val="-6"/>
          <w:sz w:val="24"/>
        </w:rPr>
        <w:t xml:space="preserve"> </w:t>
      </w:r>
      <w:r>
        <w:rPr>
          <w:sz w:val="24"/>
        </w:rPr>
        <w:t>прав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неимущественных отношений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14:paraId="6F646667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6"/>
        <w:ind w:left="505" w:right="806" w:hanging="284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об отраслях права в решении учебных задач: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 взаимосвязи гражданской правоспособности и дееспособности;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в жизни человека, общества и государства; социальной опасности и неприемле-</w:t>
      </w:r>
      <w:r>
        <w:rPr>
          <w:spacing w:val="1"/>
          <w:sz w:val="24"/>
        </w:rPr>
        <w:t xml:space="preserve"> </w:t>
      </w:r>
      <w:r>
        <w:rPr>
          <w:sz w:val="24"/>
        </w:rPr>
        <w:t>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</w:p>
    <w:p w14:paraId="79B97D8B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3" w:line="237" w:lineRule="auto"/>
        <w:ind w:left="505" w:right="811" w:hanging="284"/>
        <w:rPr>
          <w:sz w:val="24"/>
        </w:rPr>
      </w:pPr>
      <w:r>
        <w:rPr>
          <w:b/>
          <w:sz w:val="24"/>
        </w:rPr>
        <w:t xml:space="preserve">определять и аргументировать </w:t>
      </w:r>
      <w:r>
        <w:rPr>
          <w:sz w:val="24"/>
        </w:rPr>
        <w:t>своё отношение к защите прав участников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с опорой на знания в области трудового права, к правонарушениям, фор-</w:t>
      </w:r>
      <w:r>
        <w:rPr>
          <w:spacing w:val="1"/>
          <w:sz w:val="24"/>
        </w:rPr>
        <w:t xml:space="preserve"> </w:t>
      </w:r>
      <w:r>
        <w:rPr>
          <w:sz w:val="24"/>
        </w:rPr>
        <w:t>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недопустимости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 w14:paraId="5C122EB6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9" w:line="237" w:lineRule="auto"/>
        <w:ind w:left="505" w:right="806" w:hanging="284"/>
        <w:rPr>
          <w:sz w:val="24"/>
        </w:rPr>
      </w:pPr>
      <w:r>
        <w:rPr>
          <w:b/>
          <w:sz w:val="24"/>
        </w:rPr>
        <w:t>решать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4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15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15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14:paraId="4096E7A4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6"/>
        <w:ind w:left="505" w:right="802" w:hanging="284"/>
        <w:rPr>
          <w:sz w:val="24"/>
        </w:rPr>
      </w:pPr>
      <w:r>
        <w:rPr>
          <w:b/>
          <w:sz w:val="24"/>
        </w:rPr>
        <w:t xml:space="preserve">овладевать </w:t>
      </w:r>
      <w:r>
        <w:rPr>
          <w:sz w:val="24"/>
        </w:rPr>
        <w:t>смысловым чтением текстов обществоведческой тематики: отбирать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формацию из фрагментов нормативных правовых актов (Гражданский кодекс Россий-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ской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Федерации,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Семейный</w:t>
      </w:r>
      <w:r>
        <w:rPr>
          <w:spacing w:val="-12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3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8"/>
          <w:sz w:val="24"/>
        </w:rPr>
        <w:t xml:space="preserve"> </w:t>
      </w:r>
      <w:r>
        <w:rPr>
          <w:sz w:val="24"/>
        </w:rPr>
        <w:t>Федерации, Кодекс Российской Федерации об административных правонарушениях,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Уголовный кодекс Российской Федерации), из предложенных учителем источников 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 нормах, правоотношениях и специфике их регулирования, 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схему;</w:t>
      </w:r>
    </w:p>
    <w:p w14:paraId="78414B27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ind w:left="505" w:right="809" w:hanging="284"/>
        <w:rPr>
          <w:sz w:val="24"/>
        </w:rPr>
      </w:pPr>
      <w:r>
        <w:rPr>
          <w:b/>
          <w:sz w:val="24"/>
        </w:rPr>
        <w:t xml:space="preserve">искать и извлекать </w:t>
      </w:r>
      <w:r>
        <w:rPr>
          <w:sz w:val="24"/>
        </w:rPr>
        <w:t>информацию по правовой тематике в сфере гражданского, трудо-</w:t>
      </w:r>
      <w:r>
        <w:rPr>
          <w:spacing w:val="1"/>
          <w:sz w:val="24"/>
        </w:rPr>
        <w:t xml:space="preserve"> </w:t>
      </w:r>
      <w:r>
        <w:rPr>
          <w:sz w:val="24"/>
        </w:rPr>
        <w:t>вого, семейного, административного и уголовного права: выявлять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 из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 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 СМИ с соблюдением правил информационной безопасности при работе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Интернете;</w:t>
      </w:r>
    </w:p>
    <w:p w14:paraId="7BED096E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ind w:left="505" w:right="806" w:hanging="284"/>
        <w:rPr>
          <w:sz w:val="24"/>
        </w:rPr>
      </w:pPr>
      <w:r>
        <w:rPr>
          <w:b/>
          <w:sz w:val="24"/>
        </w:rPr>
        <w:t xml:space="preserve">анализировать, обобщать, систематизировать, оценивать </w:t>
      </w:r>
      <w:r>
        <w:rPr>
          <w:sz w:val="24"/>
        </w:rPr>
        <w:t>социальную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 адаптированных источников (в том числе учебных материалов) и публикаций 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её с собственными знаниями об отраслях права (гражданского, 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уголовного)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опытом;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санкций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совершённые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правонарушения,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несовершеннолетних;</w:t>
      </w:r>
    </w:p>
    <w:p w14:paraId="4F8FC150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3" w:line="237" w:lineRule="auto"/>
        <w:ind w:left="505" w:right="802" w:hanging="284"/>
        <w:rPr>
          <w:sz w:val="24"/>
        </w:rPr>
      </w:pPr>
      <w:r>
        <w:rPr>
          <w:b/>
          <w:sz w:val="24"/>
        </w:rPr>
        <w:t xml:space="preserve">оценивать </w:t>
      </w:r>
      <w:r>
        <w:rPr>
          <w:sz w:val="24"/>
        </w:rPr>
        <w:t>собственные поступки и поведение других людей с точки зрения их соот-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-7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права;</w:t>
      </w:r>
    </w:p>
    <w:p w14:paraId="58F7F9BF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7"/>
        <w:ind w:left="505" w:right="800" w:hanging="284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о нормах гражданского, трудового, семейного, ад-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министративного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 права в практической деятельности (выполнять про-</w:t>
      </w:r>
      <w:r>
        <w:rPr>
          <w:spacing w:val="1"/>
          <w:sz w:val="24"/>
        </w:rPr>
        <w:t xml:space="preserve"> </w:t>
      </w:r>
      <w:r>
        <w:rPr>
          <w:sz w:val="24"/>
        </w:rPr>
        <w:t>блемные задания, индивидуальные и групповые проекты), в повседневной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 выполнения обязанностей, правомерного поведения, реализации и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прав; публично представлять результаты своей деятельности (в рамках изучен-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материала, включая проектную деятельность), в соответствии с темой и ситуацией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аудитории и</w:t>
      </w:r>
      <w:r>
        <w:rPr>
          <w:spacing w:val="-1"/>
          <w:sz w:val="24"/>
        </w:rPr>
        <w:t xml:space="preserve"> </w:t>
      </w:r>
      <w:r>
        <w:rPr>
          <w:sz w:val="24"/>
        </w:rPr>
        <w:t>регламентом;</w:t>
      </w:r>
    </w:p>
    <w:p w14:paraId="3C34EC81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5561DBB7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83" w:line="235" w:lineRule="auto"/>
        <w:ind w:left="505" w:right="809" w:hanging="284"/>
        <w:rPr>
          <w:sz w:val="24"/>
        </w:rPr>
      </w:pPr>
      <w:r>
        <w:rPr>
          <w:b/>
          <w:sz w:val="24"/>
        </w:rPr>
        <w:lastRenderedPageBreak/>
        <w:t>самостоятельно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заполнять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4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электронную)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58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(заявление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приёме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работу);</w:t>
      </w:r>
    </w:p>
    <w:p w14:paraId="2636E6EE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9" w:line="237" w:lineRule="auto"/>
        <w:ind w:left="505" w:right="813" w:hanging="284"/>
        <w:rPr>
          <w:sz w:val="24"/>
        </w:rPr>
      </w:pPr>
      <w:r>
        <w:rPr>
          <w:b/>
          <w:sz w:val="24"/>
        </w:rPr>
        <w:t xml:space="preserve">осуществлять </w:t>
      </w:r>
      <w:r>
        <w:rPr>
          <w:sz w:val="24"/>
        </w:rPr>
        <w:t>совместную деятельность, включая взаимодействие с людьми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современного российского общества: гуманистических и 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идей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культур.</w:t>
      </w:r>
    </w:p>
    <w:p w14:paraId="2345FE12" w14:textId="77777777" w:rsidR="00A45A12" w:rsidRDefault="00A45A12">
      <w:pPr>
        <w:pStyle w:val="a3"/>
        <w:spacing w:before="2"/>
        <w:ind w:left="0" w:firstLine="0"/>
        <w:jc w:val="left"/>
        <w:rPr>
          <w:sz w:val="35"/>
        </w:rPr>
      </w:pPr>
    </w:p>
    <w:p w14:paraId="4F30C890" w14:textId="77777777" w:rsidR="00A45A12" w:rsidRDefault="00AA0DC5" w:rsidP="00AD2979">
      <w:pPr>
        <w:pStyle w:val="1"/>
        <w:numPr>
          <w:ilvl w:val="0"/>
          <w:numId w:val="111"/>
        </w:numPr>
        <w:tabs>
          <w:tab w:val="left" w:pos="403"/>
        </w:tabs>
        <w:ind w:hanging="181"/>
      </w:pPr>
      <w:r>
        <w:t>КЛАСС</w:t>
      </w:r>
    </w:p>
    <w:p w14:paraId="1D8B15DB" w14:textId="77777777" w:rsidR="00A45A12" w:rsidRDefault="00AA0DC5">
      <w:pPr>
        <w:spacing w:before="173"/>
        <w:ind w:left="222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экономических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отношениях</w:t>
      </w:r>
    </w:p>
    <w:p w14:paraId="7BD2285B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13"/>
        <w:ind w:left="505" w:right="808" w:hanging="284"/>
        <w:rPr>
          <w:sz w:val="24"/>
        </w:rPr>
      </w:pPr>
      <w:r>
        <w:rPr>
          <w:b/>
          <w:sz w:val="24"/>
        </w:rPr>
        <w:t xml:space="preserve">осваивать и применять </w:t>
      </w:r>
      <w:r>
        <w:rPr>
          <w:sz w:val="24"/>
        </w:rPr>
        <w:t>знания об экономической жизни общества, её основных про-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 экономических системах, собственности, механизме рыночного регулирова-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7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-7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-7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экономике,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7"/>
          <w:sz w:val="24"/>
        </w:rPr>
        <w:t xml:space="preserve"> </w:t>
      </w:r>
      <w:r>
        <w:rPr>
          <w:sz w:val="24"/>
        </w:rPr>
        <w:t>налогов,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основах государственной бюджетной и денежно-кредитной политики, о влиянии госу-</w:t>
      </w:r>
      <w:r>
        <w:rPr>
          <w:spacing w:val="1"/>
          <w:sz w:val="24"/>
        </w:rPr>
        <w:t xml:space="preserve"> </w:t>
      </w:r>
      <w:r>
        <w:rPr>
          <w:sz w:val="24"/>
        </w:rPr>
        <w:t>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конкуренции;</w:t>
      </w:r>
    </w:p>
    <w:p w14:paraId="486314EF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3" w:line="237" w:lineRule="auto"/>
        <w:ind w:left="505" w:right="805" w:hanging="284"/>
        <w:rPr>
          <w:sz w:val="24"/>
        </w:rPr>
      </w:pPr>
      <w:r>
        <w:rPr>
          <w:b/>
          <w:sz w:val="24"/>
        </w:rPr>
        <w:t xml:space="preserve">характеризовать </w:t>
      </w:r>
      <w:r>
        <w:rPr>
          <w:sz w:val="24"/>
        </w:rPr>
        <w:t>способы координации хозяйственной жизни в различных экономи-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 системах; объекты спроса и предложения на рынке труда и финансовом рынке;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денег;</w:t>
      </w:r>
    </w:p>
    <w:p w14:paraId="1C26E1A1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8" w:line="237" w:lineRule="auto"/>
        <w:ind w:left="505" w:right="805" w:hanging="284"/>
        <w:rPr>
          <w:sz w:val="24"/>
        </w:rPr>
      </w:pPr>
      <w:r>
        <w:rPr>
          <w:b/>
          <w:sz w:val="24"/>
        </w:rPr>
        <w:t xml:space="preserve">приводить примеры </w:t>
      </w:r>
      <w:r>
        <w:rPr>
          <w:sz w:val="24"/>
        </w:rPr>
        <w:t>способов повышения эффективности производства;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проявления основных функций различных финансовых посредников;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 эффективности производства;</w:t>
      </w:r>
    </w:p>
    <w:p w14:paraId="1AAA97EF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1" w:line="235" w:lineRule="auto"/>
        <w:ind w:left="505" w:right="808" w:hanging="284"/>
        <w:rPr>
          <w:sz w:val="24"/>
        </w:rPr>
      </w:pPr>
      <w:r>
        <w:rPr>
          <w:b/>
          <w:sz w:val="24"/>
        </w:rPr>
        <w:t>классифицировать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 регулирования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экономики;</w:t>
      </w:r>
    </w:p>
    <w:p w14:paraId="1D937961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6"/>
        <w:ind w:left="505" w:hanging="284"/>
        <w:rPr>
          <w:sz w:val="24"/>
        </w:rPr>
      </w:pPr>
      <w:r>
        <w:rPr>
          <w:b/>
          <w:sz w:val="24"/>
        </w:rPr>
        <w:t>сравнивать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хозяйствования;</w:t>
      </w:r>
    </w:p>
    <w:p w14:paraId="3DA431A4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5" w:line="235" w:lineRule="auto"/>
        <w:ind w:left="505" w:right="807" w:hanging="284"/>
        <w:rPr>
          <w:sz w:val="24"/>
        </w:rPr>
      </w:pPr>
      <w:r>
        <w:rPr>
          <w:b/>
          <w:sz w:val="24"/>
        </w:rPr>
        <w:t>устанавливать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объяснять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но-экономических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кризисов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14:paraId="5F112B48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6"/>
        <w:ind w:left="505" w:right="805" w:hanging="284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для объяснения причин достижения 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экономической деятельности; для объяснения основных механизмов госу-</w:t>
      </w:r>
      <w:r>
        <w:rPr>
          <w:spacing w:val="1"/>
          <w:sz w:val="24"/>
        </w:rPr>
        <w:t xml:space="preserve"> </w:t>
      </w:r>
      <w:r>
        <w:rPr>
          <w:sz w:val="24"/>
        </w:rPr>
        <w:t>дарственного регулирования экономики, государственной политики по развитию кон-</w:t>
      </w:r>
      <w:r>
        <w:rPr>
          <w:spacing w:val="1"/>
          <w:sz w:val="24"/>
        </w:rPr>
        <w:t xml:space="preserve"> </w:t>
      </w:r>
      <w:r>
        <w:rPr>
          <w:sz w:val="24"/>
        </w:rPr>
        <w:t>куренции, социально-экономической роли и функций предпринимательства, причин 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безработицы,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налогового поведения;</w:t>
      </w:r>
    </w:p>
    <w:p w14:paraId="30B646AB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3" w:line="237" w:lineRule="auto"/>
        <w:ind w:left="505" w:right="808" w:hanging="284"/>
        <w:rPr>
          <w:sz w:val="24"/>
        </w:rPr>
      </w:pPr>
      <w:r>
        <w:rPr>
          <w:b/>
          <w:sz w:val="24"/>
        </w:rPr>
        <w:t xml:space="preserve">определять и аргументировать </w:t>
      </w:r>
      <w:r>
        <w:rPr>
          <w:sz w:val="24"/>
        </w:rPr>
        <w:t>с точки зрения социальных ценностей и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 знания, факты общественной жизни своё отношение к предприни-</w:t>
      </w:r>
      <w:r>
        <w:rPr>
          <w:spacing w:val="1"/>
          <w:sz w:val="24"/>
        </w:rPr>
        <w:t xml:space="preserve"> </w:t>
      </w:r>
      <w:r>
        <w:rPr>
          <w:sz w:val="24"/>
        </w:rPr>
        <w:t>мательству</w:t>
      </w:r>
      <w:r>
        <w:rPr>
          <w:spacing w:val="-6"/>
          <w:sz w:val="24"/>
        </w:rPr>
        <w:t xml:space="preserve"> </w:t>
      </w:r>
      <w:r>
        <w:rPr>
          <w:sz w:val="24"/>
        </w:rPr>
        <w:t>и 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 бизнеса;</w:t>
      </w:r>
    </w:p>
    <w:p w14:paraId="5BC1DBF8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9" w:line="237" w:lineRule="auto"/>
        <w:ind w:left="505" w:right="801" w:hanging="284"/>
        <w:rPr>
          <w:sz w:val="24"/>
        </w:rPr>
      </w:pPr>
      <w:r>
        <w:rPr>
          <w:b/>
          <w:sz w:val="24"/>
        </w:rPr>
        <w:t xml:space="preserve">решать </w:t>
      </w:r>
      <w:r>
        <w:rPr>
          <w:sz w:val="24"/>
        </w:rPr>
        <w:t>познавательные и практические задачи, связанные с осуществлением экономи-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ресурсов;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использованием различных способов повышения эффективности производства; отра-</w:t>
      </w:r>
      <w:r>
        <w:rPr>
          <w:spacing w:val="1"/>
          <w:sz w:val="24"/>
        </w:rPr>
        <w:t xml:space="preserve"> </w:t>
      </w:r>
      <w:r>
        <w:rPr>
          <w:sz w:val="24"/>
        </w:rPr>
        <w:t>жающие типичные ситуации и социальные взаимодействия в сфере экономической де-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процессы;</w:t>
      </w:r>
    </w:p>
    <w:p w14:paraId="3720AEBB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9"/>
        <w:ind w:left="505" w:right="800" w:hanging="284"/>
        <w:rPr>
          <w:sz w:val="24"/>
        </w:rPr>
      </w:pPr>
      <w:r>
        <w:rPr>
          <w:b/>
          <w:sz w:val="24"/>
        </w:rPr>
        <w:t xml:space="preserve">овладевать </w:t>
      </w:r>
      <w:r>
        <w:rPr>
          <w:sz w:val="24"/>
        </w:rPr>
        <w:t>смысловым чтением, преобразовывать текстовую экономическую инфор-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мацию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модели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(таблица,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схема,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график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пр.),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свободных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экономических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благах, о видах и формах предпринимательской деятельности, экономических и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последствиях безработицы;</w:t>
      </w:r>
    </w:p>
    <w:p w14:paraId="7BDC1C83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3" w:line="237" w:lineRule="auto"/>
        <w:ind w:left="505" w:right="812" w:hanging="284"/>
        <w:rPr>
          <w:sz w:val="24"/>
        </w:rPr>
      </w:pPr>
      <w:r>
        <w:rPr>
          <w:b/>
          <w:sz w:val="24"/>
        </w:rPr>
        <w:t>извлекать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-6"/>
          <w:sz w:val="24"/>
        </w:rPr>
        <w:t xml:space="preserve"> </w:t>
      </w:r>
      <w:r>
        <w:rPr>
          <w:sz w:val="24"/>
        </w:rPr>
        <w:t>СМИ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-57"/>
          <w:sz w:val="24"/>
        </w:rPr>
        <w:t xml:space="preserve"> </w:t>
      </w:r>
      <w:r>
        <w:rPr>
          <w:sz w:val="24"/>
        </w:rPr>
        <w:t>о тенденциях развития экономики в нашей стране, о борьбе с различными 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мошенничества;</w:t>
      </w:r>
    </w:p>
    <w:p w14:paraId="463ED2F6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6"/>
        <w:ind w:left="505" w:right="807" w:hanging="284"/>
        <w:rPr>
          <w:sz w:val="24"/>
        </w:rPr>
      </w:pPr>
      <w:r>
        <w:rPr>
          <w:b/>
          <w:sz w:val="24"/>
        </w:rPr>
        <w:t>анализировать,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обобщать,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систематизировать,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конкретизировать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критически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оценивать </w:t>
      </w:r>
      <w:r>
        <w:rPr>
          <w:sz w:val="24"/>
        </w:rPr>
        <w:t>социальную информацию, включая экономико-статистическую, из адапти-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рованных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источников</w:t>
      </w:r>
      <w:r>
        <w:rPr>
          <w:spacing w:val="-13"/>
          <w:sz w:val="24"/>
        </w:rPr>
        <w:t xml:space="preserve"> </w:t>
      </w:r>
      <w:r>
        <w:rPr>
          <w:sz w:val="24"/>
        </w:rPr>
        <w:t>(в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-14"/>
          <w:sz w:val="24"/>
        </w:rPr>
        <w:t xml:space="preserve"> </w:t>
      </w:r>
      <w:r>
        <w:rPr>
          <w:sz w:val="24"/>
        </w:rPr>
        <w:t>СМИ,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8"/>
          <w:sz w:val="24"/>
        </w:rPr>
        <w:t xml:space="preserve"> </w:t>
      </w:r>
      <w:r>
        <w:rPr>
          <w:sz w:val="24"/>
        </w:rPr>
        <w:t>её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опытом;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2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-1"/>
          <w:sz w:val="24"/>
        </w:rPr>
        <w:t xml:space="preserve"> </w:t>
      </w:r>
      <w:r>
        <w:rPr>
          <w:sz w:val="24"/>
        </w:rPr>
        <w:t>их аргументами;</w:t>
      </w:r>
    </w:p>
    <w:p w14:paraId="73300D7E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15828AB8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78"/>
        <w:ind w:left="505" w:right="805" w:hanging="284"/>
        <w:rPr>
          <w:sz w:val="24"/>
        </w:rPr>
      </w:pPr>
      <w:r>
        <w:rPr>
          <w:b/>
          <w:sz w:val="24"/>
        </w:rPr>
        <w:lastRenderedPageBreak/>
        <w:t xml:space="preserve">оценивать </w:t>
      </w:r>
      <w:r>
        <w:rPr>
          <w:sz w:val="24"/>
        </w:rPr>
        <w:t>собственные поступки и поступки других людей с точки зрения их эконо-</w:t>
      </w:r>
      <w:r>
        <w:rPr>
          <w:spacing w:val="1"/>
          <w:sz w:val="24"/>
        </w:rPr>
        <w:t xml:space="preserve"> </w:t>
      </w:r>
      <w:r>
        <w:rPr>
          <w:sz w:val="24"/>
        </w:rPr>
        <w:t>мической рациональности (сложившиеся модели поведения производителей и потре-</w:t>
      </w:r>
      <w:r>
        <w:rPr>
          <w:spacing w:val="1"/>
          <w:sz w:val="24"/>
        </w:rPr>
        <w:t xml:space="preserve"> </w:t>
      </w:r>
      <w:r>
        <w:rPr>
          <w:sz w:val="24"/>
        </w:rPr>
        <w:t>бителей; граждан, защищающих свои экономические интересы; практики осуществле-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2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2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2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ресурсов;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распределения семейных ресурсов, для оценки рисков осуществления финансовых мо-</w:t>
      </w:r>
      <w:r>
        <w:rPr>
          <w:spacing w:val="1"/>
          <w:sz w:val="24"/>
        </w:rPr>
        <w:t xml:space="preserve"> </w:t>
      </w:r>
      <w:r>
        <w:rPr>
          <w:sz w:val="24"/>
        </w:rPr>
        <w:t>шенничеств,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 недобросовестных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практик);</w:t>
      </w:r>
    </w:p>
    <w:p w14:paraId="4C1076B5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"/>
        <w:ind w:left="505" w:right="808" w:hanging="284"/>
        <w:rPr>
          <w:sz w:val="24"/>
        </w:rPr>
      </w:pPr>
      <w:r>
        <w:rPr>
          <w:b/>
          <w:sz w:val="24"/>
        </w:rPr>
        <w:t xml:space="preserve">приобретать опыт </w:t>
      </w:r>
      <w:r>
        <w:rPr>
          <w:sz w:val="24"/>
        </w:rPr>
        <w:t>использования знаний, включая основы финансовой грамотности, 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 деятельности и повседневной жизни для анализа потребления домашнего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бюджета;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плана;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выбора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профессии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сфере;</w:t>
      </w:r>
      <w:r>
        <w:rPr>
          <w:spacing w:val="-1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сбережений;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5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услуг),</w:t>
      </w:r>
      <w:r>
        <w:rPr>
          <w:spacing w:val="-14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-1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8"/>
          <w:sz w:val="24"/>
        </w:rPr>
        <w:t xml:space="preserve"> </w:t>
      </w:r>
      <w:r>
        <w:rPr>
          <w:sz w:val="24"/>
        </w:rPr>
        <w:t>собственных перспектив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сфере;</w:t>
      </w:r>
    </w:p>
    <w:p w14:paraId="2EA6CAA2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4" w:line="235" w:lineRule="auto"/>
        <w:ind w:left="505" w:right="808" w:hanging="284"/>
        <w:rPr>
          <w:sz w:val="24"/>
        </w:rPr>
      </w:pPr>
      <w:r>
        <w:rPr>
          <w:b/>
          <w:sz w:val="24"/>
        </w:rPr>
        <w:t xml:space="preserve">приобретать опыт </w:t>
      </w:r>
      <w:r>
        <w:rPr>
          <w:sz w:val="24"/>
        </w:rPr>
        <w:t>составления простейших документов (личный финансовый план,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резюме);</w:t>
      </w:r>
    </w:p>
    <w:p w14:paraId="4FB86A43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0" w:line="237" w:lineRule="auto"/>
        <w:ind w:left="505" w:right="813" w:hanging="284"/>
        <w:rPr>
          <w:sz w:val="24"/>
        </w:rPr>
      </w:pPr>
      <w:r>
        <w:rPr>
          <w:b/>
          <w:sz w:val="24"/>
        </w:rPr>
        <w:t xml:space="preserve">осуществлять </w:t>
      </w:r>
      <w:r>
        <w:rPr>
          <w:sz w:val="24"/>
        </w:rPr>
        <w:t>совместную деятельность, включая взаимодействие с людьми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национальной и религиозной принадлежности, на основе 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взаимопонимания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 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культур.</w:t>
      </w:r>
    </w:p>
    <w:p w14:paraId="70D17C21" w14:textId="77777777" w:rsidR="00A45A12" w:rsidRDefault="00AA0DC5">
      <w:pPr>
        <w:pStyle w:val="1"/>
        <w:spacing w:before="176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культуры</w:t>
      </w:r>
    </w:p>
    <w:p w14:paraId="2F93FE7E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15" w:line="237" w:lineRule="auto"/>
        <w:ind w:left="505" w:right="811" w:hanging="284"/>
        <w:rPr>
          <w:sz w:val="24"/>
        </w:rPr>
      </w:pPr>
      <w:r>
        <w:rPr>
          <w:b/>
          <w:sz w:val="24"/>
        </w:rPr>
        <w:t xml:space="preserve">осваивать и применять </w:t>
      </w:r>
      <w:r>
        <w:rPr>
          <w:sz w:val="24"/>
        </w:rPr>
        <w:t>знания о процессах и явлениях в духовной жизни общества, о</w:t>
      </w:r>
      <w:r>
        <w:rPr>
          <w:spacing w:val="1"/>
          <w:sz w:val="24"/>
        </w:rPr>
        <w:t xml:space="preserve"> </w:t>
      </w:r>
      <w:r>
        <w:rPr>
          <w:sz w:val="24"/>
        </w:rPr>
        <w:t>науке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-1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-13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религиях, об искусстве и его видах; об информации как важном ресурсе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14:paraId="5B96EF07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1" w:line="237" w:lineRule="auto"/>
        <w:ind w:left="505" w:right="812" w:hanging="284"/>
        <w:rPr>
          <w:sz w:val="24"/>
        </w:rPr>
      </w:pPr>
      <w:r>
        <w:rPr>
          <w:b/>
          <w:sz w:val="24"/>
        </w:rPr>
        <w:t xml:space="preserve">характеризовать </w:t>
      </w:r>
      <w:r>
        <w:rPr>
          <w:sz w:val="24"/>
        </w:rPr>
        <w:t>духовно-нравственные ценности (в том числе нормы морали и нрав-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ственности, гуманизм, милосердие, справедливость) нашего общества, искусство как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безопасность;</w:t>
      </w:r>
    </w:p>
    <w:p w14:paraId="485CD5C8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9" w:line="237" w:lineRule="auto"/>
        <w:ind w:left="505" w:right="808" w:hanging="284"/>
        <w:rPr>
          <w:sz w:val="24"/>
        </w:rPr>
      </w:pPr>
      <w:r>
        <w:rPr>
          <w:b/>
          <w:sz w:val="24"/>
        </w:rPr>
        <w:t xml:space="preserve">приводить примеры </w:t>
      </w:r>
      <w:r>
        <w:rPr>
          <w:sz w:val="24"/>
        </w:rPr>
        <w:t>политики российского государства в сфере культуры и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вания; влияния образования на социализацию личности; правил информационной без-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опасности;</w:t>
      </w:r>
    </w:p>
    <w:p w14:paraId="2C822543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6"/>
        <w:ind w:left="505" w:hanging="284"/>
        <w:rPr>
          <w:sz w:val="24"/>
        </w:rPr>
      </w:pPr>
      <w:r>
        <w:rPr>
          <w:b/>
          <w:sz w:val="24"/>
        </w:rPr>
        <w:t>классифицировать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14:paraId="17DC3962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5" w:line="235" w:lineRule="auto"/>
        <w:ind w:left="505" w:right="805" w:hanging="284"/>
        <w:jc w:val="left"/>
        <w:rPr>
          <w:sz w:val="24"/>
        </w:rPr>
      </w:pPr>
      <w:r>
        <w:rPr>
          <w:b/>
          <w:sz w:val="24"/>
        </w:rPr>
        <w:t>сравнивать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формы</w:t>
      </w:r>
      <w:r>
        <w:rPr>
          <w:spacing w:val="4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8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социально-гуманитарные</w:t>
      </w:r>
      <w:r>
        <w:rPr>
          <w:spacing w:val="45"/>
          <w:sz w:val="24"/>
        </w:rPr>
        <w:t xml:space="preserve"> </w:t>
      </w:r>
      <w:r>
        <w:rPr>
          <w:sz w:val="24"/>
        </w:rPr>
        <w:t>науки,</w:t>
      </w:r>
      <w:r>
        <w:rPr>
          <w:spacing w:val="49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искусств;</w:t>
      </w:r>
    </w:p>
    <w:p w14:paraId="7692275C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1" w:line="235" w:lineRule="auto"/>
        <w:ind w:left="505" w:right="808" w:hanging="284"/>
        <w:jc w:val="left"/>
        <w:rPr>
          <w:sz w:val="24"/>
        </w:rPr>
      </w:pPr>
      <w:r>
        <w:rPr>
          <w:b/>
          <w:sz w:val="24"/>
        </w:rPr>
        <w:t>устанавливать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объяснять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 и образования;</w:t>
      </w:r>
    </w:p>
    <w:p w14:paraId="5FFCEE8E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6"/>
        <w:ind w:left="505" w:hanging="284"/>
        <w:jc w:val="left"/>
        <w:rPr>
          <w:sz w:val="24"/>
        </w:rPr>
      </w:pPr>
      <w:r>
        <w:rPr>
          <w:b/>
          <w:sz w:val="24"/>
        </w:rPr>
        <w:t>использовать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14:paraId="05589A6D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3" w:line="237" w:lineRule="auto"/>
        <w:ind w:left="505" w:right="808" w:hanging="284"/>
        <w:rPr>
          <w:sz w:val="24"/>
        </w:rPr>
      </w:pPr>
      <w:r>
        <w:rPr>
          <w:b/>
          <w:sz w:val="24"/>
        </w:rPr>
        <w:t xml:space="preserve">определять и аргументировать </w:t>
      </w:r>
      <w:r>
        <w:rPr>
          <w:sz w:val="24"/>
        </w:rPr>
        <w:t>с точки зрения социальных ценностей и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 знания, факты общественной жизни своё отношение к информаци-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онной культуре и информационной безопасности, правилам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Интернете;</w:t>
      </w:r>
    </w:p>
    <w:p w14:paraId="3328FD19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4" w:line="235" w:lineRule="auto"/>
        <w:ind w:left="505" w:right="809" w:hanging="284"/>
        <w:rPr>
          <w:sz w:val="24"/>
        </w:rPr>
      </w:pPr>
      <w:r>
        <w:rPr>
          <w:b/>
          <w:sz w:val="24"/>
        </w:rPr>
        <w:t xml:space="preserve">решать </w:t>
      </w:r>
      <w:r>
        <w:rPr>
          <w:sz w:val="24"/>
        </w:rPr>
        <w:t>познавательные и практические задачи, касающиеся форм и многообразия ду-</w:t>
      </w:r>
      <w:r>
        <w:rPr>
          <w:spacing w:val="1"/>
          <w:sz w:val="24"/>
        </w:rPr>
        <w:t xml:space="preserve"> </w:t>
      </w:r>
      <w:r>
        <w:rPr>
          <w:sz w:val="24"/>
        </w:rPr>
        <w:t>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14:paraId="46827615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9" w:line="237" w:lineRule="auto"/>
        <w:ind w:left="505" w:right="810" w:hanging="284"/>
        <w:rPr>
          <w:sz w:val="24"/>
        </w:rPr>
      </w:pPr>
      <w:r>
        <w:rPr>
          <w:b/>
          <w:sz w:val="24"/>
        </w:rPr>
        <w:t>овладевать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-15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диа-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грамму,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схему)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14:paraId="15F8E0D8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8" w:line="237" w:lineRule="auto"/>
        <w:ind w:left="505" w:right="812" w:hanging="284"/>
        <w:rPr>
          <w:sz w:val="24"/>
        </w:rPr>
      </w:pPr>
      <w:r>
        <w:rPr>
          <w:b/>
          <w:sz w:val="24"/>
        </w:rPr>
        <w:t xml:space="preserve">осуществлять </w:t>
      </w:r>
      <w:r>
        <w:rPr>
          <w:sz w:val="24"/>
        </w:rPr>
        <w:t>поиск информации об ответственности современных учёных, о религи-</w:t>
      </w:r>
      <w:r>
        <w:rPr>
          <w:spacing w:val="1"/>
          <w:sz w:val="24"/>
        </w:rPr>
        <w:t xml:space="preserve"> </w:t>
      </w:r>
      <w:r>
        <w:rPr>
          <w:sz w:val="24"/>
        </w:rPr>
        <w:t>озных объединениях в Российской Федерации, о роли искусства в жизни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мошенничества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источниках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14:paraId="07D67073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8" w:line="237" w:lineRule="auto"/>
        <w:ind w:left="505" w:right="804" w:hanging="284"/>
        <w:rPr>
          <w:sz w:val="24"/>
        </w:rPr>
      </w:pPr>
      <w:r>
        <w:rPr>
          <w:b/>
          <w:sz w:val="24"/>
        </w:rPr>
        <w:t xml:space="preserve">анализировать, систематизировать, критически оценивать и обобщать </w:t>
      </w:r>
      <w:r>
        <w:rPr>
          <w:sz w:val="24"/>
        </w:rPr>
        <w:t>социальную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 представленную в разных формах (описательную, графическую, 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визуальную),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 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 образования;</w:t>
      </w:r>
    </w:p>
    <w:p w14:paraId="48A4A52C" w14:textId="77777777" w:rsidR="00A45A12" w:rsidRDefault="00A45A12">
      <w:pPr>
        <w:spacing w:line="237" w:lineRule="auto"/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6F616811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78"/>
        <w:ind w:left="505" w:hanging="284"/>
        <w:rPr>
          <w:sz w:val="24"/>
        </w:rPr>
      </w:pPr>
      <w:r>
        <w:rPr>
          <w:b/>
          <w:sz w:val="24"/>
        </w:rPr>
        <w:lastRenderedPageBreak/>
        <w:t>оценивать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14:paraId="06E24146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2" w:line="237" w:lineRule="auto"/>
        <w:ind w:left="505" w:right="812" w:hanging="284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для публичного представления результатов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сфере духовной культуры в соответствии с особенностями аудитории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регламентом;</w:t>
      </w:r>
    </w:p>
    <w:p w14:paraId="30EEDFE4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1" w:line="235" w:lineRule="auto"/>
        <w:ind w:left="505" w:right="808" w:hanging="284"/>
        <w:rPr>
          <w:sz w:val="24"/>
        </w:rPr>
      </w:pPr>
      <w:r>
        <w:rPr>
          <w:b/>
          <w:sz w:val="24"/>
        </w:rPr>
        <w:t>приобретать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опыт</w:t>
      </w:r>
      <w:r>
        <w:rPr>
          <w:spacing w:val="-1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культур,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ценностей.</w:t>
      </w:r>
    </w:p>
    <w:p w14:paraId="570FEFEA" w14:textId="77777777" w:rsidR="00A45A12" w:rsidRDefault="00A45A12">
      <w:pPr>
        <w:pStyle w:val="a3"/>
        <w:spacing w:before="2"/>
        <w:ind w:left="0" w:firstLine="0"/>
        <w:jc w:val="left"/>
        <w:rPr>
          <w:sz w:val="25"/>
        </w:rPr>
      </w:pPr>
    </w:p>
    <w:p w14:paraId="1973C5CB" w14:textId="77777777" w:rsidR="00A45A12" w:rsidRDefault="00AA0DC5" w:rsidP="00AD2979">
      <w:pPr>
        <w:pStyle w:val="1"/>
        <w:numPr>
          <w:ilvl w:val="0"/>
          <w:numId w:val="111"/>
        </w:numPr>
        <w:tabs>
          <w:tab w:val="left" w:pos="403"/>
        </w:tabs>
        <w:spacing w:before="1"/>
        <w:ind w:hanging="181"/>
      </w:pPr>
      <w:r>
        <w:t>КЛАСС</w:t>
      </w:r>
    </w:p>
    <w:p w14:paraId="0977B1CD" w14:textId="77777777" w:rsidR="00A45A12" w:rsidRDefault="00AA0DC5">
      <w:pPr>
        <w:spacing w:before="170"/>
        <w:ind w:left="222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политическом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измерении</w:t>
      </w:r>
    </w:p>
    <w:p w14:paraId="4FECA9AA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15" w:line="237" w:lineRule="auto"/>
        <w:ind w:left="505" w:right="811" w:hanging="284"/>
        <w:rPr>
          <w:sz w:val="24"/>
        </w:rPr>
      </w:pPr>
      <w:r>
        <w:rPr>
          <w:b/>
          <w:sz w:val="24"/>
        </w:rPr>
        <w:t xml:space="preserve">осваивать и применять </w:t>
      </w:r>
      <w:r>
        <w:rPr>
          <w:sz w:val="24"/>
        </w:rPr>
        <w:t>знания о государстве, его признаках и форме, внутренней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 политике, о демократии и демократических ценностях, о конституционном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 гражданина Российской Федерации, о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граждан в политике,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выборах</w:t>
      </w:r>
      <w:r>
        <w:rPr>
          <w:spacing w:val="1"/>
          <w:sz w:val="24"/>
        </w:rPr>
        <w:t xml:space="preserve"> </w:t>
      </w:r>
      <w:r>
        <w:rPr>
          <w:sz w:val="24"/>
        </w:rPr>
        <w:t>и референдуме, о политических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партиях;</w:t>
      </w:r>
    </w:p>
    <w:p w14:paraId="4535AE55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1" w:line="237" w:lineRule="auto"/>
        <w:ind w:left="505" w:right="810" w:hanging="284"/>
        <w:rPr>
          <w:sz w:val="24"/>
        </w:rPr>
      </w:pPr>
      <w:r>
        <w:rPr>
          <w:b/>
          <w:sz w:val="24"/>
        </w:rPr>
        <w:t xml:space="preserve">характеризовать </w:t>
      </w:r>
      <w:r>
        <w:rPr>
          <w:sz w:val="24"/>
        </w:rPr>
        <w:t>государство как социальный институт; принципы и признаки демо-</w:t>
      </w:r>
      <w:r>
        <w:rPr>
          <w:spacing w:val="1"/>
          <w:sz w:val="24"/>
        </w:rPr>
        <w:t xml:space="preserve"> </w:t>
      </w:r>
      <w:r>
        <w:rPr>
          <w:sz w:val="24"/>
        </w:rPr>
        <w:t>кратии,</w:t>
      </w:r>
      <w:r>
        <w:rPr>
          <w:spacing w:val="-11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ценности;</w:t>
      </w:r>
      <w:r>
        <w:rPr>
          <w:spacing w:val="-10"/>
          <w:sz w:val="24"/>
        </w:rPr>
        <w:t xml:space="preserve"> </w:t>
      </w:r>
      <w:r>
        <w:rPr>
          <w:sz w:val="24"/>
        </w:rPr>
        <w:t>роль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государство;</w:t>
      </w:r>
    </w:p>
    <w:p w14:paraId="376DC8F9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7"/>
        <w:ind w:left="505" w:right="805" w:hanging="284"/>
        <w:rPr>
          <w:sz w:val="24"/>
        </w:rPr>
      </w:pPr>
      <w:r>
        <w:rPr>
          <w:b/>
          <w:sz w:val="24"/>
        </w:rPr>
        <w:t>приводить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примеры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но-территориального устройства и политическим режимом; реализации функций госу-</w:t>
      </w:r>
      <w:r>
        <w:rPr>
          <w:spacing w:val="1"/>
          <w:sz w:val="24"/>
        </w:rPr>
        <w:t xml:space="preserve"> </w:t>
      </w:r>
      <w:r>
        <w:rPr>
          <w:sz w:val="24"/>
        </w:rPr>
        <w:t>дарства на примере внутренней и внешней политики России; политических партий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граждан; 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 политике;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политических потрясений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государстве;</w:t>
      </w:r>
    </w:p>
    <w:p w14:paraId="09C3C6FC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5" w:line="235" w:lineRule="auto"/>
        <w:ind w:left="505" w:right="806" w:hanging="284"/>
        <w:rPr>
          <w:sz w:val="24"/>
        </w:rPr>
      </w:pPr>
      <w:r>
        <w:rPr>
          <w:b/>
          <w:sz w:val="24"/>
        </w:rPr>
        <w:t xml:space="preserve">классифицировать </w:t>
      </w:r>
      <w:r>
        <w:rPr>
          <w:sz w:val="24"/>
        </w:rPr>
        <w:t>современные государства по разным признакам; элементы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-12"/>
          <w:sz w:val="24"/>
        </w:rPr>
        <w:t xml:space="preserve"> </w:t>
      </w:r>
      <w:r>
        <w:rPr>
          <w:sz w:val="24"/>
        </w:rPr>
        <w:t>типы</w:t>
      </w:r>
      <w:r>
        <w:rPr>
          <w:spacing w:val="-1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партий;</w:t>
      </w:r>
      <w:r>
        <w:rPr>
          <w:spacing w:val="-11"/>
          <w:sz w:val="24"/>
        </w:rPr>
        <w:t xml:space="preserve"> </w:t>
      </w:r>
      <w:r>
        <w:rPr>
          <w:sz w:val="24"/>
        </w:rPr>
        <w:t>типы</w:t>
      </w:r>
      <w:r>
        <w:rPr>
          <w:spacing w:val="-15"/>
          <w:sz w:val="24"/>
        </w:rPr>
        <w:t xml:space="preserve"> </w:t>
      </w:r>
      <w:r>
        <w:rPr>
          <w:sz w:val="24"/>
        </w:rPr>
        <w:t>общественно-политических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организаций;</w:t>
      </w:r>
    </w:p>
    <w:p w14:paraId="36B572CF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6"/>
        <w:ind w:left="505" w:right="803" w:hanging="284"/>
        <w:rPr>
          <w:sz w:val="24"/>
        </w:rPr>
      </w:pPr>
      <w:r>
        <w:rPr>
          <w:b/>
          <w:sz w:val="24"/>
        </w:rPr>
        <w:t>сравнивать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58"/>
          <w:sz w:val="24"/>
        </w:rPr>
        <w:t xml:space="preserve"> </w:t>
      </w:r>
      <w:r>
        <w:rPr>
          <w:sz w:val="24"/>
        </w:rPr>
        <w:t>с другими видами власти в обществе; демократические и недемократические полити-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ческие режимы, унитарное и федеративное территориально-государственное устрой-</w:t>
      </w:r>
      <w:r>
        <w:rPr>
          <w:spacing w:val="1"/>
          <w:sz w:val="24"/>
        </w:rPr>
        <w:t xml:space="preserve"> </w:t>
      </w:r>
      <w:r>
        <w:rPr>
          <w:sz w:val="24"/>
        </w:rPr>
        <w:t>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республику,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выборы и референдум;</w:t>
      </w:r>
    </w:p>
    <w:p w14:paraId="6A02510E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3" w:line="237" w:lineRule="auto"/>
        <w:ind w:left="505" w:right="810" w:hanging="284"/>
        <w:rPr>
          <w:sz w:val="24"/>
        </w:rPr>
      </w:pPr>
      <w:r>
        <w:rPr>
          <w:b/>
          <w:sz w:val="24"/>
        </w:rPr>
        <w:t>устанавливать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объяснять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государством; между правами человека и гражданина и обязанностями граждан,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 потрясений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государстве;</w:t>
      </w:r>
    </w:p>
    <w:p w14:paraId="75EC6877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6"/>
        <w:ind w:left="505" w:right="806" w:hanging="284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для объяснения сущности политики, 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 значения политической деятельности в обществе; для объяснения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 государства и гражданского общества; для осмысления личного 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 при исполнении социальной роли гражданина; о роли информации и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ционных технологий в современном мире для аргументированного объяснения 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государстве;</w:t>
      </w:r>
    </w:p>
    <w:p w14:paraId="09708A08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5" w:line="235" w:lineRule="auto"/>
        <w:ind w:left="505" w:right="809" w:hanging="284"/>
        <w:rPr>
          <w:sz w:val="24"/>
        </w:rPr>
      </w:pPr>
      <w:r>
        <w:rPr>
          <w:b/>
          <w:sz w:val="24"/>
        </w:rPr>
        <w:t xml:space="preserve">определять и аргументировать </w:t>
      </w:r>
      <w:r>
        <w:rPr>
          <w:sz w:val="24"/>
        </w:rPr>
        <w:t>неприемлемость всех форм антиобщественного пове-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политике с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 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 w14:paraId="3D6BFE7E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6"/>
        <w:ind w:left="505" w:right="804" w:hanging="284"/>
        <w:rPr>
          <w:sz w:val="24"/>
        </w:rPr>
      </w:pPr>
      <w:r>
        <w:rPr>
          <w:b/>
          <w:sz w:val="24"/>
        </w:rPr>
        <w:t xml:space="preserve">решать </w:t>
      </w:r>
      <w:r>
        <w:rPr>
          <w:sz w:val="24"/>
        </w:rPr>
        <w:t>в рамках изученного материала познавательные и практические задачи, отра-</w:t>
      </w:r>
      <w:r>
        <w:rPr>
          <w:spacing w:val="1"/>
          <w:sz w:val="24"/>
        </w:rPr>
        <w:t xml:space="preserve"> </w:t>
      </w:r>
      <w:r>
        <w:rPr>
          <w:sz w:val="24"/>
        </w:rPr>
        <w:t>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соци-</w:t>
      </w:r>
      <w:r>
        <w:rPr>
          <w:spacing w:val="-57"/>
          <w:sz w:val="24"/>
        </w:rPr>
        <w:t xml:space="preserve"> </w:t>
      </w:r>
      <w:r>
        <w:rPr>
          <w:sz w:val="24"/>
        </w:rPr>
        <w:t>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но-политического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движения;</w:t>
      </w:r>
    </w:p>
    <w:p w14:paraId="730EFA57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"/>
        <w:ind w:left="505" w:right="803" w:hanging="284"/>
        <w:rPr>
          <w:sz w:val="24"/>
        </w:rPr>
      </w:pPr>
      <w:r>
        <w:rPr>
          <w:b/>
          <w:sz w:val="24"/>
        </w:rPr>
        <w:t>овладевать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нормативных правовых актов, учебных и иных текстов обществоведческой те-</w:t>
      </w:r>
      <w:r>
        <w:rPr>
          <w:spacing w:val="1"/>
          <w:sz w:val="24"/>
        </w:rPr>
        <w:t xml:space="preserve"> </w:t>
      </w:r>
      <w:r>
        <w:rPr>
          <w:sz w:val="24"/>
        </w:rPr>
        <w:t>матики, связанных с деятельностью субъектов политики, преобразовывать 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 таблицу или схему о функциях государства, политических партий,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 граждан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политике;</w:t>
      </w:r>
    </w:p>
    <w:p w14:paraId="20A6E241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4" w:line="235" w:lineRule="auto"/>
        <w:ind w:left="505" w:right="809" w:hanging="284"/>
        <w:rPr>
          <w:sz w:val="24"/>
        </w:rPr>
      </w:pPr>
      <w:r>
        <w:rPr>
          <w:b/>
          <w:sz w:val="24"/>
        </w:rPr>
        <w:t xml:space="preserve">искать и извлекать </w:t>
      </w:r>
      <w:r>
        <w:rPr>
          <w:sz w:val="24"/>
        </w:rPr>
        <w:t>информацию о сущности политики, государстве и его роли в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ществе: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4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46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44"/>
          <w:sz w:val="24"/>
        </w:rPr>
        <w:t xml:space="preserve"> </w:t>
      </w:r>
      <w:r>
        <w:rPr>
          <w:sz w:val="24"/>
        </w:rPr>
        <w:t>факты</w:t>
      </w:r>
      <w:r>
        <w:rPr>
          <w:spacing w:val="46"/>
          <w:sz w:val="24"/>
        </w:rPr>
        <w:t xml:space="preserve"> </w:t>
      </w:r>
      <w:r>
        <w:rPr>
          <w:sz w:val="24"/>
        </w:rPr>
        <w:t>из</w:t>
      </w:r>
      <w:r>
        <w:rPr>
          <w:spacing w:val="4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7"/>
          <w:sz w:val="24"/>
        </w:rPr>
        <w:t xml:space="preserve"> </w:t>
      </w:r>
      <w:r>
        <w:rPr>
          <w:sz w:val="24"/>
        </w:rPr>
        <w:t>адаптиро-</w:t>
      </w:r>
    </w:p>
    <w:p w14:paraId="3D429AD3" w14:textId="77777777" w:rsidR="00A45A12" w:rsidRDefault="00A45A12">
      <w:pPr>
        <w:spacing w:line="235" w:lineRule="auto"/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3F3A67DF" w14:textId="77777777" w:rsidR="00A45A12" w:rsidRDefault="00AA0DC5">
      <w:pPr>
        <w:pStyle w:val="a3"/>
        <w:spacing w:before="73"/>
        <w:ind w:left="505" w:right="815" w:firstLine="0"/>
      </w:pPr>
      <w:r>
        <w:lastRenderedPageBreak/>
        <w:t>ванных источников (в том числе учебных материалов) и публикаций СМИ с соблюде-</w:t>
      </w:r>
      <w:r>
        <w:rPr>
          <w:spacing w:val="1"/>
        </w:rPr>
        <w:t xml:space="preserve"> </w:t>
      </w:r>
      <w:r>
        <w:t>нием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информационной безопасности при работе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14:paraId="3EAF99F9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0" w:line="235" w:lineRule="auto"/>
        <w:ind w:left="505" w:right="810" w:hanging="284"/>
        <w:rPr>
          <w:sz w:val="24"/>
        </w:rPr>
      </w:pPr>
      <w:r>
        <w:rPr>
          <w:b/>
          <w:sz w:val="24"/>
        </w:rPr>
        <w:t>анализировать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конкретизировать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выборах</w:t>
      </w:r>
      <w:r>
        <w:rPr>
          <w:spacing w:val="1"/>
          <w:sz w:val="24"/>
        </w:rPr>
        <w:t xml:space="preserve"> </w:t>
      </w:r>
      <w:r>
        <w:rPr>
          <w:sz w:val="24"/>
        </w:rPr>
        <w:t>и референдуме;</w:t>
      </w:r>
    </w:p>
    <w:p w14:paraId="71B2B5A1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9" w:line="237" w:lineRule="auto"/>
        <w:ind w:left="505" w:right="809" w:hanging="284"/>
        <w:rPr>
          <w:sz w:val="24"/>
        </w:rPr>
      </w:pPr>
      <w:r>
        <w:rPr>
          <w:b/>
          <w:sz w:val="24"/>
        </w:rPr>
        <w:t xml:space="preserve">оценивать </w:t>
      </w:r>
      <w:r>
        <w:rPr>
          <w:sz w:val="24"/>
        </w:rPr>
        <w:t>политическую деятельность различных субъектов политики с точки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учёта в ней интересов развития общества, её соответствия гуманистическим и демо-</w:t>
      </w:r>
      <w:r>
        <w:rPr>
          <w:spacing w:val="1"/>
          <w:sz w:val="24"/>
        </w:rPr>
        <w:t xml:space="preserve"> </w:t>
      </w:r>
      <w:r>
        <w:rPr>
          <w:sz w:val="24"/>
        </w:rPr>
        <w:t>кратическим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ценностям: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9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</w:p>
    <w:p w14:paraId="6FEEC8F6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9"/>
        <w:ind w:left="505" w:right="809" w:hanging="284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в практической учебной деятельности (включая вы-</w:t>
      </w:r>
      <w:r>
        <w:rPr>
          <w:spacing w:val="1"/>
          <w:sz w:val="24"/>
        </w:rPr>
        <w:t xml:space="preserve"> </w:t>
      </w:r>
      <w:r>
        <w:rPr>
          <w:sz w:val="24"/>
        </w:rPr>
        <w:t>полнение проектов индивидуально и в группе), в повседневной жизни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15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4"/>
          <w:sz w:val="24"/>
        </w:rPr>
        <w:t xml:space="preserve"> </w:t>
      </w:r>
      <w:r>
        <w:rPr>
          <w:sz w:val="24"/>
        </w:rPr>
        <w:t>сфере;</w:t>
      </w:r>
      <w:r>
        <w:rPr>
          <w:spacing w:val="-14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публичном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регламентом;</w:t>
      </w:r>
    </w:p>
    <w:p w14:paraId="36A07FBA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ind w:left="505" w:right="809" w:hanging="284"/>
        <w:rPr>
          <w:sz w:val="24"/>
        </w:rPr>
      </w:pPr>
      <w:r>
        <w:rPr>
          <w:b/>
          <w:sz w:val="24"/>
        </w:rPr>
        <w:t xml:space="preserve">осуществлять </w:t>
      </w:r>
      <w:r>
        <w:rPr>
          <w:sz w:val="24"/>
        </w:rPr>
        <w:t>совместную деятельность, включая взаимодействие с людьми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современного российского общества: гуманистических и 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идей мира и взаимопонимания между народами, людьми разных культур: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группах, 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проекты.</w:t>
      </w:r>
    </w:p>
    <w:p w14:paraId="4650CDE0" w14:textId="77777777" w:rsidR="00A45A12" w:rsidRDefault="00AA0DC5">
      <w:pPr>
        <w:pStyle w:val="1"/>
        <w:spacing w:before="171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государство</w:t>
      </w:r>
    </w:p>
    <w:p w14:paraId="24F6D2E8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13"/>
        <w:ind w:left="505" w:right="803" w:hanging="284"/>
        <w:rPr>
          <w:sz w:val="24"/>
        </w:rPr>
      </w:pPr>
      <w:r>
        <w:rPr>
          <w:b/>
          <w:sz w:val="24"/>
        </w:rPr>
        <w:t xml:space="preserve">осваивать и применять знания </w:t>
      </w:r>
      <w:r>
        <w:rPr>
          <w:sz w:val="24"/>
        </w:rPr>
        <w:t>об основах конституционного строя 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государственно-территориальном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4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Российской Федерации; об основных направлениях внутренней политики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14:paraId="2C05E187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ind w:left="505" w:right="807" w:hanging="284"/>
        <w:rPr>
          <w:sz w:val="24"/>
        </w:rPr>
      </w:pPr>
      <w:r>
        <w:rPr>
          <w:b/>
          <w:sz w:val="24"/>
        </w:rPr>
        <w:t xml:space="preserve">характеризовать </w:t>
      </w:r>
      <w:r>
        <w:rPr>
          <w:sz w:val="24"/>
        </w:rPr>
        <w:t>Россию как демократическое федеративное правовое государство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республиканской формой правления, как социальное государство, как светское госу-</w:t>
      </w:r>
      <w:r>
        <w:rPr>
          <w:spacing w:val="1"/>
          <w:sz w:val="24"/>
        </w:rPr>
        <w:t xml:space="preserve"> </w:t>
      </w:r>
      <w:r>
        <w:rPr>
          <w:sz w:val="24"/>
        </w:rPr>
        <w:t>дарство; статус и полномочия Президента Российской Федерации, особенности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Думы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14:paraId="78A9CA50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ind w:left="505" w:right="802" w:hanging="284"/>
        <w:rPr>
          <w:sz w:val="24"/>
        </w:rPr>
      </w:pPr>
      <w:r>
        <w:rPr>
          <w:b/>
          <w:sz w:val="24"/>
        </w:rPr>
        <w:t xml:space="preserve">приводить </w:t>
      </w:r>
      <w:r>
        <w:rPr>
          <w:sz w:val="24"/>
        </w:rPr>
        <w:t xml:space="preserve">примеры и </w:t>
      </w:r>
      <w:r>
        <w:rPr>
          <w:b/>
          <w:sz w:val="24"/>
        </w:rPr>
        <w:t xml:space="preserve">моделировать </w:t>
      </w:r>
      <w:r>
        <w:rPr>
          <w:sz w:val="24"/>
        </w:rPr>
        <w:t>ситуации в политической сфере жизни 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субъектов Федерации; деятельности политических партий; по-</w:t>
      </w:r>
      <w:r>
        <w:rPr>
          <w:spacing w:val="1"/>
          <w:sz w:val="24"/>
        </w:rPr>
        <w:t xml:space="preserve"> </w:t>
      </w:r>
      <w:r>
        <w:rPr>
          <w:sz w:val="24"/>
        </w:rPr>
        <w:t>литики в сфере культуры и образования, бюджетной и денежно-кредитной 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 в сфере противодействии коррупции, обеспечения безопасности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от терроризма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 экстремизма;</w:t>
      </w:r>
    </w:p>
    <w:p w14:paraId="24C349D6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3" w:line="237" w:lineRule="auto"/>
        <w:ind w:left="505" w:right="809" w:hanging="284"/>
        <w:rPr>
          <w:sz w:val="24"/>
        </w:rPr>
      </w:pPr>
      <w:r>
        <w:rPr>
          <w:b/>
          <w:sz w:val="24"/>
        </w:rPr>
        <w:t xml:space="preserve">классифицировать </w:t>
      </w:r>
      <w:r>
        <w:rPr>
          <w:sz w:val="24"/>
        </w:rPr>
        <w:t>по разным признакам (в том числе устанавливать 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 классификации) полномочия высших органов государственной власти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14:paraId="72F46A6F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0" w:line="235" w:lineRule="auto"/>
        <w:ind w:left="505" w:right="813" w:hanging="284"/>
        <w:rPr>
          <w:sz w:val="24"/>
        </w:rPr>
      </w:pPr>
      <w:r>
        <w:rPr>
          <w:b/>
          <w:sz w:val="24"/>
        </w:rPr>
        <w:t>сравнивать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Конституцию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-13"/>
          <w:sz w:val="24"/>
        </w:rPr>
        <w:t xml:space="preserve"> </w:t>
      </w:r>
      <w:r>
        <w:rPr>
          <w:sz w:val="24"/>
        </w:rPr>
        <w:t>центральных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14:paraId="25A42068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0" w:line="237" w:lineRule="auto"/>
        <w:ind w:left="505" w:right="809" w:hanging="284"/>
        <w:rPr>
          <w:sz w:val="24"/>
        </w:rPr>
      </w:pPr>
      <w:r>
        <w:rPr>
          <w:b/>
          <w:sz w:val="24"/>
        </w:rPr>
        <w:t xml:space="preserve">устанавливать и объяснять </w:t>
      </w:r>
      <w:r>
        <w:rPr>
          <w:sz w:val="24"/>
        </w:rPr>
        <w:t>взаимосвязи ветвей власти и субъектов политики в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сийской Федерации, федерального центра и субъектов Российской Федерации,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обязанностями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граждан;</w:t>
      </w:r>
    </w:p>
    <w:p w14:paraId="247C07D4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8" w:line="237" w:lineRule="auto"/>
        <w:ind w:left="505" w:right="810" w:hanging="284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для характеристики роли Российской Федерации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 мире; для объяснения сущности проведения в отношении нашей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«сдерживания»;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противо-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коррупции;</w:t>
      </w:r>
    </w:p>
    <w:p w14:paraId="454525E2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4"/>
        <w:ind w:left="505" w:right="806" w:hanging="284"/>
        <w:rPr>
          <w:sz w:val="24"/>
        </w:rPr>
      </w:pPr>
      <w:r>
        <w:rPr>
          <w:sz w:val="24"/>
        </w:rPr>
        <w:t>с опорой на обществоведческие знания, факты общественной жизни и личный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определять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аргументировать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ственности и патриотизма своё отношение к внутренней и внешней политике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проводимой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нашей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9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4"/>
          <w:sz w:val="24"/>
        </w:rPr>
        <w:t xml:space="preserve"> </w:t>
      </w:r>
      <w:r>
        <w:rPr>
          <w:sz w:val="24"/>
        </w:rPr>
        <w:t>«сдерживания»;</w:t>
      </w:r>
    </w:p>
    <w:p w14:paraId="08CB2F17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75DA2C9D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83" w:line="235" w:lineRule="auto"/>
        <w:ind w:left="505" w:right="813" w:hanging="284"/>
        <w:rPr>
          <w:sz w:val="24"/>
        </w:rPr>
      </w:pPr>
      <w:r>
        <w:rPr>
          <w:b/>
          <w:sz w:val="24"/>
        </w:rPr>
        <w:lastRenderedPageBreak/>
        <w:t xml:space="preserve">решать </w:t>
      </w:r>
      <w:r>
        <w:rPr>
          <w:sz w:val="24"/>
        </w:rPr>
        <w:t>познавательные и практические задачи, отражающие процессы, явления и со-</w:t>
      </w:r>
      <w:r>
        <w:rPr>
          <w:spacing w:val="1"/>
          <w:sz w:val="24"/>
        </w:rPr>
        <w:t xml:space="preserve"> </w:t>
      </w:r>
      <w:r>
        <w:rPr>
          <w:sz w:val="24"/>
        </w:rPr>
        <w:t>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отношениях;</w:t>
      </w:r>
    </w:p>
    <w:p w14:paraId="4DEE8A21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9" w:line="237" w:lineRule="auto"/>
        <w:ind w:left="505" w:right="806" w:hanging="284"/>
        <w:rPr>
          <w:sz w:val="24"/>
        </w:rPr>
      </w:pPr>
      <w:r>
        <w:rPr>
          <w:b/>
          <w:sz w:val="24"/>
        </w:rPr>
        <w:t xml:space="preserve">систематизировать и конкретизировать </w:t>
      </w:r>
      <w:r>
        <w:rPr>
          <w:sz w:val="24"/>
        </w:rPr>
        <w:t>информацию о политической жизни в стране</w:t>
      </w:r>
      <w:r>
        <w:rPr>
          <w:spacing w:val="-57"/>
          <w:sz w:val="24"/>
        </w:rPr>
        <w:t xml:space="preserve"> </w:t>
      </w:r>
      <w:r>
        <w:rPr>
          <w:sz w:val="24"/>
        </w:rPr>
        <w:t>в целом, в субъектах Российской Федерации, о деятельности высших органов государ-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 власти, об основных направлениях внутренней и внешней политики, об уси-</w:t>
      </w:r>
      <w:r>
        <w:rPr>
          <w:spacing w:val="1"/>
          <w:sz w:val="24"/>
        </w:rPr>
        <w:t xml:space="preserve"> </w:t>
      </w:r>
      <w:r>
        <w:rPr>
          <w:sz w:val="24"/>
        </w:rPr>
        <w:t>лиях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экстремизмом</w:t>
      </w:r>
      <w:r>
        <w:rPr>
          <w:spacing w:val="-2"/>
          <w:sz w:val="24"/>
        </w:rPr>
        <w:t xml:space="preserve"> </w:t>
      </w:r>
      <w:r>
        <w:rPr>
          <w:sz w:val="24"/>
        </w:rPr>
        <w:t>и международным терроризмом;</w:t>
      </w:r>
    </w:p>
    <w:p w14:paraId="53360102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9"/>
        <w:ind w:left="505" w:right="807" w:hanging="284"/>
        <w:rPr>
          <w:sz w:val="24"/>
        </w:rPr>
      </w:pPr>
      <w:r>
        <w:rPr>
          <w:b/>
          <w:sz w:val="24"/>
        </w:rPr>
        <w:t xml:space="preserve">овладевать </w:t>
      </w:r>
      <w:r>
        <w:rPr>
          <w:sz w:val="24"/>
        </w:rPr>
        <w:t>смысловым чтением текстов обществоведческой тематики: отбирать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формацию об основах конституционного строя Российской Федерации, гражданстве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конституционном статусе человека и гражданина, о полномо-</w:t>
      </w:r>
      <w:r>
        <w:rPr>
          <w:spacing w:val="1"/>
          <w:sz w:val="24"/>
        </w:rPr>
        <w:t xml:space="preserve"> </w:t>
      </w:r>
      <w:r>
        <w:rPr>
          <w:sz w:val="24"/>
        </w:rPr>
        <w:t>чиях</w:t>
      </w:r>
      <w:r>
        <w:rPr>
          <w:spacing w:val="-10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9"/>
          <w:sz w:val="24"/>
        </w:rPr>
        <w:t xml:space="preserve"> </w:t>
      </w:r>
      <w:r>
        <w:rPr>
          <w:sz w:val="24"/>
        </w:rPr>
        <w:t>местном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из фрагментов Конституции Российской Федерации, других нормативных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 и из предложенных учителем источников и учебных материалов, составлять на их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схему;</w:t>
      </w:r>
    </w:p>
    <w:p w14:paraId="59D18E94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ind w:left="505" w:right="811" w:hanging="284"/>
        <w:rPr>
          <w:sz w:val="24"/>
        </w:rPr>
      </w:pPr>
      <w:r>
        <w:rPr>
          <w:b/>
          <w:sz w:val="24"/>
        </w:rPr>
        <w:t xml:space="preserve">искать и извлекать </w:t>
      </w:r>
      <w:r>
        <w:rPr>
          <w:sz w:val="24"/>
        </w:rPr>
        <w:t>информацию об основных направлениях внутренней и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 Российской Федерации, высших органов государственной власти, о 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 Федерации, в котором проживают обучающиеся: выявлять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 из публикаций СМИ с соблюдением правил информационной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14:paraId="5757B056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"/>
        <w:ind w:left="505" w:right="804" w:hanging="284"/>
        <w:rPr>
          <w:sz w:val="24"/>
        </w:rPr>
      </w:pPr>
      <w:r>
        <w:rPr>
          <w:b/>
          <w:sz w:val="24"/>
        </w:rPr>
        <w:t xml:space="preserve">анализировать, обобщать, систематизировать и конкретизировать </w:t>
      </w:r>
      <w:r>
        <w:rPr>
          <w:sz w:val="24"/>
        </w:rPr>
        <w:t>информацию 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 изменениях в российском законодательстве, о ключевых решениях 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 государственной власти и управления Российской Федерации, субъектов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сийской Федерации, соотносить её с собственными знаниями о политике, формулиро-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выводы,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подкрепляя 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 w14:paraId="5A14B4A6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2" w:line="237" w:lineRule="auto"/>
        <w:ind w:left="505" w:right="804" w:hanging="284"/>
        <w:rPr>
          <w:sz w:val="24"/>
        </w:rPr>
      </w:pPr>
      <w:r>
        <w:rPr>
          <w:b/>
          <w:sz w:val="24"/>
        </w:rPr>
        <w:t xml:space="preserve">оценивать </w:t>
      </w:r>
      <w:r>
        <w:rPr>
          <w:sz w:val="24"/>
        </w:rPr>
        <w:t>собственные поступки и поведение других людей в гражданско-правовой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с позиций национальных ценностей нашего общества, уважения норм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права, выражать свою точку зрения, отвечать на вопросы, участвовать в дискус-</w:t>
      </w:r>
      <w:r>
        <w:rPr>
          <w:spacing w:val="1"/>
          <w:sz w:val="24"/>
        </w:rPr>
        <w:t xml:space="preserve"> </w:t>
      </w:r>
      <w:r>
        <w:rPr>
          <w:sz w:val="24"/>
        </w:rPr>
        <w:t>сии;</w:t>
      </w:r>
    </w:p>
    <w:p w14:paraId="6763233D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9"/>
        <w:ind w:left="505" w:right="804" w:hanging="284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о государстве Российская Федерация в 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деятельности (выполнять проблемные задания, индивидуальные и 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проекты), в повседневной жизни для осознанного выполнения гражданских обязанно-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стей; публично представлять результаты своей деятельности (в рамках изученного ма-</w:t>
      </w:r>
      <w:r>
        <w:rPr>
          <w:spacing w:val="1"/>
          <w:sz w:val="24"/>
        </w:rPr>
        <w:t xml:space="preserve"> </w:t>
      </w:r>
      <w:r>
        <w:rPr>
          <w:sz w:val="24"/>
        </w:rPr>
        <w:t>териала, включая проектную деятельность) в соответствии с темой и ситуацией обще-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аудитории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регламентом;</w:t>
      </w:r>
    </w:p>
    <w:p w14:paraId="614BBA51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5" w:line="235" w:lineRule="auto"/>
        <w:ind w:left="505" w:right="809" w:hanging="284"/>
        <w:rPr>
          <w:sz w:val="24"/>
        </w:rPr>
      </w:pPr>
      <w:r>
        <w:rPr>
          <w:b/>
          <w:sz w:val="24"/>
        </w:rPr>
        <w:t>самостоятельно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заполнять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4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электронную)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58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портала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услуг;</w:t>
      </w:r>
    </w:p>
    <w:p w14:paraId="3137A97E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9" w:line="237" w:lineRule="auto"/>
        <w:ind w:left="505" w:right="809" w:hanging="284"/>
        <w:rPr>
          <w:sz w:val="24"/>
        </w:rPr>
      </w:pPr>
      <w:r>
        <w:rPr>
          <w:b/>
          <w:sz w:val="24"/>
        </w:rPr>
        <w:t xml:space="preserve">осуществлять </w:t>
      </w:r>
      <w:r>
        <w:rPr>
          <w:sz w:val="24"/>
        </w:rPr>
        <w:t>совместную деятельность, включая взаимодействие с людьми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национальной и религиозной принадлежности на основе национальных цен-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 современного российского общества: гуманистических и демократических цен-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идей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культур.</w:t>
      </w:r>
    </w:p>
    <w:p w14:paraId="3F6E081C" w14:textId="77777777" w:rsidR="00A45A12" w:rsidRDefault="00AA0DC5">
      <w:pPr>
        <w:pStyle w:val="1"/>
        <w:spacing w:before="179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</w:t>
      </w:r>
    </w:p>
    <w:p w14:paraId="7B3A02FE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16" w:line="237" w:lineRule="auto"/>
        <w:ind w:left="505" w:right="797" w:hanging="284"/>
        <w:rPr>
          <w:sz w:val="24"/>
        </w:rPr>
      </w:pPr>
      <w:r>
        <w:rPr>
          <w:b/>
          <w:spacing w:val="-4"/>
          <w:sz w:val="24"/>
        </w:rPr>
        <w:t>осваивать</w:t>
      </w:r>
      <w:r>
        <w:rPr>
          <w:b/>
          <w:spacing w:val="-13"/>
          <w:sz w:val="24"/>
        </w:rPr>
        <w:t xml:space="preserve"> </w:t>
      </w:r>
      <w:r>
        <w:rPr>
          <w:b/>
          <w:spacing w:val="-3"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pacing w:val="-3"/>
          <w:sz w:val="24"/>
        </w:rPr>
        <w:t>применять</w:t>
      </w:r>
      <w:r>
        <w:rPr>
          <w:b/>
          <w:spacing w:val="-14"/>
          <w:sz w:val="24"/>
        </w:rPr>
        <w:t xml:space="preserve"> </w:t>
      </w:r>
      <w:r>
        <w:rPr>
          <w:spacing w:val="-3"/>
          <w:sz w:val="24"/>
        </w:rPr>
        <w:t>знания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социальной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структуре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общества,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социальных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общностях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группах;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статусах,</w:t>
      </w:r>
      <w:r>
        <w:rPr>
          <w:spacing w:val="-5"/>
          <w:sz w:val="24"/>
        </w:rPr>
        <w:t xml:space="preserve"> </w:t>
      </w:r>
      <w:r>
        <w:rPr>
          <w:sz w:val="24"/>
        </w:rPr>
        <w:t>ролях,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ба-</w:t>
      </w:r>
      <w:r>
        <w:rPr>
          <w:spacing w:val="-58"/>
          <w:sz w:val="24"/>
        </w:rPr>
        <w:t xml:space="preserve"> </w:t>
      </w:r>
      <w:r>
        <w:rPr>
          <w:sz w:val="24"/>
        </w:rPr>
        <w:t>зового социального института; об этносе и нациях, этническом многообразии современ-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ного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человечества,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диалоге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культур,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отклоняющемся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поведении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здоровом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образе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жизни;</w:t>
      </w:r>
    </w:p>
    <w:p w14:paraId="7B91CEE5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3" w:line="235" w:lineRule="auto"/>
        <w:ind w:left="505" w:right="809" w:hanging="284"/>
        <w:rPr>
          <w:sz w:val="24"/>
        </w:rPr>
      </w:pPr>
      <w:r>
        <w:rPr>
          <w:b/>
          <w:sz w:val="24"/>
        </w:rPr>
        <w:t xml:space="preserve">характеризовать </w:t>
      </w:r>
      <w:r>
        <w:rPr>
          <w:sz w:val="24"/>
        </w:rPr>
        <w:t>функции семьи в обществе; основы социальной политики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14:paraId="23BB1484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1" w:line="235" w:lineRule="auto"/>
        <w:ind w:left="505" w:right="810" w:hanging="284"/>
        <w:rPr>
          <w:sz w:val="24"/>
        </w:rPr>
      </w:pPr>
      <w:r>
        <w:rPr>
          <w:b/>
          <w:sz w:val="24"/>
        </w:rPr>
        <w:t xml:space="preserve">приводить примеры </w:t>
      </w:r>
      <w:r>
        <w:rPr>
          <w:sz w:val="24"/>
        </w:rPr>
        <w:t>различных социальных статусов, социальных ролей,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14:paraId="5B0EC007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7"/>
        <w:ind w:left="505" w:hanging="284"/>
        <w:rPr>
          <w:sz w:val="24"/>
        </w:rPr>
      </w:pPr>
      <w:r>
        <w:rPr>
          <w:b/>
          <w:sz w:val="24"/>
        </w:rPr>
        <w:t>классифицировать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14:paraId="5FE9AF99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ind w:left="505" w:hanging="284"/>
        <w:rPr>
          <w:sz w:val="24"/>
        </w:rPr>
      </w:pPr>
      <w:r>
        <w:rPr>
          <w:b/>
          <w:sz w:val="24"/>
        </w:rPr>
        <w:t>сравнивать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мобильности;</w:t>
      </w:r>
    </w:p>
    <w:p w14:paraId="23025F5E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2D116A5F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83" w:line="235" w:lineRule="auto"/>
        <w:ind w:left="505" w:right="809" w:hanging="284"/>
        <w:rPr>
          <w:sz w:val="24"/>
        </w:rPr>
      </w:pPr>
      <w:r>
        <w:rPr>
          <w:b/>
          <w:sz w:val="24"/>
        </w:rPr>
        <w:lastRenderedPageBreak/>
        <w:t xml:space="preserve">устанавливать и объяснять </w:t>
      </w:r>
      <w:r>
        <w:rPr>
          <w:sz w:val="24"/>
        </w:rPr>
        <w:t>причины существования разных социальных групп; со-</w:t>
      </w:r>
      <w:r>
        <w:rPr>
          <w:spacing w:val="1"/>
          <w:sz w:val="24"/>
        </w:rPr>
        <w:t xml:space="preserve"> </w:t>
      </w:r>
      <w:r>
        <w:rPr>
          <w:sz w:val="24"/>
        </w:rPr>
        <w:t>циальных различий и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конфликтов;</w:t>
      </w:r>
    </w:p>
    <w:p w14:paraId="102A9475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9" w:line="237" w:lineRule="auto"/>
        <w:ind w:left="505" w:right="809" w:hanging="284"/>
        <w:rPr>
          <w:sz w:val="24"/>
        </w:rPr>
      </w:pPr>
      <w:r>
        <w:rPr>
          <w:b/>
          <w:sz w:val="24"/>
        </w:rPr>
        <w:t>использовать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полученные знания для осмысления личного социального опыта 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 типичных для несовершеннолетних социальных ролей; аргументирован-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объяснения социальной и личной значимости здорового образа жизни, 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алкоголизма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общества;</w:t>
      </w:r>
    </w:p>
    <w:p w14:paraId="4C8E0D17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3" w:line="235" w:lineRule="auto"/>
        <w:ind w:left="505" w:right="807" w:hanging="284"/>
        <w:rPr>
          <w:sz w:val="24"/>
        </w:rPr>
      </w:pPr>
      <w:r>
        <w:rPr>
          <w:b/>
          <w:sz w:val="24"/>
        </w:rPr>
        <w:t xml:space="preserve">определять и аргументировать </w:t>
      </w:r>
      <w:r>
        <w:rPr>
          <w:sz w:val="24"/>
        </w:rPr>
        <w:t>с опорой на обществоведческие знания, факты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этносам;</w:t>
      </w:r>
    </w:p>
    <w:p w14:paraId="00991B3A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9" w:line="237" w:lineRule="auto"/>
        <w:ind w:left="505" w:right="810" w:hanging="284"/>
        <w:rPr>
          <w:sz w:val="24"/>
        </w:rPr>
      </w:pPr>
      <w:r>
        <w:rPr>
          <w:b/>
          <w:sz w:val="24"/>
        </w:rPr>
        <w:t xml:space="preserve">решать </w:t>
      </w:r>
      <w:r>
        <w:rPr>
          <w:sz w:val="24"/>
        </w:rPr>
        <w:t>познавательные и практические задачи, отражающие типичные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 направленные на распознавание отклоняющегося поведения и его ви-</w:t>
      </w:r>
      <w:r>
        <w:rPr>
          <w:spacing w:val="1"/>
          <w:sz w:val="24"/>
        </w:rPr>
        <w:t xml:space="preserve"> </w:t>
      </w:r>
      <w:r>
        <w:rPr>
          <w:sz w:val="24"/>
        </w:rPr>
        <w:t>дов;</w:t>
      </w:r>
    </w:p>
    <w:p w14:paraId="0CB63AD1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1" w:line="235" w:lineRule="auto"/>
        <w:ind w:left="505" w:right="811" w:hanging="284"/>
        <w:rPr>
          <w:sz w:val="24"/>
        </w:rPr>
      </w:pPr>
      <w:r>
        <w:rPr>
          <w:b/>
          <w:sz w:val="24"/>
        </w:rPr>
        <w:t xml:space="preserve">осуществлять </w:t>
      </w:r>
      <w:r>
        <w:rPr>
          <w:sz w:val="24"/>
        </w:rPr>
        <w:t>смысловое чтение текстов и составлять на основе учебных текстов план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отражающий изученный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о 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личности);</w:t>
      </w:r>
    </w:p>
    <w:p w14:paraId="45FB26FD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6"/>
        <w:ind w:left="505" w:right="807" w:hanging="284"/>
        <w:rPr>
          <w:sz w:val="24"/>
        </w:rPr>
      </w:pPr>
      <w:r>
        <w:rPr>
          <w:b/>
          <w:sz w:val="24"/>
        </w:rPr>
        <w:t>извлекать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-7"/>
          <w:sz w:val="24"/>
        </w:rPr>
        <w:t xml:space="preserve"> </w:t>
      </w:r>
      <w:r>
        <w:rPr>
          <w:sz w:val="24"/>
        </w:rPr>
        <w:t>СМИ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-57"/>
          <w:sz w:val="24"/>
        </w:rPr>
        <w:t xml:space="preserve"> </w:t>
      </w:r>
      <w:r>
        <w:rPr>
          <w:sz w:val="24"/>
        </w:rPr>
        <w:t>о межнациональных отношениях, об историческом единстве народов России; преобра-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зовывать информацию из текста в модели (таблицу, диаграмму, схему) и из предло-</w:t>
      </w:r>
      <w:r>
        <w:rPr>
          <w:spacing w:val="1"/>
          <w:sz w:val="24"/>
        </w:rPr>
        <w:t xml:space="preserve"> </w:t>
      </w:r>
      <w:r>
        <w:rPr>
          <w:sz w:val="24"/>
        </w:rPr>
        <w:t>женных моделей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14:paraId="4F138CB1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"/>
        <w:ind w:left="505" w:right="807" w:hanging="284"/>
        <w:rPr>
          <w:sz w:val="24"/>
        </w:rPr>
      </w:pPr>
      <w:r>
        <w:rPr>
          <w:b/>
          <w:sz w:val="24"/>
        </w:rPr>
        <w:t>анализировать,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обобщать,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систематизировать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соци-</w:t>
      </w:r>
      <w:r>
        <w:rPr>
          <w:spacing w:val="-57"/>
          <w:sz w:val="24"/>
        </w:rPr>
        <w:t xml:space="preserve"> </w:t>
      </w:r>
      <w:r>
        <w:rPr>
          <w:sz w:val="24"/>
        </w:rPr>
        <w:t>альную информацию из адаптированных источников, учебных материалов и публика-</w:t>
      </w:r>
      <w:r>
        <w:rPr>
          <w:spacing w:val="1"/>
          <w:sz w:val="24"/>
        </w:rPr>
        <w:t xml:space="preserve"> </w:t>
      </w:r>
      <w:r>
        <w:rPr>
          <w:sz w:val="24"/>
        </w:rPr>
        <w:t>ций СМИ об отклоняющемся поведении, его причинах и негативных последствиях; 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членами семьи своих социальных ролей; о социальных конфликтах; кри-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социальную информацию;</w:t>
      </w:r>
    </w:p>
    <w:p w14:paraId="3C093D1D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4" w:line="235" w:lineRule="auto"/>
        <w:ind w:left="505" w:right="810" w:hanging="284"/>
        <w:rPr>
          <w:sz w:val="24"/>
        </w:rPr>
      </w:pPr>
      <w:r>
        <w:rPr>
          <w:b/>
          <w:sz w:val="24"/>
        </w:rPr>
        <w:t xml:space="preserve">оценивать </w:t>
      </w:r>
      <w:r>
        <w:rPr>
          <w:sz w:val="24"/>
        </w:rPr>
        <w:t>собственные поступки и поведение, демонстрирующее отношение к 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национальностей;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неприемлемость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14:paraId="497A6112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2" w:line="235" w:lineRule="auto"/>
        <w:ind w:left="505" w:right="809" w:hanging="284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в практической деятельности для выстраивания соб-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76EAB9B7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8" w:line="237" w:lineRule="auto"/>
        <w:ind w:left="505" w:right="809" w:hanging="284"/>
        <w:rPr>
          <w:sz w:val="24"/>
        </w:rPr>
      </w:pPr>
      <w:r>
        <w:rPr>
          <w:b/>
          <w:sz w:val="24"/>
        </w:rPr>
        <w:t>осуществлять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 на основе веротерпимости и взаимопонимания между людьми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культур.</w:t>
      </w:r>
    </w:p>
    <w:p w14:paraId="25E39AF1" w14:textId="77777777" w:rsidR="00A45A12" w:rsidRDefault="00AA0DC5">
      <w:pPr>
        <w:pStyle w:val="1"/>
        <w:spacing w:before="177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изменяющемся</w:t>
      </w:r>
      <w:r>
        <w:rPr>
          <w:spacing w:val="-3"/>
        </w:rPr>
        <w:t xml:space="preserve"> </w:t>
      </w:r>
      <w:r>
        <w:t>мире</w:t>
      </w:r>
    </w:p>
    <w:p w14:paraId="27BBD3F6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18" w:line="235" w:lineRule="auto"/>
        <w:ind w:left="505" w:right="807" w:hanging="284"/>
        <w:rPr>
          <w:sz w:val="24"/>
        </w:rPr>
      </w:pPr>
      <w:r>
        <w:rPr>
          <w:b/>
          <w:sz w:val="24"/>
        </w:rPr>
        <w:t>осваивать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знания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 обществе, глобализации, гло-</w:t>
      </w:r>
      <w:r>
        <w:rPr>
          <w:spacing w:val="1"/>
          <w:sz w:val="24"/>
        </w:rPr>
        <w:t xml:space="preserve"> </w:t>
      </w:r>
      <w:r>
        <w:rPr>
          <w:sz w:val="24"/>
        </w:rPr>
        <w:t>бальных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проблемах;</w:t>
      </w:r>
    </w:p>
    <w:p w14:paraId="6BBF57FC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11" w:line="235" w:lineRule="auto"/>
        <w:ind w:left="505" w:right="807" w:hanging="284"/>
        <w:rPr>
          <w:sz w:val="24"/>
        </w:rPr>
      </w:pPr>
      <w:r>
        <w:rPr>
          <w:b/>
          <w:sz w:val="24"/>
        </w:rPr>
        <w:t xml:space="preserve">характеризовать </w:t>
      </w:r>
      <w:r>
        <w:rPr>
          <w:sz w:val="24"/>
        </w:rPr>
        <w:t>сущность информационного общества; здоровый образ жизни; гло-</w:t>
      </w:r>
      <w:r>
        <w:rPr>
          <w:spacing w:val="1"/>
          <w:sz w:val="24"/>
        </w:rPr>
        <w:t xml:space="preserve"> </w:t>
      </w:r>
      <w:r>
        <w:rPr>
          <w:sz w:val="24"/>
        </w:rPr>
        <w:t>бализацию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как важный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общемировой интеграционный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процесс;</w:t>
      </w:r>
    </w:p>
    <w:p w14:paraId="269F53A9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9" w:line="237" w:lineRule="auto"/>
        <w:ind w:left="505" w:right="808" w:hanging="284"/>
        <w:rPr>
          <w:sz w:val="24"/>
        </w:rPr>
      </w:pPr>
      <w:r>
        <w:rPr>
          <w:b/>
          <w:sz w:val="24"/>
        </w:rPr>
        <w:t xml:space="preserve">приводить примеры </w:t>
      </w:r>
      <w:r>
        <w:rPr>
          <w:sz w:val="24"/>
        </w:rPr>
        <w:t>глобальных проблем и возможных путей их решения; 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молодёжи в общественной жизни; влияния образования на возможности профессио-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карьерного роста;</w:t>
      </w:r>
    </w:p>
    <w:p w14:paraId="495950A3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6"/>
        <w:ind w:left="505" w:hanging="284"/>
        <w:rPr>
          <w:sz w:val="24"/>
        </w:rPr>
      </w:pPr>
      <w:r>
        <w:rPr>
          <w:b/>
          <w:sz w:val="24"/>
        </w:rPr>
        <w:t>сравнивать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профессиям;</w:t>
      </w:r>
    </w:p>
    <w:p w14:paraId="027759AE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ind w:left="505" w:hanging="284"/>
        <w:rPr>
          <w:sz w:val="24"/>
        </w:rPr>
      </w:pPr>
      <w:r>
        <w:rPr>
          <w:b/>
          <w:sz w:val="24"/>
        </w:rPr>
        <w:t>устанавливать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объяснять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глобализации;</w:t>
      </w:r>
    </w:p>
    <w:p w14:paraId="37B8213B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2" w:line="237" w:lineRule="auto"/>
        <w:ind w:left="505" w:right="809" w:hanging="284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о современном обществе для решения познаватель-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 задач и анализа ситуаций, включающих объяснение (устное и письменное) важно-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здорового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 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14:paraId="2DDFB70B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9" w:line="237" w:lineRule="auto"/>
        <w:ind w:left="505" w:right="805" w:hanging="284"/>
        <w:rPr>
          <w:sz w:val="24"/>
        </w:rPr>
      </w:pPr>
      <w:r>
        <w:rPr>
          <w:b/>
          <w:sz w:val="24"/>
        </w:rPr>
        <w:t xml:space="preserve">определять и аргументировать </w:t>
      </w:r>
      <w:r>
        <w:rPr>
          <w:sz w:val="24"/>
        </w:rPr>
        <w:t>с опорой на обществоведческие знания, факты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 жизни и личный социальный опыт своё отношение к современным 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  <w:r>
        <w:rPr>
          <w:spacing w:val="-3"/>
          <w:sz w:val="24"/>
        </w:rPr>
        <w:t xml:space="preserve"> </w:t>
      </w:r>
      <w:r>
        <w:rPr>
          <w:sz w:val="24"/>
        </w:rPr>
        <w:t>к здоровому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14:paraId="7A7DECF8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8" w:line="237" w:lineRule="auto"/>
        <w:ind w:left="505" w:right="810" w:hanging="284"/>
        <w:rPr>
          <w:sz w:val="24"/>
        </w:rPr>
      </w:pPr>
      <w:r>
        <w:rPr>
          <w:b/>
          <w:sz w:val="24"/>
        </w:rPr>
        <w:t xml:space="preserve">решать </w:t>
      </w:r>
      <w:r>
        <w:rPr>
          <w:sz w:val="24"/>
        </w:rPr>
        <w:t>в рамках изученного материала познавательные и практические задачи, свя-</w:t>
      </w:r>
      <w:r>
        <w:rPr>
          <w:spacing w:val="1"/>
          <w:sz w:val="24"/>
        </w:rPr>
        <w:t xml:space="preserve"> </w:t>
      </w:r>
      <w:r>
        <w:rPr>
          <w:sz w:val="24"/>
        </w:rPr>
        <w:t>занные с волонтёрским движением; отражающие особенности коммуникации в вирту-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14:paraId="4BF8ED57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9" w:line="237" w:lineRule="auto"/>
        <w:ind w:left="505" w:right="805" w:hanging="284"/>
        <w:rPr>
          <w:sz w:val="24"/>
        </w:rPr>
      </w:pPr>
      <w:r>
        <w:rPr>
          <w:b/>
          <w:sz w:val="24"/>
        </w:rPr>
        <w:t>осуществлять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1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2"/>
          <w:sz w:val="24"/>
        </w:rPr>
        <w:t xml:space="preserve"> </w:t>
      </w:r>
      <w:r>
        <w:rPr>
          <w:sz w:val="24"/>
        </w:rPr>
        <w:t>(научно-популярных,</w:t>
      </w:r>
      <w:r>
        <w:rPr>
          <w:spacing w:val="-13"/>
          <w:sz w:val="24"/>
        </w:rPr>
        <w:t xml:space="preserve"> </w:t>
      </w:r>
      <w:r>
        <w:rPr>
          <w:sz w:val="24"/>
        </w:rPr>
        <w:t>публицистических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др.)</w:t>
      </w:r>
      <w:r>
        <w:rPr>
          <w:spacing w:val="-58"/>
          <w:sz w:val="24"/>
        </w:rPr>
        <w:t xml:space="preserve"> </w:t>
      </w:r>
      <w:r>
        <w:rPr>
          <w:sz w:val="24"/>
        </w:rPr>
        <w:t>по проблемам современного общества, глобализации; непрерывного образования; вы-</w:t>
      </w:r>
      <w:r>
        <w:rPr>
          <w:spacing w:val="1"/>
          <w:sz w:val="24"/>
        </w:rPr>
        <w:t xml:space="preserve"> </w:t>
      </w:r>
      <w:r>
        <w:rPr>
          <w:sz w:val="24"/>
        </w:rPr>
        <w:t>бора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профессии;</w:t>
      </w:r>
    </w:p>
    <w:p w14:paraId="27B5F734" w14:textId="77777777" w:rsidR="00A45A12" w:rsidRDefault="00A45A12">
      <w:pPr>
        <w:spacing w:line="237" w:lineRule="auto"/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0AD93C24" w14:textId="77777777" w:rsidR="00A45A12" w:rsidRDefault="00AA0DC5" w:rsidP="00AD2979">
      <w:pPr>
        <w:pStyle w:val="a5"/>
        <w:numPr>
          <w:ilvl w:val="0"/>
          <w:numId w:val="130"/>
        </w:numPr>
        <w:tabs>
          <w:tab w:val="left" w:pos="506"/>
        </w:tabs>
        <w:spacing w:before="80" w:line="237" w:lineRule="auto"/>
        <w:ind w:left="505" w:right="808" w:hanging="284"/>
        <w:rPr>
          <w:sz w:val="24"/>
        </w:rPr>
      </w:pPr>
      <w:r>
        <w:rPr>
          <w:b/>
          <w:sz w:val="24"/>
        </w:rPr>
        <w:lastRenderedPageBreak/>
        <w:t xml:space="preserve">осуществлять поиск и извлечение </w:t>
      </w:r>
      <w:r>
        <w:rPr>
          <w:sz w:val="24"/>
        </w:rPr>
        <w:t>социальной информации (текстовой, 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 из различных источников о глобализации и её последствиях; о 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14:paraId="4AE4F809" w14:textId="77777777" w:rsidR="00A45A12" w:rsidRDefault="00A45A12">
      <w:pPr>
        <w:spacing w:line="237" w:lineRule="auto"/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4D0C4BA2" w14:textId="114E77FD" w:rsidR="00A45A12" w:rsidRDefault="00E4771B" w:rsidP="00AD2979">
      <w:pPr>
        <w:pStyle w:val="1"/>
        <w:numPr>
          <w:ilvl w:val="2"/>
          <w:numId w:val="156"/>
        </w:numPr>
        <w:tabs>
          <w:tab w:val="left" w:pos="822"/>
        </w:tabs>
        <w:spacing w:before="78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08832" behindDoc="1" locked="0" layoutInCell="1" allowOverlap="1" wp14:anchorId="07B0718B" wp14:editId="5149A512">
                <wp:simplePos x="0" y="0"/>
                <wp:positionH relativeFrom="page">
                  <wp:posOffset>1062355</wp:posOffset>
                </wp:positionH>
                <wp:positionV relativeFrom="paragraph">
                  <wp:posOffset>284480</wp:posOffset>
                </wp:positionV>
                <wp:extent cx="5977890" cy="6350"/>
                <wp:effectExtent l="0" t="0" r="0" b="0"/>
                <wp:wrapTopAndBottom/>
                <wp:docPr id="212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EBD59" id="Rectangle 101" o:spid="_x0000_s1026" style="position:absolute;margin-left:83.65pt;margin-top:22.4pt;width:470.7pt;height:.5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 w:rsidR="00AA0DC5">
        <w:t>ГЕОГРАФИЯ</w:t>
      </w:r>
    </w:p>
    <w:p w14:paraId="6BBE61F0" w14:textId="77777777" w:rsidR="00A45A12" w:rsidRDefault="00A45A12">
      <w:pPr>
        <w:pStyle w:val="a3"/>
        <w:spacing w:before="4"/>
        <w:ind w:left="0" w:firstLine="0"/>
        <w:jc w:val="left"/>
        <w:rPr>
          <w:b/>
          <w:sz w:val="14"/>
        </w:rPr>
      </w:pPr>
    </w:p>
    <w:p w14:paraId="01C01719" w14:textId="77777777" w:rsidR="00A45A12" w:rsidRDefault="00AA0DC5">
      <w:pPr>
        <w:pStyle w:val="a3"/>
        <w:spacing w:before="90"/>
        <w:ind w:right="806"/>
      </w:pPr>
      <w:r>
        <w:t>Примерная рабочая программа по географии на уровне основного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государ-</w:t>
      </w:r>
      <w:r>
        <w:rPr>
          <w:spacing w:val="1"/>
        </w:rPr>
        <w:t xml:space="preserve"> </w:t>
      </w:r>
      <w:r>
        <w:t>ственном образовательном стандарте основного общего образования, а также на 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0"/>
        </w:rPr>
        <w:t xml:space="preserve"> </w:t>
      </w:r>
      <w:r>
        <w:t>планируемых</w:t>
      </w:r>
      <w:r>
        <w:rPr>
          <w:spacing w:val="60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духовно-нравственного развития,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(одобрено</w:t>
      </w:r>
      <w:r>
        <w:rPr>
          <w:spacing w:val="2"/>
        </w:rPr>
        <w:t xml:space="preserve"> </w:t>
      </w:r>
      <w:r>
        <w:t>решением</w:t>
      </w:r>
      <w:r>
        <w:rPr>
          <w:spacing w:val="4"/>
        </w:rPr>
        <w:t xml:space="preserve"> </w:t>
      </w:r>
      <w:r>
        <w:t>ФУМО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02.06.2020</w:t>
      </w:r>
      <w:r>
        <w:rPr>
          <w:spacing w:val="12"/>
        </w:rPr>
        <w:t xml:space="preserve"> </w:t>
      </w:r>
      <w:r>
        <w:t>г.).</w:t>
      </w:r>
    </w:p>
    <w:p w14:paraId="4142C491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397BC825" w14:textId="77777777" w:rsidR="00A45A12" w:rsidRDefault="00A45A12">
      <w:pPr>
        <w:pStyle w:val="a3"/>
        <w:spacing w:before="8"/>
        <w:ind w:left="0" w:firstLine="0"/>
        <w:jc w:val="left"/>
        <w:rPr>
          <w:sz w:val="28"/>
        </w:rPr>
      </w:pPr>
    </w:p>
    <w:p w14:paraId="5CB9F946" w14:textId="461FD29A" w:rsidR="00A45A12" w:rsidRDefault="00E4771B">
      <w:pPr>
        <w:pStyle w:val="1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17008FF4" wp14:editId="7081FEFB">
                <wp:simplePos x="0" y="0"/>
                <wp:positionH relativeFrom="page">
                  <wp:posOffset>1062355</wp:posOffset>
                </wp:positionH>
                <wp:positionV relativeFrom="paragraph">
                  <wp:posOffset>234950</wp:posOffset>
                </wp:positionV>
                <wp:extent cx="5977890" cy="6350"/>
                <wp:effectExtent l="0" t="0" r="0" b="0"/>
                <wp:wrapTopAndBottom/>
                <wp:docPr id="211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B8AA7" id="Rectangle 100" o:spid="_x0000_s1026" style="position:absolute;margin-left:83.65pt;margin-top:18.5pt;width:470.7pt;height:.5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 w:rsidR="00AA0DC5">
        <w:t>ПОЯСНИТЕЛЬНАЯ</w:t>
      </w:r>
      <w:r w:rsidR="00AA0DC5">
        <w:rPr>
          <w:spacing w:val="-4"/>
        </w:rPr>
        <w:t xml:space="preserve"> </w:t>
      </w:r>
      <w:r w:rsidR="00AA0DC5">
        <w:t>ЗАПИСКА</w:t>
      </w:r>
    </w:p>
    <w:p w14:paraId="659CD75B" w14:textId="77777777" w:rsidR="00A45A12" w:rsidRDefault="00A45A12">
      <w:pPr>
        <w:pStyle w:val="a3"/>
        <w:spacing w:before="5"/>
        <w:ind w:left="0" w:firstLine="0"/>
        <w:jc w:val="left"/>
        <w:rPr>
          <w:b/>
          <w:sz w:val="14"/>
        </w:rPr>
      </w:pPr>
    </w:p>
    <w:p w14:paraId="4CFEB199" w14:textId="77777777" w:rsidR="00A45A12" w:rsidRDefault="00AA0DC5">
      <w:pPr>
        <w:pStyle w:val="a3"/>
        <w:spacing w:before="90"/>
        <w:ind w:right="803"/>
      </w:pPr>
      <w:r>
        <w:rPr>
          <w:spacing w:val="-1"/>
        </w:rPr>
        <w:t>Программа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географии</w:t>
      </w:r>
      <w:r>
        <w:rPr>
          <w:spacing w:val="-12"/>
        </w:rPr>
        <w:t xml:space="preserve"> </w:t>
      </w:r>
      <w:r>
        <w:rPr>
          <w:spacing w:val="-1"/>
        </w:rPr>
        <w:t>отражает</w:t>
      </w:r>
      <w:r>
        <w:rPr>
          <w:spacing w:val="-12"/>
        </w:rPr>
        <w:t xml:space="preserve"> </w:t>
      </w:r>
      <w:r>
        <w:rPr>
          <w:spacing w:val="-1"/>
        </w:rPr>
        <w:t>основные</w:t>
      </w:r>
      <w:r>
        <w:rPr>
          <w:spacing w:val="-13"/>
        </w:rPr>
        <w:t xml:space="preserve"> </w:t>
      </w:r>
      <w:r>
        <w:t>требования</w:t>
      </w:r>
      <w:r>
        <w:rPr>
          <w:spacing w:val="-13"/>
        </w:rPr>
        <w:t xml:space="preserve"> </w:t>
      </w:r>
      <w:r>
        <w:t>Федерального</w:t>
      </w:r>
      <w:r>
        <w:rPr>
          <w:spacing w:val="-12"/>
        </w:rPr>
        <w:t xml:space="preserve"> </w:t>
      </w:r>
      <w:r>
        <w:t>государственного</w:t>
      </w:r>
      <w:r>
        <w:rPr>
          <w:spacing w:val="-58"/>
        </w:rPr>
        <w:t xml:space="preserve"> </w:t>
      </w:r>
      <w:r>
        <w:rPr>
          <w:spacing w:val="-2"/>
        </w:rPr>
        <w:t>образовательного</w:t>
      </w:r>
      <w:r>
        <w:rPr>
          <w:spacing w:val="-12"/>
        </w:rPr>
        <w:t xml:space="preserve"> </w:t>
      </w:r>
      <w:r>
        <w:rPr>
          <w:spacing w:val="-2"/>
        </w:rPr>
        <w:t>стандарта</w:t>
      </w:r>
      <w:r>
        <w:rPr>
          <w:spacing w:val="-12"/>
        </w:rPr>
        <w:t xml:space="preserve"> </w:t>
      </w:r>
      <w:r>
        <w:rPr>
          <w:spacing w:val="-1"/>
        </w:rPr>
        <w:t>основного</w:t>
      </w:r>
      <w:r>
        <w:rPr>
          <w:spacing w:val="-12"/>
        </w:rPr>
        <w:t xml:space="preserve"> </w:t>
      </w:r>
      <w:r>
        <w:rPr>
          <w:spacing w:val="-1"/>
        </w:rPr>
        <w:t>общего</w:t>
      </w:r>
      <w:r>
        <w:rPr>
          <w:spacing w:val="-14"/>
        </w:rPr>
        <w:t xml:space="preserve"> </w:t>
      </w:r>
      <w:r>
        <w:rPr>
          <w:spacing w:val="-1"/>
        </w:rPr>
        <w:t>образования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личностным,</w:t>
      </w:r>
      <w:r>
        <w:rPr>
          <w:spacing w:val="-11"/>
        </w:rPr>
        <w:t xml:space="preserve"> </w:t>
      </w:r>
      <w:r>
        <w:rPr>
          <w:spacing w:val="-1"/>
        </w:rPr>
        <w:t>метапредметным</w:t>
      </w:r>
      <w:r>
        <w:rPr>
          <w:spacing w:val="-58"/>
        </w:rPr>
        <w:t xml:space="preserve"> </w:t>
      </w:r>
      <w:r>
        <w:t>и предметным результатам освоения образовательных программ и составлена с учётом</w:t>
      </w:r>
      <w:r>
        <w:rPr>
          <w:spacing w:val="1"/>
        </w:rPr>
        <w:t xml:space="preserve"> </w:t>
      </w:r>
      <w:r>
        <w:t>Концепции географического образования, принятой на Всероссийском съезде учителей</w:t>
      </w:r>
      <w:r>
        <w:rPr>
          <w:spacing w:val="1"/>
        </w:rPr>
        <w:t xml:space="preserve"> </w:t>
      </w:r>
      <w:r>
        <w:t>географии и утверждённой Решением Коллегии Министерства просвещения и науки Рос-</w:t>
      </w:r>
      <w:r>
        <w:rPr>
          <w:spacing w:val="1"/>
        </w:rPr>
        <w:t xml:space="preserve"> </w:t>
      </w:r>
      <w:r>
        <w:t>сийской</w:t>
      </w:r>
      <w:r>
        <w:rPr>
          <w:spacing w:val="-3"/>
        </w:rPr>
        <w:t xml:space="preserve"> </w:t>
      </w:r>
      <w:r>
        <w:t>Федерации от</w:t>
      </w:r>
      <w:r>
        <w:rPr>
          <w:spacing w:val="-3"/>
        </w:rPr>
        <w:t xml:space="preserve"> </w:t>
      </w:r>
      <w:r>
        <w:t>24.12.2018</w:t>
      </w:r>
      <w:r>
        <w:rPr>
          <w:spacing w:val="-1"/>
        </w:rPr>
        <w:t xml:space="preserve"> </w:t>
      </w:r>
      <w:r>
        <w:t>года.</w:t>
      </w:r>
    </w:p>
    <w:p w14:paraId="61F017DE" w14:textId="77777777" w:rsidR="00A45A12" w:rsidRDefault="00AA0DC5">
      <w:pPr>
        <w:pStyle w:val="a3"/>
        <w:ind w:right="813"/>
      </w:pPr>
      <w:r>
        <w:t>Согласно своему назначению примерная рабочая программа является ориентиром 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«География»;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60"/>
        </w:rPr>
        <w:t xml:space="preserve"> </w:t>
      </w:r>
      <w:r>
        <w:t>предметное</w:t>
      </w:r>
      <w:r>
        <w:rPr>
          <w:spacing w:val="60"/>
        </w:rPr>
        <w:t xml:space="preserve"> </w:t>
      </w:r>
      <w:r>
        <w:t>содержание,</w:t>
      </w:r>
      <w:r>
        <w:rPr>
          <w:spacing w:val="60"/>
        </w:rPr>
        <w:t xml:space="preserve"> </w:t>
      </w:r>
      <w:r>
        <w:t>предусматривает</w:t>
      </w:r>
      <w:r>
        <w:rPr>
          <w:spacing w:val="60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курса;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 учебных часов по тематическим разделам курса и рекомендуемую (при-</w:t>
      </w:r>
      <w:r>
        <w:rPr>
          <w:spacing w:val="1"/>
        </w:rPr>
        <w:t xml:space="preserve"> </w:t>
      </w:r>
      <w:r>
        <w:t>мерную) последовательность их изучения с учётом межпредметных и внутрипредметных</w:t>
      </w:r>
      <w:r>
        <w:rPr>
          <w:spacing w:val="1"/>
        </w:rPr>
        <w:t xml:space="preserve"> </w:t>
      </w:r>
      <w:r>
        <w:t>связей, логики учебного процесса, возрастных особенностей обучающихся; 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 общего образования, требований к результатам обучения географии, а также</w:t>
      </w:r>
      <w:r>
        <w:rPr>
          <w:spacing w:val="1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видов</w:t>
      </w:r>
      <w:r>
        <w:rPr>
          <w:spacing w:val="7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обучающихся.</w:t>
      </w:r>
    </w:p>
    <w:p w14:paraId="52D07EF5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23A358A5" w14:textId="77777777" w:rsidR="00A45A12" w:rsidRDefault="00AA0DC5">
      <w:pPr>
        <w:pStyle w:val="1"/>
        <w:jc w:val="left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«ГЕОГРАФИЯ»</w:t>
      </w:r>
    </w:p>
    <w:p w14:paraId="4C8C6B09" w14:textId="77777777" w:rsidR="00A45A12" w:rsidRDefault="00AA0DC5">
      <w:pPr>
        <w:pStyle w:val="a3"/>
        <w:spacing w:before="115"/>
        <w:ind w:right="805"/>
      </w:pPr>
      <w:r>
        <w:t>География в основной школе — предмет, формирующий у обучающихся систему ком-</w:t>
      </w:r>
      <w:r>
        <w:rPr>
          <w:spacing w:val="1"/>
        </w:rPr>
        <w:t xml:space="preserve"> </w:t>
      </w:r>
      <w:r>
        <w:t>плексных социально ориентированных знаний о Земле как планете людей, об 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-9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природы,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размещении</w:t>
      </w:r>
      <w:r>
        <w:rPr>
          <w:spacing w:val="-12"/>
        </w:rPr>
        <w:t xml:space="preserve"> </w:t>
      </w:r>
      <w:r>
        <w:t>населения</w:t>
      </w:r>
      <w:r>
        <w:rPr>
          <w:spacing w:val="-10"/>
        </w:rPr>
        <w:t xml:space="preserve"> </w:t>
      </w:r>
      <w:r>
        <w:t>и хозяйства,</w:t>
      </w:r>
      <w:r>
        <w:rPr>
          <w:spacing w:val="-10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особенностях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динамике</w:t>
      </w:r>
      <w:r>
        <w:rPr>
          <w:spacing w:val="-8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природных,</w:t>
      </w:r>
      <w:r>
        <w:rPr>
          <w:spacing w:val="-7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социально-экономических</w:t>
      </w:r>
      <w:r>
        <w:rPr>
          <w:spacing w:val="-7"/>
        </w:rPr>
        <w:t xml:space="preserve"> </w:t>
      </w:r>
      <w:r>
        <w:t>процессов,</w:t>
      </w:r>
      <w:r>
        <w:rPr>
          <w:spacing w:val="-57"/>
        </w:rPr>
        <w:t xml:space="preserve"> </w:t>
      </w:r>
      <w:r>
        <w:t>о проблемах взаимодействия природы и общества, географических подходах к устойчи-</w:t>
      </w:r>
      <w:r>
        <w:rPr>
          <w:spacing w:val="1"/>
        </w:rPr>
        <w:t xml:space="preserve"> </w:t>
      </w:r>
      <w:r>
        <w:t>вому</w:t>
      </w:r>
      <w:r>
        <w:rPr>
          <w:spacing w:val="-6"/>
        </w:rPr>
        <w:t xml:space="preserve"> </w:t>
      </w:r>
      <w:r>
        <w:t>развитию территорий.</w:t>
      </w:r>
    </w:p>
    <w:p w14:paraId="41F321D8" w14:textId="77777777" w:rsidR="00A45A12" w:rsidRDefault="00AA0DC5">
      <w:pPr>
        <w:pStyle w:val="a3"/>
        <w:spacing w:before="1"/>
        <w:ind w:right="808"/>
      </w:pPr>
      <w:r>
        <w:t>Содержание курса географии в основной школе является базой для реализации крае-</w:t>
      </w:r>
      <w:r>
        <w:rPr>
          <w:spacing w:val="1"/>
        </w:rPr>
        <w:t xml:space="preserve"> </w:t>
      </w:r>
      <w:r>
        <w:t>ведческого подхода в обучении, изучения географических закономерностей, теорий, за-</w:t>
      </w:r>
      <w:r>
        <w:rPr>
          <w:spacing w:val="1"/>
        </w:rPr>
        <w:t xml:space="preserve"> </w:t>
      </w:r>
      <w:r>
        <w:t>конов и гипотез в старшей школе, базовым звеном в системе непрерывного географиче-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основой для</w:t>
      </w:r>
      <w:r>
        <w:rPr>
          <w:spacing w:val="-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уровневой дифференциации.</w:t>
      </w:r>
    </w:p>
    <w:p w14:paraId="276632B0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16B34DE6" w14:textId="77777777" w:rsidR="00A45A12" w:rsidRDefault="00AA0DC5">
      <w:pPr>
        <w:pStyle w:val="1"/>
        <w:jc w:val="left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«ГЕОГРАФИЯ»</w:t>
      </w:r>
    </w:p>
    <w:p w14:paraId="77C040BA" w14:textId="77777777" w:rsidR="00A45A12" w:rsidRDefault="00AA0DC5">
      <w:pPr>
        <w:pStyle w:val="a3"/>
        <w:spacing w:before="115"/>
        <w:ind w:right="810"/>
        <w:jc w:val="right"/>
      </w:pPr>
      <w:r>
        <w:t>Изучение</w:t>
      </w:r>
      <w:r>
        <w:rPr>
          <w:spacing w:val="-7"/>
        </w:rPr>
        <w:t xml:space="preserve"> </w:t>
      </w:r>
      <w:r>
        <w:t>географии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общем</w:t>
      </w:r>
      <w:r>
        <w:rPr>
          <w:spacing w:val="-6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целей:</w:t>
      </w:r>
      <w:r>
        <w:rPr>
          <w:spacing w:val="-57"/>
        </w:rPr>
        <w:t xml:space="preserve"> </w:t>
      </w:r>
      <w:r>
        <w:t>1) воспитание</w:t>
      </w:r>
      <w:r>
        <w:rPr>
          <w:spacing w:val="22"/>
        </w:rPr>
        <w:t xml:space="preserve"> </w:t>
      </w:r>
      <w:r>
        <w:t>чувства</w:t>
      </w:r>
      <w:r>
        <w:rPr>
          <w:spacing w:val="24"/>
        </w:rPr>
        <w:t xml:space="preserve"> </w:t>
      </w:r>
      <w:r>
        <w:t>патриотизма,</w:t>
      </w:r>
      <w:r>
        <w:rPr>
          <w:spacing w:val="23"/>
        </w:rPr>
        <w:t xml:space="preserve"> </w:t>
      </w:r>
      <w:r>
        <w:t>любви</w:t>
      </w:r>
      <w:r>
        <w:rPr>
          <w:spacing w:val="24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стране,</w:t>
      </w:r>
      <w:r>
        <w:rPr>
          <w:spacing w:val="23"/>
        </w:rPr>
        <w:t xml:space="preserve"> </w:t>
      </w:r>
      <w:r>
        <w:t>малой</w:t>
      </w:r>
      <w:r>
        <w:rPr>
          <w:spacing w:val="24"/>
        </w:rPr>
        <w:t xml:space="preserve"> </w:t>
      </w:r>
      <w:r>
        <w:t>родине,</w:t>
      </w:r>
      <w:r>
        <w:rPr>
          <w:spacing w:val="23"/>
        </w:rPr>
        <w:t xml:space="preserve"> </w:t>
      </w:r>
      <w:r>
        <w:t>взаимопони-</w:t>
      </w:r>
      <w:r>
        <w:rPr>
          <w:spacing w:val="1"/>
        </w:rPr>
        <w:t xml:space="preserve"> </w:t>
      </w:r>
      <w:r>
        <w:t>мания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другими</w:t>
      </w:r>
      <w:r>
        <w:rPr>
          <w:spacing w:val="28"/>
        </w:rPr>
        <w:t xml:space="preserve"> </w:t>
      </w:r>
      <w:r>
        <w:t>народами</w:t>
      </w:r>
      <w:r>
        <w:rPr>
          <w:spacing w:val="2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формирования</w:t>
      </w:r>
      <w:r>
        <w:rPr>
          <w:spacing w:val="26"/>
        </w:rPr>
        <w:t xml:space="preserve"> </w:t>
      </w:r>
      <w:r>
        <w:t>целостного</w:t>
      </w:r>
      <w:r>
        <w:rPr>
          <w:spacing w:val="23"/>
        </w:rPr>
        <w:t xml:space="preserve"> </w:t>
      </w:r>
      <w:r>
        <w:t>географического</w:t>
      </w:r>
      <w:r>
        <w:rPr>
          <w:spacing w:val="25"/>
        </w:rPr>
        <w:t xml:space="preserve"> </w:t>
      </w:r>
      <w:r>
        <w:t>образа</w:t>
      </w:r>
    </w:p>
    <w:p w14:paraId="2580070C" w14:textId="77777777" w:rsidR="00A45A12" w:rsidRDefault="00AA0DC5">
      <w:pPr>
        <w:pStyle w:val="a3"/>
        <w:ind w:firstLine="0"/>
        <w:jc w:val="left"/>
      </w:pPr>
      <w:r>
        <w:t>России,</w:t>
      </w:r>
      <w:r>
        <w:rPr>
          <w:spacing w:val="-4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ориентаций</w:t>
      </w:r>
      <w:r>
        <w:rPr>
          <w:spacing w:val="-4"/>
        </w:rPr>
        <w:t xml:space="preserve"> </w:t>
      </w:r>
      <w:r>
        <w:t>личности;</w:t>
      </w:r>
    </w:p>
    <w:p w14:paraId="3B9B2B5B" w14:textId="77777777" w:rsidR="00A45A12" w:rsidRDefault="00A45A12">
      <w:pPr>
        <w:sectPr w:rsidR="00A45A12">
          <w:pgSz w:w="11910" w:h="16840"/>
          <w:pgMar w:top="1520" w:right="40" w:bottom="720" w:left="1480" w:header="0" w:footer="527" w:gutter="0"/>
          <w:cols w:space="720"/>
        </w:sectPr>
      </w:pPr>
    </w:p>
    <w:p w14:paraId="4ADB0D49" w14:textId="77777777" w:rsidR="00A45A12" w:rsidRDefault="00AA0DC5" w:rsidP="00AD2979">
      <w:pPr>
        <w:pStyle w:val="a5"/>
        <w:numPr>
          <w:ilvl w:val="0"/>
          <w:numId w:val="110"/>
        </w:numPr>
        <w:tabs>
          <w:tab w:val="left" w:pos="651"/>
        </w:tabs>
        <w:spacing w:before="73"/>
        <w:ind w:right="804" w:firstLine="228"/>
        <w:rPr>
          <w:sz w:val="24"/>
        </w:rPr>
      </w:pPr>
      <w:r>
        <w:rPr>
          <w:sz w:val="24"/>
        </w:rPr>
        <w:lastRenderedPageBreak/>
        <w:t> развитие познавательных интересов, интеллектуальных и творческих способностей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наблюдений за состоянием окружающей среды, решения географических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знаний;</w:t>
      </w:r>
    </w:p>
    <w:p w14:paraId="50999172" w14:textId="77777777" w:rsidR="00A45A12" w:rsidRDefault="00AA0DC5" w:rsidP="00AD2979">
      <w:pPr>
        <w:pStyle w:val="a5"/>
        <w:numPr>
          <w:ilvl w:val="0"/>
          <w:numId w:val="110"/>
        </w:numPr>
        <w:tabs>
          <w:tab w:val="left" w:pos="651"/>
        </w:tabs>
        <w:spacing w:before="1"/>
        <w:ind w:right="809" w:firstLine="228"/>
        <w:rPr>
          <w:sz w:val="24"/>
        </w:rPr>
      </w:pPr>
      <w:r>
        <w:rPr>
          <w:sz w:val="24"/>
        </w:rPr>
        <w:t> воспитание экологической культуры, соответствующей современному уровню гео-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 мышления на основе освоения знаний о взаимосвязях в ПК,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 о способах сохранения окружающей среды и рационального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ресурсов;</w:t>
      </w:r>
    </w:p>
    <w:p w14:paraId="2E6D99C8" w14:textId="77777777" w:rsidR="00A45A12" w:rsidRDefault="00AA0DC5" w:rsidP="00AD2979">
      <w:pPr>
        <w:pStyle w:val="a5"/>
        <w:numPr>
          <w:ilvl w:val="0"/>
          <w:numId w:val="110"/>
        </w:numPr>
        <w:tabs>
          <w:tab w:val="left" w:pos="651"/>
        </w:tabs>
        <w:ind w:right="804" w:firstLine="228"/>
        <w:rPr>
          <w:sz w:val="24"/>
        </w:rPr>
      </w:pPr>
      <w:r>
        <w:rPr>
          <w:sz w:val="24"/>
        </w:rPr>
        <w:t> формирование способности поиска и применения различных источников географи-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ческой информации, в том числе ресурсов Интернета, для описания, характеристики, объ-</w:t>
      </w:r>
      <w:r>
        <w:rPr>
          <w:spacing w:val="1"/>
          <w:sz w:val="24"/>
        </w:rPr>
        <w:t xml:space="preserve"> </w:t>
      </w:r>
      <w:r>
        <w:rPr>
          <w:sz w:val="24"/>
        </w:rPr>
        <w:t>яснения и оценки разнообразных географических явлений и процессов, жизненных ситу-</w:t>
      </w:r>
      <w:r>
        <w:rPr>
          <w:spacing w:val="1"/>
          <w:sz w:val="24"/>
        </w:rPr>
        <w:t xml:space="preserve"> </w:t>
      </w:r>
      <w:r>
        <w:rPr>
          <w:sz w:val="24"/>
        </w:rPr>
        <w:t>аций;</w:t>
      </w:r>
    </w:p>
    <w:p w14:paraId="3DB15F8E" w14:textId="77777777" w:rsidR="00A45A12" w:rsidRDefault="00AA0DC5" w:rsidP="00AD2979">
      <w:pPr>
        <w:pStyle w:val="a5"/>
        <w:numPr>
          <w:ilvl w:val="0"/>
          <w:numId w:val="110"/>
        </w:numPr>
        <w:tabs>
          <w:tab w:val="left" w:pos="651"/>
        </w:tabs>
        <w:ind w:right="806" w:firstLine="228"/>
        <w:rPr>
          <w:sz w:val="24"/>
        </w:rPr>
      </w:pPr>
      <w:r>
        <w:rPr>
          <w:sz w:val="24"/>
        </w:rPr>
        <w:t> формирование комплекса практико-ориентированных географических знаний и уме-</w:t>
      </w:r>
      <w:r>
        <w:rPr>
          <w:spacing w:val="1"/>
          <w:sz w:val="24"/>
        </w:rPr>
        <w:t xml:space="preserve"> </w:t>
      </w:r>
      <w:r>
        <w:rPr>
          <w:sz w:val="24"/>
        </w:rPr>
        <w:t>ний, необходимых для развития навыков их использования при решении проблем различ-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ной сложности в повседневной жизни на основе краеведческого материала, 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 происходящих в жизни процессов и явлений в современном поликультурном,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многоконфессиональном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14:paraId="58AB9284" w14:textId="77777777" w:rsidR="00A45A12" w:rsidRDefault="00AA0DC5" w:rsidP="00AD2979">
      <w:pPr>
        <w:pStyle w:val="a5"/>
        <w:numPr>
          <w:ilvl w:val="0"/>
          <w:numId w:val="110"/>
        </w:numPr>
        <w:tabs>
          <w:tab w:val="left" w:pos="651"/>
        </w:tabs>
        <w:spacing w:before="1"/>
        <w:ind w:right="809" w:firstLine="228"/>
        <w:rPr>
          <w:sz w:val="24"/>
        </w:rPr>
      </w:pPr>
      <w:r>
        <w:rPr>
          <w:sz w:val="24"/>
        </w:rPr>
        <w:t> формирование географических знаний и умений, необходимых для продолжения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разования по направлениям подготовки (специальностям), требующим наличия серьёзной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знаний.</w:t>
      </w:r>
    </w:p>
    <w:p w14:paraId="4920BA2E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07934397" w14:textId="77777777" w:rsidR="00A45A12" w:rsidRDefault="00AA0DC5">
      <w:pPr>
        <w:pStyle w:val="1"/>
        <w:jc w:val="lef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«ГЕОГРАФИЯ»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ПЛАНЕ</w:t>
      </w:r>
    </w:p>
    <w:p w14:paraId="3794B945" w14:textId="77777777" w:rsidR="00A45A12" w:rsidRDefault="00AA0DC5">
      <w:pPr>
        <w:pStyle w:val="a3"/>
        <w:spacing w:before="115"/>
        <w:ind w:right="815"/>
      </w:pPr>
      <w:r>
        <w:t>В системе общего образования «География» признана обязательным учебным предме-</w:t>
      </w:r>
      <w:r>
        <w:rPr>
          <w:spacing w:val="1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«Общественно-научные</w:t>
      </w:r>
      <w:r>
        <w:rPr>
          <w:spacing w:val="-4"/>
        </w:rPr>
        <w:t xml:space="preserve"> </w:t>
      </w:r>
      <w:r>
        <w:t>предметы».</w:t>
      </w:r>
    </w:p>
    <w:p w14:paraId="5F94557F" w14:textId="77777777" w:rsidR="00A45A12" w:rsidRDefault="00AA0DC5">
      <w:pPr>
        <w:pStyle w:val="a3"/>
        <w:ind w:right="804"/>
      </w:pPr>
      <w:r>
        <w:t>Освоение содержания курса «География» в основной школе происходит с опорой на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 умения,</w:t>
      </w:r>
      <w:r>
        <w:rPr>
          <w:spacing w:val="-2"/>
        </w:rPr>
        <w:t xml:space="preserve"> </w:t>
      </w:r>
      <w:r>
        <w:t>сформированные</w:t>
      </w:r>
      <w:r>
        <w:rPr>
          <w:spacing w:val="-4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мир».</w:t>
      </w:r>
    </w:p>
    <w:p w14:paraId="58A0C346" w14:textId="77777777" w:rsidR="00A45A12" w:rsidRDefault="00AA0DC5">
      <w:pPr>
        <w:pStyle w:val="a3"/>
        <w:ind w:right="811"/>
      </w:pPr>
      <w:r>
        <w:t>Учебным</w:t>
      </w:r>
      <w:r>
        <w:rPr>
          <w:spacing w:val="-12"/>
        </w:rPr>
        <w:t xml:space="preserve"> </w:t>
      </w:r>
      <w:r>
        <w:t>планом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изучение</w:t>
      </w:r>
      <w:r>
        <w:rPr>
          <w:spacing w:val="-12"/>
        </w:rPr>
        <w:t xml:space="preserve"> </w:t>
      </w:r>
      <w:r>
        <w:t>географии</w:t>
      </w:r>
      <w:r>
        <w:rPr>
          <w:spacing w:val="-9"/>
        </w:rPr>
        <w:t xml:space="preserve"> </w:t>
      </w:r>
      <w:r>
        <w:t>отводится</w:t>
      </w:r>
      <w:r>
        <w:rPr>
          <w:spacing w:val="-11"/>
        </w:rPr>
        <w:t xml:space="preserve"> </w:t>
      </w:r>
      <w:r>
        <w:t>272</w:t>
      </w:r>
      <w:r>
        <w:rPr>
          <w:spacing w:val="-10"/>
        </w:rPr>
        <w:t xml:space="preserve"> </w:t>
      </w:r>
      <w:r>
        <w:t>часа: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одному</w:t>
      </w:r>
      <w:r>
        <w:rPr>
          <w:spacing w:val="-13"/>
        </w:rPr>
        <w:t xml:space="preserve"> </w:t>
      </w:r>
      <w:r>
        <w:t>часу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неделю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5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6 классах</w:t>
      </w:r>
      <w:r>
        <w:rPr>
          <w:spacing w:val="2"/>
        </w:rPr>
        <w:t xml:space="preserve"> </w:t>
      </w:r>
      <w:r>
        <w:t>и по 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7, 8 и</w:t>
      </w:r>
      <w:r>
        <w:rPr>
          <w:spacing w:val="1"/>
        </w:rPr>
        <w:t xml:space="preserve"> </w:t>
      </w:r>
      <w:r>
        <w:t>9 классах.</w:t>
      </w:r>
    </w:p>
    <w:p w14:paraId="2A7041FA" w14:textId="77777777" w:rsidR="00A45A12" w:rsidRDefault="00AA0DC5">
      <w:pPr>
        <w:pStyle w:val="a3"/>
        <w:spacing w:before="1"/>
        <w:ind w:right="807"/>
      </w:pPr>
      <w:r>
        <w:t>Для каждого класса предусмотрено резервное учебное время, которое может быть ис-</w:t>
      </w:r>
      <w:r>
        <w:rPr>
          <w:spacing w:val="1"/>
        </w:rPr>
        <w:t xml:space="preserve"> </w:t>
      </w:r>
      <w:r>
        <w:t>пользовано участниками образовательного процесса в целях формирования вариативной</w:t>
      </w:r>
      <w:r>
        <w:rPr>
          <w:spacing w:val="1"/>
        </w:rPr>
        <w:t xml:space="preserve"> </w:t>
      </w:r>
      <w:r>
        <w:t>составляющей содержания конкретной рабочей программы. При этом обязательная (ин-</w:t>
      </w:r>
      <w:r>
        <w:rPr>
          <w:spacing w:val="1"/>
        </w:rPr>
        <w:t xml:space="preserve"> </w:t>
      </w:r>
      <w:r>
        <w:t>вариантная) часть содержания предмета, установленная примерной рабочей программой</w:t>
      </w:r>
      <w:r>
        <w:rPr>
          <w:spacing w:val="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сохранена</w:t>
      </w:r>
      <w:r>
        <w:rPr>
          <w:spacing w:val="-1"/>
        </w:rPr>
        <w:t xml:space="preserve"> </w:t>
      </w:r>
      <w:r>
        <w:t>полностью.</w:t>
      </w:r>
    </w:p>
    <w:p w14:paraId="2F9FDCBA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22E39B4C" w14:textId="46CC12F8" w:rsidR="00A45A12" w:rsidRDefault="00E4771B">
      <w:pPr>
        <w:pStyle w:val="1"/>
        <w:spacing w:before="78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09856" behindDoc="1" locked="0" layoutInCell="1" allowOverlap="1" wp14:anchorId="0B9F4ECC" wp14:editId="60A8CCF7">
                <wp:simplePos x="0" y="0"/>
                <wp:positionH relativeFrom="page">
                  <wp:posOffset>1062355</wp:posOffset>
                </wp:positionH>
                <wp:positionV relativeFrom="paragraph">
                  <wp:posOffset>284480</wp:posOffset>
                </wp:positionV>
                <wp:extent cx="5977890" cy="6350"/>
                <wp:effectExtent l="0" t="0" r="0" b="0"/>
                <wp:wrapTopAndBottom/>
                <wp:docPr id="210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019AB" id="Rectangle 99" o:spid="_x0000_s1026" style="position:absolute;margin-left:83.65pt;margin-top:22.4pt;width:470.7pt;height:.5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AA0DC5">
        <w:t>СОДЕРЖАНИЕ</w:t>
      </w:r>
      <w:r w:rsidR="00AA0DC5">
        <w:rPr>
          <w:spacing w:val="-6"/>
        </w:rPr>
        <w:t xml:space="preserve"> </w:t>
      </w:r>
      <w:r w:rsidR="00AA0DC5">
        <w:t>УЧЕБНОГО</w:t>
      </w:r>
      <w:r w:rsidR="00AA0DC5">
        <w:rPr>
          <w:spacing w:val="-3"/>
        </w:rPr>
        <w:t xml:space="preserve"> </w:t>
      </w:r>
      <w:r w:rsidR="00AA0DC5">
        <w:t>ПРЕДМЕТА</w:t>
      </w:r>
      <w:r w:rsidR="00AA0DC5">
        <w:rPr>
          <w:spacing w:val="-6"/>
        </w:rPr>
        <w:t xml:space="preserve"> </w:t>
      </w:r>
      <w:r w:rsidR="00AA0DC5">
        <w:t>«ГЕОГРАФИЯ»</w:t>
      </w:r>
    </w:p>
    <w:p w14:paraId="10C97047" w14:textId="77777777" w:rsidR="00A45A12" w:rsidRDefault="00A45A12">
      <w:pPr>
        <w:pStyle w:val="a3"/>
        <w:ind w:left="0" w:firstLine="0"/>
        <w:jc w:val="left"/>
        <w:rPr>
          <w:b/>
          <w:sz w:val="20"/>
        </w:rPr>
      </w:pPr>
    </w:p>
    <w:p w14:paraId="1AE51A14" w14:textId="77777777" w:rsidR="00A45A12" w:rsidRDefault="00A45A12">
      <w:pPr>
        <w:pStyle w:val="a3"/>
        <w:spacing w:before="10"/>
        <w:ind w:left="0" w:firstLine="0"/>
        <w:jc w:val="left"/>
        <w:rPr>
          <w:b/>
          <w:sz w:val="22"/>
        </w:rPr>
      </w:pPr>
    </w:p>
    <w:p w14:paraId="62263347" w14:textId="61F5141B" w:rsidR="00A45A12" w:rsidRDefault="00E4771B" w:rsidP="00AD2979">
      <w:pPr>
        <w:pStyle w:val="a5"/>
        <w:numPr>
          <w:ilvl w:val="0"/>
          <w:numId w:val="109"/>
        </w:numPr>
        <w:tabs>
          <w:tab w:val="left" w:pos="403"/>
        </w:tabs>
        <w:ind w:hanging="181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799EA2B3" wp14:editId="5CA5DBFB">
                <wp:simplePos x="0" y="0"/>
                <wp:positionH relativeFrom="page">
                  <wp:posOffset>1062355</wp:posOffset>
                </wp:positionH>
                <wp:positionV relativeFrom="paragraph">
                  <wp:posOffset>234950</wp:posOffset>
                </wp:positionV>
                <wp:extent cx="5977890" cy="6350"/>
                <wp:effectExtent l="0" t="0" r="0" b="0"/>
                <wp:wrapTopAndBottom/>
                <wp:docPr id="209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078FD" id="Rectangle 98" o:spid="_x0000_s1026" style="position:absolute;margin-left:83.65pt;margin-top:18.5pt;width:470.7pt;height:.5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 w:rsidR="00AA0DC5">
        <w:rPr>
          <w:b/>
          <w:sz w:val="24"/>
        </w:rPr>
        <w:t>КЛАСС</w:t>
      </w:r>
    </w:p>
    <w:p w14:paraId="6E8A059B" w14:textId="77777777" w:rsidR="00A45A12" w:rsidRDefault="00A45A12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4005EAD8" w14:textId="77777777" w:rsidR="00A45A12" w:rsidRDefault="00AA0DC5">
      <w:pPr>
        <w:pStyle w:val="1"/>
        <w:spacing w:before="90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ГЕОГРАФИЧЕСКОЕ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ЗЕМЛИ</w:t>
      </w:r>
    </w:p>
    <w:p w14:paraId="3E0F2AB9" w14:textId="77777777" w:rsidR="00A45A12" w:rsidRDefault="00A45A12">
      <w:pPr>
        <w:pStyle w:val="a3"/>
        <w:spacing w:before="3"/>
        <w:ind w:left="0" w:firstLine="0"/>
        <w:jc w:val="left"/>
        <w:rPr>
          <w:b/>
          <w:sz w:val="31"/>
        </w:rPr>
      </w:pPr>
    </w:p>
    <w:p w14:paraId="66E6D545" w14:textId="77777777" w:rsidR="00A45A12" w:rsidRDefault="00AA0DC5">
      <w:pPr>
        <w:ind w:left="222"/>
        <w:jc w:val="both"/>
        <w:rPr>
          <w:b/>
          <w:sz w:val="24"/>
        </w:rPr>
      </w:pPr>
      <w:r>
        <w:rPr>
          <w:b/>
          <w:sz w:val="24"/>
        </w:rPr>
        <w:t>Введение.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География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планете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Земля</w:t>
      </w:r>
    </w:p>
    <w:p w14:paraId="40909EA5" w14:textId="77777777" w:rsidR="00A45A12" w:rsidRDefault="00AA0DC5">
      <w:pPr>
        <w:spacing w:before="116"/>
        <w:ind w:left="222" w:right="806" w:firstLine="228"/>
        <w:jc w:val="both"/>
        <w:rPr>
          <w:sz w:val="24"/>
        </w:rPr>
      </w:pPr>
      <w:r>
        <w:rPr>
          <w:sz w:val="24"/>
        </w:rPr>
        <w:t>Что изучает география? Географические объекты, процессы и явления. Как 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изучает объекты, процессы и явления. </w:t>
      </w:r>
      <w:r>
        <w:rPr>
          <w:i/>
          <w:sz w:val="24"/>
        </w:rPr>
        <w:t>Географические методы изучения объектов и яв-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лений</w:t>
      </w:r>
      <w:r>
        <w:rPr>
          <w:sz w:val="24"/>
          <w:vertAlign w:val="superscript"/>
        </w:rPr>
        <w:t>1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Древо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наук.</w:t>
      </w:r>
    </w:p>
    <w:p w14:paraId="0722ECF9" w14:textId="77777777" w:rsidR="00A45A12" w:rsidRDefault="00AA0DC5">
      <w:pPr>
        <w:pStyle w:val="1"/>
        <w:spacing w:before="185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14:paraId="61E9B571" w14:textId="77777777" w:rsidR="00A45A12" w:rsidRDefault="00AA0DC5" w:rsidP="00AD2979">
      <w:pPr>
        <w:pStyle w:val="a5"/>
        <w:numPr>
          <w:ilvl w:val="1"/>
          <w:numId w:val="109"/>
        </w:numPr>
        <w:tabs>
          <w:tab w:val="left" w:pos="632"/>
        </w:tabs>
        <w:spacing w:before="53"/>
        <w:ind w:right="816" w:firstLine="228"/>
        <w:rPr>
          <w:sz w:val="24"/>
        </w:rPr>
      </w:pPr>
      <w:r>
        <w:rPr>
          <w:sz w:val="24"/>
        </w:rPr>
        <w:t> Организация фенологических наблюдений в природе: планирование, участие в груп-</w:t>
      </w:r>
      <w:r>
        <w:rPr>
          <w:spacing w:val="1"/>
          <w:sz w:val="24"/>
        </w:rPr>
        <w:t xml:space="preserve"> </w:t>
      </w:r>
      <w:r>
        <w:rPr>
          <w:sz w:val="24"/>
        </w:rPr>
        <w:t>повой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работе, форма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систематизации данных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</w:p>
    <w:p w14:paraId="5DE2979A" w14:textId="77777777" w:rsidR="00A45A12" w:rsidRDefault="00AA0DC5">
      <w:pPr>
        <w:pStyle w:val="1"/>
        <w:spacing w:before="245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открытий</w:t>
      </w:r>
    </w:p>
    <w:p w14:paraId="58DEC9D5" w14:textId="77777777" w:rsidR="00A45A12" w:rsidRDefault="00AA0DC5">
      <w:pPr>
        <w:spacing w:before="115"/>
        <w:ind w:left="222" w:right="810" w:firstLine="228"/>
        <w:jc w:val="both"/>
        <w:rPr>
          <w:sz w:val="24"/>
        </w:rPr>
      </w:pPr>
      <w:r>
        <w:rPr>
          <w:sz w:val="24"/>
        </w:rPr>
        <w:t>Представления о мире в древности (Древний Китай, Древний Египет, Древняя Греция,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Древний Рим). </w:t>
      </w:r>
      <w:r>
        <w:rPr>
          <w:i/>
          <w:sz w:val="24"/>
        </w:rPr>
        <w:t>Путешествие Пифея. Плавания финикийцев вокруг Африки. Экспедиции 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Хейердала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 модель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путешествий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древности.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карт.</w:t>
      </w:r>
    </w:p>
    <w:p w14:paraId="75F1D6E1" w14:textId="77777777" w:rsidR="00A45A12" w:rsidRDefault="00AA0DC5">
      <w:pPr>
        <w:ind w:left="450"/>
        <w:jc w:val="both"/>
        <w:rPr>
          <w:i/>
          <w:sz w:val="24"/>
        </w:rPr>
      </w:pPr>
      <w:r>
        <w:rPr>
          <w:sz w:val="24"/>
        </w:rPr>
        <w:t>География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эпоху</w:t>
      </w:r>
      <w:r>
        <w:rPr>
          <w:spacing w:val="21"/>
          <w:sz w:val="24"/>
        </w:rPr>
        <w:t xml:space="preserve"> </w:t>
      </w:r>
      <w:r>
        <w:rPr>
          <w:sz w:val="24"/>
        </w:rPr>
        <w:t>Средневековья:</w:t>
      </w:r>
      <w:r>
        <w:rPr>
          <w:spacing w:val="29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35"/>
          <w:sz w:val="24"/>
        </w:rPr>
        <w:t xml:space="preserve"> </w:t>
      </w:r>
      <w:r>
        <w:rPr>
          <w:i/>
          <w:sz w:val="24"/>
        </w:rPr>
        <w:t>викингов,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арабов,</w:t>
      </w:r>
    </w:p>
    <w:p w14:paraId="59CD6229" w14:textId="77777777" w:rsidR="00A45A12" w:rsidRDefault="00AA0DC5">
      <w:pPr>
        <w:ind w:left="222"/>
        <w:jc w:val="both"/>
        <w:rPr>
          <w:i/>
          <w:sz w:val="24"/>
        </w:rPr>
      </w:pPr>
      <w:r>
        <w:rPr>
          <w:sz w:val="24"/>
        </w:rPr>
        <w:t>русских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землепроходцев. </w:t>
      </w:r>
      <w:r>
        <w:rPr>
          <w:i/>
          <w:sz w:val="24"/>
        </w:rPr>
        <w:t>Путешествия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Никитина.</w:t>
      </w:r>
    </w:p>
    <w:p w14:paraId="373B9271" w14:textId="77777777" w:rsidR="00A45A12" w:rsidRDefault="00AA0DC5">
      <w:pPr>
        <w:ind w:left="222" w:right="805" w:firstLine="228"/>
        <w:jc w:val="both"/>
        <w:rPr>
          <w:i/>
          <w:sz w:val="24"/>
        </w:rPr>
      </w:pPr>
      <w:r>
        <w:rPr>
          <w:sz w:val="24"/>
        </w:rPr>
        <w:t>Эпоха</w:t>
      </w:r>
      <w:r>
        <w:rPr>
          <w:spacing w:val="-9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открытий.</w:t>
      </w:r>
      <w:r>
        <w:rPr>
          <w:spacing w:val="-7"/>
          <w:sz w:val="24"/>
        </w:rPr>
        <w:t xml:space="preserve"> </w:t>
      </w:r>
      <w:r>
        <w:rPr>
          <w:sz w:val="24"/>
        </w:rPr>
        <w:t>Три</w:t>
      </w:r>
      <w:r>
        <w:rPr>
          <w:spacing w:val="-10"/>
          <w:sz w:val="24"/>
        </w:rPr>
        <w:t xml:space="preserve"> </w:t>
      </w:r>
      <w:r>
        <w:rPr>
          <w:sz w:val="24"/>
        </w:rPr>
        <w:t>пути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Индию.</w:t>
      </w:r>
      <w:r>
        <w:rPr>
          <w:spacing w:val="-7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8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света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экспедиция</w:t>
      </w:r>
      <w:r>
        <w:rPr>
          <w:spacing w:val="1"/>
          <w:sz w:val="24"/>
        </w:rPr>
        <w:t xml:space="preserve"> </w:t>
      </w:r>
      <w:r>
        <w:rPr>
          <w:sz w:val="24"/>
        </w:rPr>
        <w:t>Х.</w:t>
      </w:r>
      <w:r>
        <w:rPr>
          <w:spacing w:val="1"/>
          <w:sz w:val="24"/>
        </w:rPr>
        <w:t xml:space="preserve"> </w:t>
      </w:r>
      <w:r>
        <w:rPr>
          <w:sz w:val="24"/>
        </w:rPr>
        <w:t>Колумба.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кругосветное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 —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экспедиция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Магеллана.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Значение Великих географических открытий. </w:t>
      </w:r>
      <w:r>
        <w:rPr>
          <w:i/>
          <w:sz w:val="24"/>
        </w:rPr>
        <w:t>Карта мира после эпохи Великих географи-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открытий.</w:t>
      </w:r>
    </w:p>
    <w:p w14:paraId="036DC0D6" w14:textId="77777777" w:rsidR="00A45A12" w:rsidRDefault="00AA0DC5">
      <w:pPr>
        <w:spacing w:before="1"/>
        <w:ind w:left="222" w:right="805" w:firstLine="228"/>
        <w:jc w:val="both"/>
        <w:rPr>
          <w:sz w:val="24"/>
        </w:rPr>
      </w:pPr>
      <w:r>
        <w:rPr>
          <w:sz w:val="24"/>
        </w:rPr>
        <w:t xml:space="preserve">Географические открытия XVII—XIX вв. </w:t>
      </w:r>
      <w:r>
        <w:rPr>
          <w:i/>
          <w:sz w:val="24"/>
        </w:rPr>
        <w:t>Поиски Южной Земли — открытие Австра-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лии. Русские путешественники и мореплаватели на северо-востоке Азии. </w:t>
      </w:r>
      <w:r>
        <w:rPr>
          <w:sz w:val="24"/>
        </w:rPr>
        <w:t>Первая 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кругосветная экспедиция (Русская экспедиция Ф. Ф. Беллинсгаузена, М. П. Лазарева —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1"/>
          <w:sz w:val="24"/>
        </w:rPr>
        <w:t xml:space="preserve"> </w:t>
      </w:r>
      <w:r>
        <w:rPr>
          <w:sz w:val="24"/>
        </w:rPr>
        <w:t>Антарктиды).</w:t>
      </w:r>
    </w:p>
    <w:p w14:paraId="248B85AB" w14:textId="77777777" w:rsidR="00A45A12" w:rsidRDefault="00AA0DC5">
      <w:pPr>
        <w:pStyle w:val="a3"/>
        <w:ind w:right="813"/>
      </w:pPr>
      <w:r>
        <w:t>Географические исследования в ХХ в. Исследование полярных областей Земли. Изуче-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Мирового океана.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открытия</w:t>
      </w:r>
      <w:r>
        <w:rPr>
          <w:spacing w:val="-1"/>
        </w:rPr>
        <w:t xml:space="preserve"> </w:t>
      </w:r>
      <w:r>
        <w:t>Новейшего</w:t>
      </w:r>
      <w:r>
        <w:rPr>
          <w:spacing w:val="-1"/>
        </w:rPr>
        <w:t xml:space="preserve"> </w:t>
      </w:r>
      <w:r>
        <w:t>времени.</w:t>
      </w:r>
    </w:p>
    <w:p w14:paraId="1793C63E" w14:textId="77777777" w:rsidR="00A45A12" w:rsidRDefault="00AA0DC5">
      <w:pPr>
        <w:pStyle w:val="1"/>
        <w:spacing w:before="185"/>
        <w:jc w:val="lef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14:paraId="1B28F930" w14:textId="77777777" w:rsidR="00A45A12" w:rsidRDefault="00AA0DC5" w:rsidP="00AD2979">
      <w:pPr>
        <w:pStyle w:val="a5"/>
        <w:numPr>
          <w:ilvl w:val="0"/>
          <w:numId w:val="108"/>
        </w:numPr>
        <w:tabs>
          <w:tab w:val="left" w:pos="632"/>
        </w:tabs>
        <w:spacing w:before="52"/>
        <w:ind w:right="811" w:firstLine="228"/>
        <w:rPr>
          <w:sz w:val="24"/>
        </w:rPr>
      </w:pPr>
      <w:r>
        <w:rPr>
          <w:sz w:val="24"/>
        </w:rPr>
        <w:t> Обозначение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контурной</w:t>
      </w:r>
      <w:r>
        <w:rPr>
          <w:spacing w:val="12"/>
          <w:sz w:val="24"/>
        </w:rPr>
        <w:t xml:space="preserve"> </w:t>
      </w:r>
      <w:r>
        <w:rPr>
          <w:sz w:val="24"/>
        </w:rPr>
        <w:t>карте</w:t>
      </w:r>
      <w:r>
        <w:rPr>
          <w:spacing w:val="9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0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9"/>
          <w:sz w:val="24"/>
        </w:rPr>
        <w:t xml:space="preserve"> </w:t>
      </w:r>
      <w:r>
        <w:rPr>
          <w:sz w:val="24"/>
        </w:rPr>
        <w:t>пери-</w:t>
      </w:r>
      <w:r>
        <w:rPr>
          <w:spacing w:val="-57"/>
          <w:sz w:val="24"/>
        </w:rPr>
        <w:t xml:space="preserve"> </w:t>
      </w:r>
      <w:r>
        <w:rPr>
          <w:sz w:val="24"/>
        </w:rPr>
        <w:t>оды.</w:t>
      </w:r>
    </w:p>
    <w:p w14:paraId="0DEC76EA" w14:textId="77777777" w:rsidR="00A45A12" w:rsidRDefault="00AA0DC5" w:rsidP="00AD2979">
      <w:pPr>
        <w:pStyle w:val="a5"/>
        <w:numPr>
          <w:ilvl w:val="0"/>
          <w:numId w:val="108"/>
        </w:numPr>
        <w:tabs>
          <w:tab w:val="left" w:pos="632"/>
        </w:tabs>
        <w:ind w:right="812" w:firstLine="228"/>
        <w:rPr>
          <w:sz w:val="24"/>
        </w:rPr>
      </w:pPr>
      <w:r>
        <w:rPr>
          <w:sz w:val="24"/>
        </w:rPr>
        <w:t> Сравнение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карт</w:t>
      </w:r>
      <w:r>
        <w:rPr>
          <w:spacing w:val="10"/>
          <w:sz w:val="24"/>
        </w:rPr>
        <w:t xml:space="preserve"> </w:t>
      </w:r>
      <w:r>
        <w:rPr>
          <w:sz w:val="24"/>
        </w:rPr>
        <w:t>Эратосфена,</w:t>
      </w:r>
      <w:r>
        <w:rPr>
          <w:spacing w:val="12"/>
          <w:sz w:val="24"/>
        </w:rPr>
        <w:t xml:space="preserve"> </w:t>
      </w:r>
      <w:r>
        <w:rPr>
          <w:sz w:val="24"/>
        </w:rPr>
        <w:t>Птолемея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карт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3"/>
          <w:sz w:val="24"/>
        </w:rPr>
        <w:t xml:space="preserve"> </w:t>
      </w:r>
      <w:r>
        <w:rPr>
          <w:sz w:val="24"/>
        </w:rPr>
        <w:t>учите-</w:t>
      </w:r>
      <w:r>
        <w:rPr>
          <w:spacing w:val="-57"/>
          <w:sz w:val="24"/>
        </w:rPr>
        <w:t xml:space="preserve"> </w:t>
      </w:r>
      <w:r>
        <w:rPr>
          <w:sz w:val="24"/>
        </w:rPr>
        <w:t>лем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вопросам.</w:t>
      </w:r>
    </w:p>
    <w:p w14:paraId="439AA5A1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1ED0FB4A" w14:textId="77777777" w:rsidR="00A45A12" w:rsidRDefault="00AA0DC5">
      <w:pPr>
        <w:pStyle w:val="1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ЗЕМНОЙ</w:t>
      </w:r>
      <w:r>
        <w:rPr>
          <w:spacing w:val="-4"/>
        </w:rPr>
        <w:t xml:space="preserve"> </w:t>
      </w:r>
      <w:r>
        <w:t>ПОВЕРХНОСТИ</w:t>
      </w:r>
    </w:p>
    <w:p w14:paraId="52450BA4" w14:textId="77777777" w:rsidR="00A45A12" w:rsidRDefault="00A45A12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3DDC708A" w14:textId="77777777" w:rsidR="00A45A12" w:rsidRDefault="00AA0DC5">
      <w:pPr>
        <w:ind w:left="222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местности</w:t>
      </w:r>
    </w:p>
    <w:p w14:paraId="4CD62F6E" w14:textId="77777777" w:rsidR="00A45A12" w:rsidRDefault="00AA0DC5">
      <w:pPr>
        <w:pStyle w:val="a3"/>
        <w:spacing w:before="116"/>
        <w:ind w:right="803"/>
      </w:pPr>
      <w:r>
        <w:t>Виды изображения земной поверхности. Планы местности. Условные знаки. Масштаб.</w:t>
      </w:r>
      <w:r>
        <w:rPr>
          <w:spacing w:val="1"/>
        </w:rPr>
        <w:t xml:space="preserve"> </w:t>
      </w:r>
      <w:r>
        <w:t>Виды масштаба. Способы определения расстояний на местности. Глазомерная, полярная и</w:t>
      </w:r>
      <w:r>
        <w:rPr>
          <w:spacing w:val="-57"/>
        </w:rPr>
        <w:t xml:space="preserve"> </w:t>
      </w:r>
      <w:r>
        <w:t>маршрутная съёмка местности. Изображение на планах местности неровностей 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23"/>
        </w:rPr>
        <w:t xml:space="preserve"> </w:t>
      </w:r>
      <w:r>
        <w:t>Абсолютная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относительная</w:t>
      </w:r>
      <w:r>
        <w:rPr>
          <w:spacing w:val="23"/>
        </w:rPr>
        <w:t xml:space="preserve"> </w:t>
      </w:r>
      <w:r>
        <w:t>высоты.</w:t>
      </w:r>
      <w:r>
        <w:rPr>
          <w:spacing w:val="29"/>
        </w:rPr>
        <w:t xml:space="preserve"> </w:t>
      </w:r>
      <w:r>
        <w:rPr>
          <w:i/>
        </w:rPr>
        <w:t>Профессия</w:t>
      </w:r>
      <w:r>
        <w:rPr>
          <w:i/>
          <w:spacing w:val="23"/>
        </w:rPr>
        <w:t xml:space="preserve"> </w:t>
      </w:r>
      <w:r>
        <w:rPr>
          <w:i/>
        </w:rPr>
        <w:t>топограф.</w:t>
      </w:r>
      <w:r>
        <w:rPr>
          <w:i/>
          <w:spacing w:val="25"/>
        </w:rPr>
        <w:t xml:space="preserve"> </w:t>
      </w:r>
      <w:r>
        <w:t>Ориентирова-</w:t>
      </w:r>
    </w:p>
    <w:p w14:paraId="4FE66BDF" w14:textId="0763BA1E" w:rsidR="00A45A12" w:rsidRDefault="00E4771B">
      <w:pPr>
        <w:pStyle w:val="a3"/>
        <w:spacing w:before="7"/>
        <w:ind w:left="0" w:firstLine="0"/>
        <w:jc w:val="left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55D4AEE1" wp14:editId="67C4E3CA">
                <wp:simplePos x="0" y="0"/>
                <wp:positionH relativeFrom="page">
                  <wp:posOffset>1225550</wp:posOffset>
                </wp:positionH>
                <wp:positionV relativeFrom="paragraph">
                  <wp:posOffset>102870</wp:posOffset>
                </wp:positionV>
                <wp:extent cx="1828800" cy="6350"/>
                <wp:effectExtent l="0" t="0" r="0" b="0"/>
                <wp:wrapTopAndBottom/>
                <wp:docPr id="208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2A6F7" id="Rectangle 97" o:spid="_x0000_s1026" style="position:absolute;margin-left:96.5pt;margin-top:8.1pt;width:2in;height:.5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55C52CD7" w14:textId="77777777" w:rsidR="00A45A12" w:rsidRDefault="00AA0DC5">
      <w:pPr>
        <w:spacing w:before="51"/>
        <w:ind w:left="222" w:right="801" w:firstLine="228"/>
        <w:rPr>
          <w:sz w:val="18"/>
        </w:rPr>
      </w:pPr>
      <w:r>
        <w:rPr>
          <w:position w:val="6"/>
          <w:sz w:val="12"/>
        </w:rPr>
        <w:t xml:space="preserve">1    </w:t>
      </w:r>
      <w:r>
        <w:rPr>
          <w:spacing w:val="15"/>
          <w:position w:val="6"/>
          <w:sz w:val="12"/>
        </w:rPr>
        <w:t xml:space="preserve"> </w:t>
      </w:r>
      <w:r>
        <w:rPr>
          <w:sz w:val="18"/>
        </w:rPr>
        <w:t>Курсивом</w:t>
      </w:r>
      <w:r>
        <w:rPr>
          <w:spacing w:val="12"/>
          <w:sz w:val="18"/>
        </w:rPr>
        <w:t xml:space="preserve"> </w:t>
      </w:r>
      <w:r>
        <w:rPr>
          <w:sz w:val="18"/>
        </w:rPr>
        <w:t>в</w:t>
      </w:r>
      <w:r>
        <w:rPr>
          <w:spacing w:val="13"/>
          <w:sz w:val="18"/>
        </w:rPr>
        <w:t xml:space="preserve"> </w:t>
      </w:r>
      <w:r>
        <w:rPr>
          <w:sz w:val="18"/>
        </w:rPr>
        <w:t>содержании</w:t>
      </w:r>
      <w:r>
        <w:rPr>
          <w:spacing w:val="13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13"/>
          <w:sz w:val="18"/>
        </w:rPr>
        <w:t xml:space="preserve"> </w:t>
      </w:r>
      <w:r>
        <w:rPr>
          <w:sz w:val="18"/>
        </w:rPr>
        <w:t>выделяется</w:t>
      </w:r>
      <w:r>
        <w:rPr>
          <w:spacing w:val="15"/>
          <w:sz w:val="18"/>
        </w:rPr>
        <w:t xml:space="preserve"> </w:t>
      </w:r>
      <w:r>
        <w:rPr>
          <w:sz w:val="18"/>
        </w:rPr>
        <w:t>материал,</w:t>
      </w:r>
      <w:r>
        <w:rPr>
          <w:spacing w:val="14"/>
          <w:sz w:val="18"/>
        </w:rPr>
        <w:t xml:space="preserve"> </w:t>
      </w:r>
      <w:r>
        <w:rPr>
          <w:sz w:val="18"/>
        </w:rPr>
        <w:t>который</w:t>
      </w:r>
      <w:r>
        <w:rPr>
          <w:spacing w:val="13"/>
          <w:sz w:val="18"/>
        </w:rPr>
        <w:t xml:space="preserve"> </w:t>
      </w:r>
      <w:r>
        <w:rPr>
          <w:sz w:val="18"/>
        </w:rPr>
        <w:t>не</w:t>
      </w:r>
      <w:r>
        <w:rPr>
          <w:spacing w:val="10"/>
          <w:sz w:val="18"/>
        </w:rPr>
        <w:t xml:space="preserve"> </w:t>
      </w:r>
      <w:r>
        <w:rPr>
          <w:sz w:val="18"/>
        </w:rPr>
        <w:t>является</w:t>
      </w:r>
      <w:r>
        <w:rPr>
          <w:spacing w:val="12"/>
          <w:sz w:val="18"/>
        </w:rPr>
        <w:t xml:space="preserve"> </w:t>
      </w:r>
      <w:r>
        <w:rPr>
          <w:sz w:val="18"/>
        </w:rPr>
        <w:t>обязательным</w:t>
      </w:r>
      <w:r>
        <w:rPr>
          <w:spacing w:val="13"/>
          <w:sz w:val="18"/>
        </w:rPr>
        <w:t xml:space="preserve"> </w:t>
      </w:r>
      <w:r>
        <w:rPr>
          <w:sz w:val="18"/>
        </w:rPr>
        <w:t>при</w:t>
      </w:r>
      <w:r>
        <w:rPr>
          <w:spacing w:val="13"/>
          <w:sz w:val="18"/>
        </w:rPr>
        <w:t xml:space="preserve"> </w:t>
      </w:r>
      <w:r>
        <w:rPr>
          <w:sz w:val="18"/>
        </w:rPr>
        <w:t>изучении</w:t>
      </w:r>
      <w:r>
        <w:rPr>
          <w:spacing w:val="13"/>
          <w:sz w:val="18"/>
        </w:rPr>
        <w:t xml:space="preserve"> </w:t>
      </w:r>
      <w:r>
        <w:rPr>
          <w:sz w:val="18"/>
        </w:rPr>
        <w:t>и</w:t>
      </w:r>
      <w:r>
        <w:rPr>
          <w:spacing w:val="13"/>
          <w:sz w:val="18"/>
        </w:rPr>
        <w:t xml:space="preserve"> </w:t>
      </w:r>
      <w:r>
        <w:rPr>
          <w:sz w:val="18"/>
        </w:rPr>
        <w:t>не</w:t>
      </w:r>
      <w:r>
        <w:rPr>
          <w:spacing w:val="-42"/>
          <w:sz w:val="18"/>
        </w:rPr>
        <w:t xml:space="preserve"> </w:t>
      </w:r>
      <w:r>
        <w:rPr>
          <w:sz w:val="18"/>
        </w:rPr>
        <w:t>входит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содержание</w:t>
      </w:r>
      <w:r>
        <w:rPr>
          <w:spacing w:val="-1"/>
          <w:sz w:val="18"/>
        </w:rPr>
        <w:t xml:space="preserve"> </w:t>
      </w:r>
      <w:r>
        <w:rPr>
          <w:sz w:val="18"/>
        </w:rPr>
        <w:t>промежуточной</w:t>
      </w:r>
      <w:r>
        <w:rPr>
          <w:spacing w:val="-2"/>
          <w:sz w:val="18"/>
        </w:rPr>
        <w:t xml:space="preserve"> </w:t>
      </w:r>
      <w:r>
        <w:rPr>
          <w:sz w:val="18"/>
        </w:rPr>
        <w:t>или</w:t>
      </w:r>
      <w:r>
        <w:rPr>
          <w:spacing w:val="-1"/>
          <w:sz w:val="18"/>
        </w:rPr>
        <w:t xml:space="preserve"> </w:t>
      </w:r>
      <w:r>
        <w:rPr>
          <w:sz w:val="18"/>
        </w:rPr>
        <w:t>итоговой</w:t>
      </w:r>
      <w:r>
        <w:rPr>
          <w:spacing w:val="-1"/>
          <w:sz w:val="18"/>
        </w:rPr>
        <w:t xml:space="preserve"> </w:t>
      </w:r>
      <w:r>
        <w:rPr>
          <w:sz w:val="18"/>
        </w:rPr>
        <w:t>аттестации</w:t>
      </w:r>
      <w:r>
        <w:rPr>
          <w:spacing w:val="-2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предмету.</w:t>
      </w:r>
    </w:p>
    <w:p w14:paraId="0856245A" w14:textId="77777777" w:rsidR="00A45A12" w:rsidRDefault="00AA0DC5">
      <w:pPr>
        <w:spacing w:line="208" w:lineRule="exact"/>
        <w:ind w:left="450"/>
        <w:rPr>
          <w:sz w:val="18"/>
        </w:rPr>
      </w:pPr>
      <w:r>
        <w:rPr>
          <w:position w:val="6"/>
          <w:sz w:val="12"/>
        </w:rPr>
        <w:t xml:space="preserve">2    </w:t>
      </w:r>
      <w:r>
        <w:rPr>
          <w:spacing w:val="15"/>
          <w:position w:val="6"/>
          <w:sz w:val="12"/>
        </w:rPr>
        <w:t xml:space="preserve"> </w:t>
      </w:r>
      <w:r>
        <w:rPr>
          <w:sz w:val="18"/>
        </w:rPr>
        <w:t>Анализ</w:t>
      </w:r>
      <w:r>
        <w:rPr>
          <w:spacing w:val="-4"/>
          <w:sz w:val="18"/>
        </w:rPr>
        <w:t xml:space="preserve"> </w:t>
      </w:r>
      <w:r>
        <w:rPr>
          <w:sz w:val="18"/>
        </w:rPr>
        <w:t>результатов</w:t>
      </w:r>
      <w:r>
        <w:rPr>
          <w:spacing w:val="-4"/>
          <w:sz w:val="18"/>
        </w:rPr>
        <w:t xml:space="preserve"> </w:t>
      </w:r>
      <w:r>
        <w:rPr>
          <w:sz w:val="18"/>
        </w:rPr>
        <w:t>фенологических</w:t>
      </w:r>
      <w:r>
        <w:rPr>
          <w:spacing w:val="-4"/>
          <w:sz w:val="18"/>
        </w:rPr>
        <w:t xml:space="preserve"> </w:t>
      </w:r>
      <w:r>
        <w:rPr>
          <w:sz w:val="18"/>
        </w:rPr>
        <w:t>наблюдений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наблюдений</w:t>
      </w:r>
      <w:r>
        <w:rPr>
          <w:spacing w:val="-4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погодой</w:t>
      </w:r>
      <w:r>
        <w:rPr>
          <w:spacing w:val="-4"/>
          <w:sz w:val="18"/>
        </w:rPr>
        <w:t xml:space="preserve"> </w:t>
      </w:r>
      <w:r>
        <w:rPr>
          <w:sz w:val="18"/>
        </w:rPr>
        <w:t>осуществляется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конце</w:t>
      </w:r>
      <w:r>
        <w:rPr>
          <w:spacing w:val="-1"/>
          <w:sz w:val="18"/>
        </w:rPr>
        <w:t xml:space="preserve"> </w:t>
      </w:r>
      <w:r>
        <w:rPr>
          <w:sz w:val="18"/>
        </w:rPr>
        <w:t>учебного</w:t>
      </w:r>
      <w:r>
        <w:rPr>
          <w:spacing w:val="-3"/>
          <w:sz w:val="18"/>
        </w:rPr>
        <w:t xml:space="preserve"> </w:t>
      </w:r>
      <w:r>
        <w:rPr>
          <w:sz w:val="18"/>
        </w:rPr>
        <w:t>года.</w:t>
      </w:r>
    </w:p>
    <w:p w14:paraId="6BBD47EA" w14:textId="77777777" w:rsidR="00A45A12" w:rsidRDefault="00A45A12">
      <w:pPr>
        <w:spacing w:line="208" w:lineRule="exact"/>
        <w:rPr>
          <w:sz w:val="18"/>
        </w:rPr>
        <w:sectPr w:rsidR="00A45A12">
          <w:pgSz w:w="11910" w:h="16840"/>
          <w:pgMar w:top="1520" w:right="40" w:bottom="720" w:left="1480" w:header="0" w:footer="527" w:gutter="0"/>
          <w:cols w:space="720"/>
        </w:sectPr>
      </w:pPr>
    </w:p>
    <w:p w14:paraId="577CD730" w14:textId="77777777" w:rsidR="00A45A12" w:rsidRDefault="00AA0DC5">
      <w:pPr>
        <w:pStyle w:val="a3"/>
        <w:spacing w:before="73"/>
        <w:ind w:right="809" w:firstLine="0"/>
      </w:pPr>
      <w:r>
        <w:lastRenderedPageBreak/>
        <w:t>ние по плану местности: стороны горизонта. Азимут. Разнообразие планов (план города,</w:t>
      </w:r>
      <w:r>
        <w:rPr>
          <w:spacing w:val="1"/>
        </w:rPr>
        <w:t xml:space="preserve"> </w:t>
      </w:r>
      <w:r>
        <w:t>туристические планы, военные, исторические и транспортные планы, планы местности в</w:t>
      </w:r>
      <w:r>
        <w:rPr>
          <w:spacing w:val="1"/>
        </w:rPr>
        <w:t xml:space="preserve"> </w:t>
      </w:r>
      <w:r>
        <w:t>мобильных</w:t>
      </w:r>
      <w:r>
        <w:rPr>
          <w:spacing w:val="-2"/>
        </w:rPr>
        <w:t xml:space="preserve"> </w:t>
      </w:r>
      <w:r>
        <w:t>приложениях) и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применения.</w:t>
      </w:r>
    </w:p>
    <w:p w14:paraId="6B583DF4" w14:textId="77777777" w:rsidR="00A45A12" w:rsidRDefault="00AA0DC5">
      <w:pPr>
        <w:pStyle w:val="1"/>
        <w:spacing w:before="186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14:paraId="334D9A99" w14:textId="77777777" w:rsidR="00A45A12" w:rsidRDefault="00AA0DC5">
      <w:pPr>
        <w:pStyle w:val="a3"/>
        <w:spacing w:before="55"/>
        <w:ind w:left="450" w:right="3412" w:firstLine="0"/>
        <w:jc w:val="left"/>
      </w:pPr>
      <w:r>
        <w:t>1. Определение направлений и расстояний по плану местности.</w:t>
      </w:r>
      <w:r>
        <w:rPr>
          <w:spacing w:val="-57"/>
        </w:rPr>
        <w:t xml:space="preserve"> </w:t>
      </w:r>
      <w:r>
        <w:t>2. Составление</w:t>
      </w:r>
      <w:r>
        <w:rPr>
          <w:spacing w:val="-2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местности.</w:t>
      </w:r>
    </w:p>
    <w:p w14:paraId="4330BB38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3F8B32CE" w14:textId="77777777" w:rsidR="00A45A12" w:rsidRDefault="00AA0DC5">
      <w:pPr>
        <w:pStyle w:val="1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карты</w:t>
      </w:r>
    </w:p>
    <w:p w14:paraId="5A28CC0C" w14:textId="77777777" w:rsidR="00A45A12" w:rsidRDefault="00AA0DC5">
      <w:pPr>
        <w:pStyle w:val="a3"/>
        <w:spacing w:before="115"/>
        <w:ind w:right="804"/>
      </w:pPr>
      <w:r>
        <w:rPr>
          <w:spacing w:val="-1"/>
        </w:rPr>
        <w:t>Различия</w:t>
      </w:r>
      <w:r>
        <w:rPr>
          <w:spacing w:val="-14"/>
        </w:rPr>
        <w:t xml:space="preserve"> </w:t>
      </w:r>
      <w:r>
        <w:t>глобуса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географических</w:t>
      </w:r>
      <w:r>
        <w:rPr>
          <w:spacing w:val="-12"/>
        </w:rPr>
        <w:t xml:space="preserve"> </w:t>
      </w:r>
      <w:r>
        <w:t>карт.</w:t>
      </w:r>
      <w:r>
        <w:rPr>
          <w:spacing w:val="-13"/>
        </w:rPr>
        <w:t xml:space="preserve"> </w:t>
      </w:r>
      <w:r>
        <w:t>Способы</w:t>
      </w:r>
      <w:r>
        <w:rPr>
          <w:spacing w:val="-15"/>
        </w:rPr>
        <w:t xml:space="preserve"> </w:t>
      </w:r>
      <w:r>
        <w:t>перехода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сферической</w:t>
      </w:r>
      <w:r>
        <w:rPr>
          <w:spacing w:val="-13"/>
        </w:rPr>
        <w:t xml:space="preserve"> </w:t>
      </w:r>
      <w:r>
        <w:t>поверхности</w:t>
      </w:r>
      <w:r>
        <w:rPr>
          <w:spacing w:val="-58"/>
        </w:rPr>
        <w:t xml:space="preserve"> </w:t>
      </w:r>
      <w:r>
        <w:t>глобуса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плоскости</w:t>
      </w:r>
      <w:r>
        <w:rPr>
          <w:spacing w:val="-6"/>
        </w:rPr>
        <w:t xml:space="preserve"> </w:t>
      </w:r>
      <w:r>
        <w:t>географической</w:t>
      </w:r>
      <w:r>
        <w:rPr>
          <w:spacing w:val="-6"/>
        </w:rPr>
        <w:t xml:space="preserve"> </w:t>
      </w:r>
      <w:r>
        <w:t>карты.</w:t>
      </w:r>
      <w:r>
        <w:rPr>
          <w:spacing w:val="-6"/>
        </w:rPr>
        <w:t xml:space="preserve"> </w:t>
      </w:r>
      <w:r>
        <w:t>Градусная</w:t>
      </w:r>
      <w:r>
        <w:rPr>
          <w:spacing w:val="-5"/>
        </w:rPr>
        <w:t xml:space="preserve"> </w:t>
      </w:r>
      <w:r>
        <w:t>сеть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глобусе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картах.</w:t>
      </w:r>
      <w:r>
        <w:rPr>
          <w:spacing w:val="-6"/>
        </w:rPr>
        <w:t xml:space="preserve"> </w:t>
      </w:r>
      <w:r>
        <w:t>Параллели</w:t>
      </w:r>
      <w:r>
        <w:rPr>
          <w:spacing w:val="-58"/>
        </w:rPr>
        <w:t xml:space="preserve"> </w:t>
      </w:r>
      <w:r>
        <w:t>и меридианы. Экватор и нулевой меридиан. Географические координаты. Географическая</w:t>
      </w:r>
      <w:r>
        <w:rPr>
          <w:spacing w:val="1"/>
        </w:rPr>
        <w:t xml:space="preserve"> </w:t>
      </w:r>
      <w:r>
        <w:t>широта и географическая долгота, их определение на глобусе и картах. Определение рас-</w:t>
      </w:r>
      <w:r>
        <w:rPr>
          <w:spacing w:val="1"/>
        </w:rPr>
        <w:t xml:space="preserve"> </w:t>
      </w:r>
      <w:r>
        <w:t>стояний</w:t>
      </w:r>
      <w:r>
        <w:rPr>
          <w:spacing w:val="-3"/>
        </w:rPr>
        <w:t xml:space="preserve"> </w:t>
      </w:r>
      <w:r>
        <w:t>по глобусу.</w:t>
      </w:r>
    </w:p>
    <w:p w14:paraId="6A28BF93" w14:textId="77777777" w:rsidR="00A45A12" w:rsidRDefault="00AA0DC5">
      <w:pPr>
        <w:pStyle w:val="a3"/>
        <w:ind w:right="801"/>
        <w:rPr>
          <w:i/>
        </w:rPr>
      </w:pPr>
      <w:r>
        <w:t>Искажения на карте. Линии градусной сети на картах. Определение расстояний с помо-</w:t>
      </w:r>
      <w:r>
        <w:rPr>
          <w:spacing w:val="1"/>
        </w:rPr>
        <w:t xml:space="preserve"> </w:t>
      </w:r>
      <w:r>
        <w:t>щью масштаба и градусной сети. Разнообразие географических карт и их классификации.</w:t>
      </w:r>
      <w:r>
        <w:rPr>
          <w:spacing w:val="1"/>
        </w:rPr>
        <w:t xml:space="preserve"> </w:t>
      </w:r>
      <w:r>
        <w:t>Способы изображения на мелкомасштабных географических картах. Изображение на фи-</w:t>
      </w:r>
      <w:r>
        <w:rPr>
          <w:spacing w:val="1"/>
        </w:rPr>
        <w:t xml:space="preserve"> </w:t>
      </w:r>
      <w:r>
        <w:t>зических картах высот и глубин. Географический атлас. Использование карт в жизни и хо-</w:t>
      </w:r>
      <w:r>
        <w:rPr>
          <w:spacing w:val="-57"/>
        </w:rPr>
        <w:t xml:space="preserve"> </w:t>
      </w:r>
      <w:r>
        <w:t>зяйственной деятельности людей. Сходство и различие плана местности и географической</w:t>
      </w:r>
      <w:r>
        <w:rPr>
          <w:spacing w:val="-57"/>
        </w:rPr>
        <w:t xml:space="preserve"> </w:t>
      </w:r>
      <w:r>
        <w:t xml:space="preserve">карты. </w:t>
      </w:r>
      <w:r>
        <w:rPr>
          <w:i/>
        </w:rPr>
        <w:t>Профессия картограф. Система космической навигации. Геоинформационные си-</w:t>
      </w:r>
      <w:r>
        <w:rPr>
          <w:i/>
          <w:spacing w:val="1"/>
        </w:rPr>
        <w:t xml:space="preserve"> </w:t>
      </w:r>
      <w:r>
        <w:rPr>
          <w:i/>
        </w:rPr>
        <w:t>стемы.</w:t>
      </w:r>
    </w:p>
    <w:p w14:paraId="384A54BA" w14:textId="77777777" w:rsidR="00A45A12" w:rsidRDefault="00AA0DC5">
      <w:pPr>
        <w:pStyle w:val="1"/>
        <w:spacing w:before="184"/>
        <w:jc w:val="lef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14:paraId="16A133BF" w14:textId="77777777" w:rsidR="00A45A12" w:rsidRDefault="00AA0DC5" w:rsidP="00AD2979">
      <w:pPr>
        <w:pStyle w:val="a5"/>
        <w:numPr>
          <w:ilvl w:val="0"/>
          <w:numId w:val="107"/>
        </w:numPr>
        <w:tabs>
          <w:tab w:val="left" w:pos="632"/>
        </w:tabs>
        <w:spacing w:before="55"/>
        <w:ind w:hanging="182"/>
        <w:rPr>
          <w:sz w:val="24"/>
        </w:rPr>
      </w:pPr>
      <w:r>
        <w:rPr>
          <w:sz w:val="24"/>
        </w:rPr>
        <w:t> 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полушарий.</w:t>
      </w:r>
    </w:p>
    <w:p w14:paraId="414AE780" w14:textId="77777777" w:rsidR="00A45A12" w:rsidRDefault="00AA0DC5" w:rsidP="00AD2979">
      <w:pPr>
        <w:pStyle w:val="a5"/>
        <w:numPr>
          <w:ilvl w:val="0"/>
          <w:numId w:val="107"/>
        </w:numPr>
        <w:tabs>
          <w:tab w:val="left" w:pos="632"/>
        </w:tabs>
        <w:ind w:left="222" w:right="812" w:firstLine="228"/>
        <w:rPr>
          <w:sz w:val="24"/>
        </w:rPr>
      </w:pPr>
      <w:r>
        <w:rPr>
          <w:sz w:val="24"/>
        </w:rPr>
        <w:t> Определение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гео-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координатам.</w:t>
      </w:r>
    </w:p>
    <w:p w14:paraId="719FED6B" w14:textId="77777777" w:rsidR="00A45A12" w:rsidRDefault="00A45A12">
      <w:pPr>
        <w:pStyle w:val="a3"/>
        <w:spacing w:before="4"/>
        <w:ind w:left="0" w:firstLine="0"/>
        <w:jc w:val="left"/>
        <w:rPr>
          <w:sz w:val="23"/>
        </w:rPr>
      </w:pPr>
    </w:p>
    <w:p w14:paraId="1F640C7F" w14:textId="77777777" w:rsidR="00A45A12" w:rsidRDefault="00AA0DC5">
      <w:pPr>
        <w:pStyle w:val="1"/>
        <w:jc w:val="lef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ЗЕМЛЯ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ПЛАНЕТА</w:t>
      </w:r>
      <w:r>
        <w:rPr>
          <w:spacing w:val="-4"/>
        </w:rPr>
        <w:t xml:space="preserve"> </w:t>
      </w:r>
      <w:r>
        <w:t>СОЛНЕЧНОЙ СИСТЕМЫ</w:t>
      </w:r>
    </w:p>
    <w:p w14:paraId="5C4029E5" w14:textId="77777777" w:rsidR="00A45A12" w:rsidRDefault="00AA0DC5">
      <w:pPr>
        <w:spacing w:before="116"/>
        <w:ind w:left="222" w:right="807" w:firstLine="228"/>
        <w:jc w:val="both"/>
        <w:rPr>
          <w:sz w:val="24"/>
        </w:rPr>
      </w:pPr>
      <w:r>
        <w:rPr>
          <w:sz w:val="24"/>
        </w:rPr>
        <w:t xml:space="preserve">Земля в Солнечной системе. </w:t>
      </w:r>
      <w:r>
        <w:rPr>
          <w:i/>
          <w:sz w:val="24"/>
        </w:rPr>
        <w:t>Гипотезы возникновения Земли</w:t>
      </w:r>
      <w:r>
        <w:rPr>
          <w:sz w:val="24"/>
        </w:rPr>
        <w:t>. Форма, размеры Земли, 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следствия.</w:t>
      </w:r>
    </w:p>
    <w:p w14:paraId="24941427" w14:textId="77777777" w:rsidR="00A45A12" w:rsidRDefault="00AA0DC5">
      <w:pPr>
        <w:pStyle w:val="a3"/>
        <w:ind w:right="806"/>
      </w:pPr>
      <w:r>
        <w:t>Движения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полюсы.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движения Земли вокруг Солнца. Смена времён года на Земле. Дни весеннего и осеннего</w:t>
      </w:r>
      <w:r>
        <w:rPr>
          <w:spacing w:val="1"/>
        </w:rPr>
        <w:t xml:space="preserve"> </w:t>
      </w:r>
      <w:r>
        <w:t>равноденствия, летнего и зимнего солнцестояния. Неравномерное распределение солнеч-</w:t>
      </w:r>
      <w:r>
        <w:rPr>
          <w:spacing w:val="1"/>
        </w:rPr>
        <w:t xml:space="preserve"> </w:t>
      </w:r>
      <w:r>
        <w:t>ного</w:t>
      </w:r>
      <w:r>
        <w:rPr>
          <w:spacing w:val="-8"/>
        </w:rPr>
        <w:t xml:space="preserve"> </w:t>
      </w:r>
      <w:r>
        <w:t>света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тепла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поверхности</w:t>
      </w:r>
      <w:r>
        <w:rPr>
          <w:spacing w:val="-8"/>
        </w:rPr>
        <w:t xml:space="preserve"> </w:t>
      </w:r>
      <w:r>
        <w:t>Земли.</w:t>
      </w:r>
      <w:r>
        <w:rPr>
          <w:spacing w:val="-8"/>
        </w:rPr>
        <w:t xml:space="preserve"> </w:t>
      </w:r>
      <w:r>
        <w:t>Пояса</w:t>
      </w:r>
      <w:r>
        <w:rPr>
          <w:spacing w:val="-5"/>
        </w:rPr>
        <w:t xml:space="preserve"> </w:t>
      </w:r>
      <w:r>
        <w:t>освещённости.</w:t>
      </w:r>
      <w:r>
        <w:rPr>
          <w:spacing w:val="-7"/>
        </w:rPr>
        <w:t xml:space="preserve"> </w:t>
      </w:r>
      <w:r>
        <w:t>Тропики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полярные</w:t>
      </w:r>
      <w:r>
        <w:rPr>
          <w:spacing w:val="-9"/>
        </w:rPr>
        <w:t xml:space="preserve"> </w:t>
      </w:r>
      <w:r>
        <w:t>круги.</w:t>
      </w:r>
      <w:r>
        <w:rPr>
          <w:spacing w:val="-58"/>
        </w:rPr>
        <w:t xml:space="preserve"> </w:t>
      </w:r>
      <w:r>
        <w:t>Вращение</w:t>
      </w:r>
      <w:r>
        <w:rPr>
          <w:spacing w:val="-2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своей оси. Смена</w:t>
      </w:r>
      <w:r>
        <w:rPr>
          <w:spacing w:val="-2"/>
        </w:rPr>
        <w:t xml:space="preserve"> </w:t>
      </w:r>
      <w:r>
        <w:t>дня и ночи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14:paraId="5FD5ED77" w14:textId="77777777" w:rsidR="00A45A12" w:rsidRDefault="00AA0DC5">
      <w:pPr>
        <w:ind w:left="450"/>
        <w:jc w:val="both"/>
        <w:rPr>
          <w:i/>
          <w:sz w:val="24"/>
        </w:rPr>
      </w:pPr>
      <w:r>
        <w:rPr>
          <w:i/>
          <w:sz w:val="24"/>
        </w:rPr>
        <w:t>Влияние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Космоса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Землю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людей.</w:t>
      </w:r>
    </w:p>
    <w:p w14:paraId="2D03CB25" w14:textId="77777777" w:rsidR="00A45A12" w:rsidRDefault="00AA0DC5">
      <w:pPr>
        <w:pStyle w:val="1"/>
        <w:spacing w:before="185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14:paraId="059506EA" w14:textId="77777777" w:rsidR="00A45A12" w:rsidRDefault="00AA0DC5">
      <w:pPr>
        <w:pStyle w:val="a3"/>
        <w:spacing w:before="53"/>
        <w:ind w:right="807"/>
      </w:pPr>
      <w:r>
        <w:t>1. Выявление закономерностей изменения продолжительности дня и высоты Солнца над</w:t>
      </w:r>
      <w:r>
        <w:rPr>
          <w:spacing w:val="-57"/>
        </w:rPr>
        <w:t xml:space="preserve"> </w:t>
      </w:r>
      <w:r>
        <w:t>горизонтом в зависимости от географической широты и времени года на территории Рос-</w:t>
      </w:r>
      <w:r>
        <w:rPr>
          <w:spacing w:val="1"/>
        </w:rPr>
        <w:t xml:space="preserve"> </w:t>
      </w:r>
      <w:r>
        <w:t>сии.</w:t>
      </w:r>
    </w:p>
    <w:p w14:paraId="4136E286" w14:textId="77777777" w:rsidR="00A45A12" w:rsidRDefault="00A45A12">
      <w:pPr>
        <w:pStyle w:val="a3"/>
        <w:spacing w:before="4"/>
        <w:ind w:left="0" w:firstLine="0"/>
        <w:jc w:val="left"/>
        <w:rPr>
          <w:sz w:val="23"/>
        </w:rPr>
      </w:pPr>
    </w:p>
    <w:p w14:paraId="719D0C43" w14:textId="77777777" w:rsidR="00A45A12" w:rsidRDefault="00AA0DC5">
      <w:pPr>
        <w:pStyle w:val="1"/>
        <w:spacing w:before="1"/>
        <w:jc w:val="left"/>
      </w:pP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ОБОЛОЧКИ</w:t>
      </w:r>
      <w:r>
        <w:rPr>
          <w:spacing w:val="-1"/>
        </w:rPr>
        <w:t xml:space="preserve"> </w:t>
      </w:r>
      <w:r>
        <w:t>ЗЕМЛИ</w:t>
      </w:r>
    </w:p>
    <w:p w14:paraId="30EC6186" w14:textId="77777777" w:rsidR="00A45A12" w:rsidRDefault="00A45A12">
      <w:pPr>
        <w:pStyle w:val="a3"/>
        <w:spacing w:before="9"/>
        <w:ind w:left="0" w:firstLine="0"/>
        <w:jc w:val="left"/>
        <w:rPr>
          <w:b/>
          <w:sz w:val="20"/>
        </w:rPr>
      </w:pPr>
    </w:p>
    <w:p w14:paraId="77661CD4" w14:textId="77777777" w:rsidR="00A45A12" w:rsidRDefault="00AA0DC5">
      <w:pPr>
        <w:spacing w:before="1"/>
        <w:ind w:left="222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Литосфера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— каменная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оболочка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Земли</w:t>
      </w:r>
    </w:p>
    <w:p w14:paraId="236CF857" w14:textId="77777777" w:rsidR="00A45A12" w:rsidRDefault="00AA0DC5">
      <w:pPr>
        <w:pStyle w:val="a3"/>
        <w:spacing w:before="115"/>
        <w:ind w:right="803"/>
      </w:pPr>
      <w:r>
        <w:t xml:space="preserve">Литосфера — твёрдая оболочка Земли. </w:t>
      </w:r>
      <w:r>
        <w:rPr>
          <w:i/>
        </w:rPr>
        <w:t>Методы изучения земных глубин</w:t>
      </w:r>
      <w:r>
        <w:t>. Внутреннее</w:t>
      </w:r>
      <w:r>
        <w:rPr>
          <w:spacing w:val="1"/>
        </w:rPr>
        <w:t xml:space="preserve"> </w:t>
      </w:r>
      <w:r>
        <w:t>строение Земли: ядро, мантия, земная кора. Строение земной коры: материковая и океа-</w:t>
      </w:r>
      <w:r>
        <w:rPr>
          <w:spacing w:val="1"/>
        </w:rPr>
        <w:t xml:space="preserve"> </w:t>
      </w:r>
      <w:r>
        <w:t>ническая кора. Вещества земной коры: минералы и горные породы. Образование горных</w:t>
      </w:r>
      <w:r>
        <w:rPr>
          <w:spacing w:val="1"/>
        </w:rPr>
        <w:t xml:space="preserve"> </w:t>
      </w:r>
      <w:r>
        <w:t>пород.</w:t>
      </w:r>
      <w:r>
        <w:rPr>
          <w:spacing w:val="-1"/>
        </w:rPr>
        <w:t xml:space="preserve"> </w:t>
      </w:r>
      <w:r>
        <w:t>Магматические, осадочные</w:t>
      </w:r>
      <w:r>
        <w:rPr>
          <w:spacing w:val="-2"/>
        </w:rPr>
        <w:t xml:space="preserve"> </w:t>
      </w:r>
      <w:r>
        <w:t>и метаморфические</w:t>
      </w:r>
      <w:r>
        <w:rPr>
          <w:spacing w:val="-2"/>
        </w:rPr>
        <w:t xml:space="preserve"> </w:t>
      </w:r>
      <w:r>
        <w:t>горные</w:t>
      </w:r>
      <w:r>
        <w:rPr>
          <w:spacing w:val="-2"/>
        </w:rPr>
        <w:t xml:space="preserve"> </w:t>
      </w:r>
      <w:r>
        <w:t>породы.</w:t>
      </w:r>
    </w:p>
    <w:p w14:paraId="267FD6E2" w14:textId="77777777" w:rsidR="00A45A12" w:rsidRDefault="00AA0DC5">
      <w:pPr>
        <w:ind w:left="222" w:right="806" w:firstLine="228"/>
        <w:jc w:val="both"/>
        <w:rPr>
          <w:i/>
          <w:sz w:val="24"/>
        </w:rPr>
      </w:pPr>
      <w:r>
        <w:rPr>
          <w:sz w:val="24"/>
        </w:rPr>
        <w:t>Проявления внутренних и внешних процессов образования рельефа. Движение лито-</w:t>
      </w:r>
      <w:r>
        <w:rPr>
          <w:spacing w:val="1"/>
          <w:sz w:val="24"/>
        </w:rPr>
        <w:t xml:space="preserve"> </w:t>
      </w:r>
      <w:r>
        <w:rPr>
          <w:sz w:val="24"/>
        </w:rPr>
        <w:t>сферных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плит.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вулканов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землетрясений.</w:t>
      </w:r>
      <w:r>
        <w:rPr>
          <w:spacing w:val="-6"/>
          <w:sz w:val="24"/>
        </w:rPr>
        <w:t xml:space="preserve"> </w:t>
      </w:r>
      <w:r>
        <w:rPr>
          <w:sz w:val="24"/>
        </w:rPr>
        <w:t>Шкалы</w:t>
      </w:r>
      <w:r>
        <w:rPr>
          <w:spacing w:val="-7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силы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землетрясений.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вулканов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землетрясений</w:t>
      </w:r>
      <w:r>
        <w:rPr>
          <w:sz w:val="24"/>
        </w:rPr>
        <w:t>.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Профессии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сейсмолог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</w:p>
    <w:p w14:paraId="11635533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2AC848BD" w14:textId="77777777" w:rsidR="00A45A12" w:rsidRDefault="00AA0DC5">
      <w:pPr>
        <w:pStyle w:val="a3"/>
        <w:spacing w:before="73"/>
        <w:ind w:right="812" w:firstLine="0"/>
      </w:pPr>
      <w:r>
        <w:rPr>
          <w:i/>
        </w:rPr>
        <w:lastRenderedPageBreak/>
        <w:t>вулканолог</w:t>
      </w:r>
      <w:r>
        <w:t>. Разрушение и изменение горных пород и минералов под действием внешних и</w:t>
      </w:r>
      <w:r>
        <w:rPr>
          <w:spacing w:val="-57"/>
        </w:rPr>
        <w:t xml:space="preserve"> </w:t>
      </w:r>
      <w:r>
        <w:t>внутренних процессов. Виды выветривания. Формирование рельефа земной поверхности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 действия внутренних</w:t>
      </w:r>
      <w:r>
        <w:rPr>
          <w:spacing w:val="1"/>
        </w:rPr>
        <w:t xml:space="preserve"> </w:t>
      </w:r>
      <w:r>
        <w:t>и внешних</w:t>
      </w:r>
      <w:r>
        <w:rPr>
          <w:spacing w:val="-1"/>
        </w:rPr>
        <w:t xml:space="preserve"> </w:t>
      </w:r>
      <w:r>
        <w:t>сил.</w:t>
      </w:r>
    </w:p>
    <w:p w14:paraId="609B51E0" w14:textId="77777777" w:rsidR="00A45A12" w:rsidRDefault="00AA0DC5">
      <w:pPr>
        <w:pStyle w:val="a3"/>
        <w:spacing w:before="1"/>
        <w:ind w:right="803"/>
      </w:pPr>
      <w:r>
        <w:t>Рельеф земной поверхности и методы его изучения. Планетарные формы рельефа —</w:t>
      </w:r>
      <w:r>
        <w:rPr>
          <w:spacing w:val="1"/>
        </w:rPr>
        <w:t xml:space="preserve"> </w:t>
      </w:r>
      <w:r>
        <w:t>материки и впадины океанов. Формы рельефа суши: горы и равнины. Различие гор по вы-</w:t>
      </w:r>
      <w:r>
        <w:rPr>
          <w:spacing w:val="1"/>
        </w:rPr>
        <w:t xml:space="preserve"> </w:t>
      </w:r>
      <w:r>
        <w:t>соте, высочайшие горные системы мира. Разнообразие равнин по высоте. Формы равнин-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рельефа, крупнейшие</w:t>
      </w:r>
      <w:r>
        <w:rPr>
          <w:spacing w:val="-1"/>
        </w:rPr>
        <w:t xml:space="preserve"> </w:t>
      </w:r>
      <w:r>
        <w:t>по площади равнины мира.</w:t>
      </w:r>
    </w:p>
    <w:p w14:paraId="41A0E8B3" w14:textId="77777777" w:rsidR="00A45A12" w:rsidRDefault="00AA0DC5">
      <w:pPr>
        <w:pStyle w:val="a3"/>
        <w:ind w:right="809"/>
      </w:pPr>
      <w:r>
        <w:t>Человек и литосфера. Условия жизни человека в горах и на равнинах. Деятельность че-</w:t>
      </w:r>
      <w:r>
        <w:rPr>
          <w:spacing w:val="1"/>
        </w:rPr>
        <w:t xml:space="preserve"> </w:t>
      </w:r>
      <w:r>
        <w:t>ловека,</w:t>
      </w:r>
      <w:r>
        <w:rPr>
          <w:spacing w:val="-3"/>
        </w:rPr>
        <w:t xml:space="preserve"> </w:t>
      </w:r>
      <w:r>
        <w:t>преобразующая земную</w:t>
      </w:r>
      <w:r>
        <w:rPr>
          <w:spacing w:val="-3"/>
        </w:rPr>
        <w:t xml:space="preserve"> </w:t>
      </w:r>
      <w:r>
        <w:t>поверхность,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проблемы.</w:t>
      </w:r>
    </w:p>
    <w:p w14:paraId="550BEB33" w14:textId="77777777" w:rsidR="00A45A12" w:rsidRDefault="00AA0DC5">
      <w:pPr>
        <w:pStyle w:val="a3"/>
        <w:ind w:right="807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Средин-</w:t>
      </w:r>
      <w:r>
        <w:rPr>
          <w:spacing w:val="1"/>
        </w:rPr>
        <w:t xml:space="preserve"> </w:t>
      </w:r>
      <w:r>
        <w:t>но-океанические</w:t>
      </w:r>
      <w:r>
        <w:rPr>
          <w:spacing w:val="-3"/>
        </w:rPr>
        <w:t xml:space="preserve"> </w:t>
      </w:r>
      <w:r>
        <w:t>хребты.</w:t>
      </w:r>
      <w:r>
        <w:rPr>
          <w:spacing w:val="-2"/>
        </w:rPr>
        <w:t xml:space="preserve"> </w:t>
      </w:r>
      <w:r>
        <w:t>Острова,</w:t>
      </w:r>
      <w:r>
        <w:rPr>
          <w:spacing w:val="-1"/>
        </w:rPr>
        <w:t xml:space="preserve"> </w:t>
      </w:r>
      <w:r>
        <w:t>их типы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происхождению.</w:t>
      </w:r>
      <w:r>
        <w:rPr>
          <w:spacing w:val="-5"/>
        </w:rPr>
        <w:t xml:space="preserve"> </w:t>
      </w:r>
      <w:r>
        <w:t>Ложе</w:t>
      </w:r>
      <w:r>
        <w:rPr>
          <w:spacing w:val="-2"/>
        </w:rPr>
        <w:t xml:space="preserve"> </w:t>
      </w:r>
      <w:r>
        <w:t>Океана,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рельеф.</w:t>
      </w:r>
    </w:p>
    <w:p w14:paraId="454AEB01" w14:textId="77777777" w:rsidR="00A45A12" w:rsidRDefault="00AA0DC5">
      <w:pPr>
        <w:pStyle w:val="1"/>
        <w:spacing w:before="185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14:paraId="66265948" w14:textId="77777777" w:rsidR="00A45A12" w:rsidRDefault="00AA0DC5">
      <w:pPr>
        <w:pStyle w:val="a3"/>
        <w:spacing w:before="55"/>
        <w:ind w:left="450" w:firstLine="0"/>
        <w:jc w:val="left"/>
      </w:pPr>
      <w:r>
        <w:t>1. Описание</w:t>
      </w:r>
      <w:r>
        <w:rPr>
          <w:spacing w:val="-4"/>
        </w:rPr>
        <w:t xml:space="preserve"> </w:t>
      </w:r>
      <w:r>
        <w:t>горной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равнины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карте.</w:t>
      </w:r>
    </w:p>
    <w:p w14:paraId="683C09C7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62500356" w14:textId="77777777" w:rsidR="00A45A12" w:rsidRDefault="00AA0DC5">
      <w:pPr>
        <w:pStyle w:val="1"/>
        <w:jc w:val="left"/>
      </w:pPr>
      <w:r>
        <w:t>ЗАКЛЮЧЕНИЕ</w:t>
      </w:r>
    </w:p>
    <w:p w14:paraId="329CF799" w14:textId="77777777" w:rsidR="00A45A12" w:rsidRDefault="00A45A12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4AD37E00" w14:textId="77777777" w:rsidR="00A45A12" w:rsidRDefault="00AA0DC5">
      <w:pPr>
        <w:ind w:left="222"/>
        <w:jc w:val="both"/>
        <w:rPr>
          <w:b/>
          <w:sz w:val="24"/>
        </w:rPr>
      </w:pPr>
      <w:r>
        <w:rPr>
          <w:b/>
          <w:sz w:val="24"/>
        </w:rPr>
        <w:t>Практикум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«Сезонные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изменения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местности»</w:t>
      </w:r>
    </w:p>
    <w:p w14:paraId="2E95A28A" w14:textId="77777777" w:rsidR="00A45A12" w:rsidRDefault="00AA0DC5">
      <w:pPr>
        <w:pStyle w:val="a3"/>
        <w:spacing w:before="115"/>
        <w:ind w:right="800"/>
      </w:pPr>
      <w:r>
        <w:t>Сезонные изменения продолжительности светового дня и высоты Солнца над горизон-</w:t>
      </w:r>
      <w:r>
        <w:rPr>
          <w:spacing w:val="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вод,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мира.</w:t>
      </w:r>
    </w:p>
    <w:p w14:paraId="3D89481F" w14:textId="77777777" w:rsidR="00A45A12" w:rsidRDefault="00AA0DC5">
      <w:pPr>
        <w:pStyle w:val="1"/>
        <w:spacing w:before="185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14:paraId="56A0ABBF" w14:textId="77777777" w:rsidR="00A45A12" w:rsidRDefault="00AA0DC5">
      <w:pPr>
        <w:pStyle w:val="a3"/>
        <w:spacing w:before="53"/>
        <w:ind w:left="450" w:firstLine="0"/>
        <w:jc w:val="left"/>
      </w:pPr>
      <w:r>
        <w:t>1. Анализ</w:t>
      </w:r>
      <w:r>
        <w:rPr>
          <w:spacing w:val="-2"/>
        </w:rPr>
        <w:t xml:space="preserve"> </w:t>
      </w:r>
      <w:r>
        <w:t>результатов фенологических наблюдений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погодой.</w:t>
      </w:r>
    </w:p>
    <w:p w14:paraId="6CE99A19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58C99782" w14:textId="0F4E1DB3" w:rsidR="00A45A12" w:rsidRDefault="00E4771B" w:rsidP="00AD2979">
      <w:pPr>
        <w:pStyle w:val="1"/>
        <w:numPr>
          <w:ilvl w:val="0"/>
          <w:numId w:val="109"/>
        </w:numPr>
        <w:tabs>
          <w:tab w:val="left" w:pos="403"/>
        </w:tabs>
        <w:spacing w:before="186"/>
        <w:ind w:hanging="18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5B45BF55" wp14:editId="346484F9">
                <wp:simplePos x="0" y="0"/>
                <wp:positionH relativeFrom="page">
                  <wp:posOffset>1062355</wp:posOffset>
                </wp:positionH>
                <wp:positionV relativeFrom="paragraph">
                  <wp:posOffset>351790</wp:posOffset>
                </wp:positionV>
                <wp:extent cx="5977890" cy="6350"/>
                <wp:effectExtent l="0" t="0" r="0" b="0"/>
                <wp:wrapTopAndBottom/>
                <wp:docPr id="207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D7642" id="Rectangle 96" o:spid="_x0000_s1026" style="position:absolute;margin-left:83.65pt;margin-top:27.7pt;width:470.7pt;height:.5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 w:rsidR="00AA0DC5">
        <w:t>КЛАСС</w:t>
      </w:r>
    </w:p>
    <w:p w14:paraId="48C63BC1" w14:textId="77777777" w:rsidR="00A45A12" w:rsidRDefault="00A45A12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77EF39AB" w14:textId="77777777" w:rsidR="00A45A12" w:rsidRDefault="00AA0DC5">
      <w:pPr>
        <w:spacing w:before="90"/>
        <w:ind w:left="222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ОБОЛОЧКИ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ЗЕМЛИ</w:t>
      </w:r>
    </w:p>
    <w:p w14:paraId="2F845E2B" w14:textId="77777777" w:rsidR="00A45A12" w:rsidRDefault="00A45A12">
      <w:pPr>
        <w:pStyle w:val="a3"/>
        <w:spacing w:before="6"/>
        <w:ind w:left="0" w:firstLine="0"/>
        <w:jc w:val="left"/>
        <w:rPr>
          <w:b/>
          <w:sz w:val="31"/>
        </w:rPr>
      </w:pPr>
    </w:p>
    <w:p w14:paraId="041D53A5" w14:textId="77777777" w:rsidR="00A45A12" w:rsidRDefault="00AA0DC5">
      <w:pPr>
        <w:pStyle w:val="1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Гидросфера —</w:t>
      </w:r>
      <w:r>
        <w:rPr>
          <w:spacing w:val="-1"/>
        </w:rPr>
        <w:t xml:space="preserve"> </w:t>
      </w:r>
      <w:r>
        <w:t>водная</w:t>
      </w:r>
      <w:r>
        <w:rPr>
          <w:spacing w:val="-1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</w:t>
      </w:r>
    </w:p>
    <w:p w14:paraId="741E8102" w14:textId="77777777" w:rsidR="00A45A12" w:rsidRDefault="00AA0DC5">
      <w:pPr>
        <w:pStyle w:val="a3"/>
        <w:spacing w:before="115"/>
        <w:ind w:right="810"/>
      </w:pPr>
      <w:r>
        <w:t>Гидросфера и методы её изучения. Части гидросферы. Мировой круговорот воды. Зна-</w:t>
      </w:r>
      <w:r>
        <w:rPr>
          <w:spacing w:val="1"/>
        </w:rPr>
        <w:t xml:space="preserve"> </w:t>
      </w:r>
      <w:r>
        <w:t>чение</w:t>
      </w:r>
      <w:r>
        <w:rPr>
          <w:spacing w:val="-2"/>
        </w:rPr>
        <w:t xml:space="preserve"> </w:t>
      </w:r>
      <w:r>
        <w:t>гидросферы.</w:t>
      </w:r>
    </w:p>
    <w:p w14:paraId="5148200A" w14:textId="77777777" w:rsidR="00A45A12" w:rsidRDefault="00AA0DC5">
      <w:pPr>
        <w:pStyle w:val="a3"/>
        <w:ind w:right="802"/>
        <w:rPr>
          <w:i/>
        </w:rPr>
      </w:pPr>
      <w:r>
        <w:t xml:space="preserve">Исследования вод Мирового океана. </w:t>
      </w:r>
      <w:r>
        <w:rPr>
          <w:i/>
        </w:rPr>
        <w:t>Профессия океанолог</w:t>
      </w:r>
      <w:r>
        <w:t>. Солёность и температура</w:t>
      </w:r>
      <w:r>
        <w:rPr>
          <w:spacing w:val="1"/>
        </w:rPr>
        <w:t xml:space="preserve"> </w:t>
      </w:r>
      <w:r>
        <w:t>океанических вод. Океанические течения. Тёплые и холодные течения. Способы изобра-</w:t>
      </w:r>
      <w:r>
        <w:rPr>
          <w:spacing w:val="1"/>
        </w:rPr>
        <w:t xml:space="preserve"> </w:t>
      </w:r>
      <w:r>
        <w:t>жения на географических картах океанических течений, солёности и температуры вод</w:t>
      </w:r>
      <w:r>
        <w:rPr>
          <w:spacing w:val="1"/>
        </w:rPr>
        <w:t xml:space="preserve"> </w:t>
      </w:r>
      <w:r>
        <w:t>Мирового океана на картах. Мировой океан и его части. Движения вод Мирового океана:</w:t>
      </w:r>
      <w:r>
        <w:rPr>
          <w:spacing w:val="1"/>
        </w:rPr>
        <w:t xml:space="preserve"> </w:t>
      </w:r>
      <w:r>
        <w:t xml:space="preserve">волны; течения, приливы и отливы. Стихийные явления в Мировом океане. </w:t>
      </w:r>
      <w:r>
        <w:rPr>
          <w:i/>
        </w:rPr>
        <w:t>Способы изу-</w:t>
      </w:r>
      <w:r>
        <w:rPr>
          <w:i/>
          <w:spacing w:val="1"/>
        </w:rPr>
        <w:t xml:space="preserve"> </w:t>
      </w:r>
      <w:r>
        <w:rPr>
          <w:i/>
        </w:rPr>
        <w:t>чения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наблюдения</w:t>
      </w:r>
      <w:r>
        <w:rPr>
          <w:i/>
          <w:spacing w:val="-2"/>
        </w:rPr>
        <w:t xml:space="preserve"> </w:t>
      </w:r>
      <w:r>
        <w:rPr>
          <w:i/>
        </w:rPr>
        <w:t>за</w:t>
      </w:r>
      <w:r>
        <w:rPr>
          <w:i/>
          <w:spacing w:val="-2"/>
        </w:rPr>
        <w:t xml:space="preserve"> </w:t>
      </w:r>
      <w:r>
        <w:rPr>
          <w:i/>
        </w:rPr>
        <w:t>загрязнением</w:t>
      </w:r>
      <w:r>
        <w:rPr>
          <w:i/>
          <w:spacing w:val="-1"/>
        </w:rPr>
        <w:t xml:space="preserve"> </w:t>
      </w:r>
      <w:r>
        <w:rPr>
          <w:i/>
        </w:rPr>
        <w:t>вод</w:t>
      </w:r>
      <w:r>
        <w:rPr>
          <w:i/>
          <w:spacing w:val="-1"/>
        </w:rPr>
        <w:t xml:space="preserve"> </w:t>
      </w:r>
      <w:r>
        <w:rPr>
          <w:i/>
        </w:rPr>
        <w:t>Мирового океана.</w:t>
      </w:r>
    </w:p>
    <w:p w14:paraId="5701F247" w14:textId="77777777" w:rsidR="00A45A12" w:rsidRDefault="00AA0DC5">
      <w:pPr>
        <w:pStyle w:val="a3"/>
        <w:spacing w:line="274" w:lineRule="exact"/>
        <w:ind w:left="450" w:firstLine="0"/>
      </w:pPr>
      <w:r>
        <w:t>Воды</w:t>
      </w:r>
      <w:r>
        <w:rPr>
          <w:spacing w:val="-3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 вод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14:paraId="00B8750C" w14:textId="77777777" w:rsidR="00A45A12" w:rsidRDefault="00AA0DC5">
      <w:pPr>
        <w:pStyle w:val="a3"/>
        <w:spacing w:before="1"/>
        <w:ind w:left="450" w:firstLine="0"/>
      </w:pPr>
      <w:r>
        <w:t>Реки:</w:t>
      </w:r>
      <w:r>
        <w:rPr>
          <w:spacing w:val="29"/>
        </w:rPr>
        <w:t xml:space="preserve"> </w:t>
      </w:r>
      <w:r>
        <w:t>горные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равнинные.</w:t>
      </w:r>
      <w:r>
        <w:rPr>
          <w:spacing w:val="30"/>
        </w:rPr>
        <w:t xml:space="preserve"> </w:t>
      </w:r>
      <w:r>
        <w:t>Речная</w:t>
      </w:r>
      <w:r>
        <w:rPr>
          <w:spacing w:val="30"/>
        </w:rPr>
        <w:t xml:space="preserve"> </w:t>
      </w:r>
      <w:r>
        <w:t>система,</w:t>
      </w:r>
      <w:r>
        <w:rPr>
          <w:spacing w:val="30"/>
        </w:rPr>
        <w:t xml:space="preserve"> </w:t>
      </w:r>
      <w:r>
        <w:t>бассейн,</w:t>
      </w:r>
      <w:r>
        <w:rPr>
          <w:spacing w:val="30"/>
        </w:rPr>
        <w:t xml:space="preserve"> </w:t>
      </w:r>
      <w:r>
        <w:t>водораздел.</w:t>
      </w:r>
      <w:r>
        <w:rPr>
          <w:spacing w:val="30"/>
        </w:rPr>
        <w:t xml:space="preserve"> </w:t>
      </w:r>
      <w:r>
        <w:t>Пороги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водопады.</w:t>
      </w:r>
    </w:p>
    <w:p w14:paraId="3F6F0C60" w14:textId="77777777" w:rsidR="00A45A12" w:rsidRDefault="00AA0DC5">
      <w:pPr>
        <w:pStyle w:val="a3"/>
        <w:ind w:firstLine="0"/>
      </w:pPr>
      <w:r>
        <w:t>Питание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реки.</w:t>
      </w:r>
    </w:p>
    <w:p w14:paraId="223A8F80" w14:textId="77777777" w:rsidR="00A45A12" w:rsidRDefault="00AA0DC5">
      <w:pPr>
        <w:pStyle w:val="a3"/>
        <w:ind w:left="450" w:firstLine="0"/>
      </w:pPr>
      <w:r>
        <w:t>Озёра.</w:t>
      </w:r>
      <w:r>
        <w:rPr>
          <w:spacing w:val="21"/>
        </w:rPr>
        <w:t xml:space="preserve"> </w:t>
      </w:r>
      <w:r>
        <w:t>Происхождение</w:t>
      </w:r>
      <w:r>
        <w:rPr>
          <w:spacing w:val="20"/>
        </w:rPr>
        <w:t xml:space="preserve"> </w:t>
      </w:r>
      <w:r>
        <w:t>озёрных</w:t>
      </w:r>
      <w:r>
        <w:rPr>
          <w:spacing w:val="24"/>
        </w:rPr>
        <w:t xml:space="preserve"> </w:t>
      </w:r>
      <w:r>
        <w:t>котловин.</w:t>
      </w:r>
      <w:r>
        <w:rPr>
          <w:spacing w:val="21"/>
        </w:rPr>
        <w:t xml:space="preserve"> </w:t>
      </w:r>
      <w:r>
        <w:t>Питание</w:t>
      </w:r>
      <w:r>
        <w:rPr>
          <w:spacing w:val="20"/>
        </w:rPr>
        <w:t xml:space="preserve"> </w:t>
      </w:r>
      <w:r>
        <w:t>озёр.</w:t>
      </w:r>
      <w:r>
        <w:rPr>
          <w:spacing w:val="22"/>
        </w:rPr>
        <w:t xml:space="preserve"> </w:t>
      </w:r>
      <w:r>
        <w:t>Озёра</w:t>
      </w:r>
      <w:r>
        <w:rPr>
          <w:spacing w:val="20"/>
        </w:rPr>
        <w:t xml:space="preserve"> </w:t>
      </w:r>
      <w:r>
        <w:t>сточные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бессточные.</w:t>
      </w:r>
    </w:p>
    <w:p w14:paraId="3B9FF186" w14:textId="77777777" w:rsidR="00A45A12" w:rsidRDefault="00AA0DC5">
      <w:pPr>
        <w:ind w:left="222"/>
        <w:jc w:val="both"/>
        <w:rPr>
          <w:i/>
          <w:sz w:val="24"/>
        </w:rPr>
      </w:pPr>
      <w:r>
        <w:rPr>
          <w:i/>
          <w:sz w:val="24"/>
        </w:rPr>
        <w:t>Профессия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гидролог.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ледники:</w:t>
      </w:r>
      <w:r>
        <w:rPr>
          <w:spacing w:val="-3"/>
          <w:sz w:val="24"/>
        </w:rPr>
        <w:t xml:space="preserve"> </w:t>
      </w:r>
      <w:r>
        <w:rPr>
          <w:sz w:val="24"/>
        </w:rPr>
        <w:t>горные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покровные.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Профессия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гляциолог.</w:t>
      </w:r>
    </w:p>
    <w:p w14:paraId="02017B39" w14:textId="77777777" w:rsidR="00A45A12" w:rsidRDefault="00AA0DC5">
      <w:pPr>
        <w:pStyle w:val="a3"/>
        <w:ind w:right="807"/>
      </w:pPr>
      <w:r>
        <w:t>Подземные воды (грунтовые, межпластовые, артезианские), их происхождение, условия</w:t>
      </w:r>
      <w:r>
        <w:rPr>
          <w:spacing w:val="-57"/>
        </w:rPr>
        <w:t xml:space="preserve"> </w:t>
      </w:r>
      <w:r>
        <w:t>залегания и использования. Условия образования межпластовых вод. Минеральные ис-</w:t>
      </w:r>
      <w:r>
        <w:rPr>
          <w:spacing w:val="1"/>
        </w:rPr>
        <w:t xml:space="preserve"> </w:t>
      </w:r>
      <w:r>
        <w:t>точники.</w:t>
      </w:r>
    </w:p>
    <w:p w14:paraId="0DE0EF82" w14:textId="77777777" w:rsidR="00A45A12" w:rsidRDefault="00AA0DC5">
      <w:pPr>
        <w:pStyle w:val="a3"/>
        <w:ind w:left="450" w:firstLine="0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6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14:paraId="095111BE" w14:textId="77777777" w:rsidR="00A45A12" w:rsidRDefault="00AA0DC5">
      <w:pPr>
        <w:pStyle w:val="a3"/>
        <w:ind w:left="450" w:right="3171" w:firstLine="0"/>
        <w:jc w:val="left"/>
      </w:pPr>
      <w:r>
        <w:t>Стихийные явления в гидросфере, методы 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воды.</w:t>
      </w:r>
    </w:p>
    <w:p w14:paraId="06226365" w14:textId="77777777" w:rsidR="00A45A12" w:rsidRDefault="00AA0DC5">
      <w:pPr>
        <w:ind w:left="450"/>
        <w:rPr>
          <w:i/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космических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гидросферу.</w:t>
      </w:r>
    </w:p>
    <w:p w14:paraId="704BC419" w14:textId="77777777" w:rsidR="00A45A12" w:rsidRDefault="00A45A12">
      <w:pPr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25AEEBF1" w14:textId="77777777" w:rsidR="00A45A12" w:rsidRDefault="00AA0DC5">
      <w:pPr>
        <w:pStyle w:val="1"/>
        <w:spacing w:before="78"/>
        <w:jc w:val="left"/>
      </w:pPr>
      <w:r>
        <w:lastRenderedPageBreak/>
        <w:t>Практические</w:t>
      </w:r>
      <w:r>
        <w:rPr>
          <w:spacing w:val="-4"/>
        </w:rPr>
        <w:t xml:space="preserve"> </w:t>
      </w:r>
      <w:r>
        <w:t>работы</w:t>
      </w:r>
    </w:p>
    <w:p w14:paraId="429E55F1" w14:textId="77777777" w:rsidR="00A45A12" w:rsidRDefault="00AA0DC5" w:rsidP="00AD2979">
      <w:pPr>
        <w:pStyle w:val="a5"/>
        <w:numPr>
          <w:ilvl w:val="1"/>
          <w:numId w:val="109"/>
        </w:numPr>
        <w:tabs>
          <w:tab w:val="left" w:pos="632"/>
        </w:tabs>
        <w:spacing w:before="53"/>
        <w:ind w:left="631" w:hanging="182"/>
        <w:rPr>
          <w:sz w:val="24"/>
        </w:rPr>
      </w:pPr>
      <w:r>
        <w:rPr>
          <w:sz w:val="24"/>
        </w:rPr>
        <w:t> 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двух рек</w:t>
      </w:r>
      <w:r>
        <w:rPr>
          <w:spacing w:val="-3"/>
          <w:sz w:val="24"/>
        </w:rPr>
        <w:t xml:space="preserve"> </w:t>
      </w:r>
      <w:r>
        <w:rPr>
          <w:sz w:val="24"/>
        </w:rPr>
        <w:t>(России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признакам.</w:t>
      </w:r>
    </w:p>
    <w:p w14:paraId="4F53CCC6" w14:textId="77777777" w:rsidR="00A45A12" w:rsidRDefault="00AA0DC5" w:rsidP="00AD2979">
      <w:pPr>
        <w:pStyle w:val="a5"/>
        <w:numPr>
          <w:ilvl w:val="1"/>
          <w:numId w:val="109"/>
        </w:numPr>
        <w:tabs>
          <w:tab w:val="left" w:pos="632"/>
        </w:tabs>
        <w:ind w:left="450" w:right="803" w:firstLine="0"/>
        <w:rPr>
          <w:sz w:val="24"/>
        </w:rPr>
      </w:pPr>
      <w:r>
        <w:rPr>
          <w:sz w:val="24"/>
        </w:rPr>
        <w:t> Характеристика одного из крупнейших озёр России по плану в форме презентации.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3. Составление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2"/>
          <w:sz w:val="24"/>
        </w:rPr>
        <w:t xml:space="preserve"> </w:t>
      </w:r>
      <w:r>
        <w:rPr>
          <w:sz w:val="24"/>
        </w:rPr>
        <w:t>поверхностных</w:t>
      </w:r>
      <w:r>
        <w:rPr>
          <w:spacing w:val="14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2"/>
          <w:sz w:val="24"/>
        </w:rPr>
        <w:t xml:space="preserve"> </w:t>
      </w:r>
      <w:r>
        <w:rPr>
          <w:sz w:val="24"/>
        </w:rPr>
        <w:t>края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систематиза-</w:t>
      </w:r>
    </w:p>
    <w:p w14:paraId="5CE3BA0B" w14:textId="77777777" w:rsidR="00A45A12" w:rsidRDefault="00AA0DC5">
      <w:pPr>
        <w:pStyle w:val="a3"/>
        <w:ind w:firstLine="0"/>
        <w:jc w:val="left"/>
      </w:pPr>
      <w:r>
        <w:t>ция 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таблицы.</w:t>
      </w:r>
    </w:p>
    <w:p w14:paraId="27652A57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6F16061F" w14:textId="77777777" w:rsidR="00A45A12" w:rsidRDefault="00AA0DC5">
      <w:pPr>
        <w:pStyle w:val="1"/>
        <w:spacing w:before="1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Атмосфера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воздушная</w:t>
      </w:r>
      <w:r>
        <w:rPr>
          <w:spacing w:val="-2"/>
        </w:rPr>
        <w:t xml:space="preserve"> </w:t>
      </w:r>
      <w:r>
        <w:t>оболочка</w:t>
      </w:r>
      <w:r>
        <w:rPr>
          <w:spacing w:val="-3"/>
        </w:rPr>
        <w:t xml:space="preserve"> </w:t>
      </w:r>
      <w:r>
        <w:t>Земли</w:t>
      </w:r>
    </w:p>
    <w:p w14:paraId="3AF5CE25" w14:textId="77777777" w:rsidR="00A45A12" w:rsidRDefault="00AA0DC5">
      <w:pPr>
        <w:pStyle w:val="a3"/>
        <w:spacing w:before="115"/>
        <w:ind w:left="450" w:right="817" w:firstLine="0"/>
      </w:pPr>
      <w:r>
        <w:t>Воздушная оболочка Земли: газовый состав, строение и значение атмосферы.</w:t>
      </w:r>
      <w:r>
        <w:rPr>
          <w:spacing w:val="1"/>
        </w:rPr>
        <w:t xml:space="preserve"> </w:t>
      </w:r>
      <w:r>
        <w:t>Температура</w:t>
      </w:r>
      <w:r>
        <w:rPr>
          <w:spacing w:val="37"/>
        </w:rPr>
        <w:t xml:space="preserve"> </w:t>
      </w:r>
      <w:r>
        <w:t>воздуха.</w:t>
      </w:r>
      <w:r>
        <w:rPr>
          <w:spacing w:val="38"/>
        </w:rPr>
        <w:t xml:space="preserve"> </w:t>
      </w:r>
      <w:r>
        <w:t>Суточный</w:t>
      </w:r>
      <w:r>
        <w:rPr>
          <w:spacing w:val="37"/>
        </w:rPr>
        <w:t xml:space="preserve"> </w:t>
      </w:r>
      <w:r>
        <w:t>ход</w:t>
      </w:r>
      <w:r>
        <w:rPr>
          <w:spacing w:val="36"/>
        </w:rPr>
        <w:t xml:space="preserve"> </w:t>
      </w:r>
      <w:r>
        <w:t>температуры</w:t>
      </w:r>
      <w:r>
        <w:rPr>
          <w:spacing w:val="35"/>
        </w:rPr>
        <w:t xml:space="preserve"> </w:t>
      </w:r>
      <w:r>
        <w:t>воздуха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графическое</w:t>
      </w:r>
      <w:r>
        <w:rPr>
          <w:spacing w:val="35"/>
        </w:rPr>
        <w:t xml:space="preserve"> </w:t>
      </w:r>
      <w:r>
        <w:t>отобра-</w:t>
      </w:r>
    </w:p>
    <w:p w14:paraId="02F23717" w14:textId="77777777" w:rsidR="00A45A12" w:rsidRDefault="00AA0DC5">
      <w:pPr>
        <w:pStyle w:val="a3"/>
        <w:ind w:right="815" w:firstLine="0"/>
      </w:pPr>
      <w:r>
        <w:t>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</w:t>
      </w:r>
      <w:r>
        <w:rPr>
          <w:spacing w:val="-57"/>
        </w:rPr>
        <w:t xml:space="preserve"> </w:t>
      </w:r>
      <w:r>
        <w:t>Зависимость нагревания земной поверхности от угла падения солнечных лучей. Годовой</w:t>
      </w:r>
      <w:r>
        <w:rPr>
          <w:spacing w:val="1"/>
        </w:rPr>
        <w:t xml:space="preserve"> </w:t>
      </w:r>
      <w:r>
        <w:t>ход температуры</w:t>
      </w:r>
      <w:r>
        <w:rPr>
          <w:spacing w:val="3"/>
        </w:rPr>
        <w:t xml:space="preserve"> </w:t>
      </w:r>
      <w:r>
        <w:t>воздуха.</w:t>
      </w:r>
    </w:p>
    <w:p w14:paraId="21381213" w14:textId="77777777" w:rsidR="00A45A12" w:rsidRDefault="00AA0DC5">
      <w:pPr>
        <w:pStyle w:val="a3"/>
        <w:ind w:right="811"/>
      </w:pPr>
      <w:r>
        <w:t>Атмосферное давление. Ветер и причины его возникновения. Роза ветров. Бризы. Мус-</w:t>
      </w:r>
      <w:r>
        <w:rPr>
          <w:spacing w:val="1"/>
        </w:rPr>
        <w:t xml:space="preserve"> </w:t>
      </w:r>
      <w:r>
        <w:t>соны.</w:t>
      </w:r>
    </w:p>
    <w:p w14:paraId="7F1A1687" w14:textId="77777777" w:rsidR="00A45A12" w:rsidRDefault="00AA0DC5">
      <w:pPr>
        <w:pStyle w:val="a3"/>
        <w:spacing w:before="1"/>
        <w:ind w:left="450" w:firstLine="0"/>
      </w:pPr>
      <w:r>
        <w:t>Вода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атмосфере. Влажность</w:t>
      </w:r>
      <w:r>
        <w:rPr>
          <w:spacing w:val="10"/>
        </w:rPr>
        <w:t xml:space="preserve"> </w:t>
      </w:r>
      <w:r>
        <w:t>воздуха.</w:t>
      </w:r>
      <w:r>
        <w:rPr>
          <w:spacing w:val="8"/>
        </w:rPr>
        <w:t xml:space="preserve"> </w:t>
      </w:r>
      <w:r>
        <w:t>Образование</w:t>
      </w:r>
      <w:r>
        <w:rPr>
          <w:spacing w:val="7"/>
        </w:rPr>
        <w:t xml:space="preserve"> </w:t>
      </w:r>
      <w:r>
        <w:t>облаков.</w:t>
      </w:r>
      <w:r>
        <w:rPr>
          <w:spacing w:val="8"/>
        </w:rPr>
        <w:t xml:space="preserve"> </w:t>
      </w:r>
      <w:r>
        <w:t>Облака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виды.</w:t>
      </w:r>
      <w:r>
        <w:rPr>
          <w:spacing w:val="8"/>
        </w:rPr>
        <w:t xml:space="preserve"> </w:t>
      </w:r>
      <w:r>
        <w:t>Туман.</w:t>
      </w:r>
    </w:p>
    <w:p w14:paraId="26DF2FA8" w14:textId="77777777" w:rsidR="00A45A12" w:rsidRDefault="00AA0DC5">
      <w:pPr>
        <w:pStyle w:val="a3"/>
        <w:ind w:firstLine="0"/>
      </w:pP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выпадение</w:t>
      </w:r>
      <w:r>
        <w:rPr>
          <w:spacing w:val="-4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осадков.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атмосферных</w:t>
      </w:r>
      <w:r>
        <w:rPr>
          <w:spacing w:val="-1"/>
        </w:rPr>
        <w:t xml:space="preserve"> </w:t>
      </w:r>
      <w:r>
        <w:t>осадков.</w:t>
      </w:r>
    </w:p>
    <w:p w14:paraId="5B340830" w14:textId="77777777" w:rsidR="00A45A12" w:rsidRDefault="00AA0DC5">
      <w:pPr>
        <w:pStyle w:val="a3"/>
        <w:ind w:left="450" w:firstLine="0"/>
      </w:pPr>
      <w:r>
        <w:t>Погода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показатели.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погоды.</w:t>
      </w:r>
    </w:p>
    <w:p w14:paraId="762AF034" w14:textId="77777777" w:rsidR="00A45A12" w:rsidRDefault="00AA0DC5">
      <w:pPr>
        <w:pStyle w:val="a3"/>
        <w:ind w:right="809"/>
      </w:pPr>
      <w:r>
        <w:t>Климат и климатообразующие факторы. Зависимость климата от географической ши-</w:t>
      </w:r>
      <w:r>
        <w:rPr>
          <w:spacing w:val="1"/>
        </w:rPr>
        <w:t xml:space="preserve"> </w:t>
      </w:r>
      <w:r>
        <w:t>роты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 местности</w:t>
      </w:r>
      <w:r>
        <w:rPr>
          <w:spacing w:val="1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уровнем моря.</w:t>
      </w:r>
    </w:p>
    <w:p w14:paraId="684DE1C4" w14:textId="77777777" w:rsidR="00A45A12" w:rsidRDefault="00AA0DC5">
      <w:pPr>
        <w:ind w:left="222" w:right="800" w:firstLine="228"/>
        <w:jc w:val="both"/>
        <w:rPr>
          <w:i/>
          <w:sz w:val="24"/>
        </w:rPr>
      </w:pPr>
      <w:r>
        <w:rPr>
          <w:sz w:val="24"/>
        </w:rPr>
        <w:t>Человек и атмосфера.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 человека и атмосферы. Адаптация человека 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климатическим условиям. </w:t>
      </w:r>
      <w:r>
        <w:rPr>
          <w:i/>
          <w:sz w:val="24"/>
        </w:rPr>
        <w:t>Профессия метеоролог</w:t>
      </w:r>
      <w:r>
        <w:rPr>
          <w:sz w:val="24"/>
        </w:rPr>
        <w:t xml:space="preserve">. </w:t>
      </w:r>
      <w:r>
        <w:rPr>
          <w:i/>
          <w:sz w:val="24"/>
        </w:rPr>
        <w:t>Основные метеорологические данные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способы отображения состояния погоды на метеорологической карте. </w:t>
      </w:r>
      <w:r>
        <w:rPr>
          <w:sz w:val="24"/>
        </w:rPr>
        <w:t>Стихийные яв-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 в атмосфере. Современные изменения климата. Способы изучения и наблюдения 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глобальным климатом. </w:t>
      </w:r>
      <w:r>
        <w:rPr>
          <w:i/>
          <w:sz w:val="24"/>
        </w:rPr>
        <w:t>Профессия климатолог. Дистанционные методы в исследовании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человека на воздушную оболочку Земли.</w:t>
      </w:r>
    </w:p>
    <w:p w14:paraId="0EDB052E" w14:textId="77777777" w:rsidR="00A45A12" w:rsidRDefault="00AA0DC5">
      <w:pPr>
        <w:pStyle w:val="1"/>
        <w:spacing w:before="185"/>
        <w:jc w:val="lef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14:paraId="03627B8C" w14:textId="77777777" w:rsidR="00A45A12" w:rsidRDefault="00AA0DC5" w:rsidP="00AD2979">
      <w:pPr>
        <w:pStyle w:val="a5"/>
        <w:numPr>
          <w:ilvl w:val="0"/>
          <w:numId w:val="106"/>
        </w:numPr>
        <w:tabs>
          <w:tab w:val="left" w:pos="632"/>
        </w:tabs>
        <w:spacing w:before="53"/>
        <w:ind w:hanging="182"/>
        <w:rPr>
          <w:sz w:val="24"/>
        </w:rPr>
      </w:pPr>
      <w:r>
        <w:rPr>
          <w:sz w:val="24"/>
        </w:rPr>
        <w:t> 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погодой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14:paraId="742A686C" w14:textId="77777777" w:rsidR="00A45A12" w:rsidRDefault="00AA0DC5" w:rsidP="00AD2979">
      <w:pPr>
        <w:pStyle w:val="a5"/>
        <w:numPr>
          <w:ilvl w:val="0"/>
          <w:numId w:val="106"/>
        </w:numPr>
        <w:tabs>
          <w:tab w:val="left" w:pos="632"/>
        </w:tabs>
        <w:ind w:left="222" w:right="802" w:firstLine="228"/>
        <w:rPr>
          <w:sz w:val="24"/>
        </w:rPr>
      </w:pPr>
      <w:r>
        <w:rPr>
          <w:sz w:val="24"/>
        </w:rPr>
        <w:t> Анализ</w:t>
      </w:r>
      <w:r>
        <w:rPr>
          <w:spacing w:val="17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16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16"/>
          <w:sz w:val="24"/>
        </w:rPr>
        <w:t xml:space="preserve"> </w:t>
      </w:r>
      <w:r>
        <w:rPr>
          <w:sz w:val="24"/>
        </w:rPr>
        <w:t>хода</w:t>
      </w:r>
      <w:r>
        <w:rPr>
          <w:spacing w:val="17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6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данными 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погоды.</w:t>
      </w:r>
    </w:p>
    <w:p w14:paraId="19F4EAC7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63DF8B5D" w14:textId="77777777" w:rsidR="00A45A12" w:rsidRDefault="00AA0DC5">
      <w:pPr>
        <w:pStyle w:val="1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Биосфера —</w:t>
      </w:r>
      <w:r>
        <w:rPr>
          <w:spacing w:val="-2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жизни</w:t>
      </w:r>
    </w:p>
    <w:p w14:paraId="11F25C09" w14:textId="77777777" w:rsidR="00A45A12" w:rsidRDefault="00AA0DC5">
      <w:pPr>
        <w:pStyle w:val="a3"/>
        <w:spacing w:before="116"/>
        <w:ind w:right="803"/>
      </w:pPr>
      <w:r>
        <w:t xml:space="preserve">Биосфера — оболочка жизни. Границы биосферы. </w:t>
      </w:r>
      <w:r>
        <w:rPr>
          <w:i/>
        </w:rPr>
        <w:t>Профессии биогеограф и геоэколог.</w:t>
      </w:r>
      <w:r>
        <w:rPr>
          <w:i/>
          <w:spacing w:val="1"/>
        </w:rPr>
        <w:t xml:space="preserve"> </w:t>
      </w:r>
      <w:r>
        <w:t>Растительный и животный мир Земли. Разнообразие животного и растительного мира.</w:t>
      </w:r>
      <w:r>
        <w:rPr>
          <w:spacing w:val="1"/>
        </w:rPr>
        <w:t xml:space="preserve"> </w:t>
      </w:r>
      <w:r>
        <w:t>Приспособление живых организмов к среде обитания в разных природных зонах. Жизнь в</w:t>
      </w:r>
      <w:r>
        <w:rPr>
          <w:spacing w:val="1"/>
        </w:rPr>
        <w:t xml:space="preserve"> </w:t>
      </w:r>
      <w:r>
        <w:t>Океане. Изменение животного и растительного мира Океана с глубиной и географической</w:t>
      </w:r>
      <w:r>
        <w:rPr>
          <w:spacing w:val="1"/>
        </w:rPr>
        <w:t xml:space="preserve"> </w:t>
      </w:r>
      <w:r>
        <w:t>широтой.</w:t>
      </w:r>
    </w:p>
    <w:p w14:paraId="19C1724E" w14:textId="77777777" w:rsidR="00A45A12" w:rsidRDefault="00AA0DC5">
      <w:pPr>
        <w:pStyle w:val="a3"/>
        <w:ind w:left="450" w:right="3404" w:firstLine="0"/>
      </w:pPr>
      <w:r>
        <w:t>Человек как часть биосферы. Распространение людей на Земле.</w:t>
      </w:r>
      <w:r>
        <w:rPr>
          <w:spacing w:val="-58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14:paraId="2D4AD42F" w14:textId="77777777" w:rsidR="00A45A12" w:rsidRDefault="00AA0DC5">
      <w:pPr>
        <w:pStyle w:val="1"/>
        <w:spacing w:before="185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14:paraId="2ABACB3E" w14:textId="77777777" w:rsidR="00A45A12" w:rsidRDefault="00AA0DC5">
      <w:pPr>
        <w:pStyle w:val="a3"/>
        <w:spacing w:before="53"/>
        <w:ind w:left="450" w:firstLine="0"/>
      </w:pPr>
      <w:r>
        <w:t>1. Характеристика</w:t>
      </w:r>
      <w:r>
        <w:rPr>
          <w:spacing w:val="-5"/>
        </w:rPr>
        <w:t xml:space="preserve"> </w:t>
      </w:r>
      <w:r>
        <w:t>растительности участка</w:t>
      </w:r>
      <w:r>
        <w:rPr>
          <w:spacing w:val="-4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края.</w:t>
      </w:r>
    </w:p>
    <w:p w14:paraId="5B13DDE4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243461E6" w14:textId="77777777" w:rsidR="00A45A12" w:rsidRDefault="00AA0DC5">
      <w:pPr>
        <w:pStyle w:val="1"/>
        <w:jc w:val="left"/>
      </w:pPr>
      <w:r>
        <w:t>ЗАКЛЮЧЕНИЕ</w:t>
      </w:r>
    </w:p>
    <w:p w14:paraId="089C87E1" w14:textId="77777777" w:rsidR="00A45A12" w:rsidRDefault="00A45A12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7815759D" w14:textId="77777777" w:rsidR="00A45A12" w:rsidRDefault="00AA0DC5">
      <w:pPr>
        <w:ind w:left="222"/>
        <w:jc w:val="both"/>
        <w:rPr>
          <w:b/>
          <w:sz w:val="24"/>
        </w:rPr>
      </w:pPr>
      <w:r>
        <w:rPr>
          <w:b/>
          <w:sz w:val="24"/>
        </w:rPr>
        <w:t>Природно-территориальные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комплексы</w:t>
      </w:r>
    </w:p>
    <w:p w14:paraId="6A4DEEAF" w14:textId="77777777" w:rsidR="00A45A12" w:rsidRDefault="00AA0DC5">
      <w:pPr>
        <w:pStyle w:val="a3"/>
        <w:spacing w:before="116"/>
        <w:ind w:right="807"/>
      </w:pPr>
      <w:r>
        <w:t>Взаимосвязь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Природ-</w:t>
      </w:r>
      <w:r>
        <w:rPr>
          <w:spacing w:val="1"/>
        </w:rPr>
        <w:t xml:space="preserve"> </w:t>
      </w:r>
      <w:r>
        <w:t>но-территориальный комплекс. Глобальные, региональные и локальные природные ком-</w:t>
      </w:r>
      <w:r>
        <w:rPr>
          <w:spacing w:val="1"/>
        </w:rPr>
        <w:t xml:space="preserve"> </w:t>
      </w:r>
      <w:r>
        <w:t>плексы.</w:t>
      </w:r>
      <w:r>
        <w:rPr>
          <w:spacing w:val="-9"/>
        </w:rPr>
        <w:t xml:space="preserve"> </w:t>
      </w:r>
      <w:r>
        <w:t>Природные</w:t>
      </w:r>
      <w:r>
        <w:rPr>
          <w:spacing w:val="-10"/>
        </w:rPr>
        <w:t xml:space="preserve"> </w:t>
      </w:r>
      <w:r>
        <w:t>комплексы</w:t>
      </w:r>
      <w:r>
        <w:rPr>
          <w:spacing w:val="-9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местности.</w:t>
      </w:r>
      <w:r>
        <w:rPr>
          <w:spacing w:val="-8"/>
        </w:rPr>
        <w:t xml:space="preserve"> </w:t>
      </w:r>
      <w:r>
        <w:t>Круговороты</w:t>
      </w:r>
      <w:r>
        <w:rPr>
          <w:spacing w:val="-6"/>
        </w:rPr>
        <w:t xml:space="preserve"> </w:t>
      </w:r>
      <w:r>
        <w:t>веществ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Земле.</w:t>
      </w:r>
      <w:r>
        <w:rPr>
          <w:spacing w:val="-6"/>
        </w:rPr>
        <w:t xml:space="preserve"> </w:t>
      </w:r>
      <w:r>
        <w:t>Почва,</w:t>
      </w:r>
      <w:r>
        <w:rPr>
          <w:spacing w:val="-8"/>
        </w:rPr>
        <w:t xml:space="preserve"> </w:t>
      </w:r>
      <w:r>
        <w:t>её</w:t>
      </w:r>
      <w:r>
        <w:rPr>
          <w:spacing w:val="-58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 состав.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почвы</w:t>
      </w:r>
      <w:r>
        <w:rPr>
          <w:spacing w:val="-2"/>
        </w:rPr>
        <w:t xml:space="preserve"> </w:t>
      </w:r>
      <w:r>
        <w:t>и плодородие</w:t>
      </w:r>
      <w:r>
        <w:rPr>
          <w:spacing w:val="-2"/>
        </w:rPr>
        <w:t xml:space="preserve"> </w:t>
      </w:r>
      <w:r>
        <w:t>почв.</w:t>
      </w:r>
      <w:r>
        <w:rPr>
          <w:spacing w:val="-1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почв.</w:t>
      </w:r>
    </w:p>
    <w:p w14:paraId="4ACAAA15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5BEBC0CB" w14:textId="77777777" w:rsidR="00A45A12" w:rsidRDefault="00AA0DC5">
      <w:pPr>
        <w:pStyle w:val="a3"/>
        <w:spacing w:before="73"/>
        <w:ind w:right="801"/>
        <w:jc w:val="left"/>
      </w:pPr>
      <w:r>
        <w:lastRenderedPageBreak/>
        <w:t>Природная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Все-</w:t>
      </w:r>
      <w:r>
        <w:rPr>
          <w:spacing w:val="-57"/>
        </w:rPr>
        <w:t xml:space="preserve"> </w:t>
      </w:r>
      <w:r>
        <w:t>мирное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ЮНЕСКО.</w:t>
      </w:r>
    </w:p>
    <w:p w14:paraId="7E500B6D" w14:textId="77777777" w:rsidR="00A45A12" w:rsidRDefault="00AA0DC5">
      <w:pPr>
        <w:pStyle w:val="1"/>
        <w:spacing w:before="185"/>
        <w:jc w:val="left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(выполняется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местности)</w:t>
      </w:r>
    </w:p>
    <w:p w14:paraId="5FD35313" w14:textId="77777777" w:rsidR="00A45A12" w:rsidRDefault="00AA0DC5">
      <w:pPr>
        <w:pStyle w:val="a3"/>
        <w:spacing w:before="56"/>
        <w:ind w:left="450" w:firstLine="0"/>
        <w:jc w:val="left"/>
      </w:pPr>
      <w:r>
        <w:t>1. Характеристика</w:t>
      </w:r>
      <w:r>
        <w:rPr>
          <w:spacing w:val="-4"/>
        </w:rPr>
        <w:t xml:space="preserve"> </w:t>
      </w:r>
      <w:r>
        <w:t>локального</w:t>
      </w:r>
      <w:r>
        <w:rPr>
          <w:spacing w:val="-3"/>
        </w:rPr>
        <w:t xml:space="preserve"> </w:t>
      </w:r>
      <w:r>
        <w:t>природного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плану.</w:t>
      </w:r>
    </w:p>
    <w:p w14:paraId="4926F11E" w14:textId="77777777" w:rsidR="00A45A12" w:rsidRDefault="00A45A12">
      <w:pPr>
        <w:pStyle w:val="a3"/>
        <w:ind w:left="0" w:firstLine="0"/>
        <w:jc w:val="left"/>
        <w:rPr>
          <w:sz w:val="30"/>
        </w:rPr>
      </w:pPr>
    </w:p>
    <w:p w14:paraId="75FCF758" w14:textId="65F22EF7" w:rsidR="00A45A12" w:rsidRDefault="00E4771B" w:rsidP="00AD2979">
      <w:pPr>
        <w:pStyle w:val="1"/>
        <w:numPr>
          <w:ilvl w:val="0"/>
          <w:numId w:val="109"/>
        </w:numPr>
        <w:tabs>
          <w:tab w:val="left" w:pos="403"/>
        </w:tabs>
        <w:ind w:hanging="18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1DCA18AA" wp14:editId="7A9FF7CB">
                <wp:simplePos x="0" y="0"/>
                <wp:positionH relativeFrom="page">
                  <wp:posOffset>1062355</wp:posOffset>
                </wp:positionH>
                <wp:positionV relativeFrom="paragraph">
                  <wp:posOffset>234950</wp:posOffset>
                </wp:positionV>
                <wp:extent cx="5977890" cy="6350"/>
                <wp:effectExtent l="0" t="0" r="0" b="0"/>
                <wp:wrapTopAndBottom/>
                <wp:docPr id="206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E0E53" id="Rectangle 95" o:spid="_x0000_s1026" style="position:absolute;margin-left:83.65pt;margin-top:18.5pt;width:470.7pt;height:.5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 w:rsidR="00AA0DC5">
        <w:t>КЛАСС</w:t>
      </w:r>
    </w:p>
    <w:p w14:paraId="04A9D6F2" w14:textId="77777777" w:rsidR="00A45A12" w:rsidRDefault="00A45A12">
      <w:pPr>
        <w:pStyle w:val="a3"/>
        <w:spacing w:before="7"/>
        <w:ind w:left="0" w:firstLine="0"/>
        <w:jc w:val="left"/>
        <w:rPr>
          <w:b/>
          <w:sz w:val="20"/>
        </w:rPr>
      </w:pPr>
    </w:p>
    <w:p w14:paraId="02A7ABA7" w14:textId="77777777" w:rsidR="00A45A12" w:rsidRDefault="00AA0DC5">
      <w:pPr>
        <w:spacing w:before="90"/>
        <w:ind w:left="222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ГЛАВНЫЕ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ЗАКОНОМЕРНОСТИ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ЗЕМЛИ</w:t>
      </w:r>
    </w:p>
    <w:p w14:paraId="7570DFCF" w14:textId="77777777" w:rsidR="00A45A12" w:rsidRDefault="00A45A12">
      <w:pPr>
        <w:pStyle w:val="a3"/>
        <w:spacing w:before="4"/>
        <w:ind w:left="0" w:firstLine="0"/>
        <w:jc w:val="left"/>
        <w:rPr>
          <w:b/>
          <w:sz w:val="31"/>
        </w:rPr>
      </w:pPr>
    </w:p>
    <w:p w14:paraId="0647069C" w14:textId="77777777" w:rsidR="00A45A12" w:rsidRDefault="00AA0DC5">
      <w:pPr>
        <w:pStyle w:val="1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Географическая</w:t>
      </w:r>
      <w:r>
        <w:rPr>
          <w:spacing w:val="-2"/>
        </w:rPr>
        <w:t xml:space="preserve"> </w:t>
      </w:r>
      <w:r>
        <w:t>оболочка</w:t>
      </w:r>
    </w:p>
    <w:p w14:paraId="6DD54332" w14:textId="77777777" w:rsidR="00A45A12" w:rsidRDefault="00AA0DC5">
      <w:pPr>
        <w:spacing w:before="115"/>
        <w:ind w:left="222" w:right="808" w:firstLine="228"/>
        <w:jc w:val="both"/>
        <w:rPr>
          <w:i/>
          <w:sz w:val="24"/>
        </w:rPr>
      </w:pPr>
      <w:r>
        <w:rPr>
          <w:sz w:val="24"/>
        </w:rPr>
        <w:t>Географическая оболочка: особенности строения и свойства. Целостность, зональность,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ритмичность — и их географические следствия. Географическая зональность (природные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зоны) и высотная поясность. </w:t>
      </w:r>
      <w:r>
        <w:rPr>
          <w:i/>
          <w:sz w:val="24"/>
        </w:rPr>
        <w:t>Современные исследования по сохранению важнейших био-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топов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Земли.</w:t>
      </w:r>
    </w:p>
    <w:p w14:paraId="297FBBAB" w14:textId="77777777" w:rsidR="00A45A12" w:rsidRDefault="00AA0DC5">
      <w:pPr>
        <w:pStyle w:val="1"/>
        <w:spacing w:before="186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14:paraId="244F552E" w14:textId="77777777" w:rsidR="00A45A12" w:rsidRDefault="00AA0DC5" w:rsidP="00AD2979">
      <w:pPr>
        <w:pStyle w:val="a5"/>
        <w:numPr>
          <w:ilvl w:val="1"/>
          <w:numId w:val="109"/>
        </w:numPr>
        <w:tabs>
          <w:tab w:val="left" w:pos="632"/>
        </w:tabs>
        <w:spacing w:before="53"/>
        <w:ind w:left="631" w:hanging="182"/>
        <w:rPr>
          <w:sz w:val="24"/>
        </w:rPr>
      </w:pPr>
      <w:r>
        <w:rPr>
          <w:sz w:val="24"/>
        </w:rPr>
        <w:t> 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широтной</w:t>
      </w:r>
      <w:r>
        <w:rPr>
          <w:spacing w:val="-4"/>
          <w:sz w:val="24"/>
        </w:rPr>
        <w:t xml:space="preserve"> </w:t>
      </w:r>
      <w:r>
        <w:rPr>
          <w:sz w:val="24"/>
        </w:rPr>
        <w:t>зональности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картам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зон.</w:t>
      </w:r>
    </w:p>
    <w:p w14:paraId="1283992F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5D9860E3" w14:textId="77777777" w:rsidR="00A45A12" w:rsidRDefault="00AA0DC5">
      <w:pPr>
        <w:pStyle w:val="1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Литосфера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рельеф</w:t>
      </w:r>
      <w:r>
        <w:rPr>
          <w:spacing w:val="-5"/>
        </w:rPr>
        <w:t xml:space="preserve"> </w:t>
      </w:r>
      <w:r>
        <w:t>Земли</w:t>
      </w:r>
    </w:p>
    <w:p w14:paraId="39C9C2E0" w14:textId="77777777" w:rsidR="00A45A12" w:rsidRDefault="00AA0DC5">
      <w:pPr>
        <w:pStyle w:val="a3"/>
        <w:spacing w:before="115"/>
        <w:ind w:right="800"/>
      </w:pPr>
      <w:r>
        <w:rPr>
          <w:spacing w:val="-3"/>
        </w:rPr>
        <w:t>История</w:t>
      </w:r>
      <w:r>
        <w:rPr>
          <w:spacing w:val="-12"/>
        </w:rPr>
        <w:t xml:space="preserve"> </w:t>
      </w:r>
      <w:r>
        <w:rPr>
          <w:spacing w:val="-3"/>
        </w:rPr>
        <w:t>Земли</w:t>
      </w:r>
      <w:r>
        <w:rPr>
          <w:spacing w:val="-14"/>
        </w:rPr>
        <w:t xml:space="preserve"> </w:t>
      </w:r>
      <w:r>
        <w:rPr>
          <w:spacing w:val="-3"/>
        </w:rPr>
        <w:t>как</w:t>
      </w:r>
      <w:r>
        <w:rPr>
          <w:spacing w:val="-11"/>
        </w:rPr>
        <w:t xml:space="preserve"> </w:t>
      </w:r>
      <w:r>
        <w:rPr>
          <w:spacing w:val="-3"/>
        </w:rPr>
        <w:t>планеты.</w:t>
      </w:r>
      <w:r>
        <w:rPr>
          <w:spacing w:val="-12"/>
        </w:rPr>
        <w:t xml:space="preserve"> </w:t>
      </w:r>
      <w:r>
        <w:rPr>
          <w:spacing w:val="-3"/>
        </w:rPr>
        <w:t>Литосферные</w:t>
      </w:r>
      <w:r>
        <w:rPr>
          <w:spacing w:val="-16"/>
        </w:rPr>
        <w:t xml:space="preserve"> </w:t>
      </w:r>
      <w:r>
        <w:rPr>
          <w:spacing w:val="-3"/>
        </w:rPr>
        <w:t>плиты</w:t>
      </w:r>
      <w:r>
        <w:rPr>
          <w:spacing w:val="-13"/>
        </w:rPr>
        <w:t xml:space="preserve"> </w:t>
      </w:r>
      <w:r>
        <w:rPr>
          <w:spacing w:val="-3"/>
        </w:rPr>
        <w:t>и</w:t>
      </w:r>
      <w:r>
        <w:rPr>
          <w:spacing w:val="-14"/>
        </w:rPr>
        <w:t xml:space="preserve"> </w:t>
      </w:r>
      <w:r>
        <w:rPr>
          <w:spacing w:val="-3"/>
        </w:rPr>
        <w:t>их</w:t>
      </w:r>
      <w:r>
        <w:rPr>
          <w:spacing w:val="-12"/>
        </w:rPr>
        <w:t xml:space="preserve"> </w:t>
      </w:r>
      <w:r>
        <w:rPr>
          <w:spacing w:val="-3"/>
        </w:rPr>
        <w:t>движение.</w:t>
      </w:r>
      <w:r>
        <w:rPr>
          <w:spacing w:val="-15"/>
        </w:rPr>
        <w:t xml:space="preserve"> </w:t>
      </w:r>
      <w:r>
        <w:rPr>
          <w:spacing w:val="-3"/>
        </w:rPr>
        <w:t>Материки,</w:t>
      </w:r>
      <w:r>
        <w:rPr>
          <w:spacing w:val="-15"/>
        </w:rPr>
        <w:t xml:space="preserve"> </w:t>
      </w:r>
      <w:r>
        <w:rPr>
          <w:spacing w:val="-3"/>
        </w:rPr>
        <w:t>океаны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части</w:t>
      </w:r>
      <w:r>
        <w:rPr>
          <w:spacing w:val="-58"/>
        </w:rPr>
        <w:t xml:space="preserve"> </w:t>
      </w:r>
      <w:r>
        <w:t>света.</w:t>
      </w:r>
      <w:r>
        <w:rPr>
          <w:spacing w:val="-7"/>
        </w:rPr>
        <w:t xml:space="preserve"> </w:t>
      </w:r>
      <w:r>
        <w:t>Сейсмические</w:t>
      </w:r>
      <w:r>
        <w:rPr>
          <w:spacing w:val="-8"/>
        </w:rPr>
        <w:t xml:space="preserve"> </w:t>
      </w:r>
      <w:r>
        <w:t>пояса</w:t>
      </w:r>
      <w:r>
        <w:rPr>
          <w:spacing w:val="-7"/>
        </w:rPr>
        <w:t xml:space="preserve"> </w:t>
      </w:r>
      <w:r>
        <w:t>Земли.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рельефа</w:t>
      </w:r>
      <w:r>
        <w:rPr>
          <w:spacing w:val="-7"/>
        </w:rPr>
        <w:t xml:space="preserve"> </w:t>
      </w:r>
      <w:r>
        <w:t>Земли.</w:t>
      </w:r>
      <w:r>
        <w:rPr>
          <w:spacing w:val="-7"/>
        </w:rPr>
        <w:t xml:space="preserve"> </w:t>
      </w:r>
      <w:r>
        <w:t>Внешние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внутренние</w:t>
      </w:r>
      <w:r>
        <w:rPr>
          <w:spacing w:val="-13"/>
        </w:rPr>
        <w:t xml:space="preserve"> </w:t>
      </w:r>
      <w:r>
        <w:t>процессы</w:t>
      </w:r>
      <w:r>
        <w:rPr>
          <w:spacing w:val="-9"/>
        </w:rPr>
        <w:t xml:space="preserve"> </w:t>
      </w:r>
      <w:r>
        <w:t>рельефообразования.</w:t>
      </w:r>
      <w:r>
        <w:rPr>
          <w:spacing w:val="-8"/>
        </w:rPr>
        <w:t xml:space="preserve"> </w:t>
      </w:r>
      <w:r>
        <w:t>Полезные</w:t>
      </w:r>
      <w:r>
        <w:rPr>
          <w:spacing w:val="-10"/>
        </w:rPr>
        <w:t xml:space="preserve"> </w:t>
      </w:r>
      <w:r>
        <w:t>ископаемые.</w:t>
      </w:r>
    </w:p>
    <w:p w14:paraId="0C45E01F" w14:textId="77777777" w:rsidR="00A45A12" w:rsidRDefault="00AA0DC5">
      <w:pPr>
        <w:pStyle w:val="1"/>
        <w:spacing w:before="185"/>
        <w:jc w:val="lef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14:paraId="6FB3C972" w14:textId="77777777" w:rsidR="00A45A12" w:rsidRDefault="00AA0DC5" w:rsidP="00AD2979">
      <w:pPr>
        <w:pStyle w:val="a5"/>
        <w:numPr>
          <w:ilvl w:val="0"/>
          <w:numId w:val="105"/>
        </w:numPr>
        <w:tabs>
          <w:tab w:val="left" w:pos="632"/>
        </w:tabs>
        <w:spacing w:before="53"/>
        <w:ind w:right="809" w:firstLine="228"/>
        <w:rPr>
          <w:sz w:val="24"/>
        </w:rPr>
      </w:pPr>
      <w:r>
        <w:rPr>
          <w:sz w:val="24"/>
        </w:rPr>
        <w:t> Анализ</w:t>
      </w:r>
      <w:r>
        <w:rPr>
          <w:spacing w:val="1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карты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карты</w:t>
      </w:r>
      <w:r>
        <w:rPr>
          <w:spacing w:val="1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9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3"/>
          <w:sz w:val="24"/>
        </w:rPr>
        <w:t xml:space="preserve"> </w:t>
      </w:r>
      <w:r>
        <w:rPr>
          <w:sz w:val="24"/>
        </w:rPr>
        <w:t>коры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законо-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мерностей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распространения 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рельефа.</w:t>
      </w:r>
    </w:p>
    <w:p w14:paraId="5F43FF7E" w14:textId="77777777" w:rsidR="00A45A12" w:rsidRDefault="00AA0DC5" w:rsidP="00AD2979">
      <w:pPr>
        <w:pStyle w:val="a5"/>
        <w:numPr>
          <w:ilvl w:val="0"/>
          <w:numId w:val="105"/>
        </w:numPr>
        <w:tabs>
          <w:tab w:val="left" w:pos="632"/>
        </w:tabs>
        <w:ind w:left="631" w:hanging="182"/>
        <w:rPr>
          <w:sz w:val="24"/>
        </w:rPr>
      </w:pPr>
      <w:r>
        <w:rPr>
          <w:sz w:val="24"/>
        </w:rPr>
        <w:t> 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вулканических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сейсмических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о 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говорится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тексте.</w:t>
      </w:r>
    </w:p>
    <w:p w14:paraId="4EAD5FF6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6C473C60" w14:textId="77777777" w:rsidR="00A45A12" w:rsidRDefault="00AA0DC5">
      <w:pPr>
        <w:pStyle w:val="1"/>
        <w:spacing w:before="1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Атмосфера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климаты</w:t>
      </w:r>
      <w:r>
        <w:rPr>
          <w:spacing w:val="-2"/>
        </w:rPr>
        <w:t xml:space="preserve"> </w:t>
      </w:r>
      <w:r>
        <w:t>Земли</w:t>
      </w:r>
    </w:p>
    <w:p w14:paraId="03E4312E" w14:textId="77777777" w:rsidR="00A45A12" w:rsidRDefault="00AA0DC5">
      <w:pPr>
        <w:pStyle w:val="a3"/>
        <w:spacing w:before="115"/>
        <w:ind w:right="806"/>
      </w:pPr>
      <w:r>
        <w:t>Закономерности распределения температуры воздуха. Закономерности распределения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типы. Преобладающие ветры — тропические (экваториальные) муссоны, пассаты тропи-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широт,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ветры.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(типы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ветры),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подстилающей</w:t>
      </w:r>
      <w:r>
        <w:rPr>
          <w:spacing w:val="1"/>
        </w:rPr>
        <w:t xml:space="preserve"> </w:t>
      </w:r>
      <w:r>
        <w:t>поверхности и рельефа территории. Характеристика основных и переходных климатиче-</w:t>
      </w:r>
      <w:r>
        <w:rPr>
          <w:spacing w:val="1"/>
        </w:rPr>
        <w:t xml:space="preserve"> </w:t>
      </w:r>
      <w:r>
        <w:t>ских поясов Земли. Влияние климатических условий на жизнь людей. Влияние совре-</w:t>
      </w:r>
      <w:r>
        <w:rPr>
          <w:spacing w:val="1"/>
        </w:rPr>
        <w:t xml:space="preserve"> </w:t>
      </w:r>
      <w:r>
        <w:t>менной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 и различные точки зрения на их причины. Карты климатических поясов, клима-</w:t>
      </w:r>
      <w:r>
        <w:rPr>
          <w:spacing w:val="1"/>
        </w:rPr>
        <w:t xml:space="preserve"> </w:t>
      </w:r>
      <w:r>
        <w:t>тические карты, карты атмосферных осадков по сезонам года. Климатограмма как гра-</w:t>
      </w:r>
      <w:r>
        <w:rPr>
          <w:spacing w:val="1"/>
        </w:rPr>
        <w:t xml:space="preserve"> </w:t>
      </w:r>
      <w:r>
        <w:t>фическая форма</w:t>
      </w:r>
      <w:r>
        <w:rPr>
          <w:spacing w:val="2"/>
        </w:rPr>
        <w:t xml:space="preserve"> </w:t>
      </w:r>
      <w:r>
        <w:t>отражения</w:t>
      </w:r>
      <w:r>
        <w:rPr>
          <w:spacing w:val="3"/>
        </w:rPr>
        <w:t xml:space="preserve"> </w:t>
      </w:r>
      <w:r>
        <w:t>климатических</w:t>
      </w:r>
      <w:r>
        <w:rPr>
          <w:spacing w:val="3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территории.</w:t>
      </w:r>
    </w:p>
    <w:p w14:paraId="643F6064" w14:textId="77777777" w:rsidR="00A45A12" w:rsidRDefault="00AA0DC5">
      <w:pPr>
        <w:pStyle w:val="1"/>
        <w:spacing w:before="186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14:paraId="6E61BC62" w14:textId="77777777" w:rsidR="00A45A12" w:rsidRDefault="00AA0DC5">
      <w:pPr>
        <w:pStyle w:val="a3"/>
        <w:spacing w:before="52"/>
        <w:ind w:left="450" w:firstLine="0"/>
        <w:jc w:val="left"/>
      </w:pPr>
      <w:r>
        <w:t>1. Описание</w:t>
      </w:r>
      <w:r>
        <w:rPr>
          <w:spacing w:val="-4"/>
        </w:rPr>
        <w:t xml:space="preserve"> </w:t>
      </w:r>
      <w:r>
        <w:t>климата</w:t>
      </w:r>
      <w:r>
        <w:rPr>
          <w:spacing w:val="-2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климатической</w:t>
      </w:r>
      <w:r>
        <w:rPr>
          <w:spacing w:val="-2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климатограмме.</w:t>
      </w:r>
    </w:p>
    <w:p w14:paraId="3684F68F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25F3A8A3" w14:textId="77777777" w:rsidR="00A45A12" w:rsidRDefault="00AA0DC5">
      <w:pPr>
        <w:pStyle w:val="1"/>
        <w:spacing w:before="1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океан —</w:t>
      </w:r>
      <w:r>
        <w:rPr>
          <w:spacing w:val="-2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гидросферы</w:t>
      </w:r>
    </w:p>
    <w:p w14:paraId="0F994325" w14:textId="77777777" w:rsidR="00A45A12" w:rsidRDefault="00AA0DC5">
      <w:pPr>
        <w:pStyle w:val="a3"/>
        <w:spacing w:before="115"/>
        <w:ind w:right="808"/>
      </w:pPr>
      <w:r>
        <w:t>Мировой океан и его части. Тихий, Атлантический, Индийский и Северный Ледовитый</w:t>
      </w:r>
      <w:r>
        <w:rPr>
          <w:spacing w:val="1"/>
        </w:rPr>
        <w:t xml:space="preserve"> </w:t>
      </w:r>
      <w:r>
        <w:t>океаны. Южный океан и проблема выделения его как самостоятельной части 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5"/>
        </w:rPr>
        <w:t xml:space="preserve"> </w:t>
      </w:r>
      <w:r>
        <w:t>Тёплые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холодные</w:t>
      </w:r>
      <w:r>
        <w:rPr>
          <w:spacing w:val="14"/>
        </w:rPr>
        <w:t xml:space="preserve"> </w:t>
      </w:r>
      <w:r>
        <w:t>океанические</w:t>
      </w:r>
      <w:r>
        <w:rPr>
          <w:spacing w:val="16"/>
        </w:rPr>
        <w:t xml:space="preserve"> </w:t>
      </w:r>
      <w:r>
        <w:t>течения.</w:t>
      </w:r>
      <w:r>
        <w:rPr>
          <w:spacing w:val="15"/>
        </w:rPr>
        <w:t xml:space="preserve"> </w:t>
      </w:r>
      <w:r>
        <w:t>Система</w:t>
      </w:r>
      <w:r>
        <w:rPr>
          <w:spacing w:val="16"/>
        </w:rPr>
        <w:t xml:space="preserve"> </w:t>
      </w:r>
      <w:r>
        <w:t>океанических</w:t>
      </w:r>
      <w:r>
        <w:rPr>
          <w:spacing w:val="15"/>
        </w:rPr>
        <w:t xml:space="preserve"> </w:t>
      </w:r>
      <w:r>
        <w:t>течений.</w:t>
      </w:r>
      <w:r>
        <w:rPr>
          <w:spacing w:val="16"/>
        </w:rPr>
        <w:t xml:space="preserve"> </w:t>
      </w:r>
      <w:r>
        <w:t>Влия-</w:t>
      </w:r>
    </w:p>
    <w:p w14:paraId="05B19253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08473041" w14:textId="77777777" w:rsidR="00A45A12" w:rsidRDefault="00AA0DC5">
      <w:pPr>
        <w:pStyle w:val="a3"/>
        <w:spacing w:before="73"/>
        <w:ind w:right="805" w:firstLine="0"/>
      </w:pPr>
      <w:r>
        <w:lastRenderedPageBreak/>
        <w:t>ние тёплых и холодных океанических течений на климат. Солёность поверхностных вод</w:t>
      </w:r>
      <w:r>
        <w:rPr>
          <w:spacing w:val="1"/>
        </w:rPr>
        <w:t xml:space="preserve"> </w:t>
      </w:r>
      <w:r>
        <w:t>Мирового океана, её измерение. Карта солёности поверхностных вод Мирового 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 —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количества атмосферных осадков и испарения, опресняющего влияния речных вод и вод</w:t>
      </w:r>
      <w:r>
        <w:rPr>
          <w:spacing w:val="1"/>
        </w:rPr>
        <w:t xml:space="preserve"> </w:t>
      </w:r>
      <w:r>
        <w:t>ледников. Образование льдов в Мировом океане. Изменения ледовитости и уровня Миро-</w:t>
      </w:r>
      <w:r>
        <w:rPr>
          <w:spacing w:val="1"/>
        </w:rPr>
        <w:t xml:space="preserve"> </w:t>
      </w:r>
      <w:r>
        <w:t>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её простран-</w:t>
      </w:r>
      <w:r>
        <w:rPr>
          <w:spacing w:val="1"/>
        </w:rPr>
        <w:t xml:space="preserve"> </w:t>
      </w:r>
      <w:r>
        <w:t>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рыболовства.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океана.</w:t>
      </w:r>
    </w:p>
    <w:p w14:paraId="2E12E6A3" w14:textId="77777777" w:rsidR="00A45A12" w:rsidRDefault="00AA0DC5">
      <w:pPr>
        <w:pStyle w:val="1"/>
        <w:spacing w:before="186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14:paraId="2626B776" w14:textId="77777777" w:rsidR="00A45A12" w:rsidRDefault="00AA0DC5" w:rsidP="00AD2979">
      <w:pPr>
        <w:pStyle w:val="a5"/>
        <w:numPr>
          <w:ilvl w:val="0"/>
          <w:numId w:val="104"/>
        </w:numPr>
        <w:tabs>
          <w:tab w:val="left" w:pos="632"/>
        </w:tabs>
        <w:spacing w:before="55"/>
        <w:ind w:right="812" w:firstLine="228"/>
        <w:rPr>
          <w:sz w:val="24"/>
        </w:rPr>
      </w:pPr>
      <w:r>
        <w:rPr>
          <w:sz w:val="24"/>
        </w:rPr>
        <w:t> 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солёности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вод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тёплых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западных</w:t>
      </w:r>
      <w:r>
        <w:rPr>
          <w:spacing w:val="-5"/>
          <w:sz w:val="24"/>
        </w:rPr>
        <w:t xml:space="preserve"> </w:t>
      </w:r>
      <w:r>
        <w:rPr>
          <w:sz w:val="24"/>
        </w:rPr>
        <w:t>и восточных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побережий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материков.</w:t>
      </w:r>
    </w:p>
    <w:p w14:paraId="3658DED8" w14:textId="77777777" w:rsidR="00A45A12" w:rsidRDefault="00AA0DC5" w:rsidP="00AD2979">
      <w:pPr>
        <w:pStyle w:val="a5"/>
        <w:numPr>
          <w:ilvl w:val="0"/>
          <w:numId w:val="104"/>
        </w:numPr>
        <w:tabs>
          <w:tab w:val="left" w:pos="632"/>
        </w:tabs>
        <w:ind w:right="814" w:firstLine="228"/>
        <w:rPr>
          <w:sz w:val="24"/>
        </w:rPr>
      </w:pPr>
      <w:r>
        <w:rPr>
          <w:sz w:val="24"/>
        </w:rPr>
        <w:t> Сравнение двух океанов по плану с использованием нескольких источников геогра-</w:t>
      </w:r>
      <w:r>
        <w:rPr>
          <w:spacing w:val="1"/>
          <w:sz w:val="24"/>
        </w:rPr>
        <w:t xml:space="preserve"> </w:t>
      </w:r>
      <w:r>
        <w:rPr>
          <w:sz w:val="24"/>
        </w:rPr>
        <w:t>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14:paraId="0A69C80F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172C94C9" w14:textId="77777777" w:rsidR="00A45A12" w:rsidRDefault="00AA0DC5">
      <w:pPr>
        <w:pStyle w:val="1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ЧЕЛОВЕЧЕСТВО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</w:t>
      </w:r>
    </w:p>
    <w:p w14:paraId="24549260" w14:textId="77777777" w:rsidR="00A45A12" w:rsidRDefault="00A45A12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5B803EEC" w14:textId="77777777" w:rsidR="00A45A12" w:rsidRDefault="00AA0DC5">
      <w:pPr>
        <w:ind w:left="222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Численность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населения</w:t>
      </w:r>
    </w:p>
    <w:p w14:paraId="61FAB99A" w14:textId="77777777" w:rsidR="00A45A12" w:rsidRDefault="00AA0DC5">
      <w:pPr>
        <w:pStyle w:val="a3"/>
        <w:spacing w:before="115"/>
        <w:ind w:right="810"/>
      </w:pPr>
      <w:r>
        <w:t>Заселение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rPr>
          <w:spacing w:val="-1"/>
        </w:rPr>
        <w:t>численности</w:t>
      </w:r>
      <w:r>
        <w:rPr>
          <w:spacing w:val="-13"/>
        </w:rPr>
        <w:t xml:space="preserve"> </w:t>
      </w:r>
      <w:r>
        <w:rPr>
          <w:spacing w:val="-1"/>
        </w:rPr>
        <w:t>населения</w:t>
      </w:r>
      <w:r>
        <w:rPr>
          <w:spacing w:val="-13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времени.</w:t>
      </w:r>
      <w:r>
        <w:rPr>
          <w:spacing w:val="-13"/>
        </w:rPr>
        <w:t xml:space="preserve"> </w:t>
      </w:r>
      <w:r>
        <w:t>Методы</w:t>
      </w:r>
      <w:r>
        <w:rPr>
          <w:spacing w:val="-14"/>
        </w:rPr>
        <w:t xml:space="preserve"> </w:t>
      </w:r>
      <w:r>
        <w:t>определения</w:t>
      </w:r>
      <w:r>
        <w:rPr>
          <w:spacing w:val="-14"/>
        </w:rPr>
        <w:t xml:space="preserve"> </w:t>
      </w:r>
      <w:r>
        <w:t>численности</w:t>
      </w:r>
      <w:r>
        <w:rPr>
          <w:spacing w:val="-12"/>
        </w:rPr>
        <w:t xml:space="preserve"> </w:t>
      </w:r>
      <w:r>
        <w:t>населения,</w:t>
      </w:r>
      <w:r>
        <w:rPr>
          <w:spacing w:val="-13"/>
        </w:rPr>
        <w:t xml:space="preserve"> </w:t>
      </w:r>
      <w:r>
        <w:t>переписи</w:t>
      </w:r>
      <w:r>
        <w:rPr>
          <w:spacing w:val="-58"/>
        </w:rPr>
        <w:t xml:space="preserve"> </w:t>
      </w:r>
      <w:r>
        <w:t>населения. Факторы, влияющие на рост численности населения. Размещение и плотность</w:t>
      </w:r>
      <w:r>
        <w:rPr>
          <w:spacing w:val="1"/>
        </w:rPr>
        <w:t xml:space="preserve"> </w:t>
      </w:r>
      <w:r>
        <w:t>населения.</w:t>
      </w:r>
    </w:p>
    <w:p w14:paraId="6AAF28ED" w14:textId="77777777" w:rsidR="00A45A12" w:rsidRDefault="00AA0DC5">
      <w:pPr>
        <w:pStyle w:val="1"/>
        <w:spacing w:before="183"/>
        <w:jc w:val="lef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14:paraId="5CC20016" w14:textId="77777777" w:rsidR="00A45A12" w:rsidRDefault="00AA0DC5" w:rsidP="00AD2979">
      <w:pPr>
        <w:pStyle w:val="a5"/>
        <w:numPr>
          <w:ilvl w:val="0"/>
          <w:numId w:val="103"/>
        </w:numPr>
        <w:tabs>
          <w:tab w:val="left" w:pos="632"/>
        </w:tabs>
        <w:spacing w:before="55"/>
        <w:ind w:right="811" w:firstLine="228"/>
        <w:rPr>
          <w:sz w:val="24"/>
        </w:rPr>
      </w:pPr>
      <w:r>
        <w:rPr>
          <w:sz w:val="24"/>
        </w:rPr>
        <w:t> Определение,</w:t>
      </w:r>
      <w:r>
        <w:rPr>
          <w:spacing w:val="14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5"/>
          <w:sz w:val="24"/>
        </w:rPr>
        <w:t xml:space="preserve"> </w:t>
      </w:r>
      <w:r>
        <w:rPr>
          <w:sz w:val="24"/>
        </w:rPr>
        <w:t>темпов</w:t>
      </w:r>
      <w:r>
        <w:rPr>
          <w:spacing w:val="1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регио-</w:t>
      </w:r>
      <w:r>
        <w:rPr>
          <w:spacing w:val="-57"/>
          <w:sz w:val="24"/>
        </w:rPr>
        <w:t xml:space="preserve"> </w:t>
      </w:r>
      <w:r>
        <w:rPr>
          <w:sz w:val="24"/>
        </w:rPr>
        <w:t>нов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по статистическим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материалам.</w:t>
      </w:r>
    </w:p>
    <w:p w14:paraId="198A2CBA" w14:textId="77777777" w:rsidR="00A45A12" w:rsidRDefault="00AA0DC5" w:rsidP="00AD2979">
      <w:pPr>
        <w:pStyle w:val="a5"/>
        <w:numPr>
          <w:ilvl w:val="0"/>
          <w:numId w:val="103"/>
        </w:numPr>
        <w:tabs>
          <w:tab w:val="left" w:pos="632"/>
        </w:tabs>
        <w:ind w:right="807" w:firstLine="228"/>
        <w:rPr>
          <w:sz w:val="24"/>
        </w:rPr>
      </w:pPr>
      <w:r>
        <w:rPr>
          <w:sz w:val="24"/>
        </w:rPr>
        <w:t> Определение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численности,</w:t>
      </w:r>
      <w:r>
        <w:rPr>
          <w:spacing w:val="3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3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источникам.</w:t>
      </w:r>
    </w:p>
    <w:p w14:paraId="64E2A227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6573900D" w14:textId="77777777" w:rsidR="00A45A12" w:rsidRDefault="00AA0DC5">
      <w:pPr>
        <w:pStyle w:val="1"/>
        <w:spacing w:before="1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народы мира</w:t>
      </w:r>
    </w:p>
    <w:p w14:paraId="1D6A336B" w14:textId="77777777" w:rsidR="00A45A12" w:rsidRDefault="00AA0DC5">
      <w:pPr>
        <w:pStyle w:val="a3"/>
        <w:spacing w:before="115"/>
        <w:ind w:right="803"/>
      </w:pPr>
      <w:r>
        <w:t>Народы и религии мира. Этнический состав населения мира. Языковая классификация</w:t>
      </w:r>
      <w:r>
        <w:rPr>
          <w:spacing w:val="1"/>
        </w:rPr>
        <w:t xml:space="preserve"> </w:t>
      </w:r>
      <w:r>
        <w:t>народов мира. Мировые и национальные религии. География мировых религий. Хозяй-</w:t>
      </w:r>
      <w:r>
        <w:rPr>
          <w:spacing w:val="1"/>
        </w:rPr>
        <w:t xml:space="preserve"> </w:t>
      </w:r>
      <w:r>
        <w:t>ственная деятельность людей, основные её виды: сельское хозяйство, промышленность,</w:t>
      </w:r>
      <w:r>
        <w:rPr>
          <w:spacing w:val="1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услуг.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природные</w:t>
      </w:r>
      <w:r>
        <w:rPr>
          <w:spacing w:val="-7"/>
        </w:rPr>
        <w:t xml:space="preserve"> </w:t>
      </w:r>
      <w:r>
        <w:t>комплексы.</w:t>
      </w:r>
      <w:r>
        <w:rPr>
          <w:spacing w:val="-7"/>
        </w:rPr>
        <w:t xml:space="preserve"> </w:t>
      </w:r>
      <w:r>
        <w:t>Комплексные</w:t>
      </w:r>
      <w:r>
        <w:rPr>
          <w:spacing w:val="-8"/>
        </w:rPr>
        <w:t xml:space="preserve"> </w:t>
      </w:r>
      <w:r>
        <w:t>карты.</w:t>
      </w:r>
      <w:r>
        <w:rPr>
          <w:spacing w:val="-7"/>
        </w:rPr>
        <w:t xml:space="preserve"> </w:t>
      </w:r>
      <w:r>
        <w:t>Города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сельские</w:t>
      </w:r>
      <w:r>
        <w:rPr>
          <w:spacing w:val="-58"/>
        </w:rPr>
        <w:t xml:space="preserve"> </w:t>
      </w:r>
      <w:r>
        <w:rPr>
          <w:spacing w:val="-2"/>
        </w:rPr>
        <w:t>поселения.</w:t>
      </w:r>
      <w:r>
        <w:rPr>
          <w:spacing w:val="-13"/>
        </w:rPr>
        <w:t xml:space="preserve"> </w:t>
      </w:r>
      <w:r>
        <w:rPr>
          <w:spacing w:val="-2"/>
        </w:rPr>
        <w:t>Культурно-исторические</w:t>
      </w:r>
      <w:r>
        <w:rPr>
          <w:spacing w:val="-11"/>
        </w:rPr>
        <w:t xml:space="preserve"> </w:t>
      </w:r>
      <w:r>
        <w:rPr>
          <w:spacing w:val="-1"/>
        </w:rPr>
        <w:t>регионы</w:t>
      </w:r>
      <w:r>
        <w:rPr>
          <w:spacing w:val="-10"/>
        </w:rPr>
        <w:t xml:space="preserve"> </w:t>
      </w:r>
      <w:r>
        <w:rPr>
          <w:spacing w:val="-1"/>
        </w:rPr>
        <w:t>мира.</w:t>
      </w:r>
      <w:r>
        <w:rPr>
          <w:spacing w:val="-13"/>
        </w:rPr>
        <w:t xml:space="preserve"> </w:t>
      </w:r>
      <w:r>
        <w:rPr>
          <w:spacing w:val="-1"/>
        </w:rPr>
        <w:t>Многообразие</w:t>
      </w:r>
      <w:r>
        <w:rPr>
          <w:spacing w:val="-11"/>
        </w:rPr>
        <w:t xml:space="preserve"> </w:t>
      </w:r>
      <w:r>
        <w:rPr>
          <w:spacing w:val="-1"/>
        </w:rPr>
        <w:t>стран,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1"/>
        </w:rPr>
        <w:t xml:space="preserve"> </w:t>
      </w:r>
      <w:r>
        <w:rPr>
          <w:spacing w:val="-1"/>
        </w:rPr>
        <w:t>основные</w:t>
      </w:r>
      <w:r>
        <w:rPr>
          <w:spacing w:val="-13"/>
        </w:rPr>
        <w:t xml:space="preserve"> </w:t>
      </w:r>
      <w:r>
        <w:rPr>
          <w:spacing w:val="-1"/>
        </w:rPr>
        <w:t>типы.</w:t>
      </w:r>
      <w:r>
        <w:rPr>
          <w:spacing w:val="-57"/>
        </w:rPr>
        <w:t xml:space="preserve"> </w:t>
      </w:r>
      <w:r>
        <w:rPr>
          <w:i/>
        </w:rPr>
        <w:t>Профессия</w:t>
      </w:r>
      <w:r>
        <w:rPr>
          <w:i/>
          <w:spacing w:val="-6"/>
        </w:rPr>
        <w:t xml:space="preserve"> </w:t>
      </w:r>
      <w:r>
        <w:rPr>
          <w:i/>
        </w:rPr>
        <w:t>менеджер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5"/>
        </w:rPr>
        <w:t xml:space="preserve"> </w:t>
      </w:r>
      <w:r>
        <w:rPr>
          <w:i/>
        </w:rPr>
        <w:t>сфере</w:t>
      </w:r>
      <w:r>
        <w:rPr>
          <w:i/>
          <w:spacing w:val="-5"/>
        </w:rPr>
        <w:t xml:space="preserve"> </w:t>
      </w:r>
      <w:r>
        <w:rPr>
          <w:i/>
        </w:rPr>
        <w:t>туризма,</w:t>
      </w:r>
      <w:r>
        <w:rPr>
          <w:i/>
          <w:spacing w:val="-7"/>
        </w:rPr>
        <w:t xml:space="preserve"> </w:t>
      </w:r>
      <w:r>
        <w:rPr>
          <w:i/>
        </w:rPr>
        <w:t>экскурсовод</w:t>
      </w:r>
      <w:r>
        <w:t>.</w:t>
      </w:r>
    </w:p>
    <w:p w14:paraId="0E434A8B" w14:textId="77777777" w:rsidR="00A45A12" w:rsidRDefault="00AA0DC5">
      <w:pPr>
        <w:pStyle w:val="1"/>
        <w:spacing w:before="185"/>
        <w:jc w:val="left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14:paraId="468F7297" w14:textId="77777777" w:rsidR="00A45A12" w:rsidRDefault="00AA0DC5">
      <w:pPr>
        <w:pStyle w:val="a3"/>
        <w:spacing w:before="53"/>
        <w:ind w:left="450" w:firstLine="0"/>
        <w:jc w:val="left"/>
      </w:pPr>
      <w:r>
        <w:t>1. Сравнение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комплексным</w:t>
      </w:r>
      <w:r>
        <w:rPr>
          <w:spacing w:val="-5"/>
        </w:rPr>
        <w:t xml:space="preserve"> </w:t>
      </w:r>
      <w:r>
        <w:t>картам.</w:t>
      </w:r>
    </w:p>
    <w:p w14:paraId="082BD843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151427CF" w14:textId="77777777" w:rsidR="00A45A12" w:rsidRDefault="00AA0DC5">
      <w:pPr>
        <w:pStyle w:val="1"/>
        <w:spacing w:before="1"/>
        <w:jc w:val="left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МАТЕРИКИ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</w:p>
    <w:p w14:paraId="4147DCC8" w14:textId="77777777" w:rsidR="00A45A12" w:rsidRDefault="00A45A12">
      <w:pPr>
        <w:pStyle w:val="a3"/>
        <w:spacing w:before="9"/>
        <w:ind w:left="0" w:firstLine="0"/>
        <w:jc w:val="left"/>
        <w:rPr>
          <w:b/>
          <w:sz w:val="20"/>
        </w:rPr>
      </w:pPr>
    </w:p>
    <w:p w14:paraId="7CEDC16A" w14:textId="77777777" w:rsidR="00A45A12" w:rsidRDefault="00AA0DC5">
      <w:pPr>
        <w:spacing w:before="1"/>
        <w:ind w:left="222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Южные материки</w:t>
      </w:r>
    </w:p>
    <w:p w14:paraId="4821FAC4" w14:textId="77777777" w:rsidR="00A45A12" w:rsidRDefault="00AA0DC5">
      <w:pPr>
        <w:pStyle w:val="a3"/>
        <w:spacing w:before="115"/>
        <w:ind w:right="804"/>
      </w:pPr>
      <w:r>
        <w:t>Африка. Австралия и Океания. Южная Америка. Антарктида. История открытия. Гео-</w:t>
      </w:r>
      <w:r>
        <w:rPr>
          <w:spacing w:val="1"/>
        </w:rPr>
        <w:t xml:space="preserve"> </w:t>
      </w:r>
      <w:r>
        <w:t>графическое положение. Основные черты рельефа, климата и внутренних вод и опреде-</w:t>
      </w:r>
      <w:r>
        <w:rPr>
          <w:spacing w:val="1"/>
        </w:rPr>
        <w:t xml:space="preserve"> </w:t>
      </w:r>
      <w:r>
        <w:t>ляющие их факторы. Зональные и азональные природные комплексы. Население. Полити-</w:t>
      </w:r>
      <w:r>
        <w:rPr>
          <w:spacing w:val="1"/>
        </w:rPr>
        <w:t xml:space="preserve"> </w:t>
      </w:r>
      <w:r>
        <w:t>ческая карта. Крупнейшие по территории и численности населения страны. Изменение</w:t>
      </w:r>
      <w:r>
        <w:rPr>
          <w:spacing w:val="1"/>
        </w:rPr>
        <w:t xml:space="preserve"> </w:t>
      </w:r>
      <w:r>
        <w:t>природы под влиянием хозяйственной деятельности человека. Антарктида — уникальный</w:t>
      </w:r>
      <w:r>
        <w:rPr>
          <w:spacing w:val="1"/>
        </w:rPr>
        <w:t xml:space="preserve"> </w:t>
      </w:r>
      <w:r>
        <w:t>материк на Земле. Освоение человеком Антарктиды. Цели международных исследований</w:t>
      </w:r>
      <w:r>
        <w:rPr>
          <w:spacing w:val="1"/>
        </w:rPr>
        <w:t xml:space="preserve"> </w:t>
      </w:r>
      <w:r>
        <w:t>материка в XX—XXI вв. Современные исследования в Антарктиде. Роль России в откры-</w:t>
      </w:r>
      <w:r>
        <w:rPr>
          <w:spacing w:val="1"/>
        </w:rPr>
        <w:t xml:space="preserve"> </w:t>
      </w:r>
      <w:r>
        <w:t>тиях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исследованиях ледового</w:t>
      </w:r>
      <w:r>
        <w:rPr>
          <w:spacing w:val="-6"/>
        </w:rPr>
        <w:t xml:space="preserve"> </w:t>
      </w:r>
      <w:r>
        <w:t>континента.</w:t>
      </w:r>
    </w:p>
    <w:p w14:paraId="5A9E0366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7AF543DB" w14:textId="77777777" w:rsidR="00A45A12" w:rsidRDefault="00AA0DC5">
      <w:pPr>
        <w:pStyle w:val="1"/>
        <w:spacing w:before="60"/>
        <w:jc w:val="left"/>
      </w:pPr>
      <w:r>
        <w:lastRenderedPageBreak/>
        <w:t>Практические</w:t>
      </w:r>
      <w:r>
        <w:rPr>
          <w:spacing w:val="-4"/>
        </w:rPr>
        <w:t xml:space="preserve"> </w:t>
      </w:r>
      <w:r>
        <w:t>работы</w:t>
      </w:r>
    </w:p>
    <w:p w14:paraId="2E3926AA" w14:textId="77777777" w:rsidR="00A45A12" w:rsidRDefault="00AA0DC5">
      <w:pPr>
        <w:pStyle w:val="a3"/>
        <w:spacing w:before="51"/>
        <w:ind w:left="450" w:right="801" w:firstLine="0"/>
        <w:jc w:val="left"/>
      </w:pPr>
      <w:r>
        <w:t>1. Сравнение географического положения двух (любых) южных материков.</w:t>
      </w:r>
      <w:r>
        <w:rPr>
          <w:spacing w:val="1"/>
        </w:rPr>
        <w:t xml:space="preserve"> </w:t>
      </w:r>
      <w:r>
        <w:t>2. Объяснение</w:t>
      </w:r>
      <w:r>
        <w:rPr>
          <w:spacing w:val="24"/>
        </w:rPr>
        <w:t xml:space="preserve"> </w:t>
      </w:r>
      <w:r>
        <w:t>годового</w:t>
      </w:r>
      <w:r>
        <w:rPr>
          <w:spacing w:val="24"/>
        </w:rPr>
        <w:t xml:space="preserve"> </w:t>
      </w:r>
      <w:r>
        <w:t>хода</w:t>
      </w:r>
      <w:r>
        <w:rPr>
          <w:spacing w:val="26"/>
        </w:rPr>
        <w:t xml:space="preserve"> </w:t>
      </w:r>
      <w:r>
        <w:t>температур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режима</w:t>
      </w:r>
      <w:r>
        <w:rPr>
          <w:spacing w:val="25"/>
        </w:rPr>
        <w:t xml:space="preserve"> </w:t>
      </w:r>
      <w:r>
        <w:t>выпадения</w:t>
      </w:r>
      <w:r>
        <w:rPr>
          <w:spacing w:val="25"/>
        </w:rPr>
        <w:t xml:space="preserve"> </w:t>
      </w:r>
      <w:r>
        <w:t>атмосферных</w:t>
      </w:r>
      <w:r>
        <w:rPr>
          <w:spacing w:val="26"/>
        </w:rPr>
        <w:t xml:space="preserve"> </w:t>
      </w:r>
      <w:r>
        <w:t>осадков</w:t>
      </w:r>
      <w:r>
        <w:rPr>
          <w:spacing w:val="27"/>
        </w:rPr>
        <w:t xml:space="preserve"> </w:t>
      </w:r>
      <w:r>
        <w:t>в</w:t>
      </w:r>
    </w:p>
    <w:p w14:paraId="618D1635" w14:textId="77777777" w:rsidR="00A45A12" w:rsidRDefault="00AA0DC5">
      <w:pPr>
        <w:pStyle w:val="a3"/>
        <w:ind w:firstLine="0"/>
        <w:jc w:val="left"/>
      </w:pPr>
      <w:r>
        <w:rPr>
          <w:spacing w:val="-1"/>
        </w:rPr>
        <w:t>экваториальном</w:t>
      </w:r>
      <w:r>
        <w:rPr>
          <w:spacing w:val="-11"/>
        </w:rPr>
        <w:t xml:space="preserve"> </w:t>
      </w:r>
      <w:r>
        <w:t>климатическом</w:t>
      </w:r>
      <w:r>
        <w:rPr>
          <w:spacing w:val="-12"/>
        </w:rPr>
        <w:t xml:space="preserve"> </w:t>
      </w:r>
      <w:r>
        <w:t>поясе</w:t>
      </w:r>
    </w:p>
    <w:p w14:paraId="7C99CFE8" w14:textId="77777777" w:rsidR="00A45A12" w:rsidRDefault="00AA0DC5">
      <w:pPr>
        <w:pStyle w:val="a3"/>
        <w:ind w:left="450" w:firstLine="0"/>
        <w:jc w:val="left"/>
      </w:pPr>
      <w:r>
        <w:t>3. Сравнение особенностей климата Африки, Южной Америки и Австралии по плану.</w:t>
      </w:r>
      <w:r>
        <w:rPr>
          <w:spacing w:val="1"/>
        </w:rPr>
        <w:t xml:space="preserve"> </w:t>
      </w:r>
      <w:r>
        <w:t>4. Описание</w:t>
      </w:r>
      <w:r>
        <w:rPr>
          <w:spacing w:val="12"/>
        </w:rPr>
        <w:t xml:space="preserve"> </w:t>
      </w:r>
      <w:r>
        <w:t>Австралии</w:t>
      </w:r>
      <w:r>
        <w:rPr>
          <w:spacing w:val="13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одной</w:t>
      </w:r>
      <w:r>
        <w:rPr>
          <w:spacing w:val="13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стран</w:t>
      </w:r>
      <w:r>
        <w:rPr>
          <w:spacing w:val="15"/>
        </w:rPr>
        <w:t xml:space="preserve"> </w:t>
      </w:r>
      <w:r>
        <w:t>Африки</w:t>
      </w:r>
      <w:r>
        <w:rPr>
          <w:spacing w:val="12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Южной</w:t>
      </w:r>
      <w:r>
        <w:rPr>
          <w:spacing w:val="14"/>
        </w:rPr>
        <w:t xml:space="preserve"> </w:t>
      </w:r>
      <w:r>
        <w:t>Америки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географи-</w:t>
      </w:r>
    </w:p>
    <w:p w14:paraId="33CA039F" w14:textId="77777777" w:rsidR="00A45A12" w:rsidRDefault="00AA0DC5">
      <w:pPr>
        <w:pStyle w:val="a3"/>
        <w:ind w:firstLine="0"/>
        <w:jc w:val="left"/>
      </w:pPr>
      <w:r>
        <w:t>ческим</w:t>
      </w:r>
      <w:r>
        <w:rPr>
          <w:spacing w:val="-4"/>
        </w:rPr>
        <w:t xml:space="preserve"> </w:t>
      </w:r>
      <w:r>
        <w:t>картам.</w:t>
      </w:r>
    </w:p>
    <w:p w14:paraId="67F9CCD7" w14:textId="77777777" w:rsidR="00A45A12" w:rsidRDefault="00AA0DC5">
      <w:pPr>
        <w:pStyle w:val="a3"/>
        <w:ind w:right="801"/>
        <w:jc w:val="left"/>
      </w:pPr>
      <w:r>
        <w:t>5. Объяснение</w:t>
      </w:r>
      <w:r>
        <w:rPr>
          <w:spacing w:val="12"/>
        </w:rPr>
        <w:t xml:space="preserve"> </w:t>
      </w:r>
      <w:r>
        <w:t>особенностей</w:t>
      </w:r>
      <w:r>
        <w:rPr>
          <w:spacing w:val="14"/>
        </w:rPr>
        <w:t xml:space="preserve"> </w:t>
      </w:r>
      <w:r>
        <w:t>размещения</w:t>
      </w:r>
      <w:r>
        <w:rPr>
          <w:spacing w:val="14"/>
        </w:rPr>
        <w:t xml:space="preserve"> </w:t>
      </w:r>
      <w:r>
        <w:t>населения</w:t>
      </w:r>
      <w:r>
        <w:rPr>
          <w:spacing w:val="18"/>
        </w:rPr>
        <w:t xml:space="preserve"> </w:t>
      </w:r>
      <w:r>
        <w:t>Австралии</w:t>
      </w:r>
      <w:r>
        <w:rPr>
          <w:spacing w:val="14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одной</w:t>
      </w:r>
      <w:r>
        <w:rPr>
          <w:spacing w:val="15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стран</w:t>
      </w:r>
      <w:r>
        <w:rPr>
          <w:spacing w:val="15"/>
        </w:rPr>
        <w:t xml:space="preserve"> </w:t>
      </w:r>
      <w:r>
        <w:t>Аф-</w:t>
      </w:r>
      <w:r>
        <w:rPr>
          <w:spacing w:val="-57"/>
        </w:rPr>
        <w:t xml:space="preserve"> </w:t>
      </w:r>
      <w:r>
        <w:t>рики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Южной Америки.</w:t>
      </w:r>
    </w:p>
    <w:p w14:paraId="75344B63" w14:textId="77777777" w:rsidR="00A45A12" w:rsidRDefault="00AA0DC5">
      <w:pPr>
        <w:pStyle w:val="1"/>
        <w:spacing w:before="233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Северные</w:t>
      </w:r>
      <w:r>
        <w:rPr>
          <w:spacing w:val="-4"/>
        </w:rPr>
        <w:t xml:space="preserve"> </w:t>
      </w:r>
      <w:r>
        <w:t>материки</w:t>
      </w:r>
    </w:p>
    <w:p w14:paraId="723D1BC2" w14:textId="77777777" w:rsidR="00A45A12" w:rsidRDefault="00AA0DC5">
      <w:pPr>
        <w:pStyle w:val="a3"/>
        <w:spacing w:before="115"/>
        <w:ind w:right="809"/>
      </w:pPr>
      <w:r>
        <w:t>Северная Америка. Евразия. История открытия и освоения. Географическое положение.</w:t>
      </w:r>
      <w:r>
        <w:rPr>
          <w:spacing w:val="1"/>
        </w:rPr>
        <w:t xml:space="preserve"> </w:t>
      </w:r>
      <w:r>
        <w:t>Основные черты рельефа, климата и внутренних вод и определяющие их факторы. Зо-</w:t>
      </w:r>
      <w:r>
        <w:rPr>
          <w:spacing w:val="1"/>
        </w:rPr>
        <w:t xml:space="preserve"> </w:t>
      </w:r>
      <w:r>
        <w:t>нальные и азональные природные комплексы. Население. Политическая карта. Крупней-</w:t>
      </w:r>
      <w:r>
        <w:rPr>
          <w:spacing w:val="1"/>
        </w:rPr>
        <w:t xml:space="preserve"> </w:t>
      </w:r>
      <w:r>
        <w:t>шие по территории и численности населения страны. Изменение природы под 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14:paraId="2D5ED8FD" w14:textId="77777777" w:rsidR="00A45A12" w:rsidRDefault="00A45A12">
      <w:pPr>
        <w:pStyle w:val="a3"/>
        <w:spacing w:before="4"/>
        <w:ind w:left="0" w:firstLine="0"/>
        <w:jc w:val="left"/>
        <w:rPr>
          <w:sz w:val="20"/>
        </w:rPr>
      </w:pPr>
    </w:p>
    <w:p w14:paraId="2AB730F6" w14:textId="77777777" w:rsidR="00A45A12" w:rsidRDefault="00AA0DC5">
      <w:pPr>
        <w:pStyle w:val="1"/>
        <w:jc w:val="lef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14:paraId="50DE190B" w14:textId="77777777" w:rsidR="00A45A12" w:rsidRDefault="00AA0DC5" w:rsidP="00AD2979">
      <w:pPr>
        <w:pStyle w:val="a5"/>
        <w:numPr>
          <w:ilvl w:val="0"/>
          <w:numId w:val="102"/>
        </w:numPr>
        <w:tabs>
          <w:tab w:val="left" w:pos="629"/>
        </w:tabs>
        <w:spacing w:before="50"/>
        <w:ind w:right="806" w:firstLine="228"/>
        <w:rPr>
          <w:sz w:val="24"/>
        </w:rPr>
      </w:pPr>
      <w:r>
        <w:rPr>
          <w:sz w:val="24"/>
        </w:rPr>
        <w:t> Объяснение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зон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вулканизма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землетрясений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терри-</w:t>
      </w:r>
      <w:r>
        <w:rPr>
          <w:spacing w:val="-57"/>
          <w:sz w:val="24"/>
        </w:rPr>
        <w:t xml:space="preserve"> </w:t>
      </w:r>
      <w:r>
        <w:rPr>
          <w:sz w:val="24"/>
        </w:rPr>
        <w:t>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5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Евразии.</w:t>
      </w:r>
    </w:p>
    <w:p w14:paraId="7373A65E" w14:textId="77777777" w:rsidR="00A45A12" w:rsidRDefault="00AA0DC5" w:rsidP="00AD2979">
      <w:pPr>
        <w:pStyle w:val="a5"/>
        <w:numPr>
          <w:ilvl w:val="0"/>
          <w:numId w:val="102"/>
        </w:numPr>
        <w:tabs>
          <w:tab w:val="left" w:pos="632"/>
        </w:tabs>
        <w:ind w:right="810" w:firstLine="228"/>
        <w:rPr>
          <w:sz w:val="24"/>
        </w:rPr>
      </w:pPr>
      <w:r>
        <w:rPr>
          <w:sz w:val="24"/>
        </w:rPr>
        <w:t> Объяснение</w:t>
      </w:r>
      <w:r>
        <w:rPr>
          <w:spacing w:val="35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39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37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37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одной</w:t>
      </w:r>
      <w:r>
        <w:rPr>
          <w:spacing w:val="38"/>
          <w:sz w:val="24"/>
        </w:rPr>
        <w:t xml:space="preserve"> </w:t>
      </w:r>
      <w:r>
        <w:rPr>
          <w:sz w:val="24"/>
        </w:rPr>
        <w:t>географи-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широте,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2"/>
          <w:sz w:val="24"/>
        </w:rPr>
        <w:t xml:space="preserve"> </w:t>
      </w:r>
      <w:r>
        <w:rPr>
          <w:sz w:val="24"/>
        </w:rPr>
        <w:t>умеренного климатического пляса.</w:t>
      </w:r>
    </w:p>
    <w:p w14:paraId="36C24927" w14:textId="77777777" w:rsidR="00A45A12" w:rsidRDefault="00AA0DC5" w:rsidP="00AD2979">
      <w:pPr>
        <w:pStyle w:val="a5"/>
        <w:numPr>
          <w:ilvl w:val="0"/>
          <w:numId w:val="102"/>
        </w:numPr>
        <w:tabs>
          <w:tab w:val="left" w:pos="632"/>
        </w:tabs>
        <w:spacing w:before="1"/>
        <w:ind w:right="809" w:firstLine="228"/>
        <w:rPr>
          <w:sz w:val="24"/>
        </w:rPr>
      </w:pPr>
      <w:r>
        <w:rPr>
          <w:sz w:val="24"/>
        </w:rPr>
        <w:t> Представление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виде</w:t>
      </w:r>
      <w:r>
        <w:rPr>
          <w:spacing w:val="3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4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компонентах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2"/>
          <w:sz w:val="24"/>
        </w:rPr>
        <w:t xml:space="preserve"> </w:t>
      </w:r>
      <w:r>
        <w:rPr>
          <w:sz w:val="24"/>
        </w:rPr>
        <w:t>одной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32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 информации.</w:t>
      </w:r>
    </w:p>
    <w:p w14:paraId="567D3150" w14:textId="77777777" w:rsidR="00A45A12" w:rsidRDefault="00AA0DC5" w:rsidP="00AD2979">
      <w:pPr>
        <w:pStyle w:val="a5"/>
        <w:numPr>
          <w:ilvl w:val="0"/>
          <w:numId w:val="102"/>
        </w:numPr>
        <w:tabs>
          <w:tab w:val="left" w:pos="631"/>
        </w:tabs>
        <w:ind w:right="815" w:firstLine="228"/>
        <w:rPr>
          <w:sz w:val="24"/>
        </w:rPr>
      </w:pPr>
      <w:r>
        <w:rPr>
          <w:sz w:val="24"/>
        </w:rPr>
        <w:t> Описание</w:t>
      </w:r>
      <w:r>
        <w:rPr>
          <w:spacing w:val="4"/>
          <w:sz w:val="24"/>
        </w:rPr>
        <w:t xml:space="preserve"> </w:t>
      </w:r>
      <w:r>
        <w:rPr>
          <w:sz w:val="24"/>
        </w:rPr>
        <w:t>одной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стран</w:t>
      </w:r>
      <w:r>
        <w:rPr>
          <w:spacing w:val="5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6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Евразии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форме</w:t>
      </w:r>
      <w:r>
        <w:rPr>
          <w:spacing w:val="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5"/>
          <w:sz w:val="24"/>
        </w:rPr>
        <w:t xml:space="preserve"> </w:t>
      </w:r>
      <w:r>
        <w:rPr>
          <w:sz w:val="24"/>
        </w:rPr>
        <w:t>(с</w:t>
      </w:r>
      <w:r>
        <w:rPr>
          <w:spacing w:val="3"/>
          <w:sz w:val="24"/>
        </w:rPr>
        <w:t xml:space="preserve"> </w:t>
      </w:r>
      <w:r>
        <w:rPr>
          <w:sz w:val="24"/>
        </w:rPr>
        <w:t>це-</w:t>
      </w:r>
      <w:r>
        <w:rPr>
          <w:spacing w:val="-57"/>
          <w:sz w:val="24"/>
        </w:rPr>
        <w:t xml:space="preserve"> </w:t>
      </w:r>
      <w:r>
        <w:rPr>
          <w:sz w:val="24"/>
        </w:rPr>
        <w:t>лью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 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д.).</w:t>
      </w:r>
    </w:p>
    <w:p w14:paraId="1BD9A33B" w14:textId="77777777" w:rsidR="00A45A12" w:rsidRDefault="00AA0DC5">
      <w:pPr>
        <w:pStyle w:val="1"/>
        <w:spacing w:before="232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</w:t>
      </w:r>
    </w:p>
    <w:p w14:paraId="0757C7C2" w14:textId="77777777" w:rsidR="00A45A12" w:rsidRDefault="00AA0DC5">
      <w:pPr>
        <w:pStyle w:val="a3"/>
        <w:spacing w:before="114"/>
        <w:ind w:right="803"/>
      </w:pPr>
      <w:r>
        <w:t>Влияние закономерностей географической оболочки на жизнь и деятельность людей.</w:t>
      </w:r>
      <w:r>
        <w:rPr>
          <w:spacing w:val="1"/>
        </w:rPr>
        <w:t xml:space="preserve"> </w:t>
      </w:r>
      <w:r>
        <w:t>Особенности взаимодействия человека и природы на разных материках. Необходимость</w:t>
      </w:r>
      <w:r>
        <w:rPr>
          <w:spacing w:val="1"/>
        </w:rPr>
        <w:t xml:space="preserve"> </w:t>
      </w:r>
      <w:r>
        <w:t>международного сотрудничества в использовании природы и её охране. Развитие приро-</w:t>
      </w:r>
      <w:r>
        <w:rPr>
          <w:spacing w:val="1"/>
        </w:rPr>
        <w:t xml:space="preserve"> </w:t>
      </w:r>
      <w:r>
        <w:t>доохранной деятельности на современном этапе (Международный союз охраны природы,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гидрографическая организация, ЮНЕСКО</w:t>
      </w:r>
      <w:r>
        <w:rPr>
          <w:spacing w:val="-2"/>
        </w:rPr>
        <w:t xml:space="preserve"> </w:t>
      </w:r>
      <w:r>
        <w:t>и др.).</w:t>
      </w:r>
    </w:p>
    <w:p w14:paraId="4D970F3A" w14:textId="77777777" w:rsidR="00A45A12" w:rsidRDefault="00AA0DC5">
      <w:pPr>
        <w:pStyle w:val="a3"/>
        <w:ind w:right="807"/>
      </w:pPr>
      <w:r>
        <w:t>Глобальные проблемы человечества: экологическая, сырьевая, энергетическая, преодо-</w:t>
      </w:r>
      <w:r>
        <w:rPr>
          <w:spacing w:val="1"/>
        </w:rPr>
        <w:t xml:space="preserve"> </w:t>
      </w:r>
      <w:r>
        <w:t>ления отсталости стран, продовольственная — и международные усилия по их преодоле-</w:t>
      </w:r>
      <w:r>
        <w:rPr>
          <w:spacing w:val="1"/>
        </w:rPr>
        <w:t xml:space="preserve"> </w:t>
      </w:r>
      <w:r>
        <w:t>нию.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ЮНЕСКО: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 культурные</w:t>
      </w:r>
      <w:r>
        <w:rPr>
          <w:spacing w:val="-2"/>
        </w:rPr>
        <w:t xml:space="preserve"> </w:t>
      </w:r>
      <w:r>
        <w:t>объекты.</w:t>
      </w:r>
    </w:p>
    <w:p w14:paraId="3730154A" w14:textId="77777777" w:rsidR="00A45A12" w:rsidRDefault="00AA0DC5">
      <w:pPr>
        <w:pStyle w:val="1"/>
        <w:spacing w:before="185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14:paraId="4AAD7CF7" w14:textId="77777777" w:rsidR="00A45A12" w:rsidRDefault="00AA0DC5">
      <w:pPr>
        <w:pStyle w:val="a3"/>
        <w:spacing w:before="55"/>
        <w:ind w:right="801"/>
      </w:pPr>
      <w:r>
        <w:t>1. Характеристика изменений компонентов природы на территории одной из стран мира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человека.</w:t>
      </w:r>
    </w:p>
    <w:p w14:paraId="7C9FFBB3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2087F86B" w14:textId="0FDB2B18" w:rsidR="00A45A12" w:rsidRDefault="00E4771B" w:rsidP="00AD2979">
      <w:pPr>
        <w:pStyle w:val="1"/>
        <w:numPr>
          <w:ilvl w:val="0"/>
          <w:numId w:val="109"/>
        </w:numPr>
        <w:tabs>
          <w:tab w:val="left" w:pos="403"/>
        </w:tabs>
        <w:spacing w:before="160"/>
        <w:ind w:hanging="18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6D21041A" wp14:editId="3641A81D">
                <wp:simplePos x="0" y="0"/>
                <wp:positionH relativeFrom="page">
                  <wp:posOffset>1062355</wp:posOffset>
                </wp:positionH>
                <wp:positionV relativeFrom="paragraph">
                  <wp:posOffset>336550</wp:posOffset>
                </wp:positionV>
                <wp:extent cx="5977890" cy="6350"/>
                <wp:effectExtent l="0" t="0" r="0" b="0"/>
                <wp:wrapTopAndBottom/>
                <wp:docPr id="205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21CBF" id="Rectangle 94" o:spid="_x0000_s1026" style="position:absolute;margin-left:83.65pt;margin-top:26.5pt;width:470.7pt;height:.5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AA0DC5">
        <w:t>КЛАСС</w:t>
      </w:r>
    </w:p>
    <w:p w14:paraId="1B51D40D" w14:textId="77777777" w:rsidR="00A45A12" w:rsidRDefault="00A45A12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2D40AC86" w14:textId="77777777" w:rsidR="00A45A12" w:rsidRDefault="00AA0DC5">
      <w:pPr>
        <w:spacing w:before="90"/>
        <w:ind w:left="222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ГЕОГРАФИЧЕСКОЕ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ПРОСТРАНСТВО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РОССИИ</w:t>
      </w:r>
    </w:p>
    <w:p w14:paraId="25275431" w14:textId="77777777" w:rsidR="00A45A12" w:rsidRDefault="00A45A12">
      <w:pPr>
        <w:pStyle w:val="a3"/>
        <w:spacing w:before="3"/>
        <w:ind w:left="0" w:firstLine="0"/>
        <w:jc w:val="left"/>
        <w:rPr>
          <w:b/>
          <w:sz w:val="31"/>
        </w:rPr>
      </w:pPr>
    </w:p>
    <w:p w14:paraId="70D5A886" w14:textId="77777777" w:rsidR="00A45A12" w:rsidRDefault="00AA0DC5">
      <w:pPr>
        <w:pStyle w:val="1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</w:t>
      </w:r>
    </w:p>
    <w:p w14:paraId="4FAF1CE2" w14:textId="77777777" w:rsidR="00A45A12" w:rsidRDefault="00AA0DC5">
      <w:pPr>
        <w:pStyle w:val="a3"/>
        <w:spacing w:before="116"/>
        <w:ind w:right="806"/>
      </w:pPr>
      <w:r>
        <w:t>История освоения и заселения территории современной России в XI—XVI вв. Расши-</w:t>
      </w:r>
      <w:r>
        <w:rPr>
          <w:spacing w:val="1"/>
        </w:rPr>
        <w:t xml:space="preserve"> </w:t>
      </w:r>
      <w:r>
        <w:t>рение территории России в XVI—XIX вв. Русские первопроходцы. Изменения внешних</w:t>
      </w:r>
      <w:r>
        <w:rPr>
          <w:spacing w:val="1"/>
        </w:rPr>
        <w:t xml:space="preserve"> </w:t>
      </w:r>
      <w:r>
        <w:t>границ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Воссоединение</w:t>
      </w:r>
      <w:r>
        <w:rPr>
          <w:spacing w:val="-1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</w:p>
    <w:p w14:paraId="0BF3DBDA" w14:textId="77777777" w:rsidR="00A45A12" w:rsidRDefault="00A45A12">
      <w:pPr>
        <w:sectPr w:rsidR="00A45A12">
          <w:pgSz w:w="11910" w:h="16840"/>
          <w:pgMar w:top="1060" w:right="40" w:bottom="720" w:left="1480" w:header="0" w:footer="527" w:gutter="0"/>
          <w:cols w:space="720"/>
        </w:sectPr>
      </w:pPr>
    </w:p>
    <w:p w14:paraId="2545F431" w14:textId="77777777" w:rsidR="00A45A12" w:rsidRDefault="00AA0DC5">
      <w:pPr>
        <w:pStyle w:val="1"/>
        <w:spacing w:before="78"/>
      </w:pPr>
      <w:r>
        <w:lastRenderedPageBreak/>
        <w:t>Практическая</w:t>
      </w:r>
      <w:r>
        <w:rPr>
          <w:spacing w:val="-3"/>
        </w:rPr>
        <w:t xml:space="preserve"> </w:t>
      </w:r>
      <w:r>
        <w:t>работа</w:t>
      </w:r>
    </w:p>
    <w:p w14:paraId="07B5C5E9" w14:textId="77777777" w:rsidR="00A45A12" w:rsidRDefault="00AA0DC5" w:rsidP="00AD2979">
      <w:pPr>
        <w:pStyle w:val="a5"/>
        <w:numPr>
          <w:ilvl w:val="1"/>
          <w:numId w:val="109"/>
        </w:numPr>
        <w:tabs>
          <w:tab w:val="left" w:pos="632"/>
        </w:tabs>
        <w:spacing w:before="53"/>
        <w:ind w:right="812" w:firstLine="228"/>
        <w:rPr>
          <w:sz w:val="24"/>
        </w:rPr>
      </w:pPr>
      <w:r>
        <w:rPr>
          <w:sz w:val="24"/>
        </w:rPr>
        <w:t> Представление в виде таблицы сведений об изменении границ России на разных ис-</w:t>
      </w:r>
      <w:r>
        <w:rPr>
          <w:spacing w:val="1"/>
          <w:sz w:val="24"/>
        </w:rPr>
        <w:t xml:space="preserve"> </w:t>
      </w:r>
      <w:r>
        <w:rPr>
          <w:sz w:val="24"/>
        </w:rPr>
        <w:t>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карт.</w:t>
      </w:r>
    </w:p>
    <w:p w14:paraId="63762168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45EC819A" w14:textId="77777777" w:rsidR="00A45A12" w:rsidRDefault="00AA0DC5">
      <w:pPr>
        <w:pStyle w:val="1"/>
        <w:spacing w:before="1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Географическое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России</w:t>
      </w:r>
    </w:p>
    <w:p w14:paraId="1D34BD3A" w14:textId="77777777" w:rsidR="00A45A12" w:rsidRDefault="00AA0DC5">
      <w:pPr>
        <w:pStyle w:val="a3"/>
        <w:spacing w:before="115"/>
        <w:ind w:right="805"/>
      </w:pPr>
      <w:r>
        <w:t>Государственная территория России. Территориальные воды. Государственная 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шельф</w:t>
      </w:r>
      <w:r>
        <w:rPr>
          <w:spacing w:val="1"/>
        </w:rPr>
        <w:t xml:space="preserve"> </w:t>
      </w:r>
      <w:r>
        <w:t>и исключительная экономическая зона Российской</w:t>
      </w:r>
      <w:r>
        <w:rPr>
          <w:spacing w:val="1"/>
        </w:rPr>
        <w:t xml:space="preserve"> </w:t>
      </w:r>
      <w:r>
        <w:t>Федерации. Географическое</w:t>
      </w:r>
      <w:r>
        <w:rPr>
          <w:spacing w:val="1"/>
        </w:rPr>
        <w:t xml:space="preserve"> </w:t>
      </w:r>
      <w:r>
        <w:t xml:space="preserve">положение России. </w:t>
      </w:r>
      <w:r>
        <w:rPr>
          <w:i/>
        </w:rPr>
        <w:t xml:space="preserve">Виды географического положения. </w:t>
      </w:r>
      <w:r>
        <w:t xml:space="preserve">Страны — соседи России. </w:t>
      </w:r>
      <w:r>
        <w:rPr>
          <w:i/>
        </w:rPr>
        <w:t>Ближнее</w:t>
      </w:r>
      <w:r>
        <w:rPr>
          <w:i/>
          <w:spacing w:val="-57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дальнее</w:t>
      </w:r>
      <w:r>
        <w:rPr>
          <w:i/>
          <w:spacing w:val="-1"/>
        </w:rPr>
        <w:t xml:space="preserve"> </w:t>
      </w:r>
      <w:r>
        <w:rPr>
          <w:i/>
        </w:rPr>
        <w:t>зарубежье.</w:t>
      </w:r>
      <w:r>
        <w:rPr>
          <w:i/>
          <w:spacing w:val="3"/>
        </w:rPr>
        <w:t xml:space="preserve"> </w:t>
      </w:r>
      <w:r>
        <w:t>Моря,</w:t>
      </w:r>
      <w:r>
        <w:rPr>
          <w:spacing w:val="-1"/>
        </w:rPr>
        <w:t xml:space="preserve"> </w:t>
      </w:r>
      <w:r>
        <w:t>омывающие</w:t>
      </w:r>
      <w:r>
        <w:rPr>
          <w:spacing w:val="-1"/>
        </w:rPr>
        <w:t xml:space="preserve"> </w:t>
      </w:r>
      <w:r>
        <w:t>территорию</w:t>
      </w:r>
      <w:r>
        <w:rPr>
          <w:spacing w:val="-1"/>
        </w:rPr>
        <w:t xml:space="preserve"> </w:t>
      </w:r>
      <w:r>
        <w:t>России.</w:t>
      </w:r>
    </w:p>
    <w:p w14:paraId="0B4C0A1A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7F2C4B7A" w14:textId="77777777" w:rsidR="00A45A12" w:rsidRDefault="00AA0DC5">
      <w:pPr>
        <w:pStyle w:val="1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</w:t>
      </w:r>
    </w:p>
    <w:p w14:paraId="615884D3" w14:textId="77777777" w:rsidR="00A45A12" w:rsidRDefault="00AA0DC5">
      <w:pPr>
        <w:pStyle w:val="a3"/>
        <w:spacing w:before="116"/>
        <w:ind w:right="813"/>
      </w:pPr>
      <w:r>
        <w:t>Россия на карте часовых поясов мира. Карта часовых зон России. Местное, поясное и</w:t>
      </w:r>
      <w:r>
        <w:rPr>
          <w:spacing w:val="1"/>
        </w:rPr>
        <w:t xml:space="preserve"> </w:t>
      </w:r>
      <w:r>
        <w:t>зональное</w:t>
      </w:r>
      <w:r>
        <w:rPr>
          <w:spacing w:val="-2"/>
        </w:rPr>
        <w:t xml:space="preserve"> </w:t>
      </w:r>
      <w:r>
        <w:t>время: роль в</w:t>
      </w:r>
      <w:r>
        <w:rPr>
          <w:spacing w:val="-1"/>
        </w:rPr>
        <w:t xml:space="preserve"> </w:t>
      </w:r>
      <w:r>
        <w:t>хозяйстве и жизни людей.</w:t>
      </w:r>
    </w:p>
    <w:p w14:paraId="1BEC7616" w14:textId="77777777" w:rsidR="00A45A12" w:rsidRDefault="00AA0DC5">
      <w:pPr>
        <w:pStyle w:val="1"/>
        <w:spacing w:before="185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14:paraId="597ADEE4" w14:textId="77777777" w:rsidR="00A45A12" w:rsidRDefault="00AA0DC5">
      <w:pPr>
        <w:pStyle w:val="a3"/>
        <w:spacing w:before="53"/>
        <w:ind w:left="450" w:firstLine="0"/>
        <w:jc w:val="left"/>
      </w:pPr>
      <w:r>
        <w:t>1. Определение</w:t>
      </w:r>
      <w:r>
        <w:rPr>
          <w:spacing w:val="-4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 городов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часовых</w:t>
      </w:r>
      <w:r>
        <w:rPr>
          <w:spacing w:val="-1"/>
        </w:rPr>
        <w:t xml:space="preserve"> </w:t>
      </w:r>
      <w:r>
        <w:t>зон.</w:t>
      </w:r>
    </w:p>
    <w:p w14:paraId="59C5B3CF" w14:textId="77777777" w:rsidR="00A45A12" w:rsidRDefault="00AA0DC5">
      <w:pPr>
        <w:pStyle w:val="1"/>
        <w:spacing w:before="233"/>
        <w:ind w:right="1457"/>
      </w:pPr>
      <w:r>
        <w:t>Тема 4. Административно-территориальное устройство России. Районирование</w:t>
      </w:r>
      <w:r>
        <w:rPr>
          <w:spacing w:val="-57"/>
        </w:rPr>
        <w:t xml:space="preserve"> </w:t>
      </w:r>
      <w:r>
        <w:t>территории</w:t>
      </w:r>
    </w:p>
    <w:p w14:paraId="108FE405" w14:textId="77777777" w:rsidR="00A45A12" w:rsidRDefault="00AA0DC5">
      <w:pPr>
        <w:pStyle w:val="a3"/>
        <w:spacing w:before="115"/>
        <w:ind w:right="807"/>
      </w:pPr>
      <w:r>
        <w:t>Федеративное устройство России. Субъекты Российской Федерации, их равноправие и</w:t>
      </w:r>
      <w:r>
        <w:rPr>
          <w:spacing w:val="1"/>
        </w:rPr>
        <w:t xml:space="preserve"> </w:t>
      </w:r>
      <w:r>
        <w:t>разнообразие. Основные виды субъектов Российской Федерации. Федеральные округа.</w:t>
      </w:r>
      <w:r>
        <w:rPr>
          <w:spacing w:val="1"/>
        </w:rPr>
        <w:t xml:space="preserve"> </w:t>
      </w:r>
      <w:r>
        <w:t>Районирование как метод географических исследований и территориального управления.</w:t>
      </w:r>
      <w:r>
        <w:rPr>
          <w:spacing w:val="1"/>
        </w:rPr>
        <w:t xml:space="preserve"> </w:t>
      </w:r>
      <w:r>
        <w:t>Виды</w:t>
      </w:r>
      <w:r>
        <w:rPr>
          <w:spacing w:val="28"/>
        </w:rPr>
        <w:t xml:space="preserve"> </w:t>
      </w:r>
      <w:r>
        <w:t>районирования</w:t>
      </w:r>
      <w:r>
        <w:rPr>
          <w:spacing w:val="25"/>
        </w:rPr>
        <w:t xml:space="preserve"> </w:t>
      </w:r>
      <w:r>
        <w:t>территории.</w:t>
      </w:r>
      <w:r>
        <w:rPr>
          <w:spacing w:val="26"/>
        </w:rPr>
        <w:t xml:space="preserve"> </w:t>
      </w:r>
      <w:r>
        <w:t>Макрорегионы</w:t>
      </w:r>
      <w:r>
        <w:rPr>
          <w:spacing w:val="26"/>
        </w:rPr>
        <w:t xml:space="preserve"> </w:t>
      </w:r>
      <w:r>
        <w:t>России:</w:t>
      </w:r>
      <w:r>
        <w:rPr>
          <w:spacing w:val="27"/>
        </w:rPr>
        <w:t xml:space="preserve"> </w:t>
      </w:r>
      <w:r>
        <w:t>Западный</w:t>
      </w:r>
      <w:r>
        <w:rPr>
          <w:spacing w:val="27"/>
        </w:rPr>
        <w:t xml:space="preserve"> </w:t>
      </w:r>
      <w:r>
        <w:t>(Европейская</w:t>
      </w:r>
      <w:r>
        <w:rPr>
          <w:spacing w:val="28"/>
        </w:rPr>
        <w:t xml:space="preserve"> </w:t>
      </w:r>
      <w:r>
        <w:t>часть)</w:t>
      </w:r>
      <w:r>
        <w:rPr>
          <w:spacing w:val="-58"/>
        </w:rPr>
        <w:t xml:space="preserve"> </w:t>
      </w:r>
      <w:r>
        <w:t>и Восточный (Азиатская часть); их границы и состав. Крупные географические районы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волжье,</w:t>
      </w:r>
      <w:r>
        <w:rPr>
          <w:spacing w:val="5"/>
        </w:rPr>
        <w:t xml:space="preserve"> </w:t>
      </w:r>
      <w:r>
        <w:t>Юг</w:t>
      </w:r>
      <w:r>
        <w:rPr>
          <w:spacing w:val="6"/>
        </w:rPr>
        <w:t xml:space="preserve"> </w:t>
      </w:r>
      <w:r>
        <w:t>Европейской</w:t>
      </w:r>
      <w:r>
        <w:rPr>
          <w:spacing w:val="7"/>
        </w:rPr>
        <w:t xml:space="preserve"> </w:t>
      </w:r>
      <w:r>
        <w:t>части</w:t>
      </w:r>
      <w:r>
        <w:rPr>
          <w:spacing w:val="8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Урал,</w:t>
      </w:r>
      <w:r>
        <w:rPr>
          <w:spacing w:val="4"/>
        </w:rPr>
        <w:t xml:space="preserve"> </w:t>
      </w:r>
      <w:r>
        <w:t>Сибирь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Дальний</w:t>
      </w:r>
      <w:r>
        <w:rPr>
          <w:spacing w:val="5"/>
        </w:rPr>
        <w:t xml:space="preserve"> </w:t>
      </w:r>
      <w:r>
        <w:t>Восток.</w:t>
      </w:r>
    </w:p>
    <w:p w14:paraId="7B2B42CB" w14:textId="77777777" w:rsidR="00A45A12" w:rsidRDefault="00AA0DC5">
      <w:pPr>
        <w:pStyle w:val="1"/>
        <w:spacing w:before="233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14:paraId="45AE61AD" w14:textId="77777777" w:rsidR="00A45A12" w:rsidRDefault="00AA0DC5">
      <w:pPr>
        <w:pStyle w:val="a3"/>
        <w:spacing w:before="51"/>
        <w:ind w:right="815"/>
      </w:pPr>
      <w:r>
        <w:t>1. Обозначение на контурной карте и сравнение границ федеральных округов и макро-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выявления состава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географического</w:t>
      </w:r>
      <w:r>
        <w:rPr>
          <w:spacing w:val="-1"/>
        </w:rPr>
        <w:t xml:space="preserve"> </w:t>
      </w:r>
      <w:r>
        <w:t>положения.</w:t>
      </w:r>
    </w:p>
    <w:p w14:paraId="4DE61478" w14:textId="77777777" w:rsidR="00A45A12" w:rsidRDefault="00A45A12">
      <w:pPr>
        <w:pStyle w:val="a3"/>
        <w:spacing w:before="1"/>
        <w:ind w:left="0" w:firstLine="0"/>
        <w:jc w:val="left"/>
        <w:rPr>
          <w:sz w:val="23"/>
        </w:rPr>
      </w:pPr>
    </w:p>
    <w:p w14:paraId="0EAC2BA5" w14:textId="77777777" w:rsidR="00A45A12" w:rsidRDefault="00AA0DC5">
      <w:pPr>
        <w:pStyle w:val="1"/>
        <w:spacing w:before="1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РОССИИ</w:t>
      </w:r>
    </w:p>
    <w:p w14:paraId="7E130991" w14:textId="77777777" w:rsidR="00A45A12" w:rsidRDefault="00A45A12">
      <w:pPr>
        <w:pStyle w:val="a3"/>
        <w:spacing w:before="9"/>
        <w:ind w:left="0" w:firstLine="0"/>
        <w:jc w:val="left"/>
        <w:rPr>
          <w:b/>
          <w:sz w:val="20"/>
        </w:rPr>
      </w:pPr>
    </w:p>
    <w:p w14:paraId="3B62FB75" w14:textId="77777777" w:rsidR="00A45A12" w:rsidRDefault="00AA0DC5">
      <w:pPr>
        <w:spacing w:before="1"/>
        <w:ind w:left="222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Природные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 ресурсы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России</w:t>
      </w:r>
    </w:p>
    <w:p w14:paraId="5F55940A" w14:textId="77777777" w:rsidR="00A45A12" w:rsidRDefault="00AA0DC5">
      <w:pPr>
        <w:pStyle w:val="a3"/>
        <w:spacing w:before="115"/>
        <w:ind w:right="810"/>
      </w:pPr>
      <w:r>
        <w:t>Природные условия и природные ресурсы. Классификации природных ресурсов. При-</w:t>
      </w:r>
      <w:r>
        <w:rPr>
          <w:spacing w:val="1"/>
        </w:rPr>
        <w:t xml:space="preserve"> </w:t>
      </w:r>
      <w:r>
        <w:t>родно-ресурсный капитал и экологический потенциал России. Принципы рационального</w:t>
      </w:r>
      <w:r>
        <w:rPr>
          <w:spacing w:val="1"/>
        </w:rPr>
        <w:t xml:space="preserve"> </w:t>
      </w:r>
      <w:r>
        <w:t>природопользования и методы их реализации. Минеральные ресурсы страны и проблемы</w:t>
      </w:r>
      <w:r>
        <w:rPr>
          <w:spacing w:val="1"/>
        </w:rPr>
        <w:t xml:space="preserve"> </w:t>
      </w:r>
      <w:r>
        <w:t>их рационального использования. Основные ресурсные базы. Природные ресурсы суши и</w:t>
      </w:r>
      <w:r>
        <w:rPr>
          <w:spacing w:val="1"/>
        </w:rPr>
        <w:t xml:space="preserve"> </w:t>
      </w:r>
      <w:r>
        <w:t>морей,</w:t>
      </w:r>
      <w:r>
        <w:rPr>
          <w:spacing w:val="-1"/>
        </w:rPr>
        <w:t xml:space="preserve"> </w:t>
      </w:r>
      <w:r>
        <w:t>омывающих</w:t>
      </w:r>
      <w:r>
        <w:rPr>
          <w:spacing w:val="2"/>
        </w:rPr>
        <w:t xml:space="preserve"> </w:t>
      </w:r>
      <w:r>
        <w:t>Россию.</w:t>
      </w:r>
    </w:p>
    <w:p w14:paraId="711D29FB" w14:textId="77777777" w:rsidR="00A45A12" w:rsidRDefault="00AA0DC5">
      <w:pPr>
        <w:pStyle w:val="1"/>
        <w:spacing w:before="233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14:paraId="06E08709" w14:textId="77777777" w:rsidR="00A45A12" w:rsidRDefault="00AA0DC5">
      <w:pPr>
        <w:pStyle w:val="a3"/>
        <w:spacing w:before="51"/>
        <w:ind w:right="807"/>
      </w:pPr>
      <w:r>
        <w:t>1. Характеристика природно-ресурсного капитала своего края по картам и статистиче-</w:t>
      </w:r>
      <w:r>
        <w:rPr>
          <w:spacing w:val="1"/>
        </w:rPr>
        <w:t xml:space="preserve"> </w:t>
      </w:r>
      <w:r>
        <w:t>ским</w:t>
      </w:r>
      <w:r>
        <w:rPr>
          <w:spacing w:val="-2"/>
        </w:rPr>
        <w:t xml:space="preserve"> </w:t>
      </w:r>
      <w:r>
        <w:t>материалам.</w:t>
      </w:r>
    </w:p>
    <w:p w14:paraId="6EA919B1" w14:textId="77777777" w:rsidR="00A45A12" w:rsidRDefault="00AA0DC5">
      <w:pPr>
        <w:pStyle w:val="1"/>
        <w:spacing w:before="233"/>
        <w:ind w:right="5796"/>
      </w:pPr>
      <w:r>
        <w:t>Тема 2. Геологическое строение, рельеф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полезные</w:t>
      </w:r>
      <w:r>
        <w:rPr>
          <w:spacing w:val="-1"/>
        </w:rPr>
        <w:t xml:space="preserve"> </w:t>
      </w:r>
      <w:r>
        <w:t>ископаемые</w:t>
      </w:r>
    </w:p>
    <w:p w14:paraId="684B88B2" w14:textId="77777777" w:rsidR="00A45A12" w:rsidRDefault="00AA0DC5">
      <w:pPr>
        <w:pStyle w:val="a3"/>
        <w:spacing w:before="115"/>
        <w:ind w:right="807"/>
      </w:pPr>
      <w:r>
        <w:t>Основные этапы формирования земной коры на территории России. Основные текто-</w:t>
      </w:r>
      <w:r>
        <w:rPr>
          <w:spacing w:val="1"/>
        </w:rPr>
        <w:t xml:space="preserve"> </w:t>
      </w:r>
      <w:r>
        <w:t>нические структуры на территории России. Платформы и плиты. Пояса горообразования.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24"/>
        </w:rPr>
        <w:t xml:space="preserve"> </w:t>
      </w:r>
      <w:r>
        <w:t>таблица.</w:t>
      </w:r>
      <w:r>
        <w:rPr>
          <w:spacing w:val="25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формы</w:t>
      </w:r>
      <w:r>
        <w:rPr>
          <w:spacing w:val="25"/>
        </w:rPr>
        <w:t xml:space="preserve"> </w:t>
      </w:r>
      <w:r>
        <w:t>рельефа</w:t>
      </w:r>
      <w:r>
        <w:rPr>
          <w:spacing w:val="2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распростране-</w:t>
      </w:r>
    </w:p>
    <w:p w14:paraId="34C7F5FF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76350F99" w14:textId="77777777" w:rsidR="00A45A12" w:rsidRDefault="00AA0DC5">
      <w:pPr>
        <w:pStyle w:val="a3"/>
        <w:spacing w:before="73"/>
        <w:ind w:right="809" w:firstLine="0"/>
      </w:pPr>
      <w:r>
        <w:lastRenderedPageBreak/>
        <w:t>ния на территории России.</w:t>
      </w:r>
      <w:r>
        <w:rPr>
          <w:spacing w:val="1"/>
        </w:rPr>
        <w:t xml:space="preserve"> </w:t>
      </w:r>
      <w:r>
        <w:t>Зависимость между тектоническим строением, рельефом и</w:t>
      </w:r>
      <w:r>
        <w:rPr>
          <w:spacing w:val="1"/>
        </w:rPr>
        <w:t xml:space="preserve"> </w:t>
      </w:r>
      <w:r>
        <w:t>размещением</w:t>
      </w:r>
      <w:r>
        <w:rPr>
          <w:spacing w:val="-2"/>
        </w:rPr>
        <w:t xml:space="preserve"> </w:t>
      </w:r>
      <w:r>
        <w:t>основных групп</w:t>
      </w:r>
      <w:r>
        <w:rPr>
          <w:spacing w:val="-1"/>
        </w:rPr>
        <w:t xml:space="preserve"> </w:t>
      </w:r>
      <w:r>
        <w:t>полезных</w:t>
      </w:r>
      <w:r>
        <w:rPr>
          <w:spacing w:val="2"/>
        </w:rPr>
        <w:t xml:space="preserve"> </w:t>
      </w:r>
      <w:r>
        <w:t>ископаемых по</w:t>
      </w:r>
      <w:r>
        <w:rPr>
          <w:spacing w:val="-1"/>
        </w:rPr>
        <w:t xml:space="preserve"> </w:t>
      </w:r>
      <w:r>
        <w:t>территории страны.</w:t>
      </w:r>
    </w:p>
    <w:p w14:paraId="6CA46A39" w14:textId="77777777" w:rsidR="00A45A12" w:rsidRDefault="00AA0DC5">
      <w:pPr>
        <w:pStyle w:val="a3"/>
        <w:spacing w:before="1"/>
        <w:ind w:right="800"/>
      </w:pPr>
      <w:r>
        <w:t>Влияние</w:t>
      </w:r>
      <w:r>
        <w:rPr>
          <w:spacing w:val="-9"/>
        </w:rPr>
        <w:t xml:space="preserve"> </w:t>
      </w:r>
      <w:r>
        <w:t>внутренних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внешних</w:t>
      </w:r>
      <w:r>
        <w:rPr>
          <w:spacing w:val="-8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рельефа.</w:t>
      </w:r>
      <w:r>
        <w:rPr>
          <w:spacing w:val="-7"/>
        </w:rPr>
        <w:t xml:space="preserve"> </w:t>
      </w:r>
      <w:r>
        <w:t>Современные</w:t>
      </w:r>
      <w:r>
        <w:rPr>
          <w:spacing w:val="-8"/>
        </w:rPr>
        <w:t xml:space="preserve"> </w:t>
      </w:r>
      <w:r>
        <w:t>про-</w:t>
      </w:r>
      <w:r>
        <w:rPr>
          <w:spacing w:val="-58"/>
        </w:rPr>
        <w:t xml:space="preserve"> </w:t>
      </w:r>
      <w:r>
        <w:t>цессы, формирующие рельеф. Области современного горообразования, землетрясений и</w:t>
      </w:r>
      <w:r>
        <w:rPr>
          <w:spacing w:val="1"/>
        </w:rPr>
        <w:t xml:space="preserve"> </w:t>
      </w:r>
      <w:r>
        <w:rPr>
          <w:spacing w:val="-3"/>
        </w:rPr>
        <w:t>вулканизма.</w:t>
      </w:r>
      <w:r>
        <w:rPr>
          <w:spacing w:val="-10"/>
        </w:rPr>
        <w:t xml:space="preserve"> </w:t>
      </w:r>
      <w:r>
        <w:rPr>
          <w:spacing w:val="-3"/>
        </w:rPr>
        <w:t>Древнее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современное</w:t>
      </w:r>
      <w:r>
        <w:rPr>
          <w:spacing w:val="-10"/>
        </w:rPr>
        <w:t xml:space="preserve"> </w:t>
      </w:r>
      <w:r>
        <w:rPr>
          <w:spacing w:val="-2"/>
        </w:rPr>
        <w:t>оледенения.</w:t>
      </w:r>
      <w:r>
        <w:rPr>
          <w:spacing w:val="-11"/>
        </w:rPr>
        <w:t xml:space="preserve"> </w:t>
      </w:r>
      <w:r>
        <w:rPr>
          <w:spacing w:val="-2"/>
        </w:rPr>
        <w:t>Опасные</w:t>
      </w:r>
      <w:r>
        <w:rPr>
          <w:spacing w:val="-10"/>
        </w:rPr>
        <w:t xml:space="preserve"> </w:t>
      </w:r>
      <w:r>
        <w:rPr>
          <w:spacing w:val="-2"/>
        </w:rPr>
        <w:t>геологические</w:t>
      </w:r>
      <w:r>
        <w:rPr>
          <w:spacing w:val="-12"/>
        </w:rPr>
        <w:t xml:space="preserve"> </w:t>
      </w:r>
      <w:r>
        <w:rPr>
          <w:spacing w:val="-2"/>
        </w:rPr>
        <w:t>природные</w:t>
      </w:r>
      <w:r>
        <w:rPr>
          <w:spacing w:val="-10"/>
        </w:rPr>
        <w:t xml:space="preserve"> </w:t>
      </w:r>
      <w:r>
        <w:rPr>
          <w:spacing w:val="-2"/>
        </w:rPr>
        <w:t>явления</w:t>
      </w:r>
      <w:r>
        <w:rPr>
          <w:spacing w:val="-57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их</w:t>
      </w:r>
      <w:r>
        <w:rPr>
          <w:spacing w:val="-10"/>
        </w:rPr>
        <w:t xml:space="preserve"> </w:t>
      </w:r>
      <w:r>
        <w:rPr>
          <w:spacing w:val="-3"/>
        </w:rPr>
        <w:t>распространение</w:t>
      </w:r>
      <w:r>
        <w:rPr>
          <w:spacing w:val="-11"/>
        </w:rPr>
        <w:t xml:space="preserve"> </w:t>
      </w:r>
      <w:r>
        <w:rPr>
          <w:spacing w:val="-2"/>
        </w:rPr>
        <w:t>по</w:t>
      </w:r>
      <w:r>
        <w:rPr>
          <w:spacing w:val="-10"/>
        </w:rPr>
        <w:t xml:space="preserve"> </w:t>
      </w:r>
      <w:r>
        <w:rPr>
          <w:spacing w:val="-2"/>
        </w:rPr>
        <w:t>территории</w:t>
      </w:r>
      <w:r>
        <w:rPr>
          <w:spacing w:val="-12"/>
        </w:rPr>
        <w:t xml:space="preserve"> </w:t>
      </w:r>
      <w:r>
        <w:rPr>
          <w:spacing w:val="-2"/>
        </w:rPr>
        <w:t>России.</w:t>
      </w:r>
      <w:r>
        <w:rPr>
          <w:spacing w:val="-11"/>
        </w:rPr>
        <w:t xml:space="preserve"> </w:t>
      </w:r>
      <w:r>
        <w:rPr>
          <w:spacing w:val="-2"/>
        </w:rPr>
        <w:t>Изменение</w:t>
      </w:r>
      <w:r>
        <w:rPr>
          <w:spacing w:val="-11"/>
        </w:rPr>
        <w:t xml:space="preserve"> </w:t>
      </w:r>
      <w:r>
        <w:rPr>
          <w:spacing w:val="-2"/>
        </w:rPr>
        <w:t>рельефа</w:t>
      </w:r>
      <w:r>
        <w:rPr>
          <w:spacing w:val="-11"/>
        </w:rPr>
        <w:t xml:space="preserve"> </w:t>
      </w:r>
      <w:r>
        <w:rPr>
          <w:spacing w:val="-2"/>
        </w:rPr>
        <w:t>под</w:t>
      </w:r>
      <w:r>
        <w:rPr>
          <w:spacing w:val="-10"/>
        </w:rPr>
        <w:t xml:space="preserve"> </w:t>
      </w:r>
      <w:r>
        <w:rPr>
          <w:spacing w:val="-2"/>
        </w:rPr>
        <w:t>влиянием</w:t>
      </w:r>
      <w:r>
        <w:rPr>
          <w:spacing w:val="-11"/>
        </w:rPr>
        <w:t xml:space="preserve"> </w:t>
      </w:r>
      <w:r>
        <w:rPr>
          <w:spacing w:val="-2"/>
        </w:rPr>
        <w:t>деятельности</w:t>
      </w:r>
      <w:r>
        <w:rPr>
          <w:spacing w:val="-58"/>
        </w:rPr>
        <w:t xml:space="preserve"> </w:t>
      </w:r>
      <w:r>
        <w:t>человека.</w:t>
      </w:r>
      <w:r>
        <w:rPr>
          <w:spacing w:val="-11"/>
        </w:rPr>
        <w:t xml:space="preserve"> </w:t>
      </w:r>
      <w:r>
        <w:t>Антропогенные</w:t>
      </w:r>
      <w:r>
        <w:rPr>
          <w:spacing w:val="-11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рельефа.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рельефа</w:t>
      </w:r>
      <w:r>
        <w:rPr>
          <w:spacing w:val="-11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края.</w:t>
      </w:r>
    </w:p>
    <w:p w14:paraId="7A8C0078" w14:textId="77777777" w:rsidR="00A45A12" w:rsidRDefault="00AA0DC5">
      <w:pPr>
        <w:pStyle w:val="1"/>
        <w:spacing w:before="185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14:paraId="67FAEDDB" w14:textId="77777777" w:rsidR="00A45A12" w:rsidRDefault="00AA0DC5">
      <w:pPr>
        <w:pStyle w:val="a3"/>
        <w:spacing w:before="55"/>
        <w:ind w:left="450" w:right="900" w:firstLine="0"/>
      </w:pPr>
      <w:r>
        <w:t>1. Объяснение распространения по территории России опасных геологических явлений.</w:t>
      </w:r>
      <w:r>
        <w:rPr>
          <w:spacing w:val="-57"/>
        </w:rPr>
        <w:t xml:space="preserve"> </w:t>
      </w:r>
      <w:r>
        <w:t>2. Объяснение</w:t>
      </w:r>
      <w:r>
        <w:rPr>
          <w:spacing w:val="-2"/>
        </w:rPr>
        <w:t xml:space="preserve"> </w:t>
      </w:r>
      <w:r>
        <w:t>особенностей рельефа своего</w:t>
      </w:r>
      <w:r>
        <w:rPr>
          <w:spacing w:val="-1"/>
        </w:rPr>
        <w:t xml:space="preserve"> </w:t>
      </w:r>
      <w:r>
        <w:t>края.</w:t>
      </w:r>
    </w:p>
    <w:p w14:paraId="2083EAEA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7FD7CC40" w14:textId="77777777" w:rsidR="00A45A12" w:rsidRDefault="00AA0DC5">
      <w:pPr>
        <w:pStyle w:val="1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Климат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климатические</w:t>
      </w:r>
      <w:r>
        <w:rPr>
          <w:spacing w:val="-3"/>
        </w:rPr>
        <w:t xml:space="preserve"> </w:t>
      </w:r>
      <w:r>
        <w:t>ресурсы</w:t>
      </w:r>
    </w:p>
    <w:p w14:paraId="14C3AAC3" w14:textId="77777777" w:rsidR="00A45A12" w:rsidRDefault="00AA0DC5">
      <w:pPr>
        <w:pStyle w:val="a3"/>
        <w:spacing w:before="115"/>
        <w:ind w:right="807"/>
      </w:pP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 России. Солнечная радиация и её виды. Влияние на климат России подстилающей</w:t>
      </w:r>
      <w:r>
        <w:rPr>
          <w:spacing w:val="1"/>
        </w:rPr>
        <w:t xml:space="preserve"> </w:t>
      </w:r>
      <w:r>
        <w:t>поверхности и рельефа. Основные типы воздушных масс и их циркуляция на территории</w:t>
      </w:r>
      <w:r>
        <w:rPr>
          <w:spacing w:val="1"/>
        </w:rPr>
        <w:t xml:space="preserve"> </w:t>
      </w:r>
      <w:r>
        <w:t>России. Распределение температуры воздуха, атмосферных осадков по территории Рос-</w:t>
      </w:r>
      <w:r>
        <w:rPr>
          <w:spacing w:val="1"/>
        </w:rPr>
        <w:t xml:space="preserve"> </w:t>
      </w:r>
      <w:r>
        <w:t>сии.</w:t>
      </w:r>
      <w:r>
        <w:rPr>
          <w:spacing w:val="2"/>
        </w:rPr>
        <w:t xml:space="preserve"> </w:t>
      </w:r>
      <w:r>
        <w:t>Коэффициент</w:t>
      </w:r>
      <w:r>
        <w:rPr>
          <w:spacing w:val="7"/>
        </w:rPr>
        <w:t xml:space="preserve"> </w:t>
      </w:r>
      <w:r>
        <w:t>увлажнения.</w:t>
      </w:r>
    </w:p>
    <w:p w14:paraId="317AC9E4" w14:textId="77777777" w:rsidR="00A45A12" w:rsidRDefault="00AA0DC5">
      <w:pPr>
        <w:pStyle w:val="a3"/>
        <w:spacing w:before="1"/>
        <w:ind w:right="801"/>
      </w:pPr>
      <w:r>
        <w:rPr>
          <w:spacing w:val="-2"/>
        </w:rPr>
        <w:t>Климатические</w:t>
      </w:r>
      <w:r>
        <w:rPr>
          <w:spacing w:val="-13"/>
        </w:rPr>
        <w:t xml:space="preserve"> </w:t>
      </w:r>
      <w:r>
        <w:rPr>
          <w:spacing w:val="-1"/>
        </w:rPr>
        <w:t>пояса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типы</w:t>
      </w:r>
      <w:r>
        <w:rPr>
          <w:spacing w:val="-13"/>
        </w:rPr>
        <w:t xml:space="preserve"> </w:t>
      </w:r>
      <w:r>
        <w:rPr>
          <w:spacing w:val="-1"/>
        </w:rPr>
        <w:t>климатов</w:t>
      </w:r>
      <w:r>
        <w:rPr>
          <w:spacing w:val="-13"/>
        </w:rPr>
        <w:t xml:space="preserve"> </w:t>
      </w:r>
      <w:r>
        <w:rPr>
          <w:spacing w:val="-1"/>
        </w:rPr>
        <w:t>России,</w:t>
      </w:r>
      <w:r>
        <w:rPr>
          <w:spacing w:val="-15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характеристики.</w:t>
      </w:r>
      <w:r>
        <w:rPr>
          <w:spacing w:val="-12"/>
        </w:rPr>
        <w:t xml:space="preserve"> </w:t>
      </w:r>
      <w:r>
        <w:rPr>
          <w:spacing w:val="-1"/>
        </w:rPr>
        <w:t>Атмосферные</w:t>
      </w:r>
      <w:r>
        <w:rPr>
          <w:spacing w:val="-14"/>
        </w:rPr>
        <w:t xml:space="preserve"> </w:t>
      </w:r>
      <w:r>
        <w:rPr>
          <w:spacing w:val="-1"/>
        </w:rPr>
        <w:t>фронты,</w:t>
      </w:r>
      <w:r>
        <w:rPr>
          <w:spacing w:val="-58"/>
        </w:rPr>
        <w:t xml:space="preserve"> </w:t>
      </w:r>
      <w:r>
        <w:t>циклоны и антициклоны. Тропические циклоны и регионы России, подверженные их вли-</w:t>
      </w:r>
      <w:r>
        <w:rPr>
          <w:spacing w:val="1"/>
        </w:rPr>
        <w:t xml:space="preserve"> </w:t>
      </w:r>
      <w:r>
        <w:t>янию. Карты погоды. Изменение климата под влиянием естественных и антропогенных</w:t>
      </w:r>
      <w:r>
        <w:rPr>
          <w:spacing w:val="1"/>
        </w:rPr>
        <w:t xml:space="preserve"> </w:t>
      </w:r>
      <w:r>
        <w:t>факторов. Влияние климата на жизнь и хозяйственную деятельность населения. Наблюда-</w:t>
      </w:r>
      <w:r>
        <w:rPr>
          <w:spacing w:val="1"/>
        </w:rPr>
        <w:t xml:space="preserve"> </w:t>
      </w:r>
      <w:r>
        <w:t>емые</w:t>
      </w:r>
      <w:r>
        <w:rPr>
          <w:spacing w:val="-10"/>
        </w:rPr>
        <w:t xml:space="preserve"> </w:t>
      </w:r>
      <w:r>
        <w:t>климатические</w:t>
      </w:r>
      <w:r>
        <w:rPr>
          <w:spacing w:val="-12"/>
        </w:rPr>
        <w:t xml:space="preserve"> </w:t>
      </w:r>
      <w:r>
        <w:t>изменения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территории</w:t>
      </w:r>
      <w:r>
        <w:rPr>
          <w:spacing w:val="-10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возможные</w:t>
      </w:r>
      <w:r>
        <w:rPr>
          <w:spacing w:val="-11"/>
        </w:rPr>
        <w:t xml:space="preserve"> </w:t>
      </w:r>
      <w:r>
        <w:t>следствия.</w:t>
      </w:r>
      <w:r>
        <w:rPr>
          <w:spacing w:val="-8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адаптации человека к разнообразным климатическим условиям на территории страны. Аг-</w:t>
      </w:r>
      <w:r>
        <w:rPr>
          <w:spacing w:val="-57"/>
        </w:rPr>
        <w:t xml:space="preserve"> </w:t>
      </w:r>
      <w:r>
        <w:t>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-6"/>
        </w:rPr>
        <w:t xml:space="preserve"> </w:t>
      </w:r>
      <w:r>
        <w:t>климатические</w:t>
      </w:r>
      <w:r>
        <w:rPr>
          <w:spacing w:val="-8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возможные</w:t>
      </w:r>
      <w:r>
        <w:rPr>
          <w:spacing w:val="-6"/>
        </w:rPr>
        <w:t xml:space="preserve"> </w:t>
      </w:r>
      <w:r>
        <w:t>следствия.</w:t>
      </w:r>
      <w:r>
        <w:rPr>
          <w:spacing w:val="-58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климата своего</w:t>
      </w:r>
      <w:r>
        <w:rPr>
          <w:spacing w:val="-6"/>
        </w:rPr>
        <w:t xml:space="preserve"> </w:t>
      </w:r>
      <w:r>
        <w:t>края.</w:t>
      </w:r>
    </w:p>
    <w:p w14:paraId="4E9FFB81" w14:textId="77777777" w:rsidR="00A45A12" w:rsidRDefault="00AA0DC5">
      <w:pPr>
        <w:pStyle w:val="1"/>
        <w:spacing w:before="183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14:paraId="6A806F3C" w14:textId="77777777" w:rsidR="00A45A12" w:rsidRDefault="00AA0DC5" w:rsidP="00AD2979">
      <w:pPr>
        <w:pStyle w:val="a5"/>
        <w:numPr>
          <w:ilvl w:val="0"/>
          <w:numId w:val="101"/>
        </w:numPr>
        <w:tabs>
          <w:tab w:val="left" w:pos="632"/>
        </w:tabs>
        <w:spacing w:before="55"/>
        <w:ind w:hanging="182"/>
        <w:rPr>
          <w:sz w:val="24"/>
        </w:rPr>
      </w:pPr>
      <w:r>
        <w:rPr>
          <w:sz w:val="24"/>
        </w:rPr>
        <w:t> 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погоды.</w:t>
      </w:r>
    </w:p>
    <w:p w14:paraId="5C3835CC" w14:textId="77777777" w:rsidR="00A45A12" w:rsidRDefault="00AA0DC5" w:rsidP="00AD2979">
      <w:pPr>
        <w:pStyle w:val="a5"/>
        <w:numPr>
          <w:ilvl w:val="0"/>
          <w:numId w:val="101"/>
        </w:numPr>
        <w:tabs>
          <w:tab w:val="left" w:pos="632"/>
        </w:tabs>
        <w:ind w:left="222" w:right="808" w:firstLine="228"/>
        <w:rPr>
          <w:sz w:val="24"/>
        </w:rPr>
      </w:pPr>
      <w:r>
        <w:rPr>
          <w:sz w:val="24"/>
        </w:rPr>
        <w:t> Определение и объяснение по картам закономерностей распределения солнечной ра-</w:t>
      </w:r>
      <w:r>
        <w:rPr>
          <w:spacing w:val="1"/>
          <w:sz w:val="24"/>
        </w:rPr>
        <w:t xml:space="preserve"> </w:t>
      </w:r>
      <w:r>
        <w:rPr>
          <w:sz w:val="24"/>
        </w:rPr>
        <w:t>диации, средних температур января и июля, годового количества атмосферных осадков,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испаряемости по территории страны.</w:t>
      </w:r>
    </w:p>
    <w:p w14:paraId="7374CD9D" w14:textId="77777777" w:rsidR="00A45A12" w:rsidRDefault="00AA0DC5" w:rsidP="00AD2979">
      <w:pPr>
        <w:pStyle w:val="a5"/>
        <w:numPr>
          <w:ilvl w:val="0"/>
          <w:numId w:val="101"/>
        </w:numPr>
        <w:tabs>
          <w:tab w:val="left" w:pos="632"/>
        </w:tabs>
        <w:ind w:left="222" w:right="809" w:firstLine="228"/>
        <w:rPr>
          <w:sz w:val="24"/>
        </w:rPr>
      </w:pPr>
      <w:r>
        <w:rPr>
          <w:sz w:val="24"/>
        </w:rPr>
        <w:t> Оценка влияния основных климатических показателей своего края на жизнь и хозяй-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</w:p>
    <w:p w14:paraId="6300FF90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38591726" w14:textId="77777777" w:rsidR="00A45A12" w:rsidRDefault="00AA0DC5">
      <w:pPr>
        <w:pStyle w:val="1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Моря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водные</w:t>
      </w:r>
      <w:r>
        <w:rPr>
          <w:spacing w:val="-4"/>
        </w:rPr>
        <w:t xml:space="preserve"> </w:t>
      </w:r>
      <w:r>
        <w:t>ресурсы</w:t>
      </w:r>
    </w:p>
    <w:p w14:paraId="4CD9CC7E" w14:textId="77777777" w:rsidR="00A45A12" w:rsidRDefault="00AA0DC5">
      <w:pPr>
        <w:pStyle w:val="a3"/>
        <w:spacing w:before="115"/>
        <w:ind w:right="811"/>
      </w:pPr>
      <w:r>
        <w:t>Моря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аквальные</w:t>
      </w:r>
      <w:r>
        <w:rPr>
          <w:spacing w:val="-12"/>
        </w:rPr>
        <w:t xml:space="preserve"> </w:t>
      </w:r>
      <w:r>
        <w:t>ПК.</w:t>
      </w:r>
      <w:r>
        <w:rPr>
          <w:spacing w:val="-11"/>
        </w:rPr>
        <w:t xml:space="preserve"> </w:t>
      </w:r>
      <w:r>
        <w:t>Реки</w:t>
      </w:r>
      <w:r>
        <w:rPr>
          <w:spacing w:val="-12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Распределение</w:t>
      </w:r>
      <w:r>
        <w:rPr>
          <w:spacing w:val="-12"/>
        </w:rPr>
        <w:t xml:space="preserve"> </w:t>
      </w:r>
      <w:r>
        <w:t>рек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бассейнам</w:t>
      </w:r>
      <w:r>
        <w:rPr>
          <w:spacing w:val="-11"/>
        </w:rPr>
        <w:t xml:space="preserve"> </w:t>
      </w:r>
      <w:r>
        <w:t>океанов.</w:t>
      </w:r>
      <w:r>
        <w:rPr>
          <w:spacing w:val="-10"/>
        </w:rPr>
        <w:t xml:space="preserve"> </w:t>
      </w:r>
      <w:r>
        <w:t>Главные</w:t>
      </w:r>
      <w:r>
        <w:rPr>
          <w:spacing w:val="-58"/>
        </w:rPr>
        <w:t xml:space="preserve"> </w:t>
      </w:r>
      <w:r>
        <w:t>речные системы России. Опасные гидрологические природные явления и их распростра-</w:t>
      </w:r>
      <w:r>
        <w:rPr>
          <w:spacing w:val="1"/>
        </w:rPr>
        <w:t xml:space="preserve"> </w:t>
      </w:r>
      <w:r>
        <w:t>нение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рек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14:paraId="5A86E6BF" w14:textId="77777777" w:rsidR="00A45A12" w:rsidRDefault="00AA0DC5">
      <w:pPr>
        <w:pStyle w:val="a3"/>
        <w:ind w:right="809"/>
      </w:pPr>
      <w:r>
        <w:t>Крупнейшие</w:t>
      </w:r>
      <w:r>
        <w:rPr>
          <w:spacing w:val="-6"/>
        </w:rPr>
        <w:t xml:space="preserve"> </w:t>
      </w:r>
      <w:r>
        <w:t>озёра,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происхождение.</w:t>
      </w:r>
      <w:r>
        <w:rPr>
          <w:spacing w:val="-4"/>
        </w:rPr>
        <w:t xml:space="preserve"> </w:t>
      </w:r>
      <w:r>
        <w:t>Болота.</w:t>
      </w:r>
      <w:r>
        <w:rPr>
          <w:spacing w:val="-4"/>
        </w:rPr>
        <w:t xml:space="preserve"> </w:t>
      </w:r>
      <w:r>
        <w:t>Подземные</w:t>
      </w:r>
      <w:r>
        <w:rPr>
          <w:spacing w:val="-7"/>
        </w:rPr>
        <w:t xml:space="preserve"> </w:t>
      </w:r>
      <w:r>
        <w:t>воды.</w:t>
      </w:r>
      <w:r>
        <w:rPr>
          <w:spacing w:val="-5"/>
        </w:rPr>
        <w:t xml:space="preserve"> </w:t>
      </w:r>
      <w:r>
        <w:t>Ледники.</w:t>
      </w:r>
      <w:r>
        <w:rPr>
          <w:spacing w:val="-5"/>
        </w:rPr>
        <w:t xml:space="preserve"> </w:t>
      </w:r>
      <w:r>
        <w:t>Многолетняя</w:t>
      </w:r>
      <w:r>
        <w:rPr>
          <w:spacing w:val="-57"/>
        </w:rPr>
        <w:t xml:space="preserve"> </w:t>
      </w:r>
      <w:r>
        <w:t>мерзлота. Неравномерность распределения водных ресурсов. Рост их потребления и за-</w:t>
      </w:r>
      <w:r>
        <w:rPr>
          <w:spacing w:val="1"/>
        </w:rPr>
        <w:t xml:space="preserve"> </w:t>
      </w:r>
      <w:r>
        <w:t>грязнения. Пути сохранения качества водных ресурсов. Оценка обеспеченности водными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-8"/>
        </w:rPr>
        <w:t xml:space="preserve"> </w:t>
      </w:r>
      <w:r>
        <w:t>крупных</w:t>
      </w:r>
      <w:r>
        <w:rPr>
          <w:spacing w:val="-7"/>
        </w:rPr>
        <w:t xml:space="preserve"> </w:t>
      </w:r>
      <w:r>
        <w:t>регионов</w:t>
      </w:r>
      <w:r>
        <w:rPr>
          <w:spacing w:val="-9"/>
        </w:rPr>
        <w:t xml:space="preserve"> </w:t>
      </w:r>
      <w:r>
        <w:t>России.</w:t>
      </w:r>
      <w:r>
        <w:rPr>
          <w:spacing w:val="-8"/>
        </w:rPr>
        <w:t xml:space="preserve"> </w:t>
      </w:r>
      <w:r>
        <w:t>Внутренние</w:t>
      </w:r>
      <w:r>
        <w:rPr>
          <w:spacing w:val="-9"/>
        </w:rPr>
        <w:t xml:space="preserve"> </w:t>
      </w:r>
      <w:r>
        <w:t>воды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водные</w:t>
      </w:r>
      <w:r>
        <w:rPr>
          <w:spacing w:val="-10"/>
        </w:rPr>
        <w:t xml:space="preserve"> </w:t>
      </w:r>
      <w:r>
        <w:t>ресурсы</w:t>
      </w:r>
      <w:r>
        <w:rPr>
          <w:spacing w:val="-9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региона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местности.</w:t>
      </w:r>
    </w:p>
    <w:p w14:paraId="044F1996" w14:textId="77777777" w:rsidR="00A45A12" w:rsidRDefault="00AA0DC5">
      <w:pPr>
        <w:pStyle w:val="1"/>
        <w:spacing w:before="183"/>
        <w:jc w:val="left"/>
      </w:pP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69954E0E" w14:textId="77777777" w:rsidR="00A45A12" w:rsidRDefault="00AA0DC5" w:rsidP="00AD2979">
      <w:pPr>
        <w:pStyle w:val="a5"/>
        <w:numPr>
          <w:ilvl w:val="0"/>
          <w:numId w:val="100"/>
        </w:numPr>
        <w:tabs>
          <w:tab w:val="left" w:pos="632"/>
        </w:tabs>
        <w:spacing w:before="55"/>
        <w:ind w:hanging="182"/>
        <w:rPr>
          <w:sz w:val="24"/>
        </w:rPr>
      </w:pPr>
      <w:r>
        <w:rPr>
          <w:sz w:val="24"/>
        </w:rPr>
        <w:t> 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двух рек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14:paraId="1FE062A1" w14:textId="77777777" w:rsidR="00A45A12" w:rsidRDefault="00AA0DC5" w:rsidP="00AD2979">
      <w:pPr>
        <w:pStyle w:val="a5"/>
        <w:numPr>
          <w:ilvl w:val="0"/>
          <w:numId w:val="100"/>
        </w:numPr>
        <w:tabs>
          <w:tab w:val="left" w:pos="632"/>
        </w:tabs>
        <w:ind w:left="222" w:right="809" w:firstLine="228"/>
        <w:rPr>
          <w:sz w:val="24"/>
        </w:rPr>
      </w:pPr>
      <w:r>
        <w:rPr>
          <w:sz w:val="24"/>
        </w:rPr>
        <w:t> Объяснение</w:t>
      </w:r>
      <w:r>
        <w:rPr>
          <w:spacing w:val="30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33"/>
          <w:sz w:val="24"/>
        </w:rPr>
        <w:t xml:space="preserve"> </w:t>
      </w:r>
      <w:r>
        <w:rPr>
          <w:sz w:val="24"/>
        </w:rPr>
        <w:t>гидрологических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3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тер-</w:t>
      </w:r>
      <w:r>
        <w:rPr>
          <w:spacing w:val="-57"/>
          <w:sz w:val="24"/>
        </w:rPr>
        <w:t xml:space="preserve"> </w:t>
      </w:r>
      <w:r>
        <w:rPr>
          <w:sz w:val="24"/>
        </w:rPr>
        <w:t>ритории страны.</w:t>
      </w:r>
    </w:p>
    <w:p w14:paraId="7E347168" w14:textId="77777777" w:rsidR="00A45A12" w:rsidRDefault="00A45A12">
      <w:pPr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3CEFA874" w14:textId="77777777" w:rsidR="00A45A12" w:rsidRDefault="00AA0DC5">
      <w:pPr>
        <w:pStyle w:val="1"/>
        <w:spacing w:before="78"/>
      </w:pPr>
      <w:r>
        <w:lastRenderedPageBreak/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Природно-хозяйственные</w:t>
      </w:r>
      <w:r>
        <w:rPr>
          <w:spacing w:val="-3"/>
        </w:rPr>
        <w:t xml:space="preserve"> </w:t>
      </w:r>
      <w:r>
        <w:t>зоны</w:t>
      </w:r>
    </w:p>
    <w:p w14:paraId="511E45C7" w14:textId="77777777" w:rsidR="00A45A12" w:rsidRDefault="00AA0DC5">
      <w:pPr>
        <w:pStyle w:val="a3"/>
        <w:spacing w:before="115"/>
        <w:ind w:right="806"/>
      </w:pPr>
      <w:r>
        <w:t>Почва — особый компонент природы. Факторы образования почв. Основные зональные</w:t>
      </w:r>
      <w:r>
        <w:rPr>
          <w:spacing w:val="-57"/>
        </w:rPr>
        <w:t xml:space="preserve"> </w:t>
      </w:r>
      <w:r>
        <w:t>типы почв, их свойства, различия в плодородии. Почвенные ресурсы России. Изменение</w:t>
      </w:r>
      <w:r>
        <w:rPr>
          <w:spacing w:val="1"/>
        </w:rPr>
        <w:t xml:space="preserve"> </w:t>
      </w:r>
      <w:r>
        <w:t>почв различных природных зон в ходе их хозяйственного использования. Меры по сохра-</w:t>
      </w:r>
      <w:r>
        <w:rPr>
          <w:spacing w:val="1"/>
        </w:rPr>
        <w:t xml:space="preserve"> </w:t>
      </w:r>
      <w:r>
        <w:t>нению</w:t>
      </w:r>
      <w:r>
        <w:rPr>
          <w:spacing w:val="-4"/>
        </w:rPr>
        <w:t xml:space="preserve"> </w:t>
      </w:r>
      <w:r>
        <w:t>плодородия</w:t>
      </w:r>
      <w:r>
        <w:rPr>
          <w:spacing w:val="-1"/>
        </w:rPr>
        <w:t xml:space="preserve"> </w:t>
      </w:r>
      <w:r>
        <w:t>почв:</w:t>
      </w:r>
      <w:r>
        <w:rPr>
          <w:spacing w:val="-2"/>
        </w:rPr>
        <w:t xml:space="preserve"> </w:t>
      </w:r>
      <w:r>
        <w:t>мелиорация</w:t>
      </w:r>
      <w:r>
        <w:rPr>
          <w:spacing w:val="-1"/>
        </w:rPr>
        <w:t xml:space="preserve"> </w:t>
      </w:r>
      <w:r>
        <w:t>земель,</w:t>
      </w:r>
      <w:r>
        <w:rPr>
          <w:spacing w:val="-1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эрозией</w:t>
      </w:r>
      <w:r>
        <w:rPr>
          <w:spacing w:val="-1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загрязнением.</w:t>
      </w:r>
    </w:p>
    <w:p w14:paraId="1167C2C1" w14:textId="77777777" w:rsidR="00A45A12" w:rsidRDefault="00AA0DC5">
      <w:pPr>
        <w:pStyle w:val="a3"/>
        <w:spacing w:before="1"/>
        <w:ind w:right="810"/>
      </w:pPr>
      <w:r>
        <w:t>Богатство растительного и животного мира России: видовое разнообразие, факторы, его</w:t>
      </w:r>
      <w:r>
        <w:rPr>
          <w:spacing w:val="-57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природ-</w:t>
      </w:r>
      <w:r>
        <w:rPr>
          <w:spacing w:val="-57"/>
        </w:rPr>
        <w:t xml:space="preserve"> </w:t>
      </w:r>
      <w:r>
        <w:t>но-хозяйственных</w:t>
      </w:r>
      <w:r>
        <w:rPr>
          <w:spacing w:val="-2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России.</w:t>
      </w:r>
    </w:p>
    <w:p w14:paraId="54A72953" w14:textId="77777777" w:rsidR="00A45A12" w:rsidRDefault="00AA0DC5">
      <w:pPr>
        <w:pStyle w:val="a3"/>
        <w:ind w:right="806"/>
      </w:pPr>
      <w:r>
        <w:t>Природно-хозяйственные зоны России: взаимосвязь и взаимообусловленность их ком-</w:t>
      </w:r>
      <w:r>
        <w:rPr>
          <w:spacing w:val="1"/>
        </w:rPr>
        <w:t xml:space="preserve"> </w:t>
      </w:r>
      <w:r>
        <w:t>понентов.</w:t>
      </w:r>
    </w:p>
    <w:p w14:paraId="2BE92C5F" w14:textId="77777777" w:rsidR="00A45A12" w:rsidRDefault="00AA0DC5">
      <w:pPr>
        <w:pStyle w:val="a3"/>
        <w:ind w:left="450" w:firstLine="0"/>
      </w:pPr>
      <w:r>
        <w:t>Высотная</w:t>
      </w:r>
      <w:r>
        <w:rPr>
          <w:spacing w:val="-3"/>
        </w:rPr>
        <w:t xml:space="preserve"> </w:t>
      </w:r>
      <w:r>
        <w:t>поясность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горах 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России.</w:t>
      </w:r>
    </w:p>
    <w:p w14:paraId="2B57FC79" w14:textId="77777777" w:rsidR="00A45A12" w:rsidRDefault="00AA0DC5">
      <w:pPr>
        <w:pStyle w:val="a3"/>
        <w:ind w:right="808"/>
      </w:pPr>
      <w:r>
        <w:t>Природные ресурсы природно-хозяйственных зон и их использование, 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Прогнозируемые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природ-</w:t>
      </w:r>
      <w:r>
        <w:rPr>
          <w:spacing w:val="1"/>
        </w:rPr>
        <w:t xml:space="preserve"> </w:t>
      </w:r>
      <w:r>
        <w:t>но-хозяйственных</w:t>
      </w:r>
      <w:r>
        <w:rPr>
          <w:spacing w:val="-2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России.</w:t>
      </w:r>
    </w:p>
    <w:p w14:paraId="697D7E21" w14:textId="77777777" w:rsidR="00A45A12" w:rsidRDefault="00AA0DC5">
      <w:pPr>
        <w:pStyle w:val="a3"/>
        <w:ind w:right="811"/>
      </w:pPr>
      <w:r>
        <w:t>Особо охраняемые природные территории России и своего края. Объекты Всемирного</w:t>
      </w:r>
      <w:r>
        <w:rPr>
          <w:spacing w:val="1"/>
        </w:rPr>
        <w:t xml:space="preserve"> </w:t>
      </w:r>
      <w:r>
        <w:t>природного наследия ЮНЕСКО; растения и животные, занесённые в Красную книгу Рос-</w:t>
      </w:r>
      <w:r>
        <w:rPr>
          <w:spacing w:val="1"/>
        </w:rPr>
        <w:t xml:space="preserve"> </w:t>
      </w:r>
      <w:r>
        <w:t>сии.</w:t>
      </w:r>
    </w:p>
    <w:p w14:paraId="0E5C9F78" w14:textId="77777777" w:rsidR="00A45A12" w:rsidRDefault="00AA0DC5">
      <w:pPr>
        <w:pStyle w:val="1"/>
        <w:spacing w:before="219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14:paraId="125E6C27" w14:textId="77777777" w:rsidR="00A45A12" w:rsidRDefault="00AA0DC5" w:rsidP="00AD2979">
      <w:pPr>
        <w:pStyle w:val="a5"/>
        <w:numPr>
          <w:ilvl w:val="0"/>
          <w:numId w:val="99"/>
        </w:numPr>
        <w:tabs>
          <w:tab w:val="left" w:pos="632"/>
        </w:tabs>
        <w:spacing w:before="53"/>
        <w:ind w:hanging="182"/>
        <w:rPr>
          <w:sz w:val="24"/>
        </w:rPr>
      </w:pPr>
      <w:r>
        <w:rPr>
          <w:sz w:val="24"/>
        </w:rPr>
        <w:t> 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поясности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горных системах.</w:t>
      </w:r>
    </w:p>
    <w:p w14:paraId="4B67D86D" w14:textId="77777777" w:rsidR="00A45A12" w:rsidRDefault="00AA0DC5" w:rsidP="00AD2979">
      <w:pPr>
        <w:pStyle w:val="a5"/>
        <w:numPr>
          <w:ilvl w:val="0"/>
          <w:numId w:val="99"/>
        </w:numPr>
        <w:tabs>
          <w:tab w:val="left" w:pos="632"/>
        </w:tabs>
        <w:ind w:left="222" w:right="812" w:firstLine="228"/>
        <w:rPr>
          <w:sz w:val="24"/>
        </w:rPr>
      </w:pPr>
      <w:r>
        <w:rPr>
          <w:sz w:val="24"/>
        </w:rPr>
        <w:t> Анализ различных точек зрения о влиянии глобальных климатических изменений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природу, на жизнь и хозяйственную деятельность населения на основе анализа нескольких</w:t>
      </w:r>
      <w:r>
        <w:rPr>
          <w:spacing w:val="-58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14:paraId="69E6B9A4" w14:textId="77777777" w:rsidR="00A45A12" w:rsidRDefault="00A45A12">
      <w:pPr>
        <w:pStyle w:val="a3"/>
        <w:ind w:left="0" w:firstLine="0"/>
        <w:jc w:val="left"/>
        <w:rPr>
          <w:sz w:val="25"/>
        </w:rPr>
      </w:pPr>
    </w:p>
    <w:p w14:paraId="536CC5EF" w14:textId="77777777" w:rsidR="00A45A12" w:rsidRDefault="00AA0DC5">
      <w:pPr>
        <w:pStyle w:val="1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НАСЕЛЕНИЕ РОССИИ</w:t>
      </w:r>
    </w:p>
    <w:p w14:paraId="0EF2373F" w14:textId="77777777" w:rsidR="00A45A12" w:rsidRDefault="00A45A12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7D3E220E" w14:textId="77777777" w:rsidR="00A45A12" w:rsidRDefault="00AA0DC5">
      <w:pPr>
        <w:spacing w:before="1"/>
        <w:ind w:left="222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Численность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населения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России</w:t>
      </w:r>
    </w:p>
    <w:p w14:paraId="53AD7FCD" w14:textId="77777777" w:rsidR="00A45A12" w:rsidRDefault="00AA0DC5">
      <w:pPr>
        <w:pStyle w:val="a3"/>
        <w:spacing w:before="115"/>
        <w:ind w:right="803"/>
      </w:pPr>
      <w:r>
        <w:t>Динамика численности населения России в XX—XXI вв. и факторы, определяющие её.</w:t>
      </w:r>
      <w:r>
        <w:rPr>
          <w:spacing w:val="1"/>
        </w:rPr>
        <w:t xml:space="preserve"> </w:t>
      </w:r>
      <w:r>
        <w:rPr>
          <w:i/>
        </w:rPr>
        <w:t xml:space="preserve">Переписи населения России. </w:t>
      </w:r>
      <w:r>
        <w:t>Естественное движение населения. Рождаемость, смертность,</w:t>
      </w:r>
      <w:r>
        <w:rPr>
          <w:spacing w:val="1"/>
        </w:rPr>
        <w:t xml:space="preserve"> </w:t>
      </w:r>
      <w:r>
        <w:t>естественный прирост населения России и их географические различия в пределах разных</w:t>
      </w:r>
      <w:r>
        <w:rPr>
          <w:spacing w:val="1"/>
        </w:rPr>
        <w:t xml:space="preserve"> </w:t>
      </w:r>
      <w:r>
        <w:t>регионов России. Геодемографическое положение России. Основные меры современной</w:t>
      </w:r>
      <w:r>
        <w:rPr>
          <w:spacing w:val="1"/>
        </w:rPr>
        <w:t xml:space="preserve"> </w:t>
      </w:r>
      <w:r>
        <w:t>демографической политики государства. Общий прирост населения. Миграции (механи-</w:t>
      </w:r>
      <w:r>
        <w:rPr>
          <w:spacing w:val="1"/>
        </w:rPr>
        <w:t xml:space="preserve"> </w:t>
      </w:r>
      <w:r>
        <w:t>ческое движение населения). Внешние и внутренние миграции. Эмиграция и иммиграция.</w:t>
      </w:r>
      <w:r>
        <w:rPr>
          <w:spacing w:val="1"/>
        </w:rPr>
        <w:t xml:space="preserve"> </w:t>
      </w:r>
      <w:r>
        <w:t>Миграционный прирост населения. Причины миграций и основные направления мигра-</w:t>
      </w:r>
      <w:r>
        <w:rPr>
          <w:spacing w:val="1"/>
        </w:rPr>
        <w:t xml:space="preserve"> </w:t>
      </w:r>
      <w:r>
        <w:t>ционных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rPr>
          <w:i/>
        </w:rPr>
        <w:t>Причины</w:t>
      </w:r>
      <w:r>
        <w:rPr>
          <w:i/>
          <w:spacing w:val="1"/>
        </w:rPr>
        <w:t xml:space="preserve"> </w:t>
      </w:r>
      <w:r>
        <w:rPr>
          <w:i/>
        </w:rPr>
        <w:t>миграций</w:t>
      </w:r>
      <w:r>
        <w:rPr>
          <w:i/>
          <w:spacing w:val="1"/>
        </w:rPr>
        <w:t xml:space="preserve"> </w:t>
      </w:r>
      <w:r>
        <w:rPr>
          <w:i/>
        </w:rPr>
        <w:t>и основные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rPr>
          <w:i/>
        </w:rPr>
        <w:t>миграционных</w:t>
      </w:r>
      <w:r>
        <w:rPr>
          <w:i/>
          <w:spacing w:val="1"/>
        </w:rPr>
        <w:t xml:space="preserve"> </w:t>
      </w:r>
      <w:r>
        <w:rPr>
          <w:i/>
        </w:rPr>
        <w:t>потоков</w:t>
      </w:r>
      <w:r>
        <w:rPr>
          <w:i/>
          <w:spacing w:val="1"/>
        </w:rPr>
        <w:t xml:space="preserve"> </w:t>
      </w:r>
      <w:r>
        <w:rPr>
          <w:i/>
        </w:rPr>
        <w:t xml:space="preserve">России в разные исторические периоды. </w:t>
      </w:r>
      <w:r>
        <w:t>Государственная миграционная политика Рос-</w:t>
      </w:r>
      <w:r>
        <w:rPr>
          <w:spacing w:val="1"/>
        </w:rPr>
        <w:t xml:space="preserve"> </w:t>
      </w:r>
      <w:r>
        <w:t>сийской Федерации. Различные варианты прогнозов изменения численности населения</w:t>
      </w:r>
      <w:r>
        <w:rPr>
          <w:spacing w:val="1"/>
        </w:rPr>
        <w:t xml:space="preserve"> </w:t>
      </w:r>
      <w:r>
        <w:t>России.</w:t>
      </w:r>
    </w:p>
    <w:p w14:paraId="420CBA1B" w14:textId="77777777" w:rsidR="00A45A12" w:rsidRDefault="00AA0DC5">
      <w:pPr>
        <w:pStyle w:val="1"/>
        <w:spacing w:before="219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14:paraId="7D4C8774" w14:textId="77777777" w:rsidR="00A45A12" w:rsidRDefault="00AA0DC5">
      <w:pPr>
        <w:pStyle w:val="a3"/>
        <w:spacing w:before="51"/>
        <w:ind w:right="810"/>
      </w:pPr>
      <w:r>
        <w:t>1. Определение по статистическим данным общего, естественного (или) миграционного</w:t>
      </w:r>
      <w:r>
        <w:rPr>
          <w:spacing w:val="1"/>
        </w:rPr>
        <w:t xml:space="preserve"> </w:t>
      </w:r>
      <w:r>
        <w:t>прироста населения отдельных субъектов (федеральных округов) Российской Федерации</w:t>
      </w:r>
      <w:r>
        <w:rPr>
          <w:spacing w:val="1"/>
        </w:rPr>
        <w:t xml:space="preserve"> </w:t>
      </w:r>
      <w:r>
        <w:t>или своего</w:t>
      </w:r>
      <w:r>
        <w:rPr>
          <w:spacing w:val="-1"/>
        </w:rPr>
        <w:t xml:space="preserve"> </w:t>
      </w:r>
      <w:r>
        <w:t>региона.</w:t>
      </w:r>
    </w:p>
    <w:p w14:paraId="7BF571AF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12175338" w14:textId="77777777" w:rsidR="00A45A12" w:rsidRDefault="00AA0DC5">
      <w:pPr>
        <w:pStyle w:val="1"/>
        <w:ind w:right="4532"/>
      </w:pPr>
      <w:r>
        <w:t>Тема 2. Территориальные особенности размещения</w:t>
      </w:r>
      <w:r>
        <w:rPr>
          <w:spacing w:val="-58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</w:t>
      </w:r>
    </w:p>
    <w:p w14:paraId="23E03C93" w14:textId="77777777" w:rsidR="00A45A12" w:rsidRDefault="00AA0DC5">
      <w:pPr>
        <w:pStyle w:val="a3"/>
        <w:spacing w:before="115"/>
        <w:ind w:right="808"/>
      </w:pPr>
      <w:r>
        <w:t>Географические особенности размещения населения: их обусловленность природными,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 факторами.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полоса 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 в географических районах и субъектах Российской Федерации. Городское и</w:t>
      </w:r>
      <w:r>
        <w:rPr>
          <w:spacing w:val="1"/>
        </w:rPr>
        <w:t xml:space="preserve"> </w:t>
      </w:r>
      <w:r>
        <w:t>сельское</w:t>
      </w:r>
      <w:r>
        <w:rPr>
          <w:spacing w:val="3"/>
        </w:rPr>
        <w:t xml:space="preserve"> </w:t>
      </w:r>
      <w:r>
        <w:t>население.</w:t>
      </w:r>
      <w:r>
        <w:rPr>
          <w:spacing w:val="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городских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сельских</w:t>
      </w:r>
      <w:r>
        <w:rPr>
          <w:spacing w:val="5"/>
        </w:rPr>
        <w:t xml:space="preserve"> </w:t>
      </w:r>
      <w:r>
        <w:t>населённых</w:t>
      </w:r>
      <w:r>
        <w:rPr>
          <w:spacing w:val="5"/>
        </w:rPr>
        <w:t xml:space="preserve"> </w:t>
      </w:r>
      <w:r>
        <w:t>пунктов.</w:t>
      </w:r>
      <w:r>
        <w:rPr>
          <w:spacing w:val="3"/>
        </w:rPr>
        <w:t xml:space="preserve"> </w:t>
      </w:r>
      <w:r>
        <w:t>Урбанизация</w:t>
      </w:r>
      <w:r>
        <w:rPr>
          <w:spacing w:val="59"/>
        </w:rPr>
        <w:t xml:space="preserve"> </w:t>
      </w:r>
      <w:r>
        <w:t>в</w:t>
      </w:r>
    </w:p>
    <w:p w14:paraId="6C8093D7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1BB4810A" w14:textId="77777777" w:rsidR="00A45A12" w:rsidRDefault="00AA0DC5">
      <w:pPr>
        <w:pStyle w:val="a3"/>
        <w:spacing w:before="73"/>
        <w:ind w:right="811" w:firstLine="0"/>
      </w:pPr>
      <w:r>
        <w:lastRenderedPageBreak/>
        <w:t>России. Крупнейшие города и городские агломерации. Классификация городов по чис-</w:t>
      </w:r>
      <w:r>
        <w:rPr>
          <w:spacing w:val="1"/>
        </w:rPr>
        <w:t xml:space="preserve"> </w:t>
      </w:r>
      <w:r>
        <w:t>ленности населения. Роль городов в жизни страны. Функции городов России. Монофунк-</w:t>
      </w:r>
      <w:r>
        <w:rPr>
          <w:spacing w:val="1"/>
        </w:rPr>
        <w:t xml:space="preserve"> </w:t>
      </w:r>
      <w:r>
        <w:t>циональные</w:t>
      </w:r>
      <w:r>
        <w:rPr>
          <w:spacing w:val="-5"/>
        </w:rPr>
        <w:t xml:space="preserve"> </w:t>
      </w:r>
      <w:r>
        <w:t>города.</w:t>
      </w:r>
      <w:r>
        <w:rPr>
          <w:spacing w:val="-3"/>
        </w:rPr>
        <w:t xml:space="preserve"> </w:t>
      </w:r>
      <w:r>
        <w:t>Сельская</w:t>
      </w:r>
      <w:r>
        <w:rPr>
          <w:spacing w:val="-3"/>
        </w:rPr>
        <w:t xml:space="preserve"> </w:t>
      </w:r>
      <w:r>
        <w:t>местность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тенденции</w:t>
      </w:r>
      <w:r>
        <w:rPr>
          <w:spacing w:val="-3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расселения.</w:t>
      </w:r>
    </w:p>
    <w:p w14:paraId="76C71FB1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5017B8F1" w14:textId="77777777" w:rsidR="00A45A12" w:rsidRDefault="00AA0DC5">
      <w:pPr>
        <w:pStyle w:val="1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России</w:t>
      </w:r>
    </w:p>
    <w:p w14:paraId="391EE844" w14:textId="77777777" w:rsidR="00A45A12" w:rsidRDefault="00AA0DC5">
      <w:pPr>
        <w:pStyle w:val="a3"/>
        <w:spacing w:before="115"/>
        <w:ind w:right="805"/>
      </w:pPr>
      <w:r>
        <w:t>Россия — многонациональное государство. Многонациональность как специфический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rPr>
          <w:i/>
        </w:rPr>
        <w:t>Языковая</w:t>
      </w:r>
      <w:r>
        <w:rPr>
          <w:i/>
          <w:spacing w:val="1"/>
        </w:rPr>
        <w:t xml:space="preserve"> </w:t>
      </w:r>
      <w:r>
        <w:rPr>
          <w:i/>
        </w:rPr>
        <w:t>классификация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rPr>
          <w:i/>
          <w:spacing w:val="1"/>
        </w:rPr>
        <w:t xml:space="preserve"> </w:t>
      </w:r>
      <w:r>
        <w:rPr>
          <w:i/>
        </w:rPr>
        <w:t>России.</w:t>
      </w:r>
      <w:r>
        <w:rPr>
          <w:i/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религий.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Всемирного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</w:p>
    <w:p w14:paraId="71C15610" w14:textId="77777777" w:rsidR="00A45A12" w:rsidRDefault="00AA0DC5">
      <w:pPr>
        <w:pStyle w:val="1"/>
        <w:spacing w:before="214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14:paraId="210F8A18" w14:textId="77777777" w:rsidR="00A45A12" w:rsidRDefault="00AA0DC5">
      <w:pPr>
        <w:pStyle w:val="a3"/>
        <w:spacing w:before="53"/>
        <w:ind w:right="810"/>
      </w:pPr>
      <w:r>
        <w:t>1. Построение картограммы</w:t>
      </w:r>
      <w:r>
        <w:rPr>
          <w:spacing w:val="1"/>
        </w:rPr>
        <w:t xml:space="preserve"> </w:t>
      </w:r>
      <w:r>
        <w:t>«Доля титульных этносов в численности населения рес-</w:t>
      </w:r>
      <w:r>
        <w:rPr>
          <w:spacing w:val="1"/>
        </w:rPr>
        <w:t xml:space="preserve"> </w:t>
      </w:r>
      <w:r>
        <w:t>публик</w:t>
      </w:r>
      <w:r>
        <w:rPr>
          <w:spacing w:val="-1"/>
        </w:rPr>
        <w:t xml:space="preserve"> </w:t>
      </w:r>
      <w:r>
        <w:t>и автономных</w:t>
      </w:r>
      <w:r>
        <w:rPr>
          <w:spacing w:val="1"/>
        </w:rPr>
        <w:t xml:space="preserve"> </w:t>
      </w:r>
      <w:r>
        <w:t>округов</w:t>
      </w:r>
      <w:r>
        <w:rPr>
          <w:spacing w:val="-1"/>
        </w:rPr>
        <w:t xml:space="preserve"> </w:t>
      </w:r>
      <w:r>
        <w:t>РФ».</w:t>
      </w:r>
    </w:p>
    <w:p w14:paraId="6C316BF2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3F0709B7" w14:textId="77777777" w:rsidR="00A45A12" w:rsidRDefault="00AA0DC5">
      <w:pPr>
        <w:pStyle w:val="1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Половой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</w:t>
      </w:r>
    </w:p>
    <w:p w14:paraId="0C0C936A" w14:textId="77777777" w:rsidR="00A45A12" w:rsidRDefault="00AA0DC5">
      <w:pPr>
        <w:pStyle w:val="a3"/>
        <w:spacing w:before="116"/>
        <w:ind w:right="810"/>
      </w:pPr>
      <w:r>
        <w:t>Половой и возрастной состав населения России. Половозрастная структура 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определяющие. Половозрастные пирамиды. Демографическая нагрузка. Средняя прогно-</w:t>
      </w:r>
      <w:r>
        <w:rPr>
          <w:spacing w:val="1"/>
        </w:rPr>
        <w:t xml:space="preserve"> </w:t>
      </w:r>
      <w:r>
        <w:t>зируемая</w:t>
      </w:r>
      <w:r>
        <w:rPr>
          <w:spacing w:val="-3"/>
        </w:rPr>
        <w:t xml:space="preserve"> </w:t>
      </w:r>
      <w:r>
        <w:t>(ожидаемая)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мужского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женского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14:paraId="59800C7E" w14:textId="77777777" w:rsidR="00A45A12" w:rsidRDefault="00AA0DC5">
      <w:pPr>
        <w:pStyle w:val="1"/>
        <w:spacing w:before="214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14:paraId="206C2673" w14:textId="77777777" w:rsidR="00A45A12" w:rsidRDefault="00AA0DC5">
      <w:pPr>
        <w:pStyle w:val="a3"/>
        <w:spacing w:before="52"/>
        <w:ind w:right="809"/>
      </w:pPr>
      <w:r>
        <w:t>1. Объяснение динамики половозрастного состава населения России на основе анализа</w:t>
      </w:r>
      <w:r>
        <w:rPr>
          <w:spacing w:val="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пирамид.</w:t>
      </w:r>
    </w:p>
    <w:p w14:paraId="700BDA19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11BAE67F" w14:textId="77777777" w:rsidR="00A45A12" w:rsidRDefault="00AA0DC5">
      <w:pPr>
        <w:pStyle w:val="1"/>
      </w:pPr>
      <w:r>
        <w:t>Тема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Человеческий</w:t>
      </w:r>
      <w:r>
        <w:rPr>
          <w:spacing w:val="-2"/>
        </w:rPr>
        <w:t xml:space="preserve"> </w:t>
      </w:r>
      <w:r>
        <w:t>капитал</w:t>
      </w:r>
      <w:r>
        <w:rPr>
          <w:spacing w:val="-2"/>
        </w:rPr>
        <w:t xml:space="preserve"> </w:t>
      </w:r>
      <w:r>
        <w:t>России</w:t>
      </w:r>
    </w:p>
    <w:p w14:paraId="4A2961E4" w14:textId="77777777" w:rsidR="00A45A12" w:rsidRDefault="00AA0DC5">
      <w:pPr>
        <w:pStyle w:val="a3"/>
        <w:spacing w:before="115"/>
        <w:ind w:right="810"/>
      </w:pPr>
      <w:r>
        <w:t>Понятие человеческого капитала. Трудовые ресурсы, рабочая сила. Неравномерность</w:t>
      </w:r>
      <w:r>
        <w:rPr>
          <w:spacing w:val="1"/>
        </w:rPr>
        <w:t xml:space="preserve"> </w:t>
      </w:r>
      <w:r>
        <w:t>распределения трудоспособного населения по территории страны. Географические раз-</w:t>
      </w:r>
      <w:r>
        <w:rPr>
          <w:spacing w:val="1"/>
        </w:rPr>
        <w:t xml:space="preserve"> </w:t>
      </w:r>
      <w:r>
        <w:t>личия</w:t>
      </w:r>
      <w:r>
        <w:rPr>
          <w:spacing w:val="1"/>
        </w:rPr>
        <w:t xml:space="preserve"> </w:t>
      </w:r>
      <w:r>
        <w:t>в уровне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показатели,</w:t>
      </w:r>
      <w:r>
        <w:rPr>
          <w:spacing w:val="2"/>
        </w:rPr>
        <w:t xml:space="preserve"> </w:t>
      </w:r>
      <w:r>
        <w:t>характеризующие</w:t>
      </w:r>
      <w:r>
        <w:rPr>
          <w:spacing w:val="2"/>
        </w:rPr>
        <w:t xml:space="preserve"> </w:t>
      </w:r>
      <w:r>
        <w:t>его.</w:t>
      </w:r>
      <w:r>
        <w:rPr>
          <w:spacing w:val="4"/>
        </w:rPr>
        <w:t xml:space="preserve"> </w:t>
      </w:r>
      <w:r>
        <w:t>ИЧР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географические</w:t>
      </w:r>
      <w:r>
        <w:rPr>
          <w:spacing w:val="14"/>
        </w:rPr>
        <w:t xml:space="preserve"> </w:t>
      </w:r>
      <w:r>
        <w:t>различия.</w:t>
      </w:r>
    </w:p>
    <w:p w14:paraId="309D33CF" w14:textId="77777777" w:rsidR="00A45A12" w:rsidRDefault="00AA0DC5">
      <w:pPr>
        <w:pStyle w:val="1"/>
        <w:spacing w:before="214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14:paraId="19D946B9" w14:textId="77777777" w:rsidR="00A45A12" w:rsidRDefault="00AA0DC5">
      <w:pPr>
        <w:pStyle w:val="a3"/>
        <w:spacing w:before="53"/>
        <w:ind w:right="801"/>
        <w:jc w:val="left"/>
      </w:pPr>
      <w:r>
        <w:t>1.</w:t>
      </w:r>
      <w:r>
        <w:rPr>
          <w:spacing w:val="-3"/>
        </w:rPr>
        <w:t xml:space="preserve"> </w:t>
      </w:r>
      <w:r>
        <w:t>Классификация</w:t>
      </w:r>
      <w:r>
        <w:rPr>
          <w:spacing w:val="47"/>
        </w:rPr>
        <w:t xml:space="preserve"> </w:t>
      </w:r>
      <w:r>
        <w:t>Федеральных</w:t>
      </w:r>
      <w:r>
        <w:rPr>
          <w:spacing w:val="50"/>
        </w:rPr>
        <w:t xml:space="preserve"> </w:t>
      </w:r>
      <w:r>
        <w:t>округов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особенностям</w:t>
      </w:r>
      <w:r>
        <w:rPr>
          <w:spacing w:val="49"/>
        </w:rPr>
        <w:t xml:space="preserve"> </w:t>
      </w:r>
      <w:r>
        <w:t>естественного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механиче-</w:t>
      </w:r>
      <w:r>
        <w:rPr>
          <w:spacing w:val="-57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движения населения.</w:t>
      </w:r>
    </w:p>
    <w:p w14:paraId="3F7AD55D" w14:textId="77777777" w:rsidR="00A45A12" w:rsidRDefault="00A45A12">
      <w:pPr>
        <w:pStyle w:val="a3"/>
        <w:spacing w:before="10"/>
        <w:ind w:left="0" w:firstLine="0"/>
        <w:jc w:val="left"/>
        <w:rPr>
          <w:sz w:val="34"/>
        </w:rPr>
      </w:pPr>
    </w:p>
    <w:p w14:paraId="6658266D" w14:textId="47EC861E" w:rsidR="00A45A12" w:rsidRDefault="00E4771B" w:rsidP="00AD2979">
      <w:pPr>
        <w:pStyle w:val="1"/>
        <w:numPr>
          <w:ilvl w:val="0"/>
          <w:numId w:val="109"/>
        </w:numPr>
        <w:tabs>
          <w:tab w:val="left" w:pos="403"/>
        </w:tabs>
        <w:ind w:hanging="18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26A74B30" wp14:editId="04659407">
                <wp:simplePos x="0" y="0"/>
                <wp:positionH relativeFrom="page">
                  <wp:posOffset>1062355</wp:posOffset>
                </wp:positionH>
                <wp:positionV relativeFrom="paragraph">
                  <wp:posOffset>234950</wp:posOffset>
                </wp:positionV>
                <wp:extent cx="5977890" cy="6350"/>
                <wp:effectExtent l="0" t="0" r="0" b="0"/>
                <wp:wrapTopAndBottom/>
                <wp:docPr id="204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29ED0" id="Rectangle 93" o:spid="_x0000_s1026" style="position:absolute;margin-left:83.65pt;margin-top:18.5pt;width:470.7pt;height:.5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 w:rsidR="00AA0DC5">
        <w:t>КЛАСС</w:t>
      </w:r>
    </w:p>
    <w:p w14:paraId="5EC7150A" w14:textId="77777777" w:rsidR="00A45A12" w:rsidRDefault="00A45A12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167EFAA0" w14:textId="77777777" w:rsidR="00A45A12" w:rsidRDefault="00AA0DC5">
      <w:pPr>
        <w:spacing w:before="90"/>
        <w:ind w:left="222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ХОЗЯЙСТВО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РОССИИ</w:t>
      </w:r>
    </w:p>
    <w:p w14:paraId="2061855F" w14:textId="77777777" w:rsidR="00A45A12" w:rsidRDefault="00A45A12">
      <w:pPr>
        <w:pStyle w:val="a3"/>
        <w:spacing w:before="3"/>
        <w:ind w:left="0" w:firstLine="0"/>
        <w:jc w:val="left"/>
        <w:rPr>
          <w:b/>
          <w:sz w:val="31"/>
        </w:rPr>
      </w:pPr>
    </w:p>
    <w:p w14:paraId="58465EA8" w14:textId="77777777" w:rsidR="00A45A12" w:rsidRDefault="00AA0DC5">
      <w:pPr>
        <w:pStyle w:val="1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России</w:t>
      </w:r>
    </w:p>
    <w:p w14:paraId="1EAA485F" w14:textId="77777777" w:rsidR="00A45A12" w:rsidRDefault="00AA0DC5">
      <w:pPr>
        <w:pStyle w:val="a3"/>
        <w:spacing w:before="116"/>
        <w:ind w:right="804"/>
      </w:pPr>
      <w:r>
        <w:rPr>
          <w:spacing w:val="-1"/>
        </w:rPr>
        <w:t xml:space="preserve">Состав хозяйства: важнейшие межотраслевые комплексы </w:t>
      </w:r>
      <w:r>
        <w:t>и отрасли. Отраслевая структу-</w:t>
      </w:r>
      <w:r>
        <w:rPr>
          <w:spacing w:val="-57"/>
        </w:rPr>
        <w:t xml:space="preserve"> </w:t>
      </w:r>
      <w:r>
        <w:t>ра,</w:t>
      </w:r>
      <w:r>
        <w:rPr>
          <w:spacing w:val="-8"/>
        </w:rPr>
        <w:t xml:space="preserve"> </w:t>
      </w:r>
      <w:r>
        <w:t>функциональная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территориальная</w:t>
      </w:r>
      <w:r>
        <w:rPr>
          <w:spacing w:val="-6"/>
        </w:rPr>
        <w:t xml:space="preserve"> </w:t>
      </w:r>
      <w:r>
        <w:t>структуры</w:t>
      </w:r>
      <w:r>
        <w:rPr>
          <w:spacing w:val="-9"/>
        </w:rPr>
        <w:t xml:space="preserve"> </w:t>
      </w:r>
      <w:r>
        <w:t>хозяйства</w:t>
      </w:r>
      <w:r>
        <w:rPr>
          <w:spacing w:val="-7"/>
        </w:rPr>
        <w:t xml:space="preserve"> </w:t>
      </w:r>
      <w:r>
        <w:t>страны,</w:t>
      </w:r>
      <w:r>
        <w:rPr>
          <w:spacing w:val="-7"/>
        </w:rPr>
        <w:t xml:space="preserve"> </w:t>
      </w:r>
      <w:r>
        <w:t>факторы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формиро-</w:t>
      </w:r>
      <w:r>
        <w:rPr>
          <w:spacing w:val="-58"/>
        </w:rPr>
        <w:t xml:space="preserve"> </w:t>
      </w:r>
      <w:r>
        <w:t>вания и развития. Группировка отраслей по их связи с природными ресурсами. 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-13"/>
        </w:rPr>
        <w:t xml:space="preserve"> </w:t>
      </w:r>
      <w:r>
        <w:t>Экономико-географическое</w:t>
      </w:r>
      <w:r>
        <w:rPr>
          <w:spacing w:val="-13"/>
        </w:rPr>
        <w:t xml:space="preserve"> </w:t>
      </w:r>
      <w:r>
        <w:t>положение</w:t>
      </w:r>
      <w:r>
        <w:rPr>
          <w:spacing w:val="-13"/>
        </w:rPr>
        <w:t xml:space="preserve"> </w:t>
      </w:r>
      <w:r>
        <w:t>(ЭГП)</w:t>
      </w:r>
      <w:r>
        <w:rPr>
          <w:spacing w:val="-13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фактор</w:t>
      </w:r>
      <w:r>
        <w:rPr>
          <w:spacing w:val="-13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хозяйства.</w:t>
      </w:r>
      <w:r>
        <w:rPr>
          <w:spacing w:val="-5"/>
        </w:rPr>
        <w:t xml:space="preserve"> </w:t>
      </w:r>
      <w:r>
        <w:t>ВВП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ВРП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показатели уровня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регионов.</w:t>
      </w:r>
      <w:r>
        <w:rPr>
          <w:spacing w:val="-4"/>
        </w:rPr>
        <w:t xml:space="preserve"> </w:t>
      </w:r>
      <w:r>
        <w:t>Экономические</w:t>
      </w:r>
      <w:r>
        <w:rPr>
          <w:spacing w:val="-58"/>
        </w:rPr>
        <w:t xml:space="preserve"> </w:t>
      </w:r>
      <w:r>
        <w:t>карты.</w:t>
      </w:r>
      <w:r>
        <w:rPr>
          <w:spacing w:val="-5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географии</w:t>
      </w:r>
      <w:r>
        <w:rPr>
          <w:spacing w:val="-7"/>
        </w:rPr>
        <w:t xml:space="preserve"> </w:t>
      </w:r>
      <w:r>
        <w:t>хозяйства</w:t>
      </w:r>
      <w:r>
        <w:rPr>
          <w:spacing w:val="-8"/>
        </w:rPr>
        <w:t xml:space="preserve"> </w:t>
      </w:r>
      <w:r>
        <w:t>России:</w:t>
      </w:r>
      <w:r>
        <w:rPr>
          <w:spacing w:val="-6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опережающего</w:t>
      </w:r>
      <w:r>
        <w:rPr>
          <w:spacing w:val="-7"/>
        </w:rPr>
        <w:t xml:space="preserve"> </w:t>
      </w:r>
      <w:r>
        <w:t>разви-</w:t>
      </w:r>
      <w:r>
        <w:rPr>
          <w:spacing w:val="-57"/>
        </w:rPr>
        <w:t xml:space="preserve"> </w:t>
      </w:r>
      <w:r>
        <w:t>тия, основная зона хозяйственного освоения, Арктическая зона и зона Севера. «Стратегия</w:t>
      </w:r>
      <w:r>
        <w:rPr>
          <w:spacing w:val="1"/>
        </w:rPr>
        <w:t xml:space="preserve"> </w:t>
      </w:r>
      <w:r>
        <w:t>пространственного развития Российской Федерации на период до 2025 года»: цели, за-</w:t>
      </w:r>
      <w:r>
        <w:rPr>
          <w:spacing w:val="1"/>
        </w:rPr>
        <w:t xml:space="preserve"> </w:t>
      </w:r>
      <w:r>
        <w:t>дачи,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Рос-</w:t>
      </w:r>
      <w:r>
        <w:rPr>
          <w:spacing w:val="1"/>
        </w:rPr>
        <w:t xml:space="preserve"> </w:t>
      </w:r>
      <w:r>
        <w:t>сийской Федерации, выделяемые в «Стратегии пространственного развития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«геостратегические</w:t>
      </w:r>
      <w:r>
        <w:rPr>
          <w:spacing w:val="4"/>
        </w:rPr>
        <w:t xml:space="preserve"> </w:t>
      </w:r>
      <w:r>
        <w:t>территории».</w:t>
      </w:r>
    </w:p>
    <w:p w14:paraId="05A7293A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78E538D5" w14:textId="77777777" w:rsidR="00A45A12" w:rsidRDefault="00AA0DC5">
      <w:pPr>
        <w:pStyle w:val="a3"/>
        <w:spacing w:before="73"/>
        <w:ind w:right="812"/>
      </w:pPr>
      <w:r>
        <w:lastRenderedPageBreak/>
        <w:t>Производственный капитал. Распределение производственного капитала по 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Условия и факторы размещения хозяйства.</w:t>
      </w:r>
    </w:p>
    <w:p w14:paraId="0CC24E60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15456A41" w14:textId="77777777" w:rsidR="00A45A12" w:rsidRDefault="00AA0DC5">
      <w:pPr>
        <w:pStyle w:val="1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Топливно-энергетический</w:t>
      </w:r>
      <w:r>
        <w:rPr>
          <w:spacing w:val="-2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(ТЭК)</w:t>
      </w:r>
    </w:p>
    <w:p w14:paraId="230A0DFE" w14:textId="77777777" w:rsidR="00A45A12" w:rsidRDefault="00AA0DC5">
      <w:pPr>
        <w:pStyle w:val="a3"/>
        <w:spacing w:before="115"/>
        <w:ind w:right="805"/>
        <w:rPr>
          <w:i/>
        </w:rPr>
      </w:pPr>
      <w:r>
        <w:t>Состав, место и значение в хозяйстве. Нефтяная, газовая и угольная промышленность:</w:t>
      </w:r>
      <w:r>
        <w:rPr>
          <w:spacing w:val="1"/>
        </w:rPr>
        <w:t xml:space="preserve"> </w:t>
      </w:r>
      <w:r>
        <w:t>география основных современных и перспективных районов добычи и переработки топ-</w:t>
      </w:r>
      <w:r>
        <w:rPr>
          <w:spacing w:val="1"/>
        </w:rPr>
        <w:t xml:space="preserve"> </w:t>
      </w:r>
      <w:r>
        <w:t>ливных</w:t>
      </w:r>
      <w:r>
        <w:rPr>
          <w:spacing w:val="-3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трубопроводов.</w:t>
      </w:r>
      <w:r>
        <w:rPr>
          <w:spacing w:val="-4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добыче</w:t>
      </w:r>
      <w:r>
        <w:rPr>
          <w:spacing w:val="-6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топливных ресурсов. Электроэнергетика. Место России в мировом производстве электро-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 использующие возобновляемые источники энергии (ВИЭ), их особенно-</w:t>
      </w:r>
      <w:r>
        <w:rPr>
          <w:spacing w:val="1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Каскады</w:t>
      </w:r>
      <w:r>
        <w:rPr>
          <w:spacing w:val="-6"/>
        </w:rPr>
        <w:t xml:space="preserve"> </w:t>
      </w:r>
      <w:r>
        <w:t>ГЭС.</w:t>
      </w:r>
      <w:r>
        <w:rPr>
          <w:spacing w:val="-6"/>
        </w:rPr>
        <w:t xml:space="preserve"> </w:t>
      </w:r>
      <w:r>
        <w:t>Энергосистемы.</w:t>
      </w:r>
      <w:r>
        <w:rPr>
          <w:spacing w:val="-6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ТЭК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-7"/>
        </w:rPr>
        <w:t xml:space="preserve"> </w:t>
      </w:r>
      <w:r>
        <w:rPr>
          <w:i/>
        </w:rPr>
        <w:t>положения</w:t>
      </w:r>
    </w:p>
    <w:p w14:paraId="53C77C99" w14:textId="77777777" w:rsidR="00A45A12" w:rsidRDefault="00AA0DC5">
      <w:pPr>
        <w:ind w:left="222"/>
        <w:jc w:val="both"/>
        <w:rPr>
          <w:i/>
          <w:sz w:val="24"/>
        </w:rPr>
      </w:pPr>
      <w:r>
        <w:rPr>
          <w:i/>
          <w:sz w:val="24"/>
        </w:rPr>
        <w:t>«Энергетической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стратегии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2035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года».</w:t>
      </w:r>
    </w:p>
    <w:p w14:paraId="2703E3AF" w14:textId="77777777" w:rsidR="00A45A12" w:rsidRDefault="00AA0DC5">
      <w:pPr>
        <w:pStyle w:val="1"/>
        <w:spacing w:before="185"/>
        <w:jc w:val="lef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14:paraId="5B426BD7" w14:textId="77777777" w:rsidR="00A45A12" w:rsidRDefault="00AA0DC5" w:rsidP="00AD2979">
      <w:pPr>
        <w:pStyle w:val="a5"/>
        <w:numPr>
          <w:ilvl w:val="1"/>
          <w:numId w:val="109"/>
        </w:numPr>
        <w:tabs>
          <w:tab w:val="left" w:pos="632"/>
        </w:tabs>
        <w:spacing w:before="56"/>
        <w:ind w:right="806" w:firstLine="228"/>
        <w:rPr>
          <w:sz w:val="24"/>
        </w:rPr>
      </w:pPr>
      <w:r>
        <w:rPr>
          <w:sz w:val="24"/>
        </w:rPr>
        <w:t> Анализ</w:t>
      </w:r>
      <w:r>
        <w:rPr>
          <w:spacing w:val="27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2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целью</w:t>
      </w:r>
      <w:r>
        <w:rPr>
          <w:spacing w:val="27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26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28"/>
          <w:sz w:val="24"/>
        </w:rPr>
        <w:t xml:space="preserve"> </w:t>
      </w:r>
      <w:r>
        <w:rPr>
          <w:sz w:val="24"/>
        </w:rPr>
        <w:t>элек-</w:t>
      </w:r>
      <w:r>
        <w:rPr>
          <w:spacing w:val="-57"/>
          <w:sz w:val="24"/>
        </w:rPr>
        <w:t xml:space="preserve"> </w:t>
      </w:r>
      <w:r>
        <w:rPr>
          <w:sz w:val="24"/>
        </w:rPr>
        <w:t>троэнергии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 населения России 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регионах.</w:t>
      </w:r>
    </w:p>
    <w:p w14:paraId="1E300AF2" w14:textId="77777777" w:rsidR="00A45A12" w:rsidRDefault="00AA0DC5" w:rsidP="00AD2979">
      <w:pPr>
        <w:pStyle w:val="a5"/>
        <w:numPr>
          <w:ilvl w:val="1"/>
          <w:numId w:val="109"/>
        </w:numPr>
        <w:tabs>
          <w:tab w:val="left" w:pos="632"/>
        </w:tabs>
        <w:ind w:right="810" w:firstLine="228"/>
        <w:rPr>
          <w:sz w:val="24"/>
        </w:rPr>
      </w:pPr>
      <w:r>
        <w:rPr>
          <w:sz w:val="24"/>
        </w:rPr>
        <w:t> Сравнительная</w:t>
      </w:r>
      <w:r>
        <w:rPr>
          <w:spacing w:val="2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4"/>
          <w:sz w:val="24"/>
        </w:rPr>
        <w:t xml:space="preserve"> </w:t>
      </w:r>
      <w:r>
        <w:rPr>
          <w:sz w:val="24"/>
        </w:rPr>
        <w:t>энергетики</w:t>
      </w:r>
      <w:r>
        <w:rPr>
          <w:spacing w:val="25"/>
          <w:sz w:val="24"/>
        </w:rPr>
        <w:t xml:space="preserve"> </w:t>
      </w:r>
      <w:r>
        <w:rPr>
          <w:sz w:val="24"/>
        </w:rPr>
        <w:t>ВИЭ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</w:p>
    <w:p w14:paraId="3420B8B6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665AECF1" w14:textId="77777777" w:rsidR="00A45A12" w:rsidRDefault="00AA0DC5">
      <w:pPr>
        <w:pStyle w:val="1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Металлургический</w:t>
      </w:r>
      <w:r>
        <w:rPr>
          <w:spacing w:val="-1"/>
        </w:rPr>
        <w:t xml:space="preserve"> </w:t>
      </w:r>
      <w:r>
        <w:t>комплекс</w:t>
      </w:r>
    </w:p>
    <w:p w14:paraId="4940B6B0" w14:textId="77777777" w:rsidR="00A45A12" w:rsidRDefault="00AA0DC5">
      <w:pPr>
        <w:pStyle w:val="a3"/>
        <w:spacing w:before="113"/>
        <w:ind w:right="805"/>
        <w:rPr>
          <w:i/>
        </w:rPr>
      </w:pPr>
      <w:r>
        <w:t>Состав, место и значение в хозяйстве. Место России в мировом производстве чёрных и</w:t>
      </w:r>
      <w:r>
        <w:rPr>
          <w:spacing w:val="1"/>
        </w:rPr>
        <w:t xml:space="preserve"> </w:t>
      </w:r>
      <w:r>
        <w:t>цветных металлов. Особенности технологии производства чёрных и цветных металлов.</w:t>
      </w:r>
      <w:r>
        <w:rPr>
          <w:spacing w:val="1"/>
        </w:rPr>
        <w:t xml:space="preserve"> </w:t>
      </w:r>
      <w:r>
        <w:t>Факторы размещения предприятий разных отраслей металлургического комплекса. Гео-</w:t>
      </w:r>
      <w:r>
        <w:rPr>
          <w:spacing w:val="1"/>
        </w:rPr>
        <w:t xml:space="preserve"> </w:t>
      </w:r>
      <w:r>
        <w:t>графия металлургии чёрных, лёгких и тяжёлых цветных металлов: основные районы и</w:t>
      </w:r>
      <w:r>
        <w:rPr>
          <w:spacing w:val="1"/>
        </w:rPr>
        <w:t xml:space="preserve"> </w:t>
      </w:r>
      <w:r>
        <w:t>центры. Металлургические базы России. Влияние металлургии на окружающую среду.</w:t>
      </w:r>
      <w:r>
        <w:rPr>
          <w:spacing w:val="1"/>
        </w:rPr>
        <w:t xml:space="preserve"> </w:t>
      </w:r>
      <w:r>
        <w:rPr>
          <w:i/>
          <w:spacing w:val="-1"/>
        </w:rPr>
        <w:t>Основные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положения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«Стратегии</w:t>
      </w:r>
      <w:r>
        <w:rPr>
          <w:i/>
          <w:spacing w:val="-13"/>
        </w:rPr>
        <w:t xml:space="preserve"> </w:t>
      </w:r>
      <w:r>
        <w:rPr>
          <w:i/>
        </w:rPr>
        <w:t>развития</w:t>
      </w:r>
      <w:r>
        <w:rPr>
          <w:i/>
          <w:spacing w:val="-13"/>
        </w:rPr>
        <w:t xml:space="preserve"> </w:t>
      </w:r>
      <w:r>
        <w:rPr>
          <w:i/>
        </w:rPr>
        <w:t>чёрной</w:t>
      </w:r>
      <w:r>
        <w:rPr>
          <w:i/>
          <w:spacing w:val="-11"/>
        </w:rPr>
        <w:t xml:space="preserve"> </w:t>
      </w:r>
      <w:r>
        <w:rPr>
          <w:i/>
        </w:rPr>
        <w:t>и</w:t>
      </w:r>
      <w:r>
        <w:rPr>
          <w:i/>
          <w:spacing w:val="-12"/>
        </w:rPr>
        <w:t xml:space="preserve"> </w:t>
      </w:r>
      <w:r>
        <w:rPr>
          <w:i/>
        </w:rPr>
        <w:t>цветной</w:t>
      </w:r>
      <w:r>
        <w:rPr>
          <w:i/>
          <w:spacing w:val="-11"/>
        </w:rPr>
        <w:t xml:space="preserve"> </w:t>
      </w:r>
      <w:r>
        <w:rPr>
          <w:i/>
        </w:rPr>
        <w:t>металлургии</w:t>
      </w:r>
      <w:r>
        <w:rPr>
          <w:i/>
          <w:spacing w:val="-11"/>
        </w:rPr>
        <w:t xml:space="preserve"> </w:t>
      </w:r>
      <w:r>
        <w:rPr>
          <w:i/>
        </w:rPr>
        <w:t>России</w:t>
      </w:r>
      <w:r>
        <w:rPr>
          <w:i/>
          <w:spacing w:val="-12"/>
        </w:rPr>
        <w:t xml:space="preserve"> </w:t>
      </w:r>
      <w:r>
        <w:rPr>
          <w:i/>
        </w:rPr>
        <w:t>до</w:t>
      </w:r>
      <w:r>
        <w:rPr>
          <w:i/>
          <w:spacing w:val="-11"/>
        </w:rPr>
        <w:t xml:space="preserve"> </w:t>
      </w:r>
      <w:r>
        <w:rPr>
          <w:i/>
        </w:rPr>
        <w:t>2030</w:t>
      </w:r>
      <w:r>
        <w:rPr>
          <w:i/>
          <w:spacing w:val="-58"/>
        </w:rPr>
        <w:t xml:space="preserve"> </w:t>
      </w:r>
      <w:r>
        <w:rPr>
          <w:i/>
        </w:rPr>
        <w:t>года».</w:t>
      </w:r>
    </w:p>
    <w:p w14:paraId="52AD4F4F" w14:textId="77777777" w:rsidR="00A45A12" w:rsidRDefault="00A45A12">
      <w:pPr>
        <w:pStyle w:val="a3"/>
        <w:spacing w:before="4"/>
        <w:ind w:left="0" w:firstLine="0"/>
        <w:jc w:val="left"/>
        <w:rPr>
          <w:i/>
          <w:sz w:val="21"/>
        </w:rPr>
      </w:pPr>
    </w:p>
    <w:p w14:paraId="5DC86D94" w14:textId="77777777" w:rsidR="00A45A12" w:rsidRDefault="00AA0DC5">
      <w:pPr>
        <w:pStyle w:val="1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Машиностроительный</w:t>
      </w:r>
      <w:r>
        <w:rPr>
          <w:spacing w:val="-4"/>
        </w:rPr>
        <w:t xml:space="preserve"> </w:t>
      </w:r>
      <w:r>
        <w:t>комплекс</w:t>
      </w:r>
    </w:p>
    <w:p w14:paraId="6D20A579" w14:textId="77777777" w:rsidR="00A45A12" w:rsidRDefault="00AA0DC5">
      <w:pPr>
        <w:pStyle w:val="a3"/>
        <w:spacing w:before="115"/>
        <w:ind w:right="809"/>
        <w:rPr>
          <w:i/>
        </w:rPr>
      </w:pPr>
      <w:r>
        <w:t>Состав, место и значение в хозяйстве. Место России в мировом производстве машино-</w:t>
      </w:r>
      <w:r>
        <w:rPr>
          <w:spacing w:val="1"/>
        </w:rPr>
        <w:t xml:space="preserve"> </w:t>
      </w:r>
      <w:r>
        <w:t>строительной продукции. Факторы размещения машиностроительных предприятий. Гео-</w:t>
      </w:r>
      <w:r>
        <w:rPr>
          <w:spacing w:val="1"/>
        </w:rPr>
        <w:t xml:space="preserve"> </w:t>
      </w:r>
      <w:r>
        <w:t>графия важнейших отраслей: основные районы и центры. Роль машиностроения в реали-</w:t>
      </w:r>
      <w:r>
        <w:rPr>
          <w:spacing w:val="1"/>
        </w:rPr>
        <w:t xml:space="preserve"> </w:t>
      </w:r>
      <w:r>
        <w:t>зации целей политики импортозамещения. Машиностроение и охрана окружающей среды,</w:t>
      </w:r>
      <w:r>
        <w:rPr>
          <w:spacing w:val="-57"/>
        </w:rPr>
        <w:t xml:space="preserve"> </w:t>
      </w:r>
      <w:r>
        <w:t>значение отрасли для создания экологически эффективного оборудования. 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положения</w:t>
      </w:r>
      <w:r>
        <w:rPr>
          <w:i/>
          <w:spacing w:val="1"/>
        </w:rPr>
        <w:t xml:space="preserve"> </w:t>
      </w:r>
      <w:r>
        <w:rPr>
          <w:i/>
        </w:rPr>
        <w:t>документов,</w:t>
      </w:r>
      <w:r>
        <w:rPr>
          <w:i/>
          <w:spacing w:val="1"/>
        </w:rPr>
        <w:t xml:space="preserve"> </w:t>
      </w:r>
      <w:r>
        <w:rPr>
          <w:i/>
        </w:rPr>
        <w:t>определяющих</w:t>
      </w:r>
      <w:r>
        <w:rPr>
          <w:i/>
          <w:spacing w:val="1"/>
        </w:rPr>
        <w:t xml:space="preserve"> </w:t>
      </w:r>
      <w:r>
        <w:rPr>
          <w:i/>
        </w:rPr>
        <w:t>стратегию</w:t>
      </w:r>
      <w:r>
        <w:rPr>
          <w:i/>
          <w:spacing w:val="-1"/>
        </w:rPr>
        <w:t xml:space="preserve"> </w:t>
      </w:r>
      <w:r>
        <w:rPr>
          <w:i/>
        </w:rPr>
        <w:t>развития</w:t>
      </w:r>
      <w:r>
        <w:rPr>
          <w:i/>
          <w:spacing w:val="-2"/>
        </w:rPr>
        <w:t xml:space="preserve"> </w:t>
      </w:r>
      <w:r>
        <w:rPr>
          <w:i/>
        </w:rPr>
        <w:t>отраслей</w:t>
      </w:r>
      <w:r>
        <w:rPr>
          <w:i/>
          <w:spacing w:val="-1"/>
        </w:rPr>
        <w:t xml:space="preserve"> </w:t>
      </w:r>
      <w:r>
        <w:rPr>
          <w:i/>
        </w:rPr>
        <w:t>машиностроительного комплекса.</w:t>
      </w:r>
    </w:p>
    <w:p w14:paraId="18790394" w14:textId="77777777" w:rsidR="00A45A12" w:rsidRDefault="00AA0DC5">
      <w:pPr>
        <w:pStyle w:val="1"/>
        <w:spacing w:before="185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14:paraId="758AF88A" w14:textId="77777777" w:rsidR="00A45A12" w:rsidRDefault="00AA0DC5">
      <w:pPr>
        <w:pStyle w:val="a3"/>
        <w:spacing w:before="53"/>
        <w:ind w:right="809"/>
      </w:pPr>
      <w:r>
        <w:t>1. Выявление факторов, повлиявших на размещение машиностроительного предприятия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информации.</w:t>
      </w:r>
    </w:p>
    <w:p w14:paraId="6F6DB3AD" w14:textId="77777777" w:rsidR="00A45A12" w:rsidRDefault="00AA0DC5">
      <w:pPr>
        <w:pStyle w:val="1"/>
        <w:spacing w:before="12" w:line="510" w:lineRule="atLeast"/>
        <w:ind w:right="6509"/>
      </w:pPr>
      <w:r>
        <w:t>Тема 5. Химико-лесной комплекс</w:t>
      </w:r>
      <w:r>
        <w:rPr>
          <w:spacing w:val="-57"/>
        </w:rPr>
        <w:t xml:space="preserve"> </w:t>
      </w:r>
      <w:r>
        <w:t>Химическая</w:t>
      </w:r>
      <w:r>
        <w:rPr>
          <w:spacing w:val="-2"/>
        </w:rPr>
        <w:t xml:space="preserve"> </w:t>
      </w:r>
      <w:r>
        <w:t>промышленность</w:t>
      </w:r>
    </w:p>
    <w:p w14:paraId="5E92E344" w14:textId="77777777" w:rsidR="00A45A12" w:rsidRDefault="00AA0DC5">
      <w:pPr>
        <w:spacing w:before="1"/>
        <w:ind w:left="222" w:right="806" w:firstLine="228"/>
        <w:jc w:val="both"/>
        <w:rPr>
          <w:i/>
          <w:sz w:val="24"/>
        </w:rPr>
      </w:pPr>
      <w:r>
        <w:rPr>
          <w:sz w:val="24"/>
        </w:rPr>
        <w:t>Состав, место и значение в хозяйстве. Факторы размещения предприятий. Место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в мировом производстве химической продукции. География важнейших подотраслей: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новные районы и центры. Химическая промышленность и охрана окружающей среды.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 положения «Стратегии развития химического и нефтехимического комплекса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период до 2030 года».</w:t>
      </w:r>
    </w:p>
    <w:p w14:paraId="44258570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6E7CFC71" w14:textId="77777777" w:rsidR="00A45A12" w:rsidRDefault="00AA0DC5">
      <w:pPr>
        <w:pStyle w:val="1"/>
        <w:spacing w:before="78"/>
      </w:pPr>
      <w:r>
        <w:lastRenderedPageBreak/>
        <w:t>Лесопромышленный</w:t>
      </w:r>
      <w:r>
        <w:rPr>
          <w:spacing w:val="-4"/>
        </w:rPr>
        <w:t xml:space="preserve"> </w:t>
      </w:r>
      <w:r>
        <w:t>комплекс</w:t>
      </w:r>
    </w:p>
    <w:p w14:paraId="4BED6453" w14:textId="77777777" w:rsidR="00A45A12" w:rsidRDefault="00AA0DC5">
      <w:pPr>
        <w:pStyle w:val="a3"/>
        <w:spacing w:before="53"/>
        <w:ind w:right="806"/>
      </w:pPr>
      <w:r>
        <w:t>Состав, место и значение в хозяйстве. Место России в мировом производстве продукции</w:t>
      </w:r>
      <w:r>
        <w:rPr>
          <w:spacing w:val="-58"/>
        </w:rPr>
        <w:t xml:space="preserve"> </w:t>
      </w:r>
      <w:r>
        <w:t>лесного</w:t>
      </w:r>
      <w:r>
        <w:rPr>
          <w:spacing w:val="-9"/>
        </w:rPr>
        <w:t xml:space="preserve"> </w:t>
      </w:r>
      <w:r>
        <w:t>комплекса.</w:t>
      </w:r>
      <w:r>
        <w:rPr>
          <w:spacing w:val="-9"/>
        </w:rPr>
        <w:t xml:space="preserve"> </w:t>
      </w:r>
      <w:r>
        <w:t>Лесозаготовительная,</w:t>
      </w:r>
      <w:r>
        <w:rPr>
          <w:spacing w:val="-9"/>
        </w:rPr>
        <w:t xml:space="preserve"> </w:t>
      </w:r>
      <w:r>
        <w:t>деревообрабатывающая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целлюлозно-бумажная</w:t>
      </w:r>
      <w:r>
        <w:rPr>
          <w:spacing w:val="-57"/>
        </w:rPr>
        <w:t xml:space="preserve"> </w:t>
      </w:r>
      <w:r>
        <w:t>промышленность. Факторы размещения предприятий. География важнейших 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районы и лесоперерабатывающие</w:t>
      </w:r>
      <w:r>
        <w:rPr>
          <w:spacing w:val="-1"/>
        </w:rPr>
        <w:t xml:space="preserve"> </w:t>
      </w:r>
      <w:r>
        <w:t>комплексы.</w:t>
      </w:r>
    </w:p>
    <w:p w14:paraId="6D2EA5EE" w14:textId="77777777" w:rsidR="00A45A12" w:rsidRDefault="00AA0DC5">
      <w:pPr>
        <w:ind w:left="222" w:right="802" w:firstLine="228"/>
        <w:jc w:val="both"/>
        <w:rPr>
          <w:i/>
          <w:sz w:val="24"/>
        </w:rPr>
      </w:pPr>
      <w:r>
        <w:rPr>
          <w:sz w:val="24"/>
        </w:rPr>
        <w:t xml:space="preserve">Лесное хозяйство и окружающая среда. Проблемы и перспективы развития.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«Стратегии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лесного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2030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года».</w:t>
      </w:r>
    </w:p>
    <w:p w14:paraId="31A09D3D" w14:textId="77777777" w:rsidR="00A45A12" w:rsidRDefault="00AA0DC5">
      <w:pPr>
        <w:pStyle w:val="1"/>
        <w:spacing w:before="185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14:paraId="79BCF7B6" w14:textId="77777777" w:rsidR="00A45A12" w:rsidRDefault="00AA0DC5">
      <w:pPr>
        <w:spacing w:before="53"/>
        <w:ind w:left="222" w:right="806" w:firstLine="228"/>
        <w:jc w:val="both"/>
        <w:rPr>
          <w:sz w:val="24"/>
        </w:rPr>
      </w:pPr>
      <w:r>
        <w:rPr>
          <w:sz w:val="24"/>
        </w:rPr>
        <w:t xml:space="preserve">1. Анализ документов </w:t>
      </w:r>
      <w:r>
        <w:rPr>
          <w:i/>
          <w:sz w:val="24"/>
        </w:rPr>
        <w:t>«Прогноз развития лесного сектора Российской Федерации 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2030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года»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(Гл.1,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11)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«Стратегия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лесного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до 2030 года» (Гл. II и III, Приложения № 1 и № 18) </w:t>
      </w:r>
      <w:r>
        <w:rPr>
          <w:sz w:val="24"/>
        </w:rPr>
        <w:t>с целью определения перспектив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комплекса.</w:t>
      </w:r>
    </w:p>
    <w:p w14:paraId="6177F70D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524DAA54" w14:textId="77777777" w:rsidR="00A45A12" w:rsidRDefault="00AA0DC5">
      <w:pPr>
        <w:pStyle w:val="1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Агропромышленный</w:t>
      </w:r>
      <w:r>
        <w:rPr>
          <w:spacing w:val="-2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(АПК)</w:t>
      </w:r>
    </w:p>
    <w:p w14:paraId="088C34FB" w14:textId="77777777" w:rsidR="00A45A12" w:rsidRDefault="00AA0DC5">
      <w:pPr>
        <w:pStyle w:val="a3"/>
        <w:spacing w:before="116"/>
        <w:ind w:right="816"/>
      </w:pPr>
      <w:r>
        <w:t>Состав, место и значение в экономике страны. Сельское хозяйство. Состав, место и</w:t>
      </w:r>
      <w:r>
        <w:rPr>
          <w:spacing w:val="1"/>
        </w:rPr>
        <w:t xml:space="preserve"> </w:t>
      </w:r>
      <w:r>
        <w:t>значение в хозяйстве, отличия от других отраслей хозяйства. Земельные, почвенные и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угодья,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 и животноводство: география основных отраслей. Сельское хозяйство и</w:t>
      </w:r>
      <w:r>
        <w:rPr>
          <w:spacing w:val="1"/>
        </w:rPr>
        <w:t xml:space="preserve"> </w:t>
      </w:r>
      <w:r>
        <w:t>окружающая</w:t>
      </w:r>
      <w:r>
        <w:rPr>
          <w:spacing w:val="4"/>
        </w:rPr>
        <w:t xml:space="preserve"> </w:t>
      </w:r>
      <w:r>
        <w:t>среда.</w:t>
      </w:r>
    </w:p>
    <w:p w14:paraId="05D93A35" w14:textId="77777777" w:rsidR="00A45A12" w:rsidRDefault="00AA0DC5">
      <w:pPr>
        <w:pStyle w:val="a3"/>
        <w:ind w:right="803"/>
      </w:pPr>
      <w:r>
        <w:t>Пищевая промышленность. Состав, место и значение в хозяйстве. Факторы размещения</w:t>
      </w:r>
      <w:r>
        <w:rPr>
          <w:spacing w:val="1"/>
        </w:rPr>
        <w:t xml:space="preserve"> </w:t>
      </w:r>
      <w:r>
        <w:t>предприятий. География важнейших отраслей: основные районы и центры. Пищевая про-</w:t>
      </w:r>
      <w:r>
        <w:rPr>
          <w:spacing w:val="1"/>
        </w:rPr>
        <w:t xml:space="preserve"> </w:t>
      </w:r>
      <w:r>
        <w:t>мышленность и охрана окружающей среды. Лёгкая промышленность. Состав, место и зна-</w:t>
      </w:r>
      <w:r>
        <w:rPr>
          <w:spacing w:val="-57"/>
        </w:rPr>
        <w:t xml:space="preserve"> </w:t>
      </w:r>
      <w:r>
        <w:t>чение в хозяйстве. Факторы размещения предприятий. География важнейших 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районы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центры.</w:t>
      </w:r>
      <w:r>
        <w:rPr>
          <w:spacing w:val="25"/>
        </w:rPr>
        <w:t xml:space="preserve"> </w:t>
      </w:r>
      <w:r>
        <w:t>Лёгкая</w:t>
      </w:r>
      <w:r>
        <w:rPr>
          <w:spacing w:val="25"/>
        </w:rPr>
        <w:t xml:space="preserve"> </w:t>
      </w:r>
      <w:r>
        <w:t>промышленность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охрана</w:t>
      </w:r>
      <w:r>
        <w:rPr>
          <w:spacing w:val="22"/>
        </w:rPr>
        <w:t xml:space="preserve"> </w:t>
      </w:r>
      <w:r>
        <w:t>окружающей</w:t>
      </w:r>
      <w:r>
        <w:rPr>
          <w:spacing w:val="26"/>
        </w:rPr>
        <w:t xml:space="preserve"> </w:t>
      </w:r>
      <w:r>
        <w:t>среды.</w:t>
      </w:r>
    </w:p>
    <w:p w14:paraId="799ABF7E" w14:textId="77777777" w:rsidR="00A45A12" w:rsidRDefault="00AA0DC5">
      <w:pPr>
        <w:ind w:left="222" w:right="809"/>
        <w:jc w:val="both"/>
        <w:rPr>
          <w:sz w:val="24"/>
        </w:rPr>
      </w:pPr>
      <w:r>
        <w:rPr>
          <w:i/>
          <w:sz w:val="24"/>
        </w:rPr>
        <w:t>«Стратегия развития агропромышленного и рыбохозяйственного комплексов Российской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года».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АПК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края.</w:t>
      </w:r>
    </w:p>
    <w:p w14:paraId="40B14679" w14:textId="77777777" w:rsidR="00A45A12" w:rsidRDefault="00AA0DC5">
      <w:pPr>
        <w:pStyle w:val="1"/>
        <w:spacing w:before="186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</w:p>
    <w:p w14:paraId="6BE979FA" w14:textId="77777777" w:rsidR="00A45A12" w:rsidRDefault="00AA0DC5">
      <w:pPr>
        <w:pStyle w:val="a3"/>
        <w:spacing w:before="53"/>
        <w:ind w:right="812"/>
      </w:pPr>
      <w:r>
        <w:t>1. Определение влияния природных и социальных факторов на размещение отраслей</w:t>
      </w:r>
      <w:r>
        <w:rPr>
          <w:spacing w:val="1"/>
        </w:rPr>
        <w:t xml:space="preserve"> </w:t>
      </w:r>
      <w:r>
        <w:t>АПК.</w:t>
      </w:r>
    </w:p>
    <w:p w14:paraId="76F96CD8" w14:textId="77777777" w:rsidR="00A45A12" w:rsidRDefault="00A45A12">
      <w:pPr>
        <w:pStyle w:val="a3"/>
        <w:spacing w:before="6"/>
        <w:ind w:left="0" w:firstLine="0"/>
        <w:jc w:val="left"/>
        <w:rPr>
          <w:sz w:val="32"/>
        </w:rPr>
      </w:pPr>
    </w:p>
    <w:p w14:paraId="59D19294" w14:textId="77777777" w:rsidR="00A45A12" w:rsidRDefault="00AA0DC5">
      <w:pPr>
        <w:pStyle w:val="1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Инфраструктурный</w:t>
      </w:r>
      <w:r>
        <w:rPr>
          <w:spacing w:val="-3"/>
        </w:rPr>
        <w:t xml:space="preserve"> </w:t>
      </w:r>
      <w:r>
        <w:t>комплекс</w:t>
      </w:r>
    </w:p>
    <w:p w14:paraId="57F11832" w14:textId="77777777" w:rsidR="00A45A12" w:rsidRDefault="00AA0DC5">
      <w:pPr>
        <w:pStyle w:val="a3"/>
        <w:spacing w:before="115"/>
        <w:ind w:right="808"/>
      </w:pPr>
      <w:r>
        <w:t>Состав: транспорт, информационная инфраструктура; сфера обслуживания, рекреаци-</w:t>
      </w:r>
      <w:r>
        <w:rPr>
          <w:spacing w:val="1"/>
        </w:rPr>
        <w:t xml:space="preserve"> </w:t>
      </w:r>
      <w:r>
        <w:t>онное</w:t>
      </w:r>
      <w:r>
        <w:rPr>
          <w:spacing w:val="-5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— место и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хозяйстве.</w:t>
      </w:r>
    </w:p>
    <w:p w14:paraId="573A2D99" w14:textId="77777777" w:rsidR="00A45A12" w:rsidRDefault="00AA0DC5">
      <w:pPr>
        <w:pStyle w:val="a3"/>
        <w:ind w:right="810"/>
      </w:pPr>
      <w:r>
        <w:t>Транспорт и связь. Состав, место и значение в хозяйстве. Морской, внутренний водный,</w:t>
      </w:r>
      <w:r>
        <w:rPr>
          <w:spacing w:val="-57"/>
        </w:rPr>
        <w:t xml:space="preserve"> </w:t>
      </w:r>
      <w:r>
        <w:t>железнодорожный, автомобильный, воздушный и трубопроводный транспорт. География</w:t>
      </w:r>
      <w:r>
        <w:rPr>
          <w:spacing w:val="1"/>
        </w:rPr>
        <w:t xml:space="preserve"> </w:t>
      </w:r>
      <w:r>
        <w:t>отдельных видов транспорта и связи: основные транспортные пути и линии связи, круп-</w:t>
      </w:r>
      <w:r>
        <w:rPr>
          <w:spacing w:val="1"/>
        </w:rPr>
        <w:t xml:space="preserve"> </w:t>
      </w:r>
      <w:r>
        <w:t>нейшие</w:t>
      </w:r>
      <w:r>
        <w:rPr>
          <w:spacing w:val="-2"/>
        </w:rPr>
        <w:t xml:space="preserve"> </w:t>
      </w:r>
      <w:r>
        <w:t>транспортные</w:t>
      </w:r>
      <w:r>
        <w:rPr>
          <w:spacing w:val="-2"/>
        </w:rPr>
        <w:t xml:space="preserve"> </w:t>
      </w:r>
      <w:r>
        <w:t>узлы.</w:t>
      </w:r>
    </w:p>
    <w:p w14:paraId="6DF434F3" w14:textId="77777777" w:rsidR="00A45A12" w:rsidRDefault="00AA0DC5">
      <w:pPr>
        <w:pStyle w:val="a3"/>
        <w:ind w:left="450" w:firstLine="0"/>
      </w:pPr>
      <w:r>
        <w:t>Транспорт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14:paraId="4CA03D78" w14:textId="77777777" w:rsidR="00A45A12" w:rsidRDefault="00AA0DC5">
      <w:pPr>
        <w:pStyle w:val="a3"/>
        <w:spacing w:before="1"/>
        <w:ind w:right="812"/>
      </w:pPr>
      <w:r>
        <w:t>Информационная инфраструктура. Рекреационное хозяйство. Особенности сферы об-</w:t>
      </w:r>
      <w:r>
        <w:rPr>
          <w:spacing w:val="1"/>
        </w:rPr>
        <w:t xml:space="preserve"> </w:t>
      </w:r>
      <w:r>
        <w:t>служивания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14:paraId="3A6313B7" w14:textId="77777777" w:rsidR="00A45A12" w:rsidRDefault="00AA0DC5">
      <w:pPr>
        <w:ind w:left="222" w:right="815" w:firstLine="228"/>
        <w:jc w:val="both"/>
        <w:rPr>
          <w:sz w:val="24"/>
        </w:rPr>
      </w:pP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«Стратегия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 на период до 2030 года, Федеральный проект «Информационная инфраструк-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тура»</w:t>
      </w:r>
      <w:r>
        <w:rPr>
          <w:sz w:val="24"/>
        </w:rPr>
        <w:t>.</w:t>
      </w:r>
    </w:p>
    <w:p w14:paraId="05F81545" w14:textId="77777777" w:rsidR="00A45A12" w:rsidRDefault="00AA0DC5">
      <w:pPr>
        <w:pStyle w:val="1"/>
        <w:spacing w:before="185"/>
        <w:jc w:val="lef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14:paraId="1954BDFA" w14:textId="77777777" w:rsidR="00A45A12" w:rsidRDefault="00AA0DC5" w:rsidP="00AD2979">
      <w:pPr>
        <w:pStyle w:val="a5"/>
        <w:numPr>
          <w:ilvl w:val="0"/>
          <w:numId w:val="98"/>
        </w:numPr>
        <w:tabs>
          <w:tab w:val="left" w:pos="632"/>
        </w:tabs>
        <w:spacing w:before="53"/>
        <w:ind w:right="810" w:firstLine="228"/>
        <w:rPr>
          <w:sz w:val="24"/>
        </w:rPr>
      </w:pPr>
      <w:r>
        <w:rPr>
          <w:sz w:val="24"/>
        </w:rPr>
        <w:t> Анализ</w:t>
      </w:r>
      <w:r>
        <w:rPr>
          <w:spacing w:val="35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3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целью</w:t>
      </w:r>
      <w:r>
        <w:rPr>
          <w:spacing w:val="3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доли</w:t>
      </w:r>
      <w:r>
        <w:rPr>
          <w:spacing w:val="3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морских</w:t>
      </w:r>
      <w:r>
        <w:rPr>
          <w:spacing w:val="37"/>
          <w:sz w:val="24"/>
        </w:rPr>
        <w:t xml:space="preserve"> </w:t>
      </w:r>
      <w:r>
        <w:rPr>
          <w:sz w:val="24"/>
        </w:rPr>
        <w:t>бас-</w:t>
      </w:r>
      <w:r>
        <w:rPr>
          <w:spacing w:val="-57"/>
          <w:sz w:val="24"/>
        </w:rPr>
        <w:t xml:space="preserve"> </w:t>
      </w:r>
      <w:r>
        <w:rPr>
          <w:sz w:val="24"/>
        </w:rPr>
        <w:t>сейнов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грузоперевозках</w:t>
      </w:r>
      <w:r>
        <w:rPr>
          <w:spacing w:val="1"/>
          <w:sz w:val="24"/>
        </w:rPr>
        <w:t xml:space="preserve"> </w:t>
      </w:r>
      <w:r>
        <w:rPr>
          <w:sz w:val="24"/>
        </w:rPr>
        <w:t>и объяснение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различий.</w:t>
      </w:r>
    </w:p>
    <w:p w14:paraId="6308E55A" w14:textId="77777777" w:rsidR="00A45A12" w:rsidRDefault="00AA0DC5" w:rsidP="00AD2979">
      <w:pPr>
        <w:pStyle w:val="a5"/>
        <w:numPr>
          <w:ilvl w:val="0"/>
          <w:numId w:val="98"/>
        </w:numPr>
        <w:tabs>
          <w:tab w:val="left" w:pos="632"/>
        </w:tabs>
        <w:ind w:left="631" w:hanging="182"/>
        <w:rPr>
          <w:sz w:val="24"/>
        </w:rPr>
      </w:pPr>
      <w:r>
        <w:rPr>
          <w:sz w:val="24"/>
        </w:rPr>
        <w:t> Характеристика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туристско-рекреационного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края.</w:t>
      </w:r>
    </w:p>
    <w:p w14:paraId="67539D1D" w14:textId="77777777" w:rsidR="00A45A12" w:rsidRDefault="00A45A12">
      <w:pPr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0DBF3F33" w14:textId="77777777" w:rsidR="00A45A12" w:rsidRDefault="00AA0DC5">
      <w:pPr>
        <w:pStyle w:val="1"/>
        <w:spacing w:before="60"/>
      </w:pPr>
      <w:r>
        <w:lastRenderedPageBreak/>
        <w:t>Тема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знаний</w:t>
      </w:r>
    </w:p>
    <w:p w14:paraId="7CE83CF3" w14:textId="77777777" w:rsidR="00A45A12" w:rsidRDefault="00AA0DC5">
      <w:pPr>
        <w:pStyle w:val="a3"/>
        <w:spacing w:before="113"/>
        <w:ind w:right="807"/>
      </w:pPr>
      <w:r>
        <w:t>Государственная политика как фактор размещения производства. «Стратегия простран-</w:t>
      </w:r>
      <w:r>
        <w:rPr>
          <w:spacing w:val="1"/>
        </w:rPr>
        <w:t xml:space="preserve"> </w:t>
      </w:r>
      <w:r>
        <w:t>ственного развития Российской Федерации до 2025 года»: основные положения. Новые</w:t>
      </w:r>
      <w:r>
        <w:rPr>
          <w:spacing w:val="1"/>
        </w:rPr>
        <w:t xml:space="preserve"> </w:t>
      </w:r>
      <w:r>
        <w:t>формы территориальной организации хозяйства и их роль в изменении территориальной</w:t>
      </w:r>
      <w:r>
        <w:rPr>
          <w:spacing w:val="1"/>
        </w:rPr>
        <w:t xml:space="preserve"> </w:t>
      </w:r>
      <w:r>
        <w:t>структуры хозяйства России. Кластеры. Особые экономические зоны (ОЭЗ). 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(ТОР).</w:t>
      </w:r>
      <w:r>
        <w:rPr>
          <w:spacing w:val="-2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ограничивающие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хозяйства.</w:t>
      </w:r>
    </w:p>
    <w:p w14:paraId="747723AB" w14:textId="77777777" w:rsidR="00A45A12" w:rsidRDefault="00AA0DC5">
      <w:pPr>
        <w:spacing w:before="1"/>
        <w:ind w:left="222" w:right="804" w:firstLine="228"/>
        <w:jc w:val="both"/>
        <w:rPr>
          <w:sz w:val="24"/>
        </w:rPr>
      </w:pPr>
      <w:r>
        <w:rPr>
          <w:sz w:val="24"/>
        </w:rPr>
        <w:t xml:space="preserve">Развитие хозяйства и состояние окружающей среды. </w:t>
      </w:r>
      <w:r>
        <w:rPr>
          <w:i/>
          <w:sz w:val="24"/>
        </w:rPr>
        <w:t>«Стратегия экологической без-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опасности Российской Федерации до 2025 года» </w:t>
      </w:r>
      <w:r>
        <w:rPr>
          <w:sz w:val="24"/>
        </w:rPr>
        <w:t>и государственные меры по переходу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14:paraId="19A05ED2" w14:textId="77777777" w:rsidR="00A45A12" w:rsidRDefault="00AA0DC5">
      <w:pPr>
        <w:pStyle w:val="1"/>
        <w:spacing w:before="185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14:paraId="38624FF8" w14:textId="77777777" w:rsidR="00A45A12" w:rsidRDefault="00AA0DC5">
      <w:pPr>
        <w:pStyle w:val="a3"/>
        <w:spacing w:before="55"/>
        <w:ind w:right="814"/>
      </w:pPr>
      <w:r>
        <w:t>1. Сравнительная оценка вклада отдельных отраслей хозяйства в загрязнение окружаю-</w:t>
      </w:r>
      <w:r>
        <w:rPr>
          <w:spacing w:val="1"/>
        </w:rPr>
        <w:t xml:space="preserve"> </w:t>
      </w:r>
      <w:r>
        <w:t>щей</w:t>
      </w:r>
      <w:r>
        <w:rPr>
          <w:spacing w:val="-1"/>
        </w:rPr>
        <w:t xml:space="preserve"> </w:t>
      </w:r>
      <w:r>
        <w:t>среды 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статистических</w:t>
      </w:r>
      <w:r>
        <w:rPr>
          <w:spacing w:val="2"/>
        </w:rPr>
        <w:t xml:space="preserve"> </w:t>
      </w:r>
      <w:r>
        <w:t>материалов.</w:t>
      </w:r>
    </w:p>
    <w:p w14:paraId="2EA2A0FB" w14:textId="77777777" w:rsidR="00A45A12" w:rsidRDefault="00A45A12">
      <w:pPr>
        <w:pStyle w:val="a3"/>
        <w:ind w:left="0" w:firstLine="0"/>
        <w:jc w:val="left"/>
        <w:rPr>
          <w:sz w:val="25"/>
        </w:rPr>
      </w:pPr>
    </w:p>
    <w:p w14:paraId="30068664" w14:textId="77777777" w:rsidR="00A45A12" w:rsidRDefault="00AA0DC5">
      <w:pPr>
        <w:pStyle w:val="1"/>
      </w:pPr>
      <w:r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РЕГИОНЫ</w:t>
      </w:r>
      <w:r>
        <w:rPr>
          <w:spacing w:val="-3"/>
        </w:rPr>
        <w:t xml:space="preserve"> </w:t>
      </w:r>
      <w:r>
        <w:t>РОССИИ</w:t>
      </w:r>
    </w:p>
    <w:p w14:paraId="055E6F91" w14:textId="77777777" w:rsidR="00A45A12" w:rsidRDefault="00A45A12">
      <w:pPr>
        <w:pStyle w:val="a3"/>
        <w:spacing w:before="8"/>
        <w:ind w:left="0" w:firstLine="0"/>
        <w:jc w:val="left"/>
        <w:rPr>
          <w:b/>
          <w:sz w:val="20"/>
        </w:rPr>
      </w:pPr>
    </w:p>
    <w:p w14:paraId="12EABADC" w14:textId="77777777" w:rsidR="00A45A12" w:rsidRDefault="00AA0DC5">
      <w:pPr>
        <w:spacing w:before="1"/>
        <w:ind w:left="222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Западный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макрорегион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(Европейская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часть)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</w:t>
      </w:r>
    </w:p>
    <w:p w14:paraId="520F51B4" w14:textId="77777777" w:rsidR="00A45A12" w:rsidRDefault="00AA0DC5">
      <w:pPr>
        <w:pStyle w:val="a3"/>
        <w:spacing w:before="115"/>
        <w:ind w:right="806"/>
      </w:pPr>
      <w:r>
        <w:t>Географические особенности географических районов: Европейский Север России, Се-</w:t>
      </w:r>
      <w:r>
        <w:rPr>
          <w:spacing w:val="1"/>
        </w:rPr>
        <w:t xml:space="preserve"> </w:t>
      </w:r>
      <w:r>
        <w:t>веро-Запад России, Центральная Россия, Поволжье, Юг Европейской части России, Урал.</w:t>
      </w:r>
      <w:r>
        <w:rPr>
          <w:spacing w:val="1"/>
        </w:rPr>
        <w:t xml:space="preserve"> </w:t>
      </w:r>
      <w:r>
        <w:t>Географическое положение. Особенности природно-ресурсного потенциала, население и</w:t>
      </w:r>
      <w:r>
        <w:rPr>
          <w:spacing w:val="1"/>
        </w:rPr>
        <w:t xml:space="preserve"> </w:t>
      </w:r>
      <w:r>
        <w:t>хозяйство. Социально-экономические и экологические проблемы и перспективы развития.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-57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развития;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различия.</w:t>
      </w:r>
    </w:p>
    <w:p w14:paraId="30BE40AE" w14:textId="77777777" w:rsidR="00A45A12" w:rsidRDefault="00AA0DC5">
      <w:pPr>
        <w:pStyle w:val="1"/>
        <w:spacing w:before="185"/>
        <w:jc w:val="lef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14:paraId="0DC42855" w14:textId="77777777" w:rsidR="00A45A12" w:rsidRDefault="00AA0DC5" w:rsidP="00AD2979">
      <w:pPr>
        <w:pStyle w:val="a5"/>
        <w:numPr>
          <w:ilvl w:val="0"/>
          <w:numId w:val="97"/>
        </w:numPr>
        <w:tabs>
          <w:tab w:val="left" w:pos="632"/>
        </w:tabs>
        <w:spacing w:before="55"/>
        <w:ind w:right="808" w:firstLine="228"/>
        <w:rPr>
          <w:sz w:val="24"/>
        </w:rPr>
      </w:pPr>
      <w:r>
        <w:rPr>
          <w:sz w:val="24"/>
        </w:rPr>
        <w:t> Сравнение</w:t>
      </w:r>
      <w:r>
        <w:rPr>
          <w:spacing w:val="14"/>
          <w:sz w:val="24"/>
        </w:rPr>
        <w:t xml:space="preserve"> </w:t>
      </w:r>
      <w:r>
        <w:rPr>
          <w:sz w:val="24"/>
        </w:rPr>
        <w:t>ЭГП</w:t>
      </w:r>
      <w:r>
        <w:rPr>
          <w:spacing w:val="15"/>
          <w:sz w:val="24"/>
        </w:rPr>
        <w:t xml:space="preserve"> </w:t>
      </w:r>
      <w:r>
        <w:rPr>
          <w:sz w:val="24"/>
        </w:rPr>
        <w:t>двух</w:t>
      </w:r>
      <w:r>
        <w:rPr>
          <w:spacing w:val="18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4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инфор-</w:t>
      </w:r>
      <w:r>
        <w:rPr>
          <w:spacing w:val="-57"/>
          <w:sz w:val="24"/>
        </w:rPr>
        <w:t xml:space="preserve"> </w:t>
      </w:r>
      <w:r>
        <w:rPr>
          <w:sz w:val="24"/>
        </w:rPr>
        <w:t>мации.</w:t>
      </w:r>
    </w:p>
    <w:p w14:paraId="394C058B" w14:textId="77777777" w:rsidR="00A45A12" w:rsidRDefault="00AA0DC5" w:rsidP="00AD2979">
      <w:pPr>
        <w:pStyle w:val="a5"/>
        <w:numPr>
          <w:ilvl w:val="0"/>
          <w:numId w:val="97"/>
        </w:numPr>
        <w:tabs>
          <w:tab w:val="left" w:pos="632"/>
        </w:tabs>
        <w:spacing w:before="1"/>
        <w:ind w:right="803" w:firstLine="228"/>
        <w:rPr>
          <w:sz w:val="24"/>
        </w:rPr>
      </w:pPr>
      <w:r>
        <w:rPr>
          <w:sz w:val="24"/>
        </w:rPr>
        <w:t> Классификация</w:t>
      </w:r>
      <w:r>
        <w:rPr>
          <w:spacing w:val="10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статистических данных.</w:t>
      </w:r>
    </w:p>
    <w:p w14:paraId="347D75F8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4C238814" w14:textId="77777777" w:rsidR="00A45A12" w:rsidRDefault="00AA0DC5">
      <w:pPr>
        <w:pStyle w:val="1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Восточный</w:t>
      </w:r>
      <w:r>
        <w:rPr>
          <w:spacing w:val="-3"/>
        </w:rPr>
        <w:t xml:space="preserve"> </w:t>
      </w:r>
      <w:r>
        <w:t>макрорегион</w:t>
      </w:r>
      <w:r>
        <w:rPr>
          <w:spacing w:val="-3"/>
        </w:rPr>
        <w:t xml:space="preserve"> </w:t>
      </w:r>
      <w:r>
        <w:t>(Азиатская</w:t>
      </w:r>
      <w:r>
        <w:rPr>
          <w:spacing w:val="-3"/>
        </w:rPr>
        <w:t xml:space="preserve"> </w:t>
      </w:r>
      <w:r>
        <w:t>часть)</w:t>
      </w:r>
      <w:r>
        <w:rPr>
          <w:spacing w:val="-2"/>
        </w:rPr>
        <w:t xml:space="preserve"> </w:t>
      </w:r>
      <w:r>
        <w:t>России</w:t>
      </w:r>
    </w:p>
    <w:p w14:paraId="0A285111" w14:textId="77777777" w:rsidR="00A45A12" w:rsidRDefault="00AA0DC5">
      <w:pPr>
        <w:pStyle w:val="a3"/>
        <w:spacing w:before="113"/>
        <w:ind w:right="806"/>
      </w:pPr>
      <w:r>
        <w:t>Географические особенности географических районов: Сибирь и Дальний Восток. Гео-</w:t>
      </w:r>
      <w:r>
        <w:rPr>
          <w:spacing w:val="1"/>
        </w:rPr>
        <w:t xml:space="preserve"> </w:t>
      </w:r>
      <w:r>
        <w:t>графическое положение. Особенности природно-ресурсного потенциала, население и хо-</w:t>
      </w:r>
      <w:r>
        <w:rPr>
          <w:spacing w:val="1"/>
        </w:rPr>
        <w:t xml:space="preserve"> </w:t>
      </w:r>
      <w:r>
        <w:t>зяйство. Социально-экономические и экологические проблемы и перспективы развития.</w:t>
      </w:r>
      <w:r>
        <w:rPr>
          <w:spacing w:val="1"/>
        </w:rPr>
        <w:t xml:space="preserve"> </w:t>
      </w:r>
      <w:r>
        <w:t>Классификация субъектов Российской Федерации Восточного макрорегиона по 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развития; их</w:t>
      </w:r>
      <w:r>
        <w:rPr>
          <w:spacing w:val="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14:paraId="47BABEEF" w14:textId="77777777" w:rsidR="00A45A12" w:rsidRDefault="00AA0DC5">
      <w:pPr>
        <w:pStyle w:val="1"/>
        <w:spacing w:before="185"/>
        <w:jc w:val="left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14:paraId="623BB4C8" w14:textId="77777777" w:rsidR="00A45A12" w:rsidRDefault="00AA0DC5">
      <w:pPr>
        <w:pStyle w:val="a3"/>
        <w:spacing w:before="55"/>
        <w:ind w:right="801"/>
        <w:jc w:val="left"/>
      </w:pPr>
      <w:r>
        <w:t>1. Сравнение</w:t>
      </w:r>
      <w:r>
        <w:rPr>
          <w:spacing w:val="13"/>
        </w:rPr>
        <w:t xml:space="preserve"> </w:t>
      </w:r>
      <w:r>
        <w:t>человеческого</w:t>
      </w:r>
      <w:r>
        <w:rPr>
          <w:spacing w:val="14"/>
        </w:rPr>
        <w:t xml:space="preserve"> </w:t>
      </w:r>
      <w:r>
        <w:t>капитала</w:t>
      </w:r>
      <w:r>
        <w:rPr>
          <w:spacing w:val="13"/>
        </w:rPr>
        <w:t xml:space="preserve"> </w:t>
      </w:r>
      <w:r>
        <w:t>двух</w:t>
      </w:r>
      <w:r>
        <w:rPr>
          <w:spacing w:val="17"/>
        </w:rPr>
        <w:t xml:space="preserve"> </w:t>
      </w:r>
      <w:r>
        <w:t>географических</w:t>
      </w:r>
      <w:r>
        <w:rPr>
          <w:spacing w:val="13"/>
        </w:rPr>
        <w:t xml:space="preserve"> </w:t>
      </w:r>
      <w:r>
        <w:t>районов</w:t>
      </w:r>
      <w:r>
        <w:rPr>
          <w:spacing w:val="14"/>
        </w:rPr>
        <w:t xml:space="preserve"> </w:t>
      </w:r>
      <w:r>
        <w:t>(субъектов</w:t>
      </w:r>
      <w:r>
        <w:rPr>
          <w:spacing w:val="14"/>
        </w:rPr>
        <w:t xml:space="preserve"> </w:t>
      </w:r>
      <w:r>
        <w:t>Россий-</w:t>
      </w:r>
      <w:r>
        <w:rPr>
          <w:spacing w:val="-57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Федерации) по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критериям.</w:t>
      </w:r>
    </w:p>
    <w:p w14:paraId="27935452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5A168456" w14:textId="77777777" w:rsidR="00A45A12" w:rsidRDefault="00AA0DC5">
      <w:pPr>
        <w:pStyle w:val="1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знаний</w:t>
      </w:r>
    </w:p>
    <w:p w14:paraId="2CDFBA13" w14:textId="77777777" w:rsidR="00A45A12" w:rsidRDefault="00AA0DC5">
      <w:pPr>
        <w:spacing w:before="115"/>
        <w:ind w:left="222" w:right="803" w:firstLine="228"/>
        <w:jc w:val="both"/>
        <w:rPr>
          <w:sz w:val="24"/>
        </w:rPr>
      </w:pPr>
      <w:r>
        <w:rPr>
          <w:sz w:val="24"/>
        </w:rPr>
        <w:t>Федеральные и региональные целевые программы.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Государственная программа Рос-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сийской Федерации «Социально-экономическое развитие Арктической зоны 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Федерации»</w:t>
      </w:r>
      <w:r>
        <w:rPr>
          <w:sz w:val="24"/>
        </w:rPr>
        <w:t>.</w:t>
      </w:r>
    </w:p>
    <w:p w14:paraId="1DF234C9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6FDFBA3D" w14:textId="77777777" w:rsidR="00A45A12" w:rsidRDefault="00AA0DC5">
      <w:pPr>
        <w:pStyle w:val="1"/>
        <w:jc w:val="left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</w:t>
      </w:r>
    </w:p>
    <w:p w14:paraId="74F8B157" w14:textId="77777777" w:rsidR="00A45A12" w:rsidRDefault="00AA0DC5">
      <w:pPr>
        <w:spacing w:before="116"/>
        <w:ind w:left="222" w:right="805" w:firstLine="228"/>
        <w:jc w:val="both"/>
        <w:rPr>
          <w:sz w:val="24"/>
        </w:rPr>
      </w:pPr>
      <w:r>
        <w:rPr>
          <w:sz w:val="24"/>
        </w:rPr>
        <w:t xml:space="preserve">Россия в системе международного географического разделения труда. </w:t>
      </w:r>
      <w:r>
        <w:rPr>
          <w:i/>
          <w:sz w:val="24"/>
        </w:rPr>
        <w:t>Россия в составе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международных экономических и политических организаций. Взаимосвязи России с дру-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странами мира.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Россия и страны СНГ. ЕАЭС.</w:t>
      </w:r>
    </w:p>
    <w:p w14:paraId="03B84820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60" w:right="40" w:bottom="720" w:left="1480" w:header="0" w:footer="527" w:gutter="0"/>
          <w:cols w:space="720"/>
        </w:sectPr>
      </w:pPr>
    </w:p>
    <w:p w14:paraId="4FB3AE4B" w14:textId="77777777" w:rsidR="00A45A12" w:rsidRDefault="00AA0DC5">
      <w:pPr>
        <w:pStyle w:val="a3"/>
        <w:spacing w:before="73"/>
        <w:ind w:right="808"/>
      </w:pPr>
      <w:r>
        <w:rPr>
          <w:spacing w:val="-1"/>
        </w:rPr>
        <w:lastRenderedPageBreak/>
        <w:t>Значение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мировой</w:t>
      </w:r>
      <w:r>
        <w:rPr>
          <w:spacing w:val="-12"/>
        </w:rPr>
        <w:t xml:space="preserve"> </w:t>
      </w:r>
      <w:r>
        <w:t>цивилизации</w:t>
      </w:r>
      <w:r>
        <w:rPr>
          <w:spacing w:val="-12"/>
        </w:rPr>
        <w:t xml:space="preserve"> </w:t>
      </w:r>
      <w:r>
        <w:t>географического</w:t>
      </w:r>
      <w:r>
        <w:rPr>
          <w:spacing w:val="-13"/>
        </w:rPr>
        <w:t xml:space="preserve"> </w:t>
      </w:r>
      <w:r>
        <w:t>пространства</w:t>
      </w:r>
      <w:r>
        <w:rPr>
          <w:spacing w:val="-13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комплекса</w:t>
      </w:r>
      <w:r>
        <w:rPr>
          <w:spacing w:val="-58"/>
        </w:rPr>
        <w:t xml:space="preserve"> </w:t>
      </w:r>
      <w:r>
        <w:t>природных,</w:t>
      </w:r>
      <w:r>
        <w:rPr>
          <w:spacing w:val="49"/>
        </w:rPr>
        <w:t xml:space="preserve"> </w:t>
      </w:r>
      <w:r>
        <w:t>культурных</w:t>
      </w:r>
      <w:r>
        <w:rPr>
          <w:spacing w:val="5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экономических</w:t>
      </w:r>
      <w:r>
        <w:rPr>
          <w:spacing w:val="51"/>
        </w:rPr>
        <w:t xml:space="preserve"> </w:t>
      </w:r>
      <w:r>
        <w:t>ценностей.</w:t>
      </w:r>
      <w:r>
        <w:rPr>
          <w:spacing w:val="49"/>
        </w:rPr>
        <w:t xml:space="preserve"> </w:t>
      </w:r>
      <w:r>
        <w:t>Объекты</w:t>
      </w:r>
      <w:r>
        <w:rPr>
          <w:spacing w:val="49"/>
        </w:rPr>
        <w:t xml:space="preserve"> </w:t>
      </w:r>
      <w:r>
        <w:t>Всемирного</w:t>
      </w:r>
      <w:r>
        <w:rPr>
          <w:spacing w:val="49"/>
        </w:rPr>
        <w:t xml:space="preserve"> </w:t>
      </w:r>
      <w:r>
        <w:t>природного</w:t>
      </w:r>
      <w:r>
        <w:rPr>
          <w:spacing w:val="-57"/>
        </w:rPr>
        <w:t xml:space="preserve"> </w:t>
      </w:r>
      <w:r>
        <w:t>и культурного наследия</w:t>
      </w:r>
      <w:r>
        <w:rPr>
          <w:spacing w:val="2"/>
        </w:rPr>
        <w:t xml:space="preserve"> </w:t>
      </w:r>
      <w:r>
        <w:t>России.</w:t>
      </w:r>
    </w:p>
    <w:p w14:paraId="3B3255B4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150EA7CB" w14:textId="77777777" w:rsidR="00A45A12" w:rsidRDefault="00AA0DC5">
      <w:pPr>
        <w:pStyle w:val="1"/>
        <w:spacing w:before="78"/>
        <w:ind w:right="4921"/>
        <w:jc w:val="left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«ГЕОГРАФИЯ»</w:t>
      </w:r>
    </w:p>
    <w:p w14:paraId="6E47E292" w14:textId="7877F691" w:rsidR="00A45A12" w:rsidRDefault="00E4771B">
      <w:pPr>
        <w:ind w:left="222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7AFC4015" wp14:editId="748DA175">
                <wp:simplePos x="0" y="0"/>
                <wp:positionH relativeFrom="page">
                  <wp:posOffset>1062355</wp:posOffset>
                </wp:positionH>
                <wp:positionV relativeFrom="paragraph">
                  <wp:posOffset>234950</wp:posOffset>
                </wp:positionV>
                <wp:extent cx="5977890" cy="6350"/>
                <wp:effectExtent l="0" t="0" r="0" b="0"/>
                <wp:wrapTopAndBottom/>
                <wp:docPr id="20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97713" id="Rectangle 92" o:spid="_x0000_s1026" style="position:absolute;margin-left:83.65pt;margin-top:18.5pt;width:470.7pt;height:.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 w:rsidR="00AA0DC5">
        <w:rPr>
          <w:b/>
          <w:sz w:val="24"/>
        </w:rPr>
        <w:t>НА</w:t>
      </w:r>
      <w:r w:rsidR="00AA0DC5">
        <w:rPr>
          <w:b/>
          <w:spacing w:val="-4"/>
          <w:sz w:val="24"/>
        </w:rPr>
        <w:t xml:space="preserve"> </w:t>
      </w:r>
      <w:r w:rsidR="00AA0DC5">
        <w:rPr>
          <w:b/>
          <w:sz w:val="24"/>
        </w:rPr>
        <w:t>УРОВНЕ</w:t>
      </w:r>
      <w:r w:rsidR="00AA0DC5">
        <w:rPr>
          <w:b/>
          <w:spacing w:val="-2"/>
          <w:sz w:val="24"/>
        </w:rPr>
        <w:t xml:space="preserve"> </w:t>
      </w:r>
      <w:r w:rsidR="00AA0DC5">
        <w:rPr>
          <w:b/>
          <w:sz w:val="24"/>
        </w:rPr>
        <w:t>ОСНОВНОГО</w:t>
      </w:r>
      <w:r w:rsidR="00AA0DC5">
        <w:rPr>
          <w:b/>
          <w:spacing w:val="-1"/>
          <w:sz w:val="24"/>
        </w:rPr>
        <w:t xml:space="preserve"> </w:t>
      </w:r>
      <w:r w:rsidR="00AA0DC5">
        <w:rPr>
          <w:b/>
          <w:sz w:val="24"/>
        </w:rPr>
        <w:t>ОБЩЕГО</w:t>
      </w:r>
      <w:r w:rsidR="00AA0DC5">
        <w:rPr>
          <w:b/>
          <w:spacing w:val="-3"/>
          <w:sz w:val="24"/>
        </w:rPr>
        <w:t xml:space="preserve"> </w:t>
      </w:r>
      <w:r w:rsidR="00AA0DC5">
        <w:rPr>
          <w:b/>
          <w:sz w:val="24"/>
        </w:rPr>
        <w:t>ОБРАЗОВАНИЯ</w:t>
      </w:r>
    </w:p>
    <w:p w14:paraId="56CBF459" w14:textId="77777777" w:rsidR="00A45A12" w:rsidRDefault="00A45A12">
      <w:pPr>
        <w:pStyle w:val="a3"/>
        <w:spacing w:before="1"/>
        <w:ind w:left="0" w:firstLine="0"/>
        <w:jc w:val="left"/>
        <w:rPr>
          <w:b/>
          <w:sz w:val="22"/>
        </w:rPr>
      </w:pPr>
    </w:p>
    <w:p w14:paraId="6969D72A" w14:textId="77777777" w:rsidR="00A45A12" w:rsidRDefault="00AA0DC5">
      <w:pPr>
        <w:pStyle w:val="1"/>
        <w:spacing w:before="90"/>
        <w:jc w:val="lef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1C70687C" w14:textId="77777777" w:rsidR="00A45A12" w:rsidRDefault="00AA0DC5">
      <w:pPr>
        <w:pStyle w:val="a3"/>
        <w:spacing w:before="118"/>
        <w:ind w:right="805"/>
      </w:pPr>
      <w:r>
        <w:t>Личностные результаты освоения программы основного общего образования по гео-</w:t>
      </w:r>
      <w:r>
        <w:rPr>
          <w:spacing w:val="1"/>
        </w:rPr>
        <w:t xml:space="preserve"> </w:t>
      </w:r>
      <w:r>
        <w:t>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пози-</w:t>
      </w:r>
      <w:r>
        <w:rPr>
          <w:spacing w:val="-57"/>
        </w:rPr>
        <w:t xml:space="preserve"> </w:t>
      </w:r>
      <w:r>
        <w:t>тивных ценностных ориентаций и расширения опыта деятельности на её основе и в про-</w:t>
      </w:r>
      <w:r>
        <w:rPr>
          <w:spacing w:val="1"/>
        </w:rPr>
        <w:t xml:space="preserve"> </w:t>
      </w:r>
      <w:r>
        <w:t>цессе реализации основных направлений воспитательной деятельности, в том числе в ча-</w:t>
      </w:r>
      <w:r>
        <w:rPr>
          <w:spacing w:val="1"/>
        </w:rPr>
        <w:t xml:space="preserve"> </w:t>
      </w:r>
      <w:r>
        <w:t>сти:</w:t>
      </w:r>
    </w:p>
    <w:p w14:paraId="1F652B0D" w14:textId="77777777" w:rsidR="00A45A12" w:rsidRDefault="00AA0DC5">
      <w:pPr>
        <w:pStyle w:val="a3"/>
        <w:ind w:right="803"/>
      </w:pPr>
      <w:r>
        <w:rPr>
          <w:i/>
        </w:rPr>
        <w:t>Патриотического воспитания</w:t>
      </w:r>
      <w:r>
        <w:t>: осознание российской гражданской идентичности в по-</w:t>
      </w:r>
      <w:r>
        <w:rPr>
          <w:spacing w:val="1"/>
        </w:rPr>
        <w:t xml:space="preserve"> </w:t>
      </w:r>
      <w:r>
        <w:t>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природы, населения, хозяйства России, регионов и своего края, народов России; ценност-</w:t>
      </w:r>
      <w:r>
        <w:rPr>
          <w:spacing w:val="1"/>
        </w:rPr>
        <w:t xml:space="preserve"> </w:t>
      </w:r>
      <w:r>
        <w:t>ное отношение к достижениям своей Родины — цивилизационному вкладу России; цен-</w:t>
      </w:r>
      <w:r>
        <w:rPr>
          <w:spacing w:val="1"/>
        </w:rPr>
        <w:t xml:space="preserve"> </w:t>
      </w:r>
      <w:r>
        <w:t>ностное отношение к историческому и природному наследию и объектам природного и</w:t>
      </w:r>
      <w:r>
        <w:rPr>
          <w:spacing w:val="1"/>
        </w:rPr>
        <w:t xml:space="preserve"> </w:t>
      </w:r>
      <w:r>
        <w:t>культурного наследия человечества, традициям разных народов, проживающих в родной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России, своего</w:t>
      </w:r>
      <w:r>
        <w:rPr>
          <w:spacing w:val="-1"/>
        </w:rPr>
        <w:t xml:space="preserve"> </w:t>
      </w:r>
      <w:r>
        <w:t>края.</w:t>
      </w:r>
    </w:p>
    <w:p w14:paraId="07314893" w14:textId="77777777" w:rsidR="00A45A12" w:rsidRDefault="00AA0DC5">
      <w:pPr>
        <w:pStyle w:val="a3"/>
        <w:ind w:right="804"/>
      </w:pPr>
      <w:r>
        <w:rPr>
          <w:i/>
        </w:rPr>
        <w:t>Гражданского воспитания</w:t>
      </w:r>
      <w:r>
        <w:t>: осознание российской гражданской идентичности (патрио-</w:t>
      </w:r>
      <w:r>
        <w:rPr>
          <w:spacing w:val="1"/>
        </w:rPr>
        <w:t xml:space="preserve"> </w:t>
      </w:r>
      <w:r>
        <w:t>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 и</w:t>
      </w:r>
      <w:r>
        <w:rPr>
          <w:spacing w:val="1"/>
        </w:rPr>
        <w:t xml:space="preserve"> </w:t>
      </w:r>
      <w:r>
        <w:t>настоящему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 чувства ответственности и долга перед Родиной); готовность к выполнению обя-</w:t>
      </w:r>
      <w:r>
        <w:rPr>
          <w:spacing w:val="1"/>
        </w:rPr>
        <w:t xml:space="preserve"> </w:t>
      </w:r>
      <w:r>
        <w:t>занностей</w:t>
      </w:r>
      <w:r>
        <w:rPr>
          <w:spacing w:val="-6"/>
        </w:rPr>
        <w:t xml:space="preserve"> </w:t>
      </w:r>
      <w:r>
        <w:t>гражданина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прав,</w:t>
      </w:r>
      <w:r>
        <w:rPr>
          <w:spacing w:val="-10"/>
        </w:rPr>
        <w:t xml:space="preserve"> </w:t>
      </w:r>
      <w:r>
        <w:t>уважение</w:t>
      </w:r>
      <w:r>
        <w:rPr>
          <w:spacing w:val="-7"/>
        </w:rPr>
        <w:t xml:space="preserve"> </w:t>
      </w:r>
      <w:r>
        <w:t>прав,</w:t>
      </w:r>
      <w:r>
        <w:rPr>
          <w:spacing w:val="-6"/>
        </w:rPr>
        <w:t xml:space="preserve"> </w:t>
      </w:r>
      <w:r>
        <w:t>свобод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законных</w:t>
      </w:r>
      <w:r>
        <w:rPr>
          <w:spacing w:val="-7"/>
        </w:rPr>
        <w:t xml:space="preserve"> </w:t>
      </w:r>
      <w:r>
        <w:t>интересов</w:t>
      </w:r>
      <w:r>
        <w:rPr>
          <w:spacing w:val="-57"/>
        </w:rPr>
        <w:t xml:space="preserve"> </w:t>
      </w:r>
      <w:r>
        <w:t>других людей; активное участие в жизни семьи, образовательной организации, местного</w:t>
      </w:r>
      <w:r>
        <w:rPr>
          <w:spacing w:val="1"/>
        </w:rPr>
        <w:t xml:space="preserve"> </w:t>
      </w:r>
      <w:r>
        <w:t>сообщества, родного края, страны для реализации целей устойчивого развития; представ-</w:t>
      </w:r>
      <w:r>
        <w:rPr>
          <w:spacing w:val="1"/>
        </w:rPr>
        <w:t xml:space="preserve"> </w:t>
      </w:r>
      <w:r>
        <w:t>ление о социальных нормах и правилах межличностных отношений в поликультурном и</w:t>
      </w:r>
      <w:r>
        <w:rPr>
          <w:spacing w:val="1"/>
        </w:rPr>
        <w:t xml:space="preserve"> </w:t>
      </w:r>
      <w:r>
        <w:t>многоконфессиональном обществе; готовность к разнообразной совместной деятельности,</w:t>
      </w:r>
      <w:r>
        <w:rPr>
          <w:spacing w:val="-57"/>
        </w:rPr>
        <w:t xml:space="preserve"> </w:t>
      </w:r>
      <w:r>
        <w:t>стремление к взаимопониманию и взаимопомощи, готовность к участию в гуманитарной</w:t>
      </w:r>
      <w:r>
        <w:rPr>
          <w:spacing w:val="1"/>
        </w:rPr>
        <w:t xml:space="preserve"> </w:t>
      </w:r>
      <w:r>
        <w:t>деятельности («экологический патруль»,</w:t>
      </w:r>
      <w:r>
        <w:rPr>
          <w:spacing w:val="1"/>
        </w:rPr>
        <w:t xml:space="preserve"> </w:t>
      </w:r>
      <w:r>
        <w:t>волонтёрство).</w:t>
      </w:r>
    </w:p>
    <w:p w14:paraId="08B9E162" w14:textId="77777777" w:rsidR="00A45A12" w:rsidRDefault="00AA0DC5">
      <w:pPr>
        <w:pStyle w:val="a3"/>
        <w:ind w:right="807"/>
      </w:pPr>
      <w:r>
        <w:rPr>
          <w:i/>
        </w:rPr>
        <w:t>Духовно-нравственного воспитания</w:t>
      </w:r>
      <w:r>
        <w:t>: ориентация на моральные ценности и нормы в си-</w:t>
      </w:r>
      <w:r>
        <w:rPr>
          <w:spacing w:val="1"/>
        </w:rPr>
        <w:t xml:space="preserve"> </w:t>
      </w:r>
      <w:r>
        <w:t>туациях нравственного выбора; готовность оценивать своё поведение и поступки, а также</w:t>
      </w:r>
      <w:r>
        <w:rPr>
          <w:spacing w:val="1"/>
        </w:rPr>
        <w:t xml:space="preserve"> </w:t>
      </w:r>
      <w:r>
        <w:t>поведение и поступки других людей с позиции нравственных и правовых норм с учётом</w:t>
      </w:r>
      <w:r>
        <w:rPr>
          <w:spacing w:val="1"/>
        </w:rPr>
        <w:t xml:space="preserve"> </w:t>
      </w:r>
      <w:r>
        <w:t>осознания последствий для окружающей среды; развивать способности решать моральные</w:t>
      </w:r>
      <w:r>
        <w:rPr>
          <w:spacing w:val="-57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личностного</w:t>
      </w:r>
      <w:r>
        <w:rPr>
          <w:spacing w:val="-6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нравственные</w:t>
      </w:r>
      <w:r>
        <w:rPr>
          <w:spacing w:val="-8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принятые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российском обществе правила и нормы поведения с учётом осознания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14:paraId="5E0825FF" w14:textId="77777777" w:rsidR="00A45A12" w:rsidRDefault="00AA0DC5">
      <w:pPr>
        <w:pStyle w:val="a3"/>
        <w:ind w:right="808"/>
      </w:pPr>
      <w:r>
        <w:rPr>
          <w:i/>
        </w:rPr>
        <w:t>Эстетического воспитания</w:t>
      </w:r>
      <w:r>
        <w:t>: восприимчивость</w:t>
      </w:r>
      <w:r>
        <w:rPr>
          <w:spacing w:val="1"/>
        </w:rPr>
        <w:t xml:space="preserve"> </w:t>
      </w:r>
      <w:r>
        <w:t>к разным традициям своего и других</w:t>
      </w:r>
      <w:r>
        <w:rPr>
          <w:spacing w:val="1"/>
        </w:rPr>
        <w:t xml:space="preserve"> </w:t>
      </w:r>
      <w:r>
        <w:t>народов, понимание роли этнических культурных традиций; ценностного отношения к</w:t>
      </w:r>
      <w:r>
        <w:rPr>
          <w:spacing w:val="1"/>
        </w:rPr>
        <w:t xml:space="preserve"> </w:t>
      </w:r>
      <w:r>
        <w:t>природе и культуре своей страны, своей малой родины; природе и культуре других реги-</w:t>
      </w:r>
      <w:r>
        <w:rPr>
          <w:spacing w:val="1"/>
        </w:rPr>
        <w:t xml:space="preserve"> </w:t>
      </w:r>
      <w:r>
        <w:t>онов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мира, объектам</w:t>
      </w:r>
      <w:r>
        <w:rPr>
          <w:spacing w:val="-2"/>
        </w:rPr>
        <w:t xml:space="preserve"> </w:t>
      </w:r>
      <w:r>
        <w:t>Всемирного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человечества.</w:t>
      </w:r>
    </w:p>
    <w:p w14:paraId="79A686B8" w14:textId="77777777" w:rsidR="00A45A12" w:rsidRDefault="00AA0DC5">
      <w:pPr>
        <w:pStyle w:val="a3"/>
        <w:ind w:right="802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</w:t>
      </w:r>
      <w:r>
        <w:t>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 и общества, о взаимосвязях человека с природной и социальной средой; овладе-</w:t>
      </w:r>
      <w:r>
        <w:rPr>
          <w:spacing w:val="1"/>
        </w:rPr>
        <w:t xml:space="preserve"> </w:t>
      </w:r>
      <w:r>
        <w:t>ние читательской культурой как средством познания мира для применения различных ис-</w:t>
      </w:r>
      <w:r>
        <w:rPr>
          <w:spacing w:val="1"/>
        </w:rPr>
        <w:t xml:space="preserve"> </w:t>
      </w:r>
      <w:r>
        <w:t>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практи-</w:t>
      </w:r>
      <w:r>
        <w:rPr>
          <w:spacing w:val="1"/>
        </w:rPr>
        <w:t xml:space="preserve"> </w:t>
      </w:r>
      <w:r>
        <w:t>ко-ориентированных задач; овладение основными навыками исследовательской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географических</w:t>
      </w:r>
      <w:r>
        <w:rPr>
          <w:spacing w:val="-12"/>
        </w:rPr>
        <w:t xml:space="preserve"> </w:t>
      </w:r>
      <w:r>
        <w:t>науках,</w:t>
      </w:r>
      <w:r>
        <w:rPr>
          <w:spacing w:val="-10"/>
        </w:rPr>
        <w:t xml:space="preserve"> </w:t>
      </w:r>
      <w:r>
        <w:t>установка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осмысление</w:t>
      </w:r>
      <w:r>
        <w:rPr>
          <w:spacing w:val="-13"/>
        </w:rPr>
        <w:t xml:space="preserve"> </w:t>
      </w:r>
      <w:r>
        <w:t>опыта,</w:t>
      </w:r>
      <w:r>
        <w:rPr>
          <w:spacing w:val="-12"/>
        </w:rPr>
        <w:t xml:space="preserve"> </w:t>
      </w:r>
      <w:r>
        <w:t>наблюдений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стремление</w:t>
      </w:r>
      <w:r>
        <w:rPr>
          <w:spacing w:val="-58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благополучия.</w:t>
      </w:r>
    </w:p>
    <w:p w14:paraId="048B2DF1" w14:textId="77777777" w:rsidR="00A45A12" w:rsidRDefault="00AA0DC5">
      <w:pPr>
        <w:ind w:left="222" w:right="806" w:firstLine="228"/>
        <w:jc w:val="both"/>
        <w:rPr>
          <w:sz w:val="24"/>
        </w:rPr>
      </w:pPr>
      <w:r>
        <w:rPr>
          <w:i/>
          <w:sz w:val="24"/>
        </w:rPr>
        <w:t>Физического воспитания, формирования культуры здоровья и эмоционального благопо-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лучия</w:t>
      </w:r>
      <w:r>
        <w:rPr>
          <w:spacing w:val="-1"/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осознание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ценности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жизни;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ответственное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4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7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-9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8"/>
          <w:sz w:val="24"/>
        </w:rPr>
        <w:t xml:space="preserve"> </w:t>
      </w:r>
      <w:r>
        <w:rPr>
          <w:sz w:val="24"/>
        </w:rPr>
        <w:t>сбаланси-</w:t>
      </w:r>
    </w:p>
    <w:p w14:paraId="6A6E3C02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520" w:right="40" w:bottom="720" w:left="1480" w:header="0" w:footer="527" w:gutter="0"/>
          <w:cols w:space="720"/>
        </w:sectPr>
      </w:pPr>
    </w:p>
    <w:p w14:paraId="2201012E" w14:textId="77777777" w:rsidR="00A45A12" w:rsidRDefault="00AA0DC5">
      <w:pPr>
        <w:pStyle w:val="a3"/>
        <w:spacing w:before="73"/>
        <w:ind w:right="804" w:firstLine="0"/>
      </w:pPr>
      <w:r>
        <w:rPr>
          <w:spacing w:val="-1"/>
        </w:rPr>
        <w:lastRenderedPageBreak/>
        <w:t>рованный</w:t>
      </w:r>
      <w:r>
        <w:rPr>
          <w:spacing w:val="-12"/>
        </w:rPr>
        <w:t xml:space="preserve"> </w:t>
      </w:r>
      <w:r>
        <w:rPr>
          <w:spacing w:val="-1"/>
        </w:rPr>
        <w:t>режим</w:t>
      </w:r>
      <w:r>
        <w:rPr>
          <w:spacing w:val="-14"/>
        </w:rPr>
        <w:t xml:space="preserve"> </w:t>
      </w:r>
      <w:r>
        <w:rPr>
          <w:spacing w:val="-1"/>
        </w:rPr>
        <w:t>занятий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отдыха,</w:t>
      </w:r>
      <w:r>
        <w:rPr>
          <w:spacing w:val="-12"/>
        </w:rPr>
        <w:t xml:space="preserve"> </w:t>
      </w:r>
      <w:r>
        <w:rPr>
          <w:spacing w:val="-1"/>
        </w:rPr>
        <w:t>регулярная</w:t>
      </w:r>
      <w:r>
        <w:rPr>
          <w:spacing w:val="-11"/>
        </w:rPr>
        <w:t xml:space="preserve"> </w:t>
      </w:r>
      <w:r>
        <w:rPr>
          <w:spacing w:val="-1"/>
        </w:rPr>
        <w:t>физическая</w:t>
      </w:r>
      <w:r>
        <w:rPr>
          <w:spacing w:val="-11"/>
        </w:rPr>
        <w:t xml:space="preserve"> </w:t>
      </w:r>
      <w:r>
        <w:rPr>
          <w:spacing w:val="-1"/>
        </w:rPr>
        <w:t>активность);</w:t>
      </w:r>
      <w:r>
        <w:rPr>
          <w:spacing w:val="-13"/>
        </w:rPr>
        <w:t xml:space="preserve"> </w:t>
      </w:r>
      <w:r>
        <w:rPr>
          <w:spacing w:val="-1"/>
        </w:rPr>
        <w:t>соблюдение</w:t>
      </w:r>
      <w:r>
        <w:rPr>
          <w:spacing w:val="-13"/>
        </w:rPr>
        <w:t xml:space="preserve"> </w:t>
      </w:r>
      <w:r>
        <w:t>правил</w:t>
      </w:r>
      <w:r>
        <w:rPr>
          <w:spacing w:val="-58"/>
        </w:rPr>
        <w:t xml:space="preserve"> </w:t>
      </w:r>
      <w:r>
        <w:t>безопасности в природе; навыков безопасного поведения в интернет-среде; способность</w:t>
      </w:r>
      <w:r>
        <w:rPr>
          <w:spacing w:val="1"/>
        </w:rPr>
        <w:t xml:space="preserve"> </w:t>
      </w:r>
      <w:r>
        <w:t>адаптироваться к стрессовым ситуациям и меняющимся социальным, информационным и</w:t>
      </w:r>
      <w:r>
        <w:rPr>
          <w:spacing w:val="1"/>
        </w:rPr>
        <w:t xml:space="preserve"> </w:t>
      </w:r>
      <w:r>
        <w:t>природным условиям, в том числе осмысляя собственный опыт и выстраивая дальнейшие</w:t>
      </w:r>
      <w:r>
        <w:rPr>
          <w:spacing w:val="1"/>
        </w:rPr>
        <w:t xml:space="preserve"> </w:t>
      </w:r>
      <w:r>
        <w:t>цели;</w:t>
      </w:r>
      <w:r>
        <w:rPr>
          <w:spacing w:val="-1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навыка</w:t>
      </w:r>
      <w:r>
        <w:rPr>
          <w:spacing w:val="-10"/>
        </w:rPr>
        <w:t xml:space="preserve"> </w:t>
      </w:r>
      <w:r>
        <w:t>рефлексии,</w:t>
      </w:r>
      <w:r>
        <w:rPr>
          <w:spacing w:val="-10"/>
        </w:rPr>
        <w:t xml:space="preserve"> </w:t>
      </w:r>
      <w:r>
        <w:t>признание</w:t>
      </w:r>
      <w:r>
        <w:rPr>
          <w:spacing w:val="-11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права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ошибку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такого</w:t>
      </w:r>
      <w:r>
        <w:rPr>
          <w:spacing w:val="-9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rPr>
          <w:spacing w:val="-2"/>
        </w:rPr>
        <w:t>права</w:t>
      </w:r>
      <w:r>
        <w:rPr>
          <w:spacing w:val="-12"/>
        </w:rPr>
        <w:t xml:space="preserve"> </w:t>
      </w:r>
      <w:r>
        <w:rPr>
          <w:spacing w:val="-2"/>
        </w:rPr>
        <w:t>другого</w:t>
      </w:r>
      <w:r>
        <w:rPr>
          <w:spacing w:val="-8"/>
        </w:rPr>
        <w:t xml:space="preserve"> </w:t>
      </w:r>
      <w:r>
        <w:rPr>
          <w:spacing w:val="-2"/>
        </w:rPr>
        <w:t>человека;</w:t>
      </w:r>
      <w:r>
        <w:rPr>
          <w:spacing w:val="-8"/>
        </w:rPr>
        <w:t xml:space="preserve"> </w:t>
      </w:r>
      <w:r>
        <w:rPr>
          <w:spacing w:val="-2"/>
        </w:rPr>
        <w:t>готовность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способность</w:t>
      </w:r>
      <w:r>
        <w:rPr>
          <w:spacing w:val="-9"/>
        </w:rPr>
        <w:t xml:space="preserve"> </w:t>
      </w:r>
      <w:r>
        <w:rPr>
          <w:spacing w:val="-2"/>
        </w:rPr>
        <w:t>осознанно</w:t>
      </w:r>
      <w:r>
        <w:rPr>
          <w:spacing w:val="-11"/>
        </w:rPr>
        <w:t xml:space="preserve"> </w:t>
      </w:r>
      <w:r>
        <w:rPr>
          <w:spacing w:val="-2"/>
        </w:rPr>
        <w:t>выполнять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пропагандировать</w:t>
      </w:r>
      <w:r>
        <w:rPr>
          <w:spacing w:val="-57"/>
        </w:rPr>
        <w:t xml:space="preserve"> </w:t>
      </w:r>
      <w:r>
        <w:t>правила здорового, безопасного и экологически целесообразного образа жизни; 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среде.</w:t>
      </w:r>
    </w:p>
    <w:p w14:paraId="1B96FD22" w14:textId="77777777" w:rsidR="00A45A12" w:rsidRDefault="00AA0DC5">
      <w:pPr>
        <w:pStyle w:val="a3"/>
        <w:spacing w:before="1"/>
        <w:ind w:right="801"/>
      </w:pPr>
      <w:r>
        <w:rPr>
          <w:i/>
        </w:rPr>
        <w:t>Трудового воспитания</w:t>
      </w:r>
      <w:r>
        <w:t>: установка на активное участие в решении практических задач (в</w:t>
      </w:r>
      <w:r>
        <w:rPr>
          <w:spacing w:val="1"/>
        </w:rPr>
        <w:t xml:space="preserve"> </w:t>
      </w:r>
      <w:r>
        <w:t>рамках семьи, школы, города, края) технологической и социальной направленности, спо-</w:t>
      </w:r>
      <w:r>
        <w:rPr>
          <w:spacing w:val="1"/>
        </w:rPr>
        <w:t xml:space="preserve"> </w:t>
      </w:r>
      <w:r>
        <w:t>собность инициировать, планировать и самостоятельно выполнять такого рода деятель-</w:t>
      </w:r>
      <w:r>
        <w:rPr>
          <w:spacing w:val="1"/>
        </w:rPr>
        <w:t xml:space="preserve"> </w:t>
      </w:r>
      <w:r>
        <w:t>ность;</w:t>
      </w:r>
      <w:r>
        <w:rPr>
          <w:spacing w:val="-7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практическому</w:t>
      </w:r>
      <w:r>
        <w:rPr>
          <w:spacing w:val="-10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профессий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рода,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на основе применения географических знаний; осознание важности обучения на протя-</w:t>
      </w:r>
      <w:r>
        <w:rPr>
          <w:spacing w:val="1"/>
        </w:rPr>
        <w:t xml:space="preserve"> </w:t>
      </w:r>
      <w:r>
        <w:t>жении</w:t>
      </w:r>
      <w:r>
        <w:rPr>
          <w:spacing w:val="-9"/>
        </w:rPr>
        <w:t xml:space="preserve"> </w:t>
      </w:r>
      <w:r>
        <w:t>всей</w:t>
      </w:r>
      <w:r>
        <w:rPr>
          <w:spacing w:val="-9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успешной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умений для этого; осознанный выбор и построение индивидуальной траектории образо-</w:t>
      </w:r>
      <w:r>
        <w:rPr>
          <w:spacing w:val="1"/>
        </w:rPr>
        <w:t xml:space="preserve"> </w:t>
      </w:r>
      <w:r>
        <w:t>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 планов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потребностей.</w:t>
      </w:r>
    </w:p>
    <w:p w14:paraId="0A79B668" w14:textId="77777777" w:rsidR="00A45A12" w:rsidRDefault="00AA0DC5">
      <w:pPr>
        <w:pStyle w:val="a3"/>
        <w:spacing w:before="1"/>
        <w:ind w:right="808"/>
      </w:pPr>
      <w:r>
        <w:rPr>
          <w:i/>
        </w:rPr>
        <w:t>Экологического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 задач в области окружающей среды, планирования поступков и оценки их воз-</w:t>
      </w:r>
      <w:r>
        <w:rPr>
          <w:spacing w:val="1"/>
        </w:rPr>
        <w:t xml:space="preserve"> </w:t>
      </w:r>
      <w:r>
        <w:t>можных последствий для окружающей среды; осознание глобального характера экологи-</w:t>
      </w:r>
      <w:r>
        <w:rPr>
          <w:spacing w:val="1"/>
        </w:rPr>
        <w:t xml:space="preserve"> </w:t>
      </w:r>
      <w:r>
        <w:t>ческих проблем и путей их решения; активное неприятие действий, приносящих вред</w:t>
      </w:r>
      <w:r>
        <w:rPr>
          <w:spacing w:val="1"/>
        </w:rPr>
        <w:t xml:space="preserve"> </w:t>
      </w:r>
      <w:r>
        <w:t>окружающей среде; осознание своей роли как гражданина и потребителя в условиях вза-</w:t>
      </w:r>
      <w:r>
        <w:rPr>
          <w:spacing w:val="1"/>
        </w:rPr>
        <w:t xml:space="preserve"> </w:t>
      </w:r>
      <w:r>
        <w:t>имосвязи   природной,   технологической   и   социальной   сред;   готовность   к   участию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 экологической направленности.</w:t>
      </w:r>
    </w:p>
    <w:p w14:paraId="7A5757F8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03D6BB09" w14:textId="77777777" w:rsidR="00A45A12" w:rsidRDefault="00AA0DC5">
      <w:pPr>
        <w:pStyle w:val="1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14:paraId="5FD1F826" w14:textId="77777777" w:rsidR="00A45A12" w:rsidRDefault="00AA0DC5">
      <w:pPr>
        <w:pStyle w:val="a3"/>
        <w:spacing w:before="120" w:line="274" w:lineRule="exact"/>
        <w:ind w:left="450" w:firstLine="0"/>
        <w:rPr>
          <w:b/>
        </w:rPr>
      </w:pPr>
      <w:r>
        <w:t>Изучение</w:t>
      </w:r>
      <w:r>
        <w:rPr>
          <w:spacing w:val="59"/>
        </w:rPr>
        <w:t xml:space="preserve"> </w:t>
      </w:r>
      <w:r>
        <w:t>географии</w:t>
      </w:r>
      <w:r>
        <w:rPr>
          <w:spacing w:val="2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основной</w:t>
      </w:r>
      <w:r>
        <w:rPr>
          <w:spacing w:val="60"/>
        </w:rPr>
        <w:t xml:space="preserve"> </w:t>
      </w:r>
      <w:r>
        <w:t>школе</w:t>
      </w:r>
      <w:r>
        <w:rPr>
          <w:spacing w:val="59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достижению</w:t>
      </w:r>
      <w:r>
        <w:rPr>
          <w:spacing w:val="67"/>
        </w:rPr>
        <w:t xml:space="preserve"> </w:t>
      </w:r>
      <w:r>
        <w:rPr>
          <w:b/>
        </w:rPr>
        <w:t>метапредметных</w:t>
      </w:r>
    </w:p>
    <w:p w14:paraId="1529A645" w14:textId="77777777" w:rsidR="00A45A12" w:rsidRDefault="00AA0DC5">
      <w:pPr>
        <w:pStyle w:val="a3"/>
        <w:spacing w:line="274" w:lineRule="exact"/>
        <w:ind w:firstLine="0"/>
      </w:pPr>
      <w:r>
        <w:t>результатов,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14:paraId="79DC5E15" w14:textId="77777777" w:rsidR="00A45A12" w:rsidRDefault="00AA0DC5">
      <w:pPr>
        <w:pStyle w:val="1"/>
        <w:spacing w:before="185"/>
      </w:pPr>
      <w:r>
        <w:t>Овладению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действиями:</w:t>
      </w:r>
    </w:p>
    <w:p w14:paraId="1612549A" w14:textId="77777777" w:rsidR="00A45A12" w:rsidRDefault="00AA0DC5">
      <w:pPr>
        <w:pStyle w:val="2"/>
        <w:spacing w:before="56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</w:t>
      </w:r>
    </w:p>
    <w:p w14:paraId="58444CEB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явлений;</w:t>
      </w:r>
    </w:p>
    <w:p w14:paraId="4F47BD52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явлений, основания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сравнения;</w:t>
      </w:r>
    </w:p>
    <w:p w14:paraId="0E36C67D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 географической задачи;</w:t>
      </w:r>
    </w:p>
    <w:p w14:paraId="666958C3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выявлять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-13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14:paraId="727F293F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7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6"/>
          <w:sz w:val="24"/>
        </w:rPr>
        <w:t xml:space="preserve"> </w:t>
      </w:r>
      <w:r>
        <w:rPr>
          <w:sz w:val="24"/>
        </w:rPr>
        <w:t>про-</w:t>
      </w:r>
      <w:r>
        <w:rPr>
          <w:spacing w:val="-58"/>
          <w:sz w:val="24"/>
        </w:rPr>
        <w:t xml:space="preserve"> </w:t>
      </w:r>
      <w:r>
        <w:rPr>
          <w:sz w:val="24"/>
        </w:rPr>
        <w:t>цессов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-10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9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умо-</w:t>
      </w:r>
      <w:r>
        <w:rPr>
          <w:spacing w:val="-58"/>
          <w:sz w:val="24"/>
        </w:rPr>
        <w:t xml:space="preserve"> </w:t>
      </w:r>
      <w:r>
        <w:rPr>
          <w:sz w:val="24"/>
        </w:rPr>
        <w:t>заключений, умозаключений по аналогии, формулировать гипотезы о 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явлений;</w:t>
      </w:r>
    </w:p>
    <w:p w14:paraId="135E521F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самостоятельно выбирать способ решения учебной географической задачи (сравни-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несколько вариантов решения, выбирать наиболее подходящий с учётом само-</w:t>
      </w:r>
      <w:r>
        <w:rPr>
          <w:spacing w:val="1"/>
          <w:sz w:val="24"/>
        </w:rPr>
        <w:t xml:space="preserve"> </w:t>
      </w:r>
      <w:r>
        <w:rPr>
          <w:sz w:val="24"/>
        </w:rPr>
        <w:t>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критериев).</w:t>
      </w:r>
    </w:p>
    <w:p w14:paraId="24812909" w14:textId="77777777" w:rsidR="00A45A12" w:rsidRDefault="00AA0DC5">
      <w:pPr>
        <w:pStyle w:val="2"/>
        <w:spacing w:before="2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</w:p>
    <w:p w14:paraId="0A0FF379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spacing w:line="275" w:lineRule="exac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14:paraId="20FC1B16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формулировать географические вопросы, фиксирующие разрыв между реальным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 состоянием ситуации, объекта, и самостоятельно устанавливать иско-</w:t>
      </w:r>
      <w:r>
        <w:rPr>
          <w:spacing w:val="1"/>
          <w:sz w:val="24"/>
        </w:rPr>
        <w:t xml:space="preserve"> </w:t>
      </w:r>
      <w:r>
        <w:rPr>
          <w:sz w:val="24"/>
        </w:rPr>
        <w:t>мое</w:t>
      </w:r>
      <w:r>
        <w:rPr>
          <w:spacing w:val="-2"/>
          <w:sz w:val="24"/>
        </w:rPr>
        <w:t xml:space="preserve"> </w:t>
      </w:r>
      <w:r>
        <w:rPr>
          <w:sz w:val="24"/>
        </w:rPr>
        <w:t>и данное;</w:t>
      </w:r>
    </w:p>
    <w:p w14:paraId="02A7E254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7DA260FE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spacing w:before="73"/>
        <w:ind w:right="812"/>
        <w:rPr>
          <w:sz w:val="24"/>
        </w:rPr>
      </w:pPr>
      <w:r>
        <w:rPr>
          <w:sz w:val="24"/>
        </w:rPr>
        <w:lastRenderedPageBreak/>
        <w:t>формировать гипотезу об истинности собственных суждений и суждений 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проблем;</w:t>
      </w:r>
    </w:p>
    <w:p w14:paraId="596FDE1F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spacing w:before="1"/>
        <w:ind w:right="807"/>
        <w:rPr>
          <w:sz w:val="24"/>
        </w:rPr>
      </w:pPr>
      <w:r>
        <w:rPr>
          <w:sz w:val="24"/>
        </w:rPr>
        <w:t>проводить по плану несложное географическое исследование, в том числе на крае-</w:t>
      </w:r>
      <w:r>
        <w:rPr>
          <w:spacing w:val="1"/>
          <w:sz w:val="24"/>
        </w:rPr>
        <w:t xml:space="preserve"> </w:t>
      </w:r>
      <w:r>
        <w:rPr>
          <w:sz w:val="24"/>
        </w:rPr>
        <w:t>ведческом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объектов, причинно-следственных связей и зависимостей между 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процессами и явлениями;</w:t>
      </w:r>
    </w:p>
    <w:p w14:paraId="33A920C2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ind w:right="814"/>
        <w:rPr>
          <w:sz w:val="24"/>
        </w:rPr>
      </w:pPr>
      <w:r>
        <w:rPr>
          <w:sz w:val="24"/>
        </w:rPr>
        <w:t>оценивать достоверность информации, полученной в ходе географического иссле-</w:t>
      </w:r>
      <w:r>
        <w:rPr>
          <w:spacing w:val="1"/>
          <w:sz w:val="24"/>
        </w:rPr>
        <w:t xml:space="preserve"> </w:t>
      </w:r>
      <w:r>
        <w:rPr>
          <w:sz w:val="24"/>
        </w:rPr>
        <w:t>дования;</w:t>
      </w:r>
    </w:p>
    <w:p w14:paraId="7A5A6F9D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или исследования, оценивать достоверность полученных результатов 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выводов;</w:t>
      </w:r>
    </w:p>
    <w:p w14:paraId="7A78E2A0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прогнозировать возможное дальнейшее развитие географических объектов, процес-</w:t>
      </w:r>
      <w:r>
        <w:rPr>
          <w:spacing w:val="1"/>
          <w:sz w:val="24"/>
        </w:rPr>
        <w:t xml:space="preserve"> </w:t>
      </w:r>
      <w:r>
        <w:rPr>
          <w:sz w:val="24"/>
        </w:rPr>
        <w:t>сов и явлений, событий и их последствия в аналогичных или сходных ситуациях,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выдвигать предположения об их развитии в изменяющихся условиях окру-</w:t>
      </w:r>
      <w:r>
        <w:rPr>
          <w:spacing w:val="1"/>
          <w:sz w:val="24"/>
        </w:rPr>
        <w:t xml:space="preserve"> </w:t>
      </w:r>
      <w:r>
        <w:rPr>
          <w:sz w:val="24"/>
        </w:rPr>
        <w:t>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14:paraId="0A9B196D" w14:textId="77777777" w:rsidR="00A45A12" w:rsidRDefault="00AA0DC5">
      <w:pPr>
        <w:pStyle w:val="2"/>
        <w:spacing w:before="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14:paraId="7B2B2377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мации или данных из источников географической информации с учётом предло-</w:t>
      </w:r>
      <w:r>
        <w:rPr>
          <w:spacing w:val="1"/>
          <w:sz w:val="24"/>
        </w:rPr>
        <w:t xml:space="preserve"> </w:t>
      </w:r>
      <w:r>
        <w:rPr>
          <w:sz w:val="24"/>
        </w:rPr>
        <w:t>женной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 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критериев;</w:t>
      </w:r>
    </w:p>
    <w:p w14:paraId="40FC8743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 форм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представления;</w:t>
      </w:r>
    </w:p>
    <w:p w14:paraId="32DDF912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ind w:right="815"/>
        <w:rPr>
          <w:sz w:val="24"/>
        </w:rPr>
      </w:pPr>
      <w:r>
        <w:rPr>
          <w:sz w:val="24"/>
        </w:rPr>
        <w:t>находить сходные аргументы, подтверждающие или опровергающие одну и ту же</w:t>
      </w:r>
      <w:r>
        <w:rPr>
          <w:spacing w:val="1"/>
          <w:sz w:val="24"/>
        </w:rPr>
        <w:t xml:space="preserve"> </w:t>
      </w:r>
      <w:r>
        <w:rPr>
          <w:sz w:val="24"/>
        </w:rPr>
        <w:t>идею,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14:paraId="08A8F851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самостоятельно выбирать оптимальную форму представления географической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формации;</w:t>
      </w:r>
    </w:p>
    <w:p w14:paraId="554AE78F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оценивать надёжность географической информации по критериям, 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 w14:paraId="35A23244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rPr>
          <w:sz w:val="24"/>
        </w:rPr>
      </w:pPr>
      <w:r>
        <w:rPr>
          <w:sz w:val="24"/>
        </w:rPr>
        <w:t>систематизировать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формах.</w:t>
      </w:r>
    </w:p>
    <w:p w14:paraId="2A6F21F6" w14:textId="77777777" w:rsidR="00A45A12" w:rsidRDefault="00AA0DC5">
      <w:pPr>
        <w:pStyle w:val="1"/>
        <w:spacing w:before="184"/>
        <w:jc w:val="left"/>
      </w:pPr>
      <w:r>
        <w:t>Овладению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действиями:</w:t>
      </w:r>
    </w:p>
    <w:p w14:paraId="0476AA3F" w14:textId="77777777" w:rsidR="00A45A12" w:rsidRDefault="00AA0DC5">
      <w:pPr>
        <w:pStyle w:val="2"/>
        <w:spacing w:before="56"/>
        <w:jc w:val="left"/>
      </w:pPr>
      <w:r>
        <w:t>Общение</w:t>
      </w:r>
    </w:p>
    <w:p w14:paraId="576DD820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Формулировать суждения, выражать свою точку зрения по географическим аспектам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 в 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текстах;</w:t>
      </w:r>
    </w:p>
    <w:p w14:paraId="2C092808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в ходе диалога и/или дискуссии задавать вопросы по существу обсуждаемой темы 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идеи, нацеленные на решение задачи и поддержание благожелательно-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общения;</w:t>
      </w:r>
    </w:p>
    <w:p w14:paraId="76517DAA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 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диалога, обнаруживать 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сходство позиций;</w:t>
      </w:r>
    </w:p>
    <w:p w14:paraId="2F4EDCE4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rPr>
          <w:sz w:val="24"/>
        </w:rPr>
      </w:pPr>
      <w:r>
        <w:rPr>
          <w:sz w:val="24"/>
        </w:rPr>
        <w:t>публично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 w14:paraId="7F7CF3A9" w14:textId="77777777" w:rsidR="00A45A12" w:rsidRDefault="00AA0DC5">
      <w:pPr>
        <w:pStyle w:val="2"/>
        <w:spacing w:before="1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(сотрудничество)</w:t>
      </w:r>
    </w:p>
    <w:p w14:paraId="779C9C9E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Принимать цель совместной деятельности при выполнении учебных географических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проектов, коллективно строить действия по её достижению: распределять роли, до-</w:t>
      </w:r>
      <w:r>
        <w:rPr>
          <w:spacing w:val="1"/>
          <w:sz w:val="24"/>
        </w:rPr>
        <w:t xml:space="preserve"> </w:t>
      </w:r>
      <w:r>
        <w:rPr>
          <w:sz w:val="24"/>
        </w:rPr>
        <w:t>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 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работы;</w:t>
      </w:r>
    </w:p>
    <w:p w14:paraId="4E314DE9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планировать организацию совместной работы, при выполнении учебных географи-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 проектов определять свою роль (с учётом предпочтений и возможностей 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 взаимодействия), участвовать в групповых формах работы,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 часть работы, достигать качественного результата по своему направлению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 свои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 команды;</w:t>
      </w:r>
    </w:p>
    <w:p w14:paraId="5486CEDE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ind w:right="817"/>
        <w:rPr>
          <w:sz w:val="24"/>
        </w:rPr>
      </w:pPr>
      <w:r>
        <w:rPr>
          <w:sz w:val="24"/>
        </w:rPr>
        <w:t>сравнивать результаты выполнения учебного географического проекта с 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 и оценивать вклад каждого члена команды в достижение результатов, раз-</w:t>
      </w:r>
      <w:r>
        <w:rPr>
          <w:spacing w:val="1"/>
          <w:sz w:val="24"/>
        </w:rPr>
        <w:t xml:space="preserve"> </w:t>
      </w:r>
      <w:r>
        <w:rPr>
          <w:sz w:val="24"/>
        </w:rPr>
        <w:t>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сферу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ответственности.</w:t>
      </w:r>
    </w:p>
    <w:p w14:paraId="52BAF1B7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68D7D5DD" w14:textId="77777777" w:rsidR="00A45A12" w:rsidRDefault="00AA0DC5">
      <w:pPr>
        <w:pStyle w:val="1"/>
        <w:spacing w:before="78"/>
        <w:jc w:val="left"/>
      </w:pPr>
      <w:r>
        <w:lastRenderedPageBreak/>
        <w:t>Овладению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действиями:</w:t>
      </w:r>
    </w:p>
    <w:p w14:paraId="3B347E10" w14:textId="77777777" w:rsidR="00A45A12" w:rsidRDefault="00AA0DC5">
      <w:pPr>
        <w:pStyle w:val="2"/>
        <w:spacing w:before="55"/>
        <w:jc w:val="left"/>
      </w:pPr>
      <w:r>
        <w:t>Самоорганизация</w:t>
      </w:r>
    </w:p>
    <w:p w14:paraId="67D51289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 их решения с учётом имеющихся ресурсов и собственных возможностей, ар-</w:t>
      </w:r>
      <w:r>
        <w:rPr>
          <w:spacing w:val="1"/>
          <w:sz w:val="24"/>
        </w:rPr>
        <w:t xml:space="preserve"> </w:t>
      </w:r>
      <w:r>
        <w:rPr>
          <w:sz w:val="24"/>
        </w:rPr>
        <w:t>гументировать предлагаемые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 решений;</w:t>
      </w:r>
    </w:p>
    <w:p w14:paraId="74351318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ind w:right="819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объекте.</w:t>
      </w:r>
    </w:p>
    <w:p w14:paraId="332A6D31" w14:textId="77777777" w:rsidR="00A45A12" w:rsidRDefault="00AA0DC5">
      <w:pPr>
        <w:pStyle w:val="2"/>
        <w:spacing w:before="2"/>
      </w:pPr>
      <w:r>
        <w:t>Самоконтроль</w:t>
      </w:r>
      <w:r>
        <w:rPr>
          <w:spacing w:val="-4"/>
        </w:rPr>
        <w:t xml:space="preserve"> </w:t>
      </w:r>
      <w:r>
        <w:t>(рефлексия)</w:t>
      </w:r>
    </w:p>
    <w:p w14:paraId="7DABB2CF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spacing w:line="275" w:lineRule="exac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рефлексии;</w:t>
      </w:r>
    </w:p>
    <w:p w14:paraId="3EF7B060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ind w:right="812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5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0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9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опыту;</w:t>
      </w:r>
    </w:p>
    <w:p w14:paraId="3F363269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ind w:right="804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27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6"/>
          <w:sz w:val="24"/>
        </w:rPr>
        <w:t xml:space="preserve"> </w:t>
      </w:r>
      <w:r>
        <w:rPr>
          <w:sz w:val="24"/>
        </w:rPr>
        <w:t>новых</w:t>
      </w:r>
      <w:r>
        <w:rPr>
          <w:spacing w:val="3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34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 ошибок, возникших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трудностей;</w:t>
      </w:r>
    </w:p>
    <w:p w14:paraId="1D38B053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 условиям.</w:t>
      </w:r>
    </w:p>
    <w:p w14:paraId="22D13340" w14:textId="77777777" w:rsidR="00A45A12" w:rsidRDefault="00AA0DC5">
      <w:pPr>
        <w:pStyle w:val="2"/>
        <w:spacing w:before="3"/>
        <w:jc w:val="left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14:paraId="4EA7E296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spacing w:line="275" w:lineRule="exact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мнению;</w:t>
      </w:r>
    </w:p>
    <w:p w14:paraId="19AC6126" w14:textId="77777777" w:rsidR="00A45A12" w:rsidRDefault="00AA0DC5" w:rsidP="00AD2979">
      <w:pPr>
        <w:pStyle w:val="a5"/>
        <w:numPr>
          <w:ilvl w:val="0"/>
          <w:numId w:val="96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 на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другого.</w:t>
      </w:r>
    </w:p>
    <w:p w14:paraId="05179B51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75AE21DA" w14:textId="77777777" w:rsidR="00A45A12" w:rsidRDefault="00AA0DC5">
      <w:pPr>
        <w:pStyle w:val="1"/>
        <w:jc w:val="left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14:paraId="3455A793" w14:textId="77777777" w:rsidR="00A45A12" w:rsidRDefault="00A45A12">
      <w:pPr>
        <w:pStyle w:val="a3"/>
        <w:spacing w:before="10"/>
        <w:ind w:left="0" w:firstLine="0"/>
        <w:jc w:val="left"/>
        <w:rPr>
          <w:b/>
          <w:sz w:val="38"/>
        </w:rPr>
      </w:pPr>
    </w:p>
    <w:p w14:paraId="550A8426" w14:textId="48E8EE21" w:rsidR="00A45A12" w:rsidRDefault="00E4771B" w:rsidP="00AD2979">
      <w:pPr>
        <w:pStyle w:val="a5"/>
        <w:numPr>
          <w:ilvl w:val="0"/>
          <w:numId w:val="95"/>
        </w:numPr>
        <w:tabs>
          <w:tab w:val="left" w:pos="403"/>
        </w:tabs>
        <w:ind w:hanging="181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3A33690E" wp14:editId="46872024">
                <wp:simplePos x="0" y="0"/>
                <wp:positionH relativeFrom="page">
                  <wp:posOffset>1062355</wp:posOffset>
                </wp:positionH>
                <wp:positionV relativeFrom="paragraph">
                  <wp:posOffset>234950</wp:posOffset>
                </wp:positionV>
                <wp:extent cx="5977890" cy="6350"/>
                <wp:effectExtent l="0" t="0" r="0" b="0"/>
                <wp:wrapTopAndBottom/>
                <wp:docPr id="200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9FF8B" id="Rectangle 91" o:spid="_x0000_s1026" style="position:absolute;margin-left:83.65pt;margin-top:18.5pt;width:470.7pt;height:.5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 w:rsidR="00AA0DC5">
        <w:rPr>
          <w:b/>
          <w:sz w:val="24"/>
        </w:rPr>
        <w:t>КЛАСС</w:t>
      </w:r>
    </w:p>
    <w:p w14:paraId="0F7C862A" w14:textId="77777777" w:rsidR="00A45A12" w:rsidRDefault="00A45A12">
      <w:pPr>
        <w:pStyle w:val="a3"/>
        <w:spacing w:before="7"/>
        <w:ind w:left="0" w:firstLine="0"/>
        <w:jc w:val="left"/>
        <w:rPr>
          <w:b/>
          <w:sz w:val="10"/>
        </w:rPr>
      </w:pPr>
    </w:p>
    <w:p w14:paraId="3733C35D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90"/>
        <w:ind w:right="809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ветвями географической науки;</w:t>
      </w:r>
    </w:p>
    <w:p w14:paraId="57DA92E9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географии;</w:t>
      </w:r>
    </w:p>
    <w:p w14:paraId="7742E376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 и фотоизображения, интернет-ресурсы), необходимые для изучения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открытий и важнейших географических исследований современно-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сти;</w:t>
      </w:r>
    </w:p>
    <w:p w14:paraId="5C1D1882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1"/>
        <w:ind w:right="806"/>
        <w:rPr>
          <w:sz w:val="24"/>
        </w:rPr>
      </w:pPr>
      <w:r>
        <w:rPr>
          <w:sz w:val="24"/>
        </w:rPr>
        <w:t>интегрировать и интерпретировать информацию о путешествиях и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исследованиях Земли,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одном 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14:paraId="634209C4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1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Земли;</w:t>
      </w:r>
    </w:p>
    <w:p w14:paraId="777D9C89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путешествий;</w:t>
      </w:r>
    </w:p>
    <w:p w14:paraId="28EB2909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находить в различных источниках информации (включая интернет-ресурсы) 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 оценить вклад российских путешественников и исследователей в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 о Земле;</w:t>
      </w:r>
    </w:p>
    <w:p w14:paraId="6091FC15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определять направления, расстояния по плану местности и по географическим кар-</w:t>
      </w:r>
      <w:r>
        <w:rPr>
          <w:spacing w:val="1"/>
          <w:sz w:val="24"/>
        </w:rPr>
        <w:t xml:space="preserve"> </w:t>
      </w:r>
      <w:r>
        <w:rPr>
          <w:sz w:val="24"/>
        </w:rPr>
        <w:t>там,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координаты по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картам;</w:t>
      </w:r>
    </w:p>
    <w:p w14:paraId="5B80AC36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использовать условные обозначения планов местности и географических карт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практи-</w:t>
      </w:r>
      <w:r>
        <w:rPr>
          <w:spacing w:val="1"/>
          <w:sz w:val="24"/>
        </w:rPr>
        <w:t xml:space="preserve"> </w:t>
      </w:r>
      <w:r>
        <w:rPr>
          <w:sz w:val="24"/>
        </w:rPr>
        <w:t>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14:paraId="725B73BF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1"/>
        <w:rPr>
          <w:sz w:val="24"/>
        </w:rPr>
      </w:pPr>
      <w:r>
        <w:rPr>
          <w:sz w:val="24"/>
        </w:rPr>
        <w:t>применять</w:t>
      </w:r>
      <w:r>
        <w:rPr>
          <w:spacing w:val="2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31"/>
          <w:sz w:val="24"/>
        </w:rPr>
        <w:t xml:space="preserve"> </w:t>
      </w:r>
      <w:r>
        <w:rPr>
          <w:sz w:val="24"/>
        </w:rPr>
        <w:t>«план</w:t>
      </w:r>
      <w:r>
        <w:rPr>
          <w:spacing w:val="29"/>
          <w:sz w:val="24"/>
        </w:rPr>
        <w:t xml:space="preserve"> </w:t>
      </w:r>
      <w:r>
        <w:rPr>
          <w:sz w:val="24"/>
        </w:rPr>
        <w:t>местности»,</w:t>
      </w:r>
      <w:r>
        <w:rPr>
          <w:spacing w:val="34"/>
          <w:sz w:val="24"/>
        </w:rPr>
        <w:t xml:space="preserve"> </w:t>
      </w:r>
      <w:r>
        <w:rPr>
          <w:sz w:val="24"/>
        </w:rPr>
        <w:t>«географическая</w:t>
      </w:r>
      <w:r>
        <w:rPr>
          <w:spacing w:val="28"/>
          <w:sz w:val="24"/>
        </w:rPr>
        <w:t xml:space="preserve"> </w:t>
      </w:r>
      <w:r>
        <w:rPr>
          <w:sz w:val="24"/>
        </w:rPr>
        <w:t>карта»,</w:t>
      </w:r>
      <w:r>
        <w:rPr>
          <w:spacing w:val="33"/>
          <w:sz w:val="24"/>
        </w:rPr>
        <w:t xml:space="preserve"> </w:t>
      </w:r>
      <w:r>
        <w:rPr>
          <w:sz w:val="24"/>
        </w:rPr>
        <w:t>«аэрофотоснимок»,</w:t>
      </w:r>
    </w:p>
    <w:p w14:paraId="39746850" w14:textId="77777777" w:rsidR="00A45A12" w:rsidRDefault="00AA0DC5">
      <w:pPr>
        <w:pStyle w:val="a3"/>
        <w:ind w:left="788" w:firstLine="0"/>
      </w:pPr>
      <w:r>
        <w:t>«ориентирование</w:t>
      </w:r>
      <w:r>
        <w:rPr>
          <w:spacing w:val="2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местности»,</w:t>
      </w:r>
      <w:r>
        <w:rPr>
          <w:spacing w:val="66"/>
        </w:rPr>
        <w:t xml:space="preserve"> </w:t>
      </w:r>
      <w:r>
        <w:t>«стороны</w:t>
      </w:r>
      <w:r>
        <w:rPr>
          <w:spacing w:val="61"/>
        </w:rPr>
        <w:t xml:space="preserve"> </w:t>
      </w:r>
      <w:r>
        <w:t>горизонта»,</w:t>
      </w:r>
      <w:r>
        <w:rPr>
          <w:spacing w:val="67"/>
        </w:rPr>
        <w:t xml:space="preserve"> </w:t>
      </w:r>
      <w:r>
        <w:t>«азимут»,</w:t>
      </w:r>
      <w:r>
        <w:rPr>
          <w:spacing w:val="66"/>
        </w:rPr>
        <w:t xml:space="preserve"> </w:t>
      </w:r>
      <w:r>
        <w:t>«горизонтали»,</w:t>
      </w:r>
    </w:p>
    <w:p w14:paraId="41D29DB4" w14:textId="77777777" w:rsidR="00A45A12" w:rsidRDefault="00AA0DC5">
      <w:pPr>
        <w:pStyle w:val="a3"/>
        <w:spacing w:before="2" w:line="237" w:lineRule="auto"/>
        <w:ind w:left="788" w:right="805" w:firstLine="0"/>
      </w:pPr>
      <w:r>
        <w:t>«масштаб», «условные знаки» для решения учебных и 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47F8D7A9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1"/>
        <w:ind w:right="81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0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32"/>
          <w:sz w:val="24"/>
        </w:rPr>
        <w:t xml:space="preserve"> </w:t>
      </w:r>
      <w:r>
        <w:rPr>
          <w:sz w:val="24"/>
        </w:rPr>
        <w:t>«план</w:t>
      </w:r>
      <w:r>
        <w:rPr>
          <w:spacing w:val="31"/>
          <w:sz w:val="24"/>
        </w:rPr>
        <w:t xml:space="preserve"> </w:t>
      </w:r>
      <w:r>
        <w:rPr>
          <w:sz w:val="24"/>
        </w:rPr>
        <w:t>местности»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«географическая</w:t>
      </w:r>
      <w:r>
        <w:rPr>
          <w:spacing w:val="30"/>
          <w:sz w:val="24"/>
        </w:rPr>
        <w:t xml:space="preserve"> </w:t>
      </w:r>
      <w:r>
        <w:rPr>
          <w:sz w:val="24"/>
        </w:rPr>
        <w:t>карта»,</w:t>
      </w:r>
      <w:r>
        <w:rPr>
          <w:spacing w:val="30"/>
          <w:sz w:val="24"/>
        </w:rPr>
        <w:t xml:space="preserve"> </w:t>
      </w:r>
      <w:r>
        <w:rPr>
          <w:sz w:val="24"/>
        </w:rPr>
        <w:t>параллель»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«ме-</w:t>
      </w:r>
      <w:r>
        <w:rPr>
          <w:spacing w:val="-57"/>
          <w:sz w:val="24"/>
        </w:rPr>
        <w:t xml:space="preserve"> </w:t>
      </w:r>
      <w:r>
        <w:rPr>
          <w:sz w:val="24"/>
        </w:rPr>
        <w:t>ридиан»;</w:t>
      </w:r>
    </w:p>
    <w:p w14:paraId="30763CFF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14:paraId="430ECADE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смены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времён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14:paraId="29898463" w14:textId="77777777" w:rsidR="00A45A12" w:rsidRDefault="00A45A12">
      <w:pPr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1BA8865C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73"/>
        <w:ind w:right="812"/>
        <w:rPr>
          <w:sz w:val="24"/>
        </w:rPr>
      </w:pPr>
      <w:r>
        <w:rPr>
          <w:sz w:val="24"/>
        </w:rPr>
        <w:lastRenderedPageBreak/>
        <w:t>устанавливать эмпирические зависимости между продолжительностью дня и гео-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 широтой местности, между высотой Солнца над горизонтом и геогра-</w:t>
      </w:r>
      <w:r>
        <w:rPr>
          <w:spacing w:val="1"/>
          <w:sz w:val="24"/>
        </w:rPr>
        <w:t xml:space="preserve"> </w:t>
      </w:r>
      <w:r>
        <w:rPr>
          <w:sz w:val="24"/>
        </w:rPr>
        <w:t>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широтой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наблюдений;</w:t>
      </w:r>
    </w:p>
    <w:p w14:paraId="2B373A56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1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Земли;</w:t>
      </w:r>
    </w:p>
    <w:p w14:paraId="00C5B097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«земная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кора»; «ядро», «мантия»; «минерал»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«горная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порода»;</w:t>
      </w:r>
    </w:p>
    <w:p w14:paraId="3B143EF0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«материковая»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«океаническая»</w:t>
      </w:r>
      <w:r>
        <w:rPr>
          <w:spacing w:val="-10"/>
          <w:sz w:val="24"/>
        </w:rPr>
        <w:t xml:space="preserve"> </w:t>
      </w:r>
      <w:r>
        <w:rPr>
          <w:sz w:val="24"/>
        </w:rPr>
        <w:t>земная</w:t>
      </w:r>
      <w:r>
        <w:rPr>
          <w:spacing w:val="-3"/>
          <w:sz w:val="24"/>
        </w:rPr>
        <w:t xml:space="preserve"> </w:t>
      </w:r>
      <w:r>
        <w:rPr>
          <w:sz w:val="24"/>
        </w:rPr>
        <w:t>кора;</w:t>
      </w:r>
    </w:p>
    <w:p w14:paraId="12BF4BDE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минералы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горные</w:t>
      </w:r>
      <w:r>
        <w:rPr>
          <w:spacing w:val="2"/>
          <w:sz w:val="24"/>
        </w:rPr>
        <w:t xml:space="preserve"> </w:t>
      </w:r>
      <w:r>
        <w:rPr>
          <w:sz w:val="24"/>
        </w:rPr>
        <w:t>породы,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материковую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океаническую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земную</w:t>
      </w:r>
      <w:r>
        <w:rPr>
          <w:spacing w:val="-1"/>
          <w:sz w:val="24"/>
        </w:rPr>
        <w:t xml:space="preserve"> </w:t>
      </w:r>
      <w:r>
        <w:rPr>
          <w:sz w:val="24"/>
        </w:rPr>
        <w:t>кору;</w:t>
      </w:r>
    </w:p>
    <w:p w14:paraId="4FCE37F3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6"/>
        <w:jc w:val="left"/>
        <w:rPr>
          <w:sz w:val="24"/>
        </w:rPr>
      </w:pPr>
      <w:r>
        <w:rPr>
          <w:sz w:val="24"/>
        </w:rPr>
        <w:t>показывать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карте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контурной</w:t>
      </w:r>
      <w:r>
        <w:rPr>
          <w:spacing w:val="22"/>
          <w:sz w:val="24"/>
        </w:rPr>
        <w:t xml:space="preserve"> </w:t>
      </w:r>
      <w:r>
        <w:rPr>
          <w:sz w:val="24"/>
        </w:rPr>
        <w:t>карте</w:t>
      </w:r>
      <w:r>
        <w:rPr>
          <w:spacing w:val="21"/>
          <w:sz w:val="24"/>
        </w:rPr>
        <w:t xml:space="preserve"> </w:t>
      </w:r>
      <w:r>
        <w:rPr>
          <w:sz w:val="24"/>
        </w:rPr>
        <w:t>материки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океаны,</w:t>
      </w:r>
      <w:r>
        <w:rPr>
          <w:spacing w:val="20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рельефа Земли;</w:t>
      </w:r>
    </w:p>
    <w:p w14:paraId="354536E0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горы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равнины;</w:t>
      </w:r>
    </w:p>
    <w:p w14:paraId="3B5701CC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2"/>
          <w:sz w:val="24"/>
        </w:rPr>
        <w:t xml:space="preserve"> </w:t>
      </w:r>
      <w:r>
        <w:rPr>
          <w:sz w:val="24"/>
        </w:rPr>
        <w:t>суши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7"/>
          <w:sz w:val="24"/>
        </w:rPr>
        <w:t xml:space="preserve"> </w:t>
      </w:r>
      <w:r>
        <w:rPr>
          <w:sz w:val="24"/>
        </w:rPr>
        <w:t>облику;</w:t>
      </w:r>
    </w:p>
    <w:p w14:paraId="13ECC175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землетрясений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вулканических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извержений;</w:t>
      </w:r>
    </w:p>
    <w:p w14:paraId="7CC670E1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21"/>
          <w:sz w:val="24"/>
        </w:rPr>
        <w:t xml:space="preserve"> </w:t>
      </w:r>
      <w:r>
        <w:rPr>
          <w:sz w:val="24"/>
        </w:rPr>
        <w:t>«литосфера»,</w:t>
      </w:r>
      <w:r>
        <w:rPr>
          <w:spacing w:val="22"/>
          <w:sz w:val="24"/>
        </w:rPr>
        <w:t xml:space="preserve"> </w:t>
      </w:r>
      <w:r>
        <w:rPr>
          <w:sz w:val="24"/>
        </w:rPr>
        <w:t>«землетрясение»,</w:t>
      </w:r>
      <w:r>
        <w:rPr>
          <w:spacing w:val="21"/>
          <w:sz w:val="24"/>
        </w:rPr>
        <w:t xml:space="preserve"> </w:t>
      </w:r>
      <w:r>
        <w:rPr>
          <w:sz w:val="24"/>
        </w:rPr>
        <w:t>«вулкан»,</w:t>
      </w:r>
      <w:r>
        <w:rPr>
          <w:spacing w:val="22"/>
          <w:sz w:val="24"/>
        </w:rPr>
        <w:t xml:space="preserve"> </w:t>
      </w:r>
      <w:r>
        <w:rPr>
          <w:sz w:val="24"/>
        </w:rPr>
        <w:t>«литосферная</w:t>
      </w:r>
      <w:r>
        <w:rPr>
          <w:spacing w:val="16"/>
          <w:sz w:val="24"/>
        </w:rPr>
        <w:t xml:space="preserve"> </w:t>
      </w:r>
      <w:r>
        <w:rPr>
          <w:sz w:val="24"/>
        </w:rPr>
        <w:t>плита»,</w:t>
      </w:r>
    </w:p>
    <w:p w14:paraId="63E55D99" w14:textId="77777777" w:rsidR="00A45A12" w:rsidRDefault="00AA0DC5">
      <w:pPr>
        <w:pStyle w:val="a3"/>
        <w:ind w:left="788" w:right="811" w:firstLine="0"/>
        <w:jc w:val="left"/>
      </w:pPr>
      <w:r>
        <w:t>«эпицентр</w:t>
      </w:r>
      <w:r>
        <w:rPr>
          <w:spacing w:val="50"/>
        </w:rPr>
        <w:t xml:space="preserve"> </w:t>
      </w:r>
      <w:r>
        <w:t>землетрясения»</w:t>
      </w:r>
      <w:r>
        <w:rPr>
          <w:spacing w:val="4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«очаг</w:t>
      </w:r>
      <w:r>
        <w:rPr>
          <w:spacing w:val="50"/>
        </w:rPr>
        <w:t xml:space="preserve"> </w:t>
      </w:r>
      <w:r>
        <w:t>землетрясения»</w:t>
      </w:r>
      <w:r>
        <w:rPr>
          <w:spacing w:val="43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учебных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14:paraId="7144AC24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1"/>
        <w:ind w:right="813"/>
        <w:rPr>
          <w:sz w:val="24"/>
        </w:rPr>
      </w:pPr>
      <w:r>
        <w:rPr>
          <w:sz w:val="24"/>
        </w:rPr>
        <w:t>применять понятия «эпицентр землетрясения» и «очаг землетрясения»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14:paraId="728CE10E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распознавать проявления в окружающем мире внутренних и внешних процессов ре-</w:t>
      </w:r>
      <w:r>
        <w:rPr>
          <w:spacing w:val="1"/>
          <w:sz w:val="24"/>
        </w:rPr>
        <w:t xml:space="preserve"> </w:t>
      </w:r>
      <w:r>
        <w:rPr>
          <w:sz w:val="24"/>
        </w:rPr>
        <w:t>льефообразования: вулканизма, землетрясений; физического, химического и биоло-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 выветривания;</w:t>
      </w:r>
    </w:p>
    <w:p w14:paraId="21A2B938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острова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происхождению;</w:t>
      </w:r>
    </w:p>
    <w:p w14:paraId="7AA858CE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3"/>
        <w:rPr>
          <w:sz w:val="24"/>
        </w:rPr>
      </w:pPr>
      <w:r>
        <w:rPr>
          <w:sz w:val="24"/>
        </w:rPr>
        <w:t>приводить примеры опасных природных явлений в литосфере и средств их преду-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преждения;</w:t>
      </w:r>
    </w:p>
    <w:p w14:paraId="2763D145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приводить примеры изменений в литосфере в результате деятельности человека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местности,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14:paraId="3B60166A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приводить примеры актуальных проблем своей местности, решение которых невоз-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 без участия представителей географических специальностей, изучающих ли-</w:t>
      </w:r>
      <w:r>
        <w:rPr>
          <w:spacing w:val="1"/>
          <w:sz w:val="24"/>
        </w:rPr>
        <w:t xml:space="preserve"> </w:t>
      </w:r>
      <w:r>
        <w:rPr>
          <w:sz w:val="24"/>
        </w:rPr>
        <w:t>тосферу;</w:t>
      </w:r>
    </w:p>
    <w:p w14:paraId="7048ABE2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приводить примеры действия внешних процессов рельефообразования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местности;</w:t>
      </w:r>
    </w:p>
    <w:p w14:paraId="2EF6F2F7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представлять результаты фенологических наблюдений и наблюдений за погодой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(табличной, графической,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описания).</w:t>
      </w:r>
    </w:p>
    <w:p w14:paraId="52D3BCEE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2003D014" w14:textId="38055C54" w:rsidR="00A45A12" w:rsidRDefault="00E4771B" w:rsidP="00AD2979">
      <w:pPr>
        <w:pStyle w:val="1"/>
        <w:numPr>
          <w:ilvl w:val="0"/>
          <w:numId w:val="95"/>
        </w:numPr>
        <w:tabs>
          <w:tab w:val="left" w:pos="403"/>
        </w:tabs>
        <w:spacing w:before="186"/>
        <w:ind w:hanging="18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615208A3" wp14:editId="01912356">
                <wp:simplePos x="0" y="0"/>
                <wp:positionH relativeFrom="page">
                  <wp:posOffset>1062355</wp:posOffset>
                </wp:positionH>
                <wp:positionV relativeFrom="paragraph">
                  <wp:posOffset>353060</wp:posOffset>
                </wp:positionV>
                <wp:extent cx="5977890" cy="6350"/>
                <wp:effectExtent l="0" t="0" r="0" b="0"/>
                <wp:wrapTopAndBottom/>
                <wp:docPr id="198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4DE63" id="Rectangle 90" o:spid="_x0000_s1026" style="position:absolute;margin-left:83.65pt;margin-top:27.8pt;width:470.7pt;height:.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 w:rsidR="00AA0DC5">
        <w:t>КЛАСС</w:t>
      </w:r>
    </w:p>
    <w:p w14:paraId="4D524C08" w14:textId="77777777" w:rsidR="00A45A12" w:rsidRDefault="00A45A12">
      <w:pPr>
        <w:pStyle w:val="a3"/>
        <w:spacing w:before="7"/>
        <w:ind w:left="0" w:firstLine="0"/>
        <w:jc w:val="left"/>
        <w:rPr>
          <w:b/>
          <w:sz w:val="10"/>
        </w:rPr>
      </w:pPr>
    </w:p>
    <w:p w14:paraId="693BB4A8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90"/>
        <w:ind w:right="807"/>
        <w:rPr>
          <w:sz w:val="24"/>
        </w:rPr>
      </w:pPr>
      <w:r>
        <w:rPr>
          <w:sz w:val="24"/>
        </w:rPr>
        <w:t>Описывать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полушарий,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2"/>
          <w:sz w:val="24"/>
        </w:rPr>
        <w:t xml:space="preserve"> </w:t>
      </w:r>
      <w:r>
        <w:rPr>
          <w:sz w:val="24"/>
        </w:rPr>
        <w:t>океанов,</w:t>
      </w:r>
      <w:r>
        <w:rPr>
          <w:spacing w:val="-58"/>
          <w:sz w:val="24"/>
        </w:rPr>
        <w:t xml:space="preserve"> </w:t>
      </w:r>
      <w:r>
        <w:rPr>
          <w:sz w:val="24"/>
        </w:rPr>
        <w:t>глобусу местоположение изученных географических объектов для решения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практико-ориентированных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14:paraId="328E847F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3"/>
        <w:rPr>
          <w:sz w:val="24"/>
        </w:rPr>
      </w:pPr>
      <w:r>
        <w:rPr>
          <w:sz w:val="24"/>
        </w:rPr>
        <w:t>находить информацию об отдельных компонентах природы Земли, в том числе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практи-</w:t>
      </w:r>
      <w:r>
        <w:rPr>
          <w:spacing w:val="1"/>
          <w:sz w:val="24"/>
        </w:rPr>
        <w:t xml:space="preserve"> </w:t>
      </w:r>
      <w:r>
        <w:rPr>
          <w:sz w:val="24"/>
        </w:rPr>
        <w:t>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извлекать её</w:t>
      </w:r>
      <w:r>
        <w:rPr>
          <w:spacing w:val="-2"/>
          <w:sz w:val="24"/>
        </w:rPr>
        <w:t xml:space="preserve"> </w:t>
      </w:r>
      <w:r>
        <w:rPr>
          <w:sz w:val="24"/>
        </w:rPr>
        <w:t>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14:paraId="207DD275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1"/>
        <w:ind w:right="815"/>
        <w:rPr>
          <w:sz w:val="24"/>
        </w:rPr>
      </w:pPr>
      <w:r>
        <w:rPr>
          <w:sz w:val="24"/>
        </w:rPr>
        <w:t>приводить примеры опасных природных явлений в геосферах и средств их преду-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преждения;</w:t>
      </w:r>
    </w:p>
    <w:p w14:paraId="15FF8F93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3"/>
        <w:rPr>
          <w:sz w:val="24"/>
        </w:rPr>
      </w:pPr>
      <w:r>
        <w:rPr>
          <w:sz w:val="24"/>
        </w:rPr>
        <w:t>сравнивать инструментарий (способы) получения географической информации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этапах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географического изучения Земли;</w:t>
      </w:r>
    </w:p>
    <w:p w14:paraId="0833AF4E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вод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океана;</w:t>
      </w:r>
    </w:p>
    <w:p w14:paraId="41D8FFF4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применять понятия «гидросфера», «круговорот воды», «цунами», «приливы и отли-</w:t>
      </w:r>
      <w:r>
        <w:rPr>
          <w:spacing w:val="1"/>
          <w:sz w:val="24"/>
        </w:rPr>
        <w:t xml:space="preserve"> </w:t>
      </w:r>
      <w:r>
        <w:rPr>
          <w:sz w:val="24"/>
        </w:rPr>
        <w:t>вы»</w:t>
      </w:r>
      <w:r>
        <w:rPr>
          <w:spacing w:val="-9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3CE00B75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классифицировать объекты гидросферы (моря, озёра, реки, подземные воды, болота,</w:t>
      </w:r>
      <w:r>
        <w:rPr>
          <w:spacing w:val="1"/>
          <w:sz w:val="24"/>
        </w:rPr>
        <w:t xml:space="preserve"> </w:t>
      </w:r>
      <w:r>
        <w:rPr>
          <w:sz w:val="24"/>
        </w:rPr>
        <w:t>ледники)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</w:p>
    <w:p w14:paraId="7A245CD8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600AC666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73"/>
        <w:jc w:val="left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рек;</w:t>
      </w:r>
    </w:p>
    <w:p w14:paraId="186A21AE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 w14:paraId="3A9AD5E5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1"/>
        <w:ind w:right="81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8"/>
          <w:sz w:val="24"/>
        </w:rPr>
        <w:t xml:space="preserve"> </w:t>
      </w:r>
      <w:r>
        <w:rPr>
          <w:sz w:val="24"/>
        </w:rPr>
        <w:t>«грунтовые,</w:t>
      </w:r>
      <w:r>
        <w:rPr>
          <w:spacing w:val="6"/>
          <w:sz w:val="24"/>
        </w:rPr>
        <w:t xml:space="preserve"> </w:t>
      </w:r>
      <w:r>
        <w:rPr>
          <w:sz w:val="24"/>
        </w:rPr>
        <w:t>межпластовые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артезианские</w:t>
      </w:r>
      <w:r>
        <w:rPr>
          <w:spacing w:val="5"/>
          <w:sz w:val="24"/>
        </w:rPr>
        <w:t xml:space="preserve"> </w:t>
      </w:r>
      <w:r>
        <w:rPr>
          <w:sz w:val="24"/>
        </w:rPr>
        <w:t>воды»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14:paraId="610C892E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климатом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речного бассейна;</w:t>
      </w:r>
    </w:p>
    <w:p w14:paraId="38F7A57E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многолетней</w:t>
      </w:r>
      <w:r>
        <w:rPr>
          <w:spacing w:val="-3"/>
          <w:sz w:val="24"/>
        </w:rPr>
        <w:t xml:space="preserve"> </w:t>
      </w:r>
      <w:r>
        <w:rPr>
          <w:sz w:val="24"/>
        </w:rPr>
        <w:t>мерзлоты;</w:t>
      </w:r>
    </w:p>
    <w:p w14:paraId="0F94AF50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цунами,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приливов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отливов;</w:t>
      </w:r>
    </w:p>
    <w:p w14:paraId="5616500D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атмосферы;</w:t>
      </w:r>
    </w:p>
    <w:p w14:paraId="3109E135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осадков и атмосферного давления в зависимости от географического положения объ-</w:t>
      </w:r>
      <w:r>
        <w:rPr>
          <w:spacing w:val="-57"/>
          <w:sz w:val="24"/>
        </w:rPr>
        <w:t xml:space="preserve"> </w:t>
      </w:r>
      <w:r>
        <w:rPr>
          <w:sz w:val="24"/>
        </w:rPr>
        <w:t>ектов; амплитуду температуры воздуха с использованием знаний об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компонентов природы Земли и взаимосвязях между ними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14:paraId="631189F7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8"/>
        <w:rPr>
          <w:sz w:val="24"/>
        </w:rPr>
      </w:pPr>
      <w:r>
        <w:rPr>
          <w:spacing w:val="-1"/>
          <w:sz w:val="24"/>
        </w:rPr>
        <w:t>объяснять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атмосферных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осадков;</w:t>
      </w:r>
      <w:r>
        <w:rPr>
          <w:spacing w:val="-13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ночных</w:t>
      </w:r>
      <w:r>
        <w:rPr>
          <w:spacing w:val="-12"/>
          <w:sz w:val="24"/>
        </w:rPr>
        <w:t xml:space="preserve"> </w:t>
      </w:r>
      <w:r>
        <w:rPr>
          <w:sz w:val="24"/>
        </w:rPr>
        <w:t>бризов,</w:t>
      </w:r>
      <w:r>
        <w:rPr>
          <w:spacing w:val="-58"/>
          <w:sz w:val="24"/>
        </w:rPr>
        <w:t xml:space="preserve"> </w:t>
      </w:r>
      <w:r>
        <w:rPr>
          <w:sz w:val="24"/>
        </w:rPr>
        <w:t>муссонов; годовой ход температуры воздуха и распределение атмосферных осадков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территорий;</w:t>
      </w:r>
    </w:p>
    <w:p w14:paraId="32E6AF29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1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воздуха;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климаты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Земли;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климатообразующие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факторы;</w:t>
      </w:r>
    </w:p>
    <w:p w14:paraId="56DA76FC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устанавливать зависимость между нагреванием земной поверхности и углом падения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солнечных лучей; температурой воздуха и его относительной влажностью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эмпирических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наблюдений;</w:t>
      </w:r>
    </w:p>
    <w:p w14:paraId="16137924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сравнивать свойства атмосферы в пунктах, расположенных на разных высотах над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 моря; количество солнечного тепла, получаемого земной поверхностью 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углах</w:t>
      </w:r>
      <w:r>
        <w:rPr>
          <w:spacing w:val="2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солнечных</w:t>
      </w:r>
      <w:r>
        <w:rPr>
          <w:spacing w:val="5"/>
          <w:sz w:val="24"/>
        </w:rPr>
        <w:t xml:space="preserve"> </w:t>
      </w:r>
      <w:r>
        <w:rPr>
          <w:sz w:val="24"/>
        </w:rPr>
        <w:t>лучей;</w:t>
      </w:r>
    </w:p>
    <w:p w14:paraId="041B1A85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атмосферных осадков;</w:t>
      </w:r>
    </w:p>
    <w:p w14:paraId="1ED51BE3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«бризы»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«муссоны»;</w:t>
      </w:r>
    </w:p>
    <w:p w14:paraId="709B9673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«погода»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«климат»;</w:t>
      </w:r>
    </w:p>
    <w:p w14:paraId="1BE7A274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6"/>
        <w:rPr>
          <w:sz w:val="24"/>
        </w:rPr>
      </w:pPr>
      <w:r>
        <w:rPr>
          <w:sz w:val="24"/>
        </w:rPr>
        <w:t>различать понятия «атмосфера»,</w:t>
      </w:r>
      <w:r>
        <w:rPr>
          <w:spacing w:val="1"/>
          <w:sz w:val="24"/>
        </w:rPr>
        <w:t xml:space="preserve"> </w:t>
      </w:r>
      <w:r>
        <w:rPr>
          <w:sz w:val="24"/>
        </w:rPr>
        <w:t>«тропосфера», «стратосфера», «верхние слои ат-</w:t>
      </w:r>
      <w:r>
        <w:rPr>
          <w:spacing w:val="1"/>
          <w:sz w:val="24"/>
        </w:rPr>
        <w:t xml:space="preserve"> </w:t>
      </w:r>
      <w:r>
        <w:rPr>
          <w:sz w:val="24"/>
        </w:rPr>
        <w:t>мосферы»;</w:t>
      </w:r>
    </w:p>
    <w:p w14:paraId="20500C8A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применять понятия «атмосферное давление», «ветер», «атмосферные осадки», «воз-</w:t>
      </w:r>
      <w:r>
        <w:rPr>
          <w:spacing w:val="1"/>
          <w:sz w:val="24"/>
        </w:rPr>
        <w:t xml:space="preserve"> </w:t>
      </w:r>
      <w:r>
        <w:rPr>
          <w:sz w:val="24"/>
        </w:rPr>
        <w:t>душные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массы»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14:paraId="39FDE027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4"/>
        <w:rPr>
          <w:sz w:val="24"/>
        </w:rPr>
      </w:pPr>
      <w:r>
        <w:rPr>
          <w:sz w:val="24"/>
        </w:rPr>
        <w:t>выбирать и анализировать географическую информацию о глобальных климатиче-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изменениях из различных источников для решения учебных и (или) практи-</w:t>
      </w:r>
      <w:r>
        <w:rPr>
          <w:spacing w:val="1"/>
          <w:sz w:val="24"/>
        </w:rPr>
        <w:t xml:space="preserve"> </w:t>
      </w:r>
      <w:r>
        <w:rPr>
          <w:sz w:val="24"/>
        </w:rPr>
        <w:t>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14:paraId="5B8CFFB9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ветра с использованием аналоговых и (или) цифровых приборов (тер-</w:t>
      </w:r>
      <w:r>
        <w:rPr>
          <w:spacing w:val="1"/>
          <w:sz w:val="24"/>
        </w:rPr>
        <w:t xml:space="preserve"> </w:t>
      </w:r>
      <w:r>
        <w:rPr>
          <w:sz w:val="24"/>
        </w:rPr>
        <w:t>мометр, барометр, анемометр, флюгер) и представлять результаты наблюдений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 (или) графической форме;</w:t>
      </w:r>
    </w:p>
    <w:p w14:paraId="4B3B47F4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1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4"/>
          <w:sz w:val="24"/>
        </w:rPr>
        <w:t xml:space="preserve"> </w:t>
      </w:r>
      <w:r>
        <w:rPr>
          <w:sz w:val="24"/>
        </w:rPr>
        <w:t>биосферы;</w:t>
      </w:r>
    </w:p>
    <w:p w14:paraId="3C443D1F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приводить примеры приспособления живых организмов к среде обитания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зонах;</w:t>
      </w:r>
    </w:p>
    <w:p w14:paraId="20E9B42B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животный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Земли;</w:t>
      </w:r>
    </w:p>
    <w:p w14:paraId="40B18A4C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4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природно-территориальном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ком-</w:t>
      </w:r>
      <w:r>
        <w:rPr>
          <w:spacing w:val="1"/>
          <w:sz w:val="24"/>
        </w:rPr>
        <w:t xml:space="preserve"> </w:t>
      </w:r>
      <w:r>
        <w:rPr>
          <w:sz w:val="24"/>
        </w:rPr>
        <w:t>плексе;</w:t>
      </w:r>
    </w:p>
    <w:p w14:paraId="761353AF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сравнивать особенности растительного и животного мира в различных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зонах;</w:t>
      </w:r>
    </w:p>
    <w:p w14:paraId="5E7E44C0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применять понятия «почва», «плодородие почв», «природный комплекс», «природ-</w:t>
      </w:r>
      <w:r>
        <w:rPr>
          <w:spacing w:val="1"/>
          <w:sz w:val="24"/>
        </w:rPr>
        <w:t xml:space="preserve"> </w:t>
      </w:r>
      <w:r>
        <w:rPr>
          <w:sz w:val="24"/>
        </w:rPr>
        <w:t>но-территориальный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комплекс»,</w:t>
      </w:r>
      <w:r>
        <w:rPr>
          <w:spacing w:val="1"/>
          <w:sz w:val="24"/>
        </w:rPr>
        <w:t xml:space="preserve"> </w:t>
      </w:r>
      <w:r>
        <w:rPr>
          <w:sz w:val="24"/>
        </w:rPr>
        <w:t>«круговорот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14:paraId="2D207469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rPr>
          <w:sz w:val="24"/>
        </w:rPr>
      </w:pPr>
      <w:r>
        <w:rPr>
          <w:sz w:val="24"/>
        </w:rPr>
        <w:t>сравнивать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плодородие</w:t>
      </w:r>
      <w:r>
        <w:rPr>
          <w:spacing w:val="17"/>
          <w:sz w:val="24"/>
        </w:rPr>
        <w:t xml:space="preserve"> </w:t>
      </w:r>
      <w:r>
        <w:rPr>
          <w:sz w:val="24"/>
        </w:rPr>
        <w:t>почв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1"/>
          <w:sz w:val="24"/>
        </w:rPr>
        <w:t xml:space="preserve"> </w:t>
      </w:r>
      <w:r>
        <w:rPr>
          <w:sz w:val="24"/>
        </w:rPr>
        <w:t>зонах;</w:t>
      </w:r>
    </w:p>
    <w:p w14:paraId="511EA0E2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1F0ED58C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73"/>
        <w:ind w:right="810"/>
        <w:rPr>
          <w:sz w:val="24"/>
        </w:rPr>
      </w:pPr>
      <w:r>
        <w:rPr>
          <w:sz w:val="24"/>
        </w:rPr>
        <w:lastRenderedPageBreak/>
        <w:t>приводить примеры изменений в изученных геосферах в результате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на 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проблем.</w:t>
      </w:r>
    </w:p>
    <w:p w14:paraId="17230E5D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36EAC999" w14:textId="7440BCEB" w:rsidR="00A45A12" w:rsidRDefault="00E4771B" w:rsidP="00AD2979">
      <w:pPr>
        <w:pStyle w:val="1"/>
        <w:numPr>
          <w:ilvl w:val="0"/>
          <w:numId w:val="95"/>
        </w:numPr>
        <w:tabs>
          <w:tab w:val="left" w:pos="403"/>
        </w:tabs>
        <w:spacing w:before="187"/>
        <w:ind w:hanging="18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23224B27" wp14:editId="198A9347">
                <wp:simplePos x="0" y="0"/>
                <wp:positionH relativeFrom="page">
                  <wp:posOffset>1062355</wp:posOffset>
                </wp:positionH>
                <wp:positionV relativeFrom="paragraph">
                  <wp:posOffset>353695</wp:posOffset>
                </wp:positionV>
                <wp:extent cx="5977890" cy="6350"/>
                <wp:effectExtent l="0" t="0" r="0" b="0"/>
                <wp:wrapTopAndBottom/>
                <wp:docPr id="196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037AC" id="Rectangle 89" o:spid="_x0000_s1026" style="position:absolute;margin-left:83.65pt;margin-top:27.85pt;width:470.7pt;height:.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 w:rsidR="00AA0DC5">
        <w:t>КЛАСС</w:t>
      </w:r>
    </w:p>
    <w:p w14:paraId="6844B4D1" w14:textId="77777777" w:rsidR="00A45A12" w:rsidRDefault="00A45A12">
      <w:pPr>
        <w:pStyle w:val="a3"/>
        <w:spacing w:before="7"/>
        <w:ind w:left="0" w:firstLine="0"/>
        <w:jc w:val="left"/>
        <w:rPr>
          <w:b/>
          <w:sz w:val="10"/>
        </w:rPr>
      </w:pPr>
    </w:p>
    <w:p w14:paraId="2ED9A5A5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90"/>
        <w:ind w:right="804"/>
        <w:rPr>
          <w:sz w:val="24"/>
        </w:rPr>
      </w:pPr>
      <w:r>
        <w:rPr>
          <w:sz w:val="24"/>
        </w:rPr>
        <w:t>Описывать по географическим картам и глобусу местоположение изученных гео-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 объектов для решения учебных и (или) практико-ориентированных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дач;</w:t>
      </w:r>
    </w:p>
    <w:p w14:paraId="6EB47E1C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называть: строение и свойства (целостность, зональность, ритмичность) географи-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оболочки;</w:t>
      </w:r>
    </w:p>
    <w:p w14:paraId="1D56E9D7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распознавать проявления изученных географических явлений, представляющие со-</w:t>
      </w:r>
      <w:r>
        <w:rPr>
          <w:spacing w:val="1"/>
          <w:sz w:val="24"/>
        </w:rPr>
        <w:t xml:space="preserve"> </w:t>
      </w:r>
      <w:r>
        <w:rPr>
          <w:sz w:val="24"/>
        </w:rPr>
        <w:t>бой отражение таких свойств географической оболочки, как зональность, ритмич-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целостность;</w:t>
      </w:r>
    </w:p>
    <w:p w14:paraId="2A55A5B6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1"/>
        <w:ind w:right="810"/>
        <w:rPr>
          <w:sz w:val="24"/>
        </w:rPr>
      </w:pPr>
      <w:r>
        <w:rPr>
          <w:sz w:val="24"/>
        </w:rPr>
        <w:t>определять природные зоны по их существенным признакам на основе интеграции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 об особенностях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природы;</w:t>
      </w:r>
    </w:p>
    <w:p w14:paraId="32C31155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оболочке;</w:t>
      </w:r>
    </w:p>
    <w:p w14:paraId="007CB809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геосферах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14:paraId="4BACCFB1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0"/>
          <w:sz w:val="24"/>
        </w:rPr>
        <w:t xml:space="preserve"> </w:t>
      </w:r>
      <w:r>
        <w:rPr>
          <w:sz w:val="24"/>
        </w:rPr>
        <w:t>рельефа,</w:t>
      </w:r>
      <w:r>
        <w:rPr>
          <w:spacing w:val="9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9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вод</w:t>
      </w:r>
      <w:r>
        <w:rPr>
          <w:spacing w:val="-2"/>
          <w:sz w:val="24"/>
        </w:rPr>
        <w:t xml:space="preserve"> </w:t>
      </w:r>
      <w:r>
        <w:rPr>
          <w:sz w:val="24"/>
        </w:rPr>
        <w:t>и органического мира;</w:t>
      </w:r>
    </w:p>
    <w:p w14:paraId="3FA88967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27"/>
          <w:sz w:val="24"/>
        </w:rPr>
        <w:t xml:space="preserve"> </w:t>
      </w:r>
      <w:r>
        <w:rPr>
          <w:sz w:val="24"/>
        </w:rPr>
        <w:t>между</w:t>
      </w:r>
      <w:r>
        <w:rPr>
          <w:spacing w:val="2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2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3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терри-</w:t>
      </w:r>
      <w:r>
        <w:rPr>
          <w:spacing w:val="-57"/>
          <w:sz w:val="24"/>
        </w:rPr>
        <w:t xml:space="preserve"> </w:t>
      </w:r>
      <w:r>
        <w:rPr>
          <w:sz w:val="24"/>
        </w:rPr>
        <w:t>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14:paraId="3FABFA07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33"/>
          <w:sz w:val="24"/>
        </w:rPr>
        <w:t xml:space="preserve"> </w:t>
      </w:r>
      <w:r>
        <w:rPr>
          <w:sz w:val="24"/>
        </w:rPr>
        <w:t>литосферных</w:t>
      </w:r>
      <w:r>
        <w:rPr>
          <w:spacing w:val="32"/>
          <w:sz w:val="24"/>
        </w:rPr>
        <w:t xml:space="preserve"> </w:t>
      </w:r>
      <w:r>
        <w:rPr>
          <w:sz w:val="24"/>
        </w:rPr>
        <w:t>плит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 и</w:t>
      </w:r>
      <w:r>
        <w:rPr>
          <w:spacing w:val="3"/>
          <w:sz w:val="24"/>
        </w:rPr>
        <w:t xml:space="preserve"> </w:t>
      </w:r>
      <w:r>
        <w:rPr>
          <w:sz w:val="24"/>
        </w:rPr>
        <w:t>типа</w:t>
      </w:r>
      <w:r>
        <w:rPr>
          <w:spacing w:val="-2"/>
          <w:sz w:val="24"/>
        </w:rPr>
        <w:t xml:space="preserve"> </w:t>
      </w:r>
      <w:r>
        <w:rPr>
          <w:sz w:val="24"/>
        </w:rPr>
        <w:t>земной коры;</w:t>
      </w:r>
    </w:p>
    <w:p w14:paraId="43A3AE91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5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(используя</w:t>
      </w:r>
      <w:r>
        <w:rPr>
          <w:spacing w:val="1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карты)</w:t>
      </w:r>
      <w:r>
        <w:rPr>
          <w:spacing w:val="10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6"/>
          <w:sz w:val="24"/>
        </w:rPr>
        <w:t xml:space="preserve"> </w:t>
      </w:r>
      <w:r>
        <w:rPr>
          <w:sz w:val="24"/>
        </w:rPr>
        <w:t>движением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литосферных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плит и размещением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крупных форм рельефа;</w:t>
      </w:r>
    </w:p>
    <w:p w14:paraId="796CCA36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показателям;</w:t>
      </w:r>
    </w:p>
    <w:p w14:paraId="5D967C24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1"/>
        <w:ind w:right="81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тропических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муссонов,</w:t>
      </w:r>
      <w:r>
        <w:rPr>
          <w:spacing w:val="22"/>
          <w:sz w:val="24"/>
        </w:rPr>
        <w:t xml:space="preserve"> </w:t>
      </w:r>
      <w:r>
        <w:rPr>
          <w:sz w:val="24"/>
        </w:rPr>
        <w:t>пассатов</w:t>
      </w:r>
      <w:r>
        <w:rPr>
          <w:spacing w:val="25"/>
          <w:sz w:val="24"/>
        </w:rPr>
        <w:t xml:space="preserve"> </w:t>
      </w:r>
      <w:r>
        <w:rPr>
          <w:sz w:val="24"/>
        </w:rPr>
        <w:t>тропических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широт,</w:t>
      </w:r>
      <w:r>
        <w:rPr>
          <w:spacing w:val="23"/>
          <w:sz w:val="24"/>
        </w:rPr>
        <w:t xml:space="preserve"> </w:t>
      </w:r>
      <w:r>
        <w:rPr>
          <w:sz w:val="24"/>
        </w:rPr>
        <w:t>запад-</w:t>
      </w:r>
      <w:r>
        <w:rPr>
          <w:spacing w:val="-57"/>
          <w:sz w:val="24"/>
        </w:rPr>
        <w:t xml:space="preserve"> </w:t>
      </w:r>
      <w:r>
        <w:rPr>
          <w:sz w:val="24"/>
        </w:rPr>
        <w:t>ных ветров;</w:t>
      </w:r>
    </w:p>
    <w:p w14:paraId="71255B19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21"/>
          <w:sz w:val="24"/>
        </w:rPr>
        <w:t xml:space="preserve"> </w:t>
      </w:r>
      <w:r>
        <w:rPr>
          <w:sz w:val="24"/>
        </w:rPr>
        <w:t>«воздушные</w:t>
      </w:r>
      <w:r>
        <w:rPr>
          <w:spacing w:val="18"/>
          <w:sz w:val="24"/>
        </w:rPr>
        <w:t xml:space="preserve"> </w:t>
      </w:r>
      <w:r>
        <w:rPr>
          <w:sz w:val="24"/>
        </w:rPr>
        <w:t>массы»,</w:t>
      </w:r>
      <w:r>
        <w:rPr>
          <w:spacing w:val="27"/>
          <w:sz w:val="24"/>
        </w:rPr>
        <w:t xml:space="preserve"> </w:t>
      </w:r>
      <w:r>
        <w:rPr>
          <w:sz w:val="24"/>
        </w:rPr>
        <w:t>«муссоны»,</w:t>
      </w:r>
      <w:r>
        <w:rPr>
          <w:spacing w:val="23"/>
          <w:sz w:val="24"/>
        </w:rPr>
        <w:t xml:space="preserve"> </w:t>
      </w:r>
      <w:r>
        <w:rPr>
          <w:sz w:val="24"/>
        </w:rPr>
        <w:t>«пассаты»,</w:t>
      </w:r>
      <w:r>
        <w:rPr>
          <w:spacing w:val="28"/>
          <w:sz w:val="24"/>
        </w:rPr>
        <w:t xml:space="preserve"> </w:t>
      </w:r>
      <w:r>
        <w:rPr>
          <w:sz w:val="24"/>
        </w:rPr>
        <w:t>«западные</w:t>
      </w:r>
      <w:r>
        <w:rPr>
          <w:spacing w:val="17"/>
          <w:sz w:val="24"/>
        </w:rPr>
        <w:t xml:space="preserve"> </w:t>
      </w:r>
      <w:r>
        <w:rPr>
          <w:sz w:val="24"/>
        </w:rPr>
        <w:t>ветры»,</w:t>
      </w:r>
    </w:p>
    <w:p w14:paraId="4124CF1C" w14:textId="77777777" w:rsidR="00A45A12" w:rsidRDefault="00AA0DC5">
      <w:pPr>
        <w:pStyle w:val="a3"/>
        <w:tabs>
          <w:tab w:val="left" w:pos="3359"/>
          <w:tab w:val="left" w:pos="4501"/>
          <w:tab w:val="left" w:pos="5156"/>
          <w:tab w:val="left" w:pos="6345"/>
          <w:tab w:val="left" w:pos="7523"/>
          <w:tab w:val="left" w:pos="7950"/>
          <w:tab w:val="left" w:pos="8787"/>
        </w:tabs>
        <w:ind w:left="788" w:right="809" w:firstLine="0"/>
        <w:jc w:val="left"/>
      </w:pPr>
      <w:r>
        <w:t>«климатообразующий</w:t>
      </w:r>
      <w:r>
        <w:tab/>
        <w:t>фактор»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и</w:t>
      </w:r>
      <w:r>
        <w:tab/>
        <w:t>(или)</w:t>
      </w:r>
      <w:r>
        <w:tab/>
        <w:t>практи-</w:t>
      </w:r>
      <w:r>
        <w:rPr>
          <w:spacing w:val="-57"/>
        </w:rPr>
        <w:t xml:space="preserve"> </w:t>
      </w:r>
      <w:r>
        <w:t>ко-ориентированных</w:t>
      </w:r>
      <w:r>
        <w:rPr>
          <w:spacing w:val="1"/>
        </w:rPr>
        <w:t xml:space="preserve"> </w:t>
      </w:r>
      <w:r>
        <w:t>задач;</w:t>
      </w:r>
    </w:p>
    <w:p w14:paraId="3C2A36EB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климатограмме;</w:t>
      </w:r>
    </w:p>
    <w:p w14:paraId="3A89B5BB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климатообразующих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территории;</w:t>
      </w:r>
    </w:p>
    <w:p w14:paraId="500D9109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формулировать оценочные суждения о последствиях изменений компонентов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роды в результате деятельности человека с использованием разных источников гео-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14:paraId="3381F8C3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океанические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течения;</w:t>
      </w:r>
    </w:p>
    <w:p w14:paraId="1C31194C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4"/>
        <w:rPr>
          <w:sz w:val="24"/>
        </w:rPr>
      </w:pPr>
      <w:r>
        <w:rPr>
          <w:sz w:val="24"/>
        </w:rPr>
        <w:t>сравнивать температуру и солёность поверхностных вод Мирового океана на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широтах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14:paraId="22A444E3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1"/>
        <w:ind w:right="813"/>
        <w:rPr>
          <w:sz w:val="24"/>
        </w:rPr>
      </w:pPr>
      <w:r>
        <w:rPr>
          <w:sz w:val="24"/>
        </w:rPr>
        <w:t>объяснять закономерности изменения температуры, солёности и органического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Мирового океана с географической широтой и с глубиной на основе анализа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географической информации;</w:t>
      </w:r>
    </w:p>
    <w:p w14:paraId="12F38EDC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1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заселения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6"/>
          <w:sz w:val="24"/>
        </w:rPr>
        <w:t xml:space="preserve"> </w:t>
      </w:r>
      <w:r>
        <w:rPr>
          <w:sz w:val="24"/>
        </w:rPr>
        <w:t>Земли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анализа различных источников географической информации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24BC51F5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14:paraId="67A0FB25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территорий;</w:t>
      </w:r>
    </w:p>
    <w:p w14:paraId="25CF9DCC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применять понятие «плотность населения» для решения учебных и (или) практи-</w:t>
      </w:r>
      <w:r>
        <w:rPr>
          <w:spacing w:val="1"/>
          <w:sz w:val="24"/>
        </w:rPr>
        <w:t xml:space="preserve"> </w:t>
      </w:r>
      <w:r>
        <w:rPr>
          <w:sz w:val="24"/>
        </w:rPr>
        <w:t>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14:paraId="28E56F68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04EFA986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73"/>
        <w:jc w:val="left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поселения;</w:t>
      </w:r>
    </w:p>
    <w:p w14:paraId="79472AC1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 w14:paraId="3A402D58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религий;</w:t>
      </w:r>
    </w:p>
    <w:p w14:paraId="4B184CEE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народов;</w:t>
      </w:r>
    </w:p>
    <w:p w14:paraId="7E4C16A1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8"/>
          <w:sz w:val="24"/>
        </w:rPr>
        <w:t xml:space="preserve"> </w:t>
      </w:r>
      <w:r>
        <w:rPr>
          <w:sz w:val="24"/>
        </w:rPr>
        <w:t>виды</w:t>
      </w:r>
      <w:r>
        <w:rPr>
          <w:spacing w:val="30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людей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1"/>
          <w:sz w:val="24"/>
        </w:rPr>
        <w:t xml:space="preserve"> </w:t>
      </w:r>
      <w:r>
        <w:rPr>
          <w:sz w:val="24"/>
        </w:rPr>
        <w:t>терри-</w:t>
      </w:r>
      <w:r>
        <w:rPr>
          <w:spacing w:val="-57"/>
          <w:sz w:val="24"/>
        </w:rPr>
        <w:t xml:space="preserve"> </w:t>
      </w:r>
      <w:r>
        <w:rPr>
          <w:sz w:val="24"/>
        </w:rPr>
        <w:t>ториях;</w:t>
      </w:r>
    </w:p>
    <w:p w14:paraId="480D2C54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 w14:paraId="3C6A6683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сравнивать особенности природы и населения, материальной и духовной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от-</w:t>
      </w:r>
      <w:r>
        <w:rPr>
          <w:spacing w:val="1"/>
          <w:sz w:val="24"/>
        </w:rPr>
        <w:t xml:space="preserve"> </w:t>
      </w:r>
      <w:r>
        <w:rPr>
          <w:sz w:val="24"/>
        </w:rPr>
        <w:t>дельных стран;</w:t>
      </w:r>
    </w:p>
    <w:p w14:paraId="58EB7AD1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территорий;</w:t>
      </w:r>
    </w:p>
    <w:p w14:paraId="5CD38BDA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населении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3AA90190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ские, текстовые, видео- и фотоизображения, компьютерные базы данных), необхо-</w:t>
      </w:r>
      <w:r>
        <w:rPr>
          <w:spacing w:val="1"/>
          <w:sz w:val="24"/>
        </w:rPr>
        <w:t xml:space="preserve"> </w:t>
      </w:r>
      <w:r>
        <w:rPr>
          <w:sz w:val="24"/>
        </w:rPr>
        <w:t>димые для изучения особенностей природы, населения и хозяйства отдельных тер-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риторий;</w:t>
      </w:r>
    </w:p>
    <w:p w14:paraId="00ADC337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1"/>
        <w:ind w:right="813"/>
        <w:rPr>
          <w:sz w:val="24"/>
        </w:rPr>
      </w:pPr>
      <w:r>
        <w:rPr>
          <w:sz w:val="24"/>
        </w:rPr>
        <w:t>представлять в различных формах (в виде карты, таблицы, графика, географического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описания)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14:paraId="2526B68D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интегрировать и интерпретировать информацию об особенностях природы, населе-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и его хозяйственной деятельности на отдельных территориях, представленную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практи-</w:t>
      </w:r>
      <w:r>
        <w:rPr>
          <w:spacing w:val="1"/>
          <w:sz w:val="24"/>
        </w:rPr>
        <w:t xml:space="preserve"> </w:t>
      </w:r>
      <w:r>
        <w:rPr>
          <w:sz w:val="24"/>
        </w:rPr>
        <w:t>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14:paraId="59360116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</w:p>
    <w:p w14:paraId="07D48160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распознавать проявления глобальных проблем человечества (экологическая, сырье-</w:t>
      </w:r>
      <w:r>
        <w:rPr>
          <w:spacing w:val="1"/>
          <w:sz w:val="24"/>
        </w:rPr>
        <w:t xml:space="preserve"> </w:t>
      </w:r>
      <w:r>
        <w:rPr>
          <w:sz w:val="24"/>
        </w:rPr>
        <w:t>вая, энергетическая, преодоления отсталости стран, продовольственная) на локаль-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ном и региональном уровнях и приводить примеры международного сотрудничества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преодолению.</w:t>
      </w:r>
    </w:p>
    <w:p w14:paraId="7E73E988" w14:textId="77777777" w:rsidR="00A45A12" w:rsidRDefault="00A45A12">
      <w:pPr>
        <w:pStyle w:val="a3"/>
        <w:spacing w:before="9"/>
        <w:ind w:left="0" w:firstLine="0"/>
        <w:jc w:val="left"/>
        <w:rPr>
          <w:sz w:val="33"/>
        </w:rPr>
      </w:pPr>
    </w:p>
    <w:p w14:paraId="3FD3064F" w14:textId="07A3381F" w:rsidR="00A45A12" w:rsidRDefault="00E4771B" w:rsidP="00AD2979">
      <w:pPr>
        <w:pStyle w:val="1"/>
        <w:numPr>
          <w:ilvl w:val="0"/>
          <w:numId w:val="95"/>
        </w:numPr>
        <w:tabs>
          <w:tab w:val="left" w:pos="403"/>
        </w:tabs>
        <w:spacing w:before="1"/>
        <w:ind w:hanging="18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75A9ED42" wp14:editId="0A29FB88">
                <wp:simplePos x="0" y="0"/>
                <wp:positionH relativeFrom="page">
                  <wp:posOffset>1062355</wp:posOffset>
                </wp:positionH>
                <wp:positionV relativeFrom="paragraph">
                  <wp:posOffset>237490</wp:posOffset>
                </wp:positionV>
                <wp:extent cx="5977890" cy="6350"/>
                <wp:effectExtent l="0" t="0" r="0" b="0"/>
                <wp:wrapTopAndBottom/>
                <wp:docPr id="194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F8DE1" id="Rectangle 88" o:spid="_x0000_s1026" style="position:absolute;margin-left:83.65pt;margin-top:18.7pt;width:470.7pt;height:.5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 w:rsidR="00AA0DC5">
        <w:t>КЛАСС</w:t>
      </w:r>
    </w:p>
    <w:p w14:paraId="1DA5E0F0" w14:textId="77777777" w:rsidR="00A45A12" w:rsidRDefault="00A45A12">
      <w:pPr>
        <w:pStyle w:val="a3"/>
        <w:spacing w:before="5"/>
        <w:ind w:left="0" w:firstLine="0"/>
        <w:jc w:val="left"/>
        <w:rPr>
          <w:b/>
          <w:sz w:val="10"/>
        </w:rPr>
      </w:pPr>
    </w:p>
    <w:p w14:paraId="7FB321AA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90"/>
        <w:ind w:right="81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14:paraId="161F65BB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59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57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учёных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14:paraId="4D8E6ADC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14:paraId="6BA64F0A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54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53"/>
          <w:sz w:val="24"/>
        </w:rPr>
        <w:t xml:space="preserve"> </w:t>
      </w:r>
      <w:r>
        <w:rPr>
          <w:sz w:val="24"/>
        </w:rPr>
        <w:t>округа,</w:t>
      </w:r>
      <w:r>
        <w:rPr>
          <w:spacing w:val="54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5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макрорегионы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14:paraId="663319A8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1"/>
        <w:ind w:right="814"/>
        <w:jc w:val="left"/>
        <w:rPr>
          <w:sz w:val="24"/>
        </w:rPr>
      </w:pPr>
      <w:r>
        <w:rPr>
          <w:sz w:val="24"/>
        </w:rPr>
        <w:t>приводить примеры субъектов Российской Федерации разных видов и показывать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географической карте;</w:t>
      </w:r>
    </w:p>
    <w:p w14:paraId="516C38F1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2" w:line="237" w:lineRule="auto"/>
        <w:ind w:right="81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59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 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хозяйственную деятельность населения;</w:t>
      </w:r>
    </w:p>
    <w:p w14:paraId="3FD15981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1"/>
        <w:ind w:right="810"/>
        <w:rPr>
          <w:sz w:val="24"/>
        </w:rPr>
      </w:pPr>
      <w:r>
        <w:rPr>
          <w:sz w:val="24"/>
        </w:rPr>
        <w:t>использовать знания о государственной территории и исключительной экономиче-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зоне, континентальном шельфе России, о мировом, поясном и зональном вре-</w:t>
      </w:r>
      <w:r>
        <w:rPr>
          <w:spacing w:val="1"/>
          <w:sz w:val="24"/>
        </w:rPr>
        <w:t xml:space="preserve"> </w:t>
      </w:r>
      <w:r>
        <w:rPr>
          <w:sz w:val="24"/>
        </w:rPr>
        <w:t>мени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 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5D638F8A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оценивать степень благоприятности природных условий в пределах отдельных ре-</w:t>
      </w:r>
      <w:r>
        <w:rPr>
          <w:spacing w:val="1"/>
          <w:sz w:val="24"/>
        </w:rPr>
        <w:t xml:space="preserve"> </w:t>
      </w:r>
      <w:r>
        <w:rPr>
          <w:sz w:val="24"/>
        </w:rPr>
        <w:t>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14:paraId="4F868DA1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14:paraId="77F433EC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природопользования;</w:t>
      </w:r>
    </w:p>
    <w:p w14:paraId="6E78EE26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30552D1A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73"/>
        <w:ind w:right="803"/>
        <w:rPr>
          <w:sz w:val="24"/>
        </w:rPr>
      </w:pPr>
      <w:r>
        <w:rPr>
          <w:sz w:val="24"/>
        </w:rPr>
        <w:lastRenderedPageBreak/>
        <w:t>находить, извлекать и использовать информацию из различных источников геогра-</w:t>
      </w:r>
      <w:r>
        <w:rPr>
          <w:spacing w:val="1"/>
          <w:sz w:val="24"/>
        </w:rPr>
        <w:t xml:space="preserve"> </w:t>
      </w:r>
      <w:r>
        <w:rPr>
          <w:sz w:val="24"/>
        </w:rPr>
        <w:t>фической информации (картографические, статистические, текстовые, видео- и фо-</w:t>
      </w:r>
      <w:r>
        <w:rPr>
          <w:spacing w:val="1"/>
          <w:sz w:val="24"/>
        </w:rPr>
        <w:t xml:space="preserve"> </w:t>
      </w:r>
      <w:r>
        <w:rPr>
          <w:sz w:val="24"/>
        </w:rPr>
        <w:t>тоизображения, 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1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тектонических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структур, слагающих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территорию;</w:t>
      </w:r>
    </w:p>
    <w:p w14:paraId="4EB01DAE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1"/>
        <w:ind w:right="803"/>
        <w:rPr>
          <w:sz w:val="24"/>
        </w:rPr>
      </w:pPr>
      <w:r>
        <w:rPr>
          <w:sz w:val="24"/>
        </w:rPr>
        <w:t>находить, извлекать и использовать информацию из различных источников геогра-</w:t>
      </w:r>
      <w:r>
        <w:rPr>
          <w:spacing w:val="1"/>
          <w:sz w:val="24"/>
        </w:rPr>
        <w:t xml:space="preserve"> </w:t>
      </w:r>
      <w:r>
        <w:rPr>
          <w:sz w:val="24"/>
        </w:rPr>
        <w:t>фической информации (картографические, статистические, текстовые, видео- и фо-</w:t>
      </w:r>
      <w:r>
        <w:rPr>
          <w:spacing w:val="1"/>
          <w:sz w:val="24"/>
        </w:rPr>
        <w:t xml:space="preserve"> </w:t>
      </w:r>
      <w:r>
        <w:rPr>
          <w:sz w:val="24"/>
        </w:rPr>
        <w:t>тоизображения, 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 задач: объяснять закономерности распространения гид-</w:t>
      </w:r>
      <w:r>
        <w:rPr>
          <w:spacing w:val="1"/>
          <w:sz w:val="24"/>
        </w:rPr>
        <w:t xml:space="preserve"> </w:t>
      </w:r>
      <w:r>
        <w:rPr>
          <w:sz w:val="24"/>
        </w:rPr>
        <w:t>рологических, геологических и метеорологических опасных природных явлений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страны;</w:t>
      </w:r>
    </w:p>
    <w:p w14:paraId="556F70E1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14:paraId="2F4A4B52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 территорий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14:paraId="50384BA0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использовать знания об особенностях компонентов природы России и её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 об особенностях взаимодействия природы и общества в пределах от-</w:t>
      </w:r>
      <w:r>
        <w:rPr>
          <w:spacing w:val="1"/>
          <w:sz w:val="24"/>
        </w:rPr>
        <w:t xml:space="preserve"> </w:t>
      </w:r>
      <w:r>
        <w:rPr>
          <w:sz w:val="24"/>
        </w:rPr>
        <w:t>дельных территорий для решения практико-ориентированных задач в контексте ре-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1ABA13DE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1"/>
        <w:ind w:right="805"/>
        <w:rPr>
          <w:sz w:val="24"/>
        </w:rPr>
      </w:pPr>
      <w:r>
        <w:rPr>
          <w:sz w:val="24"/>
        </w:rPr>
        <w:t>называть географические процессы и явления, определяющие особенности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регионов и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местности;</w:t>
      </w:r>
    </w:p>
    <w:p w14:paraId="6F98DDD9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объяснять распространение по территории страны областей современного горообра-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землетрясений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вулканизма;</w:t>
      </w:r>
    </w:p>
    <w:p w14:paraId="5683C27F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rPr>
          <w:sz w:val="24"/>
        </w:rPr>
      </w:pPr>
      <w:r>
        <w:rPr>
          <w:sz w:val="24"/>
        </w:rPr>
        <w:t>применять</w:t>
      </w:r>
      <w:r>
        <w:rPr>
          <w:spacing w:val="4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45"/>
          <w:sz w:val="24"/>
        </w:rPr>
        <w:t xml:space="preserve"> </w:t>
      </w:r>
      <w:r>
        <w:rPr>
          <w:sz w:val="24"/>
        </w:rPr>
        <w:t>«плита»,</w:t>
      </w:r>
      <w:r>
        <w:rPr>
          <w:spacing w:val="49"/>
          <w:sz w:val="24"/>
        </w:rPr>
        <w:t xml:space="preserve"> </w:t>
      </w:r>
      <w:r>
        <w:rPr>
          <w:sz w:val="24"/>
        </w:rPr>
        <w:t>«щит»,</w:t>
      </w:r>
      <w:r>
        <w:rPr>
          <w:spacing w:val="49"/>
          <w:sz w:val="24"/>
        </w:rPr>
        <w:t xml:space="preserve"> </w:t>
      </w:r>
      <w:r>
        <w:rPr>
          <w:sz w:val="24"/>
        </w:rPr>
        <w:t>«моренный</w:t>
      </w:r>
      <w:r>
        <w:rPr>
          <w:spacing w:val="43"/>
          <w:sz w:val="24"/>
        </w:rPr>
        <w:t xml:space="preserve"> </w:t>
      </w:r>
      <w:r>
        <w:rPr>
          <w:sz w:val="24"/>
        </w:rPr>
        <w:t>холм»,</w:t>
      </w:r>
      <w:r>
        <w:rPr>
          <w:spacing w:val="49"/>
          <w:sz w:val="24"/>
        </w:rPr>
        <w:t xml:space="preserve"> </w:t>
      </w:r>
      <w:r>
        <w:rPr>
          <w:sz w:val="24"/>
        </w:rPr>
        <w:t>«бараньи</w:t>
      </w:r>
      <w:r>
        <w:rPr>
          <w:spacing w:val="45"/>
          <w:sz w:val="24"/>
        </w:rPr>
        <w:t xml:space="preserve"> </w:t>
      </w:r>
      <w:r>
        <w:rPr>
          <w:sz w:val="24"/>
        </w:rPr>
        <w:t>лбы»,</w:t>
      </w:r>
      <w:r>
        <w:rPr>
          <w:spacing w:val="49"/>
          <w:sz w:val="24"/>
        </w:rPr>
        <w:t xml:space="preserve"> </w:t>
      </w:r>
      <w:r>
        <w:rPr>
          <w:sz w:val="24"/>
        </w:rPr>
        <w:t>«бархан»,</w:t>
      </w:r>
    </w:p>
    <w:p w14:paraId="17C954EF" w14:textId="77777777" w:rsidR="00A45A12" w:rsidRDefault="00AA0DC5">
      <w:pPr>
        <w:pStyle w:val="a3"/>
        <w:ind w:left="788" w:firstLine="0"/>
      </w:pPr>
      <w:r>
        <w:t>«дюна»</w:t>
      </w:r>
      <w:r>
        <w:rPr>
          <w:spacing w:val="-10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14:paraId="21CC23A7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9" w:hanging="789"/>
        <w:jc w:val="right"/>
        <w:rPr>
          <w:sz w:val="24"/>
        </w:rPr>
      </w:pPr>
      <w:r>
        <w:rPr>
          <w:sz w:val="24"/>
        </w:rPr>
        <w:t>применять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«солнечная</w:t>
      </w:r>
      <w:r>
        <w:rPr>
          <w:spacing w:val="-6"/>
          <w:sz w:val="24"/>
        </w:rPr>
        <w:t xml:space="preserve"> </w:t>
      </w:r>
      <w:r>
        <w:rPr>
          <w:sz w:val="24"/>
        </w:rPr>
        <w:t>радиация»,</w:t>
      </w:r>
      <w:r>
        <w:rPr>
          <w:spacing w:val="-3"/>
          <w:sz w:val="24"/>
        </w:rPr>
        <w:t xml:space="preserve"> </w:t>
      </w:r>
      <w:r>
        <w:rPr>
          <w:sz w:val="24"/>
        </w:rPr>
        <w:t>«годовая</w:t>
      </w:r>
      <w:r>
        <w:rPr>
          <w:spacing w:val="-6"/>
          <w:sz w:val="24"/>
        </w:rPr>
        <w:t xml:space="preserve"> </w:t>
      </w:r>
      <w:r>
        <w:rPr>
          <w:sz w:val="24"/>
        </w:rPr>
        <w:t>амплитуда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температур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воздуха»,</w:t>
      </w:r>
    </w:p>
    <w:p w14:paraId="2F807471" w14:textId="77777777" w:rsidR="00A45A12" w:rsidRDefault="00AA0DC5">
      <w:pPr>
        <w:pStyle w:val="a3"/>
        <w:ind w:left="47" w:right="839" w:firstLine="0"/>
        <w:jc w:val="right"/>
      </w:pPr>
      <w:r>
        <w:t>«воздушные</w:t>
      </w:r>
      <w:r>
        <w:rPr>
          <w:spacing w:val="-5"/>
        </w:rPr>
        <w:t xml:space="preserve"> </w:t>
      </w:r>
      <w:r>
        <w:t>массы»</w:t>
      </w:r>
      <w:r>
        <w:rPr>
          <w:spacing w:val="-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14:paraId="6DFFE46C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«испарение»,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«испаряемость»,</w:t>
      </w:r>
      <w:r>
        <w:rPr>
          <w:spacing w:val="1"/>
          <w:sz w:val="24"/>
        </w:rPr>
        <w:t xml:space="preserve"> </w:t>
      </w:r>
      <w:r>
        <w:rPr>
          <w:sz w:val="24"/>
        </w:rPr>
        <w:t>«коэффициент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увлажнения»; ис-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0CEAE71E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погоду</w:t>
      </w:r>
      <w:r>
        <w:rPr>
          <w:spacing w:val="-9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погоды;</w:t>
      </w:r>
    </w:p>
    <w:p w14:paraId="2AB12252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7"/>
          <w:sz w:val="24"/>
        </w:rPr>
        <w:t xml:space="preserve"> </w:t>
      </w:r>
      <w:r>
        <w:rPr>
          <w:sz w:val="24"/>
        </w:rPr>
        <w:t>«циклон»,</w:t>
      </w:r>
      <w:r>
        <w:rPr>
          <w:spacing w:val="16"/>
          <w:sz w:val="24"/>
        </w:rPr>
        <w:t xml:space="preserve"> </w:t>
      </w:r>
      <w:r>
        <w:rPr>
          <w:sz w:val="24"/>
        </w:rPr>
        <w:t>«антициклон»,</w:t>
      </w:r>
      <w:r>
        <w:rPr>
          <w:spacing w:val="18"/>
          <w:sz w:val="24"/>
        </w:rPr>
        <w:t xml:space="preserve"> </w:t>
      </w:r>
      <w:r>
        <w:rPr>
          <w:sz w:val="24"/>
        </w:rPr>
        <w:t>«атмосферный</w:t>
      </w:r>
      <w:r>
        <w:rPr>
          <w:spacing w:val="12"/>
          <w:sz w:val="24"/>
        </w:rPr>
        <w:t xml:space="preserve"> </w:t>
      </w:r>
      <w:r>
        <w:rPr>
          <w:sz w:val="24"/>
        </w:rPr>
        <w:t>фронт»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объясне-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погоды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карт погоды;</w:t>
      </w:r>
    </w:p>
    <w:p w14:paraId="687E7502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почв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14:paraId="565BCA08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14:paraId="1A627BDC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4"/>
        <w:rPr>
          <w:sz w:val="24"/>
        </w:rPr>
      </w:pPr>
      <w:r>
        <w:rPr>
          <w:sz w:val="24"/>
        </w:rPr>
        <w:t>показывать на карте и (или) обозначать на контурной карте крупные формы рельефа,</w:t>
      </w:r>
      <w:r>
        <w:rPr>
          <w:spacing w:val="-57"/>
          <w:sz w:val="24"/>
        </w:rPr>
        <w:t xml:space="preserve"> </w:t>
      </w:r>
      <w:r>
        <w:rPr>
          <w:sz w:val="24"/>
        </w:rPr>
        <w:t>крайние точки и элементы береговой линии России; крупные реки и озёра, 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 поясов и областей, природно-хозяйственных зон в пределах 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Арктической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зоны,</w:t>
      </w:r>
      <w:r>
        <w:rPr>
          <w:spacing w:val="-1"/>
          <w:sz w:val="24"/>
        </w:rPr>
        <w:t xml:space="preserve"> </w:t>
      </w:r>
      <w:r>
        <w:rPr>
          <w:sz w:val="24"/>
        </w:rPr>
        <w:t>южной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многолетней</w:t>
      </w:r>
      <w:r>
        <w:rPr>
          <w:spacing w:val="-1"/>
          <w:sz w:val="24"/>
        </w:rPr>
        <w:t xml:space="preserve"> </w:t>
      </w:r>
      <w:r>
        <w:rPr>
          <w:sz w:val="24"/>
        </w:rPr>
        <w:t>мерзлоты;</w:t>
      </w:r>
    </w:p>
    <w:p w14:paraId="4F36706D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приводить примеры мер безопасности, в том числе для экономики семьи,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стихийных</w:t>
      </w:r>
      <w:r>
        <w:rPr>
          <w:spacing w:val="-1"/>
          <w:sz w:val="24"/>
        </w:rPr>
        <w:t xml:space="preserve"> </w:t>
      </w:r>
      <w:r>
        <w:rPr>
          <w:sz w:val="24"/>
        </w:rPr>
        <w:t>бедствий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катастроф;</w:t>
      </w:r>
    </w:p>
    <w:p w14:paraId="7683E6B4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1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нерационального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природопользования;</w:t>
      </w:r>
    </w:p>
    <w:p w14:paraId="3D3670D1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приводить примеры особо охраняемых природных территорий России и своего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растений,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занесённых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1"/>
          <w:sz w:val="24"/>
        </w:rPr>
        <w:t xml:space="preserve"> </w:t>
      </w:r>
      <w:r>
        <w:rPr>
          <w:sz w:val="24"/>
        </w:rPr>
        <w:t>книгу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России;</w:t>
      </w:r>
    </w:p>
    <w:p w14:paraId="6C92CB47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ские, текстовые, видео- и фотоизображения, компьютерные базы данных), необхо-</w:t>
      </w:r>
      <w:r>
        <w:rPr>
          <w:spacing w:val="1"/>
          <w:sz w:val="24"/>
        </w:rPr>
        <w:t xml:space="preserve"> </w:t>
      </w:r>
      <w:r>
        <w:rPr>
          <w:sz w:val="24"/>
        </w:rPr>
        <w:t>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изучения особенностей 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14:paraId="568D5C53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5"/>
        <w:rPr>
          <w:sz w:val="24"/>
        </w:rPr>
      </w:pPr>
      <w:r>
        <w:rPr>
          <w:sz w:val="24"/>
        </w:rPr>
        <w:t>приводить примеры адаптации человека к разнообразным природным условиям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страны;</w:t>
      </w:r>
    </w:p>
    <w:p w14:paraId="081BCDF9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4"/>
        <w:rPr>
          <w:sz w:val="24"/>
        </w:rPr>
      </w:pPr>
      <w:r>
        <w:rPr>
          <w:sz w:val="24"/>
        </w:rPr>
        <w:t>сравнивать показатели воспроизводства и качества населения России с мировыми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показателями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стран;</w:t>
      </w:r>
    </w:p>
    <w:p w14:paraId="2DB97990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3"/>
        <w:rPr>
          <w:sz w:val="24"/>
        </w:rPr>
      </w:pPr>
      <w:r>
        <w:rPr>
          <w:sz w:val="24"/>
        </w:rPr>
        <w:t>различать демографические процессы и явления, характеризующие динамику чис-</w:t>
      </w:r>
      <w:r>
        <w:rPr>
          <w:spacing w:val="1"/>
          <w:sz w:val="24"/>
        </w:rPr>
        <w:t xml:space="preserve"> </w:t>
      </w:r>
      <w:r>
        <w:rPr>
          <w:sz w:val="24"/>
        </w:rPr>
        <w:t>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 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 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14:paraId="3F795451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проводить классификацию населённых пунктов и регионов России по заданным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нованиям;</w:t>
      </w:r>
    </w:p>
    <w:p w14:paraId="2CA47A73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3CFA4B25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73"/>
        <w:ind w:right="805"/>
        <w:rPr>
          <w:sz w:val="24"/>
        </w:rPr>
      </w:pPr>
      <w:r>
        <w:rPr>
          <w:sz w:val="24"/>
        </w:rPr>
        <w:lastRenderedPageBreak/>
        <w:t>использовать знания о естественном и механическом движении населения, половоз-</w:t>
      </w:r>
      <w:r>
        <w:rPr>
          <w:spacing w:val="1"/>
          <w:sz w:val="24"/>
        </w:rPr>
        <w:t xml:space="preserve"> </w:t>
      </w:r>
      <w:r>
        <w:rPr>
          <w:sz w:val="24"/>
        </w:rPr>
        <w:t>растной структуре и размещении населения, трудовых ресурсах, городском и сель-</w:t>
      </w:r>
      <w:r>
        <w:rPr>
          <w:spacing w:val="1"/>
          <w:sz w:val="24"/>
        </w:rPr>
        <w:t xml:space="preserve"> </w:t>
      </w:r>
      <w:r>
        <w:rPr>
          <w:sz w:val="24"/>
        </w:rPr>
        <w:t>ском населении, этническом и религиозном составе населения для решения практи-</w:t>
      </w:r>
      <w:r>
        <w:rPr>
          <w:spacing w:val="1"/>
          <w:sz w:val="24"/>
        </w:rPr>
        <w:t xml:space="preserve"> </w:t>
      </w:r>
      <w:r>
        <w:rPr>
          <w:sz w:val="24"/>
        </w:rPr>
        <w:t>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 жизни;</w:t>
      </w:r>
    </w:p>
    <w:p w14:paraId="69219B36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1"/>
        <w:ind w:right="809"/>
        <w:rPr>
          <w:sz w:val="24"/>
        </w:rPr>
      </w:pPr>
      <w:r>
        <w:rPr>
          <w:sz w:val="24"/>
        </w:rPr>
        <w:t>применять понятия «рождаемость», «смертность», «естественный прирост населе-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ния», «миграционный прирост населения», «общий прирост населения», «плотность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населения», «основная полоса (зона) расселения», «урбанизация», «городская агло-</w:t>
      </w:r>
      <w:r>
        <w:rPr>
          <w:spacing w:val="1"/>
          <w:sz w:val="24"/>
        </w:rPr>
        <w:t xml:space="preserve"> </w:t>
      </w:r>
      <w:r>
        <w:rPr>
          <w:sz w:val="24"/>
        </w:rPr>
        <w:t>мерация»,</w:t>
      </w:r>
      <w:r>
        <w:rPr>
          <w:spacing w:val="57"/>
          <w:sz w:val="24"/>
        </w:rPr>
        <w:t xml:space="preserve"> </w:t>
      </w:r>
      <w:r>
        <w:rPr>
          <w:sz w:val="24"/>
        </w:rPr>
        <w:t>«посёлок</w:t>
      </w:r>
      <w:r>
        <w:rPr>
          <w:spacing w:val="53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52"/>
          <w:sz w:val="24"/>
        </w:rPr>
        <w:t xml:space="preserve"> </w:t>
      </w:r>
      <w:r>
        <w:rPr>
          <w:sz w:val="24"/>
        </w:rPr>
        <w:t>типа»,</w:t>
      </w:r>
      <w:r>
        <w:rPr>
          <w:spacing w:val="57"/>
          <w:sz w:val="24"/>
        </w:rPr>
        <w:t xml:space="preserve"> </w:t>
      </w:r>
      <w:r>
        <w:rPr>
          <w:sz w:val="24"/>
        </w:rPr>
        <w:t>«половозрастная</w:t>
      </w:r>
      <w:r>
        <w:rPr>
          <w:spacing w:val="52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51"/>
          <w:sz w:val="24"/>
        </w:rPr>
        <w:t xml:space="preserve"> </w:t>
      </w:r>
      <w:r>
        <w:rPr>
          <w:sz w:val="24"/>
        </w:rPr>
        <w:t>населения»,</w:t>
      </w:r>
    </w:p>
    <w:p w14:paraId="494C5F7A" w14:textId="77777777" w:rsidR="00A45A12" w:rsidRDefault="00AA0DC5">
      <w:pPr>
        <w:pStyle w:val="a3"/>
        <w:ind w:left="788" w:right="814" w:firstLine="0"/>
      </w:pPr>
      <w:r>
        <w:t>«средняя прогнозируемая продолжительность жизни», «трудовые ресурсы»,</w:t>
      </w:r>
      <w:r>
        <w:rPr>
          <w:spacing w:val="1"/>
        </w:rPr>
        <w:t xml:space="preserve"> </w:t>
      </w:r>
      <w:r>
        <w:t>«тру-</w:t>
      </w:r>
      <w:r>
        <w:rPr>
          <w:spacing w:val="1"/>
        </w:rPr>
        <w:t xml:space="preserve"> </w:t>
      </w:r>
      <w:r>
        <w:t>доспособный возраст», «рабочая сила», «безработица», «рынок труда», 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-9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 практико-</w:t>
      </w:r>
      <w:r>
        <w:rPr>
          <w:spacing w:val="-2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14:paraId="11F7A4A3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представлять в различных формах (таблица, график, географическое описание) гео-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практи-</w:t>
      </w:r>
      <w:r>
        <w:rPr>
          <w:spacing w:val="1"/>
          <w:sz w:val="24"/>
        </w:rPr>
        <w:t xml:space="preserve"> </w:t>
      </w:r>
      <w:r>
        <w:rPr>
          <w:sz w:val="24"/>
        </w:rPr>
        <w:t>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14:paraId="6473C878" w14:textId="77777777" w:rsidR="00A45A12" w:rsidRDefault="00A45A12">
      <w:pPr>
        <w:pStyle w:val="a3"/>
        <w:spacing w:before="10"/>
        <w:ind w:left="0" w:firstLine="0"/>
        <w:jc w:val="left"/>
        <w:rPr>
          <w:sz w:val="33"/>
        </w:rPr>
      </w:pPr>
    </w:p>
    <w:p w14:paraId="48DE99D5" w14:textId="72F56615" w:rsidR="00A45A12" w:rsidRDefault="00E4771B" w:rsidP="00AD2979">
      <w:pPr>
        <w:pStyle w:val="1"/>
        <w:numPr>
          <w:ilvl w:val="0"/>
          <w:numId w:val="95"/>
        </w:numPr>
        <w:tabs>
          <w:tab w:val="left" w:pos="403"/>
        </w:tabs>
        <w:ind w:hanging="18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12FFF1DE" wp14:editId="0EEE9C78">
                <wp:simplePos x="0" y="0"/>
                <wp:positionH relativeFrom="page">
                  <wp:posOffset>1062355</wp:posOffset>
                </wp:positionH>
                <wp:positionV relativeFrom="paragraph">
                  <wp:posOffset>236855</wp:posOffset>
                </wp:positionV>
                <wp:extent cx="5977890" cy="6350"/>
                <wp:effectExtent l="0" t="0" r="0" b="0"/>
                <wp:wrapTopAndBottom/>
                <wp:docPr id="192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76CFF" id="Rectangle 87" o:spid="_x0000_s1026" style="position:absolute;margin-left:83.65pt;margin-top:18.65pt;width:470.7pt;height:.5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AA0DC5">
        <w:t>КЛАСС</w:t>
      </w:r>
    </w:p>
    <w:p w14:paraId="1EC04BFC" w14:textId="77777777" w:rsidR="00A45A12" w:rsidRDefault="00A45A12">
      <w:pPr>
        <w:pStyle w:val="a3"/>
        <w:spacing w:before="5"/>
        <w:ind w:left="0" w:firstLine="0"/>
        <w:jc w:val="left"/>
        <w:rPr>
          <w:b/>
          <w:sz w:val="10"/>
        </w:rPr>
      </w:pPr>
    </w:p>
    <w:p w14:paraId="522FC096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90"/>
        <w:ind w:right="808"/>
        <w:rPr>
          <w:sz w:val="24"/>
        </w:rPr>
      </w:pPr>
      <w:r>
        <w:rPr>
          <w:sz w:val="24"/>
        </w:rPr>
        <w:t>Выбирать источники географической информации (картографические, статистиче-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ские, текстовые, видео- и фотоизображения, компьютерные базы данных), необхо-</w:t>
      </w:r>
      <w:r>
        <w:rPr>
          <w:spacing w:val="1"/>
          <w:sz w:val="24"/>
        </w:rPr>
        <w:t xml:space="preserve"> </w:t>
      </w:r>
      <w:r>
        <w:rPr>
          <w:sz w:val="24"/>
        </w:rPr>
        <w:t>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изучения 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0CFC239F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представлять в различных формах (в виде карты, таблицы, графика, географического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описания)</w:t>
      </w:r>
      <w:r>
        <w:rPr>
          <w:spacing w:val="-8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14:paraId="3FEF382B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находить, 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характеризующую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отраслевую,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14:paraId="574AA64E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6"/>
        <w:rPr>
          <w:sz w:val="24"/>
        </w:rPr>
      </w:pPr>
      <w:r>
        <w:rPr>
          <w:sz w:val="24"/>
        </w:rPr>
        <w:t>выделять географическую информацию, которая является противоречивой или мо-</w:t>
      </w:r>
      <w:r>
        <w:rPr>
          <w:spacing w:val="1"/>
          <w:sz w:val="24"/>
        </w:rPr>
        <w:t xml:space="preserve"> </w:t>
      </w:r>
      <w:r>
        <w:rPr>
          <w:sz w:val="24"/>
        </w:rPr>
        <w:t>жет быть недостоверной; определять информацию, недостающую для решения 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 задачи;</w:t>
      </w:r>
    </w:p>
    <w:p w14:paraId="65DAF29F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1"/>
        <w:rPr>
          <w:sz w:val="24"/>
        </w:rPr>
      </w:pPr>
      <w:r>
        <w:rPr>
          <w:sz w:val="24"/>
        </w:rPr>
        <w:t>применять</w:t>
      </w:r>
      <w:r>
        <w:rPr>
          <w:spacing w:val="1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73"/>
          <w:sz w:val="24"/>
        </w:rPr>
        <w:t xml:space="preserve"> </w:t>
      </w:r>
      <w:r>
        <w:rPr>
          <w:sz w:val="24"/>
        </w:rPr>
        <w:t>«экономико-географическое</w:t>
      </w:r>
      <w:r>
        <w:rPr>
          <w:spacing w:val="71"/>
          <w:sz w:val="24"/>
        </w:rPr>
        <w:t xml:space="preserve"> </w:t>
      </w:r>
      <w:r>
        <w:rPr>
          <w:sz w:val="24"/>
        </w:rPr>
        <w:t>положение»,</w:t>
      </w:r>
      <w:r>
        <w:rPr>
          <w:spacing w:val="78"/>
          <w:sz w:val="24"/>
        </w:rPr>
        <w:t xml:space="preserve"> </w:t>
      </w:r>
      <w:r>
        <w:rPr>
          <w:sz w:val="24"/>
        </w:rPr>
        <w:t>«состав</w:t>
      </w:r>
      <w:r>
        <w:rPr>
          <w:spacing w:val="71"/>
          <w:sz w:val="24"/>
        </w:rPr>
        <w:t xml:space="preserve"> </w:t>
      </w:r>
      <w:r>
        <w:rPr>
          <w:sz w:val="24"/>
        </w:rPr>
        <w:t>хозяйства»,</w:t>
      </w:r>
    </w:p>
    <w:p w14:paraId="1B9ABA5F" w14:textId="77777777" w:rsidR="00A45A12" w:rsidRDefault="00AA0DC5">
      <w:pPr>
        <w:pStyle w:val="a3"/>
        <w:ind w:left="788" w:right="804" w:firstLine="0"/>
      </w:pPr>
      <w:r>
        <w:t>«отраслевая, функциональная и территориальная структура»,</w:t>
      </w:r>
      <w:r>
        <w:rPr>
          <w:spacing w:val="1"/>
        </w:rPr>
        <w:t xml:space="preserve"> </w:t>
      </w:r>
      <w:r>
        <w:t>«условия и факторы</w:t>
      </w:r>
      <w:r>
        <w:rPr>
          <w:spacing w:val="1"/>
        </w:rPr>
        <w:t xml:space="preserve"> </w:t>
      </w:r>
      <w:r>
        <w:rPr>
          <w:spacing w:val="-1"/>
        </w:rPr>
        <w:t>размещения</w:t>
      </w:r>
      <w:r>
        <w:rPr>
          <w:spacing w:val="-14"/>
        </w:rPr>
        <w:t xml:space="preserve"> </w:t>
      </w:r>
      <w:r>
        <w:rPr>
          <w:spacing w:val="-1"/>
        </w:rPr>
        <w:t>производства»,</w:t>
      </w:r>
      <w:r>
        <w:rPr>
          <w:spacing w:val="-8"/>
        </w:rPr>
        <w:t xml:space="preserve"> </w:t>
      </w:r>
      <w:r>
        <w:rPr>
          <w:spacing w:val="-1"/>
        </w:rPr>
        <w:t>«отрасль</w:t>
      </w:r>
      <w:r>
        <w:rPr>
          <w:spacing w:val="-13"/>
        </w:rPr>
        <w:t xml:space="preserve"> </w:t>
      </w:r>
      <w:r>
        <w:rPr>
          <w:spacing w:val="-1"/>
        </w:rPr>
        <w:t>хозяйства»,</w:t>
      </w:r>
      <w:r>
        <w:rPr>
          <w:spacing w:val="-6"/>
        </w:rPr>
        <w:t xml:space="preserve"> </w:t>
      </w:r>
      <w:r>
        <w:rPr>
          <w:spacing w:val="-1"/>
        </w:rPr>
        <w:t>«межотраслевой</w:t>
      </w:r>
      <w:r>
        <w:rPr>
          <w:spacing w:val="-12"/>
        </w:rPr>
        <w:t xml:space="preserve"> </w:t>
      </w:r>
      <w:r>
        <w:t>комплекс»,</w:t>
      </w:r>
      <w:r>
        <w:rPr>
          <w:spacing w:val="-8"/>
        </w:rPr>
        <w:t xml:space="preserve"> </w:t>
      </w:r>
      <w:r>
        <w:t>«сектор</w:t>
      </w:r>
      <w:r>
        <w:rPr>
          <w:spacing w:val="-58"/>
        </w:rPr>
        <w:t xml:space="preserve"> </w:t>
      </w:r>
      <w:r>
        <w:rPr>
          <w:spacing w:val="-2"/>
        </w:rPr>
        <w:t>экономики»,</w:t>
      </w:r>
      <w:r>
        <w:rPr>
          <w:spacing w:val="-6"/>
        </w:rPr>
        <w:t xml:space="preserve"> </w:t>
      </w:r>
      <w:r>
        <w:rPr>
          <w:spacing w:val="-2"/>
        </w:rPr>
        <w:t>«территория</w:t>
      </w:r>
      <w:r>
        <w:rPr>
          <w:spacing w:val="-11"/>
        </w:rPr>
        <w:t xml:space="preserve"> </w:t>
      </w:r>
      <w:r>
        <w:rPr>
          <w:spacing w:val="-1"/>
        </w:rPr>
        <w:t>опережающего</w:t>
      </w:r>
      <w:r>
        <w:rPr>
          <w:spacing w:val="-10"/>
        </w:rPr>
        <w:t xml:space="preserve"> </w:t>
      </w:r>
      <w:r>
        <w:rPr>
          <w:spacing w:val="-1"/>
        </w:rPr>
        <w:t>развития»,</w:t>
      </w:r>
      <w:r>
        <w:rPr>
          <w:spacing w:val="-5"/>
        </w:rPr>
        <w:t xml:space="preserve"> </w:t>
      </w:r>
      <w:r>
        <w:rPr>
          <w:spacing w:val="-1"/>
        </w:rPr>
        <w:t>«себестоимость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рентабельность</w:t>
      </w:r>
      <w:r>
        <w:rPr>
          <w:spacing w:val="-58"/>
        </w:rPr>
        <w:t xml:space="preserve"> </w:t>
      </w:r>
      <w:r>
        <w:t>производства»,</w:t>
      </w:r>
      <w:r>
        <w:rPr>
          <w:spacing w:val="50"/>
        </w:rPr>
        <w:t xml:space="preserve"> </w:t>
      </w:r>
      <w:r>
        <w:t>«природно-ресурсный</w:t>
      </w:r>
      <w:r>
        <w:rPr>
          <w:spacing w:val="45"/>
        </w:rPr>
        <w:t xml:space="preserve"> </w:t>
      </w:r>
      <w:r>
        <w:t>потенциал»,</w:t>
      </w:r>
      <w:r>
        <w:rPr>
          <w:spacing w:val="50"/>
        </w:rPr>
        <w:t xml:space="preserve"> </w:t>
      </w:r>
      <w:r>
        <w:t>«инфраструктурный</w:t>
      </w:r>
      <w:r>
        <w:rPr>
          <w:spacing w:val="45"/>
        </w:rPr>
        <w:t xml:space="preserve"> </w:t>
      </w:r>
      <w:r>
        <w:t>комплекс»,</w:t>
      </w:r>
    </w:p>
    <w:p w14:paraId="19EC849D" w14:textId="77777777" w:rsidR="00A45A12" w:rsidRDefault="00AA0DC5">
      <w:pPr>
        <w:pStyle w:val="a3"/>
        <w:ind w:left="788" w:right="806" w:firstLine="0"/>
      </w:pPr>
      <w:r>
        <w:t>«рекреационное хозяйство», «инфраструктура»,</w:t>
      </w:r>
      <w:r>
        <w:rPr>
          <w:spacing w:val="1"/>
        </w:rPr>
        <w:t xml:space="preserve"> </w:t>
      </w:r>
      <w:r>
        <w:t>«сфера обслуживания», «агропро-</w:t>
      </w:r>
      <w:r>
        <w:rPr>
          <w:spacing w:val="1"/>
        </w:rPr>
        <w:t xml:space="preserve"> </w:t>
      </w:r>
      <w:r>
        <w:t>мышленный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«химико-лесной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«машиностроительный</w:t>
      </w:r>
      <w:r>
        <w:rPr>
          <w:spacing w:val="1"/>
        </w:rPr>
        <w:t xml:space="preserve"> </w:t>
      </w:r>
      <w:r>
        <w:t>ком-</w:t>
      </w:r>
      <w:r>
        <w:rPr>
          <w:spacing w:val="1"/>
        </w:rPr>
        <w:t xml:space="preserve"> </w:t>
      </w:r>
      <w:r>
        <w:t>плекс», «металлургический комплекс», «ВИЭ», «ТЭК», для решения учебных и (или)</w:t>
      </w:r>
      <w:r>
        <w:rPr>
          <w:spacing w:val="-57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14:paraId="21A8340F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характеризовать основные особенности хозяйства России; влияние 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России на особенности отраслевой и территориальной структуры хозяй-</w:t>
      </w:r>
      <w:r>
        <w:rPr>
          <w:spacing w:val="1"/>
          <w:sz w:val="24"/>
        </w:rPr>
        <w:t xml:space="preserve"> </w:t>
      </w:r>
      <w:r>
        <w:rPr>
          <w:sz w:val="24"/>
        </w:rPr>
        <w:t>ства; роль России как мировой энергетической державы; проблемы и 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России;</w:t>
      </w:r>
    </w:p>
    <w:p w14:paraId="4CE1DFB1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6"/>
        <w:rPr>
          <w:sz w:val="24"/>
        </w:rPr>
      </w:pPr>
      <w:r>
        <w:rPr>
          <w:sz w:val="24"/>
        </w:rPr>
        <w:t>различать территории опережающего развития (ТОР), Арктическую зону и зону Се-</w:t>
      </w:r>
      <w:r>
        <w:rPr>
          <w:spacing w:val="1"/>
          <w:sz w:val="24"/>
        </w:rPr>
        <w:t xml:space="preserve"> </w:t>
      </w:r>
      <w:r>
        <w:rPr>
          <w:sz w:val="24"/>
        </w:rPr>
        <w:t>вера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14:paraId="104F64A4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но-экономического развития на основе имеющихся знаний и анализа информации из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источников;</w:t>
      </w:r>
    </w:p>
    <w:p w14:paraId="50D4AB2A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находить, извлекать, интегрировать и интерпретировать информацию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тек-</w:t>
      </w:r>
      <w:r>
        <w:rPr>
          <w:spacing w:val="-57"/>
          <w:sz w:val="24"/>
        </w:rPr>
        <w:t xml:space="preserve"> </w:t>
      </w:r>
      <w:r>
        <w:rPr>
          <w:sz w:val="24"/>
        </w:rPr>
        <w:t>стовые, видео- и фотоизображения, компьютерные базы данных) для решения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 учебных и практико-ориентированных задач: сравнивать и оценивать влия-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1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13"/>
          <w:sz w:val="24"/>
        </w:rPr>
        <w:t xml:space="preserve"> </w:t>
      </w:r>
      <w:r>
        <w:rPr>
          <w:sz w:val="24"/>
        </w:rPr>
        <w:t>среду;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реги-</w:t>
      </w:r>
    </w:p>
    <w:p w14:paraId="09B73DF5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55D08F5C" w14:textId="77777777" w:rsidR="00A45A12" w:rsidRDefault="00AA0DC5">
      <w:pPr>
        <w:pStyle w:val="a3"/>
        <w:spacing w:before="73"/>
        <w:ind w:left="788" w:right="800" w:firstLine="0"/>
        <w:jc w:val="left"/>
      </w:pPr>
      <w:r>
        <w:lastRenderedPageBreak/>
        <w:t>онов страны для развития энергетики на основе возобновляемых источников энергии</w:t>
      </w:r>
      <w:r>
        <w:rPr>
          <w:spacing w:val="-57"/>
        </w:rPr>
        <w:t xml:space="preserve"> </w:t>
      </w:r>
      <w:r>
        <w:t>(ВИЭ);</w:t>
      </w:r>
    </w:p>
    <w:p w14:paraId="3D188E78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1"/>
        <w:ind w:right="813"/>
        <w:rPr>
          <w:sz w:val="24"/>
        </w:rPr>
      </w:pPr>
      <w:r>
        <w:rPr>
          <w:sz w:val="24"/>
        </w:rPr>
        <w:t>различать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явления:</w:t>
      </w:r>
      <w:r>
        <w:rPr>
          <w:spacing w:val="-15"/>
          <w:sz w:val="24"/>
        </w:rPr>
        <w:t xml:space="preserve"> </w:t>
      </w:r>
      <w:r>
        <w:rPr>
          <w:sz w:val="24"/>
        </w:rPr>
        <w:t>хозяйство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(состав, отраслевая, функциональная и территориальная структура, факторы и усло-</w:t>
      </w:r>
      <w:r>
        <w:rPr>
          <w:spacing w:val="1"/>
          <w:sz w:val="24"/>
        </w:rPr>
        <w:t xml:space="preserve"> </w:t>
      </w:r>
      <w:r>
        <w:rPr>
          <w:sz w:val="24"/>
        </w:rPr>
        <w:t>вия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производства);</w:t>
      </w:r>
    </w:p>
    <w:p w14:paraId="721E6775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3"/>
        <w:rPr>
          <w:sz w:val="24"/>
        </w:rPr>
      </w:pPr>
      <w:r>
        <w:rPr>
          <w:spacing w:val="-2"/>
          <w:sz w:val="24"/>
        </w:rPr>
        <w:t>различать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валовой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внутренний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продукт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(ВВП),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валовой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региональный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продукт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(ВРП)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индекс человеческого развития (ИЧР) как показатели уровня развития страны и её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регионов;</w:t>
      </w:r>
    </w:p>
    <w:p w14:paraId="1373F9DA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природно-ресурсный,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капитал;</w:t>
      </w:r>
    </w:p>
    <w:p w14:paraId="6344EDE5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4"/>
        <w:rPr>
          <w:sz w:val="24"/>
        </w:rPr>
      </w:pPr>
      <w:r>
        <w:rPr>
          <w:sz w:val="24"/>
        </w:rPr>
        <w:t>различать виды транспорта и основные показатели их работы: грузооборот и пасса-</w:t>
      </w:r>
      <w:r>
        <w:rPr>
          <w:spacing w:val="1"/>
          <w:sz w:val="24"/>
        </w:rPr>
        <w:t xml:space="preserve"> </w:t>
      </w:r>
      <w:r>
        <w:rPr>
          <w:sz w:val="24"/>
        </w:rPr>
        <w:t>жирооборот;</w:t>
      </w:r>
    </w:p>
    <w:p w14:paraId="666751E4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показывать на карте крупнейшие центры и районы размещения отраслей промыш-</w:t>
      </w:r>
      <w:r>
        <w:rPr>
          <w:spacing w:val="1"/>
          <w:sz w:val="24"/>
        </w:rPr>
        <w:t xml:space="preserve"> </w:t>
      </w:r>
      <w:r>
        <w:rPr>
          <w:sz w:val="24"/>
        </w:rPr>
        <w:t>ленности, транспортные магистрали и центры, районы развития отраслей 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хозяйства;</w:t>
      </w:r>
    </w:p>
    <w:p w14:paraId="24BD80A8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использовать знания о факторах и условиях размещения хозяйства для решения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 учебных и практико-ориентированных задач: объяснять особенности отрас-</w:t>
      </w:r>
      <w:r>
        <w:rPr>
          <w:spacing w:val="1"/>
          <w:sz w:val="24"/>
        </w:rPr>
        <w:t xml:space="preserve"> </w:t>
      </w:r>
      <w:r>
        <w:rPr>
          <w:sz w:val="24"/>
        </w:rPr>
        <w:t>левой и территориальной структуры хозяйства России, регионов, размещения от-</w:t>
      </w:r>
      <w:r>
        <w:rPr>
          <w:spacing w:val="1"/>
          <w:sz w:val="24"/>
        </w:rPr>
        <w:t xml:space="preserve"> </w:t>
      </w:r>
      <w:r>
        <w:rPr>
          <w:sz w:val="24"/>
        </w:rPr>
        <w:t>дельных предприятий; оценивать условия отдельных территорий для 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производств;</w:t>
      </w:r>
    </w:p>
    <w:p w14:paraId="14FD64EE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1"/>
        <w:ind w:right="805"/>
        <w:rPr>
          <w:sz w:val="24"/>
        </w:rPr>
      </w:pPr>
      <w:r>
        <w:rPr>
          <w:sz w:val="24"/>
        </w:rPr>
        <w:t>использовать знания об особенностях компонентов природы России и её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 об особенностях взаимодействия природы и общества в пределах от-</w:t>
      </w:r>
      <w:r>
        <w:rPr>
          <w:spacing w:val="1"/>
          <w:sz w:val="24"/>
        </w:rPr>
        <w:t xml:space="preserve"> </w:t>
      </w:r>
      <w:r>
        <w:rPr>
          <w:sz w:val="24"/>
        </w:rPr>
        <w:t>дельных территорий для решения практико-ориентированных задач в контексте ре-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альной жизни: оценивать реализуемые проекты по созданию новых производств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 безопасности;</w:t>
      </w:r>
    </w:p>
    <w:p w14:paraId="5815C544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критически оценивать финансовые условия жизнедеятельности человека и их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родные, социальные, политические, технологические, экологические аспекты, необ-</w:t>
      </w:r>
      <w:r>
        <w:rPr>
          <w:spacing w:val="1"/>
          <w:sz w:val="24"/>
        </w:rPr>
        <w:t xml:space="preserve"> </w:t>
      </w:r>
      <w:r>
        <w:rPr>
          <w:sz w:val="24"/>
        </w:rPr>
        <w:t>ходимые для принятия собственных решений, с точки зрения домохозяйства,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национальной экономики;</w:t>
      </w:r>
    </w:p>
    <w:p w14:paraId="563DB47E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оценивать влияние географического положения отдельных регионов России на осо-</w:t>
      </w:r>
      <w:r>
        <w:rPr>
          <w:spacing w:val="1"/>
          <w:sz w:val="24"/>
        </w:rPr>
        <w:t xml:space="preserve"> </w:t>
      </w:r>
      <w:r>
        <w:rPr>
          <w:sz w:val="24"/>
        </w:rPr>
        <w:t>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 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населения;</w:t>
      </w:r>
    </w:p>
    <w:p w14:paraId="18422A1B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объяснять географические различия населения и хозяйства территорий крупных ре-</w:t>
      </w:r>
      <w:r>
        <w:rPr>
          <w:spacing w:val="1"/>
          <w:sz w:val="24"/>
        </w:rPr>
        <w:t xml:space="preserve"> </w:t>
      </w:r>
      <w:r>
        <w:rPr>
          <w:sz w:val="24"/>
        </w:rPr>
        <w:t>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14:paraId="3D56099A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природ-</w:t>
      </w:r>
      <w:r>
        <w:rPr>
          <w:spacing w:val="1"/>
          <w:sz w:val="24"/>
        </w:rPr>
        <w:t xml:space="preserve"> </w:t>
      </w:r>
      <w:r>
        <w:rPr>
          <w:sz w:val="24"/>
        </w:rPr>
        <w:t>но-ресурсного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28BB30D7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формулировать оценочные суждения о воздействии человеческой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 среду своей местности, региона, страны в целом, о динамике, уровне и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14:paraId="304D5E0E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spacing w:before="1"/>
        <w:ind w:right="804"/>
        <w:rPr>
          <w:sz w:val="24"/>
        </w:rPr>
      </w:pPr>
      <w:r>
        <w:rPr>
          <w:sz w:val="24"/>
        </w:rPr>
        <w:t>приводить примеры объектов Всемирного наследия ЮНЕСКО и описывать их ме-</w:t>
      </w:r>
      <w:r>
        <w:rPr>
          <w:spacing w:val="1"/>
          <w:sz w:val="24"/>
        </w:rPr>
        <w:t xml:space="preserve"> </w:t>
      </w:r>
      <w:r>
        <w:rPr>
          <w:sz w:val="24"/>
        </w:rPr>
        <w:t>стоположение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карте;</w:t>
      </w:r>
    </w:p>
    <w:p w14:paraId="231E1089" w14:textId="77777777" w:rsidR="00A45A12" w:rsidRDefault="00AA0DC5" w:rsidP="00AD2979">
      <w:pPr>
        <w:pStyle w:val="a5"/>
        <w:numPr>
          <w:ilvl w:val="1"/>
          <w:numId w:val="95"/>
        </w:numPr>
        <w:tabs>
          <w:tab w:val="left" w:pos="789"/>
        </w:tabs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хозяйстве.</w:t>
      </w:r>
    </w:p>
    <w:p w14:paraId="536D1C41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1BE1C434" w14:textId="62180D29" w:rsidR="00A45A12" w:rsidRDefault="00E4771B" w:rsidP="00AD2979">
      <w:pPr>
        <w:pStyle w:val="1"/>
        <w:numPr>
          <w:ilvl w:val="2"/>
          <w:numId w:val="156"/>
        </w:numPr>
        <w:tabs>
          <w:tab w:val="left" w:pos="822"/>
        </w:tabs>
        <w:spacing w:before="78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16512" behindDoc="1" locked="0" layoutInCell="1" allowOverlap="1" wp14:anchorId="7FEE92E8" wp14:editId="3EF89926">
                <wp:simplePos x="0" y="0"/>
                <wp:positionH relativeFrom="page">
                  <wp:posOffset>1062355</wp:posOffset>
                </wp:positionH>
                <wp:positionV relativeFrom="paragraph">
                  <wp:posOffset>284480</wp:posOffset>
                </wp:positionV>
                <wp:extent cx="5977890" cy="6350"/>
                <wp:effectExtent l="0" t="0" r="0" b="0"/>
                <wp:wrapTopAndBottom/>
                <wp:docPr id="190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38295" id="Rectangle 86" o:spid="_x0000_s1026" style="position:absolute;margin-left:83.65pt;margin-top:22.4pt;width:470.7pt;height:.5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 w:rsidR="00AA0DC5">
        <w:t>МАТЕМАТИКА</w:t>
      </w:r>
    </w:p>
    <w:p w14:paraId="3F30C985" w14:textId="77777777" w:rsidR="00A45A12" w:rsidRDefault="00A45A12">
      <w:pPr>
        <w:pStyle w:val="a3"/>
        <w:ind w:left="0" w:firstLine="0"/>
        <w:jc w:val="left"/>
        <w:rPr>
          <w:b/>
          <w:sz w:val="20"/>
        </w:rPr>
      </w:pPr>
    </w:p>
    <w:p w14:paraId="4DAFC9DC" w14:textId="77777777" w:rsidR="00A45A12" w:rsidRDefault="00A45A12">
      <w:pPr>
        <w:pStyle w:val="a3"/>
        <w:spacing w:before="10"/>
        <w:ind w:left="0" w:firstLine="0"/>
        <w:jc w:val="left"/>
        <w:rPr>
          <w:b/>
        </w:rPr>
      </w:pPr>
    </w:p>
    <w:p w14:paraId="6BDFCEE4" w14:textId="61B3A69E" w:rsidR="00A45A12" w:rsidRDefault="00E4771B">
      <w:pPr>
        <w:spacing w:before="90"/>
        <w:ind w:left="222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7E86D67F" wp14:editId="46590F7A">
                <wp:simplePos x="0" y="0"/>
                <wp:positionH relativeFrom="page">
                  <wp:posOffset>1062355</wp:posOffset>
                </wp:positionH>
                <wp:positionV relativeFrom="paragraph">
                  <wp:posOffset>292100</wp:posOffset>
                </wp:positionV>
                <wp:extent cx="5977890" cy="6350"/>
                <wp:effectExtent l="0" t="0" r="0" b="0"/>
                <wp:wrapTopAndBottom/>
                <wp:docPr id="188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6C4E6" id="Rectangle 85" o:spid="_x0000_s1026" style="position:absolute;margin-left:83.65pt;margin-top:23pt;width:470.7pt;height:.5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AA0DC5">
        <w:rPr>
          <w:b/>
          <w:sz w:val="24"/>
        </w:rPr>
        <w:t>ПОЯСНИТЕЛЬНАЯ</w:t>
      </w:r>
      <w:r w:rsidR="00AA0DC5">
        <w:rPr>
          <w:b/>
          <w:spacing w:val="-4"/>
          <w:sz w:val="24"/>
        </w:rPr>
        <w:t xml:space="preserve"> </w:t>
      </w:r>
      <w:r w:rsidR="00AA0DC5">
        <w:rPr>
          <w:b/>
          <w:sz w:val="24"/>
        </w:rPr>
        <w:t>ЗАПИСКА</w:t>
      </w:r>
    </w:p>
    <w:p w14:paraId="0410F618" w14:textId="77777777" w:rsidR="00A45A12" w:rsidRDefault="00A45A12">
      <w:pPr>
        <w:pStyle w:val="a3"/>
        <w:spacing w:before="5"/>
        <w:ind w:left="0" w:firstLine="0"/>
        <w:jc w:val="left"/>
        <w:rPr>
          <w:b/>
          <w:sz w:val="19"/>
        </w:rPr>
      </w:pPr>
    </w:p>
    <w:p w14:paraId="19BDB48A" w14:textId="77777777" w:rsidR="00A45A12" w:rsidRDefault="00AA0DC5">
      <w:pPr>
        <w:pStyle w:val="1"/>
        <w:spacing w:before="90"/>
        <w:jc w:val="left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«МАТЕМАТИКА»</w:t>
      </w:r>
    </w:p>
    <w:p w14:paraId="1DC3BFFE" w14:textId="77777777" w:rsidR="00A45A12" w:rsidRDefault="00AA0DC5">
      <w:pPr>
        <w:pStyle w:val="a3"/>
        <w:spacing w:before="165"/>
        <w:ind w:right="805"/>
      </w:pPr>
      <w:r>
        <w:t>Примерная рабочая программа по математике для обучающихся 5—9 классов разрабо-</w:t>
      </w:r>
      <w:r>
        <w:rPr>
          <w:spacing w:val="1"/>
        </w:rPr>
        <w:t xml:space="preserve"> </w:t>
      </w:r>
      <w:r>
        <w:t>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 образования с учётом и современных мировых требований, предъявляемых к ма-</w:t>
      </w:r>
      <w:r>
        <w:rPr>
          <w:spacing w:val="1"/>
        </w:rPr>
        <w:t xml:space="preserve"> </w:t>
      </w:r>
      <w:r>
        <w:t>тематическому образованию, и традиций российского образования, которые обеспечивают</w:t>
      </w:r>
      <w:r>
        <w:rPr>
          <w:spacing w:val="-57"/>
        </w:rPr>
        <w:t xml:space="preserve"> </w:t>
      </w:r>
      <w:r>
        <w:t>овладение ключевыми компетенциями, составляющими основу для непрерывного обра-</w:t>
      </w:r>
      <w:r>
        <w:rPr>
          <w:spacing w:val="1"/>
        </w:rPr>
        <w:t xml:space="preserve"> </w:t>
      </w:r>
      <w:r>
        <w:t>зования и саморазвития, а также целостность общекультурного, личностного и познава-</w:t>
      </w:r>
      <w:r>
        <w:rPr>
          <w:spacing w:val="1"/>
        </w:rPr>
        <w:t xml:space="preserve"> </w:t>
      </w:r>
      <w:r>
        <w:t>тельного развития обучающихся. В рабочей программе учтены идеи и положения Кон-</w:t>
      </w:r>
      <w:r>
        <w:rPr>
          <w:spacing w:val="1"/>
        </w:rPr>
        <w:t xml:space="preserve"> </w:t>
      </w:r>
      <w:r>
        <w:t>цепции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математического 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Федерации.</w:t>
      </w:r>
    </w:p>
    <w:p w14:paraId="79A92D0A" w14:textId="77777777" w:rsidR="00A45A12" w:rsidRDefault="00AA0DC5">
      <w:pPr>
        <w:pStyle w:val="a3"/>
        <w:spacing w:before="1"/>
        <w:ind w:right="802"/>
      </w:pPr>
      <w:r>
        <w:t>В эпоху цифровой трансформации всех сфер человеческой деятельности невозможно</w:t>
      </w:r>
      <w:r>
        <w:rPr>
          <w:spacing w:val="1"/>
        </w:rPr>
        <w:t xml:space="preserve"> </w:t>
      </w:r>
      <w:r>
        <w:t>стать</w:t>
      </w:r>
      <w:r>
        <w:rPr>
          <w:spacing w:val="-9"/>
        </w:rPr>
        <w:t xml:space="preserve"> </w:t>
      </w:r>
      <w:r>
        <w:t>образованным</w:t>
      </w:r>
      <w:r>
        <w:rPr>
          <w:spacing w:val="-12"/>
        </w:rPr>
        <w:t xml:space="preserve"> </w:t>
      </w:r>
      <w:r>
        <w:t>современным</w:t>
      </w:r>
      <w:r>
        <w:rPr>
          <w:spacing w:val="-11"/>
        </w:rPr>
        <w:t xml:space="preserve"> </w:t>
      </w:r>
      <w:r>
        <w:t>человеком</w:t>
      </w:r>
      <w:r>
        <w:rPr>
          <w:spacing w:val="-11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базовой</w:t>
      </w:r>
      <w:r>
        <w:rPr>
          <w:spacing w:val="-10"/>
        </w:rPr>
        <w:t xml:space="preserve"> </w:t>
      </w:r>
      <w:r>
        <w:t>математической</w:t>
      </w:r>
      <w:r>
        <w:rPr>
          <w:spacing w:val="-11"/>
        </w:rPr>
        <w:t xml:space="preserve"> </w:t>
      </w:r>
      <w:r>
        <w:t>подготовки.</w:t>
      </w:r>
      <w:r>
        <w:rPr>
          <w:spacing w:val="-5"/>
        </w:rPr>
        <w:t xml:space="preserve"> </w:t>
      </w:r>
      <w:r>
        <w:t>Уже</w:t>
      </w:r>
      <w:r>
        <w:rPr>
          <w:spacing w:val="-58"/>
        </w:rPr>
        <w:t xml:space="preserve"> </w:t>
      </w:r>
      <w:r>
        <w:t>в школе математика служит опорным предметом для изучения смежных дисциплин, а по-</w:t>
      </w:r>
      <w:r>
        <w:rPr>
          <w:spacing w:val="1"/>
        </w:rPr>
        <w:t xml:space="preserve"> </w:t>
      </w:r>
      <w:r>
        <w:t>сле школы реальной необходимостью становится непрерывное образование, что требует</w:t>
      </w:r>
      <w:r>
        <w:rPr>
          <w:spacing w:val="1"/>
        </w:rPr>
        <w:t xml:space="preserve"> </w:t>
      </w:r>
      <w:r>
        <w:t>полноценной базовой общеобразовательной подготовки, в том числе и математической.</w:t>
      </w:r>
      <w:r>
        <w:rPr>
          <w:spacing w:val="1"/>
        </w:rPr>
        <w:t xml:space="preserve"> </w:t>
      </w:r>
      <w:r>
        <w:t>Это обусловлено тем, что в наши дни растёт число профессий, связанных с непосред-</w:t>
      </w:r>
      <w:r>
        <w:rPr>
          <w:spacing w:val="1"/>
        </w:rPr>
        <w:t xml:space="preserve"> </w:t>
      </w:r>
      <w:r>
        <w:t>ственным</w:t>
      </w:r>
      <w:r>
        <w:rPr>
          <w:spacing w:val="-13"/>
        </w:rPr>
        <w:t xml:space="preserve"> </w:t>
      </w:r>
      <w:r>
        <w:t>применением</w:t>
      </w:r>
      <w:r>
        <w:rPr>
          <w:spacing w:val="-13"/>
        </w:rPr>
        <w:t xml:space="preserve"> </w:t>
      </w:r>
      <w:r>
        <w:t>математики: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сфере</w:t>
      </w:r>
      <w:r>
        <w:rPr>
          <w:spacing w:val="-14"/>
        </w:rPr>
        <w:t xml:space="preserve"> </w:t>
      </w:r>
      <w:r>
        <w:t>экономики,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бизнесе,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технологических</w:t>
      </w:r>
      <w:r>
        <w:rPr>
          <w:spacing w:val="-57"/>
        </w:rPr>
        <w:t xml:space="preserve"> </w:t>
      </w:r>
      <w:r>
        <w:t>областях, и даже в гуманитарных сферах. Таким образом, круг школьников, для которых</w:t>
      </w:r>
      <w:r>
        <w:rPr>
          <w:spacing w:val="1"/>
        </w:rPr>
        <w:t xml:space="preserve"> </w:t>
      </w:r>
      <w:r>
        <w:t>математика</w:t>
      </w:r>
      <w:r>
        <w:rPr>
          <w:spacing w:val="-2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предметом, расширяется.</w:t>
      </w:r>
    </w:p>
    <w:p w14:paraId="6A31DA8E" w14:textId="77777777" w:rsidR="00A45A12" w:rsidRDefault="00AA0DC5">
      <w:pPr>
        <w:pStyle w:val="a3"/>
        <w:ind w:right="803"/>
      </w:pPr>
      <w:r>
        <w:t>Практическая</w:t>
      </w:r>
      <w:r>
        <w:rPr>
          <w:spacing w:val="1"/>
        </w:rPr>
        <w:t xml:space="preserve"> </w:t>
      </w:r>
      <w:r>
        <w:t>полезность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фундаментальные структуры нашего мира: пространственные формы и количественные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простейших,</w:t>
      </w:r>
      <w:r>
        <w:rPr>
          <w:spacing w:val="1"/>
        </w:rPr>
        <w:t xml:space="preserve"> </w:t>
      </w:r>
      <w:r>
        <w:t>усваиваемых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сложных, необходимых для развития научных и прикладных идей. Без конкретных мате-</w:t>
      </w:r>
      <w:r>
        <w:rPr>
          <w:spacing w:val="1"/>
        </w:rPr>
        <w:t xml:space="preserve"> </w:t>
      </w:r>
      <w:r>
        <w:t>матических знаний затруднено понимание принципов устройства и использования совре-</w:t>
      </w:r>
      <w:r>
        <w:rPr>
          <w:spacing w:val="1"/>
        </w:rPr>
        <w:t xml:space="preserve"> </w:t>
      </w:r>
      <w:r>
        <w:t>менной техники, восприятие и интерпретация разнообразной социальной, 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Каждому человеку в своей жизни приходится выполнять расчёты и составлять алгоритмы,</w:t>
      </w:r>
      <w:r>
        <w:rPr>
          <w:spacing w:val="-57"/>
        </w:rPr>
        <w:t xml:space="preserve"> </w:t>
      </w:r>
      <w:r>
        <w:t>находить и применять формулы, владеть практическими приёмами геометрических изме-</w:t>
      </w:r>
      <w:r>
        <w:rPr>
          <w:spacing w:val="1"/>
        </w:rPr>
        <w:t xml:space="preserve"> </w:t>
      </w:r>
      <w:r>
        <w:t>рений и построений, читать информацию, представленную в виде таблиц, диаграмм и</w:t>
      </w:r>
      <w:r>
        <w:rPr>
          <w:spacing w:val="1"/>
        </w:rPr>
        <w:t xml:space="preserve"> </w:t>
      </w:r>
      <w:r>
        <w:t>графиков, жить в условиях неопределённости и понимать вероятностный характер слу-</w:t>
      </w:r>
      <w:r>
        <w:rPr>
          <w:spacing w:val="1"/>
        </w:rPr>
        <w:t xml:space="preserve"> </w:t>
      </w:r>
      <w:r>
        <w:t>чайных событий.</w:t>
      </w:r>
    </w:p>
    <w:p w14:paraId="159A7898" w14:textId="77777777" w:rsidR="00A45A12" w:rsidRDefault="00AA0DC5">
      <w:pPr>
        <w:pStyle w:val="a3"/>
        <w:spacing w:before="1"/>
        <w:ind w:right="804"/>
      </w:pPr>
      <w:r>
        <w:t>Одновременно с расширением сфер применения математики в современном обществе</w:t>
      </w:r>
      <w:r>
        <w:rPr>
          <w:spacing w:val="1"/>
        </w:rPr>
        <w:t xml:space="preserve"> </w:t>
      </w:r>
      <w:r>
        <w:t>всё более важным становится математический стиль мышления, проявляющийся в опре-</w:t>
      </w:r>
      <w:r>
        <w:rPr>
          <w:spacing w:val="1"/>
        </w:rPr>
        <w:t xml:space="preserve"> </w:t>
      </w:r>
      <w:r>
        <w:t>делённых умственных навыках. В процессе изучения математики в арсенал приёмов и</w:t>
      </w:r>
      <w:r>
        <w:rPr>
          <w:spacing w:val="1"/>
        </w:rPr>
        <w:t xml:space="preserve"> </w:t>
      </w:r>
      <w:r>
        <w:t>методов мышления человека естественным образом включаются индукция и дедукция,</w:t>
      </w:r>
      <w:r>
        <w:rPr>
          <w:spacing w:val="1"/>
        </w:rPr>
        <w:t xml:space="preserve"> </w:t>
      </w:r>
      <w:r>
        <w:t>обобщение и конкретизация, анализ и синтез, классификация и систематизация, абстраги-</w:t>
      </w:r>
      <w:r>
        <w:rPr>
          <w:spacing w:val="1"/>
        </w:rPr>
        <w:t xml:space="preserve"> </w:t>
      </w:r>
      <w:r>
        <w:t>рование и аналогия. Объекты математических умозаключений, правила их конструирова-</w:t>
      </w:r>
      <w:r>
        <w:rPr>
          <w:spacing w:val="1"/>
        </w:rPr>
        <w:t xml:space="preserve"> </w:t>
      </w:r>
      <w:r>
        <w:t>ния раскрывают механизм логических построений, способствуют выработке умения фор-</w:t>
      </w:r>
      <w:r>
        <w:rPr>
          <w:spacing w:val="1"/>
        </w:rPr>
        <w:t xml:space="preserve"> </w:t>
      </w:r>
      <w:r>
        <w:t>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мышление. Ведущая роль принадлежит математике и в формировании алгоритмической</w:t>
      </w:r>
      <w:r>
        <w:rPr>
          <w:spacing w:val="1"/>
        </w:rPr>
        <w:t xml:space="preserve"> </w:t>
      </w:r>
      <w:r>
        <w:t>компоненты мышления и воспитании умений действовать по заданным алгоритмам, со-</w:t>
      </w:r>
      <w:r>
        <w:rPr>
          <w:spacing w:val="1"/>
        </w:rPr>
        <w:t xml:space="preserve"> </w:t>
      </w:r>
      <w:r>
        <w:t>вершенствовать известные и конструировать новые. В процессе решения задач — основой</w:t>
      </w:r>
      <w:r>
        <w:rPr>
          <w:spacing w:val="-57"/>
        </w:rPr>
        <w:t xml:space="preserve"> </w:t>
      </w:r>
      <w:r>
        <w:t>учебной деятельности на уроках математики — развиваются также творческая и приклад-</w:t>
      </w:r>
      <w:r>
        <w:rPr>
          <w:spacing w:val="1"/>
        </w:rPr>
        <w:t xml:space="preserve"> </w:t>
      </w:r>
      <w:r>
        <w:t>ная</w:t>
      </w:r>
      <w:r>
        <w:rPr>
          <w:spacing w:val="-1"/>
        </w:rPr>
        <w:t xml:space="preserve"> </w:t>
      </w:r>
      <w:r>
        <w:t>стороны мышления.</w:t>
      </w:r>
    </w:p>
    <w:p w14:paraId="62110E1F" w14:textId="77777777" w:rsidR="00A45A12" w:rsidRDefault="00A45A12">
      <w:pPr>
        <w:sectPr w:rsidR="00A45A12">
          <w:pgSz w:w="11910" w:h="16840"/>
          <w:pgMar w:top="1520" w:right="40" w:bottom="720" w:left="1480" w:header="0" w:footer="527" w:gutter="0"/>
          <w:cols w:space="720"/>
        </w:sectPr>
      </w:pPr>
    </w:p>
    <w:p w14:paraId="4357B03A" w14:textId="77777777" w:rsidR="00A45A12" w:rsidRDefault="00AA0DC5">
      <w:pPr>
        <w:pStyle w:val="a3"/>
        <w:spacing w:before="73"/>
        <w:ind w:right="805"/>
      </w:pPr>
      <w:r>
        <w:lastRenderedPageBreak/>
        <w:t>Обучение математике даёт возможность развивать у обучающихся точную, рациональ-</w:t>
      </w:r>
      <w:r>
        <w:rPr>
          <w:spacing w:val="1"/>
        </w:rPr>
        <w:t xml:space="preserve"> </w:t>
      </w:r>
      <w:r>
        <w:t>ную и информативную речь, умение отбирать наиболее подходящие языковые, символи-</w:t>
      </w:r>
      <w:r>
        <w:rPr>
          <w:spacing w:val="1"/>
        </w:rPr>
        <w:t xml:space="preserve"> </w:t>
      </w:r>
      <w:r>
        <w:t>ческие,</w:t>
      </w:r>
      <w:r>
        <w:rPr>
          <w:spacing w:val="-2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суждений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наглядного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представления.</w:t>
      </w:r>
    </w:p>
    <w:p w14:paraId="1610694E" w14:textId="77777777" w:rsidR="00A45A12" w:rsidRDefault="00AA0DC5">
      <w:pPr>
        <w:pStyle w:val="a3"/>
        <w:spacing w:before="1"/>
        <w:ind w:right="806"/>
      </w:pPr>
      <w:r>
        <w:t>Необходимым</w:t>
      </w:r>
      <w:r>
        <w:rPr>
          <w:spacing w:val="-7"/>
        </w:rPr>
        <w:t xml:space="preserve"> </w:t>
      </w:r>
      <w:r>
        <w:t>компонентом</w:t>
      </w:r>
      <w:r>
        <w:rPr>
          <w:spacing w:val="-5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толковании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общее</w:t>
      </w:r>
      <w:r>
        <w:rPr>
          <w:spacing w:val="-58"/>
        </w:rPr>
        <w:t xml:space="preserve"> </w:t>
      </w:r>
      <w:r>
        <w:t>знакомство с методами познания действительности, представление о предмете и методах</w:t>
      </w:r>
      <w:r>
        <w:rPr>
          <w:spacing w:val="1"/>
        </w:rPr>
        <w:t xml:space="preserve"> </w:t>
      </w:r>
      <w:r>
        <w:t>математики, их отличий от методов других естественных и гуманитарных наук, об осо-</w:t>
      </w:r>
      <w:r>
        <w:rPr>
          <w:spacing w:val="1"/>
        </w:rPr>
        <w:t xml:space="preserve"> </w:t>
      </w:r>
      <w:r>
        <w:t>бенностях применения математики для решения научных и прикладных задач. Таким об-</w:t>
      </w:r>
      <w:r>
        <w:rPr>
          <w:spacing w:val="1"/>
        </w:rPr>
        <w:t xml:space="preserve"> </w:t>
      </w:r>
      <w:r>
        <w:t>разом, математическое образование вносит свой вклад в формирование общей культуры</w:t>
      </w:r>
      <w:r>
        <w:rPr>
          <w:spacing w:val="1"/>
        </w:rPr>
        <w:t xml:space="preserve"> </w:t>
      </w:r>
      <w:r>
        <w:t>человека.</w:t>
      </w:r>
    </w:p>
    <w:p w14:paraId="0EA48CB6" w14:textId="77777777" w:rsidR="00A45A12" w:rsidRDefault="00AA0DC5">
      <w:pPr>
        <w:pStyle w:val="a3"/>
        <w:ind w:right="811"/>
      </w:pPr>
      <w:r>
        <w:t>Изучение математики также способствует эстетическому воспитанию человека, пони-</w:t>
      </w:r>
      <w:r>
        <w:rPr>
          <w:spacing w:val="1"/>
        </w:rPr>
        <w:t xml:space="preserve"> </w:t>
      </w:r>
      <w:r>
        <w:t>манию красоты и изящества математических рассуждений, восприятию геометрических</w:t>
      </w:r>
      <w:r>
        <w:rPr>
          <w:spacing w:val="1"/>
        </w:rPr>
        <w:t xml:space="preserve"> </w:t>
      </w:r>
      <w:r>
        <w:t>форм, усвоению идеи симметрии.</w:t>
      </w:r>
    </w:p>
    <w:p w14:paraId="59B6DE82" w14:textId="77777777" w:rsidR="00A45A12" w:rsidRDefault="00A45A12">
      <w:pPr>
        <w:pStyle w:val="a3"/>
        <w:ind w:left="0" w:firstLine="0"/>
        <w:jc w:val="left"/>
        <w:rPr>
          <w:sz w:val="25"/>
        </w:rPr>
      </w:pPr>
    </w:p>
    <w:p w14:paraId="57830A80" w14:textId="77777777" w:rsidR="00A45A12" w:rsidRDefault="00AA0DC5">
      <w:pPr>
        <w:pStyle w:val="1"/>
        <w:jc w:val="left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14:paraId="5936B235" w14:textId="77777777" w:rsidR="00A45A12" w:rsidRDefault="00AA0DC5">
      <w:pPr>
        <w:ind w:left="222"/>
        <w:rPr>
          <w:b/>
          <w:sz w:val="24"/>
        </w:rPr>
      </w:pPr>
      <w:r>
        <w:rPr>
          <w:b/>
          <w:sz w:val="24"/>
        </w:rPr>
        <w:t>«МАТЕМАТИКА».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5—9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КЛАССЫ</w:t>
      </w:r>
    </w:p>
    <w:p w14:paraId="225F6FB3" w14:textId="77777777" w:rsidR="00A45A12" w:rsidRDefault="00AA0DC5">
      <w:pPr>
        <w:pStyle w:val="a3"/>
        <w:spacing w:before="167"/>
        <w:ind w:left="450" w:firstLine="0"/>
      </w:pPr>
      <w:r>
        <w:t>Приоритетными</w:t>
      </w:r>
      <w:r>
        <w:rPr>
          <w:spacing w:val="-4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5—9</w:t>
      </w:r>
      <w:r>
        <w:rPr>
          <w:spacing w:val="-1"/>
        </w:rPr>
        <w:t xml:space="preserve"> </w:t>
      </w:r>
      <w:r>
        <w:t>классах являются:</w:t>
      </w:r>
    </w:p>
    <w:p w14:paraId="424CF4B4" w14:textId="77777777" w:rsidR="00A45A12" w:rsidRDefault="00AA0DC5" w:rsidP="00AD2979">
      <w:pPr>
        <w:pStyle w:val="a5"/>
        <w:numPr>
          <w:ilvl w:val="0"/>
          <w:numId w:val="94"/>
        </w:numPr>
        <w:tabs>
          <w:tab w:val="left" w:pos="789"/>
        </w:tabs>
        <w:spacing w:before="2"/>
        <w:ind w:right="813"/>
        <w:rPr>
          <w:sz w:val="24"/>
        </w:rPr>
      </w:pPr>
      <w:r>
        <w:rPr>
          <w:sz w:val="24"/>
        </w:rPr>
        <w:t>формирование центральных математических понятий (число, величина, геометриче-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ская фигура, переменная, вероятность, функция), обеспечивающих 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обучающихся;</w:t>
      </w:r>
    </w:p>
    <w:p w14:paraId="1D546C98" w14:textId="77777777" w:rsidR="00A45A12" w:rsidRDefault="00AA0DC5" w:rsidP="00AD2979">
      <w:pPr>
        <w:pStyle w:val="a5"/>
        <w:numPr>
          <w:ilvl w:val="0"/>
          <w:numId w:val="94"/>
        </w:numPr>
        <w:tabs>
          <w:tab w:val="left" w:pos="789"/>
        </w:tabs>
        <w:ind w:right="814"/>
        <w:rPr>
          <w:sz w:val="24"/>
        </w:rPr>
      </w:pPr>
      <w:r>
        <w:rPr>
          <w:sz w:val="24"/>
        </w:rPr>
        <w:t>подведение обучающихся на доступном для них уровне к осознанию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 и окружающего мира, понимание математики как части общей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человечества;</w:t>
      </w:r>
    </w:p>
    <w:p w14:paraId="4AD6B678" w14:textId="77777777" w:rsidR="00A45A12" w:rsidRDefault="00AA0DC5" w:rsidP="00AD2979">
      <w:pPr>
        <w:pStyle w:val="a5"/>
        <w:numPr>
          <w:ilvl w:val="0"/>
          <w:numId w:val="94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развитие интеллектуальных и творческих способностей обучающихся, познаватель-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математики;</w:t>
      </w:r>
    </w:p>
    <w:p w14:paraId="2A22FCBA" w14:textId="77777777" w:rsidR="00A45A12" w:rsidRDefault="00AA0DC5" w:rsidP="00AD2979">
      <w:pPr>
        <w:pStyle w:val="a5"/>
        <w:numPr>
          <w:ilvl w:val="0"/>
          <w:numId w:val="94"/>
        </w:numPr>
        <w:tabs>
          <w:tab w:val="left" w:pos="789"/>
        </w:tabs>
        <w:ind w:right="803"/>
        <w:rPr>
          <w:sz w:val="24"/>
        </w:rPr>
      </w:pPr>
      <w:r>
        <w:rPr>
          <w:sz w:val="24"/>
        </w:rPr>
        <w:t>формирование функциональной математической грамотности: умения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математических понятий, объектов и закономерностей в реальных жиз-</w:t>
      </w:r>
      <w:r>
        <w:rPr>
          <w:spacing w:val="1"/>
          <w:sz w:val="24"/>
        </w:rPr>
        <w:t xml:space="preserve"> </w:t>
      </w:r>
      <w:r>
        <w:rPr>
          <w:sz w:val="24"/>
        </w:rPr>
        <w:t>ненных ситуациях и при изучении других учебных предметов, проявления зависи-</w:t>
      </w:r>
      <w:r>
        <w:rPr>
          <w:spacing w:val="1"/>
          <w:sz w:val="24"/>
        </w:rPr>
        <w:t xml:space="preserve"> </w:t>
      </w:r>
      <w:r>
        <w:rPr>
          <w:sz w:val="24"/>
        </w:rPr>
        <w:t>мостей и закономерностей, формулировать их на языке математики и создавать ма-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 модели, применять освоенный математический аппарат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зультаты.</w:t>
      </w:r>
    </w:p>
    <w:p w14:paraId="1B462AF6" w14:textId="77777777" w:rsidR="00A45A12" w:rsidRDefault="00AA0DC5">
      <w:pPr>
        <w:pStyle w:val="a3"/>
        <w:spacing w:line="274" w:lineRule="exact"/>
        <w:ind w:left="450" w:firstLine="0"/>
      </w:pPr>
      <w:r>
        <w:t>Основные</w:t>
      </w:r>
      <w:r>
        <w:rPr>
          <w:spacing w:val="10"/>
        </w:rPr>
        <w:t xml:space="preserve"> </w:t>
      </w:r>
      <w:r>
        <w:t>линии</w:t>
      </w:r>
      <w:r>
        <w:rPr>
          <w:spacing w:val="13"/>
        </w:rPr>
        <w:t xml:space="preserve"> </w:t>
      </w:r>
      <w:r>
        <w:t>содержания</w:t>
      </w:r>
      <w:r>
        <w:rPr>
          <w:spacing w:val="12"/>
        </w:rPr>
        <w:t xml:space="preserve"> </w:t>
      </w:r>
      <w:r>
        <w:t>курса</w:t>
      </w:r>
      <w:r>
        <w:rPr>
          <w:spacing w:val="13"/>
        </w:rPr>
        <w:t xml:space="preserve"> </w:t>
      </w:r>
      <w:r>
        <w:t>математики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5—9</w:t>
      </w:r>
      <w:r>
        <w:rPr>
          <w:spacing w:val="12"/>
        </w:rPr>
        <w:t xml:space="preserve"> </w:t>
      </w:r>
      <w:r>
        <w:t>классах:</w:t>
      </w:r>
      <w:r>
        <w:rPr>
          <w:spacing w:val="16"/>
        </w:rPr>
        <w:t xml:space="preserve"> </w:t>
      </w:r>
      <w:r>
        <w:t>«Числа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вычисления»,</w:t>
      </w:r>
    </w:p>
    <w:p w14:paraId="6DEAEC77" w14:textId="77777777" w:rsidR="00A45A12" w:rsidRDefault="00AA0DC5">
      <w:pPr>
        <w:pStyle w:val="a3"/>
        <w:ind w:firstLine="0"/>
      </w:pPr>
      <w:r>
        <w:t>«Алгебра»</w:t>
      </w:r>
      <w:r>
        <w:rPr>
          <w:spacing w:val="92"/>
        </w:rPr>
        <w:t xml:space="preserve"> </w:t>
      </w:r>
      <w:r>
        <w:t>(«Алгебраические</w:t>
      </w:r>
      <w:r>
        <w:rPr>
          <w:spacing w:val="97"/>
        </w:rPr>
        <w:t xml:space="preserve"> </w:t>
      </w:r>
      <w:r>
        <w:t>выражения»,</w:t>
      </w:r>
      <w:r>
        <w:rPr>
          <w:spacing w:val="103"/>
        </w:rPr>
        <w:t xml:space="preserve"> </w:t>
      </w:r>
      <w:r>
        <w:t>«Уравнения</w:t>
      </w:r>
      <w:r>
        <w:rPr>
          <w:spacing w:val="94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неравенства»),</w:t>
      </w:r>
      <w:r>
        <w:rPr>
          <w:spacing w:val="103"/>
        </w:rPr>
        <w:t xml:space="preserve"> </w:t>
      </w:r>
      <w:r>
        <w:t>«Функции»,</w:t>
      </w:r>
    </w:p>
    <w:p w14:paraId="687E8DE9" w14:textId="77777777" w:rsidR="00A45A12" w:rsidRDefault="00AA0DC5">
      <w:pPr>
        <w:pStyle w:val="a3"/>
        <w:ind w:right="805" w:firstLine="0"/>
      </w:pPr>
      <w:r>
        <w:t>«Геометрия» («Геометрические фигуры и их свойства», «Измерение геометрических ве-</w:t>
      </w:r>
      <w:r>
        <w:rPr>
          <w:spacing w:val="1"/>
        </w:rPr>
        <w:t xml:space="preserve"> </w:t>
      </w:r>
      <w:r>
        <w:t>личин»), «Вероятность и статистика». Данные линии развиваются параллельно, каждая в</w:t>
      </w:r>
      <w:r>
        <w:rPr>
          <w:spacing w:val="1"/>
        </w:rPr>
        <w:t xml:space="preserve"> </w:t>
      </w:r>
      <w:r>
        <w:t>соответствии с собственной логикой, однако не независимо одна от другой, а в тесном</w:t>
      </w:r>
      <w:r>
        <w:rPr>
          <w:spacing w:val="1"/>
        </w:rPr>
        <w:t xml:space="preserve"> </w:t>
      </w:r>
      <w:r>
        <w:t>контакте и взаимодействии. Кроме этого, их объединяет логическая составляющая, тра-</w:t>
      </w:r>
      <w:r>
        <w:rPr>
          <w:spacing w:val="1"/>
        </w:rPr>
        <w:t xml:space="preserve"> </w:t>
      </w:r>
      <w:r>
        <w:t>диционно присущая математике и пронизывающая все математические курсы и содержа-</w:t>
      </w:r>
      <w:r>
        <w:rPr>
          <w:spacing w:val="1"/>
        </w:rPr>
        <w:t xml:space="preserve"> </w:t>
      </w:r>
      <w:r>
        <w:t>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 аксиома, теорема, доказательство; умение распознавать истинные и ложные</w:t>
      </w:r>
      <w:r>
        <w:rPr>
          <w:spacing w:val="1"/>
        </w:rPr>
        <w:t xml:space="preserve"> </w:t>
      </w:r>
      <w:r>
        <w:t>высказывания, приводить примеры и контрпримеры, строить высказывания и отрицания</w:t>
      </w:r>
      <w:r>
        <w:rPr>
          <w:spacing w:val="1"/>
        </w:rPr>
        <w:t xml:space="preserve"> </w:t>
      </w:r>
      <w:r>
        <w:t>высказываний» относится ко всем курсам, а формирование логических умений распреде-</w:t>
      </w:r>
      <w:r>
        <w:rPr>
          <w:spacing w:val="1"/>
        </w:rPr>
        <w:t xml:space="preserve"> </w:t>
      </w:r>
      <w:r>
        <w:t>ляется</w:t>
      </w:r>
      <w:r>
        <w:rPr>
          <w:spacing w:val="-1"/>
        </w:rPr>
        <w:t xml:space="preserve"> </w:t>
      </w:r>
      <w:r>
        <w:t>по всем</w:t>
      </w:r>
      <w:r>
        <w:rPr>
          <w:spacing w:val="-2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5A170713" w14:textId="77777777" w:rsidR="00A45A12" w:rsidRDefault="00AA0DC5">
      <w:pPr>
        <w:pStyle w:val="a3"/>
        <w:spacing w:before="1"/>
        <w:ind w:right="799"/>
      </w:pPr>
      <w:r>
        <w:t>Содержание образования, соответствующее предметным результатам освоения Пример-</w:t>
      </w:r>
      <w:r>
        <w:rPr>
          <w:spacing w:val="-57"/>
        </w:rPr>
        <w:t xml:space="preserve"> </w:t>
      </w:r>
      <w:r>
        <w:t>ной рабочей программы, распределённым по годам обучения, структурировано таким об-</w:t>
      </w:r>
      <w:r>
        <w:rPr>
          <w:spacing w:val="1"/>
        </w:rPr>
        <w:t xml:space="preserve"> </w:t>
      </w:r>
      <w:r>
        <w:t>разом, чтобы ко всем основным, принципиальным вопросам обучающиеся обращались не-</w:t>
      </w:r>
      <w:r>
        <w:rPr>
          <w:spacing w:val="-57"/>
        </w:rPr>
        <w:t xml:space="preserve"> </w:t>
      </w:r>
      <w:r>
        <w:t>однократно, чтобы овладение математическими понятиями и навыками осуществлялось</w:t>
      </w:r>
      <w:r>
        <w:rPr>
          <w:spacing w:val="1"/>
        </w:rPr>
        <w:t xml:space="preserve"> </w:t>
      </w:r>
      <w:r>
        <w:t>последовательно и поступательно, с соблюдением принципа преемственности, а новые</w:t>
      </w:r>
      <w:r>
        <w:rPr>
          <w:spacing w:val="1"/>
        </w:rPr>
        <w:t xml:space="preserve"> </w:t>
      </w:r>
      <w:r>
        <w:t>знания включались в общую систему математических представлений обучающихся, рас-</w:t>
      </w:r>
      <w:r>
        <w:rPr>
          <w:spacing w:val="1"/>
        </w:rPr>
        <w:t xml:space="preserve"> </w:t>
      </w:r>
      <w:r>
        <w:t>ширяя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углубляя</w:t>
      </w:r>
      <w:r>
        <w:rPr>
          <w:spacing w:val="-1"/>
        </w:rPr>
        <w:t xml:space="preserve"> </w:t>
      </w:r>
      <w:r>
        <w:t>её,</w:t>
      </w:r>
      <w:r>
        <w:rPr>
          <w:spacing w:val="-4"/>
        </w:rPr>
        <w:t xml:space="preserve"> </w:t>
      </w:r>
      <w:r>
        <w:t>образуя</w:t>
      </w:r>
      <w:r>
        <w:rPr>
          <w:spacing w:val="-1"/>
        </w:rPr>
        <w:t xml:space="preserve"> </w:t>
      </w:r>
      <w:r>
        <w:t>прочные</w:t>
      </w:r>
      <w:r>
        <w:rPr>
          <w:spacing w:val="-3"/>
        </w:rPr>
        <w:t xml:space="preserve"> </w:t>
      </w:r>
      <w:r>
        <w:t>множественные</w:t>
      </w:r>
      <w:r>
        <w:rPr>
          <w:spacing w:val="-5"/>
        </w:rPr>
        <w:t xml:space="preserve"> </w:t>
      </w:r>
      <w:r>
        <w:t>связи.</w:t>
      </w:r>
    </w:p>
    <w:p w14:paraId="40773F2A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39BF113D" w14:textId="77777777" w:rsidR="00A45A12" w:rsidRDefault="00AA0DC5">
      <w:pPr>
        <w:pStyle w:val="1"/>
        <w:spacing w:before="78"/>
        <w:ind w:right="4245"/>
        <w:jc w:val="left"/>
      </w:pPr>
      <w:r>
        <w:lastRenderedPageBreak/>
        <w:t>МЕСТО УЧЕБНОГО ПРЕДМЕТА «МАТЕМАТИКА»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14:paraId="720528F9" w14:textId="77777777" w:rsidR="00A45A12" w:rsidRDefault="00AA0DC5">
      <w:pPr>
        <w:pStyle w:val="a3"/>
        <w:spacing w:before="166"/>
        <w:ind w:right="803"/>
      </w:pPr>
      <w:r>
        <w:rPr>
          <w:spacing w:val="-2"/>
        </w:rPr>
        <w:t>В соответствии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Федеральным</w:t>
      </w:r>
      <w:r>
        <w:rPr>
          <w:spacing w:val="-12"/>
        </w:rPr>
        <w:t xml:space="preserve"> </w:t>
      </w:r>
      <w:r>
        <w:rPr>
          <w:spacing w:val="-1"/>
        </w:rPr>
        <w:t>государственным</w:t>
      </w:r>
      <w:r>
        <w:rPr>
          <w:spacing w:val="-11"/>
        </w:rPr>
        <w:t xml:space="preserve"> </w:t>
      </w:r>
      <w:r>
        <w:rPr>
          <w:spacing w:val="-1"/>
        </w:rPr>
        <w:t>образовательным</w:t>
      </w:r>
      <w:r>
        <w:rPr>
          <w:spacing w:val="-13"/>
        </w:rPr>
        <w:t xml:space="preserve"> </w:t>
      </w:r>
      <w:r>
        <w:rPr>
          <w:spacing w:val="-1"/>
        </w:rPr>
        <w:t>стандартом</w:t>
      </w:r>
      <w:r>
        <w:rPr>
          <w:spacing w:val="-11"/>
        </w:rPr>
        <w:t xml:space="preserve"> </w:t>
      </w:r>
      <w:r>
        <w:rPr>
          <w:spacing w:val="-1"/>
        </w:rPr>
        <w:t>основного</w:t>
      </w:r>
      <w:r>
        <w:rPr>
          <w:spacing w:val="-58"/>
        </w:rPr>
        <w:t xml:space="preserve"> </w:t>
      </w:r>
      <w:r>
        <w:t>общего образования математика является обязательным предметом на данном уровне об-</w:t>
      </w:r>
      <w:r>
        <w:rPr>
          <w:spacing w:val="1"/>
        </w:rPr>
        <w:t xml:space="preserve"> </w:t>
      </w:r>
      <w:r>
        <w:rPr>
          <w:spacing w:val="-2"/>
        </w:rPr>
        <w:t>разования.</w:t>
      </w:r>
      <w:r>
        <w:rPr>
          <w:spacing w:val="-8"/>
        </w:rPr>
        <w:t xml:space="preserve"> </w:t>
      </w:r>
      <w:r>
        <w:rPr>
          <w:spacing w:val="-2"/>
        </w:rPr>
        <w:t xml:space="preserve">В </w:t>
      </w:r>
      <w:r>
        <w:rPr>
          <w:spacing w:val="-1"/>
        </w:rPr>
        <w:t>5—9</w:t>
      </w:r>
      <w:r>
        <w:rPr>
          <w:spacing w:val="-10"/>
        </w:rPr>
        <w:t xml:space="preserve"> </w:t>
      </w:r>
      <w:r>
        <w:rPr>
          <w:spacing w:val="-1"/>
        </w:rPr>
        <w:t>классах</w:t>
      </w:r>
      <w:r>
        <w:rPr>
          <w:spacing w:val="-6"/>
        </w:rPr>
        <w:t xml:space="preserve"> </w:t>
      </w:r>
      <w:r>
        <w:rPr>
          <w:spacing w:val="-1"/>
        </w:rPr>
        <w:t>учебный</w:t>
      </w:r>
      <w:r>
        <w:rPr>
          <w:spacing w:val="-10"/>
        </w:rPr>
        <w:t xml:space="preserve"> </w:t>
      </w:r>
      <w:r>
        <w:rPr>
          <w:spacing w:val="-1"/>
        </w:rPr>
        <w:t>предмет</w:t>
      </w:r>
      <w:r>
        <w:rPr>
          <w:spacing w:val="-5"/>
        </w:rPr>
        <w:t xml:space="preserve"> </w:t>
      </w:r>
      <w:r>
        <w:rPr>
          <w:spacing w:val="-1"/>
        </w:rPr>
        <w:t>«Математика»</w:t>
      </w:r>
      <w:r>
        <w:rPr>
          <w:spacing w:val="-17"/>
        </w:rPr>
        <w:t xml:space="preserve"> </w:t>
      </w:r>
      <w:r>
        <w:rPr>
          <w:spacing w:val="-1"/>
        </w:rPr>
        <w:t>традиционно</w:t>
      </w:r>
      <w:r>
        <w:rPr>
          <w:spacing w:val="-8"/>
        </w:rPr>
        <w:t xml:space="preserve"> </w:t>
      </w:r>
      <w:r>
        <w:rPr>
          <w:spacing w:val="-1"/>
        </w:rPr>
        <w:t>изучается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t>следующих учебных курсов: в 5—6 классах — курса «Математика», в 7—9 классах —</w:t>
      </w:r>
      <w:r>
        <w:rPr>
          <w:spacing w:val="1"/>
        </w:rPr>
        <w:t xml:space="preserve"> </w:t>
      </w:r>
      <w:r>
        <w:t>курсов «Алгебра» (включая элементы статистики и теории вероятностей) и «Геометрия».</w:t>
      </w:r>
      <w:r>
        <w:rPr>
          <w:spacing w:val="1"/>
        </w:rPr>
        <w:t xml:space="preserve"> </w:t>
      </w:r>
      <w:r>
        <w:t>Настоящей программой вводится самостоятельный учебный курс «Вероятность и стати-</w:t>
      </w:r>
      <w:r>
        <w:rPr>
          <w:spacing w:val="1"/>
        </w:rPr>
        <w:t xml:space="preserve"> </w:t>
      </w:r>
      <w:r>
        <w:t>стика».</w:t>
      </w:r>
    </w:p>
    <w:p w14:paraId="4B01D42A" w14:textId="615C70BC" w:rsidR="00A45A12" w:rsidRDefault="00AA0DC5">
      <w:pPr>
        <w:pStyle w:val="a3"/>
        <w:ind w:right="803"/>
      </w:pPr>
      <w:r>
        <w:t>Настоящей программой предусматривается выделение в</w:t>
      </w:r>
      <w:r>
        <w:rPr>
          <w:spacing w:val="1"/>
        </w:rPr>
        <w:t xml:space="preserve"> </w:t>
      </w:r>
      <w:r>
        <w:t>учебном плане на изучение</w:t>
      </w:r>
      <w:r>
        <w:rPr>
          <w:spacing w:val="1"/>
        </w:rPr>
        <w:t xml:space="preserve"> </w:t>
      </w:r>
      <w:r>
        <w:t xml:space="preserve">математики в 5—6 классах </w:t>
      </w:r>
      <w:r w:rsidR="001930BC">
        <w:t xml:space="preserve">6 учебных часов в неделю в 6 классе, </w:t>
      </w:r>
      <w:r>
        <w:t xml:space="preserve">5 учебных часов в неделю в </w:t>
      </w:r>
      <w:r w:rsidR="001930BC">
        <w:t>6 классе</w:t>
      </w:r>
      <w:r>
        <w:t>, в</w:t>
      </w:r>
      <w:r>
        <w:rPr>
          <w:spacing w:val="1"/>
        </w:rPr>
        <w:t xml:space="preserve"> </w:t>
      </w:r>
      <w:r>
        <w:t>7—9 классах 6 учебных часов в неделю в течение каждого года обучения, всего 9</w:t>
      </w:r>
      <w:r w:rsidR="001930BC">
        <w:t>86</w:t>
      </w:r>
      <w:r>
        <w:t xml:space="preserve"> у</w:t>
      </w:r>
      <w:r w:rsidR="001930BC">
        <w:t>ч.</w:t>
      </w:r>
      <w:r>
        <w:t>часа.</w:t>
      </w:r>
    </w:p>
    <w:p w14:paraId="203524E7" w14:textId="77777777" w:rsidR="00A45A12" w:rsidRDefault="00AA0DC5">
      <w:pPr>
        <w:pStyle w:val="a3"/>
        <w:ind w:right="805"/>
      </w:pPr>
      <w:r>
        <w:t>Тематическое планирование учебных курсов и рекомендуемое распределение учебного</w:t>
      </w:r>
      <w:r>
        <w:rPr>
          <w:spacing w:val="1"/>
        </w:rPr>
        <w:t xml:space="preserve"> </w:t>
      </w:r>
      <w:r>
        <w:t>времени для изучения отдельных тем, предложенные в настоящей программе, надо рас-</w:t>
      </w:r>
      <w:r>
        <w:rPr>
          <w:spacing w:val="1"/>
        </w:rPr>
        <w:t xml:space="preserve"> </w:t>
      </w:r>
      <w:r>
        <w:t>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примерные ориентиры в помощь</w:t>
      </w:r>
      <w:r>
        <w:rPr>
          <w:spacing w:val="1"/>
        </w:rPr>
        <w:t xml:space="preserve"> </w:t>
      </w:r>
      <w:r>
        <w:t>составителю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учителю.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уменьшить предложенное число учебных часов на тему, чтобы углубиться в тематику,</w:t>
      </w:r>
      <w:r>
        <w:rPr>
          <w:spacing w:val="1"/>
        </w:rPr>
        <w:t xml:space="preserve"> </w:t>
      </w:r>
      <w:r>
        <w:t>более заинтересовавшую учеников, или направить усилия на преодоление затруднений.</w:t>
      </w:r>
      <w:r>
        <w:rPr>
          <w:spacing w:val="1"/>
        </w:rPr>
        <w:t xml:space="preserve"> </w:t>
      </w:r>
      <w:r>
        <w:t>Допустимо также локальное перераспределение и перестановка 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внутри данного класса. Количество проверочных работ (тематический и итоговый кон-</w:t>
      </w:r>
      <w:r>
        <w:rPr>
          <w:spacing w:val="1"/>
        </w:rPr>
        <w:t xml:space="preserve"> </w:t>
      </w:r>
      <w:r>
        <w:t>троль качества усвоения учебного материала) и их тип (самостоятельные и контрольные</w:t>
      </w:r>
      <w:r>
        <w:rPr>
          <w:spacing w:val="1"/>
        </w:rPr>
        <w:t xml:space="preserve"> </w:t>
      </w:r>
      <w:r>
        <w:t>работы, тесты) остаются на усмотрение учителя. Также учитель вправе увеличить или</w:t>
      </w:r>
      <w:r>
        <w:rPr>
          <w:spacing w:val="1"/>
        </w:rPr>
        <w:t xml:space="preserve"> </w:t>
      </w:r>
      <w:r>
        <w:t>уменьшить число учебных часов, отведённых в Примерной рабочей программе на обоб-</w:t>
      </w:r>
      <w:r>
        <w:rPr>
          <w:spacing w:val="1"/>
        </w:rPr>
        <w:t xml:space="preserve"> </w:t>
      </w:r>
      <w:r>
        <w:t>щение, повторение, систематизацию знаний обучающихся. Единственным, но принципи-</w:t>
      </w:r>
      <w:r>
        <w:rPr>
          <w:spacing w:val="1"/>
        </w:rPr>
        <w:t xml:space="preserve"> </w:t>
      </w:r>
      <w:r>
        <w:t>ально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критерием,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программе.</w:t>
      </w:r>
    </w:p>
    <w:p w14:paraId="31D57CFF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66291CA0" w14:textId="77777777" w:rsidR="00A45A12" w:rsidRDefault="00AA0DC5">
      <w:pPr>
        <w:pStyle w:val="1"/>
        <w:spacing w:before="78"/>
        <w:ind w:right="4921"/>
        <w:jc w:val="left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«МАТЕМАТИКА»</w:t>
      </w:r>
    </w:p>
    <w:p w14:paraId="523C05BC" w14:textId="3BE2A94C" w:rsidR="00A45A12" w:rsidRDefault="00E4771B">
      <w:pPr>
        <w:ind w:left="222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15DFCF09" wp14:editId="49CC40E7">
                <wp:simplePos x="0" y="0"/>
                <wp:positionH relativeFrom="page">
                  <wp:posOffset>1062355</wp:posOffset>
                </wp:positionH>
                <wp:positionV relativeFrom="paragraph">
                  <wp:posOffset>234950</wp:posOffset>
                </wp:positionV>
                <wp:extent cx="5977890" cy="6350"/>
                <wp:effectExtent l="0" t="0" r="0" b="0"/>
                <wp:wrapTopAndBottom/>
                <wp:docPr id="186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C9D41" id="Rectangle 84" o:spid="_x0000_s1026" style="position:absolute;margin-left:83.65pt;margin-top:18.5pt;width:470.7pt;height:.5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AA0DC5">
        <w:rPr>
          <w:b/>
          <w:sz w:val="24"/>
        </w:rPr>
        <w:t>НА</w:t>
      </w:r>
      <w:r w:rsidR="00AA0DC5">
        <w:rPr>
          <w:b/>
          <w:spacing w:val="-4"/>
          <w:sz w:val="24"/>
        </w:rPr>
        <w:t xml:space="preserve"> </w:t>
      </w:r>
      <w:r w:rsidR="00AA0DC5">
        <w:rPr>
          <w:b/>
          <w:sz w:val="24"/>
        </w:rPr>
        <w:t>УРОВНЕ</w:t>
      </w:r>
      <w:r w:rsidR="00AA0DC5">
        <w:rPr>
          <w:b/>
          <w:spacing w:val="-2"/>
          <w:sz w:val="24"/>
        </w:rPr>
        <w:t xml:space="preserve"> </w:t>
      </w:r>
      <w:r w:rsidR="00AA0DC5">
        <w:rPr>
          <w:b/>
          <w:sz w:val="24"/>
        </w:rPr>
        <w:t>ОСНОВНОГО</w:t>
      </w:r>
      <w:r w:rsidR="00AA0DC5">
        <w:rPr>
          <w:b/>
          <w:spacing w:val="-1"/>
          <w:sz w:val="24"/>
        </w:rPr>
        <w:t xml:space="preserve"> </w:t>
      </w:r>
      <w:r w:rsidR="00AA0DC5">
        <w:rPr>
          <w:b/>
          <w:sz w:val="24"/>
        </w:rPr>
        <w:t>ОБЩЕГО</w:t>
      </w:r>
      <w:r w:rsidR="00AA0DC5">
        <w:rPr>
          <w:b/>
          <w:spacing w:val="-3"/>
          <w:sz w:val="24"/>
        </w:rPr>
        <w:t xml:space="preserve"> </w:t>
      </w:r>
      <w:r w:rsidR="00AA0DC5">
        <w:rPr>
          <w:b/>
          <w:sz w:val="24"/>
        </w:rPr>
        <w:t>ОБРАЗОВАНИЯ</w:t>
      </w:r>
    </w:p>
    <w:p w14:paraId="63B4CE71" w14:textId="77777777" w:rsidR="00A45A12" w:rsidRDefault="00A45A12">
      <w:pPr>
        <w:pStyle w:val="a3"/>
        <w:spacing w:before="7"/>
        <w:ind w:left="0" w:firstLine="0"/>
        <w:jc w:val="left"/>
        <w:rPr>
          <w:b/>
          <w:sz w:val="10"/>
        </w:rPr>
      </w:pPr>
    </w:p>
    <w:p w14:paraId="2A60BA64" w14:textId="77777777" w:rsidR="00A45A12" w:rsidRDefault="00AA0DC5">
      <w:pPr>
        <w:pStyle w:val="a3"/>
        <w:spacing w:before="90"/>
        <w:ind w:right="811"/>
      </w:pPr>
      <w:r>
        <w:t>Освоение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«Математика»</w:t>
      </w:r>
      <w:r>
        <w:rPr>
          <w:spacing w:val="-12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обеспечивать</w:t>
      </w:r>
      <w:r>
        <w:rPr>
          <w:spacing w:val="-4"/>
        </w:rPr>
        <w:t xml:space="preserve"> </w:t>
      </w:r>
      <w:r>
        <w:t>достижение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 общего образования следующих личностных, метапредметных и предметных</w:t>
      </w:r>
      <w:r>
        <w:rPr>
          <w:spacing w:val="1"/>
        </w:rPr>
        <w:t xml:space="preserve"> </w:t>
      </w:r>
      <w:r>
        <w:t>образовательных результатов:</w:t>
      </w:r>
    </w:p>
    <w:p w14:paraId="5BDB5309" w14:textId="77777777" w:rsidR="00A45A12" w:rsidRDefault="00A45A12">
      <w:pPr>
        <w:pStyle w:val="a3"/>
        <w:spacing w:before="1"/>
        <w:ind w:left="0" w:firstLine="0"/>
        <w:jc w:val="left"/>
        <w:rPr>
          <w:sz w:val="30"/>
        </w:rPr>
      </w:pPr>
    </w:p>
    <w:p w14:paraId="080D6FC4" w14:textId="77777777" w:rsidR="00A45A12" w:rsidRDefault="00AA0DC5">
      <w:pPr>
        <w:pStyle w:val="1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14:paraId="06857079" w14:textId="77777777" w:rsidR="00A45A12" w:rsidRDefault="00AA0DC5">
      <w:pPr>
        <w:pStyle w:val="a3"/>
        <w:spacing w:before="166"/>
        <w:ind w:right="812"/>
      </w:pPr>
      <w:r>
        <w:t>Личностные результаты освоения программы учебного предмета «Математика» харак-</w:t>
      </w:r>
      <w:r>
        <w:rPr>
          <w:spacing w:val="1"/>
        </w:rPr>
        <w:t xml:space="preserve"> </w:t>
      </w:r>
      <w:r>
        <w:t>теризуются:</w:t>
      </w:r>
    </w:p>
    <w:p w14:paraId="48388342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3B1068BF" w14:textId="77777777" w:rsidR="00A45A12" w:rsidRDefault="00AA0DC5">
      <w:pPr>
        <w:pStyle w:val="1"/>
      </w:pPr>
      <w:r>
        <w:t>Патриотическое</w:t>
      </w:r>
      <w:r>
        <w:rPr>
          <w:spacing w:val="-5"/>
        </w:rPr>
        <w:t xml:space="preserve"> </w:t>
      </w:r>
      <w:r>
        <w:t>воспитание:</w:t>
      </w:r>
    </w:p>
    <w:p w14:paraId="7F8F4532" w14:textId="77777777" w:rsidR="00A45A12" w:rsidRDefault="00AA0DC5">
      <w:pPr>
        <w:pStyle w:val="a3"/>
        <w:spacing w:before="108"/>
        <w:ind w:right="805"/>
      </w:pPr>
      <w:r>
        <w:t>проявлением интереса к прошлому и настоящему российской математики, ценностным</w:t>
      </w:r>
      <w:r>
        <w:rPr>
          <w:spacing w:val="1"/>
        </w:rPr>
        <w:t xml:space="preserve"> </w:t>
      </w:r>
      <w:r>
        <w:t>отношением к достижениям российских математиков и российской математической шко-</w:t>
      </w:r>
      <w:r>
        <w:rPr>
          <w:spacing w:val="1"/>
        </w:rPr>
        <w:t xml:space="preserve"> </w:t>
      </w:r>
      <w:r>
        <w:t>лы,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прикладных</w:t>
      </w:r>
      <w:r>
        <w:rPr>
          <w:spacing w:val="-2"/>
        </w:rPr>
        <w:t xml:space="preserve"> </w:t>
      </w:r>
      <w:r>
        <w:t>сферах.</w:t>
      </w:r>
    </w:p>
    <w:p w14:paraId="365E78E4" w14:textId="77777777" w:rsidR="00A45A12" w:rsidRDefault="00A45A12">
      <w:pPr>
        <w:pStyle w:val="a3"/>
        <w:ind w:left="0" w:firstLine="0"/>
        <w:jc w:val="left"/>
        <w:rPr>
          <w:sz w:val="25"/>
        </w:rPr>
      </w:pPr>
    </w:p>
    <w:p w14:paraId="615081B1" w14:textId="77777777" w:rsidR="00A45A12" w:rsidRDefault="00AA0DC5">
      <w:pPr>
        <w:pStyle w:val="1"/>
      </w:pPr>
      <w:r>
        <w:t>Гражданское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воспитание:</w:t>
      </w:r>
    </w:p>
    <w:p w14:paraId="688C4C59" w14:textId="77777777" w:rsidR="00A45A12" w:rsidRDefault="00AA0DC5">
      <w:pPr>
        <w:pStyle w:val="a3"/>
        <w:spacing w:before="108"/>
        <w:ind w:right="809"/>
      </w:pPr>
      <w:r>
        <w:t>готовностью к выполнению обязанностей гражданина и реализации его прав, представ-</w:t>
      </w:r>
      <w:r>
        <w:rPr>
          <w:spacing w:val="1"/>
        </w:rPr>
        <w:t xml:space="preserve"> </w:t>
      </w:r>
      <w:r>
        <w:t>лением о математических основах функционирования различных структур, явлений, про-</w:t>
      </w:r>
      <w:r>
        <w:rPr>
          <w:spacing w:val="1"/>
        </w:rPr>
        <w:t xml:space="preserve"> </w:t>
      </w:r>
      <w:r>
        <w:t>цедур гражданского общества (выборы, опросы и пр.); готовностью к обсуждению этиче-</w:t>
      </w:r>
      <w:r>
        <w:rPr>
          <w:spacing w:val="1"/>
        </w:rPr>
        <w:t xml:space="preserve"> </w:t>
      </w:r>
      <w:r>
        <w:t>ских проблем, связанных с практическим применением достижений науки, осознанием</w:t>
      </w:r>
      <w:r>
        <w:rPr>
          <w:spacing w:val="1"/>
        </w:rPr>
        <w:t xml:space="preserve"> </w:t>
      </w:r>
      <w:r>
        <w:t>важности морально-этических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в деятельности</w:t>
      </w:r>
      <w:r>
        <w:rPr>
          <w:spacing w:val="2"/>
        </w:rPr>
        <w:t xml:space="preserve"> </w:t>
      </w:r>
      <w:r>
        <w:t>учёного.</w:t>
      </w:r>
    </w:p>
    <w:p w14:paraId="6959E57F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38C619F2" w14:textId="77777777" w:rsidR="00A45A12" w:rsidRDefault="00AA0DC5">
      <w:pPr>
        <w:pStyle w:val="1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14:paraId="22DE2678" w14:textId="77777777" w:rsidR="00A45A12" w:rsidRDefault="00AA0DC5">
      <w:pPr>
        <w:pStyle w:val="a3"/>
        <w:spacing w:before="108"/>
        <w:ind w:right="806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направленности, осознанием важности математического образования на протяжении всей</w:t>
      </w:r>
      <w:r>
        <w:rPr>
          <w:spacing w:val="1"/>
        </w:rPr>
        <w:t xml:space="preserve"> </w:t>
      </w:r>
      <w:r>
        <w:t>жизни для успешной профессиональной деятельности и развитием необходимых умений;</w:t>
      </w:r>
      <w:r>
        <w:rPr>
          <w:spacing w:val="1"/>
        </w:rPr>
        <w:t xml:space="preserve"> </w:t>
      </w:r>
      <w:r>
        <w:t>осознанным выбором и построением индивидуальной траектории образования и жизнен-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планов с</w:t>
      </w:r>
      <w:r>
        <w:rPr>
          <w:spacing w:val="-1"/>
        </w:rPr>
        <w:t xml:space="preserve"> </w:t>
      </w:r>
      <w:r>
        <w:t>учётом личных интересов и общественных</w:t>
      </w:r>
      <w:r>
        <w:rPr>
          <w:spacing w:val="-2"/>
        </w:rPr>
        <w:t xml:space="preserve"> </w:t>
      </w:r>
      <w:r>
        <w:t>потребностей.</w:t>
      </w:r>
    </w:p>
    <w:p w14:paraId="3F767CFF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3FA60D57" w14:textId="77777777" w:rsidR="00A45A12" w:rsidRDefault="00AA0DC5">
      <w:pPr>
        <w:pStyle w:val="1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14:paraId="605AA01D" w14:textId="77777777" w:rsidR="00A45A12" w:rsidRDefault="00AA0DC5">
      <w:pPr>
        <w:pStyle w:val="a3"/>
        <w:spacing w:before="108"/>
        <w:ind w:right="804"/>
      </w:pPr>
      <w:r>
        <w:t>способностью к эмоциональному и эстетическому восприятию математических объек-</w:t>
      </w:r>
      <w:r>
        <w:rPr>
          <w:spacing w:val="1"/>
        </w:rPr>
        <w:t xml:space="preserve"> </w:t>
      </w:r>
      <w:r>
        <w:t>тов, задач, решений, рассуждений; умению видеть математические закономерности в ис-</w:t>
      </w:r>
      <w:r>
        <w:rPr>
          <w:spacing w:val="1"/>
        </w:rPr>
        <w:t xml:space="preserve"> </w:t>
      </w:r>
      <w:r>
        <w:t>кусстве.</w:t>
      </w:r>
    </w:p>
    <w:p w14:paraId="0FBD6CC1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7101D105" w14:textId="77777777" w:rsidR="00A45A12" w:rsidRDefault="00AA0DC5">
      <w:pPr>
        <w:pStyle w:val="1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14:paraId="6DBCB3C3" w14:textId="77777777" w:rsidR="00A45A12" w:rsidRDefault="00AA0DC5">
      <w:pPr>
        <w:pStyle w:val="a3"/>
        <w:spacing w:before="108"/>
        <w:ind w:right="804"/>
      </w:pPr>
      <w:r>
        <w:t>ориентацией в деятельности на современную систему научных представлений об ос-</w:t>
      </w:r>
      <w:r>
        <w:rPr>
          <w:spacing w:val="1"/>
        </w:rPr>
        <w:t xml:space="preserve"> </w:t>
      </w:r>
      <w:r>
        <w:t>новных закономерностях развития человека, природы и общества, пониманием математи-</w:t>
      </w:r>
      <w:r>
        <w:rPr>
          <w:spacing w:val="1"/>
        </w:rPr>
        <w:t xml:space="preserve"> </w:t>
      </w:r>
      <w:r>
        <w:t>ческой науки как сферы человеческой деятельности, этапов её развития и значимости для</w:t>
      </w:r>
      <w:r>
        <w:rPr>
          <w:spacing w:val="1"/>
        </w:rPr>
        <w:t xml:space="preserve"> </w:t>
      </w:r>
      <w:r>
        <w:t>развития цивилизации; овладением языком математики и математической культурой как</w:t>
      </w:r>
      <w:r>
        <w:rPr>
          <w:spacing w:val="1"/>
        </w:rPr>
        <w:t xml:space="preserve"> </w:t>
      </w:r>
      <w:r>
        <w:t>средством познания мира; овладением простейшими навыками исследовательской дея-</w:t>
      </w:r>
      <w:r>
        <w:rPr>
          <w:spacing w:val="1"/>
        </w:rPr>
        <w:t xml:space="preserve"> </w:t>
      </w:r>
      <w:r>
        <w:t>тельности.</w:t>
      </w:r>
    </w:p>
    <w:p w14:paraId="7B491EEC" w14:textId="77777777" w:rsidR="00A45A12" w:rsidRDefault="00A45A12">
      <w:pPr>
        <w:pStyle w:val="a3"/>
        <w:spacing w:before="10"/>
        <w:ind w:left="0" w:firstLine="0"/>
        <w:jc w:val="left"/>
      </w:pPr>
    </w:p>
    <w:p w14:paraId="3F3430E8" w14:textId="77777777" w:rsidR="00A45A12" w:rsidRDefault="00AA0DC5">
      <w:pPr>
        <w:pStyle w:val="1"/>
        <w:ind w:right="1074"/>
        <w:jc w:val="left"/>
      </w:pPr>
      <w:r>
        <w:t>Физическое воспитание, формирование культуры здоровья и эмоционального бла-</w:t>
      </w:r>
      <w:r>
        <w:rPr>
          <w:spacing w:val="-57"/>
        </w:rPr>
        <w:t xml:space="preserve"> </w:t>
      </w:r>
      <w:r>
        <w:t>гополучия:</w:t>
      </w:r>
    </w:p>
    <w:p w14:paraId="504500C8" w14:textId="77777777" w:rsidR="00A45A12" w:rsidRDefault="00A45A12">
      <w:pPr>
        <w:sectPr w:rsidR="00A45A12">
          <w:pgSz w:w="11910" w:h="16840"/>
          <w:pgMar w:top="1520" w:right="40" w:bottom="720" w:left="1480" w:header="0" w:footer="527" w:gutter="0"/>
          <w:cols w:space="720"/>
        </w:sectPr>
      </w:pPr>
    </w:p>
    <w:p w14:paraId="023BE3F5" w14:textId="77777777" w:rsidR="00A45A12" w:rsidRDefault="00AA0DC5">
      <w:pPr>
        <w:pStyle w:val="a3"/>
        <w:spacing w:before="73"/>
        <w:ind w:right="806"/>
      </w:pPr>
      <w:r>
        <w:lastRenderedPageBreak/>
        <w:t>готовностью применять математические знания в интересах своего здоровья, ведения</w:t>
      </w:r>
      <w:r>
        <w:rPr>
          <w:spacing w:val="1"/>
        </w:rPr>
        <w:t xml:space="preserve"> </w:t>
      </w:r>
      <w:r>
        <w:t>здорового образа жизни (здоровое питание, сбалансированный режим занятий и отдыха,</w:t>
      </w:r>
      <w:r>
        <w:rPr>
          <w:spacing w:val="1"/>
        </w:rPr>
        <w:t xml:space="preserve"> </w:t>
      </w:r>
      <w:r>
        <w:t>регулярная физическая активность); сформированностью навыка рефлексии, признанием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человека.</w:t>
      </w:r>
    </w:p>
    <w:p w14:paraId="4EA4E5AD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270BF61E" w14:textId="77777777" w:rsidR="00A45A12" w:rsidRDefault="00AA0DC5">
      <w:pPr>
        <w:pStyle w:val="1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14:paraId="10EDA655" w14:textId="77777777" w:rsidR="00A45A12" w:rsidRDefault="00AA0DC5">
      <w:pPr>
        <w:pStyle w:val="a3"/>
        <w:spacing w:before="108"/>
        <w:ind w:right="807"/>
      </w:pPr>
      <w:r>
        <w:t>ориентацией на применение математических знаний для решения задач в области со-</w:t>
      </w:r>
      <w:r>
        <w:rPr>
          <w:spacing w:val="1"/>
        </w:rPr>
        <w:t xml:space="preserve"> </w:t>
      </w:r>
      <w:r>
        <w:t>хранности окружающей среды, планирования поступков и оценки их возможных послед-</w:t>
      </w:r>
      <w:r>
        <w:rPr>
          <w:spacing w:val="1"/>
        </w:rPr>
        <w:t xml:space="preserve"> </w:t>
      </w:r>
      <w:r>
        <w:t>ствий для окружающей среды; осознанием глобального характера экологических проблем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 их</w:t>
      </w:r>
      <w:r>
        <w:rPr>
          <w:spacing w:val="2"/>
        </w:rPr>
        <w:t xml:space="preserve"> </w:t>
      </w:r>
      <w:r>
        <w:t>решения.</w:t>
      </w:r>
    </w:p>
    <w:p w14:paraId="0812BEA8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5228FA36" w14:textId="77777777" w:rsidR="00A45A12" w:rsidRDefault="00AA0DC5">
      <w:pPr>
        <w:pStyle w:val="1"/>
        <w:ind w:right="1317"/>
      </w:pPr>
      <w:r>
        <w:t>Личностные результаты, обеспечивающие адаптацию обучающегося к изменяю-</w:t>
      </w:r>
      <w:r>
        <w:rPr>
          <w:spacing w:val="-57"/>
        </w:rPr>
        <w:t xml:space="preserve"> </w:t>
      </w:r>
      <w:r>
        <w:t>щимся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 и</w:t>
      </w:r>
      <w:r>
        <w:rPr>
          <w:spacing w:val="-3"/>
        </w:rPr>
        <w:t xml:space="preserve"> </w:t>
      </w:r>
      <w:r>
        <w:t>природной среды:</w:t>
      </w:r>
    </w:p>
    <w:p w14:paraId="0913D8E4" w14:textId="77777777" w:rsidR="00A45A12" w:rsidRDefault="00AA0DC5">
      <w:pPr>
        <w:pStyle w:val="a3"/>
        <w:spacing w:before="108"/>
        <w:ind w:right="808"/>
      </w:pPr>
      <w:r>
        <w:t>готовностью к действиям в условиях неопределённости, повышению уровня своей ком-</w:t>
      </w:r>
      <w:r>
        <w:rPr>
          <w:spacing w:val="1"/>
        </w:rPr>
        <w:t xml:space="preserve"> </w:t>
      </w:r>
      <w:r>
        <w:t>петентности через практическую деятельность, в том числе умение учиться у других лю-</w:t>
      </w:r>
      <w:r>
        <w:rPr>
          <w:spacing w:val="1"/>
        </w:rPr>
        <w:t xml:space="preserve"> </w:t>
      </w:r>
      <w:r>
        <w:t>дей,</w:t>
      </w:r>
      <w:r>
        <w:rPr>
          <w:spacing w:val="-14"/>
        </w:rPr>
        <w:t xml:space="preserve"> </w:t>
      </w:r>
      <w:r>
        <w:t>приобретать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совместной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новые</w:t>
      </w:r>
      <w:r>
        <w:rPr>
          <w:spacing w:val="-15"/>
        </w:rPr>
        <w:t xml:space="preserve"> </w:t>
      </w:r>
      <w:r>
        <w:t>знания,</w:t>
      </w:r>
      <w:r>
        <w:rPr>
          <w:spacing w:val="-14"/>
        </w:rPr>
        <w:t xml:space="preserve"> </w:t>
      </w:r>
      <w:r>
        <w:t>навыки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компетенции</w:t>
      </w:r>
      <w:r>
        <w:rPr>
          <w:spacing w:val="-14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опыта</w:t>
      </w:r>
      <w:r>
        <w:rPr>
          <w:spacing w:val="-58"/>
        </w:rPr>
        <w:t xml:space="preserve"> </w:t>
      </w:r>
      <w:r>
        <w:t>других;</w:t>
      </w:r>
    </w:p>
    <w:p w14:paraId="59744C30" w14:textId="77777777" w:rsidR="00A45A12" w:rsidRDefault="00AA0DC5">
      <w:pPr>
        <w:pStyle w:val="a3"/>
        <w:spacing w:before="1"/>
        <w:ind w:right="809"/>
      </w:pPr>
      <w:r>
        <w:t>необходимостью в формировании новых знаний, в том числе формулировать идеи, по-</w:t>
      </w:r>
      <w:r>
        <w:rPr>
          <w:spacing w:val="1"/>
        </w:rPr>
        <w:t xml:space="preserve"> </w:t>
      </w:r>
      <w:r>
        <w:t>нятия, гипотезы об объектах и явлениях, в том числе ранее не известных, осознавать де-</w:t>
      </w:r>
      <w:r>
        <w:rPr>
          <w:spacing w:val="1"/>
        </w:rPr>
        <w:t xml:space="preserve"> </w:t>
      </w:r>
      <w:r>
        <w:t>фициты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компетентностей,</w:t>
      </w:r>
      <w:r>
        <w:rPr>
          <w:spacing w:val="-1"/>
        </w:rPr>
        <w:t xml:space="preserve"> </w:t>
      </w:r>
      <w:r>
        <w:t>планировать своё</w:t>
      </w:r>
      <w:r>
        <w:rPr>
          <w:spacing w:val="-3"/>
        </w:rPr>
        <w:t xml:space="preserve"> </w:t>
      </w:r>
      <w:r>
        <w:t>развитие;</w:t>
      </w:r>
    </w:p>
    <w:p w14:paraId="5D9BB177" w14:textId="77777777" w:rsidR="00A45A12" w:rsidRDefault="00AA0DC5">
      <w:pPr>
        <w:pStyle w:val="a3"/>
        <w:ind w:right="812"/>
      </w:pPr>
      <w:r>
        <w:rPr>
          <w:spacing w:val="-1"/>
        </w:rPr>
        <w:t>способностью</w:t>
      </w:r>
      <w:r>
        <w:rPr>
          <w:spacing w:val="-14"/>
        </w:rPr>
        <w:t xml:space="preserve"> </w:t>
      </w:r>
      <w:r>
        <w:t>осознавать</w:t>
      </w:r>
      <w:r>
        <w:rPr>
          <w:spacing w:val="-13"/>
        </w:rPr>
        <w:t xml:space="preserve"> </w:t>
      </w:r>
      <w:r>
        <w:t>стрессовую</w:t>
      </w:r>
      <w:r>
        <w:rPr>
          <w:spacing w:val="-13"/>
        </w:rPr>
        <w:t xml:space="preserve"> </w:t>
      </w:r>
      <w:r>
        <w:t>ситуацию,</w:t>
      </w:r>
      <w:r>
        <w:rPr>
          <w:spacing w:val="-14"/>
        </w:rPr>
        <w:t xml:space="preserve"> </w:t>
      </w:r>
      <w:r>
        <w:t>воспринимать</w:t>
      </w:r>
      <w:r>
        <w:rPr>
          <w:spacing w:val="-13"/>
        </w:rPr>
        <w:t xml:space="preserve"> </w:t>
      </w:r>
      <w:r>
        <w:t>стрессовую</w:t>
      </w:r>
      <w:r>
        <w:rPr>
          <w:spacing w:val="-13"/>
        </w:rPr>
        <w:t xml:space="preserve"> </w:t>
      </w:r>
      <w:r>
        <w:t>ситуацию</w:t>
      </w:r>
      <w:r>
        <w:rPr>
          <w:spacing w:val="-14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вызов, требующий контрмер, корректировать принимаемые решения и действия, форму-</w:t>
      </w:r>
      <w:r>
        <w:rPr>
          <w:spacing w:val="1"/>
        </w:rPr>
        <w:t xml:space="preserve"> </w:t>
      </w:r>
      <w:r>
        <w:t>лировать и оценивать риски и</w:t>
      </w:r>
      <w:r>
        <w:rPr>
          <w:spacing w:val="-2"/>
        </w:rPr>
        <w:t xml:space="preserve"> </w:t>
      </w:r>
      <w:r>
        <w:t>последствия,</w:t>
      </w:r>
      <w:r>
        <w:rPr>
          <w:spacing w:val="-1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опыт.</w:t>
      </w:r>
    </w:p>
    <w:p w14:paraId="38F40EE1" w14:textId="77777777" w:rsidR="00A45A12" w:rsidRDefault="00A45A12">
      <w:pPr>
        <w:pStyle w:val="a3"/>
        <w:ind w:left="0" w:firstLine="0"/>
        <w:jc w:val="left"/>
        <w:rPr>
          <w:sz w:val="25"/>
        </w:rPr>
      </w:pPr>
    </w:p>
    <w:p w14:paraId="05EB8FC1" w14:textId="77777777" w:rsidR="00A45A12" w:rsidRDefault="00AA0DC5">
      <w:pPr>
        <w:pStyle w:val="1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14:paraId="38F69390" w14:textId="77777777" w:rsidR="00A45A12" w:rsidRDefault="00AA0DC5">
      <w:pPr>
        <w:spacing w:before="166"/>
        <w:ind w:left="222" w:right="803" w:firstLine="228"/>
        <w:jc w:val="both"/>
        <w:rPr>
          <w:i/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познавательными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действиями,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сальными </w:t>
      </w:r>
      <w:r>
        <w:rPr>
          <w:b/>
          <w:i/>
          <w:sz w:val="24"/>
        </w:rPr>
        <w:t xml:space="preserve">коммуникативными </w:t>
      </w:r>
      <w:r>
        <w:rPr>
          <w:i/>
          <w:sz w:val="24"/>
        </w:rPr>
        <w:t xml:space="preserve">действиями и универсальными </w:t>
      </w:r>
      <w:r>
        <w:rPr>
          <w:b/>
          <w:i/>
          <w:sz w:val="24"/>
        </w:rPr>
        <w:t xml:space="preserve">регулятивными </w:t>
      </w:r>
      <w:r>
        <w:rPr>
          <w:i/>
          <w:sz w:val="24"/>
        </w:rPr>
        <w:t>действи-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ями.</w:t>
      </w:r>
    </w:p>
    <w:p w14:paraId="6687DAD8" w14:textId="77777777" w:rsidR="00A45A12" w:rsidRDefault="00AA0DC5" w:rsidP="00AD2979">
      <w:pPr>
        <w:pStyle w:val="a5"/>
        <w:numPr>
          <w:ilvl w:val="3"/>
          <w:numId w:val="156"/>
        </w:numPr>
        <w:tabs>
          <w:tab w:val="left" w:pos="724"/>
        </w:tabs>
        <w:spacing w:before="3"/>
        <w:ind w:right="807" w:firstLine="228"/>
        <w:rPr>
          <w:i/>
          <w:sz w:val="24"/>
        </w:rPr>
      </w:pPr>
      <w:r>
        <w:rPr>
          <w:i/>
          <w:sz w:val="24"/>
        </w:rPr>
        <w:t xml:space="preserve">Универсальные </w:t>
      </w:r>
      <w:r>
        <w:rPr>
          <w:b/>
          <w:i/>
          <w:sz w:val="24"/>
        </w:rPr>
        <w:t xml:space="preserve">познавательные </w:t>
      </w:r>
      <w:r>
        <w:rPr>
          <w:i/>
          <w:sz w:val="24"/>
        </w:rPr>
        <w:t>действия обеспечивают формирование базовых 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гнитивных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(освоение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логических,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операций,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информацией).</w:t>
      </w:r>
    </w:p>
    <w:p w14:paraId="04E38104" w14:textId="77777777" w:rsidR="00A45A12" w:rsidRDefault="00AA0DC5">
      <w:pPr>
        <w:pStyle w:val="1"/>
        <w:spacing w:before="144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14:paraId="26D92330" w14:textId="77777777" w:rsidR="00A45A12" w:rsidRDefault="00AA0DC5" w:rsidP="00AD2979">
      <w:pPr>
        <w:pStyle w:val="a5"/>
        <w:numPr>
          <w:ilvl w:val="0"/>
          <w:numId w:val="94"/>
        </w:numPr>
        <w:tabs>
          <w:tab w:val="left" w:pos="789"/>
        </w:tabs>
        <w:spacing w:before="110"/>
        <w:ind w:right="810"/>
        <w:rPr>
          <w:sz w:val="24"/>
        </w:rPr>
      </w:pPr>
      <w:r>
        <w:rPr>
          <w:sz w:val="24"/>
        </w:rPr>
        <w:t>выявлять и характеризовать существенные признаки математических объектов, по-</w:t>
      </w:r>
      <w:r>
        <w:rPr>
          <w:spacing w:val="1"/>
          <w:sz w:val="24"/>
        </w:rPr>
        <w:t xml:space="preserve"> </w:t>
      </w:r>
      <w:r>
        <w:rPr>
          <w:sz w:val="24"/>
        </w:rPr>
        <w:t>нятий, отношений между понятиями; формулировать определения понятий; уста-</w:t>
      </w:r>
      <w:r>
        <w:rPr>
          <w:spacing w:val="1"/>
          <w:sz w:val="24"/>
        </w:rPr>
        <w:t xml:space="preserve"> </w:t>
      </w:r>
      <w:r>
        <w:rPr>
          <w:sz w:val="24"/>
        </w:rPr>
        <w:t>навливать существенный признак классификации, основания для обобщения и срав-</w:t>
      </w:r>
      <w:r>
        <w:rPr>
          <w:spacing w:val="1"/>
          <w:sz w:val="24"/>
        </w:rPr>
        <w:t xml:space="preserve"> </w:t>
      </w:r>
      <w:r>
        <w:rPr>
          <w:sz w:val="24"/>
        </w:rPr>
        <w:t>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 проводимого анализа;</w:t>
      </w:r>
    </w:p>
    <w:p w14:paraId="7327ACC5" w14:textId="77777777" w:rsidR="00A45A12" w:rsidRDefault="00AA0DC5" w:rsidP="00AD2979">
      <w:pPr>
        <w:pStyle w:val="a5"/>
        <w:numPr>
          <w:ilvl w:val="0"/>
          <w:numId w:val="94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воспринимать, формулировать и преобразовывать суждения: утвердительные и от-</w:t>
      </w:r>
      <w:r>
        <w:rPr>
          <w:spacing w:val="1"/>
          <w:sz w:val="24"/>
        </w:rPr>
        <w:t xml:space="preserve"> </w:t>
      </w:r>
      <w:r>
        <w:rPr>
          <w:sz w:val="24"/>
        </w:rPr>
        <w:t>рицательные,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единичные, частные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общие;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условные;</w:t>
      </w:r>
    </w:p>
    <w:p w14:paraId="541BF495" w14:textId="77777777" w:rsidR="00A45A12" w:rsidRDefault="00AA0DC5" w:rsidP="00AD2979">
      <w:pPr>
        <w:pStyle w:val="a5"/>
        <w:numPr>
          <w:ilvl w:val="0"/>
          <w:numId w:val="94"/>
        </w:numPr>
        <w:tabs>
          <w:tab w:val="left" w:pos="789"/>
        </w:tabs>
        <w:spacing w:before="1"/>
        <w:ind w:right="803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математические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закономерности,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взаимосвязи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противоречия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фактах,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дан-</w:t>
      </w:r>
      <w:r>
        <w:rPr>
          <w:spacing w:val="-58"/>
          <w:sz w:val="24"/>
        </w:rPr>
        <w:t xml:space="preserve"> </w:t>
      </w:r>
      <w:r>
        <w:rPr>
          <w:sz w:val="24"/>
        </w:rPr>
        <w:t>ных, наблюдениях и утверждениях; предлагать критерии для выявления закономер-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противоречий;</w:t>
      </w:r>
    </w:p>
    <w:p w14:paraId="4F82CB13" w14:textId="77777777" w:rsidR="00A45A12" w:rsidRDefault="00AA0DC5" w:rsidP="00AD2979">
      <w:pPr>
        <w:pStyle w:val="a5"/>
        <w:numPr>
          <w:ilvl w:val="0"/>
          <w:numId w:val="94"/>
        </w:numPr>
        <w:tabs>
          <w:tab w:val="left" w:pos="789"/>
        </w:tabs>
        <w:spacing w:before="2" w:line="237" w:lineRule="auto"/>
        <w:ind w:right="806"/>
        <w:rPr>
          <w:sz w:val="24"/>
        </w:rPr>
      </w:pPr>
      <w:r>
        <w:rPr>
          <w:spacing w:val="-1"/>
          <w:sz w:val="24"/>
        </w:rPr>
        <w:t>делать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выводы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9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умоза-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аналогии;</w:t>
      </w:r>
    </w:p>
    <w:p w14:paraId="67B574A9" w14:textId="77777777" w:rsidR="00A45A12" w:rsidRDefault="00AA0DC5" w:rsidP="00AD2979">
      <w:pPr>
        <w:pStyle w:val="a5"/>
        <w:numPr>
          <w:ilvl w:val="0"/>
          <w:numId w:val="94"/>
        </w:numPr>
        <w:tabs>
          <w:tab w:val="left" w:pos="789"/>
        </w:tabs>
        <w:spacing w:before="4"/>
        <w:ind w:right="804"/>
        <w:rPr>
          <w:sz w:val="24"/>
        </w:rPr>
      </w:pPr>
      <w:r>
        <w:rPr>
          <w:sz w:val="24"/>
        </w:rPr>
        <w:t>разбирать доказательства математических утверждений (прямые и от противного),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самостоятельно несложные доказательства математических фактов, вы-</w:t>
      </w:r>
      <w:r>
        <w:rPr>
          <w:spacing w:val="1"/>
          <w:sz w:val="24"/>
        </w:rPr>
        <w:t xml:space="preserve"> </w:t>
      </w:r>
      <w:r>
        <w:rPr>
          <w:sz w:val="24"/>
        </w:rPr>
        <w:t>страивать аргументацию, приводить примеры и контрпримеры; обосновывать соб-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рассуждения;</w:t>
      </w:r>
    </w:p>
    <w:p w14:paraId="374972A7" w14:textId="77777777" w:rsidR="00A45A12" w:rsidRDefault="00AA0DC5" w:rsidP="00AD2979">
      <w:pPr>
        <w:pStyle w:val="a5"/>
        <w:numPr>
          <w:ilvl w:val="0"/>
          <w:numId w:val="94"/>
        </w:numPr>
        <w:tabs>
          <w:tab w:val="left" w:pos="789"/>
        </w:tabs>
        <w:spacing w:before="2" w:line="237" w:lineRule="auto"/>
        <w:ind w:right="806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критериев).</w:t>
      </w:r>
    </w:p>
    <w:p w14:paraId="17C042CB" w14:textId="77777777" w:rsidR="00A45A12" w:rsidRDefault="00A45A12">
      <w:pPr>
        <w:spacing w:line="237" w:lineRule="auto"/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45CF1C38" w14:textId="77777777" w:rsidR="00A45A12" w:rsidRDefault="00AA0DC5">
      <w:pPr>
        <w:pStyle w:val="1"/>
        <w:spacing w:before="78"/>
      </w:pPr>
      <w:r>
        <w:lastRenderedPageBreak/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14:paraId="357A6C35" w14:textId="77777777" w:rsidR="00A45A12" w:rsidRDefault="00AA0DC5" w:rsidP="00AD2979">
      <w:pPr>
        <w:pStyle w:val="a5"/>
        <w:numPr>
          <w:ilvl w:val="0"/>
          <w:numId w:val="94"/>
        </w:numPr>
        <w:tabs>
          <w:tab w:val="left" w:pos="789"/>
        </w:tabs>
        <w:spacing w:before="113"/>
        <w:ind w:right="805"/>
        <w:rPr>
          <w:sz w:val="24"/>
        </w:rPr>
      </w:pPr>
      <w:r>
        <w:rPr>
          <w:sz w:val="24"/>
        </w:rPr>
        <w:t>использовать вопросы как исследовательский инструмент познания;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 фиксирующие противоречие, проблему, самостоятельно устанавливать ис-</w:t>
      </w:r>
      <w:r>
        <w:rPr>
          <w:spacing w:val="1"/>
          <w:sz w:val="24"/>
        </w:rPr>
        <w:t xml:space="preserve"> </w:t>
      </w:r>
      <w:r>
        <w:rPr>
          <w:sz w:val="24"/>
        </w:rPr>
        <w:t>комое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данное,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мнение;</w:t>
      </w:r>
    </w:p>
    <w:p w14:paraId="3495FB41" w14:textId="77777777" w:rsidR="00A45A12" w:rsidRDefault="00AA0DC5" w:rsidP="00AD2979">
      <w:pPr>
        <w:pStyle w:val="a5"/>
        <w:numPr>
          <w:ilvl w:val="0"/>
          <w:numId w:val="94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не-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собой;</w:t>
      </w:r>
    </w:p>
    <w:p w14:paraId="78D4C9D2" w14:textId="77777777" w:rsidR="00A45A12" w:rsidRDefault="00AA0DC5" w:rsidP="00AD2979">
      <w:pPr>
        <w:pStyle w:val="a5"/>
        <w:numPr>
          <w:ilvl w:val="0"/>
          <w:numId w:val="94"/>
        </w:numPr>
        <w:tabs>
          <w:tab w:val="left" w:pos="789"/>
        </w:tabs>
        <w:spacing w:before="3" w:line="237" w:lineRule="auto"/>
        <w:ind w:right="810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 исследования, оценивать достоверность полученных результатов, вы-</w:t>
      </w:r>
      <w:r>
        <w:rPr>
          <w:spacing w:val="1"/>
          <w:sz w:val="24"/>
        </w:rPr>
        <w:t xml:space="preserve"> </w:t>
      </w:r>
      <w:r>
        <w:rPr>
          <w:sz w:val="24"/>
        </w:rPr>
        <w:t>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 обобщений;</w:t>
      </w:r>
    </w:p>
    <w:p w14:paraId="164F7BFF" w14:textId="77777777" w:rsidR="00A45A12" w:rsidRDefault="00AA0DC5" w:rsidP="00AD2979">
      <w:pPr>
        <w:pStyle w:val="a5"/>
        <w:numPr>
          <w:ilvl w:val="0"/>
          <w:numId w:val="94"/>
        </w:numPr>
        <w:tabs>
          <w:tab w:val="left" w:pos="789"/>
        </w:tabs>
        <w:spacing w:before="6" w:line="237" w:lineRule="auto"/>
        <w:ind w:right="806"/>
        <w:rPr>
          <w:sz w:val="24"/>
        </w:rPr>
      </w:pPr>
      <w:r>
        <w:rPr>
          <w:sz w:val="24"/>
        </w:rPr>
        <w:t>прогнозировать возможное развитие процесса, а также выдвигать предположения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условиях.</w:t>
      </w:r>
    </w:p>
    <w:p w14:paraId="02549F1C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0368B4DD" w14:textId="77777777" w:rsidR="00A45A12" w:rsidRDefault="00AA0DC5">
      <w:pPr>
        <w:pStyle w:val="1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62EF44E6" w14:textId="77777777" w:rsidR="00A45A12" w:rsidRDefault="00AA0DC5" w:rsidP="00AD2979">
      <w:pPr>
        <w:pStyle w:val="a5"/>
        <w:numPr>
          <w:ilvl w:val="0"/>
          <w:numId w:val="94"/>
        </w:numPr>
        <w:tabs>
          <w:tab w:val="left" w:pos="788"/>
          <w:tab w:val="left" w:pos="789"/>
        </w:tabs>
        <w:spacing w:before="113" w:line="237" w:lineRule="auto"/>
        <w:ind w:right="81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недостаточность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избыточность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0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29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14:paraId="10330862" w14:textId="77777777" w:rsidR="00A45A12" w:rsidRDefault="00AA0DC5" w:rsidP="00AD2979">
      <w:pPr>
        <w:pStyle w:val="a5"/>
        <w:numPr>
          <w:ilvl w:val="0"/>
          <w:numId w:val="94"/>
        </w:numPr>
        <w:tabs>
          <w:tab w:val="left" w:pos="788"/>
          <w:tab w:val="left" w:pos="789"/>
        </w:tabs>
        <w:spacing w:before="6" w:line="237" w:lineRule="auto"/>
        <w:ind w:right="810"/>
        <w:jc w:val="left"/>
        <w:rPr>
          <w:sz w:val="24"/>
        </w:rPr>
      </w:pPr>
      <w:r>
        <w:rPr>
          <w:sz w:val="24"/>
        </w:rPr>
        <w:t>выбирать,</w:t>
      </w:r>
      <w:r>
        <w:rPr>
          <w:spacing w:val="27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26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7"/>
          <w:sz w:val="24"/>
        </w:rPr>
        <w:t xml:space="preserve"> </w:t>
      </w:r>
      <w:r>
        <w:rPr>
          <w:sz w:val="24"/>
        </w:rPr>
        <w:t>раз-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 форм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представления;</w:t>
      </w:r>
    </w:p>
    <w:p w14:paraId="10D5642E" w14:textId="77777777" w:rsidR="00A45A12" w:rsidRDefault="00AA0DC5" w:rsidP="00AD2979">
      <w:pPr>
        <w:pStyle w:val="a5"/>
        <w:numPr>
          <w:ilvl w:val="0"/>
          <w:numId w:val="94"/>
        </w:numPr>
        <w:tabs>
          <w:tab w:val="left" w:pos="788"/>
          <w:tab w:val="left" w:pos="789"/>
        </w:tabs>
        <w:spacing w:before="5" w:line="237" w:lineRule="auto"/>
        <w:ind w:right="814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55"/>
          <w:sz w:val="24"/>
        </w:rPr>
        <w:t xml:space="preserve"> </w:t>
      </w:r>
      <w:r>
        <w:rPr>
          <w:sz w:val="24"/>
        </w:rPr>
        <w:t>форму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5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иной графикой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комбинациями;</w:t>
      </w:r>
    </w:p>
    <w:p w14:paraId="6571049D" w14:textId="77777777" w:rsidR="00A45A12" w:rsidRDefault="00AA0DC5" w:rsidP="00AD2979">
      <w:pPr>
        <w:pStyle w:val="a5"/>
        <w:numPr>
          <w:ilvl w:val="0"/>
          <w:numId w:val="94"/>
        </w:numPr>
        <w:tabs>
          <w:tab w:val="left" w:pos="788"/>
          <w:tab w:val="left" w:pos="789"/>
        </w:tabs>
        <w:spacing w:before="6" w:line="237" w:lineRule="auto"/>
        <w:ind w:right="81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надёжность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3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самостоятельно.</w:t>
      </w:r>
    </w:p>
    <w:p w14:paraId="3BCAD4F3" w14:textId="77777777" w:rsidR="00A45A12" w:rsidRDefault="00AA0DC5" w:rsidP="00AD2979">
      <w:pPr>
        <w:pStyle w:val="a5"/>
        <w:numPr>
          <w:ilvl w:val="3"/>
          <w:numId w:val="156"/>
        </w:numPr>
        <w:tabs>
          <w:tab w:val="left" w:pos="726"/>
        </w:tabs>
        <w:spacing w:before="87"/>
        <w:ind w:right="801" w:firstLine="228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b/>
          <w:i/>
          <w:sz w:val="24"/>
        </w:rPr>
        <w:t xml:space="preserve">коммуникативные </w:t>
      </w:r>
      <w:r>
        <w:rPr>
          <w:i/>
          <w:sz w:val="24"/>
        </w:rPr>
        <w:t>действия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обеспечивают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сформированность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соци-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альных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обучающихся.</w:t>
      </w:r>
    </w:p>
    <w:p w14:paraId="6F5846EA" w14:textId="77777777" w:rsidR="00A45A12" w:rsidRDefault="00AA0DC5">
      <w:pPr>
        <w:pStyle w:val="1"/>
        <w:spacing w:before="63"/>
        <w:jc w:val="left"/>
      </w:pPr>
      <w:r>
        <w:t>Общение:</w:t>
      </w:r>
    </w:p>
    <w:p w14:paraId="28A57AA4" w14:textId="77777777" w:rsidR="00A45A12" w:rsidRDefault="00AA0DC5" w:rsidP="00AD2979">
      <w:pPr>
        <w:pStyle w:val="a5"/>
        <w:numPr>
          <w:ilvl w:val="0"/>
          <w:numId w:val="94"/>
        </w:numPr>
        <w:tabs>
          <w:tab w:val="left" w:pos="789"/>
        </w:tabs>
        <w:spacing w:before="110"/>
        <w:ind w:right="806"/>
        <w:rPr>
          <w:sz w:val="24"/>
        </w:rPr>
      </w:pPr>
      <w:r>
        <w:rPr>
          <w:sz w:val="24"/>
        </w:rPr>
        <w:t>воспринимать и формулировать суждения в соответствии с условиями и целями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щения; ясно, точно, грамотно выражать свою точку зрения в устных и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 давать пояснения по ходу решения задачи, комментировать 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14:paraId="6F5EB453" w14:textId="77777777" w:rsidR="00A45A12" w:rsidRDefault="00AA0DC5" w:rsidP="00AD2979">
      <w:pPr>
        <w:pStyle w:val="a5"/>
        <w:numPr>
          <w:ilvl w:val="0"/>
          <w:numId w:val="94"/>
        </w:numPr>
        <w:tabs>
          <w:tab w:val="left" w:pos="789"/>
        </w:tabs>
        <w:spacing w:before="1"/>
        <w:ind w:right="812"/>
        <w:rPr>
          <w:sz w:val="24"/>
        </w:rPr>
      </w:pPr>
      <w:r>
        <w:rPr>
          <w:sz w:val="24"/>
        </w:rPr>
        <w:t>в ходе обсуждения задавать вопросы по существу обсуждаемой темы, 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 задачи, высказывать идеи, нацеленные на поиск решения; 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суждения с суждениями других участников диалога, обнаруживать различие 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 позиций; в корректной форме формулировать разногласия, свои возраже-</w:t>
      </w:r>
      <w:r>
        <w:rPr>
          <w:spacing w:val="1"/>
          <w:sz w:val="24"/>
        </w:rPr>
        <w:t xml:space="preserve"> </w:t>
      </w:r>
      <w:r>
        <w:rPr>
          <w:sz w:val="24"/>
        </w:rPr>
        <w:t>ния;</w:t>
      </w:r>
    </w:p>
    <w:p w14:paraId="1F38D0AF" w14:textId="77777777" w:rsidR="00A45A12" w:rsidRDefault="00AA0DC5" w:rsidP="00AD2979">
      <w:pPr>
        <w:pStyle w:val="a5"/>
        <w:numPr>
          <w:ilvl w:val="0"/>
          <w:numId w:val="94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представлять результаты решения задачи, эксперимента, исследования, проекта; са-</w:t>
      </w:r>
      <w:r>
        <w:rPr>
          <w:spacing w:val="1"/>
          <w:sz w:val="24"/>
        </w:rPr>
        <w:t xml:space="preserve"> </w:t>
      </w:r>
      <w:r>
        <w:rPr>
          <w:sz w:val="24"/>
        </w:rPr>
        <w:t>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</w:t>
      </w:r>
      <w:r>
        <w:rPr>
          <w:spacing w:val="-8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особенно-</w:t>
      </w:r>
      <w:r>
        <w:rPr>
          <w:spacing w:val="-58"/>
          <w:sz w:val="24"/>
        </w:rPr>
        <w:t xml:space="preserve"> </w:t>
      </w:r>
      <w:r>
        <w:rPr>
          <w:sz w:val="24"/>
        </w:rPr>
        <w:t>стей</w:t>
      </w:r>
      <w:r>
        <w:rPr>
          <w:spacing w:val="-5"/>
          <w:sz w:val="24"/>
        </w:rPr>
        <w:t xml:space="preserve"> </w:t>
      </w:r>
      <w:r>
        <w:rPr>
          <w:sz w:val="24"/>
        </w:rPr>
        <w:t>аудитории.</w:t>
      </w:r>
    </w:p>
    <w:p w14:paraId="61AA9F37" w14:textId="77777777" w:rsidR="00A45A12" w:rsidRDefault="00AA0DC5">
      <w:pPr>
        <w:pStyle w:val="1"/>
        <w:spacing w:before="57"/>
        <w:jc w:val="left"/>
      </w:pPr>
      <w:r>
        <w:t>Сотрудничество:</w:t>
      </w:r>
    </w:p>
    <w:p w14:paraId="69AAF26B" w14:textId="77777777" w:rsidR="00A45A12" w:rsidRDefault="00AA0DC5" w:rsidP="00AD2979">
      <w:pPr>
        <w:pStyle w:val="a5"/>
        <w:numPr>
          <w:ilvl w:val="0"/>
          <w:numId w:val="94"/>
        </w:numPr>
        <w:tabs>
          <w:tab w:val="left" w:pos="789"/>
        </w:tabs>
        <w:spacing w:before="112"/>
        <w:ind w:right="806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учебных математических задач; принимать цель совместной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организацию совместной работы, распределять виды работ, договари-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ваться,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нескольких людей;</w:t>
      </w:r>
    </w:p>
    <w:p w14:paraId="5E22F339" w14:textId="77777777" w:rsidR="00A45A12" w:rsidRDefault="00AA0DC5" w:rsidP="00AD2979">
      <w:pPr>
        <w:pStyle w:val="a5"/>
        <w:numPr>
          <w:ilvl w:val="0"/>
          <w:numId w:val="94"/>
        </w:numPr>
        <w:tabs>
          <w:tab w:val="left" w:pos="789"/>
        </w:tabs>
        <w:ind w:right="804"/>
        <w:rPr>
          <w:sz w:val="24"/>
        </w:rPr>
      </w:pPr>
      <w:r>
        <w:rPr>
          <w:sz w:val="24"/>
        </w:rPr>
        <w:t>участвовать в групповых формах работы (обсуждения, обмен мнениями, мозговые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штурмы и др.); выполнять свою часть работы и координировать свои 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членами команды; оценивать качество своего вклада в общий продукт 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14:paraId="7DD9B150" w14:textId="77777777" w:rsidR="00A45A12" w:rsidRDefault="00AA0DC5" w:rsidP="00AD2979">
      <w:pPr>
        <w:pStyle w:val="a5"/>
        <w:numPr>
          <w:ilvl w:val="3"/>
          <w:numId w:val="156"/>
        </w:numPr>
        <w:tabs>
          <w:tab w:val="left" w:pos="782"/>
        </w:tabs>
        <w:spacing w:before="84"/>
        <w:ind w:right="808" w:firstLine="228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регулятивные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жизненных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навыков личности.</w:t>
      </w:r>
    </w:p>
    <w:p w14:paraId="23744193" w14:textId="77777777" w:rsidR="00A45A12" w:rsidRDefault="00A45A12">
      <w:pPr>
        <w:pStyle w:val="a3"/>
        <w:ind w:left="0" w:firstLine="0"/>
        <w:jc w:val="left"/>
        <w:rPr>
          <w:i/>
          <w:sz w:val="25"/>
        </w:rPr>
      </w:pPr>
    </w:p>
    <w:p w14:paraId="3E047374" w14:textId="77777777" w:rsidR="00A45A12" w:rsidRDefault="00AA0DC5">
      <w:pPr>
        <w:pStyle w:val="1"/>
        <w:jc w:val="left"/>
      </w:pPr>
      <w:r>
        <w:t>Самоорганизация:</w:t>
      </w:r>
    </w:p>
    <w:p w14:paraId="4BCDF4D1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3735E14D" w14:textId="77777777" w:rsidR="00A45A12" w:rsidRDefault="00AA0DC5" w:rsidP="00AD2979">
      <w:pPr>
        <w:pStyle w:val="a5"/>
        <w:numPr>
          <w:ilvl w:val="0"/>
          <w:numId w:val="94"/>
        </w:numPr>
        <w:tabs>
          <w:tab w:val="left" w:pos="789"/>
        </w:tabs>
        <w:spacing w:before="76"/>
        <w:ind w:right="813"/>
        <w:rPr>
          <w:sz w:val="24"/>
        </w:rPr>
      </w:pPr>
      <w:r>
        <w:rPr>
          <w:sz w:val="24"/>
        </w:rPr>
        <w:lastRenderedPageBreak/>
        <w:t>самостоятельно составлять план, алгоритм решения задачи (или его часть), 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 решения с учётом имеющихся ресурсов и собственных возможностей, аргу-</w:t>
      </w:r>
      <w:r>
        <w:rPr>
          <w:spacing w:val="1"/>
          <w:sz w:val="24"/>
        </w:rPr>
        <w:t xml:space="preserve"> </w:t>
      </w:r>
      <w:r>
        <w:rPr>
          <w:sz w:val="24"/>
        </w:rPr>
        <w:t>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информации.</w:t>
      </w:r>
    </w:p>
    <w:p w14:paraId="2911059D" w14:textId="77777777" w:rsidR="00A45A12" w:rsidRDefault="00A45A12">
      <w:pPr>
        <w:pStyle w:val="a3"/>
        <w:spacing w:before="10"/>
        <w:ind w:left="0" w:firstLine="0"/>
        <w:jc w:val="left"/>
      </w:pPr>
    </w:p>
    <w:p w14:paraId="0D112C2F" w14:textId="77777777" w:rsidR="00A45A12" w:rsidRDefault="00AA0DC5">
      <w:pPr>
        <w:pStyle w:val="1"/>
        <w:jc w:val="left"/>
      </w:pPr>
      <w:r>
        <w:t>Самоконтроль:</w:t>
      </w:r>
    </w:p>
    <w:p w14:paraId="66D8B9E0" w14:textId="77777777" w:rsidR="00A45A12" w:rsidRDefault="00AA0DC5" w:rsidP="00AD2979">
      <w:pPr>
        <w:pStyle w:val="a5"/>
        <w:numPr>
          <w:ilvl w:val="0"/>
          <w:numId w:val="94"/>
        </w:numPr>
        <w:tabs>
          <w:tab w:val="left" w:pos="789"/>
        </w:tabs>
        <w:spacing w:before="112" w:line="237" w:lineRule="auto"/>
        <w:ind w:right="810"/>
        <w:rPr>
          <w:sz w:val="24"/>
        </w:rPr>
      </w:pPr>
      <w:r>
        <w:rPr>
          <w:sz w:val="24"/>
        </w:rPr>
        <w:t>владеть способами самопроверки, самоконтроля процесса и результата решения ма-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14:paraId="235FA60F" w14:textId="77777777" w:rsidR="00A45A12" w:rsidRDefault="00AA0DC5" w:rsidP="00AD2979">
      <w:pPr>
        <w:pStyle w:val="a5"/>
        <w:numPr>
          <w:ilvl w:val="0"/>
          <w:numId w:val="94"/>
        </w:numPr>
        <w:tabs>
          <w:tab w:val="left" w:pos="789"/>
        </w:tabs>
        <w:spacing w:before="4"/>
        <w:ind w:right="804"/>
        <w:rPr>
          <w:sz w:val="24"/>
        </w:rPr>
      </w:pPr>
      <w:r>
        <w:rPr>
          <w:sz w:val="24"/>
        </w:rPr>
        <w:t>предвидеть трудности, которые могут возникнуть при решении задачи, вносить кор-</w:t>
      </w:r>
      <w:r>
        <w:rPr>
          <w:spacing w:val="1"/>
          <w:sz w:val="24"/>
        </w:rPr>
        <w:t xml:space="preserve"> </w:t>
      </w:r>
      <w:r>
        <w:rPr>
          <w:sz w:val="24"/>
        </w:rPr>
        <w:t>рективы в деятельность на основе новых обстоятельств, найденных ошибок, выяв-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трудностей;</w:t>
      </w:r>
    </w:p>
    <w:p w14:paraId="27726591" w14:textId="77777777" w:rsidR="00A45A12" w:rsidRDefault="00AA0DC5" w:rsidP="00AD2979">
      <w:pPr>
        <w:pStyle w:val="a5"/>
        <w:numPr>
          <w:ilvl w:val="0"/>
          <w:numId w:val="94"/>
        </w:numPr>
        <w:tabs>
          <w:tab w:val="left" w:pos="789"/>
        </w:tabs>
        <w:ind w:right="81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объяснять причины достижения или недостижения цели, находить ошибку,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опыту.</w:t>
      </w:r>
    </w:p>
    <w:p w14:paraId="6AAF3687" w14:textId="77777777" w:rsidR="00A45A12" w:rsidRDefault="00AA0DC5">
      <w:pPr>
        <w:pStyle w:val="1"/>
        <w:spacing w:before="230"/>
        <w:jc w:val="left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14:paraId="5ECBC47D" w14:textId="77777777" w:rsidR="00A45A12" w:rsidRDefault="00AA0DC5">
      <w:pPr>
        <w:pStyle w:val="a3"/>
        <w:spacing w:before="166"/>
        <w:ind w:right="809"/>
      </w:pPr>
      <w:r>
        <w:t>Предметные результаты освоения Примерной рабочей программы по математике пред-</w:t>
      </w:r>
      <w:r>
        <w:rPr>
          <w:spacing w:val="1"/>
        </w:rPr>
        <w:t xml:space="preserve"> </w:t>
      </w:r>
      <w:r>
        <w:t>ставлены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годам</w:t>
      </w:r>
      <w:r>
        <w:rPr>
          <w:spacing w:val="-14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следующих</w:t>
      </w:r>
      <w:r>
        <w:rPr>
          <w:spacing w:val="-10"/>
        </w:rPr>
        <w:t xml:space="preserve"> </w:t>
      </w:r>
      <w:r>
        <w:t>разделах</w:t>
      </w:r>
      <w:r>
        <w:rPr>
          <w:spacing w:val="-11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отдельных</w:t>
      </w:r>
      <w:r>
        <w:rPr>
          <w:spacing w:val="-11"/>
        </w:rPr>
        <w:t xml:space="preserve"> </w:t>
      </w:r>
      <w:r>
        <w:t>курсов: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5—6</w:t>
      </w:r>
      <w:r>
        <w:rPr>
          <w:spacing w:val="1"/>
        </w:rPr>
        <w:t xml:space="preserve"> </w:t>
      </w:r>
      <w:r>
        <w:t>классах —</w:t>
      </w:r>
      <w:r>
        <w:rPr>
          <w:spacing w:val="1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7—9</w:t>
      </w:r>
      <w:r>
        <w:rPr>
          <w:spacing w:val="3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курсов</w:t>
      </w:r>
      <w:r>
        <w:rPr>
          <w:spacing w:val="5"/>
        </w:rPr>
        <w:t xml:space="preserve"> </w:t>
      </w:r>
      <w:r>
        <w:t>«Алгебра»,</w:t>
      </w:r>
      <w:r>
        <w:rPr>
          <w:spacing w:val="8"/>
        </w:rPr>
        <w:t xml:space="preserve"> </w:t>
      </w:r>
      <w:r>
        <w:t>«Геометрия»,</w:t>
      </w:r>
    </w:p>
    <w:p w14:paraId="4A3DDB62" w14:textId="77777777" w:rsidR="00A45A12" w:rsidRDefault="00AA0DC5">
      <w:pPr>
        <w:pStyle w:val="a3"/>
        <w:spacing w:before="1"/>
        <w:ind w:firstLine="0"/>
      </w:pPr>
      <w:r>
        <w:t>«Вероятность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статистика».</w:t>
      </w:r>
    </w:p>
    <w:p w14:paraId="42160EA0" w14:textId="77777777" w:rsidR="00A45A12" w:rsidRDefault="00AA0DC5">
      <w:pPr>
        <w:pStyle w:val="a3"/>
        <w:ind w:right="804"/>
      </w:pPr>
      <w:r>
        <w:t>Развитие логических представлений и навыков логического мышления осуществляется</w:t>
      </w:r>
      <w:r>
        <w:rPr>
          <w:spacing w:val="1"/>
        </w:rPr>
        <w:t xml:space="preserve"> </w:t>
      </w:r>
      <w:r>
        <w:t>на протяжении всех лет обучения в основной школе в рамках всех названных курсов.</w:t>
      </w:r>
      <w:r>
        <w:rPr>
          <w:spacing w:val="1"/>
        </w:rPr>
        <w:t xml:space="preserve"> </w:t>
      </w:r>
      <w:r>
        <w:t>Предполагается, что выпускник основной школы сможет строить высказывания и отри-</w:t>
      </w:r>
      <w:r>
        <w:rPr>
          <w:spacing w:val="1"/>
        </w:rPr>
        <w:t xml:space="preserve"> </w:t>
      </w:r>
      <w:r>
        <w:t>цания</w:t>
      </w:r>
      <w:r>
        <w:rPr>
          <w:spacing w:val="-7"/>
        </w:rPr>
        <w:t xml:space="preserve"> </w:t>
      </w:r>
      <w:r>
        <w:t>высказываний,</w:t>
      </w:r>
      <w:r>
        <w:rPr>
          <w:spacing w:val="-7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истинные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ложные</w:t>
      </w:r>
      <w:r>
        <w:rPr>
          <w:spacing w:val="-7"/>
        </w:rPr>
        <w:t xml:space="preserve"> </w:t>
      </w:r>
      <w:r>
        <w:t>высказывания,</w:t>
      </w:r>
      <w:r>
        <w:rPr>
          <w:spacing w:val="-7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и контрпримеры, овладеет понятиями: определение, аксиома, теорема, доказательство — и</w:t>
      </w:r>
      <w:r>
        <w:rPr>
          <w:spacing w:val="-57"/>
        </w:rPr>
        <w:t xml:space="preserve"> </w:t>
      </w:r>
      <w:r>
        <w:t>научится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внеучебных задач.</w:t>
      </w:r>
    </w:p>
    <w:p w14:paraId="633BE9AA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0C7FFAEC" w14:textId="6B298FFB" w:rsidR="00A45A12" w:rsidRDefault="00E4771B">
      <w:pPr>
        <w:pStyle w:val="1"/>
        <w:spacing w:before="78"/>
        <w:ind w:right="1113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18048" behindDoc="1" locked="0" layoutInCell="1" allowOverlap="1" wp14:anchorId="46163A5A" wp14:editId="3787ADF6">
                <wp:simplePos x="0" y="0"/>
                <wp:positionH relativeFrom="page">
                  <wp:posOffset>1062355</wp:posOffset>
                </wp:positionH>
                <wp:positionV relativeFrom="paragraph">
                  <wp:posOffset>459740</wp:posOffset>
                </wp:positionV>
                <wp:extent cx="5977890" cy="6350"/>
                <wp:effectExtent l="0" t="0" r="0" b="0"/>
                <wp:wrapTopAndBottom/>
                <wp:docPr id="184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17BD3" id="Rectangle 83" o:spid="_x0000_s1026" style="position:absolute;margin-left:83.65pt;margin-top:36.2pt;width:470.7pt;height:.5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 w:rsidR="00AA0DC5">
        <w:t>ПРИМЕРНАЯ РАБОЧАЯ ПРОГРАММА УЧЕБНОГО КУРСА «МАТЕМАТИКА».</w:t>
      </w:r>
      <w:r w:rsidR="00AA0DC5">
        <w:rPr>
          <w:spacing w:val="-57"/>
        </w:rPr>
        <w:t xml:space="preserve"> </w:t>
      </w:r>
      <w:r w:rsidR="00AA0DC5">
        <w:t>5—6</w:t>
      </w:r>
      <w:r w:rsidR="00AA0DC5">
        <w:rPr>
          <w:spacing w:val="-1"/>
        </w:rPr>
        <w:t xml:space="preserve"> </w:t>
      </w:r>
      <w:r w:rsidR="00AA0DC5">
        <w:t>КЛАССЫ</w:t>
      </w:r>
    </w:p>
    <w:p w14:paraId="24C9F33F" w14:textId="77777777" w:rsidR="00A45A12" w:rsidRDefault="00A45A12">
      <w:pPr>
        <w:pStyle w:val="a3"/>
        <w:spacing w:before="6"/>
        <w:ind w:left="0" w:firstLine="0"/>
        <w:jc w:val="left"/>
        <w:rPr>
          <w:b/>
          <w:sz w:val="13"/>
        </w:rPr>
      </w:pPr>
    </w:p>
    <w:p w14:paraId="7285849C" w14:textId="77777777" w:rsidR="00A45A12" w:rsidRDefault="00AA0DC5">
      <w:pPr>
        <w:spacing w:before="90"/>
        <w:ind w:left="222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КУРСА</w:t>
      </w:r>
    </w:p>
    <w:p w14:paraId="073D54E1" w14:textId="77777777" w:rsidR="00A45A12" w:rsidRDefault="00AA0DC5">
      <w:pPr>
        <w:pStyle w:val="a3"/>
        <w:spacing w:before="108"/>
        <w:ind w:left="450" w:firstLine="0"/>
      </w:pPr>
      <w:r>
        <w:t>Приоритетными</w:t>
      </w:r>
      <w:r>
        <w:rPr>
          <w:spacing w:val="-4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5—6</w:t>
      </w:r>
      <w:r>
        <w:rPr>
          <w:spacing w:val="-1"/>
        </w:rPr>
        <w:t xml:space="preserve"> </w:t>
      </w:r>
      <w:r>
        <w:t>классах являются:</w:t>
      </w:r>
    </w:p>
    <w:p w14:paraId="56EDE71F" w14:textId="77777777" w:rsidR="00A45A12" w:rsidRDefault="00AA0DC5" w:rsidP="00AD2979">
      <w:pPr>
        <w:pStyle w:val="a5"/>
        <w:numPr>
          <w:ilvl w:val="0"/>
          <w:numId w:val="94"/>
        </w:numPr>
        <w:tabs>
          <w:tab w:val="left" w:pos="789"/>
        </w:tabs>
        <w:spacing w:before="3"/>
        <w:ind w:right="808"/>
        <w:rPr>
          <w:sz w:val="24"/>
        </w:rPr>
      </w:pPr>
      <w:r>
        <w:rPr>
          <w:sz w:val="24"/>
        </w:rPr>
        <w:t>продолжение формирования основных математических понятий (число, 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 фигура), обеспечивающих преемственность и перспективность ма-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обучающихся;</w:t>
      </w:r>
    </w:p>
    <w:p w14:paraId="7FC8709E" w14:textId="77777777" w:rsidR="00A45A12" w:rsidRDefault="00AA0DC5" w:rsidP="00AD2979">
      <w:pPr>
        <w:pStyle w:val="a5"/>
        <w:numPr>
          <w:ilvl w:val="0"/>
          <w:numId w:val="94"/>
        </w:numPr>
        <w:tabs>
          <w:tab w:val="left" w:pos="789"/>
        </w:tabs>
        <w:spacing w:before="2" w:line="237" w:lineRule="auto"/>
        <w:ind w:right="811"/>
        <w:rPr>
          <w:sz w:val="24"/>
        </w:rPr>
      </w:pPr>
      <w:r>
        <w:rPr>
          <w:sz w:val="24"/>
        </w:rPr>
        <w:t>развитие интеллектуальных и творческих способностей обучающихся, познаватель-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математики;</w:t>
      </w:r>
    </w:p>
    <w:p w14:paraId="47954DDE" w14:textId="77777777" w:rsidR="00A45A12" w:rsidRDefault="00AA0DC5" w:rsidP="00AD2979">
      <w:pPr>
        <w:pStyle w:val="a5"/>
        <w:numPr>
          <w:ilvl w:val="0"/>
          <w:numId w:val="94"/>
        </w:numPr>
        <w:tabs>
          <w:tab w:val="left" w:pos="789"/>
        </w:tabs>
        <w:spacing w:before="6" w:line="237" w:lineRule="auto"/>
        <w:ind w:right="810"/>
        <w:rPr>
          <w:sz w:val="24"/>
        </w:rPr>
      </w:pPr>
      <w:r>
        <w:rPr>
          <w:sz w:val="24"/>
        </w:rPr>
        <w:t>подведение обучающихся на доступном для них уровне к осознанию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14:paraId="45D909DA" w14:textId="77777777" w:rsidR="00A45A12" w:rsidRDefault="00AA0DC5" w:rsidP="00AD2979">
      <w:pPr>
        <w:pStyle w:val="a5"/>
        <w:numPr>
          <w:ilvl w:val="0"/>
          <w:numId w:val="94"/>
        </w:numPr>
        <w:tabs>
          <w:tab w:val="left" w:pos="789"/>
        </w:tabs>
        <w:spacing w:before="4"/>
        <w:ind w:right="811"/>
        <w:rPr>
          <w:sz w:val="24"/>
        </w:rPr>
      </w:pPr>
      <w:r>
        <w:rPr>
          <w:sz w:val="24"/>
        </w:rPr>
        <w:t>формирование функциональной математической грамотности: умения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 объекты в реальных жизненных ситуациях, применять 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для решения практико-ориентированных задач, интерпретировать получен-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ситуации.</w:t>
      </w:r>
    </w:p>
    <w:p w14:paraId="325BBF9F" w14:textId="77777777" w:rsidR="00A45A12" w:rsidRDefault="00A45A12">
      <w:pPr>
        <w:pStyle w:val="a3"/>
        <w:spacing w:before="9"/>
        <w:ind w:left="0" w:firstLine="0"/>
        <w:jc w:val="left"/>
        <w:rPr>
          <w:sz w:val="23"/>
        </w:rPr>
      </w:pPr>
    </w:p>
    <w:p w14:paraId="04D2FEEC" w14:textId="77777777" w:rsidR="00A45A12" w:rsidRDefault="00AA0DC5">
      <w:pPr>
        <w:pStyle w:val="a3"/>
        <w:ind w:right="805"/>
      </w:pPr>
      <w:r>
        <w:t>Основные линии содержания курса математики в 5—6 классах — арифметическая и</w:t>
      </w:r>
      <w:r>
        <w:rPr>
          <w:spacing w:val="1"/>
        </w:rPr>
        <w:t xml:space="preserve"> </w:t>
      </w:r>
      <w:r>
        <w:t>геометрическая, которые развиваются параллельно, каждая в соответствии с собственной</w:t>
      </w:r>
      <w:r>
        <w:rPr>
          <w:spacing w:val="1"/>
        </w:rPr>
        <w:t xml:space="preserve"> </w:t>
      </w:r>
      <w:r>
        <w:t>логикой, однако, не независимо одна от другой, а в тесном контакте и взаимодействии.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алгебры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описательной</w:t>
      </w:r>
      <w:r>
        <w:rPr>
          <w:spacing w:val="-1"/>
        </w:rPr>
        <w:t xml:space="preserve"> </w:t>
      </w:r>
      <w:r>
        <w:t>статистики.</w:t>
      </w:r>
    </w:p>
    <w:p w14:paraId="2D8A5424" w14:textId="77777777" w:rsidR="00A45A12" w:rsidRDefault="00AA0DC5">
      <w:pPr>
        <w:pStyle w:val="a3"/>
        <w:ind w:right="804"/>
      </w:pPr>
      <w:r>
        <w:t>Изучение арифметического материала начинается со систематизации и развития знаний</w:t>
      </w:r>
      <w:r>
        <w:rPr>
          <w:spacing w:val="1"/>
        </w:rPr>
        <w:t xml:space="preserve"> </w:t>
      </w:r>
      <w:r>
        <w:t>о натуральных числах, полученных в начальной школе. При этом совершенствование вы-</w:t>
      </w:r>
      <w:r>
        <w:rPr>
          <w:spacing w:val="1"/>
        </w:rPr>
        <w:t xml:space="preserve"> </w:t>
      </w:r>
      <w:r>
        <w:t>числительной техники и формирование новых теоретических знаний сочетается с разви-</w:t>
      </w:r>
      <w:r>
        <w:rPr>
          <w:spacing w:val="1"/>
        </w:rPr>
        <w:t xml:space="preserve"> </w:t>
      </w:r>
      <w:r>
        <w:t>тием</w:t>
      </w:r>
      <w:r>
        <w:rPr>
          <w:spacing w:val="-13"/>
        </w:rPr>
        <w:t xml:space="preserve"> </w:t>
      </w:r>
      <w:r>
        <w:t>вычислительной</w:t>
      </w:r>
      <w:r>
        <w:rPr>
          <w:spacing w:val="-14"/>
        </w:rPr>
        <w:t xml:space="preserve"> </w:t>
      </w:r>
      <w:r>
        <w:t>культуры,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частности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обучением</w:t>
      </w:r>
      <w:r>
        <w:rPr>
          <w:spacing w:val="-13"/>
        </w:rPr>
        <w:t xml:space="preserve"> </w:t>
      </w:r>
      <w:r>
        <w:t>простейшим</w:t>
      </w:r>
      <w:r>
        <w:rPr>
          <w:spacing w:val="-14"/>
        </w:rPr>
        <w:t xml:space="preserve"> </w:t>
      </w:r>
      <w:r>
        <w:t>приёмам</w:t>
      </w:r>
      <w:r>
        <w:rPr>
          <w:spacing w:val="-13"/>
        </w:rPr>
        <w:t xml:space="preserve"> </w:t>
      </w:r>
      <w:r>
        <w:t>прикидки</w:t>
      </w:r>
      <w:r>
        <w:rPr>
          <w:spacing w:val="-1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оценки результатов вычислений. Изучение натуральных чисел продолжается в 6 классе</w:t>
      </w:r>
      <w:r>
        <w:rPr>
          <w:spacing w:val="1"/>
        </w:rPr>
        <w:t xml:space="preserve"> </w:t>
      </w:r>
      <w:r>
        <w:t>знакомством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начальными понятиями теории</w:t>
      </w:r>
      <w:r>
        <w:rPr>
          <w:spacing w:val="-3"/>
        </w:rPr>
        <w:t xml:space="preserve"> </w:t>
      </w:r>
      <w:r>
        <w:t>делимости.</w:t>
      </w:r>
    </w:p>
    <w:p w14:paraId="2ECAA998" w14:textId="77777777" w:rsidR="00A45A12" w:rsidRDefault="00AA0DC5">
      <w:pPr>
        <w:pStyle w:val="a3"/>
        <w:ind w:right="801"/>
      </w:pPr>
      <w:r>
        <w:rPr>
          <w:spacing w:val="-3"/>
        </w:rPr>
        <w:t>Другой</w:t>
      </w:r>
      <w:r>
        <w:rPr>
          <w:spacing w:val="-11"/>
        </w:rPr>
        <w:t xml:space="preserve"> </w:t>
      </w:r>
      <w:r>
        <w:rPr>
          <w:spacing w:val="-3"/>
        </w:rPr>
        <w:t>крупный</w:t>
      </w:r>
      <w:r>
        <w:rPr>
          <w:spacing w:val="-11"/>
        </w:rPr>
        <w:t xml:space="preserve"> </w:t>
      </w:r>
      <w:r>
        <w:rPr>
          <w:spacing w:val="-3"/>
        </w:rPr>
        <w:t>блок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13"/>
        </w:rPr>
        <w:t xml:space="preserve"> </w:t>
      </w:r>
      <w:r>
        <w:rPr>
          <w:spacing w:val="-3"/>
        </w:rPr>
        <w:t>содержании</w:t>
      </w:r>
      <w:r>
        <w:rPr>
          <w:spacing w:val="-9"/>
        </w:rPr>
        <w:t xml:space="preserve"> </w:t>
      </w:r>
      <w:r>
        <w:rPr>
          <w:spacing w:val="-3"/>
        </w:rPr>
        <w:t>арифметической</w:t>
      </w:r>
      <w:r>
        <w:rPr>
          <w:spacing w:val="-10"/>
        </w:rPr>
        <w:t xml:space="preserve"> </w:t>
      </w:r>
      <w:r>
        <w:rPr>
          <w:spacing w:val="-3"/>
        </w:rPr>
        <w:t>линии</w:t>
      </w:r>
      <w:r>
        <w:rPr>
          <w:spacing w:val="-10"/>
        </w:rPr>
        <w:t xml:space="preserve"> </w:t>
      </w:r>
      <w:r>
        <w:rPr>
          <w:spacing w:val="-3"/>
        </w:rPr>
        <w:t>—</w:t>
      </w:r>
      <w:r>
        <w:rPr>
          <w:spacing w:val="-12"/>
        </w:rPr>
        <w:t xml:space="preserve"> </w:t>
      </w:r>
      <w:r>
        <w:rPr>
          <w:spacing w:val="-3"/>
        </w:rPr>
        <w:t>это</w:t>
      </w:r>
      <w:r>
        <w:rPr>
          <w:spacing w:val="-8"/>
        </w:rPr>
        <w:t xml:space="preserve"> </w:t>
      </w:r>
      <w:r>
        <w:rPr>
          <w:spacing w:val="-2"/>
        </w:rPr>
        <w:t>дроби.</w:t>
      </w:r>
      <w:r>
        <w:rPr>
          <w:spacing w:val="-8"/>
        </w:rPr>
        <w:t xml:space="preserve"> </w:t>
      </w:r>
      <w:r>
        <w:rPr>
          <w:spacing w:val="-2"/>
        </w:rPr>
        <w:t>Начало</w:t>
      </w:r>
      <w:r>
        <w:rPr>
          <w:spacing w:val="-7"/>
        </w:rPr>
        <w:t xml:space="preserve"> </w:t>
      </w:r>
      <w:r>
        <w:rPr>
          <w:spacing w:val="-2"/>
        </w:rPr>
        <w:t>изучения</w:t>
      </w:r>
      <w:r>
        <w:rPr>
          <w:spacing w:val="-57"/>
        </w:rPr>
        <w:t xml:space="preserve"> </w:t>
      </w:r>
      <w:r>
        <w:t>обыкновенных и десятичных дробей отнесено к 5 классу. Это первый этап в освоении</w:t>
      </w:r>
      <w:r>
        <w:rPr>
          <w:spacing w:val="1"/>
        </w:rPr>
        <w:t xml:space="preserve"> </w:t>
      </w:r>
      <w:r>
        <w:t>дробей, когда происходит знакомство с основными идеями, понятиями темы. При этом</w:t>
      </w:r>
      <w:r>
        <w:rPr>
          <w:spacing w:val="1"/>
        </w:rPr>
        <w:t xml:space="preserve"> </w:t>
      </w:r>
      <w:r>
        <w:t>рассмотрение</w:t>
      </w:r>
      <w:r>
        <w:rPr>
          <w:spacing w:val="-8"/>
        </w:rPr>
        <w:t xml:space="preserve"> </w:t>
      </w:r>
      <w:r>
        <w:t>обыкновенных</w:t>
      </w:r>
      <w:r>
        <w:rPr>
          <w:spacing w:val="-5"/>
        </w:rPr>
        <w:t xml:space="preserve"> </w:t>
      </w:r>
      <w:r>
        <w:t>дробей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полном</w:t>
      </w:r>
      <w:r>
        <w:rPr>
          <w:spacing w:val="-8"/>
        </w:rPr>
        <w:t xml:space="preserve"> </w:t>
      </w:r>
      <w:r>
        <w:t>объёме</w:t>
      </w:r>
      <w:r>
        <w:rPr>
          <w:spacing w:val="-8"/>
        </w:rPr>
        <w:t xml:space="preserve"> </w:t>
      </w:r>
      <w:r>
        <w:t>предшествует</w:t>
      </w:r>
      <w:r>
        <w:rPr>
          <w:spacing w:val="-7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десятичных</w:t>
      </w:r>
      <w:r>
        <w:rPr>
          <w:spacing w:val="-58"/>
        </w:rPr>
        <w:t xml:space="preserve"> </w:t>
      </w:r>
      <w:r>
        <w:t>дробей, что целесообразно с точки зрения логики изложения числовой линии, когда пра-</w:t>
      </w:r>
      <w:r>
        <w:rPr>
          <w:spacing w:val="1"/>
        </w:rPr>
        <w:t xml:space="preserve"> </w:t>
      </w:r>
      <w:r>
        <w:t>вила действий с десятичными дробями можно обосновать уже известными алгоритмами</w:t>
      </w:r>
      <w:r>
        <w:rPr>
          <w:spacing w:val="1"/>
        </w:rPr>
        <w:t xml:space="preserve"> </w:t>
      </w:r>
      <w:r>
        <w:t>выполнения действий с обыкновенными дробями. Знакомство с десятичными дробями</w:t>
      </w:r>
      <w:r>
        <w:rPr>
          <w:spacing w:val="1"/>
        </w:rPr>
        <w:t xml:space="preserve"> </w:t>
      </w:r>
      <w:r>
        <w:t>расширит возможности для понимания обучающимися прикладного применения новой</w:t>
      </w:r>
      <w:r>
        <w:rPr>
          <w:spacing w:val="1"/>
        </w:rPr>
        <w:t xml:space="preserve"> </w:t>
      </w:r>
      <w:r>
        <w:t>записи при изучении других предметов и при практическом использовании. К 6 классу</w:t>
      </w:r>
      <w:r>
        <w:rPr>
          <w:spacing w:val="1"/>
        </w:rPr>
        <w:t xml:space="preserve"> </w:t>
      </w:r>
      <w:r>
        <w:t>отнесён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сравнения и преобразования дробей, освоение новых вычислительных алгоритмов, отта-</w:t>
      </w:r>
      <w:r>
        <w:rPr>
          <w:spacing w:val="1"/>
        </w:rPr>
        <w:t xml:space="preserve"> </w:t>
      </w:r>
      <w:r>
        <w:t>чивание техники вычислений, в том числе значений выражений, содержащих и обыкно-</w:t>
      </w:r>
      <w:r>
        <w:rPr>
          <w:spacing w:val="1"/>
        </w:rPr>
        <w:t xml:space="preserve"> </w:t>
      </w:r>
      <w:r>
        <w:t>венные, и десятичные дроби, установление связей между ними, рассмотрение приёмов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 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процента.</w:t>
      </w:r>
    </w:p>
    <w:p w14:paraId="2FD8EEC2" w14:textId="77777777" w:rsidR="00A45A12" w:rsidRDefault="00AA0DC5">
      <w:pPr>
        <w:pStyle w:val="a3"/>
        <w:spacing w:before="1"/>
        <w:ind w:right="808"/>
      </w:pPr>
      <w:r>
        <w:t>Особенностью изучения положительных и отрицательных чисел является то, что они</w:t>
      </w:r>
      <w:r>
        <w:rPr>
          <w:spacing w:val="1"/>
        </w:rPr>
        <w:t xml:space="preserve"> </w:t>
      </w:r>
      <w:r>
        <w:t>также могут рассматриваться в несколько этапов. В 6 классе в начале изучения темы «По-</w:t>
      </w:r>
      <w:r>
        <w:rPr>
          <w:spacing w:val="1"/>
        </w:rPr>
        <w:t xml:space="preserve"> </w:t>
      </w:r>
      <w:r>
        <w:t>ложительные и отрицательные числа» выделяется подтема «Целые числа», в рамках ко-</w:t>
      </w:r>
      <w:r>
        <w:rPr>
          <w:spacing w:val="1"/>
        </w:rPr>
        <w:t xml:space="preserve"> </w:t>
      </w:r>
      <w:r>
        <w:t>торой знакомство с отрицательными числами и действиями с положительными и отрица-</w:t>
      </w:r>
      <w:r>
        <w:rPr>
          <w:spacing w:val="1"/>
        </w:rPr>
        <w:t xml:space="preserve"> </w:t>
      </w:r>
      <w:r>
        <w:t>тельными числами происходит на основе содержательного подхода. Это позволяет на до-</w:t>
      </w:r>
      <w:r>
        <w:rPr>
          <w:spacing w:val="1"/>
        </w:rPr>
        <w:t xml:space="preserve"> </w:t>
      </w:r>
      <w:r>
        <w:t>ступном</w:t>
      </w:r>
      <w:r>
        <w:rPr>
          <w:spacing w:val="-6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познакомить</w:t>
      </w:r>
      <w:r>
        <w:rPr>
          <w:spacing w:val="-3"/>
        </w:rPr>
        <w:t xml:space="preserve"> </w:t>
      </w:r>
      <w:r>
        <w:t>учащихся</w:t>
      </w:r>
      <w:r>
        <w:rPr>
          <w:spacing w:val="-7"/>
        </w:rPr>
        <w:t xml:space="preserve"> </w:t>
      </w:r>
      <w:r>
        <w:t>практически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всеми</w:t>
      </w:r>
      <w:r>
        <w:rPr>
          <w:spacing w:val="-6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понятиями</w:t>
      </w:r>
      <w:r>
        <w:rPr>
          <w:spacing w:val="-8"/>
        </w:rPr>
        <w:t xml:space="preserve"> </w:t>
      </w:r>
      <w:r>
        <w:t>темы,</w:t>
      </w:r>
      <w:r>
        <w:rPr>
          <w:spacing w:val="-58"/>
        </w:rPr>
        <w:t xml:space="preserve"> </w:t>
      </w:r>
      <w:r>
        <w:t>в том числе и с правилами знаков при выполнении арифметических действий. Изучение</w:t>
      </w:r>
      <w:r>
        <w:rPr>
          <w:spacing w:val="1"/>
        </w:rPr>
        <w:t xml:space="preserve"> </w:t>
      </w:r>
      <w:r>
        <w:t>рациональных чисел на этом не закончится, а будет продолжено в курсе алгебры 7 класса,</w:t>
      </w:r>
      <w:r>
        <w:rPr>
          <w:spacing w:val="1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станет</w:t>
      </w:r>
      <w:r>
        <w:rPr>
          <w:spacing w:val="19"/>
        </w:rPr>
        <w:t xml:space="preserve"> </w:t>
      </w:r>
      <w:r>
        <w:t>следующим</w:t>
      </w:r>
      <w:r>
        <w:rPr>
          <w:spacing w:val="17"/>
        </w:rPr>
        <w:t xml:space="preserve"> </w:t>
      </w:r>
      <w:r>
        <w:t>проходом</w:t>
      </w:r>
      <w:r>
        <w:rPr>
          <w:spacing w:val="17"/>
        </w:rPr>
        <w:t xml:space="preserve"> </w:t>
      </w:r>
      <w:r>
        <w:t>всех</w:t>
      </w:r>
      <w:r>
        <w:rPr>
          <w:spacing w:val="20"/>
        </w:rPr>
        <w:t xml:space="preserve"> </w:t>
      </w:r>
      <w:r>
        <w:t>принципиальных</w:t>
      </w:r>
      <w:r>
        <w:rPr>
          <w:spacing w:val="20"/>
        </w:rPr>
        <w:t xml:space="preserve"> </w:t>
      </w:r>
      <w:r>
        <w:t>вопросов,</w:t>
      </w:r>
      <w:r>
        <w:rPr>
          <w:spacing w:val="17"/>
        </w:rPr>
        <w:t xml:space="preserve"> </w:t>
      </w:r>
      <w:r>
        <w:t>тем</w:t>
      </w:r>
      <w:r>
        <w:rPr>
          <w:spacing w:val="17"/>
        </w:rPr>
        <w:t xml:space="preserve"> </w:t>
      </w:r>
      <w:r>
        <w:t>самым</w:t>
      </w:r>
      <w:r>
        <w:rPr>
          <w:spacing w:val="19"/>
        </w:rPr>
        <w:t xml:space="preserve"> </w:t>
      </w:r>
      <w:r>
        <w:t>разделение</w:t>
      </w:r>
    </w:p>
    <w:p w14:paraId="304C4758" w14:textId="77777777" w:rsidR="00A45A12" w:rsidRDefault="00A45A12">
      <w:pPr>
        <w:sectPr w:rsidR="00A45A12">
          <w:pgSz w:w="11910" w:h="16840"/>
          <w:pgMar w:top="1520" w:right="40" w:bottom="720" w:left="1480" w:header="0" w:footer="527" w:gutter="0"/>
          <w:cols w:space="720"/>
        </w:sectPr>
      </w:pPr>
    </w:p>
    <w:p w14:paraId="7959BDA7" w14:textId="77777777" w:rsidR="00A45A12" w:rsidRDefault="00AA0DC5">
      <w:pPr>
        <w:pStyle w:val="a3"/>
        <w:spacing w:before="73"/>
        <w:ind w:right="809" w:firstLine="0"/>
      </w:pPr>
      <w:r>
        <w:lastRenderedPageBreak/>
        <w:t>трудностей облегчает восприятие материала, а распределение во времени способствует</w:t>
      </w:r>
      <w:r>
        <w:rPr>
          <w:spacing w:val="1"/>
        </w:rPr>
        <w:t xml:space="preserve"> </w:t>
      </w:r>
      <w:r>
        <w:t>прочности</w:t>
      </w:r>
      <w:r>
        <w:rPr>
          <w:spacing w:val="-2"/>
        </w:rPr>
        <w:t xml:space="preserve"> </w:t>
      </w:r>
      <w:r>
        <w:t>приобретаемых</w:t>
      </w:r>
      <w:r>
        <w:rPr>
          <w:spacing w:val="1"/>
        </w:rPr>
        <w:t xml:space="preserve"> </w:t>
      </w:r>
      <w:r>
        <w:t>навыков.</w:t>
      </w:r>
    </w:p>
    <w:p w14:paraId="02CDA2D6" w14:textId="77777777" w:rsidR="00A45A12" w:rsidRDefault="00AA0DC5">
      <w:pPr>
        <w:pStyle w:val="a3"/>
        <w:spacing w:before="1"/>
        <w:ind w:right="806"/>
      </w:pPr>
      <w:r>
        <w:t>При обучении решению текстовых задач в 5—6 классах используются арифметические</w:t>
      </w:r>
      <w:r>
        <w:rPr>
          <w:spacing w:val="1"/>
        </w:rPr>
        <w:t xml:space="preserve"> </w:t>
      </w:r>
      <w:r>
        <w:t>приёмы решения. Текстовые задачи, решаемые при отработке вычислительных навыков в</w:t>
      </w:r>
      <w:r>
        <w:rPr>
          <w:spacing w:val="1"/>
        </w:rPr>
        <w:t xml:space="preserve"> </w:t>
      </w:r>
      <w:r>
        <w:t>5—6 классах, рассматриваются задачи следующих видов: задачи на движение, на части, на</w:t>
      </w:r>
      <w:r>
        <w:rPr>
          <w:spacing w:val="-57"/>
        </w:rPr>
        <w:t xml:space="preserve"> </w:t>
      </w:r>
      <w:r>
        <w:t>покупки,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производительность,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проценты,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пропорции.</w:t>
      </w:r>
      <w:r>
        <w:rPr>
          <w:spacing w:val="-7"/>
        </w:rPr>
        <w:t xml:space="preserve"> </w:t>
      </w:r>
      <w:r>
        <w:t>Кроме</w:t>
      </w:r>
      <w:r>
        <w:rPr>
          <w:spacing w:val="-57"/>
        </w:rPr>
        <w:t xml:space="preserve"> </w:t>
      </w:r>
      <w:r>
        <w:t>того, обучающиеся знакомятся с приёмами решения задач перебором возможных вариан-</w:t>
      </w:r>
      <w:r>
        <w:rPr>
          <w:spacing w:val="1"/>
        </w:rPr>
        <w:t xml:space="preserve"> </w:t>
      </w:r>
      <w:r>
        <w:t>тов, учатся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информацией,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или диаграмм.</w:t>
      </w:r>
    </w:p>
    <w:p w14:paraId="25ECA643" w14:textId="77777777" w:rsidR="00A45A12" w:rsidRDefault="00AA0DC5">
      <w:pPr>
        <w:pStyle w:val="a3"/>
        <w:ind w:right="809"/>
      </w:pPr>
      <w:r>
        <w:t>В Примерной рабочей программе предусмотрено формирование пропедевтических ал-</w:t>
      </w:r>
      <w:r>
        <w:rPr>
          <w:spacing w:val="1"/>
        </w:rPr>
        <w:t xml:space="preserve"> </w:t>
      </w:r>
      <w:r>
        <w:t>гебраических представлений. Буква как символ некоторого числа в зависимости от мате-</w:t>
      </w:r>
      <w:r>
        <w:rPr>
          <w:spacing w:val="1"/>
        </w:rPr>
        <w:t xml:space="preserve"> </w:t>
      </w:r>
      <w:r>
        <w:t>матического контекста вводится постепенно. Буквенная символика широко используется</w:t>
      </w:r>
      <w:r>
        <w:rPr>
          <w:spacing w:val="1"/>
        </w:rPr>
        <w:t xml:space="preserve"> </w:t>
      </w:r>
      <w:r>
        <w:t>прежде всего для записи общих утверждений и предложений, формул, в частности 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величин, в</w:t>
      </w:r>
      <w:r>
        <w:rPr>
          <w:spacing w:val="-2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«заместителя»</w:t>
      </w:r>
      <w:r>
        <w:rPr>
          <w:spacing w:val="-6"/>
        </w:rPr>
        <w:t xml:space="preserve"> </w:t>
      </w:r>
      <w:r>
        <w:t>числа.</w:t>
      </w:r>
    </w:p>
    <w:p w14:paraId="02B32CDE" w14:textId="77777777" w:rsidR="00A45A12" w:rsidRDefault="00AA0DC5">
      <w:pPr>
        <w:pStyle w:val="a3"/>
        <w:ind w:right="804"/>
      </w:pPr>
      <w:r>
        <w:t>В</w:t>
      </w:r>
      <w:r>
        <w:rPr>
          <w:spacing w:val="-5"/>
        </w:rPr>
        <w:t xml:space="preserve"> </w:t>
      </w:r>
      <w:r>
        <w:t>курсе</w:t>
      </w:r>
      <w:r>
        <w:rPr>
          <w:spacing w:val="-6"/>
        </w:rPr>
        <w:t xml:space="preserve"> </w:t>
      </w:r>
      <w:r>
        <w:t>«Математики»</w:t>
      </w:r>
      <w:r>
        <w:rPr>
          <w:spacing w:val="-15"/>
        </w:rPr>
        <w:t xml:space="preserve"> </w:t>
      </w:r>
      <w:r>
        <w:t>5—6</w:t>
      </w:r>
      <w:r>
        <w:rPr>
          <w:spacing w:val="-10"/>
        </w:rPr>
        <w:t xml:space="preserve"> </w:t>
      </w:r>
      <w:r>
        <w:t>классов</w:t>
      </w:r>
      <w:r>
        <w:rPr>
          <w:spacing w:val="-10"/>
        </w:rPr>
        <w:t xml:space="preserve"> </w:t>
      </w:r>
      <w:r>
        <w:t>представлена</w:t>
      </w:r>
      <w:r>
        <w:rPr>
          <w:spacing w:val="-11"/>
        </w:rPr>
        <w:t xml:space="preserve"> </w:t>
      </w:r>
      <w:r>
        <w:t>наглядная</w:t>
      </w:r>
      <w:r>
        <w:rPr>
          <w:spacing w:val="-11"/>
        </w:rPr>
        <w:t xml:space="preserve"> </w:t>
      </w:r>
      <w:r>
        <w:t>геометрия,</w:t>
      </w:r>
      <w:r>
        <w:rPr>
          <w:spacing w:val="-10"/>
        </w:rPr>
        <w:t xml:space="preserve"> </w:t>
      </w:r>
      <w:r>
        <w:t>направленная</w:t>
      </w:r>
      <w:r>
        <w:rPr>
          <w:spacing w:val="-12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образного</w:t>
      </w:r>
      <w:r>
        <w:rPr>
          <w:spacing w:val="-13"/>
        </w:rPr>
        <w:t xml:space="preserve"> </w:t>
      </w:r>
      <w:r>
        <w:t>мышления,</w:t>
      </w:r>
      <w:r>
        <w:rPr>
          <w:spacing w:val="-13"/>
        </w:rPr>
        <w:t xml:space="preserve"> </w:t>
      </w:r>
      <w:r>
        <w:t>пространственного</w:t>
      </w:r>
      <w:r>
        <w:rPr>
          <w:spacing w:val="-13"/>
        </w:rPr>
        <w:t xml:space="preserve"> </w:t>
      </w:r>
      <w:r>
        <w:t>воображения,</w:t>
      </w:r>
      <w:r>
        <w:rPr>
          <w:spacing w:val="-13"/>
        </w:rPr>
        <w:t xml:space="preserve"> </w:t>
      </w:r>
      <w:r>
        <w:t>изобразительных</w:t>
      </w:r>
      <w:r>
        <w:rPr>
          <w:spacing w:val="-9"/>
        </w:rPr>
        <w:t xml:space="preserve"> </w:t>
      </w:r>
      <w:r>
        <w:t>умений.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нагляд-</w:t>
      </w:r>
      <w:r>
        <w:rPr>
          <w:spacing w:val="1"/>
        </w:rPr>
        <w:t xml:space="preserve"> </w:t>
      </w:r>
      <w:r>
        <w:t>но-практическом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Большая роль отводится практической деятельности, опыту, эксперименту, моделирова-</w:t>
      </w:r>
      <w:r>
        <w:rPr>
          <w:spacing w:val="1"/>
        </w:rPr>
        <w:t xml:space="preserve"> </w:t>
      </w:r>
      <w:r>
        <w:t>нию. Обучающиеся знакомятся с геометрическими фигурами на плоскости и в простран-</w:t>
      </w:r>
      <w:r>
        <w:rPr>
          <w:spacing w:val="1"/>
        </w:rPr>
        <w:t xml:space="preserve"> </w:t>
      </w:r>
      <w:r>
        <w:t>стве, с их простейшими конфигурациями, учатся изображать их на нелинованной и клет-</w:t>
      </w:r>
      <w:r>
        <w:rPr>
          <w:spacing w:val="1"/>
        </w:rPr>
        <w:t xml:space="preserve"> </w:t>
      </w:r>
      <w:r>
        <w:t>чатой бумаге, рассматривают их простейшие свойства. В процессе изучения наглядной</w:t>
      </w:r>
      <w:r>
        <w:rPr>
          <w:spacing w:val="1"/>
        </w:rPr>
        <w:t xml:space="preserve"> </w:t>
      </w:r>
      <w:r>
        <w:t>геометрии знания, полученные обучающимися в начальной школе, систематизируются и</w:t>
      </w:r>
      <w:r>
        <w:rPr>
          <w:spacing w:val="1"/>
        </w:rPr>
        <w:t xml:space="preserve"> </w:t>
      </w:r>
      <w:r>
        <w:t>расширяются.</w:t>
      </w:r>
    </w:p>
    <w:p w14:paraId="2ECCE092" w14:textId="77777777" w:rsidR="00A45A12" w:rsidRDefault="00A45A12">
      <w:pPr>
        <w:pStyle w:val="a3"/>
        <w:spacing w:before="1"/>
        <w:ind w:left="0" w:firstLine="0"/>
        <w:jc w:val="left"/>
        <w:rPr>
          <w:sz w:val="34"/>
        </w:rPr>
      </w:pPr>
    </w:p>
    <w:p w14:paraId="04D0030F" w14:textId="77777777" w:rsidR="00A45A12" w:rsidRDefault="00AA0DC5">
      <w:pPr>
        <w:pStyle w:val="1"/>
        <w:jc w:val="lef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 УЧЕБНОМ</w:t>
      </w:r>
      <w:r>
        <w:rPr>
          <w:spacing w:val="-4"/>
        </w:rPr>
        <w:t xml:space="preserve"> </w:t>
      </w:r>
      <w:r>
        <w:t>ПЛАНЕ</w:t>
      </w:r>
    </w:p>
    <w:p w14:paraId="3B11FB8A" w14:textId="77777777" w:rsidR="00A45A12" w:rsidRDefault="00AA0DC5">
      <w:pPr>
        <w:pStyle w:val="a3"/>
        <w:spacing w:before="166"/>
        <w:ind w:right="807"/>
      </w:pPr>
      <w:r>
        <w:t>Согласно учебному плану в 5—6 классах изучается интегрированный предмет «Мате-</w:t>
      </w:r>
      <w:r>
        <w:rPr>
          <w:spacing w:val="1"/>
        </w:rPr>
        <w:t xml:space="preserve"> </w:t>
      </w:r>
      <w:r>
        <w:t>матика», который включает арифметический материал и наглядную геометрию, а также</w:t>
      </w:r>
      <w:r>
        <w:rPr>
          <w:spacing w:val="1"/>
        </w:rPr>
        <w:t xml:space="preserve"> </w:t>
      </w:r>
      <w:r>
        <w:t>пропедевтические сведения из алгебры, элементы логики и начала описательной стати-</w:t>
      </w:r>
      <w:r>
        <w:rPr>
          <w:spacing w:val="1"/>
        </w:rPr>
        <w:t xml:space="preserve"> </w:t>
      </w:r>
      <w:r>
        <w:t>стики.</w:t>
      </w:r>
    </w:p>
    <w:p w14:paraId="3BEBB39A" w14:textId="77777777" w:rsidR="00A45A12" w:rsidRDefault="00AA0DC5">
      <w:pPr>
        <w:pStyle w:val="a3"/>
        <w:ind w:right="804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5—6</w:t>
      </w:r>
      <w:r>
        <w:rPr>
          <w:spacing w:val="-6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отводит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340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часов.</w:t>
      </w:r>
    </w:p>
    <w:p w14:paraId="5C55E5F2" w14:textId="77777777" w:rsidR="00A45A12" w:rsidRDefault="00A45A12">
      <w:pPr>
        <w:pStyle w:val="a3"/>
        <w:ind w:left="0" w:firstLine="0"/>
        <w:jc w:val="left"/>
        <w:rPr>
          <w:sz w:val="34"/>
        </w:rPr>
      </w:pPr>
    </w:p>
    <w:p w14:paraId="66636E4C" w14:textId="77777777" w:rsidR="00A45A12" w:rsidRDefault="00AA0DC5">
      <w:pPr>
        <w:pStyle w:val="1"/>
        <w:ind w:right="6025"/>
        <w:jc w:val="left"/>
      </w:pPr>
      <w:r>
        <w:t>СОДЕРЖАНИЕ УЧЕБНОГО КУРСА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ОБУЧЕНИЯ)</w:t>
      </w:r>
    </w:p>
    <w:p w14:paraId="0F8B3D58" w14:textId="77777777" w:rsidR="00A45A12" w:rsidRDefault="00AA0DC5" w:rsidP="00AD2979">
      <w:pPr>
        <w:pStyle w:val="a5"/>
        <w:numPr>
          <w:ilvl w:val="0"/>
          <w:numId w:val="93"/>
        </w:numPr>
        <w:tabs>
          <w:tab w:val="left" w:pos="403"/>
        </w:tabs>
        <w:spacing w:before="171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14:paraId="6BBD0360" w14:textId="77777777" w:rsidR="00A45A12" w:rsidRDefault="00AA0DC5">
      <w:pPr>
        <w:pStyle w:val="1"/>
        <w:spacing w:before="225" w:line="274" w:lineRule="exact"/>
        <w:ind w:left="450"/>
        <w:jc w:val="left"/>
      </w:pPr>
      <w:r>
        <w:t>Натуральные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нуль</w:t>
      </w:r>
    </w:p>
    <w:p w14:paraId="4D3772BC" w14:textId="77777777" w:rsidR="00A45A12" w:rsidRDefault="00AA0DC5">
      <w:pPr>
        <w:pStyle w:val="a3"/>
        <w:ind w:right="801"/>
        <w:jc w:val="left"/>
      </w:pPr>
      <w:r>
        <w:t>Натуральное</w:t>
      </w:r>
      <w:r>
        <w:rPr>
          <w:spacing w:val="16"/>
        </w:rPr>
        <w:t xml:space="preserve"> </w:t>
      </w:r>
      <w:r>
        <w:t>число.</w:t>
      </w:r>
      <w:r>
        <w:rPr>
          <w:spacing w:val="17"/>
        </w:rPr>
        <w:t xml:space="preserve"> </w:t>
      </w:r>
      <w:r>
        <w:t>Ряд</w:t>
      </w:r>
      <w:r>
        <w:rPr>
          <w:spacing w:val="18"/>
        </w:rPr>
        <w:t xml:space="preserve"> </w:t>
      </w:r>
      <w:r>
        <w:t>натуральных</w:t>
      </w:r>
      <w:r>
        <w:rPr>
          <w:spacing w:val="19"/>
        </w:rPr>
        <w:t xml:space="preserve"> </w:t>
      </w:r>
      <w:r>
        <w:t>чисел.</w:t>
      </w:r>
      <w:r>
        <w:rPr>
          <w:spacing w:val="17"/>
        </w:rPr>
        <w:t xml:space="preserve"> </w:t>
      </w:r>
      <w:r>
        <w:t>Число</w:t>
      </w:r>
      <w:r>
        <w:rPr>
          <w:spacing w:val="18"/>
        </w:rPr>
        <w:t xml:space="preserve"> </w:t>
      </w:r>
      <w:r>
        <w:t>0.</w:t>
      </w:r>
      <w:r>
        <w:rPr>
          <w:spacing w:val="17"/>
        </w:rPr>
        <w:t xml:space="preserve"> </w:t>
      </w:r>
      <w:r>
        <w:t>Изображение</w:t>
      </w:r>
      <w:r>
        <w:rPr>
          <w:spacing w:val="16"/>
        </w:rPr>
        <w:t xml:space="preserve"> </w:t>
      </w:r>
      <w:r>
        <w:t>натуральных</w:t>
      </w:r>
      <w:r>
        <w:rPr>
          <w:spacing w:val="28"/>
        </w:rPr>
        <w:t xml:space="preserve"> </w:t>
      </w:r>
      <w:r>
        <w:t>чисел</w:t>
      </w:r>
      <w:r>
        <w:rPr>
          <w:spacing w:val="-57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 (числовой) прямой.</w:t>
      </w:r>
    </w:p>
    <w:p w14:paraId="63396FAF" w14:textId="77777777" w:rsidR="00A45A12" w:rsidRDefault="00AA0DC5">
      <w:pPr>
        <w:pStyle w:val="a3"/>
        <w:ind w:right="801"/>
        <w:jc w:val="left"/>
      </w:pPr>
      <w:r>
        <w:t>Позиционная</w:t>
      </w:r>
      <w:r>
        <w:rPr>
          <w:spacing w:val="45"/>
        </w:rPr>
        <w:t xml:space="preserve"> </w:t>
      </w:r>
      <w:r>
        <w:t>система</w:t>
      </w:r>
      <w:r>
        <w:rPr>
          <w:spacing w:val="47"/>
        </w:rPr>
        <w:t xml:space="preserve"> </w:t>
      </w:r>
      <w:r>
        <w:t>счисления.</w:t>
      </w:r>
      <w:r>
        <w:rPr>
          <w:spacing w:val="46"/>
        </w:rPr>
        <w:t xml:space="preserve"> </w:t>
      </w:r>
      <w:r>
        <w:t>Римская</w:t>
      </w:r>
      <w:r>
        <w:rPr>
          <w:spacing w:val="46"/>
        </w:rPr>
        <w:t xml:space="preserve"> </w:t>
      </w:r>
      <w:r>
        <w:t>нумерация</w:t>
      </w:r>
      <w:r>
        <w:rPr>
          <w:spacing w:val="45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пример</w:t>
      </w:r>
      <w:r>
        <w:rPr>
          <w:spacing w:val="46"/>
        </w:rPr>
        <w:t xml:space="preserve"> </w:t>
      </w:r>
      <w:r>
        <w:t>непозиционной</w:t>
      </w:r>
      <w:r>
        <w:rPr>
          <w:spacing w:val="44"/>
        </w:rPr>
        <w:t xml:space="preserve"> </w:t>
      </w:r>
      <w:r>
        <w:t>си-</w:t>
      </w:r>
      <w:r>
        <w:rPr>
          <w:spacing w:val="-57"/>
        </w:rPr>
        <w:t xml:space="preserve"> </w:t>
      </w:r>
      <w:r>
        <w:t>стемы</w:t>
      </w:r>
      <w:r>
        <w:rPr>
          <w:spacing w:val="-1"/>
        </w:rPr>
        <w:t xml:space="preserve"> </w:t>
      </w:r>
      <w:r>
        <w:t>счисления. Десятичная система</w:t>
      </w:r>
      <w:r>
        <w:rPr>
          <w:spacing w:val="-1"/>
        </w:rPr>
        <w:t xml:space="preserve"> </w:t>
      </w:r>
      <w:r>
        <w:t>счисления.</w:t>
      </w:r>
    </w:p>
    <w:p w14:paraId="2D7E812A" w14:textId="77777777" w:rsidR="00A45A12" w:rsidRDefault="00AA0DC5">
      <w:pPr>
        <w:pStyle w:val="a3"/>
        <w:ind w:right="801"/>
        <w:jc w:val="left"/>
      </w:pPr>
      <w:r>
        <w:t>Сравнение</w:t>
      </w:r>
      <w:r>
        <w:rPr>
          <w:spacing w:val="31"/>
        </w:rPr>
        <w:t xml:space="preserve"> </w:t>
      </w:r>
      <w:r>
        <w:t>натуральных</w:t>
      </w:r>
      <w:r>
        <w:rPr>
          <w:spacing w:val="34"/>
        </w:rPr>
        <w:t xml:space="preserve"> </w:t>
      </w:r>
      <w:r>
        <w:t>чисел,</w:t>
      </w:r>
      <w:r>
        <w:rPr>
          <w:spacing w:val="33"/>
        </w:rPr>
        <w:t xml:space="preserve"> </w:t>
      </w:r>
      <w:r>
        <w:t>сравнение</w:t>
      </w:r>
      <w:r>
        <w:rPr>
          <w:spacing w:val="31"/>
        </w:rPr>
        <w:t xml:space="preserve"> </w:t>
      </w:r>
      <w:r>
        <w:t>натуральных</w:t>
      </w:r>
      <w:r>
        <w:rPr>
          <w:spacing w:val="34"/>
        </w:rPr>
        <w:t xml:space="preserve"> </w:t>
      </w:r>
      <w:r>
        <w:t>чисел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нулём.</w:t>
      </w:r>
      <w:r>
        <w:rPr>
          <w:spacing w:val="32"/>
        </w:rPr>
        <w:t xml:space="preserve"> </w:t>
      </w:r>
      <w:r>
        <w:t>Способы</w:t>
      </w:r>
      <w:r>
        <w:rPr>
          <w:spacing w:val="33"/>
        </w:rPr>
        <w:t xml:space="preserve"> </w:t>
      </w:r>
      <w:r>
        <w:t>срав-</w:t>
      </w:r>
      <w:r>
        <w:rPr>
          <w:spacing w:val="-57"/>
        </w:rPr>
        <w:t xml:space="preserve"> </w:t>
      </w:r>
      <w:r>
        <w:t>нения.</w:t>
      </w:r>
      <w:r>
        <w:rPr>
          <w:spacing w:val="-1"/>
        </w:rPr>
        <w:t xml:space="preserve"> </w:t>
      </w:r>
      <w:r>
        <w:t>Округление</w:t>
      </w:r>
      <w:r>
        <w:rPr>
          <w:spacing w:val="-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14:paraId="692DF402" w14:textId="77777777" w:rsidR="00A45A12" w:rsidRDefault="00AA0DC5">
      <w:pPr>
        <w:pStyle w:val="a3"/>
        <w:ind w:right="802"/>
        <w:jc w:val="right"/>
      </w:pPr>
      <w:r>
        <w:t>Сложение</w:t>
      </w:r>
      <w:r>
        <w:rPr>
          <w:spacing w:val="27"/>
        </w:rPr>
        <w:t xml:space="preserve"> </w:t>
      </w:r>
      <w:r>
        <w:t>натуральных</w:t>
      </w:r>
      <w:r>
        <w:rPr>
          <w:spacing w:val="27"/>
        </w:rPr>
        <w:t xml:space="preserve"> </w:t>
      </w:r>
      <w:r>
        <w:t>чисел;</w:t>
      </w:r>
      <w:r>
        <w:rPr>
          <w:spacing w:val="28"/>
        </w:rPr>
        <w:t xml:space="preserve"> </w:t>
      </w:r>
      <w:r>
        <w:t>свойство</w:t>
      </w:r>
      <w:r>
        <w:rPr>
          <w:spacing w:val="28"/>
        </w:rPr>
        <w:t xml:space="preserve"> </w:t>
      </w:r>
      <w:r>
        <w:t>нуля</w:t>
      </w:r>
      <w:r>
        <w:rPr>
          <w:spacing w:val="30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сложении.</w:t>
      </w:r>
      <w:r>
        <w:rPr>
          <w:spacing w:val="27"/>
        </w:rPr>
        <w:t xml:space="preserve"> </w:t>
      </w:r>
      <w:r>
        <w:t>Вычитание</w:t>
      </w:r>
      <w:r>
        <w:rPr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действие,</w:t>
      </w:r>
      <w:r>
        <w:rPr>
          <w:spacing w:val="-57"/>
        </w:rPr>
        <w:t xml:space="preserve"> </w:t>
      </w:r>
      <w:r>
        <w:t>обратное</w:t>
      </w:r>
      <w:r>
        <w:rPr>
          <w:spacing w:val="9"/>
        </w:rPr>
        <w:t xml:space="preserve"> </w:t>
      </w:r>
      <w:r>
        <w:t>сложению.</w:t>
      </w:r>
      <w:r>
        <w:rPr>
          <w:spacing w:val="11"/>
        </w:rPr>
        <w:t xml:space="preserve"> </w:t>
      </w:r>
      <w:r>
        <w:t>Умножение</w:t>
      </w:r>
      <w:r>
        <w:rPr>
          <w:spacing w:val="10"/>
        </w:rPr>
        <w:t xml:space="preserve"> </w:t>
      </w:r>
      <w:r>
        <w:t>натуральных</w:t>
      </w:r>
      <w:r>
        <w:rPr>
          <w:spacing w:val="10"/>
        </w:rPr>
        <w:t xml:space="preserve"> </w:t>
      </w:r>
      <w:r>
        <w:t>чисел;</w:t>
      </w:r>
      <w:r>
        <w:rPr>
          <w:spacing w:val="11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нуля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единицы</w:t>
      </w:r>
      <w:r>
        <w:rPr>
          <w:spacing w:val="10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умно-</w:t>
      </w:r>
      <w:r>
        <w:rPr>
          <w:spacing w:val="-57"/>
        </w:rPr>
        <w:t xml:space="preserve"> </w:t>
      </w:r>
      <w:r>
        <w:t>жении.</w:t>
      </w:r>
      <w:r>
        <w:rPr>
          <w:spacing w:val="18"/>
        </w:rPr>
        <w:t xml:space="preserve"> </w:t>
      </w:r>
      <w:r>
        <w:t>Деление</w:t>
      </w:r>
      <w:r>
        <w:rPr>
          <w:spacing w:val="17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действие,</w:t>
      </w:r>
      <w:r>
        <w:rPr>
          <w:spacing w:val="18"/>
        </w:rPr>
        <w:t xml:space="preserve"> </w:t>
      </w:r>
      <w:r>
        <w:t>обратное</w:t>
      </w:r>
      <w:r>
        <w:rPr>
          <w:spacing w:val="20"/>
        </w:rPr>
        <w:t xml:space="preserve"> </w:t>
      </w:r>
      <w:r>
        <w:t>умножению.</w:t>
      </w:r>
      <w:r>
        <w:rPr>
          <w:spacing w:val="18"/>
        </w:rPr>
        <w:t xml:space="preserve"> </w:t>
      </w:r>
      <w:r>
        <w:t>Компоненты</w:t>
      </w:r>
      <w:r>
        <w:rPr>
          <w:spacing w:val="19"/>
        </w:rPr>
        <w:t xml:space="preserve"> </w:t>
      </w:r>
      <w:r>
        <w:t>действий,</w:t>
      </w:r>
      <w:r>
        <w:rPr>
          <w:spacing w:val="18"/>
        </w:rPr>
        <w:t xml:space="preserve"> </w:t>
      </w:r>
      <w:r>
        <w:t>связь</w:t>
      </w:r>
      <w:r>
        <w:rPr>
          <w:spacing w:val="20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ними. Проверка результата арифметического действия. Переместительное и сочетательное</w:t>
      </w:r>
      <w:r>
        <w:rPr>
          <w:spacing w:val="-57"/>
        </w:rPr>
        <w:t xml:space="preserve"> </w:t>
      </w:r>
      <w:r>
        <w:t>свойства</w:t>
      </w:r>
      <w:r>
        <w:rPr>
          <w:spacing w:val="-12"/>
        </w:rPr>
        <w:t xml:space="preserve"> </w:t>
      </w:r>
      <w:r>
        <w:t>(законы)</w:t>
      </w:r>
      <w:r>
        <w:rPr>
          <w:spacing w:val="-13"/>
        </w:rPr>
        <w:t xml:space="preserve"> </w:t>
      </w:r>
      <w:r>
        <w:t>сложения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умножения,</w:t>
      </w:r>
      <w:r>
        <w:rPr>
          <w:spacing w:val="-12"/>
        </w:rPr>
        <w:t xml:space="preserve"> </w:t>
      </w:r>
      <w:r>
        <w:t>распределительное</w:t>
      </w:r>
      <w:r>
        <w:rPr>
          <w:spacing w:val="-13"/>
        </w:rPr>
        <w:t xml:space="preserve"> </w:t>
      </w:r>
      <w:r>
        <w:t>свойство</w:t>
      </w:r>
      <w:r>
        <w:rPr>
          <w:spacing w:val="-11"/>
        </w:rPr>
        <w:t xml:space="preserve"> </w:t>
      </w:r>
      <w:r>
        <w:t>(закон)</w:t>
      </w:r>
      <w:r>
        <w:rPr>
          <w:spacing w:val="-10"/>
        </w:rPr>
        <w:t xml:space="preserve"> </w:t>
      </w:r>
      <w:r>
        <w:t>умножения.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2"/>
        </w:rPr>
        <w:t xml:space="preserve"> </w:t>
      </w:r>
      <w:r>
        <w:t>букв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обозначения</w:t>
      </w:r>
      <w:r>
        <w:rPr>
          <w:spacing w:val="12"/>
        </w:rPr>
        <w:t xml:space="preserve"> </w:t>
      </w:r>
      <w:r>
        <w:t>неизвестного</w:t>
      </w:r>
      <w:r>
        <w:rPr>
          <w:spacing w:val="13"/>
        </w:rPr>
        <w:t xml:space="preserve"> </w:t>
      </w:r>
      <w:r>
        <w:t>компонента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записи</w:t>
      </w:r>
      <w:r>
        <w:rPr>
          <w:spacing w:val="24"/>
        </w:rPr>
        <w:t xml:space="preserve"> </w:t>
      </w:r>
      <w:r>
        <w:t>свойств</w:t>
      </w:r>
      <w:r>
        <w:rPr>
          <w:spacing w:val="13"/>
        </w:rPr>
        <w:t xml:space="preserve"> </w:t>
      </w:r>
      <w:r>
        <w:t>ариф-</w:t>
      </w:r>
    </w:p>
    <w:p w14:paraId="22F6E312" w14:textId="77777777" w:rsidR="00A45A12" w:rsidRDefault="00AA0DC5">
      <w:pPr>
        <w:pStyle w:val="a3"/>
        <w:ind w:firstLine="0"/>
      </w:pPr>
      <w:r>
        <w:t>метических</w:t>
      </w:r>
      <w:r>
        <w:rPr>
          <w:spacing w:val="-2"/>
        </w:rPr>
        <w:t xml:space="preserve"> </w:t>
      </w:r>
      <w:r>
        <w:t>действий.</w:t>
      </w:r>
    </w:p>
    <w:p w14:paraId="7471E40E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5046E7F8" w14:textId="77777777" w:rsidR="00A45A12" w:rsidRDefault="00AA0DC5">
      <w:pPr>
        <w:pStyle w:val="a3"/>
        <w:spacing w:before="73"/>
        <w:ind w:left="450" w:firstLine="0"/>
      </w:pPr>
      <w:r>
        <w:lastRenderedPageBreak/>
        <w:t>Делители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кратные</w:t>
      </w:r>
      <w:r>
        <w:rPr>
          <w:spacing w:val="53"/>
        </w:rPr>
        <w:t xml:space="preserve"> </w:t>
      </w:r>
      <w:r>
        <w:t>числа,</w:t>
      </w:r>
      <w:r>
        <w:rPr>
          <w:spacing w:val="55"/>
        </w:rPr>
        <w:t xml:space="preserve"> </w:t>
      </w:r>
      <w:r>
        <w:t>разложение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множители.</w:t>
      </w:r>
      <w:r>
        <w:rPr>
          <w:spacing w:val="55"/>
        </w:rPr>
        <w:t xml:space="preserve"> </w:t>
      </w:r>
      <w:r>
        <w:t>Простые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составные</w:t>
      </w:r>
      <w:r>
        <w:rPr>
          <w:spacing w:val="54"/>
        </w:rPr>
        <w:t xml:space="preserve"> </w:t>
      </w:r>
      <w:r>
        <w:t>числа.</w:t>
      </w:r>
    </w:p>
    <w:p w14:paraId="4B3DEABD" w14:textId="77777777" w:rsidR="00A45A12" w:rsidRDefault="00AA0DC5">
      <w:pPr>
        <w:pStyle w:val="a3"/>
        <w:ind w:firstLine="0"/>
      </w:pPr>
      <w:r>
        <w:t>Признаки</w:t>
      </w:r>
      <w:r>
        <w:rPr>
          <w:spacing w:val="-2"/>
        </w:rPr>
        <w:t xml:space="preserve"> </w:t>
      </w:r>
      <w:r>
        <w:t>делимости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 остатком.</w:t>
      </w:r>
    </w:p>
    <w:p w14:paraId="21631FBE" w14:textId="77777777" w:rsidR="00A45A12" w:rsidRDefault="00AA0DC5">
      <w:pPr>
        <w:pStyle w:val="a3"/>
        <w:spacing w:before="1"/>
        <w:ind w:left="450" w:firstLine="0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показателем.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суммы</w:t>
      </w:r>
      <w:r>
        <w:rPr>
          <w:spacing w:val="-3"/>
        </w:rPr>
        <w:t xml:space="preserve"> </w:t>
      </w:r>
      <w:r>
        <w:t>разрядных</w:t>
      </w:r>
      <w:r>
        <w:rPr>
          <w:spacing w:val="-1"/>
        </w:rPr>
        <w:t xml:space="preserve"> </w:t>
      </w:r>
      <w:r>
        <w:t>слагаемых.</w:t>
      </w:r>
    </w:p>
    <w:p w14:paraId="72C56FA5" w14:textId="77777777" w:rsidR="00A45A12" w:rsidRDefault="00AA0DC5">
      <w:pPr>
        <w:pStyle w:val="a3"/>
        <w:ind w:right="812"/>
      </w:pPr>
      <w:r>
        <w:t>Числовое выражение. Вычисление значений числовых выражений; порядок выполнения</w:t>
      </w:r>
      <w:r>
        <w:rPr>
          <w:spacing w:val="-57"/>
        </w:rPr>
        <w:t xml:space="preserve"> </w:t>
      </w:r>
      <w:r>
        <w:t>действий. Использование при вычислениях переместительного и сочетательного свойств</w:t>
      </w:r>
      <w:r>
        <w:rPr>
          <w:spacing w:val="1"/>
        </w:rPr>
        <w:t xml:space="preserve"> </w:t>
      </w:r>
      <w:r>
        <w:t>(законов)</w:t>
      </w:r>
      <w:r>
        <w:rPr>
          <w:spacing w:val="-3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распределительного свойства умножения.</w:t>
      </w:r>
    </w:p>
    <w:p w14:paraId="1B5912EA" w14:textId="77777777" w:rsidR="00A45A12" w:rsidRDefault="00AA0DC5">
      <w:pPr>
        <w:pStyle w:val="1"/>
        <w:spacing w:before="117" w:line="275" w:lineRule="exact"/>
        <w:ind w:left="450"/>
        <w:jc w:val="left"/>
      </w:pPr>
      <w:r>
        <w:t>Дроби</w:t>
      </w:r>
    </w:p>
    <w:p w14:paraId="43376C28" w14:textId="77777777" w:rsidR="00A45A12" w:rsidRDefault="00AA0DC5">
      <w:pPr>
        <w:pStyle w:val="a3"/>
        <w:ind w:right="806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 и неправильные дроби. Смешанная дробь; представление смешанной дроби в</w:t>
      </w:r>
      <w:r>
        <w:rPr>
          <w:spacing w:val="1"/>
        </w:rPr>
        <w:t xml:space="preserve"> </w:t>
      </w:r>
      <w:r>
        <w:t>виде неправильной дроби и выделение целой части числа из неправильной дроби. Изоб-</w:t>
      </w:r>
      <w:r>
        <w:rPr>
          <w:spacing w:val="1"/>
        </w:rPr>
        <w:t xml:space="preserve"> </w:t>
      </w:r>
      <w:r>
        <w:t>ражение дробей точками на числовой прямой. Основное свойство дроби. 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-1"/>
        </w:rPr>
        <w:t xml:space="preserve"> </w:t>
      </w:r>
      <w:r>
        <w:t>Приведение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новому</w:t>
      </w:r>
      <w:r>
        <w:rPr>
          <w:spacing w:val="-8"/>
        </w:rPr>
        <w:t xml:space="preserve"> </w:t>
      </w:r>
      <w:r>
        <w:t>знаменателю. Сравнение</w:t>
      </w:r>
      <w:r>
        <w:rPr>
          <w:spacing w:val="-1"/>
        </w:rPr>
        <w:t xml:space="preserve"> </w:t>
      </w:r>
      <w:r>
        <w:t>дробей.</w:t>
      </w:r>
    </w:p>
    <w:p w14:paraId="403D0982" w14:textId="77777777" w:rsidR="00A45A12" w:rsidRDefault="00AA0DC5">
      <w:pPr>
        <w:pStyle w:val="a3"/>
        <w:spacing w:line="274" w:lineRule="exact"/>
        <w:ind w:left="450" w:firstLine="0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вычитание</w:t>
      </w:r>
      <w:r>
        <w:rPr>
          <w:spacing w:val="2"/>
        </w:rPr>
        <w:t xml:space="preserve"> </w:t>
      </w:r>
      <w:r>
        <w:t>дробей.</w:t>
      </w:r>
      <w:r>
        <w:rPr>
          <w:spacing w:val="4"/>
        </w:rPr>
        <w:t xml:space="preserve"> </w:t>
      </w:r>
      <w:r>
        <w:t>Умножение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2"/>
        </w:rPr>
        <w:t xml:space="preserve"> </w:t>
      </w:r>
      <w:r>
        <w:t>дробей;</w:t>
      </w:r>
      <w:r>
        <w:rPr>
          <w:spacing w:val="4"/>
        </w:rPr>
        <w:t xml:space="preserve"> </w:t>
      </w:r>
      <w:r>
        <w:t>взаимно-обратные</w:t>
      </w:r>
      <w:r>
        <w:rPr>
          <w:spacing w:val="2"/>
        </w:rPr>
        <w:t xml:space="preserve"> </w:t>
      </w:r>
      <w:r>
        <w:t>дроби.</w:t>
      </w:r>
    </w:p>
    <w:p w14:paraId="00A284F1" w14:textId="77777777" w:rsidR="00A45A12" w:rsidRDefault="00AA0DC5">
      <w:pPr>
        <w:pStyle w:val="a3"/>
        <w:ind w:firstLine="0"/>
      </w:pPr>
      <w:r>
        <w:t>Нахождение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части.</w:t>
      </w:r>
    </w:p>
    <w:p w14:paraId="75D2B451" w14:textId="77777777" w:rsidR="00A45A12" w:rsidRDefault="00AA0DC5">
      <w:pPr>
        <w:pStyle w:val="a3"/>
        <w:ind w:right="808"/>
      </w:pPr>
      <w:r>
        <w:t>Десятичная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обыкновенной.</w:t>
      </w:r>
      <w:r>
        <w:rPr>
          <w:spacing w:val="1"/>
        </w:rPr>
        <w:t xml:space="preserve"> </w:t>
      </w:r>
      <w:r>
        <w:t>Изображение десятичных дробей точками на числовой прямой. Сравнение десятичных</w:t>
      </w:r>
      <w:r>
        <w:rPr>
          <w:spacing w:val="1"/>
        </w:rPr>
        <w:t xml:space="preserve"> </w:t>
      </w:r>
      <w:r>
        <w:t>дробей.</w:t>
      </w:r>
    </w:p>
    <w:p w14:paraId="2F5C6C0F" w14:textId="77777777" w:rsidR="00A45A12" w:rsidRDefault="00AA0DC5">
      <w:pPr>
        <w:pStyle w:val="a3"/>
        <w:ind w:left="450" w:firstLine="0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десятичными</w:t>
      </w:r>
      <w:r>
        <w:rPr>
          <w:spacing w:val="-3"/>
        </w:rPr>
        <w:t xml:space="preserve"> </w:t>
      </w:r>
      <w:r>
        <w:t>дробями.</w:t>
      </w:r>
      <w:r>
        <w:rPr>
          <w:spacing w:val="-3"/>
        </w:rPr>
        <w:t xml:space="preserve"> </w:t>
      </w:r>
      <w:r>
        <w:t>Округление</w:t>
      </w:r>
      <w:r>
        <w:rPr>
          <w:spacing w:val="-3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дробей.</w:t>
      </w:r>
    </w:p>
    <w:p w14:paraId="07AA385F" w14:textId="77777777" w:rsidR="00A45A12" w:rsidRDefault="00AA0DC5">
      <w:pPr>
        <w:pStyle w:val="1"/>
        <w:spacing w:before="118" w:line="274" w:lineRule="exact"/>
        <w:ind w:left="45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14:paraId="28413B7A" w14:textId="77777777" w:rsidR="00A45A12" w:rsidRDefault="00AA0DC5">
      <w:pPr>
        <w:pStyle w:val="a3"/>
        <w:ind w:right="810"/>
      </w:pPr>
      <w:r>
        <w:t>Решение текстовых задач арифметическим способом. Решение логических задач. Ре-</w:t>
      </w:r>
      <w:r>
        <w:rPr>
          <w:spacing w:val="1"/>
        </w:rPr>
        <w:t xml:space="preserve"> </w:t>
      </w:r>
      <w:r>
        <w:t>шение задач перебором всех возможных вариантов. Использование при решении задач</w:t>
      </w:r>
      <w:r>
        <w:rPr>
          <w:spacing w:val="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 схем.</w:t>
      </w:r>
    </w:p>
    <w:p w14:paraId="69937C2D" w14:textId="77777777" w:rsidR="00A45A12" w:rsidRDefault="00AA0DC5">
      <w:pPr>
        <w:pStyle w:val="a3"/>
        <w:ind w:right="811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расстояние; цена, количество, стоимость. Единицы измерения: массы, объёма, цены; рас-</w:t>
      </w:r>
      <w:r>
        <w:rPr>
          <w:spacing w:val="1"/>
        </w:rPr>
        <w:t xml:space="preserve"> </w:t>
      </w:r>
      <w:r>
        <w:t>стояния,</w:t>
      </w:r>
      <w:r>
        <w:rPr>
          <w:spacing w:val="-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скорости.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величины.</w:t>
      </w:r>
    </w:p>
    <w:p w14:paraId="5A0FC7C7" w14:textId="77777777" w:rsidR="00A45A12" w:rsidRDefault="00AA0DC5">
      <w:pPr>
        <w:pStyle w:val="a3"/>
        <w:ind w:left="450" w:firstLine="0"/>
      </w:pP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14:paraId="2A6FF9AE" w14:textId="77777777" w:rsidR="00A45A12" w:rsidRDefault="00AA0DC5">
      <w:pPr>
        <w:pStyle w:val="a3"/>
        <w:ind w:left="450" w:firstLine="0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столбчатых</w:t>
      </w:r>
      <w:r>
        <w:rPr>
          <w:spacing w:val="-1"/>
        </w:rPr>
        <w:t xml:space="preserve"> </w:t>
      </w:r>
      <w:r>
        <w:t>диаграмм.</w:t>
      </w:r>
    </w:p>
    <w:p w14:paraId="24CA60A1" w14:textId="77777777" w:rsidR="00A45A12" w:rsidRDefault="00AA0DC5">
      <w:pPr>
        <w:pStyle w:val="1"/>
        <w:spacing w:before="87" w:line="275" w:lineRule="exact"/>
        <w:ind w:left="450"/>
      </w:pPr>
      <w:r>
        <w:t>Наглядная</w:t>
      </w:r>
      <w:r>
        <w:rPr>
          <w:spacing w:val="-3"/>
        </w:rPr>
        <w:t xml:space="preserve"> </w:t>
      </w:r>
      <w:r>
        <w:t>геометрия</w:t>
      </w:r>
    </w:p>
    <w:p w14:paraId="02E9C0DB" w14:textId="77777777" w:rsidR="00A45A12" w:rsidRDefault="00AA0DC5">
      <w:pPr>
        <w:pStyle w:val="a3"/>
        <w:ind w:right="813"/>
      </w:pPr>
      <w:r>
        <w:t>Наглядные представления о фигурах на плоскости: точка, прямая, отрезок, луч, угол,</w:t>
      </w:r>
      <w:r>
        <w:rPr>
          <w:spacing w:val="1"/>
        </w:rPr>
        <w:t xml:space="preserve"> </w:t>
      </w:r>
      <w:r>
        <w:t>ломаная, многоугольник, окружность, круг. Угол. Прямой, острый, тупой и развёрнутый</w:t>
      </w:r>
      <w:r>
        <w:rPr>
          <w:spacing w:val="1"/>
        </w:rPr>
        <w:t xml:space="preserve"> </w:t>
      </w:r>
      <w:r>
        <w:t>углы.</w:t>
      </w:r>
    </w:p>
    <w:p w14:paraId="5C984628" w14:textId="77777777" w:rsidR="00A45A12" w:rsidRDefault="00AA0DC5">
      <w:pPr>
        <w:pStyle w:val="a3"/>
        <w:ind w:left="450" w:firstLine="0"/>
      </w:pPr>
      <w:r>
        <w:t>Длина</w:t>
      </w:r>
      <w:r>
        <w:rPr>
          <w:spacing w:val="-8"/>
        </w:rPr>
        <w:t xml:space="preserve"> </w:t>
      </w:r>
      <w:r>
        <w:t>отрезка,</w:t>
      </w:r>
      <w:r>
        <w:rPr>
          <w:spacing w:val="-6"/>
        </w:rPr>
        <w:t xml:space="preserve"> </w:t>
      </w:r>
      <w:r>
        <w:t>метрические</w:t>
      </w:r>
      <w:r>
        <w:rPr>
          <w:spacing w:val="-7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длины.</w:t>
      </w:r>
      <w:r>
        <w:rPr>
          <w:spacing w:val="-6"/>
        </w:rPr>
        <w:t xml:space="preserve"> </w:t>
      </w:r>
      <w:r>
        <w:t>Длина</w:t>
      </w:r>
      <w:r>
        <w:rPr>
          <w:spacing w:val="-7"/>
        </w:rPr>
        <w:t xml:space="preserve"> </w:t>
      </w:r>
      <w:r>
        <w:t>ломаной,</w:t>
      </w:r>
      <w:r>
        <w:rPr>
          <w:spacing w:val="-8"/>
        </w:rPr>
        <w:t xml:space="preserve"> </w:t>
      </w:r>
      <w:r>
        <w:t>периметр</w:t>
      </w:r>
      <w:r>
        <w:rPr>
          <w:spacing w:val="-7"/>
        </w:rPr>
        <w:t xml:space="preserve"> </w:t>
      </w:r>
      <w:r>
        <w:t>многоугольника.</w:t>
      </w:r>
    </w:p>
    <w:p w14:paraId="58C85A01" w14:textId="77777777" w:rsidR="00A45A12" w:rsidRDefault="00AA0DC5">
      <w:pPr>
        <w:pStyle w:val="a3"/>
        <w:ind w:firstLine="0"/>
      </w:pPr>
      <w:r>
        <w:t>Измерение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транспортира.</w:t>
      </w:r>
    </w:p>
    <w:p w14:paraId="1931B14E" w14:textId="77777777" w:rsidR="00A45A12" w:rsidRDefault="00AA0DC5">
      <w:pPr>
        <w:pStyle w:val="a3"/>
        <w:ind w:right="812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многоугольник;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квадрат;</w:t>
      </w:r>
      <w:r>
        <w:rPr>
          <w:spacing w:val="-1"/>
        </w:rPr>
        <w:t xml:space="preserve"> </w:t>
      </w:r>
      <w:r>
        <w:t>треугольник, о</w:t>
      </w:r>
      <w:r>
        <w:rPr>
          <w:spacing w:val="-3"/>
        </w:rPr>
        <w:t xml:space="preserve"> </w:t>
      </w:r>
      <w:r>
        <w:t>равенстве</w:t>
      </w:r>
      <w:r>
        <w:rPr>
          <w:spacing w:val="-1"/>
        </w:rPr>
        <w:t xml:space="preserve"> </w:t>
      </w:r>
      <w:r>
        <w:t>фигур.</w:t>
      </w:r>
    </w:p>
    <w:p w14:paraId="226BC81E" w14:textId="77777777" w:rsidR="00A45A12" w:rsidRDefault="00AA0DC5">
      <w:pPr>
        <w:pStyle w:val="a3"/>
        <w:ind w:right="812"/>
      </w:pPr>
      <w:r>
        <w:t>Изображение фигур, в том числе на клетчатой бумаге. Построение конфигураций из ча-</w:t>
      </w:r>
      <w:r>
        <w:rPr>
          <w:spacing w:val="1"/>
        </w:rPr>
        <w:t xml:space="preserve"> </w:t>
      </w:r>
      <w:r>
        <w:t>стей прямой, окружности на нелинованной и клетчатой бумаге. Использование свойств</w:t>
      </w:r>
      <w:r>
        <w:rPr>
          <w:spacing w:val="1"/>
        </w:rPr>
        <w:t xml:space="preserve"> </w:t>
      </w:r>
      <w:r>
        <w:t>сторон и</w:t>
      </w:r>
      <w:r>
        <w:rPr>
          <w:spacing w:val="3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прямоугольника, квадрата.</w:t>
      </w:r>
    </w:p>
    <w:p w14:paraId="1BE8E504" w14:textId="77777777" w:rsidR="00A45A12" w:rsidRDefault="00AA0DC5">
      <w:pPr>
        <w:pStyle w:val="a3"/>
        <w:ind w:right="811"/>
      </w:pPr>
      <w:r>
        <w:t>Площадь прямоугольника и многоугольников, составленных из прямоугольников,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изображённых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клетчатой бумаге.</w:t>
      </w:r>
      <w:r>
        <w:rPr>
          <w:spacing w:val="-1"/>
        </w:rPr>
        <w:t xml:space="preserve"> </w:t>
      </w:r>
      <w:r>
        <w:t>Единицы</w:t>
      </w:r>
      <w:r>
        <w:rPr>
          <w:spacing w:val="3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площади.</w:t>
      </w:r>
    </w:p>
    <w:p w14:paraId="50A6942F" w14:textId="77777777" w:rsidR="00A45A12" w:rsidRDefault="00AA0DC5">
      <w:pPr>
        <w:pStyle w:val="a3"/>
        <w:ind w:right="804"/>
      </w:pPr>
      <w:r>
        <w:t>Наглядные представления о пространственных фигурах: прямоугольный параллелепи-</w:t>
      </w:r>
      <w:r>
        <w:rPr>
          <w:spacing w:val="1"/>
        </w:rPr>
        <w:t xml:space="preserve"> </w:t>
      </w:r>
      <w:r>
        <w:t>пед, куб, многогранники. Изображение простейших многогранников. Развёртки куба и</w:t>
      </w:r>
      <w:r>
        <w:rPr>
          <w:spacing w:val="1"/>
        </w:rPr>
        <w:t xml:space="preserve"> </w:t>
      </w:r>
      <w:r>
        <w:t>параллелепипеда. Создание моделей многогранников (из бумаги, проволоки, пластилина и</w:t>
      </w:r>
      <w:r>
        <w:rPr>
          <w:spacing w:val="-57"/>
        </w:rPr>
        <w:t xml:space="preserve"> </w:t>
      </w:r>
      <w:r>
        <w:t>др.).</w:t>
      </w:r>
    </w:p>
    <w:p w14:paraId="218F9EBA" w14:textId="77777777" w:rsidR="00A45A12" w:rsidRDefault="00AA0DC5">
      <w:pPr>
        <w:pStyle w:val="a3"/>
        <w:ind w:left="450" w:firstLine="0"/>
      </w:pPr>
      <w:r>
        <w:t>Объём</w:t>
      </w:r>
      <w:r>
        <w:rPr>
          <w:spacing w:val="-7"/>
        </w:rPr>
        <w:t xml:space="preserve"> </w:t>
      </w:r>
      <w:r>
        <w:t>прямоугольного</w:t>
      </w:r>
      <w:r>
        <w:rPr>
          <w:spacing w:val="-4"/>
        </w:rPr>
        <w:t xml:space="preserve"> </w:t>
      </w:r>
      <w:r>
        <w:t>параллелепипеда,</w:t>
      </w:r>
      <w:r>
        <w:rPr>
          <w:spacing w:val="-4"/>
        </w:rPr>
        <w:t xml:space="preserve"> </w:t>
      </w:r>
      <w:r>
        <w:t>куба.</w:t>
      </w:r>
      <w:r>
        <w:rPr>
          <w:spacing w:val="-4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объёма.</w:t>
      </w:r>
    </w:p>
    <w:p w14:paraId="1DC8FC45" w14:textId="77777777" w:rsidR="00A45A12" w:rsidRDefault="00A45A12">
      <w:pPr>
        <w:pStyle w:val="a3"/>
        <w:spacing w:before="5"/>
        <w:ind w:left="0" w:firstLine="0"/>
        <w:jc w:val="left"/>
        <w:rPr>
          <w:sz w:val="27"/>
        </w:rPr>
      </w:pPr>
    </w:p>
    <w:p w14:paraId="4282AD78" w14:textId="77777777" w:rsidR="00A45A12" w:rsidRDefault="00AA0DC5" w:rsidP="00AD2979">
      <w:pPr>
        <w:pStyle w:val="1"/>
        <w:numPr>
          <w:ilvl w:val="0"/>
          <w:numId w:val="93"/>
        </w:numPr>
        <w:tabs>
          <w:tab w:val="left" w:pos="403"/>
        </w:tabs>
        <w:spacing w:before="1"/>
        <w:ind w:hanging="181"/>
      </w:pPr>
      <w:r>
        <w:t>класс</w:t>
      </w:r>
    </w:p>
    <w:p w14:paraId="2A45BC99" w14:textId="77777777" w:rsidR="00A45A12" w:rsidRDefault="00AA0DC5">
      <w:pPr>
        <w:spacing w:before="196" w:line="274" w:lineRule="exact"/>
        <w:ind w:left="450"/>
        <w:jc w:val="both"/>
        <w:rPr>
          <w:b/>
          <w:sz w:val="24"/>
        </w:rPr>
      </w:pPr>
      <w:r>
        <w:rPr>
          <w:b/>
          <w:sz w:val="24"/>
        </w:rPr>
        <w:t>Натуральные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числа</w:t>
      </w:r>
    </w:p>
    <w:p w14:paraId="5060F18E" w14:textId="77777777" w:rsidR="00A45A12" w:rsidRDefault="00AA0DC5">
      <w:pPr>
        <w:pStyle w:val="a3"/>
        <w:ind w:right="803"/>
      </w:pPr>
      <w:r>
        <w:t>Арифметические действия с многозначными натуральными числами. Числовые выра-</w:t>
      </w:r>
      <w:r>
        <w:rPr>
          <w:spacing w:val="1"/>
        </w:rPr>
        <w:t xml:space="preserve"> </w:t>
      </w:r>
      <w:r>
        <w:t>жения,</w:t>
      </w:r>
      <w:r>
        <w:rPr>
          <w:spacing w:val="27"/>
        </w:rPr>
        <w:t xml:space="preserve"> </w:t>
      </w:r>
      <w:r>
        <w:t>порядок</w:t>
      </w:r>
      <w:r>
        <w:rPr>
          <w:spacing w:val="27"/>
        </w:rPr>
        <w:t xml:space="preserve"> </w:t>
      </w:r>
      <w:r>
        <w:t>действий,</w:t>
      </w:r>
      <w:r>
        <w:rPr>
          <w:spacing w:val="27"/>
        </w:rPr>
        <w:t xml:space="preserve"> </w:t>
      </w:r>
      <w:r>
        <w:t>использование</w:t>
      </w:r>
      <w:r>
        <w:rPr>
          <w:spacing w:val="28"/>
        </w:rPr>
        <w:t xml:space="preserve"> </w:t>
      </w:r>
      <w:r>
        <w:t>скобок.</w:t>
      </w:r>
      <w:r>
        <w:rPr>
          <w:spacing w:val="28"/>
        </w:rPr>
        <w:t xml:space="preserve"> </w:t>
      </w:r>
      <w:r>
        <w:t>Использование</w:t>
      </w:r>
      <w:r>
        <w:rPr>
          <w:spacing w:val="27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вычислениях</w:t>
      </w:r>
      <w:r>
        <w:rPr>
          <w:spacing w:val="28"/>
        </w:rPr>
        <w:t xml:space="preserve"> </w:t>
      </w:r>
      <w:r>
        <w:t>пере-</w:t>
      </w:r>
    </w:p>
    <w:p w14:paraId="321FA25D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02A49218" w14:textId="77777777" w:rsidR="00A45A12" w:rsidRDefault="00AA0DC5">
      <w:pPr>
        <w:pStyle w:val="a3"/>
        <w:spacing w:before="73"/>
        <w:ind w:right="801" w:firstLine="0"/>
        <w:jc w:val="left"/>
      </w:pPr>
      <w:r>
        <w:lastRenderedPageBreak/>
        <w:t>местительного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сочетательного</w:t>
      </w:r>
      <w:r>
        <w:rPr>
          <w:spacing w:val="13"/>
        </w:rPr>
        <w:t xml:space="preserve"> </w:t>
      </w:r>
      <w:r>
        <w:t>свойств</w:t>
      </w:r>
      <w:r>
        <w:rPr>
          <w:spacing w:val="13"/>
        </w:rPr>
        <w:t xml:space="preserve"> </w:t>
      </w:r>
      <w:r>
        <w:t>сложения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умножения,</w:t>
      </w:r>
      <w:r>
        <w:rPr>
          <w:spacing w:val="13"/>
        </w:rPr>
        <w:t xml:space="preserve"> </w:t>
      </w:r>
      <w:r>
        <w:t>распределительного</w:t>
      </w:r>
      <w:r>
        <w:rPr>
          <w:spacing w:val="-57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умножения. Округление</w:t>
      </w:r>
      <w:r>
        <w:rPr>
          <w:spacing w:val="-2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14:paraId="7E85610E" w14:textId="77777777" w:rsidR="00A45A12" w:rsidRDefault="00AA0DC5">
      <w:pPr>
        <w:pStyle w:val="a3"/>
        <w:spacing w:before="1"/>
        <w:ind w:left="450" w:firstLine="0"/>
        <w:jc w:val="left"/>
      </w:pPr>
      <w:r>
        <w:t>Делители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кратные</w:t>
      </w:r>
      <w:r>
        <w:rPr>
          <w:spacing w:val="13"/>
        </w:rPr>
        <w:t xml:space="preserve"> </w:t>
      </w:r>
      <w:r>
        <w:t>числа;</w:t>
      </w:r>
      <w:r>
        <w:rPr>
          <w:spacing w:val="15"/>
        </w:rPr>
        <w:t xml:space="preserve"> </w:t>
      </w:r>
      <w:r>
        <w:t>наибольший</w:t>
      </w:r>
      <w:r>
        <w:rPr>
          <w:spacing w:val="15"/>
        </w:rPr>
        <w:t xml:space="preserve"> </w:t>
      </w:r>
      <w:r>
        <w:t>общий</w:t>
      </w:r>
      <w:r>
        <w:rPr>
          <w:spacing w:val="15"/>
        </w:rPr>
        <w:t xml:space="preserve"> </w:t>
      </w:r>
      <w:r>
        <w:t>делитель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наименьшее</w:t>
      </w:r>
      <w:r>
        <w:rPr>
          <w:spacing w:val="13"/>
        </w:rPr>
        <w:t xml:space="preserve"> </w:t>
      </w:r>
      <w:r>
        <w:t>общее</w:t>
      </w:r>
      <w:r>
        <w:rPr>
          <w:spacing w:val="13"/>
        </w:rPr>
        <w:t xml:space="preserve"> </w:t>
      </w:r>
      <w:r>
        <w:t>кратное.</w:t>
      </w:r>
    </w:p>
    <w:p w14:paraId="5DE95B16" w14:textId="77777777" w:rsidR="00A45A12" w:rsidRDefault="00AA0DC5">
      <w:pPr>
        <w:pStyle w:val="a3"/>
        <w:ind w:firstLine="0"/>
        <w:jc w:val="left"/>
      </w:pPr>
      <w:r>
        <w:t>Делимость</w:t>
      </w:r>
      <w:r>
        <w:rPr>
          <w:spacing w:val="-1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остатком.</w:t>
      </w:r>
    </w:p>
    <w:p w14:paraId="5C583548" w14:textId="77777777" w:rsidR="00A45A12" w:rsidRDefault="00AA0DC5">
      <w:pPr>
        <w:pStyle w:val="1"/>
        <w:spacing w:before="117" w:line="275" w:lineRule="exact"/>
        <w:ind w:left="450"/>
        <w:jc w:val="left"/>
      </w:pPr>
      <w:r>
        <w:t>Дроби</w:t>
      </w:r>
    </w:p>
    <w:p w14:paraId="3F00E046" w14:textId="77777777" w:rsidR="00A45A12" w:rsidRDefault="00AA0DC5">
      <w:pPr>
        <w:pStyle w:val="a3"/>
        <w:ind w:right="803"/>
      </w:pPr>
      <w:r>
        <w:t>Обыкновенная дробь, основное свойство дроби, сокращение дробей. Сравнение и упо-</w:t>
      </w:r>
      <w:r>
        <w:rPr>
          <w:spacing w:val="1"/>
        </w:rPr>
        <w:t xml:space="preserve"> </w:t>
      </w:r>
      <w:r>
        <w:t>рядочивание дробей. Решение задач на нахождение части от целого и целого по его части.</w:t>
      </w:r>
      <w:r>
        <w:rPr>
          <w:spacing w:val="1"/>
        </w:rPr>
        <w:t xml:space="preserve"> </w:t>
      </w:r>
      <w:r>
        <w:t>Дробное число как результат деления. Представление десятичной дроби в виде обыкно-</w:t>
      </w:r>
      <w:r>
        <w:rPr>
          <w:spacing w:val="1"/>
        </w:rPr>
        <w:t xml:space="preserve"> </w:t>
      </w:r>
      <w:r>
        <w:t>венной дроби и возможность представления обыкновенной дроби в виде десятичной. Де-</w:t>
      </w:r>
      <w:r>
        <w:rPr>
          <w:spacing w:val="1"/>
        </w:rPr>
        <w:t xml:space="preserve"> </w:t>
      </w:r>
      <w:r>
        <w:t>сятичные дроби и метрическая система мер. Арифметические действия и числовые выра-</w:t>
      </w:r>
      <w:r>
        <w:rPr>
          <w:spacing w:val="1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обыкновенными и десятичными дробями.</w:t>
      </w:r>
    </w:p>
    <w:p w14:paraId="1FA8C475" w14:textId="77777777" w:rsidR="00A45A12" w:rsidRDefault="00AA0DC5">
      <w:pPr>
        <w:pStyle w:val="a3"/>
        <w:ind w:right="806"/>
      </w:pPr>
      <w:r>
        <w:t>Отношение. Деление в данном отношении. Масштаб, пропорция. Применение пропор-</w:t>
      </w:r>
      <w:r>
        <w:rPr>
          <w:spacing w:val="1"/>
        </w:rPr>
        <w:t xml:space="preserve"> </w:t>
      </w:r>
      <w:r>
        <w:t>ций</w:t>
      </w:r>
      <w:r>
        <w:rPr>
          <w:spacing w:val="-3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задач.</w:t>
      </w:r>
    </w:p>
    <w:p w14:paraId="28858CFB" w14:textId="77777777" w:rsidR="00A45A12" w:rsidRDefault="00AA0DC5">
      <w:pPr>
        <w:pStyle w:val="a3"/>
        <w:ind w:right="813"/>
      </w:pPr>
      <w:r>
        <w:t>Понятие процента. Вычисление процента от величины и величины по её проценту. Вы-</w:t>
      </w:r>
      <w:r>
        <w:rPr>
          <w:spacing w:val="1"/>
        </w:rPr>
        <w:t xml:space="preserve"> </w:t>
      </w:r>
      <w:r>
        <w:t>ражение процентов десятичными дробями. Решение задач на проценты. Выражение от-</w:t>
      </w:r>
      <w:r>
        <w:rPr>
          <w:spacing w:val="1"/>
        </w:rPr>
        <w:t xml:space="preserve"> </w:t>
      </w:r>
      <w:r>
        <w:t>ношения</w:t>
      </w:r>
      <w:r>
        <w:rPr>
          <w:spacing w:val="-1"/>
        </w:rPr>
        <w:t xml:space="preserve"> </w:t>
      </w:r>
      <w:r>
        <w:t>величин в</w:t>
      </w:r>
      <w:r>
        <w:rPr>
          <w:spacing w:val="-1"/>
        </w:rPr>
        <w:t xml:space="preserve"> </w:t>
      </w:r>
      <w:r>
        <w:t>процентах.</w:t>
      </w:r>
    </w:p>
    <w:p w14:paraId="267E2FCF" w14:textId="77777777" w:rsidR="00A45A12" w:rsidRDefault="00AA0DC5">
      <w:pPr>
        <w:pStyle w:val="1"/>
        <w:spacing w:before="115" w:line="274" w:lineRule="exact"/>
        <w:ind w:left="450"/>
      </w:pPr>
      <w:r>
        <w:t>Положительные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отрицательные</w:t>
      </w:r>
      <w:r>
        <w:rPr>
          <w:spacing w:val="-4"/>
        </w:rPr>
        <w:t xml:space="preserve"> </w:t>
      </w:r>
      <w:r>
        <w:t>числа</w:t>
      </w:r>
    </w:p>
    <w:p w14:paraId="51FCDBA2" w14:textId="77777777" w:rsidR="00A45A12" w:rsidRDefault="00AA0DC5">
      <w:pPr>
        <w:pStyle w:val="a3"/>
        <w:ind w:right="805"/>
      </w:pPr>
      <w:r>
        <w:t>Положительные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отрицательные</w:t>
      </w:r>
      <w:r>
        <w:rPr>
          <w:spacing w:val="-14"/>
        </w:rPr>
        <w:t xml:space="preserve"> </w:t>
      </w:r>
      <w:r>
        <w:t>числа.</w:t>
      </w:r>
      <w:r>
        <w:rPr>
          <w:spacing w:val="-12"/>
        </w:rPr>
        <w:t xml:space="preserve"> </w:t>
      </w:r>
      <w:r>
        <w:t>Целые</w:t>
      </w:r>
      <w:r>
        <w:rPr>
          <w:spacing w:val="-13"/>
        </w:rPr>
        <w:t xml:space="preserve"> </w:t>
      </w:r>
      <w:r>
        <w:t>числа.</w:t>
      </w:r>
      <w:r>
        <w:rPr>
          <w:spacing w:val="-12"/>
        </w:rPr>
        <w:t xml:space="preserve"> </w:t>
      </w:r>
      <w:r>
        <w:t>Модуль</w:t>
      </w:r>
      <w:r>
        <w:rPr>
          <w:spacing w:val="-10"/>
        </w:rPr>
        <w:t xml:space="preserve"> </w:t>
      </w:r>
      <w:r>
        <w:t>числа,</w:t>
      </w:r>
      <w:r>
        <w:rPr>
          <w:spacing w:val="-9"/>
        </w:rPr>
        <w:t xml:space="preserve"> </w:t>
      </w:r>
      <w:r>
        <w:t>геометрическая</w:t>
      </w:r>
      <w:r>
        <w:rPr>
          <w:spacing w:val="-8"/>
        </w:rPr>
        <w:t xml:space="preserve"> </w:t>
      </w:r>
      <w:r>
        <w:t>ин-</w:t>
      </w:r>
      <w:r>
        <w:rPr>
          <w:spacing w:val="-58"/>
        </w:rPr>
        <w:t xml:space="preserve"> </w:t>
      </w:r>
      <w:r>
        <w:t>терпретация модуля числа. Изображение чисел на координатной прямой. Числовые про-</w:t>
      </w:r>
      <w:r>
        <w:rPr>
          <w:spacing w:val="1"/>
        </w:rPr>
        <w:t xml:space="preserve"> </w:t>
      </w:r>
      <w:r>
        <w:t>межутки.</w:t>
      </w:r>
    </w:p>
    <w:p w14:paraId="6C82C1F8" w14:textId="77777777" w:rsidR="00A45A12" w:rsidRDefault="00AA0DC5">
      <w:pPr>
        <w:pStyle w:val="a3"/>
        <w:ind w:right="804"/>
      </w:pP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числами.</w:t>
      </w:r>
    </w:p>
    <w:p w14:paraId="6F584B6A" w14:textId="77777777" w:rsidR="00A45A12" w:rsidRDefault="00AA0DC5">
      <w:pPr>
        <w:pStyle w:val="a3"/>
        <w:ind w:right="811"/>
      </w:pPr>
      <w:r>
        <w:t>Прямоугольная система координат на плоскости. Координаты точки на плоскости, абс-</w:t>
      </w:r>
      <w:r>
        <w:rPr>
          <w:spacing w:val="1"/>
        </w:rPr>
        <w:t xml:space="preserve"> </w:t>
      </w:r>
      <w:r>
        <w:t>цисса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ордината. Построение</w:t>
      </w:r>
      <w:r>
        <w:rPr>
          <w:spacing w:val="-2"/>
        </w:rPr>
        <w:t xml:space="preserve"> </w:t>
      </w:r>
      <w:r>
        <w:t>точек и</w:t>
      </w:r>
      <w:r>
        <w:rPr>
          <w:spacing w:val="-1"/>
        </w:rPr>
        <w:t xml:space="preserve"> </w:t>
      </w:r>
      <w:r>
        <w:t>фигур на</w:t>
      </w:r>
      <w:r>
        <w:rPr>
          <w:spacing w:val="-2"/>
        </w:rPr>
        <w:t xml:space="preserve"> </w:t>
      </w:r>
      <w:r>
        <w:t>координатной плоскости.</w:t>
      </w:r>
    </w:p>
    <w:p w14:paraId="29521952" w14:textId="77777777" w:rsidR="00A45A12" w:rsidRDefault="00AA0DC5">
      <w:pPr>
        <w:pStyle w:val="1"/>
        <w:spacing w:before="116" w:line="274" w:lineRule="exact"/>
        <w:ind w:left="450"/>
      </w:pPr>
      <w:r>
        <w:t>Буквенные</w:t>
      </w:r>
      <w:r>
        <w:rPr>
          <w:spacing w:val="-4"/>
        </w:rPr>
        <w:t xml:space="preserve"> </w:t>
      </w:r>
      <w:r>
        <w:t>выражения</w:t>
      </w:r>
    </w:p>
    <w:p w14:paraId="4DA22359" w14:textId="77777777" w:rsidR="00A45A12" w:rsidRDefault="00AA0DC5">
      <w:pPr>
        <w:pStyle w:val="a3"/>
        <w:ind w:right="803"/>
      </w:pPr>
      <w:r>
        <w:t>Применение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арифметических действий. Буквенные выражения и числовые подстановки. Буквенные</w:t>
      </w:r>
      <w:r>
        <w:rPr>
          <w:spacing w:val="1"/>
        </w:rPr>
        <w:t xml:space="preserve"> </w:t>
      </w:r>
      <w:r>
        <w:t>равенства, нахождение неизвестного компонента. Формулы; формулы периметра и пло-</w:t>
      </w:r>
      <w:r>
        <w:rPr>
          <w:spacing w:val="1"/>
        </w:rPr>
        <w:t xml:space="preserve"> </w:t>
      </w:r>
      <w:r>
        <w:t>щади прямоугольника,</w:t>
      </w:r>
      <w:r>
        <w:rPr>
          <w:spacing w:val="-3"/>
        </w:rPr>
        <w:t xml:space="preserve"> </w:t>
      </w:r>
      <w:r>
        <w:t>квадрата,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параллелепипеда</w:t>
      </w:r>
      <w:r>
        <w:rPr>
          <w:spacing w:val="-2"/>
        </w:rPr>
        <w:t xml:space="preserve"> </w:t>
      </w:r>
      <w:r>
        <w:t>и куба.</w:t>
      </w:r>
    </w:p>
    <w:p w14:paraId="6032EEE3" w14:textId="77777777" w:rsidR="00A45A12" w:rsidRDefault="00AA0DC5">
      <w:pPr>
        <w:pStyle w:val="1"/>
        <w:spacing w:before="115" w:line="275" w:lineRule="exact"/>
        <w:ind w:left="450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</w:p>
    <w:p w14:paraId="1D036757" w14:textId="77777777" w:rsidR="00A45A12" w:rsidRDefault="00AA0DC5">
      <w:pPr>
        <w:pStyle w:val="a3"/>
        <w:ind w:right="811"/>
      </w:pPr>
      <w:r>
        <w:t>Решение текстовых задач арифметическим способом. Решение логических задач. Ре-</w:t>
      </w:r>
      <w:r>
        <w:rPr>
          <w:spacing w:val="1"/>
        </w:rPr>
        <w:t xml:space="preserve"> </w:t>
      </w:r>
      <w:r>
        <w:t>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вариантов.</w:t>
      </w:r>
    </w:p>
    <w:p w14:paraId="26A02529" w14:textId="77777777" w:rsidR="00A45A12" w:rsidRDefault="00AA0DC5">
      <w:pPr>
        <w:pStyle w:val="a3"/>
        <w:ind w:right="810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расстояние;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стоимость;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стоимости;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каждой величины.</w:t>
      </w:r>
    </w:p>
    <w:p w14:paraId="68BE6458" w14:textId="77777777" w:rsidR="00A45A12" w:rsidRDefault="00AA0DC5">
      <w:pPr>
        <w:pStyle w:val="a3"/>
        <w:ind w:right="813"/>
      </w:pPr>
      <w:r>
        <w:t>Решение задач, связанных с отношением, пропорциональностью величин, процентами;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 проценты.</w:t>
      </w:r>
    </w:p>
    <w:p w14:paraId="6B1C64A0" w14:textId="77777777" w:rsidR="00A45A12" w:rsidRDefault="00AA0DC5">
      <w:pPr>
        <w:pStyle w:val="a3"/>
        <w:ind w:left="450" w:right="4188" w:firstLine="0"/>
      </w:pPr>
      <w:r>
        <w:t>Оценка и прикидка, округление результата.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буквенных</w:t>
      </w:r>
      <w:r>
        <w:rPr>
          <w:spacing w:val="-3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условию</w:t>
      </w:r>
      <w:r>
        <w:rPr>
          <w:spacing w:val="-4"/>
        </w:rPr>
        <w:t xml:space="preserve"> </w:t>
      </w:r>
      <w:r>
        <w:t>задачи.</w:t>
      </w:r>
    </w:p>
    <w:p w14:paraId="3B4D341A" w14:textId="77777777" w:rsidR="00A45A12" w:rsidRDefault="00AA0DC5">
      <w:pPr>
        <w:pStyle w:val="a3"/>
        <w:ind w:right="810"/>
      </w:pPr>
      <w:r>
        <w:t>Представление</w:t>
      </w:r>
      <w:r>
        <w:rPr>
          <w:spacing w:val="-7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таблиц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диаграмм.</w:t>
      </w:r>
      <w:r>
        <w:rPr>
          <w:spacing w:val="-6"/>
        </w:rPr>
        <w:t xml:space="preserve"> </w:t>
      </w:r>
      <w:r>
        <w:t>Столбчатые</w:t>
      </w:r>
      <w:r>
        <w:rPr>
          <w:spacing w:val="-6"/>
        </w:rPr>
        <w:t xml:space="preserve"> </w:t>
      </w:r>
      <w:r>
        <w:t>диаграммы:</w:t>
      </w:r>
      <w:r>
        <w:rPr>
          <w:spacing w:val="-6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построение.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круговых</w:t>
      </w:r>
      <w:r>
        <w:rPr>
          <w:spacing w:val="2"/>
        </w:rPr>
        <w:t xml:space="preserve"> </w:t>
      </w:r>
      <w:r>
        <w:t>диаграмм.</w:t>
      </w:r>
    </w:p>
    <w:p w14:paraId="1BD4AB87" w14:textId="77777777" w:rsidR="00A45A12" w:rsidRDefault="00AA0DC5">
      <w:pPr>
        <w:pStyle w:val="1"/>
        <w:spacing w:before="173"/>
        <w:ind w:left="450"/>
      </w:pPr>
      <w:r>
        <w:t>Наглядная</w:t>
      </w:r>
      <w:r>
        <w:rPr>
          <w:spacing w:val="-3"/>
        </w:rPr>
        <w:t xml:space="preserve"> </w:t>
      </w:r>
      <w:r>
        <w:t>геометрия</w:t>
      </w:r>
    </w:p>
    <w:p w14:paraId="48C52AF7" w14:textId="77777777" w:rsidR="00A45A12" w:rsidRDefault="00AA0DC5">
      <w:pPr>
        <w:pStyle w:val="a3"/>
        <w:spacing w:before="24"/>
        <w:ind w:right="814"/>
      </w:pPr>
      <w:r>
        <w:t>Наглядные представления о фигурах на плоскости: точка, прямая, отрезок, луч, угол,</w:t>
      </w:r>
      <w:r>
        <w:rPr>
          <w:spacing w:val="1"/>
        </w:rPr>
        <w:t xml:space="preserve"> </w:t>
      </w:r>
      <w:r>
        <w:t>ломаная,</w:t>
      </w:r>
      <w:r>
        <w:rPr>
          <w:spacing w:val="-2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четырёхугольник,</w:t>
      </w:r>
      <w:r>
        <w:rPr>
          <w:spacing w:val="-4"/>
        </w:rPr>
        <w:t xml:space="preserve"> </w:t>
      </w:r>
      <w:r>
        <w:t>треугольник,</w:t>
      </w:r>
      <w:r>
        <w:rPr>
          <w:spacing w:val="-1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 w14:paraId="4F0E262A" w14:textId="77777777" w:rsidR="00A45A12" w:rsidRDefault="00AA0DC5">
      <w:pPr>
        <w:pStyle w:val="a3"/>
        <w:ind w:right="809"/>
      </w:pPr>
      <w:r>
        <w:t>Взаимное расположение двух прямых на плоскости, параллельные прямые, перпенди-</w:t>
      </w:r>
      <w:r>
        <w:rPr>
          <w:spacing w:val="1"/>
        </w:rPr>
        <w:t xml:space="preserve"> </w:t>
      </w:r>
      <w:r>
        <w:t>кулярные прямые. Измерение расстояний: между двумя точками, от точки до прямой;</w:t>
      </w:r>
      <w:r>
        <w:rPr>
          <w:spacing w:val="1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маршрута на</w:t>
      </w:r>
      <w:r>
        <w:rPr>
          <w:spacing w:val="-1"/>
        </w:rPr>
        <w:t xml:space="preserve"> </w:t>
      </w:r>
      <w:r>
        <w:t>квадратной сетке.</w:t>
      </w:r>
    </w:p>
    <w:p w14:paraId="6CDAEA54" w14:textId="77777777" w:rsidR="00A45A12" w:rsidRDefault="00AA0DC5">
      <w:pPr>
        <w:pStyle w:val="a3"/>
        <w:ind w:right="808"/>
      </w:pPr>
      <w:r>
        <w:t>Измерение и построение углов с помощью транспортира. Виды треугольников: остро-</w:t>
      </w:r>
      <w:r>
        <w:rPr>
          <w:spacing w:val="1"/>
        </w:rPr>
        <w:t xml:space="preserve"> </w:t>
      </w:r>
      <w:r>
        <w:t>угольный,</w:t>
      </w:r>
      <w:r>
        <w:rPr>
          <w:spacing w:val="4"/>
        </w:rPr>
        <w:t xml:space="preserve"> </w:t>
      </w:r>
      <w:r>
        <w:t>прямоугольный,</w:t>
      </w:r>
      <w:r>
        <w:rPr>
          <w:spacing w:val="4"/>
        </w:rPr>
        <w:t xml:space="preserve"> </w:t>
      </w:r>
      <w:r>
        <w:t>тупоугольный;</w:t>
      </w:r>
      <w:r>
        <w:rPr>
          <w:spacing w:val="4"/>
        </w:rPr>
        <w:t xml:space="preserve"> </w:t>
      </w:r>
      <w:r>
        <w:t>равнобедренный,</w:t>
      </w:r>
      <w:r>
        <w:rPr>
          <w:spacing w:val="4"/>
        </w:rPr>
        <w:t xml:space="preserve"> </w:t>
      </w:r>
      <w:r>
        <w:t>равносторонний.</w:t>
      </w:r>
      <w:r>
        <w:rPr>
          <w:spacing w:val="4"/>
        </w:rPr>
        <w:t xml:space="preserve"> </w:t>
      </w:r>
      <w:r>
        <w:t>Четырёх-</w:t>
      </w:r>
    </w:p>
    <w:p w14:paraId="255C86E3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69AF7B5E" w14:textId="77777777" w:rsidR="00A45A12" w:rsidRDefault="00AA0DC5">
      <w:pPr>
        <w:pStyle w:val="a3"/>
        <w:spacing w:before="73"/>
        <w:ind w:right="811" w:firstLine="0"/>
      </w:pPr>
      <w:r>
        <w:lastRenderedPageBreak/>
        <w:t>угольник, примеры четырёхугольников. Прямоугольник, квадрат: использование свойств</w:t>
      </w:r>
      <w:r>
        <w:rPr>
          <w:spacing w:val="1"/>
        </w:rPr>
        <w:t xml:space="preserve"> </w:t>
      </w:r>
      <w:r>
        <w:t>сторон, углов, диагоналей. Изображение геометрических фигур на нелинованной бумаге с</w:t>
      </w:r>
      <w:r>
        <w:rPr>
          <w:spacing w:val="1"/>
        </w:rPr>
        <w:t xml:space="preserve"> </w:t>
      </w:r>
      <w:r>
        <w:t>использованием циркуля, линейки, угольника, транспортира. Построения на клетчатой</w:t>
      </w:r>
      <w:r>
        <w:rPr>
          <w:spacing w:val="1"/>
        </w:rPr>
        <w:t xml:space="preserve"> </w:t>
      </w:r>
      <w:r>
        <w:t>бумаге.</w:t>
      </w:r>
    </w:p>
    <w:p w14:paraId="0C1CBB3D" w14:textId="77777777" w:rsidR="00A45A12" w:rsidRDefault="00AA0DC5">
      <w:pPr>
        <w:pStyle w:val="a3"/>
        <w:spacing w:before="1"/>
        <w:ind w:right="810"/>
      </w:pPr>
      <w:r>
        <w:t>Периметр многоугольника. Понятие площади фигуры; единицы измерения площади.</w:t>
      </w:r>
      <w:r>
        <w:rPr>
          <w:spacing w:val="1"/>
        </w:rPr>
        <w:t xml:space="preserve"> </w:t>
      </w:r>
      <w:r>
        <w:t>Приближённое</w:t>
      </w:r>
      <w:r>
        <w:rPr>
          <w:spacing w:val="-14"/>
        </w:rPr>
        <w:t xml:space="preserve"> </w:t>
      </w:r>
      <w:r>
        <w:t>измерение</w:t>
      </w:r>
      <w:r>
        <w:rPr>
          <w:spacing w:val="-12"/>
        </w:rPr>
        <w:t xml:space="preserve"> </w:t>
      </w:r>
      <w:r>
        <w:t>площади</w:t>
      </w:r>
      <w:r>
        <w:rPr>
          <w:spacing w:val="-11"/>
        </w:rPr>
        <w:t xml:space="preserve"> </w:t>
      </w:r>
      <w:r>
        <w:t>фигур,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квадратной</w:t>
      </w:r>
      <w:r>
        <w:rPr>
          <w:spacing w:val="-10"/>
        </w:rPr>
        <w:t xml:space="preserve"> </w:t>
      </w:r>
      <w:r>
        <w:t>сетке.</w:t>
      </w:r>
      <w:r>
        <w:rPr>
          <w:spacing w:val="-11"/>
        </w:rPr>
        <w:t xml:space="preserve"> </w:t>
      </w:r>
      <w:r>
        <w:t>Приближённое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 окружности, площади круга.</w:t>
      </w:r>
    </w:p>
    <w:p w14:paraId="4547D0D3" w14:textId="77777777" w:rsidR="00A45A12" w:rsidRDefault="00AA0DC5">
      <w:pPr>
        <w:pStyle w:val="a3"/>
        <w:ind w:right="807"/>
      </w:pPr>
      <w:r>
        <w:t>Симметрия: центральная, осевая и зеркальная симметрии. Построение симметричных</w:t>
      </w:r>
      <w:r>
        <w:rPr>
          <w:spacing w:val="1"/>
        </w:rPr>
        <w:t xml:space="preserve"> </w:t>
      </w:r>
      <w:r>
        <w:t>фигур.</w:t>
      </w:r>
    </w:p>
    <w:p w14:paraId="6F231B4C" w14:textId="77777777" w:rsidR="00A45A12" w:rsidRDefault="00AA0DC5">
      <w:pPr>
        <w:pStyle w:val="a3"/>
        <w:ind w:right="805"/>
      </w:pPr>
      <w:r>
        <w:t>Наглядные представления о пространственных фигурах: параллелепипед, куб, призма,</w:t>
      </w:r>
      <w:r>
        <w:rPr>
          <w:spacing w:val="1"/>
        </w:rPr>
        <w:t xml:space="preserve"> </w:t>
      </w:r>
      <w:r>
        <w:t>пирамида, конус, цилиндр, шар и сфера. Изображение пространственных фигур. Примеры</w:t>
      </w:r>
      <w:r>
        <w:rPr>
          <w:spacing w:val="1"/>
        </w:rPr>
        <w:t xml:space="preserve"> </w:t>
      </w:r>
      <w:r>
        <w:rPr>
          <w:spacing w:val="-1"/>
        </w:rPr>
        <w:t>развёрток</w:t>
      </w:r>
      <w:r>
        <w:rPr>
          <w:spacing w:val="-12"/>
        </w:rPr>
        <w:t xml:space="preserve"> </w:t>
      </w:r>
      <w:r>
        <w:t>многогранников,</w:t>
      </w:r>
      <w:r>
        <w:rPr>
          <w:spacing w:val="-13"/>
        </w:rPr>
        <w:t xml:space="preserve"> </w:t>
      </w:r>
      <w:r>
        <w:t>цилиндра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конуса.</w:t>
      </w:r>
      <w:r>
        <w:rPr>
          <w:spacing w:val="-11"/>
        </w:rPr>
        <w:t xml:space="preserve"> </w:t>
      </w:r>
      <w:r>
        <w:t>Создание</w:t>
      </w:r>
      <w:r>
        <w:rPr>
          <w:spacing w:val="-13"/>
        </w:rPr>
        <w:t xml:space="preserve"> </w:t>
      </w:r>
      <w:r>
        <w:t>моделей</w:t>
      </w:r>
      <w:r>
        <w:rPr>
          <w:spacing w:val="-11"/>
        </w:rPr>
        <w:t xml:space="preserve"> </w:t>
      </w:r>
      <w:r>
        <w:t>пространственных</w:t>
      </w:r>
      <w:r>
        <w:rPr>
          <w:spacing w:val="-14"/>
        </w:rPr>
        <w:t xml:space="preserve"> </w:t>
      </w:r>
      <w:r>
        <w:t>фигур</w:t>
      </w:r>
      <w:r>
        <w:rPr>
          <w:spacing w:val="-57"/>
        </w:rPr>
        <w:t xml:space="preserve"> </w:t>
      </w:r>
      <w:r>
        <w:t>(из бумаги, проволоки,</w:t>
      </w:r>
      <w:r>
        <w:rPr>
          <w:spacing w:val="-3"/>
        </w:rPr>
        <w:t xml:space="preserve"> </w:t>
      </w:r>
      <w:r>
        <w:t>пластилина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14:paraId="30DB1AFC" w14:textId="77777777" w:rsidR="00A45A12" w:rsidRDefault="00AA0DC5">
      <w:pPr>
        <w:pStyle w:val="a3"/>
        <w:ind w:right="810"/>
      </w:pPr>
      <w:r>
        <w:t>Понятие объёма; единицы измерения объёма. Объём прямоугольного параллелепипеда,</w:t>
      </w:r>
      <w:r>
        <w:rPr>
          <w:spacing w:val="1"/>
        </w:rPr>
        <w:t xml:space="preserve"> </w:t>
      </w:r>
      <w:r>
        <w:t>куба.</w:t>
      </w:r>
    </w:p>
    <w:p w14:paraId="60A7106F" w14:textId="77777777" w:rsidR="00A45A12" w:rsidRDefault="00AA0DC5">
      <w:pPr>
        <w:pStyle w:val="1"/>
        <w:spacing w:before="233"/>
        <w:ind w:right="1517"/>
      </w:pPr>
      <w:r>
        <w:rPr>
          <w:spacing w:val="-2"/>
        </w:rPr>
        <w:t>ПЛАНИРУЕМЫЕ</w:t>
      </w:r>
      <w:r>
        <w:rPr>
          <w:spacing w:val="-12"/>
        </w:rPr>
        <w:t xml:space="preserve"> </w:t>
      </w:r>
      <w:r>
        <w:rPr>
          <w:spacing w:val="-2"/>
        </w:rPr>
        <w:t>ПРЕДМЕТНЫЕ</w:t>
      </w:r>
      <w:r>
        <w:rPr>
          <w:spacing w:val="-9"/>
        </w:rPr>
        <w:t xml:space="preserve"> </w:t>
      </w:r>
      <w:r>
        <w:rPr>
          <w:spacing w:val="-1"/>
        </w:rPr>
        <w:t>РЕЗУЛЬТАТЫ</w:t>
      </w:r>
      <w:r>
        <w:rPr>
          <w:spacing w:val="-13"/>
        </w:rPr>
        <w:t xml:space="preserve"> </w:t>
      </w:r>
      <w:r>
        <w:rPr>
          <w:spacing w:val="-1"/>
        </w:rPr>
        <w:t>ОСВОЕНИЯ</w:t>
      </w:r>
      <w:r>
        <w:rPr>
          <w:spacing w:val="-13"/>
        </w:rPr>
        <w:t xml:space="preserve"> </w:t>
      </w:r>
      <w:r>
        <w:rPr>
          <w:spacing w:val="-1"/>
        </w:rPr>
        <w:t>ПРИМЕРНОЙ</w:t>
      </w:r>
      <w:r>
        <w:rPr>
          <w:spacing w:val="-57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КУРСА</w:t>
      </w:r>
      <w:r>
        <w:rPr>
          <w:spacing w:val="1"/>
        </w:rPr>
        <w:t xml:space="preserve"> </w:t>
      </w:r>
      <w:r>
        <w:t>(ПО ГОДАМ</w:t>
      </w:r>
      <w:r>
        <w:rPr>
          <w:spacing w:val="-2"/>
        </w:rPr>
        <w:t xml:space="preserve"> </w:t>
      </w:r>
      <w:r>
        <w:t>ОБУЧЕНИЯ)</w:t>
      </w:r>
    </w:p>
    <w:p w14:paraId="042E58D5" w14:textId="77777777" w:rsidR="00A45A12" w:rsidRDefault="00AA0DC5">
      <w:pPr>
        <w:pStyle w:val="a3"/>
        <w:spacing w:before="166"/>
        <w:ind w:right="808"/>
      </w:pPr>
      <w:r>
        <w:t>Освоение учебного курса «Математика» в 5—6 классах основной школы должно обес-</w:t>
      </w:r>
      <w:r>
        <w:rPr>
          <w:spacing w:val="1"/>
        </w:rPr>
        <w:t xml:space="preserve"> </w:t>
      </w:r>
      <w:r>
        <w:t>печивать 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образовательных результатов:</w:t>
      </w:r>
    </w:p>
    <w:p w14:paraId="01128314" w14:textId="77777777" w:rsidR="00A45A12" w:rsidRDefault="00AA0DC5" w:rsidP="00AD2979">
      <w:pPr>
        <w:pStyle w:val="1"/>
        <w:numPr>
          <w:ilvl w:val="0"/>
          <w:numId w:val="92"/>
        </w:numPr>
        <w:tabs>
          <w:tab w:val="left" w:pos="403"/>
        </w:tabs>
        <w:spacing w:before="118"/>
        <w:ind w:hanging="181"/>
      </w:pPr>
      <w:r>
        <w:t>класс</w:t>
      </w:r>
    </w:p>
    <w:p w14:paraId="3E3B435F" w14:textId="77777777" w:rsidR="00A45A12" w:rsidRDefault="00AA0DC5">
      <w:pPr>
        <w:spacing w:before="225" w:line="275" w:lineRule="exact"/>
        <w:ind w:left="450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вычисления</w:t>
      </w:r>
    </w:p>
    <w:p w14:paraId="02947AB1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8"/>
          <w:tab w:val="left" w:pos="789"/>
        </w:tabs>
        <w:spacing w:before="1" w:line="237" w:lineRule="auto"/>
        <w:ind w:right="81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3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3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натуральными</w:t>
      </w:r>
      <w:r>
        <w:rPr>
          <w:spacing w:val="33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-57"/>
          <w:sz w:val="24"/>
        </w:rPr>
        <w:t xml:space="preserve"> </w:t>
      </w:r>
      <w:r>
        <w:rPr>
          <w:sz w:val="24"/>
        </w:rPr>
        <w:t>обыкновенными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 десятичными дробями.</w:t>
      </w:r>
    </w:p>
    <w:p w14:paraId="15339BD0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8"/>
          <w:tab w:val="left" w:pos="789"/>
        </w:tabs>
        <w:spacing w:before="6" w:line="237" w:lineRule="auto"/>
        <w:ind w:right="80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2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9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57"/>
          <w:sz w:val="24"/>
        </w:rPr>
        <w:t xml:space="preserve"> </w:t>
      </w:r>
      <w:r>
        <w:rPr>
          <w:sz w:val="24"/>
        </w:rPr>
        <w:t>обыкновенные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дроби,</w:t>
      </w:r>
      <w:r>
        <w:rPr>
          <w:spacing w:val="-9"/>
          <w:sz w:val="24"/>
        </w:rPr>
        <w:t xml:space="preserve"> </w:t>
      </w:r>
      <w:r>
        <w:rPr>
          <w:sz w:val="24"/>
        </w:rPr>
        <w:t>десятичные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дроби.</w:t>
      </w:r>
    </w:p>
    <w:p w14:paraId="77ED474A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8"/>
          <w:tab w:val="left" w:pos="789"/>
        </w:tabs>
        <w:spacing w:before="6" w:line="237" w:lineRule="auto"/>
        <w:ind w:right="811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7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5"/>
          <w:sz w:val="24"/>
        </w:rPr>
        <w:t xml:space="preserve"> </w:t>
      </w:r>
      <w:r>
        <w:rPr>
          <w:sz w:val="24"/>
        </w:rPr>
        <w:t>(числовой)</w:t>
      </w:r>
      <w:r>
        <w:rPr>
          <w:spacing w:val="-10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7"/>
          <w:sz w:val="24"/>
        </w:rPr>
        <w:t xml:space="preserve"> </w:t>
      </w:r>
      <w:r>
        <w:rPr>
          <w:sz w:val="24"/>
        </w:rPr>
        <w:t>ей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изображать натуральные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точками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(числовой)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прямой.</w:t>
      </w:r>
    </w:p>
    <w:p w14:paraId="64D4D2B9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8"/>
          <w:tab w:val="left" w:pos="789"/>
        </w:tabs>
        <w:spacing w:before="5" w:line="237" w:lineRule="auto"/>
        <w:ind w:right="81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0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натуральными</w:t>
      </w:r>
      <w:r>
        <w:rPr>
          <w:spacing w:val="40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обыкновенными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дробями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случаях.</w:t>
      </w:r>
    </w:p>
    <w:p w14:paraId="53A4F253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8"/>
          <w:tab w:val="left" w:pos="789"/>
        </w:tabs>
        <w:spacing w:before="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проверку,</w:t>
      </w:r>
      <w:r>
        <w:rPr>
          <w:spacing w:val="-2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вычислений.</w:t>
      </w:r>
    </w:p>
    <w:p w14:paraId="79F1424D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8"/>
          <w:tab w:val="left" w:pos="789"/>
        </w:tabs>
        <w:jc w:val="left"/>
        <w:rPr>
          <w:sz w:val="24"/>
        </w:rPr>
      </w:pPr>
      <w:r>
        <w:rPr>
          <w:sz w:val="24"/>
        </w:rPr>
        <w:t>Округлять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числа.</w:t>
      </w:r>
    </w:p>
    <w:p w14:paraId="3789703F" w14:textId="77777777" w:rsidR="00A45A12" w:rsidRDefault="00AA0DC5">
      <w:pPr>
        <w:pStyle w:val="1"/>
        <w:spacing w:before="115" w:line="275" w:lineRule="exact"/>
        <w:ind w:left="450"/>
        <w:jc w:val="left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14:paraId="2EA3E67F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8"/>
          <w:tab w:val="left" w:pos="789"/>
        </w:tabs>
        <w:spacing w:before="1" w:line="237" w:lineRule="auto"/>
        <w:ind w:right="81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0"/>
          <w:sz w:val="24"/>
        </w:rPr>
        <w:t xml:space="preserve"> </w:t>
      </w:r>
      <w:r>
        <w:rPr>
          <w:sz w:val="24"/>
        </w:rPr>
        <w:t>арифметическим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вариантов.</w:t>
      </w:r>
    </w:p>
    <w:p w14:paraId="60CE6629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8"/>
          <w:tab w:val="left" w:pos="789"/>
        </w:tabs>
        <w:spacing w:before="6" w:line="237" w:lineRule="auto"/>
        <w:ind w:right="81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8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19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8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9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9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расстояние;</w:t>
      </w:r>
      <w:r>
        <w:rPr>
          <w:spacing w:val="-1"/>
          <w:sz w:val="24"/>
        </w:rPr>
        <w:t xml:space="preserve"> </w:t>
      </w:r>
      <w:r>
        <w:rPr>
          <w:sz w:val="24"/>
        </w:rPr>
        <w:t>цена, количество, стоимость.</w:t>
      </w:r>
    </w:p>
    <w:p w14:paraId="69320C6F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8"/>
          <w:tab w:val="left" w:pos="789"/>
        </w:tabs>
        <w:spacing w:before="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14:paraId="4013DA7D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Пользоваться основными единицами измерения: цены, массы; расстояния, 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скорости;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одни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54B1B0EB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9"/>
        </w:tabs>
        <w:spacing w:before="1"/>
        <w:ind w:right="811"/>
        <w:rPr>
          <w:sz w:val="24"/>
        </w:rPr>
      </w:pPr>
      <w:r>
        <w:rPr>
          <w:sz w:val="24"/>
        </w:rPr>
        <w:t>Извлекать, анализировать, оценивать информацию, представленную в таблице, на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 решении задач.</w:t>
      </w:r>
    </w:p>
    <w:p w14:paraId="3FDD1A76" w14:textId="77777777" w:rsidR="00A45A12" w:rsidRDefault="00AA0DC5">
      <w:pPr>
        <w:pStyle w:val="1"/>
        <w:spacing w:before="115" w:line="275" w:lineRule="exact"/>
        <w:ind w:left="450"/>
      </w:pPr>
      <w:r>
        <w:t>Наглядная</w:t>
      </w:r>
      <w:r>
        <w:rPr>
          <w:spacing w:val="-3"/>
        </w:rPr>
        <w:t xml:space="preserve"> </w:t>
      </w:r>
      <w:r>
        <w:t>геометрия</w:t>
      </w:r>
    </w:p>
    <w:p w14:paraId="204CFAB5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8"/>
          <w:tab w:val="left" w:pos="789"/>
        </w:tabs>
        <w:spacing w:before="1" w:line="237" w:lineRule="auto"/>
        <w:ind w:right="81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28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30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29"/>
          <w:sz w:val="24"/>
        </w:rPr>
        <w:t xml:space="preserve"> </w:t>
      </w:r>
      <w:r>
        <w:rPr>
          <w:sz w:val="24"/>
        </w:rPr>
        <w:t>точка,</w:t>
      </w:r>
      <w:r>
        <w:rPr>
          <w:spacing w:val="29"/>
          <w:sz w:val="24"/>
        </w:rPr>
        <w:t xml:space="preserve"> </w:t>
      </w:r>
      <w:r>
        <w:rPr>
          <w:sz w:val="24"/>
        </w:rPr>
        <w:t>прямая,</w:t>
      </w:r>
      <w:r>
        <w:rPr>
          <w:spacing w:val="29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29"/>
          <w:sz w:val="24"/>
        </w:rPr>
        <w:t xml:space="preserve"> </w:t>
      </w:r>
      <w:r>
        <w:rPr>
          <w:sz w:val="24"/>
        </w:rPr>
        <w:t>луч,</w:t>
      </w:r>
      <w:r>
        <w:rPr>
          <w:spacing w:val="34"/>
          <w:sz w:val="24"/>
        </w:rPr>
        <w:t xml:space="preserve"> </w:t>
      </w:r>
      <w:r>
        <w:rPr>
          <w:sz w:val="24"/>
        </w:rPr>
        <w:t>угол,</w:t>
      </w:r>
      <w:r>
        <w:rPr>
          <w:spacing w:val="31"/>
          <w:sz w:val="24"/>
        </w:rPr>
        <w:t xml:space="preserve"> </w:t>
      </w:r>
      <w:r>
        <w:rPr>
          <w:sz w:val="24"/>
        </w:rPr>
        <w:t>мно-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гоугольник,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окружность, круг.</w:t>
      </w:r>
    </w:p>
    <w:p w14:paraId="443AC36D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8"/>
          <w:tab w:val="left" w:pos="789"/>
        </w:tabs>
        <w:spacing w:before="6" w:line="237" w:lineRule="auto"/>
        <w:ind w:right="81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8"/>
          <w:sz w:val="24"/>
        </w:rPr>
        <w:t xml:space="preserve"> </w:t>
      </w:r>
      <w:r>
        <w:rPr>
          <w:sz w:val="24"/>
        </w:rPr>
        <w:t>мира,</w:t>
      </w:r>
      <w:r>
        <w:rPr>
          <w:spacing w:val="15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9"/>
          <w:sz w:val="24"/>
        </w:rPr>
        <w:t xml:space="preserve"> </w:t>
      </w:r>
      <w:r>
        <w:rPr>
          <w:sz w:val="24"/>
        </w:rPr>
        <w:t>форму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гео-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</w:p>
    <w:p w14:paraId="1D6805FD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8"/>
          <w:tab w:val="left" w:pos="789"/>
        </w:tabs>
        <w:spacing w:before="5" w:line="237" w:lineRule="auto"/>
        <w:ind w:right="81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терминологию,</w:t>
      </w:r>
      <w:r>
        <w:rPr>
          <w:spacing w:val="23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углами:</w:t>
      </w:r>
      <w:r>
        <w:rPr>
          <w:spacing w:val="22"/>
          <w:sz w:val="24"/>
        </w:rPr>
        <w:t xml:space="preserve"> </w:t>
      </w:r>
      <w:r>
        <w:rPr>
          <w:sz w:val="24"/>
        </w:rPr>
        <w:t>вершина</w:t>
      </w:r>
      <w:r>
        <w:rPr>
          <w:spacing w:val="22"/>
          <w:sz w:val="24"/>
        </w:rPr>
        <w:t xml:space="preserve"> </w:t>
      </w:r>
      <w:r>
        <w:rPr>
          <w:sz w:val="24"/>
        </w:rPr>
        <w:t>сторона;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многоуголь-</w:t>
      </w:r>
      <w:r>
        <w:rPr>
          <w:spacing w:val="-57"/>
          <w:sz w:val="24"/>
        </w:rPr>
        <w:t xml:space="preserve"> </w:t>
      </w:r>
      <w:r>
        <w:rPr>
          <w:sz w:val="24"/>
        </w:rPr>
        <w:t>никами:</w:t>
      </w:r>
      <w:r>
        <w:rPr>
          <w:spacing w:val="-1"/>
          <w:sz w:val="24"/>
        </w:rPr>
        <w:t xml:space="preserve"> </w:t>
      </w:r>
      <w:r>
        <w:rPr>
          <w:sz w:val="24"/>
        </w:rPr>
        <w:t>угол,</w:t>
      </w:r>
      <w:r>
        <w:rPr>
          <w:spacing w:val="-4"/>
          <w:sz w:val="24"/>
        </w:rPr>
        <w:t xml:space="preserve"> </w:t>
      </w:r>
      <w:r>
        <w:rPr>
          <w:sz w:val="24"/>
        </w:rPr>
        <w:t>вершина,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сторона,</w:t>
      </w:r>
      <w:r>
        <w:rPr>
          <w:spacing w:val="-3"/>
          <w:sz w:val="24"/>
        </w:rPr>
        <w:t xml:space="preserve"> </w:t>
      </w:r>
      <w:r>
        <w:rPr>
          <w:sz w:val="24"/>
        </w:rPr>
        <w:t>диагональ;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окружностью:</w:t>
      </w:r>
      <w:r>
        <w:rPr>
          <w:spacing w:val="-2"/>
          <w:sz w:val="24"/>
        </w:rPr>
        <w:t xml:space="preserve"> </w:t>
      </w:r>
      <w:r>
        <w:rPr>
          <w:sz w:val="24"/>
        </w:rPr>
        <w:t>радиус,</w:t>
      </w:r>
      <w:r>
        <w:rPr>
          <w:spacing w:val="-3"/>
          <w:sz w:val="24"/>
        </w:rPr>
        <w:t xml:space="preserve"> </w:t>
      </w:r>
      <w:r>
        <w:rPr>
          <w:sz w:val="24"/>
        </w:rPr>
        <w:t>диаметр,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центр.</w:t>
      </w:r>
    </w:p>
    <w:p w14:paraId="3ABA8923" w14:textId="77777777" w:rsidR="00A45A12" w:rsidRDefault="00A45A12">
      <w:pPr>
        <w:spacing w:line="237" w:lineRule="auto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212BCF78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8"/>
          <w:tab w:val="left" w:pos="789"/>
        </w:tabs>
        <w:spacing w:before="78" w:line="237" w:lineRule="auto"/>
        <w:ind w:right="812"/>
        <w:jc w:val="left"/>
        <w:rPr>
          <w:sz w:val="24"/>
        </w:rPr>
      </w:pPr>
      <w:r>
        <w:rPr>
          <w:sz w:val="24"/>
        </w:rPr>
        <w:lastRenderedPageBreak/>
        <w:t>Изображать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геометрические фигуры на нелинованной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2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циркуля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линейки.</w:t>
      </w:r>
    </w:p>
    <w:p w14:paraId="28C2FA93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8"/>
          <w:tab w:val="left" w:pos="789"/>
        </w:tabs>
        <w:spacing w:before="6" w:line="237" w:lineRule="auto"/>
        <w:ind w:right="81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1"/>
          <w:sz w:val="24"/>
        </w:rPr>
        <w:t xml:space="preserve"> </w:t>
      </w:r>
      <w:r>
        <w:rPr>
          <w:sz w:val="24"/>
        </w:rPr>
        <w:t>длины</w:t>
      </w:r>
      <w:r>
        <w:rPr>
          <w:spacing w:val="27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27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29"/>
          <w:sz w:val="24"/>
        </w:rPr>
        <w:t xml:space="preserve"> </w:t>
      </w:r>
      <w:r>
        <w:rPr>
          <w:sz w:val="24"/>
        </w:rPr>
        <w:t>измерением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0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 отрезки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длины;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окружность 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радиуса.</w:t>
      </w:r>
    </w:p>
    <w:p w14:paraId="5B1393EC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8"/>
          <w:tab w:val="left" w:pos="789"/>
        </w:tabs>
        <w:spacing w:before="5" w:line="237" w:lineRule="auto"/>
        <w:ind w:right="80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5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углов</w:t>
      </w:r>
      <w:r>
        <w:rPr>
          <w:spacing w:val="6"/>
          <w:sz w:val="24"/>
        </w:rPr>
        <w:t xml:space="preserve"> </w:t>
      </w:r>
      <w:r>
        <w:rPr>
          <w:sz w:val="24"/>
        </w:rPr>
        <w:t>прямоугольника,</w:t>
      </w:r>
      <w:r>
        <w:rPr>
          <w:spacing w:val="3"/>
          <w:sz w:val="24"/>
        </w:rPr>
        <w:t xml:space="preserve"> </w:t>
      </w:r>
      <w:r>
        <w:rPr>
          <w:sz w:val="24"/>
        </w:rPr>
        <w:t>квадрата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периметра.</w:t>
      </w:r>
    </w:p>
    <w:p w14:paraId="191E9942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8"/>
          <w:tab w:val="left" w:pos="789"/>
        </w:tabs>
        <w:spacing w:before="6" w:line="237" w:lineRule="auto"/>
        <w:ind w:right="813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19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9"/>
          <w:sz w:val="24"/>
        </w:rPr>
        <w:t xml:space="preserve"> </w:t>
      </w:r>
      <w:r>
        <w:rPr>
          <w:sz w:val="24"/>
        </w:rPr>
        <w:t>квадрата,</w:t>
      </w:r>
      <w:r>
        <w:rPr>
          <w:spacing w:val="18"/>
          <w:sz w:val="24"/>
        </w:rPr>
        <w:t xml:space="preserve"> </w:t>
      </w:r>
      <w:r>
        <w:rPr>
          <w:sz w:val="24"/>
        </w:rPr>
        <w:t>прямоугольника,</w:t>
      </w:r>
      <w:r>
        <w:rPr>
          <w:spacing w:val="18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8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клетчатой бумаге.</w:t>
      </w:r>
    </w:p>
    <w:p w14:paraId="45EA2842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8"/>
          <w:tab w:val="left" w:pos="789"/>
        </w:tabs>
        <w:spacing w:before="6" w:line="237" w:lineRule="auto"/>
        <w:ind w:right="806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1"/>
          <w:sz w:val="24"/>
        </w:rPr>
        <w:t xml:space="preserve"> </w:t>
      </w:r>
      <w:r>
        <w:rPr>
          <w:sz w:val="24"/>
        </w:rPr>
        <w:t>метрическими</w:t>
      </w:r>
      <w:r>
        <w:rPr>
          <w:spacing w:val="12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8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0"/>
          <w:sz w:val="24"/>
        </w:rPr>
        <w:t xml:space="preserve"> </w:t>
      </w:r>
      <w:r>
        <w:rPr>
          <w:sz w:val="24"/>
        </w:rPr>
        <w:t>площади;</w:t>
      </w:r>
      <w:r>
        <w:rPr>
          <w:spacing w:val="10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ражать одни единицы величины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4317370E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8"/>
          <w:tab w:val="left" w:pos="789"/>
        </w:tabs>
        <w:spacing w:before="5" w:line="237" w:lineRule="auto"/>
        <w:ind w:right="8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параллелепипед,</w:t>
      </w:r>
      <w:r>
        <w:rPr>
          <w:spacing w:val="14"/>
          <w:sz w:val="24"/>
        </w:rPr>
        <w:t xml:space="preserve"> </w:t>
      </w:r>
      <w:r>
        <w:rPr>
          <w:sz w:val="24"/>
        </w:rPr>
        <w:t>куб,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14"/>
          <w:sz w:val="24"/>
        </w:rPr>
        <w:t xml:space="preserve"> </w:t>
      </w:r>
      <w:r>
        <w:rPr>
          <w:sz w:val="24"/>
        </w:rPr>
        <w:t>вершина,</w:t>
      </w:r>
      <w:r>
        <w:rPr>
          <w:spacing w:val="13"/>
          <w:sz w:val="24"/>
        </w:rPr>
        <w:t xml:space="preserve"> </w:t>
      </w:r>
      <w:r>
        <w:rPr>
          <w:sz w:val="24"/>
        </w:rPr>
        <w:t>ребро</w:t>
      </w:r>
      <w:r>
        <w:rPr>
          <w:spacing w:val="-57"/>
          <w:sz w:val="24"/>
        </w:rPr>
        <w:t xml:space="preserve"> </w:t>
      </w:r>
      <w:r>
        <w:rPr>
          <w:sz w:val="24"/>
        </w:rPr>
        <w:t>грань,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параллелепипеда, куба.</w:t>
      </w:r>
    </w:p>
    <w:p w14:paraId="6CA7EE13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8"/>
          <w:tab w:val="left" w:pos="789"/>
        </w:tabs>
        <w:spacing w:before="6" w:line="237" w:lineRule="auto"/>
        <w:ind w:right="809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4"/>
          <w:sz w:val="24"/>
        </w:rPr>
        <w:t xml:space="preserve"> </w:t>
      </w:r>
      <w:r>
        <w:rPr>
          <w:sz w:val="24"/>
        </w:rPr>
        <w:t>объём</w:t>
      </w:r>
      <w:r>
        <w:rPr>
          <w:spacing w:val="3"/>
          <w:sz w:val="24"/>
        </w:rPr>
        <w:t xml:space="preserve"> </w:t>
      </w:r>
      <w:r>
        <w:rPr>
          <w:sz w:val="24"/>
        </w:rPr>
        <w:t>куба,</w:t>
      </w:r>
      <w:r>
        <w:rPr>
          <w:spacing w:val="3"/>
          <w:sz w:val="24"/>
        </w:rPr>
        <w:t xml:space="preserve"> </w:t>
      </w:r>
      <w:r>
        <w:rPr>
          <w:sz w:val="24"/>
        </w:rPr>
        <w:t>параллелепипеда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59"/>
          <w:sz w:val="24"/>
        </w:rPr>
        <w:t xml:space="preserve"> </w:t>
      </w:r>
      <w:r>
        <w:rPr>
          <w:sz w:val="24"/>
        </w:rPr>
        <w:t>измерениям,</w:t>
      </w:r>
      <w:r>
        <w:rPr>
          <w:spacing w:val="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 объёма.</w:t>
      </w:r>
    </w:p>
    <w:p w14:paraId="01652E84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8"/>
          <w:tab w:val="left" w:pos="789"/>
        </w:tabs>
        <w:spacing w:before="3"/>
        <w:ind w:right="814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5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4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5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53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ситуациях.</w:t>
      </w:r>
    </w:p>
    <w:p w14:paraId="21B628BD" w14:textId="77777777" w:rsidR="00A45A12" w:rsidRDefault="00AA0DC5" w:rsidP="00AD2979">
      <w:pPr>
        <w:pStyle w:val="1"/>
        <w:numPr>
          <w:ilvl w:val="0"/>
          <w:numId w:val="92"/>
        </w:numPr>
        <w:tabs>
          <w:tab w:val="left" w:pos="403"/>
        </w:tabs>
        <w:spacing w:before="202"/>
        <w:ind w:hanging="181"/>
      </w:pPr>
      <w:r>
        <w:t>класс</w:t>
      </w:r>
    </w:p>
    <w:p w14:paraId="6445A9A2" w14:textId="77777777" w:rsidR="00A45A12" w:rsidRDefault="00AA0DC5">
      <w:pPr>
        <w:spacing w:before="226" w:line="275" w:lineRule="exact"/>
        <w:ind w:left="450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вычисления</w:t>
      </w:r>
    </w:p>
    <w:p w14:paraId="5F89A26D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9"/>
        </w:tabs>
        <w:spacing w:before="1" w:line="237" w:lineRule="auto"/>
        <w:ind w:right="815"/>
        <w:rPr>
          <w:sz w:val="24"/>
        </w:rPr>
      </w:pPr>
      <w:r>
        <w:rPr>
          <w:sz w:val="24"/>
        </w:rPr>
        <w:t>Знать и понимать термины, связанные с различными видами чисел и способами их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5"/>
          <w:sz w:val="24"/>
        </w:rPr>
        <w:t xml:space="preserve"> </w:t>
      </w:r>
      <w:r>
        <w:rPr>
          <w:sz w:val="24"/>
        </w:rPr>
        <w:t>переходить (если это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возможно)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другой.</w:t>
      </w:r>
    </w:p>
    <w:p w14:paraId="3E29076A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9"/>
        </w:tabs>
        <w:spacing w:before="5" w:line="237" w:lineRule="auto"/>
        <w:ind w:right="81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дроби,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и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знаков.</w:t>
      </w:r>
    </w:p>
    <w:p w14:paraId="470E42DA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9"/>
        </w:tabs>
        <w:spacing w:before="4"/>
        <w:ind w:right="802"/>
        <w:rPr>
          <w:sz w:val="24"/>
        </w:rPr>
      </w:pPr>
      <w:r>
        <w:rPr>
          <w:sz w:val="24"/>
        </w:rPr>
        <w:t>Выполнять,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натуральными и целыми числами, обыкновенными и десятичными дробями, поло-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 отрицательными числами.</w:t>
      </w:r>
    </w:p>
    <w:p w14:paraId="09277AC4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Вычислять значения числовых выражений, выполнять прикидку и оценку 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14:paraId="4A9D7550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9"/>
        </w:tabs>
        <w:spacing w:before="3" w:line="237" w:lineRule="auto"/>
        <w:ind w:right="811"/>
        <w:rPr>
          <w:sz w:val="24"/>
        </w:rPr>
      </w:pPr>
      <w:r>
        <w:rPr>
          <w:sz w:val="24"/>
        </w:rPr>
        <w:t>Соотносить точку на координатной прямой с соответствующим ей числом и изобра-</w:t>
      </w:r>
      <w:r>
        <w:rPr>
          <w:spacing w:val="1"/>
          <w:sz w:val="24"/>
        </w:rPr>
        <w:t xml:space="preserve"> </w:t>
      </w:r>
      <w:r>
        <w:rPr>
          <w:sz w:val="24"/>
        </w:rPr>
        <w:t>жать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точками на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 модуль числа.</w:t>
      </w:r>
    </w:p>
    <w:p w14:paraId="15AA5C2D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9"/>
        </w:tabs>
        <w:spacing w:before="3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этой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точки.</w:t>
      </w:r>
    </w:p>
    <w:p w14:paraId="439EE338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9"/>
        </w:tabs>
        <w:rPr>
          <w:sz w:val="24"/>
        </w:rPr>
      </w:pPr>
      <w:r>
        <w:rPr>
          <w:sz w:val="24"/>
        </w:rPr>
        <w:t>Округлять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десятичные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дроби,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приближения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чисел.</w:t>
      </w:r>
    </w:p>
    <w:p w14:paraId="417FB003" w14:textId="77777777" w:rsidR="00A45A12" w:rsidRDefault="00AA0DC5">
      <w:pPr>
        <w:pStyle w:val="1"/>
        <w:spacing w:before="86" w:line="275" w:lineRule="exact"/>
        <w:ind w:left="450"/>
      </w:pPr>
      <w:r>
        <w:t>Числовые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буквенные</w:t>
      </w:r>
      <w:r>
        <w:rPr>
          <w:spacing w:val="-4"/>
        </w:rPr>
        <w:t xml:space="preserve"> </w:t>
      </w:r>
      <w:r>
        <w:t>выражения</w:t>
      </w:r>
    </w:p>
    <w:p w14:paraId="5A9046AB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9"/>
        </w:tabs>
        <w:spacing w:before="1" w:line="237" w:lineRule="auto"/>
        <w:ind w:right="802"/>
        <w:rPr>
          <w:sz w:val="24"/>
        </w:rPr>
      </w:pPr>
      <w:r>
        <w:rPr>
          <w:sz w:val="24"/>
        </w:rPr>
        <w:t>Понимать и употреблять термины, связанные с записью степени числа,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куб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степени.</w:t>
      </w:r>
    </w:p>
    <w:p w14:paraId="6BF3F751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9"/>
        </w:tabs>
        <w:spacing w:before="6" w:line="237" w:lineRule="auto"/>
        <w:ind w:right="813"/>
        <w:rPr>
          <w:sz w:val="24"/>
        </w:rPr>
      </w:pPr>
      <w:r>
        <w:rPr>
          <w:sz w:val="24"/>
        </w:rPr>
        <w:t>Пользоваться признаками делимости, раскладывать натуральные числа на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множители.</w:t>
      </w:r>
    </w:p>
    <w:p w14:paraId="0963DF88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9"/>
        </w:tabs>
        <w:spacing w:before="3"/>
        <w:rPr>
          <w:sz w:val="24"/>
        </w:rPr>
      </w:pPr>
      <w:r>
        <w:rPr>
          <w:spacing w:val="-2"/>
          <w:sz w:val="24"/>
        </w:rPr>
        <w:t>Пользоваться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масштабом,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составлять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пропорции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отношения.</w:t>
      </w:r>
    </w:p>
    <w:p w14:paraId="578316AF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Использовать буквы для обозначения чисел при записи математических 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буквенные выражения и формулы, находить значения буквенных выра-</w:t>
      </w:r>
      <w:r>
        <w:rPr>
          <w:spacing w:val="1"/>
          <w:sz w:val="24"/>
        </w:rPr>
        <w:t xml:space="preserve"> </w:t>
      </w:r>
      <w:r>
        <w:rPr>
          <w:sz w:val="24"/>
        </w:rPr>
        <w:t>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осуществляя 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подстановки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преобразования.</w:t>
      </w:r>
    </w:p>
    <w:p w14:paraId="5B0A0CD7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9"/>
        </w:tabs>
        <w:spacing w:before="1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равенства.</w:t>
      </w:r>
    </w:p>
    <w:p w14:paraId="2B9B8912" w14:textId="77777777" w:rsidR="00A45A12" w:rsidRDefault="00AA0DC5">
      <w:pPr>
        <w:pStyle w:val="1"/>
        <w:spacing w:before="86"/>
        <w:ind w:left="45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14:paraId="08E63FC6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9"/>
        </w:tabs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многошаговые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способом.</w:t>
      </w:r>
    </w:p>
    <w:p w14:paraId="0429464E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9"/>
        </w:tabs>
        <w:spacing w:before="3" w:line="237" w:lineRule="auto"/>
        <w:ind w:right="808"/>
        <w:rPr>
          <w:sz w:val="24"/>
        </w:rPr>
      </w:pPr>
      <w:r>
        <w:rPr>
          <w:sz w:val="24"/>
        </w:rPr>
        <w:t>Решать задачи, связанные с отношением, пропорциональностью величин, процента-</w:t>
      </w:r>
      <w:r>
        <w:rPr>
          <w:spacing w:val="1"/>
          <w:sz w:val="24"/>
        </w:rPr>
        <w:t xml:space="preserve"> </w:t>
      </w:r>
      <w:r>
        <w:rPr>
          <w:sz w:val="24"/>
        </w:rPr>
        <w:t>ми;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на</w:t>
      </w:r>
      <w:r>
        <w:rPr>
          <w:spacing w:val="-2"/>
          <w:sz w:val="24"/>
        </w:rPr>
        <w:t xml:space="preserve"> </w:t>
      </w:r>
      <w:r>
        <w:rPr>
          <w:sz w:val="24"/>
        </w:rPr>
        <w:t>дроби</w:t>
      </w:r>
      <w:r>
        <w:rPr>
          <w:spacing w:val="1"/>
          <w:sz w:val="24"/>
        </w:rPr>
        <w:t xml:space="preserve"> </w:t>
      </w:r>
      <w:r>
        <w:rPr>
          <w:sz w:val="24"/>
        </w:rPr>
        <w:t>и проценты.</w:t>
      </w:r>
    </w:p>
    <w:p w14:paraId="3E7ADABB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9"/>
        </w:tabs>
        <w:spacing w:before="3"/>
        <w:ind w:right="808"/>
        <w:rPr>
          <w:sz w:val="24"/>
        </w:rPr>
      </w:pPr>
      <w:r>
        <w:rPr>
          <w:sz w:val="24"/>
        </w:rPr>
        <w:t>Решать задачи, содержащие зависимости, связывающие величины: скорость, 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расстояние,</w:t>
      </w:r>
      <w:r>
        <w:rPr>
          <w:spacing w:val="-8"/>
          <w:sz w:val="24"/>
        </w:rPr>
        <w:t xml:space="preserve"> </w:t>
      </w:r>
      <w:r>
        <w:rPr>
          <w:sz w:val="24"/>
        </w:rPr>
        <w:t>цена,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-7"/>
          <w:sz w:val="24"/>
        </w:rPr>
        <w:t xml:space="preserve"> </w:t>
      </w:r>
      <w:r>
        <w:rPr>
          <w:sz w:val="24"/>
        </w:rPr>
        <w:t>стоимость;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производительность,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7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величин.</w:t>
      </w:r>
    </w:p>
    <w:p w14:paraId="0A25FAD9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6E15122C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9"/>
        </w:tabs>
        <w:spacing w:before="76"/>
        <w:rPr>
          <w:sz w:val="24"/>
        </w:rPr>
      </w:pPr>
      <w:r>
        <w:rPr>
          <w:sz w:val="24"/>
        </w:rPr>
        <w:lastRenderedPageBreak/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14:paraId="39671CCB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Извлекать информацию, представленную в таблицах, на линейной, столбчатой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 решении задач.</w:t>
      </w:r>
    </w:p>
    <w:p w14:paraId="43C8667F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9"/>
        </w:tabs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столбчатой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диаграмм.</w:t>
      </w:r>
    </w:p>
    <w:p w14:paraId="7A10EC4D" w14:textId="77777777" w:rsidR="00A45A12" w:rsidRDefault="00AA0DC5">
      <w:pPr>
        <w:pStyle w:val="1"/>
        <w:spacing w:before="87"/>
        <w:ind w:left="450"/>
      </w:pPr>
      <w:r>
        <w:t>Наглядная</w:t>
      </w:r>
      <w:r>
        <w:rPr>
          <w:spacing w:val="-3"/>
        </w:rPr>
        <w:t xml:space="preserve"> </w:t>
      </w:r>
      <w:r>
        <w:t>геометрия</w:t>
      </w:r>
    </w:p>
    <w:p w14:paraId="764641D3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Приводить примеры объектов окружающего мира, имеющих форму изученных гео-</w:t>
      </w:r>
      <w:r>
        <w:rPr>
          <w:spacing w:val="1"/>
          <w:sz w:val="24"/>
        </w:rPr>
        <w:t xml:space="preserve"> </w:t>
      </w:r>
      <w:r>
        <w:rPr>
          <w:sz w:val="24"/>
        </w:rPr>
        <w:t>метрических плоских и пространственных фигур, примеры равных и симметричных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</w:p>
    <w:p w14:paraId="00584599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9"/>
        </w:tabs>
        <w:ind w:right="813"/>
        <w:rPr>
          <w:sz w:val="24"/>
        </w:rPr>
      </w:pPr>
      <w:r>
        <w:rPr>
          <w:sz w:val="24"/>
        </w:rPr>
        <w:t>Изображать с помощью циркуля, линейки, транспортира на нелинованной и клетча-</w:t>
      </w:r>
      <w:r>
        <w:rPr>
          <w:spacing w:val="1"/>
          <w:sz w:val="24"/>
        </w:rPr>
        <w:t xml:space="preserve"> </w:t>
      </w:r>
      <w:r>
        <w:rPr>
          <w:sz w:val="24"/>
        </w:rPr>
        <w:t>той бумаге изученные плоские геометрические фигуры и конфигурации, симмет-</w:t>
      </w:r>
      <w:r>
        <w:rPr>
          <w:spacing w:val="1"/>
          <w:sz w:val="24"/>
        </w:rPr>
        <w:t xml:space="preserve"> </w:t>
      </w:r>
      <w:r>
        <w:rPr>
          <w:sz w:val="24"/>
        </w:rPr>
        <w:t>ричные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фигуры.</w:t>
      </w:r>
    </w:p>
    <w:p w14:paraId="5572C17E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9"/>
        </w:tabs>
        <w:spacing w:before="2" w:line="237" w:lineRule="auto"/>
        <w:ind w:right="810"/>
        <w:rPr>
          <w:sz w:val="24"/>
        </w:rPr>
      </w:pPr>
      <w:r>
        <w:rPr>
          <w:sz w:val="24"/>
        </w:rPr>
        <w:t>Пользоваться геометрическими понятиями: равенство фигур, симметрия; использо-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терминологию,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симметрией:</w:t>
      </w:r>
      <w:r>
        <w:rPr>
          <w:spacing w:val="-1"/>
          <w:sz w:val="24"/>
        </w:rPr>
        <w:t xml:space="preserve"> </w:t>
      </w:r>
      <w:r>
        <w:rPr>
          <w:sz w:val="24"/>
        </w:rPr>
        <w:t>ось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симметрии,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</w:t>
      </w:r>
      <w:r>
        <w:rPr>
          <w:spacing w:val="-1"/>
          <w:sz w:val="24"/>
        </w:rPr>
        <w:t xml:space="preserve"> </w:t>
      </w:r>
      <w:r>
        <w:rPr>
          <w:sz w:val="24"/>
        </w:rPr>
        <w:t>симметрии.</w:t>
      </w:r>
    </w:p>
    <w:p w14:paraId="2E75E07C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9"/>
        </w:tabs>
        <w:spacing w:before="3"/>
        <w:ind w:right="812"/>
        <w:rPr>
          <w:sz w:val="24"/>
        </w:rPr>
      </w:pPr>
      <w:r>
        <w:rPr>
          <w:sz w:val="24"/>
        </w:rPr>
        <w:t>Находить величины углов измерением с помощью транспортира, строить углы за-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 величины, пользоваться при решении задач градусной мерой углов; распо-</w:t>
      </w:r>
      <w:r>
        <w:rPr>
          <w:spacing w:val="1"/>
          <w:sz w:val="24"/>
        </w:rPr>
        <w:t xml:space="preserve"> </w:t>
      </w:r>
      <w:r>
        <w:rPr>
          <w:sz w:val="24"/>
        </w:rPr>
        <w:t>знавать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1"/>
          <w:sz w:val="24"/>
        </w:rPr>
        <w:t xml:space="preserve"> </w:t>
      </w:r>
      <w:r>
        <w:rPr>
          <w:sz w:val="24"/>
        </w:rPr>
        <w:t>острый, прямой,</w:t>
      </w:r>
      <w:r>
        <w:rPr>
          <w:spacing w:val="-1"/>
          <w:sz w:val="24"/>
        </w:rPr>
        <w:t xml:space="preserve"> </w:t>
      </w:r>
      <w:r>
        <w:rPr>
          <w:sz w:val="24"/>
        </w:rPr>
        <w:t>развёрнутый и тупой</w:t>
      </w:r>
      <w:r>
        <w:rPr>
          <w:spacing w:val="2"/>
          <w:sz w:val="24"/>
        </w:rPr>
        <w:t xml:space="preserve"> </w:t>
      </w:r>
      <w:r>
        <w:rPr>
          <w:sz w:val="24"/>
        </w:rPr>
        <w:t>углы.</w:t>
      </w:r>
    </w:p>
    <w:p w14:paraId="7B31B183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9"/>
        </w:tabs>
        <w:spacing w:before="3" w:line="237" w:lineRule="auto"/>
        <w:ind w:right="813"/>
        <w:rPr>
          <w:sz w:val="24"/>
        </w:rPr>
      </w:pPr>
      <w:r>
        <w:rPr>
          <w:sz w:val="24"/>
        </w:rPr>
        <w:t>Вычислять длину ломаной, периметр многоугольника, пользоваться единицами из-</w:t>
      </w:r>
      <w:r>
        <w:rPr>
          <w:spacing w:val="1"/>
          <w:sz w:val="24"/>
        </w:rPr>
        <w:t xml:space="preserve"> </w:t>
      </w:r>
      <w:r>
        <w:rPr>
          <w:sz w:val="24"/>
        </w:rPr>
        <w:t>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 одни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 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3C73DED5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9"/>
        </w:tabs>
        <w:spacing w:before="6" w:line="237" w:lineRule="auto"/>
        <w:ind w:right="811"/>
        <w:rPr>
          <w:sz w:val="24"/>
        </w:rPr>
      </w:pPr>
      <w:r>
        <w:rPr>
          <w:sz w:val="24"/>
        </w:rPr>
        <w:t>Находить, используя чертёжные инструменты, расстояния: между двумя точками, от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до прямой, длину</w:t>
      </w:r>
      <w:r>
        <w:rPr>
          <w:spacing w:val="-5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сетке.</w:t>
      </w:r>
    </w:p>
    <w:p w14:paraId="44386F1D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9"/>
        </w:tabs>
        <w:spacing w:before="3"/>
        <w:ind w:right="805"/>
        <w:rPr>
          <w:sz w:val="24"/>
        </w:rPr>
      </w:pPr>
      <w:r>
        <w:rPr>
          <w:sz w:val="24"/>
        </w:rPr>
        <w:t>Вычислять площадь фигур, составленных из прямоугольников, использовать разби-</w:t>
      </w:r>
      <w:r>
        <w:rPr>
          <w:spacing w:val="1"/>
          <w:sz w:val="24"/>
        </w:rPr>
        <w:t xml:space="preserve"> </w:t>
      </w:r>
      <w:r>
        <w:rPr>
          <w:sz w:val="24"/>
        </w:rPr>
        <w:t>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 основными единицами измерения площади; выражать одни 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площади через другие.</w:t>
      </w:r>
    </w:p>
    <w:p w14:paraId="440B8E4A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9"/>
        </w:tabs>
        <w:spacing w:before="2" w:line="237" w:lineRule="auto"/>
        <w:ind w:right="814"/>
        <w:rPr>
          <w:sz w:val="24"/>
        </w:rPr>
      </w:pPr>
      <w:r>
        <w:rPr>
          <w:sz w:val="24"/>
        </w:rPr>
        <w:t>Распознавать на моделях и изображениях пирамиду, конус, цилиндр,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-1"/>
          <w:sz w:val="24"/>
        </w:rPr>
        <w:t xml:space="preserve"> </w:t>
      </w:r>
      <w:r>
        <w:rPr>
          <w:sz w:val="24"/>
        </w:rPr>
        <w:t>вершина, ребро,</w:t>
      </w:r>
      <w:r>
        <w:rPr>
          <w:spacing w:val="-1"/>
          <w:sz w:val="24"/>
        </w:rPr>
        <w:t xml:space="preserve"> </w:t>
      </w:r>
      <w:r>
        <w:rPr>
          <w:sz w:val="24"/>
        </w:rPr>
        <w:t>грань, основание, развёртка.</w:t>
      </w:r>
    </w:p>
    <w:p w14:paraId="0A5E9629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9"/>
        </w:tabs>
        <w:spacing w:before="4"/>
        <w:rPr>
          <w:sz w:val="24"/>
        </w:rPr>
      </w:pPr>
      <w:r>
        <w:rPr>
          <w:sz w:val="24"/>
        </w:rPr>
        <w:t>Изображать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параллелепипед.</w:t>
      </w:r>
    </w:p>
    <w:p w14:paraId="69B35E3C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Вычислять объём прямоугольного параллелепипеда, куба, пользоваться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14:paraId="21331E9B" w14:textId="77777777" w:rsidR="00A45A12" w:rsidRDefault="00AA0DC5" w:rsidP="00AD2979">
      <w:pPr>
        <w:pStyle w:val="a5"/>
        <w:numPr>
          <w:ilvl w:val="1"/>
          <w:numId w:val="92"/>
        </w:numPr>
        <w:tabs>
          <w:tab w:val="left" w:pos="789"/>
        </w:tabs>
        <w:spacing w:before="2" w:line="237" w:lineRule="auto"/>
        <w:ind w:right="810"/>
        <w:rPr>
          <w:sz w:val="24"/>
        </w:rPr>
      </w:pPr>
      <w:r>
        <w:rPr>
          <w:sz w:val="24"/>
        </w:rPr>
        <w:t>Решать несложные задачи на нахождение геометрических величин в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14:paraId="4129EEFC" w14:textId="77777777" w:rsidR="00A45A12" w:rsidRDefault="00A45A12">
      <w:pPr>
        <w:spacing w:line="237" w:lineRule="auto"/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00C208C0" w14:textId="77777777" w:rsidR="00A45A12" w:rsidRDefault="00AA0DC5">
      <w:pPr>
        <w:pStyle w:val="1"/>
        <w:spacing w:before="78"/>
        <w:jc w:val="left"/>
      </w:pPr>
      <w:r>
        <w:lastRenderedPageBreak/>
        <w:t>ПРИМЕРНАЯ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</w:p>
    <w:p w14:paraId="2ED66101" w14:textId="6FCABAD1" w:rsidR="00A45A12" w:rsidRDefault="00E4771B">
      <w:pPr>
        <w:ind w:left="222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5DC95D5E" wp14:editId="39543D91">
                <wp:simplePos x="0" y="0"/>
                <wp:positionH relativeFrom="page">
                  <wp:posOffset>1062355</wp:posOffset>
                </wp:positionH>
                <wp:positionV relativeFrom="paragraph">
                  <wp:posOffset>234950</wp:posOffset>
                </wp:positionV>
                <wp:extent cx="5977890" cy="6350"/>
                <wp:effectExtent l="0" t="0" r="0" b="0"/>
                <wp:wrapTopAndBottom/>
                <wp:docPr id="1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A5F0C" id="Rectangle 82" o:spid="_x0000_s1026" style="position:absolute;margin-left:83.65pt;margin-top:18.5pt;width:470.7pt;height:.5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AA0DC5">
        <w:rPr>
          <w:b/>
          <w:sz w:val="24"/>
        </w:rPr>
        <w:t>УЧЕБНОГО</w:t>
      </w:r>
      <w:r w:rsidR="00AA0DC5">
        <w:rPr>
          <w:b/>
          <w:spacing w:val="-5"/>
          <w:sz w:val="24"/>
        </w:rPr>
        <w:t xml:space="preserve"> </w:t>
      </w:r>
      <w:r w:rsidR="00AA0DC5">
        <w:rPr>
          <w:b/>
          <w:sz w:val="24"/>
        </w:rPr>
        <w:t>КУРСА</w:t>
      </w:r>
      <w:r w:rsidR="00AA0DC5">
        <w:rPr>
          <w:b/>
          <w:spacing w:val="-2"/>
          <w:sz w:val="24"/>
        </w:rPr>
        <w:t xml:space="preserve"> </w:t>
      </w:r>
      <w:r w:rsidR="00AA0DC5">
        <w:rPr>
          <w:b/>
          <w:sz w:val="24"/>
        </w:rPr>
        <w:t>«АЛГЕБРА».</w:t>
      </w:r>
      <w:r w:rsidR="00AA0DC5">
        <w:rPr>
          <w:b/>
          <w:spacing w:val="-3"/>
          <w:sz w:val="24"/>
        </w:rPr>
        <w:t xml:space="preserve"> </w:t>
      </w:r>
      <w:r w:rsidR="00AA0DC5">
        <w:rPr>
          <w:b/>
          <w:sz w:val="24"/>
        </w:rPr>
        <w:t>7—9</w:t>
      </w:r>
      <w:r w:rsidR="00AA0DC5">
        <w:rPr>
          <w:b/>
          <w:spacing w:val="-3"/>
          <w:sz w:val="24"/>
        </w:rPr>
        <w:t xml:space="preserve"> </w:t>
      </w:r>
      <w:r w:rsidR="00AA0DC5">
        <w:rPr>
          <w:b/>
          <w:sz w:val="24"/>
        </w:rPr>
        <w:t>КЛАССЫ</w:t>
      </w:r>
    </w:p>
    <w:p w14:paraId="71542021" w14:textId="77777777" w:rsidR="00A45A12" w:rsidRDefault="00A45A12">
      <w:pPr>
        <w:pStyle w:val="a3"/>
        <w:spacing w:before="2"/>
        <w:ind w:left="0" w:firstLine="0"/>
        <w:jc w:val="left"/>
        <w:rPr>
          <w:b/>
          <w:sz w:val="28"/>
        </w:rPr>
      </w:pPr>
    </w:p>
    <w:p w14:paraId="4361833E" w14:textId="77777777" w:rsidR="00A45A12" w:rsidRDefault="00AA0DC5">
      <w:pPr>
        <w:pStyle w:val="1"/>
        <w:spacing w:before="90"/>
        <w:jc w:val="left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14:paraId="0EF4BD50" w14:textId="77777777" w:rsidR="00A45A12" w:rsidRDefault="00AA0DC5">
      <w:pPr>
        <w:pStyle w:val="a3"/>
        <w:spacing w:before="168"/>
        <w:ind w:right="805"/>
      </w:pPr>
      <w:r>
        <w:t>Алгебра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одним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опорных</w:t>
      </w:r>
      <w:r>
        <w:rPr>
          <w:spacing w:val="-8"/>
        </w:rPr>
        <w:t xml:space="preserve"> </w:t>
      </w:r>
      <w:r>
        <w:t>курсов</w:t>
      </w:r>
      <w:r>
        <w:rPr>
          <w:spacing w:val="-10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школы:</w:t>
      </w:r>
      <w:r>
        <w:rPr>
          <w:spacing w:val="-9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обеспечивает</w:t>
      </w:r>
      <w:r>
        <w:rPr>
          <w:spacing w:val="-8"/>
        </w:rPr>
        <w:t xml:space="preserve"> </w:t>
      </w:r>
      <w:r>
        <w:t>изучение</w:t>
      </w:r>
      <w:r>
        <w:rPr>
          <w:spacing w:val="-58"/>
        </w:rPr>
        <w:t xml:space="preserve"> </w:t>
      </w:r>
      <w:r>
        <w:t>других дисциплин, как естественнонаучного, так и гуманитарного циклов, её освоение</w:t>
      </w:r>
      <w:r>
        <w:rPr>
          <w:spacing w:val="1"/>
        </w:rPr>
        <w:t xml:space="preserve"> </w:t>
      </w:r>
      <w:r>
        <w:t>необходимо для продолжения образования и в повседневной жизни. Развитие у обучаю-</w:t>
      </w:r>
      <w:r>
        <w:rPr>
          <w:spacing w:val="1"/>
        </w:rPr>
        <w:t xml:space="preserve"> </w:t>
      </w:r>
      <w:r>
        <w:t>щихся научных представлений о происхождении и сущности алгебраических абстракций,</w:t>
      </w:r>
      <w:r>
        <w:rPr>
          <w:spacing w:val="1"/>
        </w:rPr>
        <w:t xml:space="preserve"> </w:t>
      </w:r>
      <w:r>
        <w:t>способе отражения математической наукой явлений и процессов в природе и обществе,</w:t>
      </w:r>
      <w:r>
        <w:rPr>
          <w:spacing w:val="1"/>
        </w:rPr>
        <w:t xml:space="preserve"> </w:t>
      </w:r>
      <w:r>
        <w:t>роли математического</w:t>
      </w:r>
      <w:r>
        <w:rPr>
          <w:spacing w:val="1"/>
        </w:rPr>
        <w:t xml:space="preserve"> </w:t>
      </w:r>
      <w:r>
        <w:t>моделирования в научном познании и в практике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1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мировоззрения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мышления,</w:t>
      </w:r>
      <w:r>
        <w:rPr>
          <w:spacing w:val="-8"/>
        </w:rPr>
        <w:t xml:space="preserve"> </w:t>
      </w:r>
      <w:r>
        <w:t>необходимых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адаптации</w:t>
      </w:r>
      <w:r>
        <w:rPr>
          <w:spacing w:val="-58"/>
        </w:rPr>
        <w:t xml:space="preserve"> </w:t>
      </w:r>
      <w:r>
        <w:t>в современном цифровом обществе. Изучение алгебры естественным образом обеспечи-</w:t>
      </w:r>
      <w:r>
        <w:rPr>
          <w:spacing w:val="1"/>
        </w:rPr>
        <w:t xml:space="preserve"> </w:t>
      </w:r>
      <w:r>
        <w:t>вает развитие умения наблюдать, сравнивать, находить закономерности, требует критич-</w:t>
      </w:r>
      <w:r>
        <w:rPr>
          <w:spacing w:val="1"/>
        </w:rPr>
        <w:t xml:space="preserve"> </w:t>
      </w:r>
      <w:r>
        <w:t>ности мышления, способности аргументированно обосновывать свои действия и выводы,</w:t>
      </w:r>
      <w:r>
        <w:rPr>
          <w:spacing w:val="1"/>
        </w:rPr>
        <w:t xml:space="preserve"> </w:t>
      </w:r>
      <w:r>
        <w:t>формулировать утверждения. Освоение курса алгебры обеспечивает развитие логического</w:t>
      </w:r>
      <w:r>
        <w:rPr>
          <w:spacing w:val="-57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rPr>
          <w:spacing w:val="-1"/>
        </w:rPr>
        <w:t>обобщение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конкретизацию,</w:t>
      </w:r>
      <w:r>
        <w:rPr>
          <w:spacing w:val="-12"/>
        </w:rPr>
        <w:t xml:space="preserve"> </w:t>
      </w:r>
      <w:r>
        <w:t>абстрагирование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аналогию.</w:t>
      </w:r>
      <w:r>
        <w:rPr>
          <w:spacing w:val="-11"/>
        </w:rPr>
        <w:t xml:space="preserve"> </w:t>
      </w:r>
      <w:r>
        <w:t>Обучение</w:t>
      </w:r>
      <w:r>
        <w:rPr>
          <w:spacing w:val="-13"/>
        </w:rPr>
        <w:t xml:space="preserve"> </w:t>
      </w:r>
      <w:r>
        <w:t>алгебре</w:t>
      </w:r>
      <w:r>
        <w:rPr>
          <w:spacing w:val="-13"/>
        </w:rPr>
        <w:t xml:space="preserve"> </w:t>
      </w:r>
      <w:r>
        <w:t>предполагает</w:t>
      </w:r>
      <w:r>
        <w:rPr>
          <w:spacing w:val="-58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самостоя-</w:t>
      </w:r>
      <w:r>
        <w:rPr>
          <w:spacing w:val="1"/>
        </w:rPr>
        <w:t xml:space="preserve"> </w:t>
      </w:r>
      <w:r>
        <w:t>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r>
        <w:t>обучения.</w:t>
      </w:r>
    </w:p>
    <w:p w14:paraId="5E0F6D18" w14:textId="77777777" w:rsidR="00A45A12" w:rsidRDefault="00AA0DC5">
      <w:pPr>
        <w:pStyle w:val="a3"/>
        <w:ind w:right="805"/>
      </w:pPr>
      <w:r>
        <w:t>В структуре программы учебного курса «Алгебра» основной школы основное место за-</w:t>
      </w:r>
      <w:r>
        <w:rPr>
          <w:spacing w:val="1"/>
        </w:rPr>
        <w:t xml:space="preserve"> </w:t>
      </w:r>
      <w:r>
        <w:t>нимают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вычисления»;</w:t>
      </w:r>
      <w:r>
        <w:rPr>
          <w:spacing w:val="1"/>
        </w:rPr>
        <w:t xml:space="preserve"> </w:t>
      </w:r>
      <w:r>
        <w:t>«Алгебраические</w:t>
      </w:r>
      <w:r>
        <w:rPr>
          <w:spacing w:val="-57"/>
        </w:rPr>
        <w:t xml:space="preserve"> </w:t>
      </w:r>
      <w:r>
        <w:t>выражения»;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неравенства»;</w:t>
      </w:r>
      <w:r>
        <w:rPr>
          <w:spacing w:val="1"/>
        </w:rPr>
        <w:t xml:space="preserve"> </w:t>
      </w:r>
      <w:r>
        <w:t>«Функции».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содержатель-</w:t>
      </w:r>
      <w:r>
        <w:rPr>
          <w:spacing w:val="1"/>
        </w:rPr>
        <w:t xml:space="preserve"> </w:t>
      </w:r>
      <w:r>
        <w:t>но</w:t>
      </w:r>
      <w:r>
        <w:rPr>
          <w:b/>
        </w:rPr>
        <w:t>-</w:t>
      </w:r>
      <w:r>
        <w:t>методических</w:t>
      </w:r>
      <w:r>
        <w:rPr>
          <w:spacing w:val="-7"/>
        </w:rPr>
        <w:t xml:space="preserve"> </w:t>
      </w:r>
      <w:r>
        <w:t>линий</w:t>
      </w:r>
      <w:r>
        <w:rPr>
          <w:spacing w:val="-10"/>
        </w:rPr>
        <w:t xml:space="preserve"> </w:t>
      </w:r>
      <w:r>
        <w:t>развивается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протяжении</w:t>
      </w:r>
      <w:r>
        <w:rPr>
          <w:spacing w:val="-8"/>
        </w:rPr>
        <w:t xml:space="preserve"> </w:t>
      </w:r>
      <w:r>
        <w:t>трёх</w:t>
      </w:r>
      <w:r>
        <w:rPr>
          <w:spacing w:val="-6"/>
        </w:rPr>
        <w:t xml:space="preserve"> </w:t>
      </w:r>
      <w:r>
        <w:t>лет</w:t>
      </w:r>
      <w:r>
        <w:rPr>
          <w:spacing w:val="-8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курса,</w:t>
      </w:r>
      <w:r>
        <w:rPr>
          <w:spacing w:val="-6"/>
        </w:rPr>
        <w:t xml:space="preserve"> </w:t>
      </w:r>
      <w:r>
        <w:t>естественным</w:t>
      </w:r>
      <w:r>
        <w:rPr>
          <w:spacing w:val="-58"/>
        </w:rPr>
        <w:t xml:space="preserve"> </w:t>
      </w:r>
      <w:r>
        <w:t>образом переплетаясь и взаимодействуя с другими его линиями. В ходе изучения курса</w:t>
      </w:r>
      <w:r>
        <w:rPr>
          <w:spacing w:val="1"/>
        </w:rPr>
        <w:t xml:space="preserve"> </w:t>
      </w:r>
      <w:r>
        <w:t>обучающимся приходится логически рассуждать, использовать теоретико-множественный</w:t>
      </w:r>
      <w:r>
        <w:rPr>
          <w:spacing w:val="-57"/>
        </w:rPr>
        <w:t xml:space="preserve"> </w:t>
      </w:r>
      <w:r>
        <w:t>язык. В связи с этим целесообразно включить в программу некоторые основы логики,</w:t>
      </w:r>
      <w:r>
        <w:rPr>
          <w:spacing w:val="1"/>
        </w:rPr>
        <w:t xml:space="preserve"> </w:t>
      </w:r>
      <w:r>
        <w:t>пронизывающие все основные разделы математического образования и способствующие</w:t>
      </w:r>
      <w:r>
        <w:rPr>
          <w:spacing w:val="1"/>
        </w:rPr>
        <w:t xml:space="preserve"> </w:t>
      </w:r>
      <w:r>
        <w:t>овладению обучающимися основ универсального математического языка. Таким образом,</w:t>
      </w:r>
      <w:r>
        <w:rPr>
          <w:spacing w:val="1"/>
        </w:rPr>
        <w:t xml:space="preserve"> </w:t>
      </w:r>
      <w:r>
        <w:t>можно утверждать, что содержательной и структурной особенностью курса «Алгебра»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интегрированный</w:t>
      </w:r>
      <w:r>
        <w:rPr>
          <w:spacing w:val="-2"/>
        </w:rPr>
        <w:t xml:space="preserve"> </w:t>
      </w:r>
      <w:r>
        <w:t>характер.</w:t>
      </w:r>
    </w:p>
    <w:p w14:paraId="10D9130E" w14:textId="77777777" w:rsidR="00A45A12" w:rsidRDefault="00AA0DC5">
      <w:pPr>
        <w:pStyle w:val="a3"/>
        <w:ind w:right="803"/>
      </w:pPr>
      <w:r>
        <w:t>Содержание линии «Числа и вычисления» служит основой для дальнейшего изучения</w:t>
      </w:r>
      <w:r>
        <w:rPr>
          <w:spacing w:val="1"/>
        </w:rPr>
        <w:t xml:space="preserve"> </w:t>
      </w:r>
      <w:r>
        <w:t>математики, способствует развитию у обучающихся логического мышления, формирова-</w:t>
      </w:r>
      <w:r>
        <w:rPr>
          <w:spacing w:val="1"/>
        </w:rPr>
        <w:t xml:space="preserve"> </w:t>
      </w:r>
      <w:r>
        <w:t>нию умения пользоваться алгоритмами, а также приобретению практических навыков,</w:t>
      </w:r>
      <w:r>
        <w:rPr>
          <w:spacing w:val="1"/>
        </w:rPr>
        <w:t xml:space="preserve"> </w:t>
      </w:r>
      <w:r>
        <w:t>необходимых для повседневной жизни. Развитие понятия о числе в основной школе свя-</w:t>
      </w:r>
      <w:r>
        <w:rPr>
          <w:spacing w:val="1"/>
        </w:rPr>
        <w:t xml:space="preserve"> </w:t>
      </w:r>
      <w:r>
        <w:t>зано с рациональными и иррациональными числами, формированием представлений о</w:t>
      </w:r>
      <w:r>
        <w:rPr>
          <w:spacing w:val="1"/>
        </w:rPr>
        <w:t xml:space="preserve"> </w:t>
      </w:r>
      <w:r>
        <w:t>действительном числе. Завершение освоения числовой линии отнесено к старшему звену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72BCB1B0" w14:textId="77777777" w:rsidR="00A45A12" w:rsidRDefault="00AA0DC5">
      <w:pPr>
        <w:pStyle w:val="a3"/>
        <w:spacing w:before="5"/>
        <w:ind w:right="807"/>
      </w:pPr>
      <w:r>
        <w:t xml:space="preserve">Содержание двух алгебраических линий </w:t>
      </w:r>
      <w:r>
        <w:rPr>
          <w:b/>
        </w:rPr>
        <w:t xml:space="preserve">— </w:t>
      </w:r>
      <w:r>
        <w:t>«Алгебраические выражения» и «Уравнения</w:t>
      </w:r>
      <w:r>
        <w:rPr>
          <w:spacing w:val="-57"/>
        </w:rPr>
        <w:t xml:space="preserve"> </w:t>
      </w:r>
      <w:r>
        <w:t>и неравенства» способствует формированию у обучающихся математического аппарата,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практи-</w:t>
      </w:r>
      <w:r>
        <w:rPr>
          <w:spacing w:val="-58"/>
        </w:rPr>
        <w:t xml:space="preserve"> </w:t>
      </w:r>
      <w:r>
        <w:t>ко-ориентированных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 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 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рациональных выражений. Алгебра демонстрирует значение математики как языка 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60"/>
        </w:rPr>
        <w:t xml:space="preserve"> </w:t>
      </w:r>
      <w:r>
        <w:t>моделей,</w:t>
      </w:r>
      <w:r>
        <w:rPr>
          <w:spacing w:val="60"/>
        </w:rPr>
        <w:t xml:space="preserve"> </w:t>
      </w:r>
      <w:r>
        <w:t>описания</w:t>
      </w:r>
      <w:r>
        <w:rPr>
          <w:spacing w:val="60"/>
        </w:rPr>
        <w:t xml:space="preserve"> </w:t>
      </w:r>
      <w:r>
        <w:t>процессов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явлений</w:t>
      </w:r>
      <w:r>
        <w:rPr>
          <w:spacing w:val="60"/>
        </w:rPr>
        <w:t xml:space="preserve"> </w:t>
      </w:r>
      <w:r>
        <w:t>реального</w:t>
      </w:r>
      <w:r>
        <w:rPr>
          <w:spacing w:val="60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 задачи обучения алгебре входят также дальнейшее развитие алгоритмического мышле-</w:t>
      </w:r>
      <w:r>
        <w:rPr>
          <w:spacing w:val="1"/>
        </w:rPr>
        <w:t xml:space="preserve"> </w:t>
      </w:r>
      <w:r>
        <w:t>ния, необходимого, в частности, для освоения курса информатики, и овладение навыками</w:t>
      </w:r>
      <w:r>
        <w:rPr>
          <w:spacing w:val="1"/>
        </w:rPr>
        <w:t xml:space="preserve"> </w:t>
      </w:r>
      <w:r>
        <w:t>дедуктивных</w:t>
      </w:r>
      <w:r>
        <w:rPr>
          <w:spacing w:val="-9"/>
        </w:rPr>
        <w:t xml:space="preserve"> </w:t>
      </w:r>
      <w:r>
        <w:t>рассуждений.</w:t>
      </w:r>
      <w:r>
        <w:rPr>
          <w:spacing w:val="-12"/>
        </w:rPr>
        <w:t xml:space="preserve"> </w:t>
      </w:r>
      <w:r>
        <w:t>Преобразование</w:t>
      </w:r>
      <w:r>
        <w:rPr>
          <w:spacing w:val="-11"/>
        </w:rPr>
        <w:t xml:space="preserve"> </w:t>
      </w:r>
      <w:r>
        <w:t>символьных</w:t>
      </w:r>
      <w:r>
        <w:rPr>
          <w:spacing w:val="-10"/>
        </w:rPr>
        <w:t xml:space="preserve"> </w:t>
      </w:r>
      <w:r>
        <w:t>форм</w:t>
      </w:r>
      <w:r>
        <w:rPr>
          <w:spacing w:val="-11"/>
        </w:rPr>
        <w:t xml:space="preserve"> </w:t>
      </w:r>
      <w:r>
        <w:t>вносит</w:t>
      </w:r>
      <w:r>
        <w:rPr>
          <w:spacing w:val="-13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специфический</w:t>
      </w:r>
      <w:r>
        <w:rPr>
          <w:spacing w:val="-57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математическому</w:t>
      </w:r>
      <w:r>
        <w:rPr>
          <w:spacing w:val="-6"/>
        </w:rPr>
        <w:t xml:space="preserve"> </w:t>
      </w:r>
      <w:r>
        <w:t>творчеству.</w:t>
      </w:r>
    </w:p>
    <w:p w14:paraId="4BF99038" w14:textId="77777777" w:rsidR="00A45A12" w:rsidRDefault="00A45A12">
      <w:pPr>
        <w:sectPr w:rsidR="00A45A12">
          <w:pgSz w:w="11910" w:h="16840"/>
          <w:pgMar w:top="1520" w:right="40" w:bottom="720" w:left="1480" w:header="0" w:footer="527" w:gutter="0"/>
          <w:cols w:space="720"/>
        </w:sectPr>
      </w:pPr>
    </w:p>
    <w:p w14:paraId="401E81BF" w14:textId="77777777" w:rsidR="00A45A12" w:rsidRDefault="00AA0DC5">
      <w:pPr>
        <w:pStyle w:val="a3"/>
        <w:spacing w:before="73"/>
        <w:ind w:right="805"/>
      </w:pPr>
      <w:r>
        <w:lastRenderedPageBreak/>
        <w:t>Содержание функционально-графической линии нацелено на получение школьниками</w:t>
      </w:r>
      <w:r>
        <w:rPr>
          <w:spacing w:val="1"/>
        </w:rPr>
        <w:t xml:space="preserve"> </w:t>
      </w:r>
      <w:r>
        <w:t>знаний о функциях как важнейшей математической модели для описания и исследования</w:t>
      </w:r>
      <w:r>
        <w:rPr>
          <w:spacing w:val="1"/>
        </w:rPr>
        <w:t xml:space="preserve"> </w:t>
      </w:r>
      <w:r>
        <w:t>разнообразных процессов и явлений в природе и обществе. Изучение этого материала</w:t>
      </w:r>
      <w:r>
        <w:rPr>
          <w:spacing w:val="1"/>
        </w:rPr>
        <w:t xml:space="preserve"> </w:t>
      </w:r>
      <w:r>
        <w:t>способствует развитию у обучающихся умения использовать различные выразительные</w:t>
      </w:r>
      <w:r>
        <w:rPr>
          <w:spacing w:val="1"/>
        </w:rPr>
        <w:t xml:space="preserve"> </w:t>
      </w:r>
      <w:r>
        <w:t xml:space="preserve">средства языка математики </w:t>
      </w:r>
      <w:r>
        <w:rPr>
          <w:b/>
        </w:rPr>
        <w:t xml:space="preserve">— </w:t>
      </w:r>
      <w:r>
        <w:t>словесные, символические, графические, вносит вклад 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цивилизации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14:paraId="6D644836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3B3338ED" w14:textId="77777777" w:rsidR="00A45A12" w:rsidRDefault="00AA0DC5">
      <w:pPr>
        <w:pStyle w:val="1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 УЧЕБНОМ</w:t>
      </w:r>
      <w:r>
        <w:rPr>
          <w:spacing w:val="-4"/>
        </w:rPr>
        <w:t xml:space="preserve"> </w:t>
      </w:r>
      <w:r>
        <w:t>ПЛАНЕ</w:t>
      </w:r>
    </w:p>
    <w:p w14:paraId="371BB8EF" w14:textId="77777777" w:rsidR="00A45A12" w:rsidRDefault="00AA0DC5">
      <w:pPr>
        <w:pStyle w:val="a3"/>
        <w:spacing w:before="173" w:line="237" w:lineRule="auto"/>
        <w:ind w:right="806"/>
      </w:pPr>
      <w:r>
        <w:t>Согласно учебному плану в 7</w:t>
      </w:r>
      <w:r>
        <w:rPr>
          <w:b/>
        </w:rPr>
        <w:t>—</w:t>
      </w:r>
      <w:r>
        <w:t>9 классах изучается учебный курс «Алгебра», который</w:t>
      </w:r>
      <w:r>
        <w:rPr>
          <w:spacing w:val="1"/>
        </w:rPr>
        <w:t xml:space="preserve"> </w:t>
      </w:r>
      <w:r>
        <w:t>включает следующие основные разделы содержания: «Числа и вычисления», «Алгебраи-</w:t>
      </w:r>
      <w:r>
        <w:rPr>
          <w:spacing w:val="1"/>
        </w:rPr>
        <w:t xml:space="preserve"> </w:t>
      </w:r>
      <w:r>
        <w:t>ческие</w:t>
      </w:r>
      <w:r>
        <w:rPr>
          <w:spacing w:val="-2"/>
        </w:rPr>
        <w:t xml:space="preserve"> </w:t>
      </w:r>
      <w:r>
        <w:t>выражения»,</w:t>
      </w:r>
      <w:r>
        <w:rPr>
          <w:spacing w:val="3"/>
        </w:rPr>
        <w:t xml:space="preserve"> </w:t>
      </w:r>
      <w:r>
        <w:t>«Уравнения</w:t>
      </w:r>
      <w:r>
        <w:rPr>
          <w:spacing w:val="-1"/>
        </w:rPr>
        <w:t xml:space="preserve"> </w:t>
      </w:r>
      <w:r>
        <w:t>и неравенства»,</w:t>
      </w:r>
      <w:r>
        <w:rPr>
          <w:spacing w:val="5"/>
        </w:rPr>
        <w:t xml:space="preserve"> </w:t>
      </w:r>
      <w:r>
        <w:t>«Функции».</w:t>
      </w:r>
    </w:p>
    <w:p w14:paraId="3D9284B0" w14:textId="77777777" w:rsidR="00A45A12" w:rsidRDefault="00AA0DC5">
      <w:pPr>
        <w:pStyle w:val="a3"/>
        <w:spacing w:before="8" w:line="237" w:lineRule="auto"/>
        <w:ind w:right="806"/>
      </w:pPr>
      <w:r>
        <w:t>Учебный план на изучение алгебры в 7</w:t>
      </w:r>
      <w:r>
        <w:rPr>
          <w:b/>
        </w:rPr>
        <w:t>—</w:t>
      </w:r>
      <w:r>
        <w:t>9 классах отводит не менее 3 учебных часов в</w:t>
      </w:r>
      <w:r>
        <w:rPr>
          <w:spacing w:val="1"/>
        </w:rPr>
        <w:t xml:space="preserve"> </w:t>
      </w:r>
      <w:r>
        <w:t xml:space="preserve">неделю в течение каждого года обучения, всего за три года обучения </w:t>
      </w:r>
      <w:r>
        <w:rPr>
          <w:b/>
        </w:rPr>
        <w:t xml:space="preserve">— </w:t>
      </w:r>
      <w:r>
        <w:t>не менее 306</w:t>
      </w:r>
      <w:r>
        <w:rPr>
          <w:spacing w:val="1"/>
        </w:rPr>
        <w:t xml:space="preserve"> </w:t>
      </w:r>
      <w:r>
        <w:t>учебных часов.</w:t>
      </w:r>
    </w:p>
    <w:p w14:paraId="38F921F0" w14:textId="77777777" w:rsidR="00A45A12" w:rsidRDefault="00A45A12">
      <w:pPr>
        <w:pStyle w:val="a3"/>
        <w:spacing w:before="3"/>
        <w:ind w:left="0" w:firstLine="0"/>
        <w:jc w:val="left"/>
        <w:rPr>
          <w:sz w:val="25"/>
        </w:rPr>
      </w:pPr>
    </w:p>
    <w:p w14:paraId="4897D166" w14:textId="77777777" w:rsidR="00A45A12" w:rsidRDefault="00AA0DC5">
      <w:pPr>
        <w:pStyle w:val="1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ОБУЧЕНИЯ)</w:t>
      </w:r>
    </w:p>
    <w:p w14:paraId="03490E66" w14:textId="77777777" w:rsidR="00A45A12" w:rsidRDefault="00AA0DC5" w:rsidP="00AD2979">
      <w:pPr>
        <w:pStyle w:val="a5"/>
        <w:numPr>
          <w:ilvl w:val="0"/>
          <w:numId w:val="92"/>
        </w:numPr>
        <w:tabs>
          <w:tab w:val="left" w:pos="403"/>
        </w:tabs>
        <w:spacing w:before="57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14:paraId="24BA1874" w14:textId="77777777" w:rsidR="00A45A12" w:rsidRDefault="00AA0DC5">
      <w:pPr>
        <w:pStyle w:val="1"/>
        <w:spacing w:before="68" w:line="264" w:lineRule="auto"/>
        <w:ind w:right="7657" w:firstLine="228"/>
      </w:pPr>
      <w:r>
        <w:t>Числа и вычисления</w:t>
      </w:r>
      <w:r>
        <w:rPr>
          <w:spacing w:val="-57"/>
        </w:rPr>
        <w:t xml:space="preserve"> </w:t>
      </w:r>
      <w:r>
        <w:t>Рациональные</w:t>
      </w:r>
      <w:r>
        <w:rPr>
          <w:spacing w:val="-4"/>
        </w:rPr>
        <w:t xml:space="preserve"> </w:t>
      </w:r>
      <w:r>
        <w:t>числа</w:t>
      </w:r>
    </w:p>
    <w:p w14:paraId="1248D2DE" w14:textId="77777777" w:rsidR="00A45A12" w:rsidRDefault="00AA0DC5">
      <w:pPr>
        <w:pStyle w:val="a3"/>
        <w:ind w:right="811"/>
      </w:pPr>
      <w:r>
        <w:t>Дроби обыкновенные и десятичные, переход от одной формы записи дробей к другой.</w:t>
      </w:r>
      <w:r>
        <w:rPr>
          <w:spacing w:val="1"/>
        </w:rPr>
        <w:t xml:space="preserve"> </w:t>
      </w:r>
      <w:r>
        <w:t>Понятие рационального числа, запись, сравнение, упорядочивание рациональных 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14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рациональными</w:t>
      </w:r>
      <w:r>
        <w:rPr>
          <w:spacing w:val="-12"/>
        </w:rPr>
        <w:t xml:space="preserve"> </w:t>
      </w:r>
      <w:r>
        <w:t>числами.</w:t>
      </w:r>
      <w:r>
        <w:rPr>
          <w:spacing w:val="-13"/>
        </w:rPr>
        <w:t xml:space="preserve"> </w:t>
      </w:r>
      <w:r>
        <w:t>Решение</w:t>
      </w:r>
      <w:r>
        <w:rPr>
          <w:spacing w:val="-14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реальной</w:t>
      </w:r>
      <w:r>
        <w:rPr>
          <w:spacing w:val="-15"/>
        </w:rPr>
        <w:t xml:space="preserve"> </w:t>
      </w:r>
      <w:r>
        <w:t>практики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14:paraId="0ECE4606" w14:textId="77777777" w:rsidR="00A45A12" w:rsidRDefault="00AA0DC5">
      <w:pPr>
        <w:pStyle w:val="a3"/>
        <w:ind w:right="802"/>
      </w:pPr>
      <w:r>
        <w:t>Степень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натуральным</w:t>
      </w:r>
      <w:r>
        <w:rPr>
          <w:spacing w:val="-9"/>
        </w:rPr>
        <w:t xml:space="preserve"> </w:t>
      </w:r>
      <w:r>
        <w:t>показателем:</w:t>
      </w:r>
      <w:r>
        <w:rPr>
          <w:spacing w:val="-10"/>
        </w:rPr>
        <w:t xml:space="preserve"> </w:t>
      </w:r>
      <w:r>
        <w:t>определение,</w:t>
      </w:r>
      <w:r>
        <w:rPr>
          <w:spacing w:val="-10"/>
        </w:rPr>
        <w:t xml:space="preserve"> </w:t>
      </w:r>
      <w:r>
        <w:t>преобразование</w:t>
      </w:r>
      <w:r>
        <w:rPr>
          <w:spacing w:val="-9"/>
        </w:rPr>
        <w:t xml:space="preserve"> </w:t>
      </w:r>
      <w:r>
        <w:t>выражений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определения.</w:t>
      </w:r>
    </w:p>
    <w:p w14:paraId="1A611093" w14:textId="77777777" w:rsidR="00A45A12" w:rsidRDefault="00AA0DC5">
      <w:pPr>
        <w:pStyle w:val="a3"/>
        <w:ind w:right="811"/>
      </w:pPr>
      <w:r>
        <w:t>Проценты, запись процентов в виде дроби и дроби в виде процентов. Три основные за-</w:t>
      </w:r>
      <w:r>
        <w:rPr>
          <w:spacing w:val="1"/>
        </w:rPr>
        <w:t xml:space="preserve"> </w:t>
      </w:r>
      <w:r>
        <w:t>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проценты, 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практики.</w:t>
      </w:r>
    </w:p>
    <w:p w14:paraId="18C59A51" w14:textId="77777777" w:rsidR="00A45A12" w:rsidRDefault="00AA0DC5">
      <w:pPr>
        <w:pStyle w:val="a3"/>
        <w:ind w:left="450" w:right="1482" w:firstLine="0"/>
      </w:pPr>
      <w:r>
        <w:t>Применение признаков делимости, разложение на множители натуральных чисел.</w:t>
      </w:r>
      <w:r>
        <w:rPr>
          <w:spacing w:val="-58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обратная</w:t>
      </w:r>
      <w:r>
        <w:rPr>
          <w:spacing w:val="-1"/>
        </w:rPr>
        <w:t xml:space="preserve"> </w:t>
      </w:r>
      <w:r>
        <w:t>пропорциональности.</w:t>
      </w:r>
    </w:p>
    <w:p w14:paraId="6FBDD0C4" w14:textId="77777777" w:rsidR="00A45A12" w:rsidRDefault="00AA0DC5">
      <w:pPr>
        <w:pStyle w:val="1"/>
        <w:spacing w:before="58" w:line="274" w:lineRule="exact"/>
        <w:ind w:left="450"/>
      </w:pPr>
      <w:r>
        <w:t>Алгебраические</w:t>
      </w:r>
      <w:r>
        <w:rPr>
          <w:spacing w:val="-4"/>
        </w:rPr>
        <w:t xml:space="preserve"> </w:t>
      </w:r>
      <w:r>
        <w:t>выражения</w:t>
      </w:r>
    </w:p>
    <w:p w14:paraId="5FFEEA02" w14:textId="77777777" w:rsidR="00A45A12" w:rsidRDefault="00AA0DC5">
      <w:pPr>
        <w:pStyle w:val="a3"/>
        <w:ind w:right="808"/>
      </w:pPr>
      <w:r>
        <w:t>Переменные, числовое значение выражения с переменной. Представление 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величинами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формулы.</w:t>
      </w:r>
      <w:r>
        <w:rPr>
          <w:spacing w:val="-2"/>
        </w:rPr>
        <w:t xml:space="preserve"> </w:t>
      </w:r>
      <w:r>
        <w:t>Вычисления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формулам.</w:t>
      </w:r>
    </w:p>
    <w:p w14:paraId="516443D7" w14:textId="77777777" w:rsidR="00A45A12" w:rsidRDefault="00AA0DC5">
      <w:pPr>
        <w:pStyle w:val="a3"/>
        <w:ind w:right="804"/>
      </w:pPr>
      <w:r>
        <w:t>Преобразование буквенных выражений, тождественно равные выражения, правила пре-</w:t>
      </w:r>
      <w:r>
        <w:rPr>
          <w:spacing w:val="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сумм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раскрытия</w:t>
      </w:r>
      <w:r>
        <w:rPr>
          <w:spacing w:val="-4"/>
        </w:rPr>
        <w:t xml:space="preserve"> </w:t>
      </w:r>
      <w:r>
        <w:t>скобок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приведения</w:t>
      </w:r>
      <w:r>
        <w:rPr>
          <w:spacing w:val="-6"/>
        </w:rPr>
        <w:t xml:space="preserve"> </w:t>
      </w:r>
      <w:r>
        <w:t>подобных</w:t>
      </w:r>
      <w:r>
        <w:rPr>
          <w:spacing w:val="-2"/>
        </w:rPr>
        <w:t xml:space="preserve"> </w:t>
      </w:r>
      <w:r>
        <w:t>сла-</w:t>
      </w:r>
      <w:r>
        <w:rPr>
          <w:spacing w:val="-58"/>
        </w:rPr>
        <w:t xml:space="preserve"> </w:t>
      </w:r>
      <w:r>
        <w:t>гаемых.</w:t>
      </w:r>
    </w:p>
    <w:p w14:paraId="0E8B6547" w14:textId="77777777" w:rsidR="00A45A12" w:rsidRDefault="00AA0DC5">
      <w:pPr>
        <w:pStyle w:val="a3"/>
        <w:ind w:left="450" w:firstLine="0"/>
      </w:pPr>
      <w:r>
        <w:t>Свойства</w:t>
      </w:r>
      <w:r>
        <w:rPr>
          <w:spacing w:val="-4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14:paraId="14B903ED" w14:textId="77777777" w:rsidR="00A45A12" w:rsidRDefault="00AA0DC5">
      <w:pPr>
        <w:pStyle w:val="a3"/>
        <w:ind w:right="810"/>
      </w:pPr>
      <w:r>
        <w:t>Одночлены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многочленов. Формулы сокращённого умножения: квадрат суммы и квадрат разности.</w:t>
      </w:r>
      <w:r>
        <w:rPr>
          <w:spacing w:val="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квадратов.</w:t>
      </w:r>
      <w:r>
        <w:rPr>
          <w:spacing w:val="-1"/>
        </w:rPr>
        <w:t xml:space="preserve"> </w:t>
      </w:r>
      <w:r>
        <w:t>Разложение</w:t>
      </w:r>
      <w:r>
        <w:rPr>
          <w:spacing w:val="-1"/>
        </w:rPr>
        <w:t xml:space="preserve"> </w:t>
      </w:r>
      <w:r>
        <w:t>многочленов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14:paraId="18D8583E" w14:textId="77777777" w:rsidR="00A45A12" w:rsidRDefault="00AA0DC5">
      <w:pPr>
        <w:pStyle w:val="1"/>
        <w:spacing w:before="61" w:line="274" w:lineRule="exact"/>
        <w:ind w:left="450"/>
        <w:jc w:val="left"/>
      </w:pPr>
      <w:r>
        <w:t>Уравнения</w:t>
      </w:r>
    </w:p>
    <w:p w14:paraId="3EBDFE64" w14:textId="77777777" w:rsidR="00A45A12" w:rsidRDefault="00AA0DC5">
      <w:pPr>
        <w:pStyle w:val="a3"/>
        <w:ind w:right="801"/>
        <w:jc w:val="left"/>
      </w:pPr>
      <w:r>
        <w:t>Уравнение,</w:t>
      </w:r>
      <w:r>
        <w:rPr>
          <w:spacing w:val="33"/>
        </w:rPr>
        <w:t xml:space="preserve"> </w:t>
      </w:r>
      <w:r>
        <w:t>корень</w:t>
      </w:r>
      <w:r>
        <w:rPr>
          <w:spacing w:val="34"/>
        </w:rPr>
        <w:t xml:space="preserve"> </w:t>
      </w:r>
      <w:r>
        <w:t>уравнения,</w:t>
      </w:r>
      <w:r>
        <w:rPr>
          <w:spacing w:val="33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преобразования</w:t>
      </w:r>
      <w:r>
        <w:rPr>
          <w:spacing w:val="34"/>
        </w:rPr>
        <w:t xml:space="preserve"> </w:t>
      </w:r>
      <w:r>
        <w:t>уравнения,</w:t>
      </w:r>
      <w:r>
        <w:rPr>
          <w:spacing w:val="33"/>
        </w:rPr>
        <w:t xml:space="preserve"> </w:t>
      </w:r>
      <w:r>
        <w:t>равносильность</w:t>
      </w:r>
      <w:r>
        <w:rPr>
          <w:spacing w:val="-57"/>
        </w:rPr>
        <w:t xml:space="preserve"> </w:t>
      </w:r>
      <w:r>
        <w:t>уравнений.</w:t>
      </w:r>
    </w:p>
    <w:p w14:paraId="19D52131" w14:textId="77777777" w:rsidR="00A45A12" w:rsidRDefault="00AA0DC5">
      <w:pPr>
        <w:pStyle w:val="a3"/>
        <w:ind w:right="810"/>
      </w:pPr>
      <w:r>
        <w:t>Линейное уравнение с одной переменной, число корней линейного уравнения, решение</w:t>
      </w:r>
      <w:r>
        <w:rPr>
          <w:spacing w:val="1"/>
        </w:rPr>
        <w:t xml:space="preserve"> </w:t>
      </w:r>
      <w:r>
        <w:rPr>
          <w:spacing w:val="-1"/>
        </w:rPr>
        <w:t>линейных</w:t>
      </w:r>
      <w:r>
        <w:rPr>
          <w:spacing w:val="-10"/>
        </w:rPr>
        <w:t xml:space="preserve"> </w:t>
      </w:r>
      <w:r>
        <w:rPr>
          <w:spacing w:val="-1"/>
        </w:rPr>
        <w:t>уравнений.</w:t>
      </w:r>
      <w:r>
        <w:rPr>
          <w:spacing w:val="-14"/>
        </w:rPr>
        <w:t xml:space="preserve"> </w:t>
      </w:r>
      <w:r>
        <w:t>Составление</w:t>
      </w:r>
      <w:r>
        <w:rPr>
          <w:spacing w:val="-10"/>
        </w:rPr>
        <w:t xml:space="preserve"> </w:t>
      </w:r>
      <w:r>
        <w:t>уравнений</w:t>
      </w:r>
      <w:r>
        <w:rPr>
          <w:spacing w:val="-1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условию</w:t>
      </w:r>
      <w:r>
        <w:rPr>
          <w:spacing w:val="-14"/>
        </w:rPr>
        <w:t xml:space="preserve"> </w:t>
      </w:r>
      <w:r>
        <w:t>задачи.</w:t>
      </w:r>
      <w:r>
        <w:rPr>
          <w:spacing w:val="-13"/>
        </w:rPr>
        <w:t xml:space="preserve"> </w:t>
      </w:r>
      <w:r>
        <w:t>Решение</w:t>
      </w:r>
      <w:r>
        <w:rPr>
          <w:spacing w:val="-15"/>
        </w:rPr>
        <w:t xml:space="preserve"> </w:t>
      </w:r>
      <w:r>
        <w:t>текстовых</w:t>
      </w:r>
      <w:r>
        <w:rPr>
          <w:spacing w:val="-12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уравнений.</w:t>
      </w:r>
    </w:p>
    <w:p w14:paraId="206706A1" w14:textId="77777777" w:rsidR="00A45A12" w:rsidRDefault="00AA0DC5">
      <w:pPr>
        <w:pStyle w:val="a3"/>
        <w:ind w:right="810"/>
      </w:pPr>
      <w:r>
        <w:t>Линейное уравнение с двумя переменными и его график. Система двух линейных урав-</w:t>
      </w:r>
      <w:r>
        <w:rPr>
          <w:spacing w:val="1"/>
        </w:rPr>
        <w:t xml:space="preserve"> </w:t>
      </w:r>
      <w:r>
        <w:t>нений с двумя переменными. Решение систем уравнений способом подстановки. Примеры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уравнений.</w:t>
      </w:r>
    </w:p>
    <w:p w14:paraId="2B762050" w14:textId="77777777" w:rsidR="00A45A12" w:rsidRDefault="00AA0DC5">
      <w:pPr>
        <w:pStyle w:val="1"/>
        <w:spacing w:before="57"/>
        <w:ind w:left="450"/>
      </w:pPr>
      <w:r>
        <w:t>Координаты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графики.</w:t>
      </w:r>
      <w:r>
        <w:rPr>
          <w:spacing w:val="-3"/>
        </w:rPr>
        <w:t xml:space="preserve"> </w:t>
      </w:r>
      <w:r>
        <w:t>Функции</w:t>
      </w:r>
    </w:p>
    <w:p w14:paraId="6DC25E06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549DF886" w14:textId="77777777" w:rsidR="00A45A12" w:rsidRDefault="00AA0DC5">
      <w:pPr>
        <w:pStyle w:val="a3"/>
        <w:spacing w:before="73"/>
        <w:ind w:right="812"/>
      </w:pPr>
      <w:r>
        <w:lastRenderedPageBreak/>
        <w:t>Координата точки на прямой. Числовые промежутки. Расстояние между двумя точками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14:paraId="4B541FB2" w14:textId="77777777" w:rsidR="00A45A12" w:rsidRDefault="00AA0DC5">
      <w:pPr>
        <w:pStyle w:val="a3"/>
        <w:spacing w:before="1"/>
        <w:ind w:right="804"/>
      </w:pPr>
      <w:r>
        <w:t xml:space="preserve">Прямоугольная система координат, оси </w:t>
      </w:r>
      <w:r>
        <w:rPr>
          <w:i/>
        </w:rPr>
        <w:t xml:space="preserve">Ox </w:t>
      </w:r>
      <w:r>
        <w:t xml:space="preserve">и </w:t>
      </w:r>
      <w:r>
        <w:rPr>
          <w:i/>
        </w:rPr>
        <w:t xml:space="preserve">Oy. </w:t>
      </w:r>
      <w:r>
        <w:t>Абсцисса и ордината точки на коорди-</w:t>
      </w:r>
      <w:r>
        <w:rPr>
          <w:spacing w:val="1"/>
        </w:rPr>
        <w:t xml:space="preserve"> </w:t>
      </w:r>
      <w:r>
        <w:t>натной плоскости. Примеры графиков, заданных формулами. Чтение графиков реальных</w:t>
      </w:r>
      <w:r>
        <w:rPr>
          <w:spacing w:val="1"/>
        </w:rPr>
        <w:t xml:space="preserve"> </w:t>
      </w:r>
      <w:r>
        <w:t>зависимостей.</w:t>
      </w:r>
    </w:p>
    <w:p w14:paraId="7550C288" w14:textId="77777777" w:rsidR="00A45A12" w:rsidRDefault="00AA0DC5">
      <w:pPr>
        <w:pStyle w:val="a3"/>
        <w:ind w:left="450" w:firstLine="0"/>
      </w:pPr>
      <w:r>
        <w:t>Понятие</w:t>
      </w:r>
      <w:r>
        <w:rPr>
          <w:spacing w:val="12"/>
        </w:rPr>
        <w:t xml:space="preserve"> </w:t>
      </w:r>
      <w:r>
        <w:t>функции.</w:t>
      </w:r>
      <w:r>
        <w:rPr>
          <w:spacing w:val="13"/>
        </w:rPr>
        <w:t xml:space="preserve"> </w:t>
      </w:r>
      <w:r>
        <w:t>График</w:t>
      </w:r>
      <w:r>
        <w:rPr>
          <w:spacing w:val="13"/>
        </w:rPr>
        <w:t xml:space="preserve"> </w:t>
      </w:r>
      <w:r>
        <w:t>функции.</w:t>
      </w:r>
      <w:r>
        <w:rPr>
          <w:spacing w:val="13"/>
        </w:rPr>
        <w:t xml:space="preserve"> </w:t>
      </w:r>
      <w:r>
        <w:t>Свойства</w:t>
      </w:r>
      <w:r>
        <w:rPr>
          <w:spacing w:val="15"/>
        </w:rPr>
        <w:t xml:space="preserve"> </w:t>
      </w:r>
      <w:r>
        <w:t>функций.</w:t>
      </w:r>
      <w:r>
        <w:rPr>
          <w:spacing w:val="13"/>
        </w:rPr>
        <w:t xml:space="preserve"> </w:t>
      </w:r>
      <w:r>
        <w:t>Линейная</w:t>
      </w:r>
      <w:r>
        <w:rPr>
          <w:spacing w:val="13"/>
        </w:rPr>
        <w:t xml:space="preserve"> </w:t>
      </w:r>
      <w:r>
        <w:t>функция,</w:t>
      </w:r>
      <w:r>
        <w:rPr>
          <w:spacing w:val="14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график.</w:t>
      </w:r>
    </w:p>
    <w:p w14:paraId="3643D790" w14:textId="77777777" w:rsidR="00A45A12" w:rsidRDefault="00AA0DC5">
      <w:pPr>
        <w:pStyle w:val="a3"/>
        <w:ind w:firstLine="0"/>
      </w:pPr>
      <w:r>
        <w:t>Графическое</w:t>
      </w:r>
      <w:r>
        <w:rPr>
          <w:spacing w:val="-14"/>
        </w:rPr>
        <w:t xml:space="preserve"> </w:t>
      </w:r>
      <w:r>
        <w:t>решение</w:t>
      </w:r>
      <w:r>
        <w:rPr>
          <w:spacing w:val="-14"/>
        </w:rPr>
        <w:t xml:space="preserve"> </w:t>
      </w:r>
      <w:r>
        <w:t>линейных</w:t>
      </w:r>
      <w:r>
        <w:rPr>
          <w:spacing w:val="-9"/>
        </w:rPr>
        <w:t xml:space="preserve"> </w:t>
      </w:r>
      <w:r>
        <w:t>уравнений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систем</w:t>
      </w:r>
      <w:r>
        <w:rPr>
          <w:spacing w:val="-13"/>
        </w:rPr>
        <w:t xml:space="preserve"> </w:t>
      </w:r>
      <w:r>
        <w:t>линейных</w:t>
      </w:r>
      <w:r>
        <w:rPr>
          <w:spacing w:val="-9"/>
        </w:rPr>
        <w:t xml:space="preserve"> </w:t>
      </w:r>
      <w:r>
        <w:t>уравнений.</w:t>
      </w:r>
    </w:p>
    <w:p w14:paraId="63B18866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2CCAB022" w14:textId="77777777" w:rsidR="00A45A12" w:rsidRDefault="00A45A12">
      <w:pPr>
        <w:pStyle w:val="a3"/>
        <w:spacing w:before="7"/>
        <w:ind w:left="0" w:firstLine="0"/>
        <w:jc w:val="left"/>
        <w:rPr>
          <w:sz w:val="28"/>
        </w:rPr>
      </w:pPr>
    </w:p>
    <w:p w14:paraId="76D3E496" w14:textId="77777777" w:rsidR="00A45A12" w:rsidRDefault="00AA0DC5" w:rsidP="00AD2979">
      <w:pPr>
        <w:pStyle w:val="1"/>
        <w:numPr>
          <w:ilvl w:val="0"/>
          <w:numId w:val="92"/>
        </w:numPr>
        <w:tabs>
          <w:tab w:val="left" w:pos="403"/>
        </w:tabs>
        <w:spacing w:before="1"/>
        <w:ind w:hanging="181"/>
      </w:pPr>
      <w:r>
        <w:t>класс</w:t>
      </w:r>
    </w:p>
    <w:p w14:paraId="39F53F56" w14:textId="77777777" w:rsidR="00A45A12" w:rsidRDefault="00AA0DC5">
      <w:pPr>
        <w:spacing w:before="228" w:line="274" w:lineRule="exact"/>
        <w:ind w:left="450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вычисления</w:t>
      </w:r>
    </w:p>
    <w:p w14:paraId="108B8F00" w14:textId="77777777" w:rsidR="00A45A12" w:rsidRDefault="00AA0DC5">
      <w:pPr>
        <w:pStyle w:val="a3"/>
        <w:ind w:right="810"/>
      </w:pPr>
      <w:r>
        <w:t>Квадратный корень из числа. Понятие об иррациональном числе. Десятичные прибли-</w:t>
      </w:r>
      <w:r>
        <w:rPr>
          <w:spacing w:val="1"/>
        </w:rPr>
        <w:t xml:space="preserve"> </w:t>
      </w:r>
      <w:r>
        <w:t>жения иррациональных чисел. Свойства арифметических квадратных корней и их приме-</w:t>
      </w:r>
      <w:r>
        <w:rPr>
          <w:spacing w:val="1"/>
        </w:rPr>
        <w:t xml:space="preserve"> </w:t>
      </w:r>
      <w:r>
        <w:t>нение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преобразованию</w:t>
      </w:r>
      <w:r>
        <w:rPr>
          <w:spacing w:val="-1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выражений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вычислениям.</w:t>
      </w:r>
      <w:r>
        <w:rPr>
          <w:spacing w:val="-2"/>
        </w:rPr>
        <w:t xml:space="preserve"> </w:t>
      </w:r>
      <w:r>
        <w:t>Действительные</w:t>
      </w:r>
      <w:r>
        <w:rPr>
          <w:spacing w:val="-3"/>
        </w:rPr>
        <w:t xml:space="preserve"> </w:t>
      </w:r>
      <w:r>
        <w:t>числа.</w:t>
      </w:r>
    </w:p>
    <w:p w14:paraId="54F9B4C9" w14:textId="77777777" w:rsidR="00A45A12" w:rsidRDefault="00AA0DC5">
      <w:pPr>
        <w:pStyle w:val="a3"/>
        <w:ind w:left="450" w:firstLine="0"/>
      </w:pP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 свойства.</w:t>
      </w:r>
      <w:r>
        <w:rPr>
          <w:spacing w:val="-2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</w:p>
    <w:p w14:paraId="0A996F4B" w14:textId="77777777" w:rsidR="00A45A12" w:rsidRDefault="00AA0DC5">
      <w:pPr>
        <w:pStyle w:val="1"/>
        <w:spacing w:before="41" w:line="274" w:lineRule="exact"/>
        <w:ind w:left="450"/>
      </w:pPr>
      <w:r>
        <w:t>Алгебраические</w:t>
      </w:r>
      <w:r>
        <w:rPr>
          <w:spacing w:val="-4"/>
        </w:rPr>
        <w:t xml:space="preserve"> </w:t>
      </w:r>
      <w:r>
        <w:t>выражения</w:t>
      </w:r>
    </w:p>
    <w:p w14:paraId="3B4F55C8" w14:textId="77777777" w:rsidR="00A45A12" w:rsidRDefault="00AA0DC5">
      <w:pPr>
        <w:pStyle w:val="a3"/>
        <w:ind w:left="450" w:right="818" w:firstLine="0"/>
      </w:pPr>
      <w:r>
        <w:t>Квадратный трёхчлен; разложение квадратного трёхчлена на 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38"/>
        </w:rPr>
        <w:t xml:space="preserve"> </w:t>
      </w:r>
      <w:r>
        <w:t>дробь.</w:t>
      </w:r>
      <w:r>
        <w:rPr>
          <w:spacing w:val="36"/>
        </w:rPr>
        <w:t xml:space="preserve"> </w:t>
      </w:r>
      <w:r>
        <w:t>Основное</w:t>
      </w:r>
      <w:r>
        <w:rPr>
          <w:spacing w:val="38"/>
        </w:rPr>
        <w:t xml:space="preserve"> </w:t>
      </w:r>
      <w:r>
        <w:t>свойство</w:t>
      </w:r>
      <w:r>
        <w:rPr>
          <w:spacing w:val="39"/>
        </w:rPr>
        <w:t xml:space="preserve"> </w:t>
      </w:r>
      <w:r>
        <w:t>алгебраической</w:t>
      </w:r>
      <w:r>
        <w:rPr>
          <w:spacing w:val="41"/>
        </w:rPr>
        <w:t xml:space="preserve"> </w:t>
      </w:r>
      <w:r>
        <w:t>дроби.</w:t>
      </w:r>
      <w:r>
        <w:rPr>
          <w:spacing w:val="36"/>
        </w:rPr>
        <w:t xml:space="preserve"> </w:t>
      </w:r>
      <w:r>
        <w:t>Сложение,</w:t>
      </w:r>
      <w:r>
        <w:rPr>
          <w:spacing w:val="38"/>
        </w:rPr>
        <w:t xml:space="preserve"> </w:t>
      </w:r>
      <w:r>
        <w:t>вычита-</w:t>
      </w:r>
    </w:p>
    <w:p w14:paraId="6D9AA2B5" w14:textId="77777777" w:rsidR="00A45A12" w:rsidRDefault="00AA0DC5">
      <w:pPr>
        <w:pStyle w:val="a3"/>
        <w:ind w:right="821" w:firstLine="0"/>
      </w:pPr>
      <w:r>
        <w:t>ние, умножение, деление алгебраических дробей. Рациональные выражения и их преоб-</w:t>
      </w:r>
      <w:r>
        <w:rPr>
          <w:spacing w:val="1"/>
        </w:rPr>
        <w:t xml:space="preserve"> </w:t>
      </w:r>
      <w:r>
        <w:t>разование.</w:t>
      </w:r>
    </w:p>
    <w:p w14:paraId="6060FDC7" w14:textId="77777777" w:rsidR="00A45A12" w:rsidRDefault="00AA0DC5">
      <w:pPr>
        <w:pStyle w:val="1"/>
        <w:spacing w:before="43" w:line="274" w:lineRule="exact"/>
        <w:ind w:left="450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14:paraId="03F4973C" w14:textId="77777777" w:rsidR="00A45A12" w:rsidRDefault="00AA0DC5">
      <w:pPr>
        <w:pStyle w:val="a3"/>
        <w:ind w:right="802"/>
      </w:pPr>
      <w:r>
        <w:t>Квадратное</w:t>
      </w:r>
      <w:r>
        <w:rPr>
          <w:spacing w:val="-9"/>
        </w:rPr>
        <w:t xml:space="preserve"> </w:t>
      </w:r>
      <w:r>
        <w:t>уравнение,</w:t>
      </w:r>
      <w:r>
        <w:rPr>
          <w:spacing w:val="-11"/>
        </w:rPr>
        <w:t xml:space="preserve"> </w:t>
      </w:r>
      <w:r>
        <w:t>формула</w:t>
      </w:r>
      <w:r>
        <w:rPr>
          <w:spacing w:val="-12"/>
        </w:rPr>
        <w:t xml:space="preserve"> </w:t>
      </w:r>
      <w:r>
        <w:t>корней</w:t>
      </w:r>
      <w:r>
        <w:rPr>
          <w:spacing w:val="-12"/>
        </w:rPr>
        <w:t xml:space="preserve"> </w:t>
      </w:r>
      <w:r>
        <w:t>квадратного</w:t>
      </w:r>
      <w:r>
        <w:rPr>
          <w:spacing w:val="-11"/>
        </w:rPr>
        <w:t xml:space="preserve"> </w:t>
      </w:r>
      <w:r>
        <w:t>уравнения.</w:t>
      </w:r>
      <w:r>
        <w:rPr>
          <w:spacing w:val="-12"/>
        </w:rPr>
        <w:t xml:space="preserve"> </w:t>
      </w:r>
      <w:r>
        <w:t>Теорема</w:t>
      </w:r>
      <w:r>
        <w:rPr>
          <w:spacing w:val="-12"/>
        </w:rPr>
        <w:t xml:space="preserve"> </w:t>
      </w:r>
      <w:r>
        <w:t>Виета.</w:t>
      </w:r>
      <w:r>
        <w:rPr>
          <w:spacing w:val="-13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 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дробно-рациональные</w:t>
      </w:r>
      <w:r>
        <w:rPr>
          <w:spacing w:val="1"/>
        </w:rPr>
        <w:t xml:space="preserve"> </w:t>
      </w:r>
      <w:r>
        <w:t>уравнения.</w:t>
      </w:r>
    </w:p>
    <w:p w14:paraId="595A8767" w14:textId="77777777" w:rsidR="00A45A12" w:rsidRDefault="00AA0DC5">
      <w:pPr>
        <w:pStyle w:val="a3"/>
        <w:ind w:right="808"/>
      </w:pPr>
      <w:r>
        <w:t>Графическая интерпретация уравнений с двумя переменными и систем линейных урав-</w:t>
      </w:r>
      <w:r>
        <w:rPr>
          <w:spacing w:val="1"/>
        </w:rPr>
        <w:t xml:space="preserve"> </w:t>
      </w:r>
      <w:r>
        <w:t>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 переменными.</w:t>
      </w:r>
    </w:p>
    <w:p w14:paraId="01095383" w14:textId="77777777" w:rsidR="00A45A12" w:rsidRDefault="00AA0DC5">
      <w:pPr>
        <w:pStyle w:val="a3"/>
        <w:ind w:left="450" w:firstLine="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14:paraId="5DD57AF1" w14:textId="77777777" w:rsidR="00A45A12" w:rsidRDefault="00AA0DC5">
      <w:pPr>
        <w:pStyle w:val="a3"/>
        <w:ind w:right="811"/>
      </w:pPr>
      <w:r>
        <w:t>Числовые неравенства и их свойства. Неравенство с одной переменной. Равносильность</w:t>
      </w:r>
      <w:r>
        <w:rPr>
          <w:spacing w:val="-57"/>
        </w:rPr>
        <w:t xml:space="preserve"> </w:t>
      </w:r>
      <w:r>
        <w:t>неравенств. Линейные неравенства с одной переменной. Системы линейных неравенств с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переменной.</w:t>
      </w:r>
    </w:p>
    <w:p w14:paraId="61DA4BC9" w14:textId="77777777" w:rsidR="00A45A12" w:rsidRDefault="00AA0DC5">
      <w:pPr>
        <w:pStyle w:val="1"/>
        <w:spacing w:before="42" w:line="274" w:lineRule="exact"/>
        <w:ind w:left="450"/>
        <w:jc w:val="left"/>
      </w:pPr>
      <w:r>
        <w:t>Функции</w:t>
      </w:r>
    </w:p>
    <w:p w14:paraId="0E9A5A54" w14:textId="77777777" w:rsidR="00A45A12" w:rsidRDefault="00AA0DC5">
      <w:pPr>
        <w:pStyle w:val="a3"/>
        <w:ind w:right="801"/>
        <w:jc w:val="left"/>
      </w:pPr>
      <w:r>
        <w:t>Понятие</w:t>
      </w:r>
      <w:r>
        <w:rPr>
          <w:spacing w:val="23"/>
        </w:rPr>
        <w:t xml:space="preserve"> </w:t>
      </w:r>
      <w:r>
        <w:t>функции.</w:t>
      </w:r>
      <w:r>
        <w:rPr>
          <w:spacing w:val="24"/>
        </w:rPr>
        <w:t xml:space="preserve"> </w:t>
      </w:r>
      <w:r>
        <w:t>Область</w:t>
      </w:r>
      <w:r>
        <w:rPr>
          <w:spacing w:val="26"/>
        </w:rPr>
        <w:t xml:space="preserve"> </w:t>
      </w:r>
      <w:r>
        <w:t>определения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множество</w:t>
      </w:r>
      <w:r>
        <w:rPr>
          <w:spacing w:val="24"/>
        </w:rPr>
        <w:t xml:space="preserve"> </w:t>
      </w:r>
      <w:r>
        <w:t>значений</w:t>
      </w:r>
      <w:r>
        <w:rPr>
          <w:spacing w:val="25"/>
        </w:rPr>
        <w:t xml:space="preserve"> </w:t>
      </w:r>
      <w:r>
        <w:t>функции.</w:t>
      </w:r>
      <w:r>
        <w:rPr>
          <w:spacing w:val="24"/>
        </w:rPr>
        <w:t xml:space="preserve"> </w:t>
      </w:r>
      <w:r>
        <w:t>Способы</w:t>
      </w:r>
      <w:r>
        <w:rPr>
          <w:spacing w:val="33"/>
        </w:rPr>
        <w:t xml:space="preserve"> </w:t>
      </w:r>
      <w:r>
        <w:t>за-</w:t>
      </w:r>
      <w:r>
        <w:rPr>
          <w:spacing w:val="-57"/>
        </w:rPr>
        <w:t xml:space="preserve"> </w:t>
      </w:r>
      <w:r>
        <w:t>дания</w:t>
      </w:r>
      <w:r>
        <w:rPr>
          <w:spacing w:val="-1"/>
        </w:rPr>
        <w:t xml:space="preserve"> </w:t>
      </w:r>
      <w:r>
        <w:t>функций.</w:t>
      </w:r>
    </w:p>
    <w:p w14:paraId="5288091A" w14:textId="77777777" w:rsidR="00A45A12" w:rsidRDefault="00AA0DC5">
      <w:pPr>
        <w:pStyle w:val="a3"/>
        <w:ind w:right="810"/>
      </w:pPr>
      <w:r>
        <w:t>График функции. Чтение свойств функции по её графику. Примеры графиков функций,</w:t>
      </w:r>
      <w:r>
        <w:rPr>
          <w:spacing w:val="1"/>
        </w:rPr>
        <w:t xml:space="preserve"> </w:t>
      </w:r>
      <w:r>
        <w:t>отражающих</w:t>
      </w:r>
      <w:r>
        <w:rPr>
          <w:spacing w:val="-1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процессы.</w:t>
      </w:r>
    </w:p>
    <w:p w14:paraId="47D21A50" w14:textId="77777777" w:rsidR="00A45A12" w:rsidRDefault="00AA0DC5">
      <w:pPr>
        <w:pStyle w:val="a3"/>
        <w:ind w:right="807"/>
      </w:pPr>
      <w:r>
        <w:t>Функции, описывающие прямую и обратную пропорциональные зависимости, их гра-</w:t>
      </w:r>
      <w:r>
        <w:rPr>
          <w:spacing w:val="1"/>
        </w:rPr>
        <w:t xml:space="preserve"> </w:t>
      </w:r>
      <w:r>
        <w:t xml:space="preserve">фики. Функции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,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i/>
        </w:rPr>
        <w:t>x</w:t>
      </w:r>
      <w:r>
        <w:rPr>
          <w:vertAlign w:val="superscript"/>
        </w:rPr>
        <w:t>3</w:t>
      </w:r>
      <w:r>
        <w:t xml:space="preserve">,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t>= √</w:t>
      </w:r>
      <w:r>
        <w:rPr>
          <w:i/>
        </w:rPr>
        <w:t>x</w:t>
      </w:r>
      <w:r>
        <w:t xml:space="preserve">,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|</w:t>
      </w:r>
      <w:r>
        <w:rPr>
          <w:i/>
        </w:rPr>
        <w:t>х</w:t>
      </w:r>
      <w:r>
        <w:t>|. Графическое решение уравнений и систем</w:t>
      </w:r>
      <w:r>
        <w:rPr>
          <w:spacing w:val="1"/>
        </w:rPr>
        <w:t xml:space="preserve"> </w:t>
      </w:r>
      <w:r>
        <w:t>уравнений.</w:t>
      </w:r>
    </w:p>
    <w:p w14:paraId="6248502B" w14:textId="77777777" w:rsidR="00A45A12" w:rsidRDefault="00AA0DC5" w:rsidP="00AD2979">
      <w:pPr>
        <w:pStyle w:val="1"/>
        <w:numPr>
          <w:ilvl w:val="0"/>
          <w:numId w:val="92"/>
        </w:numPr>
        <w:tabs>
          <w:tab w:val="left" w:pos="403"/>
        </w:tabs>
        <w:spacing w:before="173"/>
        <w:ind w:hanging="181"/>
      </w:pPr>
      <w:r>
        <w:t>класс</w:t>
      </w:r>
    </w:p>
    <w:p w14:paraId="0B386B0C" w14:textId="77777777" w:rsidR="00A45A12" w:rsidRDefault="00AA0DC5">
      <w:pPr>
        <w:spacing w:before="226" w:line="276" w:lineRule="auto"/>
        <w:ind w:left="222" w:right="7641" w:firstLine="228"/>
        <w:rPr>
          <w:b/>
          <w:sz w:val="24"/>
        </w:rPr>
      </w:pPr>
      <w:r>
        <w:rPr>
          <w:b/>
          <w:sz w:val="24"/>
        </w:rPr>
        <w:t>Числа и вычисления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Действительные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числа</w:t>
      </w:r>
    </w:p>
    <w:p w14:paraId="0E6F74A5" w14:textId="77777777" w:rsidR="00A45A12" w:rsidRDefault="00AA0DC5">
      <w:pPr>
        <w:pStyle w:val="a3"/>
        <w:spacing w:line="258" w:lineRule="exact"/>
        <w:ind w:left="450" w:firstLine="0"/>
        <w:jc w:val="left"/>
      </w:pPr>
      <w:r>
        <w:t>Рациональные</w:t>
      </w:r>
      <w:r>
        <w:rPr>
          <w:spacing w:val="22"/>
        </w:rPr>
        <w:t xml:space="preserve"> </w:t>
      </w:r>
      <w:r>
        <w:t>числа,</w:t>
      </w:r>
      <w:r>
        <w:rPr>
          <w:spacing w:val="79"/>
        </w:rPr>
        <w:t xml:space="preserve"> </w:t>
      </w:r>
      <w:r>
        <w:t>иррациональные</w:t>
      </w:r>
      <w:r>
        <w:rPr>
          <w:spacing w:val="81"/>
        </w:rPr>
        <w:t xml:space="preserve"> </w:t>
      </w:r>
      <w:r>
        <w:t>числа,</w:t>
      </w:r>
      <w:r>
        <w:rPr>
          <w:spacing w:val="83"/>
        </w:rPr>
        <w:t xml:space="preserve"> </w:t>
      </w:r>
      <w:r>
        <w:t>конечные</w:t>
      </w:r>
      <w:r>
        <w:rPr>
          <w:spacing w:val="8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бесконечные</w:t>
      </w:r>
      <w:r>
        <w:rPr>
          <w:spacing w:val="80"/>
        </w:rPr>
        <w:t xml:space="preserve"> </w:t>
      </w:r>
      <w:r>
        <w:t>десятичные</w:t>
      </w:r>
    </w:p>
    <w:p w14:paraId="64DA83C7" w14:textId="77777777" w:rsidR="00A45A12" w:rsidRDefault="00AA0DC5">
      <w:pPr>
        <w:pStyle w:val="a3"/>
        <w:ind w:right="812" w:firstLine="0"/>
      </w:pPr>
      <w:r>
        <w:t>дроби. Множество действительных чисел; действительные числа как бесконечные деся-</w:t>
      </w:r>
      <w:r>
        <w:rPr>
          <w:spacing w:val="1"/>
        </w:rPr>
        <w:t xml:space="preserve"> </w:t>
      </w:r>
      <w:r>
        <w:t>тичные дроби. Взаимно однозначное соответствие между множеством 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 w14:paraId="2DFE5F15" w14:textId="77777777" w:rsidR="00A45A12" w:rsidRDefault="00AA0DC5">
      <w:pPr>
        <w:pStyle w:val="a3"/>
        <w:ind w:right="810"/>
      </w:pPr>
      <w:r>
        <w:t>Сравнение действительных чисел, арифметические действия с действительными чис-</w:t>
      </w:r>
      <w:r>
        <w:rPr>
          <w:spacing w:val="1"/>
        </w:rPr>
        <w:t xml:space="preserve"> </w:t>
      </w:r>
      <w:r>
        <w:t>лами.</w:t>
      </w:r>
    </w:p>
    <w:p w14:paraId="129270CA" w14:textId="77777777" w:rsidR="00A45A12" w:rsidRDefault="00AA0DC5">
      <w:pPr>
        <w:pStyle w:val="1"/>
        <w:spacing w:before="63"/>
      </w:pPr>
      <w:r>
        <w:t>Измерения,</w:t>
      </w:r>
      <w:r>
        <w:rPr>
          <w:spacing w:val="-3"/>
        </w:rPr>
        <w:t xml:space="preserve"> </w:t>
      </w:r>
      <w:r>
        <w:t>приближения,</w:t>
      </w:r>
      <w:r>
        <w:rPr>
          <w:spacing w:val="-3"/>
        </w:rPr>
        <w:t xml:space="preserve"> </w:t>
      </w:r>
      <w:r>
        <w:t>оценки</w:t>
      </w:r>
    </w:p>
    <w:p w14:paraId="16FDA5CA" w14:textId="77777777" w:rsidR="00A45A12" w:rsidRDefault="00AA0DC5">
      <w:pPr>
        <w:pStyle w:val="a3"/>
        <w:spacing w:before="21"/>
        <w:ind w:left="450" w:firstLine="0"/>
      </w:pPr>
      <w:r>
        <w:t>Размеры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длительность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мире.</w:t>
      </w:r>
    </w:p>
    <w:p w14:paraId="1BCDF6E6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47859817" w14:textId="77777777" w:rsidR="00A45A12" w:rsidRDefault="00AA0DC5">
      <w:pPr>
        <w:pStyle w:val="a3"/>
        <w:spacing w:before="73"/>
        <w:ind w:right="794"/>
        <w:jc w:val="left"/>
      </w:pPr>
      <w:r>
        <w:lastRenderedPageBreak/>
        <w:t>Приближённое</w:t>
      </w:r>
      <w:r>
        <w:rPr>
          <w:spacing w:val="-13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величины,</w:t>
      </w:r>
      <w:r>
        <w:rPr>
          <w:spacing w:val="-12"/>
        </w:rPr>
        <w:t xml:space="preserve"> </w:t>
      </w:r>
      <w:r>
        <w:t>точность</w:t>
      </w:r>
      <w:r>
        <w:rPr>
          <w:spacing w:val="-10"/>
        </w:rPr>
        <w:t xml:space="preserve"> </w:t>
      </w:r>
      <w:r>
        <w:t>приближения.</w:t>
      </w:r>
      <w:r>
        <w:rPr>
          <w:spacing w:val="-8"/>
        </w:rPr>
        <w:t xml:space="preserve"> </w:t>
      </w:r>
      <w:r>
        <w:t>Округление</w:t>
      </w:r>
      <w:r>
        <w:rPr>
          <w:spacing w:val="-15"/>
        </w:rPr>
        <w:t xml:space="preserve"> </w:t>
      </w:r>
      <w:r>
        <w:t>чисел.</w:t>
      </w:r>
      <w:r>
        <w:rPr>
          <w:spacing w:val="-13"/>
        </w:rPr>
        <w:t xml:space="preserve"> </w:t>
      </w:r>
      <w:r>
        <w:t>Прикидка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вычислений.</w:t>
      </w:r>
    </w:p>
    <w:p w14:paraId="6B288F95" w14:textId="77777777" w:rsidR="00A45A12" w:rsidRDefault="00AA0DC5">
      <w:pPr>
        <w:pStyle w:val="1"/>
        <w:spacing w:before="89" w:line="292" w:lineRule="auto"/>
        <w:ind w:right="6734" w:firstLine="228"/>
        <w:jc w:val="left"/>
      </w:pPr>
      <w:r>
        <w:t>Уравнения и неравенства</w:t>
      </w:r>
      <w:r>
        <w:rPr>
          <w:spacing w:val="1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переменной</w:t>
      </w:r>
    </w:p>
    <w:p w14:paraId="0E19302F" w14:textId="77777777" w:rsidR="00A45A12" w:rsidRDefault="00AA0DC5">
      <w:pPr>
        <w:pStyle w:val="a3"/>
        <w:spacing w:line="236" w:lineRule="exact"/>
        <w:ind w:left="450" w:firstLine="0"/>
        <w:jc w:val="left"/>
      </w:pPr>
      <w:r>
        <w:t>Линейное</w:t>
      </w:r>
      <w:r>
        <w:rPr>
          <w:spacing w:val="-3"/>
        </w:rPr>
        <w:t xml:space="preserve"> </w:t>
      </w:r>
      <w:r>
        <w:t>уравнение.</w:t>
      </w:r>
      <w:r>
        <w:rPr>
          <w:spacing w:val="-4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сводящихся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линейным.</w:t>
      </w:r>
    </w:p>
    <w:p w14:paraId="775A21A9" w14:textId="77777777" w:rsidR="00A45A12" w:rsidRDefault="00AA0DC5">
      <w:pPr>
        <w:pStyle w:val="a3"/>
        <w:spacing w:before="1"/>
        <w:ind w:right="805"/>
      </w:pPr>
      <w:r>
        <w:t>Квадратное уравнение. Решение уравнений, сводящихся к квадратным. Биквадратное</w:t>
      </w:r>
      <w:r>
        <w:rPr>
          <w:spacing w:val="1"/>
        </w:rPr>
        <w:t xml:space="preserve"> </w:t>
      </w:r>
      <w:r>
        <w:t>уравнение. Примеры решения уравнений третьей и четвёртой степеней разложением на</w:t>
      </w:r>
      <w:r>
        <w:rPr>
          <w:spacing w:val="1"/>
        </w:rPr>
        <w:t xml:space="preserve"> </w:t>
      </w:r>
      <w:r>
        <w:t>множители.</w:t>
      </w:r>
    </w:p>
    <w:p w14:paraId="57CA3F23" w14:textId="77777777" w:rsidR="00A45A12" w:rsidRDefault="00AA0DC5">
      <w:pPr>
        <w:pStyle w:val="a3"/>
        <w:ind w:left="450" w:right="4618" w:firstLine="0"/>
      </w:pPr>
      <w:r>
        <w:t>Решение дробно-рациональных 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методом.</w:t>
      </w:r>
    </w:p>
    <w:p w14:paraId="04E50D8A" w14:textId="77777777" w:rsidR="00A45A12" w:rsidRDefault="00AA0DC5">
      <w:pPr>
        <w:pStyle w:val="1"/>
        <w:spacing w:before="62"/>
      </w:pPr>
      <w:r>
        <w:t>Системы</w:t>
      </w:r>
      <w:r>
        <w:rPr>
          <w:spacing w:val="-4"/>
        </w:rPr>
        <w:t xml:space="preserve"> </w:t>
      </w:r>
      <w:r>
        <w:t>уравнений</w:t>
      </w:r>
    </w:p>
    <w:p w14:paraId="62452938" w14:textId="77777777" w:rsidR="00A45A12" w:rsidRDefault="00AA0DC5">
      <w:pPr>
        <w:pStyle w:val="a3"/>
        <w:spacing w:before="24"/>
        <w:ind w:right="810"/>
      </w:pPr>
      <w:r>
        <w:t>Уравнение с двумя переменными и его график. Решение систем двух линейных урав-</w:t>
      </w:r>
      <w:r>
        <w:rPr>
          <w:spacing w:val="1"/>
        </w:rPr>
        <w:t xml:space="preserve"> </w:t>
      </w:r>
      <w:r>
        <w:t>нений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двумя</w:t>
      </w:r>
      <w:r>
        <w:rPr>
          <w:spacing w:val="-12"/>
        </w:rPr>
        <w:t xml:space="preserve"> </w:t>
      </w:r>
      <w:r>
        <w:t>переменными.</w:t>
      </w:r>
      <w:r>
        <w:rPr>
          <w:spacing w:val="-13"/>
        </w:rPr>
        <w:t xml:space="preserve"> </w:t>
      </w:r>
      <w:r>
        <w:t>Решение</w:t>
      </w:r>
      <w:r>
        <w:rPr>
          <w:spacing w:val="-14"/>
        </w:rPr>
        <w:t xml:space="preserve"> </w:t>
      </w:r>
      <w:r>
        <w:t>систем</w:t>
      </w:r>
      <w:r>
        <w:rPr>
          <w:spacing w:val="-13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уравнений,</w:t>
      </w:r>
      <w:r>
        <w:rPr>
          <w:spacing w:val="-13"/>
        </w:rPr>
        <w:t xml:space="preserve"> </w:t>
      </w:r>
      <w:r>
        <w:t>одно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которых</w:t>
      </w:r>
      <w:r>
        <w:rPr>
          <w:spacing w:val="-11"/>
        </w:rPr>
        <w:t xml:space="preserve"> </w:t>
      </w:r>
      <w:r>
        <w:t>линейное,</w:t>
      </w:r>
      <w:r>
        <w:rPr>
          <w:spacing w:val="-13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другое — второй степени. Графическая интерпретация системы уравнений с двумя пере-</w:t>
      </w:r>
      <w:r>
        <w:rPr>
          <w:spacing w:val="1"/>
        </w:rPr>
        <w:t xml:space="preserve"> </w:t>
      </w:r>
      <w:r>
        <w:t>менными.</w:t>
      </w:r>
    </w:p>
    <w:p w14:paraId="124B2B21" w14:textId="77777777" w:rsidR="00A45A12" w:rsidRDefault="00AA0DC5">
      <w:pPr>
        <w:pStyle w:val="a3"/>
        <w:spacing w:before="1"/>
        <w:ind w:left="450" w:firstLine="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14:paraId="68C24609" w14:textId="77777777" w:rsidR="00A45A12" w:rsidRDefault="00AA0DC5">
      <w:pPr>
        <w:pStyle w:val="1"/>
        <w:spacing w:before="62"/>
        <w:jc w:val="left"/>
      </w:pPr>
      <w:r>
        <w:t>Неравенства</w:t>
      </w:r>
    </w:p>
    <w:p w14:paraId="0005B831" w14:textId="77777777" w:rsidR="00A45A12" w:rsidRDefault="00AA0DC5">
      <w:pPr>
        <w:pStyle w:val="a3"/>
        <w:spacing w:before="22"/>
        <w:ind w:left="450" w:firstLine="0"/>
      </w:pPr>
      <w:r>
        <w:t>Числовые</w:t>
      </w:r>
      <w:r>
        <w:rPr>
          <w:spacing w:val="-4"/>
        </w:rPr>
        <w:t xml:space="preserve"> </w:t>
      </w:r>
      <w:r>
        <w:t>неравенства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свойства.</w:t>
      </w:r>
    </w:p>
    <w:p w14:paraId="7677D902" w14:textId="77777777" w:rsidR="00A45A12" w:rsidRDefault="00AA0DC5">
      <w:pPr>
        <w:pStyle w:val="a3"/>
        <w:ind w:right="805"/>
      </w:pPr>
      <w:r>
        <w:t>Решение линейных неравенств с одной переменной. Решение систем линейных нера-</w:t>
      </w:r>
      <w:r>
        <w:rPr>
          <w:spacing w:val="1"/>
        </w:rPr>
        <w:t xml:space="preserve"> </w:t>
      </w:r>
      <w:r>
        <w:t>венств с одной переменной. Квадратные неравенства. Графическая интерпретация нера-</w:t>
      </w:r>
      <w:r>
        <w:rPr>
          <w:spacing w:val="1"/>
        </w:rPr>
        <w:t xml:space="preserve"> </w:t>
      </w:r>
      <w:r>
        <w:t>венств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неравенств 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14:paraId="6ECD1E2E" w14:textId="77777777" w:rsidR="00A45A12" w:rsidRDefault="00AA0DC5">
      <w:pPr>
        <w:pStyle w:val="1"/>
        <w:spacing w:before="117" w:line="274" w:lineRule="exact"/>
        <w:ind w:left="450"/>
        <w:jc w:val="left"/>
      </w:pPr>
      <w:r>
        <w:t>Функции</w:t>
      </w:r>
    </w:p>
    <w:p w14:paraId="4E0BCD76" w14:textId="77777777" w:rsidR="00A45A12" w:rsidRDefault="00AA0DC5">
      <w:pPr>
        <w:pStyle w:val="a3"/>
        <w:ind w:right="801"/>
        <w:jc w:val="left"/>
      </w:pPr>
      <w:r>
        <w:t>Квадратичная</w:t>
      </w:r>
      <w:r>
        <w:rPr>
          <w:spacing w:val="-11"/>
        </w:rPr>
        <w:t xml:space="preserve"> </w:t>
      </w:r>
      <w:r>
        <w:t>функция,</w:t>
      </w:r>
      <w:r>
        <w:rPr>
          <w:spacing w:val="-11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график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свойства.</w:t>
      </w:r>
      <w:r>
        <w:rPr>
          <w:spacing w:val="-8"/>
        </w:rPr>
        <w:t xml:space="preserve"> </w:t>
      </w:r>
      <w:r>
        <w:t>Парабола,</w:t>
      </w:r>
      <w:r>
        <w:rPr>
          <w:spacing w:val="-11"/>
        </w:rPr>
        <w:t xml:space="preserve"> </w:t>
      </w:r>
      <w:r>
        <w:t>координаты</w:t>
      </w:r>
      <w:r>
        <w:rPr>
          <w:spacing w:val="-10"/>
        </w:rPr>
        <w:t xml:space="preserve"> </w:t>
      </w:r>
      <w:r>
        <w:t>вершины</w:t>
      </w:r>
      <w:r>
        <w:rPr>
          <w:spacing w:val="-11"/>
        </w:rPr>
        <w:t xml:space="preserve"> </w:t>
      </w:r>
      <w:r>
        <w:t>параболы,</w:t>
      </w:r>
      <w:r>
        <w:rPr>
          <w:spacing w:val="-57"/>
        </w:rPr>
        <w:t xml:space="preserve"> </w:t>
      </w:r>
      <w:r>
        <w:t>ось</w:t>
      </w:r>
      <w:r>
        <w:rPr>
          <w:spacing w:val="-1"/>
        </w:rPr>
        <w:t xml:space="preserve"> </w:t>
      </w:r>
      <w:r>
        <w:t>симметрии параболы.</w:t>
      </w:r>
    </w:p>
    <w:p w14:paraId="35D6005C" w14:textId="77777777" w:rsidR="00A45A12" w:rsidRDefault="00AA0DC5">
      <w:pPr>
        <w:ind w:left="450"/>
        <w:rPr>
          <w:sz w:val="24"/>
        </w:rPr>
      </w:pPr>
      <w:r>
        <w:rPr>
          <w:sz w:val="24"/>
        </w:rPr>
        <w:t>Графики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функций: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=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>kx</w:t>
      </w:r>
      <w:r>
        <w:rPr>
          <w:sz w:val="24"/>
        </w:rPr>
        <w:t xml:space="preserve">, </w:t>
      </w:r>
      <w:r>
        <w:rPr>
          <w:i/>
          <w:sz w:val="24"/>
        </w:rPr>
        <w:t xml:space="preserve">y  </w:t>
      </w:r>
      <w:r>
        <w:rPr>
          <w:sz w:val="24"/>
        </w:rPr>
        <w:t>=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 xml:space="preserve">kx  </w:t>
      </w:r>
      <w:r>
        <w:rPr>
          <w:sz w:val="24"/>
        </w:rPr>
        <w:t>+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>b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y  </w:t>
      </w:r>
      <w:r>
        <w:rPr>
          <w:sz w:val="24"/>
        </w:rPr>
        <w:t>=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>k/x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 xml:space="preserve">= 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, </w:t>
      </w:r>
      <w:r>
        <w:rPr>
          <w:i/>
          <w:sz w:val="24"/>
        </w:rPr>
        <w:t>y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√</w:t>
      </w:r>
      <w:r>
        <w:rPr>
          <w:i/>
          <w:sz w:val="24"/>
        </w:rPr>
        <w:t>x</w:t>
      </w:r>
      <w:r>
        <w:rPr>
          <w:sz w:val="24"/>
        </w:rPr>
        <w:t xml:space="preserve">, </w:t>
      </w:r>
      <w:r>
        <w:rPr>
          <w:i/>
          <w:sz w:val="24"/>
        </w:rPr>
        <w:t xml:space="preserve">y  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sz w:val="24"/>
        </w:rPr>
        <w:t>|</w:t>
      </w:r>
      <w:r>
        <w:rPr>
          <w:i/>
          <w:sz w:val="24"/>
        </w:rPr>
        <w:t>х</w:t>
      </w:r>
      <w:r>
        <w:rPr>
          <w:sz w:val="24"/>
        </w:rPr>
        <w:t>|</w:t>
      </w:r>
      <w:r>
        <w:rPr>
          <w:spacing w:val="-4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</w:p>
    <w:p w14:paraId="6DD890C0" w14:textId="77777777" w:rsidR="00A45A12" w:rsidRDefault="00AA0DC5">
      <w:pPr>
        <w:pStyle w:val="1"/>
        <w:spacing w:before="140"/>
        <w:ind w:left="450"/>
        <w:jc w:val="left"/>
      </w:pPr>
      <w:r>
        <w:t>Числовые</w:t>
      </w:r>
      <w:r>
        <w:rPr>
          <w:spacing w:val="-5"/>
        </w:rPr>
        <w:t xml:space="preserve"> </w:t>
      </w:r>
      <w:r>
        <w:t>последовательности</w:t>
      </w:r>
    </w:p>
    <w:p w14:paraId="283612F5" w14:textId="77777777" w:rsidR="00A45A12" w:rsidRDefault="00AA0DC5">
      <w:pPr>
        <w:spacing w:before="58"/>
        <w:ind w:left="222"/>
        <w:rPr>
          <w:b/>
          <w:sz w:val="24"/>
        </w:rPr>
      </w:pPr>
      <w:r>
        <w:rPr>
          <w:b/>
          <w:sz w:val="24"/>
        </w:rPr>
        <w:t>Определение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способы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числовых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последовательностей</w:t>
      </w:r>
    </w:p>
    <w:p w14:paraId="3D820890" w14:textId="77777777" w:rsidR="00A45A12" w:rsidRDefault="00AA0DC5">
      <w:pPr>
        <w:pStyle w:val="a3"/>
        <w:spacing w:before="21"/>
        <w:ind w:right="801"/>
        <w:jc w:val="left"/>
      </w:pPr>
      <w:r>
        <w:t>Понятие</w:t>
      </w:r>
      <w:r>
        <w:rPr>
          <w:spacing w:val="46"/>
        </w:rPr>
        <w:t xml:space="preserve"> </w:t>
      </w:r>
      <w:r>
        <w:t>числовой</w:t>
      </w:r>
      <w:r>
        <w:rPr>
          <w:spacing w:val="47"/>
        </w:rPr>
        <w:t xml:space="preserve"> </w:t>
      </w:r>
      <w:r>
        <w:t>последовательности.</w:t>
      </w:r>
      <w:r>
        <w:rPr>
          <w:spacing w:val="47"/>
        </w:rPr>
        <w:t xml:space="preserve"> </w:t>
      </w:r>
      <w:r>
        <w:t>Задание</w:t>
      </w:r>
      <w:r>
        <w:rPr>
          <w:spacing w:val="46"/>
        </w:rPr>
        <w:t xml:space="preserve"> </w:t>
      </w:r>
      <w:r>
        <w:t>последовательности</w:t>
      </w:r>
      <w:r>
        <w:rPr>
          <w:spacing w:val="48"/>
        </w:rPr>
        <w:t xml:space="preserve"> </w:t>
      </w:r>
      <w:r>
        <w:t>рекуррентной</w:t>
      </w:r>
      <w:r>
        <w:rPr>
          <w:spacing w:val="-57"/>
        </w:rPr>
        <w:t xml:space="preserve"> </w:t>
      </w:r>
      <w:r>
        <w:t>формулой и формулой</w:t>
      </w:r>
      <w:r>
        <w:rPr>
          <w:spacing w:val="5"/>
        </w:rPr>
        <w:t xml:space="preserve"> </w:t>
      </w:r>
      <w:r>
        <w:rPr>
          <w:i/>
        </w:rPr>
        <w:t>n</w:t>
      </w:r>
      <w:r>
        <w:t>-го</w:t>
      </w:r>
      <w:r>
        <w:rPr>
          <w:spacing w:val="-1"/>
        </w:rPr>
        <w:t xml:space="preserve"> </w:t>
      </w:r>
      <w:r>
        <w:t>члена.</w:t>
      </w:r>
    </w:p>
    <w:p w14:paraId="408F41B2" w14:textId="77777777" w:rsidR="00A45A12" w:rsidRDefault="00AA0DC5">
      <w:pPr>
        <w:pStyle w:val="1"/>
        <w:spacing w:before="63"/>
        <w:jc w:val="left"/>
      </w:pPr>
      <w:r>
        <w:t>Арифметическая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геометрическая</w:t>
      </w:r>
      <w:r>
        <w:rPr>
          <w:spacing w:val="-2"/>
        </w:rPr>
        <w:t xml:space="preserve"> </w:t>
      </w:r>
      <w:r>
        <w:t>прогрессии</w:t>
      </w:r>
    </w:p>
    <w:p w14:paraId="52D82B25" w14:textId="77777777" w:rsidR="00A45A12" w:rsidRDefault="00AA0DC5">
      <w:pPr>
        <w:pStyle w:val="a3"/>
        <w:spacing w:before="21"/>
        <w:jc w:val="left"/>
      </w:pPr>
      <w:r>
        <w:t>Арифметическая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геометрическая</w:t>
      </w:r>
      <w:r>
        <w:rPr>
          <w:spacing w:val="14"/>
        </w:rPr>
        <w:t xml:space="preserve"> </w:t>
      </w:r>
      <w:r>
        <w:t>прогрессии.</w:t>
      </w:r>
      <w:r>
        <w:rPr>
          <w:spacing w:val="15"/>
        </w:rPr>
        <w:t xml:space="preserve"> </w:t>
      </w:r>
      <w:r>
        <w:t>Формулы</w:t>
      </w:r>
      <w:r>
        <w:rPr>
          <w:spacing w:val="19"/>
        </w:rPr>
        <w:t xml:space="preserve"> </w:t>
      </w:r>
      <w:r>
        <w:rPr>
          <w:i/>
        </w:rPr>
        <w:t>n</w:t>
      </w:r>
      <w:r>
        <w:t>-го</w:t>
      </w:r>
      <w:r>
        <w:rPr>
          <w:spacing w:val="14"/>
        </w:rPr>
        <w:t xml:space="preserve"> </w:t>
      </w:r>
      <w:r>
        <w:t>члена</w:t>
      </w:r>
      <w:r>
        <w:rPr>
          <w:spacing w:val="16"/>
        </w:rPr>
        <w:t xml:space="preserve"> </w:t>
      </w:r>
      <w:r>
        <w:t>арифметической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суммы первых</w:t>
      </w:r>
      <w:r>
        <w:rPr>
          <w:spacing w:val="5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t>членов.</w:t>
      </w:r>
    </w:p>
    <w:p w14:paraId="49FC1058" w14:textId="77777777" w:rsidR="00A45A12" w:rsidRDefault="00AA0DC5">
      <w:pPr>
        <w:pStyle w:val="a3"/>
        <w:spacing w:before="1"/>
        <w:jc w:val="left"/>
      </w:pPr>
      <w:r>
        <w:t>Изображение</w:t>
      </w:r>
      <w:r>
        <w:rPr>
          <w:spacing w:val="34"/>
        </w:rPr>
        <w:t xml:space="preserve"> </w:t>
      </w:r>
      <w:r>
        <w:t>членов</w:t>
      </w:r>
      <w:r>
        <w:rPr>
          <w:spacing w:val="34"/>
        </w:rPr>
        <w:t xml:space="preserve"> </w:t>
      </w:r>
      <w:r>
        <w:t>арифметической</w:t>
      </w:r>
      <w:r>
        <w:rPr>
          <w:spacing w:val="3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геометрической</w:t>
      </w:r>
      <w:r>
        <w:rPr>
          <w:spacing w:val="36"/>
        </w:rPr>
        <w:t xml:space="preserve"> </w:t>
      </w:r>
      <w:r>
        <w:t>прогрессий</w:t>
      </w:r>
      <w:r>
        <w:rPr>
          <w:spacing w:val="34"/>
        </w:rPr>
        <w:t xml:space="preserve"> </w:t>
      </w:r>
      <w:r>
        <w:t>точками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коор-</w:t>
      </w:r>
      <w:r>
        <w:rPr>
          <w:spacing w:val="-57"/>
        </w:rPr>
        <w:t xml:space="preserve"> </w:t>
      </w:r>
      <w:r>
        <w:t>динатной</w:t>
      </w:r>
      <w:r>
        <w:rPr>
          <w:spacing w:val="-1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Линейный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экспоненциальный рост.</w:t>
      </w:r>
      <w:r>
        <w:rPr>
          <w:spacing w:val="-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проценты.</w:t>
      </w:r>
    </w:p>
    <w:p w14:paraId="660BDB01" w14:textId="77777777" w:rsidR="00A45A12" w:rsidRDefault="00A45A12">
      <w:pPr>
        <w:pStyle w:val="a3"/>
        <w:ind w:left="0" w:firstLine="0"/>
        <w:jc w:val="left"/>
        <w:rPr>
          <w:sz w:val="25"/>
        </w:rPr>
      </w:pPr>
    </w:p>
    <w:p w14:paraId="6FDDA9CD" w14:textId="77777777" w:rsidR="00A45A12" w:rsidRDefault="00AA0DC5">
      <w:pPr>
        <w:pStyle w:val="1"/>
        <w:ind w:right="1516"/>
        <w:jc w:val="left"/>
      </w:pPr>
      <w:r>
        <w:rPr>
          <w:spacing w:val="-2"/>
        </w:rPr>
        <w:t>ПЛАНИРУЕМЫЕ</w:t>
      </w:r>
      <w:r>
        <w:rPr>
          <w:spacing w:val="-12"/>
        </w:rPr>
        <w:t xml:space="preserve"> </w:t>
      </w:r>
      <w:r>
        <w:rPr>
          <w:spacing w:val="-2"/>
        </w:rPr>
        <w:t>ПРЕДМЕТНЫЕ</w:t>
      </w:r>
      <w:r>
        <w:rPr>
          <w:spacing w:val="-9"/>
        </w:rPr>
        <w:t xml:space="preserve"> </w:t>
      </w:r>
      <w:r>
        <w:rPr>
          <w:spacing w:val="-1"/>
        </w:rPr>
        <w:t>РЕЗУЛЬТАТЫ</w:t>
      </w:r>
      <w:r>
        <w:rPr>
          <w:spacing w:val="-13"/>
        </w:rPr>
        <w:t xml:space="preserve"> </w:t>
      </w:r>
      <w:r>
        <w:rPr>
          <w:spacing w:val="-1"/>
        </w:rPr>
        <w:t>ОСВОЕНИЯ</w:t>
      </w:r>
      <w:r>
        <w:rPr>
          <w:spacing w:val="-13"/>
        </w:rPr>
        <w:t xml:space="preserve"> </w:t>
      </w:r>
      <w:r>
        <w:rPr>
          <w:spacing w:val="-1"/>
        </w:rPr>
        <w:t>ПРИМЕРНОЙ</w:t>
      </w:r>
      <w:r>
        <w:rPr>
          <w:spacing w:val="-57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КУРСА</w:t>
      </w:r>
      <w:r>
        <w:rPr>
          <w:spacing w:val="1"/>
        </w:rPr>
        <w:t xml:space="preserve"> </w:t>
      </w:r>
      <w:r>
        <w:t>(ПО ГОДАМ</w:t>
      </w:r>
      <w:r>
        <w:rPr>
          <w:spacing w:val="-2"/>
        </w:rPr>
        <w:t xml:space="preserve"> </w:t>
      </w:r>
      <w:r>
        <w:t>ОБУЧЕНИЯ)</w:t>
      </w:r>
    </w:p>
    <w:p w14:paraId="25C801A7" w14:textId="77777777" w:rsidR="00A45A12" w:rsidRDefault="00AA0DC5">
      <w:pPr>
        <w:pStyle w:val="a3"/>
        <w:spacing w:before="166"/>
        <w:ind w:right="810"/>
      </w:pPr>
      <w:r>
        <w:t>Освоение учебного курса «Алгебра» на уровне основного общего образования 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 предметных</w:t>
      </w:r>
      <w:r>
        <w:rPr>
          <w:spacing w:val="4"/>
        </w:rPr>
        <w:t xml:space="preserve"> </w:t>
      </w:r>
      <w:r>
        <w:t>образовательных результатов:</w:t>
      </w:r>
    </w:p>
    <w:p w14:paraId="04F437F7" w14:textId="77777777" w:rsidR="00A45A12" w:rsidRDefault="00AA0DC5" w:rsidP="00AD2979">
      <w:pPr>
        <w:pStyle w:val="1"/>
        <w:numPr>
          <w:ilvl w:val="0"/>
          <w:numId w:val="91"/>
        </w:numPr>
        <w:tabs>
          <w:tab w:val="left" w:pos="403"/>
        </w:tabs>
        <w:spacing w:before="118"/>
        <w:ind w:hanging="181"/>
      </w:pPr>
      <w:r>
        <w:t>класс</w:t>
      </w:r>
    </w:p>
    <w:p w14:paraId="2813BF78" w14:textId="77777777" w:rsidR="00A45A12" w:rsidRDefault="00AA0DC5">
      <w:pPr>
        <w:spacing w:before="226" w:line="275" w:lineRule="exact"/>
        <w:ind w:left="450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вычисления</w:t>
      </w:r>
    </w:p>
    <w:p w14:paraId="18A5360A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spacing w:before="1" w:line="237" w:lineRule="auto"/>
        <w:ind w:right="812"/>
        <w:rPr>
          <w:sz w:val="24"/>
        </w:rPr>
      </w:pPr>
      <w:r>
        <w:rPr>
          <w:sz w:val="24"/>
        </w:rPr>
        <w:t>Выполнять, сочетая устные и письменные приёмы, арифметические действия с ра-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числами.</w:t>
      </w:r>
    </w:p>
    <w:p w14:paraId="1516D023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spacing w:before="3"/>
        <w:ind w:right="808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 вычисления значений дробных выражений, содержащих обыкновенные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дроби.</w:t>
      </w:r>
    </w:p>
    <w:p w14:paraId="273B9287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33710748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spacing w:before="76"/>
        <w:ind w:right="817"/>
        <w:rPr>
          <w:sz w:val="24"/>
        </w:rPr>
      </w:pPr>
      <w:r>
        <w:rPr>
          <w:sz w:val="24"/>
        </w:rPr>
        <w:lastRenderedPageBreak/>
        <w:t>Переходить от одной формы записи чисел к другой (преобразовывать десятичную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дробь в обыкновенную, обыкновенную в десятичную, в частности в бесконечную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дробь).</w:t>
      </w:r>
    </w:p>
    <w:p w14:paraId="12311E84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числа.</w:t>
      </w:r>
    </w:p>
    <w:p w14:paraId="016C5AC4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rPr>
          <w:sz w:val="24"/>
        </w:rPr>
      </w:pPr>
      <w:r>
        <w:rPr>
          <w:sz w:val="24"/>
        </w:rPr>
        <w:t>Округлять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числа.</w:t>
      </w:r>
    </w:p>
    <w:p w14:paraId="34E2B625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8"/>
          <w:tab w:val="left" w:pos="789"/>
        </w:tabs>
        <w:spacing w:before="2" w:line="237" w:lineRule="auto"/>
        <w:ind w:right="81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5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34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3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7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3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выражений.</w:t>
      </w:r>
    </w:p>
    <w:p w14:paraId="787271F8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8"/>
          <w:tab w:val="left" w:pos="789"/>
        </w:tabs>
        <w:spacing w:before="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степенями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показателями.</w:t>
      </w:r>
    </w:p>
    <w:p w14:paraId="598B3C34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8"/>
          <w:tab w:val="left" w:pos="789"/>
        </w:tabs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делимости,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множители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чисел.</w:t>
      </w:r>
    </w:p>
    <w:p w14:paraId="4D9177EC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Решать практико-ориентированные задачи, связанные с отношением величин, про-</w:t>
      </w:r>
      <w:r>
        <w:rPr>
          <w:spacing w:val="1"/>
          <w:sz w:val="24"/>
        </w:rPr>
        <w:t xml:space="preserve"> </w:t>
      </w:r>
      <w:r>
        <w:rPr>
          <w:sz w:val="24"/>
        </w:rPr>
        <w:t>порциональностью величин, процентами; интерпретировать результаты решения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 со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рассматриваемых объектов.</w:t>
      </w:r>
    </w:p>
    <w:p w14:paraId="60B27B30" w14:textId="77777777" w:rsidR="00A45A12" w:rsidRDefault="00AA0DC5">
      <w:pPr>
        <w:pStyle w:val="1"/>
        <w:spacing w:before="60" w:line="275" w:lineRule="exact"/>
        <w:ind w:left="450"/>
      </w:pPr>
      <w:r>
        <w:t>Алгебраические</w:t>
      </w:r>
      <w:r>
        <w:rPr>
          <w:spacing w:val="-4"/>
        </w:rPr>
        <w:t xml:space="preserve"> </w:t>
      </w:r>
      <w:r>
        <w:t>выражения</w:t>
      </w:r>
    </w:p>
    <w:p w14:paraId="3A2CD434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spacing w:before="1" w:line="237" w:lineRule="auto"/>
        <w:ind w:right="815"/>
        <w:rPr>
          <w:sz w:val="24"/>
        </w:rPr>
      </w:pPr>
      <w:r>
        <w:rPr>
          <w:sz w:val="24"/>
        </w:rPr>
        <w:t>Использовать алгебраическую терминологию и символику, применять её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материала.</w:t>
      </w:r>
    </w:p>
    <w:p w14:paraId="64D59AB7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spacing w:before="4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буквенных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переменных.</w:t>
      </w:r>
    </w:p>
    <w:p w14:paraId="719D57C9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spacing w:before="2" w:line="237" w:lineRule="auto"/>
        <w:ind w:right="813"/>
        <w:rPr>
          <w:sz w:val="24"/>
        </w:rPr>
      </w:pPr>
      <w:r>
        <w:rPr>
          <w:sz w:val="24"/>
        </w:rPr>
        <w:t>Выполнять преобразования целого выражения в многочлен приведением подобных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слагаемых,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раскрытием</w:t>
      </w:r>
      <w:r>
        <w:rPr>
          <w:spacing w:val="-1"/>
          <w:sz w:val="24"/>
        </w:rPr>
        <w:t xml:space="preserve"> </w:t>
      </w:r>
      <w:r>
        <w:rPr>
          <w:sz w:val="24"/>
        </w:rPr>
        <w:t>скобок.</w:t>
      </w:r>
    </w:p>
    <w:p w14:paraId="3C3DBD25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spacing w:before="6" w:line="237" w:lineRule="auto"/>
        <w:ind w:right="813"/>
        <w:rPr>
          <w:sz w:val="24"/>
        </w:rPr>
      </w:pPr>
      <w:r>
        <w:rPr>
          <w:sz w:val="24"/>
        </w:rPr>
        <w:t>Выполнять умножение одночлена на многочлен и многочлена на многочлен, приме-</w:t>
      </w:r>
      <w:r>
        <w:rPr>
          <w:spacing w:val="1"/>
          <w:sz w:val="24"/>
        </w:rPr>
        <w:t xml:space="preserve"> </w:t>
      </w:r>
      <w:r>
        <w:rPr>
          <w:sz w:val="24"/>
        </w:rPr>
        <w:t>нять формулы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квадрата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-1"/>
          <w:sz w:val="24"/>
        </w:rPr>
        <w:t xml:space="preserve"> </w:t>
      </w:r>
      <w:r>
        <w:rPr>
          <w:sz w:val="24"/>
        </w:rPr>
        <w:t>и квадрата разности.</w:t>
      </w:r>
    </w:p>
    <w:p w14:paraId="278E097D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spacing w:before="3"/>
        <w:ind w:right="804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вынесения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 общего множителя, группировки слагаемых, применения формул сокращён-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умножения.</w:t>
      </w:r>
    </w:p>
    <w:p w14:paraId="0F0EBA1C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spacing w:before="2" w:line="237" w:lineRule="auto"/>
        <w:ind w:right="812"/>
        <w:rPr>
          <w:sz w:val="24"/>
        </w:rPr>
      </w:pPr>
      <w:r>
        <w:rPr>
          <w:sz w:val="24"/>
        </w:rPr>
        <w:t>Применять преобразования многочленов для решения различных задач из матема-</w:t>
      </w:r>
      <w:r>
        <w:rPr>
          <w:spacing w:val="1"/>
          <w:sz w:val="24"/>
        </w:rPr>
        <w:t xml:space="preserve"> </w:t>
      </w:r>
      <w:r>
        <w:rPr>
          <w:sz w:val="24"/>
        </w:rPr>
        <w:t>тики,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из реальной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практики.</w:t>
      </w:r>
    </w:p>
    <w:p w14:paraId="43067267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spacing w:before="6" w:line="237" w:lineRule="auto"/>
        <w:ind w:right="803"/>
        <w:rPr>
          <w:sz w:val="24"/>
        </w:rPr>
      </w:pPr>
      <w:r>
        <w:rPr>
          <w:sz w:val="24"/>
        </w:rPr>
        <w:t>Использовать свойства степеней с натуральными показателями для 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выражений.</w:t>
      </w:r>
    </w:p>
    <w:p w14:paraId="695FB607" w14:textId="77777777" w:rsidR="00A45A12" w:rsidRDefault="00AA0DC5">
      <w:pPr>
        <w:pStyle w:val="1"/>
        <w:spacing w:before="64" w:line="275" w:lineRule="exact"/>
        <w:ind w:left="450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14:paraId="17D717DE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Решать линейные уравнения с одной переменной, применяя правила перехода от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 уравнения к равносильному ему. Проверять, является ли число корнем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</w:p>
    <w:p w14:paraId="31BB53A6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rPr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линейных уравнений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систем.</w:t>
      </w:r>
    </w:p>
    <w:p w14:paraId="7A84E363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spacing w:before="1" w:line="237" w:lineRule="auto"/>
        <w:ind w:right="816"/>
        <w:rPr>
          <w:sz w:val="24"/>
        </w:rPr>
      </w:pPr>
      <w:r>
        <w:rPr>
          <w:sz w:val="24"/>
        </w:rPr>
        <w:t>Подбирать примеры пар чисел, являющихся решением линейного уравнения с двумя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переменными.</w:t>
      </w:r>
    </w:p>
    <w:p w14:paraId="5714563B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spacing w:before="5" w:line="237" w:lineRule="auto"/>
        <w:ind w:right="813"/>
        <w:rPr>
          <w:sz w:val="24"/>
        </w:rPr>
      </w:pPr>
      <w:r>
        <w:rPr>
          <w:sz w:val="24"/>
        </w:rPr>
        <w:t>Строить в координатной плоскости график линейного уравнения с двумя перемен-</w:t>
      </w:r>
      <w:r>
        <w:rPr>
          <w:spacing w:val="1"/>
          <w:sz w:val="24"/>
        </w:rPr>
        <w:t xml:space="preserve"> </w:t>
      </w:r>
      <w:r>
        <w:rPr>
          <w:sz w:val="24"/>
        </w:rPr>
        <w:t>ными;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графиком,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</w:p>
    <w:p w14:paraId="423D0CA5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spacing w:before="6" w:line="237" w:lineRule="auto"/>
        <w:ind w:right="815"/>
        <w:rPr>
          <w:sz w:val="24"/>
        </w:rPr>
      </w:pPr>
      <w:r>
        <w:rPr>
          <w:sz w:val="24"/>
        </w:rPr>
        <w:t>Решать системы двух линейных уравнений с двумя переменными, в том числе гра-</w:t>
      </w:r>
      <w:r>
        <w:rPr>
          <w:spacing w:val="1"/>
          <w:sz w:val="24"/>
        </w:rPr>
        <w:t xml:space="preserve"> </w:t>
      </w:r>
      <w:r>
        <w:rPr>
          <w:sz w:val="24"/>
        </w:rPr>
        <w:t>фически.</w:t>
      </w:r>
    </w:p>
    <w:p w14:paraId="3B1AEF68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spacing w:before="3"/>
        <w:ind w:right="814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 задачи, интерпретировать в соответствии с контекстом задачи 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</w:p>
    <w:p w14:paraId="135F3DFA" w14:textId="77777777" w:rsidR="00A45A12" w:rsidRDefault="00AA0DC5">
      <w:pPr>
        <w:pStyle w:val="1"/>
        <w:spacing w:before="58" w:line="275" w:lineRule="exact"/>
        <w:ind w:left="450"/>
      </w:pPr>
      <w:r>
        <w:t>Координаты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графики.</w:t>
      </w:r>
      <w:r>
        <w:rPr>
          <w:spacing w:val="-3"/>
        </w:rPr>
        <w:t xml:space="preserve"> </w:t>
      </w:r>
      <w:r>
        <w:t>Функции</w:t>
      </w:r>
    </w:p>
    <w:p w14:paraId="47D96774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Изображать на координатной прямой точки, соответствующие заданным координа-</w:t>
      </w:r>
      <w:r>
        <w:rPr>
          <w:spacing w:val="1"/>
          <w:sz w:val="24"/>
        </w:rPr>
        <w:t xml:space="preserve"> </w:t>
      </w:r>
      <w:r>
        <w:rPr>
          <w:sz w:val="24"/>
        </w:rPr>
        <w:t>там, лучи, отрезки, интервалы; записывать числовые промежутки на алгебраическом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языке.</w:t>
      </w:r>
    </w:p>
    <w:p w14:paraId="7A62997D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spacing w:before="2" w:line="237" w:lineRule="auto"/>
        <w:ind w:right="810"/>
        <w:rPr>
          <w:sz w:val="24"/>
        </w:rPr>
      </w:pPr>
      <w:r>
        <w:rPr>
          <w:sz w:val="24"/>
        </w:rPr>
        <w:t>Отмечать в координатной плоскости точки по заданным координатам; строить гра-</w:t>
      </w:r>
      <w:r>
        <w:rPr>
          <w:spacing w:val="1"/>
          <w:sz w:val="24"/>
        </w:rPr>
        <w:t xml:space="preserve"> </w:t>
      </w:r>
      <w:r>
        <w:rPr>
          <w:sz w:val="24"/>
        </w:rPr>
        <w:t>фики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функций.</w:t>
      </w:r>
    </w:p>
    <w:p w14:paraId="33A75423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spacing w:before="3"/>
        <w:ind w:right="810"/>
        <w:rPr>
          <w:sz w:val="24"/>
        </w:rPr>
      </w:pPr>
      <w:r>
        <w:rPr>
          <w:sz w:val="24"/>
        </w:rPr>
        <w:t>Описывать с помощью функций известные зависимости между величинами: ско-</w:t>
      </w:r>
      <w:r>
        <w:rPr>
          <w:spacing w:val="1"/>
          <w:sz w:val="24"/>
        </w:rPr>
        <w:t xml:space="preserve"> </w:t>
      </w:r>
      <w:r>
        <w:rPr>
          <w:sz w:val="24"/>
        </w:rPr>
        <w:t>рость, время, расстояние; цена, количество, стоимость; производительность, 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14:paraId="355382C8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аргумента.</w:t>
      </w:r>
    </w:p>
    <w:p w14:paraId="5FCCF1BF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546303FA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spacing w:before="78" w:line="237" w:lineRule="auto"/>
        <w:ind w:right="811"/>
        <w:rPr>
          <w:sz w:val="24"/>
        </w:rPr>
      </w:pPr>
      <w:r>
        <w:rPr>
          <w:sz w:val="24"/>
        </w:rPr>
        <w:lastRenderedPageBreak/>
        <w:t>Понимать графический способ представления и анализа информации; извлекать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зависимостей.</w:t>
      </w:r>
    </w:p>
    <w:p w14:paraId="759C749E" w14:textId="77777777" w:rsidR="00A45A12" w:rsidRDefault="00A45A12">
      <w:pPr>
        <w:pStyle w:val="a3"/>
        <w:spacing w:before="2"/>
        <w:ind w:left="0" w:firstLine="0"/>
        <w:jc w:val="left"/>
        <w:rPr>
          <w:sz w:val="30"/>
        </w:rPr>
      </w:pPr>
    </w:p>
    <w:p w14:paraId="0E32D9B2" w14:textId="77777777" w:rsidR="00A45A12" w:rsidRDefault="00AA0DC5" w:rsidP="00AD2979">
      <w:pPr>
        <w:pStyle w:val="1"/>
        <w:numPr>
          <w:ilvl w:val="0"/>
          <w:numId w:val="91"/>
        </w:numPr>
        <w:tabs>
          <w:tab w:val="left" w:pos="403"/>
        </w:tabs>
        <w:ind w:hanging="181"/>
      </w:pPr>
      <w:r>
        <w:t>класс</w:t>
      </w:r>
    </w:p>
    <w:p w14:paraId="4FD644B9" w14:textId="77777777" w:rsidR="00A45A12" w:rsidRDefault="00AA0DC5">
      <w:pPr>
        <w:spacing w:before="225" w:line="275" w:lineRule="exact"/>
        <w:ind w:left="450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вычисления</w:t>
      </w:r>
    </w:p>
    <w:p w14:paraId="6A175CD9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 округления и вычислений; изображать действительные числа точками на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прямой.</w:t>
      </w:r>
    </w:p>
    <w:p w14:paraId="1D51E366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Применять понятие арифметического квадратного корня; находить квадратные кор-</w:t>
      </w:r>
      <w:r>
        <w:rPr>
          <w:spacing w:val="1"/>
          <w:sz w:val="24"/>
        </w:rPr>
        <w:t xml:space="preserve"> </w:t>
      </w:r>
      <w:r>
        <w:rPr>
          <w:sz w:val="24"/>
        </w:rPr>
        <w:t>ни, используя при необходимости калькулятор; выполнять преобразования выраже-</w:t>
      </w:r>
      <w:r>
        <w:rPr>
          <w:spacing w:val="1"/>
          <w:sz w:val="24"/>
        </w:rPr>
        <w:t xml:space="preserve"> </w:t>
      </w:r>
      <w:r>
        <w:rPr>
          <w:sz w:val="24"/>
        </w:rPr>
        <w:t>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корни,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корней.</w:t>
      </w:r>
    </w:p>
    <w:p w14:paraId="698D8F7A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spacing w:before="2" w:line="237" w:lineRule="auto"/>
        <w:ind w:right="810"/>
        <w:rPr>
          <w:sz w:val="24"/>
        </w:rPr>
      </w:pPr>
      <w:r>
        <w:rPr>
          <w:sz w:val="24"/>
        </w:rPr>
        <w:t>Использовать записи больших и малых чисел с помощью десятичных дробей и сте-</w:t>
      </w:r>
      <w:r>
        <w:rPr>
          <w:spacing w:val="1"/>
          <w:sz w:val="24"/>
        </w:rPr>
        <w:t xml:space="preserve"> </w:t>
      </w:r>
      <w:r>
        <w:rPr>
          <w:sz w:val="24"/>
        </w:rPr>
        <w:t>пеней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10.</w:t>
      </w:r>
    </w:p>
    <w:p w14:paraId="76C629D6" w14:textId="77777777" w:rsidR="00A45A12" w:rsidRDefault="00AA0DC5">
      <w:pPr>
        <w:pStyle w:val="1"/>
        <w:spacing w:before="63" w:line="275" w:lineRule="exact"/>
        <w:ind w:left="450"/>
      </w:pPr>
      <w:r>
        <w:t>Алгебраические</w:t>
      </w:r>
      <w:r>
        <w:rPr>
          <w:spacing w:val="-4"/>
        </w:rPr>
        <w:t xml:space="preserve"> </w:t>
      </w:r>
      <w:r>
        <w:t>выражения</w:t>
      </w:r>
    </w:p>
    <w:p w14:paraId="2B3FF3E0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8"/>
          <w:tab w:val="left" w:pos="789"/>
        </w:tabs>
        <w:spacing w:before="1" w:line="237" w:lineRule="auto"/>
        <w:ind w:right="81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5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целым</w:t>
      </w:r>
      <w:r>
        <w:rPr>
          <w:spacing w:val="12"/>
          <w:sz w:val="24"/>
        </w:rPr>
        <w:t xml:space="preserve"> </w:t>
      </w:r>
      <w:r>
        <w:rPr>
          <w:sz w:val="24"/>
        </w:rPr>
        <w:t>показателем,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выра-</w:t>
      </w:r>
      <w:r>
        <w:rPr>
          <w:spacing w:val="-57"/>
          <w:sz w:val="24"/>
        </w:rPr>
        <w:t xml:space="preserve"> </w:t>
      </w:r>
      <w:r>
        <w:rPr>
          <w:sz w:val="24"/>
        </w:rPr>
        <w:t>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целым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показателем.</w:t>
      </w:r>
    </w:p>
    <w:p w14:paraId="4F7B990A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8"/>
          <w:tab w:val="left" w:pos="789"/>
        </w:tabs>
        <w:spacing w:before="6" w:line="237" w:lineRule="auto"/>
        <w:ind w:right="81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5"/>
          <w:sz w:val="24"/>
        </w:rPr>
        <w:t xml:space="preserve"> </w:t>
      </w:r>
      <w:r>
        <w:rPr>
          <w:sz w:val="24"/>
        </w:rPr>
        <w:t>тождественные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над многочленами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алгебраическими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дробями.</w:t>
      </w:r>
    </w:p>
    <w:p w14:paraId="53AAE51B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8"/>
          <w:tab w:val="left" w:pos="789"/>
        </w:tabs>
        <w:spacing w:before="3"/>
        <w:jc w:val="left"/>
        <w:rPr>
          <w:sz w:val="24"/>
        </w:rPr>
      </w:pPr>
      <w:r>
        <w:rPr>
          <w:sz w:val="24"/>
        </w:rPr>
        <w:t>Раскладывать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2"/>
          <w:sz w:val="24"/>
        </w:rPr>
        <w:t xml:space="preserve"> </w:t>
      </w:r>
      <w:r>
        <w:rPr>
          <w:sz w:val="24"/>
        </w:rPr>
        <w:t>трёхчлен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множители.</w:t>
      </w:r>
    </w:p>
    <w:p w14:paraId="5E2419CB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8"/>
          <w:tab w:val="left" w:pos="789"/>
        </w:tabs>
        <w:spacing w:before="2" w:line="237" w:lineRule="auto"/>
        <w:ind w:right="804"/>
        <w:jc w:val="left"/>
        <w:rPr>
          <w:sz w:val="24"/>
        </w:rPr>
      </w:pPr>
      <w:r>
        <w:rPr>
          <w:sz w:val="24"/>
        </w:rPr>
        <w:t>Применять преобразования выражений для решения различных задач из математики,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смежных предметов, из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 практики.</w:t>
      </w:r>
    </w:p>
    <w:p w14:paraId="29FE6A8C" w14:textId="77777777" w:rsidR="00A45A12" w:rsidRDefault="00AA0DC5">
      <w:pPr>
        <w:pStyle w:val="1"/>
        <w:spacing w:before="64" w:line="275" w:lineRule="exact"/>
        <w:ind w:left="450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14:paraId="204A429F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spacing w:before="1" w:line="237" w:lineRule="auto"/>
        <w:ind w:right="815"/>
        <w:rPr>
          <w:sz w:val="24"/>
        </w:rPr>
      </w:pPr>
      <w:r>
        <w:rPr>
          <w:sz w:val="24"/>
        </w:rPr>
        <w:t>Решать линейные, квадратные уравнения и рациональные уравнения, сводящиеся к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двух</w:t>
      </w:r>
      <w:r>
        <w:rPr>
          <w:spacing w:val="5"/>
          <w:sz w:val="24"/>
        </w:rPr>
        <w:t xml:space="preserve"> </w:t>
      </w:r>
      <w:r>
        <w:rPr>
          <w:sz w:val="24"/>
        </w:rPr>
        <w:t>уравнений с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переменными.</w:t>
      </w:r>
    </w:p>
    <w:p w14:paraId="5BEA855B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spacing w:before="3"/>
        <w:ind w:right="808"/>
        <w:rPr>
          <w:sz w:val="24"/>
        </w:rPr>
      </w:pPr>
      <w:r>
        <w:rPr>
          <w:sz w:val="24"/>
        </w:rPr>
        <w:t>Переходить от словесной формулировки задачи к её алгебраической модели с 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мощью составления уравнения или системы уравнений, интерпретировать в соот-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контекстом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 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результат.</w:t>
      </w:r>
    </w:p>
    <w:p w14:paraId="4F0AEBB8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spacing w:before="1"/>
        <w:ind w:right="809"/>
        <w:rPr>
          <w:sz w:val="24"/>
        </w:rPr>
      </w:pPr>
      <w:r>
        <w:rPr>
          <w:sz w:val="24"/>
        </w:rPr>
        <w:t>Применять свойства числовых неравенств для сравнения, оценки; решать линейные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 с одной переменной и их системы; давать графическую иллюстрацию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 неравенства,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неравенств.</w:t>
      </w:r>
    </w:p>
    <w:p w14:paraId="7101CEC1" w14:textId="77777777" w:rsidR="00A45A12" w:rsidRDefault="00AA0DC5">
      <w:pPr>
        <w:pStyle w:val="1"/>
        <w:spacing w:before="57" w:line="275" w:lineRule="exact"/>
        <w:ind w:left="450"/>
        <w:jc w:val="left"/>
      </w:pPr>
      <w:r>
        <w:t>Функции</w:t>
      </w:r>
    </w:p>
    <w:p w14:paraId="6D65A4F1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ind w:right="804"/>
        <w:rPr>
          <w:sz w:val="24"/>
        </w:rPr>
      </w:pPr>
      <w:r>
        <w:rPr>
          <w:sz w:val="24"/>
        </w:rPr>
        <w:t>Понимать и использовать функциональные понятия и язык (термины, символические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обозначения);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 по её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графику.</w:t>
      </w:r>
    </w:p>
    <w:p w14:paraId="6F75A1DE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spacing w:before="1" w:line="237" w:lineRule="auto"/>
        <w:ind w:right="806"/>
        <w:rPr>
          <w:sz w:val="24"/>
        </w:rPr>
      </w:pPr>
      <w:r>
        <w:rPr>
          <w:sz w:val="24"/>
        </w:rPr>
        <w:t xml:space="preserve">Строить графики элементарных функций вида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k/x</w:t>
      </w:r>
      <w:r>
        <w:rPr>
          <w:sz w:val="24"/>
        </w:rPr>
        <w:t xml:space="preserve">, </w:t>
      </w:r>
      <w:r>
        <w:rPr>
          <w:i/>
          <w:sz w:val="24"/>
        </w:rPr>
        <w:t xml:space="preserve">y </w:t>
      </w:r>
      <w:r>
        <w:rPr>
          <w:sz w:val="24"/>
        </w:rPr>
        <w:t xml:space="preserve">= 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,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,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 √</w:t>
      </w:r>
      <w:r>
        <w:rPr>
          <w:i/>
          <w:sz w:val="24"/>
        </w:rPr>
        <w:t>x</w:t>
      </w:r>
      <w:r>
        <w:rPr>
          <w:sz w:val="24"/>
        </w:rPr>
        <w:t xml:space="preserve">,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|</w:t>
      </w:r>
      <w:r>
        <w:rPr>
          <w:i/>
          <w:sz w:val="24"/>
        </w:rPr>
        <w:t>х</w:t>
      </w:r>
      <w:r>
        <w:rPr>
          <w:sz w:val="24"/>
        </w:rPr>
        <w:t>|;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 свойства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 по её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графику.</w:t>
      </w:r>
    </w:p>
    <w:p w14:paraId="0ECFA648" w14:textId="77777777" w:rsidR="00A45A12" w:rsidRDefault="00A45A12">
      <w:pPr>
        <w:pStyle w:val="a3"/>
        <w:ind w:left="0" w:firstLine="0"/>
        <w:jc w:val="left"/>
        <w:rPr>
          <w:sz w:val="35"/>
        </w:rPr>
      </w:pPr>
    </w:p>
    <w:p w14:paraId="4F2AC989" w14:textId="77777777" w:rsidR="00A45A12" w:rsidRDefault="00AA0DC5" w:rsidP="00AD2979">
      <w:pPr>
        <w:pStyle w:val="1"/>
        <w:numPr>
          <w:ilvl w:val="0"/>
          <w:numId w:val="91"/>
        </w:numPr>
        <w:tabs>
          <w:tab w:val="left" w:pos="403"/>
        </w:tabs>
        <w:ind w:hanging="181"/>
      </w:pPr>
      <w:r>
        <w:t>класс</w:t>
      </w:r>
    </w:p>
    <w:p w14:paraId="37825B25" w14:textId="77777777" w:rsidR="00A45A12" w:rsidRDefault="00AA0DC5">
      <w:pPr>
        <w:spacing w:before="137" w:line="275" w:lineRule="exact"/>
        <w:ind w:left="450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вычисления</w:t>
      </w:r>
    </w:p>
    <w:p w14:paraId="1EEF7422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8"/>
          <w:tab w:val="left" w:pos="789"/>
        </w:tabs>
        <w:spacing w:line="275" w:lineRule="exact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числа.</w:t>
      </w:r>
    </w:p>
    <w:p w14:paraId="63470016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8"/>
          <w:tab w:val="left" w:pos="789"/>
        </w:tabs>
        <w:spacing w:before="2" w:line="237" w:lineRule="auto"/>
        <w:ind w:right="81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0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30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29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3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иррациональными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числами.</w:t>
      </w:r>
    </w:p>
    <w:p w14:paraId="35DB2DA0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8"/>
          <w:tab w:val="left" w:pos="789"/>
        </w:tabs>
        <w:spacing w:before="6" w:line="237" w:lineRule="auto"/>
        <w:ind w:right="81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20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корней;</w:t>
      </w:r>
      <w:r>
        <w:rPr>
          <w:spacing w:val="20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2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числовых выражений.</w:t>
      </w:r>
    </w:p>
    <w:p w14:paraId="3472209A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8"/>
          <w:tab w:val="left" w:pos="789"/>
        </w:tabs>
        <w:spacing w:before="6" w:line="237" w:lineRule="auto"/>
        <w:ind w:right="811"/>
        <w:jc w:val="left"/>
        <w:rPr>
          <w:sz w:val="24"/>
        </w:rPr>
      </w:pPr>
      <w:r>
        <w:rPr>
          <w:sz w:val="24"/>
        </w:rPr>
        <w:t>Округлять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числа,</w:t>
      </w:r>
      <w:r>
        <w:rPr>
          <w:spacing w:val="3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7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2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35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выражений.</w:t>
      </w:r>
    </w:p>
    <w:p w14:paraId="195986BE" w14:textId="77777777" w:rsidR="00A45A12" w:rsidRDefault="00AA0DC5">
      <w:pPr>
        <w:pStyle w:val="1"/>
        <w:spacing w:before="63" w:line="275" w:lineRule="exact"/>
        <w:ind w:left="450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14:paraId="1A92F5DA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8"/>
          <w:tab w:val="left" w:pos="789"/>
        </w:tabs>
        <w:spacing w:before="1" w:line="237" w:lineRule="auto"/>
        <w:ind w:right="806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14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1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сводящиеся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ним,</w:t>
      </w:r>
      <w:r>
        <w:rPr>
          <w:spacing w:val="-1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7"/>
          <w:sz w:val="24"/>
        </w:rPr>
        <w:t xml:space="preserve"> </w:t>
      </w:r>
      <w:r>
        <w:rPr>
          <w:sz w:val="24"/>
        </w:rPr>
        <w:t>дробно-рациональные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уравнения.</w:t>
      </w:r>
    </w:p>
    <w:p w14:paraId="12EE62F9" w14:textId="77777777" w:rsidR="00A45A12" w:rsidRDefault="00A45A12">
      <w:pPr>
        <w:spacing w:line="237" w:lineRule="auto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5E579577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spacing w:before="78" w:line="237" w:lineRule="auto"/>
        <w:ind w:right="818"/>
        <w:rPr>
          <w:sz w:val="24"/>
        </w:rPr>
      </w:pPr>
      <w:r>
        <w:rPr>
          <w:sz w:val="24"/>
        </w:rPr>
        <w:lastRenderedPageBreak/>
        <w:t>Решать системы двух линейных уравнений с двумя переменными и системы двух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линейным.</w:t>
      </w:r>
    </w:p>
    <w:p w14:paraId="610DDA1C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spacing w:before="6" w:line="237" w:lineRule="auto"/>
        <w:ind w:right="811"/>
        <w:rPr>
          <w:sz w:val="24"/>
        </w:rPr>
      </w:pPr>
      <w:r>
        <w:rPr>
          <w:sz w:val="24"/>
        </w:rPr>
        <w:t>Решать текстовые задачи алгебраическим способом с помощью составления урав-</w:t>
      </w:r>
      <w:r>
        <w:rPr>
          <w:spacing w:val="1"/>
          <w:sz w:val="24"/>
        </w:rPr>
        <w:t xml:space="preserve"> </w:t>
      </w:r>
      <w:r>
        <w:rPr>
          <w:sz w:val="24"/>
        </w:rPr>
        <w:t>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4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переменными.</w:t>
      </w:r>
    </w:p>
    <w:p w14:paraId="6B7542E1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spacing w:before="3"/>
        <w:ind w:right="812"/>
        <w:rPr>
          <w:sz w:val="24"/>
        </w:rPr>
      </w:pPr>
      <w:r>
        <w:rPr>
          <w:sz w:val="24"/>
        </w:rPr>
        <w:t>Проводить простейшие исследования уравнений и систем уравнений,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 графических представлений (устанавливать, имеет ли уравнение или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уравнений решения, если имеет, то сколько,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пр.).</w:t>
      </w:r>
    </w:p>
    <w:p w14:paraId="0C93A25C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spacing w:before="2" w:line="237" w:lineRule="auto"/>
        <w:ind w:right="810"/>
        <w:rPr>
          <w:sz w:val="24"/>
        </w:rPr>
      </w:pPr>
      <w:r>
        <w:rPr>
          <w:sz w:val="24"/>
        </w:rPr>
        <w:t>Решать линейные неравенства, квадратные неравенства; изображать решение нера-</w:t>
      </w:r>
      <w:r>
        <w:rPr>
          <w:spacing w:val="1"/>
          <w:sz w:val="24"/>
        </w:rPr>
        <w:t xml:space="preserve"> </w:t>
      </w:r>
      <w:r>
        <w:rPr>
          <w:sz w:val="24"/>
        </w:rPr>
        <w:t>венств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числовой прямой,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записывать 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символов.</w:t>
      </w:r>
    </w:p>
    <w:p w14:paraId="16C85733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spacing w:before="4"/>
        <w:ind w:right="811"/>
        <w:rPr>
          <w:sz w:val="24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7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квадратное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неравенство; изображать решение системы неравенств на числовой прямой, записы-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символов.</w:t>
      </w:r>
    </w:p>
    <w:p w14:paraId="1EC606B6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14:paraId="2DFC3D06" w14:textId="77777777" w:rsidR="00A45A12" w:rsidRDefault="00AA0DC5">
      <w:pPr>
        <w:pStyle w:val="1"/>
        <w:spacing w:before="86"/>
        <w:ind w:left="450"/>
        <w:jc w:val="left"/>
      </w:pPr>
      <w:r>
        <w:t>Функции</w:t>
      </w:r>
    </w:p>
    <w:p w14:paraId="40BDDEE7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Распознавать функции изученных видов. Показывать схематически расположение 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координатной плоскости графиков функций вида: </w:t>
      </w:r>
      <w:r>
        <w:rPr>
          <w:i/>
          <w:sz w:val="24"/>
        </w:rPr>
        <w:t xml:space="preserve">y </w:t>
      </w:r>
      <w:r>
        <w:rPr>
          <w:sz w:val="24"/>
        </w:rPr>
        <w:t xml:space="preserve">= </w:t>
      </w:r>
      <w:r>
        <w:rPr>
          <w:i/>
          <w:sz w:val="24"/>
        </w:rPr>
        <w:t>kx</w:t>
      </w:r>
      <w:r>
        <w:rPr>
          <w:sz w:val="24"/>
        </w:rPr>
        <w:t xml:space="preserve">, </w:t>
      </w:r>
      <w:r>
        <w:rPr>
          <w:i/>
          <w:sz w:val="24"/>
        </w:rPr>
        <w:t xml:space="preserve">y </w:t>
      </w:r>
      <w:r>
        <w:rPr>
          <w:sz w:val="24"/>
        </w:rPr>
        <w:t xml:space="preserve">= </w:t>
      </w:r>
      <w:r>
        <w:rPr>
          <w:i/>
          <w:sz w:val="24"/>
        </w:rPr>
        <w:t xml:space="preserve">kx </w:t>
      </w:r>
      <w:r>
        <w:rPr>
          <w:sz w:val="24"/>
        </w:rPr>
        <w:t xml:space="preserve">+ </w:t>
      </w:r>
      <w:r>
        <w:rPr>
          <w:i/>
          <w:sz w:val="24"/>
        </w:rPr>
        <w:t>b</w:t>
      </w:r>
      <w:r>
        <w:rPr>
          <w:sz w:val="24"/>
        </w:rPr>
        <w:t xml:space="preserve">,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k/x</w:t>
      </w:r>
      <w:r>
        <w:rPr>
          <w:sz w:val="24"/>
        </w:rPr>
        <w:t xml:space="preserve">, </w:t>
      </w:r>
      <w:r>
        <w:rPr>
          <w:i/>
          <w:sz w:val="24"/>
        </w:rPr>
        <w:t xml:space="preserve">y </w:t>
      </w:r>
      <w:r>
        <w:rPr>
          <w:sz w:val="24"/>
        </w:rPr>
        <w:t xml:space="preserve">= </w:t>
      </w:r>
      <w:r>
        <w:rPr>
          <w:i/>
          <w:sz w:val="24"/>
        </w:rPr>
        <w:t>ax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bx + c</w:t>
      </w:r>
      <w:r>
        <w:rPr>
          <w:sz w:val="24"/>
        </w:rPr>
        <w:t xml:space="preserve">, </w:t>
      </w:r>
      <w:r>
        <w:rPr>
          <w:i/>
          <w:sz w:val="24"/>
        </w:rPr>
        <w:t xml:space="preserve">y </w:t>
      </w:r>
      <w:r>
        <w:rPr>
          <w:sz w:val="24"/>
        </w:rPr>
        <w:t xml:space="preserve">=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,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 √</w:t>
      </w:r>
      <w:r>
        <w:rPr>
          <w:i/>
          <w:sz w:val="24"/>
        </w:rPr>
        <w:t>x</w:t>
      </w:r>
      <w:r>
        <w:rPr>
          <w:sz w:val="24"/>
        </w:rPr>
        <w:t xml:space="preserve">,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|</w:t>
      </w:r>
      <w:r>
        <w:rPr>
          <w:i/>
          <w:sz w:val="24"/>
        </w:rPr>
        <w:t>х</w:t>
      </w:r>
      <w:r>
        <w:rPr>
          <w:sz w:val="24"/>
        </w:rPr>
        <w:t>| в зависимости от значений коэффициентов;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функций.</w:t>
      </w:r>
    </w:p>
    <w:p w14:paraId="4F1D27F2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spacing w:before="3" w:line="237" w:lineRule="auto"/>
        <w:ind w:right="815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по их</w:t>
      </w:r>
      <w:r>
        <w:rPr>
          <w:spacing w:val="2"/>
          <w:sz w:val="24"/>
        </w:rPr>
        <w:t xml:space="preserve"> </w:t>
      </w:r>
      <w:r>
        <w:rPr>
          <w:sz w:val="24"/>
        </w:rPr>
        <w:t>графикам.</w:t>
      </w:r>
    </w:p>
    <w:p w14:paraId="2C925B90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9"/>
        </w:tabs>
        <w:spacing w:before="6" w:line="237" w:lineRule="auto"/>
        <w:ind w:right="808"/>
        <w:rPr>
          <w:sz w:val="24"/>
        </w:rPr>
      </w:pPr>
      <w:r>
        <w:rPr>
          <w:sz w:val="24"/>
        </w:rPr>
        <w:t>Распознавать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квадратичную</w:t>
      </w:r>
      <w:r>
        <w:rPr>
          <w:spacing w:val="-12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формуле,</w:t>
      </w:r>
      <w:r>
        <w:rPr>
          <w:spacing w:val="-1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3"/>
          <w:sz w:val="24"/>
        </w:rPr>
        <w:t xml:space="preserve"> </w:t>
      </w:r>
      <w:r>
        <w:rPr>
          <w:sz w:val="24"/>
        </w:rPr>
        <w:t>квадратичных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из реальной 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физики, геометрии.</w:t>
      </w:r>
    </w:p>
    <w:p w14:paraId="05CF6554" w14:textId="77777777" w:rsidR="00A45A12" w:rsidRDefault="00AA0DC5">
      <w:pPr>
        <w:pStyle w:val="1"/>
        <w:spacing w:before="90" w:line="275" w:lineRule="exact"/>
        <w:ind w:left="450"/>
      </w:pPr>
      <w:r>
        <w:t>Арифметическая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</w:t>
      </w:r>
    </w:p>
    <w:p w14:paraId="006EFBF8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8"/>
          <w:tab w:val="left" w:pos="789"/>
        </w:tabs>
        <w:spacing w:before="1" w:line="237" w:lineRule="auto"/>
        <w:ind w:right="81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арифметическую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32"/>
          <w:sz w:val="24"/>
        </w:rPr>
        <w:t xml:space="preserve"> </w:t>
      </w:r>
      <w:r>
        <w:rPr>
          <w:sz w:val="24"/>
        </w:rPr>
        <w:t>прогрессии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задания.</w:t>
      </w:r>
    </w:p>
    <w:p w14:paraId="3CC51244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8"/>
          <w:tab w:val="left" w:pos="789"/>
        </w:tabs>
        <w:spacing w:before="5" w:line="237" w:lineRule="auto"/>
        <w:ind w:right="80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6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-го</w:t>
      </w:r>
      <w:r>
        <w:rPr>
          <w:spacing w:val="7"/>
          <w:sz w:val="24"/>
        </w:rPr>
        <w:t xml:space="preserve"> </w:t>
      </w:r>
      <w:r>
        <w:rPr>
          <w:sz w:val="24"/>
        </w:rPr>
        <w:t>члена</w:t>
      </w:r>
      <w:r>
        <w:rPr>
          <w:spacing w:val="6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прогрессий, суммы первых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 xml:space="preserve">n </w:t>
      </w:r>
      <w:r>
        <w:rPr>
          <w:sz w:val="24"/>
        </w:rPr>
        <w:t>членов.</w:t>
      </w:r>
    </w:p>
    <w:p w14:paraId="6F5A84E1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8"/>
          <w:tab w:val="left" w:pos="789"/>
        </w:tabs>
        <w:spacing w:before="4"/>
        <w:jc w:val="left"/>
        <w:rPr>
          <w:sz w:val="24"/>
        </w:rPr>
      </w:pPr>
      <w:r>
        <w:rPr>
          <w:sz w:val="24"/>
        </w:rPr>
        <w:t>Изображать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точками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плоскости.</w:t>
      </w:r>
    </w:p>
    <w:p w14:paraId="7EA8B0A8" w14:textId="77777777" w:rsidR="00A45A12" w:rsidRDefault="00AA0DC5" w:rsidP="00AD2979">
      <w:pPr>
        <w:pStyle w:val="a5"/>
        <w:numPr>
          <w:ilvl w:val="1"/>
          <w:numId w:val="91"/>
        </w:numPr>
        <w:tabs>
          <w:tab w:val="left" w:pos="788"/>
          <w:tab w:val="left" w:pos="789"/>
        </w:tabs>
        <w:spacing w:before="2" w:line="237" w:lineRule="auto"/>
        <w:ind w:right="806"/>
        <w:jc w:val="left"/>
        <w:rPr>
          <w:sz w:val="24"/>
        </w:rPr>
      </w:pPr>
      <w:r>
        <w:rPr>
          <w:sz w:val="24"/>
        </w:rPr>
        <w:t>Решать задачи, связанные с числовыми последовательностями, в том числе задачи из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(с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калькулятора,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технологий).</w:t>
      </w:r>
    </w:p>
    <w:p w14:paraId="288E263A" w14:textId="77777777" w:rsidR="00A45A12" w:rsidRDefault="00A45A12">
      <w:pPr>
        <w:spacing w:line="237" w:lineRule="auto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705D4906" w14:textId="77777777" w:rsidR="00A45A12" w:rsidRDefault="00AA0DC5">
      <w:pPr>
        <w:pStyle w:val="1"/>
        <w:spacing w:before="78"/>
        <w:jc w:val="left"/>
      </w:pPr>
      <w:r>
        <w:lastRenderedPageBreak/>
        <w:t>ПРИМЕРНАЯ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</w:p>
    <w:p w14:paraId="45C74FBC" w14:textId="77777777" w:rsidR="00A45A12" w:rsidRDefault="00AA0DC5">
      <w:pPr>
        <w:ind w:left="222"/>
        <w:rPr>
          <w:b/>
          <w:sz w:val="24"/>
        </w:rPr>
      </w:pPr>
      <w:r>
        <w:rPr>
          <w:b/>
          <w:sz w:val="24"/>
        </w:rPr>
        <w:t>УЧЕБНОГО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«ГЕОМЕТРИЯ».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7—9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КЛАССЫ</w:t>
      </w:r>
    </w:p>
    <w:p w14:paraId="0A4AB026" w14:textId="2875EBF6" w:rsidR="00A45A12" w:rsidRDefault="00E4771B">
      <w:pPr>
        <w:pStyle w:val="a3"/>
        <w:spacing w:before="3"/>
        <w:ind w:left="0" w:firstLine="0"/>
        <w:jc w:val="left"/>
        <w:rPr>
          <w:b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110FD4B7" wp14:editId="0E352916">
                <wp:simplePos x="0" y="0"/>
                <wp:positionH relativeFrom="page">
                  <wp:posOffset>1062355</wp:posOffset>
                </wp:positionH>
                <wp:positionV relativeFrom="paragraph">
                  <wp:posOffset>100330</wp:posOffset>
                </wp:positionV>
                <wp:extent cx="5977890" cy="6350"/>
                <wp:effectExtent l="0" t="0" r="0" b="0"/>
                <wp:wrapTopAndBottom/>
                <wp:docPr id="180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D54D2" id="Rectangle 81" o:spid="_x0000_s1026" style="position:absolute;margin-left:83.65pt;margin-top:7.9pt;width:470.7pt;height:.5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6E5454E7" w14:textId="77777777" w:rsidR="00A45A12" w:rsidRDefault="00A45A12">
      <w:pPr>
        <w:pStyle w:val="a3"/>
        <w:ind w:left="0" w:firstLine="0"/>
        <w:jc w:val="left"/>
        <w:rPr>
          <w:b/>
          <w:sz w:val="20"/>
        </w:rPr>
      </w:pPr>
    </w:p>
    <w:p w14:paraId="344A1D7A" w14:textId="77777777" w:rsidR="00A45A12" w:rsidRDefault="00A45A12">
      <w:pPr>
        <w:pStyle w:val="a3"/>
        <w:spacing w:before="3"/>
        <w:ind w:left="0" w:firstLine="0"/>
        <w:jc w:val="left"/>
        <w:rPr>
          <w:b/>
        </w:rPr>
      </w:pPr>
    </w:p>
    <w:p w14:paraId="1A599908" w14:textId="77777777" w:rsidR="00A45A12" w:rsidRDefault="00AA0DC5">
      <w:pPr>
        <w:pStyle w:val="1"/>
        <w:spacing w:before="90"/>
        <w:jc w:val="left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14:paraId="7A5074DC" w14:textId="77777777" w:rsidR="00A45A12" w:rsidRDefault="00AA0DC5">
      <w:pPr>
        <w:pStyle w:val="a3"/>
        <w:spacing w:before="165"/>
        <w:ind w:right="805"/>
      </w:pPr>
      <w:r>
        <w:t>«Математику уже затем учить надо, что она ум в порядок приводит», — писал великий</w:t>
      </w:r>
      <w:r>
        <w:rPr>
          <w:spacing w:val="1"/>
        </w:rPr>
        <w:t xml:space="preserve"> </w:t>
      </w:r>
      <w:r>
        <w:t>русский ученый Михаил Васильевич Ломоносов. И в этом состоит одна из двух целей</w:t>
      </w:r>
      <w:r>
        <w:rPr>
          <w:spacing w:val="1"/>
        </w:rPr>
        <w:t xml:space="preserve"> </w:t>
      </w:r>
      <w:r>
        <w:t>обучения геометрии как составной части математики в школе. Этой цели соответствует</w:t>
      </w:r>
      <w:r>
        <w:rPr>
          <w:spacing w:val="1"/>
        </w:rPr>
        <w:t xml:space="preserve"> </w:t>
      </w:r>
      <w:r>
        <w:t>доказательная</w:t>
      </w:r>
      <w:r>
        <w:rPr>
          <w:spacing w:val="-12"/>
        </w:rPr>
        <w:t xml:space="preserve"> </w:t>
      </w:r>
      <w:r>
        <w:t>линия</w:t>
      </w:r>
      <w:r>
        <w:rPr>
          <w:spacing w:val="-11"/>
        </w:rPr>
        <w:t xml:space="preserve"> </w:t>
      </w:r>
      <w:r>
        <w:t>преподавания</w:t>
      </w:r>
      <w:r>
        <w:rPr>
          <w:spacing w:val="-11"/>
        </w:rPr>
        <w:t xml:space="preserve"> </w:t>
      </w:r>
      <w:r>
        <w:t>геометрии.</w:t>
      </w:r>
      <w:r>
        <w:rPr>
          <w:spacing w:val="-8"/>
        </w:rPr>
        <w:t xml:space="preserve"> </w:t>
      </w:r>
      <w:r>
        <w:t>Следуя</w:t>
      </w:r>
      <w:r>
        <w:rPr>
          <w:spacing w:val="-12"/>
        </w:rPr>
        <w:t xml:space="preserve"> </w:t>
      </w:r>
      <w:r>
        <w:t>представленной</w:t>
      </w:r>
      <w:r>
        <w:rPr>
          <w:spacing w:val="-10"/>
        </w:rPr>
        <w:t xml:space="preserve"> </w:t>
      </w:r>
      <w:r>
        <w:t>рабочей</w:t>
      </w:r>
      <w:r>
        <w:rPr>
          <w:spacing w:val="-10"/>
        </w:rPr>
        <w:t xml:space="preserve"> </w:t>
      </w:r>
      <w:r>
        <w:t>программе,</w:t>
      </w:r>
      <w:r>
        <w:rPr>
          <w:spacing w:val="-58"/>
        </w:rPr>
        <w:t xml:space="preserve"> </w:t>
      </w:r>
      <w:r>
        <w:t>начиная с седьмого класса на уроках геометрии обучающийся учится проводить доказа-</w:t>
      </w:r>
      <w:r>
        <w:rPr>
          <w:spacing w:val="1"/>
        </w:rPr>
        <w:t xml:space="preserve"> </w:t>
      </w:r>
      <w:r>
        <w:t>тельные рассуждения, строить логические умозаключения, доказывать истинные утвер-</w:t>
      </w:r>
      <w:r>
        <w:rPr>
          <w:spacing w:val="1"/>
        </w:rPr>
        <w:t xml:space="preserve"> </w:t>
      </w:r>
      <w:r>
        <w:t>ждения и строить контрпримеры к ложным, проводить рассуждения «от противного», от-</w:t>
      </w:r>
      <w:r>
        <w:rPr>
          <w:spacing w:val="1"/>
        </w:rPr>
        <w:t xml:space="preserve"> </w:t>
      </w:r>
      <w:r>
        <w:t>личать</w:t>
      </w:r>
      <w:r>
        <w:rPr>
          <w:spacing w:val="-12"/>
        </w:rPr>
        <w:t xml:space="preserve"> </w:t>
      </w:r>
      <w:r>
        <w:t>свойства</w:t>
      </w:r>
      <w:r>
        <w:rPr>
          <w:spacing w:val="-14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признаков,</w:t>
      </w:r>
      <w:r>
        <w:rPr>
          <w:spacing w:val="-14"/>
        </w:rPr>
        <w:t xml:space="preserve"> </w:t>
      </w:r>
      <w:r>
        <w:t>формулировать</w:t>
      </w:r>
      <w:r>
        <w:rPr>
          <w:spacing w:val="-11"/>
        </w:rPr>
        <w:t xml:space="preserve"> </w:t>
      </w:r>
      <w:r>
        <w:t>обратные</w:t>
      </w:r>
      <w:r>
        <w:rPr>
          <w:spacing w:val="-12"/>
        </w:rPr>
        <w:t xml:space="preserve"> </w:t>
      </w:r>
      <w:r>
        <w:t>утверждения.</w:t>
      </w:r>
      <w:r>
        <w:rPr>
          <w:spacing w:val="-12"/>
        </w:rPr>
        <w:t xml:space="preserve"> </w:t>
      </w:r>
      <w:r>
        <w:t>Ученик,</w:t>
      </w:r>
      <w:r>
        <w:rPr>
          <w:spacing w:val="-13"/>
        </w:rPr>
        <w:t xml:space="preserve"> </w:t>
      </w:r>
      <w:r>
        <w:t>овладевший</w:t>
      </w:r>
      <w:r>
        <w:rPr>
          <w:spacing w:val="-57"/>
        </w:rPr>
        <w:t xml:space="preserve"> </w:t>
      </w:r>
      <w:r>
        <w:t>искусством рассуждать, будет применять его и в окружающей жизни. И в этом состоит</w:t>
      </w:r>
      <w:r>
        <w:rPr>
          <w:spacing w:val="1"/>
        </w:rPr>
        <w:t xml:space="preserve"> </w:t>
      </w:r>
      <w:r>
        <w:t>важное воспитательное значение изучения геометрии, присущее именно отечественной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школе.</w:t>
      </w:r>
    </w:p>
    <w:p w14:paraId="7BA01B85" w14:textId="77777777" w:rsidR="00A45A12" w:rsidRDefault="00AA0DC5">
      <w:pPr>
        <w:pStyle w:val="a3"/>
        <w:spacing w:before="1"/>
        <w:ind w:right="806"/>
      </w:pPr>
      <w:r>
        <w:t>Вместе с тем авторы программы предостерегают учителя от излишнего формализма,</w:t>
      </w:r>
      <w:r>
        <w:rPr>
          <w:spacing w:val="1"/>
        </w:rPr>
        <w:t xml:space="preserve"> </w:t>
      </w:r>
      <w:r>
        <w:t>особенно в отношении начал и оснований геометрии. Французский математик Жан Дье-</w:t>
      </w:r>
      <w:r>
        <w:rPr>
          <w:spacing w:val="1"/>
        </w:rPr>
        <w:t xml:space="preserve"> </w:t>
      </w:r>
      <w:r>
        <w:t>донне</w:t>
      </w:r>
      <w:r>
        <w:rPr>
          <w:spacing w:val="49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этому</w:t>
      </w:r>
      <w:r>
        <w:rPr>
          <w:spacing w:val="46"/>
        </w:rPr>
        <w:t xml:space="preserve"> </w:t>
      </w:r>
      <w:r>
        <w:t>поводу</w:t>
      </w:r>
      <w:r>
        <w:rPr>
          <w:spacing w:val="47"/>
        </w:rPr>
        <w:t xml:space="preserve"> </w:t>
      </w:r>
      <w:r>
        <w:t>высказался</w:t>
      </w:r>
      <w:r>
        <w:rPr>
          <w:spacing w:val="53"/>
        </w:rPr>
        <w:t xml:space="preserve"> </w:t>
      </w:r>
      <w:r>
        <w:t>так:</w:t>
      </w:r>
      <w:r>
        <w:rPr>
          <w:spacing w:val="56"/>
        </w:rPr>
        <w:t xml:space="preserve"> </w:t>
      </w:r>
      <w:r>
        <w:t>«Что</w:t>
      </w:r>
      <w:r>
        <w:rPr>
          <w:spacing w:val="51"/>
        </w:rPr>
        <w:t xml:space="preserve"> </w:t>
      </w:r>
      <w:r>
        <w:t>касается</w:t>
      </w:r>
      <w:r>
        <w:rPr>
          <w:spacing w:val="50"/>
        </w:rPr>
        <w:t xml:space="preserve"> </w:t>
      </w:r>
      <w:r>
        <w:t>деликатной</w:t>
      </w:r>
      <w:r>
        <w:rPr>
          <w:spacing w:val="50"/>
        </w:rPr>
        <w:t xml:space="preserve"> </w:t>
      </w:r>
      <w:r>
        <w:t>проблемы</w:t>
      </w:r>
      <w:r>
        <w:rPr>
          <w:spacing w:val="50"/>
        </w:rPr>
        <w:t xml:space="preserve"> </w:t>
      </w:r>
      <w:r>
        <w:t>введения</w:t>
      </w:r>
    </w:p>
    <w:p w14:paraId="484CCA68" w14:textId="77777777" w:rsidR="00A45A12" w:rsidRDefault="00AA0DC5">
      <w:pPr>
        <w:pStyle w:val="a3"/>
        <w:ind w:right="806" w:firstLine="0"/>
      </w:pPr>
      <w:r>
        <w:t>«аксиом», то мне кажется, что на первых порах нужно вообще избегать произносить само</w:t>
      </w:r>
      <w:r>
        <w:rPr>
          <w:spacing w:val="1"/>
        </w:rPr>
        <w:t xml:space="preserve"> </w:t>
      </w:r>
      <w:r>
        <w:t>это слово. С другой же стороны, не следует упускать ни одной возможности давать при-</w:t>
      </w:r>
      <w:r>
        <w:rPr>
          <w:spacing w:val="1"/>
        </w:rPr>
        <w:t xml:space="preserve"> </w:t>
      </w:r>
      <w:r>
        <w:t>меры логических заключений, которые куда в большей мере, чем идея аксиом, являются</w:t>
      </w:r>
      <w:r>
        <w:rPr>
          <w:spacing w:val="1"/>
        </w:rPr>
        <w:t xml:space="preserve"> </w:t>
      </w:r>
      <w:r>
        <w:t>истинными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единственными</w:t>
      </w:r>
      <w:r>
        <w:rPr>
          <w:spacing w:val="-1"/>
        </w:rPr>
        <w:t xml:space="preserve"> </w:t>
      </w:r>
      <w:r>
        <w:t>двигателями математического</w:t>
      </w:r>
      <w:r>
        <w:rPr>
          <w:spacing w:val="-1"/>
        </w:rPr>
        <w:t xml:space="preserve"> </w:t>
      </w:r>
      <w:r>
        <w:t>мышления».</w:t>
      </w:r>
    </w:p>
    <w:p w14:paraId="44FDD2D2" w14:textId="77777777" w:rsidR="00A45A12" w:rsidRDefault="00AA0DC5">
      <w:pPr>
        <w:pStyle w:val="a3"/>
        <w:ind w:right="805"/>
      </w:pPr>
      <w:r>
        <w:t>Второй целью изучения геометрии является использование её как инструмента при ре-</w:t>
      </w:r>
      <w:r>
        <w:rPr>
          <w:spacing w:val="1"/>
        </w:rPr>
        <w:t xml:space="preserve"> </w:t>
      </w:r>
      <w:r>
        <w:t>шении как математических, так и практических задач, встречающихся в реальной жизни.</w:t>
      </w:r>
      <w:r>
        <w:rPr>
          <w:spacing w:val="1"/>
        </w:rPr>
        <w:t xml:space="preserve"> </w:t>
      </w:r>
      <w:r>
        <w:t>Окончивший курс геометрии школьник должен быть в состоянии определить геометриче-</w:t>
      </w:r>
      <w:r>
        <w:rPr>
          <w:spacing w:val="1"/>
        </w:rPr>
        <w:t xml:space="preserve"> </w:t>
      </w:r>
      <w:r>
        <w:t>скую фигуру, описать словами данный чертёж или рисунок, найти площадь земельного</w:t>
      </w:r>
      <w:r>
        <w:rPr>
          <w:spacing w:val="1"/>
        </w:rPr>
        <w:t xml:space="preserve"> </w:t>
      </w:r>
      <w:r>
        <w:t>участка, рассчитать необходимую длину оптоволоконного кабеля или требуемые размеры</w:t>
      </w:r>
      <w:r>
        <w:rPr>
          <w:spacing w:val="1"/>
        </w:rPr>
        <w:t xml:space="preserve"> </w:t>
      </w:r>
      <w:r>
        <w:t>гаража для автомобиля. Этому соответствует вторая, вычислительная линия в изучении</w:t>
      </w:r>
      <w:r>
        <w:rPr>
          <w:spacing w:val="1"/>
        </w:rPr>
        <w:t xml:space="preserve"> </w:t>
      </w:r>
      <w:r>
        <w:t>геометрии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школе.</w:t>
      </w:r>
      <w:r>
        <w:rPr>
          <w:spacing w:val="-5"/>
        </w:rPr>
        <w:t xml:space="preserve"> </w:t>
      </w:r>
      <w:r>
        <w:t>Данная</w:t>
      </w:r>
      <w:r>
        <w:rPr>
          <w:spacing w:val="-8"/>
        </w:rPr>
        <w:t xml:space="preserve"> </w:t>
      </w:r>
      <w:r>
        <w:t>практическая</w:t>
      </w:r>
      <w:r>
        <w:rPr>
          <w:spacing w:val="-7"/>
        </w:rPr>
        <w:t xml:space="preserve"> </w:t>
      </w:r>
      <w:r>
        <w:t>линия</w:t>
      </w:r>
      <w:r>
        <w:rPr>
          <w:spacing w:val="-7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важной,</w:t>
      </w:r>
      <w:r>
        <w:rPr>
          <w:spacing w:val="-4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первая.</w:t>
      </w:r>
    </w:p>
    <w:p w14:paraId="588D905D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49E823F7" w14:textId="77777777" w:rsidR="00A45A12" w:rsidRDefault="00A45A12">
      <w:pPr>
        <w:pStyle w:val="a3"/>
        <w:spacing w:before="6"/>
        <w:ind w:left="0" w:firstLine="0"/>
        <w:jc w:val="left"/>
        <w:rPr>
          <w:sz w:val="23"/>
        </w:rPr>
      </w:pPr>
    </w:p>
    <w:p w14:paraId="69B88EF3" w14:textId="77777777" w:rsidR="00A45A12" w:rsidRDefault="00AA0DC5">
      <w:pPr>
        <w:pStyle w:val="1"/>
        <w:jc w:val="lef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 УЧЕБНОМ</w:t>
      </w:r>
      <w:r>
        <w:rPr>
          <w:spacing w:val="-4"/>
        </w:rPr>
        <w:t xml:space="preserve"> </w:t>
      </w:r>
      <w:r>
        <w:t>ПЛАНЕ</w:t>
      </w:r>
    </w:p>
    <w:p w14:paraId="6850E069" w14:textId="77777777" w:rsidR="00A45A12" w:rsidRDefault="00AA0DC5">
      <w:pPr>
        <w:pStyle w:val="a3"/>
        <w:spacing w:before="168"/>
        <w:ind w:right="803"/>
      </w:pPr>
      <w:r>
        <w:t>Согласно учебному плану в 7—9 классах изучается учебный курс «Геометрия», который</w:t>
      </w:r>
      <w:r>
        <w:rPr>
          <w:spacing w:val="-58"/>
        </w:rPr>
        <w:t xml:space="preserve"> </w:t>
      </w:r>
      <w:r>
        <w:t>включает следующие основные разделы содержания: «Геометрические фигуры и их свой-</w:t>
      </w:r>
      <w:r>
        <w:rPr>
          <w:spacing w:val="1"/>
        </w:rPr>
        <w:t xml:space="preserve"> </w:t>
      </w:r>
      <w:r>
        <w:t>ства», «Измерение геометрических величин», а также «Декартовы координаты на плоско-</w:t>
      </w:r>
      <w:r>
        <w:rPr>
          <w:spacing w:val="1"/>
        </w:rPr>
        <w:t xml:space="preserve"> </w:t>
      </w:r>
      <w:r>
        <w:t>сти»,</w:t>
      </w:r>
      <w:r>
        <w:rPr>
          <w:spacing w:val="2"/>
        </w:rPr>
        <w:t xml:space="preserve"> </w:t>
      </w:r>
      <w:r>
        <w:t>«Векторы»,</w:t>
      </w:r>
      <w:r>
        <w:rPr>
          <w:spacing w:val="5"/>
        </w:rPr>
        <w:t xml:space="preserve"> </w:t>
      </w:r>
      <w:r>
        <w:t>«Движения</w:t>
      </w:r>
      <w:r>
        <w:rPr>
          <w:spacing w:val="-1"/>
        </w:rPr>
        <w:t xml:space="preserve"> </w:t>
      </w:r>
      <w:r>
        <w:t>плоскости»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«Преобразования</w:t>
      </w:r>
      <w:r>
        <w:rPr>
          <w:spacing w:val="-1"/>
        </w:rPr>
        <w:t xml:space="preserve"> </w:t>
      </w:r>
      <w:r>
        <w:t>подобия».</w:t>
      </w:r>
    </w:p>
    <w:p w14:paraId="01BDF7B6" w14:textId="77777777" w:rsidR="00A45A12" w:rsidRDefault="00AA0DC5">
      <w:pPr>
        <w:pStyle w:val="a3"/>
        <w:spacing w:before="3" w:line="237" w:lineRule="auto"/>
        <w:ind w:right="811"/>
      </w:pPr>
      <w:r>
        <w:t>Учебный план предусматривает изучение геометрии на базовом уровне, исходя из не</w:t>
      </w:r>
      <w:r>
        <w:rPr>
          <w:spacing w:val="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году,</w:t>
      </w:r>
      <w:r>
        <w:rPr>
          <w:spacing w:val="-2"/>
        </w:rPr>
        <w:t xml:space="preserve"> </w:t>
      </w:r>
      <w:r>
        <w:t>всего за</w:t>
      </w:r>
      <w:r>
        <w:rPr>
          <w:spacing w:val="-3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204</w:t>
      </w:r>
      <w:r>
        <w:rPr>
          <w:spacing w:val="-1"/>
        </w:rPr>
        <w:t xml:space="preserve"> </w:t>
      </w:r>
      <w:r>
        <w:t>часов.</w:t>
      </w:r>
    </w:p>
    <w:p w14:paraId="6FD4B33E" w14:textId="77777777" w:rsidR="00A45A12" w:rsidRDefault="00A45A12">
      <w:pPr>
        <w:pStyle w:val="a3"/>
        <w:spacing w:before="11"/>
        <w:ind w:left="0" w:firstLine="0"/>
        <w:jc w:val="left"/>
        <w:rPr>
          <w:sz w:val="34"/>
        </w:rPr>
      </w:pPr>
    </w:p>
    <w:p w14:paraId="4DED3F38" w14:textId="77777777" w:rsidR="00A45A12" w:rsidRDefault="00AA0DC5">
      <w:pPr>
        <w:pStyle w:val="1"/>
        <w:jc w:val="left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ОБУЧЕНИЯ)</w:t>
      </w:r>
    </w:p>
    <w:p w14:paraId="219F3544" w14:textId="77777777" w:rsidR="00A45A12" w:rsidRDefault="00AA0DC5" w:rsidP="00AD2979">
      <w:pPr>
        <w:pStyle w:val="a5"/>
        <w:numPr>
          <w:ilvl w:val="0"/>
          <w:numId w:val="90"/>
        </w:numPr>
        <w:tabs>
          <w:tab w:val="left" w:pos="403"/>
        </w:tabs>
        <w:spacing w:before="173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14:paraId="73CB3715" w14:textId="77777777" w:rsidR="00A45A12" w:rsidRDefault="00AA0DC5">
      <w:pPr>
        <w:pStyle w:val="a3"/>
        <w:spacing w:before="108"/>
        <w:ind w:right="807"/>
      </w:pPr>
      <w:r>
        <w:t>Начальные понятия геометрии. Точка, прямая, отрезок, луч. Угол. Виды углов. Верти-</w:t>
      </w:r>
      <w:r>
        <w:rPr>
          <w:spacing w:val="1"/>
        </w:rPr>
        <w:t xml:space="preserve"> </w:t>
      </w:r>
      <w:r>
        <w:t>кальные и смежные углы. Биссектриса угла. Ломаная, многоугольник. Параллельность и</w:t>
      </w:r>
      <w:r>
        <w:rPr>
          <w:spacing w:val="1"/>
        </w:rPr>
        <w:t xml:space="preserve"> </w:t>
      </w:r>
      <w:r>
        <w:t>перпендикулярность прямых.</w:t>
      </w:r>
    </w:p>
    <w:p w14:paraId="560D2879" w14:textId="77777777" w:rsidR="00A45A12" w:rsidRDefault="00AA0DC5">
      <w:pPr>
        <w:pStyle w:val="a3"/>
        <w:ind w:right="811"/>
      </w:pPr>
      <w:r>
        <w:t>Симметричные фигуры. Основные свойства осевой симметрии. Примеры симметрии в</w:t>
      </w:r>
      <w:r>
        <w:rPr>
          <w:spacing w:val="1"/>
        </w:rPr>
        <w:t xml:space="preserve"> </w:t>
      </w:r>
      <w:r>
        <w:t>окружающем мире.</w:t>
      </w:r>
    </w:p>
    <w:p w14:paraId="51D68FEF" w14:textId="77777777" w:rsidR="00A45A12" w:rsidRDefault="00AA0DC5">
      <w:pPr>
        <w:pStyle w:val="a3"/>
        <w:ind w:left="450" w:firstLine="0"/>
      </w:pPr>
      <w:r>
        <w:t>Основные</w:t>
      </w:r>
      <w:r>
        <w:rPr>
          <w:spacing w:val="-4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циркуля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линейки.</w:t>
      </w:r>
    </w:p>
    <w:p w14:paraId="2F5CA5D5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1052A656" w14:textId="77777777" w:rsidR="00A45A12" w:rsidRDefault="00AA0DC5">
      <w:pPr>
        <w:pStyle w:val="a3"/>
        <w:spacing w:before="73"/>
        <w:ind w:right="805"/>
      </w:pPr>
      <w:r>
        <w:lastRenderedPageBreak/>
        <w:t>Треугольник. Высота, медиана, биссектриса, их свойства. Равнобедренный и равносто-</w:t>
      </w:r>
      <w:r>
        <w:rPr>
          <w:spacing w:val="1"/>
        </w:rPr>
        <w:t xml:space="preserve"> </w:t>
      </w:r>
      <w:r>
        <w:t>ронний</w:t>
      </w:r>
      <w:r>
        <w:rPr>
          <w:spacing w:val="-1"/>
        </w:rPr>
        <w:t xml:space="preserve"> </w:t>
      </w:r>
      <w:r>
        <w:t>треугольники.</w:t>
      </w:r>
      <w:r>
        <w:rPr>
          <w:spacing w:val="-3"/>
        </w:rPr>
        <w:t xml:space="preserve"> </w:t>
      </w:r>
      <w:r>
        <w:t>Неравенство треугольника.</w:t>
      </w:r>
    </w:p>
    <w:p w14:paraId="4DC3EF6F" w14:textId="77777777" w:rsidR="00A45A12" w:rsidRDefault="00AA0DC5">
      <w:pPr>
        <w:pStyle w:val="a3"/>
        <w:spacing w:before="1"/>
        <w:ind w:right="811"/>
      </w:pPr>
      <w:r>
        <w:t>Свойства и признаки равнобедренного треугольника. Признаки равенства треугольни-</w:t>
      </w:r>
      <w:r>
        <w:rPr>
          <w:spacing w:val="1"/>
        </w:rPr>
        <w:t xml:space="preserve"> </w:t>
      </w:r>
      <w:r>
        <w:t>ков.</w:t>
      </w:r>
    </w:p>
    <w:p w14:paraId="70C54605" w14:textId="77777777" w:rsidR="00A45A12" w:rsidRDefault="00AA0DC5">
      <w:pPr>
        <w:pStyle w:val="a3"/>
        <w:ind w:right="812"/>
      </w:pPr>
      <w:r>
        <w:t>Свойства и признаки параллельных прямых. Сумма углов треугольника. Внешние углы</w:t>
      </w:r>
      <w:r>
        <w:rPr>
          <w:spacing w:val="1"/>
        </w:rPr>
        <w:t xml:space="preserve"> </w:t>
      </w:r>
      <w:r>
        <w:t>треугольника.</w:t>
      </w:r>
    </w:p>
    <w:p w14:paraId="5B1C1FB5" w14:textId="50F599FD" w:rsidR="00A45A12" w:rsidRDefault="00E4771B">
      <w:pPr>
        <w:pStyle w:val="a3"/>
        <w:ind w:right="81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5944448" behindDoc="1" locked="0" layoutInCell="1" allowOverlap="1" wp14:anchorId="276023BC" wp14:editId="223E7405">
                <wp:simplePos x="0" y="0"/>
                <wp:positionH relativeFrom="page">
                  <wp:posOffset>2720975</wp:posOffset>
                </wp:positionH>
                <wp:positionV relativeFrom="paragraph">
                  <wp:posOffset>355600</wp:posOffset>
                </wp:positionV>
                <wp:extent cx="238125" cy="170180"/>
                <wp:effectExtent l="0" t="0" r="0" b="0"/>
                <wp:wrapNone/>
                <wp:docPr id="17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170180"/>
                          <a:chOff x="4285" y="560"/>
                          <a:chExt cx="375" cy="268"/>
                        </a:xfrm>
                      </wpg:grpSpPr>
                      <pic:pic xmlns:pic="http://schemas.openxmlformats.org/drawingml/2006/picture">
                        <pic:nvPicPr>
                          <pic:cNvPr id="17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5" y="560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4285" y="560"/>
                            <a:ext cx="375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E1ECB" w14:textId="77777777" w:rsidR="00AA2B38" w:rsidRDefault="00AA2B38">
                              <w:pPr>
                                <w:spacing w:line="268" w:lineRule="exact"/>
                                <w:ind w:left="6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023BC" id="Group 78" o:spid="_x0000_s1026" style="position:absolute;left:0;text-align:left;margin-left:214.25pt;margin-top:28pt;width:18.75pt;height:13.4pt;z-index:-27372032;mso-position-horizontal-relative:page" coordorigin="4285,560" coordsize="375,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" o:spid="_x0000_s1027" type="#_x0000_t75" style="position:absolute;left:4285;top:560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9" o:spid="_x0000_s1028" type="#_x0000_t202" style="position:absolute;left:4285;top:560;width:375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2D9E1ECB" w14:textId="77777777" w:rsidR="00AA2B38" w:rsidRDefault="00AA2B38">
                        <w:pPr>
                          <w:spacing w:line="268" w:lineRule="exact"/>
                          <w:ind w:left="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A0DC5">
        <w:t>Прямоугольный треугольник. Свойство медианы прямоугольного треугольника, прове-</w:t>
      </w:r>
      <w:r w:rsidR="00AA0DC5">
        <w:rPr>
          <w:spacing w:val="1"/>
        </w:rPr>
        <w:t xml:space="preserve"> </w:t>
      </w:r>
      <w:r w:rsidR="00AA0DC5">
        <w:t>дённой к гипотенузе. Признаки равенства прямоугольных треугольников. Прямоугольный</w:t>
      </w:r>
      <w:r w:rsidR="00AA0DC5">
        <w:rPr>
          <w:spacing w:val="-57"/>
        </w:rPr>
        <w:t xml:space="preserve"> </w:t>
      </w:r>
      <w:r w:rsidR="00AA0DC5">
        <w:t>треугольник</w:t>
      </w:r>
      <w:r w:rsidR="00AA0DC5">
        <w:rPr>
          <w:spacing w:val="-1"/>
        </w:rPr>
        <w:t xml:space="preserve"> </w:t>
      </w:r>
      <w:r w:rsidR="00AA0DC5">
        <w:t>с</w:t>
      </w:r>
      <w:r w:rsidR="00AA0DC5">
        <w:rPr>
          <w:spacing w:val="1"/>
        </w:rPr>
        <w:t xml:space="preserve"> </w:t>
      </w:r>
      <w:r w:rsidR="00AA0DC5">
        <w:t>углом</w:t>
      </w:r>
      <w:r w:rsidR="00AA0DC5">
        <w:rPr>
          <w:spacing w:val="-1"/>
        </w:rPr>
        <w:t xml:space="preserve"> </w:t>
      </w:r>
      <w:r w:rsidR="00AA0DC5">
        <w:t>в</w:t>
      </w:r>
      <w:r w:rsidR="00AA0DC5">
        <w:rPr>
          <w:spacing w:val="1"/>
        </w:rPr>
        <w:t xml:space="preserve"> </w:t>
      </w:r>
      <w:r w:rsidR="00AA0DC5">
        <w:t>30</w:t>
      </w:r>
    </w:p>
    <w:p w14:paraId="60F94030" w14:textId="77777777" w:rsidR="00A45A12" w:rsidRDefault="00AA0DC5">
      <w:pPr>
        <w:pStyle w:val="a3"/>
        <w:ind w:right="803"/>
      </w:pPr>
      <w:r>
        <w:t>Неравенства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ломаной,</w:t>
      </w:r>
      <w:r>
        <w:rPr>
          <w:spacing w:val="-57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большем</w:t>
      </w:r>
      <w:r>
        <w:rPr>
          <w:spacing w:val="2"/>
        </w:rPr>
        <w:t xml:space="preserve"> </w:t>
      </w:r>
      <w:r>
        <w:t>угле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большей</w:t>
      </w:r>
      <w:r>
        <w:rPr>
          <w:spacing w:val="-1"/>
        </w:rPr>
        <w:t xml:space="preserve"> </w:t>
      </w:r>
      <w:r>
        <w:t>стороне</w:t>
      </w:r>
      <w:r>
        <w:rPr>
          <w:spacing w:val="-3"/>
        </w:rPr>
        <w:t xml:space="preserve"> </w:t>
      </w:r>
      <w:r>
        <w:t>треугольника.</w:t>
      </w:r>
      <w:r>
        <w:rPr>
          <w:spacing w:val="-1"/>
        </w:rPr>
        <w:t xml:space="preserve"> </w:t>
      </w:r>
      <w:r>
        <w:t>Перпендикуляр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наклонная.</w:t>
      </w:r>
    </w:p>
    <w:p w14:paraId="55205EAF" w14:textId="77777777" w:rsidR="00A45A12" w:rsidRDefault="00AA0DC5">
      <w:pPr>
        <w:pStyle w:val="a3"/>
        <w:ind w:right="807"/>
      </w:pPr>
      <w:r>
        <w:t>Геометрическое место точек. Биссектриса угла и серединный перпендикуляр к отрезку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места точек.</w:t>
      </w:r>
    </w:p>
    <w:p w14:paraId="55DD32F8" w14:textId="77777777" w:rsidR="00A45A12" w:rsidRDefault="00AA0DC5">
      <w:pPr>
        <w:pStyle w:val="a3"/>
        <w:ind w:right="806"/>
      </w:pPr>
      <w:r>
        <w:t>Окружность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круг,</w:t>
      </w:r>
      <w:r>
        <w:rPr>
          <w:spacing w:val="-10"/>
        </w:rPr>
        <w:t xml:space="preserve"> </w:t>
      </w:r>
      <w:r>
        <w:t>хорда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диаметр,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свойства.</w:t>
      </w:r>
      <w:r>
        <w:rPr>
          <w:spacing w:val="-10"/>
        </w:rPr>
        <w:t xml:space="preserve"> </w:t>
      </w:r>
      <w:r>
        <w:t>Взаимное</w:t>
      </w:r>
      <w:r>
        <w:rPr>
          <w:spacing w:val="-12"/>
        </w:rPr>
        <w:t xml:space="preserve"> </w:t>
      </w:r>
      <w:r>
        <w:t>расположение</w:t>
      </w:r>
      <w:r>
        <w:rPr>
          <w:spacing w:val="-11"/>
        </w:rPr>
        <w:t xml:space="preserve"> </w:t>
      </w:r>
      <w:r>
        <w:t>окружности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прямой.</w:t>
      </w:r>
      <w:r>
        <w:rPr>
          <w:spacing w:val="-6"/>
        </w:rPr>
        <w:t xml:space="preserve"> </w:t>
      </w:r>
      <w:r>
        <w:t>Касательная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секущая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окружности.</w:t>
      </w:r>
      <w:r>
        <w:rPr>
          <w:spacing w:val="-3"/>
        </w:rPr>
        <w:t xml:space="preserve"> </w:t>
      </w:r>
      <w:r>
        <w:t>Окружность,</w:t>
      </w:r>
      <w:r>
        <w:rPr>
          <w:spacing w:val="-6"/>
        </w:rPr>
        <w:t xml:space="preserve"> </w:t>
      </w:r>
      <w:r>
        <w:t>вписанная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угол.</w:t>
      </w:r>
      <w:r>
        <w:rPr>
          <w:spacing w:val="-6"/>
        </w:rPr>
        <w:t xml:space="preserve"> </w:t>
      </w:r>
      <w:r>
        <w:t>Вписанная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описанная</w:t>
      </w:r>
      <w:r>
        <w:rPr>
          <w:spacing w:val="-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треугольника.</w:t>
      </w:r>
    </w:p>
    <w:p w14:paraId="21F9344E" w14:textId="77777777" w:rsidR="00A45A12" w:rsidRDefault="00A45A12">
      <w:pPr>
        <w:pStyle w:val="a3"/>
        <w:spacing w:before="1"/>
        <w:ind w:left="0" w:firstLine="0"/>
        <w:jc w:val="left"/>
        <w:rPr>
          <w:sz w:val="30"/>
        </w:rPr>
      </w:pPr>
    </w:p>
    <w:p w14:paraId="70585080" w14:textId="77777777" w:rsidR="00A45A12" w:rsidRDefault="00AA0DC5" w:rsidP="00AD2979">
      <w:pPr>
        <w:pStyle w:val="1"/>
        <w:numPr>
          <w:ilvl w:val="0"/>
          <w:numId w:val="90"/>
        </w:numPr>
        <w:tabs>
          <w:tab w:val="left" w:pos="403"/>
        </w:tabs>
        <w:ind w:hanging="181"/>
      </w:pPr>
      <w:r>
        <w:t>класс</w:t>
      </w:r>
    </w:p>
    <w:p w14:paraId="0715393D" w14:textId="77777777" w:rsidR="00A45A12" w:rsidRDefault="00AA0DC5">
      <w:pPr>
        <w:pStyle w:val="a3"/>
        <w:spacing w:before="108"/>
        <w:ind w:right="811"/>
      </w:pPr>
      <w:r>
        <w:t>Четырёхугольники. Параллелограмм, его признаки и свойства. Частные случаи парал-</w:t>
      </w:r>
      <w:r>
        <w:rPr>
          <w:spacing w:val="1"/>
        </w:rPr>
        <w:t xml:space="preserve"> </w:t>
      </w:r>
      <w:r>
        <w:t>лелограммов</w:t>
      </w:r>
      <w:r>
        <w:rPr>
          <w:spacing w:val="1"/>
        </w:rPr>
        <w:t xml:space="preserve"> </w:t>
      </w:r>
      <w:r>
        <w:t>(прямоугольник, ромб, квадрат), их</w:t>
      </w:r>
      <w:r>
        <w:rPr>
          <w:spacing w:val="1"/>
        </w:rPr>
        <w:t xml:space="preserve"> </w:t>
      </w:r>
      <w:r>
        <w:t>признаки и свойства. Трапеция, рав-</w:t>
      </w:r>
      <w:r>
        <w:rPr>
          <w:spacing w:val="1"/>
        </w:rPr>
        <w:t xml:space="preserve"> </w:t>
      </w:r>
      <w:r>
        <w:t>нобокая</w:t>
      </w:r>
      <w:r>
        <w:rPr>
          <w:spacing w:val="-1"/>
        </w:rPr>
        <w:t xml:space="preserve"> </w:t>
      </w:r>
      <w:r>
        <w:t>трапеция,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 признаки.</w:t>
      </w:r>
      <w:r>
        <w:rPr>
          <w:spacing w:val="-1"/>
        </w:rPr>
        <w:t xml:space="preserve"> </w:t>
      </w:r>
      <w:r>
        <w:t>Прямоугольная трапеция.</w:t>
      </w:r>
    </w:p>
    <w:p w14:paraId="54417AA7" w14:textId="77777777" w:rsidR="00A45A12" w:rsidRDefault="00AA0DC5">
      <w:pPr>
        <w:pStyle w:val="a3"/>
        <w:ind w:left="450" w:firstLine="0"/>
      </w:pPr>
      <w:r>
        <w:t>Центральная</w:t>
      </w:r>
      <w:r>
        <w:rPr>
          <w:spacing w:val="-3"/>
        </w:rPr>
        <w:t xml:space="preserve"> </w:t>
      </w:r>
      <w:r>
        <w:t>симметрия.</w:t>
      </w:r>
    </w:p>
    <w:p w14:paraId="6F0B39EC" w14:textId="77777777" w:rsidR="00A45A12" w:rsidRDefault="00AA0DC5">
      <w:pPr>
        <w:pStyle w:val="a3"/>
        <w:ind w:right="811"/>
      </w:pPr>
      <w:r>
        <w:t>Теорема</w:t>
      </w:r>
      <w:r>
        <w:rPr>
          <w:spacing w:val="-13"/>
        </w:rPr>
        <w:t xml:space="preserve"> </w:t>
      </w:r>
      <w:r>
        <w:t>Фалеса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теорема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пропорциональных</w:t>
      </w:r>
      <w:r>
        <w:rPr>
          <w:spacing w:val="-10"/>
        </w:rPr>
        <w:t xml:space="preserve"> </w:t>
      </w:r>
      <w:r>
        <w:t>отрезках.</w:t>
      </w:r>
      <w:r>
        <w:rPr>
          <w:spacing w:val="-11"/>
        </w:rPr>
        <w:t xml:space="preserve"> </w:t>
      </w:r>
      <w:r>
        <w:t>Средние</w:t>
      </w:r>
      <w:r>
        <w:rPr>
          <w:spacing w:val="-12"/>
        </w:rPr>
        <w:t xml:space="preserve"> </w:t>
      </w:r>
      <w:r>
        <w:t>линии</w:t>
      </w:r>
      <w:r>
        <w:rPr>
          <w:spacing w:val="-12"/>
        </w:rPr>
        <w:t xml:space="preserve"> </w:t>
      </w:r>
      <w:r>
        <w:t>треугольника</w:t>
      </w:r>
      <w:r>
        <w:rPr>
          <w:spacing w:val="-1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трапеции.</w:t>
      </w:r>
    </w:p>
    <w:p w14:paraId="1CBA0A19" w14:textId="77777777" w:rsidR="00A45A12" w:rsidRDefault="00AA0DC5">
      <w:pPr>
        <w:pStyle w:val="a3"/>
        <w:ind w:left="450" w:firstLine="0"/>
      </w:pPr>
      <w:r>
        <w:t>Подобие</w:t>
      </w:r>
      <w:r>
        <w:rPr>
          <w:spacing w:val="34"/>
        </w:rPr>
        <w:t xml:space="preserve"> </w:t>
      </w:r>
      <w:r>
        <w:t>треугольников,</w:t>
      </w:r>
      <w:r>
        <w:rPr>
          <w:spacing w:val="94"/>
        </w:rPr>
        <w:t xml:space="preserve"> </w:t>
      </w:r>
      <w:r>
        <w:t>коэффициент</w:t>
      </w:r>
      <w:r>
        <w:rPr>
          <w:spacing w:val="95"/>
        </w:rPr>
        <w:t xml:space="preserve"> </w:t>
      </w:r>
      <w:r>
        <w:t>подобия.</w:t>
      </w:r>
      <w:r>
        <w:rPr>
          <w:spacing w:val="94"/>
        </w:rPr>
        <w:t xml:space="preserve"> </w:t>
      </w:r>
      <w:r>
        <w:t>Признаки</w:t>
      </w:r>
      <w:r>
        <w:rPr>
          <w:spacing w:val="96"/>
        </w:rPr>
        <w:t xml:space="preserve"> </w:t>
      </w:r>
      <w:r>
        <w:t>подобия</w:t>
      </w:r>
      <w:r>
        <w:rPr>
          <w:spacing w:val="94"/>
        </w:rPr>
        <w:t xml:space="preserve"> </w:t>
      </w:r>
      <w:r>
        <w:t>треугольников.</w:t>
      </w:r>
    </w:p>
    <w:p w14:paraId="28222232" w14:textId="77777777" w:rsidR="00A45A12" w:rsidRDefault="00AA0DC5">
      <w:pPr>
        <w:pStyle w:val="a3"/>
        <w:ind w:firstLine="0"/>
      </w:pPr>
      <w:r>
        <w:t>Применение</w:t>
      </w:r>
      <w:r>
        <w:rPr>
          <w:spacing w:val="-4"/>
        </w:rPr>
        <w:t xml:space="preserve"> </w:t>
      </w:r>
      <w:r>
        <w:t>подобия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14:paraId="4086AC16" w14:textId="77777777" w:rsidR="00A45A12" w:rsidRDefault="00AA0DC5">
      <w:pPr>
        <w:pStyle w:val="a3"/>
        <w:ind w:right="810"/>
      </w:pPr>
      <w:r>
        <w:t>Свойства площадей геометрических фигур. Формулы для площади треугольника, па-</w:t>
      </w:r>
      <w:r>
        <w:rPr>
          <w:spacing w:val="1"/>
        </w:rPr>
        <w:t xml:space="preserve"> </w:t>
      </w:r>
      <w:r>
        <w:t>раллелограмма,</w:t>
      </w:r>
      <w:r>
        <w:rPr>
          <w:spacing w:val="-1"/>
        </w:rPr>
        <w:t xml:space="preserve"> </w:t>
      </w:r>
      <w:r>
        <w:t>ромба и</w:t>
      </w:r>
      <w:r>
        <w:rPr>
          <w:spacing w:val="-1"/>
        </w:rPr>
        <w:t xml:space="preserve"> </w:t>
      </w:r>
      <w:r>
        <w:t>трапеции. Отношение</w:t>
      </w:r>
      <w:r>
        <w:rPr>
          <w:spacing w:val="-5"/>
        </w:rPr>
        <w:t xml:space="preserve"> </w:t>
      </w:r>
      <w:r>
        <w:t>площадей подобных</w:t>
      </w:r>
      <w:r>
        <w:rPr>
          <w:spacing w:val="-2"/>
        </w:rPr>
        <w:t xml:space="preserve"> </w:t>
      </w:r>
      <w:r>
        <w:t>фигур.</w:t>
      </w:r>
    </w:p>
    <w:p w14:paraId="09848C41" w14:textId="77777777" w:rsidR="00A45A12" w:rsidRDefault="00AA0DC5">
      <w:pPr>
        <w:pStyle w:val="a3"/>
        <w:spacing w:before="1"/>
        <w:ind w:left="450" w:right="1078" w:firstLine="0"/>
      </w:pPr>
      <w:r>
        <w:t>Вычисление площадей треугольников и многоугольников на клетчатой бумаге.</w:t>
      </w:r>
      <w:r>
        <w:rPr>
          <w:spacing w:val="1"/>
        </w:rPr>
        <w:t xml:space="preserve"> </w:t>
      </w:r>
      <w:r>
        <w:t>Теорема</w:t>
      </w:r>
      <w:r>
        <w:rPr>
          <w:spacing w:val="-4"/>
        </w:rPr>
        <w:t xml:space="preserve"> </w:t>
      </w:r>
      <w:r>
        <w:t>Пифагора.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теоремы</w:t>
      </w:r>
      <w:r>
        <w:rPr>
          <w:spacing w:val="-3"/>
        </w:rPr>
        <w:t xml:space="preserve"> </w:t>
      </w:r>
      <w:r>
        <w:t>Пифагора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14:paraId="3D055F4C" w14:textId="5F82B40C" w:rsidR="00A45A12" w:rsidRDefault="00AA0DC5">
      <w:pPr>
        <w:pStyle w:val="a3"/>
        <w:ind w:right="811"/>
      </w:pPr>
      <w:r>
        <w:rPr>
          <w:noProof/>
          <w:lang w:eastAsia="ru-RU"/>
        </w:rPr>
        <w:drawing>
          <wp:anchor distT="0" distB="0" distL="0" distR="0" simplePos="0" relativeHeight="475944960" behindDoc="1" locked="0" layoutInCell="1" allowOverlap="1" wp14:anchorId="2E47A011" wp14:editId="0CD46B92">
            <wp:simplePos x="0" y="0"/>
            <wp:positionH relativeFrom="page">
              <wp:posOffset>2687447</wp:posOffset>
            </wp:positionH>
            <wp:positionV relativeFrom="paragraph">
              <wp:posOffset>180379</wp:posOffset>
            </wp:positionV>
            <wp:extent cx="237744" cy="16916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5945472" behindDoc="1" locked="0" layoutInCell="1" allowOverlap="1" wp14:anchorId="4C2F66C7" wp14:editId="5186B69C">
            <wp:simplePos x="0" y="0"/>
            <wp:positionH relativeFrom="page">
              <wp:posOffset>3034919</wp:posOffset>
            </wp:positionH>
            <wp:positionV relativeFrom="paragraph">
              <wp:posOffset>180379</wp:posOffset>
            </wp:positionV>
            <wp:extent cx="237744" cy="169163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771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5945984" behindDoc="1" locked="0" layoutInCell="1" allowOverlap="1" wp14:anchorId="3818621A" wp14:editId="774CFC94">
                <wp:simplePos x="0" y="0"/>
                <wp:positionH relativeFrom="page">
                  <wp:posOffset>3464560</wp:posOffset>
                </wp:positionH>
                <wp:positionV relativeFrom="paragraph">
                  <wp:posOffset>180340</wp:posOffset>
                </wp:positionV>
                <wp:extent cx="238125" cy="170180"/>
                <wp:effectExtent l="0" t="0" r="0" b="0"/>
                <wp:wrapNone/>
                <wp:docPr id="168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170180"/>
                          <a:chOff x="5456" y="284"/>
                          <a:chExt cx="375" cy="268"/>
                        </a:xfrm>
                      </wpg:grpSpPr>
                      <pic:pic xmlns:pic="http://schemas.openxmlformats.org/drawingml/2006/picture">
                        <pic:nvPicPr>
                          <pic:cNvPr id="17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6" y="284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5456" y="284"/>
                            <a:ext cx="375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E42A84" w14:textId="77777777" w:rsidR="00AA2B38" w:rsidRDefault="00AA2B38">
                              <w:pPr>
                                <w:spacing w:line="268" w:lineRule="exact"/>
                                <w:ind w:left="6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8621A" id="Group 75" o:spid="_x0000_s1029" style="position:absolute;left:0;text-align:left;margin-left:272.8pt;margin-top:14.2pt;width:18.75pt;height:13.4pt;z-index:-27370496;mso-position-horizontal-relative:page" coordorigin="5456,284" coordsize="375,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">
                <v:shape id="Picture 77" o:spid="_x0000_s1030" type="#_x0000_t75" style="position:absolute;left:5456;top:284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">
                  <v:imagedata r:id="rId15" o:title=""/>
                </v:shape>
                <v:shape id="Text Box 76" o:spid="_x0000_s1031" type="#_x0000_t202" style="position:absolute;left:5456;top:284;width:375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51E42A84" w14:textId="77777777" w:rsidR="00AA2B38" w:rsidRDefault="00AA2B38">
                        <w:pPr>
                          <w:spacing w:line="268" w:lineRule="exact"/>
                          <w:ind w:left="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Синус, косинус, тангенс острого угла прямоугольного треугольника. Тригонометриче-</w:t>
      </w:r>
      <w:r>
        <w:rPr>
          <w:spacing w:val="1"/>
        </w:rPr>
        <w:t xml:space="preserve"> </w:t>
      </w:r>
      <w:r>
        <w:t>ские</w:t>
      </w:r>
      <w:r>
        <w:rPr>
          <w:spacing w:val="-2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30</w:t>
      </w:r>
      <w:r>
        <w:rPr>
          <w:spacing w:val="7"/>
        </w:rPr>
        <w:t xml:space="preserve"> </w:t>
      </w:r>
      <w:r>
        <w:t>, 45</w:t>
      </w:r>
      <w:r>
        <w:rPr>
          <w:spacing w:val="7"/>
        </w:rPr>
        <w:t xml:space="preserve"> </w:t>
      </w:r>
      <w:r>
        <w:t>и 60</w:t>
      </w:r>
    </w:p>
    <w:p w14:paraId="1225BD9B" w14:textId="77777777" w:rsidR="00A45A12" w:rsidRDefault="00AA0DC5">
      <w:pPr>
        <w:pStyle w:val="a3"/>
        <w:ind w:right="811"/>
      </w:pPr>
      <w:r>
        <w:t>Вписанные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центральные</w:t>
      </w:r>
      <w:r>
        <w:rPr>
          <w:spacing w:val="-6"/>
        </w:rPr>
        <w:t xml:space="preserve"> </w:t>
      </w:r>
      <w:r>
        <w:t>углы,</w:t>
      </w:r>
      <w:r>
        <w:rPr>
          <w:spacing w:val="-4"/>
        </w:rPr>
        <w:t xml:space="preserve"> </w:t>
      </w:r>
      <w:r>
        <w:t>угол</w:t>
      </w:r>
      <w:r>
        <w:rPr>
          <w:spacing w:val="-10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касательной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хордой.</w:t>
      </w:r>
      <w:r>
        <w:rPr>
          <w:spacing w:val="-9"/>
        </w:rPr>
        <w:t xml:space="preserve"> </w:t>
      </w:r>
      <w:r>
        <w:t>Углы</w:t>
      </w:r>
      <w:r>
        <w:rPr>
          <w:spacing w:val="-10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хордами</w:t>
      </w:r>
      <w:r>
        <w:rPr>
          <w:spacing w:val="-57"/>
        </w:rPr>
        <w:t xml:space="preserve"> </w:t>
      </w:r>
      <w:r>
        <w:t>и секущими. Вписанные и описанные четырёхугольники. Взаимное расположение 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Касание окружностей.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касательные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двум</w:t>
      </w:r>
      <w:r>
        <w:rPr>
          <w:spacing w:val="-2"/>
        </w:rPr>
        <w:t xml:space="preserve"> </w:t>
      </w:r>
      <w:r>
        <w:t>окружностям.</w:t>
      </w:r>
    </w:p>
    <w:p w14:paraId="4CE7925D" w14:textId="77777777" w:rsidR="00A45A12" w:rsidRDefault="00A45A12">
      <w:pPr>
        <w:pStyle w:val="a3"/>
        <w:ind w:left="0" w:firstLine="0"/>
        <w:jc w:val="left"/>
        <w:rPr>
          <w:sz w:val="25"/>
        </w:rPr>
      </w:pPr>
    </w:p>
    <w:p w14:paraId="6AE6D652" w14:textId="77777777" w:rsidR="00A45A12" w:rsidRDefault="00AA0DC5" w:rsidP="00AD2979">
      <w:pPr>
        <w:pStyle w:val="1"/>
        <w:numPr>
          <w:ilvl w:val="0"/>
          <w:numId w:val="90"/>
        </w:numPr>
        <w:tabs>
          <w:tab w:val="left" w:pos="403"/>
        </w:tabs>
        <w:spacing w:before="1"/>
        <w:ind w:hanging="181"/>
      </w:pPr>
      <w:r>
        <w:t>класс</w:t>
      </w:r>
    </w:p>
    <w:p w14:paraId="34B8EE24" w14:textId="77777777" w:rsidR="00A45A12" w:rsidRDefault="00AA0DC5">
      <w:pPr>
        <w:pStyle w:val="a3"/>
        <w:spacing w:before="108"/>
        <w:ind w:left="450" w:firstLine="0"/>
      </w:pPr>
      <w:r>
        <w:rPr>
          <w:noProof/>
          <w:lang w:eastAsia="ru-RU"/>
        </w:rPr>
        <w:drawing>
          <wp:anchor distT="0" distB="0" distL="0" distR="0" simplePos="0" relativeHeight="475946496" behindDoc="1" locked="0" layoutInCell="1" allowOverlap="1" wp14:anchorId="1A785AB6" wp14:editId="163CB4BD">
            <wp:simplePos x="0" y="0"/>
            <wp:positionH relativeFrom="page">
              <wp:posOffset>4034916</wp:posOffset>
            </wp:positionH>
            <wp:positionV relativeFrom="paragraph">
              <wp:posOffset>73699</wp:posOffset>
            </wp:positionV>
            <wp:extent cx="237743" cy="169163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Синус,</w:t>
      </w:r>
      <w:r>
        <w:rPr>
          <w:spacing w:val="13"/>
        </w:rPr>
        <w:t xml:space="preserve"> </w:t>
      </w:r>
      <w:r>
        <w:t>косинус,</w:t>
      </w:r>
      <w:r>
        <w:rPr>
          <w:spacing w:val="14"/>
        </w:rPr>
        <w:t xml:space="preserve"> </w:t>
      </w:r>
      <w:r>
        <w:t>тангенс</w:t>
      </w:r>
      <w:r>
        <w:rPr>
          <w:spacing w:val="16"/>
        </w:rPr>
        <w:t xml:space="preserve"> </w:t>
      </w:r>
      <w:r>
        <w:t>углов</w:t>
      </w:r>
      <w:r>
        <w:rPr>
          <w:spacing w:val="14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0</w:t>
      </w:r>
      <w:r>
        <w:rPr>
          <w:spacing w:val="14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180</w:t>
      </w:r>
      <w:r>
        <w:rPr>
          <w:spacing w:val="67"/>
        </w:rPr>
        <w:t xml:space="preserve"> </w:t>
      </w:r>
      <w:r>
        <w:t>.</w:t>
      </w:r>
      <w:r>
        <w:rPr>
          <w:spacing w:val="14"/>
        </w:rPr>
        <w:t xml:space="preserve"> </w:t>
      </w:r>
      <w:r>
        <w:t>Основное</w:t>
      </w:r>
      <w:r>
        <w:rPr>
          <w:spacing w:val="13"/>
        </w:rPr>
        <w:t xml:space="preserve"> </w:t>
      </w:r>
      <w:r>
        <w:t>тригонометрическое</w:t>
      </w:r>
      <w:r>
        <w:rPr>
          <w:spacing w:val="12"/>
        </w:rPr>
        <w:t xml:space="preserve"> </w:t>
      </w:r>
      <w:r>
        <w:t>тождество.</w:t>
      </w:r>
    </w:p>
    <w:p w14:paraId="3594B9B7" w14:textId="77777777" w:rsidR="00A45A12" w:rsidRDefault="00AA0DC5">
      <w:pPr>
        <w:pStyle w:val="a3"/>
        <w:ind w:firstLine="0"/>
      </w:pPr>
      <w:r>
        <w:t>Формулы</w:t>
      </w:r>
      <w:r>
        <w:rPr>
          <w:spacing w:val="-5"/>
        </w:rPr>
        <w:t xml:space="preserve"> </w:t>
      </w:r>
      <w:r>
        <w:t>приведения.</w:t>
      </w:r>
    </w:p>
    <w:p w14:paraId="25A564C5" w14:textId="77777777" w:rsidR="00A45A12" w:rsidRDefault="00AA0DC5">
      <w:pPr>
        <w:pStyle w:val="a3"/>
        <w:ind w:right="814"/>
      </w:pPr>
      <w:r>
        <w:t>Решение треугольников. Теорема косинусов и теорема синусов. Решение 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косинусов</w:t>
      </w:r>
      <w:r>
        <w:rPr>
          <w:spacing w:val="-1"/>
        </w:rPr>
        <w:t xml:space="preserve"> </w:t>
      </w:r>
      <w:r>
        <w:t>и теоремы синусов.</w:t>
      </w:r>
    </w:p>
    <w:p w14:paraId="55179163" w14:textId="77777777" w:rsidR="00A45A12" w:rsidRDefault="00AA0DC5">
      <w:pPr>
        <w:pStyle w:val="a3"/>
        <w:ind w:left="450" w:firstLine="0"/>
      </w:pPr>
      <w:r>
        <w:t>Преобразование</w:t>
      </w:r>
      <w:r>
        <w:rPr>
          <w:spacing w:val="-5"/>
        </w:rPr>
        <w:t xml:space="preserve"> </w:t>
      </w:r>
      <w:r>
        <w:t>подобия.</w:t>
      </w:r>
      <w:r>
        <w:rPr>
          <w:spacing w:val="-4"/>
        </w:rPr>
        <w:t xml:space="preserve"> </w:t>
      </w:r>
      <w:r>
        <w:t>Подобие</w:t>
      </w:r>
      <w:r>
        <w:rPr>
          <w:spacing w:val="-5"/>
        </w:rPr>
        <w:t xml:space="preserve"> </w:t>
      </w:r>
      <w:r>
        <w:t>соответственных</w:t>
      </w:r>
      <w:r>
        <w:rPr>
          <w:spacing w:val="-2"/>
        </w:rPr>
        <w:t xml:space="preserve"> </w:t>
      </w:r>
      <w:r>
        <w:t>элементов.</w:t>
      </w:r>
    </w:p>
    <w:p w14:paraId="0431692C" w14:textId="77777777" w:rsidR="00A45A12" w:rsidRDefault="00AA0DC5">
      <w:pPr>
        <w:pStyle w:val="a3"/>
        <w:ind w:right="811"/>
      </w:pPr>
      <w:r>
        <w:t>Теорема о произведении отрезков хорд, теоремы о произведении отрезков секущих,</w:t>
      </w:r>
      <w:r>
        <w:rPr>
          <w:spacing w:val="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 квадрате касательной.</w:t>
      </w:r>
    </w:p>
    <w:p w14:paraId="769C672A" w14:textId="77777777" w:rsidR="00A45A12" w:rsidRDefault="00AA0DC5">
      <w:pPr>
        <w:pStyle w:val="a3"/>
        <w:ind w:right="809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направ-</w:t>
      </w:r>
      <w:r>
        <w:rPr>
          <w:spacing w:val="-57"/>
        </w:rPr>
        <w:t xml:space="preserve"> </w:t>
      </w:r>
      <w:r>
        <w:t>ленные векторы, коллинеарность векторов, равенство векторов, операции над векторами.</w:t>
      </w:r>
      <w:r>
        <w:rPr>
          <w:spacing w:val="1"/>
        </w:rPr>
        <w:t xml:space="preserve"> </w:t>
      </w:r>
      <w:r>
        <w:t>Разложение вектора по двум неколлинеарным векторам. Координаты вектора. 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векторов,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 длин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углов.</w:t>
      </w:r>
    </w:p>
    <w:p w14:paraId="692EC093" w14:textId="77777777" w:rsidR="00A45A12" w:rsidRDefault="00AA0DC5">
      <w:pPr>
        <w:pStyle w:val="a3"/>
        <w:ind w:right="807"/>
      </w:pPr>
      <w:r>
        <w:t>Декартовы координаты на плоскости. Уравнения прямой и окружности в координатах,</w:t>
      </w:r>
      <w:r>
        <w:rPr>
          <w:spacing w:val="1"/>
        </w:rPr>
        <w:t xml:space="preserve"> </w:t>
      </w:r>
      <w:r>
        <w:t>пересечение</w:t>
      </w:r>
      <w:r>
        <w:rPr>
          <w:spacing w:val="-2"/>
        </w:rPr>
        <w:t xml:space="preserve"> </w:t>
      </w:r>
      <w:r>
        <w:t>окружностей</w:t>
      </w:r>
      <w:r>
        <w:rPr>
          <w:spacing w:val="-1"/>
        </w:rPr>
        <w:t xml:space="preserve"> </w:t>
      </w:r>
      <w:r>
        <w:t>и прямых.</w:t>
      </w:r>
      <w:r>
        <w:rPr>
          <w:spacing w:val="-1"/>
        </w:rPr>
        <w:t xml:space="preserve"> </w:t>
      </w:r>
      <w:r>
        <w:t>Метод координат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применение.</w:t>
      </w:r>
    </w:p>
    <w:p w14:paraId="419EAD3B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7F688480" w14:textId="77777777" w:rsidR="00A45A12" w:rsidRDefault="00AA0DC5">
      <w:pPr>
        <w:pStyle w:val="a3"/>
        <w:spacing w:before="73"/>
        <w:jc w:val="left"/>
      </w:pPr>
      <w:r>
        <w:lastRenderedPageBreak/>
        <w:t>Правильные</w:t>
      </w:r>
      <w:r>
        <w:rPr>
          <w:spacing w:val="50"/>
        </w:rPr>
        <w:t xml:space="preserve"> </w:t>
      </w:r>
      <w:r>
        <w:t>многоугольники.</w:t>
      </w:r>
      <w:r>
        <w:rPr>
          <w:spacing w:val="53"/>
        </w:rPr>
        <w:t xml:space="preserve"> </w:t>
      </w:r>
      <w:r>
        <w:t>Длина</w:t>
      </w:r>
      <w:r>
        <w:rPr>
          <w:spacing w:val="51"/>
        </w:rPr>
        <w:t xml:space="preserve"> </w:t>
      </w:r>
      <w:r>
        <w:t>окружности.</w:t>
      </w:r>
      <w:r>
        <w:rPr>
          <w:spacing w:val="53"/>
        </w:rPr>
        <w:t xml:space="preserve"> </w:t>
      </w:r>
      <w:r>
        <w:t>Градусная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радианная</w:t>
      </w:r>
      <w:r>
        <w:rPr>
          <w:spacing w:val="52"/>
        </w:rPr>
        <w:t xml:space="preserve"> </w:t>
      </w:r>
      <w:r>
        <w:t>мера</w:t>
      </w:r>
      <w:r>
        <w:rPr>
          <w:spacing w:val="54"/>
        </w:rPr>
        <w:t xml:space="preserve"> </w:t>
      </w:r>
      <w:r>
        <w:t>угла,</w:t>
      </w:r>
      <w:r>
        <w:rPr>
          <w:spacing w:val="-57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дуг</w:t>
      </w:r>
      <w:r>
        <w:rPr>
          <w:spacing w:val="-1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Площадь круга,</w:t>
      </w:r>
      <w:r>
        <w:rPr>
          <w:spacing w:val="2"/>
        </w:rPr>
        <w:t xml:space="preserve"> </w:t>
      </w:r>
      <w:r>
        <w:t>сектора,</w:t>
      </w:r>
      <w:r>
        <w:rPr>
          <w:spacing w:val="-1"/>
        </w:rPr>
        <w:t xml:space="preserve"> </w:t>
      </w:r>
      <w:r>
        <w:t>сегмента.</w:t>
      </w:r>
    </w:p>
    <w:p w14:paraId="67B01B0F" w14:textId="77777777" w:rsidR="00A45A12" w:rsidRDefault="00AA0DC5">
      <w:pPr>
        <w:pStyle w:val="a3"/>
        <w:spacing w:before="1"/>
        <w:ind w:left="450" w:firstLine="0"/>
        <w:jc w:val="left"/>
      </w:pPr>
      <w:r>
        <w:t>Движения</w:t>
      </w:r>
      <w:r>
        <w:rPr>
          <w:spacing w:val="51"/>
        </w:rPr>
        <w:t xml:space="preserve"> </w:t>
      </w:r>
      <w:r>
        <w:t>плоскости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внутренние</w:t>
      </w:r>
      <w:r>
        <w:rPr>
          <w:spacing w:val="50"/>
        </w:rPr>
        <w:t xml:space="preserve"> </w:t>
      </w:r>
      <w:r>
        <w:t>симметрии</w:t>
      </w:r>
      <w:r>
        <w:rPr>
          <w:spacing w:val="51"/>
        </w:rPr>
        <w:t xml:space="preserve"> </w:t>
      </w:r>
      <w:r>
        <w:t>фигур</w:t>
      </w:r>
      <w:r>
        <w:rPr>
          <w:spacing w:val="57"/>
        </w:rPr>
        <w:t xml:space="preserve"> </w:t>
      </w:r>
      <w:r>
        <w:t>(элементарные</w:t>
      </w:r>
      <w:r>
        <w:rPr>
          <w:spacing w:val="49"/>
        </w:rPr>
        <w:t xml:space="preserve"> </w:t>
      </w:r>
      <w:r>
        <w:t>представления).</w:t>
      </w:r>
    </w:p>
    <w:p w14:paraId="6A0AF254" w14:textId="77777777" w:rsidR="00A45A12" w:rsidRDefault="00AA0DC5">
      <w:pPr>
        <w:pStyle w:val="a3"/>
        <w:ind w:firstLine="0"/>
        <w:jc w:val="left"/>
      </w:pPr>
      <w:r>
        <w:t>Параллельный</w:t>
      </w:r>
      <w:r>
        <w:rPr>
          <w:spacing w:val="-3"/>
        </w:rPr>
        <w:t xml:space="preserve"> </w:t>
      </w:r>
      <w:r>
        <w:t>перенос.</w:t>
      </w:r>
      <w:r>
        <w:rPr>
          <w:spacing w:val="-3"/>
        </w:rPr>
        <w:t xml:space="preserve"> </w:t>
      </w:r>
      <w:r>
        <w:t>Поворот.</w:t>
      </w:r>
    </w:p>
    <w:p w14:paraId="40FF5F3A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1FF4FE54" w14:textId="77777777" w:rsidR="00A45A12" w:rsidRDefault="00AA0DC5">
      <w:pPr>
        <w:pStyle w:val="1"/>
        <w:spacing w:before="159" w:line="242" w:lineRule="auto"/>
        <w:ind w:right="1516"/>
        <w:jc w:val="left"/>
      </w:pPr>
      <w:r>
        <w:rPr>
          <w:spacing w:val="-2"/>
        </w:rPr>
        <w:t>ПЛАНИРУЕМЫЕ</w:t>
      </w:r>
      <w:r>
        <w:rPr>
          <w:spacing w:val="-12"/>
        </w:rPr>
        <w:t xml:space="preserve"> </w:t>
      </w:r>
      <w:r>
        <w:rPr>
          <w:spacing w:val="-2"/>
        </w:rPr>
        <w:t>ПРЕДМЕТНЫЕ</w:t>
      </w:r>
      <w:r>
        <w:rPr>
          <w:spacing w:val="-9"/>
        </w:rPr>
        <w:t xml:space="preserve"> </w:t>
      </w:r>
      <w:r>
        <w:rPr>
          <w:spacing w:val="-1"/>
        </w:rPr>
        <w:t>РЕЗУЛЬТАТЫ</w:t>
      </w:r>
      <w:r>
        <w:rPr>
          <w:spacing w:val="-13"/>
        </w:rPr>
        <w:t xml:space="preserve"> </w:t>
      </w:r>
      <w:r>
        <w:rPr>
          <w:spacing w:val="-1"/>
        </w:rPr>
        <w:t>ОСВОЕНИЯ</w:t>
      </w:r>
      <w:r>
        <w:rPr>
          <w:spacing w:val="-13"/>
        </w:rPr>
        <w:t xml:space="preserve"> </w:t>
      </w:r>
      <w:r>
        <w:rPr>
          <w:spacing w:val="-1"/>
        </w:rPr>
        <w:t>ПРИМЕРНОЙ</w:t>
      </w:r>
      <w:r>
        <w:rPr>
          <w:spacing w:val="-57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КУРСА</w:t>
      </w:r>
      <w:r>
        <w:rPr>
          <w:spacing w:val="1"/>
        </w:rPr>
        <w:t xml:space="preserve"> </w:t>
      </w:r>
      <w:r>
        <w:t>(ПО ГОДАМ</w:t>
      </w:r>
      <w:r>
        <w:rPr>
          <w:spacing w:val="-2"/>
        </w:rPr>
        <w:t xml:space="preserve"> </w:t>
      </w:r>
      <w:r>
        <w:t>ОБУЧЕНИЯ)</w:t>
      </w:r>
    </w:p>
    <w:p w14:paraId="14CD9038" w14:textId="77777777" w:rsidR="00A45A12" w:rsidRDefault="00AA0DC5">
      <w:pPr>
        <w:pStyle w:val="a3"/>
        <w:spacing w:before="160"/>
        <w:jc w:val="left"/>
      </w:pPr>
      <w:r>
        <w:t>Освоение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«Геометрия»</w:t>
      </w:r>
      <w:r>
        <w:rPr>
          <w:spacing w:val="-1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обеспечивать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 предметных образовательных</w:t>
      </w:r>
      <w:r>
        <w:rPr>
          <w:spacing w:val="1"/>
        </w:rPr>
        <w:t xml:space="preserve"> </w:t>
      </w:r>
      <w:r>
        <w:t>результатов:</w:t>
      </w:r>
    </w:p>
    <w:p w14:paraId="2D22748F" w14:textId="77777777" w:rsidR="00A45A12" w:rsidRDefault="00AA0DC5" w:rsidP="00AD2979">
      <w:pPr>
        <w:pStyle w:val="1"/>
        <w:numPr>
          <w:ilvl w:val="0"/>
          <w:numId w:val="89"/>
        </w:numPr>
        <w:tabs>
          <w:tab w:val="left" w:pos="403"/>
        </w:tabs>
        <w:spacing w:before="233"/>
        <w:ind w:hanging="181"/>
      </w:pPr>
      <w:r>
        <w:t>класс</w:t>
      </w:r>
    </w:p>
    <w:p w14:paraId="1DDE5EFA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spacing w:before="111"/>
        <w:ind w:right="805"/>
        <w:rPr>
          <w:sz w:val="24"/>
        </w:rPr>
      </w:pPr>
      <w:r>
        <w:rPr>
          <w:sz w:val="24"/>
        </w:rPr>
        <w:t>Распознавать изученные геометрические фигуры, определять их взаимное располо-</w:t>
      </w:r>
      <w:r>
        <w:rPr>
          <w:spacing w:val="1"/>
          <w:sz w:val="24"/>
        </w:rPr>
        <w:t xml:space="preserve"> </w:t>
      </w:r>
      <w:r>
        <w:rPr>
          <w:sz w:val="24"/>
        </w:rPr>
        <w:t>жение, изображать геометрические фигуры; выполнять чертежи по условию задачи.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-13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угловые</w:t>
      </w:r>
      <w:r>
        <w:rPr>
          <w:spacing w:val="-13"/>
          <w:sz w:val="24"/>
        </w:rPr>
        <w:t xml:space="preserve"> </w:t>
      </w:r>
      <w:r>
        <w:rPr>
          <w:sz w:val="24"/>
        </w:rPr>
        <w:t>величины.</w:t>
      </w:r>
      <w:r>
        <w:rPr>
          <w:spacing w:val="-1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длин</w:t>
      </w:r>
      <w:r>
        <w:rPr>
          <w:spacing w:val="-12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3"/>
          <w:sz w:val="24"/>
        </w:rPr>
        <w:t xml:space="preserve"> </w:t>
      </w:r>
      <w:r>
        <w:rPr>
          <w:sz w:val="24"/>
        </w:rPr>
        <w:t>углов.</w:t>
      </w:r>
    </w:p>
    <w:p w14:paraId="76EE6C2B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ind w:right="813"/>
        <w:rPr>
          <w:sz w:val="24"/>
        </w:rPr>
      </w:pPr>
      <w:r>
        <w:rPr>
          <w:sz w:val="24"/>
        </w:rPr>
        <w:t>Делать грубую оценку линейных и угловых величин предметов в реальной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 природных объектов. Различать размеры этих объектов по порядку вели-</w:t>
      </w:r>
      <w:r>
        <w:rPr>
          <w:spacing w:val="1"/>
          <w:sz w:val="24"/>
        </w:rPr>
        <w:t xml:space="preserve"> </w:t>
      </w:r>
      <w:r>
        <w:rPr>
          <w:sz w:val="24"/>
        </w:rPr>
        <w:t>чины.</w:t>
      </w:r>
    </w:p>
    <w:p w14:paraId="33B8952C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задачам.</w:t>
      </w:r>
    </w:p>
    <w:p w14:paraId="4B3F9406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spacing w:before="3" w:line="237" w:lineRule="auto"/>
        <w:ind w:right="812"/>
        <w:rPr>
          <w:sz w:val="24"/>
        </w:rPr>
      </w:pPr>
      <w:r>
        <w:rPr>
          <w:sz w:val="24"/>
        </w:rPr>
        <w:t>Пользоваться признаками равенства треугольников, использовать признаки и свой-</w:t>
      </w:r>
      <w:r>
        <w:rPr>
          <w:spacing w:val="1"/>
          <w:sz w:val="24"/>
        </w:rPr>
        <w:t xml:space="preserve"> </w:t>
      </w:r>
      <w:r>
        <w:rPr>
          <w:sz w:val="24"/>
        </w:rPr>
        <w:t>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равнобедренных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14:paraId="611E7841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spacing w:before="3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теорем.</w:t>
      </w:r>
    </w:p>
    <w:p w14:paraId="68F839CA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ind w:right="814"/>
        <w:rPr>
          <w:sz w:val="24"/>
        </w:rPr>
      </w:pPr>
      <w:r>
        <w:rPr>
          <w:sz w:val="24"/>
        </w:rPr>
        <w:t>Пользоваться признаками равенства прямоугольных треугольников, свойством ме-</w:t>
      </w:r>
      <w:r>
        <w:rPr>
          <w:spacing w:val="1"/>
          <w:sz w:val="24"/>
        </w:rPr>
        <w:t xml:space="preserve"> </w:t>
      </w:r>
      <w:r>
        <w:rPr>
          <w:sz w:val="24"/>
        </w:rPr>
        <w:t>дианы, проведённой к гипотенузе прямоугольного треугольника, в решении геомет-</w:t>
      </w:r>
      <w:r>
        <w:rPr>
          <w:spacing w:val="1"/>
          <w:sz w:val="24"/>
        </w:rPr>
        <w:t xml:space="preserve"> </w:t>
      </w:r>
      <w:r>
        <w:rPr>
          <w:sz w:val="24"/>
        </w:rPr>
        <w:t>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14:paraId="15CDF4F8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Определять параллельность прямых с помощью углов, которые образует с ними се-</w:t>
      </w:r>
      <w:r>
        <w:rPr>
          <w:spacing w:val="1"/>
          <w:sz w:val="24"/>
        </w:rPr>
        <w:t xml:space="preserve"> </w:t>
      </w:r>
      <w:r>
        <w:rPr>
          <w:sz w:val="24"/>
        </w:rPr>
        <w:t>кущая. Определять параллельность прямых с помощью равенства расстояний от то-</w:t>
      </w:r>
      <w:r>
        <w:rPr>
          <w:spacing w:val="1"/>
          <w:sz w:val="24"/>
        </w:rPr>
        <w:t xml:space="preserve"> </w:t>
      </w:r>
      <w:r>
        <w:rPr>
          <w:sz w:val="24"/>
        </w:rPr>
        <w:t>чек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 прямой</w:t>
      </w:r>
      <w:r>
        <w:rPr>
          <w:spacing w:val="-2"/>
          <w:sz w:val="24"/>
        </w:rPr>
        <w:t xml:space="preserve"> </w:t>
      </w:r>
      <w:r>
        <w:rPr>
          <w:sz w:val="24"/>
        </w:rPr>
        <w:t>до точек другой прямой.</w:t>
      </w:r>
    </w:p>
    <w:p w14:paraId="193B87DE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бумаге.</w:t>
      </w:r>
    </w:p>
    <w:p w14:paraId="1BD804DA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Проводить вычисления и находить числовые и буквенные значения углов в геомет-</w:t>
      </w:r>
      <w:r>
        <w:rPr>
          <w:spacing w:val="1"/>
          <w:sz w:val="24"/>
        </w:rPr>
        <w:t xml:space="preserve"> </w:t>
      </w:r>
      <w:r>
        <w:rPr>
          <w:sz w:val="24"/>
        </w:rPr>
        <w:t>рических задачах с использованием суммы углов треугольников и многоугольников,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углов, образованных при пересечении двух параллельных прямых секущей.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на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углов.</w:t>
      </w:r>
    </w:p>
    <w:p w14:paraId="493ED152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spacing w:before="3" w:line="237" w:lineRule="auto"/>
        <w:ind w:right="814"/>
        <w:rPr>
          <w:sz w:val="24"/>
        </w:rPr>
      </w:pPr>
      <w:r>
        <w:rPr>
          <w:sz w:val="24"/>
        </w:rPr>
        <w:t>Владеть понятием геометрического места точек. Уметь определять биссектрису угла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серединный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перпендикуляр к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отрезку</w:t>
      </w:r>
      <w:r>
        <w:rPr>
          <w:spacing w:val="-8"/>
          <w:sz w:val="24"/>
        </w:rPr>
        <w:t xml:space="preserve"> </w:t>
      </w:r>
      <w:r>
        <w:rPr>
          <w:sz w:val="24"/>
        </w:rPr>
        <w:t>как 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 точек.</w:t>
      </w:r>
    </w:p>
    <w:p w14:paraId="09F1247D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spacing w:before="5" w:line="237" w:lineRule="auto"/>
        <w:ind w:right="814"/>
        <w:rPr>
          <w:sz w:val="24"/>
        </w:rPr>
      </w:pPr>
      <w:r>
        <w:rPr>
          <w:sz w:val="24"/>
        </w:rPr>
        <w:t>Формулировать определения окружности и круга, хорды и диаметра окружности,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свойствами.</w:t>
      </w:r>
      <w:r>
        <w:rPr>
          <w:spacing w:val="-2"/>
          <w:sz w:val="24"/>
        </w:rPr>
        <w:t xml:space="preserve"> </w:t>
      </w:r>
      <w:r>
        <w:rPr>
          <w:sz w:val="24"/>
        </w:rPr>
        <w:t>Уметь 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14:paraId="03117FE5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spacing w:before="4"/>
        <w:ind w:right="806"/>
        <w:rPr>
          <w:sz w:val="24"/>
        </w:rPr>
      </w:pPr>
      <w:r>
        <w:rPr>
          <w:sz w:val="24"/>
        </w:rPr>
        <w:t>Владеть понятием описанной около треугольника окружности, уметь находить её</w:t>
      </w:r>
      <w:r>
        <w:rPr>
          <w:spacing w:val="1"/>
          <w:sz w:val="24"/>
        </w:rPr>
        <w:t xml:space="preserve"> </w:t>
      </w:r>
      <w:r>
        <w:rPr>
          <w:sz w:val="24"/>
        </w:rPr>
        <w:t>центр. Пользоваться фактами о том, что биссектрисы углов треугольника пересека-</w:t>
      </w:r>
      <w:r>
        <w:rPr>
          <w:spacing w:val="1"/>
          <w:sz w:val="24"/>
        </w:rPr>
        <w:t xml:space="preserve"> </w:t>
      </w:r>
      <w:r>
        <w:rPr>
          <w:sz w:val="24"/>
        </w:rPr>
        <w:t>ются в одной точке, и о том, что серединные перпендикуляры к сторонам треуголь-</w:t>
      </w:r>
      <w:r>
        <w:rPr>
          <w:spacing w:val="1"/>
          <w:sz w:val="24"/>
        </w:rPr>
        <w:t xml:space="preserve"> </w:t>
      </w:r>
      <w:r>
        <w:rPr>
          <w:sz w:val="24"/>
        </w:rPr>
        <w:t>ника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пересекаются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 точке.</w:t>
      </w:r>
    </w:p>
    <w:p w14:paraId="5164154F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spacing w:before="3" w:line="237" w:lineRule="auto"/>
        <w:ind w:right="808"/>
        <w:rPr>
          <w:sz w:val="24"/>
        </w:rPr>
      </w:pPr>
      <w:r>
        <w:rPr>
          <w:sz w:val="24"/>
        </w:rPr>
        <w:t>Владеть понятием касательной к окружности, пользоваться теоремой о перпендику-</w:t>
      </w:r>
      <w:r>
        <w:rPr>
          <w:spacing w:val="1"/>
          <w:sz w:val="24"/>
        </w:rPr>
        <w:t xml:space="preserve"> </w:t>
      </w:r>
      <w:r>
        <w:rPr>
          <w:sz w:val="24"/>
        </w:rPr>
        <w:t>лярности касательной и</w:t>
      </w:r>
      <w:r>
        <w:rPr>
          <w:spacing w:val="-3"/>
          <w:sz w:val="24"/>
        </w:rPr>
        <w:t xml:space="preserve"> </w:t>
      </w:r>
      <w:r>
        <w:rPr>
          <w:sz w:val="24"/>
        </w:rPr>
        <w:t>радиуса, проведённого к</w:t>
      </w:r>
      <w:r>
        <w:rPr>
          <w:spacing w:val="-1"/>
          <w:sz w:val="24"/>
        </w:rPr>
        <w:t xml:space="preserve"> </w:t>
      </w:r>
      <w:r>
        <w:rPr>
          <w:sz w:val="24"/>
        </w:rPr>
        <w:t>точке</w:t>
      </w:r>
      <w:r>
        <w:rPr>
          <w:spacing w:val="-1"/>
          <w:sz w:val="24"/>
        </w:rPr>
        <w:t xml:space="preserve"> </w:t>
      </w:r>
      <w:r>
        <w:rPr>
          <w:sz w:val="24"/>
        </w:rPr>
        <w:t>касания.</w:t>
      </w:r>
    </w:p>
    <w:p w14:paraId="07925C7C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spacing w:before="5" w:line="237" w:lineRule="auto"/>
        <w:ind w:right="810"/>
        <w:rPr>
          <w:sz w:val="24"/>
        </w:rPr>
      </w:pPr>
      <w:r>
        <w:rPr>
          <w:sz w:val="24"/>
        </w:rPr>
        <w:t>Пользоваться простейшими геометрическими неравенствами, понимать их практи-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смысл.</w:t>
      </w:r>
    </w:p>
    <w:p w14:paraId="14F2B0EE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spacing w:before="4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циркуля и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линейки.</w:t>
      </w:r>
    </w:p>
    <w:p w14:paraId="3D7A508F" w14:textId="77777777" w:rsidR="00A45A12" w:rsidRDefault="00AA0DC5" w:rsidP="00AD2979">
      <w:pPr>
        <w:pStyle w:val="1"/>
        <w:numPr>
          <w:ilvl w:val="0"/>
          <w:numId w:val="89"/>
        </w:numPr>
        <w:tabs>
          <w:tab w:val="left" w:pos="403"/>
        </w:tabs>
        <w:spacing w:before="230"/>
        <w:ind w:hanging="181"/>
      </w:pPr>
      <w:r>
        <w:t>класс</w:t>
      </w:r>
    </w:p>
    <w:p w14:paraId="18715D56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spacing w:before="110" w:line="237" w:lineRule="auto"/>
        <w:ind w:right="8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14:paraId="5016687C" w14:textId="77777777" w:rsidR="00A45A12" w:rsidRDefault="00A45A12">
      <w:pPr>
        <w:spacing w:line="237" w:lineRule="auto"/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06B33863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spacing w:before="76"/>
        <w:ind w:right="804"/>
        <w:rPr>
          <w:sz w:val="24"/>
        </w:rPr>
      </w:pPr>
      <w:r>
        <w:rPr>
          <w:spacing w:val="-2"/>
          <w:sz w:val="24"/>
        </w:rPr>
        <w:lastRenderedPageBreak/>
        <w:t>Владеть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понятием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средней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линии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треугольника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трапеции,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применять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свойства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решении геометрических задач. Пользоваться теоремой Фалеса для решения практи-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14:paraId="2486F18D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подобия</w:t>
      </w:r>
      <w:r>
        <w:rPr>
          <w:spacing w:val="-4"/>
          <w:sz w:val="24"/>
        </w:rPr>
        <w:t xml:space="preserve"> </w:t>
      </w:r>
      <w:r>
        <w:rPr>
          <w:sz w:val="24"/>
        </w:rPr>
        <w:t>треугольников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задач.</w:t>
      </w:r>
    </w:p>
    <w:p w14:paraId="67ED81EA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Пользоваться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теоремой</w:t>
      </w:r>
      <w:r>
        <w:rPr>
          <w:spacing w:val="-12"/>
          <w:sz w:val="24"/>
        </w:rPr>
        <w:t xml:space="preserve"> </w:t>
      </w:r>
      <w:r>
        <w:rPr>
          <w:sz w:val="24"/>
        </w:rPr>
        <w:t>Пифагора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-58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чертёж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длины.</w:t>
      </w:r>
    </w:p>
    <w:p w14:paraId="1D9DEA17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spacing w:before="2" w:line="237" w:lineRule="auto"/>
        <w:ind w:right="812"/>
        <w:rPr>
          <w:sz w:val="24"/>
        </w:rPr>
      </w:pPr>
      <w:r>
        <w:rPr>
          <w:sz w:val="24"/>
        </w:rPr>
        <w:t>Владеть понятиями синуса, косинуса и тангенса острого угла прямоугольного тре-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угольника.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этими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14:paraId="4E2A4667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spacing w:before="4"/>
        <w:ind w:right="811"/>
        <w:rPr>
          <w:sz w:val="24"/>
        </w:rPr>
      </w:pPr>
      <w:r>
        <w:rPr>
          <w:sz w:val="24"/>
        </w:rPr>
        <w:t>Вычислять (различными способами) площадь треугольника и площади многоуголь-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(пользуясь,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необходимо,</w:t>
      </w:r>
      <w:r>
        <w:rPr>
          <w:spacing w:val="1"/>
          <w:sz w:val="24"/>
        </w:rPr>
        <w:t xml:space="preserve"> </w:t>
      </w:r>
      <w:r>
        <w:rPr>
          <w:sz w:val="24"/>
        </w:rPr>
        <w:t>калькулятором).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задачах.</w:t>
      </w:r>
    </w:p>
    <w:p w14:paraId="46DBB349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Владеть понятиями вписанного и центрального угла, использовать теоремы о впи-</w:t>
      </w:r>
      <w:r>
        <w:rPr>
          <w:spacing w:val="1"/>
          <w:sz w:val="24"/>
        </w:rPr>
        <w:t xml:space="preserve"> </w:t>
      </w:r>
      <w:r>
        <w:rPr>
          <w:sz w:val="24"/>
        </w:rPr>
        <w:t>санных углах, углах между хордами (секущими) и угле между касательной и хордой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14:paraId="7579D780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spacing w:before="3" w:line="237" w:lineRule="auto"/>
        <w:ind w:right="810"/>
        <w:rPr>
          <w:sz w:val="24"/>
        </w:rPr>
      </w:pPr>
      <w:r>
        <w:rPr>
          <w:sz w:val="24"/>
        </w:rPr>
        <w:t>Владеть понятием описанного четырёхугольника, применять свойства описанного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четырёхугольника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 задач.</w:t>
      </w:r>
    </w:p>
    <w:p w14:paraId="5E4D3D7D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spacing w:before="3"/>
        <w:ind w:right="803"/>
        <w:rPr>
          <w:sz w:val="24"/>
        </w:rPr>
      </w:pPr>
      <w:r>
        <w:rPr>
          <w:sz w:val="24"/>
        </w:rPr>
        <w:t>Применять полученные знания на практике — строить математические модели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реальной жизни и проводить соответствующие вычисления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тригонометрии</w:t>
      </w:r>
      <w:r>
        <w:rPr>
          <w:spacing w:val="-1"/>
          <w:sz w:val="24"/>
        </w:rPr>
        <w:t xml:space="preserve"> </w:t>
      </w:r>
      <w:r>
        <w:rPr>
          <w:sz w:val="24"/>
        </w:rPr>
        <w:t>(пользуясь, где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необходимо,</w:t>
      </w:r>
      <w:r>
        <w:rPr>
          <w:spacing w:val="-1"/>
          <w:sz w:val="24"/>
        </w:rPr>
        <w:t xml:space="preserve"> </w:t>
      </w:r>
      <w:r>
        <w:rPr>
          <w:sz w:val="24"/>
        </w:rPr>
        <w:t>калькулятором).</w:t>
      </w:r>
    </w:p>
    <w:p w14:paraId="543CC524" w14:textId="77777777" w:rsidR="00A45A12" w:rsidRDefault="00AA0DC5" w:rsidP="00AD2979">
      <w:pPr>
        <w:pStyle w:val="1"/>
        <w:numPr>
          <w:ilvl w:val="0"/>
          <w:numId w:val="89"/>
        </w:numPr>
        <w:tabs>
          <w:tab w:val="left" w:pos="403"/>
        </w:tabs>
        <w:spacing w:before="202"/>
        <w:ind w:hanging="181"/>
      </w:pPr>
      <w:r>
        <w:t>класс</w:t>
      </w:r>
    </w:p>
    <w:p w14:paraId="3A63E306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spacing w:before="112" w:line="237" w:lineRule="auto"/>
        <w:ind w:right="812"/>
        <w:rPr>
          <w:sz w:val="24"/>
        </w:rPr>
      </w:pP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2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9"/>
          <w:sz w:val="24"/>
        </w:rPr>
        <w:t xml:space="preserve"> </w:t>
      </w:r>
      <w:r>
        <w:rPr>
          <w:sz w:val="24"/>
        </w:rPr>
        <w:t>углов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прямоугольного треугольника.</w:t>
      </w:r>
    </w:p>
    <w:p w14:paraId="25093B11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spacing w:before="6" w:line="237" w:lineRule="auto"/>
        <w:ind w:right="812"/>
        <w:rPr>
          <w:sz w:val="24"/>
        </w:rPr>
      </w:pPr>
      <w:r>
        <w:rPr>
          <w:sz w:val="24"/>
        </w:rPr>
        <w:t>Пользоваться формулами приведения и основным тригонометрическим тождеством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тригонометрическими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величинами.</w:t>
      </w:r>
    </w:p>
    <w:p w14:paraId="6E2BC581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spacing w:before="3"/>
        <w:ind w:right="810"/>
        <w:rPr>
          <w:sz w:val="24"/>
        </w:rPr>
      </w:pPr>
      <w:r>
        <w:rPr>
          <w:sz w:val="24"/>
        </w:rPr>
        <w:t>Использовать теоремы синусов и косинусов для нахождения различных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 («решение треугольников»), применять их при решении геометриче-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14:paraId="2044C6E6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spacing w:before="1"/>
        <w:ind w:right="803"/>
        <w:rPr>
          <w:sz w:val="24"/>
        </w:rPr>
      </w:pPr>
      <w:r>
        <w:rPr>
          <w:sz w:val="24"/>
        </w:rPr>
        <w:t>Владеть понятиями преобразования подобия, соответственных элементов подобных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длины и находить углы у подобных фигур. Применять свойства подобия в практи-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 задачах.</w:t>
      </w:r>
      <w:r>
        <w:rPr>
          <w:spacing w:val="-2"/>
          <w:sz w:val="24"/>
        </w:rPr>
        <w:t xml:space="preserve"> </w:t>
      </w: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подобных фигур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14:paraId="098F21BA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spacing w:before="2" w:line="237" w:lineRule="auto"/>
        <w:ind w:right="810"/>
        <w:rPr>
          <w:sz w:val="24"/>
        </w:rPr>
      </w:pPr>
      <w:r>
        <w:rPr>
          <w:sz w:val="24"/>
        </w:rPr>
        <w:t>Пользоваться теоремами о произведении отрезков хорд, о произведении отрезков</w:t>
      </w:r>
      <w:r>
        <w:rPr>
          <w:spacing w:val="1"/>
          <w:sz w:val="24"/>
        </w:rPr>
        <w:t xml:space="preserve"> </w:t>
      </w:r>
      <w:r>
        <w:rPr>
          <w:sz w:val="24"/>
        </w:rPr>
        <w:t>секущих,</w:t>
      </w:r>
      <w:r>
        <w:rPr>
          <w:spacing w:val="-1"/>
          <w:sz w:val="24"/>
        </w:rPr>
        <w:t xml:space="preserve"> </w:t>
      </w:r>
      <w:r>
        <w:rPr>
          <w:sz w:val="24"/>
        </w:rPr>
        <w:t>о квадрате касательной.</w:t>
      </w:r>
    </w:p>
    <w:p w14:paraId="530D8A93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spacing w:before="3"/>
        <w:ind w:right="811"/>
        <w:rPr>
          <w:sz w:val="24"/>
        </w:rPr>
      </w:pPr>
      <w:r>
        <w:rPr>
          <w:sz w:val="24"/>
        </w:rPr>
        <w:t>Пользоваться векторами, понимать их геометрический и физический смысл, приме-</w:t>
      </w:r>
      <w:r>
        <w:rPr>
          <w:spacing w:val="1"/>
          <w:sz w:val="24"/>
        </w:rPr>
        <w:t xml:space="preserve"> </w:t>
      </w:r>
      <w:r>
        <w:rPr>
          <w:sz w:val="24"/>
        </w:rPr>
        <w:t>нять их в решении геометрических и физических задач. Применять скалярное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векторов 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нахождения длин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углов.</w:t>
      </w:r>
    </w:p>
    <w:p w14:paraId="498A1779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spacing w:before="3" w:line="237" w:lineRule="auto"/>
        <w:ind w:right="811"/>
        <w:rPr>
          <w:sz w:val="24"/>
        </w:rPr>
      </w:pPr>
      <w:r>
        <w:rPr>
          <w:sz w:val="24"/>
        </w:rPr>
        <w:t>Пользоваться методом координат на плоскости, применять его в решении геометри-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14:paraId="51B35047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spacing w:before="3"/>
        <w:ind w:right="807"/>
        <w:rPr>
          <w:sz w:val="24"/>
        </w:rPr>
      </w:pPr>
      <w:r>
        <w:rPr>
          <w:sz w:val="24"/>
        </w:rPr>
        <w:t>Владеть понятиями правильного многоугольника, длины окружности, длины дуги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 и радианной меры угла, уметь вычислять площадь круга и его частей.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полученные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задачах.</w:t>
      </w:r>
    </w:p>
    <w:p w14:paraId="671B8D08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spacing w:before="3" w:line="237" w:lineRule="auto"/>
        <w:ind w:right="806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центры)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случаях.</w:t>
      </w:r>
    </w:p>
    <w:p w14:paraId="26FE528F" w14:textId="77777777" w:rsidR="00A45A12" w:rsidRDefault="00AA0DC5" w:rsidP="00AD2979">
      <w:pPr>
        <w:pStyle w:val="a5"/>
        <w:numPr>
          <w:ilvl w:val="1"/>
          <w:numId w:val="89"/>
        </w:numPr>
        <w:tabs>
          <w:tab w:val="left" w:pos="789"/>
        </w:tabs>
        <w:spacing w:before="3"/>
        <w:ind w:right="806"/>
        <w:rPr>
          <w:sz w:val="24"/>
        </w:rPr>
      </w:pPr>
      <w:r>
        <w:rPr>
          <w:sz w:val="24"/>
        </w:rPr>
        <w:t>Применять полученные знания на практике — строить математические модели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реальной жизни и проводить соответствующие вычисления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 и тригонометрических функций (пользуясь, где необходимо, калькулято-</w:t>
      </w:r>
      <w:r>
        <w:rPr>
          <w:spacing w:val="1"/>
          <w:sz w:val="24"/>
        </w:rPr>
        <w:t xml:space="preserve"> </w:t>
      </w:r>
      <w:r>
        <w:rPr>
          <w:sz w:val="24"/>
        </w:rPr>
        <w:t>ром).</w:t>
      </w:r>
    </w:p>
    <w:p w14:paraId="05B20BF3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1A810E25" w14:textId="77777777" w:rsidR="00A45A12" w:rsidRDefault="00AA0DC5">
      <w:pPr>
        <w:pStyle w:val="1"/>
        <w:spacing w:before="78"/>
        <w:ind w:right="1008"/>
        <w:jc w:val="left"/>
      </w:pPr>
      <w:r>
        <w:lastRenderedPageBreak/>
        <w:t>ПРИМЕРНАЯ РАБОЧАЯ ПРОГРАММА УЧЕБНОГО КУРСА «ВЕРОЯТНОСТЬ И</w:t>
      </w:r>
      <w:r>
        <w:rPr>
          <w:spacing w:val="-57"/>
        </w:rPr>
        <w:t xml:space="preserve"> </w:t>
      </w:r>
      <w:r>
        <w:t>СТАТИСТИКА».</w:t>
      </w:r>
    </w:p>
    <w:p w14:paraId="64086300" w14:textId="77777777" w:rsidR="00A45A12" w:rsidRDefault="00AA0DC5">
      <w:pPr>
        <w:ind w:left="222"/>
        <w:rPr>
          <w:b/>
          <w:sz w:val="24"/>
        </w:rPr>
      </w:pPr>
      <w:r>
        <w:rPr>
          <w:b/>
          <w:sz w:val="24"/>
        </w:rPr>
        <w:t>7—9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КЛАССЫ</w:t>
      </w:r>
    </w:p>
    <w:p w14:paraId="30CAF4BB" w14:textId="2D797A11" w:rsidR="00A45A12" w:rsidRDefault="00E4771B">
      <w:pPr>
        <w:pStyle w:val="a3"/>
        <w:spacing w:before="3"/>
        <w:ind w:left="0" w:firstLine="0"/>
        <w:jc w:val="left"/>
        <w:rPr>
          <w:b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31EE681D" wp14:editId="33610E97">
                <wp:simplePos x="0" y="0"/>
                <wp:positionH relativeFrom="page">
                  <wp:posOffset>1062355</wp:posOffset>
                </wp:positionH>
                <wp:positionV relativeFrom="paragraph">
                  <wp:posOffset>100330</wp:posOffset>
                </wp:positionV>
                <wp:extent cx="5977890" cy="6350"/>
                <wp:effectExtent l="0" t="0" r="0" b="0"/>
                <wp:wrapTopAndBottom/>
                <wp:docPr id="166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2F975" id="Rectangle 74" o:spid="_x0000_s1026" style="position:absolute;margin-left:83.65pt;margin-top:7.9pt;width:470.7pt;height:.5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751B7BD4" w14:textId="77777777" w:rsidR="00A45A12" w:rsidRDefault="00A45A12">
      <w:pPr>
        <w:pStyle w:val="a3"/>
        <w:ind w:left="0" w:firstLine="0"/>
        <w:jc w:val="left"/>
        <w:rPr>
          <w:b/>
          <w:sz w:val="20"/>
        </w:rPr>
      </w:pPr>
    </w:p>
    <w:p w14:paraId="3A6A6250" w14:textId="77777777" w:rsidR="00A45A12" w:rsidRDefault="00A45A12">
      <w:pPr>
        <w:pStyle w:val="a3"/>
        <w:spacing w:before="3"/>
        <w:ind w:left="0" w:firstLine="0"/>
        <w:jc w:val="left"/>
        <w:rPr>
          <w:b/>
          <w:sz w:val="29"/>
        </w:rPr>
      </w:pPr>
    </w:p>
    <w:p w14:paraId="1E4A58ED" w14:textId="77777777" w:rsidR="00A45A12" w:rsidRDefault="00AA0DC5">
      <w:pPr>
        <w:pStyle w:val="1"/>
        <w:spacing w:before="90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14:paraId="254248FA" w14:textId="77777777" w:rsidR="00A45A12" w:rsidRDefault="00AA0DC5">
      <w:pPr>
        <w:pStyle w:val="a3"/>
        <w:spacing w:before="163"/>
        <w:ind w:right="809"/>
      </w:pPr>
      <w:r>
        <w:t>В современном цифровом мире вероятность и статистика приобретают всё большую</w:t>
      </w:r>
      <w:r>
        <w:rPr>
          <w:spacing w:val="1"/>
        </w:rPr>
        <w:t xml:space="preserve"> </w:t>
      </w:r>
      <w:r>
        <w:t>значимость, как с точки зрения практических приложений, так и их роли в образовании,</w:t>
      </w:r>
      <w:r>
        <w:rPr>
          <w:spacing w:val="1"/>
        </w:rPr>
        <w:t xml:space="preserve"> </w:t>
      </w:r>
      <w:r>
        <w:t>необходимом каждому человеку. Возрастает число профессий, при овладении которыми</w:t>
      </w:r>
      <w:r>
        <w:rPr>
          <w:spacing w:val="1"/>
        </w:rPr>
        <w:t xml:space="preserve"> </w:t>
      </w:r>
      <w:r>
        <w:t>требуется хорошая базовая подготовка в области вероятности и статистики, такая подго-</w:t>
      </w:r>
      <w:r>
        <w:rPr>
          <w:spacing w:val="1"/>
        </w:rPr>
        <w:t xml:space="preserve"> </w:t>
      </w:r>
      <w:r>
        <w:t>товка</w:t>
      </w:r>
      <w:r>
        <w:rPr>
          <w:spacing w:val="-3"/>
        </w:rPr>
        <w:t xml:space="preserve"> </w:t>
      </w:r>
      <w:r>
        <w:t>важна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 успешной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карьеры.</w:t>
      </w:r>
    </w:p>
    <w:p w14:paraId="7AF6603B" w14:textId="77777777" w:rsidR="00A45A12" w:rsidRDefault="00AA0DC5">
      <w:pPr>
        <w:pStyle w:val="a3"/>
        <w:ind w:right="806"/>
      </w:pPr>
      <w:r>
        <w:t>Каждый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постоянно принимает</w:t>
      </w:r>
      <w:r>
        <w:rPr>
          <w:spacing w:val="60"/>
        </w:rPr>
        <w:t xml:space="preserve"> </w:t>
      </w:r>
      <w:r>
        <w:t>решения на основе имеющихся</w:t>
      </w:r>
      <w:r>
        <w:rPr>
          <w:spacing w:val="60"/>
        </w:rPr>
        <w:t xml:space="preserve"> </w:t>
      </w:r>
      <w:r>
        <w:t>у него данных.</w:t>
      </w:r>
      <w:r>
        <w:rPr>
          <w:spacing w:val="-57"/>
        </w:rPr>
        <w:t xml:space="preserve"> </w:t>
      </w:r>
      <w:r>
        <w:t>А для обоснованного принятия решения в условиях недостатка или избытка информации</w:t>
      </w:r>
      <w:r>
        <w:rPr>
          <w:spacing w:val="1"/>
        </w:rPr>
        <w:t xml:space="preserve"> </w:t>
      </w:r>
      <w:r>
        <w:t>необходимо в том числе хорошо сформированное вероятностное и статистическое мыш-</w:t>
      </w:r>
      <w:r>
        <w:rPr>
          <w:spacing w:val="1"/>
        </w:rPr>
        <w:t xml:space="preserve"> </w:t>
      </w:r>
      <w:r>
        <w:t>ление.</w:t>
      </w:r>
    </w:p>
    <w:p w14:paraId="58D6A73A" w14:textId="77777777" w:rsidR="00A45A12" w:rsidRDefault="00AA0DC5">
      <w:pPr>
        <w:pStyle w:val="a3"/>
        <w:spacing w:before="1"/>
        <w:ind w:right="807"/>
      </w:pPr>
      <w:r>
        <w:t>Именно поэтому остро встала необходимость сформировать у обучающихся функцио-</w:t>
      </w:r>
      <w:r>
        <w:rPr>
          <w:spacing w:val="1"/>
        </w:rPr>
        <w:t xml:space="preserve"> </w:t>
      </w:r>
      <w:r>
        <w:t>нальную</w:t>
      </w:r>
      <w:r>
        <w:rPr>
          <w:spacing w:val="-14"/>
        </w:rPr>
        <w:t xml:space="preserve"> </w:t>
      </w:r>
      <w:r>
        <w:t>грамотность,</w:t>
      </w:r>
      <w:r>
        <w:rPr>
          <w:spacing w:val="-13"/>
        </w:rPr>
        <w:t xml:space="preserve"> </w:t>
      </w:r>
      <w:r>
        <w:t>включающую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качестве</w:t>
      </w:r>
      <w:r>
        <w:rPr>
          <w:spacing w:val="-13"/>
        </w:rPr>
        <w:t xml:space="preserve"> </w:t>
      </w:r>
      <w:r>
        <w:t>неотъемлемой</w:t>
      </w:r>
      <w:r>
        <w:rPr>
          <w:spacing w:val="-10"/>
        </w:rPr>
        <w:t xml:space="preserve"> </w:t>
      </w:r>
      <w:r>
        <w:t>составляющей</w:t>
      </w:r>
      <w:r>
        <w:rPr>
          <w:spacing w:val="-8"/>
        </w:rPr>
        <w:t xml:space="preserve"> </w:t>
      </w:r>
      <w:r>
        <w:t>умение</w:t>
      </w:r>
      <w:r>
        <w:rPr>
          <w:spacing w:val="-58"/>
        </w:rPr>
        <w:t xml:space="preserve"> </w:t>
      </w:r>
      <w:r>
        <w:t>воспринимать и критически анализировать информацию, представленную в различных</w:t>
      </w:r>
      <w:r>
        <w:rPr>
          <w:spacing w:val="1"/>
        </w:rPr>
        <w:t xml:space="preserve"> </w:t>
      </w:r>
      <w:r>
        <w:t>формах, понимать вероятностный характер многих реальных процессов и зависимостей,</w:t>
      </w:r>
      <w:r>
        <w:rPr>
          <w:spacing w:val="1"/>
        </w:rPr>
        <w:t xml:space="preserve"> </w:t>
      </w:r>
      <w:r>
        <w:t>производить простейшие вероятностные расчёты. Знакомство с основными принципами</w:t>
      </w:r>
      <w:r>
        <w:rPr>
          <w:spacing w:val="1"/>
        </w:rPr>
        <w:t xml:space="preserve"> </w:t>
      </w:r>
      <w:r>
        <w:t>сбора, анализа и представления данных из различных сфер жизни общества и государства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-57"/>
        </w:rPr>
        <w:t xml:space="preserve"> </w:t>
      </w:r>
      <w:r>
        <w:t>развивает навыки организации перебора и подсчёта числа вариантов, в том числе, в при-</w:t>
      </w:r>
      <w:r>
        <w:rPr>
          <w:spacing w:val="1"/>
        </w:rPr>
        <w:t xml:space="preserve"> </w:t>
      </w:r>
      <w:r>
        <w:t>кладных задачах. Знакомство с основами теории графов создаёт математический фунда-</w:t>
      </w:r>
      <w:r>
        <w:rPr>
          <w:spacing w:val="1"/>
        </w:rPr>
        <w:t xml:space="preserve"> </w:t>
      </w:r>
      <w:r>
        <w:t>мент для формирования компетенций в области информатики и цифровых технологий.</w:t>
      </w:r>
      <w:r>
        <w:rPr>
          <w:spacing w:val="1"/>
        </w:rPr>
        <w:t xml:space="preserve"> </w:t>
      </w:r>
      <w:r>
        <w:t>Помимо этого, при изучении статистики и вероятности обогащаются представления уча-</w:t>
      </w:r>
      <w:r>
        <w:rPr>
          <w:spacing w:val="1"/>
        </w:rPr>
        <w:t xml:space="preserve"> </w:t>
      </w:r>
      <w:r>
        <w:t>щихся о современной картине мира и методах его исследования, формируется понимание</w:t>
      </w:r>
      <w:r>
        <w:rPr>
          <w:spacing w:val="1"/>
        </w:rPr>
        <w:t xml:space="preserve"> </w:t>
      </w:r>
      <w:r>
        <w:t>роли статистики как источника социально значимой информации и закладываются основы</w:t>
      </w:r>
      <w:r>
        <w:rPr>
          <w:spacing w:val="-57"/>
        </w:rPr>
        <w:t xml:space="preserve"> </w:t>
      </w:r>
      <w:r>
        <w:t>вероятностного</w:t>
      </w:r>
      <w:r>
        <w:rPr>
          <w:spacing w:val="-1"/>
        </w:rPr>
        <w:t xml:space="preserve"> </w:t>
      </w:r>
      <w:r>
        <w:t>мышления.</w:t>
      </w:r>
    </w:p>
    <w:p w14:paraId="3DDA3636" w14:textId="77777777" w:rsidR="00A45A12" w:rsidRDefault="00AA0DC5">
      <w:pPr>
        <w:pStyle w:val="a3"/>
        <w:spacing w:before="1"/>
        <w:ind w:right="805"/>
      </w:pPr>
      <w:r>
        <w:t>В соответствии с данными целями в структуре программы учебного курса «Вероятность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статистика»</w:t>
      </w:r>
      <w:r>
        <w:rPr>
          <w:spacing w:val="-12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выделены</w:t>
      </w:r>
      <w:r>
        <w:rPr>
          <w:spacing w:val="-5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содержательно-методические</w:t>
      </w:r>
      <w:r>
        <w:rPr>
          <w:spacing w:val="-6"/>
        </w:rPr>
        <w:t xml:space="preserve"> </w:t>
      </w:r>
      <w:r>
        <w:t>линии:</w:t>
      </w:r>
    </w:p>
    <w:p w14:paraId="775E7CCC" w14:textId="77777777" w:rsidR="00A45A12" w:rsidRDefault="00AA0DC5">
      <w:pPr>
        <w:pStyle w:val="a3"/>
        <w:ind w:right="813" w:firstLine="0"/>
      </w:pPr>
      <w:r>
        <w:t>«Представление данных и описательная статистика»; «Вероятность»; «Элементы комби-</w:t>
      </w:r>
      <w:r>
        <w:rPr>
          <w:spacing w:val="1"/>
        </w:rPr>
        <w:t xml:space="preserve"> </w:t>
      </w:r>
      <w:r>
        <w:t>наторики»;</w:t>
      </w:r>
      <w:r>
        <w:rPr>
          <w:spacing w:val="4"/>
        </w:rPr>
        <w:t xml:space="preserve"> </w:t>
      </w:r>
      <w:r>
        <w:t>«Введение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теорию графов».</w:t>
      </w:r>
    </w:p>
    <w:p w14:paraId="7EE68D60" w14:textId="77777777" w:rsidR="00A45A12" w:rsidRDefault="00AA0DC5">
      <w:pPr>
        <w:pStyle w:val="a3"/>
        <w:ind w:right="805"/>
      </w:pPr>
      <w:r>
        <w:t>Содержание линии «Представление данных и описательная статистика» служит основой</w:t>
      </w:r>
      <w:r>
        <w:rPr>
          <w:spacing w:val="-57"/>
        </w:rPr>
        <w:t xml:space="preserve"> </w:t>
      </w:r>
      <w:r>
        <w:t>для формирования навыков работы с информацией: от чтения и интерпретации информа-</w:t>
      </w:r>
      <w:r>
        <w:rPr>
          <w:spacing w:val="1"/>
        </w:rPr>
        <w:t xml:space="preserve"> </w:t>
      </w:r>
      <w:r>
        <w:t>ции, представленной в таблицах, на диаграммах и графиках до сбора, представления и</w:t>
      </w:r>
      <w:r>
        <w:rPr>
          <w:spacing w:val="1"/>
        </w:rPr>
        <w:t xml:space="preserve"> </w:t>
      </w:r>
      <w:r>
        <w:t>анализа данных с использованием статистических характеристик средних и рассеивания.</w:t>
      </w:r>
      <w:r>
        <w:rPr>
          <w:spacing w:val="1"/>
        </w:rPr>
        <w:t xml:space="preserve"> </w:t>
      </w:r>
      <w:r>
        <w:t>Работая с данными, обучающиеся учатся считывать и интерпретировать данные, выдви-</w:t>
      </w:r>
      <w:r>
        <w:rPr>
          <w:spacing w:val="1"/>
        </w:rPr>
        <w:t xml:space="preserve"> </w:t>
      </w:r>
      <w:r>
        <w:t>гать, аргументировать и критиковать простейшие гипотезы, размышлять над факторами,</w:t>
      </w:r>
      <w:r>
        <w:rPr>
          <w:spacing w:val="1"/>
        </w:rPr>
        <w:t xml:space="preserve"> </w:t>
      </w:r>
      <w:r>
        <w:t>вызывающими изменчивость, и оценивать их влияние на рассматриваемые величины и</w:t>
      </w:r>
      <w:r>
        <w:rPr>
          <w:spacing w:val="1"/>
        </w:rPr>
        <w:t xml:space="preserve"> </w:t>
      </w:r>
      <w:r>
        <w:t>процессы.</w:t>
      </w:r>
    </w:p>
    <w:p w14:paraId="6DCA9209" w14:textId="77777777" w:rsidR="00A45A12" w:rsidRDefault="00AA0DC5">
      <w:pPr>
        <w:pStyle w:val="a3"/>
        <w:ind w:right="804"/>
      </w:pPr>
      <w:r>
        <w:t>Интуитивное представление о случайной изменчивости, исследование 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Большое значение здесь имеют практические задания, в частности опыты с классическими</w:t>
      </w:r>
      <w:r>
        <w:rPr>
          <w:spacing w:val="-57"/>
        </w:rPr>
        <w:t xml:space="preserve"> </w:t>
      </w:r>
      <w:r>
        <w:t>вероятностными</w:t>
      </w:r>
      <w:r>
        <w:rPr>
          <w:spacing w:val="-1"/>
        </w:rPr>
        <w:t xml:space="preserve"> </w:t>
      </w:r>
      <w:r>
        <w:t>моделями.</w:t>
      </w:r>
    </w:p>
    <w:p w14:paraId="0F514E58" w14:textId="77777777" w:rsidR="00A45A12" w:rsidRDefault="00AA0DC5">
      <w:pPr>
        <w:pStyle w:val="a3"/>
        <w:spacing w:before="1"/>
        <w:ind w:right="803"/>
      </w:pPr>
      <w:r>
        <w:t>Понятие вероятности вводится как мера правдоподобия случайного события. При изу-</w:t>
      </w:r>
      <w:r>
        <w:rPr>
          <w:spacing w:val="1"/>
        </w:rPr>
        <w:t xml:space="preserve"> </w:t>
      </w:r>
      <w:r>
        <w:t>чении курса обучающиеся знакомятся с простейшими методами вычисления вероятностей</w:t>
      </w:r>
      <w:r>
        <w:rPr>
          <w:spacing w:val="-57"/>
        </w:rPr>
        <w:t xml:space="preserve"> </w:t>
      </w:r>
      <w:r>
        <w:t>в случайных экспериментах с равновозможными элементарными исходами, вероятност-</w:t>
      </w:r>
      <w:r>
        <w:rPr>
          <w:spacing w:val="1"/>
        </w:rPr>
        <w:t xml:space="preserve"> </w:t>
      </w:r>
      <w:r>
        <w:t>ными законами, позволяющими ставить и решать более сложные задачи. В курс входят</w:t>
      </w:r>
      <w:r>
        <w:rPr>
          <w:spacing w:val="1"/>
        </w:rPr>
        <w:t xml:space="preserve"> </w:t>
      </w:r>
      <w:r>
        <w:t>начальные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случайных величинах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характеристиках.</w:t>
      </w:r>
    </w:p>
    <w:p w14:paraId="3D374F2D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0DE53696" w14:textId="77777777" w:rsidR="00A45A12" w:rsidRDefault="00AA0DC5">
      <w:pPr>
        <w:pStyle w:val="a3"/>
        <w:spacing w:before="73"/>
        <w:ind w:right="811"/>
      </w:pPr>
      <w:r>
        <w:lastRenderedPageBreak/>
        <w:t>Также в рамках этого курса осуществляется знакомство обучающихся с множествами 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 задач, а также использования в других математических курсах и учебных пред-</w:t>
      </w:r>
      <w:r>
        <w:rPr>
          <w:spacing w:val="1"/>
        </w:rPr>
        <w:t xml:space="preserve"> </w:t>
      </w:r>
      <w:r>
        <w:t>метах.</w:t>
      </w:r>
    </w:p>
    <w:p w14:paraId="2D6BC5AD" w14:textId="77777777" w:rsidR="00A45A12" w:rsidRDefault="00A45A12">
      <w:pPr>
        <w:pStyle w:val="a3"/>
        <w:spacing w:before="10"/>
        <w:ind w:left="0" w:firstLine="0"/>
        <w:jc w:val="left"/>
        <w:rPr>
          <w:sz w:val="34"/>
        </w:rPr>
      </w:pPr>
    </w:p>
    <w:p w14:paraId="1A8B45A2" w14:textId="77777777" w:rsidR="00A45A12" w:rsidRDefault="00AA0DC5">
      <w:pPr>
        <w:pStyle w:val="1"/>
        <w:spacing w:before="1"/>
        <w:jc w:val="lef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 УЧЕБНОМ</w:t>
      </w:r>
      <w:r>
        <w:rPr>
          <w:spacing w:val="-4"/>
        </w:rPr>
        <w:t xml:space="preserve"> </w:t>
      </w:r>
      <w:r>
        <w:t>ПЛАНЕ</w:t>
      </w:r>
    </w:p>
    <w:p w14:paraId="6BFB0BC6" w14:textId="77777777" w:rsidR="00A45A12" w:rsidRDefault="00AA0DC5">
      <w:pPr>
        <w:pStyle w:val="a3"/>
        <w:spacing w:before="168"/>
        <w:ind w:left="450" w:firstLine="0"/>
        <w:jc w:val="left"/>
      </w:pPr>
      <w:r>
        <w:t>В</w:t>
      </w:r>
      <w:r>
        <w:rPr>
          <w:spacing w:val="-4"/>
        </w:rPr>
        <w:t xml:space="preserve"> </w:t>
      </w:r>
      <w:r>
        <w:t>7—9</w:t>
      </w:r>
      <w:r>
        <w:rPr>
          <w:spacing w:val="15"/>
        </w:rPr>
        <w:t xml:space="preserve"> </w:t>
      </w:r>
      <w:r>
        <w:t>классах</w:t>
      </w:r>
      <w:r>
        <w:rPr>
          <w:spacing w:val="16"/>
        </w:rPr>
        <w:t xml:space="preserve"> </w:t>
      </w:r>
      <w:r>
        <w:t>изучается</w:t>
      </w:r>
      <w:r>
        <w:rPr>
          <w:spacing w:val="15"/>
        </w:rPr>
        <w:t xml:space="preserve"> </w:t>
      </w:r>
      <w:r>
        <w:t>курс</w:t>
      </w:r>
      <w:r>
        <w:rPr>
          <w:spacing w:val="18"/>
        </w:rPr>
        <w:t xml:space="preserve"> </w:t>
      </w:r>
      <w:r>
        <w:t>«Вероятность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статистика»,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который</w:t>
      </w:r>
      <w:r>
        <w:rPr>
          <w:spacing w:val="16"/>
        </w:rPr>
        <w:t xml:space="preserve"> </w:t>
      </w:r>
      <w:r>
        <w:t>входят</w:t>
      </w:r>
      <w:r>
        <w:rPr>
          <w:spacing w:val="15"/>
        </w:rPr>
        <w:t xml:space="preserve"> </w:t>
      </w:r>
      <w:r>
        <w:t>разделы:</w:t>
      </w:r>
    </w:p>
    <w:p w14:paraId="18FFA66A" w14:textId="77777777" w:rsidR="00A45A12" w:rsidRDefault="00AA0DC5">
      <w:pPr>
        <w:pStyle w:val="a3"/>
        <w:ind w:firstLine="0"/>
        <w:jc w:val="left"/>
      </w:pPr>
      <w:r>
        <w:t>«Представление</w:t>
      </w:r>
      <w:r>
        <w:rPr>
          <w:spacing w:val="25"/>
        </w:rPr>
        <w:t xml:space="preserve"> </w:t>
      </w:r>
      <w:r>
        <w:t>данных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описательная</w:t>
      </w:r>
      <w:r>
        <w:rPr>
          <w:spacing w:val="25"/>
        </w:rPr>
        <w:t xml:space="preserve"> </w:t>
      </w:r>
      <w:r>
        <w:t>статистика»;</w:t>
      </w:r>
      <w:r>
        <w:rPr>
          <w:spacing w:val="33"/>
        </w:rPr>
        <w:t xml:space="preserve"> </w:t>
      </w:r>
      <w:r>
        <w:t>«Вероятность»;</w:t>
      </w:r>
      <w:r>
        <w:rPr>
          <w:spacing w:val="41"/>
        </w:rPr>
        <w:t xml:space="preserve"> </w:t>
      </w:r>
      <w:r>
        <w:t>«Элементы</w:t>
      </w:r>
      <w:r>
        <w:rPr>
          <w:spacing w:val="26"/>
        </w:rPr>
        <w:t xml:space="preserve"> </w:t>
      </w:r>
      <w:r>
        <w:t>комби-</w:t>
      </w:r>
      <w:r>
        <w:rPr>
          <w:spacing w:val="-57"/>
        </w:rPr>
        <w:t xml:space="preserve"> </w:t>
      </w:r>
      <w:r>
        <w:t>наторики»;</w:t>
      </w:r>
      <w:r>
        <w:rPr>
          <w:spacing w:val="4"/>
        </w:rPr>
        <w:t xml:space="preserve"> </w:t>
      </w:r>
      <w:r>
        <w:t>«Введение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теорию графов».</w:t>
      </w:r>
    </w:p>
    <w:p w14:paraId="229FF12C" w14:textId="77777777" w:rsidR="00A45A12" w:rsidRDefault="00AA0DC5">
      <w:pPr>
        <w:pStyle w:val="a3"/>
        <w:jc w:val="left"/>
      </w:pPr>
      <w:r>
        <w:t>На</w:t>
      </w:r>
      <w:r>
        <w:rPr>
          <w:spacing w:val="34"/>
        </w:rPr>
        <w:t xml:space="preserve"> </w:t>
      </w:r>
      <w:r>
        <w:t>изучение</w:t>
      </w:r>
      <w:r>
        <w:rPr>
          <w:spacing w:val="36"/>
        </w:rPr>
        <w:t xml:space="preserve"> </w:t>
      </w:r>
      <w:r>
        <w:t>данного</w:t>
      </w:r>
      <w:r>
        <w:rPr>
          <w:spacing w:val="36"/>
        </w:rPr>
        <w:t xml:space="preserve"> </w:t>
      </w:r>
      <w:r>
        <w:t>курса</w:t>
      </w:r>
      <w:r>
        <w:rPr>
          <w:spacing w:val="36"/>
        </w:rPr>
        <w:t xml:space="preserve"> </w:t>
      </w:r>
      <w:r>
        <w:t>отводит</w:t>
      </w:r>
      <w:r>
        <w:rPr>
          <w:spacing w:val="36"/>
        </w:rPr>
        <w:t xml:space="preserve"> </w:t>
      </w:r>
      <w:r>
        <w:t>1</w:t>
      </w:r>
      <w:r>
        <w:rPr>
          <w:spacing w:val="39"/>
        </w:rPr>
        <w:t xml:space="preserve"> </w:t>
      </w:r>
      <w:r>
        <w:t>учебный</w:t>
      </w:r>
      <w:r>
        <w:rPr>
          <w:spacing w:val="36"/>
        </w:rPr>
        <w:t xml:space="preserve"> </w:t>
      </w:r>
      <w:r>
        <w:t>час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неделю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течение</w:t>
      </w:r>
      <w:r>
        <w:rPr>
          <w:spacing w:val="35"/>
        </w:rPr>
        <w:t xml:space="preserve"> </w:t>
      </w:r>
      <w:r>
        <w:t>каждого</w:t>
      </w:r>
      <w:r>
        <w:rPr>
          <w:spacing w:val="37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102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часа.</w:t>
      </w:r>
    </w:p>
    <w:p w14:paraId="6CF3F574" w14:textId="77777777" w:rsidR="00A45A12" w:rsidRDefault="00A45A12">
      <w:pPr>
        <w:pStyle w:val="a3"/>
        <w:ind w:left="0" w:firstLine="0"/>
        <w:jc w:val="left"/>
        <w:rPr>
          <w:sz w:val="25"/>
        </w:rPr>
      </w:pPr>
    </w:p>
    <w:p w14:paraId="661C667D" w14:textId="77777777" w:rsidR="00A45A12" w:rsidRDefault="00AA0DC5">
      <w:pPr>
        <w:pStyle w:val="1"/>
        <w:jc w:val="left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ОБУЧЕНИЯ)</w:t>
      </w:r>
    </w:p>
    <w:p w14:paraId="6A94B348" w14:textId="77777777" w:rsidR="00A45A12" w:rsidRDefault="00A45A12">
      <w:pPr>
        <w:pStyle w:val="a3"/>
        <w:ind w:left="0" w:firstLine="0"/>
        <w:jc w:val="left"/>
        <w:rPr>
          <w:b/>
          <w:sz w:val="22"/>
        </w:rPr>
      </w:pPr>
    </w:p>
    <w:p w14:paraId="65AEC43E" w14:textId="77777777" w:rsidR="00A45A12" w:rsidRDefault="00AA0DC5" w:rsidP="00AD2979">
      <w:pPr>
        <w:pStyle w:val="a5"/>
        <w:numPr>
          <w:ilvl w:val="0"/>
          <w:numId w:val="88"/>
        </w:numPr>
        <w:tabs>
          <w:tab w:val="left" w:pos="403"/>
        </w:tabs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14:paraId="7CAB7EB9" w14:textId="77777777" w:rsidR="00A45A12" w:rsidRDefault="00AA0DC5">
      <w:pPr>
        <w:pStyle w:val="a3"/>
        <w:spacing w:before="110"/>
        <w:ind w:right="809"/>
      </w:pPr>
      <w:r>
        <w:t>Представление данных в виде таблиц, диаграмм, графиков. Заполнение таблиц, чтение и</w:t>
      </w:r>
      <w:r>
        <w:rPr>
          <w:spacing w:val="-57"/>
        </w:rPr>
        <w:t xml:space="preserve"> </w:t>
      </w:r>
      <w:r>
        <w:t>построение диаграмм (столбиковых (столбчатых) и круговых). Чтение графиков реальных</w:t>
      </w:r>
      <w:r>
        <w:rPr>
          <w:spacing w:val="1"/>
        </w:rPr>
        <w:t xml:space="preserve"> </w:t>
      </w:r>
      <w:r>
        <w:t>процессов.</w:t>
      </w:r>
      <w:r>
        <w:rPr>
          <w:spacing w:val="-11"/>
        </w:rPr>
        <w:t xml:space="preserve"> </w:t>
      </w:r>
      <w:r>
        <w:t>Извлечение</w:t>
      </w:r>
      <w:r>
        <w:rPr>
          <w:spacing w:val="-9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диаграмм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таблиц,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интерпретация</w:t>
      </w:r>
      <w:r>
        <w:rPr>
          <w:spacing w:val="-58"/>
        </w:rPr>
        <w:t xml:space="preserve"> </w:t>
      </w:r>
      <w:r>
        <w:t>данных.</w:t>
      </w:r>
    </w:p>
    <w:p w14:paraId="5A29773E" w14:textId="77777777" w:rsidR="00A45A12" w:rsidRDefault="00AA0DC5">
      <w:pPr>
        <w:pStyle w:val="a3"/>
        <w:ind w:right="809"/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числовых данных.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изменчивости.</w:t>
      </w:r>
    </w:p>
    <w:p w14:paraId="03D05F11" w14:textId="77777777" w:rsidR="00A45A12" w:rsidRDefault="00AA0DC5">
      <w:pPr>
        <w:pStyle w:val="a3"/>
        <w:ind w:right="808"/>
      </w:pPr>
      <w:r>
        <w:t>Случайный эксперимент (опыт) и случайное событие. Вероятность и частота. Роль ма-</w:t>
      </w:r>
      <w:r>
        <w:rPr>
          <w:spacing w:val="1"/>
        </w:rPr>
        <w:t xml:space="preserve"> </w:t>
      </w:r>
      <w:r>
        <w:t>ловероятных и практически достоверных событий в природе и в обществе. Монета и иг-</w:t>
      </w:r>
      <w:r>
        <w:rPr>
          <w:spacing w:val="1"/>
        </w:rPr>
        <w:t xml:space="preserve"> </w:t>
      </w:r>
      <w:r>
        <w:t>ральная</w:t>
      </w:r>
      <w:r>
        <w:rPr>
          <w:spacing w:val="-1"/>
        </w:rPr>
        <w:t xml:space="preserve"> </w:t>
      </w:r>
      <w:r>
        <w:t>кость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вероятностей.</w:t>
      </w:r>
    </w:p>
    <w:p w14:paraId="6BDBC4F9" w14:textId="77777777" w:rsidR="00A45A12" w:rsidRDefault="00AA0DC5">
      <w:pPr>
        <w:pStyle w:val="a3"/>
        <w:spacing w:before="1"/>
        <w:ind w:right="811"/>
      </w:pPr>
      <w:r>
        <w:t>Граф, вершина, ребро. Степень вершины. Число рёбер и суммарная степень вершин.</w:t>
      </w:r>
      <w:r>
        <w:rPr>
          <w:spacing w:val="1"/>
        </w:rPr>
        <w:t xml:space="preserve"> </w:t>
      </w:r>
      <w:r>
        <w:t>Представление о связности графа. Цепи и циклы. Пути в графах. Обход графа (эйлеров</w:t>
      </w:r>
      <w:r>
        <w:rPr>
          <w:spacing w:val="1"/>
        </w:rPr>
        <w:t xml:space="preserve"> </w:t>
      </w:r>
      <w:r>
        <w:t>путь).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графов.</w:t>
      </w:r>
    </w:p>
    <w:p w14:paraId="69206E54" w14:textId="77777777" w:rsidR="00A45A12" w:rsidRDefault="00A45A12">
      <w:pPr>
        <w:pStyle w:val="a3"/>
        <w:ind w:left="0" w:firstLine="0"/>
        <w:jc w:val="left"/>
        <w:rPr>
          <w:sz w:val="30"/>
        </w:rPr>
      </w:pPr>
    </w:p>
    <w:p w14:paraId="1C357FAF" w14:textId="77777777" w:rsidR="00A45A12" w:rsidRDefault="00AA0DC5" w:rsidP="00AD2979">
      <w:pPr>
        <w:pStyle w:val="1"/>
        <w:numPr>
          <w:ilvl w:val="0"/>
          <w:numId w:val="88"/>
        </w:numPr>
        <w:tabs>
          <w:tab w:val="left" w:pos="403"/>
        </w:tabs>
        <w:spacing w:before="1"/>
        <w:ind w:hanging="181"/>
      </w:pPr>
      <w:r>
        <w:t>класс</w:t>
      </w:r>
    </w:p>
    <w:p w14:paraId="4B701705" w14:textId="77777777" w:rsidR="00A45A12" w:rsidRDefault="00AA0DC5">
      <w:pPr>
        <w:pStyle w:val="a3"/>
        <w:spacing w:before="105"/>
        <w:ind w:right="800"/>
      </w:pPr>
      <w:r>
        <w:t>Множество, элемент множества, подмножество. Операции над множествами: объеди-</w:t>
      </w:r>
      <w:r>
        <w:rPr>
          <w:spacing w:val="1"/>
        </w:rPr>
        <w:t xml:space="preserve"> </w:t>
      </w:r>
      <w:r>
        <w:t>нение, пересечение. Свойства операций над множествами: переместительное, сочетатель-</w:t>
      </w:r>
      <w:r>
        <w:rPr>
          <w:spacing w:val="1"/>
        </w:rPr>
        <w:t xml:space="preserve"> </w:t>
      </w:r>
      <w:r>
        <w:t>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мно-</w:t>
      </w:r>
      <w:r>
        <w:rPr>
          <w:spacing w:val="1"/>
        </w:rPr>
        <w:t xml:space="preserve"> </w:t>
      </w:r>
      <w:r>
        <w:t>жеств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описания реальных</w:t>
      </w:r>
      <w:r>
        <w:rPr>
          <w:spacing w:val="1"/>
        </w:rPr>
        <w:t xml:space="preserve"> </w:t>
      </w:r>
      <w:r>
        <w:t>процессов и</w:t>
      </w:r>
      <w:r>
        <w:rPr>
          <w:spacing w:val="-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14:paraId="262FE85E" w14:textId="77777777" w:rsidR="00A45A12" w:rsidRDefault="00AA0DC5">
      <w:pPr>
        <w:pStyle w:val="a3"/>
        <w:ind w:right="811"/>
      </w:pPr>
      <w:r>
        <w:t>Измерение рассеивания данных. Дисперсия и стандартное отклонение числовых набо-</w:t>
      </w:r>
      <w:r>
        <w:rPr>
          <w:spacing w:val="1"/>
        </w:rPr>
        <w:t xml:space="preserve"> </w:t>
      </w:r>
      <w:r>
        <w:t>ров.</w:t>
      </w:r>
      <w:r>
        <w:rPr>
          <w:spacing w:val="-1"/>
        </w:rPr>
        <w:t xml:space="preserve"> </w:t>
      </w:r>
      <w:r>
        <w:t>Диаграмма</w:t>
      </w:r>
      <w:r>
        <w:rPr>
          <w:spacing w:val="-1"/>
        </w:rPr>
        <w:t xml:space="preserve"> </w:t>
      </w:r>
      <w:r>
        <w:t>рассеивания.</w:t>
      </w:r>
    </w:p>
    <w:p w14:paraId="16F237EA" w14:textId="77777777" w:rsidR="00A45A12" w:rsidRDefault="00AA0DC5">
      <w:pPr>
        <w:pStyle w:val="a3"/>
        <w:ind w:right="810"/>
      </w:pPr>
      <w:r>
        <w:t>Элементарные события случайного опыта. Случайные события. Вероятности событий.</w:t>
      </w:r>
      <w:r>
        <w:rPr>
          <w:spacing w:val="1"/>
        </w:rPr>
        <w:t xml:space="preserve"> </w:t>
      </w:r>
      <w:r>
        <w:t>Опыты с равновозможными элементарными событиями. Случайный выбор. Связь между</w:t>
      </w:r>
      <w:r>
        <w:rPr>
          <w:spacing w:val="1"/>
        </w:rPr>
        <w:t xml:space="preserve"> </w:t>
      </w:r>
      <w:r>
        <w:t>маловероятными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</w:t>
      </w:r>
      <w:r>
        <w:rPr>
          <w:spacing w:val="-2"/>
        </w:rPr>
        <w:t xml:space="preserve"> </w:t>
      </w:r>
      <w:r>
        <w:t>достоверными</w:t>
      </w:r>
      <w:r>
        <w:rPr>
          <w:spacing w:val="-1"/>
        </w:rPr>
        <w:t xml:space="preserve"> </w:t>
      </w:r>
      <w:r>
        <w:t>событиями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науке.</w:t>
      </w:r>
    </w:p>
    <w:p w14:paraId="6557D6B6" w14:textId="77777777" w:rsidR="00A45A12" w:rsidRDefault="00AA0DC5">
      <w:pPr>
        <w:pStyle w:val="a3"/>
        <w:ind w:right="812"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>вершины,</w:t>
      </w:r>
      <w:r>
        <w:rPr>
          <w:spacing w:val="1"/>
        </w:rPr>
        <w:t xml:space="preserve"> </w:t>
      </w:r>
      <w:r>
        <w:t>связь между числом вершин и числом рёбер. Правило умножения. Решение задач с помо-</w:t>
      </w:r>
      <w:r>
        <w:rPr>
          <w:spacing w:val="1"/>
        </w:rPr>
        <w:t xml:space="preserve"> </w:t>
      </w:r>
      <w:r>
        <w:t>щью</w:t>
      </w:r>
      <w:r>
        <w:rPr>
          <w:spacing w:val="-1"/>
        </w:rPr>
        <w:t xml:space="preserve"> </w:t>
      </w:r>
      <w:r>
        <w:t>графов.</w:t>
      </w:r>
    </w:p>
    <w:p w14:paraId="75D4E1A0" w14:textId="77777777" w:rsidR="00A45A12" w:rsidRDefault="00AA0DC5">
      <w:pPr>
        <w:pStyle w:val="a3"/>
        <w:spacing w:before="1"/>
        <w:ind w:right="809"/>
      </w:pPr>
      <w:r>
        <w:t>Противоположные события. Диаграмма Эйлера. Объединение и пересечение событий.</w:t>
      </w:r>
      <w:r>
        <w:rPr>
          <w:spacing w:val="1"/>
        </w:rPr>
        <w:t xml:space="preserve"> </w:t>
      </w:r>
      <w:r>
        <w:t>Несовместные события. Формула сложения вероятностей. Условная вероятность. Правило</w:t>
      </w:r>
      <w:r>
        <w:rPr>
          <w:spacing w:val="-57"/>
        </w:rPr>
        <w:t xml:space="preserve"> </w:t>
      </w:r>
      <w:r>
        <w:t>умножения.</w:t>
      </w:r>
      <w:r>
        <w:rPr>
          <w:spacing w:val="-12"/>
        </w:rPr>
        <w:t xml:space="preserve"> </w:t>
      </w:r>
      <w:r>
        <w:t>Независимые</w:t>
      </w:r>
      <w:r>
        <w:rPr>
          <w:spacing w:val="-12"/>
        </w:rPr>
        <w:t xml:space="preserve"> </w:t>
      </w:r>
      <w:r>
        <w:t>события.</w:t>
      </w:r>
      <w:r>
        <w:rPr>
          <w:spacing w:val="-11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нахождение</w:t>
      </w:r>
      <w:r>
        <w:rPr>
          <w:spacing w:val="-12"/>
        </w:rPr>
        <w:t xml:space="preserve"> </w:t>
      </w:r>
      <w:r>
        <w:t>вероятностей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дерева</w:t>
      </w:r>
      <w:r>
        <w:rPr>
          <w:spacing w:val="-1"/>
        </w:rPr>
        <w:t xml:space="preserve"> </w:t>
      </w:r>
      <w:r>
        <w:t>случайного эксперимента, диаграмм</w:t>
      </w:r>
      <w:r>
        <w:rPr>
          <w:spacing w:val="-1"/>
        </w:rPr>
        <w:t xml:space="preserve"> </w:t>
      </w:r>
      <w:r>
        <w:t>Эйлера.</w:t>
      </w:r>
    </w:p>
    <w:p w14:paraId="02E0AB58" w14:textId="77777777" w:rsidR="00A45A12" w:rsidRDefault="00AA0DC5" w:rsidP="00AD2979">
      <w:pPr>
        <w:pStyle w:val="1"/>
        <w:numPr>
          <w:ilvl w:val="0"/>
          <w:numId w:val="88"/>
        </w:numPr>
        <w:tabs>
          <w:tab w:val="left" w:pos="403"/>
        </w:tabs>
        <w:spacing w:before="233"/>
        <w:ind w:hanging="181"/>
      </w:pPr>
      <w:r>
        <w:t>класс</w:t>
      </w:r>
    </w:p>
    <w:p w14:paraId="0019F7F5" w14:textId="77777777" w:rsidR="00A45A12" w:rsidRDefault="00AA0DC5">
      <w:pPr>
        <w:pStyle w:val="a3"/>
        <w:spacing w:before="108"/>
        <w:ind w:left="450" w:firstLine="0"/>
        <w:jc w:val="left"/>
      </w:pPr>
      <w:r>
        <w:t>Представление</w:t>
      </w:r>
      <w:r>
        <w:rPr>
          <w:spacing w:val="8"/>
        </w:rPr>
        <w:t xml:space="preserve"> </w:t>
      </w:r>
      <w:r>
        <w:t>данных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виде</w:t>
      </w:r>
      <w:r>
        <w:rPr>
          <w:spacing w:val="68"/>
        </w:rPr>
        <w:t xml:space="preserve"> </w:t>
      </w:r>
      <w:r>
        <w:t>таблиц,</w:t>
      </w:r>
      <w:r>
        <w:rPr>
          <w:spacing w:val="66"/>
        </w:rPr>
        <w:t xml:space="preserve"> </w:t>
      </w:r>
      <w:r>
        <w:t>диаграмм,</w:t>
      </w:r>
      <w:r>
        <w:rPr>
          <w:spacing w:val="68"/>
        </w:rPr>
        <w:t xml:space="preserve"> </w:t>
      </w:r>
      <w:r>
        <w:t>графиков,</w:t>
      </w:r>
      <w:r>
        <w:rPr>
          <w:spacing w:val="68"/>
        </w:rPr>
        <w:t xml:space="preserve"> </w:t>
      </w:r>
      <w:r>
        <w:t>интерпретация</w:t>
      </w:r>
      <w:r>
        <w:rPr>
          <w:spacing w:val="68"/>
        </w:rPr>
        <w:t xml:space="preserve"> </w:t>
      </w:r>
      <w:r>
        <w:t>данных.</w:t>
      </w:r>
    </w:p>
    <w:p w14:paraId="7F4A3331" w14:textId="77777777" w:rsidR="00A45A12" w:rsidRDefault="00AA0DC5">
      <w:pPr>
        <w:pStyle w:val="a3"/>
        <w:ind w:firstLine="0"/>
        <w:jc w:val="left"/>
      </w:pPr>
      <w:r>
        <w:t>Чтение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данным.</w:t>
      </w:r>
    </w:p>
    <w:p w14:paraId="5C9AD0AF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3A44BC71" w14:textId="77777777" w:rsidR="00A45A12" w:rsidRDefault="00AA0DC5">
      <w:pPr>
        <w:pStyle w:val="a3"/>
        <w:spacing w:before="73"/>
        <w:ind w:right="811"/>
      </w:pPr>
      <w:r>
        <w:lastRenderedPageBreak/>
        <w:t>Перестановки и факториал. Сочетания и число сочетаний. Треугольник Паскаля. Реше-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комбинаторики.</w:t>
      </w:r>
    </w:p>
    <w:p w14:paraId="79FDFFFB" w14:textId="77777777" w:rsidR="00A45A12" w:rsidRDefault="00AA0DC5">
      <w:pPr>
        <w:pStyle w:val="a3"/>
        <w:spacing w:before="1"/>
        <w:ind w:right="812"/>
      </w:pPr>
      <w:r>
        <w:t>Геометрическая вероятность. Случайный выбор точки из фигуры на плоскости, из от-</w:t>
      </w:r>
      <w:r>
        <w:rPr>
          <w:spacing w:val="1"/>
        </w:rPr>
        <w:t xml:space="preserve"> </w:t>
      </w:r>
      <w:r>
        <w:t>резка</w:t>
      </w:r>
      <w:r>
        <w:rPr>
          <w:spacing w:val="-2"/>
        </w:rPr>
        <w:t xml:space="preserve"> </w:t>
      </w:r>
      <w:r>
        <w:t>и из дуги окружности.</w:t>
      </w:r>
    </w:p>
    <w:p w14:paraId="20524496" w14:textId="77777777" w:rsidR="00A45A12" w:rsidRDefault="00AA0DC5">
      <w:pPr>
        <w:pStyle w:val="a3"/>
        <w:ind w:right="812"/>
      </w:pPr>
      <w:r>
        <w:t>Испытание. Успех и неудача. Серия испытаний до первого успеха. Серия 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-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серии испытаний</w:t>
      </w:r>
      <w:r>
        <w:rPr>
          <w:spacing w:val="-1"/>
        </w:rPr>
        <w:t xml:space="preserve"> </w:t>
      </w:r>
      <w:r>
        <w:t>Бернулли.</w:t>
      </w:r>
    </w:p>
    <w:p w14:paraId="0F1DE079" w14:textId="77777777" w:rsidR="00A45A12" w:rsidRDefault="00AA0DC5">
      <w:pPr>
        <w:pStyle w:val="a3"/>
        <w:ind w:right="805"/>
      </w:pPr>
      <w:r>
        <w:t>Случайная величина и распределение вероятностей. Примеры математического ожида-</w:t>
      </w:r>
      <w:r>
        <w:rPr>
          <w:spacing w:val="1"/>
        </w:rPr>
        <w:t xml:space="preserve"> </w:t>
      </w:r>
      <w:r>
        <w:t>ния как теоретического среднего значения величины. Математическое ожидание и дис-</w:t>
      </w:r>
      <w:r>
        <w:rPr>
          <w:spacing w:val="1"/>
        </w:rPr>
        <w:t xml:space="preserve"> </w:t>
      </w:r>
      <w:r>
        <w:t>персия</w:t>
      </w:r>
      <w:r>
        <w:rPr>
          <w:spacing w:val="-2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величины</w:t>
      </w:r>
      <w:r>
        <w:rPr>
          <w:spacing w:val="3"/>
        </w:rPr>
        <w:t xml:space="preserve"> </w:t>
      </w:r>
      <w:r>
        <w:t>«число</w:t>
      </w:r>
      <w:r>
        <w:rPr>
          <w:spacing w:val="2"/>
        </w:rPr>
        <w:t xml:space="preserve"> </w:t>
      </w:r>
      <w:r>
        <w:t>успехов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Бернулли».</w:t>
      </w:r>
    </w:p>
    <w:p w14:paraId="08393B5B" w14:textId="77777777" w:rsidR="00A45A12" w:rsidRDefault="00AA0DC5">
      <w:pPr>
        <w:pStyle w:val="a3"/>
        <w:ind w:right="807"/>
      </w:pPr>
      <w:r>
        <w:t>Понятие о законе больших чисел. Измерение вероятностей с помощью частот. Роль 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обществе.</w:t>
      </w:r>
    </w:p>
    <w:p w14:paraId="16A6CAC8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17BE2164" w14:textId="77777777" w:rsidR="00A45A12" w:rsidRDefault="00AA0DC5">
      <w:pPr>
        <w:pStyle w:val="1"/>
        <w:spacing w:before="159" w:line="242" w:lineRule="auto"/>
        <w:ind w:right="1516"/>
      </w:pPr>
      <w:r>
        <w:rPr>
          <w:spacing w:val="-2"/>
        </w:rPr>
        <w:t>ПЛАНИРУЕМЫЕ</w:t>
      </w:r>
      <w:r>
        <w:rPr>
          <w:spacing w:val="-12"/>
        </w:rPr>
        <w:t xml:space="preserve"> </w:t>
      </w:r>
      <w:r>
        <w:rPr>
          <w:spacing w:val="-2"/>
        </w:rPr>
        <w:t>ПРЕДМЕТНЫЕ</w:t>
      </w:r>
      <w:r>
        <w:rPr>
          <w:spacing w:val="-9"/>
        </w:rPr>
        <w:t xml:space="preserve"> </w:t>
      </w:r>
      <w:r>
        <w:rPr>
          <w:spacing w:val="-1"/>
        </w:rPr>
        <w:t>РЕЗУЛЬТАТЫ</w:t>
      </w:r>
      <w:r>
        <w:rPr>
          <w:spacing w:val="-12"/>
        </w:rPr>
        <w:t xml:space="preserve"> </w:t>
      </w:r>
      <w:r>
        <w:rPr>
          <w:spacing w:val="-1"/>
        </w:rPr>
        <w:t>ОСВОЕНИЯ</w:t>
      </w:r>
      <w:r>
        <w:rPr>
          <w:spacing w:val="-13"/>
        </w:rPr>
        <w:t xml:space="preserve"> </w:t>
      </w:r>
      <w:r>
        <w:rPr>
          <w:spacing w:val="-1"/>
        </w:rPr>
        <w:t>ПРИМЕРНОЙ</w:t>
      </w:r>
      <w:r>
        <w:rPr>
          <w:spacing w:val="-58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КУРСА</w:t>
      </w:r>
      <w:r>
        <w:rPr>
          <w:spacing w:val="1"/>
        </w:rPr>
        <w:t xml:space="preserve"> </w:t>
      </w:r>
      <w:r>
        <w:t>(ПО ГОДАМ</w:t>
      </w:r>
      <w:r>
        <w:rPr>
          <w:spacing w:val="-2"/>
        </w:rPr>
        <w:t xml:space="preserve"> </w:t>
      </w:r>
      <w:r>
        <w:t>ОБУЧЕНИЯ)</w:t>
      </w:r>
    </w:p>
    <w:p w14:paraId="7413BEC9" w14:textId="77777777" w:rsidR="00A45A12" w:rsidRDefault="00AA0DC5">
      <w:pPr>
        <w:pStyle w:val="a3"/>
        <w:spacing w:before="161"/>
        <w:ind w:right="803"/>
      </w:pPr>
      <w:r>
        <w:t>Предметные результаты освоения курса «Вероятность и статистика» в 7—9 классах ха-</w:t>
      </w:r>
      <w:r>
        <w:rPr>
          <w:spacing w:val="1"/>
        </w:rPr>
        <w:t xml:space="preserve"> </w:t>
      </w:r>
      <w:r>
        <w:t>рактеризуются</w:t>
      </w:r>
      <w:r>
        <w:rPr>
          <w:spacing w:val="-1"/>
        </w:rPr>
        <w:t xml:space="preserve"> </w:t>
      </w:r>
      <w:r>
        <w:t>следующими</w:t>
      </w:r>
      <w:r>
        <w:rPr>
          <w:spacing w:val="3"/>
        </w:rPr>
        <w:t xml:space="preserve"> </w:t>
      </w:r>
      <w:r>
        <w:t>умениями.</w:t>
      </w:r>
    </w:p>
    <w:p w14:paraId="348B0D78" w14:textId="77777777" w:rsidR="00A45A12" w:rsidRDefault="00AA0DC5" w:rsidP="00AD2979">
      <w:pPr>
        <w:pStyle w:val="1"/>
        <w:numPr>
          <w:ilvl w:val="0"/>
          <w:numId w:val="87"/>
        </w:numPr>
        <w:tabs>
          <w:tab w:val="left" w:pos="403"/>
        </w:tabs>
        <w:spacing w:before="175"/>
        <w:ind w:hanging="181"/>
      </w:pPr>
      <w:r>
        <w:t>класс</w:t>
      </w:r>
    </w:p>
    <w:p w14:paraId="55909686" w14:textId="77777777" w:rsidR="00A45A12" w:rsidRDefault="00AA0DC5" w:rsidP="00AD2979">
      <w:pPr>
        <w:pStyle w:val="a5"/>
        <w:numPr>
          <w:ilvl w:val="1"/>
          <w:numId w:val="87"/>
        </w:numPr>
        <w:tabs>
          <w:tab w:val="left" w:pos="789"/>
        </w:tabs>
        <w:spacing w:before="111"/>
        <w:ind w:right="804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диаграммах;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 в виде таблиц, строить диаграммы (столбиковые (столбчатые) и круговые) по</w:t>
      </w:r>
      <w:r>
        <w:rPr>
          <w:spacing w:val="-57"/>
          <w:sz w:val="24"/>
        </w:rPr>
        <w:t xml:space="preserve"> </w:t>
      </w:r>
      <w:r>
        <w:rPr>
          <w:sz w:val="24"/>
        </w:rPr>
        <w:t>массивам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значений.</w:t>
      </w:r>
    </w:p>
    <w:p w14:paraId="26EB7C08" w14:textId="77777777" w:rsidR="00A45A12" w:rsidRDefault="00AA0DC5" w:rsidP="00AD2979">
      <w:pPr>
        <w:pStyle w:val="a5"/>
        <w:numPr>
          <w:ilvl w:val="1"/>
          <w:numId w:val="87"/>
        </w:numPr>
        <w:tabs>
          <w:tab w:val="left" w:pos="789"/>
        </w:tabs>
        <w:spacing w:before="2" w:line="237" w:lineRule="auto"/>
        <w:ind w:right="812"/>
        <w:rPr>
          <w:sz w:val="24"/>
        </w:rPr>
      </w:pPr>
      <w:r>
        <w:rPr>
          <w:sz w:val="24"/>
        </w:rPr>
        <w:t>Описывать и интерпретировать реальные числовые данные, представленные в таб-</w:t>
      </w:r>
      <w:r>
        <w:rPr>
          <w:spacing w:val="1"/>
          <w:sz w:val="24"/>
        </w:rPr>
        <w:t xml:space="preserve"> </w:t>
      </w:r>
      <w:r>
        <w:rPr>
          <w:sz w:val="24"/>
        </w:rPr>
        <w:t>лицах,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диаграммах, графиках.</w:t>
      </w:r>
    </w:p>
    <w:p w14:paraId="33020138" w14:textId="77777777" w:rsidR="00A45A12" w:rsidRDefault="00AA0DC5" w:rsidP="00AD2979">
      <w:pPr>
        <w:pStyle w:val="a5"/>
        <w:numPr>
          <w:ilvl w:val="1"/>
          <w:numId w:val="87"/>
        </w:numPr>
        <w:tabs>
          <w:tab w:val="left" w:pos="789"/>
        </w:tabs>
        <w:spacing w:before="6" w:line="237" w:lineRule="auto"/>
        <w:ind w:right="809"/>
        <w:rPr>
          <w:sz w:val="24"/>
        </w:rPr>
      </w:pPr>
      <w:r>
        <w:rPr>
          <w:sz w:val="24"/>
        </w:rPr>
        <w:t>Использовать для описания данных статистические характеристики: среднее ариф-</w:t>
      </w:r>
      <w:r>
        <w:rPr>
          <w:spacing w:val="1"/>
          <w:sz w:val="24"/>
        </w:rPr>
        <w:t xml:space="preserve"> </w:t>
      </w:r>
      <w:r>
        <w:rPr>
          <w:sz w:val="24"/>
        </w:rPr>
        <w:t>метическое,</w:t>
      </w:r>
      <w:r>
        <w:rPr>
          <w:spacing w:val="-1"/>
          <w:sz w:val="24"/>
        </w:rPr>
        <w:t xml:space="preserve"> </w:t>
      </w:r>
      <w:r>
        <w:rPr>
          <w:sz w:val="24"/>
        </w:rPr>
        <w:t>медиана, наибольшее</w:t>
      </w:r>
      <w:r>
        <w:rPr>
          <w:spacing w:val="-2"/>
          <w:sz w:val="24"/>
        </w:rPr>
        <w:t xml:space="preserve"> </w:t>
      </w:r>
      <w:r>
        <w:rPr>
          <w:sz w:val="24"/>
        </w:rPr>
        <w:t>и наименьшее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значения, размах.</w:t>
      </w:r>
    </w:p>
    <w:p w14:paraId="6EF591AA" w14:textId="77777777" w:rsidR="00A45A12" w:rsidRDefault="00AA0DC5" w:rsidP="00AD2979">
      <w:pPr>
        <w:pStyle w:val="a5"/>
        <w:numPr>
          <w:ilvl w:val="1"/>
          <w:numId w:val="87"/>
        </w:numPr>
        <w:tabs>
          <w:tab w:val="left" w:pos="789"/>
        </w:tabs>
        <w:spacing w:before="3"/>
        <w:ind w:right="812"/>
        <w:rPr>
          <w:sz w:val="24"/>
        </w:rPr>
      </w:pPr>
      <w:r>
        <w:rPr>
          <w:sz w:val="24"/>
        </w:rPr>
        <w:t>Иметь представление о случайной изменчивости на примерах цен, физических ве-</w:t>
      </w:r>
      <w:r>
        <w:rPr>
          <w:spacing w:val="1"/>
          <w:sz w:val="24"/>
        </w:rPr>
        <w:t xml:space="preserve"> </w:t>
      </w:r>
      <w:r>
        <w:rPr>
          <w:sz w:val="24"/>
        </w:rPr>
        <w:t>личин, антропометрических данных; иметь представление о статистической устой-</w:t>
      </w:r>
      <w:r>
        <w:rPr>
          <w:spacing w:val="1"/>
          <w:sz w:val="24"/>
        </w:rPr>
        <w:t xml:space="preserve"> </w:t>
      </w:r>
      <w:r>
        <w:rPr>
          <w:sz w:val="24"/>
        </w:rPr>
        <w:t>чивости.</w:t>
      </w:r>
    </w:p>
    <w:p w14:paraId="5DE21C2B" w14:textId="77777777" w:rsidR="00A45A12" w:rsidRDefault="00AA0DC5" w:rsidP="00AD2979">
      <w:pPr>
        <w:pStyle w:val="1"/>
        <w:numPr>
          <w:ilvl w:val="0"/>
          <w:numId w:val="87"/>
        </w:numPr>
        <w:tabs>
          <w:tab w:val="left" w:pos="403"/>
        </w:tabs>
        <w:spacing w:before="173"/>
        <w:ind w:hanging="181"/>
      </w:pPr>
      <w:r>
        <w:t>класс</w:t>
      </w:r>
    </w:p>
    <w:p w14:paraId="465F8FBD" w14:textId="77777777" w:rsidR="00A45A12" w:rsidRDefault="00AA0DC5" w:rsidP="00AD2979">
      <w:pPr>
        <w:pStyle w:val="a5"/>
        <w:numPr>
          <w:ilvl w:val="1"/>
          <w:numId w:val="87"/>
        </w:numPr>
        <w:tabs>
          <w:tab w:val="left" w:pos="788"/>
          <w:tab w:val="left" w:pos="789"/>
        </w:tabs>
        <w:spacing w:before="113" w:line="237" w:lineRule="auto"/>
        <w:ind w:right="808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диа-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графиков;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диаграмм, графиков.</w:t>
      </w:r>
    </w:p>
    <w:p w14:paraId="5B1A11A3" w14:textId="77777777" w:rsidR="00A45A12" w:rsidRDefault="00AA0DC5" w:rsidP="00AD2979">
      <w:pPr>
        <w:pStyle w:val="a5"/>
        <w:numPr>
          <w:ilvl w:val="1"/>
          <w:numId w:val="87"/>
        </w:numPr>
        <w:tabs>
          <w:tab w:val="left" w:pos="788"/>
          <w:tab w:val="left" w:pos="789"/>
        </w:tabs>
        <w:spacing w:before="5" w:line="237" w:lineRule="auto"/>
        <w:ind w:right="812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показателей:</w:t>
      </w:r>
      <w:r>
        <w:rPr>
          <w:spacing w:val="6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мер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рассеивания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(размах, дисперсия 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отклонение).</w:t>
      </w:r>
    </w:p>
    <w:p w14:paraId="12237B1A" w14:textId="77777777" w:rsidR="00A45A12" w:rsidRDefault="00AA0DC5" w:rsidP="00AD2979">
      <w:pPr>
        <w:pStyle w:val="a5"/>
        <w:numPr>
          <w:ilvl w:val="1"/>
          <w:numId w:val="87"/>
        </w:numPr>
        <w:tabs>
          <w:tab w:val="left" w:pos="788"/>
          <w:tab w:val="left" w:pos="789"/>
        </w:tabs>
        <w:spacing w:before="6" w:line="237" w:lineRule="auto"/>
        <w:ind w:right="80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8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наблюдений.</w:t>
      </w:r>
    </w:p>
    <w:p w14:paraId="76364299" w14:textId="77777777" w:rsidR="00A45A12" w:rsidRDefault="00AA0DC5" w:rsidP="00AD2979">
      <w:pPr>
        <w:pStyle w:val="a5"/>
        <w:numPr>
          <w:ilvl w:val="1"/>
          <w:numId w:val="87"/>
        </w:numPr>
        <w:tabs>
          <w:tab w:val="left" w:pos="788"/>
          <w:tab w:val="left" w:pos="789"/>
        </w:tabs>
        <w:spacing w:before="6" w:line="237" w:lineRule="auto"/>
        <w:ind w:right="811"/>
        <w:jc w:val="left"/>
        <w:rPr>
          <w:sz w:val="24"/>
        </w:rPr>
      </w:pPr>
      <w:r>
        <w:rPr>
          <w:sz w:val="24"/>
        </w:rPr>
        <w:t>Находить вероятности случайных событий в опытах, зная вероятности элементарных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опытах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равновозможными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событиями.</w:t>
      </w:r>
    </w:p>
    <w:p w14:paraId="1AA5E397" w14:textId="77777777" w:rsidR="00A45A12" w:rsidRDefault="00AA0DC5" w:rsidP="00AD2979">
      <w:pPr>
        <w:pStyle w:val="a5"/>
        <w:numPr>
          <w:ilvl w:val="1"/>
          <w:numId w:val="87"/>
        </w:numPr>
        <w:tabs>
          <w:tab w:val="left" w:pos="788"/>
          <w:tab w:val="left" w:pos="789"/>
        </w:tabs>
        <w:spacing w:before="3"/>
        <w:ind w:right="81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модели:</w:t>
      </w:r>
      <w:r>
        <w:rPr>
          <w:spacing w:val="10"/>
          <w:sz w:val="24"/>
        </w:rPr>
        <w:t xml:space="preserve"> </w:t>
      </w:r>
      <w:r>
        <w:rPr>
          <w:sz w:val="24"/>
        </w:rPr>
        <w:t>дерево</w:t>
      </w:r>
      <w:r>
        <w:rPr>
          <w:spacing w:val="7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10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9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Эйлера,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числовая прямая.</w:t>
      </w:r>
    </w:p>
    <w:p w14:paraId="6918E302" w14:textId="77777777" w:rsidR="00A45A12" w:rsidRDefault="00AA0DC5" w:rsidP="00AD2979">
      <w:pPr>
        <w:pStyle w:val="a5"/>
        <w:numPr>
          <w:ilvl w:val="1"/>
          <w:numId w:val="87"/>
        </w:numPr>
        <w:tabs>
          <w:tab w:val="left" w:pos="789"/>
        </w:tabs>
        <w:spacing w:before="1"/>
        <w:ind w:right="807"/>
        <w:rPr>
          <w:sz w:val="24"/>
        </w:rPr>
      </w:pPr>
      <w:r>
        <w:rPr>
          <w:sz w:val="24"/>
        </w:rPr>
        <w:t>Оперировать понятиями: множество, подмножество; выполнять операции над мно-</w:t>
      </w:r>
      <w:r>
        <w:rPr>
          <w:spacing w:val="1"/>
          <w:sz w:val="24"/>
        </w:rPr>
        <w:t xml:space="preserve"> </w:t>
      </w:r>
      <w:r>
        <w:rPr>
          <w:sz w:val="24"/>
        </w:rPr>
        <w:t>жествами: объединение, пересечение; перечислять элементы множеств;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множеств.</w:t>
      </w:r>
    </w:p>
    <w:p w14:paraId="7AC9A4AE" w14:textId="77777777" w:rsidR="00A45A12" w:rsidRDefault="00AA0DC5" w:rsidP="00AD2979">
      <w:pPr>
        <w:pStyle w:val="a5"/>
        <w:numPr>
          <w:ilvl w:val="1"/>
          <w:numId w:val="87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Использовать графическое представление множеств и связей между ними для опи-</w:t>
      </w:r>
      <w:r>
        <w:rPr>
          <w:spacing w:val="1"/>
          <w:sz w:val="24"/>
        </w:rPr>
        <w:t xml:space="preserve"> </w:t>
      </w:r>
      <w:r>
        <w:rPr>
          <w:sz w:val="24"/>
        </w:rPr>
        <w:t>сания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в том числе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курсов.</w:t>
      </w:r>
    </w:p>
    <w:p w14:paraId="24BFA910" w14:textId="77777777" w:rsidR="00A45A12" w:rsidRDefault="00AA0DC5" w:rsidP="00AD2979">
      <w:pPr>
        <w:pStyle w:val="1"/>
        <w:numPr>
          <w:ilvl w:val="0"/>
          <w:numId w:val="87"/>
        </w:numPr>
        <w:tabs>
          <w:tab w:val="left" w:pos="403"/>
        </w:tabs>
        <w:spacing w:before="172"/>
        <w:ind w:hanging="181"/>
      </w:pPr>
      <w:r>
        <w:t>класс</w:t>
      </w:r>
    </w:p>
    <w:p w14:paraId="67C59C68" w14:textId="77777777" w:rsidR="00A45A12" w:rsidRDefault="00AA0DC5" w:rsidP="00AD2979">
      <w:pPr>
        <w:pStyle w:val="a5"/>
        <w:numPr>
          <w:ilvl w:val="1"/>
          <w:numId w:val="87"/>
        </w:numPr>
        <w:tabs>
          <w:tab w:val="left" w:pos="789"/>
        </w:tabs>
        <w:spacing w:before="111"/>
        <w:ind w:right="811"/>
        <w:rPr>
          <w:sz w:val="24"/>
        </w:rPr>
      </w:pPr>
      <w:r>
        <w:rPr>
          <w:sz w:val="24"/>
        </w:rPr>
        <w:t>Извлекать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58"/>
          <w:sz w:val="24"/>
        </w:rPr>
        <w:t xml:space="preserve"> </w:t>
      </w:r>
      <w:r>
        <w:rPr>
          <w:sz w:val="24"/>
        </w:rPr>
        <w:t>в виде таблиц, диаграмм, графиков; представлять данные в виде таблиц, 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графиков.</w:t>
      </w:r>
    </w:p>
    <w:p w14:paraId="230E3A91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73E99F05" w14:textId="77777777" w:rsidR="00A45A12" w:rsidRDefault="00AA0DC5" w:rsidP="00AD2979">
      <w:pPr>
        <w:pStyle w:val="a5"/>
        <w:numPr>
          <w:ilvl w:val="1"/>
          <w:numId w:val="87"/>
        </w:numPr>
        <w:tabs>
          <w:tab w:val="left" w:pos="789"/>
        </w:tabs>
        <w:spacing w:before="78" w:line="237" w:lineRule="auto"/>
        <w:ind w:right="809"/>
        <w:rPr>
          <w:sz w:val="24"/>
        </w:rPr>
      </w:pPr>
      <w:r>
        <w:rPr>
          <w:sz w:val="24"/>
        </w:rPr>
        <w:lastRenderedPageBreak/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 методов.</w:t>
      </w:r>
    </w:p>
    <w:p w14:paraId="6486748E" w14:textId="77777777" w:rsidR="00A45A12" w:rsidRDefault="00AA0DC5" w:rsidP="00AD2979">
      <w:pPr>
        <w:pStyle w:val="a5"/>
        <w:numPr>
          <w:ilvl w:val="1"/>
          <w:numId w:val="87"/>
        </w:numPr>
        <w:tabs>
          <w:tab w:val="left" w:pos="789"/>
        </w:tabs>
        <w:spacing w:before="6" w:line="237" w:lineRule="auto"/>
        <w:ind w:right="811"/>
        <w:rPr>
          <w:sz w:val="24"/>
        </w:rPr>
      </w:pPr>
      <w:r>
        <w:rPr>
          <w:sz w:val="24"/>
        </w:rPr>
        <w:t>Использовать описательные характеристики для массивов числовых данных,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 и меры рассеивания.</w:t>
      </w:r>
    </w:p>
    <w:p w14:paraId="1532619A" w14:textId="77777777" w:rsidR="00A45A12" w:rsidRDefault="00AA0DC5" w:rsidP="00AD2979">
      <w:pPr>
        <w:pStyle w:val="a5"/>
        <w:numPr>
          <w:ilvl w:val="1"/>
          <w:numId w:val="87"/>
        </w:numPr>
        <w:tabs>
          <w:tab w:val="left" w:pos="789"/>
        </w:tabs>
        <w:spacing w:before="5" w:line="237" w:lineRule="auto"/>
        <w:ind w:right="816"/>
        <w:rPr>
          <w:sz w:val="24"/>
        </w:rPr>
      </w:pPr>
      <w:r>
        <w:rPr>
          <w:sz w:val="24"/>
        </w:rPr>
        <w:t>Находить частоты значений и частоты события, в том числе пользуясь 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 и наблюдений.</w:t>
      </w:r>
    </w:p>
    <w:p w14:paraId="48D707A5" w14:textId="77777777" w:rsidR="00A45A12" w:rsidRDefault="00AA0DC5" w:rsidP="00AD2979">
      <w:pPr>
        <w:pStyle w:val="a5"/>
        <w:numPr>
          <w:ilvl w:val="1"/>
          <w:numId w:val="87"/>
        </w:numPr>
        <w:tabs>
          <w:tab w:val="left" w:pos="789"/>
        </w:tabs>
        <w:spacing w:before="4"/>
        <w:ind w:right="810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опытах,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опытах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равновозможными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успеха,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сериях</w:t>
      </w:r>
      <w:r>
        <w:rPr>
          <w:spacing w:val="2"/>
          <w:sz w:val="24"/>
        </w:rPr>
        <w:t xml:space="preserve"> </w:t>
      </w:r>
      <w:r>
        <w:rPr>
          <w:sz w:val="24"/>
        </w:rPr>
        <w:t>испытаний Бернулли.</w:t>
      </w:r>
    </w:p>
    <w:p w14:paraId="7C4D0F58" w14:textId="77777777" w:rsidR="00A45A12" w:rsidRDefault="00AA0DC5" w:rsidP="00AD2979">
      <w:pPr>
        <w:pStyle w:val="a5"/>
        <w:numPr>
          <w:ilvl w:val="1"/>
          <w:numId w:val="87"/>
        </w:numPr>
        <w:tabs>
          <w:tab w:val="left" w:pos="789"/>
        </w:tabs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случайной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вероятностей.</w:t>
      </w:r>
    </w:p>
    <w:p w14:paraId="33528AF8" w14:textId="77777777" w:rsidR="00A45A12" w:rsidRDefault="00AA0DC5" w:rsidP="00AD2979">
      <w:pPr>
        <w:pStyle w:val="a5"/>
        <w:numPr>
          <w:ilvl w:val="1"/>
          <w:numId w:val="87"/>
        </w:numPr>
        <w:tabs>
          <w:tab w:val="left" w:pos="789"/>
        </w:tabs>
        <w:spacing w:before="2" w:line="237" w:lineRule="auto"/>
        <w:ind w:right="809"/>
        <w:rPr>
          <w:sz w:val="24"/>
        </w:rPr>
      </w:pPr>
      <w:r>
        <w:rPr>
          <w:sz w:val="24"/>
        </w:rPr>
        <w:t>Иметь представление о законе больших чисел как о проявлении закономерности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случайной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обществе.</w:t>
      </w:r>
    </w:p>
    <w:p w14:paraId="00AA2A6F" w14:textId="77777777" w:rsidR="00A45A12" w:rsidRDefault="00A45A12">
      <w:pPr>
        <w:spacing w:line="237" w:lineRule="auto"/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1B2A8BBD" w14:textId="77777777" w:rsidR="00A45A12" w:rsidRDefault="00AA0DC5" w:rsidP="00AD2979">
      <w:pPr>
        <w:pStyle w:val="1"/>
        <w:numPr>
          <w:ilvl w:val="2"/>
          <w:numId w:val="156"/>
        </w:numPr>
        <w:tabs>
          <w:tab w:val="left" w:pos="822"/>
        </w:tabs>
        <w:spacing w:before="78"/>
        <w:jc w:val="left"/>
      </w:pPr>
      <w:r>
        <w:lastRenderedPageBreak/>
        <w:t>ИНФОРМАТИКА</w:t>
      </w:r>
    </w:p>
    <w:p w14:paraId="4A3F99F8" w14:textId="4E981AED" w:rsidR="00A45A12" w:rsidRDefault="00E4771B">
      <w:pPr>
        <w:pStyle w:val="a3"/>
        <w:spacing w:before="3"/>
        <w:ind w:left="0" w:firstLine="0"/>
        <w:jc w:val="left"/>
        <w:rPr>
          <w:b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221CF5E1" wp14:editId="1B19F9FD">
                <wp:simplePos x="0" y="0"/>
                <wp:positionH relativeFrom="page">
                  <wp:posOffset>1062355</wp:posOffset>
                </wp:positionH>
                <wp:positionV relativeFrom="paragraph">
                  <wp:posOffset>99695</wp:posOffset>
                </wp:positionV>
                <wp:extent cx="5977890" cy="6350"/>
                <wp:effectExtent l="0" t="0" r="0" b="0"/>
                <wp:wrapTopAndBottom/>
                <wp:docPr id="164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77959" id="Rectangle 73" o:spid="_x0000_s1026" style="position:absolute;margin-left:83.65pt;margin-top:7.85pt;width:470.7pt;height:.5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050288F1" w14:textId="77777777" w:rsidR="00A45A12" w:rsidRDefault="00A45A12">
      <w:pPr>
        <w:pStyle w:val="a3"/>
        <w:spacing w:before="3"/>
        <w:ind w:left="0" w:firstLine="0"/>
        <w:jc w:val="left"/>
        <w:rPr>
          <w:b/>
          <w:sz w:val="19"/>
        </w:rPr>
      </w:pPr>
    </w:p>
    <w:p w14:paraId="4D4C2612" w14:textId="77777777" w:rsidR="00A45A12" w:rsidRDefault="00AA0DC5">
      <w:pPr>
        <w:pStyle w:val="a3"/>
        <w:spacing w:before="90"/>
        <w:ind w:right="807"/>
      </w:pPr>
      <w:r>
        <w:rPr>
          <w:spacing w:val="-1"/>
        </w:rPr>
        <w:t>Примерная</w:t>
      </w:r>
      <w:r>
        <w:rPr>
          <w:spacing w:val="-12"/>
        </w:rPr>
        <w:t xml:space="preserve"> </w:t>
      </w:r>
      <w:r>
        <w:rPr>
          <w:spacing w:val="-1"/>
        </w:rPr>
        <w:t>рабочая</w:t>
      </w:r>
      <w:r>
        <w:rPr>
          <w:spacing w:val="-11"/>
        </w:rPr>
        <w:t xml:space="preserve"> </w:t>
      </w:r>
      <w:r>
        <w:rPr>
          <w:spacing w:val="-1"/>
        </w:rPr>
        <w:t>программа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информатике</w:t>
      </w:r>
      <w:r>
        <w:rPr>
          <w:spacing w:val="-1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составлена на основе Требований к результатам освоения основной образовательной про-</w:t>
      </w:r>
      <w:r>
        <w:rPr>
          <w:spacing w:val="1"/>
        </w:rPr>
        <w:t xml:space="preserve"> </w:t>
      </w:r>
      <w:r>
        <w:t>граммы основного общего образования, представленных в Федеральном 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10"/>
        </w:rPr>
        <w:t xml:space="preserve"> </w:t>
      </w:r>
      <w:r>
        <w:t>стандарте</w:t>
      </w:r>
      <w:r>
        <w:rPr>
          <w:spacing w:val="-10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Примерной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воспитания.</w:t>
      </w:r>
    </w:p>
    <w:p w14:paraId="7D5D53EE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0069D809" w14:textId="77777777" w:rsidR="00A45A12" w:rsidRDefault="00AA0DC5">
      <w:pPr>
        <w:pStyle w:val="1"/>
        <w:spacing w:before="185"/>
        <w:jc w:val="lef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77918D6F" w14:textId="0FFA51E4" w:rsidR="00A45A12" w:rsidRDefault="00E4771B">
      <w:pPr>
        <w:pStyle w:val="a3"/>
        <w:spacing w:before="1"/>
        <w:ind w:left="0" w:firstLine="0"/>
        <w:jc w:val="left"/>
        <w:rPr>
          <w:b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4C118E4E" wp14:editId="691CC68F">
                <wp:simplePos x="0" y="0"/>
                <wp:positionH relativeFrom="page">
                  <wp:posOffset>1062355</wp:posOffset>
                </wp:positionH>
                <wp:positionV relativeFrom="paragraph">
                  <wp:posOffset>98425</wp:posOffset>
                </wp:positionV>
                <wp:extent cx="5977890" cy="6350"/>
                <wp:effectExtent l="0" t="0" r="0" b="0"/>
                <wp:wrapTopAndBottom/>
                <wp:docPr id="16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8EBB2" id="Rectangle 72" o:spid="_x0000_s1026" style="position:absolute;margin-left:83.65pt;margin-top:7.75pt;width:470.7pt;height:.5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25EBD60F" w14:textId="77777777" w:rsidR="00A45A12" w:rsidRDefault="00A45A12">
      <w:pPr>
        <w:pStyle w:val="a3"/>
        <w:spacing w:before="2"/>
        <w:ind w:left="0" w:firstLine="0"/>
        <w:jc w:val="left"/>
        <w:rPr>
          <w:b/>
          <w:sz w:val="19"/>
        </w:rPr>
      </w:pPr>
    </w:p>
    <w:p w14:paraId="637FD38A" w14:textId="77777777" w:rsidR="00A45A12" w:rsidRDefault="00AA0DC5">
      <w:pPr>
        <w:pStyle w:val="a3"/>
        <w:spacing w:before="90"/>
        <w:ind w:right="814"/>
      </w:pPr>
      <w:r>
        <w:t>Примерная рабочая программа даёт представление о целях, общей стратегии обучения,</w:t>
      </w:r>
      <w:r>
        <w:rPr>
          <w:spacing w:val="1"/>
        </w:rPr>
        <w:t xml:space="preserve"> </w:t>
      </w:r>
      <w:r>
        <w:t>воспитания и развития обучающихся средствами учебного предмета «Информатика» 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уровне;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60"/>
        </w:rPr>
        <w:t xml:space="preserve"> </w:t>
      </w:r>
      <w:r>
        <w:t>обязательное предметное содержание, 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 (годам изучения); даёт примерное распределение учебных часов по тематическим</w:t>
      </w:r>
      <w:r>
        <w:rPr>
          <w:spacing w:val="-57"/>
        </w:rPr>
        <w:t xml:space="preserve"> </w:t>
      </w:r>
      <w:r>
        <w:t>разделам курса и рекомендуемую (примерную) последовательность их изучения с 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33"/>
        </w:rPr>
        <w:t xml:space="preserve"> </w:t>
      </w:r>
      <w:r>
        <w:t>обучающихся.</w:t>
      </w:r>
      <w:r>
        <w:rPr>
          <w:spacing w:val="33"/>
        </w:rPr>
        <w:t xml:space="preserve"> </w:t>
      </w:r>
      <w:r>
        <w:t>Примерная</w:t>
      </w:r>
      <w:r>
        <w:rPr>
          <w:spacing w:val="33"/>
        </w:rPr>
        <w:t xml:space="preserve"> </w:t>
      </w:r>
      <w:r>
        <w:t>рабочая</w:t>
      </w:r>
      <w:r>
        <w:rPr>
          <w:spacing w:val="33"/>
        </w:rPr>
        <w:t xml:space="preserve"> </w:t>
      </w:r>
      <w:r>
        <w:t>программа</w:t>
      </w:r>
      <w:r>
        <w:rPr>
          <w:spacing w:val="31"/>
        </w:rPr>
        <w:t xml:space="preserve"> </w:t>
      </w:r>
      <w:r>
        <w:t>определяет</w:t>
      </w:r>
      <w:r>
        <w:rPr>
          <w:spacing w:val="34"/>
        </w:rPr>
        <w:t xml:space="preserve"> </w:t>
      </w:r>
      <w:r>
        <w:t>количественные</w:t>
      </w:r>
      <w:r>
        <w:rPr>
          <w:spacing w:val="-57"/>
        </w:rPr>
        <w:t xml:space="preserve"> </w:t>
      </w:r>
      <w:r>
        <w:t>и качественные характеристики учебного материала для каждого года изучения,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атте-</w:t>
      </w:r>
      <w:r>
        <w:rPr>
          <w:spacing w:val="1"/>
        </w:rPr>
        <w:t xml:space="preserve"> </w:t>
      </w:r>
      <w:r>
        <w:t>стации обучающихся, всероссийских проверочных работ, государственной итоговой ат-</w:t>
      </w:r>
      <w:r>
        <w:rPr>
          <w:spacing w:val="1"/>
        </w:rPr>
        <w:t xml:space="preserve"> </w:t>
      </w:r>
      <w:r>
        <w:t>тестации).</w:t>
      </w:r>
    </w:p>
    <w:p w14:paraId="39E34A06" w14:textId="77777777" w:rsidR="00A45A12" w:rsidRDefault="00AA0DC5">
      <w:pPr>
        <w:pStyle w:val="a3"/>
        <w:spacing w:before="1"/>
        <w:ind w:right="808"/>
      </w:pPr>
      <w:r>
        <w:t>Программа</w:t>
      </w:r>
      <w:r>
        <w:rPr>
          <w:spacing w:val="-13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основой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составления</w:t>
      </w:r>
      <w:r>
        <w:rPr>
          <w:spacing w:val="-12"/>
        </w:rPr>
        <w:t xml:space="preserve"> </w:t>
      </w:r>
      <w:r>
        <w:t>авторских</w:t>
      </w:r>
      <w:r>
        <w:rPr>
          <w:spacing w:val="-7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программ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учебников,</w:t>
      </w:r>
      <w:r>
        <w:rPr>
          <w:spacing w:val="-58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 курса</w:t>
      </w:r>
      <w:r>
        <w:rPr>
          <w:spacing w:val="3"/>
        </w:rPr>
        <w:t xml:space="preserve"> </w:t>
      </w:r>
      <w:r>
        <w:t>учителем.</w:t>
      </w:r>
    </w:p>
    <w:p w14:paraId="5F9B8971" w14:textId="77777777" w:rsidR="00A45A12" w:rsidRDefault="00AA0DC5">
      <w:pPr>
        <w:pStyle w:val="1"/>
        <w:spacing w:before="233"/>
        <w:jc w:val="left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«ИНФОРМАТИКА»</w:t>
      </w:r>
    </w:p>
    <w:p w14:paraId="6CF495E8" w14:textId="77777777" w:rsidR="00A45A12" w:rsidRDefault="00AA0DC5">
      <w:pPr>
        <w:pStyle w:val="a3"/>
        <w:spacing w:before="53"/>
        <w:ind w:left="450" w:firstLine="0"/>
      </w:pPr>
      <w:r>
        <w:t>Целями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информатики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являются:</w:t>
      </w:r>
    </w:p>
    <w:p w14:paraId="7E27C7A9" w14:textId="77777777" w:rsidR="00A45A12" w:rsidRDefault="00AA0DC5" w:rsidP="00AD2979">
      <w:pPr>
        <w:pStyle w:val="a5"/>
        <w:numPr>
          <w:ilvl w:val="0"/>
          <w:numId w:val="86"/>
        </w:numPr>
        <w:tabs>
          <w:tab w:val="left" w:pos="789"/>
        </w:tabs>
        <w:spacing w:before="3"/>
        <w:ind w:right="810"/>
        <w:rPr>
          <w:sz w:val="24"/>
        </w:rPr>
      </w:pPr>
      <w:r>
        <w:rPr>
          <w:sz w:val="24"/>
        </w:rPr>
        <w:t>формирование основ мировоззрения, соответствующего современному уровню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 практики, за счёт развития представлений об информации как о важней-</w:t>
      </w:r>
      <w:r>
        <w:rPr>
          <w:spacing w:val="1"/>
          <w:sz w:val="24"/>
        </w:rPr>
        <w:t xml:space="preserve"> </w:t>
      </w:r>
      <w:r>
        <w:rPr>
          <w:sz w:val="24"/>
        </w:rPr>
        <w:t>шем стратегическом ресурсе развития личности, государства, общества;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 информационных процессов, информационных ресурсов и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в условиях цифровой трансформации многих сфер жизни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14:paraId="57238B44" w14:textId="77777777" w:rsidR="00A45A12" w:rsidRDefault="00AA0DC5" w:rsidP="00AD2979">
      <w:pPr>
        <w:pStyle w:val="a5"/>
        <w:numPr>
          <w:ilvl w:val="0"/>
          <w:numId w:val="86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обеспечение условий, способствующих развитию алгоритмического мышления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 условия профессиональной деятельности в современном информаци-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онном обществе, предполагающего способность обучающегося разбивать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8"/>
          <w:sz w:val="24"/>
        </w:rPr>
        <w:t xml:space="preserve"> </w:t>
      </w:r>
      <w:r>
        <w:rPr>
          <w:sz w:val="24"/>
        </w:rPr>
        <w:t>подзадачи;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новые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-7"/>
          <w:sz w:val="24"/>
        </w:rPr>
        <w:t xml:space="preserve"> </w:t>
      </w:r>
      <w:r>
        <w:rPr>
          <w:sz w:val="24"/>
        </w:rPr>
        <w:t>решёнными</w:t>
      </w:r>
      <w:r>
        <w:rPr>
          <w:spacing w:val="-58"/>
          <w:sz w:val="24"/>
        </w:rPr>
        <w:t xml:space="preserve"> </w:t>
      </w:r>
      <w:r>
        <w:rPr>
          <w:sz w:val="24"/>
        </w:rPr>
        <w:t>ранее;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шаги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7"/>
          <w:sz w:val="24"/>
        </w:rPr>
        <w:t xml:space="preserve"> </w:t>
      </w:r>
      <w:r>
        <w:rPr>
          <w:sz w:val="24"/>
        </w:rPr>
        <w:t>д.;</w:t>
      </w:r>
    </w:p>
    <w:p w14:paraId="09A286B3" w14:textId="77777777" w:rsidR="00A45A12" w:rsidRDefault="00AA0DC5" w:rsidP="00AD2979">
      <w:pPr>
        <w:pStyle w:val="a5"/>
        <w:numPr>
          <w:ilvl w:val="0"/>
          <w:numId w:val="86"/>
        </w:numPr>
        <w:tabs>
          <w:tab w:val="left" w:pos="789"/>
        </w:tabs>
        <w:ind w:right="801"/>
        <w:rPr>
          <w:sz w:val="24"/>
        </w:rPr>
      </w:pPr>
      <w:r>
        <w:rPr>
          <w:sz w:val="24"/>
        </w:rPr>
        <w:t>формирование и развитие компетенций обучающихся в области использования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формационно-коммуникационных технологий, в том числе знаний, умений и навы-</w:t>
      </w:r>
      <w:r>
        <w:rPr>
          <w:spacing w:val="1"/>
          <w:sz w:val="24"/>
        </w:rPr>
        <w:t xml:space="preserve"> </w:t>
      </w:r>
      <w:r>
        <w:rPr>
          <w:sz w:val="24"/>
        </w:rPr>
        <w:t>ков работы с информацией, программирования, коммуникации в современных циф-</w:t>
      </w:r>
      <w:r>
        <w:rPr>
          <w:spacing w:val="1"/>
          <w:sz w:val="24"/>
        </w:rPr>
        <w:t xml:space="preserve"> </w:t>
      </w:r>
      <w:r>
        <w:rPr>
          <w:sz w:val="24"/>
        </w:rPr>
        <w:t>ровых средах в условиях обеспечения информационной безопасности личности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чающегося;</w:t>
      </w:r>
    </w:p>
    <w:p w14:paraId="3B163015" w14:textId="77777777" w:rsidR="00A45A12" w:rsidRDefault="00AA0DC5" w:rsidP="00AD2979">
      <w:pPr>
        <w:pStyle w:val="a5"/>
        <w:numPr>
          <w:ilvl w:val="0"/>
          <w:numId w:val="86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правовых и этических аспектов её распространения, стремления к продолжению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разования в области информационных технологий и созидательной деятельности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 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технологий.</w:t>
      </w:r>
    </w:p>
    <w:p w14:paraId="5D3F722A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660B9B9C" w14:textId="77777777" w:rsidR="00A45A12" w:rsidRDefault="00AA0DC5">
      <w:pPr>
        <w:pStyle w:val="1"/>
        <w:spacing w:before="78"/>
        <w:jc w:val="left"/>
      </w:pPr>
      <w:r>
        <w:lastRenderedPageBreak/>
        <w:t>ОБЩАЯ</w:t>
      </w:r>
      <w:r>
        <w:rPr>
          <w:spacing w:val="-4"/>
        </w:rPr>
        <w:t xml:space="preserve"> </w:t>
      </w:r>
      <w:r>
        <w:t>ХАРАКТЕРИСТИКА</w:t>
      </w:r>
    </w:p>
    <w:p w14:paraId="665D8E28" w14:textId="77777777" w:rsidR="00A45A12" w:rsidRDefault="00AA0DC5">
      <w:pPr>
        <w:ind w:left="222"/>
        <w:rPr>
          <w:b/>
          <w:sz w:val="24"/>
        </w:rPr>
      </w:pPr>
      <w:r>
        <w:rPr>
          <w:b/>
          <w:sz w:val="24"/>
        </w:rPr>
        <w:t>УЧЕБНОГО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«ИНФОРМАТИКА»</w:t>
      </w:r>
    </w:p>
    <w:p w14:paraId="2E23703F" w14:textId="77777777" w:rsidR="00A45A12" w:rsidRDefault="00AA0DC5">
      <w:pPr>
        <w:pStyle w:val="1"/>
        <w:spacing w:before="171" w:line="275" w:lineRule="exact"/>
        <w:ind w:left="450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«Информатика»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отражает:</w:t>
      </w:r>
    </w:p>
    <w:p w14:paraId="2095E0F4" w14:textId="77777777" w:rsidR="00A45A12" w:rsidRDefault="00AA0DC5" w:rsidP="00AD2979">
      <w:pPr>
        <w:pStyle w:val="a5"/>
        <w:numPr>
          <w:ilvl w:val="0"/>
          <w:numId w:val="86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процессов в различ-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системах;</w:t>
      </w:r>
    </w:p>
    <w:p w14:paraId="30E3AFBB" w14:textId="77777777" w:rsidR="00A45A12" w:rsidRDefault="00AA0DC5" w:rsidP="00AD2979">
      <w:pPr>
        <w:pStyle w:val="a5"/>
        <w:numPr>
          <w:ilvl w:val="0"/>
          <w:numId w:val="86"/>
        </w:numPr>
        <w:tabs>
          <w:tab w:val="left" w:pos="789"/>
        </w:tabs>
        <w:spacing w:before="1" w:line="237" w:lineRule="auto"/>
        <w:ind w:right="808"/>
        <w:rPr>
          <w:sz w:val="24"/>
        </w:rPr>
      </w:pPr>
      <w:r>
        <w:rPr>
          <w:sz w:val="24"/>
        </w:rPr>
        <w:t>основные области применения информатики, прежде всего информационные техно-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сферу;</w:t>
      </w:r>
    </w:p>
    <w:p w14:paraId="29D97087" w14:textId="77777777" w:rsidR="00A45A12" w:rsidRDefault="00AA0DC5" w:rsidP="00AD2979">
      <w:pPr>
        <w:pStyle w:val="a5"/>
        <w:numPr>
          <w:ilvl w:val="0"/>
          <w:numId w:val="86"/>
        </w:numPr>
        <w:tabs>
          <w:tab w:val="left" w:pos="789"/>
        </w:tabs>
        <w:spacing w:before="3" w:line="275" w:lineRule="exact"/>
        <w:rPr>
          <w:sz w:val="24"/>
        </w:rPr>
      </w:pPr>
      <w:r>
        <w:rPr>
          <w:sz w:val="24"/>
        </w:rPr>
        <w:t>междисциплинарный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14:paraId="15BEAB7C" w14:textId="77777777" w:rsidR="00A45A12" w:rsidRDefault="00AA0DC5">
      <w:pPr>
        <w:pStyle w:val="a3"/>
        <w:ind w:right="805"/>
      </w:pPr>
      <w:r>
        <w:t>Современная</w:t>
      </w:r>
      <w:r>
        <w:rPr>
          <w:spacing w:val="-9"/>
        </w:rPr>
        <w:t xml:space="preserve"> </w:t>
      </w:r>
      <w:r>
        <w:t>школьная</w:t>
      </w:r>
      <w:r>
        <w:rPr>
          <w:spacing w:val="-11"/>
        </w:rPr>
        <w:t xml:space="preserve"> </w:t>
      </w:r>
      <w:r>
        <w:t>информатика</w:t>
      </w:r>
      <w:r>
        <w:rPr>
          <w:spacing w:val="-10"/>
        </w:rPr>
        <w:t xml:space="preserve"> </w:t>
      </w:r>
      <w:r>
        <w:t>оказывает</w:t>
      </w:r>
      <w:r>
        <w:rPr>
          <w:spacing w:val="-5"/>
        </w:rPr>
        <w:t xml:space="preserve"> </w:t>
      </w:r>
      <w:r>
        <w:t>существенное</w:t>
      </w:r>
      <w:r>
        <w:rPr>
          <w:spacing w:val="-9"/>
        </w:rPr>
        <w:t xml:space="preserve"> </w:t>
      </w:r>
      <w:r>
        <w:t>влияние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принципов функционирования и использования информационных технологий как необ-</w:t>
      </w:r>
      <w:r>
        <w:rPr>
          <w:spacing w:val="1"/>
        </w:rPr>
        <w:t xml:space="preserve"> </w:t>
      </w:r>
      <w:r>
        <w:t>ходимого инструмента практически любой деятельности и одного из наиболее значимых</w:t>
      </w:r>
      <w:r>
        <w:rPr>
          <w:spacing w:val="1"/>
        </w:rPr>
        <w:t xml:space="preserve"> </w:t>
      </w:r>
      <w:r>
        <w:t>технологических достижений современной цивилизации. Многие предметные знания и</w:t>
      </w:r>
      <w:r>
        <w:rPr>
          <w:spacing w:val="1"/>
        </w:rPr>
        <w:t xml:space="preserve"> </w:t>
      </w:r>
      <w:r>
        <w:t>способы деятельности, освоенные обучающимися при изучении информатики, находят</w:t>
      </w:r>
      <w:r>
        <w:rPr>
          <w:spacing w:val="1"/>
        </w:rPr>
        <w:t xml:space="preserve"> </w:t>
      </w:r>
      <w:r>
        <w:t>применение как в рамках образовательного процесса при изучении других предметных</w:t>
      </w:r>
      <w:r>
        <w:rPr>
          <w:spacing w:val="1"/>
        </w:rPr>
        <w:t xml:space="preserve"> </w:t>
      </w:r>
      <w:r>
        <w:t>областей, так и в иных жизненных ситуациях, становятся значимыми для формирования</w:t>
      </w:r>
      <w:r>
        <w:rPr>
          <w:spacing w:val="1"/>
        </w:rPr>
        <w:t xml:space="preserve"> </w:t>
      </w:r>
      <w:r>
        <w:t>качеств личности, т. е. ориентированы на формирование метапредметных и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14:paraId="4EC56F9D" w14:textId="77777777" w:rsidR="00A45A12" w:rsidRDefault="00AA0DC5">
      <w:pPr>
        <w:spacing w:before="9" w:line="235" w:lineRule="auto"/>
        <w:ind w:left="222" w:right="805" w:firstLine="228"/>
        <w:jc w:val="both"/>
        <w:rPr>
          <w:sz w:val="24"/>
        </w:rPr>
      </w:pPr>
      <w:r>
        <w:rPr>
          <w:b/>
          <w:sz w:val="24"/>
        </w:rPr>
        <w:t xml:space="preserve">Основные задачи учебного предмета «Информатика» — </w:t>
      </w:r>
      <w:r>
        <w:rPr>
          <w:sz w:val="24"/>
        </w:rPr>
        <w:t>сформировать у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щихся:</w:t>
      </w:r>
    </w:p>
    <w:p w14:paraId="0757C363" w14:textId="77777777" w:rsidR="00A45A12" w:rsidRDefault="00AA0DC5" w:rsidP="00AD2979">
      <w:pPr>
        <w:pStyle w:val="a5"/>
        <w:numPr>
          <w:ilvl w:val="0"/>
          <w:numId w:val="86"/>
        </w:numPr>
        <w:tabs>
          <w:tab w:val="left" w:pos="789"/>
        </w:tabs>
        <w:spacing w:before="4"/>
        <w:ind w:right="811"/>
        <w:rPr>
          <w:sz w:val="24"/>
        </w:rPr>
      </w:pPr>
      <w:r>
        <w:rPr>
          <w:sz w:val="24"/>
        </w:rPr>
        <w:t>понимание принципов устройства и функционирования объектов цифрового окру-</w:t>
      </w:r>
      <w:r>
        <w:rPr>
          <w:spacing w:val="1"/>
          <w:sz w:val="24"/>
        </w:rPr>
        <w:t xml:space="preserve"> </w:t>
      </w:r>
      <w:r>
        <w:rPr>
          <w:sz w:val="24"/>
        </w:rPr>
        <w:t>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трансформации современного общества;</w:t>
      </w:r>
    </w:p>
    <w:p w14:paraId="4CEF6F47" w14:textId="77777777" w:rsidR="00A45A12" w:rsidRDefault="00AA0DC5" w:rsidP="00AD2979">
      <w:pPr>
        <w:pStyle w:val="a5"/>
        <w:numPr>
          <w:ilvl w:val="0"/>
          <w:numId w:val="86"/>
        </w:numPr>
        <w:tabs>
          <w:tab w:val="left" w:pos="789"/>
        </w:tabs>
        <w:spacing w:before="1"/>
        <w:ind w:right="806"/>
        <w:rPr>
          <w:sz w:val="24"/>
        </w:rPr>
      </w:pPr>
      <w:r>
        <w:rPr>
          <w:sz w:val="24"/>
        </w:rPr>
        <w:t>знания, умения и навыки грамотной постановки задач, возникающих 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технологий;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формализованного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14:paraId="188CC71E" w14:textId="77777777" w:rsidR="00A45A12" w:rsidRDefault="00AA0DC5" w:rsidP="00AD2979">
      <w:pPr>
        <w:pStyle w:val="a5"/>
        <w:numPr>
          <w:ilvl w:val="0"/>
          <w:numId w:val="86"/>
        </w:numPr>
        <w:tabs>
          <w:tab w:val="left" w:pos="789"/>
        </w:tabs>
        <w:spacing w:before="2" w:line="237" w:lineRule="auto"/>
        <w:ind w:right="816"/>
        <w:rPr>
          <w:sz w:val="24"/>
        </w:rPr>
      </w:pPr>
      <w:r>
        <w:rPr>
          <w:sz w:val="24"/>
        </w:rPr>
        <w:t>базовые знания об информационном моделировании, в том числе о математическом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моделировании;</w:t>
      </w:r>
    </w:p>
    <w:p w14:paraId="6BBF98F2" w14:textId="77777777" w:rsidR="00A45A12" w:rsidRDefault="00AA0DC5" w:rsidP="00AD2979">
      <w:pPr>
        <w:pStyle w:val="a5"/>
        <w:numPr>
          <w:ilvl w:val="0"/>
          <w:numId w:val="86"/>
        </w:numPr>
        <w:tabs>
          <w:tab w:val="left" w:pos="789"/>
        </w:tabs>
        <w:spacing w:before="6" w:line="237" w:lineRule="auto"/>
        <w:ind w:right="811"/>
        <w:rPr>
          <w:sz w:val="24"/>
        </w:rPr>
      </w:pPr>
      <w:r>
        <w:rPr>
          <w:sz w:val="24"/>
        </w:rPr>
        <w:t>знание основных алгоритмических структур и умение применять эти знания для по-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моделям;</w:t>
      </w:r>
    </w:p>
    <w:p w14:paraId="305B6DF5" w14:textId="77777777" w:rsidR="00A45A12" w:rsidRDefault="00AA0DC5" w:rsidP="00AD2979">
      <w:pPr>
        <w:pStyle w:val="a5"/>
        <w:numPr>
          <w:ilvl w:val="0"/>
          <w:numId w:val="86"/>
        </w:numPr>
        <w:tabs>
          <w:tab w:val="left" w:pos="789"/>
        </w:tabs>
        <w:spacing w:before="5" w:line="237" w:lineRule="auto"/>
        <w:ind w:right="814"/>
        <w:rPr>
          <w:sz w:val="24"/>
        </w:rPr>
      </w:pPr>
      <w:r>
        <w:rPr>
          <w:sz w:val="24"/>
        </w:rPr>
        <w:t>умения и навыки составления простых программ по построенному алгоритму на од-</w:t>
      </w:r>
      <w:r>
        <w:rPr>
          <w:spacing w:val="1"/>
          <w:sz w:val="24"/>
        </w:rPr>
        <w:t xml:space="preserve"> </w:t>
      </w:r>
      <w:r>
        <w:rPr>
          <w:sz w:val="24"/>
        </w:rPr>
        <w:t>ном</w:t>
      </w:r>
      <w:r>
        <w:rPr>
          <w:spacing w:val="-2"/>
          <w:sz w:val="24"/>
        </w:rPr>
        <w:t xml:space="preserve"> </w:t>
      </w:r>
      <w:r>
        <w:rPr>
          <w:sz w:val="24"/>
        </w:rPr>
        <w:t>из языков программирования 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уровня;</w:t>
      </w:r>
    </w:p>
    <w:p w14:paraId="3E96152A" w14:textId="77777777" w:rsidR="00A45A12" w:rsidRDefault="00AA0DC5" w:rsidP="00AD2979">
      <w:pPr>
        <w:pStyle w:val="a5"/>
        <w:numPr>
          <w:ilvl w:val="0"/>
          <w:numId w:val="86"/>
        </w:numPr>
        <w:tabs>
          <w:tab w:val="left" w:pos="789"/>
        </w:tabs>
        <w:spacing w:before="4"/>
        <w:ind w:right="809"/>
        <w:rPr>
          <w:sz w:val="24"/>
        </w:rPr>
      </w:pPr>
      <w:r>
        <w:rPr>
          <w:sz w:val="24"/>
        </w:rPr>
        <w:t>умения и навыки эффективного использования основных типов прикладных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</w:t>
      </w:r>
      <w:r>
        <w:rPr>
          <w:spacing w:val="27"/>
          <w:sz w:val="24"/>
        </w:rPr>
        <w:t xml:space="preserve"> </w:t>
      </w:r>
      <w:r>
        <w:rPr>
          <w:sz w:val="24"/>
        </w:rPr>
        <w:t>(приложений)</w:t>
      </w:r>
      <w:r>
        <w:rPr>
          <w:spacing w:val="2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8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основами информационной безопасности;</w:t>
      </w:r>
    </w:p>
    <w:p w14:paraId="1EB6B8D6" w14:textId="77777777" w:rsidR="00A45A12" w:rsidRDefault="00AA0DC5" w:rsidP="00AD2979">
      <w:pPr>
        <w:pStyle w:val="a5"/>
        <w:numPr>
          <w:ilvl w:val="0"/>
          <w:numId w:val="86"/>
        </w:numPr>
        <w:tabs>
          <w:tab w:val="left" w:pos="789"/>
        </w:tabs>
        <w:ind w:right="813"/>
        <w:rPr>
          <w:sz w:val="24"/>
        </w:rPr>
      </w:pPr>
      <w:r>
        <w:rPr>
          <w:sz w:val="24"/>
        </w:rPr>
        <w:t>умение грамотно интерпретировать результаты решения практических задач с 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мощью информационных технологий, применять полученные результаты в практи-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62DDB5A5" w14:textId="77777777" w:rsidR="00A45A12" w:rsidRDefault="00AA0DC5">
      <w:pPr>
        <w:spacing w:before="5" w:line="237" w:lineRule="auto"/>
        <w:ind w:left="222" w:right="804" w:firstLine="228"/>
        <w:jc w:val="both"/>
        <w:rPr>
          <w:sz w:val="24"/>
        </w:rPr>
      </w:pPr>
      <w:r>
        <w:rPr>
          <w:b/>
          <w:sz w:val="24"/>
        </w:rPr>
        <w:t>Цели и задачи изучения информатики на уровне основного общего образования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определяют структуру основного содержания учебного предмета в виде следующих че-</w:t>
      </w:r>
      <w:r>
        <w:rPr>
          <w:spacing w:val="1"/>
          <w:sz w:val="24"/>
        </w:rPr>
        <w:t xml:space="preserve"> </w:t>
      </w:r>
      <w:r>
        <w:rPr>
          <w:sz w:val="24"/>
        </w:rPr>
        <w:t>тырёх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разделов:</w:t>
      </w:r>
    </w:p>
    <w:p w14:paraId="6E8E54DA" w14:textId="77777777" w:rsidR="00A45A12" w:rsidRDefault="00AA0DC5" w:rsidP="00AD2979">
      <w:pPr>
        <w:pStyle w:val="a5"/>
        <w:numPr>
          <w:ilvl w:val="3"/>
          <w:numId w:val="156"/>
        </w:numPr>
        <w:tabs>
          <w:tab w:val="left" w:pos="770"/>
        </w:tabs>
        <w:spacing w:before="1"/>
        <w:ind w:left="769" w:hanging="320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грамотность;</w:t>
      </w:r>
    </w:p>
    <w:p w14:paraId="655A2E32" w14:textId="77777777" w:rsidR="00A45A12" w:rsidRDefault="00AA0DC5" w:rsidP="00AD2979">
      <w:pPr>
        <w:pStyle w:val="a5"/>
        <w:numPr>
          <w:ilvl w:val="3"/>
          <w:numId w:val="156"/>
        </w:numPr>
        <w:tabs>
          <w:tab w:val="left" w:pos="770"/>
        </w:tabs>
        <w:ind w:left="769" w:hanging="320"/>
        <w:rPr>
          <w:sz w:val="24"/>
        </w:rPr>
      </w:pP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информатики;</w:t>
      </w:r>
    </w:p>
    <w:p w14:paraId="4FAB2FDF" w14:textId="77777777" w:rsidR="00A45A12" w:rsidRDefault="00AA0DC5" w:rsidP="00AD2979">
      <w:pPr>
        <w:pStyle w:val="a5"/>
        <w:numPr>
          <w:ilvl w:val="3"/>
          <w:numId w:val="156"/>
        </w:numPr>
        <w:tabs>
          <w:tab w:val="left" w:pos="770"/>
        </w:tabs>
        <w:ind w:left="769" w:hanging="320"/>
        <w:rPr>
          <w:sz w:val="24"/>
        </w:rPr>
      </w:pP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программирование;</w:t>
      </w:r>
    </w:p>
    <w:p w14:paraId="75585394" w14:textId="77777777" w:rsidR="00A45A12" w:rsidRDefault="00AA0DC5" w:rsidP="00AD2979">
      <w:pPr>
        <w:pStyle w:val="a5"/>
        <w:numPr>
          <w:ilvl w:val="3"/>
          <w:numId w:val="156"/>
        </w:numPr>
        <w:tabs>
          <w:tab w:val="left" w:pos="770"/>
        </w:tabs>
        <w:ind w:left="769" w:hanging="320"/>
        <w:rPr>
          <w:sz w:val="24"/>
        </w:rPr>
      </w:pP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технологии.</w:t>
      </w:r>
    </w:p>
    <w:p w14:paraId="588B3F3D" w14:textId="77777777" w:rsidR="00A45A12" w:rsidRDefault="00A45A12">
      <w:pPr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7105E558" w14:textId="77777777" w:rsidR="00A45A12" w:rsidRDefault="00AA0DC5">
      <w:pPr>
        <w:pStyle w:val="1"/>
        <w:spacing w:before="78"/>
        <w:ind w:right="4052"/>
        <w:jc w:val="left"/>
      </w:pPr>
      <w:r>
        <w:lastRenderedPageBreak/>
        <w:t>МЕСТО УЧЕБНОГО ПРЕДМЕТА «ИНФОРМАТИКА»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14:paraId="0A3C472D" w14:textId="77777777" w:rsidR="00A45A12" w:rsidRDefault="00AA0DC5">
      <w:pPr>
        <w:pStyle w:val="a3"/>
        <w:spacing w:before="166"/>
        <w:ind w:right="802"/>
      </w:pPr>
      <w:r>
        <w:t>В системе общего образования «Информатика» признана обязательным учебным пред-</w:t>
      </w:r>
      <w:r>
        <w:rPr>
          <w:spacing w:val="1"/>
        </w:rPr>
        <w:t xml:space="preserve"> </w:t>
      </w:r>
      <w:r>
        <w:t>метом,</w:t>
      </w:r>
      <w:r>
        <w:rPr>
          <w:spacing w:val="-4"/>
        </w:rPr>
        <w:t xml:space="preserve"> </w:t>
      </w:r>
      <w:r>
        <w:t>входящим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«Математика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информатика».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</w:t>
      </w:r>
      <w:r>
        <w:rPr>
          <w:spacing w:val="-57"/>
        </w:rPr>
        <w:t xml:space="preserve"> </w:t>
      </w:r>
      <w:r>
        <w:t>предусмотрены требования к освоению предметных результатов по информатике на ба-</w:t>
      </w:r>
      <w:r>
        <w:rPr>
          <w:spacing w:val="1"/>
        </w:rPr>
        <w:t xml:space="preserve"> </w:t>
      </w:r>
      <w:r>
        <w:t>зовом и углублённом уровнях, имеющих общее содержательное ядро и согласованных</w:t>
      </w:r>
      <w:r>
        <w:rPr>
          <w:spacing w:val="1"/>
        </w:rPr>
        <w:t xml:space="preserve"> </w:t>
      </w:r>
      <w:r>
        <w:t>между собой. Это позволяет реализовывать углублённое изучение информатики как 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классов,</w:t>
      </w:r>
      <w:r>
        <w:rPr>
          <w:spacing w:val="-5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траекторий,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 числе используя сетевое взаимодействие организаций и дистанционные технологии.</w:t>
      </w:r>
      <w:r>
        <w:rPr>
          <w:spacing w:val="1"/>
        </w:rPr>
        <w:t xml:space="preserve"> </w:t>
      </w:r>
      <w:r>
        <w:t>По завершении реализации программ углублённого уровня учащиеся смогут детальнее</w:t>
      </w:r>
      <w:r>
        <w:rPr>
          <w:spacing w:val="1"/>
        </w:rPr>
        <w:t xml:space="preserve"> </w:t>
      </w:r>
      <w:r>
        <w:t>освоить материал базового уровня, овладеть расширенным кругом понятий и методов,</w:t>
      </w:r>
      <w:r>
        <w:rPr>
          <w:spacing w:val="1"/>
        </w:rPr>
        <w:t xml:space="preserve"> </w:t>
      </w:r>
      <w:r>
        <w:t>решать задачи более</w:t>
      </w:r>
      <w:r>
        <w:rPr>
          <w:spacing w:val="-2"/>
        </w:rPr>
        <w:t xml:space="preserve"> </w:t>
      </w:r>
      <w:r>
        <w:t>высокого</w:t>
      </w:r>
      <w:r>
        <w:rPr>
          <w:spacing w:val="2"/>
        </w:rPr>
        <w:t xml:space="preserve"> </w:t>
      </w:r>
      <w:r>
        <w:t>уровня сложности.</w:t>
      </w:r>
    </w:p>
    <w:p w14:paraId="45833388" w14:textId="77777777" w:rsidR="00A45A12" w:rsidRDefault="00AA0DC5">
      <w:pPr>
        <w:pStyle w:val="a3"/>
        <w:ind w:right="816"/>
      </w:pPr>
      <w:r>
        <w:t>Учебным планом на изучение информатики на базовом уровне отведено 102 учебных</w:t>
      </w:r>
      <w:r>
        <w:rPr>
          <w:spacing w:val="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— по 1 часу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1"/>
        </w:rPr>
        <w:t xml:space="preserve"> </w:t>
      </w:r>
      <w:r>
        <w:t>7, 8</w:t>
      </w:r>
      <w:r>
        <w:rPr>
          <w:spacing w:val="-1"/>
        </w:rPr>
        <w:t xml:space="preserve"> </w:t>
      </w:r>
      <w:r>
        <w:t>и 9 классах</w:t>
      </w:r>
      <w:r>
        <w:rPr>
          <w:spacing w:val="2"/>
        </w:rPr>
        <w:t xml:space="preserve"> </w:t>
      </w:r>
      <w:r>
        <w:t>соответственно.</w:t>
      </w:r>
    </w:p>
    <w:p w14:paraId="555CCC5C" w14:textId="77777777" w:rsidR="00A45A12" w:rsidRDefault="00AA0DC5">
      <w:pPr>
        <w:pStyle w:val="a3"/>
        <w:spacing w:before="1"/>
        <w:ind w:right="803"/>
      </w:pPr>
      <w:r>
        <w:t>Для каждого класса предусмотрено резервное учебное время, которое может быть ис-</w:t>
      </w:r>
      <w:r>
        <w:rPr>
          <w:spacing w:val="1"/>
        </w:rPr>
        <w:t xml:space="preserve"> </w:t>
      </w:r>
      <w:r>
        <w:t>пользовано участниками образовательного процесса в целях формирования вариативной</w:t>
      </w:r>
      <w:r>
        <w:rPr>
          <w:spacing w:val="1"/>
        </w:rPr>
        <w:t xml:space="preserve"> </w:t>
      </w:r>
      <w:r>
        <w:t>составляющей содержания конкретной рабочей программы. При этом обязательная (ин-</w:t>
      </w:r>
      <w:r>
        <w:rPr>
          <w:spacing w:val="1"/>
        </w:rPr>
        <w:t xml:space="preserve"> </w:t>
      </w:r>
      <w:r>
        <w:t>вариантная)</w:t>
      </w:r>
      <w:r>
        <w:rPr>
          <w:spacing w:val="-8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установленная</w:t>
      </w:r>
      <w:r>
        <w:rPr>
          <w:spacing w:val="-7"/>
        </w:rPr>
        <w:t xml:space="preserve"> </w:t>
      </w:r>
      <w:r>
        <w:t>примерной</w:t>
      </w:r>
      <w:r>
        <w:rPr>
          <w:spacing w:val="-6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программой,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отводимое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изучение, должны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сохранены</w:t>
      </w:r>
      <w:r>
        <w:rPr>
          <w:spacing w:val="-1"/>
        </w:rPr>
        <w:t xml:space="preserve"> </w:t>
      </w:r>
      <w:r>
        <w:t>полностью.</w:t>
      </w:r>
    </w:p>
    <w:p w14:paraId="6418CB19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26346A95" w14:textId="4A45F21A" w:rsidR="00A45A12" w:rsidRDefault="00E4771B">
      <w:pPr>
        <w:pStyle w:val="1"/>
        <w:spacing w:before="78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23680" behindDoc="1" locked="0" layoutInCell="1" allowOverlap="1" wp14:anchorId="588D30CF" wp14:editId="709975B7">
                <wp:simplePos x="0" y="0"/>
                <wp:positionH relativeFrom="page">
                  <wp:posOffset>1062355</wp:posOffset>
                </wp:positionH>
                <wp:positionV relativeFrom="paragraph">
                  <wp:posOffset>284480</wp:posOffset>
                </wp:positionV>
                <wp:extent cx="5977890" cy="6350"/>
                <wp:effectExtent l="0" t="0" r="0" b="0"/>
                <wp:wrapTopAndBottom/>
                <wp:docPr id="160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6B09F" id="Rectangle 71" o:spid="_x0000_s1026" style="position:absolute;margin-left:83.65pt;margin-top:22.4pt;width:470.7pt;height:.5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 w:rsidR="00AA0DC5">
        <w:t>СОДЕРЖАНИЕ</w:t>
      </w:r>
      <w:r w:rsidR="00AA0DC5">
        <w:rPr>
          <w:spacing w:val="-5"/>
        </w:rPr>
        <w:t xml:space="preserve"> </w:t>
      </w:r>
      <w:r w:rsidR="00AA0DC5">
        <w:t>УЧЕБНОГО</w:t>
      </w:r>
      <w:r w:rsidR="00AA0DC5">
        <w:rPr>
          <w:spacing w:val="-3"/>
        </w:rPr>
        <w:t xml:space="preserve"> </w:t>
      </w:r>
      <w:r w:rsidR="00AA0DC5">
        <w:t>ПРЕДМЕТА</w:t>
      </w:r>
      <w:r w:rsidR="00AA0DC5">
        <w:rPr>
          <w:spacing w:val="-6"/>
        </w:rPr>
        <w:t xml:space="preserve"> </w:t>
      </w:r>
      <w:r w:rsidR="00AA0DC5">
        <w:t>«ИНФОРМАТИКА»</w:t>
      </w:r>
    </w:p>
    <w:p w14:paraId="43E98A34" w14:textId="77777777" w:rsidR="00A45A12" w:rsidRDefault="00A45A12">
      <w:pPr>
        <w:pStyle w:val="a3"/>
        <w:spacing w:before="1"/>
        <w:ind w:left="0" w:firstLine="0"/>
        <w:jc w:val="left"/>
        <w:rPr>
          <w:b/>
          <w:sz w:val="11"/>
        </w:rPr>
      </w:pPr>
    </w:p>
    <w:p w14:paraId="7167CFF1" w14:textId="77777777" w:rsidR="00A45A12" w:rsidRDefault="00AA0DC5" w:rsidP="00AD2979">
      <w:pPr>
        <w:pStyle w:val="a5"/>
        <w:numPr>
          <w:ilvl w:val="0"/>
          <w:numId w:val="85"/>
        </w:numPr>
        <w:tabs>
          <w:tab w:val="left" w:pos="403"/>
        </w:tabs>
        <w:spacing w:before="90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14:paraId="36A155B3" w14:textId="77777777" w:rsidR="00A45A12" w:rsidRDefault="00AA0DC5">
      <w:pPr>
        <w:pStyle w:val="1"/>
        <w:spacing w:before="112"/>
        <w:jc w:val="left"/>
      </w:pPr>
      <w:r>
        <w:t>Цифровая</w:t>
      </w:r>
      <w:r>
        <w:rPr>
          <w:spacing w:val="-3"/>
        </w:rPr>
        <w:t xml:space="preserve"> </w:t>
      </w:r>
      <w:r>
        <w:t>грамотность</w:t>
      </w:r>
    </w:p>
    <w:p w14:paraId="66618553" w14:textId="77777777" w:rsidR="00A45A12" w:rsidRDefault="00AA0DC5">
      <w:pPr>
        <w:spacing w:before="226" w:line="275" w:lineRule="exact"/>
        <w:ind w:left="450"/>
        <w:jc w:val="both"/>
        <w:rPr>
          <w:b/>
          <w:sz w:val="24"/>
        </w:rPr>
      </w:pPr>
      <w:r>
        <w:rPr>
          <w:b/>
          <w:sz w:val="24"/>
        </w:rPr>
        <w:t>Компьютер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универсальное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устройство обработки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данных</w:t>
      </w:r>
    </w:p>
    <w:p w14:paraId="46449E10" w14:textId="77777777" w:rsidR="00A45A12" w:rsidRDefault="00AA0DC5">
      <w:pPr>
        <w:pStyle w:val="a3"/>
        <w:ind w:right="803"/>
      </w:pPr>
      <w:r>
        <w:t>Компьютер — универсальное вычислительное устройство, работающее по программе.</w:t>
      </w:r>
      <w:r>
        <w:rPr>
          <w:spacing w:val="1"/>
        </w:rPr>
        <w:t xml:space="preserve"> </w:t>
      </w:r>
      <w:r>
        <w:t>Типы компьютеров: персональные компьютеры, встроенные компьютеры, суперкомпью-</w:t>
      </w:r>
      <w:r>
        <w:rPr>
          <w:spacing w:val="1"/>
        </w:rPr>
        <w:t xml:space="preserve"> </w:t>
      </w:r>
      <w:r>
        <w:t>теры.</w:t>
      </w:r>
      <w:r>
        <w:rPr>
          <w:spacing w:val="-1"/>
        </w:rPr>
        <w:t xml:space="preserve"> </w:t>
      </w:r>
      <w:r>
        <w:t>Мобильные устройства.</w:t>
      </w:r>
    </w:p>
    <w:p w14:paraId="5170AEA4" w14:textId="77777777" w:rsidR="00A45A12" w:rsidRDefault="00AA0DC5">
      <w:pPr>
        <w:pStyle w:val="a3"/>
        <w:ind w:right="807"/>
      </w:pPr>
      <w:r>
        <w:t>Основные компоненты компьютера и их назначение. Процессор. Оперативная и долго-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ввод,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устройств,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биометрической аутентификации.</w:t>
      </w:r>
    </w:p>
    <w:p w14:paraId="6AE8B9D2" w14:textId="77777777" w:rsidR="00A45A12" w:rsidRDefault="00AA0DC5">
      <w:pPr>
        <w:pStyle w:val="a3"/>
        <w:spacing w:line="274" w:lineRule="exact"/>
        <w:ind w:left="450" w:firstLine="0"/>
      </w:pPr>
      <w:r>
        <w:t>История</w:t>
      </w:r>
      <w:r>
        <w:rPr>
          <w:spacing w:val="6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компьютеров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программного</w:t>
      </w:r>
      <w:r>
        <w:rPr>
          <w:spacing w:val="6"/>
        </w:rPr>
        <w:t xml:space="preserve"> </w:t>
      </w:r>
      <w:r>
        <w:t>обеспечения.</w:t>
      </w:r>
      <w:r>
        <w:rPr>
          <w:spacing w:val="6"/>
        </w:rPr>
        <w:t xml:space="preserve"> </w:t>
      </w:r>
      <w:r>
        <w:t>Поколения</w:t>
      </w:r>
      <w:r>
        <w:rPr>
          <w:spacing w:val="7"/>
        </w:rPr>
        <w:t xml:space="preserve"> </w:t>
      </w:r>
      <w:r>
        <w:t>компьютеров.</w:t>
      </w:r>
    </w:p>
    <w:p w14:paraId="7D2D8ADF" w14:textId="77777777" w:rsidR="00A45A12" w:rsidRDefault="00AA0DC5">
      <w:pPr>
        <w:pStyle w:val="a3"/>
        <w:ind w:firstLine="0"/>
      </w:pPr>
      <w:r>
        <w:t>Современные</w:t>
      </w:r>
      <w:r>
        <w:rPr>
          <w:spacing w:val="-7"/>
        </w:rPr>
        <w:t xml:space="preserve"> </w:t>
      </w:r>
      <w:r>
        <w:t>тенденции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компьютеров.</w:t>
      </w:r>
      <w:r>
        <w:rPr>
          <w:spacing w:val="-5"/>
        </w:rPr>
        <w:t xml:space="preserve"> </w:t>
      </w:r>
      <w:r>
        <w:t>Суперкомпьютеры.</w:t>
      </w:r>
    </w:p>
    <w:p w14:paraId="57358845" w14:textId="77777777" w:rsidR="00A45A12" w:rsidRDefault="00AA0DC5">
      <w:pPr>
        <w:pStyle w:val="a3"/>
        <w:ind w:left="450" w:firstLine="0"/>
      </w:pPr>
      <w:r>
        <w:t>Параллельные</w:t>
      </w:r>
      <w:r>
        <w:rPr>
          <w:spacing w:val="-4"/>
        </w:rPr>
        <w:t xml:space="preserve"> </w:t>
      </w:r>
      <w:r>
        <w:t>вычисления.</w:t>
      </w:r>
    </w:p>
    <w:p w14:paraId="3BB99143" w14:textId="77777777" w:rsidR="00A45A12" w:rsidRDefault="00AA0DC5">
      <w:pPr>
        <w:pStyle w:val="a3"/>
        <w:ind w:right="810"/>
      </w:pPr>
      <w:r>
        <w:t>Персональный компьютер. Процессор и его характеристики (тактовая частота, разряд-</w:t>
      </w:r>
      <w:r>
        <w:rPr>
          <w:spacing w:val="1"/>
        </w:rPr>
        <w:t xml:space="preserve"> </w:t>
      </w:r>
      <w:r>
        <w:t>ность). Оперативная память. Долговременная память. Устройства ввода и вывода. Объём</w:t>
      </w:r>
      <w:r>
        <w:rPr>
          <w:spacing w:val="1"/>
        </w:rPr>
        <w:t xml:space="preserve"> </w:t>
      </w:r>
      <w:r>
        <w:t>хранимых данных (оперативная память компьютера, жёсткий и твердотельный диск, по-</w:t>
      </w:r>
      <w:r>
        <w:rPr>
          <w:spacing w:val="1"/>
        </w:rPr>
        <w:t xml:space="preserve"> </w:t>
      </w:r>
      <w:r>
        <w:t>стоянная</w:t>
      </w:r>
      <w:r>
        <w:rPr>
          <w:spacing w:val="-1"/>
        </w:rPr>
        <w:t xml:space="preserve"> </w:t>
      </w:r>
      <w:r>
        <w:t>память смартфона)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скорость доступа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носителей.</w:t>
      </w:r>
    </w:p>
    <w:p w14:paraId="59069B25" w14:textId="77777777" w:rsidR="00A45A12" w:rsidRDefault="00AA0DC5">
      <w:pPr>
        <w:pStyle w:val="a3"/>
        <w:ind w:left="450" w:firstLine="0"/>
      </w:pPr>
      <w:r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14:paraId="6D7AB22E" w14:textId="77777777" w:rsidR="00A45A12" w:rsidRDefault="00AA0DC5">
      <w:pPr>
        <w:pStyle w:val="1"/>
        <w:spacing w:before="117" w:line="274" w:lineRule="exact"/>
        <w:ind w:left="450"/>
      </w:pP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данные</w:t>
      </w:r>
    </w:p>
    <w:p w14:paraId="17128374" w14:textId="77777777" w:rsidR="00A45A12" w:rsidRDefault="00AA0DC5">
      <w:pPr>
        <w:pStyle w:val="a3"/>
        <w:ind w:right="805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Си-</w:t>
      </w:r>
      <w:r>
        <w:rPr>
          <w:spacing w:val="1"/>
        </w:rPr>
        <w:t xml:space="preserve"> </w:t>
      </w:r>
      <w:r>
        <w:t>стемное программное обеспечение. Системы программирования. Правовая охрана про-</w:t>
      </w:r>
      <w:r>
        <w:rPr>
          <w:spacing w:val="1"/>
        </w:rPr>
        <w:t xml:space="preserve"> </w:t>
      </w:r>
      <w:r>
        <w:t>грамм и данных. Бесплатные и условно-бесплатные программы. Свободное программное</w:t>
      </w:r>
      <w:r>
        <w:rPr>
          <w:spacing w:val="1"/>
        </w:rPr>
        <w:t xml:space="preserve"> </w:t>
      </w:r>
      <w:r>
        <w:t>обеспечение.</w:t>
      </w:r>
    </w:p>
    <w:p w14:paraId="3C49AC9E" w14:textId="77777777" w:rsidR="00A45A12" w:rsidRDefault="00AA0DC5">
      <w:pPr>
        <w:pStyle w:val="a3"/>
        <w:ind w:right="801"/>
      </w:pPr>
      <w:r>
        <w:t>Файлы и папки (каталоги). Принципы построения файловых систем. Полное имя файла</w:t>
      </w:r>
      <w:r>
        <w:rPr>
          <w:spacing w:val="1"/>
        </w:rPr>
        <w:t xml:space="preserve"> </w:t>
      </w:r>
      <w:r>
        <w:t>(папки). Путь к файлу (папке). Работа с файлами и каталогами средствами операционной</w:t>
      </w:r>
      <w:r>
        <w:rPr>
          <w:spacing w:val="1"/>
        </w:rPr>
        <w:t xml:space="preserve"> </w:t>
      </w:r>
      <w:r>
        <w:t>системы: создание, копирование, перемещение, переименование и удаление файлов и па-</w:t>
      </w:r>
      <w:r>
        <w:rPr>
          <w:spacing w:val="1"/>
        </w:rPr>
        <w:t xml:space="preserve"> </w:t>
      </w:r>
      <w:r>
        <w:t>пок (каталогов). Типы файлов. Свойства файлов. Характерные размеры файлов различных</w:t>
      </w:r>
      <w:r>
        <w:rPr>
          <w:spacing w:val="-57"/>
        </w:rPr>
        <w:t xml:space="preserve"> </w:t>
      </w:r>
      <w:r>
        <w:t>типов (страница текста, электронная книга, фотография, запись песни, видеоклип, полно-</w:t>
      </w:r>
      <w:r>
        <w:rPr>
          <w:spacing w:val="1"/>
        </w:rPr>
        <w:t xml:space="preserve"> </w:t>
      </w:r>
      <w:r>
        <w:t>метражный фильм). Архивация данных. Использование программ-архиваторов. Файловый</w:t>
      </w:r>
      <w:r>
        <w:rPr>
          <w:spacing w:val="-57"/>
        </w:rPr>
        <w:t xml:space="preserve"> </w:t>
      </w:r>
      <w:r>
        <w:t>менеджер.</w:t>
      </w:r>
      <w:r>
        <w:rPr>
          <w:spacing w:val="-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файлов</w:t>
      </w:r>
      <w:r>
        <w:rPr>
          <w:spacing w:val="-2"/>
        </w:rPr>
        <w:t xml:space="preserve"> </w:t>
      </w:r>
      <w:r>
        <w:t>средствами операционной</w:t>
      </w:r>
      <w:r>
        <w:rPr>
          <w:spacing w:val="-1"/>
        </w:rPr>
        <w:t xml:space="preserve"> </w:t>
      </w:r>
      <w:r>
        <w:t>системы.</w:t>
      </w:r>
    </w:p>
    <w:p w14:paraId="716FFB11" w14:textId="77777777" w:rsidR="00A45A12" w:rsidRDefault="00AA0DC5">
      <w:pPr>
        <w:pStyle w:val="a3"/>
        <w:ind w:right="811"/>
      </w:pPr>
      <w:r>
        <w:t>Компьютерные вирусы и другие вредоносные программы. Программы для защиты от</w:t>
      </w:r>
      <w:r>
        <w:rPr>
          <w:spacing w:val="1"/>
        </w:rPr>
        <w:t xml:space="preserve"> </w:t>
      </w:r>
      <w:r>
        <w:t>вирусов.</w:t>
      </w:r>
    </w:p>
    <w:p w14:paraId="6FFFBAED" w14:textId="77777777" w:rsidR="00A45A12" w:rsidRDefault="00AA0DC5">
      <w:pPr>
        <w:pStyle w:val="1"/>
        <w:spacing w:before="116" w:line="274" w:lineRule="exact"/>
        <w:ind w:left="450"/>
      </w:pPr>
      <w:r>
        <w:t>Компьютерные</w:t>
      </w:r>
      <w:r>
        <w:rPr>
          <w:spacing w:val="-4"/>
        </w:rPr>
        <w:t xml:space="preserve"> </w:t>
      </w:r>
      <w:r>
        <w:t>сети</w:t>
      </w:r>
    </w:p>
    <w:p w14:paraId="40B30AC3" w14:textId="77777777" w:rsidR="00A45A12" w:rsidRDefault="00AA0DC5">
      <w:pPr>
        <w:pStyle w:val="a3"/>
        <w:ind w:right="806"/>
      </w:pPr>
      <w:r>
        <w:t>Объединение компьютеров в сеть. Сеть Интернет. Веб-страница, веб-сайт. Структура</w:t>
      </w:r>
      <w:r>
        <w:rPr>
          <w:spacing w:val="1"/>
        </w:rPr>
        <w:t xml:space="preserve"> </w:t>
      </w:r>
      <w:r>
        <w:t>адресов</w:t>
      </w:r>
      <w:r>
        <w:rPr>
          <w:spacing w:val="1"/>
        </w:rPr>
        <w:t xml:space="preserve"> </w:t>
      </w:r>
      <w:r>
        <w:t>веб-ресурсов.</w:t>
      </w:r>
      <w:r>
        <w:rPr>
          <w:spacing w:val="1"/>
        </w:rPr>
        <w:t xml:space="preserve"> </w:t>
      </w:r>
      <w:r>
        <w:t>Браузер.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 ключевым</w:t>
      </w:r>
      <w:r>
        <w:rPr>
          <w:spacing w:val="1"/>
        </w:rPr>
        <w:t xml:space="preserve"> </w:t>
      </w:r>
      <w:r>
        <w:t>словам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изображению.</w:t>
      </w:r>
      <w:r>
        <w:rPr>
          <w:spacing w:val="-3"/>
        </w:rPr>
        <w:t xml:space="preserve"> </w:t>
      </w:r>
      <w:r>
        <w:t>Верифицированность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Интернета.</w:t>
      </w:r>
    </w:p>
    <w:p w14:paraId="2FB0ADA3" w14:textId="77777777" w:rsidR="00A45A12" w:rsidRDefault="00AA0DC5">
      <w:pPr>
        <w:pStyle w:val="a3"/>
        <w:ind w:left="450" w:firstLine="0"/>
      </w:pPr>
      <w:r>
        <w:t>Современные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интернет-коммуникаций.</w:t>
      </w:r>
    </w:p>
    <w:p w14:paraId="2802150B" w14:textId="77777777" w:rsidR="00A45A12" w:rsidRDefault="00AA0DC5">
      <w:pPr>
        <w:pStyle w:val="a3"/>
        <w:ind w:right="812"/>
      </w:pPr>
      <w:r>
        <w:t>Сетевой этикет, базовые нормы информационной этики и права при работе в сети Ин-</w:t>
      </w:r>
      <w:r>
        <w:rPr>
          <w:spacing w:val="1"/>
        </w:rPr>
        <w:t xml:space="preserve"> </w:t>
      </w:r>
      <w:r>
        <w:t>тернет.</w:t>
      </w:r>
      <w:r>
        <w:rPr>
          <w:spacing w:val="-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безопасного поведения в</w:t>
      </w:r>
      <w:r>
        <w:rPr>
          <w:spacing w:val="-2"/>
        </w:rPr>
        <w:t xml:space="preserve"> </w:t>
      </w:r>
      <w:r>
        <w:t>Интернете.</w:t>
      </w:r>
    </w:p>
    <w:p w14:paraId="72EDFDC4" w14:textId="77777777" w:rsidR="00A45A12" w:rsidRDefault="00AA0DC5">
      <w:pPr>
        <w:pStyle w:val="1"/>
        <w:spacing w:before="116"/>
      </w:pPr>
      <w:r>
        <w:t>Теоретические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информатики</w:t>
      </w:r>
    </w:p>
    <w:p w14:paraId="2F2D3FF1" w14:textId="77777777" w:rsidR="00A45A12" w:rsidRDefault="00AA0DC5">
      <w:pPr>
        <w:spacing w:before="113" w:line="275" w:lineRule="exact"/>
        <w:ind w:left="450"/>
        <w:jc w:val="both"/>
        <w:rPr>
          <w:b/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процессы</w:t>
      </w:r>
    </w:p>
    <w:p w14:paraId="75FABE37" w14:textId="77777777" w:rsidR="00A45A12" w:rsidRDefault="00AA0DC5">
      <w:pPr>
        <w:pStyle w:val="a3"/>
        <w:spacing w:line="274" w:lineRule="exact"/>
        <w:ind w:left="450" w:firstLine="0"/>
      </w:pPr>
      <w:r>
        <w:t>Информация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одно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основных понятий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науки.</w:t>
      </w:r>
    </w:p>
    <w:p w14:paraId="2F6030A1" w14:textId="77777777" w:rsidR="00A45A12" w:rsidRDefault="00AA0DC5">
      <w:pPr>
        <w:pStyle w:val="a3"/>
        <w:ind w:right="811"/>
      </w:pPr>
      <w:r>
        <w:t>Информация как сведения, предназначенные для восприятия человеком, и 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данные,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обработаны автоматизированной</w:t>
      </w:r>
      <w:r>
        <w:rPr>
          <w:spacing w:val="-1"/>
        </w:rPr>
        <w:t xml:space="preserve"> </w:t>
      </w:r>
      <w:r>
        <w:t>системой.</w:t>
      </w:r>
    </w:p>
    <w:p w14:paraId="183652A7" w14:textId="77777777" w:rsidR="00A45A12" w:rsidRDefault="00AA0DC5">
      <w:pPr>
        <w:pStyle w:val="a3"/>
        <w:ind w:right="813"/>
      </w:pPr>
      <w:r>
        <w:t>Дискретность данных. Возможность описания непрерывных объектов и процессов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дискретных</w:t>
      </w:r>
      <w:r>
        <w:rPr>
          <w:spacing w:val="2"/>
        </w:rPr>
        <w:t xml:space="preserve"> </w:t>
      </w:r>
      <w:r>
        <w:t>данных.</w:t>
      </w:r>
    </w:p>
    <w:p w14:paraId="770D930D" w14:textId="77777777" w:rsidR="00A45A12" w:rsidRDefault="00A45A12">
      <w:pPr>
        <w:sectPr w:rsidR="00A45A12">
          <w:pgSz w:w="11910" w:h="16840"/>
          <w:pgMar w:top="1520" w:right="40" w:bottom="720" w:left="1480" w:header="0" w:footer="527" w:gutter="0"/>
          <w:cols w:space="720"/>
        </w:sectPr>
      </w:pPr>
    </w:p>
    <w:p w14:paraId="5ECF5760" w14:textId="77777777" w:rsidR="00A45A12" w:rsidRDefault="00AA0DC5">
      <w:pPr>
        <w:pStyle w:val="a3"/>
        <w:spacing w:before="73"/>
        <w:ind w:right="809"/>
      </w:pPr>
      <w:r>
        <w:lastRenderedPageBreak/>
        <w:t>Информационные процессы — процессы, связанные с хранением, преобразованием и</w:t>
      </w:r>
      <w:r>
        <w:rPr>
          <w:spacing w:val="1"/>
        </w:rPr>
        <w:t xml:space="preserve"> </w:t>
      </w:r>
      <w:r>
        <w:t>передачей</w:t>
      </w:r>
      <w:r>
        <w:rPr>
          <w:spacing w:val="-1"/>
        </w:rPr>
        <w:t xml:space="preserve"> </w:t>
      </w:r>
      <w:r>
        <w:t>данных.</w:t>
      </w:r>
    </w:p>
    <w:p w14:paraId="5357EF3E" w14:textId="77777777" w:rsidR="00A45A12" w:rsidRDefault="00AA0DC5">
      <w:pPr>
        <w:pStyle w:val="1"/>
        <w:spacing w:before="118" w:line="275" w:lineRule="exact"/>
        <w:ind w:left="450"/>
      </w:pPr>
      <w:r>
        <w:t>Представление</w:t>
      </w:r>
      <w:r>
        <w:rPr>
          <w:spacing w:val="-5"/>
        </w:rPr>
        <w:t xml:space="preserve"> </w:t>
      </w:r>
      <w:r>
        <w:t>информации</w:t>
      </w:r>
    </w:p>
    <w:p w14:paraId="6F81F08B" w14:textId="77777777" w:rsidR="00A45A12" w:rsidRDefault="00AA0DC5">
      <w:pPr>
        <w:pStyle w:val="a3"/>
        <w:ind w:right="810"/>
      </w:pPr>
      <w:r>
        <w:t>Символ.</w:t>
      </w:r>
      <w:r>
        <w:rPr>
          <w:spacing w:val="-10"/>
        </w:rPr>
        <w:t xml:space="preserve"> </w:t>
      </w:r>
      <w:r>
        <w:t>Алфавит.</w:t>
      </w:r>
      <w:r>
        <w:rPr>
          <w:spacing w:val="-8"/>
        </w:rPr>
        <w:t xml:space="preserve"> </w:t>
      </w:r>
      <w:r>
        <w:t>Мощность</w:t>
      </w:r>
      <w:r>
        <w:rPr>
          <w:spacing w:val="-7"/>
        </w:rPr>
        <w:t xml:space="preserve"> </w:t>
      </w:r>
      <w:r>
        <w:t>алфавита.</w:t>
      </w:r>
      <w:r>
        <w:rPr>
          <w:spacing w:val="-9"/>
        </w:rPr>
        <w:t xml:space="preserve"> </w:t>
      </w:r>
      <w:r>
        <w:t>Разнообразие</w:t>
      </w:r>
      <w:r>
        <w:rPr>
          <w:spacing w:val="-9"/>
        </w:rPr>
        <w:t xml:space="preserve"> </w:t>
      </w:r>
      <w:r>
        <w:t>языков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алфавитов.</w:t>
      </w:r>
      <w:r>
        <w:rPr>
          <w:spacing w:val="-8"/>
        </w:rPr>
        <w:t xml:space="preserve"> </w:t>
      </w:r>
      <w:r>
        <w:t>Естественные</w:t>
      </w:r>
      <w:r>
        <w:rPr>
          <w:spacing w:val="-58"/>
        </w:rPr>
        <w:t xml:space="preserve"> </w:t>
      </w:r>
      <w:r>
        <w:t>и формальные языки. Алфавит текстов на русском языке. Двоичный алфавит. Количество</w:t>
      </w:r>
      <w:r>
        <w:rPr>
          <w:spacing w:val="1"/>
        </w:rPr>
        <w:t xml:space="preserve"> </w:t>
      </w:r>
      <w:r>
        <w:t>всевозможных слов (кодовых комбинаций) фиксированной длины в двоичном алфавите.</w:t>
      </w:r>
      <w:r>
        <w:rPr>
          <w:spacing w:val="1"/>
        </w:rPr>
        <w:t xml:space="preserve"> </w:t>
      </w:r>
      <w:r>
        <w:t>Преобразование любого алфавита к двоичному. Количество различных слов фиксирован-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длины в</w:t>
      </w:r>
      <w:r>
        <w:rPr>
          <w:spacing w:val="-1"/>
        </w:rPr>
        <w:t xml:space="preserve"> </w:t>
      </w:r>
      <w:r>
        <w:t>алфавите определённой мощности.</w:t>
      </w:r>
    </w:p>
    <w:p w14:paraId="66F5E839" w14:textId="77777777" w:rsidR="00A45A12" w:rsidRDefault="00AA0DC5">
      <w:pPr>
        <w:pStyle w:val="a3"/>
        <w:ind w:right="811"/>
      </w:pPr>
      <w:r>
        <w:t>Кодирование символов одного алфавита с помощью кодовых слов в другом алфавите;</w:t>
      </w:r>
      <w:r>
        <w:rPr>
          <w:spacing w:val="1"/>
        </w:rPr>
        <w:t xml:space="preserve"> </w:t>
      </w:r>
      <w:r>
        <w:t>кодовая</w:t>
      </w:r>
      <w:r>
        <w:rPr>
          <w:spacing w:val="-1"/>
        </w:rPr>
        <w:t xml:space="preserve"> </w:t>
      </w:r>
      <w:r>
        <w:t>таблица, декодирование.</w:t>
      </w:r>
    </w:p>
    <w:p w14:paraId="02DAC9EC" w14:textId="77777777" w:rsidR="00A45A12" w:rsidRDefault="00AA0DC5">
      <w:pPr>
        <w:pStyle w:val="a3"/>
        <w:ind w:left="450" w:right="805" w:firstLine="0"/>
      </w:pPr>
      <w:r>
        <w:t>Двоичный код. Представление данных в компьютере как текстов в двоичном алфавите.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46"/>
        </w:rPr>
        <w:t xml:space="preserve"> </w:t>
      </w:r>
      <w:r>
        <w:t>объём</w:t>
      </w:r>
      <w:r>
        <w:rPr>
          <w:spacing w:val="46"/>
        </w:rPr>
        <w:t xml:space="preserve"> </w:t>
      </w:r>
      <w:r>
        <w:t>данных.</w:t>
      </w:r>
      <w:r>
        <w:rPr>
          <w:spacing w:val="47"/>
        </w:rPr>
        <w:t xml:space="preserve"> </w:t>
      </w:r>
      <w:r>
        <w:t>Бит</w:t>
      </w:r>
      <w:r>
        <w:rPr>
          <w:spacing w:val="3"/>
        </w:rPr>
        <w:t xml:space="preserve"> </w:t>
      </w:r>
      <w:r>
        <w:t>—</w:t>
      </w:r>
      <w:r>
        <w:rPr>
          <w:spacing w:val="47"/>
        </w:rPr>
        <w:t xml:space="preserve"> </w:t>
      </w:r>
      <w:r>
        <w:t>минимальная</w:t>
      </w:r>
      <w:r>
        <w:rPr>
          <w:spacing w:val="46"/>
        </w:rPr>
        <w:t xml:space="preserve"> </w:t>
      </w:r>
      <w:r>
        <w:t>единица</w:t>
      </w:r>
      <w:r>
        <w:rPr>
          <w:spacing w:val="46"/>
        </w:rPr>
        <w:t xml:space="preserve"> </w:t>
      </w:r>
      <w:r>
        <w:t>количества</w:t>
      </w:r>
      <w:r>
        <w:rPr>
          <w:spacing w:val="46"/>
        </w:rPr>
        <w:t xml:space="preserve"> </w:t>
      </w:r>
      <w:r>
        <w:t>информа-</w:t>
      </w:r>
    </w:p>
    <w:p w14:paraId="1E8115D6" w14:textId="77777777" w:rsidR="00A45A12" w:rsidRDefault="00AA0DC5">
      <w:pPr>
        <w:pStyle w:val="a3"/>
        <w:ind w:right="809" w:firstLine="0"/>
      </w:pPr>
      <w:r>
        <w:t>ции</w:t>
      </w:r>
      <w:r>
        <w:rPr>
          <w:spacing w:val="-2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двоичный</w:t>
      </w:r>
      <w:r>
        <w:rPr>
          <w:spacing w:val="-7"/>
        </w:rPr>
        <w:t xml:space="preserve"> </w:t>
      </w:r>
      <w:r>
        <w:t>разряд.</w:t>
      </w:r>
      <w:r>
        <w:rPr>
          <w:spacing w:val="-7"/>
        </w:rPr>
        <w:t xml:space="preserve"> </w:t>
      </w:r>
      <w:r>
        <w:t>Единицы</w:t>
      </w:r>
      <w:r>
        <w:rPr>
          <w:spacing w:val="-9"/>
        </w:rPr>
        <w:t xml:space="preserve"> </w:t>
      </w:r>
      <w:r>
        <w:t>измерения</w:t>
      </w:r>
      <w:r>
        <w:rPr>
          <w:spacing w:val="-10"/>
        </w:rPr>
        <w:t xml:space="preserve"> </w:t>
      </w:r>
      <w:r>
        <w:t>информационного</w:t>
      </w:r>
      <w:r>
        <w:rPr>
          <w:spacing w:val="-8"/>
        </w:rPr>
        <w:t xml:space="preserve"> </w:t>
      </w:r>
      <w:r>
        <w:t>объёма</w:t>
      </w:r>
      <w:r>
        <w:rPr>
          <w:spacing w:val="-8"/>
        </w:rPr>
        <w:t xml:space="preserve"> </w:t>
      </w:r>
      <w:r>
        <w:t>данных.</w:t>
      </w:r>
      <w:r>
        <w:rPr>
          <w:spacing w:val="-7"/>
        </w:rPr>
        <w:t xml:space="preserve"> </w:t>
      </w:r>
      <w:r>
        <w:t>Бит,</w:t>
      </w:r>
      <w:r>
        <w:rPr>
          <w:spacing w:val="-8"/>
        </w:rPr>
        <w:t xml:space="preserve"> </w:t>
      </w:r>
      <w:r>
        <w:t>байт,</w:t>
      </w:r>
      <w:r>
        <w:rPr>
          <w:spacing w:val="-57"/>
        </w:rPr>
        <w:t xml:space="preserve"> </w:t>
      </w:r>
      <w:r>
        <w:t>килобайт,</w:t>
      </w:r>
      <w:r>
        <w:rPr>
          <w:spacing w:val="-1"/>
        </w:rPr>
        <w:t xml:space="preserve"> </w:t>
      </w:r>
      <w:r>
        <w:t>мегабайт, гигабайт.</w:t>
      </w:r>
    </w:p>
    <w:p w14:paraId="592F87F0" w14:textId="77777777" w:rsidR="00A45A12" w:rsidRDefault="00AA0DC5">
      <w:pPr>
        <w:pStyle w:val="a3"/>
        <w:ind w:left="450" w:firstLine="0"/>
      </w:pPr>
      <w:r>
        <w:t>Скорость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</w:p>
    <w:p w14:paraId="0F7EE0D3" w14:textId="77777777" w:rsidR="00A45A12" w:rsidRDefault="00AA0DC5">
      <w:pPr>
        <w:pStyle w:val="a3"/>
        <w:ind w:right="805"/>
      </w:pPr>
      <w:r>
        <w:t>Кодирование текстов. Равномерный код. Неравномерный код. Кодировка ASCII. Вось-</w:t>
      </w:r>
      <w:r>
        <w:rPr>
          <w:spacing w:val="1"/>
        </w:rPr>
        <w:t xml:space="preserve"> </w:t>
      </w:r>
      <w:r>
        <w:t>мибитные кодировки. Понятие о кодировках UNICODE. Декодирование сообщений с ис-</w:t>
      </w:r>
      <w:r>
        <w:rPr>
          <w:spacing w:val="1"/>
        </w:rPr>
        <w:t xml:space="preserve"> </w:t>
      </w:r>
      <w:r>
        <w:t>пользованием</w:t>
      </w:r>
      <w:r>
        <w:rPr>
          <w:spacing w:val="-3"/>
        </w:rPr>
        <w:t xml:space="preserve"> </w:t>
      </w:r>
      <w:r>
        <w:t>равномерного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неравномерного</w:t>
      </w:r>
      <w:r>
        <w:rPr>
          <w:spacing w:val="-5"/>
        </w:rPr>
        <w:t xml:space="preserve"> </w:t>
      </w:r>
      <w:r>
        <w:t>кода.</w:t>
      </w:r>
      <w:r>
        <w:rPr>
          <w:spacing w:val="-1"/>
        </w:rPr>
        <w:t xml:space="preserve"> </w:t>
      </w:r>
      <w:r>
        <w:t>Информационный</w:t>
      </w:r>
      <w:r>
        <w:rPr>
          <w:spacing w:val="-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текста.</w:t>
      </w:r>
    </w:p>
    <w:p w14:paraId="1183C1F1" w14:textId="77777777" w:rsidR="00A45A12" w:rsidRDefault="00AA0DC5">
      <w:pPr>
        <w:pStyle w:val="a3"/>
        <w:ind w:left="450" w:firstLine="0"/>
      </w:pPr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передаче.</w:t>
      </w:r>
    </w:p>
    <w:p w14:paraId="06B3F260" w14:textId="77777777" w:rsidR="00A45A12" w:rsidRDefault="00AA0DC5">
      <w:pPr>
        <w:pStyle w:val="a3"/>
        <w:ind w:right="806"/>
      </w:pPr>
      <w:r>
        <w:t>Общее представление о цифровом представлении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непре-</w:t>
      </w:r>
      <w:r>
        <w:rPr>
          <w:spacing w:val="1"/>
        </w:rPr>
        <w:t xml:space="preserve"> </w:t>
      </w:r>
      <w:r>
        <w:t>рывных данных.</w:t>
      </w:r>
    </w:p>
    <w:p w14:paraId="40660CB7" w14:textId="77777777" w:rsidR="00A45A12" w:rsidRDefault="00AA0DC5">
      <w:pPr>
        <w:pStyle w:val="a3"/>
        <w:ind w:left="450" w:firstLine="0"/>
      </w:pPr>
      <w:r>
        <w:t>Кодирование</w:t>
      </w:r>
      <w:r>
        <w:rPr>
          <w:spacing w:val="-4"/>
        </w:rPr>
        <w:t xml:space="preserve"> </w:t>
      </w:r>
      <w:r>
        <w:t>цвета.</w:t>
      </w:r>
      <w:r>
        <w:rPr>
          <w:spacing w:val="-3"/>
        </w:rPr>
        <w:t xml:space="preserve"> </w:t>
      </w:r>
      <w:r>
        <w:t>Цветовые</w:t>
      </w:r>
      <w:r>
        <w:rPr>
          <w:spacing w:val="-4"/>
        </w:rPr>
        <w:t xml:space="preserve"> </w:t>
      </w:r>
      <w:r>
        <w:t>модели.</w:t>
      </w:r>
      <w:r>
        <w:rPr>
          <w:spacing w:val="-3"/>
        </w:rPr>
        <w:t xml:space="preserve"> </w:t>
      </w:r>
      <w:r>
        <w:t>Модель RGB.</w:t>
      </w:r>
      <w:r>
        <w:rPr>
          <w:spacing w:val="-3"/>
        </w:rPr>
        <w:t xml:space="preserve"> </w:t>
      </w:r>
      <w:r>
        <w:t>Глубина</w:t>
      </w:r>
      <w:r>
        <w:rPr>
          <w:spacing w:val="-3"/>
        </w:rPr>
        <w:t xml:space="preserve"> </w:t>
      </w:r>
      <w:r>
        <w:t>кодирования.</w:t>
      </w:r>
      <w:r>
        <w:rPr>
          <w:spacing w:val="-3"/>
        </w:rPr>
        <w:t xml:space="preserve"> </w:t>
      </w:r>
      <w:r>
        <w:t>Палитра.</w:t>
      </w:r>
    </w:p>
    <w:p w14:paraId="26029908" w14:textId="77777777" w:rsidR="00A45A12" w:rsidRDefault="00AA0DC5">
      <w:pPr>
        <w:pStyle w:val="a3"/>
        <w:ind w:right="812"/>
      </w:pPr>
      <w:r>
        <w:t>Растровое и векторное представление изображений. Пиксель. Оценка информационного</w:t>
      </w:r>
      <w:r>
        <w:rPr>
          <w:spacing w:val="-57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растрового изображения.</w:t>
      </w:r>
    </w:p>
    <w:p w14:paraId="4CB5857F" w14:textId="77777777" w:rsidR="00A45A12" w:rsidRDefault="00AA0DC5">
      <w:pPr>
        <w:pStyle w:val="a3"/>
        <w:ind w:left="450" w:firstLine="0"/>
      </w:pPr>
      <w:r>
        <w:t>Кодирование</w:t>
      </w:r>
      <w:r>
        <w:rPr>
          <w:spacing w:val="-4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Разрядность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каналов</w:t>
      </w:r>
      <w:r>
        <w:rPr>
          <w:spacing w:val="-3"/>
        </w:rPr>
        <w:t xml:space="preserve"> </w:t>
      </w:r>
      <w:r>
        <w:t>записи.</w:t>
      </w:r>
    </w:p>
    <w:p w14:paraId="6ACF3ED0" w14:textId="77777777" w:rsidR="00A45A12" w:rsidRDefault="00AA0DC5">
      <w:pPr>
        <w:pStyle w:val="a3"/>
        <w:ind w:right="812"/>
      </w:pPr>
      <w:r>
        <w:t>Оценка</w:t>
      </w:r>
      <w:r>
        <w:rPr>
          <w:spacing w:val="-10"/>
        </w:rPr>
        <w:t xml:space="preserve"> </w:t>
      </w:r>
      <w:r>
        <w:t>количественных</w:t>
      </w:r>
      <w:r>
        <w:rPr>
          <w:spacing w:val="-9"/>
        </w:rPr>
        <w:t xml:space="preserve"> </w:t>
      </w:r>
      <w:r>
        <w:t>параметров,</w:t>
      </w:r>
      <w:r>
        <w:rPr>
          <w:spacing w:val="-9"/>
        </w:rPr>
        <w:t xml:space="preserve"> </w:t>
      </w:r>
      <w:r>
        <w:t>связанных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представлением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хранением</w:t>
      </w:r>
      <w:r>
        <w:rPr>
          <w:spacing w:val="-9"/>
        </w:rPr>
        <w:t xml:space="preserve"> </w:t>
      </w:r>
      <w:r>
        <w:t>звуковых</w:t>
      </w:r>
      <w:r>
        <w:rPr>
          <w:spacing w:val="-58"/>
        </w:rPr>
        <w:t xml:space="preserve"> </w:t>
      </w:r>
      <w:r>
        <w:t>файлов.</w:t>
      </w:r>
    </w:p>
    <w:p w14:paraId="2BA99E0F" w14:textId="77777777" w:rsidR="00A45A12" w:rsidRDefault="00AA0DC5">
      <w:pPr>
        <w:pStyle w:val="1"/>
        <w:spacing w:before="62" w:line="500" w:lineRule="atLeast"/>
        <w:ind w:left="450" w:right="6865" w:hanging="228"/>
      </w:pPr>
      <w:r>
        <w:t>Информационные технологии</w:t>
      </w:r>
      <w:r>
        <w:rPr>
          <w:spacing w:val="-57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документы</w:t>
      </w:r>
    </w:p>
    <w:p w14:paraId="25217FE4" w14:textId="77777777" w:rsidR="00A45A12" w:rsidRDefault="00AA0DC5">
      <w:pPr>
        <w:pStyle w:val="a3"/>
        <w:ind w:right="807"/>
      </w:pPr>
      <w:r>
        <w:t>Текстовые документы и их структурные элементы (страница, абзац, строка, слово, сим-</w:t>
      </w:r>
      <w:r>
        <w:rPr>
          <w:spacing w:val="1"/>
        </w:rPr>
        <w:t xml:space="preserve"> </w:t>
      </w:r>
      <w:r>
        <w:t>вол).</w:t>
      </w:r>
    </w:p>
    <w:p w14:paraId="11340A86" w14:textId="77777777" w:rsidR="00A45A12" w:rsidRDefault="00AA0DC5">
      <w:pPr>
        <w:pStyle w:val="a3"/>
        <w:ind w:right="804"/>
      </w:pPr>
      <w:r>
        <w:t>Текстовый процессор — инструмент создания, редактирования и форматирования тек-</w:t>
      </w:r>
      <w:r>
        <w:rPr>
          <w:spacing w:val="1"/>
        </w:rPr>
        <w:t xml:space="preserve"> </w:t>
      </w:r>
      <w:r>
        <w:t>стов. Правила набора текста. Редактирование текста. Свойства символов. Шрифт. Типы</w:t>
      </w:r>
      <w:r>
        <w:rPr>
          <w:spacing w:val="1"/>
        </w:rPr>
        <w:t xml:space="preserve"> </w:t>
      </w:r>
      <w:r>
        <w:t>шрифтов (рубленые, с засечками, моноширинные). Полужирное и курсивное начертание.</w:t>
      </w:r>
      <w:r>
        <w:rPr>
          <w:spacing w:val="1"/>
        </w:rPr>
        <w:t xml:space="preserve"> </w:t>
      </w:r>
      <w:r>
        <w:t>Свойства абзацев: границы, абзацный отступ, интервал, выравнивание. Параметры стра-</w:t>
      </w:r>
      <w:r>
        <w:rPr>
          <w:spacing w:val="1"/>
        </w:rPr>
        <w:t xml:space="preserve"> </w:t>
      </w:r>
      <w:r>
        <w:t>ницы.</w:t>
      </w:r>
      <w:r>
        <w:rPr>
          <w:spacing w:val="-4"/>
        </w:rPr>
        <w:t xml:space="preserve"> </w:t>
      </w:r>
      <w:r>
        <w:t>Стилевое</w:t>
      </w:r>
      <w:r>
        <w:rPr>
          <w:spacing w:val="-2"/>
        </w:rPr>
        <w:t xml:space="preserve"> </w:t>
      </w:r>
      <w:r>
        <w:t>форматирование.</w:t>
      </w:r>
    </w:p>
    <w:p w14:paraId="14846F1B" w14:textId="77777777" w:rsidR="00A45A12" w:rsidRDefault="00AA0DC5">
      <w:pPr>
        <w:pStyle w:val="a3"/>
        <w:ind w:left="450" w:firstLine="0"/>
      </w:pPr>
      <w:r>
        <w:t>Структурирование</w:t>
      </w:r>
      <w:r>
        <w:rPr>
          <w:spacing w:val="4"/>
        </w:rPr>
        <w:t xml:space="preserve"> </w:t>
      </w:r>
      <w:r>
        <w:t>информации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списков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таблиц.</w:t>
      </w:r>
      <w:r>
        <w:rPr>
          <w:spacing w:val="3"/>
        </w:rPr>
        <w:t xml:space="preserve"> </w:t>
      </w:r>
      <w:r>
        <w:t>Многоуровневые</w:t>
      </w:r>
      <w:r>
        <w:rPr>
          <w:spacing w:val="4"/>
        </w:rPr>
        <w:t xml:space="preserve"> </w:t>
      </w:r>
      <w:r>
        <w:t>списки.</w:t>
      </w:r>
    </w:p>
    <w:p w14:paraId="37A709AB" w14:textId="77777777" w:rsidR="00A45A12" w:rsidRDefault="00AA0DC5">
      <w:pPr>
        <w:pStyle w:val="a3"/>
        <w:ind w:firstLine="0"/>
      </w:pPr>
      <w:r>
        <w:t>Добавление</w:t>
      </w:r>
      <w:r>
        <w:rPr>
          <w:spacing w:val="-4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документы.</w:t>
      </w:r>
    </w:p>
    <w:p w14:paraId="1E2ABB11" w14:textId="77777777" w:rsidR="00A45A12" w:rsidRDefault="00AA0DC5">
      <w:pPr>
        <w:pStyle w:val="a3"/>
        <w:ind w:right="808"/>
      </w:pPr>
      <w:r>
        <w:t>Вставка изображений в текстовые документы. Обтекание изображений текстом. Вклю-</w:t>
      </w:r>
      <w:r>
        <w:rPr>
          <w:spacing w:val="1"/>
        </w:rPr>
        <w:t xml:space="preserve"> </w:t>
      </w:r>
      <w:r>
        <w:t>чение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текстовый</w:t>
      </w:r>
      <w:r>
        <w:rPr>
          <w:spacing w:val="-5"/>
        </w:rPr>
        <w:t xml:space="preserve"> </w:t>
      </w:r>
      <w:r>
        <w:t>документ</w:t>
      </w:r>
      <w:r>
        <w:rPr>
          <w:spacing w:val="-6"/>
        </w:rPr>
        <w:t xml:space="preserve"> </w:t>
      </w:r>
      <w:r>
        <w:t>диаграмм,</w:t>
      </w:r>
      <w:r>
        <w:rPr>
          <w:spacing w:val="-6"/>
        </w:rPr>
        <w:t xml:space="preserve"> </w:t>
      </w:r>
      <w:r>
        <w:t>формул,</w:t>
      </w:r>
      <w:r>
        <w:rPr>
          <w:spacing w:val="-6"/>
        </w:rPr>
        <w:t xml:space="preserve"> </w:t>
      </w:r>
      <w:r>
        <w:t>нумерации</w:t>
      </w:r>
      <w:r>
        <w:rPr>
          <w:spacing w:val="-5"/>
        </w:rPr>
        <w:t xml:space="preserve"> </w:t>
      </w:r>
      <w:r>
        <w:t>страниц,</w:t>
      </w:r>
      <w:r>
        <w:rPr>
          <w:spacing w:val="-6"/>
        </w:rPr>
        <w:t xml:space="preserve"> </w:t>
      </w:r>
      <w:r>
        <w:t>колонтитулов,</w:t>
      </w:r>
      <w:r>
        <w:rPr>
          <w:spacing w:val="-4"/>
        </w:rPr>
        <w:t xml:space="preserve"> </w:t>
      </w:r>
      <w:r>
        <w:t>ссылок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68573BC3" w14:textId="77777777" w:rsidR="00A45A12" w:rsidRDefault="00AA0DC5">
      <w:pPr>
        <w:pStyle w:val="a3"/>
        <w:ind w:right="808"/>
      </w:pPr>
      <w:r>
        <w:t>Проверка правописания. Расстановка переносов. 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 Оптическое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-10"/>
        </w:rPr>
        <w:t xml:space="preserve"> </w:t>
      </w:r>
      <w:r>
        <w:t>текста.</w:t>
      </w:r>
      <w:r>
        <w:rPr>
          <w:spacing w:val="-9"/>
        </w:rPr>
        <w:t xml:space="preserve"> </w:t>
      </w:r>
      <w:r>
        <w:t>Компьютерный</w:t>
      </w:r>
      <w:r>
        <w:rPr>
          <w:spacing w:val="-9"/>
        </w:rPr>
        <w:t xml:space="preserve"> </w:t>
      </w:r>
      <w:r>
        <w:t>перевод.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сервисов</w:t>
      </w:r>
      <w:r>
        <w:rPr>
          <w:spacing w:val="-9"/>
        </w:rPr>
        <w:t xml:space="preserve"> </w:t>
      </w:r>
      <w:r>
        <w:t>сети</w:t>
      </w:r>
      <w:r>
        <w:rPr>
          <w:spacing w:val="-8"/>
        </w:rPr>
        <w:t xml:space="preserve"> </w:t>
      </w:r>
      <w:r>
        <w:t>Интернет</w:t>
      </w:r>
      <w:r>
        <w:rPr>
          <w:spacing w:val="-8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обработки текста.</w:t>
      </w:r>
    </w:p>
    <w:p w14:paraId="759C97B4" w14:textId="77777777" w:rsidR="00A45A12" w:rsidRDefault="00AA0DC5">
      <w:pPr>
        <w:pStyle w:val="1"/>
        <w:spacing w:before="116" w:line="274" w:lineRule="exact"/>
        <w:ind w:left="450"/>
      </w:pPr>
      <w:r>
        <w:t>Компьютерная</w:t>
      </w:r>
      <w:r>
        <w:rPr>
          <w:spacing w:val="-4"/>
        </w:rPr>
        <w:t xml:space="preserve"> </w:t>
      </w:r>
      <w:r>
        <w:t>графика</w:t>
      </w:r>
    </w:p>
    <w:p w14:paraId="1374DBDD" w14:textId="77777777" w:rsidR="00A45A12" w:rsidRDefault="00AA0DC5">
      <w:pPr>
        <w:pStyle w:val="a3"/>
        <w:ind w:right="810"/>
      </w:pPr>
      <w:r>
        <w:t>Знакомство с графическими редакторами. Растровые рисунки. Использование графиче-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примитивов.</w:t>
      </w:r>
    </w:p>
    <w:p w14:paraId="0523705A" w14:textId="77777777" w:rsidR="00A45A12" w:rsidRDefault="00AA0DC5">
      <w:pPr>
        <w:pStyle w:val="a3"/>
        <w:ind w:right="806"/>
      </w:pPr>
      <w:r>
        <w:t>Операции редактирования графических объектов, в том числе цифровых фотографий:</w:t>
      </w:r>
      <w:r>
        <w:rPr>
          <w:spacing w:val="1"/>
        </w:rPr>
        <w:t xml:space="preserve"> </w:t>
      </w:r>
      <w:r>
        <w:t>изменение размера, обрезка, поворот, отражение, работа с областями (выделение, копиро-</w:t>
      </w:r>
      <w:r>
        <w:rPr>
          <w:spacing w:val="1"/>
        </w:rPr>
        <w:t xml:space="preserve"> </w:t>
      </w:r>
      <w:r>
        <w:t>вание,</w:t>
      </w:r>
      <w:r>
        <w:rPr>
          <w:spacing w:val="-1"/>
        </w:rPr>
        <w:t xml:space="preserve"> </w:t>
      </w:r>
      <w:r>
        <w:t>заливка</w:t>
      </w:r>
      <w:r>
        <w:rPr>
          <w:spacing w:val="-1"/>
        </w:rPr>
        <w:t xml:space="preserve"> </w:t>
      </w:r>
      <w:r>
        <w:t>цветом),</w:t>
      </w:r>
      <w:r>
        <w:rPr>
          <w:spacing w:val="-1"/>
        </w:rPr>
        <w:t xml:space="preserve"> </w:t>
      </w:r>
      <w:r>
        <w:t>коррекция</w:t>
      </w:r>
      <w:r>
        <w:rPr>
          <w:spacing w:val="-3"/>
        </w:rPr>
        <w:t xml:space="preserve"> </w:t>
      </w:r>
      <w:r>
        <w:t>цвета, яркости и</w:t>
      </w:r>
      <w:r>
        <w:rPr>
          <w:spacing w:val="-2"/>
        </w:rPr>
        <w:t xml:space="preserve"> </w:t>
      </w:r>
      <w:r>
        <w:t>контрастности.</w:t>
      </w:r>
    </w:p>
    <w:p w14:paraId="3B99CF9D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16BE863D" w14:textId="77777777" w:rsidR="00A45A12" w:rsidRDefault="00AA0DC5">
      <w:pPr>
        <w:pStyle w:val="a3"/>
        <w:spacing w:before="73"/>
        <w:ind w:right="803"/>
      </w:pPr>
      <w:r>
        <w:lastRenderedPageBreak/>
        <w:t>Векторная графика. Создание векторных рисунков встроенными средствами текстового</w:t>
      </w:r>
      <w:r>
        <w:rPr>
          <w:spacing w:val="1"/>
        </w:rPr>
        <w:t xml:space="preserve"> </w:t>
      </w:r>
      <w:r>
        <w:t>процессора или других программ (приложений). Добавление векторных рисунков в доку-</w:t>
      </w:r>
      <w:r>
        <w:rPr>
          <w:spacing w:val="1"/>
        </w:rPr>
        <w:t xml:space="preserve"> </w:t>
      </w:r>
      <w:r>
        <w:t>менты.</w:t>
      </w:r>
    </w:p>
    <w:p w14:paraId="2630A196" w14:textId="77777777" w:rsidR="00A45A12" w:rsidRDefault="00AA0DC5">
      <w:pPr>
        <w:pStyle w:val="1"/>
        <w:spacing w:before="118" w:line="275" w:lineRule="exact"/>
        <w:ind w:left="450"/>
      </w:pPr>
      <w:r>
        <w:t>Мультимедийные</w:t>
      </w:r>
      <w:r>
        <w:rPr>
          <w:spacing w:val="-8"/>
        </w:rPr>
        <w:t xml:space="preserve"> </w:t>
      </w:r>
      <w:r>
        <w:t>презентации</w:t>
      </w:r>
    </w:p>
    <w:p w14:paraId="32B3BFA6" w14:textId="77777777" w:rsidR="00A45A12" w:rsidRDefault="00AA0DC5">
      <w:pPr>
        <w:pStyle w:val="a3"/>
        <w:ind w:right="810"/>
      </w:pPr>
      <w:r>
        <w:t>Подготовка мультимедийных презентаций. Слайд. Добавление на слайд текста и изоб-</w:t>
      </w:r>
      <w:r>
        <w:rPr>
          <w:spacing w:val="1"/>
        </w:rPr>
        <w:t xml:space="preserve"> </w:t>
      </w:r>
      <w:r>
        <w:t>ражений.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несколькими слайдами.</w:t>
      </w:r>
    </w:p>
    <w:p w14:paraId="34CC1A13" w14:textId="77777777" w:rsidR="00A45A12" w:rsidRDefault="00AA0DC5">
      <w:pPr>
        <w:pStyle w:val="a3"/>
        <w:ind w:left="450" w:firstLine="0"/>
      </w:pPr>
      <w:r>
        <w:t>Добавление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слайд</w:t>
      </w:r>
      <w:r>
        <w:rPr>
          <w:spacing w:val="-3"/>
        </w:rPr>
        <w:t xml:space="preserve"> </w:t>
      </w:r>
      <w:r>
        <w:t>аудиовизуальных</w:t>
      </w:r>
      <w:r>
        <w:rPr>
          <w:spacing w:val="-3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Анимация.</w:t>
      </w:r>
      <w:r>
        <w:rPr>
          <w:spacing w:val="-4"/>
        </w:rPr>
        <w:t xml:space="preserve"> </w:t>
      </w:r>
      <w:r>
        <w:t>Гиперссылки.</w:t>
      </w:r>
    </w:p>
    <w:p w14:paraId="15110B6B" w14:textId="77777777" w:rsidR="00A45A12" w:rsidRDefault="00AA0DC5" w:rsidP="00AD2979">
      <w:pPr>
        <w:pStyle w:val="1"/>
        <w:numPr>
          <w:ilvl w:val="0"/>
          <w:numId w:val="85"/>
        </w:numPr>
        <w:tabs>
          <w:tab w:val="left" w:pos="403"/>
        </w:tabs>
        <w:spacing w:before="232"/>
        <w:ind w:hanging="181"/>
      </w:pPr>
      <w:r>
        <w:t>класс</w:t>
      </w:r>
    </w:p>
    <w:p w14:paraId="49EFCA68" w14:textId="77777777" w:rsidR="00A45A12" w:rsidRDefault="00AA0DC5">
      <w:pPr>
        <w:spacing w:before="110"/>
        <w:ind w:left="222"/>
        <w:rPr>
          <w:b/>
          <w:sz w:val="24"/>
        </w:rPr>
      </w:pPr>
      <w:r>
        <w:rPr>
          <w:b/>
          <w:sz w:val="24"/>
        </w:rPr>
        <w:t>Теоретические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информатики</w:t>
      </w:r>
    </w:p>
    <w:p w14:paraId="0F34DD03" w14:textId="77777777" w:rsidR="00A45A12" w:rsidRDefault="00AA0DC5">
      <w:pPr>
        <w:pStyle w:val="1"/>
        <w:spacing w:before="226" w:line="274" w:lineRule="exact"/>
        <w:ind w:left="450"/>
      </w:pPr>
      <w:r>
        <w:t>Системы</w:t>
      </w:r>
      <w:r>
        <w:rPr>
          <w:spacing w:val="-6"/>
        </w:rPr>
        <w:t xml:space="preserve"> </w:t>
      </w:r>
      <w:r>
        <w:t>счисления</w:t>
      </w:r>
    </w:p>
    <w:p w14:paraId="7A0F7EC6" w14:textId="77777777" w:rsidR="00A45A12" w:rsidRDefault="00AA0DC5">
      <w:pPr>
        <w:pStyle w:val="a3"/>
        <w:ind w:right="807"/>
      </w:pPr>
      <w:r>
        <w:t>Непозиционные и позиционные системы счисления. Алфавит. Основание. Развёрнутая</w:t>
      </w:r>
      <w:r>
        <w:rPr>
          <w:spacing w:val="1"/>
        </w:rPr>
        <w:t xml:space="preserve"> </w:t>
      </w:r>
      <w:r>
        <w:t>форма записи числа. Перевод в десятичную систему чисел, записанных в других системах</w:t>
      </w:r>
      <w:r>
        <w:rPr>
          <w:spacing w:val="1"/>
        </w:rPr>
        <w:t xml:space="preserve"> </w:t>
      </w:r>
      <w:r>
        <w:t>счисления.</w:t>
      </w:r>
    </w:p>
    <w:p w14:paraId="3F7F6518" w14:textId="77777777" w:rsidR="00A45A12" w:rsidRDefault="00AA0DC5">
      <w:pPr>
        <w:pStyle w:val="a3"/>
        <w:ind w:left="450" w:firstLine="0"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счисления.</w:t>
      </w:r>
    </w:p>
    <w:p w14:paraId="15562A9B" w14:textId="77777777" w:rsidR="00A45A12" w:rsidRDefault="00AA0DC5">
      <w:pPr>
        <w:pStyle w:val="a3"/>
        <w:ind w:right="808"/>
      </w:pPr>
      <w:r>
        <w:t>Двоичная система счисления. Перевод целых чисел в пределах от 0 до 1024 в двоичную</w:t>
      </w:r>
      <w:r>
        <w:rPr>
          <w:spacing w:val="1"/>
        </w:rPr>
        <w:t xml:space="preserve"> </w:t>
      </w:r>
      <w:r>
        <w:t>систему счисления. Восьмеричная система счисления. Перевод чисел из 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 Перевод чисел из шестнадцатеричной системы в двоичную, восьмеричную 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 и</w:t>
      </w:r>
      <w:r>
        <w:rPr>
          <w:spacing w:val="2"/>
        </w:rPr>
        <w:t xml:space="preserve"> </w:t>
      </w:r>
      <w:r>
        <w:t>обратно.</w:t>
      </w:r>
    </w:p>
    <w:p w14:paraId="25AD2A77" w14:textId="77777777" w:rsidR="00A45A12" w:rsidRDefault="00AA0DC5">
      <w:pPr>
        <w:pStyle w:val="a3"/>
        <w:ind w:left="450" w:firstLine="0"/>
      </w:pPr>
      <w:r>
        <w:t>Арифметические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двоичной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счисления.</w:t>
      </w:r>
    </w:p>
    <w:p w14:paraId="7F42ECDF" w14:textId="77777777" w:rsidR="00A45A12" w:rsidRDefault="00AA0DC5">
      <w:pPr>
        <w:pStyle w:val="1"/>
        <w:spacing w:before="116" w:line="274" w:lineRule="exact"/>
        <w:ind w:left="450"/>
      </w:pPr>
      <w:r>
        <w:t>Элементы</w:t>
      </w:r>
      <w:r>
        <w:rPr>
          <w:spacing w:val="-6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</w:t>
      </w:r>
    </w:p>
    <w:p w14:paraId="45861874" w14:textId="77777777" w:rsidR="00A45A12" w:rsidRDefault="00AA0DC5">
      <w:pPr>
        <w:pStyle w:val="a3"/>
        <w:ind w:right="800"/>
      </w:pPr>
      <w:r>
        <w:t>Логические высказывания. Логические значения высказываний. Элементарные и состав-</w:t>
      </w:r>
      <w:r>
        <w:rPr>
          <w:spacing w:val="-57"/>
        </w:rPr>
        <w:t xml:space="preserve"> </w:t>
      </w:r>
      <w:r>
        <w:rPr>
          <w:spacing w:val="-1"/>
        </w:rPr>
        <w:t>ные</w:t>
      </w:r>
      <w:r>
        <w:rPr>
          <w:spacing w:val="-9"/>
        </w:rPr>
        <w:t xml:space="preserve"> </w:t>
      </w:r>
      <w:r>
        <w:rPr>
          <w:spacing w:val="-1"/>
        </w:rPr>
        <w:t>высказывания.</w:t>
      </w:r>
      <w:r>
        <w:rPr>
          <w:spacing w:val="-10"/>
        </w:rPr>
        <w:t xml:space="preserve"> </w:t>
      </w:r>
      <w:r>
        <w:rPr>
          <w:spacing w:val="-1"/>
        </w:rPr>
        <w:t>Логические</w:t>
      </w:r>
      <w:r>
        <w:rPr>
          <w:spacing w:val="-9"/>
        </w:rPr>
        <w:t xml:space="preserve"> </w:t>
      </w:r>
      <w:r>
        <w:rPr>
          <w:spacing w:val="-1"/>
        </w:rPr>
        <w:t>операции:</w:t>
      </w:r>
      <w:r>
        <w:rPr>
          <w:spacing w:val="-5"/>
        </w:rPr>
        <w:t xml:space="preserve"> </w:t>
      </w:r>
      <w:r>
        <w:rPr>
          <w:spacing w:val="-1"/>
        </w:rPr>
        <w:t>«и»</w:t>
      </w:r>
      <w:r>
        <w:rPr>
          <w:spacing w:val="-14"/>
        </w:rPr>
        <w:t xml:space="preserve"> </w:t>
      </w:r>
      <w:r>
        <w:rPr>
          <w:spacing w:val="-1"/>
        </w:rPr>
        <w:t>(конъюнкция,</w:t>
      </w:r>
      <w:r>
        <w:rPr>
          <w:spacing w:val="-10"/>
        </w:rPr>
        <w:t xml:space="preserve"> </w:t>
      </w:r>
      <w:r>
        <w:rPr>
          <w:spacing w:val="-1"/>
        </w:rPr>
        <w:t>логическое</w:t>
      </w:r>
      <w:r>
        <w:rPr>
          <w:spacing w:val="-6"/>
        </w:rPr>
        <w:t xml:space="preserve"> </w:t>
      </w:r>
      <w:r>
        <w:t>умножение),</w:t>
      </w:r>
      <w:r>
        <w:rPr>
          <w:spacing w:val="-4"/>
        </w:rPr>
        <w:t xml:space="preserve"> </w:t>
      </w:r>
      <w:r>
        <w:t>«или»</w:t>
      </w:r>
      <w:r>
        <w:rPr>
          <w:spacing w:val="-58"/>
        </w:rPr>
        <w:t xml:space="preserve"> </w:t>
      </w:r>
      <w:r>
        <w:t>(дизъюнкция, логическое сложение), «не» (логическое отрицание). Приоритет логических</w:t>
      </w:r>
      <w:r>
        <w:rPr>
          <w:spacing w:val="1"/>
        </w:rPr>
        <w:t xml:space="preserve"> </w:t>
      </w:r>
      <w:r>
        <w:t>операций. Определение истинности составного высказывания, если известны значения ис-</w:t>
      </w:r>
      <w:r>
        <w:rPr>
          <w:spacing w:val="-57"/>
        </w:rPr>
        <w:t xml:space="preserve"> </w:t>
      </w:r>
      <w:r>
        <w:t>тинности входящих в него элементарных высказываний. Логические выражения. Правила</w:t>
      </w:r>
      <w:r>
        <w:rPr>
          <w:spacing w:val="1"/>
        </w:rPr>
        <w:t xml:space="preserve"> </w:t>
      </w:r>
      <w:r>
        <w:rPr>
          <w:spacing w:val="-1"/>
        </w:rPr>
        <w:t>записи</w:t>
      </w:r>
      <w:r>
        <w:rPr>
          <w:spacing w:val="-14"/>
        </w:rPr>
        <w:t xml:space="preserve"> </w:t>
      </w:r>
      <w:r>
        <w:t>логических</w:t>
      </w:r>
      <w:r>
        <w:rPr>
          <w:spacing w:val="-12"/>
        </w:rPr>
        <w:t xml:space="preserve"> </w:t>
      </w:r>
      <w:r>
        <w:t>выражений.</w:t>
      </w:r>
      <w:r>
        <w:rPr>
          <w:spacing w:val="-14"/>
        </w:rPr>
        <w:t xml:space="preserve"> </w:t>
      </w:r>
      <w:r>
        <w:t>Построение</w:t>
      </w:r>
      <w:r>
        <w:rPr>
          <w:spacing w:val="-15"/>
        </w:rPr>
        <w:t xml:space="preserve"> </w:t>
      </w:r>
      <w:r>
        <w:t>таблиц</w:t>
      </w:r>
      <w:r>
        <w:rPr>
          <w:spacing w:val="-13"/>
        </w:rPr>
        <w:t xml:space="preserve"> </w:t>
      </w:r>
      <w:r>
        <w:t>истинности</w:t>
      </w:r>
      <w:r>
        <w:rPr>
          <w:spacing w:val="-13"/>
        </w:rPr>
        <w:t xml:space="preserve"> </w:t>
      </w:r>
      <w:r>
        <w:t>логических</w:t>
      </w:r>
      <w:r>
        <w:rPr>
          <w:spacing w:val="-13"/>
        </w:rPr>
        <w:t xml:space="preserve"> </w:t>
      </w:r>
      <w:r>
        <w:t>выражений.</w:t>
      </w:r>
    </w:p>
    <w:p w14:paraId="4464F448" w14:textId="77777777" w:rsidR="00A45A12" w:rsidRDefault="00AA0DC5">
      <w:pPr>
        <w:pStyle w:val="a3"/>
        <w:ind w:left="450" w:firstLine="0"/>
      </w:pPr>
      <w:r>
        <w:t>Логические</w:t>
      </w:r>
      <w:r>
        <w:rPr>
          <w:spacing w:val="-5"/>
        </w:rPr>
        <w:t xml:space="preserve"> </w:t>
      </w:r>
      <w:r>
        <w:t>элементы.</w:t>
      </w:r>
      <w:r>
        <w:rPr>
          <w:spacing w:val="-3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логическими</w:t>
      </w:r>
      <w:r>
        <w:rPr>
          <w:spacing w:val="-4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компьютера.</w:t>
      </w:r>
    </w:p>
    <w:p w14:paraId="6FFC3556" w14:textId="77777777" w:rsidR="00A45A12" w:rsidRDefault="00AA0DC5">
      <w:pPr>
        <w:pStyle w:val="1"/>
        <w:spacing w:before="231"/>
        <w:jc w:val="left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программирование</w:t>
      </w:r>
    </w:p>
    <w:p w14:paraId="39971383" w14:textId="77777777" w:rsidR="00A45A12" w:rsidRDefault="00AA0DC5">
      <w:pPr>
        <w:spacing w:before="226" w:line="274" w:lineRule="exact"/>
        <w:ind w:left="450"/>
        <w:jc w:val="both"/>
        <w:rPr>
          <w:b/>
          <w:sz w:val="24"/>
        </w:rPr>
      </w:pPr>
      <w:r>
        <w:rPr>
          <w:b/>
          <w:sz w:val="24"/>
        </w:rPr>
        <w:t>Исполнители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алгоритмы.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Алгоритмические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конструкции</w:t>
      </w:r>
    </w:p>
    <w:p w14:paraId="73D45863" w14:textId="77777777" w:rsidR="00A45A12" w:rsidRDefault="00AA0DC5">
      <w:pPr>
        <w:pStyle w:val="a3"/>
        <w:ind w:right="807"/>
      </w:pPr>
      <w:r>
        <w:t>Понятие алгоритма. Исполнители алгоритмов. Алгоритм как план управления исполни-</w:t>
      </w:r>
      <w:r>
        <w:rPr>
          <w:spacing w:val="1"/>
        </w:rPr>
        <w:t xml:space="preserve"> </w:t>
      </w:r>
      <w:r>
        <w:t>телем.</w:t>
      </w:r>
    </w:p>
    <w:p w14:paraId="344FB8F7" w14:textId="77777777" w:rsidR="00A45A12" w:rsidRDefault="00AA0DC5">
      <w:pPr>
        <w:pStyle w:val="a3"/>
        <w:ind w:right="803"/>
      </w:pPr>
      <w:r>
        <w:t>Свойства алгоритма. Способы записи алгоритма (словесный, в виде блок-схемы, про-</w:t>
      </w:r>
      <w:r>
        <w:rPr>
          <w:spacing w:val="1"/>
        </w:rPr>
        <w:t xml:space="preserve"> </w:t>
      </w:r>
      <w:r>
        <w:t>грамма).</w:t>
      </w:r>
    </w:p>
    <w:p w14:paraId="71779DE4" w14:textId="77777777" w:rsidR="00A45A12" w:rsidRDefault="00AA0DC5">
      <w:pPr>
        <w:pStyle w:val="a3"/>
        <w:ind w:right="808"/>
      </w:pPr>
      <w:r>
        <w:t>Алгоритмические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 алгоритмов: невозможность предусмотреть</w:t>
      </w:r>
      <w:r>
        <w:rPr>
          <w:spacing w:val="1"/>
        </w:rPr>
        <w:t xml:space="preserve"> </w:t>
      </w:r>
      <w:r>
        <w:t>зависимость по-</w:t>
      </w:r>
      <w:r>
        <w:rPr>
          <w:spacing w:val="1"/>
        </w:rPr>
        <w:t xml:space="preserve"> </w:t>
      </w:r>
      <w:r>
        <w:t>следовательности выполняемых</w:t>
      </w:r>
      <w:r>
        <w:rPr>
          <w:spacing w:val="1"/>
        </w:rPr>
        <w:t xml:space="preserve"> </w:t>
      </w:r>
      <w:r>
        <w:t>действий от</w:t>
      </w:r>
      <w:r>
        <w:rPr>
          <w:spacing w:val="-1"/>
        </w:rPr>
        <w:t xml:space="preserve"> </w:t>
      </w:r>
      <w:r>
        <w:t>исходных</w:t>
      </w:r>
      <w:r>
        <w:rPr>
          <w:spacing w:val="2"/>
        </w:rPr>
        <w:t xml:space="preserve"> </w:t>
      </w:r>
      <w:r>
        <w:t>данных.</w:t>
      </w:r>
    </w:p>
    <w:p w14:paraId="14F11C95" w14:textId="77777777" w:rsidR="00A45A12" w:rsidRDefault="00AA0DC5">
      <w:pPr>
        <w:pStyle w:val="a3"/>
        <w:ind w:right="810"/>
      </w:pPr>
      <w:r>
        <w:t>Конструкция</w:t>
      </w:r>
      <w:r>
        <w:rPr>
          <w:spacing w:val="1"/>
        </w:rPr>
        <w:t xml:space="preserve"> </w:t>
      </w:r>
      <w:r>
        <w:t>«ветвление»: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невыполнение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(истинность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ложность высказывания).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 условия.</w:t>
      </w:r>
    </w:p>
    <w:p w14:paraId="00E23136" w14:textId="77777777" w:rsidR="00A45A12" w:rsidRDefault="00AA0DC5">
      <w:pPr>
        <w:pStyle w:val="a3"/>
        <w:ind w:right="812"/>
      </w:pPr>
      <w:r>
        <w:t>Конструкция «повторения»: циклы с заданным числом повторений, с условием выпол-</w:t>
      </w:r>
      <w:r>
        <w:rPr>
          <w:spacing w:val="1"/>
        </w:rPr>
        <w:t xml:space="preserve"> </w:t>
      </w:r>
      <w:r>
        <w:t>нения,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переменной</w:t>
      </w:r>
      <w:r>
        <w:rPr>
          <w:spacing w:val="-2"/>
        </w:rPr>
        <w:t xml:space="preserve"> </w:t>
      </w:r>
      <w:r>
        <w:t>цикла.</w:t>
      </w:r>
    </w:p>
    <w:p w14:paraId="00869720" w14:textId="77777777" w:rsidR="00A45A12" w:rsidRDefault="00AA0DC5">
      <w:pPr>
        <w:pStyle w:val="a3"/>
        <w:ind w:right="809"/>
      </w:pPr>
      <w:r>
        <w:t>Разработка для формального исполнителя алгоритма, приводящего к требуемому ре-</w:t>
      </w:r>
      <w:r>
        <w:rPr>
          <w:spacing w:val="1"/>
        </w:rPr>
        <w:t xml:space="preserve"> </w:t>
      </w:r>
      <w:r>
        <w:t>зультату при конкретных исходных данных. Разработка несложных алгоритмов с исполь-</w:t>
      </w:r>
      <w:r>
        <w:rPr>
          <w:spacing w:val="1"/>
        </w:rPr>
        <w:t xml:space="preserve"> </w:t>
      </w:r>
      <w:r>
        <w:t>зованием циклов и ветвлений для управления формальными исполнителями, такими как</w:t>
      </w:r>
      <w:r>
        <w:rPr>
          <w:spacing w:val="1"/>
        </w:rPr>
        <w:t xml:space="preserve"> </w:t>
      </w:r>
      <w:r>
        <w:t>Робот, Черепашка, Чертёжник. Выполнение алгоритмов вручную и на компьютере. Син-</w:t>
      </w:r>
      <w:r>
        <w:rPr>
          <w:spacing w:val="1"/>
        </w:rPr>
        <w:t xml:space="preserve"> </w:t>
      </w:r>
      <w:r>
        <w:t>таксические</w:t>
      </w:r>
      <w:r>
        <w:rPr>
          <w:spacing w:val="-2"/>
        </w:rPr>
        <w:t xml:space="preserve"> </w:t>
      </w:r>
      <w:r>
        <w:t>и логические</w:t>
      </w:r>
      <w:r>
        <w:rPr>
          <w:spacing w:val="-1"/>
        </w:rPr>
        <w:t xml:space="preserve"> </w:t>
      </w:r>
      <w:r>
        <w:t>ошибки. Отказы.</w:t>
      </w:r>
    </w:p>
    <w:p w14:paraId="46604413" w14:textId="77777777" w:rsidR="00A45A12" w:rsidRDefault="00AA0DC5">
      <w:pPr>
        <w:pStyle w:val="1"/>
        <w:spacing w:before="116"/>
        <w:ind w:left="450"/>
      </w:pPr>
      <w:r>
        <w:t>Язык</w:t>
      </w:r>
      <w:r>
        <w:rPr>
          <w:spacing w:val="-2"/>
        </w:rPr>
        <w:t xml:space="preserve"> </w:t>
      </w:r>
      <w:r>
        <w:t>программирования</w:t>
      </w:r>
    </w:p>
    <w:p w14:paraId="76205AA3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5242069D" w14:textId="77777777" w:rsidR="00A45A12" w:rsidRDefault="00AA0DC5">
      <w:pPr>
        <w:pStyle w:val="a3"/>
        <w:spacing w:before="73"/>
        <w:ind w:right="801"/>
        <w:jc w:val="left"/>
      </w:pPr>
      <w:r>
        <w:lastRenderedPageBreak/>
        <w:t>Язык</w:t>
      </w:r>
      <w:r>
        <w:rPr>
          <w:spacing w:val="13"/>
        </w:rPr>
        <w:t xml:space="preserve"> </w:t>
      </w:r>
      <w:r>
        <w:t>программирования</w:t>
      </w:r>
      <w:r>
        <w:rPr>
          <w:spacing w:val="15"/>
        </w:rPr>
        <w:t xml:space="preserve"> </w:t>
      </w:r>
      <w:r>
        <w:t>(Python,</w:t>
      </w:r>
      <w:r>
        <w:rPr>
          <w:spacing w:val="16"/>
        </w:rPr>
        <w:t xml:space="preserve"> </w:t>
      </w:r>
      <w:r>
        <w:t>C++,</w:t>
      </w:r>
      <w:r>
        <w:rPr>
          <w:spacing w:val="15"/>
        </w:rPr>
        <w:t xml:space="preserve"> </w:t>
      </w:r>
      <w:r>
        <w:t>Паскаль,</w:t>
      </w:r>
      <w:r>
        <w:rPr>
          <w:spacing w:val="13"/>
        </w:rPr>
        <w:t xml:space="preserve"> </w:t>
      </w:r>
      <w:r>
        <w:t>Java,</w:t>
      </w:r>
      <w:r>
        <w:rPr>
          <w:spacing w:val="15"/>
        </w:rPr>
        <w:t xml:space="preserve"> </w:t>
      </w:r>
      <w:r>
        <w:t>C#,</w:t>
      </w:r>
      <w:r>
        <w:rPr>
          <w:spacing w:val="15"/>
        </w:rPr>
        <w:t xml:space="preserve"> </w:t>
      </w:r>
      <w:r>
        <w:t>Школьный</w:t>
      </w:r>
      <w:r>
        <w:rPr>
          <w:spacing w:val="11"/>
        </w:rPr>
        <w:t xml:space="preserve"> </w:t>
      </w:r>
      <w:r>
        <w:t>Алгоритмический</w:t>
      </w:r>
      <w:r>
        <w:rPr>
          <w:spacing w:val="-57"/>
        </w:rPr>
        <w:t xml:space="preserve"> </w:t>
      </w:r>
      <w:r>
        <w:t>Язык).</w:t>
      </w:r>
    </w:p>
    <w:p w14:paraId="4A04A859" w14:textId="77777777" w:rsidR="00A45A12" w:rsidRDefault="00AA0DC5">
      <w:pPr>
        <w:pStyle w:val="a3"/>
        <w:spacing w:before="1"/>
        <w:ind w:left="450" w:right="801" w:firstLine="0"/>
        <w:jc w:val="left"/>
      </w:pPr>
      <w:r>
        <w:t>Система программирования: редактор текста программ, транслятор, отладчик.</w:t>
      </w:r>
      <w:r>
        <w:rPr>
          <w:spacing w:val="1"/>
        </w:rPr>
        <w:t xml:space="preserve"> </w:t>
      </w:r>
      <w:r>
        <w:t>Переменная: тип, имя, значение. Целые, вещественные и символьные переменные.</w:t>
      </w:r>
      <w:r>
        <w:rPr>
          <w:spacing w:val="1"/>
        </w:rPr>
        <w:t xml:space="preserve"> </w:t>
      </w:r>
      <w:r>
        <w:t>Оператор</w:t>
      </w:r>
      <w:r>
        <w:rPr>
          <w:spacing w:val="34"/>
        </w:rPr>
        <w:t xml:space="preserve"> </w:t>
      </w:r>
      <w:r>
        <w:t>присваивания.</w:t>
      </w:r>
      <w:r>
        <w:rPr>
          <w:spacing w:val="34"/>
        </w:rPr>
        <w:t xml:space="preserve"> </w:t>
      </w:r>
      <w:r>
        <w:t>Арифметические</w:t>
      </w:r>
      <w:r>
        <w:rPr>
          <w:spacing w:val="33"/>
        </w:rPr>
        <w:t xml:space="preserve"> </w:t>
      </w:r>
      <w:r>
        <w:t>выражения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порядок</w:t>
      </w:r>
      <w:r>
        <w:rPr>
          <w:spacing w:val="32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вычисления.</w:t>
      </w:r>
      <w:r>
        <w:rPr>
          <w:spacing w:val="34"/>
        </w:rPr>
        <w:t xml:space="preserve"> </w:t>
      </w:r>
      <w:r>
        <w:t>Опе-</w:t>
      </w:r>
    </w:p>
    <w:p w14:paraId="2FBB4D14" w14:textId="77777777" w:rsidR="00A45A12" w:rsidRDefault="00AA0DC5">
      <w:pPr>
        <w:pStyle w:val="a3"/>
        <w:ind w:firstLine="0"/>
        <w:jc w:val="left"/>
      </w:pPr>
      <w:r>
        <w:t>рации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целыми</w:t>
      </w:r>
      <w:r>
        <w:rPr>
          <w:spacing w:val="-2"/>
        </w:rPr>
        <w:t xml:space="preserve"> </w:t>
      </w:r>
      <w:r>
        <w:t>числами:</w:t>
      </w:r>
      <w:r>
        <w:rPr>
          <w:spacing w:val="-1"/>
        </w:rPr>
        <w:t xml:space="preserve"> </w:t>
      </w:r>
      <w:r>
        <w:t>целочисленное</w:t>
      </w:r>
      <w:r>
        <w:rPr>
          <w:spacing w:val="-3"/>
        </w:rPr>
        <w:t xml:space="preserve"> </w:t>
      </w:r>
      <w:r>
        <w:t>деление,</w:t>
      </w:r>
      <w:r>
        <w:rPr>
          <w:spacing w:val="-2"/>
        </w:rPr>
        <w:t xml:space="preserve"> </w:t>
      </w:r>
      <w:r>
        <w:t>остаток от</w:t>
      </w:r>
      <w:r>
        <w:rPr>
          <w:spacing w:val="-2"/>
        </w:rPr>
        <w:t xml:space="preserve"> </w:t>
      </w:r>
      <w:r>
        <w:t>деления.</w:t>
      </w:r>
    </w:p>
    <w:p w14:paraId="3F88BD93" w14:textId="77777777" w:rsidR="00A45A12" w:rsidRDefault="00AA0DC5">
      <w:pPr>
        <w:pStyle w:val="a3"/>
        <w:ind w:right="801"/>
      </w:pPr>
      <w:r>
        <w:t>Ветвления. Составные условия (запись логических выражений на изучаемом языке про-</w:t>
      </w:r>
      <w:r>
        <w:rPr>
          <w:spacing w:val="1"/>
        </w:rPr>
        <w:t xml:space="preserve"> </w:t>
      </w:r>
      <w:r>
        <w:rPr>
          <w:spacing w:val="-4"/>
        </w:rPr>
        <w:t>граммирования).</w:t>
      </w:r>
      <w:r>
        <w:rPr>
          <w:spacing w:val="-15"/>
        </w:rPr>
        <w:t xml:space="preserve"> </w:t>
      </w:r>
      <w:r>
        <w:rPr>
          <w:spacing w:val="-3"/>
        </w:rPr>
        <w:t>Нахождение</w:t>
      </w:r>
      <w:r>
        <w:rPr>
          <w:spacing w:val="-15"/>
        </w:rPr>
        <w:t xml:space="preserve"> </w:t>
      </w:r>
      <w:r>
        <w:rPr>
          <w:spacing w:val="-3"/>
        </w:rPr>
        <w:t>минимума</w:t>
      </w:r>
      <w:r>
        <w:rPr>
          <w:spacing w:val="-16"/>
        </w:rPr>
        <w:t xml:space="preserve"> </w:t>
      </w:r>
      <w:r>
        <w:rPr>
          <w:spacing w:val="-3"/>
        </w:rPr>
        <w:t>и</w:t>
      </w:r>
      <w:r>
        <w:rPr>
          <w:spacing w:val="-13"/>
        </w:rPr>
        <w:t xml:space="preserve"> </w:t>
      </w:r>
      <w:r>
        <w:rPr>
          <w:spacing w:val="-3"/>
        </w:rPr>
        <w:t>максимума</w:t>
      </w:r>
      <w:r>
        <w:rPr>
          <w:spacing w:val="-15"/>
        </w:rPr>
        <w:t xml:space="preserve"> </w:t>
      </w:r>
      <w:r>
        <w:rPr>
          <w:spacing w:val="-3"/>
        </w:rPr>
        <w:t>из</w:t>
      </w:r>
      <w:r>
        <w:rPr>
          <w:spacing w:val="-14"/>
        </w:rPr>
        <w:t xml:space="preserve"> </w:t>
      </w:r>
      <w:r>
        <w:rPr>
          <w:spacing w:val="-3"/>
        </w:rPr>
        <w:t>двух,</w:t>
      </w:r>
      <w:r>
        <w:rPr>
          <w:spacing w:val="-14"/>
        </w:rPr>
        <w:t xml:space="preserve"> </w:t>
      </w:r>
      <w:r>
        <w:rPr>
          <w:spacing w:val="-3"/>
        </w:rPr>
        <w:t>трёх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14"/>
        </w:rPr>
        <w:t xml:space="preserve"> </w:t>
      </w:r>
      <w:r>
        <w:rPr>
          <w:spacing w:val="-3"/>
        </w:rPr>
        <w:t>четырёх</w:t>
      </w:r>
      <w:r>
        <w:rPr>
          <w:spacing w:val="-11"/>
        </w:rPr>
        <w:t xml:space="preserve"> </w:t>
      </w:r>
      <w:r>
        <w:rPr>
          <w:spacing w:val="-3"/>
        </w:rPr>
        <w:t>чисел.</w:t>
      </w:r>
      <w:r>
        <w:rPr>
          <w:spacing w:val="-16"/>
        </w:rPr>
        <w:t xml:space="preserve"> </w:t>
      </w:r>
      <w:r>
        <w:rPr>
          <w:spacing w:val="-3"/>
        </w:rPr>
        <w:t>Решение</w:t>
      </w:r>
      <w:r>
        <w:rPr>
          <w:spacing w:val="-58"/>
        </w:rPr>
        <w:t xml:space="preserve"> </w:t>
      </w:r>
      <w:r>
        <w:t>квадратного</w:t>
      </w:r>
      <w:r>
        <w:rPr>
          <w:spacing w:val="-8"/>
        </w:rPr>
        <w:t xml:space="preserve"> </w:t>
      </w:r>
      <w:r>
        <w:t>уравнения,</w:t>
      </w:r>
      <w:r>
        <w:rPr>
          <w:spacing w:val="-10"/>
        </w:rPr>
        <w:t xml:space="preserve"> </w:t>
      </w:r>
      <w:r>
        <w:t>имеющего</w:t>
      </w:r>
      <w:r>
        <w:rPr>
          <w:spacing w:val="-7"/>
        </w:rPr>
        <w:t xml:space="preserve"> </w:t>
      </w:r>
      <w:r>
        <w:t>вещественные</w:t>
      </w:r>
      <w:r>
        <w:rPr>
          <w:spacing w:val="-8"/>
        </w:rPr>
        <w:t xml:space="preserve"> </w:t>
      </w:r>
      <w:r>
        <w:t>корни.</w:t>
      </w:r>
    </w:p>
    <w:p w14:paraId="7BDD8AEA" w14:textId="77777777" w:rsidR="00A45A12" w:rsidRDefault="00AA0DC5">
      <w:pPr>
        <w:pStyle w:val="a3"/>
        <w:ind w:right="806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-57"/>
        </w:rPr>
        <w:t xml:space="preserve"> </w:t>
      </w:r>
      <w:r>
        <w:t>отладочный вывод,</w:t>
      </w:r>
      <w:r>
        <w:rPr>
          <w:spacing w:val="-1"/>
        </w:rPr>
        <w:t xml:space="preserve"> </w:t>
      </w:r>
      <w:r>
        <w:t>выбор точки останова.</w:t>
      </w:r>
    </w:p>
    <w:p w14:paraId="7D271D07" w14:textId="77777777" w:rsidR="00A45A12" w:rsidRDefault="00AA0DC5">
      <w:pPr>
        <w:pStyle w:val="a3"/>
        <w:ind w:right="813"/>
      </w:pPr>
      <w:r>
        <w:t>Цикл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условием.</w:t>
      </w:r>
      <w:r>
        <w:rPr>
          <w:spacing w:val="-12"/>
        </w:rPr>
        <w:t xml:space="preserve"> </w:t>
      </w:r>
      <w:r>
        <w:t>Алгоритм</w:t>
      </w:r>
      <w:r>
        <w:rPr>
          <w:spacing w:val="-13"/>
        </w:rPr>
        <w:t xml:space="preserve"> </w:t>
      </w:r>
      <w:r>
        <w:t>Евклида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нахождения</w:t>
      </w:r>
      <w:r>
        <w:rPr>
          <w:spacing w:val="-12"/>
        </w:rPr>
        <w:t xml:space="preserve"> </w:t>
      </w:r>
      <w:r>
        <w:t>наибольшего</w:t>
      </w:r>
      <w:r>
        <w:rPr>
          <w:spacing w:val="-13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делителя</w:t>
      </w:r>
      <w:r>
        <w:rPr>
          <w:spacing w:val="-13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натуральных чисел. Разбиение записи натурального числа в позиционной системе с осно-</w:t>
      </w:r>
      <w:r>
        <w:rPr>
          <w:spacing w:val="1"/>
        </w:rPr>
        <w:t xml:space="preserve"> </w:t>
      </w:r>
      <w:r>
        <w:t>ванием,</w:t>
      </w:r>
      <w:r>
        <w:rPr>
          <w:spacing w:val="-1"/>
        </w:rPr>
        <w:t xml:space="preserve"> </w:t>
      </w:r>
      <w:r>
        <w:t>меньшим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равным</w:t>
      </w:r>
      <w:r>
        <w:rPr>
          <w:spacing w:val="-2"/>
        </w:rPr>
        <w:t xml:space="preserve"> </w:t>
      </w:r>
      <w:r>
        <w:t>10, на</w:t>
      </w:r>
      <w:r>
        <w:rPr>
          <w:spacing w:val="-2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цифры.</w:t>
      </w:r>
    </w:p>
    <w:p w14:paraId="609196A5" w14:textId="77777777" w:rsidR="00A45A12" w:rsidRDefault="00AA0DC5">
      <w:pPr>
        <w:pStyle w:val="a3"/>
        <w:ind w:right="813"/>
      </w:pPr>
      <w:r>
        <w:t>Цикл с переменной. Алгоритмы проверки делимости одного целого числа на другое,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натурального 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простоту.</w:t>
      </w:r>
    </w:p>
    <w:p w14:paraId="4C4D1095" w14:textId="77777777" w:rsidR="00A45A12" w:rsidRDefault="00AA0DC5">
      <w:pPr>
        <w:pStyle w:val="a3"/>
        <w:spacing w:before="1"/>
        <w:ind w:right="809"/>
      </w:pPr>
      <w:r>
        <w:t>Обработка символьных данных. Символьные (строковые) переменные. Посимвольная</w:t>
      </w:r>
      <w:r>
        <w:rPr>
          <w:spacing w:val="1"/>
        </w:rPr>
        <w:t xml:space="preserve"> </w:t>
      </w:r>
      <w:r>
        <w:t>обработка строк. Подсчёт частоты появления символа в строке. Встроенные функции для</w:t>
      </w:r>
      <w:r>
        <w:rPr>
          <w:spacing w:val="1"/>
        </w:rPr>
        <w:t xml:space="preserve"> </w:t>
      </w:r>
      <w:r>
        <w:t>обработки строк.</w:t>
      </w:r>
    </w:p>
    <w:p w14:paraId="4381F966" w14:textId="77777777" w:rsidR="00A45A12" w:rsidRDefault="00AA0DC5">
      <w:pPr>
        <w:pStyle w:val="1"/>
        <w:spacing w:before="117" w:line="274" w:lineRule="exact"/>
        <w:ind w:left="450"/>
      </w:pPr>
      <w:r>
        <w:t>Анализ</w:t>
      </w:r>
      <w:r>
        <w:rPr>
          <w:spacing w:val="-4"/>
        </w:rPr>
        <w:t xml:space="preserve"> </w:t>
      </w:r>
      <w:r>
        <w:t>алгоритмов</w:t>
      </w:r>
    </w:p>
    <w:p w14:paraId="6C498CA7" w14:textId="77777777" w:rsidR="00A45A12" w:rsidRDefault="00AA0DC5">
      <w:pPr>
        <w:pStyle w:val="a3"/>
        <w:ind w:right="806"/>
      </w:pPr>
      <w:r>
        <w:t>Определение</w:t>
      </w:r>
      <w:r>
        <w:rPr>
          <w:spacing w:val="-6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алгоритма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множестве</w:t>
      </w:r>
      <w:r>
        <w:rPr>
          <w:spacing w:val="-7"/>
        </w:rPr>
        <w:t xml:space="preserve"> </w:t>
      </w:r>
      <w:r>
        <w:t>входных</w:t>
      </w:r>
      <w:r>
        <w:rPr>
          <w:spacing w:val="-57"/>
        </w:rPr>
        <w:t xml:space="preserve"> </w:t>
      </w:r>
      <w:r>
        <w:rPr>
          <w:spacing w:val="-1"/>
        </w:rPr>
        <w:t>данных;</w:t>
      </w:r>
      <w:r>
        <w:rPr>
          <w:spacing w:val="-11"/>
        </w:rPr>
        <w:t xml:space="preserve"> </w:t>
      </w:r>
      <w:r>
        <w:rPr>
          <w:spacing w:val="-1"/>
        </w:rPr>
        <w:t>определение</w:t>
      </w:r>
      <w:r>
        <w:rPr>
          <w:spacing w:val="-10"/>
        </w:rPr>
        <w:t xml:space="preserve"> </w:t>
      </w:r>
      <w:r>
        <w:rPr>
          <w:spacing w:val="-1"/>
        </w:rPr>
        <w:t>возможных</w:t>
      </w:r>
      <w:r>
        <w:rPr>
          <w:spacing w:val="-8"/>
        </w:rPr>
        <w:t xml:space="preserve"> </w:t>
      </w:r>
      <w:r>
        <w:rPr>
          <w:spacing w:val="-1"/>
        </w:rPr>
        <w:t>входных</w:t>
      </w:r>
      <w:r>
        <w:rPr>
          <w:spacing w:val="-9"/>
        </w:rPr>
        <w:t xml:space="preserve"> </w:t>
      </w:r>
      <w:r>
        <w:rPr>
          <w:spacing w:val="-1"/>
        </w:rPr>
        <w:t>данных,</w:t>
      </w:r>
      <w:r>
        <w:rPr>
          <w:spacing w:val="-10"/>
        </w:rPr>
        <w:t xml:space="preserve"> </w:t>
      </w:r>
      <w:r>
        <w:rPr>
          <w:spacing w:val="-1"/>
        </w:rPr>
        <w:t>приводящих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 xml:space="preserve"> </w:t>
      </w:r>
      <w:r>
        <w:t>данному</w:t>
      </w:r>
      <w:r>
        <w:rPr>
          <w:spacing w:val="-15"/>
        </w:rPr>
        <w:t xml:space="preserve"> </w:t>
      </w:r>
      <w:r>
        <w:t>результату.</w:t>
      </w:r>
    </w:p>
    <w:p w14:paraId="5CA5D143" w14:textId="77777777" w:rsidR="00A45A12" w:rsidRDefault="00AA0DC5" w:rsidP="00AD2979">
      <w:pPr>
        <w:pStyle w:val="1"/>
        <w:numPr>
          <w:ilvl w:val="0"/>
          <w:numId w:val="85"/>
        </w:numPr>
        <w:tabs>
          <w:tab w:val="left" w:pos="403"/>
        </w:tabs>
        <w:spacing w:before="231"/>
        <w:ind w:hanging="181"/>
      </w:pPr>
      <w:r>
        <w:t>класс</w:t>
      </w:r>
    </w:p>
    <w:p w14:paraId="6059D513" w14:textId="77777777" w:rsidR="00A45A12" w:rsidRDefault="00AA0DC5">
      <w:pPr>
        <w:spacing w:before="113"/>
        <w:ind w:left="222"/>
        <w:rPr>
          <w:b/>
          <w:sz w:val="24"/>
        </w:rPr>
      </w:pPr>
      <w:r>
        <w:rPr>
          <w:b/>
          <w:sz w:val="24"/>
        </w:rPr>
        <w:t>Цифровая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грамотность</w:t>
      </w:r>
    </w:p>
    <w:p w14:paraId="71501CA8" w14:textId="77777777" w:rsidR="00A45A12" w:rsidRDefault="00AA0DC5">
      <w:pPr>
        <w:pStyle w:val="1"/>
        <w:spacing w:before="225" w:line="274" w:lineRule="exact"/>
        <w:ind w:left="450"/>
      </w:pPr>
      <w:r>
        <w:t>Глобальная</w:t>
      </w:r>
      <w:r>
        <w:rPr>
          <w:spacing w:val="-3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</w:t>
      </w:r>
    </w:p>
    <w:p w14:paraId="2968424F" w14:textId="77777777" w:rsidR="00A45A12" w:rsidRDefault="00AA0DC5">
      <w:pPr>
        <w:pStyle w:val="a3"/>
        <w:ind w:right="805"/>
      </w:pPr>
      <w:r>
        <w:t>Глобальная сеть Интернет. IP-адреса узлов. Сетевое хранение данных. Методы индиви-</w:t>
      </w:r>
      <w:r>
        <w:rPr>
          <w:spacing w:val="1"/>
        </w:rPr>
        <w:t xml:space="preserve"> </w:t>
      </w:r>
      <w:r>
        <w:t>дуального и коллективного размещения новой информации в сети Интернет. Большие</w:t>
      </w:r>
      <w:r>
        <w:rPr>
          <w:spacing w:val="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(интернет-данные, в</w:t>
      </w:r>
      <w:r>
        <w:rPr>
          <w:spacing w:val="-2"/>
        </w:rPr>
        <w:t xml:space="preserve"> </w:t>
      </w:r>
      <w:r>
        <w:t>частности, данные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сетей).</w:t>
      </w:r>
    </w:p>
    <w:p w14:paraId="1FC48C1F" w14:textId="77777777" w:rsidR="00A45A12" w:rsidRDefault="00AA0DC5">
      <w:pPr>
        <w:pStyle w:val="a3"/>
        <w:ind w:right="809"/>
      </w:pPr>
      <w:r>
        <w:t>Понятие об информационной безопасности. Угрозы информационной безопасности при</w:t>
      </w:r>
      <w:r>
        <w:rPr>
          <w:spacing w:val="1"/>
        </w:rPr>
        <w:t xml:space="preserve"> </w:t>
      </w:r>
      <w:r>
        <w:t>работе в глобальной сети и методы противодействия им. Правила безопасной аутентифи-</w:t>
      </w:r>
      <w:r>
        <w:rPr>
          <w:spacing w:val="1"/>
        </w:rPr>
        <w:t xml:space="preserve"> </w:t>
      </w:r>
      <w:r>
        <w:t>кации. Защита личной информации в сети Интернет. Безопасные стратегии поведения в</w:t>
      </w:r>
      <w:r>
        <w:rPr>
          <w:spacing w:val="1"/>
        </w:rPr>
        <w:t xml:space="preserve"> </w:t>
      </w:r>
      <w:r>
        <w:t>сети Интернет. Предупреждение вовлечения в деструктивные и криминальные формы се-</w:t>
      </w:r>
      <w:r>
        <w:rPr>
          <w:spacing w:val="1"/>
        </w:rPr>
        <w:t xml:space="preserve"> </w:t>
      </w:r>
      <w:r>
        <w:t>тевой</w:t>
      </w:r>
      <w:r>
        <w:rPr>
          <w:spacing w:val="-1"/>
        </w:rPr>
        <w:t xml:space="preserve"> </w:t>
      </w:r>
      <w:r>
        <w:t>активности (кибербуллинг,</w:t>
      </w:r>
      <w:r>
        <w:rPr>
          <w:spacing w:val="-1"/>
        </w:rPr>
        <w:t xml:space="preserve"> </w:t>
      </w:r>
      <w:r>
        <w:t>фишинг</w:t>
      </w:r>
      <w:r>
        <w:rPr>
          <w:spacing w:val="-1"/>
        </w:rPr>
        <w:t xml:space="preserve"> </w:t>
      </w:r>
      <w:r>
        <w:t>и др.).</w:t>
      </w:r>
    </w:p>
    <w:p w14:paraId="5240364F" w14:textId="77777777" w:rsidR="00A45A12" w:rsidRDefault="00AA0DC5">
      <w:pPr>
        <w:pStyle w:val="1"/>
        <w:spacing w:before="116" w:line="274" w:lineRule="exact"/>
        <w:ind w:left="450"/>
      </w:pP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t>пространстве</w:t>
      </w:r>
    </w:p>
    <w:p w14:paraId="0470659F" w14:textId="77777777" w:rsidR="00A45A12" w:rsidRDefault="00AA0DC5">
      <w:pPr>
        <w:pStyle w:val="a3"/>
        <w:ind w:right="805"/>
      </w:pPr>
      <w:r>
        <w:t>Виды деятельности в сети Интернет. Интернет-сервисы: коммуникационные сервисы</w:t>
      </w:r>
      <w:r>
        <w:rPr>
          <w:spacing w:val="1"/>
        </w:rPr>
        <w:t xml:space="preserve"> </w:t>
      </w:r>
      <w:r>
        <w:t>(почтовая служба, видео-конференц-связь и т. п.); справочные службы (карты, расписания</w:t>
      </w:r>
      <w:r>
        <w:rPr>
          <w:spacing w:val="1"/>
        </w:rPr>
        <w:t xml:space="preserve"> </w:t>
      </w:r>
      <w:r>
        <w:t>и т. п.), поисковые службы, службы обновления программного обеспечения и др. Сервисы</w:t>
      </w:r>
      <w:r>
        <w:rPr>
          <w:spacing w:val="-57"/>
        </w:rPr>
        <w:t xml:space="preserve"> </w:t>
      </w:r>
      <w:r>
        <w:t>государственных услуг. Облачные хранилища данных. Средства совместной разработки</w:t>
      </w:r>
      <w:r>
        <w:rPr>
          <w:spacing w:val="1"/>
        </w:rPr>
        <w:t xml:space="preserve"> </w:t>
      </w:r>
      <w:r>
        <w:t>документов (онлайн-офисы). Программное обеспечение как веб-сервис: онлайновые тек-</w:t>
      </w:r>
      <w:r>
        <w:rPr>
          <w:spacing w:val="1"/>
        </w:rPr>
        <w:t xml:space="preserve"> </w:t>
      </w:r>
      <w:r>
        <w:t>стовые</w:t>
      </w:r>
      <w:r>
        <w:rPr>
          <w:spacing w:val="-3"/>
        </w:rPr>
        <w:t xml:space="preserve"> </w:t>
      </w:r>
      <w:r>
        <w:t>и графические</w:t>
      </w:r>
      <w:r>
        <w:rPr>
          <w:spacing w:val="-1"/>
        </w:rPr>
        <w:t xml:space="preserve"> </w:t>
      </w:r>
      <w:r>
        <w:t>редакторы, среды разработки</w:t>
      </w:r>
      <w:r>
        <w:rPr>
          <w:spacing w:val="-3"/>
        </w:rPr>
        <w:t xml:space="preserve"> </w:t>
      </w:r>
      <w:r>
        <w:t>программ.</w:t>
      </w:r>
    </w:p>
    <w:p w14:paraId="66F72DF8" w14:textId="77777777" w:rsidR="00A45A12" w:rsidRDefault="00AA0DC5">
      <w:pPr>
        <w:pStyle w:val="1"/>
        <w:spacing w:before="62" w:line="500" w:lineRule="atLeast"/>
        <w:ind w:left="450" w:right="5974" w:hanging="228"/>
      </w:pPr>
      <w:r>
        <w:t>Теоретические основы информатики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познания</w:t>
      </w:r>
    </w:p>
    <w:p w14:paraId="33AB7F8D" w14:textId="77777777" w:rsidR="00A45A12" w:rsidRDefault="00AA0DC5">
      <w:pPr>
        <w:pStyle w:val="a3"/>
        <w:ind w:right="809"/>
      </w:pPr>
      <w:r>
        <w:t>Модель. Задачи, решаемые с помощью моделирования. Классификации моделей. Ма-</w:t>
      </w:r>
      <w:r>
        <w:rPr>
          <w:spacing w:val="1"/>
        </w:rPr>
        <w:t xml:space="preserve"> </w:t>
      </w:r>
      <w:r>
        <w:t>териальные (натурные) и информационные модели. Непрерывные и дискретные модели.</w:t>
      </w:r>
      <w:r>
        <w:rPr>
          <w:spacing w:val="1"/>
        </w:rPr>
        <w:t xml:space="preserve"> </w:t>
      </w:r>
      <w:r>
        <w:t>Имитационные модели. Игровые модели. Оценка адекватности модели 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14:paraId="554912BF" w14:textId="77777777" w:rsidR="00A45A12" w:rsidRDefault="00AA0DC5">
      <w:pPr>
        <w:pStyle w:val="a3"/>
        <w:ind w:left="450" w:firstLine="0"/>
      </w:pPr>
      <w:r>
        <w:t>Табличные</w:t>
      </w:r>
      <w:r>
        <w:rPr>
          <w:spacing w:val="4"/>
        </w:rPr>
        <w:t xml:space="preserve"> </w:t>
      </w:r>
      <w:r>
        <w:t>модели.</w:t>
      </w:r>
      <w:r>
        <w:rPr>
          <w:spacing w:val="6"/>
        </w:rPr>
        <w:t xml:space="preserve"> </w:t>
      </w:r>
      <w:r>
        <w:t>Таблица</w:t>
      </w:r>
      <w:r>
        <w:rPr>
          <w:spacing w:val="5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отношения.</w:t>
      </w:r>
    </w:p>
    <w:p w14:paraId="6F611103" w14:textId="77777777" w:rsidR="00A45A12" w:rsidRDefault="00AA0DC5">
      <w:pPr>
        <w:pStyle w:val="a3"/>
        <w:ind w:left="450" w:firstLine="0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Отбор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строк,</w:t>
      </w:r>
      <w:r>
        <w:rPr>
          <w:spacing w:val="-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условию.</w:t>
      </w:r>
    </w:p>
    <w:p w14:paraId="79D681F1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35440372" w14:textId="77777777" w:rsidR="00A45A12" w:rsidRDefault="00AA0DC5">
      <w:pPr>
        <w:pStyle w:val="a3"/>
        <w:spacing w:before="73"/>
        <w:ind w:right="806"/>
      </w:pPr>
      <w:r>
        <w:lastRenderedPageBreak/>
        <w:t>Граф.</w:t>
      </w:r>
      <w:r>
        <w:rPr>
          <w:spacing w:val="-9"/>
        </w:rPr>
        <w:t xml:space="preserve"> </w:t>
      </w:r>
      <w:r>
        <w:t>Вершина,</w:t>
      </w:r>
      <w:r>
        <w:rPr>
          <w:spacing w:val="-8"/>
        </w:rPr>
        <w:t xml:space="preserve"> </w:t>
      </w:r>
      <w:r>
        <w:t>ребро,</w:t>
      </w:r>
      <w:r>
        <w:rPr>
          <w:spacing w:val="-9"/>
        </w:rPr>
        <w:t xml:space="preserve"> </w:t>
      </w:r>
      <w:r>
        <w:t>путь.</w:t>
      </w:r>
      <w:r>
        <w:rPr>
          <w:spacing w:val="-8"/>
        </w:rPr>
        <w:t xml:space="preserve"> </w:t>
      </w:r>
      <w:r>
        <w:t>Ориентированные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неориентированные</w:t>
      </w:r>
      <w:r>
        <w:rPr>
          <w:spacing w:val="-10"/>
        </w:rPr>
        <w:t xml:space="preserve"> </w:t>
      </w:r>
      <w:r>
        <w:t>графы.</w:t>
      </w:r>
      <w:r>
        <w:rPr>
          <w:spacing w:val="-9"/>
        </w:rPr>
        <w:t xml:space="preserve"> </w:t>
      </w:r>
      <w:r>
        <w:t>Длина</w:t>
      </w:r>
      <w:r>
        <w:rPr>
          <w:spacing w:val="-9"/>
        </w:rPr>
        <w:t xml:space="preserve"> </w:t>
      </w:r>
      <w:r>
        <w:t>(вес)</w:t>
      </w:r>
      <w:r>
        <w:rPr>
          <w:spacing w:val="-58"/>
        </w:rPr>
        <w:t xml:space="preserve"> </w:t>
      </w:r>
      <w:r>
        <w:t>ребра. Весовая матрица графа. Длина пути между вершинами графа. Поиск оптимального</w:t>
      </w:r>
      <w:r>
        <w:rPr>
          <w:spacing w:val="1"/>
        </w:rPr>
        <w:t xml:space="preserve"> </w:t>
      </w:r>
      <w:r>
        <w:rPr>
          <w:spacing w:val="-1"/>
        </w:rPr>
        <w:t>пути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графе.</w:t>
      </w:r>
      <w:r>
        <w:rPr>
          <w:spacing w:val="-14"/>
        </w:rPr>
        <w:t xml:space="preserve"> </w:t>
      </w:r>
      <w:r>
        <w:t>Начальная</w:t>
      </w:r>
      <w:r>
        <w:rPr>
          <w:spacing w:val="-13"/>
        </w:rPr>
        <w:t xml:space="preserve"> </w:t>
      </w:r>
      <w:r>
        <w:t>вершина</w:t>
      </w:r>
      <w:r>
        <w:rPr>
          <w:spacing w:val="-13"/>
        </w:rPr>
        <w:t xml:space="preserve"> </w:t>
      </w:r>
      <w:r>
        <w:t>(источник)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конечная</w:t>
      </w:r>
      <w:r>
        <w:rPr>
          <w:spacing w:val="-13"/>
        </w:rPr>
        <w:t xml:space="preserve"> </w:t>
      </w:r>
      <w:r>
        <w:t>вершина</w:t>
      </w:r>
      <w:r>
        <w:rPr>
          <w:spacing w:val="-13"/>
        </w:rPr>
        <w:t xml:space="preserve"> </w:t>
      </w:r>
      <w:r>
        <w:t>(сток)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ориентированном</w:t>
      </w:r>
      <w:r>
        <w:rPr>
          <w:spacing w:val="-58"/>
        </w:rPr>
        <w:t xml:space="preserve"> </w:t>
      </w:r>
      <w:r>
        <w:t>графе.</w:t>
      </w:r>
      <w:r>
        <w:rPr>
          <w:spacing w:val="-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путей в</w:t>
      </w:r>
      <w:r>
        <w:rPr>
          <w:spacing w:val="-2"/>
        </w:rPr>
        <w:t xml:space="preserve"> </w:t>
      </w:r>
      <w:r>
        <w:t>направленном</w:t>
      </w:r>
      <w:r>
        <w:rPr>
          <w:spacing w:val="-2"/>
        </w:rPr>
        <w:t xml:space="preserve"> </w:t>
      </w:r>
      <w:r>
        <w:t>ациклическом</w:t>
      </w:r>
      <w:r>
        <w:rPr>
          <w:spacing w:val="-1"/>
        </w:rPr>
        <w:t xml:space="preserve"> </w:t>
      </w:r>
      <w:r>
        <w:t>графе.</w:t>
      </w:r>
    </w:p>
    <w:p w14:paraId="0D4500DD" w14:textId="77777777" w:rsidR="00A45A12" w:rsidRDefault="00AA0DC5">
      <w:pPr>
        <w:pStyle w:val="a3"/>
        <w:spacing w:before="1"/>
        <w:ind w:left="450" w:firstLine="0"/>
      </w:pPr>
      <w:r>
        <w:t>Дерево.</w:t>
      </w:r>
      <w:r>
        <w:rPr>
          <w:spacing w:val="24"/>
        </w:rPr>
        <w:t xml:space="preserve"> </w:t>
      </w:r>
      <w:r>
        <w:t>Корень,</w:t>
      </w:r>
      <w:r>
        <w:rPr>
          <w:spacing w:val="25"/>
        </w:rPr>
        <w:t xml:space="preserve"> </w:t>
      </w:r>
      <w:r>
        <w:t>вершина</w:t>
      </w:r>
      <w:r>
        <w:rPr>
          <w:spacing w:val="24"/>
        </w:rPr>
        <w:t xml:space="preserve"> </w:t>
      </w:r>
      <w:r>
        <w:t>(узел),</w:t>
      </w:r>
      <w:r>
        <w:rPr>
          <w:spacing w:val="25"/>
        </w:rPr>
        <w:t xml:space="preserve"> </w:t>
      </w:r>
      <w:r>
        <w:t>лист,</w:t>
      </w:r>
      <w:r>
        <w:rPr>
          <w:spacing w:val="26"/>
        </w:rPr>
        <w:t xml:space="preserve"> </w:t>
      </w:r>
      <w:r>
        <w:t>ребро</w:t>
      </w:r>
      <w:r>
        <w:rPr>
          <w:spacing w:val="25"/>
        </w:rPr>
        <w:t xml:space="preserve"> </w:t>
      </w:r>
      <w:r>
        <w:t>(дуга)</w:t>
      </w:r>
      <w:r>
        <w:rPr>
          <w:spacing w:val="24"/>
        </w:rPr>
        <w:t xml:space="preserve"> </w:t>
      </w:r>
      <w:r>
        <w:t>дерева.</w:t>
      </w:r>
      <w:r>
        <w:rPr>
          <w:spacing w:val="27"/>
        </w:rPr>
        <w:t xml:space="preserve"> </w:t>
      </w:r>
      <w:r>
        <w:t>Высота</w:t>
      </w:r>
      <w:r>
        <w:rPr>
          <w:spacing w:val="25"/>
        </w:rPr>
        <w:t xml:space="preserve"> </w:t>
      </w:r>
      <w:r>
        <w:t>дерева.</w:t>
      </w:r>
      <w:r>
        <w:rPr>
          <w:spacing w:val="25"/>
        </w:rPr>
        <w:t xml:space="preserve"> </w:t>
      </w:r>
      <w:r>
        <w:t>Поддерево.</w:t>
      </w:r>
    </w:p>
    <w:p w14:paraId="2B3EC699" w14:textId="77777777" w:rsidR="00A45A12" w:rsidRDefault="00AA0DC5">
      <w:pPr>
        <w:pStyle w:val="a3"/>
        <w:ind w:firstLine="0"/>
      </w:pPr>
      <w:r>
        <w:t>Примеры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деревьев.</w:t>
      </w:r>
      <w:r>
        <w:rPr>
          <w:spacing w:val="-3"/>
        </w:rPr>
        <w:t xml:space="preserve"> </w:t>
      </w:r>
      <w:r>
        <w:t>Перебор</w:t>
      </w:r>
      <w:r>
        <w:rPr>
          <w:spacing w:val="-3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дерева.</w:t>
      </w:r>
    </w:p>
    <w:p w14:paraId="2255AAC9" w14:textId="77777777" w:rsidR="00A45A12" w:rsidRDefault="00AA0DC5">
      <w:pPr>
        <w:pStyle w:val="a3"/>
        <w:ind w:right="811"/>
      </w:pPr>
      <w:r>
        <w:t>Понятие математической модели. Задачи, решаемые с помощью математического (ком-</w:t>
      </w:r>
      <w:r>
        <w:rPr>
          <w:spacing w:val="1"/>
        </w:rPr>
        <w:t xml:space="preserve"> </w:t>
      </w:r>
      <w:r>
        <w:t>пьютерного) моделирования. Отличие математической модели от натурной модели и от</w:t>
      </w:r>
      <w:r>
        <w:rPr>
          <w:spacing w:val="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(литературного)</w:t>
      </w:r>
      <w:r>
        <w:rPr>
          <w:spacing w:val="-1"/>
        </w:rPr>
        <w:t xml:space="preserve"> </w:t>
      </w:r>
      <w:r>
        <w:t>описания объекта.</w:t>
      </w:r>
    </w:p>
    <w:p w14:paraId="4B859445" w14:textId="77777777" w:rsidR="00A45A12" w:rsidRDefault="00AA0DC5">
      <w:pPr>
        <w:pStyle w:val="a3"/>
        <w:ind w:right="811"/>
      </w:pPr>
      <w:r>
        <w:t>Этапы компьютерного моделирования: постановка задачи, построение 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-14"/>
        </w:rPr>
        <w:t xml:space="preserve"> </w:t>
      </w:r>
      <w:r>
        <w:t>программная</w:t>
      </w:r>
      <w:r>
        <w:rPr>
          <w:spacing w:val="-13"/>
        </w:rPr>
        <w:t xml:space="preserve"> </w:t>
      </w:r>
      <w:r>
        <w:t>реализация,</w:t>
      </w:r>
      <w:r>
        <w:rPr>
          <w:spacing w:val="-14"/>
        </w:rPr>
        <w:t xml:space="preserve"> </w:t>
      </w:r>
      <w:r>
        <w:t>тестирование,</w:t>
      </w:r>
      <w:r>
        <w:rPr>
          <w:spacing w:val="-13"/>
        </w:rPr>
        <w:t xml:space="preserve"> </w:t>
      </w:r>
      <w:r>
        <w:t>проведение</w:t>
      </w:r>
      <w:r>
        <w:rPr>
          <w:spacing w:val="-15"/>
        </w:rPr>
        <w:t xml:space="preserve"> </w:t>
      </w:r>
      <w:r>
        <w:t>компьютерного</w:t>
      </w:r>
      <w:r>
        <w:rPr>
          <w:spacing w:val="-13"/>
        </w:rPr>
        <w:t xml:space="preserve"> </w:t>
      </w:r>
      <w:r>
        <w:t>эксперимента,</w:t>
      </w:r>
      <w:r>
        <w:rPr>
          <w:spacing w:val="-58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результатов,</w:t>
      </w:r>
      <w:r>
        <w:rPr>
          <w:spacing w:val="4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модели.</w:t>
      </w:r>
    </w:p>
    <w:p w14:paraId="5E95FE32" w14:textId="77777777" w:rsidR="00A45A12" w:rsidRDefault="00AA0DC5">
      <w:pPr>
        <w:pStyle w:val="1"/>
        <w:spacing w:before="64" w:line="500" w:lineRule="atLeast"/>
        <w:ind w:left="450" w:right="6014" w:hanging="228"/>
      </w:pPr>
      <w:r>
        <w:t>Алгоритмы и программирование</w:t>
      </w:r>
      <w:r>
        <w:rPr>
          <w:spacing w:val="1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</w:t>
      </w:r>
    </w:p>
    <w:p w14:paraId="3B45A9EB" w14:textId="77777777" w:rsidR="00A45A12" w:rsidRDefault="00AA0DC5">
      <w:pPr>
        <w:pStyle w:val="a3"/>
        <w:ind w:right="810"/>
      </w:pPr>
      <w:r>
        <w:t>Разбиение задачи на подзадачи. Составление алгоритмов и программ с 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-13"/>
        </w:rPr>
        <w:t xml:space="preserve"> </w:t>
      </w:r>
      <w:r>
        <w:t>циклов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вспомогательных</w:t>
      </w:r>
      <w:r>
        <w:rPr>
          <w:spacing w:val="-14"/>
        </w:rPr>
        <w:t xml:space="preserve"> </w:t>
      </w:r>
      <w:r>
        <w:t>алгоритмов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управления</w:t>
      </w:r>
      <w:r>
        <w:rPr>
          <w:spacing w:val="-13"/>
        </w:rPr>
        <w:t xml:space="preserve"> </w:t>
      </w:r>
      <w:r>
        <w:t>исполнителем</w:t>
      </w:r>
      <w:r>
        <w:rPr>
          <w:spacing w:val="-14"/>
        </w:rPr>
        <w:t xml:space="preserve"> </w:t>
      </w:r>
      <w:r>
        <w:t>Робот</w:t>
      </w:r>
      <w:r>
        <w:rPr>
          <w:spacing w:val="-1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исполнителями, такими</w:t>
      </w:r>
      <w:r>
        <w:rPr>
          <w:spacing w:val="-2"/>
        </w:rPr>
        <w:t xml:space="preserve"> </w:t>
      </w:r>
      <w:r>
        <w:t>как Черепашка, Чертёжник</w:t>
      </w:r>
      <w:r>
        <w:rPr>
          <w:spacing w:val="-1"/>
        </w:rPr>
        <w:t xml:space="preserve"> </w:t>
      </w:r>
      <w:r>
        <w:t>и др.</w:t>
      </w:r>
    </w:p>
    <w:p w14:paraId="7A946978" w14:textId="77777777" w:rsidR="00A45A12" w:rsidRDefault="00AA0DC5">
      <w:pPr>
        <w:pStyle w:val="a3"/>
        <w:ind w:right="808"/>
      </w:pP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t>Одномерные</w:t>
      </w:r>
      <w:r>
        <w:rPr>
          <w:spacing w:val="1"/>
        </w:rPr>
        <w:t xml:space="preserve"> </w:t>
      </w:r>
      <w:r>
        <w:t>массивы.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грамм, реализующих типовые алгоритмы обработки одномерных числовых массивов, на</w:t>
      </w:r>
      <w:r>
        <w:rPr>
          <w:spacing w:val="1"/>
        </w:rPr>
        <w:t xml:space="preserve"> </w:t>
      </w:r>
      <w:r>
        <w:t>одном из языков программирования (Python, C++, Паскаль, Java, C#, Школьный Алго-</w:t>
      </w:r>
      <w:r>
        <w:rPr>
          <w:spacing w:val="1"/>
        </w:rPr>
        <w:t xml:space="preserve"> </w:t>
      </w:r>
      <w:r>
        <w:t>ритмический</w:t>
      </w:r>
      <w:r>
        <w:rPr>
          <w:spacing w:val="-5"/>
        </w:rPr>
        <w:t xml:space="preserve"> </w:t>
      </w:r>
      <w:r>
        <w:t>Язык):</w:t>
      </w:r>
      <w:r>
        <w:rPr>
          <w:spacing w:val="-6"/>
        </w:rPr>
        <w:t xml:space="preserve"> </w:t>
      </w:r>
      <w:r>
        <w:t>заполнение</w:t>
      </w:r>
      <w:r>
        <w:rPr>
          <w:spacing w:val="-7"/>
        </w:rPr>
        <w:t xml:space="preserve"> </w:t>
      </w:r>
      <w:r>
        <w:t>числового</w:t>
      </w:r>
      <w:r>
        <w:rPr>
          <w:spacing w:val="-5"/>
        </w:rPr>
        <w:t xml:space="preserve"> </w:t>
      </w:r>
      <w:r>
        <w:t>массива</w:t>
      </w:r>
      <w:r>
        <w:rPr>
          <w:spacing w:val="-5"/>
        </w:rPr>
        <w:t xml:space="preserve"> </w:t>
      </w:r>
      <w:r>
        <w:t>случайными</w:t>
      </w:r>
      <w:r>
        <w:rPr>
          <w:spacing w:val="-5"/>
        </w:rPr>
        <w:t xml:space="preserve"> </w:t>
      </w:r>
      <w:r>
        <w:t>числами,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формулой или путём ввода чисел; нахождение суммы элементов массива; линейный поиск</w:t>
      </w:r>
      <w:r>
        <w:rPr>
          <w:spacing w:val="-57"/>
        </w:rPr>
        <w:t xml:space="preserve"> </w:t>
      </w:r>
      <w:r>
        <w:t>заданного значения в массиве; подсчёт элементов массива, удовлетворяющих заданному</w:t>
      </w:r>
      <w:r>
        <w:rPr>
          <w:spacing w:val="1"/>
        </w:rPr>
        <w:t xml:space="preserve"> </w:t>
      </w:r>
      <w:r>
        <w:t>условию;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(максимального)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массива.</w:t>
      </w:r>
    </w:p>
    <w:p w14:paraId="2A9F1D47" w14:textId="77777777" w:rsidR="00A45A12" w:rsidRDefault="00AA0DC5">
      <w:pPr>
        <w:pStyle w:val="a3"/>
        <w:ind w:right="810"/>
      </w:pPr>
      <w:r>
        <w:t>Обработка потока данных: вычисление количества, суммы, среднего арифметического,</w:t>
      </w:r>
      <w:r>
        <w:rPr>
          <w:spacing w:val="1"/>
        </w:rPr>
        <w:t xml:space="preserve"> </w:t>
      </w:r>
      <w:r>
        <w:t>минимального и максимального значения элементов последовательности, удовлетворяю-</w:t>
      </w:r>
      <w:r>
        <w:rPr>
          <w:spacing w:val="1"/>
        </w:rPr>
        <w:t xml:space="preserve"> </w:t>
      </w:r>
      <w:r>
        <w:t>щих</w:t>
      </w:r>
      <w:r>
        <w:rPr>
          <w:spacing w:val="-2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условию.</w:t>
      </w:r>
    </w:p>
    <w:p w14:paraId="3532E9DC" w14:textId="77777777" w:rsidR="00A45A12" w:rsidRDefault="00AA0DC5">
      <w:pPr>
        <w:pStyle w:val="1"/>
        <w:spacing w:before="116" w:line="274" w:lineRule="exact"/>
        <w:ind w:left="450"/>
        <w:jc w:val="left"/>
      </w:pPr>
      <w:r>
        <w:t>Управление</w:t>
      </w:r>
    </w:p>
    <w:p w14:paraId="7D42782E" w14:textId="77777777" w:rsidR="00A45A12" w:rsidRDefault="00AA0DC5">
      <w:pPr>
        <w:pStyle w:val="a3"/>
        <w:ind w:right="805"/>
      </w:pPr>
      <w:r>
        <w:t>Управление. Сигнал. Обратная связь. Получение сигналов от цифровых датчиков (ка-</w:t>
      </w:r>
      <w:r>
        <w:rPr>
          <w:spacing w:val="1"/>
        </w:rPr>
        <w:t xml:space="preserve"> </w:t>
      </w:r>
      <w:r>
        <w:t>сания, расстояния, света, звука и др.). Примеры использования принципа обратной связи в</w:t>
      </w:r>
      <w:r>
        <w:rPr>
          <w:spacing w:val="-57"/>
        </w:rPr>
        <w:t xml:space="preserve"> </w:t>
      </w:r>
      <w:r>
        <w:t>системах</w:t>
      </w:r>
      <w:r>
        <w:rPr>
          <w:spacing w:val="60"/>
        </w:rPr>
        <w:t xml:space="preserve"> </w:t>
      </w:r>
      <w:r>
        <w:t>управления</w:t>
      </w:r>
      <w:r>
        <w:rPr>
          <w:spacing w:val="60"/>
        </w:rPr>
        <w:t xml:space="preserve"> </w:t>
      </w:r>
      <w:r>
        <w:t>техническими</w:t>
      </w:r>
      <w:r>
        <w:rPr>
          <w:spacing w:val="60"/>
        </w:rPr>
        <w:t xml:space="preserve"> </w:t>
      </w:r>
      <w:r>
        <w:t>устройствами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датчиков,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   числе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робототехнике.</w:t>
      </w:r>
    </w:p>
    <w:p w14:paraId="7A09860D" w14:textId="77777777" w:rsidR="00A45A12" w:rsidRDefault="00AA0DC5">
      <w:pPr>
        <w:pStyle w:val="a3"/>
        <w:ind w:right="806"/>
      </w:pPr>
      <w:r>
        <w:t>Примеры</w:t>
      </w:r>
      <w:r>
        <w:rPr>
          <w:spacing w:val="-8"/>
        </w:rPr>
        <w:t xml:space="preserve"> </w:t>
      </w:r>
      <w:r>
        <w:t>роботизированных</w:t>
      </w:r>
      <w:r>
        <w:rPr>
          <w:spacing w:val="-5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(система</w:t>
      </w:r>
      <w:r>
        <w:rPr>
          <w:spacing w:val="-5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t>движением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транспортной</w:t>
      </w:r>
      <w:r>
        <w:rPr>
          <w:spacing w:val="-7"/>
        </w:rPr>
        <w:t xml:space="preserve"> </w:t>
      </w:r>
      <w:r>
        <w:t>си-</w:t>
      </w:r>
      <w:r>
        <w:rPr>
          <w:spacing w:val="-57"/>
        </w:rPr>
        <w:t xml:space="preserve"> </w:t>
      </w:r>
      <w:r>
        <w:t>стеме,</w:t>
      </w:r>
      <w:r>
        <w:rPr>
          <w:spacing w:val="-5"/>
        </w:rPr>
        <w:t xml:space="preserve"> </w:t>
      </w:r>
      <w:r>
        <w:t>сварочная</w:t>
      </w:r>
      <w:r>
        <w:rPr>
          <w:spacing w:val="-5"/>
        </w:rPr>
        <w:t xml:space="preserve"> </w:t>
      </w:r>
      <w:r>
        <w:t>линия</w:t>
      </w:r>
      <w:r>
        <w:rPr>
          <w:spacing w:val="-6"/>
        </w:rPr>
        <w:t xml:space="preserve"> </w:t>
      </w:r>
      <w:r>
        <w:t>автозавода,</w:t>
      </w:r>
      <w:r>
        <w:rPr>
          <w:spacing w:val="-4"/>
        </w:rPr>
        <w:t xml:space="preserve"> </w:t>
      </w:r>
      <w:r>
        <w:t>автоматизированное</w:t>
      </w:r>
      <w:r>
        <w:rPr>
          <w:spacing w:val="-1"/>
        </w:rPr>
        <w:t xml:space="preserve"> </w:t>
      </w:r>
      <w:r>
        <w:t>управление</w:t>
      </w:r>
      <w:r>
        <w:rPr>
          <w:spacing w:val="-7"/>
        </w:rPr>
        <w:t xml:space="preserve"> </w:t>
      </w:r>
      <w:r>
        <w:t>отопления</w:t>
      </w:r>
      <w:r>
        <w:rPr>
          <w:spacing w:val="-5"/>
        </w:rPr>
        <w:t xml:space="preserve"> </w:t>
      </w:r>
      <w:r>
        <w:t>дома,</w:t>
      </w:r>
      <w:r>
        <w:rPr>
          <w:spacing w:val="-4"/>
        </w:rPr>
        <w:t xml:space="preserve"> </w:t>
      </w:r>
      <w:r>
        <w:t>авто-</w:t>
      </w:r>
      <w:r>
        <w:rPr>
          <w:spacing w:val="-58"/>
        </w:rPr>
        <w:t xml:space="preserve"> </w:t>
      </w:r>
      <w:r>
        <w:t>номная</w:t>
      </w:r>
      <w:r>
        <w:rPr>
          <w:spacing w:val="-7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t>транспортным</w:t>
      </w:r>
      <w:r>
        <w:rPr>
          <w:spacing w:val="-6"/>
        </w:rPr>
        <w:t xml:space="preserve"> </w:t>
      </w:r>
      <w:r>
        <w:t>средством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п.).</w:t>
      </w:r>
    </w:p>
    <w:p w14:paraId="5A689EFA" w14:textId="77777777" w:rsidR="00A45A12" w:rsidRDefault="00AA0DC5">
      <w:pPr>
        <w:pStyle w:val="1"/>
        <w:spacing w:before="61" w:line="500" w:lineRule="atLeast"/>
        <w:ind w:left="450" w:right="6864" w:hanging="228"/>
      </w:pPr>
      <w:r>
        <w:t>Информационные технологии</w:t>
      </w:r>
      <w:r>
        <w:rPr>
          <w:spacing w:val="-57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таблицы</w:t>
      </w:r>
    </w:p>
    <w:p w14:paraId="7AA7B934" w14:textId="77777777" w:rsidR="00A45A12" w:rsidRDefault="00AA0DC5">
      <w:pPr>
        <w:pStyle w:val="a3"/>
        <w:ind w:right="806"/>
      </w:pPr>
      <w:r>
        <w:t>Понятие об электронных таблицах. Типы данных в ячейках электронной таблицы. Ре-</w:t>
      </w:r>
      <w:r>
        <w:rPr>
          <w:spacing w:val="1"/>
        </w:rPr>
        <w:t xml:space="preserve"> </w:t>
      </w:r>
      <w:r>
        <w:t>дактирование и форматирование таблиц. Встроенные функции для поиска максимума,</w:t>
      </w:r>
      <w:r>
        <w:rPr>
          <w:spacing w:val="1"/>
        </w:rPr>
        <w:t xml:space="preserve"> </w:t>
      </w:r>
      <w:r>
        <w:t>минимума, суммы и среднего арифметического. Сортировка данных в выделенном диапа-</w:t>
      </w:r>
      <w:r>
        <w:rPr>
          <w:spacing w:val="1"/>
        </w:rPr>
        <w:t xml:space="preserve"> </w:t>
      </w:r>
      <w:r>
        <w:t>зоне. Построение диаграмм (гистограмма, круговая диаграмма, точечная диаграмма). Вы-</w:t>
      </w:r>
      <w:r>
        <w:rPr>
          <w:spacing w:val="1"/>
        </w:rPr>
        <w:t xml:space="preserve"> </w:t>
      </w:r>
      <w:r>
        <w:t>бор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диаграммы.</w:t>
      </w:r>
    </w:p>
    <w:p w14:paraId="0F78FEAC" w14:textId="77777777" w:rsidR="00A45A12" w:rsidRDefault="00AA0DC5">
      <w:pPr>
        <w:pStyle w:val="a3"/>
        <w:ind w:right="811"/>
      </w:pPr>
      <w:r>
        <w:t>Преобразование формул при копировании. Относительная, абсолютная и смешанная</w:t>
      </w:r>
      <w:r>
        <w:rPr>
          <w:spacing w:val="1"/>
        </w:rPr>
        <w:t xml:space="preserve"> </w:t>
      </w:r>
      <w:r>
        <w:t>адресация.</w:t>
      </w:r>
    </w:p>
    <w:p w14:paraId="2FCECCD9" w14:textId="77777777" w:rsidR="00A45A12" w:rsidRDefault="00AA0DC5">
      <w:pPr>
        <w:pStyle w:val="a3"/>
        <w:ind w:right="806"/>
      </w:pPr>
      <w:r>
        <w:t>Условные вычисления в электронных таблицах. Суммирование и подсчёт значений, от-</w:t>
      </w:r>
      <w:r>
        <w:rPr>
          <w:spacing w:val="1"/>
        </w:rPr>
        <w:t xml:space="preserve"> </w:t>
      </w:r>
      <w:r>
        <w:t>вечающих заданному условию. Обработка больших наборов данных. Численное модели-</w:t>
      </w:r>
      <w:r>
        <w:rPr>
          <w:spacing w:val="1"/>
        </w:rPr>
        <w:t xml:space="preserve"> </w:t>
      </w:r>
      <w:r>
        <w:t>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таблицах.</w:t>
      </w:r>
    </w:p>
    <w:p w14:paraId="2B957BCC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20BB0838" w14:textId="77777777" w:rsidR="00A45A12" w:rsidRDefault="00AA0DC5">
      <w:pPr>
        <w:pStyle w:val="1"/>
        <w:spacing w:before="78" w:line="274" w:lineRule="exact"/>
        <w:ind w:left="450"/>
      </w:pPr>
      <w:r>
        <w:lastRenderedPageBreak/>
        <w:t>Информационные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</w:t>
      </w:r>
    </w:p>
    <w:p w14:paraId="42370E48" w14:textId="77777777" w:rsidR="00A45A12" w:rsidRDefault="00AA0DC5">
      <w:pPr>
        <w:pStyle w:val="a3"/>
        <w:ind w:right="805"/>
      </w:pPr>
      <w:r>
        <w:t>Роль информационных технологий в развитии экономики мира, страны, региона. От-</w:t>
      </w:r>
      <w:r>
        <w:rPr>
          <w:spacing w:val="1"/>
        </w:rPr>
        <w:t xml:space="preserve"> </w:t>
      </w:r>
      <w:r>
        <w:t>крытые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ресурсы.</w:t>
      </w:r>
    </w:p>
    <w:p w14:paraId="552BB400" w14:textId="77777777" w:rsidR="00A45A12" w:rsidRDefault="00AA0DC5">
      <w:pPr>
        <w:pStyle w:val="a3"/>
        <w:ind w:right="803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технологиями:</w:t>
      </w:r>
      <w:r>
        <w:rPr>
          <w:spacing w:val="1"/>
        </w:rPr>
        <w:t xml:space="preserve"> </w:t>
      </w:r>
      <w:r>
        <w:t>веб-дизайнер, программист, разработчик мобильных приложений, тестировщик, архитек-</w:t>
      </w:r>
      <w:r>
        <w:rPr>
          <w:spacing w:val="1"/>
        </w:rPr>
        <w:t xml:space="preserve"> </w:t>
      </w:r>
      <w:r>
        <w:t>тор</w:t>
      </w:r>
      <w:r>
        <w:rPr>
          <w:spacing w:val="-8"/>
        </w:rPr>
        <w:t xml:space="preserve"> </w:t>
      </w:r>
      <w:r>
        <w:t>программного</w:t>
      </w:r>
      <w:r>
        <w:rPr>
          <w:spacing w:val="-9"/>
        </w:rPr>
        <w:t xml:space="preserve"> </w:t>
      </w:r>
      <w:r>
        <w:t>обеспечения,</w:t>
      </w:r>
      <w:r>
        <w:rPr>
          <w:spacing w:val="-9"/>
        </w:rPr>
        <w:t xml:space="preserve"> </w:t>
      </w:r>
      <w:r>
        <w:t>специалист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анализу</w:t>
      </w:r>
      <w:r>
        <w:rPr>
          <w:spacing w:val="-12"/>
        </w:rPr>
        <w:t xml:space="preserve"> </w:t>
      </w:r>
      <w:r>
        <w:t>данных,</w:t>
      </w:r>
      <w:r>
        <w:rPr>
          <w:spacing w:val="-9"/>
        </w:rPr>
        <w:t xml:space="preserve"> </w:t>
      </w:r>
      <w:r>
        <w:t>системный</w:t>
      </w:r>
      <w:r>
        <w:rPr>
          <w:spacing w:val="-8"/>
        </w:rPr>
        <w:t xml:space="preserve"> </w:t>
      </w:r>
      <w:r>
        <w:t>администратор.</w:t>
      </w:r>
    </w:p>
    <w:p w14:paraId="08A547A9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47BAC1D6" w14:textId="77777777" w:rsidR="00A45A12" w:rsidRDefault="00AA0DC5">
      <w:pPr>
        <w:pStyle w:val="1"/>
        <w:spacing w:before="78"/>
        <w:ind w:right="4921"/>
        <w:jc w:val="left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«ИНФОРМАТИКА»</w:t>
      </w:r>
    </w:p>
    <w:p w14:paraId="62AB055C" w14:textId="231FA1A7" w:rsidR="00A45A12" w:rsidRDefault="00E4771B">
      <w:pPr>
        <w:ind w:left="222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3B96534F" wp14:editId="63E35423">
                <wp:simplePos x="0" y="0"/>
                <wp:positionH relativeFrom="page">
                  <wp:posOffset>1062355</wp:posOffset>
                </wp:positionH>
                <wp:positionV relativeFrom="paragraph">
                  <wp:posOffset>234950</wp:posOffset>
                </wp:positionV>
                <wp:extent cx="5977890" cy="6350"/>
                <wp:effectExtent l="0" t="0" r="0" b="0"/>
                <wp:wrapTopAndBottom/>
                <wp:docPr id="158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66338" id="Rectangle 70" o:spid="_x0000_s1026" style="position:absolute;margin-left:83.65pt;margin-top:18.5pt;width:470.7pt;height:.5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 w:rsidR="00AA0DC5">
        <w:rPr>
          <w:b/>
          <w:sz w:val="24"/>
        </w:rPr>
        <w:t>НА</w:t>
      </w:r>
      <w:r w:rsidR="00AA0DC5">
        <w:rPr>
          <w:b/>
          <w:spacing w:val="-4"/>
          <w:sz w:val="24"/>
        </w:rPr>
        <w:t xml:space="preserve"> </w:t>
      </w:r>
      <w:r w:rsidR="00AA0DC5">
        <w:rPr>
          <w:b/>
          <w:sz w:val="24"/>
        </w:rPr>
        <w:t>УРОВНЕ</w:t>
      </w:r>
      <w:r w:rsidR="00AA0DC5">
        <w:rPr>
          <w:b/>
          <w:spacing w:val="-2"/>
          <w:sz w:val="24"/>
        </w:rPr>
        <w:t xml:space="preserve"> </w:t>
      </w:r>
      <w:r w:rsidR="00AA0DC5">
        <w:rPr>
          <w:b/>
          <w:sz w:val="24"/>
        </w:rPr>
        <w:t>ОСНОВНОГО</w:t>
      </w:r>
      <w:r w:rsidR="00AA0DC5">
        <w:rPr>
          <w:b/>
          <w:spacing w:val="-1"/>
          <w:sz w:val="24"/>
        </w:rPr>
        <w:t xml:space="preserve"> </w:t>
      </w:r>
      <w:r w:rsidR="00AA0DC5">
        <w:rPr>
          <w:b/>
          <w:sz w:val="24"/>
        </w:rPr>
        <w:t>ОБЩЕГО</w:t>
      </w:r>
      <w:r w:rsidR="00AA0DC5">
        <w:rPr>
          <w:b/>
          <w:spacing w:val="-3"/>
          <w:sz w:val="24"/>
        </w:rPr>
        <w:t xml:space="preserve"> </w:t>
      </w:r>
      <w:r w:rsidR="00AA0DC5">
        <w:rPr>
          <w:b/>
          <w:sz w:val="24"/>
        </w:rPr>
        <w:t>ОБРАЗОВАНИЯ</w:t>
      </w:r>
    </w:p>
    <w:p w14:paraId="55F9735C" w14:textId="77777777" w:rsidR="00A45A12" w:rsidRDefault="00A45A12">
      <w:pPr>
        <w:pStyle w:val="a3"/>
        <w:spacing w:before="7"/>
        <w:ind w:left="0" w:firstLine="0"/>
        <w:jc w:val="left"/>
        <w:rPr>
          <w:b/>
          <w:sz w:val="10"/>
        </w:rPr>
      </w:pPr>
    </w:p>
    <w:p w14:paraId="5DCB8190" w14:textId="77777777" w:rsidR="00A45A12" w:rsidRDefault="00AA0DC5">
      <w:pPr>
        <w:pStyle w:val="a3"/>
        <w:spacing w:before="90"/>
        <w:ind w:right="810"/>
      </w:pPr>
      <w:r>
        <w:t>Изучение информатики в основной школе направлено на достижение обучающимися</w:t>
      </w:r>
      <w:r>
        <w:rPr>
          <w:spacing w:val="1"/>
        </w:rPr>
        <w:t xml:space="preserve"> </w:t>
      </w:r>
      <w:r>
        <w:t>следующих личностных, метапредметных и предметных результатов освоения учебного</w:t>
      </w:r>
      <w:r>
        <w:rPr>
          <w:spacing w:val="1"/>
        </w:rPr>
        <w:t xml:space="preserve"> </w:t>
      </w:r>
      <w:r>
        <w:t>предмета.</w:t>
      </w:r>
    </w:p>
    <w:p w14:paraId="633655CA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3686167A" w14:textId="77777777" w:rsidR="00A45A12" w:rsidRDefault="00AA0DC5">
      <w:pPr>
        <w:pStyle w:val="1"/>
        <w:jc w:val="lef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511915F8" w14:textId="77777777" w:rsidR="00A45A12" w:rsidRDefault="00AA0DC5">
      <w:pPr>
        <w:pStyle w:val="a3"/>
        <w:spacing w:before="165"/>
        <w:ind w:right="812"/>
      </w:pPr>
      <w:r>
        <w:t>Личностные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имеют</w:t>
      </w:r>
      <w:r>
        <w:rPr>
          <w:spacing w:val="-10"/>
        </w:rPr>
        <w:t xml:space="preserve"> </w:t>
      </w:r>
      <w:r>
        <w:t>направленность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воспитания,</w:t>
      </w:r>
      <w:r>
        <w:rPr>
          <w:spacing w:val="-11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 средствами предмета.</w:t>
      </w:r>
    </w:p>
    <w:p w14:paraId="4A6CA828" w14:textId="77777777" w:rsidR="00A45A12" w:rsidRDefault="00AA0DC5">
      <w:pPr>
        <w:pStyle w:val="2"/>
        <w:spacing w:before="5"/>
        <w:rPr>
          <w:i w:val="0"/>
        </w:rPr>
      </w:pPr>
      <w:r>
        <w:t>Патриотическое</w:t>
      </w:r>
      <w:r>
        <w:rPr>
          <w:spacing w:val="-4"/>
        </w:rPr>
        <w:t xml:space="preserve"> </w:t>
      </w:r>
      <w:r>
        <w:t>воспитание</w:t>
      </w:r>
      <w:r>
        <w:rPr>
          <w:i w:val="0"/>
        </w:rPr>
        <w:t>:</w:t>
      </w:r>
    </w:p>
    <w:p w14:paraId="457BD0EF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ценностное отношение к отечественному культурному, историческому и научному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наследию; понимание значения информатики как науки в жизни современного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щества; владение достоверной информацией о передовых мировых и 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 в области информатики и информационных технологий; заинтересо-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знаниях о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14:paraId="3A0B48D3" w14:textId="77777777" w:rsidR="00A45A12" w:rsidRDefault="00AA0DC5">
      <w:pPr>
        <w:pStyle w:val="2"/>
        <w:spacing w:before="2"/>
        <w:rPr>
          <w:i w:val="0"/>
        </w:rPr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</w:t>
      </w:r>
      <w:r>
        <w:rPr>
          <w:i w:val="0"/>
        </w:rPr>
        <w:t>:</w:t>
      </w:r>
    </w:p>
    <w:p w14:paraId="5DF5A4FC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ориентация на моральные ценности и нормы в ситуациях нравственного выбора; го-</w:t>
      </w:r>
      <w:r>
        <w:rPr>
          <w:spacing w:val="1"/>
          <w:sz w:val="24"/>
        </w:rPr>
        <w:t xml:space="preserve"> </w:t>
      </w:r>
      <w:r>
        <w:rPr>
          <w:sz w:val="24"/>
        </w:rPr>
        <w:t>товность оценивать своё поведение и поступки, а также поведение и поступки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гих людей с позиции нравственных и правовых норм с учётом осознания послед-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ствий поступков; активное неприятие асоциальных поступков, в том числе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</w:p>
    <w:p w14:paraId="33C74BB0" w14:textId="77777777" w:rsidR="00A45A12" w:rsidRDefault="00AA0DC5">
      <w:pPr>
        <w:pStyle w:val="2"/>
        <w:spacing w:before="1"/>
        <w:rPr>
          <w:i w:val="0"/>
        </w:rPr>
      </w:pPr>
      <w:r>
        <w:t>Гражданское</w:t>
      </w:r>
      <w:r>
        <w:rPr>
          <w:spacing w:val="-3"/>
        </w:rPr>
        <w:t xml:space="preserve"> </w:t>
      </w:r>
      <w:r>
        <w:t>воспитание</w:t>
      </w:r>
      <w:r>
        <w:rPr>
          <w:i w:val="0"/>
        </w:rPr>
        <w:t>:</w:t>
      </w:r>
    </w:p>
    <w:p w14:paraId="7FAF673D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ind w:right="804"/>
        <w:rPr>
          <w:sz w:val="24"/>
        </w:rPr>
      </w:pPr>
      <w:r>
        <w:rPr>
          <w:sz w:val="24"/>
        </w:rPr>
        <w:t>представление о социальных нормах и правилах межличностных отношений в кол-</w:t>
      </w:r>
      <w:r>
        <w:rPr>
          <w:spacing w:val="1"/>
          <w:sz w:val="24"/>
        </w:rPr>
        <w:t xml:space="preserve"> </w:t>
      </w:r>
      <w:r>
        <w:rPr>
          <w:sz w:val="24"/>
        </w:rPr>
        <w:t>лективе, в том числе в социальных сообществах; соблюдение правил безопасности,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 навыков безопасного поведения в интернет-среде; готовность к разнооб-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 совместной деятельности при выполнении учебных, познавательных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 этой учебной деятельности; готовность оценивать своё поведение и по-</w:t>
      </w:r>
      <w:r>
        <w:rPr>
          <w:spacing w:val="1"/>
          <w:sz w:val="24"/>
        </w:rPr>
        <w:t xml:space="preserve"> </w:t>
      </w:r>
      <w:r>
        <w:rPr>
          <w:sz w:val="24"/>
        </w:rPr>
        <w:t>ступки своих товарищей с позиции нравственных и правовых норм с учётом осо-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поступков.</w:t>
      </w:r>
    </w:p>
    <w:p w14:paraId="07189A3B" w14:textId="77777777" w:rsidR="00A45A12" w:rsidRDefault="00AA0DC5">
      <w:pPr>
        <w:pStyle w:val="2"/>
        <w:spacing w:before="2"/>
        <w:rPr>
          <w:i w:val="0"/>
        </w:rPr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</w:t>
      </w:r>
      <w:r>
        <w:rPr>
          <w:i w:val="0"/>
        </w:rPr>
        <w:t>:</w:t>
      </w:r>
    </w:p>
    <w:p w14:paraId="55E181B4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сформированность мировоззренческих представлений об информации, информаци-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онных процессах и информационных технологиях, соответствующих 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 развития науки и общественной практики и составляющих базовую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 сущности научной картины мира;</w:t>
      </w:r>
    </w:p>
    <w:p w14:paraId="4739C00A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интерес к обучению и познанию; любознательность; готовность и способность к са-</w:t>
      </w:r>
      <w:r>
        <w:rPr>
          <w:spacing w:val="1"/>
          <w:sz w:val="24"/>
        </w:rPr>
        <w:t xml:space="preserve"> </w:t>
      </w:r>
      <w:r>
        <w:rPr>
          <w:sz w:val="24"/>
        </w:rPr>
        <w:t>мообразованию, осознанному выбору 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обучения в даль-</w:t>
      </w:r>
      <w:r>
        <w:rPr>
          <w:spacing w:val="1"/>
          <w:sz w:val="24"/>
        </w:rPr>
        <w:t xml:space="preserve"> </w:t>
      </w:r>
      <w:r>
        <w:rPr>
          <w:sz w:val="24"/>
        </w:rPr>
        <w:t>нейшем;</w:t>
      </w:r>
    </w:p>
    <w:p w14:paraId="0D891DD2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 опыта, наблюдений, поступков и стремление совершенствовать 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 благополучия;</w:t>
      </w:r>
    </w:p>
    <w:p w14:paraId="6049C120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сформированность информационной культуры, в том числе навыков самостоятель-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 работы с учебными текстами, справочной литературой, разнообразными сред-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ствами информационных технологий, а также умения самостоятельно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 своего обучения, ставить и формулировать для себя новые задачи в учёбе и по-</w:t>
      </w:r>
      <w:r>
        <w:rPr>
          <w:spacing w:val="1"/>
          <w:sz w:val="24"/>
        </w:rPr>
        <w:t xml:space="preserve"> </w:t>
      </w:r>
      <w:r>
        <w:rPr>
          <w:sz w:val="24"/>
        </w:rPr>
        <w:t>знавательной деятельности, развивать мотивы и интересы своей познавательной де-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ятельности;</w:t>
      </w:r>
    </w:p>
    <w:p w14:paraId="0882DF8A" w14:textId="77777777" w:rsidR="00A45A12" w:rsidRDefault="00AA0DC5">
      <w:pPr>
        <w:pStyle w:val="2"/>
        <w:spacing w:before="2" w:line="240" w:lineRule="auto"/>
        <w:rPr>
          <w:i w:val="0"/>
        </w:rPr>
      </w:pP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</w:t>
      </w:r>
      <w:r>
        <w:rPr>
          <w:i w:val="0"/>
        </w:rPr>
        <w:t>:</w:t>
      </w:r>
    </w:p>
    <w:p w14:paraId="1FC66EBA" w14:textId="77777777" w:rsidR="00A45A12" w:rsidRDefault="00A45A12">
      <w:pPr>
        <w:sectPr w:rsidR="00A45A12">
          <w:pgSz w:w="11910" w:h="16840"/>
          <w:pgMar w:top="1520" w:right="40" w:bottom="720" w:left="1480" w:header="0" w:footer="527" w:gutter="0"/>
          <w:cols w:space="720"/>
        </w:sectPr>
      </w:pPr>
    </w:p>
    <w:p w14:paraId="1A9294E3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spacing w:before="76"/>
        <w:ind w:right="808"/>
        <w:rPr>
          <w:sz w:val="24"/>
        </w:rPr>
      </w:pPr>
      <w:r>
        <w:rPr>
          <w:sz w:val="24"/>
        </w:rPr>
        <w:lastRenderedPageBreak/>
        <w:t>осознание ценности жизни; ответственное отношение к своему здоровью; 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 здоровый образ жизни, в том числе и за счёт освоения и соблюдения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 эксплуатации средств информационных и коммуникационных техноло-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гий</w:t>
      </w:r>
      <w:r>
        <w:rPr>
          <w:spacing w:val="-1"/>
          <w:sz w:val="24"/>
        </w:rPr>
        <w:t xml:space="preserve"> </w:t>
      </w:r>
      <w:r>
        <w:rPr>
          <w:sz w:val="24"/>
        </w:rPr>
        <w:t>(ИКТ).</w:t>
      </w:r>
    </w:p>
    <w:p w14:paraId="04668E9A" w14:textId="77777777" w:rsidR="00A45A12" w:rsidRDefault="00AA0DC5">
      <w:pPr>
        <w:pStyle w:val="2"/>
        <w:spacing w:before="3"/>
        <w:rPr>
          <w:i w:val="0"/>
        </w:rPr>
      </w:pPr>
      <w:r>
        <w:t>Трудовое</w:t>
      </w:r>
      <w:r>
        <w:rPr>
          <w:spacing w:val="-3"/>
        </w:rPr>
        <w:t xml:space="preserve"> </w:t>
      </w:r>
      <w:r>
        <w:t>воспитание</w:t>
      </w:r>
      <w:r>
        <w:rPr>
          <w:i w:val="0"/>
        </w:rPr>
        <w:t>:</w:t>
      </w:r>
    </w:p>
    <w:p w14:paraId="6D795E05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интерес к практическому изучению профессий и труда в сферах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связанных с информатикой, программированием и информационными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науч-</w:t>
      </w:r>
      <w:r>
        <w:rPr>
          <w:spacing w:val="1"/>
          <w:sz w:val="24"/>
        </w:rPr>
        <w:t xml:space="preserve"> </w:t>
      </w:r>
      <w:r>
        <w:rPr>
          <w:sz w:val="24"/>
        </w:rPr>
        <w:t>но-технического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прогресса;</w:t>
      </w:r>
    </w:p>
    <w:p w14:paraId="6418C8DF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spacing w:before="1" w:line="237" w:lineRule="auto"/>
        <w:ind w:right="813"/>
        <w:rPr>
          <w:sz w:val="24"/>
        </w:rPr>
      </w:pPr>
      <w:r>
        <w:rPr>
          <w:sz w:val="24"/>
        </w:rPr>
        <w:t>осознанный выбор и построение индивидуальной траектории образования и жиз-</w:t>
      </w:r>
      <w:r>
        <w:rPr>
          <w:spacing w:val="1"/>
          <w:sz w:val="24"/>
        </w:rPr>
        <w:t xml:space="preserve"> </w:t>
      </w:r>
      <w:r>
        <w:rPr>
          <w:sz w:val="24"/>
        </w:rPr>
        <w:t>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14:paraId="25DEF1F3" w14:textId="77777777" w:rsidR="00A45A12" w:rsidRDefault="00AA0DC5">
      <w:pPr>
        <w:pStyle w:val="2"/>
        <w:spacing w:before="5"/>
        <w:rPr>
          <w:i w:val="0"/>
        </w:rPr>
      </w:pPr>
      <w:r>
        <w:t>Экологическое</w:t>
      </w:r>
      <w:r>
        <w:rPr>
          <w:spacing w:val="-3"/>
        </w:rPr>
        <w:t xml:space="preserve"> </w:t>
      </w:r>
      <w:r>
        <w:t>воспитание</w:t>
      </w:r>
      <w:r>
        <w:rPr>
          <w:i w:val="0"/>
        </w:rPr>
        <w:t>:</w:t>
      </w:r>
    </w:p>
    <w:p w14:paraId="74F4B012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spacing w:before="1" w:line="237" w:lineRule="auto"/>
        <w:ind w:right="812"/>
        <w:rPr>
          <w:sz w:val="24"/>
        </w:rPr>
      </w:pPr>
      <w:r>
        <w:rPr>
          <w:sz w:val="24"/>
        </w:rPr>
        <w:t>осознание глобального характера экологических проблем и путей их решения,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учётом возможностей ИКТ.</w:t>
      </w:r>
    </w:p>
    <w:p w14:paraId="6A13969A" w14:textId="77777777" w:rsidR="00A45A12" w:rsidRDefault="00AA0DC5">
      <w:pPr>
        <w:pStyle w:val="2"/>
        <w:spacing w:before="6"/>
        <w:rPr>
          <w:i w:val="0"/>
        </w:rPr>
      </w:pPr>
      <w:r>
        <w:t>Адаптация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изменяющимся</w:t>
      </w:r>
      <w:r>
        <w:rPr>
          <w:spacing w:val="-4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среды</w:t>
      </w:r>
      <w:r>
        <w:rPr>
          <w:i w:val="0"/>
        </w:rPr>
        <w:t>:</w:t>
      </w:r>
    </w:p>
    <w:p w14:paraId="0C8579B9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освоение обучающимися социального опыта, основных социальных ролей,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ствующих ведущей деятельности возраста, норм и правил общественного 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 социальной жизни в группах и сообществах, в том числе существующих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пространстве.</w:t>
      </w:r>
    </w:p>
    <w:p w14:paraId="779B77A2" w14:textId="77777777" w:rsidR="00A45A12" w:rsidRDefault="00A45A12">
      <w:pPr>
        <w:pStyle w:val="a3"/>
        <w:spacing w:before="9"/>
        <w:ind w:left="0" w:firstLine="0"/>
        <w:jc w:val="left"/>
      </w:pPr>
    </w:p>
    <w:p w14:paraId="2249825B" w14:textId="77777777" w:rsidR="00A45A12" w:rsidRDefault="00AA0DC5">
      <w:pPr>
        <w:pStyle w:val="1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14:paraId="791AA450" w14:textId="77777777" w:rsidR="00A45A12" w:rsidRDefault="00AA0DC5">
      <w:pPr>
        <w:pStyle w:val="a3"/>
        <w:spacing w:before="166"/>
        <w:ind w:right="805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отражают овладение универсальными учебными действиями — познавательными, ком-</w:t>
      </w:r>
      <w:r>
        <w:rPr>
          <w:spacing w:val="1"/>
        </w:rPr>
        <w:t xml:space="preserve"> </w:t>
      </w:r>
      <w:r>
        <w:t>муникативными,</w:t>
      </w:r>
      <w:r>
        <w:rPr>
          <w:spacing w:val="-1"/>
        </w:rPr>
        <w:t xml:space="preserve"> </w:t>
      </w:r>
      <w:r>
        <w:t>регулятивными.</w:t>
      </w:r>
    </w:p>
    <w:p w14:paraId="0E1E874D" w14:textId="77777777" w:rsidR="00A45A12" w:rsidRDefault="00A45A12">
      <w:pPr>
        <w:pStyle w:val="a3"/>
        <w:ind w:left="0" w:firstLine="0"/>
        <w:jc w:val="left"/>
        <w:rPr>
          <w:sz w:val="25"/>
        </w:rPr>
      </w:pPr>
    </w:p>
    <w:p w14:paraId="443960BA" w14:textId="77777777" w:rsidR="00A45A12" w:rsidRDefault="00AA0DC5">
      <w:pPr>
        <w:pStyle w:val="1"/>
      </w:pPr>
      <w:r>
        <w:t>Универсальные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</w:t>
      </w:r>
    </w:p>
    <w:p w14:paraId="68408B8C" w14:textId="77777777" w:rsidR="00A45A12" w:rsidRDefault="00AA0DC5">
      <w:pPr>
        <w:pStyle w:val="2"/>
        <w:spacing w:before="113"/>
        <w:rPr>
          <w:i w:val="0"/>
        </w:rPr>
      </w:pP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</w:t>
      </w:r>
      <w:r>
        <w:rPr>
          <w:i w:val="0"/>
        </w:rPr>
        <w:t>:</w:t>
      </w:r>
    </w:p>
    <w:p w14:paraId="0F365ABF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ind w:right="803"/>
        <w:rPr>
          <w:sz w:val="24"/>
        </w:rPr>
      </w:pPr>
      <w:r>
        <w:rPr>
          <w:sz w:val="24"/>
        </w:rPr>
        <w:t>умение определять понятия, создавать обобщения, устанавливать аналогии, класси-</w:t>
      </w:r>
      <w:r>
        <w:rPr>
          <w:spacing w:val="1"/>
          <w:sz w:val="24"/>
        </w:rPr>
        <w:t xml:space="preserve"> </w:t>
      </w:r>
      <w:r>
        <w:rPr>
          <w:sz w:val="24"/>
        </w:rPr>
        <w:t>фицировать, самостоятельно выбирать основания и критерии для 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причинно-следственные связи, строить логические рассуждения, де-</w:t>
      </w:r>
      <w:r>
        <w:rPr>
          <w:spacing w:val="1"/>
          <w:sz w:val="24"/>
        </w:rPr>
        <w:t xml:space="preserve"> </w:t>
      </w:r>
      <w:r>
        <w:rPr>
          <w:sz w:val="24"/>
        </w:rPr>
        <w:t>лать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(индуктивные,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дедуктивные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14:paraId="3343FF8B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spacing w:before="1" w:line="237" w:lineRule="auto"/>
        <w:ind w:right="813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 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14:paraId="52AF4D23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spacing w:before="4"/>
        <w:ind w:right="810"/>
        <w:rPr>
          <w:sz w:val="24"/>
        </w:rPr>
      </w:pPr>
      <w:r>
        <w:rPr>
          <w:sz w:val="24"/>
        </w:rPr>
        <w:t>самостоятельно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 решения учебной задачи 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 решения, выбирать наиболее подходящий с учётом самостоятельно выде-</w:t>
      </w:r>
      <w:r>
        <w:rPr>
          <w:spacing w:val="1"/>
          <w:sz w:val="24"/>
        </w:rPr>
        <w:t xml:space="preserve"> </w:t>
      </w:r>
      <w:r>
        <w:rPr>
          <w:sz w:val="24"/>
        </w:rPr>
        <w:t>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критериев).</w:t>
      </w:r>
    </w:p>
    <w:p w14:paraId="2A2F2928" w14:textId="77777777" w:rsidR="00A45A12" w:rsidRDefault="00AA0DC5">
      <w:pPr>
        <w:pStyle w:val="2"/>
        <w:spacing w:before="2"/>
        <w:rPr>
          <w:i w:val="0"/>
        </w:rPr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i w:val="0"/>
        </w:rPr>
        <w:t>:</w:t>
      </w:r>
    </w:p>
    <w:p w14:paraId="6E4ABD85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spacing w:before="1" w:line="237" w:lineRule="auto"/>
        <w:ind w:right="813"/>
        <w:rPr>
          <w:sz w:val="24"/>
        </w:rPr>
      </w:pPr>
      <w:r>
        <w:rPr>
          <w:sz w:val="24"/>
        </w:rPr>
        <w:t>формулировать вопросы, фиксирующие разрыв между реальным и желательным со-</w:t>
      </w:r>
      <w:r>
        <w:rPr>
          <w:spacing w:val="1"/>
          <w:sz w:val="24"/>
        </w:rPr>
        <w:t xml:space="preserve"> </w:t>
      </w:r>
      <w:r>
        <w:rPr>
          <w:sz w:val="24"/>
        </w:rPr>
        <w:t>стоянием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 искомое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данное;</w:t>
      </w:r>
    </w:p>
    <w:p w14:paraId="445576ED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spacing w:before="4"/>
        <w:ind w:right="806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 ходе ис-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следования;</w:t>
      </w:r>
    </w:p>
    <w:p w14:paraId="1DC0333F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прогнозировать возможное дальнейшее развитие процессов, событий и их послед-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 в аналогичных или сходных ситуациях, а также выдвигать предположения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 контекстах.</w:t>
      </w:r>
    </w:p>
    <w:p w14:paraId="717AC6DC" w14:textId="77777777" w:rsidR="00A45A12" w:rsidRDefault="00AA0DC5">
      <w:pPr>
        <w:pStyle w:val="2"/>
        <w:spacing w:before="3"/>
        <w:rPr>
          <w:i w:val="0"/>
        </w:rPr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  <w:r>
        <w:rPr>
          <w:i w:val="0"/>
        </w:rPr>
        <w:t>:</w:t>
      </w:r>
    </w:p>
    <w:p w14:paraId="0E2BD0FF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spacing w:before="1" w:line="237" w:lineRule="auto"/>
        <w:ind w:right="811"/>
        <w:rPr>
          <w:sz w:val="24"/>
        </w:rPr>
      </w:pPr>
      <w:r>
        <w:rPr>
          <w:sz w:val="24"/>
        </w:rPr>
        <w:t>выявлять дефицит информации, данных, необходимых для решения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14:paraId="41FD8FD8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spacing w:before="3"/>
        <w:ind w:right="811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мации или данных из источников с учётом предложенной учебной задачи и задан-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критериев;</w:t>
      </w:r>
    </w:p>
    <w:p w14:paraId="378416B4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6167CAEF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spacing w:before="78" w:line="237" w:lineRule="auto"/>
        <w:ind w:right="808"/>
        <w:rPr>
          <w:sz w:val="24"/>
        </w:rPr>
      </w:pPr>
      <w:r>
        <w:rPr>
          <w:sz w:val="24"/>
        </w:rPr>
        <w:lastRenderedPageBreak/>
        <w:t>выбирать, анализировать, систематизировать и интерпретировать информацию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 форм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представления;</w:t>
      </w:r>
    </w:p>
    <w:p w14:paraId="65E120F8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spacing w:before="4"/>
        <w:ind w:right="808"/>
        <w:rPr>
          <w:sz w:val="24"/>
        </w:rPr>
      </w:pPr>
      <w:r>
        <w:rPr>
          <w:sz w:val="24"/>
        </w:rPr>
        <w:t>самостоятельно выбирать оптимальную форму представления информации и иллю-</w:t>
      </w:r>
      <w:r>
        <w:rPr>
          <w:spacing w:val="1"/>
          <w:sz w:val="24"/>
        </w:rPr>
        <w:t xml:space="preserve"> </w:t>
      </w:r>
      <w:r>
        <w:rPr>
          <w:sz w:val="24"/>
        </w:rPr>
        <w:t>стрировать решаемые задачи несложными схемами, диаграммами, иной графикой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комбинациями;</w:t>
      </w:r>
    </w:p>
    <w:p w14:paraId="08BAA463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spacing w:before="2" w:line="237" w:lineRule="auto"/>
        <w:ind w:right="81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надёжность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 w14:paraId="7B4118B8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spacing w:before="3"/>
        <w:rPr>
          <w:sz w:val="24"/>
        </w:rPr>
      </w:pPr>
      <w:r>
        <w:rPr>
          <w:spacing w:val="-1"/>
          <w:sz w:val="24"/>
        </w:rPr>
        <w:t>эффективно</w:t>
      </w:r>
      <w:r>
        <w:rPr>
          <w:spacing w:val="-14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информацию.</w:t>
      </w:r>
    </w:p>
    <w:p w14:paraId="0B5E31E0" w14:textId="77777777" w:rsidR="00A45A12" w:rsidRDefault="00AA0DC5">
      <w:pPr>
        <w:pStyle w:val="1"/>
        <w:spacing w:before="115"/>
      </w:pPr>
      <w:r>
        <w:t>Универсальные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действия</w:t>
      </w:r>
    </w:p>
    <w:p w14:paraId="37AC088F" w14:textId="77777777" w:rsidR="00A45A12" w:rsidRDefault="00AA0DC5">
      <w:pPr>
        <w:pStyle w:val="2"/>
        <w:spacing w:before="116"/>
        <w:jc w:val="left"/>
        <w:rPr>
          <w:i w:val="0"/>
        </w:rPr>
      </w:pPr>
      <w:r>
        <w:t>Общение</w:t>
      </w:r>
      <w:r>
        <w:rPr>
          <w:i w:val="0"/>
        </w:rPr>
        <w:t>:</w:t>
      </w:r>
    </w:p>
    <w:p w14:paraId="5DD139E7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spacing w:before="1" w:line="237" w:lineRule="auto"/>
        <w:ind w:right="807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диалога, обнаружи-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 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 w14:paraId="3EA73899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spacing w:before="5" w:line="237" w:lineRule="auto"/>
        <w:ind w:right="814"/>
        <w:rPr>
          <w:sz w:val="24"/>
        </w:rPr>
      </w:pPr>
      <w:r>
        <w:rPr>
          <w:sz w:val="24"/>
        </w:rPr>
        <w:t>публично представлять результаты выполненного опыта (эксперимента, исследова-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проекта);</w:t>
      </w:r>
    </w:p>
    <w:p w14:paraId="30330BB7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spacing w:before="6" w:line="237" w:lineRule="auto"/>
        <w:ind w:right="811"/>
        <w:rPr>
          <w:sz w:val="24"/>
        </w:rPr>
      </w:pPr>
      <w:r>
        <w:rPr>
          <w:sz w:val="24"/>
        </w:rPr>
        <w:t>самостоятельно выбирать формат выступления с учётом задач презентации и осо-</w:t>
      </w:r>
      <w:r>
        <w:rPr>
          <w:spacing w:val="1"/>
          <w:sz w:val="24"/>
        </w:rPr>
        <w:t xml:space="preserve"> </w:t>
      </w:r>
      <w:r>
        <w:rPr>
          <w:sz w:val="24"/>
        </w:rPr>
        <w:t>бенностей аудитории и в соответствии с ним составлять устные и письменные 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</w:p>
    <w:p w14:paraId="315545EC" w14:textId="77777777" w:rsidR="00A45A12" w:rsidRDefault="00AA0DC5">
      <w:pPr>
        <w:pStyle w:val="2"/>
        <w:spacing w:before="7"/>
        <w:rPr>
          <w:i w:val="0"/>
        </w:rPr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rPr>
          <w:i w:val="0"/>
        </w:rPr>
        <w:t>(</w:t>
      </w:r>
      <w:r>
        <w:t>сотрудничество</w:t>
      </w:r>
      <w:r>
        <w:rPr>
          <w:i w:val="0"/>
        </w:rPr>
        <w:t>):</w:t>
      </w:r>
    </w:p>
    <w:p w14:paraId="2F682B6D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конкретной проблемы, в том числе при создании информационного про-</w:t>
      </w:r>
      <w:r>
        <w:rPr>
          <w:spacing w:val="1"/>
          <w:sz w:val="24"/>
        </w:rPr>
        <w:t xml:space="preserve"> </w:t>
      </w:r>
      <w:r>
        <w:rPr>
          <w:sz w:val="24"/>
        </w:rPr>
        <w:t>дукта;</w:t>
      </w:r>
    </w:p>
    <w:p w14:paraId="4A56D362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ind w:right="804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сбору,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передаче, формализации информации; коллективно строить действия по её дости-</w:t>
      </w:r>
      <w:r>
        <w:rPr>
          <w:spacing w:val="1"/>
          <w:sz w:val="24"/>
        </w:rPr>
        <w:t xml:space="preserve"> </w:t>
      </w:r>
      <w:r>
        <w:rPr>
          <w:sz w:val="24"/>
        </w:rPr>
        <w:t>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сов-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7FF827D2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ind w:right="813"/>
        <w:rPr>
          <w:sz w:val="24"/>
        </w:rPr>
      </w:pPr>
      <w:r>
        <w:rPr>
          <w:sz w:val="24"/>
        </w:rPr>
        <w:t>выполнять свою часть работы с информацией или информационным продуктом,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стигая качественного результата по своему направлению и координируя свои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членами команды;</w:t>
      </w:r>
    </w:p>
    <w:p w14:paraId="6E1C9F98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spacing w:before="1" w:line="237" w:lineRule="auto"/>
        <w:ind w:right="806"/>
        <w:rPr>
          <w:sz w:val="24"/>
        </w:rPr>
      </w:pPr>
      <w:r>
        <w:rPr>
          <w:sz w:val="24"/>
        </w:rPr>
        <w:t>оценивать качество своего вклада в общий информационный продукт по 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 участниками взаимодействия;</w:t>
      </w:r>
    </w:p>
    <w:p w14:paraId="5B23713E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spacing w:before="4"/>
        <w:ind w:right="812"/>
        <w:rPr>
          <w:sz w:val="24"/>
        </w:rPr>
      </w:pPr>
      <w:r>
        <w:rPr>
          <w:sz w:val="24"/>
        </w:rPr>
        <w:t>сравнивать результаты с исходной задачей и вклад каждого члена команды в дости-</w:t>
      </w:r>
      <w:r>
        <w:rPr>
          <w:spacing w:val="1"/>
          <w:sz w:val="24"/>
        </w:rPr>
        <w:t xml:space="preserve"> </w:t>
      </w:r>
      <w:r>
        <w:rPr>
          <w:sz w:val="24"/>
        </w:rPr>
        <w:t>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отчёта перед группой.</w:t>
      </w:r>
    </w:p>
    <w:p w14:paraId="79BC4E6E" w14:textId="77777777" w:rsidR="00A45A12" w:rsidRDefault="00A45A12">
      <w:pPr>
        <w:pStyle w:val="a3"/>
        <w:spacing w:before="9"/>
        <w:ind w:left="0" w:firstLine="0"/>
        <w:jc w:val="left"/>
      </w:pPr>
    </w:p>
    <w:p w14:paraId="4819DC47" w14:textId="77777777" w:rsidR="00A45A12" w:rsidRDefault="00AA0DC5">
      <w:pPr>
        <w:pStyle w:val="1"/>
        <w:jc w:val="left"/>
      </w:pPr>
      <w:r>
        <w:t>Универсальные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действия</w:t>
      </w:r>
    </w:p>
    <w:p w14:paraId="2324759F" w14:textId="77777777" w:rsidR="00A45A12" w:rsidRDefault="00AA0DC5">
      <w:pPr>
        <w:pStyle w:val="2"/>
        <w:spacing w:before="113"/>
        <w:jc w:val="left"/>
        <w:rPr>
          <w:i w:val="0"/>
        </w:rPr>
      </w:pPr>
      <w:r>
        <w:t>Самоорганизация</w:t>
      </w:r>
      <w:r>
        <w:rPr>
          <w:i w:val="0"/>
        </w:rPr>
        <w:t>:</w:t>
      </w:r>
    </w:p>
    <w:p w14:paraId="48C128D5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8"/>
          <w:tab w:val="left" w:pos="789"/>
        </w:tabs>
        <w:spacing w:line="275" w:lineRule="exact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решения;</w:t>
      </w:r>
    </w:p>
    <w:p w14:paraId="35484594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spacing w:before="2" w:line="237" w:lineRule="auto"/>
        <w:ind w:right="811"/>
        <w:rPr>
          <w:sz w:val="24"/>
        </w:rPr>
      </w:pPr>
      <w:r>
        <w:rPr>
          <w:sz w:val="24"/>
        </w:rPr>
        <w:t>ориентироваться в различных подходах к принятию решений (индивидуальное при-</w:t>
      </w:r>
      <w:r>
        <w:rPr>
          <w:spacing w:val="1"/>
          <w:sz w:val="24"/>
        </w:rPr>
        <w:t xml:space="preserve"> </w:t>
      </w:r>
      <w:r>
        <w:rPr>
          <w:sz w:val="24"/>
        </w:rPr>
        <w:t>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решений, 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группе);</w:t>
      </w:r>
    </w:p>
    <w:p w14:paraId="30A1FC35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spacing w:before="4"/>
        <w:ind w:right="81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6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решений;</w:t>
      </w:r>
    </w:p>
    <w:p w14:paraId="515554FF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решения), кор-</w:t>
      </w:r>
      <w:r>
        <w:rPr>
          <w:spacing w:val="1"/>
          <w:sz w:val="24"/>
        </w:rPr>
        <w:t xml:space="preserve"> </w:t>
      </w:r>
      <w:r>
        <w:rPr>
          <w:sz w:val="24"/>
        </w:rPr>
        <w:t>ректировать предложенный алгоритм с учётом получения новых знаний об изучае-</w:t>
      </w:r>
      <w:r>
        <w:rPr>
          <w:spacing w:val="1"/>
          <w:sz w:val="24"/>
        </w:rPr>
        <w:t xml:space="preserve"> </w:t>
      </w:r>
      <w:r>
        <w:rPr>
          <w:sz w:val="24"/>
        </w:rPr>
        <w:t>мом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объекте;</w:t>
      </w:r>
    </w:p>
    <w:p w14:paraId="51AA8903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spacing w:before="3" w:line="237" w:lineRule="auto"/>
        <w:ind w:right="810"/>
        <w:rPr>
          <w:sz w:val="24"/>
        </w:rPr>
      </w:pPr>
      <w:r>
        <w:rPr>
          <w:sz w:val="24"/>
        </w:rPr>
        <w:t>делать выбор в условиях противоречивой информации и брать ответственность за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решение.</w:t>
      </w:r>
    </w:p>
    <w:p w14:paraId="165711C8" w14:textId="77777777" w:rsidR="00A45A12" w:rsidRDefault="00AA0DC5">
      <w:pPr>
        <w:pStyle w:val="2"/>
        <w:spacing w:before="5"/>
        <w:rPr>
          <w:i w:val="0"/>
        </w:rPr>
      </w:pPr>
      <w:r>
        <w:t>Самоконтроль</w:t>
      </w:r>
      <w:r>
        <w:rPr>
          <w:spacing w:val="-3"/>
        </w:rPr>
        <w:t xml:space="preserve"> </w:t>
      </w:r>
      <w:r>
        <w:rPr>
          <w:i w:val="0"/>
        </w:rPr>
        <w:t>(</w:t>
      </w:r>
      <w:r>
        <w:t>рефлексия</w:t>
      </w:r>
      <w:r>
        <w:rPr>
          <w:i w:val="0"/>
        </w:rPr>
        <w:t>):</w:t>
      </w:r>
    </w:p>
    <w:p w14:paraId="2551E965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spacing w:line="275" w:lineRule="exac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рефлексии;</w:t>
      </w:r>
    </w:p>
    <w:p w14:paraId="527382F5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изменения;</w:t>
      </w:r>
    </w:p>
    <w:p w14:paraId="3473E4D8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5D1F0543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spacing w:before="78" w:line="237" w:lineRule="auto"/>
        <w:ind w:right="816"/>
        <w:rPr>
          <w:sz w:val="24"/>
        </w:rPr>
      </w:pPr>
      <w:r>
        <w:rPr>
          <w:sz w:val="24"/>
        </w:rPr>
        <w:lastRenderedPageBreak/>
        <w:t>учитывать контекст и предвидеть трудности, которые могут возникнуть при реше-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адаптировать 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обстоятельствам;</w:t>
      </w:r>
    </w:p>
    <w:p w14:paraId="0A19D088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spacing w:before="4"/>
        <w:ind w:right="812"/>
        <w:rPr>
          <w:sz w:val="24"/>
        </w:rPr>
      </w:pPr>
      <w:r>
        <w:rPr>
          <w:sz w:val="24"/>
        </w:rPr>
        <w:t>объяснять причины достижения (недостижения) результатов информационной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 давать оценку приобретённому опыту, уметь находить позитивное в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изошедшей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14:paraId="1B61A82E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spacing w:before="2" w:line="237" w:lineRule="auto"/>
        <w:ind w:right="811"/>
        <w:rPr>
          <w:sz w:val="24"/>
        </w:rPr>
      </w:pPr>
      <w:r>
        <w:rPr>
          <w:sz w:val="24"/>
        </w:rPr>
        <w:t>вносить коррективы в деятельность на основе новых обстоятельств, изменившихся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 ошибок, возникших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трудностей;</w:t>
      </w:r>
    </w:p>
    <w:p w14:paraId="0C7DBE16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spacing w:before="3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 условиям.</w:t>
      </w:r>
    </w:p>
    <w:p w14:paraId="4EF20F82" w14:textId="77777777" w:rsidR="00A45A12" w:rsidRDefault="00AA0DC5">
      <w:pPr>
        <w:pStyle w:val="2"/>
        <w:spacing w:before="3"/>
        <w:rPr>
          <w:i w:val="0"/>
        </w:rPr>
      </w:pPr>
      <w:r>
        <w:t>Эмоциональный</w:t>
      </w:r>
      <w:r>
        <w:rPr>
          <w:spacing w:val="-4"/>
        </w:rPr>
        <w:t xml:space="preserve"> </w:t>
      </w:r>
      <w:r>
        <w:t>интеллект</w:t>
      </w:r>
      <w:r>
        <w:rPr>
          <w:i w:val="0"/>
        </w:rPr>
        <w:t>:</w:t>
      </w:r>
    </w:p>
    <w:p w14:paraId="3749CCF0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spacing w:line="275" w:lineRule="exact"/>
        <w:rPr>
          <w:sz w:val="24"/>
        </w:rPr>
      </w:pP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другого.</w:t>
      </w:r>
    </w:p>
    <w:p w14:paraId="2547DD72" w14:textId="77777777" w:rsidR="00A45A12" w:rsidRDefault="00AA0DC5">
      <w:pPr>
        <w:pStyle w:val="2"/>
        <w:spacing w:before="2"/>
        <w:rPr>
          <w:i w:val="0"/>
        </w:rPr>
      </w:pPr>
      <w:r>
        <w:t>Принятие</w:t>
      </w:r>
      <w:r>
        <w:rPr>
          <w:spacing w:val="-3"/>
        </w:rPr>
        <w:t xml:space="preserve"> </w:t>
      </w:r>
      <w:r>
        <w:t>себя и</w:t>
      </w:r>
      <w:r>
        <w:rPr>
          <w:spacing w:val="-1"/>
        </w:rPr>
        <w:t xml:space="preserve"> </w:t>
      </w:r>
      <w:r>
        <w:t>других</w:t>
      </w:r>
      <w:r>
        <w:rPr>
          <w:i w:val="0"/>
        </w:rPr>
        <w:t>:</w:t>
      </w:r>
    </w:p>
    <w:p w14:paraId="5107121D" w14:textId="77777777" w:rsidR="00A45A12" w:rsidRDefault="00AA0DC5" w:rsidP="00AD2979">
      <w:pPr>
        <w:pStyle w:val="a5"/>
        <w:numPr>
          <w:ilvl w:val="0"/>
          <w:numId w:val="84"/>
        </w:numPr>
        <w:tabs>
          <w:tab w:val="left" w:pos="789"/>
        </w:tabs>
        <w:spacing w:before="1" w:line="237" w:lineRule="auto"/>
        <w:ind w:right="808"/>
        <w:rPr>
          <w:sz w:val="24"/>
        </w:rPr>
      </w:pPr>
      <w:r>
        <w:rPr>
          <w:sz w:val="24"/>
        </w:rPr>
        <w:t>осознавать невозможность контролировать всё вокруг даже в условиях 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к любым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14:paraId="174EC91D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44862A90" w14:textId="77777777" w:rsidR="00A45A12" w:rsidRDefault="00AA0DC5">
      <w:pPr>
        <w:pStyle w:val="1"/>
        <w:spacing w:before="1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14:paraId="6A1BA5A9" w14:textId="77777777" w:rsidR="00A45A12" w:rsidRDefault="00AA0DC5" w:rsidP="00AD2979">
      <w:pPr>
        <w:pStyle w:val="a5"/>
        <w:numPr>
          <w:ilvl w:val="0"/>
          <w:numId w:val="83"/>
        </w:numPr>
        <w:tabs>
          <w:tab w:val="left" w:pos="403"/>
        </w:tabs>
        <w:spacing w:before="171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14:paraId="41AF2BF2" w14:textId="77777777" w:rsidR="00A45A12" w:rsidRDefault="00AA0DC5">
      <w:pPr>
        <w:pStyle w:val="a3"/>
        <w:spacing w:before="108"/>
        <w:ind w:right="804"/>
      </w:pPr>
      <w:r>
        <w:t>Предметные результаты освоения обязательного предметного содержания, установлен-</w:t>
      </w:r>
      <w:r>
        <w:rPr>
          <w:spacing w:val="1"/>
        </w:rPr>
        <w:t xml:space="preserve"> </w:t>
      </w:r>
      <w:r>
        <w:rPr>
          <w:spacing w:val="-1"/>
        </w:rPr>
        <w:t>ного</w:t>
      </w:r>
      <w:r>
        <w:rPr>
          <w:spacing w:val="-10"/>
        </w:rPr>
        <w:t xml:space="preserve"> </w:t>
      </w:r>
      <w:r>
        <w:rPr>
          <w:spacing w:val="-1"/>
        </w:rPr>
        <w:t>данной</w:t>
      </w:r>
      <w:r>
        <w:rPr>
          <w:spacing w:val="-11"/>
        </w:rPr>
        <w:t xml:space="preserve"> </w:t>
      </w:r>
      <w:r>
        <w:rPr>
          <w:spacing w:val="-1"/>
        </w:rPr>
        <w:t>примерной</w:t>
      </w:r>
      <w:r>
        <w:rPr>
          <w:spacing w:val="-10"/>
        </w:rPr>
        <w:t xml:space="preserve"> </w:t>
      </w:r>
      <w:r>
        <w:t>рабочей</w:t>
      </w:r>
      <w:r>
        <w:rPr>
          <w:spacing w:val="-8"/>
        </w:rPr>
        <w:t xml:space="preserve"> </w:t>
      </w:r>
      <w:r>
        <w:t>программой,</w:t>
      </w:r>
      <w:r>
        <w:rPr>
          <w:spacing w:val="-9"/>
        </w:rPr>
        <w:t xml:space="preserve"> </w:t>
      </w:r>
      <w:r>
        <w:t>отражают</w:t>
      </w:r>
      <w:r>
        <w:rPr>
          <w:spacing w:val="-8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умений:</w:t>
      </w:r>
    </w:p>
    <w:p w14:paraId="7835BDCD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spacing w:before="2" w:line="275" w:lineRule="exact"/>
        <w:rPr>
          <w:sz w:val="24"/>
        </w:rPr>
      </w:pPr>
      <w:r>
        <w:rPr>
          <w:sz w:val="24"/>
        </w:rPr>
        <w:t>пояснять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23"/>
          <w:sz w:val="24"/>
        </w:rPr>
        <w:t xml:space="preserve"> </w:t>
      </w:r>
      <w:r>
        <w:rPr>
          <w:sz w:val="24"/>
        </w:rPr>
        <w:t>смысл</w:t>
      </w:r>
      <w:r>
        <w:rPr>
          <w:spacing w:val="26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8"/>
          <w:sz w:val="24"/>
        </w:rPr>
        <w:t xml:space="preserve"> </w:t>
      </w:r>
      <w:r>
        <w:rPr>
          <w:sz w:val="24"/>
        </w:rPr>
        <w:t>«информация»,</w:t>
      </w:r>
      <w:r>
        <w:rPr>
          <w:spacing w:val="29"/>
          <w:sz w:val="24"/>
        </w:rPr>
        <w:t xml:space="preserve"> </w:t>
      </w:r>
      <w:r>
        <w:rPr>
          <w:sz w:val="24"/>
        </w:rPr>
        <w:t>«информационный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процесс»,</w:t>
      </w:r>
    </w:p>
    <w:p w14:paraId="40BF47FA" w14:textId="77777777" w:rsidR="00A45A12" w:rsidRDefault="00AA0DC5">
      <w:pPr>
        <w:pStyle w:val="a3"/>
        <w:spacing w:line="275" w:lineRule="exact"/>
        <w:ind w:left="788" w:firstLine="0"/>
      </w:pPr>
      <w:r>
        <w:t>«обработка</w:t>
      </w:r>
      <w:r>
        <w:rPr>
          <w:spacing w:val="-8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«хранение</w:t>
      </w:r>
      <w:r>
        <w:rPr>
          <w:spacing w:val="-7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«передача</w:t>
      </w:r>
      <w:r>
        <w:rPr>
          <w:spacing w:val="-7"/>
        </w:rPr>
        <w:t xml:space="preserve"> </w:t>
      </w:r>
      <w:r>
        <w:t>информации»;</w:t>
      </w:r>
    </w:p>
    <w:p w14:paraId="053907E2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spacing w:before="3"/>
        <w:ind w:right="810"/>
        <w:rPr>
          <w:sz w:val="24"/>
        </w:rPr>
      </w:pPr>
      <w:r>
        <w:rPr>
          <w:sz w:val="24"/>
        </w:rPr>
        <w:t>кодировать и декодировать сообщения по заданным правилам, демонстрировать по-</w:t>
      </w:r>
      <w:r>
        <w:rPr>
          <w:spacing w:val="1"/>
          <w:sz w:val="24"/>
        </w:rPr>
        <w:t xml:space="preserve"> </w:t>
      </w:r>
      <w:r>
        <w:rPr>
          <w:sz w:val="24"/>
        </w:rPr>
        <w:t>нимание основных принципов кодирования информации различной природы (тек-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графической, аудио);</w:t>
      </w:r>
    </w:p>
    <w:p w14:paraId="77F01635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spacing w:before="2" w:line="237" w:lineRule="auto"/>
        <w:ind w:right="812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алфавитах,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скорости 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14:paraId="5090D66E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spacing w:before="3"/>
        <w:ind w:right="811"/>
        <w:rPr>
          <w:sz w:val="24"/>
        </w:rPr>
      </w:pPr>
      <w:r>
        <w:rPr>
          <w:sz w:val="24"/>
        </w:rPr>
        <w:t>оценивать и сравнивать размеры текстовых, графических, звуковых файлов и ви-</w:t>
      </w:r>
      <w:r>
        <w:rPr>
          <w:spacing w:val="1"/>
          <w:sz w:val="24"/>
        </w:rPr>
        <w:t xml:space="preserve"> </w:t>
      </w:r>
      <w:r>
        <w:rPr>
          <w:sz w:val="24"/>
        </w:rPr>
        <w:t>деофайлов;</w:t>
      </w:r>
    </w:p>
    <w:p w14:paraId="5F7F1872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spacing w:before="3" w:line="237" w:lineRule="auto"/>
        <w:ind w:right="81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характеристики;</w:t>
      </w:r>
    </w:p>
    <w:p w14:paraId="29D9A921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spacing w:before="5" w:line="237" w:lineRule="auto"/>
        <w:ind w:right="804"/>
        <w:rPr>
          <w:sz w:val="24"/>
        </w:rPr>
      </w:pPr>
      <w:r>
        <w:rPr>
          <w:sz w:val="24"/>
        </w:rPr>
        <w:t>выделять основные этапы в истории и понимать тенденции развития компьютеров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обеспечения;</w:t>
      </w:r>
    </w:p>
    <w:p w14:paraId="1E3A170E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spacing w:before="4"/>
        <w:ind w:right="810"/>
        <w:rPr>
          <w:sz w:val="24"/>
        </w:rPr>
      </w:pPr>
      <w:r>
        <w:rPr>
          <w:sz w:val="24"/>
        </w:rPr>
        <w:t>получать и использовать информацию о характеристиках персонального компьютера</w:t>
      </w:r>
      <w:r>
        <w:rPr>
          <w:spacing w:val="-57"/>
          <w:sz w:val="24"/>
        </w:rPr>
        <w:t xml:space="preserve"> </w:t>
      </w:r>
      <w:r>
        <w:rPr>
          <w:sz w:val="24"/>
        </w:rPr>
        <w:t>и его основных элементах (процессор, оперативная память, долговременная память,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 ввода-вывода);</w:t>
      </w:r>
    </w:p>
    <w:p w14:paraId="3593332D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его помощью;</w:t>
      </w:r>
    </w:p>
    <w:p w14:paraId="6B1F1CF0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ориентироваться в иерархической структуре файловой системы (записывать 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имя файла (каталога), путь к файлу (каталогу) по имеющемуся описанию файловой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носителя);</w:t>
      </w:r>
    </w:p>
    <w:p w14:paraId="23A609FE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работать с файловой системой персонального компьютера с использованием графи-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ческого интерфейса, а именно: создавать, копировать, перемещать, переименовы-</w:t>
      </w:r>
      <w:r>
        <w:rPr>
          <w:spacing w:val="1"/>
          <w:sz w:val="24"/>
        </w:rPr>
        <w:t xml:space="preserve"> </w:t>
      </w:r>
      <w:r>
        <w:rPr>
          <w:sz w:val="24"/>
        </w:rPr>
        <w:t>вать, удалять и архивировать файлы и каталоги; использовать антивирусную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грамму;</w:t>
      </w:r>
    </w:p>
    <w:p w14:paraId="33DA10D8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spacing w:before="3" w:line="237" w:lineRule="auto"/>
        <w:ind w:right="806"/>
        <w:rPr>
          <w:sz w:val="24"/>
        </w:rPr>
      </w:pPr>
      <w:r>
        <w:rPr>
          <w:sz w:val="24"/>
        </w:rPr>
        <w:t>представлять результаты своей деятельности в виде структурированных иллюстри-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рованных документов, мультимедийных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презентаций;</w:t>
      </w:r>
    </w:p>
    <w:p w14:paraId="4FC4F174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spacing w:before="3"/>
        <w:ind w:right="809"/>
        <w:rPr>
          <w:sz w:val="24"/>
        </w:rPr>
      </w:pPr>
      <w:r>
        <w:rPr>
          <w:sz w:val="24"/>
        </w:rPr>
        <w:t>искать информацию в сети Интернет (в том числе по ключевым словам, по изобра-</w:t>
      </w:r>
      <w:r>
        <w:rPr>
          <w:spacing w:val="1"/>
          <w:sz w:val="24"/>
        </w:rPr>
        <w:t xml:space="preserve"> </w:t>
      </w:r>
      <w:r>
        <w:rPr>
          <w:sz w:val="24"/>
        </w:rPr>
        <w:t>жению), критически относиться к найденной информации, осознавая опасность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и общества распространения вредоносной информации, в том числе экс-</w:t>
      </w:r>
      <w:r>
        <w:rPr>
          <w:spacing w:val="1"/>
          <w:sz w:val="24"/>
        </w:rPr>
        <w:t xml:space="preserve"> </w:t>
      </w:r>
      <w:r>
        <w:rPr>
          <w:sz w:val="24"/>
        </w:rPr>
        <w:t>тремистского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 характера;</w:t>
      </w:r>
    </w:p>
    <w:p w14:paraId="516FD7D1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адресов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веб-ресурсов;</w:t>
      </w:r>
    </w:p>
    <w:p w14:paraId="4AB73D40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сервисы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интернет-коммуникаций;</w:t>
      </w:r>
    </w:p>
    <w:p w14:paraId="72B58F4C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3A4748A7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spacing w:before="76"/>
        <w:ind w:right="805"/>
        <w:rPr>
          <w:sz w:val="24"/>
        </w:rPr>
      </w:pPr>
      <w:r>
        <w:rPr>
          <w:sz w:val="24"/>
        </w:rPr>
        <w:lastRenderedPageBreak/>
        <w:t>соблюдать требования безопасной эксплуатации технических средств ИКТ; соблю-</w:t>
      </w:r>
      <w:r>
        <w:rPr>
          <w:spacing w:val="1"/>
          <w:sz w:val="24"/>
        </w:rPr>
        <w:t xml:space="preserve"> </w:t>
      </w:r>
      <w:r>
        <w:rPr>
          <w:sz w:val="24"/>
        </w:rPr>
        <w:t>дать сетевой этикет, базовые нормы информационной этики и права при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 поведения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сети;</w:t>
      </w:r>
    </w:p>
    <w:p w14:paraId="5BBAF3D3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spacing w:before="2" w:line="237" w:lineRule="auto"/>
        <w:ind w:right="805"/>
        <w:rPr>
          <w:sz w:val="24"/>
        </w:rPr>
      </w:pPr>
      <w:r>
        <w:rPr>
          <w:sz w:val="24"/>
        </w:rPr>
        <w:t>иметь представление о влиянии использования средств ИКТ на здоровье пользова-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 профилактики.</w:t>
      </w:r>
    </w:p>
    <w:p w14:paraId="2E28D898" w14:textId="77777777" w:rsidR="00A45A12" w:rsidRDefault="00A45A12">
      <w:pPr>
        <w:pStyle w:val="a3"/>
        <w:spacing w:before="4"/>
        <w:ind w:left="0" w:firstLine="0"/>
        <w:jc w:val="left"/>
        <w:rPr>
          <w:sz w:val="20"/>
        </w:rPr>
      </w:pPr>
    </w:p>
    <w:p w14:paraId="700A0B1E" w14:textId="77777777" w:rsidR="00A45A12" w:rsidRDefault="00AA0DC5" w:rsidP="00AD2979">
      <w:pPr>
        <w:pStyle w:val="1"/>
        <w:numPr>
          <w:ilvl w:val="0"/>
          <w:numId w:val="83"/>
        </w:numPr>
        <w:tabs>
          <w:tab w:val="left" w:pos="403"/>
        </w:tabs>
        <w:ind w:hanging="181"/>
      </w:pPr>
      <w:r>
        <w:t>класс</w:t>
      </w:r>
    </w:p>
    <w:p w14:paraId="4C597E2D" w14:textId="77777777" w:rsidR="00A45A12" w:rsidRDefault="00AA0DC5">
      <w:pPr>
        <w:pStyle w:val="a3"/>
        <w:spacing w:before="108"/>
        <w:ind w:right="809"/>
      </w:pPr>
      <w:r>
        <w:t>Предметные результаты освоения обязательного предметного содержания, установлен-</w:t>
      </w:r>
      <w:r>
        <w:rPr>
          <w:spacing w:val="1"/>
        </w:rPr>
        <w:t xml:space="preserve"> </w:t>
      </w:r>
      <w:r>
        <w:rPr>
          <w:spacing w:val="-1"/>
        </w:rPr>
        <w:t>ного</w:t>
      </w:r>
      <w:r>
        <w:rPr>
          <w:spacing w:val="-10"/>
        </w:rPr>
        <w:t xml:space="preserve"> </w:t>
      </w:r>
      <w:r>
        <w:rPr>
          <w:spacing w:val="-1"/>
        </w:rPr>
        <w:t>данной</w:t>
      </w:r>
      <w:r>
        <w:rPr>
          <w:spacing w:val="-12"/>
        </w:rPr>
        <w:t xml:space="preserve"> </w:t>
      </w:r>
      <w:r>
        <w:rPr>
          <w:spacing w:val="-1"/>
        </w:rPr>
        <w:t>примерной</w:t>
      </w:r>
      <w:r>
        <w:rPr>
          <w:spacing w:val="-10"/>
        </w:rPr>
        <w:t xml:space="preserve"> </w:t>
      </w:r>
      <w:r>
        <w:t>рабочей</w:t>
      </w:r>
      <w:r>
        <w:rPr>
          <w:spacing w:val="-9"/>
        </w:rPr>
        <w:t xml:space="preserve"> </w:t>
      </w:r>
      <w:r>
        <w:t>программой,</w:t>
      </w:r>
      <w:r>
        <w:rPr>
          <w:spacing w:val="-10"/>
        </w:rPr>
        <w:t xml:space="preserve"> </w:t>
      </w:r>
      <w:r>
        <w:t>отражают</w:t>
      </w:r>
      <w:r>
        <w:rPr>
          <w:spacing w:val="-8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умений:</w:t>
      </w:r>
    </w:p>
    <w:p w14:paraId="204A5CFD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spacing w:before="5" w:line="237" w:lineRule="auto"/>
        <w:ind w:right="816"/>
        <w:rPr>
          <w:sz w:val="24"/>
        </w:rPr>
      </w:pPr>
      <w:r>
        <w:rPr>
          <w:sz w:val="24"/>
        </w:rPr>
        <w:t>пояснять на примерах различия между позиционными и непозиционными системами</w:t>
      </w:r>
      <w:r>
        <w:rPr>
          <w:spacing w:val="-57"/>
          <w:sz w:val="24"/>
        </w:rPr>
        <w:t xml:space="preserve"> </w:t>
      </w:r>
      <w:r>
        <w:rPr>
          <w:sz w:val="24"/>
        </w:rPr>
        <w:t>счисления;</w:t>
      </w:r>
    </w:p>
    <w:p w14:paraId="5FDE2B2D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spacing w:before="3"/>
        <w:ind w:right="821"/>
        <w:rPr>
          <w:sz w:val="24"/>
        </w:rPr>
      </w:pPr>
      <w:r>
        <w:rPr>
          <w:sz w:val="24"/>
        </w:rPr>
        <w:t>записывать и сравнивать целые числа от 0 до 1024 в различных позиционных си-</w:t>
      </w:r>
      <w:r>
        <w:rPr>
          <w:spacing w:val="1"/>
          <w:sz w:val="24"/>
        </w:rPr>
        <w:t xml:space="preserve"> </w:t>
      </w:r>
      <w:r>
        <w:rPr>
          <w:sz w:val="24"/>
        </w:rPr>
        <w:t>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счисления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2, 8,</w:t>
      </w:r>
      <w:r>
        <w:rPr>
          <w:spacing w:val="1"/>
          <w:sz w:val="24"/>
        </w:rPr>
        <w:t xml:space="preserve"> </w:t>
      </w:r>
      <w:r>
        <w:rPr>
          <w:sz w:val="24"/>
        </w:rPr>
        <w:t>16); выполнять</w:t>
      </w:r>
      <w:r>
        <w:rPr>
          <w:spacing w:val="60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над</w:t>
      </w:r>
      <w:r>
        <w:rPr>
          <w:spacing w:val="2"/>
          <w:sz w:val="24"/>
        </w:rPr>
        <w:t xml:space="preserve"> </w:t>
      </w:r>
      <w:r>
        <w:rPr>
          <w:sz w:val="24"/>
        </w:rPr>
        <w:t>ними;</w:t>
      </w:r>
    </w:p>
    <w:p w14:paraId="692B524F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spacing w:before="3" w:line="237" w:lineRule="auto"/>
        <w:ind w:right="81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«высказывание»,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«логическая операция»,</w:t>
      </w:r>
      <w:r>
        <w:rPr>
          <w:spacing w:val="1"/>
          <w:sz w:val="24"/>
        </w:rPr>
        <w:t xml:space="preserve"> </w:t>
      </w:r>
      <w:r>
        <w:rPr>
          <w:sz w:val="24"/>
        </w:rPr>
        <w:t>«логическое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выражение»;</w:t>
      </w:r>
    </w:p>
    <w:p w14:paraId="3E018F4B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spacing w:before="3"/>
        <w:ind w:right="807"/>
        <w:rPr>
          <w:sz w:val="24"/>
        </w:rPr>
      </w:pPr>
      <w:r>
        <w:rPr>
          <w:sz w:val="24"/>
        </w:rPr>
        <w:t>записывать логические выражения с использованием дизъюнкции, конъюнкции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отрицания, определять истинность логических выражений, если известны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 входящих в него переменных, строить таблицы истинности для 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выражений;</w:t>
      </w:r>
    </w:p>
    <w:p w14:paraId="5CE30DFB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spacing w:before="3" w:line="237" w:lineRule="auto"/>
        <w:ind w:right="812"/>
        <w:rPr>
          <w:sz w:val="24"/>
        </w:rPr>
      </w:pPr>
      <w:r>
        <w:rPr>
          <w:sz w:val="24"/>
        </w:rPr>
        <w:t>раскрывать смысл понятий «исполнитель», «алгоритм», «программа», понимая раз-</w:t>
      </w:r>
      <w:r>
        <w:rPr>
          <w:spacing w:val="1"/>
          <w:sz w:val="24"/>
        </w:rPr>
        <w:t xml:space="preserve"> </w:t>
      </w:r>
      <w:r>
        <w:rPr>
          <w:sz w:val="24"/>
        </w:rPr>
        <w:t>ницу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информатике;</w:t>
      </w:r>
    </w:p>
    <w:p w14:paraId="0D9C38F1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spacing w:before="5" w:line="237" w:lineRule="auto"/>
        <w:ind w:right="80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 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блок-схемы;</w:t>
      </w:r>
    </w:p>
    <w:p w14:paraId="3D413876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spacing w:before="4"/>
        <w:ind w:right="814"/>
        <w:rPr>
          <w:sz w:val="24"/>
        </w:rPr>
      </w:pPr>
      <w:r>
        <w:rPr>
          <w:sz w:val="24"/>
        </w:rPr>
        <w:t>составлять, выполнять вручную и на компьютере несложные алгоритмы с использо-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ванием ветвлений и циклов для управления исполнителями, такими как Робот, Че-</w:t>
      </w:r>
      <w:r>
        <w:rPr>
          <w:spacing w:val="1"/>
          <w:sz w:val="24"/>
        </w:rPr>
        <w:t xml:space="preserve"> </w:t>
      </w:r>
      <w:r>
        <w:rPr>
          <w:sz w:val="24"/>
        </w:rPr>
        <w:t>репашка,</w:t>
      </w:r>
      <w:r>
        <w:rPr>
          <w:spacing w:val="-1"/>
          <w:sz w:val="24"/>
        </w:rPr>
        <w:t xml:space="preserve"> </w:t>
      </w:r>
      <w:r>
        <w:rPr>
          <w:sz w:val="24"/>
        </w:rPr>
        <w:t>Чертёжник;</w:t>
      </w:r>
    </w:p>
    <w:p w14:paraId="0A1FE894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(числовых,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символьных), а также содержащие их выражения; использовать оператор присваи-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вания;</w:t>
      </w:r>
    </w:p>
    <w:p w14:paraId="052A23DA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spacing w:before="2" w:line="237" w:lineRule="auto"/>
        <w:ind w:right="814"/>
        <w:rPr>
          <w:sz w:val="24"/>
        </w:rPr>
      </w:pPr>
      <w:r>
        <w:rPr>
          <w:sz w:val="24"/>
        </w:rPr>
        <w:t>использовать при разработке программ логические значения, операции и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14:paraId="3CAE0A82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spacing w:before="6" w:line="237" w:lineRule="auto"/>
        <w:ind w:right="809"/>
        <w:rPr>
          <w:sz w:val="24"/>
        </w:rPr>
      </w:pPr>
      <w:r>
        <w:rPr>
          <w:sz w:val="24"/>
        </w:rPr>
        <w:t>анализировать предложенные алгоритмы, в том числе определять, какие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значений;</w:t>
      </w:r>
    </w:p>
    <w:p w14:paraId="7BD5EC6C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spacing w:before="3"/>
        <w:ind w:right="806"/>
        <w:rPr>
          <w:sz w:val="24"/>
        </w:rPr>
      </w:pPr>
      <w:r>
        <w:rPr>
          <w:sz w:val="24"/>
        </w:rPr>
        <w:t>создавать и отлаживать программы на одном из языков программирования (Python,</w:t>
      </w:r>
      <w:r>
        <w:rPr>
          <w:spacing w:val="1"/>
          <w:sz w:val="24"/>
        </w:rPr>
        <w:t xml:space="preserve"> </w:t>
      </w:r>
      <w:r>
        <w:rPr>
          <w:sz w:val="24"/>
        </w:rPr>
        <w:t>C++, Паскаль, Java, C#, Школьный Алгоритмический Язык), реализующие неслож-</w:t>
      </w:r>
      <w:r>
        <w:rPr>
          <w:spacing w:val="1"/>
          <w:sz w:val="24"/>
        </w:rPr>
        <w:t xml:space="preserve"> </w:t>
      </w:r>
      <w:r>
        <w:rPr>
          <w:sz w:val="24"/>
        </w:rPr>
        <w:t>ные алгоритмы обработки числовых данных с использованием циклов и ветвлений,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 реализующие проверку делимости одного целого числа на другое, про-</w:t>
      </w:r>
      <w:r>
        <w:rPr>
          <w:spacing w:val="1"/>
          <w:sz w:val="24"/>
        </w:rPr>
        <w:t xml:space="preserve"> </w:t>
      </w:r>
      <w:r>
        <w:rPr>
          <w:sz w:val="24"/>
        </w:rPr>
        <w:t>верку</w:t>
      </w:r>
      <w:r>
        <w:rPr>
          <w:spacing w:val="-6"/>
          <w:sz w:val="24"/>
        </w:rPr>
        <w:t xml:space="preserve"> </w:t>
      </w:r>
      <w:r>
        <w:rPr>
          <w:sz w:val="24"/>
        </w:rPr>
        <w:t>натурального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простоту,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цифр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числа.</w:t>
      </w:r>
    </w:p>
    <w:p w14:paraId="58DBEB36" w14:textId="77777777" w:rsidR="00A45A12" w:rsidRDefault="00AA0DC5" w:rsidP="00AD2979">
      <w:pPr>
        <w:pStyle w:val="1"/>
        <w:numPr>
          <w:ilvl w:val="0"/>
          <w:numId w:val="83"/>
        </w:numPr>
        <w:tabs>
          <w:tab w:val="left" w:pos="403"/>
        </w:tabs>
        <w:spacing w:before="231"/>
        <w:ind w:hanging="181"/>
      </w:pPr>
      <w:r>
        <w:t>класс</w:t>
      </w:r>
    </w:p>
    <w:p w14:paraId="07DB59C0" w14:textId="77777777" w:rsidR="00A45A12" w:rsidRDefault="00AA0DC5">
      <w:pPr>
        <w:pStyle w:val="a3"/>
        <w:spacing w:before="106"/>
        <w:ind w:right="807"/>
      </w:pPr>
      <w:r>
        <w:t>Предметные результаты освоения обязательного предметного содержания, установлен-</w:t>
      </w:r>
      <w:r>
        <w:rPr>
          <w:spacing w:val="1"/>
        </w:rPr>
        <w:t xml:space="preserve"> </w:t>
      </w:r>
      <w:r>
        <w:rPr>
          <w:spacing w:val="-1"/>
        </w:rPr>
        <w:t>ного</w:t>
      </w:r>
      <w:r>
        <w:rPr>
          <w:spacing w:val="-10"/>
        </w:rPr>
        <w:t xml:space="preserve"> </w:t>
      </w:r>
      <w:r>
        <w:rPr>
          <w:spacing w:val="-1"/>
        </w:rPr>
        <w:t>данной</w:t>
      </w:r>
      <w:r>
        <w:rPr>
          <w:spacing w:val="-12"/>
        </w:rPr>
        <w:t xml:space="preserve"> </w:t>
      </w:r>
      <w:r>
        <w:rPr>
          <w:spacing w:val="-1"/>
        </w:rPr>
        <w:t>примерной</w:t>
      </w:r>
      <w:r>
        <w:rPr>
          <w:spacing w:val="-10"/>
        </w:rPr>
        <w:t xml:space="preserve"> </w:t>
      </w:r>
      <w:r>
        <w:t>рабочей</w:t>
      </w:r>
      <w:r>
        <w:rPr>
          <w:spacing w:val="-9"/>
        </w:rPr>
        <w:t xml:space="preserve"> </w:t>
      </w:r>
      <w:r>
        <w:t>программой,</w:t>
      </w:r>
      <w:r>
        <w:rPr>
          <w:spacing w:val="-10"/>
        </w:rPr>
        <w:t xml:space="preserve"> </w:t>
      </w:r>
      <w:r>
        <w:t>отражают</w:t>
      </w:r>
      <w:r>
        <w:rPr>
          <w:spacing w:val="-8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умений:</w:t>
      </w:r>
    </w:p>
    <w:p w14:paraId="050EDA25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spacing w:before="3"/>
        <w:ind w:right="803"/>
        <w:rPr>
          <w:sz w:val="24"/>
        </w:rPr>
      </w:pPr>
      <w:r>
        <w:rPr>
          <w:sz w:val="24"/>
        </w:rPr>
        <w:t>разбивать задачи на подзадачи; составлять, выполнять вручную и на компьютере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 алгоритмы с использованием ветвлений, циклов и вспомогательных ал-</w:t>
      </w:r>
      <w:r>
        <w:rPr>
          <w:spacing w:val="1"/>
          <w:sz w:val="24"/>
        </w:rPr>
        <w:t xml:space="preserve"> </w:t>
      </w:r>
      <w:r>
        <w:rPr>
          <w:sz w:val="24"/>
        </w:rPr>
        <w:t>горитмов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исполнителями,</w:t>
      </w:r>
      <w:r>
        <w:rPr>
          <w:spacing w:val="-6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Робот,</w:t>
      </w:r>
      <w:r>
        <w:rPr>
          <w:spacing w:val="-3"/>
          <w:sz w:val="24"/>
        </w:rPr>
        <w:t xml:space="preserve"> </w:t>
      </w:r>
      <w:r>
        <w:rPr>
          <w:sz w:val="24"/>
        </w:rPr>
        <w:t>Черепашка,</w:t>
      </w:r>
      <w:r>
        <w:rPr>
          <w:spacing w:val="-2"/>
          <w:sz w:val="24"/>
        </w:rPr>
        <w:t xml:space="preserve"> </w:t>
      </w:r>
      <w:r>
        <w:rPr>
          <w:sz w:val="24"/>
        </w:rPr>
        <w:t>Чертёжник;</w:t>
      </w:r>
    </w:p>
    <w:p w14:paraId="25D3642E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составлять и отлаживать программы, реализующие типовые алгоритмы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 последовательностей или одномерных числовых массивов (поиск макси-</w:t>
      </w:r>
      <w:r>
        <w:rPr>
          <w:spacing w:val="1"/>
          <w:sz w:val="24"/>
        </w:rPr>
        <w:t xml:space="preserve"> </w:t>
      </w:r>
      <w:r>
        <w:rPr>
          <w:sz w:val="24"/>
        </w:rPr>
        <w:t>мумов,</w:t>
      </w:r>
      <w:r>
        <w:rPr>
          <w:spacing w:val="27"/>
          <w:sz w:val="24"/>
        </w:rPr>
        <w:t xml:space="preserve"> </w:t>
      </w:r>
      <w:r>
        <w:rPr>
          <w:sz w:val="24"/>
        </w:rPr>
        <w:t>минимумов,</w:t>
      </w:r>
      <w:r>
        <w:rPr>
          <w:spacing w:val="30"/>
          <w:sz w:val="24"/>
        </w:rPr>
        <w:t xml:space="preserve"> </w:t>
      </w:r>
      <w:r>
        <w:rPr>
          <w:sz w:val="24"/>
        </w:rPr>
        <w:t>суммы</w:t>
      </w:r>
      <w:r>
        <w:rPr>
          <w:spacing w:val="27"/>
          <w:sz w:val="24"/>
        </w:rPr>
        <w:t xml:space="preserve"> </w:t>
      </w:r>
      <w:r>
        <w:rPr>
          <w:sz w:val="24"/>
        </w:rPr>
        <w:t>или</w:t>
      </w:r>
      <w:r>
        <w:rPr>
          <w:spacing w:val="29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2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28"/>
          <w:sz w:val="24"/>
        </w:rPr>
        <w:t xml:space="preserve"> </w:t>
      </w:r>
      <w:r>
        <w:rPr>
          <w:sz w:val="24"/>
        </w:rPr>
        <w:t>свойствами)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</w:p>
    <w:p w14:paraId="39B70F07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3EC862F9" w14:textId="77777777" w:rsidR="00A45A12" w:rsidRDefault="00AA0DC5">
      <w:pPr>
        <w:pStyle w:val="a3"/>
        <w:spacing w:before="73"/>
        <w:ind w:left="788" w:right="809" w:firstLine="0"/>
      </w:pPr>
      <w:r>
        <w:lastRenderedPageBreak/>
        <w:t>одном из языков программирования (Python, C++, Паскаль, Java, C#, Школьный Ал-</w:t>
      </w:r>
      <w:r>
        <w:rPr>
          <w:spacing w:val="1"/>
        </w:rPr>
        <w:t xml:space="preserve"> </w:t>
      </w:r>
      <w:r>
        <w:t>горитмический</w:t>
      </w:r>
      <w:r>
        <w:rPr>
          <w:spacing w:val="-3"/>
        </w:rPr>
        <w:t xml:space="preserve"> </w:t>
      </w:r>
      <w:r>
        <w:t>Язык);</w:t>
      </w:r>
    </w:p>
    <w:p w14:paraId="2889C5B9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spacing w:before="5" w:line="237" w:lineRule="auto"/>
        <w:ind w:right="811"/>
        <w:rPr>
          <w:sz w:val="24"/>
        </w:rPr>
      </w:pPr>
      <w:r>
        <w:rPr>
          <w:sz w:val="24"/>
        </w:rPr>
        <w:t>раскрывать смысл понятий «модель», «моделирование», определять виды моделей;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адекватность модели моделируемому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моделирования;</w:t>
      </w:r>
    </w:p>
    <w:p w14:paraId="487306D3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spacing w:before="6" w:line="237" w:lineRule="auto"/>
        <w:ind w:right="811"/>
        <w:rPr>
          <w:sz w:val="24"/>
        </w:rPr>
      </w:pPr>
      <w:r>
        <w:rPr>
          <w:sz w:val="24"/>
        </w:rPr>
        <w:t>использовать графы и деревья для моделирования систем сетевой и иерархической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структуры;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кратчайший путь в</w:t>
      </w:r>
      <w:r>
        <w:rPr>
          <w:spacing w:val="-1"/>
          <w:sz w:val="24"/>
        </w:rPr>
        <w:t xml:space="preserve"> </w:t>
      </w:r>
      <w:r>
        <w:rPr>
          <w:sz w:val="24"/>
        </w:rPr>
        <w:t>графе;</w:t>
      </w:r>
    </w:p>
    <w:p w14:paraId="7FD9A477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spacing w:before="3"/>
        <w:ind w:right="81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граммных средств обработки данных;</w:t>
      </w:r>
    </w:p>
    <w:p w14:paraId="5B8764F0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использовать электронные таблицы для обработки, анализа и визуализации число-</w:t>
      </w:r>
      <w:r>
        <w:rPr>
          <w:spacing w:val="1"/>
          <w:sz w:val="24"/>
        </w:rPr>
        <w:t xml:space="preserve"> </w:t>
      </w:r>
      <w:r>
        <w:rPr>
          <w:sz w:val="24"/>
        </w:rPr>
        <w:t>вых данных, в том числе с выделением диапазона таблицы и упорядочиванием (сор-</w:t>
      </w:r>
      <w:r>
        <w:rPr>
          <w:spacing w:val="1"/>
          <w:sz w:val="24"/>
        </w:rPr>
        <w:t xml:space="preserve"> </w:t>
      </w:r>
      <w:r>
        <w:rPr>
          <w:sz w:val="24"/>
        </w:rPr>
        <w:t>тировкой)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элементов;</w:t>
      </w:r>
    </w:p>
    <w:p w14:paraId="743820D4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создавать и применять в электронных таблицах формулы для расчётов с использо-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ванием встроенных арифметических функций (суммирование и подсчёт значений,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 заданному условию, среднее арифметическое, поиск максимального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значения),</w:t>
      </w:r>
      <w:r>
        <w:rPr>
          <w:spacing w:val="-2"/>
          <w:sz w:val="24"/>
        </w:rPr>
        <w:t xml:space="preserve"> </w:t>
      </w:r>
      <w:r>
        <w:rPr>
          <w:sz w:val="24"/>
        </w:rPr>
        <w:t>абсолютной,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смешанной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адресации;</w:t>
      </w:r>
    </w:p>
    <w:p w14:paraId="28505675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spacing w:before="3" w:line="237" w:lineRule="auto"/>
        <w:ind w:right="812"/>
        <w:rPr>
          <w:sz w:val="24"/>
        </w:rPr>
      </w:pPr>
      <w:r>
        <w:rPr>
          <w:sz w:val="24"/>
        </w:rPr>
        <w:t>использовать электронные таблицы для численного моделирования в простых зада-</w:t>
      </w:r>
      <w:r>
        <w:rPr>
          <w:spacing w:val="1"/>
          <w:sz w:val="24"/>
        </w:rPr>
        <w:t xml:space="preserve"> </w:t>
      </w:r>
      <w:r>
        <w:rPr>
          <w:sz w:val="24"/>
        </w:rPr>
        <w:t>чах</w:t>
      </w:r>
      <w:r>
        <w:rPr>
          <w:spacing w:val="1"/>
          <w:sz w:val="24"/>
        </w:rPr>
        <w:t xml:space="preserve"> </w:t>
      </w:r>
      <w:r>
        <w:rPr>
          <w:sz w:val="24"/>
        </w:rPr>
        <w:t>из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областей;</w:t>
      </w:r>
    </w:p>
    <w:p w14:paraId="2D11A0A5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spacing w:before="4"/>
        <w:ind w:right="804"/>
        <w:rPr>
          <w:sz w:val="24"/>
        </w:rPr>
      </w:pPr>
      <w:r>
        <w:rPr>
          <w:sz w:val="24"/>
        </w:rPr>
        <w:t>использовать современные интернет-сервисы (в том числе коммуникационные сер-</w:t>
      </w:r>
      <w:r>
        <w:rPr>
          <w:spacing w:val="1"/>
          <w:sz w:val="24"/>
        </w:rPr>
        <w:t xml:space="preserve"> </w:t>
      </w:r>
      <w:r>
        <w:rPr>
          <w:sz w:val="24"/>
        </w:rPr>
        <w:t>висы, облачные хранилища данных, онлайн-программы (текстовые и 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редакторы,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разработки))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деятельности;</w:t>
      </w:r>
    </w:p>
    <w:p w14:paraId="184CA120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приводить примеры использования геоинформационных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сервисов, сервисов госу-</w:t>
      </w:r>
      <w:r>
        <w:rPr>
          <w:spacing w:val="1"/>
          <w:sz w:val="24"/>
        </w:rPr>
        <w:t xml:space="preserve"> </w:t>
      </w:r>
      <w:r>
        <w:rPr>
          <w:sz w:val="24"/>
        </w:rPr>
        <w:t>дарственных услуг, образовательных сервисов сети Интернет в учебной и повсе-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4ECE1188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использовать различные средства защиты от вредоносного программного обеспече-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ния, защищать персональную информацию от несанкционированного доступа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 (разглашения, подмены, утраты данных) с учётом основных техноло-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гических и социально-психологических аспектов использования сети Интернет (се-</w:t>
      </w:r>
      <w:r>
        <w:rPr>
          <w:spacing w:val="1"/>
          <w:sz w:val="24"/>
        </w:rPr>
        <w:t xml:space="preserve"> </w:t>
      </w:r>
      <w:r>
        <w:rPr>
          <w:sz w:val="24"/>
        </w:rPr>
        <w:t>тевая анонимность, цифровой след, аутентичность субъектов и ресурсов, 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вредоносного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кода);</w:t>
      </w:r>
    </w:p>
    <w:p w14:paraId="52835E21" w14:textId="77777777" w:rsidR="00A45A12" w:rsidRDefault="00AA0DC5" w:rsidP="00AD2979">
      <w:pPr>
        <w:pStyle w:val="a5"/>
        <w:numPr>
          <w:ilvl w:val="1"/>
          <w:numId w:val="83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распознавать попытки и предупреждать вовлечение себя и окружающих в деструк-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тивные и криминальные формы сетевой активности (в том числе кибербуллинг, фи-</w:t>
      </w:r>
      <w:r>
        <w:rPr>
          <w:spacing w:val="1"/>
          <w:sz w:val="24"/>
        </w:rPr>
        <w:t xml:space="preserve"> </w:t>
      </w:r>
      <w:r>
        <w:rPr>
          <w:sz w:val="24"/>
        </w:rPr>
        <w:t>шинг).</w:t>
      </w:r>
    </w:p>
    <w:p w14:paraId="14BEFC05" w14:textId="77777777" w:rsidR="00A45A12" w:rsidRDefault="00AA0DC5">
      <w:pPr>
        <w:pStyle w:val="a3"/>
        <w:spacing w:before="9"/>
        <w:ind w:left="450" w:firstLine="0"/>
        <w:jc w:val="left"/>
        <w:rPr>
          <w:rFonts w:ascii="Wingdings" w:hAnsi="Wingdings"/>
        </w:rPr>
      </w:pPr>
      <w:r>
        <w:rPr>
          <w:rFonts w:ascii="Wingdings" w:hAnsi="Wingdings"/>
        </w:rPr>
        <w:t></w:t>
      </w:r>
    </w:p>
    <w:p w14:paraId="7DD71218" w14:textId="77777777" w:rsidR="00A45A12" w:rsidRDefault="00A45A12">
      <w:pPr>
        <w:rPr>
          <w:rFonts w:ascii="Wingdings" w:hAnsi="Wingdings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3EDE3175" w14:textId="6A689E0E" w:rsidR="00A45A12" w:rsidRDefault="00E4771B" w:rsidP="00AD2979">
      <w:pPr>
        <w:pStyle w:val="1"/>
        <w:numPr>
          <w:ilvl w:val="2"/>
          <w:numId w:val="156"/>
        </w:numPr>
        <w:tabs>
          <w:tab w:val="left" w:pos="942"/>
        </w:tabs>
        <w:spacing w:before="78"/>
        <w:ind w:left="942" w:hanging="720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24704" behindDoc="1" locked="0" layoutInCell="1" allowOverlap="1" wp14:anchorId="1106DCF0" wp14:editId="1759C85F">
                <wp:simplePos x="0" y="0"/>
                <wp:positionH relativeFrom="page">
                  <wp:posOffset>1062355</wp:posOffset>
                </wp:positionH>
                <wp:positionV relativeFrom="paragraph">
                  <wp:posOffset>284480</wp:posOffset>
                </wp:positionV>
                <wp:extent cx="5977890" cy="6350"/>
                <wp:effectExtent l="0" t="0" r="0" b="0"/>
                <wp:wrapTopAndBottom/>
                <wp:docPr id="156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16326" id="Rectangle 69" o:spid="_x0000_s1026" style="position:absolute;margin-left:83.65pt;margin-top:22.4pt;width:470.7pt;height:.5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AA0DC5">
        <w:t>ФИЗИКА</w:t>
      </w:r>
    </w:p>
    <w:p w14:paraId="6D1C3064" w14:textId="77777777" w:rsidR="00A45A12" w:rsidRDefault="00A45A12">
      <w:pPr>
        <w:pStyle w:val="a3"/>
        <w:spacing w:before="7"/>
        <w:ind w:left="0" w:firstLine="0"/>
        <w:jc w:val="left"/>
        <w:rPr>
          <w:b/>
          <w:sz w:val="10"/>
        </w:rPr>
      </w:pPr>
    </w:p>
    <w:p w14:paraId="6D7952D4" w14:textId="77777777" w:rsidR="00A45A12" w:rsidRDefault="00AA0DC5">
      <w:pPr>
        <w:pStyle w:val="a3"/>
        <w:spacing w:before="90"/>
        <w:ind w:right="806"/>
      </w:pPr>
      <w:r>
        <w:t>Примерная рабочая программа по физике на уровне основного общего образования со-</w:t>
      </w:r>
      <w:r>
        <w:rPr>
          <w:spacing w:val="1"/>
        </w:rPr>
        <w:t xml:space="preserve"> </w:t>
      </w:r>
      <w:r>
        <w:t>ставлена на основе положений и требований к результатам освоения на базовом уровне</w:t>
      </w:r>
      <w:r>
        <w:rPr>
          <w:spacing w:val="1"/>
        </w:rPr>
        <w:t xml:space="preserve"> </w:t>
      </w:r>
      <w:r>
        <w:t>основной образовательной программы, представленных в Федеральном 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стандарте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(ФГОС</w:t>
      </w:r>
      <w:r>
        <w:rPr>
          <w:spacing w:val="-3"/>
        </w:rPr>
        <w:t xml:space="preserve"> </w:t>
      </w:r>
      <w:r>
        <w:t>ООО),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58"/>
        </w:rPr>
        <w:t xml:space="preserve"> </w:t>
      </w:r>
      <w:r>
        <w:t>Примерной программы воспитания и Концепции преподавания учебного предмета «Фи-</w:t>
      </w:r>
      <w:r>
        <w:rPr>
          <w:spacing w:val="1"/>
        </w:rPr>
        <w:t xml:space="preserve"> </w:t>
      </w:r>
      <w:r>
        <w:t>зика» в образовательных организациях Российской Федерации, реализующих 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-3"/>
        </w:rPr>
        <w:t xml:space="preserve"> </w:t>
      </w:r>
      <w:r>
        <w:t>программы.</w:t>
      </w:r>
    </w:p>
    <w:p w14:paraId="626B7B6F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506B4B3B" w14:textId="77777777" w:rsidR="00A45A12" w:rsidRDefault="00A45A12">
      <w:pPr>
        <w:pStyle w:val="a3"/>
        <w:spacing w:before="5"/>
        <w:ind w:left="0" w:firstLine="0"/>
        <w:jc w:val="left"/>
        <w:rPr>
          <w:sz w:val="21"/>
        </w:rPr>
      </w:pPr>
    </w:p>
    <w:p w14:paraId="3F320494" w14:textId="59131DE9" w:rsidR="00A45A12" w:rsidRDefault="00E4771B">
      <w:pPr>
        <w:pStyle w:val="1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4F56917E" wp14:editId="12EAE9AC">
                <wp:simplePos x="0" y="0"/>
                <wp:positionH relativeFrom="page">
                  <wp:posOffset>1062355</wp:posOffset>
                </wp:positionH>
                <wp:positionV relativeFrom="paragraph">
                  <wp:posOffset>234950</wp:posOffset>
                </wp:positionV>
                <wp:extent cx="5977890" cy="6350"/>
                <wp:effectExtent l="0" t="0" r="0" b="0"/>
                <wp:wrapTopAndBottom/>
                <wp:docPr id="154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132EE" id="Rectangle 68" o:spid="_x0000_s1026" style="position:absolute;margin-left:83.65pt;margin-top:18.5pt;width:470.7pt;height:.5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AA0DC5">
        <w:t>ПОЯСНИТЕЛЬНАЯ</w:t>
      </w:r>
      <w:r w:rsidR="00AA0DC5">
        <w:rPr>
          <w:spacing w:val="-6"/>
        </w:rPr>
        <w:t xml:space="preserve"> </w:t>
      </w:r>
      <w:r w:rsidR="00AA0DC5">
        <w:t>ЗАПИСКА</w:t>
      </w:r>
    </w:p>
    <w:p w14:paraId="7CE67C0D" w14:textId="77777777" w:rsidR="00A45A12" w:rsidRDefault="00AA0DC5">
      <w:pPr>
        <w:pStyle w:val="a3"/>
        <w:spacing w:before="114"/>
        <w:ind w:right="806"/>
      </w:pPr>
      <w:r>
        <w:rPr>
          <w:spacing w:val="-1"/>
        </w:rPr>
        <w:t>Содержание</w:t>
      </w:r>
      <w:r>
        <w:rPr>
          <w:spacing w:val="-14"/>
        </w:rPr>
        <w:t xml:space="preserve"> </w:t>
      </w:r>
      <w:r>
        <w:rPr>
          <w:spacing w:val="-1"/>
        </w:rPr>
        <w:t>Программы</w:t>
      </w:r>
      <w:r>
        <w:rPr>
          <w:spacing w:val="-13"/>
        </w:rPr>
        <w:t xml:space="preserve"> </w:t>
      </w:r>
      <w:r>
        <w:t>направлено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4"/>
        </w:rPr>
        <w:t xml:space="preserve"> </w:t>
      </w:r>
      <w:r>
        <w:t>естественно-научной</w:t>
      </w:r>
      <w:r>
        <w:rPr>
          <w:spacing w:val="-12"/>
        </w:rPr>
        <w:t xml:space="preserve"> </w:t>
      </w:r>
      <w:r>
        <w:t>грамотности</w:t>
      </w:r>
      <w:r>
        <w:rPr>
          <w:spacing w:val="-58"/>
        </w:rPr>
        <w:t xml:space="preserve"> </w:t>
      </w:r>
      <w:r>
        <w:t>учащихся и организацию изучения физики на деятельностной основе. В ней учитываются</w:t>
      </w:r>
      <w:r>
        <w:rPr>
          <w:spacing w:val="1"/>
        </w:rPr>
        <w:t xml:space="preserve"> </w:t>
      </w:r>
      <w:r>
        <w:t>возможности предмета в реализации требований ФГОС ООО к планируемым 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естествен-</w:t>
      </w:r>
      <w:r>
        <w:rPr>
          <w:spacing w:val="1"/>
        </w:rPr>
        <w:t xml:space="preserve"> </w:t>
      </w:r>
      <w:r>
        <w:t>но-научных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образования.</w:t>
      </w:r>
    </w:p>
    <w:p w14:paraId="3131FA35" w14:textId="77777777" w:rsidR="00A45A12" w:rsidRDefault="00AA0DC5">
      <w:pPr>
        <w:pStyle w:val="a3"/>
        <w:spacing w:before="1"/>
        <w:ind w:right="809"/>
      </w:pPr>
      <w:r>
        <w:t>В</w:t>
      </w:r>
      <w:r>
        <w:rPr>
          <w:spacing w:val="-12"/>
        </w:rPr>
        <w:t xml:space="preserve"> </w:t>
      </w:r>
      <w:r>
        <w:t>программе</w:t>
      </w:r>
      <w:r>
        <w:rPr>
          <w:spacing w:val="-11"/>
        </w:rPr>
        <w:t xml:space="preserve"> </w:t>
      </w:r>
      <w:r>
        <w:t>определяются</w:t>
      </w:r>
      <w:r>
        <w:rPr>
          <w:spacing w:val="-10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цели</w:t>
      </w:r>
      <w:r>
        <w:rPr>
          <w:spacing w:val="-11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физики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метапред-</w:t>
      </w:r>
      <w:r>
        <w:rPr>
          <w:spacing w:val="-57"/>
        </w:rPr>
        <w:t xml:space="preserve"> </w:t>
      </w:r>
      <w:r>
        <w:t>метные,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уровне).</w:t>
      </w:r>
    </w:p>
    <w:p w14:paraId="655883EA" w14:textId="77777777" w:rsidR="00A45A12" w:rsidRDefault="00AA0DC5">
      <w:pPr>
        <w:pStyle w:val="a3"/>
        <w:ind w:right="810"/>
      </w:pPr>
      <w:r>
        <w:t>Программа устанавливает распределение учебного материала по годам обучения (по</w:t>
      </w:r>
      <w:r>
        <w:rPr>
          <w:spacing w:val="1"/>
        </w:rPr>
        <w:t xml:space="preserve"> </w:t>
      </w:r>
      <w:r>
        <w:t>классам), предлагает примерную последовательность изучения тем, основанную на логике</w:t>
      </w:r>
      <w:r>
        <w:rPr>
          <w:spacing w:val="-57"/>
        </w:rPr>
        <w:t xml:space="preserve"> </w:t>
      </w:r>
      <w:r>
        <w:t>развития предметного содержания и учёте возрастных особенностей учащихся, а также</w:t>
      </w:r>
      <w:r>
        <w:rPr>
          <w:spacing w:val="1"/>
        </w:rPr>
        <w:t xml:space="preserve"> </w:t>
      </w:r>
      <w:r>
        <w:t>примерное тематическое планирование с указанием количества часов на изучение каждой</w:t>
      </w:r>
      <w:r>
        <w:rPr>
          <w:spacing w:val="1"/>
        </w:rPr>
        <w:t xml:space="preserve"> </w:t>
      </w:r>
      <w:r>
        <w:t>темы и примерной характеристикой учебной деятельности учащихся, реализуемой при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тем.</w:t>
      </w:r>
    </w:p>
    <w:p w14:paraId="0FC99ED9" w14:textId="77777777" w:rsidR="00A45A12" w:rsidRDefault="00AA0DC5">
      <w:pPr>
        <w:pStyle w:val="a3"/>
        <w:ind w:right="806"/>
      </w:pPr>
      <w:r>
        <w:t>Программа может быть использована учителями как основа для составления своих ра-</w:t>
      </w:r>
      <w:r>
        <w:rPr>
          <w:spacing w:val="1"/>
        </w:rPr>
        <w:t xml:space="preserve"> </w:t>
      </w:r>
      <w:r>
        <w:t>бочих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 электронные учебники и задачники, электронные библиотеки, виртуальные</w:t>
      </w:r>
      <w:r>
        <w:rPr>
          <w:spacing w:val="1"/>
        </w:rPr>
        <w:t xml:space="preserve"> </w:t>
      </w:r>
      <w:r>
        <w:t>лаборатории, игровые программы, коллекции цифровых образовательных ресурсов), реа-</w:t>
      </w:r>
      <w:r>
        <w:rPr>
          <w:spacing w:val="1"/>
        </w:rPr>
        <w:t xml:space="preserve"> </w:t>
      </w:r>
      <w:r>
        <w:t>лизующих дидактические возможности ИКТ, содержание которых соответствует законо-</w:t>
      </w:r>
      <w:r>
        <w:rPr>
          <w:spacing w:val="1"/>
        </w:rPr>
        <w:t xml:space="preserve"> </w:t>
      </w:r>
      <w:r>
        <w:t>дательству</w:t>
      </w:r>
      <w:r>
        <w:rPr>
          <w:spacing w:val="-5"/>
        </w:rPr>
        <w:t xml:space="preserve"> </w:t>
      </w:r>
      <w:r>
        <w:t>об образовании.</w:t>
      </w:r>
    </w:p>
    <w:p w14:paraId="44DFA174" w14:textId="77777777" w:rsidR="00A45A12" w:rsidRDefault="00AA0DC5">
      <w:pPr>
        <w:pStyle w:val="a3"/>
        <w:ind w:right="804"/>
      </w:pPr>
      <w:r>
        <w:t>Примерная рабочая программа не сковывает творческую инициативу учителей и предо-</w:t>
      </w:r>
      <w:r>
        <w:rPr>
          <w:spacing w:val="1"/>
        </w:rPr>
        <w:t xml:space="preserve"> </w:t>
      </w:r>
      <w:r>
        <w:t>ставляет возможности для реализации различных методических подходов к преподаванию</w:t>
      </w:r>
      <w:r>
        <w:rPr>
          <w:spacing w:val="-57"/>
        </w:rPr>
        <w:t xml:space="preserve"> </w:t>
      </w:r>
      <w:r>
        <w:t>физики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условии</w:t>
      </w:r>
      <w:r>
        <w:rPr>
          <w:spacing w:val="-4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курса.</w:t>
      </w:r>
    </w:p>
    <w:p w14:paraId="5241C8F0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40C68B4F" w14:textId="77777777" w:rsidR="00A45A12" w:rsidRDefault="00AA0DC5">
      <w:pPr>
        <w:pStyle w:val="1"/>
        <w:jc w:val="left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«ФИЗИКА»</w:t>
      </w:r>
    </w:p>
    <w:p w14:paraId="1BDB33A9" w14:textId="77777777" w:rsidR="00A45A12" w:rsidRDefault="00AA0DC5">
      <w:pPr>
        <w:pStyle w:val="a3"/>
        <w:spacing w:before="116"/>
        <w:ind w:right="802"/>
      </w:pPr>
      <w:r>
        <w:rPr>
          <w:spacing w:val="-1"/>
        </w:rPr>
        <w:t xml:space="preserve">Курс физики — системообразующий </w:t>
      </w:r>
      <w:r>
        <w:t>для естественно-научных учебных предметов, по-</w:t>
      </w:r>
      <w:r>
        <w:rPr>
          <w:spacing w:val="1"/>
        </w:rPr>
        <w:t xml:space="preserve"> </w:t>
      </w:r>
      <w:r>
        <w:t>скольку физические законы лежат в основе процессов и явлений, изучаемых химией, био-</w:t>
      </w:r>
      <w:r>
        <w:rPr>
          <w:spacing w:val="1"/>
        </w:rPr>
        <w:t xml:space="preserve"> </w:t>
      </w:r>
      <w:r>
        <w:t>логией, астрономией и физической географией. Физика — это предмет, который не только</w:t>
      </w:r>
      <w:r>
        <w:rPr>
          <w:spacing w:val="-57"/>
        </w:rPr>
        <w:t xml:space="preserve"> </w:t>
      </w:r>
      <w:r>
        <w:t>вносит основной вклад в естественно-научную картину мира, но и предоставляет наиболее</w:t>
      </w:r>
      <w:r>
        <w:rPr>
          <w:spacing w:val="-57"/>
        </w:rPr>
        <w:t xml:space="preserve"> </w:t>
      </w:r>
      <w:r>
        <w:rPr>
          <w:spacing w:val="-1"/>
        </w:rPr>
        <w:t>ясные</w:t>
      </w:r>
      <w:r>
        <w:rPr>
          <w:spacing w:val="-14"/>
        </w:rPr>
        <w:t xml:space="preserve"> </w:t>
      </w:r>
      <w:r>
        <w:rPr>
          <w:spacing w:val="-1"/>
        </w:rPr>
        <w:t>образцы</w:t>
      </w:r>
      <w:r>
        <w:rPr>
          <w:spacing w:val="-13"/>
        </w:rPr>
        <w:t xml:space="preserve"> </w:t>
      </w:r>
      <w:r>
        <w:rPr>
          <w:spacing w:val="-1"/>
        </w:rPr>
        <w:t>применения</w:t>
      </w:r>
      <w:r>
        <w:rPr>
          <w:spacing w:val="-13"/>
        </w:rPr>
        <w:t xml:space="preserve"> </w:t>
      </w:r>
      <w:r>
        <w:rPr>
          <w:spacing w:val="-1"/>
        </w:rPr>
        <w:t>научного</w:t>
      </w:r>
      <w:r>
        <w:rPr>
          <w:spacing w:val="-12"/>
        </w:rPr>
        <w:t xml:space="preserve"> </w:t>
      </w:r>
      <w:r>
        <w:rPr>
          <w:spacing w:val="-1"/>
        </w:rPr>
        <w:t>метода</w:t>
      </w:r>
      <w:r>
        <w:rPr>
          <w:spacing w:val="-14"/>
        </w:rPr>
        <w:t xml:space="preserve"> </w:t>
      </w:r>
      <w:r>
        <w:rPr>
          <w:spacing w:val="-1"/>
        </w:rPr>
        <w:t>познания,</w:t>
      </w:r>
      <w:r>
        <w:rPr>
          <w:spacing w:val="-13"/>
        </w:rPr>
        <w:t xml:space="preserve"> </w:t>
      </w:r>
      <w:r>
        <w:rPr>
          <w:spacing w:val="-1"/>
        </w:rPr>
        <w:t>т.</w:t>
      </w:r>
      <w:r>
        <w:rPr>
          <w:spacing w:val="-14"/>
        </w:rPr>
        <w:t xml:space="preserve"> </w:t>
      </w:r>
      <w:r>
        <w:rPr>
          <w:spacing w:val="-1"/>
        </w:rPr>
        <w:t>е.</w:t>
      </w:r>
      <w:r>
        <w:rPr>
          <w:spacing w:val="-12"/>
        </w:rPr>
        <w:t xml:space="preserve"> </w:t>
      </w:r>
      <w:r>
        <w:rPr>
          <w:spacing w:val="-1"/>
        </w:rPr>
        <w:t>способа</w:t>
      </w:r>
      <w:r>
        <w:rPr>
          <w:spacing w:val="-14"/>
        </w:rPr>
        <w:t xml:space="preserve"> </w:t>
      </w:r>
      <w:r>
        <w:t>получения</w:t>
      </w:r>
      <w:r>
        <w:rPr>
          <w:spacing w:val="-13"/>
        </w:rPr>
        <w:t xml:space="preserve"> </w:t>
      </w:r>
      <w:r>
        <w:t>достоверных</w:t>
      </w:r>
      <w:r>
        <w:rPr>
          <w:spacing w:val="-57"/>
        </w:rPr>
        <w:t xml:space="preserve"> </w:t>
      </w:r>
      <w:r>
        <w:t>знаний о мире. Наконец, физика — это предмет, который наряду с другими естествен-</w:t>
      </w:r>
      <w:r>
        <w:rPr>
          <w:spacing w:val="1"/>
        </w:rPr>
        <w:t xml:space="preserve"> </w:t>
      </w:r>
      <w:r>
        <w:t>но-научными предметами должен дать школьникам представление об увлекательности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-10"/>
        </w:rPr>
        <w:t xml:space="preserve"> </w:t>
      </w:r>
      <w:r>
        <w:t>исследования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радости</w:t>
      </w:r>
      <w:r>
        <w:rPr>
          <w:spacing w:val="-6"/>
        </w:rPr>
        <w:t xml:space="preserve"> </w:t>
      </w:r>
      <w:r>
        <w:t>самостоятельного</w:t>
      </w:r>
      <w:r>
        <w:rPr>
          <w:spacing w:val="-10"/>
        </w:rPr>
        <w:t xml:space="preserve"> </w:t>
      </w:r>
      <w:r>
        <w:t>открытия</w:t>
      </w:r>
      <w:r>
        <w:rPr>
          <w:spacing w:val="-9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знания.</w:t>
      </w:r>
    </w:p>
    <w:p w14:paraId="4359ABB1" w14:textId="77777777" w:rsidR="00A45A12" w:rsidRDefault="00AA0DC5">
      <w:pPr>
        <w:pStyle w:val="a3"/>
        <w:ind w:right="806"/>
      </w:pPr>
      <w:r>
        <w:t>Одна из главных задач физического образования в структуре общего образования со-</w:t>
      </w:r>
      <w:r>
        <w:rPr>
          <w:spacing w:val="1"/>
        </w:rPr>
        <w:t xml:space="preserve"> </w:t>
      </w:r>
      <w:r>
        <w:t>стоит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формировании</w:t>
      </w:r>
      <w:r>
        <w:rPr>
          <w:spacing w:val="25"/>
        </w:rPr>
        <w:t xml:space="preserve"> </w:t>
      </w:r>
      <w:r>
        <w:t>естественно-научной</w:t>
      </w:r>
      <w:r>
        <w:rPr>
          <w:spacing w:val="26"/>
        </w:rPr>
        <w:t xml:space="preserve"> </w:t>
      </w:r>
      <w:r>
        <w:t>грамотности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интереса</w:t>
      </w:r>
      <w:r>
        <w:rPr>
          <w:spacing w:val="24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науке</w:t>
      </w:r>
      <w:r>
        <w:rPr>
          <w:spacing w:val="29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основной</w:t>
      </w:r>
    </w:p>
    <w:p w14:paraId="621C8236" w14:textId="77777777" w:rsidR="00A45A12" w:rsidRDefault="00A45A12">
      <w:pPr>
        <w:sectPr w:rsidR="00A45A12">
          <w:pgSz w:w="11910" w:h="16840"/>
          <w:pgMar w:top="1520" w:right="40" w:bottom="720" w:left="1480" w:header="0" w:footer="527" w:gutter="0"/>
          <w:cols w:space="720"/>
        </w:sectPr>
      </w:pPr>
    </w:p>
    <w:p w14:paraId="7ABC3472" w14:textId="77777777" w:rsidR="00A45A12" w:rsidRDefault="00AA0DC5">
      <w:pPr>
        <w:pStyle w:val="a3"/>
        <w:spacing w:before="73"/>
        <w:ind w:right="802" w:firstLine="0"/>
      </w:pPr>
      <w:r>
        <w:lastRenderedPageBreak/>
        <w:t>массы обучающихся, которые в дальнейшем будут заняты в самых разнообразных сферах</w:t>
      </w:r>
      <w:r>
        <w:rPr>
          <w:spacing w:val="1"/>
        </w:rPr>
        <w:t xml:space="preserve"> </w:t>
      </w:r>
      <w:r>
        <w:t>деятельности. Но не менее важной задачей является выявление и подготовка талантливых</w:t>
      </w:r>
      <w:r>
        <w:rPr>
          <w:spacing w:val="1"/>
        </w:rPr>
        <w:t xml:space="preserve"> </w:t>
      </w:r>
      <w:r>
        <w:t>молодых людей для продолжения образования и дальнейшей профессиональной деятель-</w:t>
      </w:r>
      <w:r>
        <w:rPr>
          <w:spacing w:val="1"/>
        </w:rPr>
        <w:t xml:space="preserve"> </w:t>
      </w:r>
      <w:r>
        <w:t>ности в области естественно-научных исследований и создании новых технологий. Со-</w:t>
      </w:r>
      <w:r>
        <w:rPr>
          <w:spacing w:val="1"/>
        </w:rPr>
        <w:t xml:space="preserve"> </w:t>
      </w:r>
      <w:r>
        <w:t>гласно</w:t>
      </w:r>
      <w:r>
        <w:rPr>
          <w:spacing w:val="1"/>
        </w:rPr>
        <w:t xml:space="preserve"> </w:t>
      </w:r>
      <w:r>
        <w:t>принятому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определению,</w:t>
      </w:r>
      <w:r>
        <w:rPr>
          <w:spacing w:val="1"/>
        </w:rPr>
        <w:t xml:space="preserve"> </w:t>
      </w:r>
      <w:r>
        <w:t>«Естественно-научная</w:t>
      </w:r>
      <w:r>
        <w:rPr>
          <w:spacing w:val="1"/>
        </w:rPr>
        <w:t xml:space="preserve"> </w:t>
      </w:r>
      <w:r>
        <w:t>грамотность – это способность человека занимать активную гражданскую позицию по</w:t>
      </w:r>
      <w:r>
        <w:rPr>
          <w:spacing w:val="1"/>
        </w:rPr>
        <w:t xml:space="preserve"> </w:t>
      </w:r>
      <w:r>
        <w:t>общественно значимым вопросам, связанным с естественными науками, и его готовность</w:t>
      </w:r>
      <w:r>
        <w:rPr>
          <w:spacing w:val="1"/>
        </w:rPr>
        <w:t xml:space="preserve"> </w:t>
      </w:r>
      <w:r>
        <w:t>интересоваться</w:t>
      </w:r>
      <w:r>
        <w:rPr>
          <w:spacing w:val="1"/>
        </w:rPr>
        <w:t xml:space="preserve"> </w:t>
      </w:r>
      <w:r>
        <w:t>естественно-научными</w:t>
      </w:r>
      <w:r>
        <w:rPr>
          <w:spacing w:val="1"/>
        </w:rPr>
        <w:t xml:space="preserve"> </w:t>
      </w:r>
      <w:r>
        <w:t>идеями.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грамотный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аргументированном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наукам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технологиям,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 от него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компетентностей:</w:t>
      </w:r>
    </w:p>
    <w:p w14:paraId="2134E9A9" w14:textId="77777777" w:rsidR="00A45A12" w:rsidRDefault="00AA0DC5" w:rsidP="00AD2979">
      <w:pPr>
        <w:pStyle w:val="a5"/>
        <w:numPr>
          <w:ilvl w:val="0"/>
          <w:numId w:val="82"/>
        </w:numPr>
        <w:tabs>
          <w:tab w:val="left" w:pos="789"/>
        </w:tabs>
        <w:spacing w:before="1"/>
        <w:rPr>
          <w:sz w:val="24"/>
        </w:rPr>
      </w:pPr>
      <w:r>
        <w:rPr>
          <w:sz w:val="24"/>
        </w:rPr>
        <w:t>научно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явления,</w:t>
      </w:r>
    </w:p>
    <w:p w14:paraId="05F4AFC5" w14:textId="77777777" w:rsidR="00A45A12" w:rsidRDefault="00AA0DC5" w:rsidP="00AD2979">
      <w:pPr>
        <w:pStyle w:val="a5"/>
        <w:numPr>
          <w:ilvl w:val="0"/>
          <w:numId w:val="82"/>
        </w:numPr>
        <w:tabs>
          <w:tab w:val="left" w:pos="789"/>
        </w:tabs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исследования,</w:t>
      </w:r>
    </w:p>
    <w:p w14:paraId="1707D4F6" w14:textId="77777777" w:rsidR="00A45A12" w:rsidRDefault="00AA0DC5" w:rsidP="00AD2979">
      <w:pPr>
        <w:pStyle w:val="a5"/>
        <w:numPr>
          <w:ilvl w:val="0"/>
          <w:numId w:val="82"/>
        </w:numPr>
        <w:tabs>
          <w:tab w:val="left" w:pos="789"/>
        </w:tabs>
        <w:ind w:right="813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выводов.»</w:t>
      </w:r>
    </w:p>
    <w:p w14:paraId="2281A448" w14:textId="77777777" w:rsidR="00A45A12" w:rsidRDefault="00AA0DC5">
      <w:pPr>
        <w:pStyle w:val="a3"/>
        <w:ind w:right="807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способно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естествен-</w:t>
      </w:r>
      <w:r>
        <w:rPr>
          <w:spacing w:val="1"/>
        </w:rPr>
        <w:t xml:space="preserve"> </w:t>
      </w:r>
      <w:r>
        <w:t>но-научной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</w:p>
    <w:p w14:paraId="6288197F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1A4717F2" w14:textId="77777777" w:rsidR="00A45A12" w:rsidRDefault="00AA0DC5">
      <w:pPr>
        <w:pStyle w:val="1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«ФИЗИКА»</w:t>
      </w:r>
    </w:p>
    <w:p w14:paraId="346E6D97" w14:textId="77777777" w:rsidR="00A45A12" w:rsidRDefault="00AA0DC5">
      <w:pPr>
        <w:pStyle w:val="a3"/>
        <w:spacing w:before="115"/>
        <w:ind w:right="800"/>
      </w:pPr>
      <w:r>
        <w:rPr>
          <w:spacing w:val="-2"/>
        </w:rPr>
        <w:t>Цели</w:t>
      </w:r>
      <w:r>
        <w:rPr>
          <w:spacing w:val="-12"/>
        </w:rPr>
        <w:t xml:space="preserve"> </w:t>
      </w:r>
      <w:r>
        <w:rPr>
          <w:spacing w:val="-2"/>
        </w:rPr>
        <w:t>изучения</w:t>
      </w:r>
      <w:r>
        <w:rPr>
          <w:spacing w:val="-12"/>
        </w:rPr>
        <w:t xml:space="preserve"> </w:t>
      </w:r>
      <w:r>
        <w:rPr>
          <w:spacing w:val="-2"/>
        </w:rPr>
        <w:t>физики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уровне</w:t>
      </w:r>
      <w:r>
        <w:rPr>
          <w:spacing w:val="-12"/>
        </w:rPr>
        <w:t xml:space="preserve"> </w:t>
      </w:r>
      <w:r>
        <w:rPr>
          <w:spacing w:val="-2"/>
        </w:rPr>
        <w:t>основного</w:t>
      </w:r>
      <w:r>
        <w:rPr>
          <w:spacing w:val="-13"/>
        </w:rPr>
        <w:t xml:space="preserve"> </w:t>
      </w:r>
      <w:r>
        <w:rPr>
          <w:spacing w:val="-2"/>
        </w:rPr>
        <w:t>общего</w:t>
      </w:r>
      <w:r>
        <w:rPr>
          <w:spacing w:val="-11"/>
        </w:rPr>
        <w:t xml:space="preserve"> </w:t>
      </w:r>
      <w:r>
        <w:rPr>
          <w:spacing w:val="-1"/>
        </w:rPr>
        <w:t>образования</w:t>
      </w:r>
      <w:r>
        <w:rPr>
          <w:spacing w:val="-13"/>
        </w:rPr>
        <w:t xml:space="preserve"> </w:t>
      </w:r>
      <w:r>
        <w:rPr>
          <w:spacing w:val="-1"/>
        </w:rPr>
        <w:t>определены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Концепции</w:t>
      </w:r>
      <w:r>
        <w:rPr>
          <w:spacing w:val="-57"/>
        </w:rPr>
        <w:t xml:space="preserve"> </w:t>
      </w:r>
      <w:r>
        <w:t>преподавания учебного предмета «Физика» в образовательных организациях Российской</w:t>
      </w:r>
      <w:r>
        <w:rPr>
          <w:spacing w:val="1"/>
        </w:rPr>
        <w:t xml:space="preserve"> </w:t>
      </w:r>
      <w:r>
        <w:t>Федерации, реализующих основные общеобразовательные программы, утверждённой ре-</w:t>
      </w:r>
      <w:r>
        <w:rPr>
          <w:spacing w:val="1"/>
        </w:rPr>
        <w:t xml:space="preserve"> </w:t>
      </w:r>
      <w:r>
        <w:rPr>
          <w:spacing w:val="-4"/>
        </w:rPr>
        <w:t>шением</w:t>
      </w:r>
      <w:r>
        <w:rPr>
          <w:spacing w:val="-11"/>
        </w:rPr>
        <w:t xml:space="preserve"> </w:t>
      </w:r>
      <w:r>
        <w:rPr>
          <w:spacing w:val="-3"/>
        </w:rPr>
        <w:t>Коллегии</w:t>
      </w:r>
      <w:r>
        <w:rPr>
          <w:spacing w:val="-11"/>
        </w:rPr>
        <w:t xml:space="preserve"> </w:t>
      </w:r>
      <w:r>
        <w:rPr>
          <w:spacing w:val="-3"/>
        </w:rPr>
        <w:t>Министерства</w:t>
      </w:r>
      <w:r>
        <w:rPr>
          <w:spacing w:val="-10"/>
        </w:rPr>
        <w:t xml:space="preserve"> </w:t>
      </w:r>
      <w:r>
        <w:rPr>
          <w:spacing w:val="-3"/>
        </w:rPr>
        <w:t>просвещения</w:t>
      </w:r>
      <w:r>
        <w:rPr>
          <w:spacing w:val="-12"/>
        </w:rPr>
        <w:t xml:space="preserve"> </w:t>
      </w:r>
      <w:r>
        <w:rPr>
          <w:spacing w:val="-3"/>
        </w:rPr>
        <w:t>Российской</w:t>
      </w:r>
      <w:r>
        <w:rPr>
          <w:spacing w:val="-9"/>
        </w:rPr>
        <w:t xml:space="preserve"> </w:t>
      </w:r>
      <w:r>
        <w:rPr>
          <w:spacing w:val="-3"/>
        </w:rPr>
        <w:t>Федерации,</w:t>
      </w:r>
      <w:r>
        <w:rPr>
          <w:spacing w:val="-9"/>
        </w:rPr>
        <w:t xml:space="preserve"> </w:t>
      </w:r>
      <w:r>
        <w:rPr>
          <w:spacing w:val="-3"/>
        </w:rPr>
        <w:t>протокол</w:t>
      </w:r>
      <w:r>
        <w:rPr>
          <w:spacing w:val="-10"/>
        </w:rPr>
        <w:t xml:space="preserve"> </w:t>
      </w:r>
      <w:r>
        <w:rPr>
          <w:spacing w:val="-3"/>
        </w:rPr>
        <w:t>от</w:t>
      </w:r>
      <w:r>
        <w:rPr>
          <w:spacing w:val="-8"/>
        </w:rPr>
        <w:t xml:space="preserve"> </w:t>
      </w:r>
      <w:r>
        <w:rPr>
          <w:spacing w:val="-3"/>
        </w:rPr>
        <w:t>3</w:t>
      </w:r>
      <w:r>
        <w:rPr>
          <w:spacing w:val="-6"/>
        </w:rPr>
        <w:t xml:space="preserve"> </w:t>
      </w:r>
      <w:r>
        <w:rPr>
          <w:spacing w:val="-3"/>
        </w:rPr>
        <w:t>декабря</w:t>
      </w:r>
      <w:r>
        <w:rPr>
          <w:spacing w:val="-57"/>
        </w:rPr>
        <w:t xml:space="preserve"> </w:t>
      </w:r>
      <w:r>
        <w:t>2019</w:t>
      </w:r>
      <w:r>
        <w:rPr>
          <w:spacing w:val="-6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ПК-4вн.</w:t>
      </w:r>
    </w:p>
    <w:p w14:paraId="0B6F090F" w14:textId="77777777" w:rsidR="00A45A12" w:rsidRDefault="00AA0DC5">
      <w:pPr>
        <w:pStyle w:val="a3"/>
        <w:ind w:left="450" w:firstLine="0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физики:</w:t>
      </w:r>
    </w:p>
    <w:p w14:paraId="3DBB37B3" w14:textId="77777777" w:rsidR="00A45A12" w:rsidRDefault="00AA0DC5" w:rsidP="00AD2979">
      <w:pPr>
        <w:pStyle w:val="a5"/>
        <w:numPr>
          <w:ilvl w:val="0"/>
          <w:numId w:val="82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приобретение интереса и стремления обучающихся к научному изучению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способностей;</w:t>
      </w:r>
    </w:p>
    <w:p w14:paraId="5254B128" w14:textId="77777777" w:rsidR="00A45A12" w:rsidRDefault="00AA0DC5" w:rsidP="00AD2979">
      <w:pPr>
        <w:pStyle w:val="a5"/>
        <w:numPr>
          <w:ilvl w:val="0"/>
          <w:numId w:val="82"/>
        </w:numPr>
        <w:tabs>
          <w:tab w:val="left" w:pos="789"/>
        </w:tabs>
        <w:ind w:right="81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14:paraId="161D3149" w14:textId="77777777" w:rsidR="00A45A12" w:rsidRDefault="00AA0DC5" w:rsidP="00AD2979">
      <w:pPr>
        <w:pStyle w:val="a5"/>
        <w:numPr>
          <w:ilvl w:val="0"/>
          <w:numId w:val="82"/>
        </w:numPr>
        <w:tabs>
          <w:tab w:val="left" w:pos="789"/>
        </w:tabs>
        <w:spacing w:before="1"/>
        <w:ind w:right="808"/>
        <w:rPr>
          <w:sz w:val="24"/>
        </w:rPr>
      </w:pPr>
      <w:r>
        <w:rPr>
          <w:sz w:val="24"/>
        </w:rPr>
        <w:t>формирование научного мировоззрения как результата изучения основ строения ма-</w:t>
      </w:r>
      <w:r>
        <w:rPr>
          <w:spacing w:val="1"/>
          <w:sz w:val="24"/>
        </w:rPr>
        <w:t xml:space="preserve"> </w:t>
      </w:r>
      <w:r>
        <w:rPr>
          <w:sz w:val="24"/>
        </w:rPr>
        <w:t>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 физики;</w:t>
      </w:r>
    </w:p>
    <w:p w14:paraId="78F88A9E" w14:textId="77777777" w:rsidR="00A45A12" w:rsidRDefault="00AA0DC5" w:rsidP="00AD2979">
      <w:pPr>
        <w:pStyle w:val="a5"/>
        <w:numPr>
          <w:ilvl w:val="0"/>
          <w:numId w:val="82"/>
        </w:numPr>
        <w:tabs>
          <w:tab w:val="left" w:pos="789"/>
        </w:tabs>
        <w:ind w:right="815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наук,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14:paraId="71EACC14" w14:textId="77777777" w:rsidR="00A45A12" w:rsidRDefault="00AA0DC5" w:rsidP="00AD2979">
      <w:pPr>
        <w:pStyle w:val="a5"/>
        <w:numPr>
          <w:ilvl w:val="0"/>
          <w:numId w:val="82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развитие представлений о возможных сферах будущей профессиональной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 связанной с физикой, подготовка к дальнейшему обучению в этом направле-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нии.</w:t>
      </w:r>
    </w:p>
    <w:p w14:paraId="57A3FEB2" w14:textId="77777777" w:rsidR="00A45A12" w:rsidRDefault="00AA0DC5">
      <w:pPr>
        <w:pStyle w:val="a3"/>
        <w:ind w:right="813"/>
      </w:pPr>
      <w:r>
        <w:t>Достижение этих целей на уровне основного общего образования обеспечивается ре-</w:t>
      </w:r>
      <w:r>
        <w:rPr>
          <w:spacing w:val="1"/>
        </w:rPr>
        <w:t xml:space="preserve"> </w:t>
      </w:r>
      <w:r>
        <w:t>шением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14:paraId="496ECE00" w14:textId="77777777" w:rsidR="00A45A12" w:rsidRDefault="00AA0DC5" w:rsidP="00AD2979">
      <w:pPr>
        <w:pStyle w:val="a5"/>
        <w:numPr>
          <w:ilvl w:val="0"/>
          <w:numId w:val="82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приобретение знаний о дискретном строении вещества, о механических, тепловых,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магнитных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квантовых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явлениях;</w:t>
      </w:r>
    </w:p>
    <w:p w14:paraId="3AE1BFF3" w14:textId="77777777" w:rsidR="00A45A12" w:rsidRDefault="00AA0DC5" w:rsidP="00AD2979">
      <w:pPr>
        <w:pStyle w:val="a5"/>
        <w:numPr>
          <w:ilvl w:val="0"/>
          <w:numId w:val="82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приобретение умений описывать и объяснять физические явления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знаний;</w:t>
      </w:r>
    </w:p>
    <w:p w14:paraId="018DA0FA" w14:textId="77777777" w:rsidR="00A45A12" w:rsidRDefault="00AA0DC5" w:rsidP="00AD2979">
      <w:pPr>
        <w:pStyle w:val="a5"/>
        <w:numPr>
          <w:ilvl w:val="0"/>
          <w:numId w:val="82"/>
        </w:numPr>
        <w:tabs>
          <w:tab w:val="left" w:pos="789"/>
        </w:tabs>
        <w:spacing w:before="1"/>
        <w:ind w:right="814"/>
        <w:rPr>
          <w:sz w:val="24"/>
        </w:rPr>
      </w:pPr>
      <w:r>
        <w:rPr>
          <w:sz w:val="24"/>
        </w:rPr>
        <w:t>освоение методов решения простейших расчётных задач с использованием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 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14:paraId="3165462D" w14:textId="77777777" w:rsidR="00A45A12" w:rsidRDefault="00AA0DC5" w:rsidP="00AD2979">
      <w:pPr>
        <w:pStyle w:val="a5"/>
        <w:numPr>
          <w:ilvl w:val="0"/>
          <w:numId w:val="82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развитие умений наблюдать природные явления и выполнять опыты, 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и экспериментальные исследования с использованием измерительных при-</w:t>
      </w:r>
      <w:r>
        <w:rPr>
          <w:spacing w:val="1"/>
          <w:sz w:val="24"/>
        </w:rPr>
        <w:t xml:space="preserve"> </w:t>
      </w:r>
      <w:r>
        <w:rPr>
          <w:sz w:val="24"/>
        </w:rPr>
        <w:t>боров;</w:t>
      </w:r>
    </w:p>
    <w:p w14:paraId="1541FE66" w14:textId="77777777" w:rsidR="00A45A12" w:rsidRDefault="00AA0DC5" w:rsidP="00AD2979">
      <w:pPr>
        <w:pStyle w:val="a5"/>
        <w:numPr>
          <w:ilvl w:val="0"/>
          <w:numId w:val="82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ин-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формацию о современных достижениях физики; анализ и критическое 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14:paraId="1FC94A10" w14:textId="77777777" w:rsidR="00A45A12" w:rsidRDefault="00AA0DC5" w:rsidP="00AD2979">
      <w:pPr>
        <w:pStyle w:val="a5"/>
        <w:numPr>
          <w:ilvl w:val="0"/>
          <w:numId w:val="82"/>
        </w:numPr>
        <w:tabs>
          <w:tab w:val="left" w:pos="789"/>
        </w:tabs>
        <w:ind w:right="814"/>
        <w:rPr>
          <w:sz w:val="24"/>
        </w:rPr>
      </w:pPr>
      <w:r>
        <w:rPr>
          <w:sz w:val="24"/>
        </w:rPr>
        <w:t>знакомство со сферами профессиональной деятельности, связанными с физикой,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достижениях 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науки.</w:t>
      </w:r>
    </w:p>
    <w:p w14:paraId="082B1016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7714C3AA" w14:textId="77777777" w:rsidR="00A45A12" w:rsidRDefault="00AA0DC5">
      <w:pPr>
        <w:pStyle w:val="1"/>
        <w:spacing w:before="78"/>
        <w:jc w:val="left"/>
      </w:pPr>
      <w:r>
        <w:lastRenderedPageBreak/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«ФИЗИКА»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14:paraId="72A344A2" w14:textId="77777777" w:rsidR="00A45A12" w:rsidRDefault="00AA0DC5">
      <w:pPr>
        <w:pStyle w:val="a3"/>
        <w:spacing w:before="115"/>
        <w:ind w:right="802"/>
      </w:pPr>
      <w:r>
        <w:t>В соответствии с ФГОС ООО физика является обязательным предметом на уровне ос-</w:t>
      </w:r>
      <w:r>
        <w:rPr>
          <w:spacing w:val="1"/>
        </w:rPr>
        <w:t xml:space="preserve"> </w:t>
      </w:r>
      <w:r>
        <w:t>новного общего образования. Данная программа предусматривает</w:t>
      </w:r>
      <w:r>
        <w:rPr>
          <w:spacing w:val="1"/>
        </w:rPr>
        <w:t xml:space="preserve"> </w:t>
      </w:r>
      <w:r>
        <w:t>изучение физики на</w:t>
      </w:r>
      <w:r>
        <w:rPr>
          <w:spacing w:val="1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объёме</w:t>
      </w:r>
      <w:r>
        <w:rPr>
          <w:spacing w:val="-7"/>
        </w:rPr>
        <w:t xml:space="preserve"> </w:t>
      </w:r>
      <w:r>
        <w:t>238 ч</w:t>
      </w:r>
      <w:r>
        <w:rPr>
          <w:spacing w:val="-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классах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 3</w:t>
      </w:r>
      <w:r>
        <w:rPr>
          <w:spacing w:val="-1"/>
        </w:rPr>
        <w:t xml:space="preserve"> </w:t>
      </w:r>
      <w:r>
        <w:t>ч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9</w:t>
      </w:r>
      <w:r>
        <w:rPr>
          <w:spacing w:val="-11"/>
        </w:rPr>
        <w:t xml:space="preserve"> </w:t>
      </w:r>
      <w:r>
        <w:t>классе.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тематическом</w:t>
      </w:r>
      <w:r>
        <w:rPr>
          <w:spacing w:val="-10"/>
        </w:rPr>
        <w:t xml:space="preserve"> </w:t>
      </w:r>
      <w:r>
        <w:t>планировании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7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8</w:t>
      </w:r>
      <w:r>
        <w:rPr>
          <w:spacing w:val="-11"/>
        </w:rPr>
        <w:t xml:space="preserve"> </w:t>
      </w:r>
      <w:r>
        <w:t>классов</w:t>
      </w:r>
      <w:r>
        <w:rPr>
          <w:spacing w:val="-12"/>
        </w:rPr>
        <w:t xml:space="preserve"> </w:t>
      </w:r>
      <w:r>
        <w:t>предполагается</w:t>
      </w:r>
      <w:r>
        <w:rPr>
          <w:spacing w:val="-12"/>
        </w:rPr>
        <w:t xml:space="preserve"> </w:t>
      </w:r>
      <w:r>
        <w:t>резерв</w:t>
      </w:r>
      <w:r>
        <w:rPr>
          <w:spacing w:val="-57"/>
        </w:rPr>
        <w:t xml:space="preserve"> </w:t>
      </w:r>
      <w:r>
        <w:t>времени, который учитель может использовать по своему усмотрению, а в 9 классе — по-</w:t>
      </w:r>
      <w:r>
        <w:rPr>
          <w:spacing w:val="1"/>
        </w:rPr>
        <w:t xml:space="preserve"> </w:t>
      </w:r>
      <w:r>
        <w:t>вторительно-обобщающий</w:t>
      </w:r>
      <w:r>
        <w:rPr>
          <w:spacing w:val="-1"/>
        </w:rPr>
        <w:t xml:space="preserve"> </w:t>
      </w:r>
      <w:r>
        <w:t>модуль.</w:t>
      </w:r>
    </w:p>
    <w:p w14:paraId="7C8CE46C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442400E4" w14:textId="589ABD15" w:rsidR="00A45A12" w:rsidRDefault="00E4771B">
      <w:pPr>
        <w:pStyle w:val="1"/>
        <w:spacing w:before="78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25728" behindDoc="1" locked="0" layoutInCell="1" allowOverlap="1" wp14:anchorId="4718725A" wp14:editId="1308EDE2">
                <wp:simplePos x="0" y="0"/>
                <wp:positionH relativeFrom="page">
                  <wp:posOffset>1062355</wp:posOffset>
                </wp:positionH>
                <wp:positionV relativeFrom="paragraph">
                  <wp:posOffset>284480</wp:posOffset>
                </wp:positionV>
                <wp:extent cx="5977890" cy="6350"/>
                <wp:effectExtent l="0" t="0" r="0" b="0"/>
                <wp:wrapTopAndBottom/>
                <wp:docPr id="152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87815" id="Rectangle 67" o:spid="_x0000_s1026" style="position:absolute;margin-left:83.65pt;margin-top:22.4pt;width:470.7pt;height:.5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AA0DC5">
        <w:t>СОДЕРЖАНИЕ</w:t>
      </w:r>
      <w:r w:rsidR="00AA0DC5">
        <w:rPr>
          <w:spacing w:val="-4"/>
        </w:rPr>
        <w:t xml:space="preserve"> </w:t>
      </w:r>
      <w:r w:rsidR="00AA0DC5">
        <w:t>УЧЕБНОГО</w:t>
      </w:r>
      <w:r w:rsidR="00AA0DC5">
        <w:rPr>
          <w:spacing w:val="-2"/>
        </w:rPr>
        <w:t xml:space="preserve"> </w:t>
      </w:r>
      <w:r w:rsidR="00AA0DC5">
        <w:t>ПРЕДМЕТА</w:t>
      </w:r>
      <w:r w:rsidR="00AA0DC5">
        <w:rPr>
          <w:spacing w:val="-4"/>
        </w:rPr>
        <w:t xml:space="preserve"> </w:t>
      </w:r>
      <w:r w:rsidR="00AA0DC5">
        <w:t>«ФИЗИКА»</w:t>
      </w:r>
    </w:p>
    <w:p w14:paraId="3442F5D5" w14:textId="77777777" w:rsidR="00A45A12" w:rsidRDefault="00A45A12">
      <w:pPr>
        <w:pStyle w:val="a3"/>
        <w:spacing w:before="6"/>
        <w:ind w:left="0" w:firstLine="0"/>
        <w:jc w:val="left"/>
        <w:rPr>
          <w:b/>
          <w:sz w:val="21"/>
        </w:rPr>
      </w:pPr>
    </w:p>
    <w:p w14:paraId="07DDBF67" w14:textId="77777777" w:rsidR="00A45A12" w:rsidRDefault="00AA0DC5" w:rsidP="00AD2979">
      <w:pPr>
        <w:pStyle w:val="a5"/>
        <w:numPr>
          <w:ilvl w:val="0"/>
          <w:numId w:val="81"/>
        </w:numPr>
        <w:tabs>
          <w:tab w:val="left" w:pos="403"/>
        </w:tabs>
        <w:spacing w:before="90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14:paraId="61048FC8" w14:textId="77777777" w:rsidR="00A45A12" w:rsidRDefault="00AA0DC5">
      <w:pPr>
        <w:pStyle w:val="1"/>
        <w:spacing w:before="120" w:line="274" w:lineRule="exact"/>
        <w:ind w:left="450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Физика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</w:t>
      </w:r>
    </w:p>
    <w:p w14:paraId="070CE2CC" w14:textId="77777777" w:rsidR="00A45A12" w:rsidRDefault="00AA0DC5">
      <w:pPr>
        <w:pStyle w:val="a3"/>
        <w:ind w:right="806"/>
      </w:pPr>
      <w:r>
        <w:t>Физика — наука о природе. Явления природы (МС</w:t>
      </w:r>
      <w:r>
        <w:rPr>
          <w:vertAlign w:val="superscript"/>
        </w:rPr>
        <w:t>1</w:t>
      </w:r>
      <w:r>
        <w:t>). Физические явления: механиче-</w:t>
      </w:r>
      <w:r>
        <w:rPr>
          <w:spacing w:val="1"/>
        </w:rPr>
        <w:t xml:space="preserve"> </w:t>
      </w:r>
      <w:r>
        <w:t>ские,</w:t>
      </w:r>
      <w:r>
        <w:rPr>
          <w:spacing w:val="-1"/>
        </w:rPr>
        <w:t xml:space="preserve"> </w:t>
      </w:r>
      <w:r>
        <w:t>тепловые,</w:t>
      </w:r>
      <w:r>
        <w:rPr>
          <w:spacing w:val="-1"/>
        </w:rPr>
        <w:t xml:space="preserve"> </w:t>
      </w:r>
      <w:r>
        <w:t>электрические, магнитные,</w:t>
      </w:r>
      <w:r>
        <w:rPr>
          <w:spacing w:val="-1"/>
        </w:rPr>
        <w:t xml:space="preserve"> </w:t>
      </w:r>
      <w:r>
        <w:t>световые, звуковые.</w:t>
      </w:r>
    </w:p>
    <w:p w14:paraId="1465583F" w14:textId="77777777" w:rsidR="00A45A12" w:rsidRDefault="00AA0DC5">
      <w:pPr>
        <w:pStyle w:val="a3"/>
        <w:ind w:right="805"/>
      </w:pPr>
      <w:r>
        <w:t>Физические величины. Измерение физических величин. Физические приборы. Погреш-</w:t>
      </w:r>
      <w:r>
        <w:rPr>
          <w:spacing w:val="1"/>
        </w:rPr>
        <w:t xml:space="preserve"> </w:t>
      </w:r>
      <w:r>
        <w:t>ность измерений. Международная система</w:t>
      </w:r>
      <w:r>
        <w:rPr>
          <w:spacing w:val="-1"/>
        </w:rPr>
        <w:t xml:space="preserve"> </w:t>
      </w:r>
      <w:r>
        <w:t>единиц.</w:t>
      </w:r>
    </w:p>
    <w:p w14:paraId="0EF71BD7" w14:textId="77777777" w:rsidR="00A45A12" w:rsidRDefault="00AA0DC5">
      <w:pPr>
        <w:pStyle w:val="a3"/>
        <w:ind w:right="805"/>
      </w:pPr>
      <w:r>
        <w:t>Как физика и другие естественные науки изучают природу. Естественно-научный метод</w:t>
      </w:r>
      <w:r>
        <w:rPr>
          <w:spacing w:val="-57"/>
        </w:rPr>
        <w:t xml:space="preserve"> </w:t>
      </w:r>
      <w:r>
        <w:rPr>
          <w:spacing w:val="-1"/>
        </w:rPr>
        <w:t>познания:</w:t>
      </w:r>
      <w:r>
        <w:rPr>
          <w:spacing w:val="-14"/>
        </w:rPr>
        <w:t xml:space="preserve"> </w:t>
      </w:r>
      <w:r>
        <w:rPr>
          <w:spacing w:val="-1"/>
        </w:rPr>
        <w:t>наблюдение,</w:t>
      </w:r>
      <w:r>
        <w:rPr>
          <w:spacing w:val="-11"/>
        </w:rPr>
        <w:t xml:space="preserve"> </w:t>
      </w:r>
      <w:r>
        <w:t>постановка</w:t>
      </w:r>
      <w:r>
        <w:rPr>
          <w:spacing w:val="-12"/>
        </w:rPr>
        <w:t xml:space="preserve"> </w:t>
      </w:r>
      <w:r>
        <w:t>научного</w:t>
      </w:r>
      <w:r>
        <w:rPr>
          <w:spacing w:val="-11"/>
        </w:rPr>
        <w:t xml:space="preserve"> </w:t>
      </w:r>
      <w:r>
        <w:t>вопроса,</w:t>
      </w:r>
      <w:r>
        <w:rPr>
          <w:spacing w:val="-11"/>
        </w:rPr>
        <w:t xml:space="preserve"> </w:t>
      </w:r>
      <w:r>
        <w:t>выдвижение</w:t>
      </w:r>
      <w:r>
        <w:rPr>
          <w:spacing w:val="-12"/>
        </w:rPr>
        <w:t xml:space="preserve"> </w:t>
      </w:r>
      <w:r>
        <w:t>гипотез,</w:t>
      </w:r>
      <w:r>
        <w:rPr>
          <w:spacing w:val="-11"/>
        </w:rPr>
        <w:t xml:space="preserve"> </w:t>
      </w:r>
      <w:r>
        <w:t>эксперимент</w:t>
      </w:r>
      <w:r>
        <w:rPr>
          <w:spacing w:val="-13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проверке гипотез, объяснение наблюдаемого явления. Описание физических явлений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моделей.</w:t>
      </w:r>
    </w:p>
    <w:p w14:paraId="38F3CE5D" w14:textId="77777777" w:rsidR="00A45A12" w:rsidRDefault="00AA0DC5">
      <w:pPr>
        <w:pStyle w:val="2"/>
        <w:jc w:val="left"/>
      </w:pPr>
      <w:r>
        <w:t>Демонстрации</w:t>
      </w:r>
    </w:p>
    <w:p w14:paraId="7C4095A8" w14:textId="77777777" w:rsidR="00A45A12" w:rsidRDefault="00AA0DC5" w:rsidP="00AD2979">
      <w:pPr>
        <w:pStyle w:val="a5"/>
        <w:numPr>
          <w:ilvl w:val="1"/>
          <w:numId w:val="81"/>
        </w:numPr>
        <w:tabs>
          <w:tab w:val="left" w:pos="789"/>
        </w:tabs>
        <w:spacing w:line="275" w:lineRule="exact"/>
        <w:rPr>
          <w:sz w:val="24"/>
        </w:rPr>
      </w:pPr>
      <w:r>
        <w:rPr>
          <w:sz w:val="24"/>
        </w:rPr>
        <w:t>Механические,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тепловые,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электрические,</w:t>
      </w:r>
      <w:r>
        <w:rPr>
          <w:spacing w:val="-5"/>
          <w:sz w:val="24"/>
        </w:rPr>
        <w:t xml:space="preserve"> </w:t>
      </w:r>
      <w:r>
        <w:rPr>
          <w:sz w:val="24"/>
        </w:rPr>
        <w:t>магнитные,</w:t>
      </w:r>
      <w:r>
        <w:rPr>
          <w:spacing w:val="-4"/>
          <w:sz w:val="24"/>
        </w:rPr>
        <w:t xml:space="preserve"> </w:t>
      </w:r>
      <w:r>
        <w:rPr>
          <w:sz w:val="24"/>
        </w:rPr>
        <w:t>световые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явления.</w:t>
      </w:r>
    </w:p>
    <w:p w14:paraId="54BA3FFF" w14:textId="77777777" w:rsidR="00A45A12" w:rsidRDefault="00AA0DC5" w:rsidP="00AD2979">
      <w:pPr>
        <w:pStyle w:val="a5"/>
        <w:numPr>
          <w:ilvl w:val="1"/>
          <w:numId w:val="81"/>
        </w:numPr>
        <w:tabs>
          <w:tab w:val="left" w:pos="789"/>
        </w:tabs>
        <w:ind w:right="813"/>
        <w:rPr>
          <w:sz w:val="24"/>
        </w:rPr>
      </w:pPr>
      <w:r>
        <w:rPr>
          <w:sz w:val="24"/>
        </w:rPr>
        <w:t>Физические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процедура</w:t>
      </w:r>
      <w:r>
        <w:rPr>
          <w:spacing w:val="12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6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4"/>
          <w:sz w:val="24"/>
        </w:rPr>
        <w:t xml:space="preserve"> </w:t>
      </w:r>
      <w:r>
        <w:rPr>
          <w:sz w:val="24"/>
        </w:rPr>
        <w:t>аналоговым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2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бором.</w:t>
      </w:r>
    </w:p>
    <w:p w14:paraId="0835FE1F" w14:textId="77777777" w:rsidR="00A45A12" w:rsidRDefault="00AA0DC5">
      <w:pPr>
        <w:pStyle w:val="2"/>
        <w:spacing w:before="3"/>
        <w:jc w:val="left"/>
        <w:rPr>
          <w:b w:val="0"/>
          <w:i w:val="0"/>
        </w:rPr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  <w:r>
        <w:rPr>
          <w:b w:val="0"/>
          <w:i w:val="0"/>
          <w:vertAlign w:val="superscript"/>
        </w:rPr>
        <w:t>2</w:t>
      </w:r>
    </w:p>
    <w:p w14:paraId="1A628EA1" w14:textId="77777777" w:rsidR="00A45A12" w:rsidRDefault="00AA0DC5" w:rsidP="00AD2979">
      <w:pPr>
        <w:pStyle w:val="a5"/>
        <w:numPr>
          <w:ilvl w:val="0"/>
          <w:numId w:val="80"/>
        </w:numPr>
        <w:tabs>
          <w:tab w:val="left" w:pos="789"/>
        </w:tabs>
        <w:spacing w:line="275" w:lineRule="exact"/>
        <w:rPr>
          <w:sz w:val="24"/>
        </w:rPr>
      </w:pPr>
      <w:r>
        <w:rPr>
          <w:spacing w:val="-2"/>
          <w:sz w:val="24"/>
        </w:rPr>
        <w:t>Определение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цены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деления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шкалы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измерительного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прибора.</w:t>
      </w:r>
    </w:p>
    <w:p w14:paraId="52068623" w14:textId="77777777" w:rsidR="00A45A12" w:rsidRDefault="00AA0DC5" w:rsidP="00AD2979">
      <w:pPr>
        <w:pStyle w:val="a5"/>
        <w:numPr>
          <w:ilvl w:val="0"/>
          <w:numId w:val="80"/>
        </w:numPr>
        <w:tabs>
          <w:tab w:val="left" w:pos="789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расстояний.</w:t>
      </w:r>
    </w:p>
    <w:p w14:paraId="5F54C9C6" w14:textId="77777777" w:rsidR="00A45A12" w:rsidRDefault="00AA0DC5" w:rsidP="00AD2979">
      <w:pPr>
        <w:pStyle w:val="a5"/>
        <w:numPr>
          <w:ilvl w:val="0"/>
          <w:numId w:val="80"/>
        </w:numPr>
        <w:tabs>
          <w:tab w:val="left" w:pos="789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твёрдого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14:paraId="52CDA1B2" w14:textId="77777777" w:rsidR="00A45A12" w:rsidRDefault="00AA0DC5" w:rsidP="00AD2979">
      <w:pPr>
        <w:pStyle w:val="a5"/>
        <w:numPr>
          <w:ilvl w:val="0"/>
          <w:numId w:val="80"/>
        </w:numPr>
        <w:tabs>
          <w:tab w:val="left" w:pos="789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малых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14:paraId="35C111AA" w14:textId="77777777" w:rsidR="00A45A12" w:rsidRDefault="00AA0DC5" w:rsidP="00AD2979">
      <w:pPr>
        <w:pStyle w:val="a5"/>
        <w:numPr>
          <w:ilvl w:val="0"/>
          <w:numId w:val="80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Измерение температуры при помощи жидкостного термометра и датчика темпера-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туры.</w:t>
      </w:r>
    </w:p>
    <w:p w14:paraId="4ACF8518" w14:textId="77777777" w:rsidR="00A45A12" w:rsidRDefault="00AA0DC5" w:rsidP="00AD2979">
      <w:pPr>
        <w:pStyle w:val="a5"/>
        <w:numPr>
          <w:ilvl w:val="0"/>
          <w:numId w:val="80"/>
        </w:numPr>
        <w:tabs>
          <w:tab w:val="left" w:pos="789"/>
        </w:tabs>
        <w:ind w:right="813"/>
        <w:rPr>
          <w:sz w:val="24"/>
        </w:rPr>
      </w:pPr>
      <w:r>
        <w:rPr>
          <w:sz w:val="24"/>
        </w:rPr>
        <w:t>Проведение исследования по проверке гипотезы: дальность полёта шарика, пущен-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горизонтально, тем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-1"/>
          <w:sz w:val="24"/>
        </w:rPr>
        <w:t xml:space="preserve"> </w:t>
      </w:r>
      <w:r>
        <w:rPr>
          <w:sz w:val="24"/>
        </w:rPr>
        <w:t>пуска.</w:t>
      </w:r>
    </w:p>
    <w:p w14:paraId="1631B77F" w14:textId="77777777" w:rsidR="00A45A12" w:rsidRDefault="00AA0DC5">
      <w:pPr>
        <w:pStyle w:val="1"/>
        <w:spacing w:before="118" w:line="274" w:lineRule="exact"/>
        <w:ind w:left="450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Первоначальные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строении</w:t>
      </w:r>
      <w:r>
        <w:rPr>
          <w:spacing w:val="-2"/>
        </w:rPr>
        <w:t xml:space="preserve"> </w:t>
      </w:r>
      <w:r>
        <w:t>вещества</w:t>
      </w:r>
    </w:p>
    <w:p w14:paraId="0C594B72" w14:textId="77777777" w:rsidR="00A45A12" w:rsidRDefault="00AA0DC5">
      <w:pPr>
        <w:pStyle w:val="a3"/>
        <w:ind w:right="807"/>
      </w:pPr>
      <w:r>
        <w:t>Строение вещества: атомы и молекулы, их размеры. Опыты, доказывающие 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вещества.</w:t>
      </w:r>
    </w:p>
    <w:p w14:paraId="58B012C1" w14:textId="77777777" w:rsidR="00A45A12" w:rsidRDefault="00AA0DC5">
      <w:pPr>
        <w:pStyle w:val="a3"/>
        <w:ind w:right="815"/>
      </w:pPr>
      <w:r>
        <w:t>Движение частиц вещества. Связь скорости движения частиц с температурой. Броунов-</w:t>
      </w:r>
      <w:r>
        <w:rPr>
          <w:spacing w:val="1"/>
        </w:rPr>
        <w:t xml:space="preserve"> </w:t>
      </w:r>
      <w:r>
        <w:t>ское</w:t>
      </w:r>
      <w:r>
        <w:rPr>
          <w:spacing w:val="-4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диффузия.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частиц</w:t>
      </w:r>
      <w:r>
        <w:rPr>
          <w:spacing w:val="-3"/>
        </w:rPr>
        <w:t xml:space="preserve"> </w:t>
      </w:r>
      <w:r>
        <w:t>вещества:</w:t>
      </w:r>
      <w:r>
        <w:rPr>
          <w:spacing w:val="-2"/>
        </w:rPr>
        <w:t xml:space="preserve"> </w:t>
      </w:r>
      <w:r>
        <w:t>притяжение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отталкивание.</w:t>
      </w:r>
    </w:p>
    <w:p w14:paraId="75CC54BF" w14:textId="77777777" w:rsidR="00A45A12" w:rsidRDefault="00AA0DC5">
      <w:pPr>
        <w:pStyle w:val="a3"/>
        <w:ind w:right="807"/>
      </w:pPr>
      <w:r>
        <w:t>Агрегатные состояния вещества: строение газов, жидкостей и твёрдых (кристалличе-</w:t>
      </w:r>
      <w:r>
        <w:rPr>
          <w:spacing w:val="1"/>
        </w:rPr>
        <w:t xml:space="preserve"> </w:t>
      </w:r>
      <w:r>
        <w:t>ских) тел. Взаимосвязь между свойствами веществ в разных агрегатных состояниях и их</w:t>
      </w:r>
      <w:r>
        <w:rPr>
          <w:spacing w:val="1"/>
        </w:rPr>
        <w:t xml:space="preserve"> </w:t>
      </w:r>
      <w:r>
        <w:t>атомно-молекулярным строением.</w:t>
      </w:r>
      <w:r>
        <w:rPr>
          <w:spacing w:val="-1"/>
        </w:rPr>
        <w:t xml:space="preserve"> </w:t>
      </w:r>
      <w:r>
        <w:t>Особенности агрегатных состояний</w:t>
      </w:r>
      <w:r>
        <w:rPr>
          <w:spacing w:val="-3"/>
        </w:rPr>
        <w:t xml:space="preserve"> </w:t>
      </w:r>
      <w:r>
        <w:t>воды.</w:t>
      </w:r>
    </w:p>
    <w:p w14:paraId="3ADC0D09" w14:textId="77777777" w:rsidR="00A45A12" w:rsidRDefault="00AA0DC5">
      <w:pPr>
        <w:pStyle w:val="2"/>
        <w:jc w:val="left"/>
      </w:pPr>
      <w:r>
        <w:t>Демонстрации</w:t>
      </w:r>
    </w:p>
    <w:p w14:paraId="26ECF09B" w14:textId="77777777" w:rsidR="00A45A12" w:rsidRDefault="00AA0DC5" w:rsidP="00AD2979">
      <w:pPr>
        <w:pStyle w:val="a5"/>
        <w:numPr>
          <w:ilvl w:val="0"/>
          <w:numId w:val="79"/>
        </w:numPr>
        <w:tabs>
          <w:tab w:val="left" w:pos="789"/>
        </w:tabs>
        <w:spacing w:line="275" w:lineRule="exac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броуновского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движения.</w:t>
      </w:r>
    </w:p>
    <w:p w14:paraId="6AD73815" w14:textId="77777777" w:rsidR="00A45A12" w:rsidRDefault="00AA0DC5" w:rsidP="00AD2979">
      <w:pPr>
        <w:pStyle w:val="a5"/>
        <w:numPr>
          <w:ilvl w:val="0"/>
          <w:numId w:val="79"/>
        </w:numPr>
        <w:tabs>
          <w:tab w:val="left" w:pos="789"/>
        </w:tabs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диффузии.</w:t>
      </w:r>
    </w:p>
    <w:p w14:paraId="5D8F6C4C" w14:textId="77777777" w:rsidR="00A45A12" w:rsidRDefault="00AA0DC5" w:rsidP="00AD2979">
      <w:pPr>
        <w:pStyle w:val="a5"/>
        <w:numPr>
          <w:ilvl w:val="0"/>
          <w:numId w:val="79"/>
        </w:numPr>
        <w:tabs>
          <w:tab w:val="left" w:pos="789"/>
        </w:tabs>
        <w:ind w:right="815"/>
        <w:rPr>
          <w:sz w:val="24"/>
        </w:rPr>
      </w:pPr>
      <w:r>
        <w:rPr>
          <w:sz w:val="24"/>
        </w:rPr>
        <w:t>Наблюдение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30"/>
          <w:sz w:val="24"/>
        </w:rPr>
        <w:t xml:space="preserve"> </w:t>
      </w:r>
      <w:r>
        <w:rPr>
          <w:sz w:val="24"/>
        </w:rPr>
        <w:t>объясняющихся</w:t>
      </w:r>
      <w:r>
        <w:rPr>
          <w:spacing w:val="29"/>
          <w:sz w:val="24"/>
        </w:rPr>
        <w:t xml:space="preserve"> </w:t>
      </w:r>
      <w:r>
        <w:rPr>
          <w:sz w:val="24"/>
        </w:rPr>
        <w:t>притяжением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31"/>
          <w:sz w:val="24"/>
        </w:rPr>
        <w:t xml:space="preserve"> </w:t>
      </w:r>
      <w:r>
        <w:rPr>
          <w:sz w:val="24"/>
        </w:rPr>
        <w:t>отталкиванием</w:t>
      </w:r>
      <w:r>
        <w:rPr>
          <w:spacing w:val="28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31"/>
          <w:sz w:val="24"/>
        </w:rPr>
        <w:t xml:space="preserve"> </w:t>
      </w:r>
      <w:r>
        <w:rPr>
          <w:sz w:val="24"/>
        </w:rPr>
        <w:t>ве-</w:t>
      </w:r>
      <w:r>
        <w:rPr>
          <w:spacing w:val="-57"/>
          <w:sz w:val="24"/>
        </w:rPr>
        <w:t xml:space="preserve"> </w:t>
      </w:r>
      <w:r>
        <w:rPr>
          <w:sz w:val="24"/>
        </w:rPr>
        <w:t>щества.</w:t>
      </w:r>
    </w:p>
    <w:p w14:paraId="623A8463" w14:textId="77777777" w:rsidR="00A45A12" w:rsidRDefault="00AA0DC5">
      <w:pPr>
        <w:pStyle w:val="2"/>
        <w:spacing w:before="3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 w14:paraId="79F5AF90" w14:textId="77777777" w:rsidR="00A45A12" w:rsidRDefault="00AA0DC5" w:rsidP="00AD2979">
      <w:pPr>
        <w:pStyle w:val="a5"/>
        <w:numPr>
          <w:ilvl w:val="0"/>
          <w:numId w:val="78"/>
        </w:numPr>
        <w:tabs>
          <w:tab w:val="left" w:pos="789"/>
        </w:tabs>
        <w:spacing w:line="275" w:lineRule="exact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-2"/>
          <w:sz w:val="24"/>
        </w:rPr>
        <w:t xml:space="preserve"> </w:t>
      </w:r>
      <w:r>
        <w:rPr>
          <w:sz w:val="24"/>
        </w:rPr>
        <w:t>атома методом</w:t>
      </w:r>
      <w:r>
        <w:rPr>
          <w:spacing w:val="-3"/>
          <w:sz w:val="24"/>
        </w:rPr>
        <w:t xml:space="preserve"> </w:t>
      </w:r>
      <w:r>
        <w:rPr>
          <w:sz w:val="24"/>
        </w:rPr>
        <w:t>рядов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фотографий).</w:t>
      </w:r>
    </w:p>
    <w:p w14:paraId="615D3334" w14:textId="77777777" w:rsidR="00A45A12" w:rsidRDefault="00AA0DC5" w:rsidP="00AD2979">
      <w:pPr>
        <w:pStyle w:val="a5"/>
        <w:numPr>
          <w:ilvl w:val="0"/>
          <w:numId w:val="78"/>
        </w:numPr>
        <w:tabs>
          <w:tab w:val="left" w:pos="789"/>
        </w:tabs>
        <w:rPr>
          <w:sz w:val="24"/>
        </w:rPr>
      </w:pPr>
      <w:r>
        <w:rPr>
          <w:sz w:val="24"/>
        </w:rPr>
        <w:t>Опыты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газов.</w:t>
      </w:r>
    </w:p>
    <w:p w14:paraId="4F823086" w14:textId="77777777" w:rsidR="00A45A12" w:rsidRDefault="00AA0DC5" w:rsidP="00AD2979">
      <w:pPr>
        <w:pStyle w:val="a5"/>
        <w:numPr>
          <w:ilvl w:val="0"/>
          <w:numId w:val="78"/>
        </w:numPr>
        <w:tabs>
          <w:tab w:val="left" w:pos="789"/>
        </w:tabs>
        <w:rPr>
          <w:sz w:val="24"/>
        </w:rPr>
      </w:pPr>
      <w:r>
        <w:rPr>
          <w:sz w:val="24"/>
        </w:rPr>
        <w:t>Опыты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молекулярного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притяжения.</w:t>
      </w:r>
    </w:p>
    <w:p w14:paraId="508C6E54" w14:textId="77777777" w:rsidR="00A45A12" w:rsidRDefault="00AA0DC5">
      <w:pPr>
        <w:pStyle w:val="1"/>
        <w:spacing w:before="118" w:line="274" w:lineRule="exact"/>
        <w:ind w:left="450"/>
        <w:jc w:val="left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тел</w:t>
      </w:r>
    </w:p>
    <w:p w14:paraId="36716AB4" w14:textId="77777777" w:rsidR="00A45A12" w:rsidRDefault="00AA0DC5">
      <w:pPr>
        <w:pStyle w:val="a3"/>
        <w:jc w:val="left"/>
      </w:pPr>
      <w:r>
        <w:t>Механическое</w:t>
      </w:r>
      <w:r>
        <w:rPr>
          <w:spacing w:val="26"/>
        </w:rPr>
        <w:t xml:space="preserve"> </w:t>
      </w:r>
      <w:r>
        <w:t>движение.</w:t>
      </w:r>
      <w:r>
        <w:rPr>
          <w:spacing w:val="26"/>
        </w:rPr>
        <w:t xml:space="preserve"> </w:t>
      </w:r>
      <w:r>
        <w:t>Равномерное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неравномерное</w:t>
      </w:r>
      <w:r>
        <w:rPr>
          <w:spacing w:val="26"/>
        </w:rPr>
        <w:t xml:space="preserve"> </w:t>
      </w:r>
      <w:r>
        <w:t>движение.</w:t>
      </w:r>
      <w:r>
        <w:rPr>
          <w:spacing w:val="26"/>
        </w:rPr>
        <w:t xml:space="preserve"> </w:t>
      </w:r>
      <w:r>
        <w:t>Скорость.</w:t>
      </w:r>
      <w:r>
        <w:rPr>
          <w:spacing w:val="25"/>
        </w:rPr>
        <w:t xml:space="preserve"> </w:t>
      </w:r>
      <w:r>
        <w:t>Средняя</w:t>
      </w:r>
      <w:r>
        <w:rPr>
          <w:spacing w:val="-57"/>
        </w:rPr>
        <w:t xml:space="preserve"> </w:t>
      </w:r>
      <w:r>
        <w:t>скорость при</w:t>
      </w:r>
      <w:r>
        <w:rPr>
          <w:spacing w:val="-2"/>
        </w:rPr>
        <w:t xml:space="preserve"> </w:t>
      </w:r>
      <w:r>
        <w:t>неравномерном</w:t>
      </w:r>
      <w:r>
        <w:rPr>
          <w:spacing w:val="-2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>Расчёт</w:t>
      </w:r>
      <w:r>
        <w:rPr>
          <w:spacing w:val="-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 движения.</w:t>
      </w:r>
    </w:p>
    <w:p w14:paraId="38173B3B" w14:textId="3F54D24F" w:rsidR="00A45A12" w:rsidRDefault="00E4771B">
      <w:pPr>
        <w:pStyle w:val="a3"/>
        <w:spacing w:before="10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0FE7CFE6" wp14:editId="50AE0724">
                <wp:simplePos x="0" y="0"/>
                <wp:positionH relativeFrom="page">
                  <wp:posOffset>1225550</wp:posOffset>
                </wp:positionH>
                <wp:positionV relativeFrom="paragraph">
                  <wp:posOffset>133350</wp:posOffset>
                </wp:positionV>
                <wp:extent cx="1828800" cy="6350"/>
                <wp:effectExtent l="0" t="0" r="0" b="0"/>
                <wp:wrapTopAndBottom/>
                <wp:docPr id="150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7A302" id="Rectangle 66" o:spid="_x0000_s1026" style="position:absolute;margin-left:96.5pt;margin-top:10.5pt;width:2in;height:.5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" fillcolor="black" stroked="f">
                <w10:wrap type="topAndBottom" anchorx="page"/>
              </v:rect>
            </w:pict>
          </mc:Fallback>
        </mc:AlternateContent>
      </w:r>
    </w:p>
    <w:p w14:paraId="6E4816FB" w14:textId="77777777" w:rsidR="00A45A12" w:rsidRDefault="00AA0DC5">
      <w:pPr>
        <w:spacing w:before="51"/>
        <w:ind w:left="222" w:firstLine="228"/>
        <w:rPr>
          <w:sz w:val="18"/>
        </w:rPr>
      </w:pPr>
      <w:r>
        <w:rPr>
          <w:position w:val="6"/>
          <w:sz w:val="12"/>
        </w:rPr>
        <w:t xml:space="preserve">1    </w:t>
      </w:r>
      <w:r>
        <w:rPr>
          <w:spacing w:val="15"/>
          <w:position w:val="6"/>
          <w:sz w:val="12"/>
        </w:rPr>
        <w:t xml:space="preserve"> </w:t>
      </w:r>
      <w:r>
        <w:rPr>
          <w:sz w:val="18"/>
        </w:rPr>
        <w:t>МС</w:t>
      </w:r>
      <w:r>
        <w:rPr>
          <w:spacing w:val="-3"/>
          <w:sz w:val="18"/>
        </w:rPr>
        <w:t xml:space="preserve"> </w:t>
      </w:r>
      <w:r>
        <w:rPr>
          <w:sz w:val="18"/>
        </w:rPr>
        <w:t>—</w:t>
      </w:r>
      <w:r>
        <w:rPr>
          <w:spacing w:val="15"/>
          <w:sz w:val="18"/>
        </w:rPr>
        <w:t xml:space="preserve"> </w:t>
      </w:r>
      <w:r>
        <w:rPr>
          <w:sz w:val="18"/>
        </w:rPr>
        <w:t>элементы</w:t>
      </w:r>
      <w:r>
        <w:rPr>
          <w:spacing w:val="15"/>
          <w:sz w:val="18"/>
        </w:rPr>
        <w:t xml:space="preserve"> </w:t>
      </w:r>
      <w:r>
        <w:rPr>
          <w:sz w:val="18"/>
        </w:rPr>
        <w:t>содержания,</w:t>
      </w:r>
      <w:r>
        <w:rPr>
          <w:spacing w:val="15"/>
          <w:sz w:val="18"/>
        </w:rPr>
        <w:t xml:space="preserve"> </w:t>
      </w:r>
      <w:r>
        <w:rPr>
          <w:sz w:val="18"/>
        </w:rPr>
        <w:t>включающие</w:t>
      </w:r>
      <w:r>
        <w:rPr>
          <w:spacing w:val="15"/>
          <w:sz w:val="18"/>
        </w:rPr>
        <w:t xml:space="preserve"> </w:t>
      </w:r>
      <w:r>
        <w:rPr>
          <w:sz w:val="18"/>
        </w:rPr>
        <w:t>межпредметные</w:t>
      </w:r>
      <w:r>
        <w:rPr>
          <w:spacing w:val="17"/>
          <w:sz w:val="18"/>
        </w:rPr>
        <w:t xml:space="preserve"> </w:t>
      </w:r>
      <w:r>
        <w:rPr>
          <w:sz w:val="18"/>
        </w:rPr>
        <w:t>связи,</w:t>
      </w:r>
      <w:r>
        <w:rPr>
          <w:spacing w:val="15"/>
          <w:sz w:val="18"/>
        </w:rPr>
        <w:t xml:space="preserve"> </w:t>
      </w:r>
      <w:r>
        <w:rPr>
          <w:sz w:val="18"/>
        </w:rPr>
        <w:t>которые</w:t>
      </w:r>
      <w:r>
        <w:rPr>
          <w:spacing w:val="15"/>
          <w:sz w:val="18"/>
        </w:rPr>
        <w:t xml:space="preserve"> </w:t>
      </w:r>
      <w:r>
        <w:rPr>
          <w:sz w:val="18"/>
        </w:rPr>
        <w:t>подробнее</w:t>
      </w:r>
      <w:r>
        <w:rPr>
          <w:spacing w:val="14"/>
          <w:sz w:val="18"/>
        </w:rPr>
        <w:t xml:space="preserve"> </w:t>
      </w:r>
      <w:r>
        <w:rPr>
          <w:sz w:val="18"/>
        </w:rPr>
        <w:t>раскрыты</w:t>
      </w:r>
      <w:r>
        <w:rPr>
          <w:spacing w:val="16"/>
          <w:sz w:val="18"/>
        </w:rPr>
        <w:t xml:space="preserve"> </w:t>
      </w:r>
      <w:r>
        <w:rPr>
          <w:sz w:val="18"/>
        </w:rPr>
        <w:t>в</w:t>
      </w:r>
      <w:r>
        <w:rPr>
          <w:spacing w:val="14"/>
          <w:sz w:val="18"/>
        </w:rPr>
        <w:t xml:space="preserve"> </w:t>
      </w:r>
      <w:r>
        <w:rPr>
          <w:sz w:val="18"/>
        </w:rPr>
        <w:t>тематическом</w:t>
      </w:r>
      <w:r>
        <w:rPr>
          <w:spacing w:val="-42"/>
          <w:sz w:val="18"/>
        </w:rPr>
        <w:t xml:space="preserve"> </w:t>
      </w:r>
      <w:r>
        <w:rPr>
          <w:sz w:val="18"/>
        </w:rPr>
        <w:t>планировании.</w:t>
      </w:r>
    </w:p>
    <w:p w14:paraId="5EA67F23" w14:textId="77777777" w:rsidR="00A45A12" w:rsidRDefault="00AA0DC5">
      <w:pPr>
        <w:spacing w:line="242" w:lineRule="auto"/>
        <w:ind w:left="222" w:right="801" w:firstLine="228"/>
        <w:rPr>
          <w:sz w:val="18"/>
        </w:rPr>
      </w:pPr>
      <w:r>
        <w:rPr>
          <w:position w:val="6"/>
          <w:sz w:val="12"/>
        </w:rPr>
        <w:t xml:space="preserve">2      </w:t>
      </w:r>
      <w:r>
        <w:rPr>
          <w:sz w:val="18"/>
        </w:rPr>
        <w:t>Здесь и далее приводится расширенный перечень лабораторных работ и опытов, из которого учитель делает выбор</w:t>
      </w:r>
      <w:r>
        <w:rPr>
          <w:spacing w:val="-42"/>
          <w:sz w:val="18"/>
        </w:rPr>
        <w:t xml:space="preserve"> </w:t>
      </w:r>
      <w:r>
        <w:rPr>
          <w:sz w:val="18"/>
        </w:rPr>
        <w:t>по</w:t>
      </w:r>
      <w:r>
        <w:rPr>
          <w:spacing w:val="-1"/>
          <w:sz w:val="18"/>
        </w:rPr>
        <w:t xml:space="preserve"> </w:t>
      </w:r>
      <w:r>
        <w:rPr>
          <w:sz w:val="18"/>
        </w:rPr>
        <w:t>своему</w:t>
      </w:r>
      <w:r>
        <w:rPr>
          <w:spacing w:val="-2"/>
          <w:sz w:val="18"/>
        </w:rPr>
        <w:t xml:space="preserve"> </w:t>
      </w:r>
      <w:r>
        <w:rPr>
          <w:sz w:val="18"/>
        </w:rPr>
        <w:t>усмотрению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с</w:t>
      </w:r>
      <w:r>
        <w:rPr>
          <w:spacing w:val="-2"/>
          <w:sz w:val="18"/>
        </w:rPr>
        <w:t xml:space="preserve"> </w:t>
      </w:r>
      <w:r>
        <w:rPr>
          <w:sz w:val="18"/>
        </w:rPr>
        <w:t>учётом</w:t>
      </w:r>
      <w:r>
        <w:rPr>
          <w:spacing w:val="-2"/>
          <w:sz w:val="18"/>
        </w:rPr>
        <w:t xml:space="preserve"> </w:t>
      </w:r>
      <w:r>
        <w:rPr>
          <w:sz w:val="18"/>
        </w:rPr>
        <w:t>списка</w:t>
      </w:r>
      <w:r>
        <w:rPr>
          <w:spacing w:val="-2"/>
          <w:sz w:val="18"/>
        </w:rPr>
        <w:t xml:space="preserve"> </w:t>
      </w:r>
      <w:r>
        <w:rPr>
          <w:sz w:val="18"/>
        </w:rPr>
        <w:t>экспериментальных</w:t>
      </w:r>
      <w:r>
        <w:rPr>
          <w:spacing w:val="-3"/>
          <w:sz w:val="18"/>
        </w:rPr>
        <w:t xml:space="preserve"> </w:t>
      </w:r>
      <w:r>
        <w:rPr>
          <w:sz w:val="18"/>
        </w:rPr>
        <w:t>заданий,</w:t>
      </w:r>
      <w:r>
        <w:rPr>
          <w:spacing w:val="-1"/>
          <w:sz w:val="18"/>
        </w:rPr>
        <w:t xml:space="preserve"> </w:t>
      </w:r>
      <w:r>
        <w:rPr>
          <w:sz w:val="18"/>
        </w:rPr>
        <w:t>предлагаемых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4"/>
          <w:sz w:val="18"/>
        </w:rPr>
        <w:t xml:space="preserve"> </w:t>
      </w:r>
      <w:r>
        <w:rPr>
          <w:sz w:val="18"/>
        </w:rPr>
        <w:t>рамках</w:t>
      </w:r>
      <w:r>
        <w:rPr>
          <w:spacing w:val="-2"/>
          <w:sz w:val="18"/>
        </w:rPr>
        <w:t xml:space="preserve"> </w:t>
      </w:r>
      <w:r>
        <w:rPr>
          <w:sz w:val="18"/>
        </w:rPr>
        <w:t>ОГЭ</w:t>
      </w:r>
      <w:r>
        <w:rPr>
          <w:spacing w:val="-1"/>
          <w:sz w:val="18"/>
        </w:rPr>
        <w:t xml:space="preserve"> </w:t>
      </w:r>
      <w:r>
        <w:rPr>
          <w:sz w:val="18"/>
        </w:rPr>
        <w:t>по физике.</w:t>
      </w:r>
    </w:p>
    <w:p w14:paraId="3468478B" w14:textId="77777777" w:rsidR="00A45A12" w:rsidRDefault="00A45A12">
      <w:pPr>
        <w:spacing w:line="242" w:lineRule="auto"/>
        <w:rPr>
          <w:sz w:val="18"/>
        </w:rPr>
        <w:sectPr w:rsidR="00A45A12">
          <w:pgSz w:w="11910" w:h="16840"/>
          <w:pgMar w:top="1520" w:right="40" w:bottom="720" w:left="1480" w:header="0" w:footer="527" w:gutter="0"/>
          <w:cols w:space="720"/>
        </w:sectPr>
      </w:pPr>
    </w:p>
    <w:p w14:paraId="1F8D7391" w14:textId="77777777" w:rsidR="00A45A12" w:rsidRDefault="00AA0DC5">
      <w:pPr>
        <w:pStyle w:val="a3"/>
        <w:spacing w:before="73"/>
        <w:ind w:right="811"/>
      </w:pPr>
      <w:r>
        <w:lastRenderedPageBreak/>
        <w:t>Явление инерции. Закон инерции. Взаимодействие тел как причина изменения скорости</w:t>
      </w:r>
      <w:r>
        <w:rPr>
          <w:spacing w:val="-57"/>
        </w:rPr>
        <w:t xml:space="preserve"> </w:t>
      </w:r>
      <w:r>
        <w:t>движения тел. Масса как мера инертности тела. Плотность вещества. Связь плотности с</w:t>
      </w:r>
      <w:r>
        <w:rPr>
          <w:spacing w:val="1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единице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вещества.</w:t>
      </w:r>
    </w:p>
    <w:p w14:paraId="109753E0" w14:textId="77777777" w:rsidR="00A45A12" w:rsidRDefault="00AA0DC5">
      <w:pPr>
        <w:pStyle w:val="a3"/>
        <w:spacing w:before="1"/>
        <w:ind w:right="802"/>
      </w:pPr>
      <w:r>
        <w:t>Сила как характеристика взаимодействия тел. Сила упругости и закон Гука. Измерение</w:t>
      </w:r>
      <w:r>
        <w:rPr>
          <w:spacing w:val="1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динамометра.</w:t>
      </w:r>
      <w:r>
        <w:rPr>
          <w:spacing w:val="-5"/>
        </w:rPr>
        <w:t xml:space="preserve"> </w:t>
      </w:r>
      <w:r>
        <w:t>Явление</w:t>
      </w:r>
      <w:r>
        <w:rPr>
          <w:spacing w:val="-6"/>
        </w:rPr>
        <w:t xml:space="preserve"> </w:t>
      </w:r>
      <w:r>
        <w:t>тяготения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сила</w:t>
      </w:r>
      <w:r>
        <w:rPr>
          <w:spacing w:val="-6"/>
        </w:rPr>
        <w:t xml:space="preserve"> </w:t>
      </w:r>
      <w:r>
        <w:t>тяжести.</w:t>
      </w:r>
      <w:r>
        <w:rPr>
          <w:spacing w:val="-5"/>
        </w:rPr>
        <w:t xml:space="preserve"> </w:t>
      </w:r>
      <w:r>
        <w:t>Сила</w:t>
      </w:r>
      <w:r>
        <w:rPr>
          <w:spacing w:val="-6"/>
        </w:rPr>
        <w:t xml:space="preserve"> </w:t>
      </w:r>
      <w:r>
        <w:t>тяжести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других</w:t>
      </w:r>
      <w:r>
        <w:rPr>
          <w:spacing w:val="-58"/>
        </w:rPr>
        <w:t xml:space="preserve"> </w:t>
      </w:r>
      <w:r>
        <w:t>планетах (МС). Вес тела. Невесомость. Сложение сил, направленных по одной прямой.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-12"/>
        </w:rPr>
        <w:t xml:space="preserve"> </w:t>
      </w:r>
      <w:r>
        <w:t>сил.</w:t>
      </w:r>
      <w:r>
        <w:rPr>
          <w:spacing w:val="-10"/>
        </w:rPr>
        <w:t xml:space="preserve"> </w:t>
      </w:r>
      <w:r>
        <w:t>Сила</w:t>
      </w:r>
      <w:r>
        <w:rPr>
          <w:spacing w:val="-13"/>
        </w:rPr>
        <w:t xml:space="preserve"> </w:t>
      </w:r>
      <w:r>
        <w:t>трения.</w:t>
      </w:r>
      <w:r>
        <w:rPr>
          <w:spacing w:val="-12"/>
        </w:rPr>
        <w:t xml:space="preserve"> </w:t>
      </w:r>
      <w:r>
        <w:t>Трение</w:t>
      </w:r>
      <w:r>
        <w:rPr>
          <w:spacing w:val="-13"/>
        </w:rPr>
        <w:t xml:space="preserve"> </w:t>
      </w:r>
      <w:r>
        <w:t>скольжения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трение</w:t>
      </w:r>
      <w:r>
        <w:rPr>
          <w:spacing w:val="-13"/>
        </w:rPr>
        <w:t xml:space="preserve"> </w:t>
      </w:r>
      <w:r>
        <w:t>покоя.</w:t>
      </w:r>
      <w:r>
        <w:rPr>
          <w:spacing w:val="-12"/>
        </w:rPr>
        <w:t xml:space="preserve"> </w:t>
      </w:r>
      <w:r>
        <w:t>Трение</w:t>
      </w:r>
      <w:r>
        <w:rPr>
          <w:spacing w:val="-1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(МС).</w:t>
      </w:r>
    </w:p>
    <w:p w14:paraId="187975D2" w14:textId="77777777" w:rsidR="00A45A12" w:rsidRDefault="00AA0DC5">
      <w:pPr>
        <w:pStyle w:val="2"/>
        <w:spacing w:before="2"/>
        <w:jc w:val="left"/>
      </w:pPr>
      <w:r>
        <w:t>Демонстрации</w:t>
      </w:r>
    </w:p>
    <w:p w14:paraId="06A9AAAC" w14:textId="77777777" w:rsidR="00A45A12" w:rsidRDefault="00AA0DC5" w:rsidP="00AD2979">
      <w:pPr>
        <w:pStyle w:val="a5"/>
        <w:numPr>
          <w:ilvl w:val="0"/>
          <w:numId w:val="77"/>
        </w:numPr>
        <w:tabs>
          <w:tab w:val="left" w:pos="789"/>
        </w:tabs>
        <w:spacing w:line="275" w:lineRule="exac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тела.</w:t>
      </w:r>
    </w:p>
    <w:p w14:paraId="3605307F" w14:textId="77777777" w:rsidR="00A45A12" w:rsidRDefault="00AA0DC5" w:rsidP="00AD2979">
      <w:pPr>
        <w:pStyle w:val="a5"/>
        <w:numPr>
          <w:ilvl w:val="0"/>
          <w:numId w:val="77"/>
        </w:numPr>
        <w:tabs>
          <w:tab w:val="left" w:pos="789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движения.</w:t>
      </w:r>
    </w:p>
    <w:p w14:paraId="002251D5" w14:textId="77777777" w:rsidR="00A45A12" w:rsidRDefault="00AA0DC5" w:rsidP="00AD2979">
      <w:pPr>
        <w:pStyle w:val="a5"/>
        <w:numPr>
          <w:ilvl w:val="0"/>
          <w:numId w:val="77"/>
        </w:numPr>
        <w:tabs>
          <w:tab w:val="left" w:pos="789"/>
        </w:tabs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инерции.</w:t>
      </w:r>
    </w:p>
    <w:p w14:paraId="3FA9F5C0" w14:textId="77777777" w:rsidR="00A45A12" w:rsidRDefault="00AA0DC5" w:rsidP="00AD2979">
      <w:pPr>
        <w:pStyle w:val="a5"/>
        <w:numPr>
          <w:ilvl w:val="0"/>
          <w:numId w:val="77"/>
        </w:numPr>
        <w:tabs>
          <w:tab w:val="left" w:pos="789"/>
        </w:tabs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</w:p>
    <w:p w14:paraId="7645A861" w14:textId="77777777" w:rsidR="00A45A12" w:rsidRDefault="00AA0DC5" w:rsidP="00AD2979">
      <w:pPr>
        <w:pStyle w:val="a5"/>
        <w:numPr>
          <w:ilvl w:val="0"/>
          <w:numId w:val="77"/>
        </w:numPr>
        <w:tabs>
          <w:tab w:val="left" w:pos="789"/>
        </w:tabs>
        <w:rPr>
          <w:sz w:val="24"/>
        </w:rPr>
      </w:pP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</w:p>
    <w:p w14:paraId="69599376" w14:textId="77777777" w:rsidR="00A45A12" w:rsidRDefault="00AA0DC5" w:rsidP="00AD2979">
      <w:pPr>
        <w:pStyle w:val="a5"/>
        <w:numPr>
          <w:ilvl w:val="0"/>
          <w:numId w:val="77"/>
        </w:numPr>
        <w:tabs>
          <w:tab w:val="left" w:pos="789"/>
        </w:tabs>
        <w:rPr>
          <w:sz w:val="24"/>
        </w:rPr>
      </w:pPr>
      <w:r>
        <w:rPr>
          <w:sz w:val="24"/>
        </w:rPr>
        <w:t>Сложение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прямой.</w:t>
      </w:r>
    </w:p>
    <w:p w14:paraId="2C7B0A62" w14:textId="77777777" w:rsidR="00A45A12" w:rsidRDefault="00AA0DC5">
      <w:pPr>
        <w:pStyle w:val="2"/>
        <w:spacing w:before="3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 w14:paraId="074A1664" w14:textId="77777777" w:rsidR="00A45A12" w:rsidRDefault="00AA0DC5" w:rsidP="00AD2979">
      <w:pPr>
        <w:pStyle w:val="a5"/>
        <w:numPr>
          <w:ilvl w:val="0"/>
          <w:numId w:val="76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Определение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4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4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2"/>
          <w:sz w:val="24"/>
        </w:rPr>
        <w:t xml:space="preserve"> </w:t>
      </w:r>
      <w:r>
        <w:rPr>
          <w:sz w:val="24"/>
        </w:rPr>
        <w:t>(шарика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жидкости,</w:t>
      </w:r>
      <w:r>
        <w:rPr>
          <w:spacing w:val="4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43"/>
          <w:sz w:val="24"/>
        </w:rPr>
        <w:t xml:space="preserve"> </w:t>
      </w:r>
      <w:r>
        <w:rPr>
          <w:sz w:val="24"/>
        </w:rPr>
        <w:t>элек-</w:t>
      </w:r>
      <w:r>
        <w:rPr>
          <w:spacing w:val="-57"/>
          <w:sz w:val="24"/>
        </w:rPr>
        <w:t xml:space="preserve"> </w:t>
      </w:r>
      <w:r>
        <w:rPr>
          <w:sz w:val="24"/>
        </w:rPr>
        <w:t>трического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 п.).</w:t>
      </w:r>
    </w:p>
    <w:p w14:paraId="4049A410" w14:textId="77777777" w:rsidR="00A45A12" w:rsidRDefault="00AA0DC5" w:rsidP="00AD2979">
      <w:pPr>
        <w:pStyle w:val="a5"/>
        <w:numPr>
          <w:ilvl w:val="0"/>
          <w:numId w:val="76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Определение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23"/>
          <w:sz w:val="24"/>
        </w:rPr>
        <w:t xml:space="preserve"> </w:t>
      </w:r>
      <w:r>
        <w:rPr>
          <w:sz w:val="24"/>
        </w:rPr>
        <w:t>скольжения</w:t>
      </w:r>
      <w:r>
        <w:rPr>
          <w:spacing w:val="21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22"/>
          <w:sz w:val="24"/>
        </w:rPr>
        <w:t xml:space="preserve"> </w:t>
      </w:r>
      <w:r>
        <w:rPr>
          <w:sz w:val="24"/>
        </w:rPr>
        <w:t>шарика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22"/>
          <w:sz w:val="24"/>
        </w:rPr>
        <w:t xml:space="preserve"> </w:t>
      </w:r>
      <w:r>
        <w:rPr>
          <w:sz w:val="24"/>
        </w:rPr>
        <w:t>плос-</w:t>
      </w:r>
      <w:r>
        <w:rPr>
          <w:spacing w:val="-57"/>
          <w:sz w:val="24"/>
        </w:rPr>
        <w:t xml:space="preserve"> </w:t>
      </w:r>
      <w:r>
        <w:rPr>
          <w:sz w:val="24"/>
        </w:rPr>
        <w:t>кости.</w:t>
      </w:r>
    </w:p>
    <w:p w14:paraId="6427DA51" w14:textId="77777777" w:rsidR="00A45A12" w:rsidRDefault="00AA0DC5" w:rsidP="00AD2979">
      <w:pPr>
        <w:pStyle w:val="a5"/>
        <w:numPr>
          <w:ilvl w:val="0"/>
          <w:numId w:val="76"/>
        </w:numPr>
        <w:tabs>
          <w:tab w:val="left" w:pos="789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твёрдого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14:paraId="67EF53D4" w14:textId="77777777" w:rsidR="00A45A12" w:rsidRDefault="00AA0DC5" w:rsidP="00AD2979">
      <w:pPr>
        <w:pStyle w:val="a5"/>
        <w:numPr>
          <w:ilvl w:val="0"/>
          <w:numId w:val="76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Опыты,</w:t>
      </w:r>
      <w:r>
        <w:rPr>
          <w:spacing w:val="15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15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7"/>
          <w:sz w:val="24"/>
        </w:rPr>
        <w:t xml:space="preserve"> </w:t>
      </w:r>
      <w:r>
        <w:rPr>
          <w:sz w:val="24"/>
        </w:rPr>
        <w:t>растяжения</w:t>
      </w:r>
      <w:r>
        <w:rPr>
          <w:spacing w:val="15"/>
          <w:sz w:val="24"/>
        </w:rPr>
        <w:t xml:space="preserve"> </w:t>
      </w:r>
      <w:r>
        <w:rPr>
          <w:sz w:val="24"/>
        </w:rPr>
        <w:t>(деформации)</w:t>
      </w:r>
      <w:r>
        <w:rPr>
          <w:spacing w:val="15"/>
          <w:sz w:val="24"/>
        </w:rPr>
        <w:t xml:space="preserve"> </w:t>
      </w:r>
      <w:r>
        <w:rPr>
          <w:sz w:val="24"/>
        </w:rPr>
        <w:t>пружины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ложенной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силы.</w:t>
      </w:r>
    </w:p>
    <w:p w14:paraId="636FD643" w14:textId="77777777" w:rsidR="00A45A12" w:rsidRDefault="00AA0DC5" w:rsidP="00AD2979">
      <w:pPr>
        <w:pStyle w:val="a5"/>
        <w:numPr>
          <w:ilvl w:val="0"/>
          <w:numId w:val="76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Опыты,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2"/>
          <w:sz w:val="24"/>
        </w:rPr>
        <w:t xml:space="preserve"> </w:t>
      </w:r>
      <w:r>
        <w:rPr>
          <w:sz w:val="24"/>
        </w:rPr>
        <w:t>силы</w:t>
      </w:r>
      <w:r>
        <w:rPr>
          <w:spacing w:val="2"/>
          <w:sz w:val="24"/>
        </w:rPr>
        <w:t xml:space="preserve"> </w:t>
      </w:r>
      <w:r>
        <w:rPr>
          <w:sz w:val="24"/>
        </w:rPr>
        <w:t>трения скольжения от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соприкасающихся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поверхностей.</w:t>
      </w:r>
    </w:p>
    <w:p w14:paraId="547BB7E8" w14:textId="77777777" w:rsidR="00A45A12" w:rsidRDefault="00AA0DC5">
      <w:pPr>
        <w:pStyle w:val="1"/>
        <w:spacing w:before="175" w:line="274" w:lineRule="exact"/>
        <w:ind w:left="450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Давление</w:t>
      </w:r>
      <w:r>
        <w:rPr>
          <w:spacing w:val="-3"/>
        </w:rPr>
        <w:t xml:space="preserve"> </w:t>
      </w:r>
      <w:r>
        <w:t>твёрдых</w:t>
      </w:r>
      <w:r>
        <w:rPr>
          <w:spacing w:val="-1"/>
        </w:rPr>
        <w:t xml:space="preserve"> </w:t>
      </w:r>
      <w:r>
        <w:t>тел,</w:t>
      </w:r>
      <w:r>
        <w:rPr>
          <w:spacing w:val="-3"/>
        </w:rPr>
        <w:t xml:space="preserve"> </w:t>
      </w:r>
      <w:r>
        <w:t>жидкостей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</w:t>
      </w:r>
    </w:p>
    <w:p w14:paraId="294B2AE1" w14:textId="77777777" w:rsidR="00A45A12" w:rsidRDefault="00AA0DC5">
      <w:pPr>
        <w:pStyle w:val="a3"/>
        <w:ind w:right="804"/>
      </w:pPr>
      <w:r>
        <w:t>Давление. Способы уменьшения и увеличения давления. Давление газа. 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-10"/>
        </w:rPr>
        <w:t xml:space="preserve"> </w:t>
      </w:r>
      <w:r>
        <w:t>газа</w:t>
      </w:r>
      <w:r>
        <w:rPr>
          <w:spacing w:val="-10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объёма,</w:t>
      </w:r>
      <w:r>
        <w:rPr>
          <w:spacing w:val="-9"/>
        </w:rPr>
        <w:t xml:space="preserve"> </w:t>
      </w:r>
      <w:r>
        <w:t>температуры.</w:t>
      </w:r>
      <w:r>
        <w:rPr>
          <w:spacing w:val="-7"/>
        </w:rPr>
        <w:t xml:space="preserve"> </w:t>
      </w:r>
      <w:r>
        <w:t>Передача</w:t>
      </w:r>
      <w:r>
        <w:rPr>
          <w:spacing w:val="-10"/>
        </w:rPr>
        <w:t xml:space="preserve"> </w:t>
      </w:r>
      <w:r>
        <w:t>давления</w:t>
      </w:r>
      <w:r>
        <w:rPr>
          <w:spacing w:val="-9"/>
        </w:rPr>
        <w:t xml:space="preserve"> </w:t>
      </w:r>
      <w:r>
        <w:t>твёрдыми</w:t>
      </w:r>
      <w:r>
        <w:rPr>
          <w:spacing w:val="-8"/>
        </w:rPr>
        <w:t xml:space="preserve"> </w:t>
      </w:r>
      <w:r>
        <w:t>телами,</w:t>
      </w:r>
      <w:r>
        <w:rPr>
          <w:spacing w:val="-9"/>
        </w:rPr>
        <w:t xml:space="preserve"> </w:t>
      </w:r>
      <w:r>
        <w:t>жидкостями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Пневматические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 Гидростатический парадокс. Сообщающиеся сосуды. Гидравлические механиз-</w:t>
      </w:r>
      <w:r>
        <w:rPr>
          <w:spacing w:val="1"/>
        </w:rPr>
        <w:t xml:space="preserve"> </w:t>
      </w:r>
      <w:r>
        <w:t>мы.</w:t>
      </w:r>
    </w:p>
    <w:p w14:paraId="43B8CD49" w14:textId="77777777" w:rsidR="00A45A12" w:rsidRDefault="00AA0DC5">
      <w:pPr>
        <w:pStyle w:val="a3"/>
        <w:ind w:right="809"/>
      </w:pPr>
      <w:r>
        <w:t>Атмосфера Земли и атмосферное давление. Причины существования воздушной обо-</w:t>
      </w:r>
      <w:r>
        <w:rPr>
          <w:spacing w:val="1"/>
        </w:rPr>
        <w:t xml:space="preserve"> </w:t>
      </w:r>
      <w:r>
        <w:t>лочки Земли. Опыт Торричелли. Измерение атмосферного давления. Зависимость атмо-</w:t>
      </w:r>
      <w:r>
        <w:rPr>
          <w:spacing w:val="1"/>
        </w:rPr>
        <w:t xml:space="preserve"> </w:t>
      </w:r>
      <w:r>
        <w:t>сферного давления от высоты над уровнем моря. Приборы для измерения атмосферного</w:t>
      </w:r>
      <w:r>
        <w:rPr>
          <w:spacing w:val="1"/>
        </w:rPr>
        <w:t xml:space="preserve"> </w:t>
      </w:r>
      <w:r>
        <w:t>давления.</w:t>
      </w:r>
    </w:p>
    <w:p w14:paraId="23A8314E" w14:textId="77777777" w:rsidR="00A45A12" w:rsidRDefault="00AA0DC5">
      <w:pPr>
        <w:pStyle w:val="a3"/>
        <w:ind w:right="813"/>
      </w:pPr>
      <w:r>
        <w:t>Действие жидкости и газа на погружённое в них тело. Выталкивающая (архимедова)</w:t>
      </w:r>
      <w:r>
        <w:rPr>
          <w:spacing w:val="1"/>
        </w:rPr>
        <w:t xml:space="preserve"> </w:t>
      </w:r>
      <w:r>
        <w:t>сила.</w:t>
      </w:r>
      <w:r>
        <w:rPr>
          <w:spacing w:val="-1"/>
        </w:rPr>
        <w:t xml:space="preserve"> </w:t>
      </w:r>
      <w:r>
        <w:t>Закон Архимеда.</w:t>
      </w:r>
      <w:r>
        <w:rPr>
          <w:spacing w:val="1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тел. Воздухоплавание.</w:t>
      </w:r>
    </w:p>
    <w:p w14:paraId="06783144" w14:textId="77777777" w:rsidR="00A45A12" w:rsidRDefault="00AA0DC5">
      <w:pPr>
        <w:pStyle w:val="2"/>
        <w:jc w:val="left"/>
      </w:pPr>
      <w:r>
        <w:t>Демонстрации</w:t>
      </w:r>
    </w:p>
    <w:p w14:paraId="4C06AC75" w14:textId="77777777" w:rsidR="00A45A12" w:rsidRDefault="00AA0DC5" w:rsidP="00AD2979">
      <w:pPr>
        <w:pStyle w:val="a5"/>
        <w:numPr>
          <w:ilvl w:val="0"/>
          <w:numId w:val="75"/>
        </w:numPr>
        <w:tabs>
          <w:tab w:val="left" w:pos="789"/>
        </w:tabs>
        <w:spacing w:line="275" w:lineRule="exact"/>
        <w:rPr>
          <w:sz w:val="24"/>
        </w:rPr>
      </w:pPr>
      <w:r>
        <w:rPr>
          <w:sz w:val="24"/>
        </w:rPr>
        <w:t>Зависимость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газа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температуры.</w:t>
      </w:r>
    </w:p>
    <w:p w14:paraId="3712EB88" w14:textId="77777777" w:rsidR="00A45A12" w:rsidRDefault="00AA0DC5" w:rsidP="00AD2979">
      <w:pPr>
        <w:pStyle w:val="a5"/>
        <w:numPr>
          <w:ilvl w:val="0"/>
          <w:numId w:val="75"/>
        </w:numPr>
        <w:tabs>
          <w:tab w:val="left" w:pos="789"/>
        </w:tabs>
        <w:rPr>
          <w:sz w:val="24"/>
        </w:rPr>
      </w:pPr>
      <w:r>
        <w:rPr>
          <w:sz w:val="24"/>
        </w:rPr>
        <w:t>Передача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газом.</w:t>
      </w:r>
    </w:p>
    <w:p w14:paraId="6BE290E0" w14:textId="77777777" w:rsidR="00A45A12" w:rsidRDefault="00AA0DC5" w:rsidP="00AD2979">
      <w:pPr>
        <w:pStyle w:val="a5"/>
        <w:numPr>
          <w:ilvl w:val="0"/>
          <w:numId w:val="75"/>
        </w:numPr>
        <w:tabs>
          <w:tab w:val="left" w:pos="789"/>
        </w:tabs>
        <w:spacing w:before="1"/>
        <w:rPr>
          <w:sz w:val="24"/>
        </w:rPr>
      </w:pPr>
      <w:r>
        <w:rPr>
          <w:sz w:val="24"/>
        </w:rPr>
        <w:t>Сообщающиеся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сосуды.</w:t>
      </w:r>
    </w:p>
    <w:p w14:paraId="6DDCE4B9" w14:textId="77777777" w:rsidR="00A45A12" w:rsidRDefault="00AA0DC5" w:rsidP="00AD2979">
      <w:pPr>
        <w:pStyle w:val="a5"/>
        <w:numPr>
          <w:ilvl w:val="0"/>
          <w:numId w:val="75"/>
        </w:numPr>
        <w:tabs>
          <w:tab w:val="left" w:pos="789"/>
        </w:tabs>
        <w:rPr>
          <w:sz w:val="24"/>
        </w:rPr>
      </w:pPr>
      <w:r>
        <w:rPr>
          <w:sz w:val="24"/>
        </w:rPr>
        <w:t>Гидравлический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пресс.</w:t>
      </w:r>
    </w:p>
    <w:p w14:paraId="4E3F7715" w14:textId="77777777" w:rsidR="00A45A12" w:rsidRDefault="00AA0DC5" w:rsidP="00AD2979">
      <w:pPr>
        <w:pStyle w:val="a5"/>
        <w:numPr>
          <w:ilvl w:val="0"/>
          <w:numId w:val="75"/>
        </w:numPr>
        <w:tabs>
          <w:tab w:val="left" w:pos="789"/>
        </w:tabs>
        <w:rPr>
          <w:sz w:val="24"/>
        </w:rPr>
      </w:pP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давления.</w:t>
      </w:r>
    </w:p>
    <w:p w14:paraId="73C82D6D" w14:textId="77777777" w:rsidR="00A45A12" w:rsidRDefault="00AA0DC5" w:rsidP="00AD2979">
      <w:pPr>
        <w:pStyle w:val="a5"/>
        <w:numPr>
          <w:ilvl w:val="0"/>
          <w:numId w:val="75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Зависимость</w:t>
      </w:r>
      <w:r>
        <w:rPr>
          <w:spacing w:val="26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26"/>
          <w:sz w:val="24"/>
        </w:rPr>
        <w:t xml:space="preserve"> </w:t>
      </w:r>
      <w:r>
        <w:rPr>
          <w:sz w:val="24"/>
        </w:rPr>
        <w:t>силы</w:t>
      </w:r>
      <w:r>
        <w:rPr>
          <w:spacing w:val="25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24"/>
          <w:sz w:val="24"/>
        </w:rPr>
        <w:t xml:space="preserve"> </w:t>
      </w:r>
      <w:r>
        <w:rPr>
          <w:sz w:val="24"/>
        </w:rPr>
        <w:t>погружённой</w:t>
      </w:r>
      <w:r>
        <w:rPr>
          <w:spacing w:val="26"/>
          <w:sz w:val="24"/>
        </w:rPr>
        <w:t xml:space="preserve"> </w:t>
      </w:r>
      <w:r>
        <w:rPr>
          <w:sz w:val="24"/>
        </w:rPr>
        <w:t>части</w:t>
      </w:r>
      <w:r>
        <w:rPr>
          <w:spacing w:val="27"/>
          <w:sz w:val="24"/>
        </w:rPr>
        <w:t xml:space="preserve"> </w:t>
      </w:r>
      <w:r>
        <w:rPr>
          <w:sz w:val="24"/>
        </w:rPr>
        <w:t>тела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жидкости.</w:t>
      </w:r>
    </w:p>
    <w:p w14:paraId="6183B5C4" w14:textId="77777777" w:rsidR="00A45A12" w:rsidRDefault="00AA0DC5" w:rsidP="00AD2979">
      <w:pPr>
        <w:pStyle w:val="a5"/>
        <w:numPr>
          <w:ilvl w:val="0"/>
          <w:numId w:val="75"/>
        </w:numPr>
        <w:tabs>
          <w:tab w:val="left" w:pos="789"/>
        </w:tabs>
        <w:rPr>
          <w:sz w:val="24"/>
        </w:rPr>
      </w:pPr>
      <w:r>
        <w:rPr>
          <w:sz w:val="24"/>
        </w:rPr>
        <w:t>Равенство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весу</w:t>
      </w:r>
      <w:r>
        <w:rPr>
          <w:spacing w:val="-7"/>
          <w:sz w:val="24"/>
        </w:rPr>
        <w:t xml:space="preserve"> </w:t>
      </w:r>
      <w:r>
        <w:rPr>
          <w:sz w:val="24"/>
        </w:rPr>
        <w:t>вытесненной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жидкости.</w:t>
      </w:r>
    </w:p>
    <w:p w14:paraId="14E1141F" w14:textId="77777777" w:rsidR="00A45A12" w:rsidRDefault="00AA0DC5" w:rsidP="00AD2979">
      <w:pPr>
        <w:pStyle w:val="a5"/>
        <w:numPr>
          <w:ilvl w:val="0"/>
          <w:numId w:val="75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Условие</w:t>
      </w:r>
      <w:r>
        <w:rPr>
          <w:spacing w:val="8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9"/>
          <w:sz w:val="24"/>
        </w:rPr>
        <w:t xml:space="preserve"> </w:t>
      </w:r>
      <w:r>
        <w:rPr>
          <w:sz w:val="24"/>
        </w:rPr>
        <w:t>тел:</w:t>
      </w:r>
      <w:r>
        <w:rPr>
          <w:spacing w:val="12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9"/>
          <w:sz w:val="24"/>
        </w:rPr>
        <w:t xml:space="preserve"> </w:t>
      </w:r>
      <w:r>
        <w:rPr>
          <w:sz w:val="24"/>
        </w:rPr>
        <w:t>тел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плотностей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1"/>
          <w:sz w:val="24"/>
        </w:rPr>
        <w:t xml:space="preserve"> </w:t>
      </w:r>
      <w:r>
        <w:rPr>
          <w:sz w:val="24"/>
        </w:rPr>
        <w:t>и жидкости.</w:t>
      </w:r>
    </w:p>
    <w:p w14:paraId="19CD9CAA" w14:textId="77777777" w:rsidR="00A45A12" w:rsidRDefault="00AA0DC5">
      <w:pPr>
        <w:pStyle w:val="2"/>
        <w:spacing w:before="2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 w14:paraId="7FFFF075" w14:textId="77777777" w:rsidR="00A45A12" w:rsidRDefault="00AA0DC5" w:rsidP="00AD2979">
      <w:pPr>
        <w:pStyle w:val="a5"/>
        <w:numPr>
          <w:ilvl w:val="0"/>
          <w:numId w:val="74"/>
        </w:numPr>
        <w:tabs>
          <w:tab w:val="left" w:pos="789"/>
        </w:tabs>
        <w:ind w:right="814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веса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воде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6"/>
          <w:sz w:val="24"/>
        </w:rPr>
        <w:t xml:space="preserve"> </w:t>
      </w:r>
      <w:r>
        <w:rPr>
          <w:sz w:val="24"/>
        </w:rPr>
        <w:t>погружённой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жидкость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тела.</w:t>
      </w:r>
    </w:p>
    <w:p w14:paraId="18B8BC61" w14:textId="77777777" w:rsidR="00A45A12" w:rsidRDefault="00AA0DC5" w:rsidP="00AD2979">
      <w:pPr>
        <w:pStyle w:val="a5"/>
        <w:numPr>
          <w:ilvl w:val="0"/>
          <w:numId w:val="74"/>
        </w:numPr>
        <w:tabs>
          <w:tab w:val="left" w:pos="789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силы,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тело,</w:t>
      </w:r>
      <w:r>
        <w:rPr>
          <w:spacing w:val="-2"/>
          <w:sz w:val="24"/>
        </w:rPr>
        <w:t xml:space="preserve"> </w:t>
      </w:r>
      <w:r>
        <w:rPr>
          <w:sz w:val="24"/>
        </w:rPr>
        <w:t>погружённое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жидкость.</w:t>
      </w:r>
    </w:p>
    <w:p w14:paraId="021FA318" w14:textId="77777777" w:rsidR="00A45A12" w:rsidRDefault="00A45A12">
      <w:pPr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12C078A2" w14:textId="77777777" w:rsidR="00A45A12" w:rsidRDefault="00AA0DC5" w:rsidP="00AD2979">
      <w:pPr>
        <w:pStyle w:val="a5"/>
        <w:numPr>
          <w:ilvl w:val="0"/>
          <w:numId w:val="74"/>
        </w:numPr>
        <w:tabs>
          <w:tab w:val="left" w:pos="789"/>
        </w:tabs>
        <w:spacing w:before="73"/>
        <w:ind w:right="812"/>
        <w:rPr>
          <w:sz w:val="24"/>
        </w:rPr>
      </w:pPr>
      <w:r>
        <w:rPr>
          <w:sz w:val="24"/>
        </w:rPr>
        <w:lastRenderedPageBreak/>
        <w:t>Проверка независимости выталкивающей силы, действующей на тело в жидкости, от</w:t>
      </w:r>
      <w:r>
        <w:rPr>
          <w:spacing w:val="-57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14:paraId="7CE09912" w14:textId="77777777" w:rsidR="00A45A12" w:rsidRDefault="00AA0DC5" w:rsidP="00AD2979">
      <w:pPr>
        <w:pStyle w:val="a5"/>
        <w:numPr>
          <w:ilvl w:val="0"/>
          <w:numId w:val="74"/>
        </w:numPr>
        <w:tabs>
          <w:tab w:val="left" w:pos="789"/>
        </w:tabs>
        <w:spacing w:before="1"/>
        <w:ind w:right="813"/>
        <w:rPr>
          <w:sz w:val="24"/>
        </w:rPr>
      </w:pPr>
      <w:r>
        <w:rPr>
          <w:sz w:val="24"/>
        </w:rPr>
        <w:t>Опыты,</w:t>
      </w:r>
      <w:r>
        <w:rPr>
          <w:spacing w:val="2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3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силы,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тело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3"/>
          <w:sz w:val="24"/>
        </w:rPr>
        <w:t xml:space="preserve"> </w:t>
      </w:r>
      <w:r>
        <w:rPr>
          <w:sz w:val="24"/>
        </w:rPr>
        <w:t>погружённой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жидкости.</w:t>
      </w:r>
    </w:p>
    <w:p w14:paraId="4F5D3D8D" w14:textId="77777777" w:rsidR="00A45A12" w:rsidRDefault="00AA0DC5" w:rsidP="00AD2979">
      <w:pPr>
        <w:pStyle w:val="a5"/>
        <w:numPr>
          <w:ilvl w:val="0"/>
          <w:numId w:val="74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ареометра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лодки</w:t>
      </w:r>
      <w:r>
        <w:rPr>
          <w:spacing w:val="1"/>
          <w:sz w:val="24"/>
        </w:rPr>
        <w:t xml:space="preserve"> </w:t>
      </w:r>
      <w:r>
        <w:rPr>
          <w:sz w:val="24"/>
        </w:rPr>
        <w:t>и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грузо-</w:t>
      </w:r>
      <w:r>
        <w:rPr>
          <w:spacing w:val="-57"/>
          <w:sz w:val="24"/>
        </w:rPr>
        <w:t xml:space="preserve"> </w:t>
      </w:r>
      <w:r>
        <w:rPr>
          <w:sz w:val="24"/>
        </w:rPr>
        <w:t>подъёмности.</w:t>
      </w:r>
    </w:p>
    <w:p w14:paraId="470F275C" w14:textId="77777777" w:rsidR="00A45A12" w:rsidRDefault="00AA0DC5">
      <w:pPr>
        <w:pStyle w:val="1"/>
        <w:spacing w:before="175" w:line="274" w:lineRule="exact"/>
        <w:ind w:left="450"/>
      </w:pPr>
      <w:r>
        <w:t>Раздел</w:t>
      </w:r>
      <w:r>
        <w:rPr>
          <w:spacing w:val="-4"/>
        </w:rPr>
        <w:t xml:space="preserve"> </w:t>
      </w:r>
      <w:r>
        <w:t>5. Работа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мощность.</w:t>
      </w:r>
      <w:r>
        <w:rPr>
          <w:spacing w:val="-2"/>
        </w:rPr>
        <w:t xml:space="preserve"> </w:t>
      </w:r>
      <w:r>
        <w:t>Энергия</w:t>
      </w:r>
    </w:p>
    <w:p w14:paraId="2B65C5CC" w14:textId="77777777" w:rsidR="00A45A12" w:rsidRDefault="00AA0DC5">
      <w:pPr>
        <w:pStyle w:val="a3"/>
        <w:spacing w:line="274" w:lineRule="exact"/>
        <w:ind w:left="450" w:firstLine="0"/>
      </w:pPr>
      <w:r>
        <w:t>Механическая</w:t>
      </w:r>
      <w:r>
        <w:rPr>
          <w:spacing w:val="-3"/>
        </w:rPr>
        <w:t xml:space="preserve"> </w:t>
      </w:r>
      <w:r>
        <w:t>работа.</w:t>
      </w:r>
      <w:r>
        <w:rPr>
          <w:spacing w:val="-3"/>
        </w:rPr>
        <w:t xml:space="preserve"> </w:t>
      </w:r>
      <w:r>
        <w:t>Мощность.</w:t>
      </w:r>
    </w:p>
    <w:p w14:paraId="7A61E09F" w14:textId="77777777" w:rsidR="00A45A12" w:rsidRDefault="00AA0DC5">
      <w:pPr>
        <w:pStyle w:val="a3"/>
        <w:ind w:right="808"/>
      </w:pPr>
      <w:r>
        <w:t>Простые механизмы: рычаг, блок, наклонная плоскость. Правило равновесия рычага.</w:t>
      </w:r>
      <w:r>
        <w:rPr>
          <w:spacing w:val="1"/>
        </w:rPr>
        <w:t xml:space="preserve"> </w:t>
      </w:r>
      <w:r>
        <w:t>Применение правила равновесия рычага к блоку. «Золотое правило» механики. КПД про-</w:t>
      </w:r>
      <w:r>
        <w:rPr>
          <w:spacing w:val="1"/>
        </w:rPr>
        <w:t xml:space="preserve"> </w:t>
      </w:r>
      <w:r>
        <w:t>стых</w:t>
      </w:r>
      <w:r>
        <w:rPr>
          <w:spacing w:val="1"/>
        </w:rPr>
        <w:t xml:space="preserve"> </w:t>
      </w:r>
      <w:r>
        <w:t>механизмов. Простые</w:t>
      </w:r>
      <w:r>
        <w:rPr>
          <w:spacing w:val="-1"/>
        </w:rPr>
        <w:t xml:space="preserve"> </w:t>
      </w:r>
      <w:r>
        <w:t>механизмы в</w:t>
      </w:r>
      <w:r>
        <w:rPr>
          <w:spacing w:val="-1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технике.</w:t>
      </w:r>
    </w:p>
    <w:p w14:paraId="17F338D6" w14:textId="77777777" w:rsidR="00A45A12" w:rsidRDefault="00AA0DC5">
      <w:pPr>
        <w:pStyle w:val="a3"/>
        <w:ind w:right="811"/>
      </w:pPr>
      <w:r>
        <w:t>Механическая энергия. Кинетическая и потенциальная энергия. Превращение одного</w:t>
      </w:r>
      <w:r>
        <w:rPr>
          <w:spacing w:val="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 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механике.</w:t>
      </w:r>
    </w:p>
    <w:p w14:paraId="68D833FE" w14:textId="77777777" w:rsidR="00A45A12" w:rsidRDefault="00AA0DC5">
      <w:pPr>
        <w:pStyle w:val="2"/>
        <w:spacing w:before="3"/>
        <w:jc w:val="left"/>
      </w:pPr>
      <w:r>
        <w:t>Демонстрации</w:t>
      </w:r>
    </w:p>
    <w:p w14:paraId="494F97B3" w14:textId="77777777" w:rsidR="00A45A12" w:rsidRDefault="00AA0DC5">
      <w:pPr>
        <w:pStyle w:val="a3"/>
        <w:spacing w:line="275" w:lineRule="exact"/>
        <w:ind w:left="450" w:firstLine="0"/>
        <w:jc w:val="left"/>
      </w:pPr>
      <w:r>
        <w:t>1.</w:t>
      </w:r>
      <w:r>
        <w:rPr>
          <w:spacing w:val="36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механизмов.</w:t>
      </w:r>
    </w:p>
    <w:p w14:paraId="0D7B949C" w14:textId="77777777" w:rsidR="00A45A12" w:rsidRDefault="00AA0DC5">
      <w:pPr>
        <w:pStyle w:val="2"/>
        <w:spacing w:before="2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</w:t>
      </w:r>
    </w:p>
    <w:p w14:paraId="5900CB55" w14:textId="77777777" w:rsidR="00A45A12" w:rsidRDefault="00AA0DC5" w:rsidP="00AD2979">
      <w:pPr>
        <w:pStyle w:val="a5"/>
        <w:numPr>
          <w:ilvl w:val="0"/>
          <w:numId w:val="73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Определение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6"/>
          <w:sz w:val="24"/>
        </w:rPr>
        <w:t xml:space="preserve"> </w:t>
      </w:r>
      <w:r>
        <w:rPr>
          <w:sz w:val="24"/>
        </w:rPr>
        <w:t>силы</w:t>
      </w:r>
      <w:r>
        <w:rPr>
          <w:spacing w:val="16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равномерном</w:t>
      </w:r>
      <w:r>
        <w:rPr>
          <w:spacing w:val="16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7"/>
          <w:sz w:val="24"/>
        </w:rPr>
        <w:t xml:space="preserve"> </w:t>
      </w:r>
      <w:r>
        <w:rPr>
          <w:sz w:val="24"/>
        </w:rPr>
        <w:t>тела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горизонталь-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поверхности.</w:t>
      </w:r>
    </w:p>
    <w:p w14:paraId="0E857198" w14:textId="77777777" w:rsidR="00A45A12" w:rsidRDefault="00AA0DC5" w:rsidP="00AD2979">
      <w:pPr>
        <w:pStyle w:val="a5"/>
        <w:numPr>
          <w:ilvl w:val="0"/>
          <w:numId w:val="73"/>
        </w:numPr>
        <w:tabs>
          <w:tab w:val="left" w:pos="789"/>
        </w:tabs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4"/>
          <w:sz w:val="24"/>
        </w:rPr>
        <w:t xml:space="preserve"> </w:t>
      </w:r>
      <w:r>
        <w:rPr>
          <w:sz w:val="24"/>
        </w:rPr>
        <w:t>рычага.</w:t>
      </w:r>
    </w:p>
    <w:p w14:paraId="30639568" w14:textId="77777777" w:rsidR="00A45A12" w:rsidRDefault="00AA0DC5" w:rsidP="00AD2979">
      <w:pPr>
        <w:pStyle w:val="a5"/>
        <w:numPr>
          <w:ilvl w:val="0"/>
          <w:numId w:val="73"/>
        </w:numPr>
        <w:tabs>
          <w:tab w:val="left" w:pos="789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КПД</w:t>
      </w:r>
      <w:r>
        <w:rPr>
          <w:spacing w:val="-3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плоскости.</w:t>
      </w:r>
    </w:p>
    <w:p w14:paraId="776791AB" w14:textId="77777777" w:rsidR="00A45A12" w:rsidRDefault="00AA0DC5" w:rsidP="00AD2979">
      <w:pPr>
        <w:pStyle w:val="a5"/>
        <w:numPr>
          <w:ilvl w:val="0"/>
          <w:numId w:val="73"/>
        </w:numPr>
        <w:tabs>
          <w:tab w:val="left" w:pos="789"/>
        </w:tabs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энергии.</w:t>
      </w:r>
    </w:p>
    <w:p w14:paraId="5B4C339F" w14:textId="77777777" w:rsidR="00A45A12" w:rsidRDefault="00A45A12">
      <w:pPr>
        <w:pStyle w:val="a3"/>
        <w:spacing w:before="11"/>
        <w:ind w:left="0" w:firstLine="0"/>
        <w:jc w:val="left"/>
        <w:rPr>
          <w:sz w:val="29"/>
        </w:rPr>
      </w:pPr>
    </w:p>
    <w:p w14:paraId="15654730" w14:textId="77777777" w:rsidR="00A45A12" w:rsidRDefault="00AA0DC5" w:rsidP="00AD2979">
      <w:pPr>
        <w:pStyle w:val="1"/>
        <w:numPr>
          <w:ilvl w:val="0"/>
          <w:numId w:val="81"/>
        </w:numPr>
        <w:tabs>
          <w:tab w:val="left" w:pos="403"/>
        </w:tabs>
        <w:ind w:hanging="181"/>
      </w:pPr>
      <w:r>
        <w:t>класс</w:t>
      </w:r>
    </w:p>
    <w:p w14:paraId="6968A98B" w14:textId="77777777" w:rsidR="00A45A12" w:rsidRDefault="00AA0DC5">
      <w:pPr>
        <w:spacing w:before="120" w:line="274" w:lineRule="exact"/>
        <w:ind w:left="450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явления</w:t>
      </w:r>
    </w:p>
    <w:p w14:paraId="6F3D20AB" w14:textId="77777777" w:rsidR="00A45A12" w:rsidRDefault="00AA0DC5">
      <w:pPr>
        <w:pStyle w:val="a3"/>
        <w:ind w:right="809"/>
      </w:pPr>
      <w:r>
        <w:t>Основные положения молекулярно-кинетической теории строения вещества. Масса и</w:t>
      </w:r>
      <w:r>
        <w:rPr>
          <w:spacing w:val="1"/>
        </w:rPr>
        <w:t xml:space="preserve"> </w:t>
      </w:r>
      <w:r>
        <w:t>размеры атомов и молекул. Опыты, подтверждающие основные положения молекуляр-</w:t>
      </w:r>
      <w:r>
        <w:rPr>
          <w:spacing w:val="1"/>
        </w:rPr>
        <w:t xml:space="preserve"> </w:t>
      </w:r>
      <w:r>
        <w:t>но-кинетической</w:t>
      </w:r>
      <w:r>
        <w:rPr>
          <w:spacing w:val="-1"/>
        </w:rPr>
        <w:t xml:space="preserve"> </w:t>
      </w:r>
      <w:r>
        <w:t>теории.</w:t>
      </w:r>
    </w:p>
    <w:p w14:paraId="171B44E6" w14:textId="77777777" w:rsidR="00A45A12" w:rsidRDefault="00AA0DC5">
      <w:pPr>
        <w:pStyle w:val="a3"/>
        <w:ind w:right="806"/>
      </w:pPr>
      <w:r>
        <w:t>Модели твёрдого, жидкого и газообразного состояний вещества. Кристаллические и</w:t>
      </w:r>
      <w:r>
        <w:rPr>
          <w:spacing w:val="1"/>
        </w:rPr>
        <w:t xml:space="preserve"> </w:t>
      </w:r>
      <w:r>
        <w:t>аморфные тела. Объяснение свойств газов, жидкостей и твёрдых тел на основе положений</w:t>
      </w:r>
      <w:r>
        <w:rPr>
          <w:spacing w:val="-57"/>
        </w:rPr>
        <w:t xml:space="preserve"> </w:t>
      </w:r>
      <w:r>
        <w:t>молекулярно-кинетической теории. Смачивание и капиллярные явления. Тепловое рас-</w:t>
      </w:r>
      <w:r>
        <w:rPr>
          <w:spacing w:val="1"/>
        </w:rPr>
        <w:t xml:space="preserve"> </w:t>
      </w:r>
      <w:r>
        <w:t>ширение</w:t>
      </w:r>
      <w:r>
        <w:rPr>
          <w:spacing w:val="-2"/>
        </w:rPr>
        <w:t xml:space="preserve"> </w:t>
      </w:r>
      <w:r>
        <w:t>и сжатие.</w:t>
      </w:r>
    </w:p>
    <w:p w14:paraId="0C2ED9F0" w14:textId="77777777" w:rsidR="00A45A12" w:rsidRDefault="00AA0DC5">
      <w:pPr>
        <w:pStyle w:val="a3"/>
        <w:ind w:left="450" w:firstLine="0"/>
      </w:pPr>
      <w:r>
        <w:t>Температура.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частиц.</w:t>
      </w:r>
    </w:p>
    <w:p w14:paraId="7C6B905E" w14:textId="77777777" w:rsidR="00A45A12" w:rsidRDefault="00AA0DC5">
      <w:pPr>
        <w:pStyle w:val="a3"/>
        <w:ind w:right="813"/>
      </w:pPr>
      <w:r>
        <w:t>Внутренняя энергия. Способы изменения внутренней энергии: теплопередача и совер-</w:t>
      </w:r>
      <w:r>
        <w:rPr>
          <w:spacing w:val="1"/>
        </w:rPr>
        <w:t xml:space="preserve"> </w:t>
      </w:r>
      <w:r>
        <w:t>шение</w:t>
      </w:r>
      <w:r>
        <w:rPr>
          <w:spacing w:val="-3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теплопередачи:</w:t>
      </w:r>
      <w:r>
        <w:rPr>
          <w:spacing w:val="-1"/>
        </w:rPr>
        <w:t xml:space="preserve"> </w:t>
      </w:r>
      <w:r>
        <w:t>теплопроводность,</w:t>
      </w:r>
      <w:r>
        <w:rPr>
          <w:spacing w:val="-1"/>
        </w:rPr>
        <w:t xml:space="preserve"> </w:t>
      </w:r>
      <w:r>
        <w:t>конвекция,</w:t>
      </w:r>
      <w:r>
        <w:rPr>
          <w:spacing w:val="-4"/>
        </w:rPr>
        <w:t xml:space="preserve"> </w:t>
      </w:r>
      <w:r>
        <w:t>излучение.</w:t>
      </w:r>
    </w:p>
    <w:p w14:paraId="458E7197" w14:textId="77777777" w:rsidR="00A45A12" w:rsidRDefault="00AA0DC5">
      <w:pPr>
        <w:pStyle w:val="a3"/>
        <w:ind w:right="809"/>
      </w:pPr>
      <w:r>
        <w:t>Количество теплоты. Удельная теплоёмкость вещества. Теплообмен и тепловое равно-</w:t>
      </w:r>
      <w:r>
        <w:rPr>
          <w:spacing w:val="1"/>
        </w:rPr>
        <w:t xml:space="preserve"> </w:t>
      </w:r>
      <w:r>
        <w:t>весие.</w:t>
      </w:r>
      <w:r>
        <w:rPr>
          <w:spacing w:val="-1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баланса.</w:t>
      </w:r>
    </w:p>
    <w:p w14:paraId="04A8890C" w14:textId="77777777" w:rsidR="00A45A12" w:rsidRDefault="00AA0DC5">
      <w:pPr>
        <w:pStyle w:val="a3"/>
        <w:ind w:right="811"/>
      </w:pPr>
      <w:r>
        <w:t>Плавление и отвердевание кристаллических веществ. Удельная теплота плавления. Па-</w:t>
      </w:r>
      <w:r>
        <w:rPr>
          <w:spacing w:val="1"/>
        </w:rPr>
        <w:t xml:space="preserve"> </w:t>
      </w:r>
      <w:r>
        <w:t>рообразование и конденсация. Испарение (МС). Кипение. Удельная теплота парообразо-</w:t>
      </w:r>
      <w:r>
        <w:rPr>
          <w:spacing w:val="1"/>
        </w:rPr>
        <w:t xml:space="preserve"> </w:t>
      </w:r>
      <w:r>
        <w:t>вания.</w:t>
      </w:r>
      <w:r>
        <w:rPr>
          <w:spacing w:val="-3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кипения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3"/>
        </w:rPr>
        <w:t xml:space="preserve"> </w:t>
      </w:r>
      <w:r>
        <w:t>давления.</w:t>
      </w:r>
      <w:r>
        <w:rPr>
          <w:spacing w:val="-2"/>
        </w:rPr>
        <w:t xml:space="preserve"> </w:t>
      </w:r>
      <w:r>
        <w:t>Влажность</w:t>
      </w:r>
      <w:r>
        <w:rPr>
          <w:spacing w:val="-2"/>
        </w:rPr>
        <w:t xml:space="preserve"> </w:t>
      </w:r>
      <w:r>
        <w:t>воздуха.</w:t>
      </w:r>
    </w:p>
    <w:p w14:paraId="509E4702" w14:textId="77777777" w:rsidR="00A45A12" w:rsidRDefault="00AA0DC5">
      <w:pPr>
        <w:pStyle w:val="a3"/>
        <w:ind w:left="450" w:firstLine="0"/>
      </w:pPr>
      <w:r>
        <w:t>Энергия</w:t>
      </w:r>
      <w:r>
        <w:rPr>
          <w:spacing w:val="-3"/>
        </w:rPr>
        <w:t xml:space="preserve"> </w:t>
      </w:r>
      <w:r>
        <w:t>топлива.</w:t>
      </w:r>
      <w:r>
        <w:rPr>
          <w:spacing w:val="-3"/>
        </w:rPr>
        <w:t xml:space="preserve"> </w:t>
      </w:r>
      <w:r>
        <w:t>Удельная</w:t>
      </w:r>
      <w:r>
        <w:rPr>
          <w:spacing w:val="-2"/>
        </w:rPr>
        <w:t xml:space="preserve"> </w:t>
      </w:r>
      <w:r>
        <w:t>теплота</w:t>
      </w:r>
      <w:r>
        <w:rPr>
          <w:spacing w:val="-4"/>
        </w:rPr>
        <w:t xml:space="preserve"> </w:t>
      </w:r>
      <w:r>
        <w:t>сгорания.</w:t>
      </w:r>
    </w:p>
    <w:p w14:paraId="6316F3A9" w14:textId="77777777" w:rsidR="00A45A12" w:rsidRDefault="00AA0DC5">
      <w:pPr>
        <w:pStyle w:val="a3"/>
        <w:ind w:right="806"/>
      </w:pPr>
      <w:r>
        <w:t>Принципы работы тепловых двигателей. КПД теплового двигателя. Тепловые двигатели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защита окружающей</w:t>
      </w:r>
      <w:r>
        <w:rPr>
          <w:spacing w:val="3"/>
        </w:rPr>
        <w:t xml:space="preserve"> </w:t>
      </w:r>
      <w:r>
        <w:t>среды (МС).</w:t>
      </w:r>
    </w:p>
    <w:p w14:paraId="028E95BB" w14:textId="77777777" w:rsidR="00A45A12" w:rsidRDefault="00AA0DC5">
      <w:pPr>
        <w:pStyle w:val="a3"/>
        <w:ind w:left="450" w:firstLine="0"/>
      </w:pP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процессах (МС).</w:t>
      </w:r>
    </w:p>
    <w:p w14:paraId="3312D9A9" w14:textId="77777777" w:rsidR="00A45A12" w:rsidRDefault="00AA0DC5">
      <w:pPr>
        <w:pStyle w:val="2"/>
        <w:spacing w:before="1"/>
        <w:jc w:val="left"/>
      </w:pPr>
      <w:r>
        <w:t>Демонстрации</w:t>
      </w:r>
    </w:p>
    <w:p w14:paraId="7535011C" w14:textId="77777777" w:rsidR="00A45A12" w:rsidRDefault="00AA0DC5" w:rsidP="00AD2979">
      <w:pPr>
        <w:pStyle w:val="a5"/>
        <w:numPr>
          <w:ilvl w:val="1"/>
          <w:numId w:val="81"/>
        </w:numPr>
        <w:tabs>
          <w:tab w:val="left" w:pos="789"/>
        </w:tabs>
        <w:spacing w:line="275" w:lineRule="exact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броуновского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движения.</w:t>
      </w:r>
    </w:p>
    <w:p w14:paraId="0D78826A" w14:textId="77777777" w:rsidR="00A45A12" w:rsidRDefault="00AA0DC5" w:rsidP="00AD2979">
      <w:pPr>
        <w:pStyle w:val="a5"/>
        <w:numPr>
          <w:ilvl w:val="1"/>
          <w:numId w:val="81"/>
        </w:numPr>
        <w:tabs>
          <w:tab w:val="left" w:pos="789"/>
        </w:tabs>
        <w:spacing w:before="1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диффузии.</w:t>
      </w:r>
    </w:p>
    <w:p w14:paraId="632FDE11" w14:textId="77777777" w:rsidR="00A45A12" w:rsidRDefault="00AA0DC5" w:rsidP="00AD2979">
      <w:pPr>
        <w:pStyle w:val="a5"/>
        <w:numPr>
          <w:ilvl w:val="1"/>
          <w:numId w:val="81"/>
        </w:numPr>
        <w:tabs>
          <w:tab w:val="left" w:pos="789"/>
        </w:tabs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смачивания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капиллярных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явлений.</w:t>
      </w:r>
    </w:p>
    <w:p w14:paraId="3E672FE8" w14:textId="77777777" w:rsidR="00A45A12" w:rsidRDefault="00AA0DC5" w:rsidP="00AD2979">
      <w:pPr>
        <w:pStyle w:val="a5"/>
        <w:numPr>
          <w:ilvl w:val="1"/>
          <w:numId w:val="81"/>
        </w:numPr>
        <w:tabs>
          <w:tab w:val="left" w:pos="789"/>
        </w:tabs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тел.</w:t>
      </w:r>
    </w:p>
    <w:p w14:paraId="17A5A92E" w14:textId="77777777" w:rsidR="00A45A12" w:rsidRDefault="00AA0DC5" w:rsidP="00AD2979">
      <w:pPr>
        <w:pStyle w:val="a5"/>
        <w:numPr>
          <w:ilvl w:val="1"/>
          <w:numId w:val="81"/>
        </w:numPr>
        <w:tabs>
          <w:tab w:val="left" w:pos="789"/>
        </w:tabs>
        <w:rPr>
          <w:sz w:val="24"/>
        </w:rPr>
      </w:pPr>
      <w:r>
        <w:rPr>
          <w:sz w:val="24"/>
        </w:rPr>
        <w:t>Изменение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газа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нагревании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охлаждении.</w:t>
      </w:r>
    </w:p>
    <w:p w14:paraId="495811A4" w14:textId="77777777" w:rsidR="00A45A12" w:rsidRDefault="00AA0DC5" w:rsidP="00AD2979">
      <w:pPr>
        <w:pStyle w:val="a5"/>
        <w:numPr>
          <w:ilvl w:val="1"/>
          <w:numId w:val="81"/>
        </w:numPr>
        <w:tabs>
          <w:tab w:val="left" w:pos="789"/>
        </w:tabs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температуры.</w:t>
      </w:r>
    </w:p>
    <w:p w14:paraId="52A9A8CD" w14:textId="77777777" w:rsidR="00A45A12" w:rsidRDefault="00AA0DC5" w:rsidP="00AD2979">
      <w:pPr>
        <w:pStyle w:val="a5"/>
        <w:numPr>
          <w:ilvl w:val="1"/>
          <w:numId w:val="81"/>
        </w:numPr>
        <w:tabs>
          <w:tab w:val="left" w:pos="789"/>
        </w:tabs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теплопередачи.</w:t>
      </w:r>
    </w:p>
    <w:p w14:paraId="51BDB3B6" w14:textId="77777777" w:rsidR="00A45A12" w:rsidRDefault="00A45A12">
      <w:pPr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75A434E4" w14:textId="77777777" w:rsidR="00A45A12" w:rsidRDefault="00AA0DC5" w:rsidP="00AD2979">
      <w:pPr>
        <w:pStyle w:val="a5"/>
        <w:numPr>
          <w:ilvl w:val="1"/>
          <w:numId w:val="81"/>
        </w:numPr>
        <w:tabs>
          <w:tab w:val="left" w:pos="789"/>
        </w:tabs>
        <w:spacing w:before="73"/>
        <w:rPr>
          <w:sz w:val="24"/>
        </w:rPr>
      </w:pPr>
      <w:r>
        <w:rPr>
          <w:sz w:val="24"/>
        </w:rPr>
        <w:lastRenderedPageBreak/>
        <w:t>Охлаждение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14:paraId="378DFE9F" w14:textId="77777777" w:rsidR="00A45A12" w:rsidRDefault="00AA0DC5" w:rsidP="00AD2979">
      <w:pPr>
        <w:pStyle w:val="a5"/>
        <w:numPr>
          <w:ilvl w:val="1"/>
          <w:numId w:val="81"/>
        </w:numPr>
        <w:tabs>
          <w:tab w:val="left" w:pos="789"/>
        </w:tabs>
        <w:rPr>
          <w:sz w:val="24"/>
        </w:rPr>
      </w:pPr>
      <w:r>
        <w:rPr>
          <w:sz w:val="24"/>
        </w:rPr>
        <w:t>Нагревание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-4"/>
          <w:sz w:val="24"/>
        </w:rPr>
        <w:t xml:space="preserve"> </w:t>
      </w:r>
      <w:r>
        <w:rPr>
          <w:sz w:val="24"/>
        </w:rPr>
        <w:t>силами.</w:t>
      </w:r>
    </w:p>
    <w:p w14:paraId="5D6DF3E6" w14:textId="77777777" w:rsidR="00A45A12" w:rsidRDefault="00AA0DC5" w:rsidP="00AD2979">
      <w:pPr>
        <w:pStyle w:val="a5"/>
        <w:numPr>
          <w:ilvl w:val="1"/>
          <w:numId w:val="81"/>
        </w:numPr>
        <w:tabs>
          <w:tab w:val="left" w:pos="789"/>
        </w:tabs>
        <w:spacing w:before="1"/>
        <w:rPr>
          <w:sz w:val="24"/>
        </w:rPr>
      </w:pPr>
      <w:r>
        <w:rPr>
          <w:sz w:val="24"/>
        </w:rPr>
        <w:t>Сравнение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теплоёмкостей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веществ.</w:t>
      </w:r>
    </w:p>
    <w:p w14:paraId="5E32AC19" w14:textId="77777777" w:rsidR="00A45A12" w:rsidRDefault="00AA0DC5" w:rsidP="00AD2979">
      <w:pPr>
        <w:pStyle w:val="a5"/>
        <w:numPr>
          <w:ilvl w:val="1"/>
          <w:numId w:val="81"/>
        </w:numPr>
        <w:tabs>
          <w:tab w:val="left" w:pos="789"/>
        </w:tabs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кипения.</w:t>
      </w:r>
    </w:p>
    <w:p w14:paraId="59012A59" w14:textId="77777777" w:rsidR="00A45A12" w:rsidRDefault="00AA0DC5" w:rsidP="00AD2979">
      <w:pPr>
        <w:pStyle w:val="a5"/>
        <w:numPr>
          <w:ilvl w:val="1"/>
          <w:numId w:val="81"/>
        </w:numPr>
        <w:tabs>
          <w:tab w:val="left" w:pos="789"/>
        </w:tabs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плавлении.</w:t>
      </w:r>
    </w:p>
    <w:p w14:paraId="1CC28E6C" w14:textId="77777777" w:rsidR="00A45A12" w:rsidRDefault="00AA0DC5" w:rsidP="00AD2979">
      <w:pPr>
        <w:pStyle w:val="a5"/>
        <w:numPr>
          <w:ilvl w:val="1"/>
          <w:numId w:val="81"/>
        </w:numPr>
        <w:tabs>
          <w:tab w:val="left" w:pos="789"/>
        </w:tabs>
        <w:rPr>
          <w:sz w:val="24"/>
        </w:rPr>
      </w:pP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двигателей.</w:t>
      </w:r>
    </w:p>
    <w:p w14:paraId="6EDE82E6" w14:textId="77777777" w:rsidR="00A45A12" w:rsidRDefault="00AA0DC5">
      <w:pPr>
        <w:pStyle w:val="2"/>
        <w:spacing w:before="2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 w14:paraId="69509E33" w14:textId="77777777" w:rsidR="00A45A12" w:rsidRDefault="00AA0DC5" w:rsidP="00AD2979">
      <w:pPr>
        <w:pStyle w:val="a5"/>
        <w:numPr>
          <w:ilvl w:val="0"/>
          <w:numId w:val="72"/>
        </w:numPr>
        <w:tabs>
          <w:tab w:val="left" w:pos="789"/>
        </w:tabs>
        <w:spacing w:line="275" w:lineRule="exact"/>
        <w:rPr>
          <w:sz w:val="24"/>
        </w:rPr>
      </w:pPr>
      <w:r>
        <w:rPr>
          <w:sz w:val="24"/>
        </w:rPr>
        <w:t>Опыты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молекулярного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притяжения.</w:t>
      </w:r>
    </w:p>
    <w:p w14:paraId="54D1F30D" w14:textId="77777777" w:rsidR="00A45A12" w:rsidRDefault="00AA0DC5" w:rsidP="00AD2979">
      <w:pPr>
        <w:pStyle w:val="a5"/>
        <w:numPr>
          <w:ilvl w:val="0"/>
          <w:numId w:val="72"/>
        </w:numPr>
        <w:tabs>
          <w:tab w:val="left" w:pos="789"/>
        </w:tabs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выращиванию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кристаллов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поваренной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соли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сахара.</w:t>
      </w:r>
    </w:p>
    <w:p w14:paraId="1566227A" w14:textId="77777777" w:rsidR="00A45A12" w:rsidRDefault="00AA0DC5" w:rsidP="00AD2979">
      <w:pPr>
        <w:pStyle w:val="a5"/>
        <w:numPr>
          <w:ilvl w:val="0"/>
          <w:numId w:val="72"/>
        </w:numPr>
        <w:tabs>
          <w:tab w:val="left" w:pos="789"/>
        </w:tabs>
        <w:rPr>
          <w:sz w:val="24"/>
        </w:rPr>
      </w:pPr>
      <w:r>
        <w:rPr>
          <w:sz w:val="24"/>
        </w:rPr>
        <w:t>Опыты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14:paraId="0A455341" w14:textId="77777777" w:rsidR="00A45A12" w:rsidRDefault="00AA0DC5" w:rsidP="00AD2979">
      <w:pPr>
        <w:pStyle w:val="a5"/>
        <w:numPr>
          <w:ilvl w:val="0"/>
          <w:numId w:val="72"/>
        </w:numPr>
        <w:tabs>
          <w:tab w:val="left" w:pos="789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баллоне</w:t>
      </w:r>
      <w:r>
        <w:rPr>
          <w:spacing w:val="-3"/>
          <w:sz w:val="24"/>
        </w:rPr>
        <w:t xml:space="preserve"> </w:t>
      </w:r>
      <w:r>
        <w:rPr>
          <w:sz w:val="24"/>
        </w:rPr>
        <w:t>шприца.</w:t>
      </w:r>
    </w:p>
    <w:p w14:paraId="2097892E" w14:textId="77777777" w:rsidR="00A45A12" w:rsidRDefault="00AA0DC5" w:rsidP="00AD2979">
      <w:pPr>
        <w:pStyle w:val="a5"/>
        <w:numPr>
          <w:ilvl w:val="0"/>
          <w:numId w:val="72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Опыты,</w:t>
      </w:r>
      <w:r>
        <w:rPr>
          <w:spacing w:val="-7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нагревания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или охлаждения.</w:t>
      </w:r>
    </w:p>
    <w:p w14:paraId="707675C3" w14:textId="77777777" w:rsidR="00A45A12" w:rsidRDefault="00AA0DC5" w:rsidP="00AD2979">
      <w:pPr>
        <w:pStyle w:val="a5"/>
        <w:numPr>
          <w:ilvl w:val="0"/>
          <w:numId w:val="72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Проверка</w:t>
      </w:r>
      <w:r>
        <w:rPr>
          <w:spacing w:val="1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3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длины</w:t>
      </w:r>
      <w:r>
        <w:rPr>
          <w:spacing w:val="13"/>
          <w:sz w:val="24"/>
        </w:rPr>
        <w:t xml:space="preserve"> </w:t>
      </w:r>
      <w:r>
        <w:rPr>
          <w:sz w:val="24"/>
        </w:rPr>
        <w:t>столбика</w:t>
      </w:r>
      <w:r>
        <w:rPr>
          <w:spacing w:val="12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термометри-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трубке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температуры.</w:t>
      </w:r>
    </w:p>
    <w:p w14:paraId="0B90A1B2" w14:textId="77777777" w:rsidR="00A45A12" w:rsidRDefault="00AA0DC5" w:rsidP="00AD2979">
      <w:pPr>
        <w:pStyle w:val="a5"/>
        <w:numPr>
          <w:ilvl w:val="0"/>
          <w:numId w:val="72"/>
        </w:numPr>
        <w:tabs>
          <w:tab w:val="left" w:pos="789"/>
        </w:tabs>
        <w:spacing w:before="1"/>
        <w:ind w:right="813"/>
        <w:rPr>
          <w:sz w:val="24"/>
        </w:rPr>
      </w:pPr>
      <w:r>
        <w:rPr>
          <w:sz w:val="24"/>
        </w:rPr>
        <w:t>Наблюдение</w:t>
      </w:r>
      <w:r>
        <w:rPr>
          <w:spacing w:val="2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8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26"/>
          <w:sz w:val="24"/>
        </w:rPr>
        <w:t xml:space="preserve"> </w:t>
      </w:r>
      <w:r>
        <w:rPr>
          <w:sz w:val="24"/>
        </w:rPr>
        <w:t>тела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27"/>
          <w:sz w:val="24"/>
        </w:rPr>
        <w:t xml:space="preserve"> </w:t>
      </w:r>
      <w:r>
        <w:rPr>
          <w:sz w:val="24"/>
        </w:rPr>
        <w:t>теплопередачи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ра-</w:t>
      </w:r>
      <w:r>
        <w:rPr>
          <w:spacing w:val="-57"/>
          <w:sz w:val="24"/>
        </w:rPr>
        <w:t xml:space="preserve"> </w:t>
      </w:r>
      <w:r>
        <w:rPr>
          <w:sz w:val="24"/>
        </w:rPr>
        <w:t>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2"/>
          <w:sz w:val="24"/>
        </w:rPr>
        <w:t xml:space="preserve"> </w:t>
      </w:r>
      <w:r>
        <w:rPr>
          <w:sz w:val="24"/>
        </w:rPr>
        <w:t>сил.</w:t>
      </w:r>
    </w:p>
    <w:p w14:paraId="4697D3D9" w14:textId="77777777" w:rsidR="00A45A12" w:rsidRDefault="00AA0DC5" w:rsidP="00AD2979">
      <w:pPr>
        <w:pStyle w:val="a5"/>
        <w:numPr>
          <w:ilvl w:val="0"/>
          <w:numId w:val="72"/>
        </w:numPr>
        <w:tabs>
          <w:tab w:val="left" w:pos="789"/>
        </w:tabs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теплообмена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смешивании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воды.</w:t>
      </w:r>
    </w:p>
    <w:p w14:paraId="49A70FC9" w14:textId="77777777" w:rsidR="00A45A12" w:rsidRDefault="00AA0DC5" w:rsidP="00AD2979">
      <w:pPr>
        <w:pStyle w:val="a5"/>
        <w:numPr>
          <w:ilvl w:val="0"/>
          <w:numId w:val="72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Определение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25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25"/>
          <w:sz w:val="24"/>
        </w:rPr>
        <w:t xml:space="preserve"> </w:t>
      </w:r>
      <w:r>
        <w:rPr>
          <w:sz w:val="24"/>
        </w:rPr>
        <w:t>водой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теплообмене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нагретым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металлическим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цилиндром.</w:t>
      </w:r>
    </w:p>
    <w:p w14:paraId="291577B3" w14:textId="77777777" w:rsidR="00A45A12" w:rsidRDefault="00AA0DC5" w:rsidP="00AD2979">
      <w:pPr>
        <w:pStyle w:val="a5"/>
        <w:numPr>
          <w:ilvl w:val="0"/>
          <w:numId w:val="72"/>
        </w:numPr>
        <w:tabs>
          <w:tab w:val="left" w:pos="789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теплоёмкости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вещества.</w:t>
      </w:r>
    </w:p>
    <w:p w14:paraId="379DD429" w14:textId="77777777" w:rsidR="00A45A12" w:rsidRDefault="00AA0DC5" w:rsidP="00AD2979">
      <w:pPr>
        <w:pStyle w:val="a5"/>
        <w:numPr>
          <w:ilvl w:val="0"/>
          <w:numId w:val="72"/>
        </w:numPr>
        <w:tabs>
          <w:tab w:val="left" w:pos="789"/>
        </w:tabs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испарения.</w:t>
      </w:r>
    </w:p>
    <w:p w14:paraId="3CE10355" w14:textId="77777777" w:rsidR="00A45A12" w:rsidRDefault="00AA0DC5" w:rsidP="00AD2979">
      <w:pPr>
        <w:pStyle w:val="a5"/>
        <w:numPr>
          <w:ilvl w:val="0"/>
          <w:numId w:val="72"/>
        </w:numPr>
        <w:tabs>
          <w:tab w:val="left" w:pos="789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воздуха.</w:t>
      </w:r>
    </w:p>
    <w:p w14:paraId="1F49B6F0" w14:textId="77777777" w:rsidR="00A45A12" w:rsidRDefault="00AA0DC5" w:rsidP="00AD2979">
      <w:pPr>
        <w:pStyle w:val="a5"/>
        <w:numPr>
          <w:ilvl w:val="0"/>
          <w:numId w:val="72"/>
        </w:numPr>
        <w:tabs>
          <w:tab w:val="left" w:pos="789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5"/>
          <w:sz w:val="24"/>
        </w:rPr>
        <w:t xml:space="preserve"> </w:t>
      </w:r>
      <w:r>
        <w:rPr>
          <w:sz w:val="24"/>
        </w:rPr>
        <w:t>плавления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льда.</w:t>
      </w:r>
    </w:p>
    <w:p w14:paraId="69FBCD9B" w14:textId="77777777" w:rsidR="00A45A12" w:rsidRDefault="00AA0DC5">
      <w:pPr>
        <w:pStyle w:val="1"/>
        <w:spacing w:before="118" w:line="274" w:lineRule="exact"/>
        <w:ind w:left="450"/>
      </w:pPr>
      <w:r>
        <w:t>Раздел</w:t>
      </w:r>
      <w:r>
        <w:rPr>
          <w:spacing w:val="-4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Электрические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магнитные</w:t>
      </w:r>
      <w:r>
        <w:rPr>
          <w:spacing w:val="-5"/>
        </w:rPr>
        <w:t xml:space="preserve"> </w:t>
      </w:r>
      <w:r>
        <w:t>явления</w:t>
      </w:r>
    </w:p>
    <w:p w14:paraId="7C0BAAE4" w14:textId="77777777" w:rsidR="00A45A12" w:rsidRDefault="00AA0DC5">
      <w:pPr>
        <w:pStyle w:val="a3"/>
        <w:ind w:right="811"/>
      </w:pPr>
      <w:r>
        <w:t>Электризация тел. Два рода электрических зарядов. Взаимодействие заряженных тел.</w:t>
      </w:r>
      <w:r>
        <w:rPr>
          <w:spacing w:val="1"/>
        </w:rPr>
        <w:t xml:space="preserve"> </w:t>
      </w:r>
      <w:r>
        <w:t>Закон Кулона (зависимость силы взаимодействия заряженных тел от величины зарядов и</w:t>
      </w:r>
      <w:r>
        <w:rPr>
          <w:spacing w:val="1"/>
        </w:rPr>
        <w:t xml:space="preserve"> </w:t>
      </w:r>
      <w:r>
        <w:t>расстояния между</w:t>
      </w:r>
      <w:r>
        <w:rPr>
          <w:spacing w:val="-5"/>
        </w:rPr>
        <w:t xml:space="preserve"> </w:t>
      </w:r>
      <w:r>
        <w:t>телами).</w:t>
      </w:r>
    </w:p>
    <w:p w14:paraId="66A7E922" w14:textId="77777777" w:rsidR="00A45A12" w:rsidRDefault="00AA0DC5">
      <w:pPr>
        <w:pStyle w:val="a3"/>
        <w:ind w:right="812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полей (на</w:t>
      </w:r>
      <w:r>
        <w:rPr>
          <w:spacing w:val="-1"/>
        </w:rPr>
        <w:t xml:space="preserve"> </w:t>
      </w:r>
      <w:r>
        <w:t>качественном уровне).</w:t>
      </w:r>
    </w:p>
    <w:p w14:paraId="52A7A461" w14:textId="77777777" w:rsidR="00A45A12" w:rsidRDefault="00AA0DC5">
      <w:pPr>
        <w:pStyle w:val="a3"/>
        <w:ind w:left="450" w:firstLine="0"/>
      </w:pPr>
      <w:r>
        <w:t>Носители</w:t>
      </w:r>
      <w:r>
        <w:rPr>
          <w:spacing w:val="11"/>
        </w:rPr>
        <w:t xml:space="preserve"> </w:t>
      </w:r>
      <w:r>
        <w:t>электрических</w:t>
      </w:r>
      <w:r>
        <w:rPr>
          <w:spacing w:val="11"/>
        </w:rPr>
        <w:t xml:space="preserve"> </w:t>
      </w:r>
      <w:r>
        <w:t>зарядов.</w:t>
      </w:r>
      <w:r>
        <w:rPr>
          <w:spacing w:val="11"/>
        </w:rPr>
        <w:t xml:space="preserve"> </w:t>
      </w:r>
      <w:r>
        <w:t>Элементарный</w:t>
      </w:r>
      <w:r>
        <w:rPr>
          <w:spacing w:val="12"/>
        </w:rPr>
        <w:t xml:space="preserve"> </w:t>
      </w:r>
      <w:r>
        <w:t>электрический</w:t>
      </w:r>
      <w:r>
        <w:rPr>
          <w:spacing w:val="9"/>
        </w:rPr>
        <w:t xml:space="preserve"> </w:t>
      </w:r>
      <w:r>
        <w:t>заряд.</w:t>
      </w:r>
      <w:r>
        <w:rPr>
          <w:spacing w:val="11"/>
        </w:rPr>
        <w:t xml:space="preserve"> </w:t>
      </w:r>
      <w:r>
        <w:t>Строение</w:t>
      </w:r>
      <w:r>
        <w:rPr>
          <w:spacing w:val="10"/>
        </w:rPr>
        <w:t xml:space="preserve"> </w:t>
      </w:r>
      <w:r>
        <w:t>атома.</w:t>
      </w:r>
    </w:p>
    <w:p w14:paraId="0459EDB7" w14:textId="77777777" w:rsidR="00A45A12" w:rsidRDefault="00AA0DC5">
      <w:pPr>
        <w:pStyle w:val="a3"/>
        <w:ind w:firstLine="0"/>
      </w:pPr>
      <w:r>
        <w:t>Проводники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диэлектрики.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заряда.</w:t>
      </w:r>
    </w:p>
    <w:p w14:paraId="09013C1B" w14:textId="77777777" w:rsidR="00A45A12" w:rsidRDefault="00AA0DC5">
      <w:pPr>
        <w:pStyle w:val="a3"/>
        <w:ind w:right="808"/>
      </w:pPr>
      <w:r>
        <w:t>Электрический ток. Условия существования электрического тока. Источники постоян-</w:t>
      </w:r>
      <w:r>
        <w:rPr>
          <w:spacing w:val="1"/>
        </w:rPr>
        <w:t xml:space="preserve"> </w:t>
      </w:r>
      <w:r>
        <w:t>ного тока. Действия электрического тока (тепловое, химическое, магнитное). Электриче-</w:t>
      </w:r>
      <w:r>
        <w:rPr>
          <w:spacing w:val="1"/>
        </w:rPr>
        <w:t xml:space="preserve"> </w:t>
      </w:r>
      <w:r>
        <w:t>ский</w:t>
      </w:r>
      <w:r>
        <w:rPr>
          <w:spacing w:val="-1"/>
        </w:rPr>
        <w:t xml:space="preserve"> </w:t>
      </w:r>
      <w:r>
        <w:t>ток в жидкостях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газах.</w:t>
      </w:r>
    </w:p>
    <w:p w14:paraId="0F6B9B3F" w14:textId="77777777" w:rsidR="00A45A12" w:rsidRDefault="00AA0DC5">
      <w:pPr>
        <w:pStyle w:val="a3"/>
        <w:ind w:right="806"/>
      </w:pPr>
      <w:r>
        <w:t>Электрическая</w:t>
      </w:r>
      <w:r>
        <w:rPr>
          <w:spacing w:val="-9"/>
        </w:rPr>
        <w:t xml:space="preserve"> </w:t>
      </w:r>
      <w:r>
        <w:t>цепь.</w:t>
      </w:r>
      <w:r>
        <w:rPr>
          <w:spacing w:val="-11"/>
        </w:rPr>
        <w:t xml:space="preserve"> </w:t>
      </w:r>
      <w:r>
        <w:t>Сила</w:t>
      </w:r>
      <w:r>
        <w:rPr>
          <w:spacing w:val="-10"/>
        </w:rPr>
        <w:t xml:space="preserve"> </w:t>
      </w:r>
      <w:r>
        <w:t>тока.</w:t>
      </w:r>
      <w:r>
        <w:rPr>
          <w:spacing w:val="-8"/>
        </w:rPr>
        <w:t xml:space="preserve"> </w:t>
      </w:r>
      <w:r>
        <w:t>Электрическое</w:t>
      </w:r>
      <w:r>
        <w:rPr>
          <w:spacing w:val="-12"/>
        </w:rPr>
        <w:t xml:space="preserve"> </w:t>
      </w:r>
      <w:r>
        <w:t>напряжение.</w:t>
      </w:r>
      <w:r>
        <w:rPr>
          <w:spacing w:val="-9"/>
        </w:rPr>
        <w:t xml:space="preserve"> </w:t>
      </w:r>
      <w:r>
        <w:t>Сопротивление</w:t>
      </w:r>
      <w:r>
        <w:rPr>
          <w:spacing w:val="-9"/>
        </w:rPr>
        <w:t xml:space="preserve"> </w:t>
      </w:r>
      <w:r>
        <w:t>проводника.</w:t>
      </w:r>
      <w:r>
        <w:rPr>
          <w:spacing w:val="-58"/>
        </w:rPr>
        <w:t xml:space="preserve"> </w:t>
      </w:r>
      <w:r>
        <w:t>Удельное сопротивление вещества. Закон Ома для участка цепи. Последовательное и па-</w:t>
      </w:r>
      <w:r>
        <w:rPr>
          <w:spacing w:val="1"/>
        </w:rPr>
        <w:t xml:space="preserve"> </w:t>
      </w:r>
      <w:r>
        <w:t>раллельное</w:t>
      </w:r>
      <w:r>
        <w:rPr>
          <w:spacing w:val="-2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14:paraId="2E2F85A5" w14:textId="77777777" w:rsidR="00A45A12" w:rsidRDefault="00AA0DC5">
      <w:pPr>
        <w:pStyle w:val="a3"/>
        <w:ind w:right="808"/>
      </w:pPr>
      <w:r>
        <w:t>Работа и мощность электрического тока. Закон Джоуля—Ленца. Электрические цепи и</w:t>
      </w:r>
      <w:r>
        <w:rPr>
          <w:spacing w:val="1"/>
        </w:rPr>
        <w:t xml:space="preserve"> </w:t>
      </w:r>
      <w:r>
        <w:t>потребители</w:t>
      </w:r>
      <w:r>
        <w:rPr>
          <w:spacing w:val="-3"/>
        </w:rPr>
        <w:t xml:space="preserve"> </w:t>
      </w:r>
      <w:r>
        <w:t>электрической энергии в</w:t>
      </w:r>
      <w:r>
        <w:rPr>
          <w:spacing w:val="-2"/>
        </w:rPr>
        <w:t xml:space="preserve"> </w:t>
      </w:r>
      <w:r>
        <w:t>быту. Короткое</w:t>
      </w:r>
      <w:r>
        <w:rPr>
          <w:spacing w:val="-1"/>
        </w:rPr>
        <w:t xml:space="preserve"> </w:t>
      </w:r>
      <w:r>
        <w:t>замыкание.</w:t>
      </w:r>
    </w:p>
    <w:p w14:paraId="7026E8E6" w14:textId="77777777" w:rsidR="00A45A12" w:rsidRDefault="00AA0DC5">
      <w:pPr>
        <w:pStyle w:val="a3"/>
        <w:ind w:right="805"/>
      </w:pPr>
      <w:r>
        <w:t>Постоянные магниты.</w:t>
      </w:r>
      <w:r>
        <w:rPr>
          <w:spacing w:val="1"/>
        </w:rPr>
        <w:t xml:space="preserve"> </w:t>
      </w:r>
      <w:r>
        <w:t>Взаимодействие 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 поле. Маг-</w:t>
      </w:r>
      <w:r>
        <w:rPr>
          <w:spacing w:val="1"/>
        </w:rPr>
        <w:t xml:space="preserve"> </w:t>
      </w:r>
      <w:r>
        <w:t>нитное поле Земли и его значение для жизни на Земле. Опыт Эрстеда. Магнитное поле</w:t>
      </w:r>
      <w:r>
        <w:rPr>
          <w:spacing w:val="1"/>
        </w:rPr>
        <w:t xml:space="preserve"> </w:t>
      </w:r>
      <w:r>
        <w:t>электрического тока. Применение электромагнитов в технике. Действие магнитного поля</w:t>
      </w:r>
      <w:r>
        <w:rPr>
          <w:spacing w:val="1"/>
        </w:rPr>
        <w:t xml:space="preserve"> </w:t>
      </w:r>
      <w:r>
        <w:t>на проводник с током. Электродвигатель постоянного тока. Использование электродвига-</w:t>
      </w:r>
      <w:r>
        <w:rPr>
          <w:spacing w:val="1"/>
        </w:rPr>
        <w:t xml:space="preserve"> </w:t>
      </w:r>
      <w:r>
        <w:t>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технических</w:t>
      </w:r>
      <w:r>
        <w:rPr>
          <w:spacing w:val="4"/>
        </w:rPr>
        <w:t xml:space="preserve"> </w:t>
      </w:r>
      <w:r>
        <w:t>устройствах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транспорте.</w:t>
      </w:r>
    </w:p>
    <w:p w14:paraId="1FC1B738" w14:textId="77777777" w:rsidR="00A45A12" w:rsidRDefault="00AA0DC5">
      <w:pPr>
        <w:pStyle w:val="a3"/>
        <w:ind w:right="811"/>
      </w:pPr>
      <w:r>
        <w:t>Опыты Фарадея. Явление электромагнитной индукции. Правило Ленца. Электрогене-</w:t>
      </w:r>
      <w:r>
        <w:rPr>
          <w:spacing w:val="1"/>
        </w:rPr>
        <w:t xml:space="preserve"> </w:t>
      </w:r>
      <w:r>
        <w:t>ратор. Способы получения электрической энергии. Электростанции на возобновляемых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энергии.</w:t>
      </w:r>
    </w:p>
    <w:p w14:paraId="659E95F7" w14:textId="77777777" w:rsidR="00A45A12" w:rsidRDefault="00AA0DC5">
      <w:pPr>
        <w:pStyle w:val="2"/>
        <w:spacing w:before="1"/>
        <w:jc w:val="left"/>
      </w:pPr>
      <w:r>
        <w:t>Демонстрации</w:t>
      </w:r>
    </w:p>
    <w:p w14:paraId="0FEC0E88" w14:textId="77777777" w:rsidR="00A45A12" w:rsidRDefault="00AA0DC5" w:rsidP="00AD2979">
      <w:pPr>
        <w:pStyle w:val="a5"/>
        <w:numPr>
          <w:ilvl w:val="0"/>
          <w:numId w:val="71"/>
        </w:numPr>
        <w:tabs>
          <w:tab w:val="left" w:pos="789"/>
        </w:tabs>
        <w:spacing w:line="275" w:lineRule="exact"/>
        <w:rPr>
          <w:sz w:val="24"/>
        </w:rPr>
      </w:pPr>
      <w:r>
        <w:rPr>
          <w:sz w:val="24"/>
        </w:rPr>
        <w:t>Электризация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тел.</w:t>
      </w:r>
    </w:p>
    <w:p w14:paraId="6DF63D29" w14:textId="77777777" w:rsidR="00A45A12" w:rsidRDefault="00AA0DC5" w:rsidP="00AD2979">
      <w:pPr>
        <w:pStyle w:val="a5"/>
        <w:numPr>
          <w:ilvl w:val="0"/>
          <w:numId w:val="71"/>
        </w:numPr>
        <w:tabs>
          <w:tab w:val="left" w:pos="789"/>
        </w:tabs>
        <w:rPr>
          <w:sz w:val="24"/>
        </w:rPr>
      </w:pP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рода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электрических зарядов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заряженных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14:paraId="1A955238" w14:textId="77777777" w:rsidR="00A45A12" w:rsidRDefault="00AA0DC5" w:rsidP="00AD2979">
      <w:pPr>
        <w:pStyle w:val="a5"/>
        <w:numPr>
          <w:ilvl w:val="0"/>
          <w:numId w:val="71"/>
        </w:numPr>
        <w:tabs>
          <w:tab w:val="left" w:pos="789"/>
        </w:tabs>
        <w:rPr>
          <w:sz w:val="24"/>
        </w:rPr>
      </w:pPr>
      <w:r>
        <w:rPr>
          <w:sz w:val="24"/>
        </w:rPr>
        <w:t>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электроскопа.</w:t>
      </w:r>
    </w:p>
    <w:p w14:paraId="6D7FFFCA" w14:textId="77777777" w:rsidR="00A45A12" w:rsidRDefault="00A45A12">
      <w:pPr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6284D33B" w14:textId="77777777" w:rsidR="00A45A12" w:rsidRDefault="00AA0DC5" w:rsidP="00AD2979">
      <w:pPr>
        <w:pStyle w:val="a5"/>
        <w:numPr>
          <w:ilvl w:val="0"/>
          <w:numId w:val="71"/>
        </w:numPr>
        <w:tabs>
          <w:tab w:val="left" w:pos="789"/>
        </w:tabs>
        <w:spacing w:before="73"/>
        <w:rPr>
          <w:sz w:val="24"/>
        </w:rPr>
      </w:pPr>
      <w:r>
        <w:rPr>
          <w:sz w:val="24"/>
        </w:rPr>
        <w:lastRenderedPageBreak/>
        <w:t>Электростатическая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индукция.</w:t>
      </w:r>
    </w:p>
    <w:p w14:paraId="1CA8592D" w14:textId="77777777" w:rsidR="00A45A12" w:rsidRDefault="00AA0DC5" w:rsidP="00AD2979">
      <w:pPr>
        <w:pStyle w:val="a5"/>
        <w:numPr>
          <w:ilvl w:val="0"/>
          <w:numId w:val="71"/>
        </w:numPr>
        <w:tabs>
          <w:tab w:val="left" w:pos="789"/>
        </w:tabs>
        <w:rPr>
          <w:sz w:val="24"/>
        </w:rPr>
      </w:pP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зарядов.</w:t>
      </w:r>
    </w:p>
    <w:p w14:paraId="0171C58E" w14:textId="77777777" w:rsidR="00A45A12" w:rsidRDefault="00AA0DC5" w:rsidP="00AD2979">
      <w:pPr>
        <w:pStyle w:val="a5"/>
        <w:numPr>
          <w:ilvl w:val="0"/>
          <w:numId w:val="71"/>
        </w:numPr>
        <w:tabs>
          <w:tab w:val="left" w:pos="789"/>
        </w:tabs>
        <w:spacing w:before="1"/>
        <w:rPr>
          <w:sz w:val="24"/>
        </w:rPr>
      </w:pPr>
      <w:r>
        <w:rPr>
          <w:sz w:val="24"/>
        </w:rPr>
        <w:t>Проводники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диэлектрики.</w:t>
      </w:r>
    </w:p>
    <w:p w14:paraId="04B48087" w14:textId="77777777" w:rsidR="00A45A12" w:rsidRDefault="00AA0DC5" w:rsidP="00AD2979">
      <w:pPr>
        <w:pStyle w:val="a5"/>
        <w:numPr>
          <w:ilvl w:val="0"/>
          <w:numId w:val="71"/>
        </w:numPr>
        <w:tabs>
          <w:tab w:val="left" w:pos="789"/>
        </w:tabs>
        <w:rPr>
          <w:sz w:val="24"/>
        </w:rPr>
      </w:pPr>
      <w:r>
        <w:rPr>
          <w:sz w:val="24"/>
        </w:rPr>
        <w:t>Моделирование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линий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поля.</w:t>
      </w:r>
    </w:p>
    <w:p w14:paraId="1BB36767" w14:textId="77777777" w:rsidR="00A45A12" w:rsidRDefault="00AA0DC5" w:rsidP="00AD2979">
      <w:pPr>
        <w:pStyle w:val="a5"/>
        <w:numPr>
          <w:ilvl w:val="0"/>
          <w:numId w:val="71"/>
        </w:numPr>
        <w:tabs>
          <w:tab w:val="left" w:pos="789"/>
        </w:tabs>
        <w:rPr>
          <w:sz w:val="24"/>
        </w:rPr>
      </w:pPr>
      <w:r>
        <w:rPr>
          <w:sz w:val="24"/>
        </w:rPr>
        <w:t>Источники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тока.</w:t>
      </w:r>
    </w:p>
    <w:p w14:paraId="4C92ADC5" w14:textId="77777777" w:rsidR="00A45A12" w:rsidRDefault="00AA0DC5" w:rsidP="00AD2979">
      <w:pPr>
        <w:pStyle w:val="a5"/>
        <w:numPr>
          <w:ilvl w:val="0"/>
          <w:numId w:val="71"/>
        </w:numPr>
        <w:tabs>
          <w:tab w:val="left" w:pos="789"/>
        </w:tabs>
        <w:rPr>
          <w:sz w:val="24"/>
        </w:rPr>
      </w:pP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тока.</w:t>
      </w:r>
    </w:p>
    <w:p w14:paraId="322146D5" w14:textId="77777777" w:rsidR="00A45A12" w:rsidRDefault="00AA0DC5" w:rsidP="00AD2979">
      <w:pPr>
        <w:pStyle w:val="a5"/>
        <w:numPr>
          <w:ilvl w:val="0"/>
          <w:numId w:val="71"/>
        </w:numPr>
        <w:tabs>
          <w:tab w:val="left" w:pos="789"/>
        </w:tabs>
        <w:rPr>
          <w:sz w:val="24"/>
        </w:rPr>
      </w:pPr>
      <w:r>
        <w:rPr>
          <w:sz w:val="24"/>
        </w:rPr>
        <w:t>Электрический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ток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жидкости.</w:t>
      </w:r>
    </w:p>
    <w:p w14:paraId="41A71685" w14:textId="77777777" w:rsidR="00A45A12" w:rsidRDefault="00AA0DC5" w:rsidP="00AD2979">
      <w:pPr>
        <w:pStyle w:val="a5"/>
        <w:numPr>
          <w:ilvl w:val="0"/>
          <w:numId w:val="71"/>
        </w:numPr>
        <w:tabs>
          <w:tab w:val="left" w:pos="789"/>
        </w:tabs>
        <w:rPr>
          <w:sz w:val="24"/>
        </w:rPr>
      </w:pPr>
      <w:r>
        <w:rPr>
          <w:sz w:val="24"/>
        </w:rPr>
        <w:t>Газовый</w:t>
      </w:r>
      <w:r>
        <w:rPr>
          <w:spacing w:val="-3"/>
          <w:sz w:val="24"/>
        </w:rPr>
        <w:t xml:space="preserve"> </w:t>
      </w:r>
      <w:r>
        <w:rPr>
          <w:sz w:val="24"/>
        </w:rPr>
        <w:t>разряд.</w:t>
      </w:r>
    </w:p>
    <w:p w14:paraId="4217CE8C" w14:textId="77777777" w:rsidR="00A45A12" w:rsidRDefault="00AA0DC5" w:rsidP="00AD2979">
      <w:pPr>
        <w:pStyle w:val="a5"/>
        <w:numPr>
          <w:ilvl w:val="0"/>
          <w:numId w:val="71"/>
        </w:numPr>
        <w:tabs>
          <w:tab w:val="left" w:pos="789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амперметром.</w:t>
      </w:r>
    </w:p>
    <w:p w14:paraId="265BAFB8" w14:textId="77777777" w:rsidR="00A45A12" w:rsidRDefault="00AA0DC5" w:rsidP="00AD2979">
      <w:pPr>
        <w:pStyle w:val="a5"/>
        <w:numPr>
          <w:ilvl w:val="0"/>
          <w:numId w:val="71"/>
        </w:numPr>
        <w:tabs>
          <w:tab w:val="left" w:pos="789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вольтметром.</w:t>
      </w:r>
    </w:p>
    <w:p w14:paraId="2670FE09" w14:textId="77777777" w:rsidR="00A45A12" w:rsidRDefault="00AA0DC5" w:rsidP="00AD2979">
      <w:pPr>
        <w:pStyle w:val="a5"/>
        <w:numPr>
          <w:ilvl w:val="0"/>
          <w:numId w:val="71"/>
        </w:numPr>
        <w:tabs>
          <w:tab w:val="left" w:pos="789"/>
        </w:tabs>
        <w:rPr>
          <w:sz w:val="24"/>
        </w:rPr>
      </w:pPr>
      <w:r>
        <w:rPr>
          <w:sz w:val="24"/>
        </w:rPr>
        <w:t>Реостат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магазин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сопротивлений.</w:t>
      </w:r>
    </w:p>
    <w:p w14:paraId="57CE7117" w14:textId="77777777" w:rsidR="00A45A12" w:rsidRDefault="00AA0DC5" w:rsidP="00AD2979">
      <w:pPr>
        <w:pStyle w:val="a5"/>
        <w:numPr>
          <w:ilvl w:val="0"/>
          <w:numId w:val="71"/>
        </w:numPr>
        <w:tabs>
          <w:tab w:val="left" w:pos="789"/>
        </w:tabs>
        <w:rPr>
          <w:sz w:val="24"/>
        </w:rPr>
      </w:pP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магнитов.</w:t>
      </w:r>
    </w:p>
    <w:p w14:paraId="25D566AF" w14:textId="77777777" w:rsidR="00A45A12" w:rsidRDefault="00AA0DC5" w:rsidP="00AD2979">
      <w:pPr>
        <w:pStyle w:val="a5"/>
        <w:numPr>
          <w:ilvl w:val="0"/>
          <w:numId w:val="71"/>
        </w:numPr>
        <w:tabs>
          <w:tab w:val="left" w:pos="789"/>
        </w:tabs>
        <w:rPr>
          <w:sz w:val="24"/>
        </w:rPr>
      </w:pPr>
      <w:r>
        <w:rPr>
          <w:sz w:val="24"/>
        </w:rPr>
        <w:t>Моделирование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полюсов</w:t>
      </w:r>
      <w:r>
        <w:rPr>
          <w:spacing w:val="-5"/>
          <w:sz w:val="24"/>
        </w:rPr>
        <w:t xml:space="preserve"> </w:t>
      </w:r>
      <w:r>
        <w:rPr>
          <w:sz w:val="24"/>
        </w:rPr>
        <w:t>магнита.</w:t>
      </w:r>
    </w:p>
    <w:p w14:paraId="06D10D90" w14:textId="77777777" w:rsidR="00A45A12" w:rsidRDefault="00AA0DC5" w:rsidP="00AD2979">
      <w:pPr>
        <w:pStyle w:val="a5"/>
        <w:numPr>
          <w:ilvl w:val="0"/>
          <w:numId w:val="71"/>
        </w:numPr>
        <w:tabs>
          <w:tab w:val="left" w:pos="789"/>
        </w:tabs>
        <w:rPr>
          <w:sz w:val="24"/>
        </w:rPr>
      </w:pPr>
      <w:r>
        <w:rPr>
          <w:sz w:val="24"/>
        </w:rPr>
        <w:t>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магнитных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полей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магнитов.</w:t>
      </w:r>
    </w:p>
    <w:p w14:paraId="1D01F374" w14:textId="77777777" w:rsidR="00A45A12" w:rsidRDefault="00AA0DC5" w:rsidP="00AD2979">
      <w:pPr>
        <w:pStyle w:val="a5"/>
        <w:numPr>
          <w:ilvl w:val="0"/>
          <w:numId w:val="71"/>
        </w:numPr>
        <w:tabs>
          <w:tab w:val="left" w:pos="789"/>
        </w:tabs>
        <w:rPr>
          <w:sz w:val="24"/>
        </w:rPr>
      </w:pP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Эрстеда.</w:t>
      </w:r>
    </w:p>
    <w:p w14:paraId="6EE56E12" w14:textId="77777777" w:rsidR="00A45A12" w:rsidRDefault="00AA0DC5" w:rsidP="00AD2979">
      <w:pPr>
        <w:pStyle w:val="a5"/>
        <w:numPr>
          <w:ilvl w:val="0"/>
          <w:numId w:val="71"/>
        </w:numPr>
        <w:tabs>
          <w:tab w:val="left" w:pos="789"/>
        </w:tabs>
        <w:spacing w:before="1"/>
        <w:rPr>
          <w:sz w:val="24"/>
        </w:rPr>
      </w:pPr>
      <w:r>
        <w:rPr>
          <w:sz w:val="24"/>
        </w:rPr>
        <w:t>Магнитное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поле</w:t>
      </w:r>
      <w:r>
        <w:rPr>
          <w:spacing w:val="-3"/>
          <w:sz w:val="24"/>
        </w:rPr>
        <w:t xml:space="preserve"> </w:t>
      </w:r>
      <w:r>
        <w:rPr>
          <w:sz w:val="24"/>
        </w:rPr>
        <w:t>тока.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Электромагнит.</w:t>
      </w:r>
    </w:p>
    <w:p w14:paraId="72BCACEF" w14:textId="77777777" w:rsidR="00A45A12" w:rsidRDefault="00AA0DC5" w:rsidP="00AD2979">
      <w:pPr>
        <w:pStyle w:val="a5"/>
        <w:numPr>
          <w:ilvl w:val="0"/>
          <w:numId w:val="71"/>
        </w:numPr>
        <w:tabs>
          <w:tab w:val="left" w:pos="789"/>
        </w:tabs>
        <w:rPr>
          <w:sz w:val="24"/>
        </w:rPr>
      </w:pP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током.</w:t>
      </w:r>
    </w:p>
    <w:p w14:paraId="4B434B87" w14:textId="77777777" w:rsidR="00A45A12" w:rsidRDefault="00AA0DC5" w:rsidP="00AD2979">
      <w:pPr>
        <w:pStyle w:val="a5"/>
        <w:numPr>
          <w:ilvl w:val="0"/>
          <w:numId w:val="71"/>
        </w:numPr>
        <w:tabs>
          <w:tab w:val="left" w:pos="789"/>
        </w:tabs>
        <w:rPr>
          <w:sz w:val="24"/>
        </w:rPr>
      </w:pPr>
      <w:r>
        <w:rPr>
          <w:sz w:val="24"/>
        </w:rPr>
        <w:t>Электродвигатель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тока.</w:t>
      </w:r>
    </w:p>
    <w:p w14:paraId="6FB559E0" w14:textId="77777777" w:rsidR="00A45A12" w:rsidRDefault="00AA0DC5" w:rsidP="00AD2979">
      <w:pPr>
        <w:pStyle w:val="a5"/>
        <w:numPr>
          <w:ilvl w:val="0"/>
          <w:numId w:val="71"/>
        </w:numPr>
        <w:tabs>
          <w:tab w:val="left" w:pos="789"/>
        </w:tabs>
        <w:rPr>
          <w:i/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индукции</w:t>
      </w:r>
      <w:r>
        <w:rPr>
          <w:i/>
          <w:sz w:val="24"/>
        </w:rPr>
        <w:t>.</w:t>
      </w:r>
    </w:p>
    <w:p w14:paraId="1B45CC6E" w14:textId="77777777" w:rsidR="00A45A12" w:rsidRDefault="00AA0DC5" w:rsidP="00AD2979">
      <w:pPr>
        <w:pStyle w:val="a5"/>
        <w:numPr>
          <w:ilvl w:val="0"/>
          <w:numId w:val="71"/>
        </w:numPr>
        <w:tabs>
          <w:tab w:val="left" w:pos="789"/>
        </w:tabs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Фарадея.</w:t>
      </w:r>
    </w:p>
    <w:p w14:paraId="5FC05AB8" w14:textId="77777777" w:rsidR="00A45A12" w:rsidRDefault="00AA0DC5" w:rsidP="00AD2979">
      <w:pPr>
        <w:pStyle w:val="a5"/>
        <w:numPr>
          <w:ilvl w:val="0"/>
          <w:numId w:val="71"/>
        </w:numPr>
        <w:tabs>
          <w:tab w:val="left" w:pos="789"/>
        </w:tabs>
        <w:rPr>
          <w:sz w:val="24"/>
        </w:rPr>
      </w:pPr>
      <w:r>
        <w:rPr>
          <w:sz w:val="24"/>
        </w:rPr>
        <w:t>Зависимость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индукционного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тока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возникновения.</w:t>
      </w:r>
    </w:p>
    <w:p w14:paraId="71653EF9" w14:textId="77777777" w:rsidR="00A45A12" w:rsidRDefault="00AA0DC5" w:rsidP="00AD2979">
      <w:pPr>
        <w:pStyle w:val="a5"/>
        <w:numPr>
          <w:ilvl w:val="0"/>
          <w:numId w:val="71"/>
        </w:numPr>
        <w:tabs>
          <w:tab w:val="left" w:pos="789"/>
        </w:tabs>
        <w:rPr>
          <w:sz w:val="24"/>
        </w:rPr>
      </w:pPr>
      <w:r>
        <w:rPr>
          <w:sz w:val="24"/>
        </w:rPr>
        <w:t>Электрогенератор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тока.</w:t>
      </w:r>
    </w:p>
    <w:p w14:paraId="542DD981" w14:textId="77777777" w:rsidR="00A45A12" w:rsidRDefault="00AA0DC5">
      <w:pPr>
        <w:pStyle w:val="2"/>
        <w:spacing w:before="2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 w14:paraId="7DFE1E39" w14:textId="77777777" w:rsidR="00A45A12" w:rsidRDefault="00AA0DC5" w:rsidP="00AD2979">
      <w:pPr>
        <w:pStyle w:val="a5"/>
        <w:numPr>
          <w:ilvl w:val="0"/>
          <w:numId w:val="70"/>
        </w:numPr>
        <w:tabs>
          <w:tab w:val="left" w:pos="789"/>
        </w:tabs>
        <w:spacing w:line="275" w:lineRule="exact"/>
        <w:rPr>
          <w:sz w:val="24"/>
        </w:rPr>
      </w:pPr>
      <w:r>
        <w:rPr>
          <w:sz w:val="24"/>
        </w:rPr>
        <w:t>Опыты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тел</w:t>
      </w:r>
      <w:r>
        <w:rPr>
          <w:spacing w:val="-3"/>
          <w:sz w:val="24"/>
        </w:rPr>
        <w:t xml:space="preserve"> </w:t>
      </w:r>
      <w:r>
        <w:rPr>
          <w:sz w:val="24"/>
        </w:rPr>
        <w:t>индукцией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соприкосновении.</w:t>
      </w:r>
    </w:p>
    <w:p w14:paraId="18DA7449" w14:textId="77777777" w:rsidR="00A45A12" w:rsidRDefault="00AA0DC5" w:rsidP="00AD2979">
      <w:pPr>
        <w:pStyle w:val="a5"/>
        <w:numPr>
          <w:ilvl w:val="0"/>
          <w:numId w:val="70"/>
        </w:numPr>
        <w:tabs>
          <w:tab w:val="left" w:pos="789"/>
        </w:tabs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диэлектрики.</w:t>
      </w:r>
    </w:p>
    <w:p w14:paraId="0FABC680" w14:textId="77777777" w:rsidR="00A45A12" w:rsidRDefault="00AA0DC5" w:rsidP="00AD2979">
      <w:pPr>
        <w:pStyle w:val="a5"/>
        <w:numPr>
          <w:ilvl w:val="0"/>
          <w:numId w:val="70"/>
        </w:numPr>
        <w:tabs>
          <w:tab w:val="left" w:pos="789"/>
        </w:tabs>
        <w:rPr>
          <w:sz w:val="24"/>
        </w:rPr>
      </w:pPr>
      <w:r>
        <w:rPr>
          <w:sz w:val="24"/>
        </w:rPr>
        <w:t>Сборка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цепи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тока.</w:t>
      </w:r>
    </w:p>
    <w:p w14:paraId="4BEAD5E5" w14:textId="77777777" w:rsidR="00A45A12" w:rsidRDefault="00AA0DC5" w:rsidP="00AD2979">
      <w:pPr>
        <w:pStyle w:val="a5"/>
        <w:numPr>
          <w:ilvl w:val="0"/>
          <w:numId w:val="70"/>
        </w:numPr>
        <w:tabs>
          <w:tab w:val="left" w:pos="789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тока.</w:t>
      </w:r>
    </w:p>
    <w:p w14:paraId="0B1C9147" w14:textId="77777777" w:rsidR="00A45A12" w:rsidRDefault="00AA0DC5" w:rsidP="00AD2979">
      <w:pPr>
        <w:pStyle w:val="a5"/>
        <w:numPr>
          <w:ilvl w:val="0"/>
          <w:numId w:val="70"/>
        </w:numPr>
        <w:tabs>
          <w:tab w:val="left" w:pos="789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напряжения.</w:t>
      </w:r>
    </w:p>
    <w:p w14:paraId="61FE1786" w14:textId="77777777" w:rsidR="00A45A12" w:rsidRDefault="00AA0DC5" w:rsidP="00AD2979">
      <w:pPr>
        <w:pStyle w:val="a5"/>
        <w:numPr>
          <w:ilvl w:val="0"/>
          <w:numId w:val="70"/>
        </w:numPr>
        <w:tabs>
          <w:tab w:val="left" w:pos="789"/>
        </w:tabs>
        <w:spacing w:before="1"/>
        <w:ind w:right="811"/>
        <w:rPr>
          <w:sz w:val="24"/>
        </w:rPr>
      </w:pPr>
      <w:r>
        <w:rPr>
          <w:sz w:val="24"/>
        </w:rPr>
        <w:t>Исследование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7"/>
          <w:sz w:val="24"/>
        </w:rPr>
        <w:t xml:space="preserve"> </w:t>
      </w:r>
      <w:r>
        <w:rPr>
          <w:sz w:val="24"/>
        </w:rPr>
        <w:t>силы</w:t>
      </w:r>
      <w:r>
        <w:rPr>
          <w:spacing w:val="47"/>
          <w:sz w:val="24"/>
        </w:rPr>
        <w:t xml:space="preserve"> </w:t>
      </w:r>
      <w:r>
        <w:rPr>
          <w:sz w:val="24"/>
        </w:rPr>
        <w:t>тока,</w:t>
      </w:r>
      <w:r>
        <w:rPr>
          <w:spacing w:val="47"/>
          <w:sz w:val="24"/>
        </w:rPr>
        <w:t xml:space="preserve"> </w:t>
      </w:r>
      <w:r>
        <w:rPr>
          <w:sz w:val="24"/>
        </w:rPr>
        <w:t>идущего</w:t>
      </w:r>
      <w:r>
        <w:rPr>
          <w:spacing w:val="46"/>
          <w:sz w:val="24"/>
        </w:rPr>
        <w:t xml:space="preserve"> </w:t>
      </w:r>
      <w:r>
        <w:rPr>
          <w:sz w:val="24"/>
        </w:rPr>
        <w:t>через</w:t>
      </w:r>
      <w:r>
        <w:rPr>
          <w:spacing w:val="48"/>
          <w:sz w:val="24"/>
        </w:rPr>
        <w:t xml:space="preserve"> </w:t>
      </w:r>
      <w:r>
        <w:rPr>
          <w:sz w:val="24"/>
        </w:rPr>
        <w:t>резистор,</w:t>
      </w:r>
      <w:r>
        <w:rPr>
          <w:spacing w:val="47"/>
          <w:sz w:val="24"/>
        </w:rPr>
        <w:t xml:space="preserve"> </w:t>
      </w:r>
      <w:r>
        <w:rPr>
          <w:sz w:val="24"/>
        </w:rPr>
        <w:t>от</w:t>
      </w:r>
      <w:r>
        <w:rPr>
          <w:spacing w:val="47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резистора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напряжения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резисторе.</w:t>
      </w:r>
    </w:p>
    <w:p w14:paraId="6BD95B80" w14:textId="77777777" w:rsidR="00A45A12" w:rsidRDefault="00AA0DC5" w:rsidP="00AD2979">
      <w:pPr>
        <w:pStyle w:val="a5"/>
        <w:numPr>
          <w:ilvl w:val="0"/>
          <w:numId w:val="70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Опыты,</w:t>
      </w:r>
      <w:r>
        <w:rPr>
          <w:spacing w:val="29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28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29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его длины, площади</w:t>
      </w:r>
      <w:r>
        <w:rPr>
          <w:spacing w:val="-3"/>
          <w:sz w:val="24"/>
        </w:rPr>
        <w:t xml:space="preserve"> </w:t>
      </w:r>
      <w:r>
        <w:rPr>
          <w:sz w:val="24"/>
        </w:rPr>
        <w:t>поперечного сечения и материала.</w:t>
      </w:r>
    </w:p>
    <w:p w14:paraId="0C9825F4" w14:textId="77777777" w:rsidR="00A45A12" w:rsidRDefault="00AA0DC5" w:rsidP="00AD2979">
      <w:pPr>
        <w:pStyle w:val="a5"/>
        <w:numPr>
          <w:ilvl w:val="0"/>
          <w:numId w:val="70"/>
        </w:numPr>
        <w:tabs>
          <w:tab w:val="left" w:pos="789"/>
        </w:tabs>
        <w:ind w:right="816"/>
        <w:rPr>
          <w:sz w:val="24"/>
        </w:rPr>
      </w:pPr>
      <w:r>
        <w:rPr>
          <w:sz w:val="24"/>
        </w:rPr>
        <w:t>Проверка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2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50"/>
          <w:sz w:val="24"/>
        </w:rPr>
        <w:t xml:space="preserve"> </w:t>
      </w:r>
      <w:r>
        <w:rPr>
          <w:sz w:val="24"/>
        </w:rPr>
        <w:t>напряжений</w:t>
      </w:r>
      <w:r>
        <w:rPr>
          <w:spacing w:val="51"/>
          <w:sz w:val="24"/>
        </w:rPr>
        <w:t xml:space="preserve"> </w:t>
      </w:r>
      <w:r>
        <w:rPr>
          <w:sz w:val="24"/>
        </w:rPr>
        <w:t>при</w:t>
      </w:r>
      <w:r>
        <w:rPr>
          <w:spacing w:val="51"/>
          <w:sz w:val="24"/>
        </w:rPr>
        <w:t xml:space="preserve"> </w:t>
      </w:r>
      <w:r>
        <w:rPr>
          <w:sz w:val="24"/>
        </w:rPr>
        <w:t>последовательном</w:t>
      </w:r>
      <w:r>
        <w:rPr>
          <w:spacing w:val="50"/>
          <w:sz w:val="24"/>
        </w:rPr>
        <w:t xml:space="preserve"> </w:t>
      </w:r>
      <w:r>
        <w:rPr>
          <w:sz w:val="24"/>
        </w:rPr>
        <w:t>соединении</w:t>
      </w:r>
      <w:r>
        <w:rPr>
          <w:spacing w:val="51"/>
          <w:sz w:val="24"/>
        </w:rPr>
        <w:t xml:space="preserve"> </w:t>
      </w:r>
      <w:r>
        <w:rPr>
          <w:sz w:val="24"/>
        </w:rPr>
        <w:t>двух</w:t>
      </w:r>
      <w:r>
        <w:rPr>
          <w:spacing w:val="-57"/>
          <w:sz w:val="24"/>
        </w:rPr>
        <w:t xml:space="preserve"> </w:t>
      </w:r>
      <w:r>
        <w:rPr>
          <w:sz w:val="24"/>
        </w:rPr>
        <w:t>резисторов.</w:t>
      </w:r>
    </w:p>
    <w:p w14:paraId="43F4BD35" w14:textId="77777777" w:rsidR="00A45A12" w:rsidRDefault="00AA0DC5" w:rsidP="00AD2979">
      <w:pPr>
        <w:pStyle w:val="a5"/>
        <w:numPr>
          <w:ilvl w:val="0"/>
          <w:numId w:val="70"/>
        </w:numPr>
        <w:tabs>
          <w:tab w:val="left" w:pos="789"/>
        </w:tabs>
        <w:rPr>
          <w:sz w:val="24"/>
        </w:rPr>
      </w:pP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параллельном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резисторов.</w:t>
      </w:r>
    </w:p>
    <w:p w14:paraId="1F0B839B" w14:textId="77777777" w:rsidR="00A45A12" w:rsidRDefault="00AA0DC5" w:rsidP="00AD2979">
      <w:pPr>
        <w:pStyle w:val="a5"/>
        <w:numPr>
          <w:ilvl w:val="0"/>
          <w:numId w:val="70"/>
        </w:numPr>
        <w:tabs>
          <w:tab w:val="left" w:pos="789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тока,</w:t>
      </w:r>
      <w:r>
        <w:rPr>
          <w:spacing w:val="-3"/>
          <w:sz w:val="24"/>
        </w:rPr>
        <w:t xml:space="preserve"> </w:t>
      </w:r>
      <w:r>
        <w:rPr>
          <w:sz w:val="24"/>
        </w:rPr>
        <w:t>идущего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резистор.</w:t>
      </w:r>
    </w:p>
    <w:p w14:paraId="17C4939F" w14:textId="77777777" w:rsidR="00A45A12" w:rsidRDefault="00AA0DC5" w:rsidP="00AD2979">
      <w:pPr>
        <w:pStyle w:val="a5"/>
        <w:numPr>
          <w:ilvl w:val="0"/>
          <w:numId w:val="70"/>
        </w:numPr>
        <w:tabs>
          <w:tab w:val="left" w:pos="789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тока,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выделяемой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резисторе.</w:t>
      </w:r>
    </w:p>
    <w:p w14:paraId="6B600B15" w14:textId="77777777" w:rsidR="00A45A12" w:rsidRDefault="00AA0DC5" w:rsidP="00AD2979">
      <w:pPr>
        <w:pStyle w:val="a5"/>
        <w:numPr>
          <w:ilvl w:val="0"/>
          <w:numId w:val="70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Исследование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4"/>
          <w:sz w:val="24"/>
        </w:rPr>
        <w:t xml:space="preserve"> </w:t>
      </w:r>
      <w:r>
        <w:rPr>
          <w:sz w:val="24"/>
        </w:rPr>
        <w:t>силы</w:t>
      </w:r>
      <w:r>
        <w:rPr>
          <w:spacing w:val="33"/>
          <w:sz w:val="24"/>
        </w:rPr>
        <w:t xml:space="preserve"> </w:t>
      </w:r>
      <w:r>
        <w:rPr>
          <w:sz w:val="24"/>
        </w:rPr>
        <w:t>тока,</w:t>
      </w:r>
      <w:r>
        <w:rPr>
          <w:spacing w:val="33"/>
          <w:sz w:val="24"/>
        </w:rPr>
        <w:t xml:space="preserve"> </w:t>
      </w:r>
      <w:r>
        <w:rPr>
          <w:sz w:val="24"/>
        </w:rPr>
        <w:t>идущего</w:t>
      </w:r>
      <w:r>
        <w:rPr>
          <w:spacing w:val="33"/>
          <w:sz w:val="24"/>
        </w:rPr>
        <w:t xml:space="preserve"> </w:t>
      </w:r>
      <w:r>
        <w:rPr>
          <w:sz w:val="24"/>
        </w:rPr>
        <w:t>через</w:t>
      </w:r>
      <w:r>
        <w:rPr>
          <w:spacing w:val="34"/>
          <w:sz w:val="24"/>
        </w:rPr>
        <w:t xml:space="preserve"> </w:t>
      </w:r>
      <w:r>
        <w:rPr>
          <w:sz w:val="24"/>
        </w:rPr>
        <w:t>лампочку,</w:t>
      </w:r>
      <w:r>
        <w:rPr>
          <w:spacing w:val="35"/>
          <w:sz w:val="24"/>
        </w:rPr>
        <w:t xml:space="preserve"> </w:t>
      </w:r>
      <w:r>
        <w:rPr>
          <w:sz w:val="24"/>
        </w:rPr>
        <w:t>от</w:t>
      </w:r>
      <w:r>
        <w:rPr>
          <w:spacing w:val="36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ней.</w:t>
      </w:r>
    </w:p>
    <w:p w14:paraId="5E961A0A" w14:textId="77777777" w:rsidR="00A45A12" w:rsidRDefault="00AA0DC5" w:rsidP="00AD2979">
      <w:pPr>
        <w:pStyle w:val="a5"/>
        <w:numPr>
          <w:ilvl w:val="0"/>
          <w:numId w:val="70"/>
        </w:numPr>
        <w:tabs>
          <w:tab w:val="left" w:pos="789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КПД</w:t>
      </w:r>
      <w:r>
        <w:rPr>
          <w:spacing w:val="-5"/>
          <w:sz w:val="24"/>
        </w:rPr>
        <w:t xml:space="preserve"> </w:t>
      </w:r>
      <w:r>
        <w:rPr>
          <w:sz w:val="24"/>
        </w:rPr>
        <w:t>нагревателя.</w:t>
      </w:r>
    </w:p>
    <w:p w14:paraId="3F71E3C0" w14:textId="77777777" w:rsidR="00A45A12" w:rsidRDefault="00AA0DC5" w:rsidP="00AD2979">
      <w:pPr>
        <w:pStyle w:val="a5"/>
        <w:numPr>
          <w:ilvl w:val="0"/>
          <w:numId w:val="70"/>
        </w:numPr>
        <w:tabs>
          <w:tab w:val="left" w:pos="789"/>
        </w:tabs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магнитов.</w:t>
      </w:r>
    </w:p>
    <w:p w14:paraId="0F3B08BB" w14:textId="77777777" w:rsidR="00A45A12" w:rsidRDefault="00AA0DC5" w:rsidP="00AD2979">
      <w:pPr>
        <w:pStyle w:val="a5"/>
        <w:numPr>
          <w:ilvl w:val="0"/>
          <w:numId w:val="70"/>
        </w:numPr>
        <w:tabs>
          <w:tab w:val="left" w:pos="789"/>
        </w:tabs>
        <w:spacing w:before="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поля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магнитов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разделении.</w:t>
      </w:r>
    </w:p>
    <w:p w14:paraId="66CAA873" w14:textId="77777777" w:rsidR="00A45A12" w:rsidRDefault="00AA0DC5" w:rsidP="00AD2979">
      <w:pPr>
        <w:pStyle w:val="a5"/>
        <w:numPr>
          <w:ilvl w:val="0"/>
          <w:numId w:val="70"/>
        </w:numPr>
        <w:tabs>
          <w:tab w:val="left" w:pos="789"/>
        </w:tabs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магнитную</w:t>
      </w:r>
      <w:r>
        <w:rPr>
          <w:spacing w:val="-3"/>
          <w:sz w:val="24"/>
        </w:rPr>
        <w:t xml:space="preserve"> </w:t>
      </w:r>
      <w:r>
        <w:rPr>
          <w:sz w:val="24"/>
        </w:rPr>
        <w:t>стрелку.</w:t>
      </w:r>
    </w:p>
    <w:p w14:paraId="07AD3EAA" w14:textId="77777777" w:rsidR="00A45A12" w:rsidRDefault="00AA0DC5" w:rsidP="00AD2979">
      <w:pPr>
        <w:pStyle w:val="a5"/>
        <w:numPr>
          <w:ilvl w:val="0"/>
          <w:numId w:val="70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Опыты,</w:t>
      </w:r>
      <w:r>
        <w:rPr>
          <w:spacing w:val="51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5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54"/>
          <w:sz w:val="24"/>
        </w:rPr>
        <w:t xml:space="preserve"> </w:t>
      </w:r>
      <w:r>
        <w:rPr>
          <w:sz w:val="24"/>
        </w:rPr>
        <w:t>силы</w:t>
      </w:r>
      <w:r>
        <w:rPr>
          <w:spacing w:val="5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2"/>
          <w:sz w:val="24"/>
        </w:rPr>
        <w:t xml:space="preserve"> </w:t>
      </w:r>
      <w:r>
        <w:rPr>
          <w:sz w:val="24"/>
        </w:rPr>
        <w:t>катушки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током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магнита</w:t>
      </w:r>
      <w:r>
        <w:rPr>
          <w:spacing w:val="-1"/>
          <w:sz w:val="24"/>
        </w:rPr>
        <w:t xml:space="preserve"> </w:t>
      </w:r>
      <w:r>
        <w:rPr>
          <w:sz w:val="24"/>
        </w:rPr>
        <w:t>от силы тока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 тока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катушке.</w:t>
      </w:r>
    </w:p>
    <w:p w14:paraId="1C49AF0A" w14:textId="77777777" w:rsidR="00A45A12" w:rsidRDefault="00AA0DC5" w:rsidP="00AD2979">
      <w:pPr>
        <w:pStyle w:val="a5"/>
        <w:numPr>
          <w:ilvl w:val="0"/>
          <w:numId w:val="70"/>
        </w:numPr>
        <w:tabs>
          <w:tab w:val="left" w:pos="789"/>
        </w:tabs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током.</w:t>
      </w:r>
    </w:p>
    <w:p w14:paraId="51CCDDB6" w14:textId="77777777" w:rsidR="00A45A12" w:rsidRDefault="00AA0DC5" w:rsidP="00AD2979">
      <w:pPr>
        <w:pStyle w:val="a5"/>
        <w:numPr>
          <w:ilvl w:val="0"/>
          <w:numId w:val="70"/>
        </w:numPr>
        <w:tabs>
          <w:tab w:val="left" w:pos="789"/>
        </w:tabs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электродвигателя.</w:t>
      </w:r>
    </w:p>
    <w:p w14:paraId="3B62691B" w14:textId="77777777" w:rsidR="00A45A12" w:rsidRDefault="00AA0DC5" w:rsidP="00AD2979">
      <w:pPr>
        <w:pStyle w:val="a5"/>
        <w:numPr>
          <w:ilvl w:val="0"/>
          <w:numId w:val="70"/>
        </w:numPr>
        <w:tabs>
          <w:tab w:val="left" w:pos="789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КПД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установки.</w:t>
      </w:r>
    </w:p>
    <w:p w14:paraId="4967106B" w14:textId="77777777" w:rsidR="00A45A12" w:rsidRDefault="00AA0DC5" w:rsidP="00AD2979">
      <w:pPr>
        <w:pStyle w:val="a5"/>
        <w:numPr>
          <w:ilvl w:val="0"/>
          <w:numId w:val="70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Опыты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2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25"/>
          <w:sz w:val="24"/>
        </w:rPr>
        <w:t xml:space="preserve"> </w:t>
      </w:r>
      <w:r>
        <w:rPr>
          <w:sz w:val="24"/>
        </w:rPr>
        <w:t>индукции:</w:t>
      </w:r>
      <w:r>
        <w:rPr>
          <w:spacing w:val="2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изме-</w:t>
      </w:r>
      <w:r>
        <w:rPr>
          <w:spacing w:val="-57"/>
          <w:sz w:val="24"/>
        </w:rPr>
        <w:t xml:space="preserve"> </w:t>
      </w:r>
      <w:r>
        <w:rPr>
          <w:sz w:val="24"/>
        </w:rPr>
        <w:t>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 индукционного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тока.</w:t>
      </w:r>
    </w:p>
    <w:p w14:paraId="11EDAA06" w14:textId="77777777" w:rsidR="00A45A12" w:rsidRDefault="00A45A12">
      <w:pPr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65A050CA" w14:textId="77777777" w:rsidR="00A45A12" w:rsidRDefault="00AA0DC5" w:rsidP="00AD2979">
      <w:pPr>
        <w:pStyle w:val="1"/>
        <w:numPr>
          <w:ilvl w:val="0"/>
          <w:numId w:val="81"/>
        </w:numPr>
        <w:tabs>
          <w:tab w:val="left" w:pos="403"/>
        </w:tabs>
        <w:spacing w:before="60"/>
        <w:ind w:hanging="181"/>
      </w:pPr>
      <w:r>
        <w:lastRenderedPageBreak/>
        <w:t>класс</w:t>
      </w:r>
    </w:p>
    <w:p w14:paraId="52484074" w14:textId="77777777" w:rsidR="00A45A12" w:rsidRDefault="00AA0DC5">
      <w:pPr>
        <w:spacing w:before="118" w:line="274" w:lineRule="exact"/>
        <w:ind w:left="450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8. Механические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явления</w:t>
      </w:r>
    </w:p>
    <w:p w14:paraId="38DD91A2" w14:textId="77777777" w:rsidR="00A45A12" w:rsidRDefault="00AA0DC5">
      <w:pPr>
        <w:pStyle w:val="a3"/>
        <w:ind w:right="807"/>
      </w:pPr>
      <w:r>
        <w:t>Механическое движение. Материальная точка. Система отсчёта. Относительность ме-</w:t>
      </w:r>
      <w:r>
        <w:rPr>
          <w:spacing w:val="1"/>
        </w:rPr>
        <w:t xml:space="preserve"> </w:t>
      </w:r>
      <w:r>
        <w:t>ханического движения. Равномерное прямолинейное движение. Неравномерное прямоли-</w:t>
      </w:r>
      <w:r>
        <w:rPr>
          <w:spacing w:val="1"/>
        </w:rPr>
        <w:t xml:space="preserve"> </w:t>
      </w:r>
      <w:r>
        <w:t>нейное</w:t>
      </w:r>
      <w:r>
        <w:rPr>
          <w:spacing w:val="-3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Средняя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мгновенная</w:t>
      </w:r>
      <w:r>
        <w:rPr>
          <w:spacing w:val="-2"/>
        </w:rPr>
        <w:t xml:space="preserve"> </w:t>
      </w:r>
      <w:r>
        <w:t>скорость тела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неравномерном</w:t>
      </w:r>
      <w:r>
        <w:rPr>
          <w:spacing w:val="-3"/>
        </w:rPr>
        <w:t xml:space="preserve"> </w:t>
      </w:r>
      <w:r>
        <w:t>движении.</w:t>
      </w:r>
    </w:p>
    <w:p w14:paraId="2728D87B" w14:textId="77777777" w:rsidR="00A45A12" w:rsidRDefault="00AA0DC5">
      <w:pPr>
        <w:pStyle w:val="a3"/>
        <w:ind w:right="806"/>
      </w:pPr>
      <w:r>
        <w:t>Ускорение.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Галилея.</w:t>
      </w:r>
    </w:p>
    <w:p w14:paraId="6505BE59" w14:textId="77777777" w:rsidR="00A45A12" w:rsidRDefault="00AA0DC5">
      <w:pPr>
        <w:pStyle w:val="a3"/>
        <w:ind w:right="812"/>
      </w:pPr>
      <w:r>
        <w:rPr>
          <w:spacing w:val="-1"/>
        </w:rPr>
        <w:t>Равномерное</w:t>
      </w:r>
      <w:r>
        <w:rPr>
          <w:spacing w:val="-14"/>
        </w:rPr>
        <w:t xml:space="preserve"> </w:t>
      </w:r>
      <w:r>
        <w:rPr>
          <w:spacing w:val="-1"/>
        </w:rPr>
        <w:t>движение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окружности.</w:t>
      </w:r>
      <w:r>
        <w:rPr>
          <w:spacing w:val="-12"/>
        </w:rPr>
        <w:t xml:space="preserve"> </w:t>
      </w:r>
      <w:r>
        <w:t>Период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частота</w:t>
      </w:r>
      <w:r>
        <w:rPr>
          <w:spacing w:val="-13"/>
        </w:rPr>
        <w:t xml:space="preserve"> </w:t>
      </w:r>
      <w:r>
        <w:t>обращения.</w:t>
      </w:r>
      <w:r>
        <w:rPr>
          <w:spacing w:val="-12"/>
        </w:rPr>
        <w:t xml:space="preserve"> </w:t>
      </w:r>
      <w:r>
        <w:t>Линейная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угловая</w:t>
      </w:r>
      <w:r>
        <w:rPr>
          <w:spacing w:val="-58"/>
        </w:rPr>
        <w:t xml:space="preserve"> </w:t>
      </w:r>
      <w:r>
        <w:t>скорости.</w:t>
      </w:r>
      <w:r>
        <w:rPr>
          <w:spacing w:val="-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ускорение.</w:t>
      </w:r>
    </w:p>
    <w:p w14:paraId="28644A1B" w14:textId="77777777" w:rsidR="00A45A12" w:rsidRDefault="00AA0DC5">
      <w:pPr>
        <w:pStyle w:val="a3"/>
        <w:ind w:right="813"/>
      </w:pPr>
      <w:r>
        <w:t>Первый закон Ньютона. Второй закон Ньютона. Третий закон Ньютона. Принцип су-</w:t>
      </w:r>
      <w:r>
        <w:rPr>
          <w:spacing w:val="1"/>
        </w:rPr>
        <w:t xml:space="preserve"> </w:t>
      </w:r>
      <w:r>
        <w:t>перпозиции</w:t>
      </w:r>
      <w:r>
        <w:rPr>
          <w:spacing w:val="-1"/>
        </w:rPr>
        <w:t xml:space="preserve"> </w:t>
      </w:r>
      <w:r>
        <w:t>сил.</w:t>
      </w:r>
    </w:p>
    <w:p w14:paraId="2A7BA542" w14:textId="77777777" w:rsidR="00A45A12" w:rsidRDefault="00AA0DC5">
      <w:pPr>
        <w:pStyle w:val="a3"/>
        <w:ind w:right="813"/>
      </w:pPr>
      <w:r>
        <w:t>Сила упругости. Закон Гука. Сила трения: сила трения скольжения, сила трения покоя,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виды трения.</w:t>
      </w:r>
    </w:p>
    <w:p w14:paraId="647F9856" w14:textId="77777777" w:rsidR="00A45A12" w:rsidRDefault="00AA0DC5">
      <w:pPr>
        <w:pStyle w:val="a3"/>
        <w:ind w:right="810"/>
      </w:pPr>
      <w:r>
        <w:t>Сила тяжести и закон всемирного тяготения. Ускорение свободного падения. 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-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(МС).</w:t>
      </w:r>
      <w:r>
        <w:rPr>
          <w:spacing w:val="-2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космическая</w:t>
      </w:r>
      <w:r>
        <w:rPr>
          <w:spacing w:val="-1"/>
        </w:rPr>
        <w:t xml:space="preserve"> </w:t>
      </w:r>
      <w:r>
        <w:t>скорость.</w:t>
      </w:r>
      <w:r>
        <w:rPr>
          <w:spacing w:val="-2"/>
        </w:rPr>
        <w:t xml:space="preserve"> </w:t>
      </w:r>
      <w:r>
        <w:t>Невесомость и</w:t>
      </w:r>
      <w:r>
        <w:rPr>
          <w:spacing w:val="-3"/>
        </w:rPr>
        <w:t xml:space="preserve"> </w:t>
      </w:r>
      <w:r>
        <w:t>перегрузки.</w:t>
      </w:r>
    </w:p>
    <w:p w14:paraId="0E040066" w14:textId="77777777" w:rsidR="00A45A12" w:rsidRDefault="00AA0DC5">
      <w:pPr>
        <w:pStyle w:val="a3"/>
        <w:ind w:right="809"/>
      </w:pPr>
      <w:r>
        <w:t>Равновесие материальной точки. Абсолютно твёрдое тело. Равновесие твёрдого тела с</w:t>
      </w:r>
      <w:r>
        <w:rPr>
          <w:spacing w:val="1"/>
        </w:rPr>
        <w:t xml:space="preserve"> </w:t>
      </w:r>
      <w:r>
        <w:t>закреплённой</w:t>
      </w:r>
      <w:r>
        <w:rPr>
          <w:spacing w:val="-1"/>
        </w:rPr>
        <w:t xml:space="preserve"> </w:t>
      </w:r>
      <w:r>
        <w:t>осью вращения.</w:t>
      </w:r>
      <w:r>
        <w:rPr>
          <w:spacing w:val="-1"/>
        </w:rPr>
        <w:t xml:space="preserve"> </w:t>
      </w:r>
      <w:r>
        <w:t>Момент силы.</w:t>
      </w:r>
      <w:r>
        <w:rPr>
          <w:spacing w:val="-3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тяжести.</w:t>
      </w:r>
    </w:p>
    <w:p w14:paraId="4A9004C6" w14:textId="77777777" w:rsidR="00A45A12" w:rsidRDefault="00AA0DC5">
      <w:pPr>
        <w:pStyle w:val="a3"/>
        <w:ind w:right="815"/>
      </w:pPr>
      <w:r>
        <w:t>Импульс тела. Изменение импульса. Импульс силы. Закон сохранения импульса. Реак-</w:t>
      </w:r>
      <w:r>
        <w:rPr>
          <w:spacing w:val="1"/>
        </w:rPr>
        <w:t xml:space="preserve"> </w:t>
      </w:r>
      <w:r>
        <w:t>тивное</w:t>
      </w:r>
      <w:r>
        <w:rPr>
          <w:spacing w:val="-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(МС).</w:t>
      </w:r>
    </w:p>
    <w:p w14:paraId="1213F0DB" w14:textId="77777777" w:rsidR="00A45A12" w:rsidRDefault="00AA0DC5">
      <w:pPr>
        <w:pStyle w:val="a3"/>
        <w:ind w:right="804"/>
      </w:pPr>
      <w:r>
        <w:t>Механическая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мощность.</w:t>
      </w:r>
      <w:r>
        <w:rPr>
          <w:spacing w:val="-8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сил</w:t>
      </w:r>
      <w:r>
        <w:rPr>
          <w:spacing w:val="-7"/>
        </w:rPr>
        <w:t xml:space="preserve"> </w:t>
      </w:r>
      <w:r>
        <w:t>тяжести,</w:t>
      </w:r>
      <w:r>
        <w:rPr>
          <w:spacing w:val="-3"/>
        </w:rPr>
        <w:t xml:space="preserve"> </w:t>
      </w:r>
      <w:r>
        <w:t>упругости,</w:t>
      </w:r>
      <w:r>
        <w:rPr>
          <w:spacing w:val="-8"/>
        </w:rPr>
        <w:t xml:space="preserve"> </w:t>
      </w:r>
      <w:r>
        <w:t>трения.</w:t>
      </w:r>
      <w:r>
        <w:rPr>
          <w:spacing w:val="-7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энергии</w:t>
      </w:r>
      <w:r>
        <w:rPr>
          <w:spacing w:val="-5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работы.</w:t>
      </w:r>
      <w:r>
        <w:rPr>
          <w:spacing w:val="-12"/>
        </w:rPr>
        <w:t xml:space="preserve"> </w:t>
      </w:r>
      <w:r>
        <w:t>Потенциальная</w:t>
      </w:r>
      <w:r>
        <w:rPr>
          <w:spacing w:val="-12"/>
        </w:rPr>
        <w:t xml:space="preserve"> </w:t>
      </w:r>
      <w:r>
        <w:t>энергия</w:t>
      </w:r>
      <w:r>
        <w:rPr>
          <w:spacing w:val="-12"/>
        </w:rPr>
        <w:t xml:space="preserve"> </w:t>
      </w:r>
      <w:r>
        <w:t>тела,</w:t>
      </w:r>
      <w:r>
        <w:rPr>
          <w:spacing w:val="-11"/>
        </w:rPr>
        <w:t xml:space="preserve"> </w:t>
      </w:r>
      <w:r>
        <w:t>поднятого</w:t>
      </w:r>
      <w:r>
        <w:rPr>
          <w:spacing w:val="-12"/>
        </w:rPr>
        <w:t xml:space="preserve"> </w:t>
      </w:r>
      <w:r>
        <w:t>над</w:t>
      </w:r>
      <w:r>
        <w:rPr>
          <w:spacing w:val="-11"/>
        </w:rPr>
        <w:t xml:space="preserve"> </w:t>
      </w:r>
      <w:r>
        <w:t>поверхностью</w:t>
      </w:r>
      <w:r>
        <w:rPr>
          <w:spacing w:val="-11"/>
        </w:rPr>
        <w:t xml:space="preserve"> </w:t>
      </w:r>
      <w:r>
        <w:t>земли.</w:t>
      </w:r>
      <w:r>
        <w:rPr>
          <w:spacing w:val="-11"/>
        </w:rPr>
        <w:t xml:space="preserve"> </w:t>
      </w:r>
      <w:r>
        <w:t>Потенциальная</w:t>
      </w:r>
      <w:r>
        <w:rPr>
          <w:spacing w:val="-58"/>
        </w:rPr>
        <w:t xml:space="preserve"> </w:t>
      </w:r>
      <w:r>
        <w:t>энергия сжатой пружины. Кинетическая энергия. Теорема о кинетической энергии.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механической энергии.</w:t>
      </w:r>
    </w:p>
    <w:p w14:paraId="220BBBA1" w14:textId="77777777" w:rsidR="00A45A12" w:rsidRDefault="00AA0DC5">
      <w:pPr>
        <w:pStyle w:val="2"/>
        <w:spacing w:before="1"/>
        <w:jc w:val="left"/>
      </w:pPr>
      <w:r>
        <w:t>Демонстрации</w:t>
      </w:r>
    </w:p>
    <w:p w14:paraId="3729E090" w14:textId="77777777" w:rsidR="00A45A12" w:rsidRDefault="00AA0DC5" w:rsidP="00AD2979">
      <w:pPr>
        <w:pStyle w:val="a5"/>
        <w:numPr>
          <w:ilvl w:val="1"/>
          <w:numId w:val="81"/>
        </w:numPr>
        <w:tabs>
          <w:tab w:val="left" w:pos="789"/>
        </w:tabs>
        <w:spacing w:line="275" w:lineRule="exact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тел</w:t>
      </w:r>
      <w:r>
        <w:rPr>
          <w:spacing w:val="-2"/>
          <w:sz w:val="24"/>
        </w:rPr>
        <w:t xml:space="preserve"> </w:t>
      </w:r>
      <w:r>
        <w:rPr>
          <w:sz w:val="24"/>
        </w:rPr>
        <w:t>отсчёта.</w:t>
      </w:r>
    </w:p>
    <w:p w14:paraId="5C98BC51" w14:textId="77777777" w:rsidR="00A45A12" w:rsidRDefault="00AA0DC5" w:rsidP="00AD2979">
      <w:pPr>
        <w:pStyle w:val="a5"/>
        <w:numPr>
          <w:ilvl w:val="1"/>
          <w:numId w:val="81"/>
        </w:numPr>
        <w:tabs>
          <w:tab w:val="left" w:pos="789"/>
        </w:tabs>
        <w:ind w:right="815"/>
        <w:rPr>
          <w:sz w:val="24"/>
        </w:rPr>
      </w:pPr>
      <w:r>
        <w:rPr>
          <w:sz w:val="24"/>
        </w:rPr>
        <w:t>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траекторий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2"/>
          <w:sz w:val="24"/>
        </w:rPr>
        <w:t xml:space="preserve"> </w:t>
      </w:r>
      <w:r>
        <w:rPr>
          <w:sz w:val="24"/>
        </w:rPr>
        <w:t>относительно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тел</w:t>
      </w:r>
      <w:r>
        <w:rPr>
          <w:spacing w:val="-1"/>
          <w:sz w:val="24"/>
        </w:rPr>
        <w:t xml:space="preserve"> </w:t>
      </w:r>
      <w:r>
        <w:rPr>
          <w:sz w:val="24"/>
        </w:rPr>
        <w:t>отсчёта.</w:t>
      </w:r>
    </w:p>
    <w:p w14:paraId="6A7D5E9E" w14:textId="77777777" w:rsidR="00A45A12" w:rsidRDefault="00AA0DC5" w:rsidP="00AD2979">
      <w:pPr>
        <w:pStyle w:val="a5"/>
        <w:numPr>
          <w:ilvl w:val="1"/>
          <w:numId w:val="81"/>
        </w:numPr>
        <w:tabs>
          <w:tab w:val="left" w:pos="789"/>
        </w:tabs>
        <w:spacing w:before="1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14:paraId="66A3C284" w14:textId="77777777" w:rsidR="00A45A12" w:rsidRDefault="00AA0DC5" w:rsidP="00AD2979">
      <w:pPr>
        <w:pStyle w:val="a5"/>
        <w:numPr>
          <w:ilvl w:val="1"/>
          <w:numId w:val="81"/>
        </w:numPr>
        <w:tabs>
          <w:tab w:val="left" w:pos="789"/>
        </w:tabs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5"/>
          <w:sz w:val="24"/>
        </w:rPr>
        <w:t xml:space="preserve"> </w:t>
      </w:r>
      <w:r>
        <w:rPr>
          <w:sz w:val="24"/>
        </w:rPr>
        <w:t>равноускоренного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движения.</w:t>
      </w:r>
    </w:p>
    <w:p w14:paraId="336A2A1B" w14:textId="77777777" w:rsidR="00A45A12" w:rsidRDefault="00AA0DC5" w:rsidP="00AD2979">
      <w:pPr>
        <w:pStyle w:val="a5"/>
        <w:numPr>
          <w:ilvl w:val="1"/>
          <w:numId w:val="81"/>
        </w:numPr>
        <w:tabs>
          <w:tab w:val="left" w:pos="789"/>
        </w:tabs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окружности.</w:t>
      </w:r>
    </w:p>
    <w:p w14:paraId="0ADE13B8" w14:textId="77777777" w:rsidR="00A45A12" w:rsidRDefault="00AA0DC5" w:rsidP="00AD2979">
      <w:pPr>
        <w:pStyle w:val="a5"/>
        <w:numPr>
          <w:ilvl w:val="1"/>
          <w:numId w:val="81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отсчёта</w:t>
      </w:r>
      <w:r>
        <w:rPr>
          <w:spacing w:val="-3"/>
          <w:sz w:val="24"/>
        </w:rPr>
        <w:t xml:space="preserve"> </w:t>
      </w:r>
      <w:r>
        <w:rPr>
          <w:sz w:val="24"/>
        </w:rPr>
        <w:t>«Тележка»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ускоренном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 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физики.</w:t>
      </w:r>
    </w:p>
    <w:p w14:paraId="04A73F62" w14:textId="77777777" w:rsidR="00A45A12" w:rsidRDefault="00AA0DC5" w:rsidP="00AD2979">
      <w:pPr>
        <w:pStyle w:val="a5"/>
        <w:numPr>
          <w:ilvl w:val="1"/>
          <w:numId w:val="81"/>
        </w:numPr>
        <w:tabs>
          <w:tab w:val="left" w:pos="789"/>
        </w:tabs>
        <w:rPr>
          <w:sz w:val="24"/>
        </w:rPr>
      </w:pP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силы.</w:t>
      </w:r>
    </w:p>
    <w:p w14:paraId="1F37354C" w14:textId="77777777" w:rsidR="00A45A12" w:rsidRDefault="00AA0DC5" w:rsidP="00AD2979">
      <w:pPr>
        <w:pStyle w:val="a5"/>
        <w:numPr>
          <w:ilvl w:val="1"/>
          <w:numId w:val="81"/>
        </w:numPr>
        <w:tabs>
          <w:tab w:val="left" w:pos="789"/>
        </w:tabs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тел.</w:t>
      </w:r>
    </w:p>
    <w:p w14:paraId="24045BE9" w14:textId="77777777" w:rsidR="00A45A12" w:rsidRDefault="00AA0DC5" w:rsidP="00AD2979">
      <w:pPr>
        <w:pStyle w:val="a5"/>
        <w:numPr>
          <w:ilvl w:val="1"/>
          <w:numId w:val="81"/>
        </w:numPr>
        <w:tabs>
          <w:tab w:val="left" w:pos="789"/>
        </w:tabs>
        <w:rPr>
          <w:sz w:val="24"/>
        </w:rPr>
      </w:pP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веса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при ускоренном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движении.</w:t>
      </w:r>
    </w:p>
    <w:p w14:paraId="5646AF11" w14:textId="77777777" w:rsidR="00A45A12" w:rsidRDefault="00AA0DC5" w:rsidP="00AD2979">
      <w:pPr>
        <w:pStyle w:val="a5"/>
        <w:numPr>
          <w:ilvl w:val="1"/>
          <w:numId w:val="81"/>
        </w:numPr>
        <w:tabs>
          <w:tab w:val="left" w:pos="789"/>
        </w:tabs>
        <w:rPr>
          <w:sz w:val="24"/>
        </w:rPr>
      </w:pPr>
      <w:r>
        <w:rPr>
          <w:sz w:val="24"/>
        </w:rPr>
        <w:t>Передача</w:t>
      </w:r>
      <w:r>
        <w:rPr>
          <w:spacing w:val="-3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</w:p>
    <w:p w14:paraId="70B70C92" w14:textId="77777777" w:rsidR="00A45A12" w:rsidRDefault="00AA0DC5" w:rsidP="00AD2979">
      <w:pPr>
        <w:pStyle w:val="a5"/>
        <w:numPr>
          <w:ilvl w:val="1"/>
          <w:numId w:val="81"/>
        </w:numPr>
        <w:tabs>
          <w:tab w:val="left" w:pos="789"/>
        </w:tabs>
        <w:rPr>
          <w:sz w:val="24"/>
        </w:rPr>
      </w:pPr>
      <w:r>
        <w:rPr>
          <w:sz w:val="24"/>
        </w:rPr>
        <w:t>Преобразования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тел.</w:t>
      </w:r>
    </w:p>
    <w:p w14:paraId="396A1E5F" w14:textId="77777777" w:rsidR="00A45A12" w:rsidRDefault="00AA0DC5" w:rsidP="00AD2979">
      <w:pPr>
        <w:pStyle w:val="a5"/>
        <w:numPr>
          <w:ilvl w:val="1"/>
          <w:numId w:val="81"/>
        </w:numPr>
        <w:tabs>
          <w:tab w:val="left" w:pos="789"/>
        </w:tabs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неупругом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взаимодействии.</w:t>
      </w:r>
    </w:p>
    <w:p w14:paraId="371BFA8E" w14:textId="77777777" w:rsidR="00A45A12" w:rsidRDefault="00AA0DC5" w:rsidP="00AD2979">
      <w:pPr>
        <w:pStyle w:val="a5"/>
        <w:numPr>
          <w:ilvl w:val="1"/>
          <w:numId w:val="81"/>
        </w:numPr>
        <w:tabs>
          <w:tab w:val="left" w:pos="789"/>
        </w:tabs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абсолютно</w:t>
      </w:r>
      <w:r>
        <w:rPr>
          <w:spacing w:val="-1"/>
          <w:sz w:val="24"/>
        </w:rPr>
        <w:t xml:space="preserve"> </w:t>
      </w:r>
      <w:r>
        <w:rPr>
          <w:sz w:val="24"/>
        </w:rPr>
        <w:t>упругом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взаимодействии.</w:t>
      </w:r>
    </w:p>
    <w:p w14:paraId="4767DD79" w14:textId="77777777" w:rsidR="00A45A12" w:rsidRDefault="00AA0DC5" w:rsidP="00AD2979">
      <w:pPr>
        <w:pStyle w:val="a5"/>
        <w:numPr>
          <w:ilvl w:val="1"/>
          <w:numId w:val="81"/>
        </w:numPr>
        <w:tabs>
          <w:tab w:val="left" w:pos="789"/>
        </w:tabs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реактивного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движения.</w:t>
      </w:r>
    </w:p>
    <w:p w14:paraId="76A83429" w14:textId="77777777" w:rsidR="00A45A12" w:rsidRDefault="00AA0DC5" w:rsidP="00AD2979">
      <w:pPr>
        <w:pStyle w:val="a5"/>
        <w:numPr>
          <w:ilvl w:val="1"/>
          <w:numId w:val="81"/>
        </w:numPr>
        <w:tabs>
          <w:tab w:val="left" w:pos="789"/>
        </w:tabs>
        <w:spacing w:before="1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свободном</w:t>
      </w:r>
      <w:r>
        <w:rPr>
          <w:spacing w:val="-5"/>
          <w:sz w:val="24"/>
        </w:rPr>
        <w:t xml:space="preserve"> </w:t>
      </w:r>
      <w:r>
        <w:rPr>
          <w:sz w:val="24"/>
        </w:rPr>
        <w:t>падении.</w:t>
      </w:r>
    </w:p>
    <w:p w14:paraId="2DE5F47E" w14:textId="77777777" w:rsidR="00A45A12" w:rsidRDefault="00AA0DC5" w:rsidP="00AD2979">
      <w:pPr>
        <w:pStyle w:val="a5"/>
        <w:numPr>
          <w:ilvl w:val="1"/>
          <w:numId w:val="81"/>
        </w:numPr>
        <w:tabs>
          <w:tab w:val="left" w:pos="789"/>
        </w:tabs>
        <w:rPr>
          <w:sz w:val="24"/>
        </w:rPr>
      </w:pP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пружины.</w:t>
      </w:r>
    </w:p>
    <w:p w14:paraId="69E15951" w14:textId="77777777" w:rsidR="00A45A12" w:rsidRDefault="00AA0DC5">
      <w:pPr>
        <w:pStyle w:val="2"/>
        <w:spacing w:before="2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 w14:paraId="052C6693" w14:textId="77777777" w:rsidR="00A45A12" w:rsidRDefault="00AA0DC5" w:rsidP="00AD2979">
      <w:pPr>
        <w:pStyle w:val="a5"/>
        <w:numPr>
          <w:ilvl w:val="0"/>
          <w:numId w:val="69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Конструирование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тракта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разгона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3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шарика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тележки.</w:t>
      </w:r>
    </w:p>
    <w:p w14:paraId="1367C955" w14:textId="77777777" w:rsidR="00A45A12" w:rsidRDefault="00AA0DC5" w:rsidP="00AD2979">
      <w:pPr>
        <w:pStyle w:val="a5"/>
        <w:numPr>
          <w:ilvl w:val="0"/>
          <w:numId w:val="69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Определение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53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54"/>
          <w:sz w:val="24"/>
        </w:rPr>
        <w:t xml:space="preserve"> </w:t>
      </w:r>
      <w:r>
        <w:rPr>
          <w:sz w:val="24"/>
        </w:rPr>
        <w:t>скольжения</w:t>
      </w:r>
      <w:r>
        <w:rPr>
          <w:spacing w:val="52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54"/>
          <w:sz w:val="24"/>
        </w:rPr>
        <w:t xml:space="preserve"> </w:t>
      </w:r>
      <w:r>
        <w:rPr>
          <w:sz w:val="24"/>
        </w:rPr>
        <w:t>или</w:t>
      </w:r>
      <w:r>
        <w:rPr>
          <w:spacing w:val="5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52"/>
          <w:sz w:val="24"/>
        </w:rPr>
        <w:t xml:space="preserve"> </w:t>
      </w:r>
      <w:r>
        <w:rPr>
          <w:sz w:val="24"/>
        </w:rPr>
        <w:t>шарика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плоскости.</w:t>
      </w:r>
    </w:p>
    <w:p w14:paraId="0FA370A3" w14:textId="77777777" w:rsidR="00A45A12" w:rsidRDefault="00AA0DC5" w:rsidP="00AD2979">
      <w:pPr>
        <w:pStyle w:val="a5"/>
        <w:numPr>
          <w:ilvl w:val="0"/>
          <w:numId w:val="69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Определение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3"/>
          <w:sz w:val="24"/>
        </w:rPr>
        <w:t xml:space="preserve"> </w:t>
      </w:r>
      <w:r>
        <w:rPr>
          <w:sz w:val="24"/>
        </w:rPr>
        <w:t>тела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12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14"/>
          <w:sz w:val="24"/>
        </w:rPr>
        <w:t xml:space="preserve"> </w:t>
      </w:r>
      <w:r>
        <w:rPr>
          <w:sz w:val="24"/>
        </w:rPr>
        <w:t>плоско-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сти.</w:t>
      </w:r>
    </w:p>
    <w:p w14:paraId="0C24DDE2" w14:textId="77777777" w:rsidR="00A45A12" w:rsidRDefault="00AA0DC5" w:rsidP="00AD2979">
      <w:pPr>
        <w:pStyle w:val="a5"/>
        <w:numPr>
          <w:ilvl w:val="0"/>
          <w:numId w:val="69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скорости.</w:t>
      </w:r>
    </w:p>
    <w:p w14:paraId="7D60D135" w14:textId="77777777" w:rsidR="00A45A12" w:rsidRDefault="00A45A12">
      <w:pPr>
        <w:rPr>
          <w:sz w:val="24"/>
        </w:rPr>
        <w:sectPr w:rsidR="00A45A12">
          <w:pgSz w:w="11910" w:h="16840"/>
          <w:pgMar w:top="1060" w:right="40" w:bottom="720" w:left="1480" w:header="0" w:footer="527" w:gutter="0"/>
          <w:cols w:space="720"/>
        </w:sectPr>
      </w:pPr>
    </w:p>
    <w:p w14:paraId="0646E19B" w14:textId="77777777" w:rsidR="00A45A12" w:rsidRDefault="00AA0DC5" w:rsidP="00AD2979">
      <w:pPr>
        <w:pStyle w:val="a5"/>
        <w:numPr>
          <w:ilvl w:val="0"/>
          <w:numId w:val="69"/>
        </w:numPr>
        <w:tabs>
          <w:tab w:val="left" w:pos="789"/>
        </w:tabs>
        <w:spacing w:before="73"/>
        <w:ind w:right="807"/>
        <w:rPr>
          <w:sz w:val="24"/>
        </w:rPr>
      </w:pPr>
      <w:r>
        <w:rPr>
          <w:sz w:val="24"/>
        </w:rPr>
        <w:lastRenderedPageBreak/>
        <w:t>Проверка гипотезы: если при равноускоренном движении без начальной 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пути относятся как ряд нечётных чисел, то соответствующие промежутки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одинаковы.</w:t>
      </w:r>
    </w:p>
    <w:p w14:paraId="6849BAD1" w14:textId="77777777" w:rsidR="00A45A12" w:rsidRDefault="00AA0DC5" w:rsidP="00AD2979">
      <w:pPr>
        <w:pStyle w:val="a5"/>
        <w:numPr>
          <w:ilvl w:val="0"/>
          <w:numId w:val="69"/>
        </w:numPr>
        <w:tabs>
          <w:tab w:val="left" w:pos="789"/>
        </w:tabs>
        <w:spacing w:before="1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давления.</w:t>
      </w:r>
    </w:p>
    <w:p w14:paraId="6F90D703" w14:textId="77777777" w:rsidR="00A45A12" w:rsidRDefault="00AA0DC5" w:rsidP="00AD2979">
      <w:pPr>
        <w:pStyle w:val="a5"/>
        <w:numPr>
          <w:ilvl w:val="0"/>
          <w:numId w:val="69"/>
        </w:numPr>
        <w:tabs>
          <w:tab w:val="left" w:pos="789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скольжения.</w:t>
      </w:r>
    </w:p>
    <w:p w14:paraId="22958E4B" w14:textId="77777777" w:rsidR="00A45A12" w:rsidRDefault="00AA0DC5" w:rsidP="00AD2979">
      <w:pPr>
        <w:pStyle w:val="a5"/>
        <w:numPr>
          <w:ilvl w:val="0"/>
          <w:numId w:val="69"/>
        </w:numPr>
        <w:tabs>
          <w:tab w:val="left" w:pos="789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жёсткости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пружины.</w:t>
      </w:r>
    </w:p>
    <w:p w14:paraId="5E80A4FE" w14:textId="77777777" w:rsidR="00A45A12" w:rsidRDefault="00AA0DC5" w:rsidP="00AD2979">
      <w:pPr>
        <w:pStyle w:val="a5"/>
        <w:numPr>
          <w:ilvl w:val="0"/>
          <w:numId w:val="69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Определение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6"/>
          <w:sz w:val="24"/>
        </w:rPr>
        <w:t xml:space="preserve"> </w:t>
      </w:r>
      <w:r>
        <w:rPr>
          <w:sz w:val="24"/>
        </w:rPr>
        <w:t>силы</w:t>
      </w:r>
      <w:r>
        <w:rPr>
          <w:spacing w:val="16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равномерном</w:t>
      </w:r>
      <w:r>
        <w:rPr>
          <w:spacing w:val="16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7"/>
          <w:sz w:val="24"/>
        </w:rPr>
        <w:t xml:space="preserve"> </w:t>
      </w:r>
      <w:r>
        <w:rPr>
          <w:sz w:val="24"/>
        </w:rPr>
        <w:t>тела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горизонталь-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поверхности.</w:t>
      </w:r>
    </w:p>
    <w:p w14:paraId="084684A3" w14:textId="77777777" w:rsidR="00A45A12" w:rsidRDefault="00AA0DC5" w:rsidP="00AD2979">
      <w:pPr>
        <w:pStyle w:val="a5"/>
        <w:numPr>
          <w:ilvl w:val="0"/>
          <w:numId w:val="69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упругости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подъёме</w:t>
      </w:r>
      <w:r>
        <w:rPr>
          <w:spacing w:val="1"/>
          <w:sz w:val="24"/>
        </w:rPr>
        <w:t xml:space="preserve"> </w:t>
      </w:r>
      <w:r>
        <w:rPr>
          <w:sz w:val="24"/>
        </w:rPr>
        <w:t>груза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непо-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подвижного блоков.</w:t>
      </w:r>
    </w:p>
    <w:p w14:paraId="145B04F5" w14:textId="77777777" w:rsidR="00A45A12" w:rsidRDefault="00AA0DC5" w:rsidP="00AD2979">
      <w:pPr>
        <w:pStyle w:val="a5"/>
        <w:numPr>
          <w:ilvl w:val="0"/>
          <w:numId w:val="69"/>
        </w:numPr>
        <w:tabs>
          <w:tab w:val="left" w:pos="789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энергии.</w:t>
      </w:r>
    </w:p>
    <w:p w14:paraId="02D9F723" w14:textId="77777777" w:rsidR="00A45A12" w:rsidRDefault="00AA0DC5">
      <w:pPr>
        <w:pStyle w:val="1"/>
        <w:spacing w:before="175" w:line="274" w:lineRule="exact"/>
        <w:ind w:left="450"/>
      </w:pPr>
      <w:r>
        <w:t>Раздел</w:t>
      </w:r>
      <w:r>
        <w:rPr>
          <w:spacing w:val="-3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колебания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волны</w:t>
      </w:r>
    </w:p>
    <w:p w14:paraId="7EEA9BCE" w14:textId="77777777" w:rsidR="00A45A12" w:rsidRDefault="00AA0DC5">
      <w:pPr>
        <w:pStyle w:val="a3"/>
        <w:ind w:right="812"/>
      </w:pPr>
      <w:r>
        <w:t>Колебательное движение. Основные характеристики колебаний: период, частота, ам-</w:t>
      </w:r>
      <w:r>
        <w:rPr>
          <w:spacing w:val="1"/>
        </w:rPr>
        <w:t xml:space="preserve"> </w:t>
      </w:r>
      <w:r>
        <w:t>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колеба-</w:t>
      </w:r>
      <w:r>
        <w:rPr>
          <w:spacing w:val="-57"/>
        </w:rPr>
        <w:t xml:space="preserve"> </w:t>
      </w:r>
      <w:r>
        <w:t>тельном</w:t>
      </w:r>
      <w:r>
        <w:rPr>
          <w:spacing w:val="-2"/>
        </w:rPr>
        <w:t xml:space="preserve"> </w:t>
      </w:r>
      <w:r>
        <w:t>движении.</w:t>
      </w:r>
    </w:p>
    <w:p w14:paraId="0968207B" w14:textId="77777777" w:rsidR="00A45A12" w:rsidRDefault="00AA0DC5">
      <w:pPr>
        <w:pStyle w:val="a3"/>
        <w:ind w:left="450" w:firstLine="0"/>
      </w:pPr>
      <w:r>
        <w:t>Затухающие</w:t>
      </w:r>
      <w:r>
        <w:rPr>
          <w:spacing w:val="-4"/>
        </w:rPr>
        <w:t xml:space="preserve"> </w:t>
      </w:r>
      <w:r>
        <w:t>колебания.</w:t>
      </w:r>
      <w:r>
        <w:rPr>
          <w:spacing w:val="-6"/>
        </w:rPr>
        <w:t xml:space="preserve"> </w:t>
      </w:r>
      <w:r>
        <w:t>Вынужденные</w:t>
      </w:r>
      <w:r>
        <w:rPr>
          <w:spacing w:val="-5"/>
        </w:rPr>
        <w:t xml:space="preserve"> </w:t>
      </w:r>
      <w:r>
        <w:t>колебания.</w:t>
      </w:r>
      <w:r>
        <w:rPr>
          <w:spacing w:val="-3"/>
        </w:rPr>
        <w:t xml:space="preserve"> </w:t>
      </w:r>
      <w:r>
        <w:t>Резонанс.</w:t>
      </w:r>
    </w:p>
    <w:p w14:paraId="7AB2D5CA" w14:textId="77777777" w:rsidR="00A45A12" w:rsidRDefault="00AA0DC5">
      <w:pPr>
        <w:pStyle w:val="a3"/>
        <w:ind w:right="810"/>
      </w:pPr>
      <w:r>
        <w:t>Механические волны. Свойства механических волн. Продольные и поперечные волны.</w:t>
      </w:r>
      <w:r>
        <w:rPr>
          <w:spacing w:val="1"/>
        </w:rPr>
        <w:t xml:space="preserve"> </w:t>
      </w:r>
      <w:r>
        <w:t>Длина волны и скорость её распространения. Механические волны в твёрдом теле, сей-</w:t>
      </w:r>
      <w:r>
        <w:rPr>
          <w:spacing w:val="1"/>
        </w:rPr>
        <w:t xml:space="preserve"> </w:t>
      </w:r>
      <w:r>
        <w:t>смические</w:t>
      </w:r>
      <w:r>
        <w:rPr>
          <w:spacing w:val="-2"/>
        </w:rPr>
        <w:t xml:space="preserve"> </w:t>
      </w:r>
      <w:r>
        <w:t>волны (МС).</w:t>
      </w:r>
    </w:p>
    <w:p w14:paraId="39C08EAF" w14:textId="77777777" w:rsidR="00A45A12" w:rsidRDefault="00AA0DC5">
      <w:pPr>
        <w:pStyle w:val="a3"/>
        <w:ind w:left="450" w:firstLine="0"/>
      </w:pPr>
      <w:r>
        <w:t>Звук.</w:t>
      </w:r>
      <w:r>
        <w:rPr>
          <w:spacing w:val="-3"/>
        </w:rPr>
        <w:t xml:space="preserve"> </w:t>
      </w:r>
      <w:r>
        <w:t>Громкость</w:t>
      </w:r>
      <w:r>
        <w:rPr>
          <w:spacing w:val="-3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тона.</w:t>
      </w:r>
      <w:r>
        <w:rPr>
          <w:spacing w:val="-3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Инфразвук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ультразвук.</w:t>
      </w:r>
    </w:p>
    <w:p w14:paraId="2B2EA36C" w14:textId="77777777" w:rsidR="00A45A12" w:rsidRDefault="00AA0DC5">
      <w:pPr>
        <w:pStyle w:val="2"/>
        <w:spacing w:before="1"/>
        <w:jc w:val="left"/>
      </w:pPr>
      <w:r>
        <w:t>Демонстрации</w:t>
      </w:r>
    </w:p>
    <w:p w14:paraId="37402387" w14:textId="77777777" w:rsidR="00A45A12" w:rsidRDefault="00AA0DC5" w:rsidP="00AD2979">
      <w:pPr>
        <w:pStyle w:val="a5"/>
        <w:numPr>
          <w:ilvl w:val="0"/>
          <w:numId w:val="68"/>
        </w:numPr>
        <w:tabs>
          <w:tab w:val="left" w:pos="789"/>
        </w:tabs>
        <w:spacing w:line="275" w:lineRule="exact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4"/>
          <w:sz w:val="24"/>
        </w:rPr>
        <w:t xml:space="preserve"> </w:t>
      </w:r>
      <w:r>
        <w:rPr>
          <w:sz w:val="24"/>
        </w:rPr>
        <w:t>тел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тяжести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силы</w:t>
      </w:r>
      <w:r>
        <w:rPr>
          <w:spacing w:val="-1"/>
          <w:sz w:val="24"/>
        </w:rPr>
        <w:t xml:space="preserve"> </w:t>
      </w:r>
      <w:r>
        <w:rPr>
          <w:sz w:val="24"/>
        </w:rPr>
        <w:t>упругости.</w:t>
      </w:r>
    </w:p>
    <w:p w14:paraId="329FBBD9" w14:textId="77777777" w:rsidR="00A45A12" w:rsidRDefault="00AA0DC5" w:rsidP="00AD2979">
      <w:pPr>
        <w:pStyle w:val="a5"/>
        <w:numPr>
          <w:ilvl w:val="0"/>
          <w:numId w:val="68"/>
        </w:numPr>
        <w:tabs>
          <w:tab w:val="left" w:pos="789"/>
        </w:tabs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4"/>
          <w:sz w:val="24"/>
        </w:rPr>
        <w:t xml:space="preserve"> </w:t>
      </w:r>
      <w:r>
        <w:rPr>
          <w:sz w:val="24"/>
        </w:rPr>
        <w:t>груза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нити 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пружине.</w:t>
      </w:r>
    </w:p>
    <w:p w14:paraId="34F64A73" w14:textId="77777777" w:rsidR="00A45A12" w:rsidRDefault="00AA0DC5" w:rsidP="00AD2979">
      <w:pPr>
        <w:pStyle w:val="a5"/>
        <w:numPr>
          <w:ilvl w:val="0"/>
          <w:numId w:val="68"/>
        </w:numPr>
        <w:tabs>
          <w:tab w:val="left" w:pos="789"/>
        </w:tabs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вынужденных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резонанса.</w:t>
      </w:r>
    </w:p>
    <w:p w14:paraId="6792F6B7" w14:textId="77777777" w:rsidR="00A45A12" w:rsidRDefault="00AA0DC5" w:rsidP="00AD2979">
      <w:pPr>
        <w:pStyle w:val="a5"/>
        <w:numPr>
          <w:ilvl w:val="0"/>
          <w:numId w:val="68"/>
        </w:numPr>
        <w:tabs>
          <w:tab w:val="left" w:pos="789"/>
        </w:tabs>
        <w:rPr>
          <w:sz w:val="24"/>
        </w:rPr>
      </w:pPr>
      <w:r>
        <w:rPr>
          <w:sz w:val="24"/>
        </w:rPr>
        <w:t>Распространение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продольных и</w:t>
      </w:r>
      <w:r>
        <w:rPr>
          <w:spacing w:val="-4"/>
          <w:sz w:val="24"/>
        </w:rPr>
        <w:t xml:space="preserve"> </w:t>
      </w:r>
      <w:r>
        <w:rPr>
          <w:sz w:val="24"/>
        </w:rPr>
        <w:t>поперечных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волн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модели).</w:t>
      </w:r>
    </w:p>
    <w:p w14:paraId="0C0FBBA0" w14:textId="77777777" w:rsidR="00A45A12" w:rsidRDefault="00AA0DC5" w:rsidP="00AD2979">
      <w:pPr>
        <w:pStyle w:val="a5"/>
        <w:numPr>
          <w:ilvl w:val="0"/>
          <w:numId w:val="68"/>
        </w:numPr>
        <w:tabs>
          <w:tab w:val="left" w:pos="789"/>
        </w:tabs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частоты.</w:t>
      </w:r>
    </w:p>
    <w:p w14:paraId="529DA73D" w14:textId="77777777" w:rsidR="00A45A12" w:rsidRDefault="00AA0DC5" w:rsidP="00AD2979">
      <w:pPr>
        <w:pStyle w:val="a5"/>
        <w:numPr>
          <w:ilvl w:val="0"/>
          <w:numId w:val="68"/>
        </w:numPr>
        <w:tabs>
          <w:tab w:val="left" w:pos="789"/>
        </w:tabs>
        <w:rPr>
          <w:sz w:val="24"/>
        </w:rPr>
      </w:pPr>
      <w:r>
        <w:rPr>
          <w:sz w:val="24"/>
        </w:rPr>
        <w:t>Акустический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резонанс.</w:t>
      </w:r>
    </w:p>
    <w:p w14:paraId="0525BF42" w14:textId="77777777" w:rsidR="00A45A12" w:rsidRDefault="00AA0DC5">
      <w:pPr>
        <w:pStyle w:val="2"/>
        <w:spacing w:before="3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 w14:paraId="1426F044" w14:textId="77777777" w:rsidR="00A45A12" w:rsidRDefault="00AA0DC5" w:rsidP="00AD2979">
      <w:pPr>
        <w:pStyle w:val="a5"/>
        <w:numPr>
          <w:ilvl w:val="0"/>
          <w:numId w:val="67"/>
        </w:numPr>
        <w:tabs>
          <w:tab w:val="left" w:pos="789"/>
        </w:tabs>
        <w:spacing w:line="275" w:lineRule="exac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маятника.</w:t>
      </w:r>
    </w:p>
    <w:p w14:paraId="34DC1767" w14:textId="77777777" w:rsidR="00A45A12" w:rsidRDefault="00AA0DC5" w:rsidP="00AD2979">
      <w:pPr>
        <w:pStyle w:val="a5"/>
        <w:numPr>
          <w:ilvl w:val="0"/>
          <w:numId w:val="67"/>
        </w:numPr>
        <w:tabs>
          <w:tab w:val="left" w:pos="789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маятника.</w:t>
      </w:r>
    </w:p>
    <w:p w14:paraId="7A7A94D2" w14:textId="77777777" w:rsidR="00A45A12" w:rsidRDefault="00AA0DC5" w:rsidP="00AD2979">
      <w:pPr>
        <w:pStyle w:val="a5"/>
        <w:numPr>
          <w:ilvl w:val="0"/>
          <w:numId w:val="67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Исследование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8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9"/>
          <w:sz w:val="24"/>
        </w:rPr>
        <w:t xml:space="preserve"> </w:t>
      </w:r>
      <w:r>
        <w:rPr>
          <w:sz w:val="24"/>
        </w:rPr>
        <w:t>подвешенного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нити</w:t>
      </w:r>
      <w:r>
        <w:rPr>
          <w:spacing w:val="7"/>
          <w:sz w:val="24"/>
        </w:rPr>
        <w:t xml:space="preserve"> </w:t>
      </w:r>
      <w:r>
        <w:rPr>
          <w:sz w:val="24"/>
        </w:rPr>
        <w:t>груза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длины</w:t>
      </w:r>
      <w:r>
        <w:rPr>
          <w:spacing w:val="-57"/>
          <w:sz w:val="24"/>
        </w:rPr>
        <w:t xml:space="preserve"> </w:t>
      </w:r>
      <w:r>
        <w:rPr>
          <w:sz w:val="24"/>
        </w:rPr>
        <w:t>нити.</w:t>
      </w:r>
    </w:p>
    <w:p w14:paraId="4BAC244A" w14:textId="77777777" w:rsidR="00A45A12" w:rsidRDefault="00AA0DC5" w:rsidP="00AD2979">
      <w:pPr>
        <w:pStyle w:val="a5"/>
        <w:numPr>
          <w:ilvl w:val="0"/>
          <w:numId w:val="67"/>
        </w:numPr>
        <w:tabs>
          <w:tab w:val="left" w:pos="789"/>
        </w:tabs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пружинного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маятника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</w:t>
      </w:r>
      <w:r>
        <w:rPr>
          <w:spacing w:val="-3"/>
          <w:sz w:val="24"/>
        </w:rPr>
        <w:t xml:space="preserve"> </w:t>
      </w:r>
      <w:r>
        <w:rPr>
          <w:sz w:val="24"/>
        </w:rPr>
        <w:t>груза.</w:t>
      </w:r>
    </w:p>
    <w:p w14:paraId="25F90938" w14:textId="77777777" w:rsidR="00A45A12" w:rsidRDefault="00AA0DC5" w:rsidP="00AD2979">
      <w:pPr>
        <w:pStyle w:val="a5"/>
        <w:numPr>
          <w:ilvl w:val="0"/>
          <w:numId w:val="67"/>
        </w:numPr>
        <w:tabs>
          <w:tab w:val="left" w:pos="789"/>
        </w:tabs>
        <w:ind w:right="814"/>
        <w:rPr>
          <w:sz w:val="24"/>
        </w:rPr>
      </w:pPr>
      <w:r>
        <w:rPr>
          <w:sz w:val="24"/>
        </w:rPr>
        <w:t>Проверка</w:t>
      </w:r>
      <w:r>
        <w:rPr>
          <w:spacing w:val="2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24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22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21"/>
          <w:sz w:val="24"/>
        </w:rPr>
        <w:t xml:space="preserve"> </w:t>
      </w:r>
      <w:r>
        <w:rPr>
          <w:sz w:val="24"/>
        </w:rPr>
        <w:t>груза,</w:t>
      </w:r>
      <w:r>
        <w:rPr>
          <w:spacing w:val="23"/>
          <w:sz w:val="24"/>
        </w:rPr>
        <w:t xml:space="preserve"> </w:t>
      </w:r>
      <w:r>
        <w:rPr>
          <w:sz w:val="24"/>
        </w:rPr>
        <w:t>подвешенного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нити,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массы</w:t>
      </w:r>
      <w:r>
        <w:rPr>
          <w:spacing w:val="-57"/>
          <w:sz w:val="24"/>
        </w:rPr>
        <w:t xml:space="preserve"> </w:t>
      </w:r>
      <w:r>
        <w:rPr>
          <w:sz w:val="24"/>
        </w:rPr>
        <w:t>груза.</w:t>
      </w:r>
    </w:p>
    <w:p w14:paraId="5DE3771E" w14:textId="77777777" w:rsidR="00A45A12" w:rsidRDefault="00AA0DC5" w:rsidP="00AD2979">
      <w:pPr>
        <w:pStyle w:val="a5"/>
        <w:numPr>
          <w:ilvl w:val="0"/>
          <w:numId w:val="67"/>
        </w:numPr>
        <w:tabs>
          <w:tab w:val="left" w:pos="789"/>
        </w:tabs>
        <w:ind w:right="814"/>
        <w:rPr>
          <w:sz w:val="24"/>
        </w:rPr>
      </w:pPr>
      <w:r>
        <w:rPr>
          <w:sz w:val="24"/>
        </w:rPr>
        <w:t>Опыты, демонстрирующие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2"/>
          <w:sz w:val="24"/>
        </w:rPr>
        <w:t xml:space="preserve"> </w:t>
      </w:r>
      <w:r>
        <w:rPr>
          <w:sz w:val="24"/>
        </w:rPr>
        <w:t>пружинного маятника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"/>
          <w:sz w:val="24"/>
        </w:rPr>
        <w:t xml:space="preserve"> </w:t>
      </w:r>
      <w:r>
        <w:rPr>
          <w:sz w:val="24"/>
        </w:rPr>
        <w:t>груза</w:t>
      </w:r>
      <w:r>
        <w:rPr>
          <w:spacing w:val="-1"/>
          <w:sz w:val="24"/>
        </w:rPr>
        <w:t xml:space="preserve"> </w:t>
      </w:r>
      <w:r>
        <w:rPr>
          <w:sz w:val="24"/>
        </w:rPr>
        <w:t>и жёсткости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пружины.</w:t>
      </w:r>
    </w:p>
    <w:p w14:paraId="7A5DA890" w14:textId="77777777" w:rsidR="00A45A12" w:rsidRDefault="00AA0DC5" w:rsidP="00AD2979">
      <w:pPr>
        <w:pStyle w:val="a5"/>
        <w:numPr>
          <w:ilvl w:val="0"/>
          <w:numId w:val="67"/>
        </w:numPr>
        <w:tabs>
          <w:tab w:val="left" w:pos="789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падения.</w:t>
      </w:r>
    </w:p>
    <w:p w14:paraId="7618A760" w14:textId="77777777" w:rsidR="00A45A12" w:rsidRDefault="00AA0DC5">
      <w:pPr>
        <w:pStyle w:val="1"/>
        <w:spacing w:before="118" w:line="274" w:lineRule="exact"/>
        <w:ind w:left="450"/>
        <w:jc w:val="left"/>
      </w:pPr>
      <w:r>
        <w:t>Раздел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Электромагнитное</w:t>
      </w:r>
      <w:r>
        <w:rPr>
          <w:spacing w:val="-3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</w:t>
      </w:r>
    </w:p>
    <w:p w14:paraId="2ADA12E0" w14:textId="77777777" w:rsidR="00A45A12" w:rsidRDefault="00AA0DC5">
      <w:pPr>
        <w:pStyle w:val="a3"/>
        <w:ind w:right="801"/>
        <w:jc w:val="left"/>
      </w:pPr>
      <w:r>
        <w:t>Электромагнитное</w:t>
      </w:r>
      <w:r>
        <w:rPr>
          <w:spacing w:val="33"/>
        </w:rPr>
        <w:t xml:space="preserve"> </w:t>
      </w:r>
      <w:r>
        <w:t>поле.</w:t>
      </w:r>
      <w:r>
        <w:rPr>
          <w:spacing w:val="34"/>
        </w:rPr>
        <w:t xml:space="preserve"> </w:t>
      </w:r>
      <w:r>
        <w:t>Электромагнитные</w:t>
      </w:r>
      <w:r>
        <w:rPr>
          <w:spacing w:val="32"/>
        </w:rPr>
        <w:t xml:space="preserve"> </w:t>
      </w:r>
      <w:r>
        <w:t>волны.</w:t>
      </w:r>
      <w:r>
        <w:rPr>
          <w:spacing w:val="34"/>
        </w:rPr>
        <w:t xml:space="preserve"> </w:t>
      </w:r>
      <w:r>
        <w:t>Свойства</w:t>
      </w:r>
      <w:r>
        <w:rPr>
          <w:spacing w:val="33"/>
        </w:rPr>
        <w:t xml:space="preserve"> </w:t>
      </w:r>
      <w:r>
        <w:t>электромагнитных</w:t>
      </w:r>
      <w:r>
        <w:rPr>
          <w:spacing w:val="36"/>
        </w:rPr>
        <w:t xml:space="preserve"> </w:t>
      </w:r>
      <w:r>
        <w:t>волн.</w:t>
      </w:r>
      <w:r>
        <w:rPr>
          <w:spacing w:val="-57"/>
        </w:rPr>
        <w:t xml:space="preserve"> </w:t>
      </w:r>
      <w:r>
        <w:t>Шкала</w:t>
      </w:r>
      <w:r>
        <w:rPr>
          <w:spacing w:val="-8"/>
        </w:rPr>
        <w:t xml:space="preserve"> </w:t>
      </w:r>
      <w:r>
        <w:t>электромагнитных</w:t>
      </w:r>
      <w:r>
        <w:rPr>
          <w:spacing w:val="-6"/>
        </w:rPr>
        <w:t xml:space="preserve"> </w:t>
      </w:r>
      <w:r>
        <w:t>волн.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электромагнитных</w:t>
      </w:r>
      <w:r>
        <w:rPr>
          <w:spacing w:val="-5"/>
        </w:rPr>
        <w:t xml:space="preserve"> </w:t>
      </w:r>
      <w:r>
        <w:t>волн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сотовой</w:t>
      </w:r>
      <w:r>
        <w:rPr>
          <w:spacing w:val="-6"/>
        </w:rPr>
        <w:t xml:space="preserve"> </w:t>
      </w:r>
      <w:r>
        <w:t>связи.</w:t>
      </w:r>
    </w:p>
    <w:p w14:paraId="0B12DEBD" w14:textId="77777777" w:rsidR="00A45A12" w:rsidRDefault="00AA0DC5">
      <w:pPr>
        <w:pStyle w:val="a3"/>
        <w:ind w:left="450" w:firstLine="0"/>
        <w:jc w:val="left"/>
      </w:pPr>
      <w:r>
        <w:t>Электромагнитная</w:t>
      </w:r>
      <w:r>
        <w:rPr>
          <w:spacing w:val="-6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света.</w:t>
      </w:r>
      <w:r>
        <w:rPr>
          <w:spacing w:val="-2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Волновые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света.</w:t>
      </w:r>
    </w:p>
    <w:p w14:paraId="6DF7B773" w14:textId="77777777" w:rsidR="00A45A12" w:rsidRDefault="00AA0DC5">
      <w:pPr>
        <w:pStyle w:val="2"/>
        <w:jc w:val="left"/>
      </w:pPr>
      <w:r>
        <w:t>Демонстрации</w:t>
      </w:r>
    </w:p>
    <w:p w14:paraId="534598DC" w14:textId="77777777" w:rsidR="00A45A12" w:rsidRDefault="00AA0DC5" w:rsidP="00AD2979">
      <w:pPr>
        <w:pStyle w:val="a5"/>
        <w:numPr>
          <w:ilvl w:val="0"/>
          <w:numId w:val="66"/>
        </w:numPr>
        <w:tabs>
          <w:tab w:val="left" w:pos="789"/>
        </w:tabs>
        <w:spacing w:line="275" w:lineRule="exact"/>
        <w:rPr>
          <w:sz w:val="24"/>
        </w:rPr>
      </w:pP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волн.</w:t>
      </w:r>
    </w:p>
    <w:p w14:paraId="300600EC" w14:textId="77777777" w:rsidR="00A45A12" w:rsidRDefault="00AA0DC5" w:rsidP="00AD2979">
      <w:pPr>
        <w:pStyle w:val="a5"/>
        <w:numPr>
          <w:ilvl w:val="0"/>
          <w:numId w:val="66"/>
        </w:numPr>
        <w:tabs>
          <w:tab w:val="left" w:pos="789"/>
        </w:tabs>
        <w:rPr>
          <w:sz w:val="24"/>
        </w:rPr>
      </w:pPr>
      <w:r>
        <w:rPr>
          <w:sz w:val="24"/>
        </w:rPr>
        <w:t>Волновые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света.</w:t>
      </w:r>
    </w:p>
    <w:p w14:paraId="715E1EC5" w14:textId="77777777" w:rsidR="00A45A12" w:rsidRDefault="00AA0DC5">
      <w:pPr>
        <w:pStyle w:val="2"/>
        <w:spacing w:before="3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 w14:paraId="42CF5EE2" w14:textId="77777777" w:rsidR="00A45A12" w:rsidRDefault="00AA0DC5">
      <w:pPr>
        <w:pStyle w:val="a3"/>
        <w:spacing w:line="275" w:lineRule="exact"/>
        <w:ind w:left="450" w:firstLine="0"/>
        <w:jc w:val="left"/>
      </w:pPr>
      <w:r>
        <w:t>1.</w:t>
      </w:r>
      <w:r>
        <w:rPr>
          <w:spacing w:val="32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электромагнитных волн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мобильного</w:t>
      </w:r>
      <w:r>
        <w:rPr>
          <w:spacing w:val="-2"/>
        </w:rPr>
        <w:t xml:space="preserve"> </w:t>
      </w:r>
      <w:r>
        <w:t>телефона.</w:t>
      </w:r>
    </w:p>
    <w:p w14:paraId="2877CC8F" w14:textId="77777777" w:rsidR="00A45A12" w:rsidRDefault="00AA0DC5">
      <w:pPr>
        <w:pStyle w:val="1"/>
        <w:spacing w:before="117" w:line="274" w:lineRule="exact"/>
        <w:ind w:left="450"/>
        <w:jc w:val="left"/>
      </w:pPr>
      <w:r>
        <w:t>Раздел</w:t>
      </w:r>
      <w:r>
        <w:rPr>
          <w:spacing w:val="-3"/>
        </w:rPr>
        <w:t xml:space="preserve"> </w:t>
      </w:r>
      <w:r>
        <w:t>11. Световые</w:t>
      </w:r>
      <w:r>
        <w:rPr>
          <w:spacing w:val="-3"/>
        </w:rPr>
        <w:t xml:space="preserve"> </w:t>
      </w:r>
      <w:r>
        <w:t>явления</w:t>
      </w:r>
    </w:p>
    <w:p w14:paraId="16EF563B" w14:textId="77777777" w:rsidR="00A45A12" w:rsidRDefault="00AA0DC5">
      <w:pPr>
        <w:pStyle w:val="a3"/>
        <w:ind w:right="801"/>
        <w:jc w:val="left"/>
      </w:pPr>
      <w:r>
        <w:t>Лучевая</w:t>
      </w:r>
      <w:r>
        <w:rPr>
          <w:spacing w:val="54"/>
        </w:rPr>
        <w:t xml:space="preserve"> </w:t>
      </w:r>
      <w:r>
        <w:t>модель</w:t>
      </w:r>
      <w:r>
        <w:rPr>
          <w:spacing w:val="55"/>
        </w:rPr>
        <w:t xml:space="preserve"> </w:t>
      </w:r>
      <w:r>
        <w:t>света.</w:t>
      </w:r>
      <w:r>
        <w:rPr>
          <w:spacing w:val="56"/>
        </w:rPr>
        <w:t xml:space="preserve"> </w:t>
      </w:r>
      <w:r>
        <w:t>Источники</w:t>
      </w:r>
      <w:r>
        <w:rPr>
          <w:spacing w:val="56"/>
        </w:rPr>
        <w:t xml:space="preserve"> </w:t>
      </w:r>
      <w:r>
        <w:t>света.</w:t>
      </w:r>
      <w:r>
        <w:rPr>
          <w:spacing w:val="54"/>
        </w:rPr>
        <w:t xml:space="preserve"> </w:t>
      </w:r>
      <w:r>
        <w:t>Прямолинейное</w:t>
      </w:r>
      <w:r>
        <w:rPr>
          <w:spacing w:val="53"/>
        </w:rPr>
        <w:t xml:space="preserve"> </w:t>
      </w:r>
      <w:r>
        <w:t>распространение</w:t>
      </w:r>
      <w:r>
        <w:rPr>
          <w:spacing w:val="54"/>
        </w:rPr>
        <w:t xml:space="preserve"> </w:t>
      </w:r>
      <w:r>
        <w:t>света.</w:t>
      </w:r>
      <w:r>
        <w:rPr>
          <w:spacing w:val="54"/>
        </w:rPr>
        <w:t xml:space="preserve"> </w:t>
      </w:r>
      <w:r>
        <w:t>За-</w:t>
      </w:r>
      <w:r>
        <w:rPr>
          <w:spacing w:val="-57"/>
        </w:rPr>
        <w:t xml:space="preserve"> </w:t>
      </w:r>
      <w:r>
        <w:t>тмения</w:t>
      </w:r>
      <w:r>
        <w:rPr>
          <w:spacing w:val="-2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Луны. Отражение</w:t>
      </w:r>
      <w:r>
        <w:rPr>
          <w:spacing w:val="-2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Плоское</w:t>
      </w:r>
      <w:r>
        <w:rPr>
          <w:spacing w:val="-2"/>
        </w:rPr>
        <w:t xml:space="preserve"> </w:t>
      </w:r>
      <w:r>
        <w:t>зеркало.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света.</w:t>
      </w:r>
    </w:p>
    <w:p w14:paraId="76CBC576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02632A45" w14:textId="77777777" w:rsidR="00A45A12" w:rsidRDefault="00AA0DC5">
      <w:pPr>
        <w:pStyle w:val="a3"/>
        <w:spacing w:before="73"/>
        <w:jc w:val="left"/>
      </w:pPr>
      <w:r>
        <w:lastRenderedPageBreak/>
        <w:t>Преломление</w:t>
      </w:r>
      <w:r>
        <w:rPr>
          <w:spacing w:val="6"/>
        </w:rPr>
        <w:t xml:space="preserve"> </w:t>
      </w:r>
      <w:r>
        <w:t>света.</w:t>
      </w:r>
      <w:r>
        <w:rPr>
          <w:spacing w:val="8"/>
        </w:rPr>
        <w:t xml:space="preserve"> </w:t>
      </w:r>
      <w:r>
        <w:t>Закон</w:t>
      </w:r>
      <w:r>
        <w:rPr>
          <w:spacing w:val="7"/>
        </w:rPr>
        <w:t xml:space="preserve"> </w:t>
      </w:r>
      <w:r>
        <w:t>преломления</w:t>
      </w:r>
      <w:r>
        <w:rPr>
          <w:spacing w:val="8"/>
        </w:rPr>
        <w:t xml:space="preserve"> </w:t>
      </w:r>
      <w:r>
        <w:t>света.</w:t>
      </w:r>
      <w:r>
        <w:rPr>
          <w:spacing w:val="7"/>
        </w:rPr>
        <w:t xml:space="preserve"> </w:t>
      </w:r>
      <w:r>
        <w:t>Полное</w:t>
      </w:r>
      <w:r>
        <w:rPr>
          <w:spacing w:val="7"/>
        </w:rPr>
        <w:t xml:space="preserve"> </w:t>
      </w:r>
      <w:r>
        <w:t>внутреннее</w:t>
      </w:r>
      <w:r>
        <w:rPr>
          <w:spacing w:val="7"/>
        </w:rPr>
        <w:t xml:space="preserve"> </w:t>
      </w:r>
      <w:r>
        <w:t>отражение</w:t>
      </w:r>
      <w:r>
        <w:rPr>
          <w:spacing w:val="7"/>
        </w:rPr>
        <w:t xml:space="preserve"> </w:t>
      </w:r>
      <w:r>
        <w:t>света.</w:t>
      </w:r>
      <w:r>
        <w:rPr>
          <w:spacing w:val="7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полного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оптических</w:t>
      </w:r>
      <w:r>
        <w:rPr>
          <w:spacing w:val="1"/>
        </w:rPr>
        <w:t xml:space="preserve"> </w:t>
      </w:r>
      <w:r>
        <w:t>световодах.</w:t>
      </w:r>
    </w:p>
    <w:p w14:paraId="315949D9" w14:textId="77777777" w:rsidR="00A45A12" w:rsidRDefault="00AA0DC5">
      <w:pPr>
        <w:pStyle w:val="a3"/>
        <w:spacing w:before="1"/>
        <w:ind w:right="801"/>
        <w:jc w:val="left"/>
      </w:pPr>
      <w:r>
        <w:t>Линза.</w:t>
      </w:r>
      <w:r>
        <w:rPr>
          <w:spacing w:val="21"/>
        </w:rPr>
        <w:t xml:space="preserve"> </w:t>
      </w:r>
      <w:r>
        <w:t>Ход</w:t>
      </w:r>
      <w:r>
        <w:rPr>
          <w:spacing w:val="22"/>
        </w:rPr>
        <w:t xml:space="preserve"> </w:t>
      </w:r>
      <w:r>
        <w:t>лучей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линзе.</w:t>
      </w:r>
      <w:r>
        <w:rPr>
          <w:spacing w:val="22"/>
        </w:rPr>
        <w:t xml:space="preserve"> </w:t>
      </w:r>
      <w:r>
        <w:t>Оптическая</w:t>
      </w:r>
      <w:r>
        <w:rPr>
          <w:spacing w:val="21"/>
        </w:rPr>
        <w:t xml:space="preserve"> </w:t>
      </w:r>
      <w:r>
        <w:t>система</w:t>
      </w:r>
      <w:r>
        <w:rPr>
          <w:spacing w:val="21"/>
        </w:rPr>
        <w:t xml:space="preserve"> </w:t>
      </w:r>
      <w:r>
        <w:t>фотоаппарата,</w:t>
      </w:r>
      <w:r>
        <w:rPr>
          <w:spacing w:val="22"/>
        </w:rPr>
        <w:t xml:space="preserve"> </w:t>
      </w:r>
      <w:r>
        <w:t>микроскопа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телескопа</w:t>
      </w:r>
      <w:r>
        <w:rPr>
          <w:spacing w:val="-57"/>
        </w:rPr>
        <w:t xml:space="preserve"> </w:t>
      </w:r>
      <w:r>
        <w:t>(МС).</w:t>
      </w:r>
      <w:r>
        <w:rPr>
          <w:spacing w:val="-1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как оптическая</w:t>
      </w:r>
      <w:r>
        <w:rPr>
          <w:spacing w:val="-1"/>
        </w:rPr>
        <w:t xml:space="preserve"> </w:t>
      </w:r>
      <w:r>
        <w:t>система. Близорукость и дальнозоркость.</w:t>
      </w:r>
    </w:p>
    <w:p w14:paraId="4972C6D3" w14:textId="77777777" w:rsidR="00A45A12" w:rsidRDefault="00AA0DC5">
      <w:pPr>
        <w:pStyle w:val="a3"/>
        <w:ind w:left="450" w:firstLine="0"/>
        <w:jc w:val="left"/>
      </w:pPr>
      <w:r>
        <w:t>Разложение</w:t>
      </w:r>
      <w:r>
        <w:rPr>
          <w:spacing w:val="36"/>
        </w:rPr>
        <w:t xml:space="preserve"> </w:t>
      </w:r>
      <w:r>
        <w:t>белого</w:t>
      </w:r>
      <w:r>
        <w:rPr>
          <w:spacing w:val="38"/>
        </w:rPr>
        <w:t xml:space="preserve"> </w:t>
      </w:r>
      <w:r>
        <w:t>света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спектр.</w:t>
      </w:r>
      <w:r>
        <w:rPr>
          <w:spacing w:val="38"/>
        </w:rPr>
        <w:t xml:space="preserve"> </w:t>
      </w:r>
      <w:r>
        <w:t>Опыты</w:t>
      </w:r>
      <w:r>
        <w:rPr>
          <w:spacing w:val="38"/>
        </w:rPr>
        <w:t xml:space="preserve"> </w:t>
      </w:r>
      <w:r>
        <w:t>Ньютона.</w:t>
      </w:r>
      <w:r>
        <w:rPr>
          <w:spacing w:val="38"/>
        </w:rPr>
        <w:t xml:space="preserve"> </w:t>
      </w:r>
      <w:r>
        <w:t>Сложение</w:t>
      </w:r>
      <w:r>
        <w:rPr>
          <w:spacing w:val="37"/>
        </w:rPr>
        <w:t xml:space="preserve"> </w:t>
      </w:r>
      <w:r>
        <w:t>спектральных</w:t>
      </w:r>
      <w:r>
        <w:rPr>
          <w:spacing w:val="39"/>
        </w:rPr>
        <w:t xml:space="preserve"> </w:t>
      </w:r>
      <w:r>
        <w:t>цветов.</w:t>
      </w:r>
    </w:p>
    <w:p w14:paraId="534277F3" w14:textId="77777777" w:rsidR="00A45A12" w:rsidRDefault="00AA0DC5">
      <w:pPr>
        <w:pStyle w:val="a3"/>
        <w:ind w:firstLine="0"/>
        <w:jc w:val="left"/>
      </w:pPr>
      <w:r>
        <w:t>Дисперсия</w:t>
      </w:r>
      <w:r>
        <w:rPr>
          <w:spacing w:val="-4"/>
        </w:rPr>
        <w:t xml:space="preserve"> </w:t>
      </w:r>
      <w:r>
        <w:t>света.</w:t>
      </w:r>
    </w:p>
    <w:p w14:paraId="38008350" w14:textId="77777777" w:rsidR="00A45A12" w:rsidRDefault="00AA0DC5">
      <w:pPr>
        <w:pStyle w:val="2"/>
        <w:spacing w:before="2"/>
        <w:jc w:val="left"/>
      </w:pPr>
      <w:r>
        <w:t>Демонстрации</w:t>
      </w:r>
    </w:p>
    <w:p w14:paraId="06BA6C55" w14:textId="77777777" w:rsidR="00A45A12" w:rsidRDefault="00AA0DC5" w:rsidP="00AD2979">
      <w:pPr>
        <w:pStyle w:val="a5"/>
        <w:numPr>
          <w:ilvl w:val="0"/>
          <w:numId w:val="65"/>
        </w:numPr>
        <w:tabs>
          <w:tab w:val="left" w:pos="789"/>
        </w:tabs>
        <w:spacing w:line="275" w:lineRule="exact"/>
        <w:rPr>
          <w:sz w:val="24"/>
        </w:rPr>
      </w:pPr>
      <w:r>
        <w:rPr>
          <w:sz w:val="24"/>
        </w:rPr>
        <w:t>Прямолинейное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света.</w:t>
      </w:r>
    </w:p>
    <w:p w14:paraId="38DAAB4E" w14:textId="77777777" w:rsidR="00A45A12" w:rsidRDefault="00AA0DC5" w:rsidP="00AD2979">
      <w:pPr>
        <w:pStyle w:val="a5"/>
        <w:numPr>
          <w:ilvl w:val="0"/>
          <w:numId w:val="65"/>
        </w:numPr>
        <w:tabs>
          <w:tab w:val="left" w:pos="789"/>
        </w:tabs>
        <w:rPr>
          <w:sz w:val="24"/>
        </w:rPr>
      </w:pPr>
      <w:r>
        <w:rPr>
          <w:sz w:val="24"/>
        </w:rPr>
        <w:t>Отражение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света.</w:t>
      </w:r>
    </w:p>
    <w:p w14:paraId="37EAB28B" w14:textId="77777777" w:rsidR="00A45A12" w:rsidRDefault="00AA0DC5" w:rsidP="00AD2979">
      <w:pPr>
        <w:pStyle w:val="a5"/>
        <w:numPr>
          <w:ilvl w:val="0"/>
          <w:numId w:val="65"/>
        </w:numPr>
        <w:tabs>
          <w:tab w:val="left" w:pos="789"/>
        </w:tabs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плоском,</w:t>
      </w:r>
      <w:r>
        <w:rPr>
          <w:spacing w:val="-4"/>
          <w:sz w:val="24"/>
        </w:rPr>
        <w:t xml:space="preserve"> </w:t>
      </w:r>
      <w:r>
        <w:rPr>
          <w:sz w:val="24"/>
        </w:rPr>
        <w:t>вогнутом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выпуклом</w:t>
      </w:r>
      <w:r>
        <w:rPr>
          <w:spacing w:val="-4"/>
          <w:sz w:val="24"/>
        </w:rPr>
        <w:t xml:space="preserve"> </w:t>
      </w:r>
      <w:r>
        <w:rPr>
          <w:sz w:val="24"/>
        </w:rPr>
        <w:t>зеркалах.</w:t>
      </w:r>
    </w:p>
    <w:p w14:paraId="41D044DB" w14:textId="77777777" w:rsidR="00A45A12" w:rsidRDefault="00AA0DC5" w:rsidP="00AD2979">
      <w:pPr>
        <w:pStyle w:val="a5"/>
        <w:numPr>
          <w:ilvl w:val="0"/>
          <w:numId w:val="65"/>
        </w:numPr>
        <w:tabs>
          <w:tab w:val="left" w:pos="789"/>
        </w:tabs>
        <w:rPr>
          <w:sz w:val="24"/>
        </w:rPr>
      </w:pPr>
      <w:r>
        <w:rPr>
          <w:sz w:val="24"/>
        </w:rPr>
        <w:t>Преломление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света.</w:t>
      </w:r>
    </w:p>
    <w:p w14:paraId="6DEE4E89" w14:textId="77777777" w:rsidR="00A45A12" w:rsidRDefault="00AA0DC5" w:rsidP="00AD2979">
      <w:pPr>
        <w:pStyle w:val="a5"/>
        <w:numPr>
          <w:ilvl w:val="0"/>
          <w:numId w:val="65"/>
        </w:numPr>
        <w:tabs>
          <w:tab w:val="left" w:pos="789"/>
        </w:tabs>
        <w:rPr>
          <w:sz w:val="24"/>
        </w:rPr>
      </w:pPr>
      <w:r>
        <w:rPr>
          <w:sz w:val="24"/>
        </w:rPr>
        <w:t>Оптический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световод.</w:t>
      </w:r>
    </w:p>
    <w:p w14:paraId="6A47DAD3" w14:textId="77777777" w:rsidR="00A45A12" w:rsidRDefault="00AA0DC5" w:rsidP="00AD2979">
      <w:pPr>
        <w:pStyle w:val="a5"/>
        <w:numPr>
          <w:ilvl w:val="0"/>
          <w:numId w:val="65"/>
        </w:numPr>
        <w:tabs>
          <w:tab w:val="left" w:pos="789"/>
        </w:tabs>
        <w:rPr>
          <w:sz w:val="24"/>
        </w:rPr>
      </w:pP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лучей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линзе.</w:t>
      </w:r>
    </w:p>
    <w:p w14:paraId="61A2B0A2" w14:textId="77777777" w:rsidR="00A45A12" w:rsidRDefault="00AA0DC5" w:rsidP="00AD2979">
      <w:pPr>
        <w:pStyle w:val="a5"/>
        <w:numPr>
          <w:ilvl w:val="0"/>
          <w:numId w:val="65"/>
        </w:numPr>
        <w:tabs>
          <w:tab w:val="left" w:pos="789"/>
        </w:tabs>
        <w:rPr>
          <w:sz w:val="24"/>
        </w:rPr>
      </w:pPr>
      <w:r>
        <w:rPr>
          <w:sz w:val="24"/>
        </w:rPr>
        <w:t>Ход</w:t>
      </w:r>
      <w:r>
        <w:rPr>
          <w:spacing w:val="-4"/>
          <w:sz w:val="24"/>
        </w:rPr>
        <w:t xml:space="preserve"> </w:t>
      </w:r>
      <w:r>
        <w:rPr>
          <w:sz w:val="24"/>
        </w:rPr>
        <w:t>лучей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рассеивающей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линзе.</w:t>
      </w:r>
    </w:p>
    <w:p w14:paraId="395F2AD7" w14:textId="77777777" w:rsidR="00A45A12" w:rsidRDefault="00AA0DC5" w:rsidP="00AD2979">
      <w:pPr>
        <w:pStyle w:val="a5"/>
        <w:numPr>
          <w:ilvl w:val="0"/>
          <w:numId w:val="65"/>
        </w:numPr>
        <w:tabs>
          <w:tab w:val="left" w:pos="789"/>
        </w:tabs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линз.</w:t>
      </w:r>
    </w:p>
    <w:p w14:paraId="12FB5AD7" w14:textId="77777777" w:rsidR="00A45A12" w:rsidRDefault="00AA0DC5" w:rsidP="00AD2979">
      <w:pPr>
        <w:pStyle w:val="a5"/>
        <w:numPr>
          <w:ilvl w:val="0"/>
          <w:numId w:val="65"/>
        </w:numPr>
        <w:tabs>
          <w:tab w:val="left" w:pos="789"/>
        </w:tabs>
        <w:spacing w:before="1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фотоаппарата,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микроскопа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телескопа.</w:t>
      </w:r>
    </w:p>
    <w:p w14:paraId="4FD8B0B0" w14:textId="77777777" w:rsidR="00A45A12" w:rsidRDefault="00AA0DC5" w:rsidP="00AD2979">
      <w:pPr>
        <w:pStyle w:val="a5"/>
        <w:numPr>
          <w:ilvl w:val="0"/>
          <w:numId w:val="65"/>
        </w:numPr>
        <w:tabs>
          <w:tab w:val="left" w:pos="789"/>
        </w:tabs>
        <w:rPr>
          <w:sz w:val="24"/>
        </w:rPr>
      </w:pPr>
      <w:r>
        <w:rPr>
          <w:sz w:val="24"/>
        </w:rPr>
        <w:t>Модель</w:t>
      </w:r>
      <w:r>
        <w:rPr>
          <w:spacing w:val="-5"/>
          <w:sz w:val="24"/>
        </w:rPr>
        <w:t xml:space="preserve"> </w:t>
      </w:r>
      <w:r>
        <w:rPr>
          <w:sz w:val="24"/>
        </w:rPr>
        <w:t>глаза.</w:t>
      </w:r>
    </w:p>
    <w:p w14:paraId="46FF2DD3" w14:textId="77777777" w:rsidR="00A45A12" w:rsidRDefault="00AA0DC5" w:rsidP="00AD2979">
      <w:pPr>
        <w:pStyle w:val="a5"/>
        <w:numPr>
          <w:ilvl w:val="0"/>
          <w:numId w:val="65"/>
        </w:numPr>
        <w:tabs>
          <w:tab w:val="left" w:pos="789"/>
        </w:tabs>
        <w:rPr>
          <w:sz w:val="24"/>
        </w:rPr>
      </w:pPr>
      <w:r>
        <w:rPr>
          <w:sz w:val="24"/>
        </w:rPr>
        <w:t>Разложение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спектр.</w:t>
      </w:r>
    </w:p>
    <w:p w14:paraId="468DC1FB" w14:textId="77777777" w:rsidR="00A45A12" w:rsidRDefault="00AA0DC5" w:rsidP="00AD2979">
      <w:pPr>
        <w:pStyle w:val="a5"/>
        <w:numPr>
          <w:ilvl w:val="0"/>
          <w:numId w:val="65"/>
        </w:numPr>
        <w:tabs>
          <w:tab w:val="left" w:pos="789"/>
        </w:tabs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-4"/>
          <w:sz w:val="24"/>
        </w:rPr>
        <w:t xml:space="preserve"> </w:t>
      </w:r>
      <w:r>
        <w:rPr>
          <w:sz w:val="24"/>
        </w:rPr>
        <w:t>света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цветов.</w:t>
      </w:r>
    </w:p>
    <w:p w14:paraId="47579B37" w14:textId="77777777" w:rsidR="00A45A12" w:rsidRDefault="00AA0DC5">
      <w:pPr>
        <w:pStyle w:val="2"/>
        <w:spacing w:before="2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 w14:paraId="06EA6F71" w14:textId="77777777" w:rsidR="00A45A12" w:rsidRDefault="00AA0DC5" w:rsidP="00AD2979">
      <w:pPr>
        <w:pStyle w:val="a5"/>
        <w:numPr>
          <w:ilvl w:val="0"/>
          <w:numId w:val="64"/>
        </w:numPr>
        <w:tabs>
          <w:tab w:val="left" w:pos="789"/>
        </w:tabs>
        <w:spacing w:line="275" w:lineRule="exac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 угла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луча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угла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падения.</w:t>
      </w:r>
    </w:p>
    <w:p w14:paraId="6AC1E916" w14:textId="77777777" w:rsidR="00A45A12" w:rsidRDefault="00AA0DC5" w:rsidP="00AD2979">
      <w:pPr>
        <w:pStyle w:val="a5"/>
        <w:numPr>
          <w:ilvl w:val="0"/>
          <w:numId w:val="64"/>
        </w:numPr>
        <w:tabs>
          <w:tab w:val="left" w:pos="789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плоском</w:t>
      </w:r>
      <w:r>
        <w:rPr>
          <w:spacing w:val="-3"/>
          <w:sz w:val="24"/>
        </w:rPr>
        <w:t xml:space="preserve"> </w:t>
      </w:r>
      <w:r>
        <w:rPr>
          <w:sz w:val="24"/>
        </w:rPr>
        <w:t>зеркале.</w:t>
      </w:r>
    </w:p>
    <w:p w14:paraId="2C17E32F" w14:textId="77777777" w:rsidR="00A45A12" w:rsidRDefault="00AA0DC5" w:rsidP="00AD2979">
      <w:pPr>
        <w:pStyle w:val="a5"/>
        <w:numPr>
          <w:ilvl w:val="0"/>
          <w:numId w:val="64"/>
        </w:numPr>
        <w:tabs>
          <w:tab w:val="left" w:pos="789"/>
        </w:tabs>
        <w:spacing w:before="1"/>
        <w:ind w:right="810"/>
        <w:rPr>
          <w:sz w:val="24"/>
        </w:rPr>
      </w:pPr>
      <w:r>
        <w:rPr>
          <w:sz w:val="24"/>
        </w:rPr>
        <w:t>Исследование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9"/>
          <w:sz w:val="24"/>
        </w:rPr>
        <w:t xml:space="preserve"> </w:t>
      </w:r>
      <w:r>
        <w:rPr>
          <w:sz w:val="24"/>
        </w:rPr>
        <w:t>угла</w:t>
      </w:r>
      <w:r>
        <w:rPr>
          <w:spacing w:val="54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55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57"/>
          <w:sz w:val="24"/>
        </w:rPr>
        <w:t xml:space="preserve"> </w:t>
      </w:r>
      <w:r>
        <w:rPr>
          <w:sz w:val="24"/>
        </w:rPr>
        <w:t>луча</w:t>
      </w:r>
      <w:r>
        <w:rPr>
          <w:spacing w:val="54"/>
          <w:sz w:val="24"/>
        </w:rPr>
        <w:t xml:space="preserve"> </w:t>
      </w:r>
      <w:r>
        <w:rPr>
          <w:sz w:val="24"/>
        </w:rPr>
        <w:t>от</w:t>
      </w:r>
      <w:r>
        <w:rPr>
          <w:spacing w:val="58"/>
          <w:sz w:val="24"/>
        </w:rPr>
        <w:t xml:space="preserve"> </w:t>
      </w:r>
      <w:r>
        <w:rPr>
          <w:sz w:val="24"/>
        </w:rPr>
        <w:t>угла</w:t>
      </w:r>
      <w:r>
        <w:rPr>
          <w:spacing w:val="55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границе «воздух—стекло».</w:t>
      </w:r>
    </w:p>
    <w:p w14:paraId="2B735505" w14:textId="77777777" w:rsidR="00A45A12" w:rsidRDefault="00AA0DC5" w:rsidP="00AD2979">
      <w:pPr>
        <w:pStyle w:val="a5"/>
        <w:numPr>
          <w:ilvl w:val="0"/>
          <w:numId w:val="64"/>
        </w:numPr>
        <w:tabs>
          <w:tab w:val="left" w:pos="789"/>
        </w:tabs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линзы.</w:t>
      </w:r>
    </w:p>
    <w:p w14:paraId="02917D95" w14:textId="77777777" w:rsidR="00A45A12" w:rsidRDefault="00AA0DC5" w:rsidP="00AD2979">
      <w:pPr>
        <w:pStyle w:val="a5"/>
        <w:numPr>
          <w:ilvl w:val="0"/>
          <w:numId w:val="64"/>
        </w:numPr>
        <w:tabs>
          <w:tab w:val="left" w:pos="789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линзы.</w:t>
      </w:r>
    </w:p>
    <w:p w14:paraId="228B6BA9" w14:textId="77777777" w:rsidR="00A45A12" w:rsidRDefault="00AA0DC5" w:rsidP="00AD2979">
      <w:pPr>
        <w:pStyle w:val="a5"/>
        <w:numPr>
          <w:ilvl w:val="0"/>
          <w:numId w:val="64"/>
        </w:numPr>
        <w:tabs>
          <w:tab w:val="left" w:pos="789"/>
        </w:tabs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разложению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спектр.</w:t>
      </w:r>
    </w:p>
    <w:p w14:paraId="59AE0484" w14:textId="77777777" w:rsidR="00A45A12" w:rsidRDefault="00AA0DC5" w:rsidP="00AD2979">
      <w:pPr>
        <w:pStyle w:val="a5"/>
        <w:numPr>
          <w:ilvl w:val="0"/>
          <w:numId w:val="64"/>
        </w:numPr>
        <w:tabs>
          <w:tab w:val="left" w:pos="789"/>
        </w:tabs>
        <w:rPr>
          <w:sz w:val="24"/>
        </w:rPr>
      </w:pPr>
      <w:r>
        <w:rPr>
          <w:sz w:val="24"/>
        </w:rPr>
        <w:t>Опыты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фильтры.</w:t>
      </w:r>
    </w:p>
    <w:p w14:paraId="03F02FCC" w14:textId="77777777" w:rsidR="00A45A12" w:rsidRDefault="00AA0DC5">
      <w:pPr>
        <w:pStyle w:val="1"/>
        <w:spacing w:before="118" w:line="274" w:lineRule="exact"/>
        <w:ind w:left="450"/>
      </w:pPr>
      <w:r>
        <w:t>Раздел</w:t>
      </w:r>
      <w:r>
        <w:rPr>
          <w:spacing w:val="-2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Квантовые</w:t>
      </w:r>
      <w:r>
        <w:rPr>
          <w:spacing w:val="-3"/>
        </w:rPr>
        <w:t xml:space="preserve"> </w:t>
      </w:r>
      <w:r>
        <w:t>явления</w:t>
      </w:r>
    </w:p>
    <w:p w14:paraId="3066518B" w14:textId="77777777" w:rsidR="00A45A12" w:rsidRDefault="00AA0DC5">
      <w:pPr>
        <w:pStyle w:val="a3"/>
        <w:ind w:right="801"/>
      </w:pPr>
      <w:r>
        <w:t>Опыты Резерфорда и планетарная модель атома. Модель атома Бора. Испускание и по-</w:t>
      </w:r>
      <w:r>
        <w:rPr>
          <w:spacing w:val="1"/>
        </w:rPr>
        <w:t xml:space="preserve"> </w:t>
      </w:r>
      <w:r>
        <w:t>глощение</w:t>
      </w:r>
      <w:r>
        <w:rPr>
          <w:spacing w:val="-2"/>
        </w:rPr>
        <w:t xml:space="preserve"> </w:t>
      </w:r>
      <w:r>
        <w:t>света атомом. Кванты. Линейчатые</w:t>
      </w:r>
      <w:r>
        <w:rPr>
          <w:spacing w:val="-2"/>
        </w:rPr>
        <w:t xml:space="preserve"> </w:t>
      </w:r>
      <w:r>
        <w:t>спектры.</w:t>
      </w:r>
    </w:p>
    <w:p w14:paraId="60531052" w14:textId="77777777" w:rsidR="00A45A12" w:rsidRDefault="00AA0DC5">
      <w:pPr>
        <w:pStyle w:val="a3"/>
        <w:ind w:right="807"/>
      </w:pPr>
      <w:r>
        <w:t>Радиоактивность. Альфа-, бета- и гамма-излучения. Строение атомного ядра. Нуклонная</w:t>
      </w:r>
      <w:r>
        <w:rPr>
          <w:spacing w:val="-57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полураспада</w:t>
      </w:r>
      <w:r>
        <w:rPr>
          <w:spacing w:val="1"/>
        </w:rPr>
        <w:t xml:space="preserve"> </w:t>
      </w:r>
      <w:r>
        <w:t>атомных ядер.</w:t>
      </w:r>
    </w:p>
    <w:p w14:paraId="6DA5F6EC" w14:textId="77777777" w:rsidR="00A45A12" w:rsidRDefault="00AA0DC5">
      <w:pPr>
        <w:pStyle w:val="a3"/>
        <w:ind w:right="809"/>
      </w:pPr>
      <w:r>
        <w:t>Ядерные реакции. Законы сохранения зарядового и массового</w:t>
      </w:r>
      <w:r>
        <w:rPr>
          <w:spacing w:val="1"/>
        </w:rPr>
        <w:t xml:space="preserve"> </w:t>
      </w:r>
      <w:r>
        <w:t>чисел. Энергия связи</w:t>
      </w:r>
      <w:r>
        <w:rPr>
          <w:spacing w:val="1"/>
        </w:rPr>
        <w:t xml:space="preserve"> </w:t>
      </w:r>
      <w:r>
        <w:t>атомных</w:t>
      </w:r>
      <w:r>
        <w:rPr>
          <w:spacing w:val="-4"/>
        </w:rPr>
        <w:t xml:space="preserve"> </w:t>
      </w:r>
      <w:r>
        <w:t>ядер.</w:t>
      </w:r>
      <w:r>
        <w:rPr>
          <w:spacing w:val="-5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энергии.</w:t>
      </w:r>
      <w:r>
        <w:rPr>
          <w:spacing w:val="-5"/>
        </w:rPr>
        <w:t xml:space="preserve"> </w:t>
      </w:r>
      <w:r>
        <w:t>Реакции</w:t>
      </w:r>
      <w:r>
        <w:rPr>
          <w:spacing w:val="-7"/>
        </w:rPr>
        <w:t xml:space="preserve"> </w:t>
      </w:r>
      <w:r>
        <w:t>синтеза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деления</w:t>
      </w:r>
      <w:r>
        <w:rPr>
          <w:spacing w:val="-6"/>
        </w:rPr>
        <w:t xml:space="preserve"> </w:t>
      </w:r>
      <w:r>
        <w:t>ядер.</w:t>
      </w:r>
      <w:r>
        <w:rPr>
          <w:spacing w:val="-7"/>
        </w:rPr>
        <w:t xml:space="preserve"> </w:t>
      </w:r>
      <w:r>
        <w:t>Источники</w:t>
      </w:r>
      <w:r>
        <w:rPr>
          <w:spacing w:val="-6"/>
        </w:rPr>
        <w:t xml:space="preserve"> </w:t>
      </w:r>
      <w:r>
        <w:t>энергии</w:t>
      </w:r>
      <w:r>
        <w:rPr>
          <w:spacing w:val="-58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звёзд (МС).</w:t>
      </w:r>
    </w:p>
    <w:p w14:paraId="12FEB379" w14:textId="77777777" w:rsidR="00A45A12" w:rsidRDefault="00AA0DC5">
      <w:pPr>
        <w:pStyle w:val="a3"/>
        <w:ind w:left="450" w:firstLine="0"/>
      </w:pPr>
      <w:r>
        <w:t>Ядерная</w:t>
      </w:r>
      <w:r>
        <w:rPr>
          <w:spacing w:val="-3"/>
        </w:rPr>
        <w:t xml:space="preserve"> </w:t>
      </w:r>
      <w:r>
        <w:t>энергетика.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радиоактивных</w:t>
      </w:r>
      <w:r>
        <w:rPr>
          <w:spacing w:val="-4"/>
        </w:rPr>
        <w:t xml:space="preserve"> </w:t>
      </w:r>
      <w:r>
        <w:t>излучений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живые</w:t>
      </w:r>
      <w:r>
        <w:rPr>
          <w:spacing w:val="-4"/>
        </w:rPr>
        <w:t xml:space="preserve"> </w:t>
      </w:r>
      <w:r>
        <w:t>организмы</w:t>
      </w:r>
      <w:r>
        <w:rPr>
          <w:spacing w:val="-3"/>
        </w:rPr>
        <w:t xml:space="preserve"> </w:t>
      </w:r>
      <w:r>
        <w:t>(МС).</w:t>
      </w:r>
    </w:p>
    <w:p w14:paraId="5037E69F" w14:textId="77777777" w:rsidR="00A45A12" w:rsidRDefault="00AA0DC5">
      <w:pPr>
        <w:pStyle w:val="2"/>
        <w:jc w:val="left"/>
      </w:pPr>
      <w:r>
        <w:t>Демонстрации</w:t>
      </w:r>
    </w:p>
    <w:p w14:paraId="0B974E69" w14:textId="77777777" w:rsidR="00A45A12" w:rsidRDefault="00AA0DC5" w:rsidP="00AD2979">
      <w:pPr>
        <w:pStyle w:val="a5"/>
        <w:numPr>
          <w:ilvl w:val="0"/>
          <w:numId w:val="63"/>
        </w:numPr>
        <w:tabs>
          <w:tab w:val="left" w:pos="789"/>
        </w:tabs>
        <w:spacing w:line="275" w:lineRule="exact"/>
        <w:rPr>
          <w:sz w:val="24"/>
        </w:rPr>
      </w:pPr>
      <w:r>
        <w:rPr>
          <w:sz w:val="24"/>
        </w:rPr>
        <w:t>Спектры</w:t>
      </w:r>
      <w:r>
        <w:rPr>
          <w:spacing w:val="-3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поглощения.</w:t>
      </w:r>
    </w:p>
    <w:p w14:paraId="46A7D428" w14:textId="77777777" w:rsidR="00A45A12" w:rsidRDefault="00AA0DC5" w:rsidP="00AD2979">
      <w:pPr>
        <w:pStyle w:val="a5"/>
        <w:numPr>
          <w:ilvl w:val="0"/>
          <w:numId w:val="63"/>
        </w:numPr>
        <w:tabs>
          <w:tab w:val="left" w:pos="789"/>
        </w:tabs>
        <w:rPr>
          <w:sz w:val="24"/>
        </w:rPr>
      </w:pPr>
      <w:r>
        <w:rPr>
          <w:sz w:val="24"/>
        </w:rPr>
        <w:t>Спектры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газов.</w:t>
      </w:r>
    </w:p>
    <w:p w14:paraId="2F82DD58" w14:textId="77777777" w:rsidR="00A45A12" w:rsidRDefault="00AA0DC5" w:rsidP="00AD2979">
      <w:pPr>
        <w:pStyle w:val="a5"/>
        <w:numPr>
          <w:ilvl w:val="0"/>
          <w:numId w:val="63"/>
        </w:numPr>
        <w:tabs>
          <w:tab w:val="left" w:pos="789"/>
        </w:tabs>
        <w:spacing w:before="1"/>
        <w:rPr>
          <w:sz w:val="24"/>
        </w:rPr>
      </w:pPr>
      <w:r>
        <w:rPr>
          <w:sz w:val="24"/>
        </w:rPr>
        <w:t>Спектр</w:t>
      </w:r>
      <w:r>
        <w:rPr>
          <w:spacing w:val="-4"/>
          <w:sz w:val="24"/>
        </w:rPr>
        <w:t xml:space="preserve"> </w:t>
      </w:r>
      <w:r>
        <w:rPr>
          <w:sz w:val="24"/>
        </w:rPr>
        <w:t>водорода.</w:t>
      </w:r>
    </w:p>
    <w:p w14:paraId="4A725881" w14:textId="77777777" w:rsidR="00A45A12" w:rsidRDefault="00AA0DC5" w:rsidP="00AD2979">
      <w:pPr>
        <w:pStyle w:val="a5"/>
        <w:numPr>
          <w:ilvl w:val="0"/>
          <w:numId w:val="63"/>
        </w:numPr>
        <w:tabs>
          <w:tab w:val="left" w:pos="789"/>
        </w:tabs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камере Вильсона.</w:t>
      </w:r>
    </w:p>
    <w:p w14:paraId="1FBA170B" w14:textId="77777777" w:rsidR="00A45A12" w:rsidRDefault="00AA0DC5" w:rsidP="00AD2979">
      <w:pPr>
        <w:pStyle w:val="a5"/>
        <w:numPr>
          <w:ilvl w:val="0"/>
          <w:numId w:val="63"/>
        </w:numPr>
        <w:tabs>
          <w:tab w:val="left" w:pos="789"/>
        </w:tabs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счётчика</w:t>
      </w:r>
      <w:r>
        <w:rPr>
          <w:spacing w:val="-5"/>
          <w:sz w:val="24"/>
        </w:rPr>
        <w:t xml:space="preserve"> </w:t>
      </w:r>
      <w:r>
        <w:rPr>
          <w:sz w:val="24"/>
        </w:rPr>
        <w:t>ионизирующих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излучений.</w:t>
      </w:r>
    </w:p>
    <w:p w14:paraId="4112D418" w14:textId="77777777" w:rsidR="00A45A12" w:rsidRDefault="00AA0DC5" w:rsidP="00AD2979">
      <w:pPr>
        <w:pStyle w:val="a5"/>
        <w:numPr>
          <w:ilvl w:val="0"/>
          <w:numId w:val="63"/>
        </w:numPr>
        <w:tabs>
          <w:tab w:val="left" w:pos="789"/>
        </w:tabs>
        <w:rPr>
          <w:sz w:val="24"/>
        </w:rPr>
      </w:pPr>
      <w:r>
        <w:rPr>
          <w:sz w:val="24"/>
        </w:rPr>
        <w:t>Регистрация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минералов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продуктов.</w:t>
      </w:r>
    </w:p>
    <w:p w14:paraId="0A5F610F" w14:textId="77777777" w:rsidR="00A45A12" w:rsidRDefault="00AA0DC5">
      <w:pPr>
        <w:pStyle w:val="2"/>
        <w:spacing w:before="2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 w14:paraId="081B22BE" w14:textId="77777777" w:rsidR="00A45A12" w:rsidRDefault="00AA0DC5" w:rsidP="00AD2979">
      <w:pPr>
        <w:pStyle w:val="a5"/>
        <w:numPr>
          <w:ilvl w:val="0"/>
          <w:numId w:val="62"/>
        </w:numPr>
        <w:tabs>
          <w:tab w:val="left" w:pos="789"/>
        </w:tabs>
        <w:spacing w:line="275" w:lineRule="exac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сплошных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линейчатых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спектров</w:t>
      </w:r>
      <w:r>
        <w:rPr>
          <w:spacing w:val="-6"/>
          <w:sz w:val="24"/>
        </w:rPr>
        <w:t xml:space="preserve"> </w:t>
      </w:r>
      <w:r>
        <w:rPr>
          <w:sz w:val="24"/>
        </w:rPr>
        <w:t>излучения.</w:t>
      </w:r>
    </w:p>
    <w:p w14:paraId="14107F89" w14:textId="77777777" w:rsidR="00A45A12" w:rsidRDefault="00AA0DC5" w:rsidP="00AD2979">
      <w:pPr>
        <w:pStyle w:val="a5"/>
        <w:numPr>
          <w:ilvl w:val="0"/>
          <w:numId w:val="62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Исследование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треков:</w:t>
      </w:r>
      <w:r>
        <w:rPr>
          <w:spacing w:val="48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47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49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тормозному</w:t>
      </w:r>
      <w:r>
        <w:rPr>
          <w:spacing w:val="43"/>
          <w:sz w:val="24"/>
        </w:rPr>
        <w:t xml:space="preserve"> </w:t>
      </w:r>
      <w:r>
        <w:rPr>
          <w:sz w:val="24"/>
        </w:rPr>
        <w:t>пути</w:t>
      </w:r>
      <w:r>
        <w:rPr>
          <w:spacing w:val="49"/>
          <w:sz w:val="24"/>
        </w:rPr>
        <w:t xml:space="preserve"> </w:t>
      </w:r>
      <w:r>
        <w:rPr>
          <w:sz w:val="24"/>
        </w:rPr>
        <w:t>(по</w:t>
      </w:r>
      <w:r>
        <w:rPr>
          <w:spacing w:val="48"/>
          <w:sz w:val="24"/>
        </w:rPr>
        <w:t xml:space="preserve"> </w:t>
      </w:r>
      <w:r>
        <w:rPr>
          <w:sz w:val="24"/>
        </w:rPr>
        <w:t>фото-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графиям).</w:t>
      </w:r>
    </w:p>
    <w:p w14:paraId="57F95A33" w14:textId="77777777" w:rsidR="00A45A12" w:rsidRDefault="00AA0DC5" w:rsidP="00AD2979">
      <w:pPr>
        <w:pStyle w:val="a5"/>
        <w:numPr>
          <w:ilvl w:val="0"/>
          <w:numId w:val="62"/>
        </w:numPr>
        <w:tabs>
          <w:tab w:val="left" w:pos="789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радиоактивного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фона.</w:t>
      </w:r>
    </w:p>
    <w:p w14:paraId="14062F8C" w14:textId="77777777" w:rsidR="00A45A12" w:rsidRDefault="00AA0DC5">
      <w:pPr>
        <w:pStyle w:val="1"/>
        <w:spacing w:before="118"/>
        <w:ind w:left="450"/>
        <w:jc w:val="left"/>
      </w:pPr>
      <w:r>
        <w:t>Повторительно-обобщающий</w:t>
      </w:r>
      <w:r>
        <w:rPr>
          <w:spacing w:val="-6"/>
        </w:rPr>
        <w:t xml:space="preserve"> </w:t>
      </w:r>
      <w:r>
        <w:t>модуль</w:t>
      </w:r>
    </w:p>
    <w:p w14:paraId="4C5AB93E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4F815FE1" w14:textId="77777777" w:rsidR="00A45A12" w:rsidRDefault="00AA0DC5">
      <w:pPr>
        <w:pStyle w:val="a3"/>
        <w:spacing w:before="73"/>
        <w:ind w:right="809"/>
      </w:pPr>
      <w:r>
        <w:lastRenderedPageBreak/>
        <w:t>Повторительно-обобщающий модуль предназначен для систематизации и обобщения</w:t>
      </w:r>
      <w:r>
        <w:rPr>
          <w:spacing w:val="1"/>
        </w:rPr>
        <w:t xml:space="preserve"> </w:t>
      </w:r>
      <w:r>
        <w:t>предметного содержания и опыта деятельности, приобретённого при изучении всего курса</w:t>
      </w:r>
      <w:r>
        <w:rPr>
          <w:spacing w:val="-57"/>
        </w:rPr>
        <w:t xml:space="preserve"> </w:t>
      </w:r>
      <w:r>
        <w:t>физики, а также для подготовки к Основному государственному экзамену по физике для</w:t>
      </w:r>
      <w:r>
        <w:rPr>
          <w:spacing w:val="1"/>
        </w:rPr>
        <w:t xml:space="preserve"> </w:t>
      </w:r>
      <w:r>
        <w:t>обучающихся, выбравших</w:t>
      </w:r>
      <w:r>
        <w:rPr>
          <w:spacing w:val="-1"/>
        </w:rPr>
        <w:t xml:space="preserve"> </w:t>
      </w:r>
      <w:r>
        <w:t>этот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предмет.</w:t>
      </w:r>
    </w:p>
    <w:p w14:paraId="31482B35" w14:textId="77777777" w:rsidR="00A45A12" w:rsidRDefault="00AA0DC5">
      <w:pPr>
        <w:pStyle w:val="a3"/>
        <w:spacing w:before="114"/>
        <w:ind w:right="807"/>
      </w:pPr>
      <w:r>
        <w:t>При изучении данного модуля реализуются и систематизируются виды деятельности, на</w:t>
      </w:r>
      <w:r>
        <w:rPr>
          <w:spacing w:val="-57"/>
        </w:rPr>
        <w:t xml:space="preserve"> </w:t>
      </w:r>
      <w:r>
        <w:t>основе которых обеспечивается достижение предметных и метапредметных планируемых</w:t>
      </w:r>
      <w:r>
        <w:rPr>
          <w:spacing w:val="1"/>
        </w:rPr>
        <w:t xml:space="preserve"> </w:t>
      </w:r>
      <w:r>
        <w:t>результатов обучения, формируется естественно-научная грамотность: освоение научных</w:t>
      </w:r>
      <w:r>
        <w:rPr>
          <w:spacing w:val="1"/>
        </w:rPr>
        <w:t xml:space="preserve"> </w:t>
      </w:r>
      <w:r>
        <w:t>методов исследования явлений природы и техники, овладение умениями объяснять физи-</w:t>
      </w:r>
      <w:r>
        <w:rPr>
          <w:spacing w:val="1"/>
        </w:rPr>
        <w:t xml:space="preserve"> </w:t>
      </w:r>
      <w:r>
        <w:t>ческие явления, применяя полученные знания, решать задачи, в том числе качественные и</w:t>
      </w:r>
      <w:r>
        <w:rPr>
          <w:spacing w:val="1"/>
        </w:rPr>
        <w:t xml:space="preserve"> </w:t>
      </w:r>
      <w:r>
        <w:t>экспериментальные.</w:t>
      </w:r>
    </w:p>
    <w:p w14:paraId="38AE5C62" w14:textId="77777777" w:rsidR="00A45A12" w:rsidRDefault="00AA0DC5">
      <w:pPr>
        <w:pStyle w:val="a3"/>
        <w:ind w:right="809"/>
      </w:pPr>
      <w:r>
        <w:t>Принципиально деятельностный характер данного раздела реализуется за счёт того, что</w:t>
      </w:r>
      <w:r>
        <w:rPr>
          <w:spacing w:val="1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выполняют задания, в которых</w:t>
      </w:r>
      <w:r>
        <w:rPr>
          <w:spacing w:val="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предлагается:</w:t>
      </w:r>
    </w:p>
    <w:p w14:paraId="141AE40F" w14:textId="77777777" w:rsidR="00A45A12" w:rsidRDefault="00AA0DC5" w:rsidP="00AD2979">
      <w:pPr>
        <w:pStyle w:val="a5"/>
        <w:numPr>
          <w:ilvl w:val="0"/>
          <w:numId w:val="61"/>
        </w:numPr>
        <w:tabs>
          <w:tab w:val="left" w:pos="789"/>
        </w:tabs>
        <w:spacing w:before="4" w:line="237" w:lineRule="auto"/>
        <w:ind w:right="813"/>
        <w:rPr>
          <w:sz w:val="24"/>
        </w:rPr>
      </w:pP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0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-1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 повседневной жизни;</w:t>
      </w:r>
    </w:p>
    <w:p w14:paraId="66ABDFB9" w14:textId="77777777" w:rsidR="00A45A12" w:rsidRDefault="00AA0DC5" w:rsidP="00AD2979">
      <w:pPr>
        <w:pStyle w:val="a5"/>
        <w:numPr>
          <w:ilvl w:val="0"/>
          <w:numId w:val="61"/>
        </w:numPr>
        <w:tabs>
          <w:tab w:val="left" w:pos="789"/>
        </w:tabs>
        <w:spacing w:before="4"/>
        <w:ind w:right="810"/>
        <w:rPr>
          <w:sz w:val="24"/>
        </w:rPr>
      </w:pPr>
      <w:r>
        <w:rPr>
          <w:sz w:val="24"/>
        </w:rPr>
        <w:t>использовать научные методы исследования физических явлений, в том числе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2"/>
          <w:sz w:val="24"/>
        </w:rPr>
        <w:t xml:space="preserve"> </w:t>
      </w:r>
      <w:r>
        <w:rPr>
          <w:sz w:val="24"/>
        </w:rPr>
        <w:t>и 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выводов;</w:t>
      </w:r>
    </w:p>
    <w:p w14:paraId="6AB2B8F6" w14:textId="77777777" w:rsidR="00A45A12" w:rsidRDefault="00AA0DC5" w:rsidP="00AD2979">
      <w:pPr>
        <w:pStyle w:val="a5"/>
        <w:numPr>
          <w:ilvl w:val="0"/>
          <w:numId w:val="61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объяснять научные основы наиболее важных достижений современных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практического использования различных источников энергии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превращения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известных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энергии.</w:t>
      </w:r>
    </w:p>
    <w:p w14:paraId="656E9FC3" w14:textId="77777777" w:rsidR="00A45A12" w:rsidRDefault="00AA0DC5">
      <w:pPr>
        <w:pStyle w:val="a3"/>
        <w:ind w:right="810"/>
      </w:pPr>
      <w:r>
        <w:t>Каждая из тем данного раздела включает экспериментальное исследование обобщаю-</w:t>
      </w:r>
      <w:r>
        <w:rPr>
          <w:spacing w:val="1"/>
        </w:rPr>
        <w:t xml:space="preserve"> </w:t>
      </w:r>
      <w:r>
        <w:t>щего характера. Раздел завершается проведением диагностической и оценочной работы за</w:t>
      </w:r>
      <w:r>
        <w:rPr>
          <w:spacing w:val="-57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основной школы.</w:t>
      </w:r>
    </w:p>
    <w:p w14:paraId="5FF3F958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2DB18853" w14:textId="77777777" w:rsidR="00A45A12" w:rsidRDefault="00AA0DC5">
      <w:pPr>
        <w:pStyle w:val="1"/>
        <w:spacing w:before="78"/>
        <w:ind w:right="4921"/>
        <w:jc w:val="left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«ФИЗИКА»</w:t>
      </w:r>
    </w:p>
    <w:p w14:paraId="0EC7AC73" w14:textId="078DEDC4" w:rsidR="00A45A12" w:rsidRDefault="00E4771B">
      <w:pPr>
        <w:ind w:left="222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4B1F5EEE" wp14:editId="25D21575">
                <wp:simplePos x="0" y="0"/>
                <wp:positionH relativeFrom="page">
                  <wp:posOffset>1062355</wp:posOffset>
                </wp:positionH>
                <wp:positionV relativeFrom="paragraph">
                  <wp:posOffset>234950</wp:posOffset>
                </wp:positionV>
                <wp:extent cx="5977890" cy="6350"/>
                <wp:effectExtent l="0" t="0" r="0" b="0"/>
                <wp:wrapTopAndBottom/>
                <wp:docPr id="148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7CE77" id="Rectangle 65" o:spid="_x0000_s1026" style="position:absolute;margin-left:83.65pt;margin-top:18.5pt;width:470.7pt;height:.5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AA0DC5">
        <w:rPr>
          <w:b/>
          <w:sz w:val="24"/>
        </w:rPr>
        <w:t>НА</w:t>
      </w:r>
      <w:r w:rsidR="00AA0DC5">
        <w:rPr>
          <w:b/>
          <w:spacing w:val="-4"/>
          <w:sz w:val="24"/>
        </w:rPr>
        <w:t xml:space="preserve"> </w:t>
      </w:r>
      <w:r w:rsidR="00AA0DC5">
        <w:rPr>
          <w:b/>
          <w:sz w:val="24"/>
        </w:rPr>
        <w:t>УРОВНЕ</w:t>
      </w:r>
      <w:r w:rsidR="00AA0DC5">
        <w:rPr>
          <w:b/>
          <w:spacing w:val="-2"/>
          <w:sz w:val="24"/>
        </w:rPr>
        <w:t xml:space="preserve"> </w:t>
      </w:r>
      <w:r w:rsidR="00AA0DC5">
        <w:rPr>
          <w:b/>
          <w:sz w:val="24"/>
        </w:rPr>
        <w:t>ОСНОВНОГО</w:t>
      </w:r>
      <w:r w:rsidR="00AA0DC5">
        <w:rPr>
          <w:b/>
          <w:spacing w:val="-1"/>
          <w:sz w:val="24"/>
        </w:rPr>
        <w:t xml:space="preserve"> </w:t>
      </w:r>
      <w:r w:rsidR="00AA0DC5">
        <w:rPr>
          <w:b/>
          <w:sz w:val="24"/>
        </w:rPr>
        <w:t>ОБЩЕГО</w:t>
      </w:r>
      <w:r w:rsidR="00AA0DC5">
        <w:rPr>
          <w:b/>
          <w:spacing w:val="-3"/>
          <w:sz w:val="24"/>
        </w:rPr>
        <w:t xml:space="preserve"> </w:t>
      </w:r>
      <w:r w:rsidR="00AA0DC5">
        <w:rPr>
          <w:b/>
          <w:sz w:val="24"/>
        </w:rPr>
        <w:t>ОБРАЗОВАНИЯ</w:t>
      </w:r>
    </w:p>
    <w:p w14:paraId="1D2F7885" w14:textId="77777777" w:rsidR="00A45A12" w:rsidRDefault="00A45A12">
      <w:pPr>
        <w:pStyle w:val="a3"/>
        <w:spacing w:before="7"/>
        <w:ind w:left="0" w:firstLine="0"/>
        <w:jc w:val="left"/>
        <w:rPr>
          <w:b/>
          <w:sz w:val="10"/>
        </w:rPr>
      </w:pPr>
    </w:p>
    <w:p w14:paraId="412F3765" w14:textId="77777777" w:rsidR="00A45A12" w:rsidRDefault="00AA0DC5">
      <w:pPr>
        <w:pStyle w:val="a3"/>
        <w:spacing w:before="90"/>
        <w:ind w:right="809"/>
      </w:pPr>
      <w:r>
        <w:rPr>
          <w:spacing w:val="-1"/>
        </w:rPr>
        <w:t>Изучение</w:t>
      </w:r>
      <w:r>
        <w:rPr>
          <w:spacing w:val="-6"/>
        </w:rPr>
        <w:t xml:space="preserve"> </w:t>
      </w:r>
      <w:r>
        <w:rPr>
          <w:spacing w:val="-1"/>
        </w:rPr>
        <w:t>учебного</w:t>
      </w:r>
      <w:r>
        <w:rPr>
          <w:spacing w:val="-8"/>
        </w:rPr>
        <w:t xml:space="preserve"> </w:t>
      </w:r>
      <w:r>
        <w:rPr>
          <w:spacing w:val="-1"/>
        </w:rPr>
        <w:t>предмета</w:t>
      </w:r>
      <w:r>
        <w:rPr>
          <w:spacing w:val="-2"/>
        </w:rPr>
        <w:t xml:space="preserve"> </w:t>
      </w:r>
      <w:r>
        <w:rPr>
          <w:spacing w:val="-1"/>
        </w:rPr>
        <w:t>«Физика»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уровне</w:t>
      </w:r>
      <w:r>
        <w:rPr>
          <w:spacing w:val="-9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обеспечивать достижение следующих личностных, метапредметных и предметных обра-</w:t>
      </w:r>
      <w:r>
        <w:rPr>
          <w:spacing w:val="1"/>
        </w:rPr>
        <w:t xml:space="preserve"> </w:t>
      </w:r>
      <w:r>
        <w:t>зовательных</w:t>
      </w:r>
      <w:r>
        <w:rPr>
          <w:spacing w:val="2"/>
        </w:rPr>
        <w:t xml:space="preserve"> </w:t>
      </w:r>
      <w:r>
        <w:t>результатов.</w:t>
      </w:r>
    </w:p>
    <w:p w14:paraId="4B6CF68E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2E3B8FC3" w14:textId="77777777" w:rsidR="00A45A12" w:rsidRDefault="00AA0DC5">
      <w:pPr>
        <w:pStyle w:val="1"/>
        <w:spacing w:before="1"/>
        <w:jc w:val="lef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3E06EE14" w14:textId="77777777" w:rsidR="00A45A12" w:rsidRDefault="00AA0DC5">
      <w:pPr>
        <w:pStyle w:val="2"/>
        <w:spacing w:before="120" w:line="274" w:lineRule="exact"/>
        <w:jc w:val="left"/>
        <w:rPr>
          <w:i w:val="0"/>
        </w:rPr>
      </w:pPr>
      <w:r>
        <w:t>Патриотическое</w:t>
      </w:r>
      <w:r>
        <w:rPr>
          <w:spacing w:val="-4"/>
        </w:rPr>
        <w:t xml:space="preserve"> </w:t>
      </w:r>
      <w:r>
        <w:t>воспитание</w:t>
      </w:r>
      <w:r>
        <w:rPr>
          <w:i w:val="0"/>
        </w:rPr>
        <w:t>:</w:t>
      </w:r>
    </w:p>
    <w:p w14:paraId="2AE83E9F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ind w:right="813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6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науки;</w:t>
      </w:r>
    </w:p>
    <w:p w14:paraId="2AB72CEF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учёных-физиков.</w:t>
      </w:r>
    </w:p>
    <w:p w14:paraId="50439820" w14:textId="77777777" w:rsidR="00A45A12" w:rsidRDefault="00AA0DC5">
      <w:pPr>
        <w:pStyle w:val="2"/>
        <w:spacing w:before="3" w:line="274" w:lineRule="exact"/>
        <w:jc w:val="left"/>
        <w:rPr>
          <w:i w:val="0"/>
        </w:rPr>
      </w:pPr>
      <w:r>
        <w:t>Гражданское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воспитание</w:t>
      </w:r>
      <w:r>
        <w:rPr>
          <w:i w:val="0"/>
        </w:rPr>
        <w:t>:</w:t>
      </w:r>
    </w:p>
    <w:p w14:paraId="4C2FF285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ind w:right="814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25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26"/>
          <w:sz w:val="24"/>
        </w:rPr>
        <w:t xml:space="preserve"> </w:t>
      </w:r>
      <w:r>
        <w:rPr>
          <w:sz w:val="24"/>
        </w:rPr>
        <w:t>общественнозначимых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 физики;</w:t>
      </w:r>
    </w:p>
    <w:p w14:paraId="6677AB8F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учёного.</w:t>
      </w:r>
    </w:p>
    <w:p w14:paraId="17FD8596" w14:textId="77777777" w:rsidR="00A45A12" w:rsidRDefault="00AA0DC5">
      <w:pPr>
        <w:pStyle w:val="2"/>
        <w:spacing w:before="2" w:line="274" w:lineRule="exact"/>
        <w:jc w:val="left"/>
        <w:rPr>
          <w:i w:val="0"/>
        </w:rPr>
      </w:pPr>
      <w:r>
        <w:t>Эстетическое</w:t>
      </w:r>
      <w:r>
        <w:rPr>
          <w:spacing w:val="-4"/>
        </w:rPr>
        <w:t xml:space="preserve"> </w:t>
      </w:r>
      <w:r>
        <w:t>воспитание</w:t>
      </w:r>
      <w:r>
        <w:rPr>
          <w:i w:val="0"/>
        </w:rPr>
        <w:t>:</w:t>
      </w:r>
    </w:p>
    <w:p w14:paraId="73FA8FE6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ind w:right="809"/>
        <w:jc w:val="left"/>
        <w:rPr>
          <w:sz w:val="24"/>
        </w:rPr>
      </w:pPr>
      <w:r>
        <w:rPr>
          <w:sz w:val="24"/>
        </w:rPr>
        <w:t>восприятие</w:t>
      </w:r>
      <w:r>
        <w:rPr>
          <w:spacing w:val="40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4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науки:</w:t>
      </w:r>
      <w:r>
        <w:rPr>
          <w:spacing w:val="41"/>
          <w:sz w:val="24"/>
        </w:rPr>
        <w:t xml:space="preserve"> </w:t>
      </w:r>
      <w:r>
        <w:rPr>
          <w:sz w:val="24"/>
        </w:rPr>
        <w:t>её</w:t>
      </w:r>
      <w:r>
        <w:rPr>
          <w:spacing w:val="4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41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строгости,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точности, лаконичности.</w:t>
      </w:r>
    </w:p>
    <w:p w14:paraId="6E6F6489" w14:textId="77777777" w:rsidR="00A45A12" w:rsidRDefault="00AA0DC5">
      <w:pPr>
        <w:pStyle w:val="2"/>
        <w:spacing w:before="3" w:line="274" w:lineRule="exact"/>
        <w:jc w:val="left"/>
        <w:rPr>
          <w:i w:val="0"/>
        </w:rPr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</w:t>
      </w:r>
      <w:r>
        <w:rPr>
          <w:i w:val="0"/>
        </w:rPr>
        <w:t>:</w:t>
      </w:r>
    </w:p>
    <w:p w14:paraId="4270D0E2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ind w:right="816"/>
        <w:jc w:val="left"/>
        <w:rPr>
          <w:sz w:val="24"/>
        </w:rPr>
      </w:pPr>
      <w:r>
        <w:rPr>
          <w:sz w:val="24"/>
        </w:rPr>
        <w:t>осознание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мощного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технологий,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важнейшей составляющей культуры;</w:t>
      </w:r>
    </w:p>
    <w:p w14:paraId="7D0A4457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0DECC06F" w14:textId="77777777" w:rsidR="00A45A12" w:rsidRDefault="00AA0DC5">
      <w:pPr>
        <w:pStyle w:val="2"/>
        <w:spacing w:before="2" w:line="274" w:lineRule="exact"/>
        <w:jc w:val="left"/>
        <w:rPr>
          <w:i w:val="0"/>
        </w:rPr>
      </w:pP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</w:t>
      </w:r>
      <w:r>
        <w:rPr>
          <w:i w:val="0"/>
        </w:rPr>
        <w:t>:</w:t>
      </w:r>
    </w:p>
    <w:p w14:paraId="4E9F1B7E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осознание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технологическом</w:t>
      </w:r>
      <w:r>
        <w:rPr>
          <w:spacing w:val="-10"/>
          <w:sz w:val="24"/>
        </w:rPr>
        <w:t xml:space="preserve"> </w:t>
      </w:r>
      <w:r>
        <w:rPr>
          <w:sz w:val="24"/>
        </w:rPr>
        <w:t>мире,</w:t>
      </w:r>
      <w:r>
        <w:rPr>
          <w:spacing w:val="-58"/>
          <w:sz w:val="24"/>
        </w:rPr>
        <w:t xml:space="preserve"> </w:t>
      </w:r>
      <w:r>
        <w:rPr>
          <w:sz w:val="24"/>
        </w:rPr>
        <w:t>важности правил безопасного поведения на транспорте, на дорогах, с электрическим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условиях;</w:t>
      </w:r>
    </w:p>
    <w:p w14:paraId="48EEA151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сформированность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6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права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человека.</w:t>
      </w:r>
    </w:p>
    <w:p w14:paraId="05AF7386" w14:textId="77777777" w:rsidR="00A45A12" w:rsidRDefault="00AA0DC5">
      <w:pPr>
        <w:pStyle w:val="2"/>
        <w:spacing w:before="3" w:line="274" w:lineRule="exact"/>
        <w:rPr>
          <w:i w:val="0"/>
        </w:rPr>
      </w:pPr>
      <w:r>
        <w:t>Трудовое</w:t>
      </w:r>
      <w:r>
        <w:rPr>
          <w:spacing w:val="-3"/>
        </w:rPr>
        <w:t xml:space="preserve"> </w:t>
      </w:r>
      <w:r>
        <w:t>воспитание</w:t>
      </w:r>
      <w:r>
        <w:rPr>
          <w:i w:val="0"/>
        </w:rPr>
        <w:t>:</w:t>
      </w:r>
    </w:p>
    <w:p w14:paraId="36EFA004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активное участие в решении практических задач (в рамках семьи, школы, 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 технологической и социальной направленности, требующих в том числе и фи-</w:t>
      </w:r>
      <w:r>
        <w:rPr>
          <w:spacing w:val="1"/>
          <w:sz w:val="24"/>
        </w:rPr>
        <w:t xml:space="preserve"> </w:t>
      </w:r>
      <w:r>
        <w:rPr>
          <w:sz w:val="24"/>
        </w:rPr>
        <w:t>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</w:p>
    <w:p w14:paraId="21DA861B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rPr>
          <w:sz w:val="24"/>
        </w:rPr>
      </w:pP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физикой.</w:t>
      </w:r>
    </w:p>
    <w:p w14:paraId="57578CAE" w14:textId="77777777" w:rsidR="00A45A12" w:rsidRDefault="00AA0DC5">
      <w:pPr>
        <w:pStyle w:val="2"/>
        <w:spacing w:before="3" w:line="274" w:lineRule="exact"/>
        <w:rPr>
          <w:i w:val="0"/>
        </w:rPr>
      </w:pPr>
      <w:r>
        <w:t>Экологическое</w:t>
      </w:r>
      <w:r>
        <w:rPr>
          <w:spacing w:val="-3"/>
        </w:rPr>
        <w:t xml:space="preserve"> </w:t>
      </w:r>
      <w:r>
        <w:t>воспитание</w:t>
      </w:r>
      <w:r>
        <w:rPr>
          <w:i w:val="0"/>
        </w:rPr>
        <w:t>:</w:t>
      </w:r>
    </w:p>
    <w:p w14:paraId="54BCC501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ориентация на применение физических знаний для решения задач в области окру-</w:t>
      </w:r>
      <w:r>
        <w:rPr>
          <w:spacing w:val="1"/>
          <w:sz w:val="24"/>
        </w:rPr>
        <w:t xml:space="preserve"> </w:t>
      </w:r>
      <w:r>
        <w:rPr>
          <w:sz w:val="24"/>
        </w:rPr>
        <w:t>жающей среды, планирования поступков и оценки их возможных последствий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14:paraId="68DE9060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путей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решения.</w:t>
      </w:r>
    </w:p>
    <w:p w14:paraId="3D55AAFC" w14:textId="77777777" w:rsidR="00A45A12" w:rsidRDefault="00AA0DC5">
      <w:pPr>
        <w:pStyle w:val="2"/>
        <w:spacing w:before="3" w:line="274" w:lineRule="exact"/>
        <w:rPr>
          <w:i w:val="0"/>
        </w:rPr>
      </w:pPr>
      <w:r>
        <w:t>Адаптация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изменяющимся</w:t>
      </w:r>
      <w:r>
        <w:rPr>
          <w:spacing w:val="-9"/>
        </w:rPr>
        <w:t xml:space="preserve"> </w:t>
      </w:r>
      <w:r>
        <w:t>условиям</w:t>
      </w:r>
      <w:r>
        <w:rPr>
          <w:spacing w:val="-10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природной</w:t>
      </w:r>
      <w:r>
        <w:rPr>
          <w:spacing w:val="-10"/>
        </w:rPr>
        <w:t xml:space="preserve"> </w:t>
      </w:r>
      <w:r>
        <w:t>среды</w:t>
      </w:r>
      <w:r>
        <w:rPr>
          <w:i w:val="0"/>
        </w:rPr>
        <w:t>:</w:t>
      </w:r>
    </w:p>
    <w:p w14:paraId="1A8D65E8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ind w:right="813"/>
        <w:jc w:val="left"/>
        <w:rPr>
          <w:sz w:val="24"/>
        </w:rPr>
      </w:pPr>
      <w:r>
        <w:rPr>
          <w:sz w:val="24"/>
        </w:rPr>
        <w:t>потребность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во</w:t>
      </w:r>
      <w:r>
        <w:rPr>
          <w:spacing w:val="25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4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25"/>
          <w:sz w:val="24"/>
        </w:rPr>
        <w:t xml:space="preserve"> </w:t>
      </w:r>
      <w:r>
        <w:rPr>
          <w:sz w:val="24"/>
        </w:rPr>
        <w:t>физиче-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направленности, открытость опыту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14:paraId="3D8B3F63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14:paraId="220B8518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ind w:right="813"/>
        <w:jc w:val="left"/>
        <w:rPr>
          <w:sz w:val="24"/>
        </w:rPr>
      </w:pPr>
      <w:r>
        <w:rPr>
          <w:sz w:val="24"/>
        </w:rPr>
        <w:t>потребность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29"/>
          <w:sz w:val="24"/>
        </w:rPr>
        <w:t xml:space="preserve"> </w:t>
      </w:r>
      <w:r>
        <w:rPr>
          <w:sz w:val="24"/>
        </w:rPr>
        <w:t>новых</w:t>
      </w:r>
      <w:r>
        <w:rPr>
          <w:spacing w:val="3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том</w:t>
      </w:r>
      <w:r>
        <w:rPr>
          <w:spacing w:val="31"/>
          <w:sz w:val="24"/>
        </w:rPr>
        <w:t xml:space="preserve"> </w:t>
      </w:r>
      <w:r>
        <w:rPr>
          <w:sz w:val="24"/>
        </w:rPr>
        <w:t>числе</w:t>
      </w:r>
      <w:r>
        <w:rPr>
          <w:spacing w:val="3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идеи,</w:t>
      </w:r>
      <w:r>
        <w:rPr>
          <w:spacing w:val="28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нятия,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 о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явлениях;</w:t>
      </w:r>
    </w:p>
    <w:p w14:paraId="2EFDB22D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физики;</w:t>
      </w:r>
    </w:p>
    <w:p w14:paraId="55A934A0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знаний;</w:t>
      </w:r>
    </w:p>
    <w:p w14:paraId="5754B484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ind w:right="811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</w:p>
    <w:p w14:paraId="679E1659" w14:textId="77777777" w:rsidR="00A45A12" w:rsidRDefault="00A45A12">
      <w:pPr>
        <w:rPr>
          <w:sz w:val="24"/>
        </w:rPr>
        <w:sectPr w:rsidR="00A45A12">
          <w:pgSz w:w="11910" w:h="16840"/>
          <w:pgMar w:top="1520" w:right="40" w:bottom="720" w:left="1480" w:header="0" w:footer="527" w:gutter="0"/>
          <w:cols w:space="720"/>
        </w:sectPr>
      </w:pPr>
    </w:p>
    <w:p w14:paraId="36CC51D6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spacing w:before="73"/>
        <w:ind w:right="809"/>
        <w:rPr>
          <w:sz w:val="24"/>
        </w:rPr>
      </w:pPr>
      <w:r>
        <w:rPr>
          <w:sz w:val="24"/>
        </w:rPr>
        <w:lastRenderedPageBreak/>
        <w:t>оценка своих действий с учётом влияния на окружающую среду, возможных гло-</w:t>
      </w:r>
      <w:r>
        <w:rPr>
          <w:spacing w:val="1"/>
          <w:sz w:val="24"/>
        </w:rPr>
        <w:t xml:space="preserve"> </w:t>
      </w:r>
      <w:r>
        <w:rPr>
          <w:sz w:val="24"/>
        </w:rPr>
        <w:t>бальных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последствий.</w:t>
      </w:r>
    </w:p>
    <w:p w14:paraId="576C6219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73FC2D60" w14:textId="77777777" w:rsidR="00A45A12" w:rsidRDefault="00AA0DC5">
      <w:pPr>
        <w:pStyle w:val="1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14:paraId="2C65A2FA" w14:textId="77777777" w:rsidR="00A45A12" w:rsidRDefault="00A45A12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522A2843" w14:textId="77777777" w:rsidR="00A45A12" w:rsidRDefault="00AA0DC5">
      <w:pPr>
        <w:ind w:left="222"/>
        <w:jc w:val="both"/>
        <w:rPr>
          <w:b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</w:t>
      </w:r>
    </w:p>
    <w:p w14:paraId="36576B35" w14:textId="77777777" w:rsidR="00A45A12" w:rsidRDefault="00AA0DC5">
      <w:pPr>
        <w:pStyle w:val="2"/>
        <w:spacing w:line="274" w:lineRule="exact"/>
        <w:rPr>
          <w:i w:val="0"/>
        </w:rPr>
      </w:pP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</w:t>
      </w:r>
      <w:r>
        <w:rPr>
          <w:i w:val="0"/>
        </w:rPr>
        <w:t>:</w:t>
      </w:r>
    </w:p>
    <w:p w14:paraId="52B89410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spacing w:line="274" w:lineRule="exac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(явлений);</w:t>
      </w:r>
    </w:p>
    <w:p w14:paraId="0E15126A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ind w:right="815"/>
        <w:rPr>
          <w:sz w:val="24"/>
        </w:rPr>
      </w:pPr>
      <w:r>
        <w:rPr>
          <w:sz w:val="24"/>
        </w:rPr>
        <w:t>устанавливать существенный признак классификации, основания для обобщения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сравнения;</w:t>
      </w:r>
    </w:p>
    <w:p w14:paraId="597035DD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относящихся 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14:paraId="40CF3275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выявлять причинно-следственные связи при изучении физических явлений и про-</w:t>
      </w:r>
      <w:r>
        <w:rPr>
          <w:spacing w:val="1"/>
          <w:sz w:val="24"/>
        </w:rPr>
        <w:t xml:space="preserve"> </w:t>
      </w:r>
      <w:r>
        <w:rPr>
          <w:sz w:val="24"/>
        </w:rPr>
        <w:t>цессов; делать выводы с использованием дедуктивных и индуктивных умозаключе-</w:t>
      </w:r>
      <w:r>
        <w:rPr>
          <w:spacing w:val="1"/>
          <w:sz w:val="24"/>
        </w:rPr>
        <w:t xml:space="preserve"> </w:t>
      </w:r>
      <w:r>
        <w:rPr>
          <w:sz w:val="24"/>
        </w:rPr>
        <w:t>ний,</w:t>
      </w:r>
      <w:r>
        <w:rPr>
          <w:spacing w:val="-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 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величин;</w:t>
      </w:r>
    </w:p>
    <w:p w14:paraId="67CF7DCE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spacing w:before="1"/>
        <w:ind w:right="810"/>
        <w:rPr>
          <w:sz w:val="24"/>
        </w:rPr>
      </w:pPr>
      <w:r>
        <w:rPr>
          <w:sz w:val="24"/>
        </w:rPr>
        <w:t>самостоятельно выбирать способ решения учебной физической задачи (сравнение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 вариантов решения, выбор наиболее подходящего с учётом 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критериев).</w:t>
      </w:r>
    </w:p>
    <w:p w14:paraId="1E1A36BB" w14:textId="77777777" w:rsidR="00A45A12" w:rsidRDefault="00AA0DC5">
      <w:pPr>
        <w:pStyle w:val="2"/>
        <w:spacing w:before="5" w:line="274" w:lineRule="exact"/>
        <w:rPr>
          <w:i w:val="0"/>
        </w:rPr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i w:val="0"/>
        </w:rPr>
        <w:t>:</w:t>
      </w:r>
    </w:p>
    <w:p w14:paraId="6EB2772D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spacing w:line="274" w:lineRule="exac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познания;</w:t>
      </w:r>
    </w:p>
    <w:p w14:paraId="4F92F1FB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ind w:right="812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8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45"/>
          <w:sz w:val="24"/>
        </w:rPr>
        <w:t xml:space="preserve"> </w:t>
      </w:r>
      <w:r>
        <w:rPr>
          <w:sz w:val="24"/>
        </w:rPr>
        <w:t>плану</w:t>
      </w:r>
      <w:r>
        <w:rPr>
          <w:spacing w:val="40"/>
          <w:sz w:val="24"/>
        </w:rPr>
        <w:t xml:space="preserve"> </w:t>
      </w:r>
      <w:r>
        <w:rPr>
          <w:sz w:val="24"/>
        </w:rPr>
        <w:t>опыт,</w:t>
      </w:r>
      <w:r>
        <w:rPr>
          <w:spacing w:val="48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48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 явления;</w:t>
      </w:r>
    </w:p>
    <w:p w14:paraId="535A151B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ind w:right="80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3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ходе</w:t>
      </w:r>
      <w:r>
        <w:rPr>
          <w:spacing w:val="29"/>
          <w:sz w:val="24"/>
        </w:rPr>
        <w:t xml:space="preserve"> </w:t>
      </w:r>
      <w:r>
        <w:rPr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эксперимента;</w:t>
      </w:r>
    </w:p>
    <w:p w14:paraId="41E88E5E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ind w:right="81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2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4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опыта, исследования;</w:t>
      </w:r>
    </w:p>
    <w:p w14:paraId="11AA72A9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ind w:right="815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5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8"/>
          <w:sz w:val="24"/>
        </w:rPr>
        <w:t xml:space="preserve"> </w:t>
      </w:r>
      <w:r>
        <w:rPr>
          <w:sz w:val="24"/>
        </w:rPr>
        <w:t>а</w:t>
      </w:r>
      <w:r>
        <w:rPr>
          <w:spacing w:val="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контекстах.</w:t>
      </w:r>
    </w:p>
    <w:p w14:paraId="52FD6DF2" w14:textId="77777777" w:rsidR="00A45A12" w:rsidRDefault="00AA0DC5">
      <w:pPr>
        <w:pStyle w:val="2"/>
        <w:spacing w:before="5" w:line="274" w:lineRule="exact"/>
        <w:jc w:val="left"/>
        <w:rPr>
          <w:i w:val="0"/>
        </w:rPr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i w:val="0"/>
        </w:rPr>
        <w:t>:</w:t>
      </w:r>
    </w:p>
    <w:p w14:paraId="5F6FD1BA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 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14:paraId="5FCDAD3A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анализировать, систематизировать и интерпретировать информацию различных ви-</w:t>
      </w:r>
      <w:r>
        <w:rPr>
          <w:spacing w:val="1"/>
          <w:sz w:val="24"/>
        </w:rPr>
        <w:t xml:space="preserve"> </w:t>
      </w:r>
      <w:r>
        <w:rPr>
          <w:sz w:val="24"/>
        </w:rPr>
        <w:t>дов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 представления;</w:t>
      </w:r>
    </w:p>
    <w:p w14:paraId="707B700C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самостоятельно выбирать оптимальную форму представления информации и иллю-</w:t>
      </w:r>
      <w:r>
        <w:rPr>
          <w:spacing w:val="1"/>
          <w:sz w:val="24"/>
        </w:rPr>
        <w:t xml:space="preserve"> </w:t>
      </w:r>
      <w:r>
        <w:rPr>
          <w:sz w:val="24"/>
        </w:rPr>
        <w:t>стрировать решаемые задачи несложными схемами, диаграммами, иной графикой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комбинациями.</w:t>
      </w:r>
    </w:p>
    <w:p w14:paraId="4A865E5E" w14:textId="77777777" w:rsidR="00A45A12" w:rsidRDefault="00AA0DC5">
      <w:pPr>
        <w:pStyle w:val="1"/>
        <w:spacing w:before="183"/>
        <w:jc w:val="left"/>
      </w:pPr>
      <w:r>
        <w:t>Универсальные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действия</w:t>
      </w:r>
    </w:p>
    <w:p w14:paraId="1FDF061B" w14:textId="77777777" w:rsidR="00A45A12" w:rsidRDefault="00AA0DC5">
      <w:pPr>
        <w:pStyle w:val="2"/>
        <w:spacing w:before="58" w:line="274" w:lineRule="exact"/>
        <w:jc w:val="left"/>
        <w:rPr>
          <w:i w:val="0"/>
        </w:rPr>
      </w:pPr>
      <w:r>
        <w:t>Общение</w:t>
      </w:r>
      <w:r>
        <w:rPr>
          <w:i w:val="0"/>
        </w:rPr>
        <w:t>:</w:t>
      </w:r>
    </w:p>
    <w:p w14:paraId="49F9F800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в ходе обсуждения учебного материала, результатов лабораторных работ и 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-14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9"/>
          <w:sz w:val="24"/>
        </w:rPr>
        <w:t xml:space="preserve"> </w:t>
      </w:r>
      <w:r>
        <w:rPr>
          <w:sz w:val="24"/>
        </w:rPr>
        <w:t>темы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идеи,</w:t>
      </w:r>
      <w:r>
        <w:rPr>
          <w:spacing w:val="-12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и поддержание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14:paraId="15ABE8B3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сопоставлять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1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 сходство позиций;</w:t>
      </w:r>
    </w:p>
    <w:p w14:paraId="7F0AE68D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rPr>
          <w:sz w:val="24"/>
        </w:rPr>
      </w:pP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текстах;</w:t>
      </w:r>
    </w:p>
    <w:p w14:paraId="603BB305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публично представлять результаты выполненного физического опыта (эксперимента,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проекта).</w:t>
      </w:r>
    </w:p>
    <w:p w14:paraId="6D4FB422" w14:textId="77777777" w:rsidR="00A45A12" w:rsidRDefault="00AA0DC5">
      <w:pPr>
        <w:pStyle w:val="2"/>
        <w:spacing w:before="3" w:line="274" w:lineRule="exact"/>
        <w:rPr>
          <w:i w:val="0"/>
        </w:rPr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rPr>
          <w:i w:val="0"/>
        </w:rPr>
        <w:t>(</w:t>
      </w:r>
      <w:r>
        <w:t>сотрудничество</w:t>
      </w:r>
      <w:r>
        <w:rPr>
          <w:i w:val="0"/>
        </w:rPr>
        <w:t>):</w:t>
      </w:r>
    </w:p>
    <w:p w14:paraId="25BE7D15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ind w:right="817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конкретной 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14:paraId="17D14481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принимать цели совместной деятельности, организовывать действия по её достиже-</w:t>
      </w:r>
      <w:r>
        <w:rPr>
          <w:spacing w:val="1"/>
          <w:sz w:val="24"/>
        </w:rPr>
        <w:t xml:space="preserve"> </w:t>
      </w:r>
      <w:r>
        <w:rPr>
          <w:sz w:val="24"/>
        </w:rPr>
        <w:t>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14:paraId="523DD357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28E19F93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spacing w:before="73"/>
        <w:ind w:right="809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координируя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команды;</w:t>
      </w:r>
    </w:p>
    <w:p w14:paraId="72B3A49D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spacing w:before="1"/>
        <w:ind w:right="809"/>
        <w:rPr>
          <w:sz w:val="24"/>
        </w:rPr>
      </w:pPr>
      <w:r>
        <w:rPr>
          <w:sz w:val="24"/>
        </w:rPr>
        <w:t>оценивать качество своего вклада в общий продукт по критериям,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 участниками взаимодействия.</w:t>
      </w:r>
    </w:p>
    <w:p w14:paraId="70BF0F8C" w14:textId="77777777" w:rsidR="00A45A12" w:rsidRDefault="00AA0DC5">
      <w:pPr>
        <w:pStyle w:val="1"/>
        <w:spacing w:before="185"/>
        <w:jc w:val="left"/>
      </w:pPr>
      <w:r>
        <w:t>Универсальные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действия</w:t>
      </w:r>
    </w:p>
    <w:p w14:paraId="6CC45914" w14:textId="77777777" w:rsidR="00A45A12" w:rsidRDefault="00AA0DC5">
      <w:pPr>
        <w:pStyle w:val="2"/>
        <w:spacing w:before="57"/>
        <w:jc w:val="left"/>
      </w:pPr>
      <w:r>
        <w:t>Самоорганизация:</w:t>
      </w:r>
    </w:p>
    <w:p w14:paraId="439A51C5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выявлять проблемы в жизненных и учебных ситуациях, требующих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знаний;</w:t>
      </w:r>
    </w:p>
    <w:p w14:paraId="123FD600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ориентироваться в различных подходах принятия решений (индивидуальное, при-</w:t>
      </w:r>
      <w:r>
        <w:rPr>
          <w:spacing w:val="1"/>
          <w:sz w:val="24"/>
        </w:rPr>
        <w:t xml:space="preserve"> </w:t>
      </w:r>
      <w:r>
        <w:rPr>
          <w:sz w:val="24"/>
        </w:rPr>
        <w:t>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 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группой);</w:t>
      </w:r>
    </w:p>
    <w:p w14:paraId="360172E6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самостоятельно составлять алгоритм решения физической задачи или плана иссле-</w:t>
      </w:r>
      <w:r>
        <w:rPr>
          <w:spacing w:val="1"/>
          <w:sz w:val="24"/>
        </w:rPr>
        <w:t xml:space="preserve"> </w:t>
      </w:r>
      <w:r>
        <w:rPr>
          <w:sz w:val="24"/>
        </w:rPr>
        <w:t>дования с учётом имеющихся ресурсов и собственных возможностей, аргументиро-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предлагаемые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 решений;</w:t>
      </w:r>
    </w:p>
    <w:p w14:paraId="70A1C488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rPr>
          <w:sz w:val="24"/>
        </w:rPr>
      </w:pP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решение.</w:t>
      </w:r>
    </w:p>
    <w:p w14:paraId="08FD9397" w14:textId="77777777" w:rsidR="00A45A12" w:rsidRDefault="00AA0DC5">
      <w:pPr>
        <w:pStyle w:val="2"/>
        <w:spacing w:before="5" w:line="274" w:lineRule="exact"/>
        <w:rPr>
          <w:i w:val="0"/>
        </w:rPr>
      </w:pPr>
      <w:r>
        <w:t>Самоконтроль</w:t>
      </w:r>
      <w:r>
        <w:rPr>
          <w:spacing w:val="-3"/>
        </w:rPr>
        <w:t xml:space="preserve"> </w:t>
      </w:r>
      <w:r>
        <w:rPr>
          <w:i w:val="0"/>
        </w:rPr>
        <w:t>(</w:t>
      </w:r>
      <w:r>
        <w:t>рефлексия</w:t>
      </w:r>
      <w:r>
        <w:rPr>
          <w:i w:val="0"/>
        </w:rPr>
        <w:t>):</w:t>
      </w:r>
    </w:p>
    <w:p w14:paraId="0313B6D7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spacing w:line="274" w:lineRule="exact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изменения;</w:t>
      </w:r>
    </w:p>
    <w:p w14:paraId="265A0550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spacing w:before="2" w:line="237" w:lineRule="auto"/>
        <w:ind w:right="812"/>
        <w:rPr>
          <w:sz w:val="24"/>
        </w:rPr>
      </w:pPr>
      <w:r>
        <w:rPr>
          <w:sz w:val="24"/>
        </w:rPr>
        <w:t>объяснять причины достижения (недостижения) результатов деятельности,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опыту;</w:t>
      </w:r>
    </w:p>
    <w:p w14:paraId="668A922C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spacing w:before="1"/>
        <w:ind w:right="812"/>
        <w:rPr>
          <w:sz w:val="24"/>
        </w:rPr>
      </w:pPr>
      <w:r>
        <w:rPr>
          <w:sz w:val="24"/>
        </w:rPr>
        <w:t>вносить коррективы в деятельность (в том числе в ход выполнения физического ис-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 или проекта) на основе новых обстоятельств, изменившихся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 ошибок, возникших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трудностей;</w:t>
      </w:r>
    </w:p>
    <w:p w14:paraId="6D169718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условиям.</w:t>
      </w:r>
    </w:p>
    <w:p w14:paraId="16AF7041" w14:textId="77777777" w:rsidR="00A45A12" w:rsidRDefault="00AA0DC5">
      <w:pPr>
        <w:pStyle w:val="2"/>
        <w:spacing w:before="5" w:line="274" w:lineRule="exact"/>
        <w:rPr>
          <w:i w:val="0"/>
        </w:rPr>
      </w:pPr>
      <w:r>
        <w:t>Эмоциональный</w:t>
      </w:r>
      <w:r>
        <w:rPr>
          <w:spacing w:val="-4"/>
        </w:rPr>
        <w:t xml:space="preserve"> </w:t>
      </w:r>
      <w:r>
        <w:t>интеллект</w:t>
      </w:r>
      <w:r>
        <w:rPr>
          <w:i w:val="0"/>
        </w:rPr>
        <w:t>:</w:t>
      </w:r>
    </w:p>
    <w:p w14:paraId="63721CE4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6"/>
          <w:sz w:val="24"/>
        </w:rPr>
        <w:t xml:space="preserve"> </w:t>
      </w:r>
      <w:r>
        <w:rPr>
          <w:sz w:val="24"/>
        </w:rPr>
        <w:t>спора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тему,</w:t>
      </w:r>
      <w:r>
        <w:rPr>
          <w:spacing w:val="-58"/>
          <w:sz w:val="24"/>
        </w:rPr>
        <w:t xml:space="preserve"> </w:t>
      </w:r>
      <w:r>
        <w:rPr>
          <w:sz w:val="24"/>
        </w:rPr>
        <w:t>понимать мотивы, намерения и логику</w:t>
      </w:r>
      <w:r>
        <w:rPr>
          <w:spacing w:val="-8"/>
          <w:sz w:val="24"/>
        </w:rPr>
        <w:t xml:space="preserve"> </w:t>
      </w:r>
      <w:r>
        <w:rPr>
          <w:sz w:val="24"/>
        </w:rPr>
        <w:t>другого.</w:t>
      </w:r>
    </w:p>
    <w:p w14:paraId="2BCB4845" w14:textId="77777777" w:rsidR="00A45A12" w:rsidRDefault="00AA0DC5">
      <w:pPr>
        <w:pStyle w:val="2"/>
        <w:spacing w:before="2" w:line="274" w:lineRule="exact"/>
        <w:rPr>
          <w:i w:val="0"/>
        </w:rPr>
      </w:pPr>
      <w:r>
        <w:t>Принятие</w:t>
      </w:r>
      <w:r>
        <w:rPr>
          <w:spacing w:val="-3"/>
        </w:rPr>
        <w:t xml:space="preserve"> </w:t>
      </w:r>
      <w:r>
        <w:t>себя и</w:t>
      </w:r>
      <w:r>
        <w:rPr>
          <w:spacing w:val="-1"/>
        </w:rPr>
        <w:t xml:space="preserve"> </w:t>
      </w:r>
      <w:r>
        <w:t>других</w:t>
      </w:r>
      <w:r>
        <w:rPr>
          <w:i w:val="0"/>
        </w:rPr>
        <w:t>:</w:t>
      </w:r>
    </w:p>
    <w:p w14:paraId="30A0590E" w14:textId="77777777" w:rsidR="00A45A12" w:rsidRDefault="00AA0DC5" w:rsidP="00AD2979">
      <w:pPr>
        <w:pStyle w:val="a5"/>
        <w:numPr>
          <w:ilvl w:val="0"/>
          <w:numId w:val="60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своё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 и такое 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другого.</w:t>
      </w:r>
    </w:p>
    <w:p w14:paraId="12854DB3" w14:textId="77777777" w:rsidR="00A45A12" w:rsidRDefault="00A45A12">
      <w:pPr>
        <w:pStyle w:val="a3"/>
        <w:spacing w:before="1"/>
        <w:ind w:left="0" w:firstLine="0"/>
        <w:jc w:val="left"/>
        <w:rPr>
          <w:sz w:val="21"/>
        </w:rPr>
      </w:pPr>
    </w:p>
    <w:p w14:paraId="1F0276D0" w14:textId="77777777" w:rsidR="00A45A12" w:rsidRDefault="00AA0DC5">
      <w:pPr>
        <w:pStyle w:val="1"/>
        <w:jc w:val="left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14:paraId="3C94D88A" w14:textId="77777777" w:rsidR="00A45A12" w:rsidRDefault="00A45A12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3543EAD8" w14:textId="77777777" w:rsidR="00A45A12" w:rsidRDefault="00AA0DC5" w:rsidP="00AD2979">
      <w:pPr>
        <w:pStyle w:val="a5"/>
        <w:numPr>
          <w:ilvl w:val="0"/>
          <w:numId w:val="59"/>
        </w:numPr>
        <w:tabs>
          <w:tab w:val="left" w:pos="403"/>
        </w:tabs>
        <w:spacing w:before="1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14:paraId="0995299A" w14:textId="77777777" w:rsidR="00A45A12" w:rsidRDefault="00AA0DC5">
      <w:pPr>
        <w:pStyle w:val="a3"/>
        <w:spacing w:before="115"/>
        <w:ind w:right="812"/>
      </w:pPr>
      <w:r>
        <w:t>Предметные результаты на базовом уровне должны отражать сформированность у обу-</w:t>
      </w:r>
      <w:r>
        <w:rPr>
          <w:spacing w:val="1"/>
        </w:rPr>
        <w:t xml:space="preserve"> </w:t>
      </w:r>
      <w:r>
        <w:t>чающихся</w:t>
      </w:r>
      <w:r>
        <w:rPr>
          <w:spacing w:val="1"/>
        </w:rPr>
        <w:t xml:space="preserve"> </w:t>
      </w:r>
      <w:r>
        <w:t>умений:</w:t>
      </w:r>
    </w:p>
    <w:p w14:paraId="3A69B736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03"/>
        <w:rPr>
          <w:sz w:val="24"/>
        </w:rPr>
      </w:pPr>
      <w:r>
        <w:rPr>
          <w:sz w:val="24"/>
        </w:rPr>
        <w:t>использовать понятия: физические и химические явления; наблюдение, эксперимент,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модель, гипотеза; единицы физических величин; атом, молекула, агрегатные состоя-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1"/>
          <w:sz w:val="24"/>
        </w:rPr>
        <w:t xml:space="preserve"> </w:t>
      </w:r>
      <w:r>
        <w:rPr>
          <w:sz w:val="24"/>
        </w:rPr>
        <w:t>(твёрдое,</w:t>
      </w:r>
      <w:r>
        <w:rPr>
          <w:spacing w:val="-12"/>
          <w:sz w:val="24"/>
        </w:rPr>
        <w:t xml:space="preserve"> </w:t>
      </w:r>
      <w:r>
        <w:rPr>
          <w:sz w:val="24"/>
        </w:rPr>
        <w:t>жидкое,</w:t>
      </w:r>
      <w:r>
        <w:rPr>
          <w:spacing w:val="-12"/>
          <w:sz w:val="24"/>
        </w:rPr>
        <w:t xml:space="preserve"> </w:t>
      </w:r>
      <w:r>
        <w:rPr>
          <w:sz w:val="24"/>
        </w:rPr>
        <w:t>газообразное);</w:t>
      </w:r>
      <w:r>
        <w:rPr>
          <w:spacing w:val="-12"/>
          <w:sz w:val="24"/>
        </w:rPr>
        <w:t xml:space="preserve"> </w:t>
      </w:r>
      <w:r>
        <w:rPr>
          <w:sz w:val="24"/>
        </w:rPr>
        <w:t>механическое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(равномерное,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неравномерное, прямолинейное), траектория, равнодействующая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сил,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(упругая,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пластическая),</w:t>
      </w:r>
      <w:r>
        <w:rPr>
          <w:spacing w:val="-5"/>
          <w:sz w:val="24"/>
        </w:rPr>
        <w:t xml:space="preserve"> </w:t>
      </w:r>
      <w:r>
        <w:rPr>
          <w:sz w:val="24"/>
        </w:rPr>
        <w:t>невесомость,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сосуды;</w:t>
      </w:r>
    </w:p>
    <w:p w14:paraId="04A66A4A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(диффузия;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инерция;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твёрдых тел с закреплённой осью вращения; передача давления твёрдыми телами,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жидкостями и газами; атмосферное давление; плавание тел; превращения механиче-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энергии) по описанию их характерных свойств и на основе опытов, демонстри-</w:t>
      </w:r>
      <w:r>
        <w:rPr>
          <w:spacing w:val="1"/>
          <w:sz w:val="24"/>
        </w:rPr>
        <w:t xml:space="preserve"> </w:t>
      </w:r>
      <w:r>
        <w:rPr>
          <w:sz w:val="24"/>
        </w:rPr>
        <w:t>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явление;</w:t>
      </w:r>
    </w:p>
    <w:p w14:paraId="7F4839EC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spacing w:before="1"/>
        <w:ind w:right="805"/>
        <w:rPr>
          <w:sz w:val="24"/>
        </w:rPr>
      </w:pPr>
      <w:r>
        <w:rPr>
          <w:sz w:val="24"/>
        </w:rPr>
        <w:t>распознавать проявление изученных физических явлений в окружающем мире,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природе: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живой и неживой природе; действие силы трения в природе и технике; влияние ат-</w:t>
      </w:r>
      <w:r>
        <w:rPr>
          <w:spacing w:val="1"/>
          <w:sz w:val="24"/>
        </w:rPr>
        <w:t xml:space="preserve"> </w:t>
      </w:r>
      <w:r>
        <w:rPr>
          <w:sz w:val="24"/>
        </w:rPr>
        <w:t>мосферного давления на живой организм; плавание рыб; рычаги в теле человека; при</w:t>
      </w:r>
      <w:r>
        <w:rPr>
          <w:spacing w:val="-57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ства/признаки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явлений;</w:t>
      </w:r>
    </w:p>
    <w:p w14:paraId="10E316E9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72F2AC01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spacing w:before="73"/>
        <w:ind w:right="803"/>
        <w:rPr>
          <w:sz w:val="24"/>
        </w:rPr>
      </w:pPr>
      <w:r>
        <w:rPr>
          <w:sz w:val="24"/>
        </w:rPr>
        <w:lastRenderedPageBreak/>
        <w:t>описывать изученные свойства тел и физические явления, используя физические ве-</w:t>
      </w:r>
      <w:r>
        <w:rPr>
          <w:spacing w:val="1"/>
          <w:sz w:val="24"/>
        </w:rPr>
        <w:t xml:space="preserve"> </w:t>
      </w:r>
      <w:r>
        <w:rPr>
          <w:sz w:val="24"/>
        </w:rPr>
        <w:t>личины (масса, объём, плотность вещества, время, путь, скорость, средняя 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сила упругости, сила тяжести, вес тела, сила трения, давление (твёрдого тела, жид-</w:t>
      </w:r>
      <w:r>
        <w:rPr>
          <w:spacing w:val="1"/>
          <w:sz w:val="24"/>
        </w:rPr>
        <w:t xml:space="preserve"> </w:t>
      </w:r>
      <w:r>
        <w:rPr>
          <w:sz w:val="24"/>
        </w:rPr>
        <w:t>кости, газа), выталкивающая сила, механическая работа, мощность, плечо силы, мо-</w:t>
      </w:r>
      <w:r>
        <w:rPr>
          <w:spacing w:val="1"/>
          <w:sz w:val="24"/>
        </w:rPr>
        <w:t xml:space="preserve"> </w:t>
      </w:r>
      <w:r>
        <w:rPr>
          <w:sz w:val="24"/>
        </w:rPr>
        <w:t>мент силы, коэффициент полезного действия механизмов, кинетическая и потенци-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альная энергия); при описании правильно трактовать физический смысл используе-</w:t>
      </w:r>
      <w:r>
        <w:rPr>
          <w:spacing w:val="1"/>
          <w:sz w:val="24"/>
        </w:rPr>
        <w:t xml:space="preserve"> </w:t>
      </w:r>
      <w:r>
        <w:rPr>
          <w:sz w:val="24"/>
        </w:rPr>
        <w:t>мых величин, их обозначения и единицы физических величин, находить 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зависимостей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величин;</w:t>
      </w:r>
    </w:p>
    <w:p w14:paraId="62BD8784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spacing w:before="1"/>
        <w:ind w:right="803"/>
        <w:rPr>
          <w:sz w:val="24"/>
        </w:rPr>
      </w:pPr>
      <w:r>
        <w:rPr>
          <w:sz w:val="24"/>
        </w:rPr>
        <w:t>характеризовать свойства тел, физические явления и процессы, используя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 сил (вдоль одной прямой), закон Гука, закон Паскаля, закон Архимеда,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 равновесия рычага (блока), «золотое правило» механики, закон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механической энергии; при этом давать словесную формулировку закона и записы-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выражение;</w:t>
      </w:r>
    </w:p>
    <w:p w14:paraId="1C04B530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03"/>
        <w:rPr>
          <w:sz w:val="24"/>
        </w:rPr>
      </w:pPr>
      <w:r>
        <w:rPr>
          <w:sz w:val="24"/>
        </w:rPr>
        <w:t>объяснять физические явления, процессы и свойства тел, в том числе и в 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практико-ориентированного характера: выявлять 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 строить объяснение из 1—2 логических шагов с опорой на 1—2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закономерности;</w:t>
      </w:r>
    </w:p>
    <w:p w14:paraId="7BA7AAEE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spacing w:before="1"/>
        <w:ind w:right="810"/>
        <w:rPr>
          <w:sz w:val="24"/>
        </w:rPr>
      </w:pPr>
      <w:r>
        <w:rPr>
          <w:sz w:val="24"/>
        </w:rPr>
        <w:t>решать расчётные задачи в 1—2 действия, используя законы и формулы, связываю-</w:t>
      </w:r>
      <w:r>
        <w:rPr>
          <w:spacing w:val="1"/>
          <w:sz w:val="24"/>
        </w:rPr>
        <w:t xml:space="preserve"> </w:t>
      </w:r>
      <w:r>
        <w:rPr>
          <w:sz w:val="24"/>
        </w:rPr>
        <w:t>щие физические величины: на основе анализа условия задачи записывать 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 подставлять физические величины в формулы и проводить расчёты, нахо-</w:t>
      </w:r>
      <w:r>
        <w:rPr>
          <w:spacing w:val="1"/>
          <w:sz w:val="24"/>
        </w:rPr>
        <w:t xml:space="preserve"> </w:t>
      </w:r>
      <w:r>
        <w:rPr>
          <w:sz w:val="24"/>
        </w:rPr>
        <w:t>дить</w:t>
      </w:r>
      <w:r>
        <w:rPr>
          <w:spacing w:val="-12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реалистичность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величины;</w:t>
      </w:r>
    </w:p>
    <w:p w14:paraId="6A556B03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распознавать проблемы, которые можно решить при помощи физических методов; в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 исследования выделять проверяемое предположение (гипотезу),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интерпретировать полученный результат, находить ошибки в ходе опыта,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 результатам;</w:t>
      </w:r>
    </w:p>
    <w:p w14:paraId="69F74A59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03"/>
        <w:rPr>
          <w:sz w:val="24"/>
        </w:rPr>
      </w:pPr>
      <w:r>
        <w:rPr>
          <w:sz w:val="24"/>
        </w:rPr>
        <w:t>проводить опыты по наблюдению физических явлений или физических свойств тел: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проверяемые предположения, собирать установку из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записывать ход 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и формулировать выводы;</w:t>
      </w:r>
    </w:p>
    <w:p w14:paraId="4EEC26A0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выполнять прямые измерения расстояния, времени, массы тела, объёма, силы и тем-</w:t>
      </w:r>
      <w:r>
        <w:rPr>
          <w:spacing w:val="1"/>
          <w:sz w:val="24"/>
        </w:rPr>
        <w:t xml:space="preserve"> </w:t>
      </w:r>
      <w:r>
        <w:rPr>
          <w:sz w:val="24"/>
        </w:rPr>
        <w:t>пературы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 абсолютной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</w:p>
    <w:p w14:paraId="5492B059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проводить</w:t>
      </w:r>
      <w:r>
        <w:rPr>
          <w:spacing w:val="61"/>
          <w:sz w:val="24"/>
        </w:rPr>
        <w:t xml:space="preserve"> </w:t>
      </w:r>
      <w:r>
        <w:rPr>
          <w:sz w:val="24"/>
        </w:rPr>
        <w:t>исследование   зависимости   одной   физической   величины   от   другой</w:t>
      </w:r>
      <w:r>
        <w:rPr>
          <w:spacing w:val="-57"/>
          <w:sz w:val="24"/>
        </w:rPr>
        <w:t xml:space="preserve"> </w:t>
      </w:r>
      <w:r>
        <w:rPr>
          <w:sz w:val="24"/>
        </w:rPr>
        <w:t>с использованием прямых измерений (зависимости пути равномерно движущегося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тела от времени движения тела; силы трения скольжения от силы давления,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поверхностей тел и независимости силы трения от площади соприкосно-</w:t>
      </w:r>
      <w:r>
        <w:rPr>
          <w:spacing w:val="1"/>
          <w:sz w:val="24"/>
        </w:rPr>
        <w:t xml:space="preserve"> </w:t>
      </w:r>
      <w:r>
        <w:rPr>
          <w:sz w:val="24"/>
        </w:rPr>
        <w:t>вения тел; силы упругости от удлинения пружины; выталкивающей силы от 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погружённой части тела и от плотности жидкости, её независимости от плотности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тела, от глубины, на которую погружено тело; условий плавания тел, условий рав-</w:t>
      </w:r>
      <w:r>
        <w:rPr>
          <w:spacing w:val="1"/>
          <w:sz w:val="24"/>
        </w:rPr>
        <w:t xml:space="preserve"> </w:t>
      </w:r>
      <w:r>
        <w:rPr>
          <w:sz w:val="24"/>
        </w:rPr>
        <w:t>новесия рычага и блоков); участвовать в планировании учебного исследования, со-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бирать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установку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9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7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3"/>
          <w:sz w:val="24"/>
        </w:rPr>
        <w:t xml:space="preserve"> </w:t>
      </w:r>
      <w:r>
        <w:rPr>
          <w:sz w:val="24"/>
        </w:rPr>
        <w:t>и графиков,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14:paraId="1A843993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spacing w:before="1"/>
        <w:ind w:right="807"/>
        <w:rPr>
          <w:sz w:val="24"/>
        </w:rPr>
      </w:pPr>
      <w:r>
        <w:rPr>
          <w:sz w:val="24"/>
        </w:rPr>
        <w:t>проводить косвенные измерения физических величин (плотность вещества жидкости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 твёрдого тела; сила трения скольжения; давление воздуха; выталкивающая сила,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действующая на погружённое в жидкость тело; коэффициент полезного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9"/>
          <w:sz w:val="24"/>
        </w:rPr>
        <w:t xml:space="preserve"> </w:t>
      </w:r>
      <w:r>
        <w:rPr>
          <w:sz w:val="24"/>
        </w:rPr>
        <w:t>механизмов),</w:t>
      </w:r>
      <w:r>
        <w:rPr>
          <w:spacing w:val="-1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инструкции: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искомой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величины;</w:t>
      </w:r>
    </w:p>
    <w:p w14:paraId="5DA17DD0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14"/>
        <w:rPr>
          <w:sz w:val="24"/>
        </w:rPr>
      </w:pPr>
      <w:r>
        <w:rPr>
          <w:sz w:val="24"/>
        </w:rPr>
        <w:t>соблюдать правила техники безопасности при работе с лабораторным оборудовани-</w:t>
      </w:r>
      <w:r>
        <w:rPr>
          <w:spacing w:val="1"/>
          <w:sz w:val="24"/>
        </w:rPr>
        <w:t xml:space="preserve"> </w:t>
      </w:r>
      <w:r>
        <w:rPr>
          <w:sz w:val="24"/>
        </w:rPr>
        <w:t>ем;</w:t>
      </w:r>
    </w:p>
    <w:p w14:paraId="1764845C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06367134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spacing w:before="73"/>
        <w:ind w:right="806"/>
        <w:rPr>
          <w:sz w:val="24"/>
        </w:rPr>
      </w:pPr>
      <w:r>
        <w:rPr>
          <w:sz w:val="24"/>
        </w:rPr>
        <w:lastRenderedPageBreak/>
        <w:t>указывать принципы действия приборов и технических устройств: весы, термометр,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динамометр, сообщающиеся сосуды, барометр, рычаг, подвижный и неподвижный</w:t>
      </w:r>
      <w:r>
        <w:rPr>
          <w:spacing w:val="1"/>
          <w:sz w:val="24"/>
        </w:rPr>
        <w:t xml:space="preserve"> </w:t>
      </w:r>
      <w:r>
        <w:rPr>
          <w:sz w:val="24"/>
        </w:rPr>
        <w:t>блок,</w:t>
      </w:r>
      <w:r>
        <w:rPr>
          <w:spacing w:val="-1"/>
          <w:sz w:val="24"/>
        </w:rPr>
        <w:t xml:space="preserve"> </w:t>
      </w:r>
      <w:r>
        <w:rPr>
          <w:sz w:val="24"/>
        </w:rPr>
        <w:t>наклонная плоскость;</w:t>
      </w:r>
    </w:p>
    <w:p w14:paraId="71A178B5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spacing w:before="1"/>
        <w:ind w:right="804"/>
        <w:rPr>
          <w:sz w:val="24"/>
        </w:rPr>
      </w:pPr>
      <w:r>
        <w:rPr>
          <w:sz w:val="24"/>
        </w:rPr>
        <w:t>характеризовать принципы действия изученных приборов и технических устройств 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 на их описания (в том числе: подшипники, устройство водопровода, гидрав-</w:t>
      </w:r>
      <w:r>
        <w:rPr>
          <w:spacing w:val="1"/>
          <w:sz w:val="24"/>
        </w:rPr>
        <w:t xml:space="preserve"> </w:t>
      </w:r>
      <w:r>
        <w:rPr>
          <w:sz w:val="24"/>
        </w:rPr>
        <w:t>лический</w:t>
      </w:r>
      <w:r>
        <w:rPr>
          <w:spacing w:val="-13"/>
          <w:sz w:val="24"/>
        </w:rPr>
        <w:t xml:space="preserve"> </w:t>
      </w:r>
      <w:r>
        <w:rPr>
          <w:sz w:val="24"/>
        </w:rPr>
        <w:t>пресс,</w:t>
      </w:r>
      <w:r>
        <w:rPr>
          <w:spacing w:val="-12"/>
          <w:sz w:val="24"/>
        </w:rPr>
        <w:t xml:space="preserve"> </w:t>
      </w:r>
      <w:r>
        <w:rPr>
          <w:sz w:val="24"/>
        </w:rPr>
        <w:t>манометр,</w:t>
      </w:r>
      <w:r>
        <w:rPr>
          <w:spacing w:val="-13"/>
          <w:sz w:val="24"/>
        </w:rPr>
        <w:t xml:space="preserve"> </w:t>
      </w:r>
      <w:r>
        <w:rPr>
          <w:sz w:val="24"/>
        </w:rPr>
        <w:t>высотомер,</w:t>
      </w:r>
      <w:r>
        <w:rPr>
          <w:spacing w:val="-13"/>
          <w:sz w:val="24"/>
        </w:rPr>
        <w:t xml:space="preserve"> </w:t>
      </w:r>
      <w:r>
        <w:rPr>
          <w:sz w:val="24"/>
        </w:rPr>
        <w:t>поршневой</w:t>
      </w:r>
      <w:r>
        <w:rPr>
          <w:spacing w:val="-12"/>
          <w:sz w:val="24"/>
        </w:rPr>
        <w:t xml:space="preserve"> </w:t>
      </w:r>
      <w:r>
        <w:rPr>
          <w:sz w:val="24"/>
        </w:rPr>
        <w:t>насос,</w:t>
      </w:r>
      <w:r>
        <w:rPr>
          <w:spacing w:val="-13"/>
          <w:sz w:val="24"/>
        </w:rPr>
        <w:t xml:space="preserve"> </w:t>
      </w:r>
      <w:r>
        <w:rPr>
          <w:sz w:val="24"/>
        </w:rPr>
        <w:t>ареометр),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о свойствах физических явлений и необходимые физические законы и закономерно-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сти;</w:t>
      </w:r>
    </w:p>
    <w:p w14:paraId="5AA0A705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приводить примеры / находить информацию о примерах практического использова-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 физических знаний в повседневной жизни для обеспечения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 с приборами и техническими устройствами, сохранения здоровья и со-</w:t>
      </w:r>
      <w:r>
        <w:rPr>
          <w:spacing w:val="1"/>
          <w:sz w:val="24"/>
        </w:rPr>
        <w:t xml:space="preserve"> </w:t>
      </w:r>
      <w:r>
        <w:rPr>
          <w:sz w:val="24"/>
        </w:rPr>
        <w:t>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14:paraId="603460FA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осуществлять отбор источников информации в сети Интернет в соответствии с за-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 поисковым запросом, на основе имеющихся знаний и путём сравнения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 источников выделять информацию, которая является противоречивой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недостоверной;</w:t>
      </w:r>
    </w:p>
    <w:p w14:paraId="547941D1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spacing w:before="1"/>
        <w:ind w:right="80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содержания, справочные материалы, ресурсы сети Интернет; 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 конспектирования текста, преобразования информации из одной знаковой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другую;</w:t>
      </w:r>
    </w:p>
    <w:p w14:paraId="4ADED773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создавать собственные краткие письменные и устные сообщения на основе 2—3 ис-</w:t>
      </w:r>
      <w:r>
        <w:rPr>
          <w:spacing w:val="1"/>
          <w:sz w:val="24"/>
        </w:rPr>
        <w:t xml:space="preserve"> </w:t>
      </w:r>
      <w:r>
        <w:rPr>
          <w:sz w:val="24"/>
        </w:rPr>
        <w:t>точников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5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2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-58"/>
          <w:sz w:val="24"/>
        </w:rPr>
        <w:t xml:space="preserve"> </w:t>
      </w:r>
      <w:r>
        <w:rPr>
          <w:sz w:val="24"/>
        </w:rPr>
        <w:t>сообщения о результатах проектов или учебных исследований; при этом 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изученный понятийный аппарат курса физики, сопровождать выступ-</w:t>
      </w:r>
      <w:r>
        <w:rPr>
          <w:spacing w:val="1"/>
          <w:sz w:val="24"/>
        </w:rPr>
        <w:t xml:space="preserve"> </w:t>
      </w:r>
      <w:r>
        <w:rPr>
          <w:sz w:val="24"/>
        </w:rPr>
        <w:t>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презентацией;</w:t>
      </w:r>
    </w:p>
    <w:p w14:paraId="61FC3F86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в соответствии с поставленными задачами, следить за выполнением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адекватно оценивать собственный вклад в деятельность группы; выстраи-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коммуникативное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окружающих.</w:t>
      </w:r>
    </w:p>
    <w:p w14:paraId="251DF556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0959AF2D" w14:textId="77777777" w:rsidR="00A45A12" w:rsidRDefault="00AA0DC5" w:rsidP="00AD2979">
      <w:pPr>
        <w:pStyle w:val="1"/>
        <w:numPr>
          <w:ilvl w:val="0"/>
          <w:numId w:val="59"/>
        </w:numPr>
        <w:tabs>
          <w:tab w:val="left" w:pos="403"/>
        </w:tabs>
        <w:spacing w:before="1"/>
        <w:ind w:hanging="181"/>
      </w:pPr>
      <w:r>
        <w:t>класс</w:t>
      </w:r>
    </w:p>
    <w:p w14:paraId="50A1F709" w14:textId="77777777" w:rsidR="00A45A12" w:rsidRDefault="00AA0DC5">
      <w:pPr>
        <w:pStyle w:val="a3"/>
        <w:spacing w:before="115"/>
        <w:ind w:right="812"/>
      </w:pPr>
      <w:r>
        <w:t>Предметные результаты на базовом уровне должны отражать сформированность у обу-</w:t>
      </w:r>
      <w:r>
        <w:rPr>
          <w:spacing w:val="1"/>
        </w:rPr>
        <w:t xml:space="preserve"> </w:t>
      </w:r>
      <w:r>
        <w:t>чающихся</w:t>
      </w:r>
      <w:r>
        <w:rPr>
          <w:spacing w:val="1"/>
        </w:rPr>
        <w:t xml:space="preserve"> </w:t>
      </w:r>
      <w:r>
        <w:t>умений:</w:t>
      </w:r>
    </w:p>
    <w:p w14:paraId="708EFC1E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использовать понятия: масса и размеры молекул, тепловое движение атомов и моле-</w:t>
      </w:r>
      <w:r>
        <w:rPr>
          <w:spacing w:val="1"/>
          <w:sz w:val="24"/>
        </w:rPr>
        <w:t xml:space="preserve"> </w:t>
      </w:r>
      <w:r>
        <w:rPr>
          <w:sz w:val="24"/>
        </w:rPr>
        <w:t>кул,</w:t>
      </w:r>
      <w:r>
        <w:rPr>
          <w:spacing w:val="-6"/>
          <w:sz w:val="24"/>
        </w:rPr>
        <w:t xml:space="preserve"> </w:t>
      </w:r>
      <w:r>
        <w:rPr>
          <w:sz w:val="24"/>
        </w:rPr>
        <w:t>агрегатные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7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7"/>
          <w:sz w:val="24"/>
        </w:rPr>
        <w:t xml:space="preserve"> </w:t>
      </w:r>
      <w:r>
        <w:rPr>
          <w:sz w:val="24"/>
        </w:rPr>
        <w:t>кристаллические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аморфные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тела,</w:t>
      </w:r>
      <w:r>
        <w:rPr>
          <w:spacing w:val="-7"/>
          <w:sz w:val="24"/>
        </w:rPr>
        <w:t xml:space="preserve"> </w:t>
      </w:r>
      <w:r>
        <w:rPr>
          <w:sz w:val="24"/>
        </w:rPr>
        <w:t>насыщенный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ненасыщенный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пар,</w:t>
      </w:r>
      <w:r>
        <w:rPr>
          <w:spacing w:val="-10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воздуха;</w:t>
      </w:r>
      <w:r>
        <w:rPr>
          <w:spacing w:val="-9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-1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10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-1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58"/>
          <w:sz w:val="24"/>
        </w:rPr>
        <w:t xml:space="preserve"> </w:t>
      </w:r>
      <w:r>
        <w:rPr>
          <w:sz w:val="24"/>
        </w:rPr>
        <w:t>двигатель; элементарный электрический заряд, электрическое поле, проводники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диэлектрики,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постоянный электрический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ток,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поле;</w:t>
      </w:r>
    </w:p>
    <w:p w14:paraId="386B01A9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03"/>
        <w:rPr>
          <w:sz w:val="24"/>
        </w:rPr>
      </w:pPr>
      <w:r>
        <w:rPr>
          <w:sz w:val="24"/>
        </w:rPr>
        <w:t>различать явления (тепловое расширение/сжатие, теплопередача, тепловое равнове-</w:t>
      </w:r>
      <w:r>
        <w:rPr>
          <w:spacing w:val="1"/>
          <w:sz w:val="24"/>
        </w:rPr>
        <w:t xml:space="preserve"> </w:t>
      </w:r>
      <w:r>
        <w:rPr>
          <w:sz w:val="24"/>
        </w:rPr>
        <w:t>сие,</w:t>
      </w:r>
      <w:r>
        <w:rPr>
          <w:spacing w:val="1"/>
          <w:sz w:val="24"/>
        </w:rPr>
        <w:t xml:space="preserve"> </w:t>
      </w:r>
      <w:r>
        <w:rPr>
          <w:sz w:val="24"/>
        </w:rPr>
        <w:t>смачивание,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капиллярные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конденсация,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кри-</w:t>
      </w:r>
      <w:r>
        <w:rPr>
          <w:spacing w:val="-57"/>
          <w:sz w:val="24"/>
        </w:rPr>
        <w:t xml:space="preserve"> </w:t>
      </w:r>
      <w:r>
        <w:rPr>
          <w:sz w:val="24"/>
        </w:rPr>
        <w:t>сталлизация (отвердевание), кипение, теплопередача (теплопроводность, конвекция,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излучение); электризация тел, взаимодействие зарядов, действия электрического то-</w:t>
      </w:r>
      <w:r>
        <w:rPr>
          <w:spacing w:val="1"/>
          <w:sz w:val="24"/>
        </w:rPr>
        <w:t xml:space="preserve"> </w:t>
      </w:r>
      <w:r>
        <w:rPr>
          <w:sz w:val="24"/>
        </w:rPr>
        <w:t>ка,</w:t>
      </w:r>
      <w:r>
        <w:rPr>
          <w:spacing w:val="61"/>
          <w:sz w:val="24"/>
        </w:rPr>
        <w:t xml:space="preserve"> </w:t>
      </w:r>
      <w:r>
        <w:rPr>
          <w:sz w:val="24"/>
        </w:rPr>
        <w:t>короткое</w:t>
      </w:r>
      <w:r>
        <w:rPr>
          <w:spacing w:val="60"/>
          <w:sz w:val="24"/>
        </w:rPr>
        <w:t xml:space="preserve"> </w:t>
      </w:r>
      <w:r>
        <w:rPr>
          <w:sz w:val="24"/>
        </w:rPr>
        <w:t>замыкание,   взаимодействие</w:t>
      </w:r>
      <w:r>
        <w:rPr>
          <w:spacing w:val="60"/>
          <w:sz w:val="24"/>
        </w:rPr>
        <w:t xml:space="preserve"> </w:t>
      </w:r>
      <w:r>
        <w:rPr>
          <w:sz w:val="24"/>
        </w:rPr>
        <w:t>магнитов,   действие</w:t>
      </w:r>
      <w:r>
        <w:rPr>
          <w:spacing w:val="60"/>
          <w:sz w:val="24"/>
        </w:rPr>
        <w:t xml:space="preserve"> </w:t>
      </w:r>
      <w:r>
        <w:rPr>
          <w:sz w:val="24"/>
        </w:rPr>
        <w:t>магнитного   поля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проводник с током, электромагнитная индукция) по описанию их 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и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опытов, демонстрирующих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явление;</w:t>
      </w:r>
    </w:p>
    <w:p w14:paraId="7C2B867C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spacing w:before="1"/>
        <w:ind w:right="804"/>
        <w:rPr>
          <w:sz w:val="24"/>
        </w:rPr>
      </w:pPr>
      <w:r>
        <w:rPr>
          <w:sz w:val="24"/>
        </w:rPr>
        <w:t>распознавать проявление изученных физических явлений в окружающем мире,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физические явления в природе: поверхностное натяжение и капиллярные яв-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 в природе, кристаллы в природе, излучение Солнца, замерзание водоёмов,</w:t>
      </w:r>
      <w:r>
        <w:rPr>
          <w:spacing w:val="1"/>
          <w:sz w:val="24"/>
        </w:rPr>
        <w:t xml:space="preserve"> </w:t>
      </w:r>
      <w:r>
        <w:rPr>
          <w:sz w:val="24"/>
        </w:rPr>
        <w:t>морские бризы, образование росы, тумана, инея, снега; электрические явления в ат-</w:t>
      </w:r>
      <w:r>
        <w:rPr>
          <w:spacing w:val="1"/>
          <w:sz w:val="24"/>
        </w:rPr>
        <w:t xml:space="preserve"> </w:t>
      </w:r>
      <w:r>
        <w:rPr>
          <w:sz w:val="24"/>
        </w:rPr>
        <w:t>мосфере, электричество живых организмов; магнитное поле Земли, дрейф полюсов,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30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поля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жизни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Земле,</w:t>
      </w:r>
      <w:r>
        <w:rPr>
          <w:spacing w:val="29"/>
          <w:sz w:val="24"/>
        </w:rPr>
        <w:t xml:space="preserve"> </w:t>
      </w:r>
      <w:r>
        <w:rPr>
          <w:sz w:val="24"/>
        </w:rPr>
        <w:t>полярное</w:t>
      </w:r>
      <w:r>
        <w:rPr>
          <w:spacing w:val="30"/>
          <w:sz w:val="24"/>
        </w:rPr>
        <w:t xml:space="preserve"> </w:t>
      </w:r>
      <w:r>
        <w:rPr>
          <w:sz w:val="24"/>
        </w:rPr>
        <w:t>сияние;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этом</w:t>
      </w:r>
      <w:r>
        <w:rPr>
          <w:spacing w:val="30"/>
          <w:sz w:val="24"/>
        </w:rPr>
        <w:t xml:space="preserve"> </w:t>
      </w:r>
      <w:r>
        <w:rPr>
          <w:sz w:val="24"/>
        </w:rPr>
        <w:t>переводить</w:t>
      </w:r>
    </w:p>
    <w:p w14:paraId="2CD337F0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3E15B373" w14:textId="77777777" w:rsidR="00A45A12" w:rsidRDefault="00AA0DC5">
      <w:pPr>
        <w:pStyle w:val="a3"/>
        <w:spacing w:before="73"/>
        <w:ind w:left="788" w:right="811" w:firstLine="0"/>
      </w:pPr>
      <w:r>
        <w:lastRenderedPageBreak/>
        <w:t>практическую задачу в учебную, выделять существенные свойства/признаки физи-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явлений;</w:t>
      </w:r>
    </w:p>
    <w:p w14:paraId="619224A2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spacing w:before="1"/>
        <w:ind w:right="808"/>
        <w:rPr>
          <w:sz w:val="24"/>
        </w:rPr>
      </w:pPr>
      <w:r>
        <w:rPr>
          <w:sz w:val="24"/>
        </w:rPr>
        <w:t>описывать изученные свойства тел и физические явления, используя физические ве-</w:t>
      </w:r>
      <w:r>
        <w:rPr>
          <w:spacing w:val="1"/>
          <w:sz w:val="24"/>
        </w:rPr>
        <w:t xml:space="preserve"> </w:t>
      </w:r>
      <w:r>
        <w:rPr>
          <w:sz w:val="24"/>
        </w:rPr>
        <w:t>личины (температура, внутренняя энергия, количество теплоты, удельная теплоём-</w:t>
      </w:r>
      <w:r>
        <w:rPr>
          <w:spacing w:val="1"/>
          <w:sz w:val="24"/>
        </w:rPr>
        <w:t xml:space="preserve"> </w:t>
      </w:r>
      <w:r>
        <w:rPr>
          <w:sz w:val="24"/>
        </w:rPr>
        <w:t>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парообразования,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удельная теплота сгорания топлива, коэффициент полезного действия тепловой ма-</w:t>
      </w:r>
      <w:r>
        <w:rPr>
          <w:spacing w:val="1"/>
          <w:sz w:val="24"/>
        </w:rPr>
        <w:t xml:space="preserve"> </w:t>
      </w:r>
      <w:r>
        <w:rPr>
          <w:sz w:val="24"/>
        </w:rPr>
        <w:t>шины, относительная влажность воздуха, электрический заряд, сила тока, электри-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ческое напряжение, сопротивление проводника, удельное сопротивление 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и мощность электрического тока); при описании правильно трактовать физи-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ческий смысл используемых величин, обозначения и единицы физических 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формулы, связывающие данную физическую величину с другими величи-</w:t>
      </w:r>
      <w:r>
        <w:rPr>
          <w:spacing w:val="1"/>
          <w:sz w:val="24"/>
        </w:rPr>
        <w:t xml:space="preserve"> </w:t>
      </w:r>
      <w:r>
        <w:rPr>
          <w:sz w:val="24"/>
        </w:rPr>
        <w:t>нами,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 графики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величин;</w:t>
      </w:r>
    </w:p>
    <w:p w14:paraId="3E943D3C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характеризовать свойства тел, физические явления и процессы, используя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молекулярно-кинетической теории строения вещества, принцип супер-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полей (на качественном уровне), закон сохранения заряда, закон Ома 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 цепи, закон Джоуля—Ленца, закон сохранения энергии; при этом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записывать его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выражение;</w:t>
      </w:r>
    </w:p>
    <w:p w14:paraId="57FDED3A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spacing w:before="1"/>
        <w:ind w:right="807"/>
        <w:rPr>
          <w:sz w:val="24"/>
        </w:rPr>
      </w:pPr>
      <w:r>
        <w:rPr>
          <w:sz w:val="24"/>
        </w:rPr>
        <w:t>объяснять физические процессы и свойства тел, в том числе и в контексте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 объяснение из 1—2 логических шагов с опорой на 1—2 изученных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закономерностей;</w:t>
      </w:r>
    </w:p>
    <w:p w14:paraId="4382C062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решать расчётные задачи в 2—3 действия, используя законы и формулы, связываю-</w:t>
      </w:r>
      <w:r>
        <w:rPr>
          <w:spacing w:val="1"/>
          <w:sz w:val="24"/>
        </w:rPr>
        <w:t xml:space="preserve"> </w:t>
      </w:r>
      <w:r>
        <w:rPr>
          <w:sz w:val="24"/>
        </w:rPr>
        <w:t>щие физические величины: на основе анализа условия задачи записывать 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 выявлять недостаток данных для решения задачи, выбирать законы и фор-</w:t>
      </w:r>
      <w:r>
        <w:rPr>
          <w:spacing w:val="1"/>
          <w:sz w:val="24"/>
        </w:rPr>
        <w:t xml:space="preserve"> </w:t>
      </w:r>
      <w:r>
        <w:rPr>
          <w:sz w:val="24"/>
        </w:rPr>
        <w:t>мулы, необходимые для её решения, проводить расчёты и сравнивать полученное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данными;</w:t>
      </w:r>
    </w:p>
    <w:p w14:paraId="0A1B422D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распознавать проблемы, которые можно решить при помощи физических методов;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описание исследования, выделять проверяемое предположение,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 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14:paraId="52C67244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04"/>
        <w:rPr>
          <w:sz w:val="24"/>
        </w:rPr>
      </w:pPr>
      <w:r>
        <w:rPr>
          <w:sz w:val="24"/>
        </w:rPr>
        <w:t>проводить опыты по наблюдению физических явлений или физических свойств тел</w:t>
      </w:r>
      <w:r>
        <w:rPr>
          <w:spacing w:val="1"/>
          <w:sz w:val="24"/>
        </w:rPr>
        <w:t xml:space="preserve"> </w:t>
      </w:r>
      <w:r>
        <w:rPr>
          <w:sz w:val="24"/>
        </w:rPr>
        <w:t>(капиллярные явления, зависимость давления воздуха от его объёма, температуры;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остывания/нагревания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щей/поглощающей поверхности; скорость испарения воды от температуры жидкости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 площади её поверхности; электризация тел и взаимодействие электрических заря-</w:t>
      </w:r>
      <w:r>
        <w:rPr>
          <w:spacing w:val="1"/>
          <w:sz w:val="24"/>
        </w:rPr>
        <w:t xml:space="preserve"> </w:t>
      </w:r>
      <w:r>
        <w:rPr>
          <w:sz w:val="24"/>
        </w:rPr>
        <w:t>дов; взаимодействие постоянных магнитов, визуализация магнитных полей посто-</w:t>
      </w:r>
      <w:r>
        <w:rPr>
          <w:spacing w:val="1"/>
          <w:sz w:val="24"/>
        </w:rPr>
        <w:t xml:space="preserve"> </w:t>
      </w:r>
      <w:r>
        <w:rPr>
          <w:sz w:val="24"/>
        </w:rPr>
        <w:t>янных магнитов; действия магнитного поля на проводник с током, свойства элек-</w:t>
      </w:r>
      <w:r>
        <w:rPr>
          <w:spacing w:val="1"/>
          <w:sz w:val="24"/>
        </w:rPr>
        <w:t xml:space="preserve"> </w:t>
      </w:r>
      <w:r>
        <w:rPr>
          <w:sz w:val="24"/>
        </w:rPr>
        <w:t>тромагнита, свойства электродвигателя постоянного тока): формулировать проверя-</w:t>
      </w:r>
      <w:r>
        <w:rPr>
          <w:spacing w:val="1"/>
          <w:sz w:val="24"/>
        </w:rPr>
        <w:t xml:space="preserve"> </w:t>
      </w:r>
      <w:r>
        <w:rPr>
          <w:sz w:val="24"/>
        </w:rPr>
        <w:t>емые предположения, собирать установку из предложенного оборудования; описы-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ход 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14:paraId="221A8434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spacing w:before="1"/>
        <w:ind w:right="811"/>
        <w:rPr>
          <w:sz w:val="24"/>
        </w:rPr>
      </w:pPr>
      <w:r>
        <w:rPr>
          <w:sz w:val="24"/>
        </w:rPr>
        <w:t>выполнять прямые измерения температуры, относительной влажности воздуха, силы</w:t>
      </w:r>
      <w:r>
        <w:rPr>
          <w:spacing w:val="-57"/>
          <w:sz w:val="24"/>
        </w:rPr>
        <w:t xml:space="preserve"> </w:t>
      </w:r>
      <w:r>
        <w:rPr>
          <w:sz w:val="24"/>
        </w:rPr>
        <w:t>тока, напряжения с использованием аналоговых приборов и датчиков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величин; сравнивать результаты измерений с учётом заданной абсолютной погреш-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ности;</w:t>
      </w:r>
    </w:p>
    <w:p w14:paraId="6E4E8F23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проводить</w:t>
      </w:r>
      <w:r>
        <w:rPr>
          <w:spacing w:val="61"/>
          <w:sz w:val="24"/>
        </w:rPr>
        <w:t xml:space="preserve"> </w:t>
      </w:r>
      <w:r>
        <w:rPr>
          <w:sz w:val="24"/>
        </w:rPr>
        <w:t>исследование   зависимости   одной   физической   величины   от   другой</w:t>
      </w:r>
      <w:r>
        <w:rPr>
          <w:spacing w:val="-57"/>
          <w:sz w:val="24"/>
        </w:rPr>
        <w:t xml:space="preserve"> </w:t>
      </w:r>
      <w:r>
        <w:rPr>
          <w:sz w:val="24"/>
        </w:rPr>
        <w:t>с использованием прямых измерений (зависимость сопротивления проводника от 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длины, площади поперечного сечения и удельного сопротивления вещества провод-</w:t>
      </w:r>
      <w:r>
        <w:rPr>
          <w:spacing w:val="1"/>
          <w:sz w:val="24"/>
        </w:rPr>
        <w:t xml:space="preserve"> </w:t>
      </w:r>
      <w:r>
        <w:rPr>
          <w:sz w:val="24"/>
        </w:rPr>
        <w:t>ника; силы тока, идущего через проводник, от напряжения на проводнике; исследо-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вание последовательного и параллельного соединений проводников):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 собирать установку и выполнять измерения, следуя 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 фиксировать результаты полученной зависимости в виде таблиц и 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исследования;</w:t>
      </w:r>
    </w:p>
    <w:p w14:paraId="56D62028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6F9C94D7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spacing w:before="73"/>
        <w:ind w:right="806"/>
        <w:rPr>
          <w:sz w:val="24"/>
        </w:rPr>
      </w:pPr>
      <w:r>
        <w:rPr>
          <w:sz w:val="24"/>
        </w:rPr>
        <w:lastRenderedPageBreak/>
        <w:t>проводить косвенные измерения физических величин (удельная теплоёмкость веще-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ства, сопротивление проводника, работа и мощность электрического тока): плани-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 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установку, 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величины;</w:t>
      </w:r>
    </w:p>
    <w:p w14:paraId="6506F50A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spacing w:before="1"/>
        <w:ind w:right="814"/>
        <w:rPr>
          <w:sz w:val="24"/>
        </w:rPr>
      </w:pPr>
      <w:r>
        <w:rPr>
          <w:sz w:val="24"/>
        </w:rPr>
        <w:t>соблюдать правила техники безопасности при работе с лабораторным оборудовани-</w:t>
      </w:r>
      <w:r>
        <w:rPr>
          <w:spacing w:val="1"/>
          <w:sz w:val="24"/>
        </w:rPr>
        <w:t xml:space="preserve"> </w:t>
      </w:r>
      <w:r>
        <w:rPr>
          <w:sz w:val="24"/>
        </w:rPr>
        <w:t>ем;</w:t>
      </w:r>
    </w:p>
    <w:p w14:paraId="56F36110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характеризовать принципы действия изученных приборов и технических устройств 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 на их описания (в том числе: система отопления домов, гигрометр, паровая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турбина,</w:t>
      </w:r>
      <w:r>
        <w:rPr>
          <w:spacing w:val="1"/>
          <w:sz w:val="24"/>
        </w:rPr>
        <w:t xml:space="preserve"> </w:t>
      </w:r>
      <w:r>
        <w:rPr>
          <w:sz w:val="24"/>
        </w:rPr>
        <w:t>амперметр,</w:t>
      </w:r>
      <w:r>
        <w:rPr>
          <w:spacing w:val="1"/>
          <w:sz w:val="24"/>
        </w:rPr>
        <w:t xml:space="preserve"> </w:t>
      </w:r>
      <w:r>
        <w:rPr>
          <w:sz w:val="24"/>
        </w:rPr>
        <w:t>вольтметр,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счётчик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электроосвети-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приборы,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предохранители;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электродвигатель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тока),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закономерности;</w:t>
      </w:r>
    </w:p>
    <w:p w14:paraId="51DF9A3F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04"/>
        <w:rPr>
          <w:sz w:val="24"/>
        </w:rPr>
      </w:pPr>
      <w:r>
        <w:rPr>
          <w:sz w:val="24"/>
        </w:rPr>
        <w:t>распознавать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схематичным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1"/>
          <w:sz w:val="24"/>
        </w:rPr>
        <w:t xml:space="preserve"> </w:t>
      </w:r>
      <w:r>
        <w:rPr>
          <w:sz w:val="24"/>
        </w:rPr>
        <w:t>(жидкостный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термос,</w:t>
      </w:r>
      <w:r>
        <w:rPr>
          <w:spacing w:val="1"/>
          <w:sz w:val="24"/>
        </w:rPr>
        <w:t xml:space="preserve"> </w:t>
      </w:r>
      <w:r>
        <w:rPr>
          <w:sz w:val="24"/>
        </w:rPr>
        <w:t>психрометр,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гигрометр,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 внутреннего сгорания, электроскоп, реостат); составлять схемы электри-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 цепей с последовательным и параллельным соединением элементов, различая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обозначения 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цепей;</w:t>
      </w:r>
    </w:p>
    <w:p w14:paraId="0A2D5142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spacing w:before="1"/>
        <w:ind w:right="805"/>
        <w:rPr>
          <w:sz w:val="24"/>
        </w:rPr>
      </w:pPr>
      <w:r>
        <w:rPr>
          <w:sz w:val="24"/>
        </w:rPr>
        <w:t>приводить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примеры/находить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 знаний в повседневной жизни для обеспечения безопасности при обра-</w:t>
      </w:r>
      <w:r>
        <w:rPr>
          <w:spacing w:val="1"/>
          <w:sz w:val="24"/>
        </w:rPr>
        <w:t xml:space="preserve"> </w:t>
      </w:r>
      <w:r>
        <w:rPr>
          <w:sz w:val="24"/>
        </w:rPr>
        <w:t>щении    с    приборами    и    техническими    устройствами,    сохранения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соблюдения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14:paraId="079319D0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04"/>
        <w:rPr>
          <w:sz w:val="24"/>
        </w:rPr>
      </w:pPr>
      <w:r>
        <w:rPr>
          <w:sz w:val="24"/>
        </w:rPr>
        <w:t>осуществлять</w:t>
      </w:r>
      <w:r>
        <w:rPr>
          <w:spacing w:val="98"/>
          <w:sz w:val="24"/>
        </w:rPr>
        <w:t xml:space="preserve"> </w:t>
      </w:r>
      <w:r>
        <w:rPr>
          <w:sz w:val="24"/>
        </w:rPr>
        <w:t>поиск</w:t>
      </w:r>
      <w:r>
        <w:rPr>
          <w:spacing w:val="9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98"/>
          <w:sz w:val="24"/>
        </w:rPr>
        <w:t xml:space="preserve"> </w:t>
      </w:r>
      <w:r>
        <w:rPr>
          <w:sz w:val="24"/>
        </w:rPr>
        <w:t xml:space="preserve">физического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содержания  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сети  </w:t>
      </w:r>
      <w:r>
        <w:rPr>
          <w:spacing w:val="38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имеющихся знаний и путём сравнения дополнительных источников выде-</w:t>
      </w:r>
      <w:r>
        <w:rPr>
          <w:spacing w:val="1"/>
          <w:sz w:val="24"/>
        </w:rPr>
        <w:t xml:space="preserve"> </w:t>
      </w:r>
      <w:r>
        <w:rPr>
          <w:sz w:val="24"/>
        </w:rPr>
        <w:t>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противоречивой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недостоверной;</w:t>
      </w:r>
    </w:p>
    <w:p w14:paraId="3151E2F5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содержания, справочные материалы, ресурсы сети Интернет; 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 конспектирования текста, преобразования информации из одной знаковой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другую;</w:t>
      </w:r>
    </w:p>
    <w:p w14:paraId="2D7C92CB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03"/>
        <w:rPr>
          <w:sz w:val="24"/>
        </w:rPr>
      </w:pPr>
      <w:r>
        <w:rPr>
          <w:sz w:val="24"/>
        </w:rPr>
        <w:t>создавать собственные письменные и краткие устные сообщения, обобщая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мацию из нескольких источников физического содержания, в том числе 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результаты проектной или исследовательской деятельности;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 использовать изученный понятийный аппарат курса физики, 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презентацией;</w:t>
      </w:r>
    </w:p>
    <w:p w14:paraId="1F183BA8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при выполнении учебных проектов и исследований физических процессов распре-</w:t>
      </w:r>
      <w:r>
        <w:rPr>
          <w:spacing w:val="1"/>
          <w:sz w:val="24"/>
        </w:rPr>
        <w:t xml:space="preserve"> </w:t>
      </w:r>
      <w:r>
        <w:rPr>
          <w:sz w:val="24"/>
        </w:rPr>
        <w:t>делять обязанности в группе в соответствии с поставленными задачами, следить за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 плана действий и корректировать его, адекватно оценивать собствен-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ный вклад в деятельность группы; выстраивать коммуникативное взаимодействие,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конфликты.</w:t>
      </w:r>
    </w:p>
    <w:p w14:paraId="7FB56190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6C6CC0BA" w14:textId="77777777" w:rsidR="00A45A12" w:rsidRDefault="00AA0DC5" w:rsidP="00AD2979">
      <w:pPr>
        <w:pStyle w:val="1"/>
        <w:numPr>
          <w:ilvl w:val="0"/>
          <w:numId w:val="59"/>
        </w:numPr>
        <w:tabs>
          <w:tab w:val="left" w:pos="403"/>
        </w:tabs>
        <w:ind w:hanging="181"/>
      </w:pPr>
      <w:r>
        <w:t>класс</w:t>
      </w:r>
    </w:p>
    <w:p w14:paraId="232AA3AC" w14:textId="77777777" w:rsidR="00A45A12" w:rsidRDefault="00AA0DC5">
      <w:pPr>
        <w:pStyle w:val="a3"/>
        <w:spacing w:before="116"/>
        <w:ind w:right="812"/>
      </w:pPr>
      <w:r>
        <w:t>Предметные результаты на базовом уровне должны отражать сформированность у обу-</w:t>
      </w:r>
      <w:r>
        <w:rPr>
          <w:spacing w:val="1"/>
        </w:rPr>
        <w:t xml:space="preserve"> </w:t>
      </w:r>
      <w:r>
        <w:t>чающихся</w:t>
      </w:r>
      <w:r>
        <w:rPr>
          <w:spacing w:val="1"/>
        </w:rPr>
        <w:t xml:space="preserve"> </w:t>
      </w:r>
      <w:r>
        <w:t>умений:</w:t>
      </w:r>
    </w:p>
    <w:p w14:paraId="35D5B9F4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отсчёта,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(упругая,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пластическая),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центростремительное ускорение, невесомость и перегрузки; центр тяжести; абсо-</w:t>
      </w:r>
      <w:r>
        <w:rPr>
          <w:spacing w:val="1"/>
          <w:sz w:val="24"/>
        </w:rPr>
        <w:t xml:space="preserve"> </w:t>
      </w:r>
      <w:r>
        <w:rPr>
          <w:sz w:val="24"/>
        </w:rPr>
        <w:t>лютно твёрдое тело, центр тяжести твёрдого тела, равновесие; механические колеба-</w:t>
      </w:r>
      <w:r>
        <w:rPr>
          <w:spacing w:val="1"/>
          <w:sz w:val="24"/>
        </w:rPr>
        <w:t xml:space="preserve"> </w:t>
      </w:r>
      <w:r>
        <w:rPr>
          <w:sz w:val="24"/>
        </w:rPr>
        <w:t>ния и волны, звук, инфразвук и ультразвук; электромагнитные волны, шкала элек-</w:t>
      </w:r>
      <w:r>
        <w:rPr>
          <w:spacing w:val="1"/>
          <w:sz w:val="24"/>
        </w:rPr>
        <w:t xml:space="preserve"> </w:t>
      </w:r>
      <w:r>
        <w:rPr>
          <w:sz w:val="24"/>
        </w:rPr>
        <w:t>тромагнитных волн, свет, близорукость и дальнозоркость, спектры испускания и по-</w:t>
      </w:r>
      <w:r>
        <w:rPr>
          <w:spacing w:val="1"/>
          <w:sz w:val="24"/>
        </w:rPr>
        <w:t xml:space="preserve"> </w:t>
      </w:r>
      <w:r>
        <w:rPr>
          <w:sz w:val="24"/>
        </w:rPr>
        <w:t>глощения;</w:t>
      </w:r>
      <w:r>
        <w:rPr>
          <w:spacing w:val="-1"/>
          <w:sz w:val="24"/>
        </w:rPr>
        <w:t xml:space="preserve"> </w:t>
      </w:r>
      <w:r>
        <w:rPr>
          <w:sz w:val="24"/>
        </w:rPr>
        <w:t>альфа-,</w:t>
      </w:r>
      <w:r>
        <w:rPr>
          <w:spacing w:val="-1"/>
          <w:sz w:val="24"/>
        </w:rPr>
        <w:t xml:space="preserve"> </w:t>
      </w:r>
      <w:r>
        <w:rPr>
          <w:sz w:val="24"/>
        </w:rPr>
        <w:t>бета-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гамма-излучения, изотопы,</w:t>
      </w:r>
      <w:r>
        <w:rPr>
          <w:spacing w:val="-1"/>
          <w:sz w:val="24"/>
        </w:rPr>
        <w:t xml:space="preserve"> </w:t>
      </w:r>
      <w:r>
        <w:rPr>
          <w:sz w:val="24"/>
        </w:rPr>
        <w:t>ядерная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энергетика;</w:t>
      </w:r>
    </w:p>
    <w:p w14:paraId="634B8F85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различать явления (равномерное и неравномерное прямолинейное движение, равно-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ускоренное</w:t>
      </w:r>
      <w:r>
        <w:rPr>
          <w:spacing w:val="-14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-14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13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13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тел,</w:t>
      </w:r>
      <w:r>
        <w:rPr>
          <w:spacing w:val="-13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-1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1"/>
          <w:sz w:val="24"/>
        </w:rPr>
        <w:t xml:space="preserve"> </w:t>
      </w:r>
      <w:r>
        <w:rPr>
          <w:sz w:val="24"/>
        </w:rPr>
        <w:t>тел,</w:t>
      </w:r>
      <w:r>
        <w:rPr>
          <w:spacing w:val="12"/>
          <w:sz w:val="24"/>
        </w:rPr>
        <w:t xml:space="preserve"> </w:t>
      </w:r>
      <w:r>
        <w:rPr>
          <w:sz w:val="24"/>
        </w:rPr>
        <w:t>реактивное</w:t>
      </w:r>
      <w:r>
        <w:rPr>
          <w:spacing w:val="1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2"/>
          <w:sz w:val="24"/>
        </w:rPr>
        <w:t xml:space="preserve"> </w:t>
      </w:r>
      <w:r>
        <w:rPr>
          <w:sz w:val="24"/>
        </w:rPr>
        <w:t>колебательное</w:t>
      </w:r>
      <w:r>
        <w:rPr>
          <w:spacing w:val="10"/>
          <w:sz w:val="24"/>
        </w:rPr>
        <w:t xml:space="preserve"> </w:t>
      </w:r>
      <w:r>
        <w:rPr>
          <w:sz w:val="24"/>
        </w:rPr>
        <w:t>движение</w:t>
      </w:r>
    </w:p>
    <w:p w14:paraId="64CDBEE6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442178BD" w14:textId="77777777" w:rsidR="00A45A12" w:rsidRDefault="00AA0DC5">
      <w:pPr>
        <w:pStyle w:val="a3"/>
        <w:spacing w:before="73"/>
        <w:ind w:left="788" w:right="804" w:firstLine="0"/>
      </w:pPr>
      <w:r>
        <w:lastRenderedPageBreak/>
        <w:t>(затухающие и вынужденные колебания), резонанс, волновое движение, отражение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 отражение света, разложение белого света в спектр и сложение спек-</w:t>
      </w:r>
      <w:r>
        <w:rPr>
          <w:spacing w:val="1"/>
        </w:rPr>
        <w:t xml:space="preserve"> </w:t>
      </w:r>
      <w:r>
        <w:t>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57"/>
        </w:rPr>
        <w:t xml:space="preserve"> </w:t>
      </w:r>
      <w:r>
        <w:t>линейчатого спектра излучения) по описанию их характерных свойств и на основе</w:t>
      </w:r>
      <w:r>
        <w:rPr>
          <w:spacing w:val="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14:paraId="5321B5D0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spacing w:before="1"/>
        <w:ind w:right="805"/>
        <w:rPr>
          <w:sz w:val="24"/>
        </w:rPr>
      </w:pPr>
      <w:r>
        <w:rPr>
          <w:sz w:val="24"/>
        </w:rPr>
        <w:t>распознавать проявление изученных физических явлений в окружающем мире (в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природе:</w:t>
      </w:r>
      <w:r>
        <w:rPr>
          <w:spacing w:val="-12"/>
          <w:sz w:val="24"/>
        </w:rPr>
        <w:t xml:space="preserve"> </w:t>
      </w:r>
      <w:r>
        <w:rPr>
          <w:sz w:val="24"/>
        </w:rPr>
        <w:t>приливы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отливы,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1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58"/>
          <w:sz w:val="24"/>
        </w:rPr>
        <w:t xml:space="preserve"> </w:t>
      </w:r>
      <w:r>
        <w:rPr>
          <w:sz w:val="24"/>
        </w:rPr>
        <w:t>системы, реактивное движение живых организмов, восприятие звуков животными,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землетрясение, сейсмические волны, цунами, эхо, цвета тел, оптические явления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биологическое действие видимого, ультрафиолетового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рентгеновского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фон,</w:t>
      </w:r>
      <w:r>
        <w:rPr>
          <w:spacing w:val="1"/>
          <w:sz w:val="24"/>
        </w:rPr>
        <w:t xml:space="preserve"> </w:t>
      </w:r>
      <w:r>
        <w:rPr>
          <w:sz w:val="24"/>
        </w:rPr>
        <w:t>космические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лучи,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излучение природных минералов; действие радиоактивных излучений на 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человека), при этом переводить практическую задачу в учебную, выделять суще-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свойства/признаки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явлений;</w:t>
      </w:r>
    </w:p>
    <w:p w14:paraId="4F48CD85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spacing w:before="1"/>
        <w:ind w:right="804"/>
        <w:rPr>
          <w:sz w:val="24"/>
        </w:rPr>
      </w:pPr>
      <w:r>
        <w:rPr>
          <w:sz w:val="24"/>
        </w:rPr>
        <w:t>описывать изученные свойства тел и физические явления, используя физические ве-</w:t>
      </w:r>
      <w:r>
        <w:rPr>
          <w:spacing w:val="1"/>
          <w:sz w:val="24"/>
        </w:rPr>
        <w:t xml:space="preserve"> </w:t>
      </w:r>
      <w:r>
        <w:rPr>
          <w:sz w:val="24"/>
        </w:rPr>
        <w:t>личины (средняя и мгновенная скорость тела при неравномерном движении, ускоре-</w:t>
      </w:r>
      <w:r>
        <w:rPr>
          <w:spacing w:val="1"/>
          <w:sz w:val="24"/>
        </w:rPr>
        <w:t xml:space="preserve"> </w:t>
      </w:r>
      <w:r>
        <w:rPr>
          <w:sz w:val="24"/>
        </w:rPr>
        <w:t>ние,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перемещение,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путь,</w:t>
      </w:r>
      <w:r>
        <w:rPr>
          <w:spacing w:val="-10"/>
          <w:sz w:val="24"/>
        </w:rPr>
        <w:t xml:space="preserve"> </w:t>
      </w:r>
      <w:r>
        <w:rPr>
          <w:sz w:val="24"/>
        </w:rPr>
        <w:t>угловая</w:t>
      </w:r>
      <w:r>
        <w:rPr>
          <w:spacing w:val="-1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-12"/>
          <w:sz w:val="24"/>
        </w:rPr>
        <w:t xml:space="preserve"> </w:t>
      </w:r>
      <w:r>
        <w:rPr>
          <w:sz w:val="24"/>
        </w:rPr>
        <w:t>сила</w:t>
      </w:r>
      <w:r>
        <w:rPr>
          <w:spacing w:val="-10"/>
          <w:sz w:val="24"/>
        </w:rPr>
        <w:t xml:space="preserve"> </w:t>
      </w:r>
      <w:r>
        <w:rPr>
          <w:sz w:val="24"/>
        </w:rPr>
        <w:t>трения,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сила</w:t>
      </w:r>
      <w:r>
        <w:rPr>
          <w:spacing w:val="-8"/>
          <w:sz w:val="24"/>
        </w:rPr>
        <w:t xml:space="preserve"> </w:t>
      </w:r>
      <w:r>
        <w:rPr>
          <w:sz w:val="24"/>
        </w:rPr>
        <w:t>упругости,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сила</w:t>
      </w:r>
      <w:r>
        <w:rPr>
          <w:spacing w:val="-12"/>
          <w:sz w:val="24"/>
        </w:rPr>
        <w:t xml:space="preserve"> </w:t>
      </w:r>
      <w:r>
        <w:rPr>
          <w:sz w:val="24"/>
        </w:rPr>
        <w:t>тяжести,</w:t>
      </w:r>
      <w:r>
        <w:rPr>
          <w:spacing w:val="-58"/>
          <w:sz w:val="24"/>
        </w:rPr>
        <w:t xml:space="preserve"> </w:t>
      </w:r>
      <w:r>
        <w:rPr>
          <w:sz w:val="24"/>
        </w:rPr>
        <w:t>ускорение свободного падения, вес тела, импульс тела, импульс силы, 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и мощность, потенциальная энергия тела, поднятого над поверхностью земли,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-11"/>
          <w:sz w:val="24"/>
        </w:rPr>
        <w:t xml:space="preserve"> </w:t>
      </w:r>
      <w:r>
        <w:rPr>
          <w:sz w:val="24"/>
        </w:rPr>
        <w:t>сжатой</w:t>
      </w:r>
      <w:r>
        <w:rPr>
          <w:spacing w:val="-11"/>
          <w:sz w:val="24"/>
        </w:rPr>
        <w:t xml:space="preserve"> </w:t>
      </w:r>
      <w:r>
        <w:rPr>
          <w:sz w:val="24"/>
        </w:rPr>
        <w:t>пружины,</w:t>
      </w:r>
      <w:r>
        <w:rPr>
          <w:spacing w:val="-13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-12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-12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-10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-58"/>
          <w:sz w:val="24"/>
        </w:rPr>
        <w:t xml:space="preserve"> </w:t>
      </w:r>
      <w:r>
        <w:rPr>
          <w:sz w:val="24"/>
        </w:rPr>
        <w:t>энергия, период и частота колебаний, длина волны, громкость звука и высота тона,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 света, показатель преломления среды); при описании правильно 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 смысл используемых величин, обозначения и единицы физических вели-</w:t>
      </w:r>
      <w:r>
        <w:rPr>
          <w:spacing w:val="-57"/>
          <w:sz w:val="24"/>
        </w:rPr>
        <w:t xml:space="preserve"> </w:t>
      </w:r>
      <w:r>
        <w:rPr>
          <w:sz w:val="24"/>
        </w:rPr>
        <w:t>чин, находить формулы, связывающие данную физическую величину с другими ве-</w:t>
      </w:r>
      <w:r>
        <w:rPr>
          <w:spacing w:val="1"/>
          <w:sz w:val="24"/>
        </w:rPr>
        <w:t xml:space="preserve"> </w:t>
      </w:r>
      <w:r>
        <w:rPr>
          <w:sz w:val="24"/>
        </w:rPr>
        <w:t>личинами,</w:t>
      </w:r>
      <w:r>
        <w:rPr>
          <w:spacing w:val="-10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величин;</w:t>
      </w:r>
    </w:p>
    <w:p w14:paraId="370142CE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характеризовать свойства тел, физические явления и процессы, используя закон со-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 энергии, закон всемирного тяготения, принцип суперпозиции сил, принцип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относительности Галилея, законы Ньютона, закон сохранения импульса, законы от-</w:t>
      </w:r>
      <w:r>
        <w:rPr>
          <w:spacing w:val="1"/>
          <w:sz w:val="24"/>
        </w:rPr>
        <w:t xml:space="preserve"> </w:t>
      </w:r>
      <w:r>
        <w:rPr>
          <w:sz w:val="24"/>
        </w:rPr>
        <w:t>ражения и преломления света, законы сохранения зарядового и массового чисел при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ядерных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реакциях;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этом</w:t>
      </w:r>
      <w:r>
        <w:rPr>
          <w:spacing w:val="-1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1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выражение;</w:t>
      </w:r>
    </w:p>
    <w:p w14:paraId="466CAA5C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объяснять физические процессы и свойства тел, в том числе и в контексте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 объяснение из 2—3 логических шагов с опорой на 2—3 изученных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закономерностей;</w:t>
      </w:r>
    </w:p>
    <w:p w14:paraId="51D056E0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решать расчётные задачи (опирающиеся на систему из 2—3 уравнений),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 и формулы, связывающие физические величины: на основе анализа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записывать краткое условие, выявлять недостающие или избыточные данные,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 законы и формулы, необходимые для решения, проводить расчёты и оце-</w:t>
      </w:r>
      <w:r>
        <w:rPr>
          <w:spacing w:val="1"/>
          <w:sz w:val="24"/>
        </w:rPr>
        <w:t xml:space="preserve"> </w:t>
      </w:r>
      <w:r>
        <w:rPr>
          <w:sz w:val="24"/>
        </w:rPr>
        <w:t>нивать реалистичность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14:paraId="40A1A5D8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spacing w:before="1"/>
        <w:ind w:right="805"/>
        <w:rPr>
          <w:sz w:val="24"/>
        </w:rPr>
      </w:pPr>
      <w:r>
        <w:rPr>
          <w:sz w:val="24"/>
        </w:rPr>
        <w:t>распознавать проблемы, которые можно решить при помощи физических методов;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описание исследования, выделять проверяемое предположение,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правильность порядка проведения исследования, делать выводы,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 и опытов;</w:t>
      </w:r>
    </w:p>
    <w:p w14:paraId="14641A7A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проводить опыты по наблюдению физических явлений или физических свойств тел</w:t>
      </w:r>
      <w:r>
        <w:rPr>
          <w:spacing w:val="1"/>
          <w:sz w:val="24"/>
        </w:rPr>
        <w:t xml:space="preserve"> </w:t>
      </w:r>
      <w:r>
        <w:rPr>
          <w:sz w:val="24"/>
        </w:rPr>
        <w:t>(изучение второго закона Ньютона, закона сохранения энергии; зависимость периода</w:t>
      </w:r>
      <w:r>
        <w:rPr>
          <w:spacing w:val="-57"/>
          <w:sz w:val="24"/>
        </w:rPr>
        <w:t xml:space="preserve"> </w:t>
      </w:r>
      <w:r>
        <w:rPr>
          <w:sz w:val="24"/>
        </w:rPr>
        <w:t>колебаний пружинного маятника от массы груза и жёсткости пружины и независи-</w:t>
      </w:r>
      <w:r>
        <w:rPr>
          <w:spacing w:val="1"/>
          <w:sz w:val="24"/>
        </w:rPr>
        <w:t xml:space="preserve"> </w:t>
      </w:r>
      <w:r>
        <w:rPr>
          <w:sz w:val="24"/>
        </w:rPr>
        <w:t>мость от амплитуды малых колебаний; прямолинейное распространение света,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ложение</w:t>
      </w:r>
      <w:r>
        <w:rPr>
          <w:spacing w:val="41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43"/>
          <w:sz w:val="24"/>
        </w:rPr>
        <w:t xml:space="preserve"> </w:t>
      </w:r>
      <w:r>
        <w:rPr>
          <w:sz w:val="24"/>
        </w:rPr>
        <w:t>света</w:t>
      </w:r>
      <w:r>
        <w:rPr>
          <w:spacing w:val="47"/>
          <w:sz w:val="24"/>
        </w:rPr>
        <w:t xml:space="preserve"> </w:t>
      </w:r>
      <w:r>
        <w:rPr>
          <w:sz w:val="24"/>
        </w:rPr>
        <w:t>в спектр;</w:t>
      </w:r>
      <w:r>
        <w:rPr>
          <w:spacing w:val="4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4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4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плоском</w:t>
      </w:r>
      <w:r>
        <w:rPr>
          <w:spacing w:val="41"/>
          <w:sz w:val="24"/>
        </w:rPr>
        <w:t xml:space="preserve"> </w:t>
      </w:r>
      <w:r>
        <w:rPr>
          <w:sz w:val="24"/>
        </w:rPr>
        <w:t>зеркале</w:t>
      </w:r>
      <w:r>
        <w:rPr>
          <w:spacing w:val="-57"/>
          <w:sz w:val="24"/>
        </w:rPr>
        <w:t xml:space="preserve"> </w:t>
      </w:r>
      <w:r>
        <w:rPr>
          <w:sz w:val="24"/>
        </w:rPr>
        <w:t>и свойств изображения предмета в собирающей линзе; наблюдение сплошных и ли-</w:t>
      </w:r>
      <w:r>
        <w:rPr>
          <w:spacing w:val="1"/>
          <w:sz w:val="24"/>
        </w:rPr>
        <w:t xml:space="preserve"> </w:t>
      </w:r>
      <w:r>
        <w:rPr>
          <w:sz w:val="24"/>
        </w:rPr>
        <w:t>нейчатых</w:t>
      </w:r>
      <w:r>
        <w:rPr>
          <w:spacing w:val="20"/>
          <w:sz w:val="24"/>
        </w:rPr>
        <w:t xml:space="preserve"> </w:t>
      </w:r>
      <w:r>
        <w:rPr>
          <w:sz w:val="24"/>
        </w:rPr>
        <w:t>спектров</w:t>
      </w:r>
      <w:r>
        <w:rPr>
          <w:spacing w:val="18"/>
          <w:sz w:val="24"/>
        </w:rPr>
        <w:t xml:space="preserve"> </w:t>
      </w:r>
      <w:r>
        <w:rPr>
          <w:sz w:val="24"/>
        </w:rPr>
        <w:t>излучения):</w:t>
      </w:r>
      <w:r>
        <w:rPr>
          <w:spacing w:val="2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9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24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20"/>
          <w:sz w:val="24"/>
        </w:rPr>
        <w:t xml:space="preserve"> </w:t>
      </w:r>
      <w:r>
        <w:rPr>
          <w:sz w:val="24"/>
        </w:rPr>
        <w:t>избыточного</w:t>
      </w:r>
    </w:p>
    <w:p w14:paraId="5F5866FA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5D73688C" w14:textId="77777777" w:rsidR="00A45A12" w:rsidRDefault="00AA0DC5">
      <w:pPr>
        <w:pStyle w:val="a3"/>
        <w:spacing w:before="73"/>
        <w:ind w:left="788" w:right="812" w:firstLine="0"/>
      </w:pPr>
      <w:r>
        <w:lastRenderedPageBreak/>
        <w:t>набора оборудования; описывать ход опыта и его результаты, формулировать выво-</w:t>
      </w:r>
      <w:r>
        <w:rPr>
          <w:spacing w:val="1"/>
        </w:rPr>
        <w:t xml:space="preserve"> </w:t>
      </w:r>
      <w:r>
        <w:t>ды;</w:t>
      </w:r>
    </w:p>
    <w:p w14:paraId="2F7EB9FF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spacing w:before="1"/>
        <w:ind w:right="809"/>
        <w:rPr>
          <w:sz w:val="24"/>
        </w:rPr>
      </w:pPr>
      <w:r>
        <w:rPr>
          <w:sz w:val="24"/>
        </w:rPr>
        <w:t>проводить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серию</w:t>
      </w:r>
      <w:r>
        <w:rPr>
          <w:spacing w:val="-1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1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-13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-1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измеряемой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(фокусное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линзы);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измерения/измерительного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прибора;</w:t>
      </w:r>
    </w:p>
    <w:p w14:paraId="2BB23E22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проводить исследование зависимостей физических величин с использованием пря-</w:t>
      </w:r>
      <w:r>
        <w:rPr>
          <w:spacing w:val="1"/>
          <w:sz w:val="24"/>
        </w:rPr>
        <w:t xml:space="preserve"> </w:t>
      </w:r>
      <w:r>
        <w:rPr>
          <w:sz w:val="24"/>
        </w:rPr>
        <w:t>мых измерений (зависимость пути от времени при равноускоренном движении без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 скорости; периода колебаний математического маятника от длины нити;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угла отражения света от угла падения и угла преломления от угла па-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дения): планировать исследование, самостоятельно собирать установку, фиксировать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грешности измерений в виде таблиц и графиков, делать выводы по результатам ис-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следования;</w:t>
      </w:r>
    </w:p>
    <w:p w14:paraId="700677AA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проводить косвенные измерения физических величин (средняя скорость и ускорение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жёсткость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пружины, коэффициент трения скольжения, механическая работа и мощность, ча-</w:t>
      </w:r>
      <w:r>
        <w:rPr>
          <w:spacing w:val="1"/>
          <w:sz w:val="24"/>
        </w:rPr>
        <w:t xml:space="preserve"> </w:t>
      </w:r>
      <w:r>
        <w:rPr>
          <w:sz w:val="24"/>
        </w:rPr>
        <w:t>стота и период колебаний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пружинного маятников, оптическая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линзы,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фон):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 и выполнять измерения, следуя предложенной ин-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струкции;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результаты;</w:t>
      </w:r>
    </w:p>
    <w:p w14:paraId="4329A261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spacing w:before="1"/>
        <w:ind w:right="814"/>
        <w:rPr>
          <w:sz w:val="24"/>
        </w:rPr>
      </w:pPr>
      <w:r>
        <w:rPr>
          <w:sz w:val="24"/>
        </w:rPr>
        <w:t>соблюдать правила техники безопасности при работе с лабораторным оборудовани-</w:t>
      </w:r>
      <w:r>
        <w:rPr>
          <w:spacing w:val="1"/>
          <w:sz w:val="24"/>
        </w:rPr>
        <w:t xml:space="preserve"> </w:t>
      </w:r>
      <w:r>
        <w:rPr>
          <w:sz w:val="24"/>
        </w:rPr>
        <w:t>ем;</w:t>
      </w:r>
    </w:p>
    <w:p w14:paraId="2F473330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различать основные признаки изученных физических моделей: материальная 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 твёрдое тело, точечный источник света, луч, тонкая линза, планетарная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атома, нуклонная модель атомного ядра;</w:t>
      </w:r>
    </w:p>
    <w:p w14:paraId="59838B02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характеризовать принципы действия изученных приборов и технических устройств 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 на их описания (в том числе: спидометр, датчики положения, расстояния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ракета,</w:t>
      </w:r>
      <w:r>
        <w:rPr>
          <w:spacing w:val="1"/>
          <w:sz w:val="24"/>
        </w:rPr>
        <w:t xml:space="preserve"> </w:t>
      </w:r>
      <w:r>
        <w:rPr>
          <w:sz w:val="24"/>
        </w:rPr>
        <w:t>эхолот,</w:t>
      </w:r>
      <w:r>
        <w:rPr>
          <w:spacing w:val="1"/>
          <w:sz w:val="24"/>
        </w:rPr>
        <w:t xml:space="preserve"> </w:t>
      </w:r>
      <w:r>
        <w:rPr>
          <w:sz w:val="24"/>
        </w:rPr>
        <w:t>очки,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перископ,</w:t>
      </w:r>
      <w:r>
        <w:rPr>
          <w:spacing w:val="1"/>
          <w:sz w:val="24"/>
        </w:rPr>
        <w:t xml:space="preserve"> </w:t>
      </w:r>
      <w:r>
        <w:rPr>
          <w:sz w:val="24"/>
        </w:rPr>
        <w:t>фотоаппарат,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световоды,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спектроскоп, дозиметр, камера Вильсона), используя знания о свойствах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закономерности;</w:t>
      </w:r>
    </w:p>
    <w:p w14:paraId="2678AC03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03"/>
        <w:rPr>
          <w:sz w:val="24"/>
        </w:rPr>
      </w:pPr>
      <w:r>
        <w:rPr>
          <w:sz w:val="24"/>
        </w:rPr>
        <w:t>использовать схемы и схематичные рисунки изученных технических устройств, из-</w:t>
      </w:r>
      <w:r>
        <w:rPr>
          <w:spacing w:val="1"/>
          <w:sz w:val="24"/>
        </w:rPr>
        <w:t xml:space="preserve"> </w:t>
      </w:r>
      <w:r>
        <w:rPr>
          <w:sz w:val="24"/>
        </w:rPr>
        <w:t>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но-практических задач; оптические схемы для построения изображений в плоском</w:t>
      </w:r>
      <w:r>
        <w:rPr>
          <w:spacing w:val="1"/>
          <w:sz w:val="24"/>
        </w:rPr>
        <w:t xml:space="preserve"> </w:t>
      </w:r>
      <w:r>
        <w:rPr>
          <w:sz w:val="24"/>
        </w:rPr>
        <w:t>зеркале</w:t>
      </w:r>
      <w:r>
        <w:rPr>
          <w:spacing w:val="-2"/>
          <w:sz w:val="24"/>
        </w:rPr>
        <w:t xml:space="preserve"> </w:t>
      </w:r>
      <w:r>
        <w:rPr>
          <w:sz w:val="24"/>
        </w:rPr>
        <w:t>и собирающей линзе;</w:t>
      </w:r>
    </w:p>
    <w:p w14:paraId="7E6BB239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04"/>
        <w:rPr>
          <w:sz w:val="24"/>
        </w:rPr>
      </w:pPr>
      <w:r>
        <w:rPr>
          <w:sz w:val="24"/>
        </w:rPr>
        <w:t>приводить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примеры/находить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физических знаний в повседневной жизни для обеспечения безопасности при обра-</w:t>
      </w:r>
      <w:r>
        <w:rPr>
          <w:spacing w:val="1"/>
          <w:sz w:val="24"/>
        </w:rPr>
        <w:t xml:space="preserve"> </w:t>
      </w:r>
      <w:r>
        <w:rPr>
          <w:sz w:val="24"/>
        </w:rPr>
        <w:t>щении    с    приборами    и    техническими    устройствами,    сохранения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соблюдения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14:paraId="04A12B53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spacing w:before="1"/>
        <w:ind w:right="806"/>
        <w:rPr>
          <w:sz w:val="24"/>
        </w:rPr>
      </w:pPr>
      <w:r>
        <w:rPr>
          <w:sz w:val="24"/>
        </w:rPr>
        <w:t>осуществлять поиск информации физического содержания в сети Интернет, само-</w:t>
      </w:r>
      <w:r>
        <w:rPr>
          <w:spacing w:val="1"/>
          <w:sz w:val="24"/>
        </w:rPr>
        <w:t xml:space="preserve"> </w:t>
      </w:r>
      <w:r>
        <w:rPr>
          <w:sz w:val="24"/>
        </w:rPr>
        <w:t>стоятельно формулируя поисковый запрос, находить пути определения достоверно-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полученной информации на основе имеющихся знаний и дополнительных ис-</w:t>
      </w:r>
      <w:r>
        <w:rPr>
          <w:spacing w:val="1"/>
          <w:sz w:val="24"/>
        </w:rPr>
        <w:t xml:space="preserve"> </w:t>
      </w:r>
      <w:r>
        <w:rPr>
          <w:sz w:val="24"/>
        </w:rPr>
        <w:t>точников;</w:t>
      </w:r>
    </w:p>
    <w:p w14:paraId="3607B0F2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0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содержания, справочные материалы, ресурсы сети Интернет; 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 конспектирования текста, преобразования информации из одной знаковой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другую;</w:t>
      </w:r>
    </w:p>
    <w:p w14:paraId="601C0AAE" w14:textId="77777777" w:rsidR="00A45A12" w:rsidRDefault="00AA0DC5" w:rsidP="00AD2979">
      <w:pPr>
        <w:pStyle w:val="a5"/>
        <w:numPr>
          <w:ilvl w:val="1"/>
          <w:numId w:val="59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создавать собственные письменные и устные сообщения на основе информации 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 источников физического содержания, публично представлять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проектной или исследовательской деятельности; при этом грамотно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ступление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 сверстников.</w:t>
      </w:r>
    </w:p>
    <w:p w14:paraId="2ED29C17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60BAE0E4" w14:textId="4788424C" w:rsidR="00A45A12" w:rsidRDefault="00E4771B" w:rsidP="00AD2979">
      <w:pPr>
        <w:pStyle w:val="1"/>
        <w:numPr>
          <w:ilvl w:val="2"/>
          <w:numId w:val="156"/>
        </w:numPr>
        <w:tabs>
          <w:tab w:val="left" w:pos="942"/>
        </w:tabs>
        <w:spacing w:before="78"/>
        <w:ind w:left="942" w:hanging="720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27264" behindDoc="1" locked="0" layoutInCell="1" allowOverlap="1" wp14:anchorId="0D89A908" wp14:editId="0A039C1A">
                <wp:simplePos x="0" y="0"/>
                <wp:positionH relativeFrom="page">
                  <wp:posOffset>1062355</wp:posOffset>
                </wp:positionH>
                <wp:positionV relativeFrom="paragraph">
                  <wp:posOffset>284480</wp:posOffset>
                </wp:positionV>
                <wp:extent cx="5977890" cy="6350"/>
                <wp:effectExtent l="0" t="0" r="0" b="0"/>
                <wp:wrapTopAndBottom/>
                <wp:docPr id="1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3CF62" id="Rectangle 64" o:spid="_x0000_s1026" style="position:absolute;margin-left:83.65pt;margin-top:22.4pt;width:470.7pt;height:.5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AA0DC5">
        <w:t>БИОЛОГИЯ</w:t>
      </w:r>
    </w:p>
    <w:p w14:paraId="7C52700E" w14:textId="77777777" w:rsidR="00A45A12" w:rsidRDefault="00A45A12">
      <w:pPr>
        <w:pStyle w:val="a3"/>
        <w:spacing w:before="7"/>
        <w:ind w:left="0" w:firstLine="0"/>
        <w:jc w:val="left"/>
        <w:rPr>
          <w:b/>
          <w:sz w:val="10"/>
        </w:rPr>
      </w:pPr>
    </w:p>
    <w:p w14:paraId="01A1B224" w14:textId="77777777" w:rsidR="00A45A12" w:rsidRDefault="00AA0DC5">
      <w:pPr>
        <w:pStyle w:val="a3"/>
        <w:spacing w:before="90"/>
        <w:ind w:right="804"/>
      </w:pPr>
      <w:r>
        <w:t>Примерная рабочая программа по биологии на уровне основного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 про-</w:t>
      </w:r>
      <w:r>
        <w:rPr>
          <w:spacing w:val="1"/>
        </w:rPr>
        <w:t xml:space="preserve"> </w:t>
      </w:r>
      <w:r>
        <w:t>граммы основного общего образования, представленных в Федеральном 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10"/>
        </w:rPr>
        <w:t xml:space="preserve"> </w:t>
      </w:r>
      <w:r>
        <w:t>стандарте</w:t>
      </w:r>
      <w:r>
        <w:rPr>
          <w:spacing w:val="-10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Примерной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воспитания.</w:t>
      </w:r>
    </w:p>
    <w:p w14:paraId="333BB5AB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14B52982" w14:textId="705F1E5F" w:rsidR="00A45A12" w:rsidRDefault="00E4771B">
      <w:pPr>
        <w:pStyle w:val="1"/>
        <w:spacing w:before="186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75263FD7" wp14:editId="56ED8048">
                <wp:simplePos x="0" y="0"/>
                <wp:positionH relativeFrom="page">
                  <wp:posOffset>1062355</wp:posOffset>
                </wp:positionH>
                <wp:positionV relativeFrom="paragraph">
                  <wp:posOffset>353060</wp:posOffset>
                </wp:positionV>
                <wp:extent cx="5977890" cy="6350"/>
                <wp:effectExtent l="0" t="0" r="0" b="0"/>
                <wp:wrapTopAndBottom/>
                <wp:docPr id="144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0A74E" id="Rectangle 63" o:spid="_x0000_s1026" style="position:absolute;margin-left:83.65pt;margin-top:27.8pt;width:470.7pt;height:.5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AA0DC5">
        <w:t>ПОЯСНИТЕЛЬНАЯ</w:t>
      </w:r>
      <w:r w:rsidR="00AA0DC5">
        <w:rPr>
          <w:spacing w:val="-4"/>
        </w:rPr>
        <w:t xml:space="preserve"> </w:t>
      </w:r>
      <w:r w:rsidR="00AA0DC5">
        <w:t>ЗАПИСКА</w:t>
      </w:r>
    </w:p>
    <w:p w14:paraId="05060AAD" w14:textId="77777777" w:rsidR="00A45A12" w:rsidRDefault="00A45A12">
      <w:pPr>
        <w:pStyle w:val="a3"/>
        <w:spacing w:before="7"/>
        <w:ind w:left="0" w:firstLine="0"/>
        <w:jc w:val="left"/>
        <w:rPr>
          <w:b/>
          <w:sz w:val="10"/>
        </w:rPr>
      </w:pPr>
    </w:p>
    <w:p w14:paraId="53D451A5" w14:textId="77777777" w:rsidR="00A45A12" w:rsidRDefault="00AA0DC5">
      <w:pPr>
        <w:pStyle w:val="a3"/>
        <w:spacing w:before="90"/>
        <w:ind w:right="810"/>
      </w:pPr>
      <w:r>
        <w:t>Данная программа по биологии основного общего образования разработана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1"/>
        </w:rPr>
        <w:t xml:space="preserve"> </w:t>
      </w:r>
      <w:r>
        <w:t>с требованиями</w:t>
      </w:r>
      <w:r>
        <w:rPr>
          <w:spacing w:val="1"/>
        </w:rPr>
        <w:t xml:space="preserve"> </w:t>
      </w:r>
      <w:r>
        <w:t>обновлённого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основного общего образования (ФГОС ООО) и с учётом Примерной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(ПООП</w:t>
      </w:r>
      <w:r>
        <w:rPr>
          <w:spacing w:val="1"/>
        </w:rPr>
        <w:t xml:space="preserve"> </w:t>
      </w:r>
      <w:r>
        <w:t>ООО).</w:t>
      </w:r>
    </w:p>
    <w:p w14:paraId="134D1161" w14:textId="77777777" w:rsidR="00A45A12" w:rsidRDefault="00AA0DC5">
      <w:pPr>
        <w:pStyle w:val="a3"/>
        <w:spacing w:before="1"/>
        <w:ind w:right="807"/>
      </w:pPr>
      <w:r>
        <w:t>Программа направлена на формирование естественно-научной грамотности учащихся и</w:t>
      </w:r>
      <w:r>
        <w:rPr>
          <w:spacing w:val="1"/>
        </w:rPr>
        <w:t xml:space="preserve"> </w:t>
      </w:r>
      <w:r>
        <w:t>организацию изучения биологии на деятельностной основе. В программе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-7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ООО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планируемым,</w:t>
      </w:r>
      <w:r>
        <w:rPr>
          <w:spacing w:val="-8"/>
        </w:rPr>
        <w:t xml:space="preserve"> </w:t>
      </w:r>
      <w:r>
        <w:t>личностным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 предметов</w:t>
      </w:r>
      <w:r>
        <w:rPr>
          <w:spacing w:val="-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0EA07DB9" w14:textId="77777777" w:rsidR="00A45A12" w:rsidRDefault="00AA0DC5">
      <w:pPr>
        <w:pStyle w:val="a3"/>
        <w:ind w:right="810"/>
      </w:pPr>
      <w:r>
        <w:t>Программа включает распределение содержания учебного материала по классам и при-</w:t>
      </w:r>
      <w:r>
        <w:rPr>
          <w:spacing w:val="1"/>
        </w:rPr>
        <w:t xml:space="preserve"> </w:t>
      </w:r>
      <w:r>
        <w:t>мерный объём учебных часов для изучения разделов и тем курса, а также рекомендуемую</w:t>
      </w:r>
      <w:r>
        <w:rPr>
          <w:spacing w:val="1"/>
        </w:rPr>
        <w:t xml:space="preserve"> </w:t>
      </w:r>
      <w:r>
        <w:t>последовательность изучения тем, основанную на логике развития предметного содержа-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14:paraId="3E03E09F" w14:textId="77777777" w:rsidR="00A45A12" w:rsidRDefault="00AA0DC5">
      <w:pPr>
        <w:pStyle w:val="a3"/>
        <w:ind w:right="811"/>
      </w:pPr>
      <w:r>
        <w:t>Программа имеет примерный характер и может стать основой для составления учите-</w:t>
      </w:r>
      <w:r>
        <w:rPr>
          <w:spacing w:val="1"/>
        </w:rPr>
        <w:t xml:space="preserve"> </w:t>
      </w:r>
      <w:r>
        <w:t>лями биологии своих рабочих программ и организации учебного процесса. Учителями</w:t>
      </w:r>
      <w:r>
        <w:rPr>
          <w:spacing w:val="1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использованы</w:t>
      </w:r>
      <w:r>
        <w:rPr>
          <w:spacing w:val="-10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методические</w:t>
      </w:r>
      <w:r>
        <w:rPr>
          <w:spacing w:val="-11"/>
        </w:rPr>
        <w:t xml:space="preserve"> </w:t>
      </w:r>
      <w:r>
        <w:t>подходы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преподаванию</w:t>
      </w:r>
      <w:r>
        <w:rPr>
          <w:spacing w:val="-9"/>
        </w:rPr>
        <w:t xml:space="preserve"> </w:t>
      </w:r>
      <w:r>
        <w:t>биологии</w:t>
      </w:r>
      <w:r>
        <w:rPr>
          <w:spacing w:val="-1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условии</w:t>
      </w:r>
      <w:r>
        <w:rPr>
          <w:spacing w:val="-1"/>
        </w:rPr>
        <w:t xml:space="preserve"> </w:t>
      </w:r>
      <w:r>
        <w:t>сохранения 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 курса.</w:t>
      </w:r>
    </w:p>
    <w:p w14:paraId="35CD195E" w14:textId="77777777" w:rsidR="00A45A12" w:rsidRDefault="00AA0DC5">
      <w:pPr>
        <w:pStyle w:val="a3"/>
        <w:spacing w:before="1"/>
        <w:ind w:right="806"/>
      </w:pPr>
      <w:r>
        <w:t>В программе определяются основные цели изучения биологии на уровне основного об-</w:t>
      </w:r>
      <w:r>
        <w:rPr>
          <w:spacing w:val="1"/>
        </w:rPr>
        <w:t xml:space="preserve"> </w:t>
      </w:r>
      <w:r>
        <w:t>щего образования, планируемые результаты освоения курса биологии: личностные, мета-</w:t>
      </w:r>
      <w:r>
        <w:rPr>
          <w:spacing w:val="1"/>
        </w:rPr>
        <w:t xml:space="preserve"> </w:t>
      </w:r>
      <w:r>
        <w:t>предметные, предметные. Предметные планируемые результаты даны для каждого года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биологии.</w:t>
      </w:r>
    </w:p>
    <w:p w14:paraId="1852EA51" w14:textId="77777777" w:rsidR="00A45A12" w:rsidRDefault="00AA0DC5">
      <w:pPr>
        <w:pStyle w:val="1"/>
        <w:spacing w:before="5" w:line="275" w:lineRule="exact"/>
        <w:ind w:left="450"/>
      </w:pPr>
      <w:r>
        <w:t>Программа</w:t>
      </w:r>
      <w:r>
        <w:rPr>
          <w:spacing w:val="-3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следующую</w:t>
      </w:r>
      <w:r>
        <w:rPr>
          <w:spacing w:val="-3"/>
        </w:rPr>
        <w:t xml:space="preserve"> </w:t>
      </w:r>
      <w:r>
        <w:t>структуру:</w:t>
      </w:r>
    </w:p>
    <w:p w14:paraId="3FF3DD9F" w14:textId="77777777" w:rsidR="00A45A12" w:rsidRDefault="00AA0DC5" w:rsidP="00AD2979">
      <w:pPr>
        <w:pStyle w:val="a5"/>
        <w:numPr>
          <w:ilvl w:val="0"/>
          <w:numId w:val="58"/>
        </w:numPr>
        <w:tabs>
          <w:tab w:val="left" w:pos="789"/>
        </w:tabs>
        <w:spacing w:before="1" w:line="237" w:lineRule="auto"/>
        <w:ind w:right="812"/>
        <w:rPr>
          <w:sz w:val="24"/>
        </w:rPr>
      </w:pPr>
      <w:r>
        <w:rPr>
          <w:sz w:val="24"/>
        </w:rPr>
        <w:t>планируемые результаты освоения учебного предмета «Биология» по годам обуче-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ния;</w:t>
      </w:r>
    </w:p>
    <w:p w14:paraId="0989FF72" w14:textId="77777777" w:rsidR="00A45A12" w:rsidRDefault="00AA0DC5" w:rsidP="00AD2979">
      <w:pPr>
        <w:pStyle w:val="a5"/>
        <w:numPr>
          <w:ilvl w:val="0"/>
          <w:numId w:val="58"/>
        </w:numPr>
        <w:tabs>
          <w:tab w:val="left" w:pos="789"/>
        </w:tabs>
        <w:spacing w:before="3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14:paraId="0E19745C" w14:textId="77777777" w:rsidR="00A45A12" w:rsidRDefault="00AA0DC5" w:rsidP="00AD2979">
      <w:pPr>
        <w:pStyle w:val="a5"/>
        <w:numPr>
          <w:ilvl w:val="0"/>
          <w:numId w:val="58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тематическое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1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9"/>
          <w:sz w:val="24"/>
        </w:rPr>
        <w:t xml:space="preserve"> </w:t>
      </w:r>
      <w:r>
        <w:rPr>
          <w:sz w:val="24"/>
        </w:rPr>
        <w:t>темы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примерной характеристикой учебной деятельности, реализуемой при изучении этих</w:t>
      </w:r>
      <w:r>
        <w:rPr>
          <w:spacing w:val="1"/>
          <w:sz w:val="24"/>
        </w:rPr>
        <w:t xml:space="preserve"> </w:t>
      </w:r>
      <w:r>
        <w:rPr>
          <w:sz w:val="24"/>
        </w:rPr>
        <w:t>тем.</w:t>
      </w:r>
    </w:p>
    <w:p w14:paraId="0191ACE4" w14:textId="77777777" w:rsidR="00A45A12" w:rsidRDefault="00A45A12">
      <w:pPr>
        <w:pStyle w:val="a3"/>
        <w:spacing w:before="10"/>
        <w:ind w:left="0" w:firstLine="0"/>
        <w:jc w:val="left"/>
      </w:pPr>
    </w:p>
    <w:p w14:paraId="4CA25489" w14:textId="77777777" w:rsidR="00A45A12" w:rsidRDefault="00AA0DC5">
      <w:pPr>
        <w:pStyle w:val="1"/>
        <w:jc w:val="left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«БИОЛОГИЯ»</w:t>
      </w:r>
    </w:p>
    <w:p w14:paraId="0A91DDF8" w14:textId="77777777" w:rsidR="00A45A12" w:rsidRDefault="00AA0DC5">
      <w:pPr>
        <w:pStyle w:val="a3"/>
        <w:spacing w:before="51"/>
        <w:ind w:right="803"/>
      </w:pPr>
      <w:r>
        <w:rPr>
          <w:spacing w:val="-3"/>
        </w:rPr>
        <w:t>Учебный</w:t>
      </w:r>
      <w:r>
        <w:rPr>
          <w:spacing w:val="-9"/>
        </w:rPr>
        <w:t xml:space="preserve"> </w:t>
      </w:r>
      <w:r>
        <w:rPr>
          <w:spacing w:val="-3"/>
        </w:rPr>
        <w:t>предмет</w:t>
      </w:r>
      <w:r>
        <w:rPr>
          <w:spacing w:val="-4"/>
        </w:rPr>
        <w:t xml:space="preserve"> </w:t>
      </w:r>
      <w:r>
        <w:rPr>
          <w:spacing w:val="-3"/>
        </w:rPr>
        <w:t>«Биология»</w:t>
      </w:r>
      <w:r>
        <w:rPr>
          <w:spacing w:val="-14"/>
        </w:rPr>
        <w:t xml:space="preserve"> </w:t>
      </w:r>
      <w:r>
        <w:rPr>
          <w:spacing w:val="-2"/>
        </w:rPr>
        <w:t>развивает</w:t>
      </w:r>
      <w:r>
        <w:rPr>
          <w:spacing w:val="-8"/>
        </w:rPr>
        <w:t xml:space="preserve"> </w:t>
      </w:r>
      <w:r>
        <w:rPr>
          <w:spacing w:val="-2"/>
        </w:rPr>
        <w:t>представления</w:t>
      </w:r>
      <w:r>
        <w:rPr>
          <w:spacing w:val="-9"/>
        </w:rPr>
        <w:t xml:space="preserve"> </w:t>
      </w:r>
      <w:r>
        <w:rPr>
          <w:spacing w:val="-2"/>
        </w:rPr>
        <w:t>о</w:t>
      </w:r>
      <w:r>
        <w:rPr>
          <w:spacing w:val="-9"/>
        </w:rPr>
        <w:t xml:space="preserve"> </w:t>
      </w:r>
      <w:r>
        <w:rPr>
          <w:spacing w:val="-2"/>
        </w:rPr>
        <w:t>познаваемости</w:t>
      </w:r>
      <w:r>
        <w:rPr>
          <w:spacing w:val="-7"/>
        </w:rPr>
        <w:t xml:space="preserve"> </w:t>
      </w:r>
      <w:r>
        <w:rPr>
          <w:spacing w:val="-2"/>
        </w:rPr>
        <w:t>живой</w:t>
      </w:r>
      <w:r>
        <w:rPr>
          <w:spacing w:val="-8"/>
        </w:rPr>
        <w:t xml:space="preserve"> </w:t>
      </w:r>
      <w:r>
        <w:rPr>
          <w:spacing w:val="-2"/>
        </w:rPr>
        <w:t>природы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58"/>
        </w:rPr>
        <w:t xml:space="preserve"> </w:t>
      </w:r>
      <w:r>
        <w:t>методах её познания, он позволяет сформировать систему научных знаний о живых систе-</w:t>
      </w:r>
      <w:r>
        <w:rPr>
          <w:spacing w:val="1"/>
        </w:rPr>
        <w:t xml:space="preserve"> </w:t>
      </w:r>
      <w:r>
        <w:t>мах,</w:t>
      </w:r>
      <w:r>
        <w:rPr>
          <w:spacing w:val="-5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получать,</w:t>
      </w:r>
      <w:r>
        <w:rPr>
          <w:spacing w:val="-8"/>
        </w:rPr>
        <w:t xml:space="preserve"> </w:t>
      </w:r>
      <w:r>
        <w:t>присваивать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ситуациях.</w:t>
      </w:r>
    </w:p>
    <w:p w14:paraId="18FD3C00" w14:textId="77777777" w:rsidR="00A45A12" w:rsidRDefault="00AA0DC5">
      <w:pPr>
        <w:pStyle w:val="a3"/>
        <w:ind w:right="811"/>
      </w:pPr>
      <w:r>
        <w:t>Биологическая подготовка обеспечивает понимание обучающимися научных принципов</w:t>
      </w:r>
      <w:r>
        <w:rPr>
          <w:spacing w:val="-57"/>
        </w:rPr>
        <w:t xml:space="preserve"> </w:t>
      </w:r>
      <w:r>
        <w:t>человеческой деятельности в природе, закладывает основы экологической культуры, здо-</w:t>
      </w:r>
      <w:r>
        <w:rPr>
          <w:spacing w:val="1"/>
        </w:rPr>
        <w:t xml:space="preserve"> </w:t>
      </w:r>
      <w:r>
        <w:t>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14:paraId="45F39BB9" w14:textId="77777777" w:rsidR="00A45A12" w:rsidRDefault="00A45A12">
      <w:pPr>
        <w:pStyle w:val="a3"/>
        <w:ind w:left="0" w:firstLine="0"/>
        <w:jc w:val="left"/>
        <w:rPr>
          <w:sz w:val="25"/>
        </w:rPr>
      </w:pPr>
    </w:p>
    <w:p w14:paraId="2DA9EC3D" w14:textId="77777777" w:rsidR="00A45A12" w:rsidRDefault="00AA0DC5">
      <w:pPr>
        <w:pStyle w:val="1"/>
        <w:jc w:val="left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«БИОЛОГИЯ»</w:t>
      </w:r>
    </w:p>
    <w:p w14:paraId="6AD8A671" w14:textId="77777777" w:rsidR="00A45A12" w:rsidRDefault="00AA0DC5">
      <w:pPr>
        <w:pStyle w:val="a3"/>
        <w:spacing w:before="53"/>
        <w:ind w:left="450" w:firstLine="0"/>
      </w:pPr>
      <w:r>
        <w:t>Целями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14:paraId="1476256E" w14:textId="77777777" w:rsidR="00A45A12" w:rsidRDefault="00A45A12">
      <w:pPr>
        <w:sectPr w:rsidR="00A45A12">
          <w:pgSz w:w="11910" w:h="16840"/>
          <w:pgMar w:top="1520" w:right="40" w:bottom="720" w:left="1480" w:header="0" w:footer="527" w:gutter="0"/>
          <w:cols w:space="720"/>
        </w:sectPr>
      </w:pPr>
    </w:p>
    <w:p w14:paraId="1386A17D" w14:textId="77777777" w:rsidR="00A45A12" w:rsidRDefault="00AA0DC5" w:rsidP="00AD2979">
      <w:pPr>
        <w:pStyle w:val="a5"/>
        <w:numPr>
          <w:ilvl w:val="0"/>
          <w:numId w:val="58"/>
        </w:numPr>
        <w:tabs>
          <w:tab w:val="left" w:pos="789"/>
        </w:tabs>
        <w:spacing w:before="78" w:line="237" w:lineRule="auto"/>
        <w:ind w:right="810"/>
        <w:rPr>
          <w:sz w:val="24"/>
        </w:rPr>
      </w:pPr>
      <w:r>
        <w:rPr>
          <w:sz w:val="24"/>
        </w:rPr>
        <w:lastRenderedPageBreak/>
        <w:t>формирование системы знаний о признаках и процессах жизнедеятельности биоло-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2EEDF88D" w14:textId="77777777" w:rsidR="00A45A12" w:rsidRDefault="00AA0DC5" w:rsidP="00AD2979">
      <w:pPr>
        <w:pStyle w:val="a5"/>
        <w:numPr>
          <w:ilvl w:val="0"/>
          <w:numId w:val="58"/>
        </w:numPr>
        <w:tabs>
          <w:tab w:val="left" w:pos="789"/>
        </w:tabs>
        <w:spacing w:before="6" w:line="237" w:lineRule="auto"/>
        <w:ind w:right="806"/>
        <w:rPr>
          <w:sz w:val="24"/>
        </w:rPr>
      </w:pPr>
      <w:r>
        <w:rPr>
          <w:sz w:val="24"/>
        </w:rPr>
        <w:t>формирование системы знаний об особенностях строения, жизнедеятельности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14:paraId="7A64FF47" w14:textId="77777777" w:rsidR="00A45A12" w:rsidRDefault="00AA0DC5" w:rsidP="00AD2979">
      <w:pPr>
        <w:pStyle w:val="a5"/>
        <w:numPr>
          <w:ilvl w:val="0"/>
          <w:numId w:val="58"/>
        </w:numPr>
        <w:tabs>
          <w:tab w:val="left" w:pos="789"/>
        </w:tabs>
        <w:spacing w:before="5" w:line="237" w:lineRule="auto"/>
        <w:ind w:right="813"/>
        <w:rPr>
          <w:sz w:val="24"/>
        </w:rPr>
      </w:pPr>
      <w:r>
        <w:rPr>
          <w:sz w:val="24"/>
        </w:rPr>
        <w:t>формирование умений применять методы биологической науки для изучения био-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 организма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14:paraId="0FA240A1" w14:textId="77777777" w:rsidR="00A45A12" w:rsidRDefault="00AA0DC5" w:rsidP="00AD2979">
      <w:pPr>
        <w:pStyle w:val="a5"/>
        <w:numPr>
          <w:ilvl w:val="0"/>
          <w:numId w:val="58"/>
        </w:numPr>
        <w:tabs>
          <w:tab w:val="left" w:pos="789"/>
        </w:tabs>
        <w:spacing w:before="4"/>
        <w:ind w:right="80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 биологии для объяснения процессов и явлений живой природы и жизнедея-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собственного организма;</w:t>
      </w:r>
    </w:p>
    <w:p w14:paraId="5E962173" w14:textId="77777777" w:rsidR="00A45A12" w:rsidRDefault="00AA0DC5" w:rsidP="00AD2979">
      <w:pPr>
        <w:pStyle w:val="a5"/>
        <w:numPr>
          <w:ilvl w:val="0"/>
          <w:numId w:val="58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8"/>
          <w:sz w:val="24"/>
        </w:rPr>
        <w:t xml:space="preserve"> </w:t>
      </w:r>
      <w:r>
        <w:rPr>
          <w:sz w:val="24"/>
        </w:rPr>
        <w:t>значение биологического разнообразия для сохранения биосферы, последствия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14:paraId="408E2520" w14:textId="77777777" w:rsidR="00A45A12" w:rsidRDefault="00AA0DC5" w:rsidP="00AD2979">
      <w:pPr>
        <w:pStyle w:val="a5"/>
        <w:numPr>
          <w:ilvl w:val="0"/>
          <w:numId w:val="58"/>
        </w:numPr>
        <w:tabs>
          <w:tab w:val="left" w:pos="789"/>
        </w:tabs>
        <w:spacing w:before="2" w:line="237" w:lineRule="auto"/>
        <w:ind w:right="812"/>
        <w:rPr>
          <w:sz w:val="24"/>
        </w:rPr>
      </w:pPr>
      <w:r>
        <w:rPr>
          <w:sz w:val="24"/>
        </w:rPr>
        <w:t>формирование экологической культуры в целях сохранения собственного здоровья и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среды.</w:t>
      </w:r>
    </w:p>
    <w:p w14:paraId="28330921" w14:textId="77777777" w:rsidR="00A45A12" w:rsidRDefault="00AA0DC5">
      <w:pPr>
        <w:pStyle w:val="a3"/>
        <w:spacing w:before="114"/>
        <w:ind w:left="450" w:firstLine="0"/>
      </w:pPr>
      <w:r>
        <w:t>Достижение</w:t>
      </w:r>
      <w:r>
        <w:rPr>
          <w:spacing w:val="-5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</w:t>
      </w:r>
      <w:r>
        <w:rPr>
          <w:spacing w:val="-5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ЗАДАЧ:</w:t>
      </w:r>
    </w:p>
    <w:p w14:paraId="48F1FBEC" w14:textId="77777777" w:rsidR="00A45A12" w:rsidRDefault="00AA0DC5" w:rsidP="00AD2979">
      <w:pPr>
        <w:pStyle w:val="a5"/>
        <w:numPr>
          <w:ilvl w:val="0"/>
          <w:numId w:val="58"/>
        </w:numPr>
        <w:tabs>
          <w:tab w:val="left" w:pos="789"/>
        </w:tabs>
        <w:spacing w:before="3"/>
        <w:ind w:right="808"/>
        <w:rPr>
          <w:sz w:val="24"/>
        </w:rPr>
      </w:pPr>
      <w:r>
        <w:rPr>
          <w:sz w:val="24"/>
        </w:rPr>
        <w:t>приобретение знаний обучающимися о живой природе, закономерностях 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и средообразующей роли организмов; человеке как биосоциаль-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ном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существе;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людей;</w:t>
      </w:r>
    </w:p>
    <w:p w14:paraId="065A6AC6" w14:textId="77777777" w:rsidR="00A45A12" w:rsidRDefault="00AA0DC5" w:rsidP="00AD2979">
      <w:pPr>
        <w:pStyle w:val="a5"/>
        <w:numPr>
          <w:ilvl w:val="0"/>
          <w:numId w:val="58"/>
        </w:numPr>
        <w:tabs>
          <w:tab w:val="left" w:pos="789"/>
        </w:tabs>
        <w:spacing w:before="2" w:line="237" w:lineRule="auto"/>
        <w:ind w:right="8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 организма;</w:t>
      </w:r>
    </w:p>
    <w:p w14:paraId="55BEDFD5" w14:textId="77777777" w:rsidR="00A45A12" w:rsidRDefault="00AA0DC5" w:rsidP="00AD2979">
      <w:pPr>
        <w:pStyle w:val="a5"/>
        <w:numPr>
          <w:ilvl w:val="0"/>
          <w:numId w:val="58"/>
        </w:numPr>
        <w:tabs>
          <w:tab w:val="left" w:pos="789"/>
        </w:tabs>
        <w:spacing w:before="6" w:line="237" w:lineRule="auto"/>
        <w:ind w:right="806"/>
        <w:rPr>
          <w:sz w:val="24"/>
        </w:rPr>
      </w:pPr>
      <w:r>
        <w:rPr>
          <w:sz w:val="24"/>
        </w:rPr>
        <w:t>освоение приёмов работы с биологической информацией, в том числе о современных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 и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оценивание;</w:t>
      </w:r>
    </w:p>
    <w:p w14:paraId="169DC72C" w14:textId="77777777" w:rsidR="00A45A12" w:rsidRDefault="00AA0DC5" w:rsidP="00AD2979">
      <w:pPr>
        <w:pStyle w:val="a5"/>
        <w:numPr>
          <w:ilvl w:val="0"/>
          <w:numId w:val="58"/>
        </w:numPr>
        <w:tabs>
          <w:tab w:val="left" w:pos="789"/>
        </w:tabs>
        <w:spacing w:before="5" w:line="237" w:lineRule="auto"/>
        <w:ind w:right="809"/>
        <w:rPr>
          <w:sz w:val="24"/>
        </w:rPr>
      </w:pPr>
      <w:r>
        <w:rPr>
          <w:sz w:val="24"/>
        </w:rPr>
        <w:t>воспитание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11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 охраны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14:paraId="3DEE9FD4" w14:textId="77777777" w:rsidR="00A45A12" w:rsidRDefault="00AA0DC5">
      <w:pPr>
        <w:pStyle w:val="1"/>
        <w:spacing w:before="203"/>
        <w:jc w:val="lef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«БИОЛОГИЯ»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14:paraId="06764E61" w14:textId="77777777" w:rsidR="00A45A12" w:rsidRDefault="00AA0DC5">
      <w:pPr>
        <w:pStyle w:val="a3"/>
        <w:spacing w:before="24"/>
        <w:ind w:right="803"/>
      </w:pPr>
      <w:r>
        <w:t>В соответствии с ФГОС ООО биология является обязательным предметом на уровне</w:t>
      </w:r>
      <w:r>
        <w:rPr>
          <w:spacing w:val="1"/>
        </w:rPr>
        <w:t xml:space="preserve"> </w:t>
      </w:r>
      <w:r>
        <w:t>основного общего образования. Данная программа предусматривает изучение биологии в</w:t>
      </w:r>
      <w:r>
        <w:rPr>
          <w:spacing w:val="1"/>
        </w:rPr>
        <w:t xml:space="preserve"> </w:t>
      </w:r>
      <w:r>
        <w:t>объёме 238 часов за пять лет обучения: из расчёта с 5 по 7 класс — 1 час в неделю, в 8—9</w:t>
      </w:r>
      <w:r>
        <w:rPr>
          <w:spacing w:val="1"/>
        </w:rPr>
        <w:t xml:space="preserve"> </w:t>
      </w:r>
      <w:r>
        <w:t>классах — 2 часа в неделю. В тематическом планировании для каждого класса предлага-</w:t>
      </w:r>
      <w:r>
        <w:rPr>
          <w:spacing w:val="1"/>
        </w:rPr>
        <w:t xml:space="preserve"> </w:t>
      </w:r>
      <w:r>
        <w:t>ется резерв времени, который учитель может использовать по своему усмотрению,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для контрольных,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и обобщающих</w:t>
      </w:r>
      <w:r>
        <w:rPr>
          <w:spacing w:val="3"/>
        </w:rPr>
        <w:t xml:space="preserve"> </w:t>
      </w:r>
      <w:r>
        <w:t>уроков.</w:t>
      </w:r>
    </w:p>
    <w:p w14:paraId="03A981DC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18E78541" w14:textId="34F958F7" w:rsidR="00A45A12" w:rsidRDefault="00E4771B">
      <w:pPr>
        <w:pStyle w:val="1"/>
        <w:spacing w:before="78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28288" behindDoc="1" locked="0" layoutInCell="1" allowOverlap="1" wp14:anchorId="576C1430" wp14:editId="568E87B7">
                <wp:simplePos x="0" y="0"/>
                <wp:positionH relativeFrom="page">
                  <wp:posOffset>1062355</wp:posOffset>
                </wp:positionH>
                <wp:positionV relativeFrom="paragraph">
                  <wp:posOffset>284480</wp:posOffset>
                </wp:positionV>
                <wp:extent cx="5977890" cy="6350"/>
                <wp:effectExtent l="0" t="0" r="0" b="0"/>
                <wp:wrapTopAndBottom/>
                <wp:docPr id="14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975A6" id="Rectangle 62" o:spid="_x0000_s1026" style="position:absolute;margin-left:83.65pt;margin-top:22.4pt;width:470.7pt;height:.5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AA0DC5">
        <w:t>СОДЕРЖАНИЕ</w:t>
      </w:r>
      <w:r w:rsidR="00AA0DC5">
        <w:rPr>
          <w:spacing w:val="-4"/>
        </w:rPr>
        <w:t xml:space="preserve"> </w:t>
      </w:r>
      <w:r w:rsidR="00AA0DC5">
        <w:t>УЧЕБНОГО</w:t>
      </w:r>
      <w:r w:rsidR="00AA0DC5">
        <w:rPr>
          <w:spacing w:val="-2"/>
        </w:rPr>
        <w:t xml:space="preserve"> </w:t>
      </w:r>
      <w:r w:rsidR="00AA0DC5">
        <w:t>ПРЕДМЕТА</w:t>
      </w:r>
      <w:r w:rsidR="00AA0DC5">
        <w:rPr>
          <w:spacing w:val="-5"/>
        </w:rPr>
        <w:t xml:space="preserve"> </w:t>
      </w:r>
      <w:r w:rsidR="00AA0DC5">
        <w:t>«БИОЛОГИЯ»</w:t>
      </w:r>
    </w:p>
    <w:p w14:paraId="04EFC82A" w14:textId="77777777" w:rsidR="00A45A12" w:rsidRDefault="00A45A12">
      <w:pPr>
        <w:pStyle w:val="a3"/>
        <w:spacing w:before="1"/>
        <w:ind w:left="0" w:firstLine="0"/>
        <w:jc w:val="left"/>
        <w:rPr>
          <w:b/>
          <w:sz w:val="16"/>
        </w:rPr>
      </w:pPr>
    </w:p>
    <w:p w14:paraId="7DDE938C" w14:textId="77777777" w:rsidR="00A45A12" w:rsidRDefault="00AA0DC5" w:rsidP="00AD2979">
      <w:pPr>
        <w:pStyle w:val="a5"/>
        <w:numPr>
          <w:ilvl w:val="0"/>
          <w:numId w:val="57"/>
        </w:numPr>
        <w:tabs>
          <w:tab w:val="left" w:pos="403"/>
        </w:tabs>
        <w:spacing w:before="90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14:paraId="5ECF6D13" w14:textId="77777777" w:rsidR="00A45A12" w:rsidRDefault="00AA0DC5" w:rsidP="00AD2979">
      <w:pPr>
        <w:pStyle w:val="1"/>
        <w:numPr>
          <w:ilvl w:val="0"/>
          <w:numId w:val="56"/>
        </w:numPr>
        <w:tabs>
          <w:tab w:val="left" w:pos="463"/>
        </w:tabs>
        <w:spacing w:before="170"/>
        <w:ind w:hanging="241"/>
      </w:pPr>
      <w:r>
        <w:t>Биология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о живой</w:t>
      </w:r>
      <w:r>
        <w:rPr>
          <w:spacing w:val="-1"/>
        </w:rPr>
        <w:t xml:space="preserve"> </w:t>
      </w:r>
      <w:r>
        <w:t>природе</w:t>
      </w:r>
    </w:p>
    <w:p w14:paraId="56985E9F" w14:textId="77777777" w:rsidR="00A45A12" w:rsidRDefault="00AA0DC5">
      <w:pPr>
        <w:pStyle w:val="a3"/>
        <w:spacing w:before="53"/>
        <w:ind w:right="803"/>
      </w:pPr>
      <w:r>
        <w:t>Понятие о жизни. Признаки живого (клеточное строение, питание, дыхание, выделение,</w:t>
      </w:r>
      <w:r>
        <w:rPr>
          <w:spacing w:val="1"/>
        </w:rPr>
        <w:t xml:space="preserve"> </w:t>
      </w:r>
      <w:r>
        <w:rPr>
          <w:spacing w:val="-1"/>
        </w:rPr>
        <w:t>рост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др.).</w:t>
      </w:r>
      <w:r>
        <w:rPr>
          <w:spacing w:val="-14"/>
        </w:rPr>
        <w:t xml:space="preserve"> </w:t>
      </w:r>
      <w:r>
        <w:rPr>
          <w:spacing w:val="-1"/>
        </w:rPr>
        <w:t>Объекты</w:t>
      </w:r>
      <w:r>
        <w:rPr>
          <w:spacing w:val="-14"/>
        </w:rPr>
        <w:t xml:space="preserve"> </w:t>
      </w:r>
      <w:r>
        <w:t>живой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неживой</w:t>
      </w:r>
      <w:r>
        <w:rPr>
          <w:spacing w:val="-13"/>
        </w:rPr>
        <w:t xml:space="preserve"> </w:t>
      </w:r>
      <w:r>
        <w:t>природы,</w:t>
      </w:r>
      <w:r>
        <w:rPr>
          <w:spacing w:val="-1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сравнение.</w:t>
      </w:r>
      <w:r>
        <w:rPr>
          <w:spacing w:val="-12"/>
        </w:rPr>
        <w:t xml:space="preserve"> </w:t>
      </w:r>
      <w:r>
        <w:t>Живая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неживая</w:t>
      </w:r>
      <w:r>
        <w:rPr>
          <w:spacing w:val="-13"/>
        </w:rPr>
        <w:t xml:space="preserve"> </w:t>
      </w:r>
      <w:r>
        <w:t>природа</w:t>
      </w:r>
      <w:r>
        <w:rPr>
          <w:spacing w:val="4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</w:t>
      </w:r>
    </w:p>
    <w:p w14:paraId="2E72E91B" w14:textId="77777777" w:rsidR="00A45A12" w:rsidRDefault="00AA0DC5">
      <w:pPr>
        <w:pStyle w:val="a3"/>
        <w:ind w:right="805"/>
      </w:pPr>
      <w:r>
        <w:t>Биология — система наук о живой природе. Основные разделы биологии (ботаника,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биологией: врач, ветеринар, психолог, агроном, животновод и др. (4—5). Связь биологии с</w:t>
      </w:r>
      <w:r>
        <w:rPr>
          <w:spacing w:val="-57"/>
        </w:rPr>
        <w:t xml:space="preserve"> </w:t>
      </w:r>
      <w:r>
        <w:t>другими науками (математика, география и др.). Роль биологии в познании 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14:paraId="09658781" w14:textId="77777777" w:rsidR="00A45A12" w:rsidRDefault="00AA0DC5">
      <w:pPr>
        <w:pStyle w:val="a3"/>
        <w:spacing w:before="1"/>
        <w:ind w:right="810"/>
      </w:pPr>
      <w:r>
        <w:t>Кабинет</w:t>
      </w:r>
      <w:r>
        <w:rPr>
          <w:spacing w:val="-14"/>
        </w:rPr>
        <w:t xml:space="preserve"> </w:t>
      </w:r>
      <w:r>
        <w:t>биологии.</w:t>
      </w:r>
      <w:r>
        <w:rPr>
          <w:spacing w:val="-14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поведения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кабинете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биологическими</w:t>
      </w:r>
      <w:r>
        <w:rPr>
          <w:spacing w:val="-14"/>
        </w:rPr>
        <w:t xml:space="preserve"> </w:t>
      </w:r>
      <w:r>
        <w:t>приборами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инструментами.</w:t>
      </w:r>
    </w:p>
    <w:p w14:paraId="170C1969" w14:textId="77777777" w:rsidR="00A45A12" w:rsidRDefault="00AA0DC5">
      <w:pPr>
        <w:pStyle w:val="a3"/>
        <w:ind w:right="807"/>
      </w:pPr>
      <w:r>
        <w:t>Биологические термины, понятия, символы. Источники биологических знаний. 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-1"/>
        </w:rPr>
        <w:t xml:space="preserve"> </w:t>
      </w:r>
      <w:r>
        <w:t>Интернет).</w:t>
      </w:r>
    </w:p>
    <w:p w14:paraId="463797CD" w14:textId="77777777" w:rsidR="00A45A12" w:rsidRDefault="00AA0DC5" w:rsidP="00AD2979">
      <w:pPr>
        <w:pStyle w:val="1"/>
        <w:numPr>
          <w:ilvl w:val="0"/>
          <w:numId w:val="56"/>
        </w:numPr>
        <w:tabs>
          <w:tab w:val="left" w:pos="463"/>
        </w:tabs>
        <w:spacing w:before="117"/>
        <w:ind w:hanging="241"/>
      </w:pPr>
      <w:r>
        <w:t>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</w:p>
    <w:p w14:paraId="5DC77853" w14:textId="77777777" w:rsidR="00A45A12" w:rsidRDefault="00AA0DC5">
      <w:pPr>
        <w:pStyle w:val="a3"/>
        <w:spacing w:before="36"/>
        <w:ind w:right="812"/>
      </w:pPr>
      <w:r>
        <w:t>Научные методы изучения живой природы: наблюдение, эксперимент, описание, изме-</w:t>
      </w:r>
      <w:r>
        <w:rPr>
          <w:spacing w:val="1"/>
        </w:rPr>
        <w:t xml:space="preserve"> </w:t>
      </w:r>
      <w:r>
        <w:t>рение, классификация. Устройство увеличительных приборов: лупы и микроскопа. Пра-</w:t>
      </w:r>
      <w:r>
        <w:rPr>
          <w:spacing w:val="1"/>
        </w:rPr>
        <w:t xml:space="preserve"> </w:t>
      </w:r>
      <w:r>
        <w:t>вила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увеличительными приборами.</w:t>
      </w:r>
    </w:p>
    <w:p w14:paraId="485FF4B9" w14:textId="77777777" w:rsidR="00A45A12" w:rsidRDefault="00AA0DC5">
      <w:pPr>
        <w:pStyle w:val="a3"/>
        <w:ind w:right="806"/>
      </w:pPr>
      <w:r>
        <w:t>Метод описания в биологии (наглядный, словесный, схематический). Метод измерения</w:t>
      </w:r>
      <w:r>
        <w:rPr>
          <w:spacing w:val="1"/>
        </w:rPr>
        <w:t xml:space="preserve"> </w:t>
      </w:r>
      <w:r>
        <w:t>(инструменты измерения). Метод классификации организмов, применение двойных назва-</w:t>
      </w:r>
      <w:r>
        <w:rPr>
          <w:spacing w:val="-57"/>
        </w:rPr>
        <w:t xml:space="preserve"> </w:t>
      </w:r>
      <w:r>
        <w:t>ний</w:t>
      </w:r>
      <w:r>
        <w:rPr>
          <w:spacing w:val="-5"/>
        </w:rPr>
        <w:t xml:space="preserve"> </w:t>
      </w:r>
      <w:r>
        <w:t>организмов.</w:t>
      </w:r>
      <w:r>
        <w:rPr>
          <w:spacing w:val="-5"/>
        </w:rPr>
        <w:t xml:space="preserve"> </w:t>
      </w:r>
      <w:r>
        <w:t>Наблюдение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эксперимент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ведущие</w:t>
      </w:r>
      <w:r>
        <w:rPr>
          <w:spacing w:val="-4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биологии.</w:t>
      </w:r>
    </w:p>
    <w:p w14:paraId="243C3E9E" w14:textId="77777777" w:rsidR="00A45A12" w:rsidRDefault="00AA0DC5">
      <w:pPr>
        <w:spacing w:before="1"/>
        <w:ind w:left="450"/>
        <w:jc w:val="both"/>
        <w:rPr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практические работы</w:t>
      </w:r>
      <w:r>
        <w:rPr>
          <w:sz w:val="24"/>
          <w:vertAlign w:val="superscript"/>
        </w:rPr>
        <w:t>1</w:t>
      </w:r>
    </w:p>
    <w:p w14:paraId="363AEBF8" w14:textId="77777777" w:rsidR="00A45A12" w:rsidRDefault="00AA0DC5" w:rsidP="00AD2979">
      <w:pPr>
        <w:pStyle w:val="a5"/>
        <w:numPr>
          <w:ilvl w:val="1"/>
          <w:numId w:val="56"/>
        </w:numPr>
        <w:tabs>
          <w:tab w:val="left" w:pos="719"/>
        </w:tabs>
        <w:ind w:right="810" w:firstLine="228"/>
        <w:jc w:val="both"/>
        <w:rPr>
          <w:sz w:val="24"/>
        </w:rPr>
      </w:pPr>
      <w:r>
        <w:rPr>
          <w:sz w:val="24"/>
        </w:rPr>
        <w:t>Изучение лабораторного оборудования: термометры, весы, чашки Петри, пробирки,</w:t>
      </w:r>
      <w:r>
        <w:rPr>
          <w:spacing w:val="1"/>
          <w:sz w:val="24"/>
        </w:rPr>
        <w:t xml:space="preserve"> </w:t>
      </w:r>
      <w:r>
        <w:rPr>
          <w:sz w:val="24"/>
        </w:rPr>
        <w:t>мензурки.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 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кабинете.</w:t>
      </w:r>
    </w:p>
    <w:p w14:paraId="0D7B6842" w14:textId="77777777" w:rsidR="00A45A12" w:rsidRDefault="00AA0DC5" w:rsidP="00AD2979">
      <w:pPr>
        <w:pStyle w:val="a5"/>
        <w:numPr>
          <w:ilvl w:val="1"/>
          <w:numId w:val="56"/>
        </w:numPr>
        <w:tabs>
          <w:tab w:val="left" w:pos="691"/>
        </w:tabs>
        <w:ind w:left="690" w:hanging="241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лупы,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микроскопа,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 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ними.</w:t>
      </w:r>
    </w:p>
    <w:p w14:paraId="525B5350" w14:textId="77777777" w:rsidR="00A45A12" w:rsidRDefault="00AA0DC5" w:rsidP="00AD2979">
      <w:pPr>
        <w:pStyle w:val="a5"/>
        <w:numPr>
          <w:ilvl w:val="1"/>
          <w:numId w:val="56"/>
        </w:numPr>
        <w:tabs>
          <w:tab w:val="left" w:pos="686"/>
        </w:tabs>
        <w:ind w:right="809" w:firstLine="228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растительными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-7"/>
          <w:sz w:val="24"/>
        </w:rPr>
        <w:t xml:space="preserve"> </w:t>
      </w:r>
      <w:r>
        <w:rPr>
          <w:sz w:val="24"/>
        </w:rPr>
        <w:t>клетками:</w:t>
      </w:r>
      <w:r>
        <w:rPr>
          <w:spacing w:val="-9"/>
          <w:sz w:val="24"/>
        </w:rPr>
        <w:t xml:space="preserve"> </w:t>
      </w:r>
      <w:r>
        <w:rPr>
          <w:sz w:val="24"/>
        </w:rPr>
        <w:t>томата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арбуза</w:t>
      </w:r>
      <w:r>
        <w:rPr>
          <w:spacing w:val="-8"/>
          <w:sz w:val="24"/>
        </w:rPr>
        <w:t xml:space="preserve"> </w:t>
      </w:r>
      <w:r>
        <w:rPr>
          <w:sz w:val="24"/>
        </w:rPr>
        <w:t>(натуральные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препараты), инфузории туфельки и гидры (готовые микропрепараты) с помощью лупы и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микроскопа.</w:t>
      </w:r>
    </w:p>
    <w:p w14:paraId="14980BC4" w14:textId="77777777" w:rsidR="00A45A12" w:rsidRDefault="00AA0DC5">
      <w:pPr>
        <w:ind w:left="450"/>
        <w:jc w:val="both"/>
        <w:rPr>
          <w:i/>
          <w:sz w:val="24"/>
        </w:rPr>
      </w:pPr>
      <w:r>
        <w:rPr>
          <w:i/>
          <w:sz w:val="24"/>
        </w:rPr>
        <w:t>Экскурсии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видеоэкскурсии</w:t>
      </w:r>
    </w:p>
    <w:p w14:paraId="280820AB" w14:textId="77777777" w:rsidR="00A45A12" w:rsidRDefault="00AA0DC5">
      <w:pPr>
        <w:pStyle w:val="a3"/>
        <w:ind w:left="450" w:firstLine="0"/>
      </w:pPr>
      <w:r>
        <w:t>Овладение</w:t>
      </w:r>
      <w:r>
        <w:rPr>
          <w:spacing w:val="-4"/>
        </w:rPr>
        <w:t xml:space="preserve"> </w:t>
      </w:r>
      <w:r>
        <w:t>методами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наблюдением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экспериментом.</w:t>
      </w:r>
    </w:p>
    <w:p w14:paraId="5AD9F804" w14:textId="77777777" w:rsidR="00A45A12" w:rsidRDefault="00AA0DC5" w:rsidP="00AD2979">
      <w:pPr>
        <w:pStyle w:val="1"/>
        <w:numPr>
          <w:ilvl w:val="0"/>
          <w:numId w:val="56"/>
        </w:numPr>
        <w:tabs>
          <w:tab w:val="left" w:pos="463"/>
        </w:tabs>
        <w:spacing w:before="118"/>
        <w:ind w:hanging="241"/>
      </w:pPr>
      <w:r>
        <w:t>Организмы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</w:t>
      </w:r>
    </w:p>
    <w:p w14:paraId="770C9E9F" w14:textId="77777777" w:rsidR="00A45A12" w:rsidRDefault="00AA0DC5">
      <w:pPr>
        <w:pStyle w:val="a3"/>
        <w:spacing w:before="38"/>
        <w:ind w:left="450" w:firstLine="0"/>
      </w:pPr>
      <w:r>
        <w:t>Понятие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организме.</w:t>
      </w:r>
      <w:r>
        <w:rPr>
          <w:spacing w:val="-2"/>
        </w:rPr>
        <w:t xml:space="preserve"> </w:t>
      </w:r>
      <w:r>
        <w:t>Доядерные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ядерные</w:t>
      </w:r>
      <w:r>
        <w:rPr>
          <w:spacing w:val="-4"/>
        </w:rPr>
        <w:t xml:space="preserve"> </w:t>
      </w:r>
      <w:r>
        <w:t>организмы.</w:t>
      </w:r>
    </w:p>
    <w:p w14:paraId="3A2E2C8D" w14:textId="77777777" w:rsidR="00A45A12" w:rsidRDefault="00AA0DC5">
      <w:pPr>
        <w:pStyle w:val="a3"/>
        <w:ind w:right="805"/>
      </w:pPr>
      <w:r>
        <w:t>Клетка и её открытие. Клеточное строение организмов. Цитология — наука о клетке.</w:t>
      </w:r>
      <w:r>
        <w:rPr>
          <w:spacing w:val="1"/>
        </w:rPr>
        <w:t xml:space="preserve"> </w:t>
      </w:r>
      <w:r>
        <w:t>Клетка —</w:t>
      </w:r>
      <w:r>
        <w:rPr>
          <w:spacing w:val="1"/>
        </w:rPr>
        <w:t xml:space="preserve"> </w:t>
      </w:r>
      <w:r>
        <w:t>наименьшая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клетки</w:t>
      </w:r>
      <w:r>
        <w:rPr>
          <w:spacing w:val="-3"/>
        </w:rPr>
        <w:t xml:space="preserve"> </w:t>
      </w:r>
      <w:r>
        <w:t>под световым</w:t>
      </w:r>
      <w:r>
        <w:rPr>
          <w:spacing w:val="-2"/>
        </w:rPr>
        <w:t xml:space="preserve"> </w:t>
      </w:r>
      <w:r>
        <w:t>микроскопом:</w:t>
      </w:r>
      <w:r>
        <w:rPr>
          <w:spacing w:val="-2"/>
        </w:rPr>
        <w:t xml:space="preserve"> </w:t>
      </w:r>
      <w:r>
        <w:t>клеточная</w:t>
      </w:r>
      <w:r>
        <w:rPr>
          <w:spacing w:val="-3"/>
        </w:rPr>
        <w:t xml:space="preserve"> </w:t>
      </w:r>
      <w:r>
        <w:t>оболочка,</w:t>
      </w:r>
      <w:r>
        <w:rPr>
          <w:spacing w:val="-1"/>
        </w:rPr>
        <w:t xml:space="preserve"> </w:t>
      </w:r>
      <w:r>
        <w:t>цитоплазма, ядро.</w:t>
      </w:r>
    </w:p>
    <w:p w14:paraId="1870018E" w14:textId="77777777" w:rsidR="00A45A12" w:rsidRDefault="00AA0DC5">
      <w:pPr>
        <w:pStyle w:val="a3"/>
        <w:spacing w:before="1"/>
        <w:ind w:left="450" w:firstLine="0"/>
      </w:pPr>
      <w:r>
        <w:t>Одноклеточные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многоклеточные</w:t>
      </w:r>
      <w:r>
        <w:rPr>
          <w:spacing w:val="-5"/>
        </w:rPr>
        <w:t xml:space="preserve"> </w:t>
      </w:r>
      <w:r>
        <w:t>организмы.</w:t>
      </w:r>
      <w:r>
        <w:rPr>
          <w:spacing w:val="-5"/>
        </w:rPr>
        <w:t xml:space="preserve"> </w:t>
      </w:r>
      <w:r>
        <w:t>Клетки,</w:t>
      </w:r>
      <w:r>
        <w:rPr>
          <w:spacing w:val="-3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органы,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органов.</w:t>
      </w:r>
    </w:p>
    <w:p w14:paraId="1BF86062" w14:textId="77777777" w:rsidR="00A45A12" w:rsidRDefault="00AA0DC5">
      <w:pPr>
        <w:pStyle w:val="a3"/>
        <w:ind w:right="798"/>
      </w:pPr>
      <w:r>
        <w:rPr>
          <w:spacing w:val="-1"/>
        </w:rPr>
        <w:t>Жизнедеятельность</w:t>
      </w:r>
      <w:r>
        <w:rPr>
          <w:spacing w:val="-11"/>
        </w:rPr>
        <w:t xml:space="preserve"> </w:t>
      </w:r>
      <w:r>
        <w:rPr>
          <w:spacing w:val="-1"/>
        </w:rPr>
        <w:t>организмов.</w:t>
      </w:r>
      <w:r>
        <w:rPr>
          <w:spacing w:val="-12"/>
        </w:rPr>
        <w:t xml:space="preserve"> </w:t>
      </w:r>
      <w:r>
        <w:rPr>
          <w:spacing w:val="-1"/>
        </w:rPr>
        <w:t>Особенности</w:t>
      </w:r>
      <w:r>
        <w:rPr>
          <w:spacing w:val="-13"/>
        </w:rPr>
        <w:t xml:space="preserve"> </w:t>
      </w:r>
      <w:r>
        <w:rPr>
          <w:spacing w:val="-1"/>
        </w:rPr>
        <w:t>строения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процессов</w:t>
      </w:r>
      <w:r>
        <w:rPr>
          <w:spacing w:val="-13"/>
        </w:rPr>
        <w:t xml:space="preserve"> </w:t>
      </w:r>
      <w:r>
        <w:t>жизнедеятельности</w:t>
      </w:r>
      <w:r>
        <w:rPr>
          <w:spacing w:val="-11"/>
        </w:rPr>
        <w:t xml:space="preserve"> </w:t>
      </w:r>
      <w:r>
        <w:t>у</w:t>
      </w:r>
      <w:r>
        <w:rPr>
          <w:spacing w:val="-58"/>
        </w:rPr>
        <w:t xml:space="preserve"> </w:t>
      </w:r>
      <w:r>
        <w:t>растений,</w:t>
      </w:r>
      <w:r>
        <w:rPr>
          <w:spacing w:val="-6"/>
        </w:rPr>
        <w:t xml:space="preserve"> </w:t>
      </w:r>
      <w:r>
        <w:t>животных,</w:t>
      </w:r>
      <w:r>
        <w:rPr>
          <w:spacing w:val="-9"/>
        </w:rPr>
        <w:t xml:space="preserve"> </w:t>
      </w:r>
      <w:r>
        <w:t>бактерий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грибов.</w:t>
      </w:r>
    </w:p>
    <w:p w14:paraId="22964122" w14:textId="77777777" w:rsidR="00A45A12" w:rsidRDefault="00AA0DC5">
      <w:pPr>
        <w:pStyle w:val="a3"/>
        <w:ind w:right="811"/>
      </w:pPr>
      <w:r>
        <w:t>Свойства организмов: питание, дыхание, выделение, движение, размножение, развитие,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 Организм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14:paraId="794D6B4C" w14:textId="77777777" w:rsidR="00A45A12" w:rsidRDefault="00AA0DC5">
      <w:pPr>
        <w:pStyle w:val="a3"/>
        <w:ind w:right="802"/>
      </w:pPr>
      <w:r>
        <w:t>Разнообразие организмов и их классификация (таксоны в биологии: царства, типы (от-</w:t>
      </w:r>
      <w:r>
        <w:rPr>
          <w:spacing w:val="1"/>
        </w:rPr>
        <w:t xml:space="preserve"> </w:t>
      </w:r>
      <w:r>
        <w:t>делы), классы, отряды (порядки), семейства, роды, виды. Бактерии и вирусы как формы</w:t>
      </w:r>
      <w:r>
        <w:rPr>
          <w:spacing w:val="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 вирусов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человека.</w:t>
      </w:r>
    </w:p>
    <w:p w14:paraId="2A1A3A6C" w14:textId="204C89C7" w:rsidR="00A45A12" w:rsidRDefault="00E4771B">
      <w:pPr>
        <w:pStyle w:val="a3"/>
        <w:spacing w:before="8"/>
        <w:ind w:left="0" w:firstLine="0"/>
        <w:jc w:val="left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684F63A8" wp14:editId="79D29FE2">
                <wp:simplePos x="0" y="0"/>
                <wp:positionH relativeFrom="page">
                  <wp:posOffset>1225550</wp:posOffset>
                </wp:positionH>
                <wp:positionV relativeFrom="paragraph">
                  <wp:posOffset>139700</wp:posOffset>
                </wp:positionV>
                <wp:extent cx="1828800" cy="6350"/>
                <wp:effectExtent l="0" t="0" r="0" b="0"/>
                <wp:wrapTopAndBottom/>
                <wp:docPr id="140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7CBA5" id="Rectangle 61" o:spid="_x0000_s1026" style="position:absolute;margin-left:96.5pt;margin-top:11pt;width:2in;height:.5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" fillcolor="black" stroked="f">
                <w10:wrap type="topAndBottom" anchorx="page"/>
              </v:rect>
            </w:pict>
          </mc:Fallback>
        </mc:AlternateContent>
      </w:r>
    </w:p>
    <w:p w14:paraId="4B4005CB" w14:textId="77777777" w:rsidR="00A45A12" w:rsidRDefault="00AA0DC5">
      <w:pPr>
        <w:spacing w:before="51"/>
        <w:ind w:left="222" w:right="801" w:firstLine="228"/>
        <w:rPr>
          <w:sz w:val="18"/>
        </w:rPr>
      </w:pPr>
      <w:r>
        <w:rPr>
          <w:position w:val="6"/>
          <w:sz w:val="12"/>
        </w:rPr>
        <w:t>1</w:t>
      </w:r>
      <w:r>
        <w:rPr>
          <w:spacing w:val="9"/>
          <w:position w:val="6"/>
          <w:sz w:val="12"/>
        </w:rPr>
        <w:t xml:space="preserve"> </w:t>
      </w:r>
      <w:r>
        <w:rPr>
          <w:sz w:val="18"/>
        </w:rPr>
        <w:t>Здесь</w:t>
      </w:r>
      <w:r>
        <w:rPr>
          <w:spacing w:val="11"/>
          <w:sz w:val="18"/>
        </w:rPr>
        <w:t xml:space="preserve"> </w:t>
      </w:r>
      <w:r>
        <w:rPr>
          <w:sz w:val="18"/>
        </w:rPr>
        <w:t>и</w:t>
      </w:r>
      <w:r>
        <w:rPr>
          <w:spacing w:val="11"/>
          <w:sz w:val="18"/>
        </w:rPr>
        <w:t xml:space="preserve"> </w:t>
      </w:r>
      <w:r>
        <w:rPr>
          <w:sz w:val="18"/>
        </w:rPr>
        <w:t>далее</w:t>
      </w:r>
      <w:r>
        <w:rPr>
          <w:spacing w:val="12"/>
          <w:sz w:val="18"/>
        </w:rPr>
        <w:t xml:space="preserve"> </w:t>
      </w:r>
      <w:r>
        <w:rPr>
          <w:sz w:val="18"/>
        </w:rPr>
        <w:t>приводится</w:t>
      </w:r>
      <w:r>
        <w:rPr>
          <w:spacing w:val="12"/>
          <w:sz w:val="18"/>
        </w:rPr>
        <w:t xml:space="preserve"> </w:t>
      </w:r>
      <w:r>
        <w:rPr>
          <w:sz w:val="18"/>
        </w:rPr>
        <w:t>расширенный</w:t>
      </w:r>
      <w:r>
        <w:rPr>
          <w:spacing w:val="11"/>
          <w:sz w:val="18"/>
        </w:rPr>
        <w:t xml:space="preserve"> </w:t>
      </w:r>
      <w:r>
        <w:rPr>
          <w:sz w:val="18"/>
        </w:rPr>
        <w:t>перечень</w:t>
      </w:r>
      <w:r>
        <w:rPr>
          <w:spacing w:val="11"/>
          <w:sz w:val="18"/>
        </w:rPr>
        <w:t xml:space="preserve"> </w:t>
      </w:r>
      <w:r>
        <w:rPr>
          <w:sz w:val="18"/>
        </w:rPr>
        <w:t>лабораторных</w:t>
      </w:r>
      <w:r>
        <w:rPr>
          <w:spacing w:val="11"/>
          <w:sz w:val="18"/>
        </w:rPr>
        <w:t xml:space="preserve"> </w:t>
      </w:r>
      <w:r>
        <w:rPr>
          <w:sz w:val="18"/>
        </w:rPr>
        <w:t>и</w:t>
      </w:r>
      <w:r>
        <w:rPr>
          <w:spacing w:val="11"/>
          <w:sz w:val="18"/>
        </w:rPr>
        <w:t xml:space="preserve"> </w:t>
      </w:r>
      <w:r>
        <w:rPr>
          <w:sz w:val="18"/>
        </w:rPr>
        <w:t>практических</w:t>
      </w:r>
      <w:r>
        <w:rPr>
          <w:spacing w:val="11"/>
          <w:sz w:val="18"/>
        </w:rPr>
        <w:t xml:space="preserve"> </w:t>
      </w:r>
      <w:r>
        <w:rPr>
          <w:sz w:val="18"/>
        </w:rPr>
        <w:t>работ,</w:t>
      </w:r>
      <w:r>
        <w:rPr>
          <w:spacing w:val="12"/>
          <w:sz w:val="18"/>
        </w:rPr>
        <w:t xml:space="preserve"> </w:t>
      </w:r>
      <w:r>
        <w:rPr>
          <w:sz w:val="18"/>
        </w:rPr>
        <w:t>из</w:t>
      </w:r>
      <w:r>
        <w:rPr>
          <w:spacing w:val="9"/>
          <w:sz w:val="18"/>
        </w:rPr>
        <w:t xml:space="preserve"> </w:t>
      </w:r>
      <w:r>
        <w:rPr>
          <w:sz w:val="18"/>
        </w:rPr>
        <w:t>которых</w:t>
      </w:r>
      <w:r>
        <w:rPr>
          <w:spacing w:val="11"/>
          <w:sz w:val="18"/>
        </w:rPr>
        <w:t xml:space="preserve"> </w:t>
      </w:r>
      <w:r>
        <w:rPr>
          <w:sz w:val="18"/>
        </w:rPr>
        <w:t>учитель</w:t>
      </w:r>
      <w:r>
        <w:rPr>
          <w:spacing w:val="11"/>
          <w:sz w:val="18"/>
        </w:rPr>
        <w:t xml:space="preserve"> </w:t>
      </w:r>
      <w:r>
        <w:rPr>
          <w:sz w:val="18"/>
        </w:rPr>
        <w:t>делает</w:t>
      </w:r>
      <w:r>
        <w:rPr>
          <w:spacing w:val="1"/>
          <w:sz w:val="18"/>
        </w:rPr>
        <w:t xml:space="preserve"> </w:t>
      </w:r>
      <w:r>
        <w:rPr>
          <w:sz w:val="18"/>
        </w:rPr>
        <w:t>выбор по</w:t>
      </w:r>
      <w:r>
        <w:rPr>
          <w:spacing w:val="1"/>
          <w:sz w:val="18"/>
        </w:rPr>
        <w:t xml:space="preserve"> </w:t>
      </w:r>
      <w:r>
        <w:rPr>
          <w:sz w:val="18"/>
        </w:rPr>
        <w:t>своему</w:t>
      </w:r>
      <w:r>
        <w:rPr>
          <w:spacing w:val="-1"/>
          <w:sz w:val="18"/>
        </w:rPr>
        <w:t xml:space="preserve"> </w:t>
      </w:r>
      <w:r>
        <w:rPr>
          <w:sz w:val="18"/>
        </w:rPr>
        <w:t>усмотрению.</w:t>
      </w:r>
    </w:p>
    <w:p w14:paraId="722B1E4D" w14:textId="77777777" w:rsidR="00A45A12" w:rsidRDefault="00A45A12">
      <w:pPr>
        <w:rPr>
          <w:sz w:val="18"/>
        </w:rPr>
        <w:sectPr w:rsidR="00A45A12">
          <w:pgSz w:w="11910" w:h="16840"/>
          <w:pgMar w:top="1520" w:right="40" w:bottom="720" w:left="1480" w:header="0" w:footer="527" w:gutter="0"/>
          <w:cols w:space="720"/>
        </w:sectPr>
      </w:pPr>
    </w:p>
    <w:p w14:paraId="7B365CD7" w14:textId="77777777" w:rsidR="00A45A12" w:rsidRDefault="00AA0DC5">
      <w:pPr>
        <w:spacing w:before="73"/>
        <w:ind w:left="450"/>
        <w:rPr>
          <w:i/>
          <w:sz w:val="24"/>
        </w:rPr>
      </w:pPr>
      <w:r>
        <w:rPr>
          <w:i/>
          <w:sz w:val="24"/>
        </w:rPr>
        <w:lastRenderedPageBreak/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6F94A175" w14:textId="77777777" w:rsidR="00A45A12" w:rsidRDefault="00AA0DC5" w:rsidP="00AD2979">
      <w:pPr>
        <w:pStyle w:val="a5"/>
        <w:numPr>
          <w:ilvl w:val="1"/>
          <w:numId w:val="56"/>
        </w:numPr>
        <w:tabs>
          <w:tab w:val="left" w:pos="722"/>
        </w:tabs>
        <w:ind w:right="807" w:firstLine="228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28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30"/>
          <w:sz w:val="24"/>
        </w:rPr>
        <w:t xml:space="preserve"> </w:t>
      </w:r>
      <w:r>
        <w:rPr>
          <w:sz w:val="24"/>
        </w:rPr>
        <w:t>кожицы</w:t>
      </w:r>
      <w:r>
        <w:rPr>
          <w:spacing w:val="28"/>
          <w:sz w:val="24"/>
        </w:rPr>
        <w:t xml:space="preserve"> </w:t>
      </w:r>
      <w:r>
        <w:rPr>
          <w:sz w:val="24"/>
        </w:rPr>
        <w:t>чешуи</w:t>
      </w:r>
      <w:r>
        <w:rPr>
          <w:spacing w:val="29"/>
          <w:sz w:val="24"/>
        </w:rPr>
        <w:t xml:space="preserve"> </w:t>
      </w:r>
      <w:r>
        <w:rPr>
          <w:sz w:val="24"/>
        </w:rPr>
        <w:t>лука</w:t>
      </w:r>
      <w:r>
        <w:rPr>
          <w:spacing w:val="28"/>
          <w:sz w:val="24"/>
        </w:rPr>
        <w:t xml:space="preserve"> </w:t>
      </w:r>
      <w:r>
        <w:rPr>
          <w:sz w:val="24"/>
        </w:rPr>
        <w:t>под</w:t>
      </w:r>
      <w:r>
        <w:rPr>
          <w:spacing w:val="31"/>
          <w:sz w:val="24"/>
        </w:rPr>
        <w:t xml:space="preserve"> </w:t>
      </w:r>
      <w:r>
        <w:rPr>
          <w:sz w:val="24"/>
        </w:rPr>
        <w:t>лупой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микроскопом</w:t>
      </w:r>
      <w:r>
        <w:rPr>
          <w:spacing w:val="30"/>
          <w:sz w:val="24"/>
        </w:rPr>
        <w:t xml:space="preserve"> </w:t>
      </w:r>
      <w:r>
        <w:rPr>
          <w:sz w:val="24"/>
        </w:rPr>
        <w:t>(на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28"/>
          <w:sz w:val="24"/>
        </w:rPr>
        <w:t xml:space="preserve"> </w:t>
      </w:r>
      <w:r>
        <w:rPr>
          <w:sz w:val="24"/>
        </w:rPr>
        <w:t>само-</w:t>
      </w:r>
      <w:r>
        <w:rPr>
          <w:spacing w:val="-57"/>
          <w:sz w:val="24"/>
        </w:rPr>
        <w:t xml:space="preserve"> </w:t>
      </w:r>
      <w:r>
        <w:rPr>
          <w:sz w:val="24"/>
        </w:rPr>
        <w:t>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приготовленного микропрепарата).</w:t>
      </w:r>
    </w:p>
    <w:p w14:paraId="3403015D" w14:textId="77777777" w:rsidR="00A45A12" w:rsidRDefault="00AA0DC5" w:rsidP="00AD2979">
      <w:pPr>
        <w:pStyle w:val="a5"/>
        <w:numPr>
          <w:ilvl w:val="1"/>
          <w:numId w:val="56"/>
        </w:numPr>
        <w:tabs>
          <w:tab w:val="left" w:pos="691"/>
        </w:tabs>
        <w:spacing w:before="1"/>
        <w:ind w:left="690" w:hanging="241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организмов.</w:t>
      </w:r>
    </w:p>
    <w:p w14:paraId="72580A00" w14:textId="77777777" w:rsidR="00A45A12" w:rsidRDefault="00AA0DC5" w:rsidP="00AD2979">
      <w:pPr>
        <w:pStyle w:val="a5"/>
        <w:numPr>
          <w:ilvl w:val="1"/>
          <w:numId w:val="56"/>
        </w:numPr>
        <w:tabs>
          <w:tab w:val="left" w:pos="691"/>
        </w:tabs>
        <w:ind w:left="690" w:hanging="241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растением.</w:t>
      </w:r>
    </w:p>
    <w:p w14:paraId="36848B33" w14:textId="77777777" w:rsidR="00A45A12" w:rsidRDefault="00AA0DC5" w:rsidP="00AD2979">
      <w:pPr>
        <w:pStyle w:val="1"/>
        <w:numPr>
          <w:ilvl w:val="1"/>
          <w:numId w:val="56"/>
        </w:numPr>
        <w:tabs>
          <w:tab w:val="left" w:pos="463"/>
        </w:tabs>
        <w:spacing w:before="233"/>
        <w:ind w:left="462" w:hanging="241"/>
        <w:jc w:val="both"/>
      </w:pPr>
      <w:r>
        <w:t>Организмы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обитания</w:t>
      </w:r>
    </w:p>
    <w:p w14:paraId="15DCFE45" w14:textId="77777777" w:rsidR="00A45A12" w:rsidRDefault="00AA0DC5">
      <w:pPr>
        <w:pStyle w:val="a3"/>
        <w:spacing w:before="52"/>
        <w:ind w:right="805" w:firstLine="288"/>
      </w:pPr>
      <w:r>
        <w:t>Понятие о среде обитания. Водная, наземно-воздушная, почвенная, внутриорганизмен-</w:t>
      </w:r>
      <w:r>
        <w:rPr>
          <w:spacing w:val="1"/>
        </w:rPr>
        <w:t xml:space="preserve"> </w:t>
      </w:r>
      <w:r>
        <w:t>ная среды обитания. Представители сред обитания. Особенности сред обитания организ-</w:t>
      </w:r>
      <w:r>
        <w:rPr>
          <w:spacing w:val="1"/>
        </w:rPr>
        <w:t xml:space="preserve"> </w:t>
      </w:r>
      <w:r>
        <w:t>мов. Приспособления организмов к среде обитания. Сезонные изменения в жизни орга-</w:t>
      </w:r>
      <w:r>
        <w:rPr>
          <w:spacing w:val="1"/>
        </w:rPr>
        <w:t xml:space="preserve"> </w:t>
      </w:r>
      <w:r>
        <w:t>низмов.</w:t>
      </w:r>
    </w:p>
    <w:p w14:paraId="5A134F44" w14:textId="77777777" w:rsidR="00A45A12" w:rsidRDefault="00AA0DC5">
      <w:pPr>
        <w:ind w:left="45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31D4D85E" w14:textId="77777777" w:rsidR="00A45A12" w:rsidRDefault="00AA0DC5">
      <w:pPr>
        <w:pStyle w:val="a3"/>
        <w:ind w:left="450" w:firstLine="0"/>
      </w:pPr>
      <w:r>
        <w:t>Выявление</w:t>
      </w:r>
      <w:r>
        <w:rPr>
          <w:spacing w:val="-3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обитания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примерах).</w:t>
      </w:r>
    </w:p>
    <w:p w14:paraId="4D7D60DE" w14:textId="77777777" w:rsidR="00A45A12" w:rsidRDefault="00AA0DC5">
      <w:pPr>
        <w:spacing w:before="1"/>
        <w:ind w:left="450"/>
        <w:jc w:val="both"/>
        <w:rPr>
          <w:i/>
          <w:sz w:val="24"/>
        </w:rPr>
      </w:pPr>
      <w:r>
        <w:rPr>
          <w:i/>
          <w:sz w:val="24"/>
        </w:rPr>
        <w:t>Экскурсии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видеоэкскурсии</w:t>
      </w:r>
    </w:p>
    <w:p w14:paraId="5DFA12DE" w14:textId="77777777" w:rsidR="00A45A12" w:rsidRDefault="00AA0DC5">
      <w:pPr>
        <w:pStyle w:val="a3"/>
        <w:ind w:left="450" w:firstLine="0"/>
      </w:pP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(краеведение).</w:t>
      </w:r>
    </w:p>
    <w:p w14:paraId="5DB2AFE7" w14:textId="77777777" w:rsidR="00A45A12" w:rsidRDefault="00AA0DC5" w:rsidP="00AD2979">
      <w:pPr>
        <w:pStyle w:val="1"/>
        <w:numPr>
          <w:ilvl w:val="1"/>
          <w:numId w:val="56"/>
        </w:numPr>
        <w:tabs>
          <w:tab w:val="left" w:pos="463"/>
        </w:tabs>
        <w:spacing w:before="233"/>
        <w:ind w:left="462" w:hanging="241"/>
        <w:jc w:val="both"/>
      </w:pPr>
      <w:r>
        <w:t>Природные</w:t>
      </w:r>
      <w:r>
        <w:rPr>
          <w:spacing w:val="-4"/>
        </w:rPr>
        <w:t xml:space="preserve"> </w:t>
      </w:r>
      <w:r>
        <w:t>сообщества</w:t>
      </w:r>
    </w:p>
    <w:p w14:paraId="2B132848" w14:textId="77777777" w:rsidR="00A45A12" w:rsidRDefault="00AA0DC5">
      <w:pPr>
        <w:pStyle w:val="a3"/>
        <w:spacing w:before="50"/>
        <w:ind w:right="810"/>
      </w:pPr>
      <w:r>
        <w:t>Понятие о природном сообществе. Взаимосвязи организмов в природных сообществах.</w:t>
      </w:r>
      <w:r>
        <w:rPr>
          <w:spacing w:val="1"/>
        </w:rPr>
        <w:t xml:space="preserve"> </w:t>
      </w:r>
      <w:r>
        <w:t>Пищевые связи в сообществах. Пищевые звенья, цепи и сети питания. Производители,</w:t>
      </w:r>
      <w:r>
        <w:rPr>
          <w:spacing w:val="1"/>
        </w:rPr>
        <w:t xml:space="preserve"> </w:t>
      </w:r>
      <w:r>
        <w:t>потребители и разрушители органических веществ в природных сообществах. Примеры</w:t>
      </w:r>
      <w:r>
        <w:rPr>
          <w:spacing w:val="1"/>
        </w:rPr>
        <w:t xml:space="preserve"> </w:t>
      </w:r>
      <w:r>
        <w:t>природных сообществ (лес, пруд, озеро и др.).</w:t>
      </w:r>
    </w:p>
    <w:p w14:paraId="18FD1332" w14:textId="77777777" w:rsidR="00A45A12" w:rsidRDefault="00AA0DC5">
      <w:pPr>
        <w:pStyle w:val="a3"/>
        <w:ind w:right="806"/>
      </w:pP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Причины неустойчивости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сообществ. Роль искусственных</w:t>
      </w:r>
      <w:r>
        <w:rPr>
          <w:spacing w:val="1"/>
        </w:rPr>
        <w:t xml:space="preserve"> </w:t>
      </w:r>
      <w:r>
        <w:t>сообществ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14:paraId="3FD6321E" w14:textId="77777777" w:rsidR="00A45A12" w:rsidRDefault="00AA0DC5">
      <w:pPr>
        <w:pStyle w:val="a3"/>
        <w:spacing w:before="1"/>
        <w:ind w:right="811"/>
      </w:pPr>
      <w:r>
        <w:t>Природные зоны Земли, их обитатели. Флора и фауна природных зон. Ландшафты: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 культурные.</w:t>
      </w:r>
    </w:p>
    <w:p w14:paraId="174D7148" w14:textId="77777777" w:rsidR="00A45A12" w:rsidRDefault="00AA0DC5">
      <w:pPr>
        <w:ind w:left="45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10FF9C78" w14:textId="77777777" w:rsidR="00A45A12" w:rsidRDefault="00AA0DC5">
      <w:pPr>
        <w:pStyle w:val="a3"/>
        <w:ind w:left="450" w:firstLine="0"/>
      </w:pPr>
      <w:r>
        <w:t>Изучение</w:t>
      </w:r>
      <w:r>
        <w:rPr>
          <w:spacing w:val="-4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сообществ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обитателей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аквариума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39225BBF" w14:textId="77777777" w:rsidR="00A45A12" w:rsidRDefault="00AA0DC5">
      <w:pPr>
        <w:ind w:left="450"/>
        <w:jc w:val="both"/>
        <w:rPr>
          <w:i/>
          <w:sz w:val="24"/>
        </w:rPr>
      </w:pPr>
      <w:r>
        <w:rPr>
          <w:i/>
          <w:sz w:val="24"/>
        </w:rPr>
        <w:t>Экскурсии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видеоэкскурсии</w:t>
      </w:r>
    </w:p>
    <w:p w14:paraId="7626720B" w14:textId="77777777" w:rsidR="00A45A12" w:rsidRDefault="00AA0DC5" w:rsidP="00AD2979">
      <w:pPr>
        <w:pStyle w:val="a5"/>
        <w:numPr>
          <w:ilvl w:val="2"/>
          <w:numId w:val="56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 леса,</w:t>
      </w:r>
      <w:r>
        <w:rPr>
          <w:spacing w:val="-2"/>
          <w:sz w:val="24"/>
        </w:rPr>
        <w:t xml:space="preserve"> </w:t>
      </w:r>
      <w:r>
        <w:rPr>
          <w:sz w:val="24"/>
        </w:rPr>
        <w:t>озера,</w:t>
      </w:r>
      <w:r>
        <w:rPr>
          <w:spacing w:val="-2"/>
          <w:sz w:val="24"/>
        </w:rPr>
        <w:t xml:space="preserve"> </w:t>
      </w:r>
      <w:r>
        <w:rPr>
          <w:sz w:val="24"/>
        </w:rPr>
        <w:t>пруда,</w:t>
      </w:r>
      <w:r>
        <w:rPr>
          <w:spacing w:val="-2"/>
          <w:sz w:val="24"/>
        </w:rPr>
        <w:t xml:space="preserve"> </w:t>
      </w:r>
      <w:r>
        <w:rPr>
          <w:sz w:val="24"/>
        </w:rPr>
        <w:t>луга 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14:paraId="3BF21106" w14:textId="77777777" w:rsidR="00A45A12" w:rsidRDefault="00AA0DC5" w:rsidP="00AD2979">
      <w:pPr>
        <w:pStyle w:val="a5"/>
        <w:numPr>
          <w:ilvl w:val="2"/>
          <w:numId w:val="56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сообществ.</w:t>
      </w:r>
    </w:p>
    <w:p w14:paraId="5083E4ED" w14:textId="77777777" w:rsidR="00A45A12" w:rsidRDefault="00AA0DC5" w:rsidP="00AD2979">
      <w:pPr>
        <w:pStyle w:val="1"/>
        <w:numPr>
          <w:ilvl w:val="1"/>
          <w:numId w:val="56"/>
        </w:numPr>
        <w:tabs>
          <w:tab w:val="left" w:pos="463"/>
        </w:tabs>
        <w:spacing w:before="233"/>
        <w:ind w:left="462" w:hanging="241"/>
        <w:jc w:val="both"/>
      </w:pPr>
      <w:r>
        <w:t>Живая</w:t>
      </w:r>
      <w:r>
        <w:rPr>
          <w:spacing w:val="-4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</w:t>
      </w:r>
    </w:p>
    <w:p w14:paraId="6EF23874" w14:textId="77777777" w:rsidR="00A45A12" w:rsidRDefault="00AA0DC5">
      <w:pPr>
        <w:pStyle w:val="a3"/>
        <w:spacing w:before="50"/>
        <w:ind w:right="811"/>
      </w:pPr>
      <w:r>
        <w:t>Изменения в природе в связи с развитием сельского хозяйства, производства и ростом</w:t>
      </w:r>
      <w:r>
        <w:rPr>
          <w:spacing w:val="1"/>
        </w:rPr>
        <w:t xml:space="preserve"> </w:t>
      </w:r>
      <w:r>
        <w:t>численности населения. Влияние человека на живую природу в ходе истории. Глобальные</w:t>
      </w:r>
      <w:r>
        <w:rPr>
          <w:spacing w:val="-57"/>
        </w:rPr>
        <w:t xml:space="preserve"> </w:t>
      </w:r>
      <w:r>
        <w:t>экологические проблемы. Загрязнение воздушной и водной оболочек Земли, потери почв,</w:t>
      </w:r>
      <w:r>
        <w:rPr>
          <w:spacing w:val="1"/>
        </w:rPr>
        <w:t xml:space="preserve"> </w:t>
      </w:r>
      <w:r>
        <w:t>их предотвращение. Пути сохранения биологического разнообразия. Охраняемые терри-</w:t>
      </w:r>
      <w:r>
        <w:rPr>
          <w:spacing w:val="1"/>
        </w:rPr>
        <w:t xml:space="preserve"> </w:t>
      </w:r>
      <w:r>
        <w:t>тории (заповедники, заказники, национальные парки, памятники природы). Красная книга</w:t>
      </w:r>
      <w:r>
        <w:rPr>
          <w:spacing w:val="1"/>
        </w:rPr>
        <w:t xml:space="preserve"> </w:t>
      </w:r>
      <w:r>
        <w:t>РФ.</w:t>
      </w:r>
      <w:r>
        <w:rPr>
          <w:spacing w:val="-2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жизни как великой ценности.</w:t>
      </w:r>
    </w:p>
    <w:p w14:paraId="5D6CAA9B" w14:textId="77777777" w:rsidR="00A45A12" w:rsidRDefault="00AA0DC5">
      <w:pPr>
        <w:ind w:left="450"/>
        <w:jc w:val="both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</w:p>
    <w:p w14:paraId="2CD9EEE0" w14:textId="77777777" w:rsidR="00A45A12" w:rsidRDefault="00AA0DC5">
      <w:pPr>
        <w:pStyle w:val="a3"/>
        <w:spacing w:before="1"/>
        <w:ind w:right="808"/>
      </w:pPr>
      <w:r>
        <w:t>Проведение акции по уборке мусора в ближайшем лесу, парке, сквере или на приш-</w:t>
      </w:r>
      <w:r>
        <w:rPr>
          <w:spacing w:val="1"/>
        </w:rPr>
        <w:t xml:space="preserve"> </w:t>
      </w:r>
      <w:r>
        <w:t>кольной</w:t>
      </w:r>
      <w:r>
        <w:rPr>
          <w:spacing w:val="-1"/>
        </w:rPr>
        <w:t xml:space="preserve"> </w:t>
      </w:r>
      <w:r>
        <w:t>территории.</w:t>
      </w:r>
    </w:p>
    <w:p w14:paraId="3FADD6CD" w14:textId="77777777" w:rsidR="00A45A12" w:rsidRDefault="00A45A12">
      <w:pPr>
        <w:pStyle w:val="a3"/>
        <w:ind w:left="0" w:firstLine="0"/>
        <w:jc w:val="left"/>
        <w:rPr>
          <w:sz w:val="25"/>
        </w:rPr>
      </w:pPr>
    </w:p>
    <w:p w14:paraId="0B163EA2" w14:textId="77777777" w:rsidR="00A45A12" w:rsidRDefault="00AA0DC5" w:rsidP="00AD2979">
      <w:pPr>
        <w:pStyle w:val="1"/>
        <w:numPr>
          <w:ilvl w:val="0"/>
          <w:numId w:val="57"/>
        </w:numPr>
        <w:tabs>
          <w:tab w:val="left" w:pos="403"/>
        </w:tabs>
        <w:spacing w:before="1"/>
        <w:ind w:hanging="181"/>
      </w:pPr>
      <w:r>
        <w:t>КЛАСС</w:t>
      </w:r>
    </w:p>
    <w:p w14:paraId="6F6D7D41" w14:textId="77777777" w:rsidR="00A45A12" w:rsidRDefault="00AA0DC5" w:rsidP="00AD2979">
      <w:pPr>
        <w:pStyle w:val="a5"/>
        <w:numPr>
          <w:ilvl w:val="0"/>
          <w:numId w:val="55"/>
        </w:numPr>
        <w:tabs>
          <w:tab w:val="left" w:pos="463"/>
        </w:tabs>
        <w:spacing w:before="170"/>
        <w:ind w:hanging="241"/>
        <w:rPr>
          <w:b/>
          <w:sz w:val="24"/>
        </w:rPr>
      </w:pPr>
      <w:r>
        <w:rPr>
          <w:b/>
          <w:sz w:val="24"/>
        </w:rPr>
        <w:t>Растительный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организм</w:t>
      </w:r>
    </w:p>
    <w:p w14:paraId="566B0D7D" w14:textId="77777777" w:rsidR="00A45A12" w:rsidRDefault="00AA0DC5">
      <w:pPr>
        <w:pStyle w:val="a3"/>
        <w:spacing w:before="108"/>
        <w:jc w:val="left"/>
      </w:pPr>
      <w:r>
        <w:t>Ботаника</w:t>
      </w:r>
      <w:r>
        <w:rPr>
          <w:spacing w:val="-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растениях.</w:t>
      </w:r>
      <w:r>
        <w:rPr>
          <w:spacing w:val="2"/>
        </w:rPr>
        <w:t xml:space="preserve"> </w:t>
      </w:r>
      <w:r>
        <w:t>Разделы</w:t>
      </w:r>
      <w:r>
        <w:rPr>
          <w:spacing w:val="2"/>
        </w:rPr>
        <w:t xml:space="preserve"> </w:t>
      </w:r>
      <w:r>
        <w:t>ботаники.</w:t>
      </w:r>
      <w:r>
        <w:rPr>
          <w:spacing w:val="2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ботаники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науками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техникой.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признаки растений.</w:t>
      </w:r>
    </w:p>
    <w:p w14:paraId="63F15D62" w14:textId="77777777" w:rsidR="00A45A12" w:rsidRDefault="00AA0DC5">
      <w:pPr>
        <w:pStyle w:val="a3"/>
        <w:ind w:right="801"/>
        <w:jc w:val="left"/>
      </w:pPr>
      <w:r>
        <w:t>Разнообразие</w:t>
      </w:r>
      <w:r>
        <w:rPr>
          <w:spacing w:val="22"/>
        </w:rPr>
        <w:t xml:space="preserve"> </w:t>
      </w:r>
      <w:r>
        <w:t>растений.</w:t>
      </w:r>
      <w:r>
        <w:rPr>
          <w:spacing w:val="24"/>
        </w:rPr>
        <w:t xml:space="preserve"> </w:t>
      </w:r>
      <w:r>
        <w:t>Уровни</w:t>
      </w:r>
      <w:r>
        <w:rPr>
          <w:spacing w:val="25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растительного</w:t>
      </w:r>
      <w:r>
        <w:rPr>
          <w:spacing w:val="24"/>
        </w:rPr>
        <w:t xml:space="preserve"> </w:t>
      </w:r>
      <w:r>
        <w:t>организма.</w:t>
      </w:r>
      <w:r>
        <w:rPr>
          <w:spacing w:val="24"/>
        </w:rPr>
        <w:t xml:space="preserve"> </w:t>
      </w:r>
      <w:r>
        <w:t>Высшие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низ-</w:t>
      </w:r>
      <w:r>
        <w:rPr>
          <w:spacing w:val="-57"/>
        </w:rPr>
        <w:t xml:space="preserve"> </w:t>
      </w:r>
      <w:r>
        <w:t>шие</w:t>
      </w:r>
      <w:r>
        <w:rPr>
          <w:spacing w:val="-2"/>
        </w:rPr>
        <w:t xml:space="preserve"> </w:t>
      </w:r>
      <w:r>
        <w:t>растения. Споровые</w:t>
      </w:r>
      <w:r>
        <w:rPr>
          <w:spacing w:val="-1"/>
        </w:rPr>
        <w:t xml:space="preserve"> </w:t>
      </w:r>
      <w:r>
        <w:t>и семенные</w:t>
      </w:r>
      <w:r>
        <w:rPr>
          <w:spacing w:val="-2"/>
        </w:rPr>
        <w:t xml:space="preserve"> </w:t>
      </w:r>
      <w:r>
        <w:t>растения.</w:t>
      </w:r>
    </w:p>
    <w:p w14:paraId="3D9864CC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1A5FCB0A" w14:textId="77777777" w:rsidR="00A45A12" w:rsidRDefault="00AA0DC5">
      <w:pPr>
        <w:pStyle w:val="a3"/>
        <w:spacing w:before="73"/>
        <w:ind w:right="809"/>
      </w:pPr>
      <w:r>
        <w:lastRenderedPageBreak/>
        <w:t>Растительная клетка. Изучение растительной клетки под световым микроскопом: кле-</w:t>
      </w:r>
      <w:r>
        <w:rPr>
          <w:spacing w:val="1"/>
        </w:rPr>
        <w:t xml:space="preserve"> </w:t>
      </w:r>
      <w:r>
        <w:t>точная оболочка, ядро, цитоплазма (пластиды, митохондрии, вакуоли с клеточным соком).</w:t>
      </w:r>
      <w:r>
        <w:rPr>
          <w:spacing w:val="-57"/>
        </w:rPr>
        <w:t xml:space="preserve"> </w:t>
      </w:r>
      <w:r>
        <w:t>Растительные</w:t>
      </w:r>
      <w:r>
        <w:rPr>
          <w:spacing w:val="-3"/>
        </w:rPr>
        <w:t xml:space="preserve"> </w:t>
      </w:r>
      <w:r>
        <w:t>ткани. Функции растительных</w:t>
      </w:r>
      <w:r>
        <w:rPr>
          <w:spacing w:val="1"/>
        </w:rPr>
        <w:t xml:space="preserve"> </w:t>
      </w:r>
      <w:r>
        <w:t>тканей.</w:t>
      </w:r>
    </w:p>
    <w:p w14:paraId="67FD0BCF" w14:textId="77777777" w:rsidR="00A45A12" w:rsidRDefault="00AA0DC5">
      <w:pPr>
        <w:pStyle w:val="a3"/>
        <w:spacing w:before="1"/>
        <w:ind w:right="813"/>
      </w:pPr>
      <w:r>
        <w:t>Органы и системы органов растений. Строение органов растительного организма, 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 связь между</w:t>
      </w:r>
      <w:r>
        <w:rPr>
          <w:spacing w:val="-6"/>
        </w:rPr>
        <w:t xml:space="preserve"> </w:t>
      </w:r>
      <w:r>
        <w:t>собой.</w:t>
      </w:r>
    </w:p>
    <w:p w14:paraId="71BAE17B" w14:textId="77777777" w:rsidR="00A45A12" w:rsidRDefault="00AA0DC5">
      <w:pPr>
        <w:ind w:left="45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2969315B" w14:textId="77777777" w:rsidR="00A45A12" w:rsidRDefault="00AA0DC5" w:rsidP="00AD2979">
      <w:pPr>
        <w:pStyle w:val="a5"/>
        <w:numPr>
          <w:ilvl w:val="1"/>
          <w:numId w:val="55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листа</w:t>
      </w:r>
      <w:r>
        <w:rPr>
          <w:spacing w:val="-5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элодеи.</w:t>
      </w:r>
    </w:p>
    <w:p w14:paraId="43974BB2" w14:textId="77777777" w:rsidR="00A45A12" w:rsidRDefault="00AA0DC5" w:rsidP="00AD2979">
      <w:pPr>
        <w:pStyle w:val="a5"/>
        <w:numPr>
          <w:ilvl w:val="1"/>
          <w:numId w:val="55"/>
        </w:numPr>
        <w:tabs>
          <w:tab w:val="left" w:pos="690"/>
        </w:tabs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-4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микропрепаратов).</w:t>
      </w:r>
    </w:p>
    <w:p w14:paraId="1E3FCB20" w14:textId="77777777" w:rsidR="00A45A12" w:rsidRDefault="00AA0DC5" w:rsidP="00AD2979">
      <w:pPr>
        <w:pStyle w:val="a5"/>
        <w:numPr>
          <w:ilvl w:val="1"/>
          <w:numId w:val="55"/>
        </w:numPr>
        <w:tabs>
          <w:tab w:val="left" w:pos="717"/>
        </w:tabs>
        <w:ind w:left="222" w:right="810" w:firstLine="228"/>
        <w:rPr>
          <w:sz w:val="24"/>
        </w:rPr>
      </w:pPr>
      <w:r>
        <w:rPr>
          <w:sz w:val="24"/>
        </w:rPr>
        <w:t>Изучение внешнего строения травянистого цветкового растения (на живых или гер-</w:t>
      </w:r>
      <w:r>
        <w:rPr>
          <w:spacing w:val="1"/>
          <w:sz w:val="24"/>
        </w:rPr>
        <w:t xml:space="preserve"> </w:t>
      </w:r>
      <w:r>
        <w:rPr>
          <w:sz w:val="24"/>
        </w:rPr>
        <w:t>барных экземплярах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растений):</w:t>
      </w:r>
      <w:r>
        <w:rPr>
          <w:spacing w:val="-1"/>
          <w:sz w:val="24"/>
        </w:rPr>
        <w:t xml:space="preserve"> </w:t>
      </w:r>
      <w:r>
        <w:rPr>
          <w:sz w:val="24"/>
        </w:rPr>
        <w:t>пастушья</w:t>
      </w:r>
      <w:r>
        <w:rPr>
          <w:spacing w:val="-1"/>
          <w:sz w:val="24"/>
        </w:rPr>
        <w:t xml:space="preserve"> </w:t>
      </w:r>
      <w:r>
        <w:rPr>
          <w:sz w:val="24"/>
        </w:rPr>
        <w:t>сумка,</w:t>
      </w:r>
      <w:r>
        <w:rPr>
          <w:spacing w:val="-1"/>
          <w:sz w:val="24"/>
        </w:rPr>
        <w:t xml:space="preserve"> </w:t>
      </w:r>
      <w:r>
        <w:rPr>
          <w:sz w:val="24"/>
        </w:rPr>
        <w:t>редька</w:t>
      </w:r>
      <w:r>
        <w:rPr>
          <w:spacing w:val="-2"/>
          <w:sz w:val="24"/>
        </w:rPr>
        <w:t xml:space="preserve"> </w:t>
      </w:r>
      <w:r>
        <w:rPr>
          <w:sz w:val="24"/>
        </w:rPr>
        <w:t>дикая,</w:t>
      </w:r>
      <w:r>
        <w:rPr>
          <w:spacing w:val="-1"/>
          <w:sz w:val="24"/>
        </w:rPr>
        <w:t xml:space="preserve"> </w:t>
      </w:r>
      <w:r>
        <w:rPr>
          <w:sz w:val="24"/>
        </w:rPr>
        <w:t>лютик</w:t>
      </w:r>
      <w:r>
        <w:rPr>
          <w:spacing w:val="-3"/>
          <w:sz w:val="24"/>
        </w:rPr>
        <w:t xml:space="preserve"> </w:t>
      </w:r>
      <w:r>
        <w:rPr>
          <w:sz w:val="24"/>
        </w:rPr>
        <w:t>едкий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14:paraId="10604DD7" w14:textId="77777777" w:rsidR="00A45A12" w:rsidRDefault="00AA0DC5">
      <w:pPr>
        <w:ind w:left="450"/>
        <w:jc w:val="both"/>
        <w:rPr>
          <w:i/>
          <w:sz w:val="24"/>
        </w:rPr>
      </w:pPr>
      <w:r>
        <w:rPr>
          <w:i/>
          <w:sz w:val="24"/>
        </w:rPr>
        <w:t>Экскурсии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видеоэкскурсии</w:t>
      </w:r>
    </w:p>
    <w:p w14:paraId="5996E1F5" w14:textId="77777777" w:rsidR="00A45A12" w:rsidRDefault="00AA0DC5">
      <w:pPr>
        <w:pStyle w:val="a3"/>
        <w:ind w:left="450" w:firstLine="0"/>
      </w:pPr>
      <w:r>
        <w:t>Ознакомление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цветковыми</w:t>
      </w:r>
      <w:r>
        <w:rPr>
          <w:spacing w:val="-3"/>
        </w:rPr>
        <w:t xml:space="preserve"> </w:t>
      </w:r>
      <w:r>
        <w:t>растениями.</w:t>
      </w:r>
    </w:p>
    <w:p w14:paraId="0C675E55" w14:textId="77777777" w:rsidR="00A45A12" w:rsidRDefault="00AA0DC5" w:rsidP="00AD2979">
      <w:pPr>
        <w:pStyle w:val="1"/>
        <w:numPr>
          <w:ilvl w:val="0"/>
          <w:numId w:val="55"/>
        </w:numPr>
        <w:tabs>
          <w:tab w:val="left" w:pos="463"/>
        </w:tabs>
        <w:spacing w:before="202"/>
        <w:ind w:hanging="241"/>
      </w:pP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жизнедеятельность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организма</w:t>
      </w:r>
    </w:p>
    <w:p w14:paraId="749A8CB0" w14:textId="77777777" w:rsidR="00A45A12" w:rsidRDefault="00AA0DC5">
      <w:pPr>
        <w:pStyle w:val="2"/>
        <w:spacing w:before="57"/>
      </w:pPr>
      <w:r>
        <w:t>Питание</w:t>
      </w:r>
      <w:r>
        <w:rPr>
          <w:spacing w:val="-3"/>
        </w:rPr>
        <w:t xml:space="preserve"> </w:t>
      </w:r>
      <w:r>
        <w:t>растения</w:t>
      </w:r>
    </w:p>
    <w:p w14:paraId="68142369" w14:textId="77777777" w:rsidR="00A45A12" w:rsidRDefault="00AA0DC5">
      <w:pPr>
        <w:pStyle w:val="a3"/>
        <w:ind w:right="806"/>
      </w:pPr>
      <w:r>
        <w:t>Корень — орган почвенного (минерального) питания. Корни и корневые системы. Виды</w:t>
      </w:r>
      <w:r>
        <w:rPr>
          <w:spacing w:val="-57"/>
        </w:rPr>
        <w:t xml:space="preserve"> </w:t>
      </w:r>
      <w:r>
        <w:t>корней и типы корневых систем. Внешнее и внутреннее строение корня в связи с его</w:t>
      </w:r>
      <w:r>
        <w:rPr>
          <w:spacing w:val="1"/>
        </w:rPr>
        <w:t xml:space="preserve"> </w:t>
      </w:r>
      <w:r>
        <w:t>функциями. Корневой чехлик. Зоны корня. Корневые волоски. Рост корня. Поглощение</w:t>
      </w:r>
      <w:r>
        <w:rPr>
          <w:spacing w:val="1"/>
        </w:rPr>
        <w:t xml:space="preserve"> </w:t>
      </w:r>
      <w:r>
        <w:t>корнями воды и минеральных веществ, необходимых растению (корневое давление, ос-</w:t>
      </w:r>
      <w:r>
        <w:rPr>
          <w:spacing w:val="1"/>
        </w:rPr>
        <w:t xml:space="preserve"> </w:t>
      </w:r>
      <w:r>
        <w:t>мос). Видоизменение корней. Почва, её плодородие. Значение обработки почвы (окучи-</w:t>
      </w:r>
      <w:r>
        <w:rPr>
          <w:spacing w:val="1"/>
        </w:rPr>
        <w:t xml:space="preserve"> </w:t>
      </w:r>
      <w:r>
        <w:t>вание), внесения удобрений, прореживания проростков, полива для жизни 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Гидропоника.</w:t>
      </w:r>
    </w:p>
    <w:p w14:paraId="679F6D80" w14:textId="77777777" w:rsidR="00A45A12" w:rsidRDefault="00AA0DC5">
      <w:pPr>
        <w:pStyle w:val="a3"/>
        <w:ind w:right="808"/>
      </w:pPr>
      <w:r>
        <w:t>Побег и почки. Листорасположение и листовая мозаика. Строение и функции листа.</w:t>
      </w:r>
      <w:r>
        <w:rPr>
          <w:spacing w:val="1"/>
        </w:rPr>
        <w:t xml:space="preserve"> </w:t>
      </w:r>
      <w:r>
        <w:t>Простые и сложные листья. Видоизменения листьев. Особенности внутреннего строения</w:t>
      </w:r>
      <w:r>
        <w:rPr>
          <w:spacing w:val="1"/>
        </w:rPr>
        <w:t xml:space="preserve"> </w:t>
      </w:r>
      <w:r>
        <w:t>листа в связи с его функциями (кожица и устьица, основная ткань листа, проводящие</w:t>
      </w:r>
      <w:r>
        <w:rPr>
          <w:spacing w:val="1"/>
        </w:rPr>
        <w:t xml:space="preserve"> </w:t>
      </w:r>
      <w:r>
        <w:t>пучки).</w:t>
      </w:r>
      <w:r>
        <w:rPr>
          <w:spacing w:val="-10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орган</w:t>
      </w:r>
      <w:r>
        <w:rPr>
          <w:spacing w:val="-9"/>
        </w:rPr>
        <w:t xml:space="preserve"> </w:t>
      </w:r>
      <w:r>
        <w:t>воздушного</w:t>
      </w:r>
      <w:r>
        <w:rPr>
          <w:spacing w:val="-9"/>
        </w:rPr>
        <w:t xml:space="preserve"> </w:t>
      </w:r>
      <w:r>
        <w:t>питания.</w:t>
      </w:r>
      <w:r>
        <w:rPr>
          <w:spacing w:val="-9"/>
        </w:rPr>
        <w:t xml:space="preserve"> </w:t>
      </w:r>
      <w:r>
        <w:t>Фотосинтез.</w:t>
      </w:r>
      <w:r>
        <w:rPr>
          <w:spacing w:val="-10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фотосинтеза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человека.</w:t>
      </w:r>
    </w:p>
    <w:p w14:paraId="6A38B917" w14:textId="77777777" w:rsidR="00A45A12" w:rsidRDefault="00AA0DC5">
      <w:pPr>
        <w:spacing w:line="274" w:lineRule="exact"/>
        <w:ind w:left="45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1D218F49" w14:textId="77777777" w:rsidR="00A45A12" w:rsidRDefault="00AA0DC5" w:rsidP="00AD2979">
      <w:pPr>
        <w:pStyle w:val="a5"/>
        <w:numPr>
          <w:ilvl w:val="1"/>
          <w:numId w:val="55"/>
        </w:numPr>
        <w:tabs>
          <w:tab w:val="left" w:pos="679"/>
        </w:tabs>
        <w:ind w:left="222" w:right="810" w:firstLine="228"/>
        <w:rPr>
          <w:sz w:val="24"/>
        </w:rPr>
      </w:pPr>
      <w:r>
        <w:rPr>
          <w:spacing w:val="-1"/>
          <w:sz w:val="24"/>
        </w:rPr>
        <w:t>Изучение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строения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корневых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3"/>
          <w:sz w:val="24"/>
        </w:rPr>
        <w:t xml:space="preserve"> </w:t>
      </w:r>
      <w:r>
        <w:rPr>
          <w:sz w:val="24"/>
        </w:rPr>
        <w:t>(стержневой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мочковатой)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14"/>
          <w:sz w:val="24"/>
        </w:rPr>
        <w:t xml:space="preserve"> </w:t>
      </w:r>
      <w:r>
        <w:rPr>
          <w:sz w:val="24"/>
        </w:rPr>
        <w:t>гербарных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экземпляров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 живых</w:t>
      </w:r>
      <w:r>
        <w:rPr>
          <w:spacing w:val="2"/>
          <w:sz w:val="24"/>
        </w:rPr>
        <w:t xml:space="preserve"> </w:t>
      </w:r>
      <w:r>
        <w:rPr>
          <w:sz w:val="24"/>
        </w:rPr>
        <w:t>растений.</w:t>
      </w:r>
    </w:p>
    <w:p w14:paraId="2B829486" w14:textId="77777777" w:rsidR="00A45A12" w:rsidRDefault="00AA0DC5" w:rsidP="00AD2979">
      <w:pPr>
        <w:pStyle w:val="a5"/>
        <w:numPr>
          <w:ilvl w:val="1"/>
          <w:numId w:val="55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микропрепарата</w:t>
      </w:r>
      <w:r>
        <w:rPr>
          <w:spacing w:val="-3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1"/>
          <w:sz w:val="24"/>
        </w:rPr>
        <w:t xml:space="preserve"> </w:t>
      </w:r>
      <w:r>
        <w:rPr>
          <w:sz w:val="24"/>
        </w:rPr>
        <w:t>корня.</w:t>
      </w:r>
    </w:p>
    <w:p w14:paraId="4B88AA93" w14:textId="77777777" w:rsidR="00A45A12" w:rsidRDefault="00AA0DC5" w:rsidP="00AD2979">
      <w:pPr>
        <w:pStyle w:val="a5"/>
        <w:numPr>
          <w:ilvl w:val="1"/>
          <w:numId w:val="55"/>
        </w:numPr>
        <w:tabs>
          <w:tab w:val="left" w:pos="695"/>
        </w:tabs>
        <w:ind w:left="222" w:right="813" w:firstLine="228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вегетативных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генеративных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почек</w:t>
      </w:r>
      <w:r>
        <w:rPr>
          <w:spacing w:val="4"/>
          <w:sz w:val="24"/>
        </w:rPr>
        <w:t xml:space="preserve"> </w:t>
      </w:r>
      <w:r>
        <w:rPr>
          <w:sz w:val="24"/>
        </w:rPr>
        <w:t>(на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сирени,</w:t>
      </w:r>
      <w:r>
        <w:rPr>
          <w:spacing w:val="3"/>
          <w:sz w:val="24"/>
        </w:rPr>
        <w:t xml:space="preserve"> </w:t>
      </w:r>
      <w:r>
        <w:rPr>
          <w:sz w:val="24"/>
        </w:rPr>
        <w:t>тополя и</w:t>
      </w:r>
      <w:r>
        <w:rPr>
          <w:spacing w:val="-57"/>
          <w:sz w:val="24"/>
        </w:rPr>
        <w:t xml:space="preserve"> </w:t>
      </w:r>
      <w:r>
        <w:rPr>
          <w:sz w:val="24"/>
        </w:rPr>
        <w:t>др.).</w:t>
      </w:r>
    </w:p>
    <w:p w14:paraId="5504B7B2" w14:textId="77777777" w:rsidR="00A45A12" w:rsidRDefault="00AA0DC5" w:rsidP="00AD2979">
      <w:pPr>
        <w:pStyle w:val="a5"/>
        <w:numPr>
          <w:ilvl w:val="1"/>
          <w:numId w:val="55"/>
        </w:numPr>
        <w:tabs>
          <w:tab w:val="left" w:pos="717"/>
        </w:tabs>
        <w:ind w:left="222" w:right="812" w:firstLine="228"/>
        <w:rPr>
          <w:sz w:val="24"/>
        </w:rPr>
      </w:pPr>
      <w:r>
        <w:rPr>
          <w:sz w:val="24"/>
        </w:rPr>
        <w:t>Ознакомление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24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23"/>
          <w:sz w:val="24"/>
        </w:rPr>
        <w:t xml:space="preserve"> </w:t>
      </w:r>
      <w:r>
        <w:rPr>
          <w:sz w:val="24"/>
        </w:rPr>
        <w:t>листьев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листорасположением</w:t>
      </w:r>
      <w:r>
        <w:rPr>
          <w:spacing w:val="23"/>
          <w:sz w:val="24"/>
        </w:rPr>
        <w:t xml:space="preserve"> </w:t>
      </w:r>
      <w:r>
        <w:rPr>
          <w:sz w:val="24"/>
        </w:rPr>
        <w:t>(на</w:t>
      </w:r>
      <w:r>
        <w:rPr>
          <w:spacing w:val="26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растениях).</w:t>
      </w:r>
    </w:p>
    <w:p w14:paraId="31080FE4" w14:textId="77777777" w:rsidR="00A45A12" w:rsidRDefault="00AA0DC5" w:rsidP="00AD2979">
      <w:pPr>
        <w:pStyle w:val="a5"/>
        <w:numPr>
          <w:ilvl w:val="1"/>
          <w:numId w:val="55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листа</w:t>
      </w:r>
      <w:r>
        <w:rPr>
          <w:spacing w:val="-5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микропрепаратах).</w:t>
      </w:r>
    </w:p>
    <w:p w14:paraId="1D566AB5" w14:textId="77777777" w:rsidR="00A45A12" w:rsidRDefault="00AA0DC5" w:rsidP="00AD2979">
      <w:pPr>
        <w:pStyle w:val="a5"/>
        <w:numPr>
          <w:ilvl w:val="1"/>
          <w:numId w:val="55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свету</w:t>
      </w:r>
      <w:r>
        <w:rPr>
          <w:spacing w:val="-8"/>
          <w:sz w:val="24"/>
        </w:rPr>
        <w:t xml:space="preserve"> </w:t>
      </w:r>
      <w:r>
        <w:rPr>
          <w:sz w:val="24"/>
        </w:rPr>
        <w:t>аквариумными растениями.</w:t>
      </w:r>
    </w:p>
    <w:p w14:paraId="1748632B" w14:textId="77777777" w:rsidR="00A45A12" w:rsidRDefault="00AA0DC5">
      <w:pPr>
        <w:pStyle w:val="2"/>
        <w:spacing w:before="115"/>
      </w:pPr>
      <w:r>
        <w:t>Дыхание</w:t>
      </w:r>
      <w:r>
        <w:rPr>
          <w:spacing w:val="-3"/>
        </w:rPr>
        <w:t xml:space="preserve"> </w:t>
      </w:r>
      <w:r>
        <w:t>растения</w:t>
      </w:r>
    </w:p>
    <w:p w14:paraId="4F11320D" w14:textId="77777777" w:rsidR="00A45A12" w:rsidRDefault="00AA0DC5">
      <w:pPr>
        <w:pStyle w:val="a3"/>
        <w:ind w:right="808"/>
      </w:pPr>
      <w:r>
        <w:t>Дыхание корня.</w:t>
      </w:r>
      <w:r>
        <w:rPr>
          <w:spacing w:val="1"/>
        </w:rPr>
        <w:t xml:space="preserve"> </w:t>
      </w:r>
      <w:r>
        <w:t>Рыхление почвы для</w:t>
      </w:r>
      <w:r>
        <w:rPr>
          <w:spacing w:val="1"/>
        </w:rPr>
        <w:t xml:space="preserve"> </w:t>
      </w:r>
      <w:r>
        <w:t>улучшения дыхания корней. Условия, препят-</w:t>
      </w:r>
      <w:r>
        <w:rPr>
          <w:spacing w:val="1"/>
        </w:rPr>
        <w:t xml:space="preserve"> </w:t>
      </w:r>
      <w:r>
        <w:t>ствующие дыханию корней. Лист как орган дыхания (устьичный аппарат). Поступление в</w:t>
      </w:r>
      <w:r>
        <w:rPr>
          <w:spacing w:val="1"/>
        </w:rPr>
        <w:t xml:space="preserve"> </w:t>
      </w:r>
      <w:r>
        <w:t>лист атмосферного воздуха. Сильная запылённость воздуха как препятствие для дыхания</w:t>
      </w:r>
      <w:r>
        <w:rPr>
          <w:spacing w:val="1"/>
        </w:rPr>
        <w:t xml:space="preserve"> </w:t>
      </w:r>
      <w:r>
        <w:t>листьев. Стебель как орган дыхания (наличие устьиц в кожице, чечевичек). Особенности</w:t>
      </w:r>
      <w:r>
        <w:rPr>
          <w:spacing w:val="1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растений. Взаимосвязь</w:t>
      </w:r>
      <w:r>
        <w:rPr>
          <w:spacing w:val="-1"/>
        </w:rPr>
        <w:t xml:space="preserve"> </w:t>
      </w:r>
      <w:r>
        <w:t>дыхания растения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фотосинтезом.</w:t>
      </w:r>
    </w:p>
    <w:p w14:paraId="61B9F6DC" w14:textId="77777777" w:rsidR="00A45A12" w:rsidRDefault="00AA0DC5">
      <w:pPr>
        <w:ind w:left="45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36404378" w14:textId="77777777" w:rsidR="00A45A12" w:rsidRDefault="00AA0DC5">
      <w:pPr>
        <w:pStyle w:val="a3"/>
        <w:ind w:left="450" w:firstLine="0"/>
      </w:pPr>
      <w:r>
        <w:t>Изучение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рыхления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дыхания</w:t>
      </w:r>
      <w:r>
        <w:rPr>
          <w:spacing w:val="-5"/>
        </w:rPr>
        <w:t xml:space="preserve"> </w:t>
      </w:r>
      <w:r>
        <w:t>корней.</w:t>
      </w:r>
    </w:p>
    <w:p w14:paraId="5A691B7F" w14:textId="77777777" w:rsidR="00A45A12" w:rsidRDefault="00AA0DC5">
      <w:pPr>
        <w:pStyle w:val="2"/>
        <w:spacing w:before="115"/>
      </w:pPr>
      <w:r>
        <w:t>Транспорт веществ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растении</w:t>
      </w:r>
    </w:p>
    <w:p w14:paraId="0D50CD3A" w14:textId="77777777" w:rsidR="00A45A12" w:rsidRDefault="00AA0DC5">
      <w:pPr>
        <w:pStyle w:val="a3"/>
        <w:ind w:right="805"/>
      </w:pPr>
      <w:r>
        <w:t>Неорганические (вода, минеральные соли) и органические вещества (белки, жиры, уг-</w:t>
      </w:r>
      <w:r>
        <w:rPr>
          <w:spacing w:val="1"/>
        </w:rPr>
        <w:t xml:space="preserve"> </w:t>
      </w:r>
      <w:r>
        <w:t>леводы,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строения</w:t>
      </w:r>
      <w:r>
        <w:rPr>
          <w:spacing w:val="-57"/>
        </w:rPr>
        <w:t xml:space="preserve"> </w:t>
      </w:r>
      <w:r>
        <w:t>стебля с его функциями. Рост стебля в длину. Клеточное строение стебля травянистого</w:t>
      </w:r>
      <w:r>
        <w:rPr>
          <w:spacing w:val="1"/>
        </w:rPr>
        <w:t xml:space="preserve"> </w:t>
      </w:r>
      <w:r>
        <w:t>растения: кожица, проводящие пучки, основная ткань (паренхима). Клеточное строение</w:t>
      </w:r>
      <w:r>
        <w:rPr>
          <w:spacing w:val="1"/>
        </w:rPr>
        <w:t xml:space="preserve"> </w:t>
      </w:r>
      <w:r>
        <w:t>стебля древесного растения: кора (пробка, луб), камбий, древесина и сердцевина. Рост</w:t>
      </w:r>
      <w:r>
        <w:rPr>
          <w:spacing w:val="1"/>
        </w:rPr>
        <w:t xml:space="preserve"> </w:t>
      </w:r>
      <w:r>
        <w:t>стебля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толщину.</w:t>
      </w:r>
      <w:r>
        <w:rPr>
          <w:spacing w:val="28"/>
        </w:rPr>
        <w:t xml:space="preserve"> </w:t>
      </w:r>
      <w:r>
        <w:t>Проводящие</w:t>
      </w:r>
      <w:r>
        <w:rPr>
          <w:spacing w:val="28"/>
        </w:rPr>
        <w:t xml:space="preserve"> </w:t>
      </w:r>
      <w:r>
        <w:t>ткани</w:t>
      </w:r>
      <w:r>
        <w:rPr>
          <w:spacing w:val="28"/>
        </w:rPr>
        <w:t xml:space="preserve"> </w:t>
      </w:r>
      <w:r>
        <w:t>корня.</w:t>
      </w:r>
      <w:r>
        <w:rPr>
          <w:spacing w:val="28"/>
        </w:rPr>
        <w:t xml:space="preserve"> </w:t>
      </w:r>
      <w:r>
        <w:t>Транспорт</w:t>
      </w:r>
      <w:r>
        <w:rPr>
          <w:spacing w:val="29"/>
        </w:rPr>
        <w:t xml:space="preserve"> </w:t>
      </w:r>
      <w:r>
        <w:t>воды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минеральных</w:t>
      </w:r>
      <w:r>
        <w:rPr>
          <w:spacing w:val="30"/>
        </w:rPr>
        <w:t xml:space="preserve"> </w:t>
      </w:r>
      <w:r>
        <w:t>веществ</w:t>
      </w:r>
      <w:r>
        <w:rPr>
          <w:spacing w:val="29"/>
        </w:rPr>
        <w:t xml:space="preserve"> </w:t>
      </w:r>
      <w:r>
        <w:t>в</w:t>
      </w:r>
    </w:p>
    <w:p w14:paraId="6FDDE7BC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2F1003F2" w14:textId="77777777" w:rsidR="00A45A12" w:rsidRDefault="00AA0DC5">
      <w:pPr>
        <w:pStyle w:val="a3"/>
        <w:spacing w:before="73"/>
        <w:ind w:right="804" w:firstLine="0"/>
      </w:pPr>
      <w:r>
        <w:lastRenderedPageBreak/>
        <w:t>растении (сосуды древесины) — восходящий ток. Испарение воды через стебель и листья</w:t>
      </w:r>
      <w:r>
        <w:rPr>
          <w:spacing w:val="1"/>
        </w:rPr>
        <w:t xml:space="preserve"> </w:t>
      </w:r>
      <w:r>
        <w:t>(транспирация). Регуляция испарения воды в растении. Влияние внешних условий на ис-</w:t>
      </w:r>
      <w:r>
        <w:rPr>
          <w:spacing w:val="1"/>
        </w:rPr>
        <w:t xml:space="preserve"> </w:t>
      </w:r>
      <w:r>
        <w:t>парение воды. Транспорт органических веществ в растении (ситовидные трубки луба) —</w:t>
      </w:r>
      <w:r>
        <w:rPr>
          <w:spacing w:val="1"/>
        </w:rPr>
        <w:t xml:space="preserve"> </w:t>
      </w:r>
      <w:r>
        <w:t>нисходящий ток. Перераспределение и запасание веществ в растении. Видоизменённые</w:t>
      </w:r>
      <w:r>
        <w:rPr>
          <w:spacing w:val="1"/>
        </w:rPr>
        <w:t xml:space="preserve"> </w:t>
      </w:r>
      <w:r>
        <w:t>побеги: корневище, клубень, луковица. Их строение; биологическое и хозяйственное зна-</w:t>
      </w:r>
      <w:r>
        <w:rPr>
          <w:spacing w:val="1"/>
        </w:rPr>
        <w:t xml:space="preserve"> </w:t>
      </w:r>
      <w:r>
        <w:t>чение.</w:t>
      </w:r>
    </w:p>
    <w:p w14:paraId="14741D14" w14:textId="77777777" w:rsidR="00A45A12" w:rsidRDefault="00AA0DC5">
      <w:pPr>
        <w:spacing w:before="58"/>
        <w:ind w:left="450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458C4AA7" w14:textId="77777777" w:rsidR="00A45A12" w:rsidRDefault="00AA0DC5" w:rsidP="00AD2979">
      <w:pPr>
        <w:pStyle w:val="a5"/>
        <w:numPr>
          <w:ilvl w:val="0"/>
          <w:numId w:val="54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Обнаружение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растении.</w:t>
      </w:r>
    </w:p>
    <w:p w14:paraId="3218BFF6" w14:textId="77777777" w:rsidR="00A45A12" w:rsidRDefault="00AA0DC5" w:rsidP="00AD2979">
      <w:pPr>
        <w:pStyle w:val="a5"/>
        <w:numPr>
          <w:ilvl w:val="0"/>
          <w:numId w:val="54"/>
        </w:numPr>
        <w:tabs>
          <w:tab w:val="left" w:pos="712"/>
        </w:tabs>
        <w:ind w:left="222" w:right="807" w:firstLine="228"/>
        <w:rPr>
          <w:sz w:val="24"/>
        </w:rPr>
      </w:pPr>
      <w:r>
        <w:rPr>
          <w:sz w:val="24"/>
        </w:rPr>
        <w:t>Рассматривание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8"/>
          <w:sz w:val="24"/>
        </w:rPr>
        <w:t xml:space="preserve"> </w:t>
      </w:r>
      <w:r>
        <w:rPr>
          <w:sz w:val="24"/>
        </w:rPr>
        <w:t>ветки</w:t>
      </w:r>
      <w:r>
        <w:rPr>
          <w:spacing w:val="19"/>
          <w:sz w:val="24"/>
        </w:rPr>
        <w:t xml:space="preserve"> </w:t>
      </w:r>
      <w:r>
        <w:rPr>
          <w:sz w:val="24"/>
        </w:rPr>
        <w:t>дерева</w:t>
      </w:r>
      <w:r>
        <w:rPr>
          <w:spacing w:val="16"/>
          <w:sz w:val="24"/>
        </w:rPr>
        <w:t xml:space="preserve"> </w:t>
      </w:r>
      <w:r>
        <w:rPr>
          <w:sz w:val="24"/>
        </w:rPr>
        <w:t>(на</w:t>
      </w:r>
      <w:r>
        <w:rPr>
          <w:spacing w:val="17"/>
          <w:sz w:val="24"/>
        </w:rPr>
        <w:t xml:space="preserve"> </w:t>
      </w:r>
      <w:r>
        <w:rPr>
          <w:sz w:val="24"/>
        </w:rPr>
        <w:t>готовом</w:t>
      </w:r>
      <w:r>
        <w:rPr>
          <w:spacing w:val="18"/>
          <w:sz w:val="24"/>
        </w:rPr>
        <w:t xml:space="preserve"> </w:t>
      </w:r>
      <w:r>
        <w:rPr>
          <w:sz w:val="24"/>
        </w:rPr>
        <w:t>микропрепа-</w:t>
      </w:r>
      <w:r>
        <w:rPr>
          <w:spacing w:val="-57"/>
          <w:sz w:val="24"/>
        </w:rPr>
        <w:t xml:space="preserve"> </w:t>
      </w:r>
      <w:r>
        <w:rPr>
          <w:sz w:val="24"/>
        </w:rPr>
        <w:t>рате).</w:t>
      </w:r>
    </w:p>
    <w:p w14:paraId="7A890B4B" w14:textId="77777777" w:rsidR="00A45A12" w:rsidRDefault="00AA0DC5" w:rsidP="00AD2979">
      <w:pPr>
        <w:pStyle w:val="a5"/>
        <w:numPr>
          <w:ilvl w:val="0"/>
          <w:numId w:val="54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минеральных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древесине.</w:t>
      </w:r>
    </w:p>
    <w:p w14:paraId="76832EA9" w14:textId="77777777" w:rsidR="00A45A12" w:rsidRDefault="00AA0DC5" w:rsidP="00AD2979">
      <w:pPr>
        <w:pStyle w:val="a5"/>
        <w:numPr>
          <w:ilvl w:val="0"/>
          <w:numId w:val="54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корневища,</w:t>
      </w:r>
      <w:r>
        <w:rPr>
          <w:spacing w:val="-3"/>
          <w:sz w:val="24"/>
        </w:rPr>
        <w:t xml:space="preserve"> </w:t>
      </w:r>
      <w:r>
        <w:rPr>
          <w:sz w:val="24"/>
        </w:rPr>
        <w:t>клубня,</w:t>
      </w:r>
      <w:r>
        <w:rPr>
          <w:spacing w:val="-3"/>
          <w:sz w:val="24"/>
        </w:rPr>
        <w:t xml:space="preserve"> </w:t>
      </w:r>
      <w:r>
        <w:rPr>
          <w:sz w:val="24"/>
        </w:rPr>
        <w:t>луковицы.</w:t>
      </w:r>
    </w:p>
    <w:p w14:paraId="21A1F152" w14:textId="77777777" w:rsidR="00A45A12" w:rsidRDefault="00AA0DC5">
      <w:pPr>
        <w:pStyle w:val="2"/>
        <w:spacing w:before="116"/>
      </w:pPr>
      <w:r>
        <w:t>Рост</w:t>
      </w:r>
      <w:r>
        <w:rPr>
          <w:spacing w:val="-1"/>
        </w:rPr>
        <w:t xml:space="preserve"> </w:t>
      </w:r>
      <w:r>
        <w:t>растения</w:t>
      </w:r>
    </w:p>
    <w:p w14:paraId="5CB3AE3B" w14:textId="77777777" w:rsidR="00A45A12" w:rsidRDefault="00AA0DC5">
      <w:pPr>
        <w:pStyle w:val="a3"/>
        <w:ind w:right="803"/>
      </w:pPr>
      <w:r>
        <w:t>Образовательные ткани. Конус нарастания побега, рост кончика корня. Верхушечный и</w:t>
      </w:r>
      <w:r>
        <w:rPr>
          <w:spacing w:val="1"/>
        </w:rPr>
        <w:t xml:space="preserve"> </w:t>
      </w:r>
      <w:r>
        <w:t>вставочный рост. Рост корня и стебля в толщину, камбий. Образование годичных колец у</w:t>
      </w:r>
      <w:r>
        <w:rPr>
          <w:spacing w:val="1"/>
        </w:rPr>
        <w:t xml:space="preserve"> </w:t>
      </w:r>
      <w:r>
        <w:t>древесных растений. Влияние фитогормонов на рост растения. Ростовые движения расте-</w:t>
      </w:r>
      <w:r>
        <w:rPr>
          <w:spacing w:val="1"/>
        </w:rPr>
        <w:t xml:space="preserve"> </w:t>
      </w:r>
      <w:r>
        <w:t>ний. Развитие побега из почки. Ветвление побегов. Управление ростом растения. Форми-</w:t>
      </w:r>
      <w:r>
        <w:rPr>
          <w:spacing w:val="1"/>
        </w:rPr>
        <w:t xml:space="preserve"> </w:t>
      </w:r>
      <w:r>
        <w:t>рование кроны. Применение знаний о росте растения в сельском хозяйстве. Развитие бо-</w:t>
      </w:r>
      <w:r>
        <w:rPr>
          <w:spacing w:val="1"/>
        </w:rPr>
        <w:t xml:space="preserve"> </w:t>
      </w:r>
      <w:r>
        <w:t>ковых</w:t>
      </w:r>
      <w:r>
        <w:rPr>
          <w:spacing w:val="1"/>
        </w:rPr>
        <w:t xml:space="preserve"> </w:t>
      </w:r>
      <w:r>
        <w:t>побегов.</w:t>
      </w:r>
    </w:p>
    <w:p w14:paraId="742FE64C" w14:textId="77777777" w:rsidR="00A45A12" w:rsidRDefault="00AA0DC5">
      <w:pPr>
        <w:ind w:left="45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6CA2DBC8" w14:textId="77777777" w:rsidR="00A45A12" w:rsidRDefault="00AA0DC5" w:rsidP="00AD2979">
      <w:pPr>
        <w:pStyle w:val="a5"/>
        <w:numPr>
          <w:ilvl w:val="0"/>
          <w:numId w:val="53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-1"/>
          <w:sz w:val="24"/>
        </w:rPr>
        <w:t xml:space="preserve"> </w:t>
      </w:r>
      <w:r>
        <w:rPr>
          <w:sz w:val="24"/>
        </w:rPr>
        <w:t>корня.</w:t>
      </w:r>
    </w:p>
    <w:p w14:paraId="3ED67055" w14:textId="77777777" w:rsidR="00A45A12" w:rsidRDefault="00AA0DC5" w:rsidP="00AD2979">
      <w:pPr>
        <w:pStyle w:val="a5"/>
        <w:numPr>
          <w:ilvl w:val="0"/>
          <w:numId w:val="53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побега.</w:t>
      </w:r>
    </w:p>
    <w:p w14:paraId="43A03D47" w14:textId="77777777" w:rsidR="00A45A12" w:rsidRDefault="00AA0DC5" w:rsidP="00AD2979">
      <w:pPr>
        <w:pStyle w:val="a5"/>
        <w:numPr>
          <w:ilvl w:val="0"/>
          <w:numId w:val="53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спилу.</w:t>
      </w:r>
    </w:p>
    <w:p w14:paraId="755BA2CF" w14:textId="77777777" w:rsidR="00A45A12" w:rsidRDefault="00AA0DC5">
      <w:pPr>
        <w:pStyle w:val="2"/>
        <w:spacing w:before="86" w:line="240" w:lineRule="auto"/>
      </w:pPr>
      <w:r>
        <w:t>Размножение</w:t>
      </w:r>
      <w:r>
        <w:rPr>
          <w:spacing w:val="-4"/>
        </w:rPr>
        <w:t xml:space="preserve"> </w:t>
      </w:r>
      <w:r>
        <w:t>растения</w:t>
      </w:r>
    </w:p>
    <w:p w14:paraId="5781CD1E" w14:textId="77777777" w:rsidR="00A45A12" w:rsidRDefault="00AA0DC5">
      <w:pPr>
        <w:pStyle w:val="a3"/>
        <w:ind w:right="810"/>
      </w:pPr>
      <w:r>
        <w:t>Вегетативное размножение цветковых растений в природе. Вегетативное 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Хозяй-</w:t>
      </w:r>
      <w:r>
        <w:rPr>
          <w:spacing w:val="1"/>
        </w:rPr>
        <w:t xml:space="preserve"> </w:t>
      </w:r>
      <w:r>
        <w:t>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размножения.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(генеративное)</w:t>
      </w:r>
      <w:r>
        <w:rPr>
          <w:spacing w:val="1"/>
        </w:rPr>
        <w:t xml:space="preserve"> </w:t>
      </w:r>
      <w:r>
        <w:t>размножение</w:t>
      </w:r>
      <w:r>
        <w:rPr>
          <w:spacing w:val="-57"/>
        </w:rPr>
        <w:t xml:space="preserve"> </w:t>
      </w:r>
      <w:r>
        <w:t>растений. Цветки и соцветия. Опыление. Перекрёстное опыление (ветром, животными,</w:t>
      </w:r>
      <w:r>
        <w:rPr>
          <w:spacing w:val="1"/>
        </w:rPr>
        <w:t xml:space="preserve"> </w:t>
      </w:r>
      <w:r>
        <w:t>водой) и самоопыление. Двойное оплодотворение. Наследование признаков обоих расте-</w:t>
      </w:r>
      <w:r>
        <w:rPr>
          <w:spacing w:val="1"/>
        </w:rPr>
        <w:t xml:space="preserve"> </w:t>
      </w:r>
      <w:r>
        <w:t>ний. Образование плодов и семян. Типы плодов. Распространение плодов и семян в при-</w:t>
      </w:r>
      <w:r>
        <w:rPr>
          <w:spacing w:val="1"/>
        </w:rPr>
        <w:t xml:space="preserve"> </w:t>
      </w:r>
      <w:r>
        <w:t>роде. Состав и строение семян. Условия прорастания семян. Подготовка семян к посеву.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проростков.</w:t>
      </w:r>
    </w:p>
    <w:p w14:paraId="29A6E3B9" w14:textId="77777777" w:rsidR="00A45A12" w:rsidRDefault="00A45A12">
      <w:pPr>
        <w:pStyle w:val="a3"/>
        <w:spacing w:before="9"/>
        <w:ind w:left="0" w:firstLine="0"/>
        <w:jc w:val="left"/>
        <w:rPr>
          <w:sz w:val="23"/>
        </w:rPr>
      </w:pPr>
    </w:p>
    <w:p w14:paraId="027AF24C" w14:textId="77777777" w:rsidR="00A45A12" w:rsidRDefault="00AA0DC5">
      <w:pPr>
        <w:ind w:left="45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41AE0907" w14:textId="77777777" w:rsidR="00A45A12" w:rsidRDefault="00AA0DC5" w:rsidP="00AD2979">
      <w:pPr>
        <w:pStyle w:val="a5"/>
        <w:numPr>
          <w:ilvl w:val="0"/>
          <w:numId w:val="52"/>
        </w:numPr>
        <w:tabs>
          <w:tab w:val="left" w:pos="734"/>
        </w:tabs>
        <w:spacing w:before="1"/>
        <w:ind w:right="805" w:firstLine="228"/>
        <w:rPr>
          <w:sz w:val="24"/>
        </w:rPr>
      </w:pPr>
      <w:r>
        <w:rPr>
          <w:sz w:val="24"/>
        </w:rPr>
        <w:t>Овладение приёмами вегетативного размножения растений (черенкование побегов,</w:t>
      </w:r>
      <w:r>
        <w:rPr>
          <w:spacing w:val="1"/>
          <w:sz w:val="24"/>
        </w:rPr>
        <w:t xml:space="preserve"> </w:t>
      </w:r>
      <w:r>
        <w:rPr>
          <w:sz w:val="24"/>
        </w:rPr>
        <w:t>черенкование листьев и др.) на примере комнатных растений (традесканция, сенполия,</w:t>
      </w:r>
      <w:r>
        <w:rPr>
          <w:spacing w:val="1"/>
          <w:sz w:val="24"/>
        </w:rPr>
        <w:t xml:space="preserve"> </w:t>
      </w:r>
      <w:r>
        <w:rPr>
          <w:sz w:val="24"/>
        </w:rPr>
        <w:t>бегония,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сансевьера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др.).</w:t>
      </w:r>
    </w:p>
    <w:p w14:paraId="4C9D2CF5" w14:textId="77777777" w:rsidR="00A45A12" w:rsidRDefault="00AA0DC5" w:rsidP="00AD2979">
      <w:pPr>
        <w:pStyle w:val="a5"/>
        <w:numPr>
          <w:ilvl w:val="0"/>
          <w:numId w:val="52"/>
        </w:numPr>
        <w:tabs>
          <w:tab w:val="left" w:pos="691"/>
        </w:tabs>
        <w:ind w:left="690"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цветков.</w:t>
      </w:r>
    </w:p>
    <w:p w14:paraId="44D29490" w14:textId="77777777" w:rsidR="00A45A12" w:rsidRDefault="00AA0DC5" w:rsidP="00AD2979">
      <w:pPr>
        <w:pStyle w:val="a5"/>
        <w:numPr>
          <w:ilvl w:val="0"/>
          <w:numId w:val="52"/>
        </w:numPr>
        <w:tabs>
          <w:tab w:val="left" w:pos="691"/>
        </w:tabs>
        <w:ind w:left="690" w:hanging="241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-3"/>
          <w:sz w:val="24"/>
        </w:rPr>
        <w:t xml:space="preserve"> </w:t>
      </w:r>
      <w:r>
        <w:rPr>
          <w:sz w:val="24"/>
        </w:rPr>
        <w:t>соцветий.</w:t>
      </w:r>
    </w:p>
    <w:p w14:paraId="5D9A1ED2" w14:textId="77777777" w:rsidR="00A45A12" w:rsidRDefault="00AA0DC5" w:rsidP="00AD2979">
      <w:pPr>
        <w:pStyle w:val="a5"/>
        <w:numPr>
          <w:ilvl w:val="0"/>
          <w:numId w:val="52"/>
        </w:numPr>
        <w:tabs>
          <w:tab w:val="left" w:pos="691"/>
        </w:tabs>
        <w:ind w:left="690"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семян</w:t>
      </w:r>
      <w:r>
        <w:rPr>
          <w:spacing w:val="-3"/>
          <w:sz w:val="24"/>
        </w:rPr>
        <w:t xml:space="preserve"> </w:t>
      </w:r>
      <w:r>
        <w:rPr>
          <w:sz w:val="24"/>
        </w:rPr>
        <w:t>двудольных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растений.</w:t>
      </w:r>
    </w:p>
    <w:p w14:paraId="7C9D3534" w14:textId="77777777" w:rsidR="00A45A12" w:rsidRDefault="00AA0DC5" w:rsidP="00AD2979">
      <w:pPr>
        <w:pStyle w:val="a5"/>
        <w:numPr>
          <w:ilvl w:val="0"/>
          <w:numId w:val="52"/>
        </w:numPr>
        <w:tabs>
          <w:tab w:val="left" w:pos="691"/>
        </w:tabs>
        <w:ind w:left="690"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</w:t>
      </w:r>
      <w:r>
        <w:rPr>
          <w:spacing w:val="-2"/>
          <w:sz w:val="24"/>
        </w:rPr>
        <w:t xml:space="preserve"> </w:t>
      </w:r>
      <w:r>
        <w:rPr>
          <w:sz w:val="24"/>
        </w:rPr>
        <w:t>однодольных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растений.</w:t>
      </w:r>
    </w:p>
    <w:p w14:paraId="360F00B4" w14:textId="77777777" w:rsidR="00A45A12" w:rsidRDefault="00AA0DC5" w:rsidP="00AD2979">
      <w:pPr>
        <w:pStyle w:val="a5"/>
        <w:numPr>
          <w:ilvl w:val="0"/>
          <w:numId w:val="52"/>
        </w:numPr>
        <w:tabs>
          <w:tab w:val="left" w:pos="691"/>
        </w:tabs>
        <w:ind w:left="690"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всхожести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семян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посев</w:t>
      </w:r>
      <w:r>
        <w:rPr>
          <w:spacing w:val="-4"/>
          <w:sz w:val="24"/>
        </w:rPr>
        <w:t xml:space="preserve"> </w:t>
      </w:r>
      <w:r>
        <w:rPr>
          <w:sz w:val="24"/>
        </w:rPr>
        <w:t>их в</w:t>
      </w:r>
      <w:r>
        <w:rPr>
          <w:spacing w:val="-3"/>
          <w:sz w:val="24"/>
        </w:rPr>
        <w:t xml:space="preserve"> </w:t>
      </w:r>
      <w:r>
        <w:rPr>
          <w:sz w:val="24"/>
        </w:rPr>
        <w:t>грунт.</w:t>
      </w:r>
    </w:p>
    <w:p w14:paraId="789ADA1F" w14:textId="77777777" w:rsidR="00A45A12" w:rsidRDefault="00AA0DC5">
      <w:pPr>
        <w:pStyle w:val="2"/>
        <w:spacing w:before="173"/>
      </w:pPr>
      <w:r>
        <w:t>Развитие</w:t>
      </w:r>
      <w:r>
        <w:rPr>
          <w:spacing w:val="-3"/>
        </w:rPr>
        <w:t xml:space="preserve"> </w:t>
      </w:r>
      <w:r>
        <w:t>растения</w:t>
      </w:r>
    </w:p>
    <w:p w14:paraId="67AEC435" w14:textId="77777777" w:rsidR="00A45A12" w:rsidRDefault="00AA0DC5">
      <w:pPr>
        <w:pStyle w:val="a3"/>
        <w:ind w:right="810"/>
      </w:pPr>
      <w:r>
        <w:t>Развитие цветкового растения. Основные периоды развития. Цикл развития цветкового</w:t>
      </w:r>
      <w:r>
        <w:rPr>
          <w:spacing w:val="1"/>
        </w:rPr>
        <w:t xml:space="preserve"> </w:t>
      </w:r>
      <w:r>
        <w:t>растения. Влияние факторов внешней среды на развитие цветковых растений. 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цветковых</w:t>
      </w:r>
      <w:r>
        <w:rPr>
          <w:spacing w:val="2"/>
        </w:rPr>
        <w:t xml:space="preserve"> </w:t>
      </w:r>
      <w:r>
        <w:t>растений.</w:t>
      </w:r>
    </w:p>
    <w:p w14:paraId="36AA034A" w14:textId="77777777" w:rsidR="00A45A12" w:rsidRDefault="00AA0DC5">
      <w:pPr>
        <w:ind w:left="45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334D0626" w14:textId="77777777" w:rsidR="00A45A12" w:rsidRDefault="00AA0DC5" w:rsidP="00AD2979">
      <w:pPr>
        <w:pStyle w:val="a5"/>
        <w:numPr>
          <w:ilvl w:val="0"/>
          <w:numId w:val="51"/>
        </w:numPr>
        <w:tabs>
          <w:tab w:val="left" w:pos="722"/>
        </w:tabs>
        <w:ind w:right="811" w:firstLine="228"/>
        <w:rPr>
          <w:sz w:val="24"/>
        </w:rPr>
      </w:pPr>
      <w:r>
        <w:rPr>
          <w:sz w:val="24"/>
        </w:rPr>
        <w:t>Наблюдение за ростом и развитием цветкового растения в комнатных условиях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фасоли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посевного гороха).</w:t>
      </w:r>
    </w:p>
    <w:p w14:paraId="2CF1B899" w14:textId="77777777" w:rsidR="00A45A12" w:rsidRDefault="00AA0DC5" w:rsidP="00AD2979">
      <w:pPr>
        <w:pStyle w:val="a5"/>
        <w:numPr>
          <w:ilvl w:val="0"/>
          <w:numId w:val="51"/>
        </w:numPr>
        <w:tabs>
          <w:tab w:val="left" w:pos="691"/>
        </w:tabs>
        <w:ind w:left="690"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прорастания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семян.</w:t>
      </w:r>
    </w:p>
    <w:p w14:paraId="5043826C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48EF55F5" w14:textId="77777777" w:rsidR="00A45A12" w:rsidRDefault="00AA0DC5" w:rsidP="00AD2979">
      <w:pPr>
        <w:pStyle w:val="1"/>
        <w:numPr>
          <w:ilvl w:val="0"/>
          <w:numId w:val="57"/>
        </w:numPr>
        <w:tabs>
          <w:tab w:val="left" w:pos="403"/>
        </w:tabs>
        <w:spacing w:before="60"/>
        <w:ind w:hanging="181"/>
      </w:pPr>
      <w:r>
        <w:lastRenderedPageBreak/>
        <w:t>КЛАСС</w:t>
      </w:r>
    </w:p>
    <w:p w14:paraId="20C160FC" w14:textId="77777777" w:rsidR="00A45A12" w:rsidRDefault="00AA0DC5" w:rsidP="00AD2979">
      <w:pPr>
        <w:pStyle w:val="a5"/>
        <w:numPr>
          <w:ilvl w:val="0"/>
          <w:numId w:val="50"/>
        </w:numPr>
        <w:tabs>
          <w:tab w:val="left" w:pos="463"/>
        </w:tabs>
        <w:spacing w:before="169"/>
        <w:ind w:hanging="241"/>
        <w:rPr>
          <w:b/>
          <w:sz w:val="24"/>
        </w:rPr>
      </w:pPr>
      <w:r>
        <w:rPr>
          <w:b/>
          <w:sz w:val="24"/>
        </w:rPr>
        <w:t>Систематические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растений</w:t>
      </w:r>
    </w:p>
    <w:p w14:paraId="35B27A3D" w14:textId="77777777" w:rsidR="00A45A12" w:rsidRDefault="00AA0DC5">
      <w:pPr>
        <w:pStyle w:val="a3"/>
        <w:spacing w:before="84"/>
        <w:ind w:right="808"/>
      </w:pPr>
      <w:r>
        <w:rPr>
          <w:b/>
          <w:i/>
        </w:rPr>
        <w:t xml:space="preserve">Классификация растений. </w:t>
      </w:r>
      <w:r>
        <w:t>Вид как основная систематическая категория. Система рас-</w:t>
      </w:r>
      <w:r>
        <w:rPr>
          <w:spacing w:val="1"/>
        </w:rPr>
        <w:t xml:space="preserve"> </w:t>
      </w:r>
      <w:r>
        <w:t>тительного мира. Низшие, высшие споровые, высшие семенные растения. Основные так-</w:t>
      </w:r>
      <w:r>
        <w:rPr>
          <w:spacing w:val="1"/>
        </w:rPr>
        <w:t xml:space="preserve"> </w:t>
      </w:r>
      <w:r>
        <w:t>соны (категории) систематики растений (царство, отдел, класс, порядок, семейство, род,</w:t>
      </w:r>
      <w:r>
        <w:rPr>
          <w:spacing w:val="1"/>
        </w:rPr>
        <w:t xml:space="preserve"> </w:t>
      </w:r>
      <w:r>
        <w:t>вид). История развития систематики, описание видов, открытие новых видов. Роль систе-</w:t>
      </w:r>
      <w:r>
        <w:rPr>
          <w:spacing w:val="1"/>
        </w:rPr>
        <w:t xml:space="preserve"> </w:t>
      </w:r>
      <w:r>
        <w:t>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14:paraId="1B085612" w14:textId="77777777" w:rsidR="00A45A12" w:rsidRDefault="00AA0DC5">
      <w:pPr>
        <w:pStyle w:val="a3"/>
        <w:ind w:right="809"/>
      </w:pPr>
      <w:r>
        <w:rPr>
          <w:b/>
          <w:i/>
        </w:rPr>
        <w:t xml:space="preserve">Низшие растения. Водоросли. </w:t>
      </w:r>
      <w:r>
        <w:t>Общая характеристика водорослей. Одноклеточные и</w:t>
      </w:r>
      <w:r>
        <w:rPr>
          <w:spacing w:val="1"/>
        </w:rPr>
        <w:t xml:space="preserve"> </w:t>
      </w:r>
      <w:r>
        <w:t>многоклеточные зелёные водоросли. Строение и жизнедеятельность зелёных водорослей.</w:t>
      </w:r>
      <w:r>
        <w:rPr>
          <w:spacing w:val="1"/>
        </w:rPr>
        <w:t xml:space="preserve"> </w:t>
      </w:r>
      <w:r>
        <w:t>Размножение зелёных водорослей (бесполое и половое). Бурые и красные водоросли, их</w:t>
      </w:r>
      <w:r>
        <w:rPr>
          <w:spacing w:val="1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жизнедеятельность.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водорослей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14:paraId="29DAB733" w14:textId="77777777" w:rsidR="00A45A12" w:rsidRDefault="00AA0DC5">
      <w:pPr>
        <w:pStyle w:val="a3"/>
        <w:ind w:right="803"/>
      </w:pPr>
      <w:r>
        <w:rPr>
          <w:b/>
          <w:i/>
        </w:rPr>
        <w:t xml:space="preserve">Высшие споровые растения. Моховидные (Мхи). </w:t>
      </w:r>
      <w:r>
        <w:t>Общая характеристика мхов. Строе-</w:t>
      </w:r>
      <w:r>
        <w:rPr>
          <w:spacing w:val="1"/>
        </w:rPr>
        <w:t xml:space="preserve"> </w:t>
      </w:r>
      <w:r>
        <w:t>ние и жизнедеятельность зелёных и сфагновых мхов. Приспособленность мхов к жизни на</w:t>
      </w:r>
      <w:r>
        <w:rPr>
          <w:spacing w:val="-57"/>
        </w:rPr>
        <w:t xml:space="preserve"> </w:t>
      </w:r>
      <w:r>
        <w:t>сильно увлажнённых почвах. Размножение мхов, цикл развития на примере зелёного мха</w:t>
      </w:r>
      <w:r>
        <w:rPr>
          <w:spacing w:val="1"/>
        </w:rPr>
        <w:t xml:space="preserve"> </w:t>
      </w:r>
      <w:r>
        <w:t>кукушкин</w:t>
      </w:r>
      <w:r>
        <w:rPr>
          <w:spacing w:val="-8"/>
        </w:rPr>
        <w:t xml:space="preserve"> </w:t>
      </w:r>
      <w:r>
        <w:t>лён.</w:t>
      </w:r>
      <w:r>
        <w:rPr>
          <w:spacing w:val="-10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мхов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заболачивании</w:t>
      </w:r>
      <w:r>
        <w:rPr>
          <w:spacing w:val="-10"/>
        </w:rPr>
        <w:t xml:space="preserve"> </w:t>
      </w:r>
      <w:r>
        <w:t>почв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торфообразовании.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торфа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продуктов его</w:t>
      </w:r>
      <w:r>
        <w:rPr>
          <w:spacing w:val="-2"/>
        </w:rPr>
        <w:t xml:space="preserve"> </w:t>
      </w:r>
      <w:r>
        <w:t>переработки в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14:paraId="46B2DE04" w14:textId="77777777" w:rsidR="00A45A12" w:rsidRDefault="00AA0DC5">
      <w:pPr>
        <w:pStyle w:val="a3"/>
        <w:spacing w:before="1"/>
        <w:ind w:right="805"/>
      </w:pPr>
      <w:r>
        <w:rPr>
          <w:b/>
          <w:i/>
        </w:rPr>
        <w:t>Плауновидные (Плауны). Хвощевидные (Хвощи), Папоротниковидные (Папоротни-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ки).</w:t>
      </w:r>
      <w:r>
        <w:rPr>
          <w:b/>
          <w:i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 с мхами. Особенности строения и жизнедеятельности плаунов, хвощей и па-</w:t>
      </w:r>
      <w:r>
        <w:rPr>
          <w:spacing w:val="1"/>
        </w:rPr>
        <w:t xml:space="preserve"> </w:t>
      </w:r>
      <w:r>
        <w:t>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 папоротникообразных в образовании каменного угля. Значение папоротникооб-</w:t>
      </w:r>
      <w:r>
        <w:rPr>
          <w:spacing w:val="1"/>
        </w:rPr>
        <w:t xml:space="preserve"> </w:t>
      </w:r>
      <w:r>
        <w:t>разных в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14:paraId="56FC2C06" w14:textId="77777777" w:rsidR="00A45A12" w:rsidRDefault="00AA0DC5">
      <w:pPr>
        <w:pStyle w:val="a3"/>
        <w:tabs>
          <w:tab w:val="left" w:pos="5267"/>
        </w:tabs>
        <w:spacing w:before="2"/>
        <w:ind w:right="805"/>
        <w:jc w:val="right"/>
      </w:pPr>
      <w:r>
        <w:rPr>
          <w:b/>
          <w:i/>
        </w:rPr>
        <w:t>Высшие</w:t>
      </w:r>
      <w:r>
        <w:rPr>
          <w:b/>
          <w:i/>
          <w:spacing w:val="29"/>
        </w:rPr>
        <w:t xml:space="preserve"> </w:t>
      </w:r>
      <w:r>
        <w:rPr>
          <w:b/>
          <w:i/>
        </w:rPr>
        <w:t>семенные</w:t>
      </w:r>
      <w:r>
        <w:rPr>
          <w:b/>
          <w:i/>
          <w:spacing w:val="29"/>
        </w:rPr>
        <w:t xml:space="preserve"> </w:t>
      </w:r>
      <w:r>
        <w:rPr>
          <w:b/>
          <w:i/>
        </w:rPr>
        <w:t>растения.</w:t>
      </w:r>
      <w:r>
        <w:rPr>
          <w:b/>
          <w:i/>
          <w:spacing w:val="30"/>
        </w:rPr>
        <w:t xml:space="preserve"> </w:t>
      </w:r>
      <w:r>
        <w:rPr>
          <w:b/>
          <w:i/>
        </w:rPr>
        <w:t>Голосеменные</w:t>
      </w:r>
      <w:r>
        <w:rPr>
          <w:b/>
        </w:rPr>
        <w:t>.</w:t>
      </w:r>
      <w:r>
        <w:rPr>
          <w:b/>
          <w:spacing w:val="29"/>
        </w:rPr>
        <w:t xml:space="preserve"> </w:t>
      </w:r>
      <w:r>
        <w:t>Общая</w:t>
      </w:r>
      <w:r>
        <w:rPr>
          <w:spacing w:val="27"/>
        </w:rPr>
        <w:t xml:space="preserve"> </w:t>
      </w:r>
      <w:r>
        <w:t>характеристика.</w:t>
      </w:r>
      <w:r>
        <w:rPr>
          <w:spacing w:val="30"/>
        </w:rPr>
        <w:t xml:space="preserve"> </w:t>
      </w:r>
      <w:r>
        <w:t>Хвойные</w:t>
      </w:r>
      <w:r>
        <w:rPr>
          <w:spacing w:val="26"/>
        </w:rPr>
        <w:t xml:space="preserve"> </w:t>
      </w:r>
      <w:r>
        <w:t>расте-</w:t>
      </w:r>
      <w:r>
        <w:rPr>
          <w:spacing w:val="-57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 Размножение</w:t>
      </w:r>
      <w:r>
        <w:rPr>
          <w:spacing w:val="1"/>
        </w:rPr>
        <w:t xml:space="preserve"> </w:t>
      </w:r>
      <w:r>
        <w:t>хвойных,</w:t>
      </w:r>
      <w:r>
        <w:rPr>
          <w:spacing w:val="-57"/>
        </w:rPr>
        <w:t xml:space="preserve"> </w:t>
      </w:r>
      <w:r>
        <w:t>цикл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сосны.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хвойных</w:t>
      </w:r>
      <w:r>
        <w:rPr>
          <w:spacing w:val="-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rPr>
          <w:b/>
          <w:i/>
        </w:rPr>
        <w:t xml:space="preserve">Покрытосеменные  </w:t>
      </w:r>
      <w:r>
        <w:rPr>
          <w:b/>
          <w:i/>
          <w:spacing w:val="13"/>
        </w:rPr>
        <w:t xml:space="preserve"> </w:t>
      </w:r>
      <w:r>
        <w:rPr>
          <w:b/>
          <w:i/>
        </w:rPr>
        <w:t xml:space="preserve">(цветковые)  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растения.</w:t>
      </w:r>
      <w:r>
        <w:rPr>
          <w:b/>
          <w:i/>
        </w:rPr>
        <w:tab/>
      </w:r>
      <w:r>
        <w:t>Общая</w:t>
      </w:r>
      <w:r>
        <w:rPr>
          <w:spacing w:val="10"/>
        </w:rPr>
        <w:t xml:space="preserve"> </w:t>
      </w:r>
      <w:r>
        <w:t>характеристика.</w:t>
      </w:r>
      <w:r>
        <w:rPr>
          <w:spacing w:val="1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жизнедеятельности</w:t>
      </w:r>
      <w:r>
        <w:rPr>
          <w:spacing w:val="4"/>
        </w:rPr>
        <w:t xml:space="preserve"> </w:t>
      </w:r>
      <w:r>
        <w:t>покрытосеменных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высокоорганизованной</w:t>
      </w:r>
      <w:r>
        <w:rPr>
          <w:spacing w:val="-57"/>
        </w:rPr>
        <w:t xml:space="preserve"> </w:t>
      </w:r>
      <w:r>
        <w:t>группы</w:t>
      </w:r>
      <w:r>
        <w:rPr>
          <w:spacing w:val="40"/>
        </w:rPr>
        <w:t xml:space="preserve"> </w:t>
      </w:r>
      <w:r>
        <w:t>растений,</w:t>
      </w:r>
      <w:r>
        <w:rPr>
          <w:spacing w:val="41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господство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Земле.</w:t>
      </w:r>
      <w:r>
        <w:rPr>
          <w:spacing w:val="41"/>
        </w:rPr>
        <w:t xml:space="preserve"> </w:t>
      </w:r>
      <w:r>
        <w:t>Классификация</w:t>
      </w:r>
      <w:r>
        <w:rPr>
          <w:spacing w:val="39"/>
        </w:rPr>
        <w:t xml:space="preserve"> </w:t>
      </w:r>
      <w:r>
        <w:t>покрытосеменных</w:t>
      </w:r>
      <w:r>
        <w:rPr>
          <w:spacing w:val="43"/>
        </w:rPr>
        <w:t xml:space="preserve"> </w:t>
      </w:r>
      <w:r>
        <w:t>растений:</w:t>
      </w:r>
      <w:r>
        <w:rPr>
          <w:spacing w:val="-57"/>
        </w:rPr>
        <w:t xml:space="preserve"> </w:t>
      </w:r>
      <w:r>
        <w:t>класс</w:t>
      </w:r>
      <w:r>
        <w:rPr>
          <w:spacing w:val="39"/>
        </w:rPr>
        <w:t xml:space="preserve"> </w:t>
      </w:r>
      <w:r>
        <w:t>Двудольные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класс</w:t>
      </w:r>
      <w:r>
        <w:rPr>
          <w:spacing w:val="40"/>
        </w:rPr>
        <w:t xml:space="preserve"> </w:t>
      </w:r>
      <w:r>
        <w:t>Однодольные.</w:t>
      </w:r>
      <w:r>
        <w:rPr>
          <w:spacing w:val="39"/>
        </w:rPr>
        <w:t xml:space="preserve"> </w:t>
      </w:r>
      <w:r>
        <w:t>Признаки</w:t>
      </w:r>
      <w:r>
        <w:rPr>
          <w:spacing w:val="39"/>
        </w:rPr>
        <w:t xml:space="preserve"> </w:t>
      </w:r>
      <w:r>
        <w:t>классов.</w:t>
      </w:r>
      <w:r>
        <w:rPr>
          <w:spacing w:val="39"/>
        </w:rPr>
        <w:t xml:space="preserve"> </w:t>
      </w:r>
      <w:r>
        <w:t>Цикл</w:t>
      </w:r>
      <w:r>
        <w:rPr>
          <w:spacing w:val="41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покрытосе-</w:t>
      </w:r>
    </w:p>
    <w:p w14:paraId="2331C397" w14:textId="77777777" w:rsidR="00A45A12" w:rsidRDefault="00AA0DC5">
      <w:pPr>
        <w:pStyle w:val="a3"/>
        <w:spacing w:line="269" w:lineRule="exact"/>
        <w:ind w:firstLine="0"/>
      </w:pPr>
      <w:r>
        <w:t>менного</w:t>
      </w:r>
      <w:r>
        <w:rPr>
          <w:spacing w:val="-2"/>
        </w:rPr>
        <w:t xml:space="preserve"> </w:t>
      </w:r>
      <w:r>
        <w:t>растения.</w:t>
      </w:r>
    </w:p>
    <w:p w14:paraId="4729306D" w14:textId="77777777" w:rsidR="00A45A12" w:rsidRDefault="00AA0DC5">
      <w:pPr>
        <w:pStyle w:val="a3"/>
        <w:spacing w:before="3"/>
        <w:ind w:right="805"/>
      </w:pPr>
      <w:r>
        <w:rPr>
          <w:b/>
          <w:i/>
        </w:rPr>
        <w:t>Семейства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покрытосеменных*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(цветковых)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растений.</w:t>
      </w:r>
      <w:r>
        <w:rPr>
          <w:b/>
          <w:i/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се-</w:t>
      </w:r>
      <w:r>
        <w:rPr>
          <w:spacing w:val="1"/>
        </w:rPr>
        <w:t xml:space="preserve"> </w:t>
      </w:r>
      <w:r>
        <w:t>мейств класса Двудольные (Крестоцветные, или Капустные, Розоцветные, или Розовые,</w:t>
      </w:r>
      <w:r>
        <w:rPr>
          <w:spacing w:val="1"/>
        </w:rPr>
        <w:t xml:space="preserve"> </w:t>
      </w:r>
      <w:r>
        <w:t>Мотыльковые, или Бобовые, Паслёновые, Сложноцветные, или Астровые) и класса Од-</w:t>
      </w:r>
      <w:r>
        <w:rPr>
          <w:spacing w:val="1"/>
        </w:rPr>
        <w:t xml:space="preserve"> </w:t>
      </w:r>
      <w:r>
        <w:t>нодольные</w:t>
      </w:r>
      <w:r>
        <w:rPr>
          <w:spacing w:val="-11"/>
        </w:rPr>
        <w:t xml:space="preserve"> </w:t>
      </w:r>
      <w:r>
        <w:t>(Лилейные,</w:t>
      </w:r>
      <w:r>
        <w:rPr>
          <w:spacing w:val="-12"/>
        </w:rPr>
        <w:t xml:space="preserve"> </w:t>
      </w:r>
      <w:r>
        <w:t>Злаки,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Мятликовые)**.</w:t>
      </w:r>
      <w:r>
        <w:rPr>
          <w:spacing w:val="-10"/>
        </w:rPr>
        <w:t xml:space="preserve"> </w:t>
      </w:r>
      <w:r>
        <w:t>Многообразие</w:t>
      </w:r>
      <w:r>
        <w:rPr>
          <w:spacing w:val="-10"/>
        </w:rPr>
        <w:t xml:space="preserve"> </w:t>
      </w:r>
      <w:r>
        <w:t>растений.</w:t>
      </w:r>
      <w:r>
        <w:rPr>
          <w:spacing w:val="-9"/>
        </w:rPr>
        <w:t xml:space="preserve"> </w:t>
      </w:r>
      <w:r>
        <w:t>Дикорастущие</w:t>
      </w:r>
      <w:r>
        <w:rPr>
          <w:spacing w:val="-57"/>
        </w:rPr>
        <w:t xml:space="preserve"> </w:t>
      </w:r>
      <w:r>
        <w:t>представители семейств. Культурные представители семейств, их использование челове-</w:t>
      </w:r>
      <w:r>
        <w:rPr>
          <w:spacing w:val="1"/>
        </w:rPr>
        <w:t xml:space="preserve"> </w:t>
      </w:r>
      <w:r>
        <w:t>ком.</w:t>
      </w:r>
    </w:p>
    <w:p w14:paraId="1233A4C2" w14:textId="77777777" w:rsidR="00A45A12" w:rsidRDefault="00AA0DC5">
      <w:pPr>
        <w:pStyle w:val="a3"/>
        <w:ind w:right="808"/>
      </w:pPr>
      <w:r>
        <w:t>* — Изучаются три семейства растений по выбору учителя с учётом местных условий.</w:t>
      </w:r>
      <w:r>
        <w:rPr>
          <w:spacing w:val="1"/>
        </w:rPr>
        <w:t xml:space="preserve"> </w:t>
      </w:r>
      <w:r>
        <w:t>Можно использовать семейства, не вошедшие в перечень, если они являются наиболее</w:t>
      </w:r>
      <w:r>
        <w:rPr>
          <w:spacing w:val="1"/>
        </w:rPr>
        <w:t xml:space="preserve"> </w:t>
      </w:r>
      <w:r>
        <w:t>распространёнными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регионе.</w:t>
      </w:r>
    </w:p>
    <w:p w14:paraId="6244742D" w14:textId="77777777" w:rsidR="00A45A12" w:rsidRDefault="00AA0DC5">
      <w:pPr>
        <w:pStyle w:val="a3"/>
        <w:ind w:right="813"/>
      </w:pPr>
      <w:r>
        <w:t>** — Морфологическая характеристика и определение семейств класса Двудольные и</w:t>
      </w:r>
      <w:r>
        <w:rPr>
          <w:spacing w:val="1"/>
        </w:rPr>
        <w:t xml:space="preserve"> </w:t>
      </w:r>
      <w:r>
        <w:t>семейств</w:t>
      </w:r>
      <w:r>
        <w:rPr>
          <w:spacing w:val="-3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Однодольные</w:t>
      </w:r>
      <w:r>
        <w:rPr>
          <w:spacing w:val="-4"/>
        </w:rPr>
        <w:t xml:space="preserve"> </w:t>
      </w:r>
      <w:r>
        <w:t>осуществляется на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 работах.</w:t>
      </w:r>
    </w:p>
    <w:p w14:paraId="7729CA0C" w14:textId="77777777" w:rsidR="00A45A12" w:rsidRDefault="00AA0DC5">
      <w:pPr>
        <w:ind w:left="45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14:paraId="19391730" w14:textId="77777777" w:rsidR="00A45A12" w:rsidRDefault="00AA0DC5" w:rsidP="00AD2979">
      <w:pPr>
        <w:pStyle w:val="a5"/>
        <w:numPr>
          <w:ilvl w:val="1"/>
          <w:numId w:val="50"/>
        </w:numPr>
        <w:tabs>
          <w:tab w:val="left" w:pos="729"/>
        </w:tabs>
        <w:ind w:right="809" w:firstLine="228"/>
        <w:rPr>
          <w:sz w:val="24"/>
        </w:rPr>
      </w:pPr>
      <w:r>
        <w:rPr>
          <w:sz w:val="24"/>
        </w:rPr>
        <w:t>Изучение</w:t>
      </w:r>
      <w:r>
        <w:rPr>
          <w:spacing w:val="3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одноклеточных</w:t>
      </w:r>
      <w:r>
        <w:rPr>
          <w:spacing w:val="37"/>
          <w:sz w:val="24"/>
        </w:rPr>
        <w:t xml:space="preserve"> </w:t>
      </w:r>
      <w:r>
        <w:rPr>
          <w:sz w:val="24"/>
        </w:rPr>
        <w:t>водорослей</w:t>
      </w:r>
      <w:r>
        <w:rPr>
          <w:spacing w:val="36"/>
          <w:sz w:val="24"/>
        </w:rPr>
        <w:t xml:space="preserve"> </w:t>
      </w:r>
      <w:r>
        <w:rPr>
          <w:sz w:val="24"/>
        </w:rPr>
        <w:t>(на</w:t>
      </w:r>
      <w:r>
        <w:rPr>
          <w:spacing w:val="35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31"/>
          <w:sz w:val="24"/>
        </w:rPr>
        <w:t xml:space="preserve"> </w:t>
      </w:r>
      <w:r>
        <w:rPr>
          <w:sz w:val="24"/>
        </w:rPr>
        <w:t>хламидомонады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хло-</w:t>
      </w:r>
      <w:r>
        <w:rPr>
          <w:spacing w:val="-57"/>
          <w:sz w:val="24"/>
        </w:rPr>
        <w:t xml:space="preserve"> </w:t>
      </w:r>
      <w:r>
        <w:rPr>
          <w:sz w:val="24"/>
        </w:rPr>
        <w:t>реллы).</w:t>
      </w:r>
    </w:p>
    <w:p w14:paraId="3E3B4469" w14:textId="77777777" w:rsidR="00A45A12" w:rsidRDefault="00AA0DC5" w:rsidP="00AD2979">
      <w:pPr>
        <w:pStyle w:val="a5"/>
        <w:numPr>
          <w:ilvl w:val="1"/>
          <w:numId w:val="50"/>
        </w:numPr>
        <w:tabs>
          <w:tab w:val="left" w:pos="714"/>
        </w:tabs>
        <w:ind w:right="812" w:firstLine="228"/>
        <w:rPr>
          <w:sz w:val="24"/>
        </w:rPr>
      </w:pPr>
      <w:r>
        <w:rPr>
          <w:sz w:val="24"/>
        </w:rPr>
        <w:t>Изучение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20"/>
          <w:sz w:val="24"/>
        </w:rPr>
        <w:t xml:space="preserve"> </w:t>
      </w:r>
      <w:r>
        <w:rPr>
          <w:sz w:val="24"/>
        </w:rPr>
        <w:t>многоклеточных</w:t>
      </w:r>
      <w:r>
        <w:rPr>
          <w:spacing w:val="22"/>
          <w:sz w:val="24"/>
        </w:rPr>
        <w:t xml:space="preserve"> </w:t>
      </w:r>
      <w:r>
        <w:rPr>
          <w:sz w:val="24"/>
        </w:rPr>
        <w:t>нитчатых</w:t>
      </w:r>
      <w:r>
        <w:rPr>
          <w:spacing w:val="22"/>
          <w:sz w:val="24"/>
        </w:rPr>
        <w:t xml:space="preserve"> </w:t>
      </w:r>
      <w:r>
        <w:rPr>
          <w:sz w:val="24"/>
        </w:rPr>
        <w:t>водорослей</w:t>
      </w:r>
      <w:r>
        <w:rPr>
          <w:spacing w:val="21"/>
          <w:sz w:val="24"/>
        </w:rPr>
        <w:t xml:space="preserve"> </w:t>
      </w:r>
      <w:r>
        <w:rPr>
          <w:sz w:val="24"/>
        </w:rPr>
        <w:t>(на</w:t>
      </w:r>
      <w:r>
        <w:rPr>
          <w:spacing w:val="19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9"/>
          <w:sz w:val="24"/>
        </w:rPr>
        <w:t xml:space="preserve"> </w:t>
      </w:r>
      <w:r>
        <w:rPr>
          <w:sz w:val="24"/>
        </w:rPr>
        <w:t>спирогиры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улотрикса).</w:t>
      </w:r>
    </w:p>
    <w:p w14:paraId="02BC3DED" w14:textId="77777777" w:rsidR="00A45A12" w:rsidRDefault="00AA0DC5" w:rsidP="00AD2979">
      <w:pPr>
        <w:pStyle w:val="a5"/>
        <w:numPr>
          <w:ilvl w:val="1"/>
          <w:numId w:val="50"/>
        </w:numPr>
        <w:tabs>
          <w:tab w:val="left" w:pos="691"/>
        </w:tabs>
        <w:ind w:left="690"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мхов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видах).</w:t>
      </w:r>
    </w:p>
    <w:p w14:paraId="0AA04F0B" w14:textId="77777777" w:rsidR="00A45A12" w:rsidRDefault="00AA0DC5" w:rsidP="00AD2979">
      <w:pPr>
        <w:pStyle w:val="a5"/>
        <w:numPr>
          <w:ilvl w:val="1"/>
          <w:numId w:val="50"/>
        </w:numPr>
        <w:tabs>
          <w:tab w:val="left" w:pos="691"/>
        </w:tabs>
        <w:ind w:left="690"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папоротника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хвоща.</w:t>
      </w:r>
    </w:p>
    <w:p w14:paraId="43051757" w14:textId="77777777" w:rsidR="00A45A12" w:rsidRDefault="00AA0DC5" w:rsidP="00AD2979">
      <w:pPr>
        <w:pStyle w:val="a5"/>
        <w:numPr>
          <w:ilvl w:val="1"/>
          <w:numId w:val="50"/>
        </w:numPr>
        <w:tabs>
          <w:tab w:val="left" w:pos="698"/>
        </w:tabs>
        <w:ind w:right="811" w:firstLine="228"/>
        <w:rPr>
          <w:sz w:val="24"/>
        </w:rPr>
      </w:pPr>
      <w:r>
        <w:rPr>
          <w:sz w:val="24"/>
        </w:rPr>
        <w:t>Изучение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3"/>
          <w:sz w:val="24"/>
        </w:rPr>
        <w:t xml:space="preserve"> </w:t>
      </w:r>
      <w:r>
        <w:rPr>
          <w:sz w:val="24"/>
        </w:rPr>
        <w:t>веток,</w:t>
      </w:r>
      <w:r>
        <w:rPr>
          <w:spacing w:val="-2"/>
          <w:sz w:val="24"/>
        </w:rPr>
        <w:t xml:space="preserve"> </w:t>
      </w:r>
      <w:r>
        <w:rPr>
          <w:sz w:val="24"/>
        </w:rPr>
        <w:t>хвои,</w:t>
      </w:r>
      <w:r>
        <w:rPr>
          <w:spacing w:val="3"/>
          <w:sz w:val="24"/>
        </w:rPr>
        <w:t xml:space="preserve"> </w:t>
      </w:r>
      <w:r>
        <w:rPr>
          <w:sz w:val="24"/>
        </w:rPr>
        <w:t>шишек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семян</w:t>
      </w:r>
      <w:r>
        <w:rPr>
          <w:spacing w:val="3"/>
          <w:sz w:val="24"/>
        </w:rPr>
        <w:t xml:space="preserve"> </w:t>
      </w:r>
      <w:r>
        <w:rPr>
          <w:sz w:val="24"/>
        </w:rPr>
        <w:t>голосеменных</w:t>
      </w:r>
      <w:r>
        <w:rPr>
          <w:spacing w:val="6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3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ели, сосны или</w:t>
      </w:r>
      <w:r>
        <w:rPr>
          <w:spacing w:val="-1"/>
          <w:sz w:val="24"/>
        </w:rPr>
        <w:t xml:space="preserve"> </w:t>
      </w:r>
      <w:r>
        <w:rPr>
          <w:sz w:val="24"/>
        </w:rPr>
        <w:t>лиственницы).</w:t>
      </w:r>
    </w:p>
    <w:p w14:paraId="355D33DF" w14:textId="77777777" w:rsidR="00A45A12" w:rsidRDefault="00AA0DC5" w:rsidP="00AD2979">
      <w:pPr>
        <w:pStyle w:val="a5"/>
        <w:numPr>
          <w:ilvl w:val="1"/>
          <w:numId w:val="50"/>
        </w:numPr>
        <w:tabs>
          <w:tab w:val="left" w:pos="691"/>
        </w:tabs>
        <w:ind w:left="690" w:hanging="24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растений.</w:t>
      </w:r>
    </w:p>
    <w:p w14:paraId="539BC34F" w14:textId="77777777" w:rsidR="00A45A12" w:rsidRDefault="00A45A12">
      <w:pPr>
        <w:rPr>
          <w:sz w:val="24"/>
        </w:rPr>
        <w:sectPr w:rsidR="00A45A12">
          <w:pgSz w:w="11910" w:h="16840"/>
          <w:pgMar w:top="1060" w:right="40" w:bottom="720" w:left="1480" w:header="0" w:footer="527" w:gutter="0"/>
          <w:cols w:space="720"/>
        </w:sectPr>
      </w:pPr>
    </w:p>
    <w:p w14:paraId="19A08A9D" w14:textId="77777777" w:rsidR="00A45A12" w:rsidRDefault="00AA0DC5" w:rsidP="00AD2979">
      <w:pPr>
        <w:pStyle w:val="a5"/>
        <w:numPr>
          <w:ilvl w:val="1"/>
          <w:numId w:val="50"/>
        </w:numPr>
        <w:tabs>
          <w:tab w:val="left" w:pos="753"/>
        </w:tabs>
        <w:spacing w:before="73"/>
        <w:ind w:right="810" w:firstLine="228"/>
        <w:rPr>
          <w:sz w:val="24"/>
        </w:rPr>
      </w:pPr>
      <w:r>
        <w:rPr>
          <w:sz w:val="24"/>
        </w:rPr>
        <w:lastRenderedPageBreak/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семейств:</w:t>
      </w:r>
      <w:r>
        <w:rPr>
          <w:spacing w:val="1"/>
          <w:sz w:val="24"/>
        </w:rPr>
        <w:t xml:space="preserve"> </w:t>
      </w:r>
      <w:r>
        <w:rPr>
          <w:sz w:val="24"/>
        </w:rPr>
        <w:t>Крестоцветные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(Капустные),</w:t>
      </w:r>
      <w:r>
        <w:rPr>
          <w:spacing w:val="1"/>
          <w:sz w:val="24"/>
        </w:rPr>
        <w:t xml:space="preserve"> </w:t>
      </w:r>
      <w:r>
        <w:rPr>
          <w:sz w:val="24"/>
        </w:rPr>
        <w:t>Розо-</w:t>
      </w:r>
      <w:r>
        <w:rPr>
          <w:spacing w:val="-57"/>
          <w:sz w:val="24"/>
        </w:rPr>
        <w:t xml:space="preserve"> </w:t>
      </w:r>
      <w:r>
        <w:rPr>
          <w:sz w:val="24"/>
        </w:rPr>
        <w:t>цветные (Розовые), Мотыльковые (Бобовые), Паслёновые, Сложноцветные (Астровые),</w:t>
      </w:r>
      <w:r>
        <w:rPr>
          <w:spacing w:val="1"/>
          <w:sz w:val="24"/>
        </w:rPr>
        <w:t xml:space="preserve"> </w:t>
      </w:r>
      <w:r>
        <w:rPr>
          <w:sz w:val="24"/>
        </w:rPr>
        <w:t>Лилейные,</w:t>
      </w:r>
      <w:r>
        <w:rPr>
          <w:spacing w:val="-1"/>
          <w:sz w:val="24"/>
        </w:rPr>
        <w:t xml:space="preserve"> </w:t>
      </w:r>
      <w:r>
        <w:rPr>
          <w:sz w:val="24"/>
        </w:rPr>
        <w:t>Злаки</w:t>
      </w:r>
      <w:r>
        <w:rPr>
          <w:spacing w:val="-1"/>
          <w:sz w:val="24"/>
        </w:rPr>
        <w:t xml:space="preserve"> </w:t>
      </w:r>
      <w:r>
        <w:rPr>
          <w:sz w:val="24"/>
        </w:rPr>
        <w:t>(Мятликовые) на</w:t>
      </w:r>
      <w:r>
        <w:rPr>
          <w:spacing w:val="-2"/>
          <w:sz w:val="24"/>
        </w:rPr>
        <w:t xml:space="preserve"> </w:t>
      </w:r>
      <w:r>
        <w:rPr>
          <w:sz w:val="24"/>
        </w:rPr>
        <w:t>гербарных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образцах.</w:t>
      </w:r>
    </w:p>
    <w:p w14:paraId="3EF26581" w14:textId="77777777" w:rsidR="00A45A12" w:rsidRDefault="00AA0DC5" w:rsidP="00AD2979">
      <w:pPr>
        <w:pStyle w:val="a5"/>
        <w:numPr>
          <w:ilvl w:val="1"/>
          <w:numId w:val="50"/>
        </w:numPr>
        <w:tabs>
          <w:tab w:val="left" w:pos="719"/>
        </w:tabs>
        <w:spacing w:before="1"/>
        <w:ind w:right="805" w:firstLine="228"/>
        <w:rPr>
          <w:sz w:val="24"/>
        </w:rPr>
      </w:pPr>
      <w:r>
        <w:rPr>
          <w:sz w:val="24"/>
        </w:rPr>
        <w:t>Определение видов растений (на примере трёх семейств) с использованием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карточек.</w:t>
      </w:r>
    </w:p>
    <w:p w14:paraId="742CCFBD" w14:textId="77777777" w:rsidR="00A45A12" w:rsidRDefault="00AA0DC5" w:rsidP="00AD2979">
      <w:pPr>
        <w:pStyle w:val="1"/>
        <w:numPr>
          <w:ilvl w:val="0"/>
          <w:numId w:val="50"/>
        </w:numPr>
        <w:tabs>
          <w:tab w:val="left" w:pos="463"/>
        </w:tabs>
        <w:spacing w:before="233"/>
        <w:ind w:hanging="241"/>
      </w:pPr>
      <w:r>
        <w:t>Развитие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</w:t>
      </w:r>
    </w:p>
    <w:p w14:paraId="762A899B" w14:textId="77777777" w:rsidR="00A45A12" w:rsidRDefault="00AA0DC5">
      <w:pPr>
        <w:pStyle w:val="a3"/>
        <w:spacing w:before="79"/>
        <w:ind w:right="804"/>
      </w:pPr>
      <w:r>
        <w:t>Эволюционное развитие растительного мира на Земле. Сохранение в земной коре рас-</w:t>
      </w:r>
      <w:r>
        <w:rPr>
          <w:spacing w:val="1"/>
        </w:rPr>
        <w:t xml:space="preserve"> </w:t>
      </w:r>
      <w:r>
        <w:t>тительных остатков, их изучение. «Живые ископаемые» растительного царства. Жизнь</w:t>
      </w:r>
      <w:r>
        <w:rPr>
          <w:spacing w:val="1"/>
        </w:rPr>
        <w:t xml:space="preserve"> </w:t>
      </w:r>
      <w:r>
        <w:t>растений в воде. Первые наземные растения. Освоение растениями суши. Этапы развития</w:t>
      </w:r>
      <w:r>
        <w:rPr>
          <w:spacing w:val="1"/>
        </w:rPr>
        <w:t xml:space="preserve"> </w:t>
      </w:r>
      <w:r>
        <w:t>наземных растений</w:t>
      </w:r>
      <w:r>
        <w:rPr>
          <w:spacing w:val="-1"/>
        </w:rPr>
        <w:t xml:space="preserve"> </w:t>
      </w:r>
      <w:r>
        <w:t>основных систематических</w:t>
      </w:r>
      <w:r>
        <w:rPr>
          <w:spacing w:val="-1"/>
        </w:rPr>
        <w:t xml:space="preserve"> </w:t>
      </w:r>
      <w:r>
        <w:t>групп. Вымершие</w:t>
      </w:r>
      <w:r>
        <w:rPr>
          <w:spacing w:val="-2"/>
        </w:rPr>
        <w:t xml:space="preserve"> </w:t>
      </w:r>
      <w:r>
        <w:t>растения.</w:t>
      </w:r>
    </w:p>
    <w:p w14:paraId="58EDFA90" w14:textId="77777777" w:rsidR="00A45A12" w:rsidRDefault="00AA0DC5">
      <w:pPr>
        <w:ind w:left="450"/>
        <w:jc w:val="both"/>
        <w:rPr>
          <w:i/>
          <w:sz w:val="24"/>
        </w:rPr>
      </w:pPr>
      <w:r>
        <w:rPr>
          <w:i/>
          <w:sz w:val="24"/>
        </w:rPr>
        <w:t>Экскурсии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видеоэкскурсии</w:t>
      </w:r>
    </w:p>
    <w:p w14:paraId="3CB25EDF" w14:textId="77777777" w:rsidR="00A45A12" w:rsidRDefault="00AA0DC5">
      <w:pPr>
        <w:pStyle w:val="a3"/>
        <w:ind w:right="807"/>
      </w:pPr>
      <w:r>
        <w:t>Развитие растительного мира на Земле (экскурсия в палеонтологический или краевед-</w:t>
      </w:r>
      <w:r>
        <w:rPr>
          <w:spacing w:val="1"/>
        </w:rPr>
        <w:t xml:space="preserve"> </w:t>
      </w:r>
      <w:r>
        <w:t>ческий</w:t>
      </w:r>
      <w:r>
        <w:rPr>
          <w:spacing w:val="-1"/>
        </w:rPr>
        <w:t xml:space="preserve"> </w:t>
      </w:r>
      <w:r>
        <w:t>музей).</w:t>
      </w:r>
    </w:p>
    <w:p w14:paraId="21EE74D2" w14:textId="77777777" w:rsidR="00A45A12" w:rsidRDefault="00AA0DC5" w:rsidP="00AD2979">
      <w:pPr>
        <w:pStyle w:val="1"/>
        <w:numPr>
          <w:ilvl w:val="0"/>
          <w:numId w:val="50"/>
        </w:numPr>
        <w:tabs>
          <w:tab w:val="left" w:pos="463"/>
        </w:tabs>
        <w:spacing w:before="233"/>
        <w:ind w:hanging="241"/>
      </w:pPr>
      <w:r>
        <w:t>Растения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</w:t>
      </w:r>
    </w:p>
    <w:p w14:paraId="54044DAA" w14:textId="77777777" w:rsidR="00A45A12" w:rsidRDefault="00AA0DC5">
      <w:pPr>
        <w:pStyle w:val="a3"/>
        <w:spacing w:before="53"/>
        <w:ind w:right="809"/>
      </w:pPr>
      <w:r>
        <w:t>Растения и среда обитания. Экологические факторы. Растения и условия неживой при-</w:t>
      </w:r>
      <w:r>
        <w:rPr>
          <w:spacing w:val="1"/>
        </w:rPr>
        <w:t xml:space="preserve"> </w:t>
      </w:r>
      <w:r>
        <w:t>роды: свет, температура, влага, атмосферный воздух. Растения и условия живой природы:</w:t>
      </w:r>
      <w:r>
        <w:rPr>
          <w:spacing w:val="1"/>
        </w:rPr>
        <w:t xml:space="preserve"> </w:t>
      </w:r>
      <w:r>
        <w:t>прямое и косвенное воздействие организмов на растения. Приспособленность растений к</w:t>
      </w:r>
      <w:r>
        <w:rPr>
          <w:spacing w:val="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обитания.</w:t>
      </w:r>
      <w:r>
        <w:rPr>
          <w:spacing w:val="-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растений между</w:t>
      </w:r>
      <w:r>
        <w:rPr>
          <w:spacing w:val="-6"/>
        </w:rPr>
        <w:t xml:space="preserve"> </w:t>
      </w:r>
      <w:r>
        <w:t>собой и 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организмами.</w:t>
      </w:r>
    </w:p>
    <w:p w14:paraId="4424677F" w14:textId="77777777" w:rsidR="00A45A12" w:rsidRDefault="00AA0DC5">
      <w:pPr>
        <w:pStyle w:val="a3"/>
        <w:ind w:right="809"/>
      </w:pPr>
      <w:r>
        <w:t>Растительные сообщества. Видовой состав растительных сообществ, преобладающие в</w:t>
      </w:r>
      <w:r>
        <w:rPr>
          <w:spacing w:val="1"/>
        </w:rPr>
        <w:t xml:space="preserve"> </w:t>
      </w:r>
      <w:r>
        <w:t>них растения. Распределение видов в растительных сообществах. Сезонные изменения в</w:t>
      </w:r>
      <w:r>
        <w:rPr>
          <w:spacing w:val="1"/>
        </w:rPr>
        <w:t xml:space="preserve"> </w:t>
      </w:r>
      <w:r>
        <w:t>жизни растительного сообщества. Смена растительных сообществ. Растительность (рас-</w:t>
      </w:r>
      <w:r>
        <w:rPr>
          <w:spacing w:val="1"/>
        </w:rPr>
        <w:t xml:space="preserve"> </w:t>
      </w:r>
      <w:r>
        <w:t>тительный</w:t>
      </w:r>
      <w:r>
        <w:rPr>
          <w:spacing w:val="-1"/>
        </w:rPr>
        <w:t xml:space="preserve"> </w:t>
      </w:r>
      <w:r>
        <w:t>покров)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 Земли. Флора.</w:t>
      </w:r>
    </w:p>
    <w:p w14:paraId="43A34CD3" w14:textId="77777777" w:rsidR="00A45A12" w:rsidRDefault="00AA0DC5" w:rsidP="00AD2979">
      <w:pPr>
        <w:pStyle w:val="1"/>
        <w:numPr>
          <w:ilvl w:val="0"/>
          <w:numId w:val="50"/>
        </w:numPr>
        <w:tabs>
          <w:tab w:val="left" w:pos="463"/>
        </w:tabs>
        <w:spacing w:before="233"/>
        <w:ind w:hanging="241"/>
      </w:pP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</w:t>
      </w:r>
    </w:p>
    <w:p w14:paraId="6AC724C0" w14:textId="77777777" w:rsidR="00A45A12" w:rsidRDefault="00AA0DC5">
      <w:pPr>
        <w:pStyle w:val="a3"/>
        <w:spacing w:before="79"/>
        <w:ind w:right="802"/>
      </w:pP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57"/>
        </w:rPr>
        <w:t xml:space="preserve"> </w:t>
      </w:r>
      <w:r>
        <w:t>культурных растений. Земледелие. Культурные растения сельскохозяйственных 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-57"/>
        </w:rPr>
        <w:t xml:space="preserve"> </w:t>
      </w:r>
      <w:r>
        <w:t>Парки, лесопарки, скверы, ботанические сады. Декоративное цветоводство. 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комнатное цветоводство.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 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 растительного мира. Восстановление численности редких видов растений: особо</w:t>
      </w:r>
      <w:r>
        <w:rPr>
          <w:spacing w:val="1"/>
        </w:rPr>
        <w:t xml:space="preserve"> </w:t>
      </w:r>
      <w:r>
        <w:t>охраняемые природные территории</w:t>
      </w:r>
      <w:r>
        <w:rPr>
          <w:spacing w:val="1"/>
        </w:rPr>
        <w:t xml:space="preserve"> </w:t>
      </w:r>
      <w:r>
        <w:t>(ООПТ).</w:t>
      </w:r>
      <w:r>
        <w:rPr>
          <w:spacing w:val="1"/>
        </w:rPr>
        <w:t xml:space="preserve"> </w:t>
      </w:r>
      <w:r>
        <w:t>Красная книга России. Меры сохранения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мира.</w:t>
      </w:r>
    </w:p>
    <w:p w14:paraId="74D9BB61" w14:textId="77777777" w:rsidR="00A45A12" w:rsidRDefault="00AA0DC5">
      <w:pPr>
        <w:spacing w:before="1"/>
        <w:ind w:left="450"/>
        <w:jc w:val="both"/>
        <w:rPr>
          <w:i/>
          <w:sz w:val="24"/>
        </w:rPr>
      </w:pPr>
      <w:r>
        <w:rPr>
          <w:i/>
          <w:sz w:val="24"/>
        </w:rPr>
        <w:t>Экскурсии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видеоэкскурсии</w:t>
      </w:r>
    </w:p>
    <w:p w14:paraId="5FF66C27" w14:textId="77777777" w:rsidR="00A45A12" w:rsidRDefault="00AA0DC5" w:rsidP="00AD2979">
      <w:pPr>
        <w:pStyle w:val="a5"/>
        <w:numPr>
          <w:ilvl w:val="1"/>
          <w:numId w:val="50"/>
        </w:numPr>
        <w:tabs>
          <w:tab w:val="left" w:pos="691"/>
        </w:tabs>
        <w:ind w:left="690" w:hanging="241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региона.</w:t>
      </w:r>
    </w:p>
    <w:p w14:paraId="0B9FEE03" w14:textId="77777777" w:rsidR="00A45A12" w:rsidRDefault="00AA0DC5" w:rsidP="00AD2979">
      <w:pPr>
        <w:pStyle w:val="a5"/>
        <w:numPr>
          <w:ilvl w:val="1"/>
          <w:numId w:val="50"/>
        </w:numPr>
        <w:tabs>
          <w:tab w:val="left" w:pos="691"/>
        </w:tabs>
        <w:ind w:left="690"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региона.</w:t>
      </w:r>
    </w:p>
    <w:p w14:paraId="117A9467" w14:textId="77777777" w:rsidR="00A45A12" w:rsidRDefault="00AA0DC5" w:rsidP="00AD2979">
      <w:pPr>
        <w:pStyle w:val="1"/>
        <w:numPr>
          <w:ilvl w:val="0"/>
          <w:numId w:val="50"/>
        </w:numPr>
        <w:tabs>
          <w:tab w:val="left" w:pos="463"/>
        </w:tabs>
        <w:spacing w:before="233"/>
        <w:ind w:hanging="241"/>
      </w:pPr>
      <w:r>
        <w:t>Грибы.</w:t>
      </w:r>
      <w:r>
        <w:rPr>
          <w:spacing w:val="-6"/>
        </w:rPr>
        <w:t xml:space="preserve"> </w:t>
      </w:r>
      <w:r>
        <w:t>Лишайники.</w:t>
      </w:r>
      <w:r>
        <w:rPr>
          <w:spacing w:val="-2"/>
        </w:rPr>
        <w:t xml:space="preserve"> </w:t>
      </w:r>
      <w:r>
        <w:t>Бактерии</w:t>
      </w:r>
    </w:p>
    <w:p w14:paraId="269BE672" w14:textId="77777777" w:rsidR="00A45A12" w:rsidRDefault="00AA0DC5">
      <w:pPr>
        <w:pStyle w:val="a3"/>
        <w:spacing w:before="105"/>
        <w:ind w:right="806"/>
      </w:pPr>
      <w:r>
        <w:t>Грибы. Общая характеристика. Шляпочные грибы, их строение, питание, рост, размно-</w:t>
      </w:r>
      <w:r>
        <w:rPr>
          <w:spacing w:val="1"/>
        </w:rPr>
        <w:t xml:space="preserve"> </w:t>
      </w:r>
      <w:r>
        <w:t>жение. Съедобные и ядовитые грибы. Меры профилактики заболеваний, связанных с гри-</w:t>
      </w:r>
      <w:r>
        <w:rPr>
          <w:spacing w:val="1"/>
        </w:rPr>
        <w:t xml:space="preserve"> </w:t>
      </w:r>
      <w:r>
        <w:t>бами. Значение шляпочных грибов в природных сообществах и жизни человека. Про-</w:t>
      </w:r>
      <w:r>
        <w:rPr>
          <w:spacing w:val="1"/>
        </w:rPr>
        <w:t xml:space="preserve"> </w:t>
      </w:r>
      <w:r>
        <w:t>мышленное</w:t>
      </w:r>
      <w:r>
        <w:rPr>
          <w:spacing w:val="-2"/>
        </w:rPr>
        <w:t xml:space="preserve"> </w:t>
      </w:r>
      <w:r>
        <w:t>выращивание</w:t>
      </w:r>
      <w:r>
        <w:rPr>
          <w:spacing w:val="-1"/>
        </w:rPr>
        <w:t xml:space="preserve"> </w:t>
      </w:r>
      <w:r>
        <w:t>шляпочных</w:t>
      </w:r>
      <w:r>
        <w:rPr>
          <w:spacing w:val="2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(шам-пиньоны).</w:t>
      </w:r>
    </w:p>
    <w:p w14:paraId="45E471A4" w14:textId="77777777" w:rsidR="00A45A12" w:rsidRDefault="00AA0DC5">
      <w:pPr>
        <w:pStyle w:val="a3"/>
        <w:spacing w:before="1"/>
        <w:ind w:right="803"/>
      </w:pPr>
      <w:r>
        <w:t>Плесневые грибы. Дрожжевые грибы. Значение плесневых и дрожжевых грибов в при-</w:t>
      </w:r>
      <w:r>
        <w:rPr>
          <w:spacing w:val="1"/>
        </w:rPr>
        <w:t xml:space="preserve"> </w:t>
      </w:r>
      <w:r>
        <w:t>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(пищевая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фармацевтическая промышленность и</w:t>
      </w:r>
      <w:r>
        <w:rPr>
          <w:spacing w:val="-1"/>
        </w:rPr>
        <w:t xml:space="preserve"> </w:t>
      </w:r>
      <w:r>
        <w:t>др.).</w:t>
      </w:r>
    </w:p>
    <w:p w14:paraId="67E86C54" w14:textId="77777777" w:rsidR="00A45A12" w:rsidRDefault="00AA0DC5">
      <w:pPr>
        <w:pStyle w:val="a3"/>
        <w:ind w:right="805"/>
      </w:pPr>
      <w:r>
        <w:t>Паразитические грибы. Разнообразие и значение паразитических грибов (головня, спо-</w:t>
      </w:r>
      <w:r>
        <w:rPr>
          <w:spacing w:val="1"/>
        </w:rPr>
        <w:t xml:space="preserve"> </w:t>
      </w:r>
      <w:r>
        <w:rPr>
          <w:spacing w:val="-2"/>
        </w:rPr>
        <w:t>рынья,</w:t>
      </w:r>
      <w:r>
        <w:rPr>
          <w:spacing w:val="-12"/>
        </w:rPr>
        <w:t xml:space="preserve"> </w:t>
      </w:r>
      <w:r>
        <w:rPr>
          <w:spacing w:val="-2"/>
        </w:rPr>
        <w:t>фитофтора,</w:t>
      </w:r>
      <w:r>
        <w:rPr>
          <w:spacing w:val="-12"/>
        </w:rPr>
        <w:t xml:space="preserve"> </w:t>
      </w:r>
      <w:r>
        <w:rPr>
          <w:spacing w:val="-2"/>
        </w:rPr>
        <w:t>трутовик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др.).</w:t>
      </w:r>
      <w:r>
        <w:rPr>
          <w:spacing w:val="-9"/>
        </w:rPr>
        <w:t xml:space="preserve"> </w:t>
      </w:r>
      <w:r>
        <w:rPr>
          <w:spacing w:val="-2"/>
        </w:rPr>
        <w:t>Борьба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заболеваниями,</w:t>
      </w:r>
      <w:r>
        <w:rPr>
          <w:spacing w:val="-12"/>
        </w:rPr>
        <w:t xml:space="preserve"> </w:t>
      </w:r>
      <w:r>
        <w:rPr>
          <w:spacing w:val="-2"/>
        </w:rPr>
        <w:t>вызываемыми</w:t>
      </w:r>
      <w:r>
        <w:rPr>
          <w:spacing w:val="-11"/>
        </w:rPr>
        <w:t xml:space="preserve"> </w:t>
      </w:r>
      <w:r>
        <w:rPr>
          <w:spacing w:val="-1"/>
        </w:rPr>
        <w:t>паразитическими</w:t>
      </w:r>
      <w:r>
        <w:rPr>
          <w:spacing w:val="-57"/>
        </w:rPr>
        <w:t xml:space="preserve"> </w:t>
      </w:r>
      <w:r>
        <w:t>грибами.</w:t>
      </w:r>
    </w:p>
    <w:p w14:paraId="5A90C4DB" w14:textId="77777777" w:rsidR="00A45A12" w:rsidRDefault="00AA0DC5">
      <w:pPr>
        <w:pStyle w:val="a3"/>
        <w:ind w:right="807"/>
      </w:pPr>
      <w:r>
        <w:t>Лишайники — комплексные организмы. Строение лишайников. Питание, рост и раз-</w:t>
      </w:r>
      <w:r>
        <w:rPr>
          <w:spacing w:val="1"/>
        </w:rPr>
        <w:t xml:space="preserve"> </w:t>
      </w:r>
      <w:r>
        <w:t>множение</w:t>
      </w:r>
      <w:r>
        <w:rPr>
          <w:spacing w:val="-2"/>
        </w:rPr>
        <w:t xml:space="preserve"> </w:t>
      </w:r>
      <w:r>
        <w:t>лишайников.</w:t>
      </w:r>
      <w:r>
        <w:rPr>
          <w:spacing w:val="-4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лишайников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14:paraId="7EDCE670" w14:textId="77777777" w:rsidR="00A45A12" w:rsidRDefault="00AA0DC5">
      <w:pPr>
        <w:pStyle w:val="a3"/>
        <w:ind w:right="808"/>
      </w:pPr>
      <w:r>
        <w:t>Бактерии —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36"/>
        </w:rPr>
        <w:t xml:space="preserve"> </w:t>
      </w:r>
      <w:r>
        <w:t>Размножение</w:t>
      </w:r>
      <w:r>
        <w:rPr>
          <w:spacing w:val="35"/>
        </w:rPr>
        <w:t xml:space="preserve"> </w:t>
      </w:r>
      <w:r>
        <w:t>бактерий.</w:t>
      </w:r>
      <w:r>
        <w:rPr>
          <w:spacing w:val="36"/>
        </w:rPr>
        <w:t xml:space="preserve"> </w:t>
      </w:r>
      <w:r>
        <w:t>Распространение</w:t>
      </w:r>
      <w:r>
        <w:rPr>
          <w:spacing w:val="35"/>
        </w:rPr>
        <w:t xml:space="preserve"> </w:t>
      </w:r>
      <w:r>
        <w:t>бактерий.</w:t>
      </w:r>
      <w:r>
        <w:rPr>
          <w:spacing w:val="37"/>
        </w:rPr>
        <w:t xml:space="preserve"> </w:t>
      </w:r>
      <w:r>
        <w:t>Разнообразие</w:t>
      </w:r>
      <w:r>
        <w:rPr>
          <w:spacing w:val="35"/>
        </w:rPr>
        <w:t xml:space="preserve"> </w:t>
      </w:r>
      <w:r>
        <w:t>бактерий.</w:t>
      </w:r>
      <w:r>
        <w:rPr>
          <w:spacing w:val="36"/>
        </w:rPr>
        <w:t xml:space="preserve"> </w:t>
      </w:r>
      <w:r>
        <w:t>Зна-</w:t>
      </w:r>
    </w:p>
    <w:p w14:paraId="7B815191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2B2323AF" w14:textId="77777777" w:rsidR="00A45A12" w:rsidRDefault="00AA0DC5">
      <w:pPr>
        <w:pStyle w:val="a3"/>
        <w:spacing w:before="73"/>
        <w:ind w:right="810" w:firstLine="0"/>
      </w:pPr>
      <w:r>
        <w:lastRenderedPageBreak/>
        <w:t>чение</w:t>
      </w:r>
      <w:r>
        <w:rPr>
          <w:spacing w:val="-13"/>
        </w:rPr>
        <w:t xml:space="preserve"> </w:t>
      </w:r>
      <w:r>
        <w:t>бактерий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природных</w:t>
      </w:r>
      <w:r>
        <w:rPr>
          <w:spacing w:val="-10"/>
        </w:rPr>
        <w:t xml:space="preserve"> </w:t>
      </w:r>
      <w:r>
        <w:t>сообществах.</w:t>
      </w:r>
      <w:r>
        <w:rPr>
          <w:spacing w:val="-11"/>
        </w:rPr>
        <w:t xml:space="preserve"> </w:t>
      </w:r>
      <w:r>
        <w:t>Болезнетворные</w:t>
      </w:r>
      <w:r>
        <w:rPr>
          <w:spacing w:val="-13"/>
        </w:rPr>
        <w:t xml:space="preserve"> </w:t>
      </w:r>
      <w:r>
        <w:t>бактерии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меры</w:t>
      </w:r>
      <w:r>
        <w:rPr>
          <w:spacing w:val="-12"/>
        </w:rPr>
        <w:t xml:space="preserve"> </w:t>
      </w:r>
      <w:r>
        <w:t>профилактики</w:t>
      </w:r>
      <w:r>
        <w:rPr>
          <w:spacing w:val="-58"/>
        </w:rPr>
        <w:t xml:space="preserve"> </w:t>
      </w:r>
      <w:r>
        <w:t>заболеваний, вызываемых бактериями. Бактерии на службе у человека (в сельском хозяй-</w:t>
      </w:r>
      <w:r>
        <w:rPr>
          <w:spacing w:val="1"/>
        </w:rPr>
        <w:t xml:space="preserve"> </w:t>
      </w:r>
      <w:r>
        <w:t>стве,</w:t>
      </w:r>
      <w:r>
        <w:rPr>
          <w:spacing w:val="-1"/>
        </w:rPr>
        <w:t xml:space="preserve"> </w:t>
      </w:r>
      <w:r>
        <w:t>промышленности).</w:t>
      </w:r>
    </w:p>
    <w:p w14:paraId="7E1CBBB9" w14:textId="77777777" w:rsidR="00A45A12" w:rsidRDefault="00AA0DC5">
      <w:pPr>
        <w:spacing w:before="1"/>
        <w:ind w:left="450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14:paraId="2F5AAF87" w14:textId="77777777" w:rsidR="00A45A12" w:rsidRDefault="00AA0DC5" w:rsidP="00AD2979">
      <w:pPr>
        <w:pStyle w:val="a5"/>
        <w:numPr>
          <w:ilvl w:val="1"/>
          <w:numId w:val="50"/>
        </w:numPr>
        <w:tabs>
          <w:tab w:val="left" w:pos="702"/>
        </w:tabs>
        <w:ind w:right="814" w:firstLine="228"/>
        <w:rPr>
          <w:sz w:val="24"/>
        </w:rPr>
      </w:pPr>
      <w:r>
        <w:rPr>
          <w:sz w:val="24"/>
        </w:rPr>
        <w:t>Изучение</w:t>
      </w:r>
      <w:r>
        <w:rPr>
          <w:spacing w:val="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7"/>
          <w:sz w:val="24"/>
        </w:rPr>
        <w:t xml:space="preserve"> </w:t>
      </w:r>
      <w:r>
        <w:rPr>
          <w:sz w:val="24"/>
        </w:rPr>
        <w:t>одноклеточных</w:t>
      </w:r>
      <w:r>
        <w:rPr>
          <w:spacing w:val="10"/>
          <w:sz w:val="24"/>
        </w:rPr>
        <w:t xml:space="preserve"> </w:t>
      </w:r>
      <w:r>
        <w:rPr>
          <w:sz w:val="24"/>
        </w:rPr>
        <w:t>(мукор)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многоклеточных</w:t>
      </w:r>
      <w:r>
        <w:rPr>
          <w:spacing w:val="10"/>
          <w:sz w:val="24"/>
        </w:rPr>
        <w:t xml:space="preserve"> </w:t>
      </w:r>
      <w:r>
        <w:rPr>
          <w:sz w:val="24"/>
        </w:rPr>
        <w:t>(пеницилл)</w:t>
      </w:r>
      <w:r>
        <w:rPr>
          <w:spacing w:val="7"/>
          <w:sz w:val="24"/>
        </w:rPr>
        <w:t xml:space="preserve"> </w:t>
      </w:r>
      <w:r>
        <w:rPr>
          <w:sz w:val="24"/>
        </w:rPr>
        <w:t>плесневых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грибов.</w:t>
      </w:r>
    </w:p>
    <w:p w14:paraId="450CA9AE" w14:textId="77777777" w:rsidR="00A45A12" w:rsidRDefault="00AA0DC5" w:rsidP="00AD2979">
      <w:pPr>
        <w:pStyle w:val="a5"/>
        <w:numPr>
          <w:ilvl w:val="1"/>
          <w:numId w:val="50"/>
        </w:numPr>
        <w:tabs>
          <w:tab w:val="left" w:pos="683"/>
        </w:tabs>
        <w:ind w:right="808" w:firstLine="228"/>
        <w:rPr>
          <w:sz w:val="24"/>
        </w:rPr>
      </w:pPr>
      <w:r>
        <w:rPr>
          <w:sz w:val="24"/>
        </w:rPr>
        <w:t>Изучение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плодовых</w:t>
      </w:r>
      <w:r>
        <w:rPr>
          <w:spacing w:val="-9"/>
          <w:sz w:val="24"/>
        </w:rPr>
        <w:t xml:space="preserve"> </w:t>
      </w:r>
      <w:r>
        <w:rPr>
          <w:sz w:val="24"/>
        </w:rPr>
        <w:t>тел</w:t>
      </w:r>
      <w:r>
        <w:rPr>
          <w:spacing w:val="-12"/>
          <w:sz w:val="24"/>
        </w:rPr>
        <w:t xml:space="preserve"> </w:t>
      </w:r>
      <w:r>
        <w:rPr>
          <w:sz w:val="24"/>
        </w:rPr>
        <w:t>шляпочных</w:t>
      </w:r>
      <w:r>
        <w:rPr>
          <w:spacing w:val="-9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-11"/>
          <w:sz w:val="24"/>
        </w:rPr>
        <w:t xml:space="preserve"> </w:t>
      </w:r>
      <w:r>
        <w:rPr>
          <w:sz w:val="24"/>
        </w:rPr>
        <w:t>(или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шляпочных</w:t>
      </w:r>
      <w:r>
        <w:rPr>
          <w:spacing w:val="-9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муляжах).</w:t>
      </w:r>
    </w:p>
    <w:p w14:paraId="11D657AC" w14:textId="77777777" w:rsidR="00A45A12" w:rsidRDefault="00AA0DC5" w:rsidP="00AD2979">
      <w:pPr>
        <w:pStyle w:val="a5"/>
        <w:numPr>
          <w:ilvl w:val="1"/>
          <w:numId w:val="50"/>
        </w:numPr>
        <w:tabs>
          <w:tab w:val="left" w:pos="691"/>
        </w:tabs>
        <w:ind w:left="690"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лишайников.</w:t>
      </w:r>
    </w:p>
    <w:p w14:paraId="66EE24B1" w14:textId="77777777" w:rsidR="00A45A12" w:rsidRDefault="00AA0DC5" w:rsidP="00AD2979">
      <w:pPr>
        <w:pStyle w:val="a5"/>
        <w:numPr>
          <w:ilvl w:val="1"/>
          <w:numId w:val="50"/>
        </w:numPr>
        <w:tabs>
          <w:tab w:val="left" w:pos="691"/>
        </w:tabs>
        <w:ind w:left="690" w:hanging="24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бактерий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микропрепаратах).</w:t>
      </w:r>
    </w:p>
    <w:p w14:paraId="590297E1" w14:textId="77777777" w:rsidR="00A45A12" w:rsidRDefault="00A45A12">
      <w:pPr>
        <w:pStyle w:val="a3"/>
        <w:ind w:left="0" w:firstLine="0"/>
        <w:jc w:val="left"/>
        <w:rPr>
          <w:sz w:val="25"/>
        </w:rPr>
      </w:pPr>
    </w:p>
    <w:p w14:paraId="53897D10" w14:textId="77777777" w:rsidR="00A45A12" w:rsidRDefault="00AA0DC5" w:rsidP="00AD2979">
      <w:pPr>
        <w:pStyle w:val="1"/>
        <w:numPr>
          <w:ilvl w:val="0"/>
          <w:numId w:val="57"/>
        </w:numPr>
        <w:tabs>
          <w:tab w:val="left" w:pos="403"/>
        </w:tabs>
        <w:ind w:hanging="181"/>
      </w:pPr>
      <w:r>
        <w:t>КЛАСС</w:t>
      </w:r>
    </w:p>
    <w:p w14:paraId="5C8F9EFC" w14:textId="77777777" w:rsidR="00A45A12" w:rsidRDefault="00AA0DC5" w:rsidP="00AD2979">
      <w:pPr>
        <w:pStyle w:val="a5"/>
        <w:numPr>
          <w:ilvl w:val="0"/>
          <w:numId w:val="49"/>
        </w:numPr>
        <w:tabs>
          <w:tab w:val="left" w:pos="463"/>
        </w:tabs>
        <w:spacing w:before="171"/>
        <w:ind w:hanging="241"/>
        <w:rPr>
          <w:b/>
          <w:sz w:val="24"/>
        </w:rPr>
      </w:pPr>
      <w:r>
        <w:rPr>
          <w:b/>
          <w:sz w:val="24"/>
        </w:rPr>
        <w:t>Животный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организм</w:t>
      </w:r>
    </w:p>
    <w:p w14:paraId="0CD31107" w14:textId="77777777" w:rsidR="00A45A12" w:rsidRDefault="00AA0DC5">
      <w:pPr>
        <w:pStyle w:val="a3"/>
        <w:spacing w:before="108"/>
        <w:ind w:right="814"/>
      </w:pPr>
      <w:r>
        <w:t>Зоология — наука о животных. Разделы зоологии. Связь зоологии с другими науками и</w:t>
      </w:r>
      <w:r>
        <w:rPr>
          <w:spacing w:val="1"/>
        </w:rPr>
        <w:t xml:space="preserve"> </w:t>
      </w:r>
      <w:r>
        <w:t>техникой.</w:t>
      </w:r>
    </w:p>
    <w:p w14:paraId="1840E71A" w14:textId="77777777" w:rsidR="00A45A12" w:rsidRDefault="00AA0DC5">
      <w:pPr>
        <w:pStyle w:val="a3"/>
        <w:ind w:right="809"/>
      </w:pPr>
      <w:r>
        <w:t>Общие признаки животных. Отличия животных от растений. Многообразие животного</w:t>
      </w:r>
      <w:r>
        <w:rPr>
          <w:spacing w:val="1"/>
        </w:rPr>
        <w:t xml:space="preserve"> </w:t>
      </w:r>
      <w:r>
        <w:t>мира. Одноклеточные и многоклеточные животные. Форма тела животного, симметрия,</w:t>
      </w:r>
      <w:r>
        <w:rPr>
          <w:spacing w:val="1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и др.</w:t>
      </w:r>
    </w:p>
    <w:p w14:paraId="0CEE94B5" w14:textId="77777777" w:rsidR="00A45A12" w:rsidRDefault="00AA0DC5">
      <w:pPr>
        <w:pStyle w:val="a3"/>
        <w:spacing w:before="1"/>
        <w:ind w:right="807"/>
      </w:pPr>
      <w:r>
        <w:t>Животная</w:t>
      </w:r>
      <w:r>
        <w:rPr>
          <w:spacing w:val="-9"/>
        </w:rPr>
        <w:t xml:space="preserve"> </w:t>
      </w:r>
      <w:r>
        <w:t>клетка.</w:t>
      </w:r>
      <w:r>
        <w:rPr>
          <w:spacing w:val="-9"/>
        </w:rPr>
        <w:t xml:space="preserve"> </w:t>
      </w:r>
      <w:r>
        <w:t>Открытие</w:t>
      </w:r>
      <w:r>
        <w:rPr>
          <w:spacing w:val="-9"/>
        </w:rPr>
        <w:t xml:space="preserve"> </w:t>
      </w:r>
      <w:r>
        <w:t>животной</w:t>
      </w:r>
      <w:r>
        <w:rPr>
          <w:spacing w:val="-8"/>
        </w:rPr>
        <w:t xml:space="preserve"> </w:t>
      </w:r>
      <w:r>
        <w:t>клетки</w:t>
      </w:r>
      <w:r>
        <w:rPr>
          <w:spacing w:val="-7"/>
        </w:rPr>
        <w:t xml:space="preserve"> </w:t>
      </w:r>
      <w:r>
        <w:t>(А. Левенгук).</w:t>
      </w:r>
      <w:r>
        <w:rPr>
          <w:spacing w:val="-8"/>
        </w:rPr>
        <w:t xml:space="preserve"> </w:t>
      </w:r>
      <w:r>
        <w:t>Строение</w:t>
      </w:r>
      <w:r>
        <w:rPr>
          <w:spacing w:val="-10"/>
        </w:rPr>
        <w:t xml:space="preserve"> </w:t>
      </w:r>
      <w:r>
        <w:t>животной</w:t>
      </w:r>
      <w:r>
        <w:rPr>
          <w:spacing w:val="-10"/>
        </w:rPr>
        <w:t xml:space="preserve"> </w:t>
      </w:r>
      <w:r>
        <w:t>клетки:</w:t>
      </w:r>
      <w:r>
        <w:rPr>
          <w:spacing w:val="-58"/>
        </w:rPr>
        <w:t xml:space="preserve"> </w:t>
      </w:r>
      <w:r>
        <w:t>клеточная мембрана, органоиды передвижения, ядро с ядрышком, цитоплазма (митохон-</w:t>
      </w:r>
      <w:r>
        <w:rPr>
          <w:spacing w:val="1"/>
        </w:rPr>
        <w:t xml:space="preserve"> </w:t>
      </w:r>
      <w:r>
        <w:t>дрии, пищеварительные и сократительные вакуоли, лизосомы, клеточный центр). Про-</w:t>
      </w:r>
      <w:r>
        <w:rPr>
          <w:spacing w:val="1"/>
        </w:rPr>
        <w:t xml:space="preserve"> </w:t>
      </w:r>
      <w:r>
        <w:t>цессы,</w:t>
      </w:r>
      <w:r>
        <w:rPr>
          <w:spacing w:val="-9"/>
        </w:rPr>
        <w:t xml:space="preserve"> </w:t>
      </w:r>
      <w:r>
        <w:t>происходящие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клетке.</w:t>
      </w:r>
      <w:r>
        <w:rPr>
          <w:spacing w:val="-8"/>
        </w:rPr>
        <w:t xml:space="preserve"> </w:t>
      </w:r>
      <w:r>
        <w:t>Деление</w:t>
      </w:r>
      <w:r>
        <w:rPr>
          <w:spacing w:val="-9"/>
        </w:rPr>
        <w:t xml:space="preserve"> </w:t>
      </w:r>
      <w:r>
        <w:t>клетки.</w:t>
      </w:r>
      <w:r>
        <w:rPr>
          <w:spacing w:val="-11"/>
        </w:rPr>
        <w:t xml:space="preserve"> </w:t>
      </w:r>
      <w:r>
        <w:t>Ткани</w:t>
      </w:r>
      <w:r>
        <w:rPr>
          <w:spacing w:val="-10"/>
        </w:rPr>
        <w:t xml:space="preserve"> </w:t>
      </w:r>
      <w:r>
        <w:t>животных,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разнообразие.</w:t>
      </w:r>
      <w:r>
        <w:rPr>
          <w:spacing w:val="-8"/>
        </w:rPr>
        <w:t xml:space="preserve"> </w:t>
      </w:r>
      <w:r>
        <w:t>Органы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 органов животных.</w:t>
      </w:r>
      <w:r>
        <w:rPr>
          <w:spacing w:val="-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— единое</w:t>
      </w:r>
      <w:r>
        <w:rPr>
          <w:spacing w:val="-1"/>
        </w:rPr>
        <w:t xml:space="preserve"> </w:t>
      </w:r>
      <w:r>
        <w:t>целое.</w:t>
      </w:r>
    </w:p>
    <w:p w14:paraId="37CBA970" w14:textId="77777777" w:rsidR="00A45A12" w:rsidRDefault="00AA0DC5">
      <w:pPr>
        <w:ind w:left="45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1B3004AF" w14:textId="77777777" w:rsidR="00A45A12" w:rsidRDefault="00AA0DC5">
      <w:pPr>
        <w:pStyle w:val="a3"/>
        <w:ind w:left="450" w:firstLine="0"/>
      </w:pPr>
      <w:r>
        <w:t>Исследование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микроскопом</w:t>
      </w:r>
      <w:r>
        <w:rPr>
          <w:spacing w:val="-5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микропрепаратов</w:t>
      </w:r>
      <w:r>
        <w:rPr>
          <w:spacing w:val="-4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тканей</w:t>
      </w:r>
      <w:r>
        <w:rPr>
          <w:spacing w:val="-4"/>
        </w:rPr>
        <w:t xml:space="preserve"> </w:t>
      </w:r>
      <w:r>
        <w:t>животных.</w:t>
      </w:r>
    </w:p>
    <w:p w14:paraId="1C305CA2" w14:textId="77777777" w:rsidR="00A45A12" w:rsidRDefault="00AA0DC5" w:rsidP="00AD2979">
      <w:pPr>
        <w:pStyle w:val="1"/>
        <w:numPr>
          <w:ilvl w:val="0"/>
          <w:numId w:val="49"/>
        </w:numPr>
        <w:tabs>
          <w:tab w:val="left" w:pos="463"/>
        </w:tabs>
        <w:spacing w:before="233"/>
        <w:ind w:hanging="241"/>
      </w:pP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жизнедеятельность</w:t>
      </w:r>
      <w:r>
        <w:rPr>
          <w:spacing w:val="-2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животного*</w:t>
      </w:r>
    </w:p>
    <w:p w14:paraId="065E6907" w14:textId="77777777" w:rsidR="00A45A12" w:rsidRDefault="00AA0DC5">
      <w:pPr>
        <w:spacing w:before="117" w:line="235" w:lineRule="auto"/>
        <w:ind w:left="222" w:right="813" w:firstLine="228"/>
        <w:jc w:val="both"/>
        <w:rPr>
          <w:i/>
          <w:sz w:val="24"/>
        </w:rPr>
      </w:pPr>
      <w:r>
        <w:rPr>
          <w:b/>
          <w:sz w:val="24"/>
        </w:rPr>
        <w:t>*</w:t>
      </w:r>
      <w:r>
        <w:rPr>
          <w:i/>
          <w:sz w:val="24"/>
        </w:rPr>
        <w:t>(Темы 2 и 3 возможно менять местами по усмотрению учителя, рассматривая 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темы 2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качестве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обобщения учебного материала)</w:t>
      </w:r>
    </w:p>
    <w:p w14:paraId="6EEFF187" w14:textId="77777777" w:rsidR="00A45A12" w:rsidRDefault="00A45A12">
      <w:pPr>
        <w:pStyle w:val="a3"/>
        <w:spacing w:before="4"/>
        <w:ind w:left="0" w:firstLine="0"/>
        <w:jc w:val="left"/>
        <w:rPr>
          <w:i/>
        </w:rPr>
      </w:pPr>
    </w:p>
    <w:p w14:paraId="0611CCE5" w14:textId="77777777" w:rsidR="00A45A12" w:rsidRDefault="00AA0DC5">
      <w:pPr>
        <w:pStyle w:val="a3"/>
        <w:ind w:right="810"/>
      </w:pPr>
      <w:r>
        <w:rPr>
          <w:b/>
          <w:i/>
        </w:rPr>
        <w:t xml:space="preserve">Опора и движение животных. </w:t>
      </w:r>
      <w:r>
        <w:t>Особенности гидростатического, наружного и внут-</w:t>
      </w:r>
      <w:r>
        <w:rPr>
          <w:spacing w:val="1"/>
        </w:rPr>
        <w:t xml:space="preserve"> </w:t>
      </w:r>
      <w:r>
        <w:t>реннего скелета у животных. Передвижение у одноклеточных (амёбовидное, жгутиковое).</w:t>
      </w:r>
      <w:r>
        <w:rPr>
          <w:spacing w:val="1"/>
        </w:rPr>
        <w:t xml:space="preserve"> </w:t>
      </w:r>
      <w:r>
        <w:t>Мышечные движения у многоклеточных: полёт насекомых, птиц; плавание рыб; движение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суше</w:t>
      </w:r>
      <w:r>
        <w:rPr>
          <w:spacing w:val="-2"/>
        </w:rPr>
        <w:t xml:space="preserve"> </w:t>
      </w:r>
      <w:r>
        <w:t>позвоночных</w:t>
      </w:r>
      <w:r>
        <w:rPr>
          <w:spacing w:val="-2"/>
        </w:rPr>
        <w:t xml:space="preserve"> </w:t>
      </w:r>
      <w:r>
        <w:t>животных (ползание,</w:t>
      </w:r>
      <w:r>
        <w:rPr>
          <w:spacing w:val="-1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ходьба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  <w:r>
        <w:rPr>
          <w:spacing w:val="-1"/>
        </w:rPr>
        <w:t xml:space="preserve"> </w:t>
      </w:r>
      <w:r>
        <w:t>Рычажные</w:t>
      </w:r>
      <w:r>
        <w:rPr>
          <w:spacing w:val="-4"/>
        </w:rPr>
        <w:t xml:space="preserve"> </w:t>
      </w:r>
      <w:r>
        <w:t>конечности.</w:t>
      </w:r>
    </w:p>
    <w:p w14:paraId="73EE229D" w14:textId="77777777" w:rsidR="00A45A12" w:rsidRDefault="00AA0DC5">
      <w:pPr>
        <w:pStyle w:val="a3"/>
        <w:spacing w:before="1"/>
        <w:ind w:right="805"/>
      </w:pPr>
      <w:r>
        <w:rPr>
          <w:b/>
          <w:i/>
        </w:rPr>
        <w:t xml:space="preserve">Питание и пищеварение у животных. </w:t>
      </w:r>
      <w:r>
        <w:t>Значение питания. Питание и пищеварение 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-57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 позвоночных,</w:t>
      </w:r>
      <w:r>
        <w:rPr>
          <w:spacing w:val="1"/>
        </w:rPr>
        <w:t xml:space="preserve"> </w:t>
      </w:r>
      <w:r>
        <w:t>пищеварительные железы. 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 пред-</w:t>
      </w:r>
      <w:r>
        <w:rPr>
          <w:spacing w:val="1"/>
        </w:rPr>
        <w:t xml:space="preserve"> </w:t>
      </w:r>
      <w:r>
        <w:t>ставителей</w:t>
      </w:r>
      <w:r>
        <w:rPr>
          <w:spacing w:val="-1"/>
        </w:rPr>
        <w:t xml:space="preserve"> </w:t>
      </w:r>
      <w:r>
        <w:t>отрядов млекопитающих.</w:t>
      </w:r>
    </w:p>
    <w:p w14:paraId="11B2CE6F" w14:textId="77777777" w:rsidR="00A45A12" w:rsidRDefault="00AA0DC5">
      <w:pPr>
        <w:pStyle w:val="a3"/>
        <w:ind w:right="804"/>
      </w:pPr>
      <w:r>
        <w:rPr>
          <w:b/>
          <w:i/>
        </w:rPr>
        <w:t>Дыхание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клетки.</w:t>
      </w:r>
      <w:r>
        <w:rPr>
          <w:spacing w:val="-57"/>
        </w:rPr>
        <w:t xml:space="preserve"> </w:t>
      </w:r>
      <w:r>
        <w:t>Жаберное</w:t>
      </w:r>
      <w:r>
        <w:rPr>
          <w:spacing w:val="-7"/>
        </w:rPr>
        <w:t xml:space="preserve"> </w:t>
      </w:r>
      <w:r>
        <w:t>дыхание.</w:t>
      </w:r>
      <w:r>
        <w:rPr>
          <w:spacing w:val="-6"/>
        </w:rPr>
        <w:t xml:space="preserve"> </w:t>
      </w:r>
      <w:r>
        <w:t>Наружные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внутренние</w:t>
      </w:r>
      <w:r>
        <w:rPr>
          <w:spacing w:val="-6"/>
        </w:rPr>
        <w:t xml:space="preserve"> </w:t>
      </w:r>
      <w:r>
        <w:t>жабры.</w:t>
      </w:r>
      <w:r>
        <w:rPr>
          <w:spacing w:val="-6"/>
        </w:rPr>
        <w:t xml:space="preserve"> </w:t>
      </w:r>
      <w:r>
        <w:t>Кожное,</w:t>
      </w:r>
      <w:r>
        <w:rPr>
          <w:spacing w:val="-7"/>
        </w:rPr>
        <w:t xml:space="preserve"> </w:t>
      </w:r>
      <w:r>
        <w:t>трахейное,</w:t>
      </w:r>
      <w:r>
        <w:rPr>
          <w:spacing w:val="-6"/>
        </w:rPr>
        <w:t xml:space="preserve"> </w:t>
      </w:r>
      <w:r>
        <w:t>лёгочное</w:t>
      </w:r>
      <w:r>
        <w:rPr>
          <w:spacing w:val="-6"/>
        </w:rPr>
        <w:t xml:space="preserve"> </w:t>
      </w:r>
      <w:r>
        <w:t>дыхание</w:t>
      </w:r>
      <w:r>
        <w:rPr>
          <w:spacing w:val="-58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обитателей</w:t>
      </w:r>
      <w:r>
        <w:rPr>
          <w:spacing w:val="-1"/>
        </w:rPr>
        <w:t xml:space="preserve"> </w:t>
      </w:r>
      <w:r>
        <w:t>суши.</w:t>
      </w:r>
      <w:r>
        <w:rPr>
          <w:spacing w:val="-1"/>
        </w:rPr>
        <w:t xml:space="preserve"> </w:t>
      </w:r>
      <w:r>
        <w:t>Особенности кожного</w:t>
      </w:r>
      <w:r>
        <w:rPr>
          <w:spacing w:val="-1"/>
        </w:rPr>
        <w:t xml:space="preserve"> </w:t>
      </w:r>
      <w:r>
        <w:t>дыхания.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воздушных мешков у</w:t>
      </w:r>
      <w:r>
        <w:rPr>
          <w:spacing w:val="-6"/>
        </w:rPr>
        <w:t xml:space="preserve"> </w:t>
      </w:r>
      <w:r>
        <w:t>птиц.</w:t>
      </w:r>
    </w:p>
    <w:p w14:paraId="13A6334C" w14:textId="77777777" w:rsidR="00A45A12" w:rsidRDefault="00AA0DC5">
      <w:pPr>
        <w:pStyle w:val="a3"/>
        <w:ind w:right="807"/>
      </w:pPr>
      <w:r>
        <w:rPr>
          <w:b/>
          <w:i/>
        </w:rPr>
        <w:t xml:space="preserve">Транспорт веществ у животных. </w:t>
      </w:r>
      <w:r>
        <w:t>Роль транспорта веществ в организме животных.</w:t>
      </w:r>
      <w:r>
        <w:rPr>
          <w:spacing w:val="1"/>
        </w:rPr>
        <w:t xml:space="preserve"> </w:t>
      </w:r>
      <w:r>
        <w:t>Замкнутая и незамкнутая кровеносные системы у беспозвоночных. Сердце, кровеносные</w:t>
      </w:r>
      <w:r>
        <w:rPr>
          <w:spacing w:val="1"/>
        </w:rPr>
        <w:t xml:space="preserve"> </w:t>
      </w:r>
      <w:r>
        <w:t>сосуды. Спинной и брюшной сосуды, капилляры, «ложные сердца» у дождевого 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 кровообращения и особенности строения сердец у позвоночных, усложнение си-</w:t>
      </w:r>
      <w:r>
        <w:rPr>
          <w:spacing w:val="1"/>
        </w:rPr>
        <w:t xml:space="preserve"> </w:t>
      </w:r>
      <w:r>
        <w:t>стемы</w:t>
      </w:r>
      <w:r>
        <w:rPr>
          <w:spacing w:val="-1"/>
        </w:rPr>
        <w:t xml:space="preserve"> </w:t>
      </w:r>
      <w:r>
        <w:t>кровообращения.</w:t>
      </w:r>
    </w:p>
    <w:p w14:paraId="6A0A9C36" w14:textId="77777777" w:rsidR="00A45A12" w:rsidRDefault="00AA0DC5">
      <w:pPr>
        <w:pStyle w:val="a3"/>
        <w:ind w:right="811"/>
      </w:pPr>
      <w:r>
        <w:rPr>
          <w:b/>
          <w:i/>
        </w:rPr>
        <w:t xml:space="preserve">Выделение у животных. </w:t>
      </w:r>
      <w:r>
        <w:t>Значение выделения конечных продуктов обмена веществ.</w:t>
      </w:r>
      <w:r>
        <w:rPr>
          <w:spacing w:val="1"/>
        </w:rPr>
        <w:t xml:space="preserve"> </w:t>
      </w:r>
      <w:r>
        <w:t>Сократительные вакуоли у простейших. Звёздчатые клетки и канальцы у плоских червей,</w:t>
      </w:r>
      <w:r>
        <w:rPr>
          <w:spacing w:val="1"/>
        </w:rPr>
        <w:t xml:space="preserve"> </w:t>
      </w:r>
      <w:r>
        <w:t>выделительные</w:t>
      </w:r>
      <w:r>
        <w:rPr>
          <w:spacing w:val="19"/>
        </w:rPr>
        <w:t xml:space="preserve"> </w:t>
      </w:r>
      <w:r>
        <w:t>трубочки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воронки</w:t>
      </w:r>
      <w:r>
        <w:rPr>
          <w:spacing w:val="24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кольчатых</w:t>
      </w:r>
      <w:r>
        <w:rPr>
          <w:spacing w:val="24"/>
        </w:rPr>
        <w:t xml:space="preserve"> </w:t>
      </w:r>
      <w:r>
        <w:t>червей.</w:t>
      </w:r>
      <w:r>
        <w:rPr>
          <w:spacing w:val="20"/>
        </w:rPr>
        <w:t xml:space="preserve"> </w:t>
      </w:r>
      <w:r>
        <w:t>Мальпигиевы</w:t>
      </w:r>
      <w:r>
        <w:rPr>
          <w:spacing w:val="20"/>
        </w:rPr>
        <w:t xml:space="preserve"> </w:t>
      </w:r>
      <w:r>
        <w:t>сосуды</w:t>
      </w:r>
      <w:r>
        <w:rPr>
          <w:spacing w:val="2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насеко-</w:t>
      </w:r>
    </w:p>
    <w:p w14:paraId="3417A6E6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0A6A92E2" w14:textId="77777777" w:rsidR="00A45A12" w:rsidRDefault="00AA0DC5">
      <w:pPr>
        <w:pStyle w:val="a3"/>
        <w:spacing w:before="73"/>
        <w:ind w:right="812" w:firstLine="0"/>
      </w:pPr>
      <w:r>
        <w:lastRenderedPageBreak/>
        <w:t>мых. Почки (туловищные и тазовые), мочеточники, мочевой пузырь у позвоночных жи-</w:t>
      </w:r>
      <w:r>
        <w:rPr>
          <w:spacing w:val="1"/>
        </w:rPr>
        <w:t xml:space="preserve"> </w:t>
      </w:r>
      <w:r>
        <w:t>вотных.</w:t>
      </w:r>
      <w:r>
        <w:rPr>
          <w:spacing w:val="-1"/>
        </w:rPr>
        <w:t xml:space="preserve"> </w:t>
      </w:r>
      <w:r>
        <w:t>Особенности выделения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птиц, 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полётом.</w:t>
      </w:r>
    </w:p>
    <w:p w14:paraId="3591ACF6" w14:textId="77777777" w:rsidR="00A45A12" w:rsidRDefault="00AA0DC5">
      <w:pPr>
        <w:pStyle w:val="a3"/>
        <w:spacing w:before="3"/>
        <w:ind w:right="801"/>
      </w:pPr>
      <w:r>
        <w:rPr>
          <w:b/>
          <w:i/>
        </w:rPr>
        <w:t xml:space="preserve">Покровы тела у животных. </w:t>
      </w:r>
      <w:r>
        <w:t>Покровы у беспозвоночных. Усложнение строения кожи у</w:t>
      </w:r>
      <w:r>
        <w:rPr>
          <w:spacing w:val="-57"/>
        </w:rPr>
        <w:t xml:space="preserve"> </w:t>
      </w:r>
      <w:r>
        <w:t>позвоночных. Кожа как орган выделения. Роль кожи в теплоотдаче. Производные кожи.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пассивной и активной защиты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животных.</w:t>
      </w:r>
    </w:p>
    <w:p w14:paraId="30A5306F" w14:textId="77777777" w:rsidR="00A45A12" w:rsidRDefault="00AA0DC5">
      <w:pPr>
        <w:pStyle w:val="a3"/>
        <w:ind w:right="807"/>
      </w:pPr>
      <w:r>
        <w:rPr>
          <w:b/>
          <w:i/>
        </w:rPr>
        <w:t xml:space="preserve">Координация и регуляция жизнедеятельности у животных. </w:t>
      </w:r>
      <w:r>
        <w:t>Раздражимость у одно-</w:t>
      </w:r>
      <w:r>
        <w:rPr>
          <w:spacing w:val="1"/>
        </w:rPr>
        <w:t xml:space="preserve"> </w:t>
      </w:r>
      <w:r>
        <w:t>клеточных животных. Таксисы (фототаксис, трофотаксис, хемотаксис и др.). Нервная ре-</w:t>
      </w:r>
      <w:r>
        <w:rPr>
          <w:spacing w:val="1"/>
        </w:rPr>
        <w:t xml:space="preserve"> </w:t>
      </w:r>
      <w:r>
        <w:t>гуляция.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 стволовая, узловая. Нервная система у позвоночных (трубчатая): головной и</w:t>
      </w:r>
      <w:r>
        <w:rPr>
          <w:spacing w:val="1"/>
        </w:rPr>
        <w:t xml:space="preserve"> </w:t>
      </w:r>
      <w:r>
        <w:t>спинной мозг, нервы. Усложнение головного мозга от рыб до млекопитающих. Появление</w:t>
      </w:r>
      <w:r>
        <w:rPr>
          <w:spacing w:val="-57"/>
        </w:rPr>
        <w:t xml:space="preserve"> </w:t>
      </w:r>
      <w:r>
        <w:t>больших полушарий, коры, борозд и извилин. Гуморальная регуляция. Роль гормонов в</w:t>
      </w:r>
      <w:r>
        <w:rPr>
          <w:spacing w:val="1"/>
        </w:rPr>
        <w:t xml:space="preserve"> </w:t>
      </w:r>
      <w:r>
        <w:t>жизни животных. Половые гормоны. Половой диморфизм. Органы чувств, их значение.</w:t>
      </w:r>
      <w:r>
        <w:rPr>
          <w:spacing w:val="1"/>
        </w:rPr>
        <w:t xml:space="preserve"> </w:t>
      </w:r>
      <w:r>
        <w:t>Рецепторы. Простые и сложные (фасеточные) глаза у насекомых. Орган зрения и слуха у</w:t>
      </w:r>
      <w:r>
        <w:rPr>
          <w:spacing w:val="1"/>
        </w:rPr>
        <w:t xml:space="preserve"> </w:t>
      </w:r>
      <w:r>
        <w:t>позвоночных, их усложнение. Органы обоняния, вкуса и осязания у беспозвоночных и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 Орган боковой</w:t>
      </w:r>
      <w:r>
        <w:rPr>
          <w:spacing w:val="-1"/>
        </w:rPr>
        <w:t xml:space="preserve"> </w:t>
      </w:r>
      <w:r>
        <w:t>линии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рыб.</w:t>
      </w:r>
    </w:p>
    <w:p w14:paraId="4C3FEEB6" w14:textId="77777777" w:rsidR="00A45A12" w:rsidRDefault="00AA0DC5">
      <w:pPr>
        <w:pStyle w:val="a3"/>
        <w:spacing w:before="1"/>
        <w:ind w:right="805"/>
      </w:pPr>
      <w:r>
        <w:rPr>
          <w:b/>
          <w:i/>
        </w:rPr>
        <w:t xml:space="preserve">Поведение животных. </w:t>
      </w:r>
      <w:r>
        <w:t>Врождённое и приобретённое поведение (инстинкт и научение).</w:t>
      </w:r>
      <w:r>
        <w:rPr>
          <w:spacing w:val="-57"/>
        </w:rPr>
        <w:t xml:space="preserve"> </w:t>
      </w:r>
      <w:r>
        <w:t>Научение: условные рефлексы, импринтинг (запечатление), инсайт (постижение). Пове-</w:t>
      </w:r>
      <w:r>
        <w:rPr>
          <w:spacing w:val="1"/>
        </w:rPr>
        <w:t xml:space="preserve"> </w:t>
      </w:r>
      <w:r>
        <w:t>дение: пищевое, оборонительное, территориальное, брачное, исследовательское. Стимулы</w:t>
      </w:r>
      <w:r>
        <w:rPr>
          <w:spacing w:val="1"/>
        </w:rPr>
        <w:t xml:space="preserve"> </w:t>
      </w:r>
      <w:r>
        <w:t>поведения.</w:t>
      </w:r>
    </w:p>
    <w:p w14:paraId="4BB59488" w14:textId="77777777" w:rsidR="00A45A12" w:rsidRDefault="00AA0DC5">
      <w:pPr>
        <w:pStyle w:val="a3"/>
        <w:ind w:right="805"/>
      </w:pPr>
      <w:r>
        <w:rPr>
          <w:b/>
          <w:i/>
        </w:rPr>
        <w:t xml:space="preserve">Размножение и развитие животных. </w:t>
      </w:r>
      <w:r>
        <w:t>Бесполое размножение: деление клетки одно-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организма 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Пре-</w:t>
      </w:r>
      <w:r>
        <w:rPr>
          <w:spacing w:val="1"/>
        </w:rPr>
        <w:t xml:space="preserve"> </w:t>
      </w:r>
      <w:r>
        <w:t>имущество</w:t>
      </w:r>
      <w:r>
        <w:rPr>
          <w:spacing w:val="1"/>
        </w:rPr>
        <w:t xml:space="preserve"> </w:t>
      </w:r>
      <w:r>
        <w:t>полового</w:t>
      </w:r>
      <w:r>
        <w:rPr>
          <w:spacing w:val="1"/>
        </w:rPr>
        <w:t xml:space="preserve"> </w:t>
      </w:r>
      <w:r>
        <w:t>размножения.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Яичники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семенники.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 (гаметы). Оплодотворение. Зигота. Партеногенез. Зародышевое развитие. Строение</w:t>
      </w:r>
      <w:r>
        <w:rPr>
          <w:spacing w:val="-57"/>
        </w:rPr>
        <w:t xml:space="preserve"> </w:t>
      </w:r>
      <w:r>
        <w:t>яйца</w:t>
      </w:r>
      <w:r>
        <w:rPr>
          <w:spacing w:val="-10"/>
        </w:rPr>
        <w:t xml:space="preserve"> </w:t>
      </w:r>
      <w:r>
        <w:t>птицы.</w:t>
      </w:r>
      <w:r>
        <w:rPr>
          <w:spacing w:val="-9"/>
        </w:rPr>
        <w:t xml:space="preserve"> </w:t>
      </w:r>
      <w:r>
        <w:t>Внутриутробное</w:t>
      </w:r>
      <w:r>
        <w:rPr>
          <w:spacing w:val="-9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млекопитающих.</w:t>
      </w:r>
      <w:r>
        <w:rPr>
          <w:spacing w:val="-8"/>
        </w:rPr>
        <w:t xml:space="preserve"> </w:t>
      </w:r>
      <w:r>
        <w:t>Зародышевые</w:t>
      </w:r>
      <w:r>
        <w:rPr>
          <w:spacing w:val="-9"/>
        </w:rPr>
        <w:t xml:space="preserve"> </w:t>
      </w:r>
      <w:r>
        <w:t>оболочки.</w:t>
      </w:r>
      <w:r>
        <w:rPr>
          <w:spacing w:val="-8"/>
        </w:rPr>
        <w:t xml:space="preserve"> </w:t>
      </w:r>
      <w:r>
        <w:t>Плацента</w:t>
      </w:r>
      <w:r>
        <w:rPr>
          <w:spacing w:val="-58"/>
        </w:rPr>
        <w:t xml:space="preserve"> </w:t>
      </w:r>
      <w:r>
        <w:t>(детское место).</w:t>
      </w:r>
      <w:r>
        <w:rPr>
          <w:spacing w:val="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</w:t>
      </w:r>
      <w:r>
        <w:rPr>
          <w:spacing w:val="1"/>
        </w:rPr>
        <w:t xml:space="preserve"> </w:t>
      </w:r>
      <w:r>
        <w:t>(пуповина). Постэмбриональное развитие: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непрямое.</w:t>
      </w:r>
      <w:r>
        <w:rPr>
          <w:spacing w:val="-1"/>
        </w:rPr>
        <w:t xml:space="preserve"> </w:t>
      </w:r>
      <w:r>
        <w:t>Метаморфоз</w:t>
      </w:r>
      <w:r>
        <w:rPr>
          <w:spacing w:val="1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превращением):</w:t>
      </w:r>
      <w:r>
        <w:rPr>
          <w:spacing w:val="-1"/>
        </w:rPr>
        <w:t xml:space="preserve"> </w:t>
      </w:r>
      <w:r>
        <w:t>полный и</w:t>
      </w:r>
      <w:r>
        <w:rPr>
          <w:spacing w:val="-3"/>
        </w:rPr>
        <w:t xml:space="preserve"> </w:t>
      </w:r>
      <w:r>
        <w:t>неполный.</w:t>
      </w:r>
    </w:p>
    <w:p w14:paraId="10100C23" w14:textId="77777777" w:rsidR="00A45A12" w:rsidRDefault="00AA0DC5">
      <w:pPr>
        <w:spacing w:line="274" w:lineRule="exact"/>
        <w:ind w:left="45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52AE4F50" w14:textId="77777777" w:rsidR="00A45A12" w:rsidRDefault="00AA0DC5" w:rsidP="00AD2979">
      <w:pPr>
        <w:pStyle w:val="a5"/>
        <w:numPr>
          <w:ilvl w:val="1"/>
          <w:numId w:val="49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2"/>
          <w:sz w:val="24"/>
        </w:rPr>
        <w:t xml:space="preserve"> </w:t>
      </w:r>
      <w:r>
        <w:rPr>
          <w:sz w:val="24"/>
        </w:rPr>
        <w:t>опоры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 у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животных.</w:t>
      </w:r>
    </w:p>
    <w:p w14:paraId="04259D89" w14:textId="77777777" w:rsidR="00A45A12" w:rsidRDefault="00AA0DC5" w:rsidP="00AD2979">
      <w:pPr>
        <w:pStyle w:val="a5"/>
        <w:numPr>
          <w:ilvl w:val="1"/>
          <w:numId w:val="49"/>
        </w:numPr>
        <w:tabs>
          <w:tab w:val="left" w:pos="691"/>
        </w:tabs>
        <w:spacing w:before="1"/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поглощения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животных.</w:t>
      </w:r>
    </w:p>
    <w:p w14:paraId="321952B5" w14:textId="77777777" w:rsidR="00A45A12" w:rsidRDefault="00AA0DC5" w:rsidP="00AD2979">
      <w:pPr>
        <w:pStyle w:val="a5"/>
        <w:numPr>
          <w:ilvl w:val="1"/>
          <w:numId w:val="49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дыхания у</w:t>
      </w:r>
      <w:r>
        <w:rPr>
          <w:spacing w:val="-9"/>
          <w:sz w:val="24"/>
        </w:rPr>
        <w:t xml:space="preserve"> </w:t>
      </w:r>
      <w:r>
        <w:rPr>
          <w:sz w:val="24"/>
        </w:rPr>
        <w:t>животных.</w:t>
      </w:r>
    </w:p>
    <w:p w14:paraId="1086BD9A" w14:textId="77777777" w:rsidR="00A45A12" w:rsidRDefault="00AA0DC5" w:rsidP="00AD2979">
      <w:pPr>
        <w:pStyle w:val="a5"/>
        <w:numPr>
          <w:ilvl w:val="1"/>
          <w:numId w:val="49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животных.</w:t>
      </w:r>
    </w:p>
    <w:p w14:paraId="1C247A3D" w14:textId="77777777" w:rsidR="00A45A12" w:rsidRDefault="00AA0DC5" w:rsidP="00AD2979">
      <w:pPr>
        <w:pStyle w:val="a5"/>
        <w:numPr>
          <w:ilvl w:val="1"/>
          <w:numId w:val="49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покровов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животных.</w:t>
      </w:r>
    </w:p>
    <w:p w14:paraId="3E723FF7" w14:textId="77777777" w:rsidR="00A45A12" w:rsidRDefault="00AA0DC5" w:rsidP="00AD2979">
      <w:pPr>
        <w:pStyle w:val="a5"/>
        <w:numPr>
          <w:ilvl w:val="1"/>
          <w:numId w:val="49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животных.</w:t>
      </w:r>
    </w:p>
    <w:p w14:paraId="400CBD59" w14:textId="77777777" w:rsidR="00A45A12" w:rsidRDefault="00AA0DC5" w:rsidP="00AD2979">
      <w:pPr>
        <w:pStyle w:val="a5"/>
        <w:numPr>
          <w:ilvl w:val="1"/>
          <w:numId w:val="49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рефлексов у</w:t>
      </w:r>
      <w:r>
        <w:rPr>
          <w:spacing w:val="-8"/>
          <w:sz w:val="24"/>
        </w:rPr>
        <w:t xml:space="preserve"> </w:t>
      </w:r>
      <w:r>
        <w:rPr>
          <w:sz w:val="24"/>
        </w:rPr>
        <w:t>аквариумных рыб.</w:t>
      </w:r>
    </w:p>
    <w:p w14:paraId="43C8D846" w14:textId="77777777" w:rsidR="00A45A12" w:rsidRDefault="00AA0DC5" w:rsidP="00AD2979">
      <w:pPr>
        <w:pStyle w:val="a5"/>
        <w:numPr>
          <w:ilvl w:val="1"/>
          <w:numId w:val="49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яйца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зародыша</w:t>
      </w:r>
      <w:r>
        <w:rPr>
          <w:spacing w:val="-4"/>
          <w:sz w:val="24"/>
        </w:rPr>
        <w:t xml:space="preserve"> </w:t>
      </w:r>
      <w:r>
        <w:rPr>
          <w:sz w:val="24"/>
        </w:rPr>
        <w:t>птицы</w:t>
      </w:r>
      <w:r>
        <w:rPr>
          <w:spacing w:val="-3"/>
          <w:sz w:val="24"/>
        </w:rPr>
        <w:t xml:space="preserve"> </w:t>
      </w:r>
      <w:r>
        <w:rPr>
          <w:sz w:val="24"/>
        </w:rPr>
        <w:t>(курицы).</w:t>
      </w:r>
    </w:p>
    <w:p w14:paraId="0B1DC036" w14:textId="77777777" w:rsidR="00A45A12" w:rsidRDefault="00AA0DC5" w:rsidP="00AD2979">
      <w:pPr>
        <w:pStyle w:val="1"/>
        <w:numPr>
          <w:ilvl w:val="0"/>
          <w:numId w:val="49"/>
        </w:numPr>
        <w:tabs>
          <w:tab w:val="left" w:pos="463"/>
        </w:tabs>
        <w:spacing w:before="232"/>
        <w:ind w:hanging="241"/>
      </w:pPr>
      <w:r>
        <w:t>Систематические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животных</w:t>
      </w:r>
    </w:p>
    <w:p w14:paraId="0F6395BC" w14:textId="77777777" w:rsidR="00A45A12" w:rsidRDefault="00AA0DC5">
      <w:pPr>
        <w:pStyle w:val="a3"/>
        <w:spacing w:before="111"/>
        <w:ind w:right="809"/>
      </w:pPr>
      <w:r>
        <w:rPr>
          <w:b/>
          <w:i/>
        </w:rPr>
        <w:t xml:space="preserve">Основные категории систематики животных. </w:t>
      </w:r>
      <w:r>
        <w:t>Вид как основная систематическая</w:t>
      </w:r>
      <w:r>
        <w:rPr>
          <w:spacing w:val="1"/>
        </w:rPr>
        <w:t xml:space="preserve"> </w:t>
      </w:r>
      <w:r>
        <w:t>категория животных. Классификация животных. Система животного мира. Систематиче-</w:t>
      </w:r>
      <w:r>
        <w:rPr>
          <w:spacing w:val="1"/>
        </w:rPr>
        <w:t xml:space="preserve"> </w:t>
      </w:r>
      <w:r>
        <w:t>ские категории животных (царство, тип, класс, отряд, семейство, род, вид), их соподчи-</w:t>
      </w:r>
      <w:r>
        <w:rPr>
          <w:spacing w:val="1"/>
        </w:rPr>
        <w:t xml:space="preserve"> </w:t>
      </w:r>
      <w:r>
        <w:t>нение. Бинарная номенклатура. Отражение современных знаний о происхождении и род-</w:t>
      </w:r>
      <w:r>
        <w:rPr>
          <w:spacing w:val="1"/>
        </w:rPr>
        <w:t xml:space="preserve"> </w:t>
      </w:r>
      <w:r>
        <w:t>стве</w:t>
      </w:r>
      <w:r>
        <w:rPr>
          <w:spacing w:val="-2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классификации животных.</w:t>
      </w:r>
    </w:p>
    <w:p w14:paraId="7A741706" w14:textId="77777777" w:rsidR="00A45A12" w:rsidRDefault="00AA0DC5">
      <w:pPr>
        <w:pStyle w:val="a3"/>
        <w:spacing w:before="1"/>
        <w:ind w:right="806"/>
      </w:pPr>
      <w:r>
        <w:rPr>
          <w:b/>
          <w:i/>
        </w:rPr>
        <w:t xml:space="preserve">Одноклеточные животные — простейшие. </w:t>
      </w:r>
      <w:r>
        <w:t>Строение и жизнедеятельность простей-</w:t>
      </w:r>
      <w:r>
        <w:rPr>
          <w:spacing w:val="1"/>
        </w:rPr>
        <w:t xml:space="preserve"> </w:t>
      </w:r>
      <w:r>
        <w:t>ших. Местообитание и образ жизни. Образование цисты при неблагоприятных условиях</w:t>
      </w:r>
      <w:r>
        <w:rPr>
          <w:spacing w:val="1"/>
        </w:rPr>
        <w:t xml:space="preserve"> </w:t>
      </w:r>
      <w:r>
        <w:t>среды. Многообразие простейших. Значение простейших</w:t>
      </w:r>
      <w:r>
        <w:rPr>
          <w:spacing w:val="1"/>
        </w:rPr>
        <w:t xml:space="preserve"> </w:t>
      </w:r>
      <w:r>
        <w:t>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(образование осадочных пород, возбудители заболеваний, симбиотические виды). 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(малярийный</w:t>
      </w:r>
      <w:r>
        <w:rPr>
          <w:spacing w:val="-1"/>
        </w:rPr>
        <w:t xml:space="preserve"> </w:t>
      </w:r>
      <w:r>
        <w:t>плазмодий).</w:t>
      </w:r>
    </w:p>
    <w:p w14:paraId="52A43731" w14:textId="77777777" w:rsidR="00A45A12" w:rsidRDefault="00AA0DC5">
      <w:pPr>
        <w:spacing w:line="274" w:lineRule="exact"/>
        <w:ind w:left="45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00E62FF1" w14:textId="77777777" w:rsidR="00A45A12" w:rsidRDefault="00AA0DC5" w:rsidP="00AD2979">
      <w:pPr>
        <w:pStyle w:val="a5"/>
        <w:numPr>
          <w:ilvl w:val="1"/>
          <w:numId w:val="49"/>
        </w:numPr>
        <w:tabs>
          <w:tab w:val="left" w:pos="750"/>
        </w:tabs>
        <w:ind w:left="222" w:right="810" w:firstLine="228"/>
        <w:rPr>
          <w:sz w:val="24"/>
        </w:rPr>
      </w:pPr>
      <w:r>
        <w:rPr>
          <w:sz w:val="24"/>
        </w:rPr>
        <w:t>Исследование строения инфузории-туфельки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за её передвижением.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хемотаксиса.</w:t>
      </w:r>
    </w:p>
    <w:p w14:paraId="19C9DB90" w14:textId="77777777" w:rsidR="00A45A12" w:rsidRDefault="00AA0DC5" w:rsidP="00AD2979">
      <w:pPr>
        <w:pStyle w:val="a5"/>
        <w:numPr>
          <w:ilvl w:val="1"/>
          <w:numId w:val="49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 (на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препаратах).</w:t>
      </w:r>
    </w:p>
    <w:p w14:paraId="6FF8E0D4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39D60F3A" w14:textId="77777777" w:rsidR="00A45A12" w:rsidRDefault="00AA0DC5" w:rsidP="00AD2979">
      <w:pPr>
        <w:pStyle w:val="a5"/>
        <w:numPr>
          <w:ilvl w:val="1"/>
          <w:numId w:val="49"/>
        </w:numPr>
        <w:tabs>
          <w:tab w:val="left" w:pos="691"/>
        </w:tabs>
        <w:spacing w:before="73"/>
        <w:ind w:hanging="241"/>
        <w:rPr>
          <w:sz w:val="24"/>
        </w:rPr>
      </w:pPr>
      <w:r>
        <w:rPr>
          <w:sz w:val="24"/>
        </w:rPr>
        <w:lastRenderedPageBreak/>
        <w:t>Изготовление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(амёбы,</w:t>
      </w:r>
      <w:r>
        <w:rPr>
          <w:spacing w:val="-3"/>
          <w:sz w:val="24"/>
        </w:rPr>
        <w:t xml:space="preserve"> </w:t>
      </w:r>
      <w:r>
        <w:rPr>
          <w:sz w:val="24"/>
        </w:rPr>
        <w:t>инфузории-туфельки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др.).</w:t>
      </w:r>
    </w:p>
    <w:p w14:paraId="6412FD02" w14:textId="77777777" w:rsidR="00A45A12" w:rsidRDefault="00AA0DC5">
      <w:pPr>
        <w:pStyle w:val="a3"/>
        <w:spacing w:before="3"/>
        <w:ind w:right="805"/>
      </w:pPr>
      <w:r>
        <w:rPr>
          <w:b/>
          <w:i/>
        </w:rPr>
        <w:t>Многоклеточные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животные.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Кишечнополостные.</w:t>
      </w:r>
      <w:r>
        <w:rPr>
          <w:b/>
          <w:i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Место-</w:t>
      </w:r>
      <w:r>
        <w:rPr>
          <w:spacing w:val="1"/>
        </w:rPr>
        <w:t xml:space="preserve"> </w:t>
      </w:r>
      <w:r>
        <w:t>обитание. Особенности строения и жизнедеятельности. Эктодерма и энтодерма. Внутри-</w:t>
      </w:r>
      <w:r>
        <w:rPr>
          <w:spacing w:val="1"/>
        </w:rPr>
        <w:t xml:space="preserve"> </w:t>
      </w:r>
      <w:r>
        <w:t>полостное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клеточное</w:t>
      </w:r>
      <w:r>
        <w:rPr>
          <w:spacing w:val="-12"/>
        </w:rPr>
        <w:t xml:space="preserve"> </w:t>
      </w:r>
      <w:r>
        <w:t>переваривание</w:t>
      </w:r>
      <w:r>
        <w:rPr>
          <w:spacing w:val="-8"/>
        </w:rPr>
        <w:t xml:space="preserve"> </w:t>
      </w:r>
      <w:r>
        <w:t>пищи.</w:t>
      </w:r>
      <w:r>
        <w:rPr>
          <w:spacing w:val="-8"/>
        </w:rPr>
        <w:t xml:space="preserve"> </w:t>
      </w:r>
      <w:r>
        <w:t>Регенерация.</w:t>
      </w:r>
      <w:r>
        <w:rPr>
          <w:spacing w:val="-8"/>
        </w:rPr>
        <w:t xml:space="preserve"> </w:t>
      </w:r>
      <w:r>
        <w:t>Рефлекс.</w:t>
      </w:r>
      <w:r>
        <w:rPr>
          <w:spacing w:val="-8"/>
        </w:rPr>
        <w:t xml:space="preserve"> </w:t>
      </w:r>
      <w:r>
        <w:t>Бесполое</w:t>
      </w:r>
      <w:r>
        <w:rPr>
          <w:spacing w:val="-8"/>
        </w:rPr>
        <w:t xml:space="preserve"> </w:t>
      </w:r>
      <w:r>
        <w:t>размножение</w:t>
      </w:r>
      <w:r>
        <w:rPr>
          <w:spacing w:val="-58"/>
        </w:rPr>
        <w:t xml:space="preserve"> </w:t>
      </w:r>
      <w:r>
        <w:t>(почкование). Половое размножение. Гермафродитизм. Раздельнополые кишечнополост-</w:t>
      </w:r>
      <w:r>
        <w:rPr>
          <w:spacing w:val="1"/>
        </w:rPr>
        <w:t xml:space="preserve"> </w:t>
      </w:r>
      <w:r>
        <w:t>ные. Многообразие кишечнополостных. Значение кишечнополостных в природе и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Коралловые полипы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рифообразовании.</w:t>
      </w:r>
    </w:p>
    <w:p w14:paraId="478126DE" w14:textId="77777777" w:rsidR="00A45A12" w:rsidRDefault="00AA0DC5">
      <w:pPr>
        <w:spacing w:line="274" w:lineRule="exact"/>
        <w:ind w:left="45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40BCF721" w14:textId="77777777" w:rsidR="00A45A12" w:rsidRDefault="00AA0DC5" w:rsidP="00AD2979">
      <w:pPr>
        <w:pStyle w:val="a5"/>
        <w:numPr>
          <w:ilvl w:val="0"/>
          <w:numId w:val="48"/>
        </w:numPr>
        <w:tabs>
          <w:tab w:val="left" w:pos="681"/>
        </w:tabs>
        <w:rPr>
          <w:sz w:val="24"/>
        </w:rPr>
      </w:pPr>
      <w:r>
        <w:rPr>
          <w:spacing w:val="-1"/>
          <w:sz w:val="24"/>
        </w:rPr>
        <w:t>Исследование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пресноводной</w:t>
      </w:r>
      <w:r>
        <w:rPr>
          <w:spacing w:val="-10"/>
          <w:sz w:val="24"/>
        </w:rPr>
        <w:t xml:space="preserve"> </w:t>
      </w:r>
      <w:r>
        <w:rPr>
          <w:sz w:val="24"/>
        </w:rPr>
        <w:t>гидры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её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(школьный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аквариум).</w:t>
      </w:r>
    </w:p>
    <w:p w14:paraId="2C6176B8" w14:textId="77777777" w:rsidR="00A45A12" w:rsidRDefault="00AA0DC5" w:rsidP="00AD2979">
      <w:pPr>
        <w:pStyle w:val="a5"/>
        <w:numPr>
          <w:ilvl w:val="0"/>
          <w:numId w:val="48"/>
        </w:numPr>
        <w:tabs>
          <w:tab w:val="left" w:pos="691"/>
        </w:tabs>
        <w:ind w:left="690" w:hanging="241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гидры</w:t>
      </w:r>
      <w:r>
        <w:rPr>
          <w:spacing w:val="-3"/>
          <w:sz w:val="24"/>
        </w:rPr>
        <w:t xml:space="preserve"> </w:t>
      </w:r>
      <w:r>
        <w:rPr>
          <w:sz w:val="24"/>
        </w:rPr>
        <w:t>дафниями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циклопами</w:t>
      </w:r>
      <w:r>
        <w:rPr>
          <w:spacing w:val="-3"/>
          <w:sz w:val="24"/>
        </w:rPr>
        <w:t xml:space="preserve"> </w:t>
      </w:r>
      <w:r>
        <w:rPr>
          <w:sz w:val="24"/>
        </w:rPr>
        <w:t>(школьный</w:t>
      </w:r>
      <w:r>
        <w:rPr>
          <w:spacing w:val="3"/>
          <w:sz w:val="24"/>
        </w:rPr>
        <w:t xml:space="preserve"> </w:t>
      </w:r>
      <w:r>
        <w:rPr>
          <w:sz w:val="24"/>
        </w:rPr>
        <w:t>аквариум).</w:t>
      </w:r>
    </w:p>
    <w:p w14:paraId="3214407E" w14:textId="77777777" w:rsidR="00A45A12" w:rsidRDefault="00AA0DC5" w:rsidP="00AD2979">
      <w:pPr>
        <w:pStyle w:val="a5"/>
        <w:numPr>
          <w:ilvl w:val="0"/>
          <w:numId w:val="48"/>
        </w:numPr>
        <w:tabs>
          <w:tab w:val="left" w:pos="691"/>
        </w:tabs>
        <w:ind w:left="690" w:hanging="241"/>
        <w:rPr>
          <w:sz w:val="24"/>
        </w:rPr>
      </w:pPr>
      <w:r>
        <w:rPr>
          <w:sz w:val="24"/>
        </w:rPr>
        <w:t>Изготовление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пресноводной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гидры.</w:t>
      </w:r>
    </w:p>
    <w:p w14:paraId="4DFAFED5" w14:textId="77777777" w:rsidR="00A45A12" w:rsidRDefault="00AA0DC5">
      <w:pPr>
        <w:pStyle w:val="a3"/>
        <w:spacing w:before="2"/>
        <w:ind w:right="806"/>
      </w:pPr>
      <w:r>
        <w:rPr>
          <w:b/>
          <w:i/>
        </w:rPr>
        <w:t xml:space="preserve">Плоские, круглые, кольчатые черви. </w:t>
      </w:r>
      <w:r>
        <w:t>Общая характеристика. Особенности строения и</w:t>
      </w:r>
      <w:r>
        <w:rPr>
          <w:spacing w:val="1"/>
        </w:rPr>
        <w:t xml:space="preserve"> </w:t>
      </w:r>
      <w:r>
        <w:t>жизнедеятельности плоских, круглых и кольчатых червей. Многообразие червей. Парази-</w:t>
      </w:r>
      <w:r>
        <w:rPr>
          <w:spacing w:val="1"/>
        </w:rPr>
        <w:t xml:space="preserve"> </w:t>
      </w:r>
      <w:r>
        <w:t>тические плоские и круглые черви. Циклы развития печёночного сосальщика, бычьего</w:t>
      </w:r>
      <w:r>
        <w:rPr>
          <w:spacing w:val="1"/>
        </w:rPr>
        <w:t xml:space="preserve"> </w:t>
      </w:r>
      <w:r>
        <w:t>цепня,</w:t>
      </w:r>
      <w:r>
        <w:rPr>
          <w:spacing w:val="-7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аскариды.</w:t>
      </w:r>
      <w:r>
        <w:rPr>
          <w:spacing w:val="-4"/>
        </w:rPr>
        <w:t xml:space="preserve"> </w:t>
      </w:r>
      <w:r>
        <w:t>Черви,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приспособления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паразитизму,</w:t>
      </w:r>
      <w:r>
        <w:rPr>
          <w:spacing w:val="-4"/>
        </w:rPr>
        <w:t xml:space="preserve"> </w:t>
      </w:r>
      <w:r>
        <w:t>вред,</w:t>
      </w:r>
      <w:r>
        <w:rPr>
          <w:spacing w:val="-3"/>
        </w:rPr>
        <w:t xml:space="preserve"> </w:t>
      </w:r>
      <w:r>
        <w:t>наносимый</w:t>
      </w:r>
      <w:r>
        <w:rPr>
          <w:spacing w:val="-58"/>
        </w:rPr>
        <w:t xml:space="preserve"> </w:t>
      </w:r>
      <w:r>
        <w:t>человеку, сельскохозяйственным растениям и животным. Меры по предупреждению за-</w:t>
      </w:r>
      <w:r>
        <w:rPr>
          <w:spacing w:val="1"/>
        </w:rPr>
        <w:t xml:space="preserve"> </w:t>
      </w:r>
      <w:r>
        <w:t>ражения</w:t>
      </w:r>
      <w:r>
        <w:rPr>
          <w:spacing w:val="-1"/>
        </w:rPr>
        <w:t xml:space="preserve"> </w:t>
      </w:r>
      <w:r>
        <w:t>паразитическими</w:t>
      </w:r>
      <w:r>
        <w:rPr>
          <w:spacing w:val="-1"/>
        </w:rPr>
        <w:t xml:space="preserve"> </w:t>
      </w:r>
      <w:r>
        <w:t>червями. Роль</w:t>
      </w:r>
      <w:r>
        <w:rPr>
          <w:spacing w:val="-1"/>
        </w:rPr>
        <w:t xml:space="preserve"> </w:t>
      </w:r>
      <w:r>
        <w:t>червей</w:t>
      </w:r>
      <w:r>
        <w:rPr>
          <w:spacing w:val="-1"/>
        </w:rPr>
        <w:t xml:space="preserve"> </w:t>
      </w:r>
      <w:r>
        <w:t>как почвообразователей.</w:t>
      </w:r>
    </w:p>
    <w:p w14:paraId="310F2226" w14:textId="77777777" w:rsidR="00A45A12" w:rsidRDefault="00AA0DC5">
      <w:pPr>
        <w:spacing w:line="274" w:lineRule="exact"/>
        <w:ind w:left="45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2C9DCD72" w14:textId="77777777" w:rsidR="00A45A12" w:rsidRDefault="00AA0DC5" w:rsidP="00AD2979">
      <w:pPr>
        <w:pStyle w:val="a5"/>
        <w:numPr>
          <w:ilvl w:val="0"/>
          <w:numId w:val="47"/>
        </w:numPr>
        <w:tabs>
          <w:tab w:val="left" w:pos="712"/>
        </w:tabs>
        <w:ind w:right="809" w:firstLine="22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8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8"/>
          <w:sz w:val="24"/>
        </w:rPr>
        <w:t xml:space="preserve"> </w:t>
      </w:r>
      <w:r>
        <w:rPr>
          <w:sz w:val="24"/>
        </w:rPr>
        <w:t>дождевого</w:t>
      </w:r>
      <w:r>
        <w:rPr>
          <w:spacing w:val="17"/>
          <w:sz w:val="24"/>
        </w:rPr>
        <w:t xml:space="preserve"> </w:t>
      </w:r>
      <w:r>
        <w:rPr>
          <w:sz w:val="24"/>
        </w:rPr>
        <w:t>червя.</w:t>
      </w:r>
      <w:r>
        <w:rPr>
          <w:spacing w:val="16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за</w:t>
      </w:r>
      <w:r>
        <w:rPr>
          <w:spacing w:val="17"/>
          <w:sz w:val="24"/>
        </w:rPr>
        <w:t xml:space="preserve"> </w:t>
      </w:r>
      <w:r>
        <w:rPr>
          <w:sz w:val="24"/>
        </w:rPr>
        <w:t>реакцией</w:t>
      </w:r>
      <w:r>
        <w:rPr>
          <w:spacing w:val="19"/>
          <w:sz w:val="24"/>
        </w:rPr>
        <w:t xml:space="preserve"> </w:t>
      </w:r>
      <w:r>
        <w:rPr>
          <w:sz w:val="24"/>
        </w:rPr>
        <w:t>дожде-</w:t>
      </w:r>
      <w:r>
        <w:rPr>
          <w:spacing w:val="-57"/>
          <w:sz w:val="24"/>
        </w:rPr>
        <w:t xml:space="preserve"> </w:t>
      </w:r>
      <w:r>
        <w:rPr>
          <w:sz w:val="24"/>
        </w:rPr>
        <w:t>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червя 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раздражители.</w:t>
      </w:r>
    </w:p>
    <w:p w14:paraId="3CDF4663" w14:textId="77777777" w:rsidR="00A45A12" w:rsidRDefault="00AA0DC5" w:rsidP="00AD2979">
      <w:pPr>
        <w:pStyle w:val="a5"/>
        <w:numPr>
          <w:ilvl w:val="0"/>
          <w:numId w:val="47"/>
        </w:numPr>
        <w:tabs>
          <w:tab w:val="left" w:pos="695"/>
        </w:tabs>
        <w:ind w:right="810" w:firstLine="228"/>
        <w:jc w:val="left"/>
        <w:rPr>
          <w:sz w:val="24"/>
        </w:rPr>
      </w:pPr>
      <w:r>
        <w:rPr>
          <w:sz w:val="24"/>
        </w:rPr>
        <w:t>Исследование внутреннего строения дождевого червя (на готовом влажном препарате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микропрепарате).</w:t>
      </w:r>
    </w:p>
    <w:p w14:paraId="5C9C11BD" w14:textId="77777777" w:rsidR="00A45A12" w:rsidRDefault="00AA0DC5" w:rsidP="00AD2979">
      <w:pPr>
        <w:pStyle w:val="a5"/>
        <w:numPr>
          <w:ilvl w:val="0"/>
          <w:numId w:val="47"/>
        </w:numPr>
        <w:tabs>
          <w:tab w:val="left" w:pos="686"/>
        </w:tabs>
        <w:ind w:right="813" w:firstLine="228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паразитических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червей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паразитизму</w:t>
      </w:r>
      <w:r>
        <w:rPr>
          <w:spacing w:val="-14"/>
          <w:sz w:val="24"/>
        </w:rPr>
        <w:t xml:space="preserve"> </w:t>
      </w:r>
      <w:r>
        <w:rPr>
          <w:sz w:val="24"/>
        </w:rPr>
        <w:t>(на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7"/>
          <w:sz w:val="24"/>
        </w:rPr>
        <w:t xml:space="preserve"> </w:t>
      </w:r>
      <w:r>
        <w:rPr>
          <w:sz w:val="24"/>
        </w:rPr>
        <w:t>влажных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микропрепаратах).</w:t>
      </w:r>
    </w:p>
    <w:p w14:paraId="6A616E54" w14:textId="77777777" w:rsidR="00A45A12" w:rsidRDefault="00AA0DC5">
      <w:pPr>
        <w:pStyle w:val="a3"/>
        <w:spacing w:before="5" w:line="237" w:lineRule="auto"/>
        <w:ind w:right="809"/>
      </w:pPr>
      <w:r>
        <w:rPr>
          <w:b/>
          <w:i/>
        </w:rPr>
        <w:t xml:space="preserve">Членистоногие. </w:t>
      </w:r>
      <w:r>
        <w:t>Общая характеристика. Среды жизни. Внешнее и внутреннее строение</w:t>
      </w:r>
      <w:r>
        <w:rPr>
          <w:spacing w:val="1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членистоногих.</w:t>
      </w:r>
      <w:r>
        <w:rPr>
          <w:spacing w:val="-3"/>
        </w:rPr>
        <w:t xml:space="preserve"> </w:t>
      </w:r>
      <w:r>
        <w:t>Представители</w:t>
      </w:r>
      <w:r>
        <w:rPr>
          <w:spacing w:val="-1"/>
        </w:rPr>
        <w:t xml:space="preserve"> </w:t>
      </w:r>
      <w:r>
        <w:t>классов.</w:t>
      </w:r>
    </w:p>
    <w:p w14:paraId="36D27138" w14:textId="77777777" w:rsidR="00A45A12" w:rsidRDefault="00AA0DC5">
      <w:pPr>
        <w:pStyle w:val="a3"/>
        <w:spacing w:before="1"/>
        <w:ind w:right="809"/>
      </w:pPr>
      <w:r>
        <w:rPr>
          <w:i/>
        </w:rPr>
        <w:t xml:space="preserve">Ракообразные. </w:t>
      </w:r>
      <w:r>
        <w:t>Особенности строения и жизнедеятельности. Значение ракообразных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 человека.</w:t>
      </w:r>
    </w:p>
    <w:p w14:paraId="424E4FFA" w14:textId="77777777" w:rsidR="00A45A12" w:rsidRDefault="00AA0DC5">
      <w:pPr>
        <w:pStyle w:val="a3"/>
        <w:ind w:right="803"/>
      </w:pPr>
      <w:r>
        <w:rPr>
          <w:i/>
        </w:rPr>
        <w:t xml:space="preserve">Паукообразные. </w:t>
      </w:r>
      <w:r>
        <w:t>Особенности строения и жизнедеятельности в связи с жизнью на суше.</w:t>
      </w:r>
      <w:r>
        <w:rPr>
          <w:spacing w:val="1"/>
        </w:rPr>
        <w:t xml:space="preserve"> </w:t>
      </w:r>
      <w:r>
        <w:t>Клещи — вредители культурных</w:t>
      </w:r>
      <w:r>
        <w:rPr>
          <w:spacing w:val="60"/>
        </w:rPr>
        <w:t xml:space="preserve"> </w:t>
      </w:r>
      <w:r>
        <w:t>растений и меры борьбы с ними. Паразитические кле-</w:t>
      </w:r>
      <w:r>
        <w:rPr>
          <w:spacing w:val="1"/>
        </w:rPr>
        <w:t xml:space="preserve"> </w:t>
      </w:r>
      <w:r>
        <w:t>щи — возбудители и переносчики опасных болезней. Меры защиты от клещей. Роль кле-</w:t>
      </w:r>
      <w:r>
        <w:rPr>
          <w:spacing w:val="1"/>
        </w:rPr>
        <w:t xml:space="preserve"> </w:t>
      </w:r>
      <w:r>
        <w:t>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почвообразовании.</w:t>
      </w:r>
    </w:p>
    <w:p w14:paraId="515F1378" w14:textId="77777777" w:rsidR="00A45A12" w:rsidRDefault="00AA0DC5">
      <w:pPr>
        <w:pStyle w:val="a3"/>
        <w:ind w:right="806"/>
      </w:pPr>
      <w:r>
        <w:rPr>
          <w:i/>
        </w:rPr>
        <w:t>Насекомые.</w:t>
      </w:r>
      <w:r>
        <w:rPr>
          <w:i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 и</w:t>
      </w:r>
      <w:r>
        <w:rPr>
          <w:spacing w:val="1"/>
        </w:rPr>
        <w:t xml:space="preserve"> </w:t>
      </w:r>
      <w:r>
        <w:t>жизнедеятельности. Размножение насекомых и</w:t>
      </w:r>
      <w:r>
        <w:rPr>
          <w:spacing w:val="1"/>
        </w:rPr>
        <w:t xml:space="preserve"> </w:t>
      </w:r>
      <w:r>
        <w:t>типы развития. Отряды насекомых*: Прямокрылые, Равнокрылые, Полужесткокрылые,</w:t>
      </w:r>
      <w:r>
        <w:rPr>
          <w:spacing w:val="1"/>
        </w:rPr>
        <w:t xml:space="preserve"> </w:t>
      </w:r>
      <w:r>
        <w:t>Чешуекрылые, Жесткокрылые, Перепончатокрылые, Двукрылые и др. Насекомые — пе-</w:t>
      </w:r>
      <w:r>
        <w:rPr>
          <w:spacing w:val="1"/>
        </w:rPr>
        <w:t xml:space="preserve"> </w:t>
      </w:r>
      <w:r>
        <w:t>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паразиты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Насеко-</w:t>
      </w:r>
      <w:r>
        <w:rPr>
          <w:spacing w:val="1"/>
        </w:rPr>
        <w:t xml:space="preserve"> </w:t>
      </w:r>
      <w:r>
        <w:t>мые-вредители сада, огорода, поля, леса. Насекомые, снижающие численность вредителей</w:t>
      </w:r>
      <w:r>
        <w:rPr>
          <w:spacing w:val="-57"/>
        </w:rPr>
        <w:t xml:space="preserve"> </w:t>
      </w:r>
      <w:r>
        <w:t>растений. Поведение насекомых, инстинкты. Меры по сокращению численности насеко-</w:t>
      </w:r>
      <w:r>
        <w:rPr>
          <w:spacing w:val="1"/>
        </w:rPr>
        <w:t xml:space="preserve"> </w:t>
      </w:r>
      <w:r>
        <w:t>мых-вредителей.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14:paraId="477AC0C7" w14:textId="77777777" w:rsidR="00A45A12" w:rsidRDefault="00AA0DC5">
      <w:pPr>
        <w:pStyle w:val="a3"/>
        <w:spacing w:before="1"/>
        <w:ind w:right="812"/>
      </w:pPr>
      <w:r>
        <w:t>*Отряды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обзорно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условий.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подробно</w:t>
      </w:r>
      <w:r>
        <w:rPr>
          <w:spacing w:val="-1"/>
        </w:rPr>
        <w:t xml:space="preserve"> </w:t>
      </w:r>
      <w:r>
        <w:t>изучаются на</w:t>
      </w:r>
      <w:r>
        <w:rPr>
          <w:spacing w:val="-2"/>
        </w:rPr>
        <w:t xml:space="preserve"> </w:t>
      </w:r>
      <w:r>
        <w:t>примере</w:t>
      </w:r>
      <w:r>
        <w:rPr>
          <w:spacing w:val="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местных отрядов.</w:t>
      </w:r>
    </w:p>
    <w:p w14:paraId="4B42787F" w14:textId="77777777" w:rsidR="00A45A12" w:rsidRDefault="00AA0DC5">
      <w:pPr>
        <w:ind w:left="45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501570AF" w14:textId="77777777" w:rsidR="00A45A12" w:rsidRDefault="00AA0DC5" w:rsidP="00AD2979">
      <w:pPr>
        <w:pStyle w:val="a5"/>
        <w:numPr>
          <w:ilvl w:val="0"/>
          <w:numId w:val="46"/>
        </w:numPr>
        <w:tabs>
          <w:tab w:val="left" w:pos="700"/>
        </w:tabs>
        <w:ind w:right="814" w:firstLine="228"/>
        <w:rPr>
          <w:sz w:val="24"/>
        </w:rPr>
      </w:pPr>
      <w:r>
        <w:rPr>
          <w:sz w:val="24"/>
        </w:rPr>
        <w:t>Исследование внешнего строения насекомого (на примере майского жука или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 насекомых-вредителей).</w:t>
      </w:r>
    </w:p>
    <w:p w14:paraId="6190CD87" w14:textId="77777777" w:rsidR="00A45A12" w:rsidRDefault="00AA0DC5" w:rsidP="00AD2979">
      <w:pPr>
        <w:pStyle w:val="a5"/>
        <w:numPr>
          <w:ilvl w:val="0"/>
          <w:numId w:val="46"/>
        </w:numPr>
        <w:tabs>
          <w:tab w:val="left" w:pos="691"/>
        </w:tabs>
        <w:ind w:left="690" w:hanging="241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коллекций).</w:t>
      </w:r>
    </w:p>
    <w:p w14:paraId="0B2999B9" w14:textId="77777777" w:rsidR="00A45A12" w:rsidRDefault="00AA0DC5">
      <w:pPr>
        <w:pStyle w:val="a3"/>
        <w:spacing w:before="3"/>
        <w:ind w:right="809"/>
      </w:pPr>
      <w:r>
        <w:rPr>
          <w:b/>
          <w:i/>
        </w:rPr>
        <w:t xml:space="preserve">Моллюски. </w:t>
      </w:r>
      <w:r>
        <w:t>Общая характеристика. Местообитание моллюсков. Строение и процессы</w:t>
      </w:r>
      <w:r>
        <w:rPr>
          <w:spacing w:val="1"/>
        </w:rPr>
        <w:t xml:space="preserve"> </w:t>
      </w:r>
      <w:r>
        <w:t>жизнедеятельности, характерные для брюхоногих, двустворчатых, головоногих моллюс-</w:t>
      </w:r>
      <w:r>
        <w:rPr>
          <w:spacing w:val="1"/>
        </w:rPr>
        <w:t xml:space="preserve"> </w:t>
      </w:r>
      <w:r>
        <w:t>ков. Черты приспособленности моллюсков к среде обитания. Размножение моллюсков.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моллюсков.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моллюсков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14:paraId="55FB1457" w14:textId="77777777" w:rsidR="00A45A12" w:rsidRDefault="00AA0DC5">
      <w:pPr>
        <w:spacing w:line="274" w:lineRule="exact"/>
        <w:ind w:left="45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1C48280C" w14:textId="77777777" w:rsidR="00A45A12" w:rsidRDefault="00AA0DC5">
      <w:pPr>
        <w:pStyle w:val="a3"/>
        <w:ind w:right="812"/>
      </w:pPr>
      <w:r>
        <w:t>Исследование внешнего строения раковин пресноводных и морских моллюсков (рако-</w:t>
      </w:r>
      <w:r>
        <w:rPr>
          <w:spacing w:val="1"/>
        </w:rPr>
        <w:t xml:space="preserve"> </w:t>
      </w:r>
      <w:r>
        <w:t>вины</w:t>
      </w:r>
      <w:r>
        <w:rPr>
          <w:spacing w:val="-1"/>
        </w:rPr>
        <w:t xml:space="preserve"> </w:t>
      </w:r>
      <w:r>
        <w:t>беззубки, перловицы, прудовика,</w:t>
      </w:r>
      <w:r>
        <w:rPr>
          <w:spacing w:val="-1"/>
        </w:rPr>
        <w:t xml:space="preserve"> </w:t>
      </w:r>
      <w:r>
        <w:t>катушки и др.).</w:t>
      </w:r>
    </w:p>
    <w:p w14:paraId="1735110E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69DBFE81" w14:textId="77777777" w:rsidR="00A45A12" w:rsidRDefault="00AA0DC5">
      <w:pPr>
        <w:pStyle w:val="a3"/>
        <w:spacing w:before="76"/>
        <w:ind w:right="805"/>
        <w:jc w:val="right"/>
      </w:pPr>
      <w:r>
        <w:rPr>
          <w:b/>
          <w:i/>
        </w:rPr>
        <w:lastRenderedPageBreak/>
        <w:t>Хордовые.</w:t>
      </w:r>
      <w:r>
        <w:rPr>
          <w:b/>
          <w:i/>
          <w:spacing w:val="33"/>
        </w:rPr>
        <w:t xml:space="preserve"> </w:t>
      </w:r>
      <w:r>
        <w:t>Общая</w:t>
      </w:r>
      <w:r>
        <w:rPr>
          <w:spacing w:val="33"/>
        </w:rPr>
        <w:t xml:space="preserve"> </w:t>
      </w:r>
      <w:r>
        <w:t>характеристика.</w:t>
      </w:r>
      <w:r>
        <w:rPr>
          <w:spacing w:val="33"/>
        </w:rPr>
        <w:t xml:space="preserve"> </w:t>
      </w:r>
      <w:r>
        <w:t>Зародышевое</w:t>
      </w:r>
      <w:r>
        <w:rPr>
          <w:spacing w:val="32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хордовых.</w:t>
      </w:r>
      <w:r>
        <w:rPr>
          <w:spacing w:val="31"/>
        </w:rPr>
        <w:t xml:space="preserve"> </w:t>
      </w:r>
      <w:r>
        <w:t>Систематические</w:t>
      </w:r>
      <w:r>
        <w:rPr>
          <w:spacing w:val="-5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хордовых.</w:t>
      </w:r>
      <w:r>
        <w:rPr>
          <w:spacing w:val="-5"/>
        </w:rPr>
        <w:t xml:space="preserve"> </w:t>
      </w:r>
      <w:r>
        <w:t>Подтип</w:t>
      </w:r>
      <w:r>
        <w:rPr>
          <w:spacing w:val="-4"/>
        </w:rPr>
        <w:t xml:space="preserve"> </w:t>
      </w:r>
      <w:r>
        <w:t>Бесчерепные</w:t>
      </w:r>
      <w:r>
        <w:rPr>
          <w:spacing w:val="-7"/>
        </w:rPr>
        <w:t xml:space="preserve"> </w:t>
      </w:r>
      <w:r>
        <w:t>(ланцетник).</w:t>
      </w:r>
      <w:r>
        <w:rPr>
          <w:spacing w:val="-4"/>
        </w:rPr>
        <w:t xml:space="preserve"> </w:t>
      </w:r>
      <w:r>
        <w:t>Подтип</w:t>
      </w:r>
      <w:r>
        <w:rPr>
          <w:spacing w:val="-5"/>
        </w:rPr>
        <w:t xml:space="preserve"> </w:t>
      </w:r>
      <w:r>
        <w:t>Черепные,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Позвоночные.</w:t>
      </w:r>
      <w:r>
        <w:rPr>
          <w:spacing w:val="-57"/>
        </w:rPr>
        <w:t xml:space="preserve"> </w:t>
      </w:r>
      <w:r>
        <w:rPr>
          <w:b/>
          <w:i/>
        </w:rPr>
        <w:t>Рыбы.</w:t>
      </w:r>
      <w:r>
        <w:rPr>
          <w:b/>
          <w:i/>
          <w:spacing w:val="26"/>
        </w:rPr>
        <w:t xml:space="preserve"> </w:t>
      </w:r>
      <w:r>
        <w:t>Общая</w:t>
      </w:r>
      <w:r>
        <w:rPr>
          <w:spacing w:val="26"/>
        </w:rPr>
        <w:t xml:space="preserve"> </w:t>
      </w:r>
      <w:r>
        <w:t>характеристика.</w:t>
      </w:r>
      <w:r>
        <w:rPr>
          <w:spacing w:val="27"/>
        </w:rPr>
        <w:t xml:space="preserve"> </w:t>
      </w:r>
      <w:r>
        <w:t>Местообитание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внешнее</w:t>
      </w:r>
      <w:r>
        <w:rPr>
          <w:spacing w:val="26"/>
        </w:rPr>
        <w:t xml:space="preserve"> </w:t>
      </w:r>
      <w:r>
        <w:t>строе-ние</w:t>
      </w:r>
      <w:r>
        <w:rPr>
          <w:spacing w:val="25"/>
        </w:rPr>
        <w:t xml:space="preserve"> </w:t>
      </w:r>
      <w:r>
        <w:t>рыб.</w:t>
      </w:r>
      <w:r>
        <w:rPr>
          <w:spacing w:val="26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rPr>
          <w:spacing w:val="-1"/>
        </w:rPr>
        <w:t>внутреннего</w:t>
      </w:r>
      <w:r>
        <w:rPr>
          <w:spacing w:val="-14"/>
        </w:rPr>
        <w:t xml:space="preserve"> </w:t>
      </w:r>
      <w:r>
        <w:rPr>
          <w:spacing w:val="-1"/>
        </w:rPr>
        <w:t>строения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процессов</w:t>
      </w:r>
      <w:r>
        <w:rPr>
          <w:spacing w:val="-14"/>
        </w:rPr>
        <w:t xml:space="preserve"> </w:t>
      </w:r>
      <w:r>
        <w:t>жизнедеятельности.</w:t>
      </w:r>
      <w:r>
        <w:rPr>
          <w:spacing w:val="-12"/>
        </w:rPr>
        <w:t xml:space="preserve"> </w:t>
      </w:r>
      <w:r>
        <w:t>Приспособленность</w:t>
      </w:r>
      <w:r>
        <w:rPr>
          <w:spacing w:val="-12"/>
        </w:rPr>
        <w:t xml:space="preserve"> </w:t>
      </w:r>
      <w:r>
        <w:t>рыб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условиям</w:t>
      </w:r>
      <w:r>
        <w:rPr>
          <w:spacing w:val="-57"/>
        </w:rPr>
        <w:t xml:space="preserve"> </w:t>
      </w:r>
      <w:r>
        <w:t>обитания.</w:t>
      </w:r>
      <w:r>
        <w:rPr>
          <w:spacing w:val="-6"/>
        </w:rPr>
        <w:t xml:space="preserve"> </w:t>
      </w:r>
      <w:r>
        <w:t>Отличия</w:t>
      </w:r>
      <w:r>
        <w:rPr>
          <w:spacing w:val="-7"/>
        </w:rPr>
        <w:t xml:space="preserve"> </w:t>
      </w:r>
      <w:r>
        <w:t>хрящевых</w:t>
      </w:r>
      <w:r>
        <w:rPr>
          <w:spacing w:val="-3"/>
        </w:rPr>
        <w:t xml:space="preserve"> </w:t>
      </w:r>
      <w:r>
        <w:t>рыб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костных</w:t>
      </w:r>
      <w:r>
        <w:rPr>
          <w:spacing w:val="-3"/>
        </w:rPr>
        <w:t xml:space="preserve"> </w:t>
      </w:r>
      <w:r>
        <w:t>рыб.</w:t>
      </w:r>
      <w:r>
        <w:rPr>
          <w:spacing w:val="-5"/>
        </w:rPr>
        <w:t xml:space="preserve"> </w:t>
      </w:r>
      <w:r>
        <w:t>Размножение,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миграция</w:t>
      </w:r>
      <w:r>
        <w:rPr>
          <w:spacing w:val="-5"/>
        </w:rPr>
        <w:t xml:space="preserve"> </w:t>
      </w:r>
      <w:r>
        <w:t>рыб</w:t>
      </w:r>
      <w:r>
        <w:rPr>
          <w:spacing w:val="-5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природе.</w:t>
      </w:r>
      <w:r>
        <w:rPr>
          <w:spacing w:val="38"/>
        </w:rPr>
        <w:t xml:space="preserve"> </w:t>
      </w:r>
      <w:r>
        <w:t>Многообразие</w:t>
      </w:r>
      <w:r>
        <w:rPr>
          <w:spacing w:val="36"/>
        </w:rPr>
        <w:t xml:space="preserve"> </w:t>
      </w:r>
      <w:r>
        <w:t>рыб,</w:t>
      </w:r>
      <w:r>
        <w:rPr>
          <w:spacing w:val="38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систематические</w:t>
      </w:r>
      <w:r>
        <w:rPr>
          <w:spacing w:val="37"/>
        </w:rPr>
        <w:t xml:space="preserve"> </w:t>
      </w:r>
      <w:r>
        <w:t>группы</w:t>
      </w:r>
      <w:r>
        <w:rPr>
          <w:spacing w:val="38"/>
        </w:rPr>
        <w:t xml:space="preserve"> </w:t>
      </w:r>
      <w:r>
        <w:t>рыб.</w:t>
      </w:r>
      <w:r>
        <w:rPr>
          <w:spacing w:val="37"/>
        </w:rPr>
        <w:t xml:space="preserve"> </w:t>
      </w:r>
      <w:r>
        <w:t>Значение</w:t>
      </w:r>
      <w:r>
        <w:rPr>
          <w:spacing w:val="37"/>
        </w:rPr>
        <w:t xml:space="preserve"> </w:t>
      </w:r>
      <w:r>
        <w:t>рыб</w:t>
      </w:r>
      <w:r>
        <w:rPr>
          <w:spacing w:val="37"/>
        </w:rPr>
        <w:t xml:space="preserve"> </w:t>
      </w:r>
      <w:r>
        <w:t>в</w:t>
      </w:r>
    </w:p>
    <w:p w14:paraId="37BF9273" w14:textId="77777777" w:rsidR="00A45A12" w:rsidRDefault="00AA0DC5">
      <w:pPr>
        <w:pStyle w:val="a3"/>
        <w:spacing w:line="274" w:lineRule="exact"/>
        <w:ind w:firstLine="0"/>
        <w:jc w:val="left"/>
      </w:pP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рыб.</w:t>
      </w:r>
    </w:p>
    <w:p w14:paraId="4B621BB8" w14:textId="77777777" w:rsidR="00A45A12" w:rsidRDefault="00AA0DC5">
      <w:pPr>
        <w:ind w:left="450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0DCE48CC" w14:textId="77777777" w:rsidR="00A45A12" w:rsidRDefault="00AA0DC5" w:rsidP="00AD2979">
      <w:pPr>
        <w:pStyle w:val="a5"/>
        <w:numPr>
          <w:ilvl w:val="0"/>
          <w:numId w:val="45"/>
        </w:numPr>
        <w:tabs>
          <w:tab w:val="left" w:pos="726"/>
        </w:tabs>
        <w:ind w:right="810" w:firstLine="228"/>
        <w:rPr>
          <w:sz w:val="24"/>
        </w:rPr>
      </w:pPr>
      <w:r>
        <w:rPr>
          <w:sz w:val="24"/>
        </w:rPr>
        <w:t>Исследование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3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4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рыбы</w:t>
      </w:r>
      <w:r>
        <w:rPr>
          <w:spacing w:val="32"/>
          <w:sz w:val="24"/>
        </w:rPr>
        <w:t xml:space="preserve"> </w:t>
      </w:r>
      <w:r>
        <w:rPr>
          <w:sz w:val="24"/>
        </w:rPr>
        <w:t>(на</w:t>
      </w:r>
      <w:r>
        <w:rPr>
          <w:spacing w:val="3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рыбы в</w:t>
      </w:r>
      <w:r>
        <w:rPr>
          <w:spacing w:val="-2"/>
          <w:sz w:val="24"/>
        </w:rPr>
        <w:t xml:space="preserve"> </w:t>
      </w:r>
      <w:r>
        <w:rPr>
          <w:sz w:val="24"/>
        </w:rPr>
        <w:t>банке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водой).</w:t>
      </w:r>
    </w:p>
    <w:p w14:paraId="3DCB839D" w14:textId="77777777" w:rsidR="00A45A12" w:rsidRDefault="00AA0DC5" w:rsidP="00AD2979">
      <w:pPr>
        <w:pStyle w:val="a5"/>
        <w:numPr>
          <w:ilvl w:val="0"/>
          <w:numId w:val="45"/>
        </w:numPr>
        <w:tabs>
          <w:tab w:val="left" w:pos="691"/>
        </w:tabs>
        <w:ind w:right="807" w:firstLine="228"/>
        <w:jc w:val="righ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рыбы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влажного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препарата).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Земноводные.</w:t>
      </w:r>
      <w:r>
        <w:rPr>
          <w:b/>
          <w:i/>
          <w:spacing w:val="7"/>
          <w:sz w:val="24"/>
        </w:rPr>
        <w:t xml:space="preserve"> </w:t>
      </w:r>
      <w:r>
        <w:rPr>
          <w:sz w:val="24"/>
        </w:rPr>
        <w:t>Общая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6"/>
          <w:sz w:val="24"/>
        </w:rPr>
        <w:t xml:space="preserve"> </w:t>
      </w:r>
      <w:r>
        <w:rPr>
          <w:sz w:val="24"/>
        </w:rPr>
        <w:t>Местообитание</w:t>
      </w:r>
      <w:r>
        <w:rPr>
          <w:spacing w:val="5"/>
          <w:sz w:val="24"/>
        </w:rPr>
        <w:t xml:space="preserve"> </w:t>
      </w:r>
      <w:r>
        <w:rPr>
          <w:sz w:val="24"/>
        </w:rPr>
        <w:t>земноводных.</w:t>
      </w:r>
      <w:r>
        <w:rPr>
          <w:spacing w:val="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35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3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36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35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-57"/>
          <w:sz w:val="24"/>
        </w:rPr>
        <w:t xml:space="preserve"> </w:t>
      </w:r>
      <w:r>
        <w:rPr>
          <w:sz w:val="24"/>
        </w:rPr>
        <w:t>земноводных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сушу.</w:t>
      </w:r>
      <w:r>
        <w:rPr>
          <w:spacing w:val="27"/>
          <w:sz w:val="24"/>
        </w:rPr>
        <w:t xml:space="preserve"> </w:t>
      </w:r>
      <w:r>
        <w:rPr>
          <w:sz w:val="24"/>
        </w:rPr>
        <w:t>Приспособленность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земноводных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жизни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воде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суше.</w:t>
      </w:r>
      <w:r>
        <w:rPr>
          <w:spacing w:val="26"/>
          <w:sz w:val="24"/>
        </w:rPr>
        <w:t xml:space="preserve"> </w:t>
      </w:r>
      <w:r>
        <w:rPr>
          <w:sz w:val="24"/>
        </w:rPr>
        <w:t>Раз-</w:t>
      </w:r>
    </w:p>
    <w:p w14:paraId="4384FF24" w14:textId="77777777" w:rsidR="00A45A12" w:rsidRDefault="00AA0DC5">
      <w:pPr>
        <w:pStyle w:val="a3"/>
        <w:ind w:firstLine="0"/>
      </w:pPr>
      <w:r>
        <w:t>множение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земноводных.</w:t>
      </w:r>
    </w:p>
    <w:p w14:paraId="603CF180" w14:textId="77777777" w:rsidR="00A45A12" w:rsidRDefault="00AA0DC5">
      <w:pPr>
        <w:pStyle w:val="a3"/>
        <w:ind w:right="809"/>
      </w:pPr>
      <w:r>
        <w:t>Многообразие земноводных и их охрана. Значение земноводных в природе и жизни че-</w:t>
      </w:r>
      <w:r>
        <w:rPr>
          <w:spacing w:val="1"/>
        </w:rPr>
        <w:t xml:space="preserve"> </w:t>
      </w:r>
      <w:r>
        <w:t>ловека.</w:t>
      </w:r>
    </w:p>
    <w:p w14:paraId="1D09AB25" w14:textId="77777777" w:rsidR="00A45A12" w:rsidRDefault="00AA0DC5">
      <w:pPr>
        <w:pStyle w:val="a3"/>
        <w:spacing w:before="3"/>
        <w:ind w:right="808"/>
      </w:pPr>
      <w:r>
        <w:rPr>
          <w:b/>
          <w:i/>
        </w:rPr>
        <w:t xml:space="preserve">Пресмыкающиеся. </w:t>
      </w:r>
      <w:r>
        <w:t>Общая характеристика. Местообитание пресмыкающихся. Особен-</w:t>
      </w:r>
      <w:r>
        <w:rPr>
          <w:spacing w:val="1"/>
        </w:rPr>
        <w:t xml:space="preserve"> </w:t>
      </w:r>
      <w:r>
        <w:t>ности внешнего и внутреннего строения пресмыкающихся. Процессы жизнедеятельности.</w:t>
      </w:r>
      <w:r>
        <w:rPr>
          <w:spacing w:val="1"/>
        </w:rPr>
        <w:t xml:space="preserve"> </w:t>
      </w:r>
      <w:r>
        <w:t>Приспособленность пресмыкающихся к жизни на суше. Размножение и развитие пресмы-</w:t>
      </w:r>
      <w:r>
        <w:rPr>
          <w:spacing w:val="1"/>
        </w:rPr>
        <w:t xml:space="preserve"> </w:t>
      </w:r>
      <w:r>
        <w:t>кающихся. Регенерация. Многообразие пресмыкающихся и их охрана. Значение пресмы-</w:t>
      </w:r>
      <w:r>
        <w:rPr>
          <w:spacing w:val="1"/>
        </w:rPr>
        <w:t xml:space="preserve"> </w:t>
      </w:r>
      <w:r>
        <w:t>кающихся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 человека.</w:t>
      </w:r>
    </w:p>
    <w:p w14:paraId="16F776A5" w14:textId="77777777" w:rsidR="00A45A12" w:rsidRDefault="00AA0DC5">
      <w:pPr>
        <w:pStyle w:val="a3"/>
        <w:ind w:right="808"/>
      </w:pPr>
      <w:r>
        <w:rPr>
          <w:b/>
          <w:i/>
        </w:rPr>
        <w:t xml:space="preserve">Птицы. </w:t>
      </w:r>
      <w:r>
        <w:t>Общая характеристика. Особенности внешнего строения птиц. Особенности</w:t>
      </w:r>
      <w:r>
        <w:rPr>
          <w:spacing w:val="1"/>
        </w:rPr>
        <w:t xml:space="preserve"> </w:t>
      </w:r>
      <w:r>
        <w:t>внутреннего строения и процессов жизнедеятельности птиц. Приспособления птиц к по-</w:t>
      </w:r>
      <w:r>
        <w:rPr>
          <w:spacing w:val="1"/>
        </w:rPr>
        <w:t xml:space="preserve"> </w:t>
      </w:r>
      <w:r>
        <w:t>лёту. Поведение. Размножение и развитие птиц. Забота о потомстве. Сезонные явления в</w:t>
      </w:r>
      <w:r>
        <w:rPr>
          <w:spacing w:val="1"/>
        </w:rPr>
        <w:t xml:space="preserve"> </w:t>
      </w:r>
      <w:r>
        <w:t>жизни птиц. Миграции птиц, их изучение. Многообразие птиц. Экологические группы</w:t>
      </w:r>
      <w:r>
        <w:rPr>
          <w:spacing w:val="1"/>
        </w:rPr>
        <w:t xml:space="preserve"> </w:t>
      </w:r>
      <w:r>
        <w:t>птиц*. Приспособленность птиц к различным условиям среды. Значение птиц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14:paraId="2E8F675E" w14:textId="77777777" w:rsidR="00A45A12" w:rsidRDefault="00AA0DC5">
      <w:pPr>
        <w:pStyle w:val="a3"/>
        <w:ind w:right="811"/>
      </w:pPr>
      <w:r>
        <w:rPr>
          <w:i/>
        </w:rPr>
        <w:t>*</w:t>
      </w:r>
      <w:r>
        <w:t>Многообразие</w:t>
      </w:r>
      <w:r>
        <w:rPr>
          <w:spacing w:val="-7"/>
        </w:rPr>
        <w:t xml:space="preserve"> </w:t>
      </w:r>
      <w:r>
        <w:t>птиц</w:t>
      </w:r>
      <w:r>
        <w:rPr>
          <w:spacing w:val="-5"/>
        </w:rPr>
        <w:t xml:space="preserve"> </w:t>
      </w:r>
      <w:r>
        <w:t>изучается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примере</w:t>
      </w:r>
      <w:r>
        <w:rPr>
          <w:spacing w:val="-6"/>
        </w:rPr>
        <w:t xml:space="preserve"> </w:t>
      </w:r>
      <w:r>
        <w:t>трёх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с учётом распространения птиц в</w:t>
      </w:r>
      <w:r>
        <w:rPr>
          <w:spacing w:val="-2"/>
        </w:rPr>
        <w:t xml:space="preserve"> </w:t>
      </w:r>
      <w:r>
        <w:t>своём</w:t>
      </w:r>
      <w:r>
        <w:rPr>
          <w:spacing w:val="-1"/>
        </w:rPr>
        <w:t xml:space="preserve"> </w:t>
      </w:r>
      <w:r>
        <w:t>регионе.</w:t>
      </w:r>
    </w:p>
    <w:p w14:paraId="4E7D494E" w14:textId="77777777" w:rsidR="00A45A12" w:rsidRDefault="00AA0DC5">
      <w:pPr>
        <w:ind w:left="45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37720C1B" w14:textId="77777777" w:rsidR="00A45A12" w:rsidRDefault="00AA0DC5" w:rsidP="00AD2979">
      <w:pPr>
        <w:pStyle w:val="a5"/>
        <w:numPr>
          <w:ilvl w:val="0"/>
          <w:numId w:val="44"/>
        </w:numPr>
        <w:tabs>
          <w:tab w:val="left" w:pos="700"/>
        </w:tabs>
        <w:ind w:right="805" w:firstLine="228"/>
        <w:rPr>
          <w:sz w:val="24"/>
        </w:rPr>
      </w:pPr>
      <w:r>
        <w:rPr>
          <w:sz w:val="24"/>
        </w:rPr>
        <w:t>Исследование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8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перьевого</w:t>
      </w:r>
      <w:r>
        <w:rPr>
          <w:spacing w:val="-11"/>
          <w:sz w:val="24"/>
        </w:rPr>
        <w:t xml:space="preserve"> </w:t>
      </w:r>
      <w:r>
        <w:rPr>
          <w:sz w:val="24"/>
        </w:rPr>
        <w:t>покрова</w:t>
      </w:r>
      <w:r>
        <w:rPr>
          <w:spacing w:val="-11"/>
          <w:sz w:val="24"/>
        </w:rPr>
        <w:t xml:space="preserve"> </w:t>
      </w:r>
      <w:r>
        <w:rPr>
          <w:sz w:val="24"/>
        </w:rPr>
        <w:t>птиц</w:t>
      </w:r>
      <w:r>
        <w:rPr>
          <w:spacing w:val="-8"/>
          <w:sz w:val="24"/>
        </w:rPr>
        <w:t xml:space="preserve"> </w:t>
      </w:r>
      <w:r>
        <w:rPr>
          <w:sz w:val="24"/>
        </w:rPr>
        <w:t>(на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9"/>
          <w:sz w:val="24"/>
        </w:rPr>
        <w:t xml:space="preserve"> </w:t>
      </w:r>
      <w:r>
        <w:rPr>
          <w:sz w:val="24"/>
        </w:rPr>
        <w:t>чучела</w:t>
      </w:r>
      <w:r>
        <w:rPr>
          <w:spacing w:val="-12"/>
          <w:sz w:val="24"/>
        </w:rPr>
        <w:t xml:space="preserve"> </w:t>
      </w:r>
      <w:r>
        <w:rPr>
          <w:sz w:val="24"/>
        </w:rPr>
        <w:t>птиц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1"/>
          <w:sz w:val="24"/>
        </w:rPr>
        <w:t xml:space="preserve"> </w:t>
      </w:r>
      <w:r>
        <w:rPr>
          <w:sz w:val="24"/>
        </w:rPr>
        <w:t>перьев:</w:t>
      </w:r>
      <w:r>
        <w:rPr>
          <w:spacing w:val="-11"/>
          <w:sz w:val="24"/>
        </w:rPr>
        <w:t xml:space="preserve"> </w:t>
      </w:r>
      <w:r>
        <w:rPr>
          <w:sz w:val="24"/>
        </w:rPr>
        <w:t>контурных,</w:t>
      </w:r>
      <w:r>
        <w:rPr>
          <w:spacing w:val="-11"/>
          <w:sz w:val="24"/>
        </w:rPr>
        <w:t xml:space="preserve"> </w:t>
      </w:r>
      <w:r>
        <w:rPr>
          <w:sz w:val="24"/>
        </w:rPr>
        <w:t>пуховых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пуха).</w:t>
      </w:r>
    </w:p>
    <w:p w14:paraId="2D472853" w14:textId="77777777" w:rsidR="00A45A12" w:rsidRDefault="00AA0DC5" w:rsidP="00AD2979">
      <w:pPr>
        <w:pStyle w:val="a5"/>
        <w:numPr>
          <w:ilvl w:val="0"/>
          <w:numId w:val="44"/>
        </w:numPr>
        <w:tabs>
          <w:tab w:val="left" w:pos="691"/>
        </w:tabs>
        <w:ind w:left="690" w:hanging="241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-2"/>
          <w:sz w:val="24"/>
        </w:rPr>
        <w:t xml:space="preserve"> </w:t>
      </w:r>
      <w:r>
        <w:rPr>
          <w:sz w:val="24"/>
        </w:rPr>
        <w:t>птицы.</w:t>
      </w:r>
    </w:p>
    <w:p w14:paraId="1DE2BAB1" w14:textId="77777777" w:rsidR="00A45A12" w:rsidRDefault="00AA0DC5">
      <w:pPr>
        <w:pStyle w:val="a3"/>
        <w:spacing w:before="1"/>
        <w:ind w:right="807"/>
      </w:pPr>
      <w:r>
        <w:rPr>
          <w:b/>
          <w:i/>
        </w:rPr>
        <w:t xml:space="preserve">Млекопитающие. </w:t>
      </w:r>
      <w:r>
        <w:t>Общая характеристика. Среды жизни млекопитающих. Особенности</w:t>
      </w:r>
      <w:r>
        <w:rPr>
          <w:spacing w:val="1"/>
        </w:rPr>
        <w:t xml:space="preserve"> </w:t>
      </w:r>
      <w:r>
        <w:t>внешнего строения, скелета и мускулатуры, внутреннего строения. Процессы жизнедея-</w:t>
      </w:r>
      <w:r>
        <w:rPr>
          <w:spacing w:val="1"/>
        </w:rPr>
        <w:t xml:space="preserve"> </w:t>
      </w:r>
      <w:r>
        <w:t>тельности.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потомстве.</w:t>
      </w:r>
    </w:p>
    <w:p w14:paraId="1E20D72B" w14:textId="77777777" w:rsidR="00A45A12" w:rsidRDefault="00AA0DC5">
      <w:pPr>
        <w:pStyle w:val="a3"/>
        <w:ind w:right="810"/>
      </w:pPr>
      <w:r>
        <w:t>Первозвери.</w:t>
      </w:r>
      <w:r>
        <w:rPr>
          <w:spacing w:val="-13"/>
        </w:rPr>
        <w:t xml:space="preserve"> </w:t>
      </w:r>
      <w:r>
        <w:t>Однопроходные</w:t>
      </w:r>
      <w:r>
        <w:rPr>
          <w:spacing w:val="-14"/>
        </w:rPr>
        <w:t xml:space="preserve"> </w:t>
      </w:r>
      <w:r>
        <w:t>(яйцекладущие)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Сумчатые</w:t>
      </w:r>
      <w:r>
        <w:rPr>
          <w:spacing w:val="-14"/>
        </w:rPr>
        <w:t xml:space="preserve"> </w:t>
      </w:r>
      <w:r>
        <w:t>(низшие</w:t>
      </w:r>
      <w:r>
        <w:rPr>
          <w:spacing w:val="-14"/>
        </w:rPr>
        <w:t xml:space="preserve"> </w:t>
      </w:r>
      <w:r>
        <w:t>звери).</w:t>
      </w:r>
      <w:r>
        <w:rPr>
          <w:spacing w:val="-13"/>
        </w:rPr>
        <w:t xml:space="preserve"> </w:t>
      </w:r>
      <w:r>
        <w:t>Плацентарные</w:t>
      </w:r>
      <w:r>
        <w:rPr>
          <w:spacing w:val="-58"/>
        </w:rPr>
        <w:t xml:space="preserve"> </w:t>
      </w:r>
      <w:r>
        <w:rPr>
          <w:spacing w:val="-1"/>
        </w:rPr>
        <w:t>млекопитающие.</w:t>
      </w:r>
      <w:r>
        <w:rPr>
          <w:spacing w:val="-12"/>
        </w:rPr>
        <w:t xml:space="preserve"> </w:t>
      </w:r>
      <w:r>
        <w:t>Многообразие</w:t>
      </w:r>
      <w:r>
        <w:rPr>
          <w:spacing w:val="-12"/>
        </w:rPr>
        <w:t xml:space="preserve"> </w:t>
      </w:r>
      <w:r>
        <w:t>млекопитающих.</w:t>
      </w:r>
      <w:r>
        <w:rPr>
          <w:spacing w:val="-14"/>
        </w:rPr>
        <w:t xml:space="preserve"> </w:t>
      </w:r>
      <w:r>
        <w:t>Насекомоядные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Рукокрылые.</w:t>
      </w:r>
      <w:r>
        <w:rPr>
          <w:spacing w:val="-12"/>
        </w:rPr>
        <w:t xml:space="preserve"> </w:t>
      </w:r>
      <w:r>
        <w:t>Грызуны,</w:t>
      </w:r>
      <w:r>
        <w:rPr>
          <w:spacing w:val="-57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Непарноко-</w:t>
      </w:r>
      <w:r>
        <w:rPr>
          <w:spacing w:val="1"/>
        </w:rPr>
        <w:t xml:space="preserve"> </w:t>
      </w:r>
      <w:r>
        <w:t>пытные.</w:t>
      </w:r>
      <w:r>
        <w:rPr>
          <w:spacing w:val="-2"/>
        </w:rPr>
        <w:t xml:space="preserve"> </w:t>
      </w:r>
      <w:r>
        <w:t>Приматы*.</w:t>
      </w:r>
      <w:r>
        <w:rPr>
          <w:spacing w:val="-1"/>
        </w:rPr>
        <w:t xml:space="preserve"> </w:t>
      </w:r>
      <w:r>
        <w:t>Семейства</w:t>
      </w:r>
      <w:r>
        <w:rPr>
          <w:spacing w:val="-2"/>
        </w:rPr>
        <w:t xml:space="preserve"> </w:t>
      </w:r>
      <w:r>
        <w:t>отряда</w:t>
      </w:r>
      <w:r>
        <w:rPr>
          <w:spacing w:val="-2"/>
        </w:rPr>
        <w:t xml:space="preserve"> </w:t>
      </w:r>
      <w:r>
        <w:t>Хищные:</w:t>
      </w:r>
      <w:r>
        <w:rPr>
          <w:spacing w:val="-2"/>
        </w:rPr>
        <w:t xml:space="preserve"> </w:t>
      </w:r>
      <w:r>
        <w:t>собачьи,</w:t>
      </w:r>
      <w:r>
        <w:rPr>
          <w:spacing w:val="-1"/>
        </w:rPr>
        <w:t xml:space="preserve"> </w:t>
      </w:r>
      <w:r>
        <w:t>кошачьи,</w:t>
      </w:r>
      <w:r>
        <w:rPr>
          <w:spacing w:val="-1"/>
        </w:rPr>
        <w:t xml:space="preserve"> </w:t>
      </w:r>
      <w:r>
        <w:t>куньи,</w:t>
      </w:r>
      <w:r>
        <w:rPr>
          <w:spacing w:val="-1"/>
        </w:rPr>
        <w:t xml:space="preserve"> </w:t>
      </w:r>
      <w:r>
        <w:t>медвежьи.</w:t>
      </w:r>
    </w:p>
    <w:p w14:paraId="6CEB4F4E" w14:textId="77777777" w:rsidR="00A45A12" w:rsidRDefault="00AA0DC5">
      <w:pPr>
        <w:pStyle w:val="a3"/>
        <w:ind w:right="805"/>
      </w:pPr>
      <w:r>
        <w:t>Значение</w:t>
      </w:r>
      <w:r>
        <w:rPr>
          <w:spacing w:val="-11"/>
        </w:rPr>
        <w:t xml:space="preserve"> </w:t>
      </w:r>
      <w:r>
        <w:t>млекопитающих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человека.</w:t>
      </w:r>
      <w:r>
        <w:rPr>
          <w:spacing w:val="-9"/>
        </w:rPr>
        <w:t xml:space="preserve"> </w:t>
      </w:r>
      <w:r>
        <w:t>Млекопитающие</w:t>
      </w:r>
      <w:r>
        <w:rPr>
          <w:spacing w:val="-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переносчики</w:t>
      </w:r>
      <w:r>
        <w:rPr>
          <w:spacing w:val="-58"/>
        </w:rPr>
        <w:t xml:space="preserve"> </w:t>
      </w:r>
      <w:r>
        <w:t>возбудителей опасных заболеваний. Меры борьбы с грызунами. Многообразие млекопи-</w:t>
      </w:r>
      <w:r>
        <w:rPr>
          <w:spacing w:val="1"/>
        </w:rPr>
        <w:t xml:space="preserve"> </w:t>
      </w:r>
      <w:r>
        <w:t>тающих</w:t>
      </w:r>
      <w:r>
        <w:rPr>
          <w:spacing w:val="2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края.</w:t>
      </w:r>
    </w:p>
    <w:p w14:paraId="1A4E5681" w14:textId="77777777" w:rsidR="00A45A12" w:rsidRDefault="00AA0DC5">
      <w:pPr>
        <w:pStyle w:val="a3"/>
        <w:ind w:right="811"/>
      </w:pPr>
      <w:r>
        <w:t>*Изучаются 6 отрядов млекопитающих на примере двух видов из каждого отряда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учителя.</w:t>
      </w:r>
    </w:p>
    <w:p w14:paraId="4A594D62" w14:textId="77777777" w:rsidR="00A45A12" w:rsidRDefault="00A45A12">
      <w:pPr>
        <w:pStyle w:val="a3"/>
        <w:spacing w:before="10"/>
        <w:ind w:left="0" w:firstLine="0"/>
        <w:jc w:val="left"/>
        <w:rPr>
          <w:sz w:val="23"/>
        </w:rPr>
      </w:pPr>
    </w:p>
    <w:p w14:paraId="5EFA7D1E" w14:textId="77777777" w:rsidR="00A45A12" w:rsidRDefault="00AA0DC5">
      <w:pPr>
        <w:ind w:left="450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4A9EE3E8" w14:textId="77777777" w:rsidR="00A45A12" w:rsidRDefault="00AA0DC5" w:rsidP="00AD2979">
      <w:pPr>
        <w:pStyle w:val="a5"/>
        <w:numPr>
          <w:ilvl w:val="0"/>
          <w:numId w:val="43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-3"/>
          <w:sz w:val="24"/>
        </w:rPr>
        <w:t xml:space="preserve"> </w:t>
      </w:r>
      <w:r>
        <w:rPr>
          <w:sz w:val="24"/>
        </w:rPr>
        <w:t>млекопитающих.</w:t>
      </w:r>
    </w:p>
    <w:p w14:paraId="4C9A065C" w14:textId="77777777" w:rsidR="00A45A12" w:rsidRDefault="00AA0DC5" w:rsidP="00AD2979">
      <w:pPr>
        <w:pStyle w:val="a5"/>
        <w:numPr>
          <w:ilvl w:val="0"/>
          <w:numId w:val="43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зубной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млекопитающих.</w:t>
      </w:r>
    </w:p>
    <w:p w14:paraId="4BF2D169" w14:textId="77777777" w:rsidR="00A45A12" w:rsidRDefault="00A45A12">
      <w:pPr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3D5888C1" w14:textId="77777777" w:rsidR="00A45A12" w:rsidRDefault="00AA0DC5" w:rsidP="00AD2979">
      <w:pPr>
        <w:pStyle w:val="1"/>
        <w:numPr>
          <w:ilvl w:val="0"/>
          <w:numId w:val="47"/>
        </w:numPr>
        <w:tabs>
          <w:tab w:val="left" w:pos="463"/>
        </w:tabs>
        <w:spacing w:before="60"/>
        <w:ind w:left="462" w:hanging="241"/>
        <w:jc w:val="both"/>
      </w:pPr>
      <w:r>
        <w:lastRenderedPageBreak/>
        <w:t>Развитие</w:t>
      </w:r>
      <w:r>
        <w:rPr>
          <w:spacing w:val="-1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</w:t>
      </w:r>
    </w:p>
    <w:p w14:paraId="08832544" w14:textId="77777777" w:rsidR="00A45A12" w:rsidRDefault="00AA0DC5">
      <w:pPr>
        <w:pStyle w:val="a3"/>
        <w:spacing w:before="108"/>
        <w:ind w:right="809"/>
      </w:pPr>
      <w:r>
        <w:t>Эволюционное развитие животного мира на Земле. Усложнение животных в процессе</w:t>
      </w:r>
      <w:r>
        <w:rPr>
          <w:spacing w:val="1"/>
        </w:rPr>
        <w:t xml:space="preserve"> </w:t>
      </w:r>
      <w:r>
        <w:t>эволюции. Доказательства эволюционного развития животного мира. Палеонтология. Ис-</w:t>
      </w:r>
      <w:r>
        <w:rPr>
          <w:spacing w:val="1"/>
        </w:rPr>
        <w:t xml:space="preserve"> </w:t>
      </w:r>
      <w:r>
        <w:t>копаемые остатки животных, их изучение. Методы изучения ископаемых остатков. Ре-</w:t>
      </w:r>
      <w:r>
        <w:rPr>
          <w:spacing w:val="1"/>
        </w:rPr>
        <w:t xml:space="preserve"> </w:t>
      </w:r>
      <w:r>
        <w:t>ставрация</w:t>
      </w:r>
      <w:r>
        <w:rPr>
          <w:spacing w:val="-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животных.</w:t>
      </w:r>
      <w:r>
        <w:rPr>
          <w:spacing w:val="2"/>
        </w:rPr>
        <w:t xml:space="preserve"> </w:t>
      </w:r>
      <w:r>
        <w:t>«Живые</w:t>
      </w:r>
      <w:r>
        <w:rPr>
          <w:spacing w:val="-2"/>
        </w:rPr>
        <w:t xml:space="preserve"> </w:t>
      </w:r>
      <w:r>
        <w:t>ископаемые»</w:t>
      </w:r>
      <w:r>
        <w:rPr>
          <w:spacing w:val="-6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мира.</w:t>
      </w:r>
    </w:p>
    <w:p w14:paraId="2A394A51" w14:textId="77777777" w:rsidR="00A45A12" w:rsidRDefault="00AA0DC5">
      <w:pPr>
        <w:pStyle w:val="a3"/>
        <w:spacing w:before="1"/>
        <w:ind w:right="807"/>
      </w:pPr>
      <w:r>
        <w:t>Жизнь животных в воде. Одноклеточные животные. Происхождение многоклеточных</w:t>
      </w:r>
      <w:r>
        <w:rPr>
          <w:spacing w:val="1"/>
        </w:rPr>
        <w:t xml:space="preserve"> </w:t>
      </w:r>
      <w:r>
        <w:t>животных. Основные этапы эволюции беспозвоночных. Основные этапы эволюции по-</w:t>
      </w:r>
      <w:r>
        <w:rPr>
          <w:spacing w:val="1"/>
        </w:rPr>
        <w:t xml:space="preserve"> </w:t>
      </w:r>
      <w:r>
        <w:t>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Вымершие</w:t>
      </w:r>
      <w:r>
        <w:rPr>
          <w:spacing w:val="-1"/>
        </w:rPr>
        <w:t xml:space="preserve"> </w:t>
      </w:r>
      <w:r>
        <w:t>животные.</w:t>
      </w:r>
    </w:p>
    <w:p w14:paraId="72E4CA22" w14:textId="77777777" w:rsidR="00A45A12" w:rsidRDefault="00AA0DC5">
      <w:pPr>
        <w:spacing w:line="274" w:lineRule="exact"/>
        <w:ind w:left="45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4E2B69D8" w14:textId="77777777" w:rsidR="00A45A12" w:rsidRDefault="00AA0DC5">
      <w:pPr>
        <w:pStyle w:val="a3"/>
        <w:ind w:left="450" w:firstLine="0"/>
      </w:pPr>
      <w:r>
        <w:t>Исследование</w:t>
      </w:r>
      <w:r>
        <w:rPr>
          <w:spacing w:val="-5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остатков</w:t>
      </w:r>
      <w:r>
        <w:rPr>
          <w:spacing w:val="-3"/>
        </w:rPr>
        <w:t xml:space="preserve"> </w:t>
      </w:r>
      <w:r>
        <w:t>вымерших</w:t>
      </w:r>
      <w:r>
        <w:rPr>
          <w:spacing w:val="-2"/>
        </w:rPr>
        <w:t xml:space="preserve"> </w:t>
      </w:r>
      <w:r>
        <w:t>животных.</w:t>
      </w:r>
    </w:p>
    <w:p w14:paraId="72886818" w14:textId="77777777" w:rsidR="00A45A12" w:rsidRDefault="00AA0DC5" w:rsidP="00AD2979">
      <w:pPr>
        <w:pStyle w:val="1"/>
        <w:numPr>
          <w:ilvl w:val="0"/>
          <w:numId w:val="47"/>
        </w:numPr>
        <w:tabs>
          <w:tab w:val="left" w:pos="463"/>
        </w:tabs>
        <w:spacing w:before="233"/>
        <w:ind w:left="462" w:hanging="241"/>
        <w:jc w:val="both"/>
      </w:pPr>
      <w:r>
        <w:t>Животные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сообществах</w:t>
      </w:r>
    </w:p>
    <w:p w14:paraId="760E5EBF" w14:textId="77777777" w:rsidR="00A45A12" w:rsidRDefault="00AA0DC5">
      <w:pPr>
        <w:pStyle w:val="a3"/>
        <w:spacing w:before="53"/>
        <w:ind w:left="450" w:firstLine="0"/>
      </w:pPr>
      <w:r>
        <w:t>Животные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среда</w:t>
      </w:r>
      <w:r>
        <w:rPr>
          <w:spacing w:val="34"/>
        </w:rPr>
        <w:t xml:space="preserve"> </w:t>
      </w:r>
      <w:r>
        <w:t>обитания.</w:t>
      </w:r>
      <w:r>
        <w:rPr>
          <w:spacing w:val="36"/>
        </w:rPr>
        <w:t xml:space="preserve"> </w:t>
      </w:r>
      <w:r>
        <w:t>Влияние</w:t>
      </w:r>
      <w:r>
        <w:rPr>
          <w:spacing w:val="34"/>
        </w:rPr>
        <w:t xml:space="preserve"> </w:t>
      </w:r>
      <w:r>
        <w:t>света,</w:t>
      </w:r>
      <w:r>
        <w:rPr>
          <w:spacing w:val="38"/>
        </w:rPr>
        <w:t xml:space="preserve"> </w:t>
      </w:r>
      <w:r>
        <w:t>температуры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влажности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животных.</w:t>
      </w:r>
    </w:p>
    <w:p w14:paraId="2055B34F" w14:textId="77777777" w:rsidR="00A45A12" w:rsidRDefault="00AA0DC5">
      <w:pPr>
        <w:pStyle w:val="a3"/>
        <w:ind w:firstLine="0"/>
      </w:pPr>
      <w:r>
        <w:t>Приспособленность</w:t>
      </w:r>
      <w:r>
        <w:rPr>
          <w:spacing w:val="-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к условиям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обитания.</w:t>
      </w:r>
    </w:p>
    <w:p w14:paraId="12CCA329" w14:textId="77777777" w:rsidR="00A45A12" w:rsidRDefault="00AA0DC5">
      <w:pPr>
        <w:pStyle w:val="a3"/>
        <w:ind w:right="806"/>
      </w:pPr>
      <w:r>
        <w:t>Популяции животных, их характеристики. Одиночный и групповой образ жизни. Взаи-</w:t>
      </w:r>
      <w:r>
        <w:rPr>
          <w:spacing w:val="1"/>
        </w:rPr>
        <w:t xml:space="preserve"> </w:t>
      </w:r>
      <w:r>
        <w:t>мосвязи животных между собой и с другими организмами. Пищевые связи в 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Пищевые уровни, экологическая</w:t>
      </w:r>
      <w:r>
        <w:rPr>
          <w:spacing w:val="-1"/>
        </w:rPr>
        <w:t xml:space="preserve"> </w:t>
      </w:r>
      <w:r>
        <w:t>пирамида. Экосистема.</w:t>
      </w:r>
    </w:p>
    <w:p w14:paraId="4F9C1DFB" w14:textId="77777777" w:rsidR="00A45A12" w:rsidRDefault="00AA0DC5">
      <w:pPr>
        <w:pStyle w:val="a3"/>
        <w:ind w:right="810"/>
      </w:pPr>
      <w:r>
        <w:t>Животный мир природных зон Земли. Основные закономерности распределения жи-</w:t>
      </w:r>
      <w:r>
        <w:rPr>
          <w:spacing w:val="1"/>
        </w:rPr>
        <w:t xml:space="preserve"> </w:t>
      </w:r>
      <w:r>
        <w:t>вотных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планете. Фауна.</w:t>
      </w:r>
    </w:p>
    <w:p w14:paraId="333707F7" w14:textId="77777777" w:rsidR="00A45A12" w:rsidRDefault="00AA0DC5" w:rsidP="00AD2979">
      <w:pPr>
        <w:pStyle w:val="1"/>
        <w:numPr>
          <w:ilvl w:val="0"/>
          <w:numId w:val="47"/>
        </w:numPr>
        <w:tabs>
          <w:tab w:val="left" w:pos="463"/>
        </w:tabs>
        <w:spacing w:before="147"/>
        <w:ind w:left="462" w:hanging="241"/>
        <w:jc w:val="both"/>
      </w:pPr>
      <w:r>
        <w:t>Животные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</w:t>
      </w:r>
    </w:p>
    <w:p w14:paraId="61396A24" w14:textId="77777777" w:rsidR="00A45A12" w:rsidRDefault="00AA0DC5">
      <w:pPr>
        <w:pStyle w:val="a3"/>
        <w:spacing w:before="53"/>
        <w:ind w:right="810"/>
      </w:pPr>
      <w:r>
        <w:t>Воздействие человека на животных в природе: прямое и косвенное. Промысловые жи-</w:t>
      </w:r>
      <w:r>
        <w:rPr>
          <w:spacing w:val="1"/>
        </w:rPr>
        <w:t xml:space="preserve"> </w:t>
      </w:r>
      <w:r>
        <w:t>вотные (рыболовство, охота). Ведение промысла животных на основе научного подхода.</w:t>
      </w:r>
      <w:r>
        <w:rPr>
          <w:spacing w:val="1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 среды.</w:t>
      </w:r>
    </w:p>
    <w:p w14:paraId="72A9D7FE" w14:textId="77777777" w:rsidR="00A45A12" w:rsidRDefault="00AA0DC5">
      <w:pPr>
        <w:pStyle w:val="a3"/>
        <w:ind w:right="809"/>
      </w:pPr>
      <w:r>
        <w:t>Одомашнивание животных. Селекция, породы, искусственный отбор, дикие предки до-</w:t>
      </w:r>
      <w:r>
        <w:rPr>
          <w:spacing w:val="1"/>
        </w:rPr>
        <w:t xml:space="preserve"> </w:t>
      </w:r>
      <w:r>
        <w:t>машних животных. Значение домашних животных в жизни человека. Животные сельско-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3"/>
        </w:rPr>
        <w:t xml:space="preserve"> </w:t>
      </w:r>
      <w:r>
        <w:t>угодий. Методы</w:t>
      </w:r>
      <w:r>
        <w:rPr>
          <w:spacing w:val="-1"/>
        </w:rPr>
        <w:t xml:space="preserve"> </w:t>
      </w:r>
      <w:r>
        <w:t>борьбы с</w:t>
      </w:r>
      <w:r>
        <w:rPr>
          <w:spacing w:val="-3"/>
        </w:rPr>
        <w:t xml:space="preserve"> </w:t>
      </w:r>
      <w:r>
        <w:t>животными-вредителями.</w:t>
      </w:r>
    </w:p>
    <w:p w14:paraId="78D02135" w14:textId="77777777" w:rsidR="00A45A12" w:rsidRDefault="00AA0DC5">
      <w:pPr>
        <w:pStyle w:val="a3"/>
        <w:ind w:right="804"/>
      </w:pPr>
      <w:r>
        <w:t>Город как особая искусственная среда, созданная человеком. Синантропные виды жи-</w:t>
      </w:r>
      <w:r>
        <w:rPr>
          <w:spacing w:val="1"/>
        </w:rPr>
        <w:t xml:space="preserve"> </w:t>
      </w:r>
      <w:r>
        <w:t>вотных. Условия их обитания. Беспозвоночные и позвоночные животные города. Адапта-</w:t>
      </w:r>
      <w:r>
        <w:rPr>
          <w:spacing w:val="1"/>
        </w:rPr>
        <w:t xml:space="preserve"> </w:t>
      </w:r>
      <w:r>
        <w:t>ция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Рекреационный</w:t>
      </w:r>
      <w:r>
        <w:rPr>
          <w:spacing w:val="1"/>
        </w:rPr>
        <w:t xml:space="preserve"> </w:t>
      </w:r>
      <w:r>
        <w:t>пресс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 города. Безнадзорные домашние животные. Питомники. Восстановление чис-</w:t>
      </w:r>
      <w:r>
        <w:rPr>
          <w:spacing w:val="1"/>
        </w:rPr>
        <w:t xml:space="preserve"> </w:t>
      </w:r>
      <w:r>
        <w:t>ленности</w:t>
      </w:r>
      <w:r>
        <w:rPr>
          <w:spacing w:val="1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(ООПТ).</w:t>
      </w:r>
      <w:r>
        <w:rPr>
          <w:spacing w:val="-57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 сохранения</w:t>
      </w:r>
      <w:r>
        <w:rPr>
          <w:spacing w:val="-1"/>
        </w:rPr>
        <w:t xml:space="preserve"> </w:t>
      </w:r>
      <w:r>
        <w:t>животного мира.</w:t>
      </w:r>
    </w:p>
    <w:p w14:paraId="6396EADC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2FBCD676" w14:textId="77777777" w:rsidR="00A45A12" w:rsidRDefault="00AA0DC5" w:rsidP="00AD2979">
      <w:pPr>
        <w:pStyle w:val="1"/>
        <w:numPr>
          <w:ilvl w:val="0"/>
          <w:numId w:val="57"/>
        </w:numPr>
        <w:tabs>
          <w:tab w:val="left" w:pos="403"/>
        </w:tabs>
        <w:ind w:hanging="181"/>
      </w:pPr>
      <w:r>
        <w:t>КЛАСС</w:t>
      </w:r>
    </w:p>
    <w:p w14:paraId="7A7C2CDA" w14:textId="77777777" w:rsidR="00A45A12" w:rsidRDefault="00AA0DC5" w:rsidP="00AD2979">
      <w:pPr>
        <w:pStyle w:val="a5"/>
        <w:numPr>
          <w:ilvl w:val="0"/>
          <w:numId w:val="42"/>
        </w:numPr>
        <w:tabs>
          <w:tab w:val="left" w:pos="463"/>
        </w:tabs>
        <w:spacing w:before="168"/>
        <w:ind w:hanging="241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биосоциальный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</w:t>
      </w:r>
    </w:p>
    <w:p w14:paraId="08D1AC0C" w14:textId="77777777" w:rsidR="00A45A12" w:rsidRDefault="00AA0DC5">
      <w:pPr>
        <w:pStyle w:val="a3"/>
        <w:spacing w:before="108"/>
        <w:ind w:right="800"/>
        <w:jc w:val="right"/>
      </w:pPr>
      <w:r>
        <w:t>Науки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человеке</w:t>
      </w:r>
      <w:r>
        <w:rPr>
          <w:spacing w:val="-9"/>
        </w:rPr>
        <w:t xml:space="preserve"> </w:t>
      </w:r>
      <w:r>
        <w:t>(анатомия,</w:t>
      </w:r>
      <w:r>
        <w:rPr>
          <w:spacing w:val="-11"/>
        </w:rPr>
        <w:t xml:space="preserve"> </w:t>
      </w:r>
      <w:r>
        <w:t>физиология,</w:t>
      </w:r>
      <w:r>
        <w:rPr>
          <w:spacing w:val="-11"/>
        </w:rPr>
        <w:t xml:space="preserve"> </w:t>
      </w:r>
      <w:r>
        <w:t>психология,</w:t>
      </w:r>
      <w:r>
        <w:rPr>
          <w:spacing w:val="-10"/>
        </w:rPr>
        <w:t xml:space="preserve"> </w:t>
      </w:r>
      <w:r>
        <w:t>антропология,</w:t>
      </w:r>
      <w:r>
        <w:rPr>
          <w:spacing w:val="-11"/>
        </w:rPr>
        <w:t xml:space="preserve"> </w:t>
      </w:r>
      <w:r>
        <w:t>гигиена,</w:t>
      </w:r>
      <w:r>
        <w:rPr>
          <w:spacing w:val="-11"/>
        </w:rPr>
        <w:t xml:space="preserve"> </w:t>
      </w:r>
      <w:r>
        <w:t>санитария,</w:t>
      </w:r>
      <w:r>
        <w:rPr>
          <w:spacing w:val="-57"/>
        </w:rPr>
        <w:t xml:space="preserve"> </w:t>
      </w:r>
      <w:r>
        <w:t>экология</w:t>
      </w:r>
      <w:r>
        <w:rPr>
          <w:spacing w:val="-8"/>
        </w:rPr>
        <w:t xml:space="preserve"> </w:t>
      </w:r>
      <w:r>
        <w:t>человека).</w:t>
      </w:r>
      <w:r>
        <w:rPr>
          <w:spacing w:val="-8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организма</w:t>
      </w:r>
      <w:r>
        <w:rPr>
          <w:spacing w:val="-8"/>
        </w:rPr>
        <w:t xml:space="preserve"> </w:t>
      </w:r>
      <w:r>
        <w:t>человека.</w:t>
      </w:r>
      <w:r>
        <w:rPr>
          <w:spacing w:val="-7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</w:t>
      </w:r>
      <w:r>
        <w:rPr>
          <w:spacing w:val="-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rPr>
          <w:spacing w:val="-1"/>
        </w:rPr>
        <w:t>самопознания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сохранения</w:t>
      </w:r>
      <w:r>
        <w:rPr>
          <w:spacing w:val="-14"/>
        </w:rPr>
        <w:t xml:space="preserve"> </w:t>
      </w:r>
      <w:r>
        <w:t>здоровья.</w:t>
      </w:r>
      <w:r>
        <w:rPr>
          <w:spacing w:val="-13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биосоциального</w:t>
      </w:r>
      <w:r>
        <w:rPr>
          <w:spacing w:val="-14"/>
        </w:rPr>
        <w:t xml:space="preserve"> </w:t>
      </w:r>
      <w:r>
        <w:t>существа.</w:t>
      </w:r>
      <w:r>
        <w:rPr>
          <w:spacing w:val="-57"/>
        </w:rPr>
        <w:t xml:space="preserve"> </w:t>
      </w:r>
      <w:r>
        <w:t>Место</w:t>
      </w:r>
      <w:r>
        <w:rPr>
          <w:spacing w:val="10"/>
        </w:rPr>
        <w:t xml:space="preserve"> </w:t>
      </w:r>
      <w:r>
        <w:t>человека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системе</w:t>
      </w:r>
      <w:r>
        <w:rPr>
          <w:spacing w:val="9"/>
        </w:rPr>
        <w:t xml:space="preserve"> </w:t>
      </w:r>
      <w:r>
        <w:t>органического</w:t>
      </w:r>
      <w:r>
        <w:rPr>
          <w:spacing w:val="9"/>
        </w:rPr>
        <w:t xml:space="preserve"> </w:t>
      </w:r>
      <w:r>
        <w:t>мира.</w:t>
      </w:r>
      <w:r>
        <w:rPr>
          <w:spacing w:val="10"/>
        </w:rPr>
        <w:t xml:space="preserve"> </w:t>
      </w:r>
      <w:r>
        <w:t>Человек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часть</w:t>
      </w:r>
      <w:r>
        <w:rPr>
          <w:spacing w:val="11"/>
        </w:rPr>
        <w:t xml:space="preserve"> </w:t>
      </w:r>
      <w:r>
        <w:t>природы.</w:t>
      </w:r>
      <w:r>
        <w:rPr>
          <w:spacing w:val="10"/>
        </w:rPr>
        <w:t xml:space="preserve"> </w:t>
      </w:r>
      <w:r>
        <w:t>Системати-</w:t>
      </w:r>
      <w:r>
        <w:rPr>
          <w:spacing w:val="1"/>
        </w:rPr>
        <w:t xml:space="preserve"> </w:t>
      </w:r>
      <w:r>
        <w:t>ческое</w:t>
      </w:r>
      <w:r>
        <w:rPr>
          <w:spacing w:val="18"/>
        </w:rPr>
        <w:t xml:space="preserve"> </w:t>
      </w:r>
      <w:r>
        <w:t>положение</w:t>
      </w:r>
      <w:r>
        <w:rPr>
          <w:spacing w:val="18"/>
        </w:rPr>
        <w:t xml:space="preserve"> </w:t>
      </w:r>
      <w:r>
        <w:t>современного</w:t>
      </w:r>
      <w:r>
        <w:rPr>
          <w:spacing w:val="20"/>
        </w:rPr>
        <w:t xml:space="preserve"> </w:t>
      </w:r>
      <w:r>
        <w:t>человека.</w:t>
      </w:r>
      <w:r>
        <w:rPr>
          <w:spacing w:val="19"/>
        </w:rPr>
        <w:t xml:space="preserve"> </w:t>
      </w:r>
      <w:r>
        <w:t>Сходство</w:t>
      </w:r>
      <w:r>
        <w:rPr>
          <w:spacing w:val="19"/>
        </w:rPr>
        <w:t xml:space="preserve"> </w:t>
      </w:r>
      <w:r>
        <w:t>человека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млекопитающими.</w:t>
      </w:r>
      <w:r>
        <w:rPr>
          <w:spacing w:val="27"/>
        </w:rPr>
        <w:t xml:space="preserve"> </w:t>
      </w:r>
      <w:r>
        <w:t>Отли-</w:t>
      </w:r>
      <w:r>
        <w:rPr>
          <w:spacing w:val="-57"/>
        </w:rPr>
        <w:t xml:space="preserve"> </w:t>
      </w:r>
      <w:r>
        <w:t>чие</w:t>
      </w:r>
      <w:r>
        <w:rPr>
          <w:spacing w:val="27"/>
        </w:rPr>
        <w:t xml:space="preserve"> </w:t>
      </w:r>
      <w:r>
        <w:t>человека</w:t>
      </w:r>
      <w:r>
        <w:rPr>
          <w:spacing w:val="27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приматов.</w:t>
      </w:r>
      <w:r>
        <w:rPr>
          <w:spacing w:val="28"/>
        </w:rPr>
        <w:t xml:space="preserve"> </w:t>
      </w:r>
      <w:r>
        <w:t>Доказательства</w:t>
      </w:r>
      <w:r>
        <w:rPr>
          <w:spacing w:val="27"/>
        </w:rPr>
        <w:t xml:space="preserve"> </w:t>
      </w:r>
      <w:r>
        <w:t>животного</w:t>
      </w:r>
      <w:r>
        <w:rPr>
          <w:spacing w:val="28"/>
        </w:rPr>
        <w:t xml:space="preserve"> </w:t>
      </w:r>
      <w:r>
        <w:t>происхождения</w:t>
      </w:r>
      <w:r>
        <w:rPr>
          <w:spacing w:val="27"/>
        </w:rPr>
        <w:t xml:space="preserve"> </w:t>
      </w:r>
      <w:r>
        <w:t>человека.</w:t>
      </w:r>
      <w:r>
        <w:rPr>
          <w:spacing w:val="30"/>
        </w:rPr>
        <w:t xml:space="preserve"> </w:t>
      </w:r>
      <w:r>
        <w:t>Человек</w:t>
      </w:r>
      <w:r>
        <w:rPr>
          <w:spacing w:val="-57"/>
        </w:rPr>
        <w:t xml:space="preserve"> </w:t>
      </w:r>
      <w:r>
        <w:t>разумный.</w:t>
      </w:r>
      <w:r>
        <w:rPr>
          <w:spacing w:val="32"/>
        </w:rPr>
        <w:t xml:space="preserve"> </w:t>
      </w:r>
      <w:r>
        <w:t>Антропогенез,</w:t>
      </w:r>
      <w:r>
        <w:rPr>
          <w:spacing w:val="32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этапы.</w:t>
      </w:r>
      <w:r>
        <w:rPr>
          <w:spacing w:val="33"/>
        </w:rPr>
        <w:t xml:space="preserve"> </w:t>
      </w:r>
      <w:r>
        <w:t>Биологические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социальные</w:t>
      </w:r>
      <w:r>
        <w:rPr>
          <w:spacing w:val="29"/>
        </w:rPr>
        <w:t xml:space="preserve"> </w:t>
      </w:r>
      <w:r>
        <w:t>факторы</w:t>
      </w:r>
      <w:r>
        <w:rPr>
          <w:spacing w:val="32"/>
        </w:rPr>
        <w:t xml:space="preserve"> </w:t>
      </w:r>
      <w:r>
        <w:t>становления</w:t>
      </w:r>
    </w:p>
    <w:p w14:paraId="6EC1FDC8" w14:textId="77777777" w:rsidR="00A45A12" w:rsidRDefault="00AA0DC5">
      <w:pPr>
        <w:pStyle w:val="a3"/>
        <w:spacing w:before="1"/>
        <w:ind w:firstLine="0"/>
      </w:pPr>
      <w:r>
        <w:t>человека.</w:t>
      </w:r>
      <w:r>
        <w:rPr>
          <w:spacing w:val="-3"/>
        </w:rPr>
        <w:t xml:space="preserve"> </w:t>
      </w:r>
      <w:r>
        <w:t>Человеческие</w:t>
      </w:r>
      <w:r>
        <w:rPr>
          <w:spacing w:val="-2"/>
        </w:rPr>
        <w:t xml:space="preserve"> </w:t>
      </w:r>
      <w:r>
        <w:t>расы.</w:t>
      </w:r>
    </w:p>
    <w:p w14:paraId="2331CF0E" w14:textId="77777777" w:rsidR="00A45A12" w:rsidRDefault="00AA0DC5" w:rsidP="00AD2979">
      <w:pPr>
        <w:pStyle w:val="1"/>
        <w:numPr>
          <w:ilvl w:val="0"/>
          <w:numId w:val="42"/>
        </w:numPr>
        <w:tabs>
          <w:tab w:val="left" w:pos="463"/>
        </w:tabs>
        <w:spacing w:before="232"/>
        <w:ind w:hanging="241"/>
      </w:pPr>
      <w:r>
        <w:t>Структура</w:t>
      </w:r>
      <w:r>
        <w:rPr>
          <w:spacing w:val="-5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</w:t>
      </w:r>
    </w:p>
    <w:p w14:paraId="48E1070E" w14:textId="77777777" w:rsidR="00A45A12" w:rsidRDefault="00AA0DC5">
      <w:pPr>
        <w:pStyle w:val="a3"/>
        <w:spacing w:before="80"/>
        <w:ind w:right="805"/>
      </w:pPr>
      <w:r>
        <w:t>Строение и химический состав клетки. Обмен веществ и превращение энергии в клетке.</w:t>
      </w:r>
      <w:r>
        <w:rPr>
          <w:spacing w:val="1"/>
        </w:rPr>
        <w:t xml:space="preserve"> </w:t>
      </w:r>
      <w:r>
        <w:rPr>
          <w:spacing w:val="-1"/>
        </w:rPr>
        <w:t>Многообразие</w:t>
      </w:r>
      <w:r>
        <w:rPr>
          <w:spacing w:val="-14"/>
        </w:rPr>
        <w:t xml:space="preserve"> </w:t>
      </w:r>
      <w:r>
        <w:rPr>
          <w:spacing w:val="-1"/>
        </w:rPr>
        <w:t>клеток,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деление.</w:t>
      </w:r>
      <w:r>
        <w:rPr>
          <w:spacing w:val="-12"/>
        </w:rPr>
        <w:t xml:space="preserve"> </w:t>
      </w:r>
      <w:r>
        <w:rPr>
          <w:spacing w:val="-1"/>
        </w:rPr>
        <w:t>Нуклеиновые</w:t>
      </w:r>
      <w:r>
        <w:rPr>
          <w:spacing w:val="-13"/>
        </w:rPr>
        <w:t xml:space="preserve"> </w:t>
      </w:r>
      <w:r>
        <w:rPr>
          <w:spacing w:val="-1"/>
        </w:rPr>
        <w:t>кислоты.</w:t>
      </w:r>
      <w:r>
        <w:rPr>
          <w:spacing w:val="-12"/>
        </w:rPr>
        <w:t xml:space="preserve"> </w:t>
      </w:r>
      <w:r>
        <w:rPr>
          <w:spacing w:val="-1"/>
        </w:rPr>
        <w:t>Гены.</w:t>
      </w:r>
      <w:r>
        <w:rPr>
          <w:spacing w:val="-12"/>
        </w:rPr>
        <w:t xml:space="preserve"> </w:t>
      </w:r>
      <w:r>
        <w:rPr>
          <w:spacing w:val="-1"/>
        </w:rPr>
        <w:t>Хромосомы.</w:t>
      </w:r>
      <w:r>
        <w:rPr>
          <w:spacing w:val="-13"/>
        </w:rPr>
        <w:t xml:space="preserve"> </w:t>
      </w:r>
      <w:r>
        <w:rPr>
          <w:spacing w:val="-1"/>
        </w:rPr>
        <w:t>Хромосомный</w:t>
      </w:r>
      <w:r>
        <w:rPr>
          <w:spacing w:val="-58"/>
        </w:rPr>
        <w:t xml:space="preserve"> </w:t>
      </w:r>
      <w:r>
        <w:t>набор.</w:t>
      </w:r>
      <w:r>
        <w:rPr>
          <w:spacing w:val="-5"/>
        </w:rPr>
        <w:t xml:space="preserve"> </w:t>
      </w:r>
      <w:r>
        <w:t>Митоз,</w:t>
      </w:r>
      <w:r>
        <w:rPr>
          <w:spacing w:val="-5"/>
        </w:rPr>
        <w:t xml:space="preserve"> </w:t>
      </w:r>
      <w:r>
        <w:t>мейоз.</w:t>
      </w:r>
      <w:r>
        <w:rPr>
          <w:spacing w:val="-5"/>
        </w:rPr>
        <w:t xml:space="preserve"> </w:t>
      </w:r>
      <w:r>
        <w:t>Соматические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половые</w:t>
      </w:r>
      <w:r>
        <w:rPr>
          <w:spacing w:val="-6"/>
        </w:rPr>
        <w:t xml:space="preserve"> </w:t>
      </w:r>
      <w:r>
        <w:t>клетки.</w:t>
      </w:r>
      <w:r>
        <w:rPr>
          <w:spacing w:val="-4"/>
        </w:rPr>
        <w:t xml:space="preserve"> </w:t>
      </w:r>
      <w:r>
        <w:t>Стволовые</w:t>
      </w:r>
      <w:r>
        <w:rPr>
          <w:spacing w:val="-6"/>
        </w:rPr>
        <w:t xml:space="preserve"> </w:t>
      </w:r>
      <w:r>
        <w:t>клетки.</w:t>
      </w:r>
    </w:p>
    <w:p w14:paraId="7BD87C0C" w14:textId="77777777" w:rsidR="00A45A12" w:rsidRDefault="00A45A12">
      <w:pPr>
        <w:sectPr w:rsidR="00A45A12">
          <w:pgSz w:w="11910" w:h="16840"/>
          <w:pgMar w:top="1060" w:right="40" w:bottom="720" w:left="1480" w:header="0" w:footer="527" w:gutter="0"/>
          <w:cols w:space="720"/>
        </w:sectPr>
      </w:pPr>
    </w:p>
    <w:p w14:paraId="3B1BE201" w14:textId="77777777" w:rsidR="00A45A12" w:rsidRDefault="00AA0DC5">
      <w:pPr>
        <w:pStyle w:val="a3"/>
        <w:spacing w:before="73"/>
        <w:ind w:right="808"/>
      </w:pPr>
      <w:r>
        <w:lastRenderedPageBreak/>
        <w:t>Типы тканей организма человека: эпителиальные, соединительные, мышечные, нервная.</w:t>
      </w:r>
      <w:r>
        <w:rPr>
          <w:spacing w:val="-57"/>
        </w:rPr>
        <w:t xml:space="preserve"> </w:t>
      </w:r>
      <w:r>
        <w:t>Свойства тканей, их функции. Органы и системы органов. Организм как единое целое.</w:t>
      </w:r>
      <w:r>
        <w:rPr>
          <w:spacing w:val="1"/>
        </w:rPr>
        <w:t xml:space="preserve"> </w:t>
      </w:r>
      <w:r>
        <w:t>Взаимо-связь</w:t>
      </w:r>
      <w:r>
        <w:rPr>
          <w:spacing w:val="-1"/>
        </w:rPr>
        <w:t xml:space="preserve"> </w:t>
      </w:r>
      <w:r>
        <w:t>органов и систем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гомеостаза.</w:t>
      </w:r>
    </w:p>
    <w:p w14:paraId="37BA0DC4" w14:textId="77777777" w:rsidR="00A45A12" w:rsidRDefault="00AA0DC5">
      <w:pPr>
        <w:spacing w:before="1"/>
        <w:ind w:left="45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77AEE407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1"/>
          <w:sz w:val="24"/>
        </w:rPr>
        <w:t xml:space="preserve"> </w:t>
      </w:r>
      <w:r>
        <w:rPr>
          <w:sz w:val="24"/>
        </w:rPr>
        <w:t>слизистой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оболочки</w:t>
      </w:r>
      <w:r>
        <w:rPr>
          <w:spacing w:val="-4"/>
          <w:sz w:val="24"/>
        </w:rPr>
        <w:t xml:space="preserve"> </w:t>
      </w:r>
      <w:r>
        <w:rPr>
          <w:sz w:val="24"/>
        </w:rPr>
        <w:t>полости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14:paraId="0B6ED9DB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микропрепаратах).</w:t>
      </w:r>
    </w:p>
    <w:p w14:paraId="36A85D08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Распознавание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таблицам).</w:t>
      </w:r>
    </w:p>
    <w:p w14:paraId="7405D7C4" w14:textId="77777777" w:rsidR="00A45A12" w:rsidRDefault="00AA0DC5" w:rsidP="00AD2979">
      <w:pPr>
        <w:pStyle w:val="1"/>
        <w:numPr>
          <w:ilvl w:val="0"/>
          <w:numId w:val="42"/>
        </w:numPr>
        <w:tabs>
          <w:tab w:val="left" w:pos="463"/>
        </w:tabs>
        <w:spacing w:before="233"/>
        <w:ind w:hanging="241"/>
      </w:pPr>
      <w:r>
        <w:t>Нейрогуморальная</w:t>
      </w:r>
      <w:r>
        <w:rPr>
          <w:spacing w:val="-4"/>
        </w:rPr>
        <w:t xml:space="preserve"> </w:t>
      </w:r>
      <w:r>
        <w:t>регуляция</w:t>
      </w:r>
    </w:p>
    <w:p w14:paraId="1F336E92" w14:textId="77777777" w:rsidR="00A45A12" w:rsidRDefault="00AA0DC5">
      <w:pPr>
        <w:pStyle w:val="a3"/>
        <w:spacing w:before="79"/>
        <w:ind w:left="450" w:firstLine="0"/>
      </w:pPr>
      <w:r>
        <w:t>Нервная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значение.</w:t>
      </w:r>
    </w:p>
    <w:p w14:paraId="13258DF7" w14:textId="77777777" w:rsidR="00A45A12" w:rsidRDefault="00AA0DC5">
      <w:pPr>
        <w:pStyle w:val="a3"/>
        <w:ind w:right="805"/>
      </w:pPr>
      <w:r>
        <w:rPr>
          <w:spacing w:val="-1"/>
        </w:rPr>
        <w:t>Нейроны,</w:t>
      </w:r>
      <w:r>
        <w:rPr>
          <w:spacing w:val="-14"/>
        </w:rPr>
        <w:t xml:space="preserve"> </w:t>
      </w:r>
      <w:r>
        <w:rPr>
          <w:spacing w:val="-1"/>
        </w:rPr>
        <w:t>нервы,</w:t>
      </w:r>
      <w:r>
        <w:rPr>
          <w:spacing w:val="-13"/>
        </w:rPr>
        <w:t xml:space="preserve"> </w:t>
      </w:r>
      <w:r>
        <w:rPr>
          <w:spacing w:val="-1"/>
        </w:rPr>
        <w:t>нервные</w:t>
      </w:r>
      <w:r>
        <w:rPr>
          <w:spacing w:val="-10"/>
        </w:rPr>
        <w:t xml:space="preserve"> </w:t>
      </w:r>
      <w:r>
        <w:rPr>
          <w:spacing w:val="-1"/>
        </w:rPr>
        <w:t>узлы.</w:t>
      </w:r>
      <w:r>
        <w:rPr>
          <w:spacing w:val="-14"/>
        </w:rPr>
        <w:t xml:space="preserve"> </w:t>
      </w:r>
      <w:r>
        <w:rPr>
          <w:spacing w:val="-1"/>
        </w:rPr>
        <w:t>Рефлекс.</w:t>
      </w:r>
      <w:r>
        <w:rPr>
          <w:spacing w:val="-13"/>
        </w:rPr>
        <w:t xml:space="preserve"> </w:t>
      </w:r>
      <w:r>
        <w:rPr>
          <w:spacing w:val="-1"/>
        </w:rPr>
        <w:t>Рефлекторная</w:t>
      </w:r>
      <w:r>
        <w:rPr>
          <w:spacing w:val="-11"/>
        </w:rPr>
        <w:t xml:space="preserve"> </w:t>
      </w:r>
      <w:r>
        <w:t>дуга.</w:t>
      </w:r>
      <w:r>
        <w:rPr>
          <w:spacing w:val="-11"/>
        </w:rPr>
        <w:t xml:space="preserve"> </w:t>
      </w:r>
      <w:r>
        <w:t>Рецепторы.</w:t>
      </w:r>
      <w:r>
        <w:rPr>
          <w:spacing w:val="-11"/>
        </w:rPr>
        <w:t xml:space="preserve"> </w:t>
      </w:r>
      <w:r>
        <w:t>Двухнейронные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трёхнейронные</w:t>
      </w:r>
      <w:r>
        <w:rPr>
          <w:spacing w:val="-2"/>
        </w:rPr>
        <w:t xml:space="preserve"> </w:t>
      </w:r>
      <w:r>
        <w:t>рефлекторные</w:t>
      </w:r>
      <w:r>
        <w:rPr>
          <w:spacing w:val="-2"/>
        </w:rPr>
        <w:t xml:space="preserve"> </w:t>
      </w:r>
      <w:r>
        <w:t>дуги.</w:t>
      </w:r>
    </w:p>
    <w:p w14:paraId="22C3F5AE" w14:textId="77777777" w:rsidR="00A45A12" w:rsidRDefault="00AA0DC5">
      <w:pPr>
        <w:pStyle w:val="a3"/>
        <w:ind w:right="810"/>
      </w:pPr>
      <w:r>
        <w:t>Спинной мозг, его строение и функции. Рефлексы спинного мозга. Головной мозг, 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полушария.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(врождённые)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(приобретённые) рефлексы.</w:t>
      </w:r>
    </w:p>
    <w:p w14:paraId="52B4C97C" w14:textId="77777777" w:rsidR="00A45A12" w:rsidRDefault="00AA0DC5">
      <w:pPr>
        <w:pStyle w:val="a3"/>
        <w:spacing w:before="1"/>
        <w:ind w:right="811"/>
      </w:pPr>
      <w:r>
        <w:t>Соматическая нервная система. Вегетативная (автономная) нервная система. 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как единое</w:t>
      </w:r>
      <w:r>
        <w:rPr>
          <w:spacing w:val="-1"/>
        </w:rPr>
        <w:t xml:space="preserve"> </w:t>
      </w:r>
      <w:r>
        <w:t>целое.</w:t>
      </w:r>
      <w:r>
        <w:rPr>
          <w:spacing w:val="-1"/>
        </w:rPr>
        <w:t xml:space="preserve"> </w:t>
      </w:r>
      <w:r>
        <w:t>Нарушения в</w:t>
      </w:r>
      <w:r>
        <w:rPr>
          <w:spacing w:val="-1"/>
        </w:rPr>
        <w:t xml:space="preserve"> </w:t>
      </w:r>
      <w:r>
        <w:t>работе нервной системы.</w:t>
      </w:r>
    </w:p>
    <w:p w14:paraId="7CA27981" w14:textId="77777777" w:rsidR="00A45A12" w:rsidRDefault="00AA0DC5">
      <w:pPr>
        <w:pStyle w:val="a3"/>
        <w:ind w:right="804"/>
      </w:pPr>
      <w:r>
        <w:t>Гуморальная регуляция функций. Эндокринная система. Железы внутренней секреции.</w:t>
      </w:r>
      <w:r>
        <w:rPr>
          <w:spacing w:val="1"/>
        </w:rPr>
        <w:t xml:space="preserve"> </w:t>
      </w:r>
      <w:r>
        <w:t>Железы смешанной секреции. Гормоны, их роль в регуляции физиологических функций</w:t>
      </w:r>
      <w:r>
        <w:rPr>
          <w:spacing w:val="1"/>
        </w:rPr>
        <w:t xml:space="preserve"> </w:t>
      </w:r>
      <w:r>
        <w:t>организма, роста и развития. Нарушение в работе эндокринных желёз. Особенности ре-</w:t>
      </w:r>
      <w:r>
        <w:rPr>
          <w:spacing w:val="1"/>
        </w:rPr>
        <w:t xml:space="preserve"> </w:t>
      </w:r>
      <w:r>
        <w:t>флекторной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гуморальной</w:t>
      </w:r>
      <w:r>
        <w:rPr>
          <w:spacing w:val="-3"/>
        </w:rPr>
        <w:t xml:space="preserve"> </w:t>
      </w:r>
      <w:r>
        <w:t>регуляции</w:t>
      </w:r>
      <w:r>
        <w:rPr>
          <w:spacing w:val="-4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организма.</w:t>
      </w:r>
    </w:p>
    <w:p w14:paraId="001C3371" w14:textId="77777777" w:rsidR="00A45A12" w:rsidRDefault="00AA0DC5">
      <w:pPr>
        <w:ind w:left="45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54EE26FA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головного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мозга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муляжам).</w:t>
      </w:r>
    </w:p>
    <w:p w14:paraId="4F5A361D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-3"/>
          <w:sz w:val="24"/>
        </w:rPr>
        <w:t xml:space="preserve"> </w:t>
      </w:r>
      <w:r>
        <w:rPr>
          <w:sz w:val="24"/>
        </w:rPr>
        <w:t>зрачка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освещённости.</w:t>
      </w:r>
    </w:p>
    <w:p w14:paraId="52DAD0F9" w14:textId="77777777" w:rsidR="00A45A12" w:rsidRDefault="00AA0DC5" w:rsidP="00AD2979">
      <w:pPr>
        <w:pStyle w:val="1"/>
        <w:numPr>
          <w:ilvl w:val="0"/>
          <w:numId w:val="42"/>
        </w:numPr>
        <w:tabs>
          <w:tab w:val="left" w:pos="463"/>
        </w:tabs>
        <w:spacing w:before="233"/>
        <w:ind w:hanging="241"/>
      </w:pPr>
      <w:r>
        <w:t>Опора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</w:t>
      </w:r>
    </w:p>
    <w:p w14:paraId="2F8FC383" w14:textId="77777777" w:rsidR="00A45A12" w:rsidRDefault="00AA0DC5">
      <w:pPr>
        <w:pStyle w:val="a3"/>
        <w:spacing w:before="108"/>
        <w:ind w:right="810"/>
      </w:pPr>
      <w:r>
        <w:t>Значение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 Кости, их химический состав, строение. Типы костей. Рост костей в длину и</w:t>
      </w:r>
      <w:r>
        <w:rPr>
          <w:spacing w:val="1"/>
        </w:rPr>
        <w:t xml:space="preserve"> </w:t>
      </w:r>
      <w:r>
        <w:t>толщину. Соединение костей. Скелет головы. Скелет туловища. Скелет конечностей и их</w:t>
      </w:r>
      <w:r>
        <w:rPr>
          <w:spacing w:val="1"/>
        </w:rPr>
        <w:t xml:space="preserve"> </w:t>
      </w:r>
      <w:r>
        <w:t>поясов. Особенности</w:t>
      </w:r>
      <w:r>
        <w:rPr>
          <w:spacing w:val="1"/>
        </w:rPr>
        <w:t xml:space="preserve"> </w:t>
      </w:r>
      <w:r>
        <w:t>скелета человека,</w:t>
      </w:r>
      <w:r>
        <w:rPr>
          <w:spacing w:val="1"/>
        </w:rPr>
        <w:t xml:space="preserve"> </w:t>
      </w:r>
      <w:r>
        <w:t>связанные с прямохождением 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тельностью.</w:t>
      </w:r>
    </w:p>
    <w:p w14:paraId="394C5760" w14:textId="77777777" w:rsidR="00A45A12" w:rsidRDefault="00AA0DC5">
      <w:pPr>
        <w:pStyle w:val="a3"/>
        <w:ind w:right="812"/>
      </w:pPr>
      <w:r>
        <w:t>Мышечная система. Строение и функции скелетных мышц. Работа мышц: статическая и</w:t>
      </w:r>
      <w:r>
        <w:rPr>
          <w:spacing w:val="-57"/>
        </w:rPr>
        <w:t xml:space="preserve"> </w:t>
      </w:r>
      <w:r>
        <w:t>динамическая; мышцы сгибатели и разгибатели. Утомление мышц. Гиподинамия. Роль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здоровья.</w:t>
      </w:r>
    </w:p>
    <w:p w14:paraId="40C0CF19" w14:textId="77777777" w:rsidR="00A45A12" w:rsidRDefault="00AA0DC5">
      <w:pPr>
        <w:pStyle w:val="a3"/>
        <w:ind w:right="803"/>
      </w:pPr>
      <w:r>
        <w:t>Нарушения опорно-двигательной системы. Возрастные изменения в строении костей.</w:t>
      </w:r>
      <w:r>
        <w:rPr>
          <w:spacing w:val="1"/>
        </w:rPr>
        <w:t xml:space="preserve"> </w:t>
      </w:r>
      <w:r>
        <w:t>Нарушение осанки. Предупреждение искривления позвоночника и развития плоскостопия.</w:t>
      </w:r>
      <w:r>
        <w:rPr>
          <w:spacing w:val="-57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r>
        <w:t>травматизма.</w:t>
      </w:r>
      <w:r>
        <w:rPr>
          <w:spacing w:val="-3"/>
        </w:rPr>
        <w:t xml:space="preserve"> </w:t>
      </w: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опорно-двигательного</w:t>
      </w:r>
      <w:r>
        <w:rPr>
          <w:spacing w:val="-3"/>
        </w:rPr>
        <w:t xml:space="preserve"> </w:t>
      </w:r>
      <w:r>
        <w:t>аппарата.</w:t>
      </w:r>
    </w:p>
    <w:p w14:paraId="3FD5C806" w14:textId="77777777" w:rsidR="00A45A12" w:rsidRDefault="00AA0DC5">
      <w:pPr>
        <w:ind w:left="45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07677523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кости.</w:t>
      </w:r>
    </w:p>
    <w:p w14:paraId="270562DC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муляжах).</w:t>
      </w:r>
    </w:p>
    <w:p w14:paraId="14AE4CAB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spacing w:before="1"/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позвонков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муляжах).</w:t>
      </w:r>
    </w:p>
    <w:p w14:paraId="7DBFFF2E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позвоночника.</w:t>
      </w:r>
    </w:p>
    <w:p w14:paraId="49AD775B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роста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организма.</w:t>
      </w:r>
    </w:p>
    <w:p w14:paraId="1EC8AA6A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утомление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мышц.</w:t>
      </w:r>
    </w:p>
    <w:p w14:paraId="133E5B82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осанки.</w:t>
      </w:r>
    </w:p>
    <w:p w14:paraId="5A494A24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плоскостопия.</w:t>
      </w:r>
    </w:p>
    <w:p w14:paraId="48AE1E98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Оказание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повреждении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мышц.</w:t>
      </w:r>
    </w:p>
    <w:p w14:paraId="5AD88D0D" w14:textId="77777777" w:rsidR="00A45A12" w:rsidRDefault="00AA0DC5" w:rsidP="00AD2979">
      <w:pPr>
        <w:pStyle w:val="1"/>
        <w:numPr>
          <w:ilvl w:val="0"/>
          <w:numId w:val="42"/>
        </w:numPr>
        <w:tabs>
          <w:tab w:val="left" w:pos="463"/>
        </w:tabs>
        <w:spacing w:before="233"/>
        <w:ind w:hanging="241"/>
      </w:pPr>
      <w:r>
        <w:t>Внутренняя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организма</w:t>
      </w:r>
    </w:p>
    <w:p w14:paraId="40A811C6" w14:textId="77777777" w:rsidR="00A45A12" w:rsidRDefault="00AA0DC5">
      <w:pPr>
        <w:pStyle w:val="a3"/>
        <w:spacing w:before="79"/>
        <w:ind w:right="812"/>
      </w:pPr>
      <w:r>
        <w:t>Внутренняя среда и её функции. Форменные элементы крови: эритроциты, лейкоциты и</w:t>
      </w:r>
      <w:r>
        <w:rPr>
          <w:spacing w:val="-57"/>
        </w:rPr>
        <w:t xml:space="preserve"> </w:t>
      </w:r>
      <w:r>
        <w:t>тромбоциты.</w:t>
      </w:r>
      <w:r>
        <w:rPr>
          <w:spacing w:val="44"/>
        </w:rPr>
        <w:t xml:space="preserve"> </w:t>
      </w:r>
      <w:r>
        <w:t>Малокровие,</w:t>
      </w:r>
      <w:r>
        <w:rPr>
          <w:spacing w:val="45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причины.</w:t>
      </w:r>
      <w:r>
        <w:rPr>
          <w:spacing w:val="45"/>
        </w:rPr>
        <w:t xml:space="preserve"> </w:t>
      </w:r>
      <w:r>
        <w:t>Красный</w:t>
      </w:r>
      <w:r>
        <w:rPr>
          <w:spacing w:val="45"/>
        </w:rPr>
        <w:t xml:space="preserve"> </w:t>
      </w:r>
      <w:r>
        <w:t>костный</w:t>
      </w:r>
      <w:r>
        <w:rPr>
          <w:spacing w:val="46"/>
        </w:rPr>
        <w:t xml:space="preserve"> </w:t>
      </w:r>
      <w:r>
        <w:t>мозг,</w:t>
      </w:r>
      <w:r>
        <w:rPr>
          <w:spacing w:val="45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роль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организме.</w:t>
      </w:r>
    </w:p>
    <w:p w14:paraId="0ABEC1E8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5321A71D" w14:textId="77777777" w:rsidR="00A45A12" w:rsidRDefault="00AA0DC5">
      <w:pPr>
        <w:pStyle w:val="a3"/>
        <w:spacing w:before="73"/>
        <w:ind w:right="824" w:firstLine="0"/>
      </w:pPr>
      <w:r>
        <w:lastRenderedPageBreak/>
        <w:t>Плазма крови. Постоянство внутренней среды (гомеостаз). Свёртывание крови. Группы</w:t>
      </w:r>
      <w:r>
        <w:rPr>
          <w:spacing w:val="1"/>
        </w:rPr>
        <w:t xml:space="preserve"> </w:t>
      </w:r>
      <w:r>
        <w:t>крови.</w:t>
      </w:r>
      <w:r>
        <w:rPr>
          <w:spacing w:val="4"/>
        </w:rPr>
        <w:t xml:space="preserve"> </w:t>
      </w:r>
      <w:r>
        <w:t>Резус-фактор.</w:t>
      </w:r>
      <w:r>
        <w:rPr>
          <w:spacing w:val="5"/>
        </w:rPr>
        <w:t xml:space="preserve"> </w:t>
      </w:r>
      <w:r>
        <w:t>Переливание</w:t>
      </w:r>
      <w:r>
        <w:rPr>
          <w:spacing w:val="4"/>
        </w:rPr>
        <w:t xml:space="preserve"> </w:t>
      </w:r>
      <w:r>
        <w:t>крови.</w:t>
      </w:r>
      <w:r>
        <w:rPr>
          <w:spacing w:val="5"/>
        </w:rPr>
        <w:t xml:space="preserve"> </w:t>
      </w:r>
      <w:r>
        <w:t>Донорство.</w:t>
      </w:r>
    </w:p>
    <w:p w14:paraId="4D14E877" w14:textId="77777777" w:rsidR="00A45A12" w:rsidRDefault="00AA0DC5">
      <w:pPr>
        <w:pStyle w:val="a3"/>
        <w:spacing w:before="1"/>
        <w:ind w:right="807"/>
      </w:pPr>
      <w:r>
        <w:t>Иммунитет и его виды. Факторы, влияющие на иммунитет (приобретённые иммуноде-</w:t>
      </w:r>
      <w:r>
        <w:rPr>
          <w:spacing w:val="1"/>
        </w:rPr>
        <w:t xml:space="preserve"> </w:t>
      </w:r>
      <w:r>
        <w:t>фициты): радиационное облучение, химическое отравление, голодание, воспаление, ви-</w:t>
      </w:r>
      <w:r>
        <w:rPr>
          <w:spacing w:val="1"/>
        </w:rPr>
        <w:t xml:space="preserve"> </w:t>
      </w:r>
      <w:r>
        <w:t>русные заболевания, ВИЧ-инфекция. Вилочковая железа, лимфатические узлы. Вакцины и</w:t>
      </w:r>
      <w:r>
        <w:rPr>
          <w:spacing w:val="-57"/>
        </w:rPr>
        <w:t xml:space="preserve"> </w:t>
      </w:r>
      <w:r>
        <w:t>лечебные сыворотки. Значение работ Л. Пастера и И. И. Мечникова по изучению имму-</w:t>
      </w:r>
      <w:r>
        <w:rPr>
          <w:spacing w:val="1"/>
        </w:rPr>
        <w:t xml:space="preserve"> </w:t>
      </w:r>
      <w:r>
        <w:t>нитета.</w:t>
      </w:r>
    </w:p>
    <w:p w14:paraId="3626EA68" w14:textId="77777777" w:rsidR="00A45A12" w:rsidRDefault="00AA0DC5">
      <w:pPr>
        <w:ind w:left="45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0DFB7512" w14:textId="77777777" w:rsidR="00A45A12" w:rsidRDefault="00AA0DC5">
      <w:pPr>
        <w:pStyle w:val="a3"/>
        <w:ind w:left="450" w:firstLine="0"/>
      </w:pPr>
      <w:r>
        <w:t>Изучение</w:t>
      </w:r>
      <w:r>
        <w:rPr>
          <w:spacing w:val="-4"/>
        </w:rPr>
        <w:t xml:space="preserve"> </w:t>
      </w:r>
      <w:r>
        <w:t>микроскопического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крови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лягушки</w:t>
      </w:r>
      <w:r>
        <w:rPr>
          <w:spacing w:val="-3"/>
        </w:rPr>
        <w:t xml:space="preserve"> </w:t>
      </w:r>
      <w:r>
        <w:t>(сравнение).</w:t>
      </w:r>
    </w:p>
    <w:p w14:paraId="02C6EC7D" w14:textId="77777777" w:rsidR="00A45A12" w:rsidRDefault="00AA0DC5" w:rsidP="00AD2979">
      <w:pPr>
        <w:pStyle w:val="1"/>
        <w:numPr>
          <w:ilvl w:val="0"/>
          <w:numId w:val="42"/>
        </w:numPr>
        <w:tabs>
          <w:tab w:val="left" w:pos="463"/>
        </w:tabs>
        <w:spacing w:before="233"/>
        <w:ind w:hanging="241"/>
      </w:pPr>
      <w:r>
        <w:t>Кровообращение</w:t>
      </w:r>
    </w:p>
    <w:p w14:paraId="246B2CB0" w14:textId="77777777" w:rsidR="00A45A12" w:rsidRDefault="00AA0DC5">
      <w:pPr>
        <w:pStyle w:val="a3"/>
        <w:spacing w:before="79"/>
        <w:ind w:right="804"/>
      </w:pPr>
      <w:r>
        <w:t>Органы кровообращения. Строение и работа сердца. Автоматизм сердца. Сердечный</w:t>
      </w:r>
      <w:r>
        <w:rPr>
          <w:spacing w:val="1"/>
        </w:rPr>
        <w:t xml:space="preserve"> </w:t>
      </w:r>
      <w:r>
        <w:t>цикл, его длительность. Большой и малый круги кровообращения. Движение крови по со-</w:t>
      </w:r>
      <w:r>
        <w:rPr>
          <w:spacing w:val="1"/>
        </w:rPr>
        <w:t xml:space="preserve"> </w:t>
      </w:r>
      <w:r>
        <w:t>судам. Пульс. Лимфатическая система, лимфоотток. Регуляция деятельности сердца и со-</w:t>
      </w:r>
      <w:r>
        <w:rPr>
          <w:spacing w:val="1"/>
        </w:rPr>
        <w:t xml:space="preserve"> </w:t>
      </w:r>
      <w:r>
        <w:t>судов. Профилактика сердечно-сосудистых заболеваний. Первая помощь при кровотече-</w:t>
      </w:r>
      <w:r>
        <w:rPr>
          <w:spacing w:val="1"/>
        </w:rPr>
        <w:t xml:space="preserve"> </w:t>
      </w:r>
      <w:r>
        <w:t>ниях.</w:t>
      </w:r>
    </w:p>
    <w:p w14:paraId="3E9E1509" w14:textId="77777777" w:rsidR="00A45A12" w:rsidRDefault="00AA0DC5">
      <w:pPr>
        <w:spacing w:before="1"/>
        <w:ind w:left="45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5199D47C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кровяного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давления.</w:t>
      </w:r>
    </w:p>
    <w:p w14:paraId="15796733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719"/>
        </w:tabs>
        <w:ind w:left="222" w:right="815" w:firstLine="228"/>
        <w:rPr>
          <w:sz w:val="24"/>
        </w:rPr>
      </w:pPr>
      <w:r>
        <w:rPr>
          <w:sz w:val="24"/>
        </w:rPr>
        <w:t>Определение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числа</w:t>
      </w:r>
      <w:r>
        <w:rPr>
          <w:spacing w:val="25"/>
          <w:sz w:val="24"/>
        </w:rPr>
        <w:t xml:space="preserve"> </w:t>
      </w:r>
      <w:r>
        <w:rPr>
          <w:sz w:val="24"/>
        </w:rPr>
        <w:t>сердечных</w:t>
      </w:r>
      <w:r>
        <w:rPr>
          <w:spacing w:val="28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покое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после</w:t>
      </w:r>
      <w:r>
        <w:rPr>
          <w:spacing w:val="25"/>
          <w:sz w:val="24"/>
        </w:rPr>
        <w:t xml:space="preserve"> </w:t>
      </w:r>
      <w:r>
        <w:rPr>
          <w:sz w:val="24"/>
        </w:rPr>
        <w:t>дозированных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14:paraId="6D78D44F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Первая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кровотечениях.</w:t>
      </w:r>
    </w:p>
    <w:p w14:paraId="4F75D129" w14:textId="77777777" w:rsidR="00A45A12" w:rsidRDefault="00AA0DC5" w:rsidP="00AD2979">
      <w:pPr>
        <w:pStyle w:val="1"/>
        <w:numPr>
          <w:ilvl w:val="0"/>
          <w:numId w:val="42"/>
        </w:numPr>
        <w:tabs>
          <w:tab w:val="left" w:pos="463"/>
        </w:tabs>
        <w:spacing w:before="233"/>
        <w:ind w:hanging="241"/>
      </w:pPr>
      <w:r>
        <w:t>Дыхание</w:t>
      </w:r>
    </w:p>
    <w:p w14:paraId="75E5F279" w14:textId="77777777" w:rsidR="00A45A12" w:rsidRDefault="00AA0DC5">
      <w:pPr>
        <w:pStyle w:val="a3"/>
        <w:spacing w:before="52"/>
        <w:ind w:right="808"/>
      </w:pPr>
      <w:r>
        <w:t>Дыхание и его значение. Органы дыхания. Лёгкие. Взаимо-связь строения и функций</w:t>
      </w:r>
      <w:r>
        <w:rPr>
          <w:spacing w:val="1"/>
        </w:rPr>
        <w:t xml:space="preserve"> </w:t>
      </w:r>
      <w:r>
        <w:t>органов дыхания. Газообмен в лёгких и тканях. Жизненная ёмкость лёгких. Механизмы</w:t>
      </w:r>
      <w:r>
        <w:rPr>
          <w:spacing w:val="1"/>
        </w:rPr>
        <w:t xml:space="preserve"> </w:t>
      </w:r>
      <w:r>
        <w:t>дыхания.</w:t>
      </w:r>
      <w:r>
        <w:rPr>
          <w:spacing w:val="-1"/>
        </w:rPr>
        <w:t xml:space="preserve"> </w:t>
      </w:r>
      <w:r>
        <w:t>Дыхательные</w:t>
      </w:r>
      <w:r>
        <w:rPr>
          <w:spacing w:val="-2"/>
        </w:rPr>
        <w:t xml:space="preserve"> </w:t>
      </w:r>
      <w:r>
        <w:t>движения. Регуляция дыхания.</w:t>
      </w:r>
    </w:p>
    <w:p w14:paraId="11941155" w14:textId="77777777" w:rsidR="00A45A12" w:rsidRDefault="00AA0DC5">
      <w:pPr>
        <w:pStyle w:val="a3"/>
        <w:ind w:right="802"/>
      </w:pPr>
      <w:r>
        <w:t>Инфекционные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воздуш-</w:t>
      </w:r>
      <w:r>
        <w:rPr>
          <w:spacing w:val="1"/>
        </w:rPr>
        <w:t xml:space="preserve"> </w:t>
      </w:r>
      <w:r>
        <w:t>но-капельных</w:t>
      </w:r>
      <w:r>
        <w:rPr>
          <w:spacing w:val="1"/>
        </w:rPr>
        <w:t xml:space="preserve"> </w:t>
      </w:r>
      <w:r>
        <w:t>инфекций.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табакокурения,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психо-</w:t>
      </w:r>
      <w:r>
        <w:rPr>
          <w:spacing w:val="1"/>
        </w:rPr>
        <w:t xml:space="preserve"> </w:t>
      </w:r>
      <w:r>
        <w:t>тропных веществ. Реанимация. Охрана воздушной среды. Оказание первой помощи при</w:t>
      </w:r>
      <w:r>
        <w:rPr>
          <w:spacing w:val="1"/>
        </w:rPr>
        <w:t xml:space="preserve"> </w:t>
      </w:r>
      <w:r>
        <w:t>поражении</w:t>
      </w:r>
      <w:r>
        <w:rPr>
          <w:spacing w:val="-1"/>
        </w:rPr>
        <w:t xml:space="preserve"> </w:t>
      </w:r>
      <w:r>
        <w:t>органов дыхания.</w:t>
      </w:r>
    </w:p>
    <w:p w14:paraId="7869A9A4" w14:textId="77777777" w:rsidR="00A45A12" w:rsidRDefault="00A45A12">
      <w:pPr>
        <w:pStyle w:val="a3"/>
        <w:spacing w:before="1"/>
        <w:ind w:left="0" w:firstLine="0"/>
        <w:jc w:val="left"/>
      </w:pPr>
    </w:p>
    <w:p w14:paraId="089DE886" w14:textId="77777777" w:rsidR="00A45A12" w:rsidRDefault="00AA0DC5">
      <w:pPr>
        <w:ind w:left="450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2CEE1E8B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79"/>
        </w:tabs>
        <w:ind w:left="678" w:hanging="229"/>
        <w:rPr>
          <w:sz w:val="24"/>
        </w:rPr>
      </w:pPr>
      <w:r>
        <w:rPr>
          <w:spacing w:val="-4"/>
          <w:sz w:val="24"/>
        </w:rPr>
        <w:t>Измерение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обхвата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грудной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клетки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состоянии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вдоха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выдоха.</w:t>
      </w:r>
    </w:p>
    <w:p w14:paraId="4616875F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1"/>
          <w:sz w:val="24"/>
        </w:rPr>
        <w:t xml:space="preserve"> </w:t>
      </w:r>
      <w:r>
        <w:rPr>
          <w:sz w:val="24"/>
        </w:rPr>
        <w:t>дыхания.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частоту</w:t>
      </w:r>
      <w:r>
        <w:rPr>
          <w:spacing w:val="-6"/>
          <w:sz w:val="24"/>
        </w:rPr>
        <w:t xml:space="preserve"> </w:t>
      </w:r>
      <w:r>
        <w:rPr>
          <w:sz w:val="24"/>
        </w:rPr>
        <w:t>дыхания.</w:t>
      </w:r>
    </w:p>
    <w:p w14:paraId="69542F49" w14:textId="77777777" w:rsidR="00A45A12" w:rsidRDefault="00AA0DC5" w:rsidP="00AD2979">
      <w:pPr>
        <w:pStyle w:val="1"/>
        <w:numPr>
          <w:ilvl w:val="0"/>
          <w:numId w:val="42"/>
        </w:numPr>
        <w:tabs>
          <w:tab w:val="left" w:pos="463"/>
        </w:tabs>
        <w:spacing w:before="233"/>
        <w:ind w:hanging="241"/>
      </w:pPr>
      <w:r>
        <w:t>Питание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пищеварение</w:t>
      </w:r>
    </w:p>
    <w:p w14:paraId="5DA6F350" w14:textId="77777777" w:rsidR="00A45A12" w:rsidRDefault="00AA0DC5">
      <w:pPr>
        <w:pStyle w:val="a3"/>
        <w:spacing w:before="50"/>
        <w:ind w:right="807"/>
      </w:pPr>
      <w:r>
        <w:t>Питательные вещества и пищевые продукты. Питание и его значение. Пищеварение.</w:t>
      </w:r>
      <w:r>
        <w:rPr>
          <w:spacing w:val="1"/>
        </w:rPr>
        <w:t xml:space="preserve"> </w:t>
      </w:r>
      <w:r>
        <w:t>Органы пищеварения, их строение и функции. Ферменты, их роль в пищеварении. Пище-</w:t>
      </w:r>
      <w:r>
        <w:rPr>
          <w:spacing w:val="1"/>
        </w:rPr>
        <w:t xml:space="preserve"> </w:t>
      </w:r>
      <w:r>
        <w:t>варение в ротовой полости. Зубы и уход за ними. Пищеварение в желудке, в тонком и 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Пищевари-</w:t>
      </w:r>
      <w:r>
        <w:rPr>
          <w:spacing w:val="1"/>
        </w:rPr>
        <w:t xml:space="preserve"> </w:t>
      </w:r>
      <w:r>
        <w:t>тельные</w:t>
      </w:r>
      <w:r>
        <w:rPr>
          <w:spacing w:val="-3"/>
        </w:rPr>
        <w:t xml:space="preserve"> </w:t>
      </w:r>
      <w:r>
        <w:t>железы:</w:t>
      </w:r>
      <w:r>
        <w:rPr>
          <w:spacing w:val="-1"/>
        </w:rPr>
        <w:t xml:space="preserve"> </w:t>
      </w:r>
      <w:r>
        <w:t>печень и</w:t>
      </w:r>
      <w:r>
        <w:rPr>
          <w:spacing w:val="-1"/>
        </w:rPr>
        <w:t xml:space="preserve"> </w:t>
      </w:r>
      <w:r>
        <w:t>поджелудочная</w:t>
      </w:r>
      <w:r>
        <w:rPr>
          <w:spacing w:val="-1"/>
        </w:rPr>
        <w:t xml:space="preserve"> </w:t>
      </w:r>
      <w:r>
        <w:t>железа, их</w:t>
      </w:r>
      <w:r>
        <w:rPr>
          <w:spacing w:val="1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пищеварении.</w:t>
      </w:r>
    </w:p>
    <w:p w14:paraId="68D11E33" w14:textId="77777777" w:rsidR="00A45A12" w:rsidRDefault="00AA0DC5">
      <w:pPr>
        <w:pStyle w:val="a3"/>
        <w:spacing w:before="1"/>
        <w:ind w:right="805"/>
      </w:pPr>
      <w:r>
        <w:t>Микробиом человека — совокупность микроорганизмов, населяющих организм чело-</w:t>
      </w:r>
      <w:r>
        <w:rPr>
          <w:spacing w:val="1"/>
        </w:rPr>
        <w:t xml:space="preserve"> </w:t>
      </w:r>
      <w:r>
        <w:t>века.</w:t>
      </w:r>
      <w:r>
        <w:rPr>
          <w:spacing w:val="51"/>
        </w:rPr>
        <w:t xml:space="preserve"> </w:t>
      </w:r>
      <w:r>
        <w:t>Регуляция</w:t>
      </w:r>
      <w:r>
        <w:rPr>
          <w:spacing w:val="50"/>
        </w:rPr>
        <w:t xml:space="preserve"> </w:t>
      </w:r>
      <w:r>
        <w:t>пищеварения.</w:t>
      </w:r>
      <w:r>
        <w:rPr>
          <w:spacing w:val="50"/>
        </w:rPr>
        <w:t xml:space="preserve"> </w:t>
      </w:r>
      <w:r>
        <w:t>Методы</w:t>
      </w:r>
      <w:r>
        <w:rPr>
          <w:spacing w:val="109"/>
        </w:rPr>
        <w:t xml:space="preserve"> </w:t>
      </w:r>
      <w:r>
        <w:t>изучения</w:t>
      </w:r>
      <w:r>
        <w:rPr>
          <w:spacing w:val="110"/>
        </w:rPr>
        <w:t xml:space="preserve"> </w:t>
      </w:r>
      <w:r>
        <w:t>органов</w:t>
      </w:r>
      <w:r>
        <w:rPr>
          <w:spacing w:val="110"/>
        </w:rPr>
        <w:t xml:space="preserve"> </w:t>
      </w:r>
      <w:r>
        <w:t>пищеварения.</w:t>
      </w:r>
      <w:r>
        <w:rPr>
          <w:spacing w:val="110"/>
        </w:rPr>
        <w:t xml:space="preserve"> </w:t>
      </w:r>
      <w:r>
        <w:t>Работы</w:t>
      </w:r>
      <w:r>
        <w:rPr>
          <w:spacing w:val="110"/>
        </w:rPr>
        <w:t xml:space="preserve"> </w:t>
      </w:r>
      <w:r>
        <w:t>И.</w:t>
      </w:r>
      <w:r>
        <w:rPr>
          <w:spacing w:val="-58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Павлова.</w:t>
      </w:r>
    </w:p>
    <w:p w14:paraId="39807813" w14:textId="77777777" w:rsidR="00A45A12" w:rsidRDefault="00AA0DC5">
      <w:pPr>
        <w:pStyle w:val="a3"/>
        <w:ind w:right="809"/>
      </w:pP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инфекций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паразитарных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-2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отравлений.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курения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алкоголя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пищеварение.</w:t>
      </w:r>
    </w:p>
    <w:p w14:paraId="108B39D0" w14:textId="77777777" w:rsidR="00A45A12" w:rsidRDefault="00AA0DC5">
      <w:pPr>
        <w:ind w:left="45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483589EC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ферментов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слюны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крахмал.</w:t>
      </w:r>
    </w:p>
    <w:p w14:paraId="48F906C3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желудочного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белки.</w:t>
      </w:r>
    </w:p>
    <w:p w14:paraId="1485537D" w14:textId="77777777" w:rsidR="00A45A12" w:rsidRDefault="00AA0DC5" w:rsidP="00AD2979">
      <w:pPr>
        <w:pStyle w:val="1"/>
        <w:numPr>
          <w:ilvl w:val="0"/>
          <w:numId w:val="42"/>
        </w:numPr>
        <w:tabs>
          <w:tab w:val="left" w:pos="463"/>
        </w:tabs>
        <w:spacing w:before="233"/>
        <w:ind w:hanging="241"/>
      </w:pPr>
      <w:r>
        <w:t>Обмен</w:t>
      </w:r>
      <w:r>
        <w:rPr>
          <w:spacing w:val="-3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превращение</w:t>
      </w:r>
      <w:r>
        <w:rPr>
          <w:spacing w:val="-4"/>
        </w:rPr>
        <w:t xml:space="preserve"> </w:t>
      </w:r>
      <w:r>
        <w:t>энергии</w:t>
      </w:r>
    </w:p>
    <w:p w14:paraId="59E0A46C" w14:textId="77777777" w:rsidR="00A45A12" w:rsidRDefault="00A45A12">
      <w:pPr>
        <w:jc w:val="both"/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1A109E0D" w14:textId="77777777" w:rsidR="00A45A12" w:rsidRDefault="00AA0DC5">
      <w:pPr>
        <w:pStyle w:val="a3"/>
        <w:spacing w:before="73"/>
        <w:ind w:right="811"/>
      </w:pPr>
      <w:r>
        <w:lastRenderedPageBreak/>
        <w:t>Обмен веществ и превращение энергии в организме человека. Пластический и энерге-</w:t>
      </w:r>
      <w:r>
        <w:rPr>
          <w:spacing w:val="1"/>
        </w:rPr>
        <w:t xml:space="preserve"> </w:t>
      </w:r>
      <w:r>
        <w:t>тический обмен. Обмен воды и минеральных солей. Обмен белков, углеводов и жиров в</w:t>
      </w:r>
      <w:r>
        <w:rPr>
          <w:spacing w:val="1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Регуляция 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 энергии.</w:t>
      </w:r>
    </w:p>
    <w:p w14:paraId="0A8C11E6" w14:textId="77777777" w:rsidR="00A45A12" w:rsidRDefault="00AA0DC5">
      <w:pPr>
        <w:pStyle w:val="a3"/>
        <w:spacing w:before="1"/>
        <w:ind w:right="810"/>
      </w:pPr>
      <w:r>
        <w:t>Витамины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организма.</w:t>
      </w:r>
      <w:r>
        <w:rPr>
          <w:spacing w:val="-5"/>
        </w:rPr>
        <w:t xml:space="preserve"> </w:t>
      </w:r>
      <w:r>
        <w:t>Поступление</w:t>
      </w:r>
      <w:r>
        <w:rPr>
          <w:spacing w:val="-6"/>
        </w:rPr>
        <w:t xml:space="preserve"> </w:t>
      </w:r>
      <w:r>
        <w:t>витаминов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пищей.</w:t>
      </w:r>
      <w:r>
        <w:rPr>
          <w:spacing w:val="-2"/>
        </w:rPr>
        <w:t xml:space="preserve"> </w:t>
      </w:r>
      <w:r>
        <w:t>Синтез</w:t>
      </w:r>
      <w:r>
        <w:rPr>
          <w:spacing w:val="-4"/>
        </w:rPr>
        <w:t xml:space="preserve"> </w:t>
      </w:r>
      <w:r>
        <w:t>витаминов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Авитаминозы и</w:t>
      </w:r>
      <w:r>
        <w:rPr>
          <w:spacing w:val="-1"/>
        </w:rPr>
        <w:t xml:space="preserve"> </w:t>
      </w:r>
      <w:r>
        <w:t>гиповитаминозы.</w:t>
      </w:r>
      <w:r>
        <w:rPr>
          <w:spacing w:val="-3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витаминов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пище.</w:t>
      </w:r>
    </w:p>
    <w:p w14:paraId="3A97485F" w14:textId="77777777" w:rsidR="00A45A12" w:rsidRDefault="00AA0DC5">
      <w:pPr>
        <w:pStyle w:val="a3"/>
        <w:ind w:right="808"/>
      </w:pPr>
      <w:r>
        <w:t>Нормы и режим питания. Рациональное питание — фактор укрепления здоровья. Нару-</w:t>
      </w:r>
      <w:r>
        <w:rPr>
          <w:spacing w:val="1"/>
        </w:rPr>
        <w:t xml:space="preserve"> </w:t>
      </w:r>
      <w:r>
        <w:t>шение</w:t>
      </w:r>
      <w:r>
        <w:rPr>
          <w:spacing w:val="-2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веществ.</w:t>
      </w:r>
    </w:p>
    <w:p w14:paraId="58C0379B" w14:textId="77777777" w:rsidR="00A45A12" w:rsidRDefault="00AA0DC5">
      <w:pPr>
        <w:ind w:left="45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61222001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питания.</w:t>
      </w:r>
    </w:p>
    <w:p w14:paraId="7532B960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меню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калорийности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пищи.</w:t>
      </w:r>
    </w:p>
    <w:p w14:paraId="35FE911C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витаминов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продуктах.</w:t>
      </w:r>
    </w:p>
    <w:p w14:paraId="0211B51E" w14:textId="77777777" w:rsidR="00A45A12" w:rsidRDefault="00AA0DC5" w:rsidP="00AD2979">
      <w:pPr>
        <w:pStyle w:val="1"/>
        <w:numPr>
          <w:ilvl w:val="0"/>
          <w:numId w:val="42"/>
        </w:numPr>
        <w:tabs>
          <w:tab w:val="left" w:pos="583"/>
        </w:tabs>
        <w:spacing w:before="233"/>
        <w:ind w:left="582" w:hanging="361"/>
      </w:pPr>
      <w:r>
        <w:t>Кожа</w:t>
      </w:r>
    </w:p>
    <w:p w14:paraId="7C5E007C" w14:textId="77777777" w:rsidR="00A45A12" w:rsidRDefault="00AA0DC5">
      <w:pPr>
        <w:pStyle w:val="a3"/>
        <w:spacing w:before="108"/>
        <w:ind w:right="820"/>
      </w:pP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кожи.</w:t>
      </w:r>
      <w:r>
        <w:rPr>
          <w:spacing w:val="-3"/>
        </w:rPr>
        <w:t xml:space="preserve"> </w:t>
      </w:r>
      <w:r>
        <w:t>Кожа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производные.</w:t>
      </w:r>
      <w:r>
        <w:rPr>
          <w:spacing w:val="-3"/>
        </w:rPr>
        <w:t xml:space="preserve"> </w:t>
      </w:r>
      <w:r>
        <w:t>Кожа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терморегуляция.</w:t>
      </w:r>
      <w:r>
        <w:rPr>
          <w:spacing w:val="-3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кожу</w:t>
      </w:r>
      <w:r>
        <w:rPr>
          <w:spacing w:val="-3"/>
        </w:rPr>
        <w:t xml:space="preserve"> </w:t>
      </w:r>
      <w:r>
        <w:t>факторов</w:t>
      </w:r>
      <w:r>
        <w:rPr>
          <w:spacing w:val="3"/>
        </w:rPr>
        <w:t xml:space="preserve"> </w:t>
      </w:r>
      <w:r>
        <w:t>окружающей</w:t>
      </w:r>
      <w:r>
        <w:rPr>
          <w:spacing w:val="6"/>
        </w:rPr>
        <w:t xml:space="preserve"> </w:t>
      </w:r>
      <w:r>
        <w:t>среды.</w:t>
      </w:r>
    </w:p>
    <w:p w14:paraId="3D4584EB" w14:textId="77777777" w:rsidR="00A45A12" w:rsidRDefault="00AA0DC5">
      <w:pPr>
        <w:pStyle w:val="a3"/>
        <w:ind w:right="807"/>
      </w:pPr>
      <w:r>
        <w:t>Закаливание и его роль. Способы закаливания организма. Гигиена кожи, гигиенические</w:t>
      </w:r>
      <w:r>
        <w:rPr>
          <w:spacing w:val="1"/>
        </w:rPr>
        <w:t xml:space="preserve"> </w:t>
      </w:r>
      <w:r>
        <w:t>требования к одежде и обуви. Заболевания кожи и их предупреждения. Профилактика и</w:t>
      </w:r>
      <w:r>
        <w:rPr>
          <w:spacing w:val="1"/>
        </w:rPr>
        <w:t xml:space="preserve"> </w:t>
      </w:r>
      <w:r>
        <w:t>первая помощь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тепловом и</w:t>
      </w:r>
      <w:r>
        <w:rPr>
          <w:spacing w:val="4"/>
        </w:rPr>
        <w:t xml:space="preserve"> </w:t>
      </w:r>
      <w:r>
        <w:t>солнечном</w:t>
      </w:r>
      <w:r>
        <w:rPr>
          <w:spacing w:val="6"/>
        </w:rPr>
        <w:t xml:space="preserve"> </w:t>
      </w:r>
      <w:r>
        <w:t>ударах,</w:t>
      </w:r>
      <w:r>
        <w:rPr>
          <w:spacing w:val="3"/>
        </w:rPr>
        <w:t xml:space="preserve"> </w:t>
      </w:r>
      <w:r>
        <w:t>ожогах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обморожениях.</w:t>
      </w:r>
    </w:p>
    <w:p w14:paraId="2F08FD1F" w14:textId="77777777" w:rsidR="00A45A12" w:rsidRDefault="00AA0DC5">
      <w:pPr>
        <w:ind w:left="45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06E34843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лупы</w:t>
      </w:r>
      <w:r>
        <w:rPr>
          <w:spacing w:val="-3"/>
          <w:sz w:val="24"/>
        </w:rPr>
        <w:t xml:space="preserve"> </w:t>
      </w:r>
      <w:r>
        <w:rPr>
          <w:sz w:val="24"/>
        </w:rPr>
        <w:t>тыльной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ладонной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кисти.</w:t>
      </w:r>
    </w:p>
    <w:p w14:paraId="5857D614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жирности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3"/>
          <w:sz w:val="24"/>
        </w:rPr>
        <w:t xml:space="preserve"> </w:t>
      </w:r>
      <w:r>
        <w:rPr>
          <w:sz w:val="24"/>
        </w:rPr>
        <w:t>кожи</w:t>
      </w:r>
      <w:r>
        <w:rPr>
          <w:spacing w:val="-2"/>
          <w:sz w:val="24"/>
        </w:rPr>
        <w:t xml:space="preserve"> </w:t>
      </w:r>
      <w:r>
        <w:rPr>
          <w:sz w:val="24"/>
        </w:rPr>
        <w:t>лица.</w:t>
      </w:r>
    </w:p>
    <w:p w14:paraId="3CBCAFC2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spacing w:before="1"/>
        <w:ind w:hanging="241"/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уходу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кожей</w:t>
      </w:r>
      <w:r>
        <w:rPr>
          <w:spacing w:val="-2"/>
          <w:sz w:val="24"/>
        </w:rPr>
        <w:t xml:space="preserve"> </w:t>
      </w:r>
      <w:r>
        <w:rPr>
          <w:sz w:val="24"/>
        </w:rPr>
        <w:t>лица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волосами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типа</w:t>
      </w:r>
      <w:r>
        <w:rPr>
          <w:spacing w:val="-2"/>
          <w:sz w:val="24"/>
        </w:rPr>
        <w:t xml:space="preserve"> </w:t>
      </w:r>
      <w:r>
        <w:rPr>
          <w:sz w:val="24"/>
        </w:rPr>
        <w:t>кожи.</w:t>
      </w:r>
    </w:p>
    <w:p w14:paraId="2DAF6DEF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обуви.</w:t>
      </w:r>
    </w:p>
    <w:p w14:paraId="3E19361A" w14:textId="77777777" w:rsidR="00A45A12" w:rsidRDefault="00AA0DC5" w:rsidP="00AD2979">
      <w:pPr>
        <w:pStyle w:val="1"/>
        <w:numPr>
          <w:ilvl w:val="0"/>
          <w:numId w:val="42"/>
        </w:numPr>
        <w:tabs>
          <w:tab w:val="left" w:pos="583"/>
        </w:tabs>
        <w:spacing w:before="232"/>
        <w:ind w:left="582" w:hanging="361"/>
      </w:pPr>
      <w:r>
        <w:t>Выделение</w:t>
      </w:r>
    </w:p>
    <w:p w14:paraId="683D59D6" w14:textId="77777777" w:rsidR="00A45A12" w:rsidRDefault="00AA0DC5">
      <w:pPr>
        <w:pStyle w:val="a3"/>
        <w:spacing w:before="108"/>
        <w:ind w:right="809"/>
      </w:pPr>
      <w:r>
        <w:t>Значение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 и функции. Микроскопическое строение почки. Нефрон. Образование мочи. Ре-</w:t>
      </w:r>
      <w:r>
        <w:rPr>
          <w:spacing w:val="1"/>
        </w:rPr>
        <w:t xml:space="preserve"> </w:t>
      </w:r>
      <w:r>
        <w:t>гуляция</w:t>
      </w:r>
      <w:r>
        <w:rPr>
          <w:spacing w:val="1"/>
        </w:rPr>
        <w:t xml:space="preserve"> </w:t>
      </w:r>
      <w:r>
        <w:t>мочеобразования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мочеиспускания.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-57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предупреждение.</w:t>
      </w:r>
    </w:p>
    <w:p w14:paraId="14AC5125" w14:textId="77777777" w:rsidR="00A45A12" w:rsidRDefault="00AA0DC5">
      <w:pPr>
        <w:spacing w:before="1"/>
        <w:ind w:left="45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31B1A939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почек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муляже).</w:t>
      </w:r>
    </w:p>
    <w:p w14:paraId="07B5ACB4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мер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болезней</w:t>
      </w:r>
      <w:r>
        <w:rPr>
          <w:spacing w:val="-2"/>
          <w:sz w:val="24"/>
        </w:rPr>
        <w:t xml:space="preserve"> </w:t>
      </w:r>
      <w:r>
        <w:rPr>
          <w:sz w:val="24"/>
        </w:rPr>
        <w:t>почек.</w:t>
      </w:r>
    </w:p>
    <w:p w14:paraId="5FAF2352" w14:textId="77777777" w:rsidR="00A45A12" w:rsidRDefault="00AA0DC5" w:rsidP="00AD2979">
      <w:pPr>
        <w:pStyle w:val="1"/>
        <w:numPr>
          <w:ilvl w:val="0"/>
          <w:numId w:val="42"/>
        </w:numPr>
        <w:tabs>
          <w:tab w:val="left" w:pos="583"/>
        </w:tabs>
        <w:spacing w:before="233"/>
        <w:ind w:left="582" w:hanging="361"/>
      </w:pP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</w:p>
    <w:p w14:paraId="5CEAE7E4" w14:textId="77777777" w:rsidR="00A45A12" w:rsidRDefault="00AA0DC5">
      <w:pPr>
        <w:pStyle w:val="a3"/>
        <w:spacing w:before="79"/>
        <w:ind w:right="806"/>
      </w:pPr>
      <w:r>
        <w:t>Органы репродукции, строение и функции. Половые железы. Половые клетки. Оплодо-</w:t>
      </w:r>
      <w:r>
        <w:rPr>
          <w:spacing w:val="1"/>
        </w:rPr>
        <w:t xml:space="preserve"> </w:t>
      </w:r>
      <w:r>
        <w:t>творение. Внутриутробное развитие. Влияние на эмбриональное развитие факторов окру-</w:t>
      </w:r>
      <w:r>
        <w:rPr>
          <w:spacing w:val="1"/>
        </w:rPr>
        <w:t xml:space="preserve"> </w:t>
      </w:r>
      <w:r>
        <w:t>жающей среды. Роды. Лактация. Рост и развитие ребёнка. Половое созревание. Наследова-</w:t>
      </w:r>
      <w:r>
        <w:rPr>
          <w:spacing w:val="-57"/>
        </w:rPr>
        <w:t xml:space="preserve"> </w:t>
      </w:r>
      <w:r>
        <w:t>ние</w:t>
      </w:r>
      <w:r>
        <w:rPr>
          <w:spacing w:val="-7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Наследственные</w:t>
      </w:r>
      <w:r>
        <w:rPr>
          <w:spacing w:val="-7"/>
        </w:rPr>
        <w:t xml:space="preserve"> </w:t>
      </w:r>
      <w:r>
        <w:t>болезни,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предупреждение.</w:t>
      </w:r>
      <w:r>
        <w:rPr>
          <w:spacing w:val="-5"/>
        </w:rPr>
        <w:t xml:space="preserve"> </w:t>
      </w:r>
      <w:r>
        <w:t>Набор</w:t>
      </w:r>
      <w:r>
        <w:rPr>
          <w:spacing w:val="-58"/>
        </w:rPr>
        <w:t xml:space="preserve"> </w:t>
      </w:r>
      <w:r>
        <w:t>хромосом, половые хромосомы, гены. Роль генетических знаний для планирования семьи.</w:t>
      </w:r>
      <w:r>
        <w:rPr>
          <w:spacing w:val="1"/>
        </w:rPr>
        <w:t xml:space="preserve"> </w:t>
      </w:r>
      <w:r>
        <w:t>Инфекции,</w:t>
      </w:r>
      <w:r>
        <w:rPr>
          <w:spacing w:val="-7"/>
        </w:rPr>
        <w:t xml:space="preserve"> </w:t>
      </w:r>
      <w:r>
        <w:t>передающиеся</w:t>
      </w:r>
      <w:r>
        <w:rPr>
          <w:spacing w:val="-7"/>
        </w:rPr>
        <w:t xml:space="preserve"> </w:t>
      </w:r>
      <w:r>
        <w:t>половым</w:t>
      </w:r>
      <w:r>
        <w:rPr>
          <w:spacing w:val="-8"/>
        </w:rPr>
        <w:t xml:space="preserve"> </w:t>
      </w:r>
      <w:r>
        <w:t>путём,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профилактика.</w:t>
      </w:r>
    </w:p>
    <w:p w14:paraId="3ACEED45" w14:textId="77777777" w:rsidR="00A45A12" w:rsidRDefault="00AA0DC5">
      <w:pPr>
        <w:spacing w:line="274" w:lineRule="exact"/>
        <w:ind w:left="45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2F7148EF" w14:textId="77777777" w:rsidR="00A45A12" w:rsidRDefault="00AA0DC5">
      <w:pPr>
        <w:pStyle w:val="a3"/>
        <w:ind w:right="811"/>
      </w:pPr>
      <w:r>
        <w:t>Описание основных мер по профилактике инфекционных заболеваний, передающихся</w:t>
      </w:r>
      <w:r>
        <w:rPr>
          <w:spacing w:val="1"/>
        </w:rPr>
        <w:t xml:space="preserve"> </w:t>
      </w:r>
      <w:r>
        <w:t>половым</w:t>
      </w:r>
      <w:r>
        <w:rPr>
          <w:spacing w:val="-2"/>
        </w:rPr>
        <w:t xml:space="preserve"> </w:t>
      </w:r>
      <w:r>
        <w:t>путём.</w:t>
      </w:r>
    </w:p>
    <w:p w14:paraId="2807BCA3" w14:textId="77777777" w:rsidR="00A45A12" w:rsidRDefault="00AA0DC5" w:rsidP="00AD2979">
      <w:pPr>
        <w:pStyle w:val="1"/>
        <w:numPr>
          <w:ilvl w:val="0"/>
          <w:numId w:val="42"/>
        </w:numPr>
        <w:tabs>
          <w:tab w:val="left" w:pos="583"/>
        </w:tabs>
        <w:spacing w:before="233"/>
        <w:ind w:left="582" w:hanging="361"/>
      </w:pPr>
      <w:r>
        <w:t>Органы</w:t>
      </w:r>
      <w:r>
        <w:rPr>
          <w:spacing w:val="-3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сенсорные</w:t>
      </w:r>
      <w:r>
        <w:rPr>
          <w:spacing w:val="-4"/>
        </w:rPr>
        <w:t xml:space="preserve"> </w:t>
      </w:r>
      <w:r>
        <w:t>системы</w:t>
      </w:r>
    </w:p>
    <w:p w14:paraId="4BDC7B73" w14:textId="77777777" w:rsidR="00A45A12" w:rsidRDefault="00AA0DC5">
      <w:pPr>
        <w:pStyle w:val="a3"/>
        <w:spacing w:before="79"/>
        <w:ind w:right="811"/>
      </w:pPr>
      <w:r>
        <w:t>Органы чувств и их значение. Анализаторы. Сенсорные системы. Глаз и зрение. Опти-</w:t>
      </w:r>
      <w:r>
        <w:rPr>
          <w:spacing w:val="1"/>
        </w:rPr>
        <w:t xml:space="preserve"> </w:t>
      </w:r>
      <w:r>
        <w:t>ческая система глаза. Сетчатка. Зрительные рецепторы. Зрительное восприятие. Наруше-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причины.</w:t>
      </w:r>
      <w:r>
        <w:rPr>
          <w:spacing w:val="-1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зрения.</w:t>
      </w:r>
    </w:p>
    <w:p w14:paraId="6478DA7E" w14:textId="77777777" w:rsidR="00A45A12" w:rsidRDefault="00AA0DC5">
      <w:pPr>
        <w:pStyle w:val="a3"/>
        <w:ind w:left="450" w:firstLine="0"/>
      </w:pPr>
      <w:r>
        <w:t>Ухо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слух.</w:t>
      </w:r>
      <w:r>
        <w:rPr>
          <w:spacing w:val="-6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органа</w:t>
      </w:r>
      <w:r>
        <w:rPr>
          <w:spacing w:val="-7"/>
        </w:rPr>
        <w:t xml:space="preserve"> </w:t>
      </w:r>
      <w:r>
        <w:t>слуха.</w:t>
      </w:r>
      <w:r>
        <w:rPr>
          <w:spacing w:val="-3"/>
        </w:rPr>
        <w:t xml:space="preserve"> </w:t>
      </w:r>
      <w:r>
        <w:t>Механизм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слухового</w:t>
      </w:r>
      <w:r>
        <w:rPr>
          <w:spacing w:val="-7"/>
        </w:rPr>
        <w:t xml:space="preserve"> </w:t>
      </w:r>
      <w:r>
        <w:t>анализатора.</w:t>
      </w:r>
    </w:p>
    <w:p w14:paraId="0B630D50" w14:textId="77777777" w:rsidR="00A45A12" w:rsidRDefault="00AA0DC5">
      <w:pPr>
        <w:pStyle w:val="a3"/>
        <w:ind w:firstLine="0"/>
      </w:pPr>
      <w:r>
        <w:t>Слуховое</w:t>
      </w:r>
      <w:r>
        <w:rPr>
          <w:spacing w:val="-5"/>
        </w:rPr>
        <w:t xml:space="preserve"> </w:t>
      </w:r>
      <w:r>
        <w:t>восприятие.</w:t>
      </w:r>
      <w:r>
        <w:rPr>
          <w:spacing w:val="-3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слуха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причины.</w:t>
      </w:r>
      <w:r>
        <w:rPr>
          <w:spacing w:val="-2"/>
        </w:rPr>
        <w:t xml:space="preserve"> </w:t>
      </w:r>
      <w:r>
        <w:t>Гигиена</w:t>
      </w:r>
      <w:r>
        <w:rPr>
          <w:spacing w:val="-4"/>
        </w:rPr>
        <w:t xml:space="preserve"> </w:t>
      </w:r>
      <w:r>
        <w:t>слуха.</w:t>
      </w:r>
    </w:p>
    <w:p w14:paraId="72025B00" w14:textId="77777777" w:rsidR="00A45A12" w:rsidRDefault="00AA0DC5">
      <w:pPr>
        <w:pStyle w:val="a3"/>
        <w:ind w:right="810"/>
      </w:pPr>
      <w:r>
        <w:t>Органы равновесия, мышечного чувства, осязания, обоняния и вкуса. Взаимодействие</w:t>
      </w:r>
      <w:r>
        <w:rPr>
          <w:spacing w:val="1"/>
        </w:rPr>
        <w:t xml:space="preserve"> </w:t>
      </w:r>
      <w:r>
        <w:t>сенсорных систем</w:t>
      </w:r>
      <w:r>
        <w:rPr>
          <w:spacing w:val="-1"/>
        </w:rPr>
        <w:t xml:space="preserve"> </w:t>
      </w:r>
      <w:r>
        <w:t>организма.</w:t>
      </w:r>
    </w:p>
    <w:p w14:paraId="5F69FDE4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003E0D71" w14:textId="77777777" w:rsidR="00A45A12" w:rsidRDefault="00AA0DC5">
      <w:pPr>
        <w:spacing w:before="73"/>
        <w:ind w:left="450"/>
        <w:rPr>
          <w:i/>
          <w:sz w:val="24"/>
        </w:rPr>
      </w:pPr>
      <w:r>
        <w:rPr>
          <w:i/>
          <w:sz w:val="24"/>
        </w:rPr>
        <w:lastRenderedPageBreak/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679653F5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остроты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человека.</w:t>
      </w:r>
    </w:p>
    <w:p w14:paraId="0D1FC8C8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spacing w:before="1"/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муляже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влажном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препарате).</w:t>
      </w:r>
    </w:p>
    <w:p w14:paraId="17665C4D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муляже).</w:t>
      </w:r>
    </w:p>
    <w:p w14:paraId="4CEFBFED" w14:textId="77777777" w:rsidR="00A45A12" w:rsidRDefault="00AA0DC5" w:rsidP="00AD2979">
      <w:pPr>
        <w:pStyle w:val="1"/>
        <w:numPr>
          <w:ilvl w:val="0"/>
          <w:numId w:val="42"/>
        </w:numPr>
        <w:tabs>
          <w:tab w:val="left" w:pos="583"/>
        </w:tabs>
        <w:spacing w:before="233"/>
        <w:ind w:left="582" w:hanging="361"/>
      </w:pPr>
      <w:r>
        <w:t>Поведение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психика</w:t>
      </w:r>
    </w:p>
    <w:p w14:paraId="24A2CBA7" w14:textId="77777777" w:rsidR="00A45A12" w:rsidRDefault="00AA0DC5">
      <w:pPr>
        <w:pStyle w:val="a3"/>
        <w:spacing w:before="79"/>
        <w:ind w:right="805"/>
      </w:pPr>
      <w:r>
        <w:t>Психика и поведение человека. Потребности и мотивы поведения. Социальная обу-</w:t>
      </w:r>
      <w:r>
        <w:rPr>
          <w:spacing w:val="1"/>
        </w:rPr>
        <w:t xml:space="preserve"> </w:t>
      </w:r>
      <w:r>
        <w:t>словленность поведения человека. Рефлекторная теория поведения. Высшая нервная дея-</w:t>
      </w:r>
      <w:r>
        <w:rPr>
          <w:spacing w:val="1"/>
        </w:rPr>
        <w:t xml:space="preserve"> </w:t>
      </w:r>
      <w:r>
        <w:t>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 М. Сеченова,</w:t>
      </w:r>
      <w:r>
        <w:rPr>
          <w:spacing w:val="1"/>
        </w:rPr>
        <w:t xml:space="preserve"> </w:t>
      </w:r>
      <w:r>
        <w:t>И. П. 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 рефлексов. Торможение. Динамический стереотип. Роль гормонов в поведении.</w:t>
      </w:r>
      <w:r>
        <w:rPr>
          <w:spacing w:val="1"/>
        </w:rPr>
        <w:t xml:space="preserve"> </w:t>
      </w:r>
      <w:r>
        <w:t>Наследственные и ненаследственные программы поведения у человека. Приспособитель-</w:t>
      </w:r>
      <w:r>
        <w:rPr>
          <w:spacing w:val="1"/>
        </w:rPr>
        <w:t xml:space="preserve"> </w:t>
      </w:r>
      <w:r>
        <w:t>ный</w:t>
      </w:r>
      <w:r>
        <w:rPr>
          <w:spacing w:val="-3"/>
        </w:rPr>
        <w:t xml:space="preserve"> </w:t>
      </w:r>
      <w:r>
        <w:t>характер поведения.</w:t>
      </w:r>
    </w:p>
    <w:p w14:paraId="146B965E" w14:textId="77777777" w:rsidR="00A45A12" w:rsidRDefault="00AA0DC5">
      <w:pPr>
        <w:pStyle w:val="a3"/>
        <w:ind w:right="810"/>
      </w:pPr>
      <w:r>
        <w:t>Первая и вторая сигнальные системы. Познавательная деятельность мозга. Речь и мыш-</w:t>
      </w:r>
      <w:r>
        <w:rPr>
          <w:spacing w:val="1"/>
        </w:rPr>
        <w:t xml:space="preserve"> </w:t>
      </w:r>
      <w:r>
        <w:t>ление.</w:t>
      </w:r>
      <w:r>
        <w:rPr>
          <w:spacing w:val="-8"/>
        </w:rPr>
        <w:t xml:space="preserve"> </w:t>
      </w:r>
      <w:r>
        <w:t>Память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внимание.</w:t>
      </w:r>
      <w:r>
        <w:rPr>
          <w:spacing w:val="-7"/>
        </w:rPr>
        <w:t xml:space="preserve"> </w:t>
      </w:r>
      <w:r>
        <w:t>Эмоции.</w:t>
      </w:r>
      <w:r>
        <w:rPr>
          <w:spacing w:val="-7"/>
        </w:rPr>
        <w:t xml:space="preserve"> </w:t>
      </w:r>
      <w:r>
        <w:t>Индивидуальные</w:t>
      </w:r>
      <w:r>
        <w:rPr>
          <w:spacing w:val="-9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личности:</w:t>
      </w:r>
      <w:r>
        <w:rPr>
          <w:spacing w:val="-7"/>
        </w:rPr>
        <w:t xml:space="preserve"> </w:t>
      </w:r>
      <w:r>
        <w:t>способности,</w:t>
      </w:r>
      <w:r>
        <w:rPr>
          <w:spacing w:val="-57"/>
        </w:rPr>
        <w:t xml:space="preserve"> </w:t>
      </w:r>
      <w:r>
        <w:t>темперамент, характер, одарённость. Типы высшей нервной деятельности и темперамента.</w:t>
      </w:r>
      <w:r>
        <w:rPr>
          <w:spacing w:val="-57"/>
        </w:rPr>
        <w:t xml:space="preserve"> </w:t>
      </w:r>
      <w:r>
        <w:t>Особенности психики человека. Гигиена физического и умственного труда. Режим труда и</w:t>
      </w:r>
      <w:r>
        <w:rPr>
          <w:spacing w:val="-57"/>
        </w:rPr>
        <w:t xml:space="preserve"> </w:t>
      </w:r>
      <w:r>
        <w:t>отдыха.</w:t>
      </w:r>
      <w:r>
        <w:rPr>
          <w:spacing w:val="-1"/>
        </w:rPr>
        <w:t xml:space="preserve"> </w:t>
      </w:r>
      <w:r>
        <w:t>Сон и его</w:t>
      </w:r>
      <w:r>
        <w:rPr>
          <w:spacing w:val="-1"/>
        </w:rPr>
        <w:t xml:space="preserve"> </w:t>
      </w:r>
      <w:r>
        <w:t>значение. Гигиена</w:t>
      </w:r>
      <w:r>
        <w:rPr>
          <w:spacing w:val="-2"/>
        </w:rPr>
        <w:t xml:space="preserve"> </w:t>
      </w:r>
      <w:r>
        <w:t>сна.</w:t>
      </w:r>
    </w:p>
    <w:p w14:paraId="7E745FAC" w14:textId="77777777" w:rsidR="00A45A12" w:rsidRDefault="00AA0DC5">
      <w:pPr>
        <w:spacing w:before="1"/>
        <w:ind w:left="45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51874D48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памяти.</w:t>
      </w:r>
    </w:p>
    <w:p w14:paraId="4EACB07A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памяти.</w:t>
      </w:r>
    </w:p>
    <w:p w14:paraId="51FB12AF" w14:textId="77777777" w:rsidR="00A45A12" w:rsidRDefault="00AA0DC5" w:rsidP="00AD2979">
      <w:pPr>
        <w:pStyle w:val="a5"/>
        <w:numPr>
          <w:ilvl w:val="1"/>
          <w:numId w:val="42"/>
        </w:numPr>
        <w:tabs>
          <w:tab w:val="left" w:pos="691"/>
        </w:tabs>
        <w:ind w:hanging="241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мышления.</w:t>
      </w:r>
    </w:p>
    <w:p w14:paraId="28089FAA" w14:textId="77777777" w:rsidR="00A45A12" w:rsidRDefault="00AA0DC5" w:rsidP="00AD2979">
      <w:pPr>
        <w:pStyle w:val="1"/>
        <w:numPr>
          <w:ilvl w:val="0"/>
          <w:numId w:val="42"/>
        </w:numPr>
        <w:tabs>
          <w:tab w:val="left" w:pos="583"/>
        </w:tabs>
        <w:spacing w:before="233"/>
        <w:ind w:left="582" w:hanging="361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</w:t>
      </w:r>
      <w:r>
        <w:rPr>
          <w:spacing w:val="-3"/>
        </w:rPr>
        <w:t xml:space="preserve"> </w:t>
      </w:r>
      <w:r>
        <w:t>среда</w:t>
      </w:r>
    </w:p>
    <w:p w14:paraId="6DE1F94C" w14:textId="77777777" w:rsidR="00A45A12" w:rsidRDefault="00AA0DC5">
      <w:pPr>
        <w:pStyle w:val="a3"/>
        <w:spacing w:before="108"/>
        <w:ind w:right="810"/>
      </w:pPr>
      <w:r>
        <w:t>Человек и окружающая среда. Экологические факторы и их действие на организм чело-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жилых помещений. Соблюдение правил поведения в окружающей среде, в опасных и</w:t>
      </w:r>
      <w:r>
        <w:rPr>
          <w:spacing w:val="1"/>
        </w:rPr>
        <w:t xml:space="preserve"> </w:t>
      </w:r>
      <w:r>
        <w:t>чрезвычайных ситуациях.</w:t>
      </w:r>
    </w:p>
    <w:p w14:paraId="1125CFD3" w14:textId="77777777" w:rsidR="00A45A12" w:rsidRDefault="00AA0DC5">
      <w:pPr>
        <w:pStyle w:val="a3"/>
        <w:ind w:right="810"/>
      </w:pPr>
      <w:r>
        <w:t>Здоровье человека как социальная ценность. Факторы, нарушающие здоровье: гиподи-</w:t>
      </w:r>
      <w:r>
        <w:rPr>
          <w:spacing w:val="1"/>
        </w:rPr>
        <w:t xml:space="preserve"> </w:t>
      </w:r>
      <w:r>
        <w:t>намия, курение, употребление алкоголя, наркотиков, несбалансированное питание, стресс.</w:t>
      </w:r>
      <w:r>
        <w:rPr>
          <w:spacing w:val="-57"/>
        </w:rPr>
        <w:t xml:space="preserve"> </w:t>
      </w:r>
      <w:r>
        <w:t>Укрепление здоровья: аутотренинг, закаливание, двигательная активность, сбалансиро-</w:t>
      </w:r>
      <w:r>
        <w:rPr>
          <w:spacing w:val="1"/>
        </w:rPr>
        <w:t xml:space="preserve"> </w:t>
      </w:r>
      <w:r>
        <w:t>ванное питание. Культура отношения к собственному здоровью и здоровью окружающих.</w:t>
      </w:r>
      <w:r>
        <w:rPr>
          <w:spacing w:val="1"/>
        </w:rPr>
        <w:t xml:space="preserve"> </w:t>
      </w:r>
      <w:r>
        <w:t>Всемирная</w:t>
      </w:r>
      <w:r>
        <w:rPr>
          <w:spacing w:val="-1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здравоохранения.</w:t>
      </w:r>
    </w:p>
    <w:p w14:paraId="72A284D3" w14:textId="77777777" w:rsidR="00A45A12" w:rsidRDefault="00AA0DC5">
      <w:pPr>
        <w:pStyle w:val="a3"/>
        <w:ind w:right="810"/>
      </w:pPr>
      <w:r>
        <w:t>Человек как часть биосферы Земли. Антропогенные воздействия на природу. Урбани-</w:t>
      </w:r>
      <w:r>
        <w:rPr>
          <w:spacing w:val="1"/>
        </w:rPr>
        <w:t xml:space="preserve"> </w:t>
      </w:r>
      <w:r>
        <w:t>зация.</w:t>
      </w:r>
      <w:r>
        <w:rPr>
          <w:spacing w:val="1"/>
        </w:rPr>
        <w:t xml:space="preserve"> </w:t>
      </w:r>
      <w:r>
        <w:t>Цивилизация.</w:t>
      </w:r>
      <w:r>
        <w:rPr>
          <w:spacing w:val="1"/>
        </w:rPr>
        <w:t xml:space="preserve"> </w:t>
      </w:r>
      <w:r>
        <w:t>Техногенные изменения 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Современные гло-</w:t>
      </w:r>
      <w:r>
        <w:rPr>
          <w:spacing w:val="1"/>
        </w:rPr>
        <w:t xml:space="preserve"> </w:t>
      </w:r>
      <w:r>
        <w:t>бальные экологические проблемы. Значение охраны окружающей среды для сохранения</w:t>
      </w:r>
      <w:r>
        <w:rPr>
          <w:spacing w:val="1"/>
        </w:rPr>
        <w:t xml:space="preserve"> </w:t>
      </w:r>
      <w:r>
        <w:t>человечества.</w:t>
      </w:r>
    </w:p>
    <w:p w14:paraId="5FCE952D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133DC960" w14:textId="77777777" w:rsidR="00A45A12" w:rsidRDefault="00AA0DC5">
      <w:pPr>
        <w:pStyle w:val="1"/>
        <w:spacing w:before="78"/>
        <w:jc w:val="left"/>
      </w:pPr>
      <w:r>
        <w:lastRenderedPageBreak/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14:paraId="44631C2D" w14:textId="05106564" w:rsidR="00A45A12" w:rsidRDefault="00E4771B">
      <w:pPr>
        <w:ind w:left="222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48AF054A" wp14:editId="38C1FCEA">
                <wp:simplePos x="0" y="0"/>
                <wp:positionH relativeFrom="page">
                  <wp:posOffset>1062355</wp:posOffset>
                </wp:positionH>
                <wp:positionV relativeFrom="paragraph">
                  <wp:posOffset>234950</wp:posOffset>
                </wp:positionV>
                <wp:extent cx="5977890" cy="6350"/>
                <wp:effectExtent l="0" t="0" r="0" b="0"/>
                <wp:wrapTopAndBottom/>
                <wp:docPr id="138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928FB" id="Rectangle 60" o:spid="_x0000_s1026" style="position:absolute;margin-left:83.65pt;margin-top:18.5pt;width:470.7pt;height:.5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 w:rsidR="00AA0DC5">
        <w:rPr>
          <w:b/>
          <w:sz w:val="24"/>
        </w:rPr>
        <w:t>«БИОЛОГИЯ»</w:t>
      </w:r>
      <w:r w:rsidR="00AA0DC5">
        <w:rPr>
          <w:b/>
          <w:spacing w:val="-3"/>
          <w:sz w:val="24"/>
        </w:rPr>
        <w:t xml:space="preserve"> </w:t>
      </w:r>
      <w:r w:rsidR="00AA0DC5">
        <w:rPr>
          <w:b/>
          <w:sz w:val="24"/>
        </w:rPr>
        <w:t>НА</w:t>
      </w:r>
      <w:r w:rsidR="00AA0DC5">
        <w:rPr>
          <w:b/>
          <w:spacing w:val="-3"/>
          <w:sz w:val="24"/>
        </w:rPr>
        <w:t xml:space="preserve"> </w:t>
      </w:r>
      <w:r w:rsidR="00AA0DC5">
        <w:rPr>
          <w:b/>
          <w:sz w:val="24"/>
        </w:rPr>
        <w:t>УРОВНЕ</w:t>
      </w:r>
      <w:r w:rsidR="00AA0DC5">
        <w:rPr>
          <w:b/>
          <w:spacing w:val="-2"/>
          <w:sz w:val="24"/>
        </w:rPr>
        <w:t xml:space="preserve"> </w:t>
      </w:r>
      <w:r w:rsidR="00AA0DC5">
        <w:rPr>
          <w:b/>
          <w:sz w:val="24"/>
        </w:rPr>
        <w:t>ОСНОВНОГО</w:t>
      </w:r>
      <w:r w:rsidR="00AA0DC5">
        <w:rPr>
          <w:b/>
          <w:spacing w:val="-5"/>
          <w:sz w:val="24"/>
        </w:rPr>
        <w:t xml:space="preserve"> </w:t>
      </w:r>
      <w:r w:rsidR="00AA0DC5">
        <w:rPr>
          <w:b/>
          <w:sz w:val="24"/>
        </w:rPr>
        <w:t>ОБЩЕГО</w:t>
      </w:r>
      <w:r w:rsidR="00AA0DC5">
        <w:rPr>
          <w:b/>
          <w:spacing w:val="-3"/>
          <w:sz w:val="24"/>
        </w:rPr>
        <w:t xml:space="preserve"> </w:t>
      </w:r>
      <w:r w:rsidR="00AA0DC5">
        <w:rPr>
          <w:b/>
          <w:sz w:val="24"/>
        </w:rPr>
        <w:t>ОБРАЗОВАНИЯ</w:t>
      </w:r>
    </w:p>
    <w:p w14:paraId="293CBBF2" w14:textId="77777777" w:rsidR="00A45A12" w:rsidRDefault="00A45A12">
      <w:pPr>
        <w:pStyle w:val="a3"/>
        <w:spacing w:before="7"/>
        <w:ind w:left="0" w:firstLine="0"/>
        <w:jc w:val="left"/>
        <w:rPr>
          <w:b/>
          <w:sz w:val="10"/>
        </w:rPr>
      </w:pPr>
    </w:p>
    <w:p w14:paraId="1A030556" w14:textId="77777777" w:rsidR="00A45A12" w:rsidRDefault="00AA0DC5">
      <w:pPr>
        <w:pStyle w:val="a3"/>
        <w:spacing w:before="90"/>
        <w:ind w:right="806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обеспечивать</w:t>
      </w:r>
      <w:r>
        <w:rPr>
          <w:spacing w:val="-4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личностных,</w:t>
      </w:r>
      <w:r>
        <w:rPr>
          <w:spacing w:val="-7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образовательных результатов:</w:t>
      </w:r>
    </w:p>
    <w:p w14:paraId="00F08698" w14:textId="77777777" w:rsidR="00A45A12" w:rsidRDefault="00AA0DC5">
      <w:pPr>
        <w:pStyle w:val="1"/>
        <w:spacing w:before="233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14:paraId="26681A3C" w14:textId="77777777" w:rsidR="00A45A12" w:rsidRDefault="00AA0DC5">
      <w:pPr>
        <w:spacing w:before="113" w:line="275" w:lineRule="exact"/>
        <w:ind w:left="450"/>
        <w:rPr>
          <w:b/>
          <w:sz w:val="24"/>
        </w:rPr>
      </w:pPr>
      <w:r>
        <w:rPr>
          <w:b/>
          <w:sz w:val="24"/>
        </w:rPr>
        <w:t>Патриотическое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воспитание:</w:t>
      </w:r>
    </w:p>
    <w:p w14:paraId="02C33F4D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8"/>
          <w:tab w:val="left" w:pos="789"/>
        </w:tabs>
        <w:spacing w:before="1" w:line="237" w:lineRule="auto"/>
        <w:ind w:right="816"/>
        <w:jc w:val="left"/>
        <w:rPr>
          <w:sz w:val="24"/>
        </w:rPr>
      </w:pP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советских учёных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науки.</w:t>
      </w:r>
    </w:p>
    <w:p w14:paraId="1760213D" w14:textId="77777777" w:rsidR="00A45A12" w:rsidRDefault="00AA0DC5">
      <w:pPr>
        <w:pStyle w:val="1"/>
        <w:spacing w:before="6" w:line="275" w:lineRule="exact"/>
        <w:ind w:left="450"/>
        <w:jc w:val="left"/>
      </w:pPr>
      <w:r>
        <w:t>Гражданское</w:t>
      </w:r>
      <w:r>
        <w:rPr>
          <w:spacing w:val="-4"/>
        </w:rPr>
        <w:t xml:space="preserve"> </w:t>
      </w:r>
      <w:r>
        <w:t>воспитание:</w:t>
      </w:r>
    </w:p>
    <w:p w14:paraId="5DE7DC18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8"/>
          <w:tab w:val="left" w:pos="789"/>
        </w:tabs>
        <w:ind w:right="813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2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7"/>
          <w:sz w:val="24"/>
        </w:rPr>
        <w:t xml:space="preserve"> </w:t>
      </w:r>
      <w:r>
        <w:rPr>
          <w:sz w:val="24"/>
        </w:rPr>
        <w:t>исследова-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взаимопониманию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взаимопомощи.</w:t>
      </w:r>
    </w:p>
    <w:p w14:paraId="22F35D06" w14:textId="77777777" w:rsidR="00A45A12" w:rsidRDefault="00AA0DC5">
      <w:pPr>
        <w:pStyle w:val="1"/>
        <w:spacing w:before="2" w:line="275" w:lineRule="exact"/>
        <w:ind w:left="450"/>
        <w:jc w:val="left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14:paraId="6D44784F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8"/>
          <w:tab w:val="left" w:pos="789"/>
        </w:tabs>
        <w:spacing w:before="1" w:line="237" w:lineRule="auto"/>
        <w:ind w:right="802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6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норм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14:paraId="76C85353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8"/>
          <w:tab w:val="left" w:pos="789"/>
        </w:tabs>
        <w:spacing w:before="5" w:line="237" w:lineRule="auto"/>
        <w:ind w:right="813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19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2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аспекта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медицине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биологии.</w:t>
      </w:r>
    </w:p>
    <w:p w14:paraId="7E319541" w14:textId="77777777" w:rsidR="00A45A12" w:rsidRDefault="00AA0DC5">
      <w:pPr>
        <w:pStyle w:val="1"/>
        <w:spacing w:before="6" w:line="275" w:lineRule="exact"/>
        <w:ind w:left="450"/>
        <w:jc w:val="left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14:paraId="4F37D36D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8"/>
          <w:tab w:val="left" w:pos="789"/>
        </w:tabs>
        <w:spacing w:line="275" w:lineRule="exact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личности.</w:t>
      </w:r>
    </w:p>
    <w:p w14:paraId="2BB6DD55" w14:textId="77777777" w:rsidR="00A45A12" w:rsidRDefault="00AA0DC5">
      <w:pPr>
        <w:pStyle w:val="1"/>
        <w:spacing w:before="2" w:line="275" w:lineRule="exact"/>
        <w:ind w:left="450"/>
        <w:jc w:val="left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14:paraId="2155CC77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8"/>
          <w:tab w:val="left" w:pos="789"/>
        </w:tabs>
        <w:spacing w:before="1" w:line="237" w:lineRule="auto"/>
        <w:ind w:right="809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6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7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3"/>
          <w:sz w:val="24"/>
        </w:rPr>
        <w:t xml:space="preserve"> </w:t>
      </w:r>
      <w:r>
        <w:rPr>
          <w:sz w:val="24"/>
        </w:rPr>
        <w:t>об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3"/>
          <w:sz w:val="24"/>
        </w:rPr>
        <w:t xml:space="preserve"> </w:t>
      </w:r>
      <w:r>
        <w:rPr>
          <w:sz w:val="24"/>
        </w:rPr>
        <w:t>биологи-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закономерностях,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взаимосвязях 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средой;</w:t>
      </w:r>
    </w:p>
    <w:p w14:paraId="7391A8C0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8"/>
          <w:tab w:val="left" w:pos="789"/>
        </w:tabs>
        <w:spacing w:before="4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мировоззрения;</w:t>
      </w:r>
    </w:p>
    <w:p w14:paraId="3603BE71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8"/>
          <w:tab w:val="left" w:pos="789"/>
        </w:tabs>
        <w:ind w:right="80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25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2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науке,</w:t>
      </w:r>
      <w:r>
        <w:rPr>
          <w:spacing w:val="2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5"/>
          <w:sz w:val="24"/>
        </w:rPr>
        <w:t xml:space="preserve"> </w:t>
      </w:r>
      <w:r>
        <w:rPr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48ADD615" w14:textId="77777777" w:rsidR="00A45A12" w:rsidRDefault="00AA0DC5">
      <w:pPr>
        <w:pStyle w:val="1"/>
        <w:spacing w:before="3" w:line="275" w:lineRule="exact"/>
        <w:ind w:left="450"/>
        <w:jc w:val="left"/>
      </w:pP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здоровья:</w:t>
      </w:r>
    </w:p>
    <w:p w14:paraId="4FFAC616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ответственное отношение к своему здоровью и установка на здоровый образ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 питание, соблюдение гигиенических правил и норм, сбалансированный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 и отдыха,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регулярная физическая активность);</w:t>
      </w:r>
    </w:p>
    <w:p w14:paraId="628E0764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spacing w:before="1" w:line="237" w:lineRule="auto"/>
        <w:ind w:right="814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14:paraId="7DBE7984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spacing w:before="5" w:line="237" w:lineRule="auto"/>
        <w:ind w:right="808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14:paraId="0F48B644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spacing w:before="6" w:line="237" w:lineRule="auto"/>
        <w:ind w:right="811"/>
        <w:rPr>
          <w:sz w:val="24"/>
        </w:rPr>
      </w:pPr>
      <w:r>
        <w:rPr>
          <w:sz w:val="24"/>
        </w:rPr>
        <w:t>сформированность навыка рефлексии, управление собственным эмоциональным со-</w:t>
      </w:r>
      <w:r>
        <w:rPr>
          <w:spacing w:val="1"/>
          <w:sz w:val="24"/>
        </w:rPr>
        <w:t xml:space="preserve"> </w:t>
      </w:r>
      <w:r>
        <w:rPr>
          <w:sz w:val="24"/>
        </w:rPr>
        <w:t>стоянием.</w:t>
      </w:r>
    </w:p>
    <w:p w14:paraId="7385052C" w14:textId="77777777" w:rsidR="00A45A12" w:rsidRDefault="00AA0DC5">
      <w:pPr>
        <w:pStyle w:val="1"/>
        <w:spacing w:before="6" w:line="275" w:lineRule="exact"/>
        <w:ind w:left="450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14:paraId="51246B36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активное участие в решении практических задач (в рамках семьи, школы, 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профессий, связанных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биологией.</w:t>
      </w:r>
    </w:p>
    <w:p w14:paraId="7D31C4C4" w14:textId="77777777" w:rsidR="00A45A12" w:rsidRDefault="00AA0DC5">
      <w:pPr>
        <w:pStyle w:val="1"/>
        <w:spacing w:before="1" w:line="275" w:lineRule="exact"/>
        <w:ind w:left="450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14:paraId="79567E59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8"/>
          <w:tab w:val="left" w:pos="789"/>
        </w:tabs>
        <w:spacing w:before="2" w:line="237" w:lineRule="auto"/>
        <w:ind w:right="816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14:paraId="063A12F3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8"/>
          <w:tab w:val="left" w:pos="789"/>
        </w:tabs>
        <w:spacing w:before="3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14:paraId="7CF59611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8"/>
          <w:tab w:val="left" w:pos="789"/>
        </w:tabs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направленности.</w:t>
      </w:r>
    </w:p>
    <w:p w14:paraId="748B074E" w14:textId="77777777" w:rsidR="00A45A12" w:rsidRDefault="00AA0DC5">
      <w:pPr>
        <w:pStyle w:val="1"/>
        <w:spacing w:before="2"/>
        <w:ind w:right="801" w:firstLine="228"/>
        <w:jc w:val="left"/>
      </w:pPr>
      <w:r>
        <w:t>Адаптация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изменяющимся</w:t>
      </w:r>
      <w:r>
        <w:rPr>
          <w:spacing w:val="50"/>
        </w:rPr>
        <w:t xml:space="preserve"> </w:t>
      </w:r>
      <w:r>
        <w:t>условиям</w:t>
      </w:r>
      <w:r>
        <w:rPr>
          <w:spacing w:val="51"/>
        </w:rPr>
        <w:t xml:space="preserve"> </w:t>
      </w:r>
      <w:r>
        <w:t>со-циальной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природной</w:t>
      </w:r>
      <w:r>
        <w:rPr>
          <w:spacing w:val="-57"/>
        </w:rPr>
        <w:t xml:space="preserve"> </w:t>
      </w:r>
      <w:r>
        <w:t>среды:</w:t>
      </w:r>
    </w:p>
    <w:p w14:paraId="14A4225E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8"/>
          <w:tab w:val="left" w:pos="789"/>
        </w:tabs>
        <w:spacing w:line="274" w:lineRule="exact"/>
        <w:jc w:val="left"/>
        <w:rPr>
          <w:sz w:val="24"/>
        </w:rPr>
      </w:pPr>
      <w:r>
        <w:rPr>
          <w:sz w:val="24"/>
        </w:rPr>
        <w:t>адекватная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условий;</w:t>
      </w:r>
    </w:p>
    <w:p w14:paraId="77C71A54" w14:textId="77777777" w:rsidR="00A45A12" w:rsidRDefault="00A45A12">
      <w:pPr>
        <w:spacing w:line="274" w:lineRule="exact"/>
        <w:rPr>
          <w:sz w:val="24"/>
        </w:rPr>
        <w:sectPr w:rsidR="00A45A12">
          <w:pgSz w:w="11910" w:h="16840"/>
          <w:pgMar w:top="1520" w:right="40" w:bottom="720" w:left="1480" w:header="0" w:footer="527" w:gutter="0"/>
          <w:cols w:space="720"/>
        </w:sectPr>
      </w:pPr>
    </w:p>
    <w:p w14:paraId="2C4A12D6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spacing w:before="78" w:line="237" w:lineRule="auto"/>
        <w:ind w:right="805"/>
        <w:rPr>
          <w:sz w:val="24"/>
        </w:rPr>
      </w:pPr>
      <w:r>
        <w:rPr>
          <w:sz w:val="24"/>
        </w:rPr>
        <w:lastRenderedPageBreak/>
        <w:t>принятие решения (индивидуальное, в группе) в изменяющихся условиях на осно-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биологической информации;</w:t>
      </w:r>
    </w:p>
    <w:p w14:paraId="30C15B35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spacing w:before="6" w:line="237" w:lineRule="auto"/>
        <w:ind w:right="813"/>
        <w:rPr>
          <w:sz w:val="24"/>
        </w:rPr>
      </w:pPr>
      <w:r>
        <w:rPr>
          <w:sz w:val="24"/>
        </w:rPr>
        <w:t>планирование действий в новой ситуации на основании знаний биологических зако-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номерностей.</w:t>
      </w:r>
    </w:p>
    <w:p w14:paraId="04D4D454" w14:textId="77777777" w:rsidR="00A45A12" w:rsidRDefault="00AA0DC5">
      <w:pPr>
        <w:pStyle w:val="1"/>
        <w:spacing w:before="234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14:paraId="73E24659" w14:textId="77777777" w:rsidR="00A45A12" w:rsidRDefault="00AA0DC5">
      <w:pPr>
        <w:spacing w:before="112" w:line="275" w:lineRule="exact"/>
        <w:ind w:left="450"/>
        <w:jc w:val="both"/>
        <w:rPr>
          <w:b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</w:t>
      </w:r>
    </w:p>
    <w:p w14:paraId="4AB1A823" w14:textId="77777777" w:rsidR="00A45A12" w:rsidRDefault="00AA0DC5">
      <w:pPr>
        <w:pStyle w:val="2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14:paraId="1C8C1E75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spacing w:before="3" w:line="237" w:lineRule="auto"/>
        <w:ind w:right="814"/>
        <w:rPr>
          <w:sz w:val="24"/>
        </w:rPr>
      </w:pPr>
      <w:r>
        <w:rPr>
          <w:sz w:val="24"/>
        </w:rPr>
        <w:t>выявлять и характеризовать существенные признаки биологических объектов (явле-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ний);</w:t>
      </w:r>
    </w:p>
    <w:p w14:paraId="46793CE1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spacing w:before="3"/>
        <w:ind w:right="811"/>
        <w:rPr>
          <w:sz w:val="24"/>
        </w:rPr>
      </w:pPr>
      <w:r>
        <w:rPr>
          <w:sz w:val="24"/>
        </w:rPr>
        <w:t>устанавливать существенный признак классификации биологических объектов (яв-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лений, процессов), основания для обобщения и сравнения, критерии проводимого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14:paraId="34215D6E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с учётом предложенной биологической задачи выявлять закономерности и противо-</w:t>
      </w:r>
      <w:r>
        <w:rPr>
          <w:spacing w:val="1"/>
          <w:sz w:val="24"/>
        </w:rPr>
        <w:t xml:space="preserve"> </w:t>
      </w:r>
      <w:r>
        <w:rPr>
          <w:sz w:val="24"/>
        </w:rPr>
        <w:t>речия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9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наблюдениях;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9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противоречий;</w:t>
      </w:r>
    </w:p>
    <w:p w14:paraId="7F0A08B1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spacing w:before="3" w:line="237" w:lineRule="auto"/>
        <w:ind w:right="814"/>
        <w:rPr>
          <w:sz w:val="24"/>
        </w:rPr>
      </w:pPr>
      <w:r>
        <w:rPr>
          <w:sz w:val="24"/>
        </w:rPr>
        <w:t>выявлять дефициты информации, данных, необходимых для решения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14:paraId="3EFC764C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spacing w:before="3"/>
        <w:ind w:right="81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 делать выводы с использованием дедуктивных и индуктивных умоза-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взаимосвязях;</w:t>
      </w:r>
    </w:p>
    <w:p w14:paraId="76530F28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5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5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несколько вариантов решения, выбирать наиболее подходящий с учётом 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критериев).</w:t>
      </w:r>
    </w:p>
    <w:p w14:paraId="6B7971A8" w14:textId="77777777" w:rsidR="00A45A12" w:rsidRDefault="00AA0DC5">
      <w:pPr>
        <w:pStyle w:val="2"/>
        <w:spacing w:line="240" w:lineRule="auto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14:paraId="2D0A2B40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14:paraId="7A29FB68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spacing w:before="3" w:line="237" w:lineRule="auto"/>
        <w:ind w:right="812"/>
        <w:rPr>
          <w:sz w:val="24"/>
        </w:rPr>
      </w:pPr>
      <w:r>
        <w:rPr>
          <w:sz w:val="24"/>
        </w:rPr>
        <w:t>формулировать вопросы, фиксирующие разрыв между реальным и желательным со-</w:t>
      </w:r>
      <w:r>
        <w:rPr>
          <w:spacing w:val="1"/>
          <w:sz w:val="24"/>
        </w:rPr>
        <w:t xml:space="preserve"> </w:t>
      </w:r>
      <w:r>
        <w:rPr>
          <w:sz w:val="24"/>
        </w:rPr>
        <w:t>стоянием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 искомое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данное;</w:t>
      </w:r>
    </w:p>
    <w:p w14:paraId="379EB7B9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spacing w:before="6" w:line="237" w:lineRule="auto"/>
        <w:ind w:right="811"/>
        <w:rPr>
          <w:sz w:val="24"/>
        </w:rPr>
      </w:pPr>
      <w:r>
        <w:rPr>
          <w:sz w:val="24"/>
        </w:rPr>
        <w:t>формировать гипотезу об истинности собственных суждений, аргументировать свою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14:paraId="5EFB0042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spacing w:before="3"/>
        <w:ind w:right="807"/>
        <w:rPr>
          <w:sz w:val="24"/>
        </w:rPr>
      </w:pPr>
      <w:r>
        <w:rPr>
          <w:sz w:val="24"/>
        </w:rPr>
        <w:t>проводить по самостоятельно составленному плану наблюдение, несложный биоло-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 объекта (процесса) изучения, причинно-следственных связей и за-</w:t>
      </w:r>
      <w:r>
        <w:rPr>
          <w:spacing w:val="1"/>
          <w:sz w:val="24"/>
        </w:rPr>
        <w:t xml:space="preserve"> </w:t>
      </w:r>
      <w:r>
        <w:rPr>
          <w:sz w:val="24"/>
        </w:rPr>
        <w:t>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 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собой;</w:t>
      </w:r>
    </w:p>
    <w:p w14:paraId="5E45CBD3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spacing w:before="2" w:line="237" w:lineRule="auto"/>
        <w:ind w:right="81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эксперимента;</w:t>
      </w:r>
    </w:p>
    <w:p w14:paraId="36A9546A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spacing w:before="4"/>
        <w:ind w:right="810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ченных выводов и обобщений;</w:t>
      </w:r>
    </w:p>
    <w:p w14:paraId="19183C87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прогнозировать возможное дальнейшее развитие биологических процессов и их по-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 в аналогичных или сходных ситуациях, а также выдвигать предположения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 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контекстах.</w:t>
      </w:r>
    </w:p>
    <w:p w14:paraId="51D6CE99" w14:textId="77777777" w:rsidR="00A45A12" w:rsidRDefault="00AA0DC5">
      <w:pPr>
        <w:pStyle w:val="2"/>
        <w:spacing w:line="240" w:lineRule="auto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38C0AF54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биоло-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гической информации или данных из источников с учётом предложенной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14:paraId="53130AFF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spacing w:before="3" w:line="237" w:lineRule="auto"/>
        <w:ind w:right="813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14:paraId="1C99BE8B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spacing w:before="5" w:line="237" w:lineRule="auto"/>
        <w:ind w:right="813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 ту же</w:t>
      </w:r>
      <w:r>
        <w:rPr>
          <w:spacing w:val="1"/>
          <w:sz w:val="24"/>
        </w:rPr>
        <w:t xml:space="preserve"> </w:t>
      </w:r>
      <w:r>
        <w:rPr>
          <w:sz w:val="24"/>
        </w:rPr>
        <w:t>идею,</w:t>
      </w:r>
      <w:r>
        <w:rPr>
          <w:spacing w:val="-1"/>
          <w:sz w:val="24"/>
        </w:rPr>
        <w:t xml:space="preserve"> </w:t>
      </w:r>
      <w:r>
        <w:rPr>
          <w:sz w:val="24"/>
        </w:rPr>
        <w:t>версию)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источниках;</w:t>
      </w:r>
    </w:p>
    <w:p w14:paraId="512F8F2C" w14:textId="77777777" w:rsidR="00A45A12" w:rsidRDefault="00A45A12">
      <w:pPr>
        <w:spacing w:line="237" w:lineRule="auto"/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28945910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spacing w:before="76"/>
        <w:ind w:right="808"/>
        <w:rPr>
          <w:sz w:val="24"/>
        </w:rPr>
      </w:pPr>
      <w:r>
        <w:rPr>
          <w:sz w:val="24"/>
        </w:rPr>
        <w:lastRenderedPageBreak/>
        <w:t>самостоятельно выбирать оптимальную форму представления информации и иллю-</w:t>
      </w:r>
      <w:r>
        <w:rPr>
          <w:spacing w:val="1"/>
          <w:sz w:val="24"/>
        </w:rPr>
        <w:t xml:space="preserve"> </w:t>
      </w:r>
      <w:r>
        <w:rPr>
          <w:sz w:val="24"/>
        </w:rPr>
        <w:t>стрировать решаемые задачи несложными схемами, диаграммами, иной графикой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комбинациями;</w:t>
      </w:r>
    </w:p>
    <w:p w14:paraId="5E2978A0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spacing w:before="2" w:line="237" w:lineRule="auto"/>
        <w:ind w:right="809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надёжность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 w14:paraId="78058CB4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spacing w:before="4"/>
        <w:rPr>
          <w:sz w:val="24"/>
        </w:rPr>
      </w:pPr>
      <w:r>
        <w:rPr>
          <w:spacing w:val="-2"/>
          <w:sz w:val="24"/>
        </w:rPr>
        <w:t>запоминать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систематизировать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биологическую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информацию.</w:t>
      </w:r>
    </w:p>
    <w:p w14:paraId="07F3DBE4" w14:textId="77777777" w:rsidR="00A45A12" w:rsidRDefault="00AA0DC5">
      <w:pPr>
        <w:pStyle w:val="1"/>
        <w:spacing w:before="2" w:line="275" w:lineRule="exact"/>
        <w:ind w:left="450"/>
        <w:jc w:val="left"/>
      </w:pPr>
      <w:r>
        <w:t>Универсальные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действия</w:t>
      </w:r>
    </w:p>
    <w:p w14:paraId="31476F1A" w14:textId="77777777" w:rsidR="00A45A12" w:rsidRDefault="00AA0DC5">
      <w:pPr>
        <w:pStyle w:val="2"/>
        <w:jc w:val="left"/>
      </w:pPr>
      <w:r>
        <w:t>Общение:</w:t>
      </w:r>
    </w:p>
    <w:p w14:paraId="1C7E17E8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8"/>
          <w:tab w:val="left" w:pos="789"/>
        </w:tabs>
        <w:spacing w:before="2" w:line="237" w:lineRule="auto"/>
        <w:ind w:right="812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5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14:paraId="2C67E27E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8"/>
          <w:tab w:val="left" w:pos="789"/>
        </w:tabs>
        <w:spacing w:before="4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 (свою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 текстах;</w:t>
      </w:r>
    </w:p>
    <w:p w14:paraId="2868D2FE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распознавать невербальные средства общения, понимать значение социальных зна-</w:t>
      </w:r>
      <w:r>
        <w:rPr>
          <w:spacing w:val="1"/>
          <w:sz w:val="24"/>
        </w:rPr>
        <w:t xml:space="preserve"> </w:t>
      </w:r>
      <w:r>
        <w:rPr>
          <w:sz w:val="24"/>
        </w:rPr>
        <w:t>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кон-</w:t>
      </w:r>
      <w:r>
        <w:rPr>
          <w:spacing w:val="1"/>
          <w:sz w:val="24"/>
        </w:rPr>
        <w:t xml:space="preserve"> </w:t>
      </w:r>
      <w:r>
        <w:rPr>
          <w:sz w:val="24"/>
        </w:rPr>
        <w:t>фликты,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переговоры;</w:t>
      </w:r>
    </w:p>
    <w:p w14:paraId="58731E3B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ind w:right="817"/>
        <w:rPr>
          <w:sz w:val="24"/>
        </w:rPr>
      </w:pPr>
      <w:r>
        <w:rPr>
          <w:sz w:val="24"/>
        </w:rPr>
        <w:t>понимать намерения других, проявлять уважительное отношение к собеседнику и 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возражения;</w:t>
      </w:r>
    </w:p>
    <w:p w14:paraId="535BB3F8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в ходе диалога и/или дискуссии задавать вопросы по существу обсуждаемой биоло-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гической темы и высказывать идеи, нацеленные на решение биологической 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14:paraId="00141893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spacing w:before="3" w:line="237" w:lineRule="auto"/>
        <w:ind w:right="805"/>
        <w:rPr>
          <w:sz w:val="24"/>
        </w:rPr>
      </w:pPr>
      <w:r>
        <w:rPr>
          <w:sz w:val="24"/>
        </w:rPr>
        <w:t>сопоставлять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5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 сходство позиций;</w:t>
      </w:r>
    </w:p>
    <w:p w14:paraId="1DFF6CF6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spacing w:before="5" w:line="237" w:lineRule="auto"/>
        <w:ind w:right="809"/>
        <w:rPr>
          <w:sz w:val="24"/>
        </w:rPr>
      </w:pPr>
      <w:r>
        <w:rPr>
          <w:sz w:val="24"/>
        </w:rPr>
        <w:t>публично представлять результаты выполненного биологического опыта (экспери-</w:t>
      </w:r>
      <w:r>
        <w:rPr>
          <w:spacing w:val="1"/>
          <w:sz w:val="24"/>
        </w:rPr>
        <w:t xml:space="preserve"> </w:t>
      </w:r>
      <w:r>
        <w:rPr>
          <w:sz w:val="24"/>
        </w:rPr>
        <w:t>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исследования, проекта);</w:t>
      </w:r>
    </w:p>
    <w:p w14:paraId="6B03DDA0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spacing w:before="4"/>
        <w:ind w:right="809"/>
        <w:rPr>
          <w:sz w:val="24"/>
        </w:rPr>
      </w:pPr>
      <w:r>
        <w:rPr>
          <w:sz w:val="24"/>
        </w:rPr>
        <w:t>самостоятельно выбирать формат выступления с учётом задач презентации и осо-</w:t>
      </w:r>
      <w:r>
        <w:rPr>
          <w:spacing w:val="1"/>
          <w:sz w:val="24"/>
        </w:rPr>
        <w:t xml:space="preserve"> </w:t>
      </w:r>
      <w:r>
        <w:rPr>
          <w:sz w:val="24"/>
        </w:rPr>
        <w:t>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ним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</w:p>
    <w:p w14:paraId="0E5A3CD0" w14:textId="77777777" w:rsidR="00A45A12" w:rsidRDefault="00AA0DC5">
      <w:pPr>
        <w:pStyle w:val="2"/>
        <w:spacing w:line="240" w:lineRule="auto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(сотрудничество):</w:t>
      </w:r>
    </w:p>
    <w:p w14:paraId="36DBAA71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конкретной биологической проблемы, обосновывать необходимость 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менения групповых форм взаимодействия при решении поставленной учебной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дачи;</w:t>
      </w:r>
    </w:p>
    <w:p w14:paraId="24267157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стижению: распределять роли, договариваться, обсуждать процесс и результат сов-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местной работы; уметь обобщать мнения нескольких людей, проявлять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поручения, подчиняться;</w:t>
      </w:r>
    </w:p>
    <w:p w14:paraId="71D6EA99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 и возможностей всех участников взаимодействия), распределять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дачи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обмен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мнениями, мозговые</w:t>
      </w:r>
      <w:r>
        <w:rPr>
          <w:spacing w:val="-1"/>
          <w:sz w:val="24"/>
        </w:rPr>
        <w:t xml:space="preserve"> </w:t>
      </w:r>
      <w:r>
        <w:rPr>
          <w:sz w:val="24"/>
        </w:rPr>
        <w:t>штурмы и иные);</w:t>
      </w:r>
    </w:p>
    <w:p w14:paraId="5CF2E12C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spacing w:before="3" w:line="237" w:lineRule="auto"/>
        <w:ind w:right="81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координировать свои 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 команды;</w:t>
      </w:r>
    </w:p>
    <w:p w14:paraId="6CB53CE8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spacing w:before="4"/>
        <w:ind w:right="801"/>
        <w:rPr>
          <w:sz w:val="24"/>
        </w:rPr>
      </w:pPr>
      <w:r>
        <w:rPr>
          <w:sz w:val="24"/>
        </w:rPr>
        <w:t>оценивать качество своего вклада в общий продукт по критериям,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 участниками взаимодействия; сравнивать результаты с исходной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задачей и вклад каждого члена команды в достижение результатов, разделять 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отчёта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группой;</w:t>
      </w:r>
    </w:p>
    <w:p w14:paraId="7FEE8E02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spacing w:before="2" w:line="237" w:lineRule="auto"/>
        <w:ind w:right="812"/>
        <w:rPr>
          <w:sz w:val="24"/>
        </w:rPr>
      </w:pPr>
      <w:r>
        <w:rPr>
          <w:spacing w:val="-1"/>
          <w:sz w:val="24"/>
        </w:rPr>
        <w:t>овладеть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системой</w:t>
      </w:r>
      <w:r>
        <w:rPr>
          <w:spacing w:val="-1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4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обучающихся.</w:t>
      </w:r>
    </w:p>
    <w:p w14:paraId="7DCADB22" w14:textId="77777777" w:rsidR="00A45A12" w:rsidRDefault="00AA0DC5">
      <w:pPr>
        <w:pStyle w:val="1"/>
        <w:spacing w:before="6" w:line="275" w:lineRule="exact"/>
        <w:ind w:left="450"/>
        <w:jc w:val="left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действия</w:t>
      </w:r>
    </w:p>
    <w:p w14:paraId="6A45A3A8" w14:textId="77777777" w:rsidR="00A45A12" w:rsidRDefault="00AA0DC5">
      <w:pPr>
        <w:pStyle w:val="2"/>
        <w:jc w:val="left"/>
      </w:pPr>
      <w:r>
        <w:t>Самоорганизация:</w:t>
      </w:r>
    </w:p>
    <w:p w14:paraId="0CA44B10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8"/>
          <w:tab w:val="left" w:pos="789"/>
        </w:tabs>
        <w:spacing w:before="2" w:line="237" w:lineRule="auto"/>
        <w:ind w:right="81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знания;</w:t>
      </w:r>
    </w:p>
    <w:p w14:paraId="15E04EED" w14:textId="77777777" w:rsidR="00A45A12" w:rsidRDefault="00A45A12">
      <w:pPr>
        <w:spacing w:line="237" w:lineRule="auto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594090B8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spacing w:before="78" w:line="237" w:lineRule="auto"/>
        <w:ind w:right="814"/>
        <w:rPr>
          <w:sz w:val="24"/>
        </w:rPr>
      </w:pPr>
      <w:r>
        <w:rPr>
          <w:sz w:val="24"/>
        </w:rPr>
        <w:lastRenderedPageBreak/>
        <w:t>ориентироваться в различных подходах принятия решений (индивидуальное, при-</w:t>
      </w:r>
      <w:r>
        <w:rPr>
          <w:spacing w:val="1"/>
          <w:sz w:val="24"/>
        </w:rPr>
        <w:t xml:space="preserve"> </w:t>
      </w:r>
      <w:r>
        <w:rPr>
          <w:sz w:val="24"/>
        </w:rPr>
        <w:t>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 группой);</w:t>
      </w:r>
    </w:p>
    <w:p w14:paraId="1CFCCCA5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spacing w:before="4"/>
        <w:ind w:right="812"/>
        <w:rPr>
          <w:sz w:val="24"/>
        </w:rPr>
      </w:pPr>
      <w:r>
        <w:rPr>
          <w:sz w:val="24"/>
        </w:rPr>
        <w:t>самостоятельно составлять алгоритм решения задачи (или его часть), выбирать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 решения учебной биологической задачи с учётом имеющихся ресурсов и соб-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 предлагаемые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решений;</w:t>
      </w:r>
    </w:p>
    <w:p w14:paraId="29439BB4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решения), кор-</w:t>
      </w:r>
      <w:r>
        <w:rPr>
          <w:spacing w:val="1"/>
          <w:sz w:val="24"/>
        </w:rPr>
        <w:t xml:space="preserve"> </w:t>
      </w:r>
      <w:r>
        <w:rPr>
          <w:sz w:val="24"/>
        </w:rPr>
        <w:t>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объекте;</w:t>
      </w:r>
    </w:p>
    <w:p w14:paraId="21B8FFFD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rPr>
          <w:sz w:val="24"/>
        </w:rPr>
      </w:pP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решение.</w:t>
      </w:r>
    </w:p>
    <w:p w14:paraId="51415E35" w14:textId="77777777" w:rsidR="00A45A12" w:rsidRDefault="00A45A12">
      <w:pPr>
        <w:pStyle w:val="a3"/>
        <w:ind w:left="0" w:firstLine="0"/>
        <w:jc w:val="left"/>
      </w:pPr>
    </w:p>
    <w:p w14:paraId="53C7F42A" w14:textId="77777777" w:rsidR="00A45A12" w:rsidRDefault="00AA0DC5">
      <w:pPr>
        <w:pStyle w:val="2"/>
        <w:spacing w:line="240" w:lineRule="auto"/>
        <w:jc w:val="left"/>
      </w:pPr>
      <w:r>
        <w:t>Самоконтроль</w:t>
      </w:r>
      <w:r>
        <w:rPr>
          <w:spacing w:val="-4"/>
        </w:rPr>
        <w:t xml:space="preserve"> </w:t>
      </w:r>
      <w:r>
        <w:t>(рефлексия):</w:t>
      </w:r>
    </w:p>
    <w:p w14:paraId="38EED217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8"/>
          <w:tab w:val="left" w:pos="789"/>
        </w:tabs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рефлексии;</w:t>
      </w:r>
    </w:p>
    <w:p w14:paraId="3CFE863C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8"/>
          <w:tab w:val="left" w:pos="789"/>
        </w:tabs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изменения;</w:t>
      </w:r>
    </w:p>
    <w:p w14:paraId="0B708963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учитывать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биологической задачи, адаптировать решение к меняющимся обстоятель-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ствам;</w:t>
      </w:r>
    </w:p>
    <w:p w14:paraId="7753496B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spacing w:before="1"/>
        <w:ind w:right="812"/>
        <w:rPr>
          <w:sz w:val="24"/>
        </w:rPr>
      </w:pPr>
      <w:r>
        <w:rPr>
          <w:sz w:val="24"/>
        </w:rPr>
        <w:t>объяснять причины достижения (недостижения) результатов деятельности,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приобретённому опыту, уметь находить позитивное в произошедшей ситуа-</w:t>
      </w:r>
      <w:r>
        <w:rPr>
          <w:spacing w:val="1"/>
          <w:sz w:val="24"/>
        </w:rPr>
        <w:t xml:space="preserve"> </w:t>
      </w:r>
      <w:r>
        <w:rPr>
          <w:sz w:val="24"/>
        </w:rPr>
        <w:t>ции;</w:t>
      </w:r>
    </w:p>
    <w:p w14:paraId="51347F63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spacing w:before="2" w:line="237" w:lineRule="auto"/>
        <w:ind w:right="811"/>
        <w:rPr>
          <w:sz w:val="24"/>
        </w:rPr>
      </w:pPr>
      <w:r>
        <w:rPr>
          <w:sz w:val="24"/>
        </w:rPr>
        <w:t>вносить коррективы в деятельность на основе новых обстоятельств, изменившихся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 ошибок, возникших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трудностей;</w:t>
      </w:r>
    </w:p>
    <w:p w14:paraId="6607D9FF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8"/>
          <w:tab w:val="left" w:pos="789"/>
        </w:tabs>
        <w:spacing w:before="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 условиям.</w:t>
      </w:r>
    </w:p>
    <w:p w14:paraId="5642EE17" w14:textId="77777777" w:rsidR="00A45A12" w:rsidRDefault="00AA0DC5" w:rsidP="00AD2979">
      <w:pPr>
        <w:pStyle w:val="2"/>
        <w:numPr>
          <w:ilvl w:val="0"/>
          <w:numId w:val="41"/>
        </w:numPr>
        <w:tabs>
          <w:tab w:val="left" w:pos="788"/>
          <w:tab w:val="left" w:pos="789"/>
        </w:tabs>
        <w:spacing w:line="240" w:lineRule="auto"/>
        <w:jc w:val="left"/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14:paraId="60B4DC1E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8"/>
          <w:tab w:val="left" w:pos="789"/>
        </w:tabs>
        <w:jc w:val="left"/>
        <w:rPr>
          <w:sz w:val="24"/>
        </w:rPr>
      </w:pPr>
      <w:r>
        <w:rPr>
          <w:sz w:val="24"/>
        </w:rPr>
        <w:t>различать,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других;</w:t>
      </w:r>
    </w:p>
    <w:p w14:paraId="156D5D18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8"/>
          <w:tab w:val="left" w:pos="789"/>
        </w:tabs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эмоций;</w:t>
      </w:r>
    </w:p>
    <w:p w14:paraId="1F990E4E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8"/>
          <w:tab w:val="left" w:pos="789"/>
        </w:tabs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другого;</w:t>
      </w:r>
    </w:p>
    <w:p w14:paraId="4DC67CBC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8"/>
          <w:tab w:val="left" w:pos="789"/>
        </w:tabs>
        <w:jc w:val="left"/>
        <w:rPr>
          <w:sz w:val="24"/>
        </w:rPr>
      </w:pPr>
      <w:r>
        <w:rPr>
          <w:sz w:val="24"/>
        </w:rPr>
        <w:t>регулировать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эмоций.</w:t>
      </w:r>
    </w:p>
    <w:p w14:paraId="52AC0D31" w14:textId="77777777" w:rsidR="00A45A12" w:rsidRDefault="00AA0DC5">
      <w:pPr>
        <w:pStyle w:val="2"/>
        <w:spacing w:line="240" w:lineRule="auto"/>
        <w:jc w:val="left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14:paraId="2D82E2EC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8"/>
          <w:tab w:val="left" w:pos="789"/>
        </w:tabs>
        <w:spacing w:before="1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3"/>
          <w:sz w:val="24"/>
        </w:rPr>
        <w:t xml:space="preserve"> </w:t>
      </w:r>
      <w:r>
        <w:rPr>
          <w:sz w:val="24"/>
        </w:rPr>
        <w:t>его мнению;</w:t>
      </w:r>
    </w:p>
    <w:p w14:paraId="11485493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8"/>
          <w:tab w:val="left" w:pos="789"/>
        </w:tabs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 на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другого;</w:t>
      </w:r>
    </w:p>
    <w:p w14:paraId="1EE140E7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8"/>
          <w:tab w:val="left" w:pos="789"/>
        </w:tabs>
        <w:jc w:val="left"/>
        <w:rPr>
          <w:sz w:val="24"/>
        </w:rPr>
      </w:pPr>
      <w:r>
        <w:rPr>
          <w:sz w:val="24"/>
        </w:rPr>
        <w:t>открытость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другим;</w:t>
      </w:r>
    </w:p>
    <w:p w14:paraId="4283ABEB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8"/>
          <w:tab w:val="left" w:pos="789"/>
        </w:tabs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всё</w:t>
      </w:r>
      <w:r>
        <w:rPr>
          <w:spacing w:val="-6"/>
          <w:sz w:val="24"/>
        </w:rPr>
        <w:t xml:space="preserve"> </w:t>
      </w:r>
      <w:r>
        <w:rPr>
          <w:sz w:val="24"/>
        </w:rPr>
        <w:t>вокруг;</w:t>
      </w:r>
    </w:p>
    <w:p w14:paraId="50673395" w14:textId="77777777" w:rsidR="00A45A12" w:rsidRDefault="00AA0DC5" w:rsidP="00AD2979">
      <w:pPr>
        <w:pStyle w:val="a5"/>
        <w:numPr>
          <w:ilvl w:val="0"/>
          <w:numId w:val="41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овладеть системой универсальных учебных регулятивных действий, которая обес-</w:t>
      </w:r>
      <w:r>
        <w:rPr>
          <w:spacing w:val="1"/>
          <w:sz w:val="24"/>
        </w:rPr>
        <w:t xml:space="preserve"> </w:t>
      </w:r>
      <w:r>
        <w:rPr>
          <w:sz w:val="24"/>
        </w:rPr>
        <w:t>печивает формирование смысловых установок личности (внутренняя позиция 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поведения).</w:t>
      </w:r>
    </w:p>
    <w:p w14:paraId="2232B379" w14:textId="77777777" w:rsidR="00A45A12" w:rsidRDefault="00A45A12">
      <w:pPr>
        <w:pStyle w:val="a3"/>
        <w:spacing w:before="4"/>
        <w:ind w:left="0" w:firstLine="0"/>
        <w:jc w:val="left"/>
        <w:rPr>
          <w:sz w:val="22"/>
        </w:rPr>
      </w:pPr>
    </w:p>
    <w:p w14:paraId="0E1BE25B" w14:textId="77777777" w:rsidR="00A45A12" w:rsidRDefault="00AA0DC5">
      <w:pPr>
        <w:pStyle w:val="1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14:paraId="5EC775C7" w14:textId="77777777" w:rsidR="00A45A12" w:rsidRDefault="00AA0DC5" w:rsidP="00AD2979">
      <w:pPr>
        <w:pStyle w:val="a5"/>
        <w:numPr>
          <w:ilvl w:val="0"/>
          <w:numId w:val="40"/>
        </w:numPr>
        <w:tabs>
          <w:tab w:val="left" w:pos="403"/>
        </w:tabs>
        <w:spacing w:before="113"/>
        <w:ind w:hanging="181"/>
        <w:rPr>
          <w:b/>
          <w:sz w:val="24"/>
        </w:rPr>
      </w:pPr>
      <w:r>
        <w:rPr>
          <w:b/>
          <w:sz w:val="24"/>
        </w:rPr>
        <w:t>класс:</w:t>
      </w:r>
    </w:p>
    <w:p w14:paraId="24FE4064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112"/>
        <w:ind w:right="812"/>
        <w:rPr>
          <w:sz w:val="24"/>
        </w:rPr>
      </w:pPr>
      <w:r>
        <w:rPr>
          <w:sz w:val="24"/>
        </w:rPr>
        <w:t>характеризовать биологию как науку о живой природе; называть признаки живого,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объекты живой 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14:paraId="48F901C9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3" w:line="237" w:lineRule="auto"/>
        <w:ind w:right="804"/>
        <w:rPr>
          <w:sz w:val="24"/>
        </w:rPr>
      </w:pPr>
      <w:r>
        <w:rPr>
          <w:sz w:val="24"/>
        </w:rPr>
        <w:t>перечислять источники биологических знаний; характеризовать значение биологи-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биологией</w:t>
      </w:r>
      <w:r>
        <w:rPr>
          <w:spacing w:val="-4"/>
          <w:sz w:val="24"/>
        </w:rPr>
        <w:t xml:space="preserve"> </w:t>
      </w:r>
      <w:r>
        <w:rPr>
          <w:sz w:val="24"/>
        </w:rPr>
        <w:t>(4—5);</w:t>
      </w:r>
    </w:p>
    <w:p w14:paraId="13C66479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1"/>
        <w:ind w:right="808"/>
        <w:rPr>
          <w:sz w:val="24"/>
        </w:rPr>
      </w:pPr>
      <w:r>
        <w:rPr>
          <w:sz w:val="24"/>
        </w:rPr>
        <w:t>приводить   примеры   вклада   российских   (в   том   числе   В.</w:t>
      </w:r>
      <w:r>
        <w:rPr>
          <w:spacing w:val="60"/>
          <w:sz w:val="24"/>
        </w:rPr>
        <w:t xml:space="preserve"> </w:t>
      </w:r>
      <w:r>
        <w:rPr>
          <w:sz w:val="24"/>
        </w:rPr>
        <w:t>И. Вернадский,   А.</w:t>
      </w:r>
      <w:r>
        <w:rPr>
          <w:spacing w:val="1"/>
          <w:sz w:val="24"/>
        </w:rPr>
        <w:t xml:space="preserve"> </w:t>
      </w:r>
      <w:r>
        <w:rPr>
          <w:sz w:val="24"/>
        </w:rPr>
        <w:t>Л. Чижевский)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Аристотель,</w:t>
      </w:r>
      <w:r>
        <w:rPr>
          <w:spacing w:val="60"/>
          <w:sz w:val="24"/>
        </w:rPr>
        <w:t xml:space="preserve"> </w:t>
      </w:r>
      <w:r>
        <w:rPr>
          <w:sz w:val="24"/>
        </w:rPr>
        <w:t>Теофраст,</w:t>
      </w:r>
      <w:r>
        <w:rPr>
          <w:spacing w:val="60"/>
          <w:sz w:val="24"/>
        </w:rPr>
        <w:t xml:space="preserve"> </w:t>
      </w:r>
      <w:r>
        <w:rPr>
          <w:sz w:val="24"/>
        </w:rPr>
        <w:t>Гиппократ)</w:t>
      </w:r>
      <w:r>
        <w:rPr>
          <w:spacing w:val="1"/>
          <w:sz w:val="24"/>
        </w:rPr>
        <w:t xml:space="preserve"> </w:t>
      </w:r>
      <w:r>
        <w:rPr>
          <w:sz w:val="24"/>
        </w:rPr>
        <w:t>учёных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"/>
          <w:sz w:val="24"/>
        </w:rPr>
        <w:t xml:space="preserve"> </w:t>
      </w:r>
      <w:r>
        <w:rPr>
          <w:sz w:val="24"/>
        </w:rPr>
        <w:t>биологии;</w:t>
      </w:r>
    </w:p>
    <w:p w14:paraId="3D093160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3" w:line="237" w:lineRule="auto"/>
        <w:ind w:right="806"/>
        <w:rPr>
          <w:sz w:val="24"/>
        </w:rPr>
      </w:pPr>
      <w:r>
        <w:rPr>
          <w:sz w:val="24"/>
        </w:rPr>
        <w:t>иметь представление о важнейших биологических процессах и явлениях: 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-15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-15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13"/>
          <w:sz w:val="24"/>
        </w:rPr>
        <w:t xml:space="preserve"> </w:t>
      </w:r>
      <w:r>
        <w:rPr>
          <w:sz w:val="24"/>
        </w:rPr>
        <w:t>раздражимость,</w:t>
      </w:r>
      <w:r>
        <w:rPr>
          <w:spacing w:val="-14"/>
          <w:sz w:val="24"/>
        </w:rPr>
        <w:t xml:space="preserve"> </w:t>
      </w:r>
      <w:r>
        <w:rPr>
          <w:sz w:val="24"/>
        </w:rPr>
        <w:t>рост,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15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13"/>
          <w:sz w:val="24"/>
        </w:rPr>
        <w:t xml:space="preserve"> </w:t>
      </w:r>
      <w:r>
        <w:rPr>
          <w:sz w:val="24"/>
        </w:rPr>
        <w:t>размножение;</w:t>
      </w:r>
    </w:p>
    <w:p w14:paraId="24B80B4A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3"/>
        <w:ind w:right="810"/>
        <w:rPr>
          <w:sz w:val="24"/>
        </w:rPr>
      </w:pPr>
      <w:r>
        <w:rPr>
          <w:sz w:val="24"/>
        </w:rPr>
        <w:t>применять биологические термины и понятия (в том числе: живые тела, биология,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цитология,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клетка,</w:t>
      </w:r>
      <w:r>
        <w:rPr>
          <w:spacing w:val="1"/>
          <w:sz w:val="24"/>
        </w:rPr>
        <w:t xml:space="preserve"> </w:t>
      </w:r>
      <w:r>
        <w:rPr>
          <w:sz w:val="24"/>
        </w:rPr>
        <w:t>ткань, орган, система органов, организм, вирус, движение, питание, фотосинтез, ды-</w:t>
      </w:r>
      <w:r>
        <w:rPr>
          <w:spacing w:val="1"/>
          <w:sz w:val="24"/>
        </w:rPr>
        <w:t xml:space="preserve"> </w:t>
      </w:r>
      <w:r>
        <w:rPr>
          <w:sz w:val="24"/>
        </w:rPr>
        <w:t>хание,</w:t>
      </w:r>
      <w:r>
        <w:rPr>
          <w:spacing w:val="6"/>
          <w:sz w:val="24"/>
        </w:rPr>
        <w:t xml:space="preserve"> </w:t>
      </w:r>
      <w:r>
        <w:rPr>
          <w:sz w:val="24"/>
        </w:rPr>
        <w:t>выделение,</w:t>
      </w:r>
      <w:r>
        <w:rPr>
          <w:spacing w:val="6"/>
          <w:sz w:val="24"/>
        </w:rPr>
        <w:t xml:space="preserve"> </w:t>
      </w:r>
      <w:r>
        <w:rPr>
          <w:sz w:val="24"/>
        </w:rPr>
        <w:t>раздражимость,</w:t>
      </w:r>
      <w:r>
        <w:rPr>
          <w:spacing w:val="6"/>
          <w:sz w:val="24"/>
        </w:rPr>
        <w:t xml:space="preserve"> </w:t>
      </w:r>
      <w:r>
        <w:rPr>
          <w:sz w:val="24"/>
        </w:rPr>
        <w:t>рост,</w:t>
      </w:r>
      <w:r>
        <w:rPr>
          <w:spacing w:val="7"/>
          <w:sz w:val="24"/>
        </w:rPr>
        <w:t xml:space="preserve"> </w:t>
      </w:r>
      <w:r>
        <w:rPr>
          <w:sz w:val="24"/>
        </w:rPr>
        <w:t>размножение,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6"/>
          <w:sz w:val="24"/>
        </w:rPr>
        <w:t xml:space="preserve"> </w:t>
      </w:r>
      <w:r>
        <w:rPr>
          <w:sz w:val="24"/>
        </w:rPr>
        <w:t>среда</w:t>
      </w:r>
      <w:r>
        <w:rPr>
          <w:spacing w:val="5"/>
          <w:sz w:val="24"/>
        </w:rPr>
        <w:t xml:space="preserve"> </w:t>
      </w:r>
      <w:r>
        <w:rPr>
          <w:sz w:val="24"/>
        </w:rPr>
        <w:t>обитания,</w:t>
      </w:r>
    </w:p>
    <w:p w14:paraId="4395E070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67CFF842" w14:textId="77777777" w:rsidR="00A45A12" w:rsidRDefault="00AA0DC5">
      <w:pPr>
        <w:pStyle w:val="a3"/>
        <w:spacing w:before="73"/>
        <w:ind w:left="788" w:right="809" w:firstLine="0"/>
      </w:pPr>
      <w:r>
        <w:lastRenderedPageBreak/>
        <w:t>природное сообщество, искусственное сообщество) в соответствии с 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контексте;</w:t>
      </w:r>
    </w:p>
    <w:p w14:paraId="3073F86F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3"/>
        <w:ind w:right="80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 (изображениям),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доядерные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ядерные организмы; различные биологические объекты: растения, животных, грибы,</w:t>
      </w:r>
      <w:r>
        <w:rPr>
          <w:spacing w:val="-57"/>
          <w:sz w:val="24"/>
        </w:rPr>
        <w:t xml:space="preserve"> </w:t>
      </w:r>
      <w:r>
        <w:rPr>
          <w:sz w:val="24"/>
        </w:rPr>
        <w:t>лишайники, бактерии; природные и искусственные сообщества, взаимо-связи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низмов в природном и искусственном сообществах; представителей флоры и фауны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 Земли;</w:t>
      </w:r>
      <w:r>
        <w:rPr>
          <w:spacing w:val="-3"/>
          <w:sz w:val="24"/>
        </w:rPr>
        <w:t xml:space="preserve"> </w:t>
      </w:r>
      <w:r>
        <w:rPr>
          <w:sz w:val="24"/>
        </w:rPr>
        <w:t>ландшафты 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культурные;</w:t>
      </w:r>
    </w:p>
    <w:p w14:paraId="6C0E88D9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проводить описание организма (растения, животного) по заданному плану;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 признаки строения и процессов жизнедеятельности организмов, ха-</w:t>
      </w:r>
      <w:r>
        <w:rPr>
          <w:spacing w:val="1"/>
          <w:sz w:val="24"/>
        </w:rPr>
        <w:t xml:space="preserve"> </w:t>
      </w:r>
      <w:r>
        <w:rPr>
          <w:sz w:val="24"/>
        </w:rPr>
        <w:t>рактеризовать организмы как тела живой природы, перечислять особенности расте-</w:t>
      </w:r>
      <w:r>
        <w:rPr>
          <w:spacing w:val="1"/>
          <w:sz w:val="24"/>
        </w:rPr>
        <w:t xml:space="preserve"> </w:t>
      </w:r>
      <w:r>
        <w:rPr>
          <w:sz w:val="24"/>
        </w:rPr>
        <w:t>ний,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 грибов,</w:t>
      </w:r>
      <w:r>
        <w:rPr>
          <w:spacing w:val="-4"/>
          <w:sz w:val="24"/>
        </w:rPr>
        <w:t xml:space="preserve"> </w:t>
      </w:r>
      <w:r>
        <w:rPr>
          <w:sz w:val="24"/>
        </w:rPr>
        <w:t>лишайников, бактерий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вирусов;</w:t>
      </w:r>
    </w:p>
    <w:p w14:paraId="04A4D476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3" w:line="237" w:lineRule="auto"/>
        <w:ind w:right="806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наземно-воздушной,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почвенной,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внутриорганизменной),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среды обитания;</w:t>
      </w:r>
    </w:p>
    <w:p w14:paraId="42776E6F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5" w:line="237" w:lineRule="auto"/>
        <w:ind w:right="816"/>
        <w:rPr>
          <w:sz w:val="24"/>
        </w:rPr>
      </w:pPr>
      <w:r>
        <w:rPr>
          <w:sz w:val="24"/>
        </w:rPr>
        <w:t>приводить примеры, характеризующие приспособленность организмов к среде оби-</w:t>
      </w:r>
      <w:r>
        <w:rPr>
          <w:spacing w:val="1"/>
          <w:sz w:val="24"/>
        </w:rPr>
        <w:t xml:space="preserve"> </w:t>
      </w:r>
      <w:r>
        <w:rPr>
          <w:sz w:val="24"/>
        </w:rPr>
        <w:t>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 организмов в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сообществах;</w:t>
      </w:r>
    </w:p>
    <w:p w14:paraId="7AD481AC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4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сообществ;</w:t>
      </w:r>
    </w:p>
    <w:p w14:paraId="457F8C29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аргументировать основные правила поведения человека в природе и объяснять зна-</w:t>
      </w:r>
      <w:r>
        <w:rPr>
          <w:spacing w:val="1"/>
          <w:sz w:val="24"/>
        </w:rPr>
        <w:t xml:space="preserve"> </w:t>
      </w:r>
      <w:r>
        <w:rPr>
          <w:sz w:val="24"/>
        </w:rPr>
        <w:t>чение природоохранной деятельности человека; анализировать глобальные экологи-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14:paraId="4930D14B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14:paraId="70DA0043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2" w:line="237" w:lineRule="auto"/>
        <w:ind w:right="811"/>
        <w:rPr>
          <w:sz w:val="24"/>
        </w:rPr>
      </w:pPr>
      <w:r>
        <w:rPr>
          <w:sz w:val="24"/>
        </w:rPr>
        <w:t>демонстрировать на конкретных примерах связь знаний биологии со знаниями 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 гуманитарного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14:paraId="7648F842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4"/>
        <w:ind w:right="808"/>
        <w:rPr>
          <w:sz w:val="24"/>
        </w:rPr>
      </w:pPr>
      <w:r>
        <w:rPr>
          <w:sz w:val="24"/>
        </w:rPr>
        <w:t>выполнять практические работы (поиск информации с использованием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  <w:r>
        <w:rPr>
          <w:spacing w:val="-1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плану)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58"/>
          <w:sz w:val="24"/>
        </w:rPr>
        <w:t xml:space="preserve"> </w:t>
      </w:r>
      <w:r>
        <w:rPr>
          <w:sz w:val="24"/>
        </w:rPr>
        <w:t>с микроскопом; знакомство с различными способами измерения и сравнения 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объектов);</w:t>
      </w:r>
    </w:p>
    <w:p w14:paraId="6868E7CC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04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эксперимент):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 процессы и явления; выполнять биологический рисунок и измерение био-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14:paraId="1B9165A3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3" w:line="237" w:lineRule="auto"/>
        <w:ind w:right="812"/>
        <w:rPr>
          <w:sz w:val="24"/>
        </w:rPr>
      </w:pPr>
      <w:r>
        <w:rPr>
          <w:sz w:val="24"/>
        </w:rPr>
        <w:t>владеть приёмами работы с лупой, световым и цифровым микроскопами при рас-</w:t>
      </w:r>
      <w:r>
        <w:rPr>
          <w:spacing w:val="1"/>
          <w:sz w:val="24"/>
        </w:rPr>
        <w:t xml:space="preserve"> </w:t>
      </w:r>
      <w:r>
        <w:rPr>
          <w:sz w:val="24"/>
        </w:rPr>
        <w:t>сматривании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объектов;</w:t>
      </w:r>
    </w:p>
    <w:p w14:paraId="33F4E09A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3"/>
        <w:ind w:right="810"/>
        <w:rPr>
          <w:sz w:val="24"/>
        </w:rPr>
      </w:pPr>
      <w:r>
        <w:rPr>
          <w:sz w:val="24"/>
        </w:rPr>
        <w:t>соблюдать правила безопасного труда при работе с учебным и лабораторным обо-</w:t>
      </w:r>
      <w:r>
        <w:rPr>
          <w:spacing w:val="1"/>
          <w:sz w:val="24"/>
        </w:rPr>
        <w:t xml:space="preserve"> </w:t>
      </w:r>
      <w:r>
        <w:rPr>
          <w:sz w:val="24"/>
        </w:rPr>
        <w:t>рудованием, химической посудой в соответствии с инструкциями на уроке, во вне-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54594B3C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2" w:line="237" w:lineRule="auto"/>
        <w:ind w:right="806"/>
        <w:rPr>
          <w:sz w:val="24"/>
        </w:rPr>
      </w:pPr>
      <w:r>
        <w:rPr>
          <w:sz w:val="24"/>
        </w:rPr>
        <w:t>использовать при выполнении учебных заданий научно-популярную литературу 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ресурсы Интернета;</w:t>
      </w:r>
    </w:p>
    <w:p w14:paraId="00A82E18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6" w:line="237" w:lineRule="auto"/>
        <w:ind w:right="811"/>
        <w:rPr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-8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 w14:paraId="4EFCF468" w14:textId="77777777" w:rsidR="00A45A12" w:rsidRDefault="00AA0DC5" w:rsidP="00AD2979">
      <w:pPr>
        <w:pStyle w:val="1"/>
        <w:numPr>
          <w:ilvl w:val="0"/>
          <w:numId w:val="40"/>
        </w:numPr>
        <w:tabs>
          <w:tab w:val="left" w:pos="403"/>
        </w:tabs>
        <w:spacing w:before="176"/>
        <w:ind w:hanging="181"/>
      </w:pPr>
      <w:r>
        <w:t>класс:</w:t>
      </w:r>
    </w:p>
    <w:p w14:paraId="593921A2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113" w:line="237" w:lineRule="auto"/>
        <w:ind w:right="813"/>
        <w:rPr>
          <w:sz w:val="24"/>
        </w:rPr>
      </w:pPr>
      <w:r>
        <w:rPr>
          <w:sz w:val="24"/>
        </w:rPr>
        <w:t>характеризовать ботанику как биологическую науку, её разделы и связи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техникой;</w:t>
      </w:r>
    </w:p>
    <w:p w14:paraId="7FCC1FB6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3"/>
        <w:ind w:right="805"/>
        <w:rPr>
          <w:sz w:val="24"/>
        </w:rPr>
      </w:pPr>
      <w:r>
        <w:rPr>
          <w:sz w:val="24"/>
        </w:rPr>
        <w:t>приводить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6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В. Докучаев,</w:t>
      </w:r>
      <w:r>
        <w:rPr>
          <w:spacing w:val="-6"/>
          <w:sz w:val="24"/>
        </w:rPr>
        <w:t xml:space="preserve"> </w:t>
      </w:r>
      <w:r>
        <w:rPr>
          <w:sz w:val="24"/>
        </w:rPr>
        <w:t>К.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Тимирязев,</w:t>
      </w:r>
      <w:r>
        <w:rPr>
          <w:spacing w:val="-57"/>
          <w:sz w:val="24"/>
        </w:rPr>
        <w:t xml:space="preserve"> </w:t>
      </w:r>
      <w:r>
        <w:rPr>
          <w:sz w:val="24"/>
        </w:rPr>
        <w:t>С. Г. Навашин) и зарубежных учёных (в том числе Р. Гук, М. Мальпиги) в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2"/>
          <w:sz w:val="24"/>
        </w:rPr>
        <w:t xml:space="preserve"> </w:t>
      </w:r>
      <w:r>
        <w:rPr>
          <w:sz w:val="24"/>
        </w:rPr>
        <w:t>о растениях;</w:t>
      </w:r>
    </w:p>
    <w:p w14:paraId="54E97D7B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1"/>
        <w:ind w:right="808"/>
        <w:rPr>
          <w:sz w:val="24"/>
        </w:rPr>
      </w:pPr>
      <w:r>
        <w:rPr>
          <w:sz w:val="24"/>
        </w:rPr>
        <w:t>применять биологические термины и понятия (в том числе: ботаника, растительная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клетка, растительная ткань, органы растений, система органов растения: корень, по-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-8"/>
          <w:sz w:val="24"/>
        </w:rPr>
        <w:t xml:space="preserve"> </w:t>
      </w:r>
      <w:r>
        <w:rPr>
          <w:sz w:val="24"/>
        </w:rPr>
        <w:t>почка,</w:t>
      </w:r>
      <w:r>
        <w:rPr>
          <w:spacing w:val="-7"/>
          <w:sz w:val="24"/>
        </w:rPr>
        <w:t xml:space="preserve"> </w:t>
      </w:r>
      <w:r>
        <w:rPr>
          <w:sz w:val="24"/>
        </w:rPr>
        <w:t>лист,</w:t>
      </w:r>
      <w:r>
        <w:rPr>
          <w:spacing w:val="-7"/>
          <w:sz w:val="24"/>
        </w:rPr>
        <w:t xml:space="preserve"> </w:t>
      </w:r>
      <w:r>
        <w:rPr>
          <w:sz w:val="24"/>
        </w:rPr>
        <w:t>видоизменённые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-8"/>
          <w:sz w:val="24"/>
        </w:rPr>
        <w:t xml:space="preserve"> </w:t>
      </w:r>
      <w:r>
        <w:rPr>
          <w:sz w:val="24"/>
        </w:rPr>
        <w:t>цветок,</w:t>
      </w:r>
      <w:r>
        <w:rPr>
          <w:spacing w:val="-7"/>
          <w:sz w:val="24"/>
        </w:rPr>
        <w:t xml:space="preserve"> </w:t>
      </w:r>
      <w:r>
        <w:rPr>
          <w:sz w:val="24"/>
        </w:rPr>
        <w:t>плод,</w:t>
      </w:r>
      <w:r>
        <w:rPr>
          <w:spacing w:val="-7"/>
          <w:sz w:val="24"/>
        </w:rPr>
        <w:t xml:space="preserve"> </w:t>
      </w:r>
      <w:r>
        <w:rPr>
          <w:sz w:val="24"/>
        </w:rPr>
        <w:t>семя,</w:t>
      </w:r>
      <w:r>
        <w:rPr>
          <w:spacing w:val="-8"/>
          <w:sz w:val="24"/>
        </w:rPr>
        <w:t xml:space="preserve"> </w:t>
      </w:r>
      <w:r>
        <w:rPr>
          <w:sz w:val="24"/>
        </w:rPr>
        <w:t>растительный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-58"/>
          <w:sz w:val="24"/>
        </w:rPr>
        <w:t xml:space="preserve"> </w:t>
      </w:r>
      <w:r>
        <w:rPr>
          <w:sz w:val="24"/>
        </w:rPr>
        <w:t>минеральное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фотосинтез,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рост,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клон,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раздражимость)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 и 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контексте;</w:t>
      </w:r>
    </w:p>
    <w:p w14:paraId="1C7FB4F9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6A4E6D66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76"/>
        <w:ind w:right="803"/>
        <w:rPr>
          <w:sz w:val="24"/>
        </w:rPr>
      </w:pPr>
      <w:r>
        <w:rPr>
          <w:sz w:val="24"/>
        </w:rPr>
        <w:lastRenderedPageBreak/>
        <w:t>описывать строение и жизнедеятельность растительного организма (на примере по-</w:t>
      </w:r>
      <w:r>
        <w:rPr>
          <w:spacing w:val="1"/>
          <w:sz w:val="24"/>
        </w:rPr>
        <w:t xml:space="preserve"> </w:t>
      </w:r>
      <w:r>
        <w:rPr>
          <w:sz w:val="24"/>
        </w:rPr>
        <w:t>крытосеменных или цветковых): поглощение воды и минеральное питание, фото-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 дыхание, транспорт веществ, рост, размножение, развитие; связь 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вегетативных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генеративных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функциями;</w:t>
      </w:r>
    </w:p>
    <w:p w14:paraId="5DC7E40E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2" w:line="237" w:lineRule="auto"/>
        <w:ind w:right="814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живые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гербарные</w:t>
      </w:r>
      <w:r>
        <w:rPr>
          <w:spacing w:val="-7"/>
          <w:sz w:val="24"/>
        </w:rPr>
        <w:t xml:space="preserve"> </w:t>
      </w:r>
      <w:r>
        <w:rPr>
          <w:sz w:val="24"/>
        </w:rPr>
        <w:t>экземпляры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схемам,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моделям,</w:t>
      </w:r>
      <w:r>
        <w:rPr>
          <w:spacing w:val="-3"/>
          <w:sz w:val="24"/>
        </w:rPr>
        <w:t xml:space="preserve"> </w:t>
      </w:r>
      <w:r>
        <w:rPr>
          <w:sz w:val="24"/>
        </w:rPr>
        <w:t>муляжам,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рельефным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таблицам;</w:t>
      </w:r>
    </w:p>
    <w:p w14:paraId="5884CC8B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6" w:line="237" w:lineRule="auto"/>
        <w:ind w:right="808"/>
        <w:rPr>
          <w:sz w:val="24"/>
        </w:rPr>
      </w:pPr>
      <w:r>
        <w:rPr>
          <w:sz w:val="24"/>
        </w:rPr>
        <w:t>характеризовать признаки растений, уровни организации растительного 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растений: клетки,</w:t>
      </w:r>
      <w:r>
        <w:rPr>
          <w:spacing w:val="-4"/>
          <w:sz w:val="24"/>
        </w:rPr>
        <w:t xml:space="preserve"> </w:t>
      </w:r>
      <w:r>
        <w:rPr>
          <w:sz w:val="24"/>
        </w:rPr>
        <w:t>ткани, органы,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органов, организм;</w:t>
      </w:r>
    </w:p>
    <w:p w14:paraId="79A7DA11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3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растительные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ткани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собой;</w:t>
      </w:r>
    </w:p>
    <w:p w14:paraId="3765BBC2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выполнять практические и лабораторные работы по морфологии и физиологии рас-</w:t>
      </w:r>
      <w:r>
        <w:rPr>
          <w:spacing w:val="1"/>
          <w:sz w:val="24"/>
        </w:rPr>
        <w:t xml:space="preserve"> </w:t>
      </w:r>
      <w:r>
        <w:rPr>
          <w:sz w:val="24"/>
        </w:rPr>
        <w:t>тений, в том числе работы с микроскопом с постоянными (фиксированными) и вре-</w:t>
      </w:r>
      <w:r>
        <w:rPr>
          <w:spacing w:val="1"/>
          <w:sz w:val="24"/>
        </w:rPr>
        <w:t xml:space="preserve"> </w:t>
      </w:r>
      <w:r>
        <w:rPr>
          <w:sz w:val="24"/>
        </w:rPr>
        <w:t>менными микропрепаратами, исследовательские работы с использованием 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 цифровой лаборатории;</w:t>
      </w:r>
    </w:p>
    <w:p w14:paraId="54E0C570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характеризовать процессы жизнедеятельности растений: поглощение воды и мине-</w:t>
      </w:r>
      <w:r>
        <w:rPr>
          <w:spacing w:val="1"/>
          <w:sz w:val="24"/>
        </w:rPr>
        <w:t xml:space="preserve"> </w:t>
      </w:r>
      <w:r>
        <w:rPr>
          <w:sz w:val="24"/>
        </w:rPr>
        <w:t>ральное питание, фотосинтез, дыхание, рост, развитие, способы естественного и ис-</w:t>
      </w:r>
      <w:r>
        <w:rPr>
          <w:spacing w:val="1"/>
          <w:sz w:val="24"/>
        </w:rPr>
        <w:t xml:space="preserve"> </w:t>
      </w:r>
      <w:r>
        <w:rPr>
          <w:sz w:val="24"/>
        </w:rPr>
        <w:t>кусственного вегетативного размножения; семенное размножение (на примере по-</w:t>
      </w:r>
      <w:r>
        <w:rPr>
          <w:spacing w:val="1"/>
          <w:sz w:val="24"/>
        </w:rPr>
        <w:t xml:space="preserve"> </w:t>
      </w:r>
      <w:r>
        <w:rPr>
          <w:sz w:val="24"/>
        </w:rPr>
        <w:t>крытосеменных,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или цветковых);</w:t>
      </w:r>
    </w:p>
    <w:p w14:paraId="4E0329DC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3" w:line="237" w:lineRule="auto"/>
        <w:ind w:right="801"/>
        <w:rPr>
          <w:sz w:val="24"/>
        </w:rPr>
      </w:pPr>
      <w:r>
        <w:rPr>
          <w:sz w:val="24"/>
        </w:rPr>
        <w:t>выявлять причинно-следственные связи между строением и функциями тканей и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растений, строением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жизнедеятельностью растений;</w:t>
      </w:r>
    </w:p>
    <w:p w14:paraId="6A69C465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4"/>
        <w:rPr>
          <w:sz w:val="24"/>
        </w:rPr>
      </w:pPr>
      <w:r>
        <w:rPr>
          <w:spacing w:val="-3"/>
          <w:sz w:val="24"/>
        </w:rPr>
        <w:t>классифицировать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растения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части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разным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основаниям;</w:t>
      </w:r>
    </w:p>
    <w:p w14:paraId="76A050F9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08"/>
        <w:rPr>
          <w:sz w:val="24"/>
        </w:rPr>
      </w:pPr>
      <w:r>
        <w:rPr>
          <w:sz w:val="24"/>
        </w:rPr>
        <w:t>объяснять роль растений в природе и жизни человека: значение фотосинтеза в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роде и в жизни человека; биологическое и хозяйственное значение видоизменённых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побегов;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вегетативного размножения;</w:t>
      </w:r>
    </w:p>
    <w:p w14:paraId="7F4F4B14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2" w:line="237" w:lineRule="auto"/>
        <w:ind w:right="816"/>
        <w:rPr>
          <w:sz w:val="24"/>
        </w:rPr>
      </w:pPr>
      <w:r>
        <w:rPr>
          <w:sz w:val="24"/>
        </w:rPr>
        <w:t>применять полученные знания для выращивания и размножения культурных расте-</w:t>
      </w:r>
      <w:r>
        <w:rPr>
          <w:spacing w:val="1"/>
          <w:sz w:val="24"/>
        </w:rPr>
        <w:t xml:space="preserve"> </w:t>
      </w:r>
      <w:r>
        <w:rPr>
          <w:sz w:val="24"/>
        </w:rPr>
        <w:t>ний;</w:t>
      </w:r>
    </w:p>
    <w:p w14:paraId="20002A64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6" w:line="237" w:lineRule="auto"/>
        <w:ind w:right="812"/>
        <w:rPr>
          <w:sz w:val="24"/>
        </w:rPr>
      </w:pPr>
      <w:r>
        <w:rPr>
          <w:sz w:val="24"/>
        </w:rPr>
        <w:t>использовать методы биологии: проводить наблюдения за растениями,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эксперименты;</w:t>
      </w:r>
    </w:p>
    <w:p w14:paraId="4166F600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3"/>
        <w:ind w:right="812"/>
        <w:rPr>
          <w:sz w:val="24"/>
        </w:rPr>
      </w:pPr>
      <w:r>
        <w:rPr>
          <w:sz w:val="24"/>
        </w:rPr>
        <w:t>соблюдать правила безопасного труда при работе с учебным и лабораторным обо-</w:t>
      </w:r>
      <w:r>
        <w:rPr>
          <w:spacing w:val="1"/>
          <w:sz w:val="24"/>
        </w:rPr>
        <w:t xml:space="preserve"> </w:t>
      </w:r>
      <w:r>
        <w:rPr>
          <w:sz w:val="24"/>
        </w:rPr>
        <w:t>рудованием, химической посудой в соответствии с инструкциями на уроке и во вне-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25F83644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демонстрировать на конкретных примерах связь знаний биологии со знаниями 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 географии, технологии, предметов гуманитарного цикла,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14:paraId="3E46A77E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владеть приёмами работы с биологической информацией: формулировать 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извлечения и обобщения информации из двух источников; преобразовывать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из одной знаковой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другую;</w:t>
      </w:r>
    </w:p>
    <w:p w14:paraId="37946FFB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3" w:line="237" w:lineRule="auto"/>
        <w:ind w:right="811"/>
        <w:rPr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-8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 w14:paraId="5498B68A" w14:textId="77777777" w:rsidR="00A45A12" w:rsidRDefault="00AA0DC5" w:rsidP="00AD2979">
      <w:pPr>
        <w:pStyle w:val="1"/>
        <w:numPr>
          <w:ilvl w:val="0"/>
          <w:numId w:val="40"/>
        </w:numPr>
        <w:tabs>
          <w:tab w:val="left" w:pos="403"/>
        </w:tabs>
        <w:spacing w:before="176"/>
        <w:ind w:hanging="181"/>
      </w:pPr>
      <w:r>
        <w:t>класс:</w:t>
      </w:r>
    </w:p>
    <w:p w14:paraId="019FBB7B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110"/>
        <w:ind w:right="806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растений (водоросли, мхи, плауны, хвощи, папоротники, голосеменные, по-</w:t>
      </w:r>
      <w:r>
        <w:rPr>
          <w:spacing w:val="1"/>
          <w:sz w:val="24"/>
        </w:rPr>
        <w:t xml:space="preserve"> </w:t>
      </w:r>
      <w:r>
        <w:rPr>
          <w:sz w:val="24"/>
        </w:rPr>
        <w:t>крытосеменные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цветковые);</w:t>
      </w:r>
    </w:p>
    <w:p w14:paraId="67E80E03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1"/>
        <w:ind w:right="804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 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Вавилов,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Мичурин)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зарубежных (в том числе К. Линней, Л. Пастер) учёных в развитие наук о растениях,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грибах,</w:t>
      </w:r>
      <w:r>
        <w:rPr>
          <w:spacing w:val="-1"/>
          <w:sz w:val="24"/>
        </w:rPr>
        <w:t xml:space="preserve"> </w:t>
      </w:r>
      <w:r>
        <w:rPr>
          <w:sz w:val="24"/>
        </w:rPr>
        <w:t>лишайниках, бактериях;</w:t>
      </w:r>
    </w:p>
    <w:p w14:paraId="4C6E6900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применять биологические термины и понятия (в том числе: ботаника, экология рас-</w:t>
      </w:r>
      <w:r>
        <w:rPr>
          <w:spacing w:val="1"/>
          <w:sz w:val="24"/>
        </w:rPr>
        <w:t xml:space="preserve"> </w:t>
      </w:r>
      <w:r>
        <w:rPr>
          <w:sz w:val="24"/>
        </w:rPr>
        <w:t>тений,</w:t>
      </w:r>
      <w:r>
        <w:rPr>
          <w:spacing w:val="-9"/>
          <w:sz w:val="24"/>
        </w:rPr>
        <w:t xml:space="preserve"> </w:t>
      </w:r>
      <w:r>
        <w:rPr>
          <w:sz w:val="24"/>
        </w:rPr>
        <w:t>микология,</w:t>
      </w:r>
      <w:r>
        <w:rPr>
          <w:spacing w:val="-6"/>
          <w:sz w:val="24"/>
        </w:rPr>
        <w:t xml:space="preserve"> </w:t>
      </w:r>
      <w:r>
        <w:rPr>
          <w:sz w:val="24"/>
        </w:rPr>
        <w:t>бактериология,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систематика,</w:t>
      </w:r>
      <w:r>
        <w:rPr>
          <w:spacing w:val="-7"/>
          <w:sz w:val="24"/>
        </w:rPr>
        <w:t xml:space="preserve"> </w:t>
      </w:r>
      <w:r>
        <w:rPr>
          <w:sz w:val="24"/>
        </w:rPr>
        <w:t>царство,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отдел,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класс,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семейство,</w:t>
      </w:r>
      <w:r>
        <w:rPr>
          <w:spacing w:val="-7"/>
          <w:sz w:val="24"/>
        </w:rPr>
        <w:t xml:space="preserve"> </w:t>
      </w:r>
      <w:r>
        <w:rPr>
          <w:sz w:val="24"/>
        </w:rPr>
        <w:t>род,</w:t>
      </w:r>
      <w:r>
        <w:rPr>
          <w:spacing w:val="-57"/>
          <w:sz w:val="24"/>
        </w:rPr>
        <w:t xml:space="preserve"> </w:t>
      </w:r>
      <w:r>
        <w:rPr>
          <w:sz w:val="24"/>
        </w:rPr>
        <w:t>вид, жизненная форма растений, среда обитания, растительное сообщество, высшие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 низшие растения, споровые растения, семенные растения, водоросли, мхи,</w:t>
      </w:r>
      <w:r>
        <w:rPr>
          <w:spacing w:val="1"/>
          <w:sz w:val="24"/>
        </w:rPr>
        <w:t xml:space="preserve"> </w:t>
      </w:r>
      <w:r>
        <w:rPr>
          <w:sz w:val="24"/>
        </w:rPr>
        <w:t>плауны, хвощи, папоротники, голосеменные, покрытосеменные, бактерии, грибы,</w:t>
      </w:r>
      <w:r>
        <w:rPr>
          <w:spacing w:val="1"/>
          <w:sz w:val="24"/>
        </w:rPr>
        <w:t xml:space="preserve"> </w:t>
      </w:r>
      <w:r>
        <w:rPr>
          <w:sz w:val="24"/>
        </w:rPr>
        <w:t>лишайники)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задачей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контексте;</w:t>
      </w:r>
    </w:p>
    <w:p w14:paraId="42BEF71F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331B3D19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76"/>
        <w:ind w:right="807"/>
        <w:rPr>
          <w:sz w:val="24"/>
        </w:rPr>
      </w:pPr>
      <w:r>
        <w:rPr>
          <w:sz w:val="24"/>
        </w:rPr>
        <w:lastRenderedPageBreak/>
        <w:t>различать и описывать живые и гербарные экземпляры растений, части растений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изображениям, схемам, моделям, муляжам, рельефным таблицам; грибы по изобра-</w:t>
      </w:r>
      <w:r>
        <w:rPr>
          <w:spacing w:val="1"/>
          <w:sz w:val="24"/>
        </w:rPr>
        <w:t xml:space="preserve"> </w:t>
      </w:r>
      <w:r>
        <w:rPr>
          <w:sz w:val="24"/>
        </w:rPr>
        <w:t>жениям,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схемам, муляжам; бактерии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по изображениям;</w:t>
      </w:r>
    </w:p>
    <w:p w14:paraId="3703C3F2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2" w:line="237" w:lineRule="auto"/>
        <w:ind w:right="807"/>
        <w:rPr>
          <w:sz w:val="24"/>
        </w:rPr>
      </w:pPr>
      <w:r>
        <w:rPr>
          <w:sz w:val="24"/>
        </w:rPr>
        <w:t>выявлять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1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цветковых,</w:t>
      </w:r>
      <w:r>
        <w:rPr>
          <w:spacing w:val="-13"/>
          <w:sz w:val="24"/>
        </w:rPr>
        <w:t xml:space="preserve"> </w:t>
      </w:r>
      <w:r>
        <w:rPr>
          <w:sz w:val="24"/>
        </w:rPr>
        <w:t>семейств</w:t>
      </w:r>
      <w:r>
        <w:rPr>
          <w:spacing w:val="-8"/>
          <w:sz w:val="24"/>
        </w:rPr>
        <w:t xml:space="preserve"> </w:t>
      </w:r>
      <w:r>
        <w:rPr>
          <w:sz w:val="24"/>
        </w:rPr>
        <w:t>двудольных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однодольных растений;</w:t>
      </w:r>
    </w:p>
    <w:p w14:paraId="2680E8EB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6" w:line="237" w:lineRule="auto"/>
        <w:ind w:right="815"/>
        <w:rPr>
          <w:sz w:val="24"/>
        </w:rPr>
      </w:pPr>
      <w:r>
        <w:rPr>
          <w:sz w:val="24"/>
        </w:rPr>
        <w:t>определять систематическое положение растительного организма (на примере по-</w:t>
      </w:r>
      <w:r>
        <w:rPr>
          <w:spacing w:val="1"/>
          <w:sz w:val="24"/>
        </w:rPr>
        <w:t xml:space="preserve"> </w:t>
      </w:r>
      <w:r>
        <w:rPr>
          <w:sz w:val="24"/>
        </w:rPr>
        <w:t>крытосеменных,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цветковых) 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карточки;</w:t>
      </w:r>
    </w:p>
    <w:p w14:paraId="3A743638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3"/>
        <w:ind w:right="807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практические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систематике</w:t>
      </w:r>
      <w:r>
        <w:rPr>
          <w:spacing w:val="-13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2"/>
          <w:sz w:val="24"/>
        </w:rPr>
        <w:t xml:space="preserve"> </w:t>
      </w:r>
      <w:r>
        <w:rPr>
          <w:sz w:val="24"/>
        </w:rPr>
        <w:t>микологии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и микробиологии, в том числе работы с микроскопом с постоянными (фиксирован-</w:t>
      </w:r>
      <w:r>
        <w:rPr>
          <w:spacing w:val="1"/>
          <w:sz w:val="24"/>
        </w:rPr>
        <w:t xml:space="preserve"> </w:t>
      </w:r>
      <w:r>
        <w:rPr>
          <w:sz w:val="24"/>
        </w:rPr>
        <w:t>ными) и временными микропрепаратами, исследовательские работы с использова-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3"/>
          <w:sz w:val="24"/>
        </w:rPr>
        <w:t xml:space="preserve"> </w:t>
      </w:r>
      <w:r>
        <w:rPr>
          <w:sz w:val="24"/>
        </w:rPr>
        <w:t>и инструментов цифровой лаборатории;</w:t>
      </w:r>
    </w:p>
    <w:p w14:paraId="1750DAB0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3" w:line="237" w:lineRule="auto"/>
        <w:ind w:right="808"/>
        <w:rPr>
          <w:sz w:val="24"/>
        </w:rPr>
      </w:pPr>
      <w:r>
        <w:rPr>
          <w:sz w:val="24"/>
        </w:rPr>
        <w:t>выделять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7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бактерий,</w:t>
      </w:r>
      <w:r>
        <w:rPr>
          <w:spacing w:val="-57"/>
          <w:sz w:val="24"/>
        </w:rPr>
        <w:t xml:space="preserve"> </w:t>
      </w:r>
      <w:r>
        <w:rPr>
          <w:sz w:val="24"/>
        </w:rPr>
        <w:t>грибов,</w:t>
      </w:r>
      <w:r>
        <w:rPr>
          <w:spacing w:val="-1"/>
          <w:sz w:val="24"/>
        </w:rPr>
        <w:t xml:space="preserve"> </w:t>
      </w:r>
      <w:r>
        <w:rPr>
          <w:sz w:val="24"/>
        </w:rPr>
        <w:t>лишайников;</w:t>
      </w:r>
    </w:p>
    <w:p w14:paraId="13E24B56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5" w:line="237" w:lineRule="auto"/>
        <w:ind w:right="811"/>
        <w:rPr>
          <w:sz w:val="24"/>
        </w:rPr>
      </w:pPr>
      <w:r>
        <w:rPr>
          <w:sz w:val="24"/>
        </w:rPr>
        <w:t>проводить описание и сравнивать между собой растения, грибы, лишайники, бакте-</w:t>
      </w:r>
      <w:r>
        <w:rPr>
          <w:spacing w:val="1"/>
          <w:sz w:val="24"/>
        </w:rPr>
        <w:t xml:space="preserve"> </w:t>
      </w:r>
      <w:r>
        <w:rPr>
          <w:sz w:val="24"/>
        </w:rPr>
        <w:t>рии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сравнения;</w:t>
      </w:r>
    </w:p>
    <w:p w14:paraId="6B70DAF6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6" w:line="237" w:lineRule="auto"/>
        <w:ind w:right="805"/>
        <w:rPr>
          <w:sz w:val="24"/>
        </w:rPr>
      </w:pPr>
      <w:r>
        <w:rPr>
          <w:sz w:val="24"/>
        </w:rPr>
        <w:t>описывать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усложнение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5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ходе</w:t>
      </w:r>
      <w:r>
        <w:rPr>
          <w:spacing w:val="-14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-15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мира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Земле;</w:t>
      </w:r>
    </w:p>
    <w:p w14:paraId="638CFC76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6" w:line="237" w:lineRule="auto"/>
        <w:ind w:right="810"/>
        <w:rPr>
          <w:sz w:val="24"/>
        </w:rPr>
      </w:pPr>
      <w:r>
        <w:rPr>
          <w:sz w:val="24"/>
        </w:rPr>
        <w:t>выявлять черты приспособленности растений к среде обитания, значение экологи-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 для растений;</w:t>
      </w:r>
    </w:p>
    <w:p w14:paraId="32BE26B1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3"/>
        <w:ind w:right="810"/>
        <w:rPr>
          <w:sz w:val="24"/>
        </w:rPr>
      </w:pPr>
      <w:r>
        <w:rPr>
          <w:sz w:val="24"/>
        </w:rPr>
        <w:t>характеризовать растительные сообщества, сезонные и поступательные 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(растительный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покров)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Земли;</w:t>
      </w:r>
    </w:p>
    <w:p w14:paraId="43DF1663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3" w:line="237" w:lineRule="auto"/>
        <w:ind w:right="814"/>
        <w:rPr>
          <w:sz w:val="24"/>
        </w:rPr>
      </w:pPr>
      <w:r>
        <w:rPr>
          <w:sz w:val="24"/>
        </w:rPr>
        <w:t>приводить примеры культурных растений и их значение в жизни человека; 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растительного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Земли;</w:t>
      </w:r>
    </w:p>
    <w:p w14:paraId="606AB5BF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5" w:line="237" w:lineRule="auto"/>
        <w:ind w:right="804"/>
        <w:rPr>
          <w:sz w:val="24"/>
        </w:rPr>
      </w:pPr>
      <w:r>
        <w:rPr>
          <w:sz w:val="24"/>
        </w:rPr>
        <w:t>раскрывать роль растений, грибов, лишайников, бактерий в природных сообществах,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жизни;</w:t>
      </w:r>
    </w:p>
    <w:p w14:paraId="78CB3BCC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3"/>
        <w:ind w:right="811"/>
        <w:rPr>
          <w:sz w:val="24"/>
        </w:rPr>
      </w:pPr>
      <w:r>
        <w:rPr>
          <w:sz w:val="24"/>
        </w:rPr>
        <w:t>демонстрировать на конкретных примерах связь знаний биологии со знаниями 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 физике, географии, технологии, литературе, и технологии,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цикла, 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14:paraId="27C1F207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1"/>
        <w:ind w:right="811"/>
        <w:rPr>
          <w:sz w:val="24"/>
        </w:rPr>
      </w:pPr>
      <w:r>
        <w:rPr>
          <w:sz w:val="24"/>
        </w:rPr>
        <w:t>использовать методы биологии: проводить наблюдения за растениями, бактериями,</w:t>
      </w:r>
      <w:r>
        <w:rPr>
          <w:spacing w:val="1"/>
          <w:sz w:val="24"/>
        </w:rPr>
        <w:t xml:space="preserve"> </w:t>
      </w:r>
      <w:r>
        <w:rPr>
          <w:sz w:val="24"/>
        </w:rPr>
        <w:t>грибами, лишайниками, описывать их; ставить простейшие биологические опыты 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эксперименты;</w:t>
      </w:r>
    </w:p>
    <w:p w14:paraId="566EC631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соблюдать правила безопасного труда при работе с учебным и лабораторным обо-</w:t>
      </w:r>
      <w:r>
        <w:rPr>
          <w:spacing w:val="1"/>
          <w:sz w:val="24"/>
        </w:rPr>
        <w:t xml:space="preserve"> </w:t>
      </w:r>
      <w:r>
        <w:rPr>
          <w:sz w:val="24"/>
        </w:rPr>
        <w:t>рудованием, химической посудой в соответствии с инструкциями на уроке и во вне-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72B622DC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04"/>
        <w:rPr>
          <w:sz w:val="24"/>
        </w:rPr>
      </w:pPr>
      <w:r>
        <w:rPr>
          <w:sz w:val="24"/>
        </w:rPr>
        <w:t>владеть приёмами работы с биологической информацией: формулировать 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извлечения и обобщения информации из нескольких (2—3) источников; преоб-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разовывать 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из 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другую;</w:t>
      </w:r>
    </w:p>
    <w:p w14:paraId="506442B0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-8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 раздела биологии, сопровождать выступление 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 сверстников.</w:t>
      </w:r>
    </w:p>
    <w:p w14:paraId="315F4204" w14:textId="77777777" w:rsidR="00A45A12" w:rsidRDefault="00AA0DC5" w:rsidP="00AD2979">
      <w:pPr>
        <w:pStyle w:val="1"/>
        <w:numPr>
          <w:ilvl w:val="0"/>
          <w:numId w:val="40"/>
        </w:numPr>
        <w:tabs>
          <w:tab w:val="left" w:pos="403"/>
        </w:tabs>
        <w:spacing w:before="174"/>
        <w:ind w:hanging="181"/>
      </w:pPr>
      <w:r>
        <w:t>класс:</w:t>
      </w:r>
    </w:p>
    <w:p w14:paraId="2E745265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112" w:line="237" w:lineRule="auto"/>
        <w:ind w:right="818"/>
        <w:rPr>
          <w:sz w:val="24"/>
        </w:rPr>
      </w:pPr>
      <w:r>
        <w:rPr>
          <w:sz w:val="24"/>
        </w:rPr>
        <w:t>характеризовать зоологию как биологическую науку, её разделы и связь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техникой;</w:t>
      </w:r>
    </w:p>
    <w:p w14:paraId="3F89B659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4"/>
        <w:ind w:right="803"/>
        <w:rPr>
          <w:sz w:val="24"/>
        </w:rPr>
      </w:pPr>
      <w:r>
        <w:rPr>
          <w:sz w:val="24"/>
        </w:rPr>
        <w:t>характеризовать принципы классификации животных, вид как основную системати-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ческую категорию, основные систематические группы животных (простейшие, ки-</w:t>
      </w:r>
      <w:r>
        <w:rPr>
          <w:spacing w:val="1"/>
          <w:sz w:val="24"/>
        </w:rPr>
        <w:t xml:space="preserve"> </w:t>
      </w:r>
      <w:r>
        <w:rPr>
          <w:sz w:val="24"/>
        </w:rPr>
        <w:t>шечнополостные, плоские, круглые и кольчатые черви; членистоногие, моллюски,</w:t>
      </w:r>
      <w:r>
        <w:rPr>
          <w:spacing w:val="1"/>
          <w:sz w:val="24"/>
        </w:rPr>
        <w:t xml:space="preserve"> </w:t>
      </w:r>
      <w:r>
        <w:rPr>
          <w:sz w:val="24"/>
        </w:rPr>
        <w:t>хордовые);</w:t>
      </w:r>
    </w:p>
    <w:p w14:paraId="21253D04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04"/>
        <w:rPr>
          <w:sz w:val="24"/>
        </w:rPr>
      </w:pPr>
      <w:r>
        <w:rPr>
          <w:sz w:val="24"/>
        </w:rPr>
        <w:t>приводить</w:t>
      </w:r>
      <w:r>
        <w:rPr>
          <w:spacing w:val="61"/>
          <w:sz w:val="24"/>
        </w:rPr>
        <w:t xml:space="preserve"> </w:t>
      </w:r>
      <w:r>
        <w:rPr>
          <w:sz w:val="24"/>
        </w:rPr>
        <w:t>примеры   вклада   российских   (в   том   числе   А. О. Ковалевский,   К.</w:t>
      </w:r>
      <w:r>
        <w:rPr>
          <w:spacing w:val="1"/>
          <w:sz w:val="24"/>
        </w:rPr>
        <w:t xml:space="preserve"> </w:t>
      </w:r>
      <w:r>
        <w:rPr>
          <w:sz w:val="24"/>
        </w:rPr>
        <w:t>И. Скрябин) и зарубежных (в том числе А. Левенгук, Ж. Кювье, Э. Геккель) учёных в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наук о животных;</w:t>
      </w:r>
    </w:p>
    <w:p w14:paraId="2CA27D46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70ACB075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76"/>
        <w:ind w:right="803"/>
        <w:rPr>
          <w:sz w:val="24"/>
        </w:rPr>
      </w:pPr>
      <w:r>
        <w:rPr>
          <w:sz w:val="24"/>
        </w:rPr>
        <w:lastRenderedPageBreak/>
        <w:t>применять биологические термины и понятия (в том числе: зоология, экология жи-</w:t>
      </w:r>
      <w:r>
        <w:rPr>
          <w:spacing w:val="1"/>
          <w:sz w:val="24"/>
        </w:rPr>
        <w:t xml:space="preserve"> </w:t>
      </w:r>
      <w:r>
        <w:rPr>
          <w:sz w:val="24"/>
        </w:rPr>
        <w:t>вотных, этология, палеозоология, систематика, царство, тип, отряд, семейство, род,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животная</w:t>
      </w:r>
      <w:r>
        <w:rPr>
          <w:spacing w:val="-8"/>
          <w:sz w:val="24"/>
        </w:rPr>
        <w:t xml:space="preserve"> </w:t>
      </w:r>
      <w:r>
        <w:rPr>
          <w:sz w:val="24"/>
        </w:rPr>
        <w:t>клетка,</w:t>
      </w:r>
      <w:r>
        <w:rPr>
          <w:spacing w:val="-10"/>
          <w:sz w:val="24"/>
        </w:rPr>
        <w:t xml:space="preserve"> </w:t>
      </w:r>
      <w:r>
        <w:rPr>
          <w:sz w:val="24"/>
        </w:rPr>
        <w:t>животная</w:t>
      </w:r>
      <w:r>
        <w:rPr>
          <w:spacing w:val="-7"/>
          <w:sz w:val="24"/>
        </w:rPr>
        <w:t xml:space="preserve"> </w:t>
      </w:r>
      <w:r>
        <w:rPr>
          <w:sz w:val="24"/>
        </w:rPr>
        <w:t>ткань,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</w:t>
      </w:r>
      <w:r>
        <w:rPr>
          <w:spacing w:val="-9"/>
          <w:sz w:val="24"/>
        </w:rPr>
        <w:t xml:space="preserve"> </w:t>
      </w:r>
      <w:r>
        <w:rPr>
          <w:sz w:val="24"/>
        </w:rPr>
        <w:t>животного,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9"/>
          <w:sz w:val="24"/>
        </w:rPr>
        <w:t xml:space="preserve"> </w:t>
      </w:r>
      <w:r>
        <w:rPr>
          <w:sz w:val="24"/>
        </w:rPr>
        <w:t>животного,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животный организм, питание, дыхание, рост, развитие, кровообращение, выделение,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опора,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партеногенез,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 поведение, среда обитания, природное сообщество) в соответствии с постав-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контексте;</w:t>
      </w:r>
    </w:p>
    <w:p w14:paraId="2BFA6407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2" w:line="237" w:lineRule="auto"/>
        <w:ind w:right="812"/>
        <w:rPr>
          <w:sz w:val="24"/>
        </w:rPr>
      </w:pPr>
      <w:r>
        <w:rPr>
          <w:sz w:val="24"/>
        </w:rPr>
        <w:t>раскрывать общие признаки животных, уровни организации животного организма: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клетки,</w:t>
      </w:r>
      <w:r>
        <w:rPr>
          <w:spacing w:val="-4"/>
          <w:sz w:val="24"/>
        </w:rPr>
        <w:t xml:space="preserve"> </w:t>
      </w:r>
      <w:r>
        <w:rPr>
          <w:sz w:val="24"/>
        </w:rPr>
        <w:t>ткани, органы, системы органов, организм;</w:t>
      </w:r>
    </w:p>
    <w:p w14:paraId="3FDC2D32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4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-4"/>
          <w:sz w:val="24"/>
        </w:rPr>
        <w:t xml:space="preserve"> </w:t>
      </w:r>
      <w:r>
        <w:rPr>
          <w:sz w:val="24"/>
        </w:rPr>
        <w:t>ткани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собой;</w:t>
      </w:r>
    </w:p>
    <w:p w14:paraId="7CBEAA08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04"/>
        <w:rPr>
          <w:sz w:val="24"/>
        </w:rPr>
      </w:pPr>
      <w:r>
        <w:rPr>
          <w:sz w:val="24"/>
        </w:rPr>
        <w:t>описывать строение и жизнедеятельность животного организма: опору и 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 и пищеварение, дыхание и транспорт веществ, выделение, регуляцию и по-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рост, размножение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развитие;</w:t>
      </w:r>
    </w:p>
    <w:p w14:paraId="398DF110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06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3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групп: движение, питание, дыхание, транспорт веществ, выделение, регуляцию, по-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рост, развитие, размножение;</w:t>
      </w:r>
    </w:p>
    <w:p w14:paraId="1565CBE8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3" w:line="237" w:lineRule="auto"/>
        <w:ind w:right="81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строением,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 обитания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 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групп;</w:t>
      </w:r>
    </w:p>
    <w:p w14:paraId="7D4C35A1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3"/>
        <w:ind w:right="808"/>
        <w:rPr>
          <w:sz w:val="24"/>
        </w:rPr>
      </w:pPr>
      <w:r>
        <w:rPr>
          <w:sz w:val="24"/>
        </w:rPr>
        <w:t>различать и описывать животных изучаемых систематических групп, отдельные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ганы и системы органов по схемам, моделям, муляжам, рельефным таблицам;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по изображениям;</w:t>
      </w:r>
    </w:p>
    <w:p w14:paraId="6FB26416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2" w:line="237" w:lineRule="auto"/>
        <w:ind w:right="810"/>
        <w:rPr>
          <w:sz w:val="24"/>
        </w:rPr>
      </w:pPr>
      <w:r>
        <w:rPr>
          <w:sz w:val="24"/>
        </w:rPr>
        <w:t>выявлять признаки классов членистоногих и хордовых; отрядов насекомых и мле-</w:t>
      </w:r>
      <w:r>
        <w:rPr>
          <w:spacing w:val="1"/>
          <w:sz w:val="24"/>
        </w:rPr>
        <w:t xml:space="preserve"> </w:t>
      </w:r>
      <w:r>
        <w:rPr>
          <w:sz w:val="24"/>
        </w:rPr>
        <w:t>копитающих;</w:t>
      </w:r>
    </w:p>
    <w:p w14:paraId="29B690E9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4"/>
        <w:ind w:right="805"/>
        <w:rPr>
          <w:sz w:val="24"/>
        </w:rPr>
      </w:pPr>
      <w:r>
        <w:rPr>
          <w:sz w:val="24"/>
        </w:rPr>
        <w:t>выполнять практические и лабораторные работы по морфологии, анатомии, физио-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логии и поведению животных, в том числе работы с микроскопом с постоянными</w:t>
      </w:r>
      <w:r>
        <w:rPr>
          <w:spacing w:val="1"/>
          <w:sz w:val="24"/>
        </w:rPr>
        <w:t xml:space="preserve"> </w:t>
      </w:r>
      <w:r>
        <w:rPr>
          <w:sz w:val="24"/>
        </w:rPr>
        <w:t>(фиксированными) и временными микропрепаратами, исследовательские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приборов 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 цифровой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лаборатории;</w:t>
      </w:r>
    </w:p>
    <w:p w14:paraId="5BE20A4B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13"/>
        <w:rPr>
          <w:sz w:val="24"/>
        </w:rPr>
      </w:pPr>
      <w:r>
        <w:rPr>
          <w:sz w:val="24"/>
        </w:rPr>
        <w:t>сравнивать представителей отдельных систематических групп животных 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сравнения;</w:t>
      </w:r>
    </w:p>
    <w:p w14:paraId="09B1BC50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строения;</w:t>
      </w:r>
    </w:p>
    <w:p w14:paraId="0291ED1B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8"/>
          <w:tab w:val="left" w:pos="789"/>
        </w:tabs>
        <w:spacing w:before="3" w:line="237" w:lineRule="auto"/>
        <w:ind w:right="81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усложнение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ходе</w:t>
      </w:r>
      <w:r>
        <w:rPr>
          <w:spacing w:val="15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4"/>
          <w:sz w:val="24"/>
        </w:rPr>
        <w:t xml:space="preserve"> </w:t>
      </w:r>
      <w:r>
        <w:rPr>
          <w:sz w:val="24"/>
        </w:rPr>
        <w:t>мира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Земле;</w:t>
      </w:r>
    </w:p>
    <w:p w14:paraId="3341E672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8"/>
          <w:tab w:val="left" w:pos="789"/>
        </w:tabs>
        <w:spacing w:before="5" w:line="237" w:lineRule="auto"/>
        <w:ind w:right="808"/>
        <w:jc w:val="left"/>
        <w:rPr>
          <w:sz w:val="24"/>
        </w:rPr>
      </w:pPr>
      <w:r>
        <w:rPr>
          <w:sz w:val="24"/>
        </w:rPr>
        <w:t>выявлять 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к среде обитания, значение экологи-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 для животных;</w:t>
      </w:r>
    </w:p>
    <w:p w14:paraId="023281C1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8"/>
          <w:tab w:val="left" w:pos="789"/>
        </w:tabs>
        <w:spacing w:before="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-3"/>
          <w:sz w:val="24"/>
        </w:rPr>
        <w:t xml:space="preserve"> </w:t>
      </w:r>
      <w:r>
        <w:rPr>
          <w:sz w:val="24"/>
        </w:rPr>
        <w:t>цепи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14:paraId="66A88787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3" w:line="237" w:lineRule="auto"/>
        <w:ind w:right="812"/>
        <w:rPr>
          <w:sz w:val="24"/>
        </w:rPr>
      </w:pPr>
      <w:r>
        <w:rPr>
          <w:sz w:val="24"/>
        </w:rPr>
        <w:t>устанавливать взаимосвязи животных с растениями, грибами, лишайниками и бак-</w:t>
      </w:r>
      <w:r>
        <w:rPr>
          <w:spacing w:val="1"/>
          <w:sz w:val="24"/>
        </w:rPr>
        <w:t xml:space="preserve"> </w:t>
      </w:r>
      <w:r>
        <w:rPr>
          <w:sz w:val="24"/>
        </w:rPr>
        <w:t>териями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сообществах;</w:t>
      </w:r>
    </w:p>
    <w:p w14:paraId="6A642BA5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5" w:line="237" w:lineRule="auto"/>
        <w:ind w:right="815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 Земли, основные 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планете;</w:t>
      </w:r>
    </w:p>
    <w:p w14:paraId="1FEB5579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4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сообществах;</w:t>
      </w:r>
    </w:p>
    <w:p w14:paraId="223AD874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раскрывать роль домашних и непродуктивных животных в жизни человека; 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промысловых животных в хозяйственной деятельности человека и его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 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14:paraId="468E9748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знать меры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Земли;</w:t>
      </w:r>
    </w:p>
    <w:p w14:paraId="674E8763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03"/>
        <w:rPr>
          <w:sz w:val="24"/>
        </w:rPr>
      </w:pPr>
      <w:r>
        <w:rPr>
          <w:sz w:val="24"/>
        </w:rPr>
        <w:t>демонстрировать на конкретных примерах связь знаний биологии со знаниями 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 физике, химии, географии, технологии, предметов гуманитарного цик-</w:t>
      </w:r>
      <w:r>
        <w:rPr>
          <w:spacing w:val="1"/>
          <w:sz w:val="24"/>
        </w:rPr>
        <w:t xml:space="preserve"> </w:t>
      </w:r>
      <w:r>
        <w:rPr>
          <w:sz w:val="24"/>
        </w:rPr>
        <w:t>лов,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 видами искусства;</w:t>
      </w:r>
    </w:p>
    <w:p w14:paraId="4AACBFD3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04"/>
        <w:rPr>
          <w:sz w:val="24"/>
        </w:rPr>
      </w:pPr>
      <w:r>
        <w:rPr>
          <w:sz w:val="24"/>
        </w:rPr>
        <w:t>использовать методы биологии: проводить наблюдения за животными,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-1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13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эксперименты;</w:t>
      </w:r>
    </w:p>
    <w:p w14:paraId="6047D9D7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3F7D054A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76"/>
        <w:ind w:right="812"/>
        <w:rPr>
          <w:sz w:val="24"/>
        </w:rPr>
      </w:pPr>
      <w:r>
        <w:rPr>
          <w:sz w:val="24"/>
        </w:rPr>
        <w:lastRenderedPageBreak/>
        <w:t>соблюдать правила безопасного труда при работе с учебным и лабораторным обо-</w:t>
      </w:r>
      <w:r>
        <w:rPr>
          <w:spacing w:val="1"/>
          <w:sz w:val="24"/>
        </w:rPr>
        <w:t xml:space="preserve"> </w:t>
      </w:r>
      <w:r>
        <w:rPr>
          <w:sz w:val="24"/>
        </w:rPr>
        <w:t>рудованием, химической посудой в соответствии с инструкциями на уроке и во вне-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3A40CF36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владеть приёмами работы с биологической информацией: формулировать 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извлечения и обобщения информации из нескольких (3—4) источников; преоб-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разовывать 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из 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другую;</w:t>
      </w:r>
    </w:p>
    <w:p w14:paraId="635A1099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-8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 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 выступление 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 сверстников.</w:t>
      </w:r>
    </w:p>
    <w:p w14:paraId="113BB073" w14:textId="77777777" w:rsidR="00A45A12" w:rsidRDefault="00AA0DC5" w:rsidP="00AD2979">
      <w:pPr>
        <w:pStyle w:val="1"/>
        <w:numPr>
          <w:ilvl w:val="0"/>
          <w:numId w:val="40"/>
        </w:numPr>
        <w:tabs>
          <w:tab w:val="left" w:pos="403"/>
        </w:tabs>
        <w:spacing w:before="173"/>
        <w:ind w:hanging="181"/>
      </w:pPr>
      <w:r>
        <w:t>класс:</w:t>
      </w:r>
    </w:p>
    <w:p w14:paraId="39ECF0B6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113" w:line="237" w:lineRule="auto"/>
        <w:ind w:right="815"/>
        <w:rPr>
          <w:sz w:val="24"/>
        </w:rPr>
      </w:pPr>
      <w:r>
        <w:rPr>
          <w:sz w:val="24"/>
        </w:rPr>
        <w:t>характеризовать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11"/>
          <w:sz w:val="24"/>
        </w:rPr>
        <w:t xml:space="preserve"> </w:t>
      </w:r>
      <w:r>
        <w:rPr>
          <w:sz w:val="24"/>
        </w:rPr>
        <w:t>(антропологию,</w:t>
      </w:r>
      <w:r>
        <w:rPr>
          <w:spacing w:val="-12"/>
          <w:sz w:val="24"/>
        </w:rPr>
        <w:t xml:space="preserve"> </w:t>
      </w:r>
      <w:r>
        <w:rPr>
          <w:sz w:val="24"/>
        </w:rPr>
        <w:t>анатомию,</w:t>
      </w:r>
      <w:r>
        <w:rPr>
          <w:spacing w:val="-12"/>
          <w:sz w:val="24"/>
        </w:rPr>
        <w:t xml:space="preserve"> </w:t>
      </w:r>
      <w:r>
        <w:rPr>
          <w:sz w:val="24"/>
        </w:rPr>
        <w:t>физиологию,</w:t>
      </w:r>
      <w:r>
        <w:rPr>
          <w:spacing w:val="-13"/>
          <w:sz w:val="24"/>
        </w:rPr>
        <w:t xml:space="preserve"> </w:t>
      </w:r>
      <w:r>
        <w:rPr>
          <w:sz w:val="24"/>
        </w:rPr>
        <w:t>медицину,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гигиену,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психологию)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техникой;</w:t>
      </w:r>
    </w:p>
    <w:p w14:paraId="51DB5427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3"/>
        <w:ind w:right="810"/>
        <w:rPr>
          <w:sz w:val="24"/>
        </w:rPr>
      </w:pPr>
      <w:r>
        <w:rPr>
          <w:sz w:val="24"/>
        </w:rPr>
        <w:t>объяснять положение человека в системе органического мира, его происхождение;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-3"/>
          <w:sz w:val="24"/>
        </w:rPr>
        <w:t xml:space="preserve"> </w:t>
      </w:r>
      <w:r>
        <w:rPr>
          <w:sz w:val="24"/>
        </w:rPr>
        <w:t>(человеческие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людей);</w:t>
      </w:r>
      <w:r>
        <w:rPr>
          <w:spacing w:val="-1"/>
          <w:sz w:val="24"/>
        </w:rPr>
        <w:t xml:space="preserve"> </w:t>
      </w:r>
      <w:r>
        <w:rPr>
          <w:sz w:val="24"/>
        </w:rPr>
        <w:t>родство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рас;</w:t>
      </w:r>
    </w:p>
    <w:p w14:paraId="6638346E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1"/>
        <w:ind w:right="800"/>
        <w:rPr>
          <w:sz w:val="24"/>
        </w:rPr>
      </w:pPr>
      <w:r>
        <w:rPr>
          <w:sz w:val="24"/>
        </w:rPr>
        <w:t>приводить примеры вклада российских (в том числе И. М. Сеченов, И. П. Павлов, И.</w:t>
      </w:r>
      <w:r>
        <w:rPr>
          <w:spacing w:val="1"/>
          <w:sz w:val="24"/>
        </w:rPr>
        <w:t xml:space="preserve"> </w:t>
      </w:r>
      <w:r>
        <w:rPr>
          <w:sz w:val="24"/>
        </w:rPr>
        <w:t>И. Мечников, А. А. Ухтомский, П. К. Анохин) и зарубежных (в том числе У. Гарвей,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-9"/>
          <w:sz w:val="24"/>
        </w:rPr>
        <w:t xml:space="preserve"> </w:t>
      </w:r>
      <w:r>
        <w:rPr>
          <w:sz w:val="24"/>
        </w:rPr>
        <w:t>Бернар,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Пастер,</w:t>
      </w:r>
      <w:r>
        <w:rPr>
          <w:spacing w:val="-4"/>
          <w:sz w:val="24"/>
        </w:rPr>
        <w:t xml:space="preserve"> </w:t>
      </w:r>
      <w:r>
        <w:rPr>
          <w:sz w:val="24"/>
        </w:rPr>
        <w:t>Ч.</w:t>
      </w:r>
      <w:r>
        <w:rPr>
          <w:spacing w:val="-4"/>
          <w:sz w:val="24"/>
        </w:rPr>
        <w:t xml:space="preserve"> </w:t>
      </w:r>
      <w:r>
        <w:rPr>
          <w:sz w:val="24"/>
        </w:rPr>
        <w:t>Дарвин)</w:t>
      </w:r>
      <w:r>
        <w:rPr>
          <w:spacing w:val="-4"/>
          <w:sz w:val="24"/>
        </w:rPr>
        <w:t xml:space="preserve"> </w:t>
      </w:r>
      <w:r>
        <w:rPr>
          <w:sz w:val="24"/>
        </w:rPr>
        <w:t>учёных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происхождении,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экологии человека;</w:t>
      </w:r>
    </w:p>
    <w:p w14:paraId="15405F1E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применять биологические термины и понятия (в том числе: цитология, гистология,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анатомия человека, физиология человека, гигиена, антропология, экология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клетка, ткань, орган, система органов, питание, дыхание, кровообращение, 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и превращение энергии, движение, выделение, рост, развитие, 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размножение, раздражимость, регуляция, гомеостаз, внутренняя среда, иммунитет)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 и 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контексте;</w:t>
      </w:r>
    </w:p>
    <w:p w14:paraId="618DBEBD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проводить описание по внешнему виду (изображению), схемам общих 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 человека, уровней его организации: клетки, ткани, органы, системы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нов,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организм;</w:t>
      </w:r>
    </w:p>
    <w:p w14:paraId="15DB4562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сравнивать клетки разных тканей, групп тканей, органы, системы органов 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 жизнедеятельности организма человека, делать выводы на основе сравне-</w:t>
      </w:r>
      <w:r>
        <w:rPr>
          <w:spacing w:val="1"/>
          <w:sz w:val="24"/>
        </w:rPr>
        <w:t xml:space="preserve"> </w:t>
      </w:r>
      <w:r>
        <w:rPr>
          <w:sz w:val="24"/>
        </w:rPr>
        <w:t>ния;</w:t>
      </w:r>
    </w:p>
    <w:p w14:paraId="18018996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3" w:line="237" w:lineRule="auto"/>
        <w:ind w:right="814"/>
        <w:rPr>
          <w:sz w:val="24"/>
        </w:rPr>
      </w:pPr>
      <w:r>
        <w:rPr>
          <w:sz w:val="24"/>
        </w:rPr>
        <w:t>различать биологически активные вещества (витамины, ферменты, гормоны), выяв-</w:t>
      </w:r>
      <w:r>
        <w:rPr>
          <w:spacing w:val="1"/>
          <w:sz w:val="24"/>
        </w:rPr>
        <w:t xml:space="preserve"> </w:t>
      </w:r>
      <w:r>
        <w:rPr>
          <w:sz w:val="24"/>
        </w:rPr>
        <w:t>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энергии;</w:t>
      </w:r>
    </w:p>
    <w:p w14:paraId="0E07EFD3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3"/>
        <w:ind w:right="803"/>
        <w:rPr>
          <w:sz w:val="24"/>
        </w:rPr>
      </w:pPr>
      <w:r>
        <w:rPr>
          <w:sz w:val="24"/>
        </w:rPr>
        <w:t>характеризовать биологические процессы: обмен веществ и превращение 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 дыхание, выделение, транспорт веществ, движение, рост, регуляция функ-</w:t>
      </w:r>
      <w:r>
        <w:rPr>
          <w:spacing w:val="1"/>
          <w:sz w:val="24"/>
        </w:rPr>
        <w:t xml:space="preserve"> </w:t>
      </w:r>
      <w:r>
        <w:rPr>
          <w:sz w:val="24"/>
        </w:rPr>
        <w:t>ций,</w:t>
      </w:r>
      <w:r>
        <w:rPr>
          <w:spacing w:val="-4"/>
          <w:sz w:val="24"/>
        </w:rPr>
        <w:t xml:space="preserve"> </w:t>
      </w:r>
      <w:r>
        <w:rPr>
          <w:sz w:val="24"/>
        </w:rPr>
        <w:t>иммунитет,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поведение, развитие,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14:paraId="61882B32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выявлять причинно-следственные связи между строением клеток, органов, 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функциями;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строением,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 человека;</w:t>
      </w:r>
    </w:p>
    <w:p w14:paraId="3FEE0A2F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применять биологические модели для выявления особенностей строения и функци-</w:t>
      </w:r>
      <w:r>
        <w:rPr>
          <w:spacing w:val="1"/>
          <w:sz w:val="24"/>
        </w:rPr>
        <w:t xml:space="preserve"> </w:t>
      </w:r>
      <w:r>
        <w:rPr>
          <w:sz w:val="24"/>
        </w:rPr>
        <w:t>онирования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и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 человека;</w:t>
      </w:r>
    </w:p>
    <w:p w14:paraId="2A0991EE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3" w:line="237" w:lineRule="auto"/>
        <w:ind w:right="804"/>
        <w:rPr>
          <w:sz w:val="24"/>
        </w:rPr>
      </w:pPr>
      <w:r>
        <w:rPr>
          <w:sz w:val="24"/>
        </w:rPr>
        <w:t>объяснять нейрогуморальную регуляцию процессов 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14:paraId="4C301DAB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3"/>
        <w:ind w:right="803"/>
        <w:rPr>
          <w:sz w:val="24"/>
        </w:rPr>
      </w:pPr>
      <w:r>
        <w:rPr>
          <w:sz w:val="24"/>
        </w:rPr>
        <w:t>характеризовать и сравнивать безусловные и условные рефлексы; наследственные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ненаследственные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2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-1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 виды потребностей, памяти, мышления, речи, темпераментов, эмоций, сна;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структуру функциональных систем организма, направленных на достижение полез-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приспособительных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14:paraId="6CEF0A87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различать наследственные и ненаследственные (инфекционные, неинфекционные)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 человека; объяснять значение мер профилактики в предупреждении за-</w:t>
      </w:r>
      <w:r>
        <w:rPr>
          <w:spacing w:val="1"/>
          <w:sz w:val="24"/>
        </w:rPr>
        <w:t xml:space="preserve"> </w:t>
      </w:r>
      <w:r>
        <w:rPr>
          <w:sz w:val="24"/>
        </w:rPr>
        <w:t>болеваний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14:paraId="2973BBFB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57FF450E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76"/>
        <w:ind w:right="810"/>
        <w:rPr>
          <w:sz w:val="24"/>
        </w:rPr>
      </w:pPr>
      <w:r>
        <w:rPr>
          <w:sz w:val="24"/>
        </w:rPr>
        <w:lastRenderedPageBreak/>
        <w:t>выполнять практические и лабораторные работы по морфологии, анатомии, физио-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логии и поведению человека, в том числе работы с микроскопом с постоянными</w:t>
      </w:r>
      <w:r>
        <w:rPr>
          <w:spacing w:val="1"/>
          <w:sz w:val="24"/>
        </w:rPr>
        <w:t xml:space="preserve"> </w:t>
      </w:r>
      <w:r>
        <w:rPr>
          <w:sz w:val="24"/>
        </w:rPr>
        <w:t>(фиксированными) и временными микропрепаратами, исследовательские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приборов 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 цифровой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лаборатории;</w:t>
      </w:r>
    </w:p>
    <w:p w14:paraId="7708FEC0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2" w:line="237" w:lineRule="auto"/>
        <w:ind w:right="812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 расчёты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значения;</w:t>
      </w:r>
    </w:p>
    <w:p w14:paraId="2F2215B2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4"/>
        <w:ind w:right="808"/>
        <w:rPr>
          <w:sz w:val="24"/>
        </w:rPr>
      </w:pPr>
      <w:r>
        <w:rPr>
          <w:sz w:val="24"/>
        </w:rPr>
        <w:t>называть и аргументировать основные принципы здорового образа жизни, 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 и укрепления здоровья человека: сбалансированное питание,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7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физкультурой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8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эмоцио-нально-психическое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состояние;</w:t>
      </w:r>
    </w:p>
    <w:p w14:paraId="49A71093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 сбалансированного питания, физической активности, стрессоустойчивости,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исключения 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зависимостей;</w:t>
      </w:r>
    </w:p>
    <w:p w14:paraId="2933B91C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04"/>
        <w:rPr>
          <w:sz w:val="24"/>
        </w:rPr>
      </w:pPr>
      <w:r>
        <w:rPr>
          <w:spacing w:val="-1"/>
          <w:sz w:val="24"/>
        </w:rPr>
        <w:t>владеть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приёмами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оказания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первой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-10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солнечном</w:t>
      </w:r>
      <w:r>
        <w:rPr>
          <w:spacing w:val="-57"/>
          <w:sz w:val="24"/>
        </w:rPr>
        <w:t xml:space="preserve"> </w:t>
      </w:r>
      <w:r>
        <w:rPr>
          <w:sz w:val="24"/>
        </w:rPr>
        <w:t>и тепловом ударе, отравлении, утоплении, кровотечении, травмах мягких тканей,</w:t>
      </w:r>
      <w:r>
        <w:rPr>
          <w:spacing w:val="1"/>
          <w:sz w:val="24"/>
        </w:rPr>
        <w:t xml:space="preserve"> </w:t>
      </w:r>
      <w:r>
        <w:rPr>
          <w:sz w:val="24"/>
        </w:rPr>
        <w:t>костей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скелета,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 ожогах</w:t>
      </w:r>
      <w:r>
        <w:rPr>
          <w:spacing w:val="1"/>
          <w:sz w:val="24"/>
        </w:rPr>
        <w:t xml:space="preserve"> </w:t>
      </w:r>
      <w:r>
        <w:rPr>
          <w:sz w:val="24"/>
        </w:rPr>
        <w:t>и отморожениях;</w:t>
      </w:r>
    </w:p>
    <w:p w14:paraId="40513B9E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spacing w:before="1"/>
        <w:ind w:right="813"/>
        <w:rPr>
          <w:sz w:val="24"/>
        </w:rPr>
      </w:pPr>
      <w:r>
        <w:rPr>
          <w:sz w:val="24"/>
        </w:rPr>
        <w:t>демонстрировать на конкретных примерах связь знаний наук о человеке со знаниями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 естественно-научного и гуманитарного циклов, различных видов искус-</w:t>
      </w:r>
      <w:r>
        <w:rPr>
          <w:spacing w:val="1"/>
          <w:sz w:val="24"/>
        </w:rPr>
        <w:t xml:space="preserve"> </w:t>
      </w:r>
      <w:r>
        <w:rPr>
          <w:sz w:val="24"/>
        </w:rPr>
        <w:t>ства;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 ОБЖ,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 культуры;</w:t>
      </w:r>
    </w:p>
    <w:p w14:paraId="0768EB14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02"/>
        <w:rPr>
          <w:sz w:val="24"/>
        </w:rPr>
      </w:pP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-13"/>
          <w:sz w:val="24"/>
        </w:rPr>
        <w:t xml:space="preserve"> </w:t>
      </w:r>
      <w:r>
        <w:rPr>
          <w:sz w:val="24"/>
        </w:rPr>
        <w:t>измерять,</w:t>
      </w:r>
      <w:r>
        <w:rPr>
          <w:spacing w:val="-1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процессы его жизнедеятельности; проводить простейшие исследования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 w14:paraId="5F0F071A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соблюдать правила безопасного труда при работе с учебным и лабораторным обо-</w:t>
      </w:r>
      <w:r>
        <w:rPr>
          <w:spacing w:val="1"/>
          <w:sz w:val="24"/>
        </w:rPr>
        <w:t xml:space="preserve"> </w:t>
      </w:r>
      <w:r>
        <w:rPr>
          <w:sz w:val="24"/>
        </w:rPr>
        <w:t>рудованием, химической посудой в соответствии с инструкциями на уроке и во вне-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5E904A0F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владеть приёмами работы с биологической информацией: формулировать 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извлечения и обобщения информации из нескольких (4—5) источников; преоб-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разовывать 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из 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другую;</w:t>
      </w:r>
    </w:p>
    <w:p w14:paraId="60760494" w14:textId="77777777" w:rsidR="00A45A12" w:rsidRDefault="00AA0DC5" w:rsidP="00AD2979">
      <w:pPr>
        <w:pStyle w:val="a5"/>
        <w:numPr>
          <w:ilvl w:val="1"/>
          <w:numId w:val="40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-8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 выступление 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 сверстников.</w:t>
      </w:r>
    </w:p>
    <w:p w14:paraId="2A9A8785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054DC66C" w14:textId="4AAA6FEA" w:rsidR="00A45A12" w:rsidRDefault="00E4771B" w:rsidP="00AD2979">
      <w:pPr>
        <w:pStyle w:val="1"/>
        <w:numPr>
          <w:ilvl w:val="2"/>
          <w:numId w:val="156"/>
        </w:numPr>
        <w:tabs>
          <w:tab w:val="left" w:pos="942"/>
        </w:tabs>
        <w:spacing w:before="74"/>
        <w:ind w:left="942" w:hanging="720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29824" behindDoc="1" locked="0" layoutInCell="1" allowOverlap="1" wp14:anchorId="7D6AB8E0" wp14:editId="3E25C95B">
                <wp:simplePos x="0" y="0"/>
                <wp:positionH relativeFrom="page">
                  <wp:posOffset>1062355</wp:posOffset>
                </wp:positionH>
                <wp:positionV relativeFrom="paragraph">
                  <wp:posOffset>283845</wp:posOffset>
                </wp:positionV>
                <wp:extent cx="5977890" cy="6350"/>
                <wp:effectExtent l="0" t="0" r="0" b="0"/>
                <wp:wrapTopAndBottom/>
                <wp:docPr id="136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EFAEE" id="Rectangle 59" o:spid="_x0000_s1026" style="position:absolute;margin-left:83.65pt;margin-top:22.35pt;width:470.7pt;height:.5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" fillcolor="black" stroked="f">
                <w10:wrap type="topAndBottom" anchorx="page"/>
              </v:rect>
            </w:pict>
          </mc:Fallback>
        </mc:AlternateContent>
      </w:r>
      <w:r w:rsidR="00AA0DC5">
        <w:t>ХИМИЯ</w:t>
      </w:r>
    </w:p>
    <w:p w14:paraId="13C1CD31" w14:textId="77777777" w:rsidR="00A45A12" w:rsidRDefault="00A45A12">
      <w:pPr>
        <w:pStyle w:val="a3"/>
        <w:spacing w:before="7"/>
        <w:ind w:left="0" w:firstLine="0"/>
        <w:jc w:val="left"/>
        <w:rPr>
          <w:b/>
          <w:sz w:val="10"/>
        </w:rPr>
      </w:pPr>
    </w:p>
    <w:p w14:paraId="0CE98DDF" w14:textId="77777777" w:rsidR="00A45A12" w:rsidRDefault="00AA0DC5">
      <w:pPr>
        <w:pStyle w:val="a3"/>
        <w:spacing w:before="90"/>
        <w:ind w:right="801"/>
      </w:pPr>
      <w:r>
        <w:t>Примерная рабочая программа по химии на уровне основного общего образования со-</w:t>
      </w:r>
      <w:r>
        <w:rPr>
          <w:spacing w:val="1"/>
        </w:rPr>
        <w:t xml:space="preserve"> </w:t>
      </w:r>
      <w:r>
        <w:t>ставлена на основе Требований к результатам освоения основной образовательной про-</w:t>
      </w:r>
      <w:r>
        <w:rPr>
          <w:spacing w:val="1"/>
        </w:rPr>
        <w:t xml:space="preserve"> </w:t>
      </w:r>
      <w:r>
        <w:t>граммы основного общего образования, представленных в Федеральном государственном</w:t>
      </w:r>
      <w:r>
        <w:rPr>
          <w:spacing w:val="1"/>
        </w:rPr>
        <w:t xml:space="preserve"> </w:t>
      </w:r>
      <w:r>
        <w:t>образовательном стандарте основного общего образования, с учётом распределённых по</w:t>
      </w:r>
      <w:r>
        <w:rPr>
          <w:spacing w:val="1"/>
        </w:rPr>
        <w:t xml:space="preserve"> </w:t>
      </w:r>
      <w:r>
        <w:t>классам проверяемых требований к результатам освоения основной образовательной про-</w:t>
      </w:r>
      <w:r>
        <w:rPr>
          <w:spacing w:val="1"/>
        </w:rPr>
        <w:t xml:space="preserve"> </w:t>
      </w:r>
      <w:r>
        <w:t>граммы основного общего образования и элементов содержания, представленных в Уни-</w:t>
      </w:r>
      <w:r>
        <w:rPr>
          <w:spacing w:val="1"/>
        </w:rPr>
        <w:t xml:space="preserve"> </w:t>
      </w:r>
      <w:r>
        <w:t>версальном кодификаторе по химии, а также на основе Примерной программы воспитания</w:t>
      </w:r>
      <w:r>
        <w:rPr>
          <w:spacing w:val="-57"/>
        </w:rPr>
        <w:t xml:space="preserve"> </w:t>
      </w:r>
      <w:r>
        <w:t>обучающихся при получении основного общего образования и с учётом Концепции пре-</w:t>
      </w:r>
      <w:r>
        <w:rPr>
          <w:spacing w:val="1"/>
        </w:rPr>
        <w:t xml:space="preserve"> </w:t>
      </w:r>
      <w:r>
        <w:t>подавания учебного предмета «Химия» в образовательных организациях Российской Фе-</w:t>
      </w:r>
      <w:r>
        <w:rPr>
          <w:spacing w:val="1"/>
        </w:rPr>
        <w:t xml:space="preserve"> </w:t>
      </w:r>
      <w:r>
        <w:t>дерации, реализующих основные общеобразовательные программы (утв. Решением Кол-</w:t>
      </w:r>
      <w:r>
        <w:rPr>
          <w:spacing w:val="1"/>
        </w:rPr>
        <w:t xml:space="preserve"> </w:t>
      </w:r>
      <w:r>
        <w:t>легии</w:t>
      </w:r>
      <w:r>
        <w:rPr>
          <w:spacing w:val="-1"/>
        </w:rPr>
        <w:t xml:space="preserve"> </w:t>
      </w:r>
      <w:r>
        <w:t>Минпросвещения России,</w:t>
      </w:r>
      <w:r>
        <w:rPr>
          <w:spacing w:val="-1"/>
        </w:rPr>
        <w:t xml:space="preserve"> </w:t>
      </w:r>
      <w:r>
        <w:t>протокол от 03.12.2019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ПК-4вн).</w:t>
      </w:r>
    </w:p>
    <w:p w14:paraId="76F458E8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1703C5A1" w14:textId="77777777" w:rsidR="00A45A12" w:rsidRDefault="00A45A12">
      <w:pPr>
        <w:pStyle w:val="a3"/>
        <w:spacing w:before="3"/>
        <w:ind w:left="0" w:firstLine="0"/>
        <w:jc w:val="left"/>
        <w:rPr>
          <w:sz w:val="26"/>
        </w:rPr>
      </w:pPr>
    </w:p>
    <w:p w14:paraId="06C16305" w14:textId="4543C6EF" w:rsidR="00A45A12" w:rsidRDefault="00E4771B">
      <w:pPr>
        <w:pStyle w:val="1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02437725" wp14:editId="76FF8FFD">
                <wp:simplePos x="0" y="0"/>
                <wp:positionH relativeFrom="page">
                  <wp:posOffset>1062355</wp:posOffset>
                </wp:positionH>
                <wp:positionV relativeFrom="paragraph">
                  <wp:posOffset>233680</wp:posOffset>
                </wp:positionV>
                <wp:extent cx="5977890" cy="6350"/>
                <wp:effectExtent l="0" t="0" r="0" b="0"/>
                <wp:wrapTopAndBottom/>
                <wp:docPr id="134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4E292" id="Rectangle 58" o:spid="_x0000_s1026" style="position:absolute;margin-left:83.65pt;margin-top:18.4pt;width:470.7pt;height:.5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 w:rsidR="00AA0DC5">
        <w:t>ПОЯСНИТЕЛЬНАЯ</w:t>
      </w:r>
      <w:r w:rsidR="00AA0DC5">
        <w:rPr>
          <w:spacing w:val="-4"/>
        </w:rPr>
        <w:t xml:space="preserve"> </w:t>
      </w:r>
      <w:r w:rsidR="00AA0DC5">
        <w:t>ЗАПИСКА</w:t>
      </w:r>
    </w:p>
    <w:p w14:paraId="44006CC4" w14:textId="77777777" w:rsidR="00A45A12" w:rsidRDefault="00A45A12">
      <w:pPr>
        <w:pStyle w:val="a3"/>
        <w:spacing w:before="7"/>
        <w:ind w:left="0" w:firstLine="0"/>
        <w:jc w:val="left"/>
        <w:rPr>
          <w:b/>
          <w:sz w:val="10"/>
        </w:rPr>
      </w:pPr>
    </w:p>
    <w:p w14:paraId="5F596CA6" w14:textId="77777777" w:rsidR="00A45A12" w:rsidRDefault="00AA0DC5">
      <w:pPr>
        <w:pStyle w:val="a3"/>
        <w:spacing w:before="90"/>
        <w:ind w:right="805"/>
      </w:pPr>
      <w:r>
        <w:t>Согласно своему назначению примерная рабочая программа является ориентиром для</w:t>
      </w:r>
      <w:r>
        <w:rPr>
          <w:spacing w:val="1"/>
        </w:rPr>
        <w:t xml:space="preserve"> </w:t>
      </w:r>
      <w:r>
        <w:t>составления рабочих авторских программ: она даёт представление о целях, общей страте-</w:t>
      </w:r>
      <w:r>
        <w:rPr>
          <w:spacing w:val="1"/>
        </w:rPr>
        <w:t xml:space="preserve"> </w:t>
      </w:r>
      <w:r>
        <w:t>гии обучения, воспитания и развития обучающихся средствами учебного предмета «Хи-</w:t>
      </w:r>
      <w:r>
        <w:rPr>
          <w:spacing w:val="1"/>
        </w:rPr>
        <w:t xml:space="preserve"> </w:t>
      </w:r>
      <w:r>
        <w:t>мия»; устанавливает обязательное предметное содержание, предусматривает распределе-</w:t>
      </w:r>
      <w:r>
        <w:rPr>
          <w:spacing w:val="1"/>
        </w:rPr>
        <w:t xml:space="preserve"> </w:t>
      </w:r>
      <w:r>
        <w:t>ние его по классам и структурирование его по разделам и темам курса, определяет коли-</w:t>
      </w:r>
      <w:r>
        <w:rPr>
          <w:spacing w:val="1"/>
        </w:rPr>
        <w:t xml:space="preserve"> </w:t>
      </w:r>
      <w:r>
        <w:t>чественные и качественные характеристики содержания; даёт примерное распределение</w:t>
      </w:r>
      <w:r>
        <w:rPr>
          <w:spacing w:val="1"/>
        </w:rPr>
        <w:t xml:space="preserve"> </w:t>
      </w:r>
      <w:r>
        <w:t>учебных часов по тематическим разделам курса и рекомендуемую (примерную) последо-</w:t>
      </w:r>
      <w:r>
        <w:rPr>
          <w:spacing w:val="1"/>
        </w:rPr>
        <w:t xml:space="preserve"> </w:t>
      </w:r>
      <w:r>
        <w:t>вательность их изучения с учётом межпредметных и внутрипредметных связей, 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 для реализации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на уровне основного общего образования, а также требований к 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учеб-</w:t>
      </w:r>
      <w:r>
        <w:rPr>
          <w:spacing w:val="1"/>
        </w:rPr>
        <w:t xml:space="preserve"> </w:t>
      </w:r>
      <w:r>
        <w:t>но-познавательной деятельности/учебных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ученика по освоению</w:t>
      </w:r>
      <w:r>
        <w:rPr>
          <w:spacing w:val="1"/>
        </w:rPr>
        <w:t xml:space="preserve"> </w:t>
      </w:r>
      <w:r>
        <w:t>учебного со-</w:t>
      </w:r>
      <w:r>
        <w:rPr>
          <w:spacing w:val="1"/>
        </w:rPr>
        <w:t xml:space="preserve"> </w:t>
      </w:r>
      <w:r>
        <w:t>держания.</w:t>
      </w:r>
    </w:p>
    <w:p w14:paraId="04AA0728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09E13DC3" w14:textId="77777777" w:rsidR="00A45A12" w:rsidRDefault="00AA0DC5">
      <w:pPr>
        <w:pStyle w:val="1"/>
        <w:spacing w:line="274" w:lineRule="exact"/>
        <w:jc w:val="left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«ХИМИЯ»</w:t>
      </w:r>
    </w:p>
    <w:p w14:paraId="210B061B" w14:textId="77777777" w:rsidR="00A45A12" w:rsidRDefault="00AA0DC5">
      <w:pPr>
        <w:pStyle w:val="a3"/>
        <w:ind w:right="811"/>
      </w:pPr>
      <w:r>
        <w:t>Вклад учебного предмета «Химия» в достижение целей основного общего образования</w:t>
      </w:r>
      <w:r>
        <w:rPr>
          <w:spacing w:val="1"/>
        </w:rPr>
        <w:t xml:space="preserve"> </w:t>
      </w:r>
      <w:r>
        <w:t>обусловлен во многом значением химической науки в познании законов природы, в раз-</w:t>
      </w:r>
      <w:r>
        <w:rPr>
          <w:spacing w:val="1"/>
        </w:rPr>
        <w:t xml:space="preserve"> </w:t>
      </w:r>
      <w:r>
        <w:t>витии</w:t>
      </w:r>
      <w:r>
        <w:rPr>
          <w:spacing w:val="-3"/>
        </w:rPr>
        <w:t xml:space="preserve"> </w:t>
      </w:r>
      <w:r>
        <w:t>производительных</w:t>
      </w:r>
      <w:r>
        <w:rPr>
          <w:spacing w:val="-1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культуры.</w:t>
      </w:r>
    </w:p>
    <w:p w14:paraId="3EF6105A" w14:textId="77777777" w:rsidR="00A45A12" w:rsidRDefault="00AA0DC5">
      <w:pPr>
        <w:pStyle w:val="a3"/>
        <w:ind w:right="803"/>
      </w:pPr>
      <w:r>
        <w:t>Химия как элемент системы естественных наук распространила своё влияние на все об-</w:t>
      </w:r>
      <w:r>
        <w:rPr>
          <w:spacing w:val="1"/>
        </w:rPr>
        <w:t xml:space="preserve"> </w:t>
      </w:r>
      <w:r>
        <w:t>ласти</w:t>
      </w:r>
      <w:r>
        <w:rPr>
          <w:spacing w:val="-6"/>
        </w:rPr>
        <w:t xml:space="preserve"> </w:t>
      </w:r>
      <w:r>
        <w:t>человеческого</w:t>
      </w:r>
      <w:r>
        <w:rPr>
          <w:spacing w:val="-7"/>
        </w:rPr>
        <w:t xml:space="preserve"> </w:t>
      </w:r>
      <w:r>
        <w:t>существования,</w:t>
      </w:r>
      <w:r>
        <w:rPr>
          <w:spacing w:val="-7"/>
        </w:rPr>
        <w:t xml:space="preserve"> </w:t>
      </w:r>
      <w:r>
        <w:t>задала</w:t>
      </w:r>
      <w:r>
        <w:rPr>
          <w:spacing w:val="-6"/>
        </w:rPr>
        <w:t xml:space="preserve"> </w:t>
      </w:r>
      <w:r>
        <w:t>новое</w:t>
      </w:r>
      <w:r>
        <w:rPr>
          <w:spacing w:val="-7"/>
        </w:rPr>
        <w:t xml:space="preserve"> </w:t>
      </w:r>
      <w:r>
        <w:t>видение</w:t>
      </w:r>
      <w:r>
        <w:rPr>
          <w:spacing w:val="-8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стала</w:t>
      </w:r>
      <w:r>
        <w:rPr>
          <w:spacing w:val="-7"/>
        </w:rPr>
        <w:t xml:space="preserve"> </w:t>
      </w:r>
      <w:r>
        <w:t>неотъемлемым</w:t>
      </w:r>
      <w:r>
        <w:rPr>
          <w:spacing w:val="-6"/>
        </w:rPr>
        <w:t xml:space="preserve"> </w:t>
      </w:r>
      <w:r>
        <w:t>ком-</w:t>
      </w:r>
      <w:r>
        <w:rPr>
          <w:spacing w:val="-58"/>
        </w:rPr>
        <w:t xml:space="preserve"> </w:t>
      </w:r>
      <w:r>
        <w:rPr>
          <w:spacing w:val="-3"/>
        </w:rPr>
        <w:t>понентом</w:t>
      </w:r>
      <w:r>
        <w:rPr>
          <w:spacing w:val="-16"/>
        </w:rPr>
        <w:t xml:space="preserve"> </w:t>
      </w:r>
      <w:r>
        <w:rPr>
          <w:spacing w:val="-3"/>
        </w:rPr>
        <w:t>мировой</w:t>
      </w:r>
      <w:r>
        <w:rPr>
          <w:spacing w:val="-14"/>
        </w:rPr>
        <w:t xml:space="preserve"> </w:t>
      </w:r>
      <w:r>
        <w:rPr>
          <w:spacing w:val="-3"/>
        </w:rPr>
        <w:t>культуры,</w:t>
      </w:r>
      <w:r>
        <w:rPr>
          <w:spacing w:val="-15"/>
        </w:rPr>
        <w:t xml:space="preserve"> </w:t>
      </w:r>
      <w:r>
        <w:rPr>
          <w:spacing w:val="-2"/>
        </w:rPr>
        <w:t>необходимым</w:t>
      </w:r>
      <w:r>
        <w:rPr>
          <w:spacing w:val="-11"/>
        </w:rPr>
        <w:t xml:space="preserve"> </w:t>
      </w:r>
      <w:r>
        <w:rPr>
          <w:spacing w:val="-2"/>
        </w:rPr>
        <w:t>условием</w:t>
      </w:r>
      <w:r>
        <w:rPr>
          <w:spacing w:val="-16"/>
        </w:rPr>
        <w:t xml:space="preserve"> </w:t>
      </w:r>
      <w:r>
        <w:rPr>
          <w:spacing w:val="-2"/>
        </w:rPr>
        <w:t>жизни</w:t>
      </w:r>
      <w:r>
        <w:rPr>
          <w:spacing w:val="-14"/>
        </w:rPr>
        <w:t xml:space="preserve"> </w:t>
      </w:r>
      <w:r>
        <w:rPr>
          <w:spacing w:val="-2"/>
        </w:rPr>
        <w:t>общества:</w:t>
      </w:r>
      <w:r>
        <w:rPr>
          <w:spacing w:val="-12"/>
        </w:rPr>
        <w:t xml:space="preserve"> </w:t>
      </w:r>
      <w:r>
        <w:rPr>
          <w:spacing w:val="-2"/>
        </w:rPr>
        <w:t>знание</w:t>
      </w:r>
      <w:r>
        <w:rPr>
          <w:spacing w:val="-16"/>
        </w:rPr>
        <w:t xml:space="preserve"> </w:t>
      </w:r>
      <w:r>
        <w:rPr>
          <w:spacing w:val="-2"/>
        </w:rPr>
        <w:t>химии</w:t>
      </w:r>
      <w:r>
        <w:rPr>
          <w:spacing w:val="-14"/>
        </w:rPr>
        <w:t xml:space="preserve"> </w:t>
      </w:r>
      <w:r>
        <w:rPr>
          <w:spacing w:val="-2"/>
        </w:rPr>
        <w:t>служит</w:t>
      </w:r>
      <w:r>
        <w:rPr>
          <w:spacing w:val="-58"/>
        </w:rPr>
        <w:t xml:space="preserve"> </w:t>
      </w:r>
      <w:r>
        <w:t>основой для формирования мировоззрения человека, его представлений о материальном</w:t>
      </w:r>
      <w:r>
        <w:rPr>
          <w:spacing w:val="1"/>
        </w:rPr>
        <w:t xml:space="preserve"> </w:t>
      </w:r>
      <w:r>
        <w:t>единстве мира; важную роль играют формируемые химией представления о взаимопре-</w:t>
      </w:r>
      <w:r>
        <w:rPr>
          <w:spacing w:val="1"/>
        </w:rPr>
        <w:t xml:space="preserve"> </w:t>
      </w:r>
      <w:r>
        <w:t>вращениях энергии и об эволюции веществ в природе; современная химия направлена на</w:t>
      </w:r>
      <w:r>
        <w:rPr>
          <w:spacing w:val="1"/>
        </w:rPr>
        <w:t xml:space="preserve"> </w:t>
      </w:r>
      <w:r>
        <w:t>решение глобальных проблем устойчивого развития человечества — сырьевой, энергети-</w:t>
      </w:r>
      <w:r>
        <w:rPr>
          <w:spacing w:val="1"/>
        </w:rPr>
        <w:t xml:space="preserve"> </w:t>
      </w:r>
      <w:r>
        <w:t>ческой,</w:t>
      </w:r>
      <w:r>
        <w:rPr>
          <w:spacing w:val="-1"/>
        </w:rPr>
        <w:t xml:space="preserve"> </w:t>
      </w:r>
      <w:r>
        <w:t>пищевой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здравоохранения.</w:t>
      </w:r>
    </w:p>
    <w:p w14:paraId="00DE1EAC" w14:textId="77777777" w:rsidR="00A45A12" w:rsidRDefault="00AA0DC5">
      <w:pPr>
        <w:pStyle w:val="a3"/>
        <w:ind w:right="804"/>
      </w:pPr>
      <w:r>
        <w:t>В условиях возрастающего значения химии в жизни общества существенно повысилась</w:t>
      </w:r>
      <w:r>
        <w:rPr>
          <w:spacing w:val="1"/>
        </w:rPr>
        <w:t xml:space="preserve"> </w:t>
      </w:r>
      <w:r>
        <w:t>роль химического образования. В плане социализации оно является одним из условий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интеллекта личности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гармоничного её</w:t>
      </w:r>
      <w:r>
        <w:rPr>
          <w:spacing w:val="-1"/>
        </w:rPr>
        <w:t xml:space="preserve"> </w:t>
      </w:r>
      <w:r>
        <w:t>развития.</w:t>
      </w:r>
    </w:p>
    <w:p w14:paraId="644B5505" w14:textId="77777777" w:rsidR="00A45A12" w:rsidRDefault="00AA0DC5">
      <w:pPr>
        <w:pStyle w:val="a3"/>
        <w:ind w:right="808"/>
      </w:pPr>
      <w:r>
        <w:t>Современному человеку химические знания необходимы для приобретения общекуль-</w:t>
      </w:r>
      <w:r>
        <w:rPr>
          <w:spacing w:val="1"/>
        </w:rPr>
        <w:t xml:space="preserve"> </w:t>
      </w:r>
      <w:r>
        <w:t>турного</w:t>
      </w:r>
      <w:r>
        <w:rPr>
          <w:spacing w:val="-12"/>
        </w:rPr>
        <w:t xml:space="preserve"> </w:t>
      </w:r>
      <w:r>
        <w:t>уровня,</w:t>
      </w:r>
      <w:r>
        <w:rPr>
          <w:spacing w:val="-13"/>
        </w:rPr>
        <w:t xml:space="preserve"> </w:t>
      </w:r>
      <w:r>
        <w:t>позволяющего</w:t>
      </w:r>
      <w:r>
        <w:rPr>
          <w:spacing w:val="-11"/>
        </w:rPr>
        <w:t xml:space="preserve"> </w:t>
      </w:r>
      <w:r>
        <w:t>уверенно</w:t>
      </w:r>
      <w:r>
        <w:rPr>
          <w:spacing w:val="-13"/>
        </w:rPr>
        <w:t xml:space="preserve"> </w:t>
      </w:r>
      <w:r>
        <w:t>трудиться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социуме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ответственно</w:t>
      </w:r>
      <w:r>
        <w:rPr>
          <w:spacing w:val="-11"/>
        </w:rPr>
        <w:t xml:space="preserve"> </w:t>
      </w:r>
      <w:r>
        <w:t>участвовать</w:t>
      </w:r>
      <w:r>
        <w:rPr>
          <w:spacing w:val="-1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многообразной</w:t>
      </w:r>
      <w:r>
        <w:rPr>
          <w:spacing w:val="17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общества,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осознания</w:t>
      </w:r>
      <w:r>
        <w:rPr>
          <w:spacing w:val="19"/>
        </w:rPr>
        <w:t xml:space="preserve"> </w:t>
      </w:r>
      <w:r>
        <w:t>важности</w:t>
      </w:r>
      <w:r>
        <w:rPr>
          <w:spacing w:val="20"/>
        </w:rPr>
        <w:t xml:space="preserve"> </w:t>
      </w:r>
      <w:r>
        <w:t>разумного</w:t>
      </w:r>
      <w:r>
        <w:rPr>
          <w:spacing w:val="21"/>
        </w:rPr>
        <w:t xml:space="preserve"> </w:t>
      </w:r>
      <w:r>
        <w:t>отношения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своему</w:t>
      </w:r>
    </w:p>
    <w:p w14:paraId="390984EC" w14:textId="77777777" w:rsidR="00A45A12" w:rsidRDefault="00A45A12">
      <w:pPr>
        <w:sectPr w:rsidR="00A45A12">
          <w:pgSz w:w="11910" w:h="16840"/>
          <w:pgMar w:top="1440" w:right="40" w:bottom="720" w:left="1480" w:header="0" w:footer="527" w:gutter="0"/>
          <w:cols w:space="720"/>
        </w:sectPr>
      </w:pPr>
    </w:p>
    <w:p w14:paraId="3D3D2A73" w14:textId="77777777" w:rsidR="00A45A12" w:rsidRDefault="00AA0DC5">
      <w:pPr>
        <w:pStyle w:val="a3"/>
        <w:spacing w:before="73"/>
        <w:ind w:right="811" w:firstLine="0"/>
      </w:pPr>
      <w:r>
        <w:lastRenderedPageBreak/>
        <w:t>здоровью и здоровью других, к окружающей природной среде, для грамотного поведения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различных материалов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 веществ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14:paraId="6E925A03" w14:textId="77777777" w:rsidR="00A45A12" w:rsidRDefault="00AA0DC5">
      <w:pPr>
        <w:pStyle w:val="a3"/>
        <w:spacing w:before="1"/>
        <w:ind w:right="809"/>
      </w:pPr>
      <w:r>
        <w:t>Химическое образование в основной школе является базовым по отношению к 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химического</w:t>
      </w:r>
      <w:r>
        <w:rPr>
          <w:spacing w:val="-5"/>
        </w:rPr>
        <w:t xml:space="preserve"> </w:t>
      </w:r>
      <w:r>
        <w:t>образования.</w:t>
      </w:r>
      <w:r>
        <w:rPr>
          <w:spacing w:val="-5"/>
        </w:rPr>
        <w:t xml:space="preserve"> </w:t>
      </w:r>
      <w:r>
        <w:t>Поэтому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соответствующем</w:t>
      </w:r>
      <w:r>
        <w:rPr>
          <w:spacing w:val="-3"/>
        </w:rPr>
        <w:t xml:space="preserve"> </w:t>
      </w:r>
      <w:r>
        <w:t>ему</w:t>
      </w:r>
      <w:r>
        <w:rPr>
          <w:spacing w:val="-7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реализует</w:t>
      </w:r>
      <w:r>
        <w:rPr>
          <w:spacing w:val="-58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сущность общей стратегии обучения, воспитания и развития обучающихся 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«Химия».</w:t>
      </w:r>
    </w:p>
    <w:p w14:paraId="7F9415EE" w14:textId="77777777" w:rsidR="00A45A12" w:rsidRDefault="00AA0DC5">
      <w:pPr>
        <w:pStyle w:val="a3"/>
        <w:ind w:right="803"/>
      </w:pPr>
      <w:r>
        <w:t>Изучение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культуры личности, её общей и функциональной грамотности; 2) вносит</w:t>
      </w:r>
      <w:r>
        <w:rPr>
          <w:spacing w:val="1"/>
        </w:rPr>
        <w:t xml:space="preserve"> </w:t>
      </w:r>
      <w:r>
        <w:t>вклад в формирование мышления и творческих способностей подростков, навыков их са-</w:t>
      </w:r>
      <w:r>
        <w:rPr>
          <w:spacing w:val="1"/>
        </w:rPr>
        <w:t xml:space="preserve"> </w:t>
      </w:r>
      <w:r>
        <w:t>мостоятельной учебной деятельности, экспериментальных и исследовательских умений,</w:t>
      </w:r>
      <w:r>
        <w:rPr>
          <w:spacing w:val="1"/>
        </w:rPr>
        <w:t xml:space="preserve"> </w:t>
      </w:r>
      <w:r>
        <w:t>необходимых как в повседневной жизни, так и в профессиональной деятельности; 3) зна-</w:t>
      </w:r>
      <w:r>
        <w:rPr>
          <w:spacing w:val="1"/>
        </w:rPr>
        <w:t xml:space="preserve"> </w:t>
      </w:r>
      <w:r>
        <w:t>комит со спецификой научного мышления, закладывает основы целостного взгляда на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есте-</w:t>
      </w:r>
      <w:r>
        <w:rPr>
          <w:spacing w:val="1"/>
        </w:rPr>
        <w:t xml:space="preserve"> </w:t>
      </w:r>
      <w:r>
        <w:t>ственно-научной грамотности подростков; 4) способствует формированию ценностного</w:t>
      </w:r>
      <w:r>
        <w:rPr>
          <w:spacing w:val="1"/>
        </w:rPr>
        <w:t xml:space="preserve"> </w:t>
      </w:r>
      <w:r>
        <w:t>отношения к естественно-научным знаниям, к природе, к человеку, вносит свой вклад в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школьников.</w:t>
      </w:r>
    </w:p>
    <w:p w14:paraId="6F1A3A94" w14:textId="77777777" w:rsidR="00A45A12" w:rsidRDefault="00AA0DC5">
      <w:pPr>
        <w:pStyle w:val="a3"/>
        <w:spacing w:before="1"/>
        <w:ind w:right="806"/>
      </w:pPr>
      <w:r>
        <w:t>Названные направления в 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 который является педагогически адаптированным отражением базовой науки</w:t>
      </w:r>
      <w:r>
        <w:rPr>
          <w:spacing w:val="1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развития.</w:t>
      </w:r>
    </w:p>
    <w:p w14:paraId="5C4627FD" w14:textId="77777777" w:rsidR="00A45A12" w:rsidRDefault="00AA0DC5">
      <w:pPr>
        <w:pStyle w:val="a3"/>
        <w:ind w:right="811"/>
      </w:pPr>
      <w:r>
        <w:t>Курс химии основной школы ориентирован на освоение обучающимися основ неорга-</w:t>
      </w:r>
      <w:r>
        <w:rPr>
          <w:spacing w:val="1"/>
        </w:rPr>
        <w:t xml:space="preserve"> </w:t>
      </w:r>
      <w:r>
        <w:t>нической химии и некоторых понятий и сведений об отдельных объектах органической</w:t>
      </w:r>
      <w:r>
        <w:rPr>
          <w:spacing w:val="1"/>
        </w:rPr>
        <w:t xml:space="preserve"> </w:t>
      </w:r>
      <w:r>
        <w:t>химии.</w:t>
      </w:r>
    </w:p>
    <w:p w14:paraId="0A79083A" w14:textId="77777777" w:rsidR="00A45A12" w:rsidRDefault="00AA0DC5">
      <w:pPr>
        <w:pStyle w:val="a3"/>
        <w:ind w:right="807"/>
      </w:pPr>
      <w:r>
        <w:t>Структура содержания предмета сформирована на основе системного подхода к его</w:t>
      </w:r>
      <w:r>
        <w:rPr>
          <w:spacing w:val="1"/>
        </w:rPr>
        <w:t xml:space="preserve"> </w:t>
      </w:r>
      <w:r>
        <w:t>изучению. Содержание складывается из системы понятий о химическом элементе и веще-</w:t>
      </w:r>
      <w:r>
        <w:rPr>
          <w:spacing w:val="1"/>
        </w:rPr>
        <w:t xml:space="preserve"> </w:t>
      </w:r>
      <w:r>
        <w:t>стве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реакции.</w:t>
      </w:r>
      <w:r>
        <w:rPr>
          <w:spacing w:val="-5"/>
        </w:rPr>
        <w:t xml:space="preserve"> </w:t>
      </w:r>
      <w:r>
        <w:t>Обе</w:t>
      </w:r>
      <w:r>
        <w:rPr>
          <w:spacing w:val="-5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структурно</w:t>
      </w:r>
      <w:r>
        <w:rPr>
          <w:spacing w:val="-3"/>
        </w:rPr>
        <w:t xml:space="preserve"> </w:t>
      </w:r>
      <w:r>
        <w:t>организованы</w:t>
      </w:r>
      <w:r>
        <w:rPr>
          <w:spacing w:val="-57"/>
        </w:rPr>
        <w:t xml:space="preserve"> </w:t>
      </w:r>
      <w:r>
        <w:t>по принципу последовательного развития знаний на основе теоретических представлений</w:t>
      </w:r>
      <w:r>
        <w:rPr>
          <w:spacing w:val="1"/>
        </w:rPr>
        <w:t xml:space="preserve"> </w:t>
      </w:r>
      <w:r>
        <w:t>разного уровня: атомно-молекулярного учения как основы всего естествознания, уровня</w:t>
      </w:r>
      <w:r>
        <w:rPr>
          <w:spacing w:val="1"/>
        </w:rPr>
        <w:t xml:space="preserve"> </w:t>
      </w:r>
      <w:r>
        <w:t>Периодического закона Д. И. Менделеева как основного закона химии, учения о строении</w:t>
      </w:r>
      <w:r>
        <w:rPr>
          <w:spacing w:val="1"/>
        </w:rPr>
        <w:t xml:space="preserve"> </w:t>
      </w:r>
      <w:r>
        <w:t>атома и химической связи, представлений об электролитической диссоциации веществ в</w:t>
      </w:r>
      <w:r>
        <w:rPr>
          <w:spacing w:val="1"/>
        </w:rPr>
        <w:t xml:space="preserve"> </w:t>
      </w:r>
      <w:r>
        <w:t>растворах. Теоретические знания рассматриваются на основе эмпирически полученных и</w:t>
      </w:r>
      <w:r>
        <w:rPr>
          <w:spacing w:val="1"/>
        </w:rPr>
        <w:t xml:space="preserve"> </w:t>
      </w:r>
      <w:r>
        <w:t>осмысленных</w:t>
      </w:r>
      <w:r>
        <w:rPr>
          <w:spacing w:val="-9"/>
        </w:rPr>
        <w:t xml:space="preserve"> </w:t>
      </w:r>
      <w:r>
        <w:t>фактов,</w:t>
      </w:r>
      <w:r>
        <w:rPr>
          <w:spacing w:val="-10"/>
        </w:rPr>
        <w:t xml:space="preserve"> </w:t>
      </w:r>
      <w:r>
        <w:t>развиваются</w:t>
      </w:r>
      <w:r>
        <w:rPr>
          <w:spacing w:val="-10"/>
        </w:rPr>
        <w:t xml:space="preserve"> </w:t>
      </w:r>
      <w:r>
        <w:t>последовательно</w:t>
      </w:r>
      <w:r>
        <w:rPr>
          <w:spacing w:val="-1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другому,</w:t>
      </w:r>
      <w:r>
        <w:rPr>
          <w:spacing w:val="-8"/>
        </w:rPr>
        <w:t xml:space="preserve"> </w:t>
      </w:r>
      <w:r>
        <w:t>выполняя</w:t>
      </w:r>
      <w:r>
        <w:rPr>
          <w:spacing w:val="-58"/>
        </w:rPr>
        <w:t xml:space="preserve"> </w:t>
      </w:r>
      <w:r>
        <w:t>функции объяснения и прогнозирования свойств, строения и возможностей практического</w:t>
      </w:r>
      <w:r>
        <w:rPr>
          <w:spacing w:val="-5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 получения изучаемых</w:t>
      </w:r>
      <w:r>
        <w:rPr>
          <w:spacing w:val="1"/>
        </w:rPr>
        <w:t xml:space="preserve"> </w:t>
      </w:r>
      <w:r>
        <w:t>веществ.</w:t>
      </w:r>
    </w:p>
    <w:p w14:paraId="603D6173" w14:textId="77777777" w:rsidR="00A45A12" w:rsidRDefault="00AA0DC5">
      <w:pPr>
        <w:pStyle w:val="a3"/>
        <w:ind w:right="811"/>
      </w:pPr>
      <w:r>
        <w:t>Такая организация содержания курса способствует представлению химической состав-</w:t>
      </w:r>
      <w:r>
        <w:rPr>
          <w:spacing w:val="1"/>
        </w:rPr>
        <w:t xml:space="preserve"> </w:t>
      </w:r>
      <w:r>
        <w:t>ляющей</w:t>
      </w:r>
      <w:r>
        <w:rPr>
          <w:spacing w:val="-10"/>
        </w:rPr>
        <w:t xml:space="preserve"> </w:t>
      </w:r>
      <w:r>
        <w:t>научной</w:t>
      </w:r>
      <w:r>
        <w:rPr>
          <w:spacing w:val="-10"/>
        </w:rPr>
        <w:t xml:space="preserve"> </w:t>
      </w:r>
      <w:r>
        <w:t>картины</w:t>
      </w:r>
      <w:r>
        <w:rPr>
          <w:spacing w:val="-9"/>
        </w:rPr>
        <w:t xml:space="preserve"> </w:t>
      </w:r>
      <w:r>
        <w:t>мира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логике</w:t>
      </w:r>
      <w:r>
        <w:rPr>
          <w:spacing w:val="-12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системной</w:t>
      </w:r>
      <w:r>
        <w:rPr>
          <w:spacing w:val="-10"/>
        </w:rPr>
        <w:t xml:space="preserve"> </w:t>
      </w:r>
      <w:r>
        <w:t>природы.</w:t>
      </w:r>
      <w:r>
        <w:rPr>
          <w:spacing w:val="-10"/>
        </w:rPr>
        <w:t xml:space="preserve"> </w:t>
      </w:r>
      <w:r>
        <w:t>Тем</w:t>
      </w:r>
      <w:r>
        <w:rPr>
          <w:spacing w:val="-11"/>
        </w:rPr>
        <w:t xml:space="preserve"> </w:t>
      </w:r>
      <w:r>
        <w:t>самым</w:t>
      </w:r>
      <w:r>
        <w:rPr>
          <w:spacing w:val="-11"/>
        </w:rPr>
        <w:t xml:space="preserve"> </w:t>
      </w:r>
      <w:r>
        <w:t>обеспечивается</w:t>
      </w:r>
      <w:r>
        <w:rPr>
          <w:spacing w:val="-58"/>
        </w:rPr>
        <w:t xml:space="preserve"> </w:t>
      </w:r>
      <w:r>
        <w:t>возможность формирования у обучающихся ценностного отношения к научному знанию и</w:t>
      </w:r>
      <w:r>
        <w:rPr>
          <w:spacing w:val="-57"/>
        </w:rPr>
        <w:t xml:space="preserve"> </w:t>
      </w:r>
      <w:r>
        <w:t>методам познания в науке. Важно также заметить, что освоение содержания курса проис-</w:t>
      </w:r>
      <w:r>
        <w:rPr>
          <w:spacing w:val="1"/>
        </w:rPr>
        <w:t xml:space="preserve"> </w:t>
      </w:r>
      <w:r>
        <w:t>ходит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привлечением</w:t>
      </w:r>
      <w:r>
        <w:rPr>
          <w:spacing w:val="-11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ранее</w:t>
      </w:r>
      <w:r>
        <w:rPr>
          <w:spacing w:val="-10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курсов:</w:t>
      </w:r>
      <w:r>
        <w:rPr>
          <w:spacing w:val="-5"/>
        </w:rPr>
        <w:t xml:space="preserve"> </w:t>
      </w:r>
      <w:r>
        <w:t>«Окружающий</w:t>
      </w:r>
      <w:r>
        <w:rPr>
          <w:spacing w:val="-8"/>
        </w:rPr>
        <w:t xml:space="preserve"> </w:t>
      </w:r>
      <w:r>
        <w:t>мир»,</w:t>
      </w:r>
      <w:r>
        <w:rPr>
          <w:spacing w:val="-5"/>
        </w:rPr>
        <w:t xml:space="preserve"> </w:t>
      </w:r>
      <w:r>
        <w:t>«Биология.</w:t>
      </w:r>
      <w:r>
        <w:rPr>
          <w:spacing w:val="-58"/>
        </w:rPr>
        <w:t xml:space="preserve"> </w:t>
      </w:r>
      <w:r>
        <w:t>5—7</w:t>
      </w:r>
      <w:r>
        <w:rPr>
          <w:spacing w:val="-1"/>
        </w:rPr>
        <w:t xml:space="preserve"> </w:t>
      </w:r>
      <w:r>
        <w:t>классы»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«Физика. 7 класс».</w:t>
      </w:r>
    </w:p>
    <w:p w14:paraId="2DD06473" w14:textId="77777777" w:rsidR="00A45A12" w:rsidRDefault="00A45A12">
      <w:pPr>
        <w:pStyle w:val="a3"/>
        <w:spacing w:before="2"/>
        <w:ind w:left="0" w:firstLine="0"/>
        <w:jc w:val="left"/>
        <w:rPr>
          <w:sz w:val="30"/>
        </w:rPr>
      </w:pPr>
    </w:p>
    <w:p w14:paraId="2EAA6A4B" w14:textId="77777777" w:rsidR="00A45A12" w:rsidRDefault="00AA0DC5">
      <w:pPr>
        <w:pStyle w:val="1"/>
        <w:spacing w:line="274" w:lineRule="exact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«ХИМИЯ»</w:t>
      </w:r>
    </w:p>
    <w:p w14:paraId="5ABC82E8" w14:textId="77777777" w:rsidR="00A45A12" w:rsidRDefault="00AA0DC5">
      <w:pPr>
        <w:pStyle w:val="a3"/>
        <w:ind w:right="807"/>
      </w:pPr>
      <w:r>
        <w:t>К направлению первостепенной значимости при реализации образовательных функций</w:t>
      </w:r>
      <w:r>
        <w:rPr>
          <w:spacing w:val="1"/>
        </w:rPr>
        <w:t xml:space="preserve"> </w:t>
      </w:r>
      <w:r>
        <w:t>предмета «Химия» традиционно относят формирование знаний основ химической науки</w:t>
      </w:r>
      <w:r>
        <w:rPr>
          <w:spacing w:val="1"/>
        </w:rPr>
        <w:t xml:space="preserve"> </w:t>
      </w:r>
      <w:r>
        <w:t>как области современного естествознания, практической деятельности человека и как од-</w:t>
      </w:r>
      <w:r>
        <w:rPr>
          <w:spacing w:val="1"/>
        </w:rPr>
        <w:t xml:space="preserve"> </w:t>
      </w:r>
      <w:r>
        <w:t>ного</w:t>
      </w:r>
      <w:r>
        <w:rPr>
          <w:spacing w:val="-14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компонентов</w:t>
      </w:r>
      <w:r>
        <w:rPr>
          <w:spacing w:val="-13"/>
        </w:rPr>
        <w:t xml:space="preserve"> </w:t>
      </w:r>
      <w:r>
        <w:t>мировой</w:t>
      </w:r>
      <w:r>
        <w:rPr>
          <w:spacing w:val="-15"/>
        </w:rPr>
        <w:t xml:space="preserve"> </w:t>
      </w:r>
      <w:r>
        <w:t>культуры.</w:t>
      </w:r>
      <w:r>
        <w:rPr>
          <w:spacing w:val="-14"/>
        </w:rPr>
        <w:t xml:space="preserve"> </w:t>
      </w:r>
      <w:r>
        <w:t>Задача</w:t>
      </w:r>
      <w:r>
        <w:rPr>
          <w:spacing w:val="-14"/>
        </w:rPr>
        <w:t xml:space="preserve"> </w:t>
      </w:r>
      <w:r>
        <w:t>предмета</w:t>
      </w:r>
      <w:r>
        <w:rPr>
          <w:spacing w:val="-13"/>
        </w:rPr>
        <w:t xml:space="preserve"> </w:t>
      </w:r>
      <w:r>
        <w:t>состоит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формировании</w:t>
      </w:r>
      <w:r>
        <w:rPr>
          <w:spacing w:val="-12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химических знаний — важнейших фактов, понятий, законов и теоретических положений,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 мировоззренческого характера, языка науки, знаний</w:t>
      </w:r>
      <w:r>
        <w:rPr>
          <w:spacing w:val="1"/>
        </w:rPr>
        <w:t xml:space="preserve"> </w:t>
      </w:r>
      <w:r>
        <w:t>о научных</w:t>
      </w:r>
      <w:r>
        <w:rPr>
          <w:spacing w:val="1"/>
        </w:rPr>
        <w:t xml:space="preserve"> </w:t>
      </w:r>
      <w:r>
        <w:t>методах изучения веществ и химических реакций, а также в формировании и развитии</w:t>
      </w:r>
      <w:r>
        <w:rPr>
          <w:spacing w:val="1"/>
        </w:rPr>
        <w:t xml:space="preserve"> </w:t>
      </w:r>
      <w:r>
        <w:t>умений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способов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связанных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планированием,</w:t>
      </w:r>
      <w:r>
        <w:rPr>
          <w:spacing w:val="31"/>
        </w:rPr>
        <w:t xml:space="preserve"> </w:t>
      </w:r>
      <w:r>
        <w:t>наблюдением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проведе-</w:t>
      </w:r>
    </w:p>
    <w:p w14:paraId="0CF6D8F3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74ED8D82" w14:textId="77777777" w:rsidR="00A45A12" w:rsidRDefault="00AA0DC5">
      <w:pPr>
        <w:pStyle w:val="a3"/>
        <w:spacing w:before="73"/>
        <w:ind w:right="815" w:firstLine="0"/>
      </w:pPr>
      <w:r>
        <w:lastRenderedPageBreak/>
        <w:t>нием химического эксперимента, соблюдением правил безопасного обращения с веще-</w:t>
      </w:r>
      <w:r>
        <w:rPr>
          <w:spacing w:val="1"/>
        </w:rPr>
        <w:t xml:space="preserve"> </w:t>
      </w:r>
      <w:r>
        <w:t>ствами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14:paraId="585AAD03" w14:textId="77777777" w:rsidR="00A45A12" w:rsidRDefault="00AA0DC5">
      <w:pPr>
        <w:pStyle w:val="a3"/>
        <w:spacing w:before="1"/>
        <w:ind w:right="803"/>
      </w:pPr>
      <w:r>
        <w:t>Наряду с этим цели изучения предмета в программе уточнены и скорректированы с</w:t>
      </w:r>
      <w:r>
        <w:rPr>
          <w:spacing w:val="1"/>
        </w:rPr>
        <w:t xml:space="preserve"> </w:t>
      </w:r>
      <w:r>
        <w:t>учётом новых приоритетов в системе основного общего образования. Сегодня в образо-</w:t>
      </w:r>
      <w:r>
        <w:rPr>
          <w:spacing w:val="1"/>
        </w:rPr>
        <w:t xml:space="preserve"> </w:t>
      </w:r>
      <w:r>
        <w:t>вании особо значимой признаётся направленность обучения на развитие и саморазвитие</w:t>
      </w:r>
      <w:r>
        <w:rPr>
          <w:spacing w:val="1"/>
        </w:rPr>
        <w:t xml:space="preserve"> </w:t>
      </w:r>
      <w:r>
        <w:t>личности, формирование её интеллекта и общей культуры. Обучение умению учиться и</w:t>
      </w:r>
      <w:r>
        <w:rPr>
          <w:spacing w:val="1"/>
        </w:rPr>
        <w:t xml:space="preserve"> </w:t>
      </w:r>
      <w:r>
        <w:t>продолжать своё образование самостоятельно становится одной из важнейших функций</w:t>
      </w:r>
      <w:r>
        <w:rPr>
          <w:spacing w:val="1"/>
        </w:rPr>
        <w:t xml:space="preserve"> </w:t>
      </w:r>
      <w:r>
        <w:t>учебных предметов.</w:t>
      </w:r>
    </w:p>
    <w:p w14:paraId="29AC1E70" w14:textId="77777777" w:rsidR="00A45A12" w:rsidRDefault="00AA0DC5">
      <w:pPr>
        <w:pStyle w:val="a3"/>
        <w:ind w:right="813"/>
      </w:pPr>
      <w:r>
        <w:t>В связи с этим при изучении предмета в основной школе доминирующее значение при-</w:t>
      </w:r>
      <w:r>
        <w:rPr>
          <w:spacing w:val="1"/>
        </w:rPr>
        <w:t xml:space="preserve"> </w:t>
      </w:r>
      <w:r>
        <w:t>обрели</w:t>
      </w:r>
      <w:r>
        <w:rPr>
          <w:spacing w:val="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как:</w:t>
      </w:r>
    </w:p>
    <w:p w14:paraId="4B187A11" w14:textId="77777777" w:rsidR="00A45A12" w:rsidRDefault="00AA0DC5" w:rsidP="00AD2979">
      <w:pPr>
        <w:pStyle w:val="a5"/>
        <w:numPr>
          <w:ilvl w:val="0"/>
          <w:numId w:val="39"/>
        </w:numPr>
        <w:tabs>
          <w:tab w:val="left" w:pos="789"/>
        </w:tabs>
        <w:spacing w:before="2"/>
        <w:ind w:right="8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 самостоятельному принятию решений, способной адаптироваться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050FADAE" w14:textId="77777777" w:rsidR="00A45A12" w:rsidRDefault="00AA0DC5" w:rsidP="00AD2979">
      <w:pPr>
        <w:pStyle w:val="a5"/>
        <w:numPr>
          <w:ilvl w:val="0"/>
          <w:numId w:val="39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познавательной деятельности, научным методам познания, формирующим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 к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химии;</w:t>
      </w:r>
    </w:p>
    <w:p w14:paraId="458694F9" w14:textId="77777777" w:rsidR="00A45A12" w:rsidRDefault="00AA0DC5" w:rsidP="00AD2979">
      <w:pPr>
        <w:pStyle w:val="a5"/>
        <w:numPr>
          <w:ilvl w:val="0"/>
          <w:numId w:val="39"/>
        </w:numPr>
        <w:tabs>
          <w:tab w:val="left" w:pos="789"/>
        </w:tabs>
        <w:spacing w:before="1"/>
        <w:ind w:right="810"/>
        <w:rPr>
          <w:sz w:val="24"/>
        </w:rPr>
      </w:pPr>
      <w:r>
        <w:rPr>
          <w:sz w:val="24"/>
        </w:rPr>
        <w:t>обеспечение условий, способствующих приобретению обучающимися опыта разно-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познания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(ключевых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компетенций),</w:t>
      </w:r>
      <w:r>
        <w:rPr>
          <w:spacing w:val="-1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деятельности;</w:t>
      </w:r>
    </w:p>
    <w:p w14:paraId="570DE71A" w14:textId="77777777" w:rsidR="00A45A12" w:rsidRDefault="00AA0DC5" w:rsidP="00AD2979">
      <w:pPr>
        <w:pStyle w:val="a5"/>
        <w:numPr>
          <w:ilvl w:val="0"/>
          <w:numId w:val="39"/>
        </w:numPr>
        <w:tabs>
          <w:tab w:val="left" w:pos="789"/>
        </w:tabs>
        <w:spacing w:before="2" w:line="237" w:lineRule="auto"/>
        <w:ind w:right="812"/>
        <w:rPr>
          <w:sz w:val="24"/>
        </w:rPr>
      </w:pPr>
      <w:r>
        <w:rPr>
          <w:sz w:val="24"/>
        </w:rPr>
        <w:t>формирование умений объяснять и оценивать явления окружающего мира на осно-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 при 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химии;</w:t>
      </w:r>
    </w:p>
    <w:p w14:paraId="4B67B7B2" w14:textId="77777777" w:rsidR="00A45A12" w:rsidRDefault="00AA0DC5" w:rsidP="00AD2979">
      <w:pPr>
        <w:pStyle w:val="a5"/>
        <w:numPr>
          <w:ilvl w:val="0"/>
          <w:numId w:val="39"/>
        </w:numPr>
        <w:tabs>
          <w:tab w:val="left" w:pos="789"/>
        </w:tabs>
        <w:spacing w:before="4"/>
        <w:ind w:right="809"/>
        <w:rPr>
          <w:sz w:val="24"/>
        </w:rPr>
      </w:pPr>
      <w:r>
        <w:rPr>
          <w:sz w:val="24"/>
        </w:rPr>
        <w:t>формирование у обучающихся гуманистических отношений, понимания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8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9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быту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 деятельности в целях сохранения своего здоровья и окружающей природ-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14:paraId="64FF0D0A" w14:textId="77777777" w:rsidR="00A45A12" w:rsidRDefault="00AA0DC5" w:rsidP="00AD2979">
      <w:pPr>
        <w:pStyle w:val="a5"/>
        <w:numPr>
          <w:ilvl w:val="0"/>
          <w:numId w:val="39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самоконтролю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самовоспитанию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основе усвоения общечеловеческих ценностей, готовности к осознанному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3"/>
          <w:sz w:val="24"/>
        </w:rPr>
        <w:t xml:space="preserve"> </w:t>
      </w:r>
      <w:r>
        <w:rPr>
          <w:sz w:val="24"/>
        </w:rPr>
        <w:t>и 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14:paraId="27A42F9F" w14:textId="77777777" w:rsidR="00A45A12" w:rsidRDefault="00A45A12">
      <w:pPr>
        <w:pStyle w:val="a3"/>
        <w:spacing w:before="10"/>
        <w:ind w:left="0" w:firstLine="0"/>
        <w:jc w:val="left"/>
        <w:rPr>
          <w:sz w:val="29"/>
        </w:rPr>
      </w:pPr>
    </w:p>
    <w:p w14:paraId="60C3AB52" w14:textId="77777777" w:rsidR="00A45A12" w:rsidRDefault="00AA0DC5">
      <w:pPr>
        <w:pStyle w:val="1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«ХИМИЯ»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14:paraId="4D904A58" w14:textId="77777777" w:rsidR="00A45A12" w:rsidRDefault="00AA0DC5">
      <w:pPr>
        <w:pStyle w:val="a3"/>
        <w:spacing w:before="108"/>
        <w:ind w:right="815"/>
      </w:pPr>
      <w:r>
        <w:t>В системе общего образования «Химия» признана обязательным учебным предметом,</w:t>
      </w:r>
      <w:r>
        <w:rPr>
          <w:spacing w:val="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входит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«Естественно-научные</w:t>
      </w:r>
      <w:r>
        <w:rPr>
          <w:spacing w:val="-3"/>
        </w:rPr>
        <w:t xml:space="preserve"> </w:t>
      </w:r>
      <w:r>
        <w:t>предметы».</w:t>
      </w:r>
    </w:p>
    <w:p w14:paraId="3380FED7" w14:textId="77777777" w:rsidR="00A45A12" w:rsidRDefault="00AA0DC5">
      <w:pPr>
        <w:pStyle w:val="a3"/>
        <w:ind w:right="809"/>
      </w:pPr>
      <w:r>
        <w:t>Учебным планом на её изучение отведено 136 учебных часов — по 2 ч в неделю в 8 и 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соответственно.</w:t>
      </w:r>
    </w:p>
    <w:p w14:paraId="76BD5505" w14:textId="77777777" w:rsidR="00A45A12" w:rsidRDefault="00AA0DC5">
      <w:pPr>
        <w:pStyle w:val="a3"/>
        <w:ind w:right="810"/>
      </w:pPr>
      <w:r>
        <w:t>Для каждого класса предусмотрено резервное учебное время, которое может быть ис-</w:t>
      </w:r>
      <w:r>
        <w:rPr>
          <w:spacing w:val="1"/>
        </w:rPr>
        <w:t xml:space="preserve"> </w:t>
      </w:r>
      <w:r>
        <w:t>пользовано участниками образовательного процесса в целях формирования вариативной</w:t>
      </w:r>
      <w:r>
        <w:rPr>
          <w:spacing w:val="1"/>
        </w:rPr>
        <w:t xml:space="preserve"> </w:t>
      </w:r>
      <w:r>
        <w:t>составляющей содержания конкретной рабочей программы. При этом обязательная (ин-</w:t>
      </w:r>
      <w:r>
        <w:rPr>
          <w:spacing w:val="1"/>
        </w:rPr>
        <w:t xml:space="preserve"> </w:t>
      </w:r>
      <w:r>
        <w:t>вариантная)</w:t>
      </w:r>
      <w:r>
        <w:rPr>
          <w:spacing w:val="-8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установленная</w:t>
      </w:r>
      <w:r>
        <w:rPr>
          <w:spacing w:val="-7"/>
        </w:rPr>
        <w:t xml:space="preserve"> </w:t>
      </w:r>
      <w:r>
        <w:t>примерной</w:t>
      </w:r>
      <w:r>
        <w:rPr>
          <w:spacing w:val="-6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программой,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отводимое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её изучение, должны быть</w:t>
      </w:r>
      <w:r>
        <w:rPr>
          <w:spacing w:val="-3"/>
        </w:rPr>
        <w:t xml:space="preserve"> </w:t>
      </w:r>
      <w:r>
        <w:t>сохранены полностью.</w:t>
      </w:r>
    </w:p>
    <w:p w14:paraId="587395A1" w14:textId="77777777" w:rsidR="00A45A12" w:rsidRDefault="00AA0DC5">
      <w:pPr>
        <w:pStyle w:val="a3"/>
        <w:ind w:right="807"/>
      </w:pPr>
      <w:r>
        <w:t>В</w:t>
      </w:r>
      <w:r>
        <w:rPr>
          <w:spacing w:val="-5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примерной</w:t>
      </w:r>
      <w:r>
        <w:rPr>
          <w:spacing w:val="-2"/>
        </w:rPr>
        <w:t xml:space="preserve"> </w:t>
      </w:r>
      <w:r>
        <w:t>рабочей программы</w:t>
      </w:r>
      <w:r>
        <w:rPr>
          <w:spacing w:val="-3"/>
        </w:rPr>
        <w:t xml:space="preserve"> </w:t>
      </w:r>
      <w:r>
        <w:t>наряду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пояснительной</w:t>
      </w:r>
      <w:r>
        <w:rPr>
          <w:spacing w:val="-5"/>
        </w:rPr>
        <w:t xml:space="preserve"> </w:t>
      </w:r>
      <w:r>
        <w:t>запиской</w:t>
      </w:r>
      <w:r>
        <w:rPr>
          <w:spacing w:val="-2"/>
        </w:rPr>
        <w:t xml:space="preserve"> </w:t>
      </w:r>
      <w:r>
        <w:t>выделены</w:t>
      </w:r>
      <w:r>
        <w:rPr>
          <w:spacing w:val="-58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разделы:</w:t>
      </w:r>
    </w:p>
    <w:p w14:paraId="65402238" w14:textId="77777777" w:rsidR="00A45A12" w:rsidRDefault="00AA0DC5" w:rsidP="00AD2979">
      <w:pPr>
        <w:pStyle w:val="a5"/>
        <w:numPr>
          <w:ilvl w:val="0"/>
          <w:numId w:val="39"/>
        </w:numPr>
        <w:tabs>
          <w:tab w:val="left" w:pos="789"/>
        </w:tabs>
        <w:spacing w:before="5" w:line="237" w:lineRule="auto"/>
        <w:ind w:right="806"/>
        <w:rPr>
          <w:sz w:val="24"/>
        </w:rPr>
      </w:pPr>
      <w:r>
        <w:rPr>
          <w:sz w:val="24"/>
        </w:rPr>
        <w:t>планируемые результаты освоения учебного предмета «Химия» — личностные, ме-</w:t>
      </w:r>
      <w:r>
        <w:rPr>
          <w:spacing w:val="1"/>
          <w:sz w:val="24"/>
        </w:rPr>
        <w:t xml:space="preserve"> </w:t>
      </w:r>
      <w:r>
        <w:rPr>
          <w:sz w:val="24"/>
        </w:rPr>
        <w:t>тапредметные,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предметные;</w:t>
      </w:r>
    </w:p>
    <w:p w14:paraId="686DAB4A" w14:textId="77777777" w:rsidR="00A45A12" w:rsidRDefault="00AA0DC5" w:rsidP="00AD2979">
      <w:pPr>
        <w:pStyle w:val="a5"/>
        <w:numPr>
          <w:ilvl w:val="0"/>
          <w:numId w:val="39"/>
        </w:numPr>
        <w:tabs>
          <w:tab w:val="left" w:pos="789"/>
        </w:tabs>
        <w:spacing w:before="4"/>
        <w:rPr>
          <w:sz w:val="24"/>
        </w:rPr>
      </w:pPr>
      <w:r>
        <w:rPr>
          <w:sz w:val="24"/>
        </w:rPr>
        <w:t>содержание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14:paraId="525113C4" w14:textId="77777777" w:rsidR="00A45A12" w:rsidRDefault="00AA0DC5" w:rsidP="00AD2979">
      <w:pPr>
        <w:pStyle w:val="a5"/>
        <w:numPr>
          <w:ilvl w:val="0"/>
          <w:numId w:val="39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примерное тематическое планирование, в котором детализировано содержание каж-</w:t>
      </w:r>
      <w:r>
        <w:rPr>
          <w:spacing w:val="1"/>
          <w:sz w:val="24"/>
        </w:rPr>
        <w:t xml:space="preserve"> </w:t>
      </w:r>
      <w:r>
        <w:rPr>
          <w:sz w:val="24"/>
        </w:rPr>
        <w:t>дой конкретной темы, указаны количество часов, отводимых на её изучение, и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приведён перечень демонстраций, выполняемых учителем, и перечень рекомендуе-</w:t>
      </w:r>
      <w:r>
        <w:rPr>
          <w:spacing w:val="1"/>
          <w:sz w:val="24"/>
        </w:rPr>
        <w:t xml:space="preserve"> </w:t>
      </w:r>
      <w:r>
        <w:rPr>
          <w:sz w:val="24"/>
        </w:rPr>
        <w:t>мых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практических работ,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учащимися.</w:t>
      </w:r>
    </w:p>
    <w:p w14:paraId="0B7036E6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6AF6D039" w14:textId="49990241" w:rsidR="00A45A12" w:rsidRDefault="00E4771B">
      <w:pPr>
        <w:pStyle w:val="1"/>
        <w:spacing w:before="78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30848" behindDoc="1" locked="0" layoutInCell="1" allowOverlap="1" wp14:anchorId="713E6D07" wp14:editId="46DDE4A2">
                <wp:simplePos x="0" y="0"/>
                <wp:positionH relativeFrom="page">
                  <wp:posOffset>1062355</wp:posOffset>
                </wp:positionH>
                <wp:positionV relativeFrom="paragraph">
                  <wp:posOffset>284480</wp:posOffset>
                </wp:positionV>
                <wp:extent cx="5977890" cy="6350"/>
                <wp:effectExtent l="0" t="0" r="0" b="0"/>
                <wp:wrapTopAndBottom/>
                <wp:docPr id="132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8D2AD" id="Rectangle 57" o:spid="_x0000_s1026" style="position:absolute;margin-left:83.65pt;margin-top:22.4pt;width:470.7pt;height:.5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 w:rsidR="00AA0DC5">
        <w:t>СОДЕРЖАНИЕ</w:t>
      </w:r>
      <w:r w:rsidR="00AA0DC5">
        <w:rPr>
          <w:spacing w:val="-4"/>
        </w:rPr>
        <w:t xml:space="preserve"> </w:t>
      </w:r>
      <w:r w:rsidR="00AA0DC5">
        <w:t>УЧЕБНОГО</w:t>
      </w:r>
      <w:r w:rsidR="00AA0DC5">
        <w:rPr>
          <w:spacing w:val="-2"/>
        </w:rPr>
        <w:t xml:space="preserve"> </w:t>
      </w:r>
      <w:r w:rsidR="00AA0DC5">
        <w:t>ПРЕДМЕТА</w:t>
      </w:r>
      <w:r w:rsidR="00AA0DC5">
        <w:rPr>
          <w:spacing w:val="-5"/>
        </w:rPr>
        <w:t xml:space="preserve"> </w:t>
      </w:r>
      <w:r w:rsidR="00AA0DC5">
        <w:t>«ХИМИЯ»</w:t>
      </w:r>
    </w:p>
    <w:p w14:paraId="199EFD2A" w14:textId="77777777" w:rsidR="00A45A12" w:rsidRDefault="00A45A12">
      <w:pPr>
        <w:pStyle w:val="a3"/>
        <w:spacing w:before="7"/>
        <w:ind w:left="0" w:firstLine="0"/>
        <w:jc w:val="left"/>
        <w:rPr>
          <w:b/>
          <w:sz w:val="29"/>
        </w:rPr>
      </w:pPr>
    </w:p>
    <w:p w14:paraId="036301D0" w14:textId="77777777" w:rsidR="00A45A12" w:rsidRDefault="00AA0DC5" w:rsidP="00AD2979">
      <w:pPr>
        <w:pStyle w:val="a5"/>
        <w:numPr>
          <w:ilvl w:val="0"/>
          <w:numId w:val="38"/>
        </w:numPr>
        <w:tabs>
          <w:tab w:val="left" w:pos="403"/>
        </w:tabs>
        <w:spacing w:before="90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14:paraId="08493BF8" w14:textId="77777777" w:rsidR="00A45A12" w:rsidRDefault="00AA0DC5">
      <w:pPr>
        <w:pStyle w:val="1"/>
        <w:spacing w:before="120" w:line="274" w:lineRule="exact"/>
      </w:pPr>
      <w:r>
        <w:t>Первоначальные</w:t>
      </w:r>
      <w:r>
        <w:rPr>
          <w:spacing w:val="-3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понятия</w:t>
      </w:r>
    </w:p>
    <w:p w14:paraId="7C8E3D6E" w14:textId="77777777" w:rsidR="00A45A12" w:rsidRDefault="00AA0DC5">
      <w:pPr>
        <w:pStyle w:val="a3"/>
        <w:ind w:right="810"/>
      </w:pPr>
      <w:r>
        <w:t>Предмет химии. Роль химии в жизни человека. Тела и вещества. Физические свойства</w:t>
      </w:r>
      <w:r>
        <w:rPr>
          <w:spacing w:val="1"/>
        </w:rPr>
        <w:t xml:space="preserve"> </w:t>
      </w:r>
      <w:r>
        <w:t>веществ. Агрегатное состояние веществ. Понятие о методах познания в химии. Химия в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наук. Чистые</w:t>
      </w:r>
      <w:r>
        <w:rPr>
          <w:spacing w:val="-2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и смеси.</w:t>
      </w:r>
      <w:r>
        <w:rPr>
          <w:spacing w:val="-1"/>
        </w:rPr>
        <w:t xml:space="preserve"> </w:t>
      </w:r>
      <w:r>
        <w:t>Способы разделения</w:t>
      </w:r>
      <w:r>
        <w:rPr>
          <w:spacing w:val="-1"/>
        </w:rPr>
        <w:t xml:space="preserve"> </w:t>
      </w:r>
      <w:r>
        <w:t>смесей.</w:t>
      </w:r>
    </w:p>
    <w:p w14:paraId="77D7A8D5" w14:textId="77777777" w:rsidR="00A45A12" w:rsidRDefault="00AA0DC5">
      <w:pPr>
        <w:pStyle w:val="a3"/>
        <w:ind w:right="815"/>
      </w:pPr>
      <w:r>
        <w:t>Атомы и молекулы. Химические элементы. Символы химических элементов. Простые и</w:t>
      </w:r>
      <w:r>
        <w:rPr>
          <w:spacing w:val="-57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вещества. Атомно-молекулярное</w:t>
      </w:r>
      <w:r>
        <w:rPr>
          <w:spacing w:val="3"/>
        </w:rPr>
        <w:t xml:space="preserve"> </w:t>
      </w:r>
      <w:r>
        <w:t>учение.</w:t>
      </w:r>
    </w:p>
    <w:p w14:paraId="2774E798" w14:textId="77777777" w:rsidR="00A45A12" w:rsidRDefault="00AA0DC5">
      <w:pPr>
        <w:pStyle w:val="a3"/>
        <w:ind w:right="810"/>
      </w:pPr>
      <w:r>
        <w:t>Химическая формула. Валентность атомов химических элементов. Закон 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доля химического элемента в</w:t>
      </w:r>
      <w:r>
        <w:rPr>
          <w:spacing w:val="-1"/>
        </w:rPr>
        <w:t xml:space="preserve"> </w:t>
      </w:r>
      <w:r>
        <w:t>соединении.</w:t>
      </w:r>
    </w:p>
    <w:p w14:paraId="4AE58191" w14:textId="77777777" w:rsidR="00A45A12" w:rsidRDefault="00AA0DC5">
      <w:pPr>
        <w:pStyle w:val="a3"/>
        <w:ind w:right="811"/>
      </w:pPr>
      <w:r>
        <w:rPr>
          <w:spacing w:val="-1"/>
        </w:rPr>
        <w:t>Физические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химические</w:t>
      </w:r>
      <w:r>
        <w:rPr>
          <w:spacing w:val="-12"/>
        </w:rPr>
        <w:t xml:space="preserve"> </w:t>
      </w:r>
      <w:r>
        <w:rPr>
          <w:spacing w:val="-1"/>
        </w:rPr>
        <w:t>явления.</w:t>
      </w:r>
      <w:r>
        <w:rPr>
          <w:spacing w:val="-11"/>
        </w:rPr>
        <w:t xml:space="preserve"> </w:t>
      </w:r>
      <w:r>
        <w:t>Химическая</w:t>
      </w:r>
      <w:r>
        <w:rPr>
          <w:spacing w:val="-11"/>
        </w:rPr>
        <w:t xml:space="preserve"> </w:t>
      </w:r>
      <w:r>
        <w:t>реакция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признаки.</w:t>
      </w:r>
      <w:r>
        <w:rPr>
          <w:spacing w:val="-11"/>
        </w:rPr>
        <w:t xml:space="preserve"> </w:t>
      </w:r>
      <w:r>
        <w:t>Закон</w:t>
      </w:r>
      <w:r>
        <w:rPr>
          <w:spacing w:val="-10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массы веществ. Химические уравнения. Классификация химических реакций (соединения,</w:t>
      </w:r>
      <w:r>
        <w:rPr>
          <w:spacing w:val="-57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замещения, обмена).</w:t>
      </w:r>
    </w:p>
    <w:p w14:paraId="61A87F3A" w14:textId="77777777" w:rsidR="00A45A12" w:rsidRDefault="00AA0DC5">
      <w:pPr>
        <w:pStyle w:val="a3"/>
        <w:ind w:right="803"/>
      </w:pPr>
      <w:r>
        <w:t>Химический эксперимент: знакомство с химической посудой, с правилами работы в ла-</w:t>
      </w:r>
      <w:r>
        <w:rPr>
          <w:spacing w:val="1"/>
        </w:rPr>
        <w:t xml:space="preserve"> </w:t>
      </w:r>
      <w:r>
        <w:t>боратории и приёмами обращения с лабораторным оборудованием; изучение и описание</w:t>
      </w:r>
      <w:r>
        <w:rPr>
          <w:spacing w:val="1"/>
        </w:rPr>
        <w:t xml:space="preserve"> </w:t>
      </w:r>
      <w:r>
        <w:rPr>
          <w:spacing w:val="-1"/>
        </w:rPr>
        <w:t>физических</w:t>
      </w:r>
      <w:r>
        <w:rPr>
          <w:spacing w:val="-12"/>
        </w:rPr>
        <w:t xml:space="preserve"> </w:t>
      </w:r>
      <w:r>
        <w:rPr>
          <w:spacing w:val="-1"/>
        </w:rPr>
        <w:t>свойств</w:t>
      </w:r>
      <w:r>
        <w:rPr>
          <w:spacing w:val="-13"/>
        </w:rPr>
        <w:t xml:space="preserve"> </w:t>
      </w:r>
      <w:r>
        <w:rPr>
          <w:spacing w:val="-1"/>
        </w:rPr>
        <w:t>образцов</w:t>
      </w:r>
      <w:r>
        <w:rPr>
          <w:spacing w:val="-13"/>
        </w:rPr>
        <w:t xml:space="preserve"> </w:t>
      </w:r>
      <w:r>
        <w:rPr>
          <w:spacing w:val="-1"/>
        </w:rPr>
        <w:t>неорганических</w:t>
      </w:r>
      <w:r>
        <w:rPr>
          <w:spacing w:val="-11"/>
        </w:rPr>
        <w:t xml:space="preserve"> </w:t>
      </w:r>
      <w:r>
        <w:rPr>
          <w:spacing w:val="-1"/>
        </w:rPr>
        <w:t>веществ;</w:t>
      </w:r>
      <w:r>
        <w:rPr>
          <w:spacing w:val="-13"/>
        </w:rPr>
        <w:t xml:space="preserve"> </w:t>
      </w:r>
      <w:r>
        <w:rPr>
          <w:spacing w:val="-1"/>
        </w:rPr>
        <w:t>наблюдение</w:t>
      </w:r>
      <w:r>
        <w:rPr>
          <w:spacing w:val="-13"/>
        </w:rPr>
        <w:t xml:space="preserve"> </w:t>
      </w:r>
      <w:r>
        <w:rPr>
          <w:spacing w:val="-1"/>
        </w:rPr>
        <w:t>физических</w:t>
      </w:r>
      <w:r>
        <w:rPr>
          <w:spacing w:val="-11"/>
        </w:rPr>
        <w:t xml:space="preserve"> </w:t>
      </w:r>
      <w:r>
        <w:t>(плавление</w:t>
      </w:r>
      <w:r>
        <w:rPr>
          <w:spacing w:val="-58"/>
        </w:rPr>
        <w:t xml:space="preserve"> </w:t>
      </w:r>
      <w:r>
        <w:t>воска,</w:t>
      </w:r>
      <w:r>
        <w:rPr>
          <w:spacing w:val="-11"/>
        </w:rPr>
        <w:t xml:space="preserve"> </w:t>
      </w:r>
      <w:r>
        <w:t>таяние</w:t>
      </w:r>
      <w:r>
        <w:rPr>
          <w:spacing w:val="-11"/>
        </w:rPr>
        <w:t xml:space="preserve"> </w:t>
      </w:r>
      <w:r>
        <w:t>льда,</w:t>
      </w:r>
      <w:r>
        <w:rPr>
          <w:spacing w:val="-10"/>
        </w:rPr>
        <w:t xml:space="preserve"> </w:t>
      </w:r>
      <w:r>
        <w:t>растирание</w:t>
      </w:r>
      <w:r>
        <w:rPr>
          <w:spacing w:val="-11"/>
        </w:rPr>
        <w:t xml:space="preserve"> </w:t>
      </w:r>
      <w:r>
        <w:t>сахара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ступке,</w:t>
      </w:r>
      <w:r>
        <w:rPr>
          <w:spacing w:val="-9"/>
        </w:rPr>
        <w:t xml:space="preserve"> </w:t>
      </w:r>
      <w:r>
        <w:t>кипение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конденсация</w:t>
      </w:r>
      <w:r>
        <w:rPr>
          <w:spacing w:val="-10"/>
        </w:rPr>
        <w:t xml:space="preserve"> </w:t>
      </w:r>
      <w:r>
        <w:t>воды)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химических</w:t>
      </w:r>
      <w:r>
        <w:rPr>
          <w:spacing w:val="-58"/>
        </w:rPr>
        <w:t xml:space="preserve"> </w:t>
      </w:r>
      <w:r>
        <w:rPr>
          <w:spacing w:val="-2"/>
        </w:rPr>
        <w:t>(горение</w:t>
      </w:r>
      <w:r>
        <w:rPr>
          <w:spacing w:val="-13"/>
        </w:rPr>
        <w:t xml:space="preserve"> </w:t>
      </w:r>
      <w:r>
        <w:rPr>
          <w:spacing w:val="-2"/>
        </w:rPr>
        <w:t>свечи,</w:t>
      </w:r>
      <w:r>
        <w:rPr>
          <w:spacing w:val="-12"/>
        </w:rPr>
        <w:t xml:space="preserve"> </w:t>
      </w:r>
      <w:r>
        <w:rPr>
          <w:spacing w:val="-2"/>
        </w:rPr>
        <w:t>прокаливание</w:t>
      </w:r>
      <w:r>
        <w:rPr>
          <w:spacing w:val="-12"/>
        </w:rPr>
        <w:t xml:space="preserve"> </w:t>
      </w:r>
      <w:r>
        <w:rPr>
          <w:spacing w:val="-2"/>
        </w:rPr>
        <w:t>медной</w:t>
      </w:r>
      <w:r>
        <w:rPr>
          <w:spacing w:val="-11"/>
        </w:rPr>
        <w:t xml:space="preserve"> </w:t>
      </w:r>
      <w:r>
        <w:rPr>
          <w:spacing w:val="-1"/>
        </w:rPr>
        <w:t>проволоки,</w:t>
      </w:r>
      <w:r>
        <w:rPr>
          <w:spacing w:val="-12"/>
        </w:rPr>
        <w:t xml:space="preserve"> </w:t>
      </w:r>
      <w:r>
        <w:rPr>
          <w:spacing w:val="-1"/>
        </w:rPr>
        <w:t>взаимодействие</w:t>
      </w:r>
      <w:r>
        <w:rPr>
          <w:spacing w:val="-11"/>
        </w:rPr>
        <w:t xml:space="preserve"> </w:t>
      </w:r>
      <w:r>
        <w:rPr>
          <w:spacing w:val="-1"/>
        </w:rPr>
        <w:t>мела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кислотой)</w:t>
      </w:r>
      <w:r>
        <w:rPr>
          <w:spacing w:val="-13"/>
        </w:rPr>
        <w:t xml:space="preserve"> </w:t>
      </w:r>
      <w:r>
        <w:rPr>
          <w:spacing w:val="-1"/>
        </w:rPr>
        <w:t>явлений,</w:t>
      </w:r>
      <w:r>
        <w:rPr>
          <w:spacing w:val="-57"/>
        </w:rPr>
        <w:t xml:space="preserve"> </w:t>
      </w:r>
      <w:r>
        <w:t>наблюдение и описание признаков протекания химических реакций (разложение сахара,</w:t>
      </w:r>
      <w:r>
        <w:rPr>
          <w:spacing w:val="1"/>
        </w:rPr>
        <w:t xml:space="preserve"> </w:t>
      </w:r>
      <w:r>
        <w:t>взаимодействие серной кислоты с хлоридом бария, разложение гидроксида меди(II) при</w:t>
      </w:r>
      <w:r>
        <w:rPr>
          <w:spacing w:val="1"/>
        </w:rPr>
        <w:t xml:space="preserve"> </w:t>
      </w:r>
      <w:r>
        <w:t>нагревании, взаимодействие железа с раствором соли меди(II)); изучение способов разде-</w:t>
      </w:r>
      <w:r>
        <w:rPr>
          <w:spacing w:val="1"/>
        </w:rPr>
        <w:t xml:space="preserve"> </w:t>
      </w:r>
      <w:r>
        <w:t>ления смесей (с помощью магнита, фильтрование, выпаривание, дистилляция, хроматогра-</w:t>
      </w:r>
      <w:r>
        <w:rPr>
          <w:spacing w:val="-58"/>
        </w:rPr>
        <w:t xml:space="preserve"> </w:t>
      </w:r>
      <w:r>
        <w:rPr>
          <w:spacing w:val="-2"/>
        </w:rPr>
        <w:t>фия),</w:t>
      </w:r>
      <w:r>
        <w:rPr>
          <w:spacing w:val="-13"/>
        </w:rPr>
        <w:t xml:space="preserve"> </w:t>
      </w:r>
      <w:r>
        <w:rPr>
          <w:spacing w:val="-2"/>
        </w:rPr>
        <w:t>проведение</w:t>
      </w:r>
      <w:r>
        <w:rPr>
          <w:spacing w:val="-13"/>
        </w:rPr>
        <w:t xml:space="preserve"> </w:t>
      </w:r>
      <w:r>
        <w:rPr>
          <w:spacing w:val="-2"/>
        </w:rPr>
        <w:t>очистки</w:t>
      </w:r>
      <w:r>
        <w:rPr>
          <w:spacing w:val="-11"/>
        </w:rPr>
        <w:t xml:space="preserve"> </w:t>
      </w:r>
      <w:r>
        <w:rPr>
          <w:spacing w:val="-2"/>
        </w:rPr>
        <w:t>поваренной</w:t>
      </w:r>
      <w:r>
        <w:rPr>
          <w:spacing w:val="-11"/>
        </w:rPr>
        <w:t xml:space="preserve"> </w:t>
      </w:r>
      <w:r>
        <w:rPr>
          <w:spacing w:val="-2"/>
        </w:rPr>
        <w:t>соли;</w:t>
      </w:r>
      <w:r>
        <w:rPr>
          <w:spacing w:val="-11"/>
        </w:rPr>
        <w:t xml:space="preserve"> </w:t>
      </w:r>
      <w:r>
        <w:rPr>
          <w:spacing w:val="-2"/>
        </w:rPr>
        <w:t>наблюдение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описание</w:t>
      </w:r>
      <w:r>
        <w:rPr>
          <w:spacing w:val="-13"/>
        </w:rPr>
        <w:t xml:space="preserve"> </w:t>
      </w:r>
      <w:r>
        <w:rPr>
          <w:spacing w:val="-1"/>
        </w:rPr>
        <w:t>результатов</w:t>
      </w:r>
      <w:r>
        <w:rPr>
          <w:spacing w:val="-12"/>
        </w:rPr>
        <w:t xml:space="preserve"> </w:t>
      </w:r>
      <w:r>
        <w:rPr>
          <w:spacing w:val="-1"/>
        </w:rPr>
        <w:t>проведения</w:t>
      </w:r>
      <w:r>
        <w:rPr>
          <w:spacing w:val="-58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(шаро-</w:t>
      </w:r>
      <w:r>
        <w:rPr>
          <w:spacing w:val="-57"/>
        </w:rPr>
        <w:t xml:space="preserve"> </w:t>
      </w:r>
      <w:r>
        <w:t>стержневых).</w:t>
      </w:r>
    </w:p>
    <w:p w14:paraId="1825AEF6" w14:textId="77777777" w:rsidR="00A45A12" w:rsidRDefault="00A45A12">
      <w:pPr>
        <w:pStyle w:val="a3"/>
        <w:spacing w:before="2"/>
        <w:ind w:left="0" w:firstLine="0"/>
        <w:jc w:val="left"/>
        <w:rPr>
          <w:sz w:val="21"/>
        </w:rPr>
      </w:pPr>
    </w:p>
    <w:p w14:paraId="78B5D381" w14:textId="77777777" w:rsidR="00A45A12" w:rsidRDefault="00AA0DC5">
      <w:pPr>
        <w:pStyle w:val="1"/>
        <w:spacing w:before="1" w:line="274" w:lineRule="exact"/>
      </w:pPr>
      <w:r>
        <w:t>Важнейшие</w:t>
      </w:r>
      <w:r>
        <w:rPr>
          <w:spacing w:val="-5"/>
        </w:rPr>
        <w:t xml:space="preserve"> </w:t>
      </w:r>
      <w:r>
        <w:t>представители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</w:t>
      </w:r>
    </w:p>
    <w:p w14:paraId="727FE848" w14:textId="77777777" w:rsidR="00A45A12" w:rsidRDefault="00AA0DC5">
      <w:pPr>
        <w:pStyle w:val="a3"/>
        <w:ind w:right="805"/>
      </w:pPr>
      <w:r>
        <w:t>Воздух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 кислорода в природе, физические и химические свойства (реакции горения).</w:t>
      </w:r>
      <w:r>
        <w:rPr>
          <w:spacing w:val="1"/>
        </w:rPr>
        <w:t xml:space="preserve"> </w:t>
      </w:r>
      <w:r>
        <w:t>Оксиды. Применение кислорода. Способы получения кислорода в лаборатории и про-</w:t>
      </w:r>
      <w:r>
        <w:rPr>
          <w:spacing w:val="1"/>
        </w:rPr>
        <w:t xml:space="preserve"> </w:t>
      </w:r>
      <w:r>
        <w:t>мышленности. Круговорот кислорода в природе. Озон — аллотропная модификация кис-</w:t>
      </w:r>
      <w:r>
        <w:rPr>
          <w:spacing w:val="1"/>
        </w:rPr>
        <w:t xml:space="preserve"> </w:t>
      </w:r>
      <w:r>
        <w:t>лорода.</w:t>
      </w:r>
    </w:p>
    <w:p w14:paraId="2FFF0C11" w14:textId="77777777" w:rsidR="00A45A12" w:rsidRDefault="00AA0DC5">
      <w:pPr>
        <w:pStyle w:val="a3"/>
        <w:ind w:right="803"/>
      </w:pPr>
      <w:r>
        <w:t>Тепловой эффект химической реакции, термохимические уравнения, экзо- и эндотер-</w:t>
      </w:r>
      <w:r>
        <w:rPr>
          <w:spacing w:val="1"/>
        </w:rPr>
        <w:t xml:space="preserve"> </w:t>
      </w:r>
      <w:r>
        <w:t>мические реакции. Топливо: уголь и метан. Загрязнение воздуха, усиление парникового</w:t>
      </w:r>
      <w:r>
        <w:rPr>
          <w:spacing w:val="1"/>
        </w:rPr>
        <w:t xml:space="preserve"> </w:t>
      </w:r>
      <w:r>
        <w:t>эффекта,</w:t>
      </w:r>
      <w:r>
        <w:rPr>
          <w:spacing w:val="-1"/>
        </w:rPr>
        <w:t xml:space="preserve"> </w:t>
      </w:r>
      <w:r>
        <w:t>разрушение</w:t>
      </w:r>
      <w:r>
        <w:rPr>
          <w:spacing w:val="-1"/>
        </w:rPr>
        <w:t xml:space="preserve"> </w:t>
      </w:r>
      <w:r>
        <w:t>озонового слоя.</w:t>
      </w:r>
    </w:p>
    <w:p w14:paraId="667EB008" w14:textId="77777777" w:rsidR="00A45A12" w:rsidRDefault="00AA0DC5">
      <w:pPr>
        <w:pStyle w:val="a3"/>
        <w:ind w:right="810"/>
      </w:pPr>
      <w:r>
        <w:t>Водород — элемент и простое вещество. Нахождение водорода в природе, физические и</w:t>
      </w:r>
      <w:r>
        <w:rPr>
          <w:spacing w:val="-57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применение,</w:t>
      </w:r>
      <w:r>
        <w:rPr>
          <w:spacing w:val="-1"/>
        </w:rPr>
        <w:t xml:space="preserve"> </w:t>
      </w:r>
      <w:r>
        <w:t>способы получения.</w:t>
      </w:r>
      <w:r>
        <w:rPr>
          <w:spacing w:val="-1"/>
        </w:rPr>
        <w:t xml:space="preserve"> </w:t>
      </w:r>
      <w:r>
        <w:t>Кислоты</w:t>
      </w:r>
      <w:r>
        <w:rPr>
          <w:spacing w:val="-1"/>
        </w:rPr>
        <w:t xml:space="preserve"> </w:t>
      </w:r>
      <w:r>
        <w:t>и соли.</w:t>
      </w:r>
    </w:p>
    <w:p w14:paraId="2534042A" w14:textId="77777777" w:rsidR="00A45A12" w:rsidRDefault="00AA0DC5">
      <w:pPr>
        <w:pStyle w:val="a3"/>
        <w:ind w:left="450" w:firstLine="0"/>
      </w:pPr>
      <w:r>
        <w:t>Количество</w:t>
      </w:r>
      <w:r>
        <w:rPr>
          <w:spacing w:val="15"/>
        </w:rPr>
        <w:t xml:space="preserve"> </w:t>
      </w:r>
      <w:r>
        <w:t>вещества.</w:t>
      </w:r>
      <w:r>
        <w:rPr>
          <w:spacing w:val="14"/>
        </w:rPr>
        <w:t xml:space="preserve"> </w:t>
      </w:r>
      <w:r>
        <w:t>Моль.</w:t>
      </w:r>
      <w:r>
        <w:rPr>
          <w:spacing w:val="16"/>
        </w:rPr>
        <w:t xml:space="preserve"> </w:t>
      </w:r>
      <w:r>
        <w:t>Молярная</w:t>
      </w:r>
      <w:r>
        <w:rPr>
          <w:spacing w:val="16"/>
        </w:rPr>
        <w:t xml:space="preserve"> </w:t>
      </w:r>
      <w:r>
        <w:t>масса.</w:t>
      </w:r>
      <w:r>
        <w:rPr>
          <w:spacing w:val="13"/>
        </w:rPr>
        <w:t xml:space="preserve"> </w:t>
      </w:r>
      <w:r>
        <w:t>Закон</w:t>
      </w:r>
      <w:r>
        <w:rPr>
          <w:spacing w:val="17"/>
        </w:rPr>
        <w:t xml:space="preserve"> </w:t>
      </w:r>
      <w:r>
        <w:t>Авогадро.</w:t>
      </w:r>
      <w:r>
        <w:rPr>
          <w:spacing w:val="14"/>
        </w:rPr>
        <w:t xml:space="preserve"> </w:t>
      </w:r>
      <w:r>
        <w:t>Молярный</w:t>
      </w:r>
      <w:r>
        <w:rPr>
          <w:spacing w:val="16"/>
        </w:rPr>
        <w:t xml:space="preserve"> </w:t>
      </w:r>
      <w:r>
        <w:t>объём</w:t>
      </w:r>
      <w:r>
        <w:rPr>
          <w:spacing w:val="16"/>
        </w:rPr>
        <w:t xml:space="preserve"> </w:t>
      </w:r>
      <w:r>
        <w:t>газов.</w:t>
      </w:r>
    </w:p>
    <w:p w14:paraId="57909041" w14:textId="77777777" w:rsidR="00A45A12" w:rsidRDefault="00AA0DC5">
      <w:pPr>
        <w:pStyle w:val="a3"/>
        <w:ind w:firstLine="0"/>
      </w:pPr>
      <w:r>
        <w:rPr>
          <w:spacing w:val="-3"/>
        </w:rPr>
        <w:t>Расчёты</w:t>
      </w:r>
      <w:r>
        <w:rPr>
          <w:spacing w:val="-11"/>
        </w:rPr>
        <w:t xml:space="preserve"> </w:t>
      </w:r>
      <w:r>
        <w:rPr>
          <w:spacing w:val="-3"/>
        </w:rPr>
        <w:t>по</w:t>
      </w:r>
      <w:r>
        <w:rPr>
          <w:spacing w:val="-10"/>
        </w:rPr>
        <w:t xml:space="preserve"> </w:t>
      </w:r>
      <w:r>
        <w:rPr>
          <w:spacing w:val="-3"/>
        </w:rPr>
        <w:t>химическим</w:t>
      </w:r>
      <w:r>
        <w:rPr>
          <w:spacing w:val="-9"/>
        </w:rPr>
        <w:t xml:space="preserve"> </w:t>
      </w:r>
      <w:r>
        <w:rPr>
          <w:spacing w:val="-2"/>
        </w:rPr>
        <w:t>уравнениям.</w:t>
      </w:r>
    </w:p>
    <w:p w14:paraId="5FFAF503" w14:textId="77777777" w:rsidR="00A45A12" w:rsidRDefault="00AA0DC5">
      <w:pPr>
        <w:pStyle w:val="a3"/>
        <w:ind w:right="805"/>
        <w:jc w:val="right"/>
      </w:pPr>
      <w:r>
        <w:t>Физические</w:t>
      </w:r>
      <w:r>
        <w:rPr>
          <w:spacing w:val="27"/>
        </w:rPr>
        <w:t xml:space="preserve"> </w:t>
      </w:r>
      <w:r>
        <w:t>свойства</w:t>
      </w:r>
      <w:r>
        <w:rPr>
          <w:spacing w:val="28"/>
        </w:rPr>
        <w:t xml:space="preserve"> </w:t>
      </w:r>
      <w:r>
        <w:t>воды.</w:t>
      </w:r>
      <w:r>
        <w:rPr>
          <w:spacing w:val="28"/>
        </w:rPr>
        <w:t xml:space="preserve"> </w:t>
      </w:r>
      <w:r>
        <w:t>Вода</w:t>
      </w:r>
      <w:r>
        <w:rPr>
          <w:spacing w:val="27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растворитель.</w:t>
      </w:r>
      <w:r>
        <w:rPr>
          <w:spacing w:val="28"/>
        </w:rPr>
        <w:t xml:space="preserve"> </w:t>
      </w:r>
      <w:r>
        <w:t>Растворы.</w:t>
      </w:r>
      <w:r>
        <w:rPr>
          <w:spacing w:val="27"/>
        </w:rPr>
        <w:t xml:space="preserve"> </w:t>
      </w:r>
      <w:r>
        <w:t>Насыщенные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ненасы-</w:t>
      </w:r>
      <w:r>
        <w:rPr>
          <w:spacing w:val="-57"/>
        </w:rPr>
        <w:t xml:space="preserve"> </w:t>
      </w:r>
      <w:r>
        <w:t>щенные</w:t>
      </w:r>
      <w:r>
        <w:rPr>
          <w:spacing w:val="15"/>
        </w:rPr>
        <w:t xml:space="preserve"> </w:t>
      </w:r>
      <w:r>
        <w:t>растворы.</w:t>
      </w:r>
      <w:r>
        <w:rPr>
          <w:spacing w:val="18"/>
        </w:rPr>
        <w:t xml:space="preserve"> </w:t>
      </w:r>
      <w:r>
        <w:rPr>
          <w:i/>
        </w:rPr>
        <w:t>Растворимость</w:t>
      </w:r>
      <w:r>
        <w:rPr>
          <w:i/>
          <w:spacing w:val="17"/>
        </w:rPr>
        <w:t xml:space="preserve"> </w:t>
      </w:r>
      <w:r>
        <w:rPr>
          <w:i/>
        </w:rPr>
        <w:t>веществ</w:t>
      </w:r>
      <w:r>
        <w:rPr>
          <w:i/>
          <w:spacing w:val="18"/>
        </w:rPr>
        <w:t xml:space="preserve"> </w:t>
      </w:r>
      <w:r>
        <w:rPr>
          <w:i/>
        </w:rPr>
        <w:t>в</w:t>
      </w:r>
      <w:r>
        <w:rPr>
          <w:i/>
          <w:spacing w:val="19"/>
        </w:rPr>
        <w:t xml:space="preserve"> </w:t>
      </w:r>
      <w:r>
        <w:rPr>
          <w:i/>
        </w:rPr>
        <w:t>воде.</w:t>
      </w:r>
      <w:r>
        <w:rPr>
          <w:vertAlign w:val="superscript"/>
        </w:rPr>
        <w:t>1</w:t>
      </w:r>
      <w:r>
        <w:rPr>
          <w:spacing w:val="35"/>
        </w:rPr>
        <w:t xml:space="preserve"> </w:t>
      </w:r>
      <w:r>
        <w:t>Массовая</w:t>
      </w:r>
      <w:r>
        <w:rPr>
          <w:spacing w:val="17"/>
        </w:rPr>
        <w:t xml:space="preserve"> </w:t>
      </w:r>
      <w:r>
        <w:t>доля</w:t>
      </w:r>
      <w:r>
        <w:rPr>
          <w:spacing w:val="17"/>
        </w:rPr>
        <w:t xml:space="preserve"> </w:t>
      </w:r>
      <w:r>
        <w:t>вещества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растворе.</w:t>
      </w:r>
      <w:r>
        <w:rPr>
          <w:spacing w:val="-57"/>
        </w:rPr>
        <w:t xml:space="preserve"> </w:t>
      </w:r>
      <w:r>
        <w:t>Химические</w:t>
      </w:r>
      <w:r>
        <w:rPr>
          <w:spacing w:val="36"/>
        </w:rPr>
        <w:t xml:space="preserve"> </w:t>
      </w:r>
      <w:r>
        <w:t>свойства</w:t>
      </w:r>
      <w:r>
        <w:rPr>
          <w:spacing w:val="40"/>
        </w:rPr>
        <w:t xml:space="preserve"> </w:t>
      </w:r>
      <w:r>
        <w:t>воды.</w:t>
      </w:r>
      <w:r>
        <w:rPr>
          <w:spacing w:val="36"/>
        </w:rPr>
        <w:t xml:space="preserve"> </w:t>
      </w:r>
      <w:r>
        <w:t>Основания.</w:t>
      </w:r>
      <w:r>
        <w:rPr>
          <w:spacing w:val="38"/>
        </w:rPr>
        <w:t xml:space="preserve"> </w:t>
      </w:r>
      <w:r>
        <w:t>Роль</w:t>
      </w:r>
      <w:r>
        <w:rPr>
          <w:spacing w:val="39"/>
        </w:rPr>
        <w:t xml:space="preserve"> </w:t>
      </w:r>
      <w:r>
        <w:t>растворов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природе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Круговорот</w:t>
      </w:r>
      <w:r>
        <w:rPr>
          <w:spacing w:val="-14"/>
        </w:rPr>
        <w:t xml:space="preserve"> </w:t>
      </w:r>
      <w:r>
        <w:t>воды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природе.</w:t>
      </w:r>
      <w:r>
        <w:rPr>
          <w:spacing w:val="-13"/>
        </w:rPr>
        <w:t xml:space="preserve"> </w:t>
      </w:r>
      <w:r>
        <w:t>Загрязнение</w:t>
      </w:r>
      <w:r>
        <w:rPr>
          <w:spacing w:val="-14"/>
        </w:rPr>
        <w:t xml:space="preserve"> </w:t>
      </w:r>
      <w:r>
        <w:t>природных</w:t>
      </w:r>
      <w:r>
        <w:rPr>
          <w:spacing w:val="-11"/>
        </w:rPr>
        <w:t xml:space="preserve"> </w:t>
      </w:r>
      <w:r>
        <w:t>вод.</w:t>
      </w:r>
      <w:r>
        <w:rPr>
          <w:spacing w:val="-13"/>
        </w:rPr>
        <w:t xml:space="preserve"> </w:t>
      </w:r>
      <w:r>
        <w:t>Охрана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очистка</w:t>
      </w:r>
      <w:r>
        <w:rPr>
          <w:spacing w:val="-14"/>
        </w:rPr>
        <w:t xml:space="preserve"> </w:t>
      </w:r>
      <w:r>
        <w:t>природных</w:t>
      </w:r>
      <w:r>
        <w:rPr>
          <w:spacing w:val="-11"/>
        </w:rPr>
        <w:t xml:space="preserve"> </w:t>
      </w:r>
      <w:r>
        <w:t>вод.</w:t>
      </w:r>
      <w:r>
        <w:rPr>
          <w:spacing w:val="-57"/>
        </w:rPr>
        <w:t xml:space="preserve"> </w:t>
      </w:r>
      <w:r>
        <w:t>Классификация неорганических</w:t>
      </w:r>
      <w:r>
        <w:rPr>
          <w:spacing w:val="1"/>
        </w:rPr>
        <w:t xml:space="preserve"> </w:t>
      </w:r>
      <w:r>
        <w:t>соединений. Оксиды. 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солеоб-</w:t>
      </w:r>
      <w:r>
        <w:rPr>
          <w:spacing w:val="1"/>
        </w:rPr>
        <w:t xml:space="preserve"> </w:t>
      </w:r>
      <w:r>
        <w:t>разующие</w:t>
      </w:r>
      <w:r>
        <w:rPr>
          <w:spacing w:val="41"/>
        </w:rPr>
        <w:t xml:space="preserve"> </w:t>
      </w:r>
      <w:r>
        <w:t>(основные,</w:t>
      </w:r>
      <w:r>
        <w:rPr>
          <w:spacing w:val="43"/>
        </w:rPr>
        <w:t xml:space="preserve"> </w:t>
      </w:r>
      <w:r>
        <w:t>кислотные,</w:t>
      </w:r>
      <w:r>
        <w:rPr>
          <w:spacing w:val="42"/>
        </w:rPr>
        <w:t xml:space="preserve"> </w:t>
      </w:r>
      <w:r>
        <w:t>амфотерные)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несолеобразующие.</w:t>
      </w:r>
      <w:r>
        <w:rPr>
          <w:spacing w:val="43"/>
        </w:rPr>
        <w:t xml:space="preserve"> </w:t>
      </w:r>
      <w:r>
        <w:t>Номенклатура</w:t>
      </w:r>
      <w:r>
        <w:rPr>
          <w:spacing w:val="41"/>
        </w:rPr>
        <w:t xml:space="preserve"> </w:t>
      </w:r>
      <w:r>
        <w:t>ок-</w:t>
      </w:r>
    </w:p>
    <w:p w14:paraId="39966768" w14:textId="72F8CEEA" w:rsidR="00A45A12" w:rsidRDefault="00E4771B">
      <w:pPr>
        <w:pStyle w:val="a3"/>
        <w:spacing w:before="4"/>
        <w:ind w:left="0" w:firstLine="0"/>
        <w:jc w:val="left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02E9944B" wp14:editId="2BDDB1C0">
                <wp:simplePos x="0" y="0"/>
                <wp:positionH relativeFrom="page">
                  <wp:posOffset>1225550</wp:posOffset>
                </wp:positionH>
                <wp:positionV relativeFrom="paragraph">
                  <wp:posOffset>151765</wp:posOffset>
                </wp:positionV>
                <wp:extent cx="1828800" cy="6350"/>
                <wp:effectExtent l="0" t="0" r="0" b="0"/>
                <wp:wrapTopAndBottom/>
                <wp:docPr id="13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FBFDD" id="Rectangle 56" o:spid="_x0000_s1026" style="position:absolute;margin-left:96.5pt;margin-top:11.95pt;width:2in;height:.5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5A09C929" w14:textId="77777777" w:rsidR="00A45A12" w:rsidRDefault="00AA0DC5">
      <w:pPr>
        <w:spacing w:before="51"/>
        <w:ind w:left="222" w:right="801" w:firstLine="228"/>
        <w:rPr>
          <w:sz w:val="18"/>
        </w:rPr>
      </w:pPr>
      <w:r>
        <w:rPr>
          <w:position w:val="6"/>
          <w:sz w:val="12"/>
        </w:rPr>
        <w:t xml:space="preserve">1    </w:t>
      </w:r>
      <w:r>
        <w:rPr>
          <w:spacing w:val="15"/>
          <w:position w:val="6"/>
          <w:sz w:val="12"/>
        </w:rPr>
        <w:t xml:space="preserve"> </w:t>
      </w:r>
      <w:r>
        <w:rPr>
          <w:sz w:val="18"/>
        </w:rPr>
        <w:t>Курсивом обозначен</w:t>
      </w:r>
      <w:r>
        <w:rPr>
          <w:spacing w:val="4"/>
          <w:sz w:val="18"/>
        </w:rPr>
        <w:t xml:space="preserve"> </w:t>
      </w:r>
      <w:r>
        <w:rPr>
          <w:sz w:val="18"/>
        </w:rPr>
        <w:t>учебный</w:t>
      </w:r>
      <w:r>
        <w:rPr>
          <w:spacing w:val="3"/>
          <w:sz w:val="18"/>
        </w:rPr>
        <w:t xml:space="preserve"> </w:t>
      </w:r>
      <w:r>
        <w:rPr>
          <w:sz w:val="18"/>
        </w:rPr>
        <w:t>материал,</w:t>
      </w:r>
      <w:r>
        <w:rPr>
          <w:spacing w:val="4"/>
          <w:sz w:val="18"/>
        </w:rPr>
        <w:t xml:space="preserve"> </w:t>
      </w:r>
      <w:r>
        <w:rPr>
          <w:sz w:val="18"/>
        </w:rPr>
        <w:t>который</w:t>
      </w:r>
      <w:r>
        <w:rPr>
          <w:spacing w:val="1"/>
          <w:sz w:val="18"/>
        </w:rPr>
        <w:t xml:space="preserve"> </w:t>
      </w:r>
      <w:r>
        <w:rPr>
          <w:sz w:val="18"/>
        </w:rPr>
        <w:t>изучается,</w:t>
      </w:r>
      <w:r>
        <w:rPr>
          <w:spacing w:val="1"/>
          <w:sz w:val="18"/>
        </w:rPr>
        <w:t xml:space="preserve"> </w:t>
      </w:r>
      <w:r>
        <w:rPr>
          <w:sz w:val="18"/>
        </w:rPr>
        <w:t>но</w:t>
      </w:r>
      <w:r>
        <w:rPr>
          <w:spacing w:val="3"/>
          <w:sz w:val="18"/>
        </w:rPr>
        <w:t xml:space="preserve"> </w:t>
      </w:r>
      <w:r>
        <w:rPr>
          <w:sz w:val="18"/>
        </w:rPr>
        <w:t>не</w:t>
      </w:r>
      <w:r>
        <w:rPr>
          <w:spacing w:val="1"/>
          <w:sz w:val="18"/>
        </w:rPr>
        <w:t xml:space="preserve"> </w:t>
      </w:r>
      <w:r>
        <w:rPr>
          <w:sz w:val="18"/>
        </w:rPr>
        <w:t>выносится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3"/>
          <w:sz w:val="18"/>
        </w:rPr>
        <w:t xml:space="preserve"> </w:t>
      </w:r>
      <w:r>
        <w:rPr>
          <w:sz w:val="18"/>
        </w:rPr>
        <w:t>промежуточную</w:t>
      </w:r>
      <w:r>
        <w:rPr>
          <w:spacing w:val="2"/>
          <w:sz w:val="18"/>
        </w:rPr>
        <w:t xml:space="preserve"> </w:t>
      </w:r>
      <w:r>
        <w:rPr>
          <w:sz w:val="18"/>
        </w:rPr>
        <w:t>и итоговую</w:t>
      </w:r>
      <w:r>
        <w:rPr>
          <w:spacing w:val="2"/>
          <w:sz w:val="18"/>
        </w:rPr>
        <w:t xml:space="preserve"> </w:t>
      </w:r>
      <w:r>
        <w:rPr>
          <w:sz w:val="18"/>
        </w:rPr>
        <w:t>атте-</w:t>
      </w:r>
      <w:r>
        <w:rPr>
          <w:spacing w:val="1"/>
          <w:sz w:val="18"/>
        </w:rPr>
        <w:t xml:space="preserve"> </w:t>
      </w:r>
      <w:r>
        <w:rPr>
          <w:sz w:val="18"/>
        </w:rPr>
        <w:t>стацию.</w:t>
      </w:r>
    </w:p>
    <w:p w14:paraId="44771591" w14:textId="77777777" w:rsidR="00A45A12" w:rsidRDefault="00A45A12">
      <w:pPr>
        <w:rPr>
          <w:sz w:val="18"/>
        </w:rPr>
        <w:sectPr w:rsidR="00A45A12">
          <w:pgSz w:w="11910" w:h="16840"/>
          <w:pgMar w:top="1520" w:right="40" w:bottom="720" w:left="1480" w:header="0" w:footer="527" w:gutter="0"/>
          <w:cols w:space="720"/>
        </w:sectPr>
      </w:pPr>
    </w:p>
    <w:p w14:paraId="27833631" w14:textId="77777777" w:rsidR="00A45A12" w:rsidRDefault="00AA0DC5">
      <w:pPr>
        <w:pStyle w:val="a3"/>
        <w:spacing w:before="73"/>
        <w:ind w:right="812" w:firstLine="0"/>
      </w:pPr>
      <w:r>
        <w:lastRenderedPageBreak/>
        <w:t>сидов (международная и тривиальная). Физические и химические свойства оксидов. По-</w:t>
      </w:r>
      <w:r>
        <w:rPr>
          <w:spacing w:val="1"/>
        </w:rPr>
        <w:t xml:space="preserve"> </w:t>
      </w:r>
      <w:r>
        <w:t>лучение</w:t>
      </w:r>
      <w:r>
        <w:rPr>
          <w:spacing w:val="-2"/>
        </w:rPr>
        <w:t xml:space="preserve"> </w:t>
      </w:r>
      <w:r>
        <w:t>оксидов.</w:t>
      </w:r>
    </w:p>
    <w:p w14:paraId="6FC2B975" w14:textId="77777777" w:rsidR="00A45A12" w:rsidRDefault="00AA0DC5">
      <w:pPr>
        <w:pStyle w:val="a3"/>
        <w:spacing w:before="1"/>
        <w:ind w:right="809"/>
      </w:pPr>
      <w:r>
        <w:t>Основания. Классификация оснований:</w:t>
      </w:r>
      <w:r>
        <w:rPr>
          <w:spacing w:val="1"/>
        </w:rPr>
        <w:t xml:space="preserve"> </w:t>
      </w:r>
      <w:r>
        <w:t>щёлочи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 основания. Номен-</w:t>
      </w:r>
      <w:r>
        <w:rPr>
          <w:spacing w:val="1"/>
        </w:rPr>
        <w:t xml:space="preserve"> </w:t>
      </w:r>
      <w:r>
        <w:t>клатура оснований (международная и тривиальная). Физические и химические свойства</w:t>
      </w:r>
      <w:r>
        <w:rPr>
          <w:spacing w:val="1"/>
        </w:rPr>
        <w:t xml:space="preserve"> </w:t>
      </w:r>
      <w:r>
        <w:t>оснований.</w:t>
      </w:r>
      <w:r>
        <w:rPr>
          <w:spacing w:val="-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оснований.</w:t>
      </w:r>
    </w:p>
    <w:p w14:paraId="1C51BE88" w14:textId="77777777" w:rsidR="00A45A12" w:rsidRDefault="00AA0DC5">
      <w:pPr>
        <w:pStyle w:val="a3"/>
        <w:ind w:right="803"/>
      </w:pPr>
      <w:r>
        <w:t>Кислоты.</w:t>
      </w:r>
      <w:r>
        <w:rPr>
          <w:spacing w:val="-6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кислот.</w:t>
      </w:r>
      <w:r>
        <w:rPr>
          <w:spacing w:val="-6"/>
        </w:rPr>
        <w:t xml:space="preserve"> </w:t>
      </w:r>
      <w:r>
        <w:t>Номенклатура</w:t>
      </w:r>
      <w:r>
        <w:rPr>
          <w:spacing w:val="-7"/>
        </w:rPr>
        <w:t xml:space="preserve"> </w:t>
      </w:r>
      <w:r>
        <w:t>кислот</w:t>
      </w:r>
      <w:r>
        <w:rPr>
          <w:spacing w:val="-5"/>
        </w:rPr>
        <w:t xml:space="preserve"> </w:t>
      </w:r>
      <w:r>
        <w:t>(международная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тривиальная).</w:t>
      </w:r>
      <w:r>
        <w:rPr>
          <w:spacing w:val="-57"/>
        </w:rPr>
        <w:t xml:space="preserve"> </w:t>
      </w:r>
      <w:r>
        <w:t>Физические и химические свойства кислот. Ряд активности металлов Н. Н. Бекетова. По-</w:t>
      </w:r>
      <w:r>
        <w:rPr>
          <w:spacing w:val="1"/>
        </w:rPr>
        <w:t xml:space="preserve"> </w:t>
      </w:r>
      <w:r>
        <w:t>лучение</w:t>
      </w:r>
      <w:r>
        <w:rPr>
          <w:spacing w:val="-2"/>
        </w:rPr>
        <w:t xml:space="preserve"> </w:t>
      </w:r>
      <w:r>
        <w:t>кислот.</w:t>
      </w:r>
    </w:p>
    <w:p w14:paraId="07073928" w14:textId="77777777" w:rsidR="00A45A12" w:rsidRDefault="00AA0DC5">
      <w:pPr>
        <w:pStyle w:val="a3"/>
        <w:ind w:right="811"/>
      </w:pPr>
      <w:r>
        <w:t>Соли. Номенклатура солей (международная и тривиальная).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солей. Получение</w:t>
      </w:r>
      <w:r>
        <w:rPr>
          <w:spacing w:val="-1"/>
        </w:rPr>
        <w:t xml:space="preserve"> </w:t>
      </w:r>
      <w:r>
        <w:t>солей.</w:t>
      </w:r>
    </w:p>
    <w:p w14:paraId="3B286D87" w14:textId="77777777" w:rsidR="00A45A12" w:rsidRDefault="00AA0DC5">
      <w:pPr>
        <w:pStyle w:val="a3"/>
        <w:ind w:left="450" w:firstLine="0"/>
      </w:pPr>
      <w:r>
        <w:t>Генетическая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классами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соединений.</w:t>
      </w:r>
    </w:p>
    <w:p w14:paraId="18FE9E26" w14:textId="77777777" w:rsidR="00A45A12" w:rsidRDefault="00AA0DC5">
      <w:pPr>
        <w:pStyle w:val="a3"/>
        <w:ind w:right="805"/>
      </w:pPr>
      <w:r>
        <w:t>Химический эксперимент: качественное определение содержания кислорода в воздухе;</w:t>
      </w:r>
      <w:r>
        <w:rPr>
          <w:spacing w:val="1"/>
        </w:rPr>
        <w:t xml:space="preserve"> </w:t>
      </w:r>
      <w:r>
        <w:t>получение, собирание, распознавание и изучение свойств кислорода; наблюдение взаимо-</w:t>
      </w:r>
      <w:r>
        <w:rPr>
          <w:spacing w:val="1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веществ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кислородом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возникновения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прекращения</w:t>
      </w:r>
      <w:r>
        <w:rPr>
          <w:spacing w:val="-7"/>
        </w:rPr>
        <w:t xml:space="preserve"> </w:t>
      </w:r>
      <w:r>
        <w:t>горения</w:t>
      </w:r>
      <w:r>
        <w:rPr>
          <w:spacing w:val="-13"/>
        </w:rPr>
        <w:t xml:space="preserve"> </w:t>
      </w:r>
      <w:r>
        <w:t>(пожара);</w:t>
      </w:r>
      <w:r>
        <w:rPr>
          <w:spacing w:val="-58"/>
        </w:rPr>
        <w:t xml:space="preserve"> </w:t>
      </w:r>
      <w:r>
        <w:t>ознакомление с образцами оксидов и описание их свойств; получение, собирание, распо-</w:t>
      </w:r>
      <w:r>
        <w:rPr>
          <w:spacing w:val="1"/>
        </w:rPr>
        <w:t xml:space="preserve"> </w:t>
      </w:r>
      <w:r>
        <w:t>знавание и изучение свойств водорода (горение); взаимодействие водорода с оксидом ме-</w:t>
      </w:r>
      <w:r>
        <w:rPr>
          <w:spacing w:val="1"/>
        </w:rPr>
        <w:t xml:space="preserve"> </w:t>
      </w:r>
      <w:r>
        <w:t>ди(II) (возможно использование видеоматериалов); наблюдение образцов веществ коли-</w:t>
      </w:r>
      <w:r>
        <w:rPr>
          <w:spacing w:val="1"/>
        </w:rPr>
        <w:t xml:space="preserve"> </w:t>
      </w:r>
      <w:r>
        <w:t>чеством 1 моль; исследование особенностей растворения веществ с различной раствори-</w:t>
      </w:r>
      <w:r>
        <w:rPr>
          <w:spacing w:val="1"/>
        </w:rPr>
        <w:t xml:space="preserve"> </w:t>
      </w:r>
      <w:r>
        <w:t>мостью; приготовление растворов с определённой массовой долей растворённого веще-</w:t>
      </w:r>
      <w:r>
        <w:rPr>
          <w:spacing w:val="1"/>
        </w:rPr>
        <w:t xml:space="preserve"> </w:t>
      </w:r>
      <w:r>
        <w:t>ства; взаимодействие воды с металлами (натрием и кальцием) (возможно использование</w:t>
      </w:r>
      <w:r>
        <w:rPr>
          <w:spacing w:val="1"/>
        </w:rPr>
        <w:t xml:space="preserve"> </w:t>
      </w:r>
      <w:r>
        <w:t>видеоматериалов); определение растворов кислот и щелочей с помощью индикаторов;</w:t>
      </w:r>
      <w:r>
        <w:rPr>
          <w:spacing w:val="1"/>
        </w:rPr>
        <w:t xml:space="preserve"> </w:t>
      </w:r>
      <w:r>
        <w:t>исследование образцов неорганических веществ различных классов; наблюдение измене-</w:t>
      </w:r>
      <w:r>
        <w:rPr>
          <w:spacing w:val="1"/>
        </w:rPr>
        <w:t xml:space="preserve"> </w:t>
      </w:r>
      <w:r>
        <w:t>ния окраски индикаторов в растворах кислот и щелочей; изучение взаимодействия оксида</w:t>
      </w:r>
      <w:r>
        <w:rPr>
          <w:spacing w:val="1"/>
        </w:rPr>
        <w:t xml:space="preserve"> </w:t>
      </w:r>
      <w:r>
        <w:t>меди(II) с раствором серной кислоты, кислот с металлами, реакций нейтрализации; полу-</w:t>
      </w:r>
      <w:r>
        <w:rPr>
          <w:spacing w:val="1"/>
        </w:rPr>
        <w:t xml:space="preserve"> </w:t>
      </w:r>
      <w:r>
        <w:t>чение нерастворимых оснований, вытеснение одного металла другим из раствора соли;</w:t>
      </w:r>
      <w:r>
        <w:rPr>
          <w:spacing w:val="1"/>
        </w:rPr>
        <w:t xml:space="preserve"> </w:t>
      </w:r>
      <w:r>
        <w:t>решение экспериментальных задач по теме «Важнейшие классы неорганических соеди-</w:t>
      </w:r>
      <w:r>
        <w:rPr>
          <w:spacing w:val="1"/>
        </w:rPr>
        <w:t xml:space="preserve"> </w:t>
      </w:r>
      <w:r>
        <w:t>нений».</w:t>
      </w:r>
    </w:p>
    <w:p w14:paraId="7B05E3EE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2C061048" w14:textId="77777777" w:rsidR="00A45A12" w:rsidRDefault="00AA0DC5">
      <w:pPr>
        <w:pStyle w:val="1"/>
        <w:spacing w:before="1"/>
        <w:ind w:right="3643"/>
        <w:jc w:val="left"/>
      </w:pPr>
      <w:r>
        <w:t>Периодический закон и Периодическая 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Менделеева.</w:t>
      </w:r>
      <w:r>
        <w:rPr>
          <w:spacing w:val="-4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атомов.</w:t>
      </w:r>
    </w:p>
    <w:p w14:paraId="7FAB6681" w14:textId="77777777" w:rsidR="00A45A12" w:rsidRDefault="00AA0DC5">
      <w:pPr>
        <w:spacing w:line="274" w:lineRule="exact"/>
        <w:ind w:left="222"/>
        <w:rPr>
          <w:b/>
          <w:sz w:val="24"/>
        </w:rPr>
      </w:pPr>
      <w:r>
        <w:rPr>
          <w:b/>
          <w:sz w:val="24"/>
        </w:rPr>
        <w:t>Химическая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связь.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Окислительно-восстановительные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реакции</w:t>
      </w:r>
    </w:p>
    <w:p w14:paraId="6D886696" w14:textId="77777777" w:rsidR="00A45A12" w:rsidRDefault="00AA0DC5">
      <w:pPr>
        <w:pStyle w:val="a3"/>
        <w:ind w:right="809"/>
      </w:pPr>
      <w:r>
        <w:t>Первые попытки классификации химических элементов. Понятие о группах сходных</w:t>
      </w:r>
      <w:r>
        <w:rPr>
          <w:spacing w:val="1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(щелочные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щелочноземельные</w:t>
      </w:r>
      <w:r>
        <w:rPr>
          <w:spacing w:val="-9"/>
        </w:rPr>
        <w:t xml:space="preserve"> </w:t>
      </w:r>
      <w:r>
        <w:t>металлы,</w:t>
      </w:r>
      <w:r>
        <w:rPr>
          <w:spacing w:val="-8"/>
        </w:rPr>
        <w:t xml:space="preserve"> </w:t>
      </w:r>
      <w:r>
        <w:t>галогены,</w:t>
      </w:r>
      <w:r>
        <w:rPr>
          <w:spacing w:val="-8"/>
        </w:rPr>
        <w:t xml:space="preserve"> </w:t>
      </w:r>
      <w:r>
        <w:t>инертные</w:t>
      </w:r>
      <w:r>
        <w:rPr>
          <w:spacing w:val="-8"/>
        </w:rPr>
        <w:t xml:space="preserve"> </w:t>
      </w:r>
      <w:r>
        <w:t>газы).</w:t>
      </w:r>
      <w:r>
        <w:rPr>
          <w:spacing w:val="-7"/>
        </w:rPr>
        <w:t xml:space="preserve"> </w:t>
      </w:r>
      <w:r>
        <w:t>Элементы,</w:t>
      </w:r>
      <w:r>
        <w:rPr>
          <w:spacing w:val="-58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образуют амфотерные</w:t>
      </w:r>
      <w:r>
        <w:rPr>
          <w:spacing w:val="-2"/>
        </w:rPr>
        <w:t xml:space="preserve"> </w:t>
      </w:r>
      <w:r>
        <w:t>оксиды и гидроксиды.</w:t>
      </w:r>
    </w:p>
    <w:p w14:paraId="24D46EEC" w14:textId="77777777" w:rsidR="00A45A12" w:rsidRDefault="00AA0DC5">
      <w:pPr>
        <w:pStyle w:val="a3"/>
        <w:ind w:right="802"/>
      </w:pPr>
      <w:r>
        <w:t>Периодический закон. Периодическая система химических элементов Д. И. Менделеева.</w:t>
      </w:r>
      <w:r>
        <w:rPr>
          <w:spacing w:val="-57"/>
        </w:rPr>
        <w:t xml:space="preserve"> </w:t>
      </w:r>
      <w:r>
        <w:t>Короткопериодная и длиннопериодная формы Периодической системы химических эле-</w:t>
      </w:r>
      <w:r>
        <w:rPr>
          <w:spacing w:val="1"/>
        </w:rPr>
        <w:t xml:space="preserve"> </w:t>
      </w:r>
      <w:r>
        <w:t>ментов Д. И. Менделеева. Периоды и группы. Физический смысл порядкового номера,</w:t>
      </w:r>
      <w:r>
        <w:rPr>
          <w:spacing w:val="1"/>
        </w:rPr>
        <w:t xml:space="preserve"> </w:t>
      </w:r>
      <w:r>
        <w:t>номеров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 группы элемента.</w:t>
      </w:r>
    </w:p>
    <w:p w14:paraId="04B012E7" w14:textId="77777777" w:rsidR="00A45A12" w:rsidRDefault="00AA0DC5">
      <w:pPr>
        <w:pStyle w:val="a3"/>
        <w:ind w:right="807"/>
      </w:pPr>
      <w:r>
        <w:t>Строение атомов. Состав атомных ядер. Изотопы. Электроны. Строение электронных</w:t>
      </w:r>
      <w:r>
        <w:rPr>
          <w:spacing w:val="1"/>
        </w:rPr>
        <w:t xml:space="preserve"> </w:t>
      </w:r>
      <w:r>
        <w:t>оболочек атомов первых 20 химических элементов Периодической системы Д. И. Менде-</w:t>
      </w:r>
      <w:r>
        <w:rPr>
          <w:spacing w:val="1"/>
        </w:rPr>
        <w:t xml:space="preserve"> </w:t>
      </w:r>
      <w:r>
        <w:t>леева. Характеристика химического элемента по его положению в Периодической системе</w:t>
      </w:r>
      <w:r>
        <w:rPr>
          <w:spacing w:val="-57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Менделеева.</w:t>
      </w:r>
    </w:p>
    <w:p w14:paraId="71D1E01D" w14:textId="77777777" w:rsidR="00A45A12" w:rsidRDefault="00AA0DC5">
      <w:pPr>
        <w:pStyle w:val="a3"/>
        <w:ind w:right="805"/>
      </w:pPr>
      <w:r>
        <w:t>Закономерности</w:t>
      </w:r>
      <w:r>
        <w:rPr>
          <w:spacing w:val="1"/>
        </w:rPr>
        <w:t xml:space="preserve"> </w:t>
      </w:r>
      <w:r>
        <w:t>изменения радиуса атомов химических элементов, металлических и</w:t>
      </w:r>
      <w:r>
        <w:rPr>
          <w:spacing w:val="1"/>
        </w:rPr>
        <w:t xml:space="preserve"> </w:t>
      </w:r>
      <w:r>
        <w:t>неметаллических свойств по группам и периодам. Значение Периодического закона и Пе-</w:t>
      </w:r>
      <w:r>
        <w:rPr>
          <w:spacing w:val="1"/>
        </w:rPr>
        <w:t xml:space="preserve"> </w:t>
      </w:r>
      <w:r>
        <w:t>риодической системы химических элементов для развития науки и практики. Д. И. Мен-</w:t>
      </w:r>
      <w:r>
        <w:rPr>
          <w:spacing w:val="1"/>
        </w:rPr>
        <w:t xml:space="preserve"> </w:t>
      </w:r>
      <w:r>
        <w:t>делеев</w:t>
      </w:r>
      <w:r>
        <w:rPr>
          <w:spacing w:val="-2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учёный и гражданин.</w:t>
      </w:r>
    </w:p>
    <w:p w14:paraId="1B8F9B38" w14:textId="77777777" w:rsidR="00A45A12" w:rsidRDefault="00AA0DC5">
      <w:pPr>
        <w:pStyle w:val="a3"/>
        <w:ind w:right="810"/>
      </w:pPr>
      <w:r>
        <w:t>Химическая</w:t>
      </w:r>
      <w:r>
        <w:rPr>
          <w:spacing w:val="-6"/>
        </w:rPr>
        <w:t xml:space="preserve"> </w:t>
      </w:r>
      <w:r>
        <w:t>связь.</w:t>
      </w:r>
      <w:r>
        <w:rPr>
          <w:spacing w:val="-6"/>
        </w:rPr>
        <w:t xml:space="preserve"> </w:t>
      </w:r>
      <w:r>
        <w:t>Ковалентная</w:t>
      </w:r>
      <w:r>
        <w:rPr>
          <w:spacing w:val="-6"/>
        </w:rPr>
        <w:t xml:space="preserve"> </w:t>
      </w:r>
      <w:r>
        <w:t>(полярная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неполярная)</w:t>
      </w:r>
      <w:r>
        <w:rPr>
          <w:spacing w:val="-7"/>
        </w:rPr>
        <w:t xml:space="preserve"> </w:t>
      </w:r>
      <w:r>
        <w:t>связь.</w:t>
      </w:r>
      <w:r>
        <w:rPr>
          <w:spacing w:val="-6"/>
        </w:rPr>
        <w:t xml:space="preserve"> </w:t>
      </w:r>
      <w:r>
        <w:t>Электроотрицательность</w:t>
      </w:r>
      <w:r>
        <w:rPr>
          <w:spacing w:val="-57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элементов. Ионная связь.</w:t>
      </w:r>
    </w:p>
    <w:p w14:paraId="6F426F5C" w14:textId="77777777" w:rsidR="00A45A12" w:rsidRDefault="00AA0DC5">
      <w:pPr>
        <w:pStyle w:val="a3"/>
        <w:ind w:right="809"/>
      </w:pPr>
      <w:r>
        <w:t>Степень окисления. Окислительно-восстановительные реакции. Процессы окисления и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-1"/>
        </w:rPr>
        <w:t xml:space="preserve"> </w:t>
      </w:r>
      <w:r>
        <w:t>Окислители и восстановители.</w:t>
      </w:r>
    </w:p>
    <w:p w14:paraId="62B70937" w14:textId="77777777" w:rsidR="00A45A12" w:rsidRDefault="00AA0DC5">
      <w:pPr>
        <w:pStyle w:val="a3"/>
        <w:ind w:right="805"/>
      </w:pPr>
      <w:r>
        <w:t>Химический эксперимент: изучение образцов веществ металлов и неметаллов; взаимо-</w:t>
      </w:r>
      <w:r>
        <w:rPr>
          <w:spacing w:val="1"/>
        </w:rPr>
        <w:t xml:space="preserve"> </w:t>
      </w:r>
      <w:r>
        <w:t>действие</w:t>
      </w:r>
      <w:r>
        <w:rPr>
          <w:spacing w:val="35"/>
        </w:rPr>
        <w:t xml:space="preserve"> </w:t>
      </w:r>
      <w:r>
        <w:t>гидроксида</w:t>
      </w:r>
      <w:r>
        <w:rPr>
          <w:spacing w:val="36"/>
        </w:rPr>
        <w:t xml:space="preserve"> </w:t>
      </w:r>
      <w:r>
        <w:t>цинка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растворами</w:t>
      </w:r>
      <w:r>
        <w:rPr>
          <w:spacing w:val="37"/>
        </w:rPr>
        <w:t xml:space="preserve"> </w:t>
      </w:r>
      <w:r>
        <w:t>кислот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щелочей;</w:t>
      </w:r>
      <w:r>
        <w:rPr>
          <w:spacing w:val="37"/>
        </w:rPr>
        <w:t xml:space="preserve"> </w:t>
      </w:r>
      <w:r>
        <w:t>проведение</w:t>
      </w:r>
      <w:r>
        <w:rPr>
          <w:spacing w:val="35"/>
        </w:rPr>
        <w:t xml:space="preserve"> </w:t>
      </w:r>
      <w:r>
        <w:t>опытов,</w:t>
      </w:r>
      <w:r>
        <w:rPr>
          <w:spacing w:val="36"/>
        </w:rPr>
        <w:t xml:space="preserve"> </w:t>
      </w:r>
      <w:r>
        <w:t>иллю-</w:t>
      </w:r>
    </w:p>
    <w:p w14:paraId="22E9794B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71DF04D0" w14:textId="77777777" w:rsidR="00A45A12" w:rsidRDefault="00AA0DC5">
      <w:pPr>
        <w:pStyle w:val="a3"/>
        <w:spacing w:before="73"/>
        <w:ind w:right="805" w:firstLine="0"/>
      </w:pPr>
      <w:r>
        <w:lastRenderedPageBreak/>
        <w:t>стрирующих примеры окислительно-восстановительных реакций (горение, реакции раз-</w:t>
      </w:r>
      <w:r>
        <w:rPr>
          <w:spacing w:val="1"/>
        </w:rPr>
        <w:t xml:space="preserve"> </w:t>
      </w:r>
      <w:r>
        <w:t>ложения,</w:t>
      </w:r>
      <w:r>
        <w:rPr>
          <w:spacing w:val="-1"/>
        </w:rPr>
        <w:t xml:space="preserve"> </w:t>
      </w:r>
      <w:r>
        <w:t>соединения).</w:t>
      </w:r>
    </w:p>
    <w:p w14:paraId="13C8A636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139D28D5" w14:textId="77777777" w:rsidR="00A45A12" w:rsidRDefault="00AA0DC5">
      <w:pPr>
        <w:pStyle w:val="1"/>
        <w:spacing w:line="274" w:lineRule="exact"/>
      </w:pPr>
      <w:r>
        <w:t>Межпредметные</w:t>
      </w:r>
      <w:r>
        <w:rPr>
          <w:spacing w:val="-5"/>
        </w:rPr>
        <w:t xml:space="preserve"> </w:t>
      </w:r>
      <w:r>
        <w:t>связи</w:t>
      </w:r>
    </w:p>
    <w:p w14:paraId="0F34243C" w14:textId="77777777" w:rsidR="00A45A12" w:rsidRDefault="00AA0DC5">
      <w:pPr>
        <w:pStyle w:val="a3"/>
        <w:ind w:right="805"/>
      </w:pPr>
      <w:r>
        <w:t>Реализация</w:t>
      </w:r>
      <w:r>
        <w:rPr>
          <w:spacing w:val="-6"/>
        </w:rPr>
        <w:t xml:space="preserve"> </w:t>
      </w:r>
      <w:r>
        <w:t>межпредметных</w:t>
      </w:r>
      <w:r>
        <w:rPr>
          <w:spacing w:val="-3"/>
        </w:rPr>
        <w:t xml:space="preserve"> </w:t>
      </w:r>
      <w:r>
        <w:t>связей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химии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через</w:t>
      </w:r>
      <w:r>
        <w:rPr>
          <w:spacing w:val="-58"/>
        </w:rPr>
        <w:t xml:space="preserve"> </w:t>
      </w:r>
      <w:r>
        <w:t>использование как общих естественно-научных понятий, так и понятий, являющихся си-</w:t>
      </w:r>
      <w:r>
        <w:rPr>
          <w:spacing w:val="1"/>
        </w:rPr>
        <w:t xml:space="preserve"> </w:t>
      </w:r>
      <w:r>
        <w:t>стемными</w:t>
      </w:r>
      <w:r>
        <w:rPr>
          <w:spacing w:val="-1"/>
        </w:rPr>
        <w:t xml:space="preserve"> </w:t>
      </w:r>
      <w:r>
        <w:t>для отдельных предметов естественно-научного цикла.</w:t>
      </w:r>
    </w:p>
    <w:p w14:paraId="5E5ED5C1" w14:textId="77777777" w:rsidR="00A45A12" w:rsidRDefault="00AA0DC5">
      <w:pPr>
        <w:pStyle w:val="a3"/>
        <w:ind w:right="807"/>
      </w:pPr>
      <w:r>
        <w:t>Общие естественно-научные понятия: научный факт, гипотеза, теория, закон, анализ,</w:t>
      </w:r>
      <w:r>
        <w:rPr>
          <w:spacing w:val="1"/>
        </w:rPr>
        <w:t xml:space="preserve"> </w:t>
      </w:r>
      <w:r>
        <w:t>синтез, классификация, периодичность, наблюдение, эксперимент, моделирование, изме-</w:t>
      </w:r>
      <w:r>
        <w:rPr>
          <w:spacing w:val="1"/>
        </w:rPr>
        <w:t xml:space="preserve"> </w:t>
      </w:r>
      <w:r>
        <w:t>рение,</w:t>
      </w:r>
      <w:r>
        <w:rPr>
          <w:spacing w:val="-1"/>
        </w:rPr>
        <w:t xml:space="preserve"> </w:t>
      </w:r>
      <w:r>
        <w:t>модель, явление.</w:t>
      </w:r>
    </w:p>
    <w:p w14:paraId="773B43A6" w14:textId="77777777" w:rsidR="00A45A12" w:rsidRDefault="00AA0DC5">
      <w:pPr>
        <w:pStyle w:val="a3"/>
        <w:ind w:right="810"/>
      </w:pPr>
      <w:r>
        <w:t>Физика: материя, атом, электрон, протон, нейтрон, ион, нуклид, изотопы, радиоактив-</w:t>
      </w:r>
      <w:r>
        <w:rPr>
          <w:spacing w:val="1"/>
        </w:rPr>
        <w:t xml:space="preserve"> </w:t>
      </w:r>
      <w:r>
        <w:t>ность, молекула, электрический заряд, вещество, тело, объём, агрегатное состояние веще-</w:t>
      </w:r>
      <w:r>
        <w:rPr>
          <w:spacing w:val="1"/>
        </w:rPr>
        <w:t xml:space="preserve"> </w:t>
      </w:r>
      <w:r>
        <w:t>ства,</w:t>
      </w:r>
      <w:r>
        <w:rPr>
          <w:spacing w:val="-2"/>
        </w:rPr>
        <w:t xml:space="preserve"> </w:t>
      </w:r>
      <w:r>
        <w:t>газ,</w:t>
      </w:r>
      <w:r>
        <w:rPr>
          <w:spacing w:val="-2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космос,</w:t>
      </w:r>
      <w:r>
        <w:rPr>
          <w:spacing w:val="-1"/>
        </w:rPr>
        <w:t xml:space="preserve"> </w:t>
      </w:r>
      <w:r>
        <w:t>планеты,</w:t>
      </w:r>
      <w:r>
        <w:rPr>
          <w:spacing w:val="-2"/>
        </w:rPr>
        <w:t xml:space="preserve"> </w:t>
      </w:r>
      <w:r>
        <w:t>звёзды,</w:t>
      </w:r>
      <w:r>
        <w:rPr>
          <w:spacing w:val="-2"/>
        </w:rPr>
        <w:t xml:space="preserve"> </w:t>
      </w:r>
      <w:r>
        <w:t>Солнце.</w:t>
      </w:r>
    </w:p>
    <w:p w14:paraId="379F1EC8" w14:textId="77777777" w:rsidR="00A45A12" w:rsidRDefault="00AA0DC5">
      <w:pPr>
        <w:pStyle w:val="a3"/>
        <w:ind w:left="450" w:firstLine="0"/>
      </w:pPr>
      <w:r>
        <w:t>Биология:</w:t>
      </w:r>
      <w:r>
        <w:rPr>
          <w:spacing w:val="-3"/>
        </w:rPr>
        <w:t xml:space="preserve"> </w:t>
      </w:r>
      <w:r>
        <w:t>фотосинтез,</w:t>
      </w:r>
      <w:r>
        <w:rPr>
          <w:spacing w:val="-5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биосфера.</w:t>
      </w:r>
    </w:p>
    <w:p w14:paraId="6E6CB2A6" w14:textId="77777777" w:rsidR="00A45A12" w:rsidRDefault="00AA0DC5">
      <w:pPr>
        <w:pStyle w:val="a3"/>
        <w:ind w:right="812"/>
      </w:pPr>
      <w:r>
        <w:t>География: атмосфера, гидросфера, минералы, горные породы, полезные 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-2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14:paraId="5B0E7BE5" w14:textId="77777777" w:rsidR="00A45A12" w:rsidRDefault="00A45A12">
      <w:pPr>
        <w:pStyle w:val="a3"/>
        <w:spacing w:before="8"/>
        <w:ind w:left="0" w:firstLine="0"/>
        <w:jc w:val="left"/>
        <w:rPr>
          <w:sz w:val="34"/>
        </w:rPr>
      </w:pPr>
    </w:p>
    <w:p w14:paraId="55B3E81E" w14:textId="77777777" w:rsidR="00A45A12" w:rsidRDefault="00AA0DC5" w:rsidP="00AD2979">
      <w:pPr>
        <w:pStyle w:val="1"/>
        <w:numPr>
          <w:ilvl w:val="0"/>
          <w:numId w:val="38"/>
        </w:numPr>
        <w:tabs>
          <w:tab w:val="left" w:pos="403"/>
        </w:tabs>
        <w:spacing w:before="1"/>
        <w:ind w:hanging="181"/>
      </w:pPr>
      <w:r>
        <w:t>КЛАСС</w:t>
      </w:r>
    </w:p>
    <w:p w14:paraId="71DC9E43" w14:textId="77777777" w:rsidR="00A45A12" w:rsidRDefault="00AA0DC5">
      <w:pPr>
        <w:spacing w:before="122" w:line="274" w:lineRule="exact"/>
        <w:ind w:left="222"/>
        <w:jc w:val="both"/>
        <w:rPr>
          <w:b/>
          <w:sz w:val="24"/>
        </w:rPr>
      </w:pPr>
      <w:r>
        <w:rPr>
          <w:b/>
          <w:sz w:val="24"/>
        </w:rPr>
        <w:t>Вещество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химическая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реакция</w:t>
      </w:r>
    </w:p>
    <w:p w14:paraId="37B0689A" w14:textId="77777777" w:rsidR="00A45A12" w:rsidRDefault="00AA0DC5">
      <w:pPr>
        <w:pStyle w:val="a3"/>
        <w:ind w:right="803"/>
      </w:pPr>
      <w:r>
        <w:rPr>
          <w:spacing w:val="-1"/>
        </w:rPr>
        <w:t xml:space="preserve">Периодический закон. Периодическая система </w:t>
      </w:r>
      <w:r>
        <w:t>химических элементов Д. И. Менделеева.</w:t>
      </w:r>
      <w:r>
        <w:rPr>
          <w:spacing w:val="1"/>
        </w:rPr>
        <w:t xml:space="preserve"> </w:t>
      </w:r>
      <w:r>
        <w:rPr>
          <w:spacing w:val="-1"/>
        </w:rPr>
        <w:t>Строение</w:t>
      </w:r>
      <w:r>
        <w:rPr>
          <w:spacing w:val="-14"/>
        </w:rPr>
        <w:t xml:space="preserve"> </w:t>
      </w:r>
      <w:r>
        <w:rPr>
          <w:spacing w:val="-1"/>
        </w:rPr>
        <w:t>атомов.</w:t>
      </w:r>
      <w:r>
        <w:rPr>
          <w:spacing w:val="-11"/>
        </w:rPr>
        <w:t xml:space="preserve"> </w:t>
      </w:r>
      <w:r>
        <w:rPr>
          <w:spacing w:val="-1"/>
        </w:rPr>
        <w:t>Закономерности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изменении</w:t>
      </w:r>
      <w:r>
        <w:rPr>
          <w:spacing w:val="-10"/>
        </w:rPr>
        <w:t xml:space="preserve"> </w:t>
      </w:r>
      <w:r>
        <w:t>свойств</w:t>
      </w:r>
      <w:r>
        <w:rPr>
          <w:spacing w:val="-12"/>
        </w:rPr>
        <w:t xml:space="preserve"> </w:t>
      </w:r>
      <w:r>
        <w:t>химических</w:t>
      </w:r>
      <w:r>
        <w:rPr>
          <w:spacing w:val="-11"/>
        </w:rPr>
        <w:t xml:space="preserve"> </w:t>
      </w:r>
      <w:r>
        <w:t>элементов</w:t>
      </w:r>
      <w:r>
        <w:rPr>
          <w:spacing w:val="-13"/>
        </w:rPr>
        <w:t xml:space="preserve"> </w:t>
      </w:r>
      <w:r>
        <w:t>первых</w:t>
      </w:r>
      <w:r>
        <w:rPr>
          <w:spacing w:val="-11"/>
        </w:rPr>
        <w:t xml:space="preserve"> </w:t>
      </w:r>
      <w:r>
        <w:t>трёх</w:t>
      </w:r>
      <w:r>
        <w:rPr>
          <w:spacing w:val="-58"/>
        </w:rPr>
        <w:t xml:space="preserve"> </w:t>
      </w:r>
      <w:r>
        <w:t>периодов,</w:t>
      </w:r>
      <w:r>
        <w:rPr>
          <w:spacing w:val="-8"/>
        </w:rPr>
        <w:t xml:space="preserve"> </w:t>
      </w:r>
      <w:r>
        <w:t>калия,</w:t>
      </w:r>
      <w:r>
        <w:rPr>
          <w:spacing w:val="-8"/>
        </w:rPr>
        <w:t xml:space="preserve"> </w:t>
      </w:r>
      <w:r>
        <w:t>кальция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соединений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положением</w:t>
      </w:r>
      <w:r>
        <w:rPr>
          <w:spacing w:val="-9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Пери-</w:t>
      </w:r>
      <w:r>
        <w:rPr>
          <w:spacing w:val="-57"/>
        </w:rPr>
        <w:t xml:space="preserve"> </w:t>
      </w:r>
      <w:r>
        <w:t>одической</w:t>
      </w:r>
      <w:r>
        <w:rPr>
          <w:spacing w:val="-3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строением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атомов.</w:t>
      </w:r>
    </w:p>
    <w:p w14:paraId="05A9A3F5" w14:textId="77777777" w:rsidR="00A45A12" w:rsidRDefault="00AA0DC5">
      <w:pPr>
        <w:pStyle w:val="a3"/>
        <w:ind w:right="813"/>
      </w:pPr>
      <w:r>
        <w:t>Строение вещества: виды химической связи. Типы кристаллических решёток, зависи-</w:t>
      </w:r>
      <w:r>
        <w:rPr>
          <w:spacing w:val="1"/>
        </w:rPr>
        <w:t xml:space="preserve"> </w:t>
      </w:r>
      <w:r>
        <w:t>мость</w:t>
      </w:r>
      <w:r>
        <w:rPr>
          <w:spacing w:val="-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кристаллической</w:t>
      </w:r>
      <w:r>
        <w:rPr>
          <w:spacing w:val="-2"/>
        </w:rPr>
        <w:t xml:space="preserve"> </w:t>
      </w:r>
      <w:r>
        <w:t>решётки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связи.</w:t>
      </w:r>
    </w:p>
    <w:p w14:paraId="58039078" w14:textId="77777777" w:rsidR="00A45A12" w:rsidRDefault="00AA0DC5">
      <w:pPr>
        <w:pStyle w:val="a3"/>
        <w:ind w:right="804"/>
      </w:pPr>
      <w:r>
        <w:t>Классификация и номенклатура неорганических веществ (международная и тривиаль-</w:t>
      </w:r>
      <w:r>
        <w:rPr>
          <w:spacing w:val="1"/>
        </w:rPr>
        <w:t xml:space="preserve"> </w:t>
      </w:r>
      <w:r>
        <w:t>ная). Химические свойства веществ, относящихся к различным классам 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-1"/>
        </w:rPr>
        <w:t xml:space="preserve"> </w:t>
      </w:r>
      <w:r>
        <w:t>генетическая связь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веществ.</w:t>
      </w:r>
    </w:p>
    <w:p w14:paraId="1BCA3AB7" w14:textId="77777777" w:rsidR="00A45A12" w:rsidRDefault="00AA0DC5">
      <w:pPr>
        <w:pStyle w:val="a3"/>
        <w:ind w:right="805"/>
      </w:pP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 в реакции веществ, по тепловому эффекту, по изменению степеней окисле-</w:t>
      </w:r>
      <w:r>
        <w:rPr>
          <w:spacing w:val="1"/>
        </w:rPr>
        <w:t xml:space="preserve"> </w:t>
      </w:r>
      <w:r>
        <w:t>ния химических элементов, по обратимости, по участию катализатора). Экзо- и эндотер-</w:t>
      </w:r>
      <w:r>
        <w:rPr>
          <w:spacing w:val="1"/>
        </w:rPr>
        <w:t xml:space="preserve"> </w:t>
      </w:r>
      <w:r>
        <w:t>мические</w:t>
      </w:r>
      <w:r>
        <w:rPr>
          <w:spacing w:val="-2"/>
        </w:rPr>
        <w:t xml:space="preserve"> </w:t>
      </w:r>
      <w:r>
        <w:t>реакции, термохимические</w:t>
      </w:r>
      <w:r>
        <w:rPr>
          <w:spacing w:val="1"/>
        </w:rPr>
        <w:t xml:space="preserve"> </w:t>
      </w:r>
      <w:r>
        <w:t>уравнения.</w:t>
      </w:r>
    </w:p>
    <w:p w14:paraId="383B4045" w14:textId="77777777" w:rsidR="00A45A12" w:rsidRDefault="00AA0DC5">
      <w:pPr>
        <w:ind w:left="222" w:right="803" w:firstLine="228"/>
        <w:jc w:val="both"/>
        <w:rPr>
          <w:i/>
          <w:sz w:val="24"/>
        </w:rPr>
      </w:pPr>
      <w:r>
        <w:rPr>
          <w:sz w:val="24"/>
        </w:rPr>
        <w:t>Понятие о скорости химической реакции</w:t>
      </w:r>
      <w:r>
        <w:rPr>
          <w:i/>
          <w:sz w:val="24"/>
        </w:rPr>
        <w:t xml:space="preserve">. </w:t>
      </w:r>
      <w:r>
        <w:rPr>
          <w:sz w:val="24"/>
        </w:rPr>
        <w:t>Понятие об обратимых и необратимых хими-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ческих реакциях. Понятие о гомогенных и гетерогенных реакциях. </w:t>
      </w:r>
      <w:r>
        <w:rPr>
          <w:i/>
          <w:sz w:val="24"/>
        </w:rPr>
        <w:t>Понятие о химическом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равновесии. Факторы, влияющие на скорость химической реакции и положение химиче-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равновесия.</w:t>
      </w:r>
    </w:p>
    <w:p w14:paraId="541D5CF9" w14:textId="77777777" w:rsidR="00A45A12" w:rsidRDefault="00AA0DC5">
      <w:pPr>
        <w:pStyle w:val="a3"/>
        <w:ind w:right="806"/>
      </w:pP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окислитель-</w:t>
      </w:r>
      <w:r>
        <w:rPr>
          <w:spacing w:val="1"/>
        </w:rPr>
        <w:t xml:space="preserve"> </w:t>
      </w:r>
      <w:r>
        <w:t>но-восстановительной реакции. Составление уравнений 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метода</w:t>
      </w:r>
      <w:r>
        <w:rPr>
          <w:spacing w:val="-1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баланса.</w:t>
      </w:r>
    </w:p>
    <w:p w14:paraId="0584A85C" w14:textId="77777777" w:rsidR="00A45A12" w:rsidRDefault="00AA0DC5">
      <w:pPr>
        <w:pStyle w:val="a3"/>
        <w:ind w:right="808"/>
      </w:pPr>
      <w:r>
        <w:t>Теория электролитической диссоциации. Электролиты и неэлектролиты. Катионы, ани-</w:t>
      </w:r>
      <w:r>
        <w:rPr>
          <w:spacing w:val="1"/>
        </w:rPr>
        <w:t xml:space="preserve"> </w:t>
      </w:r>
      <w:r>
        <w:t>оны. Механизм диссоциации веществ с различными видами химической связи. Степень</w:t>
      </w:r>
      <w:r>
        <w:rPr>
          <w:spacing w:val="1"/>
        </w:rPr>
        <w:t xml:space="preserve"> </w:t>
      </w:r>
      <w:r>
        <w:t>диссоциации.</w:t>
      </w:r>
      <w:r>
        <w:rPr>
          <w:spacing w:val="-1"/>
        </w:rPr>
        <w:t xml:space="preserve"> </w:t>
      </w:r>
      <w:r>
        <w:t>Сильные</w:t>
      </w:r>
      <w:r>
        <w:rPr>
          <w:spacing w:val="-2"/>
        </w:rPr>
        <w:t xml:space="preserve"> </w:t>
      </w:r>
      <w:r>
        <w:t>и слабые</w:t>
      </w:r>
      <w:r>
        <w:rPr>
          <w:spacing w:val="-2"/>
        </w:rPr>
        <w:t xml:space="preserve"> </w:t>
      </w:r>
      <w:r>
        <w:t>электролиты.</w:t>
      </w:r>
    </w:p>
    <w:p w14:paraId="4D3B741D" w14:textId="77777777" w:rsidR="00A45A12" w:rsidRDefault="00AA0DC5">
      <w:pPr>
        <w:pStyle w:val="a3"/>
        <w:ind w:right="805"/>
      </w:pPr>
      <w:r>
        <w:t>Реакции ионного обмена. Условия протекания реакций ионного обмена, полные и со-</w:t>
      </w:r>
      <w:r>
        <w:rPr>
          <w:spacing w:val="1"/>
        </w:rPr>
        <w:t xml:space="preserve"> </w:t>
      </w:r>
      <w:r>
        <w:t>кращённые ионные уравнения реакций. Свойства кислот, оснований и солей в свете пред-</w:t>
      </w:r>
      <w:r>
        <w:rPr>
          <w:spacing w:val="1"/>
        </w:rPr>
        <w:t xml:space="preserve"> </w:t>
      </w:r>
      <w:r>
        <w:t xml:space="preserve">ставлений об электролитической диссоциации. Качественные реакции на ионы. </w:t>
      </w:r>
      <w:r>
        <w:rPr>
          <w:i/>
        </w:rPr>
        <w:t>Понятие о</w:t>
      </w:r>
      <w:r>
        <w:rPr>
          <w:i/>
          <w:spacing w:val="-57"/>
        </w:rPr>
        <w:t xml:space="preserve"> </w:t>
      </w:r>
      <w:r>
        <w:rPr>
          <w:i/>
        </w:rPr>
        <w:t>гидролизе</w:t>
      </w:r>
      <w:r>
        <w:rPr>
          <w:i/>
          <w:spacing w:val="-2"/>
        </w:rPr>
        <w:t xml:space="preserve"> </w:t>
      </w:r>
      <w:r>
        <w:rPr>
          <w:i/>
        </w:rPr>
        <w:t>солей</w:t>
      </w:r>
      <w:r>
        <w:t>.</w:t>
      </w:r>
    </w:p>
    <w:p w14:paraId="7CE25A31" w14:textId="77777777" w:rsidR="00A45A12" w:rsidRDefault="00AA0DC5">
      <w:pPr>
        <w:pStyle w:val="a3"/>
        <w:ind w:right="805"/>
      </w:pPr>
      <w:r>
        <w:t>Химический эксперимент: ознакомление с моделями кристаллических решёток неорга-</w:t>
      </w:r>
      <w:r>
        <w:rPr>
          <w:spacing w:val="1"/>
        </w:rPr>
        <w:t xml:space="preserve"> </w:t>
      </w:r>
      <w:r>
        <w:rPr>
          <w:spacing w:val="-1"/>
        </w:rPr>
        <w:t>нических</w:t>
      </w:r>
      <w:r>
        <w:rPr>
          <w:spacing w:val="-11"/>
        </w:rPr>
        <w:t xml:space="preserve"> </w:t>
      </w:r>
      <w:r>
        <w:t>веществ</w:t>
      </w:r>
      <w:r>
        <w:rPr>
          <w:spacing w:val="-1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металлов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неметаллов</w:t>
      </w:r>
      <w:r>
        <w:rPr>
          <w:spacing w:val="-10"/>
        </w:rPr>
        <w:t xml:space="preserve"> </w:t>
      </w:r>
      <w:r>
        <w:t>(графита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алмаза),</w:t>
      </w:r>
      <w:r>
        <w:rPr>
          <w:spacing w:val="-13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веществ</w:t>
      </w:r>
      <w:r>
        <w:rPr>
          <w:spacing w:val="-11"/>
        </w:rPr>
        <w:t xml:space="preserve"> </w:t>
      </w:r>
      <w:r>
        <w:t>(хлорида</w:t>
      </w:r>
      <w:r>
        <w:rPr>
          <w:spacing w:val="-58"/>
        </w:rPr>
        <w:t xml:space="preserve"> </w:t>
      </w:r>
      <w:r>
        <w:t>натрия); исследование зависимости скорости химической реакции от воздействия различ-</w:t>
      </w:r>
      <w:r>
        <w:rPr>
          <w:spacing w:val="1"/>
        </w:rPr>
        <w:t xml:space="preserve"> </w:t>
      </w:r>
      <w:r>
        <w:t>ных факторов; исследование электропроводности растворов веществ, процесса диссоциа-</w:t>
      </w:r>
      <w:r>
        <w:rPr>
          <w:spacing w:val="1"/>
        </w:rPr>
        <w:t xml:space="preserve"> </w:t>
      </w:r>
      <w:r>
        <w:t>ции</w:t>
      </w:r>
      <w:r>
        <w:rPr>
          <w:spacing w:val="51"/>
        </w:rPr>
        <w:t xml:space="preserve"> </w:t>
      </w:r>
      <w:r>
        <w:t>кислот,</w:t>
      </w:r>
      <w:r>
        <w:rPr>
          <w:spacing w:val="51"/>
        </w:rPr>
        <w:t xml:space="preserve"> </w:t>
      </w:r>
      <w:r>
        <w:t>щелочей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солей</w:t>
      </w:r>
      <w:r>
        <w:rPr>
          <w:spacing w:val="52"/>
        </w:rPr>
        <w:t xml:space="preserve"> </w:t>
      </w:r>
      <w:r>
        <w:t>(возможно</w:t>
      </w:r>
      <w:r>
        <w:rPr>
          <w:spacing w:val="48"/>
        </w:rPr>
        <w:t xml:space="preserve"> </w:t>
      </w:r>
      <w:r>
        <w:t>использование</w:t>
      </w:r>
      <w:r>
        <w:rPr>
          <w:spacing w:val="50"/>
        </w:rPr>
        <w:t xml:space="preserve"> </w:t>
      </w:r>
      <w:r>
        <w:t>видеоматериалов);</w:t>
      </w:r>
      <w:r>
        <w:rPr>
          <w:spacing w:val="48"/>
        </w:rPr>
        <w:t xml:space="preserve"> </w:t>
      </w:r>
      <w:r>
        <w:t>проведение</w:t>
      </w:r>
    </w:p>
    <w:p w14:paraId="12AB0BF4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46F656BF" w14:textId="77777777" w:rsidR="00A45A12" w:rsidRDefault="00AA0DC5">
      <w:pPr>
        <w:pStyle w:val="a3"/>
        <w:spacing w:before="73"/>
        <w:ind w:right="805" w:firstLine="0"/>
      </w:pPr>
      <w:r>
        <w:lastRenderedPageBreak/>
        <w:t>опытов, иллюстрирующих признаки протекания реакций ионного обмена (образование</w:t>
      </w:r>
      <w:r>
        <w:rPr>
          <w:spacing w:val="1"/>
        </w:rPr>
        <w:t xml:space="preserve"> </w:t>
      </w:r>
      <w:r>
        <w:t>осадка, выделение газа, образование воды); опытов, иллюстрирующих примеры окисли-</w:t>
      </w:r>
      <w:r>
        <w:rPr>
          <w:spacing w:val="1"/>
        </w:rPr>
        <w:t xml:space="preserve"> </w:t>
      </w:r>
      <w:r>
        <w:t>тельно-восстановительных реакций (горение, реакции разложения, соединения); распозна-</w:t>
      </w:r>
      <w:r>
        <w:rPr>
          <w:spacing w:val="-57"/>
        </w:rPr>
        <w:t xml:space="preserve"> </w:t>
      </w:r>
      <w:r>
        <w:t>вание неорганических веществ с помощью качественных реакций на ионы; решение экс-</w:t>
      </w:r>
      <w:r>
        <w:rPr>
          <w:spacing w:val="1"/>
        </w:rPr>
        <w:t xml:space="preserve"> </w:t>
      </w:r>
      <w:r>
        <w:t>периментальных</w:t>
      </w:r>
      <w:r>
        <w:rPr>
          <w:spacing w:val="-4"/>
        </w:rPr>
        <w:t xml:space="preserve"> </w:t>
      </w:r>
      <w:r>
        <w:t>задач.</w:t>
      </w:r>
    </w:p>
    <w:p w14:paraId="736AC5AF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622EC4C8" w14:textId="77777777" w:rsidR="00A45A12" w:rsidRDefault="00AA0DC5">
      <w:pPr>
        <w:pStyle w:val="1"/>
        <w:spacing w:line="274" w:lineRule="exact"/>
      </w:pPr>
      <w:r>
        <w:t>Неметаллы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соединения</w:t>
      </w:r>
    </w:p>
    <w:p w14:paraId="37401063" w14:textId="77777777" w:rsidR="00A45A12" w:rsidRDefault="00AA0DC5">
      <w:pPr>
        <w:pStyle w:val="a3"/>
        <w:ind w:right="805"/>
      </w:pPr>
      <w:r>
        <w:t>Общая характеристика галогенов. Особенности строения атомов, характерные степени</w:t>
      </w:r>
      <w:r>
        <w:rPr>
          <w:spacing w:val="1"/>
        </w:rPr>
        <w:t xml:space="preserve"> </w:t>
      </w:r>
      <w:r>
        <w:t>окисления. Строение и физические свойства простых веществ — галогенов. Химические</w:t>
      </w:r>
      <w:r>
        <w:rPr>
          <w:spacing w:val="1"/>
        </w:rPr>
        <w:t xml:space="preserve"> </w:t>
      </w:r>
      <w:r>
        <w:t>свойства на примере хлора (взаимодействие с металлами, неметаллами, щелочами). Хло-</w:t>
      </w:r>
      <w:r>
        <w:rPr>
          <w:spacing w:val="1"/>
        </w:rPr>
        <w:t xml:space="preserve"> </w:t>
      </w:r>
      <w:r>
        <w:t>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хлороводорода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организм</w:t>
      </w:r>
      <w:r>
        <w:rPr>
          <w:spacing w:val="60"/>
        </w:rPr>
        <w:t xml:space="preserve"> </w:t>
      </w:r>
      <w:r>
        <w:t>человека.</w:t>
      </w:r>
      <w:r>
        <w:rPr>
          <w:spacing w:val="60"/>
        </w:rPr>
        <w:t xml:space="preserve"> </w:t>
      </w:r>
      <w:r>
        <w:t>Важнейшие</w:t>
      </w:r>
      <w:r>
        <w:rPr>
          <w:spacing w:val="60"/>
        </w:rPr>
        <w:t xml:space="preserve"> </w:t>
      </w:r>
      <w:r>
        <w:t>хлориды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нахождение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14:paraId="2FC176BD" w14:textId="77777777" w:rsidR="00A45A12" w:rsidRDefault="00AA0DC5">
      <w:pPr>
        <w:pStyle w:val="a3"/>
        <w:ind w:right="804"/>
      </w:pPr>
      <w:r>
        <w:t>Общая характеристика элементов VIА-группы. Особенности строения атомов, харак-</w:t>
      </w:r>
      <w:r>
        <w:rPr>
          <w:spacing w:val="1"/>
        </w:rPr>
        <w:t xml:space="preserve"> </w:t>
      </w:r>
      <w:r>
        <w:t>терные</w:t>
      </w:r>
      <w:r>
        <w:rPr>
          <w:spacing w:val="-3"/>
        </w:rPr>
        <w:t xml:space="preserve"> </w:t>
      </w:r>
      <w:r>
        <w:t>степени окисления.</w:t>
      </w:r>
    </w:p>
    <w:p w14:paraId="2BF50328" w14:textId="77777777" w:rsidR="00A45A12" w:rsidRDefault="00AA0DC5">
      <w:pPr>
        <w:pStyle w:val="a3"/>
        <w:ind w:right="803"/>
      </w:pPr>
      <w:r>
        <w:t>Строение и физические свойства простых веществ — кислорода и серы. Аллотропные</w:t>
      </w:r>
      <w:r>
        <w:rPr>
          <w:spacing w:val="1"/>
        </w:rPr>
        <w:t xml:space="preserve"> </w:t>
      </w:r>
      <w:r>
        <w:t>модификации кислорода и серы. Химические свойства серы. Сероводород, строение, фи-</w:t>
      </w:r>
      <w:r>
        <w:rPr>
          <w:spacing w:val="1"/>
        </w:rPr>
        <w:t xml:space="preserve"> </w:t>
      </w:r>
      <w:r>
        <w:t>зические и химические свойства. Оксиды серы как представители кислотных оксидов.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rPr>
          <w:spacing w:val="-1"/>
        </w:rPr>
        <w:t>кислот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t>специфические).</w:t>
      </w:r>
      <w:r>
        <w:rPr>
          <w:spacing w:val="-14"/>
        </w:rPr>
        <w:t xml:space="preserve"> </w:t>
      </w:r>
      <w:r>
        <w:t>Химические</w:t>
      </w:r>
      <w:r>
        <w:rPr>
          <w:spacing w:val="-14"/>
        </w:rPr>
        <w:t xml:space="preserve"> </w:t>
      </w:r>
      <w:r>
        <w:t>реакции,</w:t>
      </w:r>
      <w:r>
        <w:rPr>
          <w:spacing w:val="-13"/>
        </w:rPr>
        <w:t xml:space="preserve"> </w:t>
      </w:r>
      <w:r>
        <w:t>лежащие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промышленного</w:t>
      </w:r>
      <w:r>
        <w:rPr>
          <w:spacing w:val="-13"/>
        </w:rPr>
        <w:t xml:space="preserve"> </w:t>
      </w:r>
      <w:r>
        <w:t>способа</w:t>
      </w:r>
      <w:r>
        <w:rPr>
          <w:spacing w:val="-57"/>
        </w:rPr>
        <w:t xml:space="preserve"> </w:t>
      </w:r>
      <w:r>
        <w:t>получения серной кислоты. Применение. Соли серной кислоты, качественная реакция на</w:t>
      </w:r>
      <w:r>
        <w:rPr>
          <w:spacing w:val="1"/>
        </w:rPr>
        <w:t xml:space="preserve"> </w:t>
      </w:r>
      <w:r>
        <w:t>сульфат-ион.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 среды соединениями серы (кислотные дожди, загрязнение воздуха и водоё-</w:t>
      </w:r>
      <w:r>
        <w:rPr>
          <w:spacing w:val="1"/>
        </w:rPr>
        <w:t xml:space="preserve"> </w:t>
      </w:r>
      <w:r>
        <w:t>мов),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предотвращения.</w:t>
      </w:r>
    </w:p>
    <w:p w14:paraId="7186EED8" w14:textId="77777777" w:rsidR="00A45A12" w:rsidRDefault="00AA0DC5">
      <w:pPr>
        <w:pStyle w:val="a3"/>
        <w:ind w:right="807"/>
      </w:pPr>
      <w:r>
        <w:t>Общая</w:t>
      </w:r>
      <w:r>
        <w:rPr>
          <w:spacing w:val="1"/>
        </w:rPr>
        <w:t xml:space="preserve"> </w:t>
      </w:r>
      <w:r>
        <w:t>характеристика элементов</w:t>
      </w:r>
      <w:r>
        <w:rPr>
          <w:spacing w:val="1"/>
        </w:rPr>
        <w:t xml:space="preserve"> </w:t>
      </w:r>
      <w:r>
        <w:t>VА-группы.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харак-</w:t>
      </w:r>
      <w:r>
        <w:rPr>
          <w:spacing w:val="1"/>
        </w:rPr>
        <w:t xml:space="preserve"> </w:t>
      </w:r>
      <w:r>
        <w:t>терные</w:t>
      </w:r>
      <w:r>
        <w:rPr>
          <w:spacing w:val="-3"/>
        </w:rPr>
        <w:t xml:space="preserve"> </w:t>
      </w:r>
      <w:r>
        <w:t>степени окисления.</w:t>
      </w:r>
    </w:p>
    <w:p w14:paraId="6085C216" w14:textId="77777777" w:rsidR="00A45A12" w:rsidRDefault="00AA0DC5">
      <w:pPr>
        <w:pStyle w:val="a3"/>
        <w:ind w:right="804"/>
      </w:pPr>
      <w:r>
        <w:rPr>
          <w:spacing w:val="-1"/>
        </w:rPr>
        <w:t>Азот,</w:t>
      </w:r>
      <w:r>
        <w:rPr>
          <w:spacing w:val="-14"/>
        </w:rPr>
        <w:t xml:space="preserve"> </w:t>
      </w:r>
      <w:r>
        <w:rPr>
          <w:spacing w:val="-1"/>
        </w:rPr>
        <w:t>распространение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природе,</w:t>
      </w:r>
      <w:r>
        <w:rPr>
          <w:spacing w:val="-12"/>
        </w:rPr>
        <w:t xml:space="preserve"> </w:t>
      </w:r>
      <w:r>
        <w:t>физические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химические</w:t>
      </w:r>
      <w:r>
        <w:rPr>
          <w:spacing w:val="-15"/>
        </w:rPr>
        <w:t xml:space="preserve"> </w:t>
      </w:r>
      <w:r>
        <w:t>свойства.</w:t>
      </w:r>
      <w:r>
        <w:rPr>
          <w:spacing w:val="-9"/>
        </w:rPr>
        <w:t xml:space="preserve"> </w:t>
      </w:r>
      <w:r>
        <w:t>Круговорот</w:t>
      </w:r>
      <w:r>
        <w:rPr>
          <w:spacing w:val="-12"/>
        </w:rPr>
        <w:t xml:space="preserve"> </w:t>
      </w:r>
      <w:r>
        <w:t>азота</w:t>
      </w:r>
      <w:r>
        <w:rPr>
          <w:spacing w:val="-1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природе. Аммиак, его физические и химические свойства, получение и применение. Соли</w:t>
      </w:r>
      <w:r>
        <w:rPr>
          <w:spacing w:val="1"/>
        </w:rPr>
        <w:t xml:space="preserve"> </w:t>
      </w:r>
      <w:r>
        <w:rPr>
          <w:spacing w:val="-2"/>
        </w:rPr>
        <w:t>аммония,</w:t>
      </w:r>
      <w:r>
        <w:rPr>
          <w:spacing w:val="-12"/>
        </w:rPr>
        <w:t xml:space="preserve"> </w:t>
      </w:r>
      <w:r>
        <w:rPr>
          <w:spacing w:val="-2"/>
        </w:rPr>
        <w:t>их</w:t>
      </w:r>
      <w:r>
        <w:rPr>
          <w:spacing w:val="-10"/>
        </w:rPr>
        <w:t xml:space="preserve"> </w:t>
      </w:r>
      <w:r>
        <w:rPr>
          <w:spacing w:val="-2"/>
        </w:rPr>
        <w:t>физические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химические</w:t>
      </w:r>
      <w:r>
        <w:rPr>
          <w:spacing w:val="-13"/>
        </w:rPr>
        <w:t xml:space="preserve"> </w:t>
      </w:r>
      <w:r>
        <w:rPr>
          <w:spacing w:val="-2"/>
        </w:rPr>
        <w:t>свойства,</w:t>
      </w:r>
      <w:r>
        <w:rPr>
          <w:spacing w:val="-11"/>
        </w:rPr>
        <w:t xml:space="preserve"> </w:t>
      </w:r>
      <w:r>
        <w:rPr>
          <w:spacing w:val="-2"/>
        </w:rPr>
        <w:t>применение.</w:t>
      </w:r>
      <w:r>
        <w:rPr>
          <w:spacing w:val="-12"/>
        </w:rPr>
        <w:t xml:space="preserve"> </w:t>
      </w:r>
      <w:r>
        <w:rPr>
          <w:spacing w:val="-2"/>
        </w:rPr>
        <w:t>Качественная</w:t>
      </w:r>
      <w:r>
        <w:rPr>
          <w:spacing w:val="-12"/>
        </w:rPr>
        <w:t xml:space="preserve"> </w:t>
      </w:r>
      <w:r>
        <w:rPr>
          <w:spacing w:val="-2"/>
        </w:rPr>
        <w:t>реакция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ионы</w:t>
      </w:r>
      <w:r>
        <w:rPr>
          <w:spacing w:val="-57"/>
        </w:rPr>
        <w:t xml:space="preserve"> </w:t>
      </w:r>
      <w:r>
        <w:t>аммония. Азотная кислота, её получение, физические и химические свойства (общие как</w:t>
      </w:r>
      <w:r>
        <w:rPr>
          <w:spacing w:val="1"/>
        </w:rPr>
        <w:t xml:space="preserve"> </w:t>
      </w:r>
      <w:r>
        <w:rPr>
          <w:spacing w:val="-1"/>
        </w:rPr>
        <w:t>представителя</w:t>
      </w:r>
      <w:r>
        <w:rPr>
          <w:spacing w:val="-10"/>
        </w:rPr>
        <w:t xml:space="preserve"> </w:t>
      </w:r>
      <w:r>
        <w:rPr>
          <w:spacing w:val="-1"/>
        </w:rPr>
        <w:t>класса</w:t>
      </w:r>
      <w:r>
        <w:rPr>
          <w:spacing w:val="-13"/>
        </w:rPr>
        <w:t xml:space="preserve"> </w:t>
      </w:r>
      <w:r>
        <w:rPr>
          <w:spacing w:val="-1"/>
        </w:rPr>
        <w:t>кислот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специфические).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нитратов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солей</w:t>
      </w:r>
      <w:r>
        <w:rPr>
          <w:spacing w:val="-9"/>
        </w:rPr>
        <w:t xml:space="preserve"> </w:t>
      </w:r>
      <w:r>
        <w:t>аммония</w:t>
      </w:r>
      <w:r>
        <w:rPr>
          <w:spacing w:val="-1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качестве минеральных удобрений. Химическое загрязнение окружающей среды соедине-</w:t>
      </w:r>
      <w:r>
        <w:rPr>
          <w:spacing w:val="1"/>
        </w:rPr>
        <w:t xml:space="preserve"> </w:t>
      </w:r>
      <w:r>
        <w:t>ниями</w:t>
      </w:r>
      <w:r>
        <w:rPr>
          <w:spacing w:val="-8"/>
        </w:rPr>
        <w:t xml:space="preserve"> </w:t>
      </w:r>
      <w:r>
        <w:t>азота</w:t>
      </w:r>
      <w:r>
        <w:rPr>
          <w:spacing w:val="-8"/>
        </w:rPr>
        <w:t xml:space="preserve"> </w:t>
      </w:r>
      <w:r>
        <w:t>(кислотные</w:t>
      </w:r>
      <w:r>
        <w:rPr>
          <w:spacing w:val="-7"/>
        </w:rPr>
        <w:t xml:space="preserve"> </w:t>
      </w:r>
      <w:r>
        <w:t>дожди,</w:t>
      </w:r>
      <w:r>
        <w:rPr>
          <w:spacing w:val="-8"/>
        </w:rPr>
        <w:t xml:space="preserve"> </w:t>
      </w:r>
      <w:r>
        <w:t>загрязнение</w:t>
      </w:r>
      <w:r>
        <w:rPr>
          <w:spacing w:val="-7"/>
        </w:rPr>
        <w:t xml:space="preserve"> </w:t>
      </w:r>
      <w:r>
        <w:t>воздуха,</w:t>
      </w:r>
      <w:r>
        <w:rPr>
          <w:spacing w:val="-8"/>
        </w:rPr>
        <w:t xml:space="preserve"> </w:t>
      </w:r>
      <w:r>
        <w:t>почвы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водоёмов).</w:t>
      </w:r>
    </w:p>
    <w:p w14:paraId="0673BC4F" w14:textId="77777777" w:rsidR="00A45A12" w:rsidRDefault="00AA0DC5">
      <w:pPr>
        <w:pStyle w:val="a3"/>
        <w:ind w:right="804"/>
      </w:pPr>
      <w:r>
        <w:t>Фосфор,</w:t>
      </w:r>
      <w:r>
        <w:rPr>
          <w:spacing w:val="-9"/>
        </w:rPr>
        <w:t xml:space="preserve"> </w:t>
      </w:r>
      <w:r>
        <w:t>аллотропные</w:t>
      </w:r>
      <w:r>
        <w:rPr>
          <w:spacing w:val="-11"/>
        </w:rPr>
        <w:t xml:space="preserve"> </w:t>
      </w:r>
      <w:r>
        <w:t>модификации</w:t>
      </w:r>
      <w:r>
        <w:rPr>
          <w:spacing w:val="-11"/>
        </w:rPr>
        <w:t xml:space="preserve"> </w:t>
      </w:r>
      <w:r>
        <w:t>фосфора,</w:t>
      </w:r>
      <w:r>
        <w:rPr>
          <w:spacing w:val="-10"/>
        </w:rPr>
        <w:t xml:space="preserve"> </w:t>
      </w:r>
      <w:r>
        <w:t>физические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химические</w:t>
      </w:r>
      <w:r>
        <w:rPr>
          <w:spacing w:val="-10"/>
        </w:rPr>
        <w:t xml:space="preserve"> </w:t>
      </w:r>
      <w:r>
        <w:t>свойства.</w:t>
      </w:r>
      <w:r>
        <w:rPr>
          <w:spacing w:val="-10"/>
        </w:rPr>
        <w:t xml:space="preserve"> </w:t>
      </w:r>
      <w:r>
        <w:t>Оксид</w:t>
      </w:r>
      <w:r>
        <w:rPr>
          <w:spacing w:val="-58"/>
        </w:rPr>
        <w:t xml:space="preserve"> </w:t>
      </w:r>
      <w:r>
        <w:t>фосфора(V) и фосфорная кислота, физические и химические свойства, получение. Ис-</w:t>
      </w:r>
      <w:r>
        <w:rPr>
          <w:spacing w:val="1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фосфатов 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минеральных</w:t>
      </w:r>
      <w:r>
        <w:rPr>
          <w:spacing w:val="3"/>
        </w:rPr>
        <w:t xml:space="preserve"> </w:t>
      </w:r>
      <w:r>
        <w:t>удобрений.</w:t>
      </w:r>
    </w:p>
    <w:p w14:paraId="210BCEE9" w14:textId="77777777" w:rsidR="00A45A12" w:rsidRDefault="00AA0DC5">
      <w:pPr>
        <w:pStyle w:val="a3"/>
        <w:ind w:right="804"/>
      </w:pPr>
      <w:r>
        <w:t>Общая характеристика элементов IVА-группы. Особенности строения атомов, харак-</w:t>
      </w:r>
      <w:r>
        <w:rPr>
          <w:spacing w:val="1"/>
        </w:rPr>
        <w:t xml:space="preserve"> </w:t>
      </w:r>
      <w:r>
        <w:t>терные</w:t>
      </w:r>
      <w:r>
        <w:rPr>
          <w:spacing w:val="-3"/>
        </w:rPr>
        <w:t xml:space="preserve"> </w:t>
      </w:r>
      <w:r>
        <w:t>степени окисления.</w:t>
      </w:r>
    </w:p>
    <w:p w14:paraId="5D0D7A90" w14:textId="77777777" w:rsidR="00A45A12" w:rsidRDefault="00AA0DC5">
      <w:pPr>
        <w:pStyle w:val="a3"/>
        <w:ind w:right="803"/>
      </w:pPr>
      <w:r>
        <w:t>Углерод, аллотропные модификации, распространение в природе, физические и хими-</w:t>
      </w:r>
      <w:r>
        <w:rPr>
          <w:spacing w:val="1"/>
        </w:rPr>
        <w:t xml:space="preserve"> </w:t>
      </w:r>
      <w:r>
        <w:t>ческие свойства. Адсорбция. Круговорот углерода в природе. Оксиды углерода, их физи-</w:t>
      </w:r>
      <w:r>
        <w:rPr>
          <w:spacing w:val="1"/>
        </w:rPr>
        <w:t xml:space="preserve"> </w:t>
      </w:r>
      <w:r>
        <w:t>ческие и химические свойства, действие на живые организмы, получение и применение.</w:t>
      </w:r>
      <w:r>
        <w:rPr>
          <w:spacing w:val="1"/>
        </w:rPr>
        <w:t xml:space="preserve"> </w:t>
      </w:r>
      <w:r>
        <w:t>Экологические проблемы, связанные с оксидом углерода (IV); гипотеза глобального по-</w:t>
      </w:r>
      <w:r>
        <w:rPr>
          <w:spacing w:val="1"/>
        </w:rPr>
        <w:t xml:space="preserve"> </w:t>
      </w:r>
      <w:r>
        <w:t>тепления климата; парниковый эффект. Угольная кислота и её соли, их физические и хи-</w:t>
      </w:r>
      <w:r>
        <w:rPr>
          <w:spacing w:val="1"/>
        </w:rPr>
        <w:t xml:space="preserve"> </w:t>
      </w:r>
      <w:r>
        <w:t>мические свойства, получение и применение. Качественная реакция на карбонат-ионы.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карбонатов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медицине,</w:t>
      </w:r>
      <w:r>
        <w:rPr>
          <w:spacing w:val="-4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сельском</w:t>
      </w:r>
      <w:r>
        <w:rPr>
          <w:spacing w:val="-3"/>
        </w:rPr>
        <w:t xml:space="preserve"> </w:t>
      </w:r>
      <w:r>
        <w:t>хозяйстве.</w:t>
      </w:r>
    </w:p>
    <w:p w14:paraId="6923CFCF" w14:textId="77777777" w:rsidR="00A45A12" w:rsidRDefault="00AA0DC5">
      <w:pPr>
        <w:ind w:left="222" w:right="806" w:firstLine="228"/>
        <w:jc w:val="both"/>
        <w:rPr>
          <w:i/>
          <w:sz w:val="24"/>
        </w:rPr>
      </w:pPr>
      <w:r>
        <w:rPr>
          <w:spacing w:val="-1"/>
          <w:sz w:val="24"/>
        </w:rPr>
        <w:t>Первоначальные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понятия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веществах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</w:t>
      </w:r>
      <w:r>
        <w:rPr>
          <w:spacing w:val="-8"/>
          <w:sz w:val="24"/>
        </w:rPr>
        <w:t xml:space="preserve"> </w:t>
      </w:r>
      <w:r>
        <w:rPr>
          <w:sz w:val="24"/>
        </w:rPr>
        <w:t>углерода</w:t>
      </w:r>
      <w:r>
        <w:rPr>
          <w:spacing w:val="-14"/>
          <w:sz w:val="24"/>
        </w:rPr>
        <w:t xml:space="preserve"> </w:t>
      </w:r>
      <w:r>
        <w:rPr>
          <w:sz w:val="24"/>
        </w:rPr>
        <w:t>(метан,</w:t>
      </w:r>
      <w:r>
        <w:rPr>
          <w:spacing w:val="-57"/>
          <w:sz w:val="24"/>
        </w:rPr>
        <w:t xml:space="preserve"> </w:t>
      </w:r>
      <w:r>
        <w:rPr>
          <w:sz w:val="24"/>
        </w:rPr>
        <w:t>этан,</w:t>
      </w:r>
      <w:r>
        <w:rPr>
          <w:spacing w:val="1"/>
          <w:sz w:val="24"/>
        </w:rPr>
        <w:t xml:space="preserve"> </w:t>
      </w:r>
      <w:r>
        <w:rPr>
          <w:sz w:val="24"/>
        </w:rPr>
        <w:t>этилен,</w:t>
      </w:r>
      <w:r>
        <w:rPr>
          <w:spacing w:val="1"/>
          <w:sz w:val="24"/>
        </w:rPr>
        <w:t xml:space="preserve"> </w:t>
      </w:r>
      <w:r>
        <w:rPr>
          <w:sz w:val="24"/>
        </w:rPr>
        <w:t>ацетилен,</w:t>
      </w:r>
      <w:r>
        <w:rPr>
          <w:spacing w:val="1"/>
          <w:sz w:val="24"/>
        </w:rPr>
        <w:t xml:space="preserve"> </w:t>
      </w:r>
      <w:r>
        <w:rPr>
          <w:sz w:val="24"/>
        </w:rPr>
        <w:t>этанол,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глицерин,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Их состав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строение. </w:t>
      </w:r>
      <w:r>
        <w:rPr>
          <w:sz w:val="24"/>
        </w:rPr>
        <w:t>Понятие о биологически важных веществах: жирах, белках, углеводах — и 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роли в жизни человека. </w:t>
      </w:r>
      <w:r>
        <w:rPr>
          <w:i/>
          <w:sz w:val="24"/>
        </w:rPr>
        <w:t>Материальное единство органических и неорганических соедине-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ний.</w:t>
      </w:r>
    </w:p>
    <w:p w14:paraId="1DE82ED0" w14:textId="77777777" w:rsidR="00A45A12" w:rsidRDefault="00AA0DC5">
      <w:pPr>
        <w:pStyle w:val="a3"/>
        <w:ind w:right="806"/>
      </w:pPr>
      <w:r>
        <w:t>Кремний, его физические и химические свойства, получение и применение. Соединения</w:t>
      </w:r>
      <w:r>
        <w:rPr>
          <w:spacing w:val="-57"/>
        </w:rPr>
        <w:t xml:space="preserve"> </w:t>
      </w:r>
      <w:r>
        <w:t>кремния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природе.</w:t>
      </w:r>
      <w:r>
        <w:rPr>
          <w:spacing w:val="12"/>
        </w:rPr>
        <w:t xml:space="preserve"> </w:t>
      </w:r>
      <w:r>
        <w:t>Общие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оксиде</w:t>
      </w:r>
      <w:r>
        <w:rPr>
          <w:spacing w:val="11"/>
        </w:rPr>
        <w:t xml:space="preserve"> </w:t>
      </w:r>
      <w:r>
        <w:t>кремния</w:t>
      </w:r>
      <w:r>
        <w:rPr>
          <w:spacing w:val="15"/>
        </w:rPr>
        <w:t xml:space="preserve"> </w:t>
      </w:r>
      <w:r>
        <w:t>(IV)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кремниевой</w:t>
      </w:r>
      <w:r>
        <w:rPr>
          <w:spacing w:val="12"/>
        </w:rPr>
        <w:t xml:space="preserve"> </w:t>
      </w:r>
      <w:r>
        <w:t>кислоте.</w:t>
      </w:r>
    </w:p>
    <w:p w14:paraId="6F58A9A4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3770EEBE" w14:textId="77777777" w:rsidR="00A45A12" w:rsidRDefault="00AA0DC5">
      <w:pPr>
        <w:spacing w:before="73"/>
        <w:ind w:left="222" w:right="805"/>
        <w:jc w:val="both"/>
        <w:rPr>
          <w:i/>
          <w:sz w:val="24"/>
        </w:rPr>
      </w:pPr>
      <w:r>
        <w:rPr>
          <w:sz w:val="24"/>
        </w:rPr>
        <w:lastRenderedPageBreak/>
        <w:t>Силикаты, их использование в быту, медицине, промышленности.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Важнейшие строи-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тельные материалы: керамика, стекло, цемент, бетон, железобетон. Проблемы без-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строительных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повседневной жизни.</w:t>
      </w:r>
    </w:p>
    <w:p w14:paraId="0283B3BD" w14:textId="77777777" w:rsidR="00A45A12" w:rsidRDefault="00AA0DC5">
      <w:pPr>
        <w:pStyle w:val="a3"/>
        <w:spacing w:before="1"/>
        <w:ind w:right="800"/>
      </w:pPr>
      <w:r>
        <w:t>Химический эксперимент: изучение образцов неорганических веществ, свойств соляной</w:t>
      </w:r>
      <w:r>
        <w:rPr>
          <w:spacing w:val="-57"/>
        </w:rPr>
        <w:t xml:space="preserve"> </w:t>
      </w:r>
      <w:r>
        <w:t>кислоты; проведение качественных реакций на хлорид-ионы и наблюдение признаков их</w:t>
      </w:r>
      <w:r>
        <w:rPr>
          <w:spacing w:val="1"/>
        </w:rPr>
        <w:t xml:space="preserve"> </w:t>
      </w:r>
      <w:r>
        <w:t>протекания; опыты, отражающие физические и химические свойства галогенов и их со-</w:t>
      </w:r>
      <w:r>
        <w:rPr>
          <w:spacing w:val="1"/>
        </w:rPr>
        <w:t xml:space="preserve"> </w:t>
      </w:r>
      <w:r>
        <w:t>единений (возможно использование видеоматериалов); ознакомление с образцами хлори-</w:t>
      </w:r>
      <w:r>
        <w:rPr>
          <w:spacing w:val="1"/>
        </w:rPr>
        <w:t xml:space="preserve"> </w:t>
      </w:r>
      <w:r>
        <w:t>дов (галогенидов); ознакомление с образцами серы и её соединениями (возможно исполь-</w:t>
      </w:r>
      <w:r>
        <w:rPr>
          <w:spacing w:val="1"/>
        </w:rPr>
        <w:t xml:space="preserve"> </w:t>
      </w:r>
      <w:r>
        <w:t>зование видеоматериалов); наблюдение процесса обугливания сахара под действием кон-</w:t>
      </w:r>
      <w:r>
        <w:rPr>
          <w:spacing w:val="1"/>
        </w:rPr>
        <w:t xml:space="preserve"> </w:t>
      </w:r>
      <w:r>
        <w:t>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 проведение качественной реакции на сульфат-ион и наблюдение признака её</w:t>
      </w:r>
      <w:r>
        <w:rPr>
          <w:spacing w:val="1"/>
        </w:rPr>
        <w:t xml:space="preserve"> </w:t>
      </w:r>
      <w:r>
        <w:t>протекания; ознакомление с физическими свойствами азота, фосфора и их соединений</w:t>
      </w:r>
      <w:r>
        <w:rPr>
          <w:spacing w:val="1"/>
        </w:rPr>
        <w:t xml:space="preserve"> </w:t>
      </w:r>
      <w:r>
        <w:t>(возможно использование видеоматериалов), образцами азотных и фосфорных удобрений;</w:t>
      </w:r>
      <w:r>
        <w:rPr>
          <w:spacing w:val="-57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аммиака;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каче-</w:t>
      </w:r>
      <w:r>
        <w:rPr>
          <w:spacing w:val="1"/>
        </w:rPr>
        <w:t xml:space="preserve"> </w:t>
      </w:r>
      <w:r>
        <w:t>ственных реакций на ион аммония и фосфат-ион и изучение признаков их протекания,</w:t>
      </w:r>
      <w:r>
        <w:rPr>
          <w:spacing w:val="1"/>
        </w:rPr>
        <w:t xml:space="preserve"> </w:t>
      </w:r>
      <w:r>
        <w:t>взаимодействие концентрированной азотной кислоты с медью (возможно использование</w:t>
      </w:r>
      <w:r>
        <w:rPr>
          <w:spacing w:val="1"/>
        </w:rPr>
        <w:t xml:space="preserve"> </w:t>
      </w:r>
      <w:r>
        <w:t>видеоматериалов); изучение моделей кристаллических решёток алмаза, графита, фулле-</w:t>
      </w:r>
      <w:r>
        <w:rPr>
          <w:spacing w:val="1"/>
        </w:rPr>
        <w:t xml:space="preserve"> </w:t>
      </w:r>
      <w:r>
        <w:t>рена; ознакомление с процессом адсорбции растворённых веществ активированным углём</w:t>
      </w:r>
      <w:r>
        <w:rPr>
          <w:spacing w:val="-57"/>
        </w:rPr>
        <w:t xml:space="preserve"> </w:t>
      </w:r>
      <w:r>
        <w:t>и устройством противогаза; получение, собирание, распознавание и изучение свойств уг-</w:t>
      </w:r>
      <w:r>
        <w:rPr>
          <w:spacing w:val="1"/>
        </w:rPr>
        <w:t xml:space="preserve"> </w:t>
      </w:r>
      <w:r>
        <w:t>лекислого</w:t>
      </w:r>
      <w:r>
        <w:rPr>
          <w:spacing w:val="-9"/>
        </w:rPr>
        <w:t xml:space="preserve"> </w:t>
      </w:r>
      <w:r>
        <w:t>газа;</w:t>
      </w:r>
      <w:r>
        <w:rPr>
          <w:spacing w:val="-8"/>
        </w:rPr>
        <w:t xml:space="preserve"> </w:t>
      </w:r>
      <w:r>
        <w:t>проведение</w:t>
      </w:r>
      <w:r>
        <w:rPr>
          <w:spacing w:val="-9"/>
        </w:rPr>
        <w:t xml:space="preserve"> </w:t>
      </w:r>
      <w:r>
        <w:t>качественных</w:t>
      </w:r>
      <w:r>
        <w:rPr>
          <w:spacing w:val="-7"/>
        </w:rPr>
        <w:t xml:space="preserve"> </w:t>
      </w:r>
      <w:r>
        <w:t>реакций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карбонат-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силикат-ионы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признаков их протекания; ознакомление с продукцией силикатной промышленности; ре-</w:t>
      </w:r>
      <w:r>
        <w:rPr>
          <w:spacing w:val="1"/>
        </w:rPr>
        <w:t xml:space="preserve"> </w:t>
      </w:r>
      <w:r>
        <w:t>шение</w:t>
      </w:r>
      <w:r>
        <w:rPr>
          <w:spacing w:val="-3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-2"/>
        </w:rPr>
        <w:t xml:space="preserve"> </w:t>
      </w:r>
      <w:r>
        <w:t>неметаллы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соединения».</w:t>
      </w:r>
    </w:p>
    <w:p w14:paraId="1192FC6E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4EEAC63A" w14:textId="77777777" w:rsidR="00A45A12" w:rsidRDefault="00AA0DC5">
      <w:pPr>
        <w:pStyle w:val="1"/>
        <w:spacing w:line="274" w:lineRule="exact"/>
      </w:pPr>
      <w:r>
        <w:t>Металлы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</w:t>
      </w:r>
    </w:p>
    <w:p w14:paraId="1FC38DBE" w14:textId="77777777" w:rsidR="00A45A12" w:rsidRDefault="00AA0DC5">
      <w:pPr>
        <w:pStyle w:val="a3"/>
        <w:ind w:right="805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металлов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 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Электрохимический ряд напряжений металлов. Физические и химические свойства ме-</w:t>
      </w:r>
      <w:r>
        <w:rPr>
          <w:spacing w:val="1"/>
        </w:rPr>
        <w:t xml:space="preserve"> </w:t>
      </w:r>
      <w:r>
        <w:t>таллов. Общие способы получения металлов. Понятие о коррозии металлов, основные</w:t>
      </w:r>
      <w:r>
        <w:rPr>
          <w:spacing w:val="1"/>
        </w:rPr>
        <w:t xml:space="preserve"> </w:t>
      </w:r>
      <w:r>
        <w:t>способы защиты их от коррозии. Сплавы (сталь, чугун, дюралюминий, бронза) и их при-</w:t>
      </w:r>
      <w:r>
        <w:rPr>
          <w:spacing w:val="1"/>
        </w:rPr>
        <w:t xml:space="preserve"> </w:t>
      </w:r>
      <w:r>
        <w:t>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промышленности.</w:t>
      </w:r>
    </w:p>
    <w:p w14:paraId="2C21705E" w14:textId="77777777" w:rsidR="00A45A12" w:rsidRDefault="00AA0DC5">
      <w:pPr>
        <w:pStyle w:val="a3"/>
        <w:ind w:right="811"/>
      </w:pPr>
      <w:r>
        <w:t>Щелочные металлы: положение в Периодической системе химических элементов Д. И.</w:t>
      </w:r>
      <w:r>
        <w:rPr>
          <w:spacing w:val="1"/>
        </w:rPr>
        <w:t xml:space="preserve"> </w:t>
      </w:r>
      <w:r>
        <w:t>Менделеева; строение их атомов; нахождение в природе. Физические и химические свой-</w:t>
      </w:r>
      <w:r>
        <w:rPr>
          <w:spacing w:val="1"/>
        </w:rPr>
        <w:t xml:space="preserve"> </w:t>
      </w:r>
      <w:r>
        <w:t>ства (на примере натрия и калия). Оксиды и гидроксиды натрия и калия. Применение ще-</w:t>
      </w:r>
      <w:r>
        <w:rPr>
          <w:spacing w:val="1"/>
        </w:rPr>
        <w:t xml:space="preserve"> </w:t>
      </w:r>
      <w:r>
        <w:t>лочных</w:t>
      </w:r>
      <w:r>
        <w:rPr>
          <w:spacing w:val="1"/>
        </w:rPr>
        <w:t xml:space="preserve"> </w:t>
      </w:r>
      <w:r>
        <w:t>металлов и их</w:t>
      </w:r>
      <w:r>
        <w:rPr>
          <w:spacing w:val="2"/>
        </w:rPr>
        <w:t xml:space="preserve"> </w:t>
      </w:r>
      <w:r>
        <w:t>соединений.</w:t>
      </w:r>
    </w:p>
    <w:p w14:paraId="19E07E6C" w14:textId="77777777" w:rsidR="00A45A12" w:rsidRDefault="00AA0DC5">
      <w:pPr>
        <w:pStyle w:val="a3"/>
        <w:ind w:right="804"/>
      </w:pPr>
      <w:r>
        <w:t>Щелочноземельные металлы магний и кальций: положение в Периодической системе</w:t>
      </w:r>
      <w:r>
        <w:rPr>
          <w:spacing w:val="1"/>
        </w:rPr>
        <w:t xml:space="preserve"> </w:t>
      </w:r>
      <w:r>
        <w:t>химических элементов Д. И. Менделеева; строение их атомов; нахождение в природе.</w:t>
      </w:r>
      <w:r>
        <w:rPr>
          <w:spacing w:val="1"/>
        </w:rPr>
        <w:t xml:space="preserve"> </w:t>
      </w:r>
      <w:r>
        <w:t>Физические и химические свойства магния и кальция. Важнейшие соединения кальция</w:t>
      </w:r>
      <w:r>
        <w:rPr>
          <w:spacing w:val="1"/>
        </w:rPr>
        <w:t xml:space="preserve"> </w:t>
      </w:r>
      <w:r>
        <w:t>(оксид,</w:t>
      </w:r>
      <w:r>
        <w:rPr>
          <w:spacing w:val="-1"/>
        </w:rPr>
        <w:t xml:space="preserve"> </w:t>
      </w:r>
      <w:r>
        <w:t>гидроксид, соли).</w:t>
      </w:r>
      <w:r>
        <w:rPr>
          <w:spacing w:val="-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устранения.</w:t>
      </w:r>
    </w:p>
    <w:p w14:paraId="545EB885" w14:textId="77777777" w:rsidR="00A45A12" w:rsidRDefault="00AA0DC5">
      <w:pPr>
        <w:pStyle w:val="a3"/>
        <w:ind w:right="803"/>
      </w:pPr>
      <w:r>
        <w:t>Алюминий: положение в Периодической системе химических элементов Д. И. Менде-</w:t>
      </w:r>
      <w:r>
        <w:rPr>
          <w:spacing w:val="1"/>
        </w:rPr>
        <w:t xml:space="preserve"> </w:t>
      </w:r>
      <w:r>
        <w:t>леева; строение атома; нахождение в природе. Физические и химические свойства алю-</w:t>
      </w:r>
      <w:r>
        <w:rPr>
          <w:spacing w:val="1"/>
        </w:rPr>
        <w:t xml:space="preserve"> </w:t>
      </w:r>
      <w:r>
        <w:t>миния.</w:t>
      </w:r>
      <w:r>
        <w:rPr>
          <w:spacing w:val="-1"/>
        </w:rPr>
        <w:t xml:space="preserve"> </w:t>
      </w:r>
      <w:r>
        <w:t>Амфотерные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оксида</w:t>
      </w:r>
      <w:r>
        <w:rPr>
          <w:spacing w:val="-2"/>
        </w:rPr>
        <w:t xml:space="preserve"> </w:t>
      </w:r>
      <w:r>
        <w:t>и гидроксида</w:t>
      </w:r>
      <w:r>
        <w:rPr>
          <w:spacing w:val="-1"/>
        </w:rPr>
        <w:t xml:space="preserve"> </w:t>
      </w:r>
      <w:r>
        <w:t>алюминия.</w:t>
      </w:r>
    </w:p>
    <w:p w14:paraId="50D9A480" w14:textId="77777777" w:rsidR="00A45A12" w:rsidRDefault="00AA0DC5">
      <w:pPr>
        <w:pStyle w:val="a3"/>
        <w:ind w:right="805"/>
      </w:pPr>
      <w:r>
        <w:t>Железо: положение в Периодической системе химических элементов Д. И. Менделеева;</w:t>
      </w:r>
      <w:r>
        <w:rPr>
          <w:spacing w:val="1"/>
        </w:rPr>
        <w:t xml:space="preserve"> </w:t>
      </w:r>
      <w:r>
        <w:t>строение атома; нахождение в природе. Физические и химические свойства железа. Ок-</w:t>
      </w:r>
      <w:r>
        <w:rPr>
          <w:spacing w:val="1"/>
        </w:rPr>
        <w:t xml:space="preserve"> </w:t>
      </w:r>
      <w:r>
        <w:t>сиды,</w:t>
      </w:r>
      <w:r>
        <w:rPr>
          <w:spacing w:val="-2"/>
        </w:rPr>
        <w:t xml:space="preserve"> </w:t>
      </w:r>
      <w:r>
        <w:t>гидроксиды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соли железа</w:t>
      </w:r>
      <w:r>
        <w:rPr>
          <w:spacing w:val="-1"/>
        </w:rPr>
        <w:t xml:space="preserve"> </w:t>
      </w:r>
      <w:r>
        <w:t>(II)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(III),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получение.</w:t>
      </w:r>
    </w:p>
    <w:p w14:paraId="4888A8B4" w14:textId="77777777" w:rsidR="00A45A12" w:rsidRDefault="00AA0DC5">
      <w:pPr>
        <w:pStyle w:val="a3"/>
        <w:ind w:right="803"/>
      </w:pPr>
      <w:r>
        <w:t>Химический эксперимент: ознакомление с образцами металлов и сплавов, их физиче-</w:t>
      </w:r>
      <w:r>
        <w:rPr>
          <w:spacing w:val="1"/>
        </w:rPr>
        <w:t xml:space="preserve"> </w:t>
      </w:r>
      <w:r>
        <w:t>скими свойствами; изучение результатов коррозии металлов (возможно использование</w:t>
      </w:r>
      <w:r>
        <w:rPr>
          <w:spacing w:val="1"/>
        </w:rPr>
        <w:t xml:space="preserve"> </w:t>
      </w:r>
      <w:r>
        <w:t>видеоматериалов), особенностей взаимодействия оксида кальция и натрия с водой (воз-</w:t>
      </w:r>
      <w:r>
        <w:rPr>
          <w:spacing w:val="1"/>
        </w:rPr>
        <w:t xml:space="preserve"> </w:t>
      </w:r>
      <w:r>
        <w:t>можно использование видеоматериалов); исследование свойств жёсткой воды; процесса</w:t>
      </w:r>
      <w:r>
        <w:rPr>
          <w:spacing w:val="1"/>
        </w:rPr>
        <w:t xml:space="preserve"> </w:t>
      </w:r>
      <w:r>
        <w:t>горения железа в кислороде (возможно использование видеоматериалов); признаков про-</w:t>
      </w:r>
      <w:r>
        <w:rPr>
          <w:spacing w:val="1"/>
        </w:rPr>
        <w:t xml:space="preserve"> </w:t>
      </w:r>
      <w:r>
        <w:t>текания качественных реакций на ионы (магния, кальция, алюминия, цинка, железа(II) и</w:t>
      </w:r>
      <w:r>
        <w:rPr>
          <w:spacing w:val="1"/>
        </w:rPr>
        <w:t xml:space="preserve"> </w:t>
      </w:r>
      <w:r>
        <w:t>железа(III),</w:t>
      </w:r>
      <w:r>
        <w:rPr>
          <w:spacing w:val="40"/>
        </w:rPr>
        <w:t xml:space="preserve"> </w:t>
      </w:r>
      <w:r>
        <w:t>меди(II));</w:t>
      </w:r>
      <w:r>
        <w:rPr>
          <w:spacing w:val="43"/>
        </w:rPr>
        <w:t xml:space="preserve"> </w:t>
      </w:r>
      <w:r>
        <w:t>наблюдение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описание</w:t>
      </w:r>
      <w:r>
        <w:rPr>
          <w:spacing w:val="40"/>
        </w:rPr>
        <w:t xml:space="preserve"> </w:t>
      </w:r>
      <w:r>
        <w:t>процессов</w:t>
      </w:r>
      <w:r>
        <w:rPr>
          <w:spacing w:val="40"/>
        </w:rPr>
        <w:t xml:space="preserve"> </w:t>
      </w:r>
      <w:r>
        <w:t>окрашивания</w:t>
      </w:r>
      <w:r>
        <w:rPr>
          <w:spacing w:val="41"/>
        </w:rPr>
        <w:t xml:space="preserve"> </w:t>
      </w:r>
      <w:r>
        <w:t>пламени</w:t>
      </w:r>
      <w:r>
        <w:rPr>
          <w:spacing w:val="42"/>
        </w:rPr>
        <w:t xml:space="preserve"> </w:t>
      </w:r>
      <w:r>
        <w:t>ионами</w:t>
      </w:r>
    </w:p>
    <w:p w14:paraId="3DBCD1F0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0FCEC825" w14:textId="77777777" w:rsidR="00A45A12" w:rsidRDefault="00AA0DC5">
      <w:pPr>
        <w:pStyle w:val="a3"/>
        <w:spacing w:before="73"/>
        <w:ind w:right="811" w:firstLine="0"/>
      </w:pPr>
      <w:r>
        <w:lastRenderedPageBreak/>
        <w:t>натрия, калия и кальция (возможно использование видеоматериалов); исследование ам-</w:t>
      </w:r>
      <w:r>
        <w:rPr>
          <w:spacing w:val="1"/>
        </w:rPr>
        <w:t xml:space="preserve"> </w:t>
      </w:r>
      <w:r>
        <w:t>фотерных</w:t>
      </w:r>
      <w:r>
        <w:rPr>
          <w:spacing w:val="-11"/>
        </w:rPr>
        <w:t xml:space="preserve"> </w:t>
      </w:r>
      <w:r>
        <w:t>свойств</w:t>
      </w:r>
      <w:r>
        <w:rPr>
          <w:spacing w:val="-11"/>
        </w:rPr>
        <w:t xml:space="preserve"> </w:t>
      </w:r>
      <w:r>
        <w:t>гидроксида</w:t>
      </w:r>
      <w:r>
        <w:rPr>
          <w:spacing w:val="-10"/>
        </w:rPr>
        <w:t xml:space="preserve"> </w:t>
      </w:r>
      <w:r>
        <w:t>алюминия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гидроксида</w:t>
      </w:r>
      <w:r>
        <w:rPr>
          <w:spacing w:val="-12"/>
        </w:rPr>
        <w:t xml:space="preserve"> </w:t>
      </w:r>
      <w:r>
        <w:t>цинка;</w:t>
      </w:r>
      <w:r>
        <w:rPr>
          <w:spacing w:val="-11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экспериментальных</w:t>
      </w:r>
      <w:r>
        <w:rPr>
          <w:spacing w:val="-58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 теме</w:t>
      </w:r>
      <w:r>
        <w:rPr>
          <w:spacing w:val="2"/>
        </w:rPr>
        <w:t xml:space="preserve"> </w:t>
      </w:r>
      <w:r>
        <w:t>«Важнейшие</w:t>
      </w:r>
      <w:r>
        <w:rPr>
          <w:spacing w:val="-1"/>
        </w:rPr>
        <w:t xml:space="preserve"> </w:t>
      </w:r>
      <w:r>
        <w:t>металлы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соединения».</w:t>
      </w:r>
    </w:p>
    <w:p w14:paraId="0AE0F2C2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72CDC29B" w14:textId="77777777" w:rsidR="00A45A12" w:rsidRDefault="00AA0DC5">
      <w:pPr>
        <w:pStyle w:val="1"/>
        <w:spacing w:line="274" w:lineRule="exact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</w:t>
      </w:r>
    </w:p>
    <w:p w14:paraId="5AAFB51C" w14:textId="77777777" w:rsidR="00A45A12" w:rsidRDefault="00AA0DC5">
      <w:pPr>
        <w:pStyle w:val="a3"/>
        <w:ind w:right="806"/>
      </w:pPr>
      <w:r>
        <w:t>Новые материалы и технологии. Вещества и материалы в повседневной жизни человека.</w:t>
      </w:r>
      <w:r>
        <w:rPr>
          <w:spacing w:val="-57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и здоровье.</w:t>
      </w:r>
      <w:r>
        <w:rPr>
          <w:spacing w:val="1"/>
        </w:rPr>
        <w:t xml:space="preserve"> </w:t>
      </w:r>
      <w:r>
        <w:t>Безопасное использование 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Первая помощь при химических ожогах и отравлениях. Основы экологической грамотно-</w:t>
      </w:r>
      <w:r>
        <w:rPr>
          <w:spacing w:val="1"/>
        </w:rPr>
        <w:t xml:space="preserve"> </w:t>
      </w:r>
      <w:r>
        <w:t>сти. Химическое загрязнение окружающей среды (предельная допустимая концентрация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ПДК).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проблем.</w:t>
      </w:r>
    </w:p>
    <w:p w14:paraId="21C3D64E" w14:textId="77777777" w:rsidR="00A45A12" w:rsidRDefault="00AA0DC5">
      <w:pPr>
        <w:pStyle w:val="a3"/>
        <w:ind w:right="812"/>
      </w:pPr>
      <w:r>
        <w:t>Природные источники углеводородов (уголь, природный газ, нефть), продукты их пе-</w:t>
      </w:r>
      <w:r>
        <w:rPr>
          <w:spacing w:val="1"/>
        </w:rPr>
        <w:t xml:space="preserve"> </w:t>
      </w:r>
      <w:r>
        <w:t>реработки,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промышленности.</w:t>
      </w:r>
    </w:p>
    <w:p w14:paraId="71012DB9" w14:textId="77777777" w:rsidR="00A45A12" w:rsidRDefault="00AA0DC5">
      <w:pPr>
        <w:pStyle w:val="a3"/>
        <w:ind w:right="813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(стекло,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металлов,</w:t>
      </w:r>
      <w:r>
        <w:rPr>
          <w:spacing w:val="-57"/>
        </w:rPr>
        <w:t xml:space="preserve"> </w:t>
      </w:r>
      <w:r>
        <w:t>полимерные</w:t>
      </w:r>
      <w:r>
        <w:rPr>
          <w:spacing w:val="-3"/>
        </w:rPr>
        <w:t xml:space="preserve"> </w:t>
      </w:r>
      <w:r>
        <w:t>материалы).</w:t>
      </w:r>
    </w:p>
    <w:p w14:paraId="554405AC" w14:textId="77777777" w:rsidR="00A45A12" w:rsidRDefault="00A45A12">
      <w:pPr>
        <w:pStyle w:val="a3"/>
        <w:spacing w:before="2"/>
        <w:ind w:left="0" w:firstLine="0"/>
        <w:jc w:val="left"/>
        <w:rPr>
          <w:sz w:val="21"/>
        </w:rPr>
      </w:pPr>
    </w:p>
    <w:p w14:paraId="2D9A6DE1" w14:textId="77777777" w:rsidR="00A45A12" w:rsidRDefault="00AA0DC5">
      <w:pPr>
        <w:pStyle w:val="1"/>
        <w:spacing w:line="274" w:lineRule="exact"/>
      </w:pPr>
      <w:r>
        <w:t>Межпредметные</w:t>
      </w:r>
      <w:r>
        <w:rPr>
          <w:spacing w:val="-5"/>
        </w:rPr>
        <w:t xml:space="preserve"> </w:t>
      </w:r>
      <w:r>
        <w:t>связи</w:t>
      </w:r>
    </w:p>
    <w:p w14:paraId="187614C7" w14:textId="77777777" w:rsidR="00A45A12" w:rsidRDefault="00AA0DC5">
      <w:pPr>
        <w:pStyle w:val="a3"/>
        <w:ind w:right="808"/>
      </w:pPr>
      <w:r>
        <w:t>Реализация</w:t>
      </w:r>
      <w:r>
        <w:rPr>
          <w:spacing w:val="-6"/>
        </w:rPr>
        <w:t xml:space="preserve"> </w:t>
      </w:r>
      <w:r>
        <w:t>межпредметных</w:t>
      </w:r>
      <w:r>
        <w:rPr>
          <w:spacing w:val="-4"/>
        </w:rPr>
        <w:t xml:space="preserve"> </w:t>
      </w:r>
      <w:r>
        <w:t>связей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7"/>
        </w:rPr>
        <w:t xml:space="preserve"> </w:t>
      </w:r>
      <w:r>
        <w:t>химии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через</w:t>
      </w:r>
      <w:r>
        <w:rPr>
          <w:spacing w:val="-58"/>
        </w:rPr>
        <w:t xml:space="preserve"> </w:t>
      </w:r>
      <w:r>
        <w:t>использование как общих естественно-научных понятий, так и понятий, являющихся си-</w:t>
      </w:r>
      <w:r>
        <w:rPr>
          <w:spacing w:val="1"/>
        </w:rPr>
        <w:t xml:space="preserve"> </w:t>
      </w:r>
      <w:r>
        <w:t>стемными</w:t>
      </w:r>
      <w:r>
        <w:rPr>
          <w:spacing w:val="-1"/>
        </w:rPr>
        <w:t xml:space="preserve"> </w:t>
      </w:r>
      <w:r>
        <w:t>для отдельных предметов естественно-научного цикла.</w:t>
      </w:r>
    </w:p>
    <w:p w14:paraId="0507C713" w14:textId="77777777" w:rsidR="00A45A12" w:rsidRDefault="00AA0DC5">
      <w:pPr>
        <w:pStyle w:val="a3"/>
        <w:ind w:right="807"/>
      </w:pPr>
      <w:r>
        <w:t>Общие естественно-научные понятия: научный факт, гипотеза, закон, теория, анализ,</w:t>
      </w:r>
      <w:r>
        <w:rPr>
          <w:spacing w:val="1"/>
        </w:rPr>
        <w:t xml:space="preserve"> </w:t>
      </w:r>
      <w:r>
        <w:t>синтез, классификация, периодичность, наблюдение, эксперимент, моделирование, изме-</w:t>
      </w:r>
      <w:r>
        <w:rPr>
          <w:spacing w:val="1"/>
        </w:rPr>
        <w:t xml:space="preserve"> </w:t>
      </w:r>
      <w:r>
        <w:t>рение,</w:t>
      </w:r>
      <w:r>
        <w:rPr>
          <w:spacing w:val="-1"/>
        </w:rPr>
        <w:t xml:space="preserve"> </w:t>
      </w:r>
      <w:r>
        <w:t>модель, явление,</w:t>
      </w:r>
      <w:r>
        <w:rPr>
          <w:spacing w:val="-1"/>
        </w:rPr>
        <w:t xml:space="preserve"> </w:t>
      </w:r>
      <w:r>
        <w:t>парниковый эффект,</w:t>
      </w:r>
      <w:r>
        <w:rPr>
          <w:spacing w:val="-3"/>
        </w:rPr>
        <w:t xml:space="preserve"> </w:t>
      </w:r>
      <w:r>
        <w:t>технология, материалы.</w:t>
      </w:r>
    </w:p>
    <w:p w14:paraId="166CE0E6" w14:textId="77777777" w:rsidR="00A45A12" w:rsidRDefault="00AA0DC5">
      <w:pPr>
        <w:pStyle w:val="a3"/>
        <w:ind w:right="803"/>
      </w:pPr>
      <w:r>
        <w:t>Физика: материя, атом, электрон, протон, нейтрон, ион, нуклид, изотопы, радиоактив-</w:t>
      </w:r>
      <w:r>
        <w:rPr>
          <w:spacing w:val="1"/>
        </w:rPr>
        <w:t xml:space="preserve"> </w:t>
      </w:r>
      <w:r>
        <w:t>ность, молекула, электрический заряд, проводники, полупроводники, диэлектрики, фото-</w:t>
      </w:r>
      <w:r>
        <w:rPr>
          <w:spacing w:val="1"/>
        </w:rPr>
        <w:t xml:space="preserve"> </w:t>
      </w:r>
      <w:r>
        <w:t>элемент, вещество, тело, объём, агрегатное состояние вещества, газ, раствор, раствори-</w:t>
      </w:r>
      <w:r>
        <w:rPr>
          <w:spacing w:val="1"/>
        </w:rPr>
        <w:t xml:space="preserve"> </w:t>
      </w:r>
      <w:r>
        <w:t>мость,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космическое</w:t>
      </w:r>
      <w:r>
        <w:rPr>
          <w:spacing w:val="-2"/>
        </w:rPr>
        <w:t xml:space="preserve"> </w:t>
      </w:r>
      <w:r>
        <w:t>пространство, планеты, звёзды, Солнце.</w:t>
      </w:r>
    </w:p>
    <w:p w14:paraId="69FC857C" w14:textId="77777777" w:rsidR="00A45A12" w:rsidRDefault="00AA0DC5">
      <w:pPr>
        <w:pStyle w:val="a3"/>
        <w:ind w:right="811"/>
      </w:pPr>
      <w:r>
        <w:t>Биология: фотосинтез, дыхание, биосфера, экосистема, минеральные удобрения, мик-</w:t>
      </w:r>
      <w:r>
        <w:rPr>
          <w:spacing w:val="1"/>
        </w:rPr>
        <w:t xml:space="preserve"> </w:t>
      </w:r>
      <w:r>
        <w:t>роэлементы,</w:t>
      </w:r>
      <w:r>
        <w:rPr>
          <w:spacing w:val="-1"/>
        </w:rPr>
        <w:t xml:space="preserve"> </w:t>
      </w:r>
      <w:r>
        <w:t>макроэлементы, питательные</w:t>
      </w:r>
      <w:r>
        <w:rPr>
          <w:spacing w:val="-2"/>
        </w:rPr>
        <w:t xml:space="preserve"> </w:t>
      </w:r>
      <w:r>
        <w:t>вещества.</w:t>
      </w:r>
    </w:p>
    <w:p w14:paraId="1799CD27" w14:textId="77777777" w:rsidR="00A45A12" w:rsidRDefault="00AA0DC5">
      <w:pPr>
        <w:pStyle w:val="a3"/>
        <w:ind w:right="806"/>
      </w:pPr>
      <w:r>
        <w:t>География: атмосфера, гидросфера, минералы, горные породы, полезные 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-2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14:paraId="02600240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384303C1" w14:textId="047AA3C1" w:rsidR="00A45A12" w:rsidRDefault="00E4771B">
      <w:pPr>
        <w:pStyle w:val="1"/>
        <w:spacing w:before="78"/>
        <w:ind w:right="4583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31872" behindDoc="1" locked="0" layoutInCell="1" allowOverlap="1" wp14:anchorId="55EAB745" wp14:editId="2A01071D">
                <wp:simplePos x="0" y="0"/>
                <wp:positionH relativeFrom="page">
                  <wp:posOffset>1062355</wp:posOffset>
                </wp:positionH>
                <wp:positionV relativeFrom="paragraph">
                  <wp:posOffset>635000</wp:posOffset>
                </wp:positionV>
                <wp:extent cx="5977890" cy="6350"/>
                <wp:effectExtent l="0" t="0" r="0" b="0"/>
                <wp:wrapTopAndBottom/>
                <wp:docPr id="128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265F5" id="Rectangle 55" o:spid="_x0000_s1026" style="position:absolute;margin-left:83.65pt;margin-top:50pt;width:470.7pt;height:.5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AA0DC5">
        <w:t>ПЛАНИРУЕМЫЕ РЕЗУЛЬТАТЫ ОСВОЕНИЯ</w:t>
      </w:r>
      <w:r w:rsidR="00AA0DC5">
        <w:rPr>
          <w:spacing w:val="1"/>
        </w:rPr>
        <w:t xml:space="preserve"> </w:t>
      </w:r>
      <w:r w:rsidR="00AA0DC5">
        <w:t>УЧЕБНОГО ПРЕДМЕТА «ХИМИЯ» НА УРОВНЕ</w:t>
      </w:r>
      <w:r w:rsidR="00AA0DC5">
        <w:rPr>
          <w:spacing w:val="-57"/>
        </w:rPr>
        <w:t xml:space="preserve"> </w:t>
      </w:r>
      <w:r w:rsidR="00AA0DC5">
        <w:t>ОСНОВНОГО</w:t>
      </w:r>
      <w:r w:rsidR="00AA0DC5">
        <w:rPr>
          <w:spacing w:val="-1"/>
        </w:rPr>
        <w:t xml:space="preserve"> </w:t>
      </w:r>
      <w:r w:rsidR="00AA0DC5">
        <w:t>ОБЩЕГО</w:t>
      </w:r>
      <w:r w:rsidR="00AA0DC5">
        <w:rPr>
          <w:spacing w:val="-1"/>
        </w:rPr>
        <w:t xml:space="preserve"> </w:t>
      </w:r>
      <w:r w:rsidR="00AA0DC5">
        <w:t>ОБРАЗОВАНИЯ</w:t>
      </w:r>
    </w:p>
    <w:p w14:paraId="7DF3C6EC" w14:textId="77777777" w:rsidR="00A45A12" w:rsidRDefault="00A45A12">
      <w:pPr>
        <w:pStyle w:val="a3"/>
        <w:spacing w:before="7"/>
        <w:ind w:left="0" w:firstLine="0"/>
        <w:jc w:val="left"/>
        <w:rPr>
          <w:b/>
          <w:sz w:val="10"/>
        </w:rPr>
      </w:pPr>
    </w:p>
    <w:p w14:paraId="0C234B57" w14:textId="77777777" w:rsidR="00A45A12" w:rsidRDefault="00AA0DC5">
      <w:pPr>
        <w:pStyle w:val="a3"/>
        <w:spacing w:before="90"/>
        <w:ind w:right="816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лич-</w:t>
      </w:r>
      <w:r>
        <w:rPr>
          <w:spacing w:val="-57"/>
        </w:rPr>
        <w:t xml:space="preserve"> </w:t>
      </w:r>
      <w:r>
        <w:t>ностных,</w:t>
      </w:r>
      <w:r>
        <w:rPr>
          <w:spacing w:val="-2"/>
        </w:rPr>
        <w:t xml:space="preserve"> </w:t>
      </w:r>
      <w:r>
        <w:t>метапредметных и</w:t>
      </w:r>
      <w:r>
        <w:rPr>
          <w:spacing w:val="-3"/>
        </w:rPr>
        <w:t xml:space="preserve"> </w:t>
      </w:r>
      <w:r>
        <w:t>предметных 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14:paraId="410E08F8" w14:textId="77777777" w:rsidR="00A45A12" w:rsidRDefault="00AA0DC5">
      <w:pPr>
        <w:pStyle w:val="1"/>
        <w:spacing w:before="233" w:line="274" w:lineRule="exact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14:paraId="527AED0E" w14:textId="77777777" w:rsidR="00A45A12" w:rsidRDefault="00AA0DC5">
      <w:pPr>
        <w:pStyle w:val="a3"/>
        <w:ind w:right="810"/>
      </w:pPr>
      <w:r>
        <w:t>Личностные результаты освоения программы основного общего образования достига-</w:t>
      </w:r>
      <w:r>
        <w:rPr>
          <w:spacing w:val="1"/>
        </w:rPr>
        <w:t xml:space="preserve"> </w:t>
      </w:r>
      <w:r>
        <w:t>ются в ходе обучения химии в единстве учебной и воспитательной деятельности Органи-</w:t>
      </w:r>
      <w:r>
        <w:rPr>
          <w:spacing w:val="1"/>
        </w:rPr>
        <w:t xml:space="preserve"> </w:t>
      </w:r>
      <w:r>
        <w:t>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духов-</w:t>
      </w:r>
      <w:r>
        <w:rPr>
          <w:spacing w:val="1"/>
        </w:rPr>
        <w:t xml:space="preserve"> </w:t>
      </w:r>
      <w:r>
        <w:t>но-нравственными ценностями, принятыми в обществе правилами и нормами поведения и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процессам</w:t>
      </w:r>
      <w:r>
        <w:rPr>
          <w:spacing w:val="-2"/>
        </w:rPr>
        <w:t xml:space="preserve"> </w:t>
      </w:r>
      <w:r>
        <w:t>самопознания,</w:t>
      </w:r>
      <w:r>
        <w:rPr>
          <w:spacing w:val="-2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обучающихся.</w:t>
      </w:r>
    </w:p>
    <w:p w14:paraId="50E51F8E" w14:textId="77777777" w:rsidR="00A45A12" w:rsidRDefault="00AA0DC5">
      <w:pPr>
        <w:pStyle w:val="a3"/>
        <w:ind w:left="450" w:firstLine="0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сформированность,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14:paraId="00F872E4" w14:textId="77777777" w:rsidR="00A45A12" w:rsidRDefault="00AA0DC5">
      <w:pPr>
        <w:pStyle w:val="1"/>
        <w:spacing w:before="229" w:line="274" w:lineRule="exact"/>
      </w:pPr>
      <w:r>
        <w:t>Патриотического</w:t>
      </w:r>
      <w:r>
        <w:rPr>
          <w:spacing w:val="-3"/>
        </w:rPr>
        <w:t xml:space="preserve"> </w:t>
      </w:r>
      <w:r>
        <w:t>воспитания</w:t>
      </w:r>
    </w:p>
    <w:p w14:paraId="565C424F" w14:textId="77777777" w:rsidR="00A45A12" w:rsidRDefault="00AA0DC5" w:rsidP="00AD2979">
      <w:pPr>
        <w:pStyle w:val="a5"/>
        <w:numPr>
          <w:ilvl w:val="1"/>
          <w:numId w:val="38"/>
        </w:numPr>
        <w:tabs>
          <w:tab w:val="left" w:pos="736"/>
        </w:tabs>
        <w:ind w:right="805" w:firstLine="228"/>
        <w:rPr>
          <w:sz w:val="24"/>
        </w:rPr>
      </w:pPr>
      <w:r>
        <w:rPr>
          <w:sz w:val="24"/>
        </w:rPr>
        <w:t>ценностного отношения к отечественному культурному, историческому и научному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 понимания значения химической науки в жизни современного общества,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собности владеть достоверной информацией о передовых достижениях и открытиях ми-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ровой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отечественной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химии,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заинтересованности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10"/>
          <w:sz w:val="24"/>
        </w:rPr>
        <w:t xml:space="preserve"> </w:t>
      </w:r>
      <w:r>
        <w:rPr>
          <w:sz w:val="24"/>
        </w:rPr>
        <w:t>мира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общества;</w:t>
      </w:r>
    </w:p>
    <w:p w14:paraId="2C68B45B" w14:textId="77777777" w:rsidR="00A45A12" w:rsidRDefault="00AA0DC5">
      <w:pPr>
        <w:pStyle w:val="1"/>
        <w:spacing w:before="230" w:line="274" w:lineRule="exact"/>
      </w:pPr>
      <w:r>
        <w:t>Гражданского</w:t>
      </w:r>
      <w:r>
        <w:rPr>
          <w:spacing w:val="-4"/>
        </w:rPr>
        <w:t xml:space="preserve"> </w:t>
      </w:r>
      <w:r>
        <w:t>воспитания</w:t>
      </w:r>
    </w:p>
    <w:p w14:paraId="47DBDC54" w14:textId="77777777" w:rsidR="00A45A12" w:rsidRDefault="00AA0DC5" w:rsidP="00AD2979">
      <w:pPr>
        <w:pStyle w:val="a5"/>
        <w:numPr>
          <w:ilvl w:val="1"/>
          <w:numId w:val="38"/>
        </w:numPr>
        <w:tabs>
          <w:tab w:val="left" w:pos="738"/>
        </w:tabs>
        <w:ind w:right="801" w:firstLine="228"/>
        <w:rPr>
          <w:sz w:val="24"/>
        </w:rPr>
      </w:pPr>
      <w:r>
        <w:rPr>
          <w:sz w:val="24"/>
        </w:rPr>
        <w:t>представления о социальных нормах и правилах межличностных отношений в кол-</w:t>
      </w:r>
      <w:r>
        <w:rPr>
          <w:spacing w:val="1"/>
          <w:sz w:val="24"/>
        </w:rPr>
        <w:t xml:space="preserve"> </w:t>
      </w:r>
      <w:r>
        <w:rPr>
          <w:sz w:val="24"/>
        </w:rPr>
        <w:t>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но-исследовательской, творческой и других видах деятельности; готовности к разнооб-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 совместной деятельности при выполнении учебных, познавательных задач, вы-</w:t>
      </w:r>
      <w:r>
        <w:rPr>
          <w:spacing w:val="1"/>
          <w:sz w:val="24"/>
        </w:rPr>
        <w:t xml:space="preserve"> </w:t>
      </w:r>
      <w:r>
        <w:rPr>
          <w:sz w:val="24"/>
        </w:rPr>
        <w:t>полнении химических экспериментов, создании учебных проектов, стремления к взаимо-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этой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своё поведение и поступки своих товарищей с позиции нравственных и правовых норм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 последствий поступков;</w:t>
      </w:r>
    </w:p>
    <w:p w14:paraId="58A0511D" w14:textId="77777777" w:rsidR="00A45A12" w:rsidRDefault="00AA0DC5">
      <w:pPr>
        <w:pStyle w:val="1"/>
        <w:spacing w:before="229" w:line="274" w:lineRule="exact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</w:t>
      </w:r>
    </w:p>
    <w:p w14:paraId="1954B422" w14:textId="77777777" w:rsidR="00A45A12" w:rsidRDefault="00AA0DC5" w:rsidP="00AD2979">
      <w:pPr>
        <w:pStyle w:val="a5"/>
        <w:numPr>
          <w:ilvl w:val="1"/>
          <w:numId w:val="38"/>
        </w:numPr>
        <w:tabs>
          <w:tab w:val="left" w:pos="750"/>
        </w:tabs>
        <w:ind w:right="810" w:firstLine="228"/>
        <w:rPr>
          <w:sz w:val="24"/>
        </w:rPr>
      </w:pPr>
      <w:r>
        <w:rPr>
          <w:sz w:val="24"/>
        </w:rPr>
        <w:t>мировоззренческих представлений о веществе и химической реакции, соответству-</w:t>
      </w:r>
      <w:r>
        <w:rPr>
          <w:spacing w:val="1"/>
          <w:sz w:val="24"/>
        </w:rPr>
        <w:t xml:space="preserve"> </w:t>
      </w:r>
      <w:r>
        <w:rPr>
          <w:sz w:val="24"/>
        </w:rPr>
        <w:t>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 научной картины мира; представлений об основных закономерностях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взаимосвязях человека с природной средой, о роли химии в познании этих за-</w:t>
      </w:r>
      <w:r>
        <w:rPr>
          <w:spacing w:val="1"/>
          <w:sz w:val="24"/>
        </w:rPr>
        <w:t xml:space="preserve"> </w:t>
      </w:r>
      <w:r>
        <w:rPr>
          <w:sz w:val="24"/>
        </w:rPr>
        <w:t>кономерностей;</w:t>
      </w:r>
    </w:p>
    <w:p w14:paraId="618F33B9" w14:textId="77777777" w:rsidR="00A45A12" w:rsidRDefault="00AA0DC5" w:rsidP="00AD2979">
      <w:pPr>
        <w:pStyle w:val="a5"/>
        <w:numPr>
          <w:ilvl w:val="1"/>
          <w:numId w:val="38"/>
        </w:numPr>
        <w:tabs>
          <w:tab w:val="left" w:pos="719"/>
        </w:tabs>
        <w:ind w:right="811" w:firstLine="228"/>
        <w:rPr>
          <w:sz w:val="24"/>
        </w:rPr>
      </w:pPr>
      <w:r>
        <w:rPr>
          <w:sz w:val="24"/>
        </w:rPr>
        <w:t>познавательных мотивов, направленных на получение новых знаний по химии, необ-</w:t>
      </w:r>
      <w:r>
        <w:rPr>
          <w:spacing w:val="1"/>
          <w:sz w:val="24"/>
        </w:rPr>
        <w:t xml:space="preserve"> </w:t>
      </w:r>
      <w:r>
        <w:rPr>
          <w:sz w:val="24"/>
        </w:rPr>
        <w:t>ходимых для объяснения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14:paraId="4DC022F6" w14:textId="77777777" w:rsidR="00A45A12" w:rsidRDefault="00AA0DC5" w:rsidP="00AD2979">
      <w:pPr>
        <w:pStyle w:val="a5"/>
        <w:numPr>
          <w:ilvl w:val="1"/>
          <w:numId w:val="38"/>
        </w:numPr>
        <w:tabs>
          <w:tab w:val="left" w:pos="760"/>
        </w:tabs>
        <w:ind w:right="810" w:firstLine="228"/>
        <w:rPr>
          <w:sz w:val="24"/>
        </w:rPr>
      </w:pPr>
      <w:r>
        <w:rPr>
          <w:sz w:val="24"/>
        </w:rPr>
        <w:t>познавательной, информационной и читательской культуры, в том числе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14:paraId="5F0A20A4" w14:textId="77777777" w:rsidR="00A45A12" w:rsidRDefault="00AA0DC5" w:rsidP="00AD2979">
      <w:pPr>
        <w:pStyle w:val="a5"/>
        <w:numPr>
          <w:ilvl w:val="1"/>
          <w:numId w:val="38"/>
        </w:numPr>
        <w:tabs>
          <w:tab w:val="left" w:pos="753"/>
        </w:tabs>
        <w:ind w:right="809" w:firstLine="228"/>
        <w:rPr>
          <w:sz w:val="24"/>
        </w:rPr>
      </w:pPr>
      <w:r>
        <w:rPr>
          <w:sz w:val="24"/>
        </w:rPr>
        <w:t>интереса к обучению и познанию, любознательности, готовности и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 проектной и исследовательской деятельности, к осознанному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и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дальнейшем;</w:t>
      </w:r>
    </w:p>
    <w:p w14:paraId="22931549" w14:textId="77777777" w:rsidR="00A45A12" w:rsidRDefault="00A45A12">
      <w:pPr>
        <w:pStyle w:val="a3"/>
        <w:spacing w:before="10"/>
        <w:ind w:left="0" w:firstLine="0"/>
        <w:jc w:val="left"/>
      </w:pPr>
    </w:p>
    <w:p w14:paraId="7FA465F6" w14:textId="77777777" w:rsidR="00A45A12" w:rsidRDefault="00AA0DC5">
      <w:pPr>
        <w:pStyle w:val="1"/>
        <w:spacing w:before="1" w:line="274" w:lineRule="exact"/>
        <w:jc w:val="left"/>
      </w:pPr>
      <w:r>
        <w:t>Формирования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</w:t>
      </w:r>
    </w:p>
    <w:p w14:paraId="60E88367" w14:textId="77777777" w:rsidR="00A45A12" w:rsidRDefault="00AA0DC5" w:rsidP="00AD2979">
      <w:pPr>
        <w:pStyle w:val="a5"/>
        <w:numPr>
          <w:ilvl w:val="1"/>
          <w:numId w:val="38"/>
        </w:numPr>
        <w:tabs>
          <w:tab w:val="left" w:pos="717"/>
        </w:tabs>
        <w:ind w:right="813" w:firstLine="228"/>
        <w:rPr>
          <w:sz w:val="24"/>
        </w:rPr>
      </w:pPr>
      <w:r>
        <w:rPr>
          <w:sz w:val="24"/>
        </w:rPr>
        <w:t>осознания ценности жизни, ответственного отношения к своему здоровью, установки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</w:t>
      </w:r>
      <w:r>
        <w:rPr>
          <w:spacing w:val="3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30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неприятия</w:t>
      </w:r>
      <w:r>
        <w:rPr>
          <w:spacing w:val="3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32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33"/>
          <w:sz w:val="24"/>
        </w:rPr>
        <w:t xml:space="preserve"> </w:t>
      </w:r>
      <w:r>
        <w:rPr>
          <w:sz w:val="24"/>
        </w:rPr>
        <w:t>(упо-</w:t>
      </w:r>
    </w:p>
    <w:p w14:paraId="5305FC21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520" w:right="40" w:bottom="720" w:left="1480" w:header="0" w:footer="527" w:gutter="0"/>
          <w:cols w:space="720"/>
        </w:sectPr>
      </w:pPr>
    </w:p>
    <w:p w14:paraId="27A6658A" w14:textId="77777777" w:rsidR="00A45A12" w:rsidRDefault="00AA0DC5">
      <w:pPr>
        <w:pStyle w:val="a3"/>
        <w:spacing w:before="73"/>
        <w:ind w:right="810" w:firstLine="0"/>
      </w:pPr>
      <w:r>
        <w:lastRenderedPageBreak/>
        <w:t>требления алкоголя, наркотиков, курения), необходимости соблюдения правил безопас-</w:t>
      </w:r>
      <w:r>
        <w:rPr>
          <w:spacing w:val="1"/>
        </w:rPr>
        <w:t xml:space="preserve"> </w:t>
      </w:r>
      <w:r>
        <w:t>ности при</w:t>
      </w:r>
      <w:r>
        <w:rPr>
          <w:spacing w:val="-1"/>
        </w:rPr>
        <w:t xml:space="preserve"> </w:t>
      </w:r>
      <w:r>
        <w:t>обращении с</w:t>
      </w:r>
      <w:r>
        <w:rPr>
          <w:spacing w:val="-2"/>
        </w:rPr>
        <w:t xml:space="preserve"> </w:t>
      </w:r>
      <w:r>
        <w:t>химическими веществами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 жизни;</w:t>
      </w:r>
    </w:p>
    <w:p w14:paraId="35923A06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45C8B851" w14:textId="77777777" w:rsidR="00A45A12" w:rsidRDefault="00AA0DC5">
      <w:pPr>
        <w:pStyle w:val="1"/>
        <w:spacing w:line="274" w:lineRule="exact"/>
      </w:pPr>
      <w:r>
        <w:t>Трудового</w:t>
      </w:r>
      <w:r>
        <w:rPr>
          <w:spacing w:val="-3"/>
        </w:rPr>
        <w:t xml:space="preserve"> </w:t>
      </w:r>
      <w:r>
        <w:t>воспитания</w:t>
      </w:r>
    </w:p>
    <w:p w14:paraId="4053E7D9" w14:textId="77777777" w:rsidR="00A45A12" w:rsidRDefault="00AA0DC5" w:rsidP="00AD2979">
      <w:pPr>
        <w:pStyle w:val="a5"/>
        <w:numPr>
          <w:ilvl w:val="1"/>
          <w:numId w:val="38"/>
        </w:numPr>
        <w:tabs>
          <w:tab w:val="left" w:pos="726"/>
        </w:tabs>
        <w:ind w:right="804" w:firstLine="228"/>
        <w:rPr>
          <w:sz w:val="24"/>
        </w:rPr>
      </w:pPr>
      <w:r>
        <w:rPr>
          <w:sz w:val="24"/>
        </w:rPr>
        <w:t>интереса к практическому изучению профессий и труда различного рода, уважение 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труду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результатам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трудовой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деятельности,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применения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химии,</w:t>
      </w:r>
      <w:r>
        <w:rPr>
          <w:spacing w:val="-8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образова-</w:t>
      </w:r>
      <w:r>
        <w:rPr>
          <w:spacing w:val="-58"/>
          <w:sz w:val="24"/>
        </w:rPr>
        <w:t xml:space="preserve"> </w:t>
      </w:r>
      <w:r>
        <w:rPr>
          <w:sz w:val="24"/>
        </w:rPr>
        <w:t>ния с учётом личностных интересов и способности к химии, общественных интересов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потребностей;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успешной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профессиональной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необходимых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умений;</w:t>
      </w:r>
      <w:r>
        <w:rPr>
          <w:spacing w:val="-5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среде;</w:t>
      </w:r>
    </w:p>
    <w:p w14:paraId="6DF2434D" w14:textId="77777777" w:rsidR="00A45A12" w:rsidRDefault="00A45A12">
      <w:pPr>
        <w:pStyle w:val="a3"/>
        <w:spacing w:before="10"/>
        <w:ind w:left="0" w:firstLine="0"/>
        <w:jc w:val="left"/>
      </w:pPr>
    </w:p>
    <w:p w14:paraId="020CC827" w14:textId="77777777" w:rsidR="00A45A12" w:rsidRDefault="00AA0DC5">
      <w:pPr>
        <w:pStyle w:val="1"/>
        <w:spacing w:line="274" w:lineRule="exact"/>
      </w:pPr>
      <w:r>
        <w:t>Экологического</w:t>
      </w:r>
      <w:r>
        <w:rPr>
          <w:spacing w:val="-4"/>
        </w:rPr>
        <w:t xml:space="preserve"> </w:t>
      </w:r>
      <w:r>
        <w:t>воспитания</w:t>
      </w:r>
    </w:p>
    <w:p w14:paraId="3F67384A" w14:textId="77777777" w:rsidR="00A45A12" w:rsidRDefault="00AA0DC5" w:rsidP="00AD2979">
      <w:pPr>
        <w:pStyle w:val="a5"/>
        <w:numPr>
          <w:ilvl w:val="1"/>
          <w:numId w:val="38"/>
        </w:numPr>
        <w:tabs>
          <w:tab w:val="left" w:pos="734"/>
        </w:tabs>
        <w:ind w:right="805" w:firstLine="228"/>
        <w:rPr>
          <w:sz w:val="24"/>
        </w:rPr>
      </w:pPr>
      <w:r>
        <w:rPr>
          <w:sz w:val="24"/>
        </w:rPr>
        <w:t>экологически целесообразного отношения к природе как источнику жизни на 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её существования, понимания ценности здорового и безопасного образа жизни, от-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ветственного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отношения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собственному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физическому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психическому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здоровью,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осознания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ценности соблюдения правил безопасного поведения при работе с веществами, а также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2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14:paraId="75E74A98" w14:textId="77777777" w:rsidR="00A45A12" w:rsidRDefault="00AA0DC5" w:rsidP="00AD2979">
      <w:pPr>
        <w:pStyle w:val="a5"/>
        <w:numPr>
          <w:ilvl w:val="1"/>
          <w:numId w:val="38"/>
        </w:numPr>
        <w:tabs>
          <w:tab w:val="left" w:pos="823"/>
        </w:tabs>
        <w:ind w:right="811" w:firstLine="228"/>
        <w:rPr>
          <w:sz w:val="24"/>
        </w:rPr>
      </w:pPr>
      <w:r>
        <w:rPr>
          <w:sz w:val="24"/>
        </w:rPr>
        <w:t>способности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связанных с окружающей природной средой, повышения уровня экологической 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путей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химии;</w:t>
      </w:r>
    </w:p>
    <w:p w14:paraId="4525A6A6" w14:textId="77777777" w:rsidR="00A45A12" w:rsidRDefault="00AA0DC5" w:rsidP="00AD2979">
      <w:pPr>
        <w:pStyle w:val="a5"/>
        <w:numPr>
          <w:ilvl w:val="1"/>
          <w:numId w:val="38"/>
        </w:numPr>
        <w:tabs>
          <w:tab w:val="left" w:pos="875"/>
        </w:tabs>
        <w:ind w:right="811" w:firstLine="228"/>
        <w:rPr>
          <w:sz w:val="24"/>
        </w:rPr>
      </w:pPr>
      <w:r>
        <w:rPr>
          <w:sz w:val="24"/>
        </w:rPr>
        <w:t>экологического мышления, умения руководствоваться им в познавательной, ком-</w:t>
      </w:r>
      <w:r>
        <w:rPr>
          <w:spacing w:val="1"/>
          <w:sz w:val="24"/>
        </w:rPr>
        <w:t xml:space="preserve"> </w:t>
      </w:r>
      <w:r>
        <w:rPr>
          <w:sz w:val="24"/>
        </w:rPr>
        <w:t>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практике.</w:t>
      </w:r>
    </w:p>
    <w:p w14:paraId="50770AD7" w14:textId="77777777" w:rsidR="00A45A12" w:rsidRDefault="00A45A12">
      <w:pPr>
        <w:pStyle w:val="a3"/>
        <w:spacing w:before="10"/>
        <w:ind w:left="0" w:firstLine="0"/>
        <w:jc w:val="left"/>
        <w:rPr>
          <w:sz w:val="29"/>
        </w:rPr>
      </w:pPr>
    </w:p>
    <w:p w14:paraId="01E7C076" w14:textId="77777777" w:rsidR="00A45A12" w:rsidRDefault="00AA0DC5">
      <w:pPr>
        <w:pStyle w:val="1"/>
        <w:spacing w:before="1" w:line="274" w:lineRule="exac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14:paraId="32CF26FD" w14:textId="77777777" w:rsidR="00A45A12" w:rsidRDefault="00AA0DC5">
      <w:pPr>
        <w:pStyle w:val="a3"/>
        <w:ind w:right="807"/>
      </w:pPr>
      <w:r>
        <w:t>В составе метапредметных результатов выделяют значимые для формирования миро-</w:t>
      </w:r>
      <w:r>
        <w:rPr>
          <w:spacing w:val="1"/>
        </w:rPr>
        <w:t xml:space="preserve"> </w:t>
      </w:r>
      <w:r>
        <w:t>воззрения</w:t>
      </w:r>
      <w:r>
        <w:rPr>
          <w:spacing w:val="-14"/>
        </w:rPr>
        <w:t xml:space="preserve"> </w:t>
      </w:r>
      <w:r>
        <w:t>общенаучные</w:t>
      </w:r>
      <w:r>
        <w:rPr>
          <w:spacing w:val="-14"/>
        </w:rPr>
        <w:t xml:space="preserve"> </w:t>
      </w:r>
      <w:r>
        <w:t>понятия</w:t>
      </w:r>
      <w:r>
        <w:rPr>
          <w:spacing w:val="-13"/>
        </w:rPr>
        <w:t xml:space="preserve"> </w:t>
      </w:r>
      <w:r>
        <w:t>(закон,</w:t>
      </w:r>
      <w:r>
        <w:rPr>
          <w:spacing w:val="-13"/>
        </w:rPr>
        <w:t xml:space="preserve"> </w:t>
      </w:r>
      <w:r>
        <w:t>теория,</w:t>
      </w:r>
      <w:r>
        <w:rPr>
          <w:spacing w:val="-14"/>
        </w:rPr>
        <w:t xml:space="preserve"> </w:t>
      </w:r>
      <w:r>
        <w:t>принцип,</w:t>
      </w:r>
      <w:r>
        <w:rPr>
          <w:spacing w:val="-13"/>
        </w:rPr>
        <w:t xml:space="preserve"> </w:t>
      </w:r>
      <w:r>
        <w:t>гипотеза,</w:t>
      </w:r>
      <w:r>
        <w:rPr>
          <w:spacing w:val="-13"/>
        </w:rPr>
        <w:t xml:space="preserve"> </w:t>
      </w:r>
      <w:r>
        <w:t>факт,</w:t>
      </w:r>
      <w:r>
        <w:rPr>
          <w:spacing w:val="-12"/>
        </w:rPr>
        <w:t xml:space="preserve"> </w:t>
      </w:r>
      <w:r>
        <w:t>система,</w:t>
      </w:r>
      <w:r>
        <w:rPr>
          <w:spacing w:val="-14"/>
        </w:rPr>
        <w:t xml:space="preserve"> </w:t>
      </w:r>
      <w:r>
        <w:t>процесс,</w:t>
      </w:r>
      <w:r>
        <w:rPr>
          <w:spacing w:val="-57"/>
        </w:rPr>
        <w:t xml:space="preserve"> </w:t>
      </w:r>
      <w:r>
        <w:t>эксперимент и др.), которые используются в естественно-научных учебных предметах и</w:t>
      </w:r>
      <w:r>
        <w:rPr>
          <w:spacing w:val="1"/>
        </w:rPr>
        <w:t xml:space="preserve"> </w:t>
      </w:r>
      <w:r>
        <w:t>позволяют на основе знаний из этих предметов формировать представление о целостной</w:t>
      </w:r>
      <w:r>
        <w:rPr>
          <w:spacing w:val="1"/>
        </w:rPr>
        <w:t xml:space="preserve"> </w:t>
      </w:r>
      <w:r>
        <w:t>научной картине мира, и универсальные учебные действия (познавательные, коммуника-</w:t>
      </w:r>
      <w:r>
        <w:rPr>
          <w:spacing w:val="1"/>
        </w:rPr>
        <w:t xml:space="preserve"> </w:t>
      </w:r>
      <w:r>
        <w:t>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самостоя-</w:t>
      </w:r>
      <w:r>
        <w:rPr>
          <w:spacing w:val="1"/>
        </w:rPr>
        <w:t xml:space="preserve"> </w:t>
      </w:r>
      <w:r>
        <w:t>тельному</w:t>
      </w:r>
      <w:r>
        <w:rPr>
          <w:spacing w:val="-9"/>
        </w:rPr>
        <w:t xml:space="preserve"> </w:t>
      </w:r>
      <w:r>
        <w:t>планированию и осуществлению</w:t>
      </w:r>
      <w:r>
        <w:rPr>
          <w:spacing w:val="6"/>
        </w:rPr>
        <w:t xml:space="preserve"> </w:t>
      </w:r>
      <w:r>
        <w:t>учебной деятельности.</w:t>
      </w:r>
    </w:p>
    <w:p w14:paraId="501793A0" w14:textId="77777777" w:rsidR="00A45A12" w:rsidRDefault="00AA0DC5">
      <w:pPr>
        <w:pStyle w:val="a3"/>
        <w:ind w:right="811"/>
      </w:pPr>
      <w:r>
        <w:t>Метапредметные результаты освоения образовательной программы по химии отражают</w:t>
      </w:r>
      <w:r>
        <w:rPr>
          <w:spacing w:val="1"/>
        </w:rPr>
        <w:t xml:space="preserve"> </w:t>
      </w:r>
      <w:r>
        <w:t>овладение универсальными</w:t>
      </w:r>
      <w:r>
        <w:rPr>
          <w:spacing w:val="-1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числе:</w:t>
      </w:r>
    </w:p>
    <w:p w14:paraId="33873831" w14:textId="77777777" w:rsidR="00A45A12" w:rsidRDefault="00A45A12">
      <w:pPr>
        <w:pStyle w:val="a3"/>
        <w:spacing w:before="1"/>
        <w:ind w:left="0" w:firstLine="0"/>
        <w:jc w:val="left"/>
        <w:rPr>
          <w:sz w:val="21"/>
        </w:rPr>
      </w:pPr>
    </w:p>
    <w:p w14:paraId="65838C2F" w14:textId="77777777" w:rsidR="00A45A12" w:rsidRDefault="00AA0DC5">
      <w:pPr>
        <w:pStyle w:val="1"/>
        <w:spacing w:line="274" w:lineRule="exact"/>
      </w:pPr>
      <w:r>
        <w:t>Базовыми</w:t>
      </w:r>
      <w:r>
        <w:rPr>
          <w:spacing w:val="-4"/>
        </w:rPr>
        <w:t xml:space="preserve"> </w:t>
      </w:r>
      <w:r>
        <w:t>логическими</w:t>
      </w:r>
      <w:r>
        <w:rPr>
          <w:spacing w:val="-3"/>
        </w:rPr>
        <w:t xml:space="preserve"> </w:t>
      </w:r>
      <w:r>
        <w:t>действиями</w:t>
      </w:r>
    </w:p>
    <w:p w14:paraId="02A5E5DB" w14:textId="77777777" w:rsidR="00A45A12" w:rsidRDefault="00AA0DC5" w:rsidP="00AD2979">
      <w:pPr>
        <w:pStyle w:val="a5"/>
        <w:numPr>
          <w:ilvl w:val="0"/>
          <w:numId w:val="37"/>
        </w:numPr>
        <w:tabs>
          <w:tab w:val="left" w:pos="760"/>
        </w:tabs>
        <w:ind w:right="806" w:firstLine="228"/>
        <w:rPr>
          <w:sz w:val="24"/>
        </w:rPr>
      </w:pPr>
      <w:r>
        <w:rPr>
          <w:sz w:val="24"/>
        </w:rPr>
        <w:t>умением использовать приёмы логического мышления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 знаний: рас-</w:t>
      </w:r>
      <w:r>
        <w:rPr>
          <w:spacing w:val="1"/>
          <w:sz w:val="24"/>
        </w:rPr>
        <w:t xml:space="preserve"> </w:t>
      </w:r>
      <w:r>
        <w:rPr>
          <w:sz w:val="24"/>
        </w:rPr>
        <w:t>крывать смысл химических понятий (выделять их характерные признаки,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 и явлений; выбирать основания и критерии для классификации химических ве-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 и химических реакций; устанавливать причинно-следственные связи между объ-</w:t>
      </w:r>
      <w:r>
        <w:rPr>
          <w:spacing w:val="1"/>
          <w:sz w:val="24"/>
        </w:rPr>
        <w:t xml:space="preserve"> </w:t>
      </w:r>
      <w:r>
        <w:rPr>
          <w:sz w:val="24"/>
        </w:rPr>
        <w:t>ектами изучения; строить логические рассуждения (индуктивные, дедуктивные, по ана-</w:t>
      </w:r>
      <w:r>
        <w:rPr>
          <w:spacing w:val="1"/>
          <w:sz w:val="24"/>
        </w:rPr>
        <w:t xml:space="preserve"> </w:t>
      </w:r>
      <w:r>
        <w:rPr>
          <w:sz w:val="24"/>
        </w:rPr>
        <w:t>логии);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4"/>
          <w:sz w:val="24"/>
        </w:rPr>
        <w:t xml:space="preserve"> </w:t>
      </w:r>
      <w:r>
        <w:rPr>
          <w:sz w:val="24"/>
        </w:rPr>
        <w:t>и заключения;</w:t>
      </w:r>
    </w:p>
    <w:p w14:paraId="316FC2EC" w14:textId="77777777" w:rsidR="00A45A12" w:rsidRDefault="00AA0DC5" w:rsidP="00AD2979">
      <w:pPr>
        <w:pStyle w:val="a5"/>
        <w:numPr>
          <w:ilvl w:val="0"/>
          <w:numId w:val="37"/>
        </w:numPr>
        <w:tabs>
          <w:tab w:val="left" w:pos="746"/>
        </w:tabs>
        <w:ind w:right="805" w:firstLine="228"/>
        <w:rPr>
          <w:sz w:val="24"/>
        </w:rPr>
      </w:pPr>
      <w:r>
        <w:rPr>
          <w:sz w:val="24"/>
        </w:rPr>
        <w:t>умением применять в процессе познания понятия (предметные и метапредметные),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 (знаковые) модели, используемые в химии, преобразовывать широко 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меняемые в химии модельные представления — химический знак (символ элемента), хи-</w:t>
      </w:r>
      <w:r>
        <w:rPr>
          <w:spacing w:val="1"/>
          <w:sz w:val="24"/>
        </w:rPr>
        <w:t xml:space="preserve"> </w:t>
      </w:r>
      <w:r>
        <w:rPr>
          <w:sz w:val="24"/>
        </w:rPr>
        <w:t>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но-познавательных задач; с учётом этих модельных представлений выявлять и характери-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зовать существенные признаки изучаемых объектов — химических веществ и химических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реакций;</w:t>
      </w:r>
      <w:r>
        <w:rPr>
          <w:spacing w:val="-10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2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изучаемых процессах и явлениях; предлагать критерии для выявления этих закономерно-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противоречий;</w:t>
      </w:r>
      <w:r>
        <w:rPr>
          <w:spacing w:val="1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6"/>
          <w:sz w:val="24"/>
        </w:rPr>
        <w:t xml:space="preserve"> </w:t>
      </w:r>
      <w:r>
        <w:rPr>
          <w:sz w:val="24"/>
        </w:rPr>
        <w:t>(сравни-</w:t>
      </w:r>
    </w:p>
    <w:p w14:paraId="2795B2B4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34F55B23" w14:textId="77777777" w:rsidR="00A45A12" w:rsidRDefault="00AA0DC5">
      <w:pPr>
        <w:pStyle w:val="a3"/>
        <w:spacing w:before="73"/>
        <w:ind w:right="814" w:firstLine="0"/>
      </w:pPr>
      <w:r>
        <w:lastRenderedPageBreak/>
        <w:t>вать несколько вариантов решения, выбирать наиболее подходящий с учётом самостоя-</w:t>
      </w:r>
      <w:r>
        <w:rPr>
          <w:spacing w:val="1"/>
        </w:rPr>
        <w:t xml:space="preserve"> </w:t>
      </w:r>
      <w:r>
        <w:t>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критериев);</w:t>
      </w:r>
    </w:p>
    <w:p w14:paraId="43B62CF3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3EE73AF2" w14:textId="77777777" w:rsidR="00A45A12" w:rsidRDefault="00AA0DC5">
      <w:pPr>
        <w:pStyle w:val="1"/>
        <w:spacing w:line="274" w:lineRule="exact"/>
      </w:pPr>
      <w:r>
        <w:t>Базовыми</w:t>
      </w:r>
      <w:r>
        <w:rPr>
          <w:spacing w:val="-4"/>
        </w:rPr>
        <w:t xml:space="preserve"> </w:t>
      </w:r>
      <w:r>
        <w:t>исследовательскими</w:t>
      </w:r>
      <w:r>
        <w:rPr>
          <w:spacing w:val="-4"/>
        </w:rPr>
        <w:t xml:space="preserve"> </w:t>
      </w:r>
      <w:r>
        <w:t>действиями</w:t>
      </w:r>
    </w:p>
    <w:p w14:paraId="47CD397E" w14:textId="77777777" w:rsidR="00A45A12" w:rsidRDefault="00AA0DC5" w:rsidP="00AD2979">
      <w:pPr>
        <w:pStyle w:val="a5"/>
        <w:numPr>
          <w:ilvl w:val="0"/>
          <w:numId w:val="37"/>
        </w:numPr>
        <w:tabs>
          <w:tab w:val="left" w:pos="760"/>
        </w:tabs>
        <w:ind w:right="812" w:firstLine="228"/>
        <w:rPr>
          <w:sz w:val="24"/>
        </w:rPr>
      </w:pPr>
      <w:r>
        <w:rPr>
          <w:sz w:val="24"/>
        </w:rPr>
        <w:t>умением использовать поставленные вопросы в качестве инструмента познания,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в качестве основы для формирования гипотезы по проверке правильности выска-</w:t>
      </w:r>
      <w:r>
        <w:rPr>
          <w:spacing w:val="1"/>
          <w:sz w:val="24"/>
        </w:rPr>
        <w:t xml:space="preserve"> </w:t>
      </w:r>
      <w:r>
        <w:rPr>
          <w:sz w:val="24"/>
        </w:rPr>
        <w:t>зываемых суждений;</w:t>
      </w:r>
    </w:p>
    <w:p w14:paraId="27237FF9" w14:textId="77777777" w:rsidR="00A45A12" w:rsidRDefault="00AA0DC5" w:rsidP="00AD2979">
      <w:pPr>
        <w:pStyle w:val="a5"/>
        <w:numPr>
          <w:ilvl w:val="0"/>
          <w:numId w:val="37"/>
        </w:numPr>
        <w:tabs>
          <w:tab w:val="left" w:pos="726"/>
        </w:tabs>
        <w:ind w:right="808" w:firstLine="228"/>
        <w:rPr>
          <w:sz w:val="24"/>
        </w:rPr>
      </w:pPr>
      <w:r>
        <w:rPr>
          <w:sz w:val="24"/>
        </w:rPr>
        <w:t>приобретение опыта по планированию, организации и проведению ученических экс-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периментов: умение наблюдать за ходом процесса, самостоятельно прогнозировать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 формулировать обобщения и выводы по результатам проведённого опыта, ис-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отчёт о проделанной работе;</w:t>
      </w:r>
    </w:p>
    <w:p w14:paraId="17F14E33" w14:textId="77777777" w:rsidR="00A45A12" w:rsidRDefault="00A45A12">
      <w:pPr>
        <w:pStyle w:val="a3"/>
        <w:spacing w:before="10"/>
        <w:ind w:left="0" w:firstLine="0"/>
        <w:jc w:val="left"/>
      </w:pPr>
    </w:p>
    <w:p w14:paraId="1F51ACBB" w14:textId="77777777" w:rsidR="00A45A12" w:rsidRDefault="00AA0DC5">
      <w:pPr>
        <w:pStyle w:val="1"/>
        <w:spacing w:line="274" w:lineRule="exact"/>
      </w:pPr>
      <w:r>
        <w:t>Работой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14:paraId="1B5C503C" w14:textId="77777777" w:rsidR="00A45A12" w:rsidRDefault="00AA0DC5" w:rsidP="00AD2979">
      <w:pPr>
        <w:pStyle w:val="a5"/>
        <w:numPr>
          <w:ilvl w:val="0"/>
          <w:numId w:val="37"/>
        </w:numPr>
        <w:tabs>
          <w:tab w:val="left" w:pos="714"/>
        </w:tabs>
        <w:ind w:right="806" w:firstLine="228"/>
        <w:rPr>
          <w:sz w:val="24"/>
        </w:rPr>
      </w:pPr>
      <w:r>
        <w:rPr>
          <w:sz w:val="24"/>
        </w:rPr>
        <w:t>умением выбирать, анализировать и интерпретировать информацию различных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и форм представления, получаемую из разных источников (научно-популярная литература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-1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Интернета);</w:t>
      </w:r>
      <w:r>
        <w:rPr>
          <w:spacing w:val="-1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противоречивую</w:t>
      </w:r>
      <w:r>
        <w:rPr>
          <w:spacing w:val="-1"/>
          <w:sz w:val="24"/>
        </w:rPr>
        <w:t xml:space="preserve"> </w:t>
      </w:r>
      <w:r>
        <w:rPr>
          <w:sz w:val="24"/>
        </w:rPr>
        <w:t>и недостоверную информацию;</w:t>
      </w:r>
    </w:p>
    <w:p w14:paraId="3F7EE085" w14:textId="77777777" w:rsidR="00A45A12" w:rsidRDefault="00AA0DC5" w:rsidP="00AD2979">
      <w:pPr>
        <w:pStyle w:val="a5"/>
        <w:numPr>
          <w:ilvl w:val="0"/>
          <w:numId w:val="37"/>
        </w:numPr>
        <w:tabs>
          <w:tab w:val="left" w:pos="719"/>
        </w:tabs>
        <w:ind w:right="805" w:firstLine="228"/>
        <w:rPr>
          <w:sz w:val="24"/>
        </w:rPr>
      </w:pPr>
      <w:r>
        <w:rPr>
          <w:sz w:val="24"/>
        </w:rPr>
        <w:t>умением применять различные методы и запросы при поиске и отборе 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данных, необходимых для выполнения учебных и познавательных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 поисковых систем; самостоятельно выбирать оптимальную форму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формами графики</w:t>
      </w:r>
      <w:r>
        <w:rPr>
          <w:spacing w:val="-2"/>
          <w:sz w:val="24"/>
        </w:rPr>
        <w:t xml:space="preserve"> </w:t>
      </w:r>
      <w:r>
        <w:rPr>
          <w:sz w:val="24"/>
        </w:rPr>
        <w:t>и их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комбинациями;</w:t>
      </w:r>
    </w:p>
    <w:p w14:paraId="0178162D" w14:textId="77777777" w:rsidR="00A45A12" w:rsidRDefault="00AA0DC5" w:rsidP="00AD2979">
      <w:pPr>
        <w:pStyle w:val="a5"/>
        <w:numPr>
          <w:ilvl w:val="0"/>
          <w:numId w:val="37"/>
        </w:numPr>
        <w:tabs>
          <w:tab w:val="left" w:pos="722"/>
        </w:tabs>
        <w:ind w:right="810" w:firstLine="228"/>
        <w:rPr>
          <w:sz w:val="24"/>
        </w:rPr>
      </w:pPr>
      <w:r>
        <w:rPr>
          <w:sz w:val="24"/>
        </w:rPr>
        <w:t>умением использовать и анализировать в процессе учебной и исследовательской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информацию о влиянии промышленности, сельского хозяйства и транспорта 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природной среды;</w:t>
      </w:r>
    </w:p>
    <w:p w14:paraId="76F7773D" w14:textId="77777777" w:rsidR="00A45A12" w:rsidRDefault="00A45A12">
      <w:pPr>
        <w:pStyle w:val="a3"/>
        <w:spacing w:before="11"/>
        <w:ind w:left="0" w:firstLine="0"/>
        <w:jc w:val="left"/>
      </w:pPr>
    </w:p>
    <w:p w14:paraId="0EA65687" w14:textId="77777777" w:rsidR="00A45A12" w:rsidRDefault="00AA0DC5">
      <w:pPr>
        <w:pStyle w:val="1"/>
        <w:spacing w:line="274" w:lineRule="exact"/>
      </w:pP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</w:t>
      </w:r>
    </w:p>
    <w:p w14:paraId="1E521F55" w14:textId="77777777" w:rsidR="00A45A12" w:rsidRDefault="00AA0DC5" w:rsidP="00AD2979">
      <w:pPr>
        <w:pStyle w:val="a5"/>
        <w:numPr>
          <w:ilvl w:val="0"/>
          <w:numId w:val="37"/>
        </w:numPr>
        <w:tabs>
          <w:tab w:val="left" w:pos="703"/>
        </w:tabs>
        <w:ind w:right="810" w:firstLine="228"/>
        <w:rPr>
          <w:sz w:val="24"/>
        </w:rPr>
      </w:pPr>
      <w:r>
        <w:rPr>
          <w:spacing w:val="-1"/>
          <w:sz w:val="24"/>
        </w:rPr>
        <w:t>умением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задавать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вопросы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11"/>
          <w:sz w:val="24"/>
        </w:rPr>
        <w:t xml:space="preserve"> </w:t>
      </w:r>
      <w:r>
        <w:rPr>
          <w:sz w:val="24"/>
        </w:rPr>
        <w:t>ходе</w:t>
      </w:r>
      <w:r>
        <w:rPr>
          <w:spacing w:val="-1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1"/>
          <w:sz w:val="24"/>
        </w:rPr>
        <w:t xml:space="preserve"> </w:t>
      </w:r>
      <w:r>
        <w:rPr>
          <w:sz w:val="24"/>
        </w:rPr>
        <w:t>и/или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дискуссии)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-17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58"/>
          <w:sz w:val="24"/>
        </w:rPr>
        <w:t xml:space="preserve"> </w:t>
      </w:r>
      <w:r>
        <w:rPr>
          <w:sz w:val="24"/>
        </w:rPr>
        <w:t>темы,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14:paraId="4F88D2C0" w14:textId="77777777" w:rsidR="00A45A12" w:rsidRDefault="00AA0DC5" w:rsidP="00AD2979">
      <w:pPr>
        <w:pStyle w:val="a5"/>
        <w:numPr>
          <w:ilvl w:val="0"/>
          <w:numId w:val="37"/>
        </w:numPr>
        <w:tabs>
          <w:tab w:val="left" w:pos="710"/>
        </w:tabs>
        <w:ind w:right="807" w:firstLine="228"/>
        <w:rPr>
          <w:sz w:val="24"/>
        </w:rPr>
      </w:pPr>
      <w:r>
        <w:rPr>
          <w:sz w:val="24"/>
        </w:rPr>
        <w:t>приобретение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8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-58"/>
          <w:sz w:val="24"/>
        </w:rPr>
        <w:t xml:space="preserve"> </w:t>
      </w:r>
      <w:r>
        <w:rPr>
          <w:sz w:val="24"/>
        </w:rPr>
        <w:t>(лабораторного опыта, лабораторной работы по исследованию свойств веществ,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проекта);</w:t>
      </w:r>
    </w:p>
    <w:p w14:paraId="4F09E58B" w14:textId="77777777" w:rsidR="00A45A12" w:rsidRDefault="00AA0DC5" w:rsidP="00AD2979">
      <w:pPr>
        <w:pStyle w:val="a5"/>
        <w:numPr>
          <w:ilvl w:val="0"/>
          <w:numId w:val="37"/>
        </w:numPr>
        <w:tabs>
          <w:tab w:val="left" w:pos="892"/>
        </w:tabs>
        <w:ind w:right="808" w:firstLine="228"/>
        <w:rPr>
          <w:sz w:val="24"/>
        </w:rPr>
      </w:pPr>
      <w:r>
        <w:rPr>
          <w:sz w:val="24"/>
        </w:rPr>
        <w:t>заинтересованность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 познавательной и исследова-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тельской деятельности при решении возникающих проблем на основе учёта общих инте-</w:t>
      </w:r>
      <w:r>
        <w:rPr>
          <w:spacing w:val="1"/>
          <w:sz w:val="24"/>
        </w:rPr>
        <w:t xml:space="preserve"> </w:t>
      </w:r>
      <w:r>
        <w:rPr>
          <w:sz w:val="24"/>
        </w:rPr>
        <w:t>ресов и согласования позиций (обсуждения, обмен мнениями, «мозговые штурмы», коор-</w:t>
      </w:r>
      <w:r>
        <w:rPr>
          <w:spacing w:val="1"/>
          <w:sz w:val="24"/>
        </w:rPr>
        <w:t xml:space="preserve"> </w:t>
      </w:r>
      <w:r>
        <w:rPr>
          <w:sz w:val="24"/>
        </w:rPr>
        <w:t>динация совместных действий, определение критериев по оценке качества 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14:paraId="49B7DE83" w14:textId="77777777" w:rsidR="00A45A12" w:rsidRDefault="00A45A12">
      <w:pPr>
        <w:pStyle w:val="a3"/>
        <w:spacing w:before="8"/>
        <w:ind w:left="0" w:firstLine="0"/>
        <w:jc w:val="left"/>
        <w:rPr>
          <w:sz w:val="34"/>
        </w:rPr>
      </w:pPr>
    </w:p>
    <w:p w14:paraId="2DE01957" w14:textId="77777777" w:rsidR="00A45A12" w:rsidRDefault="00AA0DC5">
      <w:pPr>
        <w:pStyle w:val="1"/>
        <w:spacing w:line="274" w:lineRule="exact"/>
      </w:pP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</w:t>
      </w:r>
    </w:p>
    <w:p w14:paraId="0938D89B" w14:textId="77777777" w:rsidR="00A45A12" w:rsidRDefault="00AA0DC5" w:rsidP="00AD2979">
      <w:pPr>
        <w:pStyle w:val="a5"/>
        <w:numPr>
          <w:ilvl w:val="0"/>
          <w:numId w:val="37"/>
        </w:numPr>
        <w:tabs>
          <w:tab w:val="left" w:pos="834"/>
        </w:tabs>
        <w:ind w:right="803" w:firstLine="228"/>
        <w:rPr>
          <w:sz w:val="24"/>
        </w:rPr>
      </w:pPr>
      <w:r>
        <w:rPr>
          <w:sz w:val="24"/>
        </w:rPr>
        <w:t>умением самостоятельно определять цели деятельности, планировать, осуществлять,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наиболее</w:t>
      </w:r>
      <w:r>
        <w:rPr>
          <w:spacing w:val="-12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составлять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8"/>
          <w:sz w:val="24"/>
        </w:rPr>
        <w:t xml:space="preserve"> </w:t>
      </w:r>
      <w:r>
        <w:rPr>
          <w:sz w:val="24"/>
        </w:rPr>
        <w:t>с учётом получения новых знаний об изучаемых объектах — веществах и реакциях; оце-</w:t>
      </w:r>
      <w:r>
        <w:rPr>
          <w:spacing w:val="1"/>
          <w:sz w:val="24"/>
        </w:rPr>
        <w:t xml:space="preserve"> </w:t>
      </w:r>
      <w:r>
        <w:rPr>
          <w:sz w:val="24"/>
        </w:rPr>
        <w:t>нивать 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полученного 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заявленной цели;</w:t>
      </w:r>
    </w:p>
    <w:p w14:paraId="64DA560C" w14:textId="77777777" w:rsidR="00A45A12" w:rsidRDefault="00AA0DC5" w:rsidP="00AD2979">
      <w:pPr>
        <w:pStyle w:val="a5"/>
        <w:numPr>
          <w:ilvl w:val="0"/>
          <w:numId w:val="37"/>
        </w:numPr>
        <w:tabs>
          <w:tab w:val="left" w:pos="832"/>
        </w:tabs>
        <w:ind w:left="831" w:hanging="382"/>
        <w:rPr>
          <w:sz w:val="24"/>
        </w:rPr>
      </w:pPr>
      <w:r>
        <w:rPr>
          <w:sz w:val="24"/>
        </w:rPr>
        <w:t>умением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контексты,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заданий.</w:t>
      </w:r>
    </w:p>
    <w:p w14:paraId="2723FCDA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2AA7FFA7" w14:textId="77777777" w:rsidR="00A45A12" w:rsidRDefault="00AA0DC5">
      <w:pPr>
        <w:pStyle w:val="1"/>
        <w:spacing w:before="78" w:line="274" w:lineRule="exact"/>
      </w:pPr>
      <w:r>
        <w:lastRenderedPageBreak/>
        <w:t>Предметные</w:t>
      </w:r>
      <w:r>
        <w:rPr>
          <w:spacing w:val="-6"/>
        </w:rPr>
        <w:t xml:space="preserve"> </w:t>
      </w:r>
      <w:r>
        <w:t>результаты</w:t>
      </w:r>
    </w:p>
    <w:p w14:paraId="0A0775F3" w14:textId="77777777" w:rsidR="00A45A12" w:rsidRDefault="00AA0DC5">
      <w:pPr>
        <w:pStyle w:val="a3"/>
        <w:ind w:right="812"/>
      </w:pPr>
      <w:r>
        <w:t>В составе предметных результатов по освоению обязательного содержания, установ-</w:t>
      </w:r>
      <w:r>
        <w:rPr>
          <w:spacing w:val="1"/>
        </w:rPr>
        <w:t xml:space="preserve"> </w:t>
      </w:r>
      <w:r>
        <w:t>ленного данной примерной рабочей программой, выделяют: освоенные обучающимися</w:t>
      </w:r>
      <w:r>
        <w:rPr>
          <w:spacing w:val="1"/>
        </w:rPr>
        <w:t xml:space="preserve"> </w:t>
      </w:r>
      <w:r>
        <w:t>научные</w:t>
      </w:r>
      <w:r>
        <w:rPr>
          <w:spacing w:val="52"/>
        </w:rPr>
        <w:t xml:space="preserve"> </w:t>
      </w:r>
      <w:r>
        <w:t>знания,</w:t>
      </w:r>
      <w:r>
        <w:rPr>
          <w:spacing w:val="55"/>
        </w:rPr>
        <w:t xml:space="preserve"> </w:t>
      </w:r>
      <w:r>
        <w:t>умения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способы</w:t>
      </w:r>
      <w:r>
        <w:rPr>
          <w:spacing w:val="52"/>
        </w:rPr>
        <w:t xml:space="preserve"> </w:t>
      </w:r>
      <w:r>
        <w:t>действий,</w:t>
      </w:r>
      <w:r>
        <w:rPr>
          <w:spacing w:val="52"/>
        </w:rPr>
        <w:t xml:space="preserve"> </w:t>
      </w:r>
      <w:r>
        <w:t>специфические</w:t>
      </w:r>
      <w:r>
        <w:rPr>
          <w:spacing w:val="52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предметной</w:t>
      </w:r>
      <w:r>
        <w:rPr>
          <w:spacing w:val="53"/>
        </w:rPr>
        <w:t xml:space="preserve"> </w:t>
      </w:r>
      <w:r>
        <w:t>области</w:t>
      </w:r>
    </w:p>
    <w:p w14:paraId="5B449B4E" w14:textId="77777777" w:rsidR="00A45A12" w:rsidRDefault="00AA0DC5">
      <w:pPr>
        <w:pStyle w:val="a3"/>
        <w:ind w:right="815" w:firstLine="0"/>
      </w:pPr>
      <w:r>
        <w:t>«Химия», виды деятельности по получению нового знания, его интерпретации, преобра-</w:t>
      </w:r>
      <w:r>
        <w:rPr>
          <w:spacing w:val="1"/>
        </w:rPr>
        <w:t xml:space="preserve"> </w:t>
      </w:r>
      <w:r>
        <w:t>зованию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учебных и новых</w:t>
      </w:r>
      <w:r>
        <w:rPr>
          <w:spacing w:val="1"/>
        </w:rPr>
        <w:t xml:space="preserve"> </w:t>
      </w:r>
      <w:r>
        <w:t>ситуациях.</w:t>
      </w:r>
    </w:p>
    <w:p w14:paraId="7206E9BB" w14:textId="77777777" w:rsidR="00A45A12" w:rsidRDefault="00AA0DC5">
      <w:pPr>
        <w:pStyle w:val="a3"/>
        <w:ind w:right="806"/>
      </w:pPr>
      <w:r>
        <w:rPr>
          <w:spacing w:val="-1"/>
        </w:rPr>
        <w:t>Предметные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представлены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годам</w:t>
      </w:r>
      <w:r>
        <w:rPr>
          <w:spacing w:val="-13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отражают</w:t>
      </w:r>
      <w:r>
        <w:rPr>
          <w:spacing w:val="-14"/>
        </w:rPr>
        <w:t xml:space="preserve"> </w:t>
      </w:r>
      <w:r>
        <w:t>сформированность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следующих</w:t>
      </w:r>
      <w:r>
        <w:rPr>
          <w:spacing w:val="4"/>
        </w:rPr>
        <w:t xml:space="preserve"> </w:t>
      </w:r>
      <w:r>
        <w:t>умений:</w:t>
      </w:r>
    </w:p>
    <w:p w14:paraId="0E41A871" w14:textId="77777777" w:rsidR="00A45A12" w:rsidRDefault="00A45A12">
      <w:pPr>
        <w:pStyle w:val="a3"/>
        <w:spacing w:before="1"/>
        <w:ind w:left="0" w:firstLine="0"/>
        <w:jc w:val="left"/>
        <w:rPr>
          <w:sz w:val="21"/>
        </w:rPr>
      </w:pPr>
    </w:p>
    <w:p w14:paraId="07E7B41F" w14:textId="77777777" w:rsidR="00A45A12" w:rsidRDefault="00AA0DC5" w:rsidP="00AD2979">
      <w:pPr>
        <w:pStyle w:val="1"/>
        <w:numPr>
          <w:ilvl w:val="0"/>
          <w:numId w:val="36"/>
        </w:numPr>
        <w:tabs>
          <w:tab w:val="left" w:pos="403"/>
        </w:tabs>
        <w:spacing w:before="1" w:line="274" w:lineRule="exact"/>
        <w:ind w:hanging="181"/>
      </w:pPr>
      <w:r>
        <w:t>КЛАСС</w:t>
      </w:r>
    </w:p>
    <w:p w14:paraId="5EF5BE29" w14:textId="77777777" w:rsidR="00A45A12" w:rsidRDefault="00AA0DC5" w:rsidP="00AD2979">
      <w:pPr>
        <w:pStyle w:val="a5"/>
        <w:numPr>
          <w:ilvl w:val="1"/>
          <w:numId w:val="36"/>
        </w:numPr>
        <w:tabs>
          <w:tab w:val="left" w:pos="726"/>
        </w:tabs>
        <w:ind w:right="809" w:firstLine="228"/>
        <w:rPr>
          <w:sz w:val="24"/>
        </w:rPr>
      </w:pPr>
      <w:r>
        <w:rPr>
          <w:i/>
          <w:sz w:val="24"/>
        </w:rPr>
        <w:t xml:space="preserve">раскрывать смысл </w:t>
      </w:r>
      <w:r>
        <w:rPr>
          <w:sz w:val="24"/>
        </w:rPr>
        <w:t>основных химических понятий: атом, молекула, химический эле-</w:t>
      </w:r>
      <w:r>
        <w:rPr>
          <w:spacing w:val="1"/>
          <w:sz w:val="24"/>
        </w:rPr>
        <w:t xml:space="preserve"> </w:t>
      </w:r>
      <w:r>
        <w:rPr>
          <w:sz w:val="24"/>
        </w:rPr>
        <w:t>мент, простое вещество, сложное вещество, смесь (однородная и неоднородная), валент-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атомная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молекулярная</w:t>
      </w:r>
      <w:r>
        <w:rPr>
          <w:spacing w:val="-2"/>
          <w:sz w:val="24"/>
        </w:rPr>
        <w:t xml:space="preserve"> </w:t>
      </w:r>
      <w:r>
        <w:rPr>
          <w:sz w:val="24"/>
        </w:rPr>
        <w:t>масса,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моль,</w:t>
      </w:r>
      <w:r>
        <w:rPr>
          <w:spacing w:val="-5"/>
          <w:sz w:val="24"/>
        </w:rPr>
        <w:t xml:space="preserve"> </w:t>
      </w:r>
      <w:r>
        <w:rPr>
          <w:sz w:val="24"/>
        </w:rPr>
        <w:t>молярная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масса, массовая доля химического элемента в соединении, молярный объём, оксид, кис-</w:t>
      </w:r>
      <w:r>
        <w:rPr>
          <w:spacing w:val="1"/>
          <w:sz w:val="24"/>
        </w:rPr>
        <w:t xml:space="preserve"> </w:t>
      </w:r>
      <w:r>
        <w:rPr>
          <w:sz w:val="24"/>
        </w:rPr>
        <w:t>лота, основание, соль, электроотрицательность, степень окисления, химическая реакция,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 реакций: реакции соединения, реакции разложения, реакции замещения,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 обмена, экзо- и эндотермические реакции; тепловой эффект реакции; ядро 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 слой атома, атомная орбиталь, радиус атома, химическая связь, полярная 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неполярная ковалентная связь, ионная связь, ион, катион, анион, раствор, массовая доля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(процентная концентрация)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растворе;</w:t>
      </w:r>
    </w:p>
    <w:p w14:paraId="148D0DE1" w14:textId="77777777" w:rsidR="00A45A12" w:rsidRDefault="00AA0DC5" w:rsidP="00AD2979">
      <w:pPr>
        <w:pStyle w:val="a5"/>
        <w:numPr>
          <w:ilvl w:val="1"/>
          <w:numId w:val="36"/>
        </w:numPr>
        <w:tabs>
          <w:tab w:val="left" w:pos="734"/>
        </w:tabs>
        <w:ind w:right="811" w:firstLine="228"/>
        <w:rPr>
          <w:sz w:val="24"/>
        </w:rPr>
      </w:pPr>
      <w:r>
        <w:rPr>
          <w:i/>
          <w:sz w:val="24"/>
        </w:rPr>
        <w:t xml:space="preserve">иллюстрировать </w:t>
      </w:r>
      <w:r>
        <w:rPr>
          <w:sz w:val="24"/>
        </w:rPr>
        <w:t>взаимосвязь основных химических понятий (см. п. 1) и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 при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описании веществ и 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превращений;</w:t>
      </w:r>
    </w:p>
    <w:p w14:paraId="025A2232" w14:textId="77777777" w:rsidR="00A45A12" w:rsidRDefault="00AA0DC5" w:rsidP="00AD2979">
      <w:pPr>
        <w:pStyle w:val="a5"/>
        <w:numPr>
          <w:ilvl w:val="1"/>
          <w:numId w:val="36"/>
        </w:numPr>
        <w:tabs>
          <w:tab w:val="left" w:pos="729"/>
        </w:tabs>
        <w:ind w:right="811" w:firstLine="228"/>
        <w:rPr>
          <w:sz w:val="24"/>
        </w:rPr>
      </w:pPr>
      <w:r>
        <w:rPr>
          <w:i/>
          <w:sz w:val="24"/>
        </w:rPr>
        <w:t xml:space="preserve">использовать </w:t>
      </w:r>
      <w:r>
        <w:rPr>
          <w:sz w:val="24"/>
        </w:rPr>
        <w:t>химическую символику для составления формул веществ и 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реакций;</w:t>
      </w:r>
    </w:p>
    <w:p w14:paraId="56DE8725" w14:textId="77777777" w:rsidR="00A45A12" w:rsidRDefault="00AA0DC5" w:rsidP="00AD2979">
      <w:pPr>
        <w:pStyle w:val="a5"/>
        <w:numPr>
          <w:ilvl w:val="1"/>
          <w:numId w:val="36"/>
        </w:numPr>
        <w:tabs>
          <w:tab w:val="left" w:pos="746"/>
        </w:tabs>
        <w:ind w:right="807" w:firstLine="228"/>
        <w:rPr>
          <w:sz w:val="24"/>
        </w:rPr>
      </w:pPr>
      <w:r>
        <w:rPr>
          <w:i/>
          <w:sz w:val="24"/>
        </w:rPr>
        <w:t xml:space="preserve">определять </w:t>
      </w:r>
      <w:r>
        <w:rPr>
          <w:sz w:val="24"/>
        </w:rPr>
        <w:t>валентность атомов элементов в бинарных соединениях; степень окис-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классу соединений по формулам; вид химической связи (ковалентная и ионная) в неорга-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соединениях;</w:t>
      </w:r>
    </w:p>
    <w:p w14:paraId="31F36C03" w14:textId="77777777" w:rsidR="00A45A12" w:rsidRDefault="00AA0DC5" w:rsidP="00AD2979">
      <w:pPr>
        <w:pStyle w:val="a5"/>
        <w:numPr>
          <w:ilvl w:val="1"/>
          <w:numId w:val="36"/>
        </w:numPr>
        <w:tabs>
          <w:tab w:val="left" w:pos="743"/>
        </w:tabs>
        <w:ind w:right="802" w:firstLine="228"/>
        <w:rPr>
          <w:sz w:val="24"/>
        </w:rPr>
      </w:pPr>
      <w:r>
        <w:rPr>
          <w:i/>
          <w:sz w:val="24"/>
        </w:rPr>
        <w:t xml:space="preserve">раскрывать смысл </w:t>
      </w:r>
      <w:r>
        <w:rPr>
          <w:sz w:val="24"/>
        </w:rPr>
        <w:t>Периодического закона Д. И. Менделеева: демонстрировать по-</w:t>
      </w:r>
      <w:r>
        <w:rPr>
          <w:spacing w:val="1"/>
          <w:sz w:val="24"/>
        </w:rPr>
        <w:t xml:space="preserve"> </w:t>
      </w:r>
      <w:r>
        <w:rPr>
          <w:sz w:val="24"/>
        </w:rPr>
        <w:t>нимание периодической зависимости свойств химических элементов от их положения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 системе; законов сохранения массы веществ, постоянства состава, атом-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но-молекулярного учения, закона Авогадро; </w:t>
      </w:r>
      <w:r>
        <w:rPr>
          <w:i/>
          <w:sz w:val="24"/>
        </w:rPr>
        <w:t xml:space="preserve">описывать и характеризовать </w:t>
      </w:r>
      <w:r>
        <w:rPr>
          <w:sz w:val="24"/>
        </w:rPr>
        <w:t>табличную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 Периодической системы химических элементов: различать понятия «главная под-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группа (А-группа)» и «побочная подгруппа (Б-группа)», малые и большие периоды; </w:t>
      </w:r>
      <w:r>
        <w:rPr>
          <w:i/>
          <w:sz w:val="24"/>
        </w:rPr>
        <w:t>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относить </w:t>
      </w:r>
      <w:r>
        <w:rPr>
          <w:sz w:val="24"/>
        </w:rPr>
        <w:t>обозначения, которые имеются в таблице «Периодическая система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8"/>
          <w:sz w:val="24"/>
        </w:rPr>
        <w:t xml:space="preserve"> </w:t>
      </w:r>
      <w:r>
        <w:rPr>
          <w:sz w:val="24"/>
        </w:rPr>
        <w:t>Д.</w:t>
      </w:r>
      <w:r>
        <w:rPr>
          <w:spacing w:val="-5"/>
          <w:sz w:val="24"/>
        </w:rPr>
        <w:t xml:space="preserve"> </w:t>
      </w:r>
      <w:r>
        <w:rPr>
          <w:sz w:val="24"/>
        </w:rPr>
        <w:t>И.</w:t>
      </w:r>
      <w:r>
        <w:rPr>
          <w:spacing w:val="-9"/>
          <w:sz w:val="24"/>
        </w:rPr>
        <w:t xml:space="preserve"> </w:t>
      </w:r>
      <w:r>
        <w:rPr>
          <w:sz w:val="24"/>
        </w:rPr>
        <w:t>Менделеева»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-9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элементов (состав и заряд ядра, общее число электронов и распределение их по элек-</w:t>
      </w:r>
      <w:r>
        <w:rPr>
          <w:spacing w:val="1"/>
          <w:sz w:val="24"/>
        </w:rPr>
        <w:t xml:space="preserve"> </w:t>
      </w:r>
      <w:r>
        <w:rPr>
          <w:sz w:val="24"/>
        </w:rPr>
        <w:t>тронным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слоям);</w:t>
      </w:r>
    </w:p>
    <w:p w14:paraId="62838A33" w14:textId="77777777" w:rsidR="00A45A12" w:rsidRDefault="00AA0DC5" w:rsidP="00AD2979">
      <w:pPr>
        <w:pStyle w:val="a5"/>
        <w:numPr>
          <w:ilvl w:val="1"/>
          <w:numId w:val="36"/>
        </w:numPr>
        <w:tabs>
          <w:tab w:val="left" w:pos="731"/>
        </w:tabs>
        <w:ind w:right="811" w:firstLine="228"/>
        <w:rPr>
          <w:sz w:val="24"/>
        </w:rPr>
      </w:pPr>
      <w:r>
        <w:rPr>
          <w:i/>
          <w:sz w:val="24"/>
        </w:rPr>
        <w:t xml:space="preserve">классифицировать </w:t>
      </w:r>
      <w:r>
        <w:rPr>
          <w:sz w:val="24"/>
        </w:rPr>
        <w:t>химические элементы; неорганические вещества; химические ре-</w:t>
      </w:r>
      <w:r>
        <w:rPr>
          <w:spacing w:val="1"/>
          <w:sz w:val="24"/>
        </w:rPr>
        <w:t xml:space="preserve"> </w:t>
      </w:r>
      <w:r>
        <w:rPr>
          <w:sz w:val="24"/>
        </w:rPr>
        <w:t>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эффекту);</w:t>
      </w:r>
    </w:p>
    <w:p w14:paraId="6B59C1EF" w14:textId="77777777" w:rsidR="00A45A12" w:rsidRDefault="00AA0DC5" w:rsidP="00AD2979">
      <w:pPr>
        <w:pStyle w:val="a5"/>
        <w:numPr>
          <w:ilvl w:val="1"/>
          <w:numId w:val="36"/>
        </w:numPr>
        <w:tabs>
          <w:tab w:val="left" w:pos="722"/>
        </w:tabs>
        <w:ind w:right="810" w:firstLine="228"/>
        <w:rPr>
          <w:sz w:val="24"/>
        </w:rPr>
      </w:pPr>
      <w:r>
        <w:rPr>
          <w:i/>
          <w:sz w:val="24"/>
        </w:rPr>
        <w:t xml:space="preserve">характеризовать (описывать) </w:t>
      </w:r>
      <w:r>
        <w:rPr>
          <w:sz w:val="24"/>
        </w:rPr>
        <w:t>общие химические свойства веществ различных клас-</w:t>
      </w:r>
      <w:r>
        <w:rPr>
          <w:spacing w:val="1"/>
          <w:sz w:val="24"/>
        </w:rPr>
        <w:t xml:space="preserve"> </w:t>
      </w:r>
      <w:r>
        <w:rPr>
          <w:sz w:val="24"/>
        </w:rPr>
        <w:t>сов, подтверждая описание примерами молекулярных уравнений соответствующих хими-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реакций;</w:t>
      </w:r>
    </w:p>
    <w:p w14:paraId="6D71CDE1" w14:textId="77777777" w:rsidR="00A45A12" w:rsidRDefault="00AA0DC5" w:rsidP="00AD2979">
      <w:pPr>
        <w:pStyle w:val="a5"/>
        <w:numPr>
          <w:ilvl w:val="1"/>
          <w:numId w:val="36"/>
        </w:numPr>
        <w:tabs>
          <w:tab w:val="left" w:pos="746"/>
        </w:tabs>
        <w:ind w:right="805" w:firstLine="228"/>
        <w:rPr>
          <w:sz w:val="24"/>
        </w:rPr>
      </w:pPr>
      <w:r>
        <w:rPr>
          <w:i/>
          <w:sz w:val="24"/>
        </w:rPr>
        <w:t xml:space="preserve">прогнозировать </w:t>
      </w:r>
      <w:r>
        <w:rPr>
          <w:sz w:val="24"/>
        </w:rPr>
        <w:t>свойства веществ в зависимости от их качественного состава;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можности протекания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превращений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условиях;</w:t>
      </w:r>
    </w:p>
    <w:p w14:paraId="41F42BD8" w14:textId="77777777" w:rsidR="00A45A12" w:rsidRDefault="00AA0DC5" w:rsidP="00AD2979">
      <w:pPr>
        <w:pStyle w:val="a5"/>
        <w:numPr>
          <w:ilvl w:val="1"/>
          <w:numId w:val="36"/>
        </w:numPr>
        <w:tabs>
          <w:tab w:val="left" w:pos="702"/>
        </w:tabs>
        <w:ind w:right="811" w:firstLine="228"/>
        <w:rPr>
          <w:sz w:val="24"/>
        </w:rPr>
      </w:pPr>
      <w:r>
        <w:rPr>
          <w:i/>
          <w:sz w:val="24"/>
        </w:rPr>
        <w:t>вычислять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11"/>
          <w:sz w:val="24"/>
        </w:rPr>
        <w:t xml:space="preserve"> </w:t>
      </w:r>
      <w:r>
        <w:rPr>
          <w:sz w:val="24"/>
        </w:rPr>
        <w:t>молекулярную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молярную</w:t>
      </w:r>
      <w:r>
        <w:rPr>
          <w:spacing w:val="-9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2"/>
          <w:sz w:val="24"/>
        </w:rPr>
        <w:t xml:space="preserve"> </w:t>
      </w:r>
      <w:r>
        <w:rPr>
          <w:sz w:val="24"/>
        </w:rPr>
        <w:t>веществ;</w:t>
      </w:r>
      <w:r>
        <w:rPr>
          <w:spacing w:val="-10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11"/>
          <w:sz w:val="24"/>
        </w:rPr>
        <w:t xml:space="preserve"> </w:t>
      </w:r>
      <w:r>
        <w:rPr>
          <w:sz w:val="24"/>
        </w:rPr>
        <w:t>долю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химического элемента по формуле соединения; массовую долю вещества в растворе; про-</w:t>
      </w:r>
      <w:r>
        <w:rPr>
          <w:spacing w:val="1"/>
          <w:sz w:val="24"/>
        </w:rPr>
        <w:t xml:space="preserve"> </w:t>
      </w:r>
      <w:r>
        <w:rPr>
          <w:sz w:val="24"/>
        </w:rPr>
        <w:t>водить расчёты по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химической реакции;</w:t>
      </w:r>
    </w:p>
    <w:p w14:paraId="4F42E817" w14:textId="77777777" w:rsidR="00A45A12" w:rsidRDefault="00AA0DC5" w:rsidP="00AD2979">
      <w:pPr>
        <w:pStyle w:val="a5"/>
        <w:numPr>
          <w:ilvl w:val="1"/>
          <w:numId w:val="36"/>
        </w:numPr>
        <w:tabs>
          <w:tab w:val="left" w:pos="830"/>
        </w:tabs>
        <w:ind w:right="804" w:firstLine="228"/>
        <w:rPr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причин-</w:t>
      </w:r>
      <w:r>
        <w:rPr>
          <w:spacing w:val="1"/>
          <w:sz w:val="24"/>
        </w:rPr>
        <w:t xml:space="preserve"> </w:t>
      </w:r>
      <w:r>
        <w:rPr>
          <w:sz w:val="24"/>
        </w:rPr>
        <w:t>но-следственных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42"/>
          <w:sz w:val="24"/>
        </w:rPr>
        <w:t xml:space="preserve"> </w:t>
      </w:r>
      <w:r>
        <w:rPr>
          <w:sz w:val="24"/>
        </w:rPr>
        <w:t>—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8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39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39"/>
          <w:sz w:val="24"/>
        </w:rPr>
        <w:t xml:space="preserve"> </w:t>
      </w:r>
      <w:r>
        <w:rPr>
          <w:sz w:val="24"/>
        </w:rPr>
        <w:t>реакций;</w:t>
      </w:r>
      <w:r>
        <w:rPr>
          <w:spacing w:val="39"/>
          <w:sz w:val="24"/>
        </w:rPr>
        <w:t xml:space="preserve"> </w:t>
      </w:r>
      <w:r>
        <w:rPr>
          <w:sz w:val="24"/>
        </w:rPr>
        <w:t>есте-</w:t>
      </w:r>
    </w:p>
    <w:p w14:paraId="54CEA667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16D2946A" w14:textId="77777777" w:rsidR="00A45A12" w:rsidRDefault="00AA0DC5">
      <w:pPr>
        <w:pStyle w:val="a3"/>
        <w:spacing w:before="73"/>
        <w:ind w:right="806" w:firstLine="0"/>
      </w:pPr>
      <w:r>
        <w:lastRenderedPageBreak/>
        <w:t>ственно-научные методы познания — наблюдение, измерение, моделирование, экспери-</w:t>
      </w:r>
      <w:r>
        <w:rPr>
          <w:spacing w:val="1"/>
        </w:rPr>
        <w:t xml:space="preserve"> </w:t>
      </w:r>
      <w:r>
        <w:t>мент</w:t>
      </w:r>
      <w:r>
        <w:rPr>
          <w:spacing w:val="-1"/>
        </w:rPr>
        <w:t xml:space="preserve"> </w:t>
      </w:r>
      <w:r>
        <w:t>(реальный и мысленный);</w:t>
      </w:r>
    </w:p>
    <w:p w14:paraId="27945591" w14:textId="77777777" w:rsidR="00A45A12" w:rsidRDefault="00AA0DC5" w:rsidP="00AD2979">
      <w:pPr>
        <w:pStyle w:val="a5"/>
        <w:numPr>
          <w:ilvl w:val="1"/>
          <w:numId w:val="36"/>
        </w:numPr>
        <w:tabs>
          <w:tab w:val="left" w:pos="830"/>
        </w:tabs>
        <w:spacing w:before="1"/>
        <w:ind w:right="807" w:firstLine="228"/>
        <w:rPr>
          <w:sz w:val="24"/>
        </w:rPr>
      </w:pPr>
      <w:r>
        <w:rPr>
          <w:i/>
          <w:sz w:val="24"/>
        </w:rPr>
        <w:t xml:space="preserve">следовать </w:t>
      </w:r>
      <w:r>
        <w:rPr>
          <w:sz w:val="24"/>
        </w:rPr>
        <w:t>правилам пользования химической посудой и лабораторным оборудова-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нием, а также правилам обращения с веществами в соответствии с инструкциями по вы-</w:t>
      </w:r>
      <w:r>
        <w:rPr>
          <w:spacing w:val="1"/>
          <w:sz w:val="24"/>
        </w:rPr>
        <w:t xml:space="preserve"> </w:t>
      </w:r>
      <w:r>
        <w:rPr>
          <w:sz w:val="24"/>
        </w:rPr>
        <w:t>полнению лабораторных химических опытов по получению и собиранию газообразных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0"/>
          <w:sz w:val="24"/>
        </w:rPr>
        <w:t xml:space="preserve"> </w:t>
      </w:r>
      <w:r>
        <w:rPr>
          <w:sz w:val="24"/>
        </w:rPr>
        <w:t>(водорода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кислорода),</w:t>
      </w:r>
      <w:r>
        <w:rPr>
          <w:spacing w:val="-13"/>
          <w:sz w:val="24"/>
        </w:rPr>
        <w:t xml:space="preserve"> </w:t>
      </w:r>
      <w:r>
        <w:rPr>
          <w:sz w:val="24"/>
        </w:rPr>
        <w:t>приготовлению</w:t>
      </w:r>
      <w:r>
        <w:rPr>
          <w:spacing w:val="-12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долей</w:t>
      </w:r>
      <w:r>
        <w:rPr>
          <w:spacing w:val="-58"/>
          <w:sz w:val="24"/>
        </w:rPr>
        <w:t xml:space="preserve"> </w:t>
      </w:r>
      <w:r>
        <w:rPr>
          <w:sz w:val="24"/>
        </w:rPr>
        <w:t>растворённого вещества; планировать и проводить химические эксперименты по распо-</w:t>
      </w:r>
      <w:r>
        <w:rPr>
          <w:spacing w:val="1"/>
          <w:sz w:val="24"/>
        </w:rPr>
        <w:t xml:space="preserve"> </w:t>
      </w:r>
      <w:r>
        <w:rPr>
          <w:sz w:val="24"/>
        </w:rPr>
        <w:t>знаванию растворов щелочей и кислот с помощью индикаторов (лакмус, фенолфталеин,</w:t>
      </w:r>
      <w:r>
        <w:rPr>
          <w:spacing w:val="1"/>
          <w:sz w:val="24"/>
        </w:rPr>
        <w:t xml:space="preserve"> </w:t>
      </w:r>
      <w:r>
        <w:rPr>
          <w:sz w:val="24"/>
        </w:rPr>
        <w:t>метилоранж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14:paraId="00A351DA" w14:textId="77777777" w:rsidR="00A45A12" w:rsidRDefault="00A45A12">
      <w:pPr>
        <w:pStyle w:val="a3"/>
        <w:spacing w:before="9"/>
        <w:ind w:left="0" w:firstLine="0"/>
        <w:jc w:val="left"/>
        <w:rPr>
          <w:sz w:val="34"/>
        </w:rPr>
      </w:pPr>
    </w:p>
    <w:p w14:paraId="1487D830" w14:textId="77777777" w:rsidR="00A45A12" w:rsidRDefault="00AA0DC5" w:rsidP="00AD2979">
      <w:pPr>
        <w:pStyle w:val="1"/>
        <w:numPr>
          <w:ilvl w:val="0"/>
          <w:numId w:val="36"/>
        </w:numPr>
        <w:tabs>
          <w:tab w:val="left" w:pos="403"/>
        </w:tabs>
        <w:spacing w:before="1" w:line="275" w:lineRule="exact"/>
        <w:ind w:hanging="181"/>
      </w:pPr>
      <w:r>
        <w:t>КЛАСС</w:t>
      </w:r>
    </w:p>
    <w:p w14:paraId="3A7D6190" w14:textId="77777777" w:rsidR="00A45A12" w:rsidRDefault="00AA0DC5" w:rsidP="00AD2979">
      <w:pPr>
        <w:pStyle w:val="a5"/>
        <w:numPr>
          <w:ilvl w:val="1"/>
          <w:numId w:val="36"/>
        </w:numPr>
        <w:tabs>
          <w:tab w:val="left" w:pos="724"/>
        </w:tabs>
        <w:ind w:right="806" w:firstLine="228"/>
        <w:rPr>
          <w:sz w:val="24"/>
        </w:rPr>
      </w:pPr>
      <w:r>
        <w:rPr>
          <w:i/>
          <w:sz w:val="24"/>
        </w:rPr>
        <w:t xml:space="preserve">раскрывать смысл </w:t>
      </w:r>
      <w:r>
        <w:rPr>
          <w:sz w:val="24"/>
        </w:rPr>
        <w:t>основных химических понятий: химический элемент, атом, моле-</w:t>
      </w:r>
      <w:r>
        <w:rPr>
          <w:spacing w:val="1"/>
          <w:sz w:val="24"/>
        </w:rPr>
        <w:t xml:space="preserve"> </w:t>
      </w:r>
      <w:r>
        <w:rPr>
          <w:sz w:val="24"/>
        </w:rPr>
        <w:t>кула, ион, катион, анион, простое вещество, сложное вещество, валентность, электроот-</w:t>
      </w:r>
      <w:r>
        <w:rPr>
          <w:spacing w:val="1"/>
          <w:sz w:val="24"/>
        </w:rPr>
        <w:t xml:space="preserve"> </w:t>
      </w:r>
      <w:r>
        <w:rPr>
          <w:sz w:val="24"/>
        </w:rPr>
        <w:t>рицательность, степень окисления, химическая реакция, химическая связь, тепловой эф-</w:t>
      </w:r>
      <w:r>
        <w:rPr>
          <w:spacing w:val="1"/>
          <w:sz w:val="24"/>
        </w:rPr>
        <w:t xml:space="preserve"> </w:t>
      </w:r>
      <w:r>
        <w:rPr>
          <w:sz w:val="24"/>
        </w:rPr>
        <w:t>фект реакции, моль, молярный объём, раствор; электролиты, неэлектролиты, электроли-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тическая диссоциация, реакции ионного обмена, катализатор, химическое равновесие, об-</w:t>
      </w:r>
      <w:r>
        <w:rPr>
          <w:spacing w:val="1"/>
          <w:sz w:val="24"/>
        </w:rPr>
        <w:t xml:space="preserve"> </w:t>
      </w:r>
      <w:r>
        <w:rPr>
          <w:sz w:val="24"/>
        </w:rPr>
        <w:t>ратимые и необратимые реакции, окислительно-восстановительные реакции, окислитель,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восстановитель,</w:t>
      </w:r>
      <w:r>
        <w:rPr>
          <w:spacing w:val="-9"/>
          <w:sz w:val="24"/>
        </w:rPr>
        <w:t xml:space="preserve"> </w:t>
      </w:r>
      <w:r>
        <w:rPr>
          <w:sz w:val="24"/>
        </w:rPr>
        <w:t>окисление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восстановление,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аллотропия,</w:t>
      </w:r>
      <w:r>
        <w:rPr>
          <w:spacing w:val="-11"/>
          <w:sz w:val="24"/>
        </w:rPr>
        <w:t xml:space="preserve"> </w:t>
      </w:r>
      <w:r>
        <w:rPr>
          <w:sz w:val="24"/>
        </w:rPr>
        <w:t>амфотерность,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8"/>
          <w:sz w:val="24"/>
        </w:rPr>
        <w:t xml:space="preserve"> </w:t>
      </w:r>
      <w:r>
        <w:rPr>
          <w:sz w:val="24"/>
        </w:rPr>
        <w:t>(ковалентная,</w:t>
      </w:r>
      <w:r>
        <w:rPr>
          <w:spacing w:val="1"/>
          <w:sz w:val="24"/>
        </w:rPr>
        <w:t xml:space="preserve"> </w:t>
      </w:r>
      <w:r>
        <w:rPr>
          <w:sz w:val="24"/>
        </w:rPr>
        <w:t>ионная,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металлическая),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решётка,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коррозия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металлов,</w:t>
      </w:r>
      <w:r>
        <w:rPr>
          <w:spacing w:val="1"/>
          <w:sz w:val="24"/>
        </w:rPr>
        <w:t xml:space="preserve"> </w:t>
      </w:r>
      <w:r>
        <w:rPr>
          <w:sz w:val="24"/>
        </w:rPr>
        <w:t>сплавы; скорость химической реакции, предельно допустимая концентрация (ПДК) веще-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ства;</w:t>
      </w:r>
    </w:p>
    <w:p w14:paraId="77149229" w14:textId="77777777" w:rsidR="00A45A12" w:rsidRDefault="00AA0DC5" w:rsidP="00AD2979">
      <w:pPr>
        <w:pStyle w:val="a5"/>
        <w:numPr>
          <w:ilvl w:val="1"/>
          <w:numId w:val="36"/>
        </w:numPr>
        <w:tabs>
          <w:tab w:val="left" w:pos="734"/>
        </w:tabs>
        <w:ind w:right="811" w:firstLine="228"/>
        <w:rPr>
          <w:sz w:val="24"/>
        </w:rPr>
      </w:pPr>
      <w:r>
        <w:rPr>
          <w:i/>
          <w:sz w:val="24"/>
        </w:rPr>
        <w:t xml:space="preserve">иллюстрировать </w:t>
      </w:r>
      <w:r>
        <w:rPr>
          <w:sz w:val="24"/>
        </w:rPr>
        <w:t>взаимосвязь основных химических понятий (см. п. 1) и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 при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описании веществ и 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превращений;</w:t>
      </w:r>
    </w:p>
    <w:p w14:paraId="6B3823EE" w14:textId="77777777" w:rsidR="00A45A12" w:rsidRDefault="00AA0DC5" w:rsidP="00AD2979">
      <w:pPr>
        <w:pStyle w:val="a5"/>
        <w:numPr>
          <w:ilvl w:val="1"/>
          <w:numId w:val="36"/>
        </w:numPr>
        <w:tabs>
          <w:tab w:val="left" w:pos="729"/>
        </w:tabs>
        <w:ind w:right="805" w:firstLine="228"/>
        <w:rPr>
          <w:sz w:val="24"/>
        </w:rPr>
      </w:pPr>
      <w:r>
        <w:rPr>
          <w:i/>
          <w:sz w:val="24"/>
        </w:rPr>
        <w:t xml:space="preserve">использовать </w:t>
      </w:r>
      <w:r>
        <w:rPr>
          <w:sz w:val="24"/>
        </w:rPr>
        <w:t>химическую символику для составления формул веществ и 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реакций;</w:t>
      </w:r>
    </w:p>
    <w:p w14:paraId="63C7572C" w14:textId="77777777" w:rsidR="00A45A12" w:rsidRDefault="00AA0DC5" w:rsidP="00AD2979">
      <w:pPr>
        <w:pStyle w:val="a5"/>
        <w:numPr>
          <w:ilvl w:val="1"/>
          <w:numId w:val="36"/>
        </w:numPr>
        <w:tabs>
          <w:tab w:val="left" w:pos="738"/>
        </w:tabs>
        <w:ind w:right="807" w:firstLine="228"/>
        <w:rPr>
          <w:sz w:val="24"/>
        </w:rPr>
      </w:pPr>
      <w:r>
        <w:rPr>
          <w:i/>
          <w:sz w:val="24"/>
        </w:rPr>
        <w:t xml:space="preserve">определять </w:t>
      </w:r>
      <w:r>
        <w:rPr>
          <w:sz w:val="24"/>
        </w:rPr>
        <w:t>валентность и степень окисления химических элементов в соединениях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состава;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формулам; вид химической связи (ковалентная, ионная, металлическая) в 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соединениях; заряд иона по химической формуле; характер среды в водных растворах не-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 соединений,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тип</w:t>
      </w:r>
      <w:r>
        <w:rPr>
          <w:spacing w:val="-3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решётки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вещества;</w:t>
      </w:r>
    </w:p>
    <w:p w14:paraId="71681A9C" w14:textId="77777777" w:rsidR="00A45A12" w:rsidRDefault="00AA0DC5" w:rsidP="00AD2979">
      <w:pPr>
        <w:pStyle w:val="a5"/>
        <w:numPr>
          <w:ilvl w:val="1"/>
          <w:numId w:val="36"/>
        </w:numPr>
        <w:tabs>
          <w:tab w:val="left" w:pos="729"/>
        </w:tabs>
        <w:ind w:right="804" w:firstLine="228"/>
        <w:rPr>
          <w:sz w:val="24"/>
        </w:rPr>
      </w:pPr>
      <w:r>
        <w:rPr>
          <w:i/>
          <w:sz w:val="24"/>
        </w:rPr>
        <w:t xml:space="preserve">раскрывать смысл </w:t>
      </w:r>
      <w:r>
        <w:rPr>
          <w:sz w:val="24"/>
        </w:rPr>
        <w:t>Периодического закона Д. И. Менделеева и демонстрировать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описывать и характеризовать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табличную форму 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 элементов: различать понятия «главная подгруппа (А-группа)» и «побочная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 (Б-группа)»,</w:t>
      </w:r>
      <w:r>
        <w:rPr>
          <w:spacing w:val="1"/>
          <w:sz w:val="24"/>
        </w:rPr>
        <w:t xml:space="preserve"> </w:t>
      </w:r>
      <w:r>
        <w:rPr>
          <w:sz w:val="24"/>
        </w:rPr>
        <w:t>малые и большие периоды;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соотносить </w:t>
      </w:r>
      <w:r>
        <w:rPr>
          <w:sz w:val="24"/>
        </w:rPr>
        <w:t>обозначения,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 в периодической таблице, с числовыми характеристиками строения атомов хи-</w:t>
      </w:r>
      <w:r>
        <w:rPr>
          <w:spacing w:val="1"/>
          <w:sz w:val="24"/>
        </w:rPr>
        <w:t xml:space="preserve"> </w:t>
      </w:r>
      <w:r>
        <w:rPr>
          <w:sz w:val="24"/>
        </w:rPr>
        <w:t>мических элементов (состав и заряд ядра, общее число электронов и распределение их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электронным слоям); </w:t>
      </w:r>
      <w:r>
        <w:rPr>
          <w:i/>
          <w:sz w:val="24"/>
        </w:rPr>
        <w:t xml:space="preserve">объяснять </w:t>
      </w:r>
      <w:r>
        <w:rPr>
          <w:sz w:val="24"/>
        </w:rPr>
        <w:t>общие закономерности в изменении свойств элементов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их соединений в пределах малых периодов и главных подгрупп с учётом строения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атомов;</w:t>
      </w:r>
    </w:p>
    <w:p w14:paraId="41D1B487" w14:textId="77777777" w:rsidR="00A45A12" w:rsidRDefault="00AA0DC5" w:rsidP="00AD2979">
      <w:pPr>
        <w:pStyle w:val="a5"/>
        <w:numPr>
          <w:ilvl w:val="1"/>
          <w:numId w:val="36"/>
        </w:numPr>
        <w:tabs>
          <w:tab w:val="left" w:pos="731"/>
        </w:tabs>
        <w:ind w:right="811" w:firstLine="228"/>
        <w:rPr>
          <w:sz w:val="24"/>
        </w:rPr>
      </w:pPr>
      <w:r>
        <w:rPr>
          <w:i/>
          <w:sz w:val="24"/>
        </w:rPr>
        <w:t xml:space="preserve">классифицировать </w:t>
      </w:r>
      <w:r>
        <w:rPr>
          <w:sz w:val="24"/>
        </w:rPr>
        <w:t>химические элементы; неорганические вещества; химические ре-</w:t>
      </w:r>
      <w:r>
        <w:rPr>
          <w:spacing w:val="1"/>
          <w:sz w:val="24"/>
        </w:rPr>
        <w:t xml:space="preserve"> </w:t>
      </w:r>
      <w:r>
        <w:rPr>
          <w:sz w:val="24"/>
        </w:rPr>
        <w:t>акции (по числу и составу участвующих в реакции веществ, по тепловому эффекту, по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степеней окисления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элементов);</w:t>
      </w:r>
    </w:p>
    <w:p w14:paraId="25078193" w14:textId="77777777" w:rsidR="00A45A12" w:rsidRDefault="00AA0DC5" w:rsidP="00AD2979">
      <w:pPr>
        <w:pStyle w:val="a5"/>
        <w:numPr>
          <w:ilvl w:val="1"/>
          <w:numId w:val="36"/>
        </w:numPr>
        <w:tabs>
          <w:tab w:val="left" w:pos="710"/>
        </w:tabs>
        <w:spacing w:before="1"/>
        <w:ind w:right="810" w:firstLine="228"/>
        <w:rPr>
          <w:sz w:val="24"/>
        </w:rPr>
      </w:pPr>
      <w:r>
        <w:rPr>
          <w:i/>
          <w:sz w:val="24"/>
        </w:rPr>
        <w:t xml:space="preserve">характеризовать (описывать) </w:t>
      </w:r>
      <w:r>
        <w:rPr>
          <w:sz w:val="24"/>
        </w:rPr>
        <w:t>общие и специфические химические свойства простых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7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8"/>
          <w:sz w:val="24"/>
        </w:rPr>
        <w:t xml:space="preserve"> </w:t>
      </w:r>
      <w:r>
        <w:rPr>
          <w:sz w:val="24"/>
        </w:rPr>
        <w:t>подтверждая</w:t>
      </w:r>
      <w:r>
        <w:rPr>
          <w:spacing w:val="-8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7"/>
          <w:sz w:val="24"/>
        </w:rPr>
        <w:t xml:space="preserve"> </w:t>
      </w:r>
      <w:r>
        <w:rPr>
          <w:sz w:val="24"/>
        </w:rPr>
        <w:t>молекулярных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реакций;</w:t>
      </w:r>
    </w:p>
    <w:p w14:paraId="2C02B8C6" w14:textId="77777777" w:rsidR="00A45A12" w:rsidRDefault="00AA0DC5" w:rsidP="00AD2979">
      <w:pPr>
        <w:pStyle w:val="a5"/>
        <w:numPr>
          <w:ilvl w:val="1"/>
          <w:numId w:val="36"/>
        </w:numPr>
        <w:tabs>
          <w:tab w:val="left" w:pos="765"/>
        </w:tabs>
        <w:ind w:right="811" w:firstLine="228"/>
        <w:rPr>
          <w:sz w:val="24"/>
        </w:rPr>
      </w:pPr>
      <w:r>
        <w:rPr>
          <w:i/>
          <w:sz w:val="24"/>
        </w:rPr>
        <w:t xml:space="preserve">составлять </w:t>
      </w:r>
      <w:r>
        <w:rPr>
          <w:sz w:val="24"/>
        </w:rPr>
        <w:t>уравнения электролитической диссоциации кислот, щелочей и солей;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полные и сокращённые уравнения реакций ионного обмена; уравнения реакций, подтвер-</w:t>
      </w:r>
      <w:r>
        <w:rPr>
          <w:spacing w:val="1"/>
          <w:sz w:val="24"/>
        </w:rPr>
        <w:t xml:space="preserve"> </w:t>
      </w:r>
      <w:r>
        <w:rPr>
          <w:sz w:val="24"/>
        </w:rPr>
        <w:t>ждающих существование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генетической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 w14:paraId="7F774BA2" w14:textId="77777777" w:rsidR="00A45A12" w:rsidRDefault="00AA0DC5" w:rsidP="00AD2979">
      <w:pPr>
        <w:pStyle w:val="a5"/>
        <w:numPr>
          <w:ilvl w:val="1"/>
          <w:numId w:val="36"/>
        </w:numPr>
        <w:tabs>
          <w:tab w:val="left" w:pos="779"/>
        </w:tabs>
        <w:ind w:right="806" w:firstLine="228"/>
        <w:rPr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электронного баланса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реакций;</w:t>
      </w:r>
    </w:p>
    <w:p w14:paraId="1E9D7F8A" w14:textId="77777777" w:rsidR="00A45A12" w:rsidRDefault="00AA0DC5" w:rsidP="00AD2979">
      <w:pPr>
        <w:pStyle w:val="a5"/>
        <w:numPr>
          <w:ilvl w:val="1"/>
          <w:numId w:val="36"/>
        </w:numPr>
        <w:tabs>
          <w:tab w:val="left" w:pos="830"/>
        </w:tabs>
        <w:ind w:right="806" w:firstLine="228"/>
        <w:rPr>
          <w:sz w:val="24"/>
        </w:rPr>
      </w:pPr>
      <w:r>
        <w:rPr>
          <w:i/>
          <w:sz w:val="24"/>
        </w:rPr>
        <w:t xml:space="preserve">прогнозировать </w:t>
      </w:r>
      <w:r>
        <w:rPr>
          <w:sz w:val="24"/>
        </w:rPr>
        <w:t>свойства веществ в зависимости от их строения; возможности про-</w:t>
      </w:r>
      <w:r>
        <w:rPr>
          <w:spacing w:val="1"/>
          <w:sz w:val="24"/>
        </w:rPr>
        <w:t xml:space="preserve"> </w:t>
      </w:r>
      <w:r>
        <w:rPr>
          <w:sz w:val="24"/>
        </w:rPr>
        <w:t>текания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превращений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условиях;</w:t>
      </w:r>
    </w:p>
    <w:p w14:paraId="1B328403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7BFF2760" w14:textId="77777777" w:rsidR="00A45A12" w:rsidRDefault="00AA0DC5" w:rsidP="00AD2979">
      <w:pPr>
        <w:pStyle w:val="a5"/>
        <w:numPr>
          <w:ilvl w:val="1"/>
          <w:numId w:val="36"/>
        </w:numPr>
        <w:tabs>
          <w:tab w:val="left" w:pos="830"/>
        </w:tabs>
        <w:spacing w:before="73"/>
        <w:ind w:right="810" w:firstLine="228"/>
        <w:rPr>
          <w:sz w:val="24"/>
        </w:rPr>
      </w:pPr>
      <w:r>
        <w:rPr>
          <w:i/>
          <w:sz w:val="24"/>
        </w:rPr>
        <w:lastRenderedPageBreak/>
        <w:t>вычислять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массы веществ;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долю химического элемента по формуле соединения; массовую долю вещества в растворе;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расчёты по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реакции;</w:t>
      </w:r>
    </w:p>
    <w:p w14:paraId="0696883D" w14:textId="77777777" w:rsidR="00A45A12" w:rsidRDefault="00AA0DC5" w:rsidP="00AD2979">
      <w:pPr>
        <w:pStyle w:val="a5"/>
        <w:numPr>
          <w:ilvl w:val="1"/>
          <w:numId w:val="36"/>
        </w:numPr>
        <w:tabs>
          <w:tab w:val="left" w:pos="830"/>
        </w:tabs>
        <w:spacing w:before="1"/>
        <w:ind w:right="810" w:firstLine="228"/>
        <w:rPr>
          <w:sz w:val="24"/>
        </w:rPr>
      </w:pPr>
      <w:r>
        <w:rPr>
          <w:i/>
          <w:sz w:val="24"/>
        </w:rPr>
        <w:t xml:space="preserve">следовать </w:t>
      </w:r>
      <w:r>
        <w:rPr>
          <w:sz w:val="24"/>
        </w:rPr>
        <w:t>правилам пользования химической посудой и лабораторным оборудова-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нием, а также правилам обращения с веществами в соответствии с инструкциями по вы-</w:t>
      </w:r>
      <w:r>
        <w:rPr>
          <w:spacing w:val="1"/>
          <w:sz w:val="24"/>
        </w:rPr>
        <w:t xml:space="preserve"> </w:t>
      </w:r>
      <w:r>
        <w:rPr>
          <w:sz w:val="24"/>
        </w:rPr>
        <w:t>полнению лабораторных химических опытов по получению и собиранию газообразных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(аммиака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газа);</w:t>
      </w:r>
    </w:p>
    <w:p w14:paraId="57F53119" w14:textId="77777777" w:rsidR="00A45A12" w:rsidRDefault="00AA0DC5" w:rsidP="00AD2979">
      <w:pPr>
        <w:pStyle w:val="a5"/>
        <w:numPr>
          <w:ilvl w:val="1"/>
          <w:numId w:val="36"/>
        </w:numPr>
        <w:tabs>
          <w:tab w:val="left" w:pos="830"/>
        </w:tabs>
        <w:ind w:right="805" w:firstLine="228"/>
        <w:rPr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хлорид-</w:t>
      </w:r>
      <w:r>
        <w:rPr>
          <w:spacing w:val="1"/>
          <w:sz w:val="24"/>
        </w:rPr>
        <w:t xml:space="preserve"> </w:t>
      </w:r>
      <w:r>
        <w:rPr>
          <w:sz w:val="24"/>
        </w:rPr>
        <w:t>бромид-,</w:t>
      </w:r>
      <w:r>
        <w:rPr>
          <w:spacing w:val="1"/>
          <w:sz w:val="24"/>
        </w:rPr>
        <w:t xml:space="preserve"> </w:t>
      </w:r>
      <w:r>
        <w:rPr>
          <w:sz w:val="24"/>
        </w:rPr>
        <w:t>иодид-,</w:t>
      </w:r>
      <w:r>
        <w:rPr>
          <w:spacing w:val="1"/>
          <w:sz w:val="24"/>
        </w:rPr>
        <w:t xml:space="preserve"> </w:t>
      </w:r>
      <w:r>
        <w:rPr>
          <w:sz w:val="24"/>
        </w:rPr>
        <w:t>карбонат-,</w:t>
      </w:r>
      <w:r>
        <w:rPr>
          <w:spacing w:val="1"/>
          <w:sz w:val="24"/>
        </w:rPr>
        <w:t xml:space="preserve"> </w:t>
      </w:r>
      <w:r>
        <w:rPr>
          <w:sz w:val="24"/>
        </w:rPr>
        <w:t>фосфат-,</w:t>
      </w:r>
      <w:r>
        <w:rPr>
          <w:spacing w:val="1"/>
          <w:sz w:val="24"/>
        </w:rPr>
        <w:t xml:space="preserve"> </w:t>
      </w:r>
      <w:r>
        <w:rPr>
          <w:sz w:val="24"/>
        </w:rPr>
        <w:t>силикат-,</w:t>
      </w:r>
      <w:r>
        <w:rPr>
          <w:spacing w:val="1"/>
          <w:sz w:val="24"/>
        </w:rPr>
        <w:t xml:space="preserve"> </w:t>
      </w:r>
      <w:r>
        <w:rPr>
          <w:sz w:val="24"/>
        </w:rPr>
        <w:t>сульфат-, гидроксид-ионы, катионы аммония и ионы изученных металлов, присутствую-</w:t>
      </w:r>
      <w:r>
        <w:rPr>
          <w:spacing w:val="1"/>
          <w:sz w:val="24"/>
        </w:rPr>
        <w:t xml:space="preserve"> </w:t>
      </w:r>
      <w:r>
        <w:rPr>
          <w:sz w:val="24"/>
        </w:rPr>
        <w:t>щие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растворах</w:t>
      </w:r>
      <w:r>
        <w:rPr>
          <w:spacing w:val="2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14:paraId="74697AF9" w14:textId="77777777" w:rsidR="00A45A12" w:rsidRDefault="00AA0DC5" w:rsidP="00AD2979">
      <w:pPr>
        <w:pStyle w:val="a5"/>
        <w:numPr>
          <w:ilvl w:val="1"/>
          <w:numId w:val="36"/>
        </w:numPr>
        <w:tabs>
          <w:tab w:val="left" w:pos="892"/>
        </w:tabs>
        <w:ind w:right="800" w:firstLine="228"/>
        <w:rPr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сравнение, обобщение, систематизацию, выявление причинно-следственных связей — для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изучения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свойств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веществ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химических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реакций;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естественно-научные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2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5"/>
          <w:sz w:val="24"/>
        </w:rPr>
        <w:t xml:space="preserve"> </w:t>
      </w:r>
      <w:r>
        <w:rPr>
          <w:sz w:val="24"/>
        </w:rPr>
        <w:t>(реальный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мысленный).</w:t>
      </w:r>
    </w:p>
    <w:p w14:paraId="0D9F9C12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3F330A86" w14:textId="77777777" w:rsidR="00A45A12" w:rsidRDefault="00AA0DC5" w:rsidP="00AD2979">
      <w:pPr>
        <w:pStyle w:val="1"/>
        <w:numPr>
          <w:ilvl w:val="2"/>
          <w:numId w:val="156"/>
        </w:numPr>
        <w:tabs>
          <w:tab w:val="left" w:pos="942"/>
        </w:tabs>
        <w:spacing w:before="79"/>
        <w:ind w:left="942" w:hanging="720"/>
        <w:jc w:val="left"/>
      </w:pPr>
      <w:r>
        <w:lastRenderedPageBreak/>
        <w:t>ИЗОБРАЗИТЕЛЬНОЕ</w:t>
      </w:r>
      <w:r>
        <w:rPr>
          <w:spacing w:val="-6"/>
        </w:rPr>
        <w:t xml:space="preserve"> </w:t>
      </w:r>
      <w:r>
        <w:t>ИСКУССТВО</w:t>
      </w:r>
    </w:p>
    <w:p w14:paraId="2427820F" w14:textId="1C56D03C" w:rsidR="00A45A12" w:rsidRDefault="00E4771B">
      <w:pPr>
        <w:pStyle w:val="a3"/>
        <w:spacing w:before="3"/>
        <w:ind w:left="0" w:firstLine="0"/>
        <w:jc w:val="left"/>
        <w:rPr>
          <w:b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2885AA7C" wp14:editId="5F1AA5C8">
                <wp:simplePos x="0" y="0"/>
                <wp:positionH relativeFrom="page">
                  <wp:posOffset>1062355</wp:posOffset>
                </wp:positionH>
                <wp:positionV relativeFrom="paragraph">
                  <wp:posOffset>99695</wp:posOffset>
                </wp:positionV>
                <wp:extent cx="5977890" cy="6350"/>
                <wp:effectExtent l="0" t="0" r="0" b="0"/>
                <wp:wrapTopAndBottom/>
                <wp:docPr id="126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25925" id="Rectangle 54" o:spid="_x0000_s1026" style="position:absolute;margin-left:83.65pt;margin-top:7.85pt;width:470.7pt;height:.5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1AB548F3" w14:textId="77777777" w:rsidR="00A45A12" w:rsidRDefault="00A45A12">
      <w:pPr>
        <w:pStyle w:val="a3"/>
        <w:spacing w:before="2"/>
        <w:ind w:left="0" w:firstLine="0"/>
        <w:jc w:val="left"/>
        <w:rPr>
          <w:b/>
          <w:sz w:val="19"/>
        </w:rPr>
      </w:pPr>
    </w:p>
    <w:p w14:paraId="37BC6167" w14:textId="77777777" w:rsidR="00A45A12" w:rsidRDefault="00AA0DC5">
      <w:pPr>
        <w:pStyle w:val="a3"/>
        <w:spacing w:before="90"/>
        <w:ind w:right="806"/>
      </w:pPr>
      <w:r>
        <w:t>Примерная рабочая программа основного общего образования по предмету «Изобрази-</w:t>
      </w:r>
      <w:r>
        <w:rPr>
          <w:spacing w:val="1"/>
        </w:rPr>
        <w:t xml:space="preserve"> </w:t>
      </w:r>
      <w:r>
        <w:t>тельное искусство» составлена на основе требований к результатам освоения программы</w:t>
      </w:r>
      <w:r>
        <w:rPr>
          <w:spacing w:val="1"/>
        </w:rPr>
        <w:t xml:space="preserve"> </w:t>
      </w:r>
      <w:r>
        <w:t>основного общего образования, представленных в Федеральном государственном образо-</w:t>
      </w:r>
      <w:r>
        <w:rPr>
          <w:spacing w:val="1"/>
        </w:rPr>
        <w:t xml:space="preserve"> </w:t>
      </w:r>
      <w:r>
        <w:t>вательном стандарте основного общего образования, а также на основе планируемых ре-</w:t>
      </w:r>
      <w:r>
        <w:rPr>
          <w:spacing w:val="1"/>
        </w:rPr>
        <w:t xml:space="preserve"> </w:t>
      </w:r>
      <w:r>
        <w:t>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представленных в</w:t>
      </w:r>
      <w:r>
        <w:rPr>
          <w:spacing w:val="-1"/>
        </w:rPr>
        <w:t xml:space="preserve"> </w:t>
      </w:r>
      <w:r>
        <w:t>Примерной программе</w:t>
      </w:r>
      <w:r>
        <w:rPr>
          <w:spacing w:val="-1"/>
        </w:rPr>
        <w:t xml:space="preserve"> </w:t>
      </w:r>
      <w:r>
        <w:t>воспитания.</w:t>
      </w:r>
    </w:p>
    <w:p w14:paraId="50F17F10" w14:textId="77777777" w:rsidR="00A45A12" w:rsidRDefault="00A45A12">
      <w:pPr>
        <w:pStyle w:val="a3"/>
        <w:spacing w:before="1"/>
        <w:ind w:left="0" w:firstLine="0"/>
        <w:jc w:val="left"/>
        <w:rPr>
          <w:sz w:val="30"/>
        </w:rPr>
      </w:pPr>
    </w:p>
    <w:p w14:paraId="5BA47010" w14:textId="77777777" w:rsidR="00A45A12" w:rsidRDefault="00AA0DC5">
      <w:pPr>
        <w:pStyle w:val="1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14:paraId="4E6BFB31" w14:textId="55F71CD0" w:rsidR="00A45A12" w:rsidRDefault="00E4771B">
      <w:pPr>
        <w:pStyle w:val="a3"/>
        <w:ind w:left="0" w:firstLine="0"/>
        <w:jc w:val="left"/>
        <w:rPr>
          <w:b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2AEA2E6A" wp14:editId="7381CF35">
                <wp:simplePos x="0" y="0"/>
                <wp:positionH relativeFrom="page">
                  <wp:posOffset>1062355</wp:posOffset>
                </wp:positionH>
                <wp:positionV relativeFrom="paragraph">
                  <wp:posOffset>98425</wp:posOffset>
                </wp:positionV>
                <wp:extent cx="5977890" cy="6350"/>
                <wp:effectExtent l="0" t="0" r="0" b="0"/>
                <wp:wrapTopAndBottom/>
                <wp:docPr id="124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24EF1" id="Rectangle 53" o:spid="_x0000_s1026" style="position:absolute;margin-left:83.65pt;margin-top:7.75pt;width:470.7pt;height:.5pt;z-index:-156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1F90576D" w14:textId="77777777" w:rsidR="00A45A12" w:rsidRDefault="00A45A12">
      <w:pPr>
        <w:pStyle w:val="a3"/>
        <w:spacing w:before="7"/>
        <w:ind w:left="0" w:firstLine="0"/>
        <w:jc w:val="left"/>
        <w:rPr>
          <w:b/>
          <w:sz w:val="19"/>
        </w:rPr>
      </w:pPr>
    </w:p>
    <w:p w14:paraId="7F76B527" w14:textId="77777777" w:rsidR="00A45A12" w:rsidRDefault="00AA0DC5">
      <w:pPr>
        <w:spacing w:before="90"/>
        <w:ind w:left="222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</w:p>
    <w:p w14:paraId="0810A117" w14:textId="77777777" w:rsidR="00A45A12" w:rsidRDefault="00AA0DC5">
      <w:pPr>
        <w:pStyle w:val="1"/>
        <w:spacing w:before="1"/>
        <w:jc w:val="left"/>
      </w:pPr>
      <w:r>
        <w:t>«ИЗОБРАЗИТЕЛЬНОЕ</w:t>
      </w:r>
      <w:r>
        <w:rPr>
          <w:spacing w:val="-5"/>
        </w:rPr>
        <w:t xml:space="preserve"> </w:t>
      </w:r>
      <w:r>
        <w:t>ИСКУССТВО»</w:t>
      </w:r>
    </w:p>
    <w:p w14:paraId="0100B604" w14:textId="77777777" w:rsidR="00A45A12" w:rsidRDefault="00AA0DC5">
      <w:pPr>
        <w:pStyle w:val="a3"/>
        <w:spacing w:before="165"/>
        <w:ind w:right="803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 искусство» —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визу-</w:t>
      </w:r>
      <w:r>
        <w:rPr>
          <w:spacing w:val="1"/>
        </w:rPr>
        <w:t xml:space="preserve"> </w:t>
      </w:r>
      <w:r>
        <w:t>ально-пространственного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эмоционально-ценностного,</w:t>
      </w:r>
      <w:r>
        <w:rPr>
          <w:spacing w:val="1"/>
        </w:rPr>
        <w:t xml:space="preserve"> </w:t>
      </w:r>
      <w:r>
        <w:t>эстетического освоения мира, формы самовыражения и ориентации в художественном и</w:t>
      </w:r>
      <w:r>
        <w:rPr>
          <w:spacing w:val="1"/>
        </w:rPr>
        <w:t xml:space="preserve"> </w:t>
      </w:r>
      <w:r>
        <w:t>нравственном пространстве культуры. Искусство рассматривается как особая духовная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 колоссальный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нрав-</w:t>
      </w:r>
      <w:r>
        <w:rPr>
          <w:spacing w:val="1"/>
        </w:rPr>
        <w:t xml:space="preserve"> </w:t>
      </w:r>
      <w:r>
        <w:t>ственный мировой опыт.</w:t>
      </w:r>
    </w:p>
    <w:p w14:paraId="135375F2" w14:textId="77777777" w:rsidR="00A45A12" w:rsidRDefault="00AA0DC5">
      <w:pPr>
        <w:pStyle w:val="a3"/>
        <w:ind w:right="802"/>
      </w:pPr>
      <w:r>
        <w:rPr>
          <w:spacing w:val="-1"/>
        </w:rPr>
        <w:t>Изобразительное</w:t>
      </w:r>
      <w:r>
        <w:rPr>
          <w:spacing w:val="-14"/>
        </w:rPr>
        <w:t xml:space="preserve"> </w:t>
      </w:r>
      <w:r>
        <w:rPr>
          <w:spacing w:val="-1"/>
        </w:rPr>
        <w:t>искусство</w:t>
      </w:r>
      <w:r>
        <w:rPr>
          <w:spacing w:val="-12"/>
        </w:rPr>
        <w:t xml:space="preserve"> </w:t>
      </w:r>
      <w:r>
        <w:rPr>
          <w:spacing w:val="-1"/>
        </w:rPr>
        <w:t>как</w:t>
      </w:r>
      <w:r>
        <w:rPr>
          <w:spacing w:val="-12"/>
        </w:rPr>
        <w:t xml:space="preserve"> </w:t>
      </w:r>
      <w:r>
        <w:rPr>
          <w:spacing w:val="-1"/>
        </w:rPr>
        <w:t>школьная</w:t>
      </w:r>
      <w:r>
        <w:rPr>
          <w:spacing w:val="-10"/>
        </w:rPr>
        <w:t xml:space="preserve"> </w:t>
      </w:r>
      <w:r>
        <w:rPr>
          <w:spacing w:val="-1"/>
        </w:rPr>
        <w:t>дисциплина</w:t>
      </w:r>
      <w:r>
        <w:rPr>
          <w:spacing w:val="-14"/>
        </w:rPr>
        <w:t xml:space="preserve"> </w:t>
      </w:r>
      <w:r>
        <w:rPr>
          <w:spacing w:val="-1"/>
        </w:rPr>
        <w:t>имеет</w:t>
      </w:r>
      <w:r>
        <w:rPr>
          <w:spacing w:val="-11"/>
        </w:rPr>
        <w:t xml:space="preserve"> </w:t>
      </w:r>
      <w:r>
        <w:rPr>
          <w:spacing w:val="-1"/>
        </w:rPr>
        <w:t>интегративный</w:t>
      </w:r>
      <w:r>
        <w:rPr>
          <w:spacing w:val="-12"/>
        </w:rPr>
        <w:t xml:space="preserve"> </w:t>
      </w:r>
      <w:r>
        <w:rPr>
          <w:spacing w:val="-1"/>
        </w:rPr>
        <w:t>характер,</w:t>
      </w:r>
      <w:r>
        <w:rPr>
          <w:spacing w:val="-12"/>
        </w:rPr>
        <w:t xml:space="preserve"> </w:t>
      </w:r>
      <w:r>
        <w:t>так</w:t>
      </w:r>
      <w:r>
        <w:rPr>
          <w:spacing w:val="-58"/>
        </w:rPr>
        <w:t xml:space="preserve"> </w:t>
      </w:r>
      <w:r>
        <w:t>как включает в себя основы разных видов визуально-пространственных искусств: живо-</w:t>
      </w:r>
      <w:r>
        <w:rPr>
          <w:spacing w:val="1"/>
        </w:rPr>
        <w:t xml:space="preserve"> </w:t>
      </w:r>
      <w:r>
        <w:t>писи, графики, скульптуры, дизайна, архитектуры, народного и декоративно-прикладного</w:t>
      </w:r>
      <w:r>
        <w:rPr>
          <w:spacing w:val="1"/>
        </w:rPr>
        <w:t xml:space="preserve"> </w:t>
      </w:r>
      <w:r>
        <w:t>искусства, фотографии, функции художественного изображения в зрелищных и экранных</w:t>
      </w:r>
      <w:r>
        <w:rPr>
          <w:spacing w:val="1"/>
        </w:rPr>
        <w:t xml:space="preserve"> </w:t>
      </w:r>
      <w:r>
        <w:t>искусствах.</w:t>
      </w:r>
    </w:p>
    <w:p w14:paraId="03E08B21" w14:textId="77777777" w:rsidR="00A45A12" w:rsidRDefault="00AA0DC5">
      <w:pPr>
        <w:pStyle w:val="a3"/>
        <w:ind w:right="802"/>
      </w:pP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—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зрительское</w:t>
      </w:r>
      <w:r>
        <w:rPr>
          <w:spacing w:val="-7"/>
        </w:rPr>
        <w:t xml:space="preserve"> </w:t>
      </w:r>
      <w:r>
        <w:t>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эстетическое</w:t>
      </w:r>
      <w:r>
        <w:rPr>
          <w:spacing w:val="-7"/>
        </w:rPr>
        <w:t xml:space="preserve"> </w:t>
      </w:r>
      <w:r>
        <w:t>наблюдение</w:t>
      </w:r>
      <w:r>
        <w:rPr>
          <w:spacing w:val="-57"/>
        </w:rPr>
        <w:t xml:space="preserve"> </w:t>
      </w:r>
      <w:r>
        <w:t>окружающего</w:t>
      </w:r>
      <w:r>
        <w:rPr>
          <w:spacing w:val="-7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Важнейшими</w:t>
      </w:r>
      <w:r>
        <w:rPr>
          <w:spacing w:val="-7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активного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 значимой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воспитание гражданственности и патриотизма, уважения и бережного отношения к исто-</w:t>
      </w:r>
      <w:r>
        <w:rPr>
          <w:spacing w:val="1"/>
        </w:rPr>
        <w:t xml:space="preserve"> </w:t>
      </w:r>
      <w:r>
        <w:t>рии</w:t>
      </w:r>
      <w:r>
        <w:rPr>
          <w:spacing w:val="-8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Отечества,</w:t>
      </w:r>
      <w:r>
        <w:rPr>
          <w:spacing w:val="-7"/>
        </w:rPr>
        <w:t xml:space="preserve"> </w:t>
      </w:r>
      <w:r>
        <w:t>выраженной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архитектуре,</w:t>
      </w:r>
      <w:r>
        <w:rPr>
          <w:spacing w:val="-9"/>
        </w:rPr>
        <w:t xml:space="preserve"> </w:t>
      </w:r>
      <w:r>
        <w:t>изобразительном</w:t>
      </w:r>
      <w:r>
        <w:rPr>
          <w:spacing w:val="-9"/>
        </w:rPr>
        <w:t xml:space="preserve"> </w:t>
      </w:r>
      <w:r>
        <w:t>искусстве,</w:t>
      </w:r>
      <w:r>
        <w:rPr>
          <w:spacing w:val="-5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национальных</w:t>
      </w:r>
      <w:r>
        <w:rPr>
          <w:spacing w:val="-9"/>
        </w:rPr>
        <w:t xml:space="preserve"> </w:t>
      </w:r>
      <w:r>
        <w:t>образах</w:t>
      </w:r>
      <w:r>
        <w:rPr>
          <w:spacing w:val="-9"/>
        </w:rPr>
        <w:t xml:space="preserve"> </w:t>
      </w:r>
      <w:r>
        <w:t>предметно-материальной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пространственной</w:t>
      </w:r>
      <w:r>
        <w:rPr>
          <w:spacing w:val="-10"/>
        </w:rPr>
        <w:t xml:space="preserve"> </w:t>
      </w:r>
      <w:r>
        <w:t>среды,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понимании</w:t>
      </w:r>
      <w:r>
        <w:rPr>
          <w:spacing w:val="-58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14:paraId="5846112B" w14:textId="77777777" w:rsidR="00A45A12" w:rsidRDefault="00AA0DC5">
      <w:pPr>
        <w:pStyle w:val="a3"/>
        <w:ind w:right="802"/>
      </w:pPr>
      <w:r>
        <w:t>Программа направлена на достижение основного результата образования — развитие</w:t>
      </w:r>
      <w:r>
        <w:rPr>
          <w:spacing w:val="1"/>
        </w:rPr>
        <w:t xml:space="preserve"> </w:t>
      </w:r>
      <w:r>
        <w:t>личности обучающегося, его активной учебно-познавательной деятельности, 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непрерывному</w:t>
      </w:r>
      <w:r>
        <w:rPr>
          <w:spacing w:val="-4"/>
        </w:rPr>
        <w:t xml:space="preserve"> </w:t>
      </w:r>
      <w:r>
        <w:t>образованию.</w:t>
      </w:r>
    </w:p>
    <w:p w14:paraId="130D8C35" w14:textId="77777777" w:rsidR="00A45A12" w:rsidRDefault="00AA0DC5">
      <w:pPr>
        <w:pStyle w:val="a3"/>
        <w:ind w:right="806"/>
      </w:pPr>
      <w:r>
        <w:t>Примерная рабочая программа</w:t>
      </w:r>
      <w:r>
        <w:rPr>
          <w:spacing w:val="1"/>
        </w:rPr>
        <w:t xml:space="preserve"> </w:t>
      </w:r>
      <w:r>
        <w:t>ориентирована на психолого-возрастные особенности</w:t>
      </w:r>
      <w:r>
        <w:rPr>
          <w:spacing w:val="1"/>
        </w:rPr>
        <w:t xml:space="preserve"> </w:t>
      </w:r>
      <w:r>
        <w:t>развития детей 11—15 лет, при этом содержание занятий может быть адаптировано с учё-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 проявляющих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детей-инвалидов и детей</w:t>
      </w:r>
      <w:r>
        <w:rPr>
          <w:spacing w:val="-1"/>
        </w:rPr>
        <w:t xml:space="preserve"> </w:t>
      </w:r>
      <w:r>
        <w:t>с ОВЗ.</w:t>
      </w:r>
    </w:p>
    <w:p w14:paraId="09C88681" w14:textId="77777777" w:rsidR="00A45A12" w:rsidRDefault="00AA0DC5">
      <w:pPr>
        <w:pStyle w:val="a3"/>
        <w:ind w:right="807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кроме</w:t>
      </w:r>
      <w:r>
        <w:rPr>
          <w:spacing w:val="-57"/>
        </w:rPr>
        <w:t xml:space="preserve"> </w:t>
      </w:r>
      <w:r>
        <w:t>личностных и метапредметных образовательных результатов выделены и описаны пред-</w:t>
      </w:r>
      <w:r>
        <w:rPr>
          <w:spacing w:val="1"/>
        </w:rPr>
        <w:t xml:space="preserve"> </w:t>
      </w:r>
      <w:r>
        <w:t>метные результаты обучения. Их достижение определяется чётко поставленными учеб-</w:t>
      </w:r>
      <w:r>
        <w:rPr>
          <w:spacing w:val="1"/>
        </w:rPr>
        <w:t xml:space="preserve"> </w:t>
      </w:r>
      <w:r>
        <w:t>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теме,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общеобразовательными</w:t>
      </w:r>
      <w:r>
        <w:rPr>
          <w:spacing w:val="-1"/>
        </w:rPr>
        <w:t xml:space="preserve"> </w:t>
      </w:r>
      <w:r>
        <w:t>требованиями.</w:t>
      </w:r>
    </w:p>
    <w:p w14:paraId="6CDCADA5" w14:textId="77777777" w:rsidR="00A45A12" w:rsidRDefault="00AA0DC5">
      <w:pPr>
        <w:pStyle w:val="a3"/>
        <w:ind w:right="818"/>
      </w:pPr>
      <w:r>
        <w:t>В</w:t>
      </w:r>
      <w:r>
        <w:rPr>
          <w:spacing w:val="10"/>
        </w:rPr>
        <w:t xml:space="preserve"> </w:t>
      </w:r>
      <w:r>
        <w:t>урочное</w:t>
      </w:r>
      <w:r>
        <w:rPr>
          <w:spacing w:val="9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деятельность</w:t>
      </w:r>
      <w:r>
        <w:rPr>
          <w:spacing w:val="8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организуется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индивидуальной,</w:t>
      </w:r>
      <w:r>
        <w:rPr>
          <w:spacing w:val="6"/>
        </w:rPr>
        <w:t xml:space="preserve"> </w:t>
      </w:r>
      <w:r>
        <w:t>так</w:t>
      </w:r>
      <w:r>
        <w:rPr>
          <w:spacing w:val="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 групповой форме. Каждому учащемуся необходим личный творческий опыт, но также</w:t>
      </w:r>
      <w:r>
        <w:rPr>
          <w:spacing w:val="1"/>
        </w:rPr>
        <w:t xml:space="preserve"> </w:t>
      </w:r>
      <w:r>
        <w:t>необходимо сотворчество в команде —</w:t>
      </w:r>
      <w:r>
        <w:rPr>
          <w:spacing w:val="1"/>
        </w:rPr>
        <w:t xml:space="preserve"> </w:t>
      </w:r>
      <w:r>
        <w:t>совместная коллективная художественная дея-</w:t>
      </w:r>
      <w:r>
        <w:rPr>
          <w:spacing w:val="1"/>
        </w:rPr>
        <w:t xml:space="preserve"> </w:t>
      </w:r>
      <w:r>
        <w:t>тельность, которая предусмотрена тематическим планом и может иметь разные формы</w:t>
      </w:r>
      <w:r>
        <w:rPr>
          <w:spacing w:val="1"/>
        </w:rPr>
        <w:t xml:space="preserve"> </w:t>
      </w:r>
      <w:r>
        <w:t>организации.</w:t>
      </w:r>
    </w:p>
    <w:p w14:paraId="68FE8847" w14:textId="77777777" w:rsidR="00A45A12" w:rsidRDefault="00A45A12">
      <w:pPr>
        <w:sectPr w:rsidR="00A45A12">
          <w:pgSz w:w="11910" w:h="16840"/>
          <w:pgMar w:top="1380" w:right="40" w:bottom="720" w:left="1480" w:header="0" w:footer="527" w:gutter="0"/>
          <w:cols w:space="720"/>
        </w:sectPr>
      </w:pPr>
    </w:p>
    <w:p w14:paraId="07BEF705" w14:textId="77777777" w:rsidR="00A45A12" w:rsidRDefault="00AA0DC5">
      <w:pPr>
        <w:pStyle w:val="a3"/>
        <w:spacing w:before="73"/>
        <w:ind w:right="805"/>
      </w:pPr>
      <w:r>
        <w:lastRenderedPageBreak/>
        <w:t>Учебный</w:t>
      </w:r>
      <w:r>
        <w:rPr>
          <w:spacing w:val="-10"/>
        </w:rPr>
        <w:t xml:space="preserve"> </w:t>
      </w:r>
      <w:r>
        <w:t>материал</w:t>
      </w:r>
      <w:r>
        <w:rPr>
          <w:spacing w:val="-10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модуля</w:t>
      </w:r>
      <w:r>
        <w:rPr>
          <w:spacing w:val="-10"/>
        </w:rPr>
        <w:t xml:space="preserve"> </w:t>
      </w:r>
      <w:r>
        <w:t>разделён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12"/>
        </w:rPr>
        <w:t xml:space="preserve"> </w:t>
      </w:r>
      <w:r>
        <w:t>блоки,</w:t>
      </w:r>
      <w:r>
        <w:rPr>
          <w:spacing w:val="-12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быть</w:t>
      </w:r>
      <w:r>
        <w:rPr>
          <w:spacing w:val="-58"/>
        </w:rPr>
        <w:t xml:space="preserve"> </w:t>
      </w:r>
      <w:r>
        <w:t>основанием для организации проектной деятельности, которая включает в себя как ис-</w:t>
      </w:r>
      <w:r>
        <w:rPr>
          <w:spacing w:val="1"/>
        </w:rPr>
        <w:t xml:space="preserve"> </w:t>
      </w:r>
      <w:r>
        <w:t>следовательскую,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художественно-творческую</w:t>
      </w:r>
      <w:r>
        <w:rPr>
          <w:spacing w:val="1"/>
        </w:rPr>
        <w:t xml:space="preserve"> </w:t>
      </w:r>
      <w:r>
        <w:t>деятельность, а также презентацию</w:t>
      </w:r>
      <w:r>
        <w:rPr>
          <w:spacing w:val="1"/>
        </w:rPr>
        <w:t xml:space="preserve"> </w:t>
      </w:r>
      <w:r>
        <w:t>результата.</w:t>
      </w:r>
    </w:p>
    <w:p w14:paraId="44172B85" w14:textId="77777777" w:rsidR="00A45A12" w:rsidRDefault="00AA0DC5">
      <w:pPr>
        <w:pStyle w:val="a3"/>
        <w:spacing w:before="1"/>
        <w:ind w:right="809"/>
      </w:pPr>
      <w:r>
        <w:t>Однако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истори-</w:t>
      </w:r>
      <w:r>
        <w:rPr>
          <w:spacing w:val="-57"/>
        </w:rPr>
        <w:t xml:space="preserve"> </w:t>
      </w:r>
      <w:r>
        <w:t>ко-культурологическую, искусствоведческую исследовательскую работу учащихся и соб-</w:t>
      </w:r>
      <w:r>
        <w:rPr>
          <w:spacing w:val="1"/>
        </w:rPr>
        <w:t xml:space="preserve"> </w:t>
      </w:r>
      <w:r>
        <w:t>ственно художественную проектную деятельность, продуктом которой является созданное</w:t>
      </w:r>
      <w:r>
        <w:rPr>
          <w:spacing w:val="-57"/>
        </w:rPr>
        <w:t xml:space="preserve"> </w:t>
      </w:r>
      <w:r>
        <w:t>на основе композиционного поиска</w:t>
      </w:r>
      <w:r>
        <w:rPr>
          <w:spacing w:val="1"/>
        </w:rPr>
        <w:t xml:space="preserve"> </w:t>
      </w:r>
      <w:r>
        <w:t>учебное художественное произведение (индивиду-</w:t>
      </w:r>
      <w:r>
        <w:rPr>
          <w:spacing w:val="1"/>
        </w:rPr>
        <w:t xml:space="preserve"> </w:t>
      </w:r>
      <w:r>
        <w:t>альное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коллективное, на</w:t>
      </w:r>
      <w:r>
        <w:rPr>
          <w:spacing w:val="-2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или в</w:t>
      </w:r>
      <w:r>
        <w:rPr>
          <w:spacing w:val="-2"/>
        </w:rPr>
        <w:t xml:space="preserve"> </w:t>
      </w:r>
      <w:r>
        <w:t>объёме, макете).</w:t>
      </w:r>
    </w:p>
    <w:p w14:paraId="47ED69B4" w14:textId="77777777" w:rsidR="00A45A12" w:rsidRDefault="00AA0DC5">
      <w:pPr>
        <w:pStyle w:val="a3"/>
        <w:ind w:right="808"/>
      </w:pPr>
      <w:r>
        <w:t>Большое значение имеет связь с внеурочной деятельностью, активная социокультурная</w:t>
      </w:r>
      <w:r>
        <w:rPr>
          <w:spacing w:val="1"/>
        </w:rPr>
        <w:t xml:space="preserve"> </w:t>
      </w:r>
      <w:r>
        <w:t>деятельность, в процессе которой обучающиеся участвуют в оформлении общешкольных</w:t>
      </w:r>
      <w:r>
        <w:rPr>
          <w:spacing w:val="1"/>
        </w:rPr>
        <w:t xml:space="preserve"> </w:t>
      </w:r>
      <w:r>
        <w:t>событий и праздников, в организации выставок детского художественного творчества, в</w:t>
      </w:r>
      <w:r>
        <w:rPr>
          <w:spacing w:val="1"/>
        </w:rPr>
        <w:t xml:space="preserve"> </w:t>
      </w:r>
      <w:r>
        <w:t>конкурсах,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смотрят</w:t>
      </w:r>
      <w:r>
        <w:rPr>
          <w:spacing w:val="-1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архитектуры,</w:t>
      </w:r>
      <w:r>
        <w:rPr>
          <w:spacing w:val="-1"/>
        </w:rPr>
        <w:t xml:space="preserve"> </w:t>
      </w:r>
      <w:r>
        <w:t>посещают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музеи.</w:t>
      </w:r>
    </w:p>
    <w:p w14:paraId="79FCF6CE" w14:textId="77777777" w:rsidR="00A45A12" w:rsidRDefault="00AA0DC5">
      <w:pPr>
        <w:pStyle w:val="1"/>
        <w:spacing w:before="192"/>
      </w:pPr>
      <w:r>
        <w:t>ЦЕЛЬ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14:paraId="7895238F" w14:textId="77777777" w:rsidR="00A45A12" w:rsidRDefault="00AA0DC5">
      <w:pPr>
        <w:spacing w:before="1"/>
        <w:ind w:left="222"/>
        <w:jc w:val="both"/>
        <w:rPr>
          <w:b/>
          <w:sz w:val="24"/>
        </w:rPr>
      </w:pPr>
      <w:r>
        <w:rPr>
          <w:b/>
          <w:sz w:val="24"/>
        </w:rPr>
        <w:t>«ИЗОБРАЗИТЕЛЬНОЕ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ИСКУССТВО»</w:t>
      </w:r>
    </w:p>
    <w:p w14:paraId="0C82265B" w14:textId="77777777" w:rsidR="00A45A12" w:rsidRDefault="00AA0DC5">
      <w:pPr>
        <w:pStyle w:val="a3"/>
        <w:spacing w:before="165"/>
        <w:ind w:right="804"/>
      </w:pPr>
      <w:r>
        <w:t>Целью изучения учебного предмета «Изобразительное искусство» является освоение</w:t>
      </w:r>
      <w:r>
        <w:rPr>
          <w:spacing w:val="1"/>
        </w:rPr>
        <w:t xml:space="preserve"> </w:t>
      </w:r>
      <w:r>
        <w:t>разных видов визуально-пространственных искусств: живописи, графики, скульптуры, ди-</w:t>
      </w:r>
      <w:r>
        <w:rPr>
          <w:spacing w:val="-57"/>
        </w:rPr>
        <w:t xml:space="preserve"> </w:t>
      </w:r>
      <w:r>
        <w:t>зайна, архитектуры, народного и декоративно-прикладного искусства, изображения в зре-</w:t>
      </w:r>
      <w:r>
        <w:rPr>
          <w:spacing w:val="1"/>
        </w:rPr>
        <w:t xml:space="preserve"> </w:t>
      </w:r>
      <w:r>
        <w:t>лищных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экранных</w:t>
      </w:r>
      <w:r>
        <w:rPr>
          <w:spacing w:val="-6"/>
        </w:rPr>
        <w:t xml:space="preserve"> </w:t>
      </w:r>
      <w:r>
        <w:t>искусствах</w:t>
      </w:r>
      <w:r>
        <w:rPr>
          <w:spacing w:val="-4"/>
        </w:rPr>
        <w:t xml:space="preserve"> </w:t>
      </w:r>
      <w:r>
        <w:t>(</w:t>
      </w:r>
      <w:r>
        <w:rPr>
          <w:i/>
        </w:rPr>
        <w:t>вариативно</w:t>
      </w:r>
      <w:r>
        <w:t>).</w:t>
      </w:r>
    </w:p>
    <w:p w14:paraId="780618D8" w14:textId="77777777" w:rsidR="00A45A12" w:rsidRDefault="00AA0DC5">
      <w:pPr>
        <w:pStyle w:val="a3"/>
        <w:ind w:right="808"/>
      </w:pPr>
      <w:r>
        <w:t>Учебный предмет «Изобразительное искусство» объединяет в единую образовательную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-14"/>
        </w:rPr>
        <w:t xml:space="preserve"> </w:t>
      </w:r>
      <w:r>
        <w:t>художественно-творческую</w:t>
      </w:r>
      <w:r>
        <w:rPr>
          <w:spacing w:val="-8"/>
        </w:rPr>
        <w:t xml:space="preserve"> </w:t>
      </w:r>
      <w:r>
        <w:t>деятельность,</w:t>
      </w:r>
      <w:r>
        <w:rPr>
          <w:spacing w:val="-8"/>
        </w:rPr>
        <w:t xml:space="preserve"> </w:t>
      </w:r>
      <w:r>
        <w:t>восприятие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художественно-эстетическое освоение окружающей действительности. Художественное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творчества,</w:t>
      </w:r>
      <w:r>
        <w:rPr>
          <w:spacing w:val="-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разнообразными</w:t>
      </w:r>
      <w:r>
        <w:rPr>
          <w:spacing w:val="-2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материалами.</w:t>
      </w:r>
    </w:p>
    <w:p w14:paraId="1CF4019E" w14:textId="77777777" w:rsidR="00A45A12" w:rsidRDefault="00AA0DC5">
      <w:pPr>
        <w:pStyle w:val="1"/>
        <w:spacing w:before="233"/>
      </w:pPr>
      <w:r>
        <w:t>Задачами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14:paraId="57EEDAA5" w14:textId="77777777" w:rsidR="00A45A12" w:rsidRDefault="00AA0DC5">
      <w:pPr>
        <w:ind w:left="222"/>
        <w:jc w:val="both"/>
        <w:rPr>
          <w:b/>
          <w:sz w:val="24"/>
        </w:rPr>
      </w:pPr>
      <w:r>
        <w:rPr>
          <w:b/>
          <w:sz w:val="24"/>
        </w:rPr>
        <w:t>«Изобразительное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искусство»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являются:</w:t>
      </w:r>
    </w:p>
    <w:p w14:paraId="0146DA64" w14:textId="77777777" w:rsidR="00A45A12" w:rsidRDefault="00AA0DC5" w:rsidP="00AD2979">
      <w:pPr>
        <w:pStyle w:val="a5"/>
        <w:numPr>
          <w:ilvl w:val="0"/>
          <w:numId w:val="35"/>
        </w:numPr>
        <w:tabs>
          <w:tab w:val="left" w:pos="789"/>
        </w:tabs>
        <w:spacing w:before="111"/>
        <w:ind w:right="813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 духовных ценностей, формирование представлений о месте и значении ху-</w:t>
      </w:r>
      <w:r>
        <w:rPr>
          <w:spacing w:val="1"/>
          <w:sz w:val="24"/>
        </w:rPr>
        <w:t xml:space="preserve"> </w:t>
      </w:r>
      <w:r>
        <w:rPr>
          <w:sz w:val="24"/>
        </w:rPr>
        <w:t>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14:paraId="1634D7C4" w14:textId="77777777" w:rsidR="00A45A12" w:rsidRDefault="00AA0DC5" w:rsidP="00AD2979">
      <w:pPr>
        <w:pStyle w:val="a5"/>
        <w:numPr>
          <w:ilvl w:val="0"/>
          <w:numId w:val="35"/>
        </w:numPr>
        <w:tabs>
          <w:tab w:val="left" w:pos="789"/>
        </w:tabs>
        <w:spacing w:before="2" w:line="237" w:lineRule="auto"/>
        <w:ind w:right="812"/>
        <w:rPr>
          <w:sz w:val="24"/>
        </w:rPr>
      </w:pPr>
      <w:r>
        <w:rPr>
          <w:sz w:val="24"/>
        </w:rPr>
        <w:t>формирование у обучающихся представлений об отечественной и мировой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всём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видов;</w:t>
      </w:r>
    </w:p>
    <w:p w14:paraId="04463ED8" w14:textId="77777777" w:rsidR="00A45A12" w:rsidRDefault="00AA0DC5" w:rsidP="00AD2979">
      <w:pPr>
        <w:pStyle w:val="a5"/>
        <w:numPr>
          <w:ilvl w:val="0"/>
          <w:numId w:val="35"/>
        </w:numPr>
        <w:tabs>
          <w:tab w:val="left" w:pos="789"/>
        </w:tabs>
        <w:spacing w:before="6" w:line="237" w:lineRule="auto"/>
        <w:ind w:right="81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14:paraId="15E58BC6" w14:textId="77777777" w:rsidR="00A45A12" w:rsidRDefault="00AA0DC5" w:rsidP="00AD2979">
      <w:pPr>
        <w:pStyle w:val="a5"/>
        <w:numPr>
          <w:ilvl w:val="0"/>
          <w:numId w:val="35"/>
        </w:numPr>
        <w:tabs>
          <w:tab w:val="left" w:pos="789"/>
        </w:tabs>
        <w:spacing w:before="3"/>
        <w:ind w:right="804"/>
        <w:rPr>
          <w:sz w:val="24"/>
        </w:rPr>
      </w:pPr>
      <w:r>
        <w:rPr>
          <w:sz w:val="24"/>
        </w:rPr>
        <w:t>приобретение опыта создания творческой работы посредством различных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ственных материалов в разных видах визуально-пространственных искусств: изоб-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разительных    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      графика,      скульптура),      декоративно-прикладных,</w:t>
      </w:r>
      <w:r>
        <w:rPr>
          <w:spacing w:val="-57"/>
          <w:sz w:val="24"/>
        </w:rPr>
        <w:t xml:space="preserve"> </w:t>
      </w:r>
      <w:r>
        <w:rPr>
          <w:sz w:val="24"/>
        </w:rPr>
        <w:t>в архитектуре и дизайне, опыта художественного творчества в компьютерной гра-</w:t>
      </w:r>
      <w:r>
        <w:rPr>
          <w:spacing w:val="1"/>
          <w:sz w:val="24"/>
        </w:rPr>
        <w:t xml:space="preserve"> </w:t>
      </w:r>
      <w:r>
        <w:rPr>
          <w:sz w:val="24"/>
        </w:rPr>
        <w:t>фике и анимации, фотографии, работы в синтетических искусствах (театре и кино)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вариативно</w:t>
      </w:r>
      <w:r>
        <w:rPr>
          <w:sz w:val="24"/>
        </w:rPr>
        <w:t>);</w:t>
      </w:r>
    </w:p>
    <w:p w14:paraId="222FD59A" w14:textId="77777777" w:rsidR="00A45A12" w:rsidRDefault="00AA0DC5" w:rsidP="00AD2979">
      <w:pPr>
        <w:pStyle w:val="a5"/>
        <w:numPr>
          <w:ilvl w:val="0"/>
          <w:numId w:val="35"/>
        </w:numPr>
        <w:tabs>
          <w:tab w:val="left" w:pos="789"/>
        </w:tabs>
        <w:spacing w:before="3" w:line="237" w:lineRule="auto"/>
        <w:ind w:right="810"/>
        <w:rPr>
          <w:sz w:val="24"/>
        </w:rPr>
      </w:pPr>
      <w:r>
        <w:rPr>
          <w:sz w:val="24"/>
        </w:rPr>
        <w:t>формирование пространственного мышления и аналитических визуальных способ-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ностей;</w:t>
      </w:r>
    </w:p>
    <w:p w14:paraId="20224CA7" w14:textId="77777777" w:rsidR="00A45A12" w:rsidRDefault="00AA0DC5" w:rsidP="00AD2979">
      <w:pPr>
        <w:pStyle w:val="a5"/>
        <w:numPr>
          <w:ilvl w:val="0"/>
          <w:numId w:val="35"/>
        </w:numPr>
        <w:tabs>
          <w:tab w:val="left" w:pos="789"/>
        </w:tabs>
        <w:spacing w:before="6" w:line="237" w:lineRule="auto"/>
        <w:ind w:right="809"/>
        <w:rPr>
          <w:sz w:val="24"/>
        </w:rPr>
      </w:pPr>
      <w:r>
        <w:rPr>
          <w:sz w:val="24"/>
        </w:rPr>
        <w:t>овладение представлениями о средствах выразительности изобразительного искус-</w:t>
      </w:r>
      <w:r>
        <w:rPr>
          <w:spacing w:val="1"/>
          <w:sz w:val="24"/>
        </w:rPr>
        <w:t xml:space="preserve"> </w:t>
      </w:r>
      <w:r>
        <w:rPr>
          <w:sz w:val="24"/>
        </w:rPr>
        <w:t>ства как способах воплощения в видимых пространственных формах переживаний,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14:paraId="5EE35A60" w14:textId="77777777" w:rsidR="00A45A12" w:rsidRDefault="00AA0DC5" w:rsidP="00AD2979">
      <w:pPr>
        <w:pStyle w:val="a5"/>
        <w:numPr>
          <w:ilvl w:val="0"/>
          <w:numId w:val="35"/>
        </w:numPr>
        <w:tabs>
          <w:tab w:val="left" w:pos="789"/>
        </w:tabs>
        <w:spacing w:before="4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воображения;</w:t>
      </w:r>
    </w:p>
    <w:p w14:paraId="530F03CE" w14:textId="77777777" w:rsidR="00A45A12" w:rsidRDefault="00AA0DC5" w:rsidP="00AD2979">
      <w:pPr>
        <w:pStyle w:val="a5"/>
        <w:numPr>
          <w:ilvl w:val="0"/>
          <w:numId w:val="35"/>
        </w:numPr>
        <w:tabs>
          <w:tab w:val="left" w:pos="789"/>
        </w:tabs>
        <w:spacing w:before="2" w:line="237" w:lineRule="auto"/>
        <w:ind w:right="816"/>
        <w:rPr>
          <w:sz w:val="24"/>
        </w:rPr>
      </w:pPr>
      <w:r>
        <w:rPr>
          <w:sz w:val="24"/>
        </w:rPr>
        <w:t>воспитание уважения и любви к цивилизационному наследию России через освоение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14:paraId="0211DFCA" w14:textId="77777777" w:rsidR="00A45A12" w:rsidRDefault="00AA0DC5" w:rsidP="00AD2979">
      <w:pPr>
        <w:pStyle w:val="a5"/>
        <w:numPr>
          <w:ilvl w:val="0"/>
          <w:numId w:val="35"/>
        </w:numPr>
        <w:tabs>
          <w:tab w:val="left" w:pos="789"/>
        </w:tabs>
        <w:spacing w:before="3"/>
        <w:ind w:right="81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 ценности.</w:t>
      </w:r>
    </w:p>
    <w:p w14:paraId="02C2F5B8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0C594334" w14:textId="77777777" w:rsidR="00A45A12" w:rsidRDefault="00AA0DC5">
      <w:pPr>
        <w:pStyle w:val="1"/>
        <w:spacing w:before="78"/>
        <w:ind w:right="3396"/>
        <w:jc w:val="left"/>
      </w:pPr>
      <w:r>
        <w:lastRenderedPageBreak/>
        <w:t>МЕСТО ПРЕДМЕТА «ИЗОБРАЗИТЕЛЬНОЕ ИСКУССТВО»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14:paraId="5773E492" w14:textId="77777777" w:rsidR="00A45A12" w:rsidRDefault="00AA0DC5">
      <w:pPr>
        <w:pStyle w:val="a3"/>
        <w:spacing w:before="166"/>
        <w:ind w:right="811"/>
      </w:pPr>
      <w:r>
        <w:t>В соответствии с Федеральным государственным образовательным стандартом основ-</w:t>
      </w:r>
      <w:r>
        <w:rPr>
          <w:spacing w:val="1"/>
        </w:rPr>
        <w:t xml:space="preserve"> </w:t>
      </w:r>
      <w:r>
        <w:t>ного общего образования учебный предмет «Изобразительное искусство» входит в пред-</w:t>
      </w:r>
      <w:r>
        <w:rPr>
          <w:spacing w:val="1"/>
        </w:rPr>
        <w:t xml:space="preserve"> </w:t>
      </w:r>
      <w:r>
        <w:t>метную</w:t>
      </w:r>
      <w:r>
        <w:rPr>
          <w:spacing w:val="-1"/>
        </w:rPr>
        <w:t xml:space="preserve"> </w:t>
      </w:r>
      <w:r>
        <w:t>область</w:t>
      </w:r>
      <w:r>
        <w:rPr>
          <w:spacing w:val="6"/>
        </w:rPr>
        <w:t xml:space="preserve"> </w:t>
      </w:r>
      <w:r>
        <w:t>«Искусство»</w:t>
      </w:r>
      <w:r>
        <w:rPr>
          <w:spacing w:val="-9"/>
        </w:rPr>
        <w:t xml:space="preserve"> </w:t>
      </w:r>
      <w:r>
        <w:t>и является обязательным</w:t>
      </w:r>
      <w:r>
        <w:rPr>
          <w:spacing w:val="2"/>
        </w:rPr>
        <w:t xml:space="preserve"> </w:t>
      </w:r>
      <w:r>
        <w:t>для изучения.</w:t>
      </w:r>
    </w:p>
    <w:p w14:paraId="1414A095" w14:textId="77777777" w:rsidR="00A45A12" w:rsidRDefault="00AA0DC5">
      <w:pPr>
        <w:pStyle w:val="a3"/>
        <w:ind w:right="805"/>
      </w:pPr>
      <w:r>
        <w:t>Содержание предмета «Изобразительное искусство» структурировано как система те-</w:t>
      </w:r>
      <w:r>
        <w:rPr>
          <w:spacing w:val="1"/>
        </w:rPr>
        <w:t xml:space="preserve"> </w:t>
      </w:r>
      <w:r>
        <w:t>матических модулей. Три модуля входят в учебный план 5—7 классов программы основ-</w:t>
      </w:r>
      <w:r>
        <w:rPr>
          <w:spacing w:val="1"/>
        </w:rPr>
        <w:t xml:space="preserve"> </w:t>
      </w:r>
      <w:r>
        <w:t>ного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объёме</w:t>
      </w:r>
      <w:r>
        <w:rPr>
          <w:spacing w:val="-8"/>
        </w:rPr>
        <w:t xml:space="preserve"> </w:t>
      </w:r>
      <w:r>
        <w:t>102</w:t>
      </w:r>
      <w:r>
        <w:rPr>
          <w:spacing w:val="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часов,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часа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качестве инвариантных. Четвёртый модуль предлагается в качестве вариативного (для со-</w:t>
      </w:r>
      <w:r>
        <w:rPr>
          <w:spacing w:val="1"/>
        </w:rPr>
        <w:t xml:space="preserve"> </w:t>
      </w:r>
      <w:r>
        <w:t>ответствующих</w:t>
      </w:r>
      <w:r>
        <w:rPr>
          <w:spacing w:val="1"/>
        </w:rPr>
        <w:t xml:space="preserve"> </w:t>
      </w:r>
      <w:r>
        <w:t>вариантов</w:t>
      </w:r>
      <w:r>
        <w:rPr>
          <w:spacing w:val="2"/>
        </w:rPr>
        <w:t xml:space="preserve"> </w:t>
      </w:r>
      <w:r>
        <w:t>учебного плана).</w:t>
      </w:r>
    </w:p>
    <w:p w14:paraId="766138D6" w14:textId="77777777" w:rsidR="00A45A12" w:rsidRDefault="00AA0DC5">
      <w:pPr>
        <w:pStyle w:val="a3"/>
        <w:ind w:right="805"/>
      </w:pPr>
      <w:r>
        <w:t>Каждый модуль обладает содержательной целостностью и организован по восходящему</w:t>
      </w:r>
      <w:r>
        <w:rPr>
          <w:spacing w:val="-57"/>
        </w:rPr>
        <w:t xml:space="preserve"> </w:t>
      </w:r>
      <w:r>
        <w:t>принципу в отношении углубления знаний по ведущей теме и усложнения умений обу-</w:t>
      </w:r>
      <w:r>
        <w:rPr>
          <w:spacing w:val="1"/>
        </w:rPr>
        <w:t xml:space="preserve"> </w:t>
      </w:r>
      <w:r>
        <w:t>чающихся. Предлагаемая последовательность изучения модулей определяется психоло-</w:t>
      </w:r>
      <w:r>
        <w:rPr>
          <w:spacing w:val="1"/>
        </w:rPr>
        <w:t xml:space="preserve"> </w:t>
      </w:r>
      <w:r>
        <w:t>гическими возрастными особенностями учащихся, принципом системности обучения и</w:t>
      </w:r>
      <w:r>
        <w:rPr>
          <w:spacing w:val="1"/>
        </w:rPr>
        <w:t xml:space="preserve"> </w:t>
      </w:r>
      <w:r>
        <w:t>опытом педагогической работы. Однако при определённых педагогических условиях и</w:t>
      </w:r>
      <w:r>
        <w:rPr>
          <w:spacing w:val="1"/>
        </w:rPr>
        <w:t xml:space="preserve"> </w:t>
      </w:r>
      <w:r>
        <w:t>установках порядок изучения модулей может быть изменён, а также возможно некоторое</w:t>
      </w:r>
      <w:r>
        <w:rPr>
          <w:spacing w:val="1"/>
        </w:rPr>
        <w:t xml:space="preserve"> </w:t>
      </w:r>
      <w:r>
        <w:t>перераспределение учебного времени между модулями (при сохранении общего количе-</w:t>
      </w:r>
      <w:r>
        <w:rPr>
          <w:spacing w:val="1"/>
        </w:rPr>
        <w:t xml:space="preserve"> </w:t>
      </w:r>
      <w:r>
        <w:t>ства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часов).</w:t>
      </w:r>
    </w:p>
    <w:p w14:paraId="0ACE593D" w14:textId="77777777" w:rsidR="00A45A12" w:rsidRDefault="00AA0DC5">
      <w:pPr>
        <w:pStyle w:val="a3"/>
        <w:spacing w:before="1"/>
        <w:ind w:right="805"/>
      </w:pPr>
      <w:r>
        <w:t>Предусматривается</w:t>
      </w:r>
      <w:r>
        <w:rPr>
          <w:spacing w:val="-7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при выделении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изучение</w:t>
      </w:r>
      <w:r>
        <w:rPr>
          <w:spacing w:val="-58"/>
        </w:rPr>
        <w:t xml:space="preserve"> </w:t>
      </w:r>
      <w:r>
        <w:t>2 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определяемой</w:t>
      </w:r>
      <w:r>
        <w:rPr>
          <w:spacing w:val="1"/>
        </w:rPr>
        <w:t xml:space="preserve"> </w:t>
      </w:r>
      <w:r>
        <w:t>участниками образовательного процесса. При этом предполагается не увеличение коли-</w:t>
      </w:r>
      <w:r>
        <w:rPr>
          <w:spacing w:val="1"/>
        </w:rPr>
        <w:t xml:space="preserve"> </w:t>
      </w:r>
      <w:r>
        <w:t>чества тем для изучения, а увеличение времени на практическую художественную дея-</w:t>
      </w:r>
      <w:r>
        <w:rPr>
          <w:spacing w:val="1"/>
        </w:rPr>
        <w:t xml:space="preserve"> </w:t>
      </w:r>
      <w:r>
        <w:t>тельность.</w:t>
      </w:r>
    </w:p>
    <w:p w14:paraId="2942376D" w14:textId="77777777" w:rsidR="00A45A12" w:rsidRDefault="00AA0DC5">
      <w:pPr>
        <w:pStyle w:val="a3"/>
        <w:ind w:right="808"/>
      </w:pPr>
      <w:r>
        <w:t>Это способствует качеству обучения и достижению более высокого уровня как пред-</w:t>
      </w:r>
      <w:r>
        <w:rPr>
          <w:spacing w:val="1"/>
        </w:rPr>
        <w:t xml:space="preserve"> </w:t>
      </w:r>
      <w:r>
        <w:t>метных,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14:paraId="6C552843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19F6801D" w14:textId="77777777" w:rsidR="00A45A12" w:rsidRDefault="00AA0DC5">
      <w:pPr>
        <w:pStyle w:val="1"/>
        <w:spacing w:before="78"/>
        <w:jc w:val="left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14:paraId="209D900F" w14:textId="6B2E8845" w:rsidR="00A45A12" w:rsidRDefault="00E4771B">
      <w:pPr>
        <w:ind w:left="222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75036A67" wp14:editId="1FBE862F">
                <wp:simplePos x="0" y="0"/>
                <wp:positionH relativeFrom="page">
                  <wp:posOffset>1062355</wp:posOffset>
                </wp:positionH>
                <wp:positionV relativeFrom="paragraph">
                  <wp:posOffset>234950</wp:posOffset>
                </wp:positionV>
                <wp:extent cx="5977890" cy="6350"/>
                <wp:effectExtent l="0" t="0" r="0" b="0"/>
                <wp:wrapTopAndBottom/>
                <wp:docPr id="12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211BB" id="Rectangle 52" o:spid="_x0000_s1026" style="position:absolute;margin-left:83.65pt;margin-top:18.5pt;width:470.7pt;height:.5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 w:rsidR="00AA0DC5">
        <w:rPr>
          <w:b/>
          <w:sz w:val="24"/>
        </w:rPr>
        <w:t>«ИЗОБРАЗИТЕЛЬНОЕ</w:t>
      </w:r>
      <w:r w:rsidR="00AA0DC5">
        <w:rPr>
          <w:b/>
          <w:spacing w:val="-5"/>
          <w:sz w:val="24"/>
        </w:rPr>
        <w:t xml:space="preserve"> </w:t>
      </w:r>
      <w:r w:rsidR="00AA0DC5">
        <w:rPr>
          <w:b/>
          <w:sz w:val="24"/>
        </w:rPr>
        <w:t>ИСКУССТВО»</w:t>
      </w:r>
    </w:p>
    <w:p w14:paraId="57AC59C7" w14:textId="77777777" w:rsidR="00A45A12" w:rsidRDefault="00A45A12">
      <w:pPr>
        <w:pStyle w:val="a3"/>
        <w:spacing w:before="1"/>
        <w:ind w:left="0" w:firstLine="0"/>
        <w:jc w:val="left"/>
        <w:rPr>
          <w:b/>
          <w:sz w:val="16"/>
        </w:rPr>
      </w:pPr>
    </w:p>
    <w:p w14:paraId="09FD0854" w14:textId="77777777" w:rsidR="00A45A12" w:rsidRDefault="00AA0DC5">
      <w:pPr>
        <w:pStyle w:val="1"/>
        <w:spacing w:before="9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«Декоративно-прикладное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искусство»</w:t>
      </w:r>
    </w:p>
    <w:p w14:paraId="4B353A9C" w14:textId="77777777" w:rsidR="00A45A12" w:rsidRDefault="00A45A12">
      <w:pPr>
        <w:pStyle w:val="a3"/>
        <w:spacing w:before="5"/>
        <w:ind w:left="0" w:firstLine="0"/>
        <w:jc w:val="left"/>
        <w:rPr>
          <w:b/>
          <w:sz w:val="34"/>
        </w:rPr>
      </w:pPr>
    </w:p>
    <w:p w14:paraId="54164012" w14:textId="77777777" w:rsidR="00A45A12" w:rsidRDefault="00AA0DC5">
      <w:pPr>
        <w:ind w:left="222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декоративно-прикладном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искусстве</w:t>
      </w:r>
    </w:p>
    <w:p w14:paraId="74A4E4BA" w14:textId="77777777" w:rsidR="00A45A12" w:rsidRDefault="00AA0DC5">
      <w:pPr>
        <w:pStyle w:val="a3"/>
        <w:spacing w:before="108"/>
        <w:ind w:left="450" w:firstLine="0"/>
        <w:jc w:val="left"/>
      </w:pPr>
      <w:r>
        <w:t>Декоративно-прикладное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виды.</w:t>
      </w:r>
    </w:p>
    <w:p w14:paraId="74E7ACE0" w14:textId="77777777" w:rsidR="00A45A12" w:rsidRDefault="00AA0DC5">
      <w:pPr>
        <w:pStyle w:val="a3"/>
        <w:ind w:left="450" w:firstLine="0"/>
        <w:jc w:val="left"/>
      </w:pPr>
      <w:r>
        <w:t>Декоративно-прикладное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предметная</w:t>
      </w:r>
      <w:r>
        <w:rPr>
          <w:spacing w:val="-2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14:paraId="76E01092" w14:textId="77777777" w:rsidR="00A45A12" w:rsidRDefault="00A45A12">
      <w:pPr>
        <w:pStyle w:val="a3"/>
        <w:ind w:left="0" w:firstLine="0"/>
        <w:jc w:val="left"/>
        <w:rPr>
          <w:sz w:val="25"/>
        </w:rPr>
      </w:pPr>
    </w:p>
    <w:p w14:paraId="0CE8B358" w14:textId="77777777" w:rsidR="00A45A12" w:rsidRDefault="00AA0DC5">
      <w:pPr>
        <w:pStyle w:val="1"/>
        <w:jc w:val="left"/>
      </w:pPr>
      <w:r>
        <w:t>Древние</w:t>
      </w:r>
      <w:r>
        <w:rPr>
          <w:spacing w:val="-4"/>
        </w:rPr>
        <w:t xml:space="preserve"> </w:t>
      </w:r>
      <w:r>
        <w:t>корни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</w:p>
    <w:p w14:paraId="5634E5A6" w14:textId="77777777" w:rsidR="00A45A12" w:rsidRDefault="00AA0DC5">
      <w:pPr>
        <w:pStyle w:val="a3"/>
        <w:spacing w:before="108"/>
        <w:ind w:left="450" w:right="2207" w:firstLine="0"/>
        <w:jc w:val="left"/>
      </w:pPr>
      <w:r>
        <w:t>Истоки образного языка декоративно-прикладного искусства.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6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(крестьянского)</w:t>
      </w:r>
      <w:r>
        <w:rPr>
          <w:spacing w:val="-4"/>
        </w:rPr>
        <w:t xml:space="preserve"> </w:t>
      </w:r>
      <w:r>
        <w:t>прикладного</w:t>
      </w:r>
      <w:r>
        <w:rPr>
          <w:spacing w:val="-6"/>
        </w:rPr>
        <w:t xml:space="preserve"> </w:t>
      </w:r>
      <w:r>
        <w:t>искусства.</w:t>
      </w:r>
    </w:p>
    <w:p w14:paraId="465AF15D" w14:textId="77777777" w:rsidR="00A45A12" w:rsidRDefault="00AA0DC5">
      <w:pPr>
        <w:pStyle w:val="a3"/>
        <w:spacing w:before="1"/>
        <w:ind w:left="450" w:firstLine="0"/>
        <w:jc w:val="left"/>
      </w:pPr>
      <w:r>
        <w:t>Связь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бытом,</w:t>
      </w:r>
      <w:r>
        <w:rPr>
          <w:spacing w:val="-1"/>
        </w:rPr>
        <w:t xml:space="preserve"> </w:t>
      </w:r>
      <w:r>
        <w:t>трудом,</w:t>
      </w:r>
      <w:r>
        <w:rPr>
          <w:spacing w:val="-2"/>
        </w:rPr>
        <w:t xml:space="preserve"> </w:t>
      </w:r>
      <w:r>
        <w:t>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эпосом.</w:t>
      </w:r>
    </w:p>
    <w:p w14:paraId="29EA5162" w14:textId="77777777" w:rsidR="00A45A12" w:rsidRDefault="00AA0DC5">
      <w:pPr>
        <w:pStyle w:val="a3"/>
        <w:ind w:right="801"/>
        <w:jc w:val="left"/>
      </w:pPr>
      <w:r>
        <w:t>Роль</w:t>
      </w:r>
      <w:r>
        <w:rPr>
          <w:spacing w:val="9"/>
        </w:rPr>
        <w:t xml:space="preserve"> </w:t>
      </w:r>
      <w:r>
        <w:t>природных</w:t>
      </w:r>
      <w:r>
        <w:rPr>
          <w:spacing w:val="11"/>
        </w:rPr>
        <w:t xml:space="preserve"> </w:t>
      </w:r>
      <w:r>
        <w:t>материалов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строительстве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изготовлении</w:t>
      </w:r>
      <w:r>
        <w:rPr>
          <w:spacing w:val="10"/>
        </w:rPr>
        <w:t xml:space="preserve"> </w:t>
      </w:r>
      <w:r>
        <w:t>предметов</w:t>
      </w:r>
      <w:r>
        <w:rPr>
          <w:spacing w:val="10"/>
        </w:rPr>
        <w:t xml:space="preserve"> </w:t>
      </w:r>
      <w:r>
        <w:t>быта,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значе-</w:t>
      </w:r>
      <w:r>
        <w:rPr>
          <w:spacing w:val="-57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жизненного</w:t>
      </w:r>
      <w:r>
        <w:rPr>
          <w:spacing w:val="2"/>
        </w:rPr>
        <w:t xml:space="preserve"> </w:t>
      </w:r>
      <w:r>
        <w:t>уклада.</w:t>
      </w:r>
    </w:p>
    <w:p w14:paraId="1D40D2DA" w14:textId="77777777" w:rsidR="00A45A12" w:rsidRDefault="00AA0DC5">
      <w:pPr>
        <w:pStyle w:val="a3"/>
        <w:ind w:left="450" w:right="2721" w:firstLine="0"/>
        <w:jc w:val="left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6"/>
        </w:rPr>
        <w:t xml:space="preserve"> </w:t>
      </w:r>
      <w:r>
        <w:t>традиционного</w:t>
      </w:r>
      <w:r>
        <w:rPr>
          <w:spacing w:val="-8"/>
        </w:rPr>
        <w:t xml:space="preserve"> </w:t>
      </w:r>
      <w:r>
        <w:t>крестьянского</w:t>
      </w:r>
      <w:r>
        <w:rPr>
          <w:spacing w:val="-7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искусства.</w:t>
      </w:r>
    </w:p>
    <w:p w14:paraId="5AE5BC27" w14:textId="77777777" w:rsidR="00A45A12" w:rsidRDefault="00AA0DC5">
      <w:pPr>
        <w:pStyle w:val="a3"/>
        <w:ind w:right="809"/>
      </w:pPr>
      <w:r>
        <w:t>Выполнение рисунков на темы древних узоров деревянной резьбы, росписи по дереву,</w:t>
      </w:r>
      <w:r>
        <w:rPr>
          <w:spacing w:val="1"/>
        </w:rPr>
        <w:t xml:space="preserve"> </w:t>
      </w:r>
      <w:r>
        <w:t>вышивки. Освоение навыков декоративного обобщения в процессе практической творче-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работы.</w:t>
      </w:r>
    </w:p>
    <w:p w14:paraId="3A6FFE88" w14:textId="77777777" w:rsidR="00A45A12" w:rsidRDefault="00A45A12">
      <w:pPr>
        <w:pStyle w:val="a3"/>
        <w:ind w:left="0" w:firstLine="0"/>
        <w:jc w:val="left"/>
        <w:rPr>
          <w:sz w:val="25"/>
        </w:rPr>
      </w:pPr>
    </w:p>
    <w:p w14:paraId="7584837D" w14:textId="77777777" w:rsidR="00A45A12" w:rsidRDefault="00AA0DC5">
      <w:pPr>
        <w:pStyle w:val="1"/>
        <w:spacing w:before="1"/>
      </w:pPr>
      <w:r>
        <w:t>Убранство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избы</w:t>
      </w:r>
    </w:p>
    <w:p w14:paraId="77B55BAD" w14:textId="77777777" w:rsidR="00A45A12" w:rsidRDefault="00AA0DC5">
      <w:pPr>
        <w:pStyle w:val="a3"/>
        <w:spacing w:before="108"/>
        <w:ind w:right="808"/>
      </w:pPr>
      <w:r>
        <w:t>Конструкция</w:t>
      </w:r>
      <w:r>
        <w:rPr>
          <w:spacing w:val="36"/>
        </w:rPr>
        <w:t xml:space="preserve"> </w:t>
      </w:r>
      <w:r>
        <w:t>избы,</w:t>
      </w:r>
      <w:r>
        <w:rPr>
          <w:spacing w:val="37"/>
        </w:rPr>
        <w:t xml:space="preserve"> </w:t>
      </w:r>
      <w:r>
        <w:t>единство</w:t>
      </w:r>
      <w:r>
        <w:rPr>
          <w:spacing w:val="37"/>
        </w:rPr>
        <w:t xml:space="preserve"> </w:t>
      </w:r>
      <w:r>
        <w:t>красоты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пользы</w:t>
      </w:r>
      <w:r>
        <w:rPr>
          <w:spacing w:val="2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функционального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символическо-</w:t>
      </w:r>
      <w:r>
        <w:rPr>
          <w:spacing w:val="-58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постройке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украшении.</w:t>
      </w:r>
    </w:p>
    <w:p w14:paraId="038AF310" w14:textId="77777777" w:rsidR="00A45A12" w:rsidRDefault="00AA0DC5">
      <w:pPr>
        <w:pStyle w:val="a3"/>
        <w:ind w:right="806"/>
      </w:pPr>
      <w:r>
        <w:t>Символическое значение образов и мотивов в узорном убранстве русских изб. Картина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образном</w:t>
      </w:r>
      <w:r>
        <w:rPr>
          <w:spacing w:val="-1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крестьянского искусства.</w:t>
      </w:r>
    </w:p>
    <w:p w14:paraId="049B5FFE" w14:textId="77777777" w:rsidR="00A45A12" w:rsidRDefault="00AA0DC5">
      <w:pPr>
        <w:pStyle w:val="a3"/>
        <w:ind w:left="450" w:firstLine="0"/>
      </w:pPr>
      <w:r>
        <w:t>Выполнение</w:t>
      </w:r>
      <w:r>
        <w:rPr>
          <w:spacing w:val="-4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эскизов</w:t>
      </w:r>
      <w:r>
        <w:rPr>
          <w:spacing w:val="-3"/>
        </w:rPr>
        <w:t xml:space="preserve"> </w:t>
      </w:r>
      <w:r>
        <w:t>орнаментального</w:t>
      </w:r>
      <w:r>
        <w:rPr>
          <w:spacing w:val="-2"/>
        </w:rPr>
        <w:t xml:space="preserve"> </w:t>
      </w:r>
      <w:r>
        <w:t>декора</w:t>
      </w:r>
      <w:r>
        <w:rPr>
          <w:spacing w:val="-3"/>
        </w:rPr>
        <w:t xml:space="preserve"> </w:t>
      </w:r>
      <w:r>
        <w:t>крестьянского</w:t>
      </w:r>
      <w:r>
        <w:rPr>
          <w:spacing w:val="-2"/>
        </w:rPr>
        <w:t xml:space="preserve"> </w:t>
      </w:r>
      <w:r>
        <w:t>дома.</w:t>
      </w:r>
    </w:p>
    <w:p w14:paraId="57BE4912" w14:textId="77777777" w:rsidR="00A45A12" w:rsidRDefault="00AA0DC5">
      <w:pPr>
        <w:pStyle w:val="a3"/>
        <w:ind w:right="813"/>
      </w:pPr>
      <w:r>
        <w:t>Устройство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жилой среды.</w:t>
      </w:r>
    </w:p>
    <w:p w14:paraId="3A06216A" w14:textId="77777777" w:rsidR="00A45A12" w:rsidRDefault="00AA0DC5">
      <w:pPr>
        <w:pStyle w:val="a3"/>
        <w:ind w:right="810"/>
      </w:pPr>
      <w:r>
        <w:t>Определяющая роль природных материалов для конструкции и декора традиционной</w:t>
      </w:r>
      <w:r>
        <w:rPr>
          <w:spacing w:val="1"/>
        </w:rPr>
        <w:t xml:space="preserve"> </w:t>
      </w:r>
      <w:r>
        <w:t>постройки жилого дома в любой природной среде. Мудрость соотношения характера по-</w:t>
      </w:r>
      <w:r>
        <w:rPr>
          <w:spacing w:val="1"/>
        </w:rPr>
        <w:t xml:space="preserve"> </w:t>
      </w:r>
      <w:r>
        <w:t>стройки,</w:t>
      </w:r>
      <w:r>
        <w:rPr>
          <w:spacing w:val="-1"/>
        </w:rPr>
        <w:t xml:space="preserve"> </w:t>
      </w:r>
      <w:r>
        <w:t>символики её</w:t>
      </w:r>
      <w:r>
        <w:rPr>
          <w:spacing w:val="-5"/>
        </w:rPr>
        <w:t xml:space="preserve"> </w:t>
      </w:r>
      <w:r>
        <w:t>декора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уклада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для каждого</w:t>
      </w:r>
      <w:r>
        <w:rPr>
          <w:spacing w:val="-1"/>
        </w:rPr>
        <w:t xml:space="preserve"> </w:t>
      </w:r>
      <w:r>
        <w:t>народа.</w:t>
      </w:r>
    </w:p>
    <w:p w14:paraId="183CAC3D" w14:textId="77777777" w:rsidR="00A45A12" w:rsidRDefault="00AA0DC5">
      <w:pPr>
        <w:pStyle w:val="a3"/>
        <w:ind w:right="804"/>
      </w:pPr>
      <w:r>
        <w:t>Выполнение рисунков предметов народного быта, выявление мудрости их выразитель-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формы и</w:t>
      </w:r>
      <w:r>
        <w:rPr>
          <w:spacing w:val="-1"/>
        </w:rPr>
        <w:t xml:space="preserve"> </w:t>
      </w:r>
      <w:r>
        <w:t>орнаментально-символического оформления.</w:t>
      </w:r>
    </w:p>
    <w:p w14:paraId="6AA853A2" w14:textId="77777777" w:rsidR="00A45A12" w:rsidRDefault="00AA0DC5">
      <w:pPr>
        <w:pStyle w:val="1"/>
        <w:spacing w:before="204"/>
      </w:pPr>
      <w:r>
        <w:t>Народный</w:t>
      </w:r>
      <w:r>
        <w:rPr>
          <w:spacing w:val="-3"/>
        </w:rPr>
        <w:t xml:space="preserve"> </w:t>
      </w:r>
      <w:r>
        <w:t>праздничный</w:t>
      </w:r>
      <w:r>
        <w:rPr>
          <w:spacing w:val="-2"/>
        </w:rPr>
        <w:t xml:space="preserve"> </w:t>
      </w:r>
      <w:r>
        <w:t>костюм</w:t>
      </w:r>
    </w:p>
    <w:p w14:paraId="569D65E3" w14:textId="77777777" w:rsidR="00A45A12" w:rsidRDefault="00AA0DC5">
      <w:pPr>
        <w:pStyle w:val="a3"/>
        <w:spacing w:before="106"/>
        <w:ind w:left="450" w:firstLine="0"/>
      </w:pPr>
      <w:r>
        <w:t>Образный</w:t>
      </w:r>
      <w:r>
        <w:rPr>
          <w:spacing w:val="-3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мужского.</w:t>
      </w:r>
    </w:p>
    <w:p w14:paraId="6F5A8EDA" w14:textId="77777777" w:rsidR="00A45A12" w:rsidRDefault="00AA0DC5">
      <w:pPr>
        <w:pStyle w:val="a3"/>
        <w:spacing w:before="1"/>
        <w:ind w:right="805"/>
      </w:pPr>
      <w:r>
        <w:t>Традиционная конструкция русского женского костюма — северорусский (сарафан) и</w:t>
      </w:r>
      <w:r>
        <w:rPr>
          <w:spacing w:val="1"/>
        </w:rPr>
        <w:t xml:space="preserve"> </w:t>
      </w:r>
      <w:r>
        <w:t>южнорусский</w:t>
      </w:r>
      <w:r>
        <w:rPr>
          <w:spacing w:val="-1"/>
        </w:rPr>
        <w:t xml:space="preserve"> </w:t>
      </w:r>
      <w:r>
        <w:t>(понёва) варианты.</w:t>
      </w:r>
    </w:p>
    <w:p w14:paraId="002735CA" w14:textId="77777777" w:rsidR="00A45A12" w:rsidRDefault="00AA0DC5">
      <w:pPr>
        <w:pStyle w:val="a3"/>
        <w:ind w:right="813"/>
      </w:pPr>
      <w:r>
        <w:t>Разнообразие форм и украшений народного праздничного костюма для различных ре-</w:t>
      </w:r>
      <w:r>
        <w:rPr>
          <w:spacing w:val="1"/>
        </w:rPr>
        <w:t xml:space="preserve"> </w:t>
      </w:r>
      <w:r>
        <w:t>гионов</w:t>
      </w:r>
      <w:r>
        <w:rPr>
          <w:spacing w:val="-1"/>
        </w:rPr>
        <w:t xml:space="preserve"> </w:t>
      </w:r>
      <w:r>
        <w:t>страны.</w:t>
      </w:r>
    </w:p>
    <w:p w14:paraId="7B472BC5" w14:textId="77777777" w:rsidR="00A45A12" w:rsidRDefault="00AA0DC5">
      <w:pPr>
        <w:pStyle w:val="a3"/>
        <w:ind w:right="805"/>
      </w:pPr>
      <w:r>
        <w:t>Искусство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костюмах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обрядах.</w:t>
      </w:r>
      <w:r>
        <w:rPr>
          <w:spacing w:val="1"/>
        </w:rPr>
        <w:t xml:space="preserve"> </w:t>
      </w:r>
      <w:r>
        <w:t>Древнее</w:t>
      </w:r>
      <w:r>
        <w:rPr>
          <w:spacing w:val="-57"/>
        </w:rPr>
        <w:t xml:space="preserve"> </w:t>
      </w:r>
      <w:r>
        <w:rPr>
          <w:spacing w:val="-1"/>
        </w:rPr>
        <w:t>происхождение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присутствие</w:t>
      </w:r>
      <w:r>
        <w:rPr>
          <w:spacing w:val="-11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типов</w:t>
      </w:r>
      <w:r>
        <w:rPr>
          <w:spacing w:val="-11"/>
        </w:rPr>
        <w:t xml:space="preserve"> </w:t>
      </w:r>
      <w:r>
        <w:t>орнаментов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народной</w:t>
      </w:r>
      <w:r>
        <w:rPr>
          <w:spacing w:val="-12"/>
        </w:rPr>
        <w:t xml:space="preserve"> </w:t>
      </w:r>
      <w:r>
        <w:t>вышивке.</w:t>
      </w:r>
      <w:r>
        <w:rPr>
          <w:spacing w:val="-11"/>
        </w:rPr>
        <w:t xml:space="preserve"> </w:t>
      </w:r>
      <w:r>
        <w:t>Символическое</w:t>
      </w:r>
      <w:r>
        <w:rPr>
          <w:spacing w:val="-58"/>
        </w:rPr>
        <w:t xml:space="preserve"> </w:t>
      </w:r>
      <w:r>
        <w:t>изображение женских фигур и образов всадников в орнаментах вышивки. Особенности</w:t>
      </w:r>
      <w:r>
        <w:rPr>
          <w:spacing w:val="1"/>
        </w:rPr>
        <w:t xml:space="preserve"> </w:t>
      </w:r>
      <w:r>
        <w:t>традиционных орнаментов</w:t>
      </w:r>
      <w:r>
        <w:rPr>
          <w:spacing w:val="-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 регионах</w:t>
      </w:r>
      <w:r>
        <w:rPr>
          <w:spacing w:val="-1"/>
        </w:rPr>
        <w:t xml:space="preserve"> </w:t>
      </w:r>
      <w:r>
        <w:t>страны.</w:t>
      </w:r>
    </w:p>
    <w:p w14:paraId="746716E8" w14:textId="77777777" w:rsidR="00A45A12" w:rsidRDefault="00AA0DC5">
      <w:pPr>
        <w:pStyle w:val="a3"/>
        <w:ind w:right="806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костюмов,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цветовом</w:t>
      </w:r>
      <w:r>
        <w:rPr>
          <w:spacing w:val="-1"/>
        </w:rPr>
        <w:t xml:space="preserve"> </w:t>
      </w:r>
      <w:r>
        <w:t>решении,</w:t>
      </w:r>
      <w:r>
        <w:rPr>
          <w:spacing w:val="-1"/>
        </w:rPr>
        <w:t xml:space="preserve"> </w:t>
      </w:r>
      <w:r>
        <w:t>орнаментике</w:t>
      </w:r>
      <w:r>
        <w:rPr>
          <w:spacing w:val="-2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своеобразия.</w:t>
      </w:r>
    </w:p>
    <w:p w14:paraId="31E6B18D" w14:textId="77777777" w:rsidR="00A45A12" w:rsidRDefault="00AA0DC5">
      <w:pPr>
        <w:pStyle w:val="a3"/>
        <w:ind w:left="450" w:firstLine="0"/>
      </w:pPr>
      <w:r>
        <w:rPr>
          <w:spacing w:val="-1"/>
        </w:rPr>
        <w:t>Народные</w:t>
      </w:r>
      <w:r>
        <w:rPr>
          <w:spacing w:val="-13"/>
        </w:rPr>
        <w:t xml:space="preserve"> </w:t>
      </w:r>
      <w:r>
        <w:t>праздники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праздничные</w:t>
      </w:r>
      <w:r>
        <w:rPr>
          <w:spacing w:val="-12"/>
        </w:rPr>
        <w:t xml:space="preserve"> </w:t>
      </w:r>
      <w:r>
        <w:t>обряды</w:t>
      </w:r>
      <w:r>
        <w:rPr>
          <w:spacing w:val="-13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синтез</w:t>
      </w:r>
      <w:r>
        <w:rPr>
          <w:spacing w:val="-10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видов</w:t>
      </w:r>
      <w:r>
        <w:rPr>
          <w:spacing w:val="-14"/>
        </w:rPr>
        <w:t xml:space="preserve"> </w:t>
      </w:r>
      <w:r>
        <w:t>народного</w:t>
      </w:r>
      <w:r>
        <w:rPr>
          <w:spacing w:val="-11"/>
        </w:rPr>
        <w:t xml:space="preserve"> </w:t>
      </w:r>
      <w:r>
        <w:t>творчества.</w:t>
      </w:r>
    </w:p>
    <w:p w14:paraId="7A363E05" w14:textId="77777777" w:rsidR="00A45A12" w:rsidRDefault="00A45A12">
      <w:pPr>
        <w:sectPr w:rsidR="00A45A12">
          <w:pgSz w:w="11910" w:h="16840"/>
          <w:pgMar w:top="1520" w:right="40" w:bottom="720" w:left="1480" w:header="0" w:footer="527" w:gutter="0"/>
          <w:cols w:space="720"/>
        </w:sectPr>
      </w:pPr>
    </w:p>
    <w:p w14:paraId="0DF630D1" w14:textId="77777777" w:rsidR="00A45A12" w:rsidRDefault="00AA0DC5">
      <w:pPr>
        <w:pStyle w:val="a3"/>
        <w:spacing w:before="73"/>
        <w:ind w:right="812"/>
      </w:pPr>
      <w:r>
        <w:lastRenderedPageBreak/>
        <w:t>Выполнение сюжетной композиции или участие в работе по созданию коллективного</w:t>
      </w:r>
      <w:r>
        <w:rPr>
          <w:spacing w:val="1"/>
        </w:rPr>
        <w:t xml:space="preserve"> </w:t>
      </w:r>
      <w:r>
        <w:t>панно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традиций народных</w:t>
      </w:r>
      <w:r>
        <w:rPr>
          <w:spacing w:val="2"/>
        </w:rPr>
        <w:t xml:space="preserve"> </w:t>
      </w:r>
      <w:r>
        <w:t>праздников.</w:t>
      </w:r>
    </w:p>
    <w:p w14:paraId="38BB8417" w14:textId="77777777" w:rsidR="00A45A12" w:rsidRDefault="00AA0DC5">
      <w:pPr>
        <w:pStyle w:val="1"/>
        <w:spacing w:before="202"/>
      </w:pPr>
      <w:r>
        <w:t>Народные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промыслы</w:t>
      </w:r>
    </w:p>
    <w:p w14:paraId="0CC728BF" w14:textId="77777777" w:rsidR="00A45A12" w:rsidRDefault="00AA0DC5">
      <w:pPr>
        <w:pStyle w:val="a3"/>
        <w:spacing w:before="27"/>
        <w:ind w:left="450" w:firstLine="0"/>
      </w:pPr>
      <w:r>
        <w:t>Роль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значение</w:t>
      </w:r>
      <w:r>
        <w:rPr>
          <w:spacing w:val="54"/>
        </w:rPr>
        <w:t xml:space="preserve"> </w:t>
      </w:r>
      <w:r>
        <w:t>народных</w:t>
      </w:r>
      <w:r>
        <w:rPr>
          <w:spacing w:val="58"/>
        </w:rPr>
        <w:t xml:space="preserve"> </w:t>
      </w:r>
      <w:r>
        <w:t>промыслов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современной  жизни.</w:t>
      </w:r>
      <w:r>
        <w:rPr>
          <w:spacing w:val="56"/>
        </w:rPr>
        <w:t xml:space="preserve"> </w:t>
      </w:r>
      <w:r>
        <w:t>Искусство</w:t>
      </w:r>
      <w:r>
        <w:rPr>
          <w:spacing w:val="57"/>
        </w:rPr>
        <w:t xml:space="preserve"> </w:t>
      </w:r>
      <w:r>
        <w:t>и  ремесло.</w:t>
      </w:r>
    </w:p>
    <w:p w14:paraId="4F72D850" w14:textId="77777777" w:rsidR="00A45A12" w:rsidRDefault="00AA0DC5">
      <w:pPr>
        <w:pStyle w:val="a3"/>
        <w:ind w:firstLine="0"/>
      </w:pPr>
      <w:r>
        <w:t>Традиции</w:t>
      </w:r>
      <w:r>
        <w:rPr>
          <w:spacing w:val="-3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особенные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региона.</w:t>
      </w:r>
    </w:p>
    <w:p w14:paraId="03E1665C" w14:textId="77777777" w:rsidR="00A45A12" w:rsidRDefault="00AA0DC5">
      <w:pPr>
        <w:pStyle w:val="a3"/>
        <w:ind w:right="803"/>
      </w:pPr>
      <w:r>
        <w:t>Многообразие видов традиционных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 художественных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мыслов</w:t>
      </w:r>
      <w:r>
        <w:rPr>
          <w:spacing w:val="-2"/>
        </w:rPr>
        <w:t xml:space="preserve"> </w:t>
      </w:r>
      <w:r>
        <w:t>народов России.</w:t>
      </w:r>
    </w:p>
    <w:p w14:paraId="79207D1C" w14:textId="77777777" w:rsidR="00A45A12" w:rsidRDefault="00AA0DC5">
      <w:pPr>
        <w:pStyle w:val="a3"/>
        <w:ind w:right="802"/>
      </w:pPr>
      <w:r>
        <w:t>Разнообразие материалов народных ремёсел и их связь с регионально-национальным</w:t>
      </w:r>
      <w:r>
        <w:rPr>
          <w:spacing w:val="1"/>
        </w:rPr>
        <w:t xml:space="preserve"> </w:t>
      </w:r>
      <w:r>
        <w:t>бытом</w:t>
      </w:r>
      <w:r>
        <w:rPr>
          <w:spacing w:val="-1"/>
        </w:rPr>
        <w:t xml:space="preserve"> </w:t>
      </w:r>
      <w:r>
        <w:t>(дерево,</w:t>
      </w:r>
      <w:r>
        <w:rPr>
          <w:spacing w:val="-2"/>
        </w:rPr>
        <w:t xml:space="preserve"> </w:t>
      </w:r>
      <w:r>
        <w:t>береста,</w:t>
      </w:r>
      <w:r>
        <w:rPr>
          <w:spacing w:val="1"/>
        </w:rPr>
        <w:t xml:space="preserve"> </w:t>
      </w:r>
      <w:r>
        <w:t>керамика,</w:t>
      </w:r>
      <w:r>
        <w:rPr>
          <w:spacing w:val="-1"/>
        </w:rPr>
        <w:t xml:space="preserve"> </w:t>
      </w:r>
      <w:r>
        <w:t>металл,</w:t>
      </w:r>
      <w:r>
        <w:rPr>
          <w:spacing w:val="-1"/>
        </w:rPr>
        <w:t xml:space="preserve"> </w:t>
      </w:r>
      <w:r>
        <w:t>кость, мех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кожа, шерсть и лён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6E6C8305" w14:textId="77777777" w:rsidR="00A45A12" w:rsidRDefault="00AA0DC5">
      <w:pPr>
        <w:pStyle w:val="a3"/>
        <w:ind w:right="805"/>
      </w:pPr>
      <w:r>
        <w:t>Традиционные древние образы в современных игрушках народных промыслов. Осо-</w:t>
      </w:r>
      <w:r>
        <w:rPr>
          <w:spacing w:val="1"/>
        </w:rPr>
        <w:t xml:space="preserve"> </w:t>
      </w:r>
      <w:r>
        <w:t>бенности цветового строя, основные орнаментальные элементы росписи 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страны.</w:t>
      </w:r>
    </w:p>
    <w:p w14:paraId="53EB4DBA" w14:textId="77777777" w:rsidR="00A45A12" w:rsidRDefault="00AA0DC5">
      <w:pPr>
        <w:pStyle w:val="a3"/>
        <w:ind w:left="450" w:firstLine="0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избранного</w:t>
      </w:r>
      <w:r>
        <w:rPr>
          <w:spacing w:val="-4"/>
        </w:rPr>
        <w:t xml:space="preserve"> </w:t>
      </w:r>
      <w:r>
        <w:t>промысла.</w:t>
      </w:r>
    </w:p>
    <w:p w14:paraId="0511BC9A" w14:textId="77777777" w:rsidR="00A45A12" w:rsidRDefault="00AA0DC5">
      <w:pPr>
        <w:pStyle w:val="a3"/>
        <w:spacing w:before="1"/>
        <w:ind w:right="809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Хохлома.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хохломского</w:t>
      </w:r>
      <w:r>
        <w:rPr>
          <w:spacing w:val="1"/>
        </w:rPr>
        <w:t xml:space="preserve"> </w:t>
      </w:r>
      <w:r>
        <w:t>промысла.</w:t>
      </w:r>
      <w:r>
        <w:rPr>
          <w:spacing w:val="-57"/>
        </w:rPr>
        <w:t xml:space="preserve"> </w:t>
      </w:r>
      <w:r>
        <w:t>Травный узор, «травка» — основной мотив хохломского орнамента. Связь с природой.</w:t>
      </w:r>
      <w:r>
        <w:rPr>
          <w:spacing w:val="1"/>
        </w:rPr>
        <w:t xml:space="preserve"> </w:t>
      </w:r>
      <w:r>
        <w:t>Единство формы и декора в произведениях промысла. Последовательность 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-1"/>
        </w:rPr>
        <w:t xml:space="preserve"> </w:t>
      </w:r>
      <w:r>
        <w:t>орнамента. Праздничность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«золотой хохломы».</w:t>
      </w:r>
    </w:p>
    <w:p w14:paraId="147D263B" w14:textId="77777777" w:rsidR="00A45A12" w:rsidRDefault="00AA0DC5">
      <w:pPr>
        <w:pStyle w:val="a3"/>
        <w:ind w:right="802"/>
      </w:pPr>
      <w:r>
        <w:t>Городецкая роспись по дереву. Краткие сведения по истории. Традиционные образы</w:t>
      </w:r>
      <w:r>
        <w:rPr>
          <w:spacing w:val="1"/>
        </w:rPr>
        <w:t xml:space="preserve"> </w:t>
      </w:r>
      <w:r>
        <w:t>городецкой росписи предметов быта. Птица и конь — традиционные мотивы орнамен-</w:t>
      </w:r>
      <w:r>
        <w:rPr>
          <w:spacing w:val="1"/>
        </w:rPr>
        <w:t xml:space="preserve"> </w:t>
      </w:r>
      <w:r>
        <w:t>тальных композиций. Сюжетные мотивы, основные приёмы и композиционные особен-</w:t>
      </w:r>
      <w:r>
        <w:rPr>
          <w:spacing w:val="1"/>
        </w:rPr>
        <w:t xml:space="preserve"> </w:t>
      </w:r>
      <w:r>
        <w:t>ности городецкой росписи.</w:t>
      </w:r>
    </w:p>
    <w:p w14:paraId="20306773" w14:textId="77777777" w:rsidR="00A45A12" w:rsidRDefault="00AA0DC5">
      <w:pPr>
        <w:pStyle w:val="a3"/>
        <w:ind w:right="812"/>
      </w:pPr>
      <w:r>
        <w:t>Посуда из глины. Искусство Гжели. Краткие сведения по истории промысла. Гжельская</w:t>
      </w:r>
      <w:r>
        <w:rPr>
          <w:spacing w:val="1"/>
        </w:rPr>
        <w:t xml:space="preserve"> </w:t>
      </w:r>
      <w:r>
        <w:t>керамика и фарфор: единство скульптурной формы и кобальтового декора. Природные</w:t>
      </w:r>
      <w:r>
        <w:rPr>
          <w:spacing w:val="1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посуды.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мазка,</w:t>
      </w:r>
      <w:r>
        <w:rPr>
          <w:spacing w:val="-1"/>
        </w:rPr>
        <w:t xml:space="preserve"> </w:t>
      </w:r>
      <w:r>
        <w:t>тональный</w:t>
      </w:r>
      <w:r>
        <w:rPr>
          <w:spacing w:val="-3"/>
        </w:rPr>
        <w:t xml:space="preserve"> </w:t>
      </w:r>
      <w:r>
        <w:t>контраст,</w:t>
      </w:r>
      <w:r>
        <w:rPr>
          <w:spacing w:val="-1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пятна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линии.</w:t>
      </w:r>
    </w:p>
    <w:p w14:paraId="7BFD5B39" w14:textId="77777777" w:rsidR="00A45A12" w:rsidRDefault="00AA0DC5">
      <w:pPr>
        <w:pStyle w:val="a3"/>
        <w:ind w:right="807"/>
      </w:pPr>
      <w:r>
        <w:t>Роспись по металлу. Жостово. Краткие сведения по истории промысла. Разнообразие</w:t>
      </w:r>
      <w:r>
        <w:rPr>
          <w:spacing w:val="1"/>
        </w:rPr>
        <w:t xml:space="preserve"> </w:t>
      </w:r>
      <w:r>
        <w:t>форм подносов, цветового и композиционного решения росписей. Приёмы свободной ки-</w:t>
      </w:r>
      <w:r>
        <w:rPr>
          <w:spacing w:val="1"/>
        </w:rPr>
        <w:t xml:space="preserve"> </w:t>
      </w:r>
      <w:r>
        <w:t>стевой</w:t>
      </w:r>
      <w:r>
        <w:rPr>
          <w:spacing w:val="-7"/>
        </w:rPr>
        <w:t xml:space="preserve"> </w:t>
      </w:r>
      <w:r>
        <w:t>импровизации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живописи</w:t>
      </w:r>
      <w:r>
        <w:rPr>
          <w:spacing w:val="-6"/>
        </w:rPr>
        <w:t xml:space="preserve"> </w:t>
      </w:r>
      <w:r>
        <w:t>цветочных</w:t>
      </w:r>
      <w:r>
        <w:rPr>
          <w:spacing w:val="-6"/>
        </w:rPr>
        <w:t xml:space="preserve"> </w:t>
      </w:r>
      <w:r>
        <w:t>букетов.</w:t>
      </w:r>
      <w:r>
        <w:rPr>
          <w:spacing w:val="-7"/>
        </w:rPr>
        <w:t xml:space="preserve"> </w:t>
      </w:r>
      <w:r>
        <w:t>Эффект</w:t>
      </w:r>
      <w:r>
        <w:rPr>
          <w:spacing w:val="-8"/>
        </w:rPr>
        <w:t xml:space="preserve"> </w:t>
      </w:r>
      <w:r>
        <w:t>освещённости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объёмности</w:t>
      </w:r>
      <w:r>
        <w:rPr>
          <w:spacing w:val="-58"/>
        </w:rPr>
        <w:t xml:space="preserve"> </w:t>
      </w:r>
      <w:r>
        <w:t>изображения.</w:t>
      </w:r>
    </w:p>
    <w:p w14:paraId="41A19F9B" w14:textId="77777777" w:rsidR="00A45A12" w:rsidRDefault="00AA0DC5">
      <w:pPr>
        <w:pStyle w:val="a3"/>
        <w:ind w:right="808"/>
      </w:pPr>
      <w:r>
        <w:t>Древние традиции художественной обработки металла в разных регионах страны. Раз-</w:t>
      </w:r>
      <w:r>
        <w:rPr>
          <w:spacing w:val="1"/>
        </w:rPr>
        <w:t xml:space="preserve"> </w:t>
      </w:r>
      <w:r>
        <w:t>нообразие назначения предметов и художественно-технических приёмов работы с метал-</w:t>
      </w:r>
      <w:r>
        <w:rPr>
          <w:spacing w:val="1"/>
        </w:rPr>
        <w:t xml:space="preserve"> </w:t>
      </w:r>
      <w:r>
        <w:t>лом.</w:t>
      </w:r>
    </w:p>
    <w:p w14:paraId="7074C78F" w14:textId="77777777" w:rsidR="00A45A12" w:rsidRDefault="00AA0DC5">
      <w:pPr>
        <w:pStyle w:val="a3"/>
        <w:ind w:right="798"/>
      </w:pPr>
      <w:r>
        <w:rPr>
          <w:spacing w:val="-2"/>
        </w:rPr>
        <w:t>Искусство лаковой живописи: Палех, Федоскино, Холуй, Мстёра — роспись шкатулок,</w:t>
      </w:r>
      <w:r>
        <w:rPr>
          <w:spacing w:val="-1"/>
        </w:rPr>
        <w:t xml:space="preserve"> </w:t>
      </w:r>
      <w:r>
        <w:rPr>
          <w:spacing w:val="-3"/>
        </w:rPr>
        <w:t>ларчиков,</w:t>
      </w:r>
      <w:r>
        <w:rPr>
          <w:spacing w:val="-11"/>
        </w:rPr>
        <w:t xml:space="preserve"> </w:t>
      </w:r>
      <w:r>
        <w:rPr>
          <w:spacing w:val="-3"/>
        </w:rPr>
        <w:t>табакерок</w:t>
      </w:r>
      <w:r>
        <w:rPr>
          <w:spacing w:val="-9"/>
        </w:rPr>
        <w:t xml:space="preserve"> </w:t>
      </w:r>
      <w:r>
        <w:rPr>
          <w:spacing w:val="-3"/>
        </w:rPr>
        <w:t>из</w:t>
      </w:r>
      <w:r>
        <w:rPr>
          <w:spacing w:val="-10"/>
        </w:rPr>
        <w:t xml:space="preserve"> </w:t>
      </w:r>
      <w:r>
        <w:rPr>
          <w:spacing w:val="-3"/>
        </w:rPr>
        <w:t>папье-маше.</w:t>
      </w:r>
      <w:r>
        <w:rPr>
          <w:spacing w:val="-8"/>
        </w:rPr>
        <w:t xml:space="preserve"> </w:t>
      </w:r>
      <w:r>
        <w:rPr>
          <w:spacing w:val="-3"/>
        </w:rPr>
        <w:t>Происхождение</w:t>
      </w:r>
      <w:r>
        <w:rPr>
          <w:spacing w:val="-11"/>
        </w:rPr>
        <w:t xml:space="preserve"> </w:t>
      </w:r>
      <w:r>
        <w:rPr>
          <w:spacing w:val="-3"/>
        </w:rPr>
        <w:t>искусства</w:t>
      </w:r>
      <w:r>
        <w:rPr>
          <w:spacing w:val="-12"/>
        </w:rPr>
        <w:t xml:space="preserve"> </w:t>
      </w:r>
      <w:r>
        <w:rPr>
          <w:spacing w:val="-3"/>
        </w:rPr>
        <w:t>лаковой</w:t>
      </w:r>
      <w:r>
        <w:rPr>
          <w:spacing w:val="-7"/>
        </w:rPr>
        <w:t xml:space="preserve"> </w:t>
      </w:r>
      <w:r>
        <w:rPr>
          <w:spacing w:val="-3"/>
        </w:rPr>
        <w:t>миниатюры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России.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стиля</w:t>
      </w:r>
      <w:r>
        <w:rPr>
          <w:spacing w:val="-12"/>
        </w:rPr>
        <w:t xml:space="preserve"> </w:t>
      </w:r>
      <w:r>
        <w:t>каждой</w:t>
      </w:r>
      <w:r>
        <w:rPr>
          <w:spacing w:val="-12"/>
        </w:rPr>
        <w:t xml:space="preserve"> </w:t>
      </w:r>
      <w:r>
        <w:t>школы.</w:t>
      </w:r>
      <w:r>
        <w:rPr>
          <w:spacing w:val="-12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искусства</w:t>
      </w:r>
      <w:r>
        <w:rPr>
          <w:spacing w:val="-11"/>
        </w:rPr>
        <w:t xml:space="preserve"> </w:t>
      </w:r>
      <w:r>
        <w:t>лаковой</w:t>
      </w:r>
      <w:r>
        <w:rPr>
          <w:spacing w:val="-11"/>
        </w:rPr>
        <w:t xml:space="preserve"> </w:t>
      </w:r>
      <w:r>
        <w:t>миниатюры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сохранении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раз-</w:t>
      </w:r>
      <w:r>
        <w:rPr>
          <w:spacing w:val="-58"/>
        </w:rPr>
        <w:t xml:space="preserve"> </w:t>
      </w:r>
      <w:r>
        <w:t>витии</w:t>
      </w:r>
      <w:r>
        <w:rPr>
          <w:spacing w:val="-11"/>
        </w:rPr>
        <w:t xml:space="preserve"> </w:t>
      </w:r>
      <w:r>
        <w:t>традиций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культуры.</w:t>
      </w:r>
    </w:p>
    <w:p w14:paraId="4B18B960" w14:textId="77777777" w:rsidR="00A45A12" w:rsidRDefault="00AA0DC5">
      <w:pPr>
        <w:pStyle w:val="a3"/>
        <w:ind w:right="803"/>
      </w:pPr>
      <w:r>
        <w:t>Мир сказок и легенд, примет и оберегов в творчестве мастеров художественных про-</w:t>
      </w:r>
      <w:r>
        <w:rPr>
          <w:spacing w:val="1"/>
        </w:rPr>
        <w:t xml:space="preserve"> </w:t>
      </w:r>
      <w:r>
        <w:t>мыслов.</w:t>
      </w:r>
    </w:p>
    <w:p w14:paraId="0E8C7E9B" w14:textId="77777777" w:rsidR="00A45A12" w:rsidRDefault="00AA0DC5">
      <w:pPr>
        <w:pStyle w:val="a3"/>
        <w:ind w:right="812"/>
      </w:pPr>
      <w:r>
        <w:t>Отражение в изделиях народных промыслов многообразия исторических, духовных и</w:t>
      </w:r>
      <w:r>
        <w:rPr>
          <w:spacing w:val="1"/>
        </w:rPr>
        <w:t xml:space="preserve"> </w:t>
      </w:r>
      <w:r>
        <w:t>культурных традиций.</w:t>
      </w:r>
    </w:p>
    <w:p w14:paraId="3EE1B4E9" w14:textId="77777777" w:rsidR="00A45A12" w:rsidRDefault="00AA0DC5">
      <w:pPr>
        <w:pStyle w:val="a3"/>
        <w:ind w:right="806"/>
      </w:pPr>
      <w:r>
        <w:t>Народные художественные ремёсла и промыслы — материальные и духовные ценности,</w:t>
      </w:r>
      <w:r>
        <w:rPr>
          <w:spacing w:val="-57"/>
        </w:rPr>
        <w:t xml:space="preserve"> </w:t>
      </w:r>
      <w:r>
        <w:t>неотъемлемая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культурного наследия России.</w:t>
      </w:r>
    </w:p>
    <w:p w14:paraId="73E615C0" w14:textId="77777777" w:rsidR="00A45A12" w:rsidRDefault="00AA0DC5">
      <w:pPr>
        <w:pStyle w:val="1"/>
        <w:spacing w:before="174"/>
        <w:jc w:val="left"/>
      </w:pPr>
      <w:r>
        <w:t>Декоративно-прикладное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</w:t>
      </w:r>
    </w:p>
    <w:p w14:paraId="5CDD4F0C" w14:textId="77777777" w:rsidR="00A45A12" w:rsidRDefault="00AA0DC5">
      <w:pPr>
        <w:pStyle w:val="a3"/>
        <w:spacing w:before="108"/>
        <w:ind w:left="450" w:firstLine="0"/>
        <w:jc w:val="left"/>
      </w:pPr>
      <w:r>
        <w:t>Роль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цивилизаций.</w:t>
      </w:r>
    </w:p>
    <w:p w14:paraId="312E7992" w14:textId="77777777" w:rsidR="00A45A12" w:rsidRDefault="00AA0DC5">
      <w:pPr>
        <w:pStyle w:val="a3"/>
        <w:ind w:right="801"/>
        <w:jc w:val="left"/>
      </w:pPr>
      <w:r>
        <w:t>Отражение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декоре</w:t>
      </w:r>
      <w:r>
        <w:rPr>
          <w:spacing w:val="15"/>
        </w:rPr>
        <w:t xml:space="preserve"> </w:t>
      </w:r>
      <w:r>
        <w:t>мировоззрения</w:t>
      </w:r>
      <w:r>
        <w:rPr>
          <w:spacing w:val="13"/>
        </w:rPr>
        <w:t xml:space="preserve"> </w:t>
      </w:r>
      <w:r>
        <w:t>эпохи,</w:t>
      </w:r>
      <w:r>
        <w:rPr>
          <w:spacing w:val="14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общества,</w:t>
      </w:r>
      <w:r>
        <w:rPr>
          <w:spacing w:val="13"/>
        </w:rPr>
        <w:t xml:space="preserve"> </w:t>
      </w:r>
      <w:r>
        <w:t>традиций</w:t>
      </w:r>
      <w:r>
        <w:rPr>
          <w:spacing w:val="15"/>
        </w:rPr>
        <w:t xml:space="preserve"> </w:t>
      </w:r>
      <w:r>
        <w:t>быта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месла,</w:t>
      </w:r>
      <w:r>
        <w:rPr>
          <w:spacing w:val="3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14:paraId="5EFA9354" w14:textId="77777777" w:rsidR="00A45A12" w:rsidRDefault="00AA0DC5">
      <w:pPr>
        <w:pStyle w:val="a3"/>
        <w:ind w:right="801"/>
        <w:jc w:val="left"/>
      </w:pPr>
      <w:r>
        <w:t>Характерные</w:t>
      </w:r>
      <w:r>
        <w:rPr>
          <w:spacing w:val="8"/>
        </w:rPr>
        <w:t xml:space="preserve"> </w:t>
      </w:r>
      <w:r>
        <w:t>признаки</w:t>
      </w:r>
      <w:r>
        <w:rPr>
          <w:spacing w:val="8"/>
        </w:rPr>
        <w:t xml:space="preserve"> </w:t>
      </w:r>
      <w:r>
        <w:t>произведений</w:t>
      </w:r>
      <w:r>
        <w:rPr>
          <w:spacing w:val="11"/>
        </w:rPr>
        <w:t xml:space="preserve"> </w:t>
      </w:r>
      <w:r>
        <w:t>декоративно-прикладного</w:t>
      </w:r>
      <w:r>
        <w:rPr>
          <w:spacing w:val="7"/>
        </w:rPr>
        <w:t xml:space="preserve"> </w:t>
      </w:r>
      <w:r>
        <w:t>искусства,</w:t>
      </w:r>
      <w:r>
        <w:rPr>
          <w:spacing w:val="10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 символика</w:t>
      </w:r>
      <w:r>
        <w:rPr>
          <w:spacing w:val="-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14:paraId="4DF2EDAF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7B952930" w14:textId="77777777" w:rsidR="00A45A12" w:rsidRDefault="00AA0DC5">
      <w:pPr>
        <w:pStyle w:val="a3"/>
        <w:spacing w:before="73"/>
        <w:ind w:right="810"/>
      </w:pPr>
      <w:r>
        <w:lastRenderedPageBreak/>
        <w:t>Характерные особенности одежды для культуры разных эпох и народов. Выражение</w:t>
      </w:r>
      <w:r>
        <w:rPr>
          <w:spacing w:val="1"/>
        </w:rPr>
        <w:t xml:space="preserve"> </w:t>
      </w:r>
      <w:r>
        <w:t>образа человека, его положения в обществе и характера деятельности в его костюме и его</w:t>
      </w:r>
      <w:r>
        <w:rPr>
          <w:spacing w:val="1"/>
        </w:rPr>
        <w:t xml:space="preserve"> </w:t>
      </w:r>
      <w:r>
        <w:t>украшениях.</w:t>
      </w:r>
    </w:p>
    <w:p w14:paraId="245A15BE" w14:textId="77777777" w:rsidR="00A45A12" w:rsidRDefault="00AA0DC5">
      <w:pPr>
        <w:pStyle w:val="a3"/>
        <w:spacing w:before="1"/>
        <w:ind w:right="805"/>
      </w:pPr>
      <w:r>
        <w:t>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 —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14:paraId="2F00E4E1" w14:textId="77777777" w:rsidR="00A45A12" w:rsidRDefault="00AA0DC5">
      <w:pPr>
        <w:pStyle w:val="1"/>
        <w:spacing w:before="175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</w:t>
      </w:r>
    </w:p>
    <w:p w14:paraId="505950D2" w14:textId="77777777" w:rsidR="00A45A12" w:rsidRDefault="00AA0DC5">
      <w:pPr>
        <w:pStyle w:val="a3"/>
        <w:spacing w:before="108"/>
        <w:ind w:right="806"/>
      </w:pPr>
      <w:r>
        <w:t>Многообразие материалов и техник современного декоративно-прикладного искусства</w:t>
      </w:r>
      <w:r>
        <w:rPr>
          <w:spacing w:val="1"/>
        </w:rPr>
        <w:t xml:space="preserve"> </w:t>
      </w:r>
      <w:r>
        <w:t>(художественная керамика, стекло, металл, гобелен, роспись по ткани, моделирование</w:t>
      </w:r>
      <w:r>
        <w:rPr>
          <w:spacing w:val="1"/>
        </w:rPr>
        <w:t xml:space="preserve"> </w:t>
      </w:r>
      <w:r>
        <w:t>одежды).</w:t>
      </w:r>
    </w:p>
    <w:p w14:paraId="0D7E7444" w14:textId="77777777" w:rsidR="00A45A12" w:rsidRDefault="00AA0DC5">
      <w:pPr>
        <w:pStyle w:val="a3"/>
        <w:ind w:right="811"/>
      </w:pPr>
      <w:r>
        <w:t>Символический знак в современной жизни: эмблема, логотип, указующий или декора-</w:t>
      </w:r>
      <w:r>
        <w:rPr>
          <w:spacing w:val="1"/>
        </w:rPr>
        <w:t xml:space="preserve"> </w:t>
      </w:r>
      <w:r>
        <w:t>тивный</w:t>
      </w:r>
      <w:r>
        <w:rPr>
          <w:spacing w:val="-2"/>
        </w:rPr>
        <w:t xml:space="preserve"> </w:t>
      </w:r>
      <w:r>
        <w:t>знак.</w:t>
      </w:r>
    </w:p>
    <w:p w14:paraId="473EFE5D" w14:textId="77777777" w:rsidR="00A45A12" w:rsidRDefault="00AA0DC5">
      <w:pPr>
        <w:pStyle w:val="a3"/>
        <w:ind w:left="450" w:right="3679" w:firstLine="0"/>
      </w:pPr>
      <w:r>
        <w:t>Государственная символика и традиции геральдики.</w:t>
      </w:r>
      <w:r>
        <w:rPr>
          <w:spacing w:val="1"/>
        </w:rPr>
        <w:t xml:space="preserve"> </w:t>
      </w:r>
      <w:r>
        <w:t>Декоративные</w:t>
      </w:r>
      <w:r>
        <w:rPr>
          <w:spacing w:val="-3"/>
        </w:rPr>
        <w:t xml:space="preserve"> </w:t>
      </w:r>
      <w:r>
        <w:t>украшения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одежды.</w:t>
      </w:r>
    </w:p>
    <w:p w14:paraId="56B10F53" w14:textId="77777777" w:rsidR="00A45A12" w:rsidRDefault="00AA0DC5">
      <w:pPr>
        <w:pStyle w:val="a3"/>
        <w:ind w:right="812"/>
      </w:pPr>
      <w:r>
        <w:t>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самопонимания,</w:t>
      </w:r>
      <w:r>
        <w:rPr>
          <w:spacing w:val="-57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намерений.</w:t>
      </w:r>
    </w:p>
    <w:p w14:paraId="61A5BF50" w14:textId="77777777" w:rsidR="00A45A12" w:rsidRDefault="00AA0DC5">
      <w:pPr>
        <w:pStyle w:val="a3"/>
        <w:spacing w:before="1"/>
        <w:ind w:left="450" w:right="6092" w:firstLine="0"/>
      </w:pPr>
      <w:r>
        <w:t>Декор на улицах и декор помещений.</w:t>
      </w:r>
      <w:r>
        <w:rPr>
          <w:spacing w:val="-57"/>
        </w:rPr>
        <w:t xml:space="preserve"> </w:t>
      </w:r>
      <w:r>
        <w:t>Декор праздничный и повседневный.</w:t>
      </w:r>
      <w:r>
        <w:rPr>
          <w:spacing w:val="-57"/>
        </w:rPr>
        <w:t xml:space="preserve"> </w:t>
      </w:r>
      <w:r>
        <w:t>Праздничное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школы.</w:t>
      </w:r>
    </w:p>
    <w:p w14:paraId="2EA949F0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2F8648EA" w14:textId="77777777" w:rsidR="00A45A12" w:rsidRDefault="00AA0DC5">
      <w:pPr>
        <w:pStyle w:val="1"/>
        <w:spacing w:before="159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«Живопись,</w:t>
      </w:r>
      <w:r>
        <w:rPr>
          <w:spacing w:val="-1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скульптура»</w:t>
      </w:r>
    </w:p>
    <w:p w14:paraId="4DA812D9" w14:textId="77777777" w:rsidR="00A45A12" w:rsidRDefault="00AA0DC5">
      <w:pPr>
        <w:spacing w:before="108"/>
        <w:ind w:left="450"/>
        <w:rPr>
          <w:i/>
          <w:sz w:val="24"/>
        </w:rPr>
      </w:pPr>
      <w:r>
        <w:rPr>
          <w:i/>
          <w:sz w:val="24"/>
        </w:rPr>
        <w:t>Общие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</w:t>
      </w:r>
    </w:p>
    <w:p w14:paraId="43E7E081" w14:textId="77777777" w:rsidR="00A45A12" w:rsidRDefault="00AA0DC5">
      <w:pPr>
        <w:pStyle w:val="a3"/>
        <w:ind w:left="450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75958784" behindDoc="1" locked="0" layoutInCell="1" allowOverlap="1" wp14:anchorId="1F15DFB7" wp14:editId="25343158">
            <wp:simplePos x="0" y="0"/>
            <wp:positionH relativeFrom="page">
              <wp:posOffset>3257422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Пространственные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временны</w:t>
      </w:r>
      <w:r>
        <w:rPr>
          <w:spacing w:val="64"/>
        </w:rPr>
        <w:t xml:space="preserve"> </w:t>
      </w:r>
      <w:r>
        <w:t>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искусства.</w:t>
      </w:r>
    </w:p>
    <w:p w14:paraId="319C8E41" w14:textId="77777777" w:rsidR="00A45A12" w:rsidRDefault="00AA0DC5">
      <w:pPr>
        <w:pStyle w:val="a3"/>
        <w:ind w:right="801"/>
        <w:jc w:val="left"/>
      </w:pPr>
      <w:r>
        <w:t>Изобразительные,</w:t>
      </w:r>
      <w:r>
        <w:rPr>
          <w:spacing w:val="-9"/>
        </w:rPr>
        <w:t xml:space="preserve"> </w:t>
      </w:r>
      <w:r>
        <w:t>конструктивные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декоративные</w:t>
      </w:r>
      <w:r>
        <w:rPr>
          <w:spacing w:val="-10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пространственных</w:t>
      </w:r>
      <w:r>
        <w:rPr>
          <w:spacing w:val="-7"/>
        </w:rPr>
        <w:t xml:space="preserve"> </w:t>
      </w:r>
      <w:r>
        <w:t>искусств,</w:t>
      </w:r>
      <w:r>
        <w:rPr>
          <w:spacing w:val="-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14:paraId="5E0A21D6" w14:textId="77777777" w:rsidR="00A45A12" w:rsidRDefault="00AA0DC5">
      <w:pPr>
        <w:pStyle w:val="a3"/>
        <w:ind w:left="450"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живописи,</w:t>
      </w:r>
      <w:r>
        <w:rPr>
          <w:spacing w:val="-3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скульптуры.</w:t>
      </w:r>
    </w:p>
    <w:p w14:paraId="45C100DC" w14:textId="77777777" w:rsidR="00A45A12" w:rsidRDefault="00AA0DC5">
      <w:pPr>
        <w:pStyle w:val="a3"/>
        <w:ind w:left="450" w:firstLine="0"/>
        <w:jc w:val="left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зритель:</w:t>
      </w:r>
      <w:r>
        <w:rPr>
          <w:spacing w:val="-5"/>
        </w:rPr>
        <w:t xml:space="preserve"> </w:t>
      </w:r>
      <w:r>
        <w:t>зрительские</w:t>
      </w:r>
      <w:r>
        <w:rPr>
          <w:spacing w:val="-2"/>
        </w:rPr>
        <w:t xml:space="preserve"> </w:t>
      </w:r>
      <w:r>
        <w:t>умения,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зрителя.</w:t>
      </w:r>
    </w:p>
    <w:p w14:paraId="184AC3E7" w14:textId="77777777" w:rsidR="00A45A12" w:rsidRDefault="00AA0DC5">
      <w:pPr>
        <w:pStyle w:val="1"/>
        <w:spacing w:before="176"/>
        <w:jc w:val="left"/>
      </w:pPr>
      <w:r>
        <w:t>Язык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</w:p>
    <w:p w14:paraId="074A2F71" w14:textId="77777777" w:rsidR="00A45A12" w:rsidRDefault="00AA0DC5">
      <w:pPr>
        <w:pStyle w:val="a3"/>
        <w:spacing w:before="108"/>
        <w:ind w:right="801"/>
        <w:jc w:val="left"/>
      </w:pPr>
      <w:r>
        <w:t>Живописные,</w:t>
      </w:r>
      <w:r>
        <w:rPr>
          <w:spacing w:val="19"/>
        </w:rPr>
        <w:t xml:space="preserve"> </w:t>
      </w:r>
      <w:r>
        <w:t>графические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скульптурные</w:t>
      </w:r>
      <w:r>
        <w:rPr>
          <w:spacing w:val="20"/>
        </w:rPr>
        <w:t xml:space="preserve"> </w:t>
      </w:r>
      <w:r>
        <w:t>художественные</w:t>
      </w:r>
      <w:r>
        <w:rPr>
          <w:spacing w:val="18"/>
        </w:rPr>
        <w:t xml:space="preserve"> </w:t>
      </w:r>
      <w:r>
        <w:t>материалы,</w:t>
      </w:r>
      <w:r>
        <w:rPr>
          <w:spacing w:val="19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особые</w:t>
      </w:r>
      <w:r>
        <w:rPr>
          <w:spacing w:val="-57"/>
        </w:rPr>
        <w:t xml:space="preserve"> </w:t>
      </w:r>
      <w:r>
        <w:t>свойства.</w:t>
      </w:r>
    </w:p>
    <w:p w14:paraId="440AB035" w14:textId="77777777" w:rsidR="00A45A12" w:rsidRDefault="00AA0DC5">
      <w:pPr>
        <w:pStyle w:val="a3"/>
        <w:ind w:left="450" w:right="1903" w:firstLine="0"/>
        <w:jc w:val="left"/>
      </w:pPr>
      <w:r>
        <w:t>Рисунок — основа изобразительного искусства и мастерства художника.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рисунка:</w:t>
      </w:r>
      <w:r>
        <w:rPr>
          <w:spacing w:val="-4"/>
        </w:rPr>
        <w:t xml:space="preserve"> </w:t>
      </w:r>
      <w:r>
        <w:t>зарисовка,</w:t>
      </w:r>
      <w:r>
        <w:rPr>
          <w:spacing w:val="-4"/>
        </w:rPr>
        <w:t xml:space="preserve"> </w:t>
      </w:r>
      <w:r>
        <w:t>набросок,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размещения рисунка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листе, выбор формата.</w:t>
      </w:r>
    </w:p>
    <w:p w14:paraId="6916B6E5" w14:textId="77777777" w:rsidR="00A45A12" w:rsidRDefault="00AA0DC5">
      <w:pPr>
        <w:pStyle w:val="a3"/>
        <w:ind w:left="450" w:right="2832" w:firstLine="0"/>
        <w:jc w:val="left"/>
      </w:pPr>
      <w:r>
        <w:t>Начальные умения рисунка с натуры. Зарисовки простых предметов.</w:t>
      </w:r>
      <w:r>
        <w:rPr>
          <w:spacing w:val="-57"/>
        </w:rPr>
        <w:t xml:space="preserve"> </w:t>
      </w:r>
      <w:r>
        <w:t>Линейные</w:t>
      </w:r>
      <w:r>
        <w:rPr>
          <w:spacing w:val="-3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 наброски.</w:t>
      </w:r>
    </w:p>
    <w:p w14:paraId="277360A2" w14:textId="77777777" w:rsidR="00A45A12" w:rsidRDefault="00AA0DC5">
      <w:pPr>
        <w:pStyle w:val="a3"/>
        <w:ind w:left="450" w:right="4740" w:firstLine="0"/>
        <w:jc w:val="left"/>
      </w:pPr>
      <w:r>
        <w:t>Тон и тональные отношения: тёмное — светлое.</w:t>
      </w:r>
      <w:r>
        <w:rPr>
          <w:spacing w:val="1"/>
        </w:rPr>
        <w:t xml:space="preserve"> </w:t>
      </w:r>
      <w:r>
        <w:t>Ритм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 w14:paraId="104F00D8" w14:textId="77777777" w:rsidR="00A45A12" w:rsidRDefault="00AA0DC5">
      <w:pPr>
        <w:pStyle w:val="a3"/>
        <w:ind w:right="801"/>
        <w:jc w:val="left"/>
      </w:pPr>
      <w:r>
        <w:t>Основы</w:t>
      </w:r>
      <w:r>
        <w:rPr>
          <w:spacing w:val="30"/>
        </w:rPr>
        <w:t xml:space="preserve"> </w:t>
      </w:r>
      <w:r>
        <w:t>цветоведения:</w:t>
      </w:r>
      <w:r>
        <w:rPr>
          <w:spacing w:val="33"/>
        </w:rPr>
        <w:t xml:space="preserve"> </w:t>
      </w:r>
      <w:r>
        <w:t>понятие</w:t>
      </w:r>
      <w:r>
        <w:rPr>
          <w:spacing w:val="31"/>
        </w:rPr>
        <w:t xml:space="preserve"> </w:t>
      </w:r>
      <w:r>
        <w:t>цвета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художественной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физическая</w:t>
      </w:r>
      <w:r>
        <w:rPr>
          <w:spacing w:val="32"/>
        </w:rPr>
        <w:t xml:space="preserve"> </w:t>
      </w:r>
      <w:r>
        <w:t>ос-</w:t>
      </w:r>
      <w:r>
        <w:rPr>
          <w:spacing w:val="-57"/>
        </w:rPr>
        <w:t xml:space="preserve"> </w:t>
      </w:r>
      <w:r>
        <w:t>нова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круг,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цвета, дополнительные</w:t>
      </w:r>
      <w:r>
        <w:rPr>
          <w:spacing w:val="-3"/>
        </w:rPr>
        <w:t xml:space="preserve"> </w:t>
      </w:r>
      <w:r>
        <w:t>цвета.</w:t>
      </w:r>
    </w:p>
    <w:p w14:paraId="41E017B7" w14:textId="77777777" w:rsidR="00A45A12" w:rsidRDefault="00AA0DC5">
      <w:pPr>
        <w:pStyle w:val="a3"/>
        <w:spacing w:before="1"/>
        <w:ind w:right="801"/>
        <w:jc w:val="left"/>
      </w:pPr>
      <w:r>
        <w:t>Цвет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выразительное</w:t>
      </w:r>
      <w:r>
        <w:rPr>
          <w:spacing w:val="-13"/>
        </w:rPr>
        <w:t xml:space="preserve"> </w:t>
      </w:r>
      <w:r>
        <w:t>средство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изобразительном</w:t>
      </w:r>
      <w:r>
        <w:rPr>
          <w:spacing w:val="-13"/>
        </w:rPr>
        <w:t xml:space="preserve"> </w:t>
      </w:r>
      <w:r>
        <w:t>искусстве:</w:t>
      </w:r>
      <w:r>
        <w:rPr>
          <w:spacing w:val="-9"/>
        </w:rPr>
        <w:t xml:space="preserve"> </w:t>
      </w:r>
      <w:r>
        <w:t>холодный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тёплый</w:t>
      </w:r>
      <w:r>
        <w:rPr>
          <w:spacing w:val="-11"/>
        </w:rPr>
        <w:t xml:space="preserve"> </w:t>
      </w:r>
      <w:r>
        <w:t>цвет,</w:t>
      </w:r>
      <w:r>
        <w:rPr>
          <w:spacing w:val="-57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-2"/>
        </w:rPr>
        <w:t xml:space="preserve"> </w:t>
      </w:r>
      <w:r>
        <w:t>колорит в</w:t>
      </w:r>
      <w:r>
        <w:rPr>
          <w:spacing w:val="-2"/>
        </w:rPr>
        <w:t xml:space="preserve"> </w:t>
      </w:r>
      <w:r>
        <w:t>живописи.</w:t>
      </w:r>
    </w:p>
    <w:p w14:paraId="4CFA98A1" w14:textId="77777777" w:rsidR="00A45A12" w:rsidRDefault="00AA0DC5">
      <w:pPr>
        <w:pStyle w:val="a3"/>
        <w:jc w:val="left"/>
      </w:pPr>
      <w:r>
        <w:rPr>
          <w:spacing w:val="-2"/>
        </w:rPr>
        <w:t>Виды</w:t>
      </w:r>
      <w:r>
        <w:rPr>
          <w:spacing w:val="-8"/>
        </w:rPr>
        <w:t xml:space="preserve"> </w:t>
      </w:r>
      <w:r>
        <w:rPr>
          <w:spacing w:val="-2"/>
        </w:rPr>
        <w:t>скульптуры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характер</w:t>
      </w:r>
      <w:r>
        <w:rPr>
          <w:spacing w:val="-7"/>
        </w:rPr>
        <w:t xml:space="preserve"> </w:t>
      </w:r>
      <w:r>
        <w:rPr>
          <w:spacing w:val="-2"/>
        </w:rPr>
        <w:t>материала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скульптуре.</w:t>
      </w:r>
      <w:r>
        <w:rPr>
          <w:spacing w:val="-7"/>
        </w:rPr>
        <w:t xml:space="preserve"> </w:t>
      </w:r>
      <w:r>
        <w:rPr>
          <w:spacing w:val="-1"/>
        </w:rPr>
        <w:t>Скульптурные</w:t>
      </w:r>
      <w:r>
        <w:rPr>
          <w:spacing w:val="-16"/>
        </w:rPr>
        <w:t xml:space="preserve"> </w:t>
      </w:r>
      <w:r>
        <w:rPr>
          <w:spacing w:val="-1"/>
        </w:rPr>
        <w:t>памятники,</w:t>
      </w:r>
      <w:r>
        <w:rPr>
          <w:spacing w:val="-14"/>
        </w:rPr>
        <w:t xml:space="preserve"> </w:t>
      </w:r>
      <w:r>
        <w:rPr>
          <w:spacing w:val="-1"/>
        </w:rPr>
        <w:t>парковая</w:t>
      </w:r>
      <w:r>
        <w:rPr>
          <w:spacing w:val="-57"/>
        </w:rPr>
        <w:t xml:space="preserve"> </w:t>
      </w:r>
      <w:r>
        <w:t>скульптура,</w:t>
      </w:r>
      <w:r>
        <w:rPr>
          <w:spacing w:val="-11"/>
        </w:rPr>
        <w:t xml:space="preserve"> </w:t>
      </w:r>
      <w:r>
        <w:t>камерная</w:t>
      </w:r>
      <w:r>
        <w:rPr>
          <w:spacing w:val="-10"/>
        </w:rPr>
        <w:t xml:space="preserve"> </w:t>
      </w:r>
      <w:r>
        <w:t>скульптура.</w:t>
      </w:r>
    </w:p>
    <w:p w14:paraId="44BE2776" w14:textId="77777777" w:rsidR="00A45A12" w:rsidRDefault="00AA0DC5">
      <w:pPr>
        <w:pStyle w:val="a3"/>
        <w:ind w:left="450" w:firstLine="0"/>
        <w:jc w:val="left"/>
      </w:pPr>
      <w:r>
        <w:t>Статика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движение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скульптуре.</w:t>
      </w:r>
      <w:r>
        <w:rPr>
          <w:spacing w:val="3"/>
        </w:rPr>
        <w:t xml:space="preserve"> </w:t>
      </w:r>
      <w:r>
        <w:t>Круглая</w:t>
      </w:r>
      <w:r>
        <w:rPr>
          <w:spacing w:val="3"/>
        </w:rPr>
        <w:t xml:space="preserve"> </w:t>
      </w:r>
      <w:r>
        <w:t>скульптура.</w:t>
      </w:r>
      <w:r>
        <w:rPr>
          <w:spacing w:val="3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мелкой</w:t>
      </w:r>
      <w:r>
        <w:rPr>
          <w:spacing w:val="4"/>
        </w:rPr>
        <w:t xml:space="preserve"> </w:t>
      </w:r>
      <w:r>
        <w:t>пластики.</w:t>
      </w:r>
    </w:p>
    <w:p w14:paraId="4DFCC4F0" w14:textId="77777777" w:rsidR="00A45A12" w:rsidRDefault="00AA0DC5">
      <w:pPr>
        <w:pStyle w:val="a3"/>
        <w:ind w:firstLine="0"/>
        <w:jc w:val="left"/>
      </w:pPr>
      <w:r>
        <w:t>Виды</w:t>
      </w:r>
      <w:r>
        <w:rPr>
          <w:spacing w:val="-3"/>
        </w:rPr>
        <w:t xml:space="preserve"> </w:t>
      </w:r>
      <w:r>
        <w:t>рельефа.</w:t>
      </w:r>
    </w:p>
    <w:p w14:paraId="751C1AAE" w14:textId="77777777" w:rsidR="00A45A12" w:rsidRDefault="00A45A12">
      <w:pPr>
        <w:pStyle w:val="a3"/>
        <w:ind w:left="0" w:firstLine="0"/>
        <w:jc w:val="left"/>
        <w:rPr>
          <w:sz w:val="25"/>
        </w:rPr>
      </w:pPr>
    </w:p>
    <w:p w14:paraId="523869D7" w14:textId="77777777" w:rsidR="00A45A12" w:rsidRDefault="00AA0DC5">
      <w:pPr>
        <w:pStyle w:val="1"/>
        <w:spacing w:before="1"/>
        <w:jc w:val="left"/>
      </w:pPr>
      <w:r>
        <w:t>Жанры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</w:p>
    <w:p w14:paraId="594134D8" w14:textId="77777777" w:rsidR="00A45A12" w:rsidRDefault="00AA0DC5">
      <w:pPr>
        <w:pStyle w:val="a3"/>
        <w:spacing w:before="24"/>
        <w:jc w:val="left"/>
      </w:pPr>
      <w:r>
        <w:t>Жанровая</w:t>
      </w:r>
      <w:r>
        <w:rPr>
          <w:spacing w:val="-8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изобразительном</w:t>
      </w:r>
      <w:r>
        <w:rPr>
          <w:spacing w:val="-8"/>
        </w:rPr>
        <w:t xml:space="preserve"> </w:t>
      </w:r>
      <w:r>
        <w:t>искусстве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инструмент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сравнения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 искусства.</w:t>
      </w:r>
    </w:p>
    <w:p w14:paraId="35953735" w14:textId="77777777" w:rsidR="00A45A12" w:rsidRDefault="00AA0DC5">
      <w:pPr>
        <w:pStyle w:val="a3"/>
        <w:ind w:left="450" w:firstLine="0"/>
        <w:jc w:val="left"/>
      </w:pPr>
      <w:r>
        <w:t>Предмет</w:t>
      </w:r>
      <w:r>
        <w:rPr>
          <w:spacing w:val="-4"/>
        </w:rPr>
        <w:t xml:space="preserve"> </w:t>
      </w:r>
      <w:r>
        <w:t>изображения,</w:t>
      </w:r>
      <w:r>
        <w:rPr>
          <w:spacing w:val="-4"/>
        </w:rPr>
        <w:t xml:space="preserve"> </w:t>
      </w:r>
      <w:r>
        <w:t>сюжет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искусства.</w:t>
      </w:r>
    </w:p>
    <w:p w14:paraId="3873C5F2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4C7D98A6" w14:textId="77777777" w:rsidR="00A45A12" w:rsidRDefault="00AA0DC5">
      <w:pPr>
        <w:pStyle w:val="1"/>
        <w:spacing w:before="60"/>
        <w:jc w:val="left"/>
      </w:pPr>
      <w:r>
        <w:lastRenderedPageBreak/>
        <w:t>Натюрморт</w:t>
      </w:r>
    </w:p>
    <w:p w14:paraId="0955F9F1" w14:textId="77777777" w:rsidR="00A45A12" w:rsidRDefault="00AA0DC5">
      <w:pPr>
        <w:pStyle w:val="a3"/>
        <w:spacing w:before="22"/>
        <w:ind w:right="801"/>
        <w:jc w:val="left"/>
      </w:pPr>
      <w:r>
        <w:t>Изображение</w:t>
      </w:r>
      <w:r>
        <w:rPr>
          <w:spacing w:val="32"/>
        </w:rPr>
        <w:t xml:space="preserve"> </w:t>
      </w:r>
      <w:r>
        <w:t>предметного</w:t>
      </w:r>
      <w:r>
        <w:rPr>
          <w:spacing w:val="33"/>
        </w:rPr>
        <w:t xml:space="preserve"> </w:t>
      </w:r>
      <w:r>
        <w:t>мира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изобразительном</w:t>
      </w:r>
      <w:r>
        <w:rPr>
          <w:spacing w:val="30"/>
        </w:rPr>
        <w:t xml:space="preserve"> </w:t>
      </w:r>
      <w:r>
        <w:t>искусстве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появление</w:t>
      </w:r>
      <w:r>
        <w:rPr>
          <w:spacing w:val="32"/>
        </w:rPr>
        <w:t xml:space="preserve"> </w:t>
      </w:r>
      <w:r>
        <w:t>жанра</w:t>
      </w:r>
      <w:r>
        <w:rPr>
          <w:spacing w:val="-57"/>
        </w:rPr>
        <w:t xml:space="preserve"> </w:t>
      </w:r>
      <w:r>
        <w:t>натюрморта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 отечественном</w:t>
      </w:r>
      <w:r>
        <w:rPr>
          <w:spacing w:val="-2"/>
        </w:rPr>
        <w:t xml:space="preserve"> </w:t>
      </w:r>
      <w:r>
        <w:t>искусстве.</w:t>
      </w:r>
    </w:p>
    <w:p w14:paraId="426239AA" w14:textId="77777777" w:rsidR="00A45A12" w:rsidRDefault="00AA0DC5">
      <w:pPr>
        <w:pStyle w:val="a3"/>
        <w:spacing w:before="1"/>
        <w:ind w:left="450" w:firstLine="0"/>
        <w:jc w:val="left"/>
      </w:pPr>
      <w:r>
        <w:t>Основы</w:t>
      </w:r>
      <w:r>
        <w:rPr>
          <w:spacing w:val="-11"/>
        </w:rPr>
        <w:t xml:space="preserve"> </w:t>
      </w:r>
      <w:r>
        <w:t>графической</w:t>
      </w:r>
      <w:r>
        <w:rPr>
          <w:spacing w:val="-9"/>
        </w:rPr>
        <w:t xml:space="preserve"> </w:t>
      </w:r>
      <w:r>
        <w:t>грамоты:</w:t>
      </w:r>
      <w:r>
        <w:rPr>
          <w:spacing w:val="-10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объёмного</w:t>
      </w:r>
      <w:r>
        <w:rPr>
          <w:spacing w:val="-10"/>
        </w:rPr>
        <w:t xml:space="preserve"> </w:t>
      </w:r>
      <w:r>
        <w:t>изображения</w:t>
      </w:r>
      <w:r>
        <w:rPr>
          <w:spacing w:val="-11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плоскости.</w:t>
      </w:r>
    </w:p>
    <w:p w14:paraId="4D4B018E" w14:textId="77777777" w:rsidR="00A45A12" w:rsidRDefault="00AA0DC5">
      <w:pPr>
        <w:pStyle w:val="a3"/>
        <w:ind w:right="801"/>
        <w:jc w:val="left"/>
      </w:pPr>
      <w:r>
        <w:t>Линейное</w:t>
      </w:r>
      <w:r>
        <w:rPr>
          <w:spacing w:val="17"/>
        </w:rPr>
        <w:t xml:space="preserve"> </w:t>
      </w:r>
      <w:r>
        <w:t>построение</w:t>
      </w:r>
      <w:r>
        <w:rPr>
          <w:spacing w:val="16"/>
        </w:rPr>
        <w:t xml:space="preserve"> </w:t>
      </w:r>
      <w:r>
        <w:t>предмета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пространстве:</w:t>
      </w:r>
      <w:r>
        <w:rPr>
          <w:spacing w:val="18"/>
        </w:rPr>
        <w:t xml:space="preserve"> </w:t>
      </w:r>
      <w:r>
        <w:t>линия</w:t>
      </w:r>
      <w:r>
        <w:rPr>
          <w:spacing w:val="18"/>
        </w:rPr>
        <w:t xml:space="preserve"> </w:t>
      </w:r>
      <w:r>
        <w:t>горизонта,</w:t>
      </w:r>
      <w:r>
        <w:rPr>
          <w:spacing w:val="19"/>
        </w:rPr>
        <w:t xml:space="preserve"> </w:t>
      </w:r>
      <w:r>
        <w:t>точка</w:t>
      </w:r>
      <w:r>
        <w:rPr>
          <w:spacing w:val="17"/>
        </w:rPr>
        <w:t xml:space="preserve"> </w:t>
      </w:r>
      <w:r>
        <w:t>зрения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точка</w:t>
      </w:r>
      <w:r>
        <w:rPr>
          <w:spacing w:val="-57"/>
        </w:rPr>
        <w:t xml:space="preserve"> </w:t>
      </w:r>
      <w:r>
        <w:t>схода,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2"/>
        </w:rPr>
        <w:t xml:space="preserve"> </w:t>
      </w:r>
      <w:r>
        <w:t>сокращений.</w:t>
      </w:r>
    </w:p>
    <w:p w14:paraId="51877369" w14:textId="77777777" w:rsidR="00A45A12" w:rsidRDefault="00AA0DC5">
      <w:pPr>
        <w:pStyle w:val="a3"/>
        <w:ind w:left="450" w:firstLine="0"/>
        <w:jc w:val="left"/>
      </w:pPr>
      <w:r>
        <w:t>Изображение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14:paraId="54636048" w14:textId="77777777" w:rsidR="00A45A12" w:rsidRDefault="00AA0DC5">
      <w:pPr>
        <w:pStyle w:val="a3"/>
        <w:ind w:left="450" w:right="2446" w:firstLine="0"/>
        <w:jc w:val="left"/>
      </w:pPr>
      <w:r>
        <w:t>Рисование геометрических тел на основе правил линейной перспективы.</w:t>
      </w:r>
      <w:r>
        <w:rPr>
          <w:spacing w:val="-58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 выявление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конструкции.</w:t>
      </w:r>
    </w:p>
    <w:p w14:paraId="03717B88" w14:textId="77777777" w:rsidR="00A45A12" w:rsidRDefault="00AA0DC5">
      <w:pPr>
        <w:pStyle w:val="a3"/>
        <w:ind w:left="450" w:right="801" w:firstLine="0"/>
        <w:jc w:val="left"/>
      </w:pPr>
      <w:r>
        <w:t>Рисунок</w:t>
      </w:r>
      <w:r>
        <w:rPr>
          <w:spacing w:val="-4"/>
        </w:rPr>
        <w:t xml:space="preserve"> </w:t>
      </w:r>
      <w:r>
        <w:t>сложной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фигур.</w:t>
      </w:r>
      <w:r>
        <w:rPr>
          <w:spacing w:val="-57"/>
        </w:rPr>
        <w:t xml:space="preserve"> </w:t>
      </w:r>
      <w:r>
        <w:t>Линейный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тел.</w:t>
      </w:r>
    </w:p>
    <w:p w14:paraId="339CCDEC" w14:textId="77777777" w:rsidR="00A45A12" w:rsidRDefault="00AA0DC5">
      <w:pPr>
        <w:pStyle w:val="a3"/>
        <w:ind w:right="813"/>
      </w:pPr>
      <w:r>
        <w:t>Освещение как средство выявления объёма предмета. Понятия «свет», «блик», «полу-</w:t>
      </w:r>
      <w:r>
        <w:rPr>
          <w:spacing w:val="1"/>
        </w:rPr>
        <w:t xml:space="preserve"> </w:t>
      </w:r>
      <w:r>
        <w:t>тень»,</w:t>
      </w:r>
      <w:r>
        <w:rPr>
          <w:spacing w:val="1"/>
        </w:rPr>
        <w:t xml:space="preserve"> </w:t>
      </w:r>
      <w:r>
        <w:t>«собственная тень»,</w:t>
      </w:r>
      <w:r>
        <w:rPr>
          <w:spacing w:val="1"/>
        </w:rPr>
        <w:t xml:space="preserve"> </w:t>
      </w:r>
      <w:r>
        <w:t>«рефлекс»,</w:t>
      </w:r>
      <w:r>
        <w:rPr>
          <w:spacing w:val="1"/>
        </w:rPr>
        <w:t xml:space="preserve"> </w:t>
      </w:r>
      <w:r>
        <w:t>«падающая тень». Особенности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свету»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«против</w:t>
      </w:r>
      <w:r>
        <w:rPr>
          <w:spacing w:val="-1"/>
        </w:rPr>
        <w:t xml:space="preserve"> </w:t>
      </w:r>
      <w:r>
        <w:t>света».</w:t>
      </w:r>
    </w:p>
    <w:p w14:paraId="2194B572" w14:textId="77777777" w:rsidR="00A45A12" w:rsidRDefault="00AA0DC5">
      <w:pPr>
        <w:pStyle w:val="a3"/>
        <w:ind w:left="450" w:firstLine="0"/>
      </w:pPr>
      <w:r>
        <w:t>Рисунок</w:t>
      </w:r>
      <w:r>
        <w:rPr>
          <w:spacing w:val="-3"/>
        </w:rPr>
        <w:t xml:space="preserve"> </w:t>
      </w:r>
      <w:r>
        <w:t>натюрморта</w:t>
      </w:r>
      <w:r>
        <w:rPr>
          <w:spacing w:val="-2"/>
        </w:rPr>
        <w:t xml:space="preserve"> </w:t>
      </w:r>
      <w:r>
        <w:t>графическими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представлению.</w:t>
      </w:r>
    </w:p>
    <w:p w14:paraId="6101A0AB" w14:textId="77777777" w:rsidR="00A45A12" w:rsidRDefault="00AA0DC5">
      <w:pPr>
        <w:pStyle w:val="a3"/>
        <w:ind w:right="806"/>
      </w:pPr>
      <w:r>
        <w:t>Творческий натюрморт в графике. Произведения художников-графиков. Особенности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техник. Печатная графика.</w:t>
      </w:r>
    </w:p>
    <w:p w14:paraId="167D9A30" w14:textId="77777777" w:rsidR="00A45A12" w:rsidRDefault="00AA0DC5">
      <w:pPr>
        <w:pStyle w:val="a3"/>
        <w:ind w:right="812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натюрморта.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отече-</w:t>
      </w:r>
      <w:r>
        <w:rPr>
          <w:spacing w:val="1"/>
        </w:rPr>
        <w:t xml:space="preserve"> </w:t>
      </w:r>
      <w:r>
        <w:t>ственных живописцев.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создания живописного</w:t>
      </w:r>
      <w:r>
        <w:rPr>
          <w:spacing w:val="-1"/>
        </w:rPr>
        <w:t xml:space="preserve"> </w:t>
      </w:r>
      <w:r>
        <w:t>натюрморта.</w:t>
      </w:r>
    </w:p>
    <w:p w14:paraId="6B90E3A6" w14:textId="77777777" w:rsidR="00A45A12" w:rsidRDefault="00AA0DC5">
      <w:pPr>
        <w:pStyle w:val="1"/>
        <w:spacing w:before="204"/>
        <w:jc w:val="left"/>
      </w:pPr>
      <w:r>
        <w:t>Портрет</w:t>
      </w:r>
    </w:p>
    <w:p w14:paraId="307A4AB2" w14:textId="77777777" w:rsidR="00A45A12" w:rsidRDefault="00AA0DC5">
      <w:pPr>
        <w:pStyle w:val="a3"/>
        <w:spacing w:before="109"/>
        <w:ind w:right="811"/>
      </w:pPr>
      <w:r>
        <w:t>Портрет как образ определённого реального человека. Изображение портрета человека в</w:t>
      </w:r>
      <w:r>
        <w:rPr>
          <w:spacing w:val="-57"/>
        </w:rPr>
        <w:t xml:space="preserve"> </w:t>
      </w:r>
      <w:r>
        <w:t>искусстве разных эпох. Выражение в портретном изображении характера человека и ми-</w:t>
      </w:r>
      <w:r>
        <w:rPr>
          <w:spacing w:val="1"/>
        </w:rPr>
        <w:t xml:space="preserve"> </w:t>
      </w:r>
      <w:r>
        <w:t>ровоззренческих</w:t>
      </w:r>
      <w:r>
        <w:rPr>
          <w:spacing w:val="1"/>
        </w:rPr>
        <w:t xml:space="preserve"> </w:t>
      </w:r>
      <w:r>
        <w:t>идеалов эпохи.</w:t>
      </w:r>
    </w:p>
    <w:p w14:paraId="5E905E03" w14:textId="77777777" w:rsidR="00A45A12" w:rsidRDefault="00AA0DC5">
      <w:pPr>
        <w:pStyle w:val="a3"/>
        <w:ind w:left="450" w:firstLine="0"/>
      </w:pPr>
      <w:r>
        <w:t>Великие</w:t>
      </w:r>
      <w:r>
        <w:rPr>
          <w:spacing w:val="-3"/>
        </w:rPr>
        <w:t xml:space="preserve"> </w:t>
      </w:r>
      <w:r>
        <w:t>портретисты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европейском</w:t>
      </w:r>
      <w:r>
        <w:rPr>
          <w:spacing w:val="-3"/>
        </w:rPr>
        <w:t xml:space="preserve"> </w:t>
      </w:r>
      <w:r>
        <w:t>искусстве.</w:t>
      </w:r>
    </w:p>
    <w:p w14:paraId="637380A4" w14:textId="77777777" w:rsidR="00A45A12" w:rsidRDefault="00AA0DC5">
      <w:pPr>
        <w:pStyle w:val="a3"/>
        <w:spacing w:before="2" w:line="237" w:lineRule="auto"/>
        <w:ind w:right="809"/>
      </w:pPr>
      <w:r>
        <w:t>Особенности развития портретного жанра в отечественном искусстве. Великие портре-</w:t>
      </w:r>
      <w:r>
        <w:rPr>
          <w:spacing w:val="1"/>
        </w:rPr>
        <w:t xml:space="preserve"> </w:t>
      </w:r>
      <w:r>
        <w:t>тисты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живописи.</w:t>
      </w:r>
    </w:p>
    <w:p w14:paraId="611AEE77" w14:textId="77777777" w:rsidR="00A45A12" w:rsidRDefault="00AA0DC5">
      <w:pPr>
        <w:pStyle w:val="a3"/>
        <w:spacing w:before="1"/>
        <w:ind w:left="450" w:firstLine="0"/>
        <w:jc w:val="left"/>
      </w:pPr>
      <w:r>
        <w:t>Парадный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камерный</w:t>
      </w:r>
      <w:r>
        <w:rPr>
          <w:spacing w:val="-2"/>
        </w:rPr>
        <w:t xml:space="preserve"> </w:t>
      </w:r>
      <w:r>
        <w:t>портрет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14:paraId="613B31BB" w14:textId="77777777" w:rsidR="00A45A12" w:rsidRDefault="00AA0DC5">
      <w:pPr>
        <w:pStyle w:val="a3"/>
        <w:ind w:right="801"/>
        <w:jc w:val="left"/>
      </w:pPr>
      <w:r>
        <w:t>Особенности</w:t>
      </w:r>
      <w:r>
        <w:rPr>
          <w:spacing w:val="25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жанра</w:t>
      </w:r>
      <w:r>
        <w:rPr>
          <w:spacing w:val="24"/>
        </w:rPr>
        <w:t xml:space="preserve"> </w:t>
      </w:r>
      <w:r>
        <w:t>портрета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искусстве</w:t>
      </w:r>
      <w:r>
        <w:rPr>
          <w:spacing w:val="26"/>
        </w:rPr>
        <w:t xml:space="preserve"> </w:t>
      </w:r>
      <w:r>
        <w:t>ХХ</w:t>
      </w:r>
      <w:r>
        <w:rPr>
          <w:spacing w:val="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t>отечественном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европей-</w:t>
      </w:r>
      <w:r>
        <w:rPr>
          <w:spacing w:val="-57"/>
        </w:rPr>
        <w:t xml:space="preserve"> </w:t>
      </w:r>
      <w:r>
        <w:t>ском.</w:t>
      </w:r>
    </w:p>
    <w:p w14:paraId="36EFBF5B" w14:textId="77777777" w:rsidR="00A45A12" w:rsidRDefault="00AA0DC5">
      <w:pPr>
        <w:pStyle w:val="a3"/>
        <w:ind w:right="801"/>
        <w:jc w:val="left"/>
      </w:pPr>
      <w:r>
        <w:t>Построение</w:t>
      </w:r>
      <w:r>
        <w:rPr>
          <w:spacing w:val="39"/>
        </w:rPr>
        <w:t xml:space="preserve"> </w:t>
      </w:r>
      <w:r>
        <w:t>головы</w:t>
      </w:r>
      <w:r>
        <w:rPr>
          <w:spacing w:val="39"/>
        </w:rPr>
        <w:t xml:space="preserve"> </w:t>
      </w:r>
      <w:r>
        <w:t>человека,</w:t>
      </w:r>
      <w:r>
        <w:rPr>
          <w:spacing w:val="40"/>
        </w:rPr>
        <w:t xml:space="preserve"> </w:t>
      </w:r>
      <w:r>
        <w:t>основные</w:t>
      </w:r>
      <w:r>
        <w:rPr>
          <w:spacing w:val="41"/>
        </w:rPr>
        <w:t xml:space="preserve"> </w:t>
      </w:r>
      <w:r>
        <w:t>пропорции</w:t>
      </w:r>
      <w:r>
        <w:rPr>
          <w:spacing w:val="38"/>
        </w:rPr>
        <w:t xml:space="preserve"> </w:t>
      </w:r>
      <w:r>
        <w:t>лица,</w:t>
      </w:r>
      <w:r>
        <w:rPr>
          <w:spacing w:val="39"/>
        </w:rPr>
        <w:t xml:space="preserve"> </w:t>
      </w:r>
      <w:r>
        <w:t>соотношение</w:t>
      </w:r>
      <w:r>
        <w:rPr>
          <w:spacing w:val="40"/>
        </w:rPr>
        <w:t xml:space="preserve"> </w:t>
      </w:r>
      <w:r>
        <w:t>лицевой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че-</w:t>
      </w:r>
      <w:r>
        <w:rPr>
          <w:spacing w:val="-57"/>
        </w:rPr>
        <w:t xml:space="preserve"> </w:t>
      </w:r>
      <w:r>
        <w:t>репной</w:t>
      </w:r>
      <w:r>
        <w:rPr>
          <w:spacing w:val="-1"/>
        </w:rPr>
        <w:t xml:space="preserve"> </w:t>
      </w:r>
      <w:r>
        <w:t>частей головы.</w:t>
      </w:r>
    </w:p>
    <w:p w14:paraId="268CD988" w14:textId="77777777" w:rsidR="00A45A12" w:rsidRDefault="00AA0DC5">
      <w:pPr>
        <w:pStyle w:val="a3"/>
        <w:ind w:right="801"/>
        <w:jc w:val="left"/>
      </w:pPr>
      <w:r>
        <w:t>Графический</w:t>
      </w:r>
      <w:r>
        <w:rPr>
          <w:spacing w:val="15"/>
        </w:rPr>
        <w:t xml:space="preserve"> </w:t>
      </w:r>
      <w:r>
        <w:t>портрет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работах</w:t>
      </w:r>
      <w:r>
        <w:rPr>
          <w:spacing w:val="19"/>
        </w:rPr>
        <w:t xml:space="preserve"> </w:t>
      </w:r>
      <w:r>
        <w:t>известных</w:t>
      </w:r>
      <w:r>
        <w:rPr>
          <w:spacing w:val="17"/>
        </w:rPr>
        <w:t xml:space="preserve"> </w:t>
      </w:r>
      <w:r>
        <w:t>художников.</w:t>
      </w:r>
      <w:r>
        <w:rPr>
          <w:spacing w:val="16"/>
        </w:rPr>
        <w:t xml:space="preserve"> </w:t>
      </w:r>
      <w:r>
        <w:t>Разнообразие</w:t>
      </w:r>
      <w:r>
        <w:rPr>
          <w:spacing w:val="16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 образа</w:t>
      </w:r>
      <w:r>
        <w:rPr>
          <w:spacing w:val="-1"/>
        </w:rPr>
        <w:t xml:space="preserve"> </w:t>
      </w:r>
      <w:r>
        <w:t>человека.</w:t>
      </w:r>
    </w:p>
    <w:p w14:paraId="0481F739" w14:textId="77777777" w:rsidR="00A45A12" w:rsidRDefault="00AA0DC5">
      <w:pPr>
        <w:pStyle w:val="a3"/>
        <w:ind w:left="450" w:firstLine="0"/>
        <w:jc w:val="left"/>
      </w:pPr>
      <w:r>
        <w:t>Графический</w:t>
      </w:r>
      <w:r>
        <w:rPr>
          <w:spacing w:val="-3"/>
        </w:rPr>
        <w:t xml:space="preserve"> </w:t>
      </w:r>
      <w:r>
        <w:t>портретный</w:t>
      </w:r>
      <w:r>
        <w:rPr>
          <w:spacing w:val="-2"/>
        </w:rPr>
        <w:t xml:space="preserve"> </w:t>
      </w:r>
      <w:r>
        <w:t>рисунок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памяти.</w:t>
      </w:r>
    </w:p>
    <w:p w14:paraId="08F5FDC2" w14:textId="77777777" w:rsidR="00A45A12" w:rsidRDefault="00AA0DC5">
      <w:pPr>
        <w:pStyle w:val="a3"/>
        <w:ind w:right="801"/>
        <w:jc w:val="left"/>
      </w:pPr>
      <w:r>
        <w:t>Роль</w:t>
      </w:r>
      <w:r>
        <w:rPr>
          <w:spacing w:val="25"/>
        </w:rPr>
        <w:t xml:space="preserve"> </w:t>
      </w:r>
      <w:r>
        <w:t>освещения</w:t>
      </w:r>
      <w:r>
        <w:rPr>
          <w:spacing w:val="25"/>
        </w:rPr>
        <w:t xml:space="preserve"> </w:t>
      </w:r>
      <w:r>
        <w:t>головы</w:t>
      </w:r>
      <w:r>
        <w:rPr>
          <w:spacing w:val="27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создании</w:t>
      </w:r>
      <w:r>
        <w:rPr>
          <w:spacing w:val="26"/>
        </w:rPr>
        <w:t xml:space="preserve"> </w:t>
      </w:r>
      <w:r>
        <w:t>портретного</w:t>
      </w:r>
      <w:r>
        <w:rPr>
          <w:spacing w:val="25"/>
        </w:rPr>
        <w:t xml:space="preserve"> </w:t>
      </w:r>
      <w:r>
        <w:t>образа.</w:t>
      </w:r>
      <w:r>
        <w:rPr>
          <w:spacing w:val="25"/>
        </w:rPr>
        <w:t xml:space="preserve"> </w:t>
      </w:r>
      <w:r>
        <w:t>Свет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тень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изображении</w:t>
      </w:r>
      <w:r>
        <w:rPr>
          <w:spacing w:val="-57"/>
        </w:rPr>
        <w:t xml:space="preserve"> </w:t>
      </w:r>
      <w:r>
        <w:t>головы</w:t>
      </w:r>
      <w:r>
        <w:rPr>
          <w:spacing w:val="-2"/>
        </w:rPr>
        <w:t xml:space="preserve"> </w:t>
      </w:r>
      <w:r>
        <w:t>человека.</w:t>
      </w:r>
    </w:p>
    <w:p w14:paraId="6014A9DB" w14:textId="77777777" w:rsidR="00A45A12" w:rsidRDefault="00AA0DC5">
      <w:pPr>
        <w:pStyle w:val="a3"/>
        <w:ind w:left="450" w:firstLine="0"/>
        <w:jc w:val="left"/>
      </w:pPr>
      <w:r>
        <w:t>Портрет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скульптуре.</w:t>
      </w:r>
    </w:p>
    <w:p w14:paraId="13C5211C" w14:textId="77777777" w:rsidR="00A45A12" w:rsidRDefault="00AA0DC5">
      <w:pPr>
        <w:pStyle w:val="a3"/>
        <w:ind w:right="801"/>
        <w:jc w:val="left"/>
      </w:pPr>
      <w:r>
        <w:t>Выражение</w:t>
      </w:r>
      <w:r>
        <w:rPr>
          <w:spacing w:val="29"/>
        </w:rPr>
        <w:t xml:space="preserve"> </w:t>
      </w:r>
      <w:r>
        <w:t>характера</w:t>
      </w:r>
      <w:r>
        <w:rPr>
          <w:spacing w:val="30"/>
        </w:rPr>
        <w:t xml:space="preserve"> </w:t>
      </w:r>
      <w:r>
        <w:t>человека,</w:t>
      </w:r>
      <w:r>
        <w:rPr>
          <w:spacing w:val="33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социального</w:t>
      </w:r>
      <w:r>
        <w:rPr>
          <w:spacing w:val="30"/>
        </w:rPr>
        <w:t xml:space="preserve"> </w:t>
      </w:r>
      <w:r>
        <w:t>положения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образа</w:t>
      </w:r>
      <w:r>
        <w:rPr>
          <w:spacing w:val="30"/>
        </w:rPr>
        <w:t xml:space="preserve"> </w:t>
      </w:r>
      <w:r>
        <w:t>эпохи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скульп-</w:t>
      </w:r>
      <w:r>
        <w:rPr>
          <w:spacing w:val="-57"/>
        </w:rPr>
        <w:t xml:space="preserve"> </w:t>
      </w:r>
      <w:r>
        <w:t>турном</w:t>
      </w:r>
      <w:r>
        <w:rPr>
          <w:spacing w:val="-2"/>
        </w:rPr>
        <w:t xml:space="preserve"> </w:t>
      </w:r>
      <w:r>
        <w:t>портрете.</w:t>
      </w:r>
    </w:p>
    <w:p w14:paraId="0C93EDE4" w14:textId="77777777" w:rsidR="00A45A12" w:rsidRDefault="00AA0DC5">
      <w:pPr>
        <w:pStyle w:val="a3"/>
        <w:ind w:left="450" w:firstLine="0"/>
        <w:jc w:val="left"/>
      </w:pPr>
      <w:r>
        <w:t>Значение</w:t>
      </w:r>
      <w:r>
        <w:rPr>
          <w:spacing w:val="-4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скульптурного</w:t>
      </w:r>
      <w:r>
        <w:rPr>
          <w:spacing w:val="-3"/>
        </w:rPr>
        <w:t xml:space="preserve"> </w:t>
      </w:r>
      <w:r>
        <w:t>портрета.</w:t>
      </w:r>
    </w:p>
    <w:p w14:paraId="2219F894" w14:textId="77777777" w:rsidR="00A45A12" w:rsidRDefault="00AA0DC5">
      <w:pPr>
        <w:pStyle w:val="a3"/>
        <w:spacing w:before="1"/>
        <w:jc w:val="left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портрета.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живописном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 живописцев.</w:t>
      </w:r>
    </w:p>
    <w:p w14:paraId="59621ACF" w14:textId="77777777" w:rsidR="00A45A12" w:rsidRDefault="00AA0DC5">
      <w:pPr>
        <w:pStyle w:val="a3"/>
        <w:ind w:left="450" w:firstLine="0"/>
        <w:jc w:val="left"/>
      </w:pPr>
      <w:r>
        <w:t>Опыт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созданием</w:t>
      </w:r>
      <w:r>
        <w:rPr>
          <w:spacing w:val="-3"/>
        </w:rPr>
        <w:t xml:space="preserve"> </w:t>
      </w:r>
      <w:r>
        <w:t>живописного</w:t>
      </w:r>
      <w:r>
        <w:rPr>
          <w:spacing w:val="-5"/>
        </w:rPr>
        <w:t xml:space="preserve"> </w:t>
      </w:r>
      <w:r>
        <w:t>портрета.</w:t>
      </w:r>
    </w:p>
    <w:p w14:paraId="23AB5742" w14:textId="77777777" w:rsidR="00A45A12" w:rsidRDefault="00AA0DC5">
      <w:pPr>
        <w:pStyle w:val="1"/>
        <w:spacing w:before="204"/>
        <w:jc w:val="left"/>
      </w:pPr>
      <w:r>
        <w:t>Пейзаж</w:t>
      </w:r>
    </w:p>
    <w:p w14:paraId="7F3F5391" w14:textId="77777777" w:rsidR="00A45A12" w:rsidRDefault="00AA0DC5">
      <w:pPr>
        <w:pStyle w:val="a3"/>
        <w:spacing w:before="108"/>
        <w:ind w:right="801"/>
        <w:jc w:val="left"/>
      </w:pPr>
      <w:r>
        <w:t>Особенности</w:t>
      </w:r>
      <w:r>
        <w:rPr>
          <w:spacing w:val="40"/>
        </w:rPr>
        <w:t xml:space="preserve"> </w:t>
      </w:r>
      <w:r>
        <w:t>изображения</w:t>
      </w:r>
      <w:r>
        <w:rPr>
          <w:spacing w:val="36"/>
        </w:rPr>
        <w:t xml:space="preserve"> </w:t>
      </w:r>
      <w:r>
        <w:t>пространства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эпоху</w:t>
      </w:r>
      <w:r>
        <w:rPr>
          <w:spacing w:val="31"/>
        </w:rPr>
        <w:t xml:space="preserve"> </w:t>
      </w:r>
      <w:r>
        <w:t>Древнего</w:t>
      </w:r>
      <w:r>
        <w:rPr>
          <w:spacing w:val="39"/>
        </w:rPr>
        <w:t xml:space="preserve"> </w:t>
      </w:r>
      <w:r>
        <w:t>мира,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средневековом</w:t>
      </w:r>
      <w:r>
        <w:rPr>
          <w:spacing w:val="37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кусстве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6"/>
        </w:rPr>
        <w:t xml:space="preserve"> </w:t>
      </w:r>
      <w:r>
        <w:t>Возрождения.</w:t>
      </w:r>
    </w:p>
    <w:p w14:paraId="3B75E4A7" w14:textId="77777777" w:rsidR="00A45A12" w:rsidRDefault="00AA0DC5">
      <w:pPr>
        <w:pStyle w:val="a3"/>
        <w:ind w:left="450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пространства.</w:t>
      </w:r>
    </w:p>
    <w:p w14:paraId="34D1A1A0" w14:textId="77777777" w:rsidR="00A45A12" w:rsidRDefault="00AA0DC5">
      <w:pPr>
        <w:pStyle w:val="a3"/>
        <w:jc w:val="left"/>
      </w:pPr>
      <w:r>
        <w:rPr>
          <w:spacing w:val="-1"/>
        </w:rPr>
        <w:t>Правила</w:t>
      </w:r>
      <w:r>
        <w:rPr>
          <w:spacing w:val="-13"/>
        </w:rPr>
        <w:t xml:space="preserve"> </w:t>
      </w:r>
      <w:r>
        <w:rPr>
          <w:spacing w:val="-1"/>
        </w:rPr>
        <w:t>воздушной</w:t>
      </w:r>
      <w:r>
        <w:rPr>
          <w:spacing w:val="-12"/>
        </w:rPr>
        <w:t xml:space="preserve"> </w:t>
      </w:r>
      <w:r>
        <w:rPr>
          <w:spacing w:val="-1"/>
        </w:rPr>
        <w:t>перспективы,</w:t>
      </w:r>
      <w:r>
        <w:rPr>
          <w:spacing w:val="-12"/>
        </w:rPr>
        <w:t xml:space="preserve"> </w:t>
      </w:r>
      <w:r>
        <w:t>построения</w:t>
      </w:r>
      <w:r>
        <w:rPr>
          <w:spacing w:val="-15"/>
        </w:rPr>
        <w:t xml:space="preserve"> </w:t>
      </w:r>
      <w:r>
        <w:t>переднего,</w:t>
      </w:r>
      <w:r>
        <w:rPr>
          <w:spacing w:val="-13"/>
        </w:rPr>
        <w:t xml:space="preserve"> </w:t>
      </w:r>
      <w:r>
        <w:t>среднего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дальнего</w:t>
      </w:r>
      <w:r>
        <w:rPr>
          <w:spacing w:val="-13"/>
        </w:rPr>
        <w:t xml:space="preserve"> </w:t>
      </w:r>
      <w:r>
        <w:t>планов</w:t>
      </w:r>
      <w:r>
        <w:rPr>
          <w:spacing w:val="-1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пейзажа.</w:t>
      </w:r>
    </w:p>
    <w:p w14:paraId="6932517D" w14:textId="77777777" w:rsidR="00A45A12" w:rsidRDefault="00A45A12">
      <w:pPr>
        <w:sectPr w:rsidR="00A45A12">
          <w:pgSz w:w="11910" w:h="16840"/>
          <w:pgMar w:top="1060" w:right="40" w:bottom="720" w:left="1480" w:header="0" w:footer="527" w:gutter="0"/>
          <w:cols w:space="720"/>
        </w:sectPr>
      </w:pPr>
    </w:p>
    <w:p w14:paraId="4A6D047F" w14:textId="77777777" w:rsidR="00A45A12" w:rsidRDefault="00AA0DC5">
      <w:pPr>
        <w:pStyle w:val="a3"/>
        <w:spacing w:before="73"/>
        <w:ind w:right="807"/>
      </w:pPr>
      <w:r>
        <w:lastRenderedPageBreak/>
        <w:t>Особенности изображения разных состояний природы и её освещения. Романтический</w:t>
      </w:r>
      <w:r>
        <w:rPr>
          <w:spacing w:val="1"/>
        </w:rPr>
        <w:t xml:space="preserve"> </w:t>
      </w:r>
      <w:r>
        <w:t>пейзаж.</w:t>
      </w:r>
      <w:r>
        <w:rPr>
          <w:spacing w:val="-1"/>
        </w:rPr>
        <w:t xml:space="preserve"> </w:t>
      </w:r>
      <w:r>
        <w:t>Морские</w:t>
      </w:r>
      <w:r>
        <w:rPr>
          <w:spacing w:val="-1"/>
        </w:rPr>
        <w:t xml:space="preserve"> </w:t>
      </w:r>
      <w:r>
        <w:t>пейзажи И.</w:t>
      </w:r>
      <w:r>
        <w:rPr>
          <w:spacing w:val="2"/>
        </w:rPr>
        <w:t xml:space="preserve"> </w:t>
      </w:r>
      <w:r>
        <w:t>Айвазовского.</w:t>
      </w:r>
    </w:p>
    <w:p w14:paraId="53525F0B" w14:textId="77777777" w:rsidR="00A45A12" w:rsidRDefault="00AA0DC5">
      <w:pPr>
        <w:pStyle w:val="a3"/>
        <w:spacing w:before="1"/>
        <w:ind w:right="803"/>
      </w:pPr>
      <w:r>
        <w:t>Особенности изображения природы в творчестве импрессионистов и постимпрессиони-</w:t>
      </w:r>
      <w:r>
        <w:rPr>
          <w:spacing w:val="1"/>
        </w:rPr>
        <w:t xml:space="preserve"> </w:t>
      </w:r>
      <w:r>
        <w:t>стов. Представления о пленэрной живописи и колористической изменчивости состояний</w:t>
      </w:r>
      <w:r>
        <w:rPr>
          <w:spacing w:val="1"/>
        </w:rPr>
        <w:t xml:space="preserve"> </w:t>
      </w:r>
      <w:r>
        <w:t>природы.</w:t>
      </w:r>
    </w:p>
    <w:p w14:paraId="1A14F9D9" w14:textId="77777777" w:rsidR="00A45A12" w:rsidRDefault="00AA0DC5">
      <w:pPr>
        <w:pStyle w:val="a3"/>
        <w:ind w:left="450" w:firstLine="0"/>
      </w:pPr>
      <w:r>
        <w:t>Живописное</w:t>
      </w:r>
      <w:r>
        <w:rPr>
          <w:spacing w:val="-5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состояний</w:t>
      </w:r>
      <w:r>
        <w:rPr>
          <w:spacing w:val="-3"/>
        </w:rPr>
        <w:t xml:space="preserve"> </w:t>
      </w:r>
      <w:r>
        <w:t>природы.</w:t>
      </w:r>
    </w:p>
    <w:p w14:paraId="31C1ACEF" w14:textId="77777777" w:rsidR="00A45A12" w:rsidRDefault="00AA0DC5">
      <w:pPr>
        <w:pStyle w:val="a3"/>
        <w:ind w:right="813"/>
      </w:pPr>
      <w:r>
        <w:t>Пейзаж в истории русской живописи и его значение в отечественной культуре. История</w:t>
      </w:r>
      <w:r>
        <w:rPr>
          <w:spacing w:val="1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пейзажной</w:t>
      </w:r>
      <w:r>
        <w:rPr>
          <w:spacing w:val="-1"/>
        </w:rPr>
        <w:t xml:space="preserve"> </w:t>
      </w:r>
      <w:r>
        <w:t>живописи</w:t>
      </w:r>
      <w:r>
        <w:rPr>
          <w:spacing w:val="-2"/>
        </w:rPr>
        <w:t xml:space="preserve"> </w:t>
      </w:r>
      <w:r>
        <w:t>XIX</w:t>
      </w:r>
      <w:r>
        <w:rPr>
          <w:spacing w:val="6"/>
        </w:rPr>
        <w:t xml:space="preserve"> </w:t>
      </w:r>
      <w:r>
        <w:t>в.</w:t>
      </w:r>
    </w:p>
    <w:p w14:paraId="6E142204" w14:textId="77777777" w:rsidR="00A45A12" w:rsidRDefault="00AA0DC5">
      <w:pPr>
        <w:pStyle w:val="a3"/>
        <w:ind w:right="806"/>
      </w:pPr>
      <w:r>
        <w:t>Становление образа родной природы в произведениях А. Венецианова и его учеников:</w:t>
      </w:r>
      <w:r>
        <w:rPr>
          <w:spacing w:val="1"/>
        </w:rPr>
        <w:t xml:space="preserve"> </w:t>
      </w:r>
      <w:r>
        <w:t>А. Саврасова, И. Шишкина. Пейзажная живопись И. Левитана и её значение для русской</w:t>
      </w:r>
      <w:r>
        <w:rPr>
          <w:spacing w:val="1"/>
        </w:rPr>
        <w:t xml:space="preserve"> </w:t>
      </w:r>
      <w:r>
        <w:t>культуры. Значение художественного образа отечественного пейзажа в развитии чувства</w:t>
      </w:r>
      <w:r>
        <w:rPr>
          <w:spacing w:val="1"/>
        </w:rPr>
        <w:t xml:space="preserve"> </w:t>
      </w:r>
      <w:r>
        <w:t>Родины.</w:t>
      </w:r>
    </w:p>
    <w:p w14:paraId="1569E173" w14:textId="77777777" w:rsidR="00A45A12" w:rsidRDefault="00AA0DC5">
      <w:pPr>
        <w:pStyle w:val="a3"/>
        <w:ind w:left="450" w:right="1213" w:firstLine="0"/>
        <w:jc w:val="left"/>
      </w:pPr>
      <w:r>
        <w:t>Творческий опыт в создании композиционного живописного пейзажа своей Родины.</w:t>
      </w:r>
      <w:r>
        <w:rPr>
          <w:spacing w:val="-57"/>
        </w:rPr>
        <w:t xml:space="preserve"> </w:t>
      </w:r>
      <w:r>
        <w:t>Графический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пейзажа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работах</w:t>
      </w:r>
      <w:r>
        <w:rPr>
          <w:spacing w:val="2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мастеров.</w:t>
      </w:r>
    </w:p>
    <w:p w14:paraId="19FAC522" w14:textId="77777777" w:rsidR="00A45A12" w:rsidRDefault="00AA0DC5">
      <w:pPr>
        <w:pStyle w:val="a3"/>
        <w:ind w:left="450" w:right="857" w:firstLine="0"/>
        <w:jc w:val="left"/>
      </w:pPr>
      <w:r>
        <w:t>Средства выразительности в графическом рисунке и многообразие графических техник.</w:t>
      </w:r>
      <w:r>
        <w:rPr>
          <w:spacing w:val="-57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графическая</w:t>
      </w:r>
      <w:r>
        <w:rPr>
          <w:spacing w:val="-2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природы.</w:t>
      </w:r>
    </w:p>
    <w:p w14:paraId="44696059" w14:textId="77777777" w:rsidR="00A45A12" w:rsidRDefault="00AA0DC5">
      <w:pPr>
        <w:pStyle w:val="a3"/>
        <w:spacing w:before="1"/>
        <w:ind w:right="807"/>
      </w:pPr>
      <w:r>
        <w:t>Городской пейзаж в творчестве мастеров искусства. Многообразие в понимании образа</w:t>
      </w:r>
      <w:r>
        <w:rPr>
          <w:spacing w:val="1"/>
        </w:rPr>
        <w:t xml:space="preserve"> </w:t>
      </w:r>
      <w:r>
        <w:t>города.</w:t>
      </w:r>
    </w:p>
    <w:p w14:paraId="19A21C9D" w14:textId="77777777" w:rsidR="00A45A12" w:rsidRDefault="00AA0DC5">
      <w:pPr>
        <w:pStyle w:val="a3"/>
        <w:ind w:right="812"/>
      </w:pPr>
      <w:r>
        <w:t>Город как материальное воплощение отечественной истории и культурного наследия.</w:t>
      </w:r>
      <w:r>
        <w:rPr>
          <w:spacing w:val="1"/>
        </w:rPr>
        <w:t xml:space="preserve"> </w:t>
      </w:r>
      <w:r>
        <w:t>Задачи охраны культурного наследия и исторического образа в жизни современного го-</w:t>
      </w:r>
      <w:r>
        <w:rPr>
          <w:spacing w:val="1"/>
        </w:rPr>
        <w:t xml:space="preserve"> </w:t>
      </w:r>
      <w:r>
        <w:t>рода.</w:t>
      </w:r>
    </w:p>
    <w:p w14:paraId="7B30642F" w14:textId="77777777" w:rsidR="00A45A12" w:rsidRDefault="00AA0DC5">
      <w:pPr>
        <w:pStyle w:val="a3"/>
        <w:ind w:right="811"/>
      </w:pPr>
      <w:r>
        <w:t>Опыт изображения городского пейзажа. Наблюдательная перспектива и ритмическая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изображения.</w:t>
      </w:r>
    </w:p>
    <w:p w14:paraId="0A806546" w14:textId="77777777" w:rsidR="00A45A12" w:rsidRDefault="00AA0DC5">
      <w:pPr>
        <w:pStyle w:val="1"/>
        <w:spacing w:before="204"/>
      </w:pPr>
      <w:r>
        <w:t>Бытовой</w:t>
      </w:r>
      <w:r>
        <w:rPr>
          <w:spacing w:val="-2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</w:t>
      </w:r>
    </w:p>
    <w:p w14:paraId="7AB9EE31" w14:textId="77777777" w:rsidR="00A45A12" w:rsidRDefault="00AA0DC5">
      <w:pPr>
        <w:pStyle w:val="a3"/>
        <w:spacing w:before="108"/>
        <w:ind w:right="809"/>
      </w:pPr>
      <w:r>
        <w:t>Изображение труда и бытовой жизни людей в традициях искусства разных эпох. Зна-</w:t>
      </w:r>
      <w:r>
        <w:rPr>
          <w:spacing w:val="1"/>
        </w:rPr>
        <w:t xml:space="preserve"> </w:t>
      </w:r>
      <w:r>
        <w:t>чение художественного изображения бытовой жизни людей в понимании истории чело-</w:t>
      </w:r>
      <w:r>
        <w:rPr>
          <w:spacing w:val="1"/>
        </w:rPr>
        <w:t xml:space="preserve"> </w:t>
      </w:r>
      <w:r>
        <w:t>вечества</w:t>
      </w:r>
      <w:r>
        <w:rPr>
          <w:spacing w:val="-2"/>
        </w:rPr>
        <w:t xml:space="preserve"> </w:t>
      </w:r>
      <w:r>
        <w:t>и современной жизни.</w:t>
      </w:r>
    </w:p>
    <w:p w14:paraId="49F3BDBE" w14:textId="77777777" w:rsidR="00A45A12" w:rsidRDefault="00AA0DC5">
      <w:pPr>
        <w:pStyle w:val="a3"/>
        <w:ind w:right="812"/>
      </w:pPr>
      <w:r>
        <w:t>Жанровая картина как обобщение жизненных впечатлений художника. Тема, сюжет,</w:t>
      </w:r>
      <w:r>
        <w:rPr>
          <w:spacing w:val="1"/>
        </w:rPr>
        <w:t xml:space="preserve"> </w:t>
      </w:r>
      <w:r>
        <w:t>содержание в жанровой картине. Образ нравственных и ценностных смыслов в жанровой</w:t>
      </w:r>
      <w:r>
        <w:rPr>
          <w:spacing w:val="1"/>
        </w:rPr>
        <w:t xml:space="preserve"> </w:t>
      </w:r>
      <w:r>
        <w:t>картине</w:t>
      </w:r>
      <w:r>
        <w:rPr>
          <w:spacing w:val="-2"/>
        </w:rPr>
        <w:t xml:space="preserve"> </w:t>
      </w:r>
      <w:r>
        <w:t>и роль картины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утверждении.</w:t>
      </w:r>
    </w:p>
    <w:p w14:paraId="26C30A40" w14:textId="77777777" w:rsidR="00A45A12" w:rsidRDefault="00AA0DC5">
      <w:pPr>
        <w:pStyle w:val="a3"/>
        <w:ind w:right="814"/>
      </w:pPr>
      <w:r>
        <w:t>Работа над сюжетной композицией. Композиция как целостность в организации худо-</w:t>
      </w:r>
      <w:r>
        <w:rPr>
          <w:spacing w:val="1"/>
        </w:rPr>
        <w:t xml:space="preserve"> </w:t>
      </w:r>
      <w:r>
        <w:t>жественных</w:t>
      </w:r>
      <w:r>
        <w:rPr>
          <w:spacing w:val="-1"/>
        </w:rPr>
        <w:t xml:space="preserve"> </w:t>
      </w:r>
      <w:r>
        <w:t>выразительных 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всех компонентов</w:t>
      </w:r>
      <w:r>
        <w:rPr>
          <w:spacing w:val="-5"/>
        </w:rPr>
        <w:t xml:space="preserve"> </w:t>
      </w:r>
      <w:r>
        <w:t>произведения.</w:t>
      </w:r>
    </w:p>
    <w:p w14:paraId="236D0621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2890E167" w14:textId="77777777" w:rsidR="00A45A12" w:rsidRDefault="00AA0DC5">
      <w:pPr>
        <w:pStyle w:val="1"/>
      </w:pPr>
      <w:r>
        <w:t>Исторический</w:t>
      </w:r>
      <w:r>
        <w:rPr>
          <w:spacing w:val="-3"/>
        </w:rPr>
        <w:t xml:space="preserve"> </w:t>
      </w:r>
      <w:r>
        <w:t>жанр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</w:t>
      </w:r>
    </w:p>
    <w:p w14:paraId="5923F5D9" w14:textId="77777777" w:rsidR="00A45A12" w:rsidRDefault="00AA0DC5">
      <w:pPr>
        <w:pStyle w:val="a3"/>
        <w:spacing w:before="22"/>
        <w:ind w:right="805"/>
      </w:pPr>
      <w:r>
        <w:t>Историческая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14:paraId="539B5FF8" w14:textId="77777777" w:rsidR="00A45A12" w:rsidRDefault="00AA0DC5">
      <w:pPr>
        <w:pStyle w:val="a3"/>
        <w:ind w:right="810"/>
      </w:pPr>
      <w:r>
        <w:t>Жанровые разновидности исторической картины в зависимости от сюжета: мифологи-</w:t>
      </w:r>
      <w:r>
        <w:rPr>
          <w:spacing w:val="1"/>
        </w:rPr>
        <w:t xml:space="preserve"> </w:t>
      </w:r>
      <w:r>
        <w:t>ческая</w:t>
      </w:r>
      <w:r>
        <w:rPr>
          <w:spacing w:val="-1"/>
        </w:rPr>
        <w:t xml:space="preserve"> </w:t>
      </w:r>
      <w:r>
        <w:t>картина, картина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темы, батальная картина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14:paraId="0ABD9AA4" w14:textId="77777777" w:rsidR="00A45A12" w:rsidRDefault="00AA0DC5">
      <w:pPr>
        <w:pStyle w:val="a3"/>
        <w:ind w:right="807"/>
      </w:pPr>
      <w:r>
        <w:t>Историческая картина в русском искусстве XIX в. и её особое место в развитии отече-</w:t>
      </w:r>
      <w:r>
        <w:rPr>
          <w:spacing w:val="1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культуры.</w:t>
      </w:r>
    </w:p>
    <w:p w14:paraId="26E24E7C" w14:textId="77777777" w:rsidR="00A45A12" w:rsidRDefault="00AA0DC5">
      <w:pPr>
        <w:pStyle w:val="a3"/>
        <w:ind w:right="813"/>
      </w:pPr>
      <w:r>
        <w:t>Картина</w:t>
      </w:r>
      <w:r>
        <w:rPr>
          <w:spacing w:val="3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Брюллова</w:t>
      </w:r>
      <w:r>
        <w:rPr>
          <w:spacing w:val="33"/>
        </w:rPr>
        <w:t xml:space="preserve"> </w:t>
      </w:r>
      <w:r>
        <w:t>«Последний</w:t>
      </w:r>
      <w:r>
        <w:rPr>
          <w:spacing w:val="36"/>
        </w:rPr>
        <w:t xml:space="preserve"> </w:t>
      </w:r>
      <w:r>
        <w:t>день</w:t>
      </w:r>
      <w:r>
        <w:rPr>
          <w:spacing w:val="34"/>
        </w:rPr>
        <w:t xml:space="preserve"> </w:t>
      </w:r>
      <w:r>
        <w:t>Помпеи»,</w:t>
      </w:r>
      <w:r>
        <w:rPr>
          <w:spacing w:val="35"/>
        </w:rPr>
        <w:t xml:space="preserve"> </w:t>
      </w:r>
      <w:r>
        <w:t>исторические</w:t>
      </w:r>
      <w:r>
        <w:rPr>
          <w:spacing w:val="34"/>
        </w:rPr>
        <w:t xml:space="preserve"> </w:t>
      </w:r>
      <w:r>
        <w:t>картины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творчестве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Сурикова</w:t>
      </w:r>
      <w:r>
        <w:rPr>
          <w:spacing w:val="-2"/>
        </w:rPr>
        <w:t xml:space="preserve"> </w:t>
      </w:r>
      <w:r>
        <w:t>и др. Исторический образ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ХХ</w:t>
      </w:r>
      <w:r>
        <w:rPr>
          <w:spacing w:val="2"/>
        </w:rPr>
        <w:t xml:space="preserve"> </w:t>
      </w:r>
      <w:r>
        <w:t>в.</w:t>
      </w:r>
    </w:p>
    <w:p w14:paraId="52E9BAC5" w14:textId="77777777" w:rsidR="00A45A12" w:rsidRDefault="00AA0DC5">
      <w:pPr>
        <w:pStyle w:val="a3"/>
        <w:ind w:right="803"/>
      </w:pPr>
      <w:r>
        <w:t>Работа над сюжетной композицией. Этапы длительного периода работы художника над</w:t>
      </w:r>
      <w:r>
        <w:rPr>
          <w:spacing w:val="1"/>
        </w:rPr>
        <w:t xml:space="preserve"> </w:t>
      </w:r>
      <w:r>
        <w:t>исторической картиной: идея и эскизы, сбор материала и работа над этюдами, уточнения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эскизах,</w:t>
      </w:r>
      <w:r>
        <w:rPr>
          <w:spacing w:val="-4"/>
        </w:rPr>
        <w:t xml:space="preserve"> </w:t>
      </w:r>
      <w:r>
        <w:t>картон</w:t>
      </w:r>
      <w:r>
        <w:rPr>
          <w:spacing w:val="1"/>
        </w:rPr>
        <w:t xml:space="preserve"> </w:t>
      </w:r>
      <w:r>
        <w:t>композиции, работа</w:t>
      </w:r>
      <w:r>
        <w:rPr>
          <w:spacing w:val="-2"/>
        </w:rPr>
        <w:t xml:space="preserve"> </w:t>
      </w:r>
      <w:r>
        <w:t>над холстом.</w:t>
      </w:r>
    </w:p>
    <w:p w14:paraId="6BAEFB98" w14:textId="77777777" w:rsidR="00A45A12" w:rsidRDefault="00AA0DC5">
      <w:pPr>
        <w:pStyle w:val="a3"/>
        <w:ind w:right="813"/>
      </w:pPr>
      <w:r>
        <w:t>Разработка эскизов композиции на историческую тему с опорой на собранный материал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задуманному</w:t>
      </w:r>
      <w:r>
        <w:rPr>
          <w:spacing w:val="-3"/>
        </w:rPr>
        <w:t xml:space="preserve"> </w:t>
      </w:r>
      <w:r>
        <w:t>сюжету.</w:t>
      </w:r>
    </w:p>
    <w:p w14:paraId="32F6E2DE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446A20CF" w14:textId="77777777" w:rsidR="00A45A12" w:rsidRDefault="00AA0DC5">
      <w:pPr>
        <w:pStyle w:val="1"/>
      </w:pPr>
      <w:r>
        <w:t>Библейские</w:t>
      </w:r>
      <w:r>
        <w:rPr>
          <w:spacing w:val="-3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</w:t>
      </w:r>
    </w:p>
    <w:p w14:paraId="36798DF3" w14:textId="77777777" w:rsidR="00A45A12" w:rsidRDefault="00AA0DC5">
      <w:pPr>
        <w:pStyle w:val="a3"/>
        <w:spacing w:before="24"/>
        <w:ind w:right="810"/>
      </w:pPr>
      <w:r>
        <w:t>Исторические картины на библейские темы: место и значение сюжетов Священной ис-</w:t>
      </w:r>
      <w:r>
        <w:rPr>
          <w:spacing w:val="1"/>
        </w:rPr>
        <w:t xml:space="preserve"> </w:t>
      </w:r>
      <w:r>
        <w:t>тории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культуре.</w:t>
      </w:r>
    </w:p>
    <w:p w14:paraId="70477A91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0135FDF9" w14:textId="77777777" w:rsidR="00A45A12" w:rsidRDefault="00AA0DC5">
      <w:pPr>
        <w:pStyle w:val="a3"/>
        <w:spacing w:before="73"/>
        <w:ind w:right="810"/>
      </w:pPr>
      <w:r>
        <w:lastRenderedPageBreak/>
        <w:t>Вечные темы и их нравственное и духовно-ценностное выражение как «духовная ось»,</w:t>
      </w:r>
      <w:r>
        <w:rPr>
          <w:spacing w:val="1"/>
        </w:rPr>
        <w:t xml:space="preserve"> </w:t>
      </w:r>
      <w:r>
        <w:t>соединяющая</w:t>
      </w:r>
      <w:r>
        <w:rPr>
          <w:spacing w:val="-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позиции разных</w:t>
      </w:r>
      <w:r>
        <w:rPr>
          <w:spacing w:val="1"/>
        </w:rPr>
        <w:t xml:space="preserve"> </w:t>
      </w:r>
      <w:r>
        <w:t>поколений.</w:t>
      </w:r>
    </w:p>
    <w:p w14:paraId="0F5CDF26" w14:textId="77777777" w:rsidR="00A45A12" w:rsidRDefault="00AA0DC5">
      <w:pPr>
        <w:pStyle w:val="a3"/>
        <w:spacing w:before="1"/>
        <w:ind w:right="813"/>
      </w:pPr>
      <w:r>
        <w:t>Произведения на библейские темы Леонардо да Винчи, Рафаэля, Рембрандта, в скульп-</w:t>
      </w:r>
      <w:r>
        <w:rPr>
          <w:spacing w:val="1"/>
        </w:rPr>
        <w:t xml:space="preserve"> </w:t>
      </w:r>
      <w:r>
        <w:t>туре</w:t>
      </w:r>
      <w:r>
        <w:rPr>
          <w:spacing w:val="2"/>
        </w:rPr>
        <w:t xml:space="preserve"> </w:t>
      </w:r>
      <w:r>
        <w:t>«Пьета»</w:t>
      </w:r>
      <w:r>
        <w:rPr>
          <w:spacing w:val="-6"/>
        </w:rPr>
        <w:t xml:space="preserve"> </w:t>
      </w:r>
      <w:r>
        <w:t>Микеланджело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78E9764A" w14:textId="77777777" w:rsidR="00A45A12" w:rsidRDefault="00AA0DC5">
      <w:pPr>
        <w:pStyle w:val="a3"/>
        <w:ind w:right="803"/>
      </w:pPr>
      <w:r>
        <w:rPr>
          <w:spacing w:val="-2"/>
        </w:rPr>
        <w:t>Библейские</w:t>
      </w:r>
      <w:r>
        <w:rPr>
          <w:spacing w:val="-9"/>
        </w:rPr>
        <w:t xml:space="preserve"> </w:t>
      </w:r>
      <w:r>
        <w:rPr>
          <w:spacing w:val="-2"/>
        </w:rPr>
        <w:t>темы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отечественных</w:t>
      </w:r>
      <w:r>
        <w:rPr>
          <w:spacing w:val="-6"/>
        </w:rPr>
        <w:t xml:space="preserve"> </w:t>
      </w:r>
      <w:r>
        <w:rPr>
          <w:spacing w:val="-2"/>
        </w:rPr>
        <w:t>картинах</w:t>
      </w:r>
      <w:r>
        <w:rPr>
          <w:spacing w:val="-5"/>
        </w:rPr>
        <w:t xml:space="preserve"> </w:t>
      </w:r>
      <w:r>
        <w:rPr>
          <w:spacing w:val="-2"/>
        </w:rPr>
        <w:t>XIX</w:t>
      </w:r>
      <w:r>
        <w:rPr>
          <w:spacing w:val="3"/>
        </w:rPr>
        <w:t xml:space="preserve"> </w:t>
      </w:r>
      <w:r>
        <w:rPr>
          <w:spacing w:val="-2"/>
        </w:rPr>
        <w:t>в.</w:t>
      </w:r>
      <w:r>
        <w:rPr>
          <w:spacing w:val="-7"/>
        </w:rPr>
        <w:t xml:space="preserve"> </w:t>
      </w:r>
      <w:r>
        <w:rPr>
          <w:spacing w:val="-2"/>
        </w:rPr>
        <w:t>(А.</w:t>
      </w:r>
      <w:r>
        <w:t xml:space="preserve"> </w:t>
      </w:r>
      <w:r>
        <w:rPr>
          <w:spacing w:val="-2"/>
        </w:rPr>
        <w:t>Иванов.</w:t>
      </w:r>
      <w:r>
        <w:rPr>
          <w:spacing w:val="-9"/>
        </w:rPr>
        <w:t xml:space="preserve"> </w:t>
      </w:r>
      <w:r>
        <w:rPr>
          <w:spacing w:val="-1"/>
        </w:rPr>
        <w:t>«Явление</w:t>
      </w:r>
      <w:r>
        <w:rPr>
          <w:spacing w:val="-16"/>
        </w:rPr>
        <w:t xml:space="preserve"> </w:t>
      </w:r>
      <w:r>
        <w:rPr>
          <w:spacing w:val="-1"/>
        </w:rPr>
        <w:t>Христа</w:t>
      </w:r>
      <w:r>
        <w:rPr>
          <w:spacing w:val="-16"/>
        </w:rPr>
        <w:t xml:space="preserve"> </w:t>
      </w:r>
      <w:r>
        <w:rPr>
          <w:spacing w:val="-1"/>
        </w:rPr>
        <w:t>народу»,</w:t>
      </w:r>
      <w:r>
        <w:rPr>
          <w:spacing w:val="-57"/>
        </w:rPr>
        <w:t xml:space="preserve"> </w:t>
      </w:r>
      <w:r>
        <w:rPr>
          <w:spacing w:val="-4"/>
        </w:rPr>
        <w:t xml:space="preserve">И. Крамской. «Христос в пустыне», Н. Ге. «Тайная вечеря», </w:t>
      </w:r>
      <w:r>
        <w:rPr>
          <w:spacing w:val="-3"/>
        </w:rPr>
        <w:t>В. Поленов. «Христос и грешни-</w:t>
      </w:r>
      <w:r>
        <w:rPr>
          <w:spacing w:val="-2"/>
        </w:rPr>
        <w:t xml:space="preserve"> </w:t>
      </w:r>
      <w:r>
        <w:t>ца»).</w:t>
      </w:r>
    </w:p>
    <w:p w14:paraId="2F6BF726" w14:textId="77777777" w:rsidR="00A45A12" w:rsidRDefault="00AA0DC5">
      <w:pPr>
        <w:pStyle w:val="a3"/>
        <w:ind w:right="803"/>
      </w:pPr>
      <w:r>
        <w:t>Иконопись как великое проявление русской культуры. Язык изображения в иконе — его</w:t>
      </w:r>
      <w:r>
        <w:rPr>
          <w:spacing w:val="-57"/>
        </w:rPr>
        <w:t xml:space="preserve"> </w:t>
      </w:r>
      <w:r>
        <w:t>религиозный</w:t>
      </w:r>
      <w:r>
        <w:rPr>
          <w:spacing w:val="-1"/>
        </w:rPr>
        <w:t xml:space="preserve"> </w:t>
      </w:r>
      <w:r>
        <w:t>и символический смысл.</w:t>
      </w:r>
    </w:p>
    <w:p w14:paraId="5BF52B38" w14:textId="77777777" w:rsidR="00A45A12" w:rsidRDefault="00AA0DC5">
      <w:pPr>
        <w:pStyle w:val="a3"/>
        <w:ind w:right="815"/>
      </w:pPr>
      <w:r>
        <w:t>Великие русские иконописцы: духовный свет икон Андрея Рублёва, Феофана Грека,</w:t>
      </w:r>
      <w:r>
        <w:rPr>
          <w:spacing w:val="1"/>
        </w:rPr>
        <w:t xml:space="preserve"> </w:t>
      </w:r>
      <w:r>
        <w:t>Дионисия.</w:t>
      </w:r>
    </w:p>
    <w:p w14:paraId="6787E8F2" w14:textId="77777777" w:rsidR="00A45A12" w:rsidRDefault="00AA0DC5">
      <w:pPr>
        <w:pStyle w:val="a3"/>
        <w:ind w:left="450" w:firstLine="0"/>
      </w:pP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эскизом</w:t>
      </w:r>
      <w:r>
        <w:rPr>
          <w:spacing w:val="-4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композиции.</w:t>
      </w:r>
    </w:p>
    <w:p w14:paraId="64007171" w14:textId="77777777" w:rsidR="00A45A12" w:rsidRDefault="00AA0DC5">
      <w:pPr>
        <w:pStyle w:val="a3"/>
        <w:ind w:right="812"/>
      </w:pPr>
      <w:r>
        <w:t>Роль и значение изобразительного искусства в жизни людей: образ мира в изобрази-</w:t>
      </w:r>
      <w:r>
        <w:rPr>
          <w:spacing w:val="1"/>
        </w:rPr>
        <w:t xml:space="preserve"> </w:t>
      </w:r>
      <w:r>
        <w:t>тельном</w:t>
      </w:r>
      <w:r>
        <w:rPr>
          <w:spacing w:val="-2"/>
        </w:rPr>
        <w:t xml:space="preserve"> </w:t>
      </w:r>
      <w:r>
        <w:t>искусстве.</w:t>
      </w:r>
    </w:p>
    <w:p w14:paraId="000CDA9D" w14:textId="77777777" w:rsidR="00A45A12" w:rsidRDefault="00AA0DC5">
      <w:pPr>
        <w:pStyle w:val="1"/>
        <w:spacing w:before="233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 «Архитектура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дизайн»</w:t>
      </w:r>
    </w:p>
    <w:p w14:paraId="082B755B" w14:textId="77777777" w:rsidR="00A45A12" w:rsidRDefault="00AA0DC5">
      <w:pPr>
        <w:pStyle w:val="a3"/>
        <w:spacing w:before="108"/>
        <w:ind w:right="801"/>
        <w:jc w:val="left"/>
      </w:pPr>
      <w:r>
        <w:t>Архитектура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дизайн</w:t>
      </w:r>
      <w:r>
        <w:rPr>
          <w:spacing w:val="-1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искусства</w:t>
      </w:r>
      <w:r>
        <w:rPr>
          <w:spacing w:val="23"/>
        </w:rPr>
        <w:t xml:space="preserve"> </w:t>
      </w:r>
      <w:r>
        <w:t>художественной</w:t>
      </w:r>
      <w:r>
        <w:rPr>
          <w:spacing w:val="24"/>
        </w:rPr>
        <w:t xml:space="preserve"> </w:t>
      </w:r>
      <w:r>
        <w:t>постройки</w:t>
      </w:r>
      <w:r>
        <w:rPr>
          <w:spacing w:val="2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конструктивные</w:t>
      </w:r>
      <w:r>
        <w:rPr>
          <w:spacing w:val="23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кусства.</w:t>
      </w:r>
    </w:p>
    <w:p w14:paraId="0641E002" w14:textId="77777777" w:rsidR="00A45A12" w:rsidRDefault="00AA0DC5">
      <w:pPr>
        <w:pStyle w:val="a3"/>
        <w:ind w:right="801"/>
        <w:jc w:val="left"/>
      </w:pPr>
      <w:r>
        <w:t>Дизайн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архитектура как</w:t>
      </w:r>
      <w:r>
        <w:rPr>
          <w:spacing w:val="2"/>
        </w:rPr>
        <w:t xml:space="preserve"> </w:t>
      </w:r>
      <w:r>
        <w:t>создатели</w:t>
      </w:r>
      <w:r>
        <w:rPr>
          <w:spacing w:val="7"/>
        </w:rPr>
        <w:t xml:space="preserve"> </w:t>
      </w:r>
      <w:r>
        <w:t>«второй</w:t>
      </w:r>
      <w:r>
        <w:rPr>
          <w:spacing w:val="2"/>
        </w:rPr>
        <w:t xml:space="preserve"> </w:t>
      </w:r>
      <w:r>
        <w:t>природы»</w:t>
      </w:r>
      <w:r>
        <w:rPr>
          <w:spacing w:val="-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57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жизни людей.</w:t>
      </w:r>
    </w:p>
    <w:p w14:paraId="283B537C" w14:textId="77777777" w:rsidR="00A45A12" w:rsidRDefault="00AA0DC5">
      <w:pPr>
        <w:pStyle w:val="a3"/>
        <w:jc w:val="left"/>
      </w:pPr>
      <w:r>
        <w:t>Функциональность</w:t>
      </w:r>
      <w:r>
        <w:rPr>
          <w:spacing w:val="53"/>
        </w:rPr>
        <w:t xml:space="preserve"> </w:t>
      </w:r>
      <w:r>
        <w:t>предметно-пространственной</w:t>
      </w:r>
      <w:r>
        <w:rPr>
          <w:spacing w:val="55"/>
        </w:rPr>
        <w:t xml:space="preserve"> </w:t>
      </w:r>
      <w:r>
        <w:t>среды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выражение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ней</w:t>
      </w:r>
      <w:r>
        <w:rPr>
          <w:spacing w:val="55"/>
        </w:rPr>
        <w:t xml:space="preserve"> </w:t>
      </w:r>
      <w:r>
        <w:t>мировос-</w:t>
      </w:r>
      <w:r>
        <w:rPr>
          <w:spacing w:val="-57"/>
        </w:rPr>
        <w:t xml:space="preserve"> </w:t>
      </w:r>
      <w:r>
        <w:t>приятия,</w:t>
      </w:r>
      <w:r>
        <w:rPr>
          <w:spacing w:val="-1"/>
        </w:rPr>
        <w:t xml:space="preserve"> </w:t>
      </w:r>
      <w:r>
        <w:t>духовно-ценностных</w:t>
      </w:r>
      <w:r>
        <w:rPr>
          <w:spacing w:val="-1"/>
        </w:rPr>
        <w:t xml:space="preserve"> </w:t>
      </w:r>
      <w:r>
        <w:t>позиций общества.</w:t>
      </w:r>
    </w:p>
    <w:p w14:paraId="06FE8A85" w14:textId="77777777" w:rsidR="00A45A12" w:rsidRDefault="00AA0DC5">
      <w:pPr>
        <w:pStyle w:val="a3"/>
        <w:spacing w:before="1"/>
        <w:ind w:right="801"/>
        <w:jc w:val="left"/>
      </w:pPr>
      <w:r>
        <w:t>Материальная</w:t>
      </w:r>
      <w:r>
        <w:rPr>
          <w:spacing w:val="56"/>
        </w:rPr>
        <w:t xml:space="preserve"> </w:t>
      </w:r>
      <w:r>
        <w:t>культура</w:t>
      </w:r>
      <w:r>
        <w:rPr>
          <w:spacing w:val="55"/>
        </w:rPr>
        <w:t xml:space="preserve"> </w:t>
      </w:r>
      <w:r>
        <w:t>человечества</w:t>
      </w:r>
      <w:r>
        <w:rPr>
          <w:spacing w:val="56"/>
        </w:rPr>
        <w:t xml:space="preserve"> </w:t>
      </w:r>
      <w:r>
        <w:t>как  уникальная</w:t>
      </w:r>
      <w:r>
        <w:rPr>
          <w:spacing w:val="54"/>
        </w:rPr>
        <w:t xml:space="preserve"> </w:t>
      </w:r>
      <w:r>
        <w:t>информация</w:t>
      </w:r>
      <w:r>
        <w:rPr>
          <w:spacing w:val="54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жизни</w:t>
      </w:r>
      <w:r>
        <w:rPr>
          <w:spacing w:val="57"/>
        </w:rPr>
        <w:t xml:space="preserve"> </w:t>
      </w:r>
      <w:r>
        <w:t>людей</w:t>
      </w:r>
      <w:r>
        <w:rPr>
          <w:spacing w:val="5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14:paraId="6E14C2BE" w14:textId="77777777" w:rsidR="00A45A12" w:rsidRDefault="00AA0DC5">
      <w:pPr>
        <w:pStyle w:val="a3"/>
        <w:ind w:right="801"/>
        <w:jc w:val="left"/>
      </w:pPr>
      <w:r>
        <w:t>Роль</w:t>
      </w:r>
      <w:r>
        <w:rPr>
          <w:spacing w:val="9"/>
        </w:rPr>
        <w:t xml:space="preserve"> </w:t>
      </w:r>
      <w:r>
        <w:t>архитектуры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понимании</w:t>
      </w:r>
      <w:r>
        <w:rPr>
          <w:spacing w:val="9"/>
        </w:rPr>
        <w:t xml:space="preserve"> </w:t>
      </w:r>
      <w:r>
        <w:t>человеком</w:t>
      </w:r>
      <w:r>
        <w:rPr>
          <w:spacing w:val="8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идентичности.</w:t>
      </w:r>
      <w:r>
        <w:rPr>
          <w:spacing w:val="8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и природного ландшафта.</w:t>
      </w:r>
    </w:p>
    <w:p w14:paraId="2D7FD63B" w14:textId="77777777" w:rsidR="00A45A12" w:rsidRDefault="00AA0DC5">
      <w:pPr>
        <w:pStyle w:val="a3"/>
        <w:ind w:left="450" w:firstLine="0"/>
        <w:jc w:val="left"/>
      </w:pPr>
      <w:r>
        <w:t>Возникновение</w:t>
      </w:r>
      <w:r>
        <w:rPr>
          <w:spacing w:val="18"/>
        </w:rPr>
        <w:t xml:space="preserve"> </w:t>
      </w:r>
      <w:r>
        <w:t>архитектуры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дизайна</w:t>
      </w:r>
      <w:r>
        <w:rPr>
          <w:spacing w:val="77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разных</w:t>
      </w:r>
      <w:r>
        <w:rPr>
          <w:spacing w:val="80"/>
        </w:rPr>
        <w:t xml:space="preserve"> </w:t>
      </w:r>
      <w:r>
        <w:t>этапах</w:t>
      </w:r>
      <w:r>
        <w:rPr>
          <w:spacing w:val="80"/>
        </w:rPr>
        <w:t xml:space="preserve"> </w:t>
      </w:r>
      <w:r>
        <w:t>общественного</w:t>
      </w:r>
      <w:r>
        <w:rPr>
          <w:spacing w:val="77"/>
        </w:rPr>
        <w:t xml:space="preserve"> </w:t>
      </w:r>
      <w:r>
        <w:t>развития.</w:t>
      </w:r>
    </w:p>
    <w:p w14:paraId="1C4A5BCB" w14:textId="77777777" w:rsidR="00A45A12" w:rsidRDefault="00AA0DC5">
      <w:pPr>
        <w:pStyle w:val="a3"/>
        <w:ind w:firstLine="0"/>
        <w:jc w:val="left"/>
      </w:pPr>
      <w:r>
        <w:t>Единство</w:t>
      </w:r>
      <w:r>
        <w:rPr>
          <w:spacing w:val="-3"/>
        </w:rPr>
        <w:t xml:space="preserve"> </w:t>
      </w:r>
      <w:r>
        <w:t>функционального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художественного —</w:t>
      </w:r>
      <w:r>
        <w:rPr>
          <w:spacing w:val="-2"/>
        </w:rPr>
        <w:t xml:space="preserve"> </w:t>
      </w:r>
      <w:r>
        <w:t>целесообразности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красоты.</w:t>
      </w:r>
    </w:p>
    <w:p w14:paraId="6BB043B9" w14:textId="77777777" w:rsidR="00A45A12" w:rsidRDefault="00AA0DC5">
      <w:pPr>
        <w:pStyle w:val="1"/>
        <w:spacing w:before="146"/>
        <w:jc w:val="left"/>
      </w:pPr>
      <w:r>
        <w:t>Графический</w:t>
      </w:r>
      <w:r>
        <w:rPr>
          <w:spacing w:val="-3"/>
        </w:rPr>
        <w:t xml:space="preserve"> </w:t>
      </w:r>
      <w:r>
        <w:t>дизайн</w:t>
      </w:r>
    </w:p>
    <w:p w14:paraId="64230D43" w14:textId="77777777" w:rsidR="00A45A12" w:rsidRDefault="00AA0DC5">
      <w:pPr>
        <w:pStyle w:val="a3"/>
        <w:spacing w:before="108"/>
        <w:jc w:val="left"/>
      </w:pPr>
      <w:r>
        <w:t>Композиция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основа</w:t>
      </w:r>
      <w:r>
        <w:rPr>
          <w:spacing w:val="7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замысла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любой</w:t>
      </w:r>
      <w:r>
        <w:rPr>
          <w:spacing w:val="7"/>
        </w:rPr>
        <w:t xml:space="preserve"> </w:t>
      </w:r>
      <w:r>
        <w:t>творческой</w:t>
      </w:r>
      <w:r>
        <w:rPr>
          <w:spacing w:val="9"/>
        </w:rPr>
        <w:t xml:space="preserve"> </w:t>
      </w:r>
      <w:r>
        <w:t>деятельности.</w:t>
      </w:r>
      <w:r>
        <w:rPr>
          <w:spacing w:val="9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формальной</w:t>
      </w:r>
      <w:r>
        <w:rPr>
          <w:spacing w:val="-1"/>
        </w:rPr>
        <w:t xml:space="preserve"> </w:t>
      </w:r>
      <w:r>
        <w:t>композиции 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искусствах.</w:t>
      </w:r>
    </w:p>
    <w:p w14:paraId="2FC0A353" w14:textId="77777777" w:rsidR="00A45A12" w:rsidRDefault="00AA0DC5">
      <w:pPr>
        <w:pStyle w:val="a3"/>
        <w:spacing w:before="1"/>
        <w:jc w:val="left"/>
      </w:pPr>
      <w:r>
        <w:t>Элементы</w:t>
      </w:r>
      <w:r>
        <w:rPr>
          <w:spacing w:val="11"/>
        </w:rPr>
        <w:t xml:space="preserve"> </w:t>
      </w:r>
      <w:r>
        <w:t>композиции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графическом</w:t>
      </w:r>
      <w:r>
        <w:rPr>
          <w:spacing w:val="13"/>
        </w:rPr>
        <w:t xml:space="preserve"> </w:t>
      </w:r>
      <w:r>
        <w:t>дизайне:</w:t>
      </w:r>
      <w:r>
        <w:rPr>
          <w:spacing w:val="11"/>
        </w:rPr>
        <w:t xml:space="preserve"> </w:t>
      </w:r>
      <w:r>
        <w:t>пятно,</w:t>
      </w:r>
      <w:r>
        <w:rPr>
          <w:spacing w:val="12"/>
        </w:rPr>
        <w:t xml:space="preserve"> </w:t>
      </w:r>
      <w:r>
        <w:t>линия,</w:t>
      </w:r>
      <w:r>
        <w:rPr>
          <w:spacing w:val="12"/>
        </w:rPr>
        <w:t xml:space="preserve"> </w:t>
      </w:r>
      <w:r>
        <w:t>цвет,</w:t>
      </w:r>
      <w:r>
        <w:rPr>
          <w:spacing w:val="12"/>
        </w:rPr>
        <w:t xml:space="preserve"> </w:t>
      </w:r>
      <w:r>
        <w:t>буква,</w:t>
      </w:r>
      <w:r>
        <w:rPr>
          <w:spacing w:val="11"/>
        </w:rPr>
        <w:t xml:space="preserve"> </w:t>
      </w:r>
      <w:r>
        <w:t>текст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изоб-</w:t>
      </w:r>
      <w:r>
        <w:rPr>
          <w:spacing w:val="-57"/>
        </w:rPr>
        <w:t xml:space="preserve"> </w:t>
      </w:r>
      <w:r>
        <w:t>ражение.</w:t>
      </w:r>
    </w:p>
    <w:p w14:paraId="0C4674C8" w14:textId="77777777" w:rsidR="00A45A12" w:rsidRDefault="00AA0DC5">
      <w:pPr>
        <w:pStyle w:val="a3"/>
        <w:jc w:val="left"/>
      </w:pPr>
      <w:r>
        <w:t>Формальная</w:t>
      </w:r>
      <w:r>
        <w:rPr>
          <w:spacing w:val="20"/>
        </w:rPr>
        <w:t xml:space="preserve"> </w:t>
      </w:r>
      <w:r>
        <w:t>композиция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композиционное</w:t>
      </w:r>
      <w:r>
        <w:rPr>
          <w:spacing w:val="19"/>
        </w:rPr>
        <w:t xml:space="preserve"> </w:t>
      </w:r>
      <w:r>
        <w:t>построение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сочетания</w:t>
      </w:r>
      <w:r>
        <w:rPr>
          <w:spacing w:val="20"/>
        </w:rPr>
        <w:t xml:space="preserve"> </w:t>
      </w:r>
      <w:r>
        <w:t>геомет-</w:t>
      </w:r>
      <w:r>
        <w:rPr>
          <w:spacing w:val="-57"/>
        </w:rPr>
        <w:t xml:space="preserve"> </w:t>
      </w:r>
      <w:r>
        <w:t>рических</w:t>
      </w:r>
      <w:r>
        <w:rPr>
          <w:spacing w:val="1"/>
        </w:rPr>
        <w:t xml:space="preserve"> </w:t>
      </w:r>
      <w:r>
        <w:t>фигур, без предметного содержания.</w:t>
      </w:r>
    </w:p>
    <w:p w14:paraId="05FAD707" w14:textId="77777777" w:rsidR="00A45A12" w:rsidRDefault="00AA0DC5">
      <w:pPr>
        <w:pStyle w:val="a3"/>
        <w:ind w:left="450" w:right="801" w:firstLine="0"/>
        <w:jc w:val="left"/>
      </w:pPr>
      <w:r>
        <w:t>Основные свойства композиции: целостность и соподчинённость элементов.</w:t>
      </w:r>
      <w:r>
        <w:rPr>
          <w:spacing w:val="1"/>
        </w:rPr>
        <w:t xml:space="preserve"> </w:t>
      </w:r>
      <w:r>
        <w:t>Ритмическая</w:t>
      </w:r>
      <w:r>
        <w:rPr>
          <w:spacing w:val="22"/>
        </w:rPr>
        <w:t xml:space="preserve"> </w:t>
      </w:r>
      <w:r>
        <w:t>организация</w:t>
      </w:r>
      <w:r>
        <w:rPr>
          <w:spacing w:val="22"/>
        </w:rPr>
        <w:t xml:space="preserve"> </w:t>
      </w:r>
      <w:r>
        <w:t>элементов:</w:t>
      </w:r>
      <w:r>
        <w:rPr>
          <w:spacing w:val="22"/>
        </w:rPr>
        <w:t xml:space="preserve"> </w:t>
      </w:r>
      <w:r>
        <w:t>выделение</w:t>
      </w:r>
      <w:r>
        <w:rPr>
          <w:spacing w:val="21"/>
        </w:rPr>
        <w:t xml:space="preserve"> </w:t>
      </w:r>
      <w:r>
        <w:t>доминанты,</w:t>
      </w:r>
      <w:r>
        <w:rPr>
          <w:spacing w:val="22"/>
        </w:rPr>
        <w:t xml:space="preserve"> </w:t>
      </w:r>
      <w:r>
        <w:t>симметрия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асимметрия,</w:t>
      </w:r>
    </w:p>
    <w:p w14:paraId="0317EE21" w14:textId="77777777" w:rsidR="00A45A12" w:rsidRDefault="00AA0DC5">
      <w:pPr>
        <w:pStyle w:val="a3"/>
        <w:ind w:right="801" w:firstLine="0"/>
        <w:jc w:val="left"/>
      </w:pPr>
      <w:r>
        <w:t>динамическая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статичная</w:t>
      </w:r>
      <w:r>
        <w:rPr>
          <w:spacing w:val="16"/>
        </w:rPr>
        <w:t xml:space="preserve"> </w:t>
      </w:r>
      <w:r>
        <w:t>композиция,</w:t>
      </w:r>
      <w:r>
        <w:rPr>
          <w:spacing w:val="13"/>
        </w:rPr>
        <w:t xml:space="preserve"> </w:t>
      </w:r>
      <w:r>
        <w:t>контраст,</w:t>
      </w:r>
      <w:r>
        <w:rPr>
          <w:spacing w:val="17"/>
        </w:rPr>
        <w:t xml:space="preserve"> </w:t>
      </w:r>
      <w:r>
        <w:t>нюанс,</w:t>
      </w:r>
      <w:r>
        <w:rPr>
          <w:spacing w:val="15"/>
        </w:rPr>
        <w:t xml:space="preserve"> </w:t>
      </w:r>
      <w:r>
        <w:t>акцент,</w:t>
      </w:r>
      <w:r>
        <w:rPr>
          <w:spacing w:val="17"/>
        </w:rPr>
        <w:t xml:space="preserve"> </w:t>
      </w:r>
      <w:r>
        <w:t>замкнутость</w:t>
      </w:r>
      <w:r>
        <w:rPr>
          <w:spacing w:val="17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откры-</w:t>
      </w:r>
      <w:r>
        <w:rPr>
          <w:spacing w:val="-57"/>
        </w:rPr>
        <w:t xml:space="preserve"> </w:t>
      </w:r>
      <w:r>
        <w:t>тость композиции.</w:t>
      </w:r>
    </w:p>
    <w:p w14:paraId="48171F83" w14:textId="77777777" w:rsidR="00A45A12" w:rsidRDefault="00AA0DC5">
      <w:pPr>
        <w:pStyle w:val="a3"/>
        <w:jc w:val="left"/>
      </w:pPr>
      <w:r>
        <w:t>Практические</w:t>
      </w:r>
      <w:r>
        <w:rPr>
          <w:spacing w:val="1"/>
        </w:rPr>
        <w:t xml:space="preserve"> </w:t>
      </w:r>
      <w:r>
        <w:t>упражнения по</w:t>
      </w:r>
      <w:r>
        <w:rPr>
          <w:spacing w:val="1"/>
        </w:rPr>
        <w:t xml:space="preserve"> </w:t>
      </w:r>
      <w:r>
        <w:t>созданию композиции с</w:t>
      </w:r>
      <w:r>
        <w:rPr>
          <w:spacing w:val="1"/>
        </w:rPr>
        <w:t xml:space="preserve"> </w:t>
      </w:r>
      <w:r>
        <w:t>вариативным ритмическим</w:t>
      </w:r>
      <w:r>
        <w:rPr>
          <w:spacing w:val="1"/>
        </w:rPr>
        <w:t xml:space="preserve"> </w:t>
      </w:r>
      <w:r>
        <w:t>рас-</w:t>
      </w:r>
      <w:r>
        <w:rPr>
          <w:spacing w:val="-57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на</w:t>
      </w:r>
      <w:r>
        <w:rPr>
          <w:spacing w:val="-1"/>
        </w:rPr>
        <w:t xml:space="preserve"> </w:t>
      </w:r>
      <w:r>
        <w:t>плоскости.</w:t>
      </w:r>
    </w:p>
    <w:p w14:paraId="3A20AEEC" w14:textId="77777777" w:rsidR="00A45A12" w:rsidRDefault="00AA0DC5">
      <w:pPr>
        <w:pStyle w:val="a3"/>
        <w:ind w:left="450" w:firstLine="0"/>
        <w:jc w:val="left"/>
      </w:pPr>
      <w:r>
        <w:t>Роль</w:t>
      </w:r>
      <w:r>
        <w:rPr>
          <w:spacing w:val="-4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композиционного</w:t>
      </w:r>
      <w:r>
        <w:rPr>
          <w:spacing w:val="-6"/>
        </w:rPr>
        <w:t xml:space="preserve"> </w:t>
      </w:r>
      <w:r>
        <w:t>пространства.</w:t>
      </w:r>
    </w:p>
    <w:p w14:paraId="12E36569" w14:textId="77777777" w:rsidR="00A45A12" w:rsidRDefault="00AA0DC5">
      <w:pPr>
        <w:pStyle w:val="a3"/>
        <w:ind w:right="801"/>
        <w:jc w:val="left"/>
      </w:pPr>
      <w:r>
        <w:t>Функциональные</w:t>
      </w:r>
      <w:r>
        <w:rPr>
          <w:spacing w:val="39"/>
        </w:rPr>
        <w:t xml:space="preserve"> </w:t>
      </w:r>
      <w:r>
        <w:t>задачи</w:t>
      </w:r>
      <w:r>
        <w:rPr>
          <w:spacing w:val="42"/>
        </w:rPr>
        <w:t xml:space="preserve"> </w:t>
      </w:r>
      <w:r>
        <w:t>цвета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конструктивных</w:t>
      </w:r>
      <w:r>
        <w:rPr>
          <w:spacing w:val="40"/>
        </w:rPr>
        <w:t xml:space="preserve"> </w:t>
      </w:r>
      <w:r>
        <w:t>искусствах.</w:t>
      </w:r>
      <w:r>
        <w:rPr>
          <w:spacing w:val="42"/>
        </w:rPr>
        <w:t xml:space="preserve"> </w:t>
      </w:r>
      <w:r>
        <w:t>Цвет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законы</w:t>
      </w:r>
      <w:r>
        <w:rPr>
          <w:spacing w:val="41"/>
        </w:rPr>
        <w:t xml:space="preserve"> </w:t>
      </w:r>
      <w:r>
        <w:t>колори-</w:t>
      </w:r>
      <w:r>
        <w:rPr>
          <w:spacing w:val="-57"/>
        </w:rPr>
        <w:t xml:space="preserve"> </w:t>
      </w:r>
      <w:r>
        <w:t>стики.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локального</w:t>
      </w:r>
      <w:r>
        <w:rPr>
          <w:spacing w:val="-3"/>
        </w:rPr>
        <w:t xml:space="preserve"> </w:t>
      </w:r>
      <w:r>
        <w:t>цвета.</w:t>
      </w:r>
      <w:r>
        <w:rPr>
          <w:spacing w:val="-3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акцент,</w:t>
      </w:r>
      <w:r>
        <w:rPr>
          <w:spacing w:val="-3"/>
        </w:rPr>
        <w:t xml:space="preserve"> </w:t>
      </w:r>
      <w:r>
        <w:t>ритм</w:t>
      </w:r>
      <w:r>
        <w:rPr>
          <w:spacing w:val="2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доминанта.</w:t>
      </w:r>
    </w:p>
    <w:p w14:paraId="38B6202C" w14:textId="77777777" w:rsidR="00A45A12" w:rsidRDefault="00AA0DC5">
      <w:pPr>
        <w:pStyle w:val="a3"/>
        <w:ind w:left="450" w:right="3828" w:firstLine="0"/>
        <w:jc w:val="left"/>
      </w:pPr>
      <w:r>
        <w:t>Шрифты и шрифтовая композиция в графическом дизайне.</w:t>
      </w:r>
      <w:r>
        <w:rPr>
          <w:spacing w:val="-58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изобразительно-смысловой</w:t>
      </w:r>
      <w:r>
        <w:rPr>
          <w:spacing w:val="-1"/>
        </w:rPr>
        <w:t xml:space="preserve"> </w:t>
      </w:r>
      <w:r>
        <w:t>символ.</w:t>
      </w:r>
    </w:p>
    <w:p w14:paraId="3DFD0636" w14:textId="77777777" w:rsidR="00A45A12" w:rsidRDefault="00AA0DC5">
      <w:pPr>
        <w:pStyle w:val="a3"/>
        <w:ind w:left="450" w:firstLine="0"/>
        <w:jc w:val="left"/>
      </w:pPr>
      <w:r>
        <w:t>Шрифт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шрифта.</w:t>
      </w:r>
    </w:p>
    <w:p w14:paraId="2EE4115F" w14:textId="77777777" w:rsidR="00A45A12" w:rsidRDefault="00AA0DC5">
      <w:pPr>
        <w:pStyle w:val="a3"/>
        <w:spacing w:before="1"/>
        <w:ind w:left="450" w:firstLine="0"/>
        <w:jc w:val="left"/>
      </w:pPr>
      <w:r>
        <w:t>Типографика.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типографской</w:t>
      </w:r>
      <w:r>
        <w:rPr>
          <w:spacing w:val="-4"/>
        </w:rPr>
        <w:t xml:space="preserve"> </w:t>
      </w:r>
      <w:r>
        <w:t>строки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плоскостной</w:t>
      </w:r>
      <w:r>
        <w:rPr>
          <w:spacing w:val="-6"/>
        </w:rPr>
        <w:t xml:space="preserve"> </w:t>
      </w:r>
      <w:r>
        <w:t>композиции.</w:t>
      </w:r>
    </w:p>
    <w:p w14:paraId="7E7B357C" w14:textId="77777777" w:rsidR="00A45A12" w:rsidRDefault="00AA0DC5">
      <w:pPr>
        <w:pStyle w:val="a3"/>
        <w:ind w:right="801"/>
        <w:jc w:val="left"/>
      </w:pPr>
      <w:r>
        <w:t>Выполнение</w:t>
      </w:r>
      <w:r>
        <w:rPr>
          <w:spacing w:val="22"/>
        </w:rPr>
        <w:t xml:space="preserve"> </w:t>
      </w:r>
      <w:r>
        <w:t>аналитических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практических</w:t>
      </w:r>
      <w:r>
        <w:rPr>
          <w:spacing w:val="24"/>
        </w:rPr>
        <w:t xml:space="preserve"> </w:t>
      </w:r>
      <w:r>
        <w:t>работ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теме</w:t>
      </w:r>
      <w:r>
        <w:rPr>
          <w:spacing w:val="27"/>
        </w:rPr>
        <w:t xml:space="preserve"> </w:t>
      </w:r>
      <w:r>
        <w:t>«Буква</w:t>
      </w:r>
      <w:r>
        <w:rPr>
          <w:spacing w:val="3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изобразительный</w:t>
      </w:r>
      <w:r>
        <w:rPr>
          <w:spacing w:val="-57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композиции».</w:t>
      </w:r>
    </w:p>
    <w:p w14:paraId="57BFDD4B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76995AD6" w14:textId="77777777" w:rsidR="00A45A12" w:rsidRDefault="00AA0DC5">
      <w:pPr>
        <w:pStyle w:val="a3"/>
        <w:spacing w:before="73"/>
        <w:ind w:left="450" w:firstLine="0"/>
        <w:jc w:val="left"/>
      </w:pPr>
      <w:r>
        <w:lastRenderedPageBreak/>
        <w:t>Логотип</w:t>
      </w:r>
      <w:r>
        <w:rPr>
          <w:spacing w:val="25"/>
        </w:rPr>
        <w:t xml:space="preserve"> </w:t>
      </w:r>
      <w:r>
        <w:t>как</w:t>
      </w:r>
      <w:r>
        <w:rPr>
          <w:spacing w:val="82"/>
        </w:rPr>
        <w:t xml:space="preserve"> </w:t>
      </w:r>
      <w:r>
        <w:t>графический</w:t>
      </w:r>
      <w:r>
        <w:rPr>
          <w:spacing w:val="83"/>
        </w:rPr>
        <w:t xml:space="preserve"> </w:t>
      </w:r>
      <w:r>
        <w:t>знак,</w:t>
      </w:r>
      <w:r>
        <w:rPr>
          <w:spacing w:val="82"/>
        </w:rPr>
        <w:t xml:space="preserve"> </w:t>
      </w:r>
      <w:r>
        <w:t>эмблема</w:t>
      </w:r>
      <w:r>
        <w:rPr>
          <w:spacing w:val="82"/>
        </w:rPr>
        <w:t xml:space="preserve"> </w:t>
      </w:r>
      <w:r>
        <w:t>или</w:t>
      </w:r>
      <w:r>
        <w:rPr>
          <w:spacing w:val="83"/>
        </w:rPr>
        <w:t xml:space="preserve"> </w:t>
      </w:r>
      <w:r>
        <w:t>стилизованный</w:t>
      </w:r>
      <w:r>
        <w:rPr>
          <w:spacing w:val="82"/>
        </w:rPr>
        <w:t xml:space="preserve"> </w:t>
      </w:r>
      <w:r>
        <w:t>графический</w:t>
      </w:r>
      <w:r>
        <w:rPr>
          <w:spacing w:val="83"/>
        </w:rPr>
        <w:t xml:space="preserve"> </w:t>
      </w:r>
      <w:r>
        <w:t>символ.</w:t>
      </w:r>
    </w:p>
    <w:p w14:paraId="743EC6B7" w14:textId="77777777" w:rsidR="00A45A12" w:rsidRDefault="00AA0DC5">
      <w:pPr>
        <w:pStyle w:val="a3"/>
        <w:ind w:firstLine="0"/>
        <w:jc w:val="left"/>
      </w:pPr>
      <w:r>
        <w:t>Функции</w:t>
      </w:r>
      <w:r>
        <w:rPr>
          <w:spacing w:val="-3"/>
        </w:rPr>
        <w:t xml:space="preserve"> </w:t>
      </w:r>
      <w:r>
        <w:t>логотипа.</w:t>
      </w:r>
      <w:r>
        <w:rPr>
          <w:spacing w:val="-2"/>
        </w:rPr>
        <w:t xml:space="preserve"> </w:t>
      </w:r>
      <w:r>
        <w:t>Шрифтовой</w:t>
      </w:r>
      <w:r>
        <w:rPr>
          <w:spacing w:val="-2"/>
        </w:rPr>
        <w:t xml:space="preserve"> </w:t>
      </w:r>
      <w:r>
        <w:t>логотип.</w:t>
      </w:r>
      <w:r>
        <w:rPr>
          <w:spacing w:val="-2"/>
        </w:rPr>
        <w:t xml:space="preserve"> </w:t>
      </w:r>
      <w:r>
        <w:t>Знаковый</w:t>
      </w:r>
      <w:r>
        <w:rPr>
          <w:spacing w:val="-2"/>
        </w:rPr>
        <w:t xml:space="preserve"> </w:t>
      </w:r>
      <w:r>
        <w:t>логотип.</w:t>
      </w:r>
    </w:p>
    <w:p w14:paraId="275A47CD" w14:textId="77777777" w:rsidR="00A45A12" w:rsidRDefault="00AA0DC5">
      <w:pPr>
        <w:pStyle w:val="a3"/>
        <w:spacing w:before="1"/>
        <w:ind w:right="801"/>
        <w:jc w:val="left"/>
      </w:pPr>
      <w:r>
        <w:t>Композиционные</w:t>
      </w:r>
      <w:r>
        <w:rPr>
          <w:spacing w:val="3"/>
        </w:rPr>
        <w:t xml:space="preserve"> </w:t>
      </w:r>
      <w:r>
        <w:t>основы</w:t>
      </w:r>
      <w:r>
        <w:rPr>
          <w:spacing w:val="4"/>
        </w:rPr>
        <w:t xml:space="preserve"> </w:t>
      </w:r>
      <w:r>
        <w:t>макетирования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графическом</w:t>
      </w:r>
      <w:r>
        <w:rPr>
          <w:spacing w:val="5"/>
        </w:rPr>
        <w:t xml:space="preserve"> </w:t>
      </w:r>
      <w:r>
        <w:t>дизайне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соединении</w:t>
      </w:r>
      <w:r>
        <w:rPr>
          <w:spacing w:val="5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изображения.</w:t>
      </w:r>
    </w:p>
    <w:p w14:paraId="4D815DE9" w14:textId="77777777" w:rsidR="00A45A12" w:rsidRDefault="00AA0DC5">
      <w:pPr>
        <w:pStyle w:val="a3"/>
        <w:ind w:right="807"/>
        <w:jc w:val="right"/>
      </w:pPr>
      <w:r>
        <w:t>Искусство</w:t>
      </w:r>
      <w:r>
        <w:rPr>
          <w:spacing w:val="19"/>
        </w:rPr>
        <w:t xml:space="preserve"> </w:t>
      </w:r>
      <w:r>
        <w:t>плаката.</w:t>
      </w:r>
      <w:r>
        <w:rPr>
          <w:spacing w:val="19"/>
        </w:rPr>
        <w:t xml:space="preserve"> </w:t>
      </w:r>
      <w:r>
        <w:t>Синтез</w:t>
      </w:r>
      <w:r>
        <w:rPr>
          <w:spacing w:val="20"/>
        </w:rPr>
        <w:t xml:space="preserve"> </w:t>
      </w:r>
      <w:r>
        <w:t>слова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изображения.</w:t>
      </w:r>
      <w:r>
        <w:rPr>
          <w:spacing w:val="20"/>
        </w:rPr>
        <w:t xml:space="preserve"> </w:t>
      </w:r>
      <w:r>
        <w:t>Изобразительный</w:t>
      </w:r>
      <w:r>
        <w:rPr>
          <w:spacing w:val="17"/>
        </w:rPr>
        <w:t xml:space="preserve"> </w:t>
      </w:r>
      <w:r>
        <w:t>язык</w:t>
      </w:r>
      <w:r>
        <w:rPr>
          <w:spacing w:val="19"/>
        </w:rPr>
        <w:t xml:space="preserve"> </w:t>
      </w:r>
      <w:r>
        <w:t>плаката.</w:t>
      </w:r>
      <w:r>
        <w:rPr>
          <w:spacing w:val="19"/>
        </w:rPr>
        <w:t xml:space="preserve"> </w:t>
      </w:r>
      <w:r>
        <w:t>Ком-</w:t>
      </w:r>
      <w:r>
        <w:rPr>
          <w:spacing w:val="-57"/>
        </w:rPr>
        <w:t xml:space="preserve"> </w:t>
      </w:r>
      <w:r>
        <w:t>позиционный</w:t>
      </w:r>
      <w:r>
        <w:rPr>
          <w:spacing w:val="-11"/>
        </w:rPr>
        <w:t xml:space="preserve"> </w:t>
      </w:r>
      <w:r>
        <w:t>монтаж</w:t>
      </w:r>
      <w:r>
        <w:rPr>
          <w:spacing w:val="-11"/>
        </w:rPr>
        <w:t xml:space="preserve"> </w:t>
      </w:r>
      <w:r>
        <w:t>изображения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плакате,</w:t>
      </w:r>
      <w:r>
        <w:rPr>
          <w:spacing w:val="-11"/>
        </w:rPr>
        <w:t xml:space="preserve"> </w:t>
      </w:r>
      <w:r>
        <w:t>рекламе,</w:t>
      </w:r>
      <w:r>
        <w:rPr>
          <w:spacing w:val="-12"/>
        </w:rPr>
        <w:t xml:space="preserve"> </w:t>
      </w:r>
      <w:r>
        <w:t>поздравительной</w:t>
      </w:r>
      <w:r>
        <w:rPr>
          <w:spacing w:val="-10"/>
        </w:rPr>
        <w:t xml:space="preserve"> </w:t>
      </w:r>
      <w:r>
        <w:t>открытке.</w:t>
      </w:r>
      <w:r>
        <w:rPr>
          <w:spacing w:val="-57"/>
        </w:rPr>
        <w:t xml:space="preserve"> </w:t>
      </w:r>
      <w:r>
        <w:t>Многообразие</w:t>
      </w:r>
      <w:r>
        <w:rPr>
          <w:spacing w:val="49"/>
        </w:rPr>
        <w:t xml:space="preserve"> </w:t>
      </w:r>
      <w:r>
        <w:t>форм</w:t>
      </w:r>
      <w:r>
        <w:rPr>
          <w:spacing w:val="50"/>
        </w:rPr>
        <w:t xml:space="preserve"> </w:t>
      </w:r>
      <w:r>
        <w:t>графического</w:t>
      </w:r>
      <w:r>
        <w:rPr>
          <w:spacing w:val="50"/>
        </w:rPr>
        <w:t xml:space="preserve"> </w:t>
      </w:r>
      <w:r>
        <w:t>дизайна.</w:t>
      </w:r>
      <w:r>
        <w:rPr>
          <w:spacing w:val="50"/>
        </w:rPr>
        <w:t xml:space="preserve"> </w:t>
      </w:r>
      <w:r>
        <w:t>Дизайн</w:t>
      </w:r>
      <w:r>
        <w:rPr>
          <w:spacing w:val="49"/>
        </w:rPr>
        <w:t xml:space="preserve"> </w:t>
      </w:r>
      <w:r>
        <w:t>книги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журнала.</w:t>
      </w:r>
      <w:r>
        <w:rPr>
          <w:spacing w:val="50"/>
        </w:rPr>
        <w:t xml:space="preserve"> </w:t>
      </w:r>
      <w:r>
        <w:t>Элементы,</w:t>
      </w:r>
      <w:r>
        <w:rPr>
          <w:spacing w:val="50"/>
        </w:rPr>
        <w:t xml:space="preserve"> </w:t>
      </w:r>
      <w:r>
        <w:t>со-</w:t>
      </w:r>
    </w:p>
    <w:p w14:paraId="76FC96B2" w14:textId="77777777" w:rsidR="00A45A12" w:rsidRDefault="00AA0DC5">
      <w:pPr>
        <w:pStyle w:val="a3"/>
        <w:ind w:firstLine="0"/>
        <w:jc w:val="left"/>
      </w:pPr>
      <w:r>
        <w:t>ставляющие</w:t>
      </w:r>
      <w:r>
        <w:rPr>
          <w:spacing w:val="-4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книги,</w:t>
      </w:r>
      <w:r>
        <w:rPr>
          <w:spacing w:val="-3"/>
        </w:rPr>
        <w:t xml:space="preserve"> </w:t>
      </w:r>
      <w:r>
        <w:t>журнала.</w:t>
      </w:r>
    </w:p>
    <w:p w14:paraId="532E2FD0" w14:textId="77777777" w:rsidR="00A45A12" w:rsidRDefault="00AA0DC5">
      <w:pPr>
        <w:pStyle w:val="a3"/>
        <w:jc w:val="left"/>
      </w:pPr>
      <w:r>
        <w:t>Макет</w:t>
      </w:r>
      <w:r>
        <w:rPr>
          <w:spacing w:val="17"/>
        </w:rPr>
        <w:t xml:space="preserve"> </w:t>
      </w:r>
      <w:r>
        <w:t>разворота</w:t>
      </w:r>
      <w:r>
        <w:rPr>
          <w:spacing w:val="17"/>
        </w:rPr>
        <w:t xml:space="preserve"> </w:t>
      </w:r>
      <w:r>
        <w:t>книги</w:t>
      </w:r>
      <w:r>
        <w:rPr>
          <w:spacing w:val="16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журнала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выбранной</w:t>
      </w:r>
      <w:r>
        <w:rPr>
          <w:spacing w:val="18"/>
        </w:rPr>
        <w:t xml:space="preserve"> </w:t>
      </w:r>
      <w:r>
        <w:t>теме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виде</w:t>
      </w:r>
      <w:r>
        <w:rPr>
          <w:spacing w:val="17"/>
        </w:rPr>
        <w:t xml:space="preserve"> </w:t>
      </w:r>
      <w:r>
        <w:t>коллажа</w:t>
      </w:r>
      <w:r>
        <w:rPr>
          <w:spacing w:val="17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программ.</w:t>
      </w:r>
    </w:p>
    <w:p w14:paraId="2DED0FDC" w14:textId="77777777" w:rsidR="00A45A12" w:rsidRDefault="00AA0DC5">
      <w:pPr>
        <w:pStyle w:val="1"/>
        <w:spacing w:before="204"/>
      </w:pPr>
      <w:r>
        <w:t>Макетирование</w:t>
      </w:r>
      <w:r>
        <w:rPr>
          <w:spacing w:val="-5"/>
        </w:rPr>
        <w:t xml:space="preserve"> </w:t>
      </w:r>
      <w:r>
        <w:t>объёмно-пространственных</w:t>
      </w:r>
      <w:r>
        <w:rPr>
          <w:spacing w:val="-7"/>
        </w:rPr>
        <w:t xml:space="preserve"> </w:t>
      </w:r>
      <w:r>
        <w:t>композиций</w:t>
      </w:r>
    </w:p>
    <w:p w14:paraId="7A8647D4" w14:textId="77777777" w:rsidR="00A45A12" w:rsidRDefault="00AA0DC5">
      <w:pPr>
        <w:pStyle w:val="a3"/>
        <w:spacing w:before="108"/>
        <w:ind w:right="809"/>
      </w:pPr>
      <w:r>
        <w:t>Композиция плоскостная и пространственная. Композиционная организация простран-</w:t>
      </w:r>
      <w:r>
        <w:rPr>
          <w:spacing w:val="1"/>
        </w:rPr>
        <w:t xml:space="preserve"> </w:t>
      </w:r>
      <w:r>
        <w:t>ства.</w:t>
      </w:r>
      <w:r>
        <w:rPr>
          <w:spacing w:val="-1"/>
        </w:rPr>
        <w:t xml:space="preserve"> </w:t>
      </w:r>
      <w:r>
        <w:t>Прочтение</w:t>
      </w:r>
      <w:r>
        <w:rPr>
          <w:spacing w:val="-1"/>
        </w:rPr>
        <w:t xml:space="preserve"> </w:t>
      </w:r>
      <w:r>
        <w:t>плоскостной</w:t>
      </w:r>
      <w:r>
        <w:rPr>
          <w:spacing w:val="-1"/>
        </w:rPr>
        <w:t xml:space="preserve"> </w:t>
      </w:r>
      <w:r>
        <w:t>композиции как</w:t>
      </w:r>
      <w:r>
        <w:rPr>
          <w:spacing w:val="-3"/>
        </w:rPr>
        <w:t xml:space="preserve"> </w:t>
      </w:r>
      <w:r>
        <w:t>«чертежа»</w:t>
      </w:r>
      <w:r>
        <w:rPr>
          <w:spacing w:val="-6"/>
        </w:rPr>
        <w:t xml:space="preserve"> </w:t>
      </w:r>
      <w:r>
        <w:t>пространства.</w:t>
      </w:r>
    </w:p>
    <w:p w14:paraId="0C7E9936" w14:textId="77777777" w:rsidR="00A45A12" w:rsidRDefault="00AA0DC5">
      <w:pPr>
        <w:pStyle w:val="a3"/>
        <w:ind w:right="805"/>
      </w:pPr>
      <w:r>
        <w:t>Макетирование. Введение в макет понятия рельефа местности и способы его обозначе-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макете.</w:t>
      </w:r>
    </w:p>
    <w:p w14:paraId="6FC87692" w14:textId="77777777" w:rsidR="00A45A12" w:rsidRDefault="00AA0DC5">
      <w:pPr>
        <w:pStyle w:val="a3"/>
        <w:spacing w:before="1"/>
        <w:ind w:left="450" w:firstLine="0"/>
      </w:pPr>
      <w:r>
        <w:t>Выполнение</w:t>
      </w:r>
      <w:r>
        <w:rPr>
          <w:spacing w:val="12"/>
        </w:rPr>
        <w:t xml:space="preserve"> </w:t>
      </w:r>
      <w:r>
        <w:t>практических</w:t>
      </w:r>
      <w:r>
        <w:rPr>
          <w:spacing w:val="15"/>
        </w:rPr>
        <w:t xml:space="preserve"> </w:t>
      </w:r>
      <w:r>
        <w:t>работ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созданию</w:t>
      </w:r>
      <w:r>
        <w:rPr>
          <w:spacing w:val="11"/>
        </w:rPr>
        <w:t xml:space="preserve"> </w:t>
      </w:r>
      <w:r>
        <w:t>объёмно-пространственных</w:t>
      </w:r>
      <w:r>
        <w:rPr>
          <w:spacing w:val="15"/>
        </w:rPr>
        <w:t xml:space="preserve"> </w:t>
      </w:r>
      <w:r>
        <w:t>композиций.</w:t>
      </w:r>
    </w:p>
    <w:p w14:paraId="7879A397" w14:textId="77777777" w:rsidR="00A45A12" w:rsidRDefault="00AA0DC5">
      <w:pPr>
        <w:pStyle w:val="a3"/>
        <w:ind w:firstLine="0"/>
      </w:pPr>
      <w:r>
        <w:t>Объём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пространство.</w:t>
      </w:r>
      <w:r>
        <w:rPr>
          <w:spacing w:val="-3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архитектурном</w:t>
      </w:r>
      <w:r>
        <w:rPr>
          <w:spacing w:val="-3"/>
        </w:rPr>
        <w:t xml:space="preserve"> </w:t>
      </w:r>
      <w:r>
        <w:t>макете.</w:t>
      </w:r>
    </w:p>
    <w:p w14:paraId="6D85CF10" w14:textId="77777777" w:rsidR="00A45A12" w:rsidRDefault="00AA0DC5">
      <w:pPr>
        <w:pStyle w:val="a3"/>
        <w:ind w:right="811"/>
      </w:pPr>
      <w:r>
        <w:t>Структура</w:t>
      </w:r>
      <w:r>
        <w:rPr>
          <w:spacing w:val="-14"/>
        </w:rPr>
        <w:t xml:space="preserve"> </w:t>
      </w:r>
      <w:r>
        <w:t>зданий</w:t>
      </w:r>
      <w:r>
        <w:rPr>
          <w:spacing w:val="-12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архитектурных</w:t>
      </w:r>
      <w:r>
        <w:rPr>
          <w:spacing w:val="-10"/>
        </w:rPr>
        <w:t xml:space="preserve"> </w:t>
      </w:r>
      <w:r>
        <w:t>стилей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эпох:</w:t>
      </w:r>
      <w:r>
        <w:rPr>
          <w:spacing w:val="-12"/>
        </w:rPr>
        <w:t xml:space="preserve"> </w:t>
      </w:r>
      <w:r>
        <w:t>выявление</w:t>
      </w:r>
      <w:r>
        <w:rPr>
          <w:spacing w:val="-14"/>
        </w:rPr>
        <w:t xml:space="preserve"> </w:t>
      </w:r>
      <w:r>
        <w:t>простых</w:t>
      </w:r>
      <w:r>
        <w:rPr>
          <w:spacing w:val="-11"/>
        </w:rPr>
        <w:t xml:space="preserve"> </w:t>
      </w:r>
      <w:r>
        <w:t>объёмов,</w:t>
      </w:r>
      <w:r>
        <w:rPr>
          <w:spacing w:val="-57"/>
        </w:rPr>
        <w:t xml:space="preserve"> </w:t>
      </w:r>
      <w:r>
        <w:rPr>
          <w:spacing w:val="-1"/>
        </w:rPr>
        <w:t>образующих</w:t>
      </w:r>
      <w:r>
        <w:rPr>
          <w:spacing w:val="-12"/>
        </w:rPr>
        <w:t xml:space="preserve"> </w:t>
      </w:r>
      <w:r>
        <w:t>целостную</w:t>
      </w:r>
      <w:r>
        <w:rPr>
          <w:spacing w:val="-14"/>
        </w:rPr>
        <w:t xml:space="preserve"> </w:t>
      </w:r>
      <w:r>
        <w:t>постройку.</w:t>
      </w:r>
      <w:r>
        <w:rPr>
          <w:spacing w:val="-12"/>
        </w:rPr>
        <w:t xml:space="preserve"> </w:t>
      </w:r>
      <w:r>
        <w:t>Взаимное</w:t>
      </w:r>
      <w:r>
        <w:rPr>
          <w:spacing w:val="-13"/>
        </w:rPr>
        <w:t xml:space="preserve"> </w:t>
      </w:r>
      <w:r>
        <w:t>влияние</w:t>
      </w:r>
      <w:r>
        <w:rPr>
          <w:spacing w:val="-14"/>
        </w:rPr>
        <w:t xml:space="preserve"> </w:t>
      </w:r>
      <w:r>
        <w:t>объёмов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сочетаний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образный</w:t>
      </w:r>
      <w:r>
        <w:rPr>
          <w:spacing w:val="-58"/>
        </w:rPr>
        <w:t xml:space="preserve"> </w:t>
      </w:r>
      <w:r>
        <w:t>характер постройки.</w:t>
      </w:r>
    </w:p>
    <w:p w14:paraId="416598B7" w14:textId="77777777" w:rsidR="00A45A12" w:rsidRDefault="00AA0DC5">
      <w:pPr>
        <w:pStyle w:val="a3"/>
        <w:ind w:right="814"/>
      </w:pPr>
      <w:r>
        <w:t>Понятие тектоники как выражение в художественной форме конструктивной сущности</w:t>
      </w:r>
      <w:r>
        <w:rPr>
          <w:spacing w:val="1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и логики</w:t>
      </w:r>
      <w:r>
        <w:rPr>
          <w:spacing w:val="-1"/>
        </w:rPr>
        <w:t xml:space="preserve"> </w:t>
      </w:r>
      <w:r>
        <w:t>конструктивного соотношения его</w:t>
      </w:r>
      <w:r>
        <w:rPr>
          <w:spacing w:val="-2"/>
        </w:rPr>
        <w:t xml:space="preserve"> </w:t>
      </w:r>
      <w:r>
        <w:t>частей.</w:t>
      </w:r>
    </w:p>
    <w:p w14:paraId="71A080B7" w14:textId="77777777" w:rsidR="00A45A12" w:rsidRDefault="00AA0DC5">
      <w:pPr>
        <w:pStyle w:val="a3"/>
        <w:ind w:right="807"/>
      </w:pPr>
      <w:r>
        <w:t>Роль эволюции строительных материалов и строительных технологий в изменении ар-</w:t>
      </w:r>
      <w:r>
        <w:rPr>
          <w:spacing w:val="1"/>
        </w:rPr>
        <w:t xml:space="preserve"> </w:t>
      </w:r>
      <w:r>
        <w:t>хитектурных конструкций (перекрытия и опора — стоечно-балочная конструкция — ар-</w:t>
      </w:r>
      <w:r>
        <w:rPr>
          <w:spacing w:val="1"/>
        </w:rPr>
        <w:t xml:space="preserve"> </w:t>
      </w:r>
      <w:r>
        <w:t>хитектура сводов; каркасная каменная архитектура; металлический каркас, железобетон и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современной архитектуры).</w:t>
      </w:r>
    </w:p>
    <w:p w14:paraId="3576DD53" w14:textId="77777777" w:rsidR="00A45A12" w:rsidRDefault="00AA0DC5">
      <w:pPr>
        <w:pStyle w:val="a3"/>
        <w:ind w:left="450" w:firstLine="0"/>
      </w:pPr>
      <w:r>
        <w:t>Многообразие</w:t>
      </w:r>
      <w:r>
        <w:rPr>
          <w:spacing w:val="20"/>
        </w:rPr>
        <w:t xml:space="preserve"> </w:t>
      </w:r>
      <w:r>
        <w:t>предметного</w:t>
      </w:r>
      <w:r>
        <w:rPr>
          <w:spacing w:val="21"/>
        </w:rPr>
        <w:t xml:space="preserve"> </w:t>
      </w:r>
      <w:r>
        <w:t>мира,</w:t>
      </w:r>
      <w:r>
        <w:rPr>
          <w:spacing w:val="21"/>
        </w:rPr>
        <w:t xml:space="preserve"> </w:t>
      </w:r>
      <w:r>
        <w:t>создаваемого</w:t>
      </w:r>
      <w:r>
        <w:rPr>
          <w:spacing w:val="21"/>
        </w:rPr>
        <w:t xml:space="preserve"> </w:t>
      </w:r>
      <w:r>
        <w:t>человеком.</w:t>
      </w:r>
      <w:r>
        <w:rPr>
          <w:spacing w:val="22"/>
        </w:rPr>
        <w:t xml:space="preserve"> </w:t>
      </w:r>
      <w:r>
        <w:t>Функция</w:t>
      </w:r>
      <w:r>
        <w:rPr>
          <w:spacing w:val="21"/>
        </w:rPr>
        <w:t xml:space="preserve"> </w:t>
      </w:r>
      <w:r>
        <w:t>вещи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её</w:t>
      </w:r>
      <w:r>
        <w:rPr>
          <w:spacing w:val="23"/>
        </w:rPr>
        <w:t xml:space="preserve"> </w:t>
      </w:r>
      <w:r>
        <w:t>форма.</w:t>
      </w:r>
    </w:p>
    <w:p w14:paraId="2C1581E9" w14:textId="77777777" w:rsidR="00A45A12" w:rsidRDefault="00AA0DC5">
      <w:pPr>
        <w:pStyle w:val="a3"/>
        <w:ind w:firstLine="0"/>
      </w:pPr>
      <w:r>
        <w:t>Образ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предметах,</w:t>
      </w:r>
      <w:r>
        <w:rPr>
          <w:spacing w:val="-3"/>
        </w:rPr>
        <w:t xml:space="preserve"> </w:t>
      </w:r>
      <w:r>
        <w:t>создаваемых</w:t>
      </w:r>
      <w:r>
        <w:rPr>
          <w:spacing w:val="-3"/>
        </w:rPr>
        <w:t xml:space="preserve"> </w:t>
      </w:r>
      <w:r>
        <w:t>человеком.</w:t>
      </w:r>
    </w:p>
    <w:p w14:paraId="5025896E" w14:textId="77777777" w:rsidR="00A45A12" w:rsidRDefault="00AA0DC5">
      <w:pPr>
        <w:pStyle w:val="a3"/>
        <w:ind w:right="806"/>
      </w:pPr>
      <w:r>
        <w:t>Дизайн предмета как искусство и социальное проектирование. Анализ формы через вы-</w:t>
      </w:r>
      <w:r>
        <w:rPr>
          <w:spacing w:val="1"/>
        </w:rPr>
        <w:t xml:space="preserve"> </w:t>
      </w:r>
      <w:r>
        <w:t>явление сочетающихся объёмов. Красота — наиболее полное выявление функции пред-</w:t>
      </w:r>
      <w:r>
        <w:rPr>
          <w:spacing w:val="1"/>
        </w:rPr>
        <w:t xml:space="preserve"> </w:t>
      </w:r>
      <w:r>
        <w:t>мета.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предмета.</w:t>
      </w:r>
    </w:p>
    <w:p w14:paraId="4B162D3B" w14:textId="77777777" w:rsidR="00A45A12" w:rsidRDefault="00AA0DC5">
      <w:pPr>
        <w:pStyle w:val="a3"/>
        <w:ind w:left="450" w:firstLine="0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1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предметов.</w:t>
      </w:r>
    </w:p>
    <w:p w14:paraId="2CD21C55" w14:textId="77777777" w:rsidR="00A45A12" w:rsidRDefault="00AA0DC5">
      <w:pPr>
        <w:pStyle w:val="a3"/>
        <w:ind w:right="810"/>
      </w:pPr>
      <w:r>
        <w:t>Творческое проектирование предметов быта с определением их функций и материала</w:t>
      </w:r>
      <w:r>
        <w:rPr>
          <w:spacing w:val="1"/>
        </w:rPr>
        <w:t xml:space="preserve"> </w:t>
      </w:r>
      <w:r>
        <w:t>изготовления</w:t>
      </w:r>
    </w:p>
    <w:p w14:paraId="1395B1F0" w14:textId="77777777" w:rsidR="00A45A12" w:rsidRDefault="00AA0DC5">
      <w:pPr>
        <w:pStyle w:val="a3"/>
        <w:ind w:right="811"/>
      </w:pPr>
      <w:r>
        <w:t>Цвет в архитектуре и дизайне. Эмоциональное и формообразующее значение цвета в</w:t>
      </w:r>
      <w:r>
        <w:rPr>
          <w:spacing w:val="1"/>
        </w:rPr>
        <w:t xml:space="preserve"> </w:t>
      </w:r>
      <w:r>
        <w:t>дизайне и архитектуре. Влияние цвета на восприятие формы объектов архитектуры и ди-</w:t>
      </w:r>
      <w:r>
        <w:rPr>
          <w:spacing w:val="1"/>
        </w:rPr>
        <w:t xml:space="preserve"> </w:t>
      </w:r>
      <w:r>
        <w:t>зайна.</w:t>
      </w:r>
    </w:p>
    <w:p w14:paraId="70D7FB7B" w14:textId="77777777" w:rsidR="00A45A12" w:rsidRDefault="00AA0DC5">
      <w:pPr>
        <w:pStyle w:val="a3"/>
        <w:spacing w:before="1"/>
        <w:ind w:right="810"/>
      </w:pPr>
      <w:r>
        <w:t>Конструирование</w:t>
      </w:r>
      <w:r>
        <w:rPr>
          <w:spacing w:val="-10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дизайна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архитектурное</w:t>
      </w:r>
      <w:r>
        <w:rPr>
          <w:spacing w:val="-9"/>
        </w:rPr>
        <w:t xml:space="preserve"> </w:t>
      </w:r>
      <w:r>
        <w:t>макетирование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58"/>
        </w:rPr>
        <w:t xml:space="preserve"> </w:t>
      </w:r>
      <w:r>
        <w:t>цвета.</w:t>
      </w:r>
    </w:p>
    <w:p w14:paraId="28D79FD6" w14:textId="77777777" w:rsidR="00A45A12" w:rsidRDefault="00AA0DC5">
      <w:pPr>
        <w:pStyle w:val="1"/>
        <w:spacing w:before="204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дизайна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</w:p>
    <w:p w14:paraId="731B9BD9" w14:textId="77777777" w:rsidR="00A45A12" w:rsidRDefault="00AA0DC5">
      <w:pPr>
        <w:pStyle w:val="a3"/>
        <w:spacing w:before="106"/>
        <w:ind w:right="810"/>
      </w:pPr>
      <w:r>
        <w:t>Образ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стиль</w:t>
      </w:r>
      <w:r>
        <w:rPr>
          <w:spacing w:val="-8"/>
        </w:rPr>
        <w:t xml:space="preserve"> </w:t>
      </w:r>
      <w:r>
        <w:t>материальной</w:t>
      </w:r>
      <w:r>
        <w:rPr>
          <w:spacing w:val="-10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прошлого.</w:t>
      </w:r>
      <w:r>
        <w:rPr>
          <w:spacing w:val="-8"/>
        </w:rPr>
        <w:t xml:space="preserve"> </w:t>
      </w:r>
      <w:r>
        <w:t>Смена</w:t>
      </w:r>
      <w:r>
        <w:rPr>
          <w:spacing w:val="-10"/>
        </w:rPr>
        <w:t xml:space="preserve"> </w:t>
      </w:r>
      <w:r>
        <w:t>стилей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отражение</w:t>
      </w:r>
      <w:r>
        <w:rPr>
          <w:spacing w:val="-9"/>
        </w:rPr>
        <w:t xml:space="preserve"> </w:t>
      </w:r>
      <w:r>
        <w:t>эволюции</w:t>
      </w:r>
      <w:r>
        <w:rPr>
          <w:spacing w:val="-58"/>
        </w:rPr>
        <w:t xml:space="preserve"> </w:t>
      </w:r>
      <w:r>
        <w:t>образа жизни, изменения мировоззрения людей и развития производственных возможно-</w:t>
      </w:r>
      <w:r>
        <w:rPr>
          <w:spacing w:val="1"/>
        </w:rPr>
        <w:t xml:space="preserve"> </w:t>
      </w:r>
      <w:r>
        <w:t>стей.</w:t>
      </w:r>
    </w:p>
    <w:p w14:paraId="0536BC23" w14:textId="77777777" w:rsidR="00A45A12" w:rsidRDefault="00AA0DC5">
      <w:pPr>
        <w:pStyle w:val="a3"/>
        <w:ind w:right="807"/>
      </w:pPr>
      <w:r>
        <w:t>Художественно-аналитический</w:t>
      </w:r>
      <w:r>
        <w:rPr>
          <w:spacing w:val="1"/>
        </w:rPr>
        <w:t xml:space="preserve"> </w:t>
      </w:r>
      <w:r>
        <w:t>обзор развития</w:t>
      </w:r>
      <w:r>
        <w:rPr>
          <w:spacing w:val="1"/>
        </w:rPr>
        <w:t xml:space="preserve"> </w:t>
      </w:r>
      <w:r>
        <w:t>образно-стилевого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духовной,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эпох.</w:t>
      </w:r>
    </w:p>
    <w:p w14:paraId="1FDC3833" w14:textId="77777777" w:rsidR="00A45A12" w:rsidRDefault="00AA0DC5">
      <w:pPr>
        <w:pStyle w:val="a3"/>
        <w:ind w:right="810"/>
      </w:pPr>
      <w:r>
        <w:t>Архитектура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храмовая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частный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предмет-</w:t>
      </w:r>
      <w:r>
        <w:rPr>
          <w:spacing w:val="1"/>
        </w:rPr>
        <w:t xml:space="preserve"> </w:t>
      </w:r>
      <w:r>
        <w:t>но-пространственной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жизни разных</w:t>
      </w:r>
      <w:r>
        <w:rPr>
          <w:spacing w:val="2"/>
        </w:rPr>
        <w:t xml:space="preserve"> </w:t>
      </w:r>
      <w:r>
        <w:t>народов.</w:t>
      </w:r>
    </w:p>
    <w:p w14:paraId="5E64B9D1" w14:textId="77777777" w:rsidR="00A45A12" w:rsidRDefault="00AA0DC5">
      <w:pPr>
        <w:pStyle w:val="a3"/>
        <w:ind w:right="812"/>
      </w:pPr>
      <w:r>
        <w:t>Выполнение заданий по теме «Архитектурные образы прошлых эпох» в виде аналити-</w:t>
      </w:r>
      <w:r>
        <w:rPr>
          <w:spacing w:val="1"/>
        </w:rPr>
        <w:t xml:space="preserve"> </w:t>
      </w:r>
      <w:r>
        <w:t>ческих зарисовок известных архитектурных памятников по фотографиям и другим видам</w:t>
      </w:r>
      <w:r>
        <w:rPr>
          <w:spacing w:val="1"/>
        </w:rPr>
        <w:t xml:space="preserve"> </w:t>
      </w:r>
      <w:r>
        <w:t>изображения.</w:t>
      </w:r>
    </w:p>
    <w:p w14:paraId="59397718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0C9AAA57" w14:textId="77777777" w:rsidR="00A45A12" w:rsidRDefault="00AA0DC5">
      <w:pPr>
        <w:pStyle w:val="a3"/>
        <w:spacing w:before="73"/>
        <w:ind w:left="450" w:right="805" w:firstLine="0"/>
      </w:pPr>
      <w:r>
        <w:lastRenderedPageBreak/>
        <w:t>Пути развития современной архитектуры и дизайна: город сегодня и завтра.</w:t>
      </w:r>
      <w:r>
        <w:rPr>
          <w:spacing w:val="1"/>
        </w:rPr>
        <w:t xml:space="preserve"> </w:t>
      </w:r>
      <w:r>
        <w:t>Архитектурная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градостроительная</w:t>
      </w:r>
      <w:r>
        <w:rPr>
          <w:spacing w:val="27"/>
        </w:rPr>
        <w:t xml:space="preserve"> </w:t>
      </w:r>
      <w:r>
        <w:t>революция</w:t>
      </w:r>
      <w:r>
        <w:rPr>
          <w:spacing w:val="27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26"/>
        </w:rPr>
        <w:t xml:space="preserve"> </w:t>
      </w:r>
      <w:r>
        <w:t>Её</w:t>
      </w:r>
      <w:r>
        <w:rPr>
          <w:spacing w:val="26"/>
        </w:rPr>
        <w:t xml:space="preserve"> </w:t>
      </w:r>
      <w:r>
        <w:t>технологические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эстетиче-</w:t>
      </w:r>
    </w:p>
    <w:p w14:paraId="24857E2F" w14:textId="77777777" w:rsidR="00A45A12" w:rsidRDefault="00AA0DC5">
      <w:pPr>
        <w:pStyle w:val="a3"/>
        <w:spacing w:before="1"/>
        <w:ind w:firstLine="0"/>
      </w:pPr>
      <w:r>
        <w:t>ские</w:t>
      </w:r>
      <w:r>
        <w:rPr>
          <w:spacing w:val="-5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истоки.</w:t>
      </w:r>
      <w:r>
        <w:rPr>
          <w:spacing w:val="-3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аспект</w:t>
      </w:r>
      <w:r>
        <w:rPr>
          <w:spacing w:val="-1"/>
        </w:rPr>
        <w:t xml:space="preserve"> </w:t>
      </w:r>
      <w:r>
        <w:t>«перестройки»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архитектуре.</w:t>
      </w:r>
    </w:p>
    <w:p w14:paraId="30469BDB" w14:textId="77777777" w:rsidR="00A45A12" w:rsidRDefault="00AA0DC5">
      <w:pPr>
        <w:pStyle w:val="a3"/>
        <w:ind w:right="808"/>
      </w:pPr>
      <w:r>
        <w:t>Отрицание</w:t>
      </w:r>
      <w:r>
        <w:rPr>
          <w:spacing w:val="1"/>
        </w:rPr>
        <w:t xml:space="preserve"> </w:t>
      </w:r>
      <w:r>
        <w:t>канонов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материаль-</w:t>
      </w:r>
      <w:r>
        <w:rPr>
          <w:spacing w:val="1"/>
        </w:rPr>
        <w:t xml:space="preserve"> </w:t>
      </w:r>
      <w:r>
        <w:rPr>
          <w:spacing w:val="-1"/>
        </w:rPr>
        <w:t>но-строительной</w:t>
      </w:r>
      <w:r>
        <w:rPr>
          <w:spacing w:val="-13"/>
        </w:rPr>
        <w:t xml:space="preserve"> </w:t>
      </w:r>
      <w:r>
        <w:t>техники.</w:t>
      </w:r>
      <w:r>
        <w:rPr>
          <w:spacing w:val="-13"/>
        </w:rPr>
        <w:t xml:space="preserve"> </w:t>
      </w:r>
      <w:r>
        <w:t>Приоритет</w:t>
      </w:r>
      <w:r>
        <w:rPr>
          <w:spacing w:val="-10"/>
        </w:rPr>
        <w:t xml:space="preserve"> </w:t>
      </w:r>
      <w:r>
        <w:t>функционализма.</w:t>
      </w:r>
      <w:r>
        <w:rPr>
          <w:spacing w:val="-13"/>
        </w:rPr>
        <w:t xml:space="preserve"> </w:t>
      </w:r>
      <w:r>
        <w:t>Проблема</w:t>
      </w:r>
      <w:r>
        <w:rPr>
          <w:spacing w:val="-8"/>
        </w:rPr>
        <w:t xml:space="preserve"> </w:t>
      </w:r>
      <w:r>
        <w:t>урбанизации</w:t>
      </w:r>
      <w:r>
        <w:rPr>
          <w:spacing w:val="-12"/>
        </w:rPr>
        <w:t xml:space="preserve"> </w:t>
      </w:r>
      <w:r>
        <w:t>ландшафта,</w:t>
      </w:r>
      <w:r>
        <w:rPr>
          <w:spacing w:val="-58"/>
        </w:rPr>
        <w:t xml:space="preserve"> </w:t>
      </w:r>
      <w:r>
        <w:t>безликости</w:t>
      </w:r>
      <w:r>
        <w:rPr>
          <w:spacing w:val="-1"/>
        </w:rPr>
        <w:t xml:space="preserve"> </w:t>
      </w:r>
      <w:r>
        <w:t>и агрессивности среды современного города.</w:t>
      </w:r>
    </w:p>
    <w:p w14:paraId="1FD5DEAD" w14:textId="77777777" w:rsidR="00A45A12" w:rsidRDefault="00AA0DC5">
      <w:pPr>
        <w:pStyle w:val="a3"/>
        <w:ind w:right="812"/>
      </w:pPr>
      <w:r>
        <w:t>Пространство городской среды. Исторические формы планировки городской среды и их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14:paraId="6ACC5C93" w14:textId="77777777" w:rsidR="00A45A12" w:rsidRDefault="00AA0DC5">
      <w:pPr>
        <w:pStyle w:val="a3"/>
        <w:ind w:left="450" w:right="2178" w:firstLine="0"/>
      </w:pPr>
      <w:r>
        <w:t>Роль цвета в формировании пространства. Схема-планировка и реальность.</w:t>
      </w:r>
      <w:r>
        <w:rPr>
          <w:spacing w:val="-57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поиски новой</w:t>
      </w:r>
      <w:r>
        <w:rPr>
          <w:spacing w:val="-1"/>
        </w:rPr>
        <w:t xml:space="preserve"> </w:t>
      </w:r>
      <w:r>
        <w:t>эстетики в</w:t>
      </w:r>
      <w:r>
        <w:rPr>
          <w:spacing w:val="-2"/>
        </w:rPr>
        <w:t xml:space="preserve"> </w:t>
      </w:r>
      <w:r>
        <w:t>градостроительстве.</w:t>
      </w:r>
    </w:p>
    <w:p w14:paraId="3D08696A" w14:textId="77777777" w:rsidR="00A45A12" w:rsidRDefault="00AA0DC5">
      <w:pPr>
        <w:pStyle w:val="a3"/>
        <w:ind w:right="811"/>
      </w:pPr>
      <w:r>
        <w:t>Выполнение практических работ по теме «Образ современного города и архитектурного</w:t>
      </w:r>
      <w:r>
        <w:rPr>
          <w:spacing w:val="-57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будущего»:</w:t>
      </w:r>
      <w:r>
        <w:rPr>
          <w:spacing w:val="1"/>
        </w:rPr>
        <w:t xml:space="preserve"> </w:t>
      </w:r>
      <w:r>
        <w:t>фотоколлажа</w:t>
      </w:r>
      <w:r>
        <w:rPr>
          <w:spacing w:val="-2"/>
        </w:rPr>
        <w:t xml:space="preserve"> </w:t>
      </w:r>
      <w:r>
        <w:t>или фантазийной</w:t>
      </w:r>
      <w:r>
        <w:rPr>
          <w:spacing w:val="-1"/>
        </w:rPr>
        <w:t xml:space="preserve"> </w:t>
      </w:r>
      <w:r>
        <w:t>зарисовки</w:t>
      </w:r>
      <w:r>
        <w:rPr>
          <w:spacing w:val="-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будущего.</w:t>
      </w:r>
    </w:p>
    <w:p w14:paraId="06C0E4A6" w14:textId="77777777" w:rsidR="00A45A12" w:rsidRDefault="00AA0DC5">
      <w:pPr>
        <w:pStyle w:val="a3"/>
        <w:ind w:right="810"/>
      </w:pPr>
      <w:r>
        <w:t>Индивидуальный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Неповторимость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кварталов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культурного наследия</w:t>
      </w:r>
      <w:r>
        <w:rPr>
          <w:spacing w:val="-1"/>
        </w:rPr>
        <w:t xml:space="preserve"> </w:t>
      </w:r>
      <w:r>
        <w:t>для современной жизни</w:t>
      </w:r>
      <w:r>
        <w:rPr>
          <w:spacing w:val="-1"/>
        </w:rPr>
        <w:t xml:space="preserve"> </w:t>
      </w:r>
      <w:r>
        <w:t>людей.</w:t>
      </w:r>
    </w:p>
    <w:p w14:paraId="31105F51" w14:textId="77777777" w:rsidR="00A45A12" w:rsidRDefault="00AA0DC5">
      <w:pPr>
        <w:pStyle w:val="a3"/>
        <w:ind w:right="805"/>
      </w:pPr>
      <w:r>
        <w:t>Дизайн городской среды. Малые архитектурные формы. Роль малых архитектурных</w:t>
      </w:r>
      <w:r>
        <w:rPr>
          <w:spacing w:val="1"/>
        </w:rPr>
        <w:t xml:space="preserve"> </w:t>
      </w:r>
      <w:r>
        <w:t>форм и архитектурного дизайна в организации городской среды и индивидуальном образе</w:t>
      </w:r>
      <w:r>
        <w:rPr>
          <w:spacing w:val="1"/>
        </w:rPr>
        <w:t xml:space="preserve"> </w:t>
      </w:r>
      <w:r>
        <w:t>города.</w:t>
      </w:r>
    </w:p>
    <w:p w14:paraId="5C2563F1" w14:textId="77777777" w:rsidR="00A45A12" w:rsidRDefault="00AA0DC5">
      <w:pPr>
        <w:pStyle w:val="a3"/>
        <w:spacing w:before="1"/>
        <w:ind w:right="809"/>
      </w:pPr>
      <w:r>
        <w:t>Проектирование дизайна объектов городской среды. Устройство пешеходных зон в го-</w:t>
      </w:r>
      <w:r>
        <w:rPr>
          <w:spacing w:val="1"/>
        </w:rPr>
        <w:t xml:space="preserve"> </w:t>
      </w:r>
      <w:r>
        <w:t>родах, установка городской мебели (скамьи, «диваны» и пр.), киосков, информационных</w:t>
      </w:r>
      <w:r>
        <w:rPr>
          <w:spacing w:val="1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блоков локального озеленения и т. д.</w:t>
      </w:r>
    </w:p>
    <w:p w14:paraId="2177F343" w14:textId="77777777" w:rsidR="00A45A12" w:rsidRDefault="00AA0DC5">
      <w:pPr>
        <w:pStyle w:val="a3"/>
        <w:ind w:right="802"/>
      </w:pPr>
      <w:r>
        <w:t>Выполнение практической работы по теме «Проектирование дизайна объектов город-</w:t>
      </w:r>
      <w:r>
        <w:rPr>
          <w:spacing w:val="1"/>
        </w:rPr>
        <w:t xml:space="preserve"> </w:t>
      </w:r>
      <w:r>
        <w:t>ской</w:t>
      </w:r>
      <w:r>
        <w:rPr>
          <w:spacing w:val="1"/>
        </w:rPr>
        <w:t xml:space="preserve"> </w:t>
      </w:r>
      <w:r>
        <w:t>среды»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коллажно-графической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дизайн-проекта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витрины магазина.</w:t>
      </w:r>
    </w:p>
    <w:p w14:paraId="11BC1B99" w14:textId="77777777" w:rsidR="00A45A12" w:rsidRDefault="00AA0DC5">
      <w:pPr>
        <w:pStyle w:val="a3"/>
        <w:ind w:left="450" w:firstLine="0"/>
      </w:pPr>
      <w:r>
        <w:t>Интерьер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предметный</w:t>
      </w:r>
      <w:r>
        <w:rPr>
          <w:spacing w:val="-7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доме.</w:t>
      </w:r>
      <w:r>
        <w:rPr>
          <w:spacing w:val="-5"/>
        </w:rPr>
        <w:t xml:space="preserve"> </w:t>
      </w:r>
      <w:r>
        <w:t>Назначение</w:t>
      </w:r>
      <w:r>
        <w:rPr>
          <w:spacing w:val="-7"/>
        </w:rPr>
        <w:t xml:space="preserve"> </w:t>
      </w:r>
      <w:r>
        <w:t>помещения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интерьера.</w:t>
      </w:r>
    </w:p>
    <w:p w14:paraId="787B7048" w14:textId="77777777" w:rsidR="00A45A12" w:rsidRDefault="00AA0DC5">
      <w:pPr>
        <w:pStyle w:val="a3"/>
        <w:ind w:firstLine="0"/>
      </w:pPr>
      <w:r>
        <w:t>Дизайн</w:t>
      </w:r>
      <w:r>
        <w:rPr>
          <w:spacing w:val="-6"/>
        </w:rPr>
        <w:t xml:space="preserve"> </w:t>
      </w:r>
      <w:r>
        <w:t>пространственно-предметной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интерьера.</w:t>
      </w:r>
    </w:p>
    <w:p w14:paraId="328F60BC" w14:textId="77777777" w:rsidR="00A45A12" w:rsidRDefault="00AA0DC5">
      <w:pPr>
        <w:pStyle w:val="a3"/>
        <w:ind w:right="809"/>
      </w:pPr>
      <w:r>
        <w:t>Образно-стилевое единство материальной культуры каждой эпохи. Интерьер как отра-</w:t>
      </w:r>
      <w:r>
        <w:rPr>
          <w:spacing w:val="1"/>
        </w:rPr>
        <w:t xml:space="preserve"> </w:t>
      </w:r>
      <w:r>
        <w:t>жение</w:t>
      </w:r>
      <w:r>
        <w:rPr>
          <w:spacing w:val="-2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жизни его</w:t>
      </w:r>
      <w:r>
        <w:rPr>
          <w:spacing w:val="-3"/>
        </w:rPr>
        <w:t xml:space="preserve"> </w:t>
      </w:r>
      <w:r>
        <w:t>хозяев.</w:t>
      </w:r>
    </w:p>
    <w:p w14:paraId="417ED966" w14:textId="77777777" w:rsidR="00A45A12" w:rsidRDefault="00AA0DC5">
      <w:pPr>
        <w:pStyle w:val="a3"/>
        <w:ind w:right="809"/>
      </w:pPr>
      <w:r>
        <w:t>Зонирование интерьера — создание многофункционального пространства. Отделочные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фактуры и цвета в</w:t>
      </w:r>
      <w:r>
        <w:rPr>
          <w:spacing w:val="-1"/>
        </w:rPr>
        <w:t xml:space="preserve"> </w:t>
      </w:r>
      <w:r>
        <w:t>интерьер.</w:t>
      </w:r>
    </w:p>
    <w:p w14:paraId="3A66F45F" w14:textId="77777777" w:rsidR="00A45A12" w:rsidRDefault="00AA0DC5">
      <w:pPr>
        <w:pStyle w:val="a3"/>
        <w:ind w:left="450" w:firstLine="0"/>
      </w:pPr>
      <w:r>
        <w:t>Интерьеры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зданий</w:t>
      </w:r>
      <w:r>
        <w:rPr>
          <w:spacing w:val="-2"/>
        </w:rPr>
        <w:t xml:space="preserve"> </w:t>
      </w:r>
      <w:r>
        <w:t>(театр,</w:t>
      </w:r>
      <w:r>
        <w:rPr>
          <w:spacing w:val="-2"/>
        </w:rPr>
        <w:t xml:space="preserve"> </w:t>
      </w:r>
      <w:r>
        <w:t>кафе,</w:t>
      </w:r>
      <w:r>
        <w:rPr>
          <w:spacing w:val="-5"/>
        </w:rPr>
        <w:t xml:space="preserve"> </w:t>
      </w:r>
      <w:r>
        <w:t>вокзал,</w:t>
      </w:r>
      <w:r>
        <w:rPr>
          <w:spacing w:val="-3"/>
        </w:rPr>
        <w:t xml:space="preserve"> </w:t>
      </w:r>
      <w:r>
        <w:t>офис,</w:t>
      </w:r>
      <w:r>
        <w:rPr>
          <w:spacing w:val="-2"/>
        </w:rPr>
        <w:t xml:space="preserve"> </w:t>
      </w:r>
      <w:r>
        <w:t>школа).</w:t>
      </w:r>
    </w:p>
    <w:p w14:paraId="1AB9C3F2" w14:textId="77777777" w:rsidR="00A45A12" w:rsidRDefault="00AA0DC5">
      <w:pPr>
        <w:pStyle w:val="a3"/>
        <w:ind w:right="813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«Роль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образ-</w:t>
      </w:r>
      <w:r>
        <w:rPr>
          <w:spacing w:val="1"/>
        </w:rPr>
        <w:t xml:space="preserve"> </w:t>
      </w:r>
      <w:r>
        <w:t>но-стилевом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интерьера»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коллажной композиции.</w:t>
      </w:r>
    </w:p>
    <w:p w14:paraId="639ECFD0" w14:textId="77777777" w:rsidR="00A45A12" w:rsidRDefault="00AA0DC5">
      <w:pPr>
        <w:pStyle w:val="a3"/>
        <w:ind w:right="809"/>
      </w:pPr>
      <w:r>
        <w:t>Организация архитектурно-ландшафтного пространства. Город в единстве с ландшафт-</w:t>
      </w:r>
      <w:r>
        <w:rPr>
          <w:spacing w:val="1"/>
        </w:rPr>
        <w:t xml:space="preserve"> </w:t>
      </w:r>
      <w:r>
        <w:t>но-парковой</w:t>
      </w:r>
      <w:r>
        <w:rPr>
          <w:spacing w:val="-1"/>
        </w:rPr>
        <w:t xml:space="preserve"> </w:t>
      </w:r>
      <w:r>
        <w:t>средой.</w:t>
      </w:r>
    </w:p>
    <w:p w14:paraId="5E97418B" w14:textId="77777777" w:rsidR="00A45A12" w:rsidRDefault="00AA0DC5">
      <w:pPr>
        <w:pStyle w:val="a3"/>
        <w:ind w:right="812"/>
      </w:pPr>
      <w:r>
        <w:t>Основные школы ландшафтного дизайна. Особенности ландшафта русской усадебной</w:t>
      </w:r>
      <w:r>
        <w:rPr>
          <w:spacing w:val="1"/>
        </w:rPr>
        <w:t xml:space="preserve"> </w:t>
      </w:r>
      <w:r>
        <w:t>территории и задачи сохранения исторического наследия. Традиции графического языка</w:t>
      </w:r>
      <w:r>
        <w:rPr>
          <w:spacing w:val="1"/>
        </w:rPr>
        <w:t xml:space="preserve"> </w:t>
      </w:r>
      <w:r>
        <w:t>ландшафтных</w:t>
      </w:r>
      <w:r>
        <w:rPr>
          <w:spacing w:val="2"/>
        </w:rPr>
        <w:t xml:space="preserve"> </w:t>
      </w:r>
      <w:r>
        <w:t>проектов.</w:t>
      </w:r>
    </w:p>
    <w:p w14:paraId="6BBA494F" w14:textId="77777777" w:rsidR="00A45A12" w:rsidRDefault="00AA0DC5">
      <w:pPr>
        <w:pStyle w:val="a3"/>
        <w:spacing w:before="1"/>
        <w:ind w:right="811"/>
      </w:pPr>
      <w:r>
        <w:t>Выполнение дизайн-проекта территории парка или приусадебного участка в виде схе-</w:t>
      </w:r>
      <w:r>
        <w:rPr>
          <w:spacing w:val="1"/>
        </w:rPr>
        <w:t xml:space="preserve"> </w:t>
      </w:r>
      <w:r>
        <w:t>мы-чертежа.</w:t>
      </w:r>
    </w:p>
    <w:p w14:paraId="649B5767" w14:textId="77777777" w:rsidR="00A45A12" w:rsidRDefault="00AA0DC5">
      <w:pPr>
        <w:pStyle w:val="a3"/>
        <w:ind w:right="806"/>
      </w:pPr>
      <w:r>
        <w:t>Единство эстетического и функционального в объёмно-пространственной организации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людей.</w:t>
      </w:r>
    </w:p>
    <w:p w14:paraId="3675066D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42844EAD" w14:textId="77777777" w:rsidR="00A45A12" w:rsidRDefault="00AA0DC5">
      <w:pPr>
        <w:pStyle w:val="1"/>
      </w:pPr>
      <w:r>
        <w:t>Образ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индивидуальное</w:t>
      </w:r>
      <w:r>
        <w:rPr>
          <w:spacing w:val="-2"/>
        </w:rPr>
        <w:t xml:space="preserve"> </w:t>
      </w:r>
      <w:r>
        <w:t>проектирование</w:t>
      </w:r>
    </w:p>
    <w:p w14:paraId="68CB1CD6" w14:textId="77777777" w:rsidR="00A45A12" w:rsidRDefault="00AA0DC5">
      <w:pPr>
        <w:pStyle w:val="a3"/>
        <w:spacing w:before="108"/>
        <w:ind w:right="803"/>
      </w:pPr>
      <w:r>
        <w:t>Организация пространства жилой среды как отражение социального заказа и индиви-</w:t>
      </w:r>
      <w:r>
        <w:rPr>
          <w:spacing w:val="1"/>
        </w:rPr>
        <w:t xml:space="preserve"> </w:t>
      </w:r>
      <w:r>
        <w:t>дуальности человека, его вкуса, потребностей и возможностей. Образно-личностное про-</w:t>
      </w:r>
      <w:r>
        <w:rPr>
          <w:spacing w:val="1"/>
        </w:rPr>
        <w:t xml:space="preserve"> </w:t>
      </w:r>
      <w:r>
        <w:t>ектирование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дизайне</w:t>
      </w:r>
      <w:r>
        <w:rPr>
          <w:spacing w:val="-4"/>
        </w:rPr>
        <w:t xml:space="preserve"> </w:t>
      </w:r>
      <w:r>
        <w:t>и архитектуре.</w:t>
      </w:r>
    </w:p>
    <w:p w14:paraId="531E1D5A" w14:textId="77777777" w:rsidR="00A45A12" w:rsidRDefault="00AA0DC5">
      <w:pPr>
        <w:pStyle w:val="a3"/>
        <w:ind w:right="806"/>
      </w:pPr>
      <w:r>
        <w:t>Проектные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облика</w:t>
      </w:r>
      <w:r>
        <w:rPr>
          <w:spacing w:val="-5"/>
        </w:rPr>
        <w:t xml:space="preserve"> </w:t>
      </w:r>
      <w:r>
        <w:t>частного</w:t>
      </w:r>
      <w:r>
        <w:rPr>
          <w:spacing w:val="-3"/>
        </w:rPr>
        <w:t xml:space="preserve"> </w:t>
      </w:r>
      <w:r>
        <w:t>дома,</w:t>
      </w:r>
      <w:r>
        <w:rPr>
          <w:spacing w:val="-4"/>
        </w:rPr>
        <w:t xml:space="preserve"> </w:t>
      </w:r>
      <w:r>
        <w:t>комнаты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сада.</w:t>
      </w:r>
      <w:r>
        <w:rPr>
          <w:spacing w:val="-3"/>
        </w:rPr>
        <w:t xml:space="preserve"> </w:t>
      </w:r>
      <w:r>
        <w:t>Дизайн</w:t>
      </w:r>
      <w:r>
        <w:rPr>
          <w:spacing w:val="-3"/>
        </w:rPr>
        <w:t xml:space="preserve"> </w:t>
      </w:r>
      <w:r>
        <w:t>предмет-</w:t>
      </w:r>
      <w:r>
        <w:rPr>
          <w:spacing w:val="-58"/>
        </w:rPr>
        <w:t xml:space="preserve"> </w:t>
      </w:r>
      <w:r>
        <w:t>ной</w:t>
      </w:r>
      <w:r>
        <w:rPr>
          <w:spacing w:val="-5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интерьере</w:t>
      </w:r>
      <w:r>
        <w:rPr>
          <w:spacing w:val="-5"/>
        </w:rPr>
        <w:t xml:space="preserve"> </w:t>
      </w:r>
      <w:r>
        <w:t>частного</w:t>
      </w:r>
      <w:r>
        <w:rPr>
          <w:spacing w:val="-6"/>
        </w:rPr>
        <w:t xml:space="preserve"> </w:t>
      </w:r>
      <w:r>
        <w:t>дома.</w:t>
      </w:r>
    </w:p>
    <w:p w14:paraId="4558D6D8" w14:textId="77777777" w:rsidR="00A45A12" w:rsidRDefault="00AA0DC5">
      <w:pPr>
        <w:pStyle w:val="a3"/>
        <w:ind w:right="809"/>
        <w:jc w:val="right"/>
      </w:pPr>
      <w:r>
        <w:t>Мода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костюма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комплекта</w:t>
      </w:r>
      <w:r>
        <w:rPr>
          <w:spacing w:val="-3"/>
        </w:rPr>
        <w:t xml:space="preserve"> </w:t>
      </w:r>
      <w:r>
        <w:t>одежды.</w:t>
      </w:r>
      <w:r>
        <w:rPr>
          <w:spacing w:val="-57"/>
        </w:rPr>
        <w:t xml:space="preserve"> </w:t>
      </w:r>
      <w:r>
        <w:t>Костюм</w:t>
      </w:r>
      <w:r>
        <w:rPr>
          <w:spacing w:val="23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образ</w:t>
      </w:r>
      <w:r>
        <w:rPr>
          <w:spacing w:val="25"/>
        </w:rPr>
        <w:t xml:space="preserve"> </w:t>
      </w:r>
      <w:r>
        <w:t>человека.</w:t>
      </w:r>
      <w:r>
        <w:rPr>
          <w:spacing w:val="25"/>
        </w:rPr>
        <w:t xml:space="preserve"> </w:t>
      </w:r>
      <w:r>
        <w:t>Стиль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одежде.</w:t>
      </w:r>
      <w:r>
        <w:rPr>
          <w:spacing w:val="25"/>
        </w:rPr>
        <w:t xml:space="preserve"> </w:t>
      </w:r>
      <w:r>
        <w:t>Соответствие</w:t>
      </w:r>
      <w:r>
        <w:rPr>
          <w:spacing w:val="24"/>
        </w:rPr>
        <w:t xml:space="preserve"> </w:t>
      </w:r>
      <w:r>
        <w:t>материи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формы.</w:t>
      </w:r>
      <w:r>
        <w:rPr>
          <w:spacing w:val="24"/>
        </w:rPr>
        <w:t xml:space="preserve"> </w:t>
      </w:r>
      <w:r>
        <w:t>Целесо-</w:t>
      </w:r>
      <w:r>
        <w:rPr>
          <w:spacing w:val="1"/>
        </w:rPr>
        <w:t xml:space="preserve"> </w:t>
      </w:r>
      <w:r>
        <w:t>образность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мода.</w:t>
      </w:r>
      <w:r>
        <w:rPr>
          <w:spacing w:val="12"/>
        </w:rPr>
        <w:t xml:space="preserve"> </w:t>
      </w:r>
      <w:r>
        <w:t>Мода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ответ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изменения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укладе</w:t>
      </w:r>
      <w:r>
        <w:rPr>
          <w:spacing w:val="11"/>
        </w:rPr>
        <w:t xml:space="preserve"> </w:t>
      </w:r>
      <w:r>
        <w:t>жизни,</w:t>
      </w:r>
      <w:r>
        <w:rPr>
          <w:spacing w:val="9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бизнес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качестве</w:t>
      </w:r>
    </w:p>
    <w:p w14:paraId="7C36EB71" w14:textId="77777777" w:rsidR="00A45A12" w:rsidRDefault="00AA0DC5">
      <w:pPr>
        <w:pStyle w:val="a3"/>
        <w:ind w:firstLine="0"/>
      </w:pPr>
      <w:r>
        <w:t>манипулирования</w:t>
      </w:r>
      <w:r>
        <w:rPr>
          <w:spacing w:val="-4"/>
        </w:rPr>
        <w:t xml:space="preserve"> </w:t>
      </w:r>
      <w:r>
        <w:t>массовым</w:t>
      </w:r>
      <w:r>
        <w:rPr>
          <w:spacing w:val="-5"/>
        </w:rPr>
        <w:t xml:space="preserve"> </w:t>
      </w:r>
      <w:r>
        <w:t>сознанием.</w:t>
      </w:r>
    </w:p>
    <w:p w14:paraId="61F3391F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4AE349D4" w14:textId="77777777" w:rsidR="00A45A12" w:rsidRDefault="00AA0DC5">
      <w:pPr>
        <w:pStyle w:val="a3"/>
        <w:spacing w:before="73"/>
        <w:ind w:right="811"/>
      </w:pPr>
      <w:r>
        <w:lastRenderedPageBreak/>
        <w:t>Характерные особенности современной одежды. Молодёжная субкультура и подрост-</w:t>
      </w:r>
      <w:r>
        <w:rPr>
          <w:spacing w:val="1"/>
        </w:rPr>
        <w:t xml:space="preserve"> </w:t>
      </w:r>
      <w:r>
        <w:t>ковая мода. Унификация одежды и индивидуальный стиль. Ансамбль в костюме. Роль</w:t>
      </w:r>
      <w:r>
        <w:rPr>
          <w:spacing w:val="1"/>
        </w:rPr>
        <w:t xml:space="preserve"> </w:t>
      </w:r>
      <w:r>
        <w:t>фантазии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подборе одежды.</w:t>
      </w:r>
    </w:p>
    <w:p w14:paraId="0C94359E" w14:textId="77777777" w:rsidR="00A45A12" w:rsidRDefault="00AA0DC5">
      <w:pPr>
        <w:pStyle w:val="a3"/>
        <w:spacing w:before="1"/>
        <w:ind w:left="450" w:firstLine="0"/>
      </w:pPr>
      <w:r>
        <w:t>Выполнение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эскизов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«Дизайн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одежды».</w:t>
      </w:r>
    </w:p>
    <w:p w14:paraId="2CD99B95" w14:textId="77777777" w:rsidR="00A45A12" w:rsidRDefault="00AA0DC5">
      <w:pPr>
        <w:pStyle w:val="a3"/>
        <w:ind w:right="813"/>
      </w:pPr>
      <w:r>
        <w:t>Искусство грима и причёски. Форма лица и причёска. Макияж дневной, вечерний и</w:t>
      </w:r>
      <w:r>
        <w:rPr>
          <w:spacing w:val="1"/>
        </w:rPr>
        <w:t xml:space="preserve"> </w:t>
      </w:r>
      <w:r>
        <w:t>карнавальный.</w:t>
      </w:r>
      <w:r>
        <w:rPr>
          <w:spacing w:val="-1"/>
        </w:rPr>
        <w:t xml:space="preserve"> </w:t>
      </w:r>
      <w:r>
        <w:t>Грим</w:t>
      </w:r>
      <w:r>
        <w:rPr>
          <w:spacing w:val="-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 сценический.</w:t>
      </w:r>
    </w:p>
    <w:p w14:paraId="33326AE9" w14:textId="77777777" w:rsidR="00A45A12" w:rsidRDefault="00AA0DC5">
      <w:pPr>
        <w:pStyle w:val="a3"/>
        <w:ind w:right="810"/>
      </w:pPr>
      <w:r>
        <w:t>Имидж-дизайн и его связь с публичностью, технологией социального поведения, ре-</w:t>
      </w:r>
      <w:r>
        <w:rPr>
          <w:spacing w:val="1"/>
        </w:rPr>
        <w:t xml:space="preserve"> </w:t>
      </w:r>
      <w:r>
        <w:t>кламой,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деятельностью.</w:t>
      </w:r>
    </w:p>
    <w:p w14:paraId="303C46EF" w14:textId="77777777" w:rsidR="00A45A12" w:rsidRDefault="00AA0DC5">
      <w:pPr>
        <w:pStyle w:val="a3"/>
        <w:ind w:right="808"/>
      </w:pPr>
      <w:r>
        <w:t>Дизайн и архитектура — средства организации среды жизни людей и строительства</w:t>
      </w:r>
      <w:r>
        <w:rPr>
          <w:spacing w:val="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мира.</w:t>
      </w:r>
    </w:p>
    <w:p w14:paraId="137A13F2" w14:textId="77777777" w:rsidR="00A45A12" w:rsidRDefault="00AA0DC5">
      <w:pPr>
        <w:pStyle w:val="1"/>
        <w:spacing w:before="233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«Изображение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синтетических,</w:t>
      </w:r>
    </w:p>
    <w:p w14:paraId="4D5BEB94" w14:textId="77777777" w:rsidR="00A45A12" w:rsidRDefault="00AA0DC5">
      <w:pPr>
        <w:ind w:left="222" w:right="3727"/>
        <w:rPr>
          <w:b/>
          <w:sz w:val="24"/>
        </w:rPr>
      </w:pPr>
      <w:r>
        <w:rPr>
          <w:b/>
          <w:sz w:val="24"/>
        </w:rPr>
        <w:t>экранных видах искусства и художественная фотография»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вариативный</w:t>
      </w:r>
      <w:r>
        <w:rPr>
          <w:b/>
          <w:sz w:val="24"/>
        </w:rPr>
        <w:t>)</w:t>
      </w:r>
    </w:p>
    <w:p w14:paraId="5A695D3D" w14:textId="77777777" w:rsidR="00A45A12" w:rsidRDefault="00AA0DC5">
      <w:pPr>
        <w:pStyle w:val="a3"/>
        <w:spacing w:before="108"/>
        <w:jc w:val="left"/>
      </w:pPr>
      <w:r>
        <w:t>Синтетические</w:t>
      </w:r>
      <w:r>
        <w:rPr>
          <w:spacing w:val="-2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пространственно-временные</w:t>
      </w:r>
      <w:r>
        <w:rPr>
          <w:spacing w:val="11"/>
        </w:rPr>
        <w:t xml:space="preserve"> </w:t>
      </w:r>
      <w:r>
        <w:t>виды</w:t>
      </w:r>
      <w:r>
        <w:rPr>
          <w:spacing w:val="12"/>
        </w:rPr>
        <w:t xml:space="preserve"> </w:t>
      </w:r>
      <w:r>
        <w:t>искусства.</w:t>
      </w:r>
      <w:r>
        <w:rPr>
          <w:spacing w:val="12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изображения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соединении со</w:t>
      </w:r>
      <w:r>
        <w:rPr>
          <w:spacing w:val="-1"/>
        </w:rPr>
        <w:t xml:space="preserve"> </w:t>
      </w:r>
      <w:r>
        <w:t>словом,</w:t>
      </w:r>
      <w:r>
        <w:rPr>
          <w:spacing w:val="-1"/>
        </w:rPr>
        <w:t xml:space="preserve"> </w:t>
      </w:r>
      <w:r>
        <w:t>музыкой, движением.</w:t>
      </w:r>
    </w:p>
    <w:p w14:paraId="172ACA26" w14:textId="77777777" w:rsidR="00A45A12" w:rsidRDefault="00AA0DC5">
      <w:pPr>
        <w:pStyle w:val="a3"/>
        <w:ind w:left="450" w:firstLine="0"/>
        <w:jc w:val="left"/>
      </w:pPr>
      <w:r>
        <w:t>Значение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14:paraId="5F99D73D" w14:textId="77777777" w:rsidR="00A45A12" w:rsidRDefault="00AA0DC5">
      <w:pPr>
        <w:pStyle w:val="a3"/>
        <w:ind w:right="801"/>
        <w:jc w:val="left"/>
      </w:pPr>
      <w:r>
        <w:t>Мультимедиа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объединение</w:t>
      </w:r>
      <w:r>
        <w:rPr>
          <w:spacing w:val="15"/>
        </w:rPr>
        <w:t xml:space="preserve"> </w:t>
      </w:r>
      <w:r>
        <w:t>множества</w:t>
      </w:r>
      <w:r>
        <w:rPr>
          <w:spacing w:val="16"/>
        </w:rPr>
        <w:t xml:space="preserve"> </w:t>
      </w:r>
      <w:r>
        <w:t>воспринимаемых</w:t>
      </w:r>
      <w:r>
        <w:rPr>
          <w:spacing w:val="19"/>
        </w:rPr>
        <w:t xml:space="preserve"> </w:t>
      </w:r>
      <w:r>
        <w:t>человеком</w:t>
      </w:r>
      <w:r>
        <w:rPr>
          <w:spacing w:val="15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</w:t>
      </w:r>
      <w:r>
        <w:rPr>
          <w:spacing w:val="-1"/>
        </w:rPr>
        <w:t xml:space="preserve"> </w:t>
      </w:r>
      <w:r>
        <w:t>цифрового искусства.</w:t>
      </w:r>
    </w:p>
    <w:p w14:paraId="2BE32B49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4500471E" w14:textId="77777777" w:rsidR="00A45A12" w:rsidRDefault="00AA0DC5">
      <w:pPr>
        <w:pStyle w:val="1"/>
        <w:jc w:val="left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театра</w:t>
      </w:r>
    </w:p>
    <w:p w14:paraId="36B51B32" w14:textId="77777777" w:rsidR="00A45A12" w:rsidRDefault="00AA0DC5">
      <w:pPr>
        <w:pStyle w:val="a3"/>
        <w:spacing w:before="108"/>
        <w:ind w:left="450" w:firstLine="0"/>
        <w:jc w:val="left"/>
      </w:pPr>
      <w:r>
        <w:t>Рождение</w:t>
      </w:r>
      <w:r>
        <w:rPr>
          <w:spacing w:val="-4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обрядах.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театра.</w:t>
      </w:r>
    </w:p>
    <w:p w14:paraId="5CE12A13" w14:textId="77777777" w:rsidR="00A45A12" w:rsidRDefault="00AA0DC5">
      <w:pPr>
        <w:pStyle w:val="a3"/>
        <w:ind w:right="801"/>
        <w:jc w:val="left"/>
      </w:pPr>
      <w:r>
        <w:t>Жанровое</w:t>
      </w:r>
      <w:r>
        <w:rPr>
          <w:spacing w:val="4"/>
        </w:rPr>
        <w:t xml:space="preserve"> </w:t>
      </w:r>
      <w:r>
        <w:t>многообразие</w:t>
      </w:r>
      <w:r>
        <w:rPr>
          <w:spacing w:val="5"/>
        </w:rPr>
        <w:t xml:space="preserve"> </w:t>
      </w:r>
      <w:r>
        <w:t>театральных</w:t>
      </w:r>
      <w:r>
        <w:rPr>
          <w:spacing w:val="8"/>
        </w:rPr>
        <w:t xml:space="preserve"> </w:t>
      </w:r>
      <w:r>
        <w:t>представлений,</w:t>
      </w:r>
      <w:r>
        <w:rPr>
          <w:spacing w:val="6"/>
        </w:rPr>
        <w:t xml:space="preserve"> </w:t>
      </w:r>
      <w:r>
        <w:t>шоу,</w:t>
      </w:r>
      <w:r>
        <w:rPr>
          <w:spacing w:val="13"/>
        </w:rPr>
        <w:t xml:space="preserve"> </w:t>
      </w:r>
      <w:r>
        <w:t>праздников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визуальный</w:t>
      </w:r>
      <w:r>
        <w:rPr>
          <w:spacing w:val="-57"/>
        </w:rPr>
        <w:t xml:space="preserve"> </w:t>
      </w:r>
      <w:r>
        <w:t>облик.</w:t>
      </w:r>
    </w:p>
    <w:p w14:paraId="4517FDBC" w14:textId="77777777" w:rsidR="00A45A12" w:rsidRDefault="00AA0DC5">
      <w:pPr>
        <w:pStyle w:val="a3"/>
        <w:ind w:right="801"/>
        <w:jc w:val="left"/>
      </w:pPr>
      <w:r>
        <w:t>Роль</w:t>
      </w:r>
      <w:r>
        <w:rPr>
          <w:spacing w:val="12"/>
        </w:rPr>
        <w:t xml:space="preserve"> </w:t>
      </w:r>
      <w:r>
        <w:t>художника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профессиональной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художника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современном</w:t>
      </w:r>
      <w:r>
        <w:rPr>
          <w:spacing w:val="11"/>
        </w:rPr>
        <w:t xml:space="preserve"> </w:t>
      </w:r>
      <w:r>
        <w:t>те-</w:t>
      </w:r>
      <w:r>
        <w:rPr>
          <w:spacing w:val="-57"/>
        </w:rPr>
        <w:t xml:space="preserve"> </w:t>
      </w:r>
      <w:r>
        <w:t>атре.</w:t>
      </w:r>
    </w:p>
    <w:p w14:paraId="446DDF2D" w14:textId="77777777" w:rsidR="00A45A12" w:rsidRDefault="00AA0DC5">
      <w:pPr>
        <w:pStyle w:val="a3"/>
        <w:ind w:right="789"/>
        <w:jc w:val="left"/>
      </w:pPr>
      <w:r>
        <w:t>Сценография и создание сценического образа. Сотворчество художника-постановщика с</w:t>
      </w:r>
      <w:r>
        <w:rPr>
          <w:spacing w:val="-57"/>
        </w:rPr>
        <w:t xml:space="preserve"> </w:t>
      </w:r>
      <w:r>
        <w:t>драматургом,</w:t>
      </w:r>
      <w:r>
        <w:rPr>
          <w:spacing w:val="-1"/>
        </w:rPr>
        <w:t xml:space="preserve"> </w:t>
      </w:r>
      <w:r>
        <w:t>режиссёром</w:t>
      </w:r>
      <w:r>
        <w:rPr>
          <w:spacing w:val="-1"/>
        </w:rPr>
        <w:t xml:space="preserve"> </w:t>
      </w:r>
      <w:r>
        <w:t>и актёрами.</w:t>
      </w:r>
    </w:p>
    <w:p w14:paraId="46179EEF" w14:textId="77777777" w:rsidR="00A45A12" w:rsidRDefault="00AA0DC5">
      <w:pPr>
        <w:pStyle w:val="a3"/>
        <w:spacing w:before="1"/>
        <w:jc w:val="left"/>
      </w:pPr>
      <w:r>
        <w:t>Роль</w:t>
      </w:r>
      <w:r>
        <w:rPr>
          <w:spacing w:val="-7"/>
        </w:rPr>
        <w:t xml:space="preserve"> </w:t>
      </w:r>
      <w:r>
        <w:t>освещения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визуальном</w:t>
      </w:r>
      <w:r>
        <w:rPr>
          <w:spacing w:val="-9"/>
        </w:rPr>
        <w:t xml:space="preserve"> </w:t>
      </w:r>
      <w:r>
        <w:t>облике</w:t>
      </w:r>
      <w:r>
        <w:rPr>
          <w:spacing w:val="-8"/>
        </w:rPr>
        <w:t xml:space="preserve"> </w:t>
      </w:r>
      <w:r>
        <w:t>театрального</w:t>
      </w:r>
      <w:r>
        <w:rPr>
          <w:spacing w:val="-8"/>
        </w:rPr>
        <w:t xml:space="preserve"> </w:t>
      </w:r>
      <w:r>
        <w:t>действия.</w:t>
      </w:r>
      <w:r>
        <w:rPr>
          <w:spacing w:val="-8"/>
        </w:rPr>
        <w:t xml:space="preserve"> </w:t>
      </w:r>
      <w:r>
        <w:t>Бутафорские,</w:t>
      </w:r>
      <w:r>
        <w:rPr>
          <w:spacing w:val="-8"/>
        </w:rPr>
        <w:t xml:space="preserve"> </w:t>
      </w:r>
      <w:r>
        <w:t>пошивочные,</w:t>
      </w:r>
      <w:r>
        <w:rPr>
          <w:spacing w:val="-57"/>
        </w:rPr>
        <w:t xml:space="preserve"> </w:t>
      </w:r>
      <w:r>
        <w:t>декорационные</w:t>
      </w:r>
      <w:r>
        <w:rPr>
          <w:spacing w:val="-3"/>
        </w:rPr>
        <w:t xml:space="preserve"> </w:t>
      </w:r>
      <w:r>
        <w:t>и иные</w:t>
      </w:r>
      <w:r>
        <w:rPr>
          <w:spacing w:val="-2"/>
        </w:rPr>
        <w:t xml:space="preserve"> </w:t>
      </w:r>
      <w:r>
        <w:t>цеха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театре.</w:t>
      </w:r>
    </w:p>
    <w:p w14:paraId="13390BA5" w14:textId="77777777" w:rsidR="00A45A12" w:rsidRDefault="00AA0DC5">
      <w:pPr>
        <w:pStyle w:val="a3"/>
        <w:ind w:right="801"/>
        <w:jc w:val="left"/>
      </w:pPr>
      <w:r>
        <w:t>Сценический</w:t>
      </w:r>
      <w:r>
        <w:rPr>
          <w:spacing w:val="21"/>
        </w:rPr>
        <w:t xml:space="preserve"> </w:t>
      </w:r>
      <w:r>
        <w:t>костюм,</w:t>
      </w:r>
      <w:r>
        <w:rPr>
          <w:spacing w:val="19"/>
        </w:rPr>
        <w:t xml:space="preserve"> </w:t>
      </w:r>
      <w:r>
        <w:t>грим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маска.</w:t>
      </w:r>
      <w:r>
        <w:rPr>
          <w:spacing w:val="21"/>
        </w:rPr>
        <w:t xml:space="preserve"> </w:t>
      </w:r>
      <w:r>
        <w:t>Стилистическое</w:t>
      </w:r>
      <w:r>
        <w:rPr>
          <w:spacing w:val="20"/>
        </w:rPr>
        <w:t xml:space="preserve"> </w:t>
      </w:r>
      <w:r>
        <w:t>единство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решении</w:t>
      </w:r>
      <w:r>
        <w:rPr>
          <w:spacing w:val="22"/>
        </w:rPr>
        <w:t xml:space="preserve"> </w:t>
      </w:r>
      <w:r>
        <w:t>образа</w:t>
      </w:r>
      <w:r>
        <w:rPr>
          <w:spacing w:val="20"/>
        </w:rPr>
        <w:t xml:space="preserve"> </w:t>
      </w:r>
      <w:r>
        <w:t>спек-</w:t>
      </w:r>
      <w:r>
        <w:rPr>
          <w:spacing w:val="-57"/>
        </w:rPr>
        <w:t xml:space="preserve"> </w:t>
      </w:r>
      <w:r>
        <w:t>такля.</w:t>
      </w:r>
      <w:r>
        <w:rPr>
          <w:spacing w:val="-1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персонажа.</w:t>
      </w:r>
    </w:p>
    <w:p w14:paraId="0E808419" w14:textId="77777777" w:rsidR="00A45A12" w:rsidRDefault="00AA0DC5">
      <w:pPr>
        <w:pStyle w:val="a3"/>
        <w:tabs>
          <w:tab w:val="left" w:pos="1923"/>
          <w:tab w:val="left" w:pos="5158"/>
          <w:tab w:val="left" w:pos="5573"/>
          <w:tab w:val="left" w:pos="6717"/>
          <w:tab w:val="left" w:pos="8586"/>
        </w:tabs>
        <w:ind w:right="804"/>
        <w:jc w:val="left"/>
      </w:pPr>
      <w:r>
        <w:t>Творчество</w:t>
      </w:r>
      <w:r>
        <w:tab/>
        <w:t>художников-постановщиков</w:t>
      </w:r>
      <w:r>
        <w:tab/>
        <w:t>в</w:t>
      </w:r>
      <w:r>
        <w:tab/>
        <w:t>истории</w:t>
      </w:r>
      <w:r>
        <w:tab/>
        <w:t>отечественного</w:t>
      </w:r>
      <w:r>
        <w:tab/>
      </w:r>
      <w:r>
        <w:rPr>
          <w:spacing w:val="-2"/>
        </w:rPr>
        <w:t>искусства</w:t>
      </w:r>
      <w:r>
        <w:rPr>
          <w:spacing w:val="-57"/>
        </w:rPr>
        <w:t xml:space="preserve"> </w:t>
      </w:r>
      <w:r>
        <w:t>(К.</w:t>
      </w:r>
      <w:r>
        <w:rPr>
          <w:spacing w:val="-6"/>
        </w:rPr>
        <w:t xml:space="preserve"> </w:t>
      </w:r>
      <w:r>
        <w:t>Коровин,</w:t>
      </w:r>
      <w:r>
        <w:rPr>
          <w:spacing w:val="-4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Билибин,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Головин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14:paraId="73586DAC" w14:textId="77777777" w:rsidR="00A45A12" w:rsidRDefault="00AA0DC5">
      <w:pPr>
        <w:pStyle w:val="a3"/>
        <w:ind w:left="450" w:firstLine="0"/>
        <w:jc w:val="left"/>
      </w:pPr>
      <w:r>
        <w:t>Школьный</w:t>
      </w:r>
      <w:r>
        <w:rPr>
          <w:spacing w:val="-2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подготовке.</w:t>
      </w:r>
    </w:p>
    <w:p w14:paraId="22746156" w14:textId="77777777" w:rsidR="00A45A12" w:rsidRDefault="00AA0DC5">
      <w:pPr>
        <w:pStyle w:val="a3"/>
        <w:jc w:val="left"/>
      </w:pPr>
      <w:r>
        <w:t>Художник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театре</w:t>
      </w:r>
      <w:r>
        <w:rPr>
          <w:spacing w:val="-7"/>
        </w:rPr>
        <w:t xml:space="preserve"> </w:t>
      </w:r>
      <w:r>
        <w:t>кукол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ведущая</w:t>
      </w:r>
      <w:r>
        <w:rPr>
          <w:spacing w:val="-6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соавтора</w:t>
      </w:r>
      <w:r>
        <w:rPr>
          <w:spacing w:val="-5"/>
        </w:rPr>
        <w:t xml:space="preserve"> </w:t>
      </w:r>
      <w:r>
        <w:t>режиссёра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актёра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персонажа.</w:t>
      </w:r>
    </w:p>
    <w:p w14:paraId="65C6F1D6" w14:textId="77777777" w:rsidR="00A45A12" w:rsidRDefault="00AA0DC5">
      <w:pPr>
        <w:pStyle w:val="a3"/>
        <w:ind w:right="801"/>
        <w:jc w:val="left"/>
      </w:pPr>
      <w:r>
        <w:t>Условность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метафора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театральной</w:t>
      </w:r>
      <w:r>
        <w:rPr>
          <w:spacing w:val="27"/>
        </w:rPr>
        <w:t xml:space="preserve"> </w:t>
      </w:r>
      <w:r>
        <w:t>постановке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образная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авторская</w:t>
      </w:r>
      <w:r>
        <w:rPr>
          <w:spacing w:val="28"/>
        </w:rPr>
        <w:t xml:space="preserve"> </w:t>
      </w:r>
      <w:r>
        <w:t>интерпре-</w:t>
      </w:r>
      <w:r>
        <w:rPr>
          <w:spacing w:val="-57"/>
        </w:rPr>
        <w:t xml:space="preserve"> </w:t>
      </w:r>
      <w:r>
        <w:t>тация</w:t>
      </w:r>
      <w:r>
        <w:rPr>
          <w:spacing w:val="-1"/>
        </w:rPr>
        <w:t xml:space="preserve"> </w:t>
      </w:r>
      <w:r>
        <w:t>реальности.</w:t>
      </w:r>
    </w:p>
    <w:p w14:paraId="1C389787" w14:textId="77777777" w:rsidR="00A45A12" w:rsidRDefault="00AA0DC5">
      <w:pPr>
        <w:pStyle w:val="1"/>
        <w:spacing w:before="204"/>
        <w:jc w:val="left"/>
      </w:pPr>
      <w:r>
        <w:t>Художественная</w:t>
      </w:r>
      <w:r>
        <w:rPr>
          <w:spacing w:val="-6"/>
        </w:rPr>
        <w:t xml:space="preserve"> </w:t>
      </w:r>
      <w:r>
        <w:t>фотография</w:t>
      </w:r>
    </w:p>
    <w:p w14:paraId="4219E864" w14:textId="77777777" w:rsidR="00A45A12" w:rsidRDefault="00AA0DC5">
      <w:pPr>
        <w:pStyle w:val="a3"/>
        <w:spacing w:before="106"/>
        <w:ind w:right="801"/>
        <w:jc w:val="left"/>
      </w:pPr>
      <w:r>
        <w:t>Рождение</w:t>
      </w:r>
      <w:r>
        <w:rPr>
          <w:spacing w:val="45"/>
        </w:rPr>
        <w:t xml:space="preserve"> </w:t>
      </w:r>
      <w:r>
        <w:t>фотографии</w:t>
      </w:r>
      <w:r>
        <w:rPr>
          <w:spacing w:val="44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технологическая</w:t>
      </w:r>
      <w:r>
        <w:rPr>
          <w:spacing w:val="47"/>
        </w:rPr>
        <w:t xml:space="preserve"> </w:t>
      </w:r>
      <w:r>
        <w:t>революция</w:t>
      </w:r>
      <w:r>
        <w:rPr>
          <w:spacing w:val="43"/>
        </w:rPr>
        <w:t xml:space="preserve"> </w:t>
      </w:r>
      <w:r>
        <w:t>запечатления</w:t>
      </w:r>
      <w:r>
        <w:rPr>
          <w:spacing w:val="46"/>
        </w:rPr>
        <w:t xml:space="preserve"> </w:t>
      </w:r>
      <w:r>
        <w:t>реальности.</w:t>
      </w:r>
      <w:r>
        <w:rPr>
          <w:spacing w:val="44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кусство</w:t>
      </w:r>
      <w:r>
        <w:rPr>
          <w:spacing w:val="-2"/>
        </w:rPr>
        <w:t xml:space="preserve"> </w:t>
      </w:r>
      <w:r>
        <w:t>и технология.</w:t>
      </w:r>
      <w:r>
        <w:rPr>
          <w:spacing w:val="-4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фотографии: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дагеротипа до</w:t>
      </w:r>
      <w:r>
        <w:rPr>
          <w:spacing w:val="-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технологий.</w:t>
      </w:r>
    </w:p>
    <w:p w14:paraId="76F50FB4" w14:textId="77777777" w:rsidR="00A45A12" w:rsidRDefault="00AA0DC5">
      <w:pPr>
        <w:pStyle w:val="a3"/>
        <w:ind w:left="450" w:firstLine="0"/>
        <w:jc w:val="left"/>
      </w:pPr>
      <w:r>
        <w:t>Современные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фотографии.</w:t>
      </w:r>
    </w:p>
    <w:p w14:paraId="32686241" w14:textId="77777777" w:rsidR="00A45A12" w:rsidRDefault="00AA0DC5">
      <w:pPr>
        <w:pStyle w:val="a3"/>
        <w:ind w:right="801"/>
        <w:jc w:val="left"/>
      </w:pP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«Родиноведение»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фотографиях</w:t>
      </w:r>
      <w:r>
        <w:rPr>
          <w:spacing w:val="1"/>
        </w:rPr>
        <w:t xml:space="preserve"> </w:t>
      </w:r>
      <w:r>
        <w:t>С. М. Прокудина-Горского.</w:t>
      </w:r>
      <w:r>
        <w:rPr>
          <w:spacing w:val="1"/>
        </w:rPr>
        <w:t xml:space="preserve"> </w:t>
      </w:r>
      <w:r>
        <w:t>Сохра-</w:t>
      </w:r>
      <w:r>
        <w:rPr>
          <w:spacing w:val="-57"/>
        </w:rPr>
        <w:t xml:space="preserve"> </w:t>
      </w:r>
      <w:r>
        <w:t>нённая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культуре.</w:t>
      </w:r>
    </w:p>
    <w:p w14:paraId="698E26CF" w14:textId="77777777" w:rsidR="00A45A12" w:rsidRDefault="00AA0DC5">
      <w:pPr>
        <w:pStyle w:val="a3"/>
        <w:ind w:right="801"/>
        <w:jc w:val="left"/>
      </w:pPr>
      <w:r>
        <w:t>Фотография</w:t>
      </w:r>
      <w:r>
        <w:rPr>
          <w:spacing w:val="-2"/>
        </w:rPr>
        <w:t xml:space="preserve"> </w:t>
      </w:r>
      <w:r>
        <w:t>—</w:t>
      </w:r>
      <w:r>
        <w:rPr>
          <w:spacing w:val="30"/>
        </w:rPr>
        <w:t xml:space="preserve"> </w:t>
      </w:r>
      <w:r>
        <w:t>искусство</w:t>
      </w:r>
      <w:r>
        <w:rPr>
          <w:spacing w:val="29"/>
        </w:rPr>
        <w:t xml:space="preserve"> </w:t>
      </w:r>
      <w:r>
        <w:t>светописи.</w:t>
      </w:r>
      <w:r>
        <w:rPr>
          <w:spacing w:val="30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света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выявлении</w:t>
      </w:r>
      <w:r>
        <w:rPr>
          <w:spacing w:val="28"/>
        </w:rPr>
        <w:t xml:space="preserve"> </w:t>
      </w:r>
      <w:r>
        <w:t>формы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фактуры</w:t>
      </w:r>
      <w:r>
        <w:rPr>
          <w:spacing w:val="29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мета.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фотографии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профессиональных мастеров.</w:t>
      </w:r>
    </w:p>
    <w:p w14:paraId="0D73D32E" w14:textId="77777777" w:rsidR="00A45A12" w:rsidRDefault="00AA0DC5">
      <w:pPr>
        <w:pStyle w:val="a3"/>
        <w:ind w:left="450" w:firstLine="0"/>
        <w:jc w:val="left"/>
      </w:pPr>
      <w:r>
        <w:t>Композиция</w:t>
      </w:r>
      <w:r>
        <w:rPr>
          <w:spacing w:val="-6"/>
        </w:rPr>
        <w:t xml:space="preserve"> </w:t>
      </w:r>
      <w:r>
        <w:t>кадра,</w:t>
      </w:r>
      <w:r>
        <w:rPr>
          <w:spacing w:val="-3"/>
        </w:rPr>
        <w:t xml:space="preserve"> </w:t>
      </w:r>
      <w:r>
        <w:t>ракурс,</w:t>
      </w:r>
      <w:r>
        <w:rPr>
          <w:spacing w:val="-2"/>
        </w:rPr>
        <w:t xml:space="preserve"> </w:t>
      </w:r>
      <w:r>
        <w:t>плановость,</w:t>
      </w:r>
      <w:r>
        <w:rPr>
          <w:spacing w:val="-3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ритм.</w:t>
      </w:r>
    </w:p>
    <w:p w14:paraId="2F79487B" w14:textId="77777777" w:rsidR="00A45A12" w:rsidRDefault="00AA0DC5">
      <w:pPr>
        <w:pStyle w:val="a3"/>
        <w:ind w:right="801"/>
        <w:jc w:val="left"/>
      </w:pPr>
      <w:r>
        <w:t>Умения</w:t>
      </w:r>
      <w:r>
        <w:rPr>
          <w:spacing w:val="19"/>
        </w:rPr>
        <w:t xml:space="preserve"> </w:t>
      </w:r>
      <w:r>
        <w:t>наблюдать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выявлять</w:t>
      </w:r>
      <w:r>
        <w:rPr>
          <w:spacing w:val="20"/>
        </w:rPr>
        <w:t xml:space="preserve"> </w:t>
      </w:r>
      <w:r>
        <w:t>выразительность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красоту</w:t>
      </w:r>
      <w:r>
        <w:rPr>
          <w:spacing w:val="12"/>
        </w:rPr>
        <w:t xml:space="preserve"> </w:t>
      </w:r>
      <w:r>
        <w:t>окружающей</w:t>
      </w:r>
      <w:r>
        <w:rPr>
          <w:spacing w:val="21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помо-</w:t>
      </w:r>
      <w:r>
        <w:rPr>
          <w:spacing w:val="-57"/>
        </w:rPr>
        <w:t xml:space="preserve"> </w:t>
      </w:r>
      <w:r>
        <w:t>щью</w:t>
      </w:r>
      <w:r>
        <w:rPr>
          <w:spacing w:val="-1"/>
        </w:rPr>
        <w:t xml:space="preserve"> </w:t>
      </w:r>
      <w:r>
        <w:t>фотографии.</w:t>
      </w:r>
    </w:p>
    <w:p w14:paraId="5ADE5612" w14:textId="77777777" w:rsidR="00A45A12" w:rsidRDefault="00AA0DC5">
      <w:pPr>
        <w:pStyle w:val="a3"/>
        <w:ind w:left="450" w:firstLine="0"/>
        <w:jc w:val="left"/>
      </w:pPr>
      <w:r>
        <w:t>Фотопейзаж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фотографов.</w:t>
      </w:r>
    </w:p>
    <w:p w14:paraId="1E98E402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6A6FD0AE" w14:textId="77777777" w:rsidR="00A45A12" w:rsidRDefault="00AA0DC5">
      <w:pPr>
        <w:pStyle w:val="a3"/>
        <w:spacing w:before="73"/>
        <w:ind w:right="801"/>
        <w:jc w:val="left"/>
      </w:pPr>
      <w:r>
        <w:lastRenderedPageBreak/>
        <w:t>Образные</w:t>
      </w:r>
      <w:r>
        <w:rPr>
          <w:spacing w:val="-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чёрно-белой</w:t>
      </w:r>
      <w:r>
        <w:rPr>
          <w:spacing w:val="1"/>
        </w:rPr>
        <w:t xml:space="preserve"> </w:t>
      </w:r>
      <w:r>
        <w:t>и цветной</w:t>
      </w:r>
      <w:r>
        <w:rPr>
          <w:spacing w:val="-1"/>
        </w:rPr>
        <w:t xml:space="preserve"> </w:t>
      </w:r>
      <w:r>
        <w:t>фотографии.</w:t>
      </w:r>
      <w:r>
        <w:rPr>
          <w:spacing w:val="1"/>
        </w:rPr>
        <w:t xml:space="preserve"> </w:t>
      </w:r>
      <w:r>
        <w:t>Роль тональных контрастов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 цвета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эмоционально-образном</w:t>
      </w:r>
      <w:r>
        <w:rPr>
          <w:spacing w:val="-1"/>
        </w:rPr>
        <w:t xml:space="preserve"> </w:t>
      </w:r>
      <w:r>
        <w:t>восприятии</w:t>
      </w:r>
      <w:r>
        <w:rPr>
          <w:spacing w:val="-3"/>
        </w:rPr>
        <w:t xml:space="preserve"> </w:t>
      </w:r>
      <w:r>
        <w:t>пейзажа.</w:t>
      </w:r>
    </w:p>
    <w:p w14:paraId="5EA586A4" w14:textId="77777777" w:rsidR="00A45A12" w:rsidRDefault="00AA0DC5">
      <w:pPr>
        <w:pStyle w:val="a3"/>
        <w:spacing w:before="1"/>
        <w:ind w:left="450" w:firstLine="0"/>
        <w:jc w:val="left"/>
      </w:pPr>
      <w:r>
        <w:t>Роль</w:t>
      </w:r>
      <w:r>
        <w:rPr>
          <w:spacing w:val="-3"/>
        </w:rPr>
        <w:t xml:space="preserve"> </w:t>
      </w:r>
      <w:r>
        <w:t>освещения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портретном</w:t>
      </w:r>
      <w:r>
        <w:rPr>
          <w:spacing w:val="-3"/>
        </w:rPr>
        <w:t xml:space="preserve"> </w:t>
      </w:r>
      <w:r>
        <w:t>образе.</w:t>
      </w:r>
      <w:r>
        <w:rPr>
          <w:spacing w:val="-2"/>
        </w:rPr>
        <w:t xml:space="preserve"> </w:t>
      </w:r>
      <w:r>
        <w:t>Фотография</w:t>
      </w:r>
      <w:r>
        <w:rPr>
          <w:spacing w:val="-2"/>
        </w:rPr>
        <w:t xml:space="preserve"> </w:t>
      </w:r>
      <w:r>
        <w:t>постановочная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документальная.</w:t>
      </w:r>
    </w:p>
    <w:p w14:paraId="0F2B1CD8" w14:textId="77777777" w:rsidR="00A45A12" w:rsidRDefault="00AA0DC5">
      <w:pPr>
        <w:pStyle w:val="a3"/>
        <w:jc w:val="left"/>
      </w:pPr>
      <w:r>
        <w:t>Фотопортрет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истории</w:t>
      </w:r>
      <w:r>
        <w:rPr>
          <w:spacing w:val="27"/>
        </w:rPr>
        <w:t xml:space="preserve"> </w:t>
      </w:r>
      <w:r>
        <w:t>профессиональной</w:t>
      </w:r>
      <w:r>
        <w:rPr>
          <w:spacing w:val="25"/>
        </w:rPr>
        <w:t xml:space="preserve"> </w:t>
      </w:r>
      <w:r>
        <w:t>фотографии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связь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направлениями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14:paraId="03FE4717" w14:textId="77777777" w:rsidR="00A45A12" w:rsidRDefault="00AA0DC5">
      <w:pPr>
        <w:pStyle w:val="a3"/>
        <w:ind w:right="801"/>
        <w:jc w:val="left"/>
      </w:pPr>
      <w:r>
        <w:t>Портрет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фотографии,</w:t>
      </w:r>
      <w:r>
        <w:rPr>
          <w:spacing w:val="7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общее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особенное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сравнению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живописным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графиче-</w:t>
      </w:r>
      <w:r>
        <w:rPr>
          <w:spacing w:val="-57"/>
        </w:rPr>
        <w:t xml:space="preserve"> </w:t>
      </w:r>
      <w:r>
        <w:t>ским</w:t>
      </w:r>
      <w:r>
        <w:rPr>
          <w:spacing w:val="-2"/>
        </w:rPr>
        <w:t xml:space="preserve"> </w:t>
      </w:r>
      <w:r>
        <w:t>портретом. Опыт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портретных</w:t>
      </w:r>
      <w:r>
        <w:rPr>
          <w:spacing w:val="2"/>
        </w:rPr>
        <w:t xml:space="preserve"> </w:t>
      </w:r>
      <w:r>
        <w:t>фотографий.</w:t>
      </w:r>
    </w:p>
    <w:p w14:paraId="4CF9EECF" w14:textId="77777777" w:rsidR="00A45A12" w:rsidRDefault="00AA0DC5">
      <w:pPr>
        <w:pStyle w:val="a3"/>
        <w:ind w:right="801"/>
        <w:jc w:val="left"/>
      </w:pPr>
      <w:r>
        <w:t>Фоторепортаж.</w:t>
      </w:r>
      <w:r>
        <w:rPr>
          <w:spacing w:val="-13"/>
        </w:rPr>
        <w:t xml:space="preserve"> </w:t>
      </w:r>
      <w:r>
        <w:t>Образ</w:t>
      </w:r>
      <w:r>
        <w:rPr>
          <w:spacing w:val="-10"/>
        </w:rPr>
        <w:t xml:space="preserve"> </w:t>
      </w:r>
      <w:r>
        <w:t>события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кадре.</w:t>
      </w:r>
      <w:r>
        <w:rPr>
          <w:spacing w:val="-11"/>
        </w:rPr>
        <w:t xml:space="preserve"> </w:t>
      </w:r>
      <w:r>
        <w:t>Репортажный</w:t>
      </w:r>
      <w:r>
        <w:rPr>
          <w:spacing w:val="-11"/>
        </w:rPr>
        <w:t xml:space="preserve"> </w:t>
      </w:r>
      <w:r>
        <w:t>снимок</w:t>
      </w:r>
      <w:r>
        <w:rPr>
          <w:spacing w:val="3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свидетельство</w:t>
      </w:r>
      <w:r>
        <w:rPr>
          <w:spacing w:val="-12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 событии.</w:t>
      </w:r>
    </w:p>
    <w:p w14:paraId="2B4B508B" w14:textId="77777777" w:rsidR="00A45A12" w:rsidRDefault="00AA0DC5">
      <w:pPr>
        <w:pStyle w:val="a3"/>
        <w:jc w:val="left"/>
      </w:pPr>
      <w:r>
        <w:t>Фоторепортаж</w:t>
      </w:r>
      <w:r>
        <w:rPr>
          <w:spacing w:val="-2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дневник</w:t>
      </w:r>
      <w:r>
        <w:rPr>
          <w:spacing w:val="5"/>
        </w:rPr>
        <w:t xml:space="preserve"> </w:t>
      </w:r>
      <w:r>
        <w:t>истории.</w:t>
      </w:r>
      <w:r>
        <w:rPr>
          <w:spacing w:val="4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военных</w:t>
      </w:r>
      <w:r>
        <w:rPr>
          <w:spacing w:val="5"/>
        </w:rPr>
        <w:t xml:space="preserve"> </w:t>
      </w:r>
      <w:r>
        <w:t>фотографов.</w:t>
      </w:r>
      <w:r>
        <w:rPr>
          <w:spacing w:val="4"/>
        </w:rPr>
        <w:t xml:space="preserve"> </w:t>
      </w:r>
      <w:r>
        <w:t>Спортивные</w:t>
      </w:r>
      <w:r>
        <w:rPr>
          <w:spacing w:val="-57"/>
        </w:rPr>
        <w:t xml:space="preserve"> </w:t>
      </w:r>
      <w:r>
        <w:t>фотографии.</w:t>
      </w:r>
      <w:r>
        <w:rPr>
          <w:spacing w:val="-1"/>
        </w:rPr>
        <w:t xml:space="preserve"> </w:t>
      </w:r>
      <w:r>
        <w:t>Образ современности в</w:t>
      </w:r>
      <w:r>
        <w:rPr>
          <w:spacing w:val="-1"/>
        </w:rPr>
        <w:t xml:space="preserve"> </w:t>
      </w:r>
      <w:r>
        <w:t>репортажных</w:t>
      </w:r>
      <w:r>
        <w:rPr>
          <w:spacing w:val="2"/>
        </w:rPr>
        <w:t xml:space="preserve"> </w:t>
      </w:r>
      <w:r>
        <w:t>фотографиях.</w:t>
      </w:r>
    </w:p>
    <w:p w14:paraId="035DBA11" w14:textId="77777777" w:rsidR="00A45A12" w:rsidRDefault="00AA0DC5">
      <w:pPr>
        <w:pStyle w:val="a3"/>
        <w:ind w:right="794"/>
        <w:jc w:val="left"/>
      </w:pPr>
      <w:r>
        <w:t>«Работать для жизни…» — фотографии Александра Родченко, их значение и влияние на</w:t>
      </w:r>
      <w:r>
        <w:rPr>
          <w:spacing w:val="-57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эпохи.</w:t>
      </w:r>
    </w:p>
    <w:p w14:paraId="3DB7E249" w14:textId="77777777" w:rsidR="00A45A12" w:rsidRDefault="00AA0DC5">
      <w:pPr>
        <w:pStyle w:val="a3"/>
        <w:ind w:right="801"/>
        <w:jc w:val="left"/>
      </w:pPr>
      <w:r>
        <w:t>Возможности</w:t>
      </w:r>
      <w:r>
        <w:rPr>
          <w:spacing w:val="-11"/>
        </w:rPr>
        <w:t xml:space="preserve"> </w:t>
      </w:r>
      <w:r>
        <w:t>компьютерной</w:t>
      </w:r>
      <w:r>
        <w:rPr>
          <w:spacing w:val="-11"/>
        </w:rPr>
        <w:t xml:space="preserve"> </w:t>
      </w:r>
      <w:r>
        <w:t>обработки</w:t>
      </w:r>
      <w:r>
        <w:rPr>
          <w:spacing w:val="-12"/>
        </w:rPr>
        <w:t xml:space="preserve"> </w:t>
      </w:r>
      <w:r>
        <w:t>фотографий,</w:t>
      </w:r>
      <w:r>
        <w:rPr>
          <w:spacing w:val="-12"/>
        </w:rPr>
        <w:t xml:space="preserve"> </w:t>
      </w:r>
      <w:r>
        <w:t>задачи</w:t>
      </w:r>
      <w:r>
        <w:rPr>
          <w:spacing w:val="-13"/>
        </w:rPr>
        <w:t xml:space="preserve"> </w:t>
      </w:r>
      <w:r>
        <w:t>преобразования</w:t>
      </w:r>
      <w:r>
        <w:rPr>
          <w:spacing w:val="-12"/>
        </w:rPr>
        <w:t xml:space="preserve"> </w:t>
      </w:r>
      <w:r>
        <w:t>фотографий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границы достоверности.</w:t>
      </w:r>
    </w:p>
    <w:p w14:paraId="5270E8A1" w14:textId="77777777" w:rsidR="00A45A12" w:rsidRDefault="00AA0DC5">
      <w:pPr>
        <w:pStyle w:val="a3"/>
        <w:spacing w:before="1"/>
        <w:jc w:val="left"/>
      </w:pPr>
      <w:r>
        <w:t>Коллаж</w:t>
      </w:r>
      <w:r>
        <w:rPr>
          <w:spacing w:val="39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жанр</w:t>
      </w:r>
      <w:r>
        <w:rPr>
          <w:spacing w:val="40"/>
        </w:rPr>
        <w:t xml:space="preserve"> </w:t>
      </w:r>
      <w:r>
        <w:t>художественного</w:t>
      </w:r>
      <w:r>
        <w:rPr>
          <w:spacing w:val="39"/>
        </w:rPr>
        <w:t xml:space="preserve"> </w:t>
      </w:r>
      <w:r>
        <w:t>творчества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компьютерных</w:t>
      </w:r>
      <w:r>
        <w:rPr>
          <w:spacing w:val="-57"/>
        </w:rPr>
        <w:t xml:space="preserve"> </w:t>
      </w:r>
      <w:r>
        <w:t>программ.</w:t>
      </w:r>
    </w:p>
    <w:p w14:paraId="509947B9" w14:textId="77777777" w:rsidR="00A45A12" w:rsidRDefault="00AA0DC5">
      <w:pPr>
        <w:pStyle w:val="a3"/>
        <w:jc w:val="left"/>
      </w:pPr>
      <w:r>
        <w:t>Художественная</w:t>
      </w:r>
      <w:r>
        <w:rPr>
          <w:spacing w:val="8"/>
        </w:rPr>
        <w:t xml:space="preserve"> </w:t>
      </w:r>
      <w:r>
        <w:t>фотография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авторское</w:t>
      </w:r>
      <w:r>
        <w:rPr>
          <w:spacing w:val="8"/>
        </w:rPr>
        <w:t xml:space="preserve"> </w:t>
      </w:r>
      <w:r>
        <w:t>видение</w:t>
      </w:r>
      <w:r>
        <w:rPr>
          <w:spacing w:val="7"/>
        </w:rPr>
        <w:t xml:space="preserve"> </w:t>
      </w:r>
      <w:r>
        <w:t>мира,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образ</w:t>
      </w:r>
      <w:r>
        <w:rPr>
          <w:spacing w:val="8"/>
        </w:rPr>
        <w:t xml:space="preserve"> </w:t>
      </w:r>
      <w:r>
        <w:t>времени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фотообраза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 людей.</w:t>
      </w:r>
    </w:p>
    <w:p w14:paraId="236158E1" w14:textId="77777777" w:rsidR="00A45A12" w:rsidRDefault="00AA0DC5">
      <w:pPr>
        <w:pStyle w:val="1"/>
        <w:spacing w:before="204"/>
      </w:pPr>
      <w:r>
        <w:t>Изображение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кино</w:t>
      </w:r>
    </w:p>
    <w:p w14:paraId="689B6CF4" w14:textId="77777777" w:rsidR="00A45A12" w:rsidRDefault="00AA0DC5">
      <w:pPr>
        <w:pStyle w:val="a3"/>
        <w:spacing w:before="108"/>
        <w:ind w:left="450" w:firstLine="0"/>
      </w:pPr>
      <w:r>
        <w:t>Ожившее</w:t>
      </w:r>
      <w:r>
        <w:rPr>
          <w:spacing w:val="-4"/>
        </w:rPr>
        <w:t xml:space="preserve"> </w:t>
      </w:r>
      <w:r>
        <w:t>изображение.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искусства.</w:t>
      </w:r>
    </w:p>
    <w:p w14:paraId="2DAFB5D7" w14:textId="77777777" w:rsidR="00A45A12" w:rsidRDefault="00AA0DC5">
      <w:pPr>
        <w:pStyle w:val="a3"/>
        <w:ind w:right="805"/>
      </w:pPr>
      <w:r>
        <w:t>Синтетическая природа пространственно-временного искусства кино и состав творче-</w:t>
      </w:r>
      <w:r>
        <w:rPr>
          <w:spacing w:val="1"/>
        </w:rPr>
        <w:t xml:space="preserve"> </w:t>
      </w:r>
      <w:r>
        <w:t>ского коллектива. Сценарист — режиссёр — художник — оператор в работе над фильмом.</w:t>
      </w:r>
      <w:r>
        <w:rPr>
          <w:spacing w:val="-57"/>
        </w:rPr>
        <w:t xml:space="preserve"> </w:t>
      </w:r>
      <w:r>
        <w:t>Сложносоставной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кино.</w:t>
      </w:r>
    </w:p>
    <w:p w14:paraId="48DFD3D8" w14:textId="77777777" w:rsidR="00A45A12" w:rsidRDefault="00AA0DC5">
      <w:pPr>
        <w:pStyle w:val="a3"/>
        <w:ind w:left="450" w:right="814" w:firstLine="0"/>
      </w:pPr>
      <w:r>
        <w:t>Монтаж композиционно построенных кадров — основа языка киноискусства.</w:t>
      </w:r>
      <w:r>
        <w:rPr>
          <w:spacing w:val="1"/>
        </w:rPr>
        <w:t xml:space="preserve"> </w:t>
      </w:r>
      <w:r>
        <w:t>Художник-постановщик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команда</w:t>
      </w:r>
      <w:r>
        <w:rPr>
          <w:spacing w:val="24"/>
        </w:rPr>
        <w:t xml:space="preserve"> </w:t>
      </w:r>
      <w:r>
        <w:t>художников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работе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созданию</w:t>
      </w:r>
      <w:r>
        <w:rPr>
          <w:spacing w:val="22"/>
        </w:rPr>
        <w:t xml:space="preserve"> </w:t>
      </w:r>
      <w:r>
        <w:t>фильма.</w:t>
      </w:r>
      <w:r>
        <w:rPr>
          <w:spacing w:val="21"/>
        </w:rPr>
        <w:t xml:space="preserve"> </w:t>
      </w:r>
      <w:r>
        <w:t>Эс-</w:t>
      </w:r>
    </w:p>
    <w:p w14:paraId="4DCEDE09" w14:textId="77777777" w:rsidR="00A45A12" w:rsidRDefault="00AA0DC5">
      <w:pPr>
        <w:pStyle w:val="a3"/>
        <w:ind w:right="806" w:firstLine="0"/>
      </w:pPr>
      <w:r>
        <w:t>кизы мест действия, образы и костюмы персонажей, раскадровка, чертежи и воплощение в</w:t>
      </w:r>
      <w:r>
        <w:rPr>
          <w:spacing w:val="-57"/>
        </w:rPr>
        <w:t xml:space="preserve"> </w:t>
      </w:r>
      <w:r>
        <w:t>материале. Пространство и предметы, историческая конкретность и художественный об-</w:t>
      </w:r>
      <w:r>
        <w:rPr>
          <w:spacing w:val="1"/>
        </w:rPr>
        <w:t xml:space="preserve"> </w:t>
      </w:r>
      <w:r>
        <w:t>раз — видеоряд художественного игрового</w:t>
      </w:r>
      <w:r>
        <w:rPr>
          <w:spacing w:val="-2"/>
        </w:rPr>
        <w:t xml:space="preserve"> </w:t>
      </w:r>
      <w:r>
        <w:t>фильма.</w:t>
      </w:r>
    </w:p>
    <w:p w14:paraId="1428CD93" w14:textId="77777777" w:rsidR="00A45A12" w:rsidRDefault="00AA0DC5">
      <w:pPr>
        <w:pStyle w:val="a3"/>
        <w:ind w:right="804"/>
      </w:pPr>
      <w:r>
        <w:t>Создание</w:t>
      </w:r>
      <w:r>
        <w:rPr>
          <w:spacing w:val="-13"/>
        </w:rPr>
        <w:t xml:space="preserve"> </w:t>
      </w:r>
      <w:r>
        <w:t>видеоролика</w:t>
      </w:r>
      <w:r>
        <w:rPr>
          <w:spacing w:val="-4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замысла</w:t>
      </w:r>
      <w:r>
        <w:rPr>
          <w:spacing w:val="-13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съёмки.</w:t>
      </w:r>
      <w:r>
        <w:rPr>
          <w:spacing w:val="-12"/>
        </w:rPr>
        <w:t xml:space="preserve"> </w:t>
      </w:r>
      <w:r>
        <w:t>Разные</w:t>
      </w:r>
      <w:r>
        <w:rPr>
          <w:spacing w:val="-12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разные</w:t>
      </w:r>
      <w:r>
        <w:rPr>
          <w:spacing w:val="-12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видеороликом. Этапы создания видеоролика.</w:t>
      </w:r>
    </w:p>
    <w:p w14:paraId="7C632CC2" w14:textId="77777777" w:rsidR="00A45A12" w:rsidRDefault="00AA0DC5">
      <w:pPr>
        <w:pStyle w:val="a3"/>
        <w:ind w:right="805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мульт-</w:t>
      </w:r>
      <w:r>
        <w:rPr>
          <w:spacing w:val="1"/>
        </w:rPr>
        <w:t xml:space="preserve"> </w:t>
      </w:r>
      <w:r>
        <w:t>фильмы и цифровая анимация. Уолт Дисней и его студия. Особое лицо отечественной</w:t>
      </w:r>
      <w:r>
        <w:rPr>
          <w:spacing w:val="1"/>
        </w:rPr>
        <w:t xml:space="preserve"> </w:t>
      </w:r>
      <w:r>
        <w:t>мультипликации,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создатели.</w:t>
      </w:r>
    </w:p>
    <w:p w14:paraId="03B8FCB3" w14:textId="77777777" w:rsidR="00A45A12" w:rsidRDefault="00AA0DC5">
      <w:pPr>
        <w:pStyle w:val="a3"/>
        <w:ind w:right="807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кинемато-</w:t>
      </w:r>
      <w:r>
        <w:rPr>
          <w:spacing w:val="-57"/>
        </w:rPr>
        <w:t xml:space="preserve"> </w:t>
      </w:r>
      <w:r>
        <w:t>графе.</w:t>
      </w:r>
    </w:p>
    <w:p w14:paraId="6AC319FE" w14:textId="77777777" w:rsidR="00A45A12" w:rsidRDefault="00AA0DC5">
      <w:pPr>
        <w:pStyle w:val="a3"/>
        <w:ind w:right="806"/>
      </w:pPr>
      <w:r>
        <w:t>Компьютерная анимация на занятиях в школе. Техническое оборудование и его воз-</w:t>
      </w:r>
      <w:r>
        <w:rPr>
          <w:spacing w:val="1"/>
        </w:rPr>
        <w:t xml:space="preserve"> </w:t>
      </w:r>
      <w:r>
        <w:t>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анимации.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57"/>
        </w:rPr>
        <w:t xml:space="preserve"> </w:t>
      </w:r>
      <w:r>
        <w:t>анимационного фильма. Выбор технологии: пластилиновые мультфильмы, бумажная пе-</w:t>
      </w:r>
      <w:r>
        <w:rPr>
          <w:spacing w:val="1"/>
        </w:rPr>
        <w:t xml:space="preserve"> </w:t>
      </w:r>
      <w:r>
        <w:t>рекладка,</w:t>
      </w:r>
      <w:r>
        <w:rPr>
          <w:spacing w:val="-1"/>
        </w:rPr>
        <w:t xml:space="preserve"> </w:t>
      </w:r>
      <w:r>
        <w:t>сыпучая анимация.</w:t>
      </w:r>
    </w:p>
    <w:p w14:paraId="59C9239A" w14:textId="77777777" w:rsidR="00A45A12" w:rsidRDefault="00AA0DC5">
      <w:pPr>
        <w:pStyle w:val="a3"/>
        <w:spacing w:before="1"/>
        <w:ind w:left="450" w:firstLine="0"/>
      </w:pPr>
      <w:r>
        <w:t>Этапы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анимационного</w:t>
      </w:r>
      <w:r>
        <w:rPr>
          <w:spacing w:val="-5"/>
        </w:rPr>
        <w:t xml:space="preserve"> </w:t>
      </w:r>
      <w:r>
        <w:t>фильма.</w:t>
      </w:r>
      <w:r>
        <w:rPr>
          <w:spacing w:val="-3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художественности.</w:t>
      </w:r>
    </w:p>
    <w:p w14:paraId="1467AE3A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6893B465" w14:textId="77777777" w:rsidR="00A45A12" w:rsidRDefault="00AA0DC5">
      <w:pPr>
        <w:pStyle w:val="1"/>
        <w:jc w:val="left"/>
      </w:pP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телевидении</w:t>
      </w:r>
    </w:p>
    <w:p w14:paraId="057C71EB" w14:textId="77777777" w:rsidR="00A45A12" w:rsidRDefault="00AA0DC5">
      <w:pPr>
        <w:pStyle w:val="a3"/>
        <w:spacing w:before="108"/>
        <w:jc w:val="left"/>
      </w:pPr>
      <w:r>
        <w:t>Телевидение</w:t>
      </w:r>
      <w:r>
        <w:rPr>
          <w:spacing w:val="-5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экранное</w:t>
      </w:r>
      <w:r>
        <w:rPr>
          <w:spacing w:val="-9"/>
        </w:rPr>
        <w:t xml:space="preserve"> </w:t>
      </w:r>
      <w:r>
        <w:t>искусство:</w:t>
      </w:r>
      <w:r>
        <w:rPr>
          <w:spacing w:val="-9"/>
        </w:rPr>
        <w:t xml:space="preserve"> </w:t>
      </w:r>
      <w:r>
        <w:t>средство</w:t>
      </w:r>
      <w:r>
        <w:rPr>
          <w:spacing w:val="-6"/>
        </w:rPr>
        <w:t xml:space="preserve"> </w:t>
      </w:r>
      <w:r>
        <w:t>массовой</w:t>
      </w:r>
      <w:r>
        <w:rPr>
          <w:spacing w:val="-9"/>
        </w:rPr>
        <w:t xml:space="preserve"> </w:t>
      </w:r>
      <w:r>
        <w:t>информации,</w:t>
      </w:r>
      <w:r>
        <w:rPr>
          <w:spacing w:val="-13"/>
        </w:rPr>
        <w:t xml:space="preserve"> </w:t>
      </w:r>
      <w:r>
        <w:t>художественного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просвещения, развлечения</w:t>
      </w:r>
      <w:r>
        <w:rPr>
          <w:spacing w:val="-1"/>
        </w:rPr>
        <w:t xml:space="preserve"> </w:t>
      </w:r>
      <w:r>
        <w:t>и организации</w:t>
      </w:r>
      <w:r>
        <w:rPr>
          <w:spacing w:val="-1"/>
        </w:rPr>
        <w:t xml:space="preserve"> </w:t>
      </w:r>
      <w:r>
        <w:t>досуга.</w:t>
      </w:r>
    </w:p>
    <w:p w14:paraId="122AF514" w14:textId="77777777" w:rsidR="00A45A12" w:rsidRDefault="00AA0DC5">
      <w:pPr>
        <w:pStyle w:val="a3"/>
        <w:jc w:val="left"/>
      </w:pPr>
      <w:r>
        <w:t>Искусство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технология.</w:t>
      </w:r>
      <w:r>
        <w:rPr>
          <w:spacing w:val="-6"/>
        </w:rPr>
        <w:t xml:space="preserve"> </w:t>
      </w:r>
      <w:r>
        <w:t>Создатель</w:t>
      </w:r>
      <w:r>
        <w:rPr>
          <w:spacing w:val="-4"/>
        </w:rPr>
        <w:t xml:space="preserve"> </w:t>
      </w:r>
      <w:r>
        <w:t>телевидения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русский</w:t>
      </w:r>
      <w:r>
        <w:rPr>
          <w:spacing w:val="-4"/>
        </w:rPr>
        <w:t xml:space="preserve"> </w:t>
      </w:r>
      <w:r>
        <w:t>инженер</w:t>
      </w:r>
      <w:r>
        <w:rPr>
          <w:spacing w:val="-6"/>
        </w:rPr>
        <w:t xml:space="preserve"> </w:t>
      </w:r>
      <w:r>
        <w:t>Владимир</w:t>
      </w:r>
      <w:r>
        <w:rPr>
          <w:spacing w:val="-5"/>
        </w:rPr>
        <w:t xml:space="preserve"> </w:t>
      </w:r>
      <w:r>
        <w:t>Козьмич</w:t>
      </w:r>
      <w:r>
        <w:rPr>
          <w:spacing w:val="-57"/>
        </w:rPr>
        <w:t xml:space="preserve"> </w:t>
      </w:r>
      <w:r>
        <w:t>Зворыкин.</w:t>
      </w:r>
    </w:p>
    <w:p w14:paraId="1508B64B" w14:textId="77777777" w:rsidR="00A45A12" w:rsidRDefault="00AA0DC5">
      <w:pPr>
        <w:pStyle w:val="a3"/>
        <w:ind w:right="801"/>
        <w:jc w:val="left"/>
      </w:pPr>
      <w:r>
        <w:t>Роль</w:t>
      </w:r>
      <w:r>
        <w:rPr>
          <w:spacing w:val="-10"/>
        </w:rPr>
        <w:t xml:space="preserve"> </w:t>
      </w:r>
      <w:r>
        <w:t>телевидения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превращении</w:t>
      </w:r>
      <w:r>
        <w:rPr>
          <w:spacing w:val="-7"/>
        </w:rPr>
        <w:t xml:space="preserve"> </w:t>
      </w:r>
      <w:r>
        <w:t>мира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единое</w:t>
      </w:r>
      <w:r>
        <w:rPr>
          <w:spacing w:val="-9"/>
        </w:rPr>
        <w:t xml:space="preserve"> </w:t>
      </w:r>
      <w:r>
        <w:t>информационное</w:t>
      </w:r>
      <w:r>
        <w:rPr>
          <w:spacing w:val="-12"/>
        </w:rPr>
        <w:t xml:space="preserve"> </w:t>
      </w:r>
      <w:r>
        <w:t>пространство.</w:t>
      </w:r>
      <w:r>
        <w:rPr>
          <w:spacing w:val="-8"/>
        </w:rPr>
        <w:t xml:space="preserve"> </w:t>
      </w:r>
      <w:r>
        <w:t>Картина</w:t>
      </w:r>
      <w:r>
        <w:rPr>
          <w:spacing w:val="-57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создаваемая телевидением.</w:t>
      </w:r>
      <w:r>
        <w:rPr>
          <w:spacing w:val="-1"/>
        </w:rPr>
        <w:t xml:space="preserve"> </w:t>
      </w:r>
      <w:r>
        <w:t>Прямой эфир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значение.</w:t>
      </w:r>
    </w:p>
    <w:p w14:paraId="0A460D4D" w14:textId="77777777" w:rsidR="00A45A12" w:rsidRDefault="00AA0DC5">
      <w:pPr>
        <w:pStyle w:val="a3"/>
        <w:jc w:val="left"/>
      </w:pPr>
      <w:r>
        <w:t>Деятельность</w:t>
      </w:r>
      <w:r>
        <w:rPr>
          <w:spacing w:val="12"/>
        </w:rPr>
        <w:t xml:space="preserve"> </w:t>
      </w:r>
      <w:r>
        <w:t>художника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телевидении:</w:t>
      </w:r>
      <w:r>
        <w:rPr>
          <w:spacing w:val="12"/>
        </w:rPr>
        <w:t xml:space="preserve"> </w:t>
      </w:r>
      <w:r>
        <w:t>художники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свету,</w:t>
      </w:r>
      <w:r>
        <w:rPr>
          <w:spacing w:val="14"/>
        </w:rPr>
        <w:t xml:space="preserve"> </w:t>
      </w:r>
      <w:r>
        <w:t>костюму,</w:t>
      </w:r>
      <w:r>
        <w:rPr>
          <w:spacing w:val="13"/>
        </w:rPr>
        <w:t xml:space="preserve"> </w:t>
      </w:r>
      <w:r>
        <w:t>гриму;</w:t>
      </w:r>
      <w:r>
        <w:rPr>
          <w:spacing w:val="15"/>
        </w:rPr>
        <w:t xml:space="preserve"> </w:t>
      </w:r>
      <w:r>
        <w:t>сцено-</w:t>
      </w:r>
      <w:r>
        <w:rPr>
          <w:spacing w:val="-57"/>
        </w:rPr>
        <w:t xml:space="preserve"> </w:t>
      </w:r>
      <w:r>
        <w:t>графический</w:t>
      </w:r>
      <w:r>
        <w:rPr>
          <w:spacing w:val="-1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и компьютерная графика.</w:t>
      </w:r>
    </w:p>
    <w:p w14:paraId="3C790356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0981D535" w14:textId="77777777" w:rsidR="00A45A12" w:rsidRDefault="00AA0DC5">
      <w:pPr>
        <w:pStyle w:val="a3"/>
        <w:spacing w:before="73"/>
        <w:jc w:val="left"/>
      </w:pPr>
      <w:r>
        <w:rPr>
          <w:spacing w:val="-1"/>
        </w:rPr>
        <w:lastRenderedPageBreak/>
        <w:t>Школьное</w:t>
      </w:r>
      <w:r>
        <w:rPr>
          <w:spacing w:val="-13"/>
        </w:rPr>
        <w:t xml:space="preserve"> </w:t>
      </w:r>
      <w:r>
        <w:rPr>
          <w:spacing w:val="-1"/>
        </w:rPr>
        <w:t>телевидение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t>студия</w:t>
      </w:r>
      <w:r>
        <w:rPr>
          <w:spacing w:val="-12"/>
        </w:rPr>
        <w:t xml:space="preserve"> </w:t>
      </w:r>
      <w:r>
        <w:t>мультимедиа.</w:t>
      </w:r>
      <w:r>
        <w:rPr>
          <w:spacing w:val="-10"/>
        </w:rPr>
        <w:t xml:space="preserve"> </w:t>
      </w:r>
      <w:r>
        <w:t>Построение</w:t>
      </w:r>
      <w:r>
        <w:rPr>
          <w:spacing w:val="-13"/>
        </w:rPr>
        <w:t xml:space="preserve"> </w:t>
      </w:r>
      <w:r>
        <w:t>видеоряда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оформления.</w:t>
      </w:r>
    </w:p>
    <w:p w14:paraId="54DD195C" w14:textId="77777777" w:rsidR="00A45A12" w:rsidRDefault="00AA0DC5">
      <w:pPr>
        <w:pStyle w:val="a3"/>
        <w:spacing w:before="1"/>
        <w:ind w:left="450" w:firstLine="0"/>
        <w:jc w:val="left"/>
      </w:pPr>
      <w:r>
        <w:t>Художнические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бытийной</w:t>
      </w:r>
      <w:r>
        <w:rPr>
          <w:spacing w:val="-3"/>
        </w:rPr>
        <w:t xml:space="preserve"> </w:t>
      </w:r>
      <w:r>
        <w:t>жизни.</w:t>
      </w:r>
    </w:p>
    <w:p w14:paraId="4122C6B9" w14:textId="77777777" w:rsidR="00A45A12" w:rsidRDefault="00AA0DC5">
      <w:pPr>
        <w:pStyle w:val="a3"/>
        <w:ind w:left="450" w:firstLine="0"/>
        <w:jc w:val="left"/>
      </w:pP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человека.</w:t>
      </w:r>
    </w:p>
    <w:p w14:paraId="6E2E7B0D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08338562" w14:textId="77777777" w:rsidR="00A45A12" w:rsidRDefault="00AA0DC5">
      <w:pPr>
        <w:pStyle w:val="1"/>
        <w:spacing w:before="78"/>
        <w:jc w:val="left"/>
      </w:pPr>
      <w:r>
        <w:lastRenderedPageBreak/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14:paraId="3B90A431" w14:textId="2A258721" w:rsidR="00A45A12" w:rsidRDefault="00E4771B">
      <w:pPr>
        <w:ind w:left="222" w:right="1470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5E55C9D8" wp14:editId="13366DF8">
                <wp:simplePos x="0" y="0"/>
                <wp:positionH relativeFrom="page">
                  <wp:posOffset>1062355</wp:posOffset>
                </wp:positionH>
                <wp:positionV relativeFrom="paragraph">
                  <wp:posOffset>410210</wp:posOffset>
                </wp:positionV>
                <wp:extent cx="5977890" cy="6350"/>
                <wp:effectExtent l="0" t="0" r="0" b="0"/>
                <wp:wrapTopAndBottom/>
                <wp:docPr id="120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0A46B" id="Rectangle 51" o:spid="_x0000_s1026" style="position:absolute;margin-left:83.65pt;margin-top:32.3pt;width:470.7pt;height:.5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 w:rsidR="00AA0DC5">
        <w:rPr>
          <w:b/>
          <w:sz w:val="24"/>
        </w:rPr>
        <w:t>«ИЗОБРАЗИТЕЛЬНОЕ ИСКУССТВО» НА УРОВНЕ ОСНОВНОГО ОБЩЕГО</w:t>
      </w:r>
      <w:r w:rsidR="00AA0DC5">
        <w:rPr>
          <w:b/>
          <w:spacing w:val="-57"/>
          <w:sz w:val="24"/>
        </w:rPr>
        <w:t xml:space="preserve"> </w:t>
      </w:r>
      <w:r w:rsidR="00AA0DC5">
        <w:rPr>
          <w:b/>
          <w:sz w:val="24"/>
        </w:rPr>
        <w:t>ОБРАЗОВАНИЯ</w:t>
      </w:r>
    </w:p>
    <w:p w14:paraId="36F7D05B" w14:textId="77777777" w:rsidR="00A45A12" w:rsidRDefault="00A45A12">
      <w:pPr>
        <w:pStyle w:val="a3"/>
        <w:spacing w:before="1"/>
        <w:ind w:left="0" w:firstLine="0"/>
        <w:jc w:val="left"/>
        <w:rPr>
          <w:b/>
          <w:sz w:val="11"/>
        </w:rPr>
      </w:pPr>
    </w:p>
    <w:p w14:paraId="5C0103C1" w14:textId="77777777" w:rsidR="00A45A12" w:rsidRDefault="00AA0DC5">
      <w:pPr>
        <w:pStyle w:val="1"/>
        <w:spacing w:before="90"/>
        <w:jc w:val="lef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2DF9F501" w14:textId="77777777" w:rsidR="00A45A12" w:rsidRDefault="00AA0DC5">
      <w:pPr>
        <w:pStyle w:val="a3"/>
        <w:spacing w:before="165"/>
        <w:ind w:right="808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изобразительному искусству достигаются в единстве учебной и воспитательной деятель-</w:t>
      </w:r>
      <w:r>
        <w:rPr>
          <w:spacing w:val="1"/>
        </w:rPr>
        <w:t xml:space="preserve"> </w:t>
      </w:r>
      <w:r>
        <w:t>ности.</w:t>
      </w:r>
    </w:p>
    <w:p w14:paraId="693904CC" w14:textId="77777777" w:rsidR="00A45A12" w:rsidRDefault="00AA0DC5">
      <w:pPr>
        <w:pStyle w:val="a3"/>
        <w:ind w:right="810"/>
      </w:pPr>
      <w:r>
        <w:t>В</w:t>
      </w:r>
      <w:r>
        <w:rPr>
          <w:spacing w:val="-4"/>
        </w:rPr>
        <w:t xml:space="preserve"> </w:t>
      </w:r>
      <w:r>
        <w:t>центре</w:t>
      </w:r>
      <w:r>
        <w:rPr>
          <w:spacing w:val="-1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9"/>
        </w:rPr>
        <w:t xml:space="preserve"> </w:t>
      </w:r>
      <w:r>
        <w:t>искусству</w:t>
      </w:r>
      <w:r>
        <w:rPr>
          <w:spacing w:val="-6"/>
        </w:rPr>
        <w:t xml:space="preserve"> </w:t>
      </w:r>
      <w:r>
        <w:t>в 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общего образования находится личностное развитие обучающихся, приобщение обучаю-</w:t>
      </w:r>
      <w:r>
        <w:rPr>
          <w:spacing w:val="1"/>
        </w:rPr>
        <w:t xml:space="preserve"> </w:t>
      </w:r>
      <w:r>
        <w:t>щихся</w:t>
      </w:r>
      <w:r>
        <w:rPr>
          <w:spacing w:val="-2"/>
        </w:rPr>
        <w:t xml:space="preserve"> </w:t>
      </w:r>
      <w:r>
        <w:t>к российским</w:t>
      </w:r>
      <w:r>
        <w:rPr>
          <w:spacing w:val="-2"/>
        </w:rPr>
        <w:t xml:space="preserve"> </w:t>
      </w:r>
      <w:r>
        <w:t>традиционным</w:t>
      </w:r>
      <w:r>
        <w:rPr>
          <w:spacing w:val="-3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социализация</w:t>
      </w:r>
      <w:r>
        <w:rPr>
          <w:spacing w:val="-1"/>
        </w:rPr>
        <w:t xml:space="preserve"> </w:t>
      </w:r>
      <w:r>
        <w:t>личности.</w:t>
      </w:r>
    </w:p>
    <w:p w14:paraId="4B79F35B" w14:textId="77777777" w:rsidR="00A45A12" w:rsidRDefault="00AA0DC5">
      <w:pPr>
        <w:pStyle w:val="a3"/>
        <w:ind w:right="803"/>
      </w:pPr>
      <w:r>
        <w:t>Программа призвана обеспечить достижение учащимися личностных результатов, ука-</w:t>
      </w:r>
      <w:r>
        <w:rPr>
          <w:spacing w:val="1"/>
        </w:rPr>
        <w:t xml:space="preserve"> </w:t>
      </w:r>
      <w:r>
        <w:t>занных во ФГОС: формирование у обучающихся основ российской идентичности; цен-</w:t>
      </w:r>
      <w:r>
        <w:rPr>
          <w:spacing w:val="1"/>
        </w:rPr>
        <w:t xml:space="preserve"> </w:t>
      </w:r>
      <w:r>
        <w:t>ностные установки и социально значимые качества личности; духовно-нравственное раз-</w:t>
      </w:r>
      <w:r>
        <w:rPr>
          <w:spacing w:val="1"/>
        </w:rPr>
        <w:t xml:space="preserve"> </w:t>
      </w:r>
      <w:r>
        <w:t>витие обучающихся и отношение школьников к культуре; мотивацию к познанию и обу-</w:t>
      </w:r>
      <w:r>
        <w:rPr>
          <w:spacing w:val="1"/>
        </w:rPr>
        <w:t xml:space="preserve"> </w:t>
      </w:r>
      <w:r>
        <w:t>чению, готовность к саморазвитию и активному участию в социально значимой деятель-</w:t>
      </w:r>
      <w:r>
        <w:rPr>
          <w:spacing w:val="1"/>
        </w:rPr>
        <w:t xml:space="preserve"> </w:t>
      </w:r>
      <w:r>
        <w:t>ности.</w:t>
      </w:r>
    </w:p>
    <w:p w14:paraId="2079BD75" w14:textId="77777777" w:rsidR="00A45A12" w:rsidRDefault="00AA0DC5" w:rsidP="00AD2979">
      <w:pPr>
        <w:pStyle w:val="1"/>
        <w:numPr>
          <w:ilvl w:val="0"/>
          <w:numId w:val="34"/>
        </w:numPr>
        <w:tabs>
          <w:tab w:val="left" w:pos="463"/>
        </w:tabs>
        <w:spacing w:before="90"/>
        <w:ind w:hanging="241"/>
      </w:pPr>
      <w:r>
        <w:t>Патриотическое</w:t>
      </w:r>
      <w:r>
        <w:rPr>
          <w:spacing w:val="-4"/>
        </w:rPr>
        <w:t xml:space="preserve"> </w:t>
      </w:r>
      <w:r>
        <w:t>воспитание</w:t>
      </w:r>
    </w:p>
    <w:p w14:paraId="7965EB58" w14:textId="77777777" w:rsidR="00A45A12" w:rsidRDefault="00AA0DC5">
      <w:pPr>
        <w:pStyle w:val="a3"/>
        <w:spacing w:before="36"/>
        <w:ind w:right="804"/>
      </w:pPr>
      <w:r>
        <w:t>Осуществляется через освоение школьниками содержания традиций, истории и совре-</w:t>
      </w:r>
      <w:r>
        <w:rPr>
          <w:spacing w:val="1"/>
        </w:rPr>
        <w:t xml:space="preserve"> </w:t>
      </w:r>
      <w:r>
        <w:t>менного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 и изобразительном искусстве. Воспитание патриотизма в процессе освоения</w:t>
      </w:r>
      <w:r>
        <w:rPr>
          <w:spacing w:val="1"/>
        </w:rPr>
        <w:t xml:space="preserve"> </w:t>
      </w:r>
      <w:r>
        <w:t>особенностей и красоты отечественной духовной жизни, выраженной в произведениях</w:t>
      </w:r>
      <w:r>
        <w:rPr>
          <w:spacing w:val="1"/>
        </w:rPr>
        <w:t xml:space="preserve"> </w:t>
      </w:r>
      <w:r>
        <w:t>искусства, посвящённых различным подходам к изображению человека, великим победам,</w:t>
      </w:r>
      <w:r>
        <w:rPr>
          <w:spacing w:val="-57"/>
        </w:rPr>
        <w:t xml:space="preserve"> </w:t>
      </w:r>
      <w:r>
        <w:t>торжественным и трагическим событиям, эпической и лирической красоте отечественного</w:t>
      </w:r>
      <w:r>
        <w:rPr>
          <w:spacing w:val="-57"/>
        </w:rPr>
        <w:t xml:space="preserve"> </w:t>
      </w:r>
      <w:r>
        <w:t>пейзажа. Патриотические чувства воспитываются в изучении истории народного искус-</w:t>
      </w:r>
      <w:r>
        <w:rPr>
          <w:spacing w:val="1"/>
        </w:rPr>
        <w:t xml:space="preserve"> </w:t>
      </w:r>
      <w:r>
        <w:t>ства, его житейской мудрости и значения символических смыслов. Урок искусства вос-</w:t>
      </w:r>
      <w:r>
        <w:rPr>
          <w:spacing w:val="1"/>
        </w:rPr>
        <w:t xml:space="preserve"> </w:t>
      </w:r>
      <w:r>
        <w:t>питывает патриотизм не в декларативной форме, а в процессе собственной художествен-</w:t>
      </w:r>
      <w:r>
        <w:rPr>
          <w:spacing w:val="1"/>
        </w:rPr>
        <w:t xml:space="preserve"> </w:t>
      </w:r>
      <w:r>
        <w:t>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чувствен-</w:t>
      </w:r>
      <w:r>
        <w:rPr>
          <w:spacing w:val="-57"/>
        </w:rPr>
        <w:t xml:space="preserve"> </w:t>
      </w:r>
      <w:r>
        <w:t>но-эмоциональному</w:t>
      </w:r>
      <w:r>
        <w:rPr>
          <w:spacing w:val="-7"/>
        </w:rPr>
        <w:t xml:space="preserve"> </w:t>
      </w:r>
      <w:r>
        <w:t>восприятию</w:t>
      </w:r>
      <w:r>
        <w:rPr>
          <w:spacing w:val="-1"/>
        </w:rPr>
        <w:t xml:space="preserve"> </w:t>
      </w:r>
      <w:r>
        <w:t>и творческому</w:t>
      </w:r>
      <w:r>
        <w:rPr>
          <w:spacing w:val="-4"/>
        </w:rPr>
        <w:t xml:space="preserve"> </w:t>
      </w:r>
      <w:r>
        <w:t>созиданию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образа.</w:t>
      </w:r>
    </w:p>
    <w:p w14:paraId="560297DD" w14:textId="77777777" w:rsidR="00A45A12" w:rsidRDefault="00AA0DC5" w:rsidP="00AD2979">
      <w:pPr>
        <w:pStyle w:val="1"/>
        <w:numPr>
          <w:ilvl w:val="0"/>
          <w:numId w:val="34"/>
        </w:numPr>
        <w:tabs>
          <w:tab w:val="left" w:pos="463"/>
        </w:tabs>
        <w:spacing w:before="89"/>
        <w:ind w:hanging="241"/>
      </w:pPr>
      <w:r>
        <w:t>Гражданское</w:t>
      </w:r>
      <w:r>
        <w:rPr>
          <w:spacing w:val="-4"/>
        </w:rPr>
        <w:t xml:space="preserve"> </w:t>
      </w:r>
      <w:r>
        <w:t>воспитание</w:t>
      </w:r>
    </w:p>
    <w:p w14:paraId="3C88CDBB" w14:textId="77777777" w:rsidR="00A45A12" w:rsidRDefault="00AA0DC5">
      <w:pPr>
        <w:pStyle w:val="a3"/>
        <w:spacing w:before="36"/>
        <w:ind w:right="801"/>
      </w:pPr>
      <w:r>
        <w:t>Программа по изобразительному искусству направлена на активное приобщение обуча-</w:t>
      </w:r>
      <w:r>
        <w:rPr>
          <w:spacing w:val="1"/>
        </w:rPr>
        <w:t xml:space="preserve"> </w:t>
      </w:r>
      <w:r>
        <w:t>ющихся к ценностям мировой и отечественной культуры. При этом реализуются задачи</w:t>
      </w:r>
      <w:r>
        <w:rPr>
          <w:spacing w:val="1"/>
        </w:rPr>
        <w:t xml:space="preserve"> </w:t>
      </w:r>
      <w:r>
        <w:t>социализации и гражданского воспитания школьника. Формируется чувство личной при-</w:t>
      </w:r>
      <w:r>
        <w:rPr>
          <w:spacing w:val="1"/>
        </w:rPr>
        <w:t xml:space="preserve"> </w:t>
      </w:r>
      <w:r>
        <w:t>частности к жизни общества. Искусство рассматривается как особый язык, развивающий</w:t>
      </w:r>
      <w:r>
        <w:rPr>
          <w:spacing w:val="1"/>
        </w:rPr>
        <w:t xml:space="preserve"> </w:t>
      </w:r>
      <w:r>
        <w:rPr>
          <w:spacing w:val="-1"/>
        </w:rPr>
        <w:t xml:space="preserve">коммуникативные умения. </w:t>
      </w:r>
      <w:r>
        <w:t>В рамках предмета «Изобразительное искусство» происходит</w:t>
      </w:r>
      <w:r>
        <w:rPr>
          <w:spacing w:val="1"/>
        </w:rPr>
        <w:t xml:space="preserve"> </w:t>
      </w:r>
      <w:r>
        <w:t>изучение художественной культуры и мировой истории искусства, углубляются интерна-</w:t>
      </w:r>
      <w:r>
        <w:rPr>
          <w:spacing w:val="1"/>
        </w:rPr>
        <w:t xml:space="preserve"> </w:t>
      </w:r>
      <w:r>
        <w:t>циональные</w:t>
      </w:r>
      <w:r>
        <w:rPr>
          <w:spacing w:val="-14"/>
        </w:rPr>
        <w:t xml:space="preserve"> </w:t>
      </w:r>
      <w:r>
        <w:t>чувства</w:t>
      </w:r>
      <w:r>
        <w:rPr>
          <w:spacing w:val="-12"/>
        </w:rPr>
        <w:t xml:space="preserve"> </w:t>
      </w:r>
      <w:r>
        <w:t>обучающихся.</w:t>
      </w:r>
      <w:r>
        <w:rPr>
          <w:spacing w:val="-11"/>
        </w:rPr>
        <w:t xml:space="preserve"> </w:t>
      </w:r>
      <w:r>
        <w:t>Предмет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11"/>
        </w:rPr>
        <w:t xml:space="preserve"> </w:t>
      </w:r>
      <w:r>
        <w:t>пониманию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разных народов и красоты различных национальных эстетических идеалов. Коллективные</w:t>
      </w:r>
      <w:r>
        <w:rPr>
          <w:spacing w:val="1"/>
        </w:rPr>
        <w:t xml:space="preserve"> </w:t>
      </w:r>
      <w:r>
        <w:rPr>
          <w:spacing w:val="-2"/>
        </w:rPr>
        <w:t>творческие</w:t>
      </w:r>
      <w:r>
        <w:rPr>
          <w:spacing w:val="-13"/>
        </w:rPr>
        <w:t xml:space="preserve"> </w:t>
      </w:r>
      <w:r>
        <w:rPr>
          <w:spacing w:val="-2"/>
        </w:rPr>
        <w:t>работы,</w:t>
      </w:r>
      <w:r>
        <w:rPr>
          <w:spacing w:val="-10"/>
        </w:rPr>
        <w:t xml:space="preserve"> </w:t>
      </w:r>
      <w:r>
        <w:rPr>
          <w:spacing w:val="-1"/>
        </w:rPr>
        <w:t>а</w:t>
      </w:r>
      <w:r>
        <w:rPr>
          <w:spacing w:val="-13"/>
        </w:rPr>
        <w:t xml:space="preserve"> </w:t>
      </w:r>
      <w:r>
        <w:rPr>
          <w:spacing w:val="-1"/>
        </w:rPr>
        <w:t>также</w:t>
      </w:r>
      <w:r>
        <w:rPr>
          <w:spacing w:val="-11"/>
        </w:rPr>
        <w:t xml:space="preserve"> </w:t>
      </w:r>
      <w:r>
        <w:rPr>
          <w:spacing w:val="-1"/>
        </w:rPr>
        <w:t>участие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общих</w:t>
      </w:r>
      <w:r>
        <w:rPr>
          <w:spacing w:val="-10"/>
        </w:rPr>
        <w:t xml:space="preserve"> </w:t>
      </w:r>
      <w:r>
        <w:rPr>
          <w:spacing w:val="-1"/>
        </w:rPr>
        <w:t>художественных</w:t>
      </w:r>
      <w:r>
        <w:rPr>
          <w:spacing w:val="-10"/>
        </w:rPr>
        <w:t xml:space="preserve"> </w:t>
      </w:r>
      <w:r>
        <w:rPr>
          <w:spacing w:val="-1"/>
        </w:rPr>
        <w:t>проектах</w:t>
      </w:r>
      <w:r>
        <w:rPr>
          <w:spacing w:val="-10"/>
        </w:rPr>
        <w:t xml:space="preserve"> </w:t>
      </w:r>
      <w:r>
        <w:rPr>
          <w:spacing w:val="-1"/>
        </w:rPr>
        <w:t>создают</w:t>
      </w:r>
      <w:r>
        <w:rPr>
          <w:spacing w:val="-9"/>
        </w:rPr>
        <w:t xml:space="preserve"> </w:t>
      </w:r>
      <w:r>
        <w:rPr>
          <w:spacing w:val="-1"/>
        </w:rPr>
        <w:t>условия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разнообразной совместной деятельности, способствуют пониманию другого, становлению</w:t>
      </w:r>
      <w:r>
        <w:rPr>
          <w:spacing w:val="-57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ответственности.</w:t>
      </w:r>
    </w:p>
    <w:p w14:paraId="67494D9B" w14:textId="77777777" w:rsidR="00A45A12" w:rsidRDefault="00A45A12">
      <w:pPr>
        <w:pStyle w:val="a3"/>
        <w:spacing w:before="4"/>
        <w:ind w:left="0" w:firstLine="0"/>
        <w:jc w:val="left"/>
        <w:rPr>
          <w:sz w:val="20"/>
        </w:rPr>
      </w:pPr>
    </w:p>
    <w:p w14:paraId="023328E0" w14:textId="77777777" w:rsidR="00A45A12" w:rsidRDefault="00AA0DC5" w:rsidP="00AD2979">
      <w:pPr>
        <w:pStyle w:val="1"/>
        <w:numPr>
          <w:ilvl w:val="0"/>
          <w:numId w:val="34"/>
        </w:numPr>
        <w:tabs>
          <w:tab w:val="left" w:pos="463"/>
        </w:tabs>
        <w:ind w:hanging="241"/>
      </w:pPr>
      <w:r>
        <w:t>Духовно-нравственное</w:t>
      </w:r>
      <w:r>
        <w:rPr>
          <w:spacing w:val="-4"/>
        </w:rPr>
        <w:t xml:space="preserve"> </w:t>
      </w:r>
      <w:r>
        <w:t>воспитание</w:t>
      </w:r>
    </w:p>
    <w:p w14:paraId="7FB3CC9F" w14:textId="77777777" w:rsidR="00A45A12" w:rsidRDefault="00AA0DC5">
      <w:pPr>
        <w:pStyle w:val="a3"/>
        <w:spacing w:before="108"/>
        <w:ind w:right="807"/>
      </w:pPr>
      <w:r>
        <w:t>В искусстве воплощена духовная жизнь человечества, концентрирующая в себе эстети-</w:t>
      </w:r>
      <w:r>
        <w:rPr>
          <w:spacing w:val="1"/>
        </w:rPr>
        <w:t xml:space="preserve"> </w:t>
      </w:r>
      <w:r>
        <w:t>ческий, художественный и нравственный мировой опыт, раскрытие которого составляет</w:t>
      </w:r>
      <w:r>
        <w:rPr>
          <w:spacing w:val="1"/>
        </w:rPr>
        <w:t xml:space="preserve"> </w:t>
      </w:r>
      <w:r>
        <w:t>суть школьного предмета. Учебные задания направлены на развитие внутреннего мира</w:t>
      </w:r>
      <w:r>
        <w:rPr>
          <w:spacing w:val="1"/>
        </w:rPr>
        <w:t xml:space="preserve"> </w:t>
      </w:r>
      <w:r>
        <w:t>учащегося и воспитание его эмоционально-образной, чувственной сферы. Развитие твор-</w:t>
      </w:r>
      <w:r>
        <w:rPr>
          <w:spacing w:val="1"/>
        </w:rPr>
        <w:t xml:space="preserve"> </w:t>
      </w:r>
      <w:r>
        <w:t>ческого потенциала способствует росту самосознания обучающегося, осознанию себя как</w:t>
      </w:r>
      <w:r>
        <w:rPr>
          <w:spacing w:val="1"/>
        </w:rPr>
        <w:t xml:space="preserve"> </w:t>
      </w:r>
      <w:r>
        <w:t>личности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члена</w:t>
      </w:r>
      <w:r>
        <w:rPr>
          <w:spacing w:val="5"/>
        </w:rPr>
        <w:t xml:space="preserve"> </w:t>
      </w:r>
      <w:r>
        <w:t>общества.</w:t>
      </w:r>
      <w:r>
        <w:rPr>
          <w:spacing w:val="6"/>
        </w:rPr>
        <w:t xml:space="preserve"> </w:t>
      </w:r>
      <w:r>
        <w:t>Ценностно-ориентационная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коммуникативная</w:t>
      </w:r>
      <w:r>
        <w:rPr>
          <w:spacing w:val="6"/>
        </w:rPr>
        <w:t xml:space="preserve"> </w:t>
      </w:r>
      <w:r>
        <w:t>деятельность</w:t>
      </w:r>
    </w:p>
    <w:p w14:paraId="2FBDF942" w14:textId="77777777" w:rsidR="00A45A12" w:rsidRDefault="00A45A12">
      <w:pPr>
        <w:sectPr w:rsidR="00A45A12">
          <w:pgSz w:w="11910" w:h="16840"/>
          <w:pgMar w:top="1520" w:right="40" w:bottom="720" w:left="1480" w:header="0" w:footer="527" w:gutter="0"/>
          <w:cols w:space="720"/>
        </w:sectPr>
      </w:pPr>
    </w:p>
    <w:p w14:paraId="26102F5F" w14:textId="77777777" w:rsidR="00A45A12" w:rsidRDefault="00AA0DC5">
      <w:pPr>
        <w:pStyle w:val="a3"/>
        <w:spacing w:before="73"/>
        <w:ind w:right="803" w:firstLine="0"/>
      </w:pPr>
      <w:r>
        <w:lastRenderedPageBreak/>
        <w:t>на занятиях по изобразительному искусству способствует освоению базовых ценностей —</w:t>
      </w:r>
      <w:r>
        <w:rPr>
          <w:spacing w:val="-57"/>
        </w:rPr>
        <w:t xml:space="preserve"> </w:t>
      </w:r>
      <w:r>
        <w:t>формированию отношения к миру, жизни, человеку, семье, труду, культуре как духовному</w:t>
      </w:r>
      <w:r>
        <w:rPr>
          <w:spacing w:val="-57"/>
        </w:rPr>
        <w:t xml:space="preserve"> </w:t>
      </w:r>
      <w:r>
        <w:t>богатству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важному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проживаемой</w:t>
      </w:r>
      <w:r>
        <w:rPr>
          <w:spacing w:val="1"/>
        </w:rPr>
        <w:t xml:space="preserve"> </w:t>
      </w:r>
      <w:r>
        <w:t>жизни.</w:t>
      </w:r>
    </w:p>
    <w:p w14:paraId="55F6138C" w14:textId="77777777" w:rsidR="00A45A12" w:rsidRDefault="00AA0DC5" w:rsidP="00AD2979">
      <w:pPr>
        <w:pStyle w:val="1"/>
        <w:numPr>
          <w:ilvl w:val="0"/>
          <w:numId w:val="34"/>
        </w:numPr>
        <w:tabs>
          <w:tab w:val="left" w:pos="463"/>
        </w:tabs>
        <w:spacing w:before="234"/>
        <w:ind w:hanging="241"/>
      </w:pPr>
      <w:r>
        <w:t>Эстетическое</w:t>
      </w:r>
      <w:r>
        <w:rPr>
          <w:spacing w:val="-5"/>
        </w:rPr>
        <w:t xml:space="preserve"> </w:t>
      </w:r>
      <w:r>
        <w:t>воспитание</w:t>
      </w:r>
    </w:p>
    <w:p w14:paraId="5C58B900" w14:textId="77777777" w:rsidR="00A45A12" w:rsidRDefault="00AA0DC5">
      <w:pPr>
        <w:pStyle w:val="a3"/>
        <w:spacing w:before="108"/>
        <w:ind w:right="804"/>
      </w:pPr>
      <w:r>
        <w:t>Эстетическое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греч.</w:t>
      </w:r>
      <w:r>
        <w:rPr>
          <w:spacing w:val="1"/>
        </w:rPr>
        <w:t xml:space="preserve"> </w:t>
      </w:r>
      <w:r>
        <w:t>aisthetikos —</w:t>
      </w:r>
      <w:r>
        <w:rPr>
          <w:spacing w:val="1"/>
        </w:rPr>
        <w:t xml:space="preserve"> </w:t>
      </w:r>
      <w:r>
        <w:t>чувствующий,</w:t>
      </w:r>
      <w:r>
        <w:rPr>
          <w:spacing w:val="1"/>
        </w:rPr>
        <w:t xml:space="preserve"> </w:t>
      </w:r>
      <w:r>
        <w:t>чувственный)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чувственной сферы обучающегося на основе всего спектра эстетических категорий: пре-</w:t>
      </w:r>
      <w:r>
        <w:rPr>
          <w:spacing w:val="1"/>
        </w:rPr>
        <w:t xml:space="preserve"> </w:t>
      </w:r>
      <w:r>
        <w:t>красное, безобразное, трагическое, комическое, высокое, низменное. Искусство понима-</w:t>
      </w:r>
      <w:r>
        <w:rPr>
          <w:spacing w:val="1"/>
        </w:rPr>
        <w:t xml:space="preserve"> </w:t>
      </w:r>
      <w:r>
        <w:t>ется как воплощение в изображении и в создании предметно-пространственной среды по-</w:t>
      </w:r>
      <w:r>
        <w:rPr>
          <w:spacing w:val="1"/>
        </w:rPr>
        <w:t xml:space="preserve"> </w:t>
      </w:r>
      <w:r>
        <w:t>стоянного поиска идеалов, веры, надежд, представлений о добре и зле. Эстетическое вос-</w:t>
      </w:r>
      <w:r>
        <w:rPr>
          <w:spacing w:val="1"/>
        </w:rPr>
        <w:t xml:space="preserve"> </w:t>
      </w:r>
      <w:r>
        <w:t>питание является важнейшим компонентом и условием развития социально значимых от-</w:t>
      </w:r>
      <w:r>
        <w:rPr>
          <w:spacing w:val="1"/>
        </w:rPr>
        <w:t xml:space="preserve"> </w:t>
      </w:r>
      <w:r>
        <w:t>ношений обучающихся. Способствует формированию ценностных ориентаций школьни-</w:t>
      </w:r>
      <w:r>
        <w:rPr>
          <w:spacing w:val="1"/>
        </w:rPr>
        <w:t xml:space="preserve"> </w:t>
      </w:r>
      <w:r>
        <w:t>ков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отношении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окружающим</w:t>
      </w:r>
      <w:r>
        <w:rPr>
          <w:spacing w:val="-8"/>
        </w:rPr>
        <w:t xml:space="preserve"> </w:t>
      </w:r>
      <w:r>
        <w:t>людям,</w:t>
      </w:r>
      <w:r>
        <w:rPr>
          <w:spacing w:val="-9"/>
        </w:rPr>
        <w:t xml:space="preserve"> </w:t>
      </w:r>
      <w:r>
        <w:t>стремлению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пониманию,</w:t>
      </w:r>
      <w:r>
        <w:rPr>
          <w:spacing w:val="-10"/>
        </w:rPr>
        <w:t xml:space="preserve"> </w:t>
      </w:r>
      <w:r>
        <w:t>отношению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семье,</w:t>
      </w:r>
      <w:r>
        <w:rPr>
          <w:spacing w:val="-57"/>
        </w:rPr>
        <w:t xml:space="preserve"> </w:t>
      </w:r>
      <w:r>
        <w:t>к мирной жизни как главному принципу человеческого общежития, к самому себе как са-</w:t>
      </w:r>
      <w:r>
        <w:rPr>
          <w:spacing w:val="1"/>
        </w:rPr>
        <w:t xml:space="preserve"> </w:t>
      </w:r>
      <w:r>
        <w:t>мореализующейся и ответственной личности, способной к позитивному действию в усло-</w:t>
      </w:r>
      <w:r>
        <w:rPr>
          <w:spacing w:val="1"/>
        </w:rPr>
        <w:t xml:space="preserve"> </w:t>
      </w:r>
      <w:r>
        <w:t>виях соревновательной конкуренции. Способствует формированию ценностного отноше-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 труду, искусству,</w:t>
      </w:r>
      <w:r>
        <w:rPr>
          <w:spacing w:val="-1"/>
        </w:rPr>
        <w:t xml:space="preserve"> </w:t>
      </w:r>
      <w:r>
        <w:t>культурному</w:t>
      </w:r>
      <w:r>
        <w:rPr>
          <w:spacing w:val="-3"/>
        </w:rPr>
        <w:t xml:space="preserve"> </w:t>
      </w:r>
      <w:r>
        <w:t>наследию.</w:t>
      </w:r>
    </w:p>
    <w:p w14:paraId="52BE185B" w14:textId="77777777" w:rsidR="00A45A12" w:rsidRDefault="00AA0DC5" w:rsidP="00AD2979">
      <w:pPr>
        <w:pStyle w:val="1"/>
        <w:numPr>
          <w:ilvl w:val="0"/>
          <w:numId w:val="34"/>
        </w:numPr>
        <w:tabs>
          <w:tab w:val="left" w:pos="463"/>
        </w:tabs>
        <w:spacing w:before="147"/>
        <w:ind w:hanging="241"/>
      </w:pPr>
      <w:r>
        <w:t>Ценности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</w:t>
      </w:r>
    </w:p>
    <w:p w14:paraId="61B92F5A" w14:textId="77777777" w:rsidR="00A45A12" w:rsidRDefault="00AA0DC5">
      <w:pPr>
        <w:pStyle w:val="a3"/>
        <w:spacing w:before="108"/>
        <w:ind w:right="805"/>
      </w:pPr>
      <w:r>
        <w:t>В 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ставятся задачи воспитания наблюдательности — умений активно, т. е. в соответствии 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 интерес к жизни. Навыки исследовательской деятельности развиваются в</w:t>
      </w:r>
      <w:r>
        <w:rPr>
          <w:spacing w:val="1"/>
        </w:rPr>
        <w:t xml:space="preserve"> </w:t>
      </w:r>
      <w:r>
        <w:t>процессе учебных проектов на уроках изобразительного искусства и при выполнении за-</w:t>
      </w:r>
      <w:r>
        <w:rPr>
          <w:spacing w:val="1"/>
        </w:rPr>
        <w:t xml:space="preserve"> </w:t>
      </w:r>
      <w:r>
        <w:t>даний</w:t>
      </w:r>
      <w:r>
        <w:rPr>
          <w:spacing w:val="-3"/>
        </w:rPr>
        <w:t xml:space="preserve"> </w:t>
      </w:r>
      <w:r>
        <w:t>культурно-исторической направленности.</w:t>
      </w:r>
    </w:p>
    <w:p w14:paraId="185A76CD" w14:textId="77777777" w:rsidR="00A45A12" w:rsidRDefault="00AA0DC5" w:rsidP="00AD2979">
      <w:pPr>
        <w:pStyle w:val="1"/>
        <w:numPr>
          <w:ilvl w:val="0"/>
          <w:numId w:val="34"/>
        </w:numPr>
        <w:tabs>
          <w:tab w:val="left" w:pos="463"/>
        </w:tabs>
        <w:spacing w:before="146"/>
        <w:ind w:hanging="241"/>
      </w:pPr>
      <w:r>
        <w:t>Экологическое</w:t>
      </w:r>
      <w:r>
        <w:rPr>
          <w:spacing w:val="-4"/>
        </w:rPr>
        <w:t xml:space="preserve"> </w:t>
      </w:r>
      <w:r>
        <w:t>воспитание</w:t>
      </w:r>
    </w:p>
    <w:p w14:paraId="618C478D" w14:textId="77777777" w:rsidR="00A45A12" w:rsidRDefault="00AA0DC5">
      <w:pPr>
        <w:pStyle w:val="a3"/>
        <w:spacing w:before="109"/>
        <w:ind w:right="807"/>
      </w:pPr>
      <w:r>
        <w:t>Повышение уровня экологической культуры, осознание глобального характера эколо-</w:t>
      </w:r>
      <w:r>
        <w:rPr>
          <w:spacing w:val="1"/>
        </w:rPr>
        <w:t xml:space="preserve"> </w:t>
      </w:r>
      <w:r>
        <w:t>гических проблем, активное неприятие действий, приносящих вред окружающей среде,</w:t>
      </w:r>
      <w:r>
        <w:rPr>
          <w:spacing w:val="1"/>
        </w:rPr>
        <w:t xml:space="preserve"> </w:t>
      </w:r>
      <w:r>
        <w:t>воспитывается в процессе художественно-эстетического наблюдения природы, её образа 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работе.</w:t>
      </w:r>
    </w:p>
    <w:p w14:paraId="5DA1C516" w14:textId="77777777" w:rsidR="00A45A12" w:rsidRDefault="00AA0DC5" w:rsidP="00AD2979">
      <w:pPr>
        <w:pStyle w:val="1"/>
        <w:numPr>
          <w:ilvl w:val="0"/>
          <w:numId w:val="34"/>
        </w:numPr>
        <w:tabs>
          <w:tab w:val="left" w:pos="463"/>
        </w:tabs>
        <w:spacing w:before="146"/>
        <w:ind w:hanging="241"/>
      </w:pPr>
      <w:r>
        <w:t>Трудовое</w:t>
      </w:r>
      <w:r>
        <w:rPr>
          <w:spacing w:val="-3"/>
        </w:rPr>
        <w:t xml:space="preserve"> </w:t>
      </w:r>
      <w:r>
        <w:t>воспитание</w:t>
      </w:r>
    </w:p>
    <w:p w14:paraId="2212C72B" w14:textId="77777777" w:rsidR="00A45A12" w:rsidRDefault="00AA0DC5">
      <w:pPr>
        <w:pStyle w:val="a3"/>
        <w:spacing w:before="111"/>
        <w:ind w:right="807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осуществ-</w:t>
      </w:r>
      <w:r>
        <w:rPr>
          <w:spacing w:val="1"/>
        </w:rPr>
        <w:t xml:space="preserve"> </w:t>
      </w:r>
      <w:r>
        <w:t>ляться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художественно-творческой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освоением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58"/>
        </w:rPr>
        <w:t xml:space="preserve"> </w:t>
      </w:r>
      <w:r>
        <w:t>материалов и специфики каждого из них. Эта трудовая и смысловая деятельность форми-</w:t>
      </w:r>
      <w:r>
        <w:rPr>
          <w:spacing w:val="1"/>
        </w:rPr>
        <w:t xml:space="preserve"> </w:t>
      </w:r>
      <w:r>
        <w:t>рует такие качества, как навыки практической (не теоретико-виртуальной) работы своими</w:t>
      </w:r>
      <w:r>
        <w:rPr>
          <w:spacing w:val="1"/>
        </w:rPr>
        <w:t xml:space="preserve"> </w:t>
      </w:r>
      <w:r>
        <w:t>руками, формирование умений преобразования реального жизненного пространства и его</w:t>
      </w:r>
      <w:r>
        <w:rPr>
          <w:spacing w:val="1"/>
        </w:rPr>
        <w:t xml:space="preserve"> </w:t>
      </w:r>
      <w:r>
        <w:t>оформления, удовлетворение от создания реального практического продукта. Воспиты-</w:t>
      </w:r>
      <w:r>
        <w:rPr>
          <w:spacing w:val="1"/>
        </w:rPr>
        <w:t xml:space="preserve"> </w:t>
      </w:r>
      <w:r>
        <w:t>ваются качества упорства, стремления к результату, понимание эстетики трудовой дея-</w:t>
      </w:r>
      <w:r>
        <w:rPr>
          <w:spacing w:val="1"/>
        </w:rPr>
        <w:t xml:space="preserve"> </w:t>
      </w:r>
      <w:r>
        <w:t>тельности. А также умения сотрудничества, коллективной трудовой работы, работы в ко-</w:t>
      </w:r>
      <w:r>
        <w:rPr>
          <w:spacing w:val="1"/>
        </w:rPr>
        <w:t xml:space="preserve"> </w:t>
      </w:r>
      <w:r>
        <w:t>манде</w:t>
      </w:r>
      <w:r>
        <w:rPr>
          <w:spacing w:val="-2"/>
        </w:rPr>
        <w:t xml:space="preserve"> </w:t>
      </w:r>
      <w:r>
        <w:t>— обязательные</w:t>
      </w:r>
      <w:r>
        <w:rPr>
          <w:spacing w:val="-3"/>
        </w:rPr>
        <w:t xml:space="preserve"> </w:t>
      </w:r>
      <w:r>
        <w:t>требования к определённым</w:t>
      </w:r>
      <w:r>
        <w:rPr>
          <w:spacing w:val="-3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программы.</w:t>
      </w:r>
    </w:p>
    <w:p w14:paraId="456F7EDC" w14:textId="77777777" w:rsidR="00A45A12" w:rsidRDefault="00AA0DC5" w:rsidP="00AD2979">
      <w:pPr>
        <w:pStyle w:val="1"/>
        <w:numPr>
          <w:ilvl w:val="0"/>
          <w:numId w:val="34"/>
        </w:numPr>
        <w:tabs>
          <w:tab w:val="left" w:pos="463"/>
        </w:tabs>
        <w:spacing w:before="118"/>
        <w:ind w:hanging="241"/>
      </w:pPr>
      <w:r>
        <w:t>Воспитывающая</w:t>
      </w:r>
      <w:r>
        <w:rPr>
          <w:spacing w:val="-6"/>
        </w:rPr>
        <w:t xml:space="preserve"> </w:t>
      </w:r>
      <w:r>
        <w:t>предметно-эстетическая</w:t>
      </w:r>
      <w:r>
        <w:rPr>
          <w:spacing w:val="-5"/>
        </w:rPr>
        <w:t xml:space="preserve"> </w:t>
      </w:r>
      <w:r>
        <w:t>среда</w:t>
      </w:r>
    </w:p>
    <w:p w14:paraId="61628746" w14:textId="77777777" w:rsidR="00A45A12" w:rsidRDefault="00AA0DC5">
      <w:pPr>
        <w:pStyle w:val="a3"/>
        <w:spacing w:before="108"/>
        <w:ind w:right="809"/>
      </w:pPr>
      <w:r>
        <w:t>В процессе художественно-эстетического воспитания обучающихся имеет значение ор-</w:t>
      </w:r>
      <w:r>
        <w:rPr>
          <w:spacing w:val="1"/>
        </w:rPr>
        <w:t xml:space="preserve"> </w:t>
      </w:r>
      <w:r>
        <w:t>ганизация пространственной среды школы. При этом школьники должны быть активными</w:t>
      </w:r>
      <w:r>
        <w:rPr>
          <w:spacing w:val="-57"/>
        </w:rPr>
        <w:t xml:space="preserve"> </w:t>
      </w:r>
      <w:r>
        <w:t>участниками (а не только потребителями) её создания и оформления пространства 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предмет-</w:t>
      </w:r>
      <w:r>
        <w:rPr>
          <w:spacing w:val="1"/>
        </w:rPr>
        <w:t xml:space="preserve"> </w:t>
      </w:r>
      <w:r>
        <w:t>но-пространственной</w:t>
      </w:r>
      <w:r>
        <w:rPr>
          <w:spacing w:val="57"/>
        </w:rPr>
        <w:t xml:space="preserve"> </w:t>
      </w:r>
      <w:r>
        <w:t>среды</w:t>
      </w:r>
      <w:r>
        <w:rPr>
          <w:spacing w:val="56"/>
        </w:rPr>
        <w:t xml:space="preserve"> </w:t>
      </w:r>
      <w:r>
        <w:t>школы,</w:t>
      </w:r>
      <w:r>
        <w:rPr>
          <w:spacing w:val="56"/>
        </w:rPr>
        <w:t xml:space="preserve"> </w:t>
      </w:r>
      <w:r>
        <w:t>оказывает</w:t>
      </w:r>
      <w:r>
        <w:rPr>
          <w:spacing w:val="57"/>
        </w:rPr>
        <w:t xml:space="preserve"> </w:t>
      </w:r>
      <w:r>
        <w:t>активное</w:t>
      </w:r>
      <w:r>
        <w:rPr>
          <w:spacing w:val="55"/>
        </w:rPr>
        <w:t xml:space="preserve"> </w:t>
      </w:r>
      <w:r>
        <w:t>воспитательное</w:t>
      </w:r>
      <w:r>
        <w:rPr>
          <w:spacing w:val="55"/>
        </w:rPr>
        <w:t xml:space="preserve"> </w:t>
      </w:r>
      <w:r>
        <w:t>воздействие</w:t>
      </w:r>
      <w:r>
        <w:rPr>
          <w:spacing w:val="55"/>
        </w:rPr>
        <w:t xml:space="preserve"> </w:t>
      </w:r>
      <w:r>
        <w:t>и</w:t>
      </w:r>
    </w:p>
    <w:p w14:paraId="1BEC81F7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5B42AC08" w14:textId="77777777" w:rsidR="00A45A12" w:rsidRDefault="00AA0DC5">
      <w:pPr>
        <w:pStyle w:val="a3"/>
        <w:spacing w:before="73"/>
        <w:ind w:firstLine="0"/>
        <w:jc w:val="left"/>
      </w:pPr>
      <w:r>
        <w:lastRenderedPageBreak/>
        <w:t>влияет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формирование</w:t>
      </w:r>
      <w:r>
        <w:rPr>
          <w:spacing w:val="42"/>
        </w:rPr>
        <w:t xml:space="preserve"> </w:t>
      </w:r>
      <w:r>
        <w:t>позитивных</w:t>
      </w:r>
      <w:r>
        <w:rPr>
          <w:spacing w:val="43"/>
        </w:rPr>
        <w:t xml:space="preserve"> </w:t>
      </w:r>
      <w:r>
        <w:t>ценностных</w:t>
      </w:r>
      <w:r>
        <w:rPr>
          <w:spacing w:val="48"/>
        </w:rPr>
        <w:t xml:space="preserve"> </w:t>
      </w:r>
      <w:r>
        <w:t>ориентаций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восприятие</w:t>
      </w:r>
      <w:r>
        <w:rPr>
          <w:spacing w:val="42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школьниками.</w:t>
      </w:r>
    </w:p>
    <w:p w14:paraId="27CE9DCD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3C8894B8" w14:textId="77777777" w:rsidR="00A45A12" w:rsidRDefault="00AA0DC5">
      <w:pPr>
        <w:pStyle w:val="1"/>
        <w:spacing w:before="160"/>
        <w:jc w:val="left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14:paraId="5EBE291D" w14:textId="77777777" w:rsidR="00A45A12" w:rsidRDefault="00AA0DC5">
      <w:pPr>
        <w:pStyle w:val="a3"/>
        <w:spacing w:before="166"/>
        <w:ind w:right="814"/>
      </w:pPr>
      <w:r>
        <w:t>Метапредметные результаты освоения основной образовательной программы, форми-</w:t>
      </w:r>
      <w:r>
        <w:rPr>
          <w:spacing w:val="1"/>
        </w:rPr>
        <w:t xml:space="preserve"> </w:t>
      </w:r>
      <w:r>
        <w:t>руемые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предмета</w:t>
      </w:r>
      <w:r>
        <w:rPr>
          <w:spacing w:val="3"/>
        </w:rPr>
        <w:t xml:space="preserve"> </w:t>
      </w:r>
      <w:r>
        <w:t>«Изобразительное</w:t>
      </w:r>
      <w:r>
        <w:rPr>
          <w:spacing w:val="-1"/>
        </w:rPr>
        <w:t xml:space="preserve"> </w:t>
      </w:r>
      <w:r>
        <w:t>искусство»:</w:t>
      </w:r>
    </w:p>
    <w:p w14:paraId="403C284F" w14:textId="77777777" w:rsidR="00A45A12" w:rsidRDefault="00AA0DC5" w:rsidP="00AD2979">
      <w:pPr>
        <w:pStyle w:val="1"/>
        <w:numPr>
          <w:ilvl w:val="0"/>
          <w:numId w:val="33"/>
        </w:numPr>
        <w:tabs>
          <w:tab w:val="left" w:pos="463"/>
        </w:tabs>
        <w:spacing w:before="233"/>
        <w:ind w:hanging="241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</w:t>
      </w:r>
    </w:p>
    <w:p w14:paraId="5EE33251" w14:textId="77777777" w:rsidR="00A45A12" w:rsidRDefault="00AA0DC5">
      <w:pPr>
        <w:pStyle w:val="a3"/>
        <w:spacing w:before="108"/>
        <w:ind w:left="450" w:firstLin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сенсорных</w:t>
      </w:r>
      <w:r>
        <w:rPr>
          <w:spacing w:val="-2"/>
        </w:rPr>
        <w:t xml:space="preserve"> </w:t>
      </w:r>
      <w:r>
        <w:t>способностей:</w:t>
      </w:r>
    </w:p>
    <w:p w14:paraId="4D0E428A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2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основаниям;</w:t>
      </w:r>
    </w:p>
    <w:p w14:paraId="371B7E4D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конструкции;</w:t>
      </w:r>
    </w:p>
    <w:p w14:paraId="34C92578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пространстве;</w:t>
      </w:r>
    </w:p>
    <w:p w14:paraId="23AF29BD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 w14:paraId="11E0F388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образа;</w:t>
      </w:r>
    </w:p>
    <w:p w14:paraId="7DEB60E6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jc w:val="left"/>
        <w:rPr>
          <w:sz w:val="24"/>
        </w:rPr>
      </w:pPr>
      <w:r>
        <w:rPr>
          <w:sz w:val="24"/>
        </w:rPr>
        <w:t>структурировать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предметно-пространственные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явления;</w:t>
      </w:r>
    </w:p>
    <w:p w14:paraId="49F1561C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2" w:line="237" w:lineRule="auto"/>
        <w:ind w:right="810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пропорциональное</w:t>
      </w:r>
      <w:r>
        <w:rPr>
          <w:spacing w:val="59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59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3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собой;</w:t>
      </w:r>
    </w:p>
    <w:p w14:paraId="4A814211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6" w:line="237" w:lineRule="auto"/>
        <w:ind w:right="812"/>
        <w:jc w:val="left"/>
        <w:rPr>
          <w:sz w:val="24"/>
        </w:rPr>
      </w:pPr>
      <w:r>
        <w:rPr>
          <w:sz w:val="24"/>
        </w:rPr>
        <w:t>абстрагировать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</w:t>
      </w:r>
      <w:r>
        <w:rPr>
          <w:spacing w:val="19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9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7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ком-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позиции.</w:t>
      </w:r>
    </w:p>
    <w:p w14:paraId="5BD07478" w14:textId="77777777" w:rsidR="00A45A12" w:rsidRDefault="00AA0DC5">
      <w:pPr>
        <w:pStyle w:val="a3"/>
        <w:spacing w:before="1"/>
        <w:ind w:left="450" w:firstLine="0"/>
        <w:jc w:val="left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14:paraId="671107D1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4" w:line="237" w:lineRule="auto"/>
        <w:ind w:right="81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куль-</w:t>
      </w:r>
      <w:r>
        <w:rPr>
          <w:spacing w:val="-57"/>
          <w:sz w:val="24"/>
        </w:rPr>
        <w:t xml:space="preserve"> </w:t>
      </w:r>
      <w:r>
        <w:rPr>
          <w:sz w:val="24"/>
        </w:rPr>
        <w:t>туры;</w:t>
      </w:r>
    </w:p>
    <w:p w14:paraId="1365D02B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6" w:line="237" w:lineRule="auto"/>
        <w:ind w:right="809"/>
        <w:jc w:val="left"/>
        <w:rPr>
          <w:sz w:val="24"/>
        </w:rPr>
      </w:pPr>
      <w:r>
        <w:rPr>
          <w:sz w:val="24"/>
        </w:rPr>
        <w:t>сопоставлять,</w:t>
      </w:r>
      <w:r>
        <w:rPr>
          <w:spacing w:val="2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2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20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кате-</w:t>
      </w:r>
      <w:r>
        <w:rPr>
          <w:spacing w:val="-57"/>
          <w:sz w:val="24"/>
        </w:rPr>
        <w:t xml:space="preserve"> </w:t>
      </w:r>
      <w:r>
        <w:rPr>
          <w:sz w:val="24"/>
        </w:rPr>
        <w:t>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действительности;</w:t>
      </w:r>
    </w:p>
    <w:p w14:paraId="43EFC309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5" w:line="237" w:lineRule="auto"/>
        <w:ind w:right="813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видам</w:t>
      </w:r>
      <w:r>
        <w:rPr>
          <w:spacing w:val="17"/>
          <w:sz w:val="24"/>
        </w:rPr>
        <w:t xml:space="preserve"> </w:t>
      </w:r>
      <w:r>
        <w:rPr>
          <w:sz w:val="24"/>
        </w:rPr>
        <w:t>и,</w:t>
      </w:r>
      <w:r>
        <w:rPr>
          <w:spacing w:val="18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назначе-</w:t>
      </w:r>
      <w:r>
        <w:rPr>
          <w:spacing w:val="-57"/>
          <w:sz w:val="24"/>
        </w:rPr>
        <w:t xml:space="preserve"> </w:t>
      </w:r>
      <w:r>
        <w:rPr>
          <w:sz w:val="24"/>
        </w:rPr>
        <w:t>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людей;</w:t>
      </w:r>
    </w:p>
    <w:p w14:paraId="6019F9B3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4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познания;</w:t>
      </w:r>
    </w:p>
    <w:p w14:paraId="5F8D222A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2" w:line="237" w:lineRule="auto"/>
        <w:ind w:right="816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19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сбору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установ-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теме;</w:t>
      </w:r>
    </w:p>
    <w:p w14:paraId="446492CE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6" w:line="237" w:lineRule="auto"/>
        <w:ind w:right="81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1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аргументированно защищать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позиции.</w:t>
      </w:r>
    </w:p>
    <w:p w14:paraId="6160B1BD" w14:textId="77777777" w:rsidR="00A45A12" w:rsidRDefault="00AA0DC5">
      <w:pPr>
        <w:pStyle w:val="a3"/>
        <w:spacing w:before="1"/>
        <w:ind w:left="450" w:firstLine="0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14:paraId="558F95BF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4" w:line="237" w:lineRule="auto"/>
        <w:ind w:right="81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6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5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критериев;</w:t>
      </w:r>
    </w:p>
    <w:p w14:paraId="0070A46C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ресурсы;</w:t>
      </w:r>
    </w:p>
    <w:p w14:paraId="7C606327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электронными 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 учебниками;</w:t>
      </w:r>
    </w:p>
    <w:p w14:paraId="18C8B78C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2" w:line="237" w:lineRule="auto"/>
        <w:ind w:right="810"/>
        <w:rPr>
          <w:sz w:val="24"/>
        </w:rPr>
      </w:pPr>
      <w:r>
        <w:rPr>
          <w:sz w:val="24"/>
        </w:rPr>
        <w:t>выбирать, анализировать, интерпретировать, обобщать и систематизировать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 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схемах;</w:t>
      </w:r>
    </w:p>
    <w:p w14:paraId="673635EC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/>
        <w:ind w:right="810"/>
        <w:rPr>
          <w:sz w:val="24"/>
        </w:rPr>
      </w:pPr>
      <w:r>
        <w:rPr>
          <w:spacing w:val="-1"/>
          <w:sz w:val="24"/>
        </w:rPr>
        <w:t>самостоятельно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готовить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информацию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-9"/>
          <w:sz w:val="24"/>
        </w:rPr>
        <w:t xml:space="preserve"> </w:t>
      </w:r>
      <w:r>
        <w:rPr>
          <w:sz w:val="24"/>
        </w:rPr>
        <w:t>тему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эскизах,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схемах,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презентациях.</w:t>
      </w:r>
    </w:p>
    <w:p w14:paraId="25BF8430" w14:textId="77777777" w:rsidR="00A45A12" w:rsidRDefault="00A45A12">
      <w:pPr>
        <w:pStyle w:val="a3"/>
        <w:spacing w:before="3"/>
        <w:ind w:left="0" w:firstLine="0"/>
        <w:jc w:val="left"/>
        <w:rPr>
          <w:sz w:val="37"/>
        </w:rPr>
      </w:pPr>
    </w:p>
    <w:p w14:paraId="3F3EFD07" w14:textId="77777777" w:rsidR="00A45A12" w:rsidRDefault="00AA0DC5" w:rsidP="00AD2979">
      <w:pPr>
        <w:pStyle w:val="1"/>
        <w:numPr>
          <w:ilvl w:val="0"/>
          <w:numId w:val="33"/>
        </w:numPr>
        <w:tabs>
          <w:tab w:val="left" w:pos="463"/>
        </w:tabs>
        <w:ind w:hanging="241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</w:t>
      </w:r>
    </w:p>
    <w:p w14:paraId="6E7DDC58" w14:textId="77777777" w:rsidR="00A45A12" w:rsidRDefault="00AA0DC5">
      <w:pPr>
        <w:pStyle w:val="a3"/>
        <w:spacing w:before="108"/>
        <w:ind w:right="803"/>
      </w:pPr>
      <w:r>
        <w:t>Понимать искусство в качестве особого языка общения — межличностного (автор —</w:t>
      </w:r>
      <w:r>
        <w:rPr>
          <w:spacing w:val="1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14:paraId="6D7AFDE6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2"/>
        <w:ind w:right="810"/>
        <w:rPr>
          <w:sz w:val="24"/>
        </w:rPr>
      </w:pPr>
      <w:r>
        <w:rPr>
          <w:sz w:val="24"/>
        </w:rPr>
        <w:t>воспринимать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58"/>
          <w:sz w:val="24"/>
        </w:rPr>
        <w:t xml:space="preserve"> </w:t>
      </w:r>
      <w:r>
        <w:rPr>
          <w:sz w:val="24"/>
        </w:rPr>
        <w:t>и условиями общения, развивая способность к эмпатии и опираясь на 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окружающих;</w:t>
      </w:r>
    </w:p>
    <w:p w14:paraId="226B49FB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2" w:line="237" w:lineRule="auto"/>
        <w:ind w:right="811"/>
        <w:rPr>
          <w:sz w:val="24"/>
        </w:rPr>
      </w:pPr>
      <w:r>
        <w:rPr>
          <w:sz w:val="24"/>
        </w:rPr>
        <w:t>вести диалог и участвовать в дискуссии, проявляя уважительное отношение к оппо-</w:t>
      </w:r>
      <w:r>
        <w:rPr>
          <w:spacing w:val="1"/>
          <w:sz w:val="24"/>
        </w:rPr>
        <w:t xml:space="preserve"> </w:t>
      </w:r>
      <w:r>
        <w:rPr>
          <w:sz w:val="24"/>
        </w:rPr>
        <w:t>нентам,</w:t>
      </w:r>
      <w:r>
        <w:rPr>
          <w:spacing w:val="17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свои</w:t>
      </w:r>
      <w:r>
        <w:rPr>
          <w:spacing w:val="18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8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</w:p>
    <w:p w14:paraId="0901EB8B" w14:textId="77777777" w:rsidR="00A45A12" w:rsidRDefault="00A45A12">
      <w:pPr>
        <w:spacing w:line="237" w:lineRule="auto"/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29B5E04E" w14:textId="77777777" w:rsidR="00A45A12" w:rsidRDefault="00AA0DC5">
      <w:pPr>
        <w:pStyle w:val="a3"/>
        <w:spacing w:before="73"/>
        <w:ind w:left="788" w:right="813" w:firstLine="0"/>
      </w:pPr>
      <w:r>
        <w:rPr>
          <w:spacing w:val="-1"/>
        </w:rPr>
        <w:lastRenderedPageBreak/>
        <w:t>корректно,</w:t>
      </w:r>
      <w:r>
        <w:rPr>
          <w:spacing w:val="-14"/>
        </w:rPr>
        <w:t xml:space="preserve"> </w:t>
      </w:r>
      <w:r>
        <w:t>доказательно</w:t>
      </w:r>
      <w:r>
        <w:rPr>
          <w:spacing w:val="-14"/>
        </w:rPr>
        <w:t xml:space="preserve"> </w:t>
      </w:r>
      <w:r>
        <w:t>отстаивая</w:t>
      </w:r>
      <w:r>
        <w:rPr>
          <w:spacing w:val="-14"/>
        </w:rPr>
        <w:t xml:space="preserve"> </w:t>
      </w:r>
      <w:r>
        <w:t>свои</w:t>
      </w:r>
      <w:r>
        <w:rPr>
          <w:spacing w:val="-14"/>
        </w:rPr>
        <w:t xml:space="preserve"> </w:t>
      </w:r>
      <w:r>
        <w:t>позиции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оценке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понимании</w:t>
      </w:r>
      <w:r>
        <w:rPr>
          <w:spacing w:val="-14"/>
        </w:rPr>
        <w:t xml:space="preserve"> </w:t>
      </w:r>
      <w:r>
        <w:t>обсуждаемого</w:t>
      </w:r>
      <w:r>
        <w:rPr>
          <w:spacing w:val="-58"/>
        </w:rPr>
        <w:t xml:space="preserve"> </w:t>
      </w:r>
      <w:r>
        <w:t>явления; находить общее решение и разрешать конфликты на основе общих позиций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учёта интересов;</w:t>
      </w:r>
    </w:p>
    <w:p w14:paraId="416ADBA4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5" w:line="237" w:lineRule="auto"/>
        <w:ind w:right="811"/>
        <w:rPr>
          <w:sz w:val="24"/>
        </w:rPr>
      </w:pPr>
      <w:r>
        <w:rPr>
          <w:sz w:val="24"/>
        </w:rPr>
        <w:t>публично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исследовательского опыта;</w:t>
      </w:r>
    </w:p>
    <w:p w14:paraId="3B78EB1C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4"/>
        <w:ind w:right="802"/>
        <w:rPr>
          <w:sz w:val="24"/>
        </w:rPr>
      </w:pPr>
      <w:r>
        <w:rPr>
          <w:sz w:val="24"/>
        </w:rPr>
        <w:t>взаимодействовать,</w:t>
      </w:r>
      <w:r>
        <w:rPr>
          <w:spacing w:val="-14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1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4"/>
          <w:sz w:val="24"/>
        </w:rPr>
        <w:t xml:space="preserve"> </w:t>
      </w:r>
      <w:r>
        <w:rPr>
          <w:sz w:val="24"/>
        </w:rPr>
        <w:t>цель</w:t>
      </w:r>
      <w:r>
        <w:rPr>
          <w:spacing w:val="-1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 строить действия по её достижению, договариваться, проявлять го-</w:t>
      </w:r>
      <w:r>
        <w:rPr>
          <w:spacing w:val="1"/>
          <w:sz w:val="24"/>
        </w:rPr>
        <w:t xml:space="preserve"> </w:t>
      </w:r>
      <w:r>
        <w:rPr>
          <w:sz w:val="24"/>
        </w:rPr>
        <w:t>товность руководить, выполнять поручения, подчиняться, ответственно относиться к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14:paraId="28E0646B" w14:textId="77777777" w:rsidR="00A45A12" w:rsidRDefault="00AA0DC5" w:rsidP="00AD2979">
      <w:pPr>
        <w:pStyle w:val="1"/>
        <w:numPr>
          <w:ilvl w:val="0"/>
          <w:numId w:val="33"/>
        </w:numPr>
        <w:tabs>
          <w:tab w:val="left" w:pos="463"/>
        </w:tabs>
        <w:spacing w:before="230"/>
        <w:ind w:hanging="241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</w:p>
    <w:p w14:paraId="43792F24" w14:textId="77777777" w:rsidR="00A45A12" w:rsidRDefault="00AA0DC5">
      <w:pPr>
        <w:pStyle w:val="a3"/>
        <w:spacing w:before="108"/>
        <w:ind w:left="450" w:firstLine="0"/>
        <w:jc w:val="left"/>
      </w:pPr>
      <w:r>
        <w:t>Самоорганизация:</w:t>
      </w:r>
    </w:p>
    <w:p w14:paraId="1B1262DB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/>
        <w:ind w:right="808"/>
        <w:rPr>
          <w:sz w:val="24"/>
        </w:rPr>
      </w:pPr>
      <w:r>
        <w:rPr>
          <w:sz w:val="24"/>
        </w:rPr>
        <w:t>осознавать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цель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задач, осознанно подчиняя поставленной цели совершаемые учебные действия,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вивать мотивы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 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2B6718D1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планировать пути достижения поставленных целей, составлять алгоритм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14:paraId="2D2FD8AD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 w:line="237" w:lineRule="auto"/>
        <w:ind w:right="812"/>
        <w:rPr>
          <w:sz w:val="24"/>
        </w:rPr>
      </w:pPr>
      <w:r>
        <w:rPr>
          <w:sz w:val="24"/>
        </w:rPr>
        <w:t>уметь организовывать своё рабочее место для практической работы, сохраняя поря-</w:t>
      </w:r>
      <w:r>
        <w:rPr>
          <w:spacing w:val="1"/>
          <w:sz w:val="24"/>
        </w:rPr>
        <w:t xml:space="preserve"> </w:t>
      </w:r>
      <w:r>
        <w:rPr>
          <w:sz w:val="24"/>
        </w:rPr>
        <w:t>док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относясь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материалам.</w:t>
      </w:r>
    </w:p>
    <w:p w14:paraId="1F983B04" w14:textId="77777777" w:rsidR="00A45A12" w:rsidRDefault="00AA0DC5">
      <w:pPr>
        <w:pStyle w:val="a3"/>
        <w:spacing w:before="1"/>
        <w:ind w:left="450" w:firstLine="0"/>
        <w:jc w:val="left"/>
      </w:pPr>
      <w:r>
        <w:t>Самоконтроль:</w:t>
      </w:r>
    </w:p>
    <w:p w14:paraId="2E1CDDF3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4" w:line="237" w:lineRule="auto"/>
        <w:ind w:right="812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52"/>
          <w:sz w:val="24"/>
        </w:rPr>
        <w:t xml:space="preserve"> </w:t>
      </w:r>
      <w:r>
        <w:rPr>
          <w:sz w:val="24"/>
        </w:rPr>
        <w:t>свои</w:t>
      </w:r>
      <w:r>
        <w:rPr>
          <w:spacing w:val="5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55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5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 результата;</w:t>
      </w:r>
    </w:p>
    <w:p w14:paraId="247B706C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6" w:line="237" w:lineRule="auto"/>
        <w:ind w:right="812"/>
        <w:jc w:val="left"/>
        <w:rPr>
          <w:sz w:val="24"/>
        </w:rPr>
      </w:pPr>
      <w:r>
        <w:rPr>
          <w:sz w:val="24"/>
        </w:rPr>
        <w:t>владеть основами самоконтроля, рефлексии, самооценки на основе соответствующих</w:t>
      </w:r>
      <w:r>
        <w:rPr>
          <w:spacing w:val="-58"/>
          <w:sz w:val="24"/>
        </w:rPr>
        <w:t xml:space="preserve"> </w:t>
      </w:r>
      <w:r>
        <w:rPr>
          <w:sz w:val="24"/>
        </w:rPr>
        <w:t>целям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критериев.</w:t>
      </w:r>
    </w:p>
    <w:p w14:paraId="2E949B1A" w14:textId="77777777" w:rsidR="00A45A12" w:rsidRDefault="00AA0DC5">
      <w:pPr>
        <w:pStyle w:val="a3"/>
        <w:spacing w:before="1"/>
        <w:ind w:left="450" w:firstLine="0"/>
        <w:jc w:val="left"/>
      </w:pPr>
      <w:r>
        <w:t>Эмоциональный</w:t>
      </w:r>
      <w:r>
        <w:rPr>
          <w:spacing w:val="-4"/>
        </w:rPr>
        <w:t xml:space="preserve"> </w:t>
      </w:r>
      <w:r>
        <w:t>интеллект:</w:t>
      </w:r>
    </w:p>
    <w:p w14:paraId="160F134F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4" w:line="237" w:lineRule="auto"/>
        <w:ind w:right="812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14:paraId="5B646F86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6" w:line="237" w:lineRule="auto"/>
        <w:ind w:right="81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ис-</w:t>
      </w:r>
      <w:r>
        <w:rPr>
          <w:spacing w:val="-57"/>
          <w:sz w:val="24"/>
        </w:rPr>
        <w:t xml:space="preserve"> </w:t>
      </w:r>
      <w:r>
        <w:rPr>
          <w:sz w:val="24"/>
        </w:rPr>
        <w:t>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собственной художественной деятельности;</w:t>
      </w:r>
    </w:p>
    <w:p w14:paraId="37175FDE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6" w:line="237" w:lineRule="auto"/>
        <w:ind w:right="804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свои</w:t>
      </w:r>
      <w:r>
        <w:rPr>
          <w:spacing w:val="15"/>
          <w:sz w:val="24"/>
        </w:rPr>
        <w:t xml:space="preserve"> </w:t>
      </w:r>
      <w:r>
        <w:rPr>
          <w:sz w:val="24"/>
        </w:rPr>
        <w:t>эмпатические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других;</w:t>
      </w:r>
    </w:p>
    <w:p w14:paraId="16C5889D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3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чужое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ошибку;</w:t>
      </w:r>
    </w:p>
    <w:p w14:paraId="3316B505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сотрудниче-</w:t>
      </w:r>
      <w:r>
        <w:rPr>
          <w:spacing w:val="-58"/>
          <w:sz w:val="24"/>
        </w:rPr>
        <w:t xml:space="preserve"> </w:t>
      </w:r>
      <w:r>
        <w:rPr>
          <w:sz w:val="24"/>
        </w:rPr>
        <w:t>стве, в совместной деятельности со сверстниками, с педагогами и межвозрастном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взаимодействии.</w:t>
      </w:r>
    </w:p>
    <w:p w14:paraId="092B4D52" w14:textId="77777777" w:rsidR="00A45A12" w:rsidRDefault="00A45A12">
      <w:pPr>
        <w:pStyle w:val="a3"/>
        <w:spacing w:before="8"/>
        <w:ind w:left="0" w:firstLine="0"/>
        <w:jc w:val="left"/>
        <w:rPr>
          <w:sz w:val="34"/>
        </w:rPr>
      </w:pPr>
    </w:p>
    <w:p w14:paraId="5D4207B9" w14:textId="77777777" w:rsidR="00A45A12" w:rsidRDefault="00AA0DC5">
      <w:pPr>
        <w:pStyle w:val="1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14:paraId="492F223E" w14:textId="77777777" w:rsidR="00A45A12" w:rsidRDefault="00AA0DC5">
      <w:pPr>
        <w:pStyle w:val="a3"/>
        <w:spacing w:before="165"/>
        <w:ind w:right="810"/>
      </w:pP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-57"/>
        </w:rPr>
        <w:t xml:space="preserve"> </w:t>
      </w:r>
      <w:r>
        <w:t>искусство», сгруппированы по учебным модулям и должны отражать сформированность</w:t>
      </w:r>
      <w:r>
        <w:rPr>
          <w:spacing w:val="1"/>
        </w:rPr>
        <w:t xml:space="preserve"> </w:t>
      </w:r>
      <w:r>
        <w:t>умений.</w:t>
      </w:r>
    </w:p>
    <w:p w14:paraId="30417CCA" w14:textId="77777777" w:rsidR="00A45A12" w:rsidRDefault="00A45A12">
      <w:pPr>
        <w:pStyle w:val="a3"/>
        <w:spacing w:before="4"/>
        <w:ind w:left="0" w:firstLine="0"/>
        <w:jc w:val="left"/>
        <w:rPr>
          <w:sz w:val="20"/>
        </w:rPr>
      </w:pPr>
    </w:p>
    <w:p w14:paraId="5B5D2A2C" w14:textId="77777777" w:rsidR="00A45A12" w:rsidRDefault="00AA0DC5">
      <w:pPr>
        <w:pStyle w:val="1"/>
      </w:pPr>
      <w:r>
        <w:rPr>
          <w:spacing w:val="-1"/>
        </w:rPr>
        <w:t>Модуль</w:t>
      </w:r>
      <w:r>
        <w:rPr>
          <w:spacing w:val="-12"/>
        </w:rPr>
        <w:t xml:space="preserve"> </w:t>
      </w:r>
      <w:r>
        <w:rPr>
          <w:spacing w:val="-1"/>
        </w:rPr>
        <w:t>№</w:t>
      </w:r>
      <w:r>
        <w:rPr>
          <w:spacing w:val="-13"/>
        </w:rPr>
        <w:t xml:space="preserve"> </w:t>
      </w:r>
      <w:r>
        <w:rPr>
          <w:spacing w:val="-1"/>
        </w:rPr>
        <w:t>1</w:t>
      </w:r>
      <w:r>
        <w:rPr>
          <w:spacing w:val="-13"/>
        </w:rPr>
        <w:t xml:space="preserve"> </w:t>
      </w:r>
      <w:r>
        <w:rPr>
          <w:spacing w:val="-1"/>
        </w:rPr>
        <w:t>«Декоративно-прикладное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народное</w:t>
      </w:r>
      <w:r>
        <w:rPr>
          <w:spacing w:val="-13"/>
        </w:rPr>
        <w:t xml:space="preserve"> </w:t>
      </w:r>
      <w:r>
        <w:rPr>
          <w:spacing w:val="-1"/>
        </w:rPr>
        <w:t>искусство»:</w:t>
      </w:r>
    </w:p>
    <w:p w14:paraId="2027BD31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110"/>
        <w:ind w:right="803"/>
        <w:rPr>
          <w:sz w:val="24"/>
        </w:rPr>
      </w:pPr>
      <w:r>
        <w:rPr>
          <w:sz w:val="24"/>
        </w:rPr>
        <w:t>знать о многообразии видов декоративно-прикладного искусства: народного, клас-</w:t>
      </w:r>
      <w:r>
        <w:rPr>
          <w:spacing w:val="1"/>
          <w:sz w:val="24"/>
        </w:rPr>
        <w:t xml:space="preserve"> </w:t>
      </w:r>
      <w:r>
        <w:rPr>
          <w:sz w:val="24"/>
        </w:rPr>
        <w:t>сического,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но-прикладного искусства с бытовыми потребностями людей, необходимость при-</w:t>
      </w:r>
      <w:r>
        <w:rPr>
          <w:spacing w:val="1"/>
          <w:sz w:val="24"/>
        </w:rPr>
        <w:t xml:space="preserve"> </w:t>
      </w:r>
      <w:r>
        <w:rPr>
          <w:sz w:val="24"/>
        </w:rPr>
        <w:t>сутствия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и жилой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14:paraId="2F91C729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иметь представление (уметь рассуждать, приводить примеры) о мифологическом и</w:t>
      </w:r>
      <w:r>
        <w:rPr>
          <w:spacing w:val="1"/>
          <w:sz w:val="24"/>
        </w:rPr>
        <w:t xml:space="preserve"> </w:t>
      </w:r>
      <w:r>
        <w:rPr>
          <w:sz w:val="24"/>
        </w:rPr>
        <w:t>магическом значении орнаментального оформления жилой среды в древней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древних орнаментах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14:paraId="069238E1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329CC011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78" w:line="237" w:lineRule="auto"/>
        <w:ind w:right="811"/>
        <w:rPr>
          <w:sz w:val="24"/>
        </w:rPr>
      </w:pPr>
      <w:r>
        <w:rPr>
          <w:sz w:val="24"/>
        </w:rPr>
        <w:lastRenderedPageBreak/>
        <w:t>характеризовать коммуникативные, познавательные и культовые функции декора-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тивно-прикладного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14:paraId="42812C16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4"/>
        <w:ind w:right="805"/>
        <w:rPr>
          <w:sz w:val="24"/>
        </w:rPr>
      </w:pPr>
      <w:r>
        <w:rPr>
          <w:sz w:val="24"/>
        </w:rPr>
        <w:t>уметь объяснять коммуникативное значение декоративного образа в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14:paraId="70850EA6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ind w:right="803"/>
        <w:rPr>
          <w:sz w:val="24"/>
        </w:rPr>
      </w:pPr>
      <w:r>
        <w:rPr>
          <w:spacing w:val="-2"/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декоративно-прикладного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искусства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материалу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(дерево,</w:t>
      </w:r>
      <w:r>
        <w:rPr>
          <w:spacing w:val="-58"/>
          <w:sz w:val="24"/>
        </w:rPr>
        <w:t xml:space="preserve"> </w:t>
      </w:r>
      <w:r>
        <w:rPr>
          <w:sz w:val="24"/>
        </w:rPr>
        <w:t>металл, керамика, текстиль, стекло, камень, кость, др.); уметь характеризовать нераз-</w:t>
      </w:r>
      <w:r>
        <w:rPr>
          <w:spacing w:val="-57"/>
          <w:sz w:val="24"/>
        </w:rPr>
        <w:t xml:space="preserve"> </w:t>
      </w:r>
      <w:r>
        <w:rPr>
          <w:sz w:val="24"/>
        </w:rPr>
        <w:t>рывную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 декора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материала;</w:t>
      </w:r>
    </w:p>
    <w:p w14:paraId="3B8FDB29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но-прикладного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материалах:</w:t>
      </w:r>
      <w:r>
        <w:rPr>
          <w:spacing w:val="-10"/>
          <w:sz w:val="24"/>
        </w:rPr>
        <w:t xml:space="preserve"> </w:t>
      </w:r>
      <w:r>
        <w:rPr>
          <w:sz w:val="24"/>
        </w:rPr>
        <w:t>резьба,</w:t>
      </w:r>
      <w:r>
        <w:rPr>
          <w:spacing w:val="-11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-11"/>
          <w:sz w:val="24"/>
        </w:rPr>
        <w:t xml:space="preserve"> </w:t>
      </w:r>
      <w:r>
        <w:rPr>
          <w:sz w:val="24"/>
        </w:rPr>
        <w:t>вышивка,</w:t>
      </w:r>
      <w:r>
        <w:rPr>
          <w:spacing w:val="-11"/>
          <w:sz w:val="24"/>
        </w:rPr>
        <w:t xml:space="preserve"> </w:t>
      </w:r>
      <w:r>
        <w:rPr>
          <w:sz w:val="24"/>
        </w:rPr>
        <w:t>ткачество,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плетение,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ковка, др.;</w:t>
      </w:r>
    </w:p>
    <w:p w14:paraId="18D77A41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2" w:line="237" w:lineRule="auto"/>
        <w:ind w:right="810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знаковую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-57"/>
          <w:sz w:val="24"/>
        </w:rPr>
        <w:t xml:space="preserve"> </w:t>
      </w:r>
      <w:r>
        <w:rPr>
          <w:sz w:val="24"/>
        </w:rPr>
        <w:t>орнаментальность,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стилизацию изображения;</w:t>
      </w:r>
    </w:p>
    <w:p w14:paraId="1D79D899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6" w:line="237" w:lineRule="auto"/>
        <w:ind w:right="812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основе: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тельный,</w:t>
      </w:r>
      <w:r>
        <w:rPr>
          <w:spacing w:val="-4"/>
          <w:sz w:val="24"/>
        </w:rPr>
        <w:t xml:space="preserve"> </w:t>
      </w:r>
      <w:r>
        <w:rPr>
          <w:sz w:val="24"/>
        </w:rPr>
        <w:t>зооморфный,</w:t>
      </w:r>
      <w:r>
        <w:rPr>
          <w:spacing w:val="-3"/>
          <w:sz w:val="24"/>
        </w:rPr>
        <w:t xml:space="preserve"> </w:t>
      </w:r>
      <w:r>
        <w:rPr>
          <w:sz w:val="24"/>
        </w:rPr>
        <w:t>антропоморфный;</w:t>
      </w:r>
    </w:p>
    <w:p w14:paraId="667715E9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6" w:line="237" w:lineRule="auto"/>
        <w:ind w:right="810"/>
        <w:rPr>
          <w:sz w:val="24"/>
        </w:rPr>
      </w:pPr>
      <w:r>
        <w:rPr>
          <w:sz w:val="24"/>
        </w:rPr>
        <w:t>владеть практическими навыками самостоятельного творческого создания орнамен-</w:t>
      </w:r>
      <w:r>
        <w:rPr>
          <w:spacing w:val="1"/>
          <w:sz w:val="24"/>
        </w:rPr>
        <w:t xml:space="preserve"> </w:t>
      </w:r>
      <w:r>
        <w:rPr>
          <w:sz w:val="24"/>
        </w:rPr>
        <w:t>тов</w:t>
      </w:r>
      <w:r>
        <w:rPr>
          <w:spacing w:val="-1"/>
          <w:sz w:val="24"/>
        </w:rPr>
        <w:t xml:space="preserve"> </w:t>
      </w:r>
      <w:r>
        <w:rPr>
          <w:sz w:val="24"/>
        </w:rPr>
        <w:t>ленточных, сетчатых, центрических;</w:t>
      </w:r>
    </w:p>
    <w:p w14:paraId="01906B8F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/>
        <w:ind w:right="810"/>
        <w:rPr>
          <w:sz w:val="24"/>
        </w:rPr>
      </w:pPr>
      <w:r>
        <w:rPr>
          <w:sz w:val="24"/>
        </w:rPr>
        <w:t>знать о значении ритма, раппорта, различных видов симметрии в построении орна-</w:t>
      </w:r>
      <w:r>
        <w:rPr>
          <w:spacing w:val="1"/>
          <w:sz w:val="24"/>
        </w:rPr>
        <w:t xml:space="preserve"> </w:t>
      </w:r>
      <w:r>
        <w:rPr>
          <w:sz w:val="24"/>
        </w:rPr>
        <w:t>мента и уметь применять эти знания в собственных творческих декоративных рабо-</w:t>
      </w:r>
      <w:r>
        <w:rPr>
          <w:spacing w:val="1"/>
          <w:sz w:val="24"/>
        </w:rPr>
        <w:t xml:space="preserve"> </w:t>
      </w:r>
      <w:r>
        <w:rPr>
          <w:sz w:val="24"/>
        </w:rPr>
        <w:t>тах;</w:t>
      </w:r>
    </w:p>
    <w:p w14:paraId="1C7AED3F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овладеть практическими навыками стилизованного — орнаментального лаконичного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 деталей природы, стилизованного обобщённого изображения предста-</w:t>
      </w:r>
      <w:r>
        <w:rPr>
          <w:spacing w:val="1"/>
          <w:sz w:val="24"/>
        </w:rPr>
        <w:t xml:space="preserve"> </w:t>
      </w:r>
      <w:r>
        <w:rPr>
          <w:sz w:val="24"/>
        </w:rPr>
        <w:t>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мифологических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мирового искус-ства;</w:t>
      </w:r>
    </w:p>
    <w:p w14:paraId="32EC4861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знать особенности народного крестьянского искусства как целостного мира, в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метной среде которого выражено отношение человека к труду, к природе, к добру и</w:t>
      </w:r>
      <w:r>
        <w:rPr>
          <w:spacing w:val="1"/>
          <w:sz w:val="24"/>
        </w:rPr>
        <w:t xml:space="preserve"> </w:t>
      </w:r>
      <w:r>
        <w:rPr>
          <w:sz w:val="24"/>
        </w:rPr>
        <w:t>злу,</w:t>
      </w:r>
      <w:r>
        <w:rPr>
          <w:spacing w:val="-1"/>
          <w:sz w:val="24"/>
        </w:rPr>
        <w:t xml:space="preserve"> </w:t>
      </w:r>
      <w:r>
        <w:rPr>
          <w:sz w:val="24"/>
        </w:rPr>
        <w:t>к 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14:paraId="2DA182F3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ind w:right="813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кре-</w:t>
      </w:r>
      <w:r>
        <w:rPr>
          <w:spacing w:val="1"/>
          <w:sz w:val="24"/>
        </w:rPr>
        <w:t xml:space="preserve"> </w:t>
      </w:r>
      <w:r>
        <w:rPr>
          <w:sz w:val="24"/>
        </w:rPr>
        <w:t>стьянского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(солярные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4"/>
          <w:sz w:val="24"/>
        </w:rPr>
        <w:t xml:space="preserve"> </w:t>
      </w:r>
      <w:r>
        <w:rPr>
          <w:sz w:val="24"/>
        </w:rPr>
        <w:t>древо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конь,</w:t>
      </w:r>
      <w:r>
        <w:rPr>
          <w:spacing w:val="-4"/>
          <w:sz w:val="24"/>
        </w:rPr>
        <w:t xml:space="preserve"> </w:t>
      </w:r>
      <w:r>
        <w:rPr>
          <w:sz w:val="24"/>
        </w:rPr>
        <w:t>птица, мать-земля);</w:t>
      </w:r>
    </w:p>
    <w:p w14:paraId="28296DF9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1"/>
        <w:ind w:right="806"/>
        <w:rPr>
          <w:sz w:val="24"/>
        </w:rPr>
      </w:pPr>
      <w:r>
        <w:rPr>
          <w:sz w:val="24"/>
        </w:rPr>
        <w:t>знать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10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крестьянского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дома,</w:t>
      </w:r>
      <w:r>
        <w:rPr>
          <w:spacing w:val="-57"/>
          <w:sz w:val="24"/>
        </w:rPr>
        <w:t xml:space="preserve"> </w:t>
      </w:r>
      <w:r>
        <w:rPr>
          <w:sz w:val="24"/>
        </w:rPr>
        <w:t>его декоративное убранство, уметь объяснять функциональное, декоративное и сим-</w:t>
      </w:r>
      <w:r>
        <w:rPr>
          <w:spacing w:val="1"/>
          <w:sz w:val="24"/>
        </w:rPr>
        <w:t xml:space="preserve"> </w:t>
      </w:r>
      <w:r>
        <w:rPr>
          <w:sz w:val="24"/>
        </w:rPr>
        <w:t>волическое единство его деталей; объяснять крестьянский дом как отражение уклада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крестьянской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памятник</w:t>
      </w:r>
      <w:r>
        <w:rPr>
          <w:spacing w:val="-5"/>
          <w:sz w:val="24"/>
        </w:rPr>
        <w:t xml:space="preserve"> </w:t>
      </w:r>
      <w:r>
        <w:rPr>
          <w:sz w:val="24"/>
        </w:rPr>
        <w:t>архитектуры;</w:t>
      </w:r>
    </w:p>
    <w:p w14:paraId="586CA270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2" w:line="237" w:lineRule="auto"/>
        <w:ind w:right="815"/>
        <w:rPr>
          <w:sz w:val="24"/>
        </w:rPr>
      </w:pPr>
      <w:r>
        <w:rPr>
          <w:sz w:val="24"/>
        </w:rPr>
        <w:t>иметь практический опыт изображения характерных традиционных предметов кре-</w:t>
      </w:r>
      <w:r>
        <w:rPr>
          <w:spacing w:val="1"/>
          <w:sz w:val="24"/>
        </w:rPr>
        <w:t xml:space="preserve"> </w:t>
      </w:r>
      <w:r>
        <w:rPr>
          <w:sz w:val="24"/>
        </w:rPr>
        <w:t>стьянского быта;</w:t>
      </w:r>
    </w:p>
    <w:p w14:paraId="5AA094FD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/>
        <w:ind w:right="803"/>
        <w:rPr>
          <w:sz w:val="24"/>
        </w:rPr>
      </w:pPr>
      <w:r>
        <w:rPr>
          <w:sz w:val="24"/>
        </w:rPr>
        <w:t>освоить конструкцию народного праздничного костюма, его образный строй и сим-</w:t>
      </w:r>
      <w:r>
        <w:rPr>
          <w:spacing w:val="1"/>
          <w:sz w:val="24"/>
        </w:rPr>
        <w:t xml:space="preserve"> </w:t>
      </w:r>
      <w:r>
        <w:rPr>
          <w:sz w:val="24"/>
        </w:rPr>
        <w:t>волическое значение его декора; знать о разнообразии форм и украшений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праздничного костюма различных регионов страны; уметь изобразить или смодели-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 традиционный народный костюм;</w:t>
      </w:r>
    </w:p>
    <w:p w14:paraId="5D809E73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 w:line="237" w:lineRule="auto"/>
        <w:ind w:right="814"/>
        <w:rPr>
          <w:sz w:val="24"/>
        </w:rPr>
      </w:pPr>
      <w:r>
        <w:rPr>
          <w:sz w:val="24"/>
        </w:rPr>
        <w:t>осознавать произведения народного искусства как бесценное культурное наследие,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хранящее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глубинные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ценности;</w:t>
      </w:r>
    </w:p>
    <w:p w14:paraId="2A4B9B3D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4"/>
        <w:ind w:right="808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жилищ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юрты,</w:t>
      </w:r>
      <w:r>
        <w:rPr>
          <w:spacing w:val="1"/>
          <w:sz w:val="24"/>
        </w:rPr>
        <w:t xml:space="preserve"> </w:t>
      </w:r>
      <w:r>
        <w:rPr>
          <w:sz w:val="24"/>
        </w:rPr>
        <w:t>сакли,</w:t>
      </w:r>
      <w:r>
        <w:rPr>
          <w:spacing w:val="1"/>
          <w:sz w:val="24"/>
        </w:rPr>
        <w:t xml:space="preserve"> </w:t>
      </w:r>
      <w:r>
        <w:rPr>
          <w:sz w:val="24"/>
        </w:rPr>
        <w:t>хаты-мазанки;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трудом и</w:t>
      </w:r>
      <w:r>
        <w:rPr>
          <w:spacing w:val="-1"/>
          <w:sz w:val="24"/>
        </w:rPr>
        <w:t xml:space="preserve"> </w:t>
      </w:r>
      <w:r>
        <w:rPr>
          <w:sz w:val="24"/>
        </w:rPr>
        <w:t>бытом;</w:t>
      </w:r>
    </w:p>
    <w:p w14:paraId="318F377F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ind w:right="807"/>
        <w:rPr>
          <w:sz w:val="24"/>
        </w:rPr>
      </w:pPr>
      <w:r>
        <w:rPr>
          <w:sz w:val="24"/>
        </w:rPr>
        <w:t>иметь представление и распознавать примеры декоративного оформления жизнеде-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ятельности —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Древний Египет, Древний Китай, античные Греция и Рим, Европейское Средневеко-</w:t>
      </w:r>
      <w:r>
        <w:rPr>
          <w:spacing w:val="1"/>
          <w:sz w:val="24"/>
        </w:rPr>
        <w:t xml:space="preserve"> </w:t>
      </w:r>
      <w:r>
        <w:rPr>
          <w:sz w:val="24"/>
        </w:rPr>
        <w:t>вье); понимать разнообразие образов декоративно-прикладного искусства, его един-</w:t>
      </w:r>
      <w:r>
        <w:rPr>
          <w:spacing w:val="1"/>
          <w:sz w:val="24"/>
        </w:rPr>
        <w:t xml:space="preserve"> </w:t>
      </w:r>
      <w:r>
        <w:rPr>
          <w:sz w:val="24"/>
        </w:rPr>
        <w:t>ство и целостность для каждой конкретной культуры, определяемые 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сложившийся историей;</w:t>
      </w:r>
    </w:p>
    <w:p w14:paraId="5E50CFC9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2" w:line="237" w:lineRule="auto"/>
        <w:ind w:right="812"/>
        <w:rPr>
          <w:sz w:val="24"/>
        </w:rPr>
      </w:pPr>
      <w:r>
        <w:rPr>
          <w:sz w:val="24"/>
        </w:rPr>
        <w:t>объяснять значение народных промыслов и традиций художественного ремесла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5D404B41" w14:textId="77777777" w:rsidR="00A45A12" w:rsidRDefault="00A45A12">
      <w:pPr>
        <w:spacing w:line="237" w:lineRule="auto"/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0693D269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78" w:line="237" w:lineRule="auto"/>
        <w:ind w:right="809"/>
        <w:jc w:val="left"/>
        <w:rPr>
          <w:sz w:val="24"/>
        </w:rPr>
      </w:pPr>
      <w:r>
        <w:rPr>
          <w:sz w:val="24"/>
        </w:rPr>
        <w:lastRenderedPageBreak/>
        <w:t>рассказывать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1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промыслов;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соотноше-</w:t>
      </w:r>
      <w:r>
        <w:rPr>
          <w:spacing w:val="-57"/>
          <w:sz w:val="24"/>
        </w:rPr>
        <w:t xml:space="preserve"> </w:t>
      </w:r>
      <w:r>
        <w:rPr>
          <w:sz w:val="24"/>
        </w:rPr>
        <w:t>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ремесла</w:t>
      </w:r>
      <w:r>
        <w:rPr>
          <w:spacing w:val="-1"/>
          <w:sz w:val="24"/>
        </w:rPr>
        <w:t xml:space="preserve"> </w:t>
      </w:r>
      <w:r>
        <w:rPr>
          <w:sz w:val="24"/>
        </w:rPr>
        <w:t>и искусства;</w:t>
      </w:r>
    </w:p>
    <w:p w14:paraId="6FFBB8CB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6" w:line="237" w:lineRule="auto"/>
        <w:ind w:right="807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36"/>
          <w:sz w:val="24"/>
        </w:rPr>
        <w:t xml:space="preserve"> </w:t>
      </w:r>
      <w:r>
        <w:rPr>
          <w:sz w:val="24"/>
        </w:rPr>
        <w:t>черты</w:t>
      </w:r>
      <w:r>
        <w:rPr>
          <w:spacing w:val="37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38"/>
          <w:sz w:val="24"/>
        </w:rPr>
        <w:t xml:space="preserve"> </w:t>
      </w:r>
      <w:r>
        <w:rPr>
          <w:sz w:val="24"/>
        </w:rPr>
        <w:t>ряда</w:t>
      </w:r>
      <w:r>
        <w:rPr>
          <w:spacing w:val="4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39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промыслов;</w:t>
      </w:r>
    </w:p>
    <w:p w14:paraId="26ED3BDC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5" w:line="237" w:lineRule="auto"/>
        <w:ind w:right="81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древние</w:t>
      </w:r>
      <w:r>
        <w:rPr>
          <w:spacing w:val="5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промыслов;</w:t>
      </w:r>
    </w:p>
    <w:p w14:paraId="761E20FD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6" w:line="237" w:lineRule="auto"/>
        <w:ind w:right="803"/>
        <w:jc w:val="left"/>
        <w:rPr>
          <w:sz w:val="24"/>
        </w:rPr>
      </w:pPr>
      <w:r>
        <w:rPr>
          <w:spacing w:val="-2"/>
          <w:sz w:val="24"/>
        </w:rPr>
        <w:t>уметь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перечислять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материалы,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используемые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народных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художественных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промыслах:</w:t>
      </w:r>
      <w:r>
        <w:rPr>
          <w:spacing w:val="-57"/>
          <w:sz w:val="24"/>
        </w:rPr>
        <w:t xml:space="preserve"> </w:t>
      </w:r>
      <w:r>
        <w:rPr>
          <w:sz w:val="24"/>
        </w:rPr>
        <w:t>дерево,</w:t>
      </w:r>
      <w:r>
        <w:rPr>
          <w:spacing w:val="-6"/>
          <w:sz w:val="24"/>
        </w:rPr>
        <w:t xml:space="preserve"> </w:t>
      </w:r>
      <w:r>
        <w:rPr>
          <w:sz w:val="24"/>
        </w:rPr>
        <w:t>глина,</w:t>
      </w:r>
      <w:r>
        <w:rPr>
          <w:spacing w:val="-6"/>
          <w:sz w:val="24"/>
        </w:rPr>
        <w:t xml:space="preserve"> </w:t>
      </w:r>
      <w:r>
        <w:rPr>
          <w:sz w:val="24"/>
        </w:rPr>
        <w:t>металл,</w:t>
      </w:r>
      <w:r>
        <w:rPr>
          <w:spacing w:val="-4"/>
          <w:sz w:val="24"/>
        </w:rPr>
        <w:t xml:space="preserve"> </w:t>
      </w:r>
      <w:r>
        <w:rPr>
          <w:sz w:val="24"/>
        </w:rPr>
        <w:t>стекло,</w:t>
      </w:r>
      <w:r>
        <w:rPr>
          <w:spacing w:val="-5"/>
          <w:sz w:val="24"/>
        </w:rPr>
        <w:t xml:space="preserve"> </w:t>
      </w:r>
      <w:r>
        <w:rPr>
          <w:sz w:val="24"/>
        </w:rPr>
        <w:t>др.;</w:t>
      </w:r>
    </w:p>
    <w:p w14:paraId="7CE48158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6" w:line="237" w:lineRule="auto"/>
        <w:ind w:right="80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8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декора;</w:t>
      </w:r>
    </w:p>
    <w:p w14:paraId="6542FB7C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5" w:line="237" w:lineRule="auto"/>
        <w:ind w:right="81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5"/>
          <w:sz w:val="24"/>
        </w:rPr>
        <w:t xml:space="preserve"> </w:t>
      </w:r>
      <w:r>
        <w:rPr>
          <w:sz w:val="24"/>
        </w:rPr>
        <w:t>связь</w:t>
      </w:r>
      <w:r>
        <w:rPr>
          <w:spacing w:val="56"/>
          <w:sz w:val="24"/>
        </w:rPr>
        <w:t xml:space="preserve"> </w:t>
      </w:r>
      <w:r>
        <w:rPr>
          <w:sz w:val="24"/>
        </w:rPr>
        <w:t>между</w:t>
      </w:r>
      <w:r>
        <w:rPr>
          <w:spacing w:val="52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57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56"/>
          <w:sz w:val="24"/>
        </w:rPr>
        <w:t xml:space="preserve"> </w:t>
      </w:r>
      <w:r>
        <w:rPr>
          <w:sz w:val="24"/>
        </w:rPr>
        <w:t>декора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промыслов;</w:t>
      </w:r>
    </w:p>
    <w:p w14:paraId="55B6C140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6" w:line="237" w:lineRule="auto"/>
        <w:ind w:right="813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приёмах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7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промыслов;</w:t>
      </w:r>
    </w:p>
    <w:p w14:paraId="5F20A218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3"/>
        <w:ind w:right="803"/>
        <w:jc w:val="left"/>
        <w:rPr>
          <w:sz w:val="24"/>
        </w:rPr>
      </w:pPr>
      <w:r>
        <w:rPr>
          <w:sz w:val="24"/>
        </w:rPr>
        <w:t>уметь изображать фрагменты орнаментов, отдельные сюжеты, детали или общий вид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1"/>
          <w:sz w:val="24"/>
        </w:rPr>
        <w:t xml:space="preserve"> </w:t>
      </w:r>
      <w:r>
        <w:rPr>
          <w:sz w:val="24"/>
        </w:rPr>
        <w:t>ряда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 промыслов;</w:t>
      </w:r>
    </w:p>
    <w:p w14:paraId="01F75780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1"/>
        <w:ind w:right="813"/>
        <w:rPr>
          <w:sz w:val="24"/>
        </w:rPr>
      </w:pPr>
      <w:r>
        <w:rPr>
          <w:sz w:val="24"/>
        </w:rPr>
        <w:t>характеризовать роль символического знака в современной жизни (герб, эмблема,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логотип, указующий или декоративный знак) и иметь опыт творческого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логотипа;</w:t>
      </w:r>
    </w:p>
    <w:p w14:paraId="08E488BE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2" w:line="237" w:lineRule="auto"/>
        <w:ind w:right="812"/>
        <w:rPr>
          <w:sz w:val="24"/>
        </w:rPr>
      </w:pPr>
      <w:r>
        <w:rPr>
          <w:sz w:val="24"/>
        </w:rPr>
        <w:t>понимать и объяснять значение государственной символики, иметь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геральдики;</w:t>
      </w:r>
    </w:p>
    <w:p w14:paraId="425EA031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/>
        <w:ind w:right="806"/>
        <w:rPr>
          <w:sz w:val="24"/>
        </w:rPr>
      </w:pPr>
      <w:r>
        <w:rPr>
          <w:sz w:val="24"/>
        </w:rPr>
        <w:t>уметь определять и указывать продукты декоративно-прикладной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окружающей предметно-пространственной среде, обычной жизнен-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обстановке 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назначение;</w:t>
      </w:r>
    </w:p>
    <w:p w14:paraId="433446FE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ind w:right="804"/>
        <w:rPr>
          <w:sz w:val="24"/>
        </w:rPr>
      </w:pPr>
      <w:r>
        <w:rPr>
          <w:sz w:val="24"/>
        </w:rPr>
        <w:t>ориентироваться в широком разнообразии современного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 различать по материалам, технике исполнения художественное стекло,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керамику,</w:t>
      </w:r>
      <w:r>
        <w:rPr>
          <w:spacing w:val="-6"/>
          <w:sz w:val="24"/>
        </w:rPr>
        <w:t xml:space="preserve"> </w:t>
      </w:r>
      <w:r>
        <w:rPr>
          <w:sz w:val="24"/>
        </w:rPr>
        <w:t>ковку, литьё,</w:t>
      </w:r>
      <w:r>
        <w:rPr>
          <w:spacing w:val="-1"/>
          <w:sz w:val="24"/>
        </w:rPr>
        <w:t xml:space="preserve"> </w:t>
      </w:r>
      <w:r>
        <w:rPr>
          <w:sz w:val="24"/>
        </w:rPr>
        <w:t>гобелен и</w:t>
      </w:r>
      <w:r>
        <w:rPr>
          <w:spacing w:val="1"/>
          <w:sz w:val="24"/>
        </w:rPr>
        <w:t xml:space="preserve"> </w:t>
      </w:r>
      <w:r>
        <w:rPr>
          <w:sz w:val="24"/>
        </w:rPr>
        <w:t>т. д.;</w:t>
      </w:r>
    </w:p>
    <w:p w14:paraId="4794489A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ind w:right="809"/>
        <w:rPr>
          <w:sz w:val="24"/>
        </w:rPr>
      </w:pPr>
      <w:r>
        <w:rPr>
          <w:sz w:val="24"/>
        </w:rPr>
        <w:t>овладевать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 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праздников.</w:t>
      </w:r>
    </w:p>
    <w:p w14:paraId="1EB21CFB" w14:textId="77777777" w:rsidR="00A45A12" w:rsidRDefault="00AA0DC5">
      <w:pPr>
        <w:pStyle w:val="1"/>
        <w:spacing w:before="231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«Живопись,</w:t>
      </w:r>
      <w:r>
        <w:rPr>
          <w:spacing w:val="-1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скульптура»:</w:t>
      </w:r>
    </w:p>
    <w:p w14:paraId="320E8547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113" w:line="237" w:lineRule="auto"/>
        <w:ind w:right="81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23"/>
          <w:sz w:val="24"/>
        </w:rPr>
        <w:t xml:space="preserve"> </w:t>
      </w:r>
      <w:r>
        <w:rPr>
          <w:sz w:val="24"/>
        </w:rPr>
        <w:t>между</w:t>
      </w:r>
      <w:r>
        <w:rPr>
          <w:spacing w:val="19"/>
          <w:sz w:val="24"/>
        </w:rPr>
        <w:t xml:space="preserve"> </w:t>
      </w:r>
      <w:r>
        <w:rPr>
          <w:sz w:val="24"/>
        </w:rPr>
        <w:t>пространственными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временными</w:t>
      </w:r>
      <w:r>
        <w:rPr>
          <w:spacing w:val="2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22"/>
          <w:sz w:val="24"/>
        </w:rPr>
        <w:t xml:space="preserve"> </w:t>
      </w:r>
      <w:r>
        <w:rPr>
          <w:sz w:val="24"/>
        </w:rPr>
        <w:t>искус-</w:t>
      </w:r>
      <w:r>
        <w:rPr>
          <w:spacing w:val="-57"/>
          <w:sz w:val="24"/>
        </w:rPr>
        <w:t xml:space="preserve"> </w:t>
      </w:r>
      <w:r>
        <w:rPr>
          <w:sz w:val="24"/>
        </w:rPr>
        <w:t>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14:paraId="721BC231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виды;</w:t>
      </w:r>
    </w:p>
    <w:p w14:paraId="2DF5C3FE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3" w:line="237" w:lineRule="auto"/>
        <w:ind w:right="814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1"/>
          <w:sz w:val="24"/>
        </w:rPr>
        <w:t xml:space="preserve"> </w:t>
      </w:r>
      <w:r>
        <w:rPr>
          <w:sz w:val="24"/>
        </w:rPr>
        <w:t>виды</w:t>
      </w:r>
      <w:r>
        <w:rPr>
          <w:spacing w:val="19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20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2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2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14:paraId="486CBA38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0E30D31C" w14:textId="77777777" w:rsidR="00A45A12" w:rsidRDefault="00AA0DC5">
      <w:pPr>
        <w:pStyle w:val="1"/>
      </w:pPr>
      <w:r>
        <w:t>Язык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средства:</w:t>
      </w:r>
    </w:p>
    <w:p w14:paraId="021F87B5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113" w:line="237" w:lineRule="auto"/>
        <w:ind w:right="805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-58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скульптуры;</w:t>
      </w:r>
    </w:p>
    <w:p w14:paraId="0EA5D684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6" w:line="237" w:lineRule="auto"/>
        <w:ind w:right="813"/>
        <w:rPr>
          <w:sz w:val="24"/>
        </w:rPr>
      </w:pPr>
      <w:r>
        <w:rPr>
          <w:sz w:val="24"/>
        </w:rPr>
        <w:t>осознавать значение материала в создании художественного образа; уметь 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 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14:paraId="0B233C6F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/>
        <w:ind w:right="807"/>
        <w:rPr>
          <w:sz w:val="24"/>
        </w:rPr>
      </w:pPr>
      <w:r>
        <w:rPr>
          <w:sz w:val="24"/>
        </w:rPr>
        <w:t>иметь практические навыки изображения карандашами разной жёсткости, флома-</w:t>
      </w:r>
      <w:r>
        <w:rPr>
          <w:spacing w:val="1"/>
          <w:sz w:val="24"/>
        </w:rPr>
        <w:t xml:space="preserve"> </w:t>
      </w:r>
      <w:r>
        <w:rPr>
          <w:sz w:val="24"/>
        </w:rPr>
        <w:t>стерами, углём, пастелью и мелками, акварелью, гуашью, лепкой из пластилина,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использовать возможности применять другие доступные художественные ма-</w:t>
      </w:r>
      <w:r>
        <w:rPr>
          <w:spacing w:val="1"/>
          <w:sz w:val="24"/>
        </w:rPr>
        <w:t xml:space="preserve"> </w:t>
      </w:r>
      <w:r>
        <w:rPr>
          <w:sz w:val="24"/>
        </w:rPr>
        <w:t>териалы;</w:t>
      </w:r>
    </w:p>
    <w:p w14:paraId="61D21476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2" w:line="237" w:lineRule="auto"/>
        <w:ind w:right="805"/>
        <w:rPr>
          <w:sz w:val="24"/>
        </w:rPr>
      </w:pPr>
      <w:r>
        <w:rPr>
          <w:sz w:val="24"/>
        </w:rPr>
        <w:t>иметь представление о различных художественных техниках в использовании худо-</w:t>
      </w:r>
      <w:r>
        <w:rPr>
          <w:spacing w:val="1"/>
          <w:sz w:val="24"/>
        </w:rPr>
        <w:t xml:space="preserve"> </w:t>
      </w:r>
      <w:r>
        <w:rPr>
          <w:sz w:val="24"/>
        </w:rPr>
        <w:t>жественных материалов;</w:t>
      </w:r>
    </w:p>
    <w:p w14:paraId="5367DE2A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4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52C2CF4B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светотеневого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форм;</w:t>
      </w:r>
    </w:p>
    <w:p w14:paraId="16974884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2" w:line="237" w:lineRule="auto"/>
        <w:ind w:right="812"/>
        <w:rPr>
          <w:sz w:val="24"/>
        </w:rPr>
      </w:pPr>
      <w:r>
        <w:rPr>
          <w:sz w:val="24"/>
        </w:rPr>
        <w:t>знать основы линейной перспективы и уметь изображать объёмные 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двухмерной плоскости;</w:t>
      </w:r>
    </w:p>
    <w:p w14:paraId="44C5A261" w14:textId="77777777" w:rsidR="00A45A12" w:rsidRDefault="00A45A12">
      <w:pPr>
        <w:spacing w:line="237" w:lineRule="auto"/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6CF34671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76" w:line="275" w:lineRule="exact"/>
        <w:rPr>
          <w:sz w:val="24"/>
        </w:rPr>
      </w:pPr>
      <w:r>
        <w:rPr>
          <w:sz w:val="24"/>
        </w:rPr>
        <w:lastRenderedPageBreak/>
        <w:t>знать</w:t>
      </w:r>
      <w:r>
        <w:rPr>
          <w:spacing w:val="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65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65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6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6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68"/>
          <w:sz w:val="24"/>
        </w:rPr>
        <w:t xml:space="preserve"> </w:t>
      </w:r>
      <w:r>
        <w:rPr>
          <w:sz w:val="24"/>
        </w:rPr>
        <w:t>«освещённая</w:t>
      </w:r>
      <w:r>
        <w:rPr>
          <w:spacing w:val="65"/>
          <w:sz w:val="24"/>
        </w:rPr>
        <w:t xml:space="preserve"> </w:t>
      </w:r>
      <w:r>
        <w:rPr>
          <w:sz w:val="24"/>
        </w:rPr>
        <w:t>часть»,</w:t>
      </w:r>
    </w:p>
    <w:p w14:paraId="4BE249C5" w14:textId="77777777" w:rsidR="00A45A12" w:rsidRDefault="00AA0DC5">
      <w:pPr>
        <w:pStyle w:val="a3"/>
        <w:ind w:left="788" w:right="808" w:firstLine="0"/>
      </w:pPr>
      <w:r>
        <w:t>«блик», «полутень», «собственная тень», «падающая тень» и уметь их применять в</w:t>
      </w:r>
      <w:r>
        <w:rPr>
          <w:spacing w:val="1"/>
        </w:rPr>
        <w:t xml:space="preserve"> </w:t>
      </w:r>
      <w:r>
        <w:t>практике</w:t>
      </w:r>
      <w:r>
        <w:rPr>
          <w:spacing w:val="-7"/>
        </w:rPr>
        <w:t xml:space="preserve"> </w:t>
      </w:r>
      <w:r>
        <w:t>рисунка;</w:t>
      </w:r>
    </w:p>
    <w:p w14:paraId="4334F9FC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4" w:line="237" w:lineRule="auto"/>
        <w:ind w:right="803"/>
        <w:rPr>
          <w:sz w:val="24"/>
        </w:rPr>
      </w:pPr>
      <w:r>
        <w:rPr>
          <w:sz w:val="24"/>
        </w:rPr>
        <w:t>понимать содержание понятий «тон», «тональные отношения» и иметь опыт их ви-</w:t>
      </w:r>
      <w:r>
        <w:rPr>
          <w:spacing w:val="1"/>
          <w:sz w:val="24"/>
        </w:rPr>
        <w:t xml:space="preserve"> </w:t>
      </w:r>
      <w:r>
        <w:rPr>
          <w:sz w:val="24"/>
        </w:rPr>
        <w:t>зуального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14:paraId="62671635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/>
        <w:ind w:right="813"/>
        <w:rPr>
          <w:sz w:val="24"/>
        </w:rPr>
      </w:pPr>
      <w:r>
        <w:rPr>
          <w:sz w:val="24"/>
        </w:rPr>
        <w:t>обладать навыком определения конструкции сложных форм, геометризации плос-</w:t>
      </w:r>
      <w:r>
        <w:rPr>
          <w:spacing w:val="1"/>
          <w:sz w:val="24"/>
        </w:rPr>
        <w:t xml:space="preserve"> </w:t>
      </w:r>
      <w:r>
        <w:rPr>
          <w:sz w:val="24"/>
        </w:rPr>
        <w:t>костных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объёмных форм,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 соотносить между собой пропорции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 целого;</w:t>
      </w:r>
    </w:p>
    <w:p w14:paraId="27CBCB0B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линии;</w:t>
      </w:r>
    </w:p>
    <w:p w14:paraId="50392C07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2" w:line="237" w:lineRule="auto"/>
        <w:ind w:right="819"/>
        <w:rPr>
          <w:sz w:val="24"/>
        </w:rPr>
      </w:pPr>
      <w:r>
        <w:rPr>
          <w:sz w:val="24"/>
        </w:rPr>
        <w:t>иметь опыт творческого композиционного рисунка в ответ на заданную учебную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как самостоятельное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действие;</w:t>
      </w:r>
    </w:p>
    <w:p w14:paraId="3C5AE9E0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6" w:line="237" w:lineRule="auto"/>
        <w:ind w:right="810"/>
        <w:rPr>
          <w:sz w:val="24"/>
        </w:rPr>
      </w:pPr>
      <w:r>
        <w:rPr>
          <w:sz w:val="24"/>
        </w:rPr>
        <w:t>знать основы цветоведения: характеризовать основные и составные цвета, дополни-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и 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живописи;</w:t>
      </w:r>
    </w:p>
    <w:p w14:paraId="06CB0E58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5" w:line="237" w:lineRule="auto"/>
        <w:ind w:right="810"/>
        <w:rPr>
          <w:sz w:val="24"/>
        </w:rPr>
      </w:pPr>
      <w:r>
        <w:rPr>
          <w:sz w:val="24"/>
        </w:rPr>
        <w:t>определять содержание понятий «колорит», «цветовые отношения», «цветовой кон-</w:t>
      </w:r>
      <w:r>
        <w:rPr>
          <w:spacing w:val="1"/>
          <w:sz w:val="24"/>
        </w:rPr>
        <w:t xml:space="preserve"> </w:t>
      </w:r>
      <w:r>
        <w:rPr>
          <w:sz w:val="24"/>
        </w:rPr>
        <w:t>траст»</w:t>
      </w:r>
      <w:r>
        <w:rPr>
          <w:spacing w:val="-9"/>
          <w:sz w:val="24"/>
        </w:rPr>
        <w:t xml:space="preserve"> </w:t>
      </w:r>
      <w:r>
        <w:rPr>
          <w:sz w:val="24"/>
        </w:rPr>
        <w:t>и иметь навыки 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гуашью</w:t>
      </w:r>
      <w:r>
        <w:rPr>
          <w:spacing w:val="-1"/>
          <w:sz w:val="24"/>
        </w:rPr>
        <w:t xml:space="preserve"> </w:t>
      </w:r>
      <w:r>
        <w:rPr>
          <w:sz w:val="24"/>
        </w:rPr>
        <w:t>и акварелью;</w:t>
      </w:r>
    </w:p>
    <w:p w14:paraId="36F202E3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4"/>
        <w:ind w:right="811"/>
        <w:rPr>
          <w:sz w:val="24"/>
        </w:rPr>
      </w:pPr>
      <w:r>
        <w:rPr>
          <w:sz w:val="24"/>
        </w:rPr>
        <w:t>иметь опыт объёмного изображения (лепки) и начальные представления о пластиче-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выразительности скульптуры, соотношении пропорций в изображении предме-</w:t>
      </w:r>
      <w:r>
        <w:rPr>
          <w:spacing w:val="1"/>
          <w:sz w:val="24"/>
        </w:rPr>
        <w:t xml:space="preserve"> </w:t>
      </w:r>
      <w:r>
        <w:rPr>
          <w:sz w:val="24"/>
        </w:rPr>
        <w:t>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</w:p>
    <w:p w14:paraId="7D658BCA" w14:textId="77777777" w:rsidR="00A45A12" w:rsidRDefault="00AA0DC5">
      <w:pPr>
        <w:pStyle w:val="1"/>
        <w:spacing w:before="87"/>
      </w:pPr>
      <w:r>
        <w:t>Жанры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искусства:</w:t>
      </w:r>
    </w:p>
    <w:p w14:paraId="3BB0AF9B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26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«жанры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искусстве»,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жанры;</w:t>
      </w:r>
    </w:p>
    <w:p w14:paraId="044DA474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2" w:line="237" w:lineRule="auto"/>
        <w:ind w:right="811"/>
        <w:rPr>
          <w:sz w:val="24"/>
        </w:rPr>
      </w:pPr>
      <w:r>
        <w:rPr>
          <w:sz w:val="24"/>
        </w:rPr>
        <w:t>объяснять разницу между предметом изображения, сюжетом и содержанием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14:paraId="31AAB322" w14:textId="77777777" w:rsidR="00A45A12" w:rsidRDefault="00AA0DC5">
      <w:pPr>
        <w:pStyle w:val="1"/>
        <w:spacing w:before="90"/>
        <w:jc w:val="left"/>
      </w:pPr>
      <w:r>
        <w:t>Натюрморт:</w:t>
      </w:r>
    </w:p>
    <w:p w14:paraId="7CA6F3A4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29" w:line="237" w:lineRule="auto"/>
        <w:ind w:right="810"/>
        <w:rPr>
          <w:sz w:val="24"/>
        </w:rPr>
      </w:pPr>
      <w:r>
        <w:rPr>
          <w:sz w:val="24"/>
        </w:rPr>
        <w:t>характеризовать изображение предметного мира в различные эпохи истории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вечества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4"/>
          <w:sz w:val="24"/>
        </w:rPr>
        <w:t xml:space="preserve"> </w:t>
      </w:r>
      <w:r>
        <w:rPr>
          <w:sz w:val="24"/>
        </w:rPr>
        <w:t>натюрморта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1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3"/>
          <w:sz w:val="24"/>
        </w:rPr>
        <w:t xml:space="preserve"> </w:t>
      </w:r>
      <w:r>
        <w:rPr>
          <w:sz w:val="24"/>
        </w:rPr>
        <w:t>времени;</w:t>
      </w:r>
    </w:p>
    <w:p w14:paraId="2BDDE80B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/>
        <w:ind w:right="804"/>
        <w:rPr>
          <w:sz w:val="24"/>
        </w:rPr>
      </w:pPr>
      <w:r>
        <w:rPr>
          <w:sz w:val="24"/>
        </w:rPr>
        <w:t>рассказывать о натюрморте в истории русского искусства и роли натюрморта в оте-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чественном искусстве ХХ в., опираясь на конкретные произведения 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художников;</w:t>
      </w:r>
    </w:p>
    <w:p w14:paraId="7B1BC56F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 w:line="237" w:lineRule="auto"/>
        <w:ind w:right="813"/>
        <w:rPr>
          <w:sz w:val="24"/>
        </w:rPr>
      </w:pPr>
      <w:r>
        <w:rPr>
          <w:sz w:val="24"/>
        </w:rPr>
        <w:t>знать и уметь применять в рисунке правила линейной перспективы и 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 в</w:t>
      </w:r>
      <w:r>
        <w:rPr>
          <w:spacing w:val="-1"/>
          <w:sz w:val="24"/>
        </w:rPr>
        <w:t xml:space="preserve"> </w:t>
      </w:r>
      <w:r>
        <w:rPr>
          <w:sz w:val="24"/>
        </w:rPr>
        <w:t>двухмерном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листа;</w:t>
      </w:r>
    </w:p>
    <w:p w14:paraId="7372328D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/>
        <w:rPr>
          <w:sz w:val="24"/>
        </w:rPr>
      </w:pPr>
      <w:r>
        <w:rPr>
          <w:spacing w:val="-1"/>
          <w:sz w:val="24"/>
        </w:rPr>
        <w:t>знать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освещении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средстве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выявления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объёма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предмета;</w:t>
      </w:r>
    </w:p>
    <w:p w14:paraId="7F0A358B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ind w:right="813"/>
        <w:rPr>
          <w:sz w:val="24"/>
        </w:rPr>
      </w:pPr>
      <w:r>
        <w:rPr>
          <w:sz w:val="24"/>
        </w:rPr>
        <w:t>иметь</w:t>
      </w:r>
      <w:r>
        <w:rPr>
          <w:spacing w:val="-10"/>
          <w:sz w:val="24"/>
        </w:rPr>
        <w:t xml:space="preserve"> </w:t>
      </w:r>
      <w:r>
        <w:rPr>
          <w:sz w:val="24"/>
        </w:rPr>
        <w:t>опыт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10"/>
          <w:sz w:val="24"/>
        </w:rPr>
        <w:t xml:space="preserve"> </w:t>
      </w:r>
      <w:r>
        <w:rPr>
          <w:sz w:val="24"/>
        </w:rPr>
        <w:t>натюрморта:</w:t>
      </w:r>
      <w:r>
        <w:rPr>
          <w:spacing w:val="-10"/>
          <w:sz w:val="24"/>
        </w:rPr>
        <w:t xml:space="preserve"> </w:t>
      </w:r>
      <w:r>
        <w:rPr>
          <w:sz w:val="24"/>
        </w:rPr>
        <w:t>опыт</w:t>
      </w:r>
      <w:r>
        <w:rPr>
          <w:spacing w:val="-10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 на листе, выделения доминанты и целостного соотношения всех приме-</w:t>
      </w:r>
      <w:r>
        <w:rPr>
          <w:spacing w:val="1"/>
          <w:sz w:val="24"/>
        </w:rPr>
        <w:t xml:space="preserve"> </w:t>
      </w:r>
      <w:r>
        <w:rPr>
          <w:sz w:val="24"/>
        </w:rPr>
        <w:t>няемых средств выразительности;</w:t>
      </w:r>
    </w:p>
    <w:p w14:paraId="45B50C1C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натюрморта;</w:t>
      </w:r>
    </w:p>
    <w:p w14:paraId="4D9E5654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натюрморта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 живописи.</w:t>
      </w:r>
    </w:p>
    <w:p w14:paraId="4E62AB48" w14:textId="77777777" w:rsidR="00A45A12" w:rsidRDefault="00AA0DC5">
      <w:pPr>
        <w:pStyle w:val="1"/>
        <w:spacing w:before="202"/>
        <w:jc w:val="left"/>
      </w:pPr>
      <w:r>
        <w:t>Портрет:</w:t>
      </w:r>
    </w:p>
    <w:p w14:paraId="3A51D009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113" w:line="237" w:lineRule="auto"/>
        <w:ind w:right="812"/>
        <w:rPr>
          <w:sz w:val="24"/>
        </w:rPr>
      </w:pPr>
      <w:r>
        <w:rPr>
          <w:sz w:val="24"/>
        </w:rPr>
        <w:t>иметь представление об истории портретного изображения человека в разные 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последовательности изменений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человеке;</w:t>
      </w:r>
    </w:p>
    <w:p w14:paraId="6FA6ABCE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6" w:line="237" w:lineRule="auto"/>
        <w:ind w:right="804"/>
        <w:rPr>
          <w:sz w:val="24"/>
        </w:rPr>
      </w:pPr>
      <w:r>
        <w:rPr>
          <w:sz w:val="24"/>
        </w:rPr>
        <w:t>сравнивать содержание портретного образа в искусстве Древнего Рима, эпохи Воз-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Нового времени;</w:t>
      </w:r>
    </w:p>
    <w:p w14:paraId="6819E310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5" w:line="237" w:lineRule="auto"/>
        <w:ind w:right="809"/>
        <w:rPr>
          <w:sz w:val="24"/>
        </w:rPr>
      </w:pPr>
      <w:r>
        <w:rPr>
          <w:sz w:val="24"/>
        </w:rPr>
        <w:t>понимать, что в художественном портрете присутствует также выражение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авторская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художника;</w:t>
      </w:r>
    </w:p>
    <w:p w14:paraId="4428C5F0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6" w:line="237" w:lineRule="auto"/>
        <w:ind w:right="807"/>
        <w:rPr>
          <w:sz w:val="24"/>
        </w:rPr>
      </w:pPr>
      <w:r>
        <w:rPr>
          <w:sz w:val="24"/>
        </w:rPr>
        <w:t>узнавать произведения и называть имена нескольких великих портретистов европей-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8"/>
          <w:sz w:val="24"/>
        </w:rPr>
        <w:t xml:space="preserve"> </w:t>
      </w:r>
      <w:r>
        <w:rPr>
          <w:sz w:val="24"/>
        </w:rPr>
        <w:t>(Леонардо</w:t>
      </w:r>
      <w:r>
        <w:rPr>
          <w:spacing w:val="-9"/>
          <w:sz w:val="24"/>
        </w:rPr>
        <w:t xml:space="preserve"> </w:t>
      </w:r>
      <w:r>
        <w:rPr>
          <w:sz w:val="24"/>
        </w:rPr>
        <w:t>да</w:t>
      </w:r>
      <w:r>
        <w:rPr>
          <w:spacing w:val="-8"/>
          <w:sz w:val="24"/>
        </w:rPr>
        <w:t xml:space="preserve"> </w:t>
      </w:r>
      <w:r>
        <w:rPr>
          <w:sz w:val="24"/>
        </w:rPr>
        <w:t>Винчи,</w:t>
      </w:r>
      <w:r>
        <w:rPr>
          <w:spacing w:val="-7"/>
          <w:sz w:val="24"/>
        </w:rPr>
        <w:t xml:space="preserve"> </w:t>
      </w:r>
      <w:r>
        <w:rPr>
          <w:sz w:val="24"/>
        </w:rPr>
        <w:t>Рафаэль,</w:t>
      </w:r>
      <w:r>
        <w:rPr>
          <w:spacing w:val="-2"/>
          <w:sz w:val="24"/>
        </w:rPr>
        <w:t xml:space="preserve"> </w:t>
      </w:r>
      <w:r>
        <w:rPr>
          <w:sz w:val="24"/>
        </w:rPr>
        <w:t>Микеланджело,</w:t>
      </w:r>
      <w:r>
        <w:rPr>
          <w:spacing w:val="-6"/>
          <w:sz w:val="24"/>
        </w:rPr>
        <w:t xml:space="preserve"> </w:t>
      </w:r>
      <w:r>
        <w:rPr>
          <w:sz w:val="24"/>
        </w:rPr>
        <w:t>Рембрандт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др.);</w:t>
      </w:r>
    </w:p>
    <w:p w14:paraId="6B3E5BF4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/>
        <w:ind w:right="803"/>
        <w:rPr>
          <w:sz w:val="24"/>
        </w:rPr>
      </w:pPr>
      <w:r>
        <w:rPr>
          <w:sz w:val="24"/>
        </w:rPr>
        <w:t>уметь рассказывать историю портрета в русском изобразительном искусстве, назы-</w:t>
      </w:r>
      <w:r>
        <w:rPr>
          <w:spacing w:val="1"/>
          <w:sz w:val="24"/>
        </w:rPr>
        <w:t xml:space="preserve"> </w:t>
      </w:r>
      <w:r>
        <w:rPr>
          <w:sz w:val="24"/>
        </w:rPr>
        <w:t>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художников-портретистов</w:t>
      </w:r>
      <w:r>
        <w:rPr>
          <w:spacing w:val="60"/>
          <w:sz w:val="24"/>
        </w:rPr>
        <w:t xml:space="preserve"> </w:t>
      </w:r>
      <w:r>
        <w:rPr>
          <w:sz w:val="24"/>
        </w:rPr>
        <w:t>(В. Боровиковский,</w:t>
      </w:r>
      <w:r>
        <w:rPr>
          <w:spacing w:val="60"/>
          <w:sz w:val="24"/>
        </w:rPr>
        <w:t xml:space="preserve"> </w:t>
      </w:r>
      <w:r>
        <w:rPr>
          <w:sz w:val="24"/>
        </w:rPr>
        <w:t>А. Венецианов,</w:t>
      </w:r>
      <w:r>
        <w:rPr>
          <w:spacing w:val="-57"/>
          <w:sz w:val="24"/>
        </w:rPr>
        <w:t xml:space="preserve"> </w:t>
      </w:r>
      <w:r>
        <w:rPr>
          <w:sz w:val="24"/>
        </w:rPr>
        <w:t>О. Кипренский,</w:t>
      </w:r>
      <w:r>
        <w:rPr>
          <w:spacing w:val="61"/>
          <w:sz w:val="24"/>
        </w:rPr>
        <w:t xml:space="preserve"> </w:t>
      </w:r>
      <w:r>
        <w:rPr>
          <w:sz w:val="24"/>
        </w:rPr>
        <w:t>В. Тропинин,   К. Брюллов,   И. Крамской,   И. Репин,   В. Суриков,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Серов и др.);</w:t>
      </w:r>
    </w:p>
    <w:p w14:paraId="525AA2B0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7A202E4C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78" w:line="237" w:lineRule="auto"/>
        <w:ind w:right="818"/>
        <w:rPr>
          <w:sz w:val="24"/>
        </w:rPr>
      </w:pPr>
      <w:r>
        <w:rPr>
          <w:sz w:val="24"/>
        </w:rPr>
        <w:lastRenderedPageBreak/>
        <w:t>знать и претворять в рисунке основные позиции конструкции головы человека, про-</w:t>
      </w:r>
      <w:r>
        <w:rPr>
          <w:spacing w:val="1"/>
          <w:sz w:val="24"/>
        </w:rPr>
        <w:t xml:space="preserve"> </w:t>
      </w:r>
      <w:r>
        <w:rPr>
          <w:sz w:val="24"/>
        </w:rPr>
        <w:t>порции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лица,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лицевой</w:t>
      </w:r>
      <w:r>
        <w:rPr>
          <w:spacing w:val="-1"/>
          <w:sz w:val="24"/>
        </w:rPr>
        <w:t xml:space="preserve"> </w:t>
      </w:r>
      <w:r>
        <w:rPr>
          <w:sz w:val="24"/>
        </w:rPr>
        <w:t>и черепной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головы;</w:t>
      </w:r>
    </w:p>
    <w:p w14:paraId="3F9D1D2F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4"/>
        <w:ind w:right="804"/>
        <w:rPr>
          <w:sz w:val="24"/>
        </w:rPr>
      </w:pPr>
      <w:r>
        <w:rPr>
          <w:sz w:val="24"/>
        </w:rPr>
        <w:t>иметь представление о способах объёмного изображения головы человека, создавать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зарисовки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объёмной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конструкции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головы;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термин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«ракурс»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практике;</w:t>
      </w:r>
    </w:p>
    <w:p w14:paraId="09756C6B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2" w:line="237" w:lineRule="auto"/>
        <w:ind w:right="813"/>
        <w:rPr>
          <w:sz w:val="24"/>
        </w:rPr>
      </w:pPr>
      <w:r>
        <w:rPr>
          <w:sz w:val="24"/>
        </w:rPr>
        <w:t>иметь представление о скульптурном портрете в истории искусства, о выражении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портрете;</w:t>
      </w:r>
    </w:p>
    <w:p w14:paraId="78CCFE43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лепки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14:paraId="6B4355C9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3" w:line="237" w:lineRule="auto"/>
        <w:ind w:right="814"/>
        <w:jc w:val="left"/>
        <w:rPr>
          <w:sz w:val="24"/>
        </w:rPr>
      </w:pPr>
      <w:r>
        <w:rPr>
          <w:sz w:val="24"/>
        </w:rPr>
        <w:t>приобретать</w:t>
      </w:r>
      <w:r>
        <w:rPr>
          <w:spacing w:val="31"/>
          <w:sz w:val="24"/>
        </w:rPr>
        <w:t xml:space="preserve"> </w:t>
      </w:r>
      <w:r>
        <w:rPr>
          <w:sz w:val="24"/>
        </w:rPr>
        <w:t>опыт</w:t>
      </w:r>
      <w:r>
        <w:rPr>
          <w:spacing w:val="3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портретного</w:t>
      </w:r>
      <w:r>
        <w:rPr>
          <w:spacing w:val="28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себя</w:t>
      </w:r>
      <w:r>
        <w:rPr>
          <w:spacing w:val="30"/>
          <w:sz w:val="24"/>
        </w:rPr>
        <w:t xml:space="preserve"> </w:t>
      </w:r>
      <w:r>
        <w:rPr>
          <w:sz w:val="24"/>
        </w:rPr>
        <w:t>ви-</w:t>
      </w:r>
      <w:r>
        <w:rPr>
          <w:spacing w:val="-57"/>
          <w:sz w:val="24"/>
        </w:rPr>
        <w:t xml:space="preserve"> </w:t>
      </w:r>
      <w:r>
        <w:rPr>
          <w:sz w:val="24"/>
        </w:rPr>
        <w:t>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14:paraId="113EED31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5" w:line="237" w:lineRule="auto"/>
        <w:ind w:right="81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портретах</w:t>
      </w:r>
      <w:r>
        <w:rPr>
          <w:spacing w:val="-5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эпох,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в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14:paraId="361E3D4E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6" w:line="237" w:lineRule="auto"/>
        <w:ind w:right="813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3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роль</w:t>
      </w:r>
      <w:r>
        <w:rPr>
          <w:spacing w:val="34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образа;</w:t>
      </w:r>
    </w:p>
    <w:p w14:paraId="41229E45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/>
        <w:ind w:right="808"/>
        <w:rPr>
          <w:sz w:val="24"/>
        </w:rPr>
      </w:pPr>
      <w:r>
        <w:rPr>
          <w:sz w:val="24"/>
        </w:rPr>
        <w:t>иметь опыт создания живописного портрета, понимать роль цвета в создании порт-</w:t>
      </w:r>
      <w:r>
        <w:rPr>
          <w:spacing w:val="1"/>
          <w:sz w:val="24"/>
        </w:rPr>
        <w:t xml:space="preserve"> </w:t>
      </w:r>
      <w:r>
        <w:rPr>
          <w:sz w:val="24"/>
        </w:rPr>
        <w:t>ретного образа как средства выражения настроения, характера, 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-1"/>
          <w:sz w:val="24"/>
        </w:rPr>
        <w:t xml:space="preserve"> </w:t>
      </w:r>
      <w:r>
        <w:rPr>
          <w:sz w:val="24"/>
        </w:rPr>
        <w:t>портрета;</w:t>
      </w:r>
    </w:p>
    <w:p w14:paraId="681E9B19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 w:line="237" w:lineRule="auto"/>
        <w:ind w:right="807"/>
        <w:rPr>
          <w:sz w:val="24"/>
        </w:rPr>
      </w:pPr>
      <w:r>
        <w:rPr>
          <w:sz w:val="24"/>
        </w:rPr>
        <w:t>иметь представление о жанре портрета в искусстве ХХ в. — западном и отечествен-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ном.</w:t>
      </w:r>
    </w:p>
    <w:p w14:paraId="79310CB5" w14:textId="77777777" w:rsidR="00A45A12" w:rsidRDefault="00AA0DC5">
      <w:pPr>
        <w:pStyle w:val="1"/>
        <w:spacing w:before="205"/>
        <w:jc w:val="left"/>
      </w:pPr>
      <w:r>
        <w:t>Пейзаж:</w:t>
      </w:r>
    </w:p>
    <w:p w14:paraId="69C17AE8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112" w:line="237" w:lineRule="auto"/>
        <w:ind w:right="815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уметь</w:t>
      </w:r>
      <w:r>
        <w:rPr>
          <w:spacing w:val="-9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эпоху</w:t>
      </w:r>
      <w:r>
        <w:rPr>
          <w:spacing w:val="-14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Средневековом искусстве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8"/>
          <w:sz w:val="24"/>
        </w:rPr>
        <w:t xml:space="preserve"> </w:t>
      </w:r>
      <w:r>
        <w:rPr>
          <w:sz w:val="24"/>
        </w:rPr>
        <w:t>Возрождения;</w:t>
      </w:r>
    </w:p>
    <w:p w14:paraId="3E94F990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4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рисунке;</w:t>
      </w:r>
    </w:p>
    <w:p w14:paraId="7436D6A3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2" w:line="237" w:lineRule="auto"/>
        <w:ind w:right="81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4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35"/>
          <w:sz w:val="24"/>
        </w:rPr>
        <w:t xml:space="preserve"> </w:t>
      </w:r>
      <w:r>
        <w:rPr>
          <w:sz w:val="24"/>
        </w:rPr>
        <w:t>линия</w:t>
      </w:r>
      <w:r>
        <w:rPr>
          <w:spacing w:val="35"/>
          <w:sz w:val="24"/>
        </w:rPr>
        <w:t xml:space="preserve"> </w:t>
      </w:r>
      <w:r>
        <w:rPr>
          <w:sz w:val="24"/>
        </w:rPr>
        <w:t>горизонта,</w:t>
      </w:r>
      <w:r>
        <w:rPr>
          <w:spacing w:val="34"/>
          <w:sz w:val="24"/>
        </w:rPr>
        <w:t xml:space="preserve"> </w:t>
      </w:r>
      <w:r>
        <w:rPr>
          <w:sz w:val="24"/>
        </w:rPr>
        <w:t>точка</w:t>
      </w:r>
      <w:r>
        <w:rPr>
          <w:spacing w:val="33"/>
          <w:sz w:val="24"/>
        </w:rPr>
        <w:t xml:space="preserve"> </w:t>
      </w:r>
      <w:r>
        <w:rPr>
          <w:sz w:val="24"/>
        </w:rPr>
        <w:t>схода,</w:t>
      </w:r>
      <w:r>
        <w:rPr>
          <w:spacing w:val="35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-57"/>
          <w:sz w:val="24"/>
        </w:rPr>
        <w:t xml:space="preserve"> </w:t>
      </w:r>
      <w:r>
        <w:rPr>
          <w:sz w:val="24"/>
        </w:rPr>
        <w:t>горизонт,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угловая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перспектива;</w:t>
      </w:r>
    </w:p>
    <w:p w14:paraId="76D5166F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3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6"/>
          <w:sz w:val="24"/>
        </w:rPr>
        <w:t xml:space="preserve"> </w:t>
      </w:r>
      <w:r>
        <w:rPr>
          <w:sz w:val="24"/>
        </w:rPr>
        <w:t>и 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их 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практике;</w:t>
      </w:r>
    </w:p>
    <w:p w14:paraId="67CA9DD4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ind w:right="81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2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романтиче-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пейзаже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пейзаже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импрессионистов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постимпрессионистов;</w:t>
      </w:r>
    </w:p>
    <w:p w14:paraId="6315B172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морских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пейзажах</w:t>
      </w:r>
      <w:r>
        <w:rPr>
          <w:spacing w:val="-1"/>
          <w:sz w:val="24"/>
        </w:rPr>
        <w:t xml:space="preserve"> </w:t>
      </w:r>
      <w:r>
        <w:rPr>
          <w:sz w:val="24"/>
        </w:rPr>
        <w:t>И. Айвазовского;</w:t>
      </w:r>
    </w:p>
    <w:p w14:paraId="52453DAD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2" w:line="237" w:lineRule="auto"/>
        <w:ind w:right="808"/>
        <w:rPr>
          <w:sz w:val="24"/>
        </w:rPr>
      </w:pPr>
      <w:r>
        <w:rPr>
          <w:sz w:val="24"/>
        </w:rPr>
        <w:t>иметь представление об особенностях пленэрной живописи и колористической из-</w:t>
      </w:r>
      <w:r>
        <w:rPr>
          <w:spacing w:val="1"/>
          <w:sz w:val="24"/>
        </w:rPr>
        <w:t xml:space="preserve"> </w:t>
      </w:r>
      <w:r>
        <w:rPr>
          <w:sz w:val="24"/>
        </w:rPr>
        <w:t>менчивости состояний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14:paraId="455BF8D4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/>
        <w:ind w:right="804"/>
        <w:rPr>
          <w:sz w:val="24"/>
        </w:rPr>
      </w:pPr>
      <w:r>
        <w:rPr>
          <w:sz w:val="24"/>
        </w:rPr>
        <w:t>знать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 в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 характеризуя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понимания  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    в    творчестве    А. Саврасова,    И. Шишкина,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Левитана</w:t>
      </w:r>
      <w:r>
        <w:rPr>
          <w:spacing w:val="-1"/>
          <w:sz w:val="24"/>
        </w:rPr>
        <w:t xml:space="preserve"> </w:t>
      </w:r>
      <w:r>
        <w:rPr>
          <w:sz w:val="24"/>
        </w:rPr>
        <w:t>и художников ХХ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(по выбору);</w:t>
      </w:r>
    </w:p>
    <w:p w14:paraId="7465B4D4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 w:line="237" w:lineRule="auto"/>
        <w:ind w:right="811"/>
        <w:rPr>
          <w:sz w:val="24"/>
        </w:rPr>
      </w:pPr>
      <w:r>
        <w:rPr>
          <w:sz w:val="24"/>
        </w:rPr>
        <w:t>уметь</w:t>
      </w:r>
      <w:r>
        <w:rPr>
          <w:spacing w:val="-14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пейзажной</w:t>
      </w:r>
      <w:r>
        <w:rPr>
          <w:spacing w:val="-15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развивался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каково его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Родины;</w:t>
      </w:r>
    </w:p>
    <w:p w14:paraId="7CD724B8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5" w:line="237" w:lineRule="auto"/>
        <w:ind w:right="812"/>
        <w:rPr>
          <w:sz w:val="24"/>
        </w:rPr>
      </w:pPr>
      <w:r>
        <w:rPr>
          <w:sz w:val="24"/>
        </w:rPr>
        <w:t>иметь опыт живописного изображения различных активно выраженных 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14:paraId="64A8A2D9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6" w:line="237" w:lineRule="auto"/>
        <w:ind w:right="810"/>
        <w:rPr>
          <w:sz w:val="24"/>
        </w:rPr>
      </w:pPr>
      <w:r>
        <w:rPr>
          <w:sz w:val="24"/>
        </w:rPr>
        <w:t>иметь опыт пейзажных зарисовок, графического изображения природы по памяти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представлению;</w:t>
      </w:r>
    </w:p>
    <w:p w14:paraId="347C5059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6" w:line="237" w:lineRule="auto"/>
        <w:ind w:right="814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</w:t>
      </w:r>
      <w:r>
        <w:rPr>
          <w:spacing w:val="-5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художественно-поэтическому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видению;</w:t>
      </w:r>
    </w:p>
    <w:p w14:paraId="2023474B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представлению;</w:t>
      </w:r>
    </w:p>
    <w:p w14:paraId="0472BD60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 w:line="237" w:lineRule="auto"/>
        <w:ind w:right="813"/>
        <w:rPr>
          <w:sz w:val="24"/>
        </w:rPr>
      </w:pPr>
      <w:r>
        <w:rPr>
          <w:sz w:val="24"/>
        </w:rPr>
        <w:t>обрести навыки восприятия образности городского пространства как выражения са-</w:t>
      </w:r>
      <w:r>
        <w:rPr>
          <w:spacing w:val="1"/>
          <w:sz w:val="24"/>
        </w:rPr>
        <w:t xml:space="preserve"> </w:t>
      </w:r>
      <w:r>
        <w:rPr>
          <w:sz w:val="24"/>
        </w:rPr>
        <w:t>мобытного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 истории народа;</w:t>
      </w:r>
    </w:p>
    <w:p w14:paraId="40D7B709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5" w:line="237" w:lineRule="auto"/>
        <w:ind w:right="815"/>
        <w:rPr>
          <w:sz w:val="24"/>
        </w:rPr>
      </w:pPr>
      <w:r>
        <w:rPr>
          <w:sz w:val="24"/>
        </w:rPr>
        <w:t>понимать и объяснять роль культурного наследия в городском пространстве,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 и сохранения.</w:t>
      </w:r>
    </w:p>
    <w:p w14:paraId="2E959FB9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3D1D52AD" w14:textId="77777777" w:rsidR="00A45A12" w:rsidRDefault="00AA0DC5">
      <w:pPr>
        <w:pStyle w:val="1"/>
        <w:spacing w:before="1"/>
        <w:jc w:val="left"/>
      </w:pPr>
      <w:r>
        <w:t>Бытовой</w:t>
      </w:r>
      <w:r>
        <w:rPr>
          <w:spacing w:val="-2"/>
        </w:rPr>
        <w:t xml:space="preserve"> </w:t>
      </w:r>
      <w:r>
        <w:t>жанр:</w:t>
      </w:r>
    </w:p>
    <w:p w14:paraId="28F981DA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26" w:line="237" w:lineRule="auto"/>
        <w:ind w:right="81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роль</w:t>
      </w:r>
      <w:r>
        <w:rPr>
          <w:spacing w:val="12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эпох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14:paraId="06F75B38" w14:textId="77777777" w:rsidR="00A45A12" w:rsidRDefault="00A45A12">
      <w:pPr>
        <w:spacing w:line="237" w:lineRule="auto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5A7330B5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78" w:line="237" w:lineRule="auto"/>
        <w:ind w:right="809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5959808" behindDoc="1" locked="0" layoutInCell="1" allowOverlap="1" wp14:anchorId="1C2D4B3F" wp14:editId="10AC7952">
            <wp:simplePos x="0" y="0"/>
            <wp:positionH relativeFrom="page">
              <wp:posOffset>5372989</wp:posOffset>
            </wp:positionH>
            <wp:positionV relativeFrom="paragraph">
              <wp:posOffset>51702</wp:posOffset>
            </wp:positionV>
            <wp:extent cx="237743" cy="169164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уметь объяснять понятия «тематическая картина», «станко</w:t>
      </w:r>
      <w:r>
        <w:rPr>
          <w:spacing w:val="1"/>
          <w:sz w:val="24"/>
        </w:rPr>
        <w:t xml:space="preserve"> </w:t>
      </w:r>
      <w:r>
        <w:rPr>
          <w:sz w:val="24"/>
        </w:rPr>
        <w:t>вая живопись», «мону-</w:t>
      </w:r>
      <w:r>
        <w:rPr>
          <w:spacing w:val="1"/>
          <w:sz w:val="24"/>
        </w:rPr>
        <w:t xml:space="preserve"> </w:t>
      </w:r>
      <w:r>
        <w:rPr>
          <w:sz w:val="24"/>
        </w:rPr>
        <w:t>ментальная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живопись»; перечислять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картины;</w:t>
      </w:r>
    </w:p>
    <w:p w14:paraId="102086E5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6" w:line="237" w:lineRule="auto"/>
        <w:ind w:right="81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жанровой картине;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нрав-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ценностных смыслов в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жанровой картине;</w:t>
      </w:r>
    </w:p>
    <w:p w14:paraId="4AE3AB53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/>
        <w:ind w:right="806"/>
        <w:rPr>
          <w:sz w:val="24"/>
        </w:rPr>
      </w:pPr>
      <w:r>
        <w:rPr>
          <w:sz w:val="24"/>
        </w:rPr>
        <w:t>иметь представление о композиции как целостности в организации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 средств, взаимосвязи всех компонентов художественного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дения;</w:t>
      </w:r>
    </w:p>
    <w:p w14:paraId="1B306878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2" w:line="237" w:lineRule="auto"/>
        <w:ind w:right="808"/>
        <w:rPr>
          <w:sz w:val="24"/>
        </w:rPr>
      </w:pPr>
      <w:r>
        <w:rPr>
          <w:sz w:val="24"/>
        </w:rPr>
        <w:t>объяснять значение художественного изображения бытовой жизни людей в пони-</w:t>
      </w:r>
      <w:r>
        <w:rPr>
          <w:spacing w:val="1"/>
          <w:sz w:val="24"/>
        </w:rPr>
        <w:t xml:space="preserve"> </w:t>
      </w:r>
      <w:r>
        <w:rPr>
          <w:sz w:val="24"/>
        </w:rPr>
        <w:t>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человечества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жизни;</w:t>
      </w:r>
    </w:p>
    <w:p w14:paraId="2B248ADA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6" w:line="237" w:lineRule="auto"/>
        <w:ind w:right="811"/>
        <w:rPr>
          <w:sz w:val="24"/>
        </w:rPr>
      </w:pPr>
      <w:r>
        <w:rPr>
          <w:spacing w:val="-1"/>
          <w:sz w:val="24"/>
        </w:rPr>
        <w:t>осознавать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многообразие</w:t>
      </w:r>
      <w:r>
        <w:rPr>
          <w:spacing w:val="-13"/>
          <w:sz w:val="24"/>
        </w:rPr>
        <w:t xml:space="preserve"> </w:t>
      </w:r>
      <w:r>
        <w:rPr>
          <w:sz w:val="24"/>
        </w:rPr>
        <w:t>форм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12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8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14:paraId="33EF9D12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/>
        <w:ind w:right="811"/>
        <w:rPr>
          <w:sz w:val="24"/>
        </w:rPr>
      </w:pPr>
      <w:r>
        <w:rPr>
          <w:sz w:val="24"/>
        </w:rPr>
        <w:t>иметь представление об изображении труда и повседневных занятий человека в ис-</w:t>
      </w:r>
      <w:r>
        <w:rPr>
          <w:spacing w:val="1"/>
          <w:sz w:val="24"/>
        </w:rPr>
        <w:t xml:space="preserve"> </w:t>
      </w:r>
      <w:r>
        <w:rPr>
          <w:sz w:val="24"/>
        </w:rPr>
        <w:t>кусстве разных эпох и народов; различать произведения разных культур по их сти-</w:t>
      </w:r>
      <w:r>
        <w:rPr>
          <w:spacing w:val="1"/>
          <w:sz w:val="24"/>
        </w:rPr>
        <w:t xml:space="preserve"> </w:t>
      </w:r>
      <w:r>
        <w:rPr>
          <w:sz w:val="24"/>
        </w:rPr>
        <w:t>листическим признакам и изобразительным традициям (Древний Египет, Китай, ан-</w:t>
      </w:r>
      <w:r>
        <w:rPr>
          <w:spacing w:val="1"/>
          <w:sz w:val="24"/>
        </w:rPr>
        <w:t xml:space="preserve"> </w:t>
      </w:r>
      <w:r>
        <w:rPr>
          <w:sz w:val="24"/>
        </w:rPr>
        <w:t>тичный мир</w:t>
      </w:r>
      <w:r>
        <w:rPr>
          <w:spacing w:val="-4"/>
          <w:sz w:val="24"/>
        </w:rPr>
        <w:t xml:space="preserve"> </w:t>
      </w:r>
      <w:r>
        <w:rPr>
          <w:sz w:val="24"/>
        </w:rPr>
        <w:t>и др.);</w:t>
      </w:r>
    </w:p>
    <w:p w14:paraId="0A698725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 w:line="237" w:lineRule="auto"/>
        <w:ind w:right="811"/>
        <w:rPr>
          <w:sz w:val="24"/>
        </w:rPr>
      </w:pPr>
      <w:r>
        <w:rPr>
          <w:sz w:val="24"/>
        </w:rPr>
        <w:t>иметь опыт изображения бытовой жизни разных народов в контексте традиций 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14:paraId="0D72547C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6" w:line="237" w:lineRule="auto"/>
        <w:ind w:right="811"/>
        <w:rPr>
          <w:sz w:val="24"/>
        </w:rPr>
      </w:pPr>
      <w:r>
        <w:rPr>
          <w:sz w:val="24"/>
        </w:rPr>
        <w:t>характеризовать понятие «бытовой жанр» и уметь приводить несколько 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европейского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отечественного искусства;</w:t>
      </w:r>
    </w:p>
    <w:p w14:paraId="761FDBCE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/>
        <w:ind w:right="806"/>
        <w:rPr>
          <w:sz w:val="24"/>
        </w:rPr>
      </w:pPr>
      <w:r>
        <w:rPr>
          <w:sz w:val="24"/>
        </w:rPr>
        <w:t>обрести опыт создания композиции на сюжеты из реальной повседневной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обучаясь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действительности.</w:t>
      </w:r>
    </w:p>
    <w:p w14:paraId="3F4067F8" w14:textId="77777777" w:rsidR="00A45A12" w:rsidRDefault="00A45A12">
      <w:pPr>
        <w:pStyle w:val="a3"/>
        <w:spacing w:before="10"/>
        <w:ind w:left="0" w:firstLine="0"/>
        <w:jc w:val="left"/>
      </w:pPr>
    </w:p>
    <w:p w14:paraId="24E171EF" w14:textId="77777777" w:rsidR="00A45A12" w:rsidRDefault="00AA0DC5">
      <w:pPr>
        <w:pStyle w:val="1"/>
      </w:pPr>
      <w:r>
        <w:t>Исторический</w:t>
      </w:r>
      <w:r>
        <w:rPr>
          <w:spacing w:val="-3"/>
        </w:rPr>
        <w:t xml:space="preserve"> </w:t>
      </w:r>
      <w:r>
        <w:t>жанр:</w:t>
      </w:r>
    </w:p>
    <w:p w14:paraId="77DC9352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110"/>
        <w:ind w:right="810"/>
        <w:rPr>
          <w:sz w:val="24"/>
        </w:rPr>
      </w:pPr>
      <w:r>
        <w:rPr>
          <w:sz w:val="24"/>
        </w:rPr>
        <w:t>характеризовать исторический жанр в истории искусства и объяснять его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 жизни общества; уметь объяснить, почему историческая картина считалась са-</w:t>
      </w:r>
      <w:r>
        <w:rPr>
          <w:spacing w:val="1"/>
          <w:sz w:val="24"/>
        </w:rPr>
        <w:t xml:space="preserve"> </w:t>
      </w:r>
      <w:r>
        <w:rPr>
          <w:sz w:val="24"/>
        </w:rPr>
        <w:t>мым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14:paraId="640CA527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 w:line="237" w:lineRule="auto"/>
        <w:ind w:right="808"/>
        <w:rPr>
          <w:sz w:val="24"/>
        </w:rPr>
      </w:pPr>
      <w:r>
        <w:rPr>
          <w:sz w:val="24"/>
        </w:rPr>
        <w:t>знать авторов, узнавать и уметь объяснять содержание таких картин, как «Последний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день</w:t>
      </w:r>
      <w:r>
        <w:rPr>
          <w:spacing w:val="47"/>
          <w:sz w:val="24"/>
        </w:rPr>
        <w:t xml:space="preserve"> </w:t>
      </w:r>
      <w:r>
        <w:rPr>
          <w:sz w:val="24"/>
        </w:rPr>
        <w:t>Помпеи»</w:t>
      </w:r>
      <w:r>
        <w:rPr>
          <w:spacing w:val="41"/>
          <w:sz w:val="24"/>
        </w:rPr>
        <w:t xml:space="preserve"> </w:t>
      </w:r>
      <w:r>
        <w:rPr>
          <w:sz w:val="24"/>
        </w:rPr>
        <w:t>К.</w:t>
      </w:r>
      <w:r>
        <w:rPr>
          <w:spacing w:val="2"/>
          <w:sz w:val="24"/>
        </w:rPr>
        <w:t xml:space="preserve"> </w:t>
      </w:r>
      <w:r>
        <w:rPr>
          <w:sz w:val="24"/>
        </w:rPr>
        <w:t>Брюллова,</w:t>
      </w:r>
      <w:r>
        <w:rPr>
          <w:spacing w:val="52"/>
          <w:sz w:val="24"/>
        </w:rPr>
        <w:t xml:space="preserve"> </w:t>
      </w:r>
      <w:r>
        <w:rPr>
          <w:sz w:val="24"/>
        </w:rPr>
        <w:t>«Боярыня</w:t>
      </w:r>
      <w:r>
        <w:rPr>
          <w:spacing w:val="48"/>
          <w:sz w:val="24"/>
        </w:rPr>
        <w:t xml:space="preserve"> </w:t>
      </w:r>
      <w:r>
        <w:rPr>
          <w:sz w:val="24"/>
        </w:rPr>
        <w:t>Морозова»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4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47"/>
          <w:sz w:val="24"/>
        </w:rPr>
        <w:t xml:space="preserve"> </w:t>
      </w:r>
      <w:r>
        <w:rPr>
          <w:sz w:val="24"/>
        </w:rPr>
        <w:t>В.</w:t>
      </w:r>
      <w:r>
        <w:rPr>
          <w:spacing w:val="4"/>
          <w:sz w:val="24"/>
        </w:rPr>
        <w:t xml:space="preserve"> </w:t>
      </w:r>
      <w:r>
        <w:rPr>
          <w:sz w:val="24"/>
        </w:rPr>
        <w:t>Сурикова,</w:t>
      </w:r>
    </w:p>
    <w:p w14:paraId="5428A674" w14:textId="77777777" w:rsidR="00A45A12" w:rsidRDefault="00AA0DC5">
      <w:pPr>
        <w:pStyle w:val="a3"/>
        <w:spacing w:before="1"/>
        <w:ind w:left="788" w:firstLine="0"/>
      </w:pPr>
      <w:r>
        <w:t>«Бурлаки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Волге»</w:t>
      </w:r>
      <w:r>
        <w:rPr>
          <w:spacing w:val="-7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Репина;</w:t>
      </w:r>
    </w:p>
    <w:p w14:paraId="36868F73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5" w:line="237" w:lineRule="auto"/>
        <w:ind w:right="812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3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жанра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34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ХХ в.;</w:t>
      </w:r>
    </w:p>
    <w:p w14:paraId="633A0A6A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5" w:line="237" w:lineRule="auto"/>
        <w:ind w:right="816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39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37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3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библейские,</w:t>
      </w:r>
      <w:r>
        <w:rPr>
          <w:spacing w:val="37"/>
          <w:sz w:val="24"/>
        </w:rPr>
        <w:t xml:space="preserve"> </w:t>
      </w:r>
      <w:r>
        <w:rPr>
          <w:sz w:val="24"/>
        </w:rPr>
        <w:t>мифологические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темы,</w:t>
      </w:r>
      <w:r>
        <w:rPr>
          <w:spacing w:val="37"/>
          <w:sz w:val="24"/>
        </w:rPr>
        <w:t xml:space="preserve"> </w:t>
      </w:r>
      <w:r>
        <w:rPr>
          <w:sz w:val="24"/>
        </w:rPr>
        <w:t>сю-</w:t>
      </w:r>
      <w:r>
        <w:rPr>
          <w:spacing w:val="-57"/>
          <w:sz w:val="24"/>
        </w:rPr>
        <w:t xml:space="preserve"> </w:t>
      </w:r>
      <w:r>
        <w:rPr>
          <w:sz w:val="24"/>
        </w:rPr>
        <w:t>жеты</w:t>
      </w:r>
      <w:r>
        <w:rPr>
          <w:spacing w:val="-1"/>
          <w:sz w:val="24"/>
        </w:rPr>
        <w:t xml:space="preserve"> </w:t>
      </w:r>
      <w:r>
        <w:rPr>
          <w:sz w:val="24"/>
        </w:rPr>
        <w:t>об античных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2"/>
          <w:sz w:val="24"/>
        </w:rPr>
        <w:t xml:space="preserve"> </w:t>
      </w:r>
      <w:r>
        <w:rPr>
          <w:sz w:val="24"/>
        </w:rPr>
        <w:t>принято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жанру;</w:t>
      </w:r>
    </w:p>
    <w:p w14:paraId="44AE63F7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4" w:line="275" w:lineRule="exact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8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80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81"/>
          <w:sz w:val="24"/>
        </w:rPr>
        <w:t xml:space="preserve"> </w:t>
      </w:r>
      <w:r>
        <w:rPr>
          <w:sz w:val="24"/>
        </w:rPr>
        <w:t>таких</w:t>
      </w:r>
      <w:r>
        <w:rPr>
          <w:spacing w:val="82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79"/>
          <w:sz w:val="24"/>
        </w:rPr>
        <w:t xml:space="preserve"> </w:t>
      </w:r>
      <w:r>
        <w:rPr>
          <w:sz w:val="24"/>
        </w:rPr>
        <w:t>как</w:t>
      </w:r>
      <w:r>
        <w:rPr>
          <w:spacing w:val="92"/>
          <w:sz w:val="24"/>
        </w:rPr>
        <w:t xml:space="preserve"> </w:t>
      </w:r>
      <w:r>
        <w:rPr>
          <w:sz w:val="24"/>
        </w:rPr>
        <w:t>«Давид»</w:t>
      </w:r>
      <w:r>
        <w:rPr>
          <w:spacing w:val="78"/>
          <w:sz w:val="24"/>
        </w:rPr>
        <w:t xml:space="preserve"> </w:t>
      </w:r>
      <w:r>
        <w:rPr>
          <w:sz w:val="24"/>
        </w:rPr>
        <w:t>Микеланджело,</w:t>
      </w:r>
    </w:p>
    <w:p w14:paraId="713DE44D" w14:textId="77777777" w:rsidR="00A45A12" w:rsidRDefault="00AA0DC5">
      <w:pPr>
        <w:pStyle w:val="a3"/>
        <w:spacing w:line="275" w:lineRule="exact"/>
        <w:ind w:left="788" w:firstLine="0"/>
        <w:jc w:val="left"/>
      </w:pPr>
      <w:r>
        <w:t>«Весна»</w:t>
      </w:r>
      <w:r>
        <w:rPr>
          <w:spacing w:val="-8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Боттичелли;</w:t>
      </w:r>
    </w:p>
    <w:p w14:paraId="6E6C5B8D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2"/>
        <w:ind w:right="803"/>
        <w:rPr>
          <w:sz w:val="24"/>
        </w:rPr>
      </w:pPr>
      <w:r>
        <w:rPr>
          <w:sz w:val="24"/>
        </w:rPr>
        <w:t>знать характеристики основных этапов работы художника над тематической карти-</w:t>
      </w:r>
      <w:r>
        <w:rPr>
          <w:spacing w:val="1"/>
          <w:sz w:val="24"/>
        </w:rPr>
        <w:t xml:space="preserve"> </w:t>
      </w:r>
      <w:r>
        <w:rPr>
          <w:sz w:val="24"/>
        </w:rPr>
        <w:t>ной: периода эскизов, периода сбора материала и работы над этюдами, 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эскизов,</w:t>
      </w:r>
      <w:r>
        <w:rPr>
          <w:spacing w:val="-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над 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холстом;</w:t>
      </w:r>
    </w:p>
    <w:p w14:paraId="4E011A8C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ind w:right="815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проект):</w:t>
      </w:r>
      <w:r>
        <w:rPr>
          <w:spacing w:val="-1"/>
          <w:sz w:val="24"/>
        </w:rPr>
        <w:t xml:space="preserve"> </w:t>
      </w:r>
      <w:r>
        <w:rPr>
          <w:sz w:val="24"/>
        </w:rPr>
        <w:t>сбор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над эскизами,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композицией.</w:t>
      </w:r>
    </w:p>
    <w:p w14:paraId="1B643D1C" w14:textId="77777777" w:rsidR="00A45A12" w:rsidRDefault="00AA0DC5">
      <w:pPr>
        <w:pStyle w:val="1"/>
        <w:spacing w:before="145"/>
      </w:pP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искусстве:</w:t>
      </w:r>
    </w:p>
    <w:p w14:paraId="6F892340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112" w:line="237" w:lineRule="auto"/>
        <w:ind w:right="811"/>
        <w:rPr>
          <w:sz w:val="24"/>
        </w:rPr>
      </w:pPr>
      <w:r>
        <w:rPr>
          <w:sz w:val="24"/>
        </w:rPr>
        <w:t>знать о значении библейских сюжетов в истории культуры и узнавать сюжеты Свя-</w:t>
      </w:r>
      <w:r>
        <w:rPr>
          <w:spacing w:val="1"/>
          <w:sz w:val="24"/>
        </w:rPr>
        <w:t xml:space="preserve"> </w:t>
      </w:r>
      <w:r>
        <w:rPr>
          <w:sz w:val="24"/>
        </w:rPr>
        <w:t>щенной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 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14:paraId="7B1A4469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4" w:line="275" w:lineRule="exact"/>
        <w:rPr>
          <w:sz w:val="24"/>
        </w:rPr>
      </w:pPr>
      <w:r>
        <w:rPr>
          <w:sz w:val="24"/>
        </w:rPr>
        <w:t>объяснять</w:t>
      </w:r>
      <w:r>
        <w:rPr>
          <w:spacing w:val="-1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13"/>
          <w:sz w:val="24"/>
        </w:rPr>
        <w:t xml:space="preserve"> </w:t>
      </w:r>
      <w:r>
        <w:rPr>
          <w:sz w:val="24"/>
        </w:rPr>
        <w:t>вечных</w:t>
      </w:r>
      <w:r>
        <w:rPr>
          <w:spacing w:val="-12"/>
          <w:sz w:val="24"/>
        </w:rPr>
        <w:t xml:space="preserve"> </w:t>
      </w:r>
      <w:r>
        <w:rPr>
          <w:sz w:val="24"/>
        </w:rPr>
        <w:t>тем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-13"/>
          <w:sz w:val="24"/>
        </w:rPr>
        <w:t xml:space="preserve"> </w:t>
      </w:r>
      <w:r>
        <w:rPr>
          <w:sz w:val="24"/>
        </w:rPr>
        <w:t>Библии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</w:p>
    <w:p w14:paraId="39BF5B38" w14:textId="77777777" w:rsidR="00A45A12" w:rsidRDefault="00AA0DC5">
      <w:pPr>
        <w:pStyle w:val="a3"/>
        <w:spacing w:line="275" w:lineRule="exact"/>
        <w:ind w:left="788" w:firstLine="0"/>
      </w:pPr>
      <w:r>
        <w:t>«духовную</w:t>
      </w:r>
      <w:r>
        <w:rPr>
          <w:spacing w:val="-5"/>
        </w:rPr>
        <w:t xml:space="preserve"> </w:t>
      </w:r>
      <w:r>
        <w:t>ось»,</w:t>
      </w:r>
      <w:r>
        <w:rPr>
          <w:spacing w:val="-3"/>
        </w:rPr>
        <w:t xml:space="preserve"> </w:t>
      </w:r>
      <w:r>
        <w:t>соединяющую</w:t>
      </w:r>
      <w:r>
        <w:rPr>
          <w:spacing w:val="-4"/>
        </w:rPr>
        <w:t xml:space="preserve"> </w:t>
      </w:r>
      <w:r>
        <w:t>жизненные</w:t>
      </w:r>
      <w:r>
        <w:rPr>
          <w:spacing w:val="-6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поколений;</w:t>
      </w:r>
    </w:p>
    <w:p w14:paraId="7D1B3C8C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2"/>
        <w:ind w:right="805"/>
        <w:rPr>
          <w:sz w:val="24"/>
        </w:rPr>
      </w:pPr>
      <w:r>
        <w:rPr>
          <w:sz w:val="24"/>
        </w:rPr>
        <w:t>знать, объяснять содержание, узнавать произведения великих европейских худож-</w:t>
      </w:r>
      <w:r>
        <w:rPr>
          <w:spacing w:val="1"/>
          <w:sz w:val="24"/>
        </w:rPr>
        <w:t xml:space="preserve"> </w:t>
      </w:r>
      <w:r>
        <w:rPr>
          <w:sz w:val="24"/>
        </w:rPr>
        <w:t>ников на библейские темы, такие как «Сикстинская мадонна» Рафаэля, «Тайная ве-</w:t>
      </w:r>
      <w:r>
        <w:rPr>
          <w:spacing w:val="1"/>
          <w:sz w:val="24"/>
        </w:rPr>
        <w:t xml:space="preserve"> </w:t>
      </w:r>
      <w:r>
        <w:rPr>
          <w:sz w:val="24"/>
        </w:rPr>
        <w:t>черя» Леонардо да Винчи, «Возвращение блудного сына» и «Святое семейство» Рем-</w:t>
      </w:r>
      <w:r>
        <w:rPr>
          <w:spacing w:val="-57"/>
          <w:sz w:val="24"/>
        </w:rPr>
        <w:t xml:space="preserve"> </w:t>
      </w:r>
      <w:r>
        <w:rPr>
          <w:sz w:val="24"/>
        </w:rPr>
        <w:t>брандта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др.;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скульптуре</w:t>
      </w:r>
      <w:r>
        <w:rPr>
          <w:spacing w:val="-6"/>
          <w:sz w:val="24"/>
        </w:rPr>
        <w:t xml:space="preserve"> </w:t>
      </w:r>
      <w:r>
        <w:rPr>
          <w:sz w:val="24"/>
        </w:rPr>
        <w:t>«Пьета»</w:t>
      </w:r>
      <w:r>
        <w:rPr>
          <w:spacing w:val="-15"/>
          <w:sz w:val="24"/>
        </w:rPr>
        <w:t xml:space="preserve"> </w:t>
      </w:r>
      <w:r>
        <w:rPr>
          <w:sz w:val="24"/>
        </w:rPr>
        <w:t>Микеланджело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др.;</w:t>
      </w:r>
    </w:p>
    <w:p w14:paraId="18EEB276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картинах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14:paraId="1841060D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1191E882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78" w:line="237" w:lineRule="auto"/>
        <w:ind w:right="803"/>
        <w:jc w:val="left"/>
        <w:rPr>
          <w:sz w:val="24"/>
        </w:rPr>
      </w:pPr>
      <w:r>
        <w:rPr>
          <w:sz w:val="24"/>
        </w:rPr>
        <w:lastRenderedPageBreak/>
        <w:t>уметь</w:t>
      </w:r>
      <w:r>
        <w:rPr>
          <w:spacing w:val="18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9"/>
          <w:sz w:val="24"/>
        </w:rPr>
        <w:t xml:space="preserve"> </w:t>
      </w:r>
      <w:r>
        <w:rPr>
          <w:sz w:val="24"/>
        </w:rPr>
        <w:t>знаменитых</w:t>
      </w:r>
      <w:r>
        <w:rPr>
          <w:spacing w:val="18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7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16"/>
          <w:sz w:val="24"/>
        </w:rPr>
        <w:t xml:space="preserve"> </w:t>
      </w:r>
      <w:r>
        <w:rPr>
          <w:sz w:val="24"/>
        </w:rPr>
        <w:t>темы,</w:t>
      </w:r>
      <w:r>
        <w:rPr>
          <w:spacing w:val="-57"/>
          <w:sz w:val="24"/>
        </w:rPr>
        <w:t xml:space="preserve"> </w:t>
      </w:r>
      <w:r>
        <w:rPr>
          <w:sz w:val="24"/>
        </w:rPr>
        <w:t>таких как</w:t>
      </w:r>
      <w:r>
        <w:rPr>
          <w:spacing w:val="4"/>
          <w:sz w:val="24"/>
        </w:rPr>
        <w:t xml:space="preserve"> </w:t>
      </w:r>
      <w:r>
        <w:rPr>
          <w:sz w:val="24"/>
        </w:rPr>
        <w:t>«Явление Христа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народу»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Иванова,</w:t>
      </w:r>
      <w:r>
        <w:rPr>
          <w:spacing w:val="6"/>
          <w:sz w:val="24"/>
        </w:rPr>
        <w:t xml:space="preserve"> </w:t>
      </w:r>
      <w:r>
        <w:rPr>
          <w:sz w:val="24"/>
        </w:rPr>
        <w:t>«Христос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пустыне» И.</w:t>
      </w:r>
      <w:r>
        <w:rPr>
          <w:spacing w:val="-1"/>
          <w:sz w:val="24"/>
        </w:rPr>
        <w:t xml:space="preserve"> </w:t>
      </w:r>
      <w:r>
        <w:rPr>
          <w:sz w:val="24"/>
        </w:rPr>
        <w:t>Крамского,</w:t>
      </w:r>
    </w:p>
    <w:p w14:paraId="25917727" w14:textId="77777777" w:rsidR="00A45A12" w:rsidRDefault="00AA0DC5">
      <w:pPr>
        <w:pStyle w:val="a3"/>
        <w:spacing w:before="1"/>
        <w:ind w:left="788" w:firstLine="0"/>
        <w:jc w:val="left"/>
      </w:pPr>
      <w:r>
        <w:t>«Тайная</w:t>
      </w:r>
      <w:r>
        <w:rPr>
          <w:spacing w:val="-2"/>
        </w:rPr>
        <w:t xml:space="preserve"> </w:t>
      </w:r>
      <w:r>
        <w:t>вечеря»</w:t>
      </w:r>
      <w:r>
        <w:rPr>
          <w:spacing w:val="-7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Ге,</w:t>
      </w:r>
      <w:r>
        <w:rPr>
          <w:spacing w:val="1"/>
        </w:rPr>
        <w:t xml:space="preserve"> </w:t>
      </w:r>
      <w:r>
        <w:t>«Христос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грешница»</w:t>
      </w:r>
      <w:r>
        <w:rPr>
          <w:spacing w:val="-7"/>
        </w:rPr>
        <w:t xml:space="preserve"> </w:t>
      </w:r>
      <w:r>
        <w:t>В. Поленова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14:paraId="5894E849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5" w:line="237" w:lineRule="auto"/>
        <w:ind w:right="809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смысловом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различии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иконой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темы;</w:t>
      </w:r>
    </w:p>
    <w:p w14:paraId="63A01F8B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5" w:line="237" w:lineRule="auto"/>
        <w:ind w:right="816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иконописи,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иконописцах:</w:t>
      </w:r>
      <w:r>
        <w:rPr>
          <w:spacing w:val="-9"/>
          <w:sz w:val="24"/>
        </w:rPr>
        <w:t xml:space="preserve"> </w:t>
      </w:r>
      <w:r>
        <w:rPr>
          <w:sz w:val="24"/>
        </w:rPr>
        <w:t>Андрее</w:t>
      </w:r>
      <w:r>
        <w:rPr>
          <w:spacing w:val="-7"/>
          <w:sz w:val="24"/>
        </w:rPr>
        <w:t xml:space="preserve"> </w:t>
      </w:r>
      <w:r>
        <w:rPr>
          <w:sz w:val="24"/>
        </w:rPr>
        <w:t>Рублёве,</w:t>
      </w:r>
      <w:r>
        <w:rPr>
          <w:spacing w:val="-57"/>
          <w:sz w:val="24"/>
        </w:rPr>
        <w:t xml:space="preserve"> </w:t>
      </w:r>
      <w:r>
        <w:rPr>
          <w:sz w:val="24"/>
        </w:rPr>
        <w:t>Феофане</w:t>
      </w:r>
      <w:r>
        <w:rPr>
          <w:spacing w:val="-2"/>
          <w:sz w:val="24"/>
        </w:rPr>
        <w:t xml:space="preserve"> </w:t>
      </w:r>
      <w:r>
        <w:rPr>
          <w:sz w:val="24"/>
        </w:rPr>
        <w:t>Греке,</w:t>
      </w:r>
      <w:r>
        <w:rPr>
          <w:spacing w:val="-1"/>
          <w:sz w:val="24"/>
        </w:rPr>
        <w:t xml:space="preserve"> </w:t>
      </w:r>
      <w:r>
        <w:rPr>
          <w:sz w:val="24"/>
        </w:rPr>
        <w:t>Дионисии;</w:t>
      </w:r>
    </w:p>
    <w:p w14:paraId="10E70E56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6" w:line="237" w:lineRule="auto"/>
        <w:ind w:right="813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45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44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47"/>
          <w:sz w:val="24"/>
        </w:rPr>
        <w:t xml:space="preserve"> </w:t>
      </w:r>
      <w:r>
        <w:rPr>
          <w:sz w:val="24"/>
        </w:rPr>
        <w:t>иконописи</w:t>
      </w:r>
      <w:r>
        <w:rPr>
          <w:spacing w:val="46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уникальное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высокое</w:t>
      </w:r>
      <w:r>
        <w:rPr>
          <w:spacing w:val="44"/>
          <w:sz w:val="24"/>
        </w:rPr>
        <w:t xml:space="preserve"> </w:t>
      </w:r>
      <w:r>
        <w:rPr>
          <w:sz w:val="24"/>
        </w:rPr>
        <w:t>до-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культуры;</w:t>
      </w:r>
    </w:p>
    <w:p w14:paraId="0B1DAFDE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6" w:line="237" w:lineRule="auto"/>
        <w:ind w:right="81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деятельный 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зрителя;</w:t>
      </w:r>
    </w:p>
    <w:p w14:paraId="0CF09B16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5" w:line="237" w:lineRule="auto"/>
        <w:ind w:right="807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9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человека.</w:t>
      </w:r>
    </w:p>
    <w:p w14:paraId="057A60C1" w14:textId="77777777" w:rsidR="00A45A12" w:rsidRDefault="00A45A12">
      <w:pPr>
        <w:pStyle w:val="a3"/>
        <w:spacing w:before="7"/>
        <w:ind w:left="0" w:firstLine="0"/>
        <w:jc w:val="left"/>
        <w:rPr>
          <w:sz w:val="22"/>
        </w:rPr>
      </w:pPr>
    </w:p>
    <w:p w14:paraId="42DE83B6" w14:textId="77777777" w:rsidR="00A45A12" w:rsidRDefault="00AA0DC5">
      <w:pPr>
        <w:pStyle w:val="1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 «Архитектура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дизайн»:</w:t>
      </w:r>
    </w:p>
    <w:p w14:paraId="6D6FAE69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114"/>
        <w:ind w:right="805"/>
        <w:rPr>
          <w:sz w:val="24"/>
        </w:rPr>
      </w:pPr>
      <w:r>
        <w:rPr>
          <w:sz w:val="24"/>
        </w:rPr>
        <w:t>характеризовать архитектуру и дизайн как конструктивные виды искусства, т. е. ис-</w:t>
      </w:r>
      <w:r>
        <w:rPr>
          <w:spacing w:val="1"/>
          <w:sz w:val="24"/>
        </w:rPr>
        <w:t xml:space="preserve"> </w:t>
      </w:r>
      <w:r>
        <w:rPr>
          <w:sz w:val="24"/>
        </w:rPr>
        <w:t>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14:paraId="7082F56B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2" w:line="237" w:lineRule="auto"/>
        <w:ind w:right="805"/>
        <w:rPr>
          <w:sz w:val="24"/>
        </w:rPr>
      </w:pPr>
      <w:r>
        <w:rPr>
          <w:sz w:val="24"/>
        </w:rPr>
        <w:t>объяснять роль архитектуры и дизайна в построении 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14:paraId="6B0DECB3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6" w:line="237" w:lineRule="auto"/>
        <w:ind w:right="808"/>
        <w:rPr>
          <w:sz w:val="24"/>
        </w:rPr>
      </w:pPr>
      <w:r>
        <w:rPr>
          <w:sz w:val="24"/>
        </w:rPr>
        <w:t>рассуждать о влиянии предметно-пространственной среды на чувства, установки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14:paraId="103E7F59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5" w:line="237" w:lineRule="auto"/>
        <w:ind w:right="808"/>
        <w:rPr>
          <w:sz w:val="24"/>
        </w:rPr>
      </w:pPr>
      <w:r>
        <w:rPr>
          <w:sz w:val="24"/>
        </w:rPr>
        <w:t>рассуждать о том, как предметно-пространственная среда организует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представления о самом</w:t>
      </w:r>
      <w:r>
        <w:rPr>
          <w:spacing w:val="-1"/>
          <w:sz w:val="24"/>
        </w:rPr>
        <w:t xml:space="preserve"> </w:t>
      </w:r>
      <w:r>
        <w:rPr>
          <w:sz w:val="24"/>
        </w:rPr>
        <w:t>себе;</w:t>
      </w:r>
    </w:p>
    <w:p w14:paraId="48A83799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6" w:line="237" w:lineRule="auto"/>
        <w:ind w:right="815"/>
        <w:rPr>
          <w:sz w:val="24"/>
        </w:rPr>
      </w:pPr>
      <w:r>
        <w:rPr>
          <w:sz w:val="24"/>
        </w:rPr>
        <w:t>объяснять ценность сохранения культурного наследия, выраженного в 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быта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эпох.</w:t>
      </w:r>
    </w:p>
    <w:p w14:paraId="7869C03F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0C011EA9" w14:textId="77777777" w:rsidR="00A45A12" w:rsidRDefault="00AA0DC5">
      <w:pPr>
        <w:pStyle w:val="1"/>
        <w:spacing w:before="1"/>
        <w:jc w:val="left"/>
      </w:pPr>
      <w:r>
        <w:t>Графический</w:t>
      </w:r>
      <w:r>
        <w:rPr>
          <w:spacing w:val="-3"/>
        </w:rPr>
        <w:t xml:space="preserve"> </w:t>
      </w:r>
      <w:r>
        <w:t>дизайн:</w:t>
      </w:r>
    </w:p>
    <w:p w14:paraId="2201F0EB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112" w:line="237" w:lineRule="auto"/>
        <w:ind w:right="80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40"/>
          <w:sz w:val="24"/>
        </w:rPr>
        <w:t xml:space="preserve"> </w:t>
      </w:r>
      <w:r>
        <w:rPr>
          <w:sz w:val="24"/>
        </w:rPr>
        <w:t>формальной</w:t>
      </w:r>
      <w:r>
        <w:rPr>
          <w:spacing w:val="42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её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1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41"/>
          <w:sz w:val="24"/>
        </w:rPr>
        <w:t xml:space="preserve"> </w:t>
      </w:r>
      <w:r>
        <w:rPr>
          <w:sz w:val="24"/>
        </w:rPr>
        <w:t>языка</w:t>
      </w:r>
      <w:r>
        <w:rPr>
          <w:spacing w:val="40"/>
          <w:sz w:val="24"/>
        </w:rPr>
        <w:t xml:space="preserve"> </w:t>
      </w:r>
      <w:r>
        <w:rPr>
          <w:sz w:val="24"/>
        </w:rPr>
        <w:t>кон-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искусств;</w:t>
      </w:r>
    </w:p>
    <w:p w14:paraId="3F8431B3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композиции;</w:t>
      </w:r>
    </w:p>
    <w:p w14:paraId="4D73810F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композиции;</w:t>
      </w:r>
    </w:p>
    <w:p w14:paraId="632AFEE7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2" w:line="237" w:lineRule="auto"/>
        <w:ind w:right="809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7"/>
          <w:sz w:val="24"/>
        </w:rPr>
        <w:t xml:space="preserve"> </w:t>
      </w:r>
      <w:r>
        <w:rPr>
          <w:sz w:val="24"/>
        </w:rPr>
        <w:t>формальные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ставленных задач;</w:t>
      </w:r>
    </w:p>
    <w:p w14:paraId="0381D7B0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8" w:line="235" w:lineRule="auto"/>
        <w:ind w:right="81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9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1"/>
          <w:sz w:val="24"/>
        </w:rPr>
        <w:t xml:space="preserve"> </w:t>
      </w:r>
      <w:r>
        <w:rPr>
          <w:sz w:val="24"/>
        </w:rPr>
        <w:t>листа</w:t>
      </w:r>
      <w:r>
        <w:rPr>
          <w:spacing w:val="9"/>
          <w:sz w:val="24"/>
        </w:rPr>
        <w:t xml:space="preserve"> </w:t>
      </w:r>
      <w:r>
        <w:rPr>
          <w:sz w:val="24"/>
        </w:rPr>
        <w:t>композиционную</w:t>
      </w:r>
      <w:r>
        <w:rPr>
          <w:spacing w:val="10"/>
          <w:sz w:val="24"/>
        </w:rPr>
        <w:t xml:space="preserve"> </w:t>
      </w:r>
      <w:r>
        <w:rPr>
          <w:sz w:val="24"/>
        </w:rPr>
        <w:t>доминан-</w:t>
      </w:r>
      <w:r>
        <w:rPr>
          <w:spacing w:val="-57"/>
          <w:sz w:val="24"/>
        </w:rPr>
        <w:t xml:space="preserve"> </w:t>
      </w:r>
      <w:r>
        <w:rPr>
          <w:sz w:val="24"/>
        </w:rPr>
        <w:t>ту;</w:t>
      </w:r>
    </w:p>
    <w:p w14:paraId="273C2067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статики;</w:t>
      </w:r>
    </w:p>
    <w:p w14:paraId="48B3E25D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листа;</w:t>
      </w:r>
    </w:p>
    <w:p w14:paraId="37FFE68C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искусствах;</w:t>
      </w:r>
    </w:p>
    <w:p w14:paraId="6F3C5DC0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ind w:right="81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цвета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21"/>
          <w:sz w:val="24"/>
        </w:rPr>
        <w:t xml:space="preserve"> </w:t>
      </w:r>
      <w:r>
        <w:rPr>
          <w:sz w:val="24"/>
        </w:rPr>
        <w:t>искус-</w:t>
      </w:r>
      <w:r>
        <w:rPr>
          <w:spacing w:val="-57"/>
          <w:sz w:val="24"/>
        </w:rPr>
        <w:t xml:space="preserve"> </w:t>
      </w:r>
      <w:r>
        <w:rPr>
          <w:sz w:val="24"/>
        </w:rPr>
        <w:t>ствах;</w:t>
      </w:r>
    </w:p>
    <w:p w14:paraId="79E5873B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«цветовой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образ»;</w:t>
      </w:r>
    </w:p>
    <w:p w14:paraId="7581E5A1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2" w:line="237" w:lineRule="auto"/>
        <w:ind w:right="812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6"/>
          <w:sz w:val="24"/>
        </w:rPr>
        <w:t xml:space="preserve"> </w:t>
      </w:r>
      <w:r>
        <w:rPr>
          <w:sz w:val="24"/>
        </w:rPr>
        <w:t>цвет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композициях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18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доминанту,</w:t>
      </w:r>
      <w:r>
        <w:rPr>
          <w:spacing w:val="17"/>
          <w:sz w:val="24"/>
        </w:rPr>
        <w:t xml:space="preserve"> </w:t>
      </w:r>
      <w:r>
        <w:rPr>
          <w:sz w:val="24"/>
        </w:rPr>
        <w:t>объединён-</w:t>
      </w:r>
      <w:r>
        <w:rPr>
          <w:spacing w:val="-57"/>
          <w:sz w:val="24"/>
        </w:rPr>
        <w:t xml:space="preserve"> </w:t>
      </w:r>
      <w:r>
        <w:rPr>
          <w:sz w:val="24"/>
        </w:rPr>
        <w:t>ные</w:t>
      </w:r>
      <w:r>
        <w:rPr>
          <w:spacing w:val="-2"/>
          <w:sz w:val="24"/>
        </w:rPr>
        <w:t xml:space="preserve"> </w:t>
      </w:r>
      <w:r>
        <w:rPr>
          <w:sz w:val="24"/>
        </w:rPr>
        <w:t>одним</w:t>
      </w:r>
      <w:r>
        <w:rPr>
          <w:spacing w:val="-2"/>
          <w:sz w:val="24"/>
        </w:rPr>
        <w:t xml:space="preserve"> </w:t>
      </w:r>
      <w:r>
        <w:rPr>
          <w:sz w:val="24"/>
        </w:rPr>
        <w:t>стилем;</w:t>
      </w:r>
    </w:p>
    <w:p w14:paraId="135353CB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5" w:line="237" w:lineRule="auto"/>
        <w:ind w:right="81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6"/>
          <w:sz w:val="24"/>
        </w:rPr>
        <w:t xml:space="preserve"> </w:t>
      </w:r>
      <w:r>
        <w:rPr>
          <w:sz w:val="24"/>
        </w:rPr>
        <w:t>шрифт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6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7"/>
          <w:sz w:val="24"/>
        </w:rPr>
        <w:t xml:space="preserve"> </w:t>
      </w:r>
      <w:r>
        <w:rPr>
          <w:sz w:val="24"/>
        </w:rPr>
        <w:t>начертания</w:t>
      </w:r>
      <w:r>
        <w:rPr>
          <w:spacing w:val="5"/>
          <w:sz w:val="24"/>
        </w:rPr>
        <w:t xml:space="preserve"> </w:t>
      </w:r>
      <w:r>
        <w:rPr>
          <w:sz w:val="24"/>
        </w:rPr>
        <w:t>букв,</w:t>
      </w:r>
      <w:r>
        <w:rPr>
          <w:spacing w:val="5"/>
          <w:sz w:val="24"/>
        </w:rPr>
        <w:t xml:space="preserve"> </w:t>
      </w:r>
      <w:r>
        <w:rPr>
          <w:sz w:val="24"/>
        </w:rPr>
        <w:t>объединённых</w:t>
      </w:r>
      <w:r>
        <w:rPr>
          <w:spacing w:val="7"/>
          <w:sz w:val="24"/>
        </w:rPr>
        <w:t xml:space="preserve"> </w:t>
      </w:r>
      <w:r>
        <w:rPr>
          <w:sz w:val="24"/>
        </w:rPr>
        <w:t>общим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стилем,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отвечающий законам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композиции;</w:t>
      </w:r>
    </w:p>
    <w:p w14:paraId="7EC2416C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4" w:line="275" w:lineRule="exact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1"/>
          <w:sz w:val="24"/>
        </w:rPr>
        <w:t xml:space="preserve"> </w:t>
      </w:r>
      <w:r>
        <w:rPr>
          <w:sz w:val="24"/>
        </w:rPr>
        <w:t>шрифта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различать</w:t>
      </w:r>
    </w:p>
    <w:p w14:paraId="7D54D2A7" w14:textId="77777777" w:rsidR="00A45A12" w:rsidRDefault="00AA0DC5">
      <w:pPr>
        <w:pStyle w:val="a3"/>
        <w:ind w:left="788" w:firstLine="0"/>
        <w:jc w:val="left"/>
      </w:pPr>
      <w:r>
        <w:t>«архитектуру» шрифта и особенности шрифтовых гарнитур; иметь опыт творческого</w:t>
      </w:r>
      <w:r>
        <w:rPr>
          <w:spacing w:val="-57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шрифтовой композиции</w:t>
      </w:r>
      <w:r>
        <w:rPr>
          <w:spacing w:val="-1"/>
        </w:rPr>
        <w:t xml:space="preserve"> </w:t>
      </w:r>
      <w:r>
        <w:t>(буквицы);</w:t>
      </w:r>
    </w:p>
    <w:p w14:paraId="3A224BC7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3" w:line="237" w:lineRule="auto"/>
        <w:ind w:right="81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2"/>
          <w:sz w:val="24"/>
        </w:rPr>
        <w:t xml:space="preserve"> </w:t>
      </w:r>
      <w:r>
        <w:rPr>
          <w:sz w:val="24"/>
        </w:rPr>
        <w:t>печатное</w:t>
      </w:r>
      <w:r>
        <w:rPr>
          <w:spacing w:val="12"/>
          <w:sz w:val="24"/>
        </w:rPr>
        <w:t xml:space="preserve"> </w:t>
      </w:r>
      <w:r>
        <w:rPr>
          <w:sz w:val="24"/>
        </w:rPr>
        <w:t>слово,</w:t>
      </w:r>
      <w:r>
        <w:rPr>
          <w:spacing w:val="13"/>
          <w:sz w:val="24"/>
        </w:rPr>
        <w:t xml:space="preserve"> </w:t>
      </w:r>
      <w:r>
        <w:rPr>
          <w:sz w:val="24"/>
        </w:rPr>
        <w:t>типографскую</w:t>
      </w:r>
      <w:r>
        <w:rPr>
          <w:spacing w:val="14"/>
          <w:sz w:val="24"/>
        </w:rPr>
        <w:t xml:space="preserve"> </w:t>
      </w:r>
      <w:r>
        <w:rPr>
          <w:sz w:val="24"/>
        </w:rPr>
        <w:t>строку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3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композиции;</w:t>
      </w:r>
    </w:p>
    <w:p w14:paraId="50C1D58D" w14:textId="77777777" w:rsidR="00A45A12" w:rsidRDefault="00A45A12">
      <w:pPr>
        <w:spacing w:line="237" w:lineRule="auto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372A6E45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76"/>
        <w:ind w:right="808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логотипа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знака,</w:t>
      </w:r>
      <w:r>
        <w:rPr>
          <w:spacing w:val="1"/>
          <w:sz w:val="24"/>
        </w:rPr>
        <w:t xml:space="preserve"> </w:t>
      </w:r>
      <w:r>
        <w:rPr>
          <w:sz w:val="24"/>
        </w:rPr>
        <w:t>эмблемы,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марки; различать шрифтовой и знаковый виды логотипа; иметь практический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логотипа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выбранную тему;</w:t>
      </w:r>
    </w:p>
    <w:p w14:paraId="71D5240E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2" w:line="237" w:lineRule="auto"/>
        <w:ind w:right="814"/>
        <w:rPr>
          <w:sz w:val="24"/>
        </w:rPr>
      </w:pPr>
      <w:r>
        <w:rPr>
          <w:sz w:val="24"/>
        </w:rPr>
        <w:t>приобрести творческий опыт построения композиции плаката, поздравительной от-</w:t>
      </w:r>
      <w:r>
        <w:rPr>
          <w:spacing w:val="1"/>
          <w:sz w:val="24"/>
        </w:rPr>
        <w:t xml:space="preserve"> </w:t>
      </w:r>
      <w:r>
        <w:rPr>
          <w:sz w:val="24"/>
        </w:rPr>
        <w:t>крытки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рекламы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 изображения;</w:t>
      </w:r>
    </w:p>
    <w:p w14:paraId="18D528DF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4"/>
        <w:ind w:right="812"/>
        <w:rPr>
          <w:sz w:val="24"/>
        </w:rPr>
      </w:pPr>
      <w:r>
        <w:rPr>
          <w:sz w:val="24"/>
        </w:rPr>
        <w:t>иметь представление об искусстве конструирования книги, дизайне журнала; 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 творческий опыт образного построения книжного и журнального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воротов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композиций.</w:t>
      </w:r>
    </w:p>
    <w:p w14:paraId="448DA92F" w14:textId="77777777" w:rsidR="00A45A12" w:rsidRDefault="00AA0DC5">
      <w:pPr>
        <w:pStyle w:val="1"/>
        <w:spacing w:before="86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дизайна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человека:</w:t>
      </w:r>
    </w:p>
    <w:p w14:paraId="09A0566E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29" w:line="237" w:lineRule="auto"/>
        <w:ind w:right="808"/>
        <w:rPr>
          <w:sz w:val="24"/>
        </w:rPr>
      </w:pPr>
      <w:r>
        <w:rPr>
          <w:sz w:val="24"/>
        </w:rPr>
        <w:t>иметь опыт построения объёмно-пространственной композиции как макета архитек-</w:t>
      </w:r>
      <w:r>
        <w:rPr>
          <w:spacing w:val="1"/>
          <w:sz w:val="24"/>
        </w:rPr>
        <w:t xml:space="preserve"> </w:t>
      </w:r>
      <w:r>
        <w:rPr>
          <w:sz w:val="24"/>
        </w:rPr>
        <w:t>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 жизни;</w:t>
      </w:r>
    </w:p>
    <w:p w14:paraId="67207215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5" w:line="237" w:lineRule="auto"/>
        <w:ind w:right="808"/>
        <w:rPr>
          <w:sz w:val="24"/>
        </w:rPr>
      </w:pPr>
      <w:r>
        <w:rPr>
          <w:sz w:val="24"/>
        </w:rPr>
        <w:t>выполнять построение макета пространственно-объёмной композиции по его черте-</w:t>
      </w:r>
      <w:r>
        <w:rPr>
          <w:spacing w:val="1"/>
          <w:sz w:val="24"/>
        </w:rPr>
        <w:t xml:space="preserve"> </w:t>
      </w:r>
      <w:r>
        <w:rPr>
          <w:sz w:val="24"/>
        </w:rPr>
        <w:t>жу;</w:t>
      </w:r>
    </w:p>
    <w:p w14:paraId="62C56B57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4"/>
        <w:ind w:right="812"/>
        <w:rPr>
          <w:sz w:val="24"/>
        </w:rPr>
      </w:pPr>
      <w:r>
        <w:rPr>
          <w:sz w:val="24"/>
        </w:rPr>
        <w:t>выявлять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0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объёмов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сочетаний на образный характер постройки и её влияние на организацию жизнедея-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людей;</w:t>
      </w:r>
    </w:p>
    <w:p w14:paraId="4AB3CF08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 w:line="237" w:lineRule="auto"/>
        <w:ind w:right="813"/>
        <w:rPr>
          <w:sz w:val="24"/>
        </w:rPr>
      </w:pPr>
      <w:r>
        <w:rPr>
          <w:sz w:val="24"/>
        </w:rPr>
        <w:t>знать о роли строительного материала в эволюции архитектурных конструкций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сооружений;</w:t>
      </w:r>
    </w:p>
    <w:p w14:paraId="6F1A4B5B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/>
        <w:ind w:right="806"/>
        <w:rPr>
          <w:sz w:val="24"/>
        </w:rPr>
      </w:pPr>
      <w:r>
        <w:rPr>
          <w:sz w:val="24"/>
        </w:rPr>
        <w:t>иметь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представление,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-1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общества и как изменение архитектуры влияет на характер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людей;</w:t>
      </w:r>
    </w:p>
    <w:p w14:paraId="5EC9E003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ind w:right="806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 разных эпох, выраженных в постройках общественных зданий, храмовой ар-</w:t>
      </w:r>
      <w:r>
        <w:rPr>
          <w:spacing w:val="1"/>
          <w:sz w:val="24"/>
        </w:rPr>
        <w:t xml:space="preserve"> </w:t>
      </w:r>
      <w:r>
        <w:rPr>
          <w:sz w:val="24"/>
        </w:rPr>
        <w:t>хитектуре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14:paraId="01A3B9F8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ind w:right="814"/>
        <w:rPr>
          <w:sz w:val="24"/>
        </w:rPr>
      </w:pPr>
      <w:r>
        <w:rPr>
          <w:sz w:val="24"/>
        </w:rPr>
        <w:t>характеризовать архитектурные и градостроительные изменения в культуре новей-</w:t>
      </w:r>
      <w:r>
        <w:rPr>
          <w:spacing w:val="1"/>
          <w:sz w:val="24"/>
        </w:rPr>
        <w:t xml:space="preserve"> </w:t>
      </w:r>
      <w:r>
        <w:rPr>
          <w:sz w:val="24"/>
        </w:rPr>
        <w:t>шего времени, современный уровень развития технологий и материалов; рассуждать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 социокультурных противоречиях в организации современной городской среды 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 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преодоления;</w:t>
      </w:r>
    </w:p>
    <w:p w14:paraId="012221A2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1"/>
        <w:ind w:right="805"/>
        <w:rPr>
          <w:sz w:val="24"/>
        </w:rPr>
      </w:pPr>
      <w:r>
        <w:rPr>
          <w:sz w:val="24"/>
        </w:rPr>
        <w:t>знать о значении сохранения исторического облика города для современной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архитектурного наследия как важнейшего фактора исторической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 своей идентичности;</w:t>
      </w:r>
    </w:p>
    <w:p w14:paraId="157102B8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2" w:line="237" w:lineRule="auto"/>
        <w:ind w:right="814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понятие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«городская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среда»;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рассматривать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планировку</w:t>
      </w:r>
      <w:r>
        <w:rPr>
          <w:spacing w:val="-19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 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людей;</w:t>
      </w:r>
    </w:p>
    <w:p w14:paraId="2B821B08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5" w:line="237" w:lineRule="auto"/>
        <w:ind w:right="810"/>
        <w:rPr>
          <w:sz w:val="24"/>
        </w:rPr>
      </w:pPr>
      <w:r>
        <w:rPr>
          <w:sz w:val="24"/>
        </w:rPr>
        <w:t>знать различные виды планировки города; иметь опыт разработки построения го-</w:t>
      </w:r>
      <w:r>
        <w:rPr>
          <w:spacing w:val="1"/>
          <w:sz w:val="24"/>
        </w:rPr>
        <w:t xml:space="preserve"> </w:t>
      </w:r>
      <w:r>
        <w:rPr>
          <w:sz w:val="24"/>
        </w:rPr>
        <w:t>родского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макетной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схемы;</w:t>
      </w:r>
    </w:p>
    <w:p w14:paraId="3953C65B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4"/>
        <w:ind w:right="806"/>
        <w:rPr>
          <w:sz w:val="24"/>
        </w:rPr>
      </w:pPr>
      <w:r>
        <w:rPr>
          <w:sz w:val="24"/>
        </w:rPr>
        <w:t>характеризовать эстетическое и экологическое взаимное сосуществование природы и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архитектуры;</w:t>
      </w:r>
      <w:r>
        <w:rPr>
          <w:spacing w:val="-10"/>
          <w:sz w:val="24"/>
        </w:rPr>
        <w:t xml:space="preserve"> </w:t>
      </w:r>
      <w:r>
        <w:rPr>
          <w:sz w:val="24"/>
        </w:rPr>
        <w:t>иметь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10"/>
          <w:sz w:val="24"/>
        </w:rPr>
        <w:t xml:space="preserve"> </w:t>
      </w:r>
      <w:r>
        <w:rPr>
          <w:sz w:val="24"/>
        </w:rPr>
        <w:t>ландшафтно-парковой</w:t>
      </w:r>
      <w:r>
        <w:rPr>
          <w:spacing w:val="-9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школах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дизайна;</w:t>
      </w:r>
    </w:p>
    <w:p w14:paraId="5DED54FB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2" w:line="237" w:lineRule="auto"/>
        <w:ind w:right="812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«проживании»</w:t>
      </w:r>
      <w:r>
        <w:rPr>
          <w:spacing w:val="-9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пространства;</w:t>
      </w:r>
    </w:p>
    <w:p w14:paraId="74E20117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4"/>
        <w:ind w:right="804"/>
        <w:rPr>
          <w:sz w:val="24"/>
        </w:rPr>
      </w:pPr>
      <w:r>
        <w:rPr>
          <w:sz w:val="24"/>
        </w:rPr>
        <w:t>иметь представление о задачах соотношения функционального и образного в по-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 формы предметов, создаваемых людьми; видеть образ времени и 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быта;</w:t>
      </w:r>
    </w:p>
    <w:p w14:paraId="1D50BC61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чём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архитектуры и дизайна;</w:t>
      </w:r>
    </w:p>
    <w:p w14:paraId="3D5793CE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2" w:line="237" w:lineRule="auto"/>
        <w:ind w:right="812"/>
        <w:rPr>
          <w:sz w:val="24"/>
        </w:rPr>
      </w:pPr>
      <w:r>
        <w:rPr>
          <w:sz w:val="24"/>
        </w:rPr>
        <w:t>иметь опыт творческого проектирования интерьерного пространства для 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14:paraId="63CE1303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6" w:line="237" w:lineRule="auto"/>
        <w:ind w:right="813"/>
        <w:rPr>
          <w:sz w:val="24"/>
        </w:rPr>
      </w:pPr>
      <w:r>
        <w:rPr>
          <w:sz w:val="24"/>
        </w:rPr>
        <w:t>объяснять, как в одежде проявляются характер человека, его ценностные позиции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 действий;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объяснять, что 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стиль в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одежде;</w:t>
      </w:r>
    </w:p>
    <w:p w14:paraId="73BC375F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5" w:line="237" w:lineRule="auto"/>
        <w:ind w:right="813"/>
        <w:rPr>
          <w:sz w:val="24"/>
        </w:rPr>
      </w:pPr>
      <w:r>
        <w:rPr>
          <w:sz w:val="24"/>
        </w:rPr>
        <w:t>иметь представление об истории костюма в истории разных эпох;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35"/>
          <w:sz w:val="24"/>
        </w:rPr>
        <w:t xml:space="preserve"> </w:t>
      </w:r>
      <w:r>
        <w:rPr>
          <w:sz w:val="24"/>
        </w:rPr>
        <w:t>моды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одежде;</w:t>
      </w:r>
      <w:r>
        <w:rPr>
          <w:spacing w:val="36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33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35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36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36"/>
          <w:sz w:val="24"/>
        </w:rPr>
        <w:t xml:space="preserve"> </w:t>
      </w:r>
      <w:r>
        <w:rPr>
          <w:sz w:val="24"/>
        </w:rPr>
        <w:t>статус</w:t>
      </w:r>
    </w:p>
    <w:p w14:paraId="16A53D30" w14:textId="77777777" w:rsidR="00A45A12" w:rsidRDefault="00A45A12">
      <w:pPr>
        <w:spacing w:line="237" w:lineRule="auto"/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5C290FB6" w14:textId="77777777" w:rsidR="00A45A12" w:rsidRDefault="00AA0DC5">
      <w:pPr>
        <w:pStyle w:val="a3"/>
        <w:spacing w:before="73"/>
        <w:ind w:left="788" w:right="810" w:firstLine="0"/>
      </w:pPr>
      <w:r>
        <w:lastRenderedPageBreak/>
        <w:t>человека, его ценностные ориентации, мировоззренческие идеалы и характер дея-</w:t>
      </w:r>
      <w:r>
        <w:rPr>
          <w:spacing w:val="1"/>
        </w:rPr>
        <w:t xml:space="preserve"> </w:t>
      </w:r>
      <w:r>
        <w:t>тельности;</w:t>
      </w:r>
    </w:p>
    <w:p w14:paraId="2E4C9894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5" w:line="237" w:lineRule="auto"/>
        <w:ind w:right="812"/>
        <w:rPr>
          <w:sz w:val="24"/>
        </w:rPr>
      </w:pPr>
      <w:r>
        <w:rPr>
          <w:sz w:val="24"/>
        </w:rPr>
        <w:t>иметь представление о конструкции костюма и применении законов композиции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одежды, ансамбле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костюме;</w:t>
      </w:r>
    </w:p>
    <w:p w14:paraId="4B8628FA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4"/>
        <w:ind w:right="802"/>
        <w:rPr>
          <w:sz w:val="24"/>
        </w:rPr>
      </w:pPr>
      <w:r>
        <w:rPr>
          <w:sz w:val="24"/>
        </w:rPr>
        <w:t>уметь рассуждать о характерных особенностях современной моды, сравнивать функ-</w:t>
      </w:r>
      <w:r>
        <w:rPr>
          <w:spacing w:val="-57"/>
          <w:sz w:val="24"/>
        </w:rPr>
        <w:t xml:space="preserve"> </w:t>
      </w:r>
      <w:r>
        <w:rPr>
          <w:sz w:val="24"/>
        </w:rPr>
        <w:t>циональные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58"/>
          <w:sz w:val="24"/>
        </w:rPr>
        <w:t xml:space="preserve"> </w:t>
      </w:r>
      <w:r>
        <w:rPr>
          <w:sz w:val="24"/>
        </w:rPr>
        <w:t>прошлых</w:t>
      </w:r>
      <w:r>
        <w:rPr>
          <w:spacing w:val="-4"/>
          <w:sz w:val="24"/>
        </w:rPr>
        <w:t xml:space="preserve"> </w:t>
      </w:r>
      <w:r>
        <w:rPr>
          <w:sz w:val="24"/>
        </w:rPr>
        <w:t>эпох;</w:t>
      </w:r>
    </w:p>
    <w:p w14:paraId="74DED609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ind w:right="811"/>
        <w:rPr>
          <w:sz w:val="24"/>
        </w:rPr>
      </w:pPr>
      <w:r>
        <w:rPr>
          <w:sz w:val="24"/>
        </w:rPr>
        <w:t>иметь опыт выполнения практических творческих эскизов по теме «Дизайн совре-</w:t>
      </w:r>
      <w:r>
        <w:rPr>
          <w:spacing w:val="1"/>
          <w:sz w:val="24"/>
        </w:rPr>
        <w:t xml:space="preserve"> </w:t>
      </w:r>
      <w:r>
        <w:rPr>
          <w:sz w:val="24"/>
        </w:rPr>
        <w:t>менной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одежды»,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эскизов</w:t>
      </w:r>
      <w:r>
        <w:rPr>
          <w:spacing w:val="-12"/>
          <w:sz w:val="24"/>
        </w:rPr>
        <w:t xml:space="preserve"> </w:t>
      </w:r>
      <w:r>
        <w:rPr>
          <w:sz w:val="24"/>
        </w:rPr>
        <w:t>молодёжной</w:t>
      </w:r>
      <w:r>
        <w:rPr>
          <w:spacing w:val="-1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8"/>
          <w:sz w:val="24"/>
        </w:rPr>
        <w:t xml:space="preserve"> </w:t>
      </w:r>
      <w:r>
        <w:rPr>
          <w:sz w:val="24"/>
        </w:rPr>
        <w:t>(спортивной,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праздничной, 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14:paraId="23C60198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ind w:right="804"/>
        <w:rPr>
          <w:sz w:val="24"/>
        </w:rPr>
      </w:pPr>
      <w:r>
        <w:rPr>
          <w:sz w:val="24"/>
        </w:rPr>
        <w:t>различать задачи искусства театрального грима и бытового макияжа; иметь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ставление об имидж-дизайне, его задачах и социальном бытовании; иметь опыт со-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 эскизов для макияжа театральных образов и опыт бытового макияжа; опре-</w:t>
      </w:r>
      <w:r>
        <w:rPr>
          <w:spacing w:val="1"/>
          <w:sz w:val="24"/>
        </w:rPr>
        <w:t xml:space="preserve"> </w:t>
      </w:r>
      <w:r>
        <w:rPr>
          <w:sz w:val="24"/>
        </w:rPr>
        <w:t>делять эстетические и этические границы применения макияжа и стилистики при-</w:t>
      </w:r>
      <w:r>
        <w:rPr>
          <w:spacing w:val="1"/>
          <w:sz w:val="24"/>
        </w:rPr>
        <w:t xml:space="preserve"> </w:t>
      </w:r>
      <w:r>
        <w:rPr>
          <w:sz w:val="24"/>
        </w:rPr>
        <w:t>чёски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1"/>
          <w:sz w:val="24"/>
        </w:rPr>
        <w:t xml:space="preserve"> </w:t>
      </w:r>
      <w:r>
        <w:rPr>
          <w:sz w:val="24"/>
        </w:rPr>
        <w:t>быту.</w:t>
      </w:r>
    </w:p>
    <w:p w14:paraId="7E37F477" w14:textId="77777777" w:rsidR="00A45A12" w:rsidRDefault="00AA0DC5">
      <w:pPr>
        <w:pStyle w:val="1"/>
        <w:spacing w:before="23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«Изображение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синтетических,</w:t>
      </w:r>
    </w:p>
    <w:p w14:paraId="43AA67AD" w14:textId="77777777" w:rsidR="00A45A12" w:rsidRDefault="00AA0DC5">
      <w:pPr>
        <w:ind w:left="222" w:right="3745"/>
        <w:jc w:val="both"/>
        <w:rPr>
          <w:b/>
          <w:sz w:val="24"/>
        </w:rPr>
      </w:pPr>
      <w:r>
        <w:rPr>
          <w:b/>
          <w:sz w:val="24"/>
        </w:rPr>
        <w:t>экранных видах искусства и художественная фотография»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вариативный</w:t>
      </w:r>
      <w:r>
        <w:rPr>
          <w:b/>
          <w:sz w:val="24"/>
        </w:rPr>
        <w:t>):</w:t>
      </w:r>
    </w:p>
    <w:p w14:paraId="7B5827CB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110"/>
        <w:ind w:right="802"/>
        <w:rPr>
          <w:sz w:val="24"/>
        </w:rPr>
      </w:pPr>
      <w:r>
        <w:rPr>
          <w:spacing w:val="-2"/>
          <w:sz w:val="24"/>
        </w:rPr>
        <w:t xml:space="preserve">знать о синтетической природе — коллективности </w:t>
      </w:r>
      <w:r>
        <w:rPr>
          <w:spacing w:val="-1"/>
          <w:sz w:val="24"/>
        </w:rPr>
        <w:t>творческого процесса в синтетиче-</w:t>
      </w:r>
      <w:r>
        <w:rPr>
          <w:sz w:val="24"/>
        </w:rPr>
        <w:t xml:space="preserve"> </w:t>
      </w:r>
      <w:r>
        <w:rPr>
          <w:spacing w:val="-1"/>
          <w:sz w:val="24"/>
        </w:rPr>
        <w:t>ских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искусствах,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синтезирующих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выразительные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3"/>
          <w:sz w:val="24"/>
        </w:rPr>
        <w:t xml:space="preserve"> </w:t>
      </w:r>
      <w:r>
        <w:rPr>
          <w:sz w:val="24"/>
        </w:rPr>
        <w:t>художествен-</w:t>
      </w:r>
      <w:r>
        <w:rPr>
          <w:spacing w:val="-58"/>
          <w:sz w:val="24"/>
        </w:rPr>
        <w:t xml:space="preserve"> </w:t>
      </w:r>
      <w:r>
        <w:rPr>
          <w:sz w:val="24"/>
        </w:rPr>
        <w:t>ного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творчества;</w:t>
      </w:r>
    </w:p>
    <w:p w14:paraId="7FFB8FAD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искусствах;</w:t>
      </w:r>
    </w:p>
    <w:p w14:paraId="70C3E6A4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ind w:right="812"/>
        <w:rPr>
          <w:sz w:val="24"/>
        </w:rPr>
      </w:pPr>
      <w:r>
        <w:rPr>
          <w:sz w:val="24"/>
        </w:rPr>
        <w:t>иметь представление о влиянии развития технологий на появление новых видов ху-</w:t>
      </w:r>
      <w:r>
        <w:rPr>
          <w:spacing w:val="1"/>
          <w:sz w:val="24"/>
        </w:rPr>
        <w:t xml:space="preserve"> </w:t>
      </w:r>
      <w:r>
        <w:rPr>
          <w:sz w:val="24"/>
        </w:rPr>
        <w:t>дожественного творчества и их развитии параллельно с традиционными видами ис-</w:t>
      </w:r>
      <w:r>
        <w:rPr>
          <w:spacing w:val="1"/>
          <w:sz w:val="24"/>
        </w:rPr>
        <w:t xml:space="preserve"> </w:t>
      </w:r>
      <w:r>
        <w:rPr>
          <w:sz w:val="24"/>
        </w:rPr>
        <w:t>кусства.</w:t>
      </w:r>
    </w:p>
    <w:p w14:paraId="26741917" w14:textId="77777777" w:rsidR="00A45A12" w:rsidRDefault="00AA0DC5">
      <w:pPr>
        <w:pStyle w:val="1"/>
        <w:spacing w:before="87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театра:</w:t>
      </w:r>
    </w:p>
    <w:p w14:paraId="4EF35667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29" w:line="237" w:lineRule="auto"/>
        <w:ind w:right="81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об</w:t>
      </w:r>
      <w:r>
        <w:rPr>
          <w:spacing w:val="4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3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жанровом</w:t>
      </w:r>
      <w:r>
        <w:rPr>
          <w:spacing w:val="45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44"/>
          <w:sz w:val="24"/>
        </w:rPr>
        <w:t xml:space="preserve"> </w:t>
      </w:r>
      <w:r>
        <w:rPr>
          <w:sz w:val="24"/>
        </w:rPr>
        <w:t>теат-</w:t>
      </w:r>
      <w:r>
        <w:rPr>
          <w:spacing w:val="-57"/>
          <w:sz w:val="24"/>
        </w:rPr>
        <w:t xml:space="preserve"> </w:t>
      </w:r>
      <w:r>
        <w:rPr>
          <w:sz w:val="24"/>
        </w:rPr>
        <w:t>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представлений;</w:t>
      </w:r>
    </w:p>
    <w:p w14:paraId="68469F75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6" w:line="237" w:lineRule="auto"/>
        <w:ind w:right="802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роли</w:t>
      </w:r>
      <w:r>
        <w:rPr>
          <w:spacing w:val="20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видах</w:t>
      </w:r>
      <w:r>
        <w:rPr>
          <w:spacing w:val="2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художнической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театре;</w:t>
      </w:r>
    </w:p>
    <w:p w14:paraId="786036DF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3"/>
        <w:jc w:val="left"/>
        <w:rPr>
          <w:sz w:val="24"/>
        </w:rPr>
      </w:pPr>
      <w:r>
        <w:rPr>
          <w:spacing w:val="-1"/>
          <w:sz w:val="24"/>
        </w:rPr>
        <w:t>иметь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представление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сценографии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символическом</w:t>
      </w:r>
      <w:r>
        <w:rPr>
          <w:spacing w:val="-14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-13"/>
          <w:sz w:val="24"/>
        </w:rPr>
        <w:t xml:space="preserve"> </w:t>
      </w:r>
      <w:r>
        <w:rPr>
          <w:sz w:val="24"/>
        </w:rPr>
        <w:t>сценического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образа;</w:t>
      </w:r>
    </w:p>
    <w:p w14:paraId="1E261461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ind w:right="810"/>
        <w:rPr>
          <w:sz w:val="24"/>
        </w:rPr>
      </w:pPr>
      <w:r>
        <w:rPr>
          <w:sz w:val="24"/>
        </w:rPr>
        <w:t>понимать различие между бытовым костюмом в жизни и сценическим костюмом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театрального персонажа, воплощающим характер героя и его эпоху в единстве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спектакля;</w:t>
      </w:r>
    </w:p>
    <w:p w14:paraId="35E8A162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художников-постановщиков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0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60"/>
          <w:sz w:val="24"/>
        </w:rPr>
        <w:t xml:space="preserve"> </w:t>
      </w:r>
      <w:r>
        <w:rPr>
          <w:sz w:val="24"/>
        </w:rPr>
        <w:t>(эскизы</w:t>
      </w:r>
      <w:r>
        <w:rPr>
          <w:spacing w:val="60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декораций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Коровина, И. Билибина, А. Головина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14:paraId="388405C4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2" w:line="237" w:lineRule="auto"/>
        <w:ind w:right="809"/>
        <w:rPr>
          <w:sz w:val="24"/>
        </w:rPr>
      </w:pPr>
      <w:r>
        <w:rPr>
          <w:sz w:val="24"/>
        </w:rPr>
        <w:t>иметь практический опыт создания эскизов оформления спектакля по 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пьесе; 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спектакля;</w:t>
      </w:r>
    </w:p>
    <w:p w14:paraId="3BDE0FE3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6" w:line="237" w:lineRule="auto"/>
        <w:ind w:right="816"/>
        <w:rPr>
          <w:sz w:val="24"/>
        </w:rPr>
      </w:pPr>
      <w:r>
        <w:rPr>
          <w:sz w:val="24"/>
        </w:rPr>
        <w:t>объяснять ведущую роль художника кукольного спектакля как соавтора режиссёра и</w:t>
      </w:r>
      <w:r>
        <w:rPr>
          <w:spacing w:val="-57"/>
          <w:sz w:val="24"/>
        </w:rPr>
        <w:t xml:space="preserve"> </w:t>
      </w:r>
      <w:r>
        <w:rPr>
          <w:sz w:val="24"/>
        </w:rPr>
        <w:t>актёра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персонажа;</w:t>
      </w:r>
    </w:p>
    <w:p w14:paraId="51144F94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6" w:line="237" w:lineRule="auto"/>
        <w:ind w:right="811"/>
        <w:rPr>
          <w:sz w:val="24"/>
        </w:rPr>
      </w:pPr>
      <w:r>
        <w:rPr>
          <w:sz w:val="24"/>
        </w:rPr>
        <w:t>иметь практический навык игрового одушевления куклы из простых бытовых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метов;</w:t>
      </w:r>
    </w:p>
    <w:p w14:paraId="133DD1FC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/>
        <w:ind w:right="806"/>
        <w:rPr>
          <w:sz w:val="24"/>
        </w:rPr>
      </w:pPr>
      <w:r>
        <w:rPr>
          <w:sz w:val="24"/>
        </w:rPr>
        <w:t>понимать необходимость зрительских знаний и умений — обладания зрительской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 для восприятия произведений художественного творчества и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 явлений жизни.</w:t>
      </w:r>
    </w:p>
    <w:p w14:paraId="45AD75A1" w14:textId="77777777" w:rsidR="00A45A12" w:rsidRDefault="00AA0DC5">
      <w:pPr>
        <w:pStyle w:val="1"/>
        <w:spacing w:before="87"/>
      </w:pPr>
      <w:r>
        <w:t>Художественная</w:t>
      </w:r>
      <w:r>
        <w:rPr>
          <w:spacing w:val="-6"/>
        </w:rPr>
        <w:t xml:space="preserve"> </w:t>
      </w:r>
      <w:r>
        <w:t>фотография:</w:t>
      </w:r>
    </w:p>
    <w:p w14:paraId="2A868D76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28" w:line="237" w:lineRule="auto"/>
        <w:ind w:right="815"/>
        <w:rPr>
          <w:sz w:val="24"/>
        </w:rPr>
      </w:pPr>
      <w:r>
        <w:rPr>
          <w:sz w:val="24"/>
        </w:rPr>
        <w:t>иметь представление о рождении и истории фотографии, о соотношении прогресса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запечатления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зримых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образах;</w:t>
      </w:r>
    </w:p>
    <w:p w14:paraId="06EDB7E5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4"/>
        <w:rPr>
          <w:sz w:val="24"/>
        </w:rPr>
      </w:pPr>
      <w:r>
        <w:rPr>
          <w:sz w:val="24"/>
        </w:rPr>
        <w:t>уметь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«длительность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экспозиции»,</w:t>
      </w:r>
      <w:r>
        <w:rPr>
          <w:spacing w:val="-2"/>
          <w:sz w:val="24"/>
        </w:rPr>
        <w:t xml:space="preserve"> </w:t>
      </w:r>
      <w:r>
        <w:rPr>
          <w:sz w:val="24"/>
        </w:rPr>
        <w:t>«выдержка»,</w:t>
      </w:r>
      <w:r>
        <w:rPr>
          <w:spacing w:val="-1"/>
          <w:sz w:val="24"/>
        </w:rPr>
        <w:t xml:space="preserve"> </w:t>
      </w:r>
      <w:r>
        <w:rPr>
          <w:sz w:val="24"/>
        </w:rPr>
        <w:t>«диафрагма»;</w:t>
      </w:r>
    </w:p>
    <w:p w14:paraId="68B47F5E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6F87154F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78" w:line="237" w:lineRule="auto"/>
        <w:ind w:right="807"/>
        <w:jc w:val="left"/>
        <w:rPr>
          <w:sz w:val="24"/>
        </w:rPr>
      </w:pPr>
      <w:r>
        <w:rPr>
          <w:sz w:val="24"/>
        </w:rPr>
        <w:lastRenderedPageBreak/>
        <w:t>иметь</w:t>
      </w:r>
      <w:r>
        <w:rPr>
          <w:spacing w:val="5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2"/>
          <w:sz w:val="24"/>
        </w:rPr>
        <w:t xml:space="preserve"> </w:t>
      </w:r>
      <w:r>
        <w:rPr>
          <w:sz w:val="24"/>
        </w:rPr>
        <w:t>фотографирования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53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53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редакторов;</w:t>
      </w:r>
    </w:p>
    <w:p w14:paraId="2C496193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6" w:line="237" w:lineRule="auto"/>
        <w:ind w:right="806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2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22"/>
          <w:sz w:val="24"/>
        </w:rPr>
        <w:t xml:space="preserve"> </w:t>
      </w:r>
      <w:r>
        <w:rPr>
          <w:sz w:val="24"/>
        </w:rPr>
        <w:t>«Родиноведения»</w:t>
      </w:r>
      <w:r>
        <w:rPr>
          <w:spacing w:val="14"/>
          <w:sz w:val="24"/>
        </w:rPr>
        <w:t xml:space="preserve"> </w:t>
      </w:r>
      <w:r>
        <w:rPr>
          <w:sz w:val="24"/>
        </w:rPr>
        <w:t>С.</w:t>
      </w:r>
      <w:r>
        <w:rPr>
          <w:spacing w:val="3"/>
          <w:sz w:val="24"/>
        </w:rPr>
        <w:t xml:space="preserve"> </w:t>
      </w: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Прокудина-Горского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5"/>
          <w:sz w:val="24"/>
        </w:rPr>
        <w:t xml:space="preserve"> </w:t>
      </w:r>
      <w:r>
        <w:rPr>
          <w:sz w:val="24"/>
        </w:rPr>
        <w:t>стране;</w:t>
      </w:r>
    </w:p>
    <w:p w14:paraId="16311135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фотографии;</w:t>
      </w:r>
    </w:p>
    <w:p w14:paraId="736DD8B2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фотографии;</w:t>
      </w:r>
    </w:p>
    <w:p w14:paraId="581F1894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ind w:right="805"/>
        <w:rPr>
          <w:sz w:val="24"/>
        </w:rPr>
      </w:pPr>
      <w:r>
        <w:rPr>
          <w:sz w:val="24"/>
        </w:rPr>
        <w:t>понимать,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изобразительного искусства, и стремиться к их применению в своей практике фото-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графирования;</w:t>
      </w:r>
    </w:p>
    <w:p w14:paraId="3BFEBF9B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 w:line="237" w:lineRule="auto"/>
        <w:ind w:right="808"/>
        <w:rPr>
          <w:sz w:val="24"/>
        </w:rPr>
      </w:pPr>
      <w:r>
        <w:rPr>
          <w:sz w:val="24"/>
        </w:rPr>
        <w:t>иметь опыт наблюдения и художественно-эстетического анализа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фотографии;</w:t>
      </w:r>
    </w:p>
    <w:p w14:paraId="37096EFB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5" w:line="237" w:lineRule="auto"/>
        <w:ind w:right="807"/>
        <w:rPr>
          <w:sz w:val="24"/>
        </w:rPr>
      </w:pPr>
      <w:r>
        <w:rPr>
          <w:sz w:val="24"/>
        </w:rPr>
        <w:t>иметь опыт применения знаний о художественно-образных критериях к 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кадра</w:t>
      </w:r>
      <w:r>
        <w:rPr>
          <w:spacing w:val="-2"/>
          <w:sz w:val="24"/>
        </w:rPr>
        <w:t xml:space="preserve"> </w:t>
      </w:r>
      <w:r>
        <w:rPr>
          <w:sz w:val="24"/>
        </w:rPr>
        <w:t>при самостоятельном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7FF36C92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6" w:line="237" w:lineRule="auto"/>
        <w:ind w:right="812"/>
        <w:rPr>
          <w:sz w:val="24"/>
        </w:rPr>
      </w:pPr>
      <w:r>
        <w:rPr>
          <w:sz w:val="24"/>
        </w:rPr>
        <w:t>обретать опыт художественного наблюдения жизни, развивая познавательный инте-</w:t>
      </w:r>
      <w:r>
        <w:rPr>
          <w:spacing w:val="1"/>
          <w:sz w:val="24"/>
        </w:rPr>
        <w:t xml:space="preserve"> </w:t>
      </w:r>
      <w:r>
        <w:rPr>
          <w:sz w:val="24"/>
        </w:rPr>
        <w:t>рес</w:t>
      </w:r>
      <w:r>
        <w:rPr>
          <w:spacing w:val="-2"/>
          <w:sz w:val="24"/>
        </w:rPr>
        <w:t xml:space="preserve"> </w:t>
      </w:r>
      <w:r>
        <w:rPr>
          <w:sz w:val="24"/>
        </w:rPr>
        <w:t>и 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миру, к людям;</w:t>
      </w:r>
    </w:p>
    <w:p w14:paraId="389911A1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4"/>
        <w:ind w:right="810"/>
        <w:rPr>
          <w:sz w:val="24"/>
        </w:rPr>
      </w:pPr>
      <w:r>
        <w:rPr>
          <w:spacing w:val="-1"/>
          <w:sz w:val="24"/>
        </w:rPr>
        <w:t>уметь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объяснять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разницу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содержании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живописной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картины,</w:t>
      </w:r>
      <w:r>
        <w:rPr>
          <w:spacing w:val="-12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рисунка и фотоснимка, возможности их одновременного существования и актуаль-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художественной культуре;</w:t>
      </w:r>
    </w:p>
    <w:p w14:paraId="6346193D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2" w:line="237" w:lineRule="auto"/>
        <w:ind w:right="805"/>
        <w:rPr>
          <w:sz w:val="24"/>
        </w:rPr>
      </w:pPr>
      <w:r>
        <w:rPr>
          <w:sz w:val="24"/>
        </w:rPr>
        <w:t>понимать значение репортажного жанра, роли журналистов-фотографов в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 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14:paraId="13432B81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/>
        <w:ind w:right="806"/>
        <w:rPr>
          <w:sz w:val="24"/>
        </w:rPr>
      </w:pPr>
      <w:r>
        <w:rPr>
          <w:sz w:val="24"/>
        </w:rPr>
        <w:t>иметь представление о фототворчестве А. Родченко, о том, как его фотографии вы-</w:t>
      </w:r>
      <w:r>
        <w:rPr>
          <w:spacing w:val="1"/>
          <w:sz w:val="24"/>
        </w:rPr>
        <w:t xml:space="preserve"> </w:t>
      </w:r>
      <w:r>
        <w:rPr>
          <w:sz w:val="24"/>
        </w:rPr>
        <w:t>ражают образ эпохи, его авторскую позицию, и о влиянии его фотографий на стиль</w:t>
      </w:r>
      <w:r>
        <w:rPr>
          <w:spacing w:val="1"/>
          <w:sz w:val="24"/>
        </w:rPr>
        <w:t xml:space="preserve"> </w:t>
      </w:r>
      <w:r>
        <w:rPr>
          <w:sz w:val="24"/>
        </w:rPr>
        <w:t>эпохи;</w:t>
      </w:r>
    </w:p>
    <w:p w14:paraId="12E8AE63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фотографий.</w:t>
      </w:r>
    </w:p>
    <w:p w14:paraId="0376BA20" w14:textId="77777777" w:rsidR="00A45A12" w:rsidRDefault="00AA0DC5">
      <w:pPr>
        <w:pStyle w:val="1"/>
        <w:spacing w:before="202"/>
        <w:jc w:val="left"/>
      </w:pPr>
      <w:r>
        <w:t>Изображение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кино:</w:t>
      </w:r>
    </w:p>
    <w:p w14:paraId="7CCF0CE7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11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этапах 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кино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14:paraId="2E2EEB5C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ind w:right="812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58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57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51"/>
          <w:sz w:val="24"/>
        </w:rPr>
        <w:t xml:space="preserve"> </w:t>
      </w:r>
      <w:r>
        <w:rPr>
          <w:sz w:val="24"/>
        </w:rPr>
        <w:t>экранное</w:t>
      </w:r>
      <w:r>
        <w:rPr>
          <w:spacing w:val="56"/>
          <w:sz w:val="24"/>
        </w:rPr>
        <w:t xml:space="preserve"> </w:t>
      </w:r>
      <w:r>
        <w:rPr>
          <w:sz w:val="24"/>
        </w:rPr>
        <w:t>время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всё</w:t>
      </w:r>
      <w:r>
        <w:rPr>
          <w:spacing w:val="55"/>
          <w:sz w:val="24"/>
        </w:rPr>
        <w:t xml:space="preserve"> </w:t>
      </w:r>
      <w:r>
        <w:rPr>
          <w:sz w:val="24"/>
        </w:rPr>
        <w:t>изображаемое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фильме,</w:t>
      </w:r>
      <w:r>
        <w:rPr>
          <w:spacing w:val="56"/>
          <w:sz w:val="24"/>
        </w:rPr>
        <w:t xml:space="preserve"> </w:t>
      </w:r>
      <w:r>
        <w:rPr>
          <w:sz w:val="24"/>
        </w:rPr>
        <w:t>являясь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условностью,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реального мира;</w:t>
      </w:r>
    </w:p>
    <w:p w14:paraId="5908028F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3" w:line="237" w:lineRule="auto"/>
        <w:ind w:right="808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об</w:t>
      </w:r>
      <w:r>
        <w:rPr>
          <w:spacing w:val="26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27"/>
          <w:sz w:val="24"/>
        </w:rPr>
        <w:t xml:space="preserve"> </w:t>
      </w:r>
      <w:r>
        <w:rPr>
          <w:sz w:val="24"/>
        </w:rPr>
        <w:t>искусствах</w:t>
      </w:r>
      <w:r>
        <w:rPr>
          <w:spacing w:val="28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монтаже</w:t>
      </w:r>
      <w:r>
        <w:rPr>
          <w:spacing w:val="25"/>
          <w:sz w:val="24"/>
        </w:rPr>
        <w:t xml:space="preserve"> </w:t>
      </w:r>
      <w:r>
        <w:rPr>
          <w:sz w:val="24"/>
        </w:rPr>
        <w:t>композиционно</w:t>
      </w:r>
      <w:r>
        <w:rPr>
          <w:spacing w:val="25"/>
          <w:sz w:val="24"/>
        </w:rPr>
        <w:t xml:space="preserve"> </w:t>
      </w:r>
      <w:r>
        <w:rPr>
          <w:sz w:val="24"/>
        </w:rPr>
        <w:t>постро-</w:t>
      </w:r>
      <w:r>
        <w:rPr>
          <w:spacing w:val="-57"/>
          <w:sz w:val="24"/>
        </w:rPr>
        <w:t xml:space="preserve"> </w:t>
      </w:r>
      <w:r>
        <w:rPr>
          <w:sz w:val="24"/>
        </w:rPr>
        <w:t>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кадров;</w:t>
      </w:r>
    </w:p>
    <w:p w14:paraId="2357157F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6" w:line="237" w:lineRule="auto"/>
        <w:ind w:right="80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чём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художника-постановщика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 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съёмки игрового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фильма;</w:t>
      </w:r>
    </w:p>
    <w:p w14:paraId="5EE0720A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8"/>
          <w:tab w:val="left" w:pos="789"/>
        </w:tabs>
        <w:spacing w:before="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культуре;</w:t>
      </w:r>
    </w:p>
    <w:p w14:paraId="6383DFB8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2" w:line="237" w:lineRule="auto"/>
        <w:ind w:right="811"/>
        <w:rPr>
          <w:sz w:val="24"/>
        </w:rPr>
      </w:pP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видеоролика;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ви-</w:t>
      </w:r>
      <w:r>
        <w:rPr>
          <w:spacing w:val="1"/>
          <w:sz w:val="24"/>
        </w:rPr>
        <w:t xml:space="preserve"> </w:t>
      </w:r>
      <w:r>
        <w:rPr>
          <w:sz w:val="24"/>
        </w:rPr>
        <w:t>деоролика</w:t>
      </w:r>
      <w:r>
        <w:rPr>
          <w:spacing w:val="-2"/>
          <w:sz w:val="24"/>
        </w:rPr>
        <w:t xml:space="preserve"> </w:t>
      </w:r>
      <w:r>
        <w:rPr>
          <w:sz w:val="24"/>
        </w:rPr>
        <w:t>и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по созданию видеоролика;</w:t>
      </w:r>
    </w:p>
    <w:p w14:paraId="552A79DF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4"/>
        <w:ind w:right="804"/>
        <w:rPr>
          <w:sz w:val="24"/>
        </w:rPr>
      </w:pPr>
      <w:r>
        <w:rPr>
          <w:sz w:val="24"/>
        </w:rPr>
        <w:t>понимать различие задач при создании видеороликов разных жанров: видеорепор-</w:t>
      </w:r>
      <w:r>
        <w:rPr>
          <w:spacing w:val="1"/>
          <w:sz w:val="24"/>
        </w:rPr>
        <w:t xml:space="preserve"> </w:t>
      </w:r>
      <w:r>
        <w:rPr>
          <w:sz w:val="24"/>
        </w:rPr>
        <w:t>тажа, игрового короткометражного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фильма,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рекламы,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фильма,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клипа, документального фильма;</w:t>
      </w:r>
    </w:p>
    <w:p w14:paraId="59924CA8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2" w:line="237" w:lineRule="auto"/>
        <w:ind w:right="803"/>
        <w:rPr>
          <w:sz w:val="24"/>
        </w:rPr>
      </w:pPr>
      <w:r>
        <w:rPr>
          <w:sz w:val="24"/>
        </w:rPr>
        <w:t>осваивать начальные навыки практической работы по видеомонтажу на основе соот-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программ;</w:t>
      </w:r>
    </w:p>
    <w:p w14:paraId="5C93B168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4"/>
        <w:rPr>
          <w:sz w:val="24"/>
        </w:rPr>
      </w:pPr>
      <w:r>
        <w:rPr>
          <w:sz w:val="24"/>
        </w:rPr>
        <w:t>обрести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снятых роликов;</w:t>
      </w:r>
    </w:p>
    <w:p w14:paraId="2909BD99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2" w:line="237" w:lineRule="auto"/>
        <w:ind w:right="809"/>
        <w:rPr>
          <w:sz w:val="24"/>
        </w:rPr>
      </w:pPr>
      <w:r>
        <w:rPr>
          <w:sz w:val="24"/>
        </w:rPr>
        <w:t>иметь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3"/>
          <w:sz w:val="24"/>
        </w:rPr>
        <w:t xml:space="preserve"> </w:t>
      </w:r>
      <w:r>
        <w:rPr>
          <w:sz w:val="24"/>
        </w:rPr>
        <w:t>мультипликации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электронно-цифровых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кинематографе;</w:t>
      </w:r>
    </w:p>
    <w:p w14:paraId="75BB4FC0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/>
        <w:ind w:right="808"/>
        <w:rPr>
          <w:sz w:val="24"/>
        </w:rPr>
      </w:pPr>
      <w:r>
        <w:rPr>
          <w:sz w:val="24"/>
        </w:rPr>
        <w:t>иметь опыт анализа художественного образа и средств его достижения в 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 мультфильмах; осознавать многообразие подходов, поэзию и уни-</w:t>
      </w:r>
      <w:r>
        <w:rPr>
          <w:spacing w:val="1"/>
          <w:sz w:val="24"/>
        </w:rPr>
        <w:t xml:space="preserve"> </w:t>
      </w:r>
      <w:r>
        <w:rPr>
          <w:sz w:val="24"/>
        </w:rPr>
        <w:t>кальность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 образов 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мультипликации;</w:t>
      </w:r>
    </w:p>
    <w:p w14:paraId="2DEF694B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 w:line="237" w:lineRule="auto"/>
        <w:ind w:right="812"/>
        <w:rPr>
          <w:sz w:val="24"/>
        </w:rPr>
      </w:pPr>
      <w:r>
        <w:rPr>
          <w:sz w:val="24"/>
        </w:rPr>
        <w:t>осваивать опыт создания компьютерной анимации в выбранной технике и в соот-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компьютерной программе;</w:t>
      </w:r>
    </w:p>
    <w:p w14:paraId="54A7357E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5" w:line="237" w:lineRule="auto"/>
        <w:ind w:right="804"/>
        <w:rPr>
          <w:sz w:val="24"/>
        </w:rPr>
      </w:pPr>
      <w:r>
        <w:rPr>
          <w:sz w:val="24"/>
        </w:rPr>
        <w:t>иметь опыт совместной творческой коллективной работы по созданию анимацион-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фильма.</w:t>
      </w:r>
    </w:p>
    <w:p w14:paraId="2DBBF50C" w14:textId="77777777" w:rsidR="00A45A12" w:rsidRDefault="00A45A12">
      <w:pPr>
        <w:spacing w:line="237" w:lineRule="auto"/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1EB491C5" w14:textId="77777777" w:rsidR="00A45A12" w:rsidRDefault="00AA0DC5">
      <w:pPr>
        <w:pStyle w:val="1"/>
        <w:spacing w:before="60"/>
      </w:pPr>
      <w:r>
        <w:lastRenderedPageBreak/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телевидении:</w:t>
      </w:r>
    </w:p>
    <w:p w14:paraId="10490631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111"/>
        <w:ind w:right="812"/>
        <w:rPr>
          <w:sz w:val="24"/>
        </w:rPr>
      </w:pPr>
      <w:r>
        <w:rPr>
          <w:sz w:val="24"/>
        </w:rPr>
        <w:t>объяснять особую роль и функции телевидения в жизни общества как экранного ис-</w:t>
      </w:r>
      <w:r>
        <w:rPr>
          <w:spacing w:val="1"/>
          <w:sz w:val="24"/>
        </w:rPr>
        <w:t xml:space="preserve"> </w:t>
      </w:r>
      <w:r>
        <w:rPr>
          <w:sz w:val="24"/>
        </w:rPr>
        <w:t>кусства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просвещения,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досуга;</w:t>
      </w:r>
    </w:p>
    <w:p w14:paraId="5C7F2E30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создателе</w:t>
      </w:r>
      <w:r>
        <w:rPr>
          <w:spacing w:val="-2"/>
          <w:sz w:val="24"/>
        </w:rPr>
        <w:t xml:space="preserve"> </w:t>
      </w:r>
      <w:r>
        <w:rPr>
          <w:sz w:val="24"/>
        </w:rPr>
        <w:t>телевидения —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инженере</w:t>
      </w:r>
      <w:r>
        <w:rPr>
          <w:spacing w:val="-3"/>
          <w:sz w:val="24"/>
        </w:rPr>
        <w:t xml:space="preserve"> </w:t>
      </w:r>
      <w:r>
        <w:rPr>
          <w:sz w:val="24"/>
        </w:rPr>
        <w:t>Владимире</w:t>
      </w:r>
      <w:r>
        <w:rPr>
          <w:spacing w:val="-2"/>
          <w:sz w:val="24"/>
        </w:rPr>
        <w:t xml:space="preserve"> </w:t>
      </w:r>
      <w:r>
        <w:rPr>
          <w:sz w:val="24"/>
        </w:rPr>
        <w:t>Зворыкине;</w:t>
      </w:r>
    </w:p>
    <w:p w14:paraId="161BBD9C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3" w:line="237" w:lineRule="auto"/>
        <w:ind w:right="810"/>
        <w:rPr>
          <w:sz w:val="24"/>
        </w:rPr>
      </w:pPr>
      <w:r>
        <w:rPr>
          <w:sz w:val="24"/>
        </w:rPr>
        <w:t>осознавать роль телевидения в превращении мира в единое информационное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странство;</w:t>
      </w:r>
    </w:p>
    <w:p w14:paraId="4145B8CD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7" w:line="235" w:lineRule="auto"/>
        <w:ind w:right="813"/>
        <w:rPr>
          <w:sz w:val="24"/>
        </w:rPr>
      </w:pPr>
      <w:r>
        <w:rPr>
          <w:sz w:val="24"/>
        </w:rPr>
        <w:t>иметь представление о многих направлениях деятельности и профессиях художника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телевидении;</w:t>
      </w:r>
    </w:p>
    <w:p w14:paraId="2ACF73FB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7" w:line="237" w:lineRule="auto"/>
        <w:ind w:right="813"/>
        <w:rPr>
          <w:sz w:val="24"/>
        </w:rPr>
      </w:pPr>
      <w:r>
        <w:rPr>
          <w:sz w:val="24"/>
        </w:rPr>
        <w:t>применять полученные знания и опыт творчества в работе школьного телевидения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мультимедиа;</w:t>
      </w:r>
    </w:p>
    <w:p w14:paraId="73A1200C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5" w:line="237" w:lineRule="auto"/>
        <w:ind w:right="809"/>
        <w:rPr>
          <w:sz w:val="24"/>
        </w:rPr>
      </w:pPr>
      <w:r>
        <w:rPr>
          <w:sz w:val="24"/>
        </w:rPr>
        <w:t>понимать образовательные задачи зрительской культуры и необходимость зритель-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умений;</w:t>
      </w:r>
    </w:p>
    <w:p w14:paraId="07577196" w14:textId="77777777" w:rsidR="00A45A12" w:rsidRDefault="00AA0DC5" w:rsidP="00AD2979">
      <w:pPr>
        <w:pStyle w:val="a5"/>
        <w:numPr>
          <w:ilvl w:val="1"/>
          <w:numId w:val="33"/>
        </w:numPr>
        <w:tabs>
          <w:tab w:val="left" w:pos="789"/>
        </w:tabs>
        <w:spacing w:before="4"/>
        <w:ind w:right="814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духов-</w:t>
      </w:r>
      <w:r>
        <w:rPr>
          <w:spacing w:val="1"/>
          <w:sz w:val="24"/>
        </w:rPr>
        <w:t xml:space="preserve"> </w:t>
      </w:r>
      <w:r>
        <w:rPr>
          <w:sz w:val="24"/>
        </w:rPr>
        <w:t>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общества.</w:t>
      </w:r>
    </w:p>
    <w:p w14:paraId="40AD3978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60" w:right="40" w:bottom="720" w:left="1480" w:header="0" w:footer="527" w:gutter="0"/>
          <w:cols w:space="720"/>
        </w:sectPr>
      </w:pPr>
    </w:p>
    <w:p w14:paraId="5082905A" w14:textId="77777777" w:rsidR="00A45A12" w:rsidRDefault="00A45A12">
      <w:pPr>
        <w:pStyle w:val="a3"/>
        <w:spacing w:before="6"/>
        <w:ind w:left="0" w:firstLine="0"/>
        <w:jc w:val="left"/>
        <w:rPr>
          <w:sz w:val="4"/>
        </w:rPr>
      </w:pPr>
    </w:p>
    <w:p w14:paraId="3BE8ABC8" w14:textId="78723F87" w:rsidR="00A45A12" w:rsidRDefault="00E4771B">
      <w:pPr>
        <w:pStyle w:val="a3"/>
        <w:spacing w:line="20" w:lineRule="exact"/>
        <w:ind w:left="193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43B6F291" wp14:editId="09E02EDB">
                <wp:extent cx="5978525" cy="6350"/>
                <wp:effectExtent l="0" t="0" r="3175" b="3175"/>
                <wp:docPr id="11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8525" cy="6350"/>
                          <a:chOff x="0" y="0"/>
                          <a:chExt cx="9415" cy="10"/>
                        </a:xfrm>
                      </wpg:grpSpPr>
                      <wps:wsp>
                        <wps:cNvPr id="118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E32F18" id="Group 49" o:spid="_x0000_s1026" style="width:470.75pt;height:.5pt;mso-position-horizontal-relative:char;mso-position-vertical-relative:line" coordsize="94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">
                <v:rect id="Rectangle 50" o:spid="_x0000_s1027" style="position:absolute;width:941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6812DE63" w14:textId="77777777" w:rsidR="00A45A12" w:rsidRDefault="00AA0DC5" w:rsidP="00AD2979">
      <w:pPr>
        <w:pStyle w:val="1"/>
        <w:numPr>
          <w:ilvl w:val="2"/>
          <w:numId w:val="156"/>
        </w:numPr>
        <w:tabs>
          <w:tab w:val="left" w:pos="942"/>
        </w:tabs>
        <w:ind w:left="942" w:hanging="720"/>
        <w:jc w:val="left"/>
      </w:pPr>
      <w:r>
        <w:t>МУЗЫКА</w:t>
      </w:r>
    </w:p>
    <w:p w14:paraId="36EA67CA" w14:textId="77777777" w:rsidR="00A45A12" w:rsidRDefault="00A45A12">
      <w:pPr>
        <w:pStyle w:val="a3"/>
        <w:spacing w:before="10"/>
        <w:ind w:left="0" w:firstLine="0"/>
        <w:jc w:val="left"/>
        <w:rPr>
          <w:b/>
          <w:sz w:val="15"/>
        </w:rPr>
      </w:pPr>
    </w:p>
    <w:p w14:paraId="599C7278" w14:textId="77777777" w:rsidR="00A45A12" w:rsidRDefault="00AA0DC5">
      <w:pPr>
        <w:pStyle w:val="a3"/>
        <w:spacing w:before="90"/>
        <w:ind w:right="809"/>
      </w:pPr>
      <w:r>
        <w:t>Примерная рабочая программа по предмету «Музыка» на уровне основного общего об-</w:t>
      </w:r>
      <w:r>
        <w:rPr>
          <w:spacing w:val="1"/>
        </w:rPr>
        <w:t xml:space="preserve"> </w:t>
      </w:r>
      <w:r>
        <w:t>разования составлена на основе Требований к результатам освоения программы основного</w:t>
      </w:r>
      <w:r>
        <w:rPr>
          <w:spacing w:val="-57"/>
        </w:rPr>
        <w:t xml:space="preserve"> </w:t>
      </w:r>
      <w:r>
        <w:t>общего образования, представленных в Федеральном государственном 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образования, с</w:t>
      </w:r>
      <w:r>
        <w:rPr>
          <w:spacing w:val="1"/>
        </w:rPr>
        <w:t xml:space="preserve"> </w:t>
      </w:r>
      <w:r>
        <w:t>учётом:</w:t>
      </w:r>
    </w:p>
    <w:p w14:paraId="61E04760" w14:textId="77777777" w:rsidR="00A45A12" w:rsidRDefault="00AA0DC5" w:rsidP="00AD2979">
      <w:pPr>
        <w:pStyle w:val="a5"/>
        <w:numPr>
          <w:ilvl w:val="0"/>
          <w:numId w:val="32"/>
        </w:numPr>
        <w:tabs>
          <w:tab w:val="left" w:pos="788"/>
          <w:tab w:val="left" w:pos="789"/>
        </w:tabs>
        <w:spacing w:before="5" w:line="237" w:lineRule="auto"/>
        <w:ind w:right="804"/>
        <w:jc w:val="left"/>
        <w:rPr>
          <w:sz w:val="24"/>
        </w:rPr>
      </w:pPr>
      <w:r>
        <w:rPr>
          <w:sz w:val="24"/>
        </w:rPr>
        <w:t>распределённых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38"/>
          <w:sz w:val="24"/>
        </w:rPr>
        <w:t xml:space="preserve"> </w:t>
      </w:r>
      <w:r>
        <w:rPr>
          <w:sz w:val="24"/>
        </w:rPr>
        <w:t>проверяемых</w:t>
      </w:r>
      <w:r>
        <w:rPr>
          <w:spacing w:val="4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8"/>
          <w:sz w:val="24"/>
        </w:rPr>
        <w:t xml:space="preserve"> </w:t>
      </w:r>
      <w:r>
        <w:rPr>
          <w:sz w:val="24"/>
        </w:rPr>
        <w:t>ос-</w:t>
      </w:r>
      <w:r>
        <w:rPr>
          <w:spacing w:val="-57"/>
          <w:sz w:val="24"/>
        </w:rPr>
        <w:t xml:space="preserve"> </w:t>
      </w:r>
      <w:r>
        <w:rPr>
          <w:sz w:val="24"/>
        </w:rPr>
        <w:t>новной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предмету</w:t>
      </w:r>
    </w:p>
    <w:p w14:paraId="741F0949" w14:textId="77777777" w:rsidR="00A45A12" w:rsidRDefault="00AA0DC5">
      <w:pPr>
        <w:pStyle w:val="a3"/>
        <w:spacing w:before="1"/>
        <w:ind w:left="788" w:firstLine="0"/>
        <w:jc w:val="left"/>
      </w:pPr>
      <w:r>
        <w:t>«Музыка»;</w:t>
      </w:r>
    </w:p>
    <w:p w14:paraId="65B4266F" w14:textId="77777777" w:rsidR="00A45A12" w:rsidRDefault="00AA0DC5" w:rsidP="00AD2979">
      <w:pPr>
        <w:pStyle w:val="a5"/>
        <w:numPr>
          <w:ilvl w:val="0"/>
          <w:numId w:val="32"/>
        </w:numPr>
        <w:tabs>
          <w:tab w:val="left" w:pos="788"/>
          <w:tab w:val="left" w:pos="789"/>
        </w:tabs>
        <w:spacing w:before="2"/>
        <w:jc w:val="left"/>
        <w:rPr>
          <w:sz w:val="24"/>
        </w:rPr>
      </w:pPr>
      <w:r>
        <w:rPr>
          <w:sz w:val="24"/>
        </w:rPr>
        <w:t>Примерной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14:paraId="4B336656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0DE9CE4E" w14:textId="142354D2" w:rsidR="00A45A12" w:rsidRDefault="00E4771B">
      <w:pPr>
        <w:pStyle w:val="1"/>
        <w:spacing w:before="184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5F2A9FD3" wp14:editId="38FB1A0E">
                <wp:simplePos x="0" y="0"/>
                <wp:positionH relativeFrom="page">
                  <wp:posOffset>1062355</wp:posOffset>
                </wp:positionH>
                <wp:positionV relativeFrom="paragraph">
                  <wp:posOffset>351790</wp:posOffset>
                </wp:positionV>
                <wp:extent cx="5977890" cy="6350"/>
                <wp:effectExtent l="0" t="0" r="0" b="0"/>
                <wp:wrapTopAndBottom/>
                <wp:docPr id="11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09687" id="Rectangle 48" o:spid="_x0000_s1026" style="position:absolute;margin-left:83.65pt;margin-top:27.7pt;width:470.7pt;height:.5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AA0DC5">
        <w:t>ПОЯСНИТЕЛЬНАЯ</w:t>
      </w:r>
      <w:r w:rsidR="00AA0DC5">
        <w:rPr>
          <w:spacing w:val="-4"/>
        </w:rPr>
        <w:t xml:space="preserve"> </w:t>
      </w:r>
      <w:r w:rsidR="00AA0DC5">
        <w:t>ЗАПИСКА</w:t>
      </w:r>
    </w:p>
    <w:p w14:paraId="5D9C50BD" w14:textId="77777777" w:rsidR="00A45A12" w:rsidRDefault="00A45A12">
      <w:pPr>
        <w:pStyle w:val="a3"/>
        <w:spacing w:before="1"/>
        <w:ind w:left="0" w:firstLine="0"/>
        <w:jc w:val="left"/>
        <w:rPr>
          <w:b/>
          <w:sz w:val="11"/>
        </w:rPr>
      </w:pPr>
    </w:p>
    <w:p w14:paraId="50D24AA9" w14:textId="77777777" w:rsidR="00A45A12" w:rsidRDefault="00AA0DC5">
      <w:pPr>
        <w:spacing w:before="90"/>
        <w:ind w:left="222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«МУЗЫКА»</w:t>
      </w:r>
    </w:p>
    <w:p w14:paraId="2E8713BB" w14:textId="77777777" w:rsidR="00A45A12" w:rsidRDefault="00AA0DC5">
      <w:pPr>
        <w:pStyle w:val="a3"/>
        <w:spacing w:before="166"/>
        <w:ind w:right="802"/>
      </w:pPr>
      <w:r>
        <w:t>Музыка — универсальный антропологический феномен, неизменно присутствующий во</w:t>
      </w:r>
      <w:r>
        <w:rPr>
          <w:spacing w:val="-57"/>
        </w:rPr>
        <w:t xml:space="preserve"> </w:t>
      </w:r>
      <w:r>
        <w:t>всех культурах и цивилизациях на протяжении всей истории человечества. Используя ин-</w:t>
      </w:r>
      <w:r>
        <w:rPr>
          <w:spacing w:val="1"/>
        </w:rPr>
        <w:t xml:space="preserve"> </w:t>
      </w:r>
      <w:r>
        <w:t>тонационно-выразительные средства, она способна порождать эстетические эмоции, раз-</w:t>
      </w:r>
      <w:r>
        <w:rPr>
          <w:spacing w:val="1"/>
        </w:rPr>
        <w:t xml:space="preserve"> </w:t>
      </w:r>
      <w:r>
        <w:t>нообразные чувства и мысли, яркие художественные образы, для которых характерны, с</w:t>
      </w:r>
      <w:r>
        <w:rPr>
          <w:spacing w:val="1"/>
        </w:rPr>
        <w:t xml:space="preserve"> </w:t>
      </w:r>
      <w:r>
        <w:t>одной стороны, высокий уровень обобщённости, с другой — глубокая степень психоло-</w:t>
      </w:r>
      <w:r>
        <w:rPr>
          <w:spacing w:val="1"/>
        </w:rPr>
        <w:t xml:space="preserve"> </w:t>
      </w:r>
      <w:r>
        <w:t>гической вовлечённости личности. Эта особенность открывает уникальный потенциал для</w:t>
      </w:r>
      <w:r>
        <w:rPr>
          <w:spacing w:val="-57"/>
        </w:rPr>
        <w:t xml:space="preserve"> </w:t>
      </w:r>
      <w:r>
        <w:t>развития внутреннего мира человека, гармонизации его взаимоотношений с самим собой,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занятия музыкальным</w:t>
      </w:r>
      <w:r>
        <w:rPr>
          <w:spacing w:val="-3"/>
        </w:rPr>
        <w:t xml:space="preserve"> </w:t>
      </w:r>
      <w:r>
        <w:t>искусством.</w:t>
      </w:r>
    </w:p>
    <w:p w14:paraId="0F0CBAB6" w14:textId="77777777" w:rsidR="00A45A12" w:rsidRDefault="00AA0DC5">
      <w:pPr>
        <w:pStyle w:val="a3"/>
        <w:ind w:right="813"/>
      </w:pPr>
      <w:r>
        <w:t>Музыка действует на невербальном уровне и развивает такие важнейшие качества и</w:t>
      </w:r>
      <w:r>
        <w:rPr>
          <w:spacing w:val="1"/>
        </w:rPr>
        <w:t xml:space="preserve"> </w:t>
      </w:r>
      <w:r>
        <w:t>свойства, как целостное восприятие мира, интуиция, сопереживание, содержательная ре-</w:t>
      </w:r>
      <w:r>
        <w:rPr>
          <w:spacing w:val="1"/>
        </w:rPr>
        <w:t xml:space="preserve"> </w:t>
      </w:r>
      <w:r>
        <w:t>флексия. Огромное значение имеет музыка в качестве универсального языка, не требую-</w:t>
      </w:r>
      <w:r>
        <w:rPr>
          <w:spacing w:val="1"/>
        </w:rPr>
        <w:t xml:space="preserve"> </w:t>
      </w:r>
      <w:r>
        <w:t>щего перевода, позволяющего понимать и принимать образ жизни, способ мышления и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-2"/>
        </w:rPr>
        <w:t xml:space="preserve"> </w:t>
      </w:r>
      <w:r>
        <w:t>представителей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культур.</w:t>
      </w:r>
    </w:p>
    <w:p w14:paraId="7663A06C" w14:textId="77777777" w:rsidR="00A45A12" w:rsidRDefault="00AA0DC5">
      <w:pPr>
        <w:pStyle w:val="a3"/>
        <w:ind w:right="805"/>
      </w:pPr>
      <w:r>
        <w:t>Музыка,</w:t>
      </w:r>
      <w:r>
        <w:rPr>
          <w:spacing w:val="-9"/>
        </w:rPr>
        <w:t xml:space="preserve"> </w:t>
      </w:r>
      <w:r>
        <w:t>являясь</w:t>
      </w:r>
      <w:r>
        <w:rPr>
          <w:spacing w:val="-8"/>
        </w:rPr>
        <w:t xml:space="preserve"> </w:t>
      </w:r>
      <w:r>
        <w:t>эффективным</w:t>
      </w:r>
      <w:r>
        <w:rPr>
          <w:spacing w:val="-8"/>
        </w:rPr>
        <w:t xml:space="preserve"> </w:t>
      </w:r>
      <w:r>
        <w:t>способом</w:t>
      </w:r>
      <w:r>
        <w:rPr>
          <w:spacing w:val="-9"/>
        </w:rPr>
        <w:t xml:space="preserve"> </w:t>
      </w:r>
      <w:r>
        <w:t>коммуникации,</w:t>
      </w:r>
      <w:r>
        <w:rPr>
          <w:spacing w:val="-8"/>
        </w:rPr>
        <w:t xml:space="preserve"> </w:t>
      </w:r>
      <w:r>
        <w:t>обеспечивает</w:t>
      </w:r>
      <w:r>
        <w:rPr>
          <w:spacing w:val="-7"/>
        </w:rPr>
        <w:t xml:space="preserve"> </w:t>
      </w:r>
      <w:r>
        <w:t>межличностное</w:t>
      </w:r>
      <w:r>
        <w:rPr>
          <w:spacing w:val="-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социальное</w:t>
      </w:r>
      <w:r>
        <w:rPr>
          <w:spacing w:val="-6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передачи</w:t>
      </w:r>
      <w:r>
        <w:rPr>
          <w:spacing w:val="-57"/>
        </w:rPr>
        <w:t xml:space="preserve"> </w:t>
      </w:r>
      <w:r>
        <w:t>идей и смыслов, рождённых в предыдущие века и отражённых в народной, духовной му-</w:t>
      </w:r>
      <w:r>
        <w:rPr>
          <w:spacing w:val="1"/>
        </w:rPr>
        <w:t xml:space="preserve"> </w:t>
      </w:r>
      <w:r>
        <w:t>зыке, произведениях великих композиторов прошлого. Особое значение приобретает му-</w:t>
      </w:r>
      <w:r>
        <w:rPr>
          <w:spacing w:val="1"/>
        </w:rPr>
        <w:t xml:space="preserve"> </w:t>
      </w:r>
      <w:r>
        <w:t>зыкальное воспитание в свете 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укрепления национальной идентичности.</w:t>
      </w:r>
      <w:r>
        <w:rPr>
          <w:spacing w:val="1"/>
        </w:rPr>
        <w:t xml:space="preserve"> </w:t>
      </w:r>
      <w:r>
        <w:t>Родные интонации, мелодии и ритмы являются квинтэссенцией культурного кода, сохра-</w:t>
      </w:r>
      <w:r>
        <w:rPr>
          <w:spacing w:val="1"/>
        </w:rPr>
        <w:t xml:space="preserve"> </w:t>
      </w:r>
      <w:r>
        <w:t>няющего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свёрнутом</w:t>
      </w:r>
      <w:r>
        <w:rPr>
          <w:spacing w:val="-10"/>
        </w:rPr>
        <w:t xml:space="preserve"> </w:t>
      </w:r>
      <w:r>
        <w:t>виде</w:t>
      </w:r>
      <w:r>
        <w:rPr>
          <w:spacing w:val="-11"/>
        </w:rPr>
        <w:t xml:space="preserve"> </w:t>
      </w:r>
      <w:r>
        <w:t>всю</w:t>
      </w:r>
      <w:r>
        <w:rPr>
          <w:spacing w:val="-10"/>
        </w:rPr>
        <w:t xml:space="preserve"> </w:t>
      </w:r>
      <w:r>
        <w:t>систему</w:t>
      </w:r>
      <w:r>
        <w:rPr>
          <w:spacing w:val="-14"/>
        </w:rPr>
        <w:t xml:space="preserve"> </w:t>
      </w:r>
      <w:r>
        <w:t>мировоззрения</w:t>
      </w:r>
      <w:r>
        <w:rPr>
          <w:spacing w:val="-11"/>
        </w:rPr>
        <w:t xml:space="preserve"> </w:t>
      </w:r>
      <w:r>
        <w:t>предков,</w:t>
      </w:r>
      <w:r>
        <w:rPr>
          <w:spacing w:val="-11"/>
        </w:rPr>
        <w:t xml:space="preserve"> </w:t>
      </w:r>
      <w:r>
        <w:t>передаваемую</w:t>
      </w:r>
      <w:r>
        <w:rPr>
          <w:spacing w:val="-7"/>
        </w:rPr>
        <w:t xml:space="preserve"> </w:t>
      </w:r>
      <w:r>
        <w:t>музыкой</w:t>
      </w:r>
      <w:r>
        <w:rPr>
          <w:spacing w:val="-9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сознание, 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глубоком</w:t>
      </w:r>
      <w:r>
        <w:rPr>
          <w:spacing w:val="3"/>
        </w:rPr>
        <w:t xml:space="preserve"> </w:t>
      </w:r>
      <w:r>
        <w:t>— подсознательном</w:t>
      </w:r>
      <w:r>
        <w:rPr>
          <w:spacing w:val="-1"/>
        </w:rPr>
        <w:t xml:space="preserve"> </w:t>
      </w:r>
      <w:r>
        <w:t>— уровне.</w:t>
      </w:r>
    </w:p>
    <w:p w14:paraId="670E33F0" w14:textId="77777777" w:rsidR="00A45A12" w:rsidRDefault="00AA0DC5">
      <w:pPr>
        <w:pStyle w:val="a3"/>
        <w:ind w:right="806"/>
      </w:pPr>
      <w:r>
        <w:t>Музыка — временнóе искусство. В связи с этим важнейшим вкладом в развитие ком-</w:t>
      </w:r>
      <w:r>
        <w:rPr>
          <w:spacing w:val="1"/>
        </w:rPr>
        <w:t xml:space="preserve"> </w:t>
      </w:r>
      <w:r>
        <w:t>плекса психических качеств личности является способность музыки развивать чувство</w:t>
      </w:r>
      <w:r>
        <w:rPr>
          <w:spacing w:val="1"/>
        </w:rPr>
        <w:t xml:space="preserve"> </w:t>
      </w:r>
      <w:r>
        <w:t>времени, чуткость к распознаванию причинно-следственных связей и логики развития</w:t>
      </w:r>
      <w:r>
        <w:rPr>
          <w:spacing w:val="1"/>
        </w:rPr>
        <w:t xml:space="preserve"> </w:t>
      </w:r>
      <w:r>
        <w:t>событий, обогощать индивидуальный опыт в предвидении будущего и его сравнении с</w:t>
      </w:r>
      <w:r>
        <w:rPr>
          <w:spacing w:val="1"/>
        </w:rPr>
        <w:t xml:space="preserve"> </w:t>
      </w:r>
      <w:r>
        <w:t>прошлым.</w:t>
      </w:r>
    </w:p>
    <w:p w14:paraId="26EB5CD3" w14:textId="77777777" w:rsidR="00A45A12" w:rsidRDefault="00AA0DC5">
      <w:pPr>
        <w:pStyle w:val="a3"/>
        <w:ind w:right="811"/>
      </w:pPr>
      <w:r>
        <w:t>Музыка обеспечивает развитие интеллектуальных и творческих способностей ребёнка,</w:t>
      </w:r>
      <w:r>
        <w:rPr>
          <w:spacing w:val="1"/>
        </w:rPr>
        <w:t xml:space="preserve"> </w:t>
      </w:r>
      <w:r>
        <w:t>развивает</w:t>
      </w:r>
      <w:r>
        <w:rPr>
          <w:spacing w:val="-15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абстрактное</w:t>
      </w:r>
      <w:r>
        <w:rPr>
          <w:spacing w:val="-14"/>
        </w:rPr>
        <w:t xml:space="preserve"> </w:t>
      </w:r>
      <w:r>
        <w:t>мышление,</w:t>
      </w:r>
      <w:r>
        <w:rPr>
          <w:spacing w:val="-15"/>
        </w:rPr>
        <w:t xml:space="preserve"> </w:t>
      </w:r>
      <w:r>
        <w:t>память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воображение,</w:t>
      </w:r>
      <w:r>
        <w:rPr>
          <w:spacing w:val="-15"/>
        </w:rPr>
        <w:t xml:space="preserve"> </w:t>
      </w:r>
      <w:r>
        <w:t>формирует</w:t>
      </w:r>
      <w:r>
        <w:rPr>
          <w:spacing w:val="-10"/>
        </w:rPr>
        <w:t xml:space="preserve"> </w:t>
      </w:r>
      <w:r>
        <w:t>умения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навыки</w:t>
      </w:r>
      <w:r>
        <w:rPr>
          <w:spacing w:val="-1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сфере эмоционального интеллекта, способствует самореализации и самопринятию лично-</w:t>
      </w:r>
      <w:r>
        <w:rPr>
          <w:spacing w:val="1"/>
        </w:rPr>
        <w:t xml:space="preserve"> </w:t>
      </w:r>
      <w:r>
        <w:t>сти. Таким образом музыкальное обучение и воспитание вносит огромный вклад в эсте-</w:t>
      </w:r>
      <w:r>
        <w:rPr>
          <w:spacing w:val="1"/>
        </w:rPr>
        <w:t xml:space="preserve"> </w:t>
      </w:r>
      <w:r>
        <w:t>тическое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нравственное</w:t>
      </w:r>
      <w:r>
        <w:rPr>
          <w:spacing w:val="-2"/>
        </w:rPr>
        <w:t xml:space="preserve"> </w:t>
      </w:r>
      <w:r>
        <w:t>развитие ребёнка,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ценностей.</w:t>
      </w:r>
    </w:p>
    <w:p w14:paraId="2E54CDF0" w14:textId="77777777" w:rsidR="00A45A12" w:rsidRDefault="00AA0DC5">
      <w:pPr>
        <w:pStyle w:val="a3"/>
        <w:ind w:right="811"/>
      </w:pPr>
      <w:r>
        <w:t>Примерная рабочая программа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 музыки в создании рабочей программы по учебному предмету «Музыка». Она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учителю:</w:t>
      </w:r>
    </w:p>
    <w:p w14:paraId="066D4E60" w14:textId="77777777" w:rsidR="00A45A12" w:rsidRDefault="00A45A12">
      <w:pPr>
        <w:sectPr w:rsidR="00A45A12">
          <w:pgSz w:w="11910" w:h="16840"/>
          <w:pgMar w:top="1460" w:right="40" w:bottom="720" w:left="1480" w:header="0" w:footer="527" w:gutter="0"/>
          <w:cols w:space="720"/>
        </w:sectPr>
      </w:pPr>
    </w:p>
    <w:p w14:paraId="2A6478B7" w14:textId="77777777" w:rsidR="00A45A12" w:rsidRDefault="00AA0DC5" w:rsidP="00AD2979">
      <w:pPr>
        <w:pStyle w:val="a5"/>
        <w:numPr>
          <w:ilvl w:val="3"/>
          <w:numId w:val="156"/>
        </w:numPr>
        <w:tabs>
          <w:tab w:val="left" w:pos="710"/>
        </w:tabs>
        <w:spacing w:before="73"/>
        <w:ind w:right="807" w:firstLine="228"/>
        <w:rPr>
          <w:sz w:val="24"/>
        </w:rPr>
      </w:pPr>
      <w:r>
        <w:rPr>
          <w:sz w:val="24"/>
        </w:rPr>
        <w:lastRenderedPageBreak/>
        <w:t>реализовать в процессе преподавания музыки современные подходы к формированию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личностных, метапредметных и предметных результатов обучения, сформулированных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-10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0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образования;</w:t>
      </w:r>
    </w:p>
    <w:p w14:paraId="6B77D507" w14:textId="77777777" w:rsidR="00A45A12" w:rsidRDefault="00AA0DC5" w:rsidP="00AD2979">
      <w:pPr>
        <w:pStyle w:val="a5"/>
        <w:numPr>
          <w:ilvl w:val="3"/>
          <w:numId w:val="156"/>
        </w:numPr>
        <w:tabs>
          <w:tab w:val="left" w:pos="731"/>
        </w:tabs>
        <w:spacing w:before="1"/>
        <w:ind w:right="799" w:firstLine="228"/>
        <w:rPr>
          <w:sz w:val="24"/>
        </w:rPr>
      </w:pPr>
      <w:r>
        <w:rPr>
          <w:sz w:val="24"/>
        </w:rPr>
        <w:t>определить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 предмета «Музыка» по годам обучения в соответствии с ФГОС ООО (утв.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 и науки РФ от 17 декабря 2010 г. № 1897, с изменениями и до-</w:t>
      </w:r>
      <w:r>
        <w:rPr>
          <w:spacing w:val="1"/>
          <w:sz w:val="24"/>
        </w:rPr>
        <w:t xml:space="preserve"> </w:t>
      </w:r>
      <w:r>
        <w:rPr>
          <w:sz w:val="24"/>
        </w:rPr>
        <w:t>полнениями от 29 декабря 2014 г., 31 декабря 2015 г., 11 декабря 2020 г.); Примерной ос-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новной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программой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основного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(в</w:t>
      </w:r>
      <w:r>
        <w:rPr>
          <w:spacing w:val="-12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12"/>
          <w:sz w:val="24"/>
        </w:rPr>
        <w:t xml:space="preserve"> </w:t>
      </w:r>
      <w:r>
        <w:rPr>
          <w:sz w:val="24"/>
        </w:rPr>
        <w:t>протокола</w:t>
      </w:r>
    </w:p>
    <w:p w14:paraId="6F34517F" w14:textId="77777777" w:rsidR="00A45A12" w:rsidRDefault="00AA0DC5">
      <w:pPr>
        <w:pStyle w:val="a3"/>
        <w:ind w:right="799" w:firstLine="0"/>
      </w:pPr>
      <w:r>
        <w:t>№</w:t>
      </w:r>
      <w:r>
        <w:rPr>
          <w:spacing w:val="-9"/>
        </w:rPr>
        <w:t xml:space="preserve"> </w:t>
      </w:r>
      <w:r>
        <w:t>1/20</w:t>
      </w:r>
      <w:r>
        <w:rPr>
          <w:spacing w:val="-9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04.02.2020</w:t>
      </w:r>
      <w:r>
        <w:rPr>
          <w:spacing w:val="-8"/>
        </w:rPr>
        <w:t xml:space="preserve"> </w:t>
      </w:r>
      <w:r>
        <w:t>Федерального</w:t>
      </w:r>
      <w:r>
        <w:rPr>
          <w:spacing w:val="-6"/>
        </w:rPr>
        <w:t xml:space="preserve"> </w:t>
      </w:r>
      <w:r>
        <w:t>учебно-методического</w:t>
      </w:r>
      <w:r>
        <w:rPr>
          <w:spacing w:val="-9"/>
        </w:rPr>
        <w:t xml:space="preserve"> </w:t>
      </w:r>
      <w:r>
        <w:t>объединения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общему</w:t>
      </w:r>
      <w:r>
        <w:rPr>
          <w:spacing w:val="-13"/>
        </w:rPr>
        <w:t xml:space="preserve"> </w:t>
      </w:r>
      <w:r>
        <w:t>образо-</w:t>
      </w:r>
      <w:r>
        <w:rPr>
          <w:spacing w:val="-57"/>
        </w:rPr>
        <w:t xml:space="preserve"> </w:t>
      </w:r>
      <w:r>
        <w:t>ванию);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учеб-</w:t>
      </w:r>
      <w:r>
        <w:rPr>
          <w:spacing w:val="1"/>
        </w:rPr>
        <w:t xml:space="preserve"> </w:t>
      </w:r>
      <w:r>
        <w:rPr>
          <w:spacing w:val="-3"/>
        </w:rPr>
        <w:t>но-методического</w:t>
      </w:r>
      <w:r>
        <w:rPr>
          <w:spacing w:val="-5"/>
        </w:rPr>
        <w:t xml:space="preserve"> </w:t>
      </w:r>
      <w:r>
        <w:rPr>
          <w:spacing w:val="-3"/>
        </w:rPr>
        <w:t>объединения</w:t>
      </w:r>
      <w:r>
        <w:rPr>
          <w:spacing w:val="-8"/>
        </w:rPr>
        <w:t xml:space="preserve"> </w:t>
      </w:r>
      <w:r>
        <w:rPr>
          <w:spacing w:val="-3"/>
        </w:rPr>
        <w:t>по</w:t>
      </w:r>
      <w:r>
        <w:rPr>
          <w:spacing w:val="-8"/>
        </w:rPr>
        <w:t xml:space="preserve"> </w:t>
      </w:r>
      <w:r>
        <w:rPr>
          <w:spacing w:val="-3"/>
        </w:rPr>
        <w:t>общему</w:t>
      </w:r>
      <w:r>
        <w:rPr>
          <w:spacing w:val="-12"/>
        </w:rPr>
        <w:t xml:space="preserve"> </w:t>
      </w:r>
      <w:r>
        <w:rPr>
          <w:spacing w:val="-3"/>
        </w:rPr>
        <w:t>образованию,</w:t>
      </w:r>
      <w:r>
        <w:rPr>
          <w:spacing w:val="-7"/>
        </w:rPr>
        <w:t xml:space="preserve"> </w:t>
      </w:r>
      <w:r>
        <w:rPr>
          <w:spacing w:val="-3"/>
        </w:rPr>
        <w:t>протокол</w:t>
      </w:r>
      <w:r>
        <w:rPr>
          <w:spacing w:val="-5"/>
        </w:rPr>
        <w:t xml:space="preserve"> </w:t>
      </w:r>
      <w:r>
        <w:rPr>
          <w:spacing w:val="-3"/>
        </w:rPr>
        <w:t>от</w:t>
      </w:r>
      <w:r>
        <w:rPr>
          <w:spacing w:val="-5"/>
        </w:rPr>
        <w:t xml:space="preserve"> </w:t>
      </w:r>
      <w:r>
        <w:rPr>
          <w:spacing w:val="-3"/>
        </w:rPr>
        <w:t>2</w:t>
      </w:r>
      <w:r>
        <w:rPr>
          <w:spacing w:val="-8"/>
        </w:rPr>
        <w:t xml:space="preserve"> </w:t>
      </w:r>
      <w:r>
        <w:rPr>
          <w:spacing w:val="-3"/>
        </w:rPr>
        <w:t>июня</w:t>
      </w:r>
      <w:r>
        <w:rPr>
          <w:spacing w:val="-7"/>
        </w:rPr>
        <w:t xml:space="preserve"> </w:t>
      </w:r>
      <w:r>
        <w:rPr>
          <w:spacing w:val="-3"/>
        </w:rPr>
        <w:t>2020</w:t>
      </w:r>
      <w:r>
        <w:rPr>
          <w:spacing w:val="-8"/>
        </w:rPr>
        <w:t xml:space="preserve"> </w:t>
      </w:r>
      <w:r>
        <w:rPr>
          <w:spacing w:val="-2"/>
        </w:rPr>
        <w:t>г.</w:t>
      </w:r>
      <w:r>
        <w:rPr>
          <w:spacing w:val="-5"/>
        </w:rPr>
        <w:t xml:space="preserve"> </w:t>
      </w:r>
      <w:r>
        <w:rPr>
          <w:spacing w:val="-2"/>
        </w:rPr>
        <w:t>№2/20);</w:t>
      </w:r>
    </w:p>
    <w:p w14:paraId="45275AF7" w14:textId="77777777" w:rsidR="00A45A12" w:rsidRDefault="00AA0DC5" w:rsidP="00AD2979">
      <w:pPr>
        <w:pStyle w:val="a5"/>
        <w:numPr>
          <w:ilvl w:val="3"/>
          <w:numId w:val="156"/>
        </w:numPr>
        <w:tabs>
          <w:tab w:val="left" w:pos="789"/>
        </w:tabs>
        <w:ind w:right="803" w:firstLine="228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кон-</w:t>
      </w:r>
      <w:r>
        <w:rPr>
          <w:spacing w:val="1"/>
          <w:sz w:val="24"/>
        </w:rPr>
        <w:t xml:space="preserve"> </w:t>
      </w:r>
      <w:r>
        <w:rPr>
          <w:sz w:val="24"/>
        </w:rPr>
        <w:t>кретного региона, образовательного учреждения, класса, используя рекомендованное 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программе примерное распределение учебного времени на изучение определён-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раздела/темы,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материала.</w:t>
      </w:r>
    </w:p>
    <w:p w14:paraId="11D989E1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618B2F8A" w14:textId="77777777" w:rsidR="00A45A12" w:rsidRDefault="00AA0DC5">
      <w:pPr>
        <w:pStyle w:val="1"/>
      </w:pPr>
      <w:r>
        <w:t>ЦЕЛЬ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«МУЗЫКА»</w:t>
      </w:r>
    </w:p>
    <w:p w14:paraId="33ABA0D1" w14:textId="77777777" w:rsidR="00A45A12" w:rsidRDefault="00AA0DC5">
      <w:pPr>
        <w:pStyle w:val="a3"/>
        <w:spacing w:before="168"/>
        <w:ind w:right="809"/>
      </w:pPr>
      <w:r>
        <w:t>Музыка жизненно необходима для полноценного образования и воспитания ребёнка,</w:t>
      </w:r>
      <w:r>
        <w:rPr>
          <w:spacing w:val="1"/>
        </w:rPr>
        <w:t xml:space="preserve"> </w:t>
      </w:r>
      <w:r>
        <w:t>развития его психики, эмоциональной и интеллектуальной сфер, творческого потенциала.</w:t>
      </w:r>
      <w:r>
        <w:rPr>
          <w:spacing w:val="1"/>
        </w:rPr>
        <w:t xml:space="preserve"> </w:t>
      </w:r>
      <w:r>
        <w:t>Признание самоценности творческого развития человека, уникального вклада искусства в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воспитание делает</w:t>
      </w:r>
      <w:r>
        <w:rPr>
          <w:spacing w:val="-1"/>
        </w:rPr>
        <w:t xml:space="preserve"> </w:t>
      </w:r>
      <w:r>
        <w:t>неприменимыми критерии</w:t>
      </w:r>
      <w:r>
        <w:rPr>
          <w:spacing w:val="2"/>
        </w:rPr>
        <w:t xml:space="preserve"> </w:t>
      </w:r>
      <w:r>
        <w:t>утилитарности.</w:t>
      </w:r>
    </w:p>
    <w:p w14:paraId="5A454A0A" w14:textId="77777777" w:rsidR="00A45A12" w:rsidRDefault="00AA0DC5">
      <w:pPr>
        <w:pStyle w:val="a3"/>
        <w:ind w:right="805"/>
      </w:pPr>
      <w:r>
        <w:t>Основная цель реализации программы — воспитание музыкальной культуры как части</w:t>
      </w:r>
      <w:r>
        <w:rPr>
          <w:spacing w:val="1"/>
        </w:rPr>
        <w:t xml:space="preserve"> </w:t>
      </w:r>
      <w:r>
        <w:t>всей духовной культуры обучающихся. Основным содержанием музыкального обучения и</w:t>
      </w:r>
      <w:r>
        <w:rPr>
          <w:spacing w:val="-57"/>
        </w:rPr>
        <w:t xml:space="preserve"> </w:t>
      </w:r>
      <w:r>
        <w:t>воспитания является личный и коллективный опыт проживания и осознания специфиче-</w:t>
      </w:r>
      <w:r>
        <w:rPr>
          <w:spacing w:val="1"/>
        </w:rPr>
        <w:t xml:space="preserve"> </w:t>
      </w:r>
      <w:r>
        <w:t>ского комплекса эмоций, чувств, образов, идей, порождаемых ситуациями эстетического</w:t>
      </w:r>
      <w:r>
        <w:rPr>
          <w:spacing w:val="1"/>
        </w:rPr>
        <w:t xml:space="preserve"> </w:t>
      </w:r>
      <w:r>
        <w:t>восприятия (постижение мира через переживание, интонационно-смысловое обобщение,</w:t>
      </w:r>
      <w:r>
        <w:rPr>
          <w:spacing w:val="1"/>
        </w:rPr>
        <w:t xml:space="preserve"> </w:t>
      </w:r>
      <w:r>
        <w:t>содержательный анализ произведений, моделирование художественно-творческого про-</w:t>
      </w:r>
      <w:r>
        <w:rPr>
          <w:spacing w:val="1"/>
        </w:rPr>
        <w:t xml:space="preserve"> </w:t>
      </w:r>
      <w:r>
        <w:t>цесса,</w:t>
      </w:r>
      <w:r>
        <w:rPr>
          <w:spacing w:val="-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 творчество).</w:t>
      </w:r>
    </w:p>
    <w:p w14:paraId="2F3652DA" w14:textId="77777777" w:rsidR="00A45A12" w:rsidRDefault="00AA0DC5">
      <w:pPr>
        <w:pStyle w:val="a3"/>
        <w:ind w:right="812"/>
      </w:pPr>
      <w:r>
        <w:t>В процессе конкретизации учебных целей их реализация осуществляется по следующим</w:t>
      </w:r>
      <w:r>
        <w:rPr>
          <w:spacing w:val="-57"/>
        </w:rPr>
        <w:t xml:space="preserve"> </w:t>
      </w:r>
      <w:r>
        <w:t>направлениям:</w:t>
      </w:r>
    </w:p>
    <w:p w14:paraId="52153A47" w14:textId="77777777" w:rsidR="00A45A12" w:rsidRDefault="00AA0DC5" w:rsidP="00AD2979">
      <w:pPr>
        <w:pStyle w:val="a5"/>
        <w:numPr>
          <w:ilvl w:val="0"/>
          <w:numId w:val="31"/>
        </w:numPr>
        <w:tabs>
          <w:tab w:val="left" w:pos="705"/>
        </w:tabs>
        <w:ind w:right="809" w:firstLine="228"/>
        <w:rPr>
          <w:sz w:val="24"/>
        </w:rPr>
      </w:pPr>
      <w:r>
        <w:rPr>
          <w:sz w:val="24"/>
        </w:rPr>
        <w:t>становление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миропонимания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и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сферы;</w:t>
      </w:r>
    </w:p>
    <w:p w14:paraId="1369A1C5" w14:textId="77777777" w:rsidR="00A45A12" w:rsidRDefault="00AA0DC5" w:rsidP="00AD2979">
      <w:pPr>
        <w:pStyle w:val="a5"/>
        <w:numPr>
          <w:ilvl w:val="0"/>
          <w:numId w:val="31"/>
        </w:numPr>
        <w:tabs>
          <w:tab w:val="left" w:pos="748"/>
        </w:tabs>
        <w:ind w:right="812" w:firstLine="228"/>
        <w:rPr>
          <w:sz w:val="24"/>
        </w:rPr>
      </w:pPr>
      <w:r>
        <w:rPr>
          <w:sz w:val="24"/>
        </w:rPr>
        <w:t>развитие потребности в общении с произведениями искусства, осознание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искусства как универсальной формы невербальной коммуникации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эпох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эффективного 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автокоммуникации;</w:t>
      </w:r>
    </w:p>
    <w:p w14:paraId="566FAC3A" w14:textId="77777777" w:rsidR="00A45A12" w:rsidRDefault="00AA0DC5" w:rsidP="00AD2979">
      <w:pPr>
        <w:pStyle w:val="a5"/>
        <w:numPr>
          <w:ilvl w:val="0"/>
          <w:numId w:val="31"/>
        </w:numPr>
        <w:tabs>
          <w:tab w:val="left" w:pos="736"/>
        </w:tabs>
        <w:ind w:right="812" w:firstLine="228"/>
        <w:rPr>
          <w:sz w:val="24"/>
        </w:rPr>
      </w:pPr>
      <w:r>
        <w:rPr>
          <w:sz w:val="24"/>
        </w:rPr>
        <w:t>формирование творческих способностей ребёнка, развитие внутренней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интонационно-содержательной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152F069D" w14:textId="77777777" w:rsidR="00A45A12" w:rsidRDefault="00AA0DC5">
      <w:pPr>
        <w:pStyle w:val="a3"/>
        <w:ind w:left="450" w:firstLine="0"/>
      </w:pPr>
      <w:r>
        <w:t>Важнейшими</w:t>
      </w:r>
      <w:r>
        <w:rPr>
          <w:spacing w:val="-3"/>
        </w:rPr>
        <w:t xml:space="preserve"> </w:t>
      </w:r>
      <w:r>
        <w:t>задачами изучения</w:t>
      </w:r>
      <w:r>
        <w:rPr>
          <w:spacing w:val="-3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являются:</w:t>
      </w:r>
    </w:p>
    <w:p w14:paraId="481D6AD5" w14:textId="77777777" w:rsidR="00A45A12" w:rsidRDefault="00AA0DC5" w:rsidP="00AD2979">
      <w:pPr>
        <w:pStyle w:val="a5"/>
        <w:numPr>
          <w:ilvl w:val="0"/>
          <w:numId w:val="30"/>
        </w:numPr>
        <w:tabs>
          <w:tab w:val="left" w:pos="690"/>
        </w:tabs>
        <w:ind w:right="803" w:firstLine="228"/>
        <w:rPr>
          <w:sz w:val="24"/>
        </w:rPr>
      </w:pPr>
      <w:r>
        <w:rPr>
          <w:sz w:val="24"/>
        </w:rPr>
        <w:t>Приобщение к общечеловеческим духовным ценностям через личный психологиче-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эмоционально-эстетического переживания.</w:t>
      </w:r>
    </w:p>
    <w:p w14:paraId="2B985741" w14:textId="77777777" w:rsidR="00A45A12" w:rsidRDefault="00AA0DC5" w:rsidP="00AD2979">
      <w:pPr>
        <w:pStyle w:val="a5"/>
        <w:numPr>
          <w:ilvl w:val="0"/>
          <w:numId w:val="30"/>
        </w:numPr>
        <w:tabs>
          <w:tab w:val="left" w:pos="690"/>
        </w:tabs>
        <w:ind w:right="811" w:firstLine="228"/>
        <w:rPr>
          <w:sz w:val="24"/>
        </w:rPr>
      </w:pPr>
      <w:r>
        <w:rPr>
          <w:sz w:val="24"/>
        </w:rPr>
        <w:t>Осознание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2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-1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8"/>
          <w:sz w:val="24"/>
        </w:rPr>
        <w:t xml:space="preserve"> </w:t>
      </w:r>
      <w:r>
        <w:rPr>
          <w:sz w:val="24"/>
        </w:rPr>
        <w:t>музыкального искусства, условия разнообразного проявления и бытования музыки в че-</w:t>
      </w:r>
      <w:r>
        <w:rPr>
          <w:spacing w:val="1"/>
          <w:sz w:val="24"/>
        </w:rPr>
        <w:t xml:space="preserve"> </w:t>
      </w:r>
      <w:r>
        <w:rPr>
          <w:sz w:val="24"/>
        </w:rPr>
        <w:t>ловеческом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2"/>
          <w:sz w:val="24"/>
        </w:rPr>
        <w:t xml:space="preserve"> </w:t>
      </w:r>
      <w:r>
        <w:rPr>
          <w:sz w:val="24"/>
        </w:rPr>
        <w:t>специфики её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14:paraId="0E582558" w14:textId="77777777" w:rsidR="00A45A12" w:rsidRDefault="00AA0DC5" w:rsidP="00AD2979">
      <w:pPr>
        <w:pStyle w:val="a5"/>
        <w:numPr>
          <w:ilvl w:val="0"/>
          <w:numId w:val="30"/>
        </w:numPr>
        <w:tabs>
          <w:tab w:val="left" w:pos="690"/>
        </w:tabs>
        <w:ind w:right="812" w:firstLine="228"/>
        <w:rPr>
          <w:sz w:val="24"/>
        </w:rPr>
      </w:pPr>
      <w:r>
        <w:rPr>
          <w:sz w:val="24"/>
        </w:rPr>
        <w:t>Формирование ценностных личных предпочтений в сфере музыкального 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уважительного отношения к системе культурных ценностей других 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Приверженность парадигме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многообразия.</w:t>
      </w:r>
    </w:p>
    <w:p w14:paraId="669D5471" w14:textId="77777777" w:rsidR="00A45A12" w:rsidRDefault="00AA0DC5" w:rsidP="00AD2979">
      <w:pPr>
        <w:pStyle w:val="a5"/>
        <w:numPr>
          <w:ilvl w:val="0"/>
          <w:numId w:val="30"/>
        </w:numPr>
        <w:tabs>
          <w:tab w:val="left" w:pos="690"/>
        </w:tabs>
        <w:ind w:right="811" w:firstLine="228"/>
        <w:rPr>
          <w:sz w:val="24"/>
        </w:rPr>
      </w:pPr>
      <w:r>
        <w:rPr>
          <w:sz w:val="24"/>
        </w:rPr>
        <w:t>Формирование целостного представления о комплексе выразительных средств музы-</w:t>
      </w:r>
      <w:r>
        <w:rPr>
          <w:spacing w:val="1"/>
          <w:sz w:val="24"/>
        </w:rPr>
        <w:t xml:space="preserve"> </w:t>
      </w:r>
      <w:r>
        <w:rPr>
          <w:sz w:val="24"/>
        </w:rPr>
        <w:t>кального искусства. Освоение ключевых элементов музыкального языка, характерных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стилей.</w:t>
      </w:r>
    </w:p>
    <w:p w14:paraId="3CBD6B16" w14:textId="77777777" w:rsidR="00A45A12" w:rsidRDefault="00AA0DC5" w:rsidP="00AD2979">
      <w:pPr>
        <w:pStyle w:val="a5"/>
        <w:numPr>
          <w:ilvl w:val="0"/>
          <w:numId w:val="30"/>
        </w:numPr>
        <w:tabs>
          <w:tab w:val="left" w:pos="690"/>
        </w:tabs>
        <w:ind w:right="804" w:firstLine="22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навыках,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14:paraId="49C20462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332EF1D4" w14:textId="77777777" w:rsidR="00A45A12" w:rsidRDefault="00AA0DC5">
      <w:pPr>
        <w:pStyle w:val="a3"/>
        <w:spacing w:before="73"/>
        <w:ind w:right="811"/>
      </w:pPr>
      <w:r>
        <w:lastRenderedPageBreak/>
        <w:t>а) слушание (расширение приёмов и навыков вдумчивого, осмысленного восприятия</w:t>
      </w:r>
      <w:r>
        <w:rPr>
          <w:spacing w:val="1"/>
        </w:rPr>
        <w:t xml:space="preserve"> </w:t>
      </w:r>
      <w:r>
        <w:t>музыки; аналитической, оценочной, рефлексивной деятельности в связи с 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произведением);</w:t>
      </w:r>
    </w:p>
    <w:p w14:paraId="2B001DC5" w14:textId="77777777" w:rsidR="00A45A12" w:rsidRDefault="00AA0DC5">
      <w:pPr>
        <w:pStyle w:val="a3"/>
        <w:spacing w:before="1"/>
        <w:ind w:right="816"/>
      </w:pPr>
      <w:r>
        <w:t>б) исполнение (пение в различных манерах, составах, стилях; игра на доступных музы-</w:t>
      </w:r>
      <w:r>
        <w:rPr>
          <w:spacing w:val="1"/>
        </w:rPr>
        <w:t xml:space="preserve"> </w:t>
      </w:r>
      <w:r>
        <w:t>кальных инструментах, опыт исполнительской деятельности на электронных и виртуаль-</w:t>
      </w:r>
      <w:r>
        <w:rPr>
          <w:spacing w:val="1"/>
        </w:rPr>
        <w:t xml:space="preserve"> </w:t>
      </w:r>
      <w:r>
        <w:t>ных музыкальных</w:t>
      </w:r>
      <w:r>
        <w:rPr>
          <w:spacing w:val="-1"/>
        </w:rPr>
        <w:t xml:space="preserve"> </w:t>
      </w:r>
      <w:r>
        <w:t>инструментах);</w:t>
      </w:r>
    </w:p>
    <w:p w14:paraId="3E82DA8B" w14:textId="77777777" w:rsidR="00A45A12" w:rsidRDefault="00AA0DC5">
      <w:pPr>
        <w:pStyle w:val="a3"/>
        <w:ind w:right="804"/>
      </w:pPr>
      <w:r>
        <w:t>в)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импровизации, 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цифровых программных</w:t>
      </w:r>
      <w:r>
        <w:rPr>
          <w:spacing w:val="1"/>
        </w:rPr>
        <w:t xml:space="preserve"> </w:t>
      </w:r>
      <w:r>
        <w:t>продуктов);</w:t>
      </w:r>
    </w:p>
    <w:p w14:paraId="3D06E761" w14:textId="77777777" w:rsidR="00A45A12" w:rsidRDefault="00AA0DC5">
      <w:pPr>
        <w:pStyle w:val="a3"/>
        <w:ind w:right="810"/>
      </w:pPr>
      <w:r>
        <w:t>г) музыкальное движение (пластическое интонирование, инсценировка, танец, двига-</w:t>
      </w:r>
      <w:r>
        <w:rPr>
          <w:spacing w:val="1"/>
        </w:rPr>
        <w:t xml:space="preserve"> </w:t>
      </w:r>
      <w:r>
        <w:t>тельное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и др.);</w:t>
      </w:r>
    </w:p>
    <w:p w14:paraId="4CE748C2" w14:textId="77777777" w:rsidR="00A45A12" w:rsidRDefault="00AA0DC5">
      <w:pPr>
        <w:pStyle w:val="a3"/>
        <w:ind w:right="804"/>
      </w:pPr>
      <w:r>
        <w:t>д)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музыкально-театральная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(концерты,</w:t>
      </w:r>
      <w:r>
        <w:rPr>
          <w:spacing w:val="1"/>
        </w:rPr>
        <w:t xml:space="preserve"> </w:t>
      </w:r>
      <w:r>
        <w:t>фестивали,</w:t>
      </w:r>
      <w:r>
        <w:rPr>
          <w:spacing w:val="-57"/>
        </w:rPr>
        <w:t xml:space="preserve"> </w:t>
      </w:r>
      <w:r>
        <w:t>представления);</w:t>
      </w:r>
    </w:p>
    <w:p w14:paraId="5FDF101E" w14:textId="77777777" w:rsidR="00A45A12" w:rsidRDefault="00AA0DC5">
      <w:pPr>
        <w:pStyle w:val="a3"/>
        <w:ind w:left="450" w:firstLine="0"/>
      </w:pPr>
      <w:r>
        <w:t>е)</w:t>
      </w:r>
      <w:r>
        <w:rPr>
          <w:spacing w:val="-3"/>
        </w:rPr>
        <w:t xml:space="preserve"> </w:t>
      </w:r>
      <w:r>
        <w:t>исследовательская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искусства.</w:t>
      </w:r>
    </w:p>
    <w:p w14:paraId="0B7A4058" w14:textId="77777777" w:rsidR="00A45A12" w:rsidRDefault="00AA0DC5" w:rsidP="00AD2979">
      <w:pPr>
        <w:pStyle w:val="a5"/>
        <w:numPr>
          <w:ilvl w:val="0"/>
          <w:numId w:val="30"/>
        </w:numPr>
        <w:tabs>
          <w:tab w:val="left" w:pos="690"/>
        </w:tabs>
        <w:ind w:right="803" w:firstLine="228"/>
        <w:rPr>
          <w:sz w:val="24"/>
        </w:rPr>
      </w:pPr>
      <w:r>
        <w:rPr>
          <w:sz w:val="24"/>
        </w:rPr>
        <w:t>Расширение культурного кругозора, накопление знаний о музыке и музыкантах,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статочное для активного, осо-знанного восприятия лучших образцов народного и про-</w:t>
      </w:r>
      <w:r>
        <w:rPr>
          <w:spacing w:val="1"/>
          <w:sz w:val="24"/>
        </w:rPr>
        <w:t xml:space="preserve"> </w:t>
      </w:r>
      <w:r>
        <w:rPr>
          <w:sz w:val="24"/>
        </w:rPr>
        <w:t>фессионального искусства родной страны и мира, ориентации в истории развития музы-</w:t>
      </w:r>
      <w:r>
        <w:rPr>
          <w:spacing w:val="1"/>
          <w:sz w:val="24"/>
        </w:rPr>
        <w:t xml:space="preserve"> </w:t>
      </w:r>
      <w:r>
        <w:rPr>
          <w:sz w:val="24"/>
        </w:rPr>
        <w:t>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 культуре.</w:t>
      </w:r>
    </w:p>
    <w:p w14:paraId="6C032398" w14:textId="77777777" w:rsidR="00A45A12" w:rsidRDefault="00AA0DC5">
      <w:pPr>
        <w:pStyle w:val="a3"/>
        <w:spacing w:before="1"/>
        <w:ind w:right="810"/>
      </w:pPr>
      <w:r>
        <w:rPr>
          <w:spacing w:val="-1"/>
        </w:rPr>
        <w:t>Программа</w:t>
      </w:r>
      <w:r>
        <w:rPr>
          <w:spacing w:val="-14"/>
        </w:rPr>
        <w:t xml:space="preserve"> </w:t>
      </w:r>
      <w:r>
        <w:rPr>
          <w:spacing w:val="-1"/>
        </w:rPr>
        <w:t>составлена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модульного</w:t>
      </w:r>
      <w:r>
        <w:rPr>
          <w:spacing w:val="-12"/>
        </w:rPr>
        <w:t xml:space="preserve"> </w:t>
      </w:r>
      <w:r>
        <w:t>принципа</w:t>
      </w:r>
      <w:r>
        <w:rPr>
          <w:spacing w:val="-14"/>
        </w:rPr>
        <w:t xml:space="preserve"> </w:t>
      </w:r>
      <w:r>
        <w:t>построения</w:t>
      </w:r>
      <w:r>
        <w:rPr>
          <w:spacing w:val="-10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материала</w:t>
      </w:r>
      <w:r>
        <w:rPr>
          <w:spacing w:val="-1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допускает вариативный подход к очерёдности изучения модулей, принципам компоновки</w:t>
      </w:r>
      <w:r>
        <w:rPr>
          <w:spacing w:val="1"/>
        </w:rPr>
        <w:t xml:space="preserve"> </w:t>
      </w:r>
      <w:r>
        <w:t>учебных тем, форм и методов освоения</w:t>
      </w:r>
      <w:r>
        <w:rPr>
          <w:spacing w:val="-1"/>
        </w:rPr>
        <w:t xml:space="preserve"> </w:t>
      </w:r>
      <w:r>
        <w:t>содержания.</w:t>
      </w:r>
    </w:p>
    <w:p w14:paraId="4F795DD4" w14:textId="77777777" w:rsidR="00A45A12" w:rsidRDefault="00AA0DC5">
      <w:pPr>
        <w:pStyle w:val="a3"/>
        <w:ind w:right="804"/>
      </w:pPr>
      <w:r>
        <w:t>Содержание предмета «Музыка» структурно представлено девятью модулями (темати-</w:t>
      </w:r>
      <w:r>
        <w:rPr>
          <w:spacing w:val="1"/>
        </w:rPr>
        <w:t xml:space="preserve"> </w:t>
      </w:r>
      <w:r>
        <w:t>ческими</w:t>
      </w:r>
      <w:r>
        <w:rPr>
          <w:spacing w:val="1"/>
        </w:rPr>
        <w:t xml:space="preserve"> </w:t>
      </w:r>
      <w:r>
        <w:t>линиями), 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 образовательной 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24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непрерывность</w:t>
      </w:r>
      <w:r>
        <w:rPr>
          <w:spacing w:val="24"/>
        </w:rPr>
        <w:t xml:space="preserve"> </w:t>
      </w:r>
      <w:r>
        <w:t>изучения</w:t>
      </w:r>
      <w:r>
        <w:rPr>
          <w:spacing w:val="24"/>
        </w:rPr>
        <w:t xml:space="preserve"> </w:t>
      </w:r>
      <w:r>
        <w:t>предмета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области</w:t>
      </w:r>
    </w:p>
    <w:p w14:paraId="7E115F29" w14:textId="77777777" w:rsidR="00A45A12" w:rsidRDefault="00AA0DC5">
      <w:pPr>
        <w:pStyle w:val="a3"/>
        <w:ind w:left="450" w:right="3768" w:hanging="228"/>
      </w:pPr>
      <w:r>
        <w:t>«Искусство» на протяжении всего курса школьного обучения:</w:t>
      </w:r>
      <w:r>
        <w:rPr>
          <w:spacing w:val="-5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края»;</w:t>
      </w:r>
    </w:p>
    <w:p w14:paraId="7B7C9D3B" w14:textId="77777777" w:rsidR="00A45A12" w:rsidRDefault="00AA0DC5">
      <w:pPr>
        <w:pStyle w:val="a3"/>
        <w:ind w:left="450" w:right="3992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«Народное</w:t>
      </w:r>
      <w:r>
        <w:rPr>
          <w:spacing w:val="-2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мира»;</w:t>
      </w:r>
    </w:p>
    <w:p w14:paraId="76A8CBA7" w14:textId="77777777" w:rsidR="00A45A12" w:rsidRDefault="00AA0DC5">
      <w:pPr>
        <w:pStyle w:val="a3"/>
        <w:ind w:left="450" w:right="4738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«Русская классическая</w:t>
      </w:r>
      <w:r>
        <w:rPr>
          <w:spacing w:val="-1"/>
        </w:rPr>
        <w:t xml:space="preserve"> </w:t>
      </w:r>
      <w:r>
        <w:t>музыка»;</w:t>
      </w:r>
    </w:p>
    <w:p w14:paraId="4499C32C" w14:textId="77777777" w:rsidR="00A45A12" w:rsidRDefault="00AA0DC5">
      <w:pPr>
        <w:pStyle w:val="a3"/>
        <w:ind w:left="450" w:right="2207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«Истоки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европейской</w:t>
      </w:r>
      <w:r>
        <w:rPr>
          <w:spacing w:val="-4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музыки»;</w:t>
      </w:r>
      <w:r>
        <w:rPr>
          <w:spacing w:val="-57"/>
        </w:rPr>
        <w:t xml:space="preserve"> </w:t>
      </w:r>
      <w:r>
        <w:t>модуль № 7 «Современная музыка: основные жанры и направления»;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 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искусства»;</w:t>
      </w:r>
    </w:p>
    <w:p w14:paraId="59E1526A" w14:textId="77777777" w:rsidR="00A45A12" w:rsidRDefault="00AA0DC5">
      <w:pPr>
        <w:pStyle w:val="a3"/>
        <w:ind w:left="450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 «Жанры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искусства».</w:t>
      </w:r>
    </w:p>
    <w:p w14:paraId="342387C6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521C738C" w14:textId="77777777" w:rsidR="00A45A12" w:rsidRDefault="00AA0DC5">
      <w:pPr>
        <w:pStyle w:val="1"/>
        <w:spacing w:before="217"/>
        <w:jc w:val="left"/>
      </w:pPr>
      <w:r>
        <w:t>МЕСТО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14:paraId="288999AD" w14:textId="77777777" w:rsidR="00A45A12" w:rsidRDefault="00AA0DC5">
      <w:pPr>
        <w:pStyle w:val="a3"/>
        <w:spacing w:before="164"/>
        <w:ind w:right="808"/>
      </w:pPr>
      <w:r>
        <w:t>В соответствии с Федеральным государственным образовательным стандартом основ-</w:t>
      </w:r>
      <w:r>
        <w:rPr>
          <w:spacing w:val="1"/>
        </w:rPr>
        <w:t xml:space="preserve"> </w:t>
      </w:r>
      <w:r>
        <w:t>ного общего образования учебный предмет «Музыка» входит в предметную область «Ис-</w:t>
      </w:r>
      <w:r>
        <w:rPr>
          <w:spacing w:val="1"/>
        </w:rPr>
        <w:t xml:space="preserve"> </w:t>
      </w:r>
      <w:r>
        <w:t>кусство», является обязательным для изучения и преподаётся в основной школе с 5 по 8</w:t>
      </w:r>
      <w:r>
        <w:rPr>
          <w:spacing w:val="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включительно.</w:t>
      </w:r>
    </w:p>
    <w:p w14:paraId="41D95731" w14:textId="77777777" w:rsidR="00A45A12" w:rsidRDefault="00AA0DC5">
      <w:pPr>
        <w:pStyle w:val="a3"/>
        <w:ind w:right="804"/>
      </w:pPr>
      <w:r>
        <w:t>Предлагаемые варианты тематического планирования могут служить примерным об-</w:t>
      </w:r>
      <w:r>
        <w:rPr>
          <w:spacing w:val="1"/>
        </w:rPr>
        <w:t xml:space="preserve"> </w:t>
      </w:r>
      <w:r>
        <w:t>разцом при составлении рабочих программ по предмету. Образовательная организация</w:t>
      </w:r>
      <w:r>
        <w:rPr>
          <w:spacing w:val="1"/>
        </w:rPr>
        <w:t xml:space="preserve"> </w:t>
      </w:r>
      <w:r>
        <w:t>может выбрать один из них либо самостоятельно разработать и утвердить иной вариант</w:t>
      </w:r>
      <w:r>
        <w:rPr>
          <w:spacing w:val="1"/>
        </w:rPr>
        <w:t xml:space="preserve"> </w:t>
      </w:r>
      <w:r>
        <w:t>тематического планирования, в том числе с учётом возможностей внеурочной и внеклас-</w:t>
      </w:r>
      <w:r>
        <w:rPr>
          <w:spacing w:val="1"/>
        </w:rPr>
        <w:t xml:space="preserve"> </w:t>
      </w:r>
      <w:r>
        <w:t>сной деятельности, эстетического компонента Программы воспитания образовательного</w:t>
      </w:r>
      <w:r>
        <w:rPr>
          <w:spacing w:val="1"/>
        </w:rPr>
        <w:t xml:space="preserve"> </w:t>
      </w:r>
      <w:r>
        <w:t>учреждения. При этом необходимо руководствоваться принципом регулярности занятий и</w:t>
      </w:r>
      <w:r>
        <w:rPr>
          <w:spacing w:val="-57"/>
        </w:rPr>
        <w:t xml:space="preserve"> </w:t>
      </w:r>
      <w:r>
        <w:t>равномерности учебной нагрузки, которая должна составлять не менее 1 академического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неделю.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— не</w:t>
      </w:r>
      <w:r>
        <w:rPr>
          <w:spacing w:val="-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34 часа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год).</w:t>
      </w:r>
    </w:p>
    <w:p w14:paraId="49F2C85E" w14:textId="77777777" w:rsidR="00A45A12" w:rsidRDefault="00AA0DC5">
      <w:pPr>
        <w:pStyle w:val="a3"/>
        <w:spacing w:before="1"/>
        <w:ind w:right="808"/>
      </w:pP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разработке</w:t>
      </w:r>
      <w:r>
        <w:rPr>
          <w:spacing w:val="-12"/>
        </w:rPr>
        <w:t xml:space="preserve"> </w:t>
      </w:r>
      <w:r>
        <w:rPr>
          <w:spacing w:val="-1"/>
        </w:rPr>
        <w:t>рабочей</w:t>
      </w:r>
      <w:r>
        <w:rPr>
          <w:spacing w:val="-11"/>
        </w:rPr>
        <w:t xml:space="preserve"> </w:t>
      </w:r>
      <w:r>
        <w:rPr>
          <w:spacing w:val="-1"/>
        </w:rPr>
        <w:t>программы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предмету</w:t>
      </w:r>
      <w:r>
        <w:rPr>
          <w:spacing w:val="-11"/>
        </w:rPr>
        <w:t xml:space="preserve"> </w:t>
      </w:r>
      <w:r>
        <w:t>«Музыка»</w:t>
      </w:r>
      <w:r>
        <w:rPr>
          <w:spacing w:val="-16"/>
        </w:rPr>
        <w:t xml:space="preserve"> </w:t>
      </w:r>
      <w:r>
        <w:t>образовательная</w:t>
      </w:r>
      <w:r>
        <w:rPr>
          <w:spacing w:val="-11"/>
        </w:rPr>
        <w:t xml:space="preserve"> </w:t>
      </w:r>
      <w:r>
        <w:t>организация</w:t>
      </w:r>
      <w:r>
        <w:rPr>
          <w:spacing w:val="-58"/>
        </w:rPr>
        <w:t xml:space="preserve"> </w:t>
      </w:r>
      <w:r>
        <w:t>вправе использовать возможности сетевого взаимодействия, в том числе с организациями</w:t>
      </w:r>
      <w:r>
        <w:rPr>
          <w:spacing w:val="1"/>
        </w:rPr>
        <w:t xml:space="preserve"> </w:t>
      </w:r>
      <w:r>
        <w:t>системы дополнительного образования 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-1"/>
        </w:rPr>
        <w:t xml:space="preserve"> </w:t>
      </w:r>
      <w:r>
        <w:t>сферы (театры,</w:t>
      </w:r>
      <w:r>
        <w:rPr>
          <w:spacing w:val="-1"/>
        </w:rPr>
        <w:t xml:space="preserve"> </w:t>
      </w:r>
      <w:r>
        <w:t>музеи, творческие</w:t>
      </w:r>
      <w:r>
        <w:rPr>
          <w:spacing w:val="-2"/>
        </w:rPr>
        <w:t xml:space="preserve"> </w:t>
      </w:r>
      <w:r>
        <w:t>союзы).</w:t>
      </w:r>
    </w:p>
    <w:p w14:paraId="01FDA8A0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7B3AB9DE" w14:textId="77777777" w:rsidR="00A45A12" w:rsidRDefault="00AA0DC5">
      <w:pPr>
        <w:pStyle w:val="a3"/>
        <w:spacing w:before="73"/>
        <w:ind w:right="808"/>
      </w:pPr>
      <w:r>
        <w:lastRenderedPageBreak/>
        <w:t>Изучение предмета «Музыка» предполагает активную социокультурную деятельность</w:t>
      </w:r>
      <w:r>
        <w:rPr>
          <w:spacing w:val="1"/>
        </w:rPr>
        <w:t xml:space="preserve"> </w:t>
      </w:r>
      <w:r>
        <w:t>обучающихся, участие в исследовательских и творческих проектах, в том числе основан-</w:t>
      </w:r>
      <w:r>
        <w:rPr>
          <w:spacing w:val="1"/>
        </w:rPr>
        <w:t xml:space="preserve"> </w:t>
      </w:r>
      <w:r>
        <w:t>ных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межпредметных</w:t>
      </w:r>
      <w:r>
        <w:rPr>
          <w:spacing w:val="22"/>
        </w:rPr>
        <w:t xml:space="preserve"> </w:t>
      </w:r>
      <w:r>
        <w:t>связях</w:t>
      </w:r>
      <w:r>
        <w:rPr>
          <w:spacing w:val="2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такими</w:t>
      </w:r>
      <w:r>
        <w:rPr>
          <w:spacing w:val="21"/>
        </w:rPr>
        <w:t xml:space="preserve"> </w:t>
      </w:r>
      <w:r>
        <w:t>дисциплинами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программы,</w:t>
      </w:r>
      <w:r>
        <w:rPr>
          <w:spacing w:val="20"/>
        </w:rPr>
        <w:t xml:space="preserve"> </w:t>
      </w:r>
      <w:r>
        <w:t>как</w:t>
      </w:r>
    </w:p>
    <w:p w14:paraId="16F97F40" w14:textId="77777777" w:rsidR="00A45A12" w:rsidRDefault="00AA0DC5">
      <w:pPr>
        <w:pStyle w:val="a3"/>
        <w:spacing w:before="1"/>
        <w:ind w:right="814" w:firstLine="0"/>
      </w:pP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«Обществозна-</w:t>
      </w:r>
      <w:r>
        <w:rPr>
          <w:spacing w:val="1"/>
        </w:rPr>
        <w:t xml:space="preserve"> </w:t>
      </w:r>
      <w:r>
        <w:t>ние»,</w:t>
      </w:r>
      <w:r>
        <w:rPr>
          <w:spacing w:val="3"/>
        </w:rPr>
        <w:t xml:space="preserve"> </w:t>
      </w:r>
      <w:r>
        <w:t>«Иностранный язык»</w:t>
      </w:r>
      <w:r>
        <w:rPr>
          <w:spacing w:val="-8"/>
        </w:rPr>
        <w:t xml:space="preserve"> </w:t>
      </w:r>
      <w:r>
        <w:t>и др.</w:t>
      </w:r>
    </w:p>
    <w:p w14:paraId="7C937F8E" w14:textId="77777777" w:rsidR="00A45A12" w:rsidRDefault="00A45A12">
      <w:pPr>
        <w:sectPr w:rsidR="00A45A12">
          <w:pgSz w:w="11910" w:h="16840"/>
          <w:pgMar w:top="1040" w:right="40" w:bottom="720" w:left="1480" w:header="0" w:footer="527" w:gutter="0"/>
          <w:cols w:space="720"/>
        </w:sectPr>
      </w:pPr>
    </w:p>
    <w:p w14:paraId="41916B76" w14:textId="044685AA" w:rsidR="00A45A12" w:rsidRDefault="00E4771B">
      <w:pPr>
        <w:pStyle w:val="1"/>
        <w:spacing w:before="78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36480" behindDoc="1" locked="0" layoutInCell="1" allowOverlap="1" wp14:anchorId="014257BE" wp14:editId="27E7D797">
                <wp:simplePos x="0" y="0"/>
                <wp:positionH relativeFrom="page">
                  <wp:posOffset>1062355</wp:posOffset>
                </wp:positionH>
                <wp:positionV relativeFrom="paragraph">
                  <wp:posOffset>284480</wp:posOffset>
                </wp:positionV>
                <wp:extent cx="5977890" cy="6350"/>
                <wp:effectExtent l="0" t="0" r="0" b="0"/>
                <wp:wrapTopAndBottom/>
                <wp:docPr id="112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7CC23" id="Rectangle 47" o:spid="_x0000_s1026" style="position:absolute;margin-left:83.65pt;margin-top:22.4pt;width:470.7pt;height:.5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 w:rsidR="00AA0DC5">
        <w:t>СОДЕРЖАНИЕ</w:t>
      </w:r>
      <w:r w:rsidR="00AA0DC5">
        <w:rPr>
          <w:spacing w:val="-5"/>
        </w:rPr>
        <w:t xml:space="preserve"> </w:t>
      </w:r>
      <w:r w:rsidR="00AA0DC5">
        <w:t>УЧЕБНОГО</w:t>
      </w:r>
      <w:r w:rsidR="00AA0DC5">
        <w:rPr>
          <w:spacing w:val="-2"/>
        </w:rPr>
        <w:t xml:space="preserve"> </w:t>
      </w:r>
      <w:r w:rsidR="00AA0DC5">
        <w:t>ПРЕДМЕТА</w:t>
      </w:r>
      <w:r w:rsidR="00AA0DC5">
        <w:rPr>
          <w:spacing w:val="-6"/>
        </w:rPr>
        <w:t xml:space="preserve"> </w:t>
      </w:r>
      <w:r w:rsidR="00AA0DC5">
        <w:t>«МУЗЫКА»</w:t>
      </w:r>
    </w:p>
    <w:p w14:paraId="02D477E5" w14:textId="77777777" w:rsidR="00A45A12" w:rsidRDefault="00A45A12">
      <w:pPr>
        <w:pStyle w:val="a3"/>
        <w:spacing w:before="7"/>
        <w:ind w:left="0" w:firstLine="0"/>
        <w:jc w:val="left"/>
        <w:rPr>
          <w:b/>
          <w:sz w:val="10"/>
        </w:rPr>
      </w:pPr>
    </w:p>
    <w:p w14:paraId="2C08407E" w14:textId="77777777" w:rsidR="00A45A12" w:rsidRDefault="00AA0DC5">
      <w:pPr>
        <w:pStyle w:val="a3"/>
        <w:spacing w:before="90"/>
        <w:ind w:right="805"/>
      </w:pPr>
      <w:r>
        <w:t>Каждый модуль состоит из нескольких тематических блоков, рассчитанных на 3—6 ча-</w:t>
      </w:r>
      <w:r>
        <w:rPr>
          <w:spacing w:val="1"/>
        </w:rPr>
        <w:t xml:space="preserve"> </w:t>
      </w:r>
      <w:r>
        <w:t>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календар-</w:t>
      </w:r>
      <w:r>
        <w:rPr>
          <w:spacing w:val="-57"/>
        </w:rPr>
        <w:t xml:space="preserve"> </w:t>
      </w:r>
      <w:r>
        <w:t>но-тематического планирования они имеют буквенную маркировку (А, Б, В, Г). Модуль-</w:t>
      </w:r>
      <w:r>
        <w:rPr>
          <w:spacing w:val="1"/>
        </w:rPr>
        <w:t xml:space="preserve"> </w:t>
      </w:r>
      <w:r>
        <w:t>ный принцип допускает перестановку блоков (например: А, В, Б, Г); перераспределение</w:t>
      </w:r>
      <w:r>
        <w:rPr>
          <w:spacing w:val="1"/>
        </w:rPr>
        <w:t xml:space="preserve"> </w:t>
      </w:r>
      <w:r>
        <w:t>количества учебных часов между блоками. Могут быть полностью опущены отдельные</w:t>
      </w:r>
      <w:r>
        <w:rPr>
          <w:spacing w:val="1"/>
        </w:rPr>
        <w:t xml:space="preserve"> </w:t>
      </w:r>
      <w:r>
        <w:t>тематические блоки в случае, если данный материал был хорошо освоен в начальной</w:t>
      </w:r>
      <w:r>
        <w:rPr>
          <w:spacing w:val="1"/>
        </w:rPr>
        <w:t xml:space="preserve"> </w:t>
      </w:r>
      <w:r>
        <w:t>школе.</w:t>
      </w:r>
    </w:p>
    <w:p w14:paraId="539EF35F" w14:textId="77777777" w:rsidR="00A45A12" w:rsidRDefault="00AA0DC5">
      <w:pPr>
        <w:pStyle w:val="a3"/>
        <w:ind w:right="805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счёт</w:t>
      </w:r>
      <w:r>
        <w:rPr>
          <w:spacing w:val="-10"/>
        </w:rPr>
        <w:t xml:space="preserve"> </w:t>
      </w:r>
      <w:r>
        <w:t>внеурочных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внеклассных</w:t>
      </w:r>
      <w:r>
        <w:rPr>
          <w:spacing w:val="-8"/>
        </w:rPr>
        <w:t xml:space="preserve"> </w:t>
      </w:r>
      <w:r>
        <w:t>мероприятий —</w:t>
      </w:r>
      <w:r>
        <w:rPr>
          <w:spacing w:val="-12"/>
        </w:rPr>
        <w:t xml:space="preserve"> </w:t>
      </w:r>
      <w:r>
        <w:t>посещений</w:t>
      </w:r>
      <w:r>
        <w:rPr>
          <w:spacing w:val="-58"/>
        </w:rPr>
        <w:t xml:space="preserve"> </w:t>
      </w:r>
      <w:r>
        <w:t>театров, музеев, концертных залов; работы над исследовательскими и творческими про-</w:t>
      </w:r>
      <w:r>
        <w:rPr>
          <w:spacing w:val="1"/>
        </w:rPr>
        <w:t xml:space="preserve"> </w:t>
      </w:r>
      <w:r>
        <w:t>ектами. В таком случае количество часов, отводимых на изучение данной темы, увеличи-</w:t>
      </w:r>
      <w:r>
        <w:rPr>
          <w:spacing w:val="1"/>
        </w:rPr>
        <w:t xml:space="preserve"> </w:t>
      </w:r>
      <w:r>
        <w:t>вается за счёт внеурочной деятельности в рамках часов, предусмотренных эстетическим</w:t>
      </w:r>
      <w:r>
        <w:rPr>
          <w:spacing w:val="1"/>
        </w:rPr>
        <w:t xml:space="preserve"> </w:t>
      </w:r>
      <w:r>
        <w:rPr>
          <w:spacing w:val="-1"/>
        </w:rPr>
        <w:t>направлением</w:t>
      </w:r>
      <w:r>
        <w:rPr>
          <w:spacing w:val="-14"/>
        </w:rPr>
        <w:t xml:space="preserve"> </w:t>
      </w:r>
      <w:r>
        <w:rPr>
          <w:spacing w:val="-1"/>
        </w:rPr>
        <w:t>плана</w:t>
      </w:r>
      <w:r>
        <w:rPr>
          <w:spacing w:val="-14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(п.</w:t>
      </w:r>
      <w:r>
        <w:rPr>
          <w:spacing w:val="-12"/>
        </w:rPr>
        <w:t xml:space="preserve"> </w:t>
      </w:r>
      <w:r>
        <w:t>25.3</w:t>
      </w:r>
      <w:r>
        <w:rPr>
          <w:spacing w:val="-13"/>
        </w:rPr>
        <w:t xml:space="preserve"> </w:t>
      </w:r>
      <w:r>
        <w:t>ФГОС</w:t>
      </w:r>
      <w:r>
        <w:rPr>
          <w:spacing w:val="-58"/>
        </w:rPr>
        <w:t xml:space="preserve"> </w:t>
      </w:r>
      <w:r>
        <w:t>ООО).</w:t>
      </w:r>
      <w:r>
        <w:rPr>
          <w:spacing w:val="-12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деятельности,</w:t>
      </w:r>
      <w:r>
        <w:rPr>
          <w:spacing w:val="-14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может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(но</w:t>
      </w:r>
      <w:r>
        <w:rPr>
          <w:spacing w:val="-14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исключительно)</w:t>
      </w:r>
      <w:r>
        <w:rPr>
          <w:spacing w:val="-58"/>
        </w:rPr>
        <w:t xml:space="preserve"> </w:t>
      </w:r>
      <w:r>
        <w:t>учитель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планирования</w:t>
      </w:r>
      <w:r>
        <w:rPr>
          <w:spacing w:val="-12"/>
        </w:rPr>
        <w:t xml:space="preserve"> </w:t>
      </w:r>
      <w:r>
        <w:t>вне-урочной,</w:t>
      </w:r>
      <w:r>
        <w:rPr>
          <w:spacing w:val="-12"/>
        </w:rPr>
        <w:t xml:space="preserve"> </w:t>
      </w:r>
      <w:r>
        <w:t>внеклассной</w:t>
      </w:r>
      <w:r>
        <w:rPr>
          <w:spacing w:val="-12"/>
        </w:rPr>
        <w:t xml:space="preserve"> </w:t>
      </w:r>
      <w:r>
        <w:t>работы,</w:t>
      </w:r>
      <w:r>
        <w:rPr>
          <w:spacing w:val="-12"/>
        </w:rPr>
        <w:t xml:space="preserve"> </w:t>
      </w:r>
      <w:r>
        <w:t>обозначены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подразделе</w:t>
      </w:r>
      <w:r>
        <w:rPr>
          <w:spacing w:val="-10"/>
        </w:rPr>
        <w:t xml:space="preserve"> </w:t>
      </w:r>
      <w:r>
        <w:t>«На</w:t>
      </w:r>
      <w:r>
        <w:rPr>
          <w:spacing w:val="-58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факультативно».</w:t>
      </w:r>
    </w:p>
    <w:p w14:paraId="13EB6CF0" w14:textId="77777777" w:rsidR="00A45A12" w:rsidRDefault="00A45A12">
      <w:pPr>
        <w:sectPr w:rsidR="00A45A12">
          <w:pgSz w:w="11910" w:h="16840"/>
          <w:pgMar w:top="1520" w:right="40" w:bottom="720" w:left="1480" w:header="0" w:footer="527" w:gutter="0"/>
          <w:cols w:space="720"/>
        </w:sectPr>
      </w:pPr>
    </w:p>
    <w:p w14:paraId="49BEFC78" w14:textId="77777777" w:rsidR="00A45A12" w:rsidRDefault="00A45A12">
      <w:pPr>
        <w:pStyle w:val="a3"/>
        <w:ind w:left="0" w:firstLine="0"/>
        <w:jc w:val="left"/>
        <w:rPr>
          <w:sz w:val="25"/>
        </w:rPr>
      </w:pPr>
    </w:p>
    <w:p w14:paraId="3EE853CC" w14:textId="77777777" w:rsidR="00A45A12" w:rsidRDefault="00AA0DC5">
      <w:pPr>
        <w:pStyle w:val="1"/>
        <w:spacing w:before="90"/>
        <w:ind w:left="112"/>
        <w:jc w:val="left"/>
      </w:pPr>
      <w:r>
        <w:t>МОДУЛЬ №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КРАЯ»</w:t>
      </w:r>
    </w:p>
    <w:p w14:paraId="71E38888" w14:textId="77777777" w:rsidR="00A45A12" w:rsidRDefault="00A45A12">
      <w:pPr>
        <w:pStyle w:val="a3"/>
        <w:spacing w:before="5" w:after="1"/>
        <w:ind w:left="0" w:firstLine="0"/>
        <w:jc w:val="left"/>
        <w:rPr>
          <w:b/>
          <w:sz w:val="9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4"/>
        <w:gridCol w:w="1531"/>
        <w:gridCol w:w="2176"/>
        <w:gridCol w:w="5085"/>
      </w:tblGrid>
      <w:tr w:rsidR="00A45A12" w14:paraId="34E5702E" w14:textId="77777777">
        <w:trPr>
          <w:trHeight w:val="1077"/>
        </w:trPr>
        <w:tc>
          <w:tcPr>
            <w:tcW w:w="1344" w:type="dxa"/>
          </w:tcPr>
          <w:p w14:paraId="40F9B7ED" w14:textId="77777777" w:rsidR="00A45A12" w:rsidRDefault="00AA0DC5">
            <w:pPr>
              <w:pStyle w:val="TableParagraph"/>
              <w:spacing w:before="116"/>
              <w:ind w:left="113" w:right="102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блока,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ча-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сов</w:t>
            </w:r>
          </w:p>
        </w:tc>
        <w:tc>
          <w:tcPr>
            <w:tcW w:w="1531" w:type="dxa"/>
          </w:tcPr>
          <w:p w14:paraId="4711D5F0" w14:textId="77777777" w:rsidR="00A45A12" w:rsidRDefault="00AA0DC5">
            <w:pPr>
              <w:pStyle w:val="TableParagraph"/>
              <w:spacing w:before="116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176" w:type="dxa"/>
          </w:tcPr>
          <w:p w14:paraId="12494609" w14:textId="77777777" w:rsidR="00A45A12" w:rsidRDefault="00AA0DC5">
            <w:pPr>
              <w:pStyle w:val="TableParagraph"/>
              <w:spacing w:before="116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85" w:type="dxa"/>
          </w:tcPr>
          <w:p w14:paraId="201085B0" w14:textId="77777777" w:rsidR="00A45A12" w:rsidRDefault="00AA0DC5">
            <w:pPr>
              <w:pStyle w:val="TableParagraph"/>
              <w:spacing w:before="116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5668936D" w14:textId="77777777">
        <w:trPr>
          <w:trHeight w:val="3262"/>
        </w:trPr>
        <w:tc>
          <w:tcPr>
            <w:tcW w:w="1344" w:type="dxa"/>
          </w:tcPr>
          <w:p w14:paraId="610D53E0" w14:textId="77777777" w:rsidR="00A45A12" w:rsidRDefault="00AA0DC5">
            <w:pPr>
              <w:pStyle w:val="TableParagraph"/>
              <w:spacing w:before="111"/>
              <w:ind w:left="170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14:paraId="575796EF" w14:textId="77777777" w:rsidR="00A45A12" w:rsidRDefault="00AA0DC5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14:paraId="56463181" w14:textId="77777777" w:rsidR="00A45A12" w:rsidRDefault="00AA0DC5">
            <w:pPr>
              <w:pStyle w:val="TableParagraph"/>
              <w:ind w:left="170" w:right="264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531" w:type="dxa"/>
          </w:tcPr>
          <w:p w14:paraId="5DE6042B" w14:textId="77777777" w:rsidR="00A45A12" w:rsidRDefault="00AA0DC5">
            <w:pPr>
              <w:pStyle w:val="TableParagraph"/>
              <w:spacing w:before="111"/>
              <w:ind w:left="170" w:right="395"/>
              <w:rPr>
                <w:sz w:val="24"/>
              </w:rPr>
            </w:pPr>
            <w:r>
              <w:rPr>
                <w:sz w:val="24"/>
              </w:rPr>
              <w:t>Фольк-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z w:val="24"/>
                <w:vertAlign w:val="superscript"/>
              </w:rPr>
              <w:t>1</w:t>
            </w:r>
          </w:p>
        </w:tc>
        <w:tc>
          <w:tcPr>
            <w:tcW w:w="2176" w:type="dxa"/>
          </w:tcPr>
          <w:p w14:paraId="5C3ACB72" w14:textId="77777777" w:rsidR="00A45A12" w:rsidRDefault="00AA0DC5">
            <w:pPr>
              <w:pStyle w:val="TableParagraph"/>
              <w:spacing w:before="111"/>
              <w:ind w:left="171" w:right="284"/>
              <w:rPr>
                <w:sz w:val="24"/>
              </w:rPr>
            </w:pPr>
            <w:r>
              <w:rPr>
                <w:sz w:val="24"/>
              </w:rPr>
              <w:t>Традиционная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— отра-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жение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народа. 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и игро-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вого 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(игры, пляски,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5085" w:type="dxa"/>
          </w:tcPr>
          <w:p w14:paraId="569BCED9" w14:textId="77777777" w:rsidR="00A45A12" w:rsidRDefault="00AA0DC5">
            <w:pPr>
              <w:pStyle w:val="TableParagraph"/>
              <w:spacing w:before="111"/>
              <w:ind w:left="172"/>
              <w:rPr>
                <w:sz w:val="24"/>
              </w:rPr>
            </w:pPr>
            <w:r>
              <w:rPr>
                <w:spacing w:val="-4"/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звучанием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фольклорных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образцов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аудио-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видеозаписи. 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слух:</w:t>
            </w:r>
          </w:p>
          <w:p w14:paraId="325B2D08" w14:textId="77777777" w:rsidR="00A45A12" w:rsidRDefault="00AA0DC5" w:rsidP="00AD2979">
            <w:pPr>
              <w:pStyle w:val="TableParagraph"/>
              <w:numPr>
                <w:ilvl w:val="0"/>
                <w:numId w:val="29"/>
              </w:numPr>
              <w:tabs>
                <w:tab w:val="left" w:pos="463"/>
              </w:tabs>
              <w:ind w:right="394" w:firstLine="0"/>
              <w:rPr>
                <w:sz w:val="24"/>
              </w:rPr>
            </w:pPr>
            <w:r>
              <w:rPr>
                <w:spacing w:val="-4"/>
                <w:sz w:val="24"/>
              </w:rPr>
              <w:t>принадлежности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народной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компози-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</w:p>
          <w:p w14:paraId="6EDB4958" w14:textId="77777777" w:rsidR="00A45A12" w:rsidRDefault="00AA0DC5" w:rsidP="00AD2979">
            <w:pPr>
              <w:pStyle w:val="TableParagraph"/>
              <w:numPr>
                <w:ilvl w:val="0"/>
                <w:numId w:val="29"/>
              </w:numPr>
              <w:tabs>
                <w:tab w:val="left" w:pos="463"/>
              </w:tabs>
              <w:spacing w:before="1"/>
              <w:ind w:right="334" w:firstLine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исполнительского состава (вокального, </w:t>
            </w:r>
            <w:r>
              <w:rPr>
                <w:spacing w:val="-3"/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струментального,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смешанного);</w:t>
            </w:r>
          </w:p>
          <w:p w14:paraId="6D99B312" w14:textId="77777777" w:rsidR="00A45A12" w:rsidRDefault="00AA0DC5" w:rsidP="00AD2979">
            <w:pPr>
              <w:pStyle w:val="TableParagraph"/>
              <w:numPr>
                <w:ilvl w:val="0"/>
                <w:numId w:val="29"/>
              </w:numPr>
              <w:tabs>
                <w:tab w:val="left" w:pos="463"/>
              </w:tabs>
              <w:ind w:right="212" w:firstLine="0"/>
              <w:rPr>
                <w:sz w:val="24"/>
              </w:rPr>
            </w:pPr>
            <w:r>
              <w:rPr>
                <w:spacing w:val="-4"/>
                <w:sz w:val="24"/>
              </w:rPr>
              <w:t>жанра,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основного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настроения,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характера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зыки.</w:t>
            </w:r>
          </w:p>
          <w:p w14:paraId="3C77AE5A" w14:textId="77777777" w:rsidR="00A45A12" w:rsidRDefault="00AA0DC5">
            <w:pPr>
              <w:pStyle w:val="TableParagraph"/>
              <w:ind w:left="172" w:right="25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Разучивание и исполнение народных </w:t>
            </w:r>
            <w:r>
              <w:rPr>
                <w:spacing w:val="-3"/>
                <w:sz w:val="24"/>
              </w:rPr>
              <w:t>песен,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танцев, инструментальных наигрышей, фольк-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</w:tbl>
    <w:p w14:paraId="04ECA98C" w14:textId="77777777" w:rsidR="00A45A12" w:rsidRDefault="00A45A12">
      <w:pPr>
        <w:pStyle w:val="a3"/>
        <w:ind w:left="0" w:firstLine="0"/>
        <w:jc w:val="left"/>
        <w:rPr>
          <w:b/>
          <w:sz w:val="20"/>
        </w:rPr>
      </w:pPr>
    </w:p>
    <w:p w14:paraId="06311763" w14:textId="77777777" w:rsidR="00A45A12" w:rsidRDefault="00A45A12">
      <w:pPr>
        <w:pStyle w:val="a3"/>
        <w:ind w:left="0" w:firstLine="0"/>
        <w:jc w:val="left"/>
        <w:rPr>
          <w:b/>
          <w:sz w:val="20"/>
        </w:rPr>
      </w:pPr>
    </w:p>
    <w:p w14:paraId="245AD4EF" w14:textId="55AAA78A" w:rsidR="00A45A12" w:rsidRDefault="00E4771B">
      <w:pPr>
        <w:pStyle w:val="a3"/>
        <w:spacing w:before="5"/>
        <w:ind w:left="0" w:firstLine="0"/>
        <w:jc w:val="left"/>
        <w:rPr>
          <w:b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692CD1B0" wp14:editId="1CB48DA5">
                <wp:simplePos x="0" y="0"/>
                <wp:positionH relativeFrom="page">
                  <wp:posOffset>864235</wp:posOffset>
                </wp:positionH>
                <wp:positionV relativeFrom="paragraph">
                  <wp:posOffset>145415</wp:posOffset>
                </wp:positionV>
                <wp:extent cx="1828800" cy="6350"/>
                <wp:effectExtent l="0" t="0" r="0" b="0"/>
                <wp:wrapTopAndBottom/>
                <wp:docPr id="11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B9518" id="Rectangle 46" o:spid="_x0000_s1026" style="position:absolute;margin-left:68.05pt;margin-top:11.45pt;width:2in;height:.5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4BA78F7E" w14:textId="77777777" w:rsidR="00A45A12" w:rsidRDefault="00AA0DC5">
      <w:pPr>
        <w:spacing w:before="51"/>
        <w:ind w:left="112" w:firstLine="228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В</w:t>
      </w:r>
      <w:r>
        <w:rPr>
          <w:spacing w:val="5"/>
          <w:sz w:val="18"/>
        </w:rPr>
        <w:t xml:space="preserve"> </w:t>
      </w:r>
      <w:r>
        <w:rPr>
          <w:sz w:val="18"/>
        </w:rPr>
        <w:t>случае,</w:t>
      </w:r>
      <w:r>
        <w:rPr>
          <w:spacing w:val="5"/>
          <w:sz w:val="18"/>
        </w:rPr>
        <w:t xml:space="preserve"> </w:t>
      </w:r>
      <w:r>
        <w:rPr>
          <w:sz w:val="18"/>
        </w:rPr>
        <w:t>если</w:t>
      </w:r>
      <w:r>
        <w:rPr>
          <w:spacing w:val="6"/>
          <w:sz w:val="18"/>
        </w:rPr>
        <w:t xml:space="preserve"> </w:t>
      </w:r>
      <w:r>
        <w:rPr>
          <w:sz w:val="18"/>
        </w:rPr>
        <w:t>в</w:t>
      </w:r>
      <w:r>
        <w:rPr>
          <w:spacing w:val="4"/>
          <w:sz w:val="18"/>
        </w:rPr>
        <w:t xml:space="preserve"> </w:t>
      </w:r>
      <w:r>
        <w:rPr>
          <w:sz w:val="18"/>
        </w:rPr>
        <w:t>начальной</w:t>
      </w:r>
      <w:r>
        <w:rPr>
          <w:spacing w:val="5"/>
          <w:sz w:val="18"/>
        </w:rPr>
        <w:t xml:space="preserve"> </w:t>
      </w:r>
      <w:r>
        <w:rPr>
          <w:sz w:val="18"/>
        </w:rPr>
        <w:t>школе</w:t>
      </w:r>
      <w:r>
        <w:rPr>
          <w:spacing w:val="5"/>
          <w:sz w:val="18"/>
        </w:rPr>
        <w:t xml:space="preserve"> </w:t>
      </w:r>
      <w:r>
        <w:rPr>
          <w:sz w:val="18"/>
        </w:rPr>
        <w:t>тематический</w:t>
      </w:r>
      <w:r>
        <w:rPr>
          <w:spacing w:val="5"/>
          <w:sz w:val="18"/>
        </w:rPr>
        <w:t xml:space="preserve"> </w:t>
      </w:r>
      <w:r>
        <w:rPr>
          <w:sz w:val="18"/>
        </w:rPr>
        <w:t>материал</w:t>
      </w:r>
      <w:r>
        <w:rPr>
          <w:spacing w:val="4"/>
          <w:sz w:val="18"/>
        </w:rPr>
        <w:t xml:space="preserve"> </w:t>
      </w:r>
      <w:r>
        <w:rPr>
          <w:sz w:val="18"/>
        </w:rPr>
        <w:t>по</w:t>
      </w:r>
      <w:r>
        <w:rPr>
          <w:spacing w:val="7"/>
          <w:sz w:val="18"/>
        </w:rPr>
        <w:t xml:space="preserve"> </w:t>
      </w:r>
      <w:r>
        <w:rPr>
          <w:sz w:val="18"/>
        </w:rPr>
        <w:t>блокам</w:t>
      </w:r>
      <w:r>
        <w:rPr>
          <w:spacing w:val="4"/>
          <w:sz w:val="18"/>
        </w:rPr>
        <w:t xml:space="preserve"> </w:t>
      </w:r>
      <w:r>
        <w:rPr>
          <w:sz w:val="18"/>
        </w:rPr>
        <w:t>1</w:t>
      </w:r>
      <w:r>
        <w:rPr>
          <w:spacing w:val="7"/>
          <w:sz w:val="18"/>
        </w:rPr>
        <w:t xml:space="preserve"> </w:t>
      </w:r>
      <w:r>
        <w:rPr>
          <w:sz w:val="18"/>
        </w:rPr>
        <w:t>и</w:t>
      </w:r>
      <w:r>
        <w:rPr>
          <w:spacing w:val="5"/>
          <w:sz w:val="18"/>
        </w:rPr>
        <w:t xml:space="preserve"> </w:t>
      </w:r>
      <w:r>
        <w:rPr>
          <w:sz w:val="18"/>
        </w:rPr>
        <w:t>2</w:t>
      </w:r>
      <w:r>
        <w:rPr>
          <w:spacing w:val="9"/>
          <w:sz w:val="18"/>
        </w:rPr>
        <w:t xml:space="preserve"> </w:t>
      </w:r>
      <w:r>
        <w:rPr>
          <w:sz w:val="18"/>
        </w:rPr>
        <w:t>уже</w:t>
      </w:r>
      <w:r>
        <w:rPr>
          <w:spacing w:val="6"/>
          <w:sz w:val="18"/>
        </w:rPr>
        <w:t xml:space="preserve"> </w:t>
      </w:r>
      <w:r>
        <w:rPr>
          <w:sz w:val="18"/>
        </w:rPr>
        <w:t>был</w:t>
      </w:r>
      <w:r>
        <w:rPr>
          <w:spacing w:val="4"/>
          <w:sz w:val="18"/>
        </w:rPr>
        <w:t xml:space="preserve"> </w:t>
      </w:r>
      <w:r>
        <w:rPr>
          <w:sz w:val="18"/>
        </w:rPr>
        <w:t>освоен</w:t>
      </w:r>
      <w:r>
        <w:rPr>
          <w:spacing w:val="7"/>
          <w:sz w:val="18"/>
        </w:rPr>
        <w:t xml:space="preserve"> </w:t>
      </w:r>
      <w:r>
        <w:rPr>
          <w:sz w:val="18"/>
        </w:rPr>
        <w:t>на</w:t>
      </w:r>
      <w:r>
        <w:rPr>
          <w:spacing w:val="5"/>
          <w:sz w:val="18"/>
        </w:rPr>
        <w:t xml:space="preserve"> </w:t>
      </w:r>
      <w:r>
        <w:rPr>
          <w:sz w:val="18"/>
        </w:rPr>
        <w:t>достаточном</w:t>
      </w:r>
      <w:r>
        <w:rPr>
          <w:spacing w:val="4"/>
          <w:sz w:val="18"/>
        </w:rPr>
        <w:t xml:space="preserve"> </w:t>
      </w:r>
      <w:r>
        <w:rPr>
          <w:sz w:val="18"/>
        </w:rPr>
        <w:t>уровне,</w:t>
      </w:r>
      <w:r>
        <w:rPr>
          <w:spacing w:val="5"/>
          <w:sz w:val="18"/>
        </w:rPr>
        <w:t xml:space="preserve"> </w:t>
      </w:r>
      <w:r>
        <w:rPr>
          <w:sz w:val="18"/>
        </w:rPr>
        <w:t>целесооб-</w:t>
      </w:r>
      <w:r>
        <w:rPr>
          <w:spacing w:val="1"/>
          <w:sz w:val="18"/>
        </w:rPr>
        <w:t xml:space="preserve"> </w:t>
      </w:r>
      <w:r>
        <w:rPr>
          <w:sz w:val="18"/>
        </w:rPr>
        <w:t>разно</w:t>
      </w:r>
      <w:r>
        <w:rPr>
          <w:spacing w:val="-1"/>
          <w:sz w:val="18"/>
        </w:rPr>
        <w:t xml:space="preserve"> </w:t>
      </w:r>
      <w:r>
        <w:rPr>
          <w:sz w:val="18"/>
        </w:rPr>
        <w:t>повторить</w:t>
      </w:r>
      <w:r>
        <w:rPr>
          <w:spacing w:val="-2"/>
          <w:sz w:val="18"/>
        </w:rPr>
        <w:t xml:space="preserve"> </w:t>
      </w:r>
      <w:r>
        <w:rPr>
          <w:sz w:val="18"/>
        </w:rPr>
        <w:t>его сокращённо и</w:t>
      </w:r>
      <w:r>
        <w:rPr>
          <w:spacing w:val="-2"/>
          <w:sz w:val="18"/>
        </w:rPr>
        <w:t xml:space="preserve"> </w:t>
      </w:r>
      <w:r>
        <w:rPr>
          <w:sz w:val="18"/>
        </w:rPr>
        <w:t>увеличить</w:t>
      </w:r>
      <w:r>
        <w:rPr>
          <w:spacing w:val="-2"/>
          <w:sz w:val="18"/>
        </w:rPr>
        <w:t xml:space="preserve"> </w:t>
      </w:r>
      <w:r>
        <w:rPr>
          <w:sz w:val="18"/>
        </w:rPr>
        <w:t>количество</w:t>
      </w:r>
      <w:r>
        <w:rPr>
          <w:spacing w:val="-1"/>
          <w:sz w:val="18"/>
        </w:rPr>
        <w:t xml:space="preserve"> </w:t>
      </w:r>
      <w:r>
        <w:rPr>
          <w:sz w:val="18"/>
        </w:rPr>
        <w:t>учебных</w:t>
      </w:r>
      <w:r>
        <w:rPr>
          <w:spacing w:val="-2"/>
          <w:sz w:val="18"/>
        </w:rPr>
        <w:t xml:space="preserve"> </w:t>
      </w:r>
      <w:r>
        <w:rPr>
          <w:sz w:val="18"/>
        </w:rPr>
        <w:t>часов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изучение</w:t>
      </w:r>
      <w:r>
        <w:rPr>
          <w:spacing w:val="-2"/>
          <w:sz w:val="18"/>
        </w:rPr>
        <w:t xml:space="preserve"> </w:t>
      </w:r>
      <w:r>
        <w:rPr>
          <w:sz w:val="18"/>
        </w:rPr>
        <w:t>других</w:t>
      </w:r>
      <w:r>
        <w:rPr>
          <w:spacing w:val="-3"/>
          <w:sz w:val="18"/>
        </w:rPr>
        <w:t xml:space="preserve"> </w:t>
      </w:r>
      <w:r>
        <w:rPr>
          <w:sz w:val="18"/>
        </w:rPr>
        <w:t>тематических</w:t>
      </w:r>
      <w:r>
        <w:rPr>
          <w:spacing w:val="-3"/>
          <w:sz w:val="18"/>
        </w:rPr>
        <w:t xml:space="preserve"> </w:t>
      </w:r>
      <w:r>
        <w:rPr>
          <w:sz w:val="18"/>
        </w:rPr>
        <w:t>блоков.</w:t>
      </w:r>
    </w:p>
    <w:p w14:paraId="7638B73A" w14:textId="77777777" w:rsidR="00A45A12" w:rsidRDefault="00A45A12">
      <w:pPr>
        <w:rPr>
          <w:sz w:val="18"/>
        </w:rPr>
        <w:sectPr w:rsidR="00A45A12">
          <w:footerReference w:type="default" r:id="rId17"/>
          <w:pgSz w:w="12020" w:h="7830" w:orient="landscape"/>
          <w:pgMar w:top="700" w:right="600" w:bottom="280" w:left="1020" w:header="0" w:footer="0" w:gutter="0"/>
          <w:cols w:space="720"/>
        </w:sectPr>
      </w:pPr>
    </w:p>
    <w:p w14:paraId="78DA1FD5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4"/>
        <w:gridCol w:w="1531"/>
        <w:gridCol w:w="2176"/>
        <w:gridCol w:w="5085"/>
      </w:tblGrid>
      <w:tr w:rsidR="00A45A12" w14:paraId="6D0C1EE9" w14:textId="77777777">
        <w:trPr>
          <w:trHeight w:val="1077"/>
        </w:trPr>
        <w:tc>
          <w:tcPr>
            <w:tcW w:w="1344" w:type="dxa"/>
          </w:tcPr>
          <w:p w14:paraId="630420A5" w14:textId="77777777" w:rsidR="00A45A12" w:rsidRDefault="00AA0DC5">
            <w:pPr>
              <w:pStyle w:val="TableParagraph"/>
              <w:spacing w:before="116"/>
              <w:ind w:left="113" w:right="102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блока,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ча-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сов</w:t>
            </w:r>
          </w:p>
        </w:tc>
        <w:tc>
          <w:tcPr>
            <w:tcW w:w="1531" w:type="dxa"/>
          </w:tcPr>
          <w:p w14:paraId="306533EE" w14:textId="77777777" w:rsidR="00A45A12" w:rsidRDefault="00AA0DC5">
            <w:pPr>
              <w:pStyle w:val="TableParagraph"/>
              <w:spacing w:before="116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176" w:type="dxa"/>
          </w:tcPr>
          <w:p w14:paraId="35861112" w14:textId="77777777" w:rsidR="00A45A12" w:rsidRDefault="00AA0DC5">
            <w:pPr>
              <w:pStyle w:val="TableParagraph"/>
              <w:spacing w:before="116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85" w:type="dxa"/>
          </w:tcPr>
          <w:p w14:paraId="7349B0AF" w14:textId="77777777" w:rsidR="00A45A12" w:rsidRDefault="00AA0DC5">
            <w:pPr>
              <w:pStyle w:val="TableParagraph"/>
              <w:spacing w:before="116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41F48A6E" w14:textId="77777777">
        <w:trPr>
          <w:trHeight w:val="2710"/>
        </w:trPr>
        <w:tc>
          <w:tcPr>
            <w:tcW w:w="1344" w:type="dxa"/>
          </w:tcPr>
          <w:p w14:paraId="050ABBDF" w14:textId="77777777" w:rsidR="00A45A12" w:rsidRDefault="00AA0DC5">
            <w:pPr>
              <w:pStyle w:val="TableParagraph"/>
              <w:spacing w:before="111"/>
              <w:ind w:left="170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14:paraId="07D60ACB" w14:textId="77777777" w:rsidR="00A45A12" w:rsidRDefault="00AA0DC5"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14:paraId="3968CABD" w14:textId="77777777" w:rsidR="00A45A12" w:rsidRDefault="00AA0DC5">
            <w:pPr>
              <w:pStyle w:val="TableParagraph"/>
              <w:ind w:left="170" w:right="264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531" w:type="dxa"/>
          </w:tcPr>
          <w:p w14:paraId="043688F5" w14:textId="77777777" w:rsidR="00A45A12" w:rsidRDefault="00AA0DC5">
            <w:pPr>
              <w:pStyle w:val="TableParagraph"/>
              <w:spacing w:before="111"/>
              <w:ind w:left="170" w:right="269"/>
              <w:rPr>
                <w:sz w:val="24"/>
              </w:rPr>
            </w:pPr>
            <w:r>
              <w:rPr>
                <w:sz w:val="24"/>
              </w:rPr>
              <w:t>Кален-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z w:val="24"/>
                <w:vertAlign w:val="superscript"/>
              </w:rPr>
              <w:t>1</w:t>
            </w:r>
          </w:p>
        </w:tc>
        <w:tc>
          <w:tcPr>
            <w:tcW w:w="2176" w:type="dxa"/>
          </w:tcPr>
          <w:p w14:paraId="3B30DFBE" w14:textId="77777777" w:rsidR="00A45A12" w:rsidRDefault="00AA0DC5">
            <w:pPr>
              <w:pStyle w:val="TableParagraph"/>
              <w:spacing w:before="111"/>
              <w:ind w:left="171" w:right="319"/>
              <w:rPr>
                <w:sz w:val="24"/>
              </w:rPr>
            </w:pPr>
            <w:r>
              <w:rPr>
                <w:sz w:val="24"/>
              </w:rPr>
              <w:t>Календарные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обряды, тради-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 местно-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(осенние,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зимние, весен-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— на 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5085" w:type="dxa"/>
          </w:tcPr>
          <w:p w14:paraId="5D045377" w14:textId="77777777" w:rsidR="00A45A12" w:rsidRDefault="00AA0DC5">
            <w:pPr>
              <w:pStyle w:val="TableParagraph"/>
              <w:spacing w:before="111"/>
              <w:ind w:left="172" w:right="226"/>
              <w:rPr>
                <w:sz w:val="24"/>
              </w:rPr>
            </w:pPr>
            <w:r>
              <w:rPr>
                <w:sz w:val="24"/>
              </w:rPr>
              <w:t>Знакомство с символикой календарных обря-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дов, поиск информации о 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традициях.</w:t>
            </w:r>
          </w:p>
          <w:p w14:paraId="0A02D519" w14:textId="77777777" w:rsidR="00A45A12" w:rsidRDefault="00AA0DC5">
            <w:pPr>
              <w:pStyle w:val="TableParagraph"/>
              <w:spacing w:before="1"/>
              <w:ind w:left="172" w:right="401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танцев.</w:t>
            </w:r>
          </w:p>
          <w:p w14:paraId="29B5E3E5" w14:textId="77777777" w:rsidR="00A45A12" w:rsidRDefault="00AA0DC5">
            <w:pPr>
              <w:pStyle w:val="TableParagraph"/>
              <w:ind w:left="172" w:right="264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Реконструкция фольклорного обряда или 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фрагмента. Участие в народном гулянии,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посёлка</w:t>
            </w:r>
          </w:p>
        </w:tc>
      </w:tr>
      <w:tr w:rsidR="00A45A12" w14:paraId="30B82949" w14:textId="77777777">
        <w:trPr>
          <w:trHeight w:val="1629"/>
        </w:trPr>
        <w:tc>
          <w:tcPr>
            <w:tcW w:w="1344" w:type="dxa"/>
          </w:tcPr>
          <w:p w14:paraId="5D6F6750" w14:textId="77777777" w:rsidR="00A45A12" w:rsidRDefault="00AA0DC5">
            <w:pPr>
              <w:pStyle w:val="TableParagraph"/>
              <w:spacing w:before="111"/>
              <w:ind w:left="170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14:paraId="15DB6199" w14:textId="77777777" w:rsidR="00A45A12" w:rsidRDefault="00AA0DC5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14:paraId="1C3BF5E3" w14:textId="77777777" w:rsidR="00A45A12" w:rsidRDefault="00AA0DC5">
            <w:pPr>
              <w:pStyle w:val="TableParagraph"/>
              <w:spacing w:before="1"/>
              <w:ind w:left="170" w:right="264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531" w:type="dxa"/>
          </w:tcPr>
          <w:p w14:paraId="4354CDFF" w14:textId="77777777" w:rsidR="00A45A12" w:rsidRDefault="00AA0DC5">
            <w:pPr>
              <w:pStyle w:val="TableParagraph"/>
              <w:spacing w:before="111"/>
              <w:ind w:left="170" w:right="259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</w:tc>
        <w:tc>
          <w:tcPr>
            <w:tcW w:w="2176" w:type="dxa"/>
          </w:tcPr>
          <w:p w14:paraId="276F82E2" w14:textId="77777777" w:rsidR="00A45A12" w:rsidRDefault="00AA0DC5">
            <w:pPr>
              <w:pStyle w:val="TableParagraph"/>
              <w:spacing w:before="111"/>
              <w:ind w:left="171" w:right="433"/>
              <w:rPr>
                <w:sz w:val="24"/>
              </w:rPr>
            </w:pPr>
            <w:r>
              <w:rPr>
                <w:sz w:val="24"/>
              </w:rPr>
              <w:t>Фольклорные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жанры, связан-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 с жизнью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человека: сва-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дебный обряд,</w:t>
            </w:r>
          </w:p>
        </w:tc>
        <w:tc>
          <w:tcPr>
            <w:tcW w:w="5085" w:type="dxa"/>
          </w:tcPr>
          <w:p w14:paraId="7BFCEA5F" w14:textId="77777777" w:rsidR="00A45A12" w:rsidRDefault="00AA0DC5">
            <w:pPr>
              <w:pStyle w:val="TableParagraph"/>
              <w:spacing w:before="111"/>
              <w:ind w:left="17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Знакомство с фольклорными </w:t>
            </w:r>
            <w:r>
              <w:rPr>
                <w:sz w:val="24"/>
              </w:rPr>
              <w:t>жанрами семей-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ного цикла. Изучение особенностей </w:t>
            </w:r>
            <w:r>
              <w:rPr>
                <w:sz w:val="24"/>
              </w:rPr>
              <w:t>их испол-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звучания.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жанро-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 принадлежности, анализ символики тра-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</w:p>
        </w:tc>
      </w:tr>
    </w:tbl>
    <w:p w14:paraId="2414A937" w14:textId="05D95D0A" w:rsidR="00A45A12" w:rsidRDefault="00E4771B">
      <w:pPr>
        <w:pStyle w:val="a3"/>
        <w:spacing w:before="4"/>
        <w:ind w:left="0" w:firstLine="0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7504" behindDoc="1" locked="0" layoutInCell="1" allowOverlap="1" wp14:anchorId="77753995" wp14:editId="195FA8BF">
                <wp:simplePos x="0" y="0"/>
                <wp:positionH relativeFrom="page">
                  <wp:posOffset>864235</wp:posOffset>
                </wp:positionH>
                <wp:positionV relativeFrom="paragraph">
                  <wp:posOffset>173990</wp:posOffset>
                </wp:positionV>
                <wp:extent cx="1828800" cy="6350"/>
                <wp:effectExtent l="0" t="0" r="0" b="0"/>
                <wp:wrapTopAndBottom/>
                <wp:docPr id="10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C8571" id="Rectangle 45" o:spid="_x0000_s1026" style="position:absolute;margin-left:68.05pt;margin-top:13.7pt;width:2in;height:.5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47AC78B3" w14:textId="77777777" w:rsidR="00A45A12" w:rsidRDefault="00AA0DC5">
      <w:pPr>
        <w:spacing w:before="51"/>
        <w:ind w:left="112" w:firstLine="228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2"/>
          <w:position w:val="6"/>
          <w:sz w:val="12"/>
        </w:rPr>
        <w:t xml:space="preserve"> </w:t>
      </w:r>
      <w:r>
        <w:rPr>
          <w:sz w:val="18"/>
        </w:rPr>
        <w:t>При</w:t>
      </w:r>
      <w:r>
        <w:rPr>
          <w:spacing w:val="27"/>
          <w:sz w:val="18"/>
        </w:rPr>
        <w:t xml:space="preserve"> </w:t>
      </w:r>
      <w:r>
        <w:rPr>
          <w:sz w:val="18"/>
        </w:rPr>
        <w:t>выборе</w:t>
      </w:r>
      <w:r>
        <w:rPr>
          <w:spacing w:val="26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27"/>
          <w:sz w:val="18"/>
        </w:rPr>
        <w:t xml:space="preserve"> </w:t>
      </w:r>
      <w:r>
        <w:rPr>
          <w:sz w:val="18"/>
        </w:rPr>
        <w:t>тематического</w:t>
      </w:r>
      <w:r>
        <w:rPr>
          <w:spacing w:val="28"/>
          <w:sz w:val="18"/>
        </w:rPr>
        <w:t xml:space="preserve"> </w:t>
      </w:r>
      <w:r>
        <w:rPr>
          <w:sz w:val="18"/>
        </w:rPr>
        <w:t>блока</w:t>
      </w:r>
      <w:r>
        <w:rPr>
          <w:spacing w:val="26"/>
          <w:sz w:val="18"/>
        </w:rPr>
        <w:t xml:space="preserve"> </w:t>
      </w:r>
      <w:r>
        <w:rPr>
          <w:sz w:val="18"/>
        </w:rPr>
        <w:t>рекомендуется</w:t>
      </w:r>
      <w:r>
        <w:rPr>
          <w:spacing w:val="29"/>
          <w:sz w:val="18"/>
        </w:rPr>
        <w:t xml:space="preserve"> </w:t>
      </w:r>
      <w:r>
        <w:rPr>
          <w:sz w:val="18"/>
        </w:rPr>
        <w:t>включать</w:t>
      </w:r>
      <w:r>
        <w:rPr>
          <w:spacing w:val="27"/>
          <w:sz w:val="18"/>
        </w:rPr>
        <w:t xml:space="preserve"> </w:t>
      </w:r>
      <w:r>
        <w:rPr>
          <w:sz w:val="18"/>
        </w:rPr>
        <w:t>его</w:t>
      </w:r>
      <w:r>
        <w:rPr>
          <w:spacing w:val="28"/>
          <w:sz w:val="18"/>
        </w:rPr>
        <w:t xml:space="preserve"> </w:t>
      </w:r>
      <w:r>
        <w:rPr>
          <w:sz w:val="18"/>
        </w:rPr>
        <w:t>в</w:t>
      </w:r>
      <w:r>
        <w:rPr>
          <w:spacing w:val="27"/>
          <w:sz w:val="18"/>
        </w:rPr>
        <w:t xml:space="preserve"> </w:t>
      </w:r>
      <w:r>
        <w:rPr>
          <w:sz w:val="18"/>
        </w:rPr>
        <w:t>тематическое</w:t>
      </w:r>
      <w:r>
        <w:rPr>
          <w:spacing w:val="26"/>
          <w:sz w:val="18"/>
        </w:rPr>
        <w:t xml:space="preserve"> </w:t>
      </w:r>
      <w:r>
        <w:rPr>
          <w:sz w:val="18"/>
        </w:rPr>
        <w:t>планирование</w:t>
      </w:r>
      <w:r>
        <w:rPr>
          <w:spacing w:val="27"/>
          <w:sz w:val="18"/>
        </w:rPr>
        <w:t xml:space="preserve"> </w:t>
      </w:r>
      <w:r>
        <w:rPr>
          <w:sz w:val="18"/>
        </w:rPr>
        <w:t>в</w:t>
      </w:r>
      <w:r>
        <w:rPr>
          <w:spacing w:val="26"/>
          <w:sz w:val="18"/>
        </w:rPr>
        <w:t xml:space="preserve"> </w:t>
      </w:r>
      <w:r>
        <w:rPr>
          <w:sz w:val="18"/>
        </w:rPr>
        <w:t>четверти,</w:t>
      </w:r>
      <w:r>
        <w:rPr>
          <w:spacing w:val="28"/>
          <w:sz w:val="18"/>
        </w:rPr>
        <w:t xml:space="preserve"> </w:t>
      </w:r>
      <w:r>
        <w:rPr>
          <w:sz w:val="18"/>
        </w:rPr>
        <w:t>соответ-</w:t>
      </w:r>
      <w:r>
        <w:rPr>
          <w:spacing w:val="-42"/>
          <w:sz w:val="18"/>
        </w:rPr>
        <w:t xml:space="preserve"> </w:t>
      </w:r>
      <w:r>
        <w:rPr>
          <w:sz w:val="18"/>
        </w:rPr>
        <w:t>ствующей</w:t>
      </w:r>
      <w:r>
        <w:rPr>
          <w:spacing w:val="-2"/>
          <w:sz w:val="18"/>
        </w:rPr>
        <w:t xml:space="preserve"> </w:t>
      </w:r>
      <w:r>
        <w:rPr>
          <w:sz w:val="18"/>
        </w:rPr>
        <w:t>конкретному</w:t>
      </w:r>
      <w:r>
        <w:rPr>
          <w:spacing w:val="-1"/>
          <w:sz w:val="18"/>
        </w:rPr>
        <w:t xml:space="preserve"> </w:t>
      </w:r>
      <w:r>
        <w:rPr>
          <w:sz w:val="18"/>
        </w:rPr>
        <w:t>календарному</w:t>
      </w:r>
      <w:r>
        <w:rPr>
          <w:spacing w:val="-4"/>
          <w:sz w:val="18"/>
        </w:rPr>
        <w:t xml:space="preserve"> </w:t>
      </w:r>
      <w:r>
        <w:rPr>
          <w:sz w:val="18"/>
        </w:rPr>
        <w:t>сезону.</w:t>
      </w:r>
    </w:p>
    <w:p w14:paraId="3E9F3D13" w14:textId="77777777" w:rsidR="00A45A12" w:rsidRDefault="00A45A12">
      <w:pPr>
        <w:rPr>
          <w:sz w:val="18"/>
        </w:rPr>
        <w:sectPr w:rsidR="00A45A12">
          <w:footerReference w:type="default" r:id="rId18"/>
          <w:pgSz w:w="12020" w:h="7830" w:orient="landscape"/>
          <w:pgMar w:top="700" w:right="600" w:bottom="640" w:left="1020" w:header="0" w:footer="450" w:gutter="0"/>
          <w:pgNumType w:start="399"/>
          <w:cols w:space="720"/>
        </w:sectPr>
      </w:pPr>
    </w:p>
    <w:p w14:paraId="7DF6D7C4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4"/>
        <w:gridCol w:w="1531"/>
        <w:gridCol w:w="2176"/>
        <w:gridCol w:w="5085"/>
      </w:tblGrid>
      <w:tr w:rsidR="00A45A12" w14:paraId="66FBDA82" w14:textId="77777777">
        <w:trPr>
          <w:trHeight w:val="1077"/>
        </w:trPr>
        <w:tc>
          <w:tcPr>
            <w:tcW w:w="1344" w:type="dxa"/>
          </w:tcPr>
          <w:p w14:paraId="01C0808E" w14:textId="77777777" w:rsidR="00A45A12" w:rsidRDefault="00AA0DC5">
            <w:pPr>
              <w:pStyle w:val="TableParagraph"/>
              <w:spacing w:before="116"/>
              <w:ind w:left="113" w:right="102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блока,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ча-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сов</w:t>
            </w:r>
          </w:p>
        </w:tc>
        <w:tc>
          <w:tcPr>
            <w:tcW w:w="1531" w:type="dxa"/>
          </w:tcPr>
          <w:p w14:paraId="51106EEC" w14:textId="77777777" w:rsidR="00A45A12" w:rsidRDefault="00AA0DC5">
            <w:pPr>
              <w:pStyle w:val="TableParagraph"/>
              <w:spacing w:before="116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176" w:type="dxa"/>
          </w:tcPr>
          <w:p w14:paraId="7E7C3B6F" w14:textId="77777777" w:rsidR="00A45A12" w:rsidRDefault="00AA0DC5">
            <w:pPr>
              <w:pStyle w:val="TableParagraph"/>
              <w:spacing w:before="116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85" w:type="dxa"/>
          </w:tcPr>
          <w:p w14:paraId="7F011126" w14:textId="77777777" w:rsidR="00A45A12" w:rsidRDefault="00AA0DC5">
            <w:pPr>
              <w:pStyle w:val="TableParagraph"/>
              <w:spacing w:before="116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119785BD" w14:textId="77777777">
        <w:trPr>
          <w:trHeight w:val="1905"/>
        </w:trPr>
        <w:tc>
          <w:tcPr>
            <w:tcW w:w="1344" w:type="dxa"/>
          </w:tcPr>
          <w:p w14:paraId="66FAA93B" w14:textId="77777777" w:rsidR="00A45A12" w:rsidRDefault="00A45A12">
            <w:pPr>
              <w:pStyle w:val="TableParagraph"/>
            </w:pPr>
          </w:p>
        </w:tc>
        <w:tc>
          <w:tcPr>
            <w:tcW w:w="1531" w:type="dxa"/>
          </w:tcPr>
          <w:p w14:paraId="393B2DE0" w14:textId="77777777" w:rsidR="00A45A12" w:rsidRDefault="00A45A12">
            <w:pPr>
              <w:pStyle w:val="TableParagraph"/>
            </w:pPr>
          </w:p>
        </w:tc>
        <w:tc>
          <w:tcPr>
            <w:tcW w:w="2176" w:type="dxa"/>
          </w:tcPr>
          <w:p w14:paraId="2E5BC45E" w14:textId="77777777" w:rsidR="00A45A12" w:rsidRDefault="00AA0DC5">
            <w:pPr>
              <w:pStyle w:val="TableParagraph"/>
              <w:spacing w:before="111"/>
              <w:ind w:left="171" w:right="3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рекрутские </w:t>
            </w:r>
            <w:r>
              <w:rPr>
                <w:sz w:val="24"/>
              </w:rPr>
              <w:t>пес-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пла-</w:t>
            </w:r>
          </w:p>
          <w:p w14:paraId="11890366" w14:textId="77777777" w:rsidR="00A45A12" w:rsidRDefault="00AA0DC5">
            <w:pPr>
              <w:pStyle w:val="TableParagraph"/>
              <w:spacing w:before="1"/>
              <w:ind w:left="171"/>
              <w:rPr>
                <w:sz w:val="24"/>
              </w:rPr>
            </w:pPr>
            <w:r>
              <w:rPr>
                <w:sz w:val="24"/>
              </w:rPr>
              <w:t>чи-причитания</w:t>
            </w:r>
          </w:p>
        </w:tc>
        <w:tc>
          <w:tcPr>
            <w:tcW w:w="5085" w:type="dxa"/>
          </w:tcPr>
          <w:p w14:paraId="50540AD7" w14:textId="77777777" w:rsidR="00A45A12" w:rsidRDefault="00AA0DC5">
            <w:pPr>
              <w:pStyle w:val="TableParagraph"/>
              <w:spacing w:before="111"/>
              <w:ind w:left="172" w:right="315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обрядов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</w:p>
          <w:p w14:paraId="4330A914" w14:textId="77777777" w:rsidR="00A45A12" w:rsidRDefault="00AA0DC5">
            <w:pPr>
              <w:pStyle w:val="TableParagraph"/>
              <w:spacing w:before="1"/>
              <w:ind w:left="172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</w:p>
          <w:p w14:paraId="3CD34F57" w14:textId="77777777" w:rsidR="00A45A12" w:rsidRDefault="00AA0DC5">
            <w:pPr>
              <w:pStyle w:val="TableParagraph"/>
              <w:ind w:left="172" w:right="144"/>
              <w:rPr>
                <w:sz w:val="24"/>
              </w:rPr>
            </w:pPr>
            <w:r>
              <w:rPr>
                <w:sz w:val="24"/>
              </w:rPr>
              <w:t>Реконструкция фольклорного обряда или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«Жанры семейного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фольклора»</w:t>
            </w:r>
          </w:p>
        </w:tc>
      </w:tr>
      <w:tr w:rsidR="00A45A12" w14:paraId="4922D40F" w14:textId="77777777">
        <w:trPr>
          <w:trHeight w:val="3060"/>
        </w:trPr>
        <w:tc>
          <w:tcPr>
            <w:tcW w:w="1344" w:type="dxa"/>
          </w:tcPr>
          <w:p w14:paraId="7CF261EC" w14:textId="77777777" w:rsidR="00A45A12" w:rsidRDefault="00AA0DC5">
            <w:pPr>
              <w:pStyle w:val="TableParagraph"/>
              <w:spacing w:before="112"/>
              <w:ind w:left="170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14:paraId="79A398C3" w14:textId="77777777" w:rsidR="00A45A12" w:rsidRDefault="00AA0DC5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14:paraId="14285EC3" w14:textId="77777777" w:rsidR="00A45A12" w:rsidRDefault="00AA0DC5">
            <w:pPr>
              <w:pStyle w:val="TableParagraph"/>
              <w:ind w:left="170" w:right="264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531" w:type="dxa"/>
          </w:tcPr>
          <w:p w14:paraId="6BC8244C" w14:textId="77777777" w:rsidR="00A45A12" w:rsidRDefault="00AA0DC5">
            <w:pPr>
              <w:pStyle w:val="TableParagraph"/>
              <w:spacing w:before="112"/>
              <w:ind w:left="170" w:right="348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</w:p>
        </w:tc>
        <w:tc>
          <w:tcPr>
            <w:tcW w:w="2176" w:type="dxa"/>
          </w:tcPr>
          <w:p w14:paraId="7825600E" w14:textId="77777777" w:rsidR="00A45A12" w:rsidRDefault="00AA0DC5">
            <w:pPr>
              <w:pStyle w:val="TableParagraph"/>
              <w:spacing w:before="112"/>
              <w:ind w:left="171" w:right="183"/>
              <w:rPr>
                <w:sz w:val="24"/>
              </w:rPr>
            </w:pPr>
            <w:r>
              <w:rPr>
                <w:sz w:val="24"/>
              </w:rPr>
              <w:t>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14:paraId="4CE30161" w14:textId="77777777" w:rsidR="00A45A12" w:rsidRDefault="00AA0DC5">
            <w:pPr>
              <w:pStyle w:val="TableParagraph"/>
              <w:ind w:left="171" w:right="350"/>
              <w:rPr>
                <w:sz w:val="24"/>
              </w:rPr>
            </w:pPr>
            <w:r>
              <w:rPr>
                <w:sz w:val="24"/>
              </w:rPr>
              <w:t>Гимн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республи-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ки, города 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наличии). Зем-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ляки — компо-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зиторы, испол-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нители,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деятели</w:t>
            </w:r>
          </w:p>
        </w:tc>
        <w:tc>
          <w:tcPr>
            <w:tcW w:w="5085" w:type="dxa"/>
          </w:tcPr>
          <w:p w14:paraId="3BB8CFAA" w14:textId="77777777" w:rsidR="00A45A12" w:rsidRDefault="00AA0DC5">
            <w:pPr>
              <w:pStyle w:val="TableParagraph"/>
              <w:spacing w:before="112"/>
              <w:ind w:left="172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республики,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местных композиторов.</w:t>
            </w:r>
          </w:p>
          <w:p w14:paraId="3C03760A" w14:textId="77777777" w:rsidR="00A45A12" w:rsidRDefault="00AA0DC5">
            <w:pPr>
              <w:pStyle w:val="TableParagraph"/>
              <w:ind w:left="172" w:right="179"/>
              <w:rPr>
                <w:sz w:val="24"/>
              </w:rPr>
            </w:pPr>
            <w:r>
              <w:rPr>
                <w:sz w:val="24"/>
              </w:rPr>
              <w:t>Знакомство с творческой биографией,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местных мастеров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кусства.</w:t>
            </w:r>
          </w:p>
          <w:p w14:paraId="6BD429D5" w14:textId="77777777" w:rsidR="00A45A12" w:rsidRDefault="00AA0DC5">
            <w:pPr>
              <w:pStyle w:val="TableParagraph"/>
              <w:spacing w:before="1"/>
              <w:ind w:left="172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</w:p>
          <w:p w14:paraId="4555C62B" w14:textId="77777777" w:rsidR="00A45A12" w:rsidRDefault="00AA0DC5">
            <w:pPr>
              <w:pStyle w:val="TableParagraph"/>
              <w:ind w:left="172" w:right="159"/>
              <w:rPr>
                <w:sz w:val="24"/>
              </w:rPr>
            </w:pPr>
            <w:r>
              <w:rPr>
                <w:sz w:val="24"/>
              </w:rPr>
              <w:t>Посещение местных музыкальных театров,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музеев, концертов; написание отзыва с анали-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  <w:p w14:paraId="06A027C8" w14:textId="77777777" w:rsidR="00A45A12" w:rsidRDefault="00AA0DC5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</w:p>
        </w:tc>
      </w:tr>
    </w:tbl>
    <w:p w14:paraId="582E2A53" w14:textId="77777777" w:rsidR="00A45A12" w:rsidRDefault="00A45A12">
      <w:pPr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7E1A9B0C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4"/>
        <w:gridCol w:w="1531"/>
        <w:gridCol w:w="2176"/>
        <w:gridCol w:w="5085"/>
      </w:tblGrid>
      <w:tr w:rsidR="00A45A12" w14:paraId="1AFEAF5F" w14:textId="77777777">
        <w:trPr>
          <w:trHeight w:val="1077"/>
        </w:trPr>
        <w:tc>
          <w:tcPr>
            <w:tcW w:w="1344" w:type="dxa"/>
          </w:tcPr>
          <w:p w14:paraId="5DBB26F3" w14:textId="77777777" w:rsidR="00A45A12" w:rsidRDefault="00AA0DC5">
            <w:pPr>
              <w:pStyle w:val="TableParagraph"/>
              <w:spacing w:before="116"/>
              <w:ind w:left="113" w:right="102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блока,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ча-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сов</w:t>
            </w:r>
          </w:p>
        </w:tc>
        <w:tc>
          <w:tcPr>
            <w:tcW w:w="1531" w:type="dxa"/>
          </w:tcPr>
          <w:p w14:paraId="6FD22166" w14:textId="77777777" w:rsidR="00A45A12" w:rsidRDefault="00AA0DC5">
            <w:pPr>
              <w:pStyle w:val="TableParagraph"/>
              <w:spacing w:before="116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176" w:type="dxa"/>
          </w:tcPr>
          <w:p w14:paraId="6B58402F" w14:textId="77777777" w:rsidR="00A45A12" w:rsidRDefault="00AA0DC5">
            <w:pPr>
              <w:pStyle w:val="TableParagraph"/>
              <w:spacing w:before="116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85" w:type="dxa"/>
          </w:tcPr>
          <w:p w14:paraId="33A34E46" w14:textId="77777777" w:rsidR="00A45A12" w:rsidRDefault="00AA0DC5">
            <w:pPr>
              <w:pStyle w:val="TableParagraph"/>
              <w:spacing w:before="116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3298084F" w14:textId="77777777">
        <w:trPr>
          <w:trHeight w:val="3060"/>
        </w:trPr>
        <w:tc>
          <w:tcPr>
            <w:tcW w:w="1344" w:type="dxa"/>
          </w:tcPr>
          <w:p w14:paraId="379A7E1E" w14:textId="77777777" w:rsidR="00A45A12" w:rsidRDefault="00A45A12">
            <w:pPr>
              <w:pStyle w:val="TableParagraph"/>
            </w:pPr>
          </w:p>
        </w:tc>
        <w:tc>
          <w:tcPr>
            <w:tcW w:w="1531" w:type="dxa"/>
          </w:tcPr>
          <w:p w14:paraId="3CE51DFD" w14:textId="77777777" w:rsidR="00A45A12" w:rsidRDefault="00A45A12">
            <w:pPr>
              <w:pStyle w:val="TableParagraph"/>
            </w:pPr>
          </w:p>
        </w:tc>
        <w:tc>
          <w:tcPr>
            <w:tcW w:w="2176" w:type="dxa"/>
          </w:tcPr>
          <w:p w14:paraId="3CBC4BA0" w14:textId="77777777" w:rsidR="00A45A12" w:rsidRDefault="00AA0DC5">
            <w:pPr>
              <w:pStyle w:val="TableParagraph"/>
              <w:spacing w:before="111"/>
              <w:ind w:left="171" w:right="24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культуры. </w:t>
            </w:r>
            <w:r>
              <w:rPr>
                <w:sz w:val="24"/>
              </w:rPr>
              <w:t>Театр,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филармония,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консерватория</w:t>
            </w:r>
          </w:p>
        </w:tc>
        <w:tc>
          <w:tcPr>
            <w:tcW w:w="5085" w:type="dxa"/>
          </w:tcPr>
          <w:p w14:paraId="1EAE155D" w14:textId="77777777" w:rsidR="00A45A12" w:rsidRDefault="00AA0DC5">
            <w:pPr>
              <w:pStyle w:val="TableParagraph"/>
              <w:spacing w:before="111"/>
              <w:ind w:left="172" w:right="279"/>
              <w:rPr>
                <w:sz w:val="24"/>
              </w:rPr>
            </w:pPr>
            <w:r>
              <w:rPr>
                <w:sz w:val="24"/>
              </w:rPr>
              <w:t>ятелям музыкальной культуры своей 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(композиторам,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исполнителям,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коллективам).</w:t>
            </w:r>
          </w:p>
          <w:p w14:paraId="17765B44" w14:textId="77777777" w:rsidR="00A45A12" w:rsidRDefault="00AA0DC5">
            <w:pPr>
              <w:pStyle w:val="TableParagraph"/>
              <w:spacing w:before="1"/>
              <w:ind w:left="172" w:right="149"/>
              <w:rPr>
                <w:sz w:val="24"/>
              </w:rPr>
            </w:pPr>
            <w:r>
              <w:rPr>
                <w:sz w:val="24"/>
              </w:rPr>
              <w:t>Творческие проекты (сочинение песен, созда-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аранжировок народных мелодий; съёмка,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озвучивание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любительского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т. д.), направленные на сохранение и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</w:tr>
    </w:tbl>
    <w:p w14:paraId="0D8398EB" w14:textId="77777777" w:rsidR="00A45A12" w:rsidRDefault="00A45A12">
      <w:pPr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0C8E1729" w14:textId="77777777" w:rsidR="00A45A12" w:rsidRDefault="00A45A12">
      <w:pPr>
        <w:pStyle w:val="a3"/>
        <w:spacing w:before="5"/>
        <w:ind w:left="0" w:firstLine="0"/>
        <w:jc w:val="left"/>
        <w:rPr>
          <w:sz w:val="23"/>
        </w:rPr>
      </w:pPr>
    </w:p>
    <w:p w14:paraId="421B44AE" w14:textId="77777777" w:rsidR="00A45A12" w:rsidRDefault="00AA0DC5">
      <w:pPr>
        <w:pStyle w:val="1"/>
        <w:spacing w:before="108"/>
        <w:ind w:left="112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«НАРОДНОЕ МУЗЫКАЛЬНОЕ</w:t>
      </w:r>
      <w:r>
        <w:rPr>
          <w:spacing w:val="-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РОССИИ»</w:t>
      </w:r>
      <w:r>
        <w:rPr>
          <w:vertAlign w:val="superscript"/>
        </w:rPr>
        <w:t>1</w:t>
      </w:r>
    </w:p>
    <w:p w14:paraId="2B269750" w14:textId="77777777" w:rsidR="00A45A12" w:rsidRDefault="00A45A12">
      <w:pPr>
        <w:pStyle w:val="a3"/>
        <w:spacing w:before="5" w:after="1"/>
        <w:ind w:left="0" w:firstLine="0"/>
        <w:jc w:val="left"/>
        <w:rPr>
          <w:b/>
          <w:sz w:val="9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38"/>
        <w:gridCol w:w="2053"/>
        <w:gridCol w:w="5496"/>
      </w:tblGrid>
      <w:tr w:rsidR="00A45A12" w14:paraId="31BF1880" w14:textId="77777777">
        <w:trPr>
          <w:trHeight w:val="1077"/>
        </w:trPr>
        <w:tc>
          <w:tcPr>
            <w:tcW w:w="1268" w:type="dxa"/>
          </w:tcPr>
          <w:p w14:paraId="02879236" w14:textId="77777777" w:rsidR="00A45A12" w:rsidRDefault="00AA0DC5">
            <w:pPr>
              <w:pStyle w:val="TableParagraph"/>
              <w:spacing w:before="116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38" w:type="dxa"/>
          </w:tcPr>
          <w:p w14:paraId="2600D34C" w14:textId="77777777" w:rsidR="00A45A12" w:rsidRDefault="00AA0DC5">
            <w:pPr>
              <w:pStyle w:val="TableParagraph"/>
              <w:spacing w:before="116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53" w:type="dxa"/>
          </w:tcPr>
          <w:p w14:paraId="08B6CE80" w14:textId="77777777" w:rsidR="00A45A12" w:rsidRDefault="00AA0DC5">
            <w:pPr>
              <w:pStyle w:val="TableParagraph"/>
              <w:spacing w:before="116"/>
              <w:ind w:left="35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496" w:type="dxa"/>
          </w:tcPr>
          <w:p w14:paraId="681CBE58" w14:textId="77777777" w:rsidR="00A45A12" w:rsidRDefault="00AA0DC5">
            <w:pPr>
              <w:pStyle w:val="TableParagraph"/>
              <w:spacing w:before="116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56E1ECCA" w14:textId="77777777">
        <w:trPr>
          <w:trHeight w:val="392"/>
        </w:trPr>
        <w:tc>
          <w:tcPr>
            <w:tcW w:w="1268" w:type="dxa"/>
            <w:tcBorders>
              <w:bottom w:val="nil"/>
            </w:tcBorders>
          </w:tcPr>
          <w:p w14:paraId="0B1BBADF" w14:textId="77777777" w:rsidR="00A45A12" w:rsidRDefault="00AA0DC5">
            <w:pPr>
              <w:pStyle w:val="TableParagraph"/>
              <w:spacing w:before="111" w:line="261" w:lineRule="exact"/>
              <w:ind w:left="170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1338" w:type="dxa"/>
            <w:tcBorders>
              <w:bottom w:val="nil"/>
            </w:tcBorders>
          </w:tcPr>
          <w:p w14:paraId="41DCC4B8" w14:textId="77777777" w:rsidR="00A45A12" w:rsidRDefault="00AA0DC5">
            <w:pPr>
              <w:pStyle w:val="TableParagraph"/>
              <w:spacing w:before="111"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Рос-</w:t>
            </w:r>
          </w:p>
        </w:tc>
        <w:tc>
          <w:tcPr>
            <w:tcW w:w="2053" w:type="dxa"/>
            <w:tcBorders>
              <w:bottom w:val="nil"/>
            </w:tcBorders>
          </w:tcPr>
          <w:p w14:paraId="4D739A2A" w14:textId="77777777" w:rsidR="00A45A12" w:rsidRDefault="00AA0DC5">
            <w:pPr>
              <w:pStyle w:val="TableParagraph"/>
              <w:spacing w:before="111"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Богатство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496" w:type="dxa"/>
            <w:tcBorders>
              <w:bottom w:val="nil"/>
            </w:tcBorders>
          </w:tcPr>
          <w:p w14:paraId="66EE167F" w14:textId="77777777" w:rsidR="00A45A12" w:rsidRDefault="00AA0DC5">
            <w:pPr>
              <w:pStyle w:val="TableParagraph"/>
              <w:spacing w:before="111"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звучанием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A45A12" w14:paraId="3F317853" w14:textId="77777777">
        <w:trPr>
          <w:trHeight w:val="275"/>
        </w:trPr>
        <w:tc>
          <w:tcPr>
            <w:tcW w:w="1268" w:type="dxa"/>
            <w:tcBorders>
              <w:top w:val="nil"/>
              <w:bottom w:val="nil"/>
            </w:tcBorders>
          </w:tcPr>
          <w:p w14:paraId="3445D561" w14:textId="77777777" w:rsidR="00A45A12" w:rsidRDefault="00AA0DC5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3—4</w:t>
            </w:r>
          </w:p>
        </w:tc>
        <w:tc>
          <w:tcPr>
            <w:tcW w:w="1338" w:type="dxa"/>
            <w:tcBorders>
              <w:top w:val="nil"/>
              <w:bottom w:val="nil"/>
            </w:tcBorders>
          </w:tcPr>
          <w:p w14:paraId="7617B577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06997E29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</w:p>
        </w:tc>
        <w:tc>
          <w:tcPr>
            <w:tcW w:w="5496" w:type="dxa"/>
            <w:tcBorders>
              <w:top w:val="nil"/>
              <w:bottom w:val="nil"/>
            </w:tcBorders>
          </w:tcPr>
          <w:p w14:paraId="49899BF9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близких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далёких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видеоза-</w:t>
            </w:r>
          </w:p>
        </w:tc>
      </w:tr>
      <w:tr w:rsidR="00A45A12" w14:paraId="43B3AA95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67E1CBF6" w14:textId="77777777" w:rsidR="00A45A12" w:rsidRDefault="00AA0DC5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1338" w:type="dxa"/>
            <w:tcBorders>
              <w:top w:val="nil"/>
              <w:bottom w:val="nil"/>
            </w:tcBorders>
          </w:tcPr>
          <w:p w14:paraId="5C5A84F7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17ABE774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фольклорных</w:t>
            </w:r>
          </w:p>
        </w:tc>
        <w:tc>
          <w:tcPr>
            <w:tcW w:w="5496" w:type="dxa"/>
            <w:tcBorders>
              <w:top w:val="nil"/>
              <w:bottom w:val="nil"/>
            </w:tcBorders>
          </w:tcPr>
          <w:p w14:paraId="38DAF9F3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писи.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слух:</w:t>
            </w:r>
          </w:p>
        </w:tc>
      </w:tr>
      <w:tr w:rsidR="00A45A12" w14:paraId="1995A9EE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5EA3DEA8" w14:textId="77777777" w:rsidR="00A45A12" w:rsidRDefault="00AA0DC5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338" w:type="dxa"/>
            <w:tcBorders>
              <w:top w:val="nil"/>
              <w:bottom w:val="nil"/>
            </w:tcBorders>
          </w:tcPr>
          <w:p w14:paraId="4FA1CCA4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щий дом</w:t>
            </w: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0D3481DA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традиций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наро-</w:t>
            </w:r>
          </w:p>
        </w:tc>
        <w:tc>
          <w:tcPr>
            <w:tcW w:w="5496" w:type="dxa"/>
            <w:tcBorders>
              <w:top w:val="nil"/>
              <w:bottom w:val="nil"/>
            </w:tcBorders>
          </w:tcPr>
          <w:p w14:paraId="32664C9B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композитор-</w:t>
            </w:r>
          </w:p>
        </w:tc>
      </w:tr>
      <w:tr w:rsidR="00A45A12" w14:paraId="60F83EF3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1DA4DE37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38" w:type="dxa"/>
            <w:tcBorders>
              <w:top w:val="nil"/>
              <w:bottom w:val="nil"/>
            </w:tcBorders>
          </w:tcPr>
          <w:p w14:paraId="58ED93C9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2D4B5B84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</w:p>
        </w:tc>
        <w:tc>
          <w:tcPr>
            <w:tcW w:w="5496" w:type="dxa"/>
            <w:tcBorders>
              <w:top w:val="nil"/>
              <w:bottom w:val="nil"/>
            </w:tcBorders>
          </w:tcPr>
          <w:p w14:paraId="3F029418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</w:p>
        </w:tc>
      </w:tr>
      <w:tr w:rsidR="00A45A12" w14:paraId="7C26C0E9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2E93CF23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38" w:type="dxa"/>
            <w:tcBorders>
              <w:top w:val="nil"/>
              <w:bottom w:val="nil"/>
            </w:tcBorders>
          </w:tcPr>
          <w:p w14:paraId="777E49E7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42E61B1A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страны.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5496" w:type="dxa"/>
            <w:tcBorders>
              <w:top w:val="nil"/>
              <w:bottom w:val="nil"/>
            </w:tcBorders>
          </w:tcPr>
          <w:p w14:paraId="10AA9BC6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исполнительского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(вокального,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</w:tc>
      </w:tr>
      <w:tr w:rsidR="00A45A12" w14:paraId="742FF323" w14:textId="77777777">
        <w:trPr>
          <w:trHeight w:val="275"/>
        </w:trPr>
        <w:tc>
          <w:tcPr>
            <w:tcW w:w="1268" w:type="dxa"/>
            <w:tcBorders>
              <w:top w:val="nil"/>
              <w:bottom w:val="nil"/>
            </w:tcBorders>
          </w:tcPr>
          <w:p w14:paraId="75C39D82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38" w:type="dxa"/>
            <w:tcBorders>
              <w:top w:val="nil"/>
              <w:bottom w:val="nil"/>
            </w:tcBorders>
          </w:tcPr>
          <w:p w14:paraId="6C7E6F99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498C25A9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наших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соседей,</w:t>
            </w:r>
          </w:p>
        </w:tc>
        <w:tc>
          <w:tcPr>
            <w:tcW w:w="5496" w:type="dxa"/>
            <w:tcBorders>
              <w:top w:val="nil"/>
              <w:bottom w:val="nil"/>
            </w:tcBorders>
          </w:tcPr>
          <w:p w14:paraId="208D9F96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струментального,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смешанного);</w:t>
            </w:r>
          </w:p>
        </w:tc>
      </w:tr>
      <w:tr w:rsidR="00A45A12" w14:paraId="086C78FB" w14:textId="77777777">
        <w:trPr>
          <w:trHeight w:val="275"/>
        </w:trPr>
        <w:tc>
          <w:tcPr>
            <w:tcW w:w="1268" w:type="dxa"/>
            <w:tcBorders>
              <w:top w:val="nil"/>
              <w:bottom w:val="nil"/>
            </w:tcBorders>
          </w:tcPr>
          <w:p w14:paraId="6E8F8803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38" w:type="dxa"/>
            <w:tcBorders>
              <w:top w:val="nil"/>
              <w:bottom w:val="nil"/>
            </w:tcBorders>
          </w:tcPr>
          <w:p w14:paraId="1361D680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2B6EA645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5496" w:type="dxa"/>
            <w:tcBorders>
              <w:top w:val="nil"/>
              <w:bottom w:val="nil"/>
            </w:tcBorders>
          </w:tcPr>
          <w:p w14:paraId="4EED80A1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жанра, характера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A45A12" w14:paraId="35863075" w14:textId="77777777">
        <w:trPr>
          <w:trHeight w:val="408"/>
        </w:trPr>
        <w:tc>
          <w:tcPr>
            <w:tcW w:w="1268" w:type="dxa"/>
            <w:tcBorders>
              <w:top w:val="nil"/>
            </w:tcBorders>
          </w:tcPr>
          <w:p w14:paraId="4469FC84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38" w:type="dxa"/>
            <w:tcBorders>
              <w:top w:val="nil"/>
            </w:tcBorders>
          </w:tcPr>
          <w:p w14:paraId="31092ACC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53" w:type="dxa"/>
            <w:tcBorders>
              <w:top w:val="nil"/>
            </w:tcBorders>
          </w:tcPr>
          <w:p w14:paraId="47BB9B97" w14:textId="77777777" w:rsidR="00A45A12" w:rsidRDefault="00AA0DC5">
            <w:pPr>
              <w:pStyle w:val="TableParagraph"/>
              <w:spacing w:line="271" w:lineRule="exact"/>
              <w:ind w:left="169"/>
              <w:rPr>
                <w:sz w:val="24"/>
              </w:rPr>
            </w:pPr>
            <w:r>
              <w:rPr>
                <w:sz w:val="24"/>
              </w:rPr>
              <w:t>регионов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5496" w:type="dxa"/>
            <w:tcBorders>
              <w:top w:val="nil"/>
            </w:tcBorders>
          </w:tcPr>
          <w:p w14:paraId="034CD4A3" w14:textId="77777777" w:rsidR="00A45A12" w:rsidRDefault="00AA0DC5"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тан-</w:t>
            </w:r>
          </w:p>
        </w:tc>
      </w:tr>
    </w:tbl>
    <w:p w14:paraId="77FDB7AB" w14:textId="6C0D291B" w:rsidR="00A45A12" w:rsidRDefault="00E4771B">
      <w:pPr>
        <w:pStyle w:val="a3"/>
        <w:spacing w:before="4"/>
        <w:ind w:left="0" w:firstLine="0"/>
        <w:jc w:val="left"/>
        <w:rPr>
          <w:b/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672EFCF7" wp14:editId="4D986FFD">
                <wp:simplePos x="0" y="0"/>
                <wp:positionH relativeFrom="page">
                  <wp:posOffset>864235</wp:posOffset>
                </wp:positionH>
                <wp:positionV relativeFrom="paragraph">
                  <wp:posOffset>239395</wp:posOffset>
                </wp:positionV>
                <wp:extent cx="1828800" cy="6350"/>
                <wp:effectExtent l="0" t="0" r="0" b="0"/>
                <wp:wrapTopAndBottom/>
                <wp:docPr id="106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9D83A" id="Rectangle 44" o:spid="_x0000_s1026" style="position:absolute;margin-left:68.05pt;margin-top:18.85pt;width:2in;height:.5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5B7C10AF" w14:textId="77777777" w:rsidR="00A45A12" w:rsidRDefault="00AA0DC5">
      <w:pPr>
        <w:spacing w:before="51" w:line="211" w:lineRule="exact"/>
        <w:ind w:left="341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spacing w:val="8"/>
          <w:position w:val="6"/>
          <w:sz w:val="12"/>
        </w:rPr>
        <w:t xml:space="preserve"> </w:t>
      </w:r>
      <w:r>
        <w:rPr>
          <w:sz w:val="18"/>
        </w:rPr>
        <w:t>Изучение</w:t>
      </w:r>
      <w:r>
        <w:rPr>
          <w:spacing w:val="7"/>
          <w:sz w:val="18"/>
        </w:rPr>
        <w:t xml:space="preserve"> </w:t>
      </w:r>
      <w:r>
        <w:rPr>
          <w:sz w:val="18"/>
        </w:rPr>
        <w:t>тематических</w:t>
      </w:r>
      <w:r>
        <w:rPr>
          <w:spacing w:val="7"/>
          <w:sz w:val="18"/>
        </w:rPr>
        <w:t xml:space="preserve"> </w:t>
      </w:r>
      <w:r>
        <w:rPr>
          <w:sz w:val="18"/>
        </w:rPr>
        <w:t>блоков</w:t>
      </w:r>
      <w:r>
        <w:rPr>
          <w:spacing w:val="7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10"/>
          <w:sz w:val="18"/>
        </w:rPr>
        <w:t xml:space="preserve"> </w:t>
      </w:r>
      <w:r>
        <w:rPr>
          <w:sz w:val="18"/>
        </w:rPr>
        <w:t>модуля</w:t>
      </w:r>
      <w:r>
        <w:rPr>
          <w:spacing w:val="9"/>
          <w:sz w:val="18"/>
        </w:rPr>
        <w:t xml:space="preserve"> </w:t>
      </w:r>
      <w:r>
        <w:rPr>
          <w:sz w:val="18"/>
        </w:rPr>
        <w:t>в</w:t>
      </w:r>
      <w:r>
        <w:rPr>
          <w:spacing w:val="7"/>
          <w:sz w:val="18"/>
        </w:rPr>
        <w:t xml:space="preserve"> </w:t>
      </w:r>
      <w:r>
        <w:rPr>
          <w:sz w:val="18"/>
        </w:rPr>
        <w:t>календарном</w:t>
      </w:r>
      <w:r>
        <w:rPr>
          <w:spacing w:val="7"/>
          <w:sz w:val="18"/>
        </w:rPr>
        <w:t xml:space="preserve"> </w:t>
      </w:r>
      <w:r>
        <w:rPr>
          <w:sz w:val="18"/>
        </w:rPr>
        <w:t>планировании</w:t>
      </w:r>
      <w:r>
        <w:rPr>
          <w:spacing w:val="9"/>
          <w:sz w:val="18"/>
        </w:rPr>
        <w:t xml:space="preserve"> </w:t>
      </w:r>
      <w:r>
        <w:rPr>
          <w:sz w:val="18"/>
        </w:rPr>
        <w:t>целесообразно</w:t>
      </w:r>
      <w:r>
        <w:rPr>
          <w:spacing w:val="6"/>
          <w:sz w:val="18"/>
        </w:rPr>
        <w:t xml:space="preserve"> </w:t>
      </w:r>
      <w:r>
        <w:rPr>
          <w:sz w:val="18"/>
        </w:rPr>
        <w:t>соотносить</w:t>
      </w:r>
      <w:r>
        <w:rPr>
          <w:spacing w:val="8"/>
          <w:sz w:val="18"/>
        </w:rPr>
        <w:t xml:space="preserve"> </w:t>
      </w:r>
      <w:r>
        <w:rPr>
          <w:sz w:val="18"/>
        </w:rPr>
        <w:t>с</w:t>
      </w:r>
      <w:r>
        <w:rPr>
          <w:spacing w:val="8"/>
          <w:sz w:val="18"/>
        </w:rPr>
        <w:t xml:space="preserve"> </w:t>
      </w:r>
      <w:r>
        <w:rPr>
          <w:sz w:val="18"/>
        </w:rPr>
        <w:t>изучением</w:t>
      </w:r>
      <w:r>
        <w:rPr>
          <w:spacing w:val="7"/>
          <w:sz w:val="18"/>
        </w:rPr>
        <w:t xml:space="preserve"> </w:t>
      </w:r>
      <w:r>
        <w:rPr>
          <w:sz w:val="18"/>
        </w:rPr>
        <w:t>модуля</w:t>
      </w:r>
    </w:p>
    <w:p w14:paraId="4198E343" w14:textId="77777777" w:rsidR="00A45A12" w:rsidRDefault="00AA0DC5">
      <w:pPr>
        <w:ind w:left="112" w:right="142"/>
        <w:jc w:val="both"/>
        <w:rPr>
          <w:sz w:val="18"/>
        </w:rPr>
      </w:pPr>
      <w:r>
        <w:rPr>
          <w:sz w:val="18"/>
        </w:rPr>
        <w:t>«Музыка</w:t>
      </w:r>
      <w:r>
        <w:rPr>
          <w:spacing w:val="-5"/>
          <w:sz w:val="18"/>
        </w:rPr>
        <w:t xml:space="preserve"> </w:t>
      </w:r>
      <w:r>
        <w:rPr>
          <w:sz w:val="18"/>
        </w:rPr>
        <w:t>моего</w:t>
      </w:r>
      <w:r>
        <w:rPr>
          <w:spacing w:val="-5"/>
          <w:sz w:val="18"/>
        </w:rPr>
        <w:t xml:space="preserve"> </w:t>
      </w:r>
      <w:r>
        <w:rPr>
          <w:sz w:val="18"/>
        </w:rPr>
        <w:t>края»,</w:t>
      </w:r>
      <w:r>
        <w:rPr>
          <w:spacing w:val="-4"/>
          <w:sz w:val="18"/>
        </w:rPr>
        <w:t xml:space="preserve"> </w:t>
      </w:r>
      <w:r>
        <w:rPr>
          <w:sz w:val="18"/>
        </w:rPr>
        <w:t>устанавливая</w:t>
      </w:r>
      <w:r>
        <w:rPr>
          <w:spacing w:val="-5"/>
          <w:sz w:val="18"/>
        </w:rPr>
        <w:t xml:space="preserve"> </w:t>
      </w:r>
      <w:r>
        <w:rPr>
          <w:sz w:val="18"/>
        </w:rPr>
        <w:t>смысловые</w:t>
      </w:r>
      <w:r>
        <w:rPr>
          <w:spacing w:val="-7"/>
          <w:sz w:val="18"/>
        </w:rPr>
        <w:t xml:space="preserve"> </w:t>
      </w:r>
      <w:r>
        <w:rPr>
          <w:sz w:val="18"/>
        </w:rPr>
        <w:t>арки,</w:t>
      </w:r>
      <w:r>
        <w:rPr>
          <w:spacing w:val="-6"/>
          <w:sz w:val="18"/>
        </w:rPr>
        <w:t xml:space="preserve"> </w:t>
      </w:r>
      <w:r>
        <w:rPr>
          <w:sz w:val="18"/>
        </w:rPr>
        <w:t>сопоставляя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сравнивая</w:t>
      </w:r>
      <w:r>
        <w:rPr>
          <w:spacing w:val="-5"/>
          <w:sz w:val="18"/>
        </w:rPr>
        <w:t xml:space="preserve"> </w:t>
      </w:r>
      <w:r>
        <w:rPr>
          <w:sz w:val="18"/>
        </w:rPr>
        <w:t>музыкальный</w:t>
      </w:r>
      <w:r>
        <w:rPr>
          <w:spacing w:val="-5"/>
          <w:sz w:val="18"/>
        </w:rPr>
        <w:t xml:space="preserve"> </w:t>
      </w:r>
      <w:r>
        <w:rPr>
          <w:sz w:val="18"/>
        </w:rPr>
        <w:t>материал</w:t>
      </w:r>
      <w:r>
        <w:rPr>
          <w:spacing w:val="-6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-8"/>
          <w:sz w:val="18"/>
        </w:rPr>
        <w:t xml:space="preserve"> </w:t>
      </w:r>
      <w:r>
        <w:rPr>
          <w:sz w:val="18"/>
        </w:rPr>
        <w:t>разделов</w:t>
      </w:r>
      <w:r>
        <w:rPr>
          <w:spacing w:val="-7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1"/>
          <w:sz w:val="18"/>
        </w:rPr>
        <w:t xml:space="preserve"> </w:t>
      </w:r>
      <w:r>
        <w:rPr>
          <w:sz w:val="18"/>
        </w:rPr>
        <w:t>между</w:t>
      </w:r>
      <w:r>
        <w:rPr>
          <w:spacing w:val="-5"/>
          <w:sz w:val="18"/>
        </w:rPr>
        <w:t xml:space="preserve"> </w:t>
      </w:r>
      <w:r>
        <w:rPr>
          <w:sz w:val="18"/>
        </w:rPr>
        <w:t>собой.</w:t>
      </w:r>
    </w:p>
    <w:p w14:paraId="21536B71" w14:textId="77777777" w:rsidR="00A45A12" w:rsidRDefault="00AA0DC5">
      <w:pPr>
        <w:ind w:left="112" w:right="137" w:firstLine="228"/>
        <w:jc w:val="both"/>
        <w:rPr>
          <w:sz w:val="18"/>
        </w:rPr>
      </w:pPr>
      <w:r>
        <w:rPr>
          <w:position w:val="6"/>
          <w:sz w:val="12"/>
        </w:rPr>
        <w:t>2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При изучении данного тематического материала рекомендуется выбрать не менее трёх региональных традиций. Одна из ко-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торых </w:t>
      </w:r>
      <w:r>
        <w:rPr>
          <w:rFonts w:ascii="Cambria Math" w:hAnsi="Cambria Math"/>
          <w:sz w:val="18"/>
        </w:rPr>
        <w:t>—</w:t>
      </w:r>
      <w:r>
        <w:rPr>
          <w:rFonts w:ascii="Cambria Math" w:hAnsi="Cambria Math"/>
          <w:spacing w:val="1"/>
          <w:sz w:val="18"/>
        </w:rPr>
        <w:t xml:space="preserve"> </w:t>
      </w:r>
      <w:r>
        <w:rPr>
          <w:sz w:val="18"/>
        </w:rPr>
        <w:t xml:space="preserve">музыка ближайших соседей (например, для обучающихся Нижегородской области </w:t>
      </w:r>
      <w:r>
        <w:rPr>
          <w:rFonts w:ascii="Cambria Math" w:hAnsi="Cambria Math"/>
          <w:sz w:val="18"/>
        </w:rPr>
        <w:t>—</w:t>
      </w:r>
      <w:r>
        <w:rPr>
          <w:rFonts w:ascii="Cambria Math" w:hAnsi="Cambria Math"/>
          <w:spacing w:val="1"/>
          <w:sz w:val="18"/>
        </w:rPr>
        <w:t xml:space="preserve"> </w:t>
      </w:r>
      <w:r>
        <w:rPr>
          <w:sz w:val="18"/>
        </w:rPr>
        <w:t>чувашский или марийский фольк-</w:t>
      </w:r>
      <w:r>
        <w:rPr>
          <w:spacing w:val="1"/>
          <w:sz w:val="18"/>
        </w:rPr>
        <w:t xml:space="preserve"> </w:t>
      </w:r>
      <w:r>
        <w:rPr>
          <w:sz w:val="18"/>
        </w:rPr>
        <w:t>лор,</w:t>
      </w:r>
      <w:r>
        <w:rPr>
          <w:spacing w:val="-5"/>
          <w:sz w:val="18"/>
        </w:rPr>
        <w:t xml:space="preserve"> </w:t>
      </w:r>
      <w:r>
        <w:rPr>
          <w:sz w:val="18"/>
        </w:rPr>
        <w:t>для</w:t>
      </w:r>
      <w:r>
        <w:rPr>
          <w:spacing w:val="-4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-4"/>
          <w:sz w:val="18"/>
        </w:rPr>
        <w:t xml:space="preserve"> </w:t>
      </w:r>
      <w:r>
        <w:rPr>
          <w:sz w:val="18"/>
        </w:rPr>
        <w:t>Краснодарского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края</w:t>
      </w:r>
      <w:r>
        <w:rPr>
          <w:spacing w:val="-1"/>
          <w:sz w:val="18"/>
        </w:rPr>
        <w:t xml:space="preserve"> </w:t>
      </w:r>
      <w:r>
        <w:rPr>
          <w:rFonts w:ascii="Cambria Math" w:hAnsi="Cambria Math"/>
          <w:sz w:val="18"/>
        </w:rPr>
        <w:t>—</w:t>
      </w:r>
      <w:r>
        <w:rPr>
          <w:rFonts w:ascii="Cambria Math" w:hAnsi="Cambria Math"/>
          <w:spacing w:val="-2"/>
          <w:sz w:val="18"/>
        </w:rPr>
        <w:t xml:space="preserve"> </w:t>
      </w:r>
      <w:r>
        <w:rPr>
          <w:sz w:val="18"/>
        </w:rPr>
        <w:t>музыка</w:t>
      </w:r>
      <w:r>
        <w:rPr>
          <w:spacing w:val="-4"/>
          <w:sz w:val="18"/>
        </w:rPr>
        <w:t xml:space="preserve"> </w:t>
      </w:r>
      <w:r>
        <w:rPr>
          <w:sz w:val="18"/>
        </w:rPr>
        <w:t>Адыгеи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т.</w:t>
      </w:r>
      <w:r>
        <w:rPr>
          <w:spacing w:val="-4"/>
          <w:sz w:val="18"/>
        </w:rPr>
        <w:t xml:space="preserve"> </w:t>
      </w:r>
      <w:r>
        <w:rPr>
          <w:sz w:val="18"/>
        </w:rPr>
        <w:t>д.).</w:t>
      </w:r>
      <w:r>
        <w:rPr>
          <w:spacing w:val="-5"/>
          <w:sz w:val="18"/>
        </w:rPr>
        <w:t xml:space="preserve"> </w:t>
      </w:r>
      <w:r>
        <w:rPr>
          <w:sz w:val="18"/>
        </w:rPr>
        <w:t>Две</w:t>
      </w:r>
      <w:r>
        <w:rPr>
          <w:spacing w:val="-5"/>
          <w:sz w:val="18"/>
        </w:rPr>
        <w:t xml:space="preserve"> </w:t>
      </w:r>
      <w:r>
        <w:rPr>
          <w:sz w:val="18"/>
        </w:rPr>
        <w:t>другие</w:t>
      </w:r>
      <w:r>
        <w:rPr>
          <w:spacing w:val="-6"/>
          <w:sz w:val="18"/>
        </w:rPr>
        <w:t xml:space="preserve"> </w:t>
      </w:r>
      <w:r>
        <w:rPr>
          <w:sz w:val="18"/>
        </w:rPr>
        <w:t>культурные</w:t>
      </w:r>
      <w:r>
        <w:rPr>
          <w:spacing w:val="-4"/>
          <w:sz w:val="18"/>
        </w:rPr>
        <w:t xml:space="preserve"> </w:t>
      </w:r>
      <w:r>
        <w:rPr>
          <w:sz w:val="18"/>
        </w:rPr>
        <w:t>традиции</w:t>
      </w:r>
      <w:r>
        <w:rPr>
          <w:spacing w:val="-5"/>
          <w:sz w:val="18"/>
        </w:rPr>
        <w:t xml:space="preserve"> </w:t>
      </w:r>
      <w:r>
        <w:rPr>
          <w:sz w:val="18"/>
        </w:rPr>
        <w:t>желательно</w:t>
      </w:r>
      <w:r>
        <w:rPr>
          <w:spacing w:val="-4"/>
          <w:sz w:val="18"/>
        </w:rPr>
        <w:t xml:space="preserve"> </w:t>
      </w:r>
      <w:r>
        <w:rPr>
          <w:sz w:val="18"/>
        </w:rPr>
        <w:t>выбрать</w:t>
      </w:r>
      <w:r>
        <w:rPr>
          <w:spacing w:val="-5"/>
          <w:sz w:val="18"/>
        </w:rPr>
        <w:t xml:space="preserve"> </w:t>
      </w:r>
      <w:r>
        <w:rPr>
          <w:sz w:val="18"/>
        </w:rPr>
        <w:t>среди</w:t>
      </w:r>
    </w:p>
    <w:p w14:paraId="184D8952" w14:textId="77777777" w:rsidR="00A45A12" w:rsidRDefault="00A45A12">
      <w:pPr>
        <w:jc w:val="both"/>
        <w:rPr>
          <w:sz w:val="18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7199DC43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38"/>
        <w:gridCol w:w="2053"/>
        <w:gridCol w:w="5496"/>
      </w:tblGrid>
      <w:tr w:rsidR="00A45A12" w14:paraId="677FBEC5" w14:textId="77777777">
        <w:trPr>
          <w:trHeight w:val="1077"/>
        </w:trPr>
        <w:tc>
          <w:tcPr>
            <w:tcW w:w="1268" w:type="dxa"/>
          </w:tcPr>
          <w:p w14:paraId="36A3EF80" w14:textId="77777777" w:rsidR="00A45A12" w:rsidRDefault="00AA0DC5">
            <w:pPr>
              <w:pStyle w:val="TableParagraph"/>
              <w:spacing w:before="116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38" w:type="dxa"/>
          </w:tcPr>
          <w:p w14:paraId="4A27D066" w14:textId="77777777" w:rsidR="00A45A12" w:rsidRDefault="00AA0DC5">
            <w:pPr>
              <w:pStyle w:val="TableParagraph"/>
              <w:spacing w:before="116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53" w:type="dxa"/>
          </w:tcPr>
          <w:p w14:paraId="7472BD28" w14:textId="77777777" w:rsidR="00A45A12" w:rsidRDefault="00AA0DC5">
            <w:pPr>
              <w:pStyle w:val="TableParagraph"/>
              <w:spacing w:before="116"/>
              <w:ind w:left="35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496" w:type="dxa"/>
          </w:tcPr>
          <w:p w14:paraId="70CF9B25" w14:textId="77777777" w:rsidR="00A45A12" w:rsidRDefault="00AA0DC5">
            <w:pPr>
              <w:pStyle w:val="TableParagraph"/>
              <w:spacing w:before="116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667829EE" w14:textId="77777777">
        <w:trPr>
          <w:trHeight w:val="801"/>
        </w:trPr>
        <w:tc>
          <w:tcPr>
            <w:tcW w:w="1268" w:type="dxa"/>
          </w:tcPr>
          <w:p w14:paraId="2AC66DCD" w14:textId="77777777" w:rsidR="00A45A12" w:rsidRDefault="00A45A12">
            <w:pPr>
              <w:pStyle w:val="TableParagraph"/>
            </w:pPr>
          </w:p>
        </w:tc>
        <w:tc>
          <w:tcPr>
            <w:tcW w:w="1338" w:type="dxa"/>
          </w:tcPr>
          <w:p w14:paraId="196F09F9" w14:textId="77777777" w:rsidR="00A45A12" w:rsidRDefault="00A45A12">
            <w:pPr>
              <w:pStyle w:val="TableParagraph"/>
            </w:pPr>
          </w:p>
        </w:tc>
        <w:tc>
          <w:tcPr>
            <w:tcW w:w="2053" w:type="dxa"/>
          </w:tcPr>
          <w:p w14:paraId="53DE4749" w14:textId="77777777" w:rsidR="00A45A12" w:rsidRDefault="00A45A12">
            <w:pPr>
              <w:pStyle w:val="TableParagraph"/>
            </w:pPr>
          </w:p>
        </w:tc>
        <w:tc>
          <w:tcPr>
            <w:tcW w:w="5496" w:type="dxa"/>
          </w:tcPr>
          <w:p w14:paraId="11618D58" w14:textId="77777777" w:rsidR="00A45A12" w:rsidRDefault="00AA0DC5">
            <w:pPr>
              <w:pStyle w:val="TableParagraph"/>
              <w:spacing w:before="111"/>
              <w:ind w:left="168" w:right="150"/>
              <w:rPr>
                <w:sz w:val="24"/>
              </w:rPr>
            </w:pPr>
            <w:r>
              <w:rPr>
                <w:sz w:val="24"/>
              </w:rPr>
              <w:t>цев, инструментальных наигрышей, фольклорных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 России</w:t>
            </w:r>
          </w:p>
        </w:tc>
      </w:tr>
      <w:tr w:rsidR="00A45A12" w14:paraId="2E99ADEA" w14:textId="77777777">
        <w:trPr>
          <w:trHeight w:val="3562"/>
        </w:trPr>
        <w:tc>
          <w:tcPr>
            <w:tcW w:w="1268" w:type="dxa"/>
          </w:tcPr>
          <w:p w14:paraId="2AED7BCF" w14:textId="77777777" w:rsidR="00A45A12" w:rsidRDefault="00AA0DC5">
            <w:pPr>
              <w:pStyle w:val="TableParagraph"/>
              <w:spacing w:before="111"/>
              <w:ind w:left="170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14:paraId="73B380B3" w14:textId="77777777" w:rsidR="00A45A12" w:rsidRDefault="00AA0DC5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14:paraId="485D3E53" w14:textId="77777777" w:rsidR="00A45A12" w:rsidRDefault="00AA0DC5">
            <w:pPr>
              <w:pStyle w:val="TableParagraph"/>
              <w:ind w:left="170" w:right="18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338" w:type="dxa"/>
          </w:tcPr>
          <w:p w14:paraId="3C2CD430" w14:textId="77777777" w:rsidR="00A45A12" w:rsidRDefault="00AA0DC5">
            <w:pPr>
              <w:pStyle w:val="TableParagraph"/>
              <w:spacing w:before="111"/>
              <w:ind w:left="169" w:right="398"/>
              <w:jc w:val="both"/>
              <w:rPr>
                <w:sz w:val="24"/>
              </w:rPr>
            </w:pPr>
            <w:r>
              <w:rPr>
                <w:sz w:val="24"/>
              </w:rPr>
              <w:t>Фольк-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</w:tc>
        <w:tc>
          <w:tcPr>
            <w:tcW w:w="2053" w:type="dxa"/>
          </w:tcPr>
          <w:p w14:paraId="1ED50DB5" w14:textId="77777777" w:rsidR="00A45A12" w:rsidRDefault="00AA0DC5">
            <w:pPr>
              <w:pStyle w:val="TableParagraph"/>
              <w:spacing w:before="111"/>
              <w:ind w:left="169" w:right="224"/>
              <w:rPr>
                <w:sz w:val="24"/>
              </w:rPr>
            </w:pPr>
            <w:r>
              <w:rPr>
                <w:sz w:val="24"/>
              </w:rPr>
              <w:t>Общее и осо-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бенное в фоль-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клоре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России: лирика,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</w:p>
        </w:tc>
        <w:tc>
          <w:tcPr>
            <w:tcW w:w="5496" w:type="dxa"/>
          </w:tcPr>
          <w:p w14:paraId="6E7B8B2E" w14:textId="77777777" w:rsidR="00A45A12" w:rsidRDefault="00AA0DC5">
            <w:pPr>
              <w:pStyle w:val="TableParagraph"/>
              <w:spacing w:before="111"/>
              <w:ind w:left="168"/>
              <w:rPr>
                <w:sz w:val="24"/>
              </w:rPr>
            </w:pPr>
            <w:r>
              <w:rPr>
                <w:sz w:val="24"/>
              </w:rPr>
              <w:t>Знакомство со звучанием фольклора разных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гионов России в аудио- и видеозаписи. Аутен-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тичная манера исполнения. Выявление харак-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звучании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14:paraId="149746EB" w14:textId="77777777" w:rsidR="00A45A12" w:rsidRDefault="00AA0DC5">
            <w:pPr>
              <w:pStyle w:val="TableParagraph"/>
              <w:spacing w:before="1"/>
              <w:ind w:left="168"/>
              <w:rPr>
                <w:sz w:val="24"/>
              </w:rPr>
            </w:pPr>
            <w:r>
              <w:rPr>
                <w:sz w:val="24"/>
              </w:rPr>
              <w:t>Выявление общего и особенного при сравнении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эпических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14:paraId="0A886BBB" w14:textId="77777777" w:rsidR="00A45A12" w:rsidRDefault="00AA0DC5">
            <w:pPr>
              <w:pStyle w:val="TableParagraph"/>
              <w:ind w:left="168" w:right="204"/>
              <w:rPr>
                <w:sz w:val="24"/>
              </w:rPr>
            </w:pPr>
            <w:r>
              <w:rPr>
                <w:sz w:val="24"/>
              </w:rPr>
              <w:t>Разучивание и исполнение народных песен, тан-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цев, эпических сказаний. Двигательная, ритми-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интонационная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песен.</w:t>
            </w:r>
          </w:p>
        </w:tc>
      </w:tr>
    </w:tbl>
    <w:p w14:paraId="58B1C0B3" w14:textId="77777777" w:rsidR="00A45A12" w:rsidRDefault="00A45A12">
      <w:pPr>
        <w:pStyle w:val="a3"/>
        <w:spacing w:before="9"/>
        <w:ind w:left="0" w:firstLine="0"/>
        <w:jc w:val="left"/>
        <w:rPr>
          <w:sz w:val="21"/>
        </w:rPr>
      </w:pPr>
    </w:p>
    <w:p w14:paraId="363A72F0" w14:textId="264A925A" w:rsidR="00A45A12" w:rsidRDefault="00E4771B">
      <w:pPr>
        <w:spacing w:before="93"/>
        <w:ind w:left="112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 wp14:anchorId="10AB890B" wp14:editId="53B01CB8">
                <wp:simplePos x="0" y="0"/>
                <wp:positionH relativeFrom="page">
                  <wp:posOffset>864235</wp:posOffset>
                </wp:positionH>
                <wp:positionV relativeFrom="paragraph">
                  <wp:posOffset>-635</wp:posOffset>
                </wp:positionV>
                <wp:extent cx="6444615" cy="6350"/>
                <wp:effectExtent l="0" t="0" r="0" b="0"/>
                <wp:wrapNone/>
                <wp:docPr id="10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46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727A3" id="Rectangle 43" o:spid="_x0000_s1026" style="position:absolute;margin-left:68.05pt;margin-top:-.05pt;width:507.45pt;height:.5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" fillcolor="black" stroked="f">
                <w10:wrap anchorx="page"/>
              </v:rect>
            </w:pict>
          </mc:Fallback>
        </mc:AlternateContent>
      </w:r>
      <w:r w:rsidR="00AA0DC5">
        <w:rPr>
          <w:sz w:val="18"/>
        </w:rPr>
        <w:t>более</w:t>
      </w:r>
      <w:r w:rsidR="00AA0DC5">
        <w:rPr>
          <w:spacing w:val="5"/>
          <w:sz w:val="18"/>
        </w:rPr>
        <w:t xml:space="preserve"> </w:t>
      </w:r>
      <w:r w:rsidR="00AA0DC5">
        <w:rPr>
          <w:sz w:val="18"/>
        </w:rPr>
        <w:t>удалённых</w:t>
      </w:r>
      <w:r w:rsidR="00AA0DC5">
        <w:rPr>
          <w:spacing w:val="2"/>
          <w:sz w:val="18"/>
        </w:rPr>
        <w:t xml:space="preserve"> </w:t>
      </w:r>
      <w:r w:rsidR="00AA0DC5">
        <w:rPr>
          <w:sz w:val="18"/>
        </w:rPr>
        <w:t>географически,</w:t>
      </w:r>
      <w:r w:rsidR="00AA0DC5">
        <w:rPr>
          <w:spacing w:val="3"/>
          <w:sz w:val="18"/>
        </w:rPr>
        <w:t xml:space="preserve"> </w:t>
      </w:r>
      <w:r w:rsidR="00AA0DC5">
        <w:rPr>
          <w:sz w:val="18"/>
        </w:rPr>
        <w:t>а</w:t>
      </w:r>
      <w:r w:rsidR="00AA0DC5">
        <w:rPr>
          <w:spacing w:val="3"/>
          <w:sz w:val="18"/>
        </w:rPr>
        <w:t xml:space="preserve"> </w:t>
      </w:r>
      <w:r w:rsidR="00AA0DC5">
        <w:rPr>
          <w:sz w:val="18"/>
        </w:rPr>
        <w:t>также</w:t>
      </w:r>
      <w:r w:rsidR="00AA0DC5">
        <w:rPr>
          <w:spacing w:val="3"/>
          <w:sz w:val="18"/>
        </w:rPr>
        <w:t xml:space="preserve"> </w:t>
      </w:r>
      <w:r w:rsidR="00AA0DC5">
        <w:rPr>
          <w:sz w:val="18"/>
        </w:rPr>
        <w:t>по</w:t>
      </w:r>
      <w:r w:rsidR="00AA0DC5">
        <w:rPr>
          <w:spacing w:val="4"/>
          <w:sz w:val="18"/>
        </w:rPr>
        <w:t xml:space="preserve"> </w:t>
      </w:r>
      <w:r w:rsidR="00AA0DC5">
        <w:rPr>
          <w:sz w:val="18"/>
        </w:rPr>
        <w:t>принципу</w:t>
      </w:r>
      <w:r w:rsidR="00AA0DC5">
        <w:rPr>
          <w:spacing w:val="-1"/>
          <w:sz w:val="18"/>
        </w:rPr>
        <w:t xml:space="preserve"> </w:t>
      </w:r>
      <w:r w:rsidR="00AA0DC5">
        <w:rPr>
          <w:sz w:val="18"/>
        </w:rPr>
        <w:t>контраста</w:t>
      </w:r>
      <w:r w:rsidR="00AA0DC5">
        <w:rPr>
          <w:spacing w:val="4"/>
          <w:sz w:val="18"/>
        </w:rPr>
        <w:t xml:space="preserve"> </w:t>
      </w:r>
      <w:r w:rsidR="00AA0DC5">
        <w:rPr>
          <w:sz w:val="18"/>
        </w:rPr>
        <w:t>мелодико-ритмических</w:t>
      </w:r>
      <w:r w:rsidR="00AA0DC5">
        <w:rPr>
          <w:spacing w:val="2"/>
          <w:sz w:val="18"/>
        </w:rPr>
        <w:t xml:space="preserve"> </w:t>
      </w:r>
      <w:r w:rsidR="00AA0DC5">
        <w:rPr>
          <w:sz w:val="18"/>
        </w:rPr>
        <w:t>особенностей.</w:t>
      </w:r>
      <w:r w:rsidR="00AA0DC5">
        <w:rPr>
          <w:spacing w:val="3"/>
          <w:sz w:val="18"/>
        </w:rPr>
        <w:t xml:space="preserve"> </w:t>
      </w:r>
      <w:r w:rsidR="00AA0DC5">
        <w:rPr>
          <w:sz w:val="18"/>
        </w:rPr>
        <w:t>Для</w:t>
      </w:r>
      <w:r w:rsidR="00AA0DC5">
        <w:rPr>
          <w:spacing w:val="4"/>
          <w:sz w:val="18"/>
        </w:rPr>
        <w:t xml:space="preserve"> </w:t>
      </w:r>
      <w:r w:rsidR="00AA0DC5">
        <w:rPr>
          <w:sz w:val="18"/>
        </w:rPr>
        <w:t>обучающихся</w:t>
      </w:r>
      <w:r w:rsidR="00AA0DC5">
        <w:rPr>
          <w:spacing w:val="5"/>
          <w:sz w:val="18"/>
        </w:rPr>
        <w:t xml:space="preserve"> </w:t>
      </w:r>
      <w:r w:rsidR="00AA0DC5">
        <w:rPr>
          <w:sz w:val="18"/>
        </w:rPr>
        <w:t>респуб-</w:t>
      </w:r>
      <w:r w:rsidR="00AA0DC5">
        <w:rPr>
          <w:spacing w:val="1"/>
          <w:sz w:val="18"/>
        </w:rPr>
        <w:t xml:space="preserve"> </w:t>
      </w:r>
      <w:r w:rsidR="00AA0DC5">
        <w:rPr>
          <w:sz w:val="18"/>
        </w:rPr>
        <w:t>лик</w:t>
      </w:r>
      <w:r w:rsidR="00AA0DC5">
        <w:rPr>
          <w:spacing w:val="-4"/>
          <w:sz w:val="18"/>
        </w:rPr>
        <w:t xml:space="preserve"> </w:t>
      </w:r>
      <w:r w:rsidR="00AA0DC5">
        <w:rPr>
          <w:sz w:val="18"/>
        </w:rPr>
        <w:t>Российской</w:t>
      </w:r>
      <w:r w:rsidR="00AA0DC5">
        <w:rPr>
          <w:spacing w:val="-2"/>
          <w:sz w:val="18"/>
        </w:rPr>
        <w:t xml:space="preserve"> </w:t>
      </w:r>
      <w:r w:rsidR="00AA0DC5">
        <w:rPr>
          <w:sz w:val="18"/>
        </w:rPr>
        <w:t>Федерации</w:t>
      </w:r>
      <w:r w:rsidR="00AA0DC5">
        <w:rPr>
          <w:spacing w:val="-3"/>
          <w:sz w:val="18"/>
        </w:rPr>
        <w:t xml:space="preserve"> </w:t>
      </w:r>
      <w:r w:rsidR="00AA0DC5">
        <w:rPr>
          <w:sz w:val="18"/>
        </w:rPr>
        <w:t>среди</w:t>
      </w:r>
      <w:r w:rsidR="00AA0DC5">
        <w:rPr>
          <w:spacing w:val="-2"/>
          <w:sz w:val="18"/>
        </w:rPr>
        <w:t xml:space="preserve"> </w:t>
      </w:r>
      <w:r w:rsidR="00AA0DC5">
        <w:rPr>
          <w:sz w:val="18"/>
        </w:rPr>
        <w:t>культурных</w:t>
      </w:r>
      <w:r w:rsidR="00AA0DC5">
        <w:rPr>
          <w:spacing w:val="-3"/>
          <w:sz w:val="18"/>
        </w:rPr>
        <w:t xml:space="preserve"> </w:t>
      </w:r>
      <w:r w:rsidR="00AA0DC5">
        <w:rPr>
          <w:sz w:val="18"/>
        </w:rPr>
        <w:t>традиций</w:t>
      </w:r>
      <w:r w:rsidR="00AA0DC5">
        <w:rPr>
          <w:spacing w:val="-2"/>
          <w:sz w:val="18"/>
        </w:rPr>
        <w:t xml:space="preserve"> </w:t>
      </w:r>
      <w:r w:rsidR="00AA0DC5">
        <w:rPr>
          <w:sz w:val="18"/>
        </w:rPr>
        <w:t>обязательно должна</w:t>
      </w:r>
      <w:r w:rsidR="00AA0DC5">
        <w:rPr>
          <w:spacing w:val="-3"/>
          <w:sz w:val="18"/>
        </w:rPr>
        <w:t xml:space="preserve"> </w:t>
      </w:r>
      <w:r w:rsidR="00AA0DC5">
        <w:rPr>
          <w:sz w:val="18"/>
        </w:rPr>
        <w:t>быть</w:t>
      </w:r>
      <w:r w:rsidR="00AA0DC5">
        <w:rPr>
          <w:spacing w:val="-1"/>
          <w:sz w:val="18"/>
        </w:rPr>
        <w:t xml:space="preserve"> </w:t>
      </w:r>
      <w:r w:rsidR="00AA0DC5">
        <w:rPr>
          <w:sz w:val="18"/>
        </w:rPr>
        <w:t>представлена</w:t>
      </w:r>
      <w:r w:rsidR="00AA0DC5">
        <w:rPr>
          <w:spacing w:val="-3"/>
          <w:sz w:val="18"/>
        </w:rPr>
        <w:t xml:space="preserve"> </w:t>
      </w:r>
      <w:r w:rsidR="00AA0DC5">
        <w:rPr>
          <w:sz w:val="18"/>
        </w:rPr>
        <w:t>русская народная</w:t>
      </w:r>
      <w:r w:rsidR="00AA0DC5">
        <w:rPr>
          <w:spacing w:val="-1"/>
          <w:sz w:val="18"/>
        </w:rPr>
        <w:t xml:space="preserve"> </w:t>
      </w:r>
      <w:r w:rsidR="00AA0DC5">
        <w:rPr>
          <w:sz w:val="18"/>
        </w:rPr>
        <w:t>музыка.</w:t>
      </w:r>
    </w:p>
    <w:p w14:paraId="7B5827D7" w14:textId="77777777" w:rsidR="00A45A12" w:rsidRDefault="00A45A12">
      <w:pPr>
        <w:rPr>
          <w:sz w:val="18"/>
        </w:rPr>
        <w:sectPr w:rsidR="00A45A12">
          <w:pgSz w:w="12020" w:h="7830" w:orient="landscape"/>
          <w:pgMar w:top="700" w:right="600" w:bottom="700" w:left="1020" w:header="0" w:footer="450" w:gutter="0"/>
          <w:cols w:space="720"/>
        </w:sectPr>
      </w:pPr>
    </w:p>
    <w:p w14:paraId="7FFD6E52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38"/>
        <w:gridCol w:w="2053"/>
        <w:gridCol w:w="5496"/>
      </w:tblGrid>
      <w:tr w:rsidR="00A45A12" w14:paraId="21D75355" w14:textId="77777777">
        <w:trPr>
          <w:trHeight w:val="1077"/>
        </w:trPr>
        <w:tc>
          <w:tcPr>
            <w:tcW w:w="1268" w:type="dxa"/>
          </w:tcPr>
          <w:p w14:paraId="387E2C83" w14:textId="77777777" w:rsidR="00A45A12" w:rsidRDefault="00AA0DC5">
            <w:pPr>
              <w:pStyle w:val="TableParagraph"/>
              <w:spacing w:before="116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38" w:type="dxa"/>
          </w:tcPr>
          <w:p w14:paraId="5B7E66A5" w14:textId="77777777" w:rsidR="00A45A12" w:rsidRDefault="00AA0DC5">
            <w:pPr>
              <w:pStyle w:val="TableParagraph"/>
              <w:spacing w:before="116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53" w:type="dxa"/>
          </w:tcPr>
          <w:p w14:paraId="1B34A59B" w14:textId="77777777" w:rsidR="00A45A12" w:rsidRDefault="00AA0DC5">
            <w:pPr>
              <w:pStyle w:val="TableParagraph"/>
              <w:spacing w:before="116"/>
              <w:ind w:left="35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496" w:type="dxa"/>
          </w:tcPr>
          <w:p w14:paraId="4DC1E0BB" w14:textId="77777777" w:rsidR="00A45A12" w:rsidRDefault="00AA0DC5">
            <w:pPr>
              <w:pStyle w:val="TableParagraph"/>
              <w:spacing w:before="116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334D9DE4" w14:textId="77777777">
        <w:trPr>
          <w:trHeight w:val="1353"/>
        </w:trPr>
        <w:tc>
          <w:tcPr>
            <w:tcW w:w="1268" w:type="dxa"/>
          </w:tcPr>
          <w:p w14:paraId="5CA49ED9" w14:textId="77777777" w:rsidR="00A45A12" w:rsidRDefault="00A45A12">
            <w:pPr>
              <w:pStyle w:val="TableParagraph"/>
            </w:pPr>
          </w:p>
        </w:tc>
        <w:tc>
          <w:tcPr>
            <w:tcW w:w="1338" w:type="dxa"/>
          </w:tcPr>
          <w:p w14:paraId="326EC2CD" w14:textId="77777777" w:rsidR="00A45A12" w:rsidRDefault="00A45A12">
            <w:pPr>
              <w:pStyle w:val="TableParagraph"/>
            </w:pPr>
          </w:p>
        </w:tc>
        <w:tc>
          <w:tcPr>
            <w:tcW w:w="2053" w:type="dxa"/>
          </w:tcPr>
          <w:p w14:paraId="5E33EF63" w14:textId="77777777" w:rsidR="00A45A12" w:rsidRDefault="00A45A12">
            <w:pPr>
              <w:pStyle w:val="TableParagraph"/>
            </w:pPr>
          </w:p>
        </w:tc>
        <w:tc>
          <w:tcPr>
            <w:tcW w:w="5496" w:type="dxa"/>
          </w:tcPr>
          <w:p w14:paraId="09739CA8" w14:textId="77777777" w:rsidR="00A45A12" w:rsidRDefault="00AA0DC5">
            <w:pPr>
              <w:pStyle w:val="TableParagraph"/>
              <w:spacing w:before="111"/>
              <w:ind w:left="168" w:right="372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 проекты, посвящённые 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зыке разных народов России. Музыкальный фе-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стиваль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«Народы России»</w:t>
            </w:r>
          </w:p>
        </w:tc>
      </w:tr>
      <w:tr w:rsidR="00A45A12" w14:paraId="6E5F23A6" w14:textId="77777777">
        <w:trPr>
          <w:trHeight w:val="393"/>
        </w:trPr>
        <w:tc>
          <w:tcPr>
            <w:tcW w:w="1268" w:type="dxa"/>
            <w:tcBorders>
              <w:bottom w:val="nil"/>
            </w:tcBorders>
          </w:tcPr>
          <w:p w14:paraId="43AF0AE5" w14:textId="77777777" w:rsidR="00A45A12" w:rsidRDefault="00AA0DC5">
            <w:pPr>
              <w:pStyle w:val="TableParagraph"/>
              <w:spacing w:before="111" w:line="261" w:lineRule="exact"/>
              <w:ind w:left="170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  <w:tc>
          <w:tcPr>
            <w:tcW w:w="1338" w:type="dxa"/>
            <w:tcBorders>
              <w:bottom w:val="nil"/>
            </w:tcBorders>
          </w:tcPr>
          <w:p w14:paraId="2D41CF94" w14:textId="77777777" w:rsidR="00A45A12" w:rsidRDefault="00AA0DC5">
            <w:pPr>
              <w:pStyle w:val="TableParagraph"/>
              <w:spacing w:before="111"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Фольк-</w:t>
            </w:r>
          </w:p>
        </w:tc>
        <w:tc>
          <w:tcPr>
            <w:tcW w:w="2053" w:type="dxa"/>
            <w:tcBorders>
              <w:bottom w:val="nil"/>
            </w:tcBorders>
          </w:tcPr>
          <w:p w14:paraId="50C5392E" w14:textId="77777777" w:rsidR="00A45A12" w:rsidRDefault="00AA0DC5">
            <w:pPr>
              <w:pStyle w:val="TableParagraph"/>
              <w:spacing w:before="111" w:line="261" w:lineRule="exact"/>
              <w:ind w:left="169"/>
              <w:rPr>
                <w:sz w:val="24"/>
              </w:rPr>
            </w:pPr>
            <w:r>
              <w:rPr>
                <w:spacing w:val="-4"/>
                <w:sz w:val="24"/>
              </w:rPr>
              <w:t>Народные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исто-</w:t>
            </w:r>
          </w:p>
        </w:tc>
        <w:tc>
          <w:tcPr>
            <w:tcW w:w="5496" w:type="dxa"/>
            <w:tcBorders>
              <w:bottom w:val="nil"/>
            </w:tcBorders>
          </w:tcPr>
          <w:p w14:paraId="392F8070" w14:textId="77777777" w:rsidR="00A45A12" w:rsidRDefault="00AA0DC5">
            <w:pPr>
              <w:pStyle w:val="TableParagraph"/>
              <w:spacing w:before="111"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аутентичного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A45A12" w14:paraId="68D64BC8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52E784C6" w14:textId="77777777" w:rsidR="00A45A12" w:rsidRDefault="00AA0DC5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3—4</w:t>
            </w:r>
          </w:p>
        </w:tc>
        <w:tc>
          <w:tcPr>
            <w:tcW w:w="1338" w:type="dxa"/>
            <w:tcBorders>
              <w:top w:val="nil"/>
              <w:bottom w:val="nil"/>
            </w:tcBorders>
          </w:tcPr>
          <w:p w14:paraId="16DD884F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лор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4BC2F326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pacing w:val="-4"/>
                <w:sz w:val="24"/>
              </w:rPr>
              <w:t>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композитор-</w:t>
            </w:r>
          </w:p>
        </w:tc>
        <w:tc>
          <w:tcPr>
            <w:tcW w:w="5496" w:type="dxa"/>
            <w:tcBorders>
              <w:top w:val="nil"/>
              <w:bottom w:val="nil"/>
            </w:tcBorders>
          </w:tcPr>
          <w:p w14:paraId="10F6D857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фольклорных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</w:p>
        </w:tc>
      </w:tr>
      <w:tr w:rsidR="00A45A12" w14:paraId="571D9D44" w14:textId="77777777">
        <w:trPr>
          <w:trHeight w:val="275"/>
        </w:trPr>
        <w:tc>
          <w:tcPr>
            <w:tcW w:w="1268" w:type="dxa"/>
            <w:tcBorders>
              <w:top w:val="nil"/>
              <w:bottom w:val="nil"/>
            </w:tcBorders>
          </w:tcPr>
          <w:p w14:paraId="0026311F" w14:textId="77777777" w:rsidR="00A45A12" w:rsidRDefault="00AA0DC5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1338" w:type="dxa"/>
            <w:tcBorders>
              <w:top w:val="nil"/>
              <w:bottom w:val="nil"/>
            </w:tcBorders>
          </w:tcPr>
          <w:p w14:paraId="5437103B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творче-</w:t>
            </w: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5F769A73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pacing w:val="-4"/>
                <w:sz w:val="24"/>
              </w:rPr>
              <w:t>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творче-</w:t>
            </w:r>
          </w:p>
        </w:tc>
        <w:tc>
          <w:tcPr>
            <w:tcW w:w="5496" w:type="dxa"/>
            <w:tcBorders>
              <w:top w:val="nil"/>
              <w:bottom w:val="nil"/>
            </w:tcBorders>
          </w:tcPr>
          <w:p w14:paraId="64100F08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ботке.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A45A12" w14:paraId="6DB075F7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2627211B" w14:textId="77777777" w:rsidR="00A45A12" w:rsidRDefault="00AA0DC5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338" w:type="dxa"/>
            <w:tcBorders>
              <w:top w:val="nil"/>
              <w:bottom w:val="nil"/>
            </w:tcBorders>
          </w:tcPr>
          <w:p w14:paraId="462DD5C3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стве</w:t>
            </w: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676E6238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pacing w:val="-4"/>
                <w:sz w:val="24"/>
              </w:rPr>
              <w:t>ства: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обработки</w:t>
            </w:r>
          </w:p>
        </w:tc>
        <w:tc>
          <w:tcPr>
            <w:tcW w:w="5496" w:type="dxa"/>
            <w:tcBorders>
              <w:top w:val="nil"/>
              <w:bottom w:val="nil"/>
            </w:tcBorders>
          </w:tcPr>
          <w:p w14:paraId="10BAEA05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композиторской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обработке.</w:t>
            </w:r>
          </w:p>
        </w:tc>
      </w:tr>
      <w:tr w:rsidR="00A45A12" w14:paraId="52BA49CC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25AA6EC2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38" w:type="dxa"/>
            <w:tcBorders>
              <w:top w:val="nil"/>
              <w:bottom w:val="nil"/>
            </w:tcBorders>
          </w:tcPr>
          <w:p w14:paraId="1667BCDB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профес-</w:t>
            </w: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24C4CFC3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pacing w:val="-4"/>
                <w:sz w:val="24"/>
              </w:rPr>
              <w:t>фольклора,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ци-</w:t>
            </w:r>
          </w:p>
        </w:tc>
        <w:tc>
          <w:tcPr>
            <w:tcW w:w="5496" w:type="dxa"/>
            <w:tcBorders>
              <w:top w:val="nil"/>
              <w:bottom w:val="nil"/>
            </w:tcBorders>
          </w:tcPr>
          <w:p w14:paraId="2D633A24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2—3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фрагментами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сочи-</w:t>
            </w:r>
          </w:p>
        </w:tc>
      </w:tr>
      <w:tr w:rsidR="00A45A12" w14:paraId="140C9E74" w14:textId="77777777">
        <w:trPr>
          <w:trHeight w:val="275"/>
        </w:trPr>
        <w:tc>
          <w:tcPr>
            <w:tcW w:w="1268" w:type="dxa"/>
            <w:tcBorders>
              <w:top w:val="nil"/>
              <w:bottom w:val="nil"/>
            </w:tcBorders>
          </w:tcPr>
          <w:p w14:paraId="4FAE0554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38" w:type="dxa"/>
            <w:tcBorders>
              <w:top w:val="nil"/>
              <w:bottom w:val="nil"/>
            </w:tcBorders>
          </w:tcPr>
          <w:p w14:paraId="620F48C5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сио-</w:t>
            </w: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7F67A4EC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pacing w:val="-3"/>
                <w:sz w:val="24"/>
              </w:rPr>
              <w:t>таты;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картины</w:t>
            </w:r>
          </w:p>
        </w:tc>
        <w:tc>
          <w:tcPr>
            <w:tcW w:w="5496" w:type="dxa"/>
            <w:tcBorders>
              <w:top w:val="nil"/>
              <w:bottom w:val="nil"/>
            </w:tcBorders>
          </w:tcPr>
          <w:p w14:paraId="462EFF80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(опера,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симфония,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квартет,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вари-</w:t>
            </w:r>
          </w:p>
        </w:tc>
      </w:tr>
      <w:tr w:rsidR="00A45A12" w14:paraId="225784A4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43279086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38" w:type="dxa"/>
            <w:tcBorders>
              <w:top w:val="nil"/>
              <w:bottom w:val="nil"/>
            </w:tcBorders>
          </w:tcPr>
          <w:p w14:paraId="5FE029FD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нальных</w:t>
            </w: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35B7A96D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pacing w:val="-4"/>
                <w:sz w:val="24"/>
              </w:rPr>
              <w:t>родной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природы</w:t>
            </w:r>
          </w:p>
        </w:tc>
        <w:tc>
          <w:tcPr>
            <w:tcW w:w="5496" w:type="dxa"/>
            <w:tcBorders>
              <w:top w:val="nil"/>
              <w:bottom w:val="nil"/>
            </w:tcBorders>
          </w:tcPr>
          <w:p w14:paraId="61EB7E42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подлинные</w:t>
            </w:r>
          </w:p>
        </w:tc>
      </w:tr>
      <w:tr w:rsidR="00A45A12" w14:paraId="32A1599D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1288592E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38" w:type="dxa"/>
            <w:tcBorders>
              <w:top w:val="nil"/>
              <w:bottom w:val="nil"/>
            </w:tcBorders>
          </w:tcPr>
          <w:p w14:paraId="13D1E5C6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компо-</w:t>
            </w: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766888E9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pacing w:val="-3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отражение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ти-</w:t>
            </w:r>
          </w:p>
        </w:tc>
        <w:tc>
          <w:tcPr>
            <w:tcW w:w="5496" w:type="dxa"/>
            <w:tcBorders>
              <w:top w:val="nil"/>
              <w:bottom w:val="nil"/>
            </w:tcBorders>
          </w:tcPr>
          <w:p w14:paraId="23594463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</w:p>
        </w:tc>
      </w:tr>
      <w:tr w:rsidR="00A45A12" w14:paraId="5E078154" w14:textId="77777777">
        <w:trPr>
          <w:trHeight w:val="275"/>
        </w:trPr>
        <w:tc>
          <w:tcPr>
            <w:tcW w:w="1268" w:type="dxa"/>
            <w:tcBorders>
              <w:top w:val="nil"/>
              <w:bottom w:val="nil"/>
            </w:tcBorders>
          </w:tcPr>
          <w:p w14:paraId="72F7B918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38" w:type="dxa"/>
            <w:tcBorders>
              <w:top w:val="nil"/>
              <w:bottom w:val="nil"/>
            </w:tcBorders>
          </w:tcPr>
          <w:p w14:paraId="2484BE7D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зиторов</w:t>
            </w: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138C8320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pacing w:val="-4"/>
                <w:sz w:val="24"/>
              </w:rPr>
              <w:t>пичных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образов,</w:t>
            </w:r>
          </w:p>
        </w:tc>
        <w:tc>
          <w:tcPr>
            <w:tcW w:w="5496" w:type="dxa"/>
            <w:tcBorders>
              <w:top w:val="nil"/>
              <w:bottom w:val="nil"/>
            </w:tcBorders>
          </w:tcPr>
          <w:p w14:paraId="108F2191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композиторской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фольклор-</w:t>
            </w:r>
          </w:p>
        </w:tc>
      </w:tr>
      <w:tr w:rsidR="00A45A12" w14:paraId="4EAA287E" w14:textId="77777777">
        <w:trPr>
          <w:trHeight w:val="275"/>
        </w:trPr>
        <w:tc>
          <w:tcPr>
            <w:tcW w:w="1268" w:type="dxa"/>
            <w:tcBorders>
              <w:top w:val="nil"/>
              <w:bottom w:val="nil"/>
            </w:tcBorders>
          </w:tcPr>
          <w:p w14:paraId="60F9628F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38" w:type="dxa"/>
            <w:tcBorders>
              <w:top w:val="nil"/>
              <w:bottom w:val="nil"/>
            </w:tcBorders>
          </w:tcPr>
          <w:p w14:paraId="5A46E921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6D6A8761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характеров,</w:t>
            </w:r>
          </w:p>
        </w:tc>
        <w:tc>
          <w:tcPr>
            <w:tcW w:w="5496" w:type="dxa"/>
            <w:tcBorders>
              <w:top w:val="nil"/>
              <w:bottom w:val="nil"/>
            </w:tcBorders>
          </w:tcPr>
          <w:p w14:paraId="2AD87FC3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  <w:tr w:rsidR="00A45A12" w14:paraId="0297D974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70E03CA4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38" w:type="dxa"/>
            <w:tcBorders>
              <w:top w:val="nil"/>
              <w:bottom w:val="nil"/>
            </w:tcBorders>
          </w:tcPr>
          <w:p w14:paraId="65835BBB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7B631462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pacing w:val="-4"/>
                <w:sz w:val="24"/>
              </w:rPr>
              <w:t>важных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истори-</w:t>
            </w:r>
          </w:p>
        </w:tc>
        <w:tc>
          <w:tcPr>
            <w:tcW w:w="5496" w:type="dxa"/>
            <w:tcBorders>
              <w:top w:val="nil"/>
              <w:bottom w:val="nil"/>
            </w:tcBorders>
          </w:tcPr>
          <w:p w14:paraId="2311F2AF" w14:textId="77777777" w:rsidR="00A45A12" w:rsidRDefault="00AA0DC5">
            <w:pPr>
              <w:pStyle w:val="TableParagraph"/>
              <w:spacing w:line="256" w:lineRule="exact"/>
              <w:ind w:left="168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</w:p>
        </w:tc>
      </w:tr>
      <w:tr w:rsidR="00A45A12" w14:paraId="08EDD15B" w14:textId="77777777">
        <w:trPr>
          <w:trHeight w:val="408"/>
        </w:trPr>
        <w:tc>
          <w:tcPr>
            <w:tcW w:w="1268" w:type="dxa"/>
            <w:tcBorders>
              <w:top w:val="nil"/>
            </w:tcBorders>
          </w:tcPr>
          <w:p w14:paraId="167DDB42" w14:textId="77777777" w:rsidR="00A45A12" w:rsidRDefault="00A45A12">
            <w:pPr>
              <w:pStyle w:val="TableParagraph"/>
            </w:pPr>
          </w:p>
        </w:tc>
        <w:tc>
          <w:tcPr>
            <w:tcW w:w="1338" w:type="dxa"/>
            <w:tcBorders>
              <w:top w:val="nil"/>
            </w:tcBorders>
          </w:tcPr>
          <w:p w14:paraId="75513B95" w14:textId="77777777" w:rsidR="00A45A12" w:rsidRDefault="00A45A12">
            <w:pPr>
              <w:pStyle w:val="TableParagraph"/>
            </w:pPr>
          </w:p>
        </w:tc>
        <w:tc>
          <w:tcPr>
            <w:tcW w:w="2053" w:type="dxa"/>
            <w:tcBorders>
              <w:top w:val="nil"/>
            </w:tcBorders>
          </w:tcPr>
          <w:p w14:paraId="4867B458" w14:textId="77777777" w:rsidR="00A45A12" w:rsidRDefault="00AA0DC5">
            <w:pPr>
              <w:pStyle w:val="TableParagraph"/>
              <w:spacing w:line="271" w:lineRule="exact"/>
              <w:ind w:left="169"/>
              <w:rPr>
                <w:sz w:val="24"/>
              </w:rPr>
            </w:pPr>
            <w:r>
              <w:rPr>
                <w:spacing w:val="-4"/>
                <w:sz w:val="24"/>
              </w:rPr>
              <w:t>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событий.</w:t>
            </w:r>
          </w:p>
        </w:tc>
        <w:tc>
          <w:tcPr>
            <w:tcW w:w="5496" w:type="dxa"/>
            <w:tcBorders>
              <w:top w:val="nil"/>
            </w:tcBorders>
          </w:tcPr>
          <w:p w14:paraId="4D7E7F7E" w14:textId="77777777" w:rsidR="00A45A12" w:rsidRDefault="00AA0DC5"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Исследовательские,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</w:p>
        </w:tc>
      </w:tr>
    </w:tbl>
    <w:p w14:paraId="26853599" w14:textId="77777777" w:rsidR="00A45A12" w:rsidRDefault="00A45A12">
      <w:pPr>
        <w:spacing w:line="271" w:lineRule="exact"/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5F66087F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38"/>
        <w:gridCol w:w="2053"/>
        <w:gridCol w:w="5496"/>
      </w:tblGrid>
      <w:tr w:rsidR="00A45A12" w14:paraId="0ACF53E6" w14:textId="77777777">
        <w:trPr>
          <w:trHeight w:val="1077"/>
        </w:trPr>
        <w:tc>
          <w:tcPr>
            <w:tcW w:w="1268" w:type="dxa"/>
          </w:tcPr>
          <w:p w14:paraId="6860C8C6" w14:textId="77777777" w:rsidR="00A45A12" w:rsidRDefault="00AA0DC5">
            <w:pPr>
              <w:pStyle w:val="TableParagraph"/>
              <w:spacing w:before="116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38" w:type="dxa"/>
          </w:tcPr>
          <w:p w14:paraId="64034F8F" w14:textId="77777777" w:rsidR="00A45A12" w:rsidRDefault="00AA0DC5">
            <w:pPr>
              <w:pStyle w:val="TableParagraph"/>
              <w:spacing w:before="116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53" w:type="dxa"/>
          </w:tcPr>
          <w:p w14:paraId="6E1015E9" w14:textId="77777777" w:rsidR="00A45A12" w:rsidRDefault="00AA0DC5">
            <w:pPr>
              <w:pStyle w:val="TableParagraph"/>
              <w:spacing w:before="116"/>
              <w:ind w:left="35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496" w:type="dxa"/>
          </w:tcPr>
          <w:p w14:paraId="7A257A3C" w14:textId="77777777" w:rsidR="00A45A12" w:rsidRDefault="00AA0DC5">
            <w:pPr>
              <w:pStyle w:val="TableParagraph"/>
              <w:spacing w:before="116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71F58D12" w14:textId="77777777">
        <w:trPr>
          <w:trHeight w:val="2182"/>
        </w:trPr>
        <w:tc>
          <w:tcPr>
            <w:tcW w:w="1268" w:type="dxa"/>
          </w:tcPr>
          <w:p w14:paraId="4ED25B05" w14:textId="77777777" w:rsidR="00A45A12" w:rsidRDefault="00A45A12">
            <w:pPr>
              <w:pStyle w:val="TableParagraph"/>
            </w:pPr>
          </w:p>
        </w:tc>
        <w:tc>
          <w:tcPr>
            <w:tcW w:w="1338" w:type="dxa"/>
          </w:tcPr>
          <w:p w14:paraId="76FABF0E" w14:textId="77777777" w:rsidR="00A45A12" w:rsidRDefault="00A45A12">
            <w:pPr>
              <w:pStyle w:val="TableParagraph"/>
            </w:pPr>
          </w:p>
        </w:tc>
        <w:tc>
          <w:tcPr>
            <w:tcW w:w="2053" w:type="dxa"/>
          </w:tcPr>
          <w:p w14:paraId="0C80800A" w14:textId="77777777" w:rsidR="00A45A12" w:rsidRDefault="00AA0DC5">
            <w:pPr>
              <w:pStyle w:val="TableParagraph"/>
              <w:spacing w:before="111"/>
              <w:ind w:left="169" w:right="231"/>
              <w:rPr>
                <w:sz w:val="24"/>
              </w:rPr>
            </w:pPr>
            <w:r>
              <w:rPr>
                <w:sz w:val="24"/>
              </w:rPr>
              <w:t>Внутреннее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родство компо-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зиторского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5496" w:type="dxa"/>
          </w:tcPr>
          <w:p w14:paraId="38BCAE2A" w14:textId="77777777" w:rsidR="00A45A12" w:rsidRDefault="00AA0DC5">
            <w:pPr>
              <w:pStyle w:val="TableParagraph"/>
              <w:spacing w:before="111"/>
              <w:ind w:left="168" w:right="252"/>
              <w:rPr>
                <w:sz w:val="24"/>
              </w:rPr>
            </w:pPr>
            <w:r>
              <w:rPr>
                <w:sz w:val="24"/>
              </w:rPr>
              <w:t>крывающие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 профессиональных композиторов (на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традиции).</w:t>
            </w:r>
          </w:p>
          <w:p w14:paraId="39725361" w14:textId="77777777" w:rsidR="00A45A12" w:rsidRDefault="00AA0DC5">
            <w:pPr>
              <w:pStyle w:val="TableParagraph"/>
              <w:spacing w:before="1"/>
              <w:ind w:left="168" w:right="285"/>
              <w:rPr>
                <w:sz w:val="24"/>
              </w:rPr>
            </w:pPr>
            <w:r>
              <w:rPr>
                <w:sz w:val="24"/>
              </w:rPr>
              <w:t>Посещение концерта, спектакля (просмотр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фильма, телепередачи), посвящённого 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цензия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результатам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</w:p>
        </w:tc>
      </w:tr>
      <w:tr w:rsidR="00A45A12" w14:paraId="101949CF" w14:textId="77777777">
        <w:trPr>
          <w:trHeight w:val="2457"/>
        </w:trPr>
        <w:tc>
          <w:tcPr>
            <w:tcW w:w="1268" w:type="dxa"/>
          </w:tcPr>
          <w:p w14:paraId="7431EDC3" w14:textId="77777777" w:rsidR="00A45A12" w:rsidRDefault="00AA0DC5">
            <w:pPr>
              <w:pStyle w:val="TableParagraph"/>
              <w:spacing w:before="111"/>
              <w:ind w:left="170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14:paraId="3A7B465B" w14:textId="77777777" w:rsidR="00A45A12" w:rsidRDefault="00AA0DC5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14:paraId="2646D5EB" w14:textId="77777777" w:rsidR="00A45A12" w:rsidRDefault="00AA0DC5">
            <w:pPr>
              <w:pStyle w:val="TableParagraph"/>
              <w:ind w:left="170" w:right="18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338" w:type="dxa"/>
          </w:tcPr>
          <w:p w14:paraId="06896F71" w14:textId="77777777" w:rsidR="00A45A12" w:rsidRDefault="00AA0DC5">
            <w:pPr>
              <w:pStyle w:val="TableParagraph"/>
              <w:spacing w:before="111"/>
              <w:ind w:left="169" w:right="335"/>
              <w:rPr>
                <w:sz w:val="24"/>
              </w:rPr>
            </w:pPr>
            <w:r>
              <w:rPr>
                <w:sz w:val="24"/>
              </w:rPr>
              <w:t>На 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</w:t>
            </w:r>
          </w:p>
        </w:tc>
        <w:tc>
          <w:tcPr>
            <w:tcW w:w="2053" w:type="dxa"/>
          </w:tcPr>
          <w:p w14:paraId="6184F813" w14:textId="77777777" w:rsidR="00A45A12" w:rsidRDefault="00AA0DC5">
            <w:pPr>
              <w:pStyle w:val="TableParagraph"/>
              <w:spacing w:before="111"/>
              <w:ind w:left="169" w:right="362"/>
              <w:rPr>
                <w:sz w:val="24"/>
              </w:rPr>
            </w:pPr>
            <w:r>
              <w:rPr>
                <w:sz w:val="24"/>
              </w:rPr>
              <w:t>Взаимное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яние фольк-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лорных тради-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 друг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14:paraId="452DC951" w14:textId="77777777" w:rsidR="00A45A12" w:rsidRDefault="00AA0DC5">
            <w:pPr>
              <w:pStyle w:val="TableParagraph"/>
              <w:spacing w:before="1"/>
              <w:ind w:left="169" w:right="143"/>
              <w:rPr>
                <w:sz w:val="24"/>
              </w:rPr>
            </w:pPr>
            <w:r>
              <w:rPr>
                <w:sz w:val="24"/>
              </w:rPr>
              <w:t>Этнографиче-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ские </w:t>
            </w:r>
            <w:r>
              <w:rPr>
                <w:sz w:val="24"/>
              </w:rPr>
              <w:t>экспедиции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фестивали.</w:t>
            </w:r>
          </w:p>
        </w:tc>
        <w:tc>
          <w:tcPr>
            <w:tcW w:w="5496" w:type="dxa"/>
          </w:tcPr>
          <w:p w14:paraId="08910F28" w14:textId="77777777" w:rsidR="00A45A12" w:rsidRDefault="00AA0DC5">
            <w:pPr>
              <w:pStyle w:val="TableParagraph"/>
              <w:spacing w:before="111"/>
              <w:ind w:left="168" w:right="341"/>
              <w:rPr>
                <w:sz w:val="24"/>
              </w:rPr>
            </w:pPr>
            <w:r>
              <w:rPr>
                <w:sz w:val="24"/>
              </w:rPr>
              <w:t>Знакомство с примерами смешения 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 в пограничных территориях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z w:val="24"/>
              </w:rPr>
              <w:t>. Выявле-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причинно-следственных связей такого сме-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шения.</w:t>
            </w:r>
          </w:p>
          <w:p w14:paraId="3FFF2622" w14:textId="77777777" w:rsidR="00A45A12" w:rsidRDefault="00AA0DC5">
            <w:pPr>
              <w:pStyle w:val="TableParagraph"/>
              <w:spacing w:before="1"/>
              <w:ind w:left="168" w:right="336"/>
              <w:rPr>
                <w:sz w:val="24"/>
              </w:rPr>
            </w:pPr>
            <w:r>
              <w:rPr>
                <w:sz w:val="24"/>
              </w:rPr>
              <w:t>Изучение творчества и вклада в развитие куль-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туры современных этно-исполнителей, исследо-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14:paraId="3A66AD76" w14:textId="77777777" w:rsidR="00A45A12" w:rsidRDefault="00AA0DC5">
            <w:pPr>
              <w:pStyle w:val="TableParagraph"/>
              <w:ind w:left="168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</w:p>
        </w:tc>
      </w:tr>
    </w:tbl>
    <w:p w14:paraId="353137AF" w14:textId="7A7EBCB8" w:rsidR="00A45A12" w:rsidRDefault="00E4771B">
      <w:pPr>
        <w:pStyle w:val="a3"/>
        <w:spacing w:before="3"/>
        <w:ind w:left="0" w:firstLine="0"/>
        <w:jc w:val="left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9040" behindDoc="1" locked="0" layoutInCell="1" allowOverlap="1" wp14:anchorId="1FB52165" wp14:editId="53262C4F">
                <wp:simplePos x="0" y="0"/>
                <wp:positionH relativeFrom="page">
                  <wp:posOffset>864235</wp:posOffset>
                </wp:positionH>
                <wp:positionV relativeFrom="paragraph">
                  <wp:posOffset>114300</wp:posOffset>
                </wp:positionV>
                <wp:extent cx="1828800" cy="6350"/>
                <wp:effectExtent l="0" t="0" r="0" b="0"/>
                <wp:wrapTopAndBottom/>
                <wp:docPr id="10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4265B" id="Rectangle 42" o:spid="_x0000_s1026" style="position:absolute;margin-left:68.05pt;margin-top:9pt;width:2in;height:.5pt;z-index:-1567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" fillcolor="black" stroked="f">
                <w10:wrap type="topAndBottom" anchorx="page"/>
              </v:rect>
            </w:pict>
          </mc:Fallback>
        </mc:AlternateContent>
      </w:r>
    </w:p>
    <w:p w14:paraId="3C31F1DE" w14:textId="77777777" w:rsidR="00A45A12" w:rsidRDefault="00AA0DC5">
      <w:pPr>
        <w:spacing w:before="51"/>
        <w:ind w:left="341"/>
        <w:rPr>
          <w:sz w:val="18"/>
        </w:rPr>
      </w:pPr>
      <w:r>
        <w:rPr>
          <w:position w:val="6"/>
          <w:sz w:val="12"/>
        </w:rPr>
        <w:t>1</w:t>
      </w:r>
      <w:r>
        <w:rPr>
          <w:spacing w:val="8"/>
          <w:position w:val="6"/>
          <w:sz w:val="12"/>
        </w:rPr>
        <w:t xml:space="preserve"> </w:t>
      </w:r>
      <w:r>
        <w:rPr>
          <w:sz w:val="18"/>
        </w:rPr>
        <w:t>Например,</w:t>
      </w:r>
      <w:r>
        <w:rPr>
          <w:spacing w:val="-4"/>
          <w:sz w:val="18"/>
        </w:rPr>
        <w:t xml:space="preserve"> </w:t>
      </w:r>
      <w:r>
        <w:rPr>
          <w:sz w:val="18"/>
        </w:rPr>
        <w:t>казачья</w:t>
      </w:r>
      <w:r>
        <w:rPr>
          <w:spacing w:val="-3"/>
          <w:sz w:val="18"/>
        </w:rPr>
        <w:t xml:space="preserve"> </w:t>
      </w:r>
      <w:r>
        <w:rPr>
          <w:sz w:val="18"/>
        </w:rPr>
        <w:t>лезгинка,</w:t>
      </w:r>
      <w:r>
        <w:rPr>
          <w:spacing w:val="-3"/>
          <w:sz w:val="18"/>
        </w:rPr>
        <w:t xml:space="preserve"> </w:t>
      </w:r>
      <w:r>
        <w:rPr>
          <w:sz w:val="18"/>
        </w:rPr>
        <w:t>калмыцкая</w:t>
      </w:r>
      <w:r>
        <w:rPr>
          <w:spacing w:val="-2"/>
          <w:sz w:val="18"/>
        </w:rPr>
        <w:t xml:space="preserve"> </w:t>
      </w:r>
      <w:r>
        <w:rPr>
          <w:sz w:val="18"/>
        </w:rPr>
        <w:t>гармошка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т.</w:t>
      </w:r>
      <w:r>
        <w:rPr>
          <w:spacing w:val="-4"/>
          <w:sz w:val="18"/>
        </w:rPr>
        <w:t xml:space="preserve"> </w:t>
      </w:r>
      <w:r>
        <w:rPr>
          <w:sz w:val="18"/>
        </w:rPr>
        <w:t>п.</w:t>
      </w:r>
    </w:p>
    <w:p w14:paraId="63189B73" w14:textId="77777777" w:rsidR="00A45A12" w:rsidRDefault="00A45A12">
      <w:pPr>
        <w:rPr>
          <w:sz w:val="18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421087C2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38"/>
        <w:gridCol w:w="2053"/>
        <w:gridCol w:w="5496"/>
      </w:tblGrid>
      <w:tr w:rsidR="00A45A12" w14:paraId="352C9645" w14:textId="77777777">
        <w:trPr>
          <w:trHeight w:val="1077"/>
        </w:trPr>
        <w:tc>
          <w:tcPr>
            <w:tcW w:w="1268" w:type="dxa"/>
          </w:tcPr>
          <w:p w14:paraId="0F34F66B" w14:textId="77777777" w:rsidR="00A45A12" w:rsidRDefault="00AA0DC5">
            <w:pPr>
              <w:pStyle w:val="TableParagraph"/>
              <w:spacing w:before="116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38" w:type="dxa"/>
          </w:tcPr>
          <w:p w14:paraId="7DDE31A5" w14:textId="77777777" w:rsidR="00A45A12" w:rsidRDefault="00AA0DC5">
            <w:pPr>
              <w:pStyle w:val="TableParagraph"/>
              <w:spacing w:before="116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53" w:type="dxa"/>
          </w:tcPr>
          <w:p w14:paraId="502391C8" w14:textId="77777777" w:rsidR="00A45A12" w:rsidRDefault="00AA0DC5">
            <w:pPr>
              <w:pStyle w:val="TableParagraph"/>
              <w:spacing w:before="116"/>
              <w:ind w:left="35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496" w:type="dxa"/>
          </w:tcPr>
          <w:p w14:paraId="7F9C95D2" w14:textId="77777777" w:rsidR="00A45A12" w:rsidRDefault="00AA0DC5">
            <w:pPr>
              <w:pStyle w:val="TableParagraph"/>
              <w:spacing w:before="116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00D8398D" w14:textId="77777777">
        <w:trPr>
          <w:trHeight w:val="1077"/>
        </w:trPr>
        <w:tc>
          <w:tcPr>
            <w:tcW w:w="1268" w:type="dxa"/>
          </w:tcPr>
          <w:p w14:paraId="0A8DAE03" w14:textId="77777777" w:rsidR="00A45A12" w:rsidRDefault="00A45A12">
            <w:pPr>
              <w:pStyle w:val="TableParagraph"/>
            </w:pPr>
          </w:p>
        </w:tc>
        <w:tc>
          <w:tcPr>
            <w:tcW w:w="1338" w:type="dxa"/>
          </w:tcPr>
          <w:p w14:paraId="78594D80" w14:textId="77777777" w:rsidR="00A45A12" w:rsidRDefault="00A45A12">
            <w:pPr>
              <w:pStyle w:val="TableParagraph"/>
            </w:pPr>
          </w:p>
        </w:tc>
        <w:tc>
          <w:tcPr>
            <w:tcW w:w="2053" w:type="dxa"/>
          </w:tcPr>
          <w:p w14:paraId="14FF3258" w14:textId="77777777" w:rsidR="00A45A12" w:rsidRDefault="00AA0DC5">
            <w:pPr>
              <w:pStyle w:val="TableParagraph"/>
              <w:spacing w:before="111"/>
              <w:ind w:left="169" w:right="482"/>
              <w:jc w:val="both"/>
              <w:rPr>
                <w:sz w:val="24"/>
              </w:rPr>
            </w:pPr>
            <w:r>
              <w:rPr>
                <w:sz w:val="24"/>
              </w:rPr>
              <w:t>Современная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жизнь фольк-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лора</w:t>
            </w:r>
          </w:p>
        </w:tc>
        <w:tc>
          <w:tcPr>
            <w:tcW w:w="5496" w:type="dxa"/>
          </w:tcPr>
          <w:p w14:paraId="1D3B23C7" w14:textId="77777777" w:rsidR="00A45A12" w:rsidRDefault="00AA0DC5">
            <w:pPr>
              <w:pStyle w:val="TableParagraph"/>
              <w:spacing w:before="111"/>
              <w:ind w:left="168" w:right="328"/>
              <w:rPr>
                <w:sz w:val="24"/>
              </w:rPr>
            </w:pPr>
            <w:r>
              <w:rPr>
                <w:sz w:val="24"/>
              </w:rPr>
              <w:t>Участие в этнографической экспедиции, посе-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щение/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туры</w:t>
            </w:r>
          </w:p>
        </w:tc>
      </w:tr>
    </w:tbl>
    <w:p w14:paraId="022488CE" w14:textId="77777777" w:rsidR="00A45A12" w:rsidRDefault="00A45A12">
      <w:pPr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4EA0EB40" w14:textId="77777777" w:rsidR="00A45A12" w:rsidRDefault="00A45A12">
      <w:pPr>
        <w:pStyle w:val="a3"/>
        <w:spacing w:before="5"/>
        <w:ind w:left="0" w:firstLine="0"/>
        <w:jc w:val="left"/>
        <w:rPr>
          <w:sz w:val="23"/>
        </w:rPr>
      </w:pPr>
    </w:p>
    <w:p w14:paraId="0E6DE63B" w14:textId="77777777" w:rsidR="00A45A12" w:rsidRDefault="00AA0DC5">
      <w:pPr>
        <w:pStyle w:val="1"/>
        <w:spacing w:before="108" w:after="52"/>
        <w:ind w:left="112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  <w:r>
        <w:rPr>
          <w:vertAlign w:val="superscript"/>
        </w:rPr>
        <w:t>1</w:t>
      </w: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02"/>
        <w:gridCol w:w="2031"/>
        <w:gridCol w:w="5541"/>
      </w:tblGrid>
      <w:tr w:rsidR="00A45A12" w14:paraId="46F0DE8E" w14:textId="77777777">
        <w:trPr>
          <w:trHeight w:val="943"/>
        </w:trPr>
        <w:tc>
          <w:tcPr>
            <w:tcW w:w="1268" w:type="dxa"/>
          </w:tcPr>
          <w:p w14:paraId="292626D9" w14:textId="77777777" w:rsidR="00A45A12" w:rsidRDefault="00AA0DC5">
            <w:pPr>
              <w:pStyle w:val="TableParagraph"/>
              <w:spacing w:before="61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02" w:type="dxa"/>
          </w:tcPr>
          <w:p w14:paraId="37AD1C43" w14:textId="77777777" w:rsidR="00A45A12" w:rsidRDefault="00AA0DC5">
            <w:pPr>
              <w:pStyle w:val="TableParagraph"/>
              <w:spacing w:before="61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31" w:type="dxa"/>
          </w:tcPr>
          <w:p w14:paraId="0722107B" w14:textId="77777777" w:rsidR="00A45A12" w:rsidRDefault="00AA0DC5">
            <w:pPr>
              <w:pStyle w:val="TableParagraph"/>
              <w:spacing w:before="61"/>
              <w:ind w:left="34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41" w:type="dxa"/>
          </w:tcPr>
          <w:p w14:paraId="40DF05DE" w14:textId="77777777" w:rsidR="00A45A12" w:rsidRDefault="00AA0DC5">
            <w:pPr>
              <w:pStyle w:val="TableParagraph"/>
              <w:spacing w:before="61"/>
              <w:ind w:left="925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6A6B9DC9" w14:textId="77777777">
        <w:trPr>
          <w:trHeight w:val="3482"/>
        </w:trPr>
        <w:tc>
          <w:tcPr>
            <w:tcW w:w="1268" w:type="dxa"/>
          </w:tcPr>
          <w:p w14:paraId="2196BD50" w14:textId="77777777" w:rsidR="00A45A12" w:rsidRDefault="00AA0DC5">
            <w:pPr>
              <w:pStyle w:val="TableParagraph"/>
              <w:spacing w:before="85"/>
              <w:ind w:left="170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14:paraId="2EE963BB" w14:textId="77777777" w:rsidR="00A45A12" w:rsidRDefault="00AA0DC5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14:paraId="4AA3C337" w14:textId="77777777" w:rsidR="00A45A12" w:rsidRDefault="00AA0DC5">
            <w:pPr>
              <w:pStyle w:val="TableParagraph"/>
              <w:ind w:left="170" w:right="18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302" w:type="dxa"/>
          </w:tcPr>
          <w:p w14:paraId="0784FD5C" w14:textId="77777777" w:rsidR="00A45A12" w:rsidRDefault="00AA0DC5">
            <w:pPr>
              <w:pStyle w:val="TableParagraph"/>
              <w:spacing w:before="85"/>
              <w:ind w:left="169" w:right="270"/>
              <w:rPr>
                <w:sz w:val="24"/>
              </w:rPr>
            </w:pP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 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ловече-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</w:tc>
        <w:tc>
          <w:tcPr>
            <w:tcW w:w="2031" w:type="dxa"/>
          </w:tcPr>
          <w:p w14:paraId="13F866E0" w14:textId="77777777" w:rsidR="00A45A12" w:rsidRDefault="00AA0DC5">
            <w:pPr>
              <w:pStyle w:val="TableParagraph"/>
              <w:spacing w:before="85"/>
              <w:ind w:left="171" w:right="38"/>
              <w:rPr>
                <w:sz w:val="24"/>
              </w:rPr>
            </w:pPr>
            <w:r>
              <w:rPr>
                <w:sz w:val="24"/>
              </w:rPr>
              <w:t>Археологические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сказания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 древних.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Гре-</w:t>
            </w:r>
          </w:p>
          <w:p w14:paraId="3B8F588C" w14:textId="77777777" w:rsidR="00A45A12" w:rsidRDefault="00AA0DC5">
            <w:pPr>
              <w:pStyle w:val="TableParagraph"/>
              <w:spacing w:before="1"/>
              <w:ind w:left="171" w:right="127"/>
              <w:rPr>
                <w:sz w:val="24"/>
              </w:rPr>
            </w:pPr>
            <w:r>
              <w:rPr>
                <w:sz w:val="24"/>
              </w:rPr>
              <w:t>ция — колыбель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(театр,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хор, оркестр,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лады, учение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5541" w:type="dxa"/>
          </w:tcPr>
          <w:p w14:paraId="0544BD0B" w14:textId="77777777" w:rsidR="00A45A12" w:rsidRDefault="00AA0DC5">
            <w:pPr>
              <w:pStyle w:val="TableParagraph"/>
              <w:spacing w:before="85"/>
              <w:ind w:left="168" w:right="146"/>
              <w:rPr>
                <w:sz w:val="24"/>
              </w:rPr>
            </w:pPr>
            <w:r>
              <w:rPr>
                <w:sz w:val="24"/>
              </w:rPr>
              <w:t>Экскурсия в музей (реальный или виртуальный)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экспозицией музыкальных артефактов древности,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последующий пересказ полученной 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 в духе древнего обряда (вызывание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дождя, поклонение тотемному животному и т. п.).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Озвучивание, театрализация легенды/мифа о 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зыке.</w:t>
            </w:r>
          </w:p>
          <w:p w14:paraId="3914FBBB" w14:textId="77777777" w:rsidR="00A45A12" w:rsidRDefault="00AA0DC5">
            <w:pPr>
              <w:pStyle w:val="TableParagraph"/>
              <w:spacing w:before="1"/>
              <w:ind w:left="168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</w:p>
          <w:p w14:paraId="7509F944" w14:textId="77777777" w:rsidR="00A45A12" w:rsidRDefault="00AA0DC5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Квесты,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следовательские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</w:p>
          <w:p w14:paraId="1AAC98B8" w14:textId="77777777" w:rsidR="00A45A12" w:rsidRDefault="00AA0DC5">
            <w:pPr>
              <w:pStyle w:val="TableParagraph"/>
              <w:ind w:left="168" w:right="162"/>
              <w:rPr>
                <w:sz w:val="24"/>
              </w:rPr>
            </w:pPr>
            <w:r>
              <w:rPr>
                <w:sz w:val="24"/>
              </w:rPr>
              <w:t>«Мифы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XVII—XX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веков»</w:t>
            </w:r>
          </w:p>
        </w:tc>
      </w:tr>
    </w:tbl>
    <w:p w14:paraId="3D912B25" w14:textId="77777777" w:rsidR="00A45A12" w:rsidRDefault="00A45A12">
      <w:pPr>
        <w:pStyle w:val="a3"/>
        <w:ind w:left="0" w:firstLine="0"/>
        <w:jc w:val="left"/>
        <w:rPr>
          <w:b/>
          <w:sz w:val="20"/>
        </w:rPr>
      </w:pPr>
    </w:p>
    <w:p w14:paraId="0530FF57" w14:textId="4B68DFF3" w:rsidR="00A45A12" w:rsidRDefault="00E4771B">
      <w:pPr>
        <w:pStyle w:val="a3"/>
        <w:spacing w:before="9"/>
        <w:ind w:left="0" w:firstLine="0"/>
        <w:jc w:val="left"/>
        <w:rPr>
          <w:b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02CEF497" wp14:editId="04A1B9FD">
                <wp:simplePos x="0" y="0"/>
                <wp:positionH relativeFrom="page">
                  <wp:posOffset>864235</wp:posOffset>
                </wp:positionH>
                <wp:positionV relativeFrom="paragraph">
                  <wp:posOffset>140335</wp:posOffset>
                </wp:positionV>
                <wp:extent cx="1828800" cy="6350"/>
                <wp:effectExtent l="0" t="0" r="0" b="0"/>
                <wp:wrapTopAndBottom/>
                <wp:docPr id="100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37F59" id="Rectangle 41" o:spid="_x0000_s1026" style="position:absolute;margin-left:68.05pt;margin-top:11.05pt;width:2in;height:.5pt;z-index:-1567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14:paraId="43C0585D" w14:textId="77777777" w:rsidR="00A45A12" w:rsidRDefault="00AA0DC5">
      <w:pPr>
        <w:spacing w:before="51"/>
        <w:ind w:left="341"/>
        <w:rPr>
          <w:sz w:val="18"/>
        </w:rPr>
      </w:pPr>
      <w:r>
        <w:rPr>
          <w:position w:val="6"/>
          <w:sz w:val="12"/>
        </w:rPr>
        <w:t>1</w:t>
      </w:r>
      <w:r>
        <w:rPr>
          <w:spacing w:val="8"/>
          <w:position w:val="6"/>
          <w:sz w:val="12"/>
        </w:rPr>
        <w:t xml:space="preserve"> </w:t>
      </w:r>
      <w:r>
        <w:rPr>
          <w:sz w:val="18"/>
        </w:rPr>
        <w:t>Изучение тематических</w:t>
      </w:r>
      <w:r>
        <w:rPr>
          <w:spacing w:val="-1"/>
          <w:sz w:val="18"/>
        </w:rPr>
        <w:t xml:space="preserve"> </w:t>
      </w:r>
      <w:r>
        <w:rPr>
          <w:sz w:val="18"/>
        </w:rPr>
        <w:t>блоков данного</w:t>
      </w:r>
      <w:r>
        <w:rPr>
          <w:spacing w:val="2"/>
          <w:sz w:val="18"/>
        </w:rPr>
        <w:t xml:space="preserve"> </w:t>
      </w:r>
      <w:r>
        <w:rPr>
          <w:sz w:val="18"/>
        </w:rPr>
        <w:t>модуля</w:t>
      </w:r>
      <w:r>
        <w:rPr>
          <w:spacing w:val="2"/>
          <w:sz w:val="18"/>
        </w:rPr>
        <w:t xml:space="preserve"> </w:t>
      </w:r>
      <w:r>
        <w:rPr>
          <w:sz w:val="18"/>
        </w:rPr>
        <w:t>в календарном планировании целесообразно</w:t>
      </w:r>
      <w:r>
        <w:rPr>
          <w:spacing w:val="-1"/>
          <w:sz w:val="18"/>
        </w:rPr>
        <w:t xml:space="preserve"> </w:t>
      </w:r>
      <w:r>
        <w:rPr>
          <w:sz w:val="18"/>
        </w:rPr>
        <w:t>соотносить с изучением модулей</w:t>
      </w:r>
    </w:p>
    <w:p w14:paraId="450AC49F" w14:textId="77777777" w:rsidR="00A45A12" w:rsidRDefault="00AA0DC5">
      <w:pPr>
        <w:spacing w:before="1"/>
        <w:ind w:left="112"/>
        <w:rPr>
          <w:sz w:val="18"/>
        </w:rPr>
      </w:pPr>
      <w:r>
        <w:rPr>
          <w:sz w:val="18"/>
        </w:rPr>
        <w:t>«Музыка</w:t>
      </w:r>
      <w:r>
        <w:rPr>
          <w:spacing w:val="5"/>
          <w:sz w:val="18"/>
        </w:rPr>
        <w:t xml:space="preserve"> </w:t>
      </w:r>
      <w:r>
        <w:rPr>
          <w:sz w:val="18"/>
        </w:rPr>
        <w:t>моего</w:t>
      </w:r>
      <w:r>
        <w:rPr>
          <w:spacing w:val="7"/>
          <w:sz w:val="18"/>
        </w:rPr>
        <w:t xml:space="preserve"> </w:t>
      </w:r>
      <w:r>
        <w:rPr>
          <w:sz w:val="18"/>
        </w:rPr>
        <w:t>края»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8"/>
          <w:sz w:val="18"/>
        </w:rPr>
        <w:t xml:space="preserve"> </w:t>
      </w:r>
      <w:r>
        <w:rPr>
          <w:sz w:val="18"/>
        </w:rPr>
        <w:t>«Народное</w:t>
      </w:r>
      <w:r>
        <w:rPr>
          <w:spacing w:val="6"/>
          <w:sz w:val="18"/>
        </w:rPr>
        <w:t xml:space="preserve"> </w:t>
      </w:r>
      <w:r>
        <w:rPr>
          <w:sz w:val="18"/>
        </w:rPr>
        <w:t>музыкальное</w:t>
      </w:r>
      <w:r>
        <w:rPr>
          <w:spacing w:val="5"/>
          <w:sz w:val="18"/>
        </w:rPr>
        <w:t xml:space="preserve"> </w:t>
      </w:r>
      <w:r>
        <w:rPr>
          <w:sz w:val="18"/>
        </w:rPr>
        <w:t>творчество</w:t>
      </w:r>
      <w:r>
        <w:rPr>
          <w:spacing w:val="5"/>
          <w:sz w:val="18"/>
        </w:rPr>
        <w:t xml:space="preserve"> </w:t>
      </w:r>
      <w:r>
        <w:rPr>
          <w:sz w:val="18"/>
        </w:rPr>
        <w:t>России»,</w:t>
      </w:r>
      <w:r>
        <w:rPr>
          <w:spacing w:val="8"/>
          <w:sz w:val="18"/>
        </w:rPr>
        <w:t xml:space="preserve"> </w:t>
      </w:r>
      <w:r>
        <w:rPr>
          <w:sz w:val="18"/>
        </w:rPr>
        <w:t>устанавливая</w:t>
      </w:r>
      <w:r>
        <w:rPr>
          <w:spacing w:val="7"/>
          <w:sz w:val="18"/>
        </w:rPr>
        <w:t xml:space="preserve"> </w:t>
      </w:r>
      <w:r>
        <w:rPr>
          <w:sz w:val="18"/>
        </w:rPr>
        <w:t>смысловые</w:t>
      </w:r>
      <w:r>
        <w:rPr>
          <w:spacing w:val="6"/>
          <w:sz w:val="18"/>
        </w:rPr>
        <w:t xml:space="preserve"> </w:t>
      </w:r>
      <w:r>
        <w:rPr>
          <w:sz w:val="18"/>
        </w:rPr>
        <w:t>арки,</w:t>
      </w:r>
      <w:r>
        <w:rPr>
          <w:spacing w:val="6"/>
          <w:sz w:val="18"/>
        </w:rPr>
        <w:t xml:space="preserve"> </w:t>
      </w:r>
      <w:r>
        <w:rPr>
          <w:sz w:val="18"/>
        </w:rPr>
        <w:t>сопоставляя</w:t>
      </w:r>
      <w:r>
        <w:rPr>
          <w:spacing w:val="7"/>
          <w:sz w:val="18"/>
        </w:rPr>
        <w:t xml:space="preserve"> </w:t>
      </w:r>
      <w:r>
        <w:rPr>
          <w:sz w:val="18"/>
        </w:rPr>
        <w:t>и</w:t>
      </w:r>
      <w:r>
        <w:rPr>
          <w:spacing w:val="6"/>
          <w:sz w:val="18"/>
        </w:rPr>
        <w:t xml:space="preserve"> </w:t>
      </w:r>
      <w:r>
        <w:rPr>
          <w:sz w:val="18"/>
        </w:rPr>
        <w:t>сравнивая</w:t>
      </w:r>
      <w:r>
        <w:rPr>
          <w:spacing w:val="7"/>
          <w:sz w:val="18"/>
        </w:rPr>
        <w:t xml:space="preserve"> </w:t>
      </w:r>
      <w:r>
        <w:rPr>
          <w:sz w:val="18"/>
        </w:rPr>
        <w:t>му-</w:t>
      </w:r>
      <w:r>
        <w:rPr>
          <w:spacing w:val="-42"/>
          <w:sz w:val="18"/>
        </w:rPr>
        <w:t xml:space="preserve"> </w:t>
      </w:r>
      <w:r>
        <w:rPr>
          <w:sz w:val="18"/>
        </w:rPr>
        <w:t>зыкальный</w:t>
      </w:r>
      <w:r>
        <w:rPr>
          <w:spacing w:val="-2"/>
          <w:sz w:val="18"/>
        </w:rPr>
        <w:t xml:space="preserve"> </w:t>
      </w:r>
      <w:r>
        <w:rPr>
          <w:sz w:val="18"/>
        </w:rPr>
        <w:t>материал</w:t>
      </w:r>
      <w:r>
        <w:rPr>
          <w:spacing w:val="-1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-1"/>
          <w:sz w:val="18"/>
        </w:rPr>
        <w:t xml:space="preserve"> </w:t>
      </w:r>
      <w:r>
        <w:rPr>
          <w:sz w:val="18"/>
        </w:rPr>
        <w:t>разделов</w:t>
      </w:r>
      <w:r>
        <w:rPr>
          <w:spacing w:val="-1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-1"/>
          <w:sz w:val="18"/>
        </w:rPr>
        <w:t xml:space="preserve"> </w:t>
      </w:r>
      <w:r>
        <w:rPr>
          <w:sz w:val="18"/>
        </w:rPr>
        <w:t>между</w:t>
      </w:r>
      <w:r>
        <w:rPr>
          <w:spacing w:val="-5"/>
          <w:sz w:val="18"/>
        </w:rPr>
        <w:t xml:space="preserve"> </w:t>
      </w:r>
      <w:r>
        <w:rPr>
          <w:sz w:val="18"/>
        </w:rPr>
        <w:t>собой.</w:t>
      </w:r>
    </w:p>
    <w:p w14:paraId="4925E3A0" w14:textId="77777777" w:rsidR="00A45A12" w:rsidRDefault="00A45A12">
      <w:pPr>
        <w:rPr>
          <w:sz w:val="18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4D9A3F20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02"/>
        <w:gridCol w:w="2031"/>
        <w:gridCol w:w="5541"/>
      </w:tblGrid>
      <w:tr w:rsidR="00A45A12" w14:paraId="00057476" w14:textId="77777777">
        <w:trPr>
          <w:trHeight w:val="940"/>
        </w:trPr>
        <w:tc>
          <w:tcPr>
            <w:tcW w:w="1268" w:type="dxa"/>
          </w:tcPr>
          <w:p w14:paraId="31748BD6" w14:textId="77777777" w:rsidR="00A45A12" w:rsidRDefault="00AA0DC5">
            <w:pPr>
              <w:pStyle w:val="TableParagraph"/>
              <w:spacing w:before="61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02" w:type="dxa"/>
          </w:tcPr>
          <w:p w14:paraId="5F256915" w14:textId="77777777" w:rsidR="00A45A12" w:rsidRDefault="00AA0DC5">
            <w:pPr>
              <w:pStyle w:val="TableParagraph"/>
              <w:spacing w:before="61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31" w:type="dxa"/>
          </w:tcPr>
          <w:p w14:paraId="393D2A63" w14:textId="77777777" w:rsidR="00A45A12" w:rsidRDefault="00AA0DC5">
            <w:pPr>
              <w:pStyle w:val="TableParagraph"/>
              <w:spacing w:before="61"/>
              <w:ind w:left="34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41" w:type="dxa"/>
          </w:tcPr>
          <w:p w14:paraId="7A8FF70C" w14:textId="77777777" w:rsidR="00A45A12" w:rsidRDefault="00AA0DC5">
            <w:pPr>
              <w:pStyle w:val="TableParagraph"/>
              <w:spacing w:before="61"/>
              <w:ind w:left="925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04E22350" w14:textId="77777777">
        <w:trPr>
          <w:trHeight w:val="3485"/>
        </w:trPr>
        <w:tc>
          <w:tcPr>
            <w:tcW w:w="1268" w:type="dxa"/>
          </w:tcPr>
          <w:p w14:paraId="6C5171F6" w14:textId="77777777" w:rsidR="00A45A12" w:rsidRDefault="00AA0DC5">
            <w:pPr>
              <w:pStyle w:val="TableParagraph"/>
              <w:spacing w:before="85"/>
              <w:ind w:left="170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14:paraId="0B8DD2D2" w14:textId="77777777" w:rsidR="00A45A12" w:rsidRDefault="00AA0DC5"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14:paraId="5ADD8BA4" w14:textId="77777777" w:rsidR="00A45A12" w:rsidRDefault="00AA0DC5">
            <w:pPr>
              <w:pStyle w:val="TableParagraph"/>
              <w:ind w:left="170" w:right="18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302" w:type="dxa"/>
          </w:tcPr>
          <w:p w14:paraId="00430C1E" w14:textId="77777777" w:rsidR="00A45A12" w:rsidRDefault="00AA0DC5">
            <w:pPr>
              <w:pStyle w:val="TableParagraph"/>
              <w:spacing w:before="85"/>
              <w:ind w:left="169" w:right="121"/>
              <w:rPr>
                <w:sz w:val="24"/>
              </w:rPr>
            </w:pP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</w:p>
        </w:tc>
        <w:tc>
          <w:tcPr>
            <w:tcW w:w="2031" w:type="dxa"/>
          </w:tcPr>
          <w:p w14:paraId="27347FD7" w14:textId="77777777" w:rsidR="00A45A12" w:rsidRDefault="00AA0DC5">
            <w:pPr>
              <w:pStyle w:val="TableParagraph"/>
              <w:spacing w:before="85"/>
              <w:ind w:left="171" w:right="163"/>
              <w:rPr>
                <w:sz w:val="24"/>
              </w:rPr>
            </w:pPr>
            <w:r>
              <w:rPr>
                <w:sz w:val="24"/>
              </w:rPr>
              <w:t>Интонации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ритмы, формы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 евро-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пейского фоль-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клора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 ев-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ропейского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позиторов</w:t>
            </w:r>
          </w:p>
        </w:tc>
        <w:tc>
          <w:tcPr>
            <w:tcW w:w="5541" w:type="dxa"/>
          </w:tcPr>
          <w:p w14:paraId="241923A4" w14:textId="77777777" w:rsidR="00A45A12" w:rsidRDefault="00AA0DC5">
            <w:pPr>
              <w:pStyle w:val="TableParagraph"/>
              <w:spacing w:before="85"/>
              <w:ind w:left="168" w:right="245"/>
              <w:rPr>
                <w:sz w:val="24"/>
              </w:rPr>
            </w:pPr>
            <w:r>
              <w:rPr>
                <w:sz w:val="24"/>
              </w:rPr>
              <w:t>Выявление характерных интонаций и ритмов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звучании традиционной музыки народов Европы.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Выявление общего и особенного при сравнении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 образцов европейского фольклора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 России.</w:t>
            </w:r>
          </w:p>
          <w:p w14:paraId="737905D8" w14:textId="77777777" w:rsidR="00A45A12" w:rsidRDefault="00AA0DC5">
            <w:pPr>
              <w:pStyle w:val="TableParagraph"/>
              <w:spacing w:before="1"/>
              <w:ind w:left="168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танцев.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Двигательная, ритмическая, интонационная им-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провизация по мотивам изученных 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Европы 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рондо)</w:t>
            </w:r>
          </w:p>
        </w:tc>
      </w:tr>
    </w:tbl>
    <w:p w14:paraId="727160A4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029576B5" w14:textId="5E69E020" w:rsidR="00A45A12" w:rsidRDefault="00E4771B">
      <w:pPr>
        <w:pStyle w:val="a3"/>
        <w:spacing w:before="5"/>
        <w:ind w:left="0" w:firstLine="0"/>
        <w:jc w:val="left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0064" behindDoc="1" locked="0" layoutInCell="1" allowOverlap="1" wp14:anchorId="5889F09D" wp14:editId="0F342486">
                <wp:simplePos x="0" y="0"/>
                <wp:positionH relativeFrom="page">
                  <wp:posOffset>864235</wp:posOffset>
                </wp:positionH>
                <wp:positionV relativeFrom="paragraph">
                  <wp:posOffset>137795</wp:posOffset>
                </wp:positionV>
                <wp:extent cx="1828800" cy="6350"/>
                <wp:effectExtent l="0" t="0" r="0" b="0"/>
                <wp:wrapTopAndBottom/>
                <wp:docPr id="98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4E468" id="Rectangle 40" o:spid="_x0000_s1026" style="position:absolute;margin-left:68.05pt;margin-top:10.85pt;width:2in;height:.5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14:paraId="3AF7AC6F" w14:textId="77777777" w:rsidR="00A45A12" w:rsidRDefault="00AA0DC5">
      <w:pPr>
        <w:spacing w:before="51"/>
        <w:ind w:left="112" w:right="132" w:firstLine="228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Для изучения данной темы рекомендуется выбрать не менее 2—3 национальных культур из следующего списка: английский,</w:t>
      </w:r>
      <w:r>
        <w:rPr>
          <w:spacing w:val="1"/>
          <w:sz w:val="18"/>
        </w:rPr>
        <w:t xml:space="preserve"> </w:t>
      </w:r>
      <w:r>
        <w:rPr>
          <w:sz w:val="18"/>
        </w:rPr>
        <w:t>австрийский, немецкий, французский, итальянский, испанский, польский, норвежский, венгерский фольклор. Каждая выбранная</w:t>
      </w:r>
      <w:r>
        <w:rPr>
          <w:spacing w:val="1"/>
          <w:sz w:val="18"/>
        </w:rPr>
        <w:t xml:space="preserve"> </w:t>
      </w:r>
      <w:r>
        <w:rPr>
          <w:sz w:val="18"/>
        </w:rPr>
        <w:t>национальная культура должна быть представлена не менее чем двумя наиболее яркими явлениями. В том числе, но не исключи-</w:t>
      </w:r>
      <w:r>
        <w:rPr>
          <w:spacing w:val="1"/>
          <w:sz w:val="18"/>
        </w:rPr>
        <w:t xml:space="preserve"> </w:t>
      </w:r>
      <w:r>
        <w:rPr>
          <w:sz w:val="18"/>
        </w:rPr>
        <w:t>тельно — образцами типичных инструментов, жанров, стилевых и культурных особенностей (например, испанский фольклор —</w:t>
      </w:r>
      <w:r>
        <w:rPr>
          <w:spacing w:val="1"/>
          <w:sz w:val="18"/>
        </w:rPr>
        <w:t xml:space="preserve"> </w:t>
      </w:r>
      <w:r>
        <w:rPr>
          <w:sz w:val="18"/>
        </w:rPr>
        <w:t>кастаньеты, фламенко, болеро; польский фольклор — мазурка, полонез; французский фольклор — рондо, трубадуры; австрийский</w:t>
      </w:r>
      <w:r>
        <w:rPr>
          <w:spacing w:val="1"/>
          <w:sz w:val="18"/>
        </w:rPr>
        <w:t xml:space="preserve"> </w:t>
      </w:r>
      <w:r>
        <w:rPr>
          <w:sz w:val="18"/>
        </w:rPr>
        <w:t>фольклор</w:t>
      </w:r>
      <w:r>
        <w:rPr>
          <w:spacing w:val="1"/>
          <w:sz w:val="18"/>
        </w:rPr>
        <w:t xml:space="preserve"> </w:t>
      </w:r>
      <w:r>
        <w:rPr>
          <w:sz w:val="18"/>
        </w:rPr>
        <w:t>— альпийский</w:t>
      </w:r>
      <w:r>
        <w:rPr>
          <w:spacing w:val="-1"/>
          <w:sz w:val="18"/>
        </w:rPr>
        <w:t xml:space="preserve"> </w:t>
      </w:r>
      <w:r>
        <w:rPr>
          <w:sz w:val="18"/>
        </w:rPr>
        <w:t>рог, тирольское</w:t>
      </w:r>
      <w:r>
        <w:rPr>
          <w:spacing w:val="-2"/>
          <w:sz w:val="18"/>
        </w:rPr>
        <w:t xml:space="preserve"> </w:t>
      </w:r>
      <w:r>
        <w:rPr>
          <w:sz w:val="18"/>
        </w:rPr>
        <w:t>пение, лендлер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т.</w:t>
      </w:r>
      <w:r>
        <w:rPr>
          <w:spacing w:val="-1"/>
          <w:sz w:val="18"/>
        </w:rPr>
        <w:t xml:space="preserve"> </w:t>
      </w:r>
      <w:r>
        <w:rPr>
          <w:sz w:val="18"/>
        </w:rPr>
        <w:t>д.).</w:t>
      </w:r>
    </w:p>
    <w:p w14:paraId="4A9EFE62" w14:textId="77777777" w:rsidR="00A45A12" w:rsidRDefault="00A45A12">
      <w:pPr>
        <w:jc w:val="both"/>
        <w:rPr>
          <w:sz w:val="18"/>
        </w:rPr>
        <w:sectPr w:rsidR="00A45A12">
          <w:pgSz w:w="12020" w:h="7830" w:orient="landscape"/>
          <w:pgMar w:top="700" w:right="600" w:bottom="700" w:left="1020" w:header="0" w:footer="450" w:gutter="0"/>
          <w:cols w:space="720"/>
        </w:sectPr>
      </w:pPr>
    </w:p>
    <w:p w14:paraId="5091E133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02"/>
        <w:gridCol w:w="2031"/>
        <w:gridCol w:w="5541"/>
      </w:tblGrid>
      <w:tr w:rsidR="00A45A12" w14:paraId="3F29ED72" w14:textId="77777777">
        <w:trPr>
          <w:trHeight w:val="940"/>
        </w:trPr>
        <w:tc>
          <w:tcPr>
            <w:tcW w:w="1268" w:type="dxa"/>
          </w:tcPr>
          <w:p w14:paraId="07793513" w14:textId="77777777" w:rsidR="00A45A12" w:rsidRDefault="00AA0DC5">
            <w:pPr>
              <w:pStyle w:val="TableParagraph"/>
              <w:spacing w:before="61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02" w:type="dxa"/>
          </w:tcPr>
          <w:p w14:paraId="4FF5E1AF" w14:textId="77777777" w:rsidR="00A45A12" w:rsidRDefault="00AA0DC5">
            <w:pPr>
              <w:pStyle w:val="TableParagraph"/>
              <w:spacing w:before="61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31" w:type="dxa"/>
          </w:tcPr>
          <w:p w14:paraId="26DFD0DD" w14:textId="77777777" w:rsidR="00A45A12" w:rsidRDefault="00AA0DC5">
            <w:pPr>
              <w:pStyle w:val="TableParagraph"/>
              <w:spacing w:before="61"/>
              <w:ind w:left="34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41" w:type="dxa"/>
          </w:tcPr>
          <w:p w14:paraId="735C8367" w14:textId="77777777" w:rsidR="00A45A12" w:rsidRDefault="00AA0DC5">
            <w:pPr>
              <w:pStyle w:val="TableParagraph"/>
              <w:spacing w:before="61"/>
              <w:ind w:left="925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11E91982" w14:textId="77777777">
        <w:trPr>
          <w:trHeight w:val="4114"/>
        </w:trPr>
        <w:tc>
          <w:tcPr>
            <w:tcW w:w="1268" w:type="dxa"/>
          </w:tcPr>
          <w:p w14:paraId="4686FEF6" w14:textId="77777777" w:rsidR="00A45A12" w:rsidRDefault="00AA0DC5">
            <w:pPr>
              <w:pStyle w:val="TableParagraph"/>
              <w:spacing w:before="114"/>
              <w:ind w:left="170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14:paraId="43F00752" w14:textId="77777777" w:rsidR="00A45A12" w:rsidRDefault="00AA0DC5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14:paraId="6A55BA77" w14:textId="77777777" w:rsidR="00A45A12" w:rsidRDefault="00AA0DC5">
            <w:pPr>
              <w:pStyle w:val="TableParagraph"/>
              <w:ind w:left="170" w:right="18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302" w:type="dxa"/>
          </w:tcPr>
          <w:p w14:paraId="75DF53B9" w14:textId="77777777" w:rsidR="00A45A12" w:rsidRDefault="00AA0DC5">
            <w:pPr>
              <w:pStyle w:val="TableParagraph"/>
              <w:spacing w:before="114"/>
              <w:ind w:left="169" w:right="247"/>
              <w:rPr>
                <w:sz w:val="24"/>
              </w:rPr>
            </w:pP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</w:p>
        </w:tc>
        <w:tc>
          <w:tcPr>
            <w:tcW w:w="2031" w:type="dxa"/>
          </w:tcPr>
          <w:p w14:paraId="139BE103" w14:textId="77777777" w:rsidR="00A45A12" w:rsidRDefault="00AA0DC5">
            <w:pPr>
              <w:pStyle w:val="TableParagraph"/>
              <w:spacing w:before="114"/>
              <w:ind w:left="171" w:right="41"/>
              <w:rPr>
                <w:sz w:val="24"/>
              </w:rPr>
            </w:pPr>
            <w:r>
              <w:rPr>
                <w:sz w:val="24"/>
              </w:rPr>
              <w:t>Африканская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стихия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ритма.</w:t>
            </w:r>
          </w:p>
          <w:p w14:paraId="5E13ECDB" w14:textId="77777777" w:rsidR="00A45A12" w:rsidRDefault="00AA0DC5">
            <w:pPr>
              <w:pStyle w:val="TableParagraph"/>
              <w:spacing w:before="1"/>
              <w:ind w:left="171" w:right="356"/>
              <w:rPr>
                <w:sz w:val="24"/>
              </w:rPr>
            </w:pPr>
            <w:r>
              <w:rPr>
                <w:sz w:val="24"/>
              </w:rPr>
              <w:t>Интонацион-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но-ладовая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нова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 Азии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уникальные</w:t>
            </w:r>
          </w:p>
          <w:p w14:paraId="3D727350" w14:textId="77777777" w:rsidR="00A45A12" w:rsidRDefault="00AA0DC5">
            <w:pPr>
              <w:pStyle w:val="TableParagraph"/>
              <w:ind w:left="171" w:right="77"/>
              <w:rPr>
                <w:sz w:val="24"/>
              </w:rPr>
            </w:pPr>
            <w:r>
              <w:rPr>
                <w:sz w:val="24"/>
              </w:rPr>
              <w:t>традиции,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кальные инстру-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менты.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ставления о роли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музыки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5541" w:type="dxa"/>
          </w:tcPr>
          <w:p w14:paraId="6ABE9129" w14:textId="77777777" w:rsidR="00A45A12" w:rsidRDefault="00AA0DC5">
            <w:pPr>
              <w:pStyle w:val="TableParagraph"/>
              <w:spacing w:before="114"/>
              <w:ind w:left="168"/>
              <w:rPr>
                <w:sz w:val="24"/>
              </w:rPr>
            </w:pPr>
            <w:r>
              <w:rPr>
                <w:sz w:val="24"/>
              </w:rPr>
              <w:t>Выявление характерных интонаций и ритмов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звучании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традиционной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Азии.</w:t>
            </w:r>
          </w:p>
          <w:p w14:paraId="2BD3CE94" w14:textId="77777777" w:rsidR="00A45A12" w:rsidRDefault="00AA0DC5">
            <w:pPr>
              <w:pStyle w:val="TableParagraph"/>
              <w:spacing w:before="1"/>
              <w:ind w:left="168" w:right="43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изучаемых образцов азиатского фольклора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 России.</w:t>
            </w:r>
          </w:p>
          <w:p w14:paraId="77A8C0D4" w14:textId="77777777" w:rsidR="00A45A12" w:rsidRDefault="00AA0DC5">
            <w:pPr>
              <w:pStyle w:val="TableParagraph"/>
              <w:ind w:left="168" w:right="381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цев.</w:t>
            </w:r>
          </w:p>
          <w:p w14:paraId="1FFA86A5" w14:textId="77777777" w:rsidR="00A45A12" w:rsidRDefault="00AA0DC5">
            <w:pPr>
              <w:pStyle w:val="TableParagraph"/>
              <w:ind w:left="168" w:right="646"/>
              <w:rPr>
                <w:sz w:val="24"/>
              </w:rPr>
            </w:pPr>
            <w:r>
              <w:rPr>
                <w:sz w:val="24"/>
              </w:rPr>
              <w:t>Коллективные ритмические импровизации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ударных инструментах.</w:t>
            </w:r>
          </w:p>
          <w:p w14:paraId="690C24B5" w14:textId="77777777" w:rsidR="00A45A12" w:rsidRDefault="00AA0DC5">
            <w:pPr>
              <w:pStyle w:val="TableParagraph"/>
              <w:ind w:left="168" w:right="635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Африки»</w:t>
            </w:r>
          </w:p>
        </w:tc>
      </w:tr>
    </w:tbl>
    <w:p w14:paraId="36845D54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0EFD35D6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23070FD0" w14:textId="781A0811" w:rsidR="00A45A12" w:rsidRDefault="00E4771B">
      <w:pPr>
        <w:pStyle w:val="a3"/>
        <w:spacing w:before="1"/>
        <w:ind w:left="0" w:firstLine="0"/>
        <w:jc w:val="left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0576" behindDoc="1" locked="0" layoutInCell="1" allowOverlap="1" wp14:anchorId="3EE093E0" wp14:editId="0E4E9796">
                <wp:simplePos x="0" y="0"/>
                <wp:positionH relativeFrom="page">
                  <wp:posOffset>864235</wp:posOffset>
                </wp:positionH>
                <wp:positionV relativeFrom="paragraph">
                  <wp:posOffset>113665</wp:posOffset>
                </wp:positionV>
                <wp:extent cx="1828800" cy="6350"/>
                <wp:effectExtent l="0" t="0" r="0" b="0"/>
                <wp:wrapTopAndBottom/>
                <wp:docPr id="9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9E088" id="Rectangle 39" o:spid="_x0000_s1026" style="position:absolute;margin-left:68.05pt;margin-top:8.95pt;width:2in;height:.5pt;z-index:-1567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60F65376" w14:textId="77777777" w:rsidR="00A45A12" w:rsidRDefault="00AA0DC5">
      <w:pPr>
        <w:spacing w:before="56"/>
        <w:ind w:left="112" w:firstLine="228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21"/>
          <w:sz w:val="18"/>
        </w:rPr>
        <w:t xml:space="preserve"> </w:t>
      </w:r>
      <w:r>
        <w:rPr>
          <w:sz w:val="18"/>
        </w:rPr>
        <w:t>Для</w:t>
      </w:r>
      <w:r>
        <w:rPr>
          <w:spacing w:val="7"/>
          <w:sz w:val="18"/>
        </w:rPr>
        <w:t xml:space="preserve"> </w:t>
      </w:r>
      <w:r>
        <w:rPr>
          <w:sz w:val="18"/>
        </w:rPr>
        <w:t>изучения</w:t>
      </w:r>
      <w:r>
        <w:rPr>
          <w:spacing w:val="7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4"/>
          <w:sz w:val="18"/>
        </w:rPr>
        <w:t xml:space="preserve"> </w:t>
      </w:r>
      <w:r>
        <w:rPr>
          <w:sz w:val="18"/>
        </w:rPr>
        <w:t>тематического</w:t>
      </w:r>
      <w:r>
        <w:rPr>
          <w:spacing w:val="7"/>
          <w:sz w:val="18"/>
        </w:rPr>
        <w:t xml:space="preserve"> </w:t>
      </w:r>
      <w:r>
        <w:rPr>
          <w:sz w:val="18"/>
        </w:rPr>
        <w:t>блока</w:t>
      </w:r>
      <w:r>
        <w:rPr>
          <w:spacing w:val="3"/>
          <w:sz w:val="18"/>
        </w:rPr>
        <w:t xml:space="preserve"> </w:t>
      </w:r>
      <w:r>
        <w:rPr>
          <w:sz w:val="18"/>
        </w:rPr>
        <w:t>рекомендуется</w:t>
      </w:r>
      <w:r>
        <w:rPr>
          <w:spacing w:val="7"/>
          <w:sz w:val="18"/>
        </w:rPr>
        <w:t xml:space="preserve"> </w:t>
      </w:r>
      <w:r>
        <w:rPr>
          <w:sz w:val="18"/>
        </w:rPr>
        <w:t>выбрать</w:t>
      </w:r>
      <w:r>
        <w:rPr>
          <w:spacing w:val="6"/>
          <w:sz w:val="18"/>
        </w:rPr>
        <w:t xml:space="preserve"> </w:t>
      </w:r>
      <w:r>
        <w:rPr>
          <w:sz w:val="18"/>
        </w:rPr>
        <w:t>1</w:t>
      </w:r>
      <w:r>
        <w:rPr>
          <w:rFonts w:ascii="Cambria Math" w:hAnsi="Cambria Math"/>
          <w:sz w:val="18"/>
        </w:rPr>
        <w:t>—</w:t>
      </w:r>
      <w:r>
        <w:rPr>
          <w:sz w:val="18"/>
        </w:rPr>
        <w:t>2</w:t>
      </w:r>
      <w:r>
        <w:rPr>
          <w:spacing w:val="4"/>
          <w:sz w:val="18"/>
        </w:rPr>
        <w:t xml:space="preserve"> </w:t>
      </w:r>
      <w:r>
        <w:rPr>
          <w:sz w:val="18"/>
        </w:rPr>
        <w:t>национальные</w:t>
      </w:r>
      <w:r>
        <w:rPr>
          <w:spacing w:val="5"/>
          <w:sz w:val="18"/>
        </w:rPr>
        <w:t xml:space="preserve"> </w:t>
      </w:r>
      <w:r>
        <w:rPr>
          <w:sz w:val="18"/>
        </w:rPr>
        <w:t>традиции</w:t>
      </w:r>
      <w:r>
        <w:rPr>
          <w:spacing w:val="5"/>
          <w:sz w:val="18"/>
        </w:rPr>
        <w:t xml:space="preserve"> </w:t>
      </w:r>
      <w:r>
        <w:rPr>
          <w:sz w:val="18"/>
        </w:rPr>
        <w:t>из</w:t>
      </w:r>
      <w:r>
        <w:rPr>
          <w:spacing w:val="6"/>
          <w:sz w:val="18"/>
        </w:rPr>
        <w:t xml:space="preserve"> </w:t>
      </w:r>
      <w:r>
        <w:rPr>
          <w:sz w:val="18"/>
        </w:rPr>
        <w:t>следующего</w:t>
      </w:r>
      <w:r>
        <w:rPr>
          <w:spacing w:val="7"/>
          <w:sz w:val="18"/>
        </w:rPr>
        <w:t xml:space="preserve"> </w:t>
      </w:r>
      <w:r>
        <w:rPr>
          <w:sz w:val="18"/>
        </w:rPr>
        <w:t>списка:</w:t>
      </w:r>
      <w:r>
        <w:rPr>
          <w:spacing w:val="6"/>
          <w:sz w:val="18"/>
        </w:rPr>
        <w:t xml:space="preserve"> </w:t>
      </w:r>
      <w:r>
        <w:rPr>
          <w:sz w:val="18"/>
        </w:rPr>
        <w:t>Ки-</w:t>
      </w:r>
      <w:r>
        <w:rPr>
          <w:spacing w:val="1"/>
          <w:sz w:val="18"/>
        </w:rPr>
        <w:t xml:space="preserve"> </w:t>
      </w:r>
      <w:r>
        <w:rPr>
          <w:sz w:val="18"/>
        </w:rPr>
        <w:t>тай,</w:t>
      </w:r>
      <w:r>
        <w:rPr>
          <w:spacing w:val="-1"/>
          <w:sz w:val="18"/>
        </w:rPr>
        <w:t xml:space="preserve"> </w:t>
      </w:r>
      <w:r>
        <w:rPr>
          <w:sz w:val="18"/>
        </w:rPr>
        <w:t>Индия, Япония,</w:t>
      </w:r>
      <w:r>
        <w:rPr>
          <w:spacing w:val="-2"/>
          <w:sz w:val="18"/>
        </w:rPr>
        <w:t xml:space="preserve"> </w:t>
      </w:r>
      <w:r>
        <w:rPr>
          <w:sz w:val="18"/>
        </w:rPr>
        <w:t>Вьетнам, Индонезия, Иран, Турция.</w:t>
      </w:r>
    </w:p>
    <w:p w14:paraId="64ECB8D8" w14:textId="77777777" w:rsidR="00A45A12" w:rsidRDefault="00A45A12">
      <w:pPr>
        <w:rPr>
          <w:sz w:val="18"/>
        </w:rPr>
        <w:sectPr w:rsidR="00A45A12">
          <w:pgSz w:w="12020" w:h="7830" w:orient="landscape"/>
          <w:pgMar w:top="700" w:right="600" w:bottom="700" w:left="1020" w:header="0" w:footer="450" w:gutter="0"/>
          <w:cols w:space="720"/>
        </w:sectPr>
      </w:pPr>
    </w:p>
    <w:p w14:paraId="687C34A5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02"/>
        <w:gridCol w:w="2031"/>
        <w:gridCol w:w="5541"/>
      </w:tblGrid>
      <w:tr w:rsidR="00A45A12" w14:paraId="5F2CA78B" w14:textId="77777777">
        <w:trPr>
          <w:trHeight w:val="940"/>
        </w:trPr>
        <w:tc>
          <w:tcPr>
            <w:tcW w:w="1268" w:type="dxa"/>
          </w:tcPr>
          <w:p w14:paraId="7FFC99A5" w14:textId="77777777" w:rsidR="00A45A12" w:rsidRDefault="00AA0DC5">
            <w:pPr>
              <w:pStyle w:val="TableParagraph"/>
              <w:spacing w:before="61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02" w:type="dxa"/>
          </w:tcPr>
          <w:p w14:paraId="189F4AE0" w14:textId="77777777" w:rsidR="00A45A12" w:rsidRDefault="00AA0DC5">
            <w:pPr>
              <w:pStyle w:val="TableParagraph"/>
              <w:spacing w:before="61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31" w:type="dxa"/>
          </w:tcPr>
          <w:p w14:paraId="320837A3" w14:textId="77777777" w:rsidR="00A45A12" w:rsidRDefault="00AA0DC5">
            <w:pPr>
              <w:pStyle w:val="TableParagraph"/>
              <w:spacing w:before="61"/>
              <w:ind w:left="34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41" w:type="dxa"/>
          </w:tcPr>
          <w:p w14:paraId="004B2DE7" w14:textId="77777777" w:rsidR="00A45A12" w:rsidRDefault="00AA0DC5">
            <w:pPr>
              <w:pStyle w:val="TableParagraph"/>
              <w:spacing w:before="61"/>
              <w:ind w:left="925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2E9B2100" w14:textId="77777777">
        <w:trPr>
          <w:trHeight w:val="3010"/>
        </w:trPr>
        <w:tc>
          <w:tcPr>
            <w:tcW w:w="1268" w:type="dxa"/>
          </w:tcPr>
          <w:p w14:paraId="4F247B47" w14:textId="77777777" w:rsidR="00A45A12" w:rsidRDefault="00AA0DC5">
            <w:pPr>
              <w:pStyle w:val="TableParagraph"/>
              <w:spacing w:before="114"/>
              <w:ind w:left="170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14:paraId="459A3DB7" w14:textId="77777777" w:rsidR="00A45A12" w:rsidRDefault="00AA0DC5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14:paraId="493E7709" w14:textId="77777777" w:rsidR="00A45A12" w:rsidRDefault="00AA0DC5">
            <w:pPr>
              <w:pStyle w:val="TableParagraph"/>
              <w:ind w:left="170" w:right="18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302" w:type="dxa"/>
          </w:tcPr>
          <w:p w14:paraId="7C698123" w14:textId="77777777" w:rsidR="00A45A12" w:rsidRDefault="00AA0DC5">
            <w:pPr>
              <w:pStyle w:val="TableParagraph"/>
              <w:spacing w:before="114"/>
              <w:ind w:left="169" w:right="206"/>
              <w:rPr>
                <w:sz w:val="24"/>
              </w:rPr>
            </w:pPr>
            <w:r>
              <w:rPr>
                <w:sz w:val="24"/>
              </w:rPr>
              <w:t>Народ-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 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нента</w:t>
            </w:r>
          </w:p>
        </w:tc>
        <w:tc>
          <w:tcPr>
            <w:tcW w:w="2031" w:type="dxa"/>
          </w:tcPr>
          <w:p w14:paraId="768C18FE" w14:textId="77777777" w:rsidR="00A45A12" w:rsidRDefault="00AA0DC5">
            <w:pPr>
              <w:pStyle w:val="TableParagraph"/>
              <w:spacing w:before="114"/>
              <w:ind w:left="171" w:right="126"/>
              <w:rPr>
                <w:sz w:val="24"/>
              </w:rPr>
            </w:pPr>
            <w:r>
              <w:rPr>
                <w:sz w:val="24"/>
              </w:rPr>
              <w:t>Стили и 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 (кантри,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блюз, спири-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чуэлс, самба,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боссанова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Смешение инто-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наций и ритмов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исхождения</w:t>
            </w:r>
          </w:p>
        </w:tc>
        <w:tc>
          <w:tcPr>
            <w:tcW w:w="5541" w:type="dxa"/>
          </w:tcPr>
          <w:p w14:paraId="77A7BD15" w14:textId="77777777" w:rsidR="00A45A12" w:rsidRDefault="00AA0DC5">
            <w:pPr>
              <w:pStyle w:val="TableParagraph"/>
              <w:spacing w:before="114"/>
              <w:ind w:left="168" w:right="345"/>
              <w:rPr>
                <w:sz w:val="24"/>
              </w:rPr>
            </w:pPr>
            <w:r>
              <w:rPr>
                <w:sz w:val="24"/>
              </w:rPr>
              <w:t>Выявление характерных интонаций и ритмов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звучании американского, латино-американского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токов.</w:t>
            </w:r>
          </w:p>
          <w:p w14:paraId="790DD5B9" w14:textId="77777777" w:rsidR="00A45A12" w:rsidRDefault="00AA0DC5">
            <w:pPr>
              <w:pStyle w:val="TableParagraph"/>
              <w:spacing w:before="1"/>
              <w:ind w:left="168" w:right="381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цев.</w:t>
            </w:r>
          </w:p>
          <w:p w14:paraId="22CD073B" w14:textId="77777777" w:rsidR="00A45A12" w:rsidRDefault="00AA0DC5">
            <w:pPr>
              <w:pStyle w:val="TableParagraph"/>
              <w:ind w:left="168" w:right="260"/>
              <w:rPr>
                <w:sz w:val="24"/>
              </w:rPr>
            </w:pPr>
            <w:r>
              <w:rPr>
                <w:sz w:val="24"/>
              </w:rPr>
              <w:t>Индивидуальные и коллективные ритмические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(жанре)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</w:tr>
    </w:tbl>
    <w:p w14:paraId="104DCA2E" w14:textId="77777777" w:rsidR="00A45A12" w:rsidRDefault="00A45A12">
      <w:pPr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1351FDA3" w14:textId="77777777" w:rsidR="00A45A12" w:rsidRDefault="00A45A12">
      <w:pPr>
        <w:pStyle w:val="a3"/>
        <w:spacing w:before="5"/>
        <w:ind w:left="0" w:firstLine="0"/>
        <w:jc w:val="left"/>
        <w:rPr>
          <w:sz w:val="23"/>
        </w:rPr>
      </w:pPr>
    </w:p>
    <w:p w14:paraId="4B7C0F29" w14:textId="77777777" w:rsidR="00A45A12" w:rsidRDefault="00AA0DC5">
      <w:pPr>
        <w:pStyle w:val="1"/>
        <w:spacing w:before="108"/>
        <w:ind w:left="112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«ЕВРОПЕЙСКАЯ</w:t>
      </w:r>
      <w:r>
        <w:rPr>
          <w:spacing w:val="-3"/>
        </w:rPr>
        <w:t xml:space="preserve"> </w:t>
      </w:r>
      <w:r>
        <w:t>КЛАССИЧЕСКАЯ</w:t>
      </w:r>
      <w:r>
        <w:rPr>
          <w:spacing w:val="-2"/>
        </w:rPr>
        <w:t xml:space="preserve"> </w:t>
      </w:r>
      <w:r>
        <w:t>МУЗЫКА»</w:t>
      </w:r>
      <w:r>
        <w:rPr>
          <w:vertAlign w:val="superscript"/>
        </w:rPr>
        <w:t>1</w:t>
      </w: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14"/>
        <w:gridCol w:w="2031"/>
        <w:gridCol w:w="5529"/>
      </w:tblGrid>
      <w:tr w:rsidR="00A45A12" w14:paraId="5F52D1F8" w14:textId="77777777">
        <w:trPr>
          <w:trHeight w:val="1077"/>
        </w:trPr>
        <w:tc>
          <w:tcPr>
            <w:tcW w:w="1268" w:type="dxa"/>
          </w:tcPr>
          <w:p w14:paraId="715E7387" w14:textId="77777777" w:rsidR="00A45A12" w:rsidRDefault="00AA0DC5">
            <w:pPr>
              <w:pStyle w:val="TableParagraph"/>
              <w:spacing w:before="113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14" w:type="dxa"/>
          </w:tcPr>
          <w:p w14:paraId="4F8307DD" w14:textId="77777777" w:rsidR="00A45A12" w:rsidRDefault="00AA0DC5">
            <w:pPr>
              <w:pStyle w:val="TableParagraph"/>
              <w:spacing w:before="113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31" w:type="dxa"/>
          </w:tcPr>
          <w:p w14:paraId="70D19302" w14:textId="77777777" w:rsidR="00A45A12" w:rsidRDefault="00AA0DC5">
            <w:pPr>
              <w:pStyle w:val="TableParagraph"/>
              <w:spacing w:before="113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29" w:type="dxa"/>
          </w:tcPr>
          <w:p w14:paraId="330198E2" w14:textId="77777777" w:rsidR="00A45A12" w:rsidRDefault="00AA0DC5">
            <w:pPr>
              <w:pStyle w:val="TableParagraph"/>
              <w:spacing w:before="113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5DC01730" w14:textId="77777777">
        <w:trPr>
          <w:trHeight w:val="2457"/>
        </w:trPr>
        <w:tc>
          <w:tcPr>
            <w:tcW w:w="1268" w:type="dxa"/>
          </w:tcPr>
          <w:p w14:paraId="074DF5F5" w14:textId="77777777" w:rsidR="00A45A12" w:rsidRDefault="00AA0DC5">
            <w:pPr>
              <w:pStyle w:val="TableParagraph"/>
              <w:spacing w:before="108"/>
              <w:ind w:left="170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14:paraId="54E169D5" w14:textId="77777777" w:rsidR="00A45A12" w:rsidRDefault="00AA0DC5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14:paraId="66A5E233" w14:textId="77777777" w:rsidR="00A45A12" w:rsidRDefault="00AA0DC5">
            <w:pPr>
              <w:pStyle w:val="TableParagraph"/>
              <w:ind w:left="170" w:right="18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314" w:type="dxa"/>
          </w:tcPr>
          <w:p w14:paraId="04E3A5DB" w14:textId="77777777" w:rsidR="00A45A12" w:rsidRDefault="00AA0DC5">
            <w:pPr>
              <w:pStyle w:val="TableParagraph"/>
              <w:spacing w:before="108"/>
              <w:ind w:left="169" w:right="269"/>
              <w:rPr>
                <w:sz w:val="24"/>
              </w:rPr>
            </w:pPr>
            <w:r>
              <w:rPr>
                <w:sz w:val="24"/>
              </w:rPr>
              <w:t>Нацио-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2031" w:type="dxa"/>
          </w:tcPr>
          <w:p w14:paraId="2C5E888B" w14:textId="77777777" w:rsidR="00A45A12" w:rsidRDefault="00AA0DC5">
            <w:pPr>
              <w:pStyle w:val="TableParagraph"/>
              <w:spacing w:before="108"/>
              <w:ind w:left="169" w:right="185"/>
              <w:rPr>
                <w:sz w:val="24"/>
              </w:rPr>
            </w:pPr>
            <w:r>
              <w:rPr>
                <w:sz w:val="24"/>
              </w:rPr>
              <w:t>Национальный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 на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Шопена,</w:t>
            </w:r>
          </w:p>
          <w:p w14:paraId="41A90900" w14:textId="77777777" w:rsidR="00A45A12" w:rsidRDefault="00AA0DC5">
            <w:pPr>
              <w:pStyle w:val="TableParagraph"/>
              <w:spacing w:before="1"/>
              <w:ind w:left="169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529" w:type="dxa"/>
          </w:tcPr>
          <w:p w14:paraId="0CCB09F0" w14:textId="77777777" w:rsidR="00A45A12" w:rsidRDefault="00AA0DC5">
            <w:pPr>
              <w:pStyle w:val="TableParagraph"/>
              <w:spacing w:before="108"/>
              <w:ind w:left="168" w:right="35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типичных для рассматриваемых 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изучаемых композиторов.</w:t>
            </w:r>
          </w:p>
          <w:p w14:paraId="6448F3DB" w14:textId="77777777" w:rsidR="00A45A12" w:rsidRDefault="00AA0DC5">
            <w:pPr>
              <w:pStyle w:val="TableParagraph"/>
              <w:ind w:left="168" w:right="367"/>
              <w:rPr>
                <w:sz w:val="24"/>
              </w:rPr>
            </w:pPr>
            <w:r>
              <w:rPr>
                <w:sz w:val="24"/>
              </w:rPr>
              <w:t>Определение на слух характерных интонаций,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ритмов, элементов музыкального языка,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напеть наиболее яркие интонации, прохлопать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</w:tr>
    </w:tbl>
    <w:p w14:paraId="2D46653B" w14:textId="77777777" w:rsidR="00A45A12" w:rsidRDefault="00A45A12">
      <w:pPr>
        <w:pStyle w:val="a3"/>
        <w:ind w:left="0" w:firstLine="0"/>
        <w:jc w:val="left"/>
        <w:rPr>
          <w:b/>
          <w:sz w:val="20"/>
        </w:rPr>
      </w:pPr>
    </w:p>
    <w:p w14:paraId="00A64548" w14:textId="4D751431" w:rsidR="00A45A12" w:rsidRDefault="00E4771B">
      <w:pPr>
        <w:pStyle w:val="a3"/>
        <w:spacing w:before="9"/>
        <w:ind w:left="0" w:firstLine="0"/>
        <w:jc w:val="left"/>
        <w:rPr>
          <w:b/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1088" behindDoc="1" locked="0" layoutInCell="1" allowOverlap="1" wp14:anchorId="4895C4E0" wp14:editId="2AF9D535">
                <wp:simplePos x="0" y="0"/>
                <wp:positionH relativeFrom="page">
                  <wp:posOffset>864235</wp:posOffset>
                </wp:positionH>
                <wp:positionV relativeFrom="paragraph">
                  <wp:posOffset>213360</wp:posOffset>
                </wp:positionV>
                <wp:extent cx="1828800" cy="6350"/>
                <wp:effectExtent l="0" t="0" r="0" b="0"/>
                <wp:wrapTopAndBottom/>
                <wp:docPr id="94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6DF4A" id="Rectangle 38" o:spid="_x0000_s1026" style="position:absolute;margin-left:68.05pt;margin-top:16.8pt;width:2in;height:.5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05BC7B28" w14:textId="77777777" w:rsidR="00A45A12" w:rsidRDefault="00AA0DC5">
      <w:pPr>
        <w:spacing w:before="51"/>
        <w:ind w:left="112" w:right="136" w:firstLine="228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Изучение тематических блоков данного модуля строится по принципу сопоставления значительных явлений, стилей, образов</w:t>
      </w:r>
      <w:r>
        <w:rPr>
          <w:spacing w:val="1"/>
          <w:sz w:val="18"/>
        </w:rPr>
        <w:t xml:space="preserve"> </w:t>
      </w:r>
      <w:r>
        <w:rPr>
          <w:sz w:val="18"/>
        </w:rPr>
        <w:t>на примере творчества крупнейших композиторов Западной Европы. Однако биографические сведения из жизни композиторов</w:t>
      </w:r>
      <w:r>
        <w:rPr>
          <w:spacing w:val="1"/>
          <w:sz w:val="18"/>
        </w:rPr>
        <w:t xml:space="preserve"> </w:t>
      </w:r>
      <w:r>
        <w:rPr>
          <w:sz w:val="18"/>
        </w:rPr>
        <w:t>предполагаются к использованию лишь в качестве контекста и не должны подменять собой освоение, постижение смысла самих</w:t>
      </w:r>
      <w:r>
        <w:rPr>
          <w:spacing w:val="1"/>
          <w:sz w:val="18"/>
        </w:rPr>
        <w:t xml:space="preserve"> </w:t>
      </w:r>
      <w:r>
        <w:rPr>
          <w:sz w:val="18"/>
        </w:rPr>
        <w:t>музыкальных</w:t>
      </w:r>
      <w:r>
        <w:rPr>
          <w:spacing w:val="-2"/>
          <w:sz w:val="18"/>
        </w:rPr>
        <w:t xml:space="preserve"> </w:t>
      </w:r>
      <w:r>
        <w:rPr>
          <w:sz w:val="18"/>
        </w:rPr>
        <w:t>произведений.</w:t>
      </w:r>
    </w:p>
    <w:p w14:paraId="2ACD5027" w14:textId="77777777" w:rsidR="00A45A12" w:rsidRDefault="00AA0DC5">
      <w:pPr>
        <w:ind w:left="112" w:right="140" w:firstLine="228"/>
        <w:jc w:val="both"/>
        <w:rPr>
          <w:sz w:val="18"/>
        </w:rPr>
      </w:pPr>
      <w:r>
        <w:rPr>
          <w:sz w:val="18"/>
        </w:rPr>
        <w:t>В календарном планировании данный модуль целесообразно соотносить с изучением модуля «Музыка народов мира», переходя</w:t>
      </w:r>
      <w:r>
        <w:rPr>
          <w:spacing w:val="-42"/>
          <w:sz w:val="18"/>
        </w:rPr>
        <w:t xml:space="preserve"> </w:t>
      </w:r>
      <w:r>
        <w:rPr>
          <w:sz w:val="18"/>
        </w:rPr>
        <w:t>от фольклора той или иной страны к творчеству профессиональных композиторов, в котором изученная национальная традиция</w:t>
      </w:r>
      <w:r>
        <w:rPr>
          <w:spacing w:val="1"/>
          <w:sz w:val="18"/>
        </w:rPr>
        <w:t xml:space="preserve"> </w:t>
      </w:r>
      <w:r>
        <w:rPr>
          <w:sz w:val="18"/>
        </w:rPr>
        <w:t>получила</w:t>
      </w:r>
      <w:r>
        <w:rPr>
          <w:spacing w:val="-2"/>
          <w:sz w:val="18"/>
        </w:rPr>
        <w:t xml:space="preserve"> </w:t>
      </w:r>
      <w:r>
        <w:rPr>
          <w:sz w:val="18"/>
        </w:rPr>
        <w:t>продолжение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развитие.</w:t>
      </w:r>
    </w:p>
    <w:p w14:paraId="2188A3FF" w14:textId="77777777" w:rsidR="00A45A12" w:rsidRDefault="00A45A12">
      <w:pPr>
        <w:jc w:val="both"/>
        <w:rPr>
          <w:sz w:val="18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12082E31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14"/>
        <w:gridCol w:w="2031"/>
        <w:gridCol w:w="5529"/>
      </w:tblGrid>
      <w:tr w:rsidR="00A45A12" w14:paraId="087B4F16" w14:textId="77777777">
        <w:trPr>
          <w:trHeight w:val="1077"/>
        </w:trPr>
        <w:tc>
          <w:tcPr>
            <w:tcW w:w="1268" w:type="dxa"/>
          </w:tcPr>
          <w:p w14:paraId="5EE0C0A3" w14:textId="77777777" w:rsidR="00A45A12" w:rsidRDefault="00AA0DC5">
            <w:pPr>
              <w:pStyle w:val="TableParagraph"/>
              <w:spacing w:before="116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14" w:type="dxa"/>
          </w:tcPr>
          <w:p w14:paraId="6F4B2390" w14:textId="77777777" w:rsidR="00A45A12" w:rsidRDefault="00AA0DC5">
            <w:pPr>
              <w:pStyle w:val="TableParagraph"/>
              <w:spacing w:before="116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31" w:type="dxa"/>
          </w:tcPr>
          <w:p w14:paraId="30A03483" w14:textId="77777777" w:rsidR="00A45A12" w:rsidRDefault="00AA0DC5">
            <w:pPr>
              <w:pStyle w:val="TableParagraph"/>
              <w:spacing w:before="116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29" w:type="dxa"/>
          </w:tcPr>
          <w:p w14:paraId="0D0B6055" w14:textId="77777777" w:rsidR="00A45A12" w:rsidRDefault="00AA0DC5">
            <w:pPr>
              <w:pStyle w:val="TableParagraph"/>
              <w:spacing w:before="116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157326F4" w14:textId="77777777">
        <w:trPr>
          <w:trHeight w:val="4666"/>
        </w:trPr>
        <w:tc>
          <w:tcPr>
            <w:tcW w:w="1268" w:type="dxa"/>
          </w:tcPr>
          <w:p w14:paraId="7D95A6ED" w14:textId="77777777" w:rsidR="00A45A12" w:rsidRDefault="00A45A12">
            <w:pPr>
              <w:pStyle w:val="TableParagraph"/>
            </w:pPr>
          </w:p>
        </w:tc>
        <w:tc>
          <w:tcPr>
            <w:tcW w:w="1314" w:type="dxa"/>
          </w:tcPr>
          <w:p w14:paraId="7131CB2E" w14:textId="77777777" w:rsidR="00A45A12" w:rsidRDefault="00A45A12">
            <w:pPr>
              <w:pStyle w:val="TableParagraph"/>
            </w:pPr>
          </w:p>
        </w:tc>
        <w:tc>
          <w:tcPr>
            <w:tcW w:w="2031" w:type="dxa"/>
          </w:tcPr>
          <w:p w14:paraId="1E4C91EF" w14:textId="77777777" w:rsidR="00A45A12" w:rsidRDefault="00AA0DC5">
            <w:pPr>
              <w:pStyle w:val="TableParagraph"/>
              <w:spacing w:before="111"/>
              <w:ind w:left="169" w:right="186"/>
              <w:rPr>
                <w:sz w:val="24"/>
              </w:rPr>
            </w:pPr>
            <w:r>
              <w:rPr>
                <w:sz w:val="24"/>
              </w:rPr>
              <w:t>Значение и роль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композитора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основополож-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 нацио-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нальной клас-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сической 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зыки.</w:t>
            </w:r>
          </w:p>
          <w:p w14:paraId="7A8738CA" w14:textId="77777777" w:rsidR="00A45A12" w:rsidRDefault="00AA0DC5">
            <w:pPr>
              <w:pStyle w:val="TableParagraph"/>
              <w:spacing w:before="2"/>
              <w:ind w:left="169" w:right="245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жанры, образы,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элементы 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5529" w:type="dxa"/>
          </w:tcPr>
          <w:p w14:paraId="309A9BB7" w14:textId="77777777" w:rsidR="00A45A12" w:rsidRDefault="00AA0DC5">
            <w:pPr>
              <w:pStyle w:val="TableParagraph"/>
              <w:spacing w:before="111"/>
              <w:ind w:left="168" w:right="313"/>
              <w:rPr>
                <w:sz w:val="24"/>
              </w:rPr>
            </w:pPr>
            <w:r>
              <w:rPr>
                <w:sz w:val="24"/>
              </w:rPr>
              <w:t>Разучивание, исполнение не менее одного 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сочинённого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ром-классиком (из числа изучаемых в 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разделе).</w:t>
            </w:r>
          </w:p>
          <w:p w14:paraId="3654788C" w14:textId="77777777" w:rsidR="00A45A12" w:rsidRDefault="00AA0DC5">
            <w:pPr>
              <w:pStyle w:val="TableParagraph"/>
              <w:spacing w:before="1"/>
              <w:ind w:left="168" w:right="501"/>
              <w:rPr>
                <w:sz w:val="24"/>
              </w:rPr>
            </w:pPr>
            <w:r>
              <w:rPr>
                <w:sz w:val="24"/>
              </w:rPr>
              <w:t>Музыкальная викторина на знание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 и авторов изученных произведений.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 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евро-</w:t>
            </w:r>
          </w:p>
          <w:p w14:paraId="61A16E1F" w14:textId="77777777" w:rsidR="00A45A12" w:rsidRDefault="00AA0DC5">
            <w:pPr>
              <w:pStyle w:val="TableParagraph"/>
              <w:spacing w:before="1"/>
              <w:ind w:left="168" w:right="160"/>
              <w:rPr>
                <w:sz w:val="24"/>
              </w:rPr>
            </w:pPr>
            <w:r>
              <w:rPr>
                <w:sz w:val="24"/>
              </w:rPr>
              <w:t>пейских композиторов-классиков, представителей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школ.</w:t>
            </w:r>
          </w:p>
          <w:p w14:paraId="090A7E3F" w14:textId="77777777" w:rsidR="00A45A12" w:rsidRDefault="00AA0DC5">
            <w:pPr>
              <w:pStyle w:val="TableParagraph"/>
              <w:ind w:left="168" w:right="564"/>
              <w:jc w:val="both"/>
              <w:rPr>
                <w:sz w:val="24"/>
              </w:rPr>
            </w:pPr>
            <w:r>
              <w:rPr>
                <w:sz w:val="24"/>
              </w:rPr>
              <w:t>Просмотр художественных и документальных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фильмов о творчестве выдающих европейских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композиторов с последующим обсуждением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  <w:p w14:paraId="7299E856" w14:textId="77777777" w:rsidR="00A45A12" w:rsidRDefault="00AA0DC5">
            <w:pPr>
              <w:pStyle w:val="TableParagraph"/>
              <w:ind w:left="168" w:right="269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драматического спектакля</w:t>
            </w:r>
          </w:p>
        </w:tc>
      </w:tr>
    </w:tbl>
    <w:p w14:paraId="7DAA0DEB" w14:textId="77777777" w:rsidR="00A45A12" w:rsidRDefault="00A45A12">
      <w:pPr>
        <w:jc w:val="both"/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7FE4E1CF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14"/>
        <w:gridCol w:w="2031"/>
        <w:gridCol w:w="5529"/>
      </w:tblGrid>
      <w:tr w:rsidR="00A45A12" w14:paraId="15C12378" w14:textId="77777777">
        <w:trPr>
          <w:trHeight w:val="1077"/>
        </w:trPr>
        <w:tc>
          <w:tcPr>
            <w:tcW w:w="1268" w:type="dxa"/>
          </w:tcPr>
          <w:p w14:paraId="0AB7C2B4" w14:textId="77777777" w:rsidR="00A45A12" w:rsidRDefault="00AA0DC5">
            <w:pPr>
              <w:pStyle w:val="TableParagraph"/>
              <w:spacing w:before="116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14" w:type="dxa"/>
          </w:tcPr>
          <w:p w14:paraId="46B53AA6" w14:textId="77777777" w:rsidR="00A45A12" w:rsidRDefault="00AA0DC5">
            <w:pPr>
              <w:pStyle w:val="TableParagraph"/>
              <w:spacing w:before="116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31" w:type="dxa"/>
          </w:tcPr>
          <w:p w14:paraId="3197C22E" w14:textId="77777777" w:rsidR="00A45A12" w:rsidRDefault="00AA0DC5">
            <w:pPr>
              <w:pStyle w:val="TableParagraph"/>
              <w:spacing w:before="116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29" w:type="dxa"/>
          </w:tcPr>
          <w:p w14:paraId="26012A51" w14:textId="77777777" w:rsidR="00A45A12" w:rsidRDefault="00AA0DC5">
            <w:pPr>
              <w:pStyle w:val="TableParagraph"/>
              <w:spacing w:before="116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43BE80AB" w14:textId="77777777">
        <w:trPr>
          <w:trHeight w:val="393"/>
        </w:trPr>
        <w:tc>
          <w:tcPr>
            <w:tcW w:w="1268" w:type="dxa"/>
            <w:tcBorders>
              <w:bottom w:val="nil"/>
            </w:tcBorders>
          </w:tcPr>
          <w:p w14:paraId="2D7A755B" w14:textId="77777777" w:rsidR="00A45A12" w:rsidRDefault="00AA0DC5">
            <w:pPr>
              <w:pStyle w:val="TableParagraph"/>
              <w:spacing w:before="111" w:line="261" w:lineRule="exact"/>
              <w:ind w:left="170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  <w:tc>
          <w:tcPr>
            <w:tcW w:w="1314" w:type="dxa"/>
            <w:tcBorders>
              <w:bottom w:val="nil"/>
            </w:tcBorders>
          </w:tcPr>
          <w:p w14:paraId="4DF4F7D4" w14:textId="77777777" w:rsidR="00A45A12" w:rsidRDefault="00AA0DC5">
            <w:pPr>
              <w:pStyle w:val="TableParagraph"/>
              <w:spacing w:before="111"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Музы-</w:t>
            </w:r>
          </w:p>
        </w:tc>
        <w:tc>
          <w:tcPr>
            <w:tcW w:w="2031" w:type="dxa"/>
            <w:tcBorders>
              <w:bottom w:val="nil"/>
            </w:tcBorders>
          </w:tcPr>
          <w:p w14:paraId="49D45CB4" w14:textId="77777777" w:rsidR="00A45A12" w:rsidRDefault="00AA0DC5">
            <w:pPr>
              <w:pStyle w:val="TableParagraph"/>
              <w:spacing w:before="111"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Кумиры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пуб-</w:t>
            </w:r>
          </w:p>
        </w:tc>
        <w:tc>
          <w:tcPr>
            <w:tcW w:w="5529" w:type="dxa"/>
            <w:tcBorders>
              <w:bottom w:val="nil"/>
            </w:tcBorders>
          </w:tcPr>
          <w:p w14:paraId="72F53350" w14:textId="77777777" w:rsidR="00A45A12" w:rsidRDefault="00AA0DC5">
            <w:pPr>
              <w:pStyle w:val="TableParagraph"/>
              <w:spacing w:before="111"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виртуозной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A45A12" w14:paraId="78177799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7E5AFCA7" w14:textId="77777777" w:rsidR="00A45A12" w:rsidRDefault="00AA0DC5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2—3</w:t>
            </w: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039B9F63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кант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043E513D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65BF5472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Размышление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биографий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</w:p>
        </w:tc>
      </w:tr>
      <w:tr w:rsidR="00A45A12" w14:paraId="020E8CC2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37540EC9" w14:textId="77777777" w:rsidR="00A45A12" w:rsidRDefault="00AA0DC5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2EC80592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публика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4A8A6FA1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3BE9592B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музыкантов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любимцев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публики,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A45A12" w14:paraId="5F74396F" w14:textId="77777777">
        <w:trPr>
          <w:trHeight w:val="275"/>
        </w:trPr>
        <w:tc>
          <w:tcPr>
            <w:tcW w:w="1268" w:type="dxa"/>
            <w:tcBorders>
              <w:top w:val="nil"/>
              <w:bottom w:val="nil"/>
            </w:tcBorders>
          </w:tcPr>
          <w:p w14:paraId="033AA28E" w14:textId="77777777" w:rsidR="00A45A12" w:rsidRDefault="00AA0DC5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7B7ADE47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33AE3F94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Моцарта,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3EC9D16E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непóнятых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современниками.</w:t>
            </w:r>
          </w:p>
        </w:tc>
      </w:tr>
      <w:tr w:rsidR="00A45A12" w14:paraId="3773AD7C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08CC3450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1CFFA480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16568843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Паганини,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10B629F1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pacing w:val="-1"/>
                <w:sz w:val="24"/>
              </w:rPr>
              <w:t>Определение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мелодий,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интонаций,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ритмов,</w:t>
            </w:r>
          </w:p>
        </w:tc>
      </w:tr>
      <w:tr w:rsidR="00A45A12" w14:paraId="5DA73C0A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6BD34AF5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23EF7BD6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356E8AB3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6CCBB337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</w:p>
        </w:tc>
      </w:tr>
      <w:tr w:rsidR="00A45A12" w14:paraId="62DC7A73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73B73D99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57C2FAFC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6E237EAB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Виртуозность.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62BF6041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наибо-</w:t>
            </w:r>
          </w:p>
        </w:tc>
      </w:tr>
      <w:tr w:rsidR="00A45A12" w14:paraId="40022FA7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3F5269A4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57AB8694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6A56B8F9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Талант,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1C03272A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ритмоинтонации.</w:t>
            </w:r>
          </w:p>
        </w:tc>
      </w:tr>
      <w:tr w:rsidR="00A45A12" w14:paraId="27594DAA" w14:textId="77777777">
        <w:trPr>
          <w:trHeight w:val="275"/>
        </w:trPr>
        <w:tc>
          <w:tcPr>
            <w:tcW w:w="1268" w:type="dxa"/>
            <w:tcBorders>
              <w:top w:val="nil"/>
              <w:bottom w:val="nil"/>
            </w:tcBorders>
          </w:tcPr>
          <w:p w14:paraId="2EEAF8C1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0755CAD9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0153AC4B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миссия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02057B56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</w:p>
        </w:tc>
      </w:tr>
      <w:tr w:rsidR="00A45A12" w14:paraId="748AB941" w14:textId="77777777">
        <w:trPr>
          <w:trHeight w:val="275"/>
        </w:trPr>
        <w:tc>
          <w:tcPr>
            <w:tcW w:w="1268" w:type="dxa"/>
            <w:tcBorders>
              <w:top w:val="nil"/>
              <w:bottom w:val="nil"/>
            </w:tcBorders>
          </w:tcPr>
          <w:p w14:paraId="2805334F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6A8E1FE5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696A939B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зитора,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38AD89C2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названий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</w:tr>
      <w:tr w:rsidR="00A45A12" w14:paraId="2C5F4D14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08F1F465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45396AE2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46C62FAD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нителя.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3C1FD5F1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слу-</w:t>
            </w:r>
          </w:p>
        </w:tc>
      </w:tr>
      <w:tr w:rsidR="00A45A12" w14:paraId="3A33A295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5F1CB987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6C0651E6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4980C6EF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публики.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6C5CABB1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шания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концертном</w:t>
            </w:r>
          </w:p>
        </w:tc>
      </w:tr>
      <w:tr w:rsidR="00A45A12" w14:paraId="63D0B814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69F0FC94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5D169A6C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472F0736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7234849F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зале,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балета.</w:t>
            </w:r>
          </w:p>
        </w:tc>
      </w:tr>
      <w:tr w:rsidR="00A45A12" w14:paraId="4B51E7E0" w14:textId="77777777">
        <w:trPr>
          <w:trHeight w:val="275"/>
        </w:trPr>
        <w:tc>
          <w:tcPr>
            <w:tcW w:w="1268" w:type="dxa"/>
            <w:tcBorders>
              <w:top w:val="nil"/>
              <w:bottom w:val="nil"/>
            </w:tcBorders>
          </w:tcPr>
          <w:p w14:paraId="5932BBE5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0A5F17DC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7D231A53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шателя.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46B5E653" w14:textId="77777777" w:rsidR="00A45A12" w:rsidRDefault="00AA0DC5">
            <w:pPr>
              <w:pStyle w:val="TableParagraph"/>
              <w:spacing w:line="256" w:lineRule="exact"/>
              <w:ind w:left="168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</w:p>
        </w:tc>
      </w:tr>
      <w:tr w:rsidR="00A45A12" w14:paraId="7412DB51" w14:textId="77777777">
        <w:trPr>
          <w:trHeight w:val="275"/>
        </w:trPr>
        <w:tc>
          <w:tcPr>
            <w:tcW w:w="1268" w:type="dxa"/>
            <w:tcBorders>
              <w:top w:val="nil"/>
              <w:bottom w:val="nil"/>
            </w:tcBorders>
          </w:tcPr>
          <w:p w14:paraId="20396188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545F5A20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69114E8C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57FF314A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интерактивной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(география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путе-</w:t>
            </w:r>
          </w:p>
        </w:tc>
      </w:tr>
      <w:tr w:rsidR="00A45A12" w14:paraId="3BDD0186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1274A0CC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1F497B04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6101182D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музыки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02095A62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шествий,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гастролей),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лентой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(имена,</w:t>
            </w:r>
          </w:p>
        </w:tc>
      </w:tr>
      <w:tr w:rsidR="00A45A12" w14:paraId="305D2031" w14:textId="77777777">
        <w:trPr>
          <w:trHeight w:val="408"/>
        </w:trPr>
        <w:tc>
          <w:tcPr>
            <w:tcW w:w="1268" w:type="dxa"/>
            <w:tcBorders>
              <w:top w:val="nil"/>
            </w:tcBorders>
          </w:tcPr>
          <w:p w14:paraId="289033B2" w14:textId="77777777" w:rsidR="00A45A12" w:rsidRDefault="00A45A12">
            <w:pPr>
              <w:pStyle w:val="TableParagraph"/>
            </w:pPr>
          </w:p>
        </w:tc>
        <w:tc>
          <w:tcPr>
            <w:tcW w:w="1314" w:type="dxa"/>
            <w:tcBorders>
              <w:top w:val="nil"/>
            </w:tcBorders>
          </w:tcPr>
          <w:p w14:paraId="3F1BFF1E" w14:textId="77777777" w:rsidR="00A45A12" w:rsidRDefault="00A45A12">
            <w:pPr>
              <w:pStyle w:val="TableParagraph"/>
            </w:pPr>
          </w:p>
        </w:tc>
        <w:tc>
          <w:tcPr>
            <w:tcW w:w="2031" w:type="dxa"/>
            <w:tcBorders>
              <w:top w:val="nil"/>
            </w:tcBorders>
          </w:tcPr>
          <w:p w14:paraId="3016F85E" w14:textId="77777777" w:rsidR="00A45A12" w:rsidRDefault="00AA0DC5">
            <w:pPr>
              <w:pStyle w:val="TableParagraph"/>
              <w:spacing w:line="271" w:lineRule="exact"/>
              <w:ind w:left="169"/>
              <w:rPr>
                <w:sz w:val="24"/>
              </w:rPr>
            </w:pPr>
            <w:r>
              <w:rPr>
                <w:sz w:val="24"/>
              </w:rPr>
              <w:t>шлые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529" w:type="dxa"/>
            <w:tcBorders>
              <w:top w:val="nil"/>
            </w:tcBorders>
          </w:tcPr>
          <w:p w14:paraId="7C42F926" w14:textId="77777777" w:rsidR="00A45A12" w:rsidRDefault="00AA0DC5"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pacing w:val="-1"/>
                <w:sz w:val="24"/>
              </w:rPr>
              <w:t>факты,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явления,</w:t>
            </w:r>
          </w:p>
        </w:tc>
      </w:tr>
    </w:tbl>
    <w:p w14:paraId="7FA8B52A" w14:textId="77777777" w:rsidR="00A45A12" w:rsidRDefault="00A45A12">
      <w:pPr>
        <w:spacing w:line="271" w:lineRule="exact"/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063B0366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14"/>
        <w:gridCol w:w="2031"/>
        <w:gridCol w:w="5529"/>
      </w:tblGrid>
      <w:tr w:rsidR="00A45A12" w14:paraId="424D354E" w14:textId="77777777">
        <w:trPr>
          <w:trHeight w:val="1077"/>
        </w:trPr>
        <w:tc>
          <w:tcPr>
            <w:tcW w:w="1268" w:type="dxa"/>
          </w:tcPr>
          <w:p w14:paraId="20FE0C57" w14:textId="77777777" w:rsidR="00A45A12" w:rsidRDefault="00AA0DC5">
            <w:pPr>
              <w:pStyle w:val="TableParagraph"/>
              <w:spacing w:before="116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14" w:type="dxa"/>
          </w:tcPr>
          <w:p w14:paraId="4D2C267E" w14:textId="77777777" w:rsidR="00A45A12" w:rsidRDefault="00AA0DC5">
            <w:pPr>
              <w:pStyle w:val="TableParagraph"/>
              <w:spacing w:before="116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31" w:type="dxa"/>
          </w:tcPr>
          <w:p w14:paraId="31CD9527" w14:textId="77777777" w:rsidR="00A45A12" w:rsidRDefault="00AA0DC5">
            <w:pPr>
              <w:pStyle w:val="TableParagraph"/>
              <w:spacing w:before="116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29" w:type="dxa"/>
          </w:tcPr>
          <w:p w14:paraId="36DFC9CB" w14:textId="77777777" w:rsidR="00A45A12" w:rsidRDefault="00AA0DC5">
            <w:pPr>
              <w:pStyle w:val="TableParagraph"/>
              <w:spacing w:before="116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2FE7BFA0" w14:textId="77777777">
        <w:trPr>
          <w:trHeight w:val="1629"/>
        </w:trPr>
        <w:tc>
          <w:tcPr>
            <w:tcW w:w="1268" w:type="dxa"/>
          </w:tcPr>
          <w:p w14:paraId="2702D2E5" w14:textId="77777777" w:rsidR="00A45A12" w:rsidRDefault="00A45A12">
            <w:pPr>
              <w:pStyle w:val="TableParagraph"/>
            </w:pPr>
          </w:p>
        </w:tc>
        <w:tc>
          <w:tcPr>
            <w:tcW w:w="1314" w:type="dxa"/>
          </w:tcPr>
          <w:p w14:paraId="326161B3" w14:textId="77777777" w:rsidR="00A45A12" w:rsidRDefault="00A45A12">
            <w:pPr>
              <w:pStyle w:val="TableParagraph"/>
            </w:pPr>
          </w:p>
        </w:tc>
        <w:tc>
          <w:tcPr>
            <w:tcW w:w="2031" w:type="dxa"/>
          </w:tcPr>
          <w:p w14:paraId="5CEDE6F1" w14:textId="77777777" w:rsidR="00A45A12" w:rsidRDefault="00AA0DC5">
            <w:pPr>
              <w:pStyle w:val="TableParagraph"/>
              <w:spacing w:before="111"/>
              <w:ind w:left="169"/>
              <w:rPr>
                <w:sz w:val="24"/>
              </w:rPr>
            </w:pPr>
            <w:r>
              <w:rPr>
                <w:sz w:val="24"/>
              </w:rPr>
              <w:t>сегодня</w:t>
            </w:r>
          </w:p>
        </w:tc>
        <w:tc>
          <w:tcPr>
            <w:tcW w:w="5529" w:type="dxa"/>
          </w:tcPr>
          <w:p w14:paraId="2DC1A05E" w14:textId="77777777" w:rsidR="00A45A12" w:rsidRDefault="00AA0DC5">
            <w:pPr>
              <w:pStyle w:val="TableParagraph"/>
              <w:spacing w:before="111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произведения).</w:t>
            </w:r>
          </w:p>
          <w:p w14:paraId="7831F071" w14:textId="77777777" w:rsidR="00A45A12" w:rsidRDefault="00AA0DC5">
            <w:pPr>
              <w:pStyle w:val="TableParagraph"/>
              <w:spacing w:before="1"/>
              <w:ind w:left="168" w:right="36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  <w:p w14:paraId="2EE20508" w14:textId="77777777" w:rsidR="00A45A12" w:rsidRDefault="00AA0DC5">
            <w:pPr>
              <w:pStyle w:val="TableParagraph"/>
              <w:ind w:left="168" w:right="42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подборки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</w:p>
        </w:tc>
      </w:tr>
      <w:tr w:rsidR="00A45A12" w14:paraId="04197285" w14:textId="77777777">
        <w:trPr>
          <w:trHeight w:val="364"/>
        </w:trPr>
        <w:tc>
          <w:tcPr>
            <w:tcW w:w="1268" w:type="dxa"/>
            <w:tcBorders>
              <w:bottom w:val="nil"/>
            </w:tcBorders>
          </w:tcPr>
          <w:p w14:paraId="68AF2E0C" w14:textId="77777777" w:rsidR="00A45A12" w:rsidRDefault="00AA0DC5">
            <w:pPr>
              <w:pStyle w:val="TableParagraph"/>
              <w:spacing w:before="83" w:line="261" w:lineRule="exact"/>
              <w:ind w:left="170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  <w:tc>
          <w:tcPr>
            <w:tcW w:w="1314" w:type="dxa"/>
            <w:tcBorders>
              <w:bottom w:val="nil"/>
            </w:tcBorders>
          </w:tcPr>
          <w:p w14:paraId="238662CB" w14:textId="77777777" w:rsidR="00A45A12" w:rsidRDefault="00AA0DC5">
            <w:pPr>
              <w:pStyle w:val="TableParagraph"/>
              <w:spacing w:before="83"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Музы-</w:t>
            </w:r>
          </w:p>
        </w:tc>
        <w:tc>
          <w:tcPr>
            <w:tcW w:w="2031" w:type="dxa"/>
            <w:tcBorders>
              <w:bottom w:val="nil"/>
            </w:tcBorders>
          </w:tcPr>
          <w:p w14:paraId="7588D6D1" w14:textId="77777777" w:rsidR="00A45A12" w:rsidRDefault="00AA0DC5">
            <w:pPr>
              <w:pStyle w:val="TableParagraph"/>
              <w:spacing w:before="83" w:line="261" w:lineRule="exact"/>
              <w:ind w:left="169"/>
              <w:rPr>
                <w:sz w:val="24"/>
              </w:rPr>
            </w:pPr>
            <w:r>
              <w:rPr>
                <w:spacing w:val="-4"/>
                <w:sz w:val="24"/>
              </w:rPr>
              <w:t>Искусство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как</w:t>
            </w:r>
          </w:p>
        </w:tc>
        <w:tc>
          <w:tcPr>
            <w:tcW w:w="5529" w:type="dxa"/>
            <w:tcBorders>
              <w:bottom w:val="nil"/>
            </w:tcBorders>
          </w:tcPr>
          <w:p w14:paraId="1DA5FE4C" w14:textId="77777777" w:rsidR="00A45A12" w:rsidRDefault="00AA0DC5">
            <w:pPr>
              <w:pStyle w:val="TableParagraph"/>
              <w:spacing w:before="83"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полифонической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гомо-</w:t>
            </w:r>
          </w:p>
        </w:tc>
      </w:tr>
      <w:tr w:rsidR="00A45A12" w14:paraId="0666099E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5F4B01AD" w14:textId="77777777" w:rsidR="00A45A12" w:rsidRDefault="00AA0DC5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4—6</w:t>
            </w: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5B8C2DE0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2BC8D706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pacing w:val="-3"/>
                <w:sz w:val="24"/>
              </w:rPr>
              <w:t>отражение,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52EDC331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фонно-гармонической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A45A12" w14:paraId="68D6AA7C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138BAB92" w14:textId="77777777" w:rsidR="00A45A12" w:rsidRDefault="00AA0DC5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7041CA37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зеркало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26F79971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pacing w:val="-3"/>
                <w:sz w:val="24"/>
              </w:rPr>
              <w:t>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стороны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—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03C64877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</w:p>
        </w:tc>
      </w:tr>
      <w:tr w:rsidR="00A45A12" w14:paraId="2CC0C757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0E574C2A" w14:textId="77777777" w:rsidR="00A45A12" w:rsidRDefault="00AA0DC5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46119710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эпохи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2BDD164F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pacing w:val="-3"/>
                <w:sz w:val="24"/>
              </w:rPr>
              <w:t>образа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жизни,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5BAD91D7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сочинённого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композито-</w:t>
            </w:r>
          </w:p>
        </w:tc>
      </w:tr>
      <w:tr w:rsidR="00A45A12" w14:paraId="2D862275" w14:textId="77777777">
        <w:trPr>
          <w:trHeight w:val="275"/>
        </w:trPr>
        <w:tc>
          <w:tcPr>
            <w:tcW w:w="1268" w:type="dxa"/>
            <w:tcBorders>
              <w:top w:val="nil"/>
              <w:bottom w:val="nil"/>
            </w:tcBorders>
          </w:tcPr>
          <w:p w14:paraId="7AAC0D19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357F76A3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75F71D1C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pacing w:val="-3"/>
                <w:sz w:val="24"/>
              </w:rPr>
              <w:t>другой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—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глав-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2424A978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ром-классиком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</w:p>
        </w:tc>
      </w:tr>
      <w:tr w:rsidR="00A45A12" w14:paraId="7C27EFB4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0DE4AF62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19290404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558BD6E2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pacing w:val="-4"/>
                <w:sz w:val="24"/>
              </w:rPr>
              <w:t>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ценностей,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70BF763D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разделе).</w:t>
            </w:r>
          </w:p>
        </w:tc>
      </w:tr>
      <w:tr w:rsidR="00A45A12" w14:paraId="0D6F5C6B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2323BBD0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2CE8D1F0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7ACAA094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pacing w:val="-4"/>
                <w:sz w:val="24"/>
              </w:rPr>
              <w:t>идеалов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кон-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4A7F370A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вокальных,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ритмических,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</w:p>
        </w:tc>
      </w:tr>
      <w:tr w:rsidR="00A45A12" w14:paraId="2D0BB91C" w14:textId="77777777">
        <w:trPr>
          <w:trHeight w:val="275"/>
        </w:trPr>
        <w:tc>
          <w:tcPr>
            <w:tcW w:w="1268" w:type="dxa"/>
            <w:tcBorders>
              <w:top w:val="nil"/>
              <w:bottom w:val="nil"/>
            </w:tcBorders>
          </w:tcPr>
          <w:p w14:paraId="043929ED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200A0D4A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3CAC9F75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pacing w:val="-3"/>
                <w:sz w:val="24"/>
              </w:rPr>
              <w:t>кретной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эпохи.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456E2199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канонов.</w:t>
            </w:r>
          </w:p>
        </w:tc>
      </w:tr>
      <w:tr w:rsidR="00A45A12" w14:paraId="6E96B1A7" w14:textId="77777777">
        <w:trPr>
          <w:trHeight w:val="275"/>
        </w:trPr>
        <w:tc>
          <w:tcPr>
            <w:tcW w:w="1268" w:type="dxa"/>
            <w:tcBorders>
              <w:top w:val="nil"/>
              <w:bottom w:val="nil"/>
            </w:tcBorders>
          </w:tcPr>
          <w:p w14:paraId="35C9286F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01210C2F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6BDD2317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pacing w:val="-3"/>
                <w:sz w:val="24"/>
              </w:rPr>
              <w:t>Стили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барокко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1D981628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</w:p>
        </w:tc>
      </w:tr>
      <w:tr w:rsidR="00A45A12" w14:paraId="44441ECC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262A4B8E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3FA1520A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2AD5201A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pacing w:val="-4"/>
                <w:sz w:val="24"/>
              </w:rPr>
              <w:t>классицизм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(круг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4D3D5073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названий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</w:tr>
      <w:tr w:rsidR="00A45A12" w14:paraId="0F1D07CC" w14:textId="77777777">
        <w:trPr>
          <w:trHeight w:val="275"/>
        </w:trPr>
        <w:tc>
          <w:tcPr>
            <w:tcW w:w="1268" w:type="dxa"/>
            <w:tcBorders>
              <w:top w:val="nil"/>
              <w:bottom w:val="nil"/>
            </w:tcBorders>
          </w:tcPr>
          <w:p w14:paraId="045E5BD8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32F617E1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25FEE53C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pacing w:val="-4"/>
                <w:sz w:val="24"/>
              </w:rPr>
              <w:t>основных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обра-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3EAD081D" w14:textId="77777777" w:rsidR="00A45A12" w:rsidRDefault="00AA0DC5">
            <w:pPr>
              <w:pStyle w:val="TableParagraph"/>
              <w:spacing w:line="256" w:lineRule="exact"/>
              <w:ind w:left="168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</w:p>
        </w:tc>
      </w:tr>
      <w:tr w:rsidR="00A45A12" w14:paraId="64DB0F15" w14:textId="77777777">
        <w:trPr>
          <w:trHeight w:val="358"/>
        </w:trPr>
        <w:tc>
          <w:tcPr>
            <w:tcW w:w="1268" w:type="dxa"/>
            <w:tcBorders>
              <w:top w:val="nil"/>
            </w:tcBorders>
          </w:tcPr>
          <w:p w14:paraId="67C0C69E" w14:textId="77777777" w:rsidR="00A45A12" w:rsidRDefault="00A45A12">
            <w:pPr>
              <w:pStyle w:val="TableParagraph"/>
            </w:pPr>
          </w:p>
        </w:tc>
        <w:tc>
          <w:tcPr>
            <w:tcW w:w="1314" w:type="dxa"/>
            <w:tcBorders>
              <w:top w:val="nil"/>
            </w:tcBorders>
          </w:tcPr>
          <w:p w14:paraId="69908D5D" w14:textId="77777777" w:rsidR="00A45A12" w:rsidRDefault="00A45A12">
            <w:pPr>
              <w:pStyle w:val="TableParagraph"/>
            </w:pPr>
          </w:p>
        </w:tc>
        <w:tc>
          <w:tcPr>
            <w:tcW w:w="2031" w:type="dxa"/>
            <w:tcBorders>
              <w:top w:val="nil"/>
            </w:tcBorders>
          </w:tcPr>
          <w:p w14:paraId="698C0D30" w14:textId="77777777" w:rsidR="00A45A12" w:rsidRDefault="00AA0DC5">
            <w:pPr>
              <w:pStyle w:val="TableParagraph"/>
              <w:spacing w:line="271" w:lineRule="exact"/>
              <w:ind w:left="169"/>
              <w:rPr>
                <w:sz w:val="24"/>
              </w:rPr>
            </w:pPr>
            <w:r>
              <w:rPr>
                <w:spacing w:val="-4"/>
                <w:sz w:val="24"/>
              </w:rPr>
              <w:t>зов,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характерных</w:t>
            </w:r>
          </w:p>
        </w:tc>
        <w:tc>
          <w:tcPr>
            <w:tcW w:w="5529" w:type="dxa"/>
            <w:tcBorders>
              <w:top w:val="nil"/>
            </w:tcBorders>
          </w:tcPr>
          <w:p w14:paraId="3CE2D390" w14:textId="77777777" w:rsidR="00A45A12" w:rsidRDefault="00AA0DC5"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ба-</w:t>
            </w:r>
          </w:p>
        </w:tc>
      </w:tr>
    </w:tbl>
    <w:p w14:paraId="42DE7551" w14:textId="77777777" w:rsidR="00A45A12" w:rsidRDefault="00A45A12">
      <w:pPr>
        <w:spacing w:line="271" w:lineRule="exact"/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6B477259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14"/>
        <w:gridCol w:w="2031"/>
        <w:gridCol w:w="5529"/>
      </w:tblGrid>
      <w:tr w:rsidR="00A45A12" w14:paraId="51468C1C" w14:textId="77777777">
        <w:trPr>
          <w:trHeight w:val="1077"/>
        </w:trPr>
        <w:tc>
          <w:tcPr>
            <w:tcW w:w="1268" w:type="dxa"/>
          </w:tcPr>
          <w:p w14:paraId="2EFABCF0" w14:textId="77777777" w:rsidR="00A45A12" w:rsidRDefault="00AA0DC5">
            <w:pPr>
              <w:pStyle w:val="TableParagraph"/>
              <w:spacing w:before="116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14" w:type="dxa"/>
          </w:tcPr>
          <w:p w14:paraId="642F1FB9" w14:textId="77777777" w:rsidR="00A45A12" w:rsidRDefault="00AA0DC5">
            <w:pPr>
              <w:pStyle w:val="TableParagraph"/>
              <w:spacing w:before="116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31" w:type="dxa"/>
          </w:tcPr>
          <w:p w14:paraId="7EE0E28E" w14:textId="77777777" w:rsidR="00A45A12" w:rsidRDefault="00AA0DC5">
            <w:pPr>
              <w:pStyle w:val="TableParagraph"/>
              <w:spacing w:before="116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29" w:type="dxa"/>
          </w:tcPr>
          <w:p w14:paraId="14606670" w14:textId="77777777" w:rsidR="00A45A12" w:rsidRDefault="00AA0DC5">
            <w:pPr>
              <w:pStyle w:val="TableParagraph"/>
              <w:spacing w:before="116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28046F95" w14:textId="77777777">
        <w:trPr>
          <w:trHeight w:val="2655"/>
        </w:trPr>
        <w:tc>
          <w:tcPr>
            <w:tcW w:w="1268" w:type="dxa"/>
          </w:tcPr>
          <w:p w14:paraId="1A79FB92" w14:textId="77777777" w:rsidR="00A45A12" w:rsidRDefault="00A45A12">
            <w:pPr>
              <w:pStyle w:val="TableParagraph"/>
            </w:pPr>
          </w:p>
        </w:tc>
        <w:tc>
          <w:tcPr>
            <w:tcW w:w="1314" w:type="dxa"/>
          </w:tcPr>
          <w:p w14:paraId="54B4CB02" w14:textId="77777777" w:rsidR="00A45A12" w:rsidRDefault="00A45A12">
            <w:pPr>
              <w:pStyle w:val="TableParagraph"/>
            </w:pPr>
          </w:p>
        </w:tc>
        <w:tc>
          <w:tcPr>
            <w:tcW w:w="2031" w:type="dxa"/>
          </w:tcPr>
          <w:p w14:paraId="36DCE3B1" w14:textId="77777777" w:rsidR="00A45A12" w:rsidRDefault="00AA0DC5">
            <w:pPr>
              <w:pStyle w:val="TableParagraph"/>
              <w:spacing w:before="83"/>
              <w:ind w:left="169" w:right="200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интонаций, </w:t>
            </w:r>
            <w:r>
              <w:rPr>
                <w:spacing w:val="-4"/>
                <w:sz w:val="24"/>
              </w:rPr>
              <w:t>жан-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ров).</w:t>
            </w:r>
          </w:p>
          <w:p w14:paraId="5317E094" w14:textId="77777777" w:rsidR="00A45A12" w:rsidRDefault="00AA0DC5">
            <w:pPr>
              <w:pStyle w:val="TableParagraph"/>
              <w:ind w:left="169" w:right="64"/>
              <w:rPr>
                <w:sz w:val="24"/>
              </w:rPr>
            </w:pPr>
            <w:r>
              <w:rPr>
                <w:spacing w:val="-1"/>
                <w:sz w:val="24"/>
              </w:rPr>
              <w:t>Полифонический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гомофон-</w:t>
            </w:r>
          </w:p>
          <w:p w14:paraId="560F8174" w14:textId="77777777" w:rsidR="00A45A12" w:rsidRDefault="00AA0DC5">
            <w:pPr>
              <w:pStyle w:val="TableParagraph"/>
              <w:ind w:left="169" w:right="86"/>
              <w:rPr>
                <w:sz w:val="24"/>
              </w:rPr>
            </w:pPr>
            <w:r>
              <w:rPr>
                <w:spacing w:val="-1"/>
                <w:sz w:val="24"/>
              </w:rPr>
              <w:t>но-гармонически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склад на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 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 С. Баха и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Бетховена</w:t>
            </w:r>
          </w:p>
        </w:tc>
        <w:tc>
          <w:tcPr>
            <w:tcW w:w="5529" w:type="dxa"/>
          </w:tcPr>
          <w:p w14:paraId="2BE62A5D" w14:textId="77777777" w:rsidR="00A45A12" w:rsidRDefault="00AA0DC5">
            <w:pPr>
              <w:pStyle w:val="TableParagraph"/>
              <w:spacing w:before="83"/>
              <w:ind w:left="168" w:right="517"/>
              <w:jc w:val="both"/>
              <w:rPr>
                <w:sz w:val="24"/>
              </w:rPr>
            </w:pPr>
            <w:r>
              <w:rPr>
                <w:sz w:val="24"/>
              </w:rPr>
              <w:t>рокко и классицизм (на примере музыкального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искусства, либо музыки и живописи, музыки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архитектуры).</w:t>
            </w:r>
          </w:p>
          <w:p w14:paraId="37F408DA" w14:textId="77777777" w:rsidR="00A45A12" w:rsidRDefault="00AA0DC5">
            <w:pPr>
              <w:pStyle w:val="TableParagraph"/>
              <w:ind w:left="168" w:right="313"/>
              <w:jc w:val="both"/>
              <w:rPr>
                <w:sz w:val="24"/>
              </w:rPr>
            </w:pPr>
            <w:r>
              <w:rPr>
                <w:sz w:val="24"/>
              </w:rPr>
              <w:t>Просмотр художественных фильмов и телепере-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дач, посвящённых стилям барокко и классицизм,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пути изучаемых композиторов</w:t>
            </w:r>
          </w:p>
        </w:tc>
      </w:tr>
      <w:tr w:rsidR="00A45A12" w14:paraId="13591250" w14:textId="77777777">
        <w:trPr>
          <w:trHeight w:val="2458"/>
        </w:trPr>
        <w:tc>
          <w:tcPr>
            <w:tcW w:w="1268" w:type="dxa"/>
          </w:tcPr>
          <w:p w14:paraId="4D397F8B" w14:textId="77777777" w:rsidR="00A45A12" w:rsidRDefault="00AA0DC5">
            <w:pPr>
              <w:pStyle w:val="TableParagraph"/>
              <w:spacing w:before="111"/>
              <w:ind w:left="170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14:paraId="31DEDE39" w14:textId="77777777" w:rsidR="00A45A12" w:rsidRDefault="00AA0DC5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4—6</w:t>
            </w:r>
          </w:p>
          <w:p w14:paraId="4E000BAB" w14:textId="77777777" w:rsidR="00A45A12" w:rsidRDefault="00AA0DC5">
            <w:pPr>
              <w:pStyle w:val="TableParagraph"/>
              <w:spacing w:before="1"/>
              <w:ind w:left="170" w:right="188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w="1314" w:type="dxa"/>
          </w:tcPr>
          <w:p w14:paraId="72CC8C97" w14:textId="77777777" w:rsidR="00A45A12" w:rsidRDefault="00AA0DC5">
            <w:pPr>
              <w:pStyle w:val="TableParagraph"/>
              <w:spacing w:before="111"/>
              <w:ind w:left="169" w:right="244"/>
              <w:rPr>
                <w:sz w:val="24"/>
              </w:rPr>
            </w:pP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</w:tc>
        <w:tc>
          <w:tcPr>
            <w:tcW w:w="2031" w:type="dxa"/>
          </w:tcPr>
          <w:p w14:paraId="2C3A6528" w14:textId="77777777" w:rsidR="00A45A12" w:rsidRDefault="00AA0DC5">
            <w:pPr>
              <w:pStyle w:val="TableParagraph"/>
              <w:spacing w:before="111"/>
              <w:ind w:left="169" w:right="242"/>
              <w:rPr>
                <w:sz w:val="24"/>
              </w:rPr>
            </w:pPr>
            <w:r>
              <w:rPr>
                <w:sz w:val="24"/>
              </w:rPr>
              <w:t>Героические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 в 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ке. Лирический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герой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кального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изведения.</w:t>
            </w:r>
          </w:p>
          <w:p w14:paraId="57478360" w14:textId="77777777" w:rsidR="00A45A12" w:rsidRDefault="00AA0DC5">
            <w:pPr>
              <w:pStyle w:val="TableParagraph"/>
              <w:spacing w:before="1"/>
              <w:ind w:left="169" w:right="279"/>
              <w:rPr>
                <w:sz w:val="24"/>
              </w:rPr>
            </w:pPr>
            <w:r>
              <w:rPr>
                <w:sz w:val="24"/>
              </w:rPr>
              <w:t>Судьба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 судьба</w:t>
            </w:r>
          </w:p>
        </w:tc>
        <w:tc>
          <w:tcPr>
            <w:tcW w:w="5529" w:type="dxa"/>
          </w:tcPr>
          <w:p w14:paraId="6D87DD87" w14:textId="77777777" w:rsidR="00A45A12" w:rsidRDefault="00AA0DC5">
            <w:pPr>
              <w:pStyle w:val="TableParagraph"/>
              <w:spacing w:before="111"/>
              <w:ind w:left="168" w:right="417"/>
              <w:rPr>
                <w:sz w:val="24"/>
              </w:rPr>
            </w:pPr>
            <w:r>
              <w:rPr>
                <w:sz w:val="24"/>
              </w:rPr>
              <w:t>Знакомство с произведениями композиторов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венских классиков, композиторов-романтиков,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Сопережи-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 музыкальному образу, идентификация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14:paraId="104A7437" w14:textId="77777777" w:rsidR="00A45A12" w:rsidRDefault="00AA0DC5">
            <w:pPr>
              <w:pStyle w:val="TableParagraph"/>
              <w:spacing w:before="1"/>
              <w:ind w:left="168" w:right="270"/>
              <w:jc w:val="both"/>
              <w:rPr>
                <w:sz w:val="24"/>
              </w:rPr>
            </w:pPr>
            <w:r>
              <w:rPr>
                <w:sz w:val="24"/>
              </w:rPr>
              <w:t>Узнавание на слух мелодий, интонаций, ритмов,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 музыкального языка изучаемых клас-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наибо-</w:t>
            </w:r>
          </w:p>
        </w:tc>
      </w:tr>
    </w:tbl>
    <w:p w14:paraId="5B20409B" w14:textId="77777777" w:rsidR="00A45A12" w:rsidRDefault="00A45A12">
      <w:pPr>
        <w:jc w:val="both"/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7F5B6753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14"/>
        <w:gridCol w:w="2031"/>
        <w:gridCol w:w="5529"/>
      </w:tblGrid>
      <w:tr w:rsidR="00A45A12" w14:paraId="09AAB688" w14:textId="77777777">
        <w:trPr>
          <w:trHeight w:val="1077"/>
        </w:trPr>
        <w:tc>
          <w:tcPr>
            <w:tcW w:w="1268" w:type="dxa"/>
          </w:tcPr>
          <w:p w14:paraId="7097E65E" w14:textId="77777777" w:rsidR="00A45A12" w:rsidRDefault="00AA0DC5">
            <w:pPr>
              <w:pStyle w:val="TableParagraph"/>
              <w:spacing w:before="116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14" w:type="dxa"/>
          </w:tcPr>
          <w:p w14:paraId="0E6D90DF" w14:textId="77777777" w:rsidR="00A45A12" w:rsidRDefault="00AA0DC5">
            <w:pPr>
              <w:pStyle w:val="TableParagraph"/>
              <w:spacing w:before="116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31" w:type="dxa"/>
          </w:tcPr>
          <w:p w14:paraId="1C5B8412" w14:textId="77777777" w:rsidR="00A45A12" w:rsidRDefault="00AA0DC5">
            <w:pPr>
              <w:pStyle w:val="TableParagraph"/>
              <w:spacing w:before="116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29" w:type="dxa"/>
          </w:tcPr>
          <w:p w14:paraId="7DE65DD5" w14:textId="77777777" w:rsidR="00A45A12" w:rsidRDefault="00AA0DC5">
            <w:pPr>
              <w:pStyle w:val="TableParagraph"/>
              <w:spacing w:before="116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204C3209" w14:textId="77777777">
        <w:trPr>
          <w:trHeight w:val="388"/>
        </w:trPr>
        <w:tc>
          <w:tcPr>
            <w:tcW w:w="1268" w:type="dxa"/>
            <w:vMerge w:val="restart"/>
          </w:tcPr>
          <w:p w14:paraId="75294683" w14:textId="77777777" w:rsidR="00A45A12" w:rsidRDefault="00A45A12">
            <w:pPr>
              <w:pStyle w:val="TableParagraph"/>
            </w:pPr>
          </w:p>
        </w:tc>
        <w:tc>
          <w:tcPr>
            <w:tcW w:w="1314" w:type="dxa"/>
            <w:vMerge w:val="restart"/>
          </w:tcPr>
          <w:p w14:paraId="4B82F7E4" w14:textId="77777777" w:rsidR="00A45A12" w:rsidRDefault="00A45A12">
            <w:pPr>
              <w:pStyle w:val="TableParagraph"/>
            </w:pPr>
          </w:p>
        </w:tc>
        <w:tc>
          <w:tcPr>
            <w:tcW w:w="2031" w:type="dxa"/>
            <w:tcBorders>
              <w:bottom w:val="nil"/>
            </w:tcBorders>
          </w:tcPr>
          <w:p w14:paraId="7A6CB9AB" w14:textId="77777777" w:rsidR="00A45A12" w:rsidRDefault="00AA0DC5">
            <w:pPr>
              <w:pStyle w:val="TableParagraph"/>
              <w:spacing w:before="111"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человечества</w:t>
            </w:r>
          </w:p>
        </w:tc>
        <w:tc>
          <w:tcPr>
            <w:tcW w:w="5529" w:type="dxa"/>
            <w:tcBorders>
              <w:bottom w:val="nil"/>
            </w:tcBorders>
          </w:tcPr>
          <w:p w14:paraId="381BDF24" w14:textId="77777777" w:rsidR="00A45A12" w:rsidRDefault="00AA0DC5">
            <w:pPr>
              <w:pStyle w:val="TableParagraph"/>
              <w:spacing w:before="111"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яркие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ритмоинтонации.</w:t>
            </w:r>
          </w:p>
        </w:tc>
      </w:tr>
      <w:tr w:rsidR="00A45A12" w14:paraId="48682766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26284176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vMerge/>
            <w:tcBorders>
              <w:top w:val="nil"/>
            </w:tcBorders>
          </w:tcPr>
          <w:p w14:paraId="71641C90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28A8B235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6AC95253" w14:textId="77777777" w:rsidR="00A45A12" w:rsidRDefault="00AA0DC5">
            <w:pPr>
              <w:pStyle w:val="TableParagraph"/>
              <w:spacing w:line="246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</w:p>
        </w:tc>
      </w:tr>
      <w:tr w:rsidR="00A45A12" w14:paraId="35C33E88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5EBC4799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vMerge/>
            <w:tcBorders>
              <w:top w:val="nil"/>
            </w:tcBorders>
          </w:tcPr>
          <w:p w14:paraId="7813A6B9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24F007DC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276A581E" w14:textId="77777777" w:rsidR="00A45A12" w:rsidRDefault="00AA0DC5">
            <w:pPr>
              <w:pStyle w:val="TableParagraph"/>
              <w:spacing w:line="246" w:lineRule="exact"/>
              <w:ind w:left="168"/>
              <w:rPr>
                <w:sz w:val="24"/>
              </w:rPr>
            </w:pPr>
            <w:r>
              <w:rPr>
                <w:sz w:val="24"/>
              </w:rPr>
              <w:t>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сочинённого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композито-</w:t>
            </w:r>
          </w:p>
        </w:tc>
      </w:tr>
      <w:tr w:rsidR="00A45A12" w14:paraId="36DFDD95" w14:textId="77777777">
        <w:trPr>
          <w:trHeight w:val="265"/>
        </w:trPr>
        <w:tc>
          <w:tcPr>
            <w:tcW w:w="1268" w:type="dxa"/>
            <w:vMerge/>
            <w:tcBorders>
              <w:top w:val="nil"/>
            </w:tcBorders>
          </w:tcPr>
          <w:p w14:paraId="1E42B3C3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vMerge/>
            <w:tcBorders>
              <w:top w:val="nil"/>
            </w:tcBorders>
          </w:tcPr>
          <w:p w14:paraId="7FF6F6D5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40685605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ван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Бетховена,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7DB8D567" w14:textId="77777777" w:rsidR="00A45A12" w:rsidRDefault="00AA0DC5">
            <w:pPr>
              <w:pStyle w:val="TableParagraph"/>
              <w:spacing w:line="246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ром-классиком,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</w:p>
        </w:tc>
      </w:tr>
      <w:tr w:rsidR="00A45A12" w14:paraId="1FF4F2E4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45447F0F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vMerge/>
            <w:tcBorders>
              <w:top w:val="nil"/>
            </w:tcBorders>
          </w:tcPr>
          <w:p w14:paraId="6FCB4BCC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6527B9C8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Шуберта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400F246B" w14:textId="77777777" w:rsidR="00A45A12" w:rsidRDefault="00AA0DC5">
            <w:pPr>
              <w:pStyle w:val="TableParagraph"/>
              <w:spacing w:line="246" w:lineRule="exact"/>
              <w:ind w:left="168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</w:tc>
      </w:tr>
      <w:tr w:rsidR="00A45A12" w14:paraId="51A98F23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1316DC63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vMerge/>
            <w:tcBorders>
              <w:top w:val="nil"/>
            </w:tcBorders>
          </w:tcPr>
          <w:p w14:paraId="6F118759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0E8242D1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др.). Стили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364A0B8A" w14:textId="77777777" w:rsidR="00A45A12" w:rsidRDefault="00AA0DC5">
            <w:pPr>
              <w:pStyle w:val="TableParagraph"/>
              <w:spacing w:line="246" w:lineRule="exact"/>
              <w:ind w:left="168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</w:p>
        </w:tc>
      </w:tr>
      <w:tr w:rsidR="00A45A12" w14:paraId="1CC2161C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70E52208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vMerge/>
            <w:tcBorders>
              <w:top w:val="nil"/>
            </w:tcBorders>
          </w:tcPr>
          <w:p w14:paraId="21577176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32A88CB7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классицизм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072B21F3" w14:textId="77777777" w:rsidR="00A45A12" w:rsidRDefault="00AA0DC5">
            <w:pPr>
              <w:pStyle w:val="TableParagraph"/>
              <w:spacing w:line="246" w:lineRule="exact"/>
              <w:ind w:left="168"/>
              <w:rPr>
                <w:sz w:val="24"/>
              </w:rPr>
            </w:pPr>
            <w:r>
              <w:rPr>
                <w:sz w:val="24"/>
              </w:rPr>
              <w:t>названий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</w:tr>
      <w:tr w:rsidR="00A45A12" w14:paraId="301E417B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5CD6F7CD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vMerge/>
            <w:tcBorders>
              <w:top w:val="nil"/>
            </w:tcBorders>
          </w:tcPr>
          <w:p w14:paraId="3DED6630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57761CCC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pacing w:val="-1"/>
                <w:sz w:val="24"/>
              </w:rPr>
              <w:t>романтизм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(круг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693BA462" w14:textId="77777777" w:rsidR="00A45A12" w:rsidRDefault="00AA0DC5">
            <w:pPr>
              <w:pStyle w:val="TableParagraph"/>
              <w:spacing w:line="246" w:lineRule="exact"/>
              <w:ind w:left="168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</w:p>
        </w:tc>
      </w:tr>
      <w:tr w:rsidR="00A45A12" w14:paraId="42CDE89E" w14:textId="77777777">
        <w:trPr>
          <w:trHeight w:val="265"/>
        </w:trPr>
        <w:tc>
          <w:tcPr>
            <w:tcW w:w="1268" w:type="dxa"/>
            <w:vMerge/>
            <w:tcBorders>
              <w:top w:val="nil"/>
            </w:tcBorders>
          </w:tcPr>
          <w:p w14:paraId="13C2EB85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vMerge/>
            <w:tcBorders>
              <w:top w:val="nil"/>
            </w:tcBorders>
          </w:tcPr>
          <w:p w14:paraId="37D20D02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1049C857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основных об-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7997776F" w14:textId="77777777" w:rsidR="00A45A12" w:rsidRDefault="00AA0DC5">
            <w:pPr>
              <w:pStyle w:val="TableParagraph"/>
              <w:spacing w:line="246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литературное,</w:t>
            </w:r>
          </w:p>
        </w:tc>
      </w:tr>
      <w:tr w:rsidR="00A45A12" w14:paraId="7BB26828" w14:textId="77777777">
        <w:trPr>
          <w:trHeight w:val="265"/>
        </w:trPr>
        <w:tc>
          <w:tcPr>
            <w:tcW w:w="1268" w:type="dxa"/>
            <w:vMerge/>
            <w:tcBorders>
              <w:top w:val="nil"/>
            </w:tcBorders>
          </w:tcPr>
          <w:p w14:paraId="7061C2A6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vMerge/>
            <w:tcBorders>
              <w:top w:val="nil"/>
            </w:tcBorders>
          </w:tcPr>
          <w:p w14:paraId="71753E8E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39EDCF4A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разов,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73360D8A" w14:textId="77777777" w:rsidR="00A45A12" w:rsidRDefault="00AA0DC5">
            <w:pPr>
              <w:pStyle w:val="TableParagraph"/>
              <w:spacing w:line="246" w:lineRule="exact"/>
              <w:ind w:left="168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созвучное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</w:tc>
      </w:tr>
      <w:tr w:rsidR="00A45A12" w14:paraId="24CFA689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0652BEA5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vMerge/>
            <w:tcBorders>
              <w:top w:val="nil"/>
            </w:tcBorders>
          </w:tcPr>
          <w:p w14:paraId="2F687A03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561D9629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48169144" w14:textId="77777777" w:rsidR="00A45A12" w:rsidRDefault="00AA0DC5">
            <w:pPr>
              <w:pStyle w:val="TableParagraph"/>
              <w:spacing w:line="246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</w:p>
        </w:tc>
      </w:tr>
      <w:tr w:rsidR="00A45A12" w14:paraId="554280CC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4D349E86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vMerge/>
            <w:tcBorders>
              <w:top w:val="nil"/>
            </w:tcBorders>
          </w:tcPr>
          <w:p w14:paraId="76B262D4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34864B4A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наций,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жанров)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1F031B7E" w14:textId="77777777" w:rsidR="00A45A12" w:rsidRDefault="00AA0DC5">
            <w:pPr>
              <w:pStyle w:val="TableParagraph"/>
              <w:spacing w:line="246" w:lineRule="exact"/>
              <w:ind w:left="168"/>
              <w:rPr>
                <w:sz w:val="24"/>
              </w:rPr>
            </w:pPr>
            <w:r>
              <w:rPr>
                <w:sz w:val="24"/>
              </w:rPr>
              <w:t>сравнительной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классицизм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ро-</w:t>
            </w:r>
          </w:p>
        </w:tc>
      </w:tr>
      <w:tr w:rsidR="00A45A12" w14:paraId="0DB30B44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7353EBA5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vMerge/>
            <w:tcBorders>
              <w:top w:val="nil"/>
            </w:tcBorders>
          </w:tcPr>
          <w:p w14:paraId="75841B77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681E8E40" w14:textId="77777777" w:rsidR="00A45A12" w:rsidRDefault="00A45A12">
            <w:pPr>
              <w:pStyle w:val="TableParagraph"/>
              <w:rPr>
                <w:sz w:val="18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77442E59" w14:textId="77777777" w:rsidR="00A45A12" w:rsidRDefault="00AA0DC5">
            <w:pPr>
              <w:pStyle w:val="TableParagraph"/>
              <w:spacing w:line="246" w:lineRule="exact"/>
              <w:ind w:left="168"/>
              <w:rPr>
                <w:sz w:val="24"/>
              </w:rPr>
            </w:pPr>
            <w:r>
              <w:rPr>
                <w:sz w:val="24"/>
              </w:rPr>
              <w:t>мантизм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</w:p>
        </w:tc>
      </w:tr>
      <w:tr w:rsidR="00A45A12" w14:paraId="15EB490A" w14:textId="77777777">
        <w:trPr>
          <w:trHeight w:val="400"/>
        </w:trPr>
        <w:tc>
          <w:tcPr>
            <w:tcW w:w="1268" w:type="dxa"/>
            <w:vMerge/>
            <w:tcBorders>
              <w:top w:val="nil"/>
            </w:tcBorders>
          </w:tcPr>
          <w:p w14:paraId="28C3D7CB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vMerge/>
            <w:tcBorders>
              <w:top w:val="nil"/>
            </w:tcBorders>
          </w:tcPr>
          <w:p w14:paraId="7C3A4109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</w:tcBorders>
          </w:tcPr>
          <w:p w14:paraId="61DE029C" w14:textId="77777777" w:rsidR="00A45A12" w:rsidRDefault="00A45A12">
            <w:pPr>
              <w:pStyle w:val="TableParagraph"/>
            </w:pPr>
          </w:p>
        </w:tc>
        <w:tc>
          <w:tcPr>
            <w:tcW w:w="5529" w:type="dxa"/>
            <w:tcBorders>
              <w:top w:val="nil"/>
            </w:tcBorders>
          </w:tcPr>
          <w:p w14:paraId="1D16FCC1" w14:textId="77777777" w:rsidR="00A45A12" w:rsidRDefault="00AA0DC5">
            <w:pPr>
              <w:pStyle w:val="TableParagraph"/>
              <w:spacing w:line="266" w:lineRule="exact"/>
              <w:ind w:left="168"/>
              <w:rPr>
                <w:sz w:val="24"/>
              </w:rPr>
            </w:pPr>
            <w:r>
              <w:rPr>
                <w:sz w:val="24"/>
              </w:rPr>
              <w:t>зыке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</w:p>
        </w:tc>
      </w:tr>
      <w:tr w:rsidR="00A45A12" w14:paraId="55449DAE" w14:textId="77777777">
        <w:trPr>
          <w:trHeight w:val="395"/>
        </w:trPr>
        <w:tc>
          <w:tcPr>
            <w:tcW w:w="1268" w:type="dxa"/>
            <w:tcBorders>
              <w:bottom w:val="nil"/>
            </w:tcBorders>
          </w:tcPr>
          <w:p w14:paraId="7E5DBEB3" w14:textId="77777777" w:rsidR="00A45A12" w:rsidRDefault="00AA0DC5">
            <w:pPr>
              <w:pStyle w:val="TableParagraph"/>
              <w:spacing w:before="114" w:line="261" w:lineRule="exact"/>
              <w:ind w:left="170"/>
              <w:rPr>
                <w:sz w:val="24"/>
              </w:rPr>
            </w:pPr>
            <w:r>
              <w:rPr>
                <w:sz w:val="24"/>
              </w:rPr>
              <w:t>Д)</w:t>
            </w:r>
          </w:p>
        </w:tc>
        <w:tc>
          <w:tcPr>
            <w:tcW w:w="1314" w:type="dxa"/>
            <w:tcBorders>
              <w:bottom w:val="nil"/>
            </w:tcBorders>
          </w:tcPr>
          <w:p w14:paraId="6D69D076" w14:textId="77777777" w:rsidR="00A45A12" w:rsidRDefault="00AA0DC5">
            <w:pPr>
              <w:pStyle w:val="TableParagraph"/>
              <w:spacing w:before="114"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Музы-</w:t>
            </w:r>
          </w:p>
        </w:tc>
        <w:tc>
          <w:tcPr>
            <w:tcW w:w="2031" w:type="dxa"/>
            <w:tcBorders>
              <w:bottom w:val="nil"/>
            </w:tcBorders>
          </w:tcPr>
          <w:p w14:paraId="0F6F2D64" w14:textId="77777777" w:rsidR="00A45A12" w:rsidRDefault="00AA0DC5">
            <w:pPr>
              <w:pStyle w:val="TableParagraph"/>
              <w:spacing w:before="114"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</w:p>
        </w:tc>
        <w:tc>
          <w:tcPr>
            <w:tcW w:w="5529" w:type="dxa"/>
            <w:tcBorders>
              <w:bottom w:val="nil"/>
            </w:tcBorders>
          </w:tcPr>
          <w:p w14:paraId="372D05CF" w14:textId="77777777" w:rsidR="00A45A12" w:rsidRDefault="00AA0DC5">
            <w:pPr>
              <w:pStyle w:val="TableParagraph"/>
              <w:spacing w:before="114"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</w:tc>
      </w:tr>
      <w:tr w:rsidR="00A45A12" w14:paraId="262B1E0F" w14:textId="77777777">
        <w:trPr>
          <w:trHeight w:val="408"/>
        </w:trPr>
        <w:tc>
          <w:tcPr>
            <w:tcW w:w="1268" w:type="dxa"/>
            <w:tcBorders>
              <w:top w:val="nil"/>
            </w:tcBorders>
          </w:tcPr>
          <w:p w14:paraId="446200FD" w14:textId="77777777" w:rsidR="00A45A12" w:rsidRDefault="00AA0DC5">
            <w:pPr>
              <w:pStyle w:val="TableParagraph"/>
              <w:spacing w:line="271" w:lineRule="exact"/>
              <w:ind w:left="170"/>
              <w:rPr>
                <w:sz w:val="24"/>
              </w:rPr>
            </w:pPr>
            <w:r>
              <w:rPr>
                <w:sz w:val="24"/>
              </w:rPr>
              <w:t>3—4</w:t>
            </w:r>
          </w:p>
        </w:tc>
        <w:tc>
          <w:tcPr>
            <w:tcW w:w="1314" w:type="dxa"/>
            <w:tcBorders>
              <w:top w:val="nil"/>
            </w:tcBorders>
          </w:tcPr>
          <w:p w14:paraId="7ECCCF82" w14:textId="77777777" w:rsidR="00A45A12" w:rsidRDefault="00AA0DC5">
            <w:pPr>
              <w:pStyle w:val="TableParagraph"/>
              <w:spacing w:line="271" w:lineRule="exact"/>
              <w:ind w:left="169"/>
              <w:rPr>
                <w:sz w:val="24"/>
              </w:rPr>
            </w:pPr>
            <w:r>
              <w:rPr>
                <w:sz w:val="24"/>
              </w:rPr>
              <w:t>кальная</w:t>
            </w:r>
          </w:p>
        </w:tc>
        <w:tc>
          <w:tcPr>
            <w:tcW w:w="2031" w:type="dxa"/>
            <w:tcBorders>
              <w:top w:val="nil"/>
            </w:tcBorders>
          </w:tcPr>
          <w:p w14:paraId="1241BA1F" w14:textId="77777777" w:rsidR="00A45A12" w:rsidRDefault="00AA0DC5">
            <w:pPr>
              <w:pStyle w:val="TableParagraph"/>
              <w:spacing w:line="271" w:lineRule="exact"/>
              <w:ind w:left="169"/>
              <w:rPr>
                <w:sz w:val="24"/>
              </w:rPr>
            </w:pPr>
            <w:r>
              <w:rPr>
                <w:sz w:val="24"/>
              </w:rPr>
              <w:t>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</w:p>
        </w:tc>
        <w:tc>
          <w:tcPr>
            <w:tcW w:w="5529" w:type="dxa"/>
            <w:tcBorders>
              <w:top w:val="nil"/>
            </w:tcBorders>
          </w:tcPr>
          <w:p w14:paraId="7E8DEF88" w14:textId="77777777" w:rsidR="00A45A12" w:rsidRDefault="00AA0DC5"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разов,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</w:tbl>
    <w:p w14:paraId="5F2CDD6B" w14:textId="77777777" w:rsidR="00A45A12" w:rsidRDefault="00A45A12">
      <w:pPr>
        <w:spacing w:line="271" w:lineRule="exact"/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57374602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14"/>
        <w:gridCol w:w="2031"/>
        <w:gridCol w:w="5529"/>
      </w:tblGrid>
      <w:tr w:rsidR="00A45A12" w14:paraId="4F72D0A8" w14:textId="77777777">
        <w:trPr>
          <w:trHeight w:val="1077"/>
        </w:trPr>
        <w:tc>
          <w:tcPr>
            <w:tcW w:w="1268" w:type="dxa"/>
          </w:tcPr>
          <w:p w14:paraId="7E85A964" w14:textId="77777777" w:rsidR="00A45A12" w:rsidRDefault="00AA0DC5">
            <w:pPr>
              <w:pStyle w:val="TableParagraph"/>
              <w:spacing w:before="116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14" w:type="dxa"/>
          </w:tcPr>
          <w:p w14:paraId="68C06C65" w14:textId="77777777" w:rsidR="00A45A12" w:rsidRDefault="00AA0DC5">
            <w:pPr>
              <w:pStyle w:val="TableParagraph"/>
              <w:spacing w:before="116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31" w:type="dxa"/>
          </w:tcPr>
          <w:p w14:paraId="390B3D54" w14:textId="77777777" w:rsidR="00A45A12" w:rsidRDefault="00AA0DC5">
            <w:pPr>
              <w:pStyle w:val="TableParagraph"/>
              <w:spacing w:before="116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29" w:type="dxa"/>
          </w:tcPr>
          <w:p w14:paraId="7F3C82CC" w14:textId="77777777" w:rsidR="00A45A12" w:rsidRDefault="00AA0DC5">
            <w:pPr>
              <w:pStyle w:val="TableParagraph"/>
              <w:spacing w:before="116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0CFBE633" w14:textId="77777777">
        <w:trPr>
          <w:trHeight w:val="4942"/>
        </w:trPr>
        <w:tc>
          <w:tcPr>
            <w:tcW w:w="1268" w:type="dxa"/>
          </w:tcPr>
          <w:p w14:paraId="02BBA350" w14:textId="77777777" w:rsidR="00A45A12" w:rsidRDefault="00AA0DC5">
            <w:pPr>
              <w:pStyle w:val="TableParagraph"/>
              <w:spacing w:before="111"/>
              <w:ind w:left="170" w:right="18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314" w:type="dxa"/>
          </w:tcPr>
          <w:p w14:paraId="7374E536" w14:textId="77777777" w:rsidR="00A45A12" w:rsidRDefault="00AA0DC5">
            <w:pPr>
              <w:pStyle w:val="TableParagraph"/>
              <w:spacing w:before="111"/>
              <w:ind w:left="169" w:right="432"/>
              <w:rPr>
                <w:sz w:val="24"/>
              </w:rPr>
            </w:pPr>
            <w:r>
              <w:rPr>
                <w:spacing w:val="-1"/>
                <w:sz w:val="24"/>
              </w:rPr>
              <w:t>драма-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тургия</w:t>
            </w:r>
          </w:p>
        </w:tc>
        <w:tc>
          <w:tcPr>
            <w:tcW w:w="2031" w:type="dxa"/>
          </w:tcPr>
          <w:p w14:paraId="668A4ED0" w14:textId="77777777" w:rsidR="00A45A12" w:rsidRDefault="00AA0DC5">
            <w:pPr>
              <w:pStyle w:val="TableParagraph"/>
              <w:spacing w:before="111"/>
              <w:ind w:left="169" w:right="2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зов. </w:t>
            </w:r>
            <w:r>
              <w:rPr>
                <w:sz w:val="24"/>
              </w:rPr>
              <w:t>Музыкаль-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тема.</w:t>
            </w:r>
          </w:p>
          <w:p w14:paraId="62FE7E9E" w14:textId="77777777" w:rsidR="00A45A12" w:rsidRDefault="00AA0DC5">
            <w:pPr>
              <w:pStyle w:val="TableParagraph"/>
              <w:spacing w:before="1"/>
              <w:ind w:left="169" w:right="285"/>
              <w:rPr>
                <w:sz w:val="24"/>
              </w:rPr>
            </w:pPr>
            <w:r>
              <w:rPr>
                <w:sz w:val="24"/>
              </w:rPr>
              <w:t>Принципы 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развития: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втор, контраст,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разработка.</w:t>
            </w:r>
          </w:p>
          <w:p w14:paraId="584C534E" w14:textId="77777777" w:rsidR="00A45A12" w:rsidRDefault="00AA0DC5">
            <w:pPr>
              <w:pStyle w:val="TableParagraph"/>
              <w:spacing w:before="1"/>
              <w:ind w:left="169" w:right="303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ение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кального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изведения</w:t>
            </w:r>
          </w:p>
        </w:tc>
        <w:tc>
          <w:tcPr>
            <w:tcW w:w="5529" w:type="dxa"/>
          </w:tcPr>
          <w:p w14:paraId="0324C45C" w14:textId="77777777" w:rsidR="00A45A12" w:rsidRDefault="00AA0DC5">
            <w:pPr>
              <w:pStyle w:val="TableParagraph"/>
              <w:spacing w:before="111"/>
              <w:ind w:left="168" w:right="266"/>
              <w:rPr>
                <w:sz w:val="24"/>
              </w:rPr>
            </w:pPr>
            <w:r>
              <w:rPr>
                <w:sz w:val="24"/>
              </w:rPr>
              <w:t>Умение слышать, запоминать основные измене-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 последовательность настроений, чувств, ха-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рактеров в развёртывании музыкальной драма-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тургии. Узнавание на слух музыкальных тем,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видоизменённых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 наглядной (буквенной, цифровой)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14:paraId="348DBBEA" w14:textId="77777777" w:rsidR="00A45A12" w:rsidRDefault="00AA0DC5">
            <w:pPr>
              <w:pStyle w:val="TableParagraph"/>
              <w:spacing w:before="2"/>
              <w:ind w:left="168" w:right="309"/>
              <w:rPr>
                <w:sz w:val="24"/>
              </w:rPr>
            </w:pPr>
            <w:r>
              <w:rPr>
                <w:sz w:val="24"/>
              </w:rPr>
              <w:t>Разучивание, исполнение не менее одного 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кального произведения, сочинённого композито-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ром-классиком, художественная 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развитии.</w:t>
            </w:r>
          </w:p>
          <w:p w14:paraId="3C6EC638" w14:textId="77777777" w:rsidR="00A45A12" w:rsidRDefault="00AA0DC5">
            <w:pPr>
              <w:pStyle w:val="TableParagraph"/>
              <w:ind w:left="168" w:right="635"/>
              <w:rPr>
                <w:i/>
                <w:sz w:val="24"/>
              </w:rPr>
            </w:pPr>
            <w:r>
              <w:rPr>
                <w:sz w:val="24"/>
              </w:rPr>
              <w:t>Музыкальная викторина на знание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 и авторов изученных произведений.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выбор или факультативно</w:t>
            </w:r>
          </w:p>
          <w:p w14:paraId="00B72465" w14:textId="77777777" w:rsidR="00A45A12" w:rsidRDefault="00AA0DC5">
            <w:pPr>
              <w:pStyle w:val="TableParagraph"/>
              <w:ind w:left="168" w:right="298"/>
              <w:rPr>
                <w:sz w:val="24"/>
              </w:rPr>
            </w:pPr>
            <w:r>
              <w:rPr>
                <w:sz w:val="24"/>
              </w:rPr>
              <w:t>Посещение концерта классической музыки,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присутствуют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</w:tbl>
    <w:p w14:paraId="36BAEC26" w14:textId="77777777" w:rsidR="00A45A12" w:rsidRDefault="00A45A12">
      <w:pPr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3C0246EF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14"/>
        <w:gridCol w:w="2031"/>
        <w:gridCol w:w="5529"/>
      </w:tblGrid>
      <w:tr w:rsidR="00A45A12" w14:paraId="7C1F8D89" w14:textId="77777777">
        <w:trPr>
          <w:trHeight w:val="1077"/>
        </w:trPr>
        <w:tc>
          <w:tcPr>
            <w:tcW w:w="1268" w:type="dxa"/>
          </w:tcPr>
          <w:p w14:paraId="3E6807CE" w14:textId="77777777" w:rsidR="00A45A12" w:rsidRDefault="00AA0DC5">
            <w:pPr>
              <w:pStyle w:val="TableParagraph"/>
              <w:spacing w:before="116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14" w:type="dxa"/>
          </w:tcPr>
          <w:p w14:paraId="38004087" w14:textId="77777777" w:rsidR="00A45A12" w:rsidRDefault="00AA0DC5">
            <w:pPr>
              <w:pStyle w:val="TableParagraph"/>
              <w:spacing w:before="116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31" w:type="dxa"/>
          </w:tcPr>
          <w:p w14:paraId="7CB85AF3" w14:textId="77777777" w:rsidR="00A45A12" w:rsidRDefault="00AA0DC5">
            <w:pPr>
              <w:pStyle w:val="TableParagraph"/>
              <w:spacing w:before="116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29" w:type="dxa"/>
          </w:tcPr>
          <w:p w14:paraId="4786094C" w14:textId="77777777" w:rsidR="00A45A12" w:rsidRDefault="00AA0DC5">
            <w:pPr>
              <w:pStyle w:val="TableParagraph"/>
              <w:spacing w:before="116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29357C08" w14:textId="77777777">
        <w:trPr>
          <w:trHeight w:val="1629"/>
        </w:trPr>
        <w:tc>
          <w:tcPr>
            <w:tcW w:w="1268" w:type="dxa"/>
          </w:tcPr>
          <w:p w14:paraId="6185B44F" w14:textId="77777777" w:rsidR="00A45A12" w:rsidRDefault="00A45A12">
            <w:pPr>
              <w:pStyle w:val="TableParagraph"/>
            </w:pPr>
          </w:p>
        </w:tc>
        <w:tc>
          <w:tcPr>
            <w:tcW w:w="1314" w:type="dxa"/>
          </w:tcPr>
          <w:p w14:paraId="61631822" w14:textId="77777777" w:rsidR="00A45A12" w:rsidRDefault="00A45A12">
            <w:pPr>
              <w:pStyle w:val="TableParagraph"/>
            </w:pPr>
          </w:p>
        </w:tc>
        <w:tc>
          <w:tcPr>
            <w:tcW w:w="2031" w:type="dxa"/>
          </w:tcPr>
          <w:p w14:paraId="31A1BD99" w14:textId="77777777" w:rsidR="00A45A12" w:rsidRDefault="00A45A12">
            <w:pPr>
              <w:pStyle w:val="TableParagraph"/>
            </w:pPr>
          </w:p>
        </w:tc>
        <w:tc>
          <w:tcPr>
            <w:tcW w:w="5529" w:type="dxa"/>
          </w:tcPr>
          <w:p w14:paraId="24F369FB" w14:textId="77777777" w:rsidR="00A45A12" w:rsidRDefault="00AA0DC5">
            <w:pPr>
              <w:pStyle w:val="TableParagraph"/>
              <w:spacing w:before="111"/>
              <w:ind w:left="168" w:right="42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любительского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в жанре теневого театра, мультфильма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 основанного на развитии образов,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кальной драматургии одного из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композиторов-классиков</w:t>
            </w:r>
          </w:p>
        </w:tc>
      </w:tr>
      <w:tr w:rsidR="00A45A12" w14:paraId="32143583" w14:textId="77777777">
        <w:trPr>
          <w:trHeight w:val="393"/>
        </w:trPr>
        <w:tc>
          <w:tcPr>
            <w:tcW w:w="1268" w:type="dxa"/>
            <w:tcBorders>
              <w:bottom w:val="nil"/>
            </w:tcBorders>
          </w:tcPr>
          <w:p w14:paraId="03E3FB14" w14:textId="77777777" w:rsidR="00A45A12" w:rsidRDefault="00AA0DC5">
            <w:pPr>
              <w:pStyle w:val="TableParagraph"/>
              <w:spacing w:before="112" w:line="261" w:lineRule="exact"/>
              <w:ind w:left="170"/>
              <w:rPr>
                <w:sz w:val="24"/>
              </w:rPr>
            </w:pPr>
            <w:r>
              <w:rPr>
                <w:sz w:val="24"/>
              </w:rPr>
              <w:t>Е)</w:t>
            </w:r>
          </w:p>
        </w:tc>
        <w:tc>
          <w:tcPr>
            <w:tcW w:w="1314" w:type="dxa"/>
            <w:tcBorders>
              <w:bottom w:val="nil"/>
            </w:tcBorders>
          </w:tcPr>
          <w:p w14:paraId="5C23DC45" w14:textId="77777777" w:rsidR="00A45A12" w:rsidRDefault="00AA0DC5">
            <w:pPr>
              <w:pStyle w:val="TableParagraph"/>
              <w:spacing w:before="112"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Музы-</w:t>
            </w:r>
          </w:p>
        </w:tc>
        <w:tc>
          <w:tcPr>
            <w:tcW w:w="2031" w:type="dxa"/>
            <w:tcBorders>
              <w:bottom w:val="nil"/>
            </w:tcBorders>
          </w:tcPr>
          <w:p w14:paraId="66C63122" w14:textId="77777777" w:rsidR="00A45A12" w:rsidRDefault="00AA0DC5">
            <w:pPr>
              <w:pStyle w:val="TableParagraph"/>
              <w:spacing w:before="112"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Стиль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5529" w:type="dxa"/>
            <w:tcBorders>
              <w:bottom w:val="nil"/>
            </w:tcBorders>
          </w:tcPr>
          <w:p w14:paraId="5C57DF09" w14:textId="77777777" w:rsidR="00A45A12" w:rsidRDefault="00AA0DC5">
            <w:pPr>
              <w:pStyle w:val="TableParagraph"/>
              <w:spacing w:before="112"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</w:tr>
      <w:tr w:rsidR="00A45A12" w14:paraId="31A485AD" w14:textId="77777777">
        <w:trPr>
          <w:trHeight w:val="275"/>
        </w:trPr>
        <w:tc>
          <w:tcPr>
            <w:tcW w:w="1268" w:type="dxa"/>
            <w:tcBorders>
              <w:top w:val="nil"/>
              <w:bottom w:val="nil"/>
            </w:tcBorders>
          </w:tcPr>
          <w:p w14:paraId="4C55A2E1" w14:textId="77777777" w:rsidR="00A45A12" w:rsidRDefault="00AA0DC5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4—6</w:t>
            </w: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0C5665BD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кальный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6989A886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единство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6113049B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проявлениях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(стиль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компо-</w:t>
            </w:r>
          </w:p>
        </w:tc>
      </w:tr>
      <w:tr w:rsidR="00A45A12" w14:paraId="014F486D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0FA90FBF" w14:textId="77777777" w:rsidR="00A45A12" w:rsidRDefault="00AA0DC5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63CDDA51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стиль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6B3D3DA6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идеа-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2772FC8C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зитора,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национальный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</w:tc>
      </w:tr>
      <w:tr w:rsidR="00A45A12" w14:paraId="522E8A4E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599A2E99" w14:textId="77777777" w:rsidR="00A45A12" w:rsidRDefault="00AA0DC5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0AFA9BD9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4B3980DD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78117E7D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2—3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</w:tr>
      <w:tr w:rsidR="00A45A12" w14:paraId="644947BD" w14:textId="77777777">
        <w:trPr>
          <w:trHeight w:val="275"/>
        </w:trPr>
        <w:tc>
          <w:tcPr>
            <w:tcW w:w="1268" w:type="dxa"/>
            <w:tcBorders>
              <w:top w:val="nil"/>
              <w:bottom w:val="nil"/>
            </w:tcBorders>
          </w:tcPr>
          <w:p w14:paraId="5E7CA6C7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6F171554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639A2D14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разов,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драма-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2CC031F5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образцов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барокко,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классицизма,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романтизма,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им-</w:t>
            </w:r>
          </w:p>
        </w:tc>
      </w:tr>
      <w:tr w:rsidR="00A45A12" w14:paraId="492B5C93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6A51FF4A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66BBADB8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49046501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тургических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48A3A630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прессионизма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(подлинных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стилизованных).</w:t>
            </w:r>
          </w:p>
        </w:tc>
      </w:tr>
      <w:tr w:rsidR="00A45A12" w14:paraId="16E33F9F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1F8B44C7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3CDA43CF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1C683AE9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приёмов,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65A8C6E6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звучании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</w:p>
        </w:tc>
      </w:tr>
      <w:tr w:rsidR="00A45A12" w14:paraId="05249A3B" w14:textId="77777777">
        <w:trPr>
          <w:trHeight w:val="275"/>
        </w:trPr>
        <w:tc>
          <w:tcPr>
            <w:tcW w:w="1268" w:type="dxa"/>
            <w:tcBorders>
              <w:top w:val="nil"/>
              <w:bottom w:val="nil"/>
            </w:tcBorders>
          </w:tcPr>
          <w:p w14:paraId="270C76FA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243D21D9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5848512E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695F3942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произведения:</w:t>
            </w:r>
          </w:p>
        </w:tc>
      </w:tr>
      <w:tr w:rsidR="00A45A12" w14:paraId="41973548" w14:textId="77777777">
        <w:trPr>
          <w:trHeight w:val="275"/>
        </w:trPr>
        <w:tc>
          <w:tcPr>
            <w:tcW w:w="1268" w:type="dxa"/>
            <w:tcBorders>
              <w:top w:val="nil"/>
              <w:bottom w:val="nil"/>
            </w:tcBorders>
          </w:tcPr>
          <w:p w14:paraId="683D8992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1BD39276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1EA68C57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7662A66A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сти-</w:t>
            </w:r>
          </w:p>
        </w:tc>
      </w:tr>
      <w:tr w:rsidR="00A45A12" w14:paraId="302BA6CA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60E3DFE6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  <w:tcBorders>
              <w:top w:val="nil"/>
              <w:bottom w:val="nil"/>
            </w:tcBorders>
          </w:tcPr>
          <w:p w14:paraId="2111651B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33607B86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176F9ECC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лей;</w:t>
            </w:r>
          </w:p>
        </w:tc>
      </w:tr>
      <w:tr w:rsidR="00A45A12" w14:paraId="242F3CDD" w14:textId="77777777">
        <w:trPr>
          <w:trHeight w:val="408"/>
        </w:trPr>
        <w:tc>
          <w:tcPr>
            <w:tcW w:w="1268" w:type="dxa"/>
            <w:tcBorders>
              <w:top w:val="nil"/>
            </w:tcBorders>
          </w:tcPr>
          <w:p w14:paraId="15AA7372" w14:textId="77777777" w:rsidR="00A45A12" w:rsidRDefault="00A45A12">
            <w:pPr>
              <w:pStyle w:val="TableParagraph"/>
            </w:pPr>
          </w:p>
        </w:tc>
        <w:tc>
          <w:tcPr>
            <w:tcW w:w="1314" w:type="dxa"/>
            <w:tcBorders>
              <w:top w:val="nil"/>
            </w:tcBorders>
          </w:tcPr>
          <w:p w14:paraId="471B8AA5" w14:textId="77777777" w:rsidR="00A45A12" w:rsidRDefault="00A45A12">
            <w:pPr>
              <w:pStyle w:val="TableParagraph"/>
            </w:pPr>
          </w:p>
        </w:tc>
        <w:tc>
          <w:tcPr>
            <w:tcW w:w="2031" w:type="dxa"/>
            <w:tcBorders>
              <w:top w:val="nil"/>
            </w:tcBorders>
          </w:tcPr>
          <w:p w14:paraId="06A2B88E" w14:textId="77777777" w:rsidR="00A45A12" w:rsidRDefault="00AA0DC5">
            <w:pPr>
              <w:pStyle w:val="TableParagraph"/>
              <w:spacing w:line="271" w:lineRule="exact"/>
              <w:ind w:left="169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Моцарта,</w:t>
            </w:r>
          </w:p>
        </w:tc>
        <w:tc>
          <w:tcPr>
            <w:tcW w:w="5529" w:type="dxa"/>
            <w:tcBorders>
              <w:top w:val="nil"/>
            </w:tcBorders>
          </w:tcPr>
          <w:p w14:paraId="2B8EE68B" w14:textId="77777777" w:rsidR="00A45A12" w:rsidRDefault="00AA0DC5"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исполнительского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</w:p>
        </w:tc>
      </w:tr>
    </w:tbl>
    <w:p w14:paraId="433EA002" w14:textId="77777777" w:rsidR="00A45A12" w:rsidRDefault="00A45A12">
      <w:pPr>
        <w:spacing w:line="271" w:lineRule="exact"/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548D4FA2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14"/>
        <w:gridCol w:w="2031"/>
        <w:gridCol w:w="5529"/>
      </w:tblGrid>
      <w:tr w:rsidR="00A45A12" w14:paraId="63DC64EC" w14:textId="77777777">
        <w:trPr>
          <w:trHeight w:val="1077"/>
        </w:trPr>
        <w:tc>
          <w:tcPr>
            <w:tcW w:w="1268" w:type="dxa"/>
          </w:tcPr>
          <w:p w14:paraId="4C34CAB3" w14:textId="77777777" w:rsidR="00A45A12" w:rsidRDefault="00AA0DC5">
            <w:pPr>
              <w:pStyle w:val="TableParagraph"/>
              <w:spacing w:before="116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14" w:type="dxa"/>
          </w:tcPr>
          <w:p w14:paraId="20510E7E" w14:textId="77777777" w:rsidR="00A45A12" w:rsidRDefault="00AA0DC5">
            <w:pPr>
              <w:pStyle w:val="TableParagraph"/>
              <w:spacing w:before="116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31" w:type="dxa"/>
          </w:tcPr>
          <w:p w14:paraId="60A5CCF7" w14:textId="77777777" w:rsidR="00A45A12" w:rsidRDefault="00AA0DC5">
            <w:pPr>
              <w:pStyle w:val="TableParagraph"/>
              <w:spacing w:before="116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29" w:type="dxa"/>
          </w:tcPr>
          <w:p w14:paraId="53B50DB9" w14:textId="77777777" w:rsidR="00A45A12" w:rsidRDefault="00AA0DC5">
            <w:pPr>
              <w:pStyle w:val="TableParagraph"/>
              <w:spacing w:before="116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1866BCDA" w14:textId="77777777">
        <w:trPr>
          <w:trHeight w:val="3562"/>
        </w:trPr>
        <w:tc>
          <w:tcPr>
            <w:tcW w:w="1268" w:type="dxa"/>
          </w:tcPr>
          <w:p w14:paraId="19188F19" w14:textId="77777777" w:rsidR="00A45A12" w:rsidRDefault="00A45A12">
            <w:pPr>
              <w:pStyle w:val="TableParagraph"/>
            </w:pPr>
          </w:p>
        </w:tc>
        <w:tc>
          <w:tcPr>
            <w:tcW w:w="1314" w:type="dxa"/>
          </w:tcPr>
          <w:p w14:paraId="5E3671FF" w14:textId="77777777" w:rsidR="00A45A12" w:rsidRDefault="00A45A12">
            <w:pPr>
              <w:pStyle w:val="TableParagraph"/>
            </w:pPr>
          </w:p>
        </w:tc>
        <w:tc>
          <w:tcPr>
            <w:tcW w:w="2031" w:type="dxa"/>
          </w:tcPr>
          <w:p w14:paraId="69C01B27" w14:textId="77777777" w:rsidR="00A45A12" w:rsidRDefault="00AA0DC5">
            <w:pPr>
              <w:pStyle w:val="TableParagraph"/>
              <w:spacing w:before="111"/>
              <w:ind w:left="169" w:right="336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Дебюсси,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Шёнберга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5529" w:type="dxa"/>
          </w:tcPr>
          <w:p w14:paraId="09DE8701" w14:textId="77777777" w:rsidR="00A45A12" w:rsidRDefault="00AA0DC5">
            <w:pPr>
              <w:pStyle w:val="TableParagraph"/>
              <w:spacing w:before="111"/>
              <w:ind w:left="168"/>
              <w:rPr>
                <w:sz w:val="24"/>
              </w:rPr>
            </w:pPr>
            <w:r>
              <w:rPr>
                <w:sz w:val="24"/>
              </w:rPr>
              <w:t>исполнителей,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инструментов);</w:t>
            </w:r>
          </w:p>
          <w:p w14:paraId="38EDF10E" w14:textId="77777777" w:rsidR="00A45A12" w:rsidRDefault="00AA0DC5" w:rsidP="00AD2979">
            <w:pPr>
              <w:pStyle w:val="TableParagraph"/>
              <w:numPr>
                <w:ilvl w:val="0"/>
                <w:numId w:val="28"/>
              </w:numPr>
              <w:tabs>
                <w:tab w:val="left" w:pos="469"/>
              </w:tabs>
              <w:spacing w:before="1"/>
              <w:ind w:left="469" w:hanging="301"/>
              <w:rPr>
                <w:sz w:val="24"/>
              </w:rPr>
            </w:pPr>
            <w:r>
              <w:rPr>
                <w:sz w:val="24"/>
              </w:rPr>
              <w:t>жанра,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образов;</w:t>
            </w:r>
          </w:p>
          <w:p w14:paraId="1B4568B3" w14:textId="77777777" w:rsidR="00A45A12" w:rsidRDefault="00AA0DC5" w:rsidP="00AD2979">
            <w:pPr>
              <w:pStyle w:val="TableParagraph"/>
              <w:numPr>
                <w:ilvl w:val="0"/>
                <w:numId w:val="28"/>
              </w:numPr>
              <w:tabs>
                <w:tab w:val="left" w:pos="469"/>
              </w:tabs>
              <w:ind w:left="168" w:right="160" w:firstLine="0"/>
              <w:rPr>
                <w:sz w:val="24"/>
              </w:rPr>
            </w:pPr>
            <w:r>
              <w:rPr>
                <w:sz w:val="24"/>
              </w:rPr>
              <w:t>способа музыкального изложения и развития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 и сложных музыкальных формах (гомо-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полифония,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повтор,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контраст,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14:paraId="50CE60DC" w14:textId="77777777" w:rsidR="00A45A12" w:rsidRDefault="00AA0DC5">
            <w:pPr>
              <w:pStyle w:val="TableParagraph"/>
              <w:spacing w:before="1"/>
              <w:ind w:left="168" w:right="380"/>
              <w:rPr>
                <w:sz w:val="24"/>
              </w:rPr>
            </w:pPr>
            <w:r>
              <w:rPr>
                <w:sz w:val="24"/>
              </w:rPr>
              <w:t>Музыкальная викторина на знание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 и авторов изученных произведений.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 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тике и особенностям музыкального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 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</w:tr>
    </w:tbl>
    <w:p w14:paraId="3867C45F" w14:textId="77777777" w:rsidR="00A45A12" w:rsidRDefault="00A45A12">
      <w:pPr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7FE54DCB" w14:textId="77777777" w:rsidR="00A45A12" w:rsidRDefault="00A45A12">
      <w:pPr>
        <w:pStyle w:val="a3"/>
        <w:spacing w:before="5"/>
        <w:ind w:left="0" w:firstLine="0"/>
        <w:jc w:val="left"/>
        <w:rPr>
          <w:sz w:val="23"/>
        </w:rPr>
      </w:pPr>
    </w:p>
    <w:p w14:paraId="1AE66A6C" w14:textId="77777777" w:rsidR="00A45A12" w:rsidRDefault="00AA0DC5">
      <w:pPr>
        <w:pStyle w:val="1"/>
        <w:spacing w:before="108"/>
        <w:ind w:left="112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«РУССКАЯ</w:t>
      </w:r>
      <w:r>
        <w:rPr>
          <w:spacing w:val="-1"/>
        </w:rPr>
        <w:t xml:space="preserve"> </w:t>
      </w:r>
      <w:r>
        <w:t>КЛАССИЧЕСКАЯ</w:t>
      </w:r>
      <w:r>
        <w:rPr>
          <w:spacing w:val="-4"/>
        </w:rPr>
        <w:t xml:space="preserve"> </w:t>
      </w:r>
      <w:r>
        <w:t>МУЗЫКА»</w:t>
      </w:r>
      <w:r>
        <w:rPr>
          <w:vertAlign w:val="superscript"/>
        </w:rPr>
        <w:t>1</w:t>
      </w:r>
    </w:p>
    <w:p w14:paraId="148D6683" w14:textId="77777777" w:rsidR="00A45A12" w:rsidRDefault="00A45A12">
      <w:pPr>
        <w:pStyle w:val="a3"/>
        <w:spacing w:before="5" w:after="1"/>
        <w:ind w:left="0" w:firstLine="0"/>
        <w:jc w:val="left"/>
        <w:rPr>
          <w:b/>
          <w:sz w:val="9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6"/>
        <w:gridCol w:w="1326"/>
        <w:gridCol w:w="2031"/>
        <w:gridCol w:w="5529"/>
      </w:tblGrid>
      <w:tr w:rsidR="00A45A12" w14:paraId="2D821F41" w14:textId="77777777">
        <w:trPr>
          <w:trHeight w:val="1077"/>
        </w:trPr>
        <w:tc>
          <w:tcPr>
            <w:tcW w:w="1256" w:type="dxa"/>
          </w:tcPr>
          <w:p w14:paraId="0FA268B0" w14:textId="77777777" w:rsidR="00A45A12" w:rsidRDefault="00AA0DC5">
            <w:pPr>
              <w:pStyle w:val="TableParagraph"/>
              <w:spacing w:before="116"/>
              <w:ind w:left="146" w:right="132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26" w:type="dxa"/>
          </w:tcPr>
          <w:p w14:paraId="6496EB25" w14:textId="77777777" w:rsidR="00A45A12" w:rsidRDefault="00AA0DC5">
            <w:pPr>
              <w:pStyle w:val="TableParagraph"/>
              <w:spacing w:before="116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31" w:type="dxa"/>
          </w:tcPr>
          <w:p w14:paraId="0CC7E806" w14:textId="77777777" w:rsidR="00A45A12" w:rsidRDefault="00AA0DC5">
            <w:pPr>
              <w:pStyle w:val="TableParagraph"/>
              <w:spacing w:before="116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29" w:type="dxa"/>
          </w:tcPr>
          <w:p w14:paraId="6C1CF223" w14:textId="77777777" w:rsidR="00A45A12" w:rsidRDefault="00AA0DC5">
            <w:pPr>
              <w:pStyle w:val="TableParagraph"/>
              <w:spacing w:before="116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718FCEB0" w14:textId="77777777">
        <w:trPr>
          <w:trHeight w:val="3562"/>
        </w:trPr>
        <w:tc>
          <w:tcPr>
            <w:tcW w:w="1256" w:type="dxa"/>
          </w:tcPr>
          <w:p w14:paraId="73F5C1DF" w14:textId="77777777" w:rsidR="00A45A12" w:rsidRDefault="00AA0DC5">
            <w:pPr>
              <w:pStyle w:val="TableParagraph"/>
              <w:spacing w:before="111"/>
              <w:ind w:left="170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14:paraId="361B903B" w14:textId="77777777" w:rsidR="00A45A12" w:rsidRDefault="00AA0DC5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14:paraId="5A7909F7" w14:textId="77777777" w:rsidR="00A45A12" w:rsidRDefault="00AA0DC5">
            <w:pPr>
              <w:pStyle w:val="TableParagraph"/>
              <w:ind w:left="170" w:right="176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326" w:type="dxa"/>
          </w:tcPr>
          <w:p w14:paraId="70801D19" w14:textId="77777777" w:rsidR="00A45A12" w:rsidRDefault="00AA0DC5">
            <w:pPr>
              <w:pStyle w:val="TableParagraph"/>
              <w:spacing w:before="111"/>
              <w:ind w:left="169" w:right="366"/>
              <w:jc w:val="both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2031" w:type="dxa"/>
          </w:tcPr>
          <w:p w14:paraId="7DE93626" w14:textId="77777777" w:rsidR="00A45A12" w:rsidRDefault="00AA0DC5">
            <w:pPr>
              <w:pStyle w:val="TableParagraph"/>
              <w:spacing w:before="111"/>
              <w:ind w:left="169" w:right="169"/>
              <w:rPr>
                <w:sz w:val="24"/>
              </w:rPr>
            </w:pPr>
            <w:r>
              <w:rPr>
                <w:sz w:val="24"/>
              </w:rPr>
              <w:t>Вокальная 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зыка на 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 поэтов,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тальные произ-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ведения,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картинам рус-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быта,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леген-</w:t>
            </w:r>
          </w:p>
        </w:tc>
        <w:tc>
          <w:tcPr>
            <w:tcW w:w="5529" w:type="dxa"/>
          </w:tcPr>
          <w:p w14:paraId="76CF498F" w14:textId="77777777" w:rsidR="00A45A12" w:rsidRDefault="00AA0DC5">
            <w:pPr>
              <w:pStyle w:val="TableParagraph"/>
              <w:spacing w:before="111"/>
              <w:ind w:left="168" w:right="255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вания, анализа музыки русских 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</w:p>
          <w:p w14:paraId="0945F999" w14:textId="77777777" w:rsidR="00A45A12" w:rsidRDefault="00AA0DC5">
            <w:pPr>
              <w:pStyle w:val="TableParagraph"/>
              <w:spacing w:before="1"/>
              <w:ind w:left="168" w:right="399"/>
              <w:jc w:val="both"/>
              <w:rPr>
                <w:sz w:val="24"/>
              </w:rPr>
            </w:pPr>
            <w:r>
              <w:rPr>
                <w:sz w:val="24"/>
              </w:rPr>
              <w:t>в начальных классах. Выявление мелодичности,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широты дыхания, интонационной близости рус-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фольклору.</w:t>
            </w:r>
          </w:p>
          <w:p w14:paraId="5C8525CB" w14:textId="77777777" w:rsidR="00A45A12" w:rsidRDefault="00AA0DC5">
            <w:pPr>
              <w:pStyle w:val="TableParagraph"/>
              <w:ind w:left="168" w:right="627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 исполнение не менее одного 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кального произведения, сочинённого русским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композитором-классиком.</w:t>
            </w:r>
          </w:p>
          <w:p w14:paraId="7B07B3F6" w14:textId="77777777" w:rsidR="00A45A12" w:rsidRDefault="00AA0DC5">
            <w:pPr>
              <w:pStyle w:val="TableParagraph"/>
              <w:ind w:left="168" w:right="635"/>
              <w:rPr>
                <w:i/>
                <w:sz w:val="24"/>
              </w:rPr>
            </w:pPr>
            <w:r>
              <w:rPr>
                <w:sz w:val="24"/>
              </w:rPr>
              <w:t>Музыкальная викторина на знание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 и авторов изученных произведений.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выбор или факультативно</w:t>
            </w:r>
          </w:p>
        </w:tc>
      </w:tr>
    </w:tbl>
    <w:p w14:paraId="34F92C8D" w14:textId="6D2C20C3" w:rsidR="00A45A12" w:rsidRDefault="00E4771B">
      <w:pPr>
        <w:pStyle w:val="a3"/>
        <w:spacing w:before="3"/>
        <w:ind w:left="0" w:firstLine="0"/>
        <w:jc w:val="left"/>
        <w:rPr>
          <w:b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1600" behindDoc="1" locked="0" layoutInCell="1" allowOverlap="1" wp14:anchorId="34AEB0AC" wp14:editId="27CFE25F">
                <wp:simplePos x="0" y="0"/>
                <wp:positionH relativeFrom="page">
                  <wp:posOffset>864235</wp:posOffset>
                </wp:positionH>
                <wp:positionV relativeFrom="paragraph">
                  <wp:posOffset>114300</wp:posOffset>
                </wp:positionV>
                <wp:extent cx="1828800" cy="6350"/>
                <wp:effectExtent l="0" t="0" r="0" b="0"/>
                <wp:wrapTopAndBottom/>
                <wp:docPr id="9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928C7" id="Rectangle 37" o:spid="_x0000_s1026" style="position:absolute;margin-left:68.05pt;margin-top:9pt;width:2in;height:.5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14:paraId="562EE561" w14:textId="77777777" w:rsidR="00A45A12" w:rsidRDefault="00AA0DC5">
      <w:pPr>
        <w:spacing w:before="51"/>
        <w:ind w:left="341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8"/>
          <w:position w:val="6"/>
          <w:sz w:val="12"/>
        </w:rPr>
        <w:t xml:space="preserve"> </w:t>
      </w:r>
      <w:r>
        <w:rPr>
          <w:sz w:val="18"/>
        </w:rPr>
        <w:t>Изучение</w:t>
      </w:r>
      <w:r>
        <w:rPr>
          <w:spacing w:val="34"/>
          <w:sz w:val="18"/>
        </w:rPr>
        <w:t xml:space="preserve"> </w:t>
      </w:r>
      <w:r>
        <w:rPr>
          <w:sz w:val="18"/>
        </w:rPr>
        <w:t>тематических</w:t>
      </w:r>
      <w:r>
        <w:rPr>
          <w:spacing w:val="33"/>
          <w:sz w:val="18"/>
        </w:rPr>
        <w:t xml:space="preserve"> </w:t>
      </w:r>
      <w:r>
        <w:rPr>
          <w:sz w:val="18"/>
        </w:rPr>
        <w:t>блоков</w:t>
      </w:r>
      <w:r>
        <w:rPr>
          <w:spacing w:val="33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34"/>
          <w:sz w:val="18"/>
        </w:rPr>
        <w:t xml:space="preserve"> </w:t>
      </w:r>
      <w:r>
        <w:rPr>
          <w:sz w:val="18"/>
        </w:rPr>
        <w:t>модуля</w:t>
      </w:r>
      <w:r>
        <w:rPr>
          <w:spacing w:val="35"/>
          <w:sz w:val="18"/>
        </w:rPr>
        <w:t xml:space="preserve"> </w:t>
      </w:r>
      <w:r>
        <w:rPr>
          <w:sz w:val="18"/>
        </w:rPr>
        <w:t>целесообразно</w:t>
      </w:r>
      <w:r>
        <w:rPr>
          <w:spacing w:val="35"/>
          <w:sz w:val="18"/>
        </w:rPr>
        <w:t xml:space="preserve"> </w:t>
      </w:r>
      <w:r>
        <w:rPr>
          <w:sz w:val="18"/>
        </w:rPr>
        <w:t>соотносить</w:t>
      </w:r>
      <w:r>
        <w:rPr>
          <w:spacing w:val="34"/>
          <w:sz w:val="18"/>
        </w:rPr>
        <w:t xml:space="preserve"> </w:t>
      </w:r>
      <w:r>
        <w:rPr>
          <w:sz w:val="18"/>
        </w:rPr>
        <w:t>с</w:t>
      </w:r>
      <w:r>
        <w:rPr>
          <w:spacing w:val="35"/>
          <w:sz w:val="18"/>
        </w:rPr>
        <w:t xml:space="preserve"> </w:t>
      </w:r>
      <w:r>
        <w:rPr>
          <w:sz w:val="18"/>
        </w:rPr>
        <w:t>изучением</w:t>
      </w:r>
      <w:r>
        <w:rPr>
          <w:spacing w:val="33"/>
          <w:sz w:val="18"/>
        </w:rPr>
        <w:t xml:space="preserve"> </w:t>
      </w:r>
      <w:r>
        <w:rPr>
          <w:sz w:val="18"/>
        </w:rPr>
        <w:t>модулей</w:t>
      </w:r>
      <w:r>
        <w:rPr>
          <w:spacing w:val="39"/>
          <w:sz w:val="18"/>
        </w:rPr>
        <w:t xml:space="preserve"> </w:t>
      </w:r>
      <w:r>
        <w:rPr>
          <w:sz w:val="18"/>
        </w:rPr>
        <w:t>«Музыка</w:t>
      </w:r>
      <w:r>
        <w:rPr>
          <w:spacing w:val="34"/>
          <w:sz w:val="18"/>
        </w:rPr>
        <w:t xml:space="preserve"> </w:t>
      </w:r>
      <w:r>
        <w:rPr>
          <w:sz w:val="18"/>
        </w:rPr>
        <w:t>моего</w:t>
      </w:r>
      <w:r>
        <w:rPr>
          <w:spacing w:val="36"/>
          <w:sz w:val="18"/>
        </w:rPr>
        <w:t xml:space="preserve"> </w:t>
      </w:r>
      <w:r>
        <w:rPr>
          <w:sz w:val="18"/>
        </w:rPr>
        <w:t>края»</w:t>
      </w:r>
      <w:r>
        <w:rPr>
          <w:spacing w:val="31"/>
          <w:sz w:val="18"/>
        </w:rPr>
        <w:t xml:space="preserve"> </w:t>
      </w:r>
      <w:r>
        <w:rPr>
          <w:sz w:val="18"/>
        </w:rPr>
        <w:t>и</w:t>
      </w:r>
    </w:p>
    <w:p w14:paraId="60229101" w14:textId="77777777" w:rsidR="00A45A12" w:rsidRDefault="00AA0DC5">
      <w:pPr>
        <w:spacing w:before="1"/>
        <w:ind w:left="112"/>
        <w:rPr>
          <w:sz w:val="18"/>
        </w:rPr>
      </w:pPr>
      <w:r>
        <w:rPr>
          <w:sz w:val="18"/>
        </w:rPr>
        <w:t>«Народное</w:t>
      </w:r>
      <w:r>
        <w:rPr>
          <w:spacing w:val="12"/>
          <w:sz w:val="18"/>
        </w:rPr>
        <w:t xml:space="preserve"> </w:t>
      </w:r>
      <w:r>
        <w:rPr>
          <w:sz w:val="18"/>
        </w:rPr>
        <w:t>музыкальное</w:t>
      </w:r>
      <w:r>
        <w:rPr>
          <w:spacing w:val="13"/>
          <w:sz w:val="18"/>
        </w:rPr>
        <w:t xml:space="preserve"> </w:t>
      </w:r>
      <w:r>
        <w:rPr>
          <w:sz w:val="18"/>
        </w:rPr>
        <w:t>творчество</w:t>
      </w:r>
      <w:r>
        <w:rPr>
          <w:spacing w:val="14"/>
          <w:sz w:val="18"/>
        </w:rPr>
        <w:t xml:space="preserve"> </w:t>
      </w:r>
      <w:r>
        <w:rPr>
          <w:sz w:val="18"/>
        </w:rPr>
        <w:t>России»,</w:t>
      </w:r>
      <w:r>
        <w:rPr>
          <w:spacing w:val="14"/>
          <w:sz w:val="18"/>
        </w:rPr>
        <w:t xml:space="preserve"> </w:t>
      </w:r>
      <w:r>
        <w:rPr>
          <w:sz w:val="18"/>
        </w:rPr>
        <w:t>переходя</w:t>
      </w:r>
      <w:r>
        <w:rPr>
          <w:spacing w:val="14"/>
          <w:sz w:val="18"/>
        </w:rPr>
        <w:t xml:space="preserve"> </w:t>
      </w:r>
      <w:r>
        <w:rPr>
          <w:sz w:val="18"/>
        </w:rPr>
        <w:t>от</w:t>
      </w:r>
      <w:r>
        <w:rPr>
          <w:spacing w:val="19"/>
          <w:sz w:val="18"/>
        </w:rPr>
        <w:t xml:space="preserve"> </w:t>
      </w:r>
      <w:r>
        <w:rPr>
          <w:sz w:val="18"/>
        </w:rPr>
        <w:t>русского</w:t>
      </w:r>
      <w:r>
        <w:rPr>
          <w:spacing w:val="15"/>
          <w:sz w:val="18"/>
        </w:rPr>
        <w:t xml:space="preserve"> </w:t>
      </w:r>
      <w:r>
        <w:rPr>
          <w:sz w:val="18"/>
        </w:rPr>
        <w:t>фольклора</w:t>
      </w:r>
      <w:r>
        <w:rPr>
          <w:spacing w:val="13"/>
          <w:sz w:val="18"/>
        </w:rPr>
        <w:t xml:space="preserve"> </w:t>
      </w:r>
      <w:r>
        <w:rPr>
          <w:sz w:val="18"/>
        </w:rPr>
        <w:t>к</w:t>
      </w:r>
      <w:r>
        <w:rPr>
          <w:spacing w:val="13"/>
          <w:sz w:val="18"/>
        </w:rPr>
        <w:t xml:space="preserve"> </w:t>
      </w:r>
      <w:r>
        <w:rPr>
          <w:sz w:val="18"/>
        </w:rPr>
        <w:t>творчеству</w:t>
      </w:r>
      <w:r>
        <w:rPr>
          <w:spacing w:val="13"/>
          <w:sz w:val="18"/>
        </w:rPr>
        <w:t xml:space="preserve"> </w:t>
      </w:r>
      <w:r>
        <w:rPr>
          <w:sz w:val="18"/>
        </w:rPr>
        <w:t>русских</w:t>
      </w:r>
      <w:r>
        <w:rPr>
          <w:spacing w:val="13"/>
          <w:sz w:val="18"/>
        </w:rPr>
        <w:t xml:space="preserve"> </w:t>
      </w:r>
      <w:r>
        <w:rPr>
          <w:sz w:val="18"/>
        </w:rPr>
        <w:t>композиторов,</w:t>
      </w:r>
      <w:r>
        <w:rPr>
          <w:spacing w:val="14"/>
          <w:sz w:val="18"/>
        </w:rPr>
        <w:t xml:space="preserve"> </w:t>
      </w:r>
      <w:r>
        <w:rPr>
          <w:sz w:val="18"/>
        </w:rPr>
        <w:t>прослеживая</w:t>
      </w:r>
      <w:r>
        <w:rPr>
          <w:spacing w:val="-42"/>
          <w:sz w:val="18"/>
        </w:rPr>
        <w:t xml:space="preserve"> </w:t>
      </w:r>
      <w:r>
        <w:rPr>
          <w:sz w:val="18"/>
        </w:rPr>
        <w:t>продолжение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развитие</w:t>
      </w:r>
      <w:r>
        <w:rPr>
          <w:spacing w:val="-2"/>
          <w:sz w:val="18"/>
        </w:rPr>
        <w:t xml:space="preserve"> </w:t>
      </w:r>
      <w:r>
        <w:rPr>
          <w:sz w:val="18"/>
        </w:rPr>
        <w:t>круга</w:t>
      </w:r>
      <w:r>
        <w:rPr>
          <w:spacing w:val="2"/>
          <w:sz w:val="18"/>
        </w:rPr>
        <w:t xml:space="preserve"> </w:t>
      </w:r>
      <w:r>
        <w:rPr>
          <w:sz w:val="18"/>
        </w:rPr>
        <w:t>национальных</w:t>
      </w:r>
      <w:r>
        <w:rPr>
          <w:spacing w:val="-1"/>
          <w:sz w:val="18"/>
        </w:rPr>
        <w:t xml:space="preserve"> </w:t>
      </w:r>
      <w:r>
        <w:rPr>
          <w:sz w:val="18"/>
        </w:rPr>
        <w:t>сюжетов,</w:t>
      </w:r>
      <w:r>
        <w:rPr>
          <w:spacing w:val="-1"/>
          <w:sz w:val="18"/>
        </w:rPr>
        <w:t xml:space="preserve"> </w:t>
      </w:r>
      <w:r>
        <w:rPr>
          <w:sz w:val="18"/>
        </w:rPr>
        <w:t>образов, интонаций.</w:t>
      </w:r>
    </w:p>
    <w:p w14:paraId="2921BA3E" w14:textId="77777777" w:rsidR="00A45A12" w:rsidRDefault="00A45A12">
      <w:pPr>
        <w:rPr>
          <w:sz w:val="18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0DF29F10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6"/>
        <w:gridCol w:w="1326"/>
        <w:gridCol w:w="2031"/>
        <w:gridCol w:w="5529"/>
      </w:tblGrid>
      <w:tr w:rsidR="00A45A12" w14:paraId="20F5CD34" w14:textId="77777777">
        <w:trPr>
          <w:trHeight w:val="1077"/>
        </w:trPr>
        <w:tc>
          <w:tcPr>
            <w:tcW w:w="1256" w:type="dxa"/>
          </w:tcPr>
          <w:p w14:paraId="2FCCE7AE" w14:textId="77777777" w:rsidR="00A45A12" w:rsidRDefault="00AA0DC5">
            <w:pPr>
              <w:pStyle w:val="TableParagraph"/>
              <w:spacing w:before="116"/>
              <w:ind w:left="146" w:right="132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26" w:type="dxa"/>
          </w:tcPr>
          <w:p w14:paraId="62E0C0E5" w14:textId="77777777" w:rsidR="00A45A12" w:rsidRDefault="00AA0DC5">
            <w:pPr>
              <w:pStyle w:val="TableParagraph"/>
              <w:spacing w:before="116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31" w:type="dxa"/>
          </w:tcPr>
          <w:p w14:paraId="6355045B" w14:textId="77777777" w:rsidR="00A45A12" w:rsidRDefault="00AA0DC5">
            <w:pPr>
              <w:pStyle w:val="TableParagraph"/>
              <w:spacing w:before="116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29" w:type="dxa"/>
          </w:tcPr>
          <w:p w14:paraId="4F94F7DE" w14:textId="77777777" w:rsidR="00A45A12" w:rsidRDefault="00AA0DC5">
            <w:pPr>
              <w:pStyle w:val="TableParagraph"/>
              <w:spacing w:before="116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3C1BCD32" w14:textId="77777777">
        <w:trPr>
          <w:trHeight w:val="2182"/>
        </w:trPr>
        <w:tc>
          <w:tcPr>
            <w:tcW w:w="1256" w:type="dxa"/>
          </w:tcPr>
          <w:p w14:paraId="10CDF74B" w14:textId="77777777" w:rsidR="00A45A12" w:rsidRDefault="00A45A12">
            <w:pPr>
              <w:pStyle w:val="TableParagraph"/>
            </w:pPr>
          </w:p>
        </w:tc>
        <w:tc>
          <w:tcPr>
            <w:tcW w:w="1326" w:type="dxa"/>
          </w:tcPr>
          <w:p w14:paraId="4894C2F3" w14:textId="77777777" w:rsidR="00A45A12" w:rsidRDefault="00A45A12">
            <w:pPr>
              <w:pStyle w:val="TableParagraph"/>
            </w:pPr>
          </w:p>
        </w:tc>
        <w:tc>
          <w:tcPr>
            <w:tcW w:w="2031" w:type="dxa"/>
          </w:tcPr>
          <w:p w14:paraId="0E07C1CB" w14:textId="77777777" w:rsidR="00A45A12" w:rsidRDefault="00AA0DC5">
            <w:pPr>
              <w:pStyle w:val="TableParagraph"/>
              <w:spacing w:before="111"/>
              <w:ind w:left="169" w:right="171"/>
              <w:rPr>
                <w:sz w:val="24"/>
              </w:rPr>
            </w:pPr>
            <w:r>
              <w:rPr>
                <w:sz w:val="24"/>
              </w:rPr>
              <w:t>дам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Глинки,</w:t>
            </w:r>
          </w:p>
          <w:p w14:paraId="5AA2303B" w14:textId="77777777" w:rsidR="00A45A12" w:rsidRDefault="00AA0DC5">
            <w:pPr>
              <w:pStyle w:val="TableParagraph"/>
              <w:spacing w:before="1"/>
              <w:ind w:left="169" w:right="148"/>
              <w:rPr>
                <w:sz w:val="24"/>
              </w:rPr>
            </w:pPr>
            <w:r>
              <w:rPr>
                <w:sz w:val="24"/>
              </w:rPr>
              <w:t>С. В. Рахманино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ва,</w:t>
            </w:r>
          </w:p>
          <w:p w14:paraId="1B213D13" w14:textId="77777777" w:rsidR="00A45A12" w:rsidRDefault="00AA0DC5">
            <w:pPr>
              <w:pStyle w:val="TableParagraph"/>
              <w:ind w:left="169" w:right="168"/>
              <w:rPr>
                <w:sz w:val="24"/>
              </w:rPr>
            </w:pPr>
            <w:r>
              <w:rPr>
                <w:sz w:val="24"/>
              </w:rPr>
              <w:t>В. А. Гаврилина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5529" w:type="dxa"/>
          </w:tcPr>
          <w:p w14:paraId="6530BC1F" w14:textId="77777777" w:rsidR="00A45A12" w:rsidRDefault="00AA0DC5">
            <w:pPr>
              <w:pStyle w:val="TableParagraph"/>
              <w:spacing w:before="111"/>
              <w:ind w:left="168" w:right="306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прослушанных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14:paraId="19ADD046" w14:textId="77777777" w:rsidR="00A45A12" w:rsidRDefault="00AA0DC5">
            <w:pPr>
              <w:pStyle w:val="TableParagraph"/>
              <w:spacing w:before="1"/>
              <w:ind w:left="168"/>
              <w:rPr>
                <w:sz w:val="24"/>
              </w:rPr>
            </w:pPr>
            <w:r>
              <w:rPr>
                <w:sz w:val="24"/>
              </w:rPr>
              <w:t>Посещение концерта классической музыки,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входят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</w:tr>
      <w:tr w:rsidR="00A45A12" w14:paraId="680855BC" w14:textId="77777777">
        <w:trPr>
          <w:trHeight w:val="2733"/>
        </w:trPr>
        <w:tc>
          <w:tcPr>
            <w:tcW w:w="1256" w:type="dxa"/>
          </w:tcPr>
          <w:p w14:paraId="119BC0BF" w14:textId="77777777" w:rsidR="00A45A12" w:rsidRDefault="00AA0DC5">
            <w:pPr>
              <w:pStyle w:val="TableParagraph"/>
              <w:spacing w:before="111"/>
              <w:ind w:left="170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14:paraId="1F3E211A" w14:textId="77777777" w:rsidR="00A45A12" w:rsidRDefault="00AA0DC5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4—6</w:t>
            </w:r>
          </w:p>
          <w:p w14:paraId="2D88A163" w14:textId="77777777" w:rsidR="00A45A12" w:rsidRDefault="00AA0DC5">
            <w:pPr>
              <w:pStyle w:val="TableParagraph"/>
              <w:ind w:left="170" w:right="176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w="1326" w:type="dxa"/>
          </w:tcPr>
          <w:p w14:paraId="6DA41C9E" w14:textId="77777777" w:rsidR="00A45A12" w:rsidRDefault="00AA0DC5">
            <w:pPr>
              <w:pStyle w:val="TableParagraph"/>
              <w:spacing w:before="111"/>
              <w:ind w:left="169" w:right="163"/>
              <w:rPr>
                <w:sz w:val="24"/>
              </w:rPr>
            </w:pPr>
            <w:r>
              <w:rPr>
                <w:sz w:val="24"/>
              </w:rPr>
              <w:t>Золотой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 рус-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культуры</w:t>
            </w:r>
          </w:p>
        </w:tc>
        <w:tc>
          <w:tcPr>
            <w:tcW w:w="2031" w:type="dxa"/>
          </w:tcPr>
          <w:p w14:paraId="4BEAC871" w14:textId="77777777" w:rsidR="00A45A12" w:rsidRDefault="00AA0DC5">
            <w:pPr>
              <w:pStyle w:val="TableParagraph"/>
              <w:spacing w:before="111"/>
              <w:ind w:left="169" w:right="199"/>
              <w:rPr>
                <w:sz w:val="24"/>
              </w:rPr>
            </w:pPr>
            <w:r>
              <w:rPr>
                <w:sz w:val="24"/>
              </w:rPr>
              <w:t>Светская 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дворянства XIX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века: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кальные сало-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ны, домашнее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музицирование,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театры.</w:t>
            </w:r>
          </w:p>
          <w:p w14:paraId="09187863" w14:textId="77777777" w:rsidR="00A45A12" w:rsidRDefault="00AA0DC5">
            <w:pPr>
              <w:pStyle w:val="TableParagraph"/>
              <w:spacing w:before="1"/>
              <w:ind w:left="169"/>
              <w:rPr>
                <w:sz w:val="24"/>
              </w:rPr>
            </w:pPr>
            <w:r>
              <w:rPr>
                <w:sz w:val="24"/>
              </w:rPr>
              <w:t>Увлечение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</w:tc>
        <w:tc>
          <w:tcPr>
            <w:tcW w:w="5529" w:type="dxa"/>
          </w:tcPr>
          <w:p w14:paraId="0ACF1F92" w14:textId="77777777" w:rsidR="00A45A12" w:rsidRDefault="00AA0DC5">
            <w:pPr>
              <w:pStyle w:val="TableParagraph"/>
              <w:spacing w:before="111"/>
              <w:ind w:left="168" w:right="281"/>
              <w:rPr>
                <w:sz w:val="24"/>
              </w:rPr>
            </w:pPr>
            <w:r>
              <w:rPr>
                <w:sz w:val="24"/>
              </w:rPr>
              <w:t>Знакомство с шедеврами русской музыки 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14:paraId="46FAE0F5" w14:textId="77777777" w:rsidR="00A45A12" w:rsidRDefault="00AA0DC5">
            <w:pPr>
              <w:pStyle w:val="TableParagraph"/>
              <w:spacing w:before="1"/>
              <w:ind w:left="168" w:right="365"/>
              <w:rPr>
                <w:sz w:val="24"/>
              </w:rPr>
            </w:pPr>
            <w:r>
              <w:rPr>
                <w:sz w:val="24"/>
              </w:rPr>
              <w:t>Разучивание, исполнение не менее одного 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кального произведения лирического 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сочинённого русским композитором-классиком.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 викторина на знание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14:paraId="2194E455" w14:textId="77777777" w:rsidR="00A45A12" w:rsidRDefault="00AA0DC5">
            <w:pPr>
              <w:pStyle w:val="TableParagraph"/>
              <w:ind w:left="168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</w:p>
        </w:tc>
      </w:tr>
    </w:tbl>
    <w:p w14:paraId="22CE0ABB" w14:textId="77777777" w:rsidR="00A45A12" w:rsidRDefault="00A45A12">
      <w:pPr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557E5DF5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6"/>
        <w:gridCol w:w="1326"/>
        <w:gridCol w:w="2031"/>
        <w:gridCol w:w="5529"/>
      </w:tblGrid>
      <w:tr w:rsidR="00A45A12" w14:paraId="24B0FE13" w14:textId="77777777">
        <w:trPr>
          <w:trHeight w:val="1077"/>
        </w:trPr>
        <w:tc>
          <w:tcPr>
            <w:tcW w:w="1256" w:type="dxa"/>
          </w:tcPr>
          <w:p w14:paraId="6BE7586B" w14:textId="77777777" w:rsidR="00A45A12" w:rsidRDefault="00AA0DC5">
            <w:pPr>
              <w:pStyle w:val="TableParagraph"/>
              <w:spacing w:before="116"/>
              <w:ind w:left="146" w:right="132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26" w:type="dxa"/>
          </w:tcPr>
          <w:p w14:paraId="2537E79A" w14:textId="77777777" w:rsidR="00A45A12" w:rsidRDefault="00AA0DC5">
            <w:pPr>
              <w:pStyle w:val="TableParagraph"/>
              <w:spacing w:before="116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31" w:type="dxa"/>
          </w:tcPr>
          <w:p w14:paraId="6CBCB39E" w14:textId="77777777" w:rsidR="00A45A12" w:rsidRDefault="00AA0DC5">
            <w:pPr>
              <w:pStyle w:val="TableParagraph"/>
              <w:spacing w:before="116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29" w:type="dxa"/>
          </w:tcPr>
          <w:p w14:paraId="1E43A8D7" w14:textId="77777777" w:rsidR="00A45A12" w:rsidRDefault="00AA0DC5">
            <w:pPr>
              <w:pStyle w:val="TableParagraph"/>
              <w:spacing w:before="116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444178D9" w14:textId="77777777">
        <w:trPr>
          <w:trHeight w:val="388"/>
        </w:trPr>
        <w:tc>
          <w:tcPr>
            <w:tcW w:w="1256" w:type="dxa"/>
            <w:vMerge w:val="restart"/>
          </w:tcPr>
          <w:p w14:paraId="350FDAB2" w14:textId="77777777" w:rsidR="00A45A12" w:rsidRDefault="00A45A12">
            <w:pPr>
              <w:pStyle w:val="TableParagraph"/>
            </w:pPr>
          </w:p>
        </w:tc>
        <w:tc>
          <w:tcPr>
            <w:tcW w:w="1326" w:type="dxa"/>
            <w:vMerge w:val="restart"/>
          </w:tcPr>
          <w:p w14:paraId="3C45B68E" w14:textId="77777777" w:rsidR="00A45A12" w:rsidRDefault="00A45A12">
            <w:pPr>
              <w:pStyle w:val="TableParagraph"/>
            </w:pPr>
          </w:p>
        </w:tc>
        <w:tc>
          <w:tcPr>
            <w:tcW w:w="2031" w:type="dxa"/>
            <w:tcBorders>
              <w:bottom w:val="nil"/>
            </w:tcBorders>
          </w:tcPr>
          <w:p w14:paraId="597941E5" w14:textId="77777777" w:rsidR="00A45A12" w:rsidRDefault="00AA0DC5">
            <w:pPr>
              <w:pStyle w:val="TableParagraph"/>
              <w:spacing w:before="111"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падным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искус-</w:t>
            </w:r>
          </w:p>
        </w:tc>
        <w:tc>
          <w:tcPr>
            <w:tcW w:w="5529" w:type="dxa"/>
            <w:tcBorders>
              <w:bottom w:val="nil"/>
            </w:tcBorders>
          </w:tcPr>
          <w:p w14:paraId="1BE1E601" w14:textId="77777777" w:rsidR="00A45A12" w:rsidRDefault="00AA0DC5">
            <w:pPr>
              <w:pStyle w:val="TableParagraph"/>
              <w:spacing w:before="111"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телепередач,</w:t>
            </w:r>
          </w:p>
        </w:tc>
      </w:tr>
      <w:tr w:rsidR="00A45A12" w14:paraId="73FA4ECF" w14:textId="77777777">
        <w:trPr>
          <w:trHeight w:val="266"/>
        </w:trPr>
        <w:tc>
          <w:tcPr>
            <w:tcW w:w="1256" w:type="dxa"/>
            <w:vMerge/>
            <w:tcBorders>
              <w:top w:val="nil"/>
            </w:tcBorders>
          </w:tcPr>
          <w:p w14:paraId="1EC5F76C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2BB1B4DD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5B7458D3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ством,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появле-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19808EFD" w14:textId="77777777" w:rsidR="00A45A12" w:rsidRDefault="00AA0DC5">
            <w:pPr>
              <w:pStyle w:val="TableParagraph"/>
              <w:spacing w:line="246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посвящённых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</w:tr>
      <w:tr w:rsidR="00A45A12" w14:paraId="0C37E36B" w14:textId="77777777">
        <w:trPr>
          <w:trHeight w:val="266"/>
        </w:trPr>
        <w:tc>
          <w:tcPr>
            <w:tcW w:w="1256" w:type="dxa"/>
            <w:vMerge/>
            <w:tcBorders>
              <w:top w:val="nil"/>
            </w:tcBorders>
          </w:tcPr>
          <w:p w14:paraId="64AE3F4D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0BBF6097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47E93EBF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5A190093" w14:textId="77777777" w:rsidR="00A45A12" w:rsidRDefault="00AA0DC5">
            <w:pPr>
              <w:pStyle w:val="TableParagraph"/>
              <w:spacing w:line="246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любительского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радиопередачи,</w:t>
            </w:r>
          </w:p>
        </w:tc>
      </w:tr>
      <w:tr w:rsidR="00A45A12" w14:paraId="403D7790" w14:textId="77777777">
        <w:trPr>
          <w:trHeight w:val="265"/>
        </w:trPr>
        <w:tc>
          <w:tcPr>
            <w:tcW w:w="1256" w:type="dxa"/>
            <w:vMerge/>
            <w:tcBorders>
              <w:top w:val="nil"/>
            </w:tcBorders>
          </w:tcPr>
          <w:p w14:paraId="571C3572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703B2B61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28FC27B1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ниев.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6C8B8A17" w14:textId="77777777" w:rsidR="00A45A12" w:rsidRDefault="00AA0DC5">
            <w:pPr>
              <w:pStyle w:val="TableParagraph"/>
              <w:spacing w:line="246" w:lineRule="exact"/>
              <w:ind w:left="168"/>
              <w:rPr>
                <w:sz w:val="24"/>
              </w:rPr>
            </w:pPr>
            <w:r>
              <w:rPr>
                <w:sz w:val="24"/>
              </w:rPr>
              <w:t>театрализованной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музыкально-литературной</w:t>
            </w:r>
          </w:p>
        </w:tc>
      </w:tr>
      <w:tr w:rsidR="00A45A12" w14:paraId="65125C99" w14:textId="77777777">
        <w:trPr>
          <w:trHeight w:val="266"/>
        </w:trPr>
        <w:tc>
          <w:tcPr>
            <w:tcW w:w="1256" w:type="dxa"/>
            <w:vMerge/>
            <w:tcBorders>
              <w:top w:val="nil"/>
            </w:tcBorders>
          </w:tcPr>
          <w:p w14:paraId="112095AC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2A1AB077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5CF09BEC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запад-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159A8CA5" w14:textId="77777777" w:rsidR="00A45A12" w:rsidRDefault="00AA0DC5">
            <w:pPr>
              <w:pStyle w:val="TableParagraph"/>
              <w:spacing w:line="246" w:lineRule="exact"/>
              <w:ind w:left="168"/>
              <w:rPr>
                <w:sz w:val="24"/>
              </w:rPr>
            </w:pPr>
            <w:r>
              <w:rPr>
                <w:sz w:val="24"/>
              </w:rPr>
              <w:t>композиции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</w:p>
        </w:tc>
      </w:tr>
      <w:tr w:rsidR="00A45A12" w14:paraId="55316930" w14:textId="77777777">
        <w:trPr>
          <w:trHeight w:val="266"/>
        </w:trPr>
        <w:tc>
          <w:tcPr>
            <w:tcW w:w="1256" w:type="dxa"/>
            <w:vMerge/>
            <w:tcBorders>
              <w:top w:val="nil"/>
            </w:tcBorders>
          </w:tcPr>
          <w:p w14:paraId="0C773E70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55A314E5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6C657699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но-европейской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0B83AA85" w14:textId="77777777" w:rsidR="00A45A12" w:rsidRDefault="00AA0DC5">
            <w:pPr>
              <w:pStyle w:val="TableParagraph"/>
              <w:spacing w:line="246" w:lineRule="exact"/>
              <w:ind w:left="168"/>
              <w:rPr>
                <w:sz w:val="24"/>
              </w:rPr>
            </w:pPr>
            <w:r>
              <w:rPr>
                <w:sz w:val="24"/>
              </w:rPr>
              <w:t>века.</w:t>
            </w:r>
          </w:p>
        </w:tc>
      </w:tr>
      <w:tr w:rsidR="00A45A12" w14:paraId="3D1B3D34" w14:textId="77777777">
        <w:trPr>
          <w:trHeight w:val="266"/>
        </w:trPr>
        <w:tc>
          <w:tcPr>
            <w:tcW w:w="1256" w:type="dxa"/>
            <w:vMerge/>
            <w:tcBorders>
              <w:top w:val="nil"/>
            </w:tcBorders>
          </w:tcPr>
          <w:p w14:paraId="639D2B1B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1F8B8E64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47E2552A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50EA06FF" w14:textId="77777777" w:rsidR="00A45A12" w:rsidRDefault="00AA0DC5">
            <w:pPr>
              <w:pStyle w:val="TableParagraph"/>
              <w:spacing w:line="246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</w:p>
        </w:tc>
      </w:tr>
      <w:tr w:rsidR="00A45A12" w14:paraId="1397F28B" w14:textId="77777777">
        <w:trPr>
          <w:trHeight w:val="266"/>
        </w:trPr>
        <w:tc>
          <w:tcPr>
            <w:tcW w:w="1256" w:type="dxa"/>
            <w:vMerge/>
            <w:tcBorders>
              <w:top w:val="nil"/>
            </w:tcBorders>
          </w:tcPr>
          <w:p w14:paraId="5907C231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19B1A486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4F017089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русских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инто-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05471908" w14:textId="77777777" w:rsidR="00A45A12" w:rsidRDefault="00AA0DC5">
            <w:pPr>
              <w:pStyle w:val="TableParagraph"/>
              <w:spacing w:line="246" w:lineRule="exact"/>
              <w:ind w:left="168"/>
              <w:rPr>
                <w:sz w:val="24"/>
              </w:rPr>
            </w:pPr>
            <w:r>
              <w:rPr>
                <w:sz w:val="24"/>
              </w:rPr>
              <w:t>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салона</w:t>
            </w:r>
          </w:p>
        </w:tc>
      </w:tr>
      <w:tr w:rsidR="00A45A12" w14:paraId="7D24CFC5" w14:textId="77777777">
        <w:trPr>
          <w:trHeight w:val="265"/>
        </w:trPr>
        <w:tc>
          <w:tcPr>
            <w:tcW w:w="1256" w:type="dxa"/>
            <w:vMerge/>
            <w:tcBorders>
              <w:top w:val="nil"/>
            </w:tcBorders>
          </w:tcPr>
          <w:p w14:paraId="47407F89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106977B9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3922BC97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наций,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04A9B22B" w14:textId="77777777" w:rsidR="00A45A12" w:rsidRDefault="00A45A12">
            <w:pPr>
              <w:pStyle w:val="TableParagraph"/>
              <w:rPr>
                <w:sz w:val="18"/>
              </w:rPr>
            </w:pPr>
          </w:p>
        </w:tc>
      </w:tr>
      <w:tr w:rsidR="00A45A12" w14:paraId="6B68B582" w14:textId="77777777">
        <w:trPr>
          <w:trHeight w:val="265"/>
        </w:trPr>
        <w:tc>
          <w:tcPr>
            <w:tcW w:w="1256" w:type="dxa"/>
            <w:vMerge/>
            <w:tcBorders>
              <w:top w:val="nil"/>
            </w:tcBorders>
          </w:tcPr>
          <w:p w14:paraId="0843A298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25C15598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04FD80CA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0C426D53" w14:textId="77777777" w:rsidR="00A45A12" w:rsidRDefault="00A45A12">
            <w:pPr>
              <w:pStyle w:val="TableParagraph"/>
              <w:rPr>
                <w:sz w:val="18"/>
              </w:rPr>
            </w:pPr>
          </w:p>
        </w:tc>
      </w:tr>
      <w:tr w:rsidR="00A45A12" w14:paraId="73A60DE3" w14:textId="77777777">
        <w:trPr>
          <w:trHeight w:val="266"/>
        </w:trPr>
        <w:tc>
          <w:tcPr>
            <w:tcW w:w="1256" w:type="dxa"/>
            <w:vMerge/>
            <w:tcBorders>
              <w:top w:val="nil"/>
            </w:tcBorders>
          </w:tcPr>
          <w:p w14:paraId="2B082A73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735138BE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0DFACF5B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69F1931F" w14:textId="77777777" w:rsidR="00A45A12" w:rsidRDefault="00A45A12">
            <w:pPr>
              <w:pStyle w:val="TableParagraph"/>
              <w:rPr>
                <w:sz w:val="18"/>
              </w:rPr>
            </w:pPr>
          </w:p>
        </w:tc>
      </w:tr>
      <w:tr w:rsidR="00A45A12" w14:paraId="72022AAC" w14:textId="77777777">
        <w:trPr>
          <w:trHeight w:val="266"/>
        </w:trPr>
        <w:tc>
          <w:tcPr>
            <w:tcW w:w="1256" w:type="dxa"/>
            <w:vMerge/>
            <w:tcBorders>
              <w:top w:val="nil"/>
            </w:tcBorders>
          </w:tcPr>
          <w:p w14:paraId="446FA072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096B0D4F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6AEA45A5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творчества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387EC2C1" w14:textId="77777777" w:rsidR="00A45A12" w:rsidRDefault="00A45A12">
            <w:pPr>
              <w:pStyle w:val="TableParagraph"/>
              <w:rPr>
                <w:sz w:val="18"/>
              </w:rPr>
            </w:pPr>
          </w:p>
        </w:tc>
      </w:tr>
      <w:tr w:rsidR="00A45A12" w14:paraId="3166C0DF" w14:textId="77777777">
        <w:trPr>
          <w:trHeight w:val="266"/>
        </w:trPr>
        <w:tc>
          <w:tcPr>
            <w:tcW w:w="1256" w:type="dxa"/>
            <w:vMerge/>
            <w:tcBorders>
              <w:top w:val="nil"/>
            </w:tcBorders>
          </w:tcPr>
          <w:p w14:paraId="582BEA0A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27BE6EA8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4FA7E185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Глинки,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768397E2" w14:textId="77777777" w:rsidR="00A45A12" w:rsidRDefault="00A45A12">
            <w:pPr>
              <w:pStyle w:val="TableParagraph"/>
              <w:rPr>
                <w:sz w:val="18"/>
              </w:rPr>
            </w:pPr>
          </w:p>
        </w:tc>
      </w:tr>
      <w:tr w:rsidR="00A45A12" w14:paraId="5AE72FC4" w14:textId="77777777">
        <w:trPr>
          <w:trHeight w:val="265"/>
        </w:trPr>
        <w:tc>
          <w:tcPr>
            <w:tcW w:w="1256" w:type="dxa"/>
            <w:vMerge/>
            <w:tcBorders>
              <w:top w:val="nil"/>
            </w:tcBorders>
          </w:tcPr>
          <w:p w14:paraId="4E0209F2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3F446813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3E596E9A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Чайковско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07F4F1A6" w14:textId="77777777" w:rsidR="00A45A12" w:rsidRDefault="00A45A12">
            <w:pPr>
              <w:pStyle w:val="TableParagraph"/>
              <w:rPr>
                <w:sz w:val="18"/>
              </w:rPr>
            </w:pPr>
          </w:p>
        </w:tc>
      </w:tr>
      <w:tr w:rsidR="00A45A12" w14:paraId="4F82DD57" w14:textId="77777777">
        <w:trPr>
          <w:trHeight w:val="265"/>
        </w:trPr>
        <w:tc>
          <w:tcPr>
            <w:tcW w:w="1256" w:type="dxa"/>
            <w:vMerge/>
            <w:tcBorders>
              <w:top w:val="nil"/>
            </w:tcBorders>
          </w:tcPr>
          <w:p w14:paraId="72205076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5CBBAC09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26C3C823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го,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3FE1ABA6" w14:textId="77777777" w:rsidR="00A45A12" w:rsidRDefault="00A45A12">
            <w:pPr>
              <w:pStyle w:val="TableParagraph"/>
              <w:rPr>
                <w:sz w:val="18"/>
              </w:rPr>
            </w:pPr>
          </w:p>
        </w:tc>
      </w:tr>
      <w:tr w:rsidR="00A45A12" w14:paraId="637ACB04" w14:textId="77777777">
        <w:trPr>
          <w:trHeight w:val="266"/>
        </w:trPr>
        <w:tc>
          <w:tcPr>
            <w:tcW w:w="1256" w:type="dxa"/>
            <w:vMerge/>
            <w:tcBorders>
              <w:top w:val="nil"/>
            </w:tcBorders>
          </w:tcPr>
          <w:p w14:paraId="6A722ADE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38E385CD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0B90ECAE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Римского-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51D49591" w14:textId="77777777" w:rsidR="00A45A12" w:rsidRDefault="00A45A12">
            <w:pPr>
              <w:pStyle w:val="TableParagraph"/>
              <w:rPr>
                <w:sz w:val="18"/>
              </w:rPr>
            </w:pPr>
          </w:p>
        </w:tc>
      </w:tr>
      <w:tr w:rsidR="00A45A12" w14:paraId="219FF25C" w14:textId="77777777">
        <w:trPr>
          <w:trHeight w:val="403"/>
        </w:trPr>
        <w:tc>
          <w:tcPr>
            <w:tcW w:w="1256" w:type="dxa"/>
            <w:vMerge/>
            <w:tcBorders>
              <w:top w:val="nil"/>
            </w:tcBorders>
          </w:tcPr>
          <w:p w14:paraId="78CB5581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2B9C3C23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</w:tcBorders>
          </w:tcPr>
          <w:p w14:paraId="23BBD160" w14:textId="77777777" w:rsidR="00A45A12" w:rsidRDefault="00AA0DC5">
            <w:pPr>
              <w:pStyle w:val="TableParagraph"/>
              <w:spacing w:line="266" w:lineRule="exact"/>
              <w:ind w:left="169"/>
              <w:rPr>
                <w:sz w:val="24"/>
              </w:rPr>
            </w:pPr>
            <w:r>
              <w:rPr>
                <w:sz w:val="24"/>
              </w:rPr>
              <w:t>Корсакова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5529" w:type="dxa"/>
            <w:tcBorders>
              <w:top w:val="nil"/>
            </w:tcBorders>
          </w:tcPr>
          <w:p w14:paraId="775C0E5D" w14:textId="77777777" w:rsidR="00A45A12" w:rsidRDefault="00A45A12">
            <w:pPr>
              <w:pStyle w:val="TableParagraph"/>
            </w:pPr>
          </w:p>
        </w:tc>
      </w:tr>
    </w:tbl>
    <w:p w14:paraId="10216E8B" w14:textId="77777777" w:rsidR="00A45A12" w:rsidRDefault="00A45A12">
      <w:p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6D9A8A08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6"/>
        <w:gridCol w:w="1326"/>
        <w:gridCol w:w="2031"/>
        <w:gridCol w:w="5529"/>
      </w:tblGrid>
      <w:tr w:rsidR="00A45A12" w14:paraId="2DBFD4AA" w14:textId="77777777">
        <w:trPr>
          <w:trHeight w:val="1077"/>
        </w:trPr>
        <w:tc>
          <w:tcPr>
            <w:tcW w:w="1256" w:type="dxa"/>
          </w:tcPr>
          <w:p w14:paraId="5CAE564E" w14:textId="77777777" w:rsidR="00A45A12" w:rsidRDefault="00AA0DC5">
            <w:pPr>
              <w:pStyle w:val="TableParagraph"/>
              <w:spacing w:before="116"/>
              <w:ind w:left="146" w:right="132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26" w:type="dxa"/>
          </w:tcPr>
          <w:p w14:paraId="2731E2DA" w14:textId="77777777" w:rsidR="00A45A12" w:rsidRDefault="00AA0DC5">
            <w:pPr>
              <w:pStyle w:val="TableParagraph"/>
              <w:spacing w:before="116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31" w:type="dxa"/>
          </w:tcPr>
          <w:p w14:paraId="3FD889FB" w14:textId="77777777" w:rsidR="00A45A12" w:rsidRDefault="00AA0DC5">
            <w:pPr>
              <w:pStyle w:val="TableParagraph"/>
              <w:spacing w:before="116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29" w:type="dxa"/>
          </w:tcPr>
          <w:p w14:paraId="71323247" w14:textId="77777777" w:rsidR="00A45A12" w:rsidRDefault="00AA0DC5">
            <w:pPr>
              <w:pStyle w:val="TableParagraph"/>
              <w:spacing w:before="116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011430C2" w14:textId="77777777">
        <w:trPr>
          <w:trHeight w:val="393"/>
        </w:trPr>
        <w:tc>
          <w:tcPr>
            <w:tcW w:w="1256" w:type="dxa"/>
            <w:tcBorders>
              <w:bottom w:val="nil"/>
            </w:tcBorders>
          </w:tcPr>
          <w:p w14:paraId="334E55CD" w14:textId="77777777" w:rsidR="00A45A12" w:rsidRDefault="00AA0DC5">
            <w:pPr>
              <w:pStyle w:val="TableParagraph"/>
              <w:spacing w:before="111" w:line="261" w:lineRule="exact"/>
              <w:ind w:left="170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  <w:tc>
          <w:tcPr>
            <w:tcW w:w="1326" w:type="dxa"/>
            <w:tcBorders>
              <w:bottom w:val="nil"/>
            </w:tcBorders>
          </w:tcPr>
          <w:p w14:paraId="5F3E5D5B" w14:textId="77777777" w:rsidR="00A45A12" w:rsidRDefault="00AA0DC5">
            <w:pPr>
              <w:pStyle w:val="TableParagraph"/>
              <w:spacing w:before="111"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2031" w:type="dxa"/>
            <w:tcBorders>
              <w:bottom w:val="nil"/>
            </w:tcBorders>
          </w:tcPr>
          <w:p w14:paraId="76905BA0" w14:textId="77777777" w:rsidR="00A45A12" w:rsidRDefault="00AA0DC5">
            <w:pPr>
              <w:pStyle w:val="TableParagraph"/>
              <w:spacing w:before="111"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народ-</w:t>
            </w:r>
          </w:p>
        </w:tc>
        <w:tc>
          <w:tcPr>
            <w:tcW w:w="5529" w:type="dxa"/>
            <w:tcBorders>
              <w:bottom w:val="nil"/>
            </w:tcBorders>
          </w:tcPr>
          <w:p w14:paraId="1B17F4B9" w14:textId="77777777" w:rsidR="00A45A12" w:rsidRDefault="00AA0DC5">
            <w:pPr>
              <w:pStyle w:val="TableParagraph"/>
              <w:spacing w:before="111" w:line="261" w:lineRule="exact"/>
              <w:ind w:left="168"/>
              <w:rPr>
                <w:sz w:val="24"/>
              </w:rPr>
            </w:pPr>
            <w:r>
              <w:rPr>
                <w:spacing w:val="-1"/>
                <w:sz w:val="24"/>
              </w:rPr>
              <w:t>Знакомство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шедеврами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музыки</w:t>
            </w:r>
          </w:p>
        </w:tc>
      </w:tr>
      <w:tr w:rsidR="00A45A12" w14:paraId="2EBBE407" w14:textId="77777777">
        <w:trPr>
          <w:trHeight w:val="276"/>
        </w:trPr>
        <w:tc>
          <w:tcPr>
            <w:tcW w:w="1256" w:type="dxa"/>
            <w:tcBorders>
              <w:top w:val="nil"/>
              <w:bottom w:val="nil"/>
            </w:tcBorders>
          </w:tcPr>
          <w:p w14:paraId="7E9F23E4" w14:textId="77777777" w:rsidR="00A45A12" w:rsidRDefault="00AA0DC5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4—6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3A30E27B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006D696C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0071F475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pacing w:val="-1"/>
                <w:sz w:val="24"/>
              </w:rPr>
              <w:t>XIX—XX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веков,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содер-</w:t>
            </w:r>
          </w:p>
        </w:tc>
      </w:tr>
      <w:tr w:rsidR="00A45A12" w14:paraId="1302EB2A" w14:textId="77777777">
        <w:trPr>
          <w:trHeight w:val="276"/>
        </w:trPr>
        <w:tc>
          <w:tcPr>
            <w:tcW w:w="1256" w:type="dxa"/>
            <w:tcBorders>
              <w:top w:val="nil"/>
              <w:bottom w:val="nil"/>
            </w:tcBorders>
          </w:tcPr>
          <w:p w14:paraId="7927B65E" w14:textId="77777777" w:rsidR="00A45A12" w:rsidRDefault="00AA0DC5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038C3332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народа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3494A469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служения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4574202B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pacing w:val="-3"/>
                <w:sz w:val="24"/>
              </w:rPr>
              <w:t>жания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способов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патриотической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идеи,</w:t>
            </w:r>
          </w:p>
        </w:tc>
      </w:tr>
      <w:tr w:rsidR="00A45A12" w14:paraId="68DBF782" w14:textId="77777777">
        <w:trPr>
          <w:trHeight w:val="275"/>
        </w:trPr>
        <w:tc>
          <w:tcPr>
            <w:tcW w:w="1256" w:type="dxa"/>
            <w:tcBorders>
              <w:top w:val="nil"/>
              <w:bottom w:val="nil"/>
            </w:tcBorders>
          </w:tcPr>
          <w:p w14:paraId="7204600E" w14:textId="77777777" w:rsidR="00A45A12" w:rsidRDefault="00AA0DC5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2CE5E2F6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музыке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0A40C42C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Отечеству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71B2866D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гражданского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пафоса.</w:t>
            </w:r>
          </w:p>
        </w:tc>
      </w:tr>
      <w:tr w:rsidR="00A45A12" w14:paraId="4B4A0081" w14:textId="77777777">
        <w:trPr>
          <w:trHeight w:val="276"/>
        </w:trPr>
        <w:tc>
          <w:tcPr>
            <w:tcW w:w="1256" w:type="dxa"/>
            <w:tcBorders>
              <w:top w:val="nil"/>
              <w:bottom w:val="nil"/>
            </w:tcBorders>
          </w:tcPr>
          <w:p w14:paraId="59B3366D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4B3BEBA2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русских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54CB7F3D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крупных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1DDD3BC0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</w:p>
        </w:tc>
      </w:tr>
      <w:tr w:rsidR="00A45A12" w14:paraId="78748225" w14:textId="77777777">
        <w:trPr>
          <w:trHeight w:val="276"/>
        </w:trPr>
        <w:tc>
          <w:tcPr>
            <w:tcW w:w="1256" w:type="dxa"/>
            <w:tcBorders>
              <w:top w:val="nil"/>
              <w:bottom w:val="nil"/>
            </w:tcBorders>
          </w:tcPr>
          <w:p w14:paraId="710220D7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79B2B8FC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компо-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586F9681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4BEDAF8D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содер-</w:t>
            </w:r>
          </w:p>
        </w:tc>
      </w:tr>
      <w:tr w:rsidR="00A45A12" w14:paraId="243FFBE6" w14:textId="77777777">
        <w:trPr>
          <w:trHeight w:val="276"/>
        </w:trPr>
        <w:tc>
          <w:tcPr>
            <w:tcW w:w="1256" w:type="dxa"/>
            <w:tcBorders>
              <w:top w:val="nil"/>
              <w:bottom w:val="nil"/>
            </w:tcBorders>
          </w:tcPr>
          <w:p w14:paraId="28B1C20D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466E22E5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зиторов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0A3D918C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симфонических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77055FFA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жания,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сочинённого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композито-</w:t>
            </w:r>
          </w:p>
        </w:tc>
      </w:tr>
      <w:tr w:rsidR="00A45A12" w14:paraId="70463D17" w14:textId="77777777">
        <w:trPr>
          <w:trHeight w:val="276"/>
        </w:trPr>
        <w:tc>
          <w:tcPr>
            <w:tcW w:w="1256" w:type="dxa"/>
            <w:tcBorders>
              <w:top w:val="nil"/>
              <w:bottom w:val="nil"/>
            </w:tcBorders>
          </w:tcPr>
          <w:p w14:paraId="45AF669E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7500A0D9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3427A2CA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произведениях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6F9CDFE5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ром-классиком.</w:t>
            </w:r>
          </w:p>
        </w:tc>
      </w:tr>
      <w:tr w:rsidR="00A45A12" w14:paraId="05294AD0" w14:textId="77777777">
        <w:trPr>
          <w:trHeight w:val="275"/>
        </w:trPr>
        <w:tc>
          <w:tcPr>
            <w:tcW w:w="1256" w:type="dxa"/>
            <w:tcBorders>
              <w:top w:val="nil"/>
              <w:bottom w:val="nil"/>
            </w:tcBorders>
          </w:tcPr>
          <w:p w14:paraId="51A28095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622BBD40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43083A62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русских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2DB49E4A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</w:tr>
      <w:tr w:rsidR="00A45A12" w14:paraId="738B8C26" w14:textId="77777777">
        <w:trPr>
          <w:trHeight w:val="275"/>
        </w:trPr>
        <w:tc>
          <w:tcPr>
            <w:tcW w:w="1256" w:type="dxa"/>
            <w:tcBorders>
              <w:top w:val="nil"/>
              <w:bottom w:val="nil"/>
            </w:tcBorders>
          </w:tcPr>
          <w:p w14:paraId="1C27BD72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3B9B7483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55D1A4F9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позиторов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66B2C710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</w:p>
        </w:tc>
      </w:tr>
      <w:tr w:rsidR="00A45A12" w14:paraId="2275D039" w14:textId="77777777">
        <w:trPr>
          <w:trHeight w:val="276"/>
        </w:trPr>
        <w:tc>
          <w:tcPr>
            <w:tcW w:w="1256" w:type="dxa"/>
            <w:tcBorders>
              <w:top w:val="nil"/>
              <w:bottom w:val="nil"/>
            </w:tcBorders>
          </w:tcPr>
          <w:p w14:paraId="4B8C77C1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66DAFAF5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79DA6CA8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примере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4B875933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названий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</w:tr>
      <w:tr w:rsidR="00A45A12" w14:paraId="72C6B0F4" w14:textId="77777777">
        <w:trPr>
          <w:trHeight w:val="276"/>
        </w:trPr>
        <w:tc>
          <w:tcPr>
            <w:tcW w:w="1256" w:type="dxa"/>
            <w:tcBorders>
              <w:top w:val="nil"/>
              <w:bottom w:val="nil"/>
            </w:tcBorders>
          </w:tcPr>
          <w:p w14:paraId="1CC1D441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52F88845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2390A3EC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7EED5AF0" w14:textId="77777777" w:rsidR="00A45A12" w:rsidRDefault="00AA0DC5">
            <w:pPr>
              <w:pStyle w:val="TableParagraph"/>
              <w:spacing w:line="256" w:lineRule="exact"/>
              <w:ind w:left="168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</w:p>
        </w:tc>
      </w:tr>
      <w:tr w:rsidR="00A45A12" w14:paraId="1D4EAC14" w14:textId="77777777">
        <w:trPr>
          <w:trHeight w:val="276"/>
        </w:trPr>
        <w:tc>
          <w:tcPr>
            <w:tcW w:w="1256" w:type="dxa"/>
            <w:tcBorders>
              <w:top w:val="nil"/>
              <w:bottom w:val="nil"/>
            </w:tcBorders>
          </w:tcPr>
          <w:p w14:paraId="4B7F85F0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7642276B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62EF2EE7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зиторов —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0CE737A7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телепередач,</w:t>
            </w:r>
          </w:p>
        </w:tc>
      </w:tr>
      <w:tr w:rsidR="00A45A12" w14:paraId="18113495" w14:textId="77777777">
        <w:trPr>
          <w:trHeight w:val="275"/>
        </w:trPr>
        <w:tc>
          <w:tcPr>
            <w:tcW w:w="1256" w:type="dxa"/>
            <w:tcBorders>
              <w:top w:val="nil"/>
              <w:bottom w:val="nil"/>
            </w:tcBorders>
          </w:tcPr>
          <w:p w14:paraId="6E2C4DC2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34B00B28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60A8C4C9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«Могу-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45924942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посвящённых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</w:p>
        </w:tc>
      </w:tr>
      <w:tr w:rsidR="00A45A12" w14:paraId="1190A446" w14:textId="77777777">
        <w:trPr>
          <w:trHeight w:val="275"/>
        </w:trPr>
        <w:tc>
          <w:tcPr>
            <w:tcW w:w="1256" w:type="dxa"/>
            <w:tcBorders>
              <w:top w:val="nil"/>
              <w:bottom w:val="nil"/>
            </w:tcBorders>
          </w:tcPr>
          <w:p w14:paraId="671AF62B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1062B8C0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36564B28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кучки»,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278E1A38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кружка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«Могучая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кучка».</w:t>
            </w:r>
          </w:p>
        </w:tc>
      </w:tr>
      <w:tr w:rsidR="00A45A12" w14:paraId="75ACDA2C" w14:textId="77777777">
        <w:trPr>
          <w:trHeight w:val="276"/>
        </w:trPr>
        <w:tc>
          <w:tcPr>
            <w:tcW w:w="1256" w:type="dxa"/>
            <w:tcBorders>
              <w:top w:val="nil"/>
              <w:bottom w:val="nil"/>
            </w:tcBorders>
          </w:tcPr>
          <w:p w14:paraId="74FAC14E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52D6D029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15FC946E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Прокофьева,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15D70A25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видеозаписи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</w:p>
        </w:tc>
      </w:tr>
      <w:tr w:rsidR="00A45A12" w14:paraId="5DD0953A" w14:textId="77777777">
        <w:trPr>
          <w:trHeight w:val="408"/>
        </w:trPr>
        <w:tc>
          <w:tcPr>
            <w:tcW w:w="1256" w:type="dxa"/>
            <w:tcBorders>
              <w:top w:val="nil"/>
            </w:tcBorders>
          </w:tcPr>
          <w:p w14:paraId="033AB4B0" w14:textId="77777777" w:rsidR="00A45A12" w:rsidRDefault="00A45A12">
            <w:pPr>
              <w:pStyle w:val="TableParagraph"/>
            </w:pPr>
          </w:p>
        </w:tc>
        <w:tc>
          <w:tcPr>
            <w:tcW w:w="1326" w:type="dxa"/>
            <w:tcBorders>
              <w:top w:val="nil"/>
            </w:tcBorders>
          </w:tcPr>
          <w:p w14:paraId="7E326A39" w14:textId="77777777" w:rsidR="00A45A12" w:rsidRDefault="00A45A12">
            <w:pPr>
              <w:pStyle w:val="TableParagraph"/>
            </w:pPr>
          </w:p>
        </w:tc>
        <w:tc>
          <w:tcPr>
            <w:tcW w:w="2031" w:type="dxa"/>
            <w:tcBorders>
              <w:top w:val="nil"/>
            </w:tcBorders>
          </w:tcPr>
          <w:p w14:paraId="6F2205F1" w14:textId="77777777" w:rsidR="00A45A12" w:rsidRDefault="00AA0DC5">
            <w:pPr>
              <w:pStyle w:val="TableParagraph"/>
              <w:spacing w:line="271" w:lineRule="exact"/>
              <w:ind w:left="169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Свиридова</w:t>
            </w:r>
          </w:p>
        </w:tc>
        <w:tc>
          <w:tcPr>
            <w:tcW w:w="5529" w:type="dxa"/>
            <w:tcBorders>
              <w:top w:val="nil"/>
            </w:tcBorders>
          </w:tcPr>
          <w:p w14:paraId="074ADB6D" w14:textId="77777777" w:rsidR="00A45A12" w:rsidRDefault="00AA0DC5"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композиторов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филь-</w:t>
            </w:r>
          </w:p>
        </w:tc>
      </w:tr>
    </w:tbl>
    <w:p w14:paraId="25F9A77E" w14:textId="77777777" w:rsidR="00A45A12" w:rsidRDefault="00A45A12">
      <w:pPr>
        <w:spacing w:line="271" w:lineRule="exact"/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759B42F2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6"/>
        <w:gridCol w:w="1326"/>
        <w:gridCol w:w="2031"/>
        <w:gridCol w:w="5529"/>
      </w:tblGrid>
      <w:tr w:rsidR="00A45A12" w14:paraId="61C53908" w14:textId="77777777">
        <w:trPr>
          <w:trHeight w:val="1077"/>
        </w:trPr>
        <w:tc>
          <w:tcPr>
            <w:tcW w:w="1256" w:type="dxa"/>
          </w:tcPr>
          <w:p w14:paraId="60642444" w14:textId="77777777" w:rsidR="00A45A12" w:rsidRDefault="00AA0DC5">
            <w:pPr>
              <w:pStyle w:val="TableParagraph"/>
              <w:spacing w:before="116"/>
              <w:ind w:left="146" w:right="132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26" w:type="dxa"/>
          </w:tcPr>
          <w:p w14:paraId="7CD02356" w14:textId="77777777" w:rsidR="00A45A12" w:rsidRDefault="00AA0DC5">
            <w:pPr>
              <w:pStyle w:val="TableParagraph"/>
              <w:spacing w:before="116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31" w:type="dxa"/>
          </w:tcPr>
          <w:p w14:paraId="57E883E4" w14:textId="77777777" w:rsidR="00A45A12" w:rsidRDefault="00AA0DC5">
            <w:pPr>
              <w:pStyle w:val="TableParagraph"/>
              <w:spacing w:before="116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29" w:type="dxa"/>
          </w:tcPr>
          <w:p w14:paraId="0E18A02B" w14:textId="77777777" w:rsidR="00A45A12" w:rsidRDefault="00AA0DC5">
            <w:pPr>
              <w:pStyle w:val="TableParagraph"/>
              <w:spacing w:before="116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076C1516" w14:textId="77777777">
        <w:trPr>
          <w:trHeight w:val="801"/>
        </w:trPr>
        <w:tc>
          <w:tcPr>
            <w:tcW w:w="1256" w:type="dxa"/>
          </w:tcPr>
          <w:p w14:paraId="6629D693" w14:textId="77777777" w:rsidR="00A45A12" w:rsidRDefault="00A45A12">
            <w:pPr>
              <w:pStyle w:val="TableParagraph"/>
            </w:pPr>
          </w:p>
        </w:tc>
        <w:tc>
          <w:tcPr>
            <w:tcW w:w="1326" w:type="dxa"/>
          </w:tcPr>
          <w:p w14:paraId="6E19AA1A" w14:textId="77777777" w:rsidR="00A45A12" w:rsidRDefault="00A45A12">
            <w:pPr>
              <w:pStyle w:val="TableParagraph"/>
            </w:pPr>
          </w:p>
        </w:tc>
        <w:tc>
          <w:tcPr>
            <w:tcW w:w="2031" w:type="dxa"/>
          </w:tcPr>
          <w:p w14:paraId="699FAC71" w14:textId="77777777" w:rsidR="00A45A12" w:rsidRDefault="00AA0DC5">
            <w:pPr>
              <w:pStyle w:val="TableParagraph"/>
              <w:spacing w:before="111"/>
              <w:ind w:left="16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5529" w:type="dxa"/>
          </w:tcPr>
          <w:p w14:paraId="2DA754C7" w14:textId="77777777" w:rsidR="00A45A12" w:rsidRDefault="00AA0DC5">
            <w:pPr>
              <w:pStyle w:val="TableParagraph"/>
              <w:spacing w:before="111"/>
              <w:ind w:left="168" w:right="659"/>
              <w:rPr>
                <w:sz w:val="24"/>
              </w:rPr>
            </w:pPr>
            <w:r>
              <w:rPr>
                <w:sz w:val="24"/>
              </w:rPr>
              <w:t>ма, основанного на музыкальных сочинениях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</w:tr>
      <w:tr w:rsidR="00A45A12" w14:paraId="70C52341" w14:textId="77777777">
        <w:trPr>
          <w:trHeight w:val="392"/>
        </w:trPr>
        <w:tc>
          <w:tcPr>
            <w:tcW w:w="1256" w:type="dxa"/>
            <w:tcBorders>
              <w:bottom w:val="nil"/>
            </w:tcBorders>
          </w:tcPr>
          <w:p w14:paraId="5871A8B5" w14:textId="77777777" w:rsidR="00A45A12" w:rsidRDefault="00AA0DC5">
            <w:pPr>
              <w:pStyle w:val="TableParagraph"/>
              <w:spacing w:before="111" w:line="261" w:lineRule="exact"/>
              <w:ind w:left="170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  <w:tc>
          <w:tcPr>
            <w:tcW w:w="1326" w:type="dxa"/>
            <w:tcBorders>
              <w:bottom w:val="nil"/>
            </w:tcBorders>
          </w:tcPr>
          <w:p w14:paraId="1B621F0B" w14:textId="77777777" w:rsidR="00A45A12" w:rsidRDefault="00AA0DC5">
            <w:pPr>
              <w:pStyle w:val="TableParagraph"/>
              <w:spacing w:before="111"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Русский</w:t>
            </w:r>
          </w:p>
        </w:tc>
        <w:tc>
          <w:tcPr>
            <w:tcW w:w="2031" w:type="dxa"/>
            <w:tcBorders>
              <w:bottom w:val="nil"/>
            </w:tcBorders>
          </w:tcPr>
          <w:p w14:paraId="1E4DA311" w14:textId="77777777" w:rsidR="00A45A12" w:rsidRDefault="00AA0DC5">
            <w:pPr>
              <w:pStyle w:val="TableParagraph"/>
              <w:spacing w:before="111"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Мировая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слава</w:t>
            </w:r>
          </w:p>
        </w:tc>
        <w:tc>
          <w:tcPr>
            <w:tcW w:w="5529" w:type="dxa"/>
            <w:tcBorders>
              <w:bottom w:val="nil"/>
            </w:tcBorders>
          </w:tcPr>
          <w:p w14:paraId="23759440" w14:textId="77777777" w:rsidR="00A45A12" w:rsidRDefault="00AA0DC5">
            <w:pPr>
              <w:pStyle w:val="TableParagraph"/>
              <w:spacing w:before="111" w:line="261" w:lineRule="exact"/>
              <w:ind w:left="168"/>
              <w:rPr>
                <w:sz w:val="24"/>
              </w:rPr>
            </w:pPr>
            <w:r>
              <w:rPr>
                <w:spacing w:val="-1"/>
                <w:sz w:val="24"/>
              </w:rPr>
              <w:t>Знакомство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шедеврами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балетной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A45A12" w14:paraId="347AE292" w14:textId="77777777">
        <w:trPr>
          <w:trHeight w:val="275"/>
        </w:trPr>
        <w:tc>
          <w:tcPr>
            <w:tcW w:w="1256" w:type="dxa"/>
            <w:tcBorders>
              <w:top w:val="nil"/>
              <w:bottom w:val="nil"/>
            </w:tcBorders>
          </w:tcPr>
          <w:p w14:paraId="55E663CE" w14:textId="77777777" w:rsidR="00A45A12" w:rsidRDefault="00AA0DC5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3—4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028FC4F5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балет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6083ACCA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русского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балета.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3688ADA8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pacing w:val="-1"/>
                <w:sz w:val="24"/>
              </w:rPr>
              <w:t>Поиск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постановках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балетных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спек-</w:t>
            </w:r>
          </w:p>
        </w:tc>
      </w:tr>
      <w:tr w:rsidR="00A45A12" w14:paraId="26786316" w14:textId="77777777">
        <w:trPr>
          <w:trHeight w:val="276"/>
        </w:trPr>
        <w:tc>
          <w:tcPr>
            <w:tcW w:w="1256" w:type="dxa"/>
            <w:tcBorders>
              <w:top w:val="nil"/>
              <w:bottom w:val="nil"/>
            </w:tcBorders>
          </w:tcPr>
          <w:p w14:paraId="6952BB07" w14:textId="77777777" w:rsidR="00A45A12" w:rsidRDefault="00AA0DC5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25DDDA08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4B021A41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Творчество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2AB6160B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pacing w:val="-1"/>
                <w:sz w:val="24"/>
              </w:rPr>
              <w:t>таклей,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гастролях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российских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балетных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трупп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</w:tr>
      <w:tr w:rsidR="00A45A12" w14:paraId="5E2A4E85" w14:textId="77777777">
        <w:trPr>
          <w:trHeight w:val="276"/>
        </w:trPr>
        <w:tc>
          <w:tcPr>
            <w:tcW w:w="1256" w:type="dxa"/>
            <w:tcBorders>
              <w:top w:val="nil"/>
              <w:bottom w:val="nil"/>
            </w:tcBorders>
          </w:tcPr>
          <w:p w14:paraId="737E1A95" w14:textId="77777777" w:rsidR="00A45A12" w:rsidRDefault="00AA0DC5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47CEACEE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5ECD0864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композиторов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7AC7CDAD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рубежом.</w:t>
            </w:r>
          </w:p>
        </w:tc>
      </w:tr>
      <w:tr w:rsidR="00A45A12" w14:paraId="1096C1CA" w14:textId="77777777">
        <w:trPr>
          <w:trHeight w:val="275"/>
        </w:trPr>
        <w:tc>
          <w:tcPr>
            <w:tcW w:w="1256" w:type="dxa"/>
            <w:tcBorders>
              <w:top w:val="nil"/>
              <w:bottom w:val="nil"/>
            </w:tcBorders>
          </w:tcPr>
          <w:p w14:paraId="18133B15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34CE4449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681E6C13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(П.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722500A6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балетного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ви-</w:t>
            </w:r>
          </w:p>
        </w:tc>
      </w:tr>
      <w:tr w:rsidR="00A45A12" w14:paraId="36916D62" w14:textId="77777777">
        <w:trPr>
          <w:trHeight w:val="276"/>
        </w:trPr>
        <w:tc>
          <w:tcPr>
            <w:tcW w:w="1256" w:type="dxa"/>
            <w:tcBorders>
              <w:top w:val="nil"/>
              <w:bottom w:val="nil"/>
            </w:tcBorders>
          </w:tcPr>
          <w:p w14:paraId="02952200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2E4615A5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51B924E6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Чайковский,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46C960C0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деозаписи).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</w:p>
        </w:tc>
      </w:tr>
      <w:tr w:rsidR="00A45A12" w14:paraId="12527589" w14:textId="77777777">
        <w:trPr>
          <w:trHeight w:val="276"/>
        </w:trPr>
        <w:tc>
          <w:tcPr>
            <w:tcW w:w="1256" w:type="dxa"/>
            <w:tcBorders>
              <w:top w:val="nil"/>
              <w:bottom w:val="nil"/>
            </w:tcBorders>
          </w:tcPr>
          <w:p w14:paraId="041E14F5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1116B201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2EB79047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Прокофье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5326CB4F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кальных номеров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</w:p>
        </w:tc>
      </w:tr>
      <w:tr w:rsidR="00A45A12" w14:paraId="5912245C" w14:textId="77777777">
        <w:trPr>
          <w:trHeight w:val="275"/>
        </w:trPr>
        <w:tc>
          <w:tcPr>
            <w:tcW w:w="1256" w:type="dxa"/>
            <w:tcBorders>
              <w:top w:val="nil"/>
              <w:bottom w:val="nil"/>
            </w:tcBorders>
          </w:tcPr>
          <w:p w14:paraId="0073C876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74DE197A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07844986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в,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79053D6B" w14:textId="77777777" w:rsidR="00A45A12" w:rsidRDefault="00AA0DC5">
            <w:pPr>
              <w:pStyle w:val="TableParagraph"/>
              <w:spacing w:line="256" w:lineRule="exact"/>
              <w:ind w:left="168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</w:p>
        </w:tc>
      </w:tr>
      <w:tr w:rsidR="00A45A12" w14:paraId="4ACA70B7" w14:textId="77777777">
        <w:trPr>
          <w:trHeight w:val="276"/>
        </w:trPr>
        <w:tc>
          <w:tcPr>
            <w:tcW w:w="1256" w:type="dxa"/>
            <w:tcBorders>
              <w:top w:val="nil"/>
              <w:bottom w:val="nil"/>
            </w:tcBorders>
          </w:tcPr>
          <w:p w14:paraId="2809CC3E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1AED32CE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18C2B8DE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Стравинск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013AE0B0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A45A12" w14:paraId="6DD12C87" w14:textId="77777777">
        <w:trPr>
          <w:trHeight w:val="276"/>
        </w:trPr>
        <w:tc>
          <w:tcPr>
            <w:tcW w:w="1256" w:type="dxa"/>
            <w:tcBorders>
              <w:top w:val="nil"/>
              <w:bottom w:val="nil"/>
            </w:tcBorders>
          </w:tcPr>
          <w:p w14:paraId="5352FFD6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322D9480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19A6D196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ий, Р.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2FC32E3A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знаменитых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балетов,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биогра-</w:t>
            </w:r>
          </w:p>
        </w:tc>
      </w:tr>
      <w:tr w:rsidR="00A45A12" w14:paraId="150FB291" w14:textId="77777777">
        <w:trPr>
          <w:trHeight w:val="275"/>
        </w:trPr>
        <w:tc>
          <w:tcPr>
            <w:tcW w:w="1256" w:type="dxa"/>
            <w:tcBorders>
              <w:top w:val="nil"/>
              <w:bottom w:val="nil"/>
            </w:tcBorders>
          </w:tcPr>
          <w:p w14:paraId="0CA61F7F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5C1306B4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60F510BD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К. Щедрин),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34900B56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фии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балерин,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танцовщиков,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балетмейстеров.</w:t>
            </w:r>
          </w:p>
        </w:tc>
      </w:tr>
      <w:tr w:rsidR="00A45A12" w14:paraId="2B974F54" w14:textId="77777777">
        <w:trPr>
          <w:trHeight w:val="275"/>
        </w:trPr>
        <w:tc>
          <w:tcPr>
            <w:tcW w:w="1256" w:type="dxa"/>
            <w:tcBorders>
              <w:top w:val="nil"/>
              <w:bottom w:val="nil"/>
            </w:tcBorders>
          </w:tcPr>
          <w:p w14:paraId="164233BA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04C73240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68DF8642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балетмейстеров,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622E76FA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Съёмки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любительского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тенево-</w:t>
            </w:r>
          </w:p>
        </w:tc>
      </w:tr>
      <w:tr w:rsidR="00A45A12" w14:paraId="2C9E36AC" w14:textId="77777777">
        <w:trPr>
          <w:trHeight w:val="276"/>
        </w:trPr>
        <w:tc>
          <w:tcPr>
            <w:tcW w:w="1256" w:type="dxa"/>
            <w:tcBorders>
              <w:top w:val="nil"/>
              <w:bottom w:val="nil"/>
            </w:tcBorders>
          </w:tcPr>
          <w:p w14:paraId="66CB22AE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19FE4CE6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4BD8C54F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артистов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балета.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5616328D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мультипликации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A45A12" w14:paraId="05BB6FD6" w14:textId="77777777">
        <w:trPr>
          <w:trHeight w:val="408"/>
        </w:trPr>
        <w:tc>
          <w:tcPr>
            <w:tcW w:w="1256" w:type="dxa"/>
            <w:tcBorders>
              <w:top w:val="nil"/>
            </w:tcBorders>
          </w:tcPr>
          <w:p w14:paraId="4CA42A18" w14:textId="77777777" w:rsidR="00A45A12" w:rsidRDefault="00A45A12">
            <w:pPr>
              <w:pStyle w:val="TableParagraph"/>
            </w:pPr>
          </w:p>
        </w:tc>
        <w:tc>
          <w:tcPr>
            <w:tcW w:w="1326" w:type="dxa"/>
            <w:tcBorders>
              <w:top w:val="nil"/>
            </w:tcBorders>
          </w:tcPr>
          <w:p w14:paraId="50EFAABE" w14:textId="77777777" w:rsidR="00A45A12" w:rsidRDefault="00A45A12">
            <w:pPr>
              <w:pStyle w:val="TableParagraph"/>
            </w:pPr>
          </w:p>
        </w:tc>
        <w:tc>
          <w:tcPr>
            <w:tcW w:w="2031" w:type="dxa"/>
            <w:tcBorders>
              <w:top w:val="nil"/>
            </w:tcBorders>
          </w:tcPr>
          <w:p w14:paraId="15761491" w14:textId="77777777" w:rsidR="00A45A12" w:rsidRDefault="00AA0DC5">
            <w:pPr>
              <w:pStyle w:val="TableParagraph"/>
              <w:spacing w:line="271" w:lineRule="exact"/>
              <w:ind w:left="169"/>
              <w:rPr>
                <w:sz w:val="24"/>
              </w:rPr>
            </w:pPr>
            <w:r>
              <w:rPr>
                <w:sz w:val="24"/>
              </w:rPr>
              <w:t>Дягилевские</w:t>
            </w:r>
          </w:p>
        </w:tc>
        <w:tc>
          <w:tcPr>
            <w:tcW w:w="5529" w:type="dxa"/>
            <w:tcBorders>
              <w:top w:val="nil"/>
            </w:tcBorders>
          </w:tcPr>
          <w:p w14:paraId="6DFFB479" w14:textId="77777777" w:rsidR="00A45A12" w:rsidRDefault="00AA0DC5"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музыку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какого-либо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(фрагменты)</w:t>
            </w:r>
          </w:p>
        </w:tc>
      </w:tr>
    </w:tbl>
    <w:p w14:paraId="02BE0B2F" w14:textId="77777777" w:rsidR="00A45A12" w:rsidRDefault="00A45A12">
      <w:pPr>
        <w:spacing w:line="271" w:lineRule="exact"/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4FBFC485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6"/>
        <w:gridCol w:w="1326"/>
        <w:gridCol w:w="2031"/>
        <w:gridCol w:w="5529"/>
      </w:tblGrid>
      <w:tr w:rsidR="00A45A12" w14:paraId="65927916" w14:textId="77777777">
        <w:trPr>
          <w:trHeight w:val="1077"/>
        </w:trPr>
        <w:tc>
          <w:tcPr>
            <w:tcW w:w="1256" w:type="dxa"/>
          </w:tcPr>
          <w:p w14:paraId="0AE2EFE0" w14:textId="77777777" w:rsidR="00A45A12" w:rsidRDefault="00AA0DC5">
            <w:pPr>
              <w:pStyle w:val="TableParagraph"/>
              <w:spacing w:before="116"/>
              <w:ind w:left="146" w:right="132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26" w:type="dxa"/>
          </w:tcPr>
          <w:p w14:paraId="3F19086A" w14:textId="77777777" w:rsidR="00A45A12" w:rsidRDefault="00AA0DC5">
            <w:pPr>
              <w:pStyle w:val="TableParagraph"/>
              <w:spacing w:before="116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31" w:type="dxa"/>
          </w:tcPr>
          <w:p w14:paraId="3E64B282" w14:textId="77777777" w:rsidR="00A45A12" w:rsidRDefault="00AA0DC5">
            <w:pPr>
              <w:pStyle w:val="TableParagraph"/>
              <w:spacing w:before="116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29" w:type="dxa"/>
          </w:tcPr>
          <w:p w14:paraId="38210390" w14:textId="77777777" w:rsidR="00A45A12" w:rsidRDefault="00AA0DC5">
            <w:pPr>
              <w:pStyle w:val="TableParagraph"/>
              <w:spacing w:before="116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5EFBE12D" w14:textId="77777777">
        <w:trPr>
          <w:trHeight w:val="2681"/>
        </w:trPr>
        <w:tc>
          <w:tcPr>
            <w:tcW w:w="1256" w:type="dxa"/>
          </w:tcPr>
          <w:p w14:paraId="3F3C2FA9" w14:textId="77777777" w:rsidR="00A45A12" w:rsidRDefault="00A45A12">
            <w:pPr>
              <w:pStyle w:val="TableParagraph"/>
            </w:pPr>
          </w:p>
        </w:tc>
        <w:tc>
          <w:tcPr>
            <w:tcW w:w="1326" w:type="dxa"/>
          </w:tcPr>
          <w:p w14:paraId="02FD4B1A" w14:textId="77777777" w:rsidR="00A45A12" w:rsidRDefault="00A45A12">
            <w:pPr>
              <w:pStyle w:val="TableParagraph"/>
            </w:pPr>
          </w:p>
        </w:tc>
        <w:tc>
          <w:tcPr>
            <w:tcW w:w="2031" w:type="dxa"/>
          </w:tcPr>
          <w:p w14:paraId="4A36DCB7" w14:textId="77777777" w:rsidR="00A45A12" w:rsidRDefault="00AA0DC5">
            <w:pPr>
              <w:pStyle w:val="TableParagraph"/>
              <w:spacing w:before="111"/>
              <w:ind w:left="169"/>
              <w:rPr>
                <w:sz w:val="24"/>
              </w:rPr>
            </w:pPr>
            <w:r>
              <w:rPr>
                <w:sz w:val="24"/>
              </w:rPr>
              <w:t>сезоны</w:t>
            </w:r>
          </w:p>
        </w:tc>
        <w:tc>
          <w:tcPr>
            <w:tcW w:w="5529" w:type="dxa"/>
          </w:tcPr>
          <w:p w14:paraId="35BE4222" w14:textId="77777777" w:rsidR="00A45A12" w:rsidRDefault="00A45A12">
            <w:pPr>
              <w:pStyle w:val="TableParagraph"/>
            </w:pPr>
          </w:p>
        </w:tc>
      </w:tr>
      <w:tr w:rsidR="00A45A12" w14:paraId="13A0264D" w14:textId="77777777">
        <w:trPr>
          <w:trHeight w:val="2181"/>
        </w:trPr>
        <w:tc>
          <w:tcPr>
            <w:tcW w:w="1256" w:type="dxa"/>
          </w:tcPr>
          <w:p w14:paraId="7FFA587B" w14:textId="77777777" w:rsidR="00A45A12" w:rsidRDefault="00AA0DC5">
            <w:pPr>
              <w:pStyle w:val="TableParagraph"/>
              <w:spacing w:before="111"/>
              <w:ind w:left="170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14:paraId="42215E6B" w14:textId="77777777" w:rsidR="00A45A12" w:rsidRDefault="00AA0DC5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14:paraId="153012E7" w14:textId="77777777" w:rsidR="00A45A12" w:rsidRDefault="00AA0DC5">
            <w:pPr>
              <w:pStyle w:val="TableParagraph"/>
              <w:spacing w:before="1"/>
              <w:ind w:left="170" w:right="176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326" w:type="dxa"/>
          </w:tcPr>
          <w:p w14:paraId="7051EE33" w14:textId="77777777" w:rsidR="00A45A12" w:rsidRDefault="00AA0DC5">
            <w:pPr>
              <w:pStyle w:val="TableParagraph"/>
              <w:spacing w:before="111"/>
              <w:ind w:left="169" w:right="347"/>
              <w:rPr>
                <w:sz w:val="24"/>
              </w:rPr>
            </w:pPr>
            <w:r>
              <w:rPr>
                <w:spacing w:val="-1"/>
                <w:sz w:val="24"/>
              </w:rPr>
              <w:t>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031" w:type="dxa"/>
          </w:tcPr>
          <w:p w14:paraId="122C02E8" w14:textId="77777777" w:rsidR="00A45A12" w:rsidRDefault="00AA0DC5">
            <w:pPr>
              <w:pStyle w:val="TableParagraph"/>
              <w:spacing w:before="111"/>
              <w:ind w:left="169" w:right="291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Творчество </w:t>
            </w:r>
            <w:r>
              <w:rPr>
                <w:spacing w:val="-2"/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дающихся </w:t>
            </w:r>
            <w:r>
              <w:rPr>
                <w:sz w:val="24"/>
              </w:rPr>
              <w:t>оте-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чественных </w:t>
            </w:r>
            <w:r>
              <w:rPr>
                <w:spacing w:val="-1"/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полнителей</w:t>
            </w:r>
          </w:p>
          <w:p w14:paraId="3D7832CE" w14:textId="77777777" w:rsidR="00A45A12" w:rsidRDefault="00AA0DC5">
            <w:pPr>
              <w:pStyle w:val="TableParagraph"/>
              <w:spacing w:before="1"/>
              <w:ind w:left="169" w:right="72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(С. </w:t>
            </w:r>
            <w:r>
              <w:rPr>
                <w:spacing w:val="-2"/>
                <w:sz w:val="24"/>
              </w:rPr>
              <w:t>Рихтер,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Коган,</w:t>
            </w:r>
          </w:p>
          <w:p w14:paraId="4741EF56" w14:textId="77777777" w:rsidR="00A45A12" w:rsidRDefault="00AA0DC5">
            <w:pPr>
              <w:pStyle w:val="TableParagraph"/>
              <w:ind w:left="169"/>
              <w:rPr>
                <w:sz w:val="24"/>
              </w:rPr>
            </w:pPr>
            <w:r>
              <w:rPr>
                <w:spacing w:val="-1"/>
                <w:sz w:val="24"/>
              </w:rPr>
              <w:t>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Ростропович,</w:t>
            </w:r>
          </w:p>
        </w:tc>
        <w:tc>
          <w:tcPr>
            <w:tcW w:w="5529" w:type="dxa"/>
          </w:tcPr>
          <w:p w14:paraId="4787A2AA" w14:textId="77777777" w:rsidR="00A45A12" w:rsidRDefault="00AA0DC5">
            <w:pPr>
              <w:pStyle w:val="TableParagraph"/>
              <w:spacing w:before="111"/>
              <w:ind w:left="168"/>
              <w:rPr>
                <w:sz w:val="24"/>
              </w:rPr>
            </w:pPr>
            <w:r>
              <w:rPr>
                <w:spacing w:val="-4"/>
                <w:sz w:val="24"/>
              </w:rPr>
              <w:t>Слушание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одних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же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произведений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исполне-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нии разных музыкантов, оценка особенностей </w:t>
            </w:r>
            <w:r>
              <w:rPr>
                <w:spacing w:val="-3"/>
                <w:sz w:val="24"/>
              </w:rPr>
              <w:t>ин-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терпретации.</w:t>
            </w:r>
          </w:p>
          <w:p w14:paraId="3978273B" w14:textId="77777777" w:rsidR="00A45A12" w:rsidRDefault="00AA0DC5">
            <w:pPr>
              <w:pStyle w:val="TableParagraph"/>
              <w:spacing w:before="1"/>
              <w:ind w:left="168" w:right="269"/>
              <w:rPr>
                <w:sz w:val="24"/>
              </w:rPr>
            </w:pPr>
            <w:r>
              <w:rPr>
                <w:sz w:val="24"/>
              </w:rPr>
              <w:t>Создание домашней фоно- и видеотеки из понра-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вившихся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14:paraId="5185C33F" w14:textId="77777777" w:rsidR="00A45A12" w:rsidRDefault="00AA0DC5">
            <w:pPr>
              <w:pStyle w:val="TableParagraph"/>
              <w:ind w:left="168" w:right="200"/>
              <w:rPr>
                <w:sz w:val="24"/>
              </w:rPr>
            </w:pPr>
            <w:r>
              <w:rPr>
                <w:sz w:val="24"/>
              </w:rPr>
              <w:t>Дискуссия на тему «Исполнитель — соавтор ком-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позитора».</w:t>
            </w:r>
          </w:p>
        </w:tc>
      </w:tr>
    </w:tbl>
    <w:p w14:paraId="01EA065B" w14:textId="77777777" w:rsidR="00A45A12" w:rsidRDefault="00A45A12">
      <w:pPr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0A02953F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6"/>
        <w:gridCol w:w="1326"/>
        <w:gridCol w:w="2031"/>
        <w:gridCol w:w="5529"/>
      </w:tblGrid>
      <w:tr w:rsidR="00A45A12" w14:paraId="1C1AFD70" w14:textId="77777777">
        <w:trPr>
          <w:trHeight w:val="1077"/>
        </w:trPr>
        <w:tc>
          <w:tcPr>
            <w:tcW w:w="1256" w:type="dxa"/>
          </w:tcPr>
          <w:p w14:paraId="2024509B" w14:textId="77777777" w:rsidR="00A45A12" w:rsidRDefault="00AA0DC5">
            <w:pPr>
              <w:pStyle w:val="TableParagraph"/>
              <w:spacing w:before="116"/>
              <w:ind w:left="146" w:right="132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26" w:type="dxa"/>
          </w:tcPr>
          <w:p w14:paraId="2C35160E" w14:textId="77777777" w:rsidR="00A45A12" w:rsidRDefault="00AA0DC5">
            <w:pPr>
              <w:pStyle w:val="TableParagraph"/>
              <w:spacing w:before="116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31" w:type="dxa"/>
          </w:tcPr>
          <w:p w14:paraId="0B9BD3D2" w14:textId="77777777" w:rsidR="00A45A12" w:rsidRDefault="00AA0DC5">
            <w:pPr>
              <w:pStyle w:val="TableParagraph"/>
              <w:spacing w:before="116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29" w:type="dxa"/>
          </w:tcPr>
          <w:p w14:paraId="7419C802" w14:textId="77777777" w:rsidR="00A45A12" w:rsidRDefault="00AA0DC5">
            <w:pPr>
              <w:pStyle w:val="TableParagraph"/>
              <w:spacing w:before="116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3768E961" w14:textId="77777777">
        <w:trPr>
          <w:trHeight w:val="2458"/>
        </w:trPr>
        <w:tc>
          <w:tcPr>
            <w:tcW w:w="1256" w:type="dxa"/>
          </w:tcPr>
          <w:p w14:paraId="52796191" w14:textId="77777777" w:rsidR="00A45A12" w:rsidRDefault="00A45A12">
            <w:pPr>
              <w:pStyle w:val="TableParagraph"/>
            </w:pPr>
          </w:p>
        </w:tc>
        <w:tc>
          <w:tcPr>
            <w:tcW w:w="1326" w:type="dxa"/>
          </w:tcPr>
          <w:p w14:paraId="15A0D424" w14:textId="77777777" w:rsidR="00A45A12" w:rsidRDefault="00A45A12">
            <w:pPr>
              <w:pStyle w:val="TableParagraph"/>
            </w:pPr>
          </w:p>
        </w:tc>
        <w:tc>
          <w:tcPr>
            <w:tcW w:w="2031" w:type="dxa"/>
          </w:tcPr>
          <w:p w14:paraId="55F72219" w14:textId="77777777" w:rsidR="00A45A12" w:rsidRDefault="00AA0DC5">
            <w:pPr>
              <w:pStyle w:val="TableParagraph"/>
              <w:spacing w:before="111"/>
              <w:ind w:left="169" w:right="82"/>
              <w:rPr>
                <w:sz w:val="24"/>
              </w:rPr>
            </w:pPr>
            <w:r>
              <w:rPr>
                <w:sz w:val="24"/>
              </w:rPr>
              <w:t>Е. Мравинский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 Консерва-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Санкт-Петербург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городе.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  <w:p w14:paraId="04E3FBB1" w14:textId="77777777" w:rsidR="00A45A12" w:rsidRDefault="00AA0DC5">
            <w:pPr>
              <w:pStyle w:val="TableParagraph"/>
              <w:spacing w:before="2"/>
              <w:ind w:left="169"/>
              <w:rPr>
                <w:sz w:val="24"/>
              </w:rPr>
            </w:pPr>
            <w:r>
              <w:rPr>
                <w:spacing w:val="-1"/>
                <w:sz w:val="24"/>
              </w:rPr>
              <w:t>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Чайковского</w:t>
            </w:r>
          </w:p>
        </w:tc>
        <w:tc>
          <w:tcPr>
            <w:tcW w:w="5529" w:type="dxa"/>
          </w:tcPr>
          <w:p w14:paraId="393B6A47" w14:textId="77777777" w:rsidR="00A45A12" w:rsidRDefault="00AA0DC5">
            <w:pPr>
              <w:pStyle w:val="TableParagraph"/>
              <w:spacing w:before="111"/>
              <w:ind w:left="168" w:right="279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 проекты, посвящённые био-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A45A12" w14:paraId="5EB3538A" w14:textId="77777777">
        <w:trPr>
          <w:trHeight w:val="2457"/>
        </w:trPr>
        <w:tc>
          <w:tcPr>
            <w:tcW w:w="1256" w:type="dxa"/>
          </w:tcPr>
          <w:p w14:paraId="4ECE01EF" w14:textId="77777777" w:rsidR="00A45A12" w:rsidRDefault="00AA0DC5">
            <w:pPr>
              <w:pStyle w:val="TableParagraph"/>
              <w:spacing w:before="111"/>
              <w:ind w:left="170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14:paraId="502D038B" w14:textId="77777777" w:rsidR="00A45A12" w:rsidRDefault="00AA0DC5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14:paraId="69EDBD8A" w14:textId="77777777" w:rsidR="00A45A12" w:rsidRDefault="00AA0DC5">
            <w:pPr>
              <w:pStyle w:val="TableParagraph"/>
              <w:ind w:left="170" w:right="176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326" w:type="dxa"/>
          </w:tcPr>
          <w:p w14:paraId="608D535D" w14:textId="77777777" w:rsidR="00A45A12" w:rsidRDefault="00AA0DC5">
            <w:pPr>
              <w:pStyle w:val="TableParagraph"/>
              <w:spacing w:before="111"/>
              <w:ind w:left="169" w:right="263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</w:p>
        </w:tc>
        <w:tc>
          <w:tcPr>
            <w:tcW w:w="2031" w:type="dxa"/>
          </w:tcPr>
          <w:p w14:paraId="28C3F6C5" w14:textId="77777777" w:rsidR="00A45A12" w:rsidRDefault="00AA0DC5">
            <w:pPr>
              <w:pStyle w:val="TableParagraph"/>
              <w:spacing w:before="111"/>
              <w:ind w:left="169" w:right="174"/>
              <w:rPr>
                <w:sz w:val="24"/>
              </w:rPr>
            </w:pPr>
            <w:r>
              <w:rPr>
                <w:sz w:val="24"/>
              </w:rPr>
              <w:t>Идея светому-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зыки. Мистерии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 Н. Скрябина.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Терменвокс,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синтезатор</w:t>
            </w:r>
          </w:p>
          <w:p w14:paraId="00DEB132" w14:textId="77777777" w:rsidR="00A45A12" w:rsidRDefault="00AA0DC5">
            <w:pPr>
              <w:pStyle w:val="TableParagraph"/>
              <w:spacing w:before="1"/>
              <w:ind w:left="169" w:right="583"/>
              <w:jc w:val="both"/>
              <w:rPr>
                <w:sz w:val="24"/>
              </w:rPr>
            </w:pPr>
            <w:r>
              <w:rPr>
                <w:sz w:val="24"/>
              </w:rPr>
              <w:t>Е. Мурзина,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</w:tc>
        <w:tc>
          <w:tcPr>
            <w:tcW w:w="5529" w:type="dxa"/>
          </w:tcPr>
          <w:p w14:paraId="7A408588" w14:textId="77777777" w:rsidR="00A45A12" w:rsidRDefault="00AA0DC5">
            <w:pPr>
              <w:pStyle w:val="TableParagraph"/>
              <w:spacing w:before="111"/>
              <w:ind w:left="168" w:right="435"/>
              <w:rPr>
                <w:sz w:val="24"/>
              </w:rPr>
            </w:pPr>
            <w:r>
              <w:rPr>
                <w:sz w:val="24"/>
              </w:rPr>
              <w:t>Знакомство с музыкой отечественных компози-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торов XX века, эстетическими и технологиче-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скими идеями по расширению возможностей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музыкального искусства.</w:t>
            </w:r>
          </w:p>
          <w:p w14:paraId="184F9F5B" w14:textId="77777777" w:rsidR="00A45A12" w:rsidRDefault="00AA0DC5">
            <w:pPr>
              <w:pStyle w:val="TableParagraph"/>
              <w:spacing w:before="1"/>
              <w:ind w:left="168"/>
              <w:rPr>
                <w:sz w:val="24"/>
              </w:rPr>
            </w:pPr>
            <w:r>
              <w:rPr>
                <w:sz w:val="24"/>
              </w:rPr>
              <w:t>Слушание образцов электронной музыки. Дис-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куссия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14:paraId="41A1291F" w14:textId="77777777" w:rsidR="00A45A12" w:rsidRDefault="00AA0DC5">
            <w:pPr>
              <w:pStyle w:val="TableParagraph"/>
              <w:ind w:left="168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</w:p>
        </w:tc>
      </w:tr>
    </w:tbl>
    <w:p w14:paraId="2098C7B3" w14:textId="77777777" w:rsidR="00A45A12" w:rsidRDefault="00A45A12">
      <w:pPr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2031ED74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6"/>
        <w:gridCol w:w="1326"/>
        <w:gridCol w:w="2031"/>
        <w:gridCol w:w="5529"/>
      </w:tblGrid>
      <w:tr w:rsidR="00A45A12" w14:paraId="65032188" w14:textId="77777777">
        <w:trPr>
          <w:trHeight w:val="1077"/>
        </w:trPr>
        <w:tc>
          <w:tcPr>
            <w:tcW w:w="1256" w:type="dxa"/>
          </w:tcPr>
          <w:p w14:paraId="366F434C" w14:textId="77777777" w:rsidR="00A45A12" w:rsidRDefault="00AA0DC5">
            <w:pPr>
              <w:pStyle w:val="TableParagraph"/>
              <w:spacing w:before="116"/>
              <w:ind w:left="146" w:right="132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26" w:type="dxa"/>
          </w:tcPr>
          <w:p w14:paraId="65759160" w14:textId="77777777" w:rsidR="00A45A12" w:rsidRDefault="00AA0DC5">
            <w:pPr>
              <w:pStyle w:val="TableParagraph"/>
              <w:spacing w:before="116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31" w:type="dxa"/>
          </w:tcPr>
          <w:p w14:paraId="6A56F6C0" w14:textId="77777777" w:rsidR="00A45A12" w:rsidRDefault="00AA0DC5">
            <w:pPr>
              <w:pStyle w:val="TableParagraph"/>
              <w:spacing w:before="116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29" w:type="dxa"/>
          </w:tcPr>
          <w:p w14:paraId="25450CA7" w14:textId="77777777" w:rsidR="00A45A12" w:rsidRDefault="00AA0DC5">
            <w:pPr>
              <w:pStyle w:val="TableParagraph"/>
              <w:spacing w:before="116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14585B0A" w14:textId="77777777">
        <w:trPr>
          <w:trHeight w:val="388"/>
        </w:trPr>
        <w:tc>
          <w:tcPr>
            <w:tcW w:w="1256" w:type="dxa"/>
            <w:vMerge w:val="restart"/>
          </w:tcPr>
          <w:p w14:paraId="442A4775" w14:textId="77777777" w:rsidR="00A45A12" w:rsidRDefault="00A45A12">
            <w:pPr>
              <w:pStyle w:val="TableParagraph"/>
            </w:pPr>
          </w:p>
        </w:tc>
        <w:tc>
          <w:tcPr>
            <w:tcW w:w="1326" w:type="dxa"/>
            <w:vMerge w:val="restart"/>
          </w:tcPr>
          <w:p w14:paraId="2504204F" w14:textId="77777777" w:rsidR="00A45A12" w:rsidRDefault="00A45A12">
            <w:pPr>
              <w:pStyle w:val="TableParagraph"/>
            </w:pPr>
          </w:p>
        </w:tc>
        <w:tc>
          <w:tcPr>
            <w:tcW w:w="2031" w:type="dxa"/>
            <w:tcBorders>
              <w:bottom w:val="nil"/>
            </w:tcBorders>
          </w:tcPr>
          <w:p w14:paraId="2A583125" w14:textId="77777777" w:rsidR="00A45A12" w:rsidRDefault="00AA0DC5">
            <w:pPr>
              <w:pStyle w:val="TableParagraph"/>
              <w:spacing w:before="111"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примере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твор-</w:t>
            </w:r>
          </w:p>
        </w:tc>
        <w:tc>
          <w:tcPr>
            <w:tcW w:w="5529" w:type="dxa"/>
            <w:tcBorders>
              <w:bottom w:val="nil"/>
            </w:tcBorders>
          </w:tcPr>
          <w:p w14:paraId="146225FF" w14:textId="77777777" w:rsidR="00A45A12" w:rsidRDefault="00AA0DC5">
            <w:pPr>
              <w:pStyle w:val="TableParagraph"/>
              <w:spacing w:before="111"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</w:p>
        </w:tc>
      </w:tr>
      <w:tr w:rsidR="00A45A12" w14:paraId="186157F3" w14:textId="77777777">
        <w:trPr>
          <w:trHeight w:val="266"/>
        </w:trPr>
        <w:tc>
          <w:tcPr>
            <w:tcW w:w="1256" w:type="dxa"/>
            <w:vMerge/>
            <w:tcBorders>
              <w:top w:val="nil"/>
            </w:tcBorders>
          </w:tcPr>
          <w:p w14:paraId="1CA95957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27D515C1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34B05AF7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6C9E8501" w14:textId="77777777" w:rsidR="00A45A12" w:rsidRDefault="00AA0DC5">
            <w:pPr>
              <w:pStyle w:val="TableParagraph"/>
              <w:spacing w:line="246" w:lineRule="exact"/>
              <w:ind w:left="168"/>
              <w:rPr>
                <w:sz w:val="24"/>
              </w:rPr>
            </w:pPr>
            <w:r>
              <w:rPr>
                <w:sz w:val="24"/>
              </w:rPr>
              <w:t>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A45A12" w14:paraId="4702AF18" w14:textId="77777777">
        <w:trPr>
          <w:trHeight w:val="266"/>
        </w:trPr>
        <w:tc>
          <w:tcPr>
            <w:tcW w:w="1256" w:type="dxa"/>
            <w:vMerge/>
            <w:tcBorders>
              <w:top w:val="nil"/>
            </w:tcBorders>
          </w:tcPr>
          <w:p w14:paraId="6977BDFF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31C0CCBC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4C7B0DC1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Шнитке,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27CB8D91" w14:textId="77777777" w:rsidR="00A45A12" w:rsidRDefault="00AA0DC5">
            <w:pPr>
              <w:pStyle w:val="TableParagraph"/>
              <w:spacing w:line="246" w:lineRule="exact"/>
              <w:ind w:left="168"/>
              <w:rPr>
                <w:sz w:val="24"/>
              </w:rPr>
            </w:pPr>
            <w:r>
              <w:rPr>
                <w:sz w:val="24"/>
              </w:rPr>
              <w:t>Импровизация,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</w:tr>
      <w:tr w:rsidR="00A45A12" w14:paraId="0B6B0C32" w14:textId="77777777">
        <w:trPr>
          <w:trHeight w:val="265"/>
        </w:trPr>
        <w:tc>
          <w:tcPr>
            <w:tcW w:w="1256" w:type="dxa"/>
            <w:vMerge/>
            <w:tcBorders>
              <w:top w:val="nil"/>
            </w:tcBorders>
          </w:tcPr>
          <w:p w14:paraId="4D040721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2E926DE8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428F2CDB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Артемьева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09B8A3A8" w14:textId="77777777" w:rsidR="00A45A12" w:rsidRDefault="00AA0DC5">
            <w:pPr>
              <w:pStyle w:val="TableParagraph"/>
              <w:spacing w:line="246" w:lineRule="exact"/>
              <w:ind w:left="168"/>
              <w:rPr>
                <w:sz w:val="24"/>
              </w:rPr>
            </w:pPr>
            <w:r>
              <w:rPr>
                <w:sz w:val="24"/>
              </w:rPr>
              <w:t>цифровых устройств,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A45A12" w14:paraId="5CCEB97B" w14:textId="77777777">
        <w:trPr>
          <w:trHeight w:val="480"/>
        </w:trPr>
        <w:tc>
          <w:tcPr>
            <w:tcW w:w="1256" w:type="dxa"/>
            <w:vMerge/>
            <w:tcBorders>
              <w:top w:val="nil"/>
            </w:tcBorders>
          </w:tcPr>
          <w:p w14:paraId="24BF9B6E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65BA8674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</w:tcBorders>
          </w:tcPr>
          <w:p w14:paraId="3FC4F286" w14:textId="77777777" w:rsidR="00A45A12" w:rsidRDefault="00AA0DC5">
            <w:pPr>
              <w:pStyle w:val="TableParagraph"/>
              <w:spacing w:line="266" w:lineRule="exact"/>
              <w:ind w:left="169"/>
              <w:rPr>
                <w:sz w:val="24"/>
              </w:rPr>
            </w:pPr>
            <w:r>
              <w:rPr>
                <w:sz w:val="24"/>
              </w:rPr>
              <w:t>и др.)</w:t>
            </w:r>
          </w:p>
        </w:tc>
        <w:tc>
          <w:tcPr>
            <w:tcW w:w="5529" w:type="dxa"/>
            <w:tcBorders>
              <w:top w:val="nil"/>
            </w:tcBorders>
          </w:tcPr>
          <w:p w14:paraId="0198C51E" w14:textId="77777777" w:rsidR="00A45A12" w:rsidRDefault="00AA0DC5">
            <w:pPr>
              <w:pStyle w:val="TableParagraph"/>
              <w:spacing w:line="266" w:lineRule="exact"/>
              <w:ind w:left="168"/>
              <w:rPr>
                <w:sz w:val="24"/>
              </w:rPr>
            </w:pPr>
            <w:r>
              <w:rPr>
                <w:sz w:val="24"/>
              </w:rPr>
              <w:t>электронных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гаджетов</w:t>
            </w:r>
          </w:p>
        </w:tc>
      </w:tr>
    </w:tbl>
    <w:p w14:paraId="01AE9CA0" w14:textId="77777777" w:rsidR="00A45A12" w:rsidRDefault="00A45A12">
      <w:pPr>
        <w:spacing w:line="266" w:lineRule="exact"/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22BB4526" w14:textId="77777777" w:rsidR="00A45A12" w:rsidRDefault="00A45A12">
      <w:pPr>
        <w:pStyle w:val="a3"/>
        <w:spacing w:before="7"/>
        <w:ind w:left="0" w:firstLine="0"/>
        <w:jc w:val="left"/>
        <w:rPr>
          <w:sz w:val="13"/>
        </w:rPr>
      </w:pPr>
    </w:p>
    <w:p w14:paraId="05587DEE" w14:textId="77777777" w:rsidR="00A45A12" w:rsidRDefault="00AA0DC5">
      <w:pPr>
        <w:pStyle w:val="1"/>
        <w:spacing w:before="108"/>
        <w:ind w:left="112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«ОБРАЗЫ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ЕВРОПЕЙСКОЙ ДУХОВНОЙ</w:t>
      </w:r>
      <w:r>
        <w:rPr>
          <w:spacing w:val="-1"/>
        </w:rPr>
        <w:t xml:space="preserve"> </w:t>
      </w:r>
      <w:r>
        <w:t>МУЗЫКИ»</w:t>
      </w:r>
      <w:r>
        <w:rPr>
          <w:vertAlign w:val="superscript"/>
        </w:rPr>
        <w:t>1</w:t>
      </w: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26"/>
        <w:gridCol w:w="2053"/>
        <w:gridCol w:w="5520"/>
      </w:tblGrid>
      <w:tr w:rsidR="00A45A12" w14:paraId="3FB22458" w14:textId="77777777">
        <w:trPr>
          <w:trHeight w:val="1077"/>
        </w:trPr>
        <w:tc>
          <w:tcPr>
            <w:tcW w:w="1268" w:type="dxa"/>
          </w:tcPr>
          <w:p w14:paraId="2EE3C3A4" w14:textId="77777777" w:rsidR="00A45A12" w:rsidRDefault="00AA0DC5">
            <w:pPr>
              <w:pStyle w:val="TableParagraph"/>
              <w:spacing w:before="113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26" w:type="dxa"/>
          </w:tcPr>
          <w:p w14:paraId="72D53C8C" w14:textId="77777777" w:rsidR="00A45A12" w:rsidRDefault="00AA0DC5">
            <w:pPr>
              <w:pStyle w:val="TableParagraph"/>
              <w:spacing w:before="113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53" w:type="dxa"/>
          </w:tcPr>
          <w:p w14:paraId="7980BC1E" w14:textId="77777777" w:rsidR="00A45A12" w:rsidRDefault="00AA0DC5">
            <w:pPr>
              <w:pStyle w:val="TableParagraph"/>
              <w:spacing w:before="113"/>
              <w:ind w:left="35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20" w:type="dxa"/>
          </w:tcPr>
          <w:p w14:paraId="5ABDD571" w14:textId="77777777" w:rsidR="00A45A12" w:rsidRDefault="00AA0DC5">
            <w:pPr>
              <w:pStyle w:val="TableParagraph"/>
              <w:spacing w:before="113"/>
              <w:ind w:left="912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1B78D602" w14:textId="77777777">
        <w:trPr>
          <w:trHeight w:val="392"/>
        </w:trPr>
        <w:tc>
          <w:tcPr>
            <w:tcW w:w="1268" w:type="dxa"/>
            <w:tcBorders>
              <w:bottom w:val="nil"/>
            </w:tcBorders>
          </w:tcPr>
          <w:p w14:paraId="30292B12" w14:textId="77777777" w:rsidR="00A45A12" w:rsidRDefault="00AA0DC5">
            <w:pPr>
              <w:pStyle w:val="TableParagraph"/>
              <w:spacing w:before="108" w:line="264" w:lineRule="exact"/>
              <w:ind w:left="170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1326" w:type="dxa"/>
            <w:tcBorders>
              <w:bottom w:val="nil"/>
            </w:tcBorders>
          </w:tcPr>
          <w:p w14:paraId="366628FB" w14:textId="77777777" w:rsidR="00A45A12" w:rsidRDefault="00AA0DC5">
            <w:pPr>
              <w:pStyle w:val="TableParagraph"/>
              <w:spacing w:before="108" w:line="264" w:lineRule="exact"/>
              <w:ind w:left="169"/>
              <w:rPr>
                <w:sz w:val="24"/>
              </w:rPr>
            </w:pPr>
            <w:r>
              <w:rPr>
                <w:sz w:val="24"/>
              </w:rPr>
              <w:t>Храмо-</w:t>
            </w:r>
          </w:p>
        </w:tc>
        <w:tc>
          <w:tcPr>
            <w:tcW w:w="2053" w:type="dxa"/>
            <w:tcBorders>
              <w:bottom w:val="nil"/>
            </w:tcBorders>
          </w:tcPr>
          <w:p w14:paraId="083EFE0D" w14:textId="77777777" w:rsidR="00A45A12" w:rsidRDefault="00AA0DC5">
            <w:pPr>
              <w:pStyle w:val="TableParagraph"/>
              <w:spacing w:before="108" w:line="264" w:lineRule="exact"/>
              <w:ind w:left="169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право-</w:t>
            </w:r>
          </w:p>
        </w:tc>
        <w:tc>
          <w:tcPr>
            <w:tcW w:w="5520" w:type="dxa"/>
            <w:tcBorders>
              <w:bottom w:val="nil"/>
            </w:tcBorders>
          </w:tcPr>
          <w:p w14:paraId="73A4FC88" w14:textId="77777777" w:rsidR="00A45A12" w:rsidRDefault="00AA0DC5">
            <w:pPr>
              <w:pStyle w:val="TableParagraph"/>
              <w:spacing w:before="108" w:line="264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A45A12" w14:paraId="21022AE6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05B6D416" w14:textId="77777777" w:rsidR="00A45A12" w:rsidRDefault="00AA0DC5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3—4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51F2FCCC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вый</w:t>
            </w: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71D90FC6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славного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ка-</w:t>
            </w:r>
          </w:p>
        </w:tc>
        <w:tc>
          <w:tcPr>
            <w:tcW w:w="5520" w:type="dxa"/>
            <w:tcBorders>
              <w:top w:val="nil"/>
              <w:bottom w:val="nil"/>
            </w:tcBorders>
          </w:tcPr>
          <w:p w14:paraId="2F3F0DD3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христианской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западноевропейской</w:t>
            </w:r>
          </w:p>
        </w:tc>
      </w:tr>
      <w:tr w:rsidR="00A45A12" w14:paraId="357FB8C7" w14:textId="77777777">
        <w:trPr>
          <w:trHeight w:val="275"/>
        </w:trPr>
        <w:tc>
          <w:tcPr>
            <w:tcW w:w="1268" w:type="dxa"/>
            <w:tcBorders>
              <w:top w:val="nil"/>
              <w:bottom w:val="nil"/>
            </w:tcBorders>
          </w:tcPr>
          <w:p w14:paraId="6B348BD3" w14:textId="77777777" w:rsidR="00A45A12" w:rsidRDefault="00AA0DC5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59E5086D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синтез</w:t>
            </w: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4281114B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толического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5520" w:type="dxa"/>
            <w:tcBorders>
              <w:top w:val="nil"/>
              <w:bottom w:val="nil"/>
            </w:tcBorders>
          </w:tcPr>
          <w:p w14:paraId="6C813FF6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православия,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A45A12" w14:paraId="24EAF10D" w14:textId="77777777">
        <w:trPr>
          <w:trHeight w:val="275"/>
        </w:trPr>
        <w:tc>
          <w:tcPr>
            <w:tcW w:w="1268" w:type="dxa"/>
            <w:tcBorders>
              <w:top w:val="nil"/>
              <w:bottom w:val="nil"/>
            </w:tcBorders>
          </w:tcPr>
          <w:p w14:paraId="7FE0803B" w14:textId="77777777" w:rsidR="00A45A12" w:rsidRDefault="00AA0DC5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62A464BF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искусств</w:t>
            </w: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57B9E367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богослужения</w:t>
            </w:r>
          </w:p>
        </w:tc>
        <w:tc>
          <w:tcPr>
            <w:tcW w:w="5520" w:type="dxa"/>
            <w:tcBorders>
              <w:top w:val="nil"/>
              <w:bottom w:val="nil"/>
            </w:tcBorders>
          </w:tcPr>
          <w:p w14:paraId="1155D577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уроках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ОРКСЭ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  <w:tr w:rsidR="00A45A12" w14:paraId="13A2DA7B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642E49C0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5ED03645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74BEE801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(колокола,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</w:p>
        </w:tc>
        <w:tc>
          <w:tcPr>
            <w:tcW w:w="5520" w:type="dxa"/>
            <w:tcBorders>
              <w:top w:val="nil"/>
              <w:bottom w:val="nil"/>
            </w:tcBorders>
          </w:tcPr>
          <w:p w14:paraId="5AD760A1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живопи-</w:t>
            </w:r>
          </w:p>
        </w:tc>
      </w:tr>
      <w:tr w:rsidR="00A45A12" w14:paraId="6D5A4A95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69A459ED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611AD09B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5CC1BFA5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capella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</w:tc>
        <w:tc>
          <w:tcPr>
            <w:tcW w:w="5520" w:type="dxa"/>
            <w:tcBorders>
              <w:top w:val="nil"/>
              <w:bottom w:val="nil"/>
            </w:tcBorders>
          </w:tcPr>
          <w:p w14:paraId="0FE20804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сью,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скульптурой,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архитектурой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</w:p>
        </w:tc>
      </w:tr>
      <w:tr w:rsidR="00A45A12" w14:paraId="7F455551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3BEC1AC2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6BCB5C37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739D9EB7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сопро-</w:t>
            </w:r>
          </w:p>
        </w:tc>
        <w:tc>
          <w:tcPr>
            <w:tcW w:w="5520" w:type="dxa"/>
            <w:tcBorders>
              <w:top w:val="nil"/>
              <w:bottom w:val="nil"/>
            </w:tcBorders>
          </w:tcPr>
          <w:p w14:paraId="00DED2B0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мировоззрения,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</w:p>
        </w:tc>
      </w:tr>
      <w:tr w:rsidR="00A45A12" w14:paraId="79FD4D77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21E70B26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37A38673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1769B4DC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вождении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орга-</w:t>
            </w:r>
          </w:p>
        </w:tc>
        <w:tc>
          <w:tcPr>
            <w:tcW w:w="5520" w:type="dxa"/>
            <w:tcBorders>
              <w:top w:val="nil"/>
              <w:bottom w:val="nil"/>
            </w:tcBorders>
          </w:tcPr>
          <w:p w14:paraId="4D4C0F8C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христианства.</w:t>
            </w:r>
          </w:p>
        </w:tc>
      </w:tr>
      <w:tr w:rsidR="00A45A12" w14:paraId="463739B8" w14:textId="77777777">
        <w:trPr>
          <w:trHeight w:val="408"/>
        </w:trPr>
        <w:tc>
          <w:tcPr>
            <w:tcW w:w="1268" w:type="dxa"/>
            <w:tcBorders>
              <w:top w:val="nil"/>
            </w:tcBorders>
          </w:tcPr>
          <w:p w14:paraId="0591C5BF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</w:tcBorders>
          </w:tcPr>
          <w:p w14:paraId="445BD913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53" w:type="dxa"/>
            <w:tcBorders>
              <w:top w:val="nil"/>
            </w:tcBorders>
          </w:tcPr>
          <w:p w14:paraId="12A37995" w14:textId="77777777" w:rsidR="00A45A12" w:rsidRDefault="00AA0DC5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на).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  <w:tc>
          <w:tcPr>
            <w:tcW w:w="5520" w:type="dxa"/>
            <w:tcBorders>
              <w:top w:val="nil"/>
            </w:tcBorders>
          </w:tcPr>
          <w:p w14:paraId="247C0E24" w14:textId="77777777" w:rsidR="00A45A12" w:rsidRDefault="00AA0DC5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</w:tr>
    </w:tbl>
    <w:p w14:paraId="4FAE1BFD" w14:textId="77777777" w:rsidR="00A45A12" w:rsidRDefault="00A45A12">
      <w:pPr>
        <w:pStyle w:val="a3"/>
        <w:ind w:left="0" w:firstLine="0"/>
        <w:jc w:val="left"/>
        <w:rPr>
          <w:b/>
          <w:sz w:val="20"/>
        </w:rPr>
      </w:pPr>
    </w:p>
    <w:p w14:paraId="65749213" w14:textId="2FD909C6" w:rsidR="00A45A12" w:rsidRDefault="00E4771B">
      <w:pPr>
        <w:pStyle w:val="a3"/>
        <w:spacing w:before="7"/>
        <w:ind w:left="0" w:firstLine="0"/>
        <w:jc w:val="left"/>
        <w:rPr>
          <w:b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2112" behindDoc="1" locked="0" layoutInCell="1" allowOverlap="1" wp14:anchorId="2CBC9485" wp14:editId="4EEB318F">
                <wp:simplePos x="0" y="0"/>
                <wp:positionH relativeFrom="page">
                  <wp:posOffset>864235</wp:posOffset>
                </wp:positionH>
                <wp:positionV relativeFrom="paragraph">
                  <wp:posOffset>109855</wp:posOffset>
                </wp:positionV>
                <wp:extent cx="1828800" cy="6350"/>
                <wp:effectExtent l="0" t="0" r="0" b="0"/>
                <wp:wrapTopAndBottom/>
                <wp:docPr id="9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68C25" id="Rectangle 36" o:spid="_x0000_s1026" style="position:absolute;margin-left:68.05pt;margin-top:8.65pt;width:2in;height:.5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4414C296" w14:textId="77777777" w:rsidR="00A45A12" w:rsidRDefault="00AA0DC5">
      <w:pPr>
        <w:spacing w:before="51"/>
        <w:ind w:left="112" w:right="141" w:firstLine="228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Изучение тематических блоков данного модуля перекликается с модулями «Европейская классическая музыка» и «Русская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классическая музыка». В календарном планировании допускается сочетание, сращивание его тематических блоков с логикой изу-</w:t>
      </w:r>
      <w:r>
        <w:rPr>
          <w:spacing w:val="1"/>
          <w:sz w:val="18"/>
        </w:rPr>
        <w:t xml:space="preserve"> </w:t>
      </w:r>
      <w:r>
        <w:rPr>
          <w:sz w:val="18"/>
        </w:rPr>
        <w:t>чения</w:t>
      </w:r>
      <w:r>
        <w:rPr>
          <w:spacing w:val="-2"/>
          <w:sz w:val="18"/>
        </w:rPr>
        <w:t xml:space="preserve"> </w:t>
      </w:r>
      <w:r>
        <w:rPr>
          <w:sz w:val="18"/>
        </w:rPr>
        <w:t>творческого</w:t>
      </w:r>
      <w:r>
        <w:rPr>
          <w:spacing w:val="-1"/>
          <w:sz w:val="18"/>
        </w:rPr>
        <w:t xml:space="preserve"> </w:t>
      </w:r>
      <w:r>
        <w:rPr>
          <w:sz w:val="18"/>
        </w:rPr>
        <w:t>наследия</w:t>
      </w:r>
      <w:r>
        <w:rPr>
          <w:spacing w:val="-1"/>
          <w:sz w:val="18"/>
        </w:rPr>
        <w:t xml:space="preserve"> </w:t>
      </w:r>
      <w:r>
        <w:rPr>
          <w:sz w:val="18"/>
        </w:rPr>
        <w:t>великих</w:t>
      </w:r>
      <w:r>
        <w:rPr>
          <w:spacing w:val="-3"/>
          <w:sz w:val="18"/>
        </w:rPr>
        <w:t xml:space="preserve"> </w:t>
      </w:r>
      <w:r>
        <w:rPr>
          <w:sz w:val="18"/>
        </w:rPr>
        <w:t>композиторов,</w:t>
      </w:r>
      <w:r>
        <w:rPr>
          <w:spacing w:val="-4"/>
          <w:sz w:val="18"/>
        </w:rPr>
        <w:t xml:space="preserve"> </w:t>
      </w:r>
      <w:r>
        <w:rPr>
          <w:sz w:val="18"/>
        </w:rPr>
        <w:t>таких</w:t>
      </w:r>
      <w:r>
        <w:rPr>
          <w:spacing w:val="-4"/>
          <w:sz w:val="18"/>
        </w:rPr>
        <w:t xml:space="preserve"> </w:t>
      </w:r>
      <w:r>
        <w:rPr>
          <w:sz w:val="18"/>
        </w:rPr>
        <w:t>как</w:t>
      </w:r>
      <w:r>
        <w:rPr>
          <w:spacing w:val="-3"/>
          <w:sz w:val="18"/>
        </w:rPr>
        <w:t xml:space="preserve"> </w:t>
      </w:r>
      <w:r>
        <w:rPr>
          <w:sz w:val="18"/>
        </w:rPr>
        <w:t>И.</w:t>
      </w:r>
      <w:r>
        <w:rPr>
          <w:spacing w:val="-2"/>
          <w:sz w:val="18"/>
        </w:rPr>
        <w:t xml:space="preserve"> </w:t>
      </w:r>
      <w:r>
        <w:rPr>
          <w:sz w:val="18"/>
        </w:rPr>
        <w:t>С.</w:t>
      </w:r>
      <w:r>
        <w:rPr>
          <w:spacing w:val="-3"/>
          <w:sz w:val="18"/>
        </w:rPr>
        <w:t xml:space="preserve"> </w:t>
      </w:r>
      <w:r>
        <w:rPr>
          <w:sz w:val="18"/>
        </w:rPr>
        <w:t>Бах,</w:t>
      </w:r>
      <w:r>
        <w:rPr>
          <w:spacing w:val="-2"/>
          <w:sz w:val="18"/>
        </w:rPr>
        <w:t xml:space="preserve"> </w:t>
      </w:r>
      <w:r>
        <w:rPr>
          <w:sz w:val="18"/>
        </w:rPr>
        <w:t>В.</w:t>
      </w:r>
      <w:r>
        <w:rPr>
          <w:spacing w:val="-2"/>
          <w:sz w:val="18"/>
        </w:rPr>
        <w:t xml:space="preserve"> </w:t>
      </w:r>
      <w:r>
        <w:rPr>
          <w:sz w:val="18"/>
        </w:rPr>
        <w:t>А.</w:t>
      </w:r>
      <w:r>
        <w:rPr>
          <w:spacing w:val="-2"/>
          <w:sz w:val="18"/>
        </w:rPr>
        <w:t xml:space="preserve"> </w:t>
      </w:r>
      <w:r>
        <w:rPr>
          <w:sz w:val="18"/>
        </w:rPr>
        <w:t>Моцарт,</w:t>
      </w:r>
      <w:r>
        <w:rPr>
          <w:spacing w:val="-2"/>
          <w:sz w:val="18"/>
        </w:rPr>
        <w:t xml:space="preserve"> </w:t>
      </w:r>
      <w:r>
        <w:rPr>
          <w:sz w:val="18"/>
        </w:rPr>
        <w:t>П.</w:t>
      </w:r>
      <w:r>
        <w:rPr>
          <w:spacing w:val="-2"/>
          <w:sz w:val="18"/>
        </w:rPr>
        <w:t xml:space="preserve"> </w:t>
      </w:r>
      <w:r>
        <w:rPr>
          <w:sz w:val="18"/>
        </w:rPr>
        <w:t>И.</w:t>
      </w:r>
      <w:r>
        <w:rPr>
          <w:spacing w:val="-4"/>
          <w:sz w:val="18"/>
        </w:rPr>
        <w:t xml:space="preserve"> </w:t>
      </w:r>
      <w:r>
        <w:rPr>
          <w:sz w:val="18"/>
        </w:rPr>
        <w:t>Чайковский,</w:t>
      </w:r>
      <w:r>
        <w:rPr>
          <w:spacing w:val="-2"/>
          <w:sz w:val="18"/>
        </w:rPr>
        <w:t xml:space="preserve"> </w:t>
      </w:r>
      <w:r>
        <w:rPr>
          <w:sz w:val="18"/>
        </w:rPr>
        <w:t>С.</w:t>
      </w:r>
      <w:r>
        <w:rPr>
          <w:spacing w:val="-3"/>
          <w:sz w:val="18"/>
        </w:rPr>
        <w:t xml:space="preserve"> </w:t>
      </w:r>
      <w:r>
        <w:rPr>
          <w:sz w:val="18"/>
        </w:rPr>
        <w:t>В.</w:t>
      </w:r>
      <w:r>
        <w:rPr>
          <w:spacing w:val="-4"/>
          <w:sz w:val="18"/>
        </w:rPr>
        <w:t xml:space="preserve"> </w:t>
      </w:r>
      <w:r>
        <w:rPr>
          <w:sz w:val="18"/>
        </w:rPr>
        <w:t>Рахманинов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др.</w:t>
      </w:r>
    </w:p>
    <w:p w14:paraId="6B79CC9B" w14:textId="77777777" w:rsidR="00A45A12" w:rsidRDefault="00AA0DC5">
      <w:pPr>
        <w:ind w:left="112" w:right="139" w:firstLine="228"/>
        <w:jc w:val="both"/>
        <w:rPr>
          <w:sz w:val="18"/>
        </w:rPr>
      </w:pPr>
      <w:r>
        <w:rPr>
          <w:position w:val="6"/>
          <w:sz w:val="12"/>
        </w:rPr>
        <w:t>2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Уточнение различий между музыкой католической и протестантской церкви зависит от уровня подготовки обучающихся (как</w:t>
      </w:r>
      <w:r>
        <w:rPr>
          <w:spacing w:val="1"/>
          <w:sz w:val="18"/>
        </w:rPr>
        <w:t xml:space="preserve"> </w:t>
      </w:r>
      <w:r>
        <w:rPr>
          <w:sz w:val="18"/>
        </w:rPr>
        <w:t>по музыке, так и по ОРКСЭ) и может быть раскрыто позднее или факультативно по усмотрению учителя. Также на усмотрение</w:t>
      </w:r>
      <w:r>
        <w:rPr>
          <w:spacing w:val="1"/>
          <w:sz w:val="18"/>
        </w:rPr>
        <w:t xml:space="preserve"> </w:t>
      </w:r>
      <w:r>
        <w:rPr>
          <w:sz w:val="18"/>
        </w:rPr>
        <w:t>учителя данный перечень может быть дополнен образцами исламской, буддийской культуры, иудаизма в зависимости от особен-</w:t>
      </w:r>
      <w:r>
        <w:rPr>
          <w:spacing w:val="1"/>
          <w:sz w:val="18"/>
        </w:rPr>
        <w:t xml:space="preserve"> </w:t>
      </w:r>
      <w:r>
        <w:rPr>
          <w:sz w:val="18"/>
        </w:rPr>
        <w:t>ностей</w:t>
      </w:r>
      <w:r>
        <w:rPr>
          <w:spacing w:val="-1"/>
          <w:sz w:val="18"/>
        </w:rPr>
        <w:t xml:space="preserve"> </w:t>
      </w:r>
      <w:r>
        <w:rPr>
          <w:sz w:val="18"/>
        </w:rPr>
        <w:t>конкретного учебного заведения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религиозных</w:t>
      </w:r>
      <w:r>
        <w:rPr>
          <w:spacing w:val="-2"/>
          <w:sz w:val="18"/>
        </w:rPr>
        <w:t xml:space="preserve"> </w:t>
      </w:r>
      <w:r>
        <w:rPr>
          <w:sz w:val="18"/>
        </w:rPr>
        <w:t>верований, распространённых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данном</w:t>
      </w:r>
      <w:r>
        <w:rPr>
          <w:spacing w:val="-1"/>
          <w:sz w:val="18"/>
        </w:rPr>
        <w:t xml:space="preserve"> </w:t>
      </w:r>
      <w:r>
        <w:rPr>
          <w:sz w:val="18"/>
        </w:rPr>
        <w:t>регионе.</w:t>
      </w:r>
    </w:p>
    <w:p w14:paraId="3AAB4787" w14:textId="77777777" w:rsidR="00A45A12" w:rsidRDefault="00A45A12">
      <w:pPr>
        <w:jc w:val="both"/>
        <w:rPr>
          <w:sz w:val="18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57E3CB33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26"/>
        <w:gridCol w:w="2053"/>
        <w:gridCol w:w="5520"/>
      </w:tblGrid>
      <w:tr w:rsidR="00A45A12" w14:paraId="13180F0E" w14:textId="77777777">
        <w:trPr>
          <w:trHeight w:val="1077"/>
        </w:trPr>
        <w:tc>
          <w:tcPr>
            <w:tcW w:w="1268" w:type="dxa"/>
          </w:tcPr>
          <w:p w14:paraId="58F75677" w14:textId="77777777" w:rsidR="00A45A12" w:rsidRDefault="00AA0DC5">
            <w:pPr>
              <w:pStyle w:val="TableParagraph"/>
              <w:spacing w:before="116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26" w:type="dxa"/>
          </w:tcPr>
          <w:p w14:paraId="23BD0580" w14:textId="77777777" w:rsidR="00A45A12" w:rsidRDefault="00AA0DC5">
            <w:pPr>
              <w:pStyle w:val="TableParagraph"/>
              <w:spacing w:before="116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53" w:type="dxa"/>
          </w:tcPr>
          <w:p w14:paraId="2588B30D" w14:textId="77777777" w:rsidR="00A45A12" w:rsidRDefault="00AA0DC5">
            <w:pPr>
              <w:pStyle w:val="TableParagraph"/>
              <w:spacing w:before="116"/>
              <w:ind w:left="35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20" w:type="dxa"/>
          </w:tcPr>
          <w:p w14:paraId="0849D25E" w14:textId="77777777" w:rsidR="00A45A12" w:rsidRDefault="00AA0DC5">
            <w:pPr>
              <w:pStyle w:val="TableParagraph"/>
              <w:spacing w:before="116"/>
              <w:ind w:left="912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6F71AED6" w14:textId="77777777">
        <w:trPr>
          <w:trHeight w:val="388"/>
        </w:trPr>
        <w:tc>
          <w:tcPr>
            <w:tcW w:w="1268" w:type="dxa"/>
            <w:vMerge w:val="restart"/>
          </w:tcPr>
          <w:p w14:paraId="1D065AB0" w14:textId="77777777" w:rsidR="00A45A12" w:rsidRDefault="00A45A12">
            <w:pPr>
              <w:pStyle w:val="TableParagraph"/>
            </w:pPr>
          </w:p>
        </w:tc>
        <w:tc>
          <w:tcPr>
            <w:tcW w:w="1326" w:type="dxa"/>
            <w:vMerge w:val="restart"/>
          </w:tcPr>
          <w:p w14:paraId="17D1DA2C" w14:textId="77777777" w:rsidR="00A45A12" w:rsidRDefault="00A45A12">
            <w:pPr>
              <w:pStyle w:val="TableParagraph"/>
            </w:pPr>
          </w:p>
        </w:tc>
        <w:tc>
          <w:tcPr>
            <w:tcW w:w="2053" w:type="dxa"/>
            <w:tcBorders>
              <w:bottom w:val="nil"/>
            </w:tcBorders>
          </w:tcPr>
          <w:p w14:paraId="68AB815B" w14:textId="77777777" w:rsidR="00A45A12" w:rsidRDefault="00AA0DC5">
            <w:pPr>
              <w:pStyle w:val="TableParagraph"/>
              <w:spacing w:before="111"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жанры,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тради-</w:t>
            </w:r>
          </w:p>
        </w:tc>
        <w:tc>
          <w:tcPr>
            <w:tcW w:w="5520" w:type="dxa"/>
            <w:tcBorders>
              <w:bottom w:val="nil"/>
            </w:tcBorders>
          </w:tcPr>
          <w:p w14:paraId="168E62D1" w14:textId="77777777" w:rsidR="00A45A12" w:rsidRDefault="00AA0DC5">
            <w:pPr>
              <w:pStyle w:val="TableParagraph"/>
              <w:spacing w:before="111"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(музыки,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ар-</w:t>
            </w:r>
          </w:p>
        </w:tc>
      </w:tr>
      <w:tr w:rsidR="00A45A12" w14:paraId="2A2E6BFB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774D2972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663BF538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253B5A75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</w:p>
        </w:tc>
        <w:tc>
          <w:tcPr>
            <w:tcW w:w="5520" w:type="dxa"/>
            <w:tcBorders>
              <w:top w:val="nil"/>
              <w:bottom w:val="nil"/>
            </w:tcBorders>
          </w:tcPr>
          <w:p w14:paraId="710A10AB" w14:textId="77777777" w:rsidR="00A45A12" w:rsidRDefault="00AA0DC5">
            <w:pPr>
              <w:pStyle w:val="TableParagraph"/>
              <w:spacing w:line="246" w:lineRule="exact"/>
              <w:ind w:left="168"/>
              <w:rPr>
                <w:sz w:val="24"/>
              </w:rPr>
            </w:pPr>
            <w:r>
              <w:rPr>
                <w:sz w:val="24"/>
              </w:rPr>
              <w:t>хитектуры),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относящихся:</w:t>
            </w:r>
          </w:p>
        </w:tc>
      </w:tr>
      <w:tr w:rsidR="00A45A12" w14:paraId="0FB694A5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51F13966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2E33E741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183B835B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Христа,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Бого-</w:t>
            </w:r>
          </w:p>
        </w:tc>
        <w:tc>
          <w:tcPr>
            <w:tcW w:w="5520" w:type="dxa"/>
            <w:tcBorders>
              <w:top w:val="nil"/>
              <w:bottom w:val="nil"/>
            </w:tcBorders>
          </w:tcPr>
          <w:p w14:paraId="3E2AEC43" w14:textId="77777777" w:rsidR="00A45A12" w:rsidRDefault="00AA0DC5">
            <w:pPr>
              <w:pStyle w:val="TableParagraph"/>
              <w:spacing w:line="246" w:lineRule="exact"/>
              <w:ind w:left="168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традиции;</w:t>
            </w:r>
          </w:p>
        </w:tc>
      </w:tr>
      <w:tr w:rsidR="00A45A12" w14:paraId="06CFC801" w14:textId="77777777">
        <w:trPr>
          <w:trHeight w:val="265"/>
        </w:trPr>
        <w:tc>
          <w:tcPr>
            <w:tcW w:w="1268" w:type="dxa"/>
            <w:vMerge/>
            <w:tcBorders>
              <w:top w:val="nil"/>
            </w:tcBorders>
          </w:tcPr>
          <w:p w14:paraId="6A712A4C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127093D5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03E40D47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родицы,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Рожде-</w:t>
            </w:r>
          </w:p>
        </w:tc>
        <w:tc>
          <w:tcPr>
            <w:tcW w:w="5520" w:type="dxa"/>
            <w:tcBorders>
              <w:top w:val="nil"/>
              <w:bottom w:val="nil"/>
            </w:tcBorders>
          </w:tcPr>
          <w:p w14:paraId="5EDE076D" w14:textId="77777777" w:rsidR="00A45A12" w:rsidRDefault="00AA0DC5">
            <w:pPr>
              <w:pStyle w:val="TableParagraph"/>
              <w:spacing w:line="246" w:lineRule="exact"/>
              <w:ind w:left="168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западноевропейской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христианской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традиции;</w:t>
            </w:r>
          </w:p>
        </w:tc>
      </w:tr>
      <w:tr w:rsidR="00A45A12" w14:paraId="6D8FF08A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6C3874F3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4CEB7D05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012814A4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Воскресе-</w:t>
            </w:r>
          </w:p>
        </w:tc>
        <w:tc>
          <w:tcPr>
            <w:tcW w:w="5520" w:type="dxa"/>
            <w:tcBorders>
              <w:top w:val="nil"/>
              <w:bottom w:val="nil"/>
            </w:tcBorders>
          </w:tcPr>
          <w:p w14:paraId="79AC99A9" w14:textId="77777777" w:rsidR="00A45A12" w:rsidRDefault="00AA0DC5">
            <w:pPr>
              <w:pStyle w:val="TableParagraph"/>
              <w:spacing w:line="246" w:lineRule="exact"/>
              <w:ind w:left="168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конфессиям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</w:p>
        </w:tc>
      </w:tr>
      <w:tr w:rsidR="00A45A12" w14:paraId="6C6B1134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460BC529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4C978671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6C0D8101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ния</w:t>
            </w:r>
          </w:p>
        </w:tc>
        <w:tc>
          <w:tcPr>
            <w:tcW w:w="5520" w:type="dxa"/>
            <w:tcBorders>
              <w:top w:val="nil"/>
              <w:bottom w:val="nil"/>
            </w:tcBorders>
          </w:tcPr>
          <w:p w14:paraId="5D1AE90A" w14:textId="77777777" w:rsidR="00A45A12" w:rsidRDefault="00AA0DC5">
            <w:pPr>
              <w:pStyle w:val="TableParagraph"/>
              <w:spacing w:line="246" w:lineRule="exact"/>
              <w:ind w:left="168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</w:p>
        </w:tc>
      </w:tr>
      <w:tr w:rsidR="00A45A12" w14:paraId="3265BDA3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627FD94C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5DC0178B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2D540EA8" w14:textId="77777777" w:rsidR="00A45A12" w:rsidRDefault="00A45A12">
            <w:pPr>
              <w:pStyle w:val="TableParagraph"/>
              <w:rPr>
                <w:sz w:val="18"/>
              </w:rPr>
            </w:pPr>
          </w:p>
        </w:tc>
        <w:tc>
          <w:tcPr>
            <w:tcW w:w="5520" w:type="dxa"/>
            <w:tcBorders>
              <w:top w:val="nil"/>
              <w:bottom w:val="nil"/>
            </w:tcBorders>
          </w:tcPr>
          <w:p w14:paraId="0CC310BC" w14:textId="77777777" w:rsidR="00A45A12" w:rsidRDefault="00AA0DC5">
            <w:pPr>
              <w:pStyle w:val="TableParagraph"/>
              <w:spacing w:line="246" w:lineRule="exact"/>
              <w:ind w:left="16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перекликающихся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</w:p>
        </w:tc>
      </w:tr>
      <w:tr w:rsidR="00A45A12" w14:paraId="430F7100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0428D8AE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2E0D431C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4DD44FFB" w14:textId="77777777" w:rsidR="00A45A12" w:rsidRDefault="00A45A12">
            <w:pPr>
              <w:pStyle w:val="TableParagraph"/>
              <w:rPr>
                <w:sz w:val="18"/>
              </w:rPr>
            </w:pPr>
          </w:p>
        </w:tc>
        <w:tc>
          <w:tcPr>
            <w:tcW w:w="5520" w:type="dxa"/>
            <w:tcBorders>
              <w:top w:val="nil"/>
              <w:bottom w:val="nil"/>
            </w:tcBorders>
          </w:tcPr>
          <w:p w14:paraId="650D1C9C" w14:textId="77777777" w:rsidR="00A45A12" w:rsidRDefault="00AA0DC5">
            <w:pPr>
              <w:pStyle w:val="TableParagraph"/>
              <w:spacing w:line="246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тематике.</w:t>
            </w:r>
          </w:p>
        </w:tc>
      </w:tr>
      <w:tr w:rsidR="00A45A12" w14:paraId="49DCA72F" w14:textId="77777777">
        <w:trPr>
          <w:trHeight w:val="265"/>
        </w:trPr>
        <w:tc>
          <w:tcPr>
            <w:tcW w:w="1268" w:type="dxa"/>
            <w:vMerge/>
            <w:tcBorders>
              <w:top w:val="nil"/>
            </w:tcBorders>
          </w:tcPr>
          <w:p w14:paraId="426EEF28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34D9A96C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1D45708C" w14:textId="77777777" w:rsidR="00A45A12" w:rsidRDefault="00A45A12">
            <w:pPr>
              <w:pStyle w:val="TableParagraph"/>
              <w:rPr>
                <w:sz w:val="18"/>
              </w:rPr>
            </w:pPr>
          </w:p>
        </w:tc>
        <w:tc>
          <w:tcPr>
            <w:tcW w:w="5520" w:type="dxa"/>
            <w:tcBorders>
              <w:top w:val="nil"/>
              <w:bottom w:val="nil"/>
            </w:tcBorders>
          </w:tcPr>
          <w:p w14:paraId="0BFB7C4F" w14:textId="77777777" w:rsidR="00A45A12" w:rsidRDefault="00AA0DC5">
            <w:pPr>
              <w:pStyle w:val="TableParagraph"/>
              <w:spacing w:line="246" w:lineRule="exact"/>
              <w:ind w:left="168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</w:p>
        </w:tc>
      </w:tr>
      <w:tr w:rsidR="00A45A12" w14:paraId="6F1F5C93" w14:textId="77777777">
        <w:trPr>
          <w:trHeight w:val="403"/>
        </w:trPr>
        <w:tc>
          <w:tcPr>
            <w:tcW w:w="1268" w:type="dxa"/>
            <w:vMerge/>
            <w:tcBorders>
              <w:top w:val="nil"/>
            </w:tcBorders>
          </w:tcPr>
          <w:p w14:paraId="310690AA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63E89462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53" w:type="dxa"/>
            <w:tcBorders>
              <w:top w:val="nil"/>
            </w:tcBorders>
          </w:tcPr>
          <w:p w14:paraId="6C917081" w14:textId="77777777" w:rsidR="00A45A12" w:rsidRDefault="00A45A12">
            <w:pPr>
              <w:pStyle w:val="TableParagraph"/>
            </w:pPr>
          </w:p>
        </w:tc>
        <w:tc>
          <w:tcPr>
            <w:tcW w:w="5520" w:type="dxa"/>
            <w:tcBorders>
              <w:top w:val="nil"/>
            </w:tcBorders>
          </w:tcPr>
          <w:p w14:paraId="2295FD33" w14:textId="77777777" w:rsidR="00A45A12" w:rsidRDefault="00AA0DC5">
            <w:pPr>
              <w:pStyle w:val="TableParagraph"/>
              <w:spacing w:line="266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</w:tbl>
    <w:p w14:paraId="212F6572" w14:textId="77777777" w:rsidR="00A45A12" w:rsidRDefault="00A45A12">
      <w:pPr>
        <w:spacing w:line="266" w:lineRule="exact"/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32538B93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26"/>
        <w:gridCol w:w="2053"/>
        <w:gridCol w:w="5520"/>
      </w:tblGrid>
      <w:tr w:rsidR="00A45A12" w14:paraId="3D64EB01" w14:textId="77777777">
        <w:trPr>
          <w:trHeight w:val="1077"/>
        </w:trPr>
        <w:tc>
          <w:tcPr>
            <w:tcW w:w="1268" w:type="dxa"/>
          </w:tcPr>
          <w:p w14:paraId="4A1E52FB" w14:textId="77777777" w:rsidR="00A45A12" w:rsidRDefault="00AA0DC5">
            <w:pPr>
              <w:pStyle w:val="TableParagraph"/>
              <w:spacing w:before="116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26" w:type="dxa"/>
          </w:tcPr>
          <w:p w14:paraId="08623317" w14:textId="77777777" w:rsidR="00A45A12" w:rsidRDefault="00AA0DC5">
            <w:pPr>
              <w:pStyle w:val="TableParagraph"/>
              <w:spacing w:before="116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53" w:type="dxa"/>
          </w:tcPr>
          <w:p w14:paraId="3A4EACE8" w14:textId="77777777" w:rsidR="00A45A12" w:rsidRDefault="00AA0DC5">
            <w:pPr>
              <w:pStyle w:val="TableParagraph"/>
              <w:spacing w:before="116"/>
              <w:ind w:left="35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20" w:type="dxa"/>
          </w:tcPr>
          <w:p w14:paraId="774C18EB" w14:textId="77777777" w:rsidR="00A45A12" w:rsidRDefault="00AA0DC5">
            <w:pPr>
              <w:pStyle w:val="TableParagraph"/>
              <w:spacing w:before="116"/>
              <w:ind w:left="912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498B718A" w14:textId="77777777">
        <w:trPr>
          <w:trHeight w:val="393"/>
        </w:trPr>
        <w:tc>
          <w:tcPr>
            <w:tcW w:w="1268" w:type="dxa"/>
            <w:tcBorders>
              <w:bottom w:val="nil"/>
            </w:tcBorders>
          </w:tcPr>
          <w:p w14:paraId="6398541C" w14:textId="77777777" w:rsidR="00A45A12" w:rsidRDefault="00AA0DC5">
            <w:pPr>
              <w:pStyle w:val="TableParagraph"/>
              <w:spacing w:before="111" w:line="261" w:lineRule="exact"/>
              <w:ind w:left="170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  <w:tc>
          <w:tcPr>
            <w:tcW w:w="1326" w:type="dxa"/>
            <w:tcBorders>
              <w:bottom w:val="nil"/>
            </w:tcBorders>
          </w:tcPr>
          <w:p w14:paraId="65DFB2B3" w14:textId="77777777" w:rsidR="00A45A12" w:rsidRDefault="00AA0DC5">
            <w:pPr>
              <w:pStyle w:val="TableParagraph"/>
              <w:spacing w:before="111"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053" w:type="dxa"/>
            <w:tcBorders>
              <w:bottom w:val="nil"/>
            </w:tcBorders>
          </w:tcPr>
          <w:p w14:paraId="51D778E2" w14:textId="77777777" w:rsidR="00A45A12" w:rsidRDefault="00AA0DC5">
            <w:pPr>
              <w:pStyle w:val="TableParagraph"/>
              <w:spacing w:before="111"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Европейская</w:t>
            </w:r>
          </w:p>
        </w:tc>
        <w:tc>
          <w:tcPr>
            <w:tcW w:w="5520" w:type="dxa"/>
            <w:tcBorders>
              <w:bottom w:val="nil"/>
            </w:tcBorders>
          </w:tcPr>
          <w:p w14:paraId="5245599B" w14:textId="77777777" w:rsidR="00A45A12" w:rsidRDefault="00AA0DC5">
            <w:pPr>
              <w:pStyle w:val="TableParagraph"/>
              <w:spacing w:before="111"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</w:p>
        </w:tc>
      </w:tr>
      <w:tr w:rsidR="00A45A12" w14:paraId="1F357AB5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058F99FF" w14:textId="77777777" w:rsidR="00A45A12" w:rsidRDefault="00AA0DC5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4—6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71137D76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церков-</w:t>
            </w: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13C1100E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религи-</w:t>
            </w:r>
          </w:p>
        </w:tc>
        <w:tc>
          <w:tcPr>
            <w:tcW w:w="5520" w:type="dxa"/>
            <w:tcBorders>
              <w:top w:val="nil"/>
              <w:bottom w:val="nil"/>
            </w:tcBorders>
          </w:tcPr>
          <w:p w14:paraId="7091AA0C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записи.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нотаций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A45A12" w14:paraId="27E91CDA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61B13E67" w14:textId="77777777" w:rsidR="00A45A12" w:rsidRDefault="00AA0DC5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67B3EEA6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7CD75275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озной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  <w:tc>
          <w:tcPr>
            <w:tcW w:w="5520" w:type="dxa"/>
            <w:tcBorders>
              <w:top w:val="nil"/>
              <w:bottom w:val="nil"/>
            </w:tcBorders>
          </w:tcPr>
          <w:p w14:paraId="6B8351E1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(григорианский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хорал,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знамен-</w:t>
            </w:r>
          </w:p>
        </w:tc>
      </w:tr>
      <w:tr w:rsidR="00A45A12" w14:paraId="4F9EC197" w14:textId="77777777">
        <w:trPr>
          <w:trHeight w:val="275"/>
        </w:trPr>
        <w:tc>
          <w:tcPr>
            <w:tcW w:w="1268" w:type="dxa"/>
            <w:tcBorders>
              <w:top w:val="nil"/>
              <w:bottom w:val="nil"/>
            </w:tcBorders>
          </w:tcPr>
          <w:p w14:paraId="35049144" w14:textId="77777777" w:rsidR="00A45A12" w:rsidRDefault="00AA0DC5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0B45AEC7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зыки</w:t>
            </w: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0B4ED04D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(григорианский</w:t>
            </w:r>
          </w:p>
        </w:tc>
        <w:tc>
          <w:tcPr>
            <w:tcW w:w="5520" w:type="dxa"/>
            <w:tcBorders>
              <w:top w:val="nil"/>
              <w:bottom w:val="nil"/>
            </w:tcBorders>
          </w:tcPr>
          <w:p w14:paraId="6999E2CD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распев,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ноты).</w:t>
            </w:r>
          </w:p>
        </w:tc>
      </w:tr>
      <w:tr w:rsidR="00A45A12" w14:paraId="599E747F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1875A602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746E60A2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497E12C0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хорал,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изобре-</w:t>
            </w:r>
          </w:p>
        </w:tc>
        <w:tc>
          <w:tcPr>
            <w:tcW w:w="5520" w:type="dxa"/>
            <w:tcBorders>
              <w:top w:val="nil"/>
              <w:bottom w:val="nil"/>
            </w:tcBorders>
          </w:tcPr>
          <w:p w14:paraId="04A218CF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(фрагментами)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средне-</w:t>
            </w:r>
          </w:p>
        </w:tc>
      </w:tr>
      <w:tr w:rsidR="00A45A12" w14:paraId="1EBEA566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2EE807ED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1684D622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01179153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</w:p>
        </w:tc>
        <w:tc>
          <w:tcPr>
            <w:tcW w:w="5520" w:type="dxa"/>
            <w:tcBorders>
              <w:top w:val="nil"/>
              <w:bottom w:val="nil"/>
            </w:tcBorders>
          </w:tcPr>
          <w:p w14:paraId="002ECEC2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вековых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церковных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распевов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(одноголосие).</w:t>
            </w:r>
          </w:p>
        </w:tc>
      </w:tr>
      <w:tr w:rsidR="00A45A12" w14:paraId="286D78CE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12DBEC85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1A0D69B5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0F9D11DC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записи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Гвидо</w:t>
            </w:r>
          </w:p>
        </w:tc>
        <w:tc>
          <w:tcPr>
            <w:tcW w:w="5520" w:type="dxa"/>
            <w:tcBorders>
              <w:top w:val="nil"/>
              <w:bottom w:val="nil"/>
            </w:tcBorders>
          </w:tcPr>
          <w:p w14:paraId="17C2D4E1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A45A12" w14:paraId="69DBC2F2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0AC0521A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0F1A6C11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03B079A2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д’Ареццо,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</w:tc>
        <w:tc>
          <w:tcPr>
            <w:tcW w:w="5520" w:type="dxa"/>
            <w:tcBorders>
              <w:top w:val="nil"/>
              <w:bottom w:val="nil"/>
            </w:tcBorders>
          </w:tcPr>
          <w:p w14:paraId="2436EAD5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слух:</w:t>
            </w:r>
          </w:p>
        </w:tc>
      </w:tr>
      <w:tr w:rsidR="00A45A12" w14:paraId="456B9E2E" w14:textId="77777777">
        <w:trPr>
          <w:trHeight w:val="275"/>
        </w:trPr>
        <w:tc>
          <w:tcPr>
            <w:tcW w:w="1268" w:type="dxa"/>
            <w:tcBorders>
              <w:top w:val="nil"/>
              <w:bottom w:val="nil"/>
            </w:tcBorders>
          </w:tcPr>
          <w:p w14:paraId="2ED2A863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6292BC13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32460423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тестантский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хо-</w:t>
            </w:r>
          </w:p>
        </w:tc>
        <w:tc>
          <w:tcPr>
            <w:tcW w:w="5520" w:type="dxa"/>
            <w:tcBorders>
              <w:top w:val="nil"/>
              <w:bottom w:val="nil"/>
            </w:tcBorders>
          </w:tcPr>
          <w:p w14:paraId="43198762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исполнителей;</w:t>
            </w:r>
          </w:p>
        </w:tc>
      </w:tr>
      <w:tr w:rsidR="00A45A12" w14:paraId="7CB35774" w14:textId="77777777">
        <w:trPr>
          <w:trHeight w:val="275"/>
        </w:trPr>
        <w:tc>
          <w:tcPr>
            <w:tcW w:w="1268" w:type="dxa"/>
            <w:tcBorders>
              <w:top w:val="nil"/>
              <w:bottom w:val="nil"/>
            </w:tcBorders>
          </w:tcPr>
          <w:p w14:paraId="4CA033E9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38F44C62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0F23242C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рал).</w:t>
            </w:r>
          </w:p>
        </w:tc>
        <w:tc>
          <w:tcPr>
            <w:tcW w:w="5520" w:type="dxa"/>
            <w:tcBorders>
              <w:top w:val="nil"/>
              <w:bottom w:val="nil"/>
            </w:tcBorders>
          </w:tcPr>
          <w:p w14:paraId="522F53EC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(хоральный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полифония);</w:t>
            </w:r>
          </w:p>
        </w:tc>
      </w:tr>
      <w:tr w:rsidR="00A45A12" w14:paraId="4921F32F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072EEB5D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2E0809C1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056B0915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5520" w:type="dxa"/>
            <w:tcBorders>
              <w:top w:val="nil"/>
              <w:bottom w:val="nil"/>
            </w:tcBorders>
          </w:tcPr>
          <w:p w14:paraId="7648278B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западноевро-</w:t>
            </w:r>
          </w:p>
        </w:tc>
      </w:tr>
      <w:tr w:rsidR="00A45A12" w14:paraId="0D917C59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367B3D4C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30EB63AD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515BC03C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религиозной</w:t>
            </w:r>
          </w:p>
        </w:tc>
        <w:tc>
          <w:tcPr>
            <w:tcW w:w="5520" w:type="dxa"/>
            <w:tcBorders>
              <w:top w:val="nil"/>
              <w:bottom w:val="nil"/>
            </w:tcBorders>
          </w:tcPr>
          <w:p w14:paraId="47EA9636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пейской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</w:tc>
      </w:tr>
      <w:tr w:rsidR="00A45A12" w14:paraId="5615043A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215C16EF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64E895EE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49CCB3C3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(зна-</w:t>
            </w:r>
          </w:p>
        </w:tc>
        <w:tc>
          <w:tcPr>
            <w:tcW w:w="5520" w:type="dxa"/>
            <w:tcBorders>
              <w:top w:val="nil"/>
              <w:bottom w:val="nil"/>
            </w:tcBorders>
          </w:tcPr>
          <w:p w14:paraId="4D1913AF" w14:textId="77777777" w:rsidR="00A45A12" w:rsidRDefault="00AA0DC5">
            <w:pPr>
              <w:pStyle w:val="TableParagraph"/>
              <w:spacing w:line="256" w:lineRule="exact"/>
              <w:ind w:left="168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</w:p>
        </w:tc>
      </w:tr>
      <w:tr w:rsidR="00A45A12" w14:paraId="210DDE09" w14:textId="77777777">
        <w:trPr>
          <w:trHeight w:val="275"/>
        </w:trPr>
        <w:tc>
          <w:tcPr>
            <w:tcW w:w="1268" w:type="dxa"/>
            <w:tcBorders>
              <w:top w:val="nil"/>
              <w:bottom w:val="nil"/>
            </w:tcBorders>
          </w:tcPr>
          <w:p w14:paraId="7F50153C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3E4B9BC7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75A3FA3B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менный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распев,</w:t>
            </w:r>
          </w:p>
        </w:tc>
        <w:tc>
          <w:tcPr>
            <w:tcW w:w="5520" w:type="dxa"/>
            <w:tcBorders>
              <w:top w:val="nil"/>
              <w:bottom w:val="nil"/>
            </w:tcBorders>
          </w:tcPr>
          <w:p w14:paraId="2EC39A94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A45A12" w14:paraId="29F3AFEF" w14:textId="77777777">
        <w:trPr>
          <w:trHeight w:val="275"/>
        </w:trPr>
        <w:tc>
          <w:tcPr>
            <w:tcW w:w="1268" w:type="dxa"/>
            <w:tcBorders>
              <w:top w:val="nil"/>
              <w:bottom w:val="nil"/>
            </w:tcBorders>
          </w:tcPr>
          <w:p w14:paraId="2C0BB093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5781BECF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2781E903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крюковая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</w:tc>
        <w:tc>
          <w:tcPr>
            <w:tcW w:w="5520" w:type="dxa"/>
            <w:tcBorders>
              <w:top w:val="nil"/>
              <w:bottom w:val="nil"/>
            </w:tcBorders>
          </w:tcPr>
          <w:p w14:paraId="3DD4DB73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указанием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географических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исторических осо-</w:t>
            </w:r>
          </w:p>
        </w:tc>
      </w:tr>
      <w:tr w:rsidR="00A45A12" w14:paraId="5684DA26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04B11F8C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1A13E86C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</w:tcPr>
          <w:p w14:paraId="08C8314F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пись,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партесное</w:t>
            </w:r>
          </w:p>
        </w:tc>
        <w:tc>
          <w:tcPr>
            <w:tcW w:w="5520" w:type="dxa"/>
            <w:tcBorders>
              <w:top w:val="nil"/>
              <w:bottom w:val="nil"/>
            </w:tcBorders>
          </w:tcPr>
          <w:p w14:paraId="03184E6A" w14:textId="77777777" w:rsidR="00A45A12" w:rsidRDefault="00AA0DC5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</w:p>
        </w:tc>
      </w:tr>
      <w:tr w:rsidR="00A45A12" w14:paraId="1A7177D2" w14:textId="77777777">
        <w:trPr>
          <w:trHeight w:val="408"/>
        </w:trPr>
        <w:tc>
          <w:tcPr>
            <w:tcW w:w="1268" w:type="dxa"/>
            <w:tcBorders>
              <w:top w:val="nil"/>
            </w:tcBorders>
          </w:tcPr>
          <w:p w14:paraId="41B1D300" w14:textId="77777777" w:rsidR="00A45A12" w:rsidRDefault="00A45A12">
            <w:pPr>
              <w:pStyle w:val="TableParagraph"/>
            </w:pPr>
          </w:p>
        </w:tc>
        <w:tc>
          <w:tcPr>
            <w:tcW w:w="1326" w:type="dxa"/>
            <w:tcBorders>
              <w:top w:val="nil"/>
            </w:tcBorders>
          </w:tcPr>
          <w:p w14:paraId="5DF886C2" w14:textId="77777777" w:rsidR="00A45A12" w:rsidRDefault="00A45A12">
            <w:pPr>
              <w:pStyle w:val="TableParagraph"/>
            </w:pPr>
          </w:p>
        </w:tc>
        <w:tc>
          <w:tcPr>
            <w:tcW w:w="2053" w:type="dxa"/>
            <w:tcBorders>
              <w:top w:val="nil"/>
            </w:tcBorders>
          </w:tcPr>
          <w:p w14:paraId="22569F90" w14:textId="77777777" w:rsidR="00A45A12" w:rsidRDefault="00AA0DC5">
            <w:pPr>
              <w:pStyle w:val="TableParagraph"/>
              <w:spacing w:line="271" w:lineRule="exact"/>
              <w:ind w:left="169"/>
              <w:rPr>
                <w:sz w:val="24"/>
              </w:rPr>
            </w:pPr>
            <w:r>
              <w:rPr>
                <w:sz w:val="24"/>
              </w:rPr>
              <w:t>пение).</w:t>
            </w:r>
          </w:p>
        </w:tc>
        <w:tc>
          <w:tcPr>
            <w:tcW w:w="5520" w:type="dxa"/>
            <w:tcBorders>
              <w:top w:val="nil"/>
            </w:tcBorders>
          </w:tcPr>
          <w:p w14:paraId="70341E0B" w14:textId="77777777" w:rsidR="00A45A12" w:rsidRDefault="00AA0DC5"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стилей,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религи-</w:t>
            </w:r>
          </w:p>
        </w:tc>
      </w:tr>
    </w:tbl>
    <w:p w14:paraId="0E0E7574" w14:textId="77777777" w:rsidR="00A45A12" w:rsidRDefault="00A45A12">
      <w:pPr>
        <w:spacing w:line="271" w:lineRule="exact"/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5BBCA587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26"/>
        <w:gridCol w:w="2053"/>
        <w:gridCol w:w="5520"/>
      </w:tblGrid>
      <w:tr w:rsidR="00A45A12" w14:paraId="0E716FAA" w14:textId="77777777">
        <w:trPr>
          <w:trHeight w:val="1077"/>
        </w:trPr>
        <w:tc>
          <w:tcPr>
            <w:tcW w:w="1268" w:type="dxa"/>
          </w:tcPr>
          <w:p w14:paraId="6F270355" w14:textId="77777777" w:rsidR="00A45A12" w:rsidRDefault="00AA0DC5">
            <w:pPr>
              <w:pStyle w:val="TableParagraph"/>
              <w:spacing w:before="116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26" w:type="dxa"/>
          </w:tcPr>
          <w:p w14:paraId="46B7C52C" w14:textId="77777777" w:rsidR="00A45A12" w:rsidRDefault="00AA0DC5">
            <w:pPr>
              <w:pStyle w:val="TableParagraph"/>
              <w:spacing w:before="116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53" w:type="dxa"/>
          </w:tcPr>
          <w:p w14:paraId="1313F50A" w14:textId="77777777" w:rsidR="00A45A12" w:rsidRDefault="00AA0DC5">
            <w:pPr>
              <w:pStyle w:val="TableParagraph"/>
              <w:spacing w:before="116"/>
              <w:ind w:left="35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20" w:type="dxa"/>
          </w:tcPr>
          <w:p w14:paraId="7FAC421E" w14:textId="77777777" w:rsidR="00A45A12" w:rsidRDefault="00AA0DC5">
            <w:pPr>
              <w:pStyle w:val="TableParagraph"/>
              <w:spacing w:before="116"/>
              <w:ind w:left="912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1DFEAB4F" w14:textId="77777777">
        <w:trPr>
          <w:trHeight w:val="2256"/>
        </w:trPr>
        <w:tc>
          <w:tcPr>
            <w:tcW w:w="1268" w:type="dxa"/>
          </w:tcPr>
          <w:p w14:paraId="30D57C7D" w14:textId="77777777" w:rsidR="00A45A12" w:rsidRDefault="00A45A12">
            <w:pPr>
              <w:pStyle w:val="TableParagraph"/>
            </w:pPr>
          </w:p>
        </w:tc>
        <w:tc>
          <w:tcPr>
            <w:tcW w:w="1326" w:type="dxa"/>
          </w:tcPr>
          <w:p w14:paraId="091595F0" w14:textId="77777777" w:rsidR="00A45A12" w:rsidRDefault="00A45A12">
            <w:pPr>
              <w:pStyle w:val="TableParagraph"/>
            </w:pPr>
          </w:p>
        </w:tc>
        <w:tc>
          <w:tcPr>
            <w:tcW w:w="2053" w:type="dxa"/>
          </w:tcPr>
          <w:p w14:paraId="1C25D974" w14:textId="77777777" w:rsidR="00A45A12" w:rsidRDefault="00AA0DC5">
            <w:pPr>
              <w:pStyle w:val="TableParagraph"/>
              <w:spacing w:before="111"/>
              <w:ind w:left="169" w:right="144"/>
              <w:rPr>
                <w:sz w:val="24"/>
              </w:rPr>
            </w:pPr>
            <w:r>
              <w:rPr>
                <w:sz w:val="24"/>
              </w:rPr>
              <w:t>Полифония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западной и рус-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музыке. Жанры: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кантата, 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ховный </w:t>
            </w:r>
            <w:r>
              <w:rPr>
                <w:sz w:val="24"/>
              </w:rPr>
              <w:t>концерт,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реквием</w:t>
            </w:r>
          </w:p>
        </w:tc>
        <w:tc>
          <w:tcPr>
            <w:tcW w:w="5520" w:type="dxa"/>
          </w:tcPr>
          <w:p w14:paraId="7313F2A2" w14:textId="77777777" w:rsidR="00A45A12" w:rsidRDefault="00AA0DC5">
            <w:pPr>
              <w:pStyle w:val="TableParagraph"/>
              <w:spacing w:before="111"/>
              <w:ind w:left="168"/>
              <w:rPr>
                <w:sz w:val="24"/>
              </w:rPr>
            </w:pPr>
            <w:r>
              <w:rPr>
                <w:sz w:val="24"/>
              </w:rPr>
              <w:t>озной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14:paraId="5F50133B" w14:textId="77777777" w:rsidR="00A45A12" w:rsidRDefault="00AA0DC5">
            <w:pPr>
              <w:pStyle w:val="TableParagraph"/>
              <w:spacing w:before="1"/>
              <w:ind w:left="168" w:right="360"/>
              <w:rPr>
                <w:sz w:val="24"/>
              </w:rPr>
            </w:pPr>
            <w:r>
              <w:rPr>
                <w:sz w:val="24"/>
              </w:rPr>
              <w:t>Исследовательские и творческие проекты,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свящённые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A45A12" w14:paraId="6774DF59" w14:textId="77777777">
        <w:trPr>
          <w:trHeight w:val="2709"/>
        </w:trPr>
        <w:tc>
          <w:tcPr>
            <w:tcW w:w="1268" w:type="dxa"/>
          </w:tcPr>
          <w:p w14:paraId="4DFEA641" w14:textId="77777777" w:rsidR="00A45A12" w:rsidRDefault="00AA0DC5">
            <w:pPr>
              <w:pStyle w:val="TableParagraph"/>
              <w:spacing w:before="111"/>
              <w:ind w:left="170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14:paraId="3D3CDA10" w14:textId="77777777" w:rsidR="00A45A12" w:rsidRDefault="00AA0DC5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14:paraId="62867878" w14:textId="77777777" w:rsidR="00A45A12" w:rsidRDefault="00AA0DC5">
            <w:pPr>
              <w:pStyle w:val="TableParagraph"/>
              <w:ind w:left="170" w:right="18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326" w:type="dxa"/>
          </w:tcPr>
          <w:p w14:paraId="5BC87992" w14:textId="77777777" w:rsidR="00A45A12" w:rsidRDefault="00AA0DC5">
            <w:pPr>
              <w:pStyle w:val="TableParagraph"/>
              <w:spacing w:before="111"/>
              <w:ind w:left="169" w:right="293"/>
              <w:rPr>
                <w:sz w:val="24"/>
              </w:rPr>
            </w:pP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2053" w:type="dxa"/>
          </w:tcPr>
          <w:p w14:paraId="34ECB80C" w14:textId="77777777" w:rsidR="00A45A12" w:rsidRDefault="00AA0DC5">
            <w:pPr>
              <w:pStyle w:val="TableParagraph"/>
              <w:spacing w:before="111"/>
              <w:ind w:left="169" w:right="221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духовной 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зыки. Многоча-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стные произве-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дения на кано-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тек-</w:t>
            </w:r>
          </w:p>
        </w:tc>
        <w:tc>
          <w:tcPr>
            <w:tcW w:w="5520" w:type="dxa"/>
          </w:tcPr>
          <w:p w14:paraId="785D6E4F" w14:textId="77777777" w:rsidR="00A45A12" w:rsidRDefault="00AA0DC5">
            <w:pPr>
              <w:pStyle w:val="TableParagraph"/>
              <w:spacing w:before="111"/>
              <w:ind w:left="168" w:right="381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одним (более полно) или несколь-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кими (фрагментарно) произведениями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 классики, написанными в соответ-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каноном.</w:t>
            </w:r>
          </w:p>
          <w:p w14:paraId="335DD79E" w14:textId="77777777" w:rsidR="00A45A12" w:rsidRDefault="00AA0DC5">
            <w:pPr>
              <w:pStyle w:val="TableParagraph"/>
              <w:spacing w:before="1"/>
              <w:ind w:left="168" w:right="592"/>
              <w:rPr>
                <w:sz w:val="24"/>
              </w:rPr>
            </w:pPr>
            <w:r>
              <w:rPr>
                <w:sz w:val="24"/>
              </w:rPr>
              <w:t>Вокализация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14:paraId="3225993F" w14:textId="77777777" w:rsidR="00A45A12" w:rsidRDefault="00AA0DC5">
            <w:pPr>
              <w:pStyle w:val="TableParagraph"/>
              <w:ind w:left="168" w:right="164"/>
              <w:rPr>
                <w:sz w:val="24"/>
              </w:rPr>
            </w:pPr>
            <w:r>
              <w:rPr>
                <w:sz w:val="24"/>
              </w:rPr>
              <w:t>Определение на слух изученных произведений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образов.</w:t>
            </w:r>
          </w:p>
        </w:tc>
      </w:tr>
    </w:tbl>
    <w:p w14:paraId="09A954E4" w14:textId="77777777" w:rsidR="00A45A12" w:rsidRDefault="00A45A12">
      <w:pPr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402A7676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26"/>
        <w:gridCol w:w="2053"/>
        <w:gridCol w:w="5520"/>
      </w:tblGrid>
      <w:tr w:rsidR="00A45A12" w14:paraId="17428D0D" w14:textId="77777777">
        <w:trPr>
          <w:trHeight w:val="1077"/>
        </w:trPr>
        <w:tc>
          <w:tcPr>
            <w:tcW w:w="1268" w:type="dxa"/>
          </w:tcPr>
          <w:p w14:paraId="380F5938" w14:textId="77777777" w:rsidR="00A45A12" w:rsidRDefault="00AA0DC5">
            <w:pPr>
              <w:pStyle w:val="TableParagraph"/>
              <w:spacing w:before="116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26" w:type="dxa"/>
          </w:tcPr>
          <w:p w14:paraId="3FDE96B4" w14:textId="77777777" w:rsidR="00A45A12" w:rsidRDefault="00AA0DC5">
            <w:pPr>
              <w:pStyle w:val="TableParagraph"/>
              <w:spacing w:before="116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53" w:type="dxa"/>
          </w:tcPr>
          <w:p w14:paraId="59485DAB" w14:textId="77777777" w:rsidR="00A45A12" w:rsidRDefault="00AA0DC5">
            <w:pPr>
              <w:pStyle w:val="TableParagraph"/>
              <w:spacing w:before="116"/>
              <w:ind w:left="35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20" w:type="dxa"/>
          </w:tcPr>
          <w:p w14:paraId="483E40A3" w14:textId="77777777" w:rsidR="00A45A12" w:rsidRDefault="00AA0DC5">
            <w:pPr>
              <w:pStyle w:val="TableParagraph"/>
              <w:spacing w:before="116"/>
              <w:ind w:left="912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4B1BF52C" w14:textId="77777777">
        <w:trPr>
          <w:trHeight w:val="2232"/>
        </w:trPr>
        <w:tc>
          <w:tcPr>
            <w:tcW w:w="1268" w:type="dxa"/>
          </w:tcPr>
          <w:p w14:paraId="6F29EB69" w14:textId="77777777" w:rsidR="00A45A12" w:rsidRDefault="00A45A12">
            <w:pPr>
              <w:pStyle w:val="TableParagraph"/>
            </w:pPr>
          </w:p>
        </w:tc>
        <w:tc>
          <w:tcPr>
            <w:tcW w:w="1326" w:type="dxa"/>
          </w:tcPr>
          <w:p w14:paraId="3639041F" w14:textId="77777777" w:rsidR="00A45A12" w:rsidRDefault="00A45A12">
            <w:pPr>
              <w:pStyle w:val="TableParagraph"/>
            </w:pPr>
          </w:p>
        </w:tc>
        <w:tc>
          <w:tcPr>
            <w:tcW w:w="2053" w:type="dxa"/>
          </w:tcPr>
          <w:p w14:paraId="445FDF2B" w14:textId="77777777" w:rsidR="00A45A12" w:rsidRDefault="00AA0DC5">
            <w:pPr>
              <w:pStyle w:val="TableParagraph"/>
              <w:spacing w:before="111"/>
              <w:ind w:left="169" w:right="302"/>
              <w:rPr>
                <w:sz w:val="24"/>
              </w:rPr>
            </w:pPr>
            <w:r>
              <w:rPr>
                <w:sz w:val="24"/>
              </w:rPr>
              <w:t>сты: католиче-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ская месса,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литургия, все-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нощное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бдение</w:t>
            </w:r>
          </w:p>
        </w:tc>
        <w:tc>
          <w:tcPr>
            <w:tcW w:w="5520" w:type="dxa"/>
          </w:tcPr>
          <w:p w14:paraId="2D016085" w14:textId="77777777" w:rsidR="00A45A12" w:rsidRDefault="00AA0DC5">
            <w:pPr>
              <w:pStyle w:val="TableParagraph"/>
              <w:spacing w:before="111"/>
              <w:ind w:left="168" w:right="32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зыке</w:t>
            </w:r>
          </w:p>
          <w:p w14:paraId="28E09760" w14:textId="77777777" w:rsidR="00A45A12" w:rsidRDefault="00AA0DC5">
            <w:pPr>
              <w:pStyle w:val="TableParagraph"/>
              <w:spacing w:before="1"/>
              <w:ind w:left="168" w:right="245"/>
              <w:rPr>
                <w:sz w:val="24"/>
              </w:rPr>
            </w:pPr>
            <w:r>
              <w:rPr>
                <w:sz w:val="24"/>
              </w:rPr>
              <w:t>с использованием терминологии, примерами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формулировкой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ственного отношения к данной музыке, рассуж-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аргументацией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</w:tr>
      <w:tr w:rsidR="00A45A12" w14:paraId="2F9D6AD5" w14:textId="77777777">
        <w:trPr>
          <w:trHeight w:val="2712"/>
        </w:trPr>
        <w:tc>
          <w:tcPr>
            <w:tcW w:w="1268" w:type="dxa"/>
          </w:tcPr>
          <w:p w14:paraId="0A9974C6" w14:textId="77777777" w:rsidR="00A45A12" w:rsidRDefault="00AA0DC5">
            <w:pPr>
              <w:pStyle w:val="TableParagraph"/>
              <w:spacing w:before="114"/>
              <w:ind w:left="170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14:paraId="3C2196F6" w14:textId="77777777" w:rsidR="00A45A12" w:rsidRDefault="00AA0DC5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14:paraId="6FA93CB2" w14:textId="77777777" w:rsidR="00A45A12" w:rsidRDefault="00AA0DC5">
            <w:pPr>
              <w:pStyle w:val="TableParagraph"/>
              <w:ind w:left="170" w:right="18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326" w:type="dxa"/>
          </w:tcPr>
          <w:p w14:paraId="4A8A76FE" w14:textId="77777777" w:rsidR="00A45A12" w:rsidRDefault="00AA0DC5">
            <w:pPr>
              <w:pStyle w:val="TableParagraph"/>
              <w:spacing w:before="114"/>
              <w:ind w:left="169" w:right="245"/>
              <w:rPr>
                <w:sz w:val="24"/>
              </w:rPr>
            </w:pPr>
            <w:r>
              <w:rPr>
                <w:sz w:val="24"/>
              </w:rPr>
              <w:t>Религи-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</w:tc>
        <w:tc>
          <w:tcPr>
            <w:tcW w:w="2053" w:type="dxa"/>
          </w:tcPr>
          <w:p w14:paraId="3D03D1B4" w14:textId="77777777" w:rsidR="00A45A12" w:rsidRDefault="00AA0DC5">
            <w:pPr>
              <w:pStyle w:val="TableParagraph"/>
              <w:spacing w:before="114"/>
              <w:ind w:left="169" w:right="323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 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ховной </w:t>
            </w:r>
            <w:r>
              <w:rPr>
                <w:spacing w:val="-2"/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сегодня.</w:t>
            </w:r>
          </w:p>
          <w:p w14:paraId="5690C1A7" w14:textId="77777777" w:rsidR="00A45A12" w:rsidRDefault="00AA0DC5">
            <w:pPr>
              <w:pStyle w:val="TableParagraph"/>
              <w:spacing w:before="1"/>
              <w:ind w:left="169" w:right="152"/>
              <w:rPr>
                <w:sz w:val="24"/>
              </w:rPr>
            </w:pPr>
            <w:r>
              <w:rPr>
                <w:sz w:val="24"/>
              </w:rPr>
              <w:t>Переосмысле-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ние религиозной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 в 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 компози-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XX—XXI</w:t>
            </w:r>
          </w:p>
        </w:tc>
        <w:tc>
          <w:tcPr>
            <w:tcW w:w="5520" w:type="dxa"/>
          </w:tcPr>
          <w:p w14:paraId="0A6206A7" w14:textId="77777777" w:rsidR="00A45A12" w:rsidRDefault="00AA0DC5">
            <w:pPr>
              <w:pStyle w:val="TableParagraph"/>
              <w:spacing w:before="114"/>
              <w:ind w:left="168" w:right="571"/>
              <w:jc w:val="both"/>
              <w:rPr>
                <w:sz w:val="24"/>
              </w:rPr>
            </w:pPr>
            <w:r>
              <w:rPr>
                <w:sz w:val="24"/>
              </w:rPr>
              <w:t>Сопоставление тенденций сохранения и 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осмысления религиозной традиции в культуре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XX—XXI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  <w:p w14:paraId="6DA5E61E" w14:textId="77777777" w:rsidR="00A45A12" w:rsidRDefault="00AA0DC5">
            <w:pPr>
              <w:pStyle w:val="TableParagraph"/>
              <w:ind w:left="168" w:right="435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чинённой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композиторами.</w:t>
            </w:r>
          </w:p>
          <w:p w14:paraId="107A089C" w14:textId="77777777" w:rsidR="00A45A12" w:rsidRDefault="00AA0DC5">
            <w:pPr>
              <w:pStyle w:val="TableParagraph"/>
              <w:spacing w:line="274" w:lineRule="exact"/>
              <w:ind w:left="168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</w:p>
          <w:p w14:paraId="34A8F7F4" w14:textId="77777777" w:rsidR="00A45A12" w:rsidRDefault="00AA0DC5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14:paraId="513D16B8" w14:textId="77777777" w:rsidR="00A45A12" w:rsidRDefault="00AA0DC5">
            <w:pPr>
              <w:pStyle w:val="TableParagraph"/>
              <w:ind w:left="168" w:right="1317"/>
              <w:rPr>
                <w:sz w:val="24"/>
              </w:rPr>
            </w:pPr>
            <w:r>
              <w:rPr>
                <w:sz w:val="24"/>
              </w:rPr>
              <w:t>«Музыка и религия в наше время».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</w:tbl>
    <w:p w14:paraId="45184CFD" w14:textId="77777777" w:rsidR="00A45A12" w:rsidRDefault="00A45A12">
      <w:pPr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504E570F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26"/>
        <w:gridCol w:w="2053"/>
        <w:gridCol w:w="5520"/>
      </w:tblGrid>
      <w:tr w:rsidR="00A45A12" w14:paraId="4A65489B" w14:textId="77777777">
        <w:trPr>
          <w:trHeight w:val="1077"/>
        </w:trPr>
        <w:tc>
          <w:tcPr>
            <w:tcW w:w="1268" w:type="dxa"/>
          </w:tcPr>
          <w:p w14:paraId="686EA96C" w14:textId="77777777" w:rsidR="00A45A12" w:rsidRDefault="00AA0DC5">
            <w:pPr>
              <w:pStyle w:val="TableParagraph"/>
              <w:spacing w:before="116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26" w:type="dxa"/>
          </w:tcPr>
          <w:p w14:paraId="78667F4E" w14:textId="77777777" w:rsidR="00A45A12" w:rsidRDefault="00AA0DC5">
            <w:pPr>
              <w:pStyle w:val="TableParagraph"/>
              <w:spacing w:before="116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53" w:type="dxa"/>
          </w:tcPr>
          <w:p w14:paraId="0F2EC2D5" w14:textId="77777777" w:rsidR="00A45A12" w:rsidRDefault="00AA0DC5">
            <w:pPr>
              <w:pStyle w:val="TableParagraph"/>
              <w:spacing w:before="116"/>
              <w:ind w:left="35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20" w:type="dxa"/>
          </w:tcPr>
          <w:p w14:paraId="0FF523A6" w14:textId="77777777" w:rsidR="00A45A12" w:rsidRDefault="00AA0DC5">
            <w:pPr>
              <w:pStyle w:val="TableParagraph"/>
              <w:spacing w:before="116"/>
              <w:ind w:left="912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08677BE1" w14:textId="77777777">
        <w:trPr>
          <w:trHeight w:val="1329"/>
        </w:trPr>
        <w:tc>
          <w:tcPr>
            <w:tcW w:w="1268" w:type="dxa"/>
          </w:tcPr>
          <w:p w14:paraId="2A9F5015" w14:textId="77777777" w:rsidR="00A45A12" w:rsidRDefault="00A45A12">
            <w:pPr>
              <w:pStyle w:val="TableParagraph"/>
            </w:pPr>
          </w:p>
        </w:tc>
        <w:tc>
          <w:tcPr>
            <w:tcW w:w="1326" w:type="dxa"/>
          </w:tcPr>
          <w:p w14:paraId="3CCFED14" w14:textId="77777777" w:rsidR="00A45A12" w:rsidRDefault="00A45A12">
            <w:pPr>
              <w:pStyle w:val="TableParagraph"/>
            </w:pPr>
          </w:p>
        </w:tc>
        <w:tc>
          <w:tcPr>
            <w:tcW w:w="2053" w:type="dxa"/>
          </w:tcPr>
          <w:p w14:paraId="0FC6DBA1" w14:textId="77777777" w:rsidR="00A45A12" w:rsidRDefault="00AA0DC5">
            <w:pPr>
              <w:pStyle w:val="TableParagraph"/>
              <w:spacing w:before="111"/>
              <w:ind w:left="169" w:right="323"/>
              <w:rPr>
                <w:sz w:val="24"/>
              </w:rPr>
            </w:pPr>
            <w:r>
              <w:rPr>
                <w:sz w:val="24"/>
              </w:rPr>
              <w:t>веков. Религи-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озная тематика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поп-культуры</w:t>
            </w:r>
          </w:p>
        </w:tc>
        <w:tc>
          <w:tcPr>
            <w:tcW w:w="5520" w:type="dxa"/>
          </w:tcPr>
          <w:p w14:paraId="5AE46E47" w14:textId="77777777" w:rsidR="00A45A12" w:rsidRDefault="00A45A12">
            <w:pPr>
              <w:pStyle w:val="TableParagraph"/>
            </w:pPr>
          </w:p>
        </w:tc>
      </w:tr>
    </w:tbl>
    <w:p w14:paraId="0508114D" w14:textId="77777777" w:rsidR="00A45A12" w:rsidRDefault="00A45A12">
      <w:p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218C710B" w14:textId="77777777" w:rsidR="00A45A12" w:rsidRDefault="00A45A12">
      <w:pPr>
        <w:pStyle w:val="a3"/>
        <w:spacing w:before="7"/>
        <w:ind w:left="0" w:firstLine="0"/>
        <w:jc w:val="left"/>
        <w:rPr>
          <w:sz w:val="18"/>
        </w:rPr>
      </w:pPr>
    </w:p>
    <w:p w14:paraId="23D98412" w14:textId="77777777" w:rsidR="00A45A12" w:rsidRDefault="00AA0DC5">
      <w:pPr>
        <w:pStyle w:val="1"/>
        <w:spacing w:before="108" w:after="52"/>
        <w:ind w:left="112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«ЖАНРЫ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ИСКУССТВА»</w:t>
      </w:r>
      <w:r>
        <w:rPr>
          <w:vertAlign w:val="superscript"/>
        </w:rPr>
        <w:t>1</w:t>
      </w: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38"/>
        <w:gridCol w:w="2062"/>
        <w:gridCol w:w="5474"/>
      </w:tblGrid>
      <w:tr w:rsidR="00A45A12" w14:paraId="49EACAF0" w14:textId="77777777">
        <w:trPr>
          <w:trHeight w:val="1077"/>
        </w:trPr>
        <w:tc>
          <w:tcPr>
            <w:tcW w:w="1268" w:type="dxa"/>
          </w:tcPr>
          <w:p w14:paraId="6AAC6E8B" w14:textId="77777777" w:rsidR="00A45A12" w:rsidRDefault="00AA0DC5">
            <w:pPr>
              <w:pStyle w:val="TableParagraph"/>
              <w:spacing w:before="116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38" w:type="dxa"/>
          </w:tcPr>
          <w:p w14:paraId="7419B9B0" w14:textId="77777777" w:rsidR="00A45A12" w:rsidRDefault="00AA0DC5">
            <w:pPr>
              <w:pStyle w:val="TableParagraph"/>
              <w:spacing w:before="116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62" w:type="dxa"/>
          </w:tcPr>
          <w:p w14:paraId="19F5840F" w14:textId="77777777" w:rsidR="00A45A12" w:rsidRDefault="00AA0DC5">
            <w:pPr>
              <w:pStyle w:val="TableParagraph"/>
              <w:spacing w:before="116"/>
              <w:ind w:left="36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474" w:type="dxa"/>
          </w:tcPr>
          <w:p w14:paraId="7AD7F54F" w14:textId="77777777" w:rsidR="00A45A12" w:rsidRDefault="00AA0DC5">
            <w:pPr>
              <w:pStyle w:val="TableParagraph"/>
              <w:spacing w:before="116"/>
              <w:ind w:left="893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487BF1C9" w14:textId="77777777">
        <w:trPr>
          <w:trHeight w:val="392"/>
        </w:trPr>
        <w:tc>
          <w:tcPr>
            <w:tcW w:w="1268" w:type="dxa"/>
            <w:tcBorders>
              <w:bottom w:val="nil"/>
            </w:tcBorders>
          </w:tcPr>
          <w:p w14:paraId="4F78411D" w14:textId="77777777" w:rsidR="00A45A12" w:rsidRDefault="00AA0DC5">
            <w:pPr>
              <w:pStyle w:val="TableParagraph"/>
              <w:spacing w:before="111" w:line="261" w:lineRule="exact"/>
              <w:ind w:left="170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1338" w:type="dxa"/>
            <w:tcBorders>
              <w:bottom w:val="nil"/>
            </w:tcBorders>
          </w:tcPr>
          <w:p w14:paraId="5366CCE7" w14:textId="77777777" w:rsidR="00A45A12" w:rsidRDefault="00AA0DC5">
            <w:pPr>
              <w:pStyle w:val="TableParagraph"/>
              <w:spacing w:before="111"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Камерная</w:t>
            </w:r>
          </w:p>
        </w:tc>
        <w:tc>
          <w:tcPr>
            <w:tcW w:w="2062" w:type="dxa"/>
            <w:tcBorders>
              <w:bottom w:val="nil"/>
            </w:tcBorders>
          </w:tcPr>
          <w:p w14:paraId="29CF8BD1" w14:textId="77777777" w:rsidR="00A45A12" w:rsidRDefault="00AA0DC5">
            <w:pPr>
              <w:pStyle w:val="TableParagraph"/>
              <w:spacing w:before="111"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камер-</w:t>
            </w:r>
          </w:p>
        </w:tc>
        <w:tc>
          <w:tcPr>
            <w:tcW w:w="5474" w:type="dxa"/>
            <w:tcBorders>
              <w:bottom w:val="nil"/>
            </w:tcBorders>
          </w:tcPr>
          <w:p w14:paraId="1A3398DC" w14:textId="77777777" w:rsidR="00A45A12" w:rsidRDefault="00AA0DC5">
            <w:pPr>
              <w:pStyle w:val="TableParagraph"/>
              <w:spacing w:before="111" w:line="261" w:lineRule="exact"/>
              <w:ind w:left="171"/>
              <w:rPr>
                <w:sz w:val="24"/>
              </w:rPr>
            </w:pPr>
            <w:r>
              <w:rPr>
                <w:spacing w:val="-1"/>
                <w:sz w:val="24"/>
              </w:rPr>
              <w:t>Слушание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</w:p>
        </w:tc>
      </w:tr>
      <w:tr w:rsidR="00A45A12" w14:paraId="35129079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55F778E5" w14:textId="77777777" w:rsidR="00A45A12" w:rsidRDefault="00AA0DC5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3—4</w:t>
            </w:r>
          </w:p>
        </w:tc>
        <w:tc>
          <w:tcPr>
            <w:tcW w:w="1338" w:type="dxa"/>
            <w:tcBorders>
              <w:top w:val="nil"/>
              <w:bottom w:val="nil"/>
            </w:tcBorders>
          </w:tcPr>
          <w:p w14:paraId="11E5D0F8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062" w:type="dxa"/>
            <w:tcBorders>
              <w:top w:val="nil"/>
              <w:bottom w:val="nil"/>
            </w:tcBorders>
          </w:tcPr>
          <w:p w14:paraId="388E8386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</w:p>
        </w:tc>
        <w:tc>
          <w:tcPr>
            <w:tcW w:w="5474" w:type="dxa"/>
            <w:tcBorders>
              <w:top w:val="nil"/>
              <w:bottom w:val="nil"/>
            </w:tcBorders>
          </w:tcPr>
          <w:p w14:paraId="4E5885D1" w14:textId="77777777" w:rsidR="00A45A12" w:rsidRDefault="00AA0DC5">
            <w:pPr>
              <w:pStyle w:val="TableParagraph"/>
              <w:spacing w:line="256" w:lineRule="exact"/>
              <w:ind w:left="171"/>
              <w:rPr>
                <w:sz w:val="24"/>
              </w:rPr>
            </w:pPr>
            <w:r>
              <w:rPr>
                <w:sz w:val="24"/>
              </w:rPr>
              <w:t>жанров,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(зарубежных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композиторов);</w:t>
            </w:r>
          </w:p>
        </w:tc>
      </w:tr>
      <w:tr w:rsidR="00A45A12" w14:paraId="056022DB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243D3ADD" w14:textId="77777777" w:rsidR="00A45A12" w:rsidRDefault="00AA0DC5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1338" w:type="dxa"/>
            <w:tcBorders>
              <w:top w:val="nil"/>
              <w:bottom w:val="nil"/>
            </w:tcBorders>
          </w:tcPr>
          <w:p w14:paraId="5C080002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14:paraId="39F530C2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(песня,</w:t>
            </w:r>
          </w:p>
        </w:tc>
        <w:tc>
          <w:tcPr>
            <w:tcW w:w="5474" w:type="dxa"/>
            <w:tcBorders>
              <w:top w:val="nil"/>
              <w:bottom w:val="nil"/>
            </w:tcBorders>
          </w:tcPr>
          <w:p w14:paraId="0E5C48C3" w14:textId="77777777" w:rsidR="00A45A12" w:rsidRDefault="00AA0DC5">
            <w:pPr>
              <w:pStyle w:val="TableParagraph"/>
              <w:spacing w:line="256" w:lineRule="exact"/>
              <w:ind w:left="17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</w:p>
        </w:tc>
      </w:tr>
      <w:tr w:rsidR="00A45A12" w14:paraId="23C6F3D8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5425E002" w14:textId="77777777" w:rsidR="00A45A12" w:rsidRDefault="00AA0DC5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338" w:type="dxa"/>
            <w:tcBorders>
              <w:top w:val="nil"/>
              <w:bottom w:val="nil"/>
            </w:tcBorders>
          </w:tcPr>
          <w:p w14:paraId="4C0F8C42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14:paraId="0B84B086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романс,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вокализ</w:t>
            </w:r>
          </w:p>
        </w:tc>
        <w:tc>
          <w:tcPr>
            <w:tcW w:w="5474" w:type="dxa"/>
            <w:tcBorders>
              <w:top w:val="nil"/>
              <w:bottom w:val="nil"/>
            </w:tcBorders>
          </w:tcPr>
          <w:p w14:paraId="7C74B169" w14:textId="77777777" w:rsidR="00A45A12" w:rsidRDefault="00AA0DC5">
            <w:pPr>
              <w:pStyle w:val="TableParagraph"/>
              <w:spacing w:line="256" w:lineRule="exact"/>
              <w:ind w:left="171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</w:tc>
      </w:tr>
      <w:tr w:rsidR="00A45A12" w14:paraId="7058D61E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2285721F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38" w:type="dxa"/>
            <w:tcBorders>
              <w:top w:val="nil"/>
              <w:bottom w:val="nil"/>
            </w:tcBorders>
          </w:tcPr>
          <w:p w14:paraId="7477E221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14:paraId="362B0825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</w:p>
        </w:tc>
        <w:tc>
          <w:tcPr>
            <w:tcW w:w="5474" w:type="dxa"/>
            <w:tcBorders>
              <w:top w:val="nil"/>
              <w:bottom w:val="nil"/>
            </w:tcBorders>
          </w:tcPr>
          <w:p w14:paraId="2BE44C88" w14:textId="77777777" w:rsidR="00A45A12" w:rsidRDefault="00AA0DC5">
            <w:pPr>
              <w:pStyle w:val="TableParagraph"/>
              <w:spacing w:line="256" w:lineRule="exact"/>
              <w:ind w:left="17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</w:tc>
      </w:tr>
      <w:tr w:rsidR="00A45A12" w14:paraId="2ED3A2AD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1B1B3F80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38" w:type="dxa"/>
            <w:tcBorders>
              <w:top w:val="nil"/>
              <w:bottom w:val="nil"/>
            </w:tcBorders>
          </w:tcPr>
          <w:p w14:paraId="7F5FDC0D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14:paraId="1B89D4AA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ментальная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ми-</w:t>
            </w:r>
          </w:p>
        </w:tc>
        <w:tc>
          <w:tcPr>
            <w:tcW w:w="5474" w:type="dxa"/>
            <w:tcBorders>
              <w:top w:val="nil"/>
              <w:bottom w:val="nil"/>
            </w:tcBorders>
          </w:tcPr>
          <w:p w14:paraId="11B02DA4" w14:textId="77777777" w:rsidR="00A45A12" w:rsidRDefault="00AA0DC5">
            <w:pPr>
              <w:pStyle w:val="TableParagraph"/>
              <w:spacing w:line="256" w:lineRule="exact"/>
              <w:ind w:left="171"/>
              <w:rPr>
                <w:sz w:val="24"/>
              </w:rPr>
            </w:pPr>
            <w:r>
              <w:rPr>
                <w:sz w:val="24"/>
              </w:rPr>
              <w:t>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</w:tc>
      </w:tr>
      <w:tr w:rsidR="00A45A12" w14:paraId="5E508FB1" w14:textId="77777777">
        <w:trPr>
          <w:trHeight w:val="275"/>
        </w:trPr>
        <w:tc>
          <w:tcPr>
            <w:tcW w:w="1268" w:type="dxa"/>
            <w:tcBorders>
              <w:top w:val="nil"/>
              <w:bottom w:val="nil"/>
            </w:tcBorders>
          </w:tcPr>
          <w:p w14:paraId="0814A63C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38" w:type="dxa"/>
            <w:tcBorders>
              <w:top w:val="nil"/>
              <w:bottom w:val="nil"/>
            </w:tcBorders>
          </w:tcPr>
          <w:p w14:paraId="1B3A080B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14:paraId="1C5342F9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ниатюра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(вальс,</w:t>
            </w:r>
          </w:p>
        </w:tc>
        <w:tc>
          <w:tcPr>
            <w:tcW w:w="5474" w:type="dxa"/>
            <w:tcBorders>
              <w:top w:val="nil"/>
              <w:bottom w:val="nil"/>
            </w:tcBorders>
          </w:tcPr>
          <w:p w14:paraId="413D0E0B" w14:textId="77777777" w:rsidR="00A45A12" w:rsidRDefault="00AA0DC5">
            <w:pPr>
              <w:pStyle w:val="TableParagraph"/>
              <w:spacing w:line="256" w:lineRule="exact"/>
              <w:ind w:left="171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</w:p>
        </w:tc>
      </w:tr>
      <w:tr w:rsidR="00A45A12" w14:paraId="58B265CB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53A54F05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38" w:type="dxa"/>
            <w:tcBorders>
              <w:top w:val="nil"/>
              <w:bottom w:val="nil"/>
            </w:tcBorders>
          </w:tcPr>
          <w:p w14:paraId="07D544DE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14:paraId="1BBFA828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ноктюрн,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пре-</w:t>
            </w:r>
          </w:p>
        </w:tc>
        <w:tc>
          <w:tcPr>
            <w:tcW w:w="5474" w:type="dxa"/>
            <w:tcBorders>
              <w:top w:val="nil"/>
              <w:bottom w:val="nil"/>
            </w:tcBorders>
          </w:tcPr>
          <w:p w14:paraId="22A2C027" w14:textId="77777777" w:rsidR="00A45A12" w:rsidRDefault="00AA0DC5">
            <w:pPr>
              <w:pStyle w:val="TableParagraph"/>
              <w:spacing w:line="256" w:lineRule="exact"/>
              <w:ind w:left="171"/>
              <w:rPr>
                <w:sz w:val="24"/>
              </w:rPr>
            </w:pPr>
            <w:r>
              <w:rPr>
                <w:sz w:val="24"/>
              </w:rPr>
              <w:t>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жанров.</w:t>
            </w:r>
          </w:p>
        </w:tc>
      </w:tr>
      <w:tr w:rsidR="00A45A12" w14:paraId="6C885F1B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4EF7FD7A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38" w:type="dxa"/>
            <w:tcBorders>
              <w:top w:val="nil"/>
              <w:bottom w:val="nil"/>
            </w:tcBorders>
          </w:tcPr>
          <w:p w14:paraId="1AC41E45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14:paraId="70C9F496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людия,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каприс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474" w:type="dxa"/>
            <w:tcBorders>
              <w:top w:val="nil"/>
              <w:bottom w:val="nil"/>
            </w:tcBorders>
          </w:tcPr>
          <w:p w14:paraId="0EB90F30" w14:textId="77777777" w:rsidR="00A45A12" w:rsidRDefault="00AA0DC5">
            <w:pPr>
              <w:pStyle w:val="TableParagraph"/>
              <w:spacing w:line="256" w:lineRule="exact"/>
              <w:ind w:left="171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</w:p>
        </w:tc>
      </w:tr>
      <w:tr w:rsidR="00A45A12" w14:paraId="5022E810" w14:textId="77777777">
        <w:trPr>
          <w:trHeight w:val="276"/>
        </w:trPr>
        <w:tc>
          <w:tcPr>
            <w:tcW w:w="1268" w:type="dxa"/>
            <w:tcBorders>
              <w:top w:val="nil"/>
              <w:bottom w:val="nil"/>
            </w:tcBorders>
          </w:tcPr>
          <w:p w14:paraId="46B57144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38" w:type="dxa"/>
            <w:tcBorders>
              <w:top w:val="nil"/>
              <w:bottom w:val="nil"/>
            </w:tcBorders>
          </w:tcPr>
          <w:p w14:paraId="39C70B41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14:paraId="24079661" w14:textId="77777777" w:rsidR="00A45A12" w:rsidRDefault="00AA0DC5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др.).</w:t>
            </w:r>
          </w:p>
        </w:tc>
        <w:tc>
          <w:tcPr>
            <w:tcW w:w="5474" w:type="dxa"/>
            <w:tcBorders>
              <w:top w:val="nil"/>
              <w:bottom w:val="nil"/>
            </w:tcBorders>
          </w:tcPr>
          <w:p w14:paraId="5220D1F1" w14:textId="77777777" w:rsidR="00A45A12" w:rsidRDefault="00AA0DC5">
            <w:pPr>
              <w:pStyle w:val="TableParagraph"/>
              <w:spacing w:line="256" w:lineRule="exact"/>
              <w:ind w:left="171"/>
              <w:rPr>
                <w:sz w:val="24"/>
              </w:rPr>
            </w:pPr>
            <w:r>
              <w:rPr>
                <w:sz w:val="24"/>
              </w:rPr>
              <w:t>Импровизация,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A45A12" w14:paraId="28F083DF" w14:textId="77777777">
        <w:trPr>
          <w:trHeight w:val="408"/>
        </w:trPr>
        <w:tc>
          <w:tcPr>
            <w:tcW w:w="1268" w:type="dxa"/>
            <w:tcBorders>
              <w:top w:val="nil"/>
            </w:tcBorders>
          </w:tcPr>
          <w:p w14:paraId="662D7BA9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338" w:type="dxa"/>
            <w:tcBorders>
              <w:top w:val="nil"/>
            </w:tcBorders>
          </w:tcPr>
          <w:p w14:paraId="79EDF807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</w:tcBorders>
          </w:tcPr>
          <w:p w14:paraId="39512B7D" w14:textId="77777777" w:rsidR="00A45A12" w:rsidRDefault="00AA0DC5">
            <w:pPr>
              <w:pStyle w:val="TableParagraph"/>
              <w:spacing w:line="271" w:lineRule="exact"/>
              <w:ind w:left="169"/>
              <w:rPr>
                <w:sz w:val="24"/>
              </w:rPr>
            </w:pPr>
            <w:r>
              <w:rPr>
                <w:sz w:val="24"/>
              </w:rPr>
              <w:t>Одночастная,</w:t>
            </w:r>
          </w:p>
        </w:tc>
        <w:tc>
          <w:tcPr>
            <w:tcW w:w="5474" w:type="dxa"/>
            <w:tcBorders>
              <w:top w:val="nil"/>
            </w:tcBorders>
          </w:tcPr>
          <w:p w14:paraId="79FE397E" w14:textId="77777777" w:rsidR="00A45A12" w:rsidRDefault="00AA0DC5">
            <w:pPr>
              <w:pStyle w:val="TableParagraph"/>
              <w:spacing w:line="271" w:lineRule="exact"/>
              <w:ind w:left="171"/>
              <w:rPr>
                <w:sz w:val="24"/>
              </w:rPr>
            </w:pPr>
            <w:r>
              <w:rPr>
                <w:sz w:val="24"/>
              </w:rPr>
              <w:t>соблюдением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(вока-</w:t>
            </w:r>
          </w:p>
        </w:tc>
      </w:tr>
    </w:tbl>
    <w:p w14:paraId="2DFFC779" w14:textId="48504722" w:rsidR="00A45A12" w:rsidRDefault="00E4771B">
      <w:pPr>
        <w:pStyle w:val="a3"/>
        <w:spacing w:before="1"/>
        <w:ind w:left="0" w:firstLine="0"/>
        <w:jc w:val="left"/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2624" behindDoc="1" locked="0" layoutInCell="1" allowOverlap="1" wp14:anchorId="599A8A95" wp14:editId="2E35281A">
                <wp:simplePos x="0" y="0"/>
                <wp:positionH relativeFrom="page">
                  <wp:posOffset>864235</wp:posOffset>
                </wp:positionH>
                <wp:positionV relativeFrom="paragraph">
                  <wp:posOffset>229870</wp:posOffset>
                </wp:positionV>
                <wp:extent cx="1828800" cy="6350"/>
                <wp:effectExtent l="0" t="0" r="0" b="0"/>
                <wp:wrapTopAndBottom/>
                <wp:docPr id="8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F6A64" id="Rectangle 35" o:spid="_x0000_s1026" style="position:absolute;margin-left:68.05pt;margin-top:18.1pt;width:2in;height:.5pt;z-index:-1567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48942F0B" w14:textId="77777777" w:rsidR="00A45A12" w:rsidRDefault="00AA0DC5">
      <w:pPr>
        <w:spacing w:before="51"/>
        <w:ind w:left="112" w:right="134" w:firstLine="228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Изучение тематических блоков данного модуля строится по биографическому принципу. В календарном планировании его</w:t>
      </w:r>
      <w:r>
        <w:rPr>
          <w:spacing w:val="1"/>
          <w:sz w:val="18"/>
        </w:rPr>
        <w:t xml:space="preserve"> </w:t>
      </w:r>
      <w:r>
        <w:rPr>
          <w:sz w:val="18"/>
        </w:rPr>
        <w:t>целесообразно соотносить с изучением модулей «Музыка моего края» и «Народное музыкальное творчество России», переходя от</w:t>
      </w:r>
      <w:r>
        <w:rPr>
          <w:spacing w:val="1"/>
          <w:sz w:val="18"/>
        </w:rPr>
        <w:t xml:space="preserve"> </w:t>
      </w:r>
      <w:r>
        <w:rPr>
          <w:sz w:val="18"/>
        </w:rPr>
        <w:t>русского фольклора к творчеству русских композиторов, прослеживая продолжение и развитие круга национальных сюжетов,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образов,</w:t>
      </w:r>
      <w:r>
        <w:rPr>
          <w:spacing w:val="-1"/>
          <w:sz w:val="18"/>
        </w:rPr>
        <w:t xml:space="preserve"> </w:t>
      </w:r>
      <w:r>
        <w:rPr>
          <w:sz w:val="18"/>
        </w:rPr>
        <w:t>интонаций.</w:t>
      </w:r>
    </w:p>
    <w:p w14:paraId="77DD9AC6" w14:textId="77777777" w:rsidR="00A45A12" w:rsidRDefault="00A45A12">
      <w:pPr>
        <w:jc w:val="both"/>
        <w:rPr>
          <w:sz w:val="18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0B879FB6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38"/>
        <w:gridCol w:w="2062"/>
        <w:gridCol w:w="5474"/>
      </w:tblGrid>
      <w:tr w:rsidR="00A45A12" w14:paraId="0C16A34D" w14:textId="77777777">
        <w:trPr>
          <w:trHeight w:val="1077"/>
        </w:trPr>
        <w:tc>
          <w:tcPr>
            <w:tcW w:w="1268" w:type="dxa"/>
          </w:tcPr>
          <w:p w14:paraId="6D06AD4E" w14:textId="77777777" w:rsidR="00A45A12" w:rsidRDefault="00AA0DC5">
            <w:pPr>
              <w:pStyle w:val="TableParagraph"/>
              <w:spacing w:before="116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38" w:type="dxa"/>
          </w:tcPr>
          <w:p w14:paraId="34337F46" w14:textId="77777777" w:rsidR="00A45A12" w:rsidRDefault="00AA0DC5">
            <w:pPr>
              <w:pStyle w:val="TableParagraph"/>
              <w:spacing w:before="116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62" w:type="dxa"/>
          </w:tcPr>
          <w:p w14:paraId="36A676AC" w14:textId="77777777" w:rsidR="00A45A12" w:rsidRDefault="00AA0DC5">
            <w:pPr>
              <w:pStyle w:val="TableParagraph"/>
              <w:spacing w:before="116"/>
              <w:ind w:left="36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474" w:type="dxa"/>
          </w:tcPr>
          <w:p w14:paraId="2B2380F3" w14:textId="77777777" w:rsidR="00A45A12" w:rsidRDefault="00AA0DC5">
            <w:pPr>
              <w:pStyle w:val="TableParagraph"/>
              <w:spacing w:before="116"/>
              <w:ind w:left="893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0F79CB87" w14:textId="77777777">
        <w:trPr>
          <w:trHeight w:val="1905"/>
        </w:trPr>
        <w:tc>
          <w:tcPr>
            <w:tcW w:w="1268" w:type="dxa"/>
          </w:tcPr>
          <w:p w14:paraId="5B837D37" w14:textId="77777777" w:rsidR="00A45A12" w:rsidRDefault="00A45A12">
            <w:pPr>
              <w:pStyle w:val="TableParagraph"/>
            </w:pPr>
          </w:p>
        </w:tc>
        <w:tc>
          <w:tcPr>
            <w:tcW w:w="1338" w:type="dxa"/>
          </w:tcPr>
          <w:p w14:paraId="5E678251" w14:textId="77777777" w:rsidR="00A45A12" w:rsidRDefault="00A45A12">
            <w:pPr>
              <w:pStyle w:val="TableParagraph"/>
            </w:pPr>
          </w:p>
        </w:tc>
        <w:tc>
          <w:tcPr>
            <w:tcW w:w="2062" w:type="dxa"/>
          </w:tcPr>
          <w:p w14:paraId="43FF4760" w14:textId="77777777" w:rsidR="00A45A12" w:rsidRDefault="00AA0DC5">
            <w:pPr>
              <w:pStyle w:val="TableParagraph"/>
              <w:spacing w:before="111"/>
              <w:ind w:left="169" w:right="261"/>
              <w:rPr>
                <w:sz w:val="24"/>
              </w:rPr>
            </w:pPr>
            <w:r>
              <w:rPr>
                <w:sz w:val="24"/>
              </w:rPr>
              <w:t>двухчастная,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трёхчастная 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призная форма.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Куплетная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5474" w:type="dxa"/>
          </w:tcPr>
          <w:p w14:paraId="33620192" w14:textId="77777777" w:rsidR="00A45A12" w:rsidRDefault="00AA0DC5">
            <w:pPr>
              <w:pStyle w:val="TableParagraph"/>
              <w:spacing w:before="111"/>
              <w:ind w:left="171" w:right="165"/>
              <w:rPr>
                <w:sz w:val="24"/>
              </w:rPr>
            </w:pPr>
            <w:r>
              <w:rPr>
                <w:sz w:val="24"/>
              </w:rPr>
              <w:t>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вальс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трёхдольный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т. п.). Индивидуальная или коллективная им-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14:paraId="51E313C2" w14:textId="77777777" w:rsidR="00A45A12" w:rsidRDefault="00AA0DC5">
            <w:pPr>
              <w:pStyle w:val="TableParagraph"/>
              <w:spacing w:before="1"/>
              <w:ind w:left="171" w:right="407"/>
              <w:rPr>
                <w:sz w:val="24"/>
              </w:rPr>
            </w:pPr>
            <w:r>
              <w:rPr>
                <w:sz w:val="24"/>
              </w:rPr>
              <w:t>Выражение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камерной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ниатюры через устный или письменный 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этюд</w:t>
            </w:r>
          </w:p>
        </w:tc>
      </w:tr>
      <w:tr w:rsidR="00A45A12" w14:paraId="2A0F62BC" w14:textId="77777777">
        <w:trPr>
          <w:trHeight w:val="3010"/>
        </w:trPr>
        <w:tc>
          <w:tcPr>
            <w:tcW w:w="1268" w:type="dxa"/>
          </w:tcPr>
          <w:p w14:paraId="4E81A98C" w14:textId="77777777" w:rsidR="00A45A12" w:rsidRDefault="00AA0DC5">
            <w:pPr>
              <w:pStyle w:val="TableParagraph"/>
              <w:spacing w:before="112"/>
              <w:ind w:left="170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14:paraId="5F523FD7" w14:textId="77777777" w:rsidR="00A45A12" w:rsidRDefault="00AA0DC5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4—6</w:t>
            </w:r>
          </w:p>
          <w:p w14:paraId="71680F17" w14:textId="77777777" w:rsidR="00A45A12" w:rsidRDefault="00AA0DC5">
            <w:pPr>
              <w:pStyle w:val="TableParagraph"/>
              <w:ind w:left="170" w:right="188"/>
              <w:rPr>
                <w:sz w:val="24"/>
              </w:rPr>
            </w:pPr>
            <w:r>
              <w:rPr>
                <w:sz w:val="24"/>
              </w:rPr>
              <w:t>учебных часаов</w:t>
            </w:r>
          </w:p>
        </w:tc>
        <w:tc>
          <w:tcPr>
            <w:tcW w:w="1338" w:type="dxa"/>
          </w:tcPr>
          <w:p w14:paraId="4017EC74" w14:textId="77777777" w:rsidR="00A45A12" w:rsidRDefault="00AA0DC5">
            <w:pPr>
              <w:pStyle w:val="TableParagraph"/>
              <w:spacing w:before="112"/>
              <w:ind w:left="169" w:right="241"/>
              <w:rPr>
                <w:sz w:val="24"/>
              </w:rPr>
            </w:pPr>
            <w:r>
              <w:rPr>
                <w:sz w:val="24"/>
              </w:rPr>
              <w:t>Цикли-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</w:tc>
        <w:tc>
          <w:tcPr>
            <w:tcW w:w="2062" w:type="dxa"/>
          </w:tcPr>
          <w:p w14:paraId="70D6E4CC" w14:textId="77777777" w:rsidR="00A45A12" w:rsidRDefault="00AA0DC5">
            <w:pPr>
              <w:pStyle w:val="TableParagraph"/>
              <w:spacing w:before="112"/>
              <w:ind w:left="169" w:right="378"/>
              <w:rPr>
                <w:sz w:val="24"/>
              </w:rPr>
            </w:pPr>
            <w:r>
              <w:rPr>
                <w:sz w:val="24"/>
              </w:rPr>
              <w:t>Сюита, 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миниатюр (во-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кальных,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струменталь-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ных).</w:t>
            </w:r>
          </w:p>
          <w:p w14:paraId="7F144AF6" w14:textId="77777777" w:rsidR="00A45A12" w:rsidRDefault="00AA0DC5">
            <w:pPr>
              <w:pStyle w:val="TableParagraph"/>
              <w:spacing w:before="1"/>
              <w:ind w:left="169" w:right="422"/>
              <w:rPr>
                <w:sz w:val="24"/>
              </w:rPr>
            </w:pPr>
            <w:r>
              <w:rPr>
                <w:sz w:val="24"/>
              </w:rPr>
              <w:t>Принцип 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траста.</w:t>
            </w:r>
          </w:p>
          <w:p w14:paraId="488CAC17" w14:textId="77777777" w:rsidR="00A45A12" w:rsidRDefault="00AA0DC5">
            <w:pPr>
              <w:pStyle w:val="TableParagraph"/>
              <w:ind w:left="169" w:right="614"/>
              <w:rPr>
                <w:sz w:val="24"/>
              </w:rPr>
            </w:pPr>
            <w:r>
              <w:rPr>
                <w:sz w:val="24"/>
              </w:rPr>
              <w:t>Прелюдия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фуга.</w:t>
            </w:r>
          </w:p>
          <w:p w14:paraId="57B2B769" w14:textId="77777777" w:rsidR="00A45A12" w:rsidRDefault="00AA0DC5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Соната, кон-</w:t>
            </w:r>
          </w:p>
        </w:tc>
        <w:tc>
          <w:tcPr>
            <w:tcW w:w="5474" w:type="dxa"/>
          </w:tcPr>
          <w:p w14:paraId="7E3314CD" w14:textId="77777777" w:rsidR="00A45A12" w:rsidRDefault="00AA0DC5">
            <w:pPr>
              <w:pStyle w:val="TableParagraph"/>
              <w:spacing w:before="112"/>
              <w:ind w:left="171" w:right="367"/>
              <w:rPr>
                <w:sz w:val="24"/>
              </w:rPr>
            </w:pPr>
            <w:r>
              <w:rPr>
                <w:sz w:val="24"/>
              </w:rPr>
              <w:t>Знакомство с циклом миниатюр.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цикла.</w:t>
            </w:r>
          </w:p>
          <w:p w14:paraId="08B1FEA0" w14:textId="77777777" w:rsidR="00A45A12" w:rsidRDefault="00AA0DC5">
            <w:pPr>
              <w:pStyle w:val="TableParagraph"/>
              <w:ind w:left="171" w:right="441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небольшого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цикла.</w:t>
            </w:r>
          </w:p>
          <w:p w14:paraId="2F82073C" w14:textId="77777777" w:rsidR="00A45A12" w:rsidRDefault="00AA0DC5">
            <w:pPr>
              <w:pStyle w:val="TableParagraph"/>
              <w:spacing w:before="1"/>
              <w:ind w:left="171" w:right="271"/>
              <w:rPr>
                <w:sz w:val="24"/>
              </w:rPr>
            </w:pPr>
            <w:r>
              <w:rPr>
                <w:sz w:val="24"/>
              </w:rPr>
              <w:t>Знакомство со строением сонатной 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на слух основных партий-тем в 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классических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сонат.</w:t>
            </w:r>
          </w:p>
          <w:p w14:paraId="2A5C4ABC" w14:textId="77777777" w:rsidR="00A45A12" w:rsidRDefault="00AA0DC5">
            <w:pPr>
              <w:pStyle w:val="TableParagraph"/>
              <w:ind w:left="171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</w:p>
          <w:p w14:paraId="31ABE225" w14:textId="77777777" w:rsidR="00A45A12" w:rsidRDefault="00AA0DC5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виртуального).</w:t>
            </w:r>
          </w:p>
        </w:tc>
      </w:tr>
    </w:tbl>
    <w:p w14:paraId="2B4B901A" w14:textId="77777777" w:rsidR="00A45A12" w:rsidRDefault="00A45A12">
      <w:pPr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0CE40C11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38"/>
        <w:gridCol w:w="2062"/>
        <w:gridCol w:w="5474"/>
      </w:tblGrid>
      <w:tr w:rsidR="00A45A12" w14:paraId="0B287A9D" w14:textId="77777777">
        <w:trPr>
          <w:trHeight w:val="1077"/>
        </w:trPr>
        <w:tc>
          <w:tcPr>
            <w:tcW w:w="1268" w:type="dxa"/>
          </w:tcPr>
          <w:p w14:paraId="23AF9AC1" w14:textId="77777777" w:rsidR="00A45A12" w:rsidRDefault="00AA0DC5">
            <w:pPr>
              <w:pStyle w:val="TableParagraph"/>
              <w:spacing w:before="116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38" w:type="dxa"/>
          </w:tcPr>
          <w:p w14:paraId="22D0A8E5" w14:textId="77777777" w:rsidR="00A45A12" w:rsidRDefault="00AA0DC5">
            <w:pPr>
              <w:pStyle w:val="TableParagraph"/>
              <w:spacing w:before="116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62" w:type="dxa"/>
          </w:tcPr>
          <w:p w14:paraId="39EC174F" w14:textId="77777777" w:rsidR="00A45A12" w:rsidRDefault="00AA0DC5">
            <w:pPr>
              <w:pStyle w:val="TableParagraph"/>
              <w:spacing w:before="116"/>
              <w:ind w:left="36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474" w:type="dxa"/>
          </w:tcPr>
          <w:p w14:paraId="3146FB6E" w14:textId="77777777" w:rsidR="00A45A12" w:rsidRDefault="00AA0DC5">
            <w:pPr>
              <w:pStyle w:val="TableParagraph"/>
              <w:spacing w:before="116"/>
              <w:ind w:left="893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4D67FE82" w14:textId="77777777">
        <w:trPr>
          <w:trHeight w:val="1905"/>
        </w:trPr>
        <w:tc>
          <w:tcPr>
            <w:tcW w:w="1268" w:type="dxa"/>
          </w:tcPr>
          <w:p w14:paraId="2AF48FBC" w14:textId="77777777" w:rsidR="00A45A12" w:rsidRDefault="00A45A12">
            <w:pPr>
              <w:pStyle w:val="TableParagraph"/>
            </w:pPr>
          </w:p>
        </w:tc>
        <w:tc>
          <w:tcPr>
            <w:tcW w:w="1338" w:type="dxa"/>
          </w:tcPr>
          <w:p w14:paraId="033AE9B4" w14:textId="77777777" w:rsidR="00A45A12" w:rsidRDefault="00A45A12">
            <w:pPr>
              <w:pStyle w:val="TableParagraph"/>
            </w:pPr>
          </w:p>
        </w:tc>
        <w:tc>
          <w:tcPr>
            <w:tcW w:w="2062" w:type="dxa"/>
          </w:tcPr>
          <w:p w14:paraId="06246008" w14:textId="77777777" w:rsidR="00A45A12" w:rsidRDefault="00AA0DC5">
            <w:pPr>
              <w:pStyle w:val="TableParagraph"/>
              <w:spacing w:before="111"/>
              <w:ind w:left="169" w:right="162"/>
              <w:rPr>
                <w:sz w:val="24"/>
              </w:rPr>
            </w:pPr>
            <w:r>
              <w:rPr>
                <w:sz w:val="24"/>
              </w:rPr>
              <w:t>церт: трёхчаст-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 форма,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траст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 разрабо-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5474" w:type="dxa"/>
          </w:tcPr>
          <w:p w14:paraId="3C84CAE1" w14:textId="77777777" w:rsidR="00A45A12" w:rsidRDefault="00AA0DC5">
            <w:pPr>
              <w:pStyle w:val="TableParagraph"/>
              <w:spacing w:before="111"/>
              <w:ind w:left="171" w:right="156"/>
              <w:rPr>
                <w:sz w:val="24"/>
              </w:rPr>
            </w:pPr>
            <w:r>
              <w:rPr>
                <w:sz w:val="24"/>
              </w:rPr>
              <w:t>Предварительное изучение информации о произ-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ведениях концерта (сколько в них частей, как 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называются, когда могут звучать аплодисменты).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рецензии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</w:p>
        </w:tc>
      </w:tr>
      <w:tr w:rsidR="00A45A12" w14:paraId="42304549" w14:textId="77777777">
        <w:trPr>
          <w:trHeight w:val="3010"/>
        </w:trPr>
        <w:tc>
          <w:tcPr>
            <w:tcW w:w="1268" w:type="dxa"/>
          </w:tcPr>
          <w:p w14:paraId="299B978C" w14:textId="77777777" w:rsidR="00A45A12" w:rsidRDefault="00AA0DC5">
            <w:pPr>
              <w:pStyle w:val="TableParagraph"/>
              <w:spacing w:before="112"/>
              <w:ind w:left="170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14:paraId="511192ED" w14:textId="77777777" w:rsidR="00A45A12" w:rsidRDefault="00AA0DC5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4—6</w:t>
            </w:r>
          </w:p>
          <w:p w14:paraId="2A3E695D" w14:textId="77777777" w:rsidR="00A45A12" w:rsidRDefault="00AA0DC5">
            <w:pPr>
              <w:pStyle w:val="TableParagraph"/>
              <w:ind w:left="170" w:right="188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w="1338" w:type="dxa"/>
          </w:tcPr>
          <w:p w14:paraId="375CD167" w14:textId="77777777" w:rsidR="00A45A12" w:rsidRDefault="00AA0DC5">
            <w:pPr>
              <w:pStyle w:val="TableParagraph"/>
              <w:spacing w:before="112"/>
              <w:ind w:left="169" w:right="214"/>
              <w:rPr>
                <w:sz w:val="24"/>
              </w:rPr>
            </w:pPr>
            <w:r>
              <w:rPr>
                <w:sz w:val="24"/>
              </w:rPr>
              <w:t>Симфо-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062" w:type="dxa"/>
          </w:tcPr>
          <w:p w14:paraId="7EDA343B" w14:textId="77777777" w:rsidR="00A45A12" w:rsidRDefault="00AA0DC5">
            <w:pPr>
              <w:pStyle w:val="TableParagraph"/>
              <w:spacing w:before="112"/>
              <w:ind w:left="169" w:right="258"/>
              <w:rPr>
                <w:sz w:val="24"/>
              </w:rPr>
            </w:pPr>
            <w:r>
              <w:rPr>
                <w:sz w:val="24"/>
              </w:rPr>
              <w:t>Одночастные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 (увер-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тюра, картина).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Симфония</w:t>
            </w:r>
          </w:p>
        </w:tc>
        <w:tc>
          <w:tcPr>
            <w:tcW w:w="5474" w:type="dxa"/>
          </w:tcPr>
          <w:p w14:paraId="1412B725" w14:textId="77777777" w:rsidR="00A45A12" w:rsidRDefault="00AA0DC5">
            <w:pPr>
              <w:pStyle w:val="TableParagraph"/>
              <w:spacing w:before="112"/>
              <w:ind w:left="171" w:right="30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образцами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симфонической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программной увертюры, классической </w:t>
            </w:r>
            <w:r>
              <w:rPr>
                <w:spacing w:val="-1"/>
                <w:sz w:val="24"/>
              </w:rPr>
              <w:t>4-частной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симфонии.</w:t>
            </w:r>
          </w:p>
          <w:p w14:paraId="2D08B5B9" w14:textId="77777777" w:rsidR="00A45A12" w:rsidRDefault="00AA0DC5">
            <w:pPr>
              <w:pStyle w:val="TableParagraph"/>
              <w:ind w:left="171" w:right="103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(пропевание,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фиксация, пластическое интонирование), наблю-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дение за процессом развёртывания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повествования. Образно-тематический конспект.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(вокализация, пластическое интони-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рование, графическое моделирование, инструмен-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тальное</w:t>
            </w:r>
          </w:p>
        </w:tc>
      </w:tr>
    </w:tbl>
    <w:p w14:paraId="50DEDB82" w14:textId="77777777" w:rsidR="00A45A12" w:rsidRDefault="00A45A12">
      <w:pPr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1097E9D7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38"/>
        <w:gridCol w:w="2062"/>
        <w:gridCol w:w="5474"/>
      </w:tblGrid>
      <w:tr w:rsidR="00A45A12" w14:paraId="60C6B48A" w14:textId="77777777">
        <w:trPr>
          <w:trHeight w:val="1077"/>
        </w:trPr>
        <w:tc>
          <w:tcPr>
            <w:tcW w:w="1268" w:type="dxa"/>
          </w:tcPr>
          <w:p w14:paraId="2EF287E4" w14:textId="77777777" w:rsidR="00A45A12" w:rsidRDefault="00AA0DC5">
            <w:pPr>
              <w:pStyle w:val="TableParagraph"/>
              <w:spacing w:before="116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38" w:type="dxa"/>
          </w:tcPr>
          <w:p w14:paraId="295404CE" w14:textId="77777777" w:rsidR="00A45A12" w:rsidRDefault="00AA0DC5">
            <w:pPr>
              <w:pStyle w:val="TableParagraph"/>
              <w:spacing w:before="116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62" w:type="dxa"/>
          </w:tcPr>
          <w:p w14:paraId="1749178C" w14:textId="77777777" w:rsidR="00A45A12" w:rsidRDefault="00AA0DC5">
            <w:pPr>
              <w:pStyle w:val="TableParagraph"/>
              <w:spacing w:before="116"/>
              <w:ind w:left="36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474" w:type="dxa"/>
          </w:tcPr>
          <w:p w14:paraId="6A191EFD" w14:textId="77777777" w:rsidR="00A45A12" w:rsidRDefault="00AA0DC5">
            <w:pPr>
              <w:pStyle w:val="TableParagraph"/>
              <w:spacing w:before="116"/>
              <w:ind w:left="893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6236C90F" w14:textId="77777777">
        <w:trPr>
          <w:trHeight w:val="3286"/>
        </w:trPr>
        <w:tc>
          <w:tcPr>
            <w:tcW w:w="1268" w:type="dxa"/>
          </w:tcPr>
          <w:p w14:paraId="4208E9CD" w14:textId="77777777" w:rsidR="00A45A12" w:rsidRDefault="00A45A12">
            <w:pPr>
              <w:pStyle w:val="TableParagraph"/>
            </w:pPr>
          </w:p>
        </w:tc>
        <w:tc>
          <w:tcPr>
            <w:tcW w:w="1338" w:type="dxa"/>
          </w:tcPr>
          <w:p w14:paraId="6AFE24E1" w14:textId="77777777" w:rsidR="00A45A12" w:rsidRDefault="00A45A12">
            <w:pPr>
              <w:pStyle w:val="TableParagraph"/>
            </w:pPr>
          </w:p>
        </w:tc>
        <w:tc>
          <w:tcPr>
            <w:tcW w:w="2062" w:type="dxa"/>
          </w:tcPr>
          <w:p w14:paraId="32D9A98D" w14:textId="77777777" w:rsidR="00A45A12" w:rsidRDefault="00A45A12">
            <w:pPr>
              <w:pStyle w:val="TableParagraph"/>
            </w:pPr>
          </w:p>
        </w:tc>
        <w:tc>
          <w:tcPr>
            <w:tcW w:w="5474" w:type="dxa"/>
          </w:tcPr>
          <w:p w14:paraId="634A4995" w14:textId="77777777" w:rsidR="00A45A12" w:rsidRDefault="00AA0DC5">
            <w:pPr>
              <w:pStyle w:val="TableParagraph"/>
              <w:spacing w:before="111"/>
              <w:ind w:left="171" w:right="282"/>
              <w:rPr>
                <w:sz w:val="24"/>
              </w:rPr>
            </w:pPr>
            <w:r>
              <w:rPr>
                <w:sz w:val="24"/>
              </w:rPr>
              <w:t>музицирование)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симфонической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зыки.</w:t>
            </w:r>
          </w:p>
          <w:p w14:paraId="33F5BE48" w14:textId="77777777" w:rsidR="00A45A12" w:rsidRDefault="00AA0DC5">
            <w:pPr>
              <w:pStyle w:val="TableParagraph"/>
              <w:spacing w:before="1"/>
              <w:ind w:left="171" w:right="291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симфониче-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14:paraId="7591B23C" w14:textId="77777777" w:rsidR="00A45A12" w:rsidRDefault="00AA0DC5">
            <w:pPr>
              <w:pStyle w:val="TableParagraph"/>
              <w:ind w:left="171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</w:p>
          <w:p w14:paraId="716F9F14" w14:textId="77777777" w:rsidR="00A45A12" w:rsidRDefault="00AA0DC5">
            <w:pPr>
              <w:pStyle w:val="TableParagraph"/>
              <w:ind w:left="171" w:right="28"/>
              <w:rPr>
                <w:sz w:val="24"/>
              </w:rPr>
            </w:pPr>
            <w:r>
              <w:rPr>
                <w:sz w:val="24"/>
              </w:rPr>
              <w:t>Посещение концерта (в том числе виртуального)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симфонической </w:t>
            </w:r>
            <w:r>
              <w:rPr>
                <w:spacing w:val="-2"/>
                <w:sz w:val="24"/>
              </w:rPr>
              <w:t>музыки. Предварительное 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информации о произведениях </w:t>
            </w:r>
            <w:r>
              <w:rPr>
                <w:sz w:val="24"/>
              </w:rPr>
              <w:t>концерта (сколько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 частей, как они называются, когда могут зву-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чать аплодисменты). Последующее 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рецензии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</w:p>
        </w:tc>
      </w:tr>
      <w:tr w:rsidR="00A45A12" w14:paraId="5859D15A" w14:textId="77777777">
        <w:trPr>
          <w:trHeight w:val="1629"/>
        </w:trPr>
        <w:tc>
          <w:tcPr>
            <w:tcW w:w="1268" w:type="dxa"/>
          </w:tcPr>
          <w:p w14:paraId="6ACC3BF5" w14:textId="77777777" w:rsidR="00A45A12" w:rsidRDefault="00AA0DC5">
            <w:pPr>
              <w:pStyle w:val="TableParagraph"/>
              <w:spacing w:before="112"/>
              <w:ind w:left="170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14:paraId="38251B58" w14:textId="77777777" w:rsidR="00A45A12" w:rsidRDefault="00AA0DC5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4—6</w:t>
            </w:r>
          </w:p>
          <w:p w14:paraId="0296C3D5" w14:textId="77777777" w:rsidR="00A45A12" w:rsidRDefault="00AA0DC5">
            <w:pPr>
              <w:pStyle w:val="TableParagraph"/>
              <w:ind w:left="170" w:right="188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w="1338" w:type="dxa"/>
          </w:tcPr>
          <w:p w14:paraId="6CE37314" w14:textId="77777777" w:rsidR="00A45A12" w:rsidRDefault="00AA0DC5">
            <w:pPr>
              <w:pStyle w:val="TableParagraph"/>
              <w:spacing w:before="112"/>
              <w:ind w:left="169" w:right="287"/>
              <w:rPr>
                <w:sz w:val="24"/>
              </w:rPr>
            </w:pPr>
            <w:r>
              <w:rPr>
                <w:sz w:val="24"/>
              </w:rPr>
              <w:t>Теат-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</w:tc>
        <w:tc>
          <w:tcPr>
            <w:tcW w:w="2062" w:type="dxa"/>
          </w:tcPr>
          <w:p w14:paraId="6CC2C904" w14:textId="77777777" w:rsidR="00A45A12" w:rsidRDefault="00AA0DC5">
            <w:pPr>
              <w:pStyle w:val="TableParagraph"/>
              <w:spacing w:before="112"/>
              <w:ind w:left="169" w:right="49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Опера, </w:t>
            </w:r>
            <w:r>
              <w:rPr>
                <w:sz w:val="24"/>
              </w:rPr>
              <w:t>балет.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Либретто.</w:t>
            </w:r>
          </w:p>
          <w:p w14:paraId="07A68DE0" w14:textId="77777777" w:rsidR="00A45A12" w:rsidRDefault="00AA0DC5">
            <w:pPr>
              <w:pStyle w:val="TableParagraph"/>
              <w:ind w:left="169" w:right="491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спектакля:</w:t>
            </w:r>
          </w:p>
        </w:tc>
        <w:tc>
          <w:tcPr>
            <w:tcW w:w="5474" w:type="dxa"/>
          </w:tcPr>
          <w:p w14:paraId="1B9D81C0" w14:textId="77777777" w:rsidR="00A45A12" w:rsidRDefault="00AA0DC5">
            <w:pPr>
              <w:pStyle w:val="TableParagraph"/>
              <w:spacing w:before="112"/>
              <w:ind w:left="171" w:right="15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балетов.</w:t>
            </w:r>
          </w:p>
          <w:p w14:paraId="04875F25" w14:textId="77777777" w:rsidR="00A45A12" w:rsidRDefault="00AA0DC5">
            <w:pPr>
              <w:pStyle w:val="TableParagraph"/>
              <w:ind w:left="171" w:right="183"/>
              <w:rPr>
                <w:sz w:val="24"/>
              </w:rPr>
            </w:pPr>
            <w:r>
              <w:rPr>
                <w:sz w:val="24"/>
              </w:rPr>
              <w:t>Разучивание и исполнение небольшого хорового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 из оперы. Слушание данного хора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видеозаписи.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</w:p>
        </w:tc>
      </w:tr>
    </w:tbl>
    <w:p w14:paraId="08C14B68" w14:textId="77777777" w:rsidR="00A45A12" w:rsidRDefault="00A45A12">
      <w:pPr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7A7682DC" w14:textId="77777777" w:rsidR="00A45A12" w:rsidRDefault="00A45A12">
      <w:pPr>
        <w:pStyle w:val="a3"/>
        <w:spacing w:before="10"/>
        <w:ind w:left="0" w:firstLine="0"/>
        <w:jc w:val="left"/>
        <w:rPr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38"/>
        <w:gridCol w:w="2062"/>
        <w:gridCol w:w="5474"/>
      </w:tblGrid>
      <w:tr w:rsidR="00A45A12" w14:paraId="51E020FD" w14:textId="77777777">
        <w:trPr>
          <w:trHeight w:val="1077"/>
        </w:trPr>
        <w:tc>
          <w:tcPr>
            <w:tcW w:w="1268" w:type="dxa"/>
          </w:tcPr>
          <w:p w14:paraId="2F8726F6" w14:textId="77777777" w:rsidR="00A45A12" w:rsidRDefault="00AA0DC5">
            <w:pPr>
              <w:pStyle w:val="TableParagraph"/>
              <w:spacing w:before="116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38" w:type="dxa"/>
          </w:tcPr>
          <w:p w14:paraId="6EEE7AB7" w14:textId="77777777" w:rsidR="00A45A12" w:rsidRDefault="00AA0DC5">
            <w:pPr>
              <w:pStyle w:val="TableParagraph"/>
              <w:spacing w:before="116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62" w:type="dxa"/>
          </w:tcPr>
          <w:p w14:paraId="4DE6A608" w14:textId="77777777" w:rsidR="00A45A12" w:rsidRDefault="00AA0DC5">
            <w:pPr>
              <w:pStyle w:val="TableParagraph"/>
              <w:spacing w:before="116"/>
              <w:ind w:left="36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474" w:type="dxa"/>
          </w:tcPr>
          <w:p w14:paraId="247C5BF2" w14:textId="77777777" w:rsidR="00A45A12" w:rsidRDefault="00AA0DC5">
            <w:pPr>
              <w:pStyle w:val="TableParagraph"/>
              <w:spacing w:before="116"/>
              <w:ind w:left="893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503A1785" w14:textId="77777777">
        <w:trPr>
          <w:trHeight w:val="388"/>
        </w:trPr>
        <w:tc>
          <w:tcPr>
            <w:tcW w:w="1268" w:type="dxa"/>
            <w:vMerge w:val="restart"/>
          </w:tcPr>
          <w:p w14:paraId="1E5E6E17" w14:textId="77777777" w:rsidR="00A45A12" w:rsidRDefault="00A45A12">
            <w:pPr>
              <w:pStyle w:val="TableParagraph"/>
            </w:pPr>
          </w:p>
        </w:tc>
        <w:tc>
          <w:tcPr>
            <w:tcW w:w="1338" w:type="dxa"/>
            <w:vMerge w:val="restart"/>
          </w:tcPr>
          <w:p w14:paraId="27B23C94" w14:textId="77777777" w:rsidR="00A45A12" w:rsidRDefault="00A45A12">
            <w:pPr>
              <w:pStyle w:val="TableParagraph"/>
            </w:pPr>
          </w:p>
        </w:tc>
        <w:tc>
          <w:tcPr>
            <w:tcW w:w="2062" w:type="dxa"/>
            <w:tcBorders>
              <w:bottom w:val="nil"/>
            </w:tcBorders>
          </w:tcPr>
          <w:p w14:paraId="7BCAB388" w14:textId="77777777" w:rsidR="00A45A12" w:rsidRDefault="00AA0DC5">
            <w:pPr>
              <w:pStyle w:val="TableParagraph"/>
              <w:spacing w:before="111"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увертюра,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</w:p>
        </w:tc>
        <w:tc>
          <w:tcPr>
            <w:tcW w:w="5474" w:type="dxa"/>
            <w:tcBorders>
              <w:bottom w:val="nil"/>
            </w:tcBorders>
          </w:tcPr>
          <w:p w14:paraId="2A566A55" w14:textId="77777777" w:rsidR="00A45A12" w:rsidRDefault="00AA0DC5">
            <w:pPr>
              <w:pStyle w:val="TableParagraph"/>
              <w:spacing w:before="111" w:line="256" w:lineRule="exact"/>
              <w:ind w:left="17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Различение,</w:t>
            </w:r>
          </w:p>
        </w:tc>
      </w:tr>
      <w:tr w:rsidR="00A45A12" w14:paraId="4BF7C8D8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5FA51E95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14:paraId="5C932F17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14:paraId="158273F4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ствия, антракты,</w:t>
            </w:r>
          </w:p>
        </w:tc>
        <w:tc>
          <w:tcPr>
            <w:tcW w:w="5474" w:type="dxa"/>
            <w:tcBorders>
              <w:top w:val="nil"/>
              <w:bottom w:val="nil"/>
            </w:tcBorders>
          </w:tcPr>
          <w:p w14:paraId="48A70F03" w14:textId="77777777" w:rsidR="00A45A12" w:rsidRDefault="00AA0DC5">
            <w:pPr>
              <w:pStyle w:val="TableParagraph"/>
              <w:spacing w:line="246" w:lineRule="exact"/>
              <w:ind w:left="17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слух:</w:t>
            </w:r>
          </w:p>
        </w:tc>
      </w:tr>
      <w:tr w:rsidR="00A45A12" w14:paraId="2BFB6614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7BE0EFBD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14:paraId="7F5A2DBA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14:paraId="41993361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финал.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Массо-</w:t>
            </w:r>
          </w:p>
        </w:tc>
        <w:tc>
          <w:tcPr>
            <w:tcW w:w="5474" w:type="dxa"/>
            <w:tcBorders>
              <w:top w:val="nil"/>
              <w:bottom w:val="nil"/>
            </w:tcBorders>
          </w:tcPr>
          <w:p w14:paraId="2D54DEFD" w14:textId="77777777" w:rsidR="00A45A12" w:rsidRDefault="00AA0DC5">
            <w:pPr>
              <w:pStyle w:val="TableParagraph"/>
              <w:spacing w:line="246" w:lineRule="exact"/>
              <w:ind w:left="171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певцов;</w:t>
            </w:r>
          </w:p>
        </w:tc>
      </w:tr>
      <w:tr w:rsidR="00A45A12" w14:paraId="7BB30D56" w14:textId="77777777">
        <w:trPr>
          <w:trHeight w:val="265"/>
        </w:trPr>
        <w:tc>
          <w:tcPr>
            <w:tcW w:w="1268" w:type="dxa"/>
            <w:vMerge/>
            <w:tcBorders>
              <w:top w:val="nil"/>
            </w:tcBorders>
          </w:tcPr>
          <w:p w14:paraId="6687E2C2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14:paraId="06130FFC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14:paraId="2458F26B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сцены.</w:t>
            </w:r>
          </w:p>
        </w:tc>
        <w:tc>
          <w:tcPr>
            <w:tcW w:w="5474" w:type="dxa"/>
            <w:tcBorders>
              <w:top w:val="nil"/>
              <w:bottom w:val="nil"/>
            </w:tcBorders>
          </w:tcPr>
          <w:p w14:paraId="0358AB5F" w14:textId="77777777" w:rsidR="00A45A12" w:rsidRDefault="00AA0DC5">
            <w:pPr>
              <w:pStyle w:val="TableParagraph"/>
              <w:spacing w:line="246" w:lineRule="exact"/>
              <w:ind w:left="171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оркестровых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</w:tc>
      </w:tr>
      <w:tr w:rsidR="00A45A12" w14:paraId="154EE14A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1F13946E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14:paraId="4D3200EC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14:paraId="125A4A15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Сольные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</w:p>
        </w:tc>
        <w:tc>
          <w:tcPr>
            <w:tcW w:w="5474" w:type="dxa"/>
            <w:tcBorders>
              <w:top w:val="nil"/>
              <w:bottom w:val="nil"/>
            </w:tcBorders>
          </w:tcPr>
          <w:p w14:paraId="2CD8D422" w14:textId="77777777" w:rsidR="00A45A12" w:rsidRDefault="00AA0DC5">
            <w:pPr>
              <w:pStyle w:val="TableParagraph"/>
              <w:spacing w:line="246" w:lineRule="exact"/>
              <w:ind w:left="171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(соло, дуэт,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 и 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</w:tc>
      </w:tr>
      <w:tr w:rsidR="00A45A12" w14:paraId="731CF178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0E258B8F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14:paraId="51679EDA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14:paraId="0F45E9FD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главных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  <w:tc>
          <w:tcPr>
            <w:tcW w:w="5474" w:type="dxa"/>
            <w:tcBorders>
              <w:top w:val="nil"/>
              <w:bottom w:val="nil"/>
            </w:tcBorders>
          </w:tcPr>
          <w:p w14:paraId="082E4BC1" w14:textId="77777777" w:rsidR="00A45A12" w:rsidRDefault="00AA0DC5">
            <w:pPr>
              <w:pStyle w:val="TableParagraph"/>
              <w:spacing w:line="246" w:lineRule="exact"/>
              <w:ind w:left="17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</w:p>
        </w:tc>
      </w:tr>
      <w:tr w:rsidR="00A45A12" w14:paraId="0F7167B4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386877F0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14:paraId="1ACE0908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14:paraId="6D3D3F63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Номерная</w:t>
            </w:r>
          </w:p>
        </w:tc>
        <w:tc>
          <w:tcPr>
            <w:tcW w:w="5474" w:type="dxa"/>
            <w:tcBorders>
              <w:top w:val="nil"/>
              <w:bottom w:val="nil"/>
            </w:tcBorders>
          </w:tcPr>
          <w:p w14:paraId="61B59DBE" w14:textId="77777777" w:rsidR="00A45A12" w:rsidRDefault="00AA0DC5">
            <w:pPr>
              <w:pStyle w:val="TableParagraph"/>
              <w:spacing w:line="246" w:lineRule="exact"/>
              <w:ind w:left="171"/>
              <w:rPr>
                <w:sz w:val="24"/>
              </w:rPr>
            </w:pPr>
            <w:r>
              <w:rPr>
                <w:sz w:val="24"/>
              </w:rPr>
              <w:t>фрагментов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</w:tc>
      </w:tr>
      <w:tr w:rsidR="00A45A12" w14:paraId="251797D2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0CA42A87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14:paraId="1100311F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14:paraId="4F692EF4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474" w:type="dxa"/>
            <w:tcBorders>
              <w:top w:val="nil"/>
              <w:bottom w:val="nil"/>
            </w:tcBorders>
          </w:tcPr>
          <w:p w14:paraId="113B256E" w14:textId="77777777" w:rsidR="00A45A12" w:rsidRDefault="00AA0DC5">
            <w:pPr>
              <w:pStyle w:val="TableParagraph"/>
              <w:spacing w:line="246" w:lineRule="exact"/>
              <w:ind w:left="171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</w:p>
        </w:tc>
      </w:tr>
      <w:tr w:rsidR="00A45A12" w14:paraId="043DAE75" w14:textId="77777777">
        <w:trPr>
          <w:trHeight w:val="265"/>
        </w:trPr>
        <w:tc>
          <w:tcPr>
            <w:tcW w:w="1268" w:type="dxa"/>
            <w:vMerge/>
            <w:tcBorders>
              <w:top w:val="nil"/>
            </w:tcBorders>
          </w:tcPr>
          <w:p w14:paraId="1528293C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14:paraId="40C2A363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14:paraId="0602D679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сквозное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разви-</w:t>
            </w:r>
          </w:p>
        </w:tc>
        <w:tc>
          <w:tcPr>
            <w:tcW w:w="5474" w:type="dxa"/>
            <w:tcBorders>
              <w:top w:val="nil"/>
              <w:bottom w:val="nil"/>
            </w:tcBorders>
          </w:tcPr>
          <w:p w14:paraId="35EA9AB4" w14:textId="77777777" w:rsidR="00A45A12" w:rsidRDefault="00AA0DC5">
            <w:pPr>
              <w:pStyle w:val="TableParagraph"/>
              <w:spacing w:line="246" w:lineRule="exact"/>
              <w:ind w:left="171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:rsidR="00A45A12" w14:paraId="370D6D12" w14:textId="77777777">
        <w:trPr>
          <w:trHeight w:val="265"/>
        </w:trPr>
        <w:tc>
          <w:tcPr>
            <w:tcW w:w="1268" w:type="dxa"/>
            <w:vMerge/>
            <w:tcBorders>
              <w:top w:val="nil"/>
            </w:tcBorders>
          </w:tcPr>
          <w:p w14:paraId="4D5A616C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14:paraId="1F583870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14:paraId="1679F01D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сюжета.</w:t>
            </w:r>
          </w:p>
        </w:tc>
        <w:tc>
          <w:tcPr>
            <w:tcW w:w="5474" w:type="dxa"/>
            <w:tcBorders>
              <w:top w:val="nil"/>
              <w:bottom w:val="nil"/>
            </w:tcBorders>
          </w:tcPr>
          <w:p w14:paraId="5EFD50B1" w14:textId="77777777" w:rsidR="00A45A12" w:rsidRDefault="00AA0DC5">
            <w:pPr>
              <w:pStyle w:val="TableParagraph"/>
              <w:spacing w:line="246" w:lineRule="exact"/>
              <w:ind w:left="171"/>
              <w:rPr>
                <w:sz w:val="24"/>
              </w:rPr>
            </w:pPr>
            <w:r>
              <w:rPr>
                <w:sz w:val="24"/>
              </w:rPr>
              <w:t>виртуального).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Предварительное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</w:tc>
      </w:tr>
      <w:tr w:rsidR="00A45A12" w14:paraId="773E7F51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191E0C0E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14:paraId="30C137A0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14:paraId="7F7FB3FC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Лейтмотивы.</w:t>
            </w:r>
          </w:p>
        </w:tc>
        <w:tc>
          <w:tcPr>
            <w:tcW w:w="5474" w:type="dxa"/>
            <w:tcBorders>
              <w:top w:val="nil"/>
              <w:bottom w:val="nil"/>
            </w:tcBorders>
          </w:tcPr>
          <w:p w14:paraId="6128D9F5" w14:textId="77777777" w:rsidR="00A45A12" w:rsidRDefault="00AA0DC5">
            <w:pPr>
              <w:pStyle w:val="TableParagraph"/>
              <w:spacing w:line="246" w:lineRule="exact"/>
              <w:ind w:left="171"/>
              <w:rPr>
                <w:sz w:val="24"/>
              </w:rPr>
            </w:pPr>
            <w:r>
              <w:rPr>
                <w:sz w:val="24"/>
              </w:rPr>
              <w:t>формации</w:t>
            </w:r>
          </w:p>
        </w:tc>
      </w:tr>
      <w:tr w:rsidR="00A45A12" w14:paraId="54245A91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33A7352C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14:paraId="30AF9E72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14:paraId="5C5E3D80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оркестра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474" w:type="dxa"/>
            <w:tcBorders>
              <w:top w:val="nil"/>
              <w:bottom w:val="nil"/>
            </w:tcBorders>
          </w:tcPr>
          <w:p w14:paraId="266A3949" w14:textId="77777777" w:rsidR="00A45A12" w:rsidRDefault="00AA0DC5">
            <w:pPr>
              <w:pStyle w:val="TableParagraph"/>
              <w:spacing w:line="246" w:lineRule="exact"/>
              <w:ind w:left="17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(сюжет,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</w:tc>
      </w:tr>
      <w:tr w:rsidR="00A45A12" w14:paraId="21131A1E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11B35D99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14:paraId="291A5FCB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14:paraId="73D9C4D6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музыкальном</w:t>
            </w:r>
          </w:p>
        </w:tc>
        <w:tc>
          <w:tcPr>
            <w:tcW w:w="5474" w:type="dxa"/>
            <w:tcBorders>
              <w:top w:val="nil"/>
              <w:bottom w:val="nil"/>
            </w:tcBorders>
          </w:tcPr>
          <w:p w14:paraId="04613AA2" w14:textId="77777777" w:rsidR="00A45A12" w:rsidRDefault="00AA0DC5">
            <w:pPr>
              <w:pStyle w:val="TableParagraph"/>
              <w:spacing w:line="246" w:lineRule="exact"/>
              <w:ind w:left="17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исполнители,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яркие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</w:p>
        </w:tc>
      </w:tr>
      <w:tr w:rsidR="00A45A12" w14:paraId="25ED6F52" w14:textId="77777777">
        <w:trPr>
          <w:trHeight w:val="265"/>
        </w:trPr>
        <w:tc>
          <w:tcPr>
            <w:tcW w:w="1268" w:type="dxa"/>
            <w:vMerge/>
            <w:tcBorders>
              <w:top w:val="nil"/>
            </w:tcBorders>
          </w:tcPr>
          <w:p w14:paraId="74DDAC63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14:paraId="772B5AB5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14:paraId="5543BEA0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спектакле</w:t>
            </w:r>
          </w:p>
        </w:tc>
        <w:tc>
          <w:tcPr>
            <w:tcW w:w="5474" w:type="dxa"/>
            <w:tcBorders>
              <w:top w:val="nil"/>
              <w:bottom w:val="nil"/>
            </w:tcBorders>
          </w:tcPr>
          <w:p w14:paraId="22F4D71E" w14:textId="77777777" w:rsidR="00A45A12" w:rsidRDefault="00AA0DC5">
            <w:pPr>
              <w:pStyle w:val="TableParagraph"/>
              <w:spacing w:line="246" w:lineRule="exact"/>
              <w:ind w:left="171"/>
              <w:rPr>
                <w:sz w:val="24"/>
              </w:rPr>
            </w:pPr>
            <w:r>
              <w:rPr>
                <w:sz w:val="24"/>
              </w:rPr>
              <w:t>номера).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Последующее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рецензии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A45A12" w14:paraId="53137B7F" w14:textId="77777777">
        <w:trPr>
          <w:trHeight w:val="403"/>
        </w:trPr>
        <w:tc>
          <w:tcPr>
            <w:tcW w:w="1268" w:type="dxa"/>
            <w:vMerge/>
            <w:tcBorders>
              <w:top w:val="nil"/>
            </w:tcBorders>
          </w:tcPr>
          <w:p w14:paraId="20D452F7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14:paraId="0C7F8DB9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62" w:type="dxa"/>
            <w:tcBorders>
              <w:top w:val="nil"/>
            </w:tcBorders>
          </w:tcPr>
          <w:p w14:paraId="146CAA55" w14:textId="77777777" w:rsidR="00A45A12" w:rsidRDefault="00A45A12">
            <w:pPr>
              <w:pStyle w:val="TableParagraph"/>
            </w:pPr>
          </w:p>
        </w:tc>
        <w:tc>
          <w:tcPr>
            <w:tcW w:w="5474" w:type="dxa"/>
            <w:tcBorders>
              <w:top w:val="nil"/>
            </w:tcBorders>
          </w:tcPr>
          <w:p w14:paraId="27CF343B" w14:textId="77777777" w:rsidR="00A45A12" w:rsidRDefault="00AA0DC5">
            <w:pPr>
              <w:pStyle w:val="TableParagraph"/>
              <w:spacing w:line="266" w:lineRule="exact"/>
              <w:ind w:left="171"/>
              <w:rPr>
                <w:sz w:val="24"/>
              </w:rPr>
            </w:pPr>
            <w:r>
              <w:rPr>
                <w:sz w:val="24"/>
              </w:rPr>
              <w:t>спектакль</w:t>
            </w:r>
          </w:p>
        </w:tc>
      </w:tr>
    </w:tbl>
    <w:p w14:paraId="2D759C97" w14:textId="77777777" w:rsidR="00A45A12" w:rsidRDefault="00A45A12">
      <w:pPr>
        <w:spacing w:line="266" w:lineRule="exact"/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14052473" w14:textId="77777777" w:rsidR="00A45A12" w:rsidRDefault="00A45A12">
      <w:pPr>
        <w:pStyle w:val="a3"/>
        <w:ind w:left="0" w:firstLine="0"/>
        <w:jc w:val="left"/>
        <w:rPr>
          <w:sz w:val="20"/>
        </w:rPr>
      </w:pPr>
    </w:p>
    <w:p w14:paraId="24541038" w14:textId="77777777" w:rsidR="00A45A12" w:rsidRDefault="00AA0DC5">
      <w:pPr>
        <w:pStyle w:val="1"/>
        <w:spacing w:before="90"/>
        <w:ind w:left="112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ИСКУССТВА»</w:t>
      </w: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38"/>
        <w:gridCol w:w="2086"/>
        <w:gridCol w:w="5450"/>
      </w:tblGrid>
      <w:tr w:rsidR="00A45A12" w14:paraId="55CFEAFE" w14:textId="77777777">
        <w:trPr>
          <w:trHeight w:val="1077"/>
        </w:trPr>
        <w:tc>
          <w:tcPr>
            <w:tcW w:w="1268" w:type="dxa"/>
          </w:tcPr>
          <w:p w14:paraId="47FEEFE9" w14:textId="77777777" w:rsidR="00A45A12" w:rsidRDefault="00AA0DC5">
            <w:pPr>
              <w:pStyle w:val="TableParagraph"/>
              <w:spacing w:before="115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38" w:type="dxa"/>
          </w:tcPr>
          <w:p w14:paraId="1A46A6FF" w14:textId="77777777" w:rsidR="00A45A12" w:rsidRDefault="00AA0DC5">
            <w:pPr>
              <w:pStyle w:val="TableParagraph"/>
              <w:spacing w:before="115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86" w:type="dxa"/>
          </w:tcPr>
          <w:p w14:paraId="238146F3" w14:textId="77777777" w:rsidR="00A45A12" w:rsidRDefault="00AA0DC5">
            <w:pPr>
              <w:pStyle w:val="TableParagraph"/>
              <w:spacing w:before="115"/>
              <w:ind w:left="37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450" w:type="dxa"/>
          </w:tcPr>
          <w:p w14:paraId="318BA89A" w14:textId="77777777" w:rsidR="00A45A12" w:rsidRDefault="00AA0DC5">
            <w:pPr>
              <w:pStyle w:val="TableParagraph"/>
              <w:spacing w:before="115"/>
              <w:ind w:left="87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00BA5E1E" w14:textId="77777777">
        <w:trPr>
          <w:trHeight w:val="4390"/>
        </w:trPr>
        <w:tc>
          <w:tcPr>
            <w:tcW w:w="1268" w:type="dxa"/>
          </w:tcPr>
          <w:p w14:paraId="24770451" w14:textId="77777777" w:rsidR="00A45A12" w:rsidRDefault="00AA0DC5">
            <w:pPr>
              <w:pStyle w:val="TableParagraph"/>
              <w:spacing w:before="110"/>
              <w:ind w:left="170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14:paraId="04ED5C70" w14:textId="77777777" w:rsidR="00A45A12" w:rsidRDefault="00AA0DC5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14:paraId="20FFF354" w14:textId="77777777" w:rsidR="00A45A12" w:rsidRDefault="00AA0DC5">
            <w:pPr>
              <w:pStyle w:val="TableParagraph"/>
              <w:ind w:left="170" w:right="18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338" w:type="dxa"/>
          </w:tcPr>
          <w:p w14:paraId="1626B1AA" w14:textId="77777777" w:rsidR="00A45A12" w:rsidRDefault="00AA0DC5">
            <w:pPr>
              <w:pStyle w:val="TableParagraph"/>
              <w:spacing w:before="110"/>
              <w:ind w:left="169" w:right="161"/>
              <w:rPr>
                <w:sz w:val="24"/>
              </w:rPr>
            </w:pPr>
            <w:r>
              <w:rPr>
                <w:spacing w:val="-1"/>
                <w:sz w:val="24"/>
              </w:rPr>
              <w:t>Музыка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</w:tc>
        <w:tc>
          <w:tcPr>
            <w:tcW w:w="2086" w:type="dxa"/>
          </w:tcPr>
          <w:p w14:paraId="657A798F" w14:textId="77777777" w:rsidR="00A45A12" w:rsidRDefault="00AA0DC5">
            <w:pPr>
              <w:pStyle w:val="TableParagraph"/>
              <w:spacing w:before="110"/>
              <w:ind w:left="169" w:right="68"/>
              <w:rPr>
                <w:sz w:val="24"/>
              </w:rPr>
            </w:pPr>
            <w:r>
              <w:rPr>
                <w:sz w:val="24"/>
              </w:rPr>
              <w:t>Единство слова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 в 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кальных жанрах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(песня, романс,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кантата, ноктюрн,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баркарола, были-</w:t>
            </w:r>
            <w:r>
              <w:rPr>
                <w:sz w:val="24"/>
              </w:rPr>
              <w:t xml:space="preserve">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14:paraId="269642A2" w14:textId="77777777" w:rsidR="00A45A12" w:rsidRDefault="00AA0DC5">
            <w:pPr>
              <w:pStyle w:val="TableParagraph"/>
              <w:ind w:left="169" w:right="258"/>
              <w:rPr>
                <w:sz w:val="24"/>
              </w:rPr>
            </w:pPr>
            <w:r>
              <w:rPr>
                <w:sz w:val="24"/>
              </w:rPr>
              <w:t>Интонации 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повество-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 в инстру-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ментальной 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зыке (поэма,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баллада и 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5450" w:type="dxa"/>
          </w:tcPr>
          <w:p w14:paraId="6D8718F7" w14:textId="77777777" w:rsidR="00A45A12" w:rsidRDefault="00AA0DC5">
            <w:pPr>
              <w:pStyle w:val="TableParagraph"/>
              <w:spacing w:before="110"/>
              <w:ind w:left="169" w:right="61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14:paraId="72D5ACF2" w14:textId="77777777" w:rsidR="00A45A12" w:rsidRDefault="00AA0DC5">
            <w:pPr>
              <w:pStyle w:val="TableParagraph"/>
              <w:ind w:left="169" w:right="160"/>
              <w:rPr>
                <w:sz w:val="24"/>
              </w:rPr>
            </w:pPr>
            <w:r>
              <w:rPr>
                <w:sz w:val="24"/>
              </w:rPr>
              <w:t>Импровизация, сочинение мелодий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строк,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сочинёнными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(метод</w:t>
            </w:r>
          </w:p>
          <w:p w14:paraId="0A58AB71" w14:textId="77777777" w:rsidR="00A45A12" w:rsidRDefault="00AA0DC5">
            <w:pPr>
              <w:pStyle w:val="TableParagraph"/>
              <w:spacing w:line="274" w:lineRule="exact"/>
              <w:ind w:left="169"/>
              <w:rPr>
                <w:sz w:val="24"/>
              </w:rPr>
            </w:pPr>
            <w:r>
              <w:rPr>
                <w:sz w:val="24"/>
              </w:rPr>
              <w:t>«Сочинение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сочинённого»).</w:t>
            </w:r>
          </w:p>
          <w:p w14:paraId="06B5B458" w14:textId="77777777" w:rsidR="00A45A12" w:rsidRDefault="00AA0DC5">
            <w:pPr>
              <w:pStyle w:val="TableParagraph"/>
              <w:ind w:left="169" w:right="283"/>
              <w:jc w:val="both"/>
              <w:rPr>
                <w:sz w:val="24"/>
              </w:rPr>
            </w:pPr>
            <w:r>
              <w:rPr>
                <w:sz w:val="24"/>
              </w:rPr>
              <w:t>Сочинение рассказа, стихотворения под впечат-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лением от восприятия инструментального музы-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14:paraId="03D4407B" w14:textId="77777777" w:rsidR="00A45A12" w:rsidRDefault="00AA0DC5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Рисование образов программной 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 викторина на знание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</w:tr>
    </w:tbl>
    <w:p w14:paraId="08B9578E" w14:textId="77777777" w:rsidR="00A45A12" w:rsidRDefault="00A45A12">
      <w:pPr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49608DF8" w14:textId="77777777" w:rsidR="00A45A12" w:rsidRDefault="00A45A12">
      <w:pPr>
        <w:pStyle w:val="a3"/>
        <w:spacing w:before="10"/>
        <w:ind w:left="0" w:firstLine="0"/>
        <w:jc w:val="left"/>
        <w:rPr>
          <w:b/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38"/>
        <w:gridCol w:w="2086"/>
        <w:gridCol w:w="5450"/>
      </w:tblGrid>
      <w:tr w:rsidR="00A45A12" w14:paraId="758162F5" w14:textId="77777777">
        <w:trPr>
          <w:trHeight w:val="1077"/>
        </w:trPr>
        <w:tc>
          <w:tcPr>
            <w:tcW w:w="1268" w:type="dxa"/>
          </w:tcPr>
          <w:p w14:paraId="18334EF5" w14:textId="77777777" w:rsidR="00A45A12" w:rsidRDefault="00AA0DC5">
            <w:pPr>
              <w:pStyle w:val="TableParagraph"/>
              <w:spacing w:before="116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38" w:type="dxa"/>
          </w:tcPr>
          <w:p w14:paraId="0368BF5C" w14:textId="77777777" w:rsidR="00A45A12" w:rsidRDefault="00AA0DC5">
            <w:pPr>
              <w:pStyle w:val="TableParagraph"/>
              <w:spacing w:before="116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86" w:type="dxa"/>
          </w:tcPr>
          <w:p w14:paraId="6481E24B" w14:textId="77777777" w:rsidR="00A45A12" w:rsidRDefault="00AA0DC5">
            <w:pPr>
              <w:pStyle w:val="TableParagraph"/>
              <w:spacing w:before="116"/>
              <w:ind w:left="37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450" w:type="dxa"/>
          </w:tcPr>
          <w:p w14:paraId="65D34816" w14:textId="77777777" w:rsidR="00A45A12" w:rsidRDefault="00AA0DC5">
            <w:pPr>
              <w:pStyle w:val="TableParagraph"/>
              <w:spacing w:before="116"/>
              <w:ind w:left="87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5BBBEB03" w14:textId="77777777">
        <w:trPr>
          <w:trHeight w:val="4942"/>
        </w:trPr>
        <w:tc>
          <w:tcPr>
            <w:tcW w:w="1268" w:type="dxa"/>
          </w:tcPr>
          <w:p w14:paraId="7FBE5194" w14:textId="77777777" w:rsidR="00A45A12" w:rsidRDefault="00AA0DC5">
            <w:pPr>
              <w:pStyle w:val="TableParagraph"/>
              <w:spacing w:before="111"/>
              <w:ind w:left="170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14:paraId="434C8F47" w14:textId="77777777" w:rsidR="00A45A12" w:rsidRDefault="00AA0DC5"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14:paraId="6B218203" w14:textId="77777777" w:rsidR="00A45A12" w:rsidRDefault="00AA0DC5">
            <w:pPr>
              <w:pStyle w:val="TableParagraph"/>
              <w:ind w:left="170" w:right="18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338" w:type="dxa"/>
          </w:tcPr>
          <w:p w14:paraId="7F85AA84" w14:textId="77777777" w:rsidR="00A45A12" w:rsidRDefault="00AA0DC5">
            <w:pPr>
              <w:pStyle w:val="TableParagraph"/>
              <w:spacing w:before="111"/>
              <w:ind w:left="169" w:right="161"/>
              <w:rPr>
                <w:sz w:val="24"/>
              </w:rPr>
            </w:pPr>
            <w:r>
              <w:rPr>
                <w:spacing w:val="-1"/>
                <w:sz w:val="24"/>
              </w:rPr>
              <w:t>Музыка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</w:t>
            </w:r>
          </w:p>
        </w:tc>
        <w:tc>
          <w:tcPr>
            <w:tcW w:w="2086" w:type="dxa"/>
          </w:tcPr>
          <w:p w14:paraId="45EB8CDA" w14:textId="77777777" w:rsidR="00A45A12" w:rsidRDefault="00AA0DC5">
            <w:pPr>
              <w:pStyle w:val="TableParagraph"/>
              <w:spacing w:before="111"/>
              <w:ind w:left="169" w:right="154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кального и 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разительного ис-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кусства. Анало-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гии: ритм, ком-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ли-</w:t>
            </w:r>
          </w:p>
          <w:p w14:paraId="78876D9F" w14:textId="77777777" w:rsidR="00A45A12" w:rsidRDefault="00AA0DC5">
            <w:pPr>
              <w:pStyle w:val="TableParagraph"/>
              <w:spacing w:before="2"/>
              <w:ind w:left="169" w:right="240"/>
              <w:rPr>
                <w:sz w:val="24"/>
              </w:rPr>
            </w:pPr>
            <w:r>
              <w:rPr>
                <w:sz w:val="24"/>
              </w:rPr>
              <w:t>ния — мелодия,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пятно — созву-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колорит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тембр, светлот-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— дина-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14:paraId="7E855236" w14:textId="77777777" w:rsidR="00A45A12" w:rsidRDefault="00AA0DC5">
            <w:pPr>
              <w:pStyle w:val="TableParagraph"/>
              <w:ind w:left="169" w:right="136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музыка. Импрес-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сионизм (на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5450" w:type="dxa"/>
          </w:tcPr>
          <w:p w14:paraId="5BAFDFB8" w14:textId="77777777" w:rsidR="00A45A12" w:rsidRDefault="00AA0DC5">
            <w:pPr>
              <w:pStyle w:val="TableParagraph"/>
              <w:spacing w:before="111"/>
              <w:ind w:left="169" w:right="538"/>
              <w:rPr>
                <w:sz w:val="24"/>
              </w:rPr>
            </w:pPr>
            <w:r>
              <w:rPr>
                <w:sz w:val="24"/>
              </w:rPr>
              <w:t>Знакомство с музыкальными произведениями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программной музыки. Выявление интонаций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14:paraId="05268AA9" w14:textId="77777777" w:rsidR="00A45A12" w:rsidRDefault="00AA0DC5">
            <w:pPr>
              <w:pStyle w:val="TableParagraph"/>
              <w:spacing w:before="1"/>
              <w:ind w:left="169" w:right="322"/>
              <w:rPr>
                <w:sz w:val="24"/>
              </w:rPr>
            </w:pPr>
            <w:r>
              <w:rPr>
                <w:sz w:val="24"/>
              </w:rPr>
              <w:t>Музыкальная викторина на знание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 и авторов изученных произведений.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Разучивание, исполнение песни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изобразительности. Сочинение к ней ритмиче-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шумового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изобразительного эффекта.</w:t>
            </w:r>
          </w:p>
          <w:p w14:paraId="32A22FB1" w14:textId="77777777" w:rsidR="00A45A12" w:rsidRDefault="00AA0DC5">
            <w:pPr>
              <w:pStyle w:val="TableParagraph"/>
              <w:spacing w:before="1"/>
              <w:ind w:left="169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</w:p>
          <w:p w14:paraId="130C58EB" w14:textId="77777777" w:rsidR="00A45A12" w:rsidRDefault="00AA0DC5">
            <w:pPr>
              <w:pStyle w:val="TableParagraph"/>
              <w:ind w:left="169" w:right="329"/>
              <w:rPr>
                <w:sz w:val="24"/>
              </w:rPr>
            </w:pPr>
            <w:r>
              <w:rPr>
                <w:sz w:val="24"/>
              </w:rPr>
              <w:t>Рисование под впечатлением от восприятия 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зыки программно-изобразительного 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импровизация,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озвучивание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</w:p>
        </w:tc>
      </w:tr>
    </w:tbl>
    <w:p w14:paraId="5333C268" w14:textId="77777777" w:rsidR="00A45A12" w:rsidRDefault="00A45A12">
      <w:pPr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03B5F457" w14:textId="77777777" w:rsidR="00A45A12" w:rsidRDefault="00A45A12">
      <w:pPr>
        <w:pStyle w:val="a3"/>
        <w:spacing w:before="10"/>
        <w:ind w:left="0" w:firstLine="0"/>
        <w:jc w:val="left"/>
        <w:rPr>
          <w:b/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38"/>
        <w:gridCol w:w="2086"/>
        <w:gridCol w:w="5450"/>
      </w:tblGrid>
      <w:tr w:rsidR="00A45A12" w14:paraId="7E8760D2" w14:textId="77777777">
        <w:trPr>
          <w:trHeight w:val="1077"/>
        </w:trPr>
        <w:tc>
          <w:tcPr>
            <w:tcW w:w="1268" w:type="dxa"/>
          </w:tcPr>
          <w:p w14:paraId="766B57F0" w14:textId="77777777" w:rsidR="00A45A12" w:rsidRDefault="00AA0DC5">
            <w:pPr>
              <w:pStyle w:val="TableParagraph"/>
              <w:spacing w:before="116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38" w:type="dxa"/>
          </w:tcPr>
          <w:p w14:paraId="0F198415" w14:textId="77777777" w:rsidR="00A45A12" w:rsidRDefault="00AA0DC5">
            <w:pPr>
              <w:pStyle w:val="TableParagraph"/>
              <w:spacing w:before="116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86" w:type="dxa"/>
          </w:tcPr>
          <w:p w14:paraId="60ECD0B3" w14:textId="77777777" w:rsidR="00A45A12" w:rsidRDefault="00AA0DC5">
            <w:pPr>
              <w:pStyle w:val="TableParagraph"/>
              <w:spacing w:before="116"/>
              <w:ind w:left="37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450" w:type="dxa"/>
          </w:tcPr>
          <w:p w14:paraId="780F5045" w14:textId="77777777" w:rsidR="00A45A12" w:rsidRDefault="00AA0DC5">
            <w:pPr>
              <w:pStyle w:val="TableParagraph"/>
              <w:spacing w:before="116"/>
              <w:ind w:left="87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5E05E980" w14:textId="77777777">
        <w:trPr>
          <w:trHeight w:val="3425"/>
        </w:trPr>
        <w:tc>
          <w:tcPr>
            <w:tcW w:w="1268" w:type="dxa"/>
          </w:tcPr>
          <w:p w14:paraId="2A9A5EF0" w14:textId="77777777" w:rsidR="00A45A12" w:rsidRDefault="00A45A12">
            <w:pPr>
              <w:pStyle w:val="TableParagraph"/>
            </w:pPr>
          </w:p>
        </w:tc>
        <w:tc>
          <w:tcPr>
            <w:tcW w:w="1338" w:type="dxa"/>
          </w:tcPr>
          <w:p w14:paraId="7F38E065" w14:textId="77777777" w:rsidR="00A45A12" w:rsidRDefault="00A45A12">
            <w:pPr>
              <w:pStyle w:val="TableParagraph"/>
            </w:pPr>
          </w:p>
        </w:tc>
        <w:tc>
          <w:tcPr>
            <w:tcW w:w="2086" w:type="dxa"/>
          </w:tcPr>
          <w:p w14:paraId="44058045" w14:textId="77777777" w:rsidR="00A45A12" w:rsidRDefault="00AA0DC5">
            <w:pPr>
              <w:pStyle w:val="TableParagraph"/>
              <w:spacing w:before="111"/>
              <w:ind w:left="169" w:right="257"/>
              <w:rPr>
                <w:sz w:val="24"/>
              </w:rPr>
            </w:pPr>
            <w:r>
              <w:rPr>
                <w:sz w:val="24"/>
              </w:rPr>
              <w:t>французских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клавесинистов,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 Дебюсси,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Лядова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5450" w:type="dxa"/>
          </w:tcPr>
          <w:p w14:paraId="2216C164" w14:textId="77777777" w:rsidR="00A45A12" w:rsidRDefault="00A45A12">
            <w:pPr>
              <w:pStyle w:val="TableParagraph"/>
            </w:pPr>
          </w:p>
        </w:tc>
      </w:tr>
      <w:tr w:rsidR="00A45A12" w14:paraId="7B61784E" w14:textId="77777777">
        <w:trPr>
          <w:trHeight w:val="1630"/>
        </w:trPr>
        <w:tc>
          <w:tcPr>
            <w:tcW w:w="1268" w:type="dxa"/>
          </w:tcPr>
          <w:p w14:paraId="23DBBAFA" w14:textId="77777777" w:rsidR="00A45A12" w:rsidRDefault="00AA0DC5">
            <w:pPr>
              <w:pStyle w:val="TableParagraph"/>
              <w:spacing w:before="112"/>
              <w:ind w:left="170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14:paraId="3FA0DCBE" w14:textId="77777777" w:rsidR="00A45A12" w:rsidRDefault="00AA0DC5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14:paraId="19412949" w14:textId="77777777" w:rsidR="00A45A12" w:rsidRDefault="00AA0DC5">
            <w:pPr>
              <w:pStyle w:val="TableParagraph"/>
              <w:ind w:left="170" w:right="18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338" w:type="dxa"/>
          </w:tcPr>
          <w:p w14:paraId="73D99B33" w14:textId="77777777" w:rsidR="00A45A12" w:rsidRDefault="00AA0DC5">
            <w:pPr>
              <w:pStyle w:val="TableParagraph"/>
              <w:spacing w:before="112"/>
              <w:ind w:left="169" w:right="145"/>
              <w:rPr>
                <w:sz w:val="24"/>
              </w:rPr>
            </w:pPr>
            <w:r>
              <w:rPr>
                <w:spacing w:val="-1"/>
                <w:sz w:val="24"/>
              </w:rPr>
              <w:t>Музыка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w="2086" w:type="dxa"/>
          </w:tcPr>
          <w:p w14:paraId="7E23F0E1" w14:textId="77777777" w:rsidR="00A45A12" w:rsidRDefault="00AA0DC5">
            <w:pPr>
              <w:pStyle w:val="TableParagraph"/>
              <w:spacing w:before="112"/>
              <w:ind w:left="169" w:right="255"/>
              <w:rPr>
                <w:sz w:val="24"/>
              </w:rPr>
            </w:pPr>
            <w:r>
              <w:rPr>
                <w:sz w:val="24"/>
              </w:rPr>
              <w:t>Музыка к дра-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спектаклю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 твор-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Грига,</w:t>
            </w:r>
          </w:p>
        </w:tc>
        <w:tc>
          <w:tcPr>
            <w:tcW w:w="5450" w:type="dxa"/>
          </w:tcPr>
          <w:p w14:paraId="43DCE398" w14:textId="77777777" w:rsidR="00A45A12" w:rsidRDefault="00AA0DC5">
            <w:pPr>
              <w:pStyle w:val="TableParagraph"/>
              <w:spacing w:before="112"/>
              <w:ind w:left="169"/>
              <w:rPr>
                <w:sz w:val="24"/>
              </w:rPr>
            </w:pPr>
            <w:r>
              <w:rPr>
                <w:sz w:val="24"/>
              </w:rPr>
              <w:t>Знакомство с образцами музыки, созданной оте-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чественными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зарубежными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театра.</w:t>
            </w:r>
          </w:p>
          <w:p w14:paraId="0C1421CD" w14:textId="77777777" w:rsidR="00A45A12" w:rsidRDefault="00AA0DC5">
            <w:pPr>
              <w:pStyle w:val="TableParagraph"/>
              <w:ind w:left="169" w:right="307"/>
              <w:rPr>
                <w:sz w:val="24"/>
              </w:rPr>
            </w:pPr>
            <w:r>
              <w:rPr>
                <w:sz w:val="24"/>
              </w:rPr>
              <w:t>Разучивание, исполнение песни из театральной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видеозаписи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14:paraId="6551496F" w14:textId="77777777" w:rsidR="00A45A12" w:rsidRDefault="00A45A12">
      <w:pPr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7A7B2653" w14:textId="77777777" w:rsidR="00A45A12" w:rsidRDefault="00A45A12">
      <w:pPr>
        <w:pStyle w:val="a3"/>
        <w:spacing w:before="10"/>
        <w:ind w:left="0" w:firstLine="0"/>
        <w:jc w:val="left"/>
        <w:rPr>
          <w:b/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38"/>
        <w:gridCol w:w="2086"/>
        <w:gridCol w:w="5450"/>
      </w:tblGrid>
      <w:tr w:rsidR="00A45A12" w14:paraId="575D22E3" w14:textId="77777777">
        <w:trPr>
          <w:trHeight w:val="1077"/>
        </w:trPr>
        <w:tc>
          <w:tcPr>
            <w:tcW w:w="1268" w:type="dxa"/>
          </w:tcPr>
          <w:p w14:paraId="617A39C8" w14:textId="77777777" w:rsidR="00A45A12" w:rsidRDefault="00AA0DC5">
            <w:pPr>
              <w:pStyle w:val="TableParagraph"/>
              <w:spacing w:before="116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38" w:type="dxa"/>
          </w:tcPr>
          <w:p w14:paraId="2907A2C5" w14:textId="77777777" w:rsidR="00A45A12" w:rsidRDefault="00AA0DC5">
            <w:pPr>
              <w:pStyle w:val="TableParagraph"/>
              <w:spacing w:before="116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86" w:type="dxa"/>
          </w:tcPr>
          <w:p w14:paraId="24FC35BC" w14:textId="77777777" w:rsidR="00A45A12" w:rsidRDefault="00AA0DC5">
            <w:pPr>
              <w:pStyle w:val="TableParagraph"/>
              <w:spacing w:before="116"/>
              <w:ind w:left="37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450" w:type="dxa"/>
          </w:tcPr>
          <w:p w14:paraId="7AA642C9" w14:textId="77777777" w:rsidR="00A45A12" w:rsidRDefault="00AA0DC5">
            <w:pPr>
              <w:pStyle w:val="TableParagraph"/>
              <w:spacing w:before="116"/>
              <w:ind w:left="87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3657E1B5" w14:textId="77777777">
        <w:trPr>
          <w:trHeight w:val="388"/>
        </w:trPr>
        <w:tc>
          <w:tcPr>
            <w:tcW w:w="1268" w:type="dxa"/>
            <w:vMerge w:val="restart"/>
          </w:tcPr>
          <w:p w14:paraId="2B1040B3" w14:textId="77777777" w:rsidR="00A45A12" w:rsidRDefault="00A45A12">
            <w:pPr>
              <w:pStyle w:val="TableParagraph"/>
            </w:pPr>
          </w:p>
        </w:tc>
        <w:tc>
          <w:tcPr>
            <w:tcW w:w="1338" w:type="dxa"/>
            <w:vMerge w:val="restart"/>
          </w:tcPr>
          <w:p w14:paraId="298ECB86" w14:textId="77777777" w:rsidR="00A45A12" w:rsidRDefault="00A45A12">
            <w:pPr>
              <w:pStyle w:val="TableParagraph"/>
            </w:pPr>
          </w:p>
        </w:tc>
        <w:tc>
          <w:tcPr>
            <w:tcW w:w="2086" w:type="dxa"/>
            <w:tcBorders>
              <w:bottom w:val="nil"/>
            </w:tcBorders>
          </w:tcPr>
          <w:p w14:paraId="6622ABDE" w14:textId="77777777" w:rsidR="00A45A12" w:rsidRDefault="00AA0DC5">
            <w:pPr>
              <w:pStyle w:val="TableParagraph"/>
              <w:spacing w:before="111"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Бетхове-</w:t>
            </w:r>
          </w:p>
        </w:tc>
        <w:tc>
          <w:tcPr>
            <w:tcW w:w="5450" w:type="dxa"/>
            <w:tcBorders>
              <w:bottom w:val="nil"/>
            </w:tcBorders>
          </w:tcPr>
          <w:p w14:paraId="5B285BD5" w14:textId="77777777" w:rsidR="00A45A12" w:rsidRDefault="00AA0DC5">
            <w:pPr>
              <w:pStyle w:val="TableParagraph"/>
              <w:spacing w:before="111"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котором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</w:tc>
      </w:tr>
      <w:tr w:rsidR="00A45A12" w14:paraId="0A7B9803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647AA2BC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14:paraId="4FC1F929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  <w:tcBorders>
              <w:top w:val="nil"/>
              <w:bottom w:val="nil"/>
            </w:tcBorders>
          </w:tcPr>
          <w:p w14:paraId="5F808531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5450" w:type="dxa"/>
            <w:tcBorders>
              <w:top w:val="nil"/>
              <w:bottom w:val="nil"/>
            </w:tcBorders>
          </w:tcPr>
          <w:p w14:paraId="608286D6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</w:p>
        </w:tc>
      </w:tr>
      <w:tr w:rsidR="00A45A12" w14:paraId="1E7512EA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42835D84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14:paraId="44A77429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  <w:tcBorders>
              <w:top w:val="nil"/>
              <w:bottom w:val="nil"/>
            </w:tcBorders>
          </w:tcPr>
          <w:p w14:paraId="67200F40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Шнитке,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5450" w:type="dxa"/>
            <w:tcBorders>
              <w:top w:val="nil"/>
              <w:bottom w:val="nil"/>
            </w:tcBorders>
          </w:tcPr>
          <w:p w14:paraId="53F5F998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фрагментов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</w:tc>
      </w:tr>
      <w:tr w:rsidR="00A45A12" w14:paraId="785F6AD1" w14:textId="77777777">
        <w:trPr>
          <w:trHeight w:val="265"/>
        </w:trPr>
        <w:tc>
          <w:tcPr>
            <w:tcW w:w="1268" w:type="dxa"/>
            <w:vMerge/>
            <w:tcBorders>
              <w:top w:val="nil"/>
            </w:tcBorders>
          </w:tcPr>
          <w:p w14:paraId="0C63548E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14:paraId="59AF923E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  <w:tcBorders>
              <w:top w:val="nil"/>
              <w:bottom w:val="nil"/>
            </w:tcBorders>
          </w:tcPr>
          <w:p w14:paraId="3F8A3961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Шостаковича</w:t>
            </w:r>
          </w:p>
        </w:tc>
        <w:tc>
          <w:tcPr>
            <w:tcW w:w="5450" w:type="dxa"/>
            <w:tcBorders>
              <w:top w:val="nil"/>
              <w:bottom w:val="nil"/>
            </w:tcBorders>
          </w:tcPr>
          <w:p w14:paraId="34C80472" w14:textId="77777777" w:rsidR="00A45A12" w:rsidRDefault="00AA0DC5">
            <w:pPr>
              <w:pStyle w:val="TableParagraph"/>
              <w:spacing w:line="246" w:lineRule="exact"/>
              <w:ind w:left="169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</w:p>
        </w:tc>
      </w:tr>
      <w:tr w:rsidR="00A45A12" w14:paraId="53A7B3D3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7F91D938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14:paraId="19473EF2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  <w:tcBorders>
              <w:top w:val="nil"/>
              <w:bottom w:val="nil"/>
            </w:tcBorders>
          </w:tcPr>
          <w:p w14:paraId="5D46784B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и др.).</w:t>
            </w:r>
          </w:p>
        </w:tc>
        <w:tc>
          <w:tcPr>
            <w:tcW w:w="5450" w:type="dxa"/>
            <w:tcBorders>
              <w:top w:val="nil"/>
              <w:bottom w:val="nil"/>
            </w:tcBorders>
          </w:tcPr>
          <w:p w14:paraId="7381BFCB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</w:tc>
      </w:tr>
      <w:tr w:rsidR="00A45A12" w14:paraId="0DE13B36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63AA80D7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14:paraId="1F1D941F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  <w:tcBorders>
              <w:top w:val="nil"/>
              <w:bottom w:val="nil"/>
            </w:tcBorders>
          </w:tcPr>
          <w:p w14:paraId="4CC81ED6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Единство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</w:p>
        </w:tc>
        <w:tc>
          <w:tcPr>
            <w:tcW w:w="5450" w:type="dxa"/>
            <w:tcBorders>
              <w:top w:val="nil"/>
              <w:bottom w:val="nil"/>
            </w:tcBorders>
          </w:tcPr>
          <w:p w14:paraId="3453CCB6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</w:p>
        </w:tc>
      </w:tr>
      <w:tr w:rsidR="00A45A12" w14:paraId="406FC5C2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14A938F9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14:paraId="3AFB5E55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  <w:tcBorders>
              <w:top w:val="nil"/>
              <w:bottom w:val="nil"/>
            </w:tcBorders>
          </w:tcPr>
          <w:p w14:paraId="585EAD5B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драматургии,</w:t>
            </w:r>
          </w:p>
        </w:tc>
        <w:tc>
          <w:tcPr>
            <w:tcW w:w="5450" w:type="dxa"/>
            <w:tcBorders>
              <w:top w:val="nil"/>
              <w:bottom w:val="nil"/>
            </w:tcBorders>
          </w:tcPr>
          <w:p w14:paraId="432D6B07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(устно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письменно)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</w:p>
        </w:tc>
      </w:tr>
      <w:tr w:rsidR="00A45A12" w14:paraId="0E64F744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1B0271A1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14:paraId="47CDF246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  <w:tcBorders>
              <w:top w:val="nil"/>
              <w:bottom w:val="nil"/>
            </w:tcBorders>
          </w:tcPr>
          <w:p w14:paraId="42D43787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сценической</w:t>
            </w:r>
          </w:p>
        </w:tc>
        <w:tc>
          <w:tcPr>
            <w:tcW w:w="5450" w:type="dxa"/>
            <w:tcBorders>
              <w:top w:val="nil"/>
              <w:bottom w:val="nil"/>
            </w:tcBorders>
          </w:tcPr>
          <w:p w14:paraId="6263168D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спектакле.</w:t>
            </w:r>
          </w:p>
        </w:tc>
      </w:tr>
      <w:tr w:rsidR="00A45A12" w14:paraId="6708030F" w14:textId="77777777">
        <w:trPr>
          <w:trHeight w:val="265"/>
        </w:trPr>
        <w:tc>
          <w:tcPr>
            <w:tcW w:w="1268" w:type="dxa"/>
            <w:vMerge/>
            <w:tcBorders>
              <w:top w:val="nil"/>
            </w:tcBorders>
          </w:tcPr>
          <w:p w14:paraId="526EAF96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14:paraId="7B52FD0F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  <w:tcBorders>
              <w:top w:val="nil"/>
              <w:bottom w:val="nil"/>
            </w:tcBorders>
          </w:tcPr>
          <w:p w14:paraId="39C3140C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живописи,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хо-</w:t>
            </w:r>
          </w:p>
        </w:tc>
        <w:tc>
          <w:tcPr>
            <w:tcW w:w="5450" w:type="dxa"/>
            <w:tcBorders>
              <w:top w:val="nil"/>
              <w:bottom w:val="nil"/>
            </w:tcBorders>
          </w:tcPr>
          <w:p w14:paraId="0BE4E3E8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созданной</w:t>
            </w:r>
          </w:p>
        </w:tc>
      </w:tr>
      <w:tr w:rsidR="00A45A12" w14:paraId="41274A67" w14:textId="77777777">
        <w:trPr>
          <w:trHeight w:val="403"/>
        </w:trPr>
        <w:tc>
          <w:tcPr>
            <w:tcW w:w="1268" w:type="dxa"/>
            <w:vMerge/>
            <w:tcBorders>
              <w:top w:val="nil"/>
            </w:tcBorders>
          </w:tcPr>
          <w:p w14:paraId="396A571A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14:paraId="3F9C5590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  <w:tcBorders>
              <w:top w:val="nil"/>
            </w:tcBorders>
          </w:tcPr>
          <w:p w14:paraId="6B8B5C56" w14:textId="77777777" w:rsidR="00A45A12" w:rsidRDefault="00AA0DC5">
            <w:pPr>
              <w:pStyle w:val="TableParagraph"/>
              <w:spacing w:line="266" w:lineRule="exact"/>
              <w:ind w:left="169"/>
              <w:rPr>
                <w:sz w:val="24"/>
              </w:rPr>
            </w:pPr>
            <w:r>
              <w:rPr>
                <w:sz w:val="24"/>
              </w:rPr>
              <w:t>реографии</w:t>
            </w:r>
          </w:p>
        </w:tc>
        <w:tc>
          <w:tcPr>
            <w:tcW w:w="5450" w:type="dxa"/>
            <w:tcBorders>
              <w:top w:val="nil"/>
            </w:tcBorders>
          </w:tcPr>
          <w:p w14:paraId="5C624614" w14:textId="77777777" w:rsidR="00A45A12" w:rsidRDefault="00AA0DC5">
            <w:pPr>
              <w:pStyle w:val="TableParagraph"/>
              <w:spacing w:line="266" w:lineRule="exact"/>
              <w:ind w:left="169"/>
              <w:rPr>
                <w:sz w:val="24"/>
              </w:rPr>
            </w:pPr>
            <w:r>
              <w:rPr>
                <w:sz w:val="24"/>
              </w:rPr>
              <w:t>отечественными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</w:tr>
    </w:tbl>
    <w:p w14:paraId="1B5E22CB" w14:textId="77777777" w:rsidR="00A45A12" w:rsidRDefault="00A45A12">
      <w:pPr>
        <w:spacing w:line="266" w:lineRule="exact"/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05698344" w14:textId="77777777" w:rsidR="00A45A12" w:rsidRDefault="00A45A12">
      <w:pPr>
        <w:pStyle w:val="a3"/>
        <w:spacing w:before="10"/>
        <w:ind w:left="0" w:firstLine="0"/>
        <w:jc w:val="left"/>
        <w:rPr>
          <w:b/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38"/>
        <w:gridCol w:w="2086"/>
        <w:gridCol w:w="5450"/>
      </w:tblGrid>
      <w:tr w:rsidR="00A45A12" w14:paraId="184C103D" w14:textId="77777777">
        <w:trPr>
          <w:trHeight w:val="1077"/>
        </w:trPr>
        <w:tc>
          <w:tcPr>
            <w:tcW w:w="1268" w:type="dxa"/>
          </w:tcPr>
          <w:p w14:paraId="3BDD800D" w14:textId="77777777" w:rsidR="00A45A12" w:rsidRDefault="00AA0DC5">
            <w:pPr>
              <w:pStyle w:val="TableParagraph"/>
              <w:spacing w:before="116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38" w:type="dxa"/>
          </w:tcPr>
          <w:p w14:paraId="3B863CFA" w14:textId="77777777" w:rsidR="00A45A12" w:rsidRDefault="00AA0DC5">
            <w:pPr>
              <w:pStyle w:val="TableParagraph"/>
              <w:spacing w:before="116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86" w:type="dxa"/>
          </w:tcPr>
          <w:p w14:paraId="27DE1CE3" w14:textId="77777777" w:rsidR="00A45A12" w:rsidRDefault="00AA0DC5">
            <w:pPr>
              <w:pStyle w:val="TableParagraph"/>
              <w:spacing w:before="116"/>
              <w:ind w:left="37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450" w:type="dxa"/>
          </w:tcPr>
          <w:p w14:paraId="0F06F0AF" w14:textId="77777777" w:rsidR="00A45A12" w:rsidRDefault="00AA0DC5">
            <w:pPr>
              <w:pStyle w:val="TableParagraph"/>
              <w:spacing w:before="116"/>
              <w:ind w:left="87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121E5126" w14:textId="77777777">
        <w:trPr>
          <w:trHeight w:val="4666"/>
        </w:trPr>
        <w:tc>
          <w:tcPr>
            <w:tcW w:w="1268" w:type="dxa"/>
          </w:tcPr>
          <w:p w14:paraId="3917C383" w14:textId="77777777" w:rsidR="00A45A12" w:rsidRDefault="00AA0DC5">
            <w:pPr>
              <w:pStyle w:val="TableParagraph"/>
              <w:spacing w:before="111"/>
              <w:ind w:left="170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14:paraId="5FB439C7" w14:textId="77777777" w:rsidR="00A45A12" w:rsidRDefault="00AA0DC5"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14:paraId="2019622F" w14:textId="77777777" w:rsidR="00A45A12" w:rsidRDefault="00AA0DC5">
            <w:pPr>
              <w:pStyle w:val="TableParagraph"/>
              <w:ind w:left="170" w:right="18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338" w:type="dxa"/>
          </w:tcPr>
          <w:p w14:paraId="08D86537" w14:textId="77777777" w:rsidR="00A45A12" w:rsidRDefault="00AA0DC5">
            <w:pPr>
              <w:pStyle w:val="TableParagraph"/>
              <w:spacing w:before="111"/>
              <w:ind w:left="169" w:right="344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дения</w:t>
            </w:r>
          </w:p>
        </w:tc>
        <w:tc>
          <w:tcPr>
            <w:tcW w:w="2086" w:type="dxa"/>
          </w:tcPr>
          <w:p w14:paraId="70AFB509" w14:textId="77777777" w:rsidR="00A45A12" w:rsidRDefault="00AA0DC5">
            <w:pPr>
              <w:pStyle w:val="TableParagraph"/>
              <w:spacing w:before="111"/>
              <w:ind w:left="169" w:right="48"/>
              <w:rPr>
                <w:sz w:val="24"/>
              </w:rPr>
            </w:pPr>
            <w:r>
              <w:rPr>
                <w:spacing w:val="-1"/>
                <w:sz w:val="24"/>
              </w:rPr>
              <w:t>Музыка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немом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кино.</w:t>
            </w:r>
          </w:p>
          <w:p w14:paraId="1FC1141B" w14:textId="77777777" w:rsidR="00A45A12" w:rsidRDefault="00AA0DC5">
            <w:pPr>
              <w:pStyle w:val="TableParagraph"/>
              <w:spacing w:before="1"/>
              <w:ind w:left="169" w:right="4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Внутрикадровая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закадровая 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зыка. 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фильма-оперы,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фильма-балета,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фильма-мюзикла,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 произ-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ведений</w:t>
            </w:r>
          </w:p>
          <w:p w14:paraId="4D2D10C5" w14:textId="77777777" w:rsidR="00A45A12" w:rsidRDefault="00AA0DC5">
            <w:pPr>
              <w:pStyle w:val="TableParagraph"/>
              <w:spacing w:before="1"/>
              <w:ind w:left="169" w:right="606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Роджерса,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Лоу,</w:t>
            </w:r>
          </w:p>
          <w:p w14:paraId="54E941E9" w14:textId="77777777" w:rsidR="00A45A12" w:rsidRDefault="00AA0DC5">
            <w:pPr>
              <w:pStyle w:val="TableParagraph"/>
              <w:ind w:left="169" w:right="624"/>
              <w:rPr>
                <w:sz w:val="24"/>
              </w:rPr>
            </w:pPr>
            <w:r>
              <w:rPr>
                <w:sz w:val="24"/>
              </w:rPr>
              <w:t>Г. Гладкова,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Шнитке)</w:t>
            </w:r>
          </w:p>
        </w:tc>
        <w:tc>
          <w:tcPr>
            <w:tcW w:w="5450" w:type="dxa"/>
          </w:tcPr>
          <w:p w14:paraId="13927A83" w14:textId="77777777" w:rsidR="00A45A12" w:rsidRDefault="00AA0DC5">
            <w:pPr>
              <w:pStyle w:val="TableParagraph"/>
              <w:spacing w:before="111"/>
              <w:ind w:left="169" w:right="74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киномузыки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зарубежных композиторов.</w:t>
            </w:r>
          </w:p>
          <w:p w14:paraId="7572B885" w14:textId="77777777" w:rsidR="00A45A12" w:rsidRDefault="00AA0DC5">
            <w:pPr>
              <w:pStyle w:val="TableParagraph"/>
              <w:spacing w:before="1"/>
              <w:ind w:left="169" w:right="250"/>
              <w:rPr>
                <w:sz w:val="24"/>
              </w:rPr>
            </w:pPr>
            <w:r>
              <w:rPr>
                <w:sz w:val="24"/>
              </w:rPr>
              <w:t>Просмотр фильмов с целью анализа выразитель-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создаваемого музыкой.</w:t>
            </w:r>
          </w:p>
          <w:p w14:paraId="4D1DCAB7" w14:textId="77777777" w:rsidR="00A45A12" w:rsidRDefault="00AA0DC5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фильма.</w:t>
            </w:r>
          </w:p>
          <w:p w14:paraId="0AF6A6D3" w14:textId="77777777" w:rsidR="00A45A12" w:rsidRDefault="00AA0DC5">
            <w:pPr>
              <w:pStyle w:val="TableParagraph"/>
              <w:ind w:left="169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</w:p>
          <w:p w14:paraId="336AA60C" w14:textId="77777777" w:rsidR="00A45A12" w:rsidRDefault="00AA0DC5">
            <w:pPr>
              <w:pStyle w:val="TableParagraph"/>
              <w:spacing w:before="1"/>
              <w:ind w:left="169" w:right="28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любительского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Переозвучка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фрагмента мультфильма.</w:t>
            </w:r>
          </w:p>
          <w:p w14:paraId="1D70F972" w14:textId="77777777" w:rsidR="00A45A12" w:rsidRDefault="00AA0DC5">
            <w:pPr>
              <w:pStyle w:val="TableParagraph"/>
              <w:ind w:left="169" w:right="232"/>
              <w:rPr>
                <w:sz w:val="24"/>
              </w:rPr>
            </w:pPr>
            <w:r>
              <w:rPr>
                <w:sz w:val="24"/>
              </w:rPr>
              <w:t>Просмотр фильма-оперы или фильма-балета.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Аналитическое эссе с ответом на вопрос «В чём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видеозаписи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фильма-оперы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(фильма-балета)?»</w:t>
            </w:r>
          </w:p>
        </w:tc>
      </w:tr>
    </w:tbl>
    <w:p w14:paraId="301BE444" w14:textId="77777777" w:rsidR="00A45A12" w:rsidRDefault="00A45A12">
      <w:pPr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3910C6CA" w14:textId="77777777" w:rsidR="00A45A12" w:rsidRDefault="00A45A12">
      <w:pPr>
        <w:pStyle w:val="a3"/>
        <w:ind w:left="0" w:firstLine="0"/>
        <w:jc w:val="left"/>
        <w:rPr>
          <w:b/>
          <w:sz w:val="25"/>
        </w:rPr>
      </w:pPr>
    </w:p>
    <w:p w14:paraId="53A7152A" w14:textId="77777777" w:rsidR="00A45A12" w:rsidRDefault="00AA0DC5">
      <w:pPr>
        <w:spacing w:before="90"/>
        <w:ind w:left="112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«СОВРЕМЕННАЯ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МУЗЫКА: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ЖАНРЫ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НАПРАВЛЕНИЯ»</w:t>
      </w: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59"/>
        <w:gridCol w:w="2086"/>
        <w:gridCol w:w="5418"/>
      </w:tblGrid>
      <w:tr w:rsidR="00A45A12" w14:paraId="6CD48299" w14:textId="77777777">
        <w:trPr>
          <w:trHeight w:val="938"/>
        </w:trPr>
        <w:tc>
          <w:tcPr>
            <w:tcW w:w="1268" w:type="dxa"/>
            <w:tcBorders>
              <w:bottom w:val="single" w:sz="6" w:space="0" w:color="000000"/>
            </w:tcBorders>
          </w:tcPr>
          <w:p w14:paraId="4BE3C7AC" w14:textId="77777777" w:rsidR="00A45A12" w:rsidRDefault="00AA0DC5">
            <w:pPr>
              <w:pStyle w:val="TableParagraph"/>
              <w:spacing w:before="58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59" w:type="dxa"/>
            <w:tcBorders>
              <w:bottom w:val="single" w:sz="6" w:space="0" w:color="000000"/>
            </w:tcBorders>
          </w:tcPr>
          <w:p w14:paraId="7C6FDC09" w14:textId="77777777" w:rsidR="00A45A12" w:rsidRDefault="00AA0DC5">
            <w:pPr>
              <w:pStyle w:val="TableParagraph"/>
              <w:spacing w:before="58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86" w:type="dxa"/>
            <w:tcBorders>
              <w:bottom w:val="single" w:sz="6" w:space="0" w:color="000000"/>
              <w:right w:val="single" w:sz="6" w:space="0" w:color="000000"/>
            </w:tcBorders>
          </w:tcPr>
          <w:p w14:paraId="6A593B34" w14:textId="77777777" w:rsidR="00A45A12" w:rsidRDefault="00AA0DC5">
            <w:pPr>
              <w:pStyle w:val="TableParagraph"/>
              <w:spacing w:before="58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418" w:type="dxa"/>
            <w:tcBorders>
              <w:left w:val="single" w:sz="6" w:space="0" w:color="000000"/>
              <w:bottom w:val="single" w:sz="6" w:space="0" w:color="000000"/>
            </w:tcBorders>
          </w:tcPr>
          <w:p w14:paraId="7C41367E" w14:textId="77777777" w:rsidR="00A45A12" w:rsidRDefault="00AA0DC5">
            <w:pPr>
              <w:pStyle w:val="TableParagraph"/>
              <w:spacing w:before="58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1FED2D81" w14:textId="77777777">
        <w:trPr>
          <w:trHeight w:val="4387"/>
        </w:trPr>
        <w:tc>
          <w:tcPr>
            <w:tcW w:w="1268" w:type="dxa"/>
            <w:tcBorders>
              <w:top w:val="single" w:sz="6" w:space="0" w:color="000000"/>
            </w:tcBorders>
          </w:tcPr>
          <w:p w14:paraId="2FA3071E" w14:textId="77777777" w:rsidR="00A45A12" w:rsidRDefault="00AA0DC5">
            <w:pPr>
              <w:pStyle w:val="TableParagraph"/>
              <w:spacing w:before="108"/>
              <w:ind w:left="170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14:paraId="1C54D428" w14:textId="77777777" w:rsidR="00A45A12" w:rsidRDefault="00AA0DC5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14:paraId="7D5BB63A" w14:textId="77777777" w:rsidR="00A45A12" w:rsidRDefault="00AA0DC5">
            <w:pPr>
              <w:pStyle w:val="TableParagraph"/>
              <w:ind w:left="170" w:right="18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359" w:type="dxa"/>
            <w:tcBorders>
              <w:top w:val="single" w:sz="6" w:space="0" w:color="000000"/>
            </w:tcBorders>
          </w:tcPr>
          <w:p w14:paraId="426ADC03" w14:textId="77777777" w:rsidR="00A45A12" w:rsidRDefault="00AA0DC5">
            <w:pPr>
              <w:pStyle w:val="TableParagraph"/>
              <w:spacing w:before="108"/>
              <w:ind w:left="169"/>
              <w:rPr>
                <w:sz w:val="24"/>
              </w:rPr>
            </w:pPr>
            <w:r>
              <w:rPr>
                <w:sz w:val="24"/>
              </w:rPr>
              <w:t>Джаз</w:t>
            </w:r>
          </w:p>
        </w:tc>
        <w:tc>
          <w:tcPr>
            <w:tcW w:w="2086" w:type="dxa"/>
            <w:tcBorders>
              <w:top w:val="single" w:sz="6" w:space="0" w:color="000000"/>
              <w:right w:val="single" w:sz="6" w:space="0" w:color="000000"/>
            </w:tcBorders>
          </w:tcPr>
          <w:p w14:paraId="18872C32" w14:textId="77777777" w:rsidR="00A45A12" w:rsidRDefault="00AA0DC5">
            <w:pPr>
              <w:pStyle w:val="TableParagraph"/>
              <w:spacing w:before="108"/>
              <w:ind w:left="172" w:right="160"/>
              <w:rPr>
                <w:sz w:val="24"/>
              </w:rPr>
            </w:pPr>
            <w:r>
              <w:rPr>
                <w:sz w:val="24"/>
              </w:rPr>
              <w:t>Джаз — 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джазового 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стиля (свинг,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синкопы, удар-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и духовые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вопро-</w:t>
            </w:r>
          </w:p>
          <w:p w14:paraId="14B72A1F" w14:textId="77777777" w:rsidR="00A45A12" w:rsidRDefault="00AA0DC5">
            <w:pPr>
              <w:pStyle w:val="TableParagraph"/>
              <w:spacing w:before="1"/>
              <w:ind w:left="172" w:right="247"/>
              <w:rPr>
                <w:sz w:val="24"/>
              </w:rPr>
            </w:pPr>
            <w:r>
              <w:rPr>
                <w:sz w:val="24"/>
              </w:rPr>
              <w:t>со-ответная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 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тивов, гармони-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ческая сетка,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импровизация)</w:t>
            </w:r>
          </w:p>
        </w:tc>
        <w:tc>
          <w:tcPr>
            <w:tcW w:w="5418" w:type="dxa"/>
            <w:tcBorders>
              <w:top w:val="single" w:sz="6" w:space="0" w:color="000000"/>
              <w:left w:val="single" w:sz="6" w:space="0" w:color="000000"/>
            </w:tcBorders>
          </w:tcPr>
          <w:p w14:paraId="51D7A454" w14:textId="77777777" w:rsidR="00A45A12" w:rsidRDefault="00AA0DC5">
            <w:pPr>
              <w:pStyle w:val="TableParagraph"/>
              <w:spacing w:before="108"/>
              <w:ind w:left="169"/>
              <w:rPr>
                <w:sz w:val="24"/>
              </w:rPr>
            </w:pPr>
            <w:r>
              <w:rPr>
                <w:sz w:val="24"/>
              </w:rPr>
              <w:t>Знакомство с различными джазовыми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композициями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(рег-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тайм,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биг-бэнд, блюз).</w:t>
            </w:r>
          </w:p>
          <w:p w14:paraId="58C805C7" w14:textId="77777777" w:rsidR="00A45A12" w:rsidRDefault="00AA0DC5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слух:</w:t>
            </w:r>
          </w:p>
          <w:p w14:paraId="0C928647" w14:textId="77777777" w:rsidR="00A45A12" w:rsidRDefault="00AA0DC5" w:rsidP="00AD2979">
            <w:pPr>
              <w:pStyle w:val="TableParagraph"/>
              <w:numPr>
                <w:ilvl w:val="0"/>
                <w:numId w:val="27"/>
              </w:numPr>
              <w:tabs>
                <w:tab w:val="left" w:pos="465"/>
              </w:tabs>
              <w:ind w:right="161" w:firstLine="0"/>
              <w:rPr>
                <w:sz w:val="24"/>
              </w:rPr>
            </w:pPr>
            <w:r>
              <w:rPr>
                <w:sz w:val="24"/>
              </w:rPr>
              <w:t>принадлежности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джазовой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</w:p>
          <w:p w14:paraId="6C36033E" w14:textId="77777777" w:rsidR="00A45A12" w:rsidRDefault="00AA0DC5" w:rsidP="00AD2979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</w:tabs>
              <w:spacing w:before="1"/>
              <w:ind w:right="301" w:firstLine="0"/>
              <w:rPr>
                <w:sz w:val="24"/>
              </w:rPr>
            </w:pPr>
            <w:r>
              <w:rPr>
                <w:sz w:val="24"/>
              </w:rPr>
              <w:t>исполнительского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(манера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инструментов).</w:t>
            </w:r>
          </w:p>
          <w:p w14:paraId="6F275D3A" w14:textId="77777777" w:rsidR="00A45A12" w:rsidRDefault="00AA0DC5">
            <w:pPr>
              <w:pStyle w:val="TableParagraph"/>
              <w:ind w:left="169" w:right="390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«вечнозелё-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ных» джазовых тем. Элементы ритмической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основе.</w:t>
            </w:r>
          </w:p>
          <w:p w14:paraId="54307613" w14:textId="77777777" w:rsidR="00A45A12" w:rsidRDefault="00AA0DC5">
            <w:pPr>
              <w:pStyle w:val="TableParagraph"/>
              <w:ind w:left="169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</w:p>
          <w:p w14:paraId="622EA86B" w14:textId="77777777" w:rsidR="00A45A12" w:rsidRDefault="00AA0DC5">
            <w:pPr>
              <w:pStyle w:val="TableParagraph"/>
              <w:spacing w:line="275" w:lineRule="exact"/>
              <w:ind w:left="169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блюза.</w:t>
            </w:r>
          </w:p>
          <w:p w14:paraId="32FFF1D4" w14:textId="77777777" w:rsidR="00A45A12" w:rsidRDefault="00AA0DC5">
            <w:pPr>
              <w:pStyle w:val="TableParagraph"/>
              <w:spacing w:line="275" w:lineRule="exact"/>
              <w:ind w:left="169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джазовой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</w:tbl>
    <w:p w14:paraId="68F77F62" w14:textId="77777777" w:rsidR="00A45A12" w:rsidRDefault="00A45A12">
      <w:pPr>
        <w:spacing w:line="275" w:lineRule="exact"/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79DEC46A" w14:textId="77777777" w:rsidR="00A45A12" w:rsidRDefault="00A45A12">
      <w:pPr>
        <w:pStyle w:val="a3"/>
        <w:spacing w:before="10"/>
        <w:ind w:left="0" w:firstLine="0"/>
        <w:jc w:val="left"/>
        <w:rPr>
          <w:b/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59"/>
        <w:gridCol w:w="2086"/>
        <w:gridCol w:w="5418"/>
      </w:tblGrid>
      <w:tr w:rsidR="00A45A12" w14:paraId="11A541FA" w14:textId="77777777">
        <w:trPr>
          <w:trHeight w:val="940"/>
        </w:trPr>
        <w:tc>
          <w:tcPr>
            <w:tcW w:w="1268" w:type="dxa"/>
          </w:tcPr>
          <w:p w14:paraId="72221356" w14:textId="77777777" w:rsidR="00A45A12" w:rsidRDefault="00AA0DC5">
            <w:pPr>
              <w:pStyle w:val="TableParagraph"/>
              <w:spacing w:before="61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59" w:type="dxa"/>
          </w:tcPr>
          <w:p w14:paraId="204CBBC3" w14:textId="77777777" w:rsidR="00A45A12" w:rsidRDefault="00AA0DC5">
            <w:pPr>
              <w:pStyle w:val="TableParagraph"/>
              <w:spacing w:before="61"/>
              <w:ind w:right="3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86" w:type="dxa"/>
            <w:tcBorders>
              <w:right w:val="single" w:sz="6" w:space="0" w:color="000000"/>
            </w:tcBorders>
          </w:tcPr>
          <w:p w14:paraId="3ACBE282" w14:textId="77777777" w:rsidR="00A45A12" w:rsidRDefault="00AA0DC5">
            <w:pPr>
              <w:pStyle w:val="TableParagraph"/>
              <w:spacing w:before="61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418" w:type="dxa"/>
            <w:tcBorders>
              <w:left w:val="single" w:sz="6" w:space="0" w:color="000000"/>
            </w:tcBorders>
          </w:tcPr>
          <w:p w14:paraId="3ABD77AF" w14:textId="77777777" w:rsidR="00A45A12" w:rsidRDefault="00AA0DC5">
            <w:pPr>
              <w:pStyle w:val="TableParagraph"/>
              <w:spacing w:before="61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1971E165" w14:textId="77777777">
        <w:trPr>
          <w:trHeight w:val="4390"/>
        </w:trPr>
        <w:tc>
          <w:tcPr>
            <w:tcW w:w="1268" w:type="dxa"/>
          </w:tcPr>
          <w:p w14:paraId="0BE0DFA7" w14:textId="77777777" w:rsidR="00A45A12" w:rsidRDefault="00AA0DC5">
            <w:pPr>
              <w:pStyle w:val="TableParagraph"/>
              <w:spacing w:before="114"/>
              <w:ind w:left="170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14:paraId="4CF0B640" w14:textId="77777777" w:rsidR="00A45A12" w:rsidRDefault="00AA0DC5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14:paraId="498C9203" w14:textId="77777777" w:rsidR="00A45A12" w:rsidRDefault="00AA0DC5">
            <w:pPr>
              <w:pStyle w:val="TableParagraph"/>
              <w:ind w:left="170" w:right="18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359" w:type="dxa"/>
          </w:tcPr>
          <w:p w14:paraId="30CA51FC" w14:textId="77777777" w:rsidR="00A45A12" w:rsidRDefault="00AA0DC5">
            <w:pPr>
              <w:pStyle w:val="TableParagraph"/>
              <w:spacing w:before="114"/>
              <w:ind w:right="323"/>
              <w:jc w:val="right"/>
              <w:rPr>
                <w:sz w:val="24"/>
              </w:rPr>
            </w:pPr>
            <w:r>
              <w:rPr>
                <w:sz w:val="24"/>
              </w:rPr>
              <w:t>Мюзикл</w:t>
            </w:r>
          </w:p>
        </w:tc>
        <w:tc>
          <w:tcPr>
            <w:tcW w:w="2086" w:type="dxa"/>
            <w:tcBorders>
              <w:right w:val="single" w:sz="6" w:space="0" w:color="000000"/>
            </w:tcBorders>
          </w:tcPr>
          <w:p w14:paraId="5CB802AB" w14:textId="77777777" w:rsidR="00A45A12" w:rsidRDefault="00AA0DC5">
            <w:pPr>
              <w:pStyle w:val="TableParagraph"/>
              <w:spacing w:before="114"/>
              <w:ind w:left="172" w:right="20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 — мю-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зиклы середины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 века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 твор-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Роджерса,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</w:p>
          <w:p w14:paraId="1A4B36F6" w14:textId="77777777" w:rsidR="00A45A12" w:rsidRDefault="00AA0DC5">
            <w:pPr>
              <w:pStyle w:val="TableParagraph"/>
              <w:spacing w:before="1"/>
              <w:ind w:left="172" w:right="748"/>
              <w:rPr>
                <w:sz w:val="24"/>
              </w:rPr>
            </w:pPr>
            <w:r>
              <w:rPr>
                <w:sz w:val="24"/>
              </w:rPr>
              <w:t>Л. Уэббера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14:paraId="528830DD" w14:textId="77777777" w:rsidR="00A45A12" w:rsidRDefault="00AA0DC5">
            <w:pPr>
              <w:pStyle w:val="TableParagraph"/>
              <w:ind w:left="172" w:right="296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жанре мюзикла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сцене</w:t>
            </w:r>
          </w:p>
        </w:tc>
        <w:tc>
          <w:tcPr>
            <w:tcW w:w="5418" w:type="dxa"/>
            <w:tcBorders>
              <w:left w:val="single" w:sz="6" w:space="0" w:color="000000"/>
            </w:tcBorders>
          </w:tcPr>
          <w:p w14:paraId="4DC782A6" w14:textId="77777777" w:rsidR="00A45A12" w:rsidRDefault="00AA0DC5">
            <w:pPr>
              <w:pStyle w:val="TableParagraph"/>
              <w:spacing w:before="114"/>
              <w:ind w:left="169" w:right="425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музыкальными произведениями,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сочинёнными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зарубежными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композиторами в жанре мюзикла, сравнение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 театральными жанрами (опера, балет,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спектакль).</w:t>
            </w:r>
          </w:p>
          <w:p w14:paraId="79EBF783" w14:textId="77777777" w:rsidR="00A45A12" w:rsidRDefault="00AA0DC5">
            <w:pPr>
              <w:pStyle w:val="TableParagraph"/>
              <w:spacing w:before="1"/>
              <w:ind w:left="169" w:right="71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рекламных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премьерах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мюзиклов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современных СМИ.</w:t>
            </w:r>
          </w:p>
          <w:p w14:paraId="6C835B4B" w14:textId="77777777" w:rsidR="00A45A12" w:rsidRDefault="00AA0DC5">
            <w:pPr>
              <w:pStyle w:val="TableParagraph"/>
              <w:ind w:left="169" w:right="361"/>
              <w:rPr>
                <w:sz w:val="24"/>
              </w:rPr>
            </w:pPr>
            <w:r>
              <w:rPr>
                <w:sz w:val="24"/>
              </w:rPr>
              <w:t>Просмотр видеозаписи одного из мюзиклов,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рекламного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постановки.</w:t>
            </w:r>
          </w:p>
          <w:p w14:paraId="06522C15" w14:textId="77777777" w:rsidR="00A45A12" w:rsidRDefault="00AA0DC5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мюзиклов.</w:t>
            </w:r>
          </w:p>
        </w:tc>
      </w:tr>
      <w:tr w:rsidR="00A45A12" w14:paraId="3968E137" w14:textId="77777777">
        <w:trPr>
          <w:trHeight w:val="801"/>
        </w:trPr>
        <w:tc>
          <w:tcPr>
            <w:tcW w:w="1268" w:type="dxa"/>
          </w:tcPr>
          <w:p w14:paraId="40E0A945" w14:textId="77777777" w:rsidR="00A45A12" w:rsidRDefault="00AA0DC5">
            <w:pPr>
              <w:pStyle w:val="TableParagraph"/>
              <w:spacing w:before="111"/>
              <w:ind w:left="170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14:paraId="05CAA425" w14:textId="77777777" w:rsidR="00A45A12" w:rsidRDefault="00AA0DC5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3—4</w:t>
            </w:r>
          </w:p>
        </w:tc>
        <w:tc>
          <w:tcPr>
            <w:tcW w:w="1359" w:type="dxa"/>
          </w:tcPr>
          <w:p w14:paraId="4A07DE62" w14:textId="77777777" w:rsidR="00A45A12" w:rsidRDefault="00AA0DC5">
            <w:pPr>
              <w:pStyle w:val="TableParagraph"/>
              <w:spacing w:before="111"/>
              <w:ind w:left="169" w:right="420"/>
              <w:rPr>
                <w:sz w:val="24"/>
              </w:rPr>
            </w:pPr>
            <w:r>
              <w:rPr>
                <w:sz w:val="24"/>
              </w:rPr>
              <w:t>Моло-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дёжная</w:t>
            </w:r>
          </w:p>
        </w:tc>
        <w:tc>
          <w:tcPr>
            <w:tcW w:w="2086" w:type="dxa"/>
            <w:tcBorders>
              <w:right w:val="single" w:sz="6" w:space="0" w:color="000000"/>
            </w:tcBorders>
          </w:tcPr>
          <w:p w14:paraId="2AEB1F42" w14:textId="77777777" w:rsidR="00A45A12" w:rsidRDefault="00AA0DC5">
            <w:pPr>
              <w:pStyle w:val="TableParagraph"/>
              <w:spacing w:before="111"/>
              <w:ind w:left="172" w:right="260"/>
              <w:rPr>
                <w:sz w:val="24"/>
              </w:rPr>
            </w:pPr>
            <w:r>
              <w:rPr>
                <w:sz w:val="24"/>
              </w:rPr>
              <w:t>Направления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молодёж-</w:t>
            </w:r>
          </w:p>
        </w:tc>
        <w:tc>
          <w:tcPr>
            <w:tcW w:w="5418" w:type="dxa"/>
            <w:tcBorders>
              <w:left w:val="single" w:sz="6" w:space="0" w:color="000000"/>
            </w:tcBorders>
          </w:tcPr>
          <w:p w14:paraId="191AEFA9" w14:textId="77777777" w:rsidR="00A45A12" w:rsidRDefault="00AA0DC5">
            <w:pPr>
              <w:pStyle w:val="TableParagraph"/>
              <w:spacing w:before="111"/>
              <w:ind w:left="169" w:right="443"/>
              <w:rPr>
                <w:sz w:val="24"/>
              </w:rPr>
            </w:pPr>
            <w:r>
              <w:rPr>
                <w:sz w:val="24"/>
              </w:rPr>
              <w:t>Знакомство с музыкальными произведениями,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ставшими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«классикой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молодёжной</w:t>
            </w:r>
          </w:p>
        </w:tc>
      </w:tr>
    </w:tbl>
    <w:p w14:paraId="0794C503" w14:textId="77777777" w:rsidR="00A45A12" w:rsidRDefault="00A45A12">
      <w:pPr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7156C93F" w14:textId="77777777" w:rsidR="00A45A12" w:rsidRDefault="00A45A12">
      <w:pPr>
        <w:pStyle w:val="a3"/>
        <w:spacing w:before="10"/>
        <w:ind w:left="0" w:firstLine="0"/>
        <w:jc w:val="left"/>
        <w:rPr>
          <w:b/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59"/>
        <w:gridCol w:w="2086"/>
        <w:gridCol w:w="5418"/>
      </w:tblGrid>
      <w:tr w:rsidR="00A45A12" w14:paraId="53DEB0A4" w14:textId="77777777">
        <w:trPr>
          <w:trHeight w:val="940"/>
        </w:trPr>
        <w:tc>
          <w:tcPr>
            <w:tcW w:w="1268" w:type="dxa"/>
          </w:tcPr>
          <w:p w14:paraId="297368D4" w14:textId="77777777" w:rsidR="00A45A12" w:rsidRDefault="00AA0DC5">
            <w:pPr>
              <w:pStyle w:val="TableParagraph"/>
              <w:spacing w:before="61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59" w:type="dxa"/>
          </w:tcPr>
          <w:p w14:paraId="4B895911" w14:textId="77777777" w:rsidR="00A45A12" w:rsidRDefault="00AA0DC5">
            <w:pPr>
              <w:pStyle w:val="TableParagraph"/>
              <w:spacing w:before="61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86" w:type="dxa"/>
            <w:tcBorders>
              <w:right w:val="single" w:sz="6" w:space="0" w:color="000000"/>
            </w:tcBorders>
          </w:tcPr>
          <w:p w14:paraId="6F2AC906" w14:textId="77777777" w:rsidR="00A45A12" w:rsidRDefault="00AA0DC5">
            <w:pPr>
              <w:pStyle w:val="TableParagraph"/>
              <w:spacing w:before="61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418" w:type="dxa"/>
            <w:tcBorders>
              <w:left w:val="single" w:sz="6" w:space="0" w:color="000000"/>
            </w:tcBorders>
          </w:tcPr>
          <w:p w14:paraId="576EE1F1" w14:textId="77777777" w:rsidR="00A45A12" w:rsidRDefault="00AA0DC5">
            <w:pPr>
              <w:pStyle w:val="TableParagraph"/>
              <w:spacing w:before="61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25F0954C" w14:textId="77777777">
        <w:trPr>
          <w:trHeight w:val="3286"/>
        </w:trPr>
        <w:tc>
          <w:tcPr>
            <w:tcW w:w="1268" w:type="dxa"/>
          </w:tcPr>
          <w:p w14:paraId="212B7878" w14:textId="77777777" w:rsidR="00A45A12" w:rsidRDefault="00AA0DC5">
            <w:pPr>
              <w:pStyle w:val="TableParagraph"/>
              <w:spacing w:before="114"/>
              <w:ind w:left="170" w:right="18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359" w:type="dxa"/>
          </w:tcPr>
          <w:p w14:paraId="1BB954DC" w14:textId="77777777" w:rsidR="00A45A12" w:rsidRDefault="00AA0DC5">
            <w:pPr>
              <w:pStyle w:val="TableParagraph"/>
              <w:spacing w:before="114"/>
              <w:ind w:left="169" w:right="250"/>
              <w:rPr>
                <w:sz w:val="24"/>
              </w:rPr>
            </w:pP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</w:p>
        </w:tc>
        <w:tc>
          <w:tcPr>
            <w:tcW w:w="2086" w:type="dxa"/>
            <w:tcBorders>
              <w:right w:val="single" w:sz="6" w:space="0" w:color="000000"/>
            </w:tcBorders>
          </w:tcPr>
          <w:p w14:paraId="2FF9376B" w14:textId="77777777" w:rsidR="00A45A12" w:rsidRDefault="00AA0DC5">
            <w:pPr>
              <w:pStyle w:val="TableParagraph"/>
              <w:spacing w:before="114"/>
              <w:ind w:left="172" w:right="157"/>
              <w:rPr>
                <w:sz w:val="24"/>
              </w:rPr>
            </w:pPr>
            <w:r>
              <w:rPr>
                <w:sz w:val="24"/>
              </w:rPr>
              <w:t>ной музыкаль-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XX—XXI веков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(рок-н-ролл, рок,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рэп,</w:t>
            </w:r>
          </w:p>
          <w:p w14:paraId="06CFBFE4" w14:textId="77777777" w:rsidR="00A45A12" w:rsidRDefault="00AA0DC5">
            <w:pPr>
              <w:pStyle w:val="TableParagraph"/>
              <w:spacing w:before="1"/>
              <w:ind w:left="172" w:right="259"/>
              <w:rPr>
                <w:sz w:val="24"/>
              </w:rPr>
            </w:pPr>
            <w:r>
              <w:rPr>
                <w:sz w:val="24"/>
              </w:rPr>
              <w:t>хип-хоп и 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коммерческий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массо-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 музыкаль-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5418" w:type="dxa"/>
            <w:tcBorders>
              <w:left w:val="single" w:sz="6" w:space="0" w:color="000000"/>
            </w:tcBorders>
          </w:tcPr>
          <w:p w14:paraId="6B015442" w14:textId="77777777" w:rsidR="00A45A12" w:rsidRDefault="00AA0DC5">
            <w:pPr>
              <w:pStyle w:val="TableParagraph"/>
              <w:spacing w:before="114"/>
              <w:ind w:left="169" w:right="216"/>
              <w:rPr>
                <w:sz w:val="24"/>
              </w:rPr>
            </w:pPr>
            <w:r>
              <w:rPr>
                <w:sz w:val="24"/>
              </w:rPr>
              <w:t>культуры (группы «Битлз», «Пинк-Флойд», Эл-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вис Пресли, Виктор Цой, Билли Айлиш и 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относящейся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одному из молодёжных музыкальных течений.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«Современная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музыка».</w:t>
            </w:r>
          </w:p>
          <w:p w14:paraId="2D0A5E4A" w14:textId="77777777" w:rsidR="00A45A12" w:rsidRDefault="00AA0DC5">
            <w:pPr>
              <w:pStyle w:val="TableParagraph"/>
              <w:spacing w:before="1"/>
              <w:ind w:left="169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</w:p>
          <w:p w14:paraId="01D00F88" w14:textId="77777777" w:rsidR="00A45A12" w:rsidRDefault="00AA0DC5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A45A12" w14:paraId="1C37ABEA" w14:textId="77777777">
        <w:trPr>
          <w:trHeight w:val="1906"/>
        </w:trPr>
        <w:tc>
          <w:tcPr>
            <w:tcW w:w="1268" w:type="dxa"/>
          </w:tcPr>
          <w:p w14:paraId="199C43A1" w14:textId="77777777" w:rsidR="00A45A12" w:rsidRDefault="00AA0DC5">
            <w:pPr>
              <w:pStyle w:val="TableParagraph"/>
              <w:spacing w:before="114"/>
              <w:ind w:left="170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14:paraId="1ADB38C1" w14:textId="77777777" w:rsidR="00A45A12" w:rsidRDefault="00AA0DC5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3—4</w:t>
            </w:r>
          </w:p>
          <w:p w14:paraId="671CFF9B" w14:textId="77777777" w:rsidR="00A45A12" w:rsidRDefault="00AA0DC5">
            <w:pPr>
              <w:pStyle w:val="TableParagraph"/>
              <w:spacing w:before="3" w:line="237" w:lineRule="auto"/>
              <w:ind w:left="170" w:right="188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359" w:type="dxa"/>
          </w:tcPr>
          <w:p w14:paraId="5E86BFB0" w14:textId="77777777" w:rsidR="00A45A12" w:rsidRDefault="00AA0DC5">
            <w:pPr>
              <w:pStyle w:val="TableParagraph"/>
              <w:spacing w:before="114"/>
              <w:ind w:left="169" w:right="159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86" w:type="dxa"/>
            <w:tcBorders>
              <w:right w:val="single" w:sz="6" w:space="0" w:color="000000"/>
            </w:tcBorders>
          </w:tcPr>
          <w:p w14:paraId="7274AFBB" w14:textId="77777777" w:rsidR="00A45A12" w:rsidRDefault="00AA0DC5">
            <w:pPr>
              <w:pStyle w:val="TableParagraph"/>
              <w:spacing w:before="114"/>
              <w:ind w:left="172" w:right="281"/>
              <w:rPr>
                <w:sz w:val="24"/>
              </w:rPr>
            </w:pPr>
            <w:r>
              <w:rPr>
                <w:sz w:val="24"/>
              </w:rPr>
              <w:t>Музыка повсю-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(радио,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видение,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тернет, науш-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ники).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</w:p>
        </w:tc>
        <w:tc>
          <w:tcPr>
            <w:tcW w:w="5418" w:type="dxa"/>
            <w:tcBorders>
              <w:left w:val="single" w:sz="6" w:space="0" w:color="000000"/>
            </w:tcBorders>
          </w:tcPr>
          <w:p w14:paraId="01868F40" w14:textId="77777777" w:rsidR="00A45A12" w:rsidRDefault="00AA0DC5">
            <w:pPr>
              <w:pStyle w:val="TableParagraph"/>
              <w:spacing w:before="114"/>
              <w:ind w:left="169" w:right="268"/>
              <w:jc w:val="both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прежде и сейчас.</w:t>
            </w:r>
          </w:p>
          <w:p w14:paraId="22323689" w14:textId="77777777" w:rsidR="00A45A12" w:rsidRDefault="00AA0DC5">
            <w:pPr>
              <w:pStyle w:val="TableParagraph"/>
              <w:ind w:left="169" w:right="282"/>
              <w:jc w:val="both"/>
              <w:rPr>
                <w:sz w:val="24"/>
              </w:rPr>
            </w:pPr>
            <w:r>
              <w:rPr>
                <w:sz w:val="24"/>
              </w:rPr>
              <w:t>Просмотр музыкального клипа популярного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полнителя. Анализ его художественного образа,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14:paraId="7B62E6A8" w14:textId="77777777" w:rsidR="00A45A12" w:rsidRDefault="00AA0DC5">
            <w:pPr>
              <w:pStyle w:val="TableParagraph"/>
              <w:spacing w:line="274" w:lineRule="exact"/>
              <w:ind w:left="169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популярной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совре-</w:t>
            </w:r>
          </w:p>
        </w:tc>
      </w:tr>
    </w:tbl>
    <w:p w14:paraId="1ECAE908" w14:textId="77777777" w:rsidR="00A45A12" w:rsidRDefault="00A45A12">
      <w:pPr>
        <w:spacing w:line="274" w:lineRule="exact"/>
        <w:jc w:val="both"/>
        <w:rPr>
          <w:sz w:val="24"/>
        </w:r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695A9425" w14:textId="77777777" w:rsidR="00A45A12" w:rsidRDefault="00A45A12">
      <w:pPr>
        <w:pStyle w:val="a3"/>
        <w:spacing w:before="10"/>
        <w:ind w:left="0" w:firstLine="0"/>
        <w:jc w:val="left"/>
        <w:rPr>
          <w:b/>
          <w:sz w:val="7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1359"/>
        <w:gridCol w:w="2086"/>
        <w:gridCol w:w="5418"/>
      </w:tblGrid>
      <w:tr w:rsidR="00A45A12" w14:paraId="19E38ACA" w14:textId="77777777">
        <w:trPr>
          <w:trHeight w:val="940"/>
        </w:trPr>
        <w:tc>
          <w:tcPr>
            <w:tcW w:w="1268" w:type="dxa"/>
          </w:tcPr>
          <w:p w14:paraId="52F25124" w14:textId="77777777" w:rsidR="00A45A12" w:rsidRDefault="00AA0DC5">
            <w:pPr>
              <w:pStyle w:val="TableParagraph"/>
              <w:spacing w:before="61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59" w:type="dxa"/>
          </w:tcPr>
          <w:p w14:paraId="351FBC07" w14:textId="77777777" w:rsidR="00A45A12" w:rsidRDefault="00AA0DC5">
            <w:pPr>
              <w:pStyle w:val="TableParagraph"/>
              <w:spacing w:before="61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2086" w:type="dxa"/>
            <w:tcBorders>
              <w:right w:val="single" w:sz="6" w:space="0" w:color="000000"/>
            </w:tcBorders>
          </w:tcPr>
          <w:p w14:paraId="1D7D2C3E" w14:textId="77777777" w:rsidR="00A45A12" w:rsidRDefault="00AA0DC5">
            <w:pPr>
              <w:pStyle w:val="TableParagraph"/>
              <w:spacing w:before="61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418" w:type="dxa"/>
            <w:tcBorders>
              <w:left w:val="single" w:sz="6" w:space="0" w:color="000000"/>
            </w:tcBorders>
          </w:tcPr>
          <w:p w14:paraId="6616F5E0" w14:textId="77777777" w:rsidR="00A45A12" w:rsidRDefault="00AA0DC5">
            <w:pPr>
              <w:pStyle w:val="TableParagraph"/>
              <w:spacing w:before="61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45A12" w14:paraId="3FBC29C0" w14:textId="77777777">
        <w:trPr>
          <w:trHeight w:val="390"/>
        </w:trPr>
        <w:tc>
          <w:tcPr>
            <w:tcW w:w="1268" w:type="dxa"/>
            <w:vMerge w:val="restart"/>
          </w:tcPr>
          <w:p w14:paraId="495016E3" w14:textId="77777777" w:rsidR="00A45A12" w:rsidRDefault="00A45A12">
            <w:pPr>
              <w:pStyle w:val="TableParagraph"/>
            </w:pPr>
          </w:p>
        </w:tc>
        <w:tc>
          <w:tcPr>
            <w:tcW w:w="1359" w:type="dxa"/>
            <w:vMerge w:val="restart"/>
          </w:tcPr>
          <w:p w14:paraId="208AE273" w14:textId="77777777" w:rsidR="00A45A12" w:rsidRDefault="00A45A12">
            <w:pPr>
              <w:pStyle w:val="TableParagraph"/>
            </w:pPr>
          </w:p>
        </w:tc>
        <w:tc>
          <w:tcPr>
            <w:tcW w:w="2086" w:type="dxa"/>
            <w:tcBorders>
              <w:bottom w:val="nil"/>
              <w:right w:val="single" w:sz="6" w:space="0" w:color="000000"/>
            </w:tcBorders>
          </w:tcPr>
          <w:p w14:paraId="0B1E2368" w14:textId="77777777" w:rsidR="00A45A12" w:rsidRDefault="00AA0DC5">
            <w:pPr>
              <w:pStyle w:val="TableParagraph"/>
              <w:spacing w:before="114"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(безграничный</w:t>
            </w:r>
          </w:p>
        </w:tc>
        <w:tc>
          <w:tcPr>
            <w:tcW w:w="5418" w:type="dxa"/>
            <w:tcBorders>
              <w:left w:val="single" w:sz="6" w:space="0" w:color="000000"/>
              <w:bottom w:val="nil"/>
            </w:tcBorders>
          </w:tcPr>
          <w:p w14:paraId="1E410727" w14:textId="77777777" w:rsidR="00A45A12" w:rsidRDefault="00AA0DC5">
            <w:pPr>
              <w:pStyle w:val="TableParagraph"/>
              <w:spacing w:before="114"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</w:tc>
      </w:tr>
      <w:tr w:rsidR="00A45A12" w14:paraId="6620BCE6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309A88A3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14:paraId="33789F8B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  <w:tcBorders>
              <w:top w:val="nil"/>
              <w:bottom w:val="nil"/>
              <w:right w:val="single" w:sz="6" w:space="0" w:color="000000"/>
            </w:tcBorders>
          </w:tcPr>
          <w:p w14:paraId="358D7887" w14:textId="77777777" w:rsidR="00A45A12" w:rsidRDefault="00AA0DC5">
            <w:pPr>
              <w:pStyle w:val="TableParagraph"/>
              <w:spacing w:line="246" w:lineRule="exact"/>
              <w:ind w:left="172"/>
              <w:rPr>
                <w:sz w:val="24"/>
              </w:rPr>
            </w:pPr>
            <w:r>
              <w:rPr>
                <w:sz w:val="24"/>
              </w:rPr>
              <w:t>выбор,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персо-</w:t>
            </w:r>
          </w:p>
        </w:tc>
        <w:tc>
          <w:tcPr>
            <w:tcW w:w="5418" w:type="dxa"/>
            <w:tcBorders>
              <w:top w:val="nil"/>
              <w:left w:val="single" w:sz="6" w:space="0" w:color="000000"/>
              <w:bottom w:val="nil"/>
            </w:tcBorders>
          </w:tcPr>
          <w:p w14:paraId="0F55B581" w14:textId="77777777" w:rsidR="00A45A12" w:rsidRDefault="00AA0DC5">
            <w:pPr>
              <w:pStyle w:val="TableParagraph"/>
              <w:spacing w:line="246" w:lineRule="exact"/>
              <w:ind w:left="169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</w:p>
        </w:tc>
      </w:tr>
      <w:tr w:rsidR="00A45A12" w14:paraId="7B64DC13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10FBB5C0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14:paraId="23783356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  <w:tcBorders>
              <w:top w:val="nil"/>
              <w:bottom w:val="nil"/>
              <w:right w:val="single" w:sz="6" w:space="0" w:color="000000"/>
            </w:tcBorders>
          </w:tcPr>
          <w:p w14:paraId="555620A4" w14:textId="77777777" w:rsidR="00A45A12" w:rsidRDefault="00AA0DC5">
            <w:pPr>
              <w:pStyle w:val="TableParagraph"/>
              <w:spacing w:line="246" w:lineRule="exact"/>
              <w:ind w:left="172"/>
              <w:rPr>
                <w:sz w:val="24"/>
              </w:rPr>
            </w:pPr>
            <w:r>
              <w:rPr>
                <w:sz w:val="24"/>
              </w:rPr>
              <w:t>нальные</w:t>
            </w:r>
          </w:p>
        </w:tc>
        <w:tc>
          <w:tcPr>
            <w:tcW w:w="5418" w:type="dxa"/>
            <w:tcBorders>
              <w:top w:val="nil"/>
              <w:left w:val="single" w:sz="6" w:space="0" w:color="000000"/>
              <w:bottom w:val="nil"/>
            </w:tcBorders>
          </w:tcPr>
          <w:p w14:paraId="642F0878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</w:tr>
      <w:tr w:rsidR="00A45A12" w14:paraId="33DC0DB4" w14:textId="77777777">
        <w:trPr>
          <w:trHeight w:val="265"/>
        </w:trPr>
        <w:tc>
          <w:tcPr>
            <w:tcW w:w="1268" w:type="dxa"/>
            <w:vMerge/>
            <w:tcBorders>
              <w:top w:val="nil"/>
            </w:tcBorders>
          </w:tcPr>
          <w:p w14:paraId="675BC81A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14:paraId="47186962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  <w:tcBorders>
              <w:top w:val="nil"/>
              <w:bottom w:val="nil"/>
              <w:right w:val="single" w:sz="6" w:space="0" w:color="000000"/>
            </w:tcBorders>
          </w:tcPr>
          <w:p w14:paraId="0E8FA993" w14:textId="77777777" w:rsidR="00A45A12" w:rsidRDefault="00AA0DC5">
            <w:pPr>
              <w:pStyle w:val="TableParagraph"/>
              <w:spacing w:line="246" w:lineRule="exact"/>
              <w:ind w:left="172"/>
              <w:rPr>
                <w:sz w:val="24"/>
              </w:rPr>
            </w:pPr>
            <w:r>
              <w:rPr>
                <w:sz w:val="24"/>
              </w:rPr>
              <w:t>плей-листы).</w:t>
            </w:r>
          </w:p>
        </w:tc>
        <w:tc>
          <w:tcPr>
            <w:tcW w:w="5418" w:type="dxa"/>
            <w:tcBorders>
              <w:top w:val="nil"/>
              <w:left w:val="single" w:sz="6" w:space="0" w:color="000000"/>
              <w:bottom w:val="nil"/>
            </w:tcBorders>
          </w:tcPr>
          <w:p w14:paraId="38691F21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A45A12" w14:paraId="251373AD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1C068EA1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14:paraId="429A80F8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  <w:tcBorders>
              <w:top w:val="nil"/>
              <w:bottom w:val="nil"/>
              <w:right w:val="single" w:sz="6" w:space="0" w:color="000000"/>
            </w:tcBorders>
          </w:tcPr>
          <w:p w14:paraId="3C5272B3" w14:textId="77777777" w:rsidR="00A45A12" w:rsidRDefault="00AA0DC5">
            <w:pPr>
              <w:pStyle w:val="TableParagraph"/>
              <w:spacing w:line="246" w:lineRule="exact"/>
              <w:ind w:left="172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</w:tc>
        <w:tc>
          <w:tcPr>
            <w:tcW w:w="5418" w:type="dxa"/>
            <w:tcBorders>
              <w:top w:val="nil"/>
              <w:left w:val="single" w:sz="6" w:space="0" w:color="000000"/>
              <w:bottom w:val="nil"/>
            </w:tcBorders>
          </w:tcPr>
          <w:p w14:paraId="4207173E" w14:textId="77777777" w:rsidR="00A45A12" w:rsidRDefault="00AA0DC5">
            <w:pPr>
              <w:pStyle w:val="TableParagraph"/>
              <w:spacing w:line="246" w:lineRule="exact"/>
              <w:ind w:left="16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клипа</w:t>
            </w:r>
          </w:p>
        </w:tc>
      </w:tr>
      <w:tr w:rsidR="00A45A12" w14:paraId="001FAE77" w14:textId="77777777">
        <w:trPr>
          <w:trHeight w:val="265"/>
        </w:trPr>
        <w:tc>
          <w:tcPr>
            <w:tcW w:w="1268" w:type="dxa"/>
            <w:vMerge/>
            <w:tcBorders>
              <w:top w:val="nil"/>
            </w:tcBorders>
          </w:tcPr>
          <w:p w14:paraId="764978A1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14:paraId="7BA5AEF2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  <w:tcBorders>
              <w:top w:val="nil"/>
              <w:bottom w:val="nil"/>
              <w:right w:val="single" w:sz="6" w:space="0" w:color="000000"/>
            </w:tcBorders>
          </w:tcPr>
          <w:p w14:paraId="1E3580DD" w14:textId="77777777" w:rsidR="00A45A12" w:rsidRDefault="00AA0DC5">
            <w:pPr>
              <w:pStyle w:val="TableParagraph"/>
              <w:spacing w:line="246" w:lineRule="exact"/>
              <w:ind w:left="172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418" w:type="dxa"/>
            <w:tcBorders>
              <w:top w:val="nil"/>
              <w:left w:val="single" w:sz="6" w:space="0" w:color="000000"/>
              <w:bottom w:val="nil"/>
            </w:tcBorders>
          </w:tcPr>
          <w:p w14:paraId="059D5703" w14:textId="77777777" w:rsidR="00A45A12" w:rsidRDefault="00A45A12">
            <w:pPr>
              <w:pStyle w:val="TableParagraph"/>
              <w:rPr>
                <w:sz w:val="18"/>
              </w:rPr>
            </w:pPr>
          </w:p>
        </w:tc>
      </w:tr>
      <w:tr w:rsidR="00A45A12" w14:paraId="45696A1C" w14:textId="77777777">
        <w:trPr>
          <w:trHeight w:val="266"/>
        </w:trPr>
        <w:tc>
          <w:tcPr>
            <w:tcW w:w="1268" w:type="dxa"/>
            <w:vMerge/>
            <w:tcBorders>
              <w:top w:val="nil"/>
            </w:tcBorders>
          </w:tcPr>
          <w:p w14:paraId="5A74AA53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14:paraId="48B71A9B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  <w:tcBorders>
              <w:top w:val="nil"/>
              <w:bottom w:val="nil"/>
              <w:right w:val="single" w:sz="6" w:space="0" w:color="000000"/>
            </w:tcBorders>
          </w:tcPr>
          <w:p w14:paraId="3384761D" w14:textId="77777777" w:rsidR="00A45A12" w:rsidRDefault="00AA0DC5">
            <w:pPr>
              <w:pStyle w:val="TableParagraph"/>
              <w:spacing w:line="246" w:lineRule="exact"/>
              <w:ind w:left="172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циф-</w:t>
            </w:r>
          </w:p>
        </w:tc>
        <w:tc>
          <w:tcPr>
            <w:tcW w:w="5418" w:type="dxa"/>
            <w:tcBorders>
              <w:top w:val="nil"/>
              <w:left w:val="single" w:sz="6" w:space="0" w:color="000000"/>
              <w:bottom w:val="nil"/>
            </w:tcBorders>
          </w:tcPr>
          <w:p w14:paraId="7BB40D26" w14:textId="77777777" w:rsidR="00A45A12" w:rsidRDefault="00A45A12">
            <w:pPr>
              <w:pStyle w:val="TableParagraph"/>
              <w:rPr>
                <w:sz w:val="18"/>
              </w:rPr>
            </w:pPr>
          </w:p>
        </w:tc>
      </w:tr>
      <w:tr w:rsidR="00A45A12" w14:paraId="46480621" w14:textId="77777777">
        <w:trPr>
          <w:trHeight w:val="401"/>
        </w:trPr>
        <w:tc>
          <w:tcPr>
            <w:tcW w:w="1268" w:type="dxa"/>
            <w:vMerge/>
            <w:tcBorders>
              <w:top w:val="nil"/>
            </w:tcBorders>
          </w:tcPr>
          <w:p w14:paraId="78187F06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14:paraId="5ECDF4A0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  <w:tcBorders>
              <w:top w:val="nil"/>
              <w:right w:val="single" w:sz="6" w:space="0" w:color="000000"/>
            </w:tcBorders>
          </w:tcPr>
          <w:p w14:paraId="1E2E8A40" w14:textId="77777777" w:rsidR="00A45A12" w:rsidRDefault="00AA0DC5">
            <w:pPr>
              <w:pStyle w:val="TableParagraph"/>
              <w:spacing w:line="266" w:lineRule="exact"/>
              <w:ind w:left="172"/>
              <w:rPr>
                <w:sz w:val="24"/>
              </w:rPr>
            </w:pPr>
            <w:r>
              <w:rPr>
                <w:sz w:val="24"/>
              </w:rPr>
              <w:t>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5418" w:type="dxa"/>
            <w:tcBorders>
              <w:top w:val="nil"/>
              <w:left w:val="single" w:sz="6" w:space="0" w:color="000000"/>
            </w:tcBorders>
          </w:tcPr>
          <w:p w14:paraId="7A7A70D8" w14:textId="77777777" w:rsidR="00A45A12" w:rsidRDefault="00A45A12">
            <w:pPr>
              <w:pStyle w:val="TableParagraph"/>
            </w:pPr>
          </w:p>
        </w:tc>
      </w:tr>
    </w:tbl>
    <w:p w14:paraId="541FFCF9" w14:textId="77777777" w:rsidR="00A45A12" w:rsidRDefault="00A45A12">
      <w:pPr>
        <w:sectPr w:rsidR="00A45A12">
          <w:pgSz w:w="12020" w:h="7830" w:orient="landscape"/>
          <w:pgMar w:top="700" w:right="600" w:bottom="640" w:left="1020" w:header="0" w:footer="450" w:gutter="0"/>
          <w:cols w:space="720"/>
        </w:sectPr>
      </w:pPr>
    </w:p>
    <w:p w14:paraId="6A38C641" w14:textId="77777777" w:rsidR="00A45A12" w:rsidRDefault="00AA0DC5">
      <w:pPr>
        <w:pStyle w:val="1"/>
        <w:spacing w:before="62"/>
        <w:ind w:left="134" w:right="5209"/>
        <w:jc w:val="left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«МУЗЫКА»</w:t>
      </w:r>
    </w:p>
    <w:p w14:paraId="1F1A97BD" w14:textId="31C9660D" w:rsidR="00A45A12" w:rsidRDefault="00E4771B">
      <w:pPr>
        <w:ind w:left="134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3136" behindDoc="1" locked="0" layoutInCell="1" allowOverlap="1" wp14:anchorId="18C34EEC" wp14:editId="1C16CD29">
                <wp:simplePos x="0" y="0"/>
                <wp:positionH relativeFrom="page">
                  <wp:posOffset>486410</wp:posOffset>
                </wp:positionH>
                <wp:positionV relativeFrom="paragraph">
                  <wp:posOffset>235585</wp:posOffset>
                </wp:positionV>
                <wp:extent cx="6591300" cy="6350"/>
                <wp:effectExtent l="0" t="0" r="0" b="0"/>
                <wp:wrapTopAndBottom/>
                <wp:docPr id="8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75B39" id="Rectangle 34" o:spid="_x0000_s1026" style="position:absolute;margin-left:38.3pt;margin-top:18.55pt;width:519pt;height:.5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 w:rsidR="00AA0DC5">
        <w:rPr>
          <w:b/>
          <w:sz w:val="24"/>
        </w:rPr>
        <w:t>НА</w:t>
      </w:r>
      <w:r w:rsidR="00AA0DC5">
        <w:rPr>
          <w:b/>
          <w:spacing w:val="-4"/>
          <w:sz w:val="24"/>
        </w:rPr>
        <w:t xml:space="preserve"> </w:t>
      </w:r>
      <w:r w:rsidR="00AA0DC5">
        <w:rPr>
          <w:b/>
          <w:sz w:val="24"/>
        </w:rPr>
        <w:t>УРОВНЕ</w:t>
      </w:r>
      <w:r w:rsidR="00AA0DC5">
        <w:rPr>
          <w:b/>
          <w:spacing w:val="-2"/>
          <w:sz w:val="24"/>
        </w:rPr>
        <w:t xml:space="preserve"> </w:t>
      </w:r>
      <w:r w:rsidR="00AA0DC5">
        <w:rPr>
          <w:b/>
          <w:sz w:val="24"/>
        </w:rPr>
        <w:t>ОСНОВНОГО</w:t>
      </w:r>
      <w:r w:rsidR="00AA0DC5">
        <w:rPr>
          <w:b/>
          <w:spacing w:val="-1"/>
          <w:sz w:val="24"/>
        </w:rPr>
        <w:t xml:space="preserve"> </w:t>
      </w:r>
      <w:r w:rsidR="00AA0DC5">
        <w:rPr>
          <w:b/>
          <w:sz w:val="24"/>
        </w:rPr>
        <w:t>ОБЩЕГО</w:t>
      </w:r>
      <w:r w:rsidR="00AA0DC5">
        <w:rPr>
          <w:b/>
          <w:spacing w:val="-3"/>
          <w:sz w:val="24"/>
        </w:rPr>
        <w:t xml:space="preserve"> </w:t>
      </w:r>
      <w:r w:rsidR="00AA0DC5">
        <w:rPr>
          <w:b/>
          <w:sz w:val="24"/>
        </w:rPr>
        <w:t>ОБРАЗОВАНИЯ</w:t>
      </w:r>
    </w:p>
    <w:p w14:paraId="5A3BE541" w14:textId="77777777" w:rsidR="00A45A12" w:rsidRDefault="00A45A12">
      <w:pPr>
        <w:pStyle w:val="a3"/>
        <w:spacing w:before="7"/>
        <w:ind w:left="0" w:firstLine="0"/>
        <w:jc w:val="left"/>
        <w:rPr>
          <w:b/>
          <w:sz w:val="10"/>
        </w:rPr>
      </w:pPr>
    </w:p>
    <w:p w14:paraId="46D6E646" w14:textId="77777777" w:rsidR="00A45A12" w:rsidRDefault="00AA0DC5">
      <w:pPr>
        <w:pStyle w:val="a3"/>
        <w:spacing w:before="90"/>
        <w:ind w:left="134" w:right="133"/>
      </w:pPr>
      <w:r>
        <w:t>Специфика</w:t>
      </w:r>
      <w:r>
        <w:rPr>
          <w:spacing w:val="-7"/>
        </w:rPr>
        <w:t xml:space="preserve"> </w:t>
      </w:r>
      <w:r>
        <w:t>эстетического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  <w:r>
        <w:rPr>
          <w:spacing w:val="-8"/>
        </w:rPr>
        <w:t xml:space="preserve"> </w:t>
      </w:r>
      <w:r>
        <w:t>обусловливает</w:t>
      </w:r>
      <w:r>
        <w:rPr>
          <w:spacing w:val="-5"/>
        </w:rPr>
        <w:t xml:space="preserve"> </w:t>
      </w:r>
      <w:r>
        <w:t>тесное</w:t>
      </w:r>
      <w:r>
        <w:rPr>
          <w:spacing w:val="-7"/>
        </w:rPr>
        <w:t xml:space="preserve"> </w:t>
      </w:r>
      <w:r>
        <w:t>взаимодействие,</w:t>
      </w:r>
      <w:r>
        <w:rPr>
          <w:spacing w:val="-57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групп результатов:</w:t>
      </w:r>
      <w:r>
        <w:rPr>
          <w:spacing w:val="-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предметных.</w:t>
      </w:r>
    </w:p>
    <w:p w14:paraId="3D4CE857" w14:textId="77777777" w:rsidR="00A45A12" w:rsidRDefault="00A45A12">
      <w:pPr>
        <w:pStyle w:val="a3"/>
        <w:spacing w:before="10"/>
        <w:ind w:left="0" w:firstLine="0"/>
        <w:jc w:val="left"/>
        <w:rPr>
          <w:sz w:val="34"/>
        </w:rPr>
      </w:pPr>
    </w:p>
    <w:p w14:paraId="4A7A3470" w14:textId="77777777" w:rsidR="00A45A12" w:rsidRDefault="00AA0DC5">
      <w:pPr>
        <w:pStyle w:val="1"/>
        <w:ind w:left="134"/>
        <w:jc w:val="lef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4D3A7691" w14:textId="77777777" w:rsidR="00A45A12" w:rsidRDefault="00AA0DC5">
      <w:pPr>
        <w:pStyle w:val="a3"/>
        <w:spacing w:before="166"/>
        <w:ind w:left="134" w:right="133"/>
      </w:pPr>
      <w:r>
        <w:t>Личностные результаты освоения рабочей программы по музыке для основного общего образо-</w:t>
      </w:r>
      <w:r>
        <w:rPr>
          <w:spacing w:val="1"/>
        </w:rPr>
        <w:t xml:space="preserve"> </w:t>
      </w:r>
      <w:r>
        <w:t>вания достигаются во взаимодействии учебной и воспитательной работы, урочной и внеурочной</w:t>
      </w:r>
      <w:r>
        <w:rPr>
          <w:spacing w:val="1"/>
        </w:rPr>
        <w:t xml:space="preserve"> </w:t>
      </w:r>
      <w:r>
        <w:t>деятельности. Они должны отражать готовность обучающихся руководствоваться системой пози-</w:t>
      </w:r>
      <w:r>
        <w:rPr>
          <w:spacing w:val="1"/>
        </w:rPr>
        <w:t xml:space="preserve"> </w:t>
      </w:r>
      <w:r>
        <w:t>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2"/>
        </w:rPr>
        <w:t xml:space="preserve"> </w:t>
      </w:r>
      <w:r>
        <w:t>ориентаций,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14:paraId="56E37643" w14:textId="77777777" w:rsidR="00A45A12" w:rsidRDefault="00AA0DC5" w:rsidP="00AD2979">
      <w:pPr>
        <w:pStyle w:val="a5"/>
        <w:numPr>
          <w:ilvl w:val="0"/>
          <w:numId w:val="26"/>
        </w:numPr>
        <w:tabs>
          <w:tab w:val="left" w:pos="603"/>
        </w:tabs>
        <w:ind w:hanging="24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6F3CBD28" w14:textId="77777777" w:rsidR="00A45A12" w:rsidRDefault="00AA0DC5">
      <w:pPr>
        <w:pStyle w:val="a3"/>
        <w:ind w:left="134" w:right="135"/>
      </w:pPr>
      <w:r>
        <w:t>осознание российской гражданской идентичности в поликультурном и многоконфессиональном</w:t>
      </w:r>
      <w:r>
        <w:rPr>
          <w:spacing w:val="1"/>
        </w:rPr>
        <w:t xml:space="preserve"> </w:t>
      </w:r>
      <w:r>
        <w:t>обществе; знание Гимна России и традиций его исполнения, уважение музыкальных символов рес-</w:t>
      </w:r>
      <w:r>
        <w:rPr>
          <w:spacing w:val="1"/>
        </w:rPr>
        <w:t xml:space="preserve"> </w:t>
      </w:r>
      <w:r>
        <w:t>публик Российской Федерации и других стран мира; проявление интереса к освоению музыкальных</w:t>
      </w:r>
      <w:r>
        <w:rPr>
          <w:spacing w:val="-57"/>
        </w:rPr>
        <w:t xml:space="preserve"> </w:t>
      </w:r>
      <w:r>
        <w:t>традиций своего края, музыкальной культуры народов России; знание достижений отечественных</w:t>
      </w:r>
      <w:r>
        <w:rPr>
          <w:spacing w:val="1"/>
        </w:rPr>
        <w:t xml:space="preserve"> </w:t>
      </w:r>
      <w:r>
        <w:t>музыкантов, их вклада в мировую музыкальную культуру; интерес к изучению истории отече-</w:t>
      </w:r>
      <w:r>
        <w:rPr>
          <w:spacing w:val="1"/>
        </w:rPr>
        <w:t xml:space="preserve"> </w:t>
      </w:r>
      <w:r>
        <w:t>ственной музыкальной культуры; стремление развивать и сохранять музыкальную культуру своей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14:paraId="0831990D" w14:textId="77777777" w:rsidR="00A45A12" w:rsidRDefault="00AA0DC5" w:rsidP="00AD2979">
      <w:pPr>
        <w:pStyle w:val="a5"/>
        <w:numPr>
          <w:ilvl w:val="0"/>
          <w:numId w:val="26"/>
        </w:numPr>
        <w:tabs>
          <w:tab w:val="left" w:pos="603"/>
        </w:tabs>
        <w:spacing w:before="1"/>
        <w:ind w:hanging="241"/>
        <w:rPr>
          <w:sz w:val="24"/>
        </w:rPr>
      </w:pPr>
      <w:r>
        <w:rPr>
          <w:sz w:val="24"/>
        </w:rPr>
        <w:t>Гражданского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71C94264" w14:textId="77777777" w:rsidR="00A45A12" w:rsidRDefault="00AA0DC5">
      <w:pPr>
        <w:pStyle w:val="a3"/>
        <w:ind w:left="134" w:right="132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выполнению</w:t>
      </w:r>
      <w:r>
        <w:rPr>
          <w:spacing w:val="-9"/>
        </w:rPr>
        <w:t xml:space="preserve"> </w:t>
      </w:r>
      <w:r>
        <w:t>обязанностей</w:t>
      </w:r>
      <w:r>
        <w:rPr>
          <w:spacing w:val="-9"/>
        </w:rPr>
        <w:t xml:space="preserve"> </w:t>
      </w:r>
      <w:r>
        <w:t>гражданина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прав,</w:t>
      </w:r>
      <w:r>
        <w:rPr>
          <w:spacing w:val="-8"/>
        </w:rPr>
        <w:t xml:space="preserve"> </w:t>
      </w:r>
      <w:r>
        <w:t>уважение</w:t>
      </w:r>
      <w:r>
        <w:rPr>
          <w:spacing w:val="-12"/>
        </w:rPr>
        <w:t xml:space="preserve"> </w:t>
      </w:r>
      <w:r>
        <w:t>прав,</w:t>
      </w:r>
      <w:r>
        <w:rPr>
          <w:spacing w:val="-10"/>
        </w:rPr>
        <w:t xml:space="preserve"> </w:t>
      </w:r>
      <w:r>
        <w:t>свобод</w:t>
      </w:r>
      <w:r>
        <w:rPr>
          <w:spacing w:val="-5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законных</w:t>
      </w:r>
      <w:r>
        <w:rPr>
          <w:spacing w:val="-6"/>
        </w:rPr>
        <w:t xml:space="preserve"> </w:t>
      </w:r>
      <w:r>
        <w:t>интересов</w:t>
      </w:r>
      <w:r>
        <w:rPr>
          <w:spacing w:val="-8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людей;</w:t>
      </w:r>
      <w:r>
        <w:rPr>
          <w:spacing w:val="-8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комплекса</w:t>
      </w:r>
      <w:r>
        <w:rPr>
          <w:spacing w:val="-9"/>
        </w:rPr>
        <w:t xml:space="preserve"> </w:t>
      </w:r>
      <w:r>
        <w:t>идей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моделей</w:t>
      </w:r>
      <w:r>
        <w:rPr>
          <w:spacing w:val="-6"/>
        </w:rPr>
        <w:t xml:space="preserve"> </w:t>
      </w:r>
      <w:r>
        <w:t>поведения,</w:t>
      </w:r>
      <w:r>
        <w:rPr>
          <w:spacing w:val="-8"/>
        </w:rPr>
        <w:t xml:space="preserve"> </w:t>
      </w:r>
      <w:r>
        <w:t>отражённых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лучших произведениях мировой музыкальной классики, готовность поступать в своей жизни в со-</w:t>
      </w:r>
      <w:r>
        <w:rPr>
          <w:spacing w:val="1"/>
        </w:rPr>
        <w:t xml:space="preserve"> </w:t>
      </w:r>
      <w:r>
        <w:t>ответствии с эталонами нравственного самоопределения, отражёнными в них; активное участие в</w:t>
      </w:r>
      <w:r>
        <w:rPr>
          <w:spacing w:val="1"/>
        </w:rPr>
        <w:t xml:space="preserve"> </w:t>
      </w:r>
      <w:r>
        <w:t>музыкально-культурной жизни семьи, образовательной организации, местного сообщества, родного</w:t>
      </w:r>
      <w:r>
        <w:rPr>
          <w:spacing w:val="-57"/>
        </w:rPr>
        <w:t xml:space="preserve"> </w:t>
      </w:r>
      <w:r>
        <w:t>края, страны, в том числе в качестве участников творческих конкурсов и фестивалей, концертов,</w:t>
      </w:r>
      <w:r>
        <w:rPr>
          <w:spacing w:val="1"/>
        </w:rPr>
        <w:t xml:space="preserve"> </w:t>
      </w:r>
      <w:r>
        <w:t>культурно-просветительских акций,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 волонтёра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праздничных мероприятий.</w:t>
      </w:r>
    </w:p>
    <w:p w14:paraId="5104D8C8" w14:textId="77777777" w:rsidR="00A45A12" w:rsidRDefault="00AA0DC5" w:rsidP="00AD2979">
      <w:pPr>
        <w:pStyle w:val="a5"/>
        <w:numPr>
          <w:ilvl w:val="0"/>
          <w:numId w:val="26"/>
        </w:numPr>
        <w:tabs>
          <w:tab w:val="left" w:pos="603"/>
        </w:tabs>
        <w:ind w:hanging="24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1FD6492" w14:textId="77777777" w:rsidR="00A45A12" w:rsidRDefault="00AA0DC5">
      <w:pPr>
        <w:pStyle w:val="a3"/>
        <w:ind w:left="134" w:right="130"/>
      </w:pPr>
      <w:r>
        <w:t>ориентация на моральные ценности и нормы в ситуациях нравственного выбора; готовность вос-</w:t>
      </w:r>
      <w:r>
        <w:rPr>
          <w:spacing w:val="1"/>
        </w:rPr>
        <w:t xml:space="preserve"> </w:t>
      </w:r>
      <w:r>
        <w:t>принимать музыкальное искусство с учётом моральных и духовных ценностей этического и рели-</w:t>
      </w:r>
      <w:r>
        <w:rPr>
          <w:spacing w:val="1"/>
        </w:rPr>
        <w:t xml:space="preserve"> </w:t>
      </w:r>
      <w:r>
        <w:t>гиозного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социально-исторических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эстетики;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 справедливости, взаимопомощи и творческого сотрудничества в процессе непосред-</w:t>
      </w:r>
      <w:r>
        <w:rPr>
          <w:spacing w:val="1"/>
        </w:rPr>
        <w:t xml:space="preserve"> </w:t>
      </w:r>
      <w:r>
        <w:t>ственной музыкальной и учебной деятельности, при подготовке внеклассных концертов, фестива-</w:t>
      </w:r>
      <w:r>
        <w:rPr>
          <w:spacing w:val="1"/>
        </w:rPr>
        <w:t xml:space="preserve"> </w:t>
      </w:r>
      <w:r>
        <w:t>лей,</w:t>
      </w:r>
      <w:r>
        <w:rPr>
          <w:spacing w:val="-1"/>
        </w:rPr>
        <w:t xml:space="preserve"> </w:t>
      </w:r>
      <w:r>
        <w:t>конкурсов.</w:t>
      </w:r>
    </w:p>
    <w:p w14:paraId="31080ECE" w14:textId="77777777" w:rsidR="00A45A12" w:rsidRDefault="00AA0DC5" w:rsidP="00AD2979">
      <w:pPr>
        <w:pStyle w:val="a5"/>
        <w:numPr>
          <w:ilvl w:val="0"/>
          <w:numId w:val="26"/>
        </w:numPr>
        <w:tabs>
          <w:tab w:val="left" w:pos="603"/>
        </w:tabs>
        <w:ind w:hanging="241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1D2CBF8B" w14:textId="77777777" w:rsidR="00A45A12" w:rsidRDefault="00AA0DC5">
      <w:pPr>
        <w:pStyle w:val="a3"/>
        <w:ind w:left="134" w:right="128"/>
      </w:pPr>
      <w:r>
        <w:t>восприимчивость к различным видам искусства, умение видеть прекрасное в окружающей дей-</w:t>
      </w:r>
      <w:r>
        <w:rPr>
          <w:spacing w:val="1"/>
        </w:rPr>
        <w:t xml:space="preserve"> </w:t>
      </w:r>
      <w:r>
        <w:t>ствительности, готовность прислушиваться к природе, людям, самому себе; осознание ценности</w:t>
      </w:r>
      <w:r>
        <w:rPr>
          <w:spacing w:val="1"/>
        </w:rPr>
        <w:t xml:space="preserve"> </w:t>
      </w:r>
      <w:r>
        <w:t>творчества, таланта; осознание важности музыкального искусства как средства коммуникации 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 традиций и народного творчества; стремление к самовыражению в разных видах ис-</w:t>
      </w:r>
      <w:r>
        <w:rPr>
          <w:spacing w:val="1"/>
        </w:rPr>
        <w:t xml:space="preserve"> </w:t>
      </w:r>
      <w:r>
        <w:t>кусства.</w:t>
      </w:r>
    </w:p>
    <w:p w14:paraId="58BCEEA4" w14:textId="77777777" w:rsidR="00A45A12" w:rsidRDefault="00AA0DC5" w:rsidP="00AD2979">
      <w:pPr>
        <w:pStyle w:val="a5"/>
        <w:numPr>
          <w:ilvl w:val="0"/>
          <w:numId w:val="26"/>
        </w:numPr>
        <w:tabs>
          <w:tab w:val="left" w:pos="603"/>
        </w:tabs>
        <w:spacing w:before="1"/>
        <w:ind w:hanging="241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14:paraId="631BFDCA" w14:textId="77777777" w:rsidR="00A45A12" w:rsidRDefault="00AA0DC5">
      <w:pPr>
        <w:pStyle w:val="a3"/>
        <w:ind w:left="134" w:right="130"/>
      </w:pPr>
      <w:r>
        <w:t>ориентация в деятельности на современную систему научных представлений об основных зако-</w:t>
      </w:r>
      <w:r>
        <w:rPr>
          <w:spacing w:val="1"/>
        </w:rPr>
        <w:t xml:space="preserve"> </w:t>
      </w:r>
      <w:r>
        <w:t>номерностях развития человека, природы и общества, взаимосвязях человека с природной, соци-</w:t>
      </w:r>
      <w:r>
        <w:rPr>
          <w:spacing w:val="1"/>
        </w:rPr>
        <w:t xml:space="preserve"> </w:t>
      </w:r>
      <w:r>
        <w:t>альной, культурной средой; овладение музыкальным языком, навыками познания музыки как ис-</w:t>
      </w:r>
      <w:r>
        <w:rPr>
          <w:spacing w:val="1"/>
        </w:rPr>
        <w:t xml:space="preserve"> </w:t>
      </w:r>
      <w:r>
        <w:t>кусства интонируемого смысла; овладение основными способами исследовательской деятельности</w:t>
      </w:r>
      <w:r>
        <w:rPr>
          <w:spacing w:val="1"/>
        </w:rPr>
        <w:t xml:space="preserve"> </w:t>
      </w:r>
      <w:r>
        <w:t>на звуковом материале самой музыки, а также на материале искусствоведческой, исторической,</w:t>
      </w:r>
      <w:r>
        <w:rPr>
          <w:spacing w:val="1"/>
        </w:rPr>
        <w:t xml:space="preserve"> </w:t>
      </w:r>
      <w:r>
        <w:t>публицистической информации о различных явлениях музыкального искусства, использование до-</w:t>
      </w:r>
      <w:r>
        <w:rPr>
          <w:spacing w:val="1"/>
        </w:rPr>
        <w:t xml:space="preserve"> </w:t>
      </w:r>
      <w:r>
        <w:t>ступного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специальной терминологии.</w:t>
      </w:r>
    </w:p>
    <w:p w14:paraId="43E42405" w14:textId="77777777" w:rsidR="00A45A12" w:rsidRDefault="00AA0DC5" w:rsidP="00AD2979">
      <w:pPr>
        <w:pStyle w:val="a5"/>
        <w:numPr>
          <w:ilvl w:val="0"/>
          <w:numId w:val="26"/>
        </w:numPr>
        <w:tabs>
          <w:tab w:val="left" w:pos="603"/>
        </w:tabs>
        <w:ind w:hanging="241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благополучия:</w:t>
      </w:r>
    </w:p>
    <w:p w14:paraId="2246B467" w14:textId="77777777" w:rsidR="00A45A12" w:rsidRDefault="00A45A12">
      <w:pPr>
        <w:jc w:val="both"/>
        <w:rPr>
          <w:sz w:val="24"/>
        </w:rPr>
        <w:sectPr w:rsidR="00A45A12">
          <w:footerReference w:type="default" r:id="rId19"/>
          <w:pgSz w:w="11910" w:h="16840"/>
          <w:pgMar w:top="780" w:right="660" w:bottom="280" w:left="660" w:header="0" w:footer="0" w:gutter="0"/>
          <w:cols w:space="720"/>
        </w:sectPr>
      </w:pPr>
    </w:p>
    <w:p w14:paraId="0D838C11" w14:textId="77777777" w:rsidR="00A45A12" w:rsidRDefault="00AA0DC5">
      <w:pPr>
        <w:pStyle w:val="a3"/>
        <w:spacing w:before="77"/>
        <w:ind w:left="134" w:right="131"/>
      </w:pPr>
      <w:r>
        <w:lastRenderedPageBreak/>
        <w:t>осознание ценности жизни с опорой на собственный жизненный опыт и опыт восприятия произ-</w:t>
      </w:r>
      <w:r>
        <w:rPr>
          <w:spacing w:val="1"/>
        </w:rPr>
        <w:t xml:space="preserve"> </w:t>
      </w:r>
      <w:r>
        <w:t>ведений искусства; соблюдение правил личной безопасности и гигиены, в том числе в 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своё эмоциональное состояние и эмоциональное состояние других, использовать адекватные инто-</w:t>
      </w:r>
      <w:r>
        <w:rPr>
          <w:spacing w:val="1"/>
        </w:rPr>
        <w:t xml:space="preserve"> </w:t>
      </w:r>
      <w:r>
        <w:t>национные средства для выражения своего состояния, в том числе в процессе повседневного об-</w:t>
      </w:r>
      <w:r>
        <w:rPr>
          <w:spacing w:val="1"/>
        </w:rPr>
        <w:t xml:space="preserve"> </w:t>
      </w:r>
      <w:r>
        <w:t>щения;</w:t>
      </w:r>
      <w:r>
        <w:rPr>
          <w:spacing w:val="-7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рефлексии,</w:t>
      </w:r>
      <w:r>
        <w:rPr>
          <w:spacing w:val="-6"/>
        </w:rPr>
        <w:t xml:space="preserve"> </w:t>
      </w:r>
      <w:r>
        <w:t>признание</w:t>
      </w:r>
      <w:r>
        <w:rPr>
          <w:spacing w:val="-8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права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ошибку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такого</w:t>
      </w:r>
      <w:r>
        <w:rPr>
          <w:spacing w:val="-6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14:paraId="0AA127F1" w14:textId="77777777" w:rsidR="00A45A12" w:rsidRDefault="00AA0DC5" w:rsidP="00AD2979">
      <w:pPr>
        <w:pStyle w:val="a5"/>
        <w:numPr>
          <w:ilvl w:val="0"/>
          <w:numId w:val="26"/>
        </w:numPr>
        <w:tabs>
          <w:tab w:val="left" w:pos="603"/>
        </w:tabs>
        <w:spacing w:before="1"/>
        <w:ind w:hanging="241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63861221" w14:textId="77777777" w:rsidR="00A45A12" w:rsidRDefault="00AA0DC5">
      <w:pPr>
        <w:pStyle w:val="a3"/>
        <w:ind w:left="134" w:right="137"/>
      </w:pPr>
      <w:r>
        <w:t>установка на посильное активное участие в практической деятельности; трудолюбие в учёбе,</w:t>
      </w:r>
      <w:r>
        <w:rPr>
          <w:spacing w:val="1"/>
        </w:rPr>
        <w:t xml:space="preserve"> </w:t>
      </w:r>
      <w:r>
        <w:t>настойчивость в достижении поставленных целей; интерес к практическому изучению профессий в</w:t>
      </w:r>
      <w:r>
        <w:rPr>
          <w:spacing w:val="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искусства;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деятельности.</w:t>
      </w:r>
    </w:p>
    <w:p w14:paraId="29726411" w14:textId="77777777" w:rsidR="00A45A12" w:rsidRDefault="00AA0DC5" w:rsidP="00AD2979">
      <w:pPr>
        <w:pStyle w:val="a5"/>
        <w:numPr>
          <w:ilvl w:val="0"/>
          <w:numId w:val="26"/>
        </w:numPr>
        <w:tabs>
          <w:tab w:val="left" w:pos="603"/>
        </w:tabs>
        <w:ind w:hanging="241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4759F1E" w14:textId="77777777" w:rsidR="00A45A12" w:rsidRDefault="00AA0DC5">
      <w:pPr>
        <w:pStyle w:val="a3"/>
        <w:ind w:left="134" w:right="137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 глобального</w:t>
      </w:r>
      <w:r>
        <w:rPr>
          <w:spacing w:val="1"/>
        </w:rPr>
        <w:t xml:space="preserve"> </w:t>
      </w:r>
      <w:r>
        <w:t>характера экологических</w:t>
      </w:r>
      <w:r>
        <w:rPr>
          <w:spacing w:val="1"/>
        </w:rPr>
        <w:t xml:space="preserve"> </w:t>
      </w:r>
      <w:r>
        <w:t>проблем и путей их решения; участие в экологических проектах через различные формы музы-</w:t>
      </w:r>
      <w:r>
        <w:rPr>
          <w:spacing w:val="1"/>
        </w:rPr>
        <w:t xml:space="preserve"> </w:t>
      </w:r>
      <w:r>
        <w:t>кального</w:t>
      </w:r>
      <w:r>
        <w:rPr>
          <w:spacing w:val="-1"/>
        </w:rPr>
        <w:t xml:space="preserve"> </w:t>
      </w:r>
      <w:r>
        <w:t>творчества.</w:t>
      </w:r>
    </w:p>
    <w:p w14:paraId="4F660B8D" w14:textId="77777777" w:rsidR="00A45A12" w:rsidRDefault="00AA0DC5">
      <w:pPr>
        <w:pStyle w:val="a3"/>
        <w:ind w:left="134" w:right="137"/>
      </w:pPr>
      <w:r>
        <w:t>Личностные результаты, обеспечивающие адаптацию обучающегося к изменяющимся 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 среды:</w:t>
      </w:r>
    </w:p>
    <w:p w14:paraId="18D60F45" w14:textId="77777777" w:rsidR="00A45A12" w:rsidRDefault="00AA0DC5">
      <w:pPr>
        <w:pStyle w:val="a3"/>
        <w:spacing w:before="1"/>
        <w:ind w:left="134" w:right="133"/>
      </w:pPr>
      <w:r>
        <w:t>освоение обучающимися социального опыта, основных социальных ролей, норм и правил обще-</w:t>
      </w:r>
      <w:r>
        <w:rPr>
          <w:spacing w:val="1"/>
        </w:rPr>
        <w:t xml:space="preserve"> </w:t>
      </w:r>
      <w:r>
        <w:t>ственного</w:t>
      </w:r>
      <w:r>
        <w:rPr>
          <w:spacing w:val="-4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социальной жизни,</w:t>
      </w:r>
      <w:r>
        <w:rPr>
          <w:spacing w:val="-6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семью,</w:t>
      </w:r>
      <w:r>
        <w:rPr>
          <w:spacing w:val="-4"/>
        </w:rPr>
        <w:t xml:space="preserve"> </w:t>
      </w:r>
      <w:r>
        <w:t>группы,</w:t>
      </w:r>
      <w:r>
        <w:rPr>
          <w:spacing w:val="-3"/>
        </w:rPr>
        <w:t xml:space="preserve"> </w:t>
      </w:r>
      <w:r>
        <w:t>сформированные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исследовательской и творческой деятельности, а также в рамках социального взаимодействия с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 другой культурной среды;</w:t>
      </w:r>
    </w:p>
    <w:p w14:paraId="671484E2" w14:textId="77777777" w:rsidR="00A45A12" w:rsidRDefault="00AA0DC5">
      <w:pPr>
        <w:pStyle w:val="a3"/>
        <w:ind w:left="134" w:right="129"/>
      </w:pPr>
      <w:r>
        <w:t>стремление перенимать опыт, учиться у других людей — как взрослых, так и сверстников, в том</w:t>
      </w:r>
      <w:r>
        <w:rPr>
          <w:spacing w:val="1"/>
        </w:rPr>
        <w:t xml:space="preserve"> </w:t>
      </w:r>
      <w:r>
        <w:t>числе в разнообразных проявлениях творчества, овладения различными навыками в сфере музы-</w:t>
      </w:r>
      <w:r>
        <w:rPr>
          <w:spacing w:val="1"/>
        </w:rPr>
        <w:t xml:space="preserve"> </w:t>
      </w:r>
      <w:r>
        <w:t>кального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видов искусства;</w:t>
      </w:r>
    </w:p>
    <w:p w14:paraId="193AC27F" w14:textId="77777777" w:rsidR="00A45A12" w:rsidRDefault="00AA0DC5">
      <w:pPr>
        <w:pStyle w:val="a3"/>
        <w:ind w:left="134" w:right="132"/>
      </w:pPr>
      <w:r>
        <w:t>смелость при соприкосновении с новым эмоциональным опытом, воспитание чувства нового,</w:t>
      </w:r>
      <w:r>
        <w:rPr>
          <w:spacing w:val="1"/>
        </w:rPr>
        <w:t xml:space="preserve"> </w:t>
      </w:r>
      <w:r>
        <w:t>способность ставить и решать нестандартные задачи, предвидеть ход событий, обращать внимание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и 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социума;</w:t>
      </w:r>
    </w:p>
    <w:p w14:paraId="7E44474B" w14:textId="77777777" w:rsidR="00A45A12" w:rsidRDefault="00AA0DC5">
      <w:pPr>
        <w:pStyle w:val="a3"/>
        <w:ind w:left="134" w:right="132"/>
      </w:pPr>
      <w:r>
        <w:t>способность осознавать стрессовую ситуацию, оценивать происходящие изменения и их послед-</w:t>
      </w:r>
      <w:r>
        <w:rPr>
          <w:spacing w:val="1"/>
        </w:rPr>
        <w:t xml:space="preserve"> </w:t>
      </w:r>
      <w:r>
        <w:t>ствия, опираясь на жизненный интонационный и эмоциональный опыт, опыт и навыки управления</w:t>
      </w:r>
      <w:r>
        <w:rPr>
          <w:spacing w:val="1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психо-эмоциональными</w:t>
      </w:r>
      <w:r>
        <w:rPr>
          <w:spacing w:val="-1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стрессовой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воля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победе.</w:t>
      </w:r>
    </w:p>
    <w:p w14:paraId="1C6FFB30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0F042C7E" w14:textId="77777777" w:rsidR="00A45A12" w:rsidRDefault="00AA0DC5">
      <w:pPr>
        <w:pStyle w:val="1"/>
        <w:spacing w:before="160"/>
        <w:ind w:left="134"/>
        <w:jc w:val="left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14:paraId="2E2B9F43" w14:textId="77777777" w:rsidR="00A45A12" w:rsidRDefault="00AA0DC5">
      <w:pPr>
        <w:pStyle w:val="a3"/>
        <w:spacing w:before="165"/>
        <w:ind w:left="134" w:right="135"/>
      </w:pPr>
      <w:r>
        <w:t>Метапредметные результаты освоения основной образовательной программы, формируемые при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«Музыка»:</w:t>
      </w:r>
    </w:p>
    <w:p w14:paraId="5A899DBD" w14:textId="77777777" w:rsidR="00A45A12" w:rsidRDefault="00AA0DC5" w:rsidP="00AD2979">
      <w:pPr>
        <w:pStyle w:val="a5"/>
        <w:numPr>
          <w:ilvl w:val="0"/>
          <w:numId w:val="25"/>
        </w:numPr>
        <w:tabs>
          <w:tab w:val="left" w:pos="603"/>
        </w:tabs>
        <w:ind w:right="3961" w:firstLine="0"/>
        <w:rPr>
          <w:sz w:val="24"/>
        </w:rPr>
      </w:pPr>
      <w:r>
        <w:rPr>
          <w:sz w:val="24"/>
        </w:rPr>
        <w:t>Овладение универсальными познавательными действиями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6C7531AD" w14:textId="77777777" w:rsidR="00A45A12" w:rsidRDefault="00AA0DC5">
      <w:pPr>
        <w:pStyle w:val="a3"/>
        <w:ind w:left="134" w:right="132"/>
      </w:pPr>
      <w:r>
        <w:t>устанавливать существенные признаки для классификации музыкальных явлений, выбирать ос-</w:t>
      </w:r>
      <w:r>
        <w:rPr>
          <w:spacing w:val="1"/>
        </w:rPr>
        <w:t xml:space="preserve"> </w:t>
      </w:r>
      <w:r>
        <w:t>нования для анализа, сравнения и обобщения отдельных интонаций, мелодий и ритмов, 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музыкального языка;</w:t>
      </w:r>
    </w:p>
    <w:p w14:paraId="66FFA7C4" w14:textId="77777777" w:rsidR="00A45A12" w:rsidRDefault="00AA0DC5">
      <w:pPr>
        <w:pStyle w:val="a3"/>
        <w:spacing w:before="1"/>
        <w:ind w:left="134" w:right="137"/>
      </w:pPr>
      <w:r>
        <w:t>сопоставлять, сравнивать на основании существенных признаков произведения, жанры и стили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видов искусства;</w:t>
      </w:r>
    </w:p>
    <w:p w14:paraId="78D3F606" w14:textId="77777777" w:rsidR="00A45A12" w:rsidRDefault="00AA0DC5">
      <w:pPr>
        <w:pStyle w:val="a3"/>
        <w:ind w:left="134" w:right="129"/>
      </w:pPr>
      <w:r>
        <w:t>обнаруживать взаимные влияния отдельных видов, жанров и стилей музыки друг на друга, фор-</w:t>
      </w:r>
      <w:r>
        <w:rPr>
          <w:spacing w:val="1"/>
        </w:rPr>
        <w:t xml:space="preserve"> </w:t>
      </w:r>
      <w:r>
        <w:t>мулировать гипотезы о взаимосвязях;</w:t>
      </w:r>
    </w:p>
    <w:p w14:paraId="76922CA0" w14:textId="77777777" w:rsidR="00A45A12" w:rsidRDefault="00AA0DC5">
      <w:pPr>
        <w:pStyle w:val="a3"/>
        <w:ind w:left="134" w:right="134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-8"/>
        </w:rPr>
        <w:t xml:space="preserve"> </w:t>
      </w:r>
      <w:r>
        <w:t>используемых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создании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конкретного</w:t>
      </w:r>
      <w:r>
        <w:rPr>
          <w:spacing w:val="-7"/>
        </w:rPr>
        <w:t xml:space="preserve"> </w:t>
      </w:r>
      <w:r>
        <w:t>произведения,</w:t>
      </w:r>
      <w:r>
        <w:rPr>
          <w:spacing w:val="-7"/>
        </w:rPr>
        <w:t xml:space="preserve"> </w:t>
      </w:r>
      <w:r>
        <w:t>жанра,</w:t>
      </w:r>
      <w:r>
        <w:rPr>
          <w:spacing w:val="-9"/>
        </w:rPr>
        <w:t xml:space="preserve"> </w:t>
      </w:r>
      <w:r>
        <w:t>стиля;</w:t>
      </w:r>
    </w:p>
    <w:p w14:paraId="60C6FE6B" w14:textId="77777777" w:rsidR="00A45A12" w:rsidRDefault="00AA0DC5">
      <w:pPr>
        <w:pStyle w:val="a3"/>
        <w:ind w:left="362" w:right="136" w:firstLine="0"/>
      </w:pPr>
      <w:r>
        <w:t>выявлять и характеризовать существенные признаки конкретного музыкального звучания;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5"/>
        </w:rPr>
        <w:t xml:space="preserve"> </w:t>
      </w:r>
      <w:r>
        <w:t>обобщать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формулировать</w:t>
      </w:r>
      <w:r>
        <w:rPr>
          <w:spacing w:val="66"/>
        </w:rPr>
        <w:t xml:space="preserve"> </w:t>
      </w:r>
      <w:r>
        <w:t>выводы</w:t>
      </w:r>
      <w:r>
        <w:rPr>
          <w:spacing w:val="65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результатам</w:t>
      </w:r>
      <w:r>
        <w:rPr>
          <w:spacing w:val="64"/>
        </w:rPr>
        <w:t xml:space="preserve"> </w:t>
      </w:r>
      <w:r>
        <w:t>проведённого</w:t>
      </w:r>
      <w:r>
        <w:rPr>
          <w:spacing w:val="66"/>
        </w:rPr>
        <w:t xml:space="preserve"> </w:t>
      </w:r>
      <w:r>
        <w:t>слухового</w:t>
      </w:r>
    </w:p>
    <w:p w14:paraId="4D1B384B" w14:textId="77777777" w:rsidR="00A45A12" w:rsidRDefault="00AA0DC5">
      <w:pPr>
        <w:pStyle w:val="a3"/>
        <w:ind w:left="134" w:firstLine="0"/>
        <w:jc w:val="left"/>
      </w:pPr>
      <w:r>
        <w:t>наблюдения-исследования.</w:t>
      </w:r>
    </w:p>
    <w:p w14:paraId="284B84E4" w14:textId="77777777" w:rsidR="00A45A12" w:rsidRDefault="00A45A12">
      <w:pPr>
        <w:pStyle w:val="a3"/>
        <w:ind w:left="0" w:firstLine="0"/>
        <w:jc w:val="left"/>
      </w:pPr>
    </w:p>
    <w:p w14:paraId="7435EB07" w14:textId="77777777" w:rsidR="00A45A12" w:rsidRDefault="00AA0DC5">
      <w:pPr>
        <w:pStyle w:val="a3"/>
        <w:ind w:left="362" w:firstLine="0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14:paraId="53866154" w14:textId="77777777" w:rsidR="00A45A12" w:rsidRDefault="00AA0DC5">
      <w:pPr>
        <w:pStyle w:val="a3"/>
        <w:ind w:left="134" w:right="133"/>
      </w:pPr>
      <w:r>
        <w:t>следовать внутренним слухом за развитием музыкального процесса, «наблюдать» звучание му-</w:t>
      </w:r>
      <w:r>
        <w:rPr>
          <w:spacing w:val="1"/>
        </w:rPr>
        <w:t xml:space="preserve"> </w:t>
      </w:r>
      <w:r>
        <w:t>зыки;</w:t>
      </w:r>
    </w:p>
    <w:p w14:paraId="6550C208" w14:textId="77777777" w:rsidR="00A45A12" w:rsidRDefault="00A45A12">
      <w:pPr>
        <w:sectPr w:rsidR="00A45A12">
          <w:footerReference w:type="default" r:id="rId20"/>
          <w:pgSz w:w="11910" w:h="16840"/>
          <w:pgMar w:top="640" w:right="660" w:bottom="720" w:left="660" w:header="0" w:footer="527" w:gutter="0"/>
          <w:pgNumType w:start="449"/>
          <w:cols w:space="720"/>
        </w:sectPr>
      </w:pPr>
    </w:p>
    <w:p w14:paraId="6630AA09" w14:textId="77777777" w:rsidR="00A45A12" w:rsidRDefault="00AA0DC5">
      <w:pPr>
        <w:pStyle w:val="a3"/>
        <w:spacing w:before="77"/>
        <w:ind w:left="362" w:firstLine="0"/>
      </w:pPr>
      <w:r>
        <w:lastRenderedPageBreak/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14:paraId="73F80225" w14:textId="77777777" w:rsidR="00A45A12" w:rsidRDefault="00AA0DC5">
      <w:pPr>
        <w:pStyle w:val="a3"/>
        <w:ind w:left="134" w:right="138"/>
      </w:pPr>
      <w:r>
        <w:t>формулировать собственные вопросы, фиксирующие несоответствие между реальным и жела-</w:t>
      </w:r>
      <w:r>
        <w:rPr>
          <w:spacing w:val="1"/>
        </w:rPr>
        <w:t xml:space="preserve"> </w:t>
      </w:r>
      <w:r>
        <w:t>тельным</w:t>
      </w:r>
      <w:r>
        <w:rPr>
          <w:spacing w:val="-3"/>
        </w:rPr>
        <w:t xml:space="preserve"> </w:t>
      </w:r>
      <w:r>
        <w:t>состоянием учебной ситуации,</w:t>
      </w:r>
      <w:r>
        <w:rPr>
          <w:spacing w:val="-1"/>
        </w:rPr>
        <w:t xml:space="preserve"> </w:t>
      </w:r>
      <w:r>
        <w:t>восприятия, исполнения</w:t>
      </w:r>
      <w:r>
        <w:rPr>
          <w:spacing w:val="-1"/>
        </w:rPr>
        <w:t xml:space="preserve"> </w:t>
      </w:r>
      <w:r>
        <w:t>музыки;</w:t>
      </w:r>
    </w:p>
    <w:p w14:paraId="0C772E58" w14:textId="77777777" w:rsidR="00A45A12" w:rsidRDefault="00AA0DC5">
      <w:pPr>
        <w:pStyle w:val="a3"/>
        <w:spacing w:before="1"/>
        <w:ind w:left="134" w:right="134"/>
      </w:pPr>
      <w:r>
        <w:t>составлять алгоритм действий и использовать его для решения учебных, в том числе исполни-</w:t>
      </w:r>
      <w:r>
        <w:rPr>
          <w:spacing w:val="1"/>
        </w:rPr>
        <w:t xml:space="preserve"> </w:t>
      </w:r>
      <w:r>
        <w:t>тельских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задач;</w:t>
      </w:r>
    </w:p>
    <w:p w14:paraId="5339A4D5" w14:textId="77777777" w:rsidR="00A45A12" w:rsidRDefault="00AA0DC5">
      <w:pPr>
        <w:pStyle w:val="a3"/>
        <w:ind w:left="134" w:right="135"/>
      </w:pPr>
      <w:r>
        <w:t>проводить по самостоятельно составленному плану небольшое исследование по установлению</w:t>
      </w:r>
      <w:r>
        <w:rPr>
          <w:spacing w:val="1"/>
        </w:rPr>
        <w:t xml:space="preserve"> </w:t>
      </w:r>
      <w:r>
        <w:t>особенностей музыкально-языковых единиц, сравнению художественных процессов, 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14:paraId="6575686D" w14:textId="77777777" w:rsidR="00A45A12" w:rsidRDefault="00AA0DC5">
      <w:pPr>
        <w:pStyle w:val="a3"/>
        <w:ind w:left="134" w:right="134"/>
      </w:pPr>
      <w:r>
        <w:t>самостоятельно формулировать обобщения и выводы по результатам проведённого наблюдения,</w:t>
      </w:r>
      <w:r>
        <w:rPr>
          <w:spacing w:val="1"/>
        </w:rPr>
        <w:t xml:space="preserve"> </w:t>
      </w:r>
      <w:r>
        <w:t>слухового</w:t>
      </w:r>
      <w:r>
        <w:rPr>
          <w:spacing w:val="-2"/>
        </w:rPr>
        <w:t xml:space="preserve"> </w:t>
      </w:r>
      <w:r>
        <w:t>исследования.</w:t>
      </w:r>
    </w:p>
    <w:p w14:paraId="643410C3" w14:textId="77777777" w:rsidR="00A45A12" w:rsidRDefault="00AA0DC5">
      <w:pPr>
        <w:pStyle w:val="a3"/>
        <w:ind w:left="362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14:paraId="3C73E9A6" w14:textId="77777777" w:rsidR="00A45A12" w:rsidRDefault="00AA0DC5">
      <w:pPr>
        <w:pStyle w:val="a3"/>
        <w:ind w:left="134" w:right="130"/>
      </w:pPr>
      <w:r>
        <w:t>применять различные методы, инструменты и запросы при поиске и отборе информации с учётом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 задачи 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14:paraId="45D752DB" w14:textId="77777777" w:rsidR="00A45A12" w:rsidRDefault="00AA0DC5">
      <w:pPr>
        <w:pStyle w:val="a3"/>
        <w:ind w:left="362" w:firstLine="0"/>
      </w:pPr>
      <w:r>
        <w:t>понимать</w:t>
      </w:r>
      <w:r>
        <w:rPr>
          <w:spacing w:val="-3"/>
        </w:rPr>
        <w:t xml:space="preserve"> </w:t>
      </w:r>
      <w:r>
        <w:t>специфику</w:t>
      </w:r>
      <w:r>
        <w:rPr>
          <w:spacing w:val="-1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аудиоинформацией,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записями;</w:t>
      </w:r>
    </w:p>
    <w:p w14:paraId="70927552" w14:textId="77777777" w:rsidR="00A45A12" w:rsidRDefault="00AA0DC5">
      <w:pPr>
        <w:pStyle w:val="a3"/>
        <w:ind w:left="134" w:right="139"/>
      </w:pPr>
      <w:r>
        <w:t>использовать интонирование для запоминания звуковой информации, музыкальных произведе-</w:t>
      </w:r>
      <w:r>
        <w:rPr>
          <w:spacing w:val="1"/>
        </w:rPr>
        <w:t xml:space="preserve"> </w:t>
      </w:r>
      <w:r>
        <w:t>ний;</w:t>
      </w:r>
    </w:p>
    <w:p w14:paraId="3DABBBDB" w14:textId="77777777" w:rsidR="00A45A12" w:rsidRDefault="00AA0DC5">
      <w:pPr>
        <w:pStyle w:val="a3"/>
        <w:spacing w:before="1"/>
        <w:ind w:left="134" w:right="136"/>
      </w:pPr>
      <w:r>
        <w:t>выбирать, анализировать, интерпретировать, обобщать и систематизировать информацию, пред-</w:t>
      </w:r>
      <w:r>
        <w:rPr>
          <w:spacing w:val="1"/>
        </w:rPr>
        <w:t xml:space="preserve"> </w:t>
      </w:r>
      <w:r>
        <w:t>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видеоформатах, текстах,</w:t>
      </w:r>
      <w:r>
        <w:rPr>
          <w:spacing w:val="-1"/>
        </w:rPr>
        <w:t xml:space="preserve"> </w:t>
      </w:r>
      <w:r>
        <w:t>таблицах, схемах;</w:t>
      </w:r>
    </w:p>
    <w:p w14:paraId="00529E26" w14:textId="77777777" w:rsidR="00A45A12" w:rsidRDefault="00AA0DC5">
      <w:pPr>
        <w:pStyle w:val="a3"/>
        <w:ind w:left="134" w:right="138"/>
      </w:pPr>
      <w:r>
        <w:t>использовать смысловое чтение для извлечения, обобщения и систематизации информации из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 нескольких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 учётом поставленных целей;</w:t>
      </w:r>
    </w:p>
    <w:p w14:paraId="7C89C642" w14:textId="77777777" w:rsidR="00A45A12" w:rsidRDefault="00AA0DC5">
      <w:pPr>
        <w:pStyle w:val="a3"/>
        <w:ind w:left="134" w:right="133"/>
      </w:pPr>
      <w:r>
        <w:t>оценивать надёжность информации по критериям, предложенным учителем или сформулиро-</w:t>
      </w:r>
      <w:r>
        <w:rPr>
          <w:spacing w:val="1"/>
        </w:rPr>
        <w:t xml:space="preserve"> </w:t>
      </w:r>
      <w:r>
        <w:t>ванным</w:t>
      </w:r>
      <w:r>
        <w:rPr>
          <w:spacing w:val="-3"/>
        </w:rPr>
        <w:t xml:space="preserve"> </w:t>
      </w:r>
      <w:r>
        <w:t>самостоятельно;</w:t>
      </w:r>
    </w:p>
    <w:p w14:paraId="4C87C37E" w14:textId="77777777" w:rsidR="00A45A12" w:rsidRDefault="00AA0DC5">
      <w:pPr>
        <w:pStyle w:val="a3"/>
        <w:ind w:left="134" w:right="135"/>
      </w:pPr>
      <w:r>
        <w:t>различать тексты информационного и художественного содержания, трансформировать, интер-</w:t>
      </w:r>
      <w:r>
        <w:rPr>
          <w:spacing w:val="1"/>
        </w:rPr>
        <w:t xml:space="preserve"> </w:t>
      </w:r>
      <w:r>
        <w:t>претировать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14:paraId="0F63A832" w14:textId="77777777" w:rsidR="00A45A12" w:rsidRDefault="00AA0DC5">
      <w:pPr>
        <w:pStyle w:val="a3"/>
        <w:ind w:left="134" w:right="137"/>
      </w:pPr>
      <w:r>
        <w:t>самостоятельно</w:t>
      </w:r>
      <w:r>
        <w:rPr>
          <w:spacing w:val="-9"/>
        </w:rPr>
        <w:t xml:space="preserve"> </w:t>
      </w:r>
      <w:r>
        <w:t>выбирать</w:t>
      </w:r>
      <w:r>
        <w:rPr>
          <w:spacing w:val="-8"/>
        </w:rPr>
        <w:t xml:space="preserve"> </w:t>
      </w:r>
      <w:r>
        <w:t>оптимальную</w:t>
      </w:r>
      <w:r>
        <w:rPr>
          <w:spacing w:val="-8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(текст,</w:t>
      </w:r>
      <w:r>
        <w:rPr>
          <w:spacing w:val="-9"/>
        </w:rPr>
        <w:t xml:space="preserve"> </w:t>
      </w:r>
      <w:r>
        <w:t>таблица,</w:t>
      </w:r>
      <w:r>
        <w:rPr>
          <w:spacing w:val="-8"/>
        </w:rPr>
        <w:t xml:space="preserve"> </w:t>
      </w:r>
      <w:r>
        <w:t>схема,</w:t>
      </w:r>
      <w:r>
        <w:rPr>
          <w:spacing w:val="-58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театрализация</w:t>
      </w:r>
      <w:r>
        <w:rPr>
          <w:spacing w:val="-1"/>
        </w:rPr>
        <w:t xml:space="preserve"> </w:t>
      </w:r>
      <w:r>
        <w:t>и др.)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установки.</w:t>
      </w:r>
    </w:p>
    <w:p w14:paraId="7D383D75" w14:textId="77777777" w:rsidR="00A45A12" w:rsidRDefault="00AA0DC5">
      <w:pPr>
        <w:pStyle w:val="a3"/>
        <w:ind w:left="134" w:right="125"/>
      </w:pPr>
      <w:r>
        <w:t>Овладение системой универсальных познавательных действий обеспечивает сформированность</w:t>
      </w:r>
      <w:r>
        <w:rPr>
          <w:spacing w:val="1"/>
        </w:rPr>
        <w:t xml:space="preserve"> </w:t>
      </w:r>
      <w:r>
        <w:t>когнитивных навыков обучающихся, в том числе развитие специфического типа 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мышления.</w:t>
      </w:r>
    </w:p>
    <w:p w14:paraId="719AB3A7" w14:textId="77777777" w:rsidR="00A45A12" w:rsidRDefault="00A45A12">
      <w:pPr>
        <w:pStyle w:val="a3"/>
        <w:ind w:left="0" w:firstLine="0"/>
        <w:jc w:val="left"/>
      </w:pPr>
    </w:p>
    <w:p w14:paraId="56EAFB23" w14:textId="77777777" w:rsidR="00A45A12" w:rsidRDefault="00AA0DC5" w:rsidP="00AD2979">
      <w:pPr>
        <w:pStyle w:val="a5"/>
        <w:numPr>
          <w:ilvl w:val="0"/>
          <w:numId w:val="25"/>
        </w:numPr>
        <w:tabs>
          <w:tab w:val="left" w:pos="603"/>
        </w:tabs>
        <w:ind w:right="3714" w:firstLine="0"/>
        <w:rPr>
          <w:sz w:val="24"/>
        </w:rPr>
      </w:pPr>
      <w:r>
        <w:rPr>
          <w:sz w:val="24"/>
        </w:rPr>
        <w:t>Овладение универсальными коммуникативными действиями</w:t>
      </w:r>
      <w:r>
        <w:rPr>
          <w:spacing w:val="-58"/>
          <w:sz w:val="24"/>
        </w:rPr>
        <w:t xml:space="preserve"> </w:t>
      </w:r>
      <w:r>
        <w:rPr>
          <w:sz w:val="24"/>
        </w:rPr>
        <w:t>Невербальная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коммуникация:</w:t>
      </w:r>
    </w:p>
    <w:p w14:paraId="0FB15618" w14:textId="77777777" w:rsidR="00A45A12" w:rsidRDefault="00AA0DC5">
      <w:pPr>
        <w:pStyle w:val="a3"/>
        <w:ind w:left="134" w:right="132"/>
      </w:pPr>
      <w:r>
        <w:t>воспринимать</w:t>
      </w:r>
      <w:r>
        <w:rPr>
          <w:spacing w:val="1"/>
        </w:rPr>
        <w:t xml:space="preserve"> </w:t>
      </w:r>
      <w:r>
        <w:t>музыку 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эмоциональ-</w:t>
      </w:r>
      <w:r>
        <w:rPr>
          <w:spacing w:val="1"/>
        </w:rPr>
        <w:t xml:space="preserve"> </w:t>
      </w:r>
      <w:r>
        <w:t>но-образное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высказывания,</w:t>
      </w:r>
      <w:r>
        <w:rPr>
          <w:spacing w:val="-6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ограниченность</w:t>
      </w:r>
      <w:r>
        <w:rPr>
          <w:spacing w:val="-5"/>
        </w:rPr>
        <w:t xml:space="preserve"> </w:t>
      </w:r>
      <w:r>
        <w:t>словесного</w:t>
      </w:r>
      <w:r>
        <w:rPr>
          <w:spacing w:val="-6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передаче смысла</w:t>
      </w:r>
      <w:r>
        <w:rPr>
          <w:spacing w:val="-1"/>
        </w:rPr>
        <w:t xml:space="preserve"> </w:t>
      </w:r>
      <w:r>
        <w:t>музыкального произведения;</w:t>
      </w:r>
    </w:p>
    <w:p w14:paraId="21408B2C" w14:textId="77777777" w:rsidR="00A45A12" w:rsidRDefault="00AA0DC5">
      <w:pPr>
        <w:pStyle w:val="a3"/>
        <w:ind w:left="134" w:right="128"/>
      </w:pPr>
      <w:r>
        <w:t>передавать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собственном</w:t>
      </w:r>
      <w:r>
        <w:rPr>
          <w:spacing w:val="-14"/>
        </w:rPr>
        <w:t xml:space="preserve"> </w:t>
      </w:r>
      <w:r>
        <w:t>исполнении</w:t>
      </w:r>
      <w:r>
        <w:rPr>
          <w:spacing w:val="-12"/>
        </w:rPr>
        <w:t xml:space="preserve"> </w:t>
      </w:r>
      <w:r>
        <w:t>музыки</w:t>
      </w:r>
      <w:r>
        <w:rPr>
          <w:spacing w:val="-9"/>
        </w:rPr>
        <w:t xml:space="preserve"> </w:t>
      </w:r>
      <w:r>
        <w:t>художественное</w:t>
      </w:r>
      <w:r>
        <w:rPr>
          <w:spacing w:val="-14"/>
        </w:rPr>
        <w:t xml:space="preserve"> </w:t>
      </w:r>
      <w:r>
        <w:t>содержание,</w:t>
      </w:r>
      <w:r>
        <w:rPr>
          <w:spacing w:val="-13"/>
        </w:rPr>
        <w:t xml:space="preserve"> </w:t>
      </w:r>
      <w:r>
        <w:t>выражать</w:t>
      </w:r>
      <w:r>
        <w:rPr>
          <w:spacing w:val="-12"/>
        </w:rPr>
        <w:t xml:space="preserve"> </w:t>
      </w:r>
      <w:r>
        <w:t>настроение,</w:t>
      </w:r>
      <w:r>
        <w:rPr>
          <w:spacing w:val="-58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личное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исполняемому</w:t>
      </w:r>
      <w:r>
        <w:rPr>
          <w:spacing w:val="-5"/>
        </w:rPr>
        <w:t xml:space="preserve"> </w:t>
      </w:r>
      <w:r>
        <w:t>произведению;</w:t>
      </w:r>
    </w:p>
    <w:p w14:paraId="4427D028" w14:textId="77777777" w:rsidR="00A45A12" w:rsidRDefault="00AA0DC5">
      <w:pPr>
        <w:pStyle w:val="a3"/>
        <w:spacing w:before="1"/>
        <w:ind w:left="134" w:right="140"/>
      </w:pPr>
      <w:r>
        <w:t>осознанно пользоваться интонационной выразительностью в обыденной речи, понимать куль-</w:t>
      </w:r>
      <w:r>
        <w:rPr>
          <w:spacing w:val="1"/>
        </w:rPr>
        <w:t xml:space="preserve"> </w:t>
      </w:r>
      <w:r>
        <w:t>турные</w:t>
      </w:r>
      <w:r>
        <w:rPr>
          <w:spacing w:val="-3"/>
        </w:rPr>
        <w:t xml:space="preserve"> </w:t>
      </w:r>
      <w:r>
        <w:t>нормы и значение</w:t>
      </w:r>
      <w:r>
        <w:rPr>
          <w:spacing w:val="-2"/>
        </w:rPr>
        <w:t xml:space="preserve"> </w:t>
      </w:r>
      <w:r>
        <w:t>интонации 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общении;</w:t>
      </w:r>
    </w:p>
    <w:p w14:paraId="466958B6" w14:textId="77777777" w:rsidR="00A45A12" w:rsidRDefault="00AA0DC5">
      <w:pPr>
        <w:pStyle w:val="a3"/>
        <w:ind w:left="134" w:right="131"/>
      </w:pP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интонационно-выразительные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публичного</w:t>
      </w:r>
      <w:r>
        <w:rPr>
          <w:spacing w:val="-57"/>
        </w:rPr>
        <w:t xml:space="preserve"> </w:t>
      </w:r>
      <w:r>
        <w:t>выступления;</w:t>
      </w:r>
    </w:p>
    <w:p w14:paraId="527D1136" w14:textId="77777777" w:rsidR="00A45A12" w:rsidRDefault="00AA0DC5">
      <w:pPr>
        <w:pStyle w:val="a3"/>
        <w:ind w:left="134" w:right="129"/>
      </w:pPr>
      <w:r>
        <w:t>распознавать невербальные средства общения (интонация, мимика, жесты), расценивать их как</w:t>
      </w:r>
      <w:r>
        <w:rPr>
          <w:spacing w:val="1"/>
        </w:rPr>
        <w:t xml:space="preserve"> </w:t>
      </w:r>
      <w:r>
        <w:t>полноценные</w:t>
      </w:r>
      <w:r>
        <w:rPr>
          <w:spacing w:val="-12"/>
        </w:rPr>
        <w:t xml:space="preserve"> </w:t>
      </w:r>
      <w:r>
        <w:t>элементы</w:t>
      </w:r>
      <w:r>
        <w:rPr>
          <w:spacing w:val="-11"/>
        </w:rPr>
        <w:t xml:space="preserve"> </w:t>
      </w:r>
      <w:r>
        <w:t>коммуникации,</w:t>
      </w:r>
      <w:r>
        <w:rPr>
          <w:spacing w:val="-11"/>
        </w:rPr>
        <w:t xml:space="preserve"> </w:t>
      </w:r>
      <w:r>
        <w:t>адекватно</w:t>
      </w:r>
      <w:r>
        <w:rPr>
          <w:spacing w:val="-11"/>
        </w:rPr>
        <w:t xml:space="preserve"> </w:t>
      </w:r>
      <w:r>
        <w:t>включаться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соответствующий</w:t>
      </w:r>
      <w:r>
        <w:rPr>
          <w:spacing w:val="-5"/>
        </w:rPr>
        <w:t xml:space="preserve"> </w:t>
      </w:r>
      <w:r>
        <w:t>уровень</w:t>
      </w:r>
      <w:r>
        <w:rPr>
          <w:spacing w:val="-10"/>
        </w:rPr>
        <w:t xml:space="preserve"> </w:t>
      </w:r>
      <w:r>
        <w:t>общения.</w:t>
      </w:r>
    </w:p>
    <w:p w14:paraId="230A2F51" w14:textId="77777777" w:rsidR="00A45A12" w:rsidRDefault="00A45A12">
      <w:pPr>
        <w:pStyle w:val="a3"/>
        <w:ind w:left="0" w:firstLine="0"/>
        <w:jc w:val="left"/>
      </w:pPr>
    </w:p>
    <w:p w14:paraId="58C60314" w14:textId="77777777" w:rsidR="00A45A12" w:rsidRDefault="00AA0DC5">
      <w:pPr>
        <w:pStyle w:val="a3"/>
        <w:ind w:left="362" w:firstLine="0"/>
        <w:jc w:val="left"/>
      </w:pPr>
      <w:r>
        <w:t>Вербальное</w:t>
      </w:r>
      <w:r>
        <w:rPr>
          <w:spacing w:val="-4"/>
        </w:rPr>
        <w:t xml:space="preserve"> </w:t>
      </w:r>
      <w:r>
        <w:t>общение:</w:t>
      </w:r>
    </w:p>
    <w:p w14:paraId="3F70E923" w14:textId="77777777" w:rsidR="00A45A12" w:rsidRDefault="00AA0DC5">
      <w:pPr>
        <w:pStyle w:val="a3"/>
        <w:ind w:left="134"/>
        <w:jc w:val="left"/>
      </w:pPr>
      <w:r>
        <w:t>воспринимать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формулировать</w:t>
      </w:r>
      <w:r>
        <w:rPr>
          <w:spacing w:val="-9"/>
        </w:rPr>
        <w:t xml:space="preserve"> </w:t>
      </w:r>
      <w:r>
        <w:t>суждения,</w:t>
      </w:r>
      <w:r>
        <w:rPr>
          <w:spacing w:val="-11"/>
        </w:rPr>
        <w:t xml:space="preserve"> </w:t>
      </w:r>
      <w:r>
        <w:t>выражать</w:t>
      </w:r>
      <w:r>
        <w:rPr>
          <w:spacing w:val="-9"/>
        </w:rPr>
        <w:t xml:space="preserve"> </w:t>
      </w:r>
      <w:r>
        <w:t>эмоции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условиями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целями</w:t>
      </w:r>
      <w:r>
        <w:rPr>
          <w:spacing w:val="-57"/>
        </w:rPr>
        <w:t xml:space="preserve"> </w:t>
      </w:r>
      <w:r>
        <w:t>общения;</w:t>
      </w:r>
    </w:p>
    <w:p w14:paraId="69ACB981" w14:textId="77777777" w:rsidR="00A45A12" w:rsidRDefault="00AA0DC5">
      <w:pPr>
        <w:pStyle w:val="a3"/>
        <w:ind w:left="134"/>
        <w:jc w:val="left"/>
      </w:pPr>
      <w:r>
        <w:t>выражать</w:t>
      </w:r>
      <w:r>
        <w:rPr>
          <w:spacing w:val="-12"/>
        </w:rPr>
        <w:t xml:space="preserve"> </w:t>
      </w:r>
      <w:r>
        <w:t>своё</w:t>
      </w:r>
      <w:r>
        <w:rPr>
          <w:spacing w:val="-15"/>
        </w:rPr>
        <w:t xml:space="preserve"> </w:t>
      </w:r>
      <w:r>
        <w:t>мнение,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впечатления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музыкальным</w:t>
      </w:r>
      <w:r>
        <w:rPr>
          <w:spacing w:val="-13"/>
        </w:rPr>
        <w:t xml:space="preserve"> </w:t>
      </w:r>
      <w:r>
        <w:t>искусством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устных</w:t>
      </w:r>
      <w:r>
        <w:rPr>
          <w:spacing w:val="-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14:paraId="2255893E" w14:textId="77777777" w:rsidR="00A45A12" w:rsidRDefault="00AA0DC5">
      <w:pPr>
        <w:pStyle w:val="a3"/>
        <w:ind w:left="134"/>
        <w:jc w:val="left"/>
      </w:pPr>
      <w:r>
        <w:t>понимать</w:t>
      </w:r>
      <w:r>
        <w:rPr>
          <w:spacing w:val="19"/>
        </w:rPr>
        <w:t xml:space="preserve"> </w:t>
      </w:r>
      <w:r>
        <w:t>намерения</w:t>
      </w:r>
      <w:r>
        <w:rPr>
          <w:spacing w:val="21"/>
        </w:rPr>
        <w:t xml:space="preserve"> </w:t>
      </w:r>
      <w:r>
        <w:t>других,</w:t>
      </w:r>
      <w:r>
        <w:rPr>
          <w:spacing w:val="21"/>
        </w:rPr>
        <w:t xml:space="preserve"> </w:t>
      </w:r>
      <w:r>
        <w:t>проявлять</w:t>
      </w:r>
      <w:r>
        <w:rPr>
          <w:spacing w:val="25"/>
        </w:rPr>
        <w:t xml:space="preserve"> </w:t>
      </w:r>
      <w:r>
        <w:t>уважительное</w:t>
      </w:r>
      <w:r>
        <w:rPr>
          <w:spacing w:val="19"/>
        </w:rPr>
        <w:t xml:space="preserve"> </w:t>
      </w:r>
      <w:r>
        <w:t>отношение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собеседнику</w:t>
      </w:r>
      <w:r>
        <w:rPr>
          <w:spacing w:val="1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корректной</w:t>
      </w:r>
      <w:r>
        <w:rPr>
          <w:spacing w:val="-5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14:paraId="467EE145" w14:textId="77777777" w:rsidR="00A45A12" w:rsidRDefault="00AA0DC5">
      <w:pPr>
        <w:pStyle w:val="a3"/>
        <w:ind w:left="134"/>
        <w:jc w:val="left"/>
      </w:pPr>
      <w:r>
        <w:t>вести</w:t>
      </w:r>
      <w:r>
        <w:rPr>
          <w:spacing w:val="21"/>
        </w:rPr>
        <w:t xml:space="preserve"> </w:t>
      </w:r>
      <w:r>
        <w:t>диалог,</w:t>
      </w:r>
      <w:r>
        <w:rPr>
          <w:spacing w:val="19"/>
        </w:rPr>
        <w:t xml:space="preserve"> </w:t>
      </w:r>
      <w:r>
        <w:t>дискуссию,</w:t>
      </w:r>
      <w:r>
        <w:rPr>
          <w:spacing w:val="19"/>
        </w:rPr>
        <w:t xml:space="preserve"> </w:t>
      </w:r>
      <w:r>
        <w:t>задавать</w:t>
      </w:r>
      <w:r>
        <w:rPr>
          <w:spacing w:val="21"/>
        </w:rPr>
        <w:t xml:space="preserve"> </w:t>
      </w:r>
      <w:r>
        <w:t>вопросы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существу</w:t>
      </w:r>
      <w:r>
        <w:rPr>
          <w:spacing w:val="14"/>
        </w:rPr>
        <w:t xml:space="preserve"> </w:t>
      </w:r>
      <w:r>
        <w:t>обсуждаемой</w:t>
      </w:r>
      <w:r>
        <w:rPr>
          <w:spacing w:val="21"/>
        </w:rPr>
        <w:t xml:space="preserve"> </w:t>
      </w:r>
      <w:r>
        <w:t>темы,</w:t>
      </w:r>
      <w:r>
        <w:rPr>
          <w:spacing w:val="18"/>
        </w:rPr>
        <w:t xml:space="preserve"> </w:t>
      </w:r>
      <w:r>
        <w:t>поддерживать</w:t>
      </w:r>
      <w:r>
        <w:rPr>
          <w:spacing w:val="20"/>
        </w:rPr>
        <w:t xml:space="preserve"> </w:t>
      </w:r>
      <w:r>
        <w:t>бла-</w:t>
      </w:r>
      <w:r>
        <w:rPr>
          <w:spacing w:val="-57"/>
        </w:rPr>
        <w:t xml:space="preserve"> </w:t>
      </w:r>
      <w:r>
        <w:t>гожелательный</w:t>
      </w:r>
      <w:r>
        <w:rPr>
          <w:spacing w:val="-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диалога;</w:t>
      </w:r>
    </w:p>
    <w:p w14:paraId="0C94F46D" w14:textId="77777777" w:rsidR="00A45A12" w:rsidRDefault="00AA0DC5">
      <w:pPr>
        <w:pStyle w:val="a3"/>
        <w:ind w:left="362" w:firstLine="0"/>
        <w:jc w:val="left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 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деятельности.</w:t>
      </w:r>
    </w:p>
    <w:p w14:paraId="4971C3B4" w14:textId="77777777" w:rsidR="00A45A12" w:rsidRDefault="00A45A12">
      <w:pPr>
        <w:sectPr w:rsidR="00A45A12">
          <w:pgSz w:w="11910" w:h="16840"/>
          <w:pgMar w:top="640" w:right="660" w:bottom="720" w:left="660" w:header="0" w:footer="527" w:gutter="0"/>
          <w:cols w:space="720"/>
        </w:sectPr>
      </w:pPr>
    </w:p>
    <w:p w14:paraId="2C6D9C85" w14:textId="77777777" w:rsidR="00A45A12" w:rsidRDefault="00AA0DC5">
      <w:pPr>
        <w:pStyle w:val="a3"/>
        <w:spacing w:before="73"/>
        <w:ind w:left="362" w:firstLine="0"/>
      </w:pPr>
      <w:r>
        <w:lastRenderedPageBreak/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(сотрудничество):</w:t>
      </w:r>
    </w:p>
    <w:p w14:paraId="041A62C7" w14:textId="77777777" w:rsidR="00A45A12" w:rsidRDefault="00AA0DC5">
      <w:pPr>
        <w:pStyle w:val="a3"/>
        <w:ind w:left="134" w:right="128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восприятия</w:t>
      </w:r>
      <w:r>
        <w:rPr>
          <w:spacing w:val="-6"/>
        </w:rPr>
        <w:t xml:space="preserve"> </w:t>
      </w:r>
      <w:r>
        <w:t>музыки;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такого</w:t>
      </w:r>
      <w:r>
        <w:rPr>
          <w:spacing w:val="-8"/>
        </w:rPr>
        <w:t xml:space="preserve"> </w:t>
      </w:r>
      <w:r>
        <w:t>социально-психологического</w:t>
      </w:r>
      <w:r>
        <w:rPr>
          <w:spacing w:val="-57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экстраполировать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взаимодействия;</w:t>
      </w:r>
    </w:p>
    <w:p w14:paraId="034C1236" w14:textId="77777777" w:rsidR="00A45A12" w:rsidRDefault="00AA0DC5">
      <w:pPr>
        <w:pStyle w:val="a3"/>
        <w:spacing w:before="1"/>
        <w:ind w:left="134" w:right="135"/>
      </w:pPr>
      <w:r>
        <w:rPr>
          <w:spacing w:val="-1"/>
        </w:rPr>
        <w:t>понимать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использовать</w:t>
      </w:r>
      <w:r>
        <w:rPr>
          <w:spacing w:val="-13"/>
        </w:rPr>
        <w:t xml:space="preserve"> </w:t>
      </w:r>
      <w:r>
        <w:t>преимущества</w:t>
      </w:r>
      <w:r>
        <w:rPr>
          <w:spacing w:val="-13"/>
        </w:rPr>
        <w:t xml:space="preserve"> </w:t>
      </w:r>
      <w:r>
        <w:t>коллективной,</w:t>
      </w:r>
      <w:r>
        <w:rPr>
          <w:spacing w:val="-13"/>
        </w:rPr>
        <w:t xml:space="preserve"> </w:t>
      </w:r>
      <w:r>
        <w:t>групповой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индивидуальной</w:t>
      </w:r>
      <w:r>
        <w:rPr>
          <w:spacing w:val="-12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деятельности, выбирать наиболее эффективные формы взаимодействия при решении поставленной</w:t>
      </w:r>
      <w:r>
        <w:rPr>
          <w:spacing w:val="1"/>
        </w:rPr>
        <w:t xml:space="preserve"> </w:t>
      </w:r>
      <w:r>
        <w:t>задачи;</w:t>
      </w:r>
    </w:p>
    <w:p w14:paraId="186351A6" w14:textId="77777777" w:rsidR="00A45A12" w:rsidRDefault="00AA0DC5">
      <w:pPr>
        <w:pStyle w:val="a3"/>
        <w:ind w:left="134" w:right="131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коллективно строить</w:t>
      </w:r>
      <w:r>
        <w:rPr>
          <w:spacing w:val="1"/>
        </w:rPr>
        <w:t xml:space="preserve"> </w:t>
      </w:r>
      <w:r>
        <w:t>действия по её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14:paraId="35401158" w14:textId="77777777" w:rsidR="00A45A12" w:rsidRDefault="00AA0DC5">
      <w:pPr>
        <w:pStyle w:val="a3"/>
        <w:ind w:left="134" w:right="131"/>
      </w:pPr>
      <w:r>
        <w:t>оценивать качество своего вклада в общий продукт по критериям, самостоятельно сформулиро-</w:t>
      </w:r>
      <w:r>
        <w:rPr>
          <w:spacing w:val="1"/>
        </w:rPr>
        <w:t xml:space="preserve"> </w:t>
      </w:r>
      <w:r>
        <w:t>ванным участниками взаимодействия; сравнивать результаты с исходной задачей и вклад каждого</w:t>
      </w:r>
      <w:r>
        <w:rPr>
          <w:spacing w:val="1"/>
        </w:rPr>
        <w:t xml:space="preserve"> </w:t>
      </w:r>
      <w:r>
        <w:t>члена команды в достижение результатов, разделять сферу ответственности и проявлять готовность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 отчёта</w:t>
      </w:r>
      <w:r>
        <w:rPr>
          <w:spacing w:val="-1"/>
        </w:rPr>
        <w:t xml:space="preserve"> </w:t>
      </w:r>
      <w:r>
        <w:t>перед группой.</w:t>
      </w:r>
    </w:p>
    <w:p w14:paraId="75E624BF" w14:textId="77777777" w:rsidR="00A45A12" w:rsidRDefault="00AA0DC5" w:rsidP="00AD2979">
      <w:pPr>
        <w:pStyle w:val="a5"/>
        <w:numPr>
          <w:ilvl w:val="0"/>
          <w:numId w:val="25"/>
        </w:numPr>
        <w:tabs>
          <w:tab w:val="left" w:pos="603"/>
        </w:tabs>
        <w:spacing w:before="1"/>
        <w:ind w:right="4179" w:firstLine="0"/>
        <w:rPr>
          <w:sz w:val="24"/>
        </w:rPr>
      </w:pPr>
      <w:r>
        <w:rPr>
          <w:sz w:val="24"/>
        </w:rPr>
        <w:t>Овладение универсальными регулятивными действиями</w:t>
      </w:r>
      <w:r>
        <w:rPr>
          <w:spacing w:val="-58"/>
          <w:sz w:val="24"/>
        </w:rPr>
        <w:t xml:space="preserve"> </w:t>
      </w:r>
      <w:r>
        <w:rPr>
          <w:sz w:val="24"/>
        </w:rPr>
        <w:t>Самоорганизация:</w:t>
      </w:r>
    </w:p>
    <w:p w14:paraId="191CB40B" w14:textId="77777777" w:rsidR="00A45A12" w:rsidRDefault="00AA0DC5">
      <w:pPr>
        <w:pStyle w:val="a3"/>
        <w:ind w:left="134" w:right="133"/>
      </w:pPr>
      <w:r>
        <w:t>ставить</w:t>
      </w:r>
      <w:r>
        <w:rPr>
          <w:spacing w:val="-8"/>
        </w:rPr>
        <w:t xml:space="preserve"> </w:t>
      </w:r>
      <w:r>
        <w:t>перед</w:t>
      </w:r>
      <w:r>
        <w:rPr>
          <w:spacing w:val="-9"/>
        </w:rPr>
        <w:t xml:space="preserve"> </w:t>
      </w:r>
      <w:r>
        <w:t>собой</w:t>
      </w:r>
      <w:r>
        <w:rPr>
          <w:spacing w:val="-8"/>
        </w:rPr>
        <w:t xml:space="preserve"> </w:t>
      </w:r>
      <w:r>
        <w:t>среднесрочные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долгосрочные</w:t>
      </w:r>
      <w:r>
        <w:rPr>
          <w:spacing w:val="-11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самосовершенствованию,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 части творческих, исполнительских навыков и способностей, настойчиво продвигаться к постав-</w:t>
      </w:r>
      <w:r>
        <w:rPr>
          <w:spacing w:val="1"/>
        </w:rPr>
        <w:t xml:space="preserve"> </w:t>
      </w:r>
      <w:r>
        <w:t>ленной</w:t>
      </w:r>
      <w:r>
        <w:rPr>
          <w:spacing w:val="-2"/>
        </w:rPr>
        <w:t xml:space="preserve"> </w:t>
      </w:r>
      <w:r>
        <w:t>цели;</w:t>
      </w:r>
    </w:p>
    <w:p w14:paraId="7D33B8D3" w14:textId="77777777" w:rsidR="00A45A12" w:rsidRDefault="00AA0DC5">
      <w:pPr>
        <w:pStyle w:val="a3"/>
        <w:ind w:left="362" w:right="128" w:firstLine="0"/>
      </w:pPr>
      <w:r>
        <w:t>планировать достижение целей через решение ряда последовательных задач частного характера;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составлять</w:t>
      </w:r>
      <w:r>
        <w:rPr>
          <w:spacing w:val="9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действий,</w:t>
      </w:r>
      <w:r>
        <w:rPr>
          <w:spacing w:val="8"/>
        </w:rPr>
        <w:t xml:space="preserve"> </w:t>
      </w:r>
      <w:r>
        <w:t>вносить</w:t>
      </w:r>
      <w:r>
        <w:rPr>
          <w:spacing w:val="10"/>
        </w:rPr>
        <w:t xml:space="preserve"> </w:t>
      </w:r>
      <w:r>
        <w:t>необходимые</w:t>
      </w:r>
      <w:r>
        <w:rPr>
          <w:spacing w:val="8"/>
        </w:rPr>
        <w:t xml:space="preserve"> </w:t>
      </w:r>
      <w:r>
        <w:t>коррективы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ходе</w:t>
      </w:r>
      <w:r>
        <w:rPr>
          <w:spacing w:val="8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реализа-</w:t>
      </w:r>
    </w:p>
    <w:p w14:paraId="444664A6" w14:textId="77777777" w:rsidR="00A45A12" w:rsidRDefault="00AA0DC5">
      <w:pPr>
        <w:pStyle w:val="a3"/>
        <w:ind w:left="134" w:firstLine="0"/>
        <w:jc w:val="left"/>
      </w:pPr>
      <w:r>
        <w:t>ции;</w:t>
      </w:r>
    </w:p>
    <w:p w14:paraId="5B9000A8" w14:textId="77777777" w:rsidR="00A45A12" w:rsidRDefault="00AA0DC5">
      <w:pPr>
        <w:pStyle w:val="a3"/>
        <w:ind w:left="362" w:firstLine="0"/>
        <w:jc w:val="left"/>
      </w:pPr>
      <w:r>
        <w:t>выявлять наиболее важные проблемы для решения в учебных и жизненных ситуациях;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0"/>
        </w:rPr>
        <w:t xml:space="preserve"> </w:t>
      </w:r>
      <w:r>
        <w:t>составлять</w:t>
      </w:r>
      <w:r>
        <w:rPr>
          <w:spacing w:val="22"/>
        </w:rPr>
        <w:t xml:space="preserve"> </w:t>
      </w:r>
      <w:r>
        <w:t>алгоритм</w:t>
      </w:r>
      <w:r>
        <w:rPr>
          <w:spacing w:val="21"/>
        </w:rPr>
        <w:t xml:space="preserve"> </w:t>
      </w:r>
      <w:r>
        <w:t>решения</w:t>
      </w:r>
      <w:r>
        <w:rPr>
          <w:spacing w:val="19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(или</w:t>
      </w:r>
      <w:r>
        <w:rPr>
          <w:spacing w:val="23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часть),</w:t>
      </w:r>
      <w:r>
        <w:rPr>
          <w:spacing w:val="20"/>
        </w:rPr>
        <w:t xml:space="preserve"> </w:t>
      </w:r>
      <w:r>
        <w:t>выбирать</w:t>
      </w:r>
      <w:r>
        <w:rPr>
          <w:spacing w:val="23"/>
        </w:rPr>
        <w:t xml:space="preserve"> </w:t>
      </w:r>
      <w:r>
        <w:t>способ</w:t>
      </w:r>
      <w:r>
        <w:rPr>
          <w:spacing w:val="22"/>
        </w:rPr>
        <w:t xml:space="preserve"> </w:t>
      </w:r>
      <w:r>
        <w:t>решения</w:t>
      </w:r>
    </w:p>
    <w:p w14:paraId="3E760A64" w14:textId="77777777" w:rsidR="00A45A12" w:rsidRDefault="00AA0DC5">
      <w:pPr>
        <w:pStyle w:val="a3"/>
        <w:ind w:left="134" w:firstLine="0"/>
        <w:jc w:val="left"/>
      </w:pPr>
      <w:r>
        <w:t>учебной</w:t>
      </w:r>
      <w:r>
        <w:rPr>
          <w:spacing w:val="3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собственных</w:t>
      </w:r>
      <w:r>
        <w:rPr>
          <w:spacing w:val="4"/>
        </w:rPr>
        <w:t xml:space="preserve"> </w:t>
      </w:r>
      <w:r>
        <w:t>возможностей,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-57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14:paraId="5179849B" w14:textId="77777777" w:rsidR="00A45A12" w:rsidRDefault="00AA0DC5">
      <w:pPr>
        <w:pStyle w:val="a3"/>
        <w:ind w:left="362" w:firstLine="0"/>
        <w:jc w:val="left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 за</w:t>
      </w:r>
      <w:r>
        <w:rPr>
          <w:spacing w:val="-6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себя.</w:t>
      </w:r>
    </w:p>
    <w:p w14:paraId="3DE105D3" w14:textId="77777777" w:rsidR="00A45A12" w:rsidRDefault="00A45A12">
      <w:pPr>
        <w:pStyle w:val="a3"/>
        <w:ind w:left="0" w:firstLine="0"/>
        <w:jc w:val="left"/>
      </w:pPr>
    </w:p>
    <w:p w14:paraId="7CA94F7B" w14:textId="77777777" w:rsidR="00A45A12" w:rsidRDefault="00AA0DC5">
      <w:pPr>
        <w:pStyle w:val="a3"/>
        <w:ind w:left="362" w:firstLine="0"/>
        <w:jc w:val="left"/>
      </w:pPr>
      <w:r>
        <w:t>Самоконтроль</w:t>
      </w:r>
      <w:r>
        <w:rPr>
          <w:spacing w:val="-4"/>
        </w:rPr>
        <w:t xml:space="preserve"> </w:t>
      </w:r>
      <w:r>
        <w:t>(рефлексия):</w:t>
      </w:r>
    </w:p>
    <w:p w14:paraId="065B2E1A" w14:textId="77777777" w:rsidR="00A45A12" w:rsidRDefault="00AA0DC5">
      <w:pPr>
        <w:pStyle w:val="a3"/>
        <w:ind w:left="362" w:firstLine="0"/>
        <w:jc w:val="left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14:paraId="73045E34" w14:textId="77777777" w:rsidR="00A45A12" w:rsidRDefault="00AA0DC5">
      <w:pPr>
        <w:pStyle w:val="a3"/>
        <w:ind w:left="362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14:paraId="099EEB07" w14:textId="77777777" w:rsidR="00A45A12" w:rsidRDefault="00AA0DC5">
      <w:pPr>
        <w:pStyle w:val="a3"/>
        <w:ind w:left="134" w:right="140"/>
      </w:pPr>
      <w:r>
        <w:t>предвидеть трудности, которые могут возникнуть при решении учебной задачи, и 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 меняющимся обстоятельствам;</w:t>
      </w:r>
    </w:p>
    <w:p w14:paraId="30AB2204" w14:textId="77777777" w:rsidR="00A45A12" w:rsidRDefault="00AA0DC5">
      <w:pPr>
        <w:pStyle w:val="a3"/>
        <w:ind w:left="134" w:right="134"/>
      </w:pPr>
      <w:r>
        <w:t>объяснять причины достижения (недостижения) результатов деятельности; понимать причины</w:t>
      </w:r>
      <w:r>
        <w:rPr>
          <w:spacing w:val="1"/>
        </w:rPr>
        <w:t xml:space="preserve"> </w:t>
      </w:r>
      <w:r>
        <w:t>неудач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уметь предупреждать</w:t>
      </w:r>
      <w:r>
        <w:rPr>
          <w:spacing w:val="5"/>
        </w:rPr>
        <w:t xml:space="preserve"> </w:t>
      </w:r>
      <w:r>
        <w:t>их,</w:t>
      </w:r>
      <w:r>
        <w:rPr>
          <w:spacing w:val="-3"/>
        </w:rPr>
        <w:t xml:space="preserve"> </w:t>
      </w:r>
      <w:r>
        <w:t>давать оценку</w:t>
      </w:r>
      <w:r>
        <w:rPr>
          <w:spacing w:val="-5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опыту;</w:t>
      </w:r>
    </w:p>
    <w:p w14:paraId="3044CF51" w14:textId="77777777" w:rsidR="00A45A12" w:rsidRDefault="00AA0DC5">
      <w:pPr>
        <w:pStyle w:val="a3"/>
        <w:ind w:left="134" w:right="129"/>
      </w:pPr>
      <w:r>
        <w:t>использовать</w:t>
      </w:r>
      <w:r>
        <w:rPr>
          <w:spacing w:val="-10"/>
        </w:rPr>
        <w:t xml:space="preserve"> </w:t>
      </w:r>
      <w:r>
        <w:t>музыку</w:t>
      </w:r>
      <w:r>
        <w:rPr>
          <w:spacing w:val="-1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улучшения</w:t>
      </w:r>
      <w:r>
        <w:rPr>
          <w:spacing w:val="-10"/>
        </w:rPr>
        <w:t xml:space="preserve"> </w:t>
      </w:r>
      <w:r>
        <w:t>самочувствия,</w:t>
      </w:r>
      <w:r>
        <w:rPr>
          <w:spacing w:val="-10"/>
        </w:rPr>
        <w:t xml:space="preserve"> </w:t>
      </w:r>
      <w:r>
        <w:t>сознательного</w:t>
      </w:r>
      <w:r>
        <w:rPr>
          <w:spacing w:val="-7"/>
        </w:rPr>
        <w:t xml:space="preserve"> </w:t>
      </w:r>
      <w:r>
        <w:t>управления</w:t>
      </w:r>
      <w:r>
        <w:rPr>
          <w:spacing w:val="-10"/>
        </w:rPr>
        <w:t xml:space="preserve"> </w:t>
      </w:r>
      <w:r>
        <w:t>своим</w:t>
      </w:r>
      <w:r>
        <w:rPr>
          <w:spacing w:val="-11"/>
        </w:rPr>
        <w:t xml:space="preserve"> </w:t>
      </w:r>
      <w:r>
        <w:t>психоэмоци-</w:t>
      </w:r>
      <w:r>
        <w:rPr>
          <w:spacing w:val="-57"/>
        </w:rPr>
        <w:t xml:space="preserve"> </w:t>
      </w:r>
      <w:r>
        <w:t>ональным состоянием, в том числе стимулировать состояния активности (бодрости), отдыха (релак-</w:t>
      </w:r>
      <w:r>
        <w:rPr>
          <w:spacing w:val="-57"/>
        </w:rPr>
        <w:t xml:space="preserve"> </w:t>
      </w:r>
      <w:r>
        <w:t>сации),</w:t>
      </w:r>
      <w:r>
        <w:rPr>
          <w:spacing w:val="-6"/>
        </w:rPr>
        <w:t xml:space="preserve"> </w:t>
      </w:r>
      <w:r>
        <w:t>концентрации</w:t>
      </w:r>
      <w:r>
        <w:rPr>
          <w:spacing w:val="-5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</w:t>
      </w:r>
    </w:p>
    <w:p w14:paraId="5AD2246D" w14:textId="77777777" w:rsidR="00A45A12" w:rsidRDefault="00A45A12">
      <w:pPr>
        <w:pStyle w:val="a3"/>
        <w:ind w:left="0" w:firstLine="0"/>
        <w:jc w:val="left"/>
      </w:pPr>
    </w:p>
    <w:p w14:paraId="4ACC46CF" w14:textId="77777777" w:rsidR="00A45A12" w:rsidRDefault="00AA0DC5">
      <w:pPr>
        <w:pStyle w:val="a3"/>
        <w:spacing w:before="1"/>
        <w:ind w:left="362" w:firstLine="0"/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14:paraId="19C54B8B" w14:textId="77777777" w:rsidR="00A45A12" w:rsidRDefault="00AA0DC5">
      <w:pPr>
        <w:pStyle w:val="a3"/>
        <w:ind w:left="134" w:right="134"/>
      </w:pPr>
      <w:r>
        <w:t>чувствовать, понимать эмоциональное состояние самого себя и других людей, использовать воз-</w:t>
      </w:r>
      <w:r>
        <w:rPr>
          <w:spacing w:val="1"/>
        </w:rPr>
        <w:t xml:space="preserve"> </w:t>
      </w:r>
      <w:r>
        <w:t>можности 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расширения своих</w:t>
      </w:r>
      <w:r>
        <w:rPr>
          <w:spacing w:val="-2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данной сфере;</w:t>
      </w:r>
    </w:p>
    <w:p w14:paraId="40EFCCE4" w14:textId="77777777" w:rsidR="00A45A12" w:rsidRDefault="00AA0DC5">
      <w:pPr>
        <w:pStyle w:val="a3"/>
        <w:ind w:left="134" w:right="130"/>
      </w:pPr>
      <w:r>
        <w:t>развивать</w:t>
      </w:r>
      <w:r>
        <w:rPr>
          <w:spacing w:val="-8"/>
        </w:rPr>
        <w:t xml:space="preserve"> </w:t>
      </w:r>
      <w:r>
        <w:t>способность</w:t>
      </w:r>
      <w:r>
        <w:rPr>
          <w:spacing w:val="-10"/>
        </w:rPr>
        <w:t xml:space="preserve"> </w:t>
      </w:r>
      <w:r>
        <w:t>управлять</w:t>
      </w:r>
      <w:r>
        <w:rPr>
          <w:spacing w:val="-7"/>
        </w:rPr>
        <w:t xml:space="preserve"> </w:t>
      </w:r>
      <w:r>
        <w:t>собственными</w:t>
      </w:r>
      <w:r>
        <w:rPr>
          <w:spacing w:val="-8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эмоциями</w:t>
      </w:r>
      <w:r>
        <w:rPr>
          <w:spacing w:val="-8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повседневной</w:t>
      </w:r>
      <w:r>
        <w:rPr>
          <w:spacing w:val="-58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музыкально-опосредованного общения;</w:t>
      </w:r>
    </w:p>
    <w:p w14:paraId="4A9425E9" w14:textId="77777777" w:rsidR="00A45A12" w:rsidRDefault="00AA0DC5">
      <w:pPr>
        <w:pStyle w:val="a3"/>
        <w:ind w:left="134" w:right="128"/>
      </w:pPr>
      <w:r>
        <w:t>выявлять и анализировать причины эмоций; понимать мотивы и намерения другого 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коммуникативно-интонационную</w:t>
      </w:r>
      <w:r>
        <w:rPr>
          <w:spacing w:val="1"/>
        </w:rPr>
        <w:t xml:space="preserve"> </w:t>
      </w:r>
      <w:r>
        <w:t>ситуацию;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соб-</w:t>
      </w:r>
      <w:r>
        <w:rPr>
          <w:spacing w:val="1"/>
        </w:rPr>
        <w:t xml:space="preserve"> </w:t>
      </w:r>
      <w:r>
        <w:t>ственных эмоций.</w:t>
      </w:r>
    </w:p>
    <w:p w14:paraId="307F48BE" w14:textId="77777777" w:rsidR="00A45A12" w:rsidRDefault="00A45A12">
      <w:pPr>
        <w:pStyle w:val="a3"/>
        <w:ind w:left="0" w:firstLine="0"/>
        <w:jc w:val="left"/>
      </w:pPr>
    </w:p>
    <w:p w14:paraId="1E16667C" w14:textId="77777777" w:rsidR="00A45A12" w:rsidRDefault="00AA0DC5">
      <w:pPr>
        <w:pStyle w:val="a3"/>
        <w:ind w:left="362" w:firstLine="0"/>
        <w:jc w:val="left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14:paraId="5C666522" w14:textId="77777777" w:rsidR="00A45A12" w:rsidRDefault="00AA0DC5">
      <w:pPr>
        <w:pStyle w:val="a3"/>
        <w:ind w:left="134" w:right="135"/>
      </w:pPr>
      <w:r>
        <w:t>уважительно и осознанно относиться к другому человеку и его мнению, эстетическим предпо-</w:t>
      </w:r>
      <w:r>
        <w:rPr>
          <w:spacing w:val="1"/>
        </w:rPr>
        <w:t xml:space="preserve"> </w:t>
      </w:r>
      <w:r>
        <w:t>чтениям</w:t>
      </w:r>
      <w:r>
        <w:rPr>
          <w:spacing w:val="-2"/>
        </w:rPr>
        <w:t xml:space="preserve"> </w:t>
      </w:r>
      <w:r>
        <w:t>и вкусам;</w:t>
      </w:r>
    </w:p>
    <w:p w14:paraId="5F42AB22" w14:textId="77777777" w:rsidR="00A45A12" w:rsidRDefault="00A45A12">
      <w:pPr>
        <w:sectPr w:rsidR="00A45A12">
          <w:pgSz w:w="11910" w:h="16840"/>
          <w:pgMar w:top="920" w:right="660" w:bottom="720" w:left="660" w:header="0" w:footer="527" w:gutter="0"/>
          <w:cols w:space="720"/>
        </w:sectPr>
      </w:pPr>
    </w:p>
    <w:p w14:paraId="1BAC12C4" w14:textId="77777777" w:rsidR="00A45A12" w:rsidRDefault="00AA0DC5">
      <w:pPr>
        <w:pStyle w:val="a3"/>
        <w:spacing w:before="77"/>
        <w:ind w:left="134"/>
        <w:jc w:val="left"/>
      </w:pPr>
      <w:r>
        <w:lastRenderedPageBreak/>
        <w:t>признавать</w:t>
      </w:r>
      <w:r>
        <w:rPr>
          <w:spacing w:val="1"/>
        </w:rPr>
        <w:t xml:space="preserve"> </w:t>
      </w:r>
      <w:r>
        <w:t>своё и</w:t>
      </w:r>
      <w:r>
        <w:rPr>
          <w:spacing w:val="1"/>
        </w:rPr>
        <w:t xml:space="preserve"> </w:t>
      </w:r>
      <w:r>
        <w:t>чужое право на</w:t>
      </w:r>
      <w:r>
        <w:rPr>
          <w:spacing w:val="1"/>
        </w:rPr>
        <w:t xml:space="preserve"> </w:t>
      </w:r>
      <w:r>
        <w:t>ошибку, при обнаружении ошибки фокусироваться не</w:t>
      </w:r>
      <w:r>
        <w:rPr>
          <w:spacing w:val="1"/>
        </w:rPr>
        <w:t xml:space="preserve"> </w:t>
      </w:r>
      <w:r>
        <w:t>на ней</w:t>
      </w:r>
      <w:r>
        <w:rPr>
          <w:spacing w:val="-57"/>
        </w:rPr>
        <w:t xml:space="preserve"> </w:t>
      </w:r>
      <w:r>
        <w:t>самой,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способе</w:t>
      </w:r>
      <w:r>
        <w:rPr>
          <w:spacing w:val="3"/>
        </w:rPr>
        <w:t xml:space="preserve"> </w:t>
      </w:r>
      <w:r>
        <w:t>улучшения результатов</w:t>
      </w:r>
      <w:r>
        <w:rPr>
          <w:spacing w:val="-1"/>
        </w:rPr>
        <w:t xml:space="preserve"> </w:t>
      </w:r>
      <w:r>
        <w:t>деятельности;</w:t>
      </w:r>
    </w:p>
    <w:p w14:paraId="3358B3C2" w14:textId="77777777" w:rsidR="00A45A12" w:rsidRDefault="00AA0DC5">
      <w:pPr>
        <w:pStyle w:val="a3"/>
        <w:ind w:left="362" w:right="6305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 w14:paraId="6CF4E90C" w14:textId="77777777" w:rsidR="00A45A12" w:rsidRDefault="00AA0DC5">
      <w:pPr>
        <w:pStyle w:val="a3"/>
        <w:spacing w:before="1"/>
        <w:ind w:left="362" w:firstLine="0"/>
        <w:jc w:val="left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14:paraId="0A9D6DD2" w14:textId="77777777" w:rsidR="00A45A12" w:rsidRDefault="00A45A12">
      <w:pPr>
        <w:pStyle w:val="a3"/>
        <w:ind w:left="0" w:firstLine="0"/>
        <w:jc w:val="left"/>
      </w:pPr>
    </w:p>
    <w:p w14:paraId="548AB986" w14:textId="77777777" w:rsidR="00A45A12" w:rsidRDefault="00AA0DC5">
      <w:pPr>
        <w:pStyle w:val="a3"/>
        <w:ind w:left="134" w:right="132"/>
      </w:pPr>
      <w:r>
        <w:rPr>
          <w:spacing w:val="-1"/>
        </w:rPr>
        <w:t>Овладение</w:t>
      </w:r>
      <w:r>
        <w:rPr>
          <w:spacing w:val="-13"/>
        </w:rPr>
        <w:t xml:space="preserve"> </w:t>
      </w:r>
      <w:r>
        <w:rPr>
          <w:spacing w:val="-1"/>
        </w:rPr>
        <w:t>системой</w:t>
      </w:r>
      <w:r>
        <w:rPr>
          <w:spacing w:val="-9"/>
        </w:rPr>
        <w:t xml:space="preserve"> </w:t>
      </w:r>
      <w:r>
        <w:rPr>
          <w:spacing w:val="-1"/>
        </w:rP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9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обеспечивает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смысловых установок личности (внутренняя позиция личности) и жизненных навыков личности</w:t>
      </w:r>
      <w:r>
        <w:rPr>
          <w:spacing w:val="1"/>
        </w:rPr>
        <w:t xml:space="preserve"> </w:t>
      </w:r>
      <w:r>
        <w:t>(управления собой, самодисциплины, устойчивого поведения, эмоционального душевного равно-</w:t>
      </w:r>
      <w:r>
        <w:rPr>
          <w:spacing w:val="1"/>
        </w:rPr>
        <w:t xml:space="preserve"> </w:t>
      </w:r>
      <w:r>
        <w:t>весия</w:t>
      </w:r>
      <w:r>
        <w:rPr>
          <w:spacing w:val="-1"/>
        </w:rPr>
        <w:t xml:space="preserve"> </w:t>
      </w:r>
      <w:r>
        <w:t>и т. д.).</w:t>
      </w:r>
    </w:p>
    <w:p w14:paraId="68FC3846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2F07B32B" w14:textId="77777777" w:rsidR="00A45A12" w:rsidRDefault="00AA0DC5">
      <w:pPr>
        <w:pStyle w:val="1"/>
        <w:spacing w:before="159"/>
        <w:ind w:left="134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14:paraId="55713503" w14:textId="77777777" w:rsidR="00A45A12" w:rsidRDefault="00AA0DC5">
      <w:pPr>
        <w:pStyle w:val="a3"/>
        <w:spacing w:before="166"/>
        <w:ind w:left="134" w:right="130"/>
      </w:pPr>
      <w:r>
        <w:t>Предметные результаты характеризуют сформированность у обучающихся основ музыкальной</w:t>
      </w:r>
      <w:r>
        <w:rPr>
          <w:spacing w:val="1"/>
        </w:rPr>
        <w:t xml:space="preserve"> </w:t>
      </w:r>
      <w:r>
        <w:t>культуры и проявляются в способности к музыкальной деятельности, потребности в регулярном</w:t>
      </w:r>
      <w:r>
        <w:rPr>
          <w:spacing w:val="1"/>
        </w:rPr>
        <w:t xml:space="preserve"> </w:t>
      </w:r>
      <w:r>
        <w:t>общении с музыкальным искусством во всех доступных формах, органичном включении музыки в</w:t>
      </w:r>
      <w:r>
        <w:rPr>
          <w:spacing w:val="1"/>
        </w:rPr>
        <w:t xml:space="preserve"> </w:t>
      </w:r>
      <w:r>
        <w:t>актуальный</w:t>
      </w:r>
      <w:r>
        <w:rPr>
          <w:spacing w:val="-1"/>
        </w:rPr>
        <w:t xml:space="preserve"> </w:t>
      </w:r>
      <w:r>
        <w:t>контекст своей жизни.</w:t>
      </w:r>
    </w:p>
    <w:p w14:paraId="730B9D5C" w14:textId="77777777" w:rsidR="00A45A12" w:rsidRDefault="00AA0DC5">
      <w:pPr>
        <w:pStyle w:val="a3"/>
        <w:spacing w:before="1"/>
        <w:ind w:left="362" w:firstLine="0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«Музыка»:</w:t>
      </w:r>
    </w:p>
    <w:p w14:paraId="1FA0DA7E" w14:textId="77777777" w:rsidR="00A45A12" w:rsidRDefault="00AA0DC5" w:rsidP="00AD2979">
      <w:pPr>
        <w:pStyle w:val="a5"/>
        <w:numPr>
          <w:ilvl w:val="0"/>
          <w:numId w:val="24"/>
        </w:numPr>
        <w:tabs>
          <w:tab w:val="left" w:pos="702"/>
        </w:tabs>
        <w:ind w:right="136"/>
        <w:rPr>
          <w:sz w:val="24"/>
        </w:rPr>
      </w:pPr>
      <w:r>
        <w:rPr>
          <w:sz w:val="24"/>
        </w:rPr>
        <w:t>осознают</w:t>
      </w:r>
      <w:r>
        <w:rPr>
          <w:spacing w:val="-1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всеобщности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вида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0"/>
          <w:sz w:val="24"/>
        </w:rPr>
        <w:t xml:space="preserve"> </w:t>
      </w:r>
      <w:r>
        <w:rPr>
          <w:sz w:val="24"/>
        </w:rPr>
        <w:t>неразрывную</w:t>
      </w:r>
      <w:r>
        <w:rPr>
          <w:spacing w:val="-58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 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человечества, 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эту</w:t>
      </w:r>
      <w:r>
        <w:rPr>
          <w:spacing w:val="-6"/>
          <w:sz w:val="24"/>
        </w:rPr>
        <w:t xml:space="preserve"> </w:t>
      </w:r>
      <w:r>
        <w:rPr>
          <w:sz w:val="24"/>
        </w:rPr>
        <w:t>тему;</w:t>
      </w:r>
    </w:p>
    <w:p w14:paraId="78EAE837" w14:textId="77777777" w:rsidR="00A45A12" w:rsidRDefault="00AA0DC5" w:rsidP="00AD2979">
      <w:pPr>
        <w:pStyle w:val="a5"/>
        <w:numPr>
          <w:ilvl w:val="0"/>
          <w:numId w:val="24"/>
        </w:numPr>
        <w:tabs>
          <w:tab w:val="left" w:pos="702"/>
        </w:tabs>
        <w:ind w:right="136"/>
        <w:rPr>
          <w:sz w:val="24"/>
        </w:rPr>
      </w:pPr>
      <w:r>
        <w:rPr>
          <w:sz w:val="24"/>
        </w:rPr>
        <w:t>воспринимают российскую музыкальную культуру как целостное и самобытное цивилизаци-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онное явление; знают достижения отечественных мастеров музыкальной культуры, испыты-</w:t>
      </w:r>
      <w:r>
        <w:rPr>
          <w:spacing w:val="1"/>
          <w:sz w:val="24"/>
        </w:rPr>
        <w:t xml:space="preserve"> </w:t>
      </w:r>
      <w:r>
        <w:rPr>
          <w:sz w:val="24"/>
        </w:rPr>
        <w:t>вают</w:t>
      </w:r>
      <w:r>
        <w:rPr>
          <w:spacing w:val="-1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14:paraId="66DB7B04" w14:textId="77777777" w:rsidR="00A45A12" w:rsidRDefault="00AA0DC5" w:rsidP="00AD2979">
      <w:pPr>
        <w:pStyle w:val="a5"/>
        <w:numPr>
          <w:ilvl w:val="0"/>
          <w:numId w:val="24"/>
        </w:numPr>
        <w:tabs>
          <w:tab w:val="left" w:pos="702"/>
        </w:tabs>
        <w:ind w:right="138"/>
        <w:rPr>
          <w:sz w:val="24"/>
        </w:rPr>
      </w:pPr>
      <w:r>
        <w:rPr>
          <w:sz w:val="24"/>
        </w:rPr>
        <w:t>сознательно стремятся к укреплению и сохранению собственной музыкальной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(разбираются в особенностях музыкальной культуры своего народа, узнают на слух 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 среди других, стремятся участвовать в исполнении музыки своей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 понимают ответственность за сохранение и передачу следующим поколениям му-</w:t>
      </w:r>
      <w:r>
        <w:rPr>
          <w:spacing w:val="1"/>
          <w:sz w:val="24"/>
        </w:rPr>
        <w:t xml:space="preserve"> </w:t>
      </w:r>
      <w:r>
        <w:rPr>
          <w:sz w:val="24"/>
        </w:rPr>
        <w:t>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народа);</w:t>
      </w:r>
    </w:p>
    <w:p w14:paraId="0D0B3E2B" w14:textId="77777777" w:rsidR="00A45A12" w:rsidRDefault="00AA0DC5" w:rsidP="00AD2979">
      <w:pPr>
        <w:pStyle w:val="a5"/>
        <w:numPr>
          <w:ilvl w:val="0"/>
          <w:numId w:val="24"/>
        </w:numPr>
        <w:tabs>
          <w:tab w:val="left" w:pos="702"/>
        </w:tabs>
        <w:ind w:right="137"/>
        <w:rPr>
          <w:sz w:val="24"/>
        </w:rPr>
      </w:pPr>
      <w:r>
        <w:rPr>
          <w:sz w:val="24"/>
        </w:rPr>
        <w:t>понимают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вкусы и настроения, включённого в развитие политического, экономического, религиозного,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 развития общества.</w:t>
      </w:r>
    </w:p>
    <w:p w14:paraId="035CB8D0" w14:textId="77777777" w:rsidR="00A45A12" w:rsidRDefault="00AA0DC5">
      <w:pPr>
        <w:pStyle w:val="a3"/>
        <w:ind w:left="134" w:right="133"/>
      </w:pPr>
      <w:r>
        <w:t>Предметные результаты, формируемые в ходе изучения предмета «Музыка», сгруппированы по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модулям</w:t>
      </w:r>
      <w:r>
        <w:rPr>
          <w:spacing w:val="-1"/>
        </w:rPr>
        <w:t xml:space="preserve"> </w:t>
      </w:r>
      <w:r>
        <w:t>и 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умений.</w:t>
      </w:r>
    </w:p>
    <w:p w14:paraId="172AB817" w14:textId="77777777" w:rsidR="00A45A12" w:rsidRDefault="00A45A12">
      <w:pPr>
        <w:pStyle w:val="a3"/>
        <w:spacing w:before="1"/>
        <w:ind w:left="0" w:firstLine="0"/>
        <w:jc w:val="left"/>
        <w:rPr>
          <w:sz w:val="30"/>
        </w:rPr>
      </w:pPr>
    </w:p>
    <w:p w14:paraId="5CE50A7E" w14:textId="77777777" w:rsidR="00A45A12" w:rsidRDefault="00AA0DC5">
      <w:pPr>
        <w:pStyle w:val="1"/>
        <w:ind w:left="134"/>
        <w:jc w:val="left"/>
      </w:pPr>
      <w:r>
        <w:t>МОДУЛЬ №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КРАЯ»:</w:t>
      </w:r>
    </w:p>
    <w:p w14:paraId="59D07032" w14:textId="77777777" w:rsidR="00A45A12" w:rsidRDefault="00AA0DC5">
      <w:pPr>
        <w:pStyle w:val="a3"/>
        <w:spacing w:before="108"/>
        <w:ind w:left="362" w:firstLine="0"/>
        <w:jc w:val="left"/>
      </w:pPr>
      <w:r>
        <w:t>знать</w:t>
      </w:r>
      <w:r>
        <w:rPr>
          <w:spacing w:val="-2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республики,</w:t>
      </w:r>
      <w:r>
        <w:rPr>
          <w:spacing w:val="-3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народа;</w:t>
      </w:r>
    </w:p>
    <w:p w14:paraId="2C6D01A3" w14:textId="77777777" w:rsidR="00A45A12" w:rsidRDefault="00AA0DC5">
      <w:pPr>
        <w:pStyle w:val="a3"/>
        <w:spacing w:before="2" w:line="237" w:lineRule="auto"/>
        <w:ind w:left="134"/>
        <w:jc w:val="left"/>
      </w:pPr>
      <w:r>
        <w:t>характеризовать</w:t>
      </w:r>
      <w:r>
        <w:rPr>
          <w:spacing w:val="4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творчества</w:t>
      </w:r>
      <w:r>
        <w:rPr>
          <w:spacing w:val="5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профессиональных</w:t>
      </w:r>
      <w:r>
        <w:rPr>
          <w:spacing w:val="4"/>
        </w:rPr>
        <w:t xml:space="preserve"> </w:t>
      </w:r>
      <w:r>
        <w:t>музыкантов,</w:t>
      </w:r>
      <w:r>
        <w:rPr>
          <w:spacing w:val="2"/>
        </w:rPr>
        <w:t xml:space="preserve"> </w:t>
      </w:r>
      <w:r>
        <w:t>творческих</w:t>
      </w:r>
      <w:r>
        <w:rPr>
          <w:spacing w:val="-57"/>
        </w:rPr>
        <w:t xml:space="preserve"> </w:t>
      </w:r>
      <w:r>
        <w:t>коллективов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14:paraId="6CE48B07" w14:textId="77777777" w:rsidR="00A45A12" w:rsidRDefault="00AA0DC5">
      <w:pPr>
        <w:pStyle w:val="a3"/>
        <w:spacing w:before="1"/>
        <w:ind w:left="134"/>
        <w:jc w:val="left"/>
      </w:pPr>
      <w:r>
        <w:t>исполнять и оценивать образцы музыкального фольклора и сочинения композиторов своей малой</w:t>
      </w:r>
      <w:r>
        <w:rPr>
          <w:spacing w:val="-57"/>
        </w:rPr>
        <w:t xml:space="preserve"> </w:t>
      </w:r>
      <w:r>
        <w:t>родины.</w:t>
      </w:r>
    </w:p>
    <w:p w14:paraId="16B669F5" w14:textId="77777777" w:rsidR="00A45A12" w:rsidRDefault="00A45A12">
      <w:pPr>
        <w:pStyle w:val="a3"/>
        <w:spacing w:before="1"/>
        <w:ind w:left="0" w:firstLine="0"/>
        <w:jc w:val="left"/>
        <w:rPr>
          <w:sz w:val="30"/>
        </w:rPr>
      </w:pPr>
    </w:p>
    <w:p w14:paraId="6F0B8A62" w14:textId="77777777" w:rsidR="00A45A12" w:rsidRDefault="00AA0DC5">
      <w:pPr>
        <w:pStyle w:val="1"/>
        <w:spacing w:before="1"/>
        <w:ind w:left="134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«НАРОДНОЕ МУЗЫКАЛЬНОЕ</w:t>
      </w:r>
      <w:r>
        <w:rPr>
          <w:spacing w:val="-1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РОССИИ»:</w:t>
      </w:r>
    </w:p>
    <w:p w14:paraId="28C8BC27" w14:textId="77777777" w:rsidR="00A45A12" w:rsidRDefault="00AA0DC5">
      <w:pPr>
        <w:pStyle w:val="a3"/>
        <w:spacing w:before="108"/>
        <w:ind w:left="134" w:right="135"/>
      </w:pPr>
      <w:r>
        <w:t>определять на слух музыкальные образцы, относящиеся к русскому музыкальному фольклору, к</w:t>
      </w:r>
      <w:r>
        <w:rPr>
          <w:spacing w:val="1"/>
        </w:rPr>
        <w:t xml:space="preserve"> </w:t>
      </w:r>
      <w:r>
        <w:t>музыке народов Северного Кавказа; республик Поволжья, Сибири (не менее трёх региональных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учителя);</w:t>
      </w:r>
    </w:p>
    <w:p w14:paraId="37E6E309" w14:textId="77777777" w:rsidR="00A45A12" w:rsidRDefault="00AA0DC5">
      <w:pPr>
        <w:pStyle w:val="a3"/>
        <w:ind w:left="362" w:right="136" w:firstLine="0"/>
      </w:pPr>
      <w:r>
        <w:t>различать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исполнять</w:t>
      </w:r>
      <w:r>
        <w:rPr>
          <w:spacing w:val="4"/>
        </w:rPr>
        <w:t xml:space="preserve"> </w:t>
      </w:r>
      <w:r>
        <w:t>произведения</w:t>
      </w:r>
      <w:r>
        <w:rPr>
          <w:spacing w:val="5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жанров</w:t>
      </w:r>
      <w:r>
        <w:rPr>
          <w:spacing w:val="5"/>
        </w:rPr>
        <w:t xml:space="preserve"> </w:t>
      </w:r>
      <w:r>
        <w:t>фольклорной</w:t>
      </w:r>
      <w:r>
        <w:rPr>
          <w:spacing w:val="5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определять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слух</w:t>
      </w:r>
      <w:r>
        <w:rPr>
          <w:spacing w:val="29"/>
        </w:rPr>
        <w:t xml:space="preserve"> </w:t>
      </w:r>
      <w:r>
        <w:t>принадлежность</w:t>
      </w:r>
      <w:r>
        <w:rPr>
          <w:spacing w:val="26"/>
        </w:rPr>
        <w:t xml:space="preserve"> </w:t>
      </w:r>
      <w:r>
        <w:t>народных</w:t>
      </w:r>
      <w:r>
        <w:rPr>
          <w:spacing w:val="29"/>
        </w:rPr>
        <w:t xml:space="preserve"> </w:t>
      </w:r>
      <w:r>
        <w:t>музыкальных</w:t>
      </w:r>
      <w:r>
        <w:rPr>
          <w:spacing w:val="25"/>
        </w:rPr>
        <w:t xml:space="preserve"> </w:t>
      </w:r>
      <w:r>
        <w:t>инструментов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группам</w:t>
      </w:r>
      <w:r>
        <w:rPr>
          <w:spacing w:val="26"/>
        </w:rPr>
        <w:t xml:space="preserve"> </w:t>
      </w:r>
      <w:r>
        <w:t>духовых,</w:t>
      </w:r>
    </w:p>
    <w:p w14:paraId="2FA092F5" w14:textId="77777777" w:rsidR="00A45A12" w:rsidRDefault="00AA0DC5">
      <w:pPr>
        <w:pStyle w:val="a3"/>
        <w:ind w:left="134" w:firstLine="0"/>
      </w:pPr>
      <w:r>
        <w:t>струнных,</w:t>
      </w:r>
      <w:r>
        <w:rPr>
          <w:spacing w:val="-4"/>
        </w:rPr>
        <w:t xml:space="preserve"> </w:t>
      </w:r>
      <w:r>
        <w:t>ударно-шумовых</w:t>
      </w:r>
      <w:r>
        <w:rPr>
          <w:spacing w:val="-3"/>
        </w:rPr>
        <w:t xml:space="preserve"> </w:t>
      </w:r>
      <w:r>
        <w:t>инструментов;</w:t>
      </w:r>
    </w:p>
    <w:p w14:paraId="3E328DCE" w14:textId="77777777" w:rsidR="00A45A12" w:rsidRDefault="00AA0DC5">
      <w:pPr>
        <w:pStyle w:val="a3"/>
        <w:ind w:left="134" w:right="133"/>
      </w:pPr>
      <w:r>
        <w:t>объяснять на примерах связь устного народного музыкального творчества и деятельности про-</w:t>
      </w:r>
      <w:r>
        <w:rPr>
          <w:spacing w:val="1"/>
        </w:rPr>
        <w:t xml:space="preserve"> </w:t>
      </w:r>
      <w:r>
        <w:t>фессиональных музыкантов в</w:t>
      </w:r>
      <w:r>
        <w:rPr>
          <w:spacing w:val="-1"/>
        </w:rPr>
        <w:t xml:space="preserve"> </w:t>
      </w:r>
      <w:r>
        <w:t>развитии общей</w:t>
      </w:r>
      <w:r>
        <w:rPr>
          <w:spacing w:val="-3"/>
        </w:rPr>
        <w:t xml:space="preserve"> </w:t>
      </w:r>
      <w:r>
        <w:t>культуры страны.</w:t>
      </w:r>
    </w:p>
    <w:p w14:paraId="3476F8A5" w14:textId="77777777" w:rsidR="00A45A12" w:rsidRDefault="00A45A12">
      <w:pPr>
        <w:pStyle w:val="a3"/>
        <w:spacing w:before="6"/>
        <w:ind w:left="0" w:firstLine="0"/>
        <w:jc w:val="left"/>
        <w:rPr>
          <w:sz w:val="27"/>
        </w:rPr>
      </w:pPr>
    </w:p>
    <w:p w14:paraId="532D9F7E" w14:textId="77777777" w:rsidR="00A45A12" w:rsidRDefault="00AA0DC5">
      <w:pPr>
        <w:pStyle w:val="1"/>
        <w:ind w:left="134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МИРА»:</w:t>
      </w:r>
    </w:p>
    <w:p w14:paraId="184C7E8A" w14:textId="77777777" w:rsidR="00A45A12" w:rsidRDefault="00A45A12">
      <w:pPr>
        <w:sectPr w:rsidR="00A45A12">
          <w:pgSz w:w="11910" w:h="16840"/>
          <w:pgMar w:top="640" w:right="660" w:bottom="720" w:left="660" w:header="0" w:footer="527" w:gutter="0"/>
          <w:cols w:space="720"/>
        </w:sectPr>
      </w:pPr>
    </w:p>
    <w:p w14:paraId="499F3ED6" w14:textId="77777777" w:rsidR="00A45A12" w:rsidRDefault="00AA0DC5">
      <w:pPr>
        <w:pStyle w:val="a3"/>
        <w:spacing w:before="77"/>
        <w:ind w:left="134" w:right="126"/>
      </w:pPr>
      <w:r>
        <w:lastRenderedPageBreak/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западно-европейской,</w:t>
      </w:r>
      <w:r>
        <w:rPr>
          <w:spacing w:val="1"/>
        </w:rPr>
        <w:t xml:space="preserve"> </w:t>
      </w:r>
      <w:r>
        <w:t>лати-</w:t>
      </w:r>
      <w:r>
        <w:rPr>
          <w:spacing w:val="1"/>
        </w:rPr>
        <w:t xml:space="preserve"> </w:t>
      </w:r>
      <w:r>
        <w:t>но-американской, азиатской традиционной музыкальной культуре, в том числе к отдельным само-</w:t>
      </w:r>
      <w:r>
        <w:rPr>
          <w:spacing w:val="1"/>
        </w:rPr>
        <w:t xml:space="preserve"> </w:t>
      </w:r>
      <w:r>
        <w:t>бытным</w:t>
      </w:r>
      <w:r>
        <w:rPr>
          <w:spacing w:val="-3"/>
        </w:rPr>
        <w:t xml:space="preserve"> </w:t>
      </w:r>
      <w:r>
        <w:t>культурно-национальным</w:t>
      </w:r>
      <w:r>
        <w:rPr>
          <w:spacing w:val="-2"/>
        </w:rPr>
        <w:t xml:space="preserve"> </w:t>
      </w:r>
      <w:r>
        <w:t>традициям</w:t>
      </w:r>
      <w:r>
        <w:rPr>
          <w:vertAlign w:val="superscript"/>
        </w:rPr>
        <w:t>1</w:t>
      </w:r>
      <w:r>
        <w:t>;</w:t>
      </w:r>
    </w:p>
    <w:p w14:paraId="7D3A7540" w14:textId="77777777" w:rsidR="00A45A12" w:rsidRDefault="00AA0DC5">
      <w:pPr>
        <w:pStyle w:val="a3"/>
        <w:spacing w:before="1"/>
        <w:ind w:left="362" w:right="136" w:firstLine="0"/>
      </w:pPr>
      <w:r>
        <w:t>различать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исполнять</w:t>
      </w:r>
      <w:r>
        <w:rPr>
          <w:spacing w:val="4"/>
        </w:rPr>
        <w:t xml:space="preserve"> </w:t>
      </w:r>
      <w:r>
        <w:t>произведения</w:t>
      </w:r>
      <w:r>
        <w:rPr>
          <w:spacing w:val="5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жанров</w:t>
      </w:r>
      <w:r>
        <w:rPr>
          <w:spacing w:val="5"/>
        </w:rPr>
        <w:t xml:space="preserve"> </w:t>
      </w:r>
      <w:r>
        <w:t>фольклорной</w:t>
      </w:r>
      <w:r>
        <w:rPr>
          <w:spacing w:val="5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определять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слух</w:t>
      </w:r>
      <w:r>
        <w:rPr>
          <w:spacing w:val="29"/>
        </w:rPr>
        <w:t xml:space="preserve"> </w:t>
      </w:r>
      <w:r>
        <w:t>принадлежность</w:t>
      </w:r>
      <w:r>
        <w:rPr>
          <w:spacing w:val="26"/>
        </w:rPr>
        <w:t xml:space="preserve"> </w:t>
      </w:r>
      <w:r>
        <w:t>народных</w:t>
      </w:r>
      <w:r>
        <w:rPr>
          <w:spacing w:val="29"/>
        </w:rPr>
        <w:t xml:space="preserve"> </w:t>
      </w:r>
      <w:r>
        <w:t>музыкальных</w:t>
      </w:r>
      <w:r>
        <w:rPr>
          <w:spacing w:val="25"/>
        </w:rPr>
        <w:t xml:space="preserve"> </w:t>
      </w:r>
      <w:r>
        <w:t>инструментов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группам</w:t>
      </w:r>
      <w:r>
        <w:rPr>
          <w:spacing w:val="26"/>
        </w:rPr>
        <w:t xml:space="preserve"> </w:t>
      </w:r>
      <w:r>
        <w:t>духовых,</w:t>
      </w:r>
    </w:p>
    <w:p w14:paraId="46B10C77" w14:textId="77777777" w:rsidR="00A45A12" w:rsidRDefault="00AA0DC5">
      <w:pPr>
        <w:pStyle w:val="a3"/>
        <w:ind w:left="134" w:firstLine="0"/>
      </w:pPr>
      <w:r>
        <w:t>струнных,</w:t>
      </w:r>
      <w:r>
        <w:rPr>
          <w:spacing w:val="-4"/>
        </w:rPr>
        <w:t xml:space="preserve"> </w:t>
      </w:r>
      <w:r>
        <w:t>ударно-шумовых</w:t>
      </w:r>
      <w:r>
        <w:rPr>
          <w:spacing w:val="-3"/>
        </w:rPr>
        <w:t xml:space="preserve"> </w:t>
      </w:r>
      <w:r>
        <w:t>инструментов;</w:t>
      </w:r>
    </w:p>
    <w:p w14:paraId="11380095" w14:textId="77777777" w:rsidR="00A45A12" w:rsidRDefault="00AA0DC5">
      <w:pPr>
        <w:pStyle w:val="a3"/>
        <w:ind w:left="134" w:right="132"/>
      </w:pPr>
      <w:r>
        <w:t>различать на слух и узнавать признаки влияния музыки разных народов мира в сочинениях про-</w:t>
      </w:r>
      <w:r>
        <w:rPr>
          <w:spacing w:val="1"/>
        </w:rPr>
        <w:t xml:space="preserve"> </w:t>
      </w:r>
      <w:r>
        <w:t>фессиональных</w:t>
      </w:r>
      <w:r>
        <w:rPr>
          <w:spacing w:val="-4"/>
        </w:rPr>
        <w:t xml:space="preserve"> </w:t>
      </w:r>
      <w:r>
        <w:t>композиторов</w:t>
      </w:r>
      <w:r>
        <w:rPr>
          <w:spacing w:val="-3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культурно-национальных</w:t>
      </w:r>
      <w:r>
        <w:rPr>
          <w:spacing w:val="-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жанров).</w:t>
      </w:r>
    </w:p>
    <w:p w14:paraId="2C7B1551" w14:textId="77777777" w:rsidR="00A45A12" w:rsidRDefault="00A45A12">
      <w:pPr>
        <w:pStyle w:val="a3"/>
        <w:ind w:left="0" w:firstLine="0"/>
        <w:jc w:val="left"/>
        <w:rPr>
          <w:sz w:val="30"/>
        </w:rPr>
      </w:pPr>
    </w:p>
    <w:p w14:paraId="08ED9F51" w14:textId="77777777" w:rsidR="00A45A12" w:rsidRDefault="00AA0DC5">
      <w:pPr>
        <w:pStyle w:val="1"/>
        <w:ind w:left="134" w:right="4652"/>
        <w:jc w:val="left"/>
      </w:pPr>
      <w:r>
        <w:t>МОДУЛЬ № 4 «ЕВРОПЕЙСКАЯ КЛАССИЧЕСКАЯ</w:t>
      </w:r>
      <w:r>
        <w:rPr>
          <w:spacing w:val="-57"/>
        </w:rPr>
        <w:t xml:space="preserve"> </w:t>
      </w:r>
      <w:r>
        <w:t>МУЗЫКА»:</w:t>
      </w:r>
    </w:p>
    <w:p w14:paraId="1F05A691" w14:textId="77777777" w:rsidR="00A45A12" w:rsidRDefault="00AA0DC5">
      <w:pPr>
        <w:pStyle w:val="a3"/>
        <w:spacing w:before="109"/>
        <w:ind w:left="134"/>
        <w:jc w:val="left"/>
      </w:pPr>
      <w:r>
        <w:t>различать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слух</w:t>
      </w:r>
      <w:r>
        <w:rPr>
          <w:spacing w:val="32"/>
        </w:rPr>
        <w:t xml:space="preserve"> </w:t>
      </w:r>
      <w:r>
        <w:t>произведения</w:t>
      </w:r>
      <w:r>
        <w:rPr>
          <w:spacing w:val="26"/>
        </w:rPr>
        <w:t xml:space="preserve"> </w:t>
      </w:r>
      <w:r>
        <w:t>европейских</w:t>
      </w:r>
      <w:r>
        <w:rPr>
          <w:spacing w:val="27"/>
        </w:rPr>
        <w:t xml:space="preserve"> </w:t>
      </w:r>
      <w:r>
        <w:t>композиторов-классиков,</w:t>
      </w:r>
      <w:r>
        <w:rPr>
          <w:spacing w:val="26"/>
        </w:rPr>
        <w:t xml:space="preserve"> </w:t>
      </w:r>
      <w:r>
        <w:t>называть</w:t>
      </w:r>
      <w:r>
        <w:rPr>
          <w:spacing w:val="29"/>
        </w:rPr>
        <w:t xml:space="preserve"> </w:t>
      </w:r>
      <w:r>
        <w:t>автора,</w:t>
      </w:r>
      <w:r>
        <w:rPr>
          <w:spacing w:val="29"/>
        </w:rPr>
        <w:t xml:space="preserve"> </w:t>
      </w:r>
      <w:r>
        <w:t>произ-</w:t>
      </w:r>
      <w:r>
        <w:rPr>
          <w:spacing w:val="-57"/>
        </w:rPr>
        <w:t xml:space="preserve"> </w:t>
      </w:r>
      <w:r>
        <w:t>ведение,</w:t>
      </w:r>
      <w:r>
        <w:rPr>
          <w:spacing w:val="-1"/>
        </w:rPr>
        <w:t xml:space="preserve"> </w:t>
      </w:r>
      <w:r>
        <w:t>исполнительский состав;</w:t>
      </w:r>
    </w:p>
    <w:p w14:paraId="36D3CEBC" w14:textId="77777777" w:rsidR="00A45A12" w:rsidRDefault="00AA0DC5">
      <w:pPr>
        <w:pStyle w:val="a3"/>
        <w:ind w:left="134"/>
        <w:jc w:val="left"/>
      </w:pPr>
      <w:r>
        <w:t>определять</w:t>
      </w:r>
      <w:r>
        <w:rPr>
          <w:spacing w:val="45"/>
        </w:rPr>
        <w:t xml:space="preserve"> </w:t>
      </w:r>
      <w:r>
        <w:t>принадлежность</w:t>
      </w:r>
      <w:r>
        <w:rPr>
          <w:spacing w:val="47"/>
        </w:rPr>
        <w:t xml:space="preserve"> </w:t>
      </w:r>
      <w:r>
        <w:t>музыкального</w:t>
      </w:r>
      <w:r>
        <w:rPr>
          <w:spacing w:val="45"/>
        </w:rPr>
        <w:t xml:space="preserve"> </w:t>
      </w:r>
      <w:r>
        <w:t>произведения</w:t>
      </w:r>
      <w:r>
        <w:rPr>
          <w:spacing w:val="45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одному</w:t>
      </w:r>
      <w:r>
        <w:rPr>
          <w:spacing w:val="40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художественных</w:t>
      </w:r>
      <w:r>
        <w:rPr>
          <w:spacing w:val="47"/>
        </w:rPr>
        <w:t xml:space="preserve"> </w:t>
      </w:r>
      <w:r>
        <w:t>стилей</w:t>
      </w:r>
      <w:r>
        <w:rPr>
          <w:spacing w:val="-57"/>
        </w:rPr>
        <w:t xml:space="preserve"> </w:t>
      </w:r>
      <w:r>
        <w:t>(барокко,</w:t>
      </w:r>
      <w:r>
        <w:rPr>
          <w:spacing w:val="-1"/>
        </w:rPr>
        <w:t xml:space="preserve"> </w:t>
      </w:r>
      <w:r>
        <w:t>классицизм, романтизм, импрессионизм);</w:t>
      </w:r>
    </w:p>
    <w:p w14:paraId="76AED5C4" w14:textId="77777777" w:rsidR="00A45A12" w:rsidRDefault="00AA0DC5">
      <w:pPr>
        <w:pStyle w:val="a3"/>
        <w:ind w:left="362" w:firstLine="0"/>
        <w:jc w:val="left"/>
      </w:pPr>
      <w:r>
        <w:t>исполнять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фрагментарно)</w:t>
      </w:r>
      <w:r>
        <w:rPr>
          <w:spacing w:val="-2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композиторов-классиков;</w:t>
      </w:r>
    </w:p>
    <w:p w14:paraId="2C4BA762" w14:textId="77777777" w:rsidR="00A45A12" w:rsidRDefault="00AA0DC5">
      <w:pPr>
        <w:pStyle w:val="a3"/>
        <w:ind w:left="134"/>
        <w:jc w:val="left"/>
      </w:pPr>
      <w:r>
        <w:t>характеризовать</w:t>
      </w:r>
      <w:r>
        <w:rPr>
          <w:spacing w:val="23"/>
        </w:rPr>
        <w:t xml:space="preserve"> </w:t>
      </w:r>
      <w:r>
        <w:t>музыкальный</w:t>
      </w:r>
      <w:r>
        <w:rPr>
          <w:spacing w:val="23"/>
        </w:rPr>
        <w:t xml:space="preserve"> </w:t>
      </w:r>
      <w:r>
        <w:t>образ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выразительные</w:t>
      </w:r>
      <w:r>
        <w:rPr>
          <w:spacing w:val="20"/>
        </w:rPr>
        <w:t xml:space="preserve"> </w:t>
      </w:r>
      <w:r>
        <w:t>средства,</w:t>
      </w:r>
      <w:r>
        <w:rPr>
          <w:spacing w:val="23"/>
        </w:rPr>
        <w:t xml:space="preserve"> </w:t>
      </w:r>
      <w:r>
        <w:t>использованные</w:t>
      </w:r>
      <w:r>
        <w:rPr>
          <w:spacing w:val="21"/>
        </w:rPr>
        <w:t xml:space="preserve"> </w:t>
      </w:r>
      <w:r>
        <w:t>композитором,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 и форму</w:t>
      </w:r>
      <w:r>
        <w:rPr>
          <w:spacing w:val="-3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музыкального произведения;</w:t>
      </w:r>
    </w:p>
    <w:p w14:paraId="6D6112B8" w14:textId="77777777" w:rsidR="00A45A12" w:rsidRDefault="00AA0DC5">
      <w:pPr>
        <w:pStyle w:val="a3"/>
        <w:ind w:left="134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творчество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композиторов-классиков,</w:t>
      </w:r>
      <w:r>
        <w:rPr>
          <w:spacing w:val="-10"/>
        </w:rPr>
        <w:t xml:space="preserve"> </w:t>
      </w:r>
      <w:r>
        <w:t>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10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сочинений.</w:t>
      </w:r>
    </w:p>
    <w:p w14:paraId="40181EEB" w14:textId="77777777" w:rsidR="00A45A12" w:rsidRDefault="00A45A12">
      <w:pPr>
        <w:pStyle w:val="a3"/>
        <w:spacing w:before="1"/>
        <w:ind w:left="0" w:firstLine="0"/>
        <w:jc w:val="left"/>
        <w:rPr>
          <w:sz w:val="30"/>
        </w:rPr>
      </w:pPr>
    </w:p>
    <w:p w14:paraId="786703CC" w14:textId="77777777" w:rsidR="00A45A12" w:rsidRDefault="00AA0DC5">
      <w:pPr>
        <w:pStyle w:val="1"/>
        <w:ind w:left="134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«РУССКАЯ</w:t>
      </w:r>
      <w:r>
        <w:rPr>
          <w:spacing w:val="-2"/>
        </w:rPr>
        <w:t xml:space="preserve"> </w:t>
      </w:r>
      <w:r>
        <w:t>КЛАССИЧЕСКАЯ</w:t>
      </w:r>
      <w:r>
        <w:rPr>
          <w:spacing w:val="-4"/>
        </w:rPr>
        <w:t xml:space="preserve"> </w:t>
      </w:r>
      <w:r>
        <w:t>МУЗЫКА»:</w:t>
      </w:r>
    </w:p>
    <w:p w14:paraId="23098E90" w14:textId="77777777" w:rsidR="00A45A12" w:rsidRDefault="00AA0DC5">
      <w:pPr>
        <w:pStyle w:val="a3"/>
        <w:spacing w:before="106"/>
        <w:ind w:left="134"/>
        <w:jc w:val="left"/>
      </w:pPr>
      <w:r>
        <w:t>различать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слух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13"/>
        </w:rPr>
        <w:t xml:space="preserve"> </w:t>
      </w:r>
      <w:r>
        <w:t>русских</w:t>
      </w:r>
      <w:r>
        <w:rPr>
          <w:spacing w:val="-11"/>
        </w:rPr>
        <w:t xml:space="preserve"> </w:t>
      </w:r>
      <w:r>
        <w:t>композиторов-классиков,</w:t>
      </w:r>
      <w:r>
        <w:rPr>
          <w:spacing w:val="-12"/>
        </w:rPr>
        <w:t xml:space="preserve"> </w:t>
      </w:r>
      <w:r>
        <w:t>называть</w:t>
      </w:r>
      <w:r>
        <w:rPr>
          <w:spacing w:val="-11"/>
        </w:rPr>
        <w:t xml:space="preserve"> </w:t>
      </w:r>
      <w:r>
        <w:t>автора,</w:t>
      </w:r>
      <w:r>
        <w:rPr>
          <w:spacing w:val="-13"/>
        </w:rPr>
        <w:t xml:space="preserve"> </w:t>
      </w:r>
      <w:r>
        <w:t>произведение,</w:t>
      </w:r>
      <w:r>
        <w:rPr>
          <w:spacing w:val="-57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14:paraId="40AF020E" w14:textId="77777777" w:rsidR="00A45A12" w:rsidRDefault="00AA0DC5">
      <w:pPr>
        <w:pStyle w:val="a3"/>
        <w:ind w:left="134"/>
        <w:jc w:val="left"/>
      </w:pPr>
      <w:r>
        <w:t>характеризовать</w:t>
      </w:r>
      <w:r>
        <w:rPr>
          <w:spacing w:val="24"/>
        </w:rPr>
        <w:t xml:space="preserve"> </w:t>
      </w:r>
      <w:r>
        <w:t>музыкальный</w:t>
      </w:r>
      <w:r>
        <w:rPr>
          <w:spacing w:val="24"/>
        </w:rPr>
        <w:t xml:space="preserve"> </w:t>
      </w:r>
      <w:r>
        <w:t>образ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выразительные</w:t>
      </w:r>
      <w:r>
        <w:rPr>
          <w:spacing w:val="21"/>
        </w:rPr>
        <w:t xml:space="preserve"> </w:t>
      </w:r>
      <w:r>
        <w:t>средства,</w:t>
      </w:r>
      <w:r>
        <w:rPr>
          <w:spacing w:val="24"/>
        </w:rPr>
        <w:t xml:space="preserve"> </w:t>
      </w:r>
      <w:r>
        <w:t>использованные</w:t>
      </w:r>
      <w:r>
        <w:rPr>
          <w:spacing w:val="22"/>
        </w:rPr>
        <w:t xml:space="preserve"> </w:t>
      </w:r>
      <w:r>
        <w:t>композитором,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 и форму</w:t>
      </w:r>
      <w:r>
        <w:rPr>
          <w:spacing w:val="-3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музыкального произведения;</w:t>
      </w:r>
    </w:p>
    <w:p w14:paraId="14EEA177" w14:textId="77777777" w:rsidR="00A45A12" w:rsidRDefault="00AA0DC5">
      <w:pPr>
        <w:pStyle w:val="a3"/>
        <w:ind w:left="362" w:firstLine="0"/>
        <w:jc w:val="left"/>
      </w:pPr>
      <w:r>
        <w:t>исполнять (в том числе фрагментарно, отдельными темами) сочинения русских композиторов;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5"/>
        </w:rPr>
        <w:t xml:space="preserve"> </w:t>
      </w:r>
      <w:r>
        <w:t>творчество</w:t>
      </w:r>
      <w:r>
        <w:rPr>
          <w:spacing w:val="45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менее</w:t>
      </w:r>
      <w:r>
        <w:rPr>
          <w:spacing w:val="44"/>
        </w:rPr>
        <w:t xml:space="preserve"> </w:t>
      </w:r>
      <w:r>
        <w:t>двух</w:t>
      </w:r>
      <w:r>
        <w:rPr>
          <w:spacing w:val="45"/>
        </w:rPr>
        <w:t xml:space="preserve"> </w:t>
      </w:r>
      <w:r>
        <w:t>отечественных</w:t>
      </w:r>
      <w:r>
        <w:rPr>
          <w:spacing w:val="46"/>
        </w:rPr>
        <w:t xml:space="preserve"> </w:t>
      </w:r>
      <w:r>
        <w:t>композиторов-классиков,</w:t>
      </w:r>
      <w:r>
        <w:rPr>
          <w:spacing w:val="44"/>
        </w:rPr>
        <w:t xml:space="preserve"> </w:t>
      </w:r>
      <w:r>
        <w:t>приводить</w:t>
      </w:r>
    </w:p>
    <w:p w14:paraId="21B5058F" w14:textId="77777777" w:rsidR="00A45A12" w:rsidRDefault="00AA0DC5">
      <w:pPr>
        <w:pStyle w:val="a3"/>
        <w:ind w:left="134" w:firstLine="0"/>
        <w:jc w:val="left"/>
      </w:pPr>
      <w:r>
        <w:t>примеры</w:t>
      </w:r>
      <w:r>
        <w:rPr>
          <w:spacing w:val="-4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сочинений.</w:t>
      </w:r>
    </w:p>
    <w:p w14:paraId="38A302AF" w14:textId="77777777" w:rsidR="00A45A12" w:rsidRDefault="00A45A12">
      <w:pPr>
        <w:pStyle w:val="a3"/>
        <w:spacing w:before="1"/>
        <w:ind w:left="0" w:firstLine="0"/>
        <w:jc w:val="left"/>
        <w:rPr>
          <w:sz w:val="30"/>
        </w:rPr>
      </w:pPr>
    </w:p>
    <w:p w14:paraId="60AAD534" w14:textId="77777777" w:rsidR="00A45A12" w:rsidRDefault="00AA0DC5">
      <w:pPr>
        <w:pStyle w:val="1"/>
        <w:ind w:left="134" w:right="4164"/>
        <w:jc w:val="left"/>
      </w:pPr>
      <w:r>
        <w:t>МОДУЛЬ № 6 «ОБРАЗЫ РУССКОЙ И ЕВРОПЕЙСКОЙ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МУЗЫКИ»:</w:t>
      </w:r>
    </w:p>
    <w:p w14:paraId="14C21FBC" w14:textId="77777777" w:rsidR="00A45A12" w:rsidRDefault="00AA0DC5">
      <w:pPr>
        <w:pStyle w:val="a3"/>
        <w:spacing w:before="108"/>
        <w:ind w:left="362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исполнять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русской и</w:t>
      </w:r>
      <w:r>
        <w:rPr>
          <w:spacing w:val="-1"/>
        </w:rPr>
        <w:t xml:space="preserve"> </w:t>
      </w:r>
      <w:r>
        <w:t>европейской духовной</w:t>
      </w:r>
      <w:r>
        <w:rPr>
          <w:spacing w:val="-1"/>
        </w:rPr>
        <w:t xml:space="preserve"> </w:t>
      </w:r>
      <w:r>
        <w:t>музыки;</w:t>
      </w:r>
    </w:p>
    <w:p w14:paraId="76481BBA" w14:textId="77777777" w:rsidR="00A45A12" w:rsidRDefault="00AA0DC5">
      <w:pPr>
        <w:pStyle w:val="a3"/>
        <w:ind w:left="362" w:firstLine="0"/>
        <w:jc w:val="left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сочинений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автора.</w:t>
      </w:r>
    </w:p>
    <w:p w14:paraId="475CA3C2" w14:textId="77777777" w:rsidR="00A45A12" w:rsidRDefault="00A45A12">
      <w:pPr>
        <w:pStyle w:val="a3"/>
        <w:ind w:left="0" w:firstLine="0"/>
        <w:jc w:val="left"/>
        <w:rPr>
          <w:sz w:val="30"/>
        </w:rPr>
      </w:pPr>
    </w:p>
    <w:p w14:paraId="4803269D" w14:textId="77777777" w:rsidR="00A45A12" w:rsidRDefault="00AA0DC5">
      <w:pPr>
        <w:pStyle w:val="1"/>
        <w:spacing w:before="1"/>
        <w:ind w:left="134" w:right="2921"/>
        <w:jc w:val="left"/>
      </w:pPr>
      <w:r>
        <w:t>МОДУЛЬ № 7 «СОВРЕМЕННАЯ МУЗЫКА: ОСНОВНЫЕ ЖАНРЫ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НАПРАВЛЕНИЯ»:</w:t>
      </w:r>
    </w:p>
    <w:p w14:paraId="3BED2668" w14:textId="77777777" w:rsidR="00A45A12" w:rsidRDefault="00AA0DC5">
      <w:pPr>
        <w:pStyle w:val="a3"/>
        <w:spacing w:before="108"/>
        <w:ind w:left="362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стили,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музыки;</w:t>
      </w:r>
    </w:p>
    <w:p w14:paraId="13E747AA" w14:textId="77777777" w:rsidR="00A45A12" w:rsidRDefault="00AA0DC5">
      <w:pPr>
        <w:pStyle w:val="a3"/>
        <w:ind w:left="134"/>
        <w:jc w:val="left"/>
      </w:pPr>
      <w:r>
        <w:t>различать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определять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слух</w:t>
      </w:r>
      <w:r>
        <w:rPr>
          <w:spacing w:val="9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оркестров,</w:t>
      </w:r>
      <w:r>
        <w:rPr>
          <w:spacing w:val="8"/>
        </w:rPr>
        <w:t xml:space="preserve"> </w:t>
      </w:r>
      <w:r>
        <w:t>ансамблей,</w:t>
      </w:r>
      <w:r>
        <w:rPr>
          <w:spacing w:val="14"/>
        </w:rPr>
        <w:t xml:space="preserve"> </w:t>
      </w:r>
      <w:r>
        <w:t>тембры</w:t>
      </w:r>
      <w:r>
        <w:rPr>
          <w:spacing w:val="9"/>
        </w:rPr>
        <w:t xml:space="preserve"> </w:t>
      </w:r>
      <w:r>
        <w:t>музыкальных</w:t>
      </w:r>
      <w:r>
        <w:rPr>
          <w:spacing w:val="9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состав;</w:t>
      </w:r>
    </w:p>
    <w:p w14:paraId="2AB4FD1B" w14:textId="77777777" w:rsidR="00A45A12" w:rsidRDefault="00AA0DC5">
      <w:pPr>
        <w:pStyle w:val="a3"/>
        <w:ind w:left="362" w:firstLine="0"/>
        <w:jc w:val="left"/>
      </w:pPr>
      <w:r>
        <w:t>исполнять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деятельности.</w:t>
      </w:r>
    </w:p>
    <w:p w14:paraId="7C5EBF0F" w14:textId="77777777" w:rsidR="00A45A12" w:rsidRDefault="00A45A12">
      <w:pPr>
        <w:pStyle w:val="a3"/>
        <w:spacing w:before="1"/>
        <w:ind w:left="0" w:firstLine="0"/>
        <w:jc w:val="left"/>
        <w:rPr>
          <w:sz w:val="30"/>
        </w:rPr>
      </w:pPr>
    </w:p>
    <w:p w14:paraId="59D4A2E0" w14:textId="77777777" w:rsidR="00A45A12" w:rsidRDefault="00AA0DC5">
      <w:pPr>
        <w:pStyle w:val="1"/>
        <w:ind w:left="134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«СВЯЗЬ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ИСКУССТВА»:</w:t>
      </w:r>
    </w:p>
    <w:p w14:paraId="4D79521A" w14:textId="77777777" w:rsidR="00A45A12" w:rsidRDefault="00AA0DC5">
      <w:pPr>
        <w:pStyle w:val="a3"/>
        <w:spacing w:before="105"/>
        <w:ind w:left="362" w:right="1043" w:firstLine="0"/>
      </w:pPr>
      <w:r>
        <w:t>определять стилевые и жанровые параллели между музыкой и другими видами искусств;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 средства</w:t>
      </w:r>
      <w:r>
        <w:rPr>
          <w:spacing w:val="-2"/>
        </w:rPr>
        <w:t xml:space="preserve"> </w:t>
      </w:r>
      <w:r>
        <w:t>выразительности 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искусств;</w:t>
      </w:r>
    </w:p>
    <w:p w14:paraId="424F8A69" w14:textId="77777777" w:rsidR="00A45A12" w:rsidRDefault="00AA0DC5">
      <w:pPr>
        <w:pStyle w:val="a3"/>
        <w:spacing w:before="1"/>
        <w:ind w:left="134" w:right="128"/>
      </w:pPr>
      <w:r>
        <w:t>импровизировать, создавать произведения в одном виде искусства на основе восприятия произ-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озвучивание картин, кинофрагментов и т. п.) или подбирать ассоциативные пары произведений из</w:t>
      </w:r>
      <w:r>
        <w:rPr>
          <w:spacing w:val="1"/>
        </w:rPr>
        <w:t xml:space="preserve"> </w:t>
      </w:r>
      <w:r>
        <w:t>разных видов искусств,</w:t>
      </w:r>
      <w:r>
        <w:rPr>
          <w:spacing w:val="2"/>
        </w:rPr>
        <w:t xml:space="preserve"> </w:t>
      </w:r>
      <w:r>
        <w:t>объясняя логику</w:t>
      </w:r>
      <w:r>
        <w:rPr>
          <w:spacing w:val="-8"/>
        </w:rPr>
        <w:t xml:space="preserve"> </w:t>
      </w:r>
      <w:r>
        <w:t>выбора;</w:t>
      </w:r>
    </w:p>
    <w:p w14:paraId="007DA541" w14:textId="77777777" w:rsidR="00A45A12" w:rsidRDefault="00A45A12">
      <w:pPr>
        <w:sectPr w:rsidR="00A45A12">
          <w:pgSz w:w="11910" w:h="16840"/>
          <w:pgMar w:top="640" w:right="660" w:bottom="720" w:left="660" w:header="0" w:footer="527" w:gutter="0"/>
          <w:cols w:space="720"/>
        </w:sectPr>
      </w:pPr>
    </w:p>
    <w:p w14:paraId="6F39708C" w14:textId="77777777" w:rsidR="00A45A12" w:rsidRDefault="00AA0DC5">
      <w:pPr>
        <w:pStyle w:val="a3"/>
        <w:spacing w:before="77"/>
        <w:ind w:left="134"/>
        <w:jc w:val="left"/>
      </w:pPr>
      <w:r>
        <w:lastRenderedPageBreak/>
        <w:t>высказывать</w:t>
      </w:r>
      <w:r>
        <w:rPr>
          <w:spacing w:val="-13"/>
        </w:rPr>
        <w:t xml:space="preserve"> </w:t>
      </w:r>
      <w:r>
        <w:t>суждения</w:t>
      </w:r>
      <w:r>
        <w:rPr>
          <w:spacing w:val="-13"/>
        </w:rPr>
        <w:t xml:space="preserve"> </w:t>
      </w:r>
      <w:r>
        <w:t>об</w:t>
      </w:r>
      <w:r>
        <w:rPr>
          <w:spacing w:val="-14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идее,</w:t>
      </w:r>
      <w:r>
        <w:rPr>
          <w:spacing w:val="-14"/>
        </w:rPr>
        <w:t xml:space="preserve"> </w:t>
      </w:r>
      <w:r>
        <w:t>средствах</w:t>
      </w:r>
      <w:r>
        <w:rPr>
          <w:spacing w:val="-12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воплощения,</w:t>
      </w:r>
      <w:r>
        <w:rPr>
          <w:spacing w:val="-13"/>
        </w:rPr>
        <w:t xml:space="preserve"> </w:t>
      </w:r>
      <w:r>
        <w:t>интонационных</w:t>
      </w:r>
      <w:r>
        <w:rPr>
          <w:spacing w:val="-12"/>
        </w:rPr>
        <w:t xml:space="preserve"> </w:t>
      </w:r>
      <w:r>
        <w:t>особенностях,</w:t>
      </w:r>
      <w:r>
        <w:rPr>
          <w:spacing w:val="-57"/>
        </w:rPr>
        <w:t xml:space="preserve"> </w:t>
      </w:r>
      <w:r>
        <w:t>жанре,</w:t>
      </w:r>
      <w:r>
        <w:rPr>
          <w:spacing w:val="-1"/>
        </w:rPr>
        <w:t xml:space="preserve"> </w:t>
      </w:r>
      <w:r>
        <w:t>исполнителях</w:t>
      </w:r>
      <w:r>
        <w:rPr>
          <w:spacing w:val="2"/>
        </w:rPr>
        <w:t xml:space="preserve"> </w:t>
      </w:r>
      <w:r>
        <w:t>музыкального произведения.</w:t>
      </w:r>
    </w:p>
    <w:p w14:paraId="099FA512" w14:textId="77777777" w:rsidR="00A45A12" w:rsidRDefault="00AA0DC5">
      <w:pPr>
        <w:pStyle w:val="1"/>
        <w:spacing w:before="233"/>
        <w:ind w:left="134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«ЖАНРЫ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ИСКУССТВА»:</w:t>
      </w:r>
    </w:p>
    <w:p w14:paraId="4C8C6C72" w14:textId="77777777" w:rsidR="00A45A12" w:rsidRDefault="00AA0DC5">
      <w:pPr>
        <w:pStyle w:val="a3"/>
        <w:spacing w:before="109"/>
        <w:ind w:left="134" w:right="130"/>
        <w:jc w:val="left"/>
      </w:pPr>
      <w:r>
        <w:t>различать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(театральные,</w:t>
      </w:r>
      <w:r>
        <w:rPr>
          <w:spacing w:val="-4"/>
        </w:rPr>
        <w:t xml:space="preserve"> </w:t>
      </w:r>
      <w:r>
        <w:t>камерные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симфонические,</w:t>
      </w:r>
      <w:r>
        <w:rPr>
          <w:spacing w:val="-3"/>
        </w:rPr>
        <w:t xml:space="preserve"> </w:t>
      </w:r>
      <w:r>
        <w:t>вокальные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д.),</w:t>
      </w:r>
      <w:r>
        <w:rPr>
          <w:spacing w:val="-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-1"/>
        </w:rPr>
        <w:t xml:space="preserve"> </w:t>
      </w:r>
      <w:r>
        <w:t>приводить примеры;</w:t>
      </w:r>
    </w:p>
    <w:p w14:paraId="42292123" w14:textId="77777777" w:rsidR="00A45A12" w:rsidRDefault="00AA0DC5">
      <w:pPr>
        <w:pStyle w:val="a3"/>
        <w:ind w:left="362" w:firstLine="0"/>
        <w:jc w:val="left"/>
      </w:pPr>
      <w:r>
        <w:t>рассуждать о круге образов и средствах их воплощения, типичных для данного жанра;</w:t>
      </w:r>
      <w:r>
        <w:rPr>
          <w:spacing w:val="1"/>
        </w:rPr>
        <w:t xml:space="preserve"> </w:t>
      </w:r>
      <w:r>
        <w:t>выразительно</w:t>
      </w:r>
      <w:r>
        <w:rPr>
          <w:spacing w:val="3"/>
        </w:rPr>
        <w:t xml:space="preserve"> </w:t>
      </w:r>
      <w:r>
        <w:t>исполнять</w:t>
      </w:r>
      <w:r>
        <w:rPr>
          <w:spacing w:val="4"/>
        </w:rPr>
        <w:t xml:space="preserve"> </w:t>
      </w:r>
      <w:r>
        <w:t>произведения</w:t>
      </w:r>
      <w:r>
        <w:rPr>
          <w:spacing w:val="3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фрагменты)</w:t>
      </w:r>
      <w:r>
        <w:rPr>
          <w:spacing w:val="7"/>
        </w:rPr>
        <w:t xml:space="preserve"> </w:t>
      </w:r>
      <w:r>
        <w:t>вокальных,</w:t>
      </w:r>
      <w:r>
        <w:rPr>
          <w:spacing w:val="5"/>
        </w:rPr>
        <w:t xml:space="preserve"> </w:t>
      </w:r>
      <w:r>
        <w:t>инструментальных</w:t>
      </w:r>
      <w:r>
        <w:rPr>
          <w:spacing w:val="7"/>
        </w:rPr>
        <w:t xml:space="preserve"> </w:t>
      </w:r>
      <w:r>
        <w:t>и</w:t>
      </w:r>
    </w:p>
    <w:p w14:paraId="3EE91FBF" w14:textId="77777777" w:rsidR="00A45A12" w:rsidRDefault="00AA0DC5">
      <w:pPr>
        <w:pStyle w:val="a3"/>
        <w:ind w:left="134" w:firstLine="0"/>
        <w:jc w:val="left"/>
      </w:pPr>
      <w:r>
        <w:t>музыкально-театральных</w:t>
      </w:r>
      <w:r>
        <w:rPr>
          <w:spacing w:val="-3"/>
        </w:rPr>
        <w:t xml:space="preserve"> </w:t>
      </w:r>
      <w:r>
        <w:t>жанров.</w:t>
      </w:r>
    </w:p>
    <w:p w14:paraId="1073A8AC" w14:textId="77777777" w:rsidR="00A45A12" w:rsidRDefault="00A45A12">
      <w:pPr>
        <w:sectPr w:rsidR="00A45A12">
          <w:pgSz w:w="11910" w:h="16840"/>
          <w:pgMar w:top="640" w:right="660" w:bottom="720" w:left="660" w:header="0" w:footer="527" w:gutter="0"/>
          <w:cols w:space="720"/>
        </w:sectPr>
      </w:pPr>
    </w:p>
    <w:p w14:paraId="401A907F" w14:textId="7E5B4367" w:rsidR="00A45A12" w:rsidRDefault="00E4771B" w:rsidP="00AD2979">
      <w:pPr>
        <w:pStyle w:val="1"/>
        <w:numPr>
          <w:ilvl w:val="2"/>
          <w:numId w:val="156"/>
        </w:numPr>
        <w:tabs>
          <w:tab w:val="left" w:pos="855"/>
        </w:tabs>
        <w:spacing w:before="62"/>
        <w:ind w:left="854" w:hanging="721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43648" behindDoc="1" locked="0" layoutInCell="1" allowOverlap="1" wp14:anchorId="17B77094" wp14:editId="2F62DA3E">
                <wp:simplePos x="0" y="0"/>
                <wp:positionH relativeFrom="page">
                  <wp:posOffset>486410</wp:posOffset>
                </wp:positionH>
                <wp:positionV relativeFrom="paragraph">
                  <wp:posOffset>274320</wp:posOffset>
                </wp:positionV>
                <wp:extent cx="6591300" cy="6350"/>
                <wp:effectExtent l="0" t="0" r="0" b="0"/>
                <wp:wrapTopAndBottom/>
                <wp:docPr id="8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1195D" id="Rectangle 33" o:spid="_x0000_s1026" style="position:absolute;margin-left:38.3pt;margin-top:21.6pt;width:519pt;height:.5pt;z-index:-1567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AA0DC5">
        <w:t>ТЕХНОЛОГИЯ</w:t>
      </w:r>
    </w:p>
    <w:p w14:paraId="562632F3" w14:textId="77777777" w:rsidR="00A45A12" w:rsidRDefault="00A45A12">
      <w:pPr>
        <w:pStyle w:val="a3"/>
        <w:ind w:left="0" w:firstLine="0"/>
        <w:jc w:val="left"/>
        <w:rPr>
          <w:b/>
          <w:sz w:val="20"/>
        </w:rPr>
      </w:pPr>
    </w:p>
    <w:p w14:paraId="127D73D0" w14:textId="77777777" w:rsidR="00A45A12" w:rsidRDefault="00A45A12">
      <w:pPr>
        <w:pStyle w:val="a3"/>
        <w:spacing w:before="10"/>
        <w:ind w:left="0" w:firstLine="0"/>
        <w:jc w:val="left"/>
        <w:rPr>
          <w:b/>
          <w:sz w:val="22"/>
        </w:rPr>
      </w:pPr>
    </w:p>
    <w:p w14:paraId="71D0BCBD" w14:textId="59801EF0" w:rsidR="00A45A12" w:rsidRDefault="00E4771B">
      <w:pPr>
        <w:ind w:left="134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4160" behindDoc="1" locked="0" layoutInCell="1" allowOverlap="1" wp14:anchorId="7366A41F" wp14:editId="11A3F1CE">
                <wp:simplePos x="0" y="0"/>
                <wp:positionH relativeFrom="page">
                  <wp:posOffset>486410</wp:posOffset>
                </wp:positionH>
                <wp:positionV relativeFrom="paragraph">
                  <wp:posOffset>234950</wp:posOffset>
                </wp:positionV>
                <wp:extent cx="6591300" cy="6350"/>
                <wp:effectExtent l="0" t="0" r="0" b="0"/>
                <wp:wrapTopAndBottom/>
                <wp:docPr id="8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C7448" id="Rectangle 32" o:spid="_x0000_s1026" style="position:absolute;margin-left:38.3pt;margin-top:18.5pt;width:519pt;height:.5pt;z-index:-1567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 w:rsidR="00AA0DC5">
        <w:rPr>
          <w:b/>
          <w:sz w:val="24"/>
        </w:rPr>
        <w:t>ПОЯСНИТЕЛЬНАЯ</w:t>
      </w:r>
      <w:r w:rsidR="00AA0DC5">
        <w:rPr>
          <w:b/>
          <w:spacing w:val="-4"/>
          <w:sz w:val="24"/>
        </w:rPr>
        <w:t xml:space="preserve"> </w:t>
      </w:r>
      <w:r w:rsidR="00AA0DC5">
        <w:rPr>
          <w:b/>
          <w:sz w:val="24"/>
        </w:rPr>
        <w:t>ЗАПИСКА</w:t>
      </w:r>
    </w:p>
    <w:p w14:paraId="6FE5981E" w14:textId="77777777" w:rsidR="00A45A12" w:rsidRDefault="00A45A12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5609A1AC" w14:textId="77777777" w:rsidR="00A45A12" w:rsidRDefault="00AA0DC5">
      <w:pPr>
        <w:pStyle w:val="1"/>
        <w:spacing w:before="90"/>
        <w:ind w:left="134"/>
        <w:jc w:val="left"/>
      </w:pPr>
      <w:r>
        <w:t>НАУЧНЫЙ,</w:t>
      </w:r>
      <w:r>
        <w:rPr>
          <w:spacing w:val="-4"/>
        </w:rPr>
        <w:t xml:space="preserve"> </w:t>
      </w:r>
      <w:r>
        <w:t>ОБЩЕКУЛЬТУРНЫЙ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6"/>
        </w:rPr>
        <w:t xml:space="preserve"> </w:t>
      </w:r>
      <w:r>
        <w:t>КОНТЕКСТ</w:t>
      </w:r>
      <w:r>
        <w:rPr>
          <w:spacing w:val="-3"/>
        </w:rPr>
        <w:t xml:space="preserve"> </w:t>
      </w:r>
      <w:r>
        <w:t>ТЕХНОЛОГИИ</w:t>
      </w:r>
    </w:p>
    <w:p w14:paraId="4A8C172E" w14:textId="77777777" w:rsidR="00A45A12" w:rsidRDefault="00AA0DC5">
      <w:pPr>
        <w:pStyle w:val="a3"/>
        <w:spacing w:before="115"/>
        <w:ind w:left="134" w:right="133"/>
      </w:pPr>
      <w:r>
        <w:t>Фундаментальной задачей общего образования является освоение учащимися наиболее значимых</w:t>
      </w:r>
      <w:r>
        <w:rPr>
          <w:spacing w:val="-57"/>
        </w:rPr>
        <w:t xml:space="preserve"> </w:t>
      </w:r>
      <w:r>
        <w:t>аспектов реальности. К таким аспектам, несомненно, относится и преобразовательная деятельность</w:t>
      </w:r>
      <w:r>
        <w:rPr>
          <w:spacing w:val="1"/>
        </w:rPr>
        <w:t xml:space="preserve"> </w:t>
      </w:r>
      <w:r>
        <w:t>человека.</w:t>
      </w:r>
    </w:p>
    <w:p w14:paraId="7B62156D" w14:textId="77777777" w:rsidR="00A45A12" w:rsidRDefault="00AA0DC5">
      <w:pPr>
        <w:pStyle w:val="a3"/>
        <w:ind w:left="134" w:right="133"/>
      </w:pP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целенаправленному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ровно</w:t>
      </w:r>
      <w:r>
        <w:rPr>
          <w:spacing w:val="1"/>
        </w:rPr>
        <w:t xml:space="preserve"> </w:t>
      </w:r>
      <w:r>
        <w:t>столько, сколько существует само человечество. Однако современные черты эта деятельность стала</w:t>
      </w:r>
      <w:r>
        <w:rPr>
          <w:spacing w:val="-57"/>
        </w:rPr>
        <w:t xml:space="preserve"> </w:t>
      </w:r>
      <w:r>
        <w:rPr>
          <w:spacing w:val="-1"/>
        </w:rPr>
        <w:t>приобретать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развитием</w:t>
      </w:r>
      <w:r>
        <w:rPr>
          <w:spacing w:val="-13"/>
        </w:rPr>
        <w:t xml:space="preserve"> </w:t>
      </w:r>
      <w:r>
        <w:t>машинного</w:t>
      </w:r>
      <w:r>
        <w:rPr>
          <w:spacing w:val="-13"/>
        </w:rPr>
        <w:t xml:space="preserve"> </w:t>
      </w:r>
      <w:r>
        <w:t>производства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связанных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ним</w:t>
      </w:r>
      <w:r>
        <w:rPr>
          <w:spacing w:val="-15"/>
        </w:rPr>
        <w:t xml:space="preserve"> </w:t>
      </w:r>
      <w:r>
        <w:t>изменений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интеллектуальной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</w:t>
      </w:r>
      <w:r>
        <w:rPr>
          <w:spacing w:val="1"/>
        </w:rPr>
        <w:t xml:space="preserve"> </w:t>
      </w:r>
      <w:r>
        <w:t>человека.</w:t>
      </w:r>
    </w:p>
    <w:p w14:paraId="7CDCEF01" w14:textId="77777777" w:rsidR="00A45A12" w:rsidRDefault="00AA0DC5">
      <w:pPr>
        <w:pStyle w:val="a3"/>
        <w:spacing w:before="1"/>
        <w:ind w:left="134" w:right="128"/>
      </w:pPr>
      <w:r>
        <w:t>Было обосновано положение, что всякая деятельность должна осуществляться в соответствии 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методом,</w:t>
      </w:r>
      <w:r>
        <w:rPr>
          <w:spacing w:val="1"/>
        </w:rPr>
        <w:t xml:space="preserve"> </w:t>
      </w:r>
      <w:r>
        <w:t>причём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насколько он окажется формализуемым. Это положение стало основополагающей концепцией ин-</w:t>
      </w:r>
      <w:r>
        <w:rPr>
          <w:spacing w:val="1"/>
        </w:rPr>
        <w:t xml:space="preserve"> </w:t>
      </w:r>
      <w:r>
        <w:t>дустриального общества. Оно сохранило и умножило свою значимость в информационном обще-</w:t>
      </w:r>
      <w:r>
        <w:rPr>
          <w:spacing w:val="1"/>
        </w:rPr>
        <w:t xml:space="preserve"> </w:t>
      </w:r>
      <w:r>
        <w:t>стве.</w:t>
      </w:r>
    </w:p>
    <w:p w14:paraId="42C9F5AB" w14:textId="77777777" w:rsidR="00A45A12" w:rsidRDefault="00AA0DC5">
      <w:pPr>
        <w:pStyle w:val="a3"/>
        <w:ind w:left="134" w:right="137"/>
      </w:pPr>
      <w:r>
        <w:t>Стержнем названной концепции является технология как логическое развитие «метода» в сле-</w:t>
      </w:r>
      <w:r>
        <w:rPr>
          <w:spacing w:val="1"/>
        </w:rPr>
        <w:t xml:space="preserve"> </w:t>
      </w:r>
      <w:r>
        <w:t>дующих</w:t>
      </w:r>
      <w:r>
        <w:rPr>
          <w:spacing w:val="1"/>
        </w:rPr>
        <w:t xml:space="preserve"> </w:t>
      </w:r>
      <w:r>
        <w:t>аспектах:</w:t>
      </w:r>
    </w:p>
    <w:p w14:paraId="58E28825" w14:textId="77777777" w:rsidR="00A45A12" w:rsidRDefault="00AA0DC5" w:rsidP="00AD2979">
      <w:pPr>
        <w:pStyle w:val="a5"/>
        <w:numPr>
          <w:ilvl w:val="0"/>
          <w:numId w:val="23"/>
        </w:numPr>
        <w:tabs>
          <w:tab w:val="left" w:pos="702"/>
        </w:tabs>
        <w:ind w:right="132"/>
        <w:rPr>
          <w:sz w:val="24"/>
        </w:rPr>
      </w:pPr>
      <w:r>
        <w:rPr>
          <w:sz w:val="24"/>
        </w:rPr>
        <w:t>процесс достижения поставленной цели формализован настолько, что становится возможным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широком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спектре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идентичных результатах;</w:t>
      </w:r>
    </w:p>
    <w:p w14:paraId="058DEA48" w14:textId="77777777" w:rsidR="00A45A12" w:rsidRDefault="00AA0DC5" w:rsidP="00AD2979">
      <w:pPr>
        <w:pStyle w:val="a5"/>
        <w:numPr>
          <w:ilvl w:val="0"/>
          <w:numId w:val="23"/>
        </w:numPr>
        <w:tabs>
          <w:tab w:val="left" w:pos="702"/>
        </w:tabs>
        <w:ind w:right="135"/>
        <w:rPr>
          <w:sz w:val="24"/>
        </w:rPr>
      </w:pPr>
      <w:r>
        <w:rPr>
          <w:sz w:val="24"/>
        </w:rPr>
        <w:t>открывается принципиальная возможность автоматизации процессов изготовления 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(что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жизни).</w:t>
      </w:r>
    </w:p>
    <w:p w14:paraId="306182C8" w14:textId="77777777" w:rsidR="00A45A12" w:rsidRDefault="00AA0DC5">
      <w:pPr>
        <w:pStyle w:val="a3"/>
        <w:ind w:left="134" w:right="136"/>
      </w:pPr>
      <w:r>
        <w:t>Развитие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знанием.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(начиная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Нового времени)</w:t>
      </w:r>
      <w:r>
        <w:rPr>
          <w:spacing w:val="-1"/>
        </w:rPr>
        <w:t xml:space="preserve"> </w:t>
      </w:r>
      <w:r>
        <w:t>является именно создание</w:t>
      </w:r>
      <w:r>
        <w:rPr>
          <w:spacing w:val="-2"/>
        </w:rPr>
        <w:t xml:space="preserve"> </w:t>
      </w:r>
      <w:r>
        <w:t>технологий.</w:t>
      </w:r>
    </w:p>
    <w:p w14:paraId="27E2F618" w14:textId="77777777" w:rsidR="00A45A12" w:rsidRDefault="00AA0DC5">
      <w:pPr>
        <w:pStyle w:val="a3"/>
        <w:spacing w:before="1"/>
        <w:ind w:left="362" w:firstLine="0"/>
      </w:pPr>
      <w:r>
        <w:t>В</w:t>
      </w:r>
      <w:r>
        <w:rPr>
          <w:spacing w:val="-4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веке</w:t>
      </w:r>
      <w:r>
        <w:rPr>
          <w:spacing w:val="-3"/>
        </w:rPr>
        <w:t xml:space="preserve"> </w:t>
      </w:r>
      <w:r>
        <w:t>сущность технологии</w:t>
      </w:r>
      <w:r>
        <w:rPr>
          <w:spacing w:val="-2"/>
        </w:rPr>
        <w:t xml:space="preserve"> </w:t>
      </w:r>
      <w:r>
        <w:t>была осмыслена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плоскостях:</w:t>
      </w:r>
    </w:p>
    <w:p w14:paraId="4907BC7A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4" w:line="237" w:lineRule="auto"/>
        <w:ind w:right="133"/>
        <w:jc w:val="left"/>
        <w:rPr>
          <w:sz w:val="24"/>
        </w:rPr>
      </w:pPr>
      <w:r>
        <w:rPr>
          <w:sz w:val="24"/>
        </w:rPr>
        <w:t>были</w:t>
      </w:r>
      <w:r>
        <w:rPr>
          <w:spacing w:val="39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38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38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37"/>
          <w:sz w:val="24"/>
        </w:rPr>
        <w:t xml:space="preserve"> </w:t>
      </w:r>
      <w:r>
        <w:rPr>
          <w:sz w:val="24"/>
        </w:rPr>
        <w:t>понятию</w:t>
      </w:r>
      <w:r>
        <w:rPr>
          <w:spacing w:val="39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37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37"/>
          <w:sz w:val="24"/>
        </w:rPr>
        <w:t xml:space="preserve"> </w:t>
      </w:r>
      <w:r>
        <w:rPr>
          <w:sz w:val="24"/>
        </w:rPr>
        <w:t>всего,</w:t>
      </w:r>
      <w:r>
        <w:rPr>
          <w:spacing w:val="38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37"/>
          <w:sz w:val="24"/>
        </w:rPr>
        <w:t xml:space="preserve"> </w:t>
      </w:r>
      <w:r>
        <w:rPr>
          <w:sz w:val="24"/>
        </w:rPr>
        <w:t>алго-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ритма;</w:t>
      </w:r>
    </w:p>
    <w:p w14:paraId="48D67248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4"/>
        <w:ind w:hanging="340"/>
        <w:jc w:val="left"/>
        <w:rPr>
          <w:sz w:val="24"/>
        </w:rPr>
      </w:pPr>
      <w:r>
        <w:rPr>
          <w:sz w:val="24"/>
        </w:rPr>
        <w:t>проанализирован</w:t>
      </w:r>
      <w:r>
        <w:rPr>
          <w:spacing w:val="-4"/>
          <w:sz w:val="24"/>
        </w:rPr>
        <w:t xml:space="preserve"> </w:t>
      </w:r>
      <w:r>
        <w:rPr>
          <w:sz w:val="24"/>
        </w:rPr>
        <w:t>феномен</w:t>
      </w:r>
      <w:r>
        <w:rPr>
          <w:spacing w:val="-4"/>
          <w:sz w:val="24"/>
        </w:rPr>
        <w:t xml:space="preserve"> </w:t>
      </w:r>
      <w:r>
        <w:rPr>
          <w:sz w:val="24"/>
        </w:rPr>
        <w:t>зарождающегося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14:paraId="65EB0574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исследованы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технологии.</w:t>
      </w:r>
    </w:p>
    <w:p w14:paraId="043D100E" w14:textId="77777777" w:rsidR="00A45A12" w:rsidRDefault="00AA0DC5">
      <w:pPr>
        <w:pStyle w:val="a3"/>
        <w:ind w:left="134" w:right="131"/>
      </w:pPr>
      <w:r>
        <w:t>Информационные технологии, а затем информационные и коммуникационные технологии (ИКТ)</w:t>
      </w:r>
      <w:r>
        <w:rPr>
          <w:spacing w:val="-57"/>
        </w:rPr>
        <w:t xml:space="preserve"> </w:t>
      </w:r>
      <w:r>
        <w:t>радикальным</w:t>
      </w:r>
      <w:r>
        <w:rPr>
          <w:spacing w:val="-14"/>
        </w:rPr>
        <w:t xml:space="preserve"> </w:t>
      </w:r>
      <w:r>
        <w:t>образом</w:t>
      </w:r>
      <w:r>
        <w:rPr>
          <w:spacing w:val="-12"/>
        </w:rPr>
        <w:t xml:space="preserve"> </w:t>
      </w:r>
      <w:r>
        <w:t>изменили</w:t>
      </w:r>
      <w:r>
        <w:rPr>
          <w:spacing w:val="-10"/>
        </w:rPr>
        <w:t xml:space="preserve"> </w:t>
      </w:r>
      <w:r>
        <w:t>человеческую</w:t>
      </w:r>
      <w:r>
        <w:rPr>
          <w:spacing w:val="-10"/>
        </w:rPr>
        <w:t xml:space="preserve"> </w:t>
      </w:r>
      <w:r>
        <w:t>цивилизацию,</w:t>
      </w:r>
      <w:r>
        <w:rPr>
          <w:spacing w:val="-12"/>
        </w:rPr>
        <w:t xml:space="preserve"> </w:t>
      </w:r>
      <w:r>
        <w:t>открыв</w:t>
      </w:r>
      <w:r>
        <w:rPr>
          <w:spacing w:val="-13"/>
        </w:rPr>
        <w:t xml:space="preserve"> </w:t>
      </w:r>
      <w:r>
        <w:t>беспрецедентные</w:t>
      </w:r>
      <w:r>
        <w:rPr>
          <w:spacing w:val="-13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для хранения, обработки, передачи огромных массивов различной информации. Изменилась струк-</w:t>
      </w:r>
      <w:r>
        <w:rPr>
          <w:spacing w:val="1"/>
        </w:rPr>
        <w:t xml:space="preserve"> </w:t>
      </w:r>
      <w:r>
        <w:t>тура человеческой деятельности — в ней важнейшую роль стал играть информационный фактор.</w:t>
      </w:r>
      <w:r>
        <w:rPr>
          <w:spacing w:val="1"/>
        </w:rPr>
        <w:t xml:space="preserve"> </w:t>
      </w:r>
      <w:r>
        <w:t>Исключительно значимыми оказались социальные последствия внедрения ИТ и ИКТ, которые по-</w:t>
      </w:r>
      <w:r>
        <w:rPr>
          <w:spacing w:val="1"/>
        </w:rPr>
        <w:t xml:space="preserve"> </w:t>
      </w:r>
      <w:r>
        <w:t>служили базой разработки и широкого распространения социальных сетей и процесса информати-</w:t>
      </w:r>
      <w:r>
        <w:rPr>
          <w:spacing w:val="1"/>
        </w:rPr>
        <w:t xml:space="preserve"> </w:t>
      </w:r>
      <w:r>
        <w:t>зации общества. На сегодняшний день процесс информатизации приобретает качественно новые</w:t>
      </w:r>
      <w:r>
        <w:rPr>
          <w:spacing w:val="1"/>
        </w:rPr>
        <w:t xml:space="preserve"> </w:t>
      </w:r>
      <w:r>
        <w:t>черты. Возникло понятие «цифровой экономики», что подразумевает превращение информации в</w:t>
      </w:r>
      <w:r>
        <w:rPr>
          <w:spacing w:val="1"/>
        </w:rPr>
        <w:t xml:space="preserve"> </w:t>
      </w:r>
      <w:r>
        <w:t>важнейшую экономическую категорию, быстрое развитие информационного бизнеса и рынка. По-</w:t>
      </w:r>
      <w:r>
        <w:rPr>
          <w:spacing w:val="1"/>
        </w:rPr>
        <w:t xml:space="preserve"> </w:t>
      </w:r>
      <w:r>
        <w:t>явились и интенсивно развиваются новые технологии: облачные, аддитивные, квантовые и пр. Од-</w:t>
      </w:r>
      <w:r>
        <w:rPr>
          <w:spacing w:val="1"/>
        </w:rPr>
        <w:t xml:space="preserve"> </w:t>
      </w:r>
      <w:r>
        <w:t>нако цифровая революция (её часто называют третьей революцией) является только прелюдией к</w:t>
      </w:r>
      <w:r>
        <w:rPr>
          <w:spacing w:val="1"/>
        </w:rPr>
        <w:t xml:space="preserve"> </w:t>
      </w:r>
      <w:r>
        <w:t>новой, более масштабной четвёртой промышленной революции. Все эти изменения самым реши-</w:t>
      </w:r>
      <w:r>
        <w:rPr>
          <w:spacing w:val="1"/>
        </w:rPr>
        <w:t xml:space="preserve"> </w:t>
      </w:r>
      <w:r>
        <w:t>тельным образом влияют на школьный курс технологии, что было подчёркнуто в «Концепции пре-</w:t>
      </w:r>
      <w:r>
        <w:rPr>
          <w:spacing w:val="1"/>
        </w:rPr>
        <w:t xml:space="preserve"> </w:t>
      </w:r>
      <w:r>
        <w:t>подавания предметной области «Технология» в образовательных организациях Российской Феде-</w:t>
      </w:r>
      <w:r>
        <w:rPr>
          <w:spacing w:val="1"/>
        </w:rPr>
        <w:t xml:space="preserve"> </w:t>
      </w:r>
      <w:r>
        <w:t>рации, реализующих основные общеобразовательные программы» (далее — «Концепция препода-</w:t>
      </w:r>
      <w:r>
        <w:rPr>
          <w:spacing w:val="1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предметной области</w:t>
      </w:r>
      <w:r>
        <w:rPr>
          <w:spacing w:val="6"/>
        </w:rPr>
        <w:t xml:space="preserve"> </w:t>
      </w:r>
      <w:r>
        <w:t>«Технология»).</w:t>
      </w:r>
    </w:p>
    <w:p w14:paraId="359DA58E" w14:textId="77777777" w:rsidR="00A45A12" w:rsidRDefault="00A45A12">
      <w:pPr>
        <w:sectPr w:rsidR="00A45A12">
          <w:pgSz w:w="11910" w:h="16840"/>
          <w:pgMar w:top="1140" w:right="660" w:bottom="720" w:left="660" w:header="0" w:footer="527" w:gutter="0"/>
          <w:cols w:space="720"/>
        </w:sectPr>
      </w:pPr>
    </w:p>
    <w:p w14:paraId="7BE50276" w14:textId="77777777" w:rsidR="00A45A12" w:rsidRDefault="00AA0DC5">
      <w:pPr>
        <w:pStyle w:val="1"/>
        <w:spacing w:before="62"/>
        <w:ind w:left="134"/>
        <w:jc w:val="left"/>
      </w:pPr>
      <w:r>
        <w:lastRenderedPageBreak/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ПРЕДМЕТНОЙ</w:t>
      </w:r>
      <w:r>
        <w:rPr>
          <w:spacing w:val="-8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«ТЕХНОЛОГИЯ»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ОСНОВНОМ</w:t>
      </w:r>
      <w:r>
        <w:rPr>
          <w:spacing w:val="-57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ОБРАЗОВАНИИ</w:t>
      </w:r>
    </w:p>
    <w:p w14:paraId="1B9C6CD2" w14:textId="77777777" w:rsidR="00A45A12" w:rsidRDefault="00AA0DC5">
      <w:pPr>
        <w:pStyle w:val="a3"/>
        <w:spacing w:before="122" w:line="237" w:lineRule="auto"/>
        <w:ind w:left="134" w:right="133"/>
      </w:pPr>
      <w:r>
        <w:t xml:space="preserve">Основной </w:t>
      </w:r>
      <w:r>
        <w:rPr>
          <w:b/>
        </w:rPr>
        <w:t xml:space="preserve">целью </w:t>
      </w:r>
      <w:r>
        <w:t>освоения предметной области «Технология» является формирование техноло-</w:t>
      </w:r>
      <w:r>
        <w:rPr>
          <w:spacing w:val="1"/>
        </w:rPr>
        <w:t xml:space="preserve"> </w:t>
      </w:r>
      <w:r>
        <w:t>гической грамотности, глобальных компетенций, творческого мышления, необходимых для пере-</w:t>
      </w:r>
      <w:r>
        <w:rPr>
          <w:spacing w:val="1"/>
        </w:rPr>
        <w:t xml:space="preserve"> </w:t>
      </w:r>
      <w:r>
        <w:t>хода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приоритетам</w:t>
      </w:r>
      <w:r>
        <w:rPr>
          <w:spacing w:val="-3"/>
        </w:rPr>
        <w:t xml:space="preserve"> </w:t>
      </w:r>
      <w:r>
        <w:t>научно-технологического развития</w:t>
      </w:r>
      <w:r>
        <w:rPr>
          <w:spacing w:val="-1"/>
        </w:rPr>
        <w:t xml:space="preserve"> </w:t>
      </w:r>
      <w:r>
        <w:t>Российской Федерации.</w:t>
      </w:r>
    </w:p>
    <w:p w14:paraId="5B0762D1" w14:textId="77777777" w:rsidR="00A45A12" w:rsidRDefault="00AA0DC5">
      <w:pPr>
        <w:spacing w:before="7" w:line="275" w:lineRule="exact"/>
        <w:ind w:left="362"/>
        <w:jc w:val="both"/>
        <w:rPr>
          <w:sz w:val="24"/>
        </w:rPr>
      </w:pPr>
      <w:r>
        <w:rPr>
          <w:b/>
          <w:sz w:val="24"/>
        </w:rPr>
        <w:t>Задачами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14:paraId="4566E469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2"/>
        </w:tabs>
        <w:ind w:right="126"/>
        <w:rPr>
          <w:sz w:val="24"/>
        </w:rPr>
      </w:pPr>
      <w:r>
        <w:rPr>
          <w:sz w:val="24"/>
        </w:rPr>
        <w:t>овладение знаниями, умениями и опытом деятельности в предметной области «Технология»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как необходимым компонентом общей культуры человека цифрового социума и актуальными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технологиями;</w:t>
      </w:r>
    </w:p>
    <w:p w14:paraId="17556CFC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2"/>
        </w:tabs>
        <w:ind w:right="134"/>
        <w:rPr>
          <w:sz w:val="24"/>
        </w:rPr>
      </w:pPr>
      <w:r>
        <w:rPr>
          <w:sz w:val="24"/>
        </w:rPr>
        <w:t>овладение трудовыми умениями и необходимыми технологическими знаниями по преобразо-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ванию материи, энергии и информации в соответствии с поставленными целями, исходя из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 социальных, экологических, эстетических критериев, а также критериев 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общественной безопасности;</w:t>
      </w:r>
    </w:p>
    <w:p w14:paraId="4342B50C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2"/>
        </w:tabs>
        <w:spacing w:before="1" w:line="237" w:lineRule="auto"/>
        <w:ind w:right="138"/>
        <w:rPr>
          <w:sz w:val="24"/>
        </w:rPr>
      </w:pPr>
      <w:r>
        <w:rPr>
          <w:sz w:val="24"/>
        </w:rPr>
        <w:t>формирование у обучающихся культуры проектной и исследовательской деятельности, го-</w:t>
      </w:r>
      <w:r>
        <w:rPr>
          <w:spacing w:val="1"/>
          <w:sz w:val="24"/>
        </w:rPr>
        <w:t xml:space="preserve"> </w:t>
      </w:r>
      <w:r>
        <w:rPr>
          <w:sz w:val="24"/>
        </w:rPr>
        <w:t>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предложению 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</w:p>
    <w:p w14:paraId="71285B5B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2"/>
        </w:tabs>
        <w:spacing w:before="3"/>
        <w:ind w:right="15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3"/>
          <w:sz w:val="24"/>
        </w:rPr>
        <w:t xml:space="preserve"> </w:t>
      </w:r>
      <w:r>
        <w:rPr>
          <w:sz w:val="24"/>
        </w:rPr>
        <w:t>сервисов,</w:t>
      </w:r>
      <w:r>
        <w:rPr>
          <w:spacing w:val="11"/>
          <w:sz w:val="24"/>
        </w:rPr>
        <w:t xml:space="preserve"> </w:t>
      </w:r>
      <w:r>
        <w:rPr>
          <w:sz w:val="24"/>
        </w:rPr>
        <w:t>а</w:t>
      </w:r>
      <w:r>
        <w:rPr>
          <w:spacing w:val="7"/>
          <w:sz w:val="24"/>
        </w:rPr>
        <w:t xml:space="preserve"> </w:t>
      </w:r>
      <w:r>
        <w:rPr>
          <w:sz w:val="24"/>
        </w:rPr>
        <w:t>также</w:t>
      </w:r>
      <w:r>
        <w:rPr>
          <w:spacing w:val="9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1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технологий;</w:t>
      </w:r>
    </w:p>
    <w:p w14:paraId="3445B5A2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2"/>
        </w:tabs>
        <w:spacing w:before="1"/>
        <w:ind w:right="135"/>
        <w:rPr>
          <w:sz w:val="24"/>
        </w:rPr>
      </w:pPr>
      <w:r>
        <w:rPr>
          <w:sz w:val="24"/>
        </w:rPr>
        <w:t>развитие умений оценивать свои профессиональные интересы и склонности в плане подго-</w:t>
      </w:r>
      <w:r>
        <w:rPr>
          <w:spacing w:val="1"/>
          <w:sz w:val="24"/>
        </w:rPr>
        <w:t xml:space="preserve"> </w:t>
      </w:r>
      <w:r>
        <w:rPr>
          <w:sz w:val="24"/>
        </w:rPr>
        <w:t>товки к будущей профессиональной деятельности, владение методиками оценки своих про-</w:t>
      </w:r>
      <w:r>
        <w:rPr>
          <w:spacing w:val="1"/>
          <w:sz w:val="24"/>
        </w:rPr>
        <w:t xml:space="preserve"> </w:t>
      </w:r>
      <w:r>
        <w:rPr>
          <w:sz w:val="24"/>
        </w:rPr>
        <w:t>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предпочтений.</w:t>
      </w:r>
    </w:p>
    <w:p w14:paraId="7155E030" w14:textId="77777777" w:rsidR="00A45A12" w:rsidRDefault="00AA0DC5">
      <w:pPr>
        <w:pStyle w:val="a3"/>
        <w:ind w:left="134" w:right="125"/>
      </w:pPr>
      <w:r>
        <w:t>Как</w:t>
      </w:r>
      <w:r>
        <w:rPr>
          <w:spacing w:val="1"/>
        </w:rPr>
        <w:t xml:space="preserve"> </w:t>
      </w:r>
      <w:r>
        <w:t>подчёркивается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ведущей</w:t>
      </w:r>
      <w:r>
        <w:rPr>
          <w:spacing w:val="-57"/>
        </w:rPr>
        <w:t xml:space="preserve"> </w:t>
      </w:r>
      <w:r>
        <w:t>формой учебной деятельности, направленной на достижение поставленных целей, является про-</w:t>
      </w:r>
      <w:r>
        <w:rPr>
          <w:spacing w:val="1"/>
        </w:rPr>
        <w:t xml:space="preserve"> </w:t>
      </w:r>
      <w:r>
        <w:t>ектная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полном</w:t>
      </w:r>
      <w:r>
        <w:rPr>
          <w:spacing w:val="-10"/>
        </w:rPr>
        <w:t xml:space="preserve"> </w:t>
      </w:r>
      <w:r>
        <w:t>цикле: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формулирования</w:t>
      </w:r>
      <w:r>
        <w:rPr>
          <w:spacing w:val="-10"/>
        </w:rPr>
        <w:t xml:space="preserve"> </w:t>
      </w:r>
      <w:r>
        <w:t>проблемы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постановки</w:t>
      </w:r>
      <w:r>
        <w:rPr>
          <w:spacing w:val="-11"/>
        </w:rPr>
        <w:t xml:space="preserve"> </w:t>
      </w:r>
      <w:r>
        <w:t>конкретной</w:t>
      </w:r>
      <w:r>
        <w:rPr>
          <w:spacing w:val="-1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до получения конкретных значимых результатов. Именно в процессе проектной деятельности до-</w:t>
      </w:r>
      <w:r>
        <w:rPr>
          <w:spacing w:val="1"/>
        </w:rPr>
        <w:t xml:space="preserve"> </w:t>
      </w:r>
      <w:r>
        <w:t>стигается синтез многообразия аспектов образовательного процесса, включая личностные интересы</w:t>
      </w:r>
      <w:r>
        <w:rPr>
          <w:spacing w:val="-57"/>
        </w:rPr>
        <w:t xml:space="preserve"> </w:t>
      </w:r>
      <w:r>
        <w:t>обучающихся. При этом разработка и реализация проекта должна осуществляться в определённых</w:t>
      </w:r>
      <w:r>
        <w:rPr>
          <w:spacing w:val="1"/>
        </w:rPr>
        <w:t xml:space="preserve"> </w:t>
      </w:r>
      <w:r>
        <w:t>масштабах, позволяющих реализовать исследовательскую деятельность и использовать знания, по-</w:t>
      </w:r>
      <w:r>
        <w:rPr>
          <w:spacing w:val="1"/>
        </w:rPr>
        <w:t xml:space="preserve"> </w:t>
      </w:r>
      <w:r>
        <w:t>лученные</w:t>
      </w:r>
      <w:r>
        <w:rPr>
          <w:spacing w:val="-3"/>
        </w:rPr>
        <w:t xml:space="preserve"> </w:t>
      </w:r>
      <w:r>
        <w:t>обучающимися на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предметах.</w:t>
      </w:r>
    </w:p>
    <w:p w14:paraId="06869790" w14:textId="77777777" w:rsidR="00A45A12" w:rsidRDefault="00AA0DC5">
      <w:pPr>
        <w:pStyle w:val="a3"/>
        <w:ind w:left="134" w:right="136"/>
      </w:pPr>
      <w:r>
        <w:t>Важно подчеркнуть, что именно в технологии реализуются все аспекты фундаментальной 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«знания»,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именно:</w:t>
      </w:r>
    </w:p>
    <w:p w14:paraId="7471282E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3" w:line="237" w:lineRule="auto"/>
        <w:ind w:right="137"/>
        <w:jc w:val="left"/>
        <w:rPr>
          <w:sz w:val="24"/>
        </w:rPr>
      </w:pPr>
      <w:r>
        <w:rPr>
          <w:sz w:val="24"/>
        </w:rPr>
        <w:t>понятийное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знание,</w:t>
      </w:r>
      <w:r>
        <w:rPr>
          <w:spacing w:val="18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7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7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3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20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область;</w:t>
      </w:r>
    </w:p>
    <w:p w14:paraId="341F67BF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6" w:line="237" w:lineRule="auto"/>
        <w:ind w:right="132"/>
        <w:jc w:val="left"/>
        <w:rPr>
          <w:sz w:val="24"/>
        </w:rPr>
      </w:pPr>
      <w:r>
        <w:rPr>
          <w:sz w:val="24"/>
        </w:rPr>
        <w:t>алгоритмическое</w:t>
      </w:r>
      <w:r>
        <w:rPr>
          <w:spacing w:val="5"/>
          <w:sz w:val="24"/>
        </w:rPr>
        <w:t xml:space="preserve"> </w:t>
      </w:r>
      <w:r>
        <w:rPr>
          <w:sz w:val="24"/>
        </w:rPr>
        <w:t>(технологическое)</w:t>
      </w:r>
      <w:r>
        <w:rPr>
          <w:spacing w:val="5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7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5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5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6"/>
          <w:sz w:val="24"/>
        </w:rPr>
        <w:t xml:space="preserve"> </w:t>
      </w:r>
      <w:r>
        <w:rPr>
          <w:sz w:val="24"/>
        </w:rPr>
        <w:t>приводящих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желаемому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3"/>
          <w:sz w:val="24"/>
        </w:rPr>
        <w:t xml:space="preserve"> </w:t>
      </w:r>
      <w:r>
        <w:rPr>
          <w:sz w:val="24"/>
        </w:rPr>
        <w:t>при соблюдении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условий;</w:t>
      </w:r>
    </w:p>
    <w:p w14:paraId="33DBC7C1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5" w:line="237" w:lineRule="auto"/>
        <w:ind w:right="128"/>
        <w:jc w:val="left"/>
        <w:rPr>
          <w:sz w:val="24"/>
        </w:rPr>
      </w:pPr>
      <w:r>
        <w:rPr>
          <w:sz w:val="24"/>
        </w:rPr>
        <w:t>предметное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знание,</w:t>
      </w:r>
      <w:r>
        <w:rPr>
          <w:spacing w:val="3"/>
          <w:sz w:val="24"/>
        </w:rPr>
        <w:t xml:space="preserve"> </w:t>
      </w:r>
      <w:r>
        <w:rPr>
          <w:sz w:val="24"/>
        </w:rPr>
        <w:t>складывающееся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3"/>
          <w:sz w:val="24"/>
        </w:rPr>
        <w:t xml:space="preserve"> </w:t>
      </w:r>
      <w:r>
        <w:rPr>
          <w:sz w:val="24"/>
        </w:rPr>
        <w:t>сути</w:t>
      </w:r>
      <w:r>
        <w:rPr>
          <w:spacing w:val="5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той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 области;</w:t>
      </w:r>
    </w:p>
    <w:p w14:paraId="118B07E4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3" w:line="275" w:lineRule="exact"/>
        <w:ind w:hanging="340"/>
        <w:jc w:val="left"/>
        <w:rPr>
          <w:sz w:val="24"/>
        </w:rPr>
      </w:pPr>
      <w:r>
        <w:rPr>
          <w:sz w:val="24"/>
        </w:rPr>
        <w:t>методологическое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процессов.</w:t>
      </w:r>
    </w:p>
    <w:p w14:paraId="1DBA61F7" w14:textId="77777777" w:rsidR="00A45A12" w:rsidRDefault="00AA0DC5">
      <w:pPr>
        <w:pStyle w:val="a3"/>
        <w:ind w:left="134"/>
        <w:jc w:val="left"/>
      </w:pPr>
      <w:r>
        <w:t>Как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всякий</w:t>
      </w:r>
      <w:r>
        <w:rPr>
          <w:spacing w:val="-3"/>
        </w:rPr>
        <w:t xml:space="preserve"> </w:t>
      </w:r>
      <w:r>
        <w:t>общеобразовательный</w:t>
      </w:r>
      <w:r>
        <w:rPr>
          <w:spacing w:val="-5"/>
        </w:rPr>
        <w:t xml:space="preserve"> </w:t>
      </w:r>
      <w:r>
        <w:t>предмет,</w:t>
      </w:r>
      <w:r>
        <w:rPr>
          <w:spacing w:val="2"/>
        </w:rPr>
        <w:t xml:space="preserve"> </w:t>
      </w:r>
      <w:r>
        <w:t>«Технология»</w:t>
      </w:r>
      <w:r>
        <w:rPr>
          <w:spacing w:val="-11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значимые</w:t>
      </w:r>
      <w:r>
        <w:rPr>
          <w:spacing w:val="-5"/>
        </w:rPr>
        <w:t xml:space="preserve"> </w:t>
      </w:r>
      <w:r>
        <w:t>аспекты</w:t>
      </w:r>
      <w:r>
        <w:rPr>
          <w:spacing w:val="-57"/>
        </w:rPr>
        <w:t xml:space="preserve"> </w:t>
      </w:r>
      <w:r>
        <w:t>действительности,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14:paraId="124CF3AF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2"/>
        </w:tabs>
        <w:spacing w:before="2"/>
        <w:ind w:right="131"/>
        <w:rPr>
          <w:sz w:val="24"/>
        </w:rPr>
      </w:pPr>
      <w:r>
        <w:rPr>
          <w:sz w:val="24"/>
        </w:rPr>
        <w:t>технологизация всех сторон человеческой жизни и деятельности является столь масштабной,</w:t>
      </w:r>
      <w:r>
        <w:rPr>
          <w:spacing w:val="1"/>
          <w:sz w:val="24"/>
        </w:rPr>
        <w:t xml:space="preserve"> </w:t>
      </w:r>
      <w:r>
        <w:rPr>
          <w:sz w:val="24"/>
        </w:rPr>
        <w:t>что интуитивных представлений о сущности и структуре технологического процесса явно не-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 для успешной социализации учащихся — необходимо целенаправленное освоение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всех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этапов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технологической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цикла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этом</w:t>
      </w:r>
      <w:r>
        <w:rPr>
          <w:spacing w:val="-58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 освоения технологии:</w:t>
      </w:r>
    </w:p>
    <w:p w14:paraId="2D2D47D5" w14:textId="77777777" w:rsidR="00A45A12" w:rsidRDefault="00AA0DC5" w:rsidP="00AD2979">
      <w:pPr>
        <w:pStyle w:val="a5"/>
        <w:numPr>
          <w:ilvl w:val="0"/>
          <w:numId w:val="23"/>
        </w:numPr>
        <w:tabs>
          <w:tab w:val="left" w:pos="702"/>
        </w:tabs>
        <w:spacing w:line="274" w:lineRule="exact"/>
        <w:ind w:hanging="340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представления;</w:t>
      </w:r>
    </w:p>
    <w:p w14:paraId="3D298641" w14:textId="77777777" w:rsidR="00A45A12" w:rsidRDefault="00AA0DC5" w:rsidP="00AD2979">
      <w:pPr>
        <w:pStyle w:val="a5"/>
        <w:numPr>
          <w:ilvl w:val="0"/>
          <w:numId w:val="23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пользователя;</w:t>
      </w:r>
    </w:p>
    <w:p w14:paraId="7D103736" w14:textId="77777777" w:rsidR="00A45A12" w:rsidRDefault="00AA0DC5" w:rsidP="00AD2979">
      <w:pPr>
        <w:pStyle w:val="a5"/>
        <w:numPr>
          <w:ilvl w:val="0"/>
          <w:numId w:val="23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когнитивно-продуктивный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технологий);</w:t>
      </w:r>
    </w:p>
    <w:p w14:paraId="72231D62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2"/>
        </w:tabs>
        <w:spacing w:before="2"/>
        <w:ind w:right="132"/>
        <w:rPr>
          <w:sz w:val="24"/>
        </w:rPr>
      </w:pP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вся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осу-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ществляется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использования этих технологий при изготовлении изделий становится важной задачей в курсе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технологии;</w:t>
      </w:r>
    </w:p>
    <w:p w14:paraId="482B21BA" w14:textId="77777777" w:rsidR="00A45A12" w:rsidRDefault="00AA0DC5">
      <w:pPr>
        <w:pStyle w:val="a3"/>
        <w:spacing w:line="208" w:lineRule="auto"/>
        <w:ind w:left="134" w:right="125"/>
      </w:pPr>
      <w:r>
        <w:t>появление</w:t>
      </w:r>
      <w:r>
        <w:rPr>
          <w:spacing w:val="-4"/>
        </w:rPr>
        <w:t xml:space="preserve"> </w:t>
      </w:r>
      <w:r>
        <w:t>феномена</w:t>
      </w:r>
      <w:r>
        <w:rPr>
          <w:spacing w:val="-2"/>
        </w:rPr>
        <w:t xml:space="preserve"> </w:t>
      </w:r>
      <w:r>
        <w:t>«больших</w:t>
      </w:r>
      <w:r>
        <w:rPr>
          <w:spacing w:val="-4"/>
        </w:rPr>
        <w:t xml:space="preserve"> </w:t>
      </w:r>
      <w:r>
        <w:t>данных»</w:t>
      </w:r>
      <w:r>
        <w:rPr>
          <w:spacing w:val="-11"/>
        </w:rPr>
        <w:t xml:space="preserve"> </w:t>
      </w:r>
      <w:r>
        <w:t>оказывает</w:t>
      </w:r>
      <w:r>
        <w:rPr>
          <w:spacing w:val="-3"/>
        </w:rPr>
        <w:t xml:space="preserve"> </w:t>
      </w:r>
      <w:r>
        <w:t>существенное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далеко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позитивное</w:t>
      </w:r>
      <w:r>
        <w:rPr>
          <w:spacing w:val="-4"/>
        </w:rPr>
        <w:t xml:space="preserve"> </w:t>
      </w:r>
      <w:r>
        <w:t>влияние</w:t>
      </w:r>
      <w:r>
        <w:rPr>
          <w:spacing w:val="-5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процесс</w:t>
      </w:r>
      <w:r>
        <w:rPr>
          <w:spacing w:val="11"/>
        </w:rPr>
        <w:t xml:space="preserve"> </w:t>
      </w:r>
      <w:r>
        <w:t>познания,</w:t>
      </w:r>
      <w:r>
        <w:rPr>
          <w:spacing w:val="12"/>
        </w:rPr>
        <w:t xml:space="preserve"> </w:t>
      </w:r>
      <w:r>
        <w:t>что</w:t>
      </w:r>
      <w:r>
        <w:rPr>
          <w:spacing w:val="13"/>
        </w:rPr>
        <w:t xml:space="preserve"> </w:t>
      </w:r>
      <w:r>
        <w:t>говорит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необходимости</w:t>
      </w:r>
      <w:r>
        <w:rPr>
          <w:spacing w:val="14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принципиально</w:t>
      </w:r>
      <w:r>
        <w:rPr>
          <w:spacing w:val="10"/>
        </w:rPr>
        <w:t xml:space="preserve"> </w:t>
      </w:r>
      <w:r>
        <w:t>новых</w:t>
      </w:r>
      <w:r>
        <w:rPr>
          <w:spacing w:val="14"/>
        </w:rPr>
        <w:t xml:space="preserve"> </w:t>
      </w:r>
      <w:r>
        <w:t>технологий</w:t>
      </w:r>
      <w:r>
        <w:rPr>
          <w:spacing w:val="7"/>
        </w:rPr>
        <w:t xml:space="preserve"> </w:t>
      </w:r>
      <w:r>
        <w:t>—</w:t>
      </w:r>
    </w:p>
    <w:p w14:paraId="39B9B06A" w14:textId="77777777" w:rsidR="00A45A12" w:rsidRDefault="00A45A12">
      <w:pPr>
        <w:spacing w:line="208" w:lineRule="auto"/>
        <w:sectPr w:rsidR="00A45A12">
          <w:pgSz w:w="11910" w:h="16840"/>
          <w:pgMar w:top="660" w:right="660" w:bottom="720" w:left="660" w:header="0" w:footer="527" w:gutter="0"/>
          <w:cols w:space="720"/>
        </w:sectPr>
      </w:pPr>
    </w:p>
    <w:p w14:paraId="23B1B62A" w14:textId="77777777" w:rsidR="00A45A12" w:rsidRDefault="00AA0DC5">
      <w:pPr>
        <w:pStyle w:val="a3"/>
        <w:spacing w:before="95" w:line="208" w:lineRule="auto"/>
        <w:ind w:left="134" w:right="138" w:firstLine="0"/>
      </w:pPr>
      <w:r>
        <w:lastRenderedPageBreak/>
        <w:t>информационно-когнитивных, нацеленных на освоение учащимися знаний, на развитии умения</w:t>
      </w:r>
      <w:r>
        <w:rPr>
          <w:spacing w:val="1"/>
        </w:rPr>
        <w:t xml:space="preserve"> </w:t>
      </w:r>
      <w:r>
        <w:t>учиться.</w:t>
      </w:r>
    </w:p>
    <w:p w14:paraId="73A6330F" w14:textId="77777777" w:rsidR="00A45A12" w:rsidRDefault="00AA0DC5">
      <w:pPr>
        <w:pStyle w:val="a3"/>
        <w:spacing w:before="163"/>
        <w:ind w:left="134" w:right="134"/>
      </w:pPr>
      <w:r>
        <w:t>Все эти позиции обозначены в «Концепции преподавания предметной области «Технология» 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общеобразова-</w:t>
      </w:r>
      <w:r>
        <w:rPr>
          <w:spacing w:val="1"/>
        </w:rPr>
        <w:t xml:space="preserve"> </w:t>
      </w:r>
      <w:r>
        <w:t>тельные программы». Современный курс технологии, как подчёркивается во ФГОС, должен со-</w:t>
      </w:r>
      <w:r>
        <w:rPr>
          <w:spacing w:val="1"/>
        </w:rPr>
        <w:t xml:space="preserve"> </w:t>
      </w:r>
      <w:r>
        <w:t>держать ответы на</w:t>
      </w:r>
      <w:r>
        <w:rPr>
          <w:spacing w:val="-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принципиальные</w:t>
      </w:r>
      <w:r>
        <w:rPr>
          <w:spacing w:val="-2"/>
        </w:rPr>
        <w:t xml:space="preserve"> </w:t>
      </w:r>
      <w:r>
        <w:t>вызовы.</w:t>
      </w:r>
    </w:p>
    <w:p w14:paraId="4A01C36E" w14:textId="77777777" w:rsidR="00A45A12" w:rsidRDefault="00AA0DC5">
      <w:pPr>
        <w:pStyle w:val="a3"/>
        <w:ind w:left="134" w:right="136"/>
      </w:pPr>
      <w:r>
        <w:t>Разумеется, этот новый контекст никак не умаляет (скорее, увеличивает) значимость ручного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интеллекта и</w:t>
      </w:r>
      <w:r>
        <w:rPr>
          <w:spacing w:val="-1"/>
        </w:rPr>
        <w:t xml:space="preserve"> </w:t>
      </w:r>
      <w:r>
        <w:t>адекватных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окружающем мире.</w:t>
      </w:r>
    </w:p>
    <w:p w14:paraId="40B32BE7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34A807B3" w14:textId="77777777" w:rsidR="00A45A12" w:rsidRDefault="00AA0DC5">
      <w:pPr>
        <w:pStyle w:val="1"/>
        <w:ind w:left="134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«ТЕХНОЛОГИЯ»</w:t>
      </w:r>
    </w:p>
    <w:p w14:paraId="2D3C1C25" w14:textId="77777777" w:rsidR="00A45A12" w:rsidRDefault="00AA0DC5">
      <w:pPr>
        <w:pStyle w:val="a3"/>
        <w:spacing w:before="115"/>
        <w:ind w:left="134" w:right="125"/>
      </w:pPr>
      <w:r>
        <w:t>Основной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«Технология»: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 технологии идёт неразрывно с процессом познания — построения и анализа разнообраз-</w:t>
      </w:r>
      <w:r>
        <w:rPr>
          <w:spacing w:val="1"/>
        </w:rPr>
        <w:t xml:space="preserve"> </w:t>
      </w:r>
      <w:r>
        <w:t>ных</w:t>
      </w:r>
      <w:r>
        <w:rPr>
          <w:spacing w:val="-13"/>
        </w:rPr>
        <w:t xml:space="preserve"> </w:t>
      </w:r>
      <w:r>
        <w:t>моделей.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этом</w:t>
      </w:r>
      <w:r>
        <w:rPr>
          <w:spacing w:val="-14"/>
        </w:rPr>
        <w:t xml:space="preserve"> </w:t>
      </w:r>
      <w:r>
        <w:t>случае</w:t>
      </w:r>
      <w:r>
        <w:rPr>
          <w:spacing w:val="-13"/>
        </w:rPr>
        <w:t xml:space="preserve"> </w:t>
      </w:r>
      <w:r>
        <w:t>можно</w:t>
      </w:r>
      <w:r>
        <w:rPr>
          <w:spacing w:val="-14"/>
        </w:rPr>
        <w:t xml:space="preserve"> </w:t>
      </w:r>
      <w:r>
        <w:t>достичь</w:t>
      </w:r>
      <w:r>
        <w:rPr>
          <w:spacing w:val="-15"/>
        </w:rPr>
        <w:t xml:space="preserve"> </w:t>
      </w:r>
      <w:r>
        <w:t>когнитивно-продуктивного</w:t>
      </w:r>
      <w:r>
        <w:rPr>
          <w:spacing w:val="-12"/>
        </w:rPr>
        <w:t xml:space="preserve"> </w:t>
      </w:r>
      <w:r>
        <w:t>уровня</w:t>
      </w:r>
      <w:r>
        <w:rPr>
          <w:spacing w:val="-15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технологий.</w:t>
      </w:r>
    </w:p>
    <w:p w14:paraId="7610812B" w14:textId="77777777" w:rsidR="00A45A12" w:rsidRDefault="00AA0DC5">
      <w:pPr>
        <w:pStyle w:val="a3"/>
        <w:ind w:left="362" w:firstLine="0"/>
      </w:pPr>
      <w:r>
        <w:t>Современный</w:t>
      </w:r>
      <w:r>
        <w:rPr>
          <w:spacing w:val="-3"/>
        </w:rPr>
        <w:t xml:space="preserve"> </w:t>
      </w:r>
      <w:r>
        <w:t>курс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построен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модульному</w:t>
      </w:r>
      <w:r>
        <w:rPr>
          <w:spacing w:val="-8"/>
        </w:rPr>
        <w:t xml:space="preserve"> </w:t>
      </w:r>
      <w:r>
        <w:t>принципу.</w:t>
      </w:r>
    </w:p>
    <w:p w14:paraId="723844A1" w14:textId="77777777" w:rsidR="00A45A12" w:rsidRDefault="00AA0DC5">
      <w:pPr>
        <w:pStyle w:val="a3"/>
        <w:ind w:left="134" w:right="136"/>
      </w:pPr>
      <w:r>
        <w:t>Модульность — ведущий методический принцип построения содержания современных учебных</w:t>
      </w:r>
      <w:r>
        <w:rPr>
          <w:spacing w:val="1"/>
        </w:rPr>
        <w:t xml:space="preserve"> </w:t>
      </w:r>
      <w:r>
        <w:t>курсов. Она создаёт инструмент реализации в обучении индивидуальных образовательных траек-</w:t>
      </w:r>
      <w:r>
        <w:rPr>
          <w:spacing w:val="1"/>
        </w:rPr>
        <w:t xml:space="preserve"> </w:t>
      </w:r>
      <w:r>
        <w:t>торий, что является основополагающим принципом построения общеобразовательного курса тех-</w:t>
      </w:r>
      <w:r>
        <w:rPr>
          <w:spacing w:val="1"/>
        </w:rPr>
        <w:t xml:space="preserve"> </w:t>
      </w:r>
      <w:r>
        <w:t>нологии.</w:t>
      </w:r>
    </w:p>
    <w:p w14:paraId="73ADD7FC" w14:textId="77777777" w:rsidR="00A45A12" w:rsidRDefault="00AA0DC5">
      <w:pPr>
        <w:pStyle w:val="a3"/>
        <w:spacing w:before="1"/>
        <w:ind w:left="362" w:firstLine="0"/>
      </w:pPr>
      <w:r>
        <w:t>Структура</w:t>
      </w:r>
      <w:r>
        <w:rPr>
          <w:spacing w:val="-4"/>
        </w:rPr>
        <w:t xml:space="preserve"> </w:t>
      </w:r>
      <w:r>
        <w:t>модульного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такова.</w:t>
      </w:r>
    </w:p>
    <w:p w14:paraId="6F43D65B" w14:textId="77777777" w:rsidR="00A45A12" w:rsidRDefault="00A45A12">
      <w:pPr>
        <w:pStyle w:val="a3"/>
        <w:spacing w:before="9"/>
        <w:ind w:left="0" w:firstLine="0"/>
        <w:jc w:val="left"/>
        <w:rPr>
          <w:sz w:val="34"/>
        </w:rPr>
      </w:pPr>
    </w:p>
    <w:p w14:paraId="18834BFC" w14:textId="77777777" w:rsidR="00A45A12" w:rsidRDefault="00AA0DC5">
      <w:pPr>
        <w:pStyle w:val="1"/>
        <w:spacing w:before="1"/>
        <w:ind w:left="134"/>
      </w:pPr>
      <w:r>
        <w:t>Инвариантные</w:t>
      </w:r>
      <w:r>
        <w:rPr>
          <w:spacing w:val="-6"/>
        </w:rPr>
        <w:t xml:space="preserve"> </w:t>
      </w:r>
      <w:r>
        <w:t>модули</w:t>
      </w:r>
    </w:p>
    <w:p w14:paraId="0006BDD2" w14:textId="77777777" w:rsidR="00A45A12" w:rsidRDefault="00A45A12">
      <w:pPr>
        <w:pStyle w:val="a3"/>
        <w:spacing w:before="9"/>
        <w:ind w:left="0" w:firstLine="0"/>
        <w:jc w:val="left"/>
        <w:rPr>
          <w:b/>
          <w:sz w:val="20"/>
        </w:rPr>
      </w:pPr>
    </w:p>
    <w:p w14:paraId="1DACC867" w14:textId="77777777" w:rsidR="00A45A12" w:rsidRDefault="00AA0DC5">
      <w:pPr>
        <w:spacing w:before="1" w:line="274" w:lineRule="exact"/>
        <w:ind w:left="134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«Производство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технология»</w:t>
      </w:r>
    </w:p>
    <w:p w14:paraId="0890EA38" w14:textId="77777777" w:rsidR="00A45A12" w:rsidRDefault="00AA0DC5">
      <w:pPr>
        <w:pStyle w:val="a3"/>
        <w:ind w:left="134" w:right="137"/>
      </w:pPr>
      <w:r>
        <w:t>В модуле в явном виде содержится сформулированный выше методический принцип и подходы к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 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всего курса «Технология» с 5 по 9 класс. Содержание модуля построено по «восхо-</w:t>
      </w:r>
      <w:r>
        <w:rPr>
          <w:spacing w:val="1"/>
        </w:rPr>
        <w:t xml:space="preserve"> </w:t>
      </w:r>
      <w:r>
        <w:t>дящему» принципу: от умений реализации имеющихся технологий к их оценке и совершенство-</w:t>
      </w:r>
      <w:r>
        <w:rPr>
          <w:spacing w:val="1"/>
        </w:rPr>
        <w:t xml:space="preserve"> </w:t>
      </w:r>
      <w:r>
        <w:t>ванию, а от них — к знаниям и умениям, позволяющим создавать технологии. Освоение техноло-</w:t>
      </w:r>
      <w:r>
        <w:rPr>
          <w:spacing w:val="1"/>
        </w:rPr>
        <w:t xml:space="preserve"> </w:t>
      </w:r>
      <w:r>
        <w:t>гического подхода осуществляется в диалектике с творческими методами создания значимых для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продуктов.</w:t>
      </w:r>
    </w:p>
    <w:p w14:paraId="3A761C71" w14:textId="77777777" w:rsidR="00A45A12" w:rsidRDefault="00AA0DC5">
      <w:pPr>
        <w:pStyle w:val="a3"/>
        <w:ind w:left="134" w:right="126"/>
      </w:pPr>
      <w:r>
        <w:t>Особенностью современной техносферы является распространение технологического подхода 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-14"/>
        </w:rPr>
        <w:t xml:space="preserve"> </w:t>
      </w:r>
      <w:r>
        <w:t>область.</w:t>
      </w:r>
      <w:r>
        <w:rPr>
          <w:spacing w:val="-14"/>
        </w:rPr>
        <w:t xml:space="preserve"> </w:t>
      </w:r>
      <w:r>
        <w:t>Объектом</w:t>
      </w:r>
      <w:r>
        <w:rPr>
          <w:spacing w:val="-15"/>
        </w:rPr>
        <w:t xml:space="preserve"> </w:t>
      </w:r>
      <w:r>
        <w:t>технологий</w:t>
      </w:r>
      <w:r>
        <w:rPr>
          <w:spacing w:val="-13"/>
        </w:rPr>
        <w:t xml:space="preserve"> </w:t>
      </w:r>
      <w:r>
        <w:t>становятся</w:t>
      </w:r>
      <w:r>
        <w:rPr>
          <w:spacing w:val="-14"/>
        </w:rPr>
        <w:t xml:space="preserve"> </w:t>
      </w:r>
      <w:r>
        <w:t>фундаментальные</w:t>
      </w:r>
      <w:r>
        <w:rPr>
          <w:spacing w:val="-14"/>
        </w:rPr>
        <w:t xml:space="preserve"> </w:t>
      </w:r>
      <w:r>
        <w:t>составляющие</w:t>
      </w:r>
      <w:r>
        <w:rPr>
          <w:spacing w:val="-15"/>
        </w:rPr>
        <w:t xml:space="preserve"> </w:t>
      </w:r>
      <w:r>
        <w:t>цифрового</w:t>
      </w:r>
      <w:r>
        <w:rPr>
          <w:spacing w:val="-58"/>
        </w:rPr>
        <w:t xml:space="preserve"> </w:t>
      </w:r>
      <w:r>
        <w:t>социума: данные, информация, знание. Трансформация данных в информацию и информации в</w:t>
      </w:r>
      <w:r>
        <w:rPr>
          <w:spacing w:val="1"/>
        </w:rPr>
        <w:t xml:space="preserve"> </w:t>
      </w:r>
      <w:r>
        <w:t>знание в условиях появления феномена «больших данных» является одной из значимых и востре-</w:t>
      </w:r>
      <w:r>
        <w:rPr>
          <w:spacing w:val="1"/>
        </w:rPr>
        <w:t xml:space="preserve"> </w:t>
      </w:r>
      <w:r>
        <w:t>бованных 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4-й</w:t>
      </w:r>
      <w:r>
        <w:rPr>
          <w:spacing w:val="-2"/>
        </w:rPr>
        <w:t xml:space="preserve"> </w:t>
      </w:r>
      <w:r>
        <w:t>промышленной</w:t>
      </w:r>
      <w:r>
        <w:rPr>
          <w:spacing w:val="-3"/>
        </w:rPr>
        <w:t xml:space="preserve"> </w:t>
      </w:r>
      <w:r>
        <w:t>революции.</w:t>
      </w:r>
    </w:p>
    <w:p w14:paraId="602DFA6F" w14:textId="77777777" w:rsidR="00A45A12" w:rsidRDefault="00AA0DC5">
      <w:pPr>
        <w:pStyle w:val="1"/>
        <w:spacing w:before="183"/>
        <w:ind w:left="134" w:right="5606"/>
      </w:pPr>
      <w:r>
        <w:t>Модуль «Технологии обработки материалов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продуктов»</w:t>
      </w:r>
    </w:p>
    <w:p w14:paraId="5EED56EE" w14:textId="77777777" w:rsidR="00A45A12" w:rsidRDefault="00AA0DC5">
      <w:pPr>
        <w:pStyle w:val="a3"/>
        <w:spacing w:before="53"/>
        <w:ind w:left="134" w:right="127"/>
      </w:pPr>
      <w:r>
        <w:t>В данном модуле на конкретных примерах показана реализация общих положений, сформулиро-</w:t>
      </w:r>
      <w:r>
        <w:rPr>
          <w:spacing w:val="1"/>
        </w:rPr>
        <w:t xml:space="preserve"> </w:t>
      </w:r>
      <w:r>
        <w:t>ванных в модуле «Производство и технологии». Освоение технологии ведётся по единой схеме,</w:t>
      </w:r>
      <w:r>
        <w:rPr>
          <w:spacing w:val="1"/>
        </w:rPr>
        <w:t xml:space="preserve"> </w:t>
      </w:r>
      <w:r>
        <w:t>которая реализуется во всех без исключения модулях. Разумеется, в каждом конкретном случае</w:t>
      </w:r>
      <w:r>
        <w:rPr>
          <w:spacing w:val="1"/>
        </w:rPr>
        <w:t xml:space="preserve"> </w:t>
      </w:r>
      <w:r>
        <w:t>возможны отклонения от названной схемы. Однако эти отклонения только усиливают общую идею</w:t>
      </w:r>
      <w:r>
        <w:rPr>
          <w:spacing w:val="1"/>
        </w:rPr>
        <w:t xml:space="preserve"> </w:t>
      </w:r>
      <w:r>
        <w:t>об универсальном характере технологического подхода. Основная цель данного модуля: освоить</w:t>
      </w:r>
      <w:r>
        <w:rPr>
          <w:spacing w:val="1"/>
        </w:rPr>
        <w:t xml:space="preserve"> </w:t>
      </w:r>
      <w:r>
        <w:t>умения реализации уже имеющихся технологий. Значительное внимание уделяется технологиям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уникальных</w:t>
      </w:r>
      <w:r>
        <w:rPr>
          <w:spacing w:val="2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творчества.</w:t>
      </w:r>
    </w:p>
    <w:p w14:paraId="522CC3CC" w14:textId="77777777" w:rsidR="00A45A12" w:rsidRDefault="00AA0DC5">
      <w:pPr>
        <w:pStyle w:val="1"/>
        <w:spacing w:before="11" w:line="510" w:lineRule="atLeast"/>
        <w:ind w:left="134" w:right="7676"/>
      </w:pPr>
      <w:r>
        <w:t>Вариативные модули</w:t>
      </w:r>
      <w:r>
        <w:rPr>
          <w:spacing w:val="1"/>
        </w:rPr>
        <w:t xml:space="preserve"> </w:t>
      </w:r>
      <w:r>
        <w:t>Модуль</w:t>
      </w:r>
      <w:r>
        <w:rPr>
          <w:spacing w:val="-12"/>
        </w:rPr>
        <w:t xml:space="preserve"> </w:t>
      </w:r>
      <w:r>
        <w:t>«Робототехника»</w:t>
      </w:r>
    </w:p>
    <w:p w14:paraId="1A605310" w14:textId="77777777" w:rsidR="00A45A12" w:rsidRDefault="00AA0DC5">
      <w:pPr>
        <w:pStyle w:val="a3"/>
        <w:spacing w:before="1"/>
        <w:ind w:left="134" w:right="132"/>
      </w:pPr>
      <w:r>
        <w:t>В этом модуле наиболее полно реализуется идея конвергенции материальных и информационных</w:t>
      </w:r>
      <w:r>
        <w:rPr>
          <w:spacing w:val="-57"/>
        </w:rPr>
        <w:t xml:space="preserve"> </w:t>
      </w:r>
      <w:r>
        <w:t>технологий. Важность данного модуля заключается в том, что в нём формируются навыки работы с</w:t>
      </w:r>
      <w:r>
        <w:rPr>
          <w:spacing w:val="-57"/>
        </w:rPr>
        <w:t xml:space="preserve"> </w:t>
      </w:r>
      <w:r>
        <w:t>когнитивной</w:t>
      </w:r>
      <w:r>
        <w:rPr>
          <w:spacing w:val="-8"/>
        </w:rPr>
        <w:t xml:space="preserve"> </w:t>
      </w:r>
      <w:r>
        <w:t>составляющей</w:t>
      </w:r>
      <w:r>
        <w:rPr>
          <w:spacing w:val="-7"/>
        </w:rPr>
        <w:t xml:space="preserve"> </w:t>
      </w:r>
      <w:r>
        <w:t>(действиями,</w:t>
      </w:r>
      <w:r>
        <w:rPr>
          <w:spacing w:val="-8"/>
        </w:rPr>
        <w:t xml:space="preserve"> </w:t>
      </w:r>
      <w:r>
        <w:t>операциями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этапами),</w:t>
      </w:r>
      <w:r>
        <w:rPr>
          <w:spacing w:val="-9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современном</w:t>
      </w:r>
      <w:r>
        <w:rPr>
          <w:spacing w:val="-9"/>
        </w:rPr>
        <w:t xml:space="preserve"> </w:t>
      </w:r>
      <w:r>
        <w:t>цифровом</w:t>
      </w:r>
      <w:r>
        <w:rPr>
          <w:spacing w:val="-58"/>
        </w:rPr>
        <w:t xml:space="preserve"> </w:t>
      </w:r>
      <w:r>
        <w:t>социуме</w:t>
      </w:r>
      <w:r>
        <w:rPr>
          <w:spacing w:val="-2"/>
        </w:rPr>
        <w:t xml:space="preserve"> </w:t>
      </w:r>
      <w:r>
        <w:t>приобретают</w:t>
      </w:r>
      <w:r>
        <w:rPr>
          <w:spacing w:val="3"/>
        </w:rPr>
        <w:t xml:space="preserve"> </w:t>
      </w:r>
      <w:r>
        <w:t>универсальный</w:t>
      </w:r>
      <w:r>
        <w:rPr>
          <w:spacing w:val="-2"/>
        </w:rPr>
        <w:t xml:space="preserve"> </w:t>
      </w:r>
      <w:r>
        <w:t>характер.</w:t>
      </w:r>
    </w:p>
    <w:p w14:paraId="7C5F3A24" w14:textId="77777777" w:rsidR="00A45A12" w:rsidRDefault="00A45A12">
      <w:pPr>
        <w:sectPr w:rsidR="00A45A12">
          <w:pgSz w:w="11910" w:h="16840"/>
          <w:pgMar w:top="620" w:right="660" w:bottom="720" w:left="660" w:header="0" w:footer="527" w:gutter="0"/>
          <w:cols w:space="720"/>
        </w:sectPr>
      </w:pPr>
    </w:p>
    <w:p w14:paraId="6C467328" w14:textId="77777777" w:rsidR="00A45A12" w:rsidRDefault="00AA0DC5">
      <w:pPr>
        <w:pStyle w:val="1"/>
        <w:spacing w:before="62"/>
        <w:ind w:left="134"/>
      </w:pPr>
      <w:r>
        <w:lastRenderedPageBreak/>
        <w:t>Модуль</w:t>
      </w:r>
      <w:r>
        <w:rPr>
          <w:spacing w:val="-6"/>
        </w:rPr>
        <w:t xml:space="preserve"> </w:t>
      </w:r>
      <w:r>
        <w:t>«3D-моделирование,</w:t>
      </w:r>
      <w:r>
        <w:rPr>
          <w:spacing w:val="-5"/>
        </w:rPr>
        <w:t xml:space="preserve"> </w:t>
      </w:r>
      <w:r>
        <w:t>прототипирование,</w:t>
      </w:r>
      <w:r>
        <w:rPr>
          <w:spacing w:val="-5"/>
        </w:rPr>
        <w:t xml:space="preserve"> </w:t>
      </w:r>
      <w:r>
        <w:t>макетирование»</w:t>
      </w:r>
    </w:p>
    <w:p w14:paraId="65BCBDF0" w14:textId="77777777" w:rsidR="00A45A12" w:rsidRDefault="00AA0DC5">
      <w:pPr>
        <w:pStyle w:val="a3"/>
        <w:spacing w:before="53"/>
        <w:ind w:left="134" w:right="128"/>
      </w:pPr>
      <w:r>
        <w:t>Этот модуль в значительной мере нацелен на реализацию основного методического принципа</w:t>
      </w:r>
      <w:r>
        <w:rPr>
          <w:spacing w:val="1"/>
        </w:rPr>
        <w:t xml:space="preserve"> </w:t>
      </w:r>
      <w:r>
        <w:t>модульного курса технологии: освоение технологии идёт неразрывно с освоением методологии по-</w:t>
      </w:r>
      <w:r>
        <w:rPr>
          <w:spacing w:val="1"/>
        </w:rPr>
        <w:t xml:space="preserve"> </w:t>
      </w:r>
      <w:r>
        <w:rPr>
          <w:spacing w:val="-1"/>
        </w:rPr>
        <w:t>знания,</w:t>
      </w:r>
      <w:r>
        <w:rPr>
          <w:spacing w:val="-12"/>
        </w:rPr>
        <w:t xml:space="preserve"> </w:t>
      </w:r>
      <w:r>
        <w:rPr>
          <w:spacing w:val="-1"/>
        </w:rPr>
        <w:t>основой</w:t>
      </w:r>
      <w:r>
        <w:rPr>
          <w:spacing w:val="-11"/>
        </w:rPr>
        <w:t xml:space="preserve"> </w:t>
      </w:r>
      <w:r>
        <w:rPr>
          <w:spacing w:val="-1"/>
        </w:rPr>
        <w:t>которого</w:t>
      </w:r>
      <w:r>
        <w:rPr>
          <w:spacing w:val="-12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моделирование.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связь</w:t>
      </w:r>
      <w:r>
        <w:rPr>
          <w:spacing w:val="-12"/>
        </w:rPr>
        <w:t xml:space="preserve"> </w:t>
      </w:r>
      <w:r>
        <w:t>технологии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процессом</w:t>
      </w:r>
      <w:r>
        <w:rPr>
          <w:spacing w:val="-14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rPr>
          <w:spacing w:val="-1"/>
        </w:rPr>
        <w:t>носит</w:t>
      </w:r>
      <w:r>
        <w:rPr>
          <w:spacing w:val="-14"/>
        </w:rPr>
        <w:t xml:space="preserve"> </w:t>
      </w:r>
      <w:r>
        <w:rPr>
          <w:spacing w:val="-1"/>
        </w:rPr>
        <w:t>двусторонний</w:t>
      </w:r>
      <w:r>
        <w:rPr>
          <w:spacing w:val="-14"/>
        </w:rPr>
        <w:t xml:space="preserve"> </w:t>
      </w:r>
      <w:r>
        <w:rPr>
          <w:spacing w:val="-1"/>
        </w:rPr>
        <w:t>характер.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одной</w:t>
      </w:r>
      <w:r>
        <w:rPr>
          <w:spacing w:val="-10"/>
        </w:rPr>
        <w:t xml:space="preserve"> </w:t>
      </w:r>
      <w:r>
        <w:t>стороны,</w:t>
      </w:r>
      <w:r>
        <w:rPr>
          <w:spacing w:val="-12"/>
        </w:rPr>
        <w:t xml:space="preserve"> </w:t>
      </w:r>
      <w:r>
        <w:t>анализ</w:t>
      </w:r>
      <w:r>
        <w:rPr>
          <w:spacing w:val="-13"/>
        </w:rPr>
        <w:t xml:space="preserve"> </w:t>
      </w:r>
      <w:r>
        <w:t>модели</w:t>
      </w:r>
      <w:r>
        <w:rPr>
          <w:spacing w:val="-14"/>
        </w:rPr>
        <w:t xml:space="preserve"> </w:t>
      </w:r>
      <w:r>
        <w:t>позволяет</w:t>
      </w:r>
      <w:r>
        <w:rPr>
          <w:spacing w:val="-12"/>
        </w:rPr>
        <w:t xml:space="preserve"> </w:t>
      </w:r>
      <w:r>
        <w:t>выделить</w:t>
      </w:r>
      <w:r>
        <w:rPr>
          <w:spacing w:val="-13"/>
        </w:rPr>
        <w:t xml:space="preserve"> </w:t>
      </w:r>
      <w:r>
        <w:t>составляющие</w:t>
      </w:r>
      <w:r>
        <w:rPr>
          <w:spacing w:val="-15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элементы. С другой стороны, если эти элементы уже выделены, это открывает возможность исполь-</w:t>
      </w:r>
      <w:r>
        <w:rPr>
          <w:spacing w:val="-57"/>
        </w:rPr>
        <w:t xml:space="preserve"> </w:t>
      </w:r>
      <w:r>
        <w:t>зовать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Именно последний подход и реализуется в данном модуле. Модуль играет важную роль в формиро-</w:t>
      </w:r>
      <w:r>
        <w:rPr>
          <w:spacing w:val="-57"/>
        </w:rPr>
        <w:t xml:space="preserve"> </w:t>
      </w:r>
      <w:r>
        <w:t>вании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технологий.</w:t>
      </w:r>
    </w:p>
    <w:p w14:paraId="14CF9C7F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7BB374B9" w14:textId="77777777" w:rsidR="00A45A12" w:rsidRDefault="00AA0DC5">
      <w:pPr>
        <w:pStyle w:val="1"/>
        <w:ind w:left="134"/>
      </w:pPr>
      <w:r>
        <w:t>Модуль</w:t>
      </w:r>
      <w:r>
        <w:rPr>
          <w:spacing w:val="-4"/>
        </w:rPr>
        <w:t xml:space="preserve"> </w:t>
      </w:r>
      <w:r>
        <w:t>«Компьютерная</w:t>
      </w:r>
      <w:r>
        <w:rPr>
          <w:spacing w:val="-3"/>
        </w:rPr>
        <w:t xml:space="preserve"> </w:t>
      </w:r>
      <w:r>
        <w:t>графика.</w:t>
      </w:r>
      <w:r>
        <w:rPr>
          <w:spacing w:val="-3"/>
        </w:rPr>
        <w:t xml:space="preserve"> </w:t>
      </w:r>
      <w:r>
        <w:t>Черчение»</w:t>
      </w:r>
    </w:p>
    <w:p w14:paraId="2E91CD14" w14:textId="77777777" w:rsidR="00A45A12" w:rsidRDefault="00AA0DC5">
      <w:pPr>
        <w:pStyle w:val="a3"/>
        <w:spacing w:before="50"/>
        <w:ind w:left="362" w:firstLine="0"/>
      </w:pPr>
      <w:r>
        <w:t>Данный</w:t>
      </w:r>
      <w:r>
        <w:rPr>
          <w:spacing w:val="-8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нацелен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задач,</w:t>
      </w:r>
      <w:r>
        <w:rPr>
          <w:spacing w:val="-7"/>
        </w:rPr>
        <w:t xml:space="preserve"> </w:t>
      </w:r>
      <w:r>
        <w:t>схожих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задачами,</w:t>
      </w:r>
      <w:r>
        <w:rPr>
          <w:spacing w:val="-7"/>
        </w:rPr>
        <w:t xml:space="preserve"> </w:t>
      </w:r>
      <w:r>
        <w:t>решаемыми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предыдущем</w:t>
      </w:r>
      <w:r>
        <w:rPr>
          <w:spacing w:val="-8"/>
        </w:rPr>
        <w:t xml:space="preserve"> </w:t>
      </w:r>
      <w:r>
        <w:t>модуле:</w:t>
      </w:r>
    </w:p>
    <w:p w14:paraId="2A753316" w14:textId="77777777" w:rsidR="00A45A12" w:rsidRDefault="00AA0DC5">
      <w:pPr>
        <w:pStyle w:val="a3"/>
        <w:ind w:left="134" w:right="130" w:firstLine="0"/>
      </w:pPr>
      <w:r>
        <w:t>«3D-моделирование, прототипирование, макетирование» — формирует инструментарий создания и</w:t>
      </w:r>
      <w:r>
        <w:rPr>
          <w:spacing w:val="-57"/>
        </w:rPr>
        <w:t xml:space="preserve"> </w:t>
      </w:r>
      <w:r>
        <w:t>исследования моделей, причём сам процесс создания осуществляется по вполне определённой тех-</w:t>
      </w:r>
      <w:r>
        <w:rPr>
          <w:spacing w:val="1"/>
        </w:rPr>
        <w:t xml:space="preserve"> </w:t>
      </w:r>
      <w:r>
        <w:t>нологии. Как и предыдущий модуль, данный модуль очень важен с точки зрения формирования</w:t>
      </w:r>
      <w:r>
        <w:rPr>
          <w:spacing w:val="1"/>
        </w:rPr>
        <w:t xml:space="preserve"> </w:t>
      </w:r>
      <w:r>
        <w:t>знаний и умений, необходимых для создания новых технологий, а также новых продуктов техно-</w:t>
      </w:r>
      <w:r>
        <w:rPr>
          <w:spacing w:val="1"/>
        </w:rPr>
        <w:t xml:space="preserve"> </w:t>
      </w:r>
      <w:r>
        <w:t>сферы.</w:t>
      </w:r>
    </w:p>
    <w:p w14:paraId="6D359D05" w14:textId="77777777" w:rsidR="00A45A12" w:rsidRDefault="00A45A12">
      <w:pPr>
        <w:pStyle w:val="a3"/>
        <w:spacing w:before="1"/>
        <w:ind w:left="0" w:firstLine="0"/>
        <w:jc w:val="left"/>
        <w:rPr>
          <w:sz w:val="25"/>
        </w:rPr>
      </w:pPr>
    </w:p>
    <w:p w14:paraId="3CD5B457" w14:textId="77777777" w:rsidR="00A45A12" w:rsidRDefault="00AA0DC5">
      <w:pPr>
        <w:pStyle w:val="1"/>
        <w:spacing w:before="1"/>
        <w:ind w:left="134"/>
      </w:pPr>
      <w:r>
        <w:t>Модуль</w:t>
      </w:r>
      <w:r>
        <w:rPr>
          <w:spacing w:val="-3"/>
        </w:rPr>
        <w:t xml:space="preserve"> </w:t>
      </w:r>
      <w:r>
        <w:t>«Автоматизированные</w:t>
      </w:r>
      <w:r>
        <w:rPr>
          <w:spacing w:val="-4"/>
        </w:rPr>
        <w:t xml:space="preserve"> </w:t>
      </w:r>
      <w:r>
        <w:t>системы»</w:t>
      </w:r>
    </w:p>
    <w:p w14:paraId="6D743A41" w14:textId="77777777" w:rsidR="00A45A12" w:rsidRDefault="00AA0DC5">
      <w:pPr>
        <w:pStyle w:val="a3"/>
        <w:spacing w:before="52"/>
        <w:ind w:left="134" w:right="122"/>
      </w:pPr>
      <w:r>
        <w:t>Этот модуль знакомит учащихся с реализацией «сверхзадачи» технологии — автоматизации мак-</w:t>
      </w:r>
      <w:r>
        <w:rPr>
          <w:spacing w:val="1"/>
        </w:rPr>
        <w:t xml:space="preserve"> </w:t>
      </w:r>
      <w:r>
        <w:t>симально широкой области человеческой деятельности. Акцент в данном модуле сделан на автома-</w:t>
      </w:r>
      <w:r>
        <w:rPr>
          <w:spacing w:val="1"/>
        </w:rPr>
        <w:t xml:space="preserve"> </w:t>
      </w:r>
      <w:r>
        <w:t>тизации управленческой деятельности. В этом контексте целесообразно рассмотреть управление не</w:t>
      </w:r>
      <w:r>
        <w:rPr>
          <w:spacing w:val="1"/>
        </w:rPr>
        <w:t xml:space="preserve"> </w:t>
      </w:r>
      <w:r>
        <w:rPr>
          <w:spacing w:val="-2"/>
        </w:rPr>
        <w:t>только</w:t>
      </w:r>
      <w:r>
        <w:rPr>
          <w:spacing w:val="-11"/>
        </w:rPr>
        <w:t xml:space="preserve"> </w:t>
      </w:r>
      <w:r>
        <w:rPr>
          <w:spacing w:val="-2"/>
        </w:rPr>
        <w:t>техническими,</w:t>
      </w:r>
      <w:r>
        <w:rPr>
          <w:spacing w:val="-13"/>
        </w:rPr>
        <w:t xml:space="preserve"> </w:t>
      </w:r>
      <w:r>
        <w:rPr>
          <w:spacing w:val="-2"/>
        </w:rPr>
        <w:t>но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социально-экономическими</w:t>
      </w:r>
      <w:r>
        <w:rPr>
          <w:spacing w:val="-10"/>
        </w:rPr>
        <w:t xml:space="preserve"> </w:t>
      </w:r>
      <w:r>
        <w:rPr>
          <w:spacing w:val="-1"/>
        </w:rPr>
        <w:t>системами.</w:t>
      </w:r>
      <w:r>
        <w:rPr>
          <w:spacing w:val="-13"/>
        </w:rPr>
        <w:t xml:space="preserve"> </w:t>
      </w:r>
      <w:r>
        <w:rPr>
          <w:spacing w:val="-1"/>
        </w:rPr>
        <w:t>Эффективным</w:t>
      </w:r>
      <w:r>
        <w:rPr>
          <w:spacing w:val="-11"/>
        </w:rPr>
        <w:t xml:space="preserve"> </w:t>
      </w:r>
      <w:r>
        <w:rPr>
          <w:spacing w:val="-1"/>
        </w:rPr>
        <w:t>средством</w:t>
      </w:r>
      <w:r>
        <w:rPr>
          <w:spacing w:val="-15"/>
        </w:rPr>
        <w:t xml:space="preserve"> </w:t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этой проблемы является использование в учебном процессе имитационных моделей экономической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«Школьная</w:t>
      </w:r>
      <w:r>
        <w:rPr>
          <w:spacing w:val="-3"/>
        </w:rPr>
        <w:t xml:space="preserve"> </w:t>
      </w:r>
      <w:r>
        <w:t>фирма»).</w:t>
      </w:r>
    </w:p>
    <w:p w14:paraId="1EEBC8DA" w14:textId="77777777" w:rsidR="00A45A12" w:rsidRDefault="00AA0DC5">
      <w:pPr>
        <w:pStyle w:val="a3"/>
        <w:spacing w:before="1"/>
        <w:ind w:left="134" w:right="136"/>
      </w:pPr>
      <w:r>
        <w:t>Ведущими методическими принципами, которые реализуются в модульном курсе технологии,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14:paraId="568502C6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43"/>
        <w:ind w:right="131"/>
        <w:jc w:val="left"/>
        <w:rPr>
          <w:sz w:val="24"/>
        </w:rPr>
      </w:pPr>
      <w:r>
        <w:rPr>
          <w:sz w:val="24"/>
        </w:rPr>
        <w:t>«двойного</w:t>
      </w:r>
      <w:r>
        <w:rPr>
          <w:spacing w:val="8"/>
          <w:sz w:val="24"/>
        </w:rPr>
        <w:t xml:space="preserve"> </w:t>
      </w:r>
      <w:r>
        <w:rPr>
          <w:sz w:val="24"/>
        </w:rPr>
        <w:t>вхождения»</w:t>
      </w:r>
      <w:r>
        <w:rPr>
          <w:sz w:val="24"/>
          <w:vertAlign w:val="superscript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0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8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отдельный</w:t>
      </w:r>
      <w:r>
        <w:rPr>
          <w:spacing w:val="9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0"/>
          <w:sz w:val="24"/>
        </w:rPr>
        <w:t xml:space="preserve"> </w:t>
      </w:r>
      <w:r>
        <w:rPr>
          <w:sz w:val="24"/>
        </w:rPr>
        <w:t>модуль,</w:t>
      </w:r>
      <w:r>
        <w:rPr>
          <w:spacing w:val="8"/>
          <w:sz w:val="24"/>
        </w:rPr>
        <w:t xml:space="preserve"> </w:t>
      </w:r>
      <w:r>
        <w:rPr>
          <w:sz w:val="24"/>
        </w:rPr>
        <w:t>фрагмен-</w:t>
      </w:r>
      <w:r>
        <w:rPr>
          <w:spacing w:val="-57"/>
          <w:sz w:val="24"/>
        </w:rPr>
        <w:t xml:space="preserve"> </w:t>
      </w:r>
      <w:r>
        <w:rPr>
          <w:sz w:val="24"/>
        </w:rPr>
        <w:t>тарно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присутствуют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модулях;</w:t>
      </w:r>
    </w:p>
    <w:p w14:paraId="47C84CE2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3" w:line="237" w:lineRule="auto"/>
        <w:ind w:right="137"/>
        <w:jc w:val="left"/>
        <w:rPr>
          <w:sz w:val="24"/>
        </w:rPr>
      </w:pPr>
      <w:r>
        <w:rPr>
          <w:sz w:val="24"/>
        </w:rPr>
        <w:t>цикличности — освоенное на начальном этапе содержание продолжает осваиваться и далее на</w:t>
      </w:r>
      <w:r>
        <w:rPr>
          <w:spacing w:val="-5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уровне.</w:t>
      </w:r>
    </w:p>
    <w:p w14:paraId="6A3A439B" w14:textId="77777777" w:rsidR="00A45A12" w:rsidRDefault="00AA0DC5">
      <w:pPr>
        <w:pStyle w:val="a3"/>
        <w:ind w:left="362" w:firstLine="0"/>
        <w:jc w:val="left"/>
      </w:pPr>
      <w:r>
        <w:t>В</w:t>
      </w:r>
      <w:r>
        <w:rPr>
          <w:spacing w:val="-4"/>
        </w:rPr>
        <w:t xml:space="preserve"> </w:t>
      </w:r>
      <w:r>
        <w:t>курсе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широкого</w:t>
      </w:r>
      <w:r>
        <w:rPr>
          <w:spacing w:val="-2"/>
        </w:rPr>
        <w:t xml:space="preserve"> </w:t>
      </w:r>
      <w:r>
        <w:t>спектра</w:t>
      </w:r>
      <w:r>
        <w:rPr>
          <w:spacing w:val="-2"/>
        </w:rPr>
        <w:t xml:space="preserve"> </w:t>
      </w:r>
      <w:r>
        <w:t>межпредметных</w:t>
      </w:r>
      <w:r>
        <w:rPr>
          <w:spacing w:val="-1"/>
        </w:rPr>
        <w:t xml:space="preserve"> </w:t>
      </w:r>
      <w:r>
        <w:t>связей:</w:t>
      </w:r>
    </w:p>
    <w:p w14:paraId="5840726A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5" w:line="274" w:lineRule="exact"/>
        <w:ind w:hanging="340"/>
        <w:jc w:val="left"/>
        <w:rPr>
          <w:sz w:val="24"/>
        </w:rPr>
      </w:pP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b/>
          <w:sz w:val="24"/>
        </w:rPr>
        <w:t>алгеброй</w:t>
      </w:r>
      <w:r>
        <w:rPr>
          <w:b/>
          <w:spacing w:val="87"/>
          <w:sz w:val="24"/>
        </w:rPr>
        <w:t xml:space="preserve"> </w:t>
      </w:r>
      <w:r>
        <w:rPr>
          <w:sz w:val="24"/>
        </w:rPr>
        <w:t>и</w:t>
      </w:r>
      <w:r>
        <w:rPr>
          <w:spacing w:val="87"/>
          <w:sz w:val="24"/>
        </w:rPr>
        <w:t xml:space="preserve"> </w:t>
      </w:r>
      <w:r>
        <w:rPr>
          <w:b/>
          <w:sz w:val="24"/>
        </w:rPr>
        <w:t>геометрией</w:t>
      </w:r>
      <w:r>
        <w:rPr>
          <w:b/>
          <w:spacing w:val="89"/>
          <w:sz w:val="24"/>
        </w:rPr>
        <w:t xml:space="preserve"> </w:t>
      </w:r>
      <w:r>
        <w:rPr>
          <w:sz w:val="24"/>
        </w:rPr>
        <w:t>при</w:t>
      </w:r>
      <w:r>
        <w:rPr>
          <w:spacing w:val="8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84"/>
          <w:sz w:val="24"/>
        </w:rPr>
        <w:t xml:space="preserve"> </w:t>
      </w:r>
      <w:r>
        <w:rPr>
          <w:sz w:val="24"/>
        </w:rPr>
        <w:t>модулей:</w:t>
      </w:r>
      <w:r>
        <w:rPr>
          <w:spacing w:val="88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83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83"/>
          <w:sz w:val="24"/>
        </w:rPr>
        <w:t xml:space="preserve"> </w:t>
      </w:r>
      <w:r>
        <w:rPr>
          <w:sz w:val="24"/>
        </w:rPr>
        <w:t>Черчение»,</w:t>
      </w:r>
    </w:p>
    <w:p w14:paraId="3B7235EF" w14:textId="77777777" w:rsidR="00A45A12" w:rsidRDefault="00AA0DC5">
      <w:pPr>
        <w:pStyle w:val="a3"/>
        <w:spacing w:line="274" w:lineRule="exact"/>
        <w:ind w:left="701" w:firstLine="0"/>
        <w:jc w:val="left"/>
      </w:pPr>
      <w:r>
        <w:t>«3D-моделирование,</w:t>
      </w:r>
      <w:r>
        <w:rPr>
          <w:spacing w:val="-9"/>
        </w:rPr>
        <w:t xml:space="preserve"> </w:t>
      </w:r>
      <w:r>
        <w:t>макетирование,</w:t>
      </w:r>
      <w:r>
        <w:rPr>
          <w:spacing w:val="-8"/>
        </w:rPr>
        <w:t xml:space="preserve"> </w:t>
      </w:r>
      <w:r>
        <w:t>прототипирование»,</w:t>
      </w:r>
      <w:r>
        <w:rPr>
          <w:spacing w:val="-4"/>
        </w:rPr>
        <w:t xml:space="preserve"> </w:t>
      </w:r>
      <w:r>
        <w:t>«Автоматизированные</w:t>
      </w:r>
      <w:r>
        <w:rPr>
          <w:spacing w:val="-10"/>
        </w:rPr>
        <w:t xml:space="preserve"> </w:t>
      </w:r>
      <w:r>
        <w:t>системы»;</w:t>
      </w:r>
    </w:p>
    <w:p w14:paraId="278BDB1B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10" w:line="235" w:lineRule="auto"/>
        <w:ind w:right="136"/>
        <w:jc w:val="left"/>
        <w:rPr>
          <w:sz w:val="24"/>
        </w:rPr>
      </w:pP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b/>
          <w:sz w:val="24"/>
        </w:rPr>
        <w:t>химией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5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1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3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промышленности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инвариантных модулях;</w:t>
      </w:r>
    </w:p>
    <w:p w14:paraId="3B616703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8" w:line="235" w:lineRule="auto"/>
        <w:ind w:right="131"/>
        <w:jc w:val="left"/>
        <w:rPr>
          <w:sz w:val="24"/>
        </w:rPr>
      </w:pP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биологией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биотехнологий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инвариантных</w:t>
      </w:r>
      <w:r>
        <w:rPr>
          <w:spacing w:val="8"/>
          <w:sz w:val="24"/>
        </w:rPr>
        <w:t xml:space="preserve"> </w:t>
      </w:r>
      <w:r>
        <w:rPr>
          <w:sz w:val="24"/>
        </w:rPr>
        <w:t>модулях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осво-</w:t>
      </w:r>
      <w:r>
        <w:rPr>
          <w:spacing w:val="-57"/>
          <w:sz w:val="24"/>
        </w:rPr>
        <w:t xml:space="preserve"> </w:t>
      </w:r>
      <w:r>
        <w:rPr>
          <w:sz w:val="24"/>
        </w:rPr>
        <w:t>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вариативных модулей</w:t>
      </w:r>
      <w:r>
        <w:rPr>
          <w:spacing w:val="4"/>
          <w:sz w:val="24"/>
        </w:rPr>
        <w:t xml:space="preserve"> </w:t>
      </w:r>
      <w:r>
        <w:rPr>
          <w:sz w:val="24"/>
        </w:rPr>
        <w:t>«Растениеводство»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«Животноводство»;</w:t>
      </w:r>
    </w:p>
    <w:p w14:paraId="22B9AD84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  <w:tab w:val="left" w:pos="1013"/>
          <w:tab w:val="left" w:pos="2153"/>
          <w:tab w:val="left" w:pos="2735"/>
          <w:tab w:val="left" w:pos="3888"/>
          <w:tab w:val="left" w:pos="4946"/>
          <w:tab w:val="left" w:pos="5850"/>
          <w:tab w:val="left" w:pos="6184"/>
          <w:tab w:val="left" w:pos="7668"/>
          <w:tab w:val="left" w:pos="8618"/>
        </w:tabs>
        <w:spacing w:before="7" w:line="274" w:lineRule="exact"/>
        <w:ind w:hanging="340"/>
        <w:jc w:val="left"/>
        <w:rPr>
          <w:sz w:val="24"/>
        </w:rPr>
      </w:pPr>
      <w:r>
        <w:rPr>
          <w:sz w:val="24"/>
        </w:rPr>
        <w:t>с</w:t>
      </w:r>
      <w:r>
        <w:rPr>
          <w:sz w:val="24"/>
        </w:rPr>
        <w:tab/>
      </w:r>
      <w:r>
        <w:rPr>
          <w:b/>
          <w:sz w:val="24"/>
        </w:rPr>
        <w:t>физикой</w:t>
      </w:r>
      <w:r>
        <w:rPr>
          <w:b/>
          <w:sz w:val="24"/>
        </w:rPr>
        <w:tab/>
      </w:r>
      <w:r>
        <w:rPr>
          <w:sz w:val="24"/>
        </w:rPr>
        <w:t>при</w:t>
      </w:r>
      <w:r>
        <w:rPr>
          <w:sz w:val="24"/>
        </w:rPr>
        <w:tab/>
        <w:t>освоении</w:t>
      </w:r>
      <w:r>
        <w:rPr>
          <w:sz w:val="24"/>
        </w:rPr>
        <w:tab/>
        <w:t>моделей</w:t>
      </w:r>
      <w:r>
        <w:rPr>
          <w:sz w:val="24"/>
        </w:rPr>
        <w:tab/>
        <w:t>машин</w:t>
      </w:r>
      <w:r>
        <w:rPr>
          <w:sz w:val="24"/>
        </w:rPr>
        <w:tab/>
        <w:t>и</w:t>
      </w:r>
      <w:r>
        <w:rPr>
          <w:sz w:val="24"/>
        </w:rPr>
        <w:tab/>
        <w:t>механизмов,</w:t>
      </w:r>
      <w:r>
        <w:rPr>
          <w:sz w:val="24"/>
        </w:rPr>
        <w:tab/>
        <w:t>модуля</w:t>
      </w:r>
      <w:r>
        <w:rPr>
          <w:sz w:val="24"/>
        </w:rPr>
        <w:tab/>
        <w:t>«Робототехника»,</w:t>
      </w:r>
    </w:p>
    <w:p w14:paraId="4842691C" w14:textId="77777777" w:rsidR="00A45A12" w:rsidRDefault="00AA0DC5">
      <w:pPr>
        <w:pStyle w:val="a3"/>
        <w:spacing w:line="274" w:lineRule="exact"/>
        <w:ind w:left="701" w:firstLine="0"/>
        <w:jc w:val="left"/>
      </w:pPr>
      <w:r>
        <w:t>«3D-моделирование,</w:t>
      </w:r>
      <w:r>
        <w:rPr>
          <w:spacing w:val="-7"/>
        </w:rPr>
        <w:t xml:space="preserve"> </w:t>
      </w:r>
      <w:r>
        <w:t>макетирование,</w:t>
      </w:r>
      <w:r>
        <w:rPr>
          <w:spacing w:val="-7"/>
        </w:rPr>
        <w:t xml:space="preserve"> </w:t>
      </w:r>
      <w:r>
        <w:t>прототипирование»,</w:t>
      </w:r>
      <w:r>
        <w:rPr>
          <w:spacing w:val="-2"/>
        </w:rPr>
        <w:t xml:space="preserve"> </w:t>
      </w:r>
      <w:r>
        <w:t>«Автоматизированные</w:t>
      </w:r>
      <w:r>
        <w:rPr>
          <w:spacing w:val="-9"/>
        </w:rPr>
        <w:t xml:space="preserve"> </w:t>
      </w:r>
      <w:r>
        <w:t>системы».</w:t>
      </w:r>
    </w:p>
    <w:p w14:paraId="36C72DF1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2"/>
        </w:tabs>
        <w:spacing w:before="7" w:line="237" w:lineRule="auto"/>
        <w:ind w:right="135"/>
        <w:rPr>
          <w:sz w:val="24"/>
        </w:rPr>
      </w:pPr>
      <w:r>
        <w:rPr>
          <w:sz w:val="24"/>
        </w:rPr>
        <w:t xml:space="preserve">с </w:t>
      </w:r>
      <w:r>
        <w:rPr>
          <w:b/>
          <w:sz w:val="24"/>
        </w:rPr>
        <w:t xml:space="preserve">информатикой и ИКТ </w:t>
      </w:r>
      <w:r>
        <w:rPr>
          <w:sz w:val="24"/>
        </w:rPr>
        <w:t>при освоении в инвариантных и вариативных модулях информаци-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онных процессов сбора, хранения, преобразования и передачи информации, протекающих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программных сервисов;</w:t>
      </w:r>
    </w:p>
    <w:p w14:paraId="123A3711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2"/>
        </w:tabs>
        <w:spacing w:before="11" w:line="235" w:lineRule="auto"/>
        <w:ind w:right="133"/>
        <w:rPr>
          <w:sz w:val="24"/>
        </w:rPr>
      </w:pP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b/>
          <w:sz w:val="24"/>
        </w:rPr>
        <w:t>историей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искусством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3"/>
          <w:sz w:val="24"/>
        </w:rPr>
        <w:t xml:space="preserve"> </w:t>
      </w:r>
      <w:r>
        <w:rPr>
          <w:sz w:val="24"/>
        </w:rPr>
        <w:t>промышленной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эстетики,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1"/>
          <w:sz w:val="24"/>
        </w:rPr>
        <w:t xml:space="preserve"> </w:t>
      </w:r>
      <w:r>
        <w:rPr>
          <w:sz w:val="24"/>
        </w:rPr>
        <w:t>ремёсел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инвариантном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</w:t>
      </w:r>
      <w:r>
        <w:rPr>
          <w:spacing w:val="5"/>
          <w:sz w:val="24"/>
        </w:rPr>
        <w:t xml:space="preserve"> </w:t>
      </w:r>
      <w:r>
        <w:rPr>
          <w:sz w:val="24"/>
        </w:rPr>
        <w:t>«Производство и технология»;</w:t>
      </w:r>
    </w:p>
    <w:p w14:paraId="5E5F49B6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2"/>
        </w:tabs>
        <w:spacing w:before="11" w:line="235" w:lineRule="auto"/>
        <w:ind w:right="137"/>
        <w:rPr>
          <w:sz w:val="24"/>
        </w:rPr>
      </w:pPr>
      <w:r>
        <w:rPr>
          <w:sz w:val="24"/>
        </w:rPr>
        <w:t xml:space="preserve">с </w:t>
      </w:r>
      <w:r>
        <w:rPr>
          <w:b/>
          <w:sz w:val="24"/>
        </w:rPr>
        <w:t xml:space="preserve">обществознанием </w:t>
      </w:r>
      <w:r>
        <w:rPr>
          <w:sz w:val="24"/>
        </w:rPr>
        <w:t>при освоении темы «Технология и мир. Современная техносфера» в ин-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вариантном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модуле</w:t>
      </w:r>
      <w:r>
        <w:rPr>
          <w:spacing w:val="3"/>
          <w:sz w:val="24"/>
        </w:rPr>
        <w:t xml:space="preserve"> </w:t>
      </w:r>
      <w:r>
        <w:rPr>
          <w:sz w:val="24"/>
        </w:rPr>
        <w:t>«Производство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технология»</w:t>
      </w:r>
    </w:p>
    <w:p w14:paraId="089BB059" w14:textId="77777777" w:rsidR="00A45A12" w:rsidRDefault="00AA0DC5">
      <w:pPr>
        <w:pStyle w:val="a3"/>
        <w:spacing w:before="2"/>
        <w:ind w:left="134" w:right="133"/>
      </w:pPr>
      <w:r>
        <w:t>Освоение учебного предмета «Технология» может осуществляться как в образовательных орга-</w:t>
      </w:r>
      <w:r>
        <w:rPr>
          <w:spacing w:val="1"/>
        </w:rPr>
        <w:t xml:space="preserve"> </w:t>
      </w:r>
      <w:r>
        <w:t>низациях, так и в организациях-партнёрах, в том числе на базе учебно-производственных комби-</w:t>
      </w:r>
      <w:r>
        <w:rPr>
          <w:spacing w:val="1"/>
        </w:rPr>
        <w:t xml:space="preserve"> </w:t>
      </w:r>
      <w:r>
        <w:t>натов и технопарков. Через сетевое взаимодействие могут быть использованы ресурсы организаций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центров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«Кванториумов»,</w:t>
      </w:r>
    </w:p>
    <w:p w14:paraId="57C90904" w14:textId="30829C85" w:rsidR="00A45A12" w:rsidRDefault="00E4771B">
      <w:pPr>
        <w:pStyle w:val="a3"/>
        <w:spacing w:before="9"/>
        <w:ind w:left="0" w:firstLine="0"/>
        <w:jc w:val="left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4672" behindDoc="1" locked="0" layoutInCell="1" allowOverlap="1" wp14:anchorId="43B3289B" wp14:editId="26B2B2D0">
                <wp:simplePos x="0" y="0"/>
                <wp:positionH relativeFrom="page">
                  <wp:posOffset>648970</wp:posOffset>
                </wp:positionH>
                <wp:positionV relativeFrom="paragraph">
                  <wp:posOffset>235585</wp:posOffset>
                </wp:positionV>
                <wp:extent cx="1829435" cy="6350"/>
                <wp:effectExtent l="0" t="0" r="0" b="0"/>
                <wp:wrapTopAndBottom/>
                <wp:docPr id="8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AF948" id="Rectangle 31" o:spid="_x0000_s1026" style="position:absolute;margin-left:51.1pt;margin-top:18.55pt;width:144.05pt;height:.5pt;z-index:-1567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566BD19E" w14:textId="77777777" w:rsidR="00A45A12" w:rsidRDefault="00AA0DC5">
      <w:pPr>
        <w:spacing w:before="51"/>
        <w:ind w:left="362"/>
        <w:rPr>
          <w:sz w:val="18"/>
        </w:rPr>
      </w:pPr>
      <w:r>
        <w:rPr>
          <w:position w:val="6"/>
          <w:sz w:val="12"/>
        </w:rPr>
        <w:t xml:space="preserve">1    </w:t>
      </w:r>
      <w:r>
        <w:rPr>
          <w:spacing w:val="15"/>
          <w:position w:val="6"/>
          <w:sz w:val="12"/>
        </w:rPr>
        <w:t xml:space="preserve"> </w:t>
      </w:r>
      <w:r>
        <w:rPr>
          <w:sz w:val="18"/>
        </w:rPr>
        <w:t>Принцип</w:t>
      </w:r>
      <w:r>
        <w:rPr>
          <w:spacing w:val="-2"/>
          <w:sz w:val="18"/>
        </w:rPr>
        <w:t xml:space="preserve"> </w:t>
      </w:r>
      <w:r>
        <w:rPr>
          <w:sz w:val="18"/>
        </w:rPr>
        <w:t>«двойного</w:t>
      </w:r>
      <w:r>
        <w:rPr>
          <w:spacing w:val="-3"/>
          <w:sz w:val="18"/>
        </w:rPr>
        <w:t xml:space="preserve"> </w:t>
      </w:r>
      <w:r>
        <w:rPr>
          <w:sz w:val="18"/>
        </w:rPr>
        <w:t>вхождения»</w:t>
      </w:r>
      <w:r>
        <w:rPr>
          <w:spacing w:val="-7"/>
          <w:sz w:val="18"/>
        </w:rPr>
        <w:t xml:space="preserve"> </w:t>
      </w:r>
      <w:r>
        <w:rPr>
          <w:sz w:val="18"/>
        </w:rPr>
        <w:t>был</w:t>
      </w:r>
      <w:r>
        <w:rPr>
          <w:spacing w:val="-5"/>
          <w:sz w:val="18"/>
        </w:rPr>
        <w:t xml:space="preserve"> </w:t>
      </w:r>
      <w:r>
        <w:rPr>
          <w:sz w:val="18"/>
        </w:rPr>
        <w:t>сформулирован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обоснован</w:t>
      </w:r>
      <w:r>
        <w:rPr>
          <w:spacing w:val="-4"/>
          <w:sz w:val="18"/>
        </w:rPr>
        <w:t xml:space="preserve"> </w:t>
      </w:r>
      <w:r>
        <w:rPr>
          <w:sz w:val="18"/>
        </w:rPr>
        <w:t>выдающимся</w:t>
      </w:r>
      <w:r>
        <w:rPr>
          <w:spacing w:val="-3"/>
          <w:sz w:val="18"/>
        </w:rPr>
        <w:t xml:space="preserve"> </w:t>
      </w:r>
      <w:r>
        <w:rPr>
          <w:sz w:val="18"/>
        </w:rPr>
        <w:t>педагогом,</w:t>
      </w:r>
      <w:r>
        <w:rPr>
          <w:spacing w:val="-3"/>
          <w:sz w:val="18"/>
        </w:rPr>
        <w:t xml:space="preserve"> </w:t>
      </w:r>
      <w:r>
        <w:rPr>
          <w:sz w:val="18"/>
        </w:rPr>
        <w:t>академиком</w:t>
      </w:r>
      <w:r>
        <w:rPr>
          <w:spacing w:val="-5"/>
          <w:sz w:val="18"/>
        </w:rPr>
        <w:t xml:space="preserve"> </w:t>
      </w:r>
      <w:r>
        <w:rPr>
          <w:sz w:val="18"/>
        </w:rPr>
        <w:t>РАО</w:t>
      </w:r>
      <w:r>
        <w:rPr>
          <w:spacing w:val="-4"/>
          <w:sz w:val="18"/>
        </w:rPr>
        <w:t xml:space="preserve"> </w:t>
      </w:r>
      <w:r>
        <w:rPr>
          <w:sz w:val="18"/>
        </w:rPr>
        <w:t>В.</w:t>
      </w:r>
      <w:r>
        <w:rPr>
          <w:spacing w:val="4"/>
          <w:sz w:val="18"/>
        </w:rPr>
        <w:t xml:space="preserve"> </w:t>
      </w:r>
      <w:r>
        <w:rPr>
          <w:sz w:val="18"/>
        </w:rPr>
        <w:t>С.</w:t>
      </w:r>
      <w:r>
        <w:rPr>
          <w:spacing w:val="-3"/>
          <w:sz w:val="18"/>
        </w:rPr>
        <w:t xml:space="preserve"> </w:t>
      </w:r>
      <w:r>
        <w:rPr>
          <w:sz w:val="18"/>
        </w:rPr>
        <w:t>Ледневым.</w:t>
      </w:r>
    </w:p>
    <w:p w14:paraId="01557B36" w14:textId="77777777" w:rsidR="00A45A12" w:rsidRDefault="00A45A12">
      <w:pPr>
        <w:rPr>
          <w:sz w:val="18"/>
        </w:rPr>
        <w:sectPr w:rsidR="00A45A12">
          <w:pgSz w:w="11910" w:h="16840"/>
          <w:pgMar w:top="660" w:right="660" w:bottom="720" w:left="660" w:header="0" w:footer="527" w:gutter="0"/>
          <w:cols w:space="720"/>
        </w:sectPr>
      </w:pPr>
    </w:p>
    <w:p w14:paraId="47646DCE" w14:textId="77777777" w:rsidR="00A45A12" w:rsidRDefault="00AA0DC5">
      <w:pPr>
        <w:pStyle w:val="a3"/>
        <w:spacing w:before="77"/>
        <w:ind w:left="134" w:firstLine="0"/>
        <w:jc w:val="left"/>
      </w:pPr>
      <w:r>
        <w:lastRenderedPageBreak/>
        <w:t>центров</w:t>
      </w:r>
      <w:r>
        <w:rPr>
          <w:spacing w:val="33"/>
        </w:rPr>
        <w:t xml:space="preserve"> </w:t>
      </w:r>
      <w:r>
        <w:t>молодёжного</w:t>
      </w:r>
      <w:r>
        <w:rPr>
          <w:spacing w:val="34"/>
        </w:rPr>
        <w:t xml:space="preserve"> </w:t>
      </w:r>
      <w:r>
        <w:t>инновационного</w:t>
      </w:r>
      <w:r>
        <w:rPr>
          <w:spacing w:val="32"/>
        </w:rPr>
        <w:t xml:space="preserve"> </w:t>
      </w:r>
      <w:r>
        <w:t>творчества</w:t>
      </w:r>
      <w:r>
        <w:rPr>
          <w:spacing w:val="33"/>
        </w:rPr>
        <w:t xml:space="preserve"> </w:t>
      </w:r>
      <w:r>
        <w:t>(ЦМИТ),</w:t>
      </w:r>
      <w:r>
        <w:rPr>
          <w:spacing w:val="34"/>
        </w:rPr>
        <w:t xml:space="preserve"> </w:t>
      </w:r>
      <w:r>
        <w:t>специализированные</w:t>
      </w:r>
      <w:r>
        <w:rPr>
          <w:spacing w:val="29"/>
        </w:rPr>
        <w:t xml:space="preserve"> </w:t>
      </w:r>
      <w:r>
        <w:t>центров</w:t>
      </w:r>
      <w:r>
        <w:rPr>
          <w:spacing w:val="31"/>
        </w:rPr>
        <w:t xml:space="preserve"> </w:t>
      </w:r>
      <w:r>
        <w:t>компе-</w:t>
      </w:r>
      <w:r>
        <w:rPr>
          <w:spacing w:val="-57"/>
        </w:rPr>
        <w:t xml:space="preserve"> </w:t>
      </w:r>
      <w:r>
        <w:t>тенций</w:t>
      </w:r>
      <w:r>
        <w:rPr>
          <w:spacing w:val="3"/>
        </w:rPr>
        <w:t xml:space="preserve"> </w:t>
      </w:r>
      <w:r>
        <w:t>(включая WorldSkills)</w:t>
      </w:r>
      <w:r>
        <w:rPr>
          <w:spacing w:val="1"/>
        </w:rPr>
        <w:t xml:space="preserve"> </w:t>
      </w:r>
      <w:r>
        <w:t>и др.</w:t>
      </w:r>
    </w:p>
    <w:p w14:paraId="72D55199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7CA8571C" w14:textId="77777777" w:rsidR="00A45A12" w:rsidRDefault="00AA0DC5">
      <w:pPr>
        <w:pStyle w:val="1"/>
        <w:spacing w:before="1"/>
        <w:ind w:left="134"/>
        <w:jc w:val="lef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«ТЕХНОЛОГИЯ»</w:t>
      </w:r>
      <w:r>
        <w:rPr>
          <w:spacing w:val="-2"/>
        </w:rPr>
        <w:t xml:space="preserve"> </w:t>
      </w:r>
      <w:r>
        <w:t>В УЧЕБНОМ</w:t>
      </w:r>
      <w:r>
        <w:rPr>
          <w:spacing w:val="-3"/>
        </w:rPr>
        <w:t xml:space="preserve"> </w:t>
      </w:r>
      <w:r>
        <w:t>ПЛАНЕ</w:t>
      </w:r>
    </w:p>
    <w:p w14:paraId="6122C92D" w14:textId="77777777" w:rsidR="00A45A12" w:rsidRDefault="00AA0DC5">
      <w:pPr>
        <w:pStyle w:val="a3"/>
        <w:spacing w:before="115"/>
        <w:ind w:left="134"/>
        <w:jc w:val="left"/>
      </w:pPr>
      <w:r>
        <w:t>Освоение предметной</w:t>
      </w:r>
      <w:r>
        <w:rPr>
          <w:spacing w:val="2"/>
        </w:rPr>
        <w:t xml:space="preserve"> </w:t>
      </w:r>
      <w:r>
        <w:t>области</w:t>
      </w:r>
      <w:r>
        <w:rPr>
          <w:spacing w:val="7"/>
        </w:rPr>
        <w:t xml:space="preserve"> </w:t>
      </w:r>
      <w:r>
        <w:t>«Технология»</w:t>
      </w:r>
      <w:r>
        <w:rPr>
          <w:spacing w:val="-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школе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5—9</w:t>
      </w:r>
      <w:r>
        <w:rPr>
          <w:spacing w:val="2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расчёта: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5—7 классах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2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 в</w:t>
      </w:r>
      <w:r>
        <w:rPr>
          <w:spacing w:val="-2"/>
        </w:rPr>
        <w:t xml:space="preserve"> </w:t>
      </w:r>
      <w:r>
        <w:t>8—9 классах</w:t>
      </w:r>
      <w:r>
        <w:rPr>
          <w:spacing w:val="3"/>
        </w:rPr>
        <w:t xml:space="preserve"> </w:t>
      </w:r>
      <w:r>
        <w:t>— 1 час.</w:t>
      </w:r>
    </w:p>
    <w:p w14:paraId="0E8CB4DE" w14:textId="77777777" w:rsidR="00A45A12" w:rsidRDefault="00AA0DC5">
      <w:pPr>
        <w:pStyle w:val="a3"/>
        <w:ind w:left="134"/>
        <w:jc w:val="left"/>
      </w:pPr>
      <w:r>
        <w:t>Дополнительно</w:t>
      </w:r>
      <w:r>
        <w:rPr>
          <w:spacing w:val="25"/>
        </w:rPr>
        <w:t xml:space="preserve"> </w:t>
      </w:r>
      <w:r>
        <w:t>рекомендуется</w:t>
      </w:r>
      <w:r>
        <w:rPr>
          <w:spacing w:val="26"/>
        </w:rPr>
        <w:t xml:space="preserve"> </w:t>
      </w:r>
      <w:r>
        <w:t>выделить</w:t>
      </w:r>
      <w:r>
        <w:rPr>
          <w:spacing w:val="28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счёт</w:t>
      </w:r>
      <w:r>
        <w:rPr>
          <w:spacing w:val="27"/>
        </w:rPr>
        <w:t xml:space="preserve"> </w:t>
      </w:r>
      <w:r>
        <w:t>внеурочной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8</w:t>
      </w:r>
      <w:r>
        <w:rPr>
          <w:spacing w:val="24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9 классе —</w:t>
      </w:r>
      <w:r>
        <w:rPr>
          <w:spacing w:val="2"/>
        </w:rPr>
        <w:t xml:space="preserve"> </w:t>
      </w:r>
      <w:r>
        <w:t>2 часа.</w:t>
      </w:r>
    </w:p>
    <w:p w14:paraId="4703633E" w14:textId="77777777" w:rsidR="00A45A12" w:rsidRDefault="00A45A12">
      <w:pPr>
        <w:sectPr w:rsidR="00A45A12">
          <w:pgSz w:w="11910" w:h="16840"/>
          <w:pgMar w:top="640" w:right="660" w:bottom="720" w:left="660" w:header="0" w:footer="527" w:gutter="0"/>
          <w:cols w:space="720"/>
        </w:sectPr>
      </w:pPr>
    </w:p>
    <w:p w14:paraId="68031D02" w14:textId="5E3DA9F5" w:rsidR="00A45A12" w:rsidRDefault="00E4771B">
      <w:pPr>
        <w:pStyle w:val="1"/>
        <w:spacing w:before="62"/>
        <w:ind w:left="134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45184" behindDoc="1" locked="0" layoutInCell="1" allowOverlap="1" wp14:anchorId="4B299926" wp14:editId="20AE6AA3">
                <wp:simplePos x="0" y="0"/>
                <wp:positionH relativeFrom="page">
                  <wp:posOffset>486410</wp:posOffset>
                </wp:positionH>
                <wp:positionV relativeFrom="paragraph">
                  <wp:posOffset>276225</wp:posOffset>
                </wp:positionV>
                <wp:extent cx="6591300" cy="6350"/>
                <wp:effectExtent l="0" t="0" r="0" b="0"/>
                <wp:wrapTopAndBottom/>
                <wp:docPr id="7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A0304" id="Rectangle 30" o:spid="_x0000_s1026" style="position:absolute;margin-left:38.3pt;margin-top:21.75pt;width:519pt;height:.5pt;z-index:-1567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 w:rsidR="00AA0DC5">
        <w:t>СОДЕРЖАНИЕ</w:t>
      </w:r>
      <w:r w:rsidR="00AA0DC5">
        <w:rPr>
          <w:spacing w:val="-6"/>
        </w:rPr>
        <w:t xml:space="preserve"> </w:t>
      </w:r>
      <w:r w:rsidR="00AA0DC5">
        <w:t>ОБУЧЕНИЯ</w:t>
      </w:r>
    </w:p>
    <w:p w14:paraId="5A7CCD9C" w14:textId="77777777" w:rsidR="00A45A12" w:rsidRDefault="00A45A12">
      <w:pPr>
        <w:pStyle w:val="a3"/>
        <w:spacing w:before="5"/>
        <w:ind w:left="0" w:firstLine="0"/>
        <w:jc w:val="left"/>
        <w:rPr>
          <w:b/>
          <w:sz w:val="29"/>
        </w:rPr>
      </w:pPr>
    </w:p>
    <w:p w14:paraId="00E8CB7E" w14:textId="77777777" w:rsidR="00A45A12" w:rsidRDefault="00AA0DC5">
      <w:pPr>
        <w:spacing w:before="90"/>
        <w:ind w:left="134"/>
        <w:rPr>
          <w:b/>
          <w:sz w:val="24"/>
        </w:rPr>
      </w:pPr>
      <w:r>
        <w:rPr>
          <w:b/>
          <w:sz w:val="24"/>
        </w:rPr>
        <w:t>ИНВАРИАНТНЫЕ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МОДУЛИ</w:t>
      </w:r>
    </w:p>
    <w:p w14:paraId="7DD350E0" w14:textId="77777777" w:rsidR="00A45A12" w:rsidRDefault="00AA0DC5">
      <w:pPr>
        <w:pStyle w:val="1"/>
        <w:spacing w:before="175" w:line="388" w:lineRule="auto"/>
        <w:ind w:left="134" w:right="6273"/>
        <w:jc w:val="left"/>
      </w:pPr>
      <w:r>
        <w:t>Модуль «Производство и технология»</w:t>
      </w:r>
      <w:r>
        <w:rPr>
          <w:spacing w:val="-57"/>
        </w:rPr>
        <w:t xml:space="preserve"> </w:t>
      </w:r>
      <w:r>
        <w:t>5—6</w:t>
      </w:r>
      <w:r>
        <w:rPr>
          <w:spacing w:val="-1"/>
        </w:rPr>
        <w:t xml:space="preserve"> </w:t>
      </w:r>
      <w:r>
        <w:t>КЛАССЫ</w:t>
      </w:r>
    </w:p>
    <w:p w14:paraId="2ED292BE" w14:textId="77777777" w:rsidR="00A45A12" w:rsidRDefault="00AA0DC5">
      <w:pPr>
        <w:spacing w:line="222" w:lineRule="exact"/>
        <w:ind w:left="362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Преобразовательная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человека.</w:t>
      </w:r>
    </w:p>
    <w:p w14:paraId="5F5461A8" w14:textId="77777777" w:rsidR="00A45A12" w:rsidRDefault="00AA0DC5">
      <w:pPr>
        <w:pStyle w:val="a3"/>
        <w:ind w:left="134"/>
        <w:jc w:val="left"/>
      </w:pPr>
      <w:r>
        <w:t>Технологии</w:t>
      </w:r>
      <w:r>
        <w:rPr>
          <w:spacing w:val="5"/>
        </w:rPr>
        <w:t xml:space="preserve"> </w:t>
      </w:r>
      <w:r>
        <w:t>вокруг</w:t>
      </w:r>
      <w:r>
        <w:rPr>
          <w:spacing w:val="5"/>
        </w:rPr>
        <w:t xml:space="preserve"> </w:t>
      </w:r>
      <w:r>
        <w:t>нас.</w:t>
      </w:r>
      <w:r>
        <w:rPr>
          <w:spacing w:val="6"/>
        </w:rPr>
        <w:t xml:space="preserve"> </w:t>
      </w:r>
      <w:r>
        <w:t>Алгоритмы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начала</w:t>
      </w:r>
      <w:r>
        <w:rPr>
          <w:spacing w:val="3"/>
        </w:rPr>
        <w:t xml:space="preserve"> </w:t>
      </w:r>
      <w:r>
        <w:t>технологии.</w:t>
      </w:r>
      <w:r>
        <w:rPr>
          <w:spacing w:val="5"/>
        </w:rPr>
        <w:t xml:space="preserve"> </w:t>
      </w:r>
      <w:r>
        <w:t>Возможность</w:t>
      </w:r>
      <w:r>
        <w:rPr>
          <w:spacing w:val="5"/>
        </w:rPr>
        <w:t xml:space="preserve"> </w:t>
      </w:r>
      <w:r>
        <w:t>формального</w:t>
      </w:r>
      <w:r>
        <w:rPr>
          <w:spacing w:val="5"/>
        </w:rPr>
        <w:t xml:space="preserve"> </w:t>
      </w:r>
      <w:r>
        <w:t>исполнения</w:t>
      </w:r>
      <w:r>
        <w:rPr>
          <w:spacing w:val="-57"/>
        </w:rPr>
        <w:t xml:space="preserve"> </w:t>
      </w:r>
      <w:r>
        <w:t>алгоритма.</w:t>
      </w:r>
      <w:r>
        <w:rPr>
          <w:spacing w:val="-1"/>
        </w:rPr>
        <w:t xml:space="preserve"> </w:t>
      </w:r>
      <w:r>
        <w:t>Робот как исполнитель алгоритма.</w:t>
      </w:r>
      <w:r>
        <w:rPr>
          <w:spacing w:val="-1"/>
        </w:rPr>
        <w:t xml:space="preserve"> </w:t>
      </w:r>
      <w:r>
        <w:t>Робот как механизм.</w:t>
      </w:r>
    </w:p>
    <w:p w14:paraId="433353AE" w14:textId="77777777" w:rsidR="00A45A12" w:rsidRDefault="00A45A12">
      <w:pPr>
        <w:pStyle w:val="a3"/>
        <w:spacing w:before="3"/>
        <w:ind w:left="0" w:firstLine="0"/>
        <w:jc w:val="left"/>
      </w:pPr>
    </w:p>
    <w:p w14:paraId="231E1866" w14:textId="77777777" w:rsidR="00A45A12" w:rsidRDefault="00AA0DC5">
      <w:pPr>
        <w:pStyle w:val="1"/>
        <w:spacing w:line="274" w:lineRule="exact"/>
        <w:ind w:left="362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машины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механизмы.</w:t>
      </w:r>
    </w:p>
    <w:p w14:paraId="549AC0E5" w14:textId="77777777" w:rsidR="00A45A12" w:rsidRDefault="00AA0DC5">
      <w:pPr>
        <w:pStyle w:val="a3"/>
        <w:ind w:left="134"/>
        <w:jc w:val="left"/>
      </w:pPr>
      <w:r>
        <w:t>Двигатели</w:t>
      </w:r>
      <w:r>
        <w:rPr>
          <w:spacing w:val="18"/>
        </w:rPr>
        <w:t xml:space="preserve"> </w:t>
      </w:r>
      <w:r>
        <w:t>машин.</w:t>
      </w:r>
      <w:r>
        <w:rPr>
          <w:spacing w:val="17"/>
        </w:rPr>
        <w:t xml:space="preserve"> </w:t>
      </w:r>
      <w:r>
        <w:t>Виды</w:t>
      </w:r>
      <w:r>
        <w:rPr>
          <w:spacing w:val="17"/>
        </w:rPr>
        <w:t xml:space="preserve"> </w:t>
      </w:r>
      <w:r>
        <w:t>двигателей.</w:t>
      </w:r>
      <w:r>
        <w:rPr>
          <w:spacing w:val="17"/>
        </w:rPr>
        <w:t xml:space="preserve"> </w:t>
      </w:r>
      <w:r>
        <w:t>Передаточные</w:t>
      </w:r>
      <w:r>
        <w:rPr>
          <w:spacing w:val="15"/>
        </w:rPr>
        <w:t xml:space="preserve"> </w:t>
      </w:r>
      <w:r>
        <w:t>механизмы.</w:t>
      </w:r>
      <w:r>
        <w:rPr>
          <w:spacing w:val="17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характеристики</w:t>
      </w:r>
      <w:r>
        <w:rPr>
          <w:spacing w:val="15"/>
        </w:rPr>
        <w:t xml:space="preserve"> </w:t>
      </w:r>
      <w:r>
        <w:t>переда-</w:t>
      </w:r>
      <w:r>
        <w:rPr>
          <w:spacing w:val="-57"/>
        </w:rPr>
        <w:t xml:space="preserve"> </w:t>
      </w:r>
      <w:r>
        <w:t>точных механизмов.</w:t>
      </w:r>
    </w:p>
    <w:p w14:paraId="4FE6E1BD" w14:textId="77777777" w:rsidR="00A45A12" w:rsidRDefault="00AA0DC5">
      <w:pPr>
        <w:pStyle w:val="a3"/>
        <w:ind w:left="134"/>
        <w:jc w:val="left"/>
      </w:pPr>
      <w:r>
        <w:t>Механические</w:t>
      </w:r>
      <w:r>
        <w:rPr>
          <w:spacing w:val="22"/>
        </w:rPr>
        <w:t xml:space="preserve"> </w:t>
      </w:r>
      <w:r>
        <w:t>передачи.</w:t>
      </w:r>
      <w:r>
        <w:rPr>
          <w:spacing w:val="23"/>
        </w:rPr>
        <w:t xml:space="preserve"> </w:t>
      </w:r>
      <w:r>
        <w:t>Обратная</w:t>
      </w:r>
      <w:r>
        <w:rPr>
          <w:spacing w:val="23"/>
        </w:rPr>
        <w:t xml:space="preserve"> </w:t>
      </w:r>
      <w:r>
        <w:t>связь.</w:t>
      </w:r>
      <w:r>
        <w:rPr>
          <w:spacing w:val="24"/>
        </w:rPr>
        <w:t xml:space="preserve"> </w:t>
      </w:r>
      <w:r>
        <w:t>Механические</w:t>
      </w:r>
      <w:r>
        <w:rPr>
          <w:spacing w:val="22"/>
        </w:rPr>
        <w:t xml:space="preserve"> </w:t>
      </w:r>
      <w:r>
        <w:t>конструкторы.</w:t>
      </w:r>
      <w:r>
        <w:rPr>
          <w:spacing w:val="22"/>
        </w:rPr>
        <w:t xml:space="preserve"> </w:t>
      </w:r>
      <w:r>
        <w:t>Робототехнические</w:t>
      </w:r>
      <w:r>
        <w:rPr>
          <w:spacing w:val="20"/>
        </w:rPr>
        <w:t xml:space="preserve"> </w:t>
      </w:r>
      <w:r>
        <w:t>кон-</w:t>
      </w:r>
      <w:r>
        <w:rPr>
          <w:spacing w:val="-57"/>
        </w:rPr>
        <w:t xml:space="preserve"> </w:t>
      </w:r>
      <w:r>
        <w:t>структоры.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механические</w:t>
      </w:r>
      <w:r>
        <w:rPr>
          <w:spacing w:val="-1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Простые</w:t>
      </w:r>
      <w:r>
        <w:rPr>
          <w:spacing w:val="3"/>
        </w:rPr>
        <w:t xml:space="preserve"> </w:t>
      </w:r>
      <w:r>
        <w:t>управляемые</w:t>
      </w:r>
      <w:r>
        <w:rPr>
          <w:spacing w:val="-3"/>
        </w:rPr>
        <w:t xml:space="preserve"> </w:t>
      </w:r>
      <w:r>
        <w:t>модели.</w:t>
      </w:r>
    </w:p>
    <w:p w14:paraId="676EF39D" w14:textId="77777777" w:rsidR="00A45A12" w:rsidRDefault="00A45A12">
      <w:pPr>
        <w:pStyle w:val="a3"/>
        <w:spacing w:before="3"/>
        <w:ind w:left="0" w:firstLine="0"/>
        <w:jc w:val="left"/>
      </w:pPr>
    </w:p>
    <w:p w14:paraId="2684B3B7" w14:textId="77777777" w:rsidR="00A45A12" w:rsidRDefault="00AA0DC5">
      <w:pPr>
        <w:pStyle w:val="1"/>
        <w:spacing w:line="274" w:lineRule="exact"/>
        <w:ind w:left="362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14:paraId="4BEF399D" w14:textId="77777777" w:rsidR="00A45A12" w:rsidRDefault="00AA0DC5">
      <w:pPr>
        <w:pStyle w:val="a3"/>
        <w:ind w:left="134" w:right="134"/>
      </w:pPr>
      <w:r>
        <w:t>Технология решения производственных задач в информационной среде как важнейшая техноло-</w:t>
      </w:r>
      <w:r>
        <w:rPr>
          <w:spacing w:val="1"/>
        </w:rPr>
        <w:t xml:space="preserve"> </w:t>
      </w:r>
      <w:r>
        <w:t>гия</w:t>
      </w:r>
      <w:r>
        <w:rPr>
          <w:spacing w:val="-1"/>
        </w:rPr>
        <w:t xml:space="preserve"> </w:t>
      </w:r>
      <w:r>
        <w:t>4-й промышленной</w:t>
      </w:r>
      <w:r>
        <w:rPr>
          <w:spacing w:val="-2"/>
        </w:rPr>
        <w:t xml:space="preserve"> </w:t>
      </w:r>
      <w:r>
        <w:t>революции.</w:t>
      </w:r>
    </w:p>
    <w:p w14:paraId="3382167A" w14:textId="77777777" w:rsidR="00A45A12" w:rsidRDefault="00AA0DC5">
      <w:pPr>
        <w:pStyle w:val="a3"/>
        <w:ind w:left="134" w:right="131"/>
      </w:pPr>
      <w:r>
        <w:t>Основные элементы технологии решения задач: чтение описаний и чертежей; введение обозна-</w:t>
      </w:r>
      <w:r>
        <w:rPr>
          <w:spacing w:val="1"/>
        </w:rPr>
        <w:t xml:space="preserve"> </w:t>
      </w:r>
      <w:r>
        <w:t>чений, оценка правильности рассуждений; запоминание, представление и запись информации; ор-</w:t>
      </w:r>
      <w:r>
        <w:rPr>
          <w:spacing w:val="1"/>
        </w:rPr>
        <w:t xml:space="preserve"> </w:t>
      </w:r>
      <w:r>
        <w:t>ганизация</w:t>
      </w:r>
      <w:r>
        <w:rPr>
          <w:spacing w:val="-1"/>
        </w:rPr>
        <w:t xml:space="preserve"> </w:t>
      </w:r>
      <w:r>
        <w:t>коммуникаций,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исследование,</w:t>
      </w:r>
      <w:r>
        <w:rPr>
          <w:spacing w:val="-1"/>
        </w:rPr>
        <w:t xml:space="preserve"> </w:t>
      </w:r>
      <w:r>
        <w:t>проектирование.</w:t>
      </w:r>
    </w:p>
    <w:p w14:paraId="20A50304" w14:textId="77777777" w:rsidR="00A45A12" w:rsidRDefault="00A45A12">
      <w:pPr>
        <w:pStyle w:val="a3"/>
        <w:spacing w:before="2"/>
        <w:ind w:left="0" w:firstLine="0"/>
        <w:jc w:val="left"/>
      </w:pPr>
    </w:p>
    <w:p w14:paraId="757168DF" w14:textId="77777777" w:rsidR="00A45A12" w:rsidRDefault="00AA0DC5">
      <w:pPr>
        <w:pStyle w:val="1"/>
        <w:spacing w:before="1" w:line="274" w:lineRule="exact"/>
        <w:ind w:left="362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14:paraId="1AD12A9A" w14:textId="77777777" w:rsidR="00A45A12" w:rsidRDefault="00AA0DC5">
      <w:pPr>
        <w:pStyle w:val="a3"/>
        <w:ind w:left="134" w:right="134"/>
      </w:pPr>
      <w:r>
        <w:t>Понятие проекта. Проект и алгоритм. Проект и технология. Виды проектов. Творческие проекты.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15"/>
        </w:rPr>
        <w:t xml:space="preserve"> </w:t>
      </w:r>
      <w:r>
        <w:t>проекты.</w:t>
      </w:r>
      <w:r>
        <w:rPr>
          <w:spacing w:val="-14"/>
        </w:rPr>
        <w:t xml:space="preserve"> </w:t>
      </w:r>
      <w:r>
        <w:t>Паспорт</w:t>
      </w:r>
      <w:r>
        <w:rPr>
          <w:spacing w:val="-12"/>
        </w:rPr>
        <w:t xml:space="preserve"> </w:t>
      </w:r>
      <w:r>
        <w:t>проекта.</w:t>
      </w:r>
      <w:r>
        <w:rPr>
          <w:spacing w:val="-14"/>
        </w:rPr>
        <w:t xml:space="preserve"> </w:t>
      </w:r>
      <w:r>
        <w:t>Этапы</w:t>
      </w:r>
      <w:r>
        <w:rPr>
          <w:spacing w:val="-14"/>
        </w:rPr>
        <w:t xml:space="preserve"> </w:t>
      </w:r>
      <w:r>
        <w:t>проектной</w:t>
      </w:r>
      <w:r>
        <w:rPr>
          <w:spacing w:val="-13"/>
        </w:rPr>
        <w:t xml:space="preserve"> </w:t>
      </w:r>
      <w:r>
        <w:t>деятельности.</w:t>
      </w:r>
      <w:r>
        <w:rPr>
          <w:spacing w:val="-13"/>
        </w:rPr>
        <w:t xml:space="preserve"> </w:t>
      </w:r>
      <w:r>
        <w:t>Инструменты</w:t>
      </w:r>
      <w:r>
        <w:rPr>
          <w:spacing w:val="-11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проектом. Компьютерная поддержка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14:paraId="655C0586" w14:textId="77777777" w:rsidR="00A45A12" w:rsidRDefault="00A45A12">
      <w:pPr>
        <w:pStyle w:val="a3"/>
        <w:spacing w:before="2"/>
        <w:ind w:left="0" w:firstLine="0"/>
        <w:jc w:val="left"/>
      </w:pPr>
    </w:p>
    <w:p w14:paraId="164CCCA2" w14:textId="77777777" w:rsidR="00A45A12" w:rsidRDefault="00AA0DC5">
      <w:pPr>
        <w:pStyle w:val="1"/>
        <w:spacing w:line="274" w:lineRule="exact"/>
        <w:ind w:left="362"/>
        <w:jc w:val="left"/>
      </w:pPr>
      <w:r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хозяйства.</w:t>
      </w:r>
    </w:p>
    <w:p w14:paraId="1B532C5C" w14:textId="77777777" w:rsidR="00A45A12" w:rsidRDefault="00AA0DC5">
      <w:pPr>
        <w:pStyle w:val="a3"/>
        <w:ind w:left="362" w:right="2508" w:firstLine="0"/>
        <w:jc w:val="left"/>
      </w:pPr>
      <w:r>
        <w:t>Порядок и хаос как фундаментальные характеристики окружающего мира.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доме. Порядок на</w:t>
      </w:r>
      <w:r>
        <w:rPr>
          <w:spacing w:val="-2"/>
        </w:rPr>
        <w:t xml:space="preserve"> </w:t>
      </w:r>
      <w:r>
        <w:t>рабочем</w:t>
      </w:r>
      <w:r>
        <w:rPr>
          <w:spacing w:val="-1"/>
        </w:rPr>
        <w:t xml:space="preserve"> </w:t>
      </w:r>
      <w:r>
        <w:t>месте.</w:t>
      </w:r>
    </w:p>
    <w:p w14:paraId="60D9802A" w14:textId="77777777" w:rsidR="00A45A12" w:rsidRDefault="00AA0DC5">
      <w:pPr>
        <w:pStyle w:val="a3"/>
        <w:ind w:left="362" w:firstLine="0"/>
        <w:jc w:val="left"/>
      </w:pPr>
      <w:r>
        <w:t>Создание</w:t>
      </w:r>
      <w:r>
        <w:rPr>
          <w:spacing w:val="-7"/>
        </w:rPr>
        <w:t xml:space="preserve"> </w:t>
      </w:r>
      <w:r>
        <w:t>интерьера</w:t>
      </w:r>
      <w:r>
        <w:rPr>
          <w:spacing w:val="-4"/>
        </w:rPr>
        <w:t xml:space="preserve"> </w:t>
      </w:r>
      <w:r>
        <w:t>квартиры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14:paraId="1316B4AF" w14:textId="77777777" w:rsidR="00A45A12" w:rsidRDefault="00AA0DC5">
      <w:pPr>
        <w:pStyle w:val="a3"/>
        <w:ind w:left="134"/>
        <w:jc w:val="left"/>
      </w:pPr>
      <w:r>
        <w:t>Электропроводка.</w:t>
      </w:r>
      <w:r>
        <w:rPr>
          <w:spacing w:val="44"/>
        </w:rPr>
        <w:t xml:space="preserve"> </w:t>
      </w:r>
      <w:r>
        <w:t>Бытовые</w:t>
      </w:r>
      <w:r>
        <w:rPr>
          <w:spacing w:val="43"/>
        </w:rPr>
        <w:t xml:space="preserve"> </w:t>
      </w:r>
      <w:r>
        <w:t>электрические</w:t>
      </w:r>
      <w:r>
        <w:rPr>
          <w:spacing w:val="43"/>
        </w:rPr>
        <w:t xml:space="preserve"> </w:t>
      </w:r>
      <w:r>
        <w:t>приборы.</w:t>
      </w:r>
      <w:r>
        <w:rPr>
          <w:spacing w:val="44"/>
        </w:rPr>
        <w:t xml:space="preserve"> </w:t>
      </w:r>
      <w:r>
        <w:t>Техника</w:t>
      </w:r>
      <w:r>
        <w:rPr>
          <w:spacing w:val="44"/>
        </w:rPr>
        <w:t xml:space="preserve"> </w:t>
      </w:r>
      <w:r>
        <w:t>безопасности</w:t>
      </w:r>
      <w:r>
        <w:rPr>
          <w:spacing w:val="46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работе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элек-</w:t>
      </w:r>
      <w:r>
        <w:rPr>
          <w:spacing w:val="-57"/>
        </w:rPr>
        <w:t xml:space="preserve"> </w:t>
      </w:r>
      <w:r>
        <w:t>тричеством.</w:t>
      </w:r>
    </w:p>
    <w:p w14:paraId="691E66DA" w14:textId="77777777" w:rsidR="00A45A12" w:rsidRDefault="00AA0DC5">
      <w:pPr>
        <w:pStyle w:val="a3"/>
        <w:ind w:left="134"/>
        <w:jc w:val="left"/>
      </w:pPr>
      <w:r>
        <w:t>Кухня.</w:t>
      </w:r>
      <w:r>
        <w:rPr>
          <w:spacing w:val="3"/>
        </w:rPr>
        <w:t xml:space="preserve"> </w:t>
      </w:r>
      <w:r>
        <w:t>Мебель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бытовая</w:t>
      </w:r>
      <w:r>
        <w:rPr>
          <w:spacing w:val="3"/>
        </w:rPr>
        <w:t xml:space="preserve"> </w:t>
      </w:r>
      <w:r>
        <w:t>техника,</w:t>
      </w:r>
      <w:r>
        <w:rPr>
          <w:spacing w:val="3"/>
        </w:rPr>
        <w:t xml:space="preserve"> </w:t>
      </w:r>
      <w:r>
        <w:t>которая</w:t>
      </w:r>
      <w:r>
        <w:rPr>
          <w:spacing w:val="3"/>
        </w:rPr>
        <w:t xml:space="preserve"> </w:t>
      </w:r>
      <w:r>
        <w:t>используется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кухне.</w:t>
      </w:r>
      <w:r>
        <w:rPr>
          <w:spacing w:val="3"/>
        </w:rPr>
        <w:t xml:space="preserve"> </w:t>
      </w:r>
      <w:r>
        <w:t>Кулинария.</w:t>
      </w:r>
      <w:r>
        <w:rPr>
          <w:spacing w:val="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питания.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кухне.</w:t>
      </w:r>
    </w:p>
    <w:p w14:paraId="4E5CABC3" w14:textId="77777777" w:rsidR="00A45A12" w:rsidRDefault="00A45A12">
      <w:pPr>
        <w:pStyle w:val="a3"/>
        <w:spacing w:before="3"/>
        <w:ind w:left="0" w:firstLine="0"/>
        <w:jc w:val="left"/>
      </w:pPr>
    </w:p>
    <w:p w14:paraId="54362743" w14:textId="77777777" w:rsidR="00A45A12" w:rsidRDefault="00AA0DC5">
      <w:pPr>
        <w:pStyle w:val="1"/>
        <w:spacing w:line="274" w:lineRule="exact"/>
        <w:ind w:left="362"/>
      </w:pPr>
      <w:r>
        <w:t>Раздел</w:t>
      </w:r>
      <w:r>
        <w:rPr>
          <w:spacing w:val="-3"/>
        </w:rPr>
        <w:t xml:space="preserve"> </w:t>
      </w:r>
      <w:r>
        <w:t>6. Мир</w:t>
      </w:r>
      <w:r>
        <w:rPr>
          <w:spacing w:val="-2"/>
        </w:rPr>
        <w:t xml:space="preserve"> </w:t>
      </w:r>
      <w:r>
        <w:t>профессий.</w:t>
      </w:r>
    </w:p>
    <w:p w14:paraId="3C8D23DC" w14:textId="77777777" w:rsidR="00A45A12" w:rsidRDefault="00AA0DC5">
      <w:pPr>
        <w:pStyle w:val="a3"/>
        <w:spacing w:line="274" w:lineRule="exact"/>
        <w:ind w:left="362" w:firstLine="0"/>
        <w:jc w:val="left"/>
      </w:pPr>
      <w:r>
        <w:t>Какие</w:t>
      </w:r>
      <w:r>
        <w:rPr>
          <w:spacing w:val="-3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профессии.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выбрать</w:t>
      </w:r>
      <w:r>
        <w:rPr>
          <w:spacing w:val="-3"/>
        </w:rPr>
        <w:t xml:space="preserve"> </w:t>
      </w:r>
      <w:r>
        <w:t>профессию.</w:t>
      </w:r>
    </w:p>
    <w:p w14:paraId="0DA585B1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220697D1" w14:textId="77777777" w:rsidR="00A45A12" w:rsidRDefault="00AA0DC5">
      <w:pPr>
        <w:pStyle w:val="1"/>
        <w:ind w:left="134"/>
        <w:jc w:val="left"/>
      </w:pPr>
      <w:r>
        <w:t>7—9</w:t>
      </w:r>
      <w:r>
        <w:rPr>
          <w:spacing w:val="-2"/>
        </w:rPr>
        <w:t xml:space="preserve"> </w:t>
      </w:r>
      <w:r>
        <w:t>КЛАССЫ</w:t>
      </w:r>
    </w:p>
    <w:p w14:paraId="71FAEF76" w14:textId="77777777" w:rsidR="00A45A12" w:rsidRDefault="00AA0DC5">
      <w:pPr>
        <w:spacing w:before="120" w:line="274" w:lineRule="exact"/>
        <w:ind w:left="362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искусство.</w:t>
      </w:r>
    </w:p>
    <w:p w14:paraId="42C16718" w14:textId="77777777" w:rsidR="00A45A12" w:rsidRDefault="00AA0DC5">
      <w:pPr>
        <w:pStyle w:val="a3"/>
        <w:ind w:left="134"/>
        <w:jc w:val="left"/>
      </w:pPr>
      <w:r>
        <w:t>Эстетическая</w:t>
      </w:r>
      <w:r>
        <w:rPr>
          <w:spacing w:val="48"/>
        </w:rPr>
        <w:t xml:space="preserve"> </w:t>
      </w:r>
      <w:r>
        <w:t>ценность</w:t>
      </w:r>
      <w:r>
        <w:rPr>
          <w:spacing w:val="47"/>
        </w:rPr>
        <w:t xml:space="preserve"> </w:t>
      </w:r>
      <w:r>
        <w:t>результатов</w:t>
      </w:r>
      <w:r>
        <w:rPr>
          <w:spacing w:val="49"/>
        </w:rPr>
        <w:t xml:space="preserve"> </w:t>
      </w:r>
      <w:r>
        <w:t>труда.</w:t>
      </w:r>
      <w:r>
        <w:rPr>
          <w:spacing w:val="48"/>
        </w:rPr>
        <w:t xml:space="preserve"> </w:t>
      </w:r>
      <w:r>
        <w:t>Промышленная</w:t>
      </w:r>
      <w:r>
        <w:rPr>
          <w:spacing w:val="49"/>
        </w:rPr>
        <w:t xml:space="preserve"> </w:t>
      </w:r>
      <w:r>
        <w:t>эстетика.</w:t>
      </w:r>
      <w:r>
        <w:rPr>
          <w:spacing w:val="48"/>
        </w:rPr>
        <w:t xml:space="preserve"> </w:t>
      </w:r>
      <w:r>
        <w:t>Примеры</w:t>
      </w:r>
      <w:r>
        <w:rPr>
          <w:spacing w:val="48"/>
        </w:rPr>
        <w:t xml:space="preserve"> </w:t>
      </w:r>
      <w:r>
        <w:t>промышленных</w:t>
      </w:r>
      <w:r>
        <w:rPr>
          <w:spacing w:val="-57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высокими</w:t>
      </w:r>
      <w:r>
        <w:rPr>
          <w:spacing w:val="-1"/>
        </w:rPr>
        <w:t xml:space="preserve"> </w:t>
      </w:r>
      <w:r>
        <w:t>эстетическими свойствами. Понятие</w:t>
      </w:r>
      <w:r>
        <w:rPr>
          <w:spacing w:val="-2"/>
        </w:rPr>
        <w:t xml:space="preserve"> </w:t>
      </w:r>
      <w:r>
        <w:t>дизайна.</w:t>
      </w:r>
    </w:p>
    <w:p w14:paraId="109CECD9" w14:textId="77777777" w:rsidR="00A45A12" w:rsidRDefault="00AA0DC5">
      <w:pPr>
        <w:pStyle w:val="a3"/>
        <w:ind w:left="362" w:firstLine="0"/>
        <w:jc w:val="left"/>
      </w:pPr>
      <w:r>
        <w:t>Эстетика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быту.</w:t>
      </w:r>
      <w:r>
        <w:rPr>
          <w:spacing w:val="-2"/>
        </w:rPr>
        <w:t xml:space="preserve"> </w:t>
      </w:r>
      <w:r>
        <w:t>Эстетика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экология</w:t>
      </w:r>
      <w:r>
        <w:rPr>
          <w:spacing w:val="-2"/>
        </w:rPr>
        <w:t xml:space="preserve"> </w:t>
      </w:r>
      <w:r>
        <w:t>жилища.</w:t>
      </w:r>
    </w:p>
    <w:p w14:paraId="6F36EE3C" w14:textId="77777777" w:rsidR="00A45A12" w:rsidRDefault="00AA0DC5">
      <w:pPr>
        <w:pStyle w:val="a3"/>
        <w:ind w:left="362" w:firstLine="0"/>
        <w:jc w:val="left"/>
      </w:pPr>
      <w:r>
        <w:t>Народные</w:t>
      </w:r>
      <w:r>
        <w:rPr>
          <w:spacing w:val="-4"/>
        </w:rPr>
        <w:t xml:space="preserve"> </w:t>
      </w:r>
      <w:r>
        <w:t>ремёсла. Народные</w:t>
      </w:r>
      <w:r>
        <w:rPr>
          <w:spacing w:val="-4"/>
        </w:rPr>
        <w:t xml:space="preserve"> </w:t>
      </w:r>
      <w:r>
        <w:t>ремёсла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России.</w:t>
      </w:r>
    </w:p>
    <w:p w14:paraId="295E76D9" w14:textId="77777777" w:rsidR="00A45A12" w:rsidRDefault="00A45A12">
      <w:pPr>
        <w:pStyle w:val="a3"/>
        <w:spacing w:before="2"/>
        <w:ind w:left="0" w:firstLine="0"/>
        <w:jc w:val="left"/>
      </w:pPr>
    </w:p>
    <w:p w14:paraId="280230D6" w14:textId="77777777" w:rsidR="00A45A12" w:rsidRDefault="00AA0DC5">
      <w:pPr>
        <w:pStyle w:val="1"/>
        <w:ind w:left="362"/>
        <w:jc w:val="left"/>
      </w:pPr>
      <w:r>
        <w:t>Раздел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мир.</w:t>
      </w:r>
      <w:r>
        <w:rPr>
          <w:spacing w:val="-3"/>
        </w:rPr>
        <w:t xml:space="preserve"> </w:t>
      </w:r>
      <w:r>
        <w:t>Современная</w:t>
      </w:r>
      <w:r>
        <w:rPr>
          <w:spacing w:val="-5"/>
        </w:rPr>
        <w:t xml:space="preserve"> </w:t>
      </w:r>
      <w:r>
        <w:t>техносфера.</w:t>
      </w:r>
    </w:p>
    <w:p w14:paraId="77183896" w14:textId="77777777" w:rsidR="00A45A12" w:rsidRDefault="00A45A12">
      <w:pPr>
        <w:sectPr w:rsidR="00A45A12">
          <w:pgSz w:w="11910" w:h="16840"/>
          <w:pgMar w:top="1140" w:right="660" w:bottom="720" w:left="660" w:header="0" w:footer="527" w:gutter="0"/>
          <w:cols w:space="720"/>
        </w:sectPr>
      </w:pPr>
    </w:p>
    <w:p w14:paraId="773FD131" w14:textId="77777777" w:rsidR="00A45A12" w:rsidRDefault="00AA0DC5">
      <w:pPr>
        <w:pStyle w:val="a3"/>
        <w:spacing w:before="77"/>
        <w:ind w:left="134" w:right="132"/>
      </w:pPr>
      <w:r>
        <w:lastRenderedPageBreak/>
        <w:t>Материя, энергия, информация — основные составляющие современной научной картины мира и</w:t>
      </w:r>
      <w:r>
        <w:rPr>
          <w:spacing w:val="-57"/>
        </w:rPr>
        <w:t xml:space="preserve"> </w:t>
      </w:r>
      <w:r>
        <w:t>объекты преобразовательной деятельности. Создание технологий как основная задача современной</w:t>
      </w:r>
      <w:r>
        <w:rPr>
          <w:spacing w:val="1"/>
        </w:rPr>
        <w:t xml:space="preserve"> </w:t>
      </w:r>
      <w:r>
        <w:t>науки.</w:t>
      </w:r>
      <w:r>
        <w:rPr>
          <w:spacing w:val="-1"/>
        </w:rPr>
        <w:t xml:space="preserve"> </w:t>
      </w:r>
      <w:r>
        <w:t>История развития технологий.</w:t>
      </w:r>
    </w:p>
    <w:p w14:paraId="66494AFF" w14:textId="77777777" w:rsidR="00A45A12" w:rsidRDefault="00AA0DC5">
      <w:pPr>
        <w:pStyle w:val="a3"/>
        <w:spacing w:before="1"/>
        <w:ind w:left="362" w:right="138" w:firstLine="0"/>
      </w:pPr>
      <w:r>
        <w:t>Понятие высокотехнологичных отраслей. «Высокие технологии» двойного назначения.</w:t>
      </w:r>
      <w:r>
        <w:rPr>
          <w:spacing w:val="1"/>
        </w:rPr>
        <w:t xml:space="preserve"> </w:t>
      </w:r>
      <w:r>
        <w:t>Рециклинг-технологии.</w:t>
      </w:r>
      <w:r>
        <w:rPr>
          <w:spacing w:val="17"/>
        </w:rPr>
        <w:t xml:space="preserve"> </w:t>
      </w:r>
      <w:r>
        <w:t>Разработка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внедрение</w:t>
      </w:r>
      <w:r>
        <w:rPr>
          <w:spacing w:val="18"/>
        </w:rPr>
        <w:t xml:space="preserve"> </w:t>
      </w:r>
      <w:r>
        <w:t>технологий</w:t>
      </w:r>
      <w:r>
        <w:rPr>
          <w:spacing w:val="21"/>
        </w:rPr>
        <w:t xml:space="preserve"> </w:t>
      </w:r>
      <w:r>
        <w:t>многократного</w:t>
      </w:r>
      <w:r>
        <w:rPr>
          <w:spacing w:val="19"/>
        </w:rPr>
        <w:t xml:space="preserve"> </w:t>
      </w:r>
      <w:r>
        <w:t>использования</w:t>
      </w:r>
      <w:r>
        <w:rPr>
          <w:spacing w:val="19"/>
        </w:rPr>
        <w:t xml:space="preserve"> </w:t>
      </w:r>
      <w:r>
        <w:t>мате-</w:t>
      </w:r>
    </w:p>
    <w:p w14:paraId="24CEFEC4" w14:textId="77777777" w:rsidR="00A45A12" w:rsidRDefault="00AA0DC5">
      <w:pPr>
        <w:pStyle w:val="a3"/>
        <w:ind w:left="134" w:right="125" w:firstLine="0"/>
      </w:pPr>
      <w:r>
        <w:t>риалов, создание новых материалов из промышленных отходов, а также технологий безотходного</w:t>
      </w:r>
      <w:r>
        <w:rPr>
          <w:spacing w:val="1"/>
        </w:rPr>
        <w:t xml:space="preserve"> </w:t>
      </w:r>
      <w:r>
        <w:t>производства.</w:t>
      </w:r>
    </w:p>
    <w:p w14:paraId="34106EC9" w14:textId="77777777" w:rsidR="00A45A12" w:rsidRDefault="00AA0DC5">
      <w:pPr>
        <w:pStyle w:val="a3"/>
        <w:ind w:left="362" w:right="2286" w:firstLine="0"/>
        <w:jc w:val="left"/>
      </w:pPr>
      <w:r>
        <w:t>Ресурсы, технологии и общество. Глобальные технологические проекты.</w:t>
      </w:r>
      <w:r>
        <w:rPr>
          <w:spacing w:val="1"/>
        </w:rPr>
        <w:t xml:space="preserve"> </w:t>
      </w:r>
      <w:r>
        <w:t>Современная техносфера. Проблема взаимодействия природы и техносферы.</w:t>
      </w:r>
      <w:r>
        <w:rPr>
          <w:spacing w:val="-57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транспорт и перспективы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развития.</w:t>
      </w:r>
    </w:p>
    <w:p w14:paraId="7576D6BB" w14:textId="77777777" w:rsidR="00A45A12" w:rsidRDefault="00A45A12">
      <w:pPr>
        <w:pStyle w:val="a3"/>
        <w:spacing w:before="5"/>
        <w:ind w:left="0" w:firstLine="0"/>
        <w:jc w:val="left"/>
      </w:pPr>
    </w:p>
    <w:p w14:paraId="6B18A93C" w14:textId="77777777" w:rsidR="00A45A12" w:rsidRDefault="00AA0DC5">
      <w:pPr>
        <w:pStyle w:val="1"/>
        <w:spacing w:line="274" w:lineRule="exact"/>
        <w:ind w:left="362"/>
      </w:pPr>
      <w:r>
        <w:t>Раздел</w:t>
      </w:r>
      <w:r>
        <w:rPr>
          <w:spacing w:val="-4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технологии.</w:t>
      </w:r>
    </w:p>
    <w:p w14:paraId="2C2152D1" w14:textId="77777777" w:rsidR="00A45A12" w:rsidRDefault="00AA0DC5">
      <w:pPr>
        <w:pStyle w:val="a3"/>
        <w:ind w:left="134" w:right="134"/>
      </w:pPr>
      <w:r>
        <w:t>Биотехнологии. Лазерные технологии. Космические технологии. Представления о нанотехноло-</w:t>
      </w:r>
      <w:r>
        <w:rPr>
          <w:spacing w:val="1"/>
        </w:rPr>
        <w:t xml:space="preserve"> </w:t>
      </w:r>
      <w:r>
        <w:t>гиях.</w:t>
      </w:r>
    </w:p>
    <w:p w14:paraId="1572E4AF" w14:textId="77777777" w:rsidR="00A45A12" w:rsidRDefault="00AA0DC5">
      <w:pPr>
        <w:pStyle w:val="a3"/>
        <w:ind w:left="134" w:right="130"/>
      </w:pPr>
      <w:r>
        <w:t>Технологии 4-й промышленной революции: интернет вещей, дополненная реальность, интеллек-</w:t>
      </w:r>
      <w:r>
        <w:rPr>
          <w:spacing w:val="1"/>
        </w:rPr>
        <w:t xml:space="preserve"> </w:t>
      </w:r>
      <w:r>
        <w:t>туальные</w:t>
      </w:r>
      <w:r>
        <w:rPr>
          <w:spacing w:val="-8"/>
        </w:rPr>
        <w:t xml:space="preserve"> </w:t>
      </w:r>
      <w:r>
        <w:t>технологии,</w:t>
      </w:r>
      <w:r>
        <w:rPr>
          <w:spacing w:val="-6"/>
        </w:rPr>
        <w:t xml:space="preserve"> </w:t>
      </w:r>
      <w:r>
        <w:t>облачные</w:t>
      </w:r>
      <w:r>
        <w:rPr>
          <w:spacing w:val="-7"/>
        </w:rPr>
        <w:t xml:space="preserve"> </w:t>
      </w:r>
      <w:r>
        <w:t>технологии,</w:t>
      </w:r>
      <w:r>
        <w:rPr>
          <w:spacing w:val="-7"/>
        </w:rPr>
        <w:t xml:space="preserve"> </w:t>
      </w:r>
      <w:r>
        <w:t>большие</w:t>
      </w:r>
      <w:r>
        <w:rPr>
          <w:spacing w:val="-7"/>
        </w:rPr>
        <w:t xml:space="preserve"> </w:t>
      </w:r>
      <w:r>
        <w:t>данные,</w:t>
      </w:r>
      <w:r>
        <w:rPr>
          <w:spacing w:val="-6"/>
        </w:rPr>
        <w:t xml:space="preserve"> </w:t>
      </w:r>
      <w:r>
        <w:t>аддитивные</w:t>
      </w:r>
      <w:r>
        <w:rPr>
          <w:spacing w:val="-8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14:paraId="73BBCF5C" w14:textId="77777777" w:rsidR="00A45A12" w:rsidRDefault="00AA0DC5">
      <w:pPr>
        <w:pStyle w:val="a3"/>
        <w:ind w:left="134" w:right="129"/>
      </w:pPr>
      <w:r>
        <w:t>Биотехнологии в решении экологических проблем. Очистка сточных вод. Биоэнергетика. Биоме-</w:t>
      </w:r>
      <w:r>
        <w:rPr>
          <w:spacing w:val="1"/>
        </w:rPr>
        <w:t xml:space="preserve"> </w:t>
      </w:r>
      <w:r>
        <w:t>таногенез. Проект «Геном человека» и его значение для анализа и предотвращения наследственных</w:t>
      </w:r>
      <w:r>
        <w:rPr>
          <w:spacing w:val="1"/>
        </w:rPr>
        <w:t xml:space="preserve"> </w:t>
      </w:r>
      <w:r>
        <w:t>болезней. Генеалогический метод изучения наследственности человека. Человек и мир микробов.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-9"/>
        </w:rPr>
        <w:t xml:space="preserve"> </w:t>
      </w:r>
      <w:r>
        <w:t>микробы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прививки.</w:t>
      </w:r>
      <w:r>
        <w:rPr>
          <w:spacing w:val="-9"/>
        </w:rPr>
        <w:t xml:space="preserve"> </w:t>
      </w:r>
      <w:r>
        <w:t>Биодатчики.</w:t>
      </w:r>
      <w:r>
        <w:rPr>
          <w:spacing w:val="-10"/>
        </w:rPr>
        <w:t xml:space="preserve"> </w:t>
      </w:r>
      <w:r>
        <w:t>Микробиологическая</w:t>
      </w:r>
      <w:r>
        <w:rPr>
          <w:spacing w:val="-9"/>
        </w:rPr>
        <w:t xml:space="preserve"> </w:t>
      </w:r>
      <w:r>
        <w:t>технология.</w:t>
      </w:r>
    </w:p>
    <w:p w14:paraId="070EE8B2" w14:textId="77777777" w:rsidR="00A45A12" w:rsidRDefault="00AA0DC5">
      <w:pPr>
        <w:pStyle w:val="a3"/>
        <w:ind w:left="362" w:firstLine="0"/>
      </w:pPr>
      <w:r>
        <w:t>Сферы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технологий.</w:t>
      </w:r>
    </w:p>
    <w:p w14:paraId="6201BA45" w14:textId="77777777" w:rsidR="00A45A12" w:rsidRDefault="00A45A12">
      <w:pPr>
        <w:pStyle w:val="a3"/>
        <w:spacing w:before="3"/>
        <w:ind w:left="0" w:firstLine="0"/>
        <w:jc w:val="left"/>
      </w:pPr>
    </w:p>
    <w:p w14:paraId="7753DF73" w14:textId="77777777" w:rsidR="00A45A12" w:rsidRDefault="00AA0DC5">
      <w:pPr>
        <w:pStyle w:val="1"/>
        <w:spacing w:line="274" w:lineRule="exact"/>
        <w:ind w:left="362"/>
        <w:jc w:val="left"/>
      </w:pPr>
      <w:r>
        <w:rPr>
          <w:spacing w:val="-2"/>
        </w:rPr>
        <w:t>Раздел</w:t>
      </w:r>
      <w:r>
        <w:rPr>
          <w:spacing w:val="-7"/>
        </w:rPr>
        <w:t xml:space="preserve"> </w:t>
      </w:r>
      <w:r>
        <w:rPr>
          <w:spacing w:val="-2"/>
        </w:rPr>
        <w:t>10.</w:t>
      </w:r>
      <w:r>
        <w:rPr>
          <w:spacing w:val="-9"/>
        </w:rPr>
        <w:t xml:space="preserve"> </w:t>
      </w:r>
      <w:r>
        <w:rPr>
          <w:spacing w:val="-2"/>
        </w:rPr>
        <w:t>Основы</w:t>
      </w:r>
      <w:r>
        <w:rPr>
          <w:spacing w:val="-9"/>
        </w:rPr>
        <w:t xml:space="preserve"> </w:t>
      </w:r>
      <w:r>
        <w:rPr>
          <w:spacing w:val="-2"/>
        </w:rPr>
        <w:t>информационно-когнитивных</w:t>
      </w:r>
      <w:r>
        <w:rPr>
          <w:spacing w:val="-9"/>
        </w:rPr>
        <w:t xml:space="preserve"> </w:t>
      </w:r>
      <w:r>
        <w:rPr>
          <w:spacing w:val="-1"/>
        </w:rPr>
        <w:t>технологий.</w:t>
      </w:r>
    </w:p>
    <w:p w14:paraId="67B03EAE" w14:textId="77777777" w:rsidR="00A45A12" w:rsidRDefault="00AA0DC5">
      <w:pPr>
        <w:pStyle w:val="a3"/>
        <w:spacing w:line="274" w:lineRule="exact"/>
        <w:ind w:left="362" w:firstLine="0"/>
        <w:jc w:val="left"/>
      </w:pPr>
      <w:r>
        <w:t>Знание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фундаментальная</w:t>
      </w:r>
      <w:r>
        <w:rPr>
          <w:spacing w:val="-4"/>
        </w:rPr>
        <w:t xml:space="preserve"> </w:t>
      </w:r>
      <w:r>
        <w:t>производственная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экономическая</w:t>
      </w:r>
      <w:r>
        <w:rPr>
          <w:spacing w:val="-3"/>
        </w:rPr>
        <w:t xml:space="preserve"> </w:t>
      </w:r>
      <w:r>
        <w:t>категория.</w:t>
      </w:r>
    </w:p>
    <w:p w14:paraId="6F617572" w14:textId="77777777" w:rsidR="00A45A12" w:rsidRDefault="00AA0DC5">
      <w:pPr>
        <w:pStyle w:val="a3"/>
        <w:ind w:left="134"/>
        <w:jc w:val="left"/>
      </w:pPr>
      <w:r>
        <w:t>Информационно-когнитивные</w:t>
      </w:r>
      <w:r>
        <w:rPr>
          <w:spacing w:val="49"/>
        </w:rPr>
        <w:t xml:space="preserve"> </w:t>
      </w:r>
      <w:r>
        <w:t>технологии</w:t>
      </w:r>
      <w:r>
        <w:rPr>
          <w:spacing w:val="51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технологии</w:t>
      </w:r>
      <w:r>
        <w:rPr>
          <w:spacing w:val="51"/>
        </w:rPr>
        <w:t xml:space="preserve"> </w:t>
      </w:r>
      <w:r>
        <w:t>формирования</w:t>
      </w:r>
      <w:r>
        <w:rPr>
          <w:spacing w:val="50"/>
        </w:rPr>
        <w:t xml:space="preserve"> </w:t>
      </w:r>
      <w:r>
        <w:t>знаний.</w:t>
      </w:r>
      <w:r>
        <w:rPr>
          <w:spacing w:val="50"/>
        </w:rPr>
        <w:t xml:space="preserve"> </w:t>
      </w:r>
      <w:r>
        <w:t>Данные,</w:t>
      </w:r>
      <w:r>
        <w:rPr>
          <w:spacing w:val="48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формация,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как объекты</w:t>
      </w:r>
      <w:r>
        <w:rPr>
          <w:spacing w:val="-1"/>
        </w:rPr>
        <w:t xml:space="preserve"> </w:t>
      </w:r>
      <w:r>
        <w:t>информационно-когнитивных</w:t>
      </w:r>
      <w:r>
        <w:rPr>
          <w:spacing w:val="2"/>
        </w:rPr>
        <w:t xml:space="preserve"> </w:t>
      </w:r>
      <w:r>
        <w:t>технологий.</w:t>
      </w:r>
    </w:p>
    <w:p w14:paraId="08E38743" w14:textId="77777777" w:rsidR="00A45A12" w:rsidRDefault="00AA0DC5">
      <w:pPr>
        <w:pStyle w:val="a3"/>
        <w:ind w:left="362" w:firstLine="0"/>
        <w:jc w:val="left"/>
      </w:pPr>
      <w:r>
        <w:t>Формализация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14:paraId="1BC8B7BC" w14:textId="77777777" w:rsidR="00A45A12" w:rsidRDefault="00A45A12">
      <w:pPr>
        <w:pStyle w:val="a3"/>
        <w:spacing w:before="5"/>
        <w:ind w:left="0" w:firstLine="0"/>
        <w:jc w:val="left"/>
      </w:pPr>
    </w:p>
    <w:p w14:paraId="7E3D6915" w14:textId="77777777" w:rsidR="00A45A12" w:rsidRDefault="00AA0DC5">
      <w:pPr>
        <w:pStyle w:val="1"/>
        <w:spacing w:line="274" w:lineRule="exact"/>
        <w:ind w:left="362"/>
        <w:jc w:val="left"/>
      </w:pPr>
      <w:r>
        <w:t>Раздел</w:t>
      </w:r>
      <w:r>
        <w:rPr>
          <w:spacing w:val="-3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управления.</w:t>
      </w:r>
    </w:p>
    <w:p w14:paraId="14F536E7" w14:textId="77777777" w:rsidR="00A45A12" w:rsidRDefault="00AA0DC5">
      <w:pPr>
        <w:pStyle w:val="a3"/>
        <w:ind w:left="134"/>
        <w:jc w:val="left"/>
      </w:pPr>
      <w:r>
        <w:t>Общие</w:t>
      </w:r>
      <w:r>
        <w:rPr>
          <w:spacing w:val="9"/>
        </w:rPr>
        <w:t xml:space="preserve"> </w:t>
      </w:r>
      <w:r>
        <w:t>принципы</w:t>
      </w:r>
      <w:r>
        <w:rPr>
          <w:spacing w:val="12"/>
        </w:rPr>
        <w:t xml:space="preserve"> </w:t>
      </w:r>
      <w:r>
        <w:t>управления.</w:t>
      </w:r>
      <w:r>
        <w:rPr>
          <w:spacing w:val="10"/>
        </w:rPr>
        <w:t xml:space="preserve"> </w:t>
      </w:r>
      <w:r>
        <w:t>Общая</w:t>
      </w:r>
      <w:r>
        <w:rPr>
          <w:spacing w:val="10"/>
        </w:rPr>
        <w:t xml:space="preserve"> </w:t>
      </w:r>
      <w:r>
        <w:t>схема</w:t>
      </w:r>
      <w:r>
        <w:rPr>
          <w:spacing w:val="13"/>
        </w:rPr>
        <w:t xml:space="preserve"> </w:t>
      </w:r>
      <w:r>
        <w:t>управления.</w:t>
      </w:r>
      <w:r>
        <w:rPr>
          <w:spacing w:val="17"/>
        </w:rPr>
        <w:t xml:space="preserve"> </w:t>
      </w:r>
      <w:r>
        <w:t>Условия</w:t>
      </w:r>
      <w:r>
        <w:rPr>
          <w:spacing w:val="10"/>
        </w:rPr>
        <w:t xml:space="preserve"> </w:t>
      </w:r>
      <w:r>
        <w:t>реализации</w:t>
      </w:r>
      <w:r>
        <w:rPr>
          <w:spacing w:val="11"/>
        </w:rPr>
        <w:t xml:space="preserve"> </w:t>
      </w:r>
      <w:r>
        <w:t>общей</w:t>
      </w:r>
      <w:r>
        <w:rPr>
          <w:spacing w:val="11"/>
        </w:rPr>
        <w:t xml:space="preserve"> </w:t>
      </w:r>
      <w:r>
        <w:t>схемы</w:t>
      </w:r>
      <w:r>
        <w:rPr>
          <w:spacing w:val="-57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кибернетики.</w:t>
      </w:r>
    </w:p>
    <w:p w14:paraId="1E480187" w14:textId="77777777" w:rsidR="00A45A12" w:rsidRDefault="00AA0DC5">
      <w:pPr>
        <w:pStyle w:val="a3"/>
        <w:ind w:left="134"/>
        <w:jc w:val="left"/>
      </w:pPr>
      <w:r>
        <w:t>Самоуправляемые</w:t>
      </w:r>
      <w:r>
        <w:rPr>
          <w:spacing w:val="32"/>
        </w:rPr>
        <w:t xml:space="preserve"> </w:t>
      </w:r>
      <w:r>
        <w:t>системы.</w:t>
      </w:r>
      <w:r>
        <w:rPr>
          <w:spacing w:val="32"/>
        </w:rPr>
        <w:t xml:space="preserve"> </w:t>
      </w:r>
      <w:r>
        <w:t>Устойчивость</w:t>
      </w:r>
      <w:r>
        <w:rPr>
          <w:spacing w:val="34"/>
        </w:rPr>
        <w:t xml:space="preserve"> </w:t>
      </w:r>
      <w:r>
        <w:t>систем</w:t>
      </w:r>
      <w:r>
        <w:rPr>
          <w:spacing w:val="34"/>
        </w:rPr>
        <w:t xml:space="preserve"> </w:t>
      </w:r>
      <w:r>
        <w:t>управления.</w:t>
      </w:r>
      <w:r>
        <w:rPr>
          <w:spacing w:val="33"/>
        </w:rPr>
        <w:t xml:space="preserve"> </w:t>
      </w:r>
      <w:r>
        <w:t>Виды</w:t>
      </w:r>
      <w:r>
        <w:rPr>
          <w:spacing w:val="33"/>
        </w:rPr>
        <w:t xml:space="preserve"> </w:t>
      </w:r>
      <w:r>
        <w:t>равновесия.</w:t>
      </w:r>
      <w:r>
        <w:rPr>
          <w:spacing w:val="33"/>
        </w:rPr>
        <w:t xml:space="preserve"> </w:t>
      </w:r>
      <w:r>
        <w:t>Устойчивость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систем.</w:t>
      </w:r>
    </w:p>
    <w:p w14:paraId="4B6F6811" w14:textId="77777777" w:rsidR="00A45A12" w:rsidRDefault="00A45A12">
      <w:pPr>
        <w:pStyle w:val="a3"/>
        <w:spacing w:before="2"/>
        <w:ind w:left="0" w:firstLine="0"/>
        <w:jc w:val="left"/>
      </w:pPr>
    </w:p>
    <w:p w14:paraId="0BF82DB8" w14:textId="77777777" w:rsidR="00A45A12" w:rsidRDefault="00AA0DC5">
      <w:pPr>
        <w:pStyle w:val="1"/>
        <w:spacing w:before="1" w:line="274" w:lineRule="exact"/>
        <w:ind w:left="362"/>
        <w:jc w:val="left"/>
      </w:pPr>
      <w:r>
        <w:t>Раздел</w:t>
      </w:r>
      <w:r>
        <w:rPr>
          <w:spacing w:val="-3"/>
        </w:rPr>
        <w:t xml:space="preserve"> </w:t>
      </w:r>
      <w:r>
        <w:t>12. Мир</w:t>
      </w:r>
      <w:r>
        <w:rPr>
          <w:spacing w:val="-2"/>
        </w:rPr>
        <w:t xml:space="preserve"> </w:t>
      </w:r>
      <w:r>
        <w:t>профессий.</w:t>
      </w:r>
    </w:p>
    <w:p w14:paraId="4AFEA1A4" w14:textId="77777777" w:rsidR="00A45A12" w:rsidRDefault="00AA0DC5">
      <w:pPr>
        <w:pStyle w:val="a3"/>
        <w:ind w:left="134"/>
        <w:jc w:val="left"/>
      </w:pPr>
      <w:r>
        <w:t>Профессии</w:t>
      </w:r>
      <w:r>
        <w:rPr>
          <w:spacing w:val="48"/>
        </w:rPr>
        <w:t xml:space="preserve"> </w:t>
      </w:r>
      <w:r>
        <w:t>предметной</w:t>
      </w:r>
      <w:r>
        <w:rPr>
          <w:spacing w:val="48"/>
        </w:rPr>
        <w:t xml:space="preserve"> </w:t>
      </w:r>
      <w:r>
        <w:t>области</w:t>
      </w:r>
      <w:r>
        <w:rPr>
          <w:spacing w:val="52"/>
        </w:rPr>
        <w:t xml:space="preserve"> </w:t>
      </w:r>
      <w:r>
        <w:t>«Природа».</w:t>
      </w:r>
      <w:r>
        <w:rPr>
          <w:spacing w:val="52"/>
        </w:rPr>
        <w:t xml:space="preserve"> </w:t>
      </w:r>
      <w:r>
        <w:t>Профессии</w:t>
      </w:r>
      <w:r>
        <w:rPr>
          <w:spacing w:val="48"/>
        </w:rPr>
        <w:t xml:space="preserve"> </w:t>
      </w:r>
      <w:r>
        <w:t>предметной</w:t>
      </w:r>
      <w:r>
        <w:rPr>
          <w:spacing w:val="49"/>
        </w:rPr>
        <w:t xml:space="preserve"> </w:t>
      </w:r>
      <w:r>
        <w:t>области</w:t>
      </w:r>
      <w:r>
        <w:rPr>
          <w:spacing w:val="52"/>
        </w:rPr>
        <w:t xml:space="preserve"> </w:t>
      </w:r>
      <w:r>
        <w:t>«Техника».</w:t>
      </w:r>
      <w:r>
        <w:rPr>
          <w:spacing w:val="50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фессии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«Знак».</w:t>
      </w:r>
      <w:r>
        <w:rPr>
          <w:spacing w:val="1"/>
        </w:rPr>
        <w:t xml:space="preserve"> </w:t>
      </w:r>
      <w:r>
        <w:t>Профессии 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«Человек».</w:t>
      </w:r>
    </w:p>
    <w:p w14:paraId="258BFA74" w14:textId="77777777" w:rsidR="00A45A12" w:rsidRDefault="00AA0DC5">
      <w:pPr>
        <w:pStyle w:val="a3"/>
        <w:ind w:left="362" w:firstLine="0"/>
        <w:jc w:val="left"/>
      </w:pPr>
      <w:r>
        <w:t>Профессии</w:t>
      </w:r>
      <w:r>
        <w:rPr>
          <w:spacing w:val="-5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«Художественный</w:t>
      </w:r>
      <w:r>
        <w:rPr>
          <w:spacing w:val="-5"/>
        </w:rPr>
        <w:t xml:space="preserve"> </w:t>
      </w:r>
      <w:r>
        <w:t>образ».</w:t>
      </w:r>
    </w:p>
    <w:p w14:paraId="061400DF" w14:textId="77777777" w:rsidR="00A45A12" w:rsidRDefault="00AA0DC5">
      <w:pPr>
        <w:pStyle w:val="1"/>
        <w:spacing w:before="182"/>
        <w:ind w:left="134" w:right="5612"/>
      </w:pPr>
      <w:r>
        <w:t>Модуль «Технология обработки материалов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продуктов»</w:t>
      </w:r>
    </w:p>
    <w:p w14:paraId="48721E7D" w14:textId="77777777" w:rsidR="00A45A12" w:rsidRDefault="00AA0DC5">
      <w:pPr>
        <w:spacing w:before="171"/>
        <w:ind w:left="134"/>
        <w:jc w:val="both"/>
        <w:rPr>
          <w:b/>
          <w:sz w:val="24"/>
        </w:rPr>
      </w:pPr>
      <w:r>
        <w:rPr>
          <w:b/>
          <w:sz w:val="24"/>
        </w:rPr>
        <w:t>5—6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КЛАССЫ</w:t>
      </w:r>
    </w:p>
    <w:p w14:paraId="5D087315" w14:textId="77777777" w:rsidR="00A45A12" w:rsidRDefault="00AA0DC5">
      <w:pPr>
        <w:pStyle w:val="1"/>
        <w:spacing w:before="120" w:line="274" w:lineRule="exact"/>
        <w:ind w:left="362"/>
      </w:pPr>
      <w:r>
        <w:t>Раздел</w:t>
      </w:r>
      <w:r>
        <w:rPr>
          <w:spacing w:val="-3"/>
        </w:rPr>
        <w:t xml:space="preserve"> </w:t>
      </w:r>
      <w:r>
        <w:t>1. Структура</w:t>
      </w:r>
      <w:r>
        <w:rPr>
          <w:spacing w:val="-5"/>
        </w:rPr>
        <w:t xml:space="preserve"> </w:t>
      </w:r>
      <w:r>
        <w:t>технологии: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изделию.</w:t>
      </w:r>
    </w:p>
    <w:p w14:paraId="2833C605" w14:textId="77777777" w:rsidR="00A45A12" w:rsidRDefault="00AA0DC5">
      <w:pPr>
        <w:pStyle w:val="a3"/>
        <w:ind w:left="362" w:right="130" w:firstLine="0"/>
      </w:pPr>
      <w:r>
        <w:t>Основные элементы структуры технологии: действия, операции, этапы. Технологическая карта.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4"/>
        </w:rPr>
        <w:t xml:space="preserve"> </w:t>
      </w:r>
      <w:r>
        <w:t>моделирование,</w:t>
      </w:r>
      <w:r>
        <w:rPr>
          <w:spacing w:val="15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составляющие</w:t>
      </w:r>
      <w:r>
        <w:rPr>
          <w:spacing w:val="15"/>
        </w:rPr>
        <w:t xml:space="preserve"> </w:t>
      </w:r>
      <w:r>
        <w:t>технологии.</w:t>
      </w:r>
      <w:r>
        <w:rPr>
          <w:spacing w:val="12"/>
        </w:rPr>
        <w:t xml:space="preserve"> </w:t>
      </w:r>
      <w:r>
        <w:t>Тех-</w:t>
      </w:r>
    </w:p>
    <w:p w14:paraId="65407C0A" w14:textId="77777777" w:rsidR="00A45A12" w:rsidRDefault="00AA0DC5">
      <w:pPr>
        <w:pStyle w:val="a3"/>
        <w:ind w:left="134" w:firstLine="0"/>
      </w:pPr>
      <w:r>
        <w:t>нологии</w:t>
      </w:r>
      <w:r>
        <w:rPr>
          <w:spacing w:val="-1"/>
        </w:rPr>
        <w:t xml:space="preserve"> </w:t>
      </w:r>
      <w:r>
        <w:t>и алгоритмы.</w:t>
      </w:r>
    </w:p>
    <w:p w14:paraId="75E37DBF" w14:textId="77777777" w:rsidR="00A45A12" w:rsidRDefault="00AA0DC5">
      <w:pPr>
        <w:pStyle w:val="1"/>
        <w:spacing w:before="3" w:line="274" w:lineRule="exact"/>
        <w:ind w:left="362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Материалы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14:paraId="335BFABA" w14:textId="77777777" w:rsidR="00A45A12" w:rsidRDefault="00AA0DC5">
      <w:pPr>
        <w:pStyle w:val="a3"/>
        <w:ind w:left="134" w:right="129"/>
      </w:pPr>
      <w:r>
        <w:t>Сырьё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материалы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t>производства.</w:t>
      </w:r>
      <w:r>
        <w:rPr>
          <w:spacing w:val="-11"/>
        </w:rPr>
        <w:t xml:space="preserve"> </w:t>
      </w:r>
      <w:r>
        <w:t>Натуральное,</w:t>
      </w:r>
      <w:r>
        <w:rPr>
          <w:spacing w:val="-10"/>
        </w:rPr>
        <w:t xml:space="preserve"> </w:t>
      </w:r>
      <w:r>
        <w:t>искусственное,</w:t>
      </w:r>
      <w:r>
        <w:rPr>
          <w:spacing w:val="-11"/>
        </w:rPr>
        <w:t xml:space="preserve"> </w:t>
      </w:r>
      <w:r>
        <w:t>синтетическое</w:t>
      </w:r>
      <w:r>
        <w:rPr>
          <w:spacing w:val="-11"/>
        </w:rPr>
        <w:t xml:space="preserve"> </w:t>
      </w:r>
      <w:r>
        <w:t>сырьё</w:t>
      </w:r>
      <w:r>
        <w:rPr>
          <w:spacing w:val="-1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материалы. Конструкционные материалы. Физические и технологические свойства конструкцион-</w:t>
      </w:r>
      <w:r>
        <w:rPr>
          <w:spacing w:val="1"/>
        </w:rPr>
        <w:t xml:space="preserve"> </w:t>
      </w:r>
      <w:r>
        <w:t>ных материалов.</w:t>
      </w:r>
    </w:p>
    <w:p w14:paraId="6AAE929A" w14:textId="77777777" w:rsidR="00A45A12" w:rsidRDefault="00AA0DC5">
      <w:pPr>
        <w:pStyle w:val="a3"/>
        <w:ind w:left="362" w:right="1522" w:firstLine="0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бумаги.</w:t>
      </w:r>
      <w:r>
        <w:rPr>
          <w:spacing w:val="-3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бумаге.</w:t>
      </w:r>
      <w:r>
        <w:rPr>
          <w:spacing w:val="-57"/>
        </w:rPr>
        <w:t xml:space="preserve"> </w:t>
      </w:r>
      <w:r>
        <w:t>Ткань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Изделия из</w:t>
      </w:r>
      <w:r>
        <w:rPr>
          <w:spacing w:val="-2"/>
        </w:rPr>
        <w:t xml:space="preserve"> </w:t>
      </w:r>
      <w:r>
        <w:t>ткани. Виды</w:t>
      </w:r>
      <w:r>
        <w:rPr>
          <w:spacing w:val="-1"/>
        </w:rPr>
        <w:t xml:space="preserve"> </w:t>
      </w:r>
      <w:r>
        <w:t>тканей.</w:t>
      </w:r>
    </w:p>
    <w:p w14:paraId="463B0067" w14:textId="77777777" w:rsidR="00A45A12" w:rsidRDefault="00A45A12">
      <w:pPr>
        <w:sectPr w:rsidR="00A45A12">
          <w:pgSz w:w="11910" w:h="16840"/>
          <w:pgMar w:top="640" w:right="660" w:bottom="720" w:left="660" w:header="0" w:footer="527" w:gutter="0"/>
          <w:cols w:space="720"/>
        </w:sectPr>
      </w:pPr>
    </w:p>
    <w:p w14:paraId="608B3CD1" w14:textId="77777777" w:rsidR="00A45A12" w:rsidRDefault="00AA0DC5">
      <w:pPr>
        <w:pStyle w:val="a3"/>
        <w:spacing w:before="77"/>
        <w:ind w:left="134"/>
        <w:jc w:val="left"/>
      </w:pPr>
      <w:r>
        <w:lastRenderedPageBreak/>
        <w:t>Древесина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её</w:t>
      </w:r>
      <w:r>
        <w:rPr>
          <w:spacing w:val="37"/>
        </w:rPr>
        <w:t xml:space="preserve"> </w:t>
      </w:r>
      <w:r>
        <w:t>свойства.</w:t>
      </w:r>
      <w:r>
        <w:rPr>
          <w:spacing w:val="38"/>
        </w:rPr>
        <w:t xml:space="preserve"> </w:t>
      </w:r>
      <w:r>
        <w:t>Древесные</w:t>
      </w:r>
      <w:r>
        <w:rPr>
          <w:spacing w:val="36"/>
        </w:rPr>
        <w:t xml:space="preserve"> </w:t>
      </w:r>
      <w:r>
        <w:t>материалы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применение.</w:t>
      </w:r>
      <w:r>
        <w:rPr>
          <w:spacing w:val="35"/>
        </w:rPr>
        <w:t xml:space="preserve"> </w:t>
      </w:r>
      <w:r>
        <w:t>Изделия</w:t>
      </w:r>
      <w:r>
        <w:rPr>
          <w:spacing w:val="38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древесины.</w:t>
      </w:r>
      <w:r>
        <w:rPr>
          <w:spacing w:val="47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требность 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древесине. Сохранение</w:t>
      </w:r>
      <w:r>
        <w:rPr>
          <w:spacing w:val="-2"/>
        </w:rPr>
        <w:t xml:space="preserve"> </w:t>
      </w:r>
      <w:r>
        <w:t>лесов.</w:t>
      </w:r>
    </w:p>
    <w:p w14:paraId="58A9101E" w14:textId="77777777" w:rsidR="00A45A12" w:rsidRDefault="00AA0DC5">
      <w:pPr>
        <w:pStyle w:val="a3"/>
        <w:ind w:left="134"/>
        <w:jc w:val="left"/>
      </w:pPr>
      <w:r>
        <w:t>Металлы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свойства.</w:t>
      </w:r>
      <w:r>
        <w:rPr>
          <w:spacing w:val="12"/>
        </w:rPr>
        <w:t xml:space="preserve"> </w:t>
      </w:r>
      <w:r>
        <w:t>Металлические</w:t>
      </w:r>
      <w:r>
        <w:rPr>
          <w:spacing w:val="11"/>
        </w:rPr>
        <w:t xml:space="preserve"> </w:t>
      </w:r>
      <w:r>
        <w:t>части</w:t>
      </w:r>
      <w:r>
        <w:rPr>
          <w:spacing w:val="14"/>
        </w:rPr>
        <w:t xml:space="preserve"> </w:t>
      </w:r>
      <w:r>
        <w:t>машин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механизмов.</w:t>
      </w:r>
      <w:r>
        <w:rPr>
          <w:spacing w:val="11"/>
        </w:rPr>
        <w:t xml:space="preserve"> </w:t>
      </w:r>
      <w:r>
        <w:t>Тонколистовая</w:t>
      </w:r>
      <w:r>
        <w:rPr>
          <w:spacing w:val="12"/>
        </w:rPr>
        <w:t xml:space="preserve"> </w:t>
      </w:r>
      <w:r>
        <w:t>сталь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волока.</w:t>
      </w:r>
    </w:p>
    <w:p w14:paraId="68DC21D8" w14:textId="77777777" w:rsidR="00A45A12" w:rsidRDefault="00AA0DC5">
      <w:pPr>
        <w:pStyle w:val="a3"/>
        <w:spacing w:before="1"/>
        <w:ind w:left="362" w:firstLine="0"/>
        <w:jc w:val="left"/>
      </w:pPr>
      <w:r>
        <w:t>Пластические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(пластмассы)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свойства.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пластмассами.</w:t>
      </w:r>
    </w:p>
    <w:p w14:paraId="600B383A" w14:textId="77777777" w:rsidR="00A45A12" w:rsidRDefault="00AA0DC5">
      <w:pPr>
        <w:pStyle w:val="a3"/>
        <w:ind w:left="134"/>
        <w:jc w:val="left"/>
      </w:pPr>
      <w:r>
        <w:t>Наноструктуры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использование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технологиях.</w:t>
      </w:r>
      <w:r>
        <w:rPr>
          <w:spacing w:val="3"/>
        </w:rPr>
        <w:t xml:space="preserve"> </w:t>
      </w:r>
      <w:r>
        <w:t>Природные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синтетические</w:t>
      </w:r>
      <w:r>
        <w:rPr>
          <w:spacing w:val="5"/>
        </w:rPr>
        <w:t xml:space="preserve"> </w:t>
      </w:r>
      <w:r>
        <w:t>нано-</w:t>
      </w:r>
      <w:r>
        <w:rPr>
          <w:spacing w:val="-57"/>
        </w:rPr>
        <w:t xml:space="preserve"> </w:t>
      </w:r>
      <w:r>
        <w:t>структуры.</w:t>
      </w:r>
    </w:p>
    <w:p w14:paraId="29790454" w14:textId="77777777" w:rsidR="00A45A12" w:rsidRDefault="00AA0DC5">
      <w:pPr>
        <w:pStyle w:val="a3"/>
        <w:ind w:left="134"/>
        <w:jc w:val="left"/>
      </w:pPr>
      <w:r>
        <w:t>Композиты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нанокомпозиты,</w:t>
      </w:r>
      <w:r>
        <w:rPr>
          <w:spacing w:val="4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применение.</w:t>
      </w:r>
      <w:r>
        <w:rPr>
          <w:spacing w:val="2"/>
        </w:rPr>
        <w:t xml:space="preserve"> </w:t>
      </w:r>
      <w:r>
        <w:t>Умные</w:t>
      </w:r>
      <w:r>
        <w:rPr>
          <w:spacing w:val="4"/>
        </w:rPr>
        <w:t xml:space="preserve"> </w:t>
      </w:r>
      <w:r>
        <w:t>материалы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применение.</w:t>
      </w:r>
      <w:r>
        <w:rPr>
          <w:spacing w:val="6"/>
        </w:rPr>
        <w:t xml:space="preserve"> </w:t>
      </w:r>
      <w:r>
        <w:t>Аллотропные</w:t>
      </w:r>
      <w:r>
        <w:rPr>
          <w:spacing w:val="-57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углерода.</w:t>
      </w:r>
    </w:p>
    <w:p w14:paraId="22A7DCA4" w14:textId="77777777" w:rsidR="00A45A12" w:rsidRDefault="00A45A12">
      <w:pPr>
        <w:pStyle w:val="a3"/>
        <w:spacing w:before="4"/>
        <w:ind w:left="0" w:firstLine="0"/>
        <w:jc w:val="left"/>
      </w:pPr>
    </w:p>
    <w:p w14:paraId="1CC8360E" w14:textId="77777777" w:rsidR="00A45A12" w:rsidRDefault="00AA0DC5">
      <w:pPr>
        <w:pStyle w:val="1"/>
        <w:spacing w:before="1" w:line="274" w:lineRule="exact"/>
        <w:ind w:left="362"/>
        <w:jc w:val="lef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ручные</w:t>
      </w:r>
      <w:r>
        <w:rPr>
          <w:spacing w:val="-3"/>
        </w:rPr>
        <w:t xml:space="preserve"> </w:t>
      </w:r>
      <w:r>
        <w:t>инструменты.</w:t>
      </w:r>
    </w:p>
    <w:p w14:paraId="47CE6C96" w14:textId="77777777" w:rsidR="00A45A12" w:rsidRDefault="00AA0DC5">
      <w:pPr>
        <w:pStyle w:val="a3"/>
        <w:ind w:left="134" w:right="130"/>
        <w:jc w:val="left"/>
      </w:pPr>
      <w:r>
        <w:t>Инструменты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бумагой.</w:t>
      </w:r>
      <w:r>
        <w:rPr>
          <w:spacing w:val="-5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тканью.</w:t>
      </w:r>
      <w:r>
        <w:rPr>
          <w:spacing w:val="-5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 Инструменты для работы с</w:t>
      </w:r>
      <w:r>
        <w:rPr>
          <w:spacing w:val="-3"/>
        </w:rPr>
        <w:t xml:space="preserve"> </w:t>
      </w:r>
      <w:r>
        <w:t>металлом.</w:t>
      </w:r>
    </w:p>
    <w:p w14:paraId="5528847E" w14:textId="77777777" w:rsidR="00A45A12" w:rsidRDefault="00AA0DC5">
      <w:pPr>
        <w:pStyle w:val="a3"/>
        <w:ind w:left="362" w:firstLine="0"/>
        <w:jc w:val="left"/>
      </w:pPr>
      <w:r>
        <w:t>Компьютерные</w:t>
      </w:r>
      <w:r>
        <w:rPr>
          <w:spacing w:val="-7"/>
        </w:rPr>
        <w:t xml:space="preserve"> </w:t>
      </w:r>
      <w:r>
        <w:t>инструменты.</w:t>
      </w:r>
    </w:p>
    <w:p w14:paraId="0E6FB2FD" w14:textId="77777777" w:rsidR="00A45A12" w:rsidRDefault="00A45A12">
      <w:pPr>
        <w:pStyle w:val="a3"/>
        <w:spacing w:before="2"/>
        <w:ind w:left="0" w:firstLine="0"/>
        <w:jc w:val="left"/>
      </w:pPr>
    </w:p>
    <w:p w14:paraId="6E3245E3" w14:textId="77777777" w:rsidR="00A45A12" w:rsidRDefault="00AA0DC5">
      <w:pPr>
        <w:pStyle w:val="1"/>
        <w:spacing w:line="274" w:lineRule="exact"/>
        <w:ind w:left="362"/>
      </w:pP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Трудовые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слагаемые</w:t>
      </w:r>
      <w:r>
        <w:rPr>
          <w:spacing w:val="-3"/>
        </w:rPr>
        <w:t xml:space="preserve"> </w:t>
      </w:r>
      <w:r>
        <w:t>технологии.</w:t>
      </w:r>
    </w:p>
    <w:p w14:paraId="19AFF53A" w14:textId="77777777" w:rsidR="00A45A12" w:rsidRDefault="00AA0DC5">
      <w:pPr>
        <w:pStyle w:val="a3"/>
        <w:ind w:left="134" w:right="126"/>
      </w:pPr>
      <w:r>
        <w:t>Измерение и счёт как универсальные трудовые действия. Точность и погрешность измерений.</w:t>
      </w:r>
      <w:r>
        <w:rPr>
          <w:spacing w:val="1"/>
        </w:rPr>
        <w:t xml:space="preserve"> </w:t>
      </w:r>
      <w:r>
        <w:t>Действия при работе с бумагой. Действия при работе с тканью. Действия при работе с древесиной.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тонколистовым</w:t>
      </w:r>
      <w:r>
        <w:rPr>
          <w:spacing w:val="-1"/>
        </w:rPr>
        <w:t xml:space="preserve"> </w:t>
      </w:r>
      <w:r>
        <w:t>металлом. Приготовление</w:t>
      </w:r>
      <w:r>
        <w:rPr>
          <w:spacing w:val="-2"/>
        </w:rPr>
        <w:t xml:space="preserve"> </w:t>
      </w:r>
      <w:r>
        <w:t>пищи.</w:t>
      </w:r>
    </w:p>
    <w:p w14:paraId="0E5F6AF2" w14:textId="77777777" w:rsidR="00A45A12" w:rsidRDefault="00AA0DC5">
      <w:pPr>
        <w:pStyle w:val="a3"/>
        <w:ind w:left="362" w:firstLine="0"/>
      </w:pPr>
      <w:r>
        <w:t>Общность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пищевыми</w:t>
      </w:r>
      <w:r>
        <w:rPr>
          <w:spacing w:val="-2"/>
        </w:rPr>
        <w:t xml:space="preserve"> </w:t>
      </w:r>
      <w:r>
        <w:t>продуктами.</w:t>
      </w:r>
    </w:p>
    <w:p w14:paraId="7D967437" w14:textId="77777777" w:rsidR="00A45A12" w:rsidRDefault="00A45A12">
      <w:pPr>
        <w:pStyle w:val="a3"/>
        <w:spacing w:before="3"/>
        <w:ind w:left="0" w:firstLine="0"/>
        <w:jc w:val="left"/>
      </w:pPr>
    </w:p>
    <w:p w14:paraId="0FF56BED" w14:textId="77777777" w:rsidR="00A45A12" w:rsidRDefault="00AA0DC5">
      <w:pPr>
        <w:pStyle w:val="1"/>
        <w:spacing w:line="274" w:lineRule="exact"/>
        <w:ind w:left="362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конструкционных</w:t>
      </w:r>
      <w:r>
        <w:rPr>
          <w:spacing w:val="-2"/>
        </w:rPr>
        <w:t xml:space="preserve"> </w:t>
      </w:r>
      <w:r>
        <w:t>материалов.</w:t>
      </w:r>
    </w:p>
    <w:p w14:paraId="553A2602" w14:textId="77777777" w:rsidR="00A45A12" w:rsidRDefault="00AA0DC5">
      <w:pPr>
        <w:pStyle w:val="a3"/>
        <w:ind w:left="134" w:right="135"/>
      </w:pPr>
      <w:r>
        <w:t>Разметка заготовок из древесины, металла, пластмасс. Приёмы ручной правки заготовок из про-</w:t>
      </w:r>
      <w:r>
        <w:rPr>
          <w:spacing w:val="1"/>
        </w:rPr>
        <w:t xml:space="preserve"> </w:t>
      </w:r>
      <w:r>
        <w:t>волоки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тонколистового</w:t>
      </w:r>
      <w:r>
        <w:rPr>
          <w:spacing w:val="-1"/>
        </w:rPr>
        <w:t xml:space="preserve"> </w:t>
      </w:r>
      <w:r>
        <w:t>металла.</w:t>
      </w:r>
    </w:p>
    <w:p w14:paraId="32D0FC6F" w14:textId="77777777" w:rsidR="00A45A12" w:rsidRDefault="00AA0DC5">
      <w:pPr>
        <w:pStyle w:val="a3"/>
        <w:ind w:left="362" w:firstLine="0"/>
      </w:pPr>
      <w:r>
        <w:t>Резание</w:t>
      </w:r>
      <w:r>
        <w:rPr>
          <w:spacing w:val="-5"/>
        </w:rPr>
        <w:t xml:space="preserve"> </w:t>
      </w:r>
      <w:r>
        <w:t>заготовок.</w:t>
      </w:r>
    </w:p>
    <w:p w14:paraId="167102C5" w14:textId="77777777" w:rsidR="00A45A12" w:rsidRDefault="00AA0DC5">
      <w:pPr>
        <w:pStyle w:val="a3"/>
        <w:ind w:left="362" w:firstLine="0"/>
      </w:pPr>
      <w:r>
        <w:t>Строгание</w:t>
      </w:r>
      <w:r>
        <w:rPr>
          <w:spacing w:val="-4"/>
        </w:rPr>
        <w:t xml:space="preserve"> </w:t>
      </w:r>
      <w:r>
        <w:t>заготовок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древесины.</w:t>
      </w:r>
    </w:p>
    <w:p w14:paraId="08840E3F" w14:textId="77777777" w:rsidR="00A45A12" w:rsidRDefault="00AA0DC5">
      <w:pPr>
        <w:pStyle w:val="a3"/>
        <w:ind w:left="134" w:right="137"/>
      </w:pPr>
      <w:r>
        <w:t>Гибка заготовок из тонколистового металла и проволоки. Получение отверстий в заготовках из</w:t>
      </w:r>
      <w:r>
        <w:rPr>
          <w:spacing w:val="1"/>
        </w:rPr>
        <w:t xml:space="preserve"> </w:t>
      </w:r>
      <w:r>
        <w:t>конструкционных материалов. Соединение деталей из древесины с помощью гвоздей, шурупов,</w:t>
      </w:r>
      <w:r>
        <w:rPr>
          <w:spacing w:val="1"/>
        </w:rPr>
        <w:t xml:space="preserve"> </w:t>
      </w:r>
      <w:r>
        <w:t>клея.</w:t>
      </w:r>
    </w:p>
    <w:p w14:paraId="4D232FB9" w14:textId="77777777" w:rsidR="00A45A12" w:rsidRDefault="00AA0DC5">
      <w:pPr>
        <w:pStyle w:val="a3"/>
        <w:ind w:left="362" w:right="1561" w:firstLine="0"/>
        <w:jc w:val="left"/>
      </w:pPr>
      <w:r>
        <w:t>Сборка изделий из тонколистового металла, проволоки, искусственных материалов.</w:t>
      </w:r>
      <w:r>
        <w:rPr>
          <w:spacing w:val="-57"/>
        </w:rPr>
        <w:t xml:space="preserve"> </w:t>
      </w:r>
      <w:r>
        <w:t>Зачистка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отделка</w:t>
      </w:r>
      <w:r>
        <w:rPr>
          <w:spacing w:val="-2"/>
        </w:rPr>
        <w:t xml:space="preserve"> </w:t>
      </w:r>
      <w:r>
        <w:t>поверхностей</w:t>
      </w:r>
      <w:r>
        <w:rPr>
          <w:spacing w:val="-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материалов.</w:t>
      </w:r>
    </w:p>
    <w:p w14:paraId="59EAA5D2" w14:textId="77777777" w:rsidR="00A45A12" w:rsidRDefault="00AA0DC5">
      <w:pPr>
        <w:pStyle w:val="a3"/>
        <w:ind w:left="362" w:right="130" w:firstLine="0"/>
        <w:jc w:val="left"/>
      </w:pPr>
      <w:r>
        <w:t>Изготовление</w:t>
      </w:r>
      <w:r>
        <w:rPr>
          <w:spacing w:val="-6"/>
        </w:rPr>
        <w:t xml:space="preserve"> </w:t>
      </w:r>
      <w:r>
        <w:t>цилиндрических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конических</w:t>
      </w:r>
      <w:r>
        <w:rPr>
          <w:spacing w:val="-4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древесины</w:t>
      </w:r>
      <w:r>
        <w:rPr>
          <w:spacing w:val="-5"/>
        </w:rPr>
        <w:t xml:space="preserve"> </w:t>
      </w:r>
      <w:r>
        <w:t>ручным</w:t>
      </w:r>
      <w:r>
        <w:rPr>
          <w:spacing w:val="-7"/>
        </w:rPr>
        <w:t xml:space="preserve"> </w:t>
      </w:r>
      <w:r>
        <w:t>инструментом.</w:t>
      </w:r>
      <w:r>
        <w:rPr>
          <w:spacing w:val="-57"/>
        </w:rPr>
        <w:t xml:space="preserve"> </w:t>
      </w:r>
      <w:r>
        <w:t>Отделка</w:t>
      </w:r>
      <w:r>
        <w:rPr>
          <w:spacing w:val="-2"/>
        </w:rPr>
        <w:t xml:space="preserve"> </w:t>
      </w:r>
      <w:r>
        <w:t>изделий из</w:t>
      </w:r>
      <w:r>
        <w:rPr>
          <w:spacing w:val="-1"/>
        </w:rPr>
        <w:t xml:space="preserve"> </w:t>
      </w:r>
      <w:r>
        <w:t>конструкционных</w:t>
      </w:r>
      <w:r>
        <w:rPr>
          <w:spacing w:val="2"/>
        </w:rPr>
        <w:t xml:space="preserve"> </w:t>
      </w:r>
      <w:r>
        <w:t>материалов.</w:t>
      </w:r>
    </w:p>
    <w:p w14:paraId="19E84C6C" w14:textId="77777777" w:rsidR="00A45A12" w:rsidRDefault="00AA0DC5">
      <w:pPr>
        <w:pStyle w:val="a3"/>
        <w:ind w:left="362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работы.</w:t>
      </w:r>
    </w:p>
    <w:p w14:paraId="7FC88A9F" w14:textId="77777777" w:rsidR="00A45A12" w:rsidRDefault="00A45A12">
      <w:pPr>
        <w:pStyle w:val="a3"/>
        <w:spacing w:before="3"/>
        <w:ind w:left="0" w:firstLine="0"/>
        <w:jc w:val="left"/>
      </w:pPr>
    </w:p>
    <w:p w14:paraId="4B7AE93A" w14:textId="77777777" w:rsidR="00A45A12" w:rsidRDefault="00AA0DC5">
      <w:pPr>
        <w:pStyle w:val="1"/>
        <w:spacing w:line="274" w:lineRule="exact"/>
        <w:ind w:left="362"/>
      </w:pPr>
      <w:r>
        <w:t>Раздел</w:t>
      </w:r>
      <w:r>
        <w:rPr>
          <w:spacing w:val="-3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Технология</w:t>
      </w:r>
      <w:r>
        <w:rPr>
          <w:spacing w:val="-1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текстильных</w:t>
      </w:r>
      <w:r>
        <w:rPr>
          <w:spacing w:val="-1"/>
        </w:rPr>
        <w:t xml:space="preserve"> </w:t>
      </w:r>
      <w:r>
        <w:t>материалов.</w:t>
      </w:r>
    </w:p>
    <w:p w14:paraId="45522C76" w14:textId="77777777" w:rsidR="00A45A12" w:rsidRDefault="00AA0DC5">
      <w:pPr>
        <w:pStyle w:val="a3"/>
        <w:ind w:left="134" w:right="134"/>
      </w:pP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мастерской.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швейное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инструменты,</w:t>
      </w:r>
      <w:r>
        <w:rPr>
          <w:spacing w:val="-57"/>
        </w:rPr>
        <w:t xml:space="preserve"> </w:t>
      </w:r>
      <w:r>
        <w:t>приспособления. Основные приёмы работы на бытовой швейной машине. Приёмы выполнения ос-</w:t>
      </w:r>
      <w:r>
        <w:rPr>
          <w:spacing w:val="1"/>
        </w:rPr>
        <w:t xml:space="preserve"> </w:t>
      </w:r>
      <w:r>
        <w:t>новных</w:t>
      </w:r>
      <w:r>
        <w:rPr>
          <w:spacing w:val="3"/>
        </w:rPr>
        <w:t xml:space="preserve"> </w:t>
      </w:r>
      <w:r>
        <w:t>утюжильных</w:t>
      </w:r>
      <w:r>
        <w:rPr>
          <w:spacing w:val="1"/>
        </w:rPr>
        <w:t xml:space="preserve"> </w:t>
      </w:r>
      <w:r>
        <w:t>операций.</w:t>
      </w:r>
    </w:p>
    <w:p w14:paraId="7C809543" w14:textId="77777777" w:rsidR="00A45A12" w:rsidRDefault="00AA0DC5">
      <w:pPr>
        <w:pStyle w:val="a3"/>
        <w:ind w:left="362" w:firstLine="0"/>
        <w:jc w:val="left"/>
      </w:pPr>
      <w:r>
        <w:t>Основы</w:t>
      </w:r>
      <w:r>
        <w:rPr>
          <w:spacing w:val="-4"/>
        </w:rPr>
        <w:t xml:space="preserve"> </w:t>
      </w:r>
      <w:r>
        <w:t>технологии изготовления</w:t>
      </w:r>
      <w:r>
        <w:rPr>
          <w:spacing w:val="-3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 материалов.</w:t>
      </w:r>
    </w:p>
    <w:p w14:paraId="6BEB28D8" w14:textId="77777777" w:rsidR="00A45A12" w:rsidRDefault="00AA0DC5">
      <w:pPr>
        <w:pStyle w:val="a3"/>
        <w:ind w:left="134"/>
        <w:jc w:val="left"/>
      </w:pPr>
      <w:r>
        <w:t>Последовательность</w:t>
      </w:r>
      <w:r>
        <w:rPr>
          <w:spacing w:val="-9"/>
        </w:rPr>
        <w:t xml:space="preserve"> </w:t>
      </w:r>
      <w:r>
        <w:t>изготовления</w:t>
      </w:r>
      <w:r>
        <w:rPr>
          <w:spacing w:val="-9"/>
        </w:rPr>
        <w:t xml:space="preserve"> </w:t>
      </w:r>
      <w:r>
        <w:t>швейного</w:t>
      </w:r>
      <w:r>
        <w:rPr>
          <w:spacing w:val="-11"/>
        </w:rPr>
        <w:t xml:space="preserve"> </w:t>
      </w:r>
      <w:r>
        <w:t>изделия.</w:t>
      </w:r>
      <w:r>
        <w:rPr>
          <w:spacing w:val="-9"/>
        </w:rPr>
        <w:t xml:space="preserve"> </w:t>
      </w:r>
      <w:r>
        <w:t>Моделирование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проектирование</w:t>
      </w:r>
      <w:r>
        <w:rPr>
          <w:spacing w:val="-10"/>
        </w:rPr>
        <w:t xml:space="preserve"> </w:t>
      </w:r>
      <w:r>
        <w:t>одежды</w:t>
      </w:r>
      <w:r>
        <w:rPr>
          <w:spacing w:val="-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сервисных</w:t>
      </w:r>
      <w:r>
        <w:rPr>
          <w:spacing w:val="-2"/>
        </w:rPr>
        <w:t xml:space="preserve"> </w:t>
      </w:r>
      <w:r>
        <w:t>программ.</w:t>
      </w:r>
      <w:r>
        <w:rPr>
          <w:spacing w:val="-1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машинных</w:t>
      </w:r>
      <w:r>
        <w:rPr>
          <w:spacing w:val="1"/>
        </w:rPr>
        <w:t xml:space="preserve"> </w:t>
      </w:r>
      <w:r>
        <w:t>швов.</w:t>
      </w:r>
      <w:r>
        <w:rPr>
          <w:spacing w:val="-1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кроя.</w:t>
      </w:r>
    </w:p>
    <w:p w14:paraId="378AC9E6" w14:textId="77777777" w:rsidR="00A45A12" w:rsidRDefault="00AA0DC5">
      <w:pPr>
        <w:pStyle w:val="a3"/>
        <w:ind w:left="134"/>
        <w:jc w:val="left"/>
      </w:pPr>
      <w:r>
        <w:t>Способы</w:t>
      </w:r>
      <w:r>
        <w:rPr>
          <w:spacing w:val="8"/>
        </w:rPr>
        <w:t xml:space="preserve"> </w:t>
      </w:r>
      <w:r>
        <w:t>настила</w:t>
      </w:r>
      <w:r>
        <w:rPr>
          <w:spacing w:val="9"/>
        </w:rPr>
        <w:t xml:space="preserve"> </w:t>
      </w:r>
      <w:r>
        <w:t>ткани.</w:t>
      </w:r>
      <w:r>
        <w:rPr>
          <w:spacing w:val="11"/>
        </w:rPr>
        <w:t xml:space="preserve"> </w:t>
      </w:r>
      <w:r>
        <w:t>Раскладка</w:t>
      </w:r>
      <w:r>
        <w:rPr>
          <w:spacing w:val="9"/>
        </w:rPr>
        <w:t xml:space="preserve"> </w:t>
      </w:r>
      <w:r>
        <w:t>выкройки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ткани.</w:t>
      </w:r>
      <w:r>
        <w:rPr>
          <w:spacing w:val="11"/>
        </w:rPr>
        <w:t xml:space="preserve"> </w:t>
      </w:r>
      <w:r>
        <w:t>Технология</w:t>
      </w:r>
      <w:r>
        <w:rPr>
          <w:spacing w:val="11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соединительных</w:t>
      </w:r>
      <w:r>
        <w:rPr>
          <w:spacing w:val="-57"/>
        </w:rPr>
        <w:t xml:space="preserve"> </w:t>
      </w:r>
      <w:r>
        <w:t>швов.</w:t>
      </w:r>
      <w:r>
        <w:rPr>
          <w:spacing w:val="4"/>
        </w:rPr>
        <w:t xml:space="preserve"> </w:t>
      </w:r>
      <w:r>
        <w:t>Обработка</w:t>
      </w:r>
      <w:r>
        <w:rPr>
          <w:spacing w:val="4"/>
        </w:rPr>
        <w:t xml:space="preserve"> </w:t>
      </w:r>
      <w:r>
        <w:t>срезов.</w:t>
      </w:r>
      <w:r>
        <w:rPr>
          <w:spacing w:val="4"/>
        </w:rPr>
        <w:t xml:space="preserve"> </w:t>
      </w:r>
      <w:r>
        <w:t>Обработка</w:t>
      </w:r>
      <w:r>
        <w:rPr>
          <w:spacing w:val="4"/>
        </w:rPr>
        <w:t xml:space="preserve"> </w:t>
      </w:r>
      <w:r>
        <w:t>вытачки.</w:t>
      </w:r>
    </w:p>
    <w:p w14:paraId="627057E4" w14:textId="77777777" w:rsidR="00A45A12" w:rsidRDefault="00AA0DC5">
      <w:pPr>
        <w:pStyle w:val="a3"/>
        <w:ind w:left="134"/>
        <w:jc w:val="left"/>
      </w:pPr>
      <w:r>
        <w:t>Понятие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декоративно-прикладном</w:t>
      </w:r>
      <w:r>
        <w:rPr>
          <w:spacing w:val="9"/>
        </w:rPr>
        <w:t xml:space="preserve"> </w:t>
      </w:r>
      <w:r>
        <w:t>творчестве.</w:t>
      </w:r>
      <w:r>
        <w:rPr>
          <w:spacing w:val="12"/>
        </w:rPr>
        <w:t xml:space="preserve"> </w:t>
      </w:r>
      <w:r>
        <w:t>Технологии</w:t>
      </w:r>
      <w:r>
        <w:rPr>
          <w:spacing w:val="10"/>
        </w:rPr>
        <w:t xml:space="preserve"> </w:t>
      </w:r>
      <w:r>
        <w:t>художественной</w:t>
      </w:r>
      <w:r>
        <w:rPr>
          <w:spacing w:val="13"/>
        </w:rPr>
        <w:t xml:space="preserve"> </w:t>
      </w:r>
      <w:r>
        <w:t>обработки</w:t>
      </w:r>
      <w:r>
        <w:rPr>
          <w:spacing w:val="10"/>
        </w:rPr>
        <w:t xml:space="preserve"> </w:t>
      </w:r>
      <w:r>
        <w:t>тек-</w:t>
      </w:r>
      <w:r>
        <w:rPr>
          <w:spacing w:val="-57"/>
        </w:rPr>
        <w:t xml:space="preserve"> </w:t>
      </w:r>
      <w:r>
        <w:t>стильных</w:t>
      </w:r>
      <w:r>
        <w:rPr>
          <w:spacing w:val="1"/>
        </w:rPr>
        <w:t xml:space="preserve"> </w:t>
      </w:r>
      <w:r>
        <w:t>материалов:</w:t>
      </w:r>
      <w:r>
        <w:rPr>
          <w:spacing w:val="-3"/>
        </w:rPr>
        <w:t xml:space="preserve"> </w:t>
      </w:r>
      <w:r>
        <w:t>лоскутное</w:t>
      </w:r>
      <w:r>
        <w:rPr>
          <w:spacing w:val="-1"/>
        </w:rPr>
        <w:t xml:space="preserve"> </w:t>
      </w:r>
      <w:r>
        <w:t>шитьё, вышивка</w:t>
      </w:r>
    </w:p>
    <w:p w14:paraId="0AE8AFC8" w14:textId="77777777" w:rsidR="00A45A12" w:rsidRDefault="00A45A12">
      <w:pPr>
        <w:pStyle w:val="a3"/>
        <w:spacing w:before="3"/>
        <w:ind w:left="0" w:firstLine="0"/>
        <w:jc w:val="left"/>
      </w:pPr>
    </w:p>
    <w:p w14:paraId="1BAC38FE" w14:textId="77777777" w:rsidR="00A45A12" w:rsidRDefault="00AA0DC5">
      <w:pPr>
        <w:pStyle w:val="1"/>
        <w:spacing w:line="274" w:lineRule="exact"/>
        <w:ind w:left="362"/>
      </w:pPr>
      <w:r>
        <w:t>Раздел</w:t>
      </w:r>
      <w:r>
        <w:rPr>
          <w:spacing w:val="-3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продуктов.</w:t>
      </w:r>
    </w:p>
    <w:p w14:paraId="391317A1" w14:textId="77777777" w:rsidR="00A45A12" w:rsidRDefault="00AA0DC5">
      <w:pPr>
        <w:pStyle w:val="a3"/>
        <w:ind w:left="134" w:right="135"/>
      </w:pPr>
      <w:r>
        <w:t>Организация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оборудование</w:t>
      </w:r>
      <w:r>
        <w:rPr>
          <w:spacing w:val="-12"/>
        </w:rPr>
        <w:t xml:space="preserve"> </w:t>
      </w:r>
      <w:r>
        <w:t>кухни.</w:t>
      </w:r>
      <w:r>
        <w:rPr>
          <w:spacing w:val="-12"/>
        </w:rPr>
        <w:t xml:space="preserve"> </w:t>
      </w:r>
      <w:r>
        <w:t>Санитарные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гигиенические</w:t>
      </w:r>
      <w:r>
        <w:rPr>
          <w:spacing w:val="-12"/>
        </w:rPr>
        <w:t xml:space="preserve"> </w:t>
      </w:r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помещению</w:t>
      </w:r>
      <w:r>
        <w:rPr>
          <w:spacing w:val="-13"/>
        </w:rPr>
        <w:t xml:space="preserve"> </w:t>
      </w:r>
      <w:r>
        <w:t>кухни</w:t>
      </w:r>
      <w:r>
        <w:rPr>
          <w:spacing w:val="-5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столовой,</w:t>
      </w:r>
      <w:r>
        <w:rPr>
          <w:spacing w:val="-11"/>
        </w:rPr>
        <w:t xml:space="preserve"> </w:t>
      </w:r>
      <w:r>
        <w:t>посуде,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обработке</w:t>
      </w:r>
      <w:r>
        <w:rPr>
          <w:spacing w:val="-9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продуктов.</w:t>
      </w:r>
      <w:r>
        <w:rPr>
          <w:spacing w:val="-6"/>
        </w:rPr>
        <w:t xml:space="preserve"> </w:t>
      </w:r>
      <w:r>
        <w:t>Безопасные</w:t>
      </w:r>
      <w:r>
        <w:rPr>
          <w:spacing w:val="-9"/>
        </w:rPr>
        <w:t xml:space="preserve"> </w:t>
      </w:r>
      <w:r>
        <w:t>приёмы</w:t>
      </w:r>
      <w:r>
        <w:rPr>
          <w:spacing w:val="-9"/>
        </w:rPr>
        <w:t xml:space="preserve"> </w:t>
      </w:r>
      <w:r>
        <w:t>работы.</w:t>
      </w:r>
      <w:r>
        <w:rPr>
          <w:spacing w:val="-9"/>
        </w:rPr>
        <w:t xml:space="preserve"> </w:t>
      </w:r>
      <w:r>
        <w:t>Сервировка</w:t>
      </w:r>
      <w:r>
        <w:rPr>
          <w:spacing w:val="-9"/>
        </w:rPr>
        <w:t xml:space="preserve"> </w:t>
      </w:r>
      <w:r>
        <w:t>стола.</w:t>
      </w:r>
      <w:r>
        <w:rPr>
          <w:spacing w:val="-57"/>
        </w:rPr>
        <w:t xml:space="preserve"> </w:t>
      </w:r>
      <w:r>
        <w:t>Правила этикета за столом. Условия хранения продуктов питания. Утилизация бытовых и пищевых</w:t>
      </w:r>
      <w:r>
        <w:rPr>
          <w:spacing w:val="1"/>
        </w:rPr>
        <w:t xml:space="preserve"> </w:t>
      </w:r>
      <w:r>
        <w:t>отходов.</w:t>
      </w:r>
      <w:r>
        <w:rPr>
          <w:spacing w:val="-1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производством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обработкой</w:t>
      </w:r>
      <w:r>
        <w:rPr>
          <w:spacing w:val="-3"/>
        </w:rPr>
        <w:t xml:space="preserve"> </w:t>
      </w:r>
      <w:r>
        <w:t>пищевых продуктов.</w:t>
      </w:r>
    </w:p>
    <w:p w14:paraId="2C7E4D89" w14:textId="77777777" w:rsidR="00A45A12" w:rsidRDefault="00AA0DC5">
      <w:pPr>
        <w:pStyle w:val="a3"/>
        <w:ind w:left="134" w:right="136"/>
      </w:pPr>
      <w:r>
        <w:t>Приготовление пищи в походных условиях. Утилизация бытовых и пищевых отходов в походных</w:t>
      </w:r>
      <w:r>
        <w:rPr>
          <w:spacing w:val="-57"/>
        </w:rPr>
        <w:t xml:space="preserve"> </w:t>
      </w:r>
      <w:r>
        <w:t>условиях.</w:t>
      </w:r>
    </w:p>
    <w:p w14:paraId="047156A4" w14:textId="77777777" w:rsidR="00A45A12" w:rsidRDefault="00A45A12">
      <w:pPr>
        <w:sectPr w:rsidR="00A45A12">
          <w:pgSz w:w="11910" w:h="16840"/>
          <w:pgMar w:top="640" w:right="660" w:bottom="720" w:left="660" w:header="0" w:footer="527" w:gutter="0"/>
          <w:cols w:space="720"/>
        </w:sectPr>
      </w:pPr>
    </w:p>
    <w:p w14:paraId="0B158B34" w14:textId="77777777" w:rsidR="00A45A12" w:rsidRDefault="00AA0DC5">
      <w:pPr>
        <w:pStyle w:val="a3"/>
        <w:spacing w:before="77"/>
        <w:ind w:left="134"/>
        <w:jc w:val="left"/>
      </w:pPr>
      <w:r>
        <w:lastRenderedPageBreak/>
        <w:t>Основы</w:t>
      </w:r>
      <w:r>
        <w:rPr>
          <w:spacing w:val="6"/>
        </w:rPr>
        <w:t xml:space="preserve"> </w:t>
      </w:r>
      <w:r>
        <w:t>здорового</w:t>
      </w:r>
      <w:r>
        <w:rPr>
          <w:spacing w:val="8"/>
        </w:rPr>
        <w:t xml:space="preserve"> </w:t>
      </w:r>
      <w:r>
        <w:t>питания.</w:t>
      </w:r>
      <w:r>
        <w:rPr>
          <w:spacing w:val="7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приёмы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обработки</w:t>
      </w:r>
      <w:r>
        <w:rPr>
          <w:spacing w:val="6"/>
        </w:rPr>
        <w:t xml:space="preserve"> </w:t>
      </w:r>
      <w:r>
        <w:t>продуктов.</w:t>
      </w:r>
      <w:r>
        <w:rPr>
          <w:spacing w:val="8"/>
        </w:rPr>
        <w:t xml:space="preserve"> </w:t>
      </w:r>
      <w:r>
        <w:t>Технология</w:t>
      </w:r>
      <w:r>
        <w:rPr>
          <w:spacing w:val="4"/>
        </w:rPr>
        <w:t xml:space="preserve"> </w:t>
      </w:r>
      <w:r>
        <w:t>при-</w:t>
      </w:r>
      <w:r>
        <w:rPr>
          <w:spacing w:val="-57"/>
        </w:rPr>
        <w:t xml:space="preserve"> </w:t>
      </w:r>
      <w:r>
        <w:t>готовления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блюд. Основы</w:t>
      </w:r>
      <w:r>
        <w:rPr>
          <w:spacing w:val="-2"/>
        </w:rPr>
        <w:t xml:space="preserve"> </w:t>
      </w:r>
      <w:r>
        <w:t>здорового 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походных</w:t>
      </w:r>
      <w:r>
        <w:rPr>
          <w:spacing w:val="3"/>
        </w:rPr>
        <w:t xml:space="preserve"> </w:t>
      </w:r>
      <w:r>
        <w:t>условиях.</w:t>
      </w:r>
    </w:p>
    <w:p w14:paraId="5489F127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4AF545E6" w14:textId="77777777" w:rsidR="00A45A12" w:rsidRDefault="00AA0DC5">
      <w:pPr>
        <w:pStyle w:val="1"/>
        <w:spacing w:before="1"/>
        <w:ind w:left="134"/>
        <w:jc w:val="left"/>
      </w:pPr>
      <w:r>
        <w:t>7—9</w:t>
      </w:r>
      <w:r>
        <w:rPr>
          <w:spacing w:val="-2"/>
        </w:rPr>
        <w:t xml:space="preserve"> </w:t>
      </w:r>
      <w:r>
        <w:t>КЛАССЫ</w:t>
      </w:r>
    </w:p>
    <w:p w14:paraId="3E877580" w14:textId="77777777" w:rsidR="00A45A12" w:rsidRDefault="00AA0DC5">
      <w:pPr>
        <w:spacing w:before="120" w:line="274" w:lineRule="exact"/>
        <w:ind w:left="362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Моделирование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практической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деятельности.</w:t>
      </w:r>
    </w:p>
    <w:p w14:paraId="6DB38D62" w14:textId="77777777" w:rsidR="00A45A12" w:rsidRDefault="00AA0DC5">
      <w:pPr>
        <w:pStyle w:val="a3"/>
        <w:ind w:left="134"/>
        <w:jc w:val="left"/>
      </w:pPr>
      <w:r>
        <w:t>Понятие модели. Свойства и параметры моделей. Общая схема построения модели. Адекватность</w:t>
      </w:r>
      <w:r>
        <w:rPr>
          <w:spacing w:val="-57"/>
        </w:rPr>
        <w:t xml:space="preserve"> </w:t>
      </w:r>
      <w:r>
        <w:t>модели моделируемому</w:t>
      </w:r>
      <w:r>
        <w:rPr>
          <w:spacing w:val="-3"/>
        </w:rPr>
        <w:t xml:space="preserve"> </w:t>
      </w:r>
      <w:r>
        <w:t>объекту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моделирования. Применение</w:t>
      </w:r>
      <w:r>
        <w:rPr>
          <w:spacing w:val="-5"/>
        </w:rPr>
        <w:t xml:space="preserve"> </w:t>
      </w:r>
      <w:r>
        <w:t>модели.</w:t>
      </w:r>
    </w:p>
    <w:p w14:paraId="1C43D94C" w14:textId="77777777" w:rsidR="00A45A12" w:rsidRDefault="00AA0DC5">
      <w:pPr>
        <w:pStyle w:val="a3"/>
        <w:ind w:left="362" w:firstLine="0"/>
        <w:jc w:val="left"/>
      </w:pPr>
      <w:r>
        <w:t>Модели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модели.</w:t>
      </w:r>
    </w:p>
    <w:p w14:paraId="71F3F347" w14:textId="77777777" w:rsidR="00A45A12" w:rsidRDefault="00A45A12">
      <w:pPr>
        <w:pStyle w:val="a3"/>
        <w:spacing w:before="2"/>
        <w:ind w:left="0" w:firstLine="0"/>
        <w:jc w:val="left"/>
      </w:pPr>
    </w:p>
    <w:p w14:paraId="36C8CD40" w14:textId="77777777" w:rsidR="00A45A12" w:rsidRDefault="00AA0DC5">
      <w:pPr>
        <w:pStyle w:val="1"/>
        <w:spacing w:before="1" w:line="274" w:lineRule="exact"/>
        <w:ind w:left="362"/>
        <w:jc w:val="left"/>
      </w:pPr>
      <w:r>
        <w:t>Раздел</w:t>
      </w:r>
      <w:r>
        <w:rPr>
          <w:spacing w:val="-2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Машины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модели.</w:t>
      </w:r>
    </w:p>
    <w:p w14:paraId="5076DDCD" w14:textId="77777777" w:rsidR="00A45A12" w:rsidRDefault="00AA0DC5">
      <w:pPr>
        <w:pStyle w:val="a3"/>
        <w:spacing w:line="274" w:lineRule="exact"/>
        <w:ind w:left="362" w:firstLine="0"/>
        <w:jc w:val="left"/>
      </w:pPr>
      <w:r>
        <w:t>Как</w:t>
      </w:r>
      <w:r>
        <w:rPr>
          <w:spacing w:val="-1"/>
        </w:rPr>
        <w:t xml:space="preserve"> </w:t>
      </w:r>
      <w:r>
        <w:t>устроены</w:t>
      </w:r>
      <w:r>
        <w:rPr>
          <w:spacing w:val="-2"/>
        </w:rPr>
        <w:t xml:space="preserve"> </w:t>
      </w:r>
      <w:r>
        <w:t>машины.</w:t>
      </w:r>
    </w:p>
    <w:p w14:paraId="7B27DB3C" w14:textId="77777777" w:rsidR="00A45A12" w:rsidRDefault="00AA0DC5">
      <w:pPr>
        <w:pStyle w:val="a3"/>
        <w:ind w:left="134"/>
        <w:jc w:val="left"/>
      </w:pPr>
      <w:r>
        <w:t>Конструирование</w:t>
      </w:r>
      <w:r>
        <w:rPr>
          <w:spacing w:val="21"/>
        </w:rPr>
        <w:t xml:space="preserve"> </w:t>
      </w:r>
      <w:r>
        <w:t>машин.</w:t>
      </w:r>
      <w:r>
        <w:rPr>
          <w:spacing w:val="23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сборке</w:t>
      </w:r>
      <w:r>
        <w:rPr>
          <w:spacing w:val="22"/>
        </w:rPr>
        <w:t xml:space="preserve"> </w:t>
      </w:r>
      <w:r>
        <w:t>модели</w:t>
      </w:r>
      <w:r>
        <w:rPr>
          <w:spacing w:val="24"/>
        </w:rPr>
        <w:t xml:space="preserve"> </w:t>
      </w:r>
      <w:r>
        <w:t>машины</w:t>
      </w:r>
      <w:r>
        <w:rPr>
          <w:spacing w:val="22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помощи</w:t>
      </w:r>
      <w:r>
        <w:rPr>
          <w:spacing w:val="24"/>
        </w:rPr>
        <w:t xml:space="preserve"> </w:t>
      </w:r>
      <w:r>
        <w:t>деталей</w:t>
      </w:r>
      <w:r>
        <w:rPr>
          <w:spacing w:val="21"/>
        </w:rPr>
        <w:t xml:space="preserve"> </w:t>
      </w:r>
      <w:r>
        <w:t>конструк-</w:t>
      </w:r>
      <w:r>
        <w:rPr>
          <w:spacing w:val="-57"/>
        </w:rPr>
        <w:t xml:space="preserve"> </w:t>
      </w:r>
      <w:r>
        <w:t>тора.</w:t>
      </w:r>
    </w:p>
    <w:p w14:paraId="43127DDD" w14:textId="77777777" w:rsidR="00A45A12" w:rsidRDefault="00AA0DC5">
      <w:pPr>
        <w:pStyle w:val="a3"/>
        <w:ind w:left="362" w:right="2569" w:firstLine="0"/>
        <w:jc w:val="left"/>
      </w:pPr>
      <w:r>
        <w:t>Простейшие механизмы как базовые элементы многообразия механизмов.</w:t>
      </w:r>
      <w:r>
        <w:rPr>
          <w:spacing w:val="-58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законы,</w:t>
      </w:r>
      <w:r>
        <w:rPr>
          <w:spacing w:val="-1"/>
        </w:rPr>
        <w:t xml:space="preserve"> </w:t>
      </w:r>
      <w:r>
        <w:t>реализованные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механизмах.</w:t>
      </w:r>
    </w:p>
    <w:p w14:paraId="377364DF" w14:textId="77777777" w:rsidR="00A45A12" w:rsidRDefault="00AA0DC5">
      <w:pPr>
        <w:pStyle w:val="a3"/>
        <w:ind w:left="362" w:firstLine="0"/>
        <w:jc w:val="left"/>
      </w:pPr>
      <w:r>
        <w:t>Модели</w:t>
      </w:r>
      <w:r>
        <w:rPr>
          <w:spacing w:val="-4"/>
        </w:rPr>
        <w:t xml:space="preserve"> </w:t>
      </w:r>
      <w:r>
        <w:t>механизмов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этими</w:t>
      </w:r>
      <w:r>
        <w:rPr>
          <w:spacing w:val="-4"/>
        </w:rPr>
        <w:t xml:space="preserve"> </w:t>
      </w:r>
      <w:r>
        <w:t>механизмами.</w:t>
      </w:r>
    </w:p>
    <w:p w14:paraId="60F193D4" w14:textId="77777777" w:rsidR="00A45A12" w:rsidRDefault="00A45A12">
      <w:pPr>
        <w:pStyle w:val="a3"/>
        <w:spacing w:before="5"/>
        <w:ind w:left="0" w:firstLine="0"/>
        <w:jc w:val="left"/>
      </w:pPr>
    </w:p>
    <w:p w14:paraId="2EC11D89" w14:textId="77777777" w:rsidR="00A45A12" w:rsidRDefault="00AA0DC5">
      <w:pPr>
        <w:pStyle w:val="1"/>
        <w:spacing w:line="274" w:lineRule="exact"/>
        <w:ind w:left="362"/>
      </w:pPr>
      <w:r>
        <w:t>Раздел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технологии.</w:t>
      </w:r>
    </w:p>
    <w:p w14:paraId="4196CB5D" w14:textId="77777777" w:rsidR="00A45A12" w:rsidRDefault="00AA0DC5">
      <w:pPr>
        <w:pStyle w:val="a3"/>
        <w:ind w:left="134" w:right="129"/>
      </w:pPr>
      <w:r>
        <w:t>Обработка древесины. Технология шипового соединения деталей из древесины. Технология со-</w:t>
      </w:r>
      <w:r>
        <w:rPr>
          <w:spacing w:val="1"/>
        </w:rPr>
        <w:t xml:space="preserve"> </w:t>
      </w:r>
      <w:r>
        <w:t>единения деталей из древесины шкантами и шурупами в нагель. Технологии механической обра-</w:t>
      </w:r>
      <w:r>
        <w:rPr>
          <w:spacing w:val="1"/>
        </w:rPr>
        <w:t xml:space="preserve"> </w:t>
      </w:r>
      <w:r>
        <w:t>ботки конструкционных материалов. Технология обработки наружных и внутренних фасонных по-</w:t>
      </w:r>
      <w:r>
        <w:rPr>
          <w:spacing w:val="1"/>
        </w:rPr>
        <w:t xml:space="preserve"> </w:t>
      </w:r>
      <w:r>
        <w:t>верхностей деталей из древесины. Отделка изделий из древесины. Изготовление изделий из древе-</w:t>
      </w:r>
      <w:r>
        <w:rPr>
          <w:spacing w:val="1"/>
        </w:rPr>
        <w:t xml:space="preserve"> </w:t>
      </w:r>
      <w:r>
        <w:t>сины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токарном</w:t>
      </w:r>
      <w:r>
        <w:rPr>
          <w:spacing w:val="-1"/>
        </w:rPr>
        <w:t xml:space="preserve"> </w:t>
      </w:r>
      <w:r>
        <w:t>станке</w:t>
      </w:r>
    </w:p>
    <w:p w14:paraId="51048A46" w14:textId="77777777" w:rsidR="00A45A12" w:rsidRDefault="00AA0DC5">
      <w:pPr>
        <w:pStyle w:val="a3"/>
        <w:ind w:left="134" w:right="129"/>
      </w:pPr>
      <w:r>
        <w:t>Обработка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Конструкционная</w:t>
      </w:r>
      <w:r>
        <w:rPr>
          <w:spacing w:val="1"/>
        </w:rPr>
        <w:t xml:space="preserve"> </w:t>
      </w:r>
      <w:r>
        <w:t>сталь.</w:t>
      </w:r>
      <w:r>
        <w:rPr>
          <w:spacing w:val="1"/>
        </w:rPr>
        <w:t xml:space="preserve"> </w:t>
      </w:r>
      <w:r>
        <w:t>Токар-</w:t>
      </w:r>
      <w:r>
        <w:rPr>
          <w:spacing w:val="1"/>
        </w:rPr>
        <w:t xml:space="preserve"> </w:t>
      </w:r>
      <w:r>
        <w:t>но-винторезный станок. Изделия из металлопроката. Резьба и резьбовые соединения. 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металлических</w:t>
      </w:r>
      <w:r>
        <w:rPr>
          <w:spacing w:val="-2"/>
        </w:rPr>
        <w:t xml:space="preserve"> </w:t>
      </w:r>
      <w:r>
        <w:t>деталей клеем. Отделка</w:t>
      </w:r>
      <w:r>
        <w:rPr>
          <w:spacing w:val="-2"/>
        </w:rPr>
        <w:t xml:space="preserve"> </w:t>
      </w:r>
      <w:r>
        <w:t>деталей.</w:t>
      </w:r>
    </w:p>
    <w:p w14:paraId="363970F4" w14:textId="77777777" w:rsidR="00A45A12" w:rsidRDefault="00AA0DC5">
      <w:pPr>
        <w:pStyle w:val="a3"/>
        <w:ind w:left="134" w:right="130"/>
      </w:pPr>
      <w:r>
        <w:t>Тенденции развития оборудования текстильного и швейного производства. Вязальные машины.</w:t>
      </w:r>
      <w:r>
        <w:rPr>
          <w:spacing w:val="1"/>
        </w:rPr>
        <w:t xml:space="preserve"> </w:t>
      </w:r>
      <w:r>
        <w:t>Основные приёмы работы на вязальной машине. Использование компьютерных программ и робо-</w:t>
      </w:r>
      <w:r>
        <w:rPr>
          <w:spacing w:val="1"/>
        </w:rPr>
        <w:t xml:space="preserve"> </w:t>
      </w:r>
      <w:r>
        <w:t>тотехники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текстильных</w:t>
      </w:r>
      <w:r>
        <w:rPr>
          <w:spacing w:val="4"/>
        </w:rPr>
        <w:t xml:space="preserve"> </w:t>
      </w:r>
      <w:r>
        <w:t>материалов.</w:t>
      </w:r>
    </w:p>
    <w:p w14:paraId="54AF0C18" w14:textId="77777777" w:rsidR="00A45A12" w:rsidRDefault="00AA0DC5">
      <w:pPr>
        <w:pStyle w:val="a3"/>
        <w:ind w:left="134" w:right="127"/>
      </w:pPr>
      <w:r>
        <w:t>Сырьё текстильной промышленности. Волокна растительного и животного происхождения. Тек-</w:t>
      </w:r>
      <w:r>
        <w:rPr>
          <w:spacing w:val="1"/>
        </w:rPr>
        <w:t xml:space="preserve"> </w:t>
      </w:r>
      <w:r>
        <w:t>стильные химические волокна. Экологические проблемы сырьевого обеспечения и утилизации от-</w:t>
      </w:r>
      <w:r>
        <w:rPr>
          <w:spacing w:val="1"/>
        </w:rPr>
        <w:t xml:space="preserve"> </w:t>
      </w:r>
      <w:r>
        <w:t>ходов процесса производства химического волокна и изготовленных из него материалов. Нетканые</w:t>
      </w:r>
      <w:r>
        <w:rPr>
          <w:spacing w:val="1"/>
        </w:rPr>
        <w:t xml:space="preserve"> </w:t>
      </w:r>
      <w:r>
        <w:t>материалы из химических волокон. Влияние свойств тканей из химических волокон на 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Технология изготовления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поясного</w:t>
      </w:r>
      <w:r>
        <w:rPr>
          <w:spacing w:val="1"/>
        </w:rPr>
        <w:t xml:space="preserve"> </w:t>
      </w:r>
      <w:r>
        <w:t>изделий из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Применение приспособлений швейной машины. Швы при обработке трикотажа. Профессии совре-</w:t>
      </w:r>
      <w:r>
        <w:rPr>
          <w:spacing w:val="1"/>
        </w:rPr>
        <w:t xml:space="preserve"> </w:t>
      </w:r>
      <w:r>
        <w:t>менного швейного производства. Технологии художественной обработки текстильных материалов.</w:t>
      </w:r>
      <w:r>
        <w:rPr>
          <w:spacing w:val="1"/>
        </w:rPr>
        <w:t xml:space="preserve"> </w:t>
      </w:r>
      <w:r>
        <w:t>Вязание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</w:p>
    <w:p w14:paraId="5A6FCB2F" w14:textId="77777777" w:rsidR="00A45A12" w:rsidRDefault="00AA0DC5">
      <w:pPr>
        <w:pStyle w:val="a3"/>
        <w:ind w:left="134" w:right="140"/>
      </w:pPr>
      <w:r>
        <w:t>Отрасли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пи-</w:t>
      </w:r>
      <w:r>
        <w:rPr>
          <w:spacing w:val="1"/>
        </w:rPr>
        <w:t xml:space="preserve"> </w:t>
      </w:r>
      <w:r>
        <w:t>щевых продуктов. Меню праздничного стола и здоровое питание человека. Основные способы и</w:t>
      </w:r>
      <w:r>
        <w:rPr>
          <w:spacing w:val="1"/>
        </w:rPr>
        <w:t xml:space="preserve"> </w:t>
      </w:r>
      <w:r>
        <w:t>приёмы обработки продуктов на предприятиях общественного питания. Современные технологии</w:t>
      </w:r>
      <w:r>
        <w:rPr>
          <w:spacing w:val="1"/>
        </w:rPr>
        <w:t xml:space="preserve"> </w:t>
      </w:r>
      <w:r>
        <w:t>обработки пищевых продуктов, тенденции их развития.</w:t>
      </w:r>
      <w:r>
        <w:rPr>
          <w:spacing w:val="1"/>
        </w:rPr>
        <w:t xml:space="preserve"> </w:t>
      </w:r>
      <w:r>
        <w:t>Влияние развития производства на из-</w:t>
      </w:r>
      <w:r>
        <w:rPr>
          <w:spacing w:val="1"/>
        </w:rPr>
        <w:t xml:space="preserve"> </w:t>
      </w:r>
      <w:r>
        <w:t>менение</w:t>
      </w:r>
      <w:r>
        <w:rPr>
          <w:spacing w:val="3"/>
        </w:rPr>
        <w:t xml:space="preserve"> </w:t>
      </w:r>
      <w:r>
        <w:t>трудовых</w:t>
      </w:r>
      <w:r>
        <w:rPr>
          <w:spacing w:val="7"/>
        </w:rPr>
        <w:t xml:space="preserve"> </w:t>
      </w:r>
      <w:r>
        <w:t>функций</w:t>
      </w:r>
      <w:r>
        <w:rPr>
          <w:spacing w:val="6"/>
        </w:rPr>
        <w:t xml:space="preserve"> </w:t>
      </w:r>
      <w:r>
        <w:t>работников.</w:t>
      </w:r>
    </w:p>
    <w:p w14:paraId="0DD2BB72" w14:textId="77777777" w:rsidR="00A45A12" w:rsidRDefault="00A45A12">
      <w:pPr>
        <w:pStyle w:val="a3"/>
        <w:spacing w:before="4"/>
        <w:ind w:left="0" w:firstLine="0"/>
        <w:jc w:val="left"/>
      </w:pPr>
    </w:p>
    <w:p w14:paraId="686DB112" w14:textId="77777777" w:rsidR="00A45A12" w:rsidRDefault="00AA0DC5">
      <w:pPr>
        <w:pStyle w:val="1"/>
        <w:spacing w:line="274" w:lineRule="exact"/>
        <w:ind w:left="362"/>
      </w:pPr>
      <w:r>
        <w:t>Раздел</w:t>
      </w:r>
      <w:r>
        <w:rPr>
          <w:spacing w:val="-4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когнитивной</w:t>
      </w:r>
      <w:r>
        <w:rPr>
          <w:spacing w:val="-2"/>
        </w:rPr>
        <w:t xml:space="preserve"> </w:t>
      </w:r>
      <w:r>
        <w:t>сфере.</w:t>
      </w:r>
    </w:p>
    <w:p w14:paraId="532EE345" w14:textId="77777777" w:rsidR="00A45A12" w:rsidRDefault="00AA0DC5">
      <w:pPr>
        <w:pStyle w:val="a3"/>
        <w:ind w:left="134" w:right="136"/>
      </w:pPr>
      <w:r>
        <w:t>Теория решения изобретательских задач (ТРИЗ) и поиск новых технологических решений. Ос-</w:t>
      </w:r>
      <w:r>
        <w:rPr>
          <w:spacing w:val="1"/>
        </w:rPr>
        <w:t xml:space="preserve"> </w:t>
      </w:r>
      <w:r>
        <w:t>новные принципы развития технических систем: полнота компонентов системы, энергетическая</w:t>
      </w:r>
      <w:r>
        <w:rPr>
          <w:spacing w:val="1"/>
        </w:rPr>
        <w:t xml:space="preserve"> </w:t>
      </w:r>
      <w:r>
        <w:t>проводимость, опережающее развитие рабочего органа и др. Решение производственных задач и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 сферы</w:t>
      </w:r>
      <w:r>
        <w:rPr>
          <w:spacing w:val="1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методологии ТРИЗ.</w:t>
      </w:r>
    </w:p>
    <w:p w14:paraId="48D19ED7" w14:textId="77777777" w:rsidR="00A45A12" w:rsidRDefault="00AA0DC5">
      <w:pPr>
        <w:pStyle w:val="a3"/>
        <w:ind w:left="134" w:right="126"/>
      </w:pPr>
      <w:r>
        <w:t>Востребованность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дея-</w:t>
      </w:r>
      <w:r>
        <w:rPr>
          <w:spacing w:val="-57"/>
        </w:rPr>
        <w:t xml:space="preserve"> </w:t>
      </w:r>
      <w:r>
        <w:t>тельности. Интеллект-карты как инструмент систематизации информации. Использование интел-</w:t>
      </w:r>
      <w:r>
        <w:rPr>
          <w:spacing w:val="1"/>
        </w:rPr>
        <w:t xml:space="preserve"> </w:t>
      </w:r>
      <w:r>
        <w:t>лект-карт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Программные</w:t>
      </w:r>
      <w:r>
        <w:rPr>
          <w:spacing w:val="-3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интеллект-карт.</w:t>
      </w:r>
    </w:p>
    <w:p w14:paraId="2CC7709A" w14:textId="77777777" w:rsidR="00A45A12" w:rsidRDefault="00A45A12">
      <w:pPr>
        <w:sectPr w:rsidR="00A45A12">
          <w:pgSz w:w="11910" w:h="16840"/>
          <w:pgMar w:top="640" w:right="660" w:bottom="720" w:left="660" w:header="0" w:footer="527" w:gutter="0"/>
          <w:cols w:space="720"/>
        </w:sectPr>
      </w:pPr>
    </w:p>
    <w:p w14:paraId="7A379D42" w14:textId="77777777" w:rsidR="00A45A12" w:rsidRDefault="00AA0DC5">
      <w:pPr>
        <w:pStyle w:val="a3"/>
        <w:spacing w:before="77"/>
        <w:ind w:left="134" w:right="131"/>
      </w:pPr>
      <w:r>
        <w:lastRenderedPageBreak/>
        <w:t>Понятие «больших данных» (объём, скорость, разнообразие). Работа с «большими данными» как</w:t>
      </w:r>
      <w:r>
        <w:rPr>
          <w:spacing w:val="1"/>
        </w:rPr>
        <w:t xml:space="preserve"> </w:t>
      </w:r>
      <w:r>
        <w:t>компонент современной профессиональной деятельности. Анализ больших данных при разработке</w:t>
      </w:r>
      <w:r>
        <w:rPr>
          <w:spacing w:val="1"/>
        </w:rPr>
        <w:t xml:space="preserve"> </w:t>
      </w:r>
      <w:r>
        <w:t>проектов.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визуализации</w:t>
      </w:r>
      <w:r>
        <w:rPr>
          <w:spacing w:val="-1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визуализации.</w:t>
      </w:r>
    </w:p>
    <w:p w14:paraId="4298DA99" w14:textId="77777777" w:rsidR="00A45A12" w:rsidRDefault="00A45A12">
      <w:pPr>
        <w:pStyle w:val="a3"/>
        <w:spacing w:before="5"/>
        <w:ind w:left="0" w:firstLine="0"/>
        <w:jc w:val="left"/>
      </w:pPr>
    </w:p>
    <w:p w14:paraId="7D06EF87" w14:textId="77777777" w:rsidR="00A45A12" w:rsidRDefault="00AA0DC5">
      <w:pPr>
        <w:pStyle w:val="1"/>
        <w:spacing w:before="1" w:line="274" w:lineRule="exact"/>
        <w:ind w:left="362"/>
      </w:pPr>
      <w:r>
        <w:t>Раздел</w:t>
      </w:r>
      <w:r>
        <w:rPr>
          <w:spacing w:val="-3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человек.</w:t>
      </w:r>
    </w:p>
    <w:p w14:paraId="0E2006FB" w14:textId="77777777" w:rsidR="00A45A12" w:rsidRDefault="00AA0DC5">
      <w:pPr>
        <w:pStyle w:val="a3"/>
        <w:ind w:left="134" w:right="133"/>
      </w:pPr>
      <w:r>
        <w:t>Роль технологий в человеческой культуре. Технологии и знания. Знание как фундаментальная</w:t>
      </w:r>
      <w:r>
        <w:rPr>
          <w:spacing w:val="1"/>
        </w:rPr>
        <w:t xml:space="preserve"> </w:t>
      </w:r>
      <w:r>
        <w:t>категория для современной профессиональной деятельности. Виды знаний. Метазнания, их роль в</w:t>
      </w:r>
      <w:r>
        <w:rPr>
          <w:spacing w:val="1"/>
        </w:rPr>
        <w:t xml:space="preserve"> </w:t>
      </w:r>
      <w:r>
        <w:t>применении</w:t>
      </w:r>
      <w:r>
        <w:rPr>
          <w:spacing w:val="-1"/>
        </w:rPr>
        <w:t xml:space="preserve"> </w:t>
      </w:r>
      <w:r>
        <w:t>и создании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технологий.</w:t>
      </w:r>
    </w:p>
    <w:p w14:paraId="7DB88540" w14:textId="77777777" w:rsidR="00A45A12" w:rsidRDefault="00A45A12">
      <w:pPr>
        <w:pStyle w:val="a3"/>
        <w:ind w:left="0" w:firstLine="0"/>
        <w:jc w:val="left"/>
        <w:rPr>
          <w:sz w:val="21"/>
        </w:rPr>
      </w:pPr>
    </w:p>
    <w:p w14:paraId="2ADCDFB0" w14:textId="77777777" w:rsidR="00A45A12" w:rsidRDefault="00AA0DC5">
      <w:pPr>
        <w:pStyle w:val="1"/>
        <w:spacing w:before="1"/>
        <w:ind w:left="134"/>
        <w:jc w:val="left"/>
      </w:pPr>
      <w:r>
        <w:t>ВАРИАТИВНЫЕ</w:t>
      </w:r>
      <w:r>
        <w:rPr>
          <w:spacing w:val="-3"/>
        </w:rPr>
        <w:t xml:space="preserve"> </w:t>
      </w:r>
      <w:r>
        <w:t>МОДУЛИ</w:t>
      </w:r>
    </w:p>
    <w:p w14:paraId="767E2B17" w14:textId="77777777" w:rsidR="00A45A12" w:rsidRDefault="00A45A12">
      <w:pPr>
        <w:pStyle w:val="a3"/>
        <w:spacing w:before="9"/>
        <w:ind w:left="0" w:firstLine="0"/>
        <w:jc w:val="left"/>
        <w:rPr>
          <w:b/>
          <w:sz w:val="20"/>
        </w:rPr>
      </w:pPr>
    </w:p>
    <w:p w14:paraId="61480E7C" w14:textId="77777777" w:rsidR="00A45A12" w:rsidRDefault="00AA0DC5">
      <w:pPr>
        <w:spacing w:before="1" w:line="338" w:lineRule="auto"/>
        <w:ind w:left="134" w:right="7662"/>
        <w:rPr>
          <w:b/>
          <w:sz w:val="24"/>
        </w:rPr>
      </w:pPr>
      <w:r>
        <w:rPr>
          <w:b/>
          <w:sz w:val="24"/>
        </w:rPr>
        <w:t>Модуль «Робототехника»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5—9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КЛАССЫ</w:t>
      </w:r>
    </w:p>
    <w:p w14:paraId="24609213" w14:textId="77777777" w:rsidR="00A45A12" w:rsidRDefault="00AA0DC5">
      <w:pPr>
        <w:pStyle w:val="1"/>
        <w:spacing w:before="6" w:line="274" w:lineRule="exact"/>
        <w:ind w:left="362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исполнители.</w:t>
      </w:r>
      <w:r>
        <w:rPr>
          <w:spacing w:val="-2"/>
        </w:rPr>
        <w:t xml:space="preserve"> </w:t>
      </w:r>
      <w:r>
        <w:t>Роботы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исполнители.</w:t>
      </w:r>
    </w:p>
    <w:p w14:paraId="27D0B361" w14:textId="77777777" w:rsidR="00A45A12" w:rsidRDefault="00AA0DC5">
      <w:pPr>
        <w:pStyle w:val="a3"/>
        <w:ind w:left="134" w:right="130"/>
      </w:pPr>
      <w:r>
        <w:t>Цели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способы</w:t>
      </w:r>
      <w:r>
        <w:rPr>
          <w:spacing w:val="-1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достижения.</w:t>
      </w:r>
      <w:r>
        <w:rPr>
          <w:spacing w:val="-13"/>
        </w:rPr>
        <w:t xml:space="preserve"> </w:t>
      </w:r>
      <w:r>
        <w:t>Планирование</w:t>
      </w:r>
      <w:r>
        <w:rPr>
          <w:spacing w:val="-14"/>
        </w:rPr>
        <w:t xml:space="preserve"> </w:t>
      </w:r>
      <w:r>
        <w:t>последовательности</w:t>
      </w:r>
      <w:r>
        <w:rPr>
          <w:spacing w:val="-12"/>
        </w:rPr>
        <w:t xml:space="preserve"> </w:t>
      </w:r>
      <w:r>
        <w:t>шагов,</w:t>
      </w:r>
      <w:r>
        <w:rPr>
          <w:spacing w:val="-14"/>
        </w:rPr>
        <w:t xml:space="preserve"> </w:t>
      </w:r>
      <w:r>
        <w:t>ведущих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достижению</w:t>
      </w:r>
      <w:r>
        <w:rPr>
          <w:spacing w:val="-58"/>
        </w:rPr>
        <w:t xml:space="preserve"> </w:t>
      </w:r>
      <w:r>
        <w:t>цели. Понятие исполнителя. Управление исполнителем: непосредственное или согласно плану. Си-</w:t>
      </w:r>
      <w:r>
        <w:rPr>
          <w:spacing w:val="1"/>
        </w:rPr>
        <w:t xml:space="preserve"> </w:t>
      </w:r>
      <w:r>
        <w:t>стемы</w:t>
      </w:r>
      <w:r>
        <w:rPr>
          <w:spacing w:val="-1"/>
        </w:rPr>
        <w:t xml:space="preserve"> </w:t>
      </w:r>
      <w:r>
        <w:t>исполнителей.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технологии.</w:t>
      </w:r>
      <w:r>
        <w:rPr>
          <w:spacing w:val="-1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технологии.</w:t>
      </w:r>
    </w:p>
    <w:p w14:paraId="0C7E46DD" w14:textId="77777777" w:rsidR="00A45A12" w:rsidRDefault="00AA0DC5">
      <w:pPr>
        <w:pStyle w:val="a3"/>
        <w:ind w:left="362" w:right="3316" w:firstLine="0"/>
        <w:jc w:val="left"/>
      </w:pPr>
      <w:r>
        <w:t>Компьютерный исполнитель. Робот. Система команд исполнителя.</w:t>
      </w:r>
      <w:r>
        <w:rPr>
          <w:spacing w:val="-5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роботов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компьютера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роботам-механизмам.</w:t>
      </w:r>
    </w:p>
    <w:p w14:paraId="63714FB8" w14:textId="77777777" w:rsidR="00A45A12" w:rsidRDefault="00AA0DC5">
      <w:pPr>
        <w:pStyle w:val="a3"/>
        <w:ind w:left="362"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команд</w:t>
      </w:r>
      <w:r>
        <w:rPr>
          <w:spacing w:val="-3"/>
        </w:rPr>
        <w:t xml:space="preserve"> </w:t>
      </w:r>
      <w:r>
        <w:t>механического</w:t>
      </w:r>
      <w:r>
        <w:rPr>
          <w:spacing w:val="-3"/>
        </w:rPr>
        <w:t xml:space="preserve"> </w:t>
      </w:r>
      <w:r>
        <w:t>робота.</w:t>
      </w:r>
      <w:r>
        <w:rPr>
          <w:spacing w:val="-3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механическим</w:t>
      </w:r>
      <w:r>
        <w:rPr>
          <w:spacing w:val="-4"/>
        </w:rPr>
        <w:t xml:space="preserve"> </w:t>
      </w:r>
      <w:r>
        <w:t>роботом.</w:t>
      </w:r>
    </w:p>
    <w:p w14:paraId="0D0C31F8" w14:textId="77777777" w:rsidR="00A45A12" w:rsidRDefault="00AA0DC5">
      <w:pPr>
        <w:pStyle w:val="a3"/>
        <w:ind w:left="134"/>
        <w:jc w:val="left"/>
      </w:pPr>
      <w:r>
        <w:t>Робототехнические</w:t>
      </w:r>
      <w:r>
        <w:rPr>
          <w:spacing w:val="43"/>
        </w:rPr>
        <w:t xml:space="preserve"> </w:t>
      </w:r>
      <w:r>
        <w:t>комплексы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возможности.</w:t>
      </w:r>
      <w:r>
        <w:rPr>
          <w:spacing w:val="45"/>
        </w:rPr>
        <w:t xml:space="preserve"> </w:t>
      </w:r>
      <w:r>
        <w:t>Знакомство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составом</w:t>
      </w:r>
      <w:r>
        <w:rPr>
          <w:spacing w:val="44"/>
        </w:rPr>
        <w:t xml:space="preserve"> </w:t>
      </w:r>
      <w:r>
        <w:t>робототехнического</w:t>
      </w:r>
      <w:r>
        <w:rPr>
          <w:spacing w:val="-57"/>
        </w:rPr>
        <w:t xml:space="preserve"> </w:t>
      </w:r>
      <w:r>
        <w:t>конструктора.</w:t>
      </w:r>
    </w:p>
    <w:p w14:paraId="27E5AEB1" w14:textId="77777777" w:rsidR="00A45A12" w:rsidRDefault="00A45A12">
      <w:pPr>
        <w:pStyle w:val="a3"/>
        <w:spacing w:before="3"/>
        <w:ind w:left="0" w:firstLine="0"/>
        <w:jc w:val="left"/>
      </w:pPr>
    </w:p>
    <w:p w14:paraId="316B8D99" w14:textId="77777777" w:rsidR="00A45A12" w:rsidRDefault="00AA0DC5">
      <w:pPr>
        <w:pStyle w:val="1"/>
        <w:spacing w:line="274" w:lineRule="exact"/>
        <w:ind w:left="362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Роботы:</w:t>
      </w:r>
      <w:r>
        <w:rPr>
          <w:spacing w:val="-3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управление.</w:t>
      </w:r>
    </w:p>
    <w:p w14:paraId="0624037F" w14:textId="77777777" w:rsidR="00A45A12" w:rsidRDefault="00AA0DC5">
      <w:pPr>
        <w:pStyle w:val="a3"/>
        <w:spacing w:line="274" w:lineRule="exact"/>
        <w:ind w:left="362" w:firstLine="0"/>
      </w:pPr>
      <w:r>
        <w:t>Общее</w:t>
      </w:r>
      <w:r>
        <w:rPr>
          <w:spacing w:val="-2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робота.</w:t>
      </w:r>
      <w:r>
        <w:rPr>
          <w:spacing w:val="-3"/>
        </w:rPr>
        <w:t xml:space="preserve"> </w:t>
      </w:r>
      <w:r>
        <w:t>Механическая</w:t>
      </w:r>
      <w:r>
        <w:rPr>
          <w:spacing w:val="-4"/>
        </w:rPr>
        <w:t xml:space="preserve"> </w:t>
      </w:r>
      <w:r>
        <w:t>часть.</w:t>
      </w:r>
      <w:r>
        <w:rPr>
          <w:spacing w:val="-4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управления.</w:t>
      </w:r>
    </w:p>
    <w:p w14:paraId="2EA6DB9B" w14:textId="77777777" w:rsidR="00A45A12" w:rsidRDefault="00AA0DC5">
      <w:pPr>
        <w:pStyle w:val="a3"/>
        <w:ind w:left="134" w:right="134"/>
      </w:pPr>
      <w:r>
        <w:t>Принципы работы датчиков в составе робототехнического набора, их параметры и применение.</w:t>
      </w:r>
      <w:r>
        <w:rPr>
          <w:spacing w:val="1"/>
        </w:rPr>
        <w:t xml:space="preserve"> </w:t>
      </w:r>
      <w:r>
        <w:t>Принципы программирования роботов. Изучение интерфейса конкретного языка программирова-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инструменты и команды программирования роботов.</w:t>
      </w:r>
    </w:p>
    <w:p w14:paraId="52439330" w14:textId="77777777" w:rsidR="00A45A12" w:rsidRDefault="00A45A12">
      <w:pPr>
        <w:pStyle w:val="a3"/>
        <w:spacing w:before="5"/>
        <w:ind w:left="0" w:firstLine="0"/>
        <w:jc w:val="left"/>
      </w:pPr>
    </w:p>
    <w:p w14:paraId="05727607" w14:textId="77777777" w:rsidR="00A45A12" w:rsidRDefault="00AA0DC5">
      <w:pPr>
        <w:pStyle w:val="1"/>
        <w:spacing w:before="1" w:line="274" w:lineRule="exact"/>
        <w:ind w:left="362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Роботы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производстве.</w:t>
      </w:r>
    </w:p>
    <w:p w14:paraId="13269900" w14:textId="77777777" w:rsidR="00A45A12" w:rsidRDefault="00AA0DC5">
      <w:pPr>
        <w:pStyle w:val="a3"/>
        <w:ind w:left="362" w:right="132" w:firstLine="0"/>
      </w:pPr>
      <w:r>
        <w:t>Роботы-манипуляторы.</w:t>
      </w:r>
      <w:r>
        <w:rPr>
          <w:spacing w:val="4"/>
        </w:rPr>
        <w:t xml:space="preserve"> </w:t>
      </w:r>
      <w:r>
        <w:t>Перемещение</w:t>
      </w:r>
      <w:r>
        <w:rPr>
          <w:spacing w:val="2"/>
        </w:rPr>
        <w:t xml:space="preserve"> </w:t>
      </w:r>
      <w:r>
        <w:t>предмета.</w:t>
      </w:r>
      <w:r>
        <w:rPr>
          <w:spacing w:val="3"/>
        </w:rPr>
        <w:t xml:space="preserve"> </w:t>
      </w:r>
      <w:r>
        <w:t>Лазерный</w:t>
      </w:r>
      <w:r>
        <w:rPr>
          <w:spacing w:val="4"/>
        </w:rPr>
        <w:t xml:space="preserve"> </w:t>
      </w:r>
      <w:r>
        <w:t>гравёр.</w:t>
      </w:r>
      <w:r>
        <w:rPr>
          <w:spacing w:val="3"/>
        </w:rPr>
        <w:t xml:space="preserve"> </w:t>
      </w:r>
      <w:r>
        <w:t>3D-принтер.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9"/>
        </w:rPr>
        <w:t xml:space="preserve"> </w:t>
      </w:r>
      <w:r>
        <w:t>линии.</w:t>
      </w:r>
      <w:r>
        <w:rPr>
          <w:spacing w:val="11"/>
        </w:rPr>
        <w:t xml:space="preserve"> </w:t>
      </w:r>
      <w:r>
        <w:t>Взаимодействие</w:t>
      </w:r>
      <w:r>
        <w:rPr>
          <w:spacing w:val="11"/>
        </w:rPr>
        <w:t xml:space="preserve"> </w:t>
      </w:r>
      <w:r>
        <w:t>роботов.</w:t>
      </w:r>
      <w:r>
        <w:rPr>
          <w:spacing w:val="10"/>
        </w:rPr>
        <w:t xml:space="preserve"> </w:t>
      </w:r>
      <w:r>
        <w:t>Понятие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производстве</w:t>
      </w:r>
      <w:r>
        <w:rPr>
          <w:spacing w:val="10"/>
        </w:rPr>
        <w:t xml:space="preserve"> </w:t>
      </w:r>
      <w:r>
        <w:t>4.0.</w:t>
      </w:r>
      <w:r>
        <w:rPr>
          <w:spacing w:val="14"/>
        </w:rPr>
        <w:t xml:space="preserve"> </w:t>
      </w:r>
      <w:r>
        <w:t>Модели</w:t>
      </w:r>
      <w:r>
        <w:rPr>
          <w:spacing w:val="11"/>
        </w:rPr>
        <w:t xml:space="preserve"> </w:t>
      </w:r>
      <w:r>
        <w:t>произ-</w:t>
      </w:r>
    </w:p>
    <w:p w14:paraId="4AC86027" w14:textId="77777777" w:rsidR="00A45A12" w:rsidRDefault="00AA0DC5">
      <w:pPr>
        <w:pStyle w:val="a3"/>
        <w:ind w:left="134" w:firstLine="0"/>
      </w:pPr>
      <w:r>
        <w:t>водственных</w:t>
      </w:r>
      <w:r>
        <w:rPr>
          <w:spacing w:val="-4"/>
        </w:rPr>
        <w:t xml:space="preserve"> </w:t>
      </w:r>
      <w:r>
        <w:t>линий.</w:t>
      </w:r>
    </w:p>
    <w:p w14:paraId="041D9921" w14:textId="77777777" w:rsidR="00A45A12" w:rsidRDefault="00AA0DC5">
      <w:pPr>
        <w:pStyle w:val="1"/>
        <w:spacing w:before="2" w:line="274" w:lineRule="exact"/>
        <w:ind w:left="362"/>
      </w:pPr>
      <w:r>
        <w:t>Раздел</w:t>
      </w:r>
      <w:r>
        <w:rPr>
          <w:spacing w:val="-4"/>
        </w:rPr>
        <w:t xml:space="preserve"> </w:t>
      </w:r>
      <w:r>
        <w:t>4. Робототехнические</w:t>
      </w:r>
      <w:r>
        <w:rPr>
          <w:spacing w:val="-3"/>
        </w:rPr>
        <w:t xml:space="preserve"> </w:t>
      </w:r>
      <w:r>
        <w:t>проекты.</w:t>
      </w:r>
    </w:p>
    <w:p w14:paraId="7E883C1C" w14:textId="77777777" w:rsidR="00A45A12" w:rsidRDefault="00AA0DC5">
      <w:pPr>
        <w:pStyle w:val="a3"/>
        <w:ind w:left="134" w:right="126"/>
      </w:pPr>
      <w:r>
        <w:t>Полный</w:t>
      </w:r>
      <w:r>
        <w:rPr>
          <w:spacing w:val="-11"/>
        </w:rPr>
        <w:t xml:space="preserve"> </w:t>
      </w:r>
      <w:r>
        <w:t>цикл</w:t>
      </w:r>
      <w:r>
        <w:rPr>
          <w:spacing w:val="-11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робота:</w:t>
      </w:r>
      <w:r>
        <w:rPr>
          <w:spacing w:val="-9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задания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определение</w:t>
      </w:r>
      <w:r>
        <w:rPr>
          <w:spacing w:val="-11"/>
        </w:rPr>
        <w:t xml:space="preserve"> </w:t>
      </w:r>
      <w:r>
        <w:t>этапов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реализации;</w:t>
      </w:r>
      <w:r>
        <w:rPr>
          <w:spacing w:val="-10"/>
        </w:rPr>
        <w:t xml:space="preserve"> </w:t>
      </w:r>
      <w:r>
        <w:t>проектирова-</w:t>
      </w:r>
      <w:r>
        <w:rPr>
          <w:spacing w:val="-58"/>
        </w:rPr>
        <w:t xml:space="preserve"> </w:t>
      </w:r>
      <w:r>
        <w:rPr>
          <w:spacing w:val="-1"/>
        </w:rPr>
        <w:t>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моделирование</w:t>
      </w:r>
      <w:r>
        <w:rPr>
          <w:spacing w:val="-11"/>
        </w:rPr>
        <w:t xml:space="preserve"> </w:t>
      </w:r>
      <w:r>
        <w:rPr>
          <w:spacing w:val="-1"/>
        </w:rPr>
        <w:t>робототехнического</w:t>
      </w:r>
      <w:r>
        <w:rPr>
          <w:spacing w:val="-7"/>
        </w:rPr>
        <w:t xml:space="preserve"> </w:t>
      </w:r>
      <w:r>
        <w:t>устройства;</w:t>
      </w:r>
      <w:r>
        <w:rPr>
          <w:spacing w:val="-9"/>
        </w:rPr>
        <w:t xml:space="preserve"> </w:t>
      </w:r>
      <w:r>
        <w:t>конструирование</w:t>
      </w:r>
      <w:r>
        <w:rPr>
          <w:spacing w:val="-13"/>
        </w:rPr>
        <w:t xml:space="preserve"> </w:t>
      </w:r>
      <w:r>
        <w:t>робототехнического</w:t>
      </w:r>
      <w:r>
        <w:rPr>
          <w:spacing w:val="-8"/>
        </w:rPr>
        <w:t xml:space="preserve"> </w:t>
      </w:r>
      <w:r>
        <w:t>устрой-</w:t>
      </w:r>
      <w:r>
        <w:rPr>
          <w:spacing w:val="-57"/>
        </w:rPr>
        <w:t xml:space="preserve"> </w:t>
      </w:r>
      <w:r>
        <w:t>ства</w:t>
      </w:r>
      <w:r>
        <w:rPr>
          <w:spacing w:val="-13"/>
        </w:rPr>
        <w:t xml:space="preserve"> </w:t>
      </w:r>
      <w:r>
        <w:t>(включая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визуально-программных</w:t>
      </w:r>
      <w:r>
        <w:rPr>
          <w:spacing w:val="-12"/>
        </w:rPr>
        <w:t xml:space="preserve"> </w:t>
      </w:r>
      <w:r>
        <w:t>средств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конструкторских</w:t>
      </w:r>
      <w:r>
        <w:rPr>
          <w:spacing w:val="-11"/>
        </w:rPr>
        <w:t xml:space="preserve"> </w:t>
      </w:r>
      <w:r>
        <w:t>решений);</w:t>
      </w:r>
      <w:r>
        <w:rPr>
          <w:spacing w:val="-13"/>
        </w:rPr>
        <w:t xml:space="preserve"> </w:t>
      </w:r>
      <w:r>
        <w:t>опреде-</w:t>
      </w:r>
      <w:r>
        <w:rPr>
          <w:spacing w:val="-58"/>
        </w:rPr>
        <w:t xml:space="preserve"> </w:t>
      </w:r>
      <w:r>
        <w:rPr>
          <w:spacing w:val="-1"/>
        </w:rPr>
        <w:t>ление</w:t>
      </w:r>
      <w:r>
        <w:rPr>
          <w:spacing w:val="-11"/>
        </w:rPr>
        <w:t xml:space="preserve"> </w:t>
      </w:r>
      <w:r>
        <w:rPr>
          <w:spacing w:val="-1"/>
        </w:rPr>
        <w:t>начальных</w:t>
      </w:r>
      <w:r>
        <w:rPr>
          <w:spacing w:val="-7"/>
        </w:rPr>
        <w:t xml:space="preserve"> </w:t>
      </w:r>
      <w:r>
        <w:rPr>
          <w:spacing w:val="-1"/>
        </w:rPr>
        <w:t>данных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конечного</w:t>
      </w:r>
      <w:r>
        <w:rPr>
          <w:spacing w:val="-7"/>
        </w:rPr>
        <w:t xml:space="preserve"> </w:t>
      </w:r>
      <w:r>
        <w:rPr>
          <w:spacing w:val="-1"/>
        </w:rPr>
        <w:t>результата:</w:t>
      </w:r>
      <w:r>
        <w:rPr>
          <w:spacing w:val="-7"/>
        </w:rPr>
        <w:t xml:space="preserve"> </w:t>
      </w:r>
      <w:r>
        <w:rPr>
          <w:spacing w:val="-1"/>
        </w:rPr>
        <w:t>что</w:t>
      </w:r>
      <w:r>
        <w:rPr>
          <w:spacing w:val="-5"/>
        </w:rPr>
        <w:t xml:space="preserve"> </w:t>
      </w:r>
      <w:r>
        <w:rPr>
          <w:spacing w:val="-1"/>
        </w:rPr>
        <w:t>«дано»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что</w:t>
      </w:r>
      <w:r>
        <w:rPr>
          <w:spacing w:val="-9"/>
        </w:rPr>
        <w:t xml:space="preserve"> </w:t>
      </w:r>
      <w:r>
        <w:rPr>
          <w:spacing w:val="-1"/>
        </w:rPr>
        <w:t>требуется</w:t>
      </w:r>
      <w:r>
        <w:rPr>
          <w:spacing w:val="-4"/>
        </w:rPr>
        <w:t xml:space="preserve"> </w:t>
      </w:r>
      <w:r>
        <w:rPr>
          <w:spacing w:val="-1"/>
        </w:rPr>
        <w:t>«получить»;</w:t>
      </w:r>
      <w:r>
        <w:rPr>
          <w:spacing w:val="-4"/>
        </w:rPr>
        <w:t xml:space="preserve"> </w:t>
      </w:r>
      <w:r>
        <w:t>разработка</w:t>
      </w:r>
      <w:r>
        <w:rPr>
          <w:spacing w:val="-58"/>
        </w:rPr>
        <w:t xml:space="preserve"> </w:t>
      </w:r>
      <w:r>
        <w:t>алгоритма реализации роботом заданного результата; реализация алгоритма (включая применение</w:t>
      </w:r>
      <w:r>
        <w:rPr>
          <w:spacing w:val="1"/>
        </w:rPr>
        <w:t xml:space="preserve"> </w:t>
      </w:r>
      <w:r>
        <w:rPr>
          <w:spacing w:val="-1"/>
        </w:rPr>
        <w:t xml:space="preserve">визуально-программных средств, разработку </w:t>
      </w:r>
      <w:r>
        <w:t>образца-прототипа); тестирование робототехнического</w:t>
      </w:r>
      <w:r>
        <w:rPr>
          <w:spacing w:val="-57"/>
        </w:rPr>
        <w:t xml:space="preserve"> </w:t>
      </w:r>
      <w:r>
        <w:t>изделия;</w:t>
      </w:r>
      <w:r>
        <w:rPr>
          <w:spacing w:val="-8"/>
        </w:rPr>
        <w:t xml:space="preserve"> </w:t>
      </w:r>
      <w:r>
        <w:t>отладка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полноты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точности</w:t>
      </w:r>
      <w:r>
        <w:rPr>
          <w:spacing w:val="-4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роботом.</w:t>
      </w:r>
    </w:p>
    <w:p w14:paraId="4B76F60F" w14:textId="77777777" w:rsidR="00A45A12" w:rsidRDefault="00AA0DC5">
      <w:pPr>
        <w:pStyle w:val="a3"/>
        <w:ind w:left="362" w:firstLine="0"/>
      </w:pPr>
      <w:r>
        <w:t>Примеры</w:t>
      </w:r>
      <w:r>
        <w:rPr>
          <w:spacing w:val="-3"/>
        </w:rPr>
        <w:t xml:space="preserve"> </w:t>
      </w:r>
      <w:r>
        <w:t>роботов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 областей.</w:t>
      </w:r>
      <w:r>
        <w:rPr>
          <w:spacing w:val="-3"/>
        </w:rPr>
        <w:t xml:space="preserve"> </w:t>
      </w:r>
      <w:r>
        <w:t>Их возможности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ограничения.</w:t>
      </w:r>
    </w:p>
    <w:p w14:paraId="2DCA68E7" w14:textId="77777777" w:rsidR="00A45A12" w:rsidRDefault="00A45A12">
      <w:pPr>
        <w:pStyle w:val="a3"/>
        <w:spacing w:before="3"/>
        <w:ind w:left="0" w:firstLine="0"/>
        <w:jc w:val="left"/>
      </w:pPr>
    </w:p>
    <w:p w14:paraId="49273C63" w14:textId="77777777" w:rsidR="00A45A12" w:rsidRDefault="00AA0DC5">
      <w:pPr>
        <w:pStyle w:val="1"/>
        <w:spacing w:line="274" w:lineRule="exact"/>
        <w:ind w:left="362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От робототехники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искусственному</w:t>
      </w:r>
      <w:r>
        <w:rPr>
          <w:spacing w:val="-4"/>
        </w:rPr>
        <w:t xml:space="preserve"> </w:t>
      </w:r>
      <w:r>
        <w:t>интеллекту.</w:t>
      </w:r>
    </w:p>
    <w:p w14:paraId="01446CF9" w14:textId="77777777" w:rsidR="00A45A12" w:rsidRDefault="00AA0DC5">
      <w:pPr>
        <w:pStyle w:val="a3"/>
        <w:ind w:left="134" w:right="133"/>
      </w:pPr>
      <w:r>
        <w:t>Жизненный цикл технологии. Понятие о конвергентных технологиях. Робототехника как пример</w:t>
      </w:r>
      <w:r>
        <w:rPr>
          <w:spacing w:val="1"/>
        </w:rPr>
        <w:t xml:space="preserve"> </w:t>
      </w:r>
      <w:r>
        <w:t>конвергентных технологий. Перспективы автоматизации и роботизации: возможности и ограниче-</w:t>
      </w:r>
      <w:r>
        <w:rPr>
          <w:spacing w:val="1"/>
        </w:rPr>
        <w:t xml:space="preserve"> </w:t>
      </w:r>
      <w:r>
        <w:t>ния.</w:t>
      </w:r>
    </w:p>
    <w:p w14:paraId="3915391D" w14:textId="77777777" w:rsidR="00A45A12" w:rsidRDefault="00AA0DC5">
      <w:pPr>
        <w:pStyle w:val="1"/>
        <w:spacing w:before="183" w:line="388" w:lineRule="auto"/>
        <w:ind w:left="134" w:right="3298"/>
      </w:pPr>
      <w:r>
        <w:t>Модуль «3D-моделирование, макетирование, прототипирование»</w:t>
      </w:r>
      <w:r>
        <w:rPr>
          <w:spacing w:val="-57"/>
        </w:rPr>
        <w:t xml:space="preserve"> </w:t>
      </w:r>
      <w:r>
        <w:t>7—9</w:t>
      </w:r>
      <w:r>
        <w:rPr>
          <w:spacing w:val="-1"/>
        </w:rPr>
        <w:t xml:space="preserve"> </w:t>
      </w:r>
      <w:r>
        <w:t>КЛАССЫ</w:t>
      </w:r>
    </w:p>
    <w:p w14:paraId="7E3CF143" w14:textId="77777777" w:rsidR="00A45A12" w:rsidRDefault="00AA0DC5">
      <w:pPr>
        <w:spacing w:line="224" w:lineRule="exact"/>
        <w:ind w:left="362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технологии.</w:t>
      </w:r>
    </w:p>
    <w:p w14:paraId="030099F2" w14:textId="77777777" w:rsidR="00A45A12" w:rsidRDefault="00A45A12">
      <w:pPr>
        <w:spacing w:line="224" w:lineRule="exact"/>
        <w:jc w:val="both"/>
        <w:rPr>
          <w:sz w:val="24"/>
        </w:rPr>
        <w:sectPr w:rsidR="00A45A12">
          <w:pgSz w:w="11910" w:h="16840"/>
          <w:pgMar w:top="640" w:right="660" w:bottom="720" w:left="660" w:header="0" w:footer="527" w:gutter="0"/>
          <w:cols w:space="720"/>
        </w:sectPr>
      </w:pPr>
    </w:p>
    <w:p w14:paraId="491E7D1B" w14:textId="77777777" w:rsidR="00A45A12" w:rsidRDefault="00AA0DC5">
      <w:pPr>
        <w:pStyle w:val="a3"/>
        <w:spacing w:before="77"/>
        <w:ind w:left="134"/>
        <w:jc w:val="left"/>
      </w:pPr>
      <w:r>
        <w:lastRenderedPageBreak/>
        <w:t>Виды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свойства,</w:t>
      </w:r>
      <w:r>
        <w:rPr>
          <w:spacing w:val="37"/>
        </w:rPr>
        <w:t xml:space="preserve"> </w:t>
      </w:r>
      <w:r>
        <w:t>назначение</w:t>
      </w:r>
      <w:r>
        <w:rPr>
          <w:spacing w:val="36"/>
        </w:rPr>
        <w:t xml:space="preserve"> </w:t>
      </w:r>
      <w:r>
        <w:t>моделей.</w:t>
      </w:r>
      <w:r>
        <w:rPr>
          <w:spacing w:val="37"/>
        </w:rPr>
        <w:t xml:space="preserve"> </w:t>
      </w:r>
      <w:r>
        <w:t>Адекватность</w:t>
      </w:r>
      <w:r>
        <w:rPr>
          <w:spacing w:val="40"/>
        </w:rPr>
        <w:t xml:space="preserve"> </w:t>
      </w:r>
      <w:r>
        <w:t>модели</w:t>
      </w:r>
      <w:r>
        <w:rPr>
          <w:spacing w:val="38"/>
        </w:rPr>
        <w:t xml:space="preserve"> </w:t>
      </w:r>
      <w:r>
        <w:t>моделируемому</w:t>
      </w:r>
      <w:r>
        <w:rPr>
          <w:spacing w:val="32"/>
        </w:rPr>
        <w:t xml:space="preserve"> </w:t>
      </w:r>
      <w:r>
        <w:t>объекту</w:t>
      </w:r>
      <w:r>
        <w:rPr>
          <w:spacing w:val="3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целям</w:t>
      </w:r>
      <w:r>
        <w:rPr>
          <w:spacing w:val="-57"/>
        </w:rPr>
        <w:t xml:space="preserve"> </w:t>
      </w:r>
      <w:r>
        <w:t>моделирования.</w:t>
      </w:r>
    </w:p>
    <w:p w14:paraId="31B24463" w14:textId="77777777" w:rsidR="00A45A12" w:rsidRDefault="00A45A12">
      <w:pPr>
        <w:pStyle w:val="a3"/>
        <w:spacing w:before="5"/>
        <w:ind w:left="0" w:firstLine="0"/>
        <w:jc w:val="left"/>
      </w:pPr>
    </w:p>
    <w:p w14:paraId="1EF650B3" w14:textId="77777777" w:rsidR="00A45A12" w:rsidRDefault="00AA0DC5">
      <w:pPr>
        <w:pStyle w:val="1"/>
        <w:spacing w:before="1" w:line="274" w:lineRule="exact"/>
        <w:ind w:left="362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Визуальные</w:t>
      </w:r>
      <w:r>
        <w:rPr>
          <w:spacing w:val="-1"/>
        </w:rPr>
        <w:t xml:space="preserve"> </w:t>
      </w:r>
      <w:r>
        <w:t>модели.</w:t>
      </w:r>
    </w:p>
    <w:p w14:paraId="6A82A87C" w14:textId="77777777" w:rsidR="00A45A12" w:rsidRDefault="00AA0DC5">
      <w:pPr>
        <w:pStyle w:val="a3"/>
        <w:spacing w:line="274" w:lineRule="exact"/>
        <w:ind w:left="362" w:firstLine="0"/>
        <w:jc w:val="left"/>
      </w:pPr>
      <w:r>
        <w:t>3D-моделирование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моделей.</w:t>
      </w:r>
    </w:p>
    <w:p w14:paraId="31868580" w14:textId="77777777" w:rsidR="00A45A12" w:rsidRDefault="00AA0DC5">
      <w:pPr>
        <w:pStyle w:val="a3"/>
        <w:ind w:left="134"/>
        <w:jc w:val="left"/>
      </w:pPr>
      <w:r>
        <w:t>Графические</w:t>
      </w:r>
      <w:r>
        <w:rPr>
          <w:spacing w:val="40"/>
        </w:rPr>
        <w:t xml:space="preserve"> </w:t>
      </w:r>
      <w:r>
        <w:t>примитивы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3D-моделировании.</w:t>
      </w:r>
      <w:r>
        <w:rPr>
          <w:spacing w:val="42"/>
        </w:rPr>
        <w:t xml:space="preserve"> </w:t>
      </w:r>
      <w:r>
        <w:t>Куб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кубоид.</w:t>
      </w:r>
      <w:r>
        <w:rPr>
          <w:spacing w:val="42"/>
        </w:rPr>
        <w:t xml:space="preserve"> </w:t>
      </w:r>
      <w:r>
        <w:t>Шар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многогранник.</w:t>
      </w:r>
      <w:r>
        <w:rPr>
          <w:spacing w:val="39"/>
        </w:rPr>
        <w:t xml:space="preserve"> </w:t>
      </w:r>
      <w:r>
        <w:t>Цилиндр,</w:t>
      </w:r>
      <w:r>
        <w:rPr>
          <w:spacing w:val="-57"/>
        </w:rPr>
        <w:t xml:space="preserve"> </w:t>
      </w:r>
      <w:r>
        <w:t>призма,</w:t>
      </w:r>
      <w:r>
        <w:rPr>
          <w:spacing w:val="-1"/>
        </w:rPr>
        <w:t xml:space="preserve"> </w:t>
      </w:r>
      <w:r>
        <w:t>пирамида.</w:t>
      </w:r>
    </w:p>
    <w:p w14:paraId="10BC3AEC" w14:textId="77777777" w:rsidR="00A45A12" w:rsidRDefault="00AA0DC5">
      <w:pPr>
        <w:pStyle w:val="a3"/>
        <w:ind w:left="134"/>
        <w:jc w:val="left"/>
      </w:pPr>
      <w:r>
        <w:t>Операции</w:t>
      </w:r>
      <w:r>
        <w:rPr>
          <w:spacing w:val="7"/>
        </w:rPr>
        <w:t xml:space="preserve"> </w:t>
      </w:r>
      <w:r>
        <w:t>над</w:t>
      </w:r>
      <w:r>
        <w:rPr>
          <w:spacing w:val="9"/>
        </w:rPr>
        <w:t xml:space="preserve"> </w:t>
      </w:r>
      <w:r>
        <w:t>примитивами.</w:t>
      </w:r>
      <w:r>
        <w:rPr>
          <w:spacing w:val="9"/>
        </w:rPr>
        <w:t xml:space="preserve"> </w:t>
      </w:r>
      <w:r>
        <w:t>Поворот</w:t>
      </w:r>
      <w:r>
        <w:rPr>
          <w:spacing w:val="9"/>
        </w:rPr>
        <w:t xml:space="preserve"> </w:t>
      </w:r>
      <w:r>
        <w:t>тел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пространстве.</w:t>
      </w:r>
      <w:r>
        <w:rPr>
          <w:spacing w:val="8"/>
        </w:rPr>
        <w:t xml:space="preserve"> </w:t>
      </w:r>
      <w:r>
        <w:t>Масштабирование</w:t>
      </w:r>
      <w:r>
        <w:rPr>
          <w:spacing w:val="7"/>
        </w:rPr>
        <w:t xml:space="preserve"> </w:t>
      </w:r>
      <w:r>
        <w:t>тел.</w:t>
      </w:r>
      <w:r>
        <w:rPr>
          <w:spacing w:val="9"/>
        </w:rPr>
        <w:t xml:space="preserve"> </w:t>
      </w:r>
      <w:r>
        <w:t>Вычитание,</w:t>
      </w:r>
      <w:r>
        <w:rPr>
          <w:spacing w:val="8"/>
        </w:rPr>
        <w:t xml:space="preserve"> </w:t>
      </w:r>
      <w:r>
        <w:t>пе-</w:t>
      </w:r>
      <w:r>
        <w:rPr>
          <w:spacing w:val="-57"/>
        </w:rPr>
        <w:t xml:space="preserve"> </w:t>
      </w:r>
      <w:r>
        <w:t>ресечение</w:t>
      </w:r>
      <w:r>
        <w:rPr>
          <w:spacing w:val="-2"/>
        </w:rPr>
        <w:t xml:space="preserve"> </w:t>
      </w:r>
      <w:r>
        <w:t>и объединение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тел.</w:t>
      </w:r>
    </w:p>
    <w:p w14:paraId="202D24C9" w14:textId="77777777" w:rsidR="00A45A12" w:rsidRDefault="00AA0DC5">
      <w:pPr>
        <w:pStyle w:val="a3"/>
        <w:ind w:left="362" w:firstLine="0"/>
        <w:jc w:val="left"/>
      </w:pPr>
      <w:r>
        <w:t>Моделирование</w:t>
      </w:r>
      <w:r>
        <w:rPr>
          <w:spacing w:val="-5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объектов.</w:t>
      </w:r>
    </w:p>
    <w:p w14:paraId="7EE8FD92" w14:textId="77777777" w:rsidR="00A45A12" w:rsidRDefault="00AA0DC5">
      <w:pPr>
        <w:pStyle w:val="a3"/>
        <w:ind w:left="362" w:firstLine="0"/>
        <w:jc w:val="left"/>
      </w:pPr>
      <w:r>
        <w:t>Рендеринг.</w:t>
      </w:r>
      <w:r>
        <w:rPr>
          <w:spacing w:val="5"/>
        </w:rPr>
        <w:t xml:space="preserve"> </w:t>
      </w:r>
      <w:r>
        <w:t>Полигональная</w:t>
      </w:r>
      <w:r>
        <w:rPr>
          <w:spacing w:val="5"/>
        </w:rPr>
        <w:t xml:space="preserve"> </w:t>
      </w:r>
      <w:r>
        <w:t>сетка.</w:t>
      </w:r>
      <w:r>
        <w:rPr>
          <w:spacing w:val="5"/>
        </w:rPr>
        <w:t xml:space="preserve"> </w:t>
      </w:r>
      <w:r>
        <w:t>Диаграмма</w:t>
      </w:r>
      <w:r>
        <w:rPr>
          <w:spacing w:val="6"/>
        </w:rPr>
        <w:t xml:space="preserve"> </w:t>
      </w:r>
      <w:r>
        <w:t>Вронского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особенности.</w:t>
      </w:r>
      <w:r>
        <w:rPr>
          <w:spacing w:val="5"/>
        </w:rPr>
        <w:t xml:space="preserve"> </w:t>
      </w:r>
      <w:r>
        <w:t>Триангуляция</w:t>
      </w:r>
      <w:r>
        <w:rPr>
          <w:spacing w:val="5"/>
        </w:rPr>
        <w:t xml:space="preserve"> </w:t>
      </w:r>
      <w:r>
        <w:t>Делоне.</w:t>
      </w:r>
    </w:p>
    <w:p w14:paraId="4B54BFFA" w14:textId="77777777" w:rsidR="00A45A12" w:rsidRDefault="00AA0DC5">
      <w:pPr>
        <w:pStyle w:val="a3"/>
        <w:ind w:left="134" w:firstLine="0"/>
        <w:jc w:val="left"/>
      </w:pPr>
      <w:r>
        <w:t>Компьютерные</w:t>
      </w:r>
      <w:r>
        <w:rPr>
          <w:spacing w:val="-4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осуществляющие</w:t>
      </w:r>
      <w:r>
        <w:rPr>
          <w:spacing w:val="-3"/>
        </w:rPr>
        <w:t xml:space="preserve"> </w:t>
      </w:r>
      <w:r>
        <w:t>рендеринг</w:t>
      </w:r>
      <w:r>
        <w:rPr>
          <w:spacing w:val="-3"/>
        </w:rPr>
        <w:t xml:space="preserve"> </w:t>
      </w:r>
      <w:r>
        <w:t>(рендеры).</w:t>
      </w:r>
    </w:p>
    <w:p w14:paraId="0D55B011" w14:textId="77777777" w:rsidR="00A45A12" w:rsidRDefault="00AA0DC5">
      <w:pPr>
        <w:pStyle w:val="a3"/>
        <w:ind w:left="134"/>
        <w:jc w:val="left"/>
      </w:pPr>
      <w:r>
        <w:t>3D-печать.</w:t>
      </w:r>
      <w:r>
        <w:rPr>
          <w:spacing w:val="3"/>
        </w:rPr>
        <w:t xml:space="preserve"> </w:t>
      </w:r>
      <w:r>
        <w:t>Техника</w:t>
      </w:r>
      <w:r>
        <w:rPr>
          <w:spacing w:val="4"/>
        </w:rPr>
        <w:t xml:space="preserve"> </w:t>
      </w:r>
      <w:r>
        <w:t>безопасности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3D-печати.</w:t>
      </w:r>
      <w:r>
        <w:rPr>
          <w:spacing w:val="3"/>
        </w:rPr>
        <w:t xml:space="preserve"> </w:t>
      </w:r>
      <w:r>
        <w:t>Аддитивные</w:t>
      </w:r>
      <w:r>
        <w:rPr>
          <w:spacing w:val="3"/>
        </w:rPr>
        <w:t xml:space="preserve"> </w:t>
      </w:r>
      <w:r>
        <w:t>технологии.</w:t>
      </w:r>
      <w:r>
        <w:rPr>
          <w:spacing w:val="3"/>
        </w:rPr>
        <w:t xml:space="preserve"> </w:t>
      </w:r>
      <w:r>
        <w:t>Экструдер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устрой-</w:t>
      </w:r>
      <w:r>
        <w:rPr>
          <w:spacing w:val="-57"/>
        </w:rPr>
        <w:t xml:space="preserve"> </w:t>
      </w:r>
      <w:r>
        <w:t>ство.</w:t>
      </w:r>
      <w:r>
        <w:rPr>
          <w:spacing w:val="-1"/>
        </w:rPr>
        <w:t xml:space="preserve"> </w:t>
      </w:r>
      <w:r>
        <w:t>Кинематика</w:t>
      </w:r>
      <w:r>
        <w:rPr>
          <w:spacing w:val="-1"/>
        </w:rPr>
        <w:t xml:space="preserve"> </w:t>
      </w:r>
      <w:r>
        <w:t>3D-принтера.</w:t>
      </w:r>
    </w:p>
    <w:p w14:paraId="2B503247" w14:textId="77777777" w:rsidR="00A45A12" w:rsidRDefault="00AA0DC5">
      <w:pPr>
        <w:pStyle w:val="a3"/>
        <w:ind w:left="134" w:right="130"/>
        <w:jc w:val="left"/>
      </w:pPr>
      <w:r>
        <w:t>Характеристики</w:t>
      </w:r>
      <w:r>
        <w:rPr>
          <w:spacing w:val="36"/>
        </w:rPr>
        <w:t xml:space="preserve"> </w:t>
      </w:r>
      <w:r>
        <w:t>материалов</w:t>
      </w:r>
      <w:r>
        <w:rPr>
          <w:spacing w:val="35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3D-принтера.</w:t>
      </w:r>
      <w:r>
        <w:rPr>
          <w:spacing w:val="36"/>
        </w:rPr>
        <w:t xml:space="preserve"> </w:t>
      </w:r>
      <w:r>
        <w:t>Основные</w:t>
      </w:r>
      <w:r>
        <w:rPr>
          <w:spacing w:val="34"/>
        </w:rPr>
        <w:t xml:space="preserve"> </w:t>
      </w:r>
      <w:r>
        <w:t>настройки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выполнения</w:t>
      </w:r>
      <w:r>
        <w:rPr>
          <w:spacing w:val="36"/>
        </w:rPr>
        <w:t xml:space="preserve"> </w:t>
      </w:r>
      <w:r>
        <w:t>печати</w:t>
      </w:r>
      <w:r>
        <w:rPr>
          <w:spacing w:val="3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3D-принтере.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 печати. Печать 3D-модели.</w:t>
      </w:r>
    </w:p>
    <w:p w14:paraId="3EA586D0" w14:textId="77777777" w:rsidR="00A45A12" w:rsidRDefault="00AA0DC5">
      <w:pPr>
        <w:pStyle w:val="a3"/>
        <w:ind w:left="362" w:firstLine="0"/>
        <w:jc w:val="left"/>
      </w:pP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3D-печатью.</w:t>
      </w:r>
    </w:p>
    <w:p w14:paraId="6F31BC2A" w14:textId="77777777" w:rsidR="00A45A12" w:rsidRDefault="00A45A12">
      <w:pPr>
        <w:pStyle w:val="a3"/>
        <w:spacing w:before="5"/>
        <w:ind w:left="0" w:firstLine="0"/>
        <w:jc w:val="left"/>
      </w:pPr>
    </w:p>
    <w:p w14:paraId="620C98F5" w14:textId="77777777" w:rsidR="00A45A12" w:rsidRDefault="00AA0DC5">
      <w:pPr>
        <w:pStyle w:val="1"/>
        <w:spacing w:line="274" w:lineRule="exact"/>
        <w:ind w:left="362"/>
        <w:jc w:val="left"/>
      </w:pPr>
      <w:r>
        <w:rPr>
          <w:spacing w:val="-1"/>
        </w:rPr>
        <w:t>Раздел</w:t>
      </w:r>
      <w:r>
        <w:rPr>
          <w:spacing w:val="-12"/>
        </w:rPr>
        <w:t xml:space="preserve"> </w:t>
      </w:r>
      <w:r>
        <w:rPr>
          <w:spacing w:val="-1"/>
        </w:rPr>
        <w:t>3.</w:t>
      </w:r>
      <w:r>
        <w:rPr>
          <w:spacing w:val="-13"/>
        </w:rPr>
        <w:t xml:space="preserve"> </w:t>
      </w:r>
      <w:r>
        <w:rPr>
          <w:spacing w:val="-1"/>
        </w:rPr>
        <w:t>Создание</w:t>
      </w:r>
      <w:r>
        <w:rPr>
          <w:spacing w:val="-14"/>
        </w:rPr>
        <w:t xml:space="preserve"> </w:t>
      </w:r>
      <w:r>
        <w:rPr>
          <w:spacing w:val="-1"/>
        </w:rPr>
        <w:t>макетов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помощью</w:t>
      </w:r>
      <w:r>
        <w:rPr>
          <w:spacing w:val="-14"/>
        </w:rPr>
        <w:t xml:space="preserve"> </w:t>
      </w:r>
      <w:r>
        <w:t>программных</w:t>
      </w:r>
      <w:r>
        <w:rPr>
          <w:spacing w:val="-13"/>
        </w:rPr>
        <w:t xml:space="preserve"> </w:t>
      </w:r>
      <w:r>
        <w:t>средств.</w:t>
      </w:r>
    </w:p>
    <w:p w14:paraId="1854D908" w14:textId="77777777" w:rsidR="00A45A12" w:rsidRDefault="00AA0DC5">
      <w:pPr>
        <w:pStyle w:val="a3"/>
        <w:ind w:left="134"/>
        <w:jc w:val="left"/>
      </w:pPr>
      <w:r>
        <w:t>Компоненты</w:t>
      </w:r>
      <w:r>
        <w:rPr>
          <w:spacing w:val="36"/>
        </w:rPr>
        <w:t xml:space="preserve"> </w:t>
      </w:r>
      <w:r>
        <w:t>технологии</w:t>
      </w:r>
      <w:r>
        <w:rPr>
          <w:spacing w:val="37"/>
        </w:rPr>
        <w:t xml:space="preserve"> </w:t>
      </w:r>
      <w:r>
        <w:t>макетирования:</w:t>
      </w:r>
      <w:r>
        <w:rPr>
          <w:spacing w:val="37"/>
        </w:rPr>
        <w:t xml:space="preserve"> </w:t>
      </w:r>
      <w:r>
        <w:t>выполнение</w:t>
      </w:r>
      <w:r>
        <w:rPr>
          <w:spacing w:val="35"/>
        </w:rPr>
        <w:t xml:space="preserve"> </w:t>
      </w:r>
      <w:r>
        <w:t>развёртки,</w:t>
      </w:r>
      <w:r>
        <w:rPr>
          <w:spacing w:val="36"/>
        </w:rPr>
        <w:t xml:space="preserve"> </w:t>
      </w:r>
      <w:r>
        <w:t>сборка</w:t>
      </w:r>
      <w:r>
        <w:rPr>
          <w:spacing w:val="36"/>
        </w:rPr>
        <w:t xml:space="preserve"> </w:t>
      </w:r>
      <w:r>
        <w:t>деталей</w:t>
      </w:r>
      <w:r>
        <w:rPr>
          <w:spacing w:val="37"/>
        </w:rPr>
        <w:t xml:space="preserve"> </w:t>
      </w:r>
      <w:r>
        <w:t>макета.</w:t>
      </w:r>
      <w:r>
        <w:rPr>
          <w:spacing w:val="38"/>
        </w:rPr>
        <w:t xml:space="preserve"> </w:t>
      </w:r>
      <w:r>
        <w:t>Разра-</w:t>
      </w:r>
      <w:r>
        <w:rPr>
          <w:spacing w:val="-57"/>
        </w:rPr>
        <w:t xml:space="preserve"> </w:t>
      </w:r>
      <w:r>
        <w:t>ботка</w:t>
      </w:r>
      <w:r>
        <w:rPr>
          <w:spacing w:val="-2"/>
        </w:rPr>
        <w:t xml:space="preserve"> </w:t>
      </w:r>
      <w:r>
        <w:t>графической документации.</w:t>
      </w:r>
    </w:p>
    <w:p w14:paraId="0A16BC36" w14:textId="77777777" w:rsidR="00A45A12" w:rsidRDefault="00AA0DC5">
      <w:pPr>
        <w:pStyle w:val="1"/>
        <w:spacing w:before="3" w:line="274" w:lineRule="exact"/>
        <w:ind w:left="362"/>
        <w:jc w:val="left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прототипов.</w:t>
      </w:r>
    </w:p>
    <w:p w14:paraId="253F0EDA" w14:textId="77777777" w:rsidR="00A45A12" w:rsidRDefault="00AA0DC5">
      <w:pPr>
        <w:pStyle w:val="a3"/>
        <w:ind w:left="134"/>
        <w:jc w:val="left"/>
      </w:pPr>
      <w:r>
        <w:t>Создание</w:t>
      </w:r>
      <w:r>
        <w:rPr>
          <w:spacing w:val="35"/>
        </w:rPr>
        <w:t xml:space="preserve"> </w:t>
      </w:r>
      <w:r>
        <w:t>прототипа.</w:t>
      </w:r>
      <w:r>
        <w:rPr>
          <w:spacing w:val="37"/>
        </w:rPr>
        <w:t xml:space="preserve"> </w:t>
      </w:r>
      <w:r>
        <w:t>Исследование</w:t>
      </w:r>
      <w:r>
        <w:rPr>
          <w:spacing w:val="39"/>
        </w:rPr>
        <w:t xml:space="preserve"> </w:t>
      </w:r>
      <w:r>
        <w:t>прототипа.</w:t>
      </w:r>
      <w:r>
        <w:rPr>
          <w:spacing w:val="39"/>
        </w:rPr>
        <w:t xml:space="preserve"> </w:t>
      </w:r>
      <w:r>
        <w:t>Перенос</w:t>
      </w:r>
      <w:r>
        <w:rPr>
          <w:spacing w:val="39"/>
        </w:rPr>
        <w:t xml:space="preserve"> </w:t>
      </w:r>
      <w:r>
        <w:t>выявленных</w:t>
      </w:r>
      <w:r>
        <w:rPr>
          <w:spacing w:val="41"/>
        </w:rPr>
        <w:t xml:space="preserve"> </w:t>
      </w:r>
      <w:r>
        <w:t>свойств</w:t>
      </w:r>
      <w:r>
        <w:rPr>
          <w:spacing w:val="40"/>
        </w:rPr>
        <w:t xml:space="preserve"> </w:t>
      </w:r>
      <w:r>
        <w:t>прототипа</w:t>
      </w:r>
      <w:r>
        <w:rPr>
          <w:spacing w:val="36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альные</w:t>
      </w:r>
      <w:r>
        <w:rPr>
          <w:spacing w:val="-3"/>
        </w:rPr>
        <w:t xml:space="preserve"> </w:t>
      </w:r>
      <w:r>
        <w:t>объекты.</w:t>
      </w:r>
    </w:p>
    <w:p w14:paraId="7F29939D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7910E6BE" w14:textId="77777777" w:rsidR="00A45A12" w:rsidRDefault="00A45A12">
      <w:pPr>
        <w:pStyle w:val="a3"/>
        <w:spacing w:before="5"/>
        <w:ind w:left="0" w:firstLine="0"/>
        <w:jc w:val="left"/>
        <w:rPr>
          <w:sz w:val="28"/>
        </w:rPr>
      </w:pPr>
    </w:p>
    <w:p w14:paraId="1870F8D8" w14:textId="77777777" w:rsidR="00A45A12" w:rsidRDefault="00AA0DC5">
      <w:pPr>
        <w:pStyle w:val="1"/>
        <w:spacing w:line="388" w:lineRule="auto"/>
        <w:ind w:left="134" w:right="5488"/>
        <w:jc w:val="left"/>
      </w:pPr>
      <w:r>
        <w:t>Модуль «Компьютерная графика. Черчение»</w:t>
      </w:r>
      <w:r>
        <w:rPr>
          <w:spacing w:val="-58"/>
        </w:rPr>
        <w:t xml:space="preserve"> </w:t>
      </w:r>
      <w:r>
        <w:t>8—9</w:t>
      </w:r>
      <w:r>
        <w:rPr>
          <w:spacing w:val="-1"/>
        </w:rPr>
        <w:t xml:space="preserve"> </w:t>
      </w:r>
      <w:r>
        <w:t>КЛАССЫ</w:t>
      </w:r>
    </w:p>
    <w:p w14:paraId="410726A6" w14:textId="77777777" w:rsidR="00A45A12" w:rsidRDefault="00AA0DC5">
      <w:pPr>
        <w:spacing w:line="222" w:lineRule="exact"/>
        <w:ind w:left="362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свойства.</w:t>
      </w:r>
    </w:p>
    <w:p w14:paraId="4A628047" w14:textId="77777777" w:rsidR="00A45A12" w:rsidRDefault="00AA0DC5">
      <w:pPr>
        <w:pStyle w:val="a3"/>
        <w:spacing w:line="274" w:lineRule="exact"/>
        <w:ind w:left="362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14:paraId="3FDFF2B1" w14:textId="77777777" w:rsidR="00A45A12" w:rsidRDefault="00AA0DC5">
      <w:pPr>
        <w:pStyle w:val="a3"/>
        <w:ind w:left="134"/>
        <w:jc w:val="left"/>
      </w:pPr>
      <w:r>
        <w:t>Математические,</w:t>
      </w:r>
      <w:r>
        <w:rPr>
          <w:spacing w:val="29"/>
        </w:rPr>
        <w:t xml:space="preserve"> </w:t>
      </w:r>
      <w:r>
        <w:t>физические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информационные</w:t>
      </w:r>
      <w:r>
        <w:rPr>
          <w:spacing w:val="28"/>
        </w:rPr>
        <w:t xml:space="preserve"> </w:t>
      </w:r>
      <w:r>
        <w:t>модели.</w:t>
      </w:r>
      <w:r>
        <w:rPr>
          <w:spacing w:val="29"/>
        </w:rPr>
        <w:t xml:space="preserve"> </w:t>
      </w:r>
      <w:r>
        <w:t>Графические</w:t>
      </w:r>
      <w:r>
        <w:rPr>
          <w:spacing w:val="28"/>
        </w:rPr>
        <w:t xml:space="preserve"> </w:t>
      </w:r>
      <w:r>
        <w:t>модели.</w:t>
      </w:r>
      <w:r>
        <w:rPr>
          <w:spacing w:val="30"/>
        </w:rPr>
        <w:t xml:space="preserve"> </w:t>
      </w:r>
      <w:r>
        <w:t>Виды</w:t>
      </w:r>
      <w:r>
        <w:rPr>
          <w:spacing w:val="29"/>
        </w:rPr>
        <w:t xml:space="preserve"> </w:t>
      </w:r>
      <w:r>
        <w:t>графиче-</w:t>
      </w:r>
      <w:r>
        <w:rPr>
          <w:spacing w:val="-57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моделей. Количественная и</w:t>
      </w:r>
      <w:r>
        <w:rPr>
          <w:spacing w:val="-1"/>
        </w:rPr>
        <w:t xml:space="preserve"> </w:t>
      </w:r>
      <w:r>
        <w:t>качественная оценка</w:t>
      </w:r>
      <w:r>
        <w:rPr>
          <w:spacing w:val="-1"/>
        </w:rPr>
        <w:t xml:space="preserve"> </w:t>
      </w:r>
      <w:r>
        <w:t>модели.</w:t>
      </w:r>
    </w:p>
    <w:p w14:paraId="0D6E5469" w14:textId="77777777" w:rsidR="00A45A12" w:rsidRDefault="00A45A12">
      <w:pPr>
        <w:pStyle w:val="a3"/>
        <w:spacing w:before="5"/>
        <w:ind w:left="0" w:firstLine="0"/>
        <w:jc w:val="left"/>
      </w:pPr>
    </w:p>
    <w:p w14:paraId="5CA8E708" w14:textId="77777777" w:rsidR="00A45A12" w:rsidRDefault="00AA0DC5">
      <w:pPr>
        <w:pStyle w:val="1"/>
        <w:spacing w:line="274" w:lineRule="exact"/>
        <w:ind w:left="362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Черчение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инженерного</w:t>
      </w:r>
      <w:r>
        <w:rPr>
          <w:spacing w:val="-3"/>
        </w:rPr>
        <w:t xml:space="preserve"> </w:t>
      </w:r>
      <w:r>
        <w:t>объекта.</w:t>
      </w:r>
    </w:p>
    <w:p w14:paraId="56B40229" w14:textId="77777777" w:rsidR="00A45A12" w:rsidRDefault="00AA0DC5">
      <w:pPr>
        <w:pStyle w:val="a3"/>
        <w:ind w:left="134" w:right="133"/>
      </w:pPr>
      <w:r>
        <w:t>Виды инженерных объектов: сооружения, транспортные средства, линии коммуникаций. Маши-</w:t>
      </w:r>
      <w:r>
        <w:rPr>
          <w:spacing w:val="1"/>
        </w:rPr>
        <w:t xml:space="preserve"> </w:t>
      </w:r>
      <w:r>
        <w:rPr>
          <w:spacing w:val="-1"/>
        </w:rPr>
        <w:t>ны,</w:t>
      </w:r>
      <w:r>
        <w:rPr>
          <w:spacing w:val="-13"/>
        </w:rPr>
        <w:t xml:space="preserve"> </w:t>
      </w:r>
      <w:r>
        <w:rPr>
          <w:spacing w:val="-1"/>
        </w:rPr>
        <w:t>аппараты,</w:t>
      </w:r>
      <w:r>
        <w:rPr>
          <w:spacing w:val="-12"/>
        </w:rPr>
        <w:t xml:space="preserve"> </w:t>
      </w:r>
      <w:r>
        <w:t>приборы,</w:t>
      </w:r>
      <w:r>
        <w:rPr>
          <w:spacing w:val="-15"/>
        </w:rPr>
        <w:t xml:space="preserve"> </w:t>
      </w:r>
      <w:r>
        <w:t>инструменты.</w:t>
      </w:r>
      <w:r>
        <w:rPr>
          <w:spacing w:val="-12"/>
        </w:rPr>
        <w:t xml:space="preserve"> </w:t>
      </w:r>
      <w:r>
        <w:t>Классификация</w:t>
      </w:r>
      <w:r>
        <w:rPr>
          <w:spacing w:val="-13"/>
        </w:rPr>
        <w:t xml:space="preserve"> </w:t>
      </w:r>
      <w:r>
        <w:t>инженерных</w:t>
      </w:r>
      <w:r>
        <w:rPr>
          <w:spacing w:val="-10"/>
        </w:rPr>
        <w:t xml:space="preserve"> </w:t>
      </w:r>
      <w:r>
        <w:t>объектов.</w:t>
      </w:r>
      <w:r>
        <w:rPr>
          <w:spacing w:val="-13"/>
        </w:rPr>
        <w:t xml:space="preserve"> </w:t>
      </w:r>
      <w:r>
        <w:t>Инженерные</w:t>
      </w:r>
      <w:r>
        <w:rPr>
          <w:spacing w:val="-13"/>
        </w:rPr>
        <w:t xml:space="preserve"> </w:t>
      </w:r>
      <w:r>
        <w:t>качества:</w:t>
      </w:r>
      <w:r>
        <w:rPr>
          <w:spacing w:val="-57"/>
        </w:rPr>
        <w:t xml:space="preserve"> </w:t>
      </w:r>
      <w:r>
        <w:t>прочность, устойчивость, динамичность, габаритные размеры, технические данные. Функциональ-</w:t>
      </w:r>
      <w:r>
        <w:rPr>
          <w:spacing w:val="1"/>
        </w:rPr>
        <w:t xml:space="preserve"> </w:t>
      </w:r>
      <w:r>
        <w:t>ные качества, эксплуатационные, потребительские, экономические, экологические требования к</w:t>
      </w:r>
      <w:r>
        <w:rPr>
          <w:spacing w:val="1"/>
        </w:rPr>
        <w:t xml:space="preserve"> </w:t>
      </w:r>
      <w:r>
        <w:t>инженерным</w:t>
      </w:r>
      <w:r>
        <w:rPr>
          <w:spacing w:val="-3"/>
        </w:rPr>
        <w:t xml:space="preserve"> </w:t>
      </w:r>
      <w:r>
        <w:t>объектам.</w:t>
      </w:r>
    </w:p>
    <w:p w14:paraId="52C3BA15" w14:textId="77777777" w:rsidR="00A45A12" w:rsidRDefault="00AA0DC5">
      <w:pPr>
        <w:pStyle w:val="a3"/>
        <w:ind w:left="134" w:right="132"/>
      </w:pPr>
      <w:r>
        <w:t>Понятие об инженерных проектах. Создание проектной документации. Классическое черчение.</w:t>
      </w:r>
      <w:r>
        <w:rPr>
          <w:spacing w:val="1"/>
        </w:rPr>
        <w:t xml:space="preserve"> </w:t>
      </w:r>
      <w:r>
        <w:t>Чертёж. Набросок. Эскиз. Технический рисунок. Понятие о стандартах. Знакомство с системой</w:t>
      </w:r>
      <w:r>
        <w:rPr>
          <w:spacing w:val="1"/>
        </w:rPr>
        <w:t xml:space="preserve"> </w:t>
      </w:r>
      <w:r>
        <w:t>ЕСКД, ГОСТ, форматами. Основная надпись чертежа. Масштабы. Линии. Шрифты. Размеры на</w:t>
      </w:r>
      <w:r>
        <w:rPr>
          <w:spacing w:val="1"/>
        </w:rPr>
        <w:t xml:space="preserve"> </w:t>
      </w:r>
      <w:r>
        <w:t>чертеже.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 проецировании.</w:t>
      </w:r>
    </w:p>
    <w:p w14:paraId="39C693A4" w14:textId="77777777" w:rsidR="00A45A12" w:rsidRDefault="00AA0DC5">
      <w:pPr>
        <w:pStyle w:val="a3"/>
        <w:ind w:left="362" w:firstLine="0"/>
      </w:pPr>
      <w:r>
        <w:t>Практическая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чертежей.</w:t>
      </w:r>
    </w:p>
    <w:p w14:paraId="121AD685" w14:textId="77777777" w:rsidR="00A45A12" w:rsidRDefault="00A45A12">
      <w:pPr>
        <w:pStyle w:val="a3"/>
        <w:spacing w:before="1"/>
        <w:ind w:left="0" w:firstLine="0"/>
        <w:jc w:val="left"/>
      </w:pPr>
    </w:p>
    <w:p w14:paraId="2AA45AEC" w14:textId="77777777" w:rsidR="00A45A12" w:rsidRDefault="00AA0DC5">
      <w:pPr>
        <w:pStyle w:val="1"/>
        <w:spacing w:line="274" w:lineRule="exact"/>
        <w:ind w:left="362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Технология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чертежей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программных</w:t>
      </w:r>
      <w:r>
        <w:rPr>
          <w:spacing w:val="-1"/>
        </w:rPr>
        <w:t xml:space="preserve"> </w:t>
      </w:r>
      <w:r>
        <w:t>средах.</w:t>
      </w:r>
    </w:p>
    <w:p w14:paraId="7E40E8D2" w14:textId="77777777" w:rsidR="00A45A12" w:rsidRDefault="00AA0DC5">
      <w:pPr>
        <w:pStyle w:val="a3"/>
        <w:ind w:left="134" w:right="125"/>
      </w:pPr>
      <w:r>
        <w:rPr>
          <w:spacing w:val="-1"/>
        </w:rPr>
        <w:t>Применение</w:t>
      </w:r>
      <w:r>
        <w:rPr>
          <w:spacing w:val="-13"/>
        </w:rPr>
        <w:t xml:space="preserve"> </w:t>
      </w:r>
      <w:r>
        <w:rPr>
          <w:spacing w:val="-1"/>
        </w:rPr>
        <w:t>программного</w:t>
      </w:r>
      <w:r>
        <w:rPr>
          <w:spacing w:val="-10"/>
        </w:rPr>
        <w:t xml:space="preserve"> </w:t>
      </w:r>
      <w:r>
        <w:t>обеспечения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создания</w:t>
      </w:r>
      <w:r>
        <w:rPr>
          <w:spacing w:val="-10"/>
        </w:rPr>
        <w:t xml:space="preserve"> </w:t>
      </w:r>
      <w:r>
        <w:t>проектной</w:t>
      </w:r>
      <w:r>
        <w:rPr>
          <w:spacing w:val="-9"/>
        </w:rPr>
        <w:t xml:space="preserve"> </w:t>
      </w:r>
      <w:r>
        <w:t>документации:</w:t>
      </w:r>
      <w:r>
        <w:rPr>
          <w:spacing w:val="-10"/>
        </w:rPr>
        <w:t xml:space="preserve"> </w:t>
      </w:r>
      <w:r>
        <w:t>моделей</w:t>
      </w:r>
      <w:r>
        <w:rPr>
          <w:spacing w:val="-9"/>
        </w:rPr>
        <w:t xml:space="preserve"> </w:t>
      </w:r>
      <w:r>
        <w:t>объектов</w:t>
      </w:r>
      <w:r>
        <w:rPr>
          <w:spacing w:val="-58"/>
        </w:rPr>
        <w:t xml:space="preserve"> </w:t>
      </w:r>
      <w:r>
        <w:t>и их чертежей. Правила техники безопасности при работе на компьютере. Включение системы. Со-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окна</w:t>
      </w:r>
      <w:r>
        <w:rPr>
          <w:spacing w:val="1"/>
        </w:rPr>
        <w:t xml:space="preserve"> </w:t>
      </w:r>
      <w:r>
        <w:t>«Чертёж»,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окном.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надпись.</w:t>
      </w:r>
      <w:r>
        <w:rPr>
          <w:spacing w:val="1"/>
        </w:rPr>
        <w:t xml:space="preserve"> </w:t>
      </w:r>
      <w:r>
        <w:t>Геометрические примитивы.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-4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3D-модели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сборочные</w:t>
      </w:r>
      <w:r>
        <w:rPr>
          <w:spacing w:val="-4"/>
        </w:rPr>
        <w:t xml:space="preserve"> </w:t>
      </w:r>
      <w:r>
        <w:t>чертежи.</w:t>
      </w:r>
    </w:p>
    <w:p w14:paraId="1B30BF5F" w14:textId="77777777" w:rsidR="00A45A12" w:rsidRDefault="00AA0DC5">
      <w:pPr>
        <w:pStyle w:val="a3"/>
        <w:ind w:left="362" w:firstLine="0"/>
      </w:pPr>
      <w:r>
        <w:t>Изделия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3D-модели.</w:t>
      </w:r>
    </w:p>
    <w:p w14:paraId="382A5563" w14:textId="77777777" w:rsidR="00A45A12" w:rsidRDefault="00A45A12">
      <w:pPr>
        <w:sectPr w:rsidR="00A45A12">
          <w:pgSz w:w="11910" w:h="16840"/>
          <w:pgMar w:top="640" w:right="660" w:bottom="720" w:left="660" w:header="0" w:footer="527" w:gutter="0"/>
          <w:cols w:space="720"/>
        </w:sectPr>
      </w:pPr>
    </w:p>
    <w:p w14:paraId="4B1A8171" w14:textId="77777777" w:rsidR="00A45A12" w:rsidRDefault="00AA0DC5">
      <w:pPr>
        <w:pStyle w:val="a3"/>
        <w:spacing w:before="77"/>
        <w:ind w:left="134" w:right="132"/>
      </w:pPr>
      <w:r>
        <w:lastRenderedPageBreak/>
        <w:t>Интерфейс окна «Деталь». Дерево модели. Система 3D-координат в окне «Деталь» и конструк-</w:t>
      </w:r>
      <w:r>
        <w:rPr>
          <w:spacing w:val="1"/>
        </w:rPr>
        <w:t xml:space="preserve"> </w:t>
      </w:r>
      <w:r>
        <w:t>тивные плоскости. Формообразование детали. Операция «Эскиз». Правила и требования, предъяв-</w:t>
      </w:r>
      <w:r>
        <w:rPr>
          <w:spacing w:val="1"/>
        </w:rPr>
        <w:t xml:space="preserve"> </w:t>
      </w:r>
      <w:r>
        <w:t>ляемые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эскизам. Способы</w:t>
      </w:r>
      <w:r>
        <w:rPr>
          <w:spacing w:val="-1"/>
        </w:rPr>
        <w:t xml:space="preserve"> </w:t>
      </w:r>
      <w:r>
        <w:t>редактирования операции</w:t>
      </w:r>
      <w:r>
        <w:rPr>
          <w:spacing w:val="-1"/>
        </w:rPr>
        <w:t xml:space="preserve"> </w:t>
      </w:r>
      <w:r>
        <w:t>формообразования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эскиза.</w:t>
      </w:r>
    </w:p>
    <w:p w14:paraId="52E4BB05" w14:textId="77777777" w:rsidR="00A45A12" w:rsidRDefault="00AA0DC5">
      <w:pPr>
        <w:pStyle w:val="a3"/>
        <w:spacing w:before="1"/>
        <w:ind w:left="134" w:right="136"/>
      </w:pPr>
      <w:r>
        <w:t>Создание моделей по различным заданиям: по чертежу; по описанию и размерам; по образцу, с</w:t>
      </w:r>
      <w:r>
        <w:rPr>
          <w:spacing w:val="1"/>
        </w:rPr>
        <w:t xml:space="preserve"> </w:t>
      </w:r>
      <w:r>
        <w:t>натуры.</w:t>
      </w:r>
    </w:p>
    <w:p w14:paraId="2BE78908" w14:textId="77777777" w:rsidR="00A45A12" w:rsidRDefault="00A45A12">
      <w:pPr>
        <w:pStyle w:val="a3"/>
        <w:spacing w:before="4"/>
        <w:ind w:left="0" w:firstLine="0"/>
        <w:jc w:val="left"/>
      </w:pPr>
    </w:p>
    <w:p w14:paraId="6C80C60E" w14:textId="77777777" w:rsidR="00A45A12" w:rsidRDefault="00AA0DC5">
      <w:pPr>
        <w:pStyle w:val="1"/>
        <w:spacing w:before="1" w:line="274" w:lineRule="exact"/>
        <w:ind w:left="362"/>
      </w:pPr>
      <w:r>
        <w:t>Раздел</w:t>
      </w:r>
      <w:r>
        <w:rPr>
          <w:spacing w:val="-3"/>
        </w:rPr>
        <w:t xml:space="preserve"> </w:t>
      </w:r>
      <w:r>
        <w:t>4. Разработка</w:t>
      </w:r>
      <w:r>
        <w:rPr>
          <w:spacing w:val="-5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инженерного</w:t>
      </w:r>
      <w:r>
        <w:rPr>
          <w:spacing w:val="-2"/>
        </w:rPr>
        <w:t xml:space="preserve"> </w:t>
      </w:r>
      <w:r>
        <w:t>объекта.</w:t>
      </w:r>
    </w:p>
    <w:p w14:paraId="233AF23C" w14:textId="77777777" w:rsidR="00A45A12" w:rsidRDefault="00AA0DC5">
      <w:pPr>
        <w:pStyle w:val="a3"/>
        <w:ind w:left="134" w:right="131"/>
      </w:pPr>
      <w:r>
        <w:t>Выбор темы и обоснование этого выбора. Сбор информации по теме проекта. Функциональные</w:t>
      </w:r>
      <w:r>
        <w:rPr>
          <w:spacing w:val="1"/>
        </w:rPr>
        <w:t xml:space="preserve"> </w:t>
      </w:r>
      <w:r>
        <w:t>качества инженерного объекта, размеры. Объем документации: пояснительная записка, специфи-</w:t>
      </w:r>
      <w:r>
        <w:rPr>
          <w:spacing w:val="1"/>
        </w:rPr>
        <w:t xml:space="preserve"> </w:t>
      </w:r>
      <w:r>
        <w:t>кация. Графические документы: технический рисунок объекта, чертёж общего вида, чертежи дета-</w:t>
      </w:r>
      <w:r>
        <w:rPr>
          <w:spacing w:val="1"/>
        </w:rPr>
        <w:t xml:space="preserve"> </w:t>
      </w:r>
      <w:r>
        <w:t>лей.</w:t>
      </w:r>
      <w:r>
        <w:rPr>
          <w:spacing w:val="-1"/>
        </w:rPr>
        <w:t xml:space="preserve"> </w:t>
      </w:r>
      <w:r>
        <w:t>Условности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упрощения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чертеже. Создание</w:t>
      </w:r>
      <w:r>
        <w:rPr>
          <w:spacing w:val="-2"/>
        </w:rPr>
        <w:t xml:space="preserve"> </w:t>
      </w:r>
      <w:r>
        <w:t>презентации.</w:t>
      </w:r>
    </w:p>
    <w:p w14:paraId="276BB80C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6A806C70" w14:textId="77777777" w:rsidR="00A45A12" w:rsidRDefault="00AA0DC5">
      <w:pPr>
        <w:pStyle w:val="1"/>
        <w:spacing w:before="157" w:line="388" w:lineRule="auto"/>
        <w:ind w:left="134" w:right="5911"/>
        <w:jc w:val="left"/>
      </w:pPr>
      <w:r>
        <w:t>Модуль «Автоматизированные системы»</w:t>
      </w:r>
      <w:r>
        <w:rPr>
          <w:spacing w:val="-57"/>
        </w:rPr>
        <w:t xml:space="preserve"> </w:t>
      </w:r>
      <w:r>
        <w:t>8—9</w:t>
      </w:r>
      <w:r>
        <w:rPr>
          <w:spacing w:val="-1"/>
        </w:rPr>
        <w:t xml:space="preserve"> </w:t>
      </w:r>
      <w:r>
        <w:t>КЛАССЫ</w:t>
      </w:r>
    </w:p>
    <w:p w14:paraId="5BCCFAD9" w14:textId="77777777" w:rsidR="00A45A12" w:rsidRDefault="00AA0DC5">
      <w:pPr>
        <w:spacing w:line="222" w:lineRule="exact"/>
        <w:ind w:left="362"/>
        <w:jc w:val="both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 Управление.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представления</w:t>
      </w:r>
      <w:r>
        <w:rPr>
          <w:sz w:val="24"/>
        </w:rPr>
        <w:t>.</w:t>
      </w:r>
    </w:p>
    <w:p w14:paraId="61C041D4" w14:textId="77777777" w:rsidR="00A45A12" w:rsidRDefault="00AA0DC5">
      <w:pPr>
        <w:pStyle w:val="a3"/>
        <w:ind w:left="134" w:right="133"/>
      </w:pPr>
      <w:r>
        <w:t>Управляющие и управляемые системы. Понятие обратной связи. Модели управления. Классиче-</w:t>
      </w:r>
      <w:r>
        <w:rPr>
          <w:spacing w:val="1"/>
        </w:rPr>
        <w:t xml:space="preserve"> </w:t>
      </w:r>
      <w:r>
        <w:t>ская модель управления. Условия функционирования классической модели управления. Автомати-</w:t>
      </w:r>
      <w:r>
        <w:rPr>
          <w:spacing w:val="1"/>
        </w:rPr>
        <w:t xml:space="preserve"> </w:t>
      </w:r>
      <w:r>
        <w:t>зированные системы. Проблема устойчивости систем управления. Отклик системы на малые воз-</w:t>
      </w:r>
      <w:r>
        <w:rPr>
          <w:spacing w:val="1"/>
        </w:rPr>
        <w:t xml:space="preserve"> </w:t>
      </w:r>
      <w:r>
        <w:t>действия.</w:t>
      </w:r>
      <w:r>
        <w:rPr>
          <w:spacing w:val="-1"/>
        </w:rPr>
        <w:t xml:space="preserve"> </w:t>
      </w:r>
      <w:r>
        <w:t>Синергетические</w:t>
      </w:r>
      <w:r>
        <w:rPr>
          <w:spacing w:val="-1"/>
        </w:rPr>
        <w:t xml:space="preserve"> </w:t>
      </w:r>
      <w:r>
        <w:t>эффекты.</w:t>
      </w:r>
    </w:p>
    <w:p w14:paraId="27AA4A8B" w14:textId="77777777" w:rsidR="00A45A12" w:rsidRDefault="00A45A12">
      <w:pPr>
        <w:pStyle w:val="a3"/>
        <w:spacing w:before="2"/>
        <w:ind w:left="0" w:firstLine="0"/>
        <w:jc w:val="left"/>
      </w:pPr>
    </w:p>
    <w:p w14:paraId="4AFA78E2" w14:textId="77777777" w:rsidR="00A45A12" w:rsidRDefault="00AA0DC5">
      <w:pPr>
        <w:pStyle w:val="1"/>
        <w:spacing w:before="1" w:line="274" w:lineRule="exact"/>
        <w:ind w:left="362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Управление</w:t>
      </w:r>
      <w:r>
        <w:rPr>
          <w:spacing w:val="-5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системами.</w:t>
      </w:r>
    </w:p>
    <w:p w14:paraId="05FC4D66" w14:textId="77777777" w:rsidR="00A45A12" w:rsidRDefault="00AA0DC5">
      <w:pPr>
        <w:pStyle w:val="a3"/>
        <w:spacing w:line="274" w:lineRule="exact"/>
        <w:ind w:left="362" w:firstLine="0"/>
      </w:pPr>
      <w:r>
        <w:t>Механические</w:t>
      </w:r>
      <w:r>
        <w:rPr>
          <w:spacing w:val="-3"/>
        </w:rPr>
        <w:t xml:space="preserve"> </w:t>
      </w:r>
      <w:r>
        <w:t>устройства</w:t>
      </w:r>
      <w:r>
        <w:rPr>
          <w:spacing w:val="-4"/>
        </w:rPr>
        <w:t xml:space="preserve"> </w:t>
      </w:r>
      <w:r>
        <w:t>обратной</w:t>
      </w:r>
      <w:r>
        <w:rPr>
          <w:spacing w:val="-3"/>
        </w:rPr>
        <w:t xml:space="preserve"> </w:t>
      </w:r>
      <w:r>
        <w:t>связи.</w:t>
      </w:r>
      <w:r>
        <w:rPr>
          <w:spacing w:val="-4"/>
        </w:rPr>
        <w:t xml:space="preserve"> </w:t>
      </w:r>
      <w:r>
        <w:t>Регулятор</w:t>
      </w:r>
      <w:r>
        <w:rPr>
          <w:spacing w:val="-3"/>
        </w:rPr>
        <w:t xml:space="preserve"> </w:t>
      </w:r>
      <w:r>
        <w:t>Уатта.</w:t>
      </w:r>
    </w:p>
    <w:p w14:paraId="3B31E69F" w14:textId="77777777" w:rsidR="00A45A12" w:rsidRDefault="00AA0DC5">
      <w:pPr>
        <w:pStyle w:val="a3"/>
        <w:ind w:left="134" w:right="129"/>
      </w:pPr>
      <w:r>
        <w:t>Понятие системы. Замкнутые и открытые системы. Системы с положительной и отрицательной</w:t>
      </w:r>
      <w:r>
        <w:rPr>
          <w:spacing w:val="1"/>
        </w:rPr>
        <w:t xml:space="preserve"> </w:t>
      </w:r>
      <w:r>
        <w:t>обратной</w:t>
      </w:r>
      <w:r>
        <w:rPr>
          <w:spacing w:val="5"/>
        </w:rPr>
        <w:t xml:space="preserve"> </w:t>
      </w:r>
      <w:r>
        <w:t>связью.</w:t>
      </w:r>
      <w:r>
        <w:rPr>
          <w:spacing w:val="4"/>
        </w:rPr>
        <w:t xml:space="preserve"> </w:t>
      </w:r>
      <w:r>
        <w:t>Примеры.</w:t>
      </w:r>
    </w:p>
    <w:p w14:paraId="04692DD1" w14:textId="77777777" w:rsidR="00A45A12" w:rsidRDefault="00AA0DC5">
      <w:pPr>
        <w:pStyle w:val="a3"/>
        <w:ind w:left="362" w:firstLine="0"/>
      </w:pPr>
      <w:r>
        <w:t>Динамические</w:t>
      </w:r>
      <w:r>
        <w:rPr>
          <w:spacing w:val="-5"/>
        </w:rPr>
        <w:t xml:space="preserve"> </w:t>
      </w:r>
      <w:r>
        <w:t>эффекты</w:t>
      </w:r>
      <w:r>
        <w:rPr>
          <w:spacing w:val="-6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систем:</w:t>
      </w:r>
      <w:r>
        <w:rPr>
          <w:spacing w:val="-4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бифуркации,</w:t>
      </w:r>
      <w:r>
        <w:rPr>
          <w:spacing w:val="-4"/>
        </w:rPr>
        <w:t xml:space="preserve"> </w:t>
      </w:r>
      <w:r>
        <w:t>аттракторы.</w:t>
      </w:r>
    </w:p>
    <w:p w14:paraId="520F6C6A" w14:textId="77777777" w:rsidR="00A45A12" w:rsidRDefault="00AA0DC5">
      <w:pPr>
        <w:pStyle w:val="a3"/>
        <w:ind w:left="134" w:right="137"/>
      </w:pPr>
      <w:r>
        <w:t>Реализация данных эффектов в технических системах. Управление системами в условиях неста-</w:t>
      </w:r>
      <w:r>
        <w:rPr>
          <w:spacing w:val="1"/>
        </w:rPr>
        <w:t xml:space="preserve"> </w:t>
      </w:r>
      <w:r>
        <w:t>бильности.</w:t>
      </w:r>
    </w:p>
    <w:p w14:paraId="34BEEEE8" w14:textId="77777777" w:rsidR="00A45A12" w:rsidRDefault="00AA0DC5">
      <w:pPr>
        <w:pStyle w:val="a3"/>
        <w:ind w:left="134" w:right="128"/>
      </w:pPr>
      <w:r>
        <w:t>Современное производство. Виды роботов. Робот — манипулятор — ключевой элемент совре-</w:t>
      </w:r>
      <w:r>
        <w:rPr>
          <w:spacing w:val="1"/>
        </w:rPr>
        <w:t xml:space="preserve"> </w:t>
      </w:r>
      <w:r>
        <w:t>менной системы производства. Сменные модули манипулятора. Производственные линии. Инфор-</w:t>
      </w:r>
      <w:r>
        <w:rPr>
          <w:spacing w:val="1"/>
        </w:rPr>
        <w:t xml:space="preserve"> </w:t>
      </w:r>
      <w:r>
        <w:t>мационное взаимодействие роботов. Производство 4.0. Моделирование технологических линий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1"/>
        </w:rPr>
        <w:t xml:space="preserve"> </w:t>
      </w:r>
      <w:r>
        <w:t>конструирования.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робо-</w:t>
      </w:r>
      <w:r>
        <w:rPr>
          <w:spacing w:val="1"/>
        </w:rPr>
        <w:t xml:space="preserve"> </w:t>
      </w:r>
      <w:r>
        <w:t>та-манипулятора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сменными</w:t>
      </w:r>
      <w:r>
        <w:rPr>
          <w:spacing w:val="-3"/>
        </w:rPr>
        <w:t xml:space="preserve"> </w:t>
      </w:r>
      <w:r>
        <w:t>модулями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производственным</w:t>
      </w:r>
      <w:r>
        <w:rPr>
          <w:spacing w:val="-5"/>
        </w:rPr>
        <w:t xml:space="preserve"> </w:t>
      </w:r>
      <w:r>
        <w:t>оборудованием.</w:t>
      </w:r>
    </w:p>
    <w:p w14:paraId="1BE0104D" w14:textId="77777777" w:rsidR="00A45A12" w:rsidRDefault="00A45A12">
      <w:pPr>
        <w:pStyle w:val="a3"/>
        <w:spacing w:before="3"/>
        <w:ind w:left="0" w:firstLine="0"/>
        <w:jc w:val="left"/>
        <w:rPr>
          <w:sz w:val="34"/>
        </w:rPr>
      </w:pPr>
    </w:p>
    <w:p w14:paraId="7DDE2187" w14:textId="77777777" w:rsidR="00A45A12" w:rsidRDefault="00AA0DC5">
      <w:pPr>
        <w:pStyle w:val="1"/>
        <w:spacing w:line="274" w:lineRule="exact"/>
        <w:ind w:left="362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Элементная</w:t>
      </w:r>
      <w:r>
        <w:rPr>
          <w:spacing w:val="-2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автоматизированных</w:t>
      </w:r>
      <w:r>
        <w:rPr>
          <w:spacing w:val="-3"/>
        </w:rPr>
        <w:t xml:space="preserve"> </w:t>
      </w:r>
      <w:r>
        <w:t>систем.</w:t>
      </w:r>
    </w:p>
    <w:p w14:paraId="4DB923CA" w14:textId="77777777" w:rsidR="00A45A12" w:rsidRDefault="00AA0DC5">
      <w:pPr>
        <w:pStyle w:val="a3"/>
        <w:ind w:left="134" w:right="133"/>
      </w:pPr>
      <w:r>
        <w:t>Понятие об электрическом токе. Проводники и диэлектрики. Электрические приборы. Техника</w:t>
      </w:r>
      <w:r>
        <w:rPr>
          <w:spacing w:val="1"/>
        </w:rPr>
        <w:t xml:space="preserve"> </w:t>
      </w:r>
      <w:r>
        <w:t>безопасности при работе с электрическими приборами. Макетная плата. Соединение проводников.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-1"/>
        </w:rPr>
        <w:t xml:space="preserve"> </w:t>
      </w:r>
      <w:r>
        <w:t>цепь</w:t>
      </w:r>
      <w:r>
        <w:rPr>
          <w:spacing w:val="-1"/>
        </w:rPr>
        <w:t xml:space="preserve"> </w:t>
      </w:r>
      <w:r>
        <w:t>и электрическая</w:t>
      </w:r>
      <w:r>
        <w:rPr>
          <w:spacing w:val="-1"/>
        </w:rPr>
        <w:t xml:space="preserve"> </w:t>
      </w:r>
      <w:r>
        <w:t>схема. Резистор</w:t>
      </w:r>
      <w:r>
        <w:rPr>
          <w:spacing w:val="-1"/>
        </w:rPr>
        <w:t xml:space="preserve"> </w:t>
      </w:r>
      <w:r>
        <w:t>и диод. Потенциометр.</w:t>
      </w:r>
    </w:p>
    <w:p w14:paraId="529EDE03" w14:textId="77777777" w:rsidR="00A45A12" w:rsidRDefault="00AA0DC5">
      <w:pPr>
        <w:pStyle w:val="a3"/>
        <w:ind w:left="134"/>
        <w:jc w:val="left"/>
      </w:pPr>
      <w:r>
        <w:t>Электроэнергетика.</w:t>
      </w:r>
      <w:r>
        <w:rPr>
          <w:spacing w:val="3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получения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хранения</w:t>
      </w:r>
      <w:r>
        <w:rPr>
          <w:spacing w:val="3"/>
        </w:rPr>
        <w:t xml:space="preserve"> </w:t>
      </w:r>
      <w:r>
        <w:t>электроэнергии.</w:t>
      </w:r>
      <w:r>
        <w:rPr>
          <w:spacing w:val="2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электростанций,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ископаемых.</w:t>
      </w:r>
      <w:r>
        <w:rPr>
          <w:spacing w:val="-4"/>
        </w:rPr>
        <w:t xml:space="preserve"> </w:t>
      </w:r>
      <w:r>
        <w:t>Энергетическая</w:t>
      </w:r>
      <w:r>
        <w:rPr>
          <w:spacing w:val="-1"/>
        </w:rPr>
        <w:t xml:space="preserve"> </w:t>
      </w:r>
      <w:r>
        <w:t>безопасность.</w:t>
      </w:r>
      <w:r>
        <w:rPr>
          <w:spacing w:val="-1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расстоянии.</w:t>
      </w:r>
    </w:p>
    <w:p w14:paraId="33B80CEE" w14:textId="77777777" w:rsidR="00A45A12" w:rsidRDefault="00AA0DC5">
      <w:pPr>
        <w:pStyle w:val="a3"/>
        <w:ind w:left="362" w:firstLine="0"/>
        <w:jc w:val="left"/>
      </w:pPr>
      <w:r>
        <w:t>Основные</w:t>
      </w:r>
      <w:r>
        <w:rPr>
          <w:spacing w:val="16"/>
        </w:rPr>
        <w:t xml:space="preserve"> </w:t>
      </w:r>
      <w:r>
        <w:t>этапы</w:t>
      </w:r>
      <w:r>
        <w:rPr>
          <w:spacing w:val="18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электротехники.</w:t>
      </w:r>
      <w:r>
        <w:rPr>
          <w:spacing w:val="19"/>
        </w:rPr>
        <w:t xml:space="preserve"> </w:t>
      </w:r>
      <w:r>
        <w:t>Датчик</w:t>
      </w:r>
      <w:r>
        <w:rPr>
          <w:spacing w:val="20"/>
        </w:rPr>
        <w:t xml:space="preserve"> </w:t>
      </w:r>
      <w:r>
        <w:t>света.</w:t>
      </w:r>
      <w:r>
        <w:rPr>
          <w:spacing w:val="19"/>
        </w:rPr>
        <w:t xml:space="preserve"> </w:t>
      </w:r>
      <w:r>
        <w:t>Аналоговая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цифровая</w:t>
      </w:r>
      <w:r>
        <w:rPr>
          <w:spacing w:val="19"/>
        </w:rPr>
        <w:t xml:space="preserve"> </w:t>
      </w:r>
      <w:r>
        <w:t>схемотехника.</w:t>
      </w:r>
    </w:p>
    <w:p w14:paraId="36D4D942" w14:textId="77777777" w:rsidR="00A45A12" w:rsidRDefault="00AA0DC5">
      <w:pPr>
        <w:pStyle w:val="a3"/>
        <w:ind w:left="134" w:firstLine="0"/>
        <w:jc w:val="left"/>
      </w:pPr>
      <w:r>
        <w:t>Использование</w:t>
      </w:r>
      <w:r>
        <w:rPr>
          <w:spacing w:val="-4"/>
        </w:rPr>
        <w:t xml:space="preserve"> </w:t>
      </w:r>
      <w:r>
        <w:t>микроконтроллера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сборке</w:t>
      </w:r>
      <w:r>
        <w:rPr>
          <w:spacing w:val="-6"/>
        </w:rPr>
        <w:t xml:space="preserve"> </w:t>
      </w:r>
      <w:r>
        <w:t>схем.</w:t>
      </w:r>
      <w:r>
        <w:rPr>
          <w:spacing w:val="-2"/>
        </w:rPr>
        <w:t xml:space="preserve"> </w:t>
      </w:r>
      <w:r>
        <w:t>Фоторезистор.</w:t>
      </w:r>
    </w:p>
    <w:p w14:paraId="1E9F87CE" w14:textId="77777777" w:rsidR="00A45A12" w:rsidRDefault="00AA0DC5">
      <w:pPr>
        <w:pStyle w:val="1"/>
        <w:spacing w:before="3" w:line="274" w:lineRule="exact"/>
        <w:ind w:left="362"/>
        <w:jc w:val="left"/>
      </w:pPr>
      <w:r>
        <w:t>Раздел</w:t>
      </w:r>
      <w:r>
        <w:rPr>
          <w:spacing w:val="-6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социально-экономическими</w:t>
      </w:r>
      <w:r>
        <w:rPr>
          <w:spacing w:val="-4"/>
        </w:rPr>
        <w:t xml:space="preserve"> </w:t>
      </w:r>
      <w:r>
        <w:t>системами.</w:t>
      </w:r>
      <w:r>
        <w:rPr>
          <w:spacing w:val="-6"/>
        </w:rPr>
        <w:t xml:space="preserve"> </w:t>
      </w:r>
      <w:r>
        <w:t>Предпринимательство.</w:t>
      </w:r>
    </w:p>
    <w:p w14:paraId="6929A09B" w14:textId="77777777" w:rsidR="00A45A12" w:rsidRDefault="00AA0DC5">
      <w:pPr>
        <w:pStyle w:val="a3"/>
        <w:ind w:left="134" w:right="134"/>
      </w:pPr>
      <w:r>
        <w:t>Сущность культуры предпринимательства. Корпоративная культура. Предпринимательская этика</w:t>
      </w:r>
      <w:r>
        <w:rPr>
          <w:spacing w:val="-5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этикет.</w:t>
      </w:r>
      <w:r>
        <w:rPr>
          <w:spacing w:val="-8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предпринимательской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типологии</w:t>
      </w:r>
      <w:r>
        <w:rPr>
          <w:spacing w:val="-7"/>
        </w:rPr>
        <w:t xml:space="preserve"> </w:t>
      </w:r>
      <w:r>
        <w:t>коммерческой</w:t>
      </w:r>
      <w:r>
        <w:rPr>
          <w:spacing w:val="-57"/>
        </w:rPr>
        <w:t xml:space="preserve"> </w:t>
      </w:r>
      <w:r>
        <w:t>организации. Сфера принятия управленческих решений. Внутренняя и внешняя среда предприни-</w:t>
      </w:r>
      <w:r>
        <w:rPr>
          <w:spacing w:val="1"/>
        </w:rPr>
        <w:t xml:space="preserve"> </w:t>
      </w:r>
      <w:r>
        <w:t>мательства.</w:t>
      </w:r>
      <w:r>
        <w:rPr>
          <w:spacing w:val="-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внутренней среды.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цены</w:t>
      </w:r>
      <w:r>
        <w:rPr>
          <w:spacing w:val="-1"/>
        </w:rPr>
        <w:t xml:space="preserve"> </w:t>
      </w:r>
      <w:r>
        <w:t>товара.</w:t>
      </w:r>
    </w:p>
    <w:p w14:paraId="7D03520A" w14:textId="77777777" w:rsidR="00A45A12" w:rsidRDefault="00AA0DC5">
      <w:pPr>
        <w:pStyle w:val="a3"/>
        <w:ind w:left="134" w:right="135"/>
      </w:pPr>
      <w:r>
        <w:t>Внешние 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 безопасности</w:t>
      </w:r>
      <w:r>
        <w:rPr>
          <w:spacing w:val="1"/>
        </w:rPr>
        <w:t xml:space="preserve"> </w:t>
      </w:r>
      <w:r>
        <w:t>фирмы. Основные элементы</w:t>
      </w:r>
      <w:r>
        <w:rPr>
          <w:spacing w:val="1"/>
        </w:rPr>
        <w:t xml:space="preserve"> </w:t>
      </w:r>
      <w:r>
        <w:t>механизма защиты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тайны.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тайны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</w:p>
    <w:p w14:paraId="036F53E1" w14:textId="77777777" w:rsidR="00A45A12" w:rsidRDefault="00AA0DC5">
      <w:pPr>
        <w:pStyle w:val="a3"/>
        <w:ind w:left="134" w:right="131"/>
      </w:pPr>
      <w:r>
        <w:t>Понятия, инструменты и технологии имитационного моделирования экономической деятельно-</w:t>
      </w:r>
      <w:r>
        <w:rPr>
          <w:spacing w:val="1"/>
        </w:rPr>
        <w:t xml:space="preserve"> </w:t>
      </w:r>
      <w:r>
        <w:t>сти.</w:t>
      </w:r>
      <w:r>
        <w:rPr>
          <w:spacing w:val="27"/>
        </w:rPr>
        <w:t xml:space="preserve"> </w:t>
      </w:r>
      <w:r>
        <w:t>Проект</w:t>
      </w:r>
      <w:r>
        <w:rPr>
          <w:spacing w:val="35"/>
        </w:rPr>
        <w:t xml:space="preserve"> </w:t>
      </w:r>
      <w:r>
        <w:t>«Школьная</w:t>
      </w:r>
      <w:r>
        <w:rPr>
          <w:spacing w:val="28"/>
        </w:rPr>
        <w:t xml:space="preserve"> </w:t>
      </w:r>
      <w:r>
        <w:t>фирма»</w:t>
      </w:r>
      <w:r>
        <w:rPr>
          <w:spacing w:val="21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имитационная</w:t>
      </w:r>
      <w:r>
        <w:rPr>
          <w:spacing w:val="27"/>
        </w:rPr>
        <w:t xml:space="preserve"> </w:t>
      </w:r>
      <w:r>
        <w:t>модель</w:t>
      </w:r>
      <w:r>
        <w:rPr>
          <w:spacing w:val="29"/>
        </w:rPr>
        <w:t xml:space="preserve"> </w:t>
      </w:r>
      <w:r>
        <w:t>реализации</w:t>
      </w:r>
      <w:r>
        <w:rPr>
          <w:spacing w:val="29"/>
        </w:rPr>
        <w:t xml:space="preserve"> </w:t>
      </w:r>
      <w:r>
        <w:t>бизнес-идеи.</w:t>
      </w:r>
      <w:r>
        <w:rPr>
          <w:spacing w:val="28"/>
        </w:rPr>
        <w:t xml:space="preserve"> </w:t>
      </w:r>
      <w:r>
        <w:t>Этапы</w:t>
      </w:r>
      <w:r>
        <w:rPr>
          <w:spacing w:val="26"/>
        </w:rPr>
        <w:t xml:space="preserve"> </w:t>
      </w:r>
      <w:r>
        <w:t>разра-</w:t>
      </w:r>
    </w:p>
    <w:p w14:paraId="60F19728" w14:textId="77777777" w:rsidR="00A45A12" w:rsidRDefault="00A45A12">
      <w:pPr>
        <w:sectPr w:rsidR="00A45A12">
          <w:pgSz w:w="11910" w:h="16840"/>
          <w:pgMar w:top="640" w:right="660" w:bottom="720" w:left="660" w:header="0" w:footer="527" w:gutter="0"/>
          <w:cols w:space="720"/>
        </w:sectPr>
      </w:pPr>
    </w:p>
    <w:p w14:paraId="2F40D11E" w14:textId="77777777" w:rsidR="00A45A12" w:rsidRDefault="00AA0DC5">
      <w:pPr>
        <w:pStyle w:val="a3"/>
        <w:spacing w:before="77"/>
        <w:ind w:left="134" w:right="135" w:firstLine="0"/>
      </w:pPr>
      <w:r>
        <w:lastRenderedPageBreak/>
        <w:t>ботки бизнес-проекта «Школьная фирма»:</w:t>
      </w:r>
      <w:r>
        <w:rPr>
          <w:spacing w:val="1"/>
        </w:rPr>
        <w:t xml:space="preserve"> </w:t>
      </w:r>
      <w:r>
        <w:t>анализ выбранного направления экономической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логотипа</w:t>
      </w:r>
      <w:r>
        <w:rPr>
          <w:spacing w:val="-1"/>
        </w:rPr>
        <w:t xml:space="preserve"> </w:t>
      </w:r>
      <w:r>
        <w:t>фирмы,</w:t>
      </w:r>
      <w:r>
        <w:rPr>
          <w:spacing w:val="-1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бизнес-плана.</w:t>
      </w:r>
    </w:p>
    <w:p w14:paraId="64A341D7" w14:textId="77777777" w:rsidR="00A45A12" w:rsidRDefault="00AA0DC5">
      <w:pPr>
        <w:pStyle w:val="a3"/>
        <w:ind w:left="134" w:right="130"/>
      </w:pPr>
      <w:r>
        <w:t>Система показателей эффективности предпринимательской деятельности. Принципы и методы</w:t>
      </w:r>
      <w:r>
        <w:rPr>
          <w:spacing w:val="1"/>
        </w:rPr>
        <w:t xml:space="preserve"> </w:t>
      </w:r>
      <w:r>
        <w:t>оценки эффективности. Пути повышения и контроль эффективности предпринимательской дея-</w:t>
      </w:r>
      <w:r>
        <w:rPr>
          <w:spacing w:val="1"/>
        </w:rPr>
        <w:t xml:space="preserve"> </w:t>
      </w:r>
      <w:r>
        <w:t>тельности.</w:t>
      </w:r>
    </w:p>
    <w:p w14:paraId="6621BC0E" w14:textId="77777777" w:rsidR="00A45A12" w:rsidRDefault="00AA0DC5">
      <w:pPr>
        <w:pStyle w:val="a3"/>
        <w:spacing w:before="1"/>
        <w:ind w:left="134" w:right="133"/>
      </w:pPr>
      <w:r>
        <w:t>Программная поддержка предпринимательской деятельности. Программы для управления про-</w:t>
      </w:r>
      <w:r>
        <w:rPr>
          <w:spacing w:val="1"/>
        </w:rPr>
        <w:t xml:space="preserve"> </w:t>
      </w:r>
      <w:r>
        <w:t>ектами.</w:t>
      </w:r>
    </w:p>
    <w:p w14:paraId="373854F4" w14:textId="77777777" w:rsidR="00A45A12" w:rsidRDefault="00A45A12">
      <w:pPr>
        <w:sectPr w:rsidR="00A45A12">
          <w:pgSz w:w="11910" w:h="16840"/>
          <w:pgMar w:top="640" w:right="660" w:bottom="720" w:left="660" w:header="0" w:footer="527" w:gutter="0"/>
          <w:cols w:space="720"/>
        </w:sectPr>
      </w:pPr>
    </w:p>
    <w:p w14:paraId="071FF5C0" w14:textId="77777777" w:rsidR="00A45A12" w:rsidRDefault="00AA0DC5">
      <w:pPr>
        <w:pStyle w:val="1"/>
        <w:spacing w:before="62"/>
        <w:ind w:left="134" w:right="5209"/>
        <w:jc w:val="left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«ТЕХНОЛОГИЯ»</w:t>
      </w:r>
    </w:p>
    <w:p w14:paraId="702389CF" w14:textId="5C71CB76" w:rsidR="00A45A12" w:rsidRDefault="00E4771B">
      <w:pPr>
        <w:ind w:left="134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5696" behindDoc="1" locked="0" layoutInCell="1" allowOverlap="1" wp14:anchorId="15E534A7" wp14:editId="24D6B887">
                <wp:simplePos x="0" y="0"/>
                <wp:positionH relativeFrom="page">
                  <wp:posOffset>486410</wp:posOffset>
                </wp:positionH>
                <wp:positionV relativeFrom="paragraph">
                  <wp:posOffset>234950</wp:posOffset>
                </wp:positionV>
                <wp:extent cx="6591300" cy="6350"/>
                <wp:effectExtent l="0" t="0" r="0" b="0"/>
                <wp:wrapTopAndBottom/>
                <wp:docPr id="7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8AD90" id="Rectangle 29" o:spid="_x0000_s1026" style="position:absolute;margin-left:38.3pt;margin-top:18.5pt;width:519pt;height:.5pt;z-index:-1567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 w:rsidR="00AA0DC5">
        <w:rPr>
          <w:b/>
          <w:sz w:val="24"/>
        </w:rPr>
        <w:t>НА</w:t>
      </w:r>
      <w:r w:rsidR="00AA0DC5">
        <w:rPr>
          <w:b/>
          <w:spacing w:val="-4"/>
          <w:sz w:val="24"/>
        </w:rPr>
        <w:t xml:space="preserve"> </w:t>
      </w:r>
      <w:r w:rsidR="00AA0DC5">
        <w:rPr>
          <w:b/>
          <w:sz w:val="24"/>
        </w:rPr>
        <w:t>УРОВНЕ</w:t>
      </w:r>
      <w:r w:rsidR="00AA0DC5">
        <w:rPr>
          <w:b/>
          <w:spacing w:val="-2"/>
          <w:sz w:val="24"/>
        </w:rPr>
        <w:t xml:space="preserve"> </w:t>
      </w:r>
      <w:r w:rsidR="00AA0DC5">
        <w:rPr>
          <w:b/>
          <w:sz w:val="24"/>
        </w:rPr>
        <w:t>ОСНОВНОГО</w:t>
      </w:r>
      <w:r w:rsidR="00AA0DC5">
        <w:rPr>
          <w:b/>
          <w:spacing w:val="-1"/>
          <w:sz w:val="24"/>
        </w:rPr>
        <w:t xml:space="preserve"> </w:t>
      </w:r>
      <w:r w:rsidR="00AA0DC5">
        <w:rPr>
          <w:b/>
          <w:sz w:val="24"/>
        </w:rPr>
        <w:t>ОБЩЕГО</w:t>
      </w:r>
      <w:r w:rsidR="00AA0DC5">
        <w:rPr>
          <w:b/>
          <w:spacing w:val="-3"/>
          <w:sz w:val="24"/>
        </w:rPr>
        <w:t xml:space="preserve"> </w:t>
      </w:r>
      <w:r w:rsidR="00AA0DC5">
        <w:rPr>
          <w:b/>
          <w:sz w:val="24"/>
        </w:rPr>
        <w:t>ОБРАЗОВАНИЯ</w:t>
      </w:r>
    </w:p>
    <w:p w14:paraId="1E6AB9D8" w14:textId="77777777" w:rsidR="00A45A12" w:rsidRDefault="00A45A12">
      <w:pPr>
        <w:pStyle w:val="a3"/>
        <w:spacing w:before="7"/>
        <w:ind w:left="0" w:firstLine="0"/>
        <w:jc w:val="left"/>
        <w:rPr>
          <w:b/>
          <w:sz w:val="10"/>
        </w:rPr>
      </w:pPr>
    </w:p>
    <w:p w14:paraId="7F685FD1" w14:textId="77777777" w:rsidR="00A45A12" w:rsidRDefault="00AA0DC5">
      <w:pPr>
        <w:pStyle w:val="a3"/>
        <w:spacing w:before="90"/>
        <w:ind w:left="134"/>
        <w:jc w:val="left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соответствии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ФГОС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ходе</w:t>
      </w:r>
      <w:r>
        <w:rPr>
          <w:spacing w:val="-14"/>
        </w:rPr>
        <w:t xml:space="preserve"> </w:t>
      </w:r>
      <w:r>
        <w:rPr>
          <w:spacing w:val="-1"/>
        </w:rPr>
        <w:t>изучения</w:t>
      </w:r>
      <w:r>
        <w:rPr>
          <w:spacing w:val="-11"/>
        </w:rPr>
        <w:t xml:space="preserve"> </w:t>
      </w:r>
      <w:r>
        <w:rPr>
          <w:spacing w:val="-1"/>
        </w:rPr>
        <w:t>предмета</w:t>
      </w:r>
      <w:r>
        <w:rPr>
          <w:spacing w:val="-9"/>
        </w:rPr>
        <w:t xml:space="preserve"> </w:t>
      </w:r>
      <w:r>
        <w:rPr>
          <w:spacing w:val="-1"/>
        </w:rPr>
        <w:t>«Технология»</w:t>
      </w:r>
      <w:r>
        <w:rPr>
          <w:spacing w:val="-13"/>
        </w:rPr>
        <w:t xml:space="preserve"> </w:t>
      </w:r>
      <w:r>
        <w:rPr>
          <w:spacing w:val="-1"/>
        </w:rPr>
        <w:t>учащимися</w:t>
      </w:r>
      <w:r>
        <w:rPr>
          <w:spacing w:val="-11"/>
        </w:rPr>
        <w:t xml:space="preserve"> </w:t>
      </w:r>
      <w:r>
        <w:t>предполагается</w:t>
      </w:r>
      <w:r>
        <w:rPr>
          <w:spacing w:val="-11"/>
        </w:rPr>
        <w:t xml:space="preserve"> </w:t>
      </w:r>
      <w:r>
        <w:t>дости-</w:t>
      </w:r>
      <w:r>
        <w:rPr>
          <w:spacing w:val="-57"/>
        </w:rPr>
        <w:t xml:space="preserve"> </w:t>
      </w:r>
      <w:r>
        <w:rPr>
          <w:spacing w:val="-1"/>
        </w:rPr>
        <w:t>жение</w:t>
      </w:r>
      <w:r>
        <w:rPr>
          <w:spacing w:val="-14"/>
        </w:rPr>
        <w:t xml:space="preserve"> </w:t>
      </w:r>
      <w:r>
        <w:rPr>
          <w:spacing w:val="-1"/>
        </w:rPr>
        <w:t>совокупности</w:t>
      </w:r>
      <w:r>
        <w:rPr>
          <w:spacing w:val="-9"/>
        </w:rPr>
        <w:t xml:space="preserve"> </w:t>
      </w:r>
      <w:r>
        <w:rPr>
          <w:spacing w:val="-1"/>
        </w:rPr>
        <w:t>основных</w:t>
      </w:r>
      <w:r>
        <w:rPr>
          <w:spacing w:val="-11"/>
        </w:rPr>
        <w:t xml:space="preserve"> </w:t>
      </w:r>
      <w:r>
        <w:rPr>
          <w:spacing w:val="-1"/>
        </w:rPr>
        <w:t>личностных,</w:t>
      </w:r>
      <w:r>
        <w:rPr>
          <w:spacing w:val="-10"/>
        </w:rPr>
        <w:t xml:space="preserve"> </w:t>
      </w:r>
      <w:r>
        <w:rPr>
          <w:spacing w:val="-1"/>
        </w:rPr>
        <w:t>метапредметных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предметных</w:t>
      </w:r>
      <w:r>
        <w:rPr>
          <w:spacing w:val="-10"/>
        </w:rPr>
        <w:t xml:space="preserve"> </w:t>
      </w:r>
      <w:r>
        <w:t>результатов.</w:t>
      </w:r>
    </w:p>
    <w:p w14:paraId="6230D8A6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06F43EBC" w14:textId="77777777" w:rsidR="00A45A12" w:rsidRDefault="00AA0DC5">
      <w:pPr>
        <w:pStyle w:val="1"/>
        <w:spacing w:before="1"/>
        <w:ind w:left="134"/>
        <w:jc w:val="lef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63177162" w14:textId="77777777" w:rsidR="00A45A12" w:rsidRDefault="00AA0DC5">
      <w:pPr>
        <w:spacing w:before="115"/>
        <w:ind w:left="362"/>
        <w:rPr>
          <w:sz w:val="24"/>
        </w:rPr>
      </w:pPr>
      <w:r>
        <w:rPr>
          <w:i/>
          <w:sz w:val="24"/>
        </w:rPr>
        <w:t>Патриотическое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sz w:val="24"/>
        </w:rPr>
        <w:t>:</w:t>
      </w:r>
    </w:p>
    <w:p w14:paraId="1565BA8F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2"/>
        <w:ind w:hanging="340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технологии;</w:t>
      </w:r>
    </w:p>
    <w:p w14:paraId="7AB2C062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инженеров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учёных.</w:t>
      </w:r>
    </w:p>
    <w:p w14:paraId="368B77E6" w14:textId="77777777" w:rsidR="00A45A12" w:rsidRDefault="00AA0DC5">
      <w:pPr>
        <w:spacing w:line="275" w:lineRule="exact"/>
        <w:ind w:left="362"/>
        <w:rPr>
          <w:sz w:val="24"/>
        </w:rPr>
      </w:pPr>
      <w:r>
        <w:rPr>
          <w:i/>
          <w:sz w:val="24"/>
        </w:rPr>
        <w:t>Гражданское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духовно-нравственное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sz w:val="24"/>
        </w:rPr>
        <w:t>:</w:t>
      </w:r>
    </w:p>
    <w:p w14:paraId="1F83759E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2"/>
        </w:tabs>
        <w:spacing w:before="3"/>
        <w:ind w:right="134"/>
        <w:rPr>
          <w:sz w:val="24"/>
        </w:rPr>
      </w:pPr>
      <w:r>
        <w:rPr>
          <w:sz w:val="24"/>
        </w:rPr>
        <w:t>готовность к активному участию в обсуждении общественно значимых и этических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современными технологиями, в особенности технологиями четвёртой промыш-</w:t>
      </w:r>
      <w:r>
        <w:rPr>
          <w:spacing w:val="1"/>
          <w:sz w:val="24"/>
        </w:rPr>
        <w:t xml:space="preserve"> </w:t>
      </w:r>
      <w:r>
        <w:rPr>
          <w:sz w:val="24"/>
        </w:rPr>
        <w:t>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революции;</w:t>
      </w:r>
    </w:p>
    <w:p w14:paraId="1143F7AE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2"/>
        </w:tabs>
        <w:spacing w:before="3" w:line="237" w:lineRule="auto"/>
        <w:ind w:right="131"/>
        <w:rPr>
          <w:sz w:val="24"/>
        </w:rPr>
      </w:pPr>
      <w:r>
        <w:rPr>
          <w:sz w:val="24"/>
        </w:rPr>
        <w:t>осознание важности морально-этических принципов в деятельности, связанной с 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14:paraId="77819A69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2"/>
        </w:tabs>
        <w:spacing w:before="5" w:line="237" w:lineRule="auto"/>
        <w:ind w:right="140"/>
        <w:rPr>
          <w:sz w:val="24"/>
        </w:rPr>
      </w:pPr>
      <w:r>
        <w:rPr>
          <w:sz w:val="24"/>
        </w:rPr>
        <w:t>освоение социальных норм и правил поведения, роли и формы социальной жизни в группах 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взрослые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сообщества.</w:t>
      </w:r>
    </w:p>
    <w:p w14:paraId="420DA3EF" w14:textId="77777777" w:rsidR="00A45A12" w:rsidRDefault="00AA0DC5">
      <w:pPr>
        <w:spacing w:before="1"/>
        <w:ind w:left="362"/>
        <w:jc w:val="both"/>
        <w:rPr>
          <w:sz w:val="24"/>
        </w:rPr>
      </w:pPr>
      <w:r>
        <w:rPr>
          <w:i/>
          <w:sz w:val="24"/>
        </w:rPr>
        <w:t>Эстетическое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sz w:val="24"/>
        </w:rPr>
        <w:t>:</w:t>
      </w:r>
    </w:p>
    <w:p w14:paraId="2056CFFC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2"/>
        </w:tabs>
        <w:spacing w:before="3"/>
        <w:ind w:hanging="340"/>
        <w:rPr>
          <w:sz w:val="24"/>
        </w:rPr>
      </w:pP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14:paraId="3D75A6F3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2"/>
        </w:tabs>
        <w:spacing w:line="275" w:lineRule="exact"/>
        <w:ind w:hanging="340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материалов.</w:t>
      </w:r>
    </w:p>
    <w:p w14:paraId="65929F27" w14:textId="77777777" w:rsidR="00A45A12" w:rsidRDefault="00AA0DC5">
      <w:pPr>
        <w:spacing w:line="275" w:lineRule="exact"/>
        <w:ind w:left="362"/>
        <w:jc w:val="both"/>
        <w:rPr>
          <w:sz w:val="24"/>
        </w:rPr>
      </w:pPr>
      <w:r>
        <w:rPr>
          <w:i/>
          <w:spacing w:val="-4"/>
          <w:sz w:val="24"/>
        </w:rPr>
        <w:t>Ценности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научного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познания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практической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деятельности</w:t>
      </w:r>
      <w:r>
        <w:rPr>
          <w:spacing w:val="-3"/>
          <w:sz w:val="24"/>
        </w:rPr>
        <w:t>:</w:t>
      </w:r>
    </w:p>
    <w:p w14:paraId="44F08411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2"/>
        </w:tabs>
        <w:spacing w:before="2"/>
        <w:ind w:hanging="340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14:paraId="5A076567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2"/>
        </w:tabs>
        <w:spacing w:before="2" w:line="237" w:lineRule="auto"/>
        <w:ind w:right="135"/>
        <w:rPr>
          <w:sz w:val="24"/>
        </w:rPr>
      </w:pPr>
      <w:r>
        <w:rPr>
          <w:sz w:val="24"/>
        </w:rPr>
        <w:t>развитие интереса к исследовательской деятельности, реализации на практике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</w:p>
    <w:p w14:paraId="68CA0977" w14:textId="77777777" w:rsidR="00A45A12" w:rsidRDefault="00AA0DC5">
      <w:pPr>
        <w:spacing w:before="1"/>
        <w:ind w:left="362"/>
        <w:jc w:val="both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sz w:val="24"/>
        </w:rPr>
        <w:t>:</w:t>
      </w:r>
    </w:p>
    <w:p w14:paraId="29DA0D66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5" w:line="237" w:lineRule="auto"/>
        <w:ind w:right="139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1"/>
          <w:sz w:val="24"/>
        </w:rPr>
        <w:t xml:space="preserve"> </w:t>
      </w:r>
      <w:r>
        <w:rPr>
          <w:sz w:val="24"/>
        </w:rPr>
        <w:t>технологическом</w:t>
      </w:r>
      <w:r>
        <w:rPr>
          <w:spacing w:val="11"/>
          <w:sz w:val="24"/>
        </w:rPr>
        <w:t xml:space="preserve"> </w:t>
      </w:r>
      <w:r>
        <w:rPr>
          <w:sz w:val="24"/>
        </w:rPr>
        <w:t>мире,</w:t>
      </w:r>
      <w:r>
        <w:rPr>
          <w:spacing w:val="11"/>
          <w:sz w:val="24"/>
        </w:rPr>
        <w:t xml:space="preserve"> </w:t>
      </w:r>
      <w:r>
        <w:rPr>
          <w:sz w:val="24"/>
        </w:rPr>
        <w:t>важно-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 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инструментами и оборудованием;</w:t>
      </w:r>
    </w:p>
    <w:p w14:paraId="2D40BC80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4" w:line="275" w:lineRule="exact"/>
        <w:ind w:hanging="34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этих угроз.</w:t>
      </w:r>
    </w:p>
    <w:p w14:paraId="278C480D" w14:textId="77777777" w:rsidR="00A45A12" w:rsidRDefault="00AA0DC5">
      <w:pPr>
        <w:spacing w:line="275" w:lineRule="exact"/>
        <w:ind w:left="362"/>
        <w:rPr>
          <w:sz w:val="24"/>
        </w:rPr>
      </w:pPr>
      <w:r>
        <w:rPr>
          <w:i/>
          <w:sz w:val="24"/>
        </w:rPr>
        <w:t>Трудовое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sz w:val="24"/>
        </w:rPr>
        <w:t>:</w:t>
      </w:r>
    </w:p>
    <w:p w14:paraId="4BB4F47D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2"/>
        <w:ind w:hanging="340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областей;</w:t>
      </w:r>
    </w:p>
    <w:p w14:paraId="78142A1C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профессий.</w:t>
      </w:r>
    </w:p>
    <w:p w14:paraId="38A0780C" w14:textId="77777777" w:rsidR="00A45A12" w:rsidRDefault="00AA0DC5">
      <w:pPr>
        <w:spacing w:line="275" w:lineRule="exact"/>
        <w:ind w:left="362"/>
        <w:rPr>
          <w:sz w:val="24"/>
        </w:rPr>
      </w:pPr>
      <w:r>
        <w:rPr>
          <w:i/>
          <w:sz w:val="24"/>
        </w:rPr>
        <w:t>Экологическое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sz w:val="24"/>
        </w:rPr>
        <w:t>:</w:t>
      </w:r>
    </w:p>
    <w:p w14:paraId="7F2A3235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5" w:line="237" w:lineRule="auto"/>
        <w:ind w:right="138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4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5"/>
          <w:sz w:val="24"/>
        </w:rPr>
        <w:t xml:space="preserve"> </w:t>
      </w:r>
      <w:r>
        <w:rPr>
          <w:sz w:val="24"/>
        </w:rPr>
        <w:t>соблюде-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баланса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и техносферой;</w:t>
      </w:r>
    </w:p>
    <w:p w14:paraId="10D510E5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пределов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14:paraId="58F5DB8F" w14:textId="77777777" w:rsidR="00A45A12" w:rsidRDefault="00A45A12">
      <w:pPr>
        <w:pStyle w:val="a3"/>
        <w:spacing w:before="1"/>
        <w:ind w:left="0" w:firstLine="0"/>
        <w:jc w:val="left"/>
        <w:rPr>
          <w:sz w:val="21"/>
        </w:rPr>
      </w:pPr>
    </w:p>
    <w:p w14:paraId="6AF4E9E5" w14:textId="77777777" w:rsidR="00A45A12" w:rsidRDefault="00AA0DC5">
      <w:pPr>
        <w:pStyle w:val="1"/>
        <w:ind w:left="134"/>
        <w:jc w:val="left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14:paraId="50BDD413" w14:textId="77777777" w:rsidR="00A45A12" w:rsidRDefault="00AA0DC5">
      <w:pPr>
        <w:pStyle w:val="a3"/>
        <w:spacing w:before="115"/>
        <w:ind w:left="134"/>
        <w:jc w:val="left"/>
      </w:pPr>
      <w:r>
        <w:t>Освоение</w:t>
      </w:r>
      <w:r>
        <w:rPr>
          <w:spacing w:val="23"/>
        </w:rPr>
        <w:t xml:space="preserve"> </w:t>
      </w:r>
      <w:r>
        <w:t>содержания</w:t>
      </w:r>
      <w:r>
        <w:rPr>
          <w:spacing w:val="23"/>
        </w:rPr>
        <w:t xml:space="preserve"> </w:t>
      </w:r>
      <w:r>
        <w:t>предмета</w:t>
      </w:r>
      <w:r>
        <w:rPr>
          <w:spacing w:val="30"/>
        </w:rPr>
        <w:t xml:space="preserve"> </w:t>
      </w:r>
      <w:r>
        <w:t>«Технология»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основной</w:t>
      </w:r>
      <w:r>
        <w:rPr>
          <w:spacing w:val="25"/>
        </w:rPr>
        <w:t xml:space="preserve"> </w:t>
      </w:r>
      <w:r>
        <w:t>школе</w:t>
      </w:r>
      <w:r>
        <w:rPr>
          <w:spacing w:val="24"/>
        </w:rPr>
        <w:t xml:space="preserve"> </w:t>
      </w:r>
      <w:r>
        <w:t>способствует</w:t>
      </w:r>
      <w:r>
        <w:rPr>
          <w:spacing w:val="26"/>
        </w:rPr>
        <w:t xml:space="preserve"> </w:t>
      </w:r>
      <w:r>
        <w:t>достижению</w:t>
      </w:r>
      <w:r>
        <w:rPr>
          <w:spacing w:val="26"/>
        </w:rPr>
        <w:t xml:space="preserve"> </w:t>
      </w:r>
      <w:r>
        <w:t>ме-</w:t>
      </w:r>
      <w:r>
        <w:rPr>
          <w:spacing w:val="-57"/>
        </w:rPr>
        <w:t xml:space="preserve"> </w:t>
      </w:r>
      <w:r>
        <w:t>тапредметных результатов, в</w:t>
      </w:r>
      <w:r>
        <w:rPr>
          <w:spacing w:val="-1"/>
        </w:rPr>
        <w:t xml:space="preserve"> </w:t>
      </w:r>
      <w:r>
        <w:t>том числе:</w:t>
      </w:r>
    </w:p>
    <w:p w14:paraId="1D7DCDAC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7E48011E" w14:textId="77777777" w:rsidR="00A45A12" w:rsidRDefault="00AA0DC5">
      <w:pPr>
        <w:pStyle w:val="1"/>
        <w:ind w:left="134"/>
        <w:jc w:val="left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</w:t>
      </w:r>
    </w:p>
    <w:p w14:paraId="2B5FE099" w14:textId="77777777" w:rsidR="00A45A12" w:rsidRDefault="00AA0DC5">
      <w:pPr>
        <w:spacing w:before="115"/>
        <w:ind w:left="362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14:paraId="18381B6F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 и</w:t>
      </w:r>
      <w:r>
        <w:rPr>
          <w:spacing w:val="-3"/>
          <w:sz w:val="24"/>
        </w:rPr>
        <w:t xml:space="preserve"> </w:t>
      </w:r>
      <w:r>
        <w:rPr>
          <w:sz w:val="24"/>
        </w:rPr>
        <w:t>рукотворных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14:paraId="3B814099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сравнения;</w:t>
      </w:r>
    </w:p>
    <w:p w14:paraId="68980E2A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1" w:line="237" w:lineRule="auto"/>
        <w:ind w:right="13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4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 внешнему</w:t>
      </w:r>
      <w:r>
        <w:rPr>
          <w:spacing w:val="-3"/>
          <w:sz w:val="24"/>
        </w:rPr>
        <w:t xml:space="preserve"> </w:t>
      </w:r>
      <w:r>
        <w:rPr>
          <w:sz w:val="24"/>
        </w:rPr>
        <w:t>миру;</w:t>
      </w:r>
    </w:p>
    <w:p w14:paraId="2C644045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5" w:line="237" w:lineRule="auto"/>
        <w:ind w:right="132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4"/>
          <w:sz w:val="24"/>
        </w:rPr>
        <w:t xml:space="preserve"> </w:t>
      </w:r>
      <w:r>
        <w:rPr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техносфере;</w:t>
      </w:r>
    </w:p>
    <w:p w14:paraId="1D0256D5" w14:textId="77777777" w:rsidR="00A45A12" w:rsidRDefault="00A45A12">
      <w:pPr>
        <w:spacing w:line="237" w:lineRule="auto"/>
        <w:rPr>
          <w:sz w:val="24"/>
        </w:rPr>
        <w:sectPr w:rsidR="00A45A12">
          <w:pgSz w:w="11910" w:h="16840"/>
          <w:pgMar w:top="1140" w:right="660" w:bottom="720" w:left="660" w:header="0" w:footer="527" w:gutter="0"/>
          <w:cols w:space="720"/>
        </w:sectPr>
      </w:pPr>
    </w:p>
    <w:p w14:paraId="7DC9F2F4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82" w:line="237" w:lineRule="auto"/>
        <w:ind w:right="138"/>
        <w:jc w:val="left"/>
        <w:rPr>
          <w:sz w:val="24"/>
        </w:rPr>
      </w:pPr>
      <w:r>
        <w:rPr>
          <w:sz w:val="24"/>
        </w:rPr>
        <w:lastRenderedPageBreak/>
        <w:t>самостоятельно</w:t>
      </w:r>
      <w:r>
        <w:rPr>
          <w:spacing w:val="1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этого</w:t>
      </w:r>
      <w:r>
        <w:rPr>
          <w:spacing w:val="14"/>
          <w:sz w:val="24"/>
        </w:rPr>
        <w:t xml:space="preserve"> </w:t>
      </w:r>
      <w:r>
        <w:rPr>
          <w:sz w:val="24"/>
        </w:rPr>
        <w:t>необхо-</w:t>
      </w:r>
      <w:r>
        <w:rPr>
          <w:spacing w:val="-57"/>
          <w:sz w:val="24"/>
        </w:rPr>
        <w:t xml:space="preserve"> </w:t>
      </w:r>
      <w:r>
        <w:rPr>
          <w:sz w:val="24"/>
        </w:rPr>
        <w:t>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инструменты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технологии.</w:t>
      </w:r>
    </w:p>
    <w:p w14:paraId="477A8914" w14:textId="77777777" w:rsidR="00A45A12" w:rsidRDefault="00AA0DC5">
      <w:pPr>
        <w:spacing w:before="1"/>
        <w:ind w:left="362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14:paraId="42E9A9A5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14:paraId="191DEF91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2" w:line="237" w:lineRule="auto"/>
        <w:ind w:right="13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8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целью</w:t>
      </w:r>
      <w:r>
        <w:rPr>
          <w:spacing w:val="3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8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36"/>
          <w:sz w:val="24"/>
        </w:rPr>
        <w:t xml:space="preserve"> </w:t>
      </w:r>
      <w:r>
        <w:rPr>
          <w:sz w:val="24"/>
        </w:rPr>
        <w:t>инфор-</w:t>
      </w:r>
      <w:r>
        <w:rPr>
          <w:spacing w:val="-57"/>
          <w:sz w:val="24"/>
        </w:rPr>
        <w:t xml:space="preserve"> </w:t>
      </w:r>
      <w:r>
        <w:rPr>
          <w:sz w:val="24"/>
        </w:rPr>
        <w:t>мации;</w:t>
      </w:r>
    </w:p>
    <w:p w14:paraId="2C7C523D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полноту,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14:paraId="386BA95B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опытным</w:t>
      </w:r>
      <w:r>
        <w:rPr>
          <w:spacing w:val="-5"/>
          <w:sz w:val="24"/>
        </w:rPr>
        <w:t xml:space="preserve"> </w:t>
      </w:r>
      <w:r>
        <w:rPr>
          <w:sz w:val="24"/>
        </w:rPr>
        <w:t>путём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14:paraId="154CCE92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2"/>
        </w:tabs>
        <w:ind w:right="135"/>
        <w:rPr>
          <w:sz w:val="24"/>
        </w:rPr>
      </w:pPr>
      <w:r>
        <w:rPr>
          <w:sz w:val="24"/>
        </w:rPr>
        <w:t>овладевать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погрешность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приближёнными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величинами;</w:t>
      </w:r>
    </w:p>
    <w:p w14:paraId="3E9D6798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14:paraId="379C00AB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3" w:line="237" w:lineRule="auto"/>
        <w:ind w:right="135"/>
        <w:jc w:val="left"/>
        <w:rPr>
          <w:sz w:val="24"/>
        </w:rPr>
      </w:pPr>
      <w:r>
        <w:rPr>
          <w:sz w:val="24"/>
        </w:rPr>
        <w:t>уметь создавать, применять и преобразовывать знаки и символы, модели и схемы для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76D280C7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5" w:line="237" w:lineRule="auto"/>
        <w:ind w:right="136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1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её</w:t>
      </w:r>
      <w:r>
        <w:rPr>
          <w:spacing w:val="14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шения;</w:t>
      </w:r>
    </w:p>
    <w:p w14:paraId="04A33846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6" w:line="237" w:lineRule="auto"/>
        <w:ind w:right="133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24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том</w:t>
      </w:r>
      <w:r>
        <w:rPr>
          <w:spacing w:val="30"/>
          <w:sz w:val="24"/>
        </w:rPr>
        <w:t xml:space="preserve"> </w:t>
      </w:r>
      <w:r>
        <w:rPr>
          <w:sz w:val="24"/>
        </w:rPr>
        <w:t>числе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4"/>
          <w:sz w:val="24"/>
        </w:rPr>
        <w:t xml:space="preserve"> </w:t>
      </w:r>
      <w:r>
        <w:rPr>
          <w:sz w:val="24"/>
        </w:rPr>
        <w:t>синергетических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эф-</w:t>
      </w:r>
      <w:r>
        <w:rPr>
          <w:spacing w:val="-57"/>
          <w:sz w:val="24"/>
        </w:rPr>
        <w:t xml:space="preserve"> </w:t>
      </w:r>
      <w:r>
        <w:rPr>
          <w:sz w:val="24"/>
        </w:rPr>
        <w:t>фектов.</w:t>
      </w:r>
    </w:p>
    <w:p w14:paraId="04B29127" w14:textId="77777777" w:rsidR="00A45A12" w:rsidRDefault="00AA0DC5">
      <w:pPr>
        <w:spacing w:before="1"/>
        <w:ind w:left="362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14:paraId="51772FBA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14:paraId="646ED300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знаниями;</w:t>
      </w:r>
    </w:p>
    <w:p w14:paraId="0AA19E70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«большими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данными»;</w:t>
      </w:r>
    </w:p>
    <w:p w14:paraId="7547F6B1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технологией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знания.</w:t>
      </w:r>
    </w:p>
    <w:p w14:paraId="64CFD37E" w14:textId="77777777" w:rsidR="00A45A12" w:rsidRDefault="00A45A12">
      <w:pPr>
        <w:pStyle w:val="a3"/>
        <w:spacing w:before="1"/>
        <w:ind w:left="0" w:firstLine="0"/>
        <w:jc w:val="left"/>
        <w:rPr>
          <w:sz w:val="21"/>
        </w:rPr>
      </w:pPr>
    </w:p>
    <w:p w14:paraId="13F177E5" w14:textId="77777777" w:rsidR="00A45A12" w:rsidRDefault="00AA0DC5">
      <w:pPr>
        <w:pStyle w:val="1"/>
        <w:ind w:left="134"/>
        <w:jc w:val="lef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</w:p>
    <w:p w14:paraId="31914DFB" w14:textId="77777777" w:rsidR="00A45A12" w:rsidRDefault="00AA0DC5">
      <w:pPr>
        <w:spacing w:before="115"/>
        <w:ind w:left="362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14:paraId="2E695C18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2"/>
        </w:tabs>
        <w:spacing w:before="5" w:line="237" w:lineRule="auto"/>
        <w:ind w:right="130"/>
        <w:rPr>
          <w:sz w:val="24"/>
        </w:rPr>
      </w:pPr>
      <w:r>
        <w:rPr>
          <w:sz w:val="24"/>
        </w:rPr>
        <w:t>уметь самостоятельно планировать пути достижения целей, в том числе альтернативные, осо-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14:paraId="1AFECA41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2"/>
        </w:tabs>
        <w:spacing w:before="3"/>
        <w:ind w:right="149"/>
        <w:rPr>
          <w:sz w:val="24"/>
        </w:rPr>
      </w:pPr>
      <w:r>
        <w:rPr>
          <w:sz w:val="24"/>
        </w:rPr>
        <w:t>уметь соотносить свои действия с планируемыми результатами, осуществлять контроль 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 условий и требований, корректировать свои действия в соответствии с изме-</w:t>
      </w:r>
      <w:r>
        <w:rPr>
          <w:spacing w:val="1"/>
          <w:sz w:val="24"/>
        </w:rPr>
        <w:t xml:space="preserve"> </w:t>
      </w:r>
      <w:r>
        <w:rPr>
          <w:sz w:val="24"/>
        </w:rPr>
        <w:t>няющейся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ситуацией;</w:t>
      </w:r>
    </w:p>
    <w:p w14:paraId="3BA1E8AB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2"/>
        </w:tabs>
        <w:spacing w:line="275" w:lineRule="exact"/>
        <w:ind w:hanging="340"/>
        <w:rPr>
          <w:sz w:val="24"/>
        </w:rPr>
      </w:pP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решение.</w:t>
      </w:r>
    </w:p>
    <w:p w14:paraId="4D67C5C8" w14:textId="77777777" w:rsidR="00A45A12" w:rsidRDefault="00AA0DC5">
      <w:pPr>
        <w:spacing w:line="275" w:lineRule="exact"/>
        <w:ind w:left="362"/>
        <w:jc w:val="both"/>
        <w:rPr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рефлексия</w:t>
      </w:r>
      <w:r>
        <w:rPr>
          <w:sz w:val="24"/>
        </w:rPr>
        <w:t>):</w:t>
      </w:r>
    </w:p>
    <w:p w14:paraId="211B6572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изменения;</w:t>
      </w:r>
    </w:p>
    <w:p w14:paraId="330F8D72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2" w:line="237" w:lineRule="auto"/>
        <w:ind w:right="132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9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2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9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сти;</w:t>
      </w:r>
    </w:p>
    <w:p w14:paraId="76B22FBE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6" w:line="237" w:lineRule="auto"/>
        <w:ind w:right="138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1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0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проекта;</w:t>
      </w:r>
    </w:p>
    <w:p w14:paraId="2CDE8A5B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5" w:line="237" w:lineRule="auto"/>
        <w:ind w:right="13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9"/>
          <w:sz w:val="24"/>
        </w:rPr>
        <w:t xml:space="preserve"> </w:t>
      </w:r>
      <w:r>
        <w:rPr>
          <w:sz w:val="24"/>
        </w:rPr>
        <w:t>цели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цель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достижения.</w:t>
      </w:r>
    </w:p>
    <w:p w14:paraId="706E821F" w14:textId="77777777" w:rsidR="00A45A12" w:rsidRDefault="00AA0DC5">
      <w:pPr>
        <w:spacing w:before="1"/>
        <w:ind w:left="362"/>
        <w:rPr>
          <w:sz w:val="24"/>
        </w:rPr>
      </w:pPr>
      <w:r>
        <w:rPr>
          <w:i/>
          <w:sz w:val="24"/>
        </w:rPr>
        <w:t>Принятие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sz w:val="24"/>
        </w:rPr>
        <w:t>:</w:t>
      </w:r>
    </w:p>
    <w:p w14:paraId="5A82E0E3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5" w:line="237" w:lineRule="auto"/>
        <w:ind w:right="136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своё</w:t>
      </w:r>
      <w:r>
        <w:rPr>
          <w:spacing w:val="22"/>
          <w:sz w:val="24"/>
        </w:rPr>
        <w:t xml:space="preserve"> </w:t>
      </w:r>
      <w:r>
        <w:rPr>
          <w:sz w:val="24"/>
        </w:rPr>
        <w:t>право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2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21"/>
          <w:sz w:val="24"/>
        </w:rPr>
        <w:t xml:space="preserve"> </w:t>
      </w:r>
      <w:r>
        <w:rPr>
          <w:sz w:val="24"/>
        </w:rPr>
        <w:t>такое</w:t>
      </w:r>
      <w:r>
        <w:rPr>
          <w:spacing w:val="23"/>
          <w:sz w:val="24"/>
        </w:rPr>
        <w:t xml:space="preserve"> </w:t>
      </w:r>
      <w:r>
        <w:rPr>
          <w:sz w:val="24"/>
        </w:rPr>
        <w:t>же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ошибки.</w:t>
      </w:r>
    </w:p>
    <w:p w14:paraId="69FA4798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419977F9" w14:textId="77777777" w:rsidR="00A45A12" w:rsidRDefault="00AA0DC5">
      <w:pPr>
        <w:pStyle w:val="1"/>
        <w:spacing w:before="1"/>
        <w:ind w:left="134"/>
        <w:jc w:val="left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действиями.</w:t>
      </w:r>
    </w:p>
    <w:p w14:paraId="379C588F" w14:textId="77777777" w:rsidR="00A45A12" w:rsidRDefault="00AA0DC5">
      <w:pPr>
        <w:spacing w:before="115"/>
        <w:ind w:left="362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14:paraId="03FE3C45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2"/>
        <w:ind w:hanging="340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14:paraId="4B5AE022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7855539C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облачных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сервисов;</w:t>
      </w:r>
    </w:p>
    <w:p w14:paraId="7C759103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культур, в</w:t>
      </w:r>
      <w:r>
        <w:rPr>
          <w:spacing w:val="-3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 сетях.</w:t>
      </w:r>
    </w:p>
    <w:p w14:paraId="45491E58" w14:textId="77777777" w:rsidR="00A45A12" w:rsidRDefault="00AA0DC5">
      <w:pPr>
        <w:spacing w:line="275" w:lineRule="exact"/>
        <w:ind w:left="362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14:paraId="211DF25C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14:paraId="14E7657A" w14:textId="77777777" w:rsidR="00A45A12" w:rsidRDefault="00A45A12">
      <w:pPr>
        <w:rPr>
          <w:sz w:val="24"/>
        </w:rPr>
        <w:sectPr w:rsidR="00A45A12">
          <w:pgSz w:w="11910" w:h="16840"/>
          <w:pgMar w:top="640" w:right="660" w:bottom="720" w:left="660" w:header="0" w:footer="527" w:gutter="0"/>
          <w:cols w:space="720"/>
        </w:sectPr>
      </w:pPr>
    </w:p>
    <w:p w14:paraId="0C2CB9B0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82" w:line="237" w:lineRule="auto"/>
        <w:ind w:right="134"/>
        <w:jc w:val="left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1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5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3"/>
          <w:sz w:val="24"/>
        </w:rPr>
        <w:t xml:space="preserve"> </w:t>
      </w:r>
      <w:r>
        <w:rPr>
          <w:sz w:val="24"/>
        </w:rPr>
        <w:t>знаково-символических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7"/>
          <w:sz w:val="24"/>
        </w:rPr>
        <w:t xml:space="preserve"> </w:t>
      </w:r>
      <w:r>
        <w:rPr>
          <w:sz w:val="24"/>
        </w:rPr>
        <w:t>усло-</w:t>
      </w:r>
      <w:r>
        <w:rPr>
          <w:spacing w:val="-57"/>
          <w:sz w:val="24"/>
        </w:rPr>
        <w:t xml:space="preserve"> </w:t>
      </w:r>
      <w:r>
        <w:rPr>
          <w:sz w:val="24"/>
        </w:rPr>
        <w:t>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проектной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14:paraId="2ADC498A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3"/>
        <w:ind w:right="132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26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2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27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2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тельности;</w:t>
      </w:r>
    </w:p>
    <w:p w14:paraId="5FFDFA3D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3"/>
          <w:sz w:val="24"/>
        </w:rPr>
        <w:t xml:space="preserve"> </w:t>
      </w:r>
      <w:r>
        <w:rPr>
          <w:sz w:val="24"/>
        </w:rPr>
        <w:t>логики;</w:t>
      </w:r>
    </w:p>
    <w:p w14:paraId="2D75DE76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некорректную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аргументацию.</w:t>
      </w:r>
    </w:p>
    <w:p w14:paraId="1DE428B7" w14:textId="77777777" w:rsidR="00A45A12" w:rsidRDefault="00A45A12">
      <w:pPr>
        <w:pStyle w:val="a3"/>
        <w:ind w:left="0" w:firstLine="0"/>
        <w:jc w:val="left"/>
        <w:rPr>
          <w:sz w:val="21"/>
        </w:rPr>
      </w:pPr>
    </w:p>
    <w:p w14:paraId="54FAB1C5" w14:textId="77777777" w:rsidR="00A45A12" w:rsidRDefault="00AA0DC5">
      <w:pPr>
        <w:pStyle w:val="1"/>
        <w:spacing w:before="1"/>
        <w:ind w:left="134"/>
        <w:jc w:val="left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14:paraId="3082C2BC" w14:textId="77777777" w:rsidR="00A45A12" w:rsidRDefault="00AA0DC5">
      <w:pPr>
        <w:pStyle w:val="a3"/>
        <w:spacing w:before="115"/>
        <w:ind w:left="134"/>
        <w:jc w:val="left"/>
      </w:pPr>
      <w:r>
        <w:t>По</w:t>
      </w:r>
      <w:r>
        <w:rPr>
          <w:spacing w:val="2"/>
        </w:rPr>
        <w:t xml:space="preserve"> </w:t>
      </w:r>
      <w:r>
        <w:t>завершении</w:t>
      </w:r>
      <w:r>
        <w:rPr>
          <w:spacing w:val="4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учащийся</w:t>
      </w:r>
      <w:r>
        <w:rPr>
          <w:spacing w:val="3"/>
        </w:rPr>
        <w:t xml:space="preserve"> </w:t>
      </w:r>
      <w:r>
        <w:t>должен</w:t>
      </w:r>
      <w:r>
        <w:rPr>
          <w:spacing w:val="4"/>
        </w:rPr>
        <w:t xml:space="preserve"> </w:t>
      </w:r>
      <w:r>
        <w:t>иметь</w:t>
      </w:r>
      <w:r>
        <w:rPr>
          <w:spacing w:val="5"/>
        </w:rPr>
        <w:t xml:space="preserve"> </w:t>
      </w:r>
      <w:r>
        <w:t>сформированные</w:t>
      </w:r>
      <w:r>
        <w:rPr>
          <w:spacing w:val="2"/>
        </w:rPr>
        <w:t xml:space="preserve"> </w:t>
      </w:r>
      <w:r>
        <w:t>образовательные</w:t>
      </w:r>
      <w:r>
        <w:rPr>
          <w:spacing w:val="2"/>
        </w:rPr>
        <w:t xml:space="preserve"> </w:t>
      </w:r>
      <w:r>
        <w:t>результаты,</w:t>
      </w:r>
      <w:r>
        <w:rPr>
          <w:spacing w:val="-57"/>
        </w:rPr>
        <w:t xml:space="preserve"> </w:t>
      </w:r>
      <w:r>
        <w:t>соотнесённые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каждым</w:t>
      </w:r>
      <w:r>
        <w:rPr>
          <w:spacing w:val="-1"/>
        </w:rPr>
        <w:t xml:space="preserve"> </w:t>
      </w:r>
      <w:r>
        <w:t>из модулей.</w:t>
      </w:r>
    </w:p>
    <w:p w14:paraId="23757CEB" w14:textId="77777777" w:rsidR="00A45A12" w:rsidRDefault="00AA0DC5">
      <w:pPr>
        <w:pStyle w:val="1"/>
        <w:spacing w:before="185" w:line="388" w:lineRule="auto"/>
        <w:ind w:left="134" w:right="6273"/>
        <w:jc w:val="left"/>
      </w:pPr>
      <w:r>
        <w:t>Модуль «Производство и технология»</w:t>
      </w:r>
      <w:r>
        <w:rPr>
          <w:spacing w:val="-57"/>
        </w:rPr>
        <w:t xml:space="preserve"> </w:t>
      </w:r>
      <w:r>
        <w:t>5—6</w:t>
      </w:r>
      <w:r>
        <w:rPr>
          <w:spacing w:val="-1"/>
        </w:rPr>
        <w:t xml:space="preserve"> </w:t>
      </w:r>
      <w:r>
        <w:t>КЛАССЫ:</w:t>
      </w:r>
    </w:p>
    <w:p w14:paraId="6D45F5F2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line="222" w:lineRule="exact"/>
        <w:ind w:hanging="34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прогрессивного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14:paraId="2FF9360F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социуме;</w:t>
      </w:r>
    </w:p>
    <w:p w14:paraId="069B9BB8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14:paraId="1AB19326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14:paraId="2966E037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3" w:line="237" w:lineRule="auto"/>
        <w:ind w:right="131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1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5"/>
          <w:sz w:val="24"/>
        </w:rPr>
        <w:t xml:space="preserve"> </w:t>
      </w:r>
      <w:r>
        <w:rPr>
          <w:sz w:val="24"/>
        </w:rPr>
        <w:t>со</w:t>
      </w:r>
      <w:r>
        <w:rPr>
          <w:spacing w:val="15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15"/>
          <w:sz w:val="24"/>
        </w:rPr>
        <w:t xml:space="preserve"> </w:t>
      </w:r>
      <w:r>
        <w:rPr>
          <w:sz w:val="24"/>
        </w:rPr>
        <w:t>техноло-</w:t>
      </w:r>
      <w:r>
        <w:rPr>
          <w:spacing w:val="-57"/>
          <w:sz w:val="24"/>
        </w:rPr>
        <w:t xml:space="preserve"> </w:t>
      </w:r>
      <w:r>
        <w:rPr>
          <w:sz w:val="24"/>
        </w:rPr>
        <w:t>гии: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этапами, операциями, действиями;</w:t>
      </w:r>
    </w:p>
    <w:p w14:paraId="6AB4556D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5" w:line="237" w:lineRule="auto"/>
        <w:ind w:right="139"/>
        <w:jc w:val="left"/>
        <w:rPr>
          <w:sz w:val="24"/>
        </w:rPr>
      </w:pPr>
      <w:r>
        <w:rPr>
          <w:sz w:val="24"/>
        </w:rPr>
        <w:t>научиться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конструировать,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233E2053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4"/>
        <w:ind w:hanging="34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14:paraId="216ACEF2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14:paraId="1991D5A2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2" w:line="237" w:lineRule="auto"/>
        <w:ind w:right="13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0"/>
          <w:sz w:val="24"/>
        </w:rPr>
        <w:t xml:space="preserve"> </w:t>
      </w:r>
      <w:r>
        <w:rPr>
          <w:sz w:val="24"/>
        </w:rPr>
        <w:t>(древесина,</w:t>
      </w:r>
      <w:r>
        <w:rPr>
          <w:spacing w:val="9"/>
          <w:sz w:val="24"/>
        </w:rPr>
        <w:t xml:space="preserve"> </w:t>
      </w:r>
      <w:r>
        <w:rPr>
          <w:sz w:val="24"/>
        </w:rPr>
        <w:t>металлы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сплавы,</w:t>
      </w:r>
      <w:r>
        <w:rPr>
          <w:spacing w:val="8"/>
          <w:sz w:val="24"/>
        </w:rPr>
        <w:t xml:space="preserve"> </w:t>
      </w:r>
      <w:r>
        <w:rPr>
          <w:sz w:val="24"/>
        </w:rPr>
        <w:t>полимеры,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текстиль,</w:t>
      </w:r>
      <w:r>
        <w:rPr>
          <w:spacing w:val="9"/>
          <w:sz w:val="24"/>
        </w:rPr>
        <w:t xml:space="preserve"> </w:t>
      </w:r>
      <w:r>
        <w:rPr>
          <w:sz w:val="24"/>
        </w:rPr>
        <w:t>сель-</w:t>
      </w:r>
      <w:r>
        <w:rPr>
          <w:spacing w:val="-57"/>
          <w:sz w:val="24"/>
        </w:rPr>
        <w:t xml:space="preserve"> </w:t>
      </w:r>
      <w:r>
        <w:rPr>
          <w:sz w:val="24"/>
        </w:rPr>
        <w:t>скохозяйственная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продукция);</w:t>
      </w:r>
    </w:p>
    <w:p w14:paraId="0ABD78C7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5" w:line="237" w:lineRule="auto"/>
        <w:ind w:right="135"/>
        <w:jc w:val="left"/>
        <w:rPr>
          <w:sz w:val="24"/>
        </w:rPr>
      </w:pPr>
      <w:r>
        <w:rPr>
          <w:sz w:val="24"/>
        </w:rPr>
        <w:t>уметь создавать, применять и преобразовывать знаки и символы, модели и схемы для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21CF245D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4"/>
        <w:ind w:right="136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5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55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56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6"/>
          <w:sz w:val="24"/>
        </w:rPr>
        <w:t xml:space="preserve"> </w:t>
      </w:r>
      <w:r>
        <w:rPr>
          <w:sz w:val="24"/>
        </w:rPr>
        <w:t>облачных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сервисов;</w:t>
      </w:r>
    </w:p>
    <w:p w14:paraId="22B2D4DC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9"/>
          <w:sz w:val="24"/>
        </w:rPr>
        <w:t xml:space="preserve"> </w:t>
      </w:r>
      <w:r>
        <w:rPr>
          <w:sz w:val="24"/>
        </w:rPr>
        <w:t>«биотехнология»;</w:t>
      </w:r>
    </w:p>
    <w:p w14:paraId="419CC3EE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-4"/>
          <w:sz w:val="24"/>
        </w:rPr>
        <w:t xml:space="preserve"> </w:t>
      </w:r>
      <w:r>
        <w:rPr>
          <w:sz w:val="24"/>
        </w:rPr>
        <w:t>воды,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фильтрование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воды;</w:t>
      </w:r>
    </w:p>
    <w:p w14:paraId="36154A4B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7"/>
          <w:sz w:val="24"/>
        </w:rPr>
        <w:t xml:space="preserve"> </w:t>
      </w:r>
      <w:r>
        <w:rPr>
          <w:sz w:val="24"/>
        </w:rPr>
        <w:t>«биоэнергетика»,</w:t>
      </w:r>
      <w:r>
        <w:rPr>
          <w:spacing w:val="17"/>
          <w:sz w:val="24"/>
        </w:rPr>
        <w:t xml:space="preserve"> </w:t>
      </w:r>
      <w:r>
        <w:rPr>
          <w:sz w:val="24"/>
        </w:rPr>
        <w:t>«биометаногенез».</w:t>
      </w:r>
    </w:p>
    <w:p w14:paraId="69CFE800" w14:textId="77777777" w:rsidR="00A45A12" w:rsidRDefault="00A45A12">
      <w:pPr>
        <w:pStyle w:val="a3"/>
        <w:spacing w:before="1"/>
        <w:ind w:left="0" w:firstLine="0"/>
        <w:jc w:val="left"/>
        <w:rPr>
          <w:sz w:val="21"/>
        </w:rPr>
      </w:pPr>
    </w:p>
    <w:p w14:paraId="68043026" w14:textId="77777777" w:rsidR="00A45A12" w:rsidRDefault="00AA0DC5">
      <w:pPr>
        <w:pStyle w:val="1"/>
        <w:ind w:left="134"/>
        <w:jc w:val="left"/>
      </w:pPr>
      <w:r>
        <w:t>7—9</w:t>
      </w:r>
      <w:r>
        <w:rPr>
          <w:spacing w:val="-2"/>
        </w:rPr>
        <w:t xml:space="preserve"> </w:t>
      </w:r>
      <w:r>
        <w:t>КЛАССЫ:</w:t>
      </w:r>
    </w:p>
    <w:p w14:paraId="03B80E14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2"/>
        </w:tabs>
        <w:spacing w:before="118"/>
        <w:ind w:hanging="340"/>
        <w:rPr>
          <w:sz w:val="24"/>
        </w:rPr>
      </w:pPr>
      <w:r>
        <w:rPr>
          <w:sz w:val="24"/>
        </w:rPr>
        <w:t>перечислять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14:paraId="4700DACD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14:paraId="06D6B388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2"/>
        </w:tabs>
        <w:ind w:right="133"/>
        <w:rPr>
          <w:sz w:val="24"/>
        </w:rPr>
      </w:pPr>
      <w:r>
        <w:rPr>
          <w:sz w:val="24"/>
        </w:rPr>
        <w:t>овладеть методами учебной, исследовательской и проектной деятельности, решения творче-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задач, проектирования, моделирования, конструирования и эстетического 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изделий;</w:t>
      </w:r>
    </w:p>
    <w:p w14:paraId="75B21FB3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изделий;</w:t>
      </w:r>
    </w:p>
    <w:p w14:paraId="4D77182D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2"/>
        </w:tabs>
        <w:ind w:right="135"/>
        <w:rPr>
          <w:sz w:val="24"/>
        </w:rPr>
      </w:pPr>
      <w:r>
        <w:rPr>
          <w:spacing w:val="-1"/>
          <w:sz w:val="24"/>
        </w:rPr>
        <w:t>овладеть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информационно-когнитивными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знание;</w:t>
      </w:r>
    </w:p>
    <w:p w14:paraId="6CE763D1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2"/>
        </w:tabs>
        <w:spacing w:before="1"/>
        <w:ind w:right="136"/>
        <w:rPr>
          <w:sz w:val="24"/>
        </w:rPr>
      </w:pPr>
      <w:r>
        <w:rPr>
          <w:sz w:val="24"/>
        </w:rPr>
        <w:t>перечислять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используемое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8"/>
          <w:sz w:val="24"/>
        </w:rPr>
        <w:t xml:space="preserve"> </w:t>
      </w:r>
      <w:r>
        <w:rPr>
          <w:sz w:val="24"/>
        </w:rPr>
        <w:t>(древесины,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сплавов,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полимеров,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текстиля,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питания);</w:t>
      </w:r>
    </w:p>
    <w:p w14:paraId="03ED313B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ограничения;</w:t>
      </w:r>
    </w:p>
    <w:p w14:paraId="3D8651EA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защищённости;</w:t>
      </w:r>
    </w:p>
    <w:p w14:paraId="650161A9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2" w:line="237" w:lineRule="auto"/>
        <w:ind w:right="136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9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2"/>
          <w:sz w:val="24"/>
        </w:rPr>
        <w:t xml:space="preserve"> </w:t>
      </w:r>
      <w:r>
        <w:rPr>
          <w:sz w:val="24"/>
        </w:rPr>
        <w:t>из-</w:t>
      </w:r>
      <w:r>
        <w:rPr>
          <w:spacing w:val="-57"/>
          <w:sz w:val="24"/>
        </w:rPr>
        <w:t xml:space="preserve"> </w:t>
      </w:r>
      <w:r>
        <w:rPr>
          <w:sz w:val="24"/>
        </w:rPr>
        <w:t>вестных материалов;</w:t>
      </w:r>
    </w:p>
    <w:p w14:paraId="010C8091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потребности;</w:t>
      </w:r>
    </w:p>
    <w:p w14:paraId="57ACEAEE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перечислять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14:paraId="1FBD8567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pacing w:val="-1"/>
          <w:sz w:val="24"/>
        </w:rPr>
        <w:t>перечислять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виды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названия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народных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промыслов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ремёсел;</w:t>
      </w:r>
    </w:p>
    <w:p w14:paraId="44B396A9" w14:textId="77777777" w:rsidR="00A45A12" w:rsidRDefault="00A45A12">
      <w:pPr>
        <w:rPr>
          <w:sz w:val="24"/>
        </w:rPr>
        <w:sectPr w:rsidR="00A45A12">
          <w:pgSz w:w="11910" w:h="16840"/>
          <w:pgMar w:top="640" w:right="660" w:bottom="720" w:left="660" w:header="0" w:footer="527" w:gutter="0"/>
          <w:cols w:space="720"/>
        </w:sectPr>
      </w:pPr>
    </w:p>
    <w:p w14:paraId="38A7ADDB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80"/>
        <w:ind w:hanging="340"/>
        <w:jc w:val="left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нанотехнологий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областях;</w:t>
      </w:r>
    </w:p>
    <w:p w14:paraId="13C589F2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проблемы;</w:t>
      </w:r>
    </w:p>
    <w:p w14:paraId="1C49C529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генеалогический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метод;</w:t>
      </w:r>
    </w:p>
    <w:p w14:paraId="551D6ADE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прививок;</w:t>
      </w:r>
    </w:p>
    <w:p w14:paraId="6499B098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биодатчиков;</w:t>
      </w:r>
    </w:p>
    <w:p w14:paraId="7718B146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микробиологические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генной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инженерии.</w:t>
      </w:r>
    </w:p>
    <w:p w14:paraId="0955C684" w14:textId="77777777" w:rsidR="00A45A12" w:rsidRDefault="00AA0DC5">
      <w:pPr>
        <w:pStyle w:val="1"/>
        <w:spacing w:before="183"/>
        <w:ind w:left="134" w:right="5598"/>
        <w:jc w:val="left"/>
      </w:pPr>
      <w:r>
        <w:t>Модуль «Технология обработки материалов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продуктов»</w:t>
      </w:r>
    </w:p>
    <w:p w14:paraId="3AAD61A3" w14:textId="77777777" w:rsidR="00A45A12" w:rsidRDefault="00AA0DC5">
      <w:pPr>
        <w:spacing w:before="170"/>
        <w:ind w:left="134"/>
        <w:rPr>
          <w:b/>
          <w:sz w:val="24"/>
        </w:rPr>
      </w:pPr>
      <w:r>
        <w:rPr>
          <w:b/>
          <w:sz w:val="24"/>
        </w:rPr>
        <w:t>5—6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КЛАССЫ:</w:t>
      </w:r>
    </w:p>
    <w:p w14:paraId="28878016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118"/>
        <w:ind w:hanging="34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 человека;</w:t>
      </w:r>
    </w:p>
    <w:p w14:paraId="7149859C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14:paraId="2C97A5AA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14:paraId="50BB2520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2" w:line="237" w:lineRule="auto"/>
        <w:ind w:right="134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31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29"/>
          <w:sz w:val="24"/>
        </w:rPr>
        <w:t xml:space="preserve"> </w:t>
      </w:r>
      <w:r>
        <w:rPr>
          <w:sz w:val="24"/>
        </w:rPr>
        <w:t>обо-</w:t>
      </w:r>
      <w:r>
        <w:rPr>
          <w:spacing w:val="-57"/>
          <w:sz w:val="24"/>
        </w:rPr>
        <w:t xml:space="preserve"> </w:t>
      </w:r>
      <w:r>
        <w:rPr>
          <w:sz w:val="24"/>
        </w:rPr>
        <w:t>рудование;</w:t>
      </w:r>
    </w:p>
    <w:p w14:paraId="368C2992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3"/>
        <w:ind w:right="134"/>
        <w:jc w:val="left"/>
        <w:rPr>
          <w:sz w:val="24"/>
        </w:rPr>
      </w:pPr>
      <w:r>
        <w:rPr>
          <w:sz w:val="24"/>
        </w:rPr>
        <w:t>активно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сфор-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универсальные 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14:paraId="3A23A3ED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оборудование;</w:t>
      </w:r>
    </w:p>
    <w:p w14:paraId="0454856E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2" w:line="237" w:lineRule="auto"/>
        <w:ind w:right="13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2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4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2"/>
          <w:sz w:val="24"/>
        </w:rPr>
        <w:t xml:space="preserve"> </w:t>
      </w:r>
      <w:r>
        <w:rPr>
          <w:sz w:val="24"/>
        </w:rPr>
        <w:t>приспособле-</w:t>
      </w:r>
      <w:r>
        <w:rPr>
          <w:spacing w:val="-57"/>
          <w:sz w:val="24"/>
        </w:rPr>
        <w:t xml:space="preserve"> </w:t>
      </w:r>
      <w:r>
        <w:rPr>
          <w:sz w:val="24"/>
        </w:rPr>
        <w:t>ний,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оборудования;</w:t>
      </w:r>
    </w:p>
    <w:p w14:paraId="398F87A1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6" w:line="237" w:lineRule="auto"/>
        <w:ind w:right="137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материалов;</w:t>
      </w:r>
    </w:p>
    <w:p w14:paraId="52530DF1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14:paraId="574ACA50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14:paraId="6B405140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продукты;</w:t>
      </w:r>
    </w:p>
    <w:p w14:paraId="1D79FD90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2" w:line="237" w:lineRule="auto"/>
        <w:ind w:right="13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механическую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тепловую</w:t>
      </w:r>
      <w:r>
        <w:rPr>
          <w:spacing w:val="-9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14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9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пищевую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ценность;</w:t>
      </w:r>
    </w:p>
    <w:p w14:paraId="6C0133C8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4"/>
        <w:ind w:hanging="34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блюда;</w:t>
      </w:r>
    </w:p>
    <w:p w14:paraId="052C81E3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блюда;</w:t>
      </w:r>
    </w:p>
    <w:p w14:paraId="177F8941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проектировать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интерьер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2"/>
          <w:sz w:val="24"/>
        </w:rPr>
        <w:t xml:space="preserve"> </w:t>
      </w:r>
      <w:r>
        <w:rPr>
          <w:sz w:val="24"/>
        </w:rPr>
        <w:t>сервисов;</w:t>
      </w:r>
    </w:p>
    <w:p w14:paraId="12C14767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2" w:line="237" w:lineRule="auto"/>
        <w:ind w:right="135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изделий;</w:t>
      </w:r>
    </w:p>
    <w:p w14:paraId="1BDCE428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4"/>
        <w:ind w:hanging="34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швейных изделий;</w:t>
      </w:r>
    </w:p>
    <w:p w14:paraId="04298CAE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14:paraId="4906A0E3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изделий;</w:t>
      </w:r>
    </w:p>
    <w:p w14:paraId="1E570EB7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наноструктур;</w:t>
      </w:r>
    </w:p>
    <w:p w14:paraId="0CDC4BB0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наноструктур,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технологиях;</w:t>
      </w:r>
    </w:p>
    <w:p w14:paraId="7A50642B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2" w:line="237" w:lineRule="auto"/>
        <w:ind w:right="137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физическимами</w:t>
      </w:r>
      <w:r>
        <w:rPr>
          <w:spacing w:val="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5"/>
          <w:sz w:val="24"/>
        </w:rPr>
        <w:t xml:space="preserve"> </w:t>
      </w:r>
      <w:r>
        <w:rPr>
          <w:sz w:val="24"/>
        </w:rPr>
        <w:t>нанотехнологий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для конструирования 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материалов.</w:t>
      </w:r>
    </w:p>
    <w:p w14:paraId="791FBF87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52038C43" w14:textId="77777777" w:rsidR="00A45A12" w:rsidRDefault="00AA0DC5">
      <w:pPr>
        <w:pStyle w:val="1"/>
        <w:ind w:left="134"/>
        <w:jc w:val="left"/>
      </w:pPr>
      <w:r>
        <w:t>7—9</w:t>
      </w:r>
      <w:r>
        <w:rPr>
          <w:spacing w:val="-2"/>
        </w:rPr>
        <w:t xml:space="preserve"> </w:t>
      </w:r>
      <w:r>
        <w:t>КЛАССЫ:</w:t>
      </w:r>
    </w:p>
    <w:p w14:paraId="6D28C7AB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121" w:line="237" w:lineRule="auto"/>
        <w:ind w:right="139"/>
        <w:jc w:val="left"/>
        <w:rPr>
          <w:sz w:val="24"/>
        </w:rPr>
      </w:pPr>
      <w:r>
        <w:rPr>
          <w:sz w:val="24"/>
        </w:rPr>
        <w:t>освоить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2"/>
          <w:sz w:val="24"/>
        </w:rPr>
        <w:t xml:space="preserve"> </w:t>
      </w:r>
      <w:r>
        <w:rPr>
          <w:sz w:val="24"/>
        </w:rPr>
        <w:t>этапы</w:t>
      </w:r>
      <w:r>
        <w:rPr>
          <w:spacing w:val="3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35"/>
          <w:sz w:val="24"/>
        </w:rPr>
        <w:t xml:space="preserve"> </w:t>
      </w:r>
      <w:r>
        <w:rPr>
          <w:sz w:val="24"/>
        </w:rPr>
        <w:t>от</w:t>
      </w:r>
      <w:r>
        <w:rPr>
          <w:spacing w:val="34"/>
          <w:sz w:val="24"/>
        </w:rPr>
        <w:t xml:space="preserve"> </w:t>
      </w:r>
      <w:r>
        <w:rPr>
          <w:sz w:val="24"/>
        </w:rPr>
        <w:t>идеи</w:t>
      </w:r>
      <w:r>
        <w:rPr>
          <w:spacing w:val="34"/>
          <w:sz w:val="24"/>
        </w:rPr>
        <w:t xml:space="preserve"> </w:t>
      </w:r>
      <w:r>
        <w:rPr>
          <w:sz w:val="24"/>
        </w:rPr>
        <w:t>до</w:t>
      </w:r>
      <w:r>
        <w:rPr>
          <w:spacing w:val="34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полу-</w:t>
      </w:r>
      <w:r>
        <w:rPr>
          <w:spacing w:val="-57"/>
          <w:sz w:val="24"/>
        </w:rPr>
        <w:t xml:space="preserve"> </w:t>
      </w:r>
      <w:r>
        <w:rPr>
          <w:sz w:val="24"/>
        </w:rPr>
        <w:t>ченных результатов;</w:t>
      </w:r>
    </w:p>
    <w:p w14:paraId="5080E973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научиться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-2"/>
          <w:sz w:val="24"/>
        </w:rPr>
        <w:t xml:space="preserve"> </w:t>
      </w:r>
      <w:r>
        <w:rPr>
          <w:sz w:val="24"/>
        </w:rPr>
        <w:t>сервисы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7C88C434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14:paraId="25DC0085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2" w:line="237" w:lineRule="auto"/>
        <w:ind w:right="137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2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 технологии;</w:t>
      </w:r>
    </w:p>
    <w:p w14:paraId="040CAB16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4"/>
        <w:ind w:hanging="34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14:paraId="750C2A61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2" w:line="237" w:lineRule="auto"/>
        <w:ind w:right="136"/>
        <w:jc w:val="left"/>
        <w:rPr>
          <w:sz w:val="24"/>
        </w:rPr>
      </w:pPr>
      <w:r>
        <w:rPr>
          <w:sz w:val="24"/>
        </w:rPr>
        <w:t>осуществлять доступными средствами контроль качества изготавливаемого изделия, 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дефекты;</w:t>
      </w:r>
    </w:p>
    <w:p w14:paraId="6EC2BEB3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6" w:line="237" w:lineRule="auto"/>
        <w:ind w:right="138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 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получения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 конструкционных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материалов;</w:t>
      </w:r>
    </w:p>
    <w:p w14:paraId="401AD5C9" w14:textId="77777777" w:rsidR="00A45A12" w:rsidRDefault="00A45A12">
      <w:pPr>
        <w:spacing w:line="237" w:lineRule="auto"/>
        <w:rPr>
          <w:sz w:val="24"/>
        </w:rPr>
        <w:sectPr w:rsidR="00A45A12">
          <w:pgSz w:w="11910" w:h="16840"/>
          <w:pgMar w:top="640" w:right="660" w:bottom="720" w:left="660" w:header="0" w:footer="527" w:gutter="0"/>
          <w:cols w:space="720"/>
        </w:sectPr>
      </w:pPr>
    </w:p>
    <w:p w14:paraId="60884421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82" w:line="237" w:lineRule="auto"/>
        <w:ind w:right="137"/>
        <w:jc w:val="left"/>
        <w:rPr>
          <w:sz w:val="24"/>
        </w:rPr>
      </w:pPr>
      <w:r>
        <w:rPr>
          <w:sz w:val="24"/>
        </w:rPr>
        <w:lastRenderedPageBreak/>
        <w:t>получить</w:t>
      </w:r>
      <w:r>
        <w:rPr>
          <w:spacing w:val="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 деятельности;</w:t>
      </w:r>
    </w:p>
    <w:p w14:paraId="66AA8419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 машин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механизмов;</w:t>
      </w:r>
    </w:p>
    <w:p w14:paraId="369A9251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изготавливать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поделочных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14:paraId="62EC0218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кулинарные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блюда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технологиями;</w:t>
      </w:r>
    </w:p>
    <w:p w14:paraId="1319364D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декоративно-прикладную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материалов;</w:t>
      </w:r>
    </w:p>
    <w:p w14:paraId="4944EACF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изделий;</w:t>
      </w:r>
    </w:p>
    <w:p w14:paraId="73F0E1EF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продукте;</w:t>
      </w:r>
    </w:p>
    <w:p w14:paraId="7B188CC0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2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изделий;</w:t>
      </w:r>
    </w:p>
    <w:p w14:paraId="77DC968F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14:paraId="6488F30B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изобретательских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14:paraId="74E0DA04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ТРИЗ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14:paraId="7118B04E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презентовать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5"/>
          <w:sz w:val="24"/>
        </w:rPr>
        <w:t xml:space="preserve"> </w:t>
      </w:r>
      <w:r>
        <w:rPr>
          <w:sz w:val="24"/>
        </w:rPr>
        <w:t>(продукт);</w:t>
      </w:r>
    </w:p>
    <w:p w14:paraId="5B308D0E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2" w:line="237" w:lineRule="auto"/>
        <w:ind w:right="139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14:paraId="70A04180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3"/>
        <w:ind w:right="135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ограничениях;</w:t>
      </w:r>
    </w:p>
    <w:p w14:paraId="4EFDCF86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умных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материалах;</w:t>
      </w:r>
    </w:p>
    <w:p w14:paraId="7A0F239D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2" w:line="237" w:lineRule="auto"/>
        <w:ind w:right="140"/>
        <w:jc w:val="left"/>
        <w:rPr>
          <w:sz w:val="24"/>
        </w:rPr>
      </w:pPr>
      <w:r>
        <w:rPr>
          <w:sz w:val="24"/>
        </w:rPr>
        <w:t>оперировать 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«композиты»,</w:t>
      </w:r>
      <w:r>
        <w:rPr>
          <w:spacing w:val="1"/>
          <w:sz w:val="24"/>
        </w:rPr>
        <w:t xml:space="preserve"> </w:t>
      </w:r>
      <w:r>
        <w:rPr>
          <w:sz w:val="24"/>
        </w:rPr>
        <w:t>«нанокомпозиты», приводить примеры 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нанокомпозитов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 композитов;</w:t>
      </w:r>
    </w:p>
    <w:p w14:paraId="31D6395E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6" w:line="237" w:lineRule="auto"/>
        <w:ind w:right="13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аллотропные</w:t>
      </w:r>
      <w:r>
        <w:rPr>
          <w:spacing w:val="-13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углерода,</w:t>
      </w:r>
      <w:r>
        <w:rPr>
          <w:spacing w:val="-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аллотропных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2"/>
          <w:sz w:val="24"/>
        </w:rPr>
        <w:t xml:space="preserve"> </w:t>
      </w:r>
      <w:r>
        <w:rPr>
          <w:sz w:val="24"/>
        </w:rPr>
        <w:t>углерода;</w:t>
      </w:r>
    </w:p>
    <w:p w14:paraId="0263A464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5" w:line="237" w:lineRule="auto"/>
        <w:ind w:right="138"/>
        <w:jc w:val="left"/>
        <w:rPr>
          <w:sz w:val="24"/>
        </w:rPr>
      </w:pPr>
      <w:r>
        <w:rPr>
          <w:sz w:val="24"/>
        </w:rPr>
        <w:t>характеризовать мир профессий, связанных с изучаемыми технологиями, их востребованность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14:paraId="43A6509E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6" w:line="237" w:lineRule="auto"/>
        <w:ind w:right="13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26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8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29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общую</w:t>
      </w:r>
      <w:r>
        <w:rPr>
          <w:spacing w:val="29"/>
          <w:sz w:val="24"/>
        </w:rPr>
        <w:t xml:space="preserve"> </w:t>
      </w:r>
      <w:r>
        <w:rPr>
          <w:sz w:val="24"/>
        </w:rPr>
        <w:t>технологиче-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скую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схему;</w:t>
      </w:r>
    </w:p>
    <w:p w14:paraId="5E6F9165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6" w:line="237" w:lineRule="auto"/>
        <w:ind w:right="13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5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том</w:t>
      </w:r>
      <w:r>
        <w:rPr>
          <w:spacing w:val="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эколо-</w:t>
      </w:r>
      <w:r>
        <w:rPr>
          <w:spacing w:val="-57"/>
          <w:sz w:val="24"/>
        </w:rPr>
        <w:t xml:space="preserve"> </w:t>
      </w:r>
      <w:r>
        <w:rPr>
          <w:sz w:val="24"/>
        </w:rPr>
        <w:t>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позиций.</w:t>
      </w:r>
    </w:p>
    <w:p w14:paraId="7929B1EB" w14:textId="77777777" w:rsidR="00A45A12" w:rsidRDefault="00AA0DC5">
      <w:pPr>
        <w:pStyle w:val="1"/>
        <w:spacing w:before="185" w:line="388" w:lineRule="auto"/>
        <w:ind w:left="134" w:right="7662"/>
        <w:jc w:val="left"/>
      </w:pPr>
      <w:r>
        <w:t>Модуль «Робототехника»</w:t>
      </w:r>
      <w:r>
        <w:rPr>
          <w:spacing w:val="-57"/>
        </w:rPr>
        <w:t xml:space="preserve"> </w:t>
      </w:r>
      <w:r>
        <w:t>5—6</w:t>
      </w:r>
      <w:r>
        <w:rPr>
          <w:spacing w:val="-1"/>
        </w:rPr>
        <w:t xml:space="preserve"> </w:t>
      </w:r>
      <w:r>
        <w:t>КЛАССЫ:</w:t>
      </w:r>
    </w:p>
    <w:p w14:paraId="4F9B8998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line="222" w:lineRule="exact"/>
        <w:ind w:hanging="3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14:paraId="1CFA6490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14:paraId="4CF0A1B5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назначению;</w:t>
      </w:r>
    </w:p>
    <w:p w14:paraId="46787BD6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 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робототехники;</w:t>
      </w:r>
    </w:p>
    <w:p w14:paraId="1733ADD7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движущиеся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модели;</w:t>
      </w:r>
    </w:p>
    <w:p w14:paraId="34A0D691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3" w:line="237" w:lineRule="auto"/>
        <w:ind w:right="136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машин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робототехнического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конструктора;</w:t>
      </w:r>
    </w:p>
    <w:p w14:paraId="19543AC4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5" w:line="237" w:lineRule="auto"/>
        <w:ind w:right="137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5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машин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5"/>
          <w:sz w:val="24"/>
        </w:rPr>
        <w:t xml:space="preserve"> </w:t>
      </w:r>
      <w:r>
        <w:rPr>
          <w:sz w:val="24"/>
        </w:rPr>
        <w:t>робототехнического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кон-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структора;</w:t>
      </w:r>
    </w:p>
    <w:p w14:paraId="4F5F2C9F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6" w:line="237" w:lineRule="auto"/>
        <w:ind w:right="137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2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9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робототехнического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продукта.</w:t>
      </w:r>
    </w:p>
    <w:p w14:paraId="113FAB2D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5296A7E7" w14:textId="77777777" w:rsidR="00A45A12" w:rsidRDefault="00AA0DC5">
      <w:pPr>
        <w:pStyle w:val="1"/>
        <w:spacing w:before="1"/>
        <w:ind w:left="134"/>
        <w:jc w:val="left"/>
      </w:pPr>
      <w:r>
        <w:t>7—8</w:t>
      </w:r>
      <w:r>
        <w:rPr>
          <w:spacing w:val="-2"/>
        </w:rPr>
        <w:t xml:space="preserve"> </w:t>
      </w:r>
      <w:r>
        <w:t>КЛАССЫ:</w:t>
      </w:r>
    </w:p>
    <w:p w14:paraId="78B4187D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117"/>
        <w:ind w:hanging="34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</w:t>
      </w:r>
    </w:p>
    <w:p w14:paraId="301C6FDE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роботов;</w:t>
      </w:r>
    </w:p>
    <w:p w14:paraId="4DFC663F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реализовывать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4"/>
          <w:sz w:val="24"/>
        </w:rPr>
        <w:t xml:space="preserve"> </w:t>
      </w:r>
      <w:r>
        <w:rPr>
          <w:sz w:val="24"/>
        </w:rPr>
        <w:t>цикл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робота;</w:t>
      </w:r>
    </w:p>
    <w:p w14:paraId="66EB6D7B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3" w:line="237" w:lineRule="auto"/>
        <w:ind w:right="134"/>
        <w:jc w:val="left"/>
        <w:rPr>
          <w:sz w:val="24"/>
        </w:rPr>
      </w:pPr>
      <w:r>
        <w:rPr>
          <w:sz w:val="24"/>
        </w:rPr>
        <w:t>программировать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2"/>
          <w:sz w:val="24"/>
        </w:rPr>
        <w:t xml:space="preserve"> </w:t>
      </w:r>
      <w:r>
        <w:rPr>
          <w:sz w:val="24"/>
        </w:rPr>
        <w:t>робота-манипулятора</w:t>
      </w:r>
      <w:r>
        <w:rPr>
          <w:spacing w:val="35"/>
          <w:sz w:val="24"/>
        </w:rPr>
        <w:t xml:space="preserve"> </w:t>
      </w:r>
      <w:r>
        <w:rPr>
          <w:sz w:val="24"/>
        </w:rPr>
        <w:t>со</w:t>
      </w:r>
      <w:r>
        <w:rPr>
          <w:spacing w:val="32"/>
          <w:sz w:val="24"/>
        </w:rPr>
        <w:t xml:space="preserve"> </w:t>
      </w:r>
      <w:r>
        <w:rPr>
          <w:sz w:val="24"/>
        </w:rPr>
        <w:t>сменными</w:t>
      </w:r>
      <w:r>
        <w:rPr>
          <w:spacing w:val="34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обу-</w:t>
      </w:r>
      <w:r>
        <w:rPr>
          <w:spacing w:val="-57"/>
          <w:sz w:val="24"/>
        </w:rPr>
        <w:t xml:space="preserve"> </w:t>
      </w:r>
      <w:r>
        <w:rPr>
          <w:sz w:val="24"/>
        </w:rPr>
        <w:t>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оборудованием;</w:t>
      </w:r>
    </w:p>
    <w:p w14:paraId="70D3E56B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программировать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роботизированной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линии;</w:t>
      </w:r>
    </w:p>
    <w:p w14:paraId="0C151CA1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управлять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движущимися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компьютерно-управляемых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средах;</w:t>
      </w:r>
    </w:p>
    <w:p w14:paraId="20F80F8D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роботов-манипуляторов;</w:t>
      </w:r>
    </w:p>
    <w:p w14:paraId="67795D80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проекты;</w:t>
      </w:r>
    </w:p>
    <w:p w14:paraId="3604EA11" w14:textId="77777777" w:rsidR="00A45A12" w:rsidRDefault="00A45A12">
      <w:pPr>
        <w:rPr>
          <w:sz w:val="24"/>
        </w:rPr>
        <w:sectPr w:rsidR="00A45A12">
          <w:pgSz w:w="11910" w:h="16840"/>
          <w:pgMar w:top="640" w:right="660" w:bottom="720" w:left="660" w:header="0" w:footer="527" w:gutter="0"/>
          <w:cols w:space="720"/>
        </w:sectPr>
      </w:pPr>
    </w:p>
    <w:p w14:paraId="75945D99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80"/>
        <w:ind w:hanging="340"/>
        <w:jc w:val="left"/>
        <w:rPr>
          <w:sz w:val="24"/>
        </w:rPr>
      </w:pPr>
      <w:r>
        <w:rPr>
          <w:sz w:val="24"/>
        </w:rPr>
        <w:lastRenderedPageBreak/>
        <w:t>презентовать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изделие;</w:t>
      </w:r>
    </w:p>
    <w:p w14:paraId="57D7A51A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2" w:line="237" w:lineRule="auto"/>
        <w:ind w:right="138"/>
        <w:jc w:val="left"/>
        <w:rPr>
          <w:sz w:val="24"/>
        </w:rPr>
      </w:pPr>
      <w:r>
        <w:rPr>
          <w:sz w:val="24"/>
        </w:rPr>
        <w:t>характеризовать мир профессий, связанных с изучаемыми технологиями, их востребованность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14:paraId="06E5AD4A" w14:textId="77777777" w:rsidR="00A45A12" w:rsidRDefault="00AA0DC5">
      <w:pPr>
        <w:pStyle w:val="1"/>
        <w:spacing w:before="186" w:line="388" w:lineRule="auto"/>
        <w:ind w:left="134" w:right="3138"/>
        <w:jc w:val="left"/>
      </w:pPr>
      <w:r>
        <w:t>Модуль «ЗD-моделирование, прототипирование и макетирование»</w:t>
      </w:r>
      <w:r>
        <w:rPr>
          <w:spacing w:val="-57"/>
        </w:rPr>
        <w:t xml:space="preserve"> </w:t>
      </w:r>
      <w:r>
        <w:t>7—9</w:t>
      </w:r>
      <w:r>
        <w:rPr>
          <w:spacing w:val="-1"/>
        </w:rPr>
        <w:t xml:space="preserve"> </w:t>
      </w:r>
      <w:r>
        <w:t>КЛАССЫ:</w:t>
      </w:r>
    </w:p>
    <w:p w14:paraId="3435B75E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line="222" w:lineRule="exact"/>
        <w:ind w:hanging="3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14:paraId="0BC84F91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14:paraId="1EA12CEB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2" w:line="237" w:lineRule="auto"/>
        <w:ind w:right="130"/>
        <w:jc w:val="left"/>
        <w:rPr>
          <w:sz w:val="24"/>
        </w:rPr>
      </w:pPr>
      <w:r>
        <w:rPr>
          <w:sz w:val="24"/>
        </w:rPr>
        <w:t>разрабатывать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7"/>
          <w:sz w:val="24"/>
        </w:rPr>
        <w:t xml:space="preserve"> </w:t>
      </w:r>
      <w:r>
        <w:rPr>
          <w:sz w:val="24"/>
        </w:rPr>
        <w:t>3D-моделей,</w:t>
      </w:r>
      <w:r>
        <w:rPr>
          <w:spacing w:val="3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39"/>
          <w:sz w:val="24"/>
        </w:rPr>
        <w:t xml:space="preserve"> </w:t>
      </w:r>
      <w:r>
        <w:rPr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z w:val="24"/>
        </w:rPr>
        <w:t>пытание,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испытания;</w:t>
      </w:r>
    </w:p>
    <w:p w14:paraId="2844F28A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4"/>
        <w:ind w:hanging="34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3D-модели,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обеспечение;</w:t>
      </w:r>
    </w:p>
    <w:p w14:paraId="78195053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11"/>
          <w:sz w:val="24"/>
        </w:rPr>
        <w:t xml:space="preserve"> </w:t>
      </w:r>
      <w:r>
        <w:rPr>
          <w:sz w:val="24"/>
        </w:rPr>
        <w:t>и целям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моделирования;</w:t>
      </w:r>
    </w:p>
    <w:p w14:paraId="7E2B8931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модернизацию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модели;</w:t>
      </w:r>
    </w:p>
    <w:p w14:paraId="673B258B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изготавливать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прототипы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ЗD-принтера;</w:t>
      </w:r>
    </w:p>
    <w:p w14:paraId="631C325D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изготавливать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лазерного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гравера;</w:t>
      </w:r>
    </w:p>
    <w:p w14:paraId="4BC51711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модернизировать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прототип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14:paraId="6312B5A0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презентовать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изделие;</w:t>
      </w:r>
    </w:p>
    <w:p w14:paraId="5FCE9BC8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назначение;</w:t>
      </w:r>
    </w:p>
    <w:p w14:paraId="143B2DA3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макеты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видов;</w:t>
      </w:r>
    </w:p>
    <w:p w14:paraId="3D5281DC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развёртку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соединять фрагменты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макета;</w:t>
      </w:r>
    </w:p>
    <w:p w14:paraId="214C9EE1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выполнять сборку</w:t>
      </w:r>
      <w:r>
        <w:rPr>
          <w:spacing w:val="-9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макета;</w:t>
      </w:r>
    </w:p>
    <w:p w14:paraId="1377DBEF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-4"/>
          <w:sz w:val="24"/>
        </w:rPr>
        <w:t xml:space="preserve"> </w:t>
      </w:r>
      <w:r>
        <w:rPr>
          <w:sz w:val="24"/>
        </w:rPr>
        <w:t>сервисы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макетов;</w:t>
      </w:r>
    </w:p>
    <w:p w14:paraId="783D0A28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разрабатывать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документацию;</w:t>
      </w:r>
    </w:p>
    <w:p w14:paraId="58BB926C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2" w:line="237" w:lineRule="auto"/>
        <w:ind w:right="143"/>
        <w:jc w:val="left"/>
        <w:rPr>
          <w:sz w:val="24"/>
        </w:rPr>
      </w:pP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7"/>
          <w:sz w:val="24"/>
        </w:rPr>
        <w:t xml:space="preserve"> </w:t>
      </w:r>
      <w:r>
        <w:rPr>
          <w:sz w:val="24"/>
        </w:rPr>
        <w:t>прототипа</w:t>
      </w:r>
      <w:r>
        <w:rPr>
          <w:spacing w:val="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модификацию</w:t>
      </w:r>
      <w:r>
        <w:rPr>
          <w:spacing w:val="9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полу-</w:t>
      </w:r>
      <w:r>
        <w:rPr>
          <w:spacing w:val="-57"/>
          <w:sz w:val="24"/>
        </w:rPr>
        <w:t xml:space="preserve"> </w:t>
      </w:r>
      <w:r>
        <w:rPr>
          <w:sz w:val="24"/>
        </w:rPr>
        <w:t>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заданного результата;</w:t>
      </w:r>
    </w:p>
    <w:p w14:paraId="2EED16AC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5" w:line="237" w:lineRule="auto"/>
        <w:ind w:right="132"/>
        <w:jc w:val="left"/>
        <w:rPr>
          <w:sz w:val="24"/>
        </w:rPr>
      </w:pPr>
      <w:r>
        <w:rPr>
          <w:sz w:val="24"/>
        </w:rPr>
        <w:t>характеризовать мир профессий, связанных с изучаемыми технологиями, их востребованность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14:paraId="588B8B5E" w14:textId="77777777" w:rsidR="00A45A12" w:rsidRDefault="00AA0DC5">
      <w:pPr>
        <w:pStyle w:val="1"/>
        <w:spacing w:before="186" w:line="388" w:lineRule="auto"/>
        <w:ind w:left="134" w:right="5529"/>
        <w:jc w:val="left"/>
      </w:pPr>
      <w:r>
        <w:t>Модуль «Компьютерная графика, черчение»</w:t>
      </w:r>
      <w:r>
        <w:rPr>
          <w:spacing w:val="-57"/>
        </w:rPr>
        <w:t xml:space="preserve"> </w:t>
      </w:r>
      <w:r>
        <w:t>8—9</w:t>
      </w:r>
      <w:r>
        <w:rPr>
          <w:spacing w:val="-1"/>
        </w:rPr>
        <w:t xml:space="preserve"> </w:t>
      </w:r>
      <w:r>
        <w:t>КЛАССЫ:</w:t>
      </w:r>
    </w:p>
    <w:p w14:paraId="7C6E688A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line="222" w:lineRule="exact"/>
        <w:ind w:hanging="3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14:paraId="32AD7CB5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14:paraId="4495E7EC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2" w:line="237" w:lineRule="auto"/>
        <w:ind w:right="13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8"/>
          <w:sz w:val="24"/>
        </w:rPr>
        <w:t xml:space="preserve"> </w:t>
      </w:r>
      <w:r>
        <w:rPr>
          <w:sz w:val="24"/>
        </w:rPr>
        <w:t>смысл</w:t>
      </w:r>
      <w:r>
        <w:rPr>
          <w:spacing w:val="30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3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35"/>
          <w:sz w:val="24"/>
        </w:rPr>
        <w:t xml:space="preserve"> </w:t>
      </w:r>
      <w:r>
        <w:rPr>
          <w:sz w:val="24"/>
        </w:rPr>
        <w:t>обозначений,</w:t>
      </w:r>
      <w:r>
        <w:rPr>
          <w:spacing w:val="29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2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9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тексты;</w:t>
      </w:r>
    </w:p>
    <w:p w14:paraId="45EF1D1B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4"/>
        <w:ind w:hanging="34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13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2"/>
          <w:sz w:val="24"/>
        </w:rPr>
        <w:t xml:space="preserve"> </w:t>
      </w:r>
      <w:r>
        <w:rPr>
          <w:sz w:val="24"/>
        </w:rPr>
        <w:t>вычерчивания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чертежей,</w:t>
      </w:r>
      <w:r>
        <w:rPr>
          <w:spacing w:val="-14"/>
          <w:sz w:val="24"/>
        </w:rPr>
        <w:t xml:space="preserve"> </w:t>
      </w:r>
      <w:r>
        <w:rPr>
          <w:sz w:val="24"/>
        </w:rPr>
        <w:t>эскизов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-14"/>
          <w:sz w:val="24"/>
        </w:rPr>
        <w:t xml:space="preserve"> </w:t>
      </w:r>
      <w:r>
        <w:rPr>
          <w:sz w:val="24"/>
        </w:rPr>
        <w:t>деталей;</w:t>
      </w:r>
    </w:p>
    <w:p w14:paraId="013C5C85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2" w:line="237" w:lineRule="auto"/>
        <w:ind w:right="134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6"/>
          <w:sz w:val="24"/>
        </w:rPr>
        <w:t xml:space="preserve"> </w:t>
      </w:r>
      <w:r>
        <w:rPr>
          <w:sz w:val="24"/>
        </w:rPr>
        <w:t>автоматизированными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7"/>
          <w:sz w:val="24"/>
        </w:rPr>
        <w:t xml:space="preserve"> </w:t>
      </w:r>
      <w:r>
        <w:rPr>
          <w:sz w:val="24"/>
        </w:rPr>
        <w:t>вычерчивания</w:t>
      </w:r>
      <w:r>
        <w:rPr>
          <w:spacing w:val="5"/>
          <w:sz w:val="24"/>
        </w:rPr>
        <w:t xml:space="preserve"> </w:t>
      </w:r>
      <w:r>
        <w:rPr>
          <w:sz w:val="24"/>
        </w:rPr>
        <w:t>чертежей,</w:t>
      </w:r>
      <w:r>
        <w:rPr>
          <w:spacing w:val="6"/>
          <w:sz w:val="24"/>
        </w:rPr>
        <w:t xml:space="preserve"> </w:t>
      </w:r>
      <w:r>
        <w:rPr>
          <w:sz w:val="24"/>
        </w:rPr>
        <w:t>эскизов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ри-</w:t>
      </w:r>
      <w:r>
        <w:rPr>
          <w:spacing w:val="-57"/>
          <w:sz w:val="24"/>
        </w:rPr>
        <w:t xml:space="preserve"> </w:t>
      </w:r>
      <w:r>
        <w:rPr>
          <w:sz w:val="24"/>
        </w:rPr>
        <w:t>сунков;</w:t>
      </w:r>
    </w:p>
    <w:p w14:paraId="03B60747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расчёты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чертежам;</w:t>
      </w:r>
    </w:p>
    <w:p w14:paraId="7941E1AB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3" w:line="237" w:lineRule="auto"/>
        <w:ind w:right="13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4"/>
          <w:sz w:val="24"/>
        </w:rPr>
        <w:t xml:space="preserve"> </w:t>
      </w:r>
      <w:r>
        <w:rPr>
          <w:sz w:val="24"/>
        </w:rPr>
        <w:t>эскизы,</w:t>
      </w:r>
      <w:r>
        <w:rPr>
          <w:spacing w:val="15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5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5"/>
          <w:sz w:val="24"/>
        </w:rPr>
        <w:t xml:space="preserve"> </w:t>
      </w:r>
      <w:r>
        <w:rPr>
          <w:sz w:val="24"/>
        </w:rPr>
        <w:t>чертёжных</w:t>
      </w:r>
      <w:r>
        <w:rPr>
          <w:spacing w:val="1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приспособ-</w:t>
      </w:r>
      <w:r>
        <w:rPr>
          <w:spacing w:val="-57"/>
          <w:sz w:val="24"/>
        </w:rPr>
        <w:t xml:space="preserve"> </w:t>
      </w:r>
      <w:r>
        <w:rPr>
          <w:sz w:val="24"/>
        </w:rPr>
        <w:t>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автоматизированного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(САПР);</w:t>
      </w:r>
    </w:p>
    <w:p w14:paraId="6F7B4F44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3"/>
        <w:ind w:right="132"/>
        <w:jc w:val="left"/>
        <w:rPr>
          <w:sz w:val="24"/>
        </w:rPr>
      </w:pPr>
      <w:r>
        <w:rPr>
          <w:sz w:val="24"/>
        </w:rPr>
        <w:t>овладевать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29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2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2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27"/>
          <w:sz w:val="24"/>
        </w:rPr>
        <w:t xml:space="preserve"> </w:t>
      </w:r>
      <w:r>
        <w:rPr>
          <w:sz w:val="24"/>
        </w:rPr>
        <w:t>пра-</w:t>
      </w:r>
      <w:r>
        <w:rPr>
          <w:spacing w:val="-57"/>
          <w:sz w:val="24"/>
        </w:rPr>
        <w:t xml:space="preserve"> </w:t>
      </w:r>
      <w:r>
        <w:rPr>
          <w:sz w:val="24"/>
        </w:rPr>
        <w:t>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графической документации;</w:t>
      </w:r>
    </w:p>
    <w:p w14:paraId="689CE51A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3" w:line="237" w:lineRule="auto"/>
        <w:ind w:right="136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11"/>
          <w:sz w:val="24"/>
        </w:rPr>
        <w:t xml:space="preserve"> </w:t>
      </w:r>
      <w:r>
        <w:rPr>
          <w:sz w:val="24"/>
        </w:rPr>
        <w:t>формообразования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конструи-</w:t>
      </w:r>
      <w:r>
        <w:rPr>
          <w:spacing w:val="-57"/>
          <w:sz w:val="24"/>
        </w:rPr>
        <w:t xml:space="preserve"> </w:t>
      </w:r>
      <w:r>
        <w:rPr>
          <w:sz w:val="24"/>
        </w:rPr>
        <w:t>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3D-модели;</w:t>
      </w:r>
    </w:p>
    <w:p w14:paraId="660E0AF5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5" w:line="237" w:lineRule="auto"/>
        <w:ind w:right="133"/>
        <w:jc w:val="left"/>
        <w:rPr>
          <w:sz w:val="24"/>
        </w:rPr>
      </w:pPr>
      <w:r>
        <w:rPr>
          <w:sz w:val="24"/>
        </w:rPr>
        <w:t>оформлять</w:t>
      </w:r>
      <w:r>
        <w:rPr>
          <w:spacing w:val="15"/>
          <w:sz w:val="24"/>
        </w:rPr>
        <w:t xml:space="preserve"> </w:t>
      </w:r>
      <w:r>
        <w:rPr>
          <w:sz w:val="24"/>
        </w:rPr>
        <w:t>конструкторскую</w:t>
      </w:r>
      <w:r>
        <w:rPr>
          <w:spacing w:val="17"/>
          <w:sz w:val="24"/>
        </w:rPr>
        <w:t xml:space="preserve"> </w:t>
      </w:r>
      <w:r>
        <w:rPr>
          <w:sz w:val="24"/>
        </w:rPr>
        <w:t>документацию,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том</w:t>
      </w:r>
      <w:r>
        <w:rPr>
          <w:spacing w:val="1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6"/>
          <w:sz w:val="24"/>
        </w:rPr>
        <w:t xml:space="preserve"> </w:t>
      </w:r>
      <w:r>
        <w:rPr>
          <w:sz w:val="24"/>
        </w:rPr>
        <w:t>автомати-</w:t>
      </w:r>
      <w:r>
        <w:rPr>
          <w:spacing w:val="-57"/>
          <w:sz w:val="24"/>
        </w:rPr>
        <w:t xml:space="preserve"> </w:t>
      </w:r>
      <w:r>
        <w:rPr>
          <w:sz w:val="24"/>
        </w:rPr>
        <w:t>зированного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проектирования (САПР);</w:t>
      </w:r>
    </w:p>
    <w:p w14:paraId="43C74427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4"/>
        <w:ind w:hanging="340"/>
        <w:jc w:val="left"/>
        <w:rPr>
          <w:sz w:val="24"/>
        </w:rPr>
      </w:pPr>
      <w:r>
        <w:rPr>
          <w:sz w:val="24"/>
        </w:rPr>
        <w:t>презентовать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изделие;</w:t>
      </w:r>
    </w:p>
    <w:p w14:paraId="4E8E5C44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2" w:line="237" w:lineRule="auto"/>
        <w:ind w:right="138"/>
        <w:jc w:val="left"/>
        <w:rPr>
          <w:sz w:val="24"/>
        </w:rPr>
      </w:pPr>
      <w:r>
        <w:rPr>
          <w:sz w:val="24"/>
        </w:rPr>
        <w:t>характеризовать мир профессий, связанных с изучаемыми технологиями, их востребованность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14:paraId="46767D36" w14:textId="77777777" w:rsidR="00A45A12" w:rsidRDefault="00A45A12">
      <w:pPr>
        <w:spacing w:line="237" w:lineRule="auto"/>
        <w:rPr>
          <w:sz w:val="24"/>
        </w:rPr>
        <w:sectPr w:rsidR="00A45A12">
          <w:pgSz w:w="11910" w:h="16840"/>
          <w:pgMar w:top="640" w:right="660" w:bottom="720" w:left="660" w:header="0" w:footer="527" w:gutter="0"/>
          <w:cols w:space="720"/>
        </w:sectPr>
      </w:pPr>
    </w:p>
    <w:p w14:paraId="4AAE58A8" w14:textId="77777777" w:rsidR="00A45A12" w:rsidRDefault="00AA0DC5">
      <w:pPr>
        <w:pStyle w:val="1"/>
        <w:spacing w:before="62" w:line="388" w:lineRule="auto"/>
        <w:ind w:left="134" w:right="5911"/>
        <w:jc w:val="left"/>
      </w:pPr>
      <w:r>
        <w:lastRenderedPageBreak/>
        <w:t>Модуль «Автоматизированные системы»</w:t>
      </w:r>
      <w:r>
        <w:rPr>
          <w:spacing w:val="-57"/>
        </w:rPr>
        <w:t xml:space="preserve"> </w:t>
      </w:r>
      <w:r>
        <w:t>7—9</w:t>
      </w:r>
      <w:r>
        <w:rPr>
          <w:spacing w:val="-1"/>
        </w:rPr>
        <w:t xml:space="preserve"> </w:t>
      </w:r>
      <w:r>
        <w:t>КЛАССЫ:</w:t>
      </w:r>
    </w:p>
    <w:p w14:paraId="1D8C0F48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line="222" w:lineRule="exact"/>
        <w:ind w:hanging="3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14:paraId="2133065D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14:paraId="3D87E305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схему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системами;</w:t>
      </w:r>
    </w:p>
    <w:p w14:paraId="211D0A5D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системами;</w:t>
      </w:r>
    </w:p>
    <w:p w14:paraId="72235990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автоматические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автоматизированные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системы;</w:t>
      </w:r>
    </w:p>
    <w:p w14:paraId="512FE9F7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проектировать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автоматизированные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системы;</w:t>
      </w:r>
    </w:p>
    <w:p w14:paraId="362F7DED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автоматизированные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системы;</w:t>
      </w:r>
    </w:p>
    <w:p w14:paraId="56FEB4BA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2" w:line="237" w:lineRule="auto"/>
        <w:ind w:right="133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робота-манипулятора</w:t>
      </w:r>
      <w:r>
        <w:rPr>
          <w:spacing w:val="5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сменными</w:t>
      </w:r>
      <w:r>
        <w:rPr>
          <w:spacing w:val="6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моделирования производственного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14:paraId="0468364A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6" w:line="237" w:lineRule="auto"/>
        <w:ind w:right="135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6"/>
          <w:sz w:val="24"/>
        </w:rPr>
        <w:t xml:space="preserve"> </w:t>
      </w:r>
      <w:r>
        <w:rPr>
          <w:sz w:val="24"/>
        </w:rPr>
        <w:t>роботом-манипулятором</w:t>
      </w:r>
      <w:r>
        <w:rPr>
          <w:spacing w:val="35"/>
          <w:sz w:val="24"/>
        </w:rPr>
        <w:t xml:space="preserve"> </w:t>
      </w:r>
      <w:r>
        <w:rPr>
          <w:sz w:val="24"/>
        </w:rPr>
        <w:t>со</w:t>
      </w:r>
      <w:r>
        <w:rPr>
          <w:spacing w:val="37"/>
          <w:sz w:val="24"/>
        </w:rPr>
        <w:t xml:space="preserve"> </w:t>
      </w:r>
      <w:r>
        <w:rPr>
          <w:sz w:val="24"/>
        </w:rPr>
        <w:t>сменными</w:t>
      </w:r>
      <w:r>
        <w:rPr>
          <w:spacing w:val="37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14:paraId="2CF76BE2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3"/>
        <w:ind w:hanging="340"/>
        <w:jc w:val="left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устройствами;</w:t>
      </w:r>
    </w:p>
    <w:p w14:paraId="2AF27D04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right="143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 (например,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0"/>
          <w:sz w:val="24"/>
        </w:rPr>
        <w:t xml:space="preserve"> </w:t>
      </w:r>
      <w:r>
        <w:rPr>
          <w:sz w:val="24"/>
        </w:rPr>
        <w:t>«Школьная</w:t>
      </w:r>
      <w:r>
        <w:rPr>
          <w:spacing w:val="4"/>
          <w:sz w:val="24"/>
        </w:rPr>
        <w:t xml:space="preserve"> </w:t>
      </w:r>
      <w:r>
        <w:rPr>
          <w:sz w:val="24"/>
        </w:rPr>
        <w:t>фирма»);</w:t>
      </w:r>
    </w:p>
    <w:p w14:paraId="33B2D9F8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презентовать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изделие;</w:t>
      </w:r>
    </w:p>
    <w:p w14:paraId="6F60DEED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2" w:line="237" w:lineRule="auto"/>
        <w:ind w:right="138"/>
        <w:jc w:val="left"/>
        <w:rPr>
          <w:sz w:val="24"/>
        </w:rPr>
      </w:pPr>
      <w:r>
        <w:rPr>
          <w:sz w:val="24"/>
        </w:rPr>
        <w:t>характеризовать мир профессий, связанных с изучаемыми технологиями, их востребованность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14:paraId="72551026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spacing w:before="4"/>
        <w:ind w:hanging="34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электроэнергии;</w:t>
      </w:r>
    </w:p>
    <w:p w14:paraId="44596AEE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электроэнергии;</w:t>
      </w:r>
    </w:p>
    <w:p w14:paraId="3568004F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сборки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схем;</w:t>
      </w:r>
    </w:p>
    <w:p w14:paraId="71E093FD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-1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схем;</w:t>
      </w:r>
    </w:p>
    <w:p w14:paraId="4F9A4114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элементов;</w:t>
      </w:r>
    </w:p>
    <w:p w14:paraId="6BBF72F5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цепи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приборах;</w:t>
      </w:r>
    </w:p>
    <w:p w14:paraId="2AAA00EA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параллельное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резисторов;</w:t>
      </w:r>
    </w:p>
    <w:p w14:paraId="56F1D7AA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-3"/>
          <w:sz w:val="24"/>
        </w:rPr>
        <w:t xml:space="preserve"> </w:t>
      </w:r>
      <w:r>
        <w:rPr>
          <w:sz w:val="24"/>
        </w:rPr>
        <w:t>схемотехнику;</w:t>
      </w:r>
    </w:p>
    <w:p w14:paraId="16EB799D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программировать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«умное»</w:t>
      </w:r>
      <w:r>
        <w:rPr>
          <w:spacing w:val="-6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характеристиками;</w:t>
      </w:r>
    </w:p>
    <w:p w14:paraId="62A5423E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датчиков,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задачах;</w:t>
      </w:r>
    </w:p>
    <w:p w14:paraId="78EB25ED" w14:textId="77777777" w:rsidR="00A45A12" w:rsidRDefault="00AA0DC5" w:rsidP="00AD2979">
      <w:pPr>
        <w:pStyle w:val="a5"/>
        <w:numPr>
          <w:ilvl w:val="0"/>
          <w:numId w:val="2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дома.</w:t>
      </w:r>
    </w:p>
    <w:p w14:paraId="701AFA64" w14:textId="77777777" w:rsidR="00A45A12" w:rsidRDefault="00A45A12">
      <w:pPr>
        <w:rPr>
          <w:sz w:val="24"/>
        </w:rPr>
        <w:sectPr w:rsidR="00A45A12">
          <w:pgSz w:w="11910" w:h="16840"/>
          <w:pgMar w:top="660" w:right="660" w:bottom="720" w:left="660" w:header="0" w:footer="527" w:gutter="0"/>
          <w:cols w:space="720"/>
        </w:sectPr>
      </w:pPr>
    </w:p>
    <w:p w14:paraId="5604D3ED" w14:textId="12EA24B1" w:rsidR="00A45A12" w:rsidRDefault="00E4771B">
      <w:pPr>
        <w:pStyle w:val="1"/>
        <w:spacing w:before="62"/>
        <w:ind w:left="134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46208" behindDoc="1" locked="0" layoutInCell="1" allowOverlap="1" wp14:anchorId="1521A916" wp14:editId="10DD3FED">
                <wp:simplePos x="0" y="0"/>
                <wp:positionH relativeFrom="page">
                  <wp:posOffset>486410</wp:posOffset>
                </wp:positionH>
                <wp:positionV relativeFrom="paragraph">
                  <wp:posOffset>274320</wp:posOffset>
                </wp:positionV>
                <wp:extent cx="6591300" cy="6350"/>
                <wp:effectExtent l="0" t="0" r="0" b="0"/>
                <wp:wrapTopAndBottom/>
                <wp:docPr id="7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E5492" id="Rectangle 28" o:spid="_x0000_s1026" style="position:absolute;margin-left:38.3pt;margin-top:21.6pt;width:519pt;height:.5pt;z-index:-1567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AA0DC5">
        <w:t>СХЕМЫ</w:t>
      </w:r>
      <w:r w:rsidR="00AA0DC5">
        <w:rPr>
          <w:spacing w:val="-1"/>
        </w:rPr>
        <w:t xml:space="preserve"> </w:t>
      </w:r>
      <w:r w:rsidR="00AA0DC5">
        <w:t>ПОСТРОЕНИЯ</w:t>
      </w:r>
      <w:r w:rsidR="00AA0DC5">
        <w:rPr>
          <w:spacing w:val="-1"/>
        </w:rPr>
        <w:t xml:space="preserve"> </w:t>
      </w:r>
      <w:r w:rsidR="00AA0DC5">
        <w:t>УЧЕБНОГО</w:t>
      </w:r>
      <w:r w:rsidR="00AA0DC5">
        <w:rPr>
          <w:spacing w:val="-3"/>
        </w:rPr>
        <w:t xml:space="preserve"> </w:t>
      </w:r>
      <w:r w:rsidR="00AA0DC5">
        <w:t>КУРСА</w:t>
      </w:r>
    </w:p>
    <w:p w14:paraId="1242FFD8" w14:textId="77777777" w:rsidR="00A45A12" w:rsidRDefault="00A45A12">
      <w:pPr>
        <w:pStyle w:val="a3"/>
        <w:spacing w:before="8"/>
        <w:ind w:left="0" w:firstLine="0"/>
        <w:jc w:val="left"/>
        <w:rPr>
          <w:b/>
          <w:sz w:val="10"/>
        </w:rPr>
      </w:pPr>
    </w:p>
    <w:p w14:paraId="2F5DC5A8" w14:textId="77777777" w:rsidR="00A45A12" w:rsidRDefault="00AA0DC5">
      <w:pPr>
        <w:pStyle w:val="a3"/>
        <w:spacing w:before="90"/>
        <w:ind w:left="134" w:right="130"/>
      </w:pPr>
      <w:r>
        <w:t>Названные модули можно рассматривать как элементы конструктора, из которого собирается со-</w:t>
      </w:r>
      <w:r>
        <w:rPr>
          <w:spacing w:val="1"/>
        </w:rPr>
        <w:t xml:space="preserve"> </w:t>
      </w:r>
      <w:r>
        <w:t>держание учебного предмета технологии с учётом пожеланий обучающихся и возможностей обра-</w:t>
      </w:r>
      <w:r>
        <w:rPr>
          <w:spacing w:val="1"/>
        </w:rPr>
        <w:t xml:space="preserve"> </w:t>
      </w:r>
      <w:r>
        <w:t>зовательного учреждения. При этом модули, входящие в инвариантный блок осваиваются в обяза-</w:t>
      </w:r>
      <w:r>
        <w:rPr>
          <w:spacing w:val="1"/>
        </w:rPr>
        <w:t xml:space="preserve"> </w:t>
      </w:r>
      <w:r>
        <w:t>тельном порядке, что позволяет сохранить единое смысловое поле предмета «Технология» и обес-</w:t>
      </w:r>
      <w:r>
        <w:rPr>
          <w:spacing w:val="1"/>
        </w:rPr>
        <w:t xml:space="preserve"> </w:t>
      </w:r>
      <w:r>
        <w:t>печить единый</w:t>
      </w:r>
      <w:r>
        <w:rPr>
          <w:spacing w:val="2"/>
        </w:rPr>
        <w:t xml:space="preserve"> </w:t>
      </w:r>
      <w:r>
        <w:t>уровень выпускников</w:t>
      </w:r>
      <w:r>
        <w:rPr>
          <w:spacing w:val="-1"/>
        </w:rPr>
        <w:t xml:space="preserve"> </w:t>
      </w:r>
      <w:r>
        <w:t>по данному</w:t>
      </w:r>
      <w:r>
        <w:rPr>
          <w:spacing w:val="-5"/>
        </w:rPr>
        <w:t xml:space="preserve"> </w:t>
      </w:r>
      <w:r>
        <w:t>предмету.</w:t>
      </w:r>
    </w:p>
    <w:p w14:paraId="3B747CBF" w14:textId="77777777" w:rsidR="00A45A12" w:rsidRDefault="00AA0DC5">
      <w:pPr>
        <w:pStyle w:val="a3"/>
        <w:ind w:left="362" w:firstLine="0"/>
      </w:pPr>
      <w:r>
        <w:t>Схема</w:t>
      </w:r>
      <w:r>
        <w:rPr>
          <w:spacing w:val="1"/>
        </w:rPr>
        <w:t xml:space="preserve"> </w:t>
      </w:r>
      <w:r>
        <w:t>«сборки»</w:t>
      </w:r>
      <w:r>
        <w:rPr>
          <w:spacing w:val="-9"/>
        </w:rPr>
        <w:t xml:space="preserve"> </w:t>
      </w:r>
      <w:r>
        <w:t>конкретного учебного</w:t>
      </w:r>
      <w:r>
        <w:rPr>
          <w:spacing w:val="-1"/>
        </w:rPr>
        <w:t xml:space="preserve"> </w:t>
      </w:r>
      <w:r>
        <w:t>курса,</w:t>
      </w:r>
      <w:r>
        <w:rPr>
          <w:spacing w:val="-2"/>
        </w:rPr>
        <w:t xml:space="preserve"> </w:t>
      </w:r>
      <w:r>
        <w:t>в общих чертах,</w:t>
      </w:r>
      <w:r>
        <w:rPr>
          <w:spacing w:val="-1"/>
        </w:rPr>
        <w:t xml:space="preserve"> </w:t>
      </w:r>
      <w:r>
        <w:t>такова.</w:t>
      </w:r>
    </w:p>
    <w:p w14:paraId="7EE2867F" w14:textId="77777777" w:rsidR="00A45A12" w:rsidRDefault="00AA0DC5">
      <w:pPr>
        <w:spacing w:before="7" w:line="237" w:lineRule="auto"/>
        <w:ind w:left="134" w:right="132" w:firstLine="228"/>
        <w:jc w:val="both"/>
        <w:rPr>
          <w:sz w:val="24"/>
        </w:rPr>
      </w:pPr>
      <w:r>
        <w:rPr>
          <w:sz w:val="24"/>
        </w:rPr>
        <w:t xml:space="preserve">В курсе технологии, опирающемся на </w:t>
      </w:r>
      <w:r>
        <w:rPr>
          <w:b/>
          <w:sz w:val="24"/>
        </w:rPr>
        <w:t>«Концепцию преподавания предметной области «Тех-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нология» в образовательных организациях Российской Федерации, реализующих 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общеобразовательные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-6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линии,</w:t>
      </w:r>
      <w:r>
        <w:rPr>
          <w:spacing w:val="-7"/>
          <w:sz w:val="24"/>
        </w:rPr>
        <w:t xml:space="preserve"> </w:t>
      </w:r>
      <w:r>
        <w:rPr>
          <w:sz w:val="24"/>
        </w:rPr>
        <w:t>суть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инвариантный</w:t>
      </w:r>
      <w:r>
        <w:rPr>
          <w:spacing w:val="-1"/>
          <w:sz w:val="24"/>
        </w:rPr>
        <w:t xml:space="preserve"> </w:t>
      </w:r>
      <w:r>
        <w:rPr>
          <w:sz w:val="24"/>
        </w:rPr>
        <w:t>блок.</w:t>
      </w:r>
    </w:p>
    <w:p w14:paraId="534EB18B" w14:textId="77777777" w:rsidR="00A45A12" w:rsidRDefault="00AA0DC5">
      <w:pPr>
        <w:pStyle w:val="a3"/>
        <w:spacing w:before="4"/>
        <w:ind w:left="362" w:firstLine="0"/>
      </w:pPr>
      <w:r>
        <w:t>Эти</w:t>
      </w:r>
      <w:r>
        <w:rPr>
          <w:spacing w:val="-2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таковы.</w:t>
      </w:r>
    </w:p>
    <w:p w14:paraId="0CFE01A2" w14:textId="77777777" w:rsidR="00A45A12" w:rsidRDefault="00AA0DC5">
      <w:pPr>
        <w:pStyle w:val="a3"/>
        <w:ind w:left="134" w:right="128"/>
      </w:pPr>
      <w:r>
        <w:t>Линия «Технология», нацеленная на формирование всего спектра знаний о сути технологии как</w:t>
      </w:r>
      <w:r>
        <w:rPr>
          <w:spacing w:val="1"/>
        </w:rPr>
        <w:t xml:space="preserve"> </w:t>
      </w:r>
      <w:r>
        <w:t>последовательности взаимосвязанных этапов, операций и действий работы с данным материалом,</w:t>
      </w:r>
      <w:r>
        <w:rPr>
          <w:spacing w:val="1"/>
        </w:rPr>
        <w:t xml:space="preserve"> </w:t>
      </w:r>
      <w:r>
        <w:t>направленной на достижение поставленной цели или получении заданного результата. Эта знания</w:t>
      </w:r>
      <w:r>
        <w:rPr>
          <w:spacing w:val="1"/>
        </w:rPr>
        <w:t xml:space="preserve"> </w:t>
      </w:r>
      <w:r>
        <w:t>содержатся в разделах 1, 3, 8, 10, 11 содержания модуля «Производство и технология» и разделах 1,</w:t>
      </w:r>
      <w:r>
        <w:rPr>
          <w:spacing w:val="-57"/>
        </w:rPr>
        <w:t xml:space="preserve"> </w:t>
      </w:r>
      <w:r>
        <w:t>11,</w:t>
      </w:r>
      <w:r>
        <w:rPr>
          <w:spacing w:val="-12"/>
        </w:rPr>
        <w:t xml:space="preserve"> </w:t>
      </w:r>
      <w:r>
        <w:t>12</w:t>
      </w:r>
      <w:r>
        <w:rPr>
          <w:spacing w:val="-12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модуля</w:t>
      </w:r>
      <w:r>
        <w:rPr>
          <w:spacing w:val="-9"/>
        </w:rPr>
        <w:t xml:space="preserve"> </w:t>
      </w:r>
      <w:r>
        <w:t>«Технологии</w:t>
      </w:r>
      <w:r>
        <w:rPr>
          <w:spacing w:val="-11"/>
        </w:rPr>
        <w:t xml:space="preserve"> </w:t>
      </w:r>
      <w:r>
        <w:t>обработки</w:t>
      </w:r>
      <w:r>
        <w:rPr>
          <w:spacing w:val="-12"/>
        </w:rPr>
        <w:t xml:space="preserve"> </w:t>
      </w:r>
      <w:r>
        <w:t>материалов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пищевых</w:t>
      </w:r>
      <w:r>
        <w:rPr>
          <w:spacing w:val="-11"/>
        </w:rPr>
        <w:t xml:space="preserve"> </w:t>
      </w:r>
      <w:r>
        <w:t>продуктов».</w:t>
      </w:r>
      <w:r>
        <w:rPr>
          <w:spacing w:val="-9"/>
        </w:rPr>
        <w:t xml:space="preserve"> </w:t>
      </w:r>
      <w:r>
        <w:t>Данная</w:t>
      </w:r>
      <w:r>
        <w:rPr>
          <w:spacing w:val="-12"/>
        </w:rPr>
        <w:t xml:space="preserve"> </w:t>
      </w:r>
      <w:r>
        <w:t>линия</w:t>
      </w:r>
      <w:r>
        <w:rPr>
          <w:spacing w:val="-58"/>
        </w:rPr>
        <w:t xml:space="preserve"> </w:t>
      </w:r>
      <w:r>
        <w:t>является системообразующей для всего курса технологии: от изучения материалов и инструментов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 до</w:t>
      </w:r>
      <w:r>
        <w:rPr>
          <w:spacing w:val="-1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4"/>
        </w:rPr>
        <w:t xml:space="preserve"> </w:t>
      </w:r>
      <w:r>
        <w:t>цепочки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классах.</w:t>
      </w:r>
    </w:p>
    <w:p w14:paraId="0791590E" w14:textId="77777777" w:rsidR="00A45A12" w:rsidRDefault="00AA0DC5">
      <w:pPr>
        <w:pStyle w:val="a3"/>
        <w:spacing w:before="1"/>
        <w:ind w:left="134" w:right="136"/>
      </w:pPr>
      <w:r>
        <w:t>Линия «Моделирование» направлена на конструирование и использование в познавательной и</w:t>
      </w:r>
      <w:r>
        <w:rPr>
          <w:spacing w:val="1"/>
        </w:rPr>
        <w:t xml:space="preserve"> </w:t>
      </w:r>
      <w:r>
        <w:t>практической деятельности модели, как объекта-заменителя, отражающего наиболее существенные</w:t>
      </w:r>
      <w:r>
        <w:rPr>
          <w:spacing w:val="-57"/>
        </w:rPr>
        <w:t xml:space="preserve"> </w:t>
      </w:r>
      <w:r>
        <w:t>стороны</w:t>
      </w:r>
      <w:r>
        <w:rPr>
          <w:spacing w:val="-11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объекта,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зрения</w:t>
      </w:r>
      <w:r>
        <w:rPr>
          <w:spacing w:val="-8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открывает</w:t>
      </w:r>
      <w:r>
        <w:rPr>
          <w:spacing w:val="-8"/>
        </w:rPr>
        <w:t xml:space="preserve"> </w:t>
      </w:r>
      <w:r>
        <w:t>широкие</w:t>
      </w:r>
      <w:r>
        <w:rPr>
          <w:spacing w:val="-8"/>
        </w:rPr>
        <w:t xml:space="preserve"> </w:t>
      </w:r>
      <w:r>
        <w:t>возможности</w:t>
      </w:r>
      <w:r>
        <w:rPr>
          <w:spacing w:val="-58"/>
        </w:rPr>
        <w:t xml:space="preserve"> </w:t>
      </w:r>
      <w:r>
        <w:t>для творчества, вплоть до создания новых технологий. Суть моделирования, свойства и назначения</w:t>
      </w:r>
      <w:r>
        <w:rPr>
          <w:spacing w:val="1"/>
        </w:rPr>
        <w:t xml:space="preserve"> </w:t>
      </w:r>
      <w:r>
        <w:t>моделей раскрываются в разделе 8 содержания модуля «Технологии обработки материалов и пи-</w:t>
      </w:r>
      <w:r>
        <w:rPr>
          <w:spacing w:val="1"/>
        </w:rPr>
        <w:t xml:space="preserve"> </w:t>
      </w:r>
      <w:r>
        <w:t>щевых</w:t>
      </w:r>
      <w:r>
        <w:rPr>
          <w:spacing w:val="2"/>
        </w:rPr>
        <w:t xml:space="preserve"> </w:t>
      </w:r>
      <w:r>
        <w:t>продуктов».</w:t>
      </w:r>
    </w:p>
    <w:p w14:paraId="6E122036" w14:textId="77777777" w:rsidR="00A45A12" w:rsidRDefault="00AA0DC5">
      <w:pPr>
        <w:pStyle w:val="a3"/>
        <w:ind w:left="134" w:right="126"/>
      </w:pPr>
      <w:r>
        <w:t>Линия</w:t>
      </w:r>
      <w:r>
        <w:rPr>
          <w:spacing w:val="1"/>
        </w:rPr>
        <w:t xml:space="preserve"> </w:t>
      </w:r>
      <w:r>
        <w:t>«Проектирование»,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освоение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 цикле: от постановки задачи до получения конкретных, значимых результатов, при этом</w:t>
      </w:r>
      <w:r>
        <w:rPr>
          <w:spacing w:val="1"/>
        </w:rPr>
        <w:t xml:space="preserve"> </w:t>
      </w:r>
      <w:r>
        <w:t>активно используются методы и инструменты современной профессиональной деятельности: про-</w:t>
      </w:r>
      <w:r>
        <w:rPr>
          <w:spacing w:val="1"/>
        </w:rPr>
        <w:t xml:space="preserve"> </w:t>
      </w:r>
      <w:r>
        <w:t>граммные сервисы, когнитивные методы и инструменты. Изготовление любого изделия на 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целью,</w:t>
      </w:r>
      <w:r>
        <w:rPr>
          <w:spacing w:val="-6"/>
        </w:rPr>
        <w:t xml:space="preserve"> </w:t>
      </w:r>
      <w:r>
        <w:t>прежде</w:t>
      </w:r>
      <w:r>
        <w:rPr>
          <w:spacing w:val="-6"/>
        </w:rPr>
        <w:t xml:space="preserve"> </w:t>
      </w:r>
      <w:r>
        <w:t>всего,</w:t>
      </w:r>
      <w:r>
        <w:rPr>
          <w:spacing w:val="-4"/>
        </w:rPr>
        <w:t xml:space="preserve"> </w:t>
      </w:r>
      <w:r>
        <w:t>получение</w:t>
      </w:r>
      <w:r>
        <w:rPr>
          <w:spacing w:val="-7"/>
        </w:rPr>
        <w:t xml:space="preserve"> </w:t>
      </w:r>
      <w:r>
        <w:t>практики</w:t>
      </w:r>
      <w:r>
        <w:rPr>
          <w:spacing w:val="-7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8"/>
        </w:rPr>
        <w:t xml:space="preserve"> </w:t>
      </w:r>
      <w:r>
        <w:t>Основы</w:t>
      </w:r>
      <w:r>
        <w:rPr>
          <w:spacing w:val="-58"/>
        </w:rPr>
        <w:t xml:space="preserve"> </w:t>
      </w:r>
      <w:r>
        <w:t>и инструментарий проектной деятельности осваиваются в разделе 4 модуля «Производство и тех-</w:t>
      </w:r>
      <w:r>
        <w:rPr>
          <w:spacing w:val="1"/>
        </w:rPr>
        <w:t xml:space="preserve"> </w:t>
      </w:r>
      <w:r>
        <w:t>нология».</w:t>
      </w:r>
    </w:p>
    <w:p w14:paraId="486AA550" w14:textId="77777777" w:rsidR="00A45A12" w:rsidRDefault="00AA0DC5">
      <w:pPr>
        <w:pStyle w:val="a3"/>
        <w:ind w:left="134" w:right="137"/>
      </w:pPr>
      <w:r>
        <w:t>Обозначенные выше надпредметные знания и умения формируются в процессе трудовой дея-</w:t>
      </w:r>
      <w:r>
        <w:rPr>
          <w:spacing w:val="1"/>
        </w:rPr>
        <w:t xml:space="preserve"> </w:t>
      </w:r>
      <w:r>
        <w:t>тельности с</w:t>
      </w:r>
      <w:r>
        <w:rPr>
          <w:spacing w:val="-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современной техносферы,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14:paraId="3E54C4E8" w14:textId="77777777" w:rsidR="00A45A12" w:rsidRDefault="00AA0DC5">
      <w:pPr>
        <w:pStyle w:val="a3"/>
        <w:ind w:left="134" w:right="129"/>
      </w:pPr>
      <w:r>
        <w:rPr>
          <w:spacing w:val="-1"/>
        </w:rPr>
        <w:t>Линия</w:t>
      </w:r>
      <w:r>
        <w:rPr>
          <w:spacing w:val="-7"/>
        </w:rPr>
        <w:t xml:space="preserve"> </w:t>
      </w:r>
      <w:r>
        <w:rPr>
          <w:spacing w:val="-1"/>
        </w:rPr>
        <w:t>«Профессиональная</w:t>
      </w:r>
      <w:r>
        <w:rPr>
          <w:spacing w:val="-12"/>
        </w:rPr>
        <w:t xml:space="preserve"> </w:t>
      </w:r>
      <w:r>
        <w:rPr>
          <w:spacing w:val="-1"/>
        </w:rPr>
        <w:t>ориентация»</w:t>
      </w:r>
      <w:r>
        <w:rPr>
          <w:spacing w:val="-19"/>
        </w:rPr>
        <w:t xml:space="preserve"> </w:t>
      </w:r>
      <w:r>
        <w:t>даёт</w:t>
      </w:r>
      <w:r>
        <w:rPr>
          <w:spacing w:val="-11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мире</w:t>
      </w:r>
      <w:r>
        <w:rPr>
          <w:spacing w:val="-12"/>
        </w:rPr>
        <w:t xml:space="preserve"> </w:t>
      </w:r>
      <w:r>
        <w:t>современных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перспективных</w:t>
      </w:r>
      <w:r>
        <w:rPr>
          <w:spacing w:val="-58"/>
        </w:rPr>
        <w:t xml:space="preserve"> </w:t>
      </w:r>
      <w:r>
        <w:t>профессий.</w:t>
      </w:r>
      <w:r>
        <w:rPr>
          <w:spacing w:val="-6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представлено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разделах</w:t>
      </w:r>
      <w:r>
        <w:rPr>
          <w:spacing w:val="-4"/>
        </w:rPr>
        <w:t xml:space="preserve"> </w:t>
      </w:r>
      <w:r>
        <w:t>6,</w:t>
      </w:r>
      <w:r>
        <w:rPr>
          <w:spacing w:val="-5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«Производство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технология»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«Технологии</w:t>
      </w:r>
      <w:r>
        <w:rPr>
          <w:spacing w:val="-1"/>
        </w:rPr>
        <w:t xml:space="preserve"> </w:t>
      </w:r>
      <w:r>
        <w:t>обработки материалов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продуктов».</w:t>
      </w:r>
    </w:p>
    <w:p w14:paraId="5512BFC3" w14:textId="77777777" w:rsidR="00A45A12" w:rsidRDefault="00AA0DC5">
      <w:pPr>
        <w:pStyle w:val="a3"/>
        <w:spacing w:before="1"/>
        <w:ind w:left="134" w:right="128"/>
        <w:jc w:val="right"/>
      </w:pPr>
      <w:r>
        <w:t>Приведённые разделы составляют содержательное ядро общеобразовательного курса технологии,</w:t>
      </w:r>
      <w:r>
        <w:rPr>
          <w:spacing w:val="-57"/>
        </w:rPr>
        <w:t xml:space="preserve"> </w:t>
      </w:r>
      <w:r>
        <w:t>которое</w:t>
      </w:r>
      <w:r>
        <w:rPr>
          <w:spacing w:val="11"/>
        </w:rPr>
        <w:t xml:space="preserve"> </w:t>
      </w:r>
      <w:r>
        <w:t>осваивается</w:t>
      </w:r>
      <w:r>
        <w:rPr>
          <w:spacing w:val="11"/>
        </w:rPr>
        <w:t xml:space="preserve"> </w:t>
      </w:r>
      <w:r>
        <w:t>ровно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виде,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каком</w:t>
      </w:r>
      <w:r>
        <w:rPr>
          <w:spacing w:val="11"/>
        </w:rPr>
        <w:t xml:space="preserve"> </w:t>
      </w:r>
      <w:r>
        <w:t>оно</w:t>
      </w:r>
      <w:r>
        <w:rPr>
          <w:spacing w:val="12"/>
        </w:rPr>
        <w:t xml:space="preserve"> </w:t>
      </w:r>
      <w:r>
        <w:t>представлено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программе.</w:t>
      </w:r>
      <w:r>
        <w:rPr>
          <w:spacing w:val="15"/>
        </w:rPr>
        <w:t xml:space="preserve"> </w:t>
      </w:r>
      <w:r>
        <w:t>Остальные</w:t>
      </w:r>
      <w:r>
        <w:rPr>
          <w:spacing w:val="10"/>
        </w:rPr>
        <w:t xml:space="preserve"> </w:t>
      </w:r>
      <w:r>
        <w:t>разделы</w:t>
      </w:r>
      <w:r>
        <w:rPr>
          <w:spacing w:val="-57"/>
        </w:rPr>
        <w:t xml:space="preserve"> </w:t>
      </w:r>
      <w:r>
        <w:t>направлены</w:t>
      </w:r>
      <w:r>
        <w:rPr>
          <w:spacing w:val="-7"/>
        </w:rPr>
        <w:t xml:space="preserve"> </w:t>
      </w:r>
      <w:r>
        <w:t>преимущественно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раскрытие</w:t>
      </w:r>
      <w:r>
        <w:rPr>
          <w:spacing w:val="-8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положений,</w:t>
      </w:r>
      <w:r>
        <w:rPr>
          <w:spacing w:val="-9"/>
        </w:rPr>
        <w:t xml:space="preserve"> </w:t>
      </w:r>
      <w:r>
        <w:t>составляющих</w:t>
      </w:r>
      <w:r>
        <w:rPr>
          <w:spacing w:val="-6"/>
        </w:rPr>
        <w:t xml:space="preserve"> </w:t>
      </w:r>
      <w:r>
        <w:t>названное</w:t>
      </w:r>
      <w:r>
        <w:rPr>
          <w:spacing w:val="-8"/>
        </w:rPr>
        <w:t xml:space="preserve"> </w:t>
      </w:r>
      <w:r>
        <w:t>ядро.</w:t>
      </w:r>
      <w:r>
        <w:rPr>
          <w:spacing w:val="-57"/>
        </w:rPr>
        <w:t xml:space="preserve"> </w:t>
      </w:r>
      <w:r>
        <w:t>Необходимо подчеркнуть,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одним из важных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гра-</w:t>
      </w:r>
      <w:r>
        <w:rPr>
          <w:spacing w:val="1"/>
        </w:rPr>
        <w:t xml:space="preserve"> </w:t>
      </w:r>
      <w:r>
        <w:t>мотности</w:t>
      </w:r>
      <w:r>
        <w:rPr>
          <w:spacing w:val="29"/>
        </w:rPr>
        <w:t xml:space="preserve"> </w:t>
      </w:r>
      <w:r>
        <w:t>является</w:t>
      </w:r>
      <w:r>
        <w:rPr>
          <w:spacing w:val="31"/>
        </w:rPr>
        <w:t xml:space="preserve"> </w:t>
      </w:r>
      <w:r>
        <w:t>участие</w:t>
      </w:r>
      <w:r>
        <w:rPr>
          <w:spacing w:val="28"/>
        </w:rPr>
        <w:t xml:space="preserve"> </w:t>
      </w:r>
      <w:r>
        <w:t>школьников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движении</w:t>
      </w:r>
      <w:r>
        <w:rPr>
          <w:spacing w:val="29"/>
        </w:rPr>
        <w:t xml:space="preserve"> </w:t>
      </w:r>
      <w:r>
        <w:t>WorldSkills.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этом</w:t>
      </w:r>
      <w:r>
        <w:rPr>
          <w:spacing w:val="28"/>
        </w:rPr>
        <w:t xml:space="preserve"> </w:t>
      </w:r>
      <w:r>
        <w:t>контексте</w:t>
      </w:r>
      <w:r>
        <w:rPr>
          <w:spacing w:val="28"/>
        </w:rPr>
        <w:t xml:space="preserve"> </w:t>
      </w:r>
      <w:r>
        <w:t>целесообразно</w:t>
      </w:r>
      <w:r>
        <w:rPr>
          <w:spacing w:val="-5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технологий,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обозначенных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Национальной</w:t>
      </w:r>
      <w:r>
        <w:rPr>
          <w:spacing w:val="-7"/>
        </w:rPr>
        <w:t xml:space="preserve"> </w:t>
      </w:r>
      <w:r>
        <w:t>технологической</w:t>
      </w:r>
    </w:p>
    <w:p w14:paraId="4B53809E" w14:textId="77777777" w:rsidR="00A45A12" w:rsidRDefault="00AA0DC5">
      <w:pPr>
        <w:pStyle w:val="a3"/>
        <w:spacing w:line="274" w:lineRule="exact"/>
        <w:ind w:left="134" w:firstLine="0"/>
        <w:jc w:val="left"/>
      </w:pPr>
      <w:r>
        <w:t>инициативе.</w:t>
      </w:r>
    </w:p>
    <w:p w14:paraId="5D7A1300" w14:textId="77777777" w:rsidR="00A45A12" w:rsidRDefault="00AA0DC5">
      <w:pPr>
        <w:pStyle w:val="a3"/>
        <w:ind w:left="134"/>
        <w:jc w:val="left"/>
      </w:pPr>
      <w:r>
        <w:t>Приведённые</w:t>
      </w:r>
      <w:r>
        <w:rPr>
          <w:spacing w:val="8"/>
        </w:rPr>
        <w:t xml:space="preserve"> </w:t>
      </w:r>
      <w:r>
        <w:t>содержательные</w:t>
      </w:r>
      <w:r>
        <w:rPr>
          <w:spacing w:val="8"/>
        </w:rPr>
        <w:t xml:space="preserve"> </w:t>
      </w:r>
      <w:r>
        <w:t>линии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модульного</w:t>
      </w:r>
      <w:r>
        <w:rPr>
          <w:spacing w:val="10"/>
        </w:rPr>
        <w:t xml:space="preserve"> </w:t>
      </w:r>
      <w:r>
        <w:t>курса</w:t>
      </w:r>
      <w:r>
        <w:rPr>
          <w:spacing w:val="11"/>
        </w:rPr>
        <w:t xml:space="preserve"> </w:t>
      </w:r>
      <w:r>
        <w:t>могут</w:t>
      </w:r>
      <w:r>
        <w:rPr>
          <w:spacing w:val="12"/>
        </w:rPr>
        <w:t xml:space="preserve"> </w:t>
      </w:r>
      <w:r>
        <w:t>быть</w:t>
      </w:r>
      <w:r>
        <w:rPr>
          <w:spacing w:val="12"/>
        </w:rPr>
        <w:t xml:space="preserve"> </w:t>
      </w:r>
      <w:r>
        <w:t>раскрыты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различ-</w:t>
      </w:r>
      <w:r>
        <w:rPr>
          <w:spacing w:val="-5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полнотой и</w:t>
      </w:r>
      <w:r>
        <w:rPr>
          <w:spacing w:val="-2"/>
        </w:rPr>
        <w:t xml:space="preserve"> </w:t>
      </w:r>
      <w:r>
        <w:t>направленностью.</w:t>
      </w:r>
    </w:p>
    <w:p w14:paraId="2F37CC87" w14:textId="77777777" w:rsidR="00A45A12" w:rsidRDefault="00AA0DC5">
      <w:pPr>
        <w:pStyle w:val="a3"/>
        <w:ind w:left="134"/>
        <w:jc w:val="left"/>
      </w:pPr>
      <w:r>
        <w:t>(1)</w:t>
      </w:r>
      <w:r>
        <w:rPr>
          <w:spacing w:val="26"/>
        </w:rPr>
        <w:t xml:space="preserve"> </w:t>
      </w:r>
      <w:r>
        <w:t>Инвариантные</w:t>
      </w:r>
      <w:r>
        <w:rPr>
          <w:spacing w:val="26"/>
        </w:rPr>
        <w:t xml:space="preserve"> </w:t>
      </w:r>
      <w:r>
        <w:t>модули,</w:t>
      </w:r>
      <w:r>
        <w:rPr>
          <w:spacing w:val="28"/>
        </w:rPr>
        <w:t xml:space="preserve"> </w:t>
      </w:r>
      <w:r>
        <w:t>включающие</w:t>
      </w:r>
      <w:r>
        <w:rPr>
          <w:spacing w:val="27"/>
        </w:rPr>
        <w:t xml:space="preserve"> </w:t>
      </w:r>
      <w:r>
        <w:t>только</w:t>
      </w:r>
      <w:r>
        <w:rPr>
          <w:spacing w:val="27"/>
        </w:rPr>
        <w:t xml:space="preserve"> </w:t>
      </w:r>
      <w:r>
        <w:t>модули</w:t>
      </w:r>
      <w:r>
        <w:rPr>
          <w:spacing w:val="34"/>
        </w:rPr>
        <w:t xml:space="preserve"> </w:t>
      </w:r>
      <w:r>
        <w:t>«Производство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технология»,</w:t>
      </w:r>
      <w:r>
        <w:rPr>
          <w:spacing w:val="33"/>
        </w:rPr>
        <w:t xml:space="preserve"> </w:t>
      </w:r>
      <w:r>
        <w:t>«Техно-</w:t>
      </w:r>
      <w:r>
        <w:rPr>
          <w:spacing w:val="-57"/>
        </w:rPr>
        <w:t xml:space="preserve"> </w:t>
      </w:r>
      <w:r>
        <w:t>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продуктов»,</w:t>
      </w:r>
      <w:r>
        <w:rPr>
          <w:spacing w:val="-1"/>
        </w:rPr>
        <w:t xml:space="preserve"> </w:t>
      </w:r>
      <w:r>
        <w:t>вариативные</w:t>
      </w:r>
      <w:r>
        <w:rPr>
          <w:spacing w:val="-3"/>
        </w:rPr>
        <w:t xml:space="preserve"> </w:t>
      </w:r>
      <w:r>
        <w:t>модули отсутствуют.</w:t>
      </w:r>
    </w:p>
    <w:p w14:paraId="0AAE359B" w14:textId="77777777" w:rsidR="00A45A12" w:rsidRDefault="00AA0DC5">
      <w:pPr>
        <w:pStyle w:val="a3"/>
        <w:ind w:left="134"/>
        <w:jc w:val="left"/>
      </w:pPr>
      <w:r>
        <w:t>Эта</w:t>
      </w:r>
      <w:r>
        <w:rPr>
          <w:spacing w:val="9"/>
        </w:rPr>
        <w:t xml:space="preserve"> </w:t>
      </w:r>
      <w:r>
        <w:t>структура</w:t>
      </w:r>
      <w:r>
        <w:rPr>
          <w:spacing w:val="10"/>
        </w:rPr>
        <w:t xml:space="preserve"> </w:t>
      </w:r>
      <w:r>
        <w:t>фактически</w:t>
      </w:r>
      <w:r>
        <w:rPr>
          <w:spacing w:val="11"/>
        </w:rPr>
        <w:t xml:space="preserve"> </w:t>
      </w:r>
      <w:r>
        <w:t>равнозначна</w:t>
      </w:r>
      <w:r>
        <w:rPr>
          <w:spacing w:val="10"/>
        </w:rPr>
        <w:t xml:space="preserve"> </w:t>
      </w:r>
      <w:r>
        <w:t>традиционному</w:t>
      </w:r>
      <w:r>
        <w:rPr>
          <w:spacing w:val="6"/>
        </w:rPr>
        <w:t xml:space="preserve"> </w:t>
      </w:r>
      <w:r>
        <w:t>курсу</w:t>
      </w:r>
      <w:r>
        <w:rPr>
          <w:spacing w:val="6"/>
        </w:rPr>
        <w:t xml:space="preserve"> </w:t>
      </w:r>
      <w:r>
        <w:t>технологии</w:t>
      </w:r>
      <w:r>
        <w:rPr>
          <w:spacing w:val="12"/>
        </w:rPr>
        <w:t xml:space="preserve"> </w:t>
      </w:r>
      <w:r>
        <w:t>(с</w:t>
      </w:r>
      <w:r>
        <w:rPr>
          <w:spacing w:val="9"/>
        </w:rPr>
        <w:t xml:space="preserve"> </w:t>
      </w:r>
      <w:r>
        <w:t>добавлением</w:t>
      </w:r>
      <w:r>
        <w:rPr>
          <w:spacing w:val="10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содержания).</w:t>
      </w:r>
      <w:r>
        <w:rPr>
          <w:spacing w:val="-6"/>
        </w:rPr>
        <w:t xml:space="preserve"> </w:t>
      </w:r>
      <w:r>
        <w:t>Такая</w:t>
      </w:r>
      <w:r>
        <w:rPr>
          <w:spacing w:val="-7"/>
        </w:rPr>
        <w:t xml:space="preserve"> </w:t>
      </w:r>
      <w:r>
        <w:t>схема</w:t>
      </w:r>
      <w:r>
        <w:rPr>
          <w:spacing w:val="-8"/>
        </w:rPr>
        <w:t xml:space="preserve"> </w:t>
      </w:r>
      <w:r>
        <w:t>видится</w:t>
      </w:r>
      <w:r>
        <w:rPr>
          <w:spacing w:val="-5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начальном</w:t>
      </w:r>
      <w:r>
        <w:rPr>
          <w:spacing w:val="-5"/>
        </w:rPr>
        <w:t xml:space="preserve"> </w:t>
      </w:r>
      <w:r>
        <w:t>этапе</w:t>
      </w:r>
      <w:r>
        <w:rPr>
          <w:spacing w:val="-6"/>
        </w:rPr>
        <w:t xml:space="preserve"> </w:t>
      </w:r>
      <w:r>
        <w:t>внедрения</w:t>
      </w:r>
      <w:r>
        <w:rPr>
          <w:spacing w:val="-7"/>
        </w:rPr>
        <w:t xml:space="preserve"> </w:t>
      </w:r>
      <w:r>
        <w:t>модульного</w:t>
      </w:r>
      <w:r>
        <w:rPr>
          <w:spacing w:val="-7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техно-</w:t>
      </w:r>
    </w:p>
    <w:p w14:paraId="584B37A0" w14:textId="77777777" w:rsidR="00A45A12" w:rsidRDefault="00A45A12">
      <w:pPr>
        <w:sectPr w:rsidR="00A45A12">
          <w:pgSz w:w="11910" w:h="16840"/>
          <w:pgMar w:top="1140" w:right="660" w:bottom="720" w:left="660" w:header="0" w:footer="527" w:gutter="0"/>
          <w:cols w:space="720"/>
        </w:sectPr>
      </w:pPr>
    </w:p>
    <w:p w14:paraId="58A1D76E" w14:textId="77777777" w:rsidR="00A45A12" w:rsidRDefault="00AA0DC5">
      <w:pPr>
        <w:pStyle w:val="a3"/>
        <w:spacing w:before="77"/>
        <w:ind w:left="134" w:firstLine="0"/>
        <w:jc w:val="left"/>
      </w:pPr>
      <w:r>
        <w:lastRenderedPageBreak/>
        <w:t>логии, когда школы не имеют возможностей реализовать ту или иную вариативную составляющую.</w:t>
      </w:r>
      <w:r>
        <w:rPr>
          <w:spacing w:val="-57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случаях,</w:t>
      </w:r>
      <w:r>
        <w:rPr>
          <w:spacing w:val="-8"/>
        </w:rPr>
        <w:t xml:space="preserve"> </w:t>
      </w:r>
      <w:r>
        <w:t>инвариантные</w:t>
      </w:r>
      <w:r>
        <w:rPr>
          <w:spacing w:val="-8"/>
        </w:rPr>
        <w:t xml:space="preserve"> </w:t>
      </w:r>
      <w:r>
        <w:t>модули</w:t>
      </w:r>
      <w:r>
        <w:rPr>
          <w:spacing w:val="-7"/>
        </w:rPr>
        <w:t xml:space="preserve"> </w:t>
      </w:r>
      <w:r>
        <w:t>осваиваются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обязательном</w:t>
      </w:r>
      <w:r>
        <w:rPr>
          <w:spacing w:val="-7"/>
        </w:rPr>
        <w:t xml:space="preserve"> </w:t>
      </w:r>
      <w:r>
        <w:t>порядке.</w:t>
      </w:r>
    </w:p>
    <w:p w14:paraId="53D27CCA" w14:textId="77777777" w:rsidR="00A45A12" w:rsidRDefault="00A45A12">
      <w:pPr>
        <w:sectPr w:rsidR="00A45A12">
          <w:pgSz w:w="11910" w:h="16840"/>
          <w:pgMar w:top="640" w:right="660" w:bottom="720" w:left="660" w:header="0" w:footer="527" w:gutter="0"/>
          <w:cols w:space="720"/>
        </w:sectPr>
      </w:pPr>
    </w:p>
    <w:p w14:paraId="4D0A2574" w14:textId="77777777" w:rsidR="00A45A12" w:rsidRDefault="00AA0DC5">
      <w:pPr>
        <w:pStyle w:val="a3"/>
        <w:spacing w:before="73"/>
        <w:ind w:left="134" w:right="135"/>
      </w:pPr>
      <w:r>
        <w:lastRenderedPageBreak/>
        <w:t>(3) Примером расширения линии «Моделирование» является схема курса, включающая инвари-</w:t>
      </w:r>
      <w:r>
        <w:rPr>
          <w:spacing w:val="1"/>
        </w:rPr>
        <w:t xml:space="preserve"> </w:t>
      </w:r>
      <w:r>
        <w:t>антные модули и вариативный модуль</w:t>
      </w:r>
      <w:r>
        <w:rPr>
          <w:spacing w:val="1"/>
        </w:rPr>
        <w:t xml:space="preserve"> </w:t>
      </w:r>
      <w:r>
        <w:t>«3D-моделирование, макетирование, прототипирование».</w:t>
      </w:r>
      <w:r>
        <w:rPr>
          <w:spacing w:val="1"/>
        </w:rPr>
        <w:t xml:space="preserve"> </w:t>
      </w:r>
      <w:r>
        <w:t>Освоение содержания вариативного модуля начинается в 7 классе. Для сохранения общего баланса</w:t>
      </w:r>
      <w:r>
        <w:rPr>
          <w:spacing w:val="1"/>
        </w:rPr>
        <w:t xml:space="preserve"> </w:t>
      </w:r>
      <w:r>
        <w:t>часов раздел 9 «Машины и модели» инвариантного модуля «Производство и технология» может</w:t>
      </w:r>
      <w:r>
        <w:rPr>
          <w:spacing w:val="1"/>
        </w:rPr>
        <w:t xml:space="preserve"> </w:t>
      </w:r>
      <w:r>
        <w:t>быть</w:t>
      </w:r>
      <w:r>
        <w:rPr>
          <w:spacing w:val="19"/>
        </w:rPr>
        <w:t xml:space="preserve"> </w:t>
      </w:r>
      <w:r>
        <w:t>дан</w:t>
      </w:r>
      <w:r>
        <w:rPr>
          <w:spacing w:val="19"/>
        </w:rPr>
        <w:t xml:space="preserve"> </w:t>
      </w:r>
      <w:r>
        <w:t>обзорно.</w:t>
      </w:r>
      <w:r>
        <w:rPr>
          <w:spacing w:val="18"/>
        </w:rPr>
        <w:t xml:space="preserve"> </w:t>
      </w:r>
      <w:r>
        <w:t>Основное</w:t>
      </w:r>
      <w:r>
        <w:rPr>
          <w:spacing w:val="18"/>
        </w:rPr>
        <w:t xml:space="preserve"> </w:t>
      </w:r>
      <w:r>
        <w:t>внимание</w:t>
      </w:r>
      <w:r>
        <w:rPr>
          <w:spacing w:val="17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этом</w:t>
      </w:r>
      <w:r>
        <w:rPr>
          <w:spacing w:val="17"/>
        </w:rPr>
        <w:t xml:space="preserve"> </w:t>
      </w:r>
      <w:r>
        <w:t>будет</w:t>
      </w:r>
      <w:r>
        <w:rPr>
          <w:spacing w:val="24"/>
        </w:rPr>
        <w:t xml:space="preserve"> </w:t>
      </w:r>
      <w:r>
        <w:t>уделено</w:t>
      </w:r>
      <w:r>
        <w:rPr>
          <w:spacing w:val="20"/>
        </w:rPr>
        <w:t xml:space="preserve"> </w:t>
      </w:r>
      <w:r>
        <w:t>углублённому</w:t>
      </w:r>
      <w:r>
        <w:rPr>
          <w:spacing w:val="11"/>
        </w:rPr>
        <w:t xml:space="preserve"> </w:t>
      </w:r>
      <w:r>
        <w:t>изучению</w:t>
      </w:r>
      <w:r>
        <w:rPr>
          <w:spacing w:val="19"/>
        </w:rPr>
        <w:t xml:space="preserve"> </w:t>
      </w:r>
      <w:r>
        <w:t>раздела</w:t>
      </w:r>
      <w:r>
        <w:rPr>
          <w:spacing w:val="17"/>
        </w:rPr>
        <w:t xml:space="preserve"> </w:t>
      </w:r>
      <w:r>
        <w:t>8</w:t>
      </w:r>
    </w:p>
    <w:p w14:paraId="194BA557" w14:textId="77777777" w:rsidR="00A45A12" w:rsidRDefault="00AA0DC5">
      <w:pPr>
        <w:pStyle w:val="a3"/>
        <w:spacing w:before="1"/>
        <w:ind w:left="134" w:right="135" w:firstLine="0"/>
      </w:pPr>
      <w:r>
        <w:t>«Моделирование как основа познавательной и практической деятельности», используя при этом</w:t>
      </w:r>
      <w:r>
        <w:rPr>
          <w:spacing w:val="1"/>
        </w:rPr>
        <w:t xml:space="preserve"> </w:t>
      </w:r>
      <w:r>
        <w:t>содержание разделов 1 и 2 вариативного модуля. В 8 и 9 классах в соответствии с общей логикой</w:t>
      </w:r>
      <w:r>
        <w:rPr>
          <w:spacing w:val="1"/>
        </w:rPr>
        <w:t xml:space="preserve"> </w:t>
      </w:r>
      <w:r>
        <w:t>изучаются</w:t>
      </w:r>
      <w:r>
        <w:rPr>
          <w:spacing w:val="-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макетирования и прототипирования.</w:t>
      </w:r>
    </w:p>
    <w:p w14:paraId="0612B80D" w14:textId="77777777" w:rsidR="00A45A12" w:rsidRDefault="00AA0DC5">
      <w:pPr>
        <w:pStyle w:val="a3"/>
        <w:ind w:left="134" w:right="131"/>
      </w:pPr>
      <w:r>
        <w:t>Схема такого курса представлена в таблице 1 (разделы, входящие в содержательное ядро, выде-</w:t>
      </w:r>
      <w:r>
        <w:rPr>
          <w:spacing w:val="1"/>
        </w:rPr>
        <w:t xml:space="preserve"> </w:t>
      </w:r>
      <w:r>
        <w:t>лены</w:t>
      </w:r>
      <w:r>
        <w:rPr>
          <w:spacing w:val="-1"/>
        </w:rPr>
        <w:t xml:space="preserve"> </w:t>
      </w:r>
      <w:r>
        <w:t>подчёркиванием).</w:t>
      </w:r>
    </w:p>
    <w:p w14:paraId="172B7C1A" w14:textId="77777777" w:rsidR="00A45A12" w:rsidRDefault="00A45A12">
      <w:pPr>
        <w:sectPr w:rsidR="00A45A12">
          <w:footerReference w:type="default" r:id="rId21"/>
          <w:pgSz w:w="11910" w:h="16840"/>
          <w:pgMar w:top="920" w:right="660" w:bottom="280" w:left="660" w:header="0" w:footer="0" w:gutter="0"/>
          <w:cols w:space="720"/>
        </w:sectPr>
      </w:pPr>
    </w:p>
    <w:p w14:paraId="7A44BFD1" w14:textId="77777777" w:rsidR="00A45A12" w:rsidRDefault="00AA0DC5">
      <w:pPr>
        <w:pStyle w:val="1"/>
        <w:spacing w:before="94"/>
        <w:ind w:left="0" w:right="168"/>
        <w:jc w:val="right"/>
      </w:pPr>
      <w:r>
        <w:lastRenderedPageBreak/>
        <w:t>Таблица 1</w:t>
      </w:r>
    </w:p>
    <w:tbl>
      <w:tblPr>
        <w:tblStyle w:val="TableNormal1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1758"/>
        <w:gridCol w:w="1757"/>
        <w:gridCol w:w="1760"/>
        <w:gridCol w:w="1758"/>
        <w:gridCol w:w="1760"/>
      </w:tblGrid>
      <w:tr w:rsidR="00A45A12" w14:paraId="78E82CDF" w14:textId="77777777">
        <w:trPr>
          <w:trHeight w:val="765"/>
        </w:trPr>
        <w:tc>
          <w:tcPr>
            <w:tcW w:w="10145" w:type="dxa"/>
            <w:gridSpan w:val="6"/>
          </w:tcPr>
          <w:p w14:paraId="3A7FB4FB" w14:textId="77777777" w:rsidR="00A45A12" w:rsidRDefault="00AA0DC5">
            <w:pPr>
              <w:pStyle w:val="TableParagraph"/>
              <w:spacing w:before="58"/>
              <w:ind w:left="908" w:right="9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МОДУЛИ+МОДУЛЬ</w:t>
            </w:r>
          </w:p>
          <w:p w14:paraId="504EC4FE" w14:textId="77777777" w:rsidR="00A45A12" w:rsidRDefault="00AA0DC5">
            <w:pPr>
              <w:pStyle w:val="TableParagraph"/>
              <w:ind w:left="911" w:right="9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«ЗD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-МОДЕЛИРОВАНИЕ,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МАКЕТИРОВАНИЕ,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ПРОТОТИПИРОВАНИЕ»</w:t>
            </w:r>
          </w:p>
        </w:tc>
      </w:tr>
      <w:tr w:rsidR="00A45A12" w14:paraId="2BDCC4EA" w14:textId="77777777">
        <w:trPr>
          <w:trHeight w:val="489"/>
        </w:trPr>
        <w:tc>
          <w:tcPr>
            <w:tcW w:w="1352" w:type="dxa"/>
          </w:tcPr>
          <w:p w14:paraId="7E0E56BA" w14:textId="77777777" w:rsidR="00A45A12" w:rsidRDefault="00A45A12">
            <w:pPr>
              <w:pStyle w:val="TableParagraph"/>
              <w:rPr>
                <w:sz w:val="24"/>
              </w:rPr>
            </w:pPr>
          </w:p>
        </w:tc>
        <w:tc>
          <w:tcPr>
            <w:tcW w:w="1758" w:type="dxa"/>
          </w:tcPr>
          <w:p w14:paraId="0722172F" w14:textId="77777777" w:rsidR="00A45A12" w:rsidRDefault="00AA0DC5">
            <w:pPr>
              <w:pStyle w:val="TableParagraph"/>
              <w:spacing w:before="53"/>
              <w:ind w:left="8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757" w:type="dxa"/>
          </w:tcPr>
          <w:p w14:paraId="41E0120F" w14:textId="77777777" w:rsidR="00A45A12" w:rsidRDefault="00AA0DC5">
            <w:pPr>
              <w:pStyle w:val="TableParagraph"/>
              <w:spacing w:before="53"/>
              <w:ind w:left="82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760" w:type="dxa"/>
          </w:tcPr>
          <w:p w14:paraId="4C2194D4" w14:textId="77777777" w:rsidR="00A45A12" w:rsidRDefault="00AA0DC5">
            <w:pPr>
              <w:pStyle w:val="TableParagraph"/>
              <w:spacing w:before="53"/>
              <w:ind w:left="82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758" w:type="dxa"/>
          </w:tcPr>
          <w:p w14:paraId="3F575884" w14:textId="77777777" w:rsidR="00A45A12" w:rsidRDefault="00AA0DC5">
            <w:pPr>
              <w:pStyle w:val="TableParagraph"/>
              <w:spacing w:before="53"/>
              <w:ind w:left="8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760" w:type="dxa"/>
          </w:tcPr>
          <w:p w14:paraId="14EB8F15" w14:textId="77777777" w:rsidR="00A45A12" w:rsidRDefault="00AA0DC5">
            <w:pPr>
              <w:pStyle w:val="TableParagraph"/>
              <w:spacing w:before="53"/>
              <w:ind w:left="81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</w:tr>
      <w:tr w:rsidR="00A45A12" w14:paraId="385895E4" w14:textId="77777777">
        <w:trPr>
          <w:trHeight w:val="3789"/>
        </w:trPr>
        <w:tc>
          <w:tcPr>
            <w:tcW w:w="1352" w:type="dxa"/>
            <w:tcBorders>
              <w:bottom w:val="nil"/>
            </w:tcBorders>
          </w:tcPr>
          <w:p w14:paraId="4F7B05E5" w14:textId="77777777" w:rsidR="00A45A12" w:rsidRDefault="00AA0DC5">
            <w:pPr>
              <w:pStyle w:val="TableParagraph"/>
              <w:spacing w:before="53"/>
              <w:ind w:left="57" w:right="175"/>
              <w:jc w:val="both"/>
              <w:rPr>
                <w:sz w:val="24"/>
              </w:rPr>
            </w:pPr>
            <w:r>
              <w:rPr>
                <w:sz w:val="24"/>
              </w:rPr>
              <w:t>Производ-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ство и тех-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нология</w:t>
            </w:r>
          </w:p>
        </w:tc>
        <w:tc>
          <w:tcPr>
            <w:tcW w:w="1758" w:type="dxa"/>
            <w:tcBorders>
              <w:bottom w:val="nil"/>
            </w:tcBorders>
          </w:tcPr>
          <w:p w14:paraId="3D9E0792" w14:textId="77777777" w:rsidR="00A45A12" w:rsidRDefault="00AA0DC5">
            <w:pPr>
              <w:pStyle w:val="TableParagraph"/>
              <w:spacing w:before="55"/>
              <w:ind w:left="57" w:right="308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Раздел 1.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14:paraId="72953CA9" w14:textId="77777777" w:rsidR="00A45A12" w:rsidRDefault="00A45A12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62450A51" w14:textId="77777777" w:rsidR="00A45A12" w:rsidRDefault="00AA0DC5">
            <w:pPr>
              <w:pStyle w:val="TableParagraph"/>
              <w:ind w:left="57" w:right="391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2.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</w:p>
          <w:p w14:paraId="0DA9A710" w14:textId="77777777" w:rsidR="00A45A12" w:rsidRDefault="00AA0DC5">
            <w:pPr>
              <w:pStyle w:val="TableParagraph"/>
              <w:spacing w:line="274" w:lineRule="exact"/>
              <w:ind w:left="5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</w:p>
        </w:tc>
        <w:tc>
          <w:tcPr>
            <w:tcW w:w="1757" w:type="dxa"/>
            <w:tcBorders>
              <w:bottom w:val="nil"/>
            </w:tcBorders>
          </w:tcPr>
          <w:p w14:paraId="407AB7ED" w14:textId="77777777" w:rsidR="00A45A12" w:rsidRDefault="00AA0DC5">
            <w:pPr>
              <w:pStyle w:val="TableParagraph"/>
              <w:spacing w:before="55" w:line="275" w:lineRule="exact"/>
              <w:ind w:left="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Раздел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 xml:space="preserve">3 </w:t>
            </w:r>
            <w:r>
              <w:rPr>
                <w:b/>
                <w:i/>
                <w:spacing w:val="-20"/>
                <w:sz w:val="24"/>
                <w:u w:val="thick"/>
              </w:rPr>
              <w:t xml:space="preserve"> </w:t>
            </w:r>
          </w:p>
          <w:p w14:paraId="3EEED1E5" w14:textId="77777777" w:rsidR="00A45A12" w:rsidRDefault="00AA0DC5">
            <w:pPr>
              <w:pStyle w:val="TableParagraph"/>
              <w:spacing w:line="275" w:lineRule="exact"/>
              <w:ind w:left="56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  <w:p w14:paraId="6AF70D04" w14:textId="77777777" w:rsidR="00A45A12" w:rsidRDefault="00AA0DC5">
            <w:pPr>
              <w:pStyle w:val="TableParagraph"/>
              <w:ind w:left="56" w:right="307"/>
              <w:rPr>
                <w:sz w:val="24"/>
              </w:rPr>
            </w:pPr>
            <w:r>
              <w:rPr>
                <w:sz w:val="24"/>
              </w:rPr>
              <w:t>и 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решения.</w:t>
            </w:r>
          </w:p>
          <w:p w14:paraId="22BB2F97" w14:textId="77777777" w:rsidR="00A45A12" w:rsidRDefault="00A45A12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021D854E" w14:textId="77777777" w:rsidR="00A45A12" w:rsidRDefault="00AA0DC5">
            <w:pPr>
              <w:pStyle w:val="TableParagraph"/>
              <w:ind w:left="56" w:right="150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Раздел 4.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тирования.</w:t>
            </w:r>
          </w:p>
          <w:p w14:paraId="418FC5D2" w14:textId="77777777" w:rsidR="00A45A12" w:rsidRDefault="00A45A12">
            <w:pPr>
              <w:pStyle w:val="TableParagraph"/>
              <w:rPr>
                <w:b/>
                <w:sz w:val="24"/>
              </w:rPr>
            </w:pPr>
          </w:p>
          <w:p w14:paraId="43A4E3E1" w14:textId="77777777" w:rsidR="00A45A12" w:rsidRDefault="00AA0DC5">
            <w:pPr>
              <w:pStyle w:val="TableParagraph"/>
              <w:ind w:left="56" w:right="152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5.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 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зяйства.</w:t>
            </w:r>
          </w:p>
        </w:tc>
        <w:tc>
          <w:tcPr>
            <w:tcW w:w="1760" w:type="dxa"/>
            <w:tcBorders>
              <w:bottom w:val="nil"/>
            </w:tcBorders>
          </w:tcPr>
          <w:p w14:paraId="27C7105F" w14:textId="77777777" w:rsidR="00A45A12" w:rsidRDefault="00AA0DC5">
            <w:pPr>
              <w:pStyle w:val="TableParagraph"/>
              <w:spacing w:before="55"/>
              <w:ind w:left="56" w:right="420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7.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искусство.</w:t>
            </w:r>
          </w:p>
          <w:p w14:paraId="1ACBD9FD" w14:textId="77777777" w:rsidR="00A45A12" w:rsidRDefault="00A45A12">
            <w:pPr>
              <w:pStyle w:val="TableParagraph"/>
              <w:rPr>
                <w:b/>
                <w:sz w:val="24"/>
              </w:rPr>
            </w:pPr>
          </w:p>
          <w:p w14:paraId="197691B5" w14:textId="77777777" w:rsidR="00A45A12" w:rsidRDefault="00AA0DC5">
            <w:pPr>
              <w:pStyle w:val="TableParagraph"/>
              <w:spacing w:before="1"/>
              <w:ind w:left="56" w:right="475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Раздел 8.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  <w:p w14:paraId="74C09B93" w14:textId="77777777" w:rsidR="00A45A12" w:rsidRDefault="00AA0DC5">
            <w:pPr>
              <w:pStyle w:val="TableParagraph"/>
              <w:ind w:left="56" w:right="332"/>
              <w:rPr>
                <w:sz w:val="24"/>
              </w:rPr>
            </w:pPr>
            <w:r>
              <w:rPr>
                <w:spacing w:val="-1"/>
                <w:sz w:val="24"/>
              </w:rPr>
              <w:t>Современная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техносфера</w:t>
            </w:r>
          </w:p>
        </w:tc>
        <w:tc>
          <w:tcPr>
            <w:tcW w:w="1758" w:type="dxa"/>
            <w:tcBorders>
              <w:bottom w:val="nil"/>
            </w:tcBorders>
          </w:tcPr>
          <w:p w14:paraId="1C1D59E7" w14:textId="77777777" w:rsidR="00A45A12" w:rsidRDefault="00AA0DC5">
            <w:pPr>
              <w:pStyle w:val="TableParagraph"/>
              <w:spacing w:before="55"/>
              <w:ind w:left="55" w:right="270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9.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</w:p>
          <w:p w14:paraId="2D0EC45E" w14:textId="77777777" w:rsidR="00A45A12" w:rsidRDefault="00A45A12">
            <w:pPr>
              <w:pStyle w:val="TableParagraph"/>
              <w:rPr>
                <w:b/>
                <w:sz w:val="24"/>
              </w:rPr>
            </w:pPr>
          </w:p>
          <w:p w14:paraId="2A900EA2" w14:textId="77777777" w:rsidR="00A45A12" w:rsidRDefault="00AA0DC5">
            <w:pPr>
              <w:pStyle w:val="TableParagraph"/>
              <w:spacing w:before="1"/>
              <w:ind w:left="55" w:right="198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Раздел 10.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когнитивных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1760" w:type="dxa"/>
            <w:tcBorders>
              <w:bottom w:val="nil"/>
            </w:tcBorders>
          </w:tcPr>
          <w:p w14:paraId="738E3770" w14:textId="77777777" w:rsidR="00A45A12" w:rsidRDefault="00AA0DC5">
            <w:pPr>
              <w:pStyle w:val="TableParagraph"/>
              <w:spacing w:before="55"/>
              <w:ind w:left="55" w:right="444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Раздел 11.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управления.</w:t>
            </w:r>
          </w:p>
          <w:p w14:paraId="31F1B4AE" w14:textId="77777777" w:rsidR="00A45A12" w:rsidRDefault="00A45A12">
            <w:pPr>
              <w:pStyle w:val="TableParagraph"/>
              <w:rPr>
                <w:b/>
                <w:sz w:val="24"/>
              </w:rPr>
            </w:pPr>
          </w:p>
          <w:p w14:paraId="20AD4DC1" w14:textId="77777777" w:rsidR="00A45A12" w:rsidRDefault="00AA0DC5">
            <w:pPr>
              <w:pStyle w:val="TableParagraph"/>
              <w:spacing w:before="1" w:line="275" w:lineRule="exact"/>
              <w:ind w:left="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Раздел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12.</w:t>
            </w:r>
          </w:p>
          <w:p w14:paraId="338CB716" w14:textId="77777777" w:rsidR="00A45A12" w:rsidRDefault="00AA0DC5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</w:tr>
      <w:tr w:rsidR="00A45A12" w14:paraId="758D93E5" w14:textId="77777777">
        <w:trPr>
          <w:trHeight w:val="741"/>
        </w:trPr>
        <w:tc>
          <w:tcPr>
            <w:tcW w:w="1352" w:type="dxa"/>
            <w:tcBorders>
              <w:top w:val="nil"/>
            </w:tcBorders>
          </w:tcPr>
          <w:p w14:paraId="397B2FEF" w14:textId="77777777" w:rsidR="00A45A12" w:rsidRDefault="00A45A12">
            <w:pPr>
              <w:pStyle w:val="TableParagraph"/>
              <w:rPr>
                <w:sz w:val="24"/>
              </w:rPr>
            </w:pPr>
          </w:p>
        </w:tc>
        <w:tc>
          <w:tcPr>
            <w:tcW w:w="1758" w:type="dxa"/>
            <w:tcBorders>
              <w:top w:val="nil"/>
            </w:tcBorders>
          </w:tcPr>
          <w:p w14:paraId="45EAB113" w14:textId="77777777" w:rsidR="00A45A12" w:rsidRDefault="00A45A12">
            <w:pPr>
              <w:pStyle w:val="TableParagraph"/>
              <w:rPr>
                <w:sz w:val="24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 w14:paraId="57980A28" w14:textId="77777777" w:rsidR="00A45A12" w:rsidRDefault="00AA0DC5">
            <w:pPr>
              <w:pStyle w:val="TableParagraph"/>
              <w:spacing w:before="131" w:line="275" w:lineRule="exact"/>
              <w:ind w:left="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6.</w:t>
            </w:r>
          </w:p>
          <w:p w14:paraId="7ECA7BB7" w14:textId="77777777" w:rsidR="00A45A12" w:rsidRDefault="00AA0DC5">
            <w:pPr>
              <w:pStyle w:val="TableParagraph"/>
              <w:spacing w:line="275" w:lineRule="exact"/>
              <w:ind w:left="56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</w:p>
        </w:tc>
        <w:tc>
          <w:tcPr>
            <w:tcW w:w="1760" w:type="dxa"/>
            <w:tcBorders>
              <w:top w:val="nil"/>
            </w:tcBorders>
          </w:tcPr>
          <w:p w14:paraId="38F91DDB" w14:textId="77777777" w:rsidR="00A45A12" w:rsidRDefault="00A45A12">
            <w:pPr>
              <w:pStyle w:val="TableParagraph"/>
              <w:rPr>
                <w:sz w:val="24"/>
              </w:rPr>
            </w:pPr>
          </w:p>
        </w:tc>
        <w:tc>
          <w:tcPr>
            <w:tcW w:w="1758" w:type="dxa"/>
            <w:tcBorders>
              <w:top w:val="nil"/>
            </w:tcBorders>
          </w:tcPr>
          <w:p w14:paraId="47FB367F" w14:textId="77777777" w:rsidR="00A45A12" w:rsidRDefault="00A45A12">
            <w:pPr>
              <w:pStyle w:val="TableParagraph"/>
              <w:rPr>
                <w:sz w:val="24"/>
              </w:rPr>
            </w:pPr>
          </w:p>
        </w:tc>
        <w:tc>
          <w:tcPr>
            <w:tcW w:w="1760" w:type="dxa"/>
            <w:tcBorders>
              <w:top w:val="nil"/>
            </w:tcBorders>
          </w:tcPr>
          <w:p w14:paraId="0B667B1C" w14:textId="77777777" w:rsidR="00A45A12" w:rsidRDefault="00A45A12">
            <w:pPr>
              <w:pStyle w:val="TableParagraph"/>
              <w:rPr>
                <w:sz w:val="24"/>
              </w:rPr>
            </w:pPr>
          </w:p>
        </w:tc>
      </w:tr>
    </w:tbl>
    <w:p w14:paraId="536FB745" w14:textId="77777777" w:rsidR="00A45A12" w:rsidRDefault="00A45A12">
      <w:pPr>
        <w:rPr>
          <w:sz w:val="24"/>
        </w:rPr>
        <w:sectPr w:rsidR="00A45A12">
          <w:footerReference w:type="default" r:id="rId22"/>
          <w:pgSz w:w="12020" w:h="7830" w:orient="landscape"/>
          <w:pgMar w:top="700" w:right="960" w:bottom="280" w:left="680" w:header="0" w:footer="0" w:gutter="0"/>
          <w:cols w:space="720"/>
        </w:sectPr>
      </w:pPr>
    </w:p>
    <w:p w14:paraId="7FD6AE4D" w14:textId="77777777" w:rsidR="00A45A12" w:rsidRDefault="00A45A12">
      <w:pPr>
        <w:pStyle w:val="a3"/>
        <w:spacing w:before="10"/>
        <w:ind w:left="0" w:firstLine="0"/>
        <w:jc w:val="left"/>
        <w:rPr>
          <w:b/>
          <w:sz w:val="7"/>
        </w:rPr>
      </w:pPr>
    </w:p>
    <w:tbl>
      <w:tblPr>
        <w:tblStyle w:val="TableNormal1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1758"/>
        <w:gridCol w:w="1757"/>
        <w:gridCol w:w="1760"/>
        <w:gridCol w:w="1758"/>
        <w:gridCol w:w="1760"/>
      </w:tblGrid>
      <w:tr w:rsidR="00A45A12" w14:paraId="05739D5D" w14:textId="77777777">
        <w:trPr>
          <w:trHeight w:val="765"/>
        </w:trPr>
        <w:tc>
          <w:tcPr>
            <w:tcW w:w="10145" w:type="dxa"/>
            <w:gridSpan w:val="6"/>
          </w:tcPr>
          <w:p w14:paraId="69E9B0D0" w14:textId="77777777" w:rsidR="00A45A12" w:rsidRDefault="00AA0DC5">
            <w:pPr>
              <w:pStyle w:val="TableParagraph"/>
              <w:spacing w:before="61"/>
              <w:ind w:left="908" w:right="9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МОДУЛИ+МОДУЛЬ</w:t>
            </w:r>
          </w:p>
          <w:p w14:paraId="45310AAE" w14:textId="77777777" w:rsidR="00A45A12" w:rsidRDefault="00AA0DC5">
            <w:pPr>
              <w:pStyle w:val="TableParagraph"/>
              <w:ind w:left="911" w:right="9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«ЗD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-МОДЕЛИРОВАНИЕ,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МАКЕТИРОВАНИЕ,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ПРОТОТИПИРОВАНИЕ»</w:t>
            </w:r>
          </w:p>
        </w:tc>
      </w:tr>
      <w:tr w:rsidR="00A45A12" w14:paraId="11C1F0CA" w14:textId="77777777">
        <w:trPr>
          <w:trHeight w:val="489"/>
        </w:trPr>
        <w:tc>
          <w:tcPr>
            <w:tcW w:w="1352" w:type="dxa"/>
          </w:tcPr>
          <w:p w14:paraId="3F68BEB2" w14:textId="77777777" w:rsidR="00A45A12" w:rsidRDefault="00A45A12">
            <w:pPr>
              <w:pStyle w:val="TableParagraph"/>
            </w:pPr>
          </w:p>
        </w:tc>
        <w:tc>
          <w:tcPr>
            <w:tcW w:w="1758" w:type="dxa"/>
          </w:tcPr>
          <w:p w14:paraId="30687833" w14:textId="77777777" w:rsidR="00A45A12" w:rsidRDefault="00AA0DC5">
            <w:pPr>
              <w:pStyle w:val="TableParagraph"/>
              <w:spacing w:before="56"/>
              <w:ind w:left="8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757" w:type="dxa"/>
          </w:tcPr>
          <w:p w14:paraId="32D80595" w14:textId="77777777" w:rsidR="00A45A12" w:rsidRDefault="00AA0DC5">
            <w:pPr>
              <w:pStyle w:val="TableParagraph"/>
              <w:spacing w:before="56"/>
              <w:ind w:left="82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760" w:type="dxa"/>
          </w:tcPr>
          <w:p w14:paraId="245B02CB" w14:textId="77777777" w:rsidR="00A45A12" w:rsidRDefault="00AA0DC5">
            <w:pPr>
              <w:pStyle w:val="TableParagraph"/>
              <w:spacing w:before="56"/>
              <w:ind w:left="82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758" w:type="dxa"/>
          </w:tcPr>
          <w:p w14:paraId="5286DB2B" w14:textId="77777777" w:rsidR="00A45A12" w:rsidRDefault="00AA0DC5">
            <w:pPr>
              <w:pStyle w:val="TableParagraph"/>
              <w:spacing w:before="56"/>
              <w:ind w:left="8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760" w:type="dxa"/>
          </w:tcPr>
          <w:p w14:paraId="1A92EE05" w14:textId="77777777" w:rsidR="00A45A12" w:rsidRDefault="00AA0DC5">
            <w:pPr>
              <w:pStyle w:val="TableParagraph"/>
              <w:spacing w:before="56"/>
              <w:ind w:left="81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</w:tr>
      <w:tr w:rsidR="00A45A12" w14:paraId="207601DF" w14:textId="77777777">
        <w:trPr>
          <w:trHeight w:val="391"/>
        </w:trPr>
        <w:tc>
          <w:tcPr>
            <w:tcW w:w="1352" w:type="dxa"/>
          </w:tcPr>
          <w:p w14:paraId="583F26FC" w14:textId="77777777" w:rsidR="00A45A12" w:rsidRDefault="00A45A12">
            <w:pPr>
              <w:pStyle w:val="TableParagraph"/>
            </w:pPr>
          </w:p>
        </w:tc>
        <w:tc>
          <w:tcPr>
            <w:tcW w:w="1758" w:type="dxa"/>
          </w:tcPr>
          <w:p w14:paraId="09C774D5" w14:textId="77777777" w:rsidR="00A45A12" w:rsidRDefault="00A45A12">
            <w:pPr>
              <w:pStyle w:val="TableParagraph"/>
            </w:pPr>
          </w:p>
        </w:tc>
        <w:tc>
          <w:tcPr>
            <w:tcW w:w="1757" w:type="dxa"/>
          </w:tcPr>
          <w:p w14:paraId="43D9B657" w14:textId="77777777" w:rsidR="00A45A12" w:rsidRDefault="00AA0DC5">
            <w:pPr>
              <w:pStyle w:val="TableParagraph"/>
              <w:spacing w:before="57"/>
              <w:ind w:left="56"/>
              <w:rPr>
                <w:sz w:val="24"/>
              </w:rPr>
            </w:pPr>
            <w:r>
              <w:rPr>
                <w:sz w:val="24"/>
              </w:rPr>
              <w:t>сий.</w:t>
            </w:r>
          </w:p>
        </w:tc>
        <w:tc>
          <w:tcPr>
            <w:tcW w:w="1760" w:type="dxa"/>
          </w:tcPr>
          <w:p w14:paraId="123512D5" w14:textId="77777777" w:rsidR="00A45A12" w:rsidRDefault="00A45A12">
            <w:pPr>
              <w:pStyle w:val="TableParagraph"/>
            </w:pPr>
          </w:p>
        </w:tc>
        <w:tc>
          <w:tcPr>
            <w:tcW w:w="1758" w:type="dxa"/>
          </w:tcPr>
          <w:p w14:paraId="19202616" w14:textId="77777777" w:rsidR="00A45A12" w:rsidRDefault="00A45A12">
            <w:pPr>
              <w:pStyle w:val="TableParagraph"/>
            </w:pPr>
          </w:p>
        </w:tc>
        <w:tc>
          <w:tcPr>
            <w:tcW w:w="1760" w:type="dxa"/>
          </w:tcPr>
          <w:p w14:paraId="0161D005" w14:textId="77777777" w:rsidR="00A45A12" w:rsidRDefault="00A45A12">
            <w:pPr>
              <w:pStyle w:val="TableParagraph"/>
            </w:pPr>
          </w:p>
        </w:tc>
      </w:tr>
      <w:tr w:rsidR="00A45A12" w14:paraId="6AF97479" w14:textId="77777777">
        <w:trPr>
          <w:trHeight w:val="338"/>
        </w:trPr>
        <w:tc>
          <w:tcPr>
            <w:tcW w:w="1352" w:type="dxa"/>
            <w:tcBorders>
              <w:bottom w:val="nil"/>
            </w:tcBorders>
          </w:tcPr>
          <w:p w14:paraId="6A328860" w14:textId="77777777" w:rsidR="00A45A12" w:rsidRDefault="00AA0DC5">
            <w:pPr>
              <w:pStyle w:val="TableParagraph"/>
              <w:spacing w:before="56" w:line="262" w:lineRule="exact"/>
              <w:ind w:left="57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1758" w:type="dxa"/>
            <w:tcBorders>
              <w:bottom w:val="nil"/>
            </w:tcBorders>
          </w:tcPr>
          <w:p w14:paraId="2FA6B157" w14:textId="77777777" w:rsidR="00A45A12" w:rsidRDefault="00AA0DC5">
            <w:pPr>
              <w:pStyle w:val="TableParagraph"/>
              <w:spacing w:before="59" w:line="260" w:lineRule="exact"/>
              <w:ind w:left="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Раздел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 xml:space="preserve">1. </w:t>
            </w:r>
            <w:r>
              <w:rPr>
                <w:b/>
                <w:i/>
                <w:spacing w:val="-20"/>
                <w:sz w:val="24"/>
                <w:u w:val="thick"/>
              </w:rPr>
              <w:t xml:space="preserve"> </w:t>
            </w:r>
          </w:p>
        </w:tc>
        <w:tc>
          <w:tcPr>
            <w:tcW w:w="1757" w:type="dxa"/>
            <w:tcBorders>
              <w:bottom w:val="nil"/>
            </w:tcBorders>
          </w:tcPr>
          <w:p w14:paraId="28EE2C53" w14:textId="77777777" w:rsidR="00A45A12" w:rsidRDefault="00AA0DC5">
            <w:pPr>
              <w:pStyle w:val="TableParagraph"/>
              <w:spacing w:before="59" w:line="260" w:lineRule="exact"/>
              <w:ind w:left="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</w:p>
        </w:tc>
        <w:tc>
          <w:tcPr>
            <w:tcW w:w="1760" w:type="dxa"/>
            <w:tcBorders>
              <w:bottom w:val="nil"/>
            </w:tcBorders>
          </w:tcPr>
          <w:p w14:paraId="54273E33" w14:textId="77777777" w:rsidR="00A45A12" w:rsidRDefault="00AA0DC5">
            <w:pPr>
              <w:pStyle w:val="TableParagraph"/>
              <w:spacing w:before="59" w:line="260" w:lineRule="exact"/>
              <w:ind w:left="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Раздел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 xml:space="preserve">8. </w:t>
            </w:r>
            <w:r>
              <w:rPr>
                <w:b/>
                <w:i/>
                <w:spacing w:val="-19"/>
                <w:sz w:val="24"/>
                <w:u w:val="thick"/>
              </w:rPr>
              <w:t xml:space="preserve"> </w:t>
            </w:r>
          </w:p>
        </w:tc>
        <w:tc>
          <w:tcPr>
            <w:tcW w:w="1758" w:type="dxa"/>
            <w:tcBorders>
              <w:bottom w:val="nil"/>
            </w:tcBorders>
          </w:tcPr>
          <w:p w14:paraId="008A0066" w14:textId="77777777" w:rsidR="00A45A12" w:rsidRDefault="00AA0DC5">
            <w:pPr>
              <w:pStyle w:val="TableParagraph"/>
              <w:spacing w:before="59" w:line="260" w:lineRule="exact"/>
              <w:ind w:left="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10.</w:t>
            </w:r>
          </w:p>
        </w:tc>
        <w:tc>
          <w:tcPr>
            <w:tcW w:w="1760" w:type="dxa"/>
            <w:tcBorders>
              <w:bottom w:val="nil"/>
            </w:tcBorders>
          </w:tcPr>
          <w:p w14:paraId="493E02AD" w14:textId="77777777" w:rsidR="00A45A12" w:rsidRDefault="00AA0DC5">
            <w:pPr>
              <w:pStyle w:val="TableParagraph"/>
              <w:spacing w:before="59" w:line="260" w:lineRule="exact"/>
              <w:ind w:left="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Раздел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 xml:space="preserve">11. </w:t>
            </w:r>
            <w:r>
              <w:rPr>
                <w:b/>
                <w:i/>
                <w:spacing w:val="-20"/>
                <w:sz w:val="24"/>
                <w:u w:val="thick"/>
              </w:rPr>
              <w:t xml:space="preserve"> </w:t>
            </w:r>
          </w:p>
        </w:tc>
      </w:tr>
      <w:tr w:rsidR="00A45A12" w14:paraId="4EB77429" w14:textId="77777777">
        <w:trPr>
          <w:trHeight w:val="274"/>
        </w:trPr>
        <w:tc>
          <w:tcPr>
            <w:tcW w:w="1352" w:type="dxa"/>
            <w:tcBorders>
              <w:top w:val="nil"/>
              <w:bottom w:val="nil"/>
            </w:tcBorders>
          </w:tcPr>
          <w:p w14:paraId="7EF63226" w14:textId="77777777" w:rsidR="00A45A12" w:rsidRDefault="00AA0DC5">
            <w:pPr>
              <w:pStyle w:val="TableParagraph"/>
              <w:spacing w:line="255" w:lineRule="exact"/>
              <w:ind w:left="57"/>
              <w:rPr>
                <w:sz w:val="24"/>
              </w:rPr>
            </w:pPr>
            <w:r>
              <w:rPr>
                <w:sz w:val="24"/>
              </w:rPr>
              <w:t>обработки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14:paraId="45EEE719" w14:textId="77777777" w:rsidR="00A45A12" w:rsidRDefault="00AA0DC5">
            <w:pPr>
              <w:pStyle w:val="TableParagraph"/>
              <w:spacing w:line="255" w:lineRule="exact"/>
              <w:ind w:left="57"/>
              <w:rPr>
                <w:sz w:val="24"/>
              </w:rPr>
            </w:pPr>
            <w:r>
              <w:rPr>
                <w:sz w:val="24"/>
              </w:rPr>
              <w:t>Структура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79247754" w14:textId="77777777" w:rsidR="00A45A12" w:rsidRDefault="00AA0DC5">
            <w:pPr>
              <w:pStyle w:val="TableParagraph"/>
              <w:spacing w:line="255" w:lineRule="exact"/>
              <w:ind w:left="56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760" w:type="dxa"/>
            <w:tcBorders>
              <w:top w:val="nil"/>
              <w:bottom w:val="nil"/>
            </w:tcBorders>
          </w:tcPr>
          <w:p w14:paraId="0702DC23" w14:textId="77777777" w:rsidR="00A45A12" w:rsidRDefault="00AA0DC5">
            <w:pPr>
              <w:pStyle w:val="TableParagraph"/>
              <w:spacing w:line="255" w:lineRule="exact"/>
              <w:ind w:left="56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14:paraId="13C3DFB1" w14:textId="77777777" w:rsidR="00A45A12" w:rsidRDefault="00AA0DC5">
            <w:pPr>
              <w:pStyle w:val="TableParagraph"/>
              <w:spacing w:line="255" w:lineRule="exact"/>
              <w:ind w:left="55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</w:p>
        </w:tc>
        <w:tc>
          <w:tcPr>
            <w:tcW w:w="1760" w:type="dxa"/>
            <w:tcBorders>
              <w:top w:val="nil"/>
              <w:bottom w:val="nil"/>
            </w:tcBorders>
          </w:tcPr>
          <w:p w14:paraId="5C694CE2" w14:textId="77777777" w:rsidR="00A45A12" w:rsidRDefault="00AA0DC5">
            <w:pPr>
              <w:pStyle w:val="TableParagraph"/>
              <w:spacing w:line="255" w:lineRule="exact"/>
              <w:ind w:left="55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</w:tr>
      <w:tr w:rsidR="00A45A12" w14:paraId="0E56BB7B" w14:textId="77777777">
        <w:trPr>
          <w:trHeight w:val="275"/>
        </w:trPr>
        <w:tc>
          <w:tcPr>
            <w:tcW w:w="1352" w:type="dxa"/>
            <w:tcBorders>
              <w:top w:val="nil"/>
              <w:bottom w:val="nil"/>
            </w:tcBorders>
          </w:tcPr>
          <w:p w14:paraId="6EF01E9C" w14:textId="77777777" w:rsidR="00A45A12" w:rsidRDefault="00AA0DC5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материалов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14:paraId="0CD33F16" w14:textId="77777777" w:rsidR="00A45A12" w:rsidRDefault="00AA0DC5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технологии: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1F27DE93" w14:textId="77777777" w:rsidR="00A45A12" w:rsidRDefault="00AA0DC5">
            <w:pPr>
              <w:pStyle w:val="TableParagraph"/>
              <w:spacing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обработки</w:t>
            </w:r>
          </w:p>
        </w:tc>
        <w:tc>
          <w:tcPr>
            <w:tcW w:w="1760" w:type="dxa"/>
            <w:tcBorders>
              <w:top w:val="nil"/>
              <w:bottom w:val="nil"/>
            </w:tcBorders>
          </w:tcPr>
          <w:p w14:paraId="57926DFD" w14:textId="77777777" w:rsidR="00A45A12" w:rsidRDefault="00AA0DC5">
            <w:pPr>
              <w:pStyle w:val="TableParagraph"/>
              <w:spacing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14:paraId="279272C8" w14:textId="77777777" w:rsidR="00A45A12" w:rsidRDefault="00AA0DC5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</w:p>
        </w:tc>
        <w:tc>
          <w:tcPr>
            <w:tcW w:w="1760" w:type="dxa"/>
            <w:tcBorders>
              <w:top w:val="nil"/>
              <w:bottom w:val="nil"/>
            </w:tcBorders>
          </w:tcPr>
          <w:p w14:paraId="384A1D67" w14:textId="77777777" w:rsidR="00A45A12" w:rsidRDefault="00AA0DC5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когнитивной</w:t>
            </w:r>
          </w:p>
        </w:tc>
      </w:tr>
      <w:tr w:rsidR="00A45A12" w14:paraId="509DBBF5" w14:textId="77777777">
        <w:trPr>
          <w:trHeight w:val="276"/>
        </w:trPr>
        <w:tc>
          <w:tcPr>
            <w:tcW w:w="1352" w:type="dxa"/>
            <w:tcBorders>
              <w:top w:val="nil"/>
              <w:bottom w:val="nil"/>
            </w:tcBorders>
          </w:tcPr>
          <w:p w14:paraId="306326F7" w14:textId="77777777" w:rsidR="00A45A12" w:rsidRDefault="00AA0DC5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14:paraId="66DA9DEE" w14:textId="77777777" w:rsidR="00A45A12" w:rsidRDefault="00AA0DC5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6BE9A93F" w14:textId="77777777" w:rsidR="00A45A12" w:rsidRDefault="00AA0DC5">
            <w:pPr>
              <w:pStyle w:val="TableParagraph"/>
              <w:spacing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конструкци</w:t>
            </w:r>
          </w:p>
        </w:tc>
        <w:tc>
          <w:tcPr>
            <w:tcW w:w="1760" w:type="dxa"/>
            <w:tcBorders>
              <w:top w:val="nil"/>
              <w:bottom w:val="nil"/>
            </w:tcBorders>
          </w:tcPr>
          <w:p w14:paraId="7E0EC467" w14:textId="77777777" w:rsidR="00A45A12" w:rsidRDefault="00AA0DC5">
            <w:pPr>
              <w:pStyle w:val="TableParagraph"/>
              <w:spacing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прак-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14:paraId="1791A0A0" w14:textId="77777777" w:rsidR="00A45A12" w:rsidRDefault="00AA0DC5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и технологии</w:t>
            </w:r>
          </w:p>
        </w:tc>
        <w:tc>
          <w:tcPr>
            <w:tcW w:w="1760" w:type="dxa"/>
            <w:tcBorders>
              <w:top w:val="nil"/>
              <w:bottom w:val="nil"/>
            </w:tcBorders>
          </w:tcPr>
          <w:p w14:paraId="48CBE1AE" w14:textId="77777777" w:rsidR="00A45A12" w:rsidRDefault="00AA0DC5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сфере</w:t>
            </w:r>
          </w:p>
        </w:tc>
      </w:tr>
      <w:tr w:rsidR="00A45A12" w14:paraId="2A0867E0" w14:textId="77777777">
        <w:trPr>
          <w:trHeight w:val="276"/>
        </w:trPr>
        <w:tc>
          <w:tcPr>
            <w:tcW w:w="1352" w:type="dxa"/>
            <w:tcBorders>
              <w:top w:val="nil"/>
              <w:bottom w:val="nil"/>
            </w:tcBorders>
          </w:tcPr>
          <w:p w14:paraId="4E40877C" w14:textId="77777777" w:rsidR="00A45A12" w:rsidRDefault="00AA0DC5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продуктов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14:paraId="1C9A85F4" w14:textId="77777777" w:rsidR="00A45A12" w:rsidRDefault="00AA0DC5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к изделию.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6F119650" w14:textId="77777777" w:rsidR="00A45A12" w:rsidRDefault="00AA0DC5">
            <w:pPr>
              <w:pStyle w:val="TableParagraph"/>
              <w:spacing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онных</w:t>
            </w:r>
          </w:p>
        </w:tc>
        <w:tc>
          <w:tcPr>
            <w:tcW w:w="1760" w:type="dxa"/>
            <w:tcBorders>
              <w:top w:val="nil"/>
              <w:bottom w:val="nil"/>
            </w:tcBorders>
          </w:tcPr>
          <w:p w14:paraId="10C06F81" w14:textId="77777777" w:rsidR="00A45A12" w:rsidRDefault="00AA0DC5">
            <w:pPr>
              <w:pStyle w:val="TableParagraph"/>
              <w:spacing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14:paraId="418265D4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760" w:type="dxa"/>
            <w:tcBorders>
              <w:top w:val="nil"/>
              <w:bottom w:val="nil"/>
            </w:tcBorders>
          </w:tcPr>
          <w:p w14:paraId="4289582C" w14:textId="77777777" w:rsidR="00A45A12" w:rsidRDefault="00A45A12">
            <w:pPr>
              <w:pStyle w:val="TableParagraph"/>
              <w:rPr>
                <w:sz w:val="20"/>
              </w:rPr>
            </w:pPr>
          </w:p>
        </w:tc>
      </w:tr>
      <w:tr w:rsidR="00A45A12" w14:paraId="043C816C" w14:textId="77777777">
        <w:trPr>
          <w:trHeight w:val="329"/>
        </w:trPr>
        <w:tc>
          <w:tcPr>
            <w:tcW w:w="1352" w:type="dxa"/>
            <w:tcBorders>
              <w:top w:val="nil"/>
            </w:tcBorders>
          </w:tcPr>
          <w:p w14:paraId="1F85D8B0" w14:textId="77777777" w:rsidR="00A45A12" w:rsidRDefault="00A45A12">
            <w:pPr>
              <w:pStyle w:val="TableParagraph"/>
            </w:pPr>
          </w:p>
        </w:tc>
        <w:tc>
          <w:tcPr>
            <w:tcW w:w="1758" w:type="dxa"/>
            <w:tcBorders>
              <w:top w:val="nil"/>
            </w:tcBorders>
          </w:tcPr>
          <w:p w14:paraId="6CD6A962" w14:textId="77777777" w:rsidR="00A45A12" w:rsidRDefault="00A45A12">
            <w:pPr>
              <w:pStyle w:val="TableParagraph"/>
            </w:pPr>
          </w:p>
        </w:tc>
        <w:tc>
          <w:tcPr>
            <w:tcW w:w="1757" w:type="dxa"/>
            <w:tcBorders>
              <w:top w:val="nil"/>
            </w:tcBorders>
          </w:tcPr>
          <w:p w14:paraId="022CFF74" w14:textId="77777777" w:rsidR="00A45A12" w:rsidRDefault="00AA0DC5">
            <w:pPr>
              <w:pStyle w:val="TableParagraph"/>
              <w:spacing w:line="271" w:lineRule="exact"/>
              <w:ind w:left="56"/>
              <w:rPr>
                <w:sz w:val="24"/>
              </w:rPr>
            </w:pPr>
            <w:r>
              <w:rPr>
                <w:sz w:val="24"/>
              </w:rPr>
              <w:t>материалов</w:t>
            </w:r>
          </w:p>
        </w:tc>
        <w:tc>
          <w:tcPr>
            <w:tcW w:w="1760" w:type="dxa"/>
            <w:tcBorders>
              <w:top w:val="nil"/>
            </w:tcBorders>
          </w:tcPr>
          <w:p w14:paraId="1350B985" w14:textId="77777777" w:rsidR="00A45A12" w:rsidRDefault="00AA0DC5">
            <w:pPr>
              <w:pStyle w:val="TableParagraph"/>
              <w:spacing w:line="271" w:lineRule="exact"/>
              <w:ind w:left="56"/>
              <w:rPr>
                <w:sz w:val="24"/>
              </w:rPr>
            </w:pPr>
            <w:r>
              <w:rPr>
                <w:sz w:val="24"/>
              </w:rPr>
              <w:t>тельности.</w:t>
            </w:r>
          </w:p>
        </w:tc>
        <w:tc>
          <w:tcPr>
            <w:tcW w:w="1758" w:type="dxa"/>
            <w:tcBorders>
              <w:top w:val="nil"/>
            </w:tcBorders>
          </w:tcPr>
          <w:p w14:paraId="1AE9D586" w14:textId="77777777" w:rsidR="00A45A12" w:rsidRDefault="00A45A12">
            <w:pPr>
              <w:pStyle w:val="TableParagraph"/>
            </w:pPr>
          </w:p>
        </w:tc>
        <w:tc>
          <w:tcPr>
            <w:tcW w:w="1760" w:type="dxa"/>
            <w:tcBorders>
              <w:top w:val="nil"/>
            </w:tcBorders>
          </w:tcPr>
          <w:p w14:paraId="17B1349F" w14:textId="77777777" w:rsidR="00A45A12" w:rsidRDefault="00A45A12">
            <w:pPr>
              <w:pStyle w:val="TableParagraph"/>
            </w:pPr>
          </w:p>
        </w:tc>
      </w:tr>
      <w:tr w:rsidR="00A45A12" w14:paraId="2E9CBBC2" w14:textId="77777777">
        <w:trPr>
          <w:trHeight w:val="2596"/>
        </w:trPr>
        <w:tc>
          <w:tcPr>
            <w:tcW w:w="1352" w:type="dxa"/>
          </w:tcPr>
          <w:p w14:paraId="203DAE8E" w14:textId="77777777" w:rsidR="00A45A12" w:rsidRDefault="00AA0DC5">
            <w:pPr>
              <w:pStyle w:val="TableParagraph"/>
              <w:spacing w:before="56"/>
              <w:ind w:left="57" w:right="48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</w:tc>
        <w:tc>
          <w:tcPr>
            <w:tcW w:w="1758" w:type="dxa"/>
          </w:tcPr>
          <w:p w14:paraId="795E3867" w14:textId="77777777" w:rsidR="00A45A12" w:rsidRDefault="00AA0DC5">
            <w:pPr>
              <w:pStyle w:val="TableParagraph"/>
              <w:spacing w:before="59"/>
              <w:ind w:left="57" w:right="512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2.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изделия.</w:t>
            </w:r>
          </w:p>
          <w:p w14:paraId="2EA6B7D0" w14:textId="77777777" w:rsidR="00A45A12" w:rsidRDefault="00A45A12">
            <w:pPr>
              <w:pStyle w:val="TableParagraph"/>
              <w:rPr>
                <w:b/>
                <w:sz w:val="24"/>
              </w:rPr>
            </w:pPr>
          </w:p>
          <w:p w14:paraId="4CE66BB9" w14:textId="77777777" w:rsidR="00A45A12" w:rsidRDefault="00AA0DC5">
            <w:pPr>
              <w:pStyle w:val="TableParagraph"/>
              <w:ind w:left="57" w:right="261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3.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инструменты.</w:t>
            </w:r>
          </w:p>
        </w:tc>
        <w:tc>
          <w:tcPr>
            <w:tcW w:w="1757" w:type="dxa"/>
          </w:tcPr>
          <w:p w14:paraId="3EBF64C9" w14:textId="77777777" w:rsidR="00A45A12" w:rsidRDefault="00AA0DC5">
            <w:pPr>
              <w:pStyle w:val="TableParagraph"/>
              <w:spacing w:before="59"/>
              <w:ind w:left="56" w:right="364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6.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14:paraId="4F8A3EEC" w14:textId="77777777" w:rsidR="00A45A12" w:rsidRDefault="00A45A12">
            <w:pPr>
              <w:pStyle w:val="TableParagraph"/>
              <w:rPr>
                <w:b/>
                <w:sz w:val="24"/>
              </w:rPr>
            </w:pPr>
          </w:p>
          <w:p w14:paraId="059CBDA7" w14:textId="77777777" w:rsidR="00A45A12" w:rsidRDefault="00AA0DC5">
            <w:pPr>
              <w:pStyle w:val="TableParagraph"/>
              <w:ind w:left="56" w:right="226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7.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пи-</w:t>
            </w:r>
          </w:p>
        </w:tc>
        <w:tc>
          <w:tcPr>
            <w:tcW w:w="1760" w:type="dxa"/>
          </w:tcPr>
          <w:p w14:paraId="692461F1" w14:textId="77777777" w:rsidR="00A45A12" w:rsidRDefault="00AA0DC5">
            <w:pPr>
              <w:pStyle w:val="TableParagraph"/>
              <w:spacing w:before="59" w:line="275" w:lineRule="exact"/>
              <w:ind w:left="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9.</w:t>
            </w:r>
          </w:p>
          <w:p w14:paraId="33CE562F" w14:textId="77777777" w:rsidR="00A45A12" w:rsidRDefault="00AA0DC5">
            <w:pPr>
              <w:pStyle w:val="TableParagraph"/>
              <w:spacing w:line="275" w:lineRule="exact"/>
              <w:ind w:left="56"/>
              <w:rPr>
                <w:sz w:val="24"/>
              </w:rPr>
            </w:pPr>
            <w:r>
              <w:rPr>
                <w:sz w:val="24"/>
              </w:rPr>
              <w:t>Машины</w:t>
            </w:r>
          </w:p>
          <w:p w14:paraId="0DCD17AD" w14:textId="77777777" w:rsidR="00A45A12" w:rsidRDefault="00AA0DC5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  <w:tc>
          <w:tcPr>
            <w:tcW w:w="1758" w:type="dxa"/>
          </w:tcPr>
          <w:p w14:paraId="10121015" w14:textId="77777777" w:rsidR="00A45A12" w:rsidRDefault="00A45A12">
            <w:pPr>
              <w:pStyle w:val="TableParagraph"/>
            </w:pPr>
          </w:p>
        </w:tc>
        <w:tc>
          <w:tcPr>
            <w:tcW w:w="1760" w:type="dxa"/>
          </w:tcPr>
          <w:p w14:paraId="1FFFAD01" w14:textId="77777777" w:rsidR="00A45A12" w:rsidRDefault="00AA0DC5">
            <w:pPr>
              <w:pStyle w:val="TableParagraph"/>
              <w:spacing w:before="59"/>
              <w:ind w:left="55" w:right="458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Раздел 12.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человек</w:t>
            </w:r>
          </w:p>
        </w:tc>
      </w:tr>
    </w:tbl>
    <w:p w14:paraId="4DDBC463" w14:textId="77777777" w:rsidR="00A45A12" w:rsidRDefault="00A45A12">
      <w:pPr>
        <w:rPr>
          <w:sz w:val="24"/>
        </w:rPr>
        <w:sectPr w:rsidR="00A45A12">
          <w:footerReference w:type="default" r:id="rId23"/>
          <w:pgSz w:w="12020" w:h="7830" w:orient="landscape"/>
          <w:pgMar w:top="700" w:right="960" w:bottom="640" w:left="680" w:header="0" w:footer="450" w:gutter="0"/>
          <w:pgNumType w:start="479"/>
          <w:cols w:space="720"/>
        </w:sectPr>
      </w:pPr>
    </w:p>
    <w:p w14:paraId="0309EBAD" w14:textId="77777777" w:rsidR="00A45A12" w:rsidRDefault="00A45A12">
      <w:pPr>
        <w:pStyle w:val="a3"/>
        <w:spacing w:before="10"/>
        <w:ind w:left="0" w:firstLine="0"/>
        <w:jc w:val="left"/>
        <w:rPr>
          <w:b/>
          <w:sz w:val="7"/>
        </w:rPr>
      </w:pPr>
    </w:p>
    <w:tbl>
      <w:tblPr>
        <w:tblStyle w:val="TableNormal1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1758"/>
        <w:gridCol w:w="1757"/>
        <w:gridCol w:w="1760"/>
        <w:gridCol w:w="1758"/>
        <w:gridCol w:w="1760"/>
      </w:tblGrid>
      <w:tr w:rsidR="00A45A12" w14:paraId="646E9AEA" w14:textId="77777777">
        <w:trPr>
          <w:trHeight w:val="765"/>
        </w:trPr>
        <w:tc>
          <w:tcPr>
            <w:tcW w:w="10145" w:type="dxa"/>
            <w:gridSpan w:val="6"/>
          </w:tcPr>
          <w:p w14:paraId="2EA2F9EE" w14:textId="77777777" w:rsidR="00A45A12" w:rsidRDefault="00AA0DC5">
            <w:pPr>
              <w:pStyle w:val="TableParagraph"/>
              <w:spacing w:before="61"/>
              <w:ind w:left="908" w:right="9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МОДУЛИ+МОДУЛЬ</w:t>
            </w:r>
          </w:p>
          <w:p w14:paraId="3D5AEE23" w14:textId="77777777" w:rsidR="00A45A12" w:rsidRDefault="00AA0DC5">
            <w:pPr>
              <w:pStyle w:val="TableParagraph"/>
              <w:ind w:left="911" w:right="9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«ЗD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-МОДЕЛИРОВАНИЕ,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МАКЕТИРОВАНИЕ,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ПРОТОТИПИРОВАНИЕ»</w:t>
            </w:r>
          </w:p>
        </w:tc>
      </w:tr>
      <w:tr w:rsidR="00A45A12" w14:paraId="0420CBC7" w14:textId="77777777">
        <w:trPr>
          <w:trHeight w:val="489"/>
        </w:trPr>
        <w:tc>
          <w:tcPr>
            <w:tcW w:w="1352" w:type="dxa"/>
          </w:tcPr>
          <w:p w14:paraId="0239F9EC" w14:textId="77777777" w:rsidR="00A45A12" w:rsidRDefault="00A45A12">
            <w:pPr>
              <w:pStyle w:val="TableParagraph"/>
            </w:pPr>
          </w:p>
        </w:tc>
        <w:tc>
          <w:tcPr>
            <w:tcW w:w="1758" w:type="dxa"/>
          </w:tcPr>
          <w:p w14:paraId="05359054" w14:textId="77777777" w:rsidR="00A45A12" w:rsidRDefault="00AA0DC5">
            <w:pPr>
              <w:pStyle w:val="TableParagraph"/>
              <w:spacing w:before="56"/>
              <w:ind w:left="8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757" w:type="dxa"/>
          </w:tcPr>
          <w:p w14:paraId="72EEA5D4" w14:textId="77777777" w:rsidR="00A45A12" w:rsidRDefault="00AA0DC5">
            <w:pPr>
              <w:pStyle w:val="TableParagraph"/>
              <w:spacing w:before="56"/>
              <w:ind w:left="82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760" w:type="dxa"/>
          </w:tcPr>
          <w:p w14:paraId="485CB981" w14:textId="77777777" w:rsidR="00A45A12" w:rsidRDefault="00AA0DC5">
            <w:pPr>
              <w:pStyle w:val="TableParagraph"/>
              <w:spacing w:before="56"/>
              <w:ind w:left="82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758" w:type="dxa"/>
          </w:tcPr>
          <w:p w14:paraId="28457264" w14:textId="77777777" w:rsidR="00A45A12" w:rsidRDefault="00AA0DC5">
            <w:pPr>
              <w:pStyle w:val="TableParagraph"/>
              <w:spacing w:before="56"/>
              <w:ind w:left="8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760" w:type="dxa"/>
          </w:tcPr>
          <w:p w14:paraId="0B4228B8" w14:textId="77777777" w:rsidR="00A45A12" w:rsidRDefault="00AA0DC5">
            <w:pPr>
              <w:pStyle w:val="TableParagraph"/>
              <w:spacing w:before="56"/>
              <w:ind w:left="81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</w:tr>
      <w:tr w:rsidR="00A45A12" w14:paraId="2B95D412" w14:textId="77777777">
        <w:trPr>
          <w:trHeight w:val="331"/>
        </w:trPr>
        <w:tc>
          <w:tcPr>
            <w:tcW w:w="1352" w:type="dxa"/>
            <w:vMerge w:val="restart"/>
            <w:tcBorders>
              <w:bottom w:val="single" w:sz="6" w:space="0" w:color="000000"/>
            </w:tcBorders>
          </w:tcPr>
          <w:p w14:paraId="793635DB" w14:textId="77777777" w:rsidR="00A45A12" w:rsidRDefault="00A45A12">
            <w:pPr>
              <w:pStyle w:val="TableParagraph"/>
            </w:pPr>
          </w:p>
        </w:tc>
        <w:tc>
          <w:tcPr>
            <w:tcW w:w="1758" w:type="dxa"/>
            <w:tcBorders>
              <w:bottom w:val="nil"/>
            </w:tcBorders>
          </w:tcPr>
          <w:p w14:paraId="2FBD04FA" w14:textId="77777777" w:rsidR="00A45A12" w:rsidRDefault="00AA0DC5">
            <w:pPr>
              <w:pStyle w:val="TableParagraph"/>
              <w:spacing w:before="59" w:line="252" w:lineRule="exact"/>
              <w:ind w:left="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4.</w:t>
            </w:r>
          </w:p>
        </w:tc>
        <w:tc>
          <w:tcPr>
            <w:tcW w:w="1757" w:type="dxa"/>
            <w:tcBorders>
              <w:bottom w:val="nil"/>
            </w:tcBorders>
          </w:tcPr>
          <w:p w14:paraId="0174AC63" w14:textId="77777777" w:rsidR="00A45A12" w:rsidRDefault="00AA0DC5">
            <w:pPr>
              <w:pStyle w:val="TableParagraph"/>
              <w:spacing w:before="57" w:line="255" w:lineRule="exact"/>
              <w:ind w:left="56"/>
              <w:rPr>
                <w:sz w:val="24"/>
              </w:rPr>
            </w:pPr>
            <w:r>
              <w:rPr>
                <w:sz w:val="24"/>
              </w:rPr>
              <w:t>щевых про-</w:t>
            </w:r>
          </w:p>
        </w:tc>
        <w:tc>
          <w:tcPr>
            <w:tcW w:w="1760" w:type="dxa"/>
            <w:vMerge w:val="restart"/>
            <w:tcBorders>
              <w:bottom w:val="single" w:sz="6" w:space="0" w:color="000000"/>
            </w:tcBorders>
          </w:tcPr>
          <w:p w14:paraId="740602F7" w14:textId="77777777" w:rsidR="00A45A12" w:rsidRDefault="00A45A12">
            <w:pPr>
              <w:pStyle w:val="TableParagraph"/>
            </w:pPr>
          </w:p>
        </w:tc>
        <w:tc>
          <w:tcPr>
            <w:tcW w:w="1758" w:type="dxa"/>
            <w:vMerge w:val="restart"/>
            <w:tcBorders>
              <w:bottom w:val="single" w:sz="6" w:space="0" w:color="000000"/>
            </w:tcBorders>
          </w:tcPr>
          <w:p w14:paraId="25ACB5FE" w14:textId="77777777" w:rsidR="00A45A12" w:rsidRDefault="00A45A12">
            <w:pPr>
              <w:pStyle w:val="TableParagraph"/>
            </w:pPr>
          </w:p>
        </w:tc>
        <w:tc>
          <w:tcPr>
            <w:tcW w:w="1760" w:type="dxa"/>
            <w:vMerge w:val="restart"/>
            <w:tcBorders>
              <w:bottom w:val="single" w:sz="6" w:space="0" w:color="000000"/>
            </w:tcBorders>
          </w:tcPr>
          <w:p w14:paraId="6DCEA4D1" w14:textId="77777777" w:rsidR="00A45A12" w:rsidRDefault="00A45A12">
            <w:pPr>
              <w:pStyle w:val="TableParagraph"/>
            </w:pPr>
          </w:p>
        </w:tc>
      </w:tr>
      <w:tr w:rsidR="00A45A12" w14:paraId="5527F31A" w14:textId="77777777">
        <w:trPr>
          <w:trHeight w:val="259"/>
        </w:trPr>
        <w:tc>
          <w:tcPr>
            <w:tcW w:w="1352" w:type="dxa"/>
            <w:vMerge/>
            <w:tcBorders>
              <w:top w:val="nil"/>
              <w:bottom w:val="single" w:sz="6" w:space="0" w:color="000000"/>
            </w:tcBorders>
          </w:tcPr>
          <w:p w14:paraId="2DF590FB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14:paraId="40C7A9E0" w14:textId="77777777" w:rsidR="00A45A12" w:rsidRDefault="00AA0DC5">
            <w:pPr>
              <w:pStyle w:val="TableParagraph"/>
              <w:spacing w:line="240" w:lineRule="exact"/>
              <w:ind w:left="57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46CCD529" w14:textId="77777777" w:rsidR="00A45A12" w:rsidRDefault="00AA0DC5">
            <w:pPr>
              <w:pStyle w:val="TableParagraph"/>
              <w:spacing w:line="240" w:lineRule="exact"/>
              <w:ind w:left="56"/>
              <w:rPr>
                <w:sz w:val="24"/>
              </w:rPr>
            </w:pPr>
            <w:r>
              <w:rPr>
                <w:sz w:val="24"/>
              </w:rPr>
              <w:t>дуктов</w:t>
            </w:r>
          </w:p>
        </w:tc>
        <w:tc>
          <w:tcPr>
            <w:tcW w:w="1760" w:type="dxa"/>
            <w:vMerge/>
            <w:tcBorders>
              <w:top w:val="nil"/>
              <w:bottom w:val="single" w:sz="6" w:space="0" w:color="000000"/>
            </w:tcBorders>
          </w:tcPr>
          <w:p w14:paraId="3B1A571E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bottom w:val="single" w:sz="6" w:space="0" w:color="000000"/>
            </w:tcBorders>
          </w:tcPr>
          <w:p w14:paraId="7C8CEFD6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vMerge/>
            <w:tcBorders>
              <w:top w:val="nil"/>
              <w:bottom w:val="single" w:sz="6" w:space="0" w:color="000000"/>
            </w:tcBorders>
          </w:tcPr>
          <w:p w14:paraId="45D9F20F" w14:textId="77777777" w:rsidR="00A45A12" w:rsidRDefault="00A45A12">
            <w:pPr>
              <w:rPr>
                <w:sz w:val="2"/>
                <w:szCs w:val="2"/>
              </w:rPr>
            </w:pPr>
          </w:p>
        </w:tc>
      </w:tr>
      <w:tr w:rsidR="00A45A12" w14:paraId="5FA3389A" w14:textId="77777777">
        <w:trPr>
          <w:trHeight w:val="261"/>
        </w:trPr>
        <w:tc>
          <w:tcPr>
            <w:tcW w:w="1352" w:type="dxa"/>
            <w:vMerge/>
            <w:tcBorders>
              <w:top w:val="nil"/>
              <w:bottom w:val="single" w:sz="6" w:space="0" w:color="000000"/>
            </w:tcBorders>
          </w:tcPr>
          <w:p w14:paraId="78A61B7C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14:paraId="17796B98" w14:textId="77777777" w:rsidR="00A45A12" w:rsidRDefault="00AA0DC5">
            <w:pPr>
              <w:pStyle w:val="TableParagraph"/>
              <w:spacing w:line="241" w:lineRule="exact"/>
              <w:ind w:left="57"/>
              <w:rPr>
                <w:sz w:val="24"/>
              </w:rPr>
            </w:pPr>
            <w:r>
              <w:rPr>
                <w:sz w:val="24"/>
              </w:rPr>
              <w:t>ствия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28217053" w14:textId="77777777" w:rsidR="00A45A12" w:rsidRDefault="00A45A12">
            <w:pPr>
              <w:pStyle w:val="TableParagraph"/>
              <w:rPr>
                <w:sz w:val="18"/>
              </w:rPr>
            </w:pPr>
          </w:p>
        </w:tc>
        <w:tc>
          <w:tcPr>
            <w:tcW w:w="1760" w:type="dxa"/>
            <w:vMerge/>
            <w:tcBorders>
              <w:top w:val="nil"/>
              <w:bottom w:val="single" w:sz="6" w:space="0" w:color="000000"/>
            </w:tcBorders>
          </w:tcPr>
          <w:p w14:paraId="25DEEC48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bottom w:val="single" w:sz="6" w:space="0" w:color="000000"/>
            </w:tcBorders>
          </w:tcPr>
          <w:p w14:paraId="741B4E9C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vMerge/>
            <w:tcBorders>
              <w:top w:val="nil"/>
              <w:bottom w:val="single" w:sz="6" w:space="0" w:color="000000"/>
            </w:tcBorders>
          </w:tcPr>
          <w:p w14:paraId="56A3A950" w14:textId="77777777" w:rsidR="00A45A12" w:rsidRDefault="00A45A12">
            <w:pPr>
              <w:rPr>
                <w:sz w:val="2"/>
                <w:szCs w:val="2"/>
              </w:rPr>
            </w:pPr>
          </w:p>
        </w:tc>
      </w:tr>
      <w:tr w:rsidR="00A45A12" w14:paraId="1D9EA7BE" w14:textId="77777777">
        <w:trPr>
          <w:trHeight w:val="261"/>
        </w:trPr>
        <w:tc>
          <w:tcPr>
            <w:tcW w:w="1352" w:type="dxa"/>
            <w:vMerge/>
            <w:tcBorders>
              <w:top w:val="nil"/>
              <w:bottom w:val="single" w:sz="6" w:space="0" w:color="000000"/>
            </w:tcBorders>
          </w:tcPr>
          <w:p w14:paraId="13BF6448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14:paraId="3076ED0F" w14:textId="77777777" w:rsidR="00A45A12" w:rsidRDefault="00AA0DC5">
            <w:pPr>
              <w:pStyle w:val="TableParagraph"/>
              <w:spacing w:line="241" w:lineRule="exact"/>
              <w:ind w:left="5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5D711630" w14:textId="77777777" w:rsidR="00A45A12" w:rsidRDefault="00A45A12">
            <w:pPr>
              <w:pStyle w:val="TableParagraph"/>
              <w:rPr>
                <w:sz w:val="18"/>
              </w:rPr>
            </w:pPr>
          </w:p>
        </w:tc>
        <w:tc>
          <w:tcPr>
            <w:tcW w:w="1760" w:type="dxa"/>
            <w:vMerge/>
            <w:tcBorders>
              <w:top w:val="nil"/>
              <w:bottom w:val="single" w:sz="6" w:space="0" w:color="000000"/>
            </w:tcBorders>
          </w:tcPr>
          <w:p w14:paraId="566D230D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bottom w:val="single" w:sz="6" w:space="0" w:color="000000"/>
            </w:tcBorders>
          </w:tcPr>
          <w:p w14:paraId="33E68DFA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vMerge/>
            <w:tcBorders>
              <w:top w:val="nil"/>
              <w:bottom w:val="single" w:sz="6" w:space="0" w:color="000000"/>
            </w:tcBorders>
          </w:tcPr>
          <w:p w14:paraId="2EE18B02" w14:textId="77777777" w:rsidR="00A45A12" w:rsidRDefault="00A45A12">
            <w:pPr>
              <w:rPr>
                <w:sz w:val="2"/>
                <w:szCs w:val="2"/>
              </w:rPr>
            </w:pPr>
          </w:p>
        </w:tc>
      </w:tr>
      <w:tr w:rsidR="00A45A12" w14:paraId="3F54F7F1" w14:textId="77777777">
        <w:trPr>
          <w:trHeight w:val="260"/>
        </w:trPr>
        <w:tc>
          <w:tcPr>
            <w:tcW w:w="1352" w:type="dxa"/>
            <w:vMerge/>
            <w:tcBorders>
              <w:top w:val="nil"/>
              <w:bottom w:val="single" w:sz="6" w:space="0" w:color="000000"/>
            </w:tcBorders>
          </w:tcPr>
          <w:p w14:paraId="6A95D998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14:paraId="11C9978E" w14:textId="77777777" w:rsidR="00A45A12" w:rsidRDefault="00AA0DC5">
            <w:pPr>
              <w:pStyle w:val="TableParagraph"/>
              <w:spacing w:line="241" w:lineRule="exact"/>
              <w:ind w:left="57"/>
              <w:rPr>
                <w:sz w:val="24"/>
              </w:rPr>
            </w:pPr>
            <w:r>
              <w:rPr>
                <w:sz w:val="24"/>
              </w:rPr>
              <w:t>слагаемые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7DC7D54F" w14:textId="77777777" w:rsidR="00A45A12" w:rsidRDefault="00A45A12">
            <w:pPr>
              <w:pStyle w:val="TableParagraph"/>
              <w:rPr>
                <w:sz w:val="18"/>
              </w:rPr>
            </w:pPr>
          </w:p>
        </w:tc>
        <w:tc>
          <w:tcPr>
            <w:tcW w:w="1760" w:type="dxa"/>
            <w:vMerge/>
            <w:tcBorders>
              <w:top w:val="nil"/>
              <w:bottom w:val="single" w:sz="6" w:space="0" w:color="000000"/>
            </w:tcBorders>
          </w:tcPr>
          <w:p w14:paraId="764F36C6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bottom w:val="single" w:sz="6" w:space="0" w:color="000000"/>
            </w:tcBorders>
          </w:tcPr>
          <w:p w14:paraId="57F54C87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vMerge/>
            <w:tcBorders>
              <w:top w:val="nil"/>
              <w:bottom w:val="single" w:sz="6" w:space="0" w:color="000000"/>
            </w:tcBorders>
          </w:tcPr>
          <w:p w14:paraId="7885C7F5" w14:textId="77777777" w:rsidR="00A45A12" w:rsidRDefault="00A45A12">
            <w:pPr>
              <w:rPr>
                <w:sz w:val="2"/>
                <w:szCs w:val="2"/>
              </w:rPr>
            </w:pPr>
          </w:p>
        </w:tc>
      </w:tr>
      <w:tr w:rsidR="00A45A12" w14:paraId="2D29FCCD" w14:textId="77777777">
        <w:trPr>
          <w:trHeight w:val="319"/>
        </w:trPr>
        <w:tc>
          <w:tcPr>
            <w:tcW w:w="1352" w:type="dxa"/>
            <w:vMerge/>
            <w:tcBorders>
              <w:top w:val="nil"/>
              <w:bottom w:val="single" w:sz="6" w:space="0" w:color="000000"/>
            </w:tcBorders>
          </w:tcPr>
          <w:p w14:paraId="39B8AECB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tcBorders>
              <w:top w:val="nil"/>
              <w:bottom w:val="single" w:sz="6" w:space="0" w:color="000000"/>
            </w:tcBorders>
          </w:tcPr>
          <w:p w14:paraId="7D167E34" w14:textId="77777777" w:rsidR="00A45A12" w:rsidRDefault="00AA0DC5">
            <w:pPr>
              <w:pStyle w:val="TableParagraph"/>
              <w:spacing w:line="263" w:lineRule="exact"/>
              <w:ind w:left="57"/>
              <w:rPr>
                <w:sz w:val="24"/>
              </w:rPr>
            </w:pPr>
            <w:r>
              <w:rPr>
                <w:sz w:val="24"/>
              </w:rPr>
              <w:t>нологии</w:t>
            </w:r>
          </w:p>
        </w:tc>
        <w:tc>
          <w:tcPr>
            <w:tcW w:w="1757" w:type="dxa"/>
            <w:tcBorders>
              <w:top w:val="nil"/>
              <w:bottom w:val="single" w:sz="6" w:space="0" w:color="000000"/>
            </w:tcBorders>
          </w:tcPr>
          <w:p w14:paraId="62F496A3" w14:textId="77777777" w:rsidR="00A45A12" w:rsidRDefault="00A45A12">
            <w:pPr>
              <w:pStyle w:val="TableParagraph"/>
            </w:pPr>
          </w:p>
        </w:tc>
        <w:tc>
          <w:tcPr>
            <w:tcW w:w="1760" w:type="dxa"/>
            <w:vMerge/>
            <w:tcBorders>
              <w:top w:val="nil"/>
              <w:bottom w:val="single" w:sz="6" w:space="0" w:color="000000"/>
            </w:tcBorders>
          </w:tcPr>
          <w:p w14:paraId="5C43CDE5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bottom w:val="single" w:sz="6" w:space="0" w:color="000000"/>
            </w:tcBorders>
          </w:tcPr>
          <w:p w14:paraId="303EAC80" w14:textId="77777777" w:rsidR="00A45A12" w:rsidRDefault="00A45A12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vMerge/>
            <w:tcBorders>
              <w:top w:val="nil"/>
              <w:bottom w:val="single" w:sz="6" w:space="0" w:color="000000"/>
            </w:tcBorders>
          </w:tcPr>
          <w:p w14:paraId="6F6C69F6" w14:textId="77777777" w:rsidR="00A45A12" w:rsidRDefault="00A45A12">
            <w:pPr>
              <w:rPr>
                <w:sz w:val="2"/>
                <w:szCs w:val="2"/>
              </w:rPr>
            </w:pPr>
          </w:p>
        </w:tc>
      </w:tr>
      <w:tr w:rsidR="00A45A12" w14:paraId="138B2C17" w14:textId="77777777">
        <w:trPr>
          <w:trHeight w:val="2045"/>
        </w:trPr>
        <w:tc>
          <w:tcPr>
            <w:tcW w:w="1352" w:type="dxa"/>
            <w:tcBorders>
              <w:top w:val="single" w:sz="6" w:space="0" w:color="000000"/>
            </w:tcBorders>
          </w:tcPr>
          <w:p w14:paraId="3ED416D2" w14:textId="77777777" w:rsidR="00A45A12" w:rsidRDefault="00AA0DC5">
            <w:pPr>
              <w:pStyle w:val="TableParagraph"/>
              <w:spacing w:before="54"/>
              <w:ind w:left="57" w:right="141"/>
              <w:rPr>
                <w:sz w:val="24"/>
              </w:rPr>
            </w:pPr>
            <w:r>
              <w:rPr>
                <w:sz w:val="24"/>
              </w:rPr>
              <w:t>3D – моде-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</w:p>
        </w:tc>
        <w:tc>
          <w:tcPr>
            <w:tcW w:w="1758" w:type="dxa"/>
            <w:tcBorders>
              <w:top w:val="single" w:sz="6" w:space="0" w:color="000000"/>
            </w:tcBorders>
          </w:tcPr>
          <w:p w14:paraId="697C41AA" w14:textId="77777777" w:rsidR="00A45A12" w:rsidRDefault="00A45A12">
            <w:pPr>
              <w:pStyle w:val="TableParagraph"/>
            </w:pPr>
          </w:p>
        </w:tc>
        <w:tc>
          <w:tcPr>
            <w:tcW w:w="1757" w:type="dxa"/>
            <w:tcBorders>
              <w:top w:val="single" w:sz="6" w:space="0" w:color="000000"/>
            </w:tcBorders>
          </w:tcPr>
          <w:p w14:paraId="5EF00C9E" w14:textId="77777777" w:rsidR="00A45A12" w:rsidRDefault="00A45A12">
            <w:pPr>
              <w:pStyle w:val="TableParagraph"/>
            </w:pPr>
          </w:p>
        </w:tc>
        <w:tc>
          <w:tcPr>
            <w:tcW w:w="1760" w:type="dxa"/>
            <w:tcBorders>
              <w:top w:val="single" w:sz="6" w:space="0" w:color="000000"/>
            </w:tcBorders>
          </w:tcPr>
          <w:p w14:paraId="3A20FEE3" w14:textId="77777777" w:rsidR="00A45A12" w:rsidRDefault="00AA0DC5">
            <w:pPr>
              <w:pStyle w:val="TableParagraph"/>
              <w:spacing w:before="56"/>
              <w:ind w:left="56" w:right="204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1.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 и тех-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нологии.</w:t>
            </w:r>
          </w:p>
          <w:p w14:paraId="1EDF1D1D" w14:textId="77777777" w:rsidR="00A45A12" w:rsidRDefault="00A45A12">
            <w:pPr>
              <w:pStyle w:val="TableParagraph"/>
              <w:rPr>
                <w:b/>
                <w:sz w:val="24"/>
              </w:rPr>
            </w:pPr>
          </w:p>
          <w:p w14:paraId="706CA26C" w14:textId="77777777" w:rsidR="00A45A12" w:rsidRDefault="00AA0DC5">
            <w:pPr>
              <w:pStyle w:val="TableParagraph"/>
              <w:ind w:left="56" w:right="448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2.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Визуальные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  <w:tc>
          <w:tcPr>
            <w:tcW w:w="1758" w:type="dxa"/>
            <w:tcBorders>
              <w:top w:val="single" w:sz="6" w:space="0" w:color="000000"/>
            </w:tcBorders>
          </w:tcPr>
          <w:p w14:paraId="129FEE9E" w14:textId="77777777" w:rsidR="00A45A12" w:rsidRDefault="00AA0DC5">
            <w:pPr>
              <w:pStyle w:val="TableParagraph"/>
              <w:spacing w:before="56"/>
              <w:ind w:left="55" w:right="307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3.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кетов</w:t>
            </w:r>
          </w:p>
          <w:p w14:paraId="1C91CDBC" w14:textId="77777777" w:rsidR="00A45A12" w:rsidRDefault="00AA0DC5">
            <w:pPr>
              <w:pStyle w:val="TableParagraph"/>
              <w:ind w:left="55" w:right="266"/>
              <w:rPr>
                <w:sz w:val="24"/>
              </w:rPr>
            </w:pPr>
            <w:r>
              <w:rPr>
                <w:sz w:val="24"/>
              </w:rPr>
              <w:t>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760" w:type="dxa"/>
            <w:tcBorders>
              <w:top w:val="single" w:sz="6" w:space="0" w:color="000000"/>
            </w:tcBorders>
          </w:tcPr>
          <w:p w14:paraId="208E70D4" w14:textId="77777777" w:rsidR="00A45A12" w:rsidRDefault="00AA0DC5">
            <w:pPr>
              <w:pStyle w:val="TableParagraph"/>
              <w:spacing w:before="56"/>
              <w:ind w:left="55" w:right="194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4.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 и ис-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прототипов</w:t>
            </w:r>
          </w:p>
        </w:tc>
      </w:tr>
    </w:tbl>
    <w:p w14:paraId="5D27353C" w14:textId="77777777" w:rsidR="00A45A12" w:rsidRDefault="00A45A12">
      <w:pPr>
        <w:pStyle w:val="a3"/>
        <w:spacing w:before="1"/>
        <w:ind w:left="0" w:firstLine="0"/>
        <w:jc w:val="left"/>
        <w:rPr>
          <w:b/>
          <w:sz w:val="16"/>
        </w:rPr>
      </w:pPr>
    </w:p>
    <w:p w14:paraId="4432388E" w14:textId="77777777" w:rsidR="00A45A12" w:rsidRDefault="00AA0DC5">
      <w:pPr>
        <w:pStyle w:val="a3"/>
        <w:spacing w:before="90"/>
        <w:ind w:left="284" w:firstLine="0"/>
        <w:jc w:val="left"/>
      </w:pPr>
      <w:r>
        <w:t>В</w:t>
      </w:r>
      <w:r>
        <w:rPr>
          <w:spacing w:val="-4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1.</w:t>
      </w:r>
    </w:p>
    <w:p w14:paraId="55B07FCB" w14:textId="77777777" w:rsidR="00A45A12" w:rsidRDefault="00A45A12">
      <w:pPr>
        <w:sectPr w:rsidR="00A45A12">
          <w:pgSz w:w="12020" w:h="7830" w:orient="landscape"/>
          <w:pgMar w:top="700" w:right="960" w:bottom="640" w:left="680" w:header="0" w:footer="450" w:gutter="0"/>
          <w:cols w:space="720"/>
        </w:sectPr>
      </w:pPr>
    </w:p>
    <w:p w14:paraId="6F237146" w14:textId="77777777" w:rsidR="00A45A12" w:rsidRDefault="00A45A12">
      <w:pPr>
        <w:pStyle w:val="a3"/>
        <w:spacing w:before="4"/>
        <w:ind w:left="0" w:firstLine="0"/>
        <w:jc w:val="left"/>
      </w:pPr>
    </w:p>
    <w:p w14:paraId="3DBD852A" w14:textId="77777777" w:rsidR="00A45A12" w:rsidRDefault="00AA0DC5">
      <w:pPr>
        <w:pStyle w:val="1"/>
        <w:spacing w:before="90"/>
        <w:ind w:left="9411" w:right="154"/>
        <w:jc w:val="center"/>
      </w:pPr>
      <w:r>
        <w:t>Табл. 3</w:t>
      </w:r>
    </w:p>
    <w:p w14:paraId="2AAA641E" w14:textId="77777777" w:rsidR="00A45A12" w:rsidRDefault="00AA0DC5">
      <w:pPr>
        <w:ind w:left="37" w:right="154"/>
        <w:jc w:val="center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модулей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технологии</w:t>
      </w:r>
    </w:p>
    <w:tbl>
      <w:tblPr>
        <w:tblStyle w:val="TableNormal1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1758"/>
        <w:gridCol w:w="1757"/>
        <w:gridCol w:w="1760"/>
        <w:gridCol w:w="1758"/>
        <w:gridCol w:w="1760"/>
      </w:tblGrid>
      <w:tr w:rsidR="00A45A12" w14:paraId="667F75BE" w14:textId="77777777">
        <w:trPr>
          <w:trHeight w:val="489"/>
        </w:trPr>
        <w:tc>
          <w:tcPr>
            <w:tcW w:w="10145" w:type="dxa"/>
            <w:gridSpan w:val="6"/>
          </w:tcPr>
          <w:p w14:paraId="65CF8DCA" w14:textId="77777777" w:rsidR="00A45A12" w:rsidRDefault="00AA0DC5">
            <w:pPr>
              <w:pStyle w:val="TableParagraph"/>
              <w:spacing w:before="58"/>
              <w:ind w:left="909" w:right="9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</w:t>
            </w:r>
          </w:p>
        </w:tc>
      </w:tr>
      <w:tr w:rsidR="00A45A12" w14:paraId="58D4C530" w14:textId="77777777">
        <w:trPr>
          <w:trHeight w:val="489"/>
        </w:trPr>
        <w:tc>
          <w:tcPr>
            <w:tcW w:w="1352" w:type="dxa"/>
          </w:tcPr>
          <w:p w14:paraId="42D4E16D" w14:textId="77777777" w:rsidR="00A45A12" w:rsidRDefault="00AA0DC5">
            <w:pPr>
              <w:pStyle w:val="TableParagraph"/>
              <w:spacing w:before="54"/>
              <w:ind w:left="27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</w:tc>
        <w:tc>
          <w:tcPr>
            <w:tcW w:w="1758" w:type="dxa"/>
          </w:tcPr>
          <w:p w14:paraId="7BD8DF8C" w14:textId="77777777" w:rsidR="00A45A12" w:rsidRDefault="00AA0DC5">
            <w:pPr>
              <w:pStyle w:val="TableParagraph"/>
              <w:spacing w:before="54"/>
              <w:ind w:left="189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1757" w:type="dxa"/>
          </w:tcPr>
          <w:p w14:paraId="4A04EC9A" w14:textId="77777777" w:rsidR="00A45A12" w:rsidRDefault="00AA0DC5">
            <w:pPr>
              <w:pStyle w:val="TableParagraph"/>
              <w:spacing w:before="54"/>
              <w:ind w:left="18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1760" w:type="dxa"/>
          </w:tcPr>
          <w:p w14:paraId="39F5BBC5" w14:textId="77777777" w:rsidR="00A45A12" w:rsidRDefault="00AA0DC5">
            <w:pPr>
              <w:pStyle w:val="TableParagraph"/>
              <w:spacing w:before="54"/>
              <w:ind w:left="18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1758" w:type="dxa"/>
          </w:tcPr>
          <w:p w14:paraId="233136A8" w14:textId="77777777" w:rsidR="00A45A12" w:rsidRDefault="00AA0DC5">
            <w:pPr>
              <w:pStyle w:val="TableParagraph"/>
              <w:spacing w:before="54"/>
              <w:ind w:left="18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1760" w:type="dxa"/>
          </w:tcPr>
          <w:p w14:paraId="320A8673" w14:textId="77777777" w:rsidR="00A45A12" w:rsidRDefault="00AA0DC5">
            <w:pPr>
              <w:pStyle w:val="TableParagraph"/>
              <w:spacing w:before="54"/>
              <w:ind w:left="18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</w:tr>
      <w:tr w:rsidR="00A45A12" w14:paraId="3BC0AE10" w14:textId="77777777">
        <w:trPr>
          <w:trHeight w:val="3789"/>
        </w:trPr>
        <w:tc>
          <w:tcPr>
            <w:tcW w:w="1352" w:type="dxa"/>
            <w:tcBorders>
              <w:bottom w:val="nil"/>
            </w:tcBorders>
          </w:tcPr>
          <w:p w14:paraId="759DB35A" w14:textId="77777777" w:rsidR="00A45A12" w:rsidRDefault="00AA0DC5">
            <w:pPr>
              <w:pStyle w:val="TableParagraph"/>
              <w:spacing w:before="53"/>
              <w:ind w:left="57" w:right="175"/>
              <w:jc w:val="both"/>
              <w:rPr>
                <w:sz w:val="24"/>
              </w:rPr>
            </w:pPr>
            <w:r>
              <w:rPr>
                <w:sz w:val="24"/>
              </w:rPr>
              <w:t>Производ-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ство и тех-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нология</w:t>
            </w:r>
          </w:p>
        </w:tc>
        <w:tc>
          <w:tcPr>
            <w:tcW w:w="1758" w:type="dxa"/>
            <w:tcBorders>
              <w:bottom w:val="nil"/>
            </w:tcBorders>
          </w:tcPr>
          <w:p w14:paraId="3DF679A2" w14:textId="77777777" w:rsidR="00A45A12" w:rsidRDefault="00AA0DC5">
            <w:pPr>
              <w:pStyle w:val="TableParagraph"/>
              <w:spacing w:before="56"/>
              <w:ind w:left="57" w:right="308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1.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тельная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 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ловека.</w:t>
            </w:r>
          </w:p>
          <w:p w14:paraId="33A51218" w14:textId="77777777" w:rsidR="00A45A12" w:rsidRDefault="00A45A12">
            <w:pPr>
              <w:pStyle w:val="TableParagraph"/>
              <w:rPr>
                <w:b/>
                <w:sz w:val="24"/>
              </w:rPr>
            </w:pPr>
          </w:p>
          <w:p w14:paraId="5EB3FF2E" w14:textId="77777777" w:rsidR="00A45A12" w:rsidRDefault="00AA0DC5">
            <w:pPr>
              <w:pStyle w:val="TableParagraph"/>
              <w:ind w:left="57" w:right="238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2.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ханизмы</w:t>
            </w:r>
          </w:p>
        </w:tc>
        <w:tc>
          <w:tcPr>
            <w:tcW w:w="1757" w:type="dxa"/>
            <w:tcBorders>
              <w:bottom w:val="nil"/>
            </w:tcBorders>
          </w:tcPr>
          <w:p w14:paraId="3A516718" w14:textId="77777777" w:rsidR="00A45A12" w:rsidRDefault="00AA0DC5">
            <w:pPr>
              <w:pStyle w:val="TableParagraph"/>
              <w:spacing w:before="56" w:line="275" w:lineRule="exact"/>
              <w:ind w:left="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3.</w:t>
            </w:r>
          </w:p>
          <w:p w14:paraId="5FECE653" w14:textId="77777777" w:rsidR="00A45A12" w:rsidRDefault="00AA0DC5">
            <w:pPr>
              <w:pStyle w:val="TableParagraph"/>
              <w:spacing w:line="275" w:lineRule="exact"/>
              <w:ind w:left="56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  <w:p w14:paraId="1E4CD97E" w14:textId="77777777" w:rsidR="00A45A12" w:rsidRDefault="00AA0DC5">
            <w:pPr>
              <w:pStyle w:val="TableParagraph"/>
              <w:ind w:left="56" w:right="307"/>
              <w:rPr>
                <w:sz w:val="24"/>
              </w:rPr>
            </w:pPr>
            <w:r>
              <w:rPr>
                <w:sz w:val="24"/>
              </w:rPr>
              <w:t>и 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решения.</w:t>
            </w:r>
          </w:p>
          <w:p w14:paraId="05407A5D" w14:textId="77777777" w:rsidR="00A45A12" w:rsidRDefault="00A45A12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15A2EF1F" w14:textId="77777777" w:rsidR="00A45A12" w:rsidRDefault="00AA0DC5">
            <w:pPr>
              <w:pStyle w:val="TableParagraph"/>
              <w:ind w:left="56" w:right="150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4.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тирования.</w:t>
            </w:r>
          </w:p>
          <w:p w14:paraId="26BC279E" w14:textId="77777777" w:rsidR="00A45A12" w:rsidRDefault="00A45A12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1B48AA73" w14:textId="77777777" w:rsidR="00A45A12" w:rsidRDefault="00AA0DC5">
            <w:pPr>
              <w:pStyle w:val="TableParagraph"/>
              <w:ind w:left="56" w:right="152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5.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 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зяйства.</w:t>
            </w:r>
          </w:p>
        </w:tc>
        <w:tc>
          <w:tcPr>
            <w:tcW w:w="1760" w:type="dxa"/>
            <w:tcBorders>
              <w:bottom w:val="nil"/>
            </w:tcBorders>
          </w:tcPr>
          <w:p w14:paraId="4DBFAD48" w14:textId="77777777" w:rsidR="00A45A12" w:rsidRDefault="00AA0DC5">
            <w:pPr>
              <w:pStyle w:val="TableParagraph"/>
              <w:spacing w:before="56"/>
              <w:ind w:left="56" w:right="417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7.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14:paraId="4D678324" w14:textId="77777777" w:rsidR="00A45A12" w:rsidRDefault="00A45A12">
            <w:pPr>
              <w:pStyle w:val="TableParagraph"/>
              <w:rPr>
                <w:b/>
                <w:sz w:val="24"/>
              </w:rPr>
            </w:pPr>
          </w:p>
          <w:p w14:paraId="171EC9B5" w14:textId="77777777" w:rsidR="00A45A12" w:rsidRDefault="00AA0DC5">
            <w:pPr>
              <w:pStyle w:val="TableParagraph"/>
              <w:ind w:left="56" w:right="222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8.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мир. Совре-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менная техно-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</w:tc>
        <w:tc>
          <w:tcPr>
            <w:tcW w:w="1758" w:type="dxa"/>
            <w:tcBorders>
              <w:bottom w:val="nil"/>
            </w:tcBorders>
          </w:tcPr>
          <w:p w14:paraId="132CDF20" w14:textId="77777777" w:rsidR="00A45A12" w:rsidRDefault="00AA0DC5">
            <w:pPr>
              <w:pStyle w:val="TableParagraph"/>
              <w:spacing w:before="56"/>
              <w:ind w:left="55" w:right="270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9.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</w:p>
          <w:p w14:paraId="3B789535" w14:textId="77777777" w:rsidR="00A45A12" w:rsidRDefault="00A45A12">
            <w:pPr>
              <w:pStyle w:val="TableParagraph"/>
              <w:rPr>
                <w:b/>
                <w:sz w:val="24"/>
              </w:rPr>
            </w:pPr>
          </w:p>
          <w:p w14:paraId="1C00F024" w14:textId="77777777" w:rsidR="00A45A12" w:rsidRDefault="00AA0DC5">
            <w:pPr>
              <w:pStyle w:val="TableParagraph"/>
              <w:ind w:left="55" w:right="198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10.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когнитивных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1760" w:type="dxa"/>
            <w:tcBorders>
              <w:bottom w:val="nil"/>
            </w:tcBorders>
          </w:tcPr>
          <w:p w14:paraId="6B095F68" w14:textId="77777777" w:rsidR="00A45A12" w:rsidRDefault="00AA0DC5">
            <w:pPr>
              <w:pStyle w:val="TableParagraph"/>
              <w:spacing w:before="56"/>
              <w:ind w:left="55" w:right="444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11.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управления.</w:t>
            </w:r>
          </w:p>
          <w:p w14:paraId="619DF9D0" w14:textId="77777777" w:rsidR="00A45A12" w:rsidRDefault="00A45A12">
            <w:pPr>
              <w:pStyle w:val="TableParagraph"/>
              <w:rPr>
                <w:b/>
                <w:sz w:val="24"/>
              </w:rPr>
            </w:pPr>
          </w:p>
          <w:p w14:paraId="04858319" w14:textId="77777777" w:rsidR="00A45A12" w:rsidRDefault="00AA0DC5">
            <w:pPr>
              <w:pStyle w:val="TableParagraph"/>
              <w:spacing w:line="275" w:lineRule="exact"/>
              <w:ind w:left="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12.</w:t>
            </w:r>
          </w:p>
          <w:p w14:paraId="11030417" w14:textId="77777777" w:rsidR="00A45A12" w:rsidRDefault="00AA0DC5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</w:tr>
      <w:tr w:rsidR="00A45A12" w14:paraId="623DF39E" w14:textId="77777777">
        <w:trPr>
          <w:trHeight w:val="465"/>
        </w:trPr>
        <w:tc>
          <w:tcPr>
            <w:tcW w:w="1352" w:type="dxa"/>
            <w:tcBorders>
              <w:top w:val="nil"/>
            </w:tcBorders>
          </w:tcPr>
          <w:p w14:paraId="69E26F21" w14:textId="77777777" w:rsidR="00A45A12" w:rsidRDefault="00A45A12">
            <w:pPr>
              <w:pStyle w:val="TableParagraph"/>
            </w:pPr>
          </w:p>
        </w:tc>
        <w:tc>
          <w:tcPr>
            <w:tcW w:w="1758" w:type="dxa"/>
            <w:tcBorders>
              <w:top w:val="nil"/>
            </w:tcBorders>
          </w:tcPr>
          <w:p w14:paraId="2ECE4498" w14:textId="77777777" w:rsidR="00A45A12" w:rsidRDefault="00A45A12">
            <w:pPr>
              <w:pStyle w:val="TableParagraph"/>
            </w:pPr>
          </w:p>
        </w:tc>
        <w:tc>
          <w:tcPr>
            <w:tcW w:w="1757" w:type="dxa"/>
            <w:tcBorders>
              <w:top w:val="nil"/>
            </w:tcBorders>
          </w:tcPr>
          <w:p w14:paraId="3A2A3B82" w14:textId="77777777" w:rsidR="00A45A12" w:rsidRDefault="00AA0DC5">
            <w:pPr>
              <w:pStyle w:val="TableParagraph"/>
              <w:spacing w:before="131"/>
              <w:ind w:left="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6.</w:t>
            </w:r>
          </w:p>
        </w:tc>
        <w:tc>
          <w:tcPr>
            <w:tcW w:w="1760" w:type="dxa"/>
            <w:tcBorders>
              <w:top w:val="nil"/>
            </w:tcBorders>
          </w:tcPr>
          <w:p w14:paraId="0139BE3A" w14:textId="77777777" w:rsidR="00A45A12" w:rsidRDefault="00A45A12">
            <w:pPr>
              <w:pStyle w:val="TableParagraph"/>
            </w:pPr>
          </w:p>
        </w:tc>
        <w:tc>
          <w:tcPr>
            <w:tcW w:w="1758" w:type="dxa"/>
            <w:tcBorders>
              <w:top w:val="nil"/>
            </w:tcBorders>
          </w:tcPr>
          <w:p w14:paraId="1F435BF0" w14:textId="77777777" w:rsidR="00A45A12" w:rsidRDefault="00A45A12">
            <w:pPr>
              <w:pStyle w:val="TableParagraph"/>
            </w:pPr>
          </w:p>
        </w:tc>
        <w:tc>
          <w:tcPr>
            <w:tcW w:w="1760" w:type="dxa"/>
            <w:tcBorders>
              <w:top w:val="nil"/>
            </w:tcBorders>
          </w:tcPr>
          <w:p w14:paraId="762AC7BF" w14:textId="77777777" w:rsidR="00A45A12" w:rsidRDefault="00A45A12">
            <w:pPr>
              <w:pStyle w:val="TableParagraph"/>
            </w:pPr>
          </w:p>
        </w:tc>
      </w:tr>
    </w:tbl>
    <w:p w14:paraId="7DB7D4FA" w14:textId="77777777" w:rsidR="00A45A12" w:rsidRDefault="00A45A12">
      <w:pPr>
        <w:sectPr w:rsidR="00A45A12">
          <w:pgSz w:w="12020" w:h="7830" w:orient="landscape"/>
          <w:pgMar w:top="700" w:right="960" w:bottom="720" w:left="680" w:header="0" w:footer="450" w:gutter="0"/>
          <w:cols w:space="720"/>
        </w:sectPr>
      </w:pPr>
    </w:p>
    <w:p w14:paraId="10728032" w14:textId="77777777" w:rsidR="00A45A12" w:rsidRDefault="00A45A12">
      <w:pPr>
        <w:pStyle w:val="a3"/>
        <w:spacing w:before="10"/>
        <w:ind w:left="0" w:firstLine="0"/>
        <w:jc w:val="left"/>
        <w:rPr>
          <w:b/>
          <w:sz w:val="7"/>
        </w:rPr>
      </w:pPr>
    </w:p>
    <w:tbl>
      <w:tblPr>
        <w:tblStyle w:val="TableNormal1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1758"/>
        <w:gridCol w:w="1757"/>
        <w:gridCol w:w="1760"/>
        <w:gridCol w:w="1758"/>
        <w:gridCol w:w="1760"/>
      </w:tblGrid>
      <w:tr w:rsidR="00A45A12" w14:paraId="64FF1D0A" w14:textId="77777777">
        <w:trPr>
          <w:trHeight w:val="489"/>
        </w:trPr>
        <w:tc>
          <w:tcPr>
            <w:tcW w:w="10145" w:type="dxa"/>
            <w:gridSpan w:val="6"/>
          </w:tcPr>
          <w:p w14:paraId="13ACBDEE" w14:textId="77777777" w:rsidR="00A45A12" w:rsidRDefault="00AA0DC5">
            <w:pPr>
              <w:pStyle w:val="TableParagraph"/>
              <w:spacing w:before="61"/>
              <w:ind w:left="909" w:right="9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</w:t>
            </w:r>
          </w:p>
        </w:tc>
      </w:tr>
      <w:tr w:rsidR="00A45A12" w14:paraId="3D101369" w14:textId="77777777">
        <w:trPr>
          <w:trHeight w:val="489"/>
        </w:trPr>
        <w:tc>
          <w:tcPr>
            <w:tcW w:w="1352" w:type="dxa"/>
          </w:tcPr>
          <w:p w14:paraId="2A09F0B6" w14:textId="77777777" w:rsidR="00A45A12" w:rsidRDefault="00AA0DC5">
            <w:pPr>
              <w:pStyle w:val="TableParagraph"/>
              <w:spacing w:before="56"/>
              <w:ind w:left="27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</w:tc>
        <w:tc>
          <w:tcPr>
            <w:tcW w:w="1758" w:type="dxa"/>
          </w:tcPr>
          <w:p w14:paraId="5A64350E" w14:textId="77777777" w:rsidR="00A45A12" w:rsidRDefault="00AA0DC5">
            <w:pPr>
              <w:pStyle w:val="TableParagraph"/>
              <w:spacing w:before="56"/>
              <w:ind w:left="189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1757" w:type="dxa"/>
          </w:tcPr>
          <w:p w14:paraId="51544A1A" w14:textId="77777777" w:rsidR="00A45A12" w:rsidRDefault="00AA0DC5">
            <w:pPr>
              <w:pStyle w:val="TableParagraph"/>
              <w:spacing w:before="56"/>
              <w:ind w:left="18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1760" w:type="dxa"/>
          </w:tcPr>
          <w:p w14:paraId="29ABB67E" w14:textId="77777777" w:rsidR="00A45A12" w:rsidRDefault="00AA0DC5">
            <w:pPr>
              <w:pStyle w:val="TableParagraph"/>
              <w:spacing w:before="56"/>
              <w:ind w:left="18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1758" w:type="dxa"/>
          </w:tcPr>
          <w:p w14:paraId="3B84BA98" w14:textId="77777777" w:rsidR="00A45A12" w:rsidRDefault="00AA0DC5">
            <w:pPr>
              <w:pStyle w:val="TableParagraph"/>
              <w:spacing w:before="56"/>
              <w:ind w:left="18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1760" w:type="dxa"/>
          </w:tcPr>
          <w:p w14:paraId="6DF7233F" w14:textId="77777777" w:rsidR="00A45A12" w:rsidRDefault="00AA0DC5">
            <w:pPr>
              <w:pStyle w:val="TableParagraph"/>
              <w:spacing w:before="56"/>
              <w:ind w:left="18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</w:tr>
      <w:tr w:rsidR="00A45A12" w14:paraId="2150E1AC" w14:textId="77777777">
        <w:trPr>
          <w:trHeight w:val="390"/>
        </w:trPr>
        <w:tc>
          <w:tcPr>
            <w:tcW w:w="1352" w:type="dxa"/>
          </w:tcPr>
          <w:p w14:paraId="2CC56FCC" w14:textId="77777777" w:rsidR="00A45A12" w:rsidRDefault="00A45A12">
            <w:pPr>
              <w:pStyle w:val="TableParagraph"/>
            </w:pPr>
          </w:p>
        </w:tc>
        <w:tc>
          <w:tcPr>
            <w:tcW w:w="1758" w:type="dxa"/>
          </w:tcPr>
          <w:p w14:paraId="2D5EB7FB" w14:textId="77777777" w:rsidR="00A45A12" w:rsidRDefault="00A45A12">
            <w:pPr>
              <w:pStyle w:val="TableParagraph"/>
            </w:pPr>
          </w:p>
        </w:tc>
        <w:tc>
          <w:tcPr>
            <w:tcW w:w="1757" w:type="dxa"/>
          </w:tcPr>
          <w:p w14:paraId="25C4EDFA" w14:textId="77777777" w:rsidR="00A45A12" w:rsidRDefault="00AA0DC5">
            <w:pPr>
              <w:pStyle w:val="TableParagraph"/>
              <w:spacing w:before="56"/>
              <w:ind w:left="56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1760" w:type="dxa"/>
          </w:tcPr>
          <w:p w14:paraId="0EEA68D7" w14:textId="77777777" w:rsidR="00A45A12" w:rsidRDefault="00A45A12">
            <w:pPr>
              <w:pStyle w:val="TableParagraph"/>
            </w:pPr>
          </w:p>
        </w:tc>
        <w:tc>
          <w:tcPr>
            <w:tcW w:w="1758" w:type="dxa"/>
          </w:tcPr>
          <w:p w14:paraId="51C4AB7D" w14:textId="77777777" w:rsidR="00A45A12" w:rsidRDefault="00A45A12">
            <w:pPr>
              <w:pStyle w:val="TableParagraph"/>
            </w:pPr>
          </w:p>
        </w:tc>
        <w:tc>
          <w:tcPr>
            <w:tcW w:w="1760" w:type="dxa"/>
          </w:tcPr>
          <w:p w14:paraId="00F3BAC6" w14:textId="77777777" w:rsidR="00A45A12" w:rsidRDefault="00A45A12">
            <w:pPr>
              <w:pStyle w:val="TableParagraph"/>
            </w:pPr>
          </w:p>
        </w:tc>
      </w:tr>
      <w:tr w:rsidR="00A45A12" w14:paraId="4C716350" w14:textId="77777777">
        <w:trPr>
          <w:trHeight w:val="339"/>
        </w:trPr>
        <w:tc>
          <w:tcPr>
            <w:tcW w:w="1352" w:type="dxa"/>
            <w:tcBorders>
              <w:bottom w:val="nil"/>
            </w:tcBorders>
          </w:tcPr>
          <w:p w14:paraId="36EE4F9D" w14:textId="77777777" w:rsidR="00A45A12" w:rsidRDefault="00AA0DC5">
            <w:pPr>
              <w:pStyle w:val="TableParagraph"/>
              <w:spacing w:before="57" w:line="262" w:lineRule="exact"/>
              <w:ind w:left="57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1758" w:type="dxa"/>
            <w:tcBorders>
              <w:bottom w:val="nil"/>
            </w:tcBorders>
          </w:tcPr>
          <w:p w14:paraId="6F710DFD" w14:textId="77777777" w:rsidR="00A45A12" w:rsidRDefault="00AA0DC5">
            <w:pPr>
              <w:pStyle w:val="TableParagraph"/>
              <w:spacing w:before="59" w:line="260" w:lineRule="exact"/>
              <w:ind w:left="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</w:t>
            </w:r>
          </w:p>
        </w:tc>
        <w:tc>
          <w:tcPr>
            <w:tcW w:w="1757" w:type="dxa"/>
            <w:tcBorders>
              <w:bottom w:val="nil"/>
            </w:tcBorders>
          </w:tcPr>
          <w:p w14:paraId="5F32A43C" w14:textId="77777777" w:rsidR="00A45A12" w:rsidRDefault="00AA0DC5">
            <w:pPr>
              <w:pStyle w:val="TableParagraph"/>
              <w:spacing w:before="59" w:line="260" w:lineRule="exact"/>
              <w:ind w:left="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5.</w:t>
            </w:r>
          </w:p>
        </w:tc>
        <w:tc>
          <w:tcPr>
            <w:tcW w:w="1760" w:type="dxa"/>
            <w:tcBorders>
              <w:bottom w:val="nil"/>
            </w:tcBorders>
          </w:tcPr>
          <w:p w14:paraId="34D37F6B" w14:textId="77777777" w:rsidR="00A45A12" w:rsidRDefault="00AA0DC5">
            <w:pPr>
              <w:pStyle w:val="TableParagraph"/>
              <w:spacing w:before="59" w:line="260" w:lineRule="exact"/>
              <w:ind w:left="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8.</w:t>
            </w:r>
          </w:p>
        </w:tc>
        <w:tc>
          <w:tcPr>
            <w:tcW w:w="1758" w:type="dxa"/>
            <w:tcBorders>
              <w:bottom w:val="nil"/>
            </w:tcBorders>
          </w:tcPr>
          <w:p w14:paraId="30CBFBBF" w14:textId="77777777" w:rsidR="00A45A12" w:rsidRDefault="00AA0DC5">
            <w:pPr>
              <w:pStyle w:val="TableParagraph"/>
              <w:spacing w:before="59" w:line="260" w:lineRule="exact"/>
              <w:ind w:left="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10.</w:t>
            </w:r>
          </w:p>
        </w:tc>
        <w:tc>
          <w:tcPr>
            <w:tcW w:w="1760" w:type="dxa"/>
            <w:tcBorders>
              <w:bottom w:val="nil"/>
            </w:tcBorders>
          </w:tcPr>
          <w:p w14:paraId="1C8599FE" w14:textId="77777777" w:rsidR="00A45A12" w:rsidRDefault="00AA0DC5">
            <w:pPr>
              <w:pStyle w:val="TableParagraph"/>
              <w:spacing w:before="59" w:line="260" w:lineRule="exact"/>
              <w:ind w:left="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11.</w:t>
            </w:r>
          </w:p>
        </w:tc>
      </w:tr>
      <w:tr w:rsidR="00A45A12" w14:paraId="1141F351" w14:textId="77777777">
        <w:trPr>
          <w:trHeight w:val="274"/>
        </w:trPr>
        <w:tc>
          <w:tcPr>
            <w:tcW w:w="1352" w:type="dxa"/>
            <w:tcBorders>
              <w:top w:val="nil"/>
              <w:bottom w:val="nil"/>
            </w:tcBorders>
          </w:tcPr>
          <w:p w14:paraId="34FBDD30" w14:textId="77777777" w:rsidR="00A45A12" w:rsidRDefault="00AA0DC5">
            <w:pPr>
              <w:pStyle w:val="TableParagraph"/>
              <w:spacing w:line="255" w:lineRule="exact"/>
              <w:ind w:left="57"/>
              <w:rPr>
                <w:sz w:val="24"/>
              </w:rPr>
            </w:pPr>
            <w:r>
              <w:rPr>
                <w:sz w:val="24"/>
              </w:rPr>
              <w:t>обработки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14:paraId="3D614E35" w14:textId="77777777" w:rsidR="00A45A12" w:rsidRDefault="00AA0DC5">
            <w:pPr>
              <w:pStyle w:val="TableParagraph"/>
              <w:spacing w:line="255" w:lineRule="exact"/>
              <w:ind w:left="57"/>
              <w:rPr>
                <w:sz w:val="24"/>
              </w:rPr>
            </w:pPr>
            <w:r>
              <w:rPr>
                <w:sz w:val="24"/>
              </w:rPr>
              <w:t>Структура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590223F0" w14:textId="77777777" w:rsidR="00A45A12" w:rsidRDefault="00AA0DC5">
            <w:pPr>
              <w:pStyle w:val="TableParagraph"/>
              <w:spacing w:line="255" w:lineRule="exact"/>
              <w:ind w:left="56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760" w:type="dxa"/>
            <w:tcBorders>
              <w:top w:val="nil"/>
              <w:bottom w:val="nil"/>
            </w:tcBorders>
          </w:tcPr>
          <w:p w14:paraId="4229A27A" w14:textId="77777777" w:rsidR="00A45A12" w:rsidRDefault="00AA0DC5">
            <w:pPr>
              <w:pStyle w:val="TableParagraph"/>
              <w:spacing w:line="255" w:lineRule="exact"/>
              <w:ind w:left="56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14:paraId="524AF890" w14:textId="77777777" w:rsidR="00A45A12" w:rsidRDefault="00AA0DC5">
            <w:pPr>
              <w:pStyle w:val="TableParagraph"/>
              <w:spacing w:line="255" w:lineRule="exact"/>
              <w:ind w:left="55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</w:p>
        </w:tc>
        <w:tc>
          <w:tcPr>
            <w:tcW w:w="1760" w:type="dxa"/>
            <w:tcBorders>
              <w:top w:val="nil"/>
              <w:bottom w:val="nil"/>
            </w:tcBorders>
          </w:tcPr>
          <w:p w14:paraId="212E88C7" w14:textId="77777777" w:rsidR="00A45A12" w:rsidRDefault="00AA0DC5">
            <w:pPr>
              <w:pStyle w:val="TableParagraph"/>
              <w:spacing w:line="255" w:lineRule="exact"/>
              <w:ind w:left="55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</w:tr>
      <w:tr w:rsidR="00A45A12" w14:paraId="3EC075E0" w14:textId="77777777">
        <w:trPr>
          <w:trHeight w:val="276"/>
        </w:trPr>
        <w:tc>
          <w:tcPr>
            <w:tcW w:w="1352" w:type="dxa"/>
            <w:tcBorders>
              <w:top w:val="nil"/>
              <w:bottom w:val="nil"/>
            </w:tcBorders>
          </w:tcPr>
          <w:p w14:paraId="2A2026AB" w14:textId="77777777" w:rsidR="00A45A12" w:rsidRDefault="00AA0DC5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материалов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14:paraId="2E784976" w14:textId="77777777" w:rsidR="00A45A12" w:rsidRDefault="00AA0DC5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технологии: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57A6F774" w14:textId="77777777" w:rsidR="00A45A12" w:rsidRDefault="00AA0DC5">
            <w:pPr>
              <w:pStyle w:val="TableParagraph"/>
              <w:spacing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обработки</w:t>
            </w:r>
          </w:p>
        </w:tc>
        <w:tc>
          <w:tcPr>
            <w:tcW w:w="1760" w:type="dxa"/>
            <w:tcBorders>
              <w:top w:val="nil"/>
              <w:bottom w:val="nil"/>
            </w:tcBorders>
          </w:tcPr>
          <w:p w14:paraId="3B6FF0D6" w14:textId="77777777" w:rsidR="00A45A12" w:rsidRDefault="00AA0DC5">
            <w:pPr>
              <w:pStyle w:val="TableParagraph"/>
              <w:spacing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14:paraId="50771776" w14:textId="77777777" w:rsidR="00A45A12" w:rsidRDefault="00AA0DC5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</w:p>
        </w:tc>
        <w:tc>
          <w:tcPr>
            <w:tcW w:w="1760" w:type="dxa"/>
            <w:tcBorders>
              <w:top w:val="nil"/>
              <w:bottom w:val="nil"/>
            </w:tcBorders>
          </w:tcPr>
          <w:p w14:paraId="03CBDBEB" w14:textId="77777777" w:rsidR="00A45A12" w:rsidRDefault="00AA0DC5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когнитивной</w:t>
            </w:r>
          </w:p>
        </w:tc>
      </w:tr>
      <w:tr w:rsidR="00A45A12" w14:paraId="08983628" w14:textId="77777777">
        <w:trPr>
          <w:trHeight w:val="275"/>
        </w:trPr>
        <w:tc>
          <w:tcPr>
            <w:tcW w:w="1352" w:type="dxa"/>
            <w:tcBorders>
              <w:top w:val="nil"/>
              <w:bottom w:val="nil"/>
            </w:tcBorders>
          </w:tcPr>
          <w:p w14:paraId="7876F25B" w14:textId="77777777" w:rsidR="00A45A12" w:rsidRDefault="00AA0DC5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14:paraId="063C810D" w14:textId="77777777" w:rsidR="00A45A12" w:rsidRDefault="00AA0DC5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5A2F8A17" w14:textId="77777777" w:rsidR="00A45A12" w:rsidRDefault="00AA0DC5">
            <w:pPr>
              <w:pStyle w:val="TableParagraph"/>
              <w:spacing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конструкци-</w:t>
            </w:r>
          </w:p>
        </w:tc>
        <w:tc>
          <w:tcPr>
            <w:tcW w:w="1760" w:type="dxa"/>
            <w:tcBorders>
              <w:top w:val="nil"/>
              <w:bottom w:val="nil"/>
            </w:tcBorders>
          </w:tcPr>
          <w:p w14:paraId="6CD1814C" w14:textId="77777777" w:rsidR="00A45A12" w:rsidRDefault="00AA0DC5">
            <w:pPr>
              <w:pStyle w:val="TableParagraph"/>
              <w:spacing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14:paraId="3C5A44DC" w14:textId="77777777" w:rsidR="00A45A12" w:rsidRDefault="00AA0DC5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и технологии</w:t>
            </w:r>
          </w:p>
        </w:tc>
        <w:tc>
          <w:tcPr>
            <w:tcW w:w="1760" w:type="dxa"/>
            <w:tcBorders>
              <w:top w:val="nil"/>
              <w:bottom w:val="nil"/>
            </w:tcBorders>
          </w:tcPr>
          <w:p w14:paraId="6E107653" w14:textId="77777777" w:rsidR="00A45A12" w:rsidRDefault="00AA0DC5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сфере.</w:t>
            </w:r>
          </w:p>
        </w:tc>
      </w:tr>
      <w:tr w:rsidR="00A45A12" w14:paraId="1A5581B6" w14:textId="77777777">
        <w:trPr>
          <w:trHeight w:val="276"/>
        </w:trPr>
        <w:tc>
          <w:tcPr>
            <w:tcW w:w="1352" w:type="dxa"/>
            <w:tcBorders>
              <w:top w:val="nil"/>
              <w:bottom w:val="nil"/>
            </w:tcBorders>
          </w:tcPr>
          <w:p w14:paraId="52625480" w14:textId="77777777" w:rsidR="00A45A12" w:rsidRDefault="00AA0DC5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продуктов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14:paraId="2150A6A4" w14:textId="77777777" w:rsidR="00A45A12" w:rsidRDefault="00AA0DC5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к изделию.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2E15A9E3" w14:textId="77777777" w:rsidR="00A45A12" w:rsidRDefault="00AA0DC5">
            <w:pPr>
              <w:pStyle w:val="TableParagraph"/>
              <w:spacing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онных</w:t>
            </w:r>
          </w:p>
        </w:tc>
        <w:tc>
          <w:tcPr>
            <w:tcW w:w="1760" w:type="dxa"/>
            <w:tcBorders>
              <w:top w:val="nil"/>
              <w:bottom w:val="nil"/>
            </w:tcBorders>
          </w:tcPr>
          <w:p w14:paraId="102327CF" w14:textId="77777777" w:rsidR="00A45A12" w:rsidRDefault="00AA0DC5">
            <w:pPr>
              <w:pStyle w:val="TableParagraph"/>
              <w:spacing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14:paraId="2FBAE879" w14:textId="77777777" w:rsidR="00A45A12" w:rsidRDefault="00A45A12">
            <w:pPr>
              <w:pStyle w:val="TableParagraph"/>
              <w:rPr>
                <w:sz w:val="20"/>
              </w:rPr>
            </w:pPr>
          </w:p>
        </w:tc>
        <w:tc>
          <w:tcPr>
            <w:tcW w:w="1760" w:type="dxa"/>
            <w:tcBorders>
              <w:top w:val="nil"/>
              <w:bottom w:val="nil"/>
            </w:tcBorders>
          </w:tcPr>
          <w:p w14:paraId="30752D3E" w14:textId="77777777" w:rsidR="00A45A12" w:rsidRDefault="00A45A12">
            <w:pPr>
              <w:pStyle w:val="TableParagraph"/>
              <w:rPr>
                <w:sz w:val="20"/>
              </w:rPr>
            </w:pPr>
          </w:p>
        </w:tc>
      </w:tr>
      <w:tr w:rsidR="00A45A12" w14:paraId="0048F6FC" w14:textId="77777777">
        <w:trPr>
          <w:trHeight w:val="329"/>
        </w:trPr>
        <w:tc>
          <w:tcPr>
            <w:tcW w:w="1352" w:type="dxa"/>
            <w:tcBorders>
              <w:top w:val="nil"/>
            </w:tcBorders>
          </w:tcPr>
          <w:p w14:paraId="5D5DE2F4" w14:textId="77777777" w:rsidR="00A45A12" w:rsidRDefault="00A45A12">
            <w:pPr>
              <w:pStyle w:val="TableParagraph"/>
            </w:pPr>
          </w:p>
        </w:tc>
        <w:tc>
          <w:tcPr>
            <w:tcW w:w="1758" w:type="dxa"/>
            <w:tcBorders>
              <w:top w:val="nil"/>
            </w:tcBorders>
          </w:tcPr>
          <w:p w14:paraId="75D8A18D" w14:textId="77777777" w:rsidR="00A45A12" w:rsidRDefault="00A45A12">
            <w:pPr>
              <w:pStyle w:val="TableParagraph"/>
            </w:pPr>
          </w:p>
        </w:tc>
        <w:tc>
          <w:tcPr>
            <w:tcW w:w="1757" w:type="dxa"/>
            <w:tcBorders>
              <w:top w:val="nil"/>
            </w:tcBorders>
          </w:tcPr>
          <w:p w14:paraId="12BA822E" w14:textId="77777777" w:rsidR="00A45A12" w:rsidRDefault="00AA0DC5">
            <w:pPr>
              <w:pStyle w:val="TableParagraph"/>
              <w:spacing w:line="271" w:lineRule="exact"/>
              <w:ind w:left="56"/>
              <w:rPr>
                <w:sz w:val="24"/>
              </w:rPr>
            </w:pPr>
            <w:r>
              <w:rPr>
                <w:sz w:val="24"/>
              </w:rPr>
              <w:t>материалов.</w:t>
            </w:r>
          </w:p>
        </w:tc>
        <w:tc>
          <w:tcPr>
            <w:tcW w:w="1760" w:type="dxa"/>
            <w:tcBorders>
              <w:top w:val="nil"/>
            </w:tcBorders>
          </w:tcPr>
          <w:p w14:paraId="1820DE2E" w14:textId="77777777" w:rsidR="00A45A12" w:rsidRDefault="00AA0DC5">
            <w:pPr>
              <w:pStyle w:val="TableParagraph"/>
              <w:spacing w:line="271" w:lineRule="exact"/>
              <w:ind w:left="56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1758" w:type="dxa"/>
            <w:tcBorders>
              <w:top w:val="nil"/>
            </w:tcBorders>
          </w:tcPr>
          <w:p w14:paraId="3FF8386B" w14:textId="77777777" w:rsidR="00A45A12" w:rsidRDefault="00A45A12">
            <w:pPr>
              <w:pStyle w:val="TableParagraph"/>
            </w:pPr>
          </w:p>
        </w:tc>
        <w:tc>
          <w:tcPr>
            <w:tcW w:w="1760" w:type="dxa"/>
            <w:tcBorders>
              <w:top w:val="nil"/>
            </w:tcBorders>
          </w:tcPr>
          <w:p w14:paraId="30993312" w14:textId="77777777" w:rsidR="00A45A12" w:rsidRDefault="00A45A12">
            <w:pPr>
              <w:pStyle w:val="TableParagraph"/>
            </w:pPr>
          </w:p>
        </w:tc>
      </w:tr>
      <w:tr w:rsidR="00A45A12" w14:paraId="6700AE70" w14:textId="77777777">
        <w:trPr>
          <w:trHeight w:val="2872"/>
        </w:trPr>
        <w:tc>
          <w:tcPr>
            <w:tcW w:w="1352" w:type="dxa"/>
          </w:tcPr>
          <w:p w14:paraId="0A37D2EE" w14:textId="77777777" w:rsidR="00A45A12" w:rsidRDefault="00A45A12">
            <w:pPr>
              <w:pStyle w:val="TableParagraph"/>
            </w:pPr>
          </w:p>
        </w:tc>
        <w:tc>
          <w:tcPr>
            <w:tcW w:w="1758" w:type="dxa"/>
          </w:tcPr>
          <w:p w14:paraId="1AA39C7A" w14:textId="77777777" w:rsidR="00A45A12" w:rsidRDefault="00AA0DC5">
            <w:pPr>
              <w:pStyle w:val="TableParagraph"/>
              <w:spacing w:before="59"/>
              <w:ind w:left="57" w:right="512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2.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изделия.</w:t>
            </w:r>
          </w:p>
          <w:p w14:paraId="11B6B607" w14:textId="77777777" w:rsidR="00A45A12" w:rsidRDefault="00A45A12">
            <w:pPr>
              <w:pStyle w:val="TableParagraph"/>
              <w:rPr>
                <w:b/>
                <w:sz w:val="24"/>
              </w:rPr>
            </w:pPr>
          </w:p>
          <w:p w14:paraId="2971DA3D" w14:textId="77777777" w:rsidR="00A45A12" w:rsidRDefault="00AA0DC5">
            <w:pPr>
              <w:pStyle w:val="TableParagraph"/>
              <w:ind w:left="57" w:right="516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3.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ручные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струменты.</w:t>
            </w:r>
          </w:p>
          <w:p w14:paraId="0FCE0E06" w14:textId="77777777" w:rsidR="00A45A12" w:rsidRDefault="00A45A12">
            <w:pPr>
              <w:pStyle w:val="TableParagraph"/>
              <w:rPr>
                <w:b/>
                <w:sz w:val="24"/>
              </w:rPr>
            </w:pPr>
          </w:p>
          <w:p w14:paraId="6EFCAC52" w14:textId="77777777" w:rsidR="00A45A12" w:rsidRDefault="00AA0DC5">
            <w:pPr>
              <w:pStyle w:val="TableParagraph"/>
              <w:ind w:left="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4.</w:t>
            </w:r>
          </w:p>
        </w:tc>
        <w:tc>
          <w:tcPr>
            <w:tcW w:w="1757" w:type="dxa"/>
          </w:tcPr>
          <w:p w14:paraId="6E6BA775" w14:textId="77777777" w:rsidR="00A45A12" w:rsidRDefault="00AA0DC5">
            <w:pPr>
              <w:pStyle w:val="TableParagraph"/>
              <w:spacing w:before="59"/>
              <w:ind w:left="56" w:right="364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6.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14:paraId="330417AF" w14:textId="77777777" w:rsidR="00A45A12" w:rsidRDefault="00A45A12">
            <w:pPr>
              <w:pStyle w:val="TableParagraph"/>
              <w:rPr>
                <w:b/>
                <w:sz w:val="24"/>
              </w:rPr>
            </w:pPr>
          </w:p>
          <w:p w14:paraId="3F0D68DE" w14:textId="77777777" w:rsidR="00A45A12" w:rsidRDefault="00AA0DC5">
            <w:pPr>
              <w:pStyle w:val="TableParagraph"/>
              <w:ind w:left="56" w:right="213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7.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 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</w:tc>
        <w:tc>
          <w:tcPr>
            <w:tcW w:w="1760" w:type="dxa"/>
          </w:tcPr>
          <w:p w14:paraId="007CF3C1" w14:textId="77777777" w:rsidR="00A45A12" w:rsidRDefault="00AA0DC5">
            <w:pPr>
              <w:pStyle w:val="TableParagraph"/>
              <w:spacing w:before="59" w:line="275" w:lineRule="exact"/>
              <w:ind w:left="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9.</w:t>
            </w:r>
          </w:p>
          <w:p w14:paraId="549FE431" w14:textId="77777777" w:rsidR="00A45A12" w:rsidRDefault="00AA0DC5">
            <w:pPr>
              <w:pStyle w:val="TableParagraph"/>
              <w:spacing w:line="275" w:lineRule="exact"/>
              <w:ind w:left="56"/>
              <w:rPr>
                <w:sz w:val="24"/>
              </w:rPr>
            </w:pPr>
            <w:r>
              <w:rPr>
                <w:sz w:val="24"/>
              </w:rPr>
              <w:t>Машины</w:t>
            </w:r>
          </w:p>
          <w:p w14:paraId="150204AB" w14:textId="77777777" w:rsidR="00A45A12" w:rsidRDefault="00AA0DC5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  <w:tc>
          <w:tcPr>
            <w:tcW w:w="1758" w:type="dxa"/>
          </w:tcPr>
          <w:p w14:paraId="0979E366" w14:textId="77777777" w:rsidR="00A45A12" w:rsidRDefault="00A45A12">
            <w:pPr>
              <w:pStyle w:val="TableParagraph"/>
            </w:pPr>
          </w:p>
        </w:tc>
        <w:tc>
          <w:tcPr>
            <w:tcW w:w="1760" w:type="dxa"/>
          </w:tcPr>
          <w:p w14:paraId="24157A47" w14:textId="77777777" w:rsidR="00A45A12" w:rsidRDefault="00AA0DC5">
            <w:pPr>
              <w:pStyle w:val="TableParagraph"/>
              <w:spacing w:before="59"/>
              <w:ind w:left="55" w:right="458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12.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человек</w:t>
            </w:r>
          </w:p>
        </w:tc>
      </w:tr>
    </w:tbl>
    <w:p w14:paraId="2030E4D1" w14:textId="77777777" w:rsidR="00A45A12" w:rsidRDefault="00A45A12">
      <w:pPr>
        <w:rPr>
          <w:sz w:val="24"/>
        </w:rPr>
        <w:sectPr w:rsidR="00A45A12">
          <w:pgSz w:w="12020" w:h="7830" w:orient="landscape"/>
          <w:pgMar w:top="700" w:right="960" w:bottom="640" w:left="680" w:header="0" w:footer="450" w:gutter="0"/>
          <w:cols w:space="720"/>
        </w:sectPr>
      </w:pPr>
    </w:p>
    <w:p w14:paraId="0EC6EF82" w14:textId="77777777" w:rsidR="00A45A12" w:rsidRDefault="00A45A12">
      <w:pPr>
        <w:pStyle w:val="a3"/>
        <w:spacing w:before="10"/>
        <w:ind w:left="0" w:firstLine="0"/>
        <w:jc w:val="left"/>
        <w:rPr>
          <w:b/>
          <w:sz w:val="7"/>
        </w:rPr>
      </w:pPr>
    </w:p>
    <w:tbl>
      <w:tblPr>
        <w:tblStyle w:val="TableNormal1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1758"/>
        <w:gridCol w:w="1757"/>
        <w:gridCol w:w="1760"/>
        <w:gridCol w:w="1758"/>
        <w:gridCol w:w="1760"/>
      </w:tblGrid>
      <w:tr w:rsidR="00A45A12" w14:paraId="08734F7F" w14:textId="77777777">
        <w:trPr>
          <w:trHeight w:val="489"/>
        </w:trPr>
        <w:tc>
          <w:tcPr>
            <w:tcW w:w="10145" w:type="dxa"/>
            <w:gridSpan w:val="6"/>
          </w:tcPr>
          <w:p w14:paraId="00DF0FF1" w14:textId="77777777" w:rsidR="00A45A12" w:rsidRDefault="00AA0DC5">
            <w:pPr>
              <w:pStyle w:val="TableParagraph"/>
              <w:spacing w:before="61"/>
              <w:ind w:left="909" w:right="9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</w:t>
            </w:r>
          </w:p>
        </w:tc>
      </w:tr>
      <w:tr w:rsidR="00A45A12" w14:paraId="7088608F" w14:textId="77777777">
        <w:trPr>
          <w:trHeight w:val="489"/>
        </w:trPr>
        <w:tc>
          <w:tcPr>
            <w:tcW w:w="1352" w:type="dxa"/>
          </w:tcPr>
          <w:p w14:paraId="4ABD5E6E" w14:textId="77777777" w:rsidR="00A45A12" w:rsidRDefault="00AA0DC5">
            <w:pPr>
              <w:pStyle w:val="TableParagraph"/>
              <w:spacing w:before="56"/>
              <w:ind w:left="27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</w:tc>
        <w:tc>
          <w:tcPr>
            <w:tcW w:w="1758" w:type="dxa"/>
          </w:tcPr>
          <w:p w14:paraId="5DDC7624" w14:textId="77777777" w:rsidR="00A45A12" w:rsidRDefault="00AA0DC5">
            <w:pPr>
              <w:pStyle w:val="TableParagraph"/>
              <w:spacing w:before="56"/>
              <w:ind w:left="189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1757" w:type="dxa"/>
          </w:tcPr>
          <w:p w14:paraId="6DAD32DE" w14:textId="77777777" w:rsidR="00A45A12" w:rsidRDefault="00AA0DC5">
            <w:pPr>
              <w:pStyle w:val="TableParagraph"/>
              <w:spacing w:before="56"/>
              <w:ind w:left="18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1760" w:type="dxa"/>
          </w:tcPr>
          <w:p w14:paraId="28856F27" w14:textId="77777777" w:rsidR="00A45A12" w:rsidRDefault="00AA0DC5">
            <w:pPr>
              <w:pStyle w:val="TableParagraph"/>
              <w:spacing w:before="56"/>
              <w:ind w:left="18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1758" w:type="dxa"/>
          </w:tcPr>
          <w:p w14:paraId="2205F26D" w14:textId="77777777" w:rsidR="00A45A12" w:rsidRDefault="00AA0DC5">
            <w:pPr>
              <w:pStyle w:val="TableParagraph"/>
              <w:spacing w:before="56"/>
              <w:ind w:left="18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1760" w:type="dxa"/>
          </w:tcPr>
          <w:p w14:paraId="59320F78" w14:textId="77777777" w:rsidR="00A45A12" w:rsidRDefault="00AA0DC5">
            <w:pPr>
              <w:pStyle w:val="TableParagraph"/>
              <w:spacing w:before="56"/>
              <w:ind w:left="18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</w:tr>
      <w:tr w:rsidR="00A45A12" w14:paraId="754E0521" w14:textId="77777777">
        <w:trPr>
          <w:trHeight w:val="1495"/>
        </w:trPr>
        <w:tc>
          <w:tcPr>
            <w:tcW w:w="1352" w:type="dxa"/>
          </w:tcPr>
          <w:p w14:paraId="3AED325B" w14:textId="77777777" w:rsidR="00A45A12" w:rsidRDefault="00A45A12">
            <w:pPr>
              <w:pStyle w:val="TableParagraph"/>
            </w:pPr>
          </w:p>
        </w:tc>
        <w:tc>
          <w:tcPr>
            <w:tcW w:w="1758" w:type="dxa"/>
          </w:tcPr>
          <w:p w14:paraId="38B18FD2" w14:textId="77777777" w:rsidR="00A45A12" w:rsidRDefault="00AA0DC5">
            <w:pPr>
              <w:pStyle w:val="TableParagraph"/>
              <w:spacing w:before="56"/>
              <w:ind w:left="57" w:right="179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</w:t>
            </w:r>
          </w:p>
          <w:p w14:paraId="0EE73F10" w14:textId="77777777" w:rsidR="00A45A12" w:rsidRDefault="00AA0DC5">
            <w:pPr>
              <w:pStyle w:val="TableParagraph"/>
              <w:spacing w:before="1"/>
              <w:ind w:left="57" w:right="150"/>
              <w:rPr>
                <w:sz w:val="24"/>
              </w:rPr>
            </w:pPr>
            <w:r>
              <w:rPr>
                <w:sz w:val="24"/>
              </w:rPr>
              <w:t>как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слагаемые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нологии</w:t>
            </w:r>
          </w:p>
        </w:tc>
        <w:tc>
          <w:tcPr>
            <w:tcW w:w="1757" w:type="dxa"/>
          </w:tcPr>
          <w:p w14:paraId="586AFF22" w14:textId="77777777" w:rsidR="00A45A12" w:rsidRDefault="00AA0DC5">
            <w:pPr>
              <w:pStyle w:val="TableParagraph"/>
              <w:spacing w:before="56"/>
              <w:ind w:left="56"/>
              <w:rPr>
                <w:sz w:val="24"/>
              </w:rPr>
            </w:pPr>
            <w:r>
              <w:rPr>
                <w:sz w:val="24"/>
              </w:rPr>
              <w:t>дуктов</w:t>
            </w:r>
          </w:p>
        </w:tc>
        <w:tc>
          <w:tcPr>
            <w:tcW w:w="1760" w:type="dxa"/>
          </w:tcPr>
          <w:p w14:paraId="1BCAAFA5" w14:textId="77777777" w:rsidR="00A45A12" w:rsidRDefault="00A45A12">
            <w:pPr>
              <w:pStyle w:val="TableParagraph"/>
            </w:pPr>
          </w:p>
        </w:tc>
        <w:tc>
          <w:tcPr>
            <w:tcW w:w="1758" w:type="dxa"/>
          </w:tcPr>
          <w:p w14:paraId="49C0FCD2" w14:textId="77777777" w:rsidR="00A45A12" w:rsidRDefault="00A45A12">
            <w:pPr>
              <w:pStyle w:val="TableParagraph"/>
            </w:pPr>
          </w:p>
        </w:tc>
        <w:tc>
          <w:tcPr>
            <w:tcW w:w="1760" w:type="dxa"/>
          </w:tcPr>
          <w:p w14:paraId="0BAFE0C1" w14:textId="77777777" w:rsidR="00A45A12" w:rsidRDefault="00A45A12">
            <w:pPr>
              <w:pStyle w:val="TableParagraph"/>
            </w:pPr>
          </w:p>
        </w:tc>
      </w:tr>
    </w:tbl>
    <w:p w14:paraId="4D27CBF5" w14:textId="77777777" w:rsidR="00A45A12" w:rsidRDefault="00A45A12">
      <w:pPr>
        <w:sectPr w:rsidR="00A45A12">
          <w:pgSz w:w="12020" w:h="7830" w:orient="landscape"/>
          <w:pgMar w:top="700" w:right="960" w:bottom="640" w:left="680" w:header="0" w:footer="450" w:gutter="0"/>
          <w:cols w:space="720"/>
        </w:sectPr>
      </w:pPr>
    </w:p>
    <w:p w14:paraId="0AC85158" w14:textId="77777777" w:rsidR="00A45A12" w:rsidRDefault="00A45A12">
      <w:pPr>
        <w:pStyle w:val="a3"/>
        <w:ind w:left="0" w:firstLine="0"/>
        <w:jc w:val="left"/>
        <w:rPr>
          <w:b/>
          <w:sz w:val="20"/>
        </w:rPr>
      </w:pPr>
    </w:p>
    <w:p w14:paraId="41E5608E" w14:textId="77777777" w:rsidR="00A45A12" w:rsidRDefault="00A45A12">
      <w:pPr>
        <w:pStyle w:val="a3"/>
        <w:spacing w:before="10"/>
        <w:ind w:left="0" w:firstLine="0"/>
        <w:jc w:val="left"/>
        <w:rPr>
          <w:b/>
          <w:sz w:val="11"/>
        </w:rPr>
      </w:pPr>
    </w:p>
    <w:tbl>
      <w:tblPr>
        <w:tblStyle w:val="TableNormal1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1758"/>
        <w:gridCol w:w="1757"/>
        <w:gridCol w:w="1760"/>
        <w:gridCol w:w="1758"/>
        <w:gridCol w:w="1760"/>
      </w:tblGrid>
      <w:tr w:rsidR="00A45A12" w14:paraId="3B75CEE0" w14:textId="77777777">
        <w:trPr>
          <w:trHeight w:val="489"/>
        </w:trPr>
        <w:tc>
          <w:tcPr>
            <w:tcW w:w="10145" w:type="dxa"/>
            <w:gridSpan w:val="6"/>
          </w:tcPr>
          <w:p w14:paraId="17B5FB49" w14:textId="77777777" w:rsidR="00A45A12" w:rsidRDefault="00AA0DC5">
            <w:pPr>
              <w:pStyle w:val="TableParagraph"/>
              <w:spacing w:before="61"/>
              <w:ind w:left="907" w:right="9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</w:t>
            </w:r>
          </w:p>
        </w:tc>
      </w:tr>
      <w:tr w:rsidR="00A45A12" w14:paraId="4CDBE66C" w14:textId="77777777">
        <w:trPr>
          <w:trHeight w:val="489"/>
        </w:trPr>
        <w:tc>
          <w:tcPr>
            <w:tcW w:w="1352" w:type="dxa"/>
          </w:tcPr>
          <w:p w14:paraId="318E396C" w14:textId="77777777" w:rsidR="00A45A12" w:rsidRDefault="00AA0DC5">
            <w:pPr>
              <w:pStyle w:val="TableParagraph"/>
              <w:spacing w:before="56"/>
              <w:ind w:left="27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</w:tc>
        <w:tc>
          <w:tcPr>
            <w:tcW w:w="1758" w:type="dxa"/>
          </w:tcPr>
          <w:p w14:paraId="383DBA1A" w14:textId="77777777" w:rsidR="00A45A12" w:rsidRDefault="00AA0DC5">
            <w:pPr>
              <w:pStyle w:val="TableParagraph"/>
              <w:spacing w:before="56"/>
              <w:ind w:left="189"/>
              <w:rPr>
                <w:sz w:val="24"/>
              </w:rPr>
            </w:pPr>
            <w:r>
              <w:rPr>
                <w:sz w:val="24"/>
              </w:rPr>
              <w:t>5 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 ч)</w:t>
            </w:r>
          </w:p>
        </w:tc>
        <w:tc>
          <w:tcPr>
            <w:tcW w:w="1757" w:type="dxa"/>
          </w:tcPr>
          <w:p w14:paraId="3319576E" w14:textId="77777777" w:rsidR="00A45A12" w:rsidRDefault="00AA0DC5">
            <w:pPr>
              <w:pStyle w:val="TableParagraph"/>
              <w:spacing w:before="56"/>
              <w:ind w:left="18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1760" w:type="dxa"/>
          </w:tcPr>
          <w:p w14:paraId="6E3BE496" w14:textId="77777777" w:rsidR="00A45A12" w:rsidRDefault="00AA0DC5">
            <w:pPr>
              <w:pStyle w:val="TableParagraph"/>
              <w:spacing w:before="56"/>
              <w:ind w:left="18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1758" w:type="dxa"/>
          </w:tcPr>
          <w:p w14:paraId="0ABD2F3A" w14:textId="77777777" w:rsidR="00A45A12" w:rsidRDefault="00AA0DC5">
            <w:pPr>
              <w:pStyle w:val="TableParagraph"/>
              <w:spacing w:before="56"/>
              <w:ind w:left="18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1760" w:type="dxa"/>
          </w:tcPr>
          <w:p w14:paraId="16C98ABB" w14:textId="77777777" w:rsidR="00A45A12" w:rsidRDefault="00AA0DC5">
            <w:pPr>
              <w:pStyle w:val="TableParagraph"/>
              <w:spacing w:before="56"/>
              <w:ind w:left="18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</w:tr>
      <w:tr w:rsidR="00A45A12" w14:paraId="3F1A9216" w14:textId="77777777">
        <w:trPr>
          <w:trHeight w:val="2875"/>
        </w:trPr>
        <w:tc>
          <w:tcPr>
            <w:tcW w:w="1352" w:type="dxa"/>
          </w:tcPr>
          <w:p w14:paraId="2B23A9CF" w14:textId="77777777" w:rsidR="00A45A12" w:rsidRDefault="00AA0DC5">
            <w:pPr>
              <w:pStyle w:val="TableParagraph"/>
              <w:spacing w:before="57"/>
              <w:ind w:left="57" w:right="453"/>
              <w:rPr>
                <w:sz w:val="24"/>
              </w:rPr>
            </w:pPr>
            <w:r>
              <w:rPr>
                <w:sz w:val="24"/>
              </w:rPr>
              <w:t>Робото-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</w:p>
        </w:tc>
        <w:tc>
          <w:tcPr>
            <w:tcW w:w="1758" w:type="dxa"/>
          </w:tcPr>
          <w:p w14:paraId="1236253F" w14:textId="77777777" w:rsidR="00A45A12" w:rsidRDefault="00AA0DC5">
            <w:pPr>
              <w:pStyle w:val="TableParagraph"/>
              <w:spacing w:before="59" w:line="275" w:lineRule="exact"/>
              <w:ind w:left="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</w:t>
            </w:r>
          </w:p>
          <w:p w14:paraId="423F9A75" w14:textId="77777777" w:rsidR="00A45A12" w:rsidRDefault="00AA0DC5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Алгоритмы</w:t>
            </w:r>
          </w:p>
          <w:p w14:paraId="1D1559AA" w14:textId="77777777" w:rsidR="00A45A12" w:rsidRDefault="00AA0DC5">
            <w:pPr>
              <w:pStyle w:val="TableParagraph"/>
              <w:ind w:left="57" w:right="120"/>
              <w:jc w:val="both"/>
              <w:rPr>
                <w:sz w:val="24"/>
              </w:rPr>
            </w:pPr>
            <w:r>
              <w:rPr>
                <w:sz w:val="24"/>
              </w:rPr>
              <w:t>и исполнители.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Роботы как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полнители.</w:t>
            </w:r>
          </w:p>
          <w:p w14:paraId="571D9C75" w14:textId="77777777" w:rsidR="00A45A12" w:rsidRDefault="00A45A12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26081C35" w14:textId="77777777" w:rsidR="00A45A12" w:rsidRDefault="00AA0DC5">
            <w:pPr>
              <w:pStyle w:val="TableParagraph"/>
              <w:ind w:left="57" w:right="279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2.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Роботы: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струирование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</w:p>
        </w:tc>
        <w:tc>
          <w:tcPr>
            <w:tcW w:w="1757" w:type="dxa"/>
          </w:tcPr>
          <w:p w14:paraId="202EDFB8" w14:textId="77777777" w:rsidR="00A45A12" w:rsidRDefault="00AA0DC5">
            <w:pPr>
              <w:pStyle w:val="TableParagraph"/>
              <w:spacing w:before="59" w:line="275" w:lineRule="exact"/>
              <w:ind w:left="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3.</w:t>
            </w:r>
          </w:p>
          <w:p w14:paraId="41494DBE" w14:textId="77777777" w:rsidR="00A45A12" w:rsidRDefault="00AA0DC5">
            <w:pPr>
              <w:pStyle w:val="TableParagraph"/>
              <w:spacing w:line="275" w:lineRule="exact"/>
              <w:ind w:left="56"/>
              <w:rPr>
                <w:sz w:val="24"/>
              </w:rPr>
            </w:pPr>
            <w:r>
              <w:rPr>
                <w:sz w:val="24"/>
              </w:rPr>
              <w:t>Роботы</w:t>
            </w:r>
          </w:p>
          <w:p w14:paraId="343838D5" w14:textId="77777777" w:rsidR="00A45A12" w:rsidRDefault="00AA0DC5">
            <w:pPr>
              <w:pStyle w:val="TableParagraph"/>
              <w:ind w:left="56" w:right="104"/>
              <w:rPr>
                <w:sz w:val="24"/>
              </w:rPr>
            </w:pPr>
            <w:r>
              <w:rPr>
                <w:sz w:val="24"/>
              </w:rPr>
              <w:t>на производств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  <w:p w14:paraId="6BE90FCE" w14:textId="77777777" w:rsidR="00A45A12" w:rsidRDefault="00A45A12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6710362A" w14:textId="77777777" w:rsidR="00A45A12" w:rsidRDefault="00AA0DC5">
            <w:pPr>
              <w:pStyle w:val="TableParagraph"/>
              <w:ind w:left="56" w:right="414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4.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1760" w:type="dxa"/>
          </w:tcPr>
          <w:p w14:paraId="73FACB7C" w14:textId="77777777" w:rsidR="00A45A12" w:rsidRDefault="00AA0DC5">
            <w:pPr>
              <w:pStyle w:val="TableParagraph"/>
              <w:spacing w:before="59"/>
              <w:ind w:left="56" w:right="105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4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(продолжение).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1758" w:type="dxa"/>
          </w:tcPr>
          <w:p w14:paraId="775D5944" w14:textId="77777777" w:rsidR="00A45A12" w:rsidRDefault="00AA0DC5">
            <w:pPr>
              <w:pStyle w:val="TableParagraph"/>
              <w:spacing w:before="59"/>
              <w:ind w:left="55" w:right="103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4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(продолжение).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1760" w:type="dxa"/>
          </w:tcPr>
          <w:p w14:paraId="53368468" w14:textId="77777777" w:rsidR="00A45A12" w:rsidRDefault="00AA0DC5">
            <w:pPr>
              <w:pStyle w:val="TableParagraph"/>
              <w:spacing w:before="59" w:line="275" w:lineRule="exact"/>
              <w:ind w:left="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5.</w:t>
            </w:r>
          </w:p>
          <w:p w14:paraId="6D82699D" w14:textId="77777777" w:rsidR="00A45A12" w:rsidRDefault="00AA0DC5">
            <w:pPr>
              <w:pStyle w:val="TableParagraph"/>
              <w:ind w:left="55" w:right="251"/>
              <w:rPr>
                <w:sz w:val="24"/>
              </w:rPr>
            </w:pPr>
            <w:r>
              <w:rPr>
                <w:sz w:val="24"/>
              </w:rPr>
              <w:t>От робото-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 к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</w:t>
            </w:r>
          </w:p>
        </w:tc>
      </w:tr>
      <w:tr w:rsidR="00A45A12" w14:paraId="6F453074" w14:textId="77777777">
        <w:trPr>
          <w:trHeight w:val="2047"/>
        </w:trPr>
        <w:tc>
          <w:tcPr>
            <w:tcW w:w="1352" w:type="dxa"/>
          </w:tcPr>
          <w:p w14:paraId="79633F1D" w14:textId="77777777" w:rsidR="00A45A12" w:rsidRDefault="00AA0DC5">
            <w:pPr>
              <w:pStyle w:val="TableParagraph"/>
              <w:spacing w:before="56"/>
              <w:ind w:left="57" w:right="141"/>
              <w:rPr>
                <w:sz w:val="24"/>
              </w:rPr>
            </w:pPr>
            <w:r>
              <w:rPr>
                <w:sz w:val="24"/>
              </w:rPr>
              <w:t>3D-модели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</w:p>
        </w:tc>
        <w:tc>
          <w:tcPr>
            <w:tcW w:w="1758" w:type="dxa"/>
          </w:tcPr>
          <w:p w14:paraId="6F7935AA" w14:textId="77777777" w:rsidR="00A45A12" w:rsidRDefault="00A45A12">
            <w:pPr>
              <w:pStyle w:val="TableParagraph"/>
            </w:pPr>
          </w:p>
        </w:tc>
        <w:tc>
          <w:tcPr>
            <w:tcW w:w="1757" w:type="dxa"/>
          </w:tcPr>
          <w:p w14:paraId="180CBDF6" w14:textId="77777777" w:rsidR="00A45A12" w:rsidRDefault="00A45A12">
            <w:pPr>
              <w:pStyle w:val="TableParagraph"/>
            </w:pPr>
          </w:p>
        </w:tc>
        <w:tc>
          <w:tcPr>
            <w:tcW w:w="1760" w:type="dxa"/>
          </w:tcPr>
          <w:p w14:paraId="3BE03BF1" w14:textId="77777777" w:rsidR="00A45A12" w:rsidRDefault="00AA0DC5">
            <w:pPr>
              <w:pStyle w:val="TableParagraph"/>
              <w:spacing w:before="59" w:line="275" w:lineRule="exact"/>
              <w:ind w:left="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</w:t>
            </w:r>
          </w:p>
          <w:p w14:paraId="24686185" w14:textId="77777777" w:rsidR="00A45A12" w:rsidRDefault="00AA0DC5">
            <w:pPr>
              <w:pStyle w:val="TableParagraph"/>
              <w:spacing w:line="275" w:lineRule="exact"/>
              <w:ind w:left="56"/>
              <w:rPr>
                <w:sz w:val="24"/>
              </w:rPr>
            </w:pPr>
            <w:r>
              <w:rPr>
                <w:sz w:val="24"/>
              </w:rPr>
              <w:t>Модели</w:t>
            </w:r>
          </w:p>
          <w:p w14:paraId="53720468" w14:textId="77777777" w:rsidR="00A45A12" w:rsidRDefault="00AA0DC5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и технологии.</w:t>
            </w:r>
          </w:p>
          <w:p w14:paraId="581FE27F" w14:textId="77777777" w:rsidR="00A45A12" w:rsidRDefault="00A45A12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5A40FE5F" w14:textId="77777777" w:rsidR="00A45A12" w:rsidRDefault="00AA0DC5">
            <w:pPr>
              <w:pStyle w:val="TableParagraph"/>
              <w:ind w:left="56" w:right="448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2.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Визуальные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  <w:tc>
          <w:tcPr>
            <w:tcW w:w="1758" w:type="dxa"/>
          </w:tcPr>
          <w:p w14:paraId="0A6B735B" w14:textId="77777777" w:rsidR="00A45A12" w:rsidRDefault="00AA0DC5">
            <w:pPr>
              <w:pStyle w:val="TableParagraph"/>
              <w:spacing w:before="59"/>
              <w:ind w:left="55" w:right="307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3.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кетов</w:t>
            </w:r>
          </w:p>
          <w:p w14:paraId="573532AA" w14:textId="77777777" w:rsidR="00A45A12" w:rsidRDefault="00AA0DC5">
            <w:pPr>
              <w:pStyle w:val="TableParagraph"/>
              <w:ind w:left="55" w:right="266"/>
              <w:rPr>
                <w:sz w:val="24"/>
              </w:rPr>
            </w:pPr>
            <w:r>
              <w:rPr>
                <w:sz w:val="24"/>
              </w:rPr>
              <w:t>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760" w:type="dxa"/>
          </w:tcPr>
          <w:p w14:paraId="2EE57DF9" w14:textId="77777777" w:rsidR="00A45A12" w:rsidRDefault="00AA0DC5">
            <w:pPr>
              <w:pStyle w:val="TableParagraph"/>
              <w:spacing w:before="59"/>
              <w:ind w:left="55" w:right="476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4.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  <w:p w14:paraId="351E879C" w14:textId="77777777" w:rsidR="00A45A12" w:rsidRDefault="00AA0DC5">
            <w:pPr>
              <w:pStyle w:val="TableParagraph"/>
              <w:ind w:left="55" w:right="89"/>
              <w:rPr>
                <w:sz w:val="24"/>
              </w:rPr>
            </w:pPr>
            <w:r>
              <w:rPr>
                <w:sz w:val="24"/>
              </w:rPr>
              <w:t>и исследования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прототипов</w:t>
            </w:r>
          </w:p>
        </w:tc>
      </w:tr>
    </w:tbl>
    <w:p w14:paraId="4C60C89A" w14:textId="77777777" w:rsidR="00A45A12" w:rsidRDefault="00A45A12">
      <w:pPr>
        <w:rPr>
          <w:sz w:val="24"/>
        </w:rPr>
        <w:sectPr w:rsidR="00A45A12">
          <w:pgSz w:w="12020" w:h="7830" w:orient="landscape"/>
          <w:pgMar w:top="700" w:right="960" w:bottom="640" w:left="680" w:header="0" w:footer="450" w:gutter="0"/>
          <w:cols w:space="720"/>
        </w:sectPr>
      </w:pPr>
    </w:p>
    <w:p w14:paraId="37FC9C87" w14:textId="77777777" w:rsidR="00A45A12" w:rsidRDefault="00A45A12">
      <w:pPr>
        <w:pStyle w:val="a3"/>
        <w:spacing w:before="10"/>
        <w:ind w:left="0" w:firstLine="0"/>
        <w:jc w:val="left"/>
        <w:rPr>
          <w:b/>
          <w:sz w:val="7"/>
        </w:rPr>
      </w:pPr>
    </w:p>
    <w:tbl>
      <w:tblPr>
        <w:tblStyle w:val="TableNormal1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1758"/>
        <w:gridCol w:w="1757"/>
        <w:gridCol w:w="1760"/>
        <w:gridCol w:w="1758"/>
        <w:gridCol w:w="1760"/>
      </w:tblGrid>
      <w:tr w:rsidR="00A45A12" w14:paraId="3873C6DA" w14:textId="77777777">
        <w:trPr>
          <w:trHeight w:val="489"/>
        </w:trPr>
        <w:tc>
          <w:tcPr>
            <w:tcW w:w="10145" w:type="dxa"/>
            <w:gridSpan w:val="6"/>
          </w:tcPr>
          <w:p w14:paraId="710DC60D" w14:textId="77777777" w:rsidR="00A45A12" w:rsidRDefault="00AA0DC5">
            <w:pPr>
              <w:pStyle w:val="TableParagraph"/>
              <w:spacing w:before="61"/>
              <w:ind w:left="907" w:right="9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</w:t>
            </w:r>
          </w:p>
        </w:tc>
      </w:tr>
      <w:tr w:rsidR="00A45A12" w14:paraId="1B2072C4" w14:textId="77777777">
        <w:trPr>
          <w:trHeight w:val="489"/>
        </w:trPr>
        <w:tc>
          <w:tcPr>
            <w:tcW w:w="1352" w:type="dxa"/>
          </w:tcPr>
          <w:p w14:paraId="4CA062D9" w14:textId="77777777" w:rsidR="00A45A12" w:rsidRDefault="00AA0DC5">
            <w:pPr>
              <w:pStyle w:val="TableParagraph"/>
              <w:spacing w:before="56"/>
              <w:ind w:left="27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</w:tc>
        <w:tc>
          <w:tcPr>
            <w:tcW w:w="1758" w:type="dxa"/>
          </w:tcPr>
          <w:p w14:paraId="3FFD0DE0" w14:textId="77777777" w:rsidR="00A45A12" w:rsidRDefault="00AA0DC5">
            <w:pPr>
              <w:pStyle w:val="TableParagraph"/>
              <w:spacing w:before="56"/>
              <w:ind w:left="189"/>
              <w:rPr>
                <w:sz w:val="24"/>
              </w:rPr>
            </w:pPr>
            <w:r>
              <w:rPr>
                <w:sz w:val="24"/>
              </w:rPr>
              <w:t>5 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 ч)</w:t>
            </w:r>
          </w:p>
        </w:tc>
        <w:tc>
          <w:tcPr>
            <w:tcW w:w="1757" w:type="dxa"/>
          </w:tcPr>
          <w:p w14:paraId="6A0A2B8E" w14:textId="77777777" w:rsidR="00A45A12" w:rsidRDefault="00AA0DC5">
            <w:pPr>
              <w:pStyle w:val="TableParagraph"/>
              <w:spacing w:before="56"/>
              <w:ind w:left="18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1760" w:type="dxa"/>
          </w:tcPr>
          <w:p w14:paraId="2335D6FB" w14:textId="77777777" w:rsidR="00A45A12" w:rsidRDefault="00AA0DC5">
            <w:pPr>
              <w:pStyle w:val="TableParagraph"/>
              <w:spacing w:before="56"/>
              <w:ind w:left="18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1758" w:type="dxa"/>
          </w:tcPr>
          <w:p w14:paraId="63852057" w14:textId="77777777" w:rsidR="00A45A12" w:rsidRDefault="00AA0DC5">
            <w:pPr>
              <w:pStyle w:val="TableParagraph"/>
              <w:spacing w:before="56"/>
              <w:ind w:left="18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1760" w:type="dxa"/>
          </w:tcPr>
          <w:p w14:paraId="05369C8D" w14:textId="77777777" w:rsidR="00A45A12" w:rsidRDefault="00AA0DC5">
            <w:pPr>
              <w:pStyle w:val="TableParagraph"/>
              <w:spacing w:before="56"/>
              <w:ind w:left="18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</w:tr>
      <w:tr w:rsidR="00A45A12" w14:paraId="65DF7B43" w14:textId="77777777">
        <w:trPr>
          <w:trHeight w:val="2045"/>
        </w:trPr>
        <w:tc>
          <w:tcPr>
            <w:tcW w:w="1352" w:type="dxa"/>
            <w:tcBorders>
              <w:bottom w:val="single" w:sz="6" w:space="0" w:color="000000"/>
            </w:tcBorders>
          </w:tcPr>
          <w:p w14:paraId="46DF7CC1" w14:textId="77777777" w:rsidR="00A45A12" w:rsidRDefault="00AA0DC5">
            <w:pPr>
              <w:pStyle w:val="TableParagraph"/>
              <w:spacing w:before="56"/>
              <w:ind w:left="57" w:right="291"/>
              <w:rPr>
                <w:sz w:val="24"/>
              </w:rPr>
            </w:pPr>
            <w:r>
              <w:rPr>
                <w:sz w:val="24"/>
              </w:rPr>
              <w:t>Компью-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Черчение</w:t>
            </w:r>
          </w:p>
        </w:tc>
        <w:tc>
          <w:tcPr>
            <w:tcW w:w="1758" w:type="dxa"/>
            <w:tcBorders>
              <w:bottom w:val="single" w:sz="6" w:space="0" w:color="000000"/>
            </w:tcBorders>
          </w:tcPr>
          <w:p w14:paraId="06C1D0C2" w14:textId="77777777" w:rsidR="00A45A12" w:rsidRDefault="00A45A12">
            <w:pPr>
              <w:pStyle w:val="TableParagraph"/>
            </w:pP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14:paraId="54725161" w14:textId="77777777" w:rsidR="00A45A12" w:rsidRDefault="00A45A12">
            <w:pPr>
              <w:pStyle w:val="TableParagraph"/>
            </w:pPr>
          </w:p>
        </w:tc>
        <w:tc>
          <w:tcPr>
            <w:tcW w:w="1760" w:type="dxa"/>
            <w:tcBorders>
              <w:bottom w:val="single" w:sz="6" w:space="0" w:color="000000"/>
            </w:tcBorders>
          </w:tcPr>
          <w:p w14:paraId="40A8EB34" w14:textId="77777777" w:rsidR="00A45A12" w:rsidRDefault="00A45A12">
            <w:pPr>
              <w:pStyle w:val="TableParagraph"/>
            </w:pPr>
          </w:p>
        </w:tc>
        <w:tc>
          <w:tcPr>
            <w:tcW w:w="1758" w:type="dxa"/>
            <w:tcBorders>
              <w:bottom w:val="single" w:sz="6" w:space="0" w:color="000000"/>
            </w:tcBorders>
          </w:tcPr>
          <w:p w14:paraId="2B53F220" w14:textId="77777777" w:rsidR="00A45A12" w:rsidRDefault="00AA0DC5">
            <w:pPr>
              <w:pStyle w:val="TableParagraph"/>
              <w:spacing w:before="59" w:line="275" w:lineRule="exact"/>
              <w:ind w:left="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</w:t>
            </w:r>
          </w:p>
          <w:p w14:paraId="4E7C6CFF" w14:textId="77777777" w:rsidR="00A45A12" w:rsidRDefault="00AA0DC5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Модели</w:t>
            </w:r>
          </w:p>
          <w:p w14:paraId="166E5565" w14:textId="77777777" w:rsidR="00A45A12" w:rsidRDefault="00AA0DC5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свойства.</w:t>
            </w:r>
          </w:p>
          <w:p w14:paraId="21CEC69B" w14:textId="77777777" w:rsidR="00A45A12" w:rsidRDefault="00A45A12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14A5E3A8" w14:textId="77777777" w:rsidR="00A45A12" w:rsidRDefault="00AA0DC5">
            <w:pPr>
              <w:pStyle w:val="TableParagraph"/>
              <w:spacing w:line="275" w:lineRule="exact"/>
              <w:ind w:left="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2.</w:t>
            </w:r>
          </w:p>
          <w:p w14:paraId="3B1B521D" w14:textId="77777777" w:rsidR="00A45A12" w:rsidRDefault="00AA0DC5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Черчение</w:t>
            </w:r>
          </w:p>
          <w:p w14:paraId="2229F136" w14:textId="77777777" w:rsidR="00A45A12" w:rsidRDefault="00AA0DC5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1760" w:type="dxa"/>
            <w:tcBorders>
              <w:bottom w:val="single" w:sz="6" w:space="0" w:color="000000"/>
            </w:tcBorders>
          </w:tcPr>
          <w:p w14:paraId="3E1773D1" w14:textId="77777777" w:rsidR="00A45A12" w:rsidRDefault="00AA0DC5">
            <w:pPr>
              <w:pStyle w:val="TableParagraph"/>
              <w:spacing w:before="59"/>
              <w:ind w:left="55" w:right="476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3.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</w:p>
          <w:p w14:paraId="24C2F28B" w14:textId="77777777" w:rsidR="00A45A12" w:rsidRDefault="00AA0DC5">
            <w:pPr>
              <w:pStyle w:val="TableParagraph"/>
              <w:ind w:left="55" w:righ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средах.</w:t>
            </w:r>
          </w:p>
        </w:tc>
      </w:tr>
      <w:tr w:rsidR="00A45A12" w14:paraId="628DE009" w14:textId="77777777">
        <w:trPr>
          <w:trHeight w:val="1492"/>
        </w:trPr>
        <w:tc>
          <w:tcPr>
            <w:tcW w:w="1352" w:type="dxa"/>
            <w:tcBorders>
              <w:top w:val="single" w:sz="6" w:space="0" w:color="000000"/>
            </w:tcBorders>
          </w:tcPr>
          <w:p w14:paraId="49889F18" w14:textId="77777777" w:rsidR="00A45A12" w:rsidRDefault="00A45A12">
            <w:pPr>
              <w:pStyle w:val="TableParagraph"/>
            </w:pPr>
          </w:p>
        </w:tc>
        <w:tc>
          <w:tcPr>
            <w:tcW w:w="1758" w:type="dxa"/>
            <w:tcBorders>
              <w:top w:val="single" w:sz="6" w:space="0" w:color="000000"/>
            </w:tcBorders>
          </w:tcPr>
          <w:p w14:paraId="194C28D3" w14:textId="77777777" w:rsidR="00A45A12" w:rsidRDefault="00A45A12">
            <w:pPr>
              <w:pStyle w:val="TableParagraph"/>
            </w:pPr>
          </w:p>
        </w:tc>
        <w:tc>
          <w:tcPr>
            <w:tcW w:w="1757" w:type="dxa"/>
            <w:tcBorders>
              <w:top w:val="single" w:sz="6" w:space="0" w:color="000000"/>
            </w:tcBorders>
          </w:tcPr>
          <w:p w14:paraId="19C6D69C" w14:textId="77777777" w:rsidR="00A45A12" w:rsidRDefault="00A45A12">
            <w:pPr>
              <w:pStyle w:val="TableParagraph"/>
            </w:pPr>
          </w:p>
        </w:tc>
        <w:tc>
          <w:tcPr>
            <w:tcW w:w="1760" w:type="dxa"/>
            <w:tcBorders>
              <w:top w:val="single" w:sz="6" w:space="0" w:color="000000"/>
            </w:tcBorders>
          </w:tcPr>
          <w:p w14:paraId="7C23DBBC" w14:textId="77777777" w:rsidR="00A45A12" w:rsidRDefault="00A45A12">
            <w:pPr>
              <w:pStyle w:val="TableParagraph"/>
            </w:pPr>
          </w:p>
        </w:tc>
        <w:tc>
          <w:tcPr>
            <w:tcW w:w="1758" w:type="dxa"/>
            <w:tcBorders>
              <w:top w:val="single" w:sz="6" w:space="0" w:color="000000"/>
            </w:tcBorders>
          </w:tcPr>
          <w:p w14:paraId="06B1BCED" w14:textId="77777777" w:rsidR="00A45A12" w:rsidRDefault="00AA0DC5">
            <w:pPr>
              <w:pStyle w:val="TableParagraph"/>
              <w:spacing w:before="54"/>
              <w:ind w:left="55" w:right="172"/>
              <w:rPr>
                <w:sz w:val="24"/>
              </w:rPr>
            </w:pPr>
            <w:r>
              <w:rPr>
                <w:sz w:val="24"/>
              </w:rPr>
              <w:t>создания 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 инженер-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1760" w:type="dxa"/>
            <w:tcBorders>
              <w:top w:val="single" w:sz="6" w:space="0" w:color="000000"/>
            </w:tcBorders>
          </w:tcPr>
          <w:p w14:paraId="6BA98CDD" w14:textId="77777777" w:rsidR="00A45A12" w:rsidRDefault="00AA0DC5">
            <w:pPr>
              <w:pStyle w:val="TableParagraph"/>
              <w:spacing w:before="56"/>
              <w:ind w:left="55" w:right="323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4.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A45A12" w14:paraId="063009DB" w14:textId="77777777">
        <w:trPr>
          <w:trHeight w:val="1492"/>
        </w:trPr>
        <w:tc>
          <w:tcPr>
            <w:tcW w:w="1352" w:type="dxa"/>
          </w:tcPr>
          <w:p w14:paraId="77D8ACE1" w14:textId="77777777" w:rsidR="00A45A12" w:rsidRDefault="00AA0DC5">
            <w:pPr>
              <w:pStyle w:val="TableParagraph"/>
              <w:spacing w:before="57"/>
              <w:ind w:left="57" w:right="57"/>
              <w:rPr>
                <w:sz w:val="24"/>
              </w:rPr>
            </w:pPr>
            <w:r>
              <w:rPr>
                <w:sz w:val="24"/>
              </w:rPr>
              <w:t>Автомати-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1758" w:type="dxa"/>
          </w:tcPr>
          <w:p w14:paraId="4E6D3E5B" w14:textId="77777777" w:rsidR="00A45A12" w:rsidRDefault="00A45A12">
            <w:pPr>
              <w:pStyle w:val="TableParagraph"/>
            </w:pPr>
          </w:p>
        </w:tc>
        <w:tc>
          <w:tcPr>
            <w:tcW w:w="1757" w:type="dxa"/>
          </w:tcPr>
          <w:p w14:paraId="4FFE0465" w14:textId="77777777" w:rsidR="00A45A12" w:rsidRDefault="00A45A12">
            <w:pPr>
              <w:pStyle w:val="TableParagraph"/>
            </w:pPr>
          </w:p>
        </w:tc>
        <w:tc>
          <w:tcPr>
            <w:tcW w:w="1760" w:type="dxa"/>
          </w:tcPr>
          <w:p w14:paraId="5EFB80A3" w14:textId="77777777" w:rsidR="00A45A12" w:rsidRDefault="00A45A12">
            <w:pPr>
              <w:pStyle w:val="TableParagraph"/>
            </w:pPr>
          </w:p>
        </w:tc>
        <w:tc>
          <w:tcPr>
            <w:tcW w:w="1758" w:type="dxa"/>
          </w:tcPr>
          <w:p w14:paraId="7182E745" w14:textId="77777777" w:rsidR="00A45A12" w:rsidRDefault="00AA0DC5">
            <w:pPr>
              <w:pStyle w:val="TableParagraph"/>
              <w:spacing w:before="59"/>
              <w:ind w:left="55" w:right="111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1.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</w:p>
        </w:tc>
        <w:tc>
          <w:tcPr>
            <w:tcW w:w="1760" w:type="dxa"/>
          </w:tcPr>
          <w:p w14:paraId="45EF3E26" w14:textId="77777777" w:rsidR="00A45A12" w:rsidRDefault="00AA0DC5">
            <w:pPr>
              <w:pStyle w:val="TableParagraph"/>
              <w:spacing w:before="59"/>
              <w:ind w:left="55" w:right="368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3.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систе-</w:t>
            </w:r>
          </w:p>
        </w:tc>
      </w:tr>
    </w:tbl>
    <w:p w14:paraId="7BF6C60F" w14:textId="77777777" w:rsidR="00A45A12" w:rsidRDefault="00A45A12">
      <w:pPr>
        <w:rPr>
          <w:sz w:val="24"/>
        </w:rPr>
        <w:sectPr w:rsidR="00A45A12">
          <w:pgSz w:w="12020" w:h="7830" w:orient="landscape"/>
          <w:pgMar w:top="700" w:right="960" w:bottom="640" w:left="680" w:header="0" w:footer="450" w:gutter="0"/>
          <w:cols w:space="720"/>
        </w:sectPr>
      </w:pPr>
    </w:p>
    <w:p w14:paraId="451933CC" w14:textId="77777777" w:rsidR="00A45A12" w:rsidRDefault="00A45A12">
      <w:pPr>
        <w:pStyle w:val="a3"/>
        <w:spacing w:before="10"/>
        <w:ind w:left="0" w:firstLine="0"/>
        <w:jc w:val="left"/>
        <w:rPr>
          <w:b/>
          <w:sz w:val="7"/>
        </w:rPr>
      </w:pPr>
    </w:p>
    <w:tbl>
      <w:tblPr>
        <w:tblStyle w:val="TableNormal1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1758"/>
        <w:gridCol w:w="1757"/>
        <w:gridCol w:w="1760"/>
        <w:gridCol w:w="1758"/>
        <w:gridCol w:w="1760"/>
      </w:tblGrid>
      <w:tr w:rsidR="00A45A12" w14:paraId="52777AE6" w14:textId="77777777">
        <w:trPr>
          <w:trHeight w:val="489"/>
        </w:trPr>
        <w:tc>
          <w:tcPr>
            <w:tcW w:w="10145" w:type="dxa"/>
            <w:gridSpan w:val="6"/>
          </w:tcPr>
          <w:p w14:paraId="72E4E6CF" w14:textId="77777777" w:rsidR="00A45A12" w:rsidRDefault="00AA0DC5">
            <w:pPr>
              <w:pStyle w:val="TableParagraph"/>
              <w:spacing w:before="61"/>
              <w:ind w:left="907" w:right="9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</w:t>
            </w:r>
          </w:p>
        </w:tc>
      </w:tr>
      <w:tr w:rsidR="00A45A12" w14:paraId="4748E618" w14:textId="77777777">
        <w:trPr>
          <w:trHeight w:val="489"/>
        </w:trPr>
        <w:tc>
          <w:tcPr>
            <w:tcW w:w="1352" w:type="dxa"/>
          </w:tcPr>
          <w:p w14:paraId="4CB2B261" w14:textId="77777777" w:rsidR="00A45A12" w:rsidRDefault="00AA0DC5">
            <w:pPr>
              <w:pStyle w:val="TableParagraph"/>
              <w:spacing w:before="56"/>
              <w:ind w:left="27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</w:tc>
        <w:tc>
          <w:tcPr>
            <w:tcW w:w="1758" w:type="dxa"/>
          </w:tcPr>
          <w:p w14:paraId="7E72117F" w14:textId="77777777" w:rsidR="00A45A12" w:rsidRDefault="00AA0DC5">
            <w:pPr>
              <w:pStyle w:val="TableParagraph"/>
              <w:spacing w:before="56"/>
              <w:ind w:left="189"/>
              <w:rPr>
                <w:sz w:val="24"/>
              </w:rPr>
            </w:pPr>
            <w:r>
              <w:rPr>
                <w:sz w:val="24"/>
              </w:rPr>
              <w:t>5 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 ч)</w:t>
            </w:r>
          </w:p>
        </w:tc>
        <w:tc>
          <w:tcPr>
            <w:tcW w:w="1757" w:type="dxa"/>
          </w:tcPr>
          <w:p w14:paraId="7916224E" w14:textId="77777777" w:rsidR="00A45A12" w:rsidRDefault="00AA0DC5">
            <w:pPr>
              <w:pStyle w:val="TableParagraph"/>
              <w:spacing w:before="56"/>
              <w:ind w:left="18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1760" w:type="dxa"/>
          </w:tcPr>
          <w:p w14:paraId="612EFD33" w14:textId="77777777" w:rsidR="00A45A12" w:rsidRDefault="00AA0DC5">
            <w:pPr>
              <w:pStyle w:val="TableParagraph"/>
              <w:spacing w:before="56"/>
              <w:ind w:left="18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1758" w:type="dxa"/>
          </w:tcPr>
          <w:p w14:paraId="62B478E6" w14:textId="77777777" w:rsidR="00A45A12" w:rsidRDefault="00AA0DC5">
            <w:pPr>
              <w:pStyle w:val="TableParagraph"/>
              <w:spacing w:before="56"/>
              <w:ind w:left="18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1760" w:type="dxa"/>
          </w:tcPr>
          <w:p w14:paraId="408EF48F" w14:textId="77777777" w:rsidR="00A45A12" w:rsidRDefault="00AA0DC5">
            <w:pPr>
              <w:pStyle w:val="TableParagraph"/>
              <w:spacing w:before="56"/>
              <w:ind w:left="18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</w:tr>
      <w:tr w:rsidR="00A45A12" w14:paraId="39BC8713" w14:textId="77777777">
        <w:trPr>
          <w:trHeight w:val="2875"/>
        </w:trPr>
        <w:tc>
          <w:tcPr>
            <w:tcW w:w="1352" w:type="dxa"/>
          </w:tcPr>
          <w:p w14:paraId="52AFFFE2" w14:textId="77777777" w:rsidR="00A45A12" w:rsidRDefault="00A45A12">
            <w:pPr>
              <w:pStyle w:val="TableParagraph"/>
            </w:pPr>
          </w:p>
        </w:tc>
        <w:tc>
          <w:tcPr>
            <w:tcW w:w="1758" w:type="dxa"/>
          </w:tcPr>
          <w:p w14:paraId="44F860C9" w14:textId="77777777" w:rsidR="00A45A12" w:rsidRDefault="00A45A12">
            <w:pPr>
              <w:pStyle w:val="TableParagraph"/>
            </w:pPr>
          </w:p>
        </w:tc>
        <w:tc>
          <w:tcPr>
            <w:tcW w:w="1757" w:type="dxa"/>
          </w:tcPr>
          <w:p w14:paraId="07A5D724" w14:textId="77777777" w:rsidR="00A45A12" w:rsidRDefault="00A45A12">
            <w:pPr>
              <w:pStyle w:val="TableParagraph"/>
            </w:pPr>
          </w:p>
        </w:tc>
        <w:tc>
          <w:tcPr>
            <w:tcW w:w="1760" w:type="dxa"/>
          </w:tcPr>
          <w:p w14:paraId="003B2493" w14:textId="77777777" w:rsidR="00A45A12" w:rsidRDefault="00A45A12">
            <w:pPr>
              <w:pStyle w:val="TableParagraph"/>
            </w:pPr>
          </w:p>
        </w:tc>
        <w:tc>
          <w:tcPr>
            <w:tcW w:w="1758" w:type="dxa"/>
          </w:tcPr>
          <w:p w14:paraId="77F6BA1F" w14:textId="77777777" w:rsidR="00A45A12" w:rsidRDefault="00AA0DC5">
            <w:pPr>
              <w:pStyle w:val="TableParagraph"/>
              <w:spacing w:before="59"/>
              <w:ind w:left="55" w:right="225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2.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системами.</w:t>
            </w:r>
          </w:p>
          <w:p w14:paraId="4F4F233C" w14:textId="77777777" w:rsidR="00A45A12" w:rsidRDefault="00A45A12">
            <w:pPr>
              <w:pStyle w:val="TableParagraph"/>
              <w:rPr>
                <w:b/>
                <w:sz w:val="24"/>
              </w:rPr>
            </w:pPr>
          </w:p>
          <w:p w14:paraId="2A079348" w14:textId="77777777" w:rsidR="00A45A12" w:rsidRDefault="00AA0DC5">
            <w:pPr>
              <w:pStyle w:val="TableParagraph"/>
              <w:ind w:left="55" w:right="180"/>
              <w:rPr>
                <w:sz w:val="24"/>
              </w:rPr>
            </w:pPr>
            <w:r>
              <w:rPr>
                <w:b/>
                <w:i/>
                <w:sz w:val="24"/>
              </w:rPr>
              <w:t>Раздел 3.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автомати-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1760" w:type="dxa"/>
          </w:tcPr>
          <w:p w14:paraId="7FAA0CDD" w14:textId="77777777" w:rsidR="00A45A12" w:rsidRDefault="00AA0DC5">
            <w:pPr>
              <w:pStyle w:val="TableParagraph"/>
              <w:spacing w:before="56"/>
              <w:ind w:left="55" w:right="279"/>
              <w:rPr>
                <w:sz w:val="24"/>
              </w:rPr>
            </w:pPr>
            <w:r>
              <w:rPr>
                <w:sz w:val="24"/>
              </w:rPr>
              <w:t>мами.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</w:p>
        </w:tc>
      </w:tr>
    </w:tbl>
    <w:p w14:paraId="1096C96F" w14:textId="77777777" w:rsidR="00A45A12" w:rsidRDefault="00A45A12">
      <w:pPr>
        <w:rPr>
          <w:sz w:val="24"/>
        </w:rPr>
        <w:sectPr w:rsidR="00A45A12">
          <w:pgSz w:w="12020" w:h="7830" w:orient="landscape"/>
          <w:pgMar w:top="700" w:right="960" w:bottom="640" w:left="680" w:header="0" w:footer="450" w:gutter="0"/>
          <w:cols w:space="720"/>
        </w:sectPr>
      </w:pPr>
    </w:p>
    <w:p w14:paraId="03BA5F86" w14:textId="0BD647A8" w:rsidR="00A45A12" w:rsidRDefault="00E4771B" w:rsidP="00AD2979">
      <w:pPr>
        <w:pStyle w:val="1"/>
        <w:numPr>
          <w:ilvl w:val="2"/>
          <w:numId w:val="156"/>
        </w:numPr>
        <w:tabs>
          <w:tab w:val="left" w:pos="1195"/>
        </w:tabs>
        <w:spacing w:before="62"/>
        <w:ind w:left="1194" w:hanging="721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46720" behindDoc="1" locked="0" layoutInCell="1" allowOverlap="1" wp14:anchorId="4760703B" wp14:editId="3CCFD2C9">
                <wp:simplePos x="0" y="0"/>
                <wp:positionH relativeFrom="page">
                  <wp:posOffset>486410</wp:posOffset>
                </wp:positionH>
                <wp:positionV relativeFrom="paragraph">
                  <wp:posOffset>274320</wp:posOffset>
                </wp:positionV>
                <wp:extent cx="6591300" cy="6350"/>
                <wp:effectExtent l="0" t="0" r="0" b="0"/>
                <wp:wrapTopAndBottom/>
                <wp:docPr id="7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6BCDE" id="Rectangle 27" o:spid="_x0000_s1026" style="position:absolute;margin-left:38.3pt;margin-top:21.6pt;width:519pt;height:.5pt;z-index:-1566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AA0DC5">
        <w:t>ФИЗИЧЕСКАЯ</w:t>
      </w:r>
      <w:r w:rsidR="00AA0DC5">
        <w:rPr>
          <w:spacing w:val="-6"/>
        </w:rPr>
        <w:t xml:space="preserve"> </w:t>
      </w:r>
      <w:r w:rsidR="00AA0DC5">
        <w:t>КУЛЬТУРА</w:t>
      </w:r>
    </w:p>
    <w:p w14:paraId="1FEF5400" w14:textId="77777777" w:rsidR="00A45A12" w:rsidRDefault="00A45A12">
      <w:pPr>
        <w:pStyle w:val="a3"/>
        <w:spacing w:before="8"/>
        <w:ind w:left="0" w:firstLine="0"/>
        <w:jc w:val="left"/>
        <w:rPr>
          <w:b/>
          <w:sz w:val="10"/>
        </w:rPr>
      </w:pPr>
    </w:p>
    <w:p w14:paraId="3B763FF1" w14:textId="77777777" w:rsidR="00A45A12" w:rsidRDefault="00AA0DC5">
      <w:pPr>
        <w:pStyle w:val="a3"/>
        <w:spacing w:before="90"/>
        <w:ind w:left="474" w:right="671"/>
      </w:pPr>
      <w:r>
        <w:t>Примерная рабочая программа по физической культуре на уровне основного общего образования</w:t>
      </w:r>
      <w:r>
        <w:rPr>
          <w:spacing w:val="-57"/>
        </w:rPr>
        <w:t xml:space="preserve"> </w:t>
      </w:r>
      <w:r>
        <w:t>составлена на основе 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основного общего образования, представленных в Федеральном государственном образовательном</w:t>
      </w:r>
      <w:r>
        <w:rPr>
          <w:spacing w:val="1"/>
        </w:rPr>
        <w:t xml:space="preserve"> </w:t>
      </w:r>
      <w:r>
        <w:t>стандарте основного общего образования, а также на основе характеристики планируемых резуль-</w:t>
      </w:r>
      <w:r>
        <w:rPr>
          <w:spacing w:val="1"/>
        </w:rPr>
        <w:t xml:space="preserve"> </w:t>
      </w:r>
      <w:r>
        <w:t>татов</w:t>
      </w:r>
      <w:r>
        <w:rPr>
          <w:spacing w:val="-12"/>
        </w:rPr>
        <w:t xml:space="preserve"> </w:t>
      </w:r>
      <w:r>
        <w:t>духовно-нравственного</w:t>
      </w:r>
      <w:r>
        <w:rPr>
          <w:spacing w:val="-11"/>
        </w:rPr>
        <w:t xml:space="preserve"> </w:t>
      </w:r>
      <w:r>
        <w:t>развития,</w:t>
      </w:r>
      <w:r>
        <w:rPr>
          <w:spacing w:val="-12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социализации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представленной</w:t>
      </w:r>
      <w:r>
        <w:rPr>
          <w:spacing w:val="-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 (одобрено</w:t>
      </w:r>
      <w:r>
        <w:rPr>
          <w:spacing w:val="-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ФУМО</w:t>
      </w:r>
      <w:r>
        <w:rPr>
          <w:spacing w:val="-2"/>
        </w:rPr>
        <w:t xml:space="preserve"> </w:t>
      </w:r>
      <w:r>
        <w:t>от 02.06.2020</w:t>
      </w:r>
      <w:r>
        <w:rPr>
          <w:spacing w:val="4"/>
        </w:rPr>
        <w:t xml:space="preserve"> </w:t>
      </w:r>
      <w:r>
        <w:t>г.).</w:t>
      </w:r>
    </w:p>
    <w:p w14:paraId="427FE661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3FB5EB4F" w14:textId="33AF5B32" w:rsidR="00A45A12" w:rsidRDefault="00E4771B">
      <w:pPr>
        <w:pStyle w:val="1"/>
        <w:spacing w:before="186"/>
        <w:ind w:left="474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7232" behindDoc="1" locked="0" layoutInCell="1" allowOverlap="1" wp14:anchorId="59BE6CF6" wp14:editId="45DC68DA">
                <wp:simplePos x="0" y="0"/>
                <wp:positionH relativeFrom="page">
                  <wp:posOffset>486410</wp:posOffset>
                </wp:positionH>
                <wp:positionV relativeFrom="paragraph">
                  <wp:posOffset>353060</wp:posOffset>
                </wp:positionV>
                <wp:extent cx="6591300" cy="6350"/>
                <wp:effectExtent l="0" t="0" r="0" b="0"/>
                <wp:wrapTopAndBottom/>
                <wp:docPr id="7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FE5EF" id="Rectangle 26" o:spid="_x0000_s1026" style="position:absolute;margin-left:38.3pt;margin-top:27.8pt;width:519pt;height:.5pt;z-index:-1566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  <w:r w:rsidR="00AA0DC5">
        <w:t>ПОЯСНИТЕЛЬНАЯ</w:t>
      </w:r>
      <w:r w:rsidR="00AA0DC5">
        <w:rPr>
          <w:spacing w:val="-1"/>
        </w:rPr>
        <w:t xml:space="preserve"> </w:t>
      </w:r>
      <w:r w:rsidR="00AA0DC5">
        <w:t>ЗАПИСКА</w:t>
      </w:r>
    </w:p>
    <w:p w14:paraId="411107E5" w14:textId="77777777" w:rsidR="00A45A12" w:rsidRDefault="00A45A12">
      <w:pPr>
        <w:pStyle w:val="a3"/>
        <w:spacing w:before="7"/>
        <w:ind w:left="0" w:firstLine="0"/>
        <w:jc w:val="left"/>
        <w:rPr>
          <w:b/>
          <w:sz w:val="10"/>
        </w:rPr>
      </w:pPr>
    </w:p>
    <w:p w14:paraId="4568BFFF" w14:textId="77777777" w:rsidR="00A45A12" w:rsidRDefault="00AA0DC5">
      <w:pPr>
        <w:pStyle w:val="a3"/>
        <w:spacing w:before="90"/>
        <w:ind w:left="474" w:right="670"/>
      </w:pPr>
      <w:r>
        <w:t>Примерная рабочая программа по учебному предмету «Физическая культура» для 5—9 классов</w:t>
      </w:r>
      <w:r>
        <w:rPr>
          <w:spacing w:val="1"/>
        </w:rPr>
        <w:t xml:space="preserve"> </w:t>
      </w:r>
      <w:r>
        <w:t>общеобразовательных организаций представляет собой методически оформленную конкретизацию</w:t>
      </w:r>
      <w:r>
        <w:rPr>
          <w:spacing w:val="1"/>
        </w:rPr>
        <w:t xml:space="preserve"> </w:t>
      </w:r>
      <w:r>
        <w:t>требований Федерального государственного образовательного стандарта основного общего обра-</w:t>
      </w:r>
      <w:r>
        <w:rPr>
          <w:spacing w:val="1"/>
        </w:rPr>
        <w:t xml:space="preserve"> </w:t>
      </w:r>
      <w:r>
        <w:t>зования и</w:t>
      </w:r>
      <w:r>
        <w:rPr>
          <w:spacing w:val="4"/>
        </w:rPr>
        <w:t xml:space="preserve"> </w:t>
      </w:r>
      <w:r>
        <w:t>раскрывает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реализацию</w:t>
      </w:r>
      <w:r>
        <w:rPr>
          <w:spacing w:val="3"/>
        </w:rPr>
        <w:t xml:space="preserve"> </w:t>
      </w:r>
      <w:r>
        <w:t>через конкретное предметное</w:t>
      </w:r>
      <w:r>
        <w:rPr>
          <w:spacing w:val="2"/>
        </w:rPr>
        <w:t xml:space="preserve"> </w:t>
      </w:r>
      <w:r>
        <w:t>содержание.</w:t>
      </w:r>
    </w:p>
    <w:p w14:paraId="5E9A7160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65FC649C" w14:textId="77777777" w:rsidR="00A45A12" w:rsidRDefault="00AA0DC5">
      <w:pPr>
        <w:pStyle w:val="1"/>
        <w:ind w:left="474"/>
        <w:jc w:val="left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14:paraId="1EACB4BA" w14:textId="77777777" w:rsidR="00A45A12" w:rsidRDefault="00AA0DC5">
      <w:pPr>
        <w:ind w:left="474"/>
        <w:rPr>
          <w:b/>
          <w:sz w:val="24"/>
        </w:rPr>
      </w:pPr>
      <w:r>
        <w:rPr>
          <w:b/>
          <w:sz w:val="24"/>
        </w:rPr>
        <w:t>«ФИЗИЧЕСКАЯ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КУЛЬТУРА»</w:t>
      </w:r>
    </w:p>
    <w:p w14:paraId="629E074E" w14:textId="77777777" w:rsidR="00A45A12" w:rsidRDefault="00AA0DC5">
      <w:pPr>
        <w:pStyle w:val="a3"/>
        <w:spacing w:before="116"/>
        <w:ind w:left="474" w:right="668"/>
      </w:pPr>
      <w:r>
        <w:t>При создании Примерной рабочей программы учитывались потребности современного россий-</w:t>
      </w:r>
      <w:r>
        <w:rPr>
          <w:spacing w:val="1"/>
        </w:rPr>
        <w:t xml:space="preserve"> </w:t>
      </w:r>
      <w:r>
        <w:t>ского</w:t>
      </w:r>
      <w:r>
        <w:rPr>
          <w:spacing w:val="-7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физически</w:t>
      </w:r>
      <w:r>
        <w:rPr>
          <w:spacing w:val="-5"/>
        </w:rPr>
        <w:t xml:space="preserve"> </w:t>
      </w:r>
      <w:r>
        <w:t>крепком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дееспособном</w:t>
      </w:r>
      <w:r>
        <w:rPr>
          <w:spacing w:val="-7"/>
        </w:rPr>
        <w:t xml:space="preserve"> </w:t>
      </w:r>
      <w:r>
        <w:t>подрастающем</w:t>
      </w:r>
      <w:r>
        <w:rPr>
          <w:spacing w:val="-8"/>
        </w:rPr>
        <w:t xml:space="preserve"> </w:t>
      </w:r>
      <w:r>
        <w:t>поколении,</w:t>
      </w:r>
      <w:r>
        <w:rPr>
          <w:spacing w:val="-7"/>
        </w:rPr>
        <w:t xml:space="preserve"> </w:t>
      </w:r>
      <w:r>
        <w:t>способном</w:t>
      </w:r>
      <w:r>
        <w:rPr>
          <w:spacing w:val="-7"/>
        </w:rPr>
        <w:t xml:space="preserve"> </w:t>
      </w:r>
      <w:r>
        <w:t>активно</w:t>
      </w:r>
      <w:r>
        <w:rPr>
          <w:spacing w:val="-58"/>
        </w:rPr>
        <w:t xml:space="preserve"> </w:t>
      </w:r>
      <w:r>
        <w:t>включаться в разнообразные формы здорового образа жизни, умеющем использовать ценности фи-</w:t>
      </w:r>
      <w:r>
        <w:rPr>
          <w:spacing w:val="1"/>
        </w:rPr>
        <w:t xml:space="preserve"> </w:t>
      </w:r>
      <w:r>
        <w:t>зической культуры для самоопределения, саморазвития и самоактуализации. В Примерной рабочей</w:t>
      </w:r>
      <w:r>
        <w:rPr>
          <w:spacing w:val="1"/>
        </w:rPr>
        <w:t xml:space="preserve"> </w:t>
      </w:r>
      <w:r>
        <w:rPr>
          <w:spacing w:val="-1"/>
        </w:rPr>
        <w:t>программе</w:t>
      </w:r>
      <w:r>
        <w:rPr>
          <w:spacing w:val="-14"/>
        </w:rPr>
        <w:t xml:space="preserve"> </w:t>
      </w:r>
      <w:r>
        <w:t>нашли</w:t>
      </w:r>
      <w:r>
        <w:rPr>
          <w:spacing w:val="-11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отражения</w:t>
      </w:r>
      <w:r>
        <w:rPr>
          <w:spacing w:val="-12"/>
        </w:rPr>
        <w:t xml:space="preserve"> </w:t>
      </w:r>
      <w:r>
        <w:t>объективно</w:t>
      </w:r>
      <w:r>
        <w:rPr>
          <w:spacing w:val="-15"/>
        </w:rPr>
        <w:t xml:space="preserve"> </w:t>
      </w:r>
      <w:r>
        <w:t>сложившиеся</w:t>
      </w:r>
      <w:r>
        <w:rPr>
          <w:spacing w:val="-12"/>
        </w:rPr>
        <w:t xml:space="preserve"> </w:t>
      </w:r>
      <w:r>
        <w:t>реалии</w:t>
      </w:r>
      <w:r>
        <w:rPr>
          <w:spacing w:val="-12"/>
        </w:rPr>
        <w:t xml:space="preserve"> </w:t>
      </w:r>
      <w:r>
        <w:t>современного</w:t>
      </w:r>
      <w:r>
        <w:rPr>
          <w:spacing w:val="-12"/>
        </w:rPr>
        <w:t xml:space="preserve"> </w:t>
      </w:r>
      <w:r>
        <w:t>социокультурного</w:t>
      </w:r>
      <w:r>
        <w:rPr>
          <w:spacing w:val="-58"/>
        </w:rPr>
        <w:t xml:space="preserve"> </w:t>
      </w:r>
      <w:r>
        <w:t>развития российского общества, условия деятельности образовательных организаций, возросшие</w:t>
      </w:r>
      <w:r>
        <w:rPr>
          <w:spacing w:val="1"/>
        </w:rPr>
        <w:t xml:space="preserve"> </w:t>
      </w:r>
      <w:r>
        <w:t>требования родителей, учителей и методистов к совершенствованию содержания школьного обра-</w:t>
      </w:r>
      <w:r>
        <w:rPr>
          <w:spacing w:val="1"/>
        </w:rPr>
        <w:t xml:space="preserve"> </w:t>
      </w:r>
      <w:r>
        <w:t>зования,</w:t>
      </w:r>
      <w:r>
        <w:rPr>
          <w:spacing w:val="-1"/>
        </w:rPr>
        <w:t xml:space="preserve"> </w:t>
      </w:r>
      <w:r>
        <w:t>внедрению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-3"/>
        </w:rPr>
        <w:t xml:space="preserve"> </w:t>
      </w:r>
      <w:r>
        <w:t>и технологий</w:t>
      </w:r>
      <w:r>
        <w:rPr>
          <w:spacing w:val="-1"/>
        </w:rPr>
        <w:t xml:space="preserve"> </w:t>
      </w:r>
      <w:r>
        <w:t>в учебно-воспитательный</w:t>
      </w:r>
      <w:r>
        <w:rPr>
          <w:spacing w:val="-3"/>
        </w:rPr>
        <w:t xml:space="preserve"> </w:t>
      </w:r>
      <w:r>
        <w:t>процесс.</w:t>
      </w:r>
    </w:p>
    <w:p w14:paraId="638B1CF7" w14:textId="77777777" w:rsidR="00A45A12" w:rsidRDefault="00AA0DC5">
      <w:pPr>
        <w:pStyle w:val="a3"/>
        <w:ind w:left="474" w:right="670"/>
      </w:pPr>
      <w:r>
        <w:t>В</w:t>
      </w:r>
      <w:r>
        <w:rPr>
          <w:spacing w:val="-10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социально-ценностной</w:t>
      </w:r>
      <w:r>
        <w:rPr>
          <w:spacing w:val="-7"/>
        </w:rPr>
        <w:t xml:space="preserve"> </w:t>
      </w:r>
      <w:r>
        <w:t>ориентации</w:t>
      </w:r>
      <w:r>
        <w:rPr>
          <w:spacing w:val="-7"/>
        </w:rPr>
        <w:t xml:space="preserve"> </w:t>
      </w:r>
      <w:r>
        <w:t>Примерная</w:t>
      </w:r>
      <w:r>
        <w:rPr>
          <w:spacing w:val="-8"/>
        </w:rPr>
        <w:t xml:space="preserve"> </w:t>
      </w: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сохраняет</w:t>
      </w:r>
      <w:r>
        <w:rPr>
          <w:spacing w:val="-9"/>
        </w:rPr>
        <w:t xml:space="preserve"> </w:t>
      </w:r>
      <w:r>
        <w:t>исторически</w:t>
      </w:r>
      <w:r>
        <w:rPr>
          <w:spacing w:val="-57"/>
        </w:rPr>
        <w:t xml:space="preserve"> </w:t>
      </w:r>
      <w:r>
        <w:t>сложившееся предназначение учебного предмета «Физическая культура» в качестве средства под-</w:t>
      </w:r>
      <w:r>
        <w:rPr>
          <w:spacing w:val="1"/>
        </w:rPr>
        <w:t xml:space="preserve"> </w:t>
      </w:r>
      <w:r>
        <w:t>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-57"/>
        </w:rPr>
        <w:t xml:space="preserve"> </w:t>
      </w:r>
      <w:r>
        <w:t>функциональных и адаптивных возможностей систем организма, развития жизненно важных физи-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«Президентских</w:t>
      </w:r>
      <w:r>
        <w:rPr>
          <w:spacing w:val="1"/>
        </w:rPr>
        <w:t xml:space="preserve"> </w:t>
      </w:r>
      <w:r>
        <w:t>состязаний» и</w:t>
      </w:r>
      <w:r>
        <w:rPr>
          <w:spacing w:val="1"/>
        </w:rPr>
        <w:t xml:space="preserve"> </w:t>
      </w:r>
      <w:r>
        <w:t>«Всероссийского</w:t>
      </w:r>
      <w:r>
        <w:rPr>
          <w:spacing w:val="1"/>
        </w:rPr>
        <w:t xml:space="preserve"> </w:t>
      </w:r>
      <w:r>
        <w:t>физ-</w:t>
      </w:r>
      <w:r>
        <w:rPr>
          <w:spacing w:val="1"/>
        </w:rPr>
        <w:t xml:space="preserve"> </w:t>
      </w:r>
      <w:r>
        <w:t>культурно-спортивного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ГТО».</w:t>
      </w:r>
    </w:p>
    <w:p w14:paraId="6AE32391" w14:textId="77777777" w:rsidR="00A45A12" w:rsidRDefault="00A45A12">
      <w:pPr>
        <w:pStyle w:val="a3"/>
        <w:spacing w:before="1"/>
        <w:ind w:left="0" w:firstLine="0"/>
        <w:jc w:val="left"/>
        <w:rPr>
          <w:sz w:val="21"/>
        </w:rPr>
      </w:pPr>
    </w:p>
    <w:p w14:paraId="26D86AD6" w14:textId="77777777" w:rsidR="00A45A12" w:rsidRDefault="00AA0DC5">
      <w:pPr>
        <w:pStyle w:val="1"/>
        <w:ind w:left="474"/>
        <w:jc w:val="left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«ФИЗИЧЕСКАЯ</w:t>
      </w:r>
      <w:r>
        <w:rPr>
          <w:spacing w:val="-6"/>
        </w:rPr>
        <w:t xml:space="preserve"> </w:t>
      </w:r>
      <w:r>
        <w:t>КУЛЬТУРА»</w:t>
      </w:r>
    </w:p>
    <w:p w14:paraId="578762A4" w14:textId="77777777" w:rsidR="00A45A12" w:rsidRDefault="00AA0DC5">
      <w:pPr>
        <w:pStyle w:val="a3"/>
        <w:spacing w:before="115"/>
        <w:ind w:left="474" w:right="670"/>
      </w:pPr>
      <w:r>
        <w:t>Общей целью школьного образования по физической культуре является формирование разно-</w:t>
      </w:r>
      <w:r>
        <w:rPr>
          <w:spacing w:val="1"/>
        </w:rPr>
        <w:t xml:space="preserve"> </w:t>
      </w:r>
      <w:r>
        <w:t>сторонне физически развитой личности,</w:t>
      </w:r>
      <w:r>
        <w:rPr>
          <w:spacing w:val="1"/>
        </w:rPr>
        <w:t xml:space="preserve"> </w:t>
      </w:r>
      <w:r>
        <w:t>способной активно использовать ценности физической</w:t>
      </w:r>
      <w:r>
        <w:rPr>
          <w:spacing w:val="1"/>
        </w:rPr>
        <w:t xml:space="preserve"> </w:t>
      </w:r>
      <w:r>
        <w:t>культуры для укрепления и длительного сохранения собственного здоровья, оптимизации трудовой</w:t>
      </w:r>
      <w:r>
        <w:rPr>
          <w:spacing w:val="-57"/>
        </w:rPr>
        <w:t xml:space="preserve"> </w:t>
      </w:r>
      <w:r>
        <w:t>деятельности и организации активного отдыха. В Примерной рабочей программе для 5—9 классов</w:t>
      </w:r>
      <w:r>
        <w:rPr>
          <w:spacing w:val="1"/>
        </w:rPr>
        <w:t xml:space="preserve"> </w:t>
      </w:r>
      <w:r>
        <w:t>данная цель конкретизируется и связывается с формированием устойчивых мотивов и потребностей</w:t>
      </w:r>
      <w:r>
        <w:rPr>
          <w:spacing w:val="-57"/>
        </w:rPr>
        <w:t xml:space="preserve"> </w:t>
      </w:r>
      <w:r>
        <w:t>школьников в бережном отношении к своему здоровью, целостном развитии физических, психиче-</w:t>
      </w:r>
      <w:r>
        <w:rPr>
          <w:spacing w:val="1"/>
        </w:rPr>
        <w:t xml:space="preserve"> </w:t>
      </w:r>
      <w:r>
        <w:t>ских и нравственных качеств, творческом использовании ценностей физической культуры в орга-</w:t>
      </w:r>
      <w:r>
        <w:rPr>
          <w:spacing w:val="1"/>
        </w:rPr>
        <w:t xml:space="preserve"> </w:t>
      </w:r>
      <w:r>
        <w:t>низации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регулярных</w:t>
      </w:r>
      <w:r>
        <w:rPr>
          <w:spacing w:val="-3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спортом.</w:t>
      </w:r>
    </w:p>
    <w:p w14:paraId="7FE011AE" w14:textId="77777777" w:rsidR="00A45A12" w:rsidRDefault="00AA0DC5">
      <w:pPr>
        <w:pStyle w:val="a3"/>
        <w:spacing w:before="1"/>
        <w:ind w:left="474" w:right="667"/>
      </w:pPr>
      <w:r>
        <w:t>Развивающая направленность Примерной рабочей программы определяется вектором развития</w:t>
      </w:r>
      <w:r>
        <w:rPr>
          <w:spacing w:val="1"/>
        </w:rPr>
        <w:t xml:space="preserve"> </w:t>
      </w:r>
      <w:r>
        <w:rPr>
          <w:spacing w:val="-2"/>
        </w:rPr>
        <w:t>физических</w:t>
      </w:r>
      <w:r>
        <w:rPr>
          <w:spacing w:val="-11"/>
        </w:rPr>
        <w:t xml:space="preserve"> </w:t>
      </w:r>
      <w:r>
        <w:rPr>
          <w:spacing w:val="-1"/>
        </w:rPr>
        <w:t>качеств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функциональных</w:t>
      </w:r>
      <w:r>
        <w:rPr>
          <w:spacing w:val="-11"/>
        </w:rPr>
        <w:t xml:space="preserve"> </w:t>
      </w:r>
      <w:r>
        <w:rPr>
          <w:spacing w:val="-1"/>
        </w:rPr>
        <w:t>возможностей</w:t>
      </w:r>
      <w:r>
        <w:rPr>
          <w:spacing w:val="-12"/>
        </w:rPr>
        <w:t xml:space="preserve"> </w:t>
      </w:r>
      <w:r>
        <w:rPr>
          <w:spacing w:val="-1"/>
        </w:rPr>
        <w:t>организма</w:t>
      </w:r>
      <w:r>
        <w:rPr>
          <w:spacing w:val="-13"/>
        </w:rPr>
        <w:t xml:space="preserve"> </w:t>
      </w:r>
      <w:r>
        <w:rPr>
          <w:spacing w:val="-1"/>
        </w:rPr>
        <w:t>обучающихся,</w:t>
      </w:r>
      <w:r>
        <w:rPr>
          <w:spacing w:val="-13"/>
        </w:rPr>
        <w:t xml:space="preserve"> </w:t>
      </w:r>
      <w:r>
        <w:rPr>
          <w:spacing w:val="-1"/>
        </w:rPr>
        <w:t>являющихся</w:t>
      </w:r>
      <w:r>
        <w:rPr>
          <w:spacing w:val="-14"/>
        </w:rPr>
        <w:t xml:space="preserve"> </w:t>
      </w:r>
      <w:r>
        <w:rPr>
          <w:spacing w:val="-1"/>
        </w:rPr>
        <w:t>основой</w:t>
      </w:r>
      <w:r>
        <w:rPr>
          <w:spacing w:val="-57"/>
        </w:rPr>
        <w:t xml:space="preserve"> </w:t>
      </w:r>
      <w:r>
        <w:rPr>
          <w:spacing w:val="-2"/>
        </w:rPr>
        <w:t>укрепления</w:t>
      </w:r>
      <w:r>
        <w:rPr>
          <w:spacing w:val="-13"/>
        </w:rPr>
        <w:t xml:space="preserve"> </w:t>
      </w:r>
      <w:r>
        <w:rPr>
          <w:spacing w:val="-2"/>
        </w:rPr>
        <w:t>их</w:t>
      </w:r>
      <w:r>
        <w:rPr>
          <w:spacing w:val="-9"/>
        </w:rPr>
        <w:t xml:space="preserve"> </w:t>
      </w:r>
      <w:r>
        <w:rPr>
          <w:spacing w:val="-2"/>
        </w:rPr>
        <w:t>здоровья,</w:t>
      </w:r>
      <w:r>
        <w:rPr>
          <w:spacing w:val="-13"/>
        </w:rPr>
        <w:t xml:space="preserve"> </w:t>
      </w:r>
      <w:r>
        <w:rPr>
          <w:spacing w:val="-2"/>
        </w:rPr>
        <w:t>повышения</w:t>
      </w:r>
      <w:r>
        <w:rPr>
          <w:spacing w:val="-12"/>
        </w:rPr>
        <w:t xml:space="preserve"> </w:t>
      </w:r>
      <w:r>
        <w:rPr>
          <w:spacing w:val="-2"/>
        </w:rPr>
        <w:t>надёжности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активности</w:t>
      </w:r>
      <w:r>
        <w:rPr>
          <w:spacing w:val="-11"/>
        </w:rPr>
        <w:t xml:space="preserve"> </w:t>
      </w:r>
      <w:r>
        <w:rPr>
          <w:spacing w:val="-2"/>
        </w:rPr>
        <w:t>адаптивных</w:t>
      </w:r>
      <w:r>
        <w:rPr>
          <w:spacing w:val="-10"/>
        </w:rPr>
        <w:t xml:space="preserve"> </w:t>
      </w:r>
      <w:r>
        <w:rPr>
          <w:spacing w:val="-2"/>
        </w:rPr>
        <w:t>процессов.</w:t>
      </w:r>
      <w:r>
        <w:rPr>
          <w:spacing w:val="-12"/>
        </w:rPr>
        <w:t xml:space="preserve"> </w:t>
      </w:r>
      <w:r>
        <w:rPr>
          <w:spacing w:val="-1"/>
        </w:rPr>
        <w:t>Существенным</w:t>
      </w:r>
      <w:r>
        <w:rPr>
          <w:spacing w:val="-57"/>
        </w:rPr>
        <w:t xml:space="preserve"> </w:t>
      </w:r>
      <w:r>
        <w:t>достижением данной ориентации является приобретение обучающимися знаний и умений в органи-</w:t>
      </w:r>
      <w:r>
        <w:rPr>
          <w:spacing w:val="-57"/>
        </w:rPr>
        <w:t xml:space="preserve"> </w:t>
      </w:r>
      <w:r>
        <w:t>зации</w:t>
      </w:r>
      <w:r>
        <w:rPr>
          <w:spacing w:val="6"/>
        </w:rPr>
        <w:t xml:space="preserve"> </w:t>
      </w:r>
      <w:r>
        <w:t>самостоятельных</w:t>
      </w:r>
      <w:r>
        <w:rPr>
          <w:spacing w:val="6"/>
        </w:rPr>
        <w:t xml:space="preserve"> </w:t>
      </w:r>
      <w:r>
        <w:t>форм</w:t>
      </w:r>
      <w:r>
        <w:rPr>
          <w:spacing w:val="5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оздоровительной,</w:t>
      </w:r>
      <w:r>
        <w:rPr>
          <w:spacing w:val="4"/>
        </w:rPr>
        <w:t xml:space="preserve"> </w:t>
      </w:r>
      <w:r>
        <w:t>спортивной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прикладно-ориентированной</w:t>
      </w:r>
    </w:p>
    <w:p w14:paraId="521333D3" w14:textId="77777777" w:rsidR="00A45A12" w:rsidRDefault="00A45A12">
      <w:pPr>
        <w:sectPr w:rsidR="00A45A12">
          <w:footerReference w:type="default" r:id="rId24"/>
          <w:pgSz w:w="11910" w:h="16840"/>
          <w:pgMar w:top="1140" w:right="120" w:bottom="280" w:left="320" w:header="0" w:footer="0" w:gutter="0"/>
          <w:cols w:space="720"/>
        </w:sectPr>
      </w:pPr>
    </w:p>
    <w:p w14:paraId="45B809FB" w14:textId="77777777" w:rsidR="00A45A12" w:rsidRDefault="00AA0DC5">
      <w:pPr>
        <w:pStyle w:val="a3"/>
        <w:spacing w:before="77"/>
        <w:ind w:left="474" w:right="672" w:firstLine="0"/>
      </w:pPr>
      <w:r>
        <w:lastRenderedPageBreak/>
        <w:t>физической</w:t>
      </w:r>
      <w:r>
        <w:rPr>
          <w:spacing w:val="-11"/>
        </w:rPr>
        <w:t xml:space="preserve"> </w:t>
      </w:r>
      <w:r>
        <w:t>культурой,</w:t>
      </w:r>
      <w:r>
        <w:rPr>
          <w:spacing w:val="-9"/>
        </w:rPr>
        <w:t xml:space="preserve"> </w:t>
      </w:r>
      <w:r>
        <w:t>возможностью</w:t>
      </w:r>
      <w:r>
        <w:rPr>
          <w:spacing w:val="-10"/>
        </w:rPr>
        <w:t xml:space="preserve"> </w:t>
      </w:r>
      <w:r>
        <w:t>познания</w:t>
      </w:r>
      <w:r>
        <w:rPr>
          <w:spacing w:val="-11"/>
        </w:rPr>
        <w:t xml:space="preserve"> </w:t>
      </w:r>
      <w:r>
        <w:t>своих</w:t>
      </w:r>
      <w:r>
        <w:rPr>
          <w:spacing w:val="-10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спосбностей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целенаправлен-</w:t>
      </w:r>
      <w:r>
        <w:rPr>
          <w:spacing w:val="-58"/>
        </w:rPr>
        <w:t xml:space="preserve"> </w:t>
      </w:r>
      <w:r>
        <w:t>ного</w:t>
      </w:r>
      <w:r>
        <w:rPr>
          <w:spacing w:val="-6"/>
        </w:rPr>
        <w:t xml:space="preserve"> </w:t>
      </w:r>
      <w:r>
        <w:t>развития.</w:t>
      </w:r>
    </w:p>
    <w:p w14:paraId="4063C457" w14:textId="77777777" w:rsidR="00A45A12" w:rsidRDefault="00AA0DC5">
      <w:pPr>
        <w:pStyle w:val="a3"/>
        <w:ind w:left="474" w:right="669"/>
      </w:pPr>
      <w:r>
        <w:t>Воспитывающее значение Примерной рабочей программы заключается в содействии активной</w:t>
      </w:r>
      <w:r>
        <w:rPr>
          <w:spacing w:val="1"/>
        </w:rPr>
        <w:t xml:space="preserve"> </w:t>
      </w:r>
      <w:r>
        <w:t>социализации обучающихся на основе осмысления и понимания роли и значения мирового и рос-</w:t>
      </w:r>
      <w:r>
        <w:rPr>
          <w:spacing w:val="1"/>
        </w:rPr>
        <w:t xml:space="preserve"> </w:t>
      </w:r>
      <w:r>
        <w:t>сийского олимпийского движения, приобщения к их культурным ценностям, истории и современ-</w:t>
      </w:r>
      <w:r>
        <w:rPr>
          <w:spacing w:val="1"/>
        </w:rPr>
        <w:t xml:space="preserve"> </w:t>
      </w:r>
      <w:r>
        <w:t>ному развитию. В число практических результатов данного направления входит формирование по-</w:t>
      </w:r>
      <w:r>
        <w:rPr>
          <w:spacing w:val="1"/>
        </w:rPr>
        <w:t xml:space="preserve"> </w:t>
      </w:r>
      <w:r>
        <w:t>ложительных навыков и умений в общении и взаимодействии со сверстниками и учителями физи-</w:t>
      </w:r>
      <w:r>
        <w:rPr>
          <w:spacing w:val="1"/>
        </w:rPr>
        <w:t xml:space="preserve"> </w:t>
      </w:r>
      <w:r>
        <w:t>ческой</w:t>
      </w:r>
      <w:r>
        <w:rPr>
          <w:spacing w:val="-7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консультативной</w:t>
      </w:r>
      <w:r>
        <w:rPr>
          <w:spacing w:val="-5"/>
        </w:rPr>
        <w:t xml:space="preserve"> </w:t>
      </w:r>
      <w:r>
        <w:t>деятельности.</w:t>
      </w:r>
    </w:p>
    <w:p w14:paraId="4E70157F" w14:textId="77777777" w:rsidR="00A45A12" w:rsidRDefault="00AA0DC5">
      <w:pPr>
        <w:pStyle w:val="a3"/>
        <w:spacing w:before="1"/>
        <w:ind w:left="474" w:right="664"/>
      </w:pPr>
      <w:r>
        <w:t>Центральной идеей конструирования учебного содержания и планируемых результатов образова-</w:t>
      </w:r>
      <w:r>
        <w:rPr>
          <w:spacing w:val="-57"/>
        </w:rPr>
        <w:t xml:space="preserve"> </w:t>
      </w:r>
      <w:r>
        <w:rPr>
          <w:spacing w:val="-1"/>
        </w:rPr>
        <w:t>ния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основной</w:t>
      </w:r>
      <w:r>
        <w:rPr>
          <w:spacing w:val="-9"/>
        </w:rPr>
        <w:t xml:space="preserve"> </w:t>
      </w:r>
      <w:r>
        <w:rPr>
          <w:spacing w:val="-1"/>
        </w:rPr>
        <w:t>школе</w:t>
      </w:r>
      <w:r>
        <w:rPr>
          <w:spacing w:val="-11"/>
        </w:rPr>
        <w:t xml:space="preserve"> </w:t>
      </w:r>
      <w:r>
        <w:rPr>
          <w:spacing w:val="-1"/>
        </w:rPr>
        <w:t>является</w:t>
      </w:r>
      <w:r>
        <w:rPr>
          <w:spacing w:val="-9"/>
        </w:rPr>
        <w:t xml:space="preserve"> </w:t>
      </w:r>
      <w:r>
        <w:rPr>
          <w:spacing w:val="-1"/>
        </w:rPr>
        <w:t>воспитание</w:t>
      </w:r>
      <w:r>
        <w:rPr>
          <w:spacing w:val="-14"/>
        </w:rPr>
        <w:t xml:space="preserve"> </w:t>
      </w:r>
      <w:r>
        <w:rPr>
          <w:spacing w:val="-1"/>
        </w:rPr>
        <w:t>целостной</w:t>
      </w:r>
      <w:r>
        <w:rPr>
          <w:spacing w:val="-12"/>
        </w:rPr>
        <w:t xml:space="preserve"> </w:t>
      </w:r>
      <w:r>
        <w:rPr>
          <w:spacing w:val="-1"/>
        </w:rPr>
        <w:t>личности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обеспечение</w:t>
      </w:r>
      <w:r>
        <w:rPr>
          <w:spacing w:val="-11"/>
        </w:rPr>
        <w:t xml:space="preserve"> </w:t>
      </w:r>
      <w:r>
        <w:t>единства</w:t>
      </w:r>
      <w:r>
        <w:rPr>
          <w:spacing w:val="-58"/>
        </w:rPr>
        <w:t xml:space="preserve"> </w:t>
      </w:r>
      <w:r>
        <w:t>в развитии их физической, психической и социальной природы. Реализация этой идеи становится</w:t>
      </w:r>
      <w:r>
        <w:rPr>
          <w:spacing w:val="1"/>
        </w:rPr>
        <w:t xml:space="preserve"> </w:t>
      </w:r>
      <w:r>
        <w:t>возможной на основе содержания учебной дисциплины «Физическая культура», которое представ-</w:t>
      </w:r>
      <w:r>
        <w:rPr>
          <w:spacing w:val="1"/>
        </w:rPr>
        <w:t xml:space="preserve"> </w:t>
      </w:r>
      <w:r>
        <w:t>ляется двигательной деятельностью с её базовыми компонентами: информационным (знания о фи-</w:t>
      </w:r>
      <w:r>
        <w:rPr>
          <w:spacing w:val="1"/>
        </w:rPr>
        <w:t xml:space="preserve"> </w:t>
      </w:r>
      <w:r>
        <w:t>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мотивацион-</w:t>
      </w:r>
      <w:r>
        <w:rPr>
          <w:spacing w:val="1"/>
        </w:rPr>
        <w:t xml:space="preserve"> </w:t>
      </w:r>
      <w:r>
        <w:t>но-процессуальным</w:t>
      </w:r>
      <w:r>
        <w:rPr>
          <w:spacing w:val="-5"/>
        </w:rPr>
        <w:t xml:space="preserve"> </w:t>
      </w:r>
      <w:r>
        <w:t>(физическое</w:t>
      </w:r>
      <w:r>
        <w:rPr>
          <w:spacing w:val="-5"/>
        </w:rPr>
        <w:t xml:space="preserve"> </w:t>
      </w:r>
      <w:r>
        <w:t>совершенствование).</w:t>
      </w:r>
    </w:p>
    <w:p w14:paraId="3CF58573" w14:textId="77777777" w:rsidR="00A45A12" w:rsidRDefault="00AA0DC5">
      <w:pPr>
        <w:pStyle w:val="a3"/>
        <w:ind w:left="474" w:right="672"/>
      </w:pPr>
      <w:r>
        <w:t>В целях</w:t>
      </w:r>
      <w:r>
        <w:rPr>
          <w:spacing w:val="1"/>
        </w:rPr>
        <w:t xml:space="preserve"> </w:t>
      </w:r>
      <w:r>
        <w:t>усиления мотивационной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 предмета, придания 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 смысла, содержание Примерной рабочей программы представляется системой модулей,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входят</w:t>
      </w:r>
      <w:r>
        <w:rPr>
          <w:spacing w:val="-2"/>
        </w:rPr>
        <w:t xml:space="preserve"> </w:t>
      </w:r>
      <w:r>
        <w:t>структурными</w:t>
      </w:r>
      <w:r>
        <w:rPr>
          <w:spacing w:val="-1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совершенствование».</w:t>
      </w:r>
    </w:p>
    <w:p w14:paraId="320D5E3A" w14:textId="77777777" w:rsidR="00A45A12" w:rsidRDefault="00AA0DC5">
      <w:pPr>
        <w:pStyle w:val="a3"/>
        <w:spacing w:before="1" w:line="252" w:lineRule="auto"/>
        <w:ind w:left="474" w:right="666"/>
      </w:pPr>
      <w:r>
        <w:rPr>
          <w:i/>
        </w:rPr>
        <w:t>Инвариантные</w:t>
      </w:r>
      <w:r>
        <w:rPr>
          <w:i/>
          <w:spacing w:val="-8"/>
        </w:rPr>
        <w:t xml:space="preserve"> </w:t>
      </w:r>
      <w:r>
        <w:rPr>
          <w:i/>
        </w:rPr>
        <w:t>модули</w:t>
      </w:r>
      <w:r>
        <w:rPr>
          <w:i/>
          <w:spacing w:val="-4"/>
        </w:rPr>
        <w:t xml:space="preserve"> </w:t>
      </w:r>
      <w:r>
        <w:t>включают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спорта:</w:t>
      </w:r>
      <w:r>
        <w:rPr>
          <w:spacing w:val="-7"/>
        </w:rPr>
        <w:t xml:space="preserve"> </w:t>
      </w:r>
      <w:r>
        <w:t>гимнастика,</w:t>
      </w:r>
      <w:r>
        <w:rPr>
          <w:spacing w:val="-6"/>
        </w:rPr>
        <w:t xml:space="preserve"> </w:t>
      </w:r>
      <w:r>
        <w:t>лёгкая</w:t>
      </w:r>
      <w:r>
        <w:rPr>
          <w:spacing w:val="-7"/>
        </w:rPr>
        <w:t xml:space="preserve"> </w:t>
      </w:r>
      <w:r>
        <w:t>ат-</w:t>
      </w:r>
      <w:r>
        <w:rPr>
          <w:spacing w:val="-57"/>
        </w:rPr>
        <w:t xml:space="preserve"> </w:t>
      </w:r>
      <w:r>
        <w:t>летика, зимние виды спорта (на примере лыжной подготовки</w:t>
      </w:r>
      <w:r>
        <w:rPr>
          <w:vertAlign w:val="superscript"/>
        </w:rPr>
        <w:t>1</w:t>
      </w:r>
      <w:r>
        <w:t>), спортивные игры, плавание. Данные</w:t>
      </w:r>
      <w:r>
        <w:rPr>
          <w:spacing w:val="-57"/>
        </w:rPr>
        <w:t xml:space="preserve"> </w:t>
      </w:r>
      <w:r>
        <w:t>модули в своём предметном содержании ориентируются на всестороннюю физическую подготов-</w:t>
      </w:r>
      <w:r>
        <w:rPr>
          <w:spacing w:val="1"/>
        </w:rPr>
        <w:t xml:space="preserve"> </w:t>
      </w:r>
      <w:r>
        <w:t>ленность</w:t>
      </w:r>
      <w:r>
        <w:rPr>
          <w:spacing w:val="1"/>
        </w:rPr>
        <w:t xml:space="preserve"> </w:t>
      </w:r>
      <w:r>
        <w:t>обучающихся, освоение 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упражнений, содейству-</w:t>
      </w:r>
    </w:p>
    <w:p w14:paraId="45E49B8E" w14:textId="77777777" w:rsidR="00A45A12" w:rsidRDefault="00AA0DC5">
      <w:pPr>
        <w:pStyle w:val="a3"/>
        <w:spacing w:line="262" w:lineRule="exact"/>
        <w:ind w:left="474" w:firstLine="0"/>
      </w:pPr>
      <w:r>
        <w:rPr>
          <w:spacing w:val="-2"/>
        </w:rPr>
        <w:t>ющих</w:t>
      </w:r>
      <w:r>
        <w:rPr>
          <w:spacing w:val="-13"/>
        </w:rPr>
        <w:t xml:space="preserve"> </w:t>
      </w:r>
      <w:r>
        <w:rPr>
          <w:spacing w:val="-1"/>
        </w:rPr>
        <w:t>обогащению</w:t>
      </w:r>
      <w:r>
        <w:rPr>
          <w:spacing w:val="-14"/>
        </w:rPr>
        <w:t xml:space="preserve"> </w:t>
      </w:r>
      <w:r>
        <w:rPr>
          <w:spacing w:val="-1"/>
        </w:rPr>
        <w:t>двигательного</w:t>
      </w:r>
      <w:r>
        <w:rPr>
          <w:spacing w:val="-14"/>
        </w:rPr>
        <w:t xml:space="preserve"> </w:t>
      </w:r>
      <w:r>
        <w:rPr>
          <w:spacing w:val="-1"/>
        </w:rPr>
        <w:t>опыта.</w:t>
      </w:r>
    </w:p>
    <w:p w14:paraId="6E30712C" w14:textId="77777777" w:rsidR="00A45A12" w:rsidRDefault="00AA0DC5">
      <w:pPr>
        <w:pStyle w:val="a3"/>
        <w:ind w:left="474" w:right="670"/>
      </w:pPr>
      <w:r>
        <w:rPr>
          <w:i/>
        </w:rPr>
        <w:t>Вариативные</w:t>
      </w:r>
      <w:r>
        <w:rPr>
          <w:i/>
          <w:spacing w:val="-15"/>
        </w:rPr>
        <w:t xml:space="preserve"> </w:t>
      </w:r>
      <w:r>
        <w:rPr>
          <w:i/>
        </w:rPr>
        <w:t>модули</w:t>
      </w:r>
      <w:r>
        <w:rPr>
          <w:i/>
          <w:spacing w:val="-12"/>
        </w:rPr>
        <w:t xml:space="preserve"> </w:t>
      </w:r>
      <w:r>
        <w:t>объединены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Примерной</w:t>
      </w:r>
      <w:r>
        <w:rPr>
          <w:spacing w:val="-13"/>
        </w:rPr>
        <w:t xml:space="preserve"> </w:t>
      </w:r>
      <w:r>
        <w:t>рабочей</w:t>
      </w:r>
      <w:r>
        <w:rPr>
          <w:spacing w:val="-12"/>
        </w:rPr>
        <w:t xml:space="preserve"> </w:t>
      </w:r>
      <w:r>
        <w:t>программе</w:t>
      </w:r>
      <w:r>
        <w:rPr>
          <w:spacing w:val="-14"/>
        </w:rPr>
        <w:t xml:space="preserve"> </w:t>
      </w:r>
      <w:r>
        <w:t>модулем</w:t>
      </w:r>
      <w:r>
        <w:rPr>
          <w:spacing w:val="-10"/>
        </w:rPr>
        <w:t xml:space="preserve"> </w:t>
      </w:r>
      <w:r>
        <w:t>«Спорт»,</w:t>
      </w:r>
      <w:r>
        <w:rPr>
          <w:spacing w:val="-11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которого разрабатывается образовательной организацией на основе Примерных модульных про-</w:t>
      </w:r>
      <w:r>
        <w:rPr>
          <w:spacing w:val="1"/>
        </w:rPr>
        <w:t xml:space="preserve"> </w:t>
      </w:r>
      <w:r>
        <w:t>грамм по физической культуре для общеобразовательных организаций, рекомендуемых Министер-</w:t>
      </w:r>
      <w:r>
        <w:rPr>
          <w:spacing w:val="1"/>
        </w:rPr>
        <w:t xml:space="preserve"> </w:t>
      </w:r>
      <w:r>
        <w:t>ством просвещения Российской Федерации. Основной содержательной направленностью вариа-</w:t>
      </w:r>
      <w:r>
        <w:rPr>
          <w:spacing w:val="1"/>
        </w:rPr>
        <w:t xml:space="preserve"> </w:t>
      </w:r>
      <w:r>
        <w:t>тивных модулей является подготовка обучающихся к выполнению нормативных требований Все-</w:t>
      </w:r>
      <w:r>
        <w:rPr>
          <w:spacing w:val="1"/>
        </w:rPr>
        <w:t xml:space="preserve"> </w:t>
      </w:r>
      <w:r>
        <w:t>российского физкультурно-спортивного комплекса ГТО, активное вовлечение их в соревнователь-</w:t>
      </w:r>
      <w:r>
        <w:rPr>
          <w:spacing w:val="1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деятельность.</w:t>
      </w:r>
    </w:p>
    <w:p w14:paraId="537295FA" w14:textId="77777777" w:rsidR="00A45A12" w:rsidRDefault="00AA0DC5">
      <w:pPr>
        <w:pStyle w:val="a3"/>
        <w:ind w:left="474" w:right="674"/>
      </w:pPr>
      <w:r>
        <w:t>Исходя из интересов обучающихся, традиций конкретного региона или образовательной органи-</w:t>
      </w:r>
      <w:r>
        <w:rPr>
          <w:spacing w:val="1"/>
        </w:rPr>
        <w:t xml:space="preserve"> </w:t>
      </w:r>
      <w:r>
        <w:t>зации, модуль «Спорт» может разрабатываться учителями физической культуры на основе содер-</w:t>
      </w:r>
      <w:r>
        <w:rPr>
          <w:spacing w:val="1"/>
        </w:rPr>
        <w:t xml:space="preserve"> </w:t>
      </w:r>
      <w:r>
        <w:t>жания</w:t>
      </w:r>
      <w:r>
        <w:rPr>
          <w:spacing w:val="-7"/>
        </w:rPr>
        <w:t xml:space="preserve"> </w:t>
      </w:r>
      <w:r>
        <w:t>базовой</w:t>
      </w:r>
      <w:r>
        <w:rPr>
          <w:spacing w:val="-9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подготовки,</w:t>
      </w:r>
      <w:r>
        <w:rPr>
          <w:spacing w:val="-9"/>
        </w:rPr>
        <w:t xml:space="preserve"> </w:t>
      </w:r>
      <w:r>
        <w:t>национальных</w:t>
      </w:r>
      <w:r>
        <w:rPr>
          <w:spacing w:val="-7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спорта,</w:t>
      </w:r>
      <w:r>
        <w:rPr>
          <w:spacing w:val="-6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оздоровительных</w:t>
      </w:r>
      <w:r>
        <w:rPr>
          <w:spacing w:val="-58"/>
        </w:rPr>
        <w:t xml:space="preserve"> </w:t>
      </w:r>
      <w:r>
        <w:t>систем. В настоящей Примерной рабочей программе в помощь учителям физической культуры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модуля,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примерное</w:t>
      </w:r>
      <w:r>
        <w:rPr>
          <w:spacing w:val="-4"/>
        </w:rPr>
        <w:t xml:space="preserve"> </w:t>
      </w:r>
      <w:r>
        <w:t>содержание «Базовой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подготовки».</w:t>
      </w:r>
    </w:p>
    <w:p w14:paraId="6DF06E5C" w14:textId="77777777" w:rsidR="00A45A12" w:rsidRDefault="00AA0DC5">
      <w:pPr>
        <w:pStyle w:val="a3"/>
        <w:ind w:left="474" w:right="670"/>
      </w:pPr>
      <w:r>
        <w:t>Содержание Примерной рабочей программы изложено по годам обучения и отработано в соот-</w:t>
      </w:r>
      <w:r>
        <w:rPr>
          <w:spacing w:val="1"/>
        </w:rPr>
        <w:t xml:space="preserve"> </w:t>
      </w:r>
      <w:r>
        <w:t>ветствии с планируемыми результатами освоения учебного предмета «Физическая культура». Пла-</w:t>
      </w:r>
      <w:r>
        <w:rPr>
          <w:spacing w:val="1"/>
        </w:rPr>
        <w:t xml:space="preserve"> </w:t>
      </w:r>
      <w:r>
        <w:t>нируемые</w:t>
      </w:r>
      <w:r>
        <w:rPr>
          <w:spacing w:val="31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распределены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три</w:t>
      </w:r>
      <w:r>
        <w:rPr>
          <w:spacing w:val="34"/>
        </w:rPr>
        <w:t xml:space="preserve"> </w:t>
      </w:r>
      <w:r>
        <w:t>большие</w:t>
      </w:r>
      <w:r>
        <w:rPr>
          <w:spacing w:val="33"/>
        </w:rPr>
        <w:t xml:space="preserve"> </w:t>
      </w:r>
      <w:r>
        <w:t>группы</w:t>
      </w:r>
      <w:r>
        <w:rPr>
          <w:spacing w:val="38"/>
        </w:rPr>
        <w:t xml:space="preserve"> </w:t>
      </w:r>
      <w:r>
        <w:t>«личностные»,</w:t>
      </w:r>
      <w:r>
        <w:rPr>
          <w:spacing w:val="37"/>
        </w:rPr>
        <w:t xml:space="preserve"> </w:t>
      </w:r>
      <w:r>
        <w:t>«метапредметные»</w:t>
      </w:r>
      <w:r>
        <w:rPr>
          <w:spacing w:val="27"/>
        </w:rPr>
        <w:t xml:space="preserve"> </w:t>
      </w:r>
      <w:r>
        <w:t>и</w:t>
      </w:r>
    </w:p>
    <w:p w14:paraId="3BC6B7C2" w14:textId="77777777" w:rsidR="00A45A12" w:rsidRDefault="00AA0DC5">
      <w:pPr>
        <w:pStyle w:val="a3"/>
        <w:ind w:left="474" w:right="672" w:firstLine="0"/>
      </w:pPr>
      <w:r>
        <w:t>«предметные». Достижение личностных и метапредметных результатов постепенно достигаются за</w:t>
      </w:r>
      <w:r>
        <w:rPr>
          <w:spacing w:val="1"/>
        </w:rPr>
        <w:t xml:space="preserve"> </w:t>
      </w:r>
      <w:r>
        <w:t>весь период обучения в основной школе. Предметные результаты — планируются по годам обуче-</w:t>
      </w:r>
      <w:r>
        <w:rPr>
          <w:spacing w:val="1"/>
        </w:rPr>
        <w:t xml:space="preserve"> </w:t>
      </w:r>
      <w:r>
        <w:t>ния.</w:t>
      </w:r>
    </w:p>
    <w:p w14:paraId="51845C86" w14:textId="77777777" w:rsidR="00A45A12" w:rsidRDefault="00AA0DC5">
      <w:pPr>
        <w:pStyle w:val="a3"/>
        <w:ind w:left="474" w:right="671"/>
      </w:pPr>
      <w:r>
        <w:t>Содержание рабочей программы, раскрытие личностных и метапредметных результатов обеспе-</w:t>
      </w:r>
      <w:r>
        <w:rPr>
          <w:spacing w:val="1"/>
        </w:rPr>
        <w:t xml:space="preserve"> </w:t>
      </w:r>
      <w:r>
        <w:t>чивает</w:t>
      </w:r>
      <w:r>
        <w:rPr>
          <w:spacing w:val="-9"/>
        </w:rPr>
        <w:t xml:space="preserve"> </w:t>
      </w:r>
      <w:r>
        <w:t>преемственность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перспективность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освоении</w:t>
      </w:r>
      <w:r>
        <w:rPr>
          <w:spacing w:val="-8"/>
        </w:rPr>
        <w:t xml:space="preserve"> </w:t>
      </w:r>
      <w:r>
        <w:t>областей</w:t>
      </w:r>
      <w:r>
        <w:rPr>
          <w:spacing w:val="-9"/>
        </w:rPr>
        <w:t xml:space="preserve"> </w:t>
      </w:r>
      <w:r>
        <w:t>знаний,</w:t>
      </w:r>
      <w:r>
        <w:rPr>
          <w:spacing w:val="-8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отражают</w:t>
      </w:r>
      <w:r>
        <w:rPr>
          <w:spacing w:val="-9"/>
        </w:rPr>
        <w:t xml:space="preserve"> </w:t>
      </w:r>
      <w:r>
        <w:t>ведущие</w:t>
      </w:r>
      <w:r>
        <w:rPr>
          <w:spacing w:val="-57"/>
        </w:rPr>
        <w:t xml:space="preserve"> </w:t>
      </w:r>
      <w:r>
        <w:t>идеи учебных предметов основной школы и подчёркивают её значение для формирования готовно-</w:t>
      </w:r>
      <w:r>
        <w:rPr>
          <w:spacing w:val="1"/>
        </w:rPr>
        <w:t xml:space="preserve"> </w:t>
      </w:r>
      <w:r>
        <w:t>сти учащихся к дальнейшему образованию в системе среднего полного или среднего профессио-</w:t>
      </w:r>
      <w:r>
        <w:rPr>
          <w:spacing w:val="1"/>
        </w:rPr>
        <w:t xml:space="preserve"> </w:t>
      </w:r>
      <w:r>
        <w:t>нального</w:t>
      </w:r>
      <w:r>
        <w:rPr>
          <w:spacing w:val="-1"/>
        </w:rPr>
        <w:t xml:space="preserve"> </w:t>
      </w:r>
      <w:r>
        <w:t>образования.</w:t>
      </w:r>
    </w:p>
    <w:p w14:paraId="5DDE72B8" w14:textId="77777777" w:rsidR="00A45A12" w:rsidRDefault="00A45A12">
      <w:pPr>
        <w:pStyle w:val="a3"/>
        <w:spacing w:before="2"/>
        <w:ind w:left="0" w:firstLine="0"/>
        <w:jc w:val="left"/>
        <w:rPr>
          <w:sz w:val="21"/>
        </w:rPr>
      </w:pPr>
    </w:p>
    <w:p w14:paraId="39E3E837" w14:textId="77777777" w:rsidR="00A45A12" w:rsidRDefault="00AA0DC5">
      <w:pPr>
        <w:pStyle w:val="1"/>
        <w:ind w:left="474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14:paraId="77506AFB" w14:textId="77777777" w:rsidR="00A45A12" w:rsidRDefault="00AA0DC5">
      <w:pPr>
        <w:pStyle w:val="a3"/>
        <w:spacing w:before="115"/>
        <w:ind w:left="474" w:right="673"/>
      </w:pPr>
      <w:r>
        <w:t>Общий объём часов, отведённых на изучение учебной дисциплины «Физическая культура» в ос-</w:t>
      </w:r>
      <w:r>
        <w:rPr>
          <w:spacing w:val="1"/>
        </w:rPr>
        <w:t xml:space="preserve"> </w:t>
      </w:r>
      <w:r>
        <w:t>новной</w:t>
      </w:r>
      <w:r>
        <w:rPr>
          <w:spacing w:val="10"/>
        </w:rPr>
        <w:t xml:space="preserve"> </w:t>
      </w:r>
      <w:r>
        <w:t>школе</w:t>
      </w:r>
      <w:r>
        <w:rPr>
          <w:spacing w:val="10"/>
        </w:rPr>
        <w:t xml:space="preserve"> </w:t>
      </w:r>
      <w:r>
        <w:t>составляет</w:t>
      </w:r>
      <w:r>
        <w:rPr>
          <w:spacing w:val="11"/>
        </w:rPr>
        <w:t xml:space="preserve"> </w:t>
      </w:r>
      <w:r>
        <w:t>510</w:t>
      </w:r>
      <w:r>
        <w:rPr>
          <w:spacing w:val="9"/>
        </w:rPr>
        <w:t xml:space="preserve"> </w:t>
      </w:r>
      <w:r>
        <w:t>часов</w:t>
      </w:r>
      <w:r>
        <w:rPr>
          <w:spacing w:val="12"/>
        </w:rPr>
        <w:t xml:space="preserve"> </w:t>
      </w:r>
      <w:r>
        <w:t>(три</w:t>
      </w:r>
      <w:r>
        <w:rPr>
          <w:spacing w:val="11"/>
        </w:rPr>
        <w:t xml:space="preserve"> </w:t>
      </w:r>
      <w:r>
        <w:t>часа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неделю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каждом</w:t>
      </w:r>
      <w:r>
        <w:rPr>
          <w:spacing w:val="9"/>
        </w:rPr>
        <w:t xml:space="preserve"> </w:t>
      </w:r>
      <w:r>
        <w:t>классе).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модульный</w:t>
      </w:r>
      <w:r>
        <w:rPr>
          <w:spacing w:val="11"/>
        </w:rPr>
        <w:t xml:space="preserve"> </w:t>
      </w:r>
      <w:r>
        <w:t>блок</w:t>
      </w:r>
      <w:r>
        <w:rPr>
          <w:spacing w:val="15"/>
        </w:rPr>
        <w:t xml:space="preserve"> </w:t>
      </w:r>
      <w:r>
        <w:t>«Ба-</w:t>
      </w:r>
    </w:p>
    <w:p w14:paraId="632519B1" w14:textId="02B20E63" w:rsidR="00A45A12" w:rsidRDefault="00E4771B">
      <w:pPr>
        <w:pStyle w:val="a3"/>
        <w:spacing w:before="6"/>
        <w:ind w:left="0" w:firstLine="0"/>
        <w:jc w:val="left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7744" behindDoc="1" locked="0" layoutInCell="1" allowOverlap="1" wp14:anchorId="7966F7EC" wp14:editId="7CA5E0E8">
                <wp:simplePos x="0" y="0"/>
                <wp:positionH relativeFrom="page">
                  <wp:posOffset>648970</wp:posOffset>
                </wp:positionH>
                <wp:positionV relativeFrom="paragraph">
                  <wp:posOffset>211455</wp:posOffset>
                </wp:positionV>
                <wp:extent cx="1829435" cy="6350"/>
                <wp:effectExtent l="0" t="0" r="0" b="0"/>
                <wp:wrapTopAndBottom/>
                <wp:docPr id="6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D9BCB" id="Rectangle 25" o:spid="_x0000_s1026" style="position:absolute;margin-left:51.1pt;margin-top:16.65pt;width:144.05pt;height:.5pt;z-index:-1566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2157748B" w14:textId="77777777" w:rsidR="00A45A12" w:rsidRDefault="00AA0DC5">
      <w:pPr>
        <w:spacing w:before="51"/>
        <w:ind w:left="474" w:right="669" w:firstLine="228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С учетом климатических условий лыжная подготовка может быть заменена либо другим зимним видом спорта, либо видом</w:t>
      </w:r>
      <w:r>
        <w:rPr>
          <w:spacing w:val="1"/>
          <w:sz w:val="18"/>
        </w:rPr>
        <w:t xml:space="preserve"> </w:t>
      </w:r>
      <w:r>
        <w:rPr>
          <w:sz w:val="18"/>
        </w:rPr>
        <w:t>спорта из Перечня Примерных модульных программ по физической культуре, рекомендованных Министерством просвещением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Федерации</w:t>
      </w:r>
    </w:p>
    <w:p w14:paraId="331EB8C9" w14:textId="77777777" w:rsidR="00A45A12" w:rsidRDefault="00A45A12">
      <w:pPr>
        <w:jc w:val="both"/>
        <w:rPr>
          <w:sz w:val="18"/>
        </w:rPr>
        <w:sectPr w:rsidR="00A45A12">
          <w:footerReference w:type="default" r:id="rId25"/>
          <w:pgSz w:w="11910" w:h="16840"/>
          <w:pgMar w:top="640" w:right="120" w:bottom="640" w:left="320" w:header="0" w:footer="447" w:gutter="0"/>
          <w:pgNumType w:start="488"/>
          <w:cols w:space="720"/>
        </w:sectPr>
      </w:pPr>
    </w:p>
    <w:p w14:paraId="3CA3CB04" w14:textId="77777777" w:rsidR="00A45A12" w:rsidRDefault="00AA0DC5">
      <w:pPr>
        <w:pStyle w:val="a3"/>
        <w:spacing w:before="77"/>
        <w:ind w:left="474" w:right="679" w:firstLine="0"/>
      </w:pPr>
      <w:r>
        <w:lastRenderedPageBreak/>
        <w:t>зовая физическая подготовка» отводится 150 часов из общего объёма (один час в неделю в каждом</w:t>
      </w:r>
      <w:r>
        <w:rPr>
          <w:spacing w:val="1"/>
        </w:rPr>
        <w:t xml:space="preserve"> </w:t>
      </w:r>
      <w:r>
        <w:t>классе).</w:t>
      </w:r>
    </w:p>
    <w:p w14:paraId="72B023AE" w14:textId="77777777" w:rsidR="00A45A12" w:rsidRDefault="00AA0DC5">
      <w:pPr>
        <w:pStyle w:val="a3"/>
        <w:ind w:left="474" w:right="672"/>
      </w:pPr>
      <w:r>
        <w:t>При разработке рабочей программы по предмету «Физическая культура» следует учитывать, что</w:t>
      </w:r>
      <w:r>
        <w:rPr>
          <w:spacing w:val="1"/>
        </w:rPr>
        <w:t xml:space="preserve"> </w:t>
      </w:r>
      <w:r>
        <w:t>вариативные модули (не менее 1 часа в неделю с 5 по 9 класс) могут быть реализованы во вне-</w:t>
      </w:r>
      <w:r>
        <w:rPr>
          <w:spacing w:val="1"/>
        </w:rPr>
        <w:t xml:space="preserve"> </w:t>
      </w:r>
      <w:r>
        <w:t>урочной деятельности, в том числе в форме сетевого взаимодействия с организациями системы до-</w:t>
      </w:r>
      <w:r>
        <w:rPr>
          <w:spacing w:val="1"/>
        </w:rPr>
        <w:t xml:space="preserve"> </w:t>
      </w:r>
      <w:r>
        <w:t>полнительного</w:t>
      </w:r>
      <w:r>
        <w:rPr>
          <w:spacing w:val="-1"/>
        </w:rPr>
        <w:t xml:space="preserve"> </w:t>
      </w:r>
      <w:r>
        <w:t>образования детей.</w:t>
      </w:r>
    </w:p>
    <w:p w14:paraId="6A55B222" w14:textId="77777777" w:rsidR="00A45A12" w:rsidRDefault="00AA0DC5">
      <w:pPr>
        <w:pStyle w:val="a3"/>
        <w:spacing w:before="1"/>
        <w:ind w:left="474" w:right="674"/>
      </w:pPr>
      <w:r>
        <w:t>При подготовке Примерной рабочей программы учитывались личностные и метапредметные ре-</w:t>
      </w:r>
      <w:r>
        <w:rPr>
          <w:spacing w:val="1"/>
        </w:rPr>
        <w:t xml:space="preserve"> </w:t>
      </w:r>
      <w:r>
        <w:t>зультаты, зафиксированные в Федеральном государственном образовательном стандарте основного</w:t>
      </w:r>
      <w:r>
        <w:rPr>
          <w:spacing w:val="-57"/>
        </w:rPr>
        <w:t xml:space="preserve"> </w:t>
      </w:r>
      <w:r>
        <w:t>общего образования и в «Универсальном кодификаторе элементов содержания и требований к ре-</w:t>
      </w:r>
      <w:r>
        <w:rPr>
          <w:spacing w:val="1"/>
        </w:rPr>
        <w:t xml:space="preserve"> </w:t>
      </w:r>
      <w:r>
        <w:t>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образования».</w:t>
      </w:r>
    </w:p>
    <w:p w14:paraId="749FC027" w14:textId="77777777" w:rsidR="00A45A12" w:rsidRDefault="00A45A12">
      <w:p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2F9B9766" w14:textId="77777777" w:rsidR="00A45A12" w:rsidRDefault="00AA0DC5">
      <w:pPr>
        <w:pStyle w:val="1"/>
        <w:spacing w:before="62"/>
        <w:ind w:left="474"/>
        <w:jc w:val="left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14:paraId="7F0BE803" w14:textId="484A5BE4" w:rsidR="00A45A12" w:rsidRDefault="00E4771B">
      <w:pPr>
        <w:ind w:left="474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8256" behindDoc="1" locked="0" layoutInCell="1" allowOverlap="1" wp14:anchorId="7E4221C6" wp14:editId="2735715A">
                <wp:simplePos x="0" y="0"/>
                <wp:positionH relativeFrom="page">
                  <wp:posOffset>486410</wp:posOffset>
                </wp:positionH>
                <wp:positionV relativeFrom="paragraph">
                  <wp:posOffset>235585</wp:posOffset>
                </wp:positionV>
                <wp:extent cx="6591300" cy="6350"/>
                <wp:effectExtent l="0" t="0" r="0" b="0"/>
                <wp:wrapTopAndBottom/>
                <wp:docPr id="6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415E9" id="Rectangle 24" o:spid="_x0000_s1026" style="position:absolute;margin-left:38.3pt;margin-top:18.55pt;width:519pt;height:.5pt;z-index:-1566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 w:rsidR="00AA0DC5">
        <w:rPr>
          <w:b/>
          <w:sz w:val="24"/>
        </w:rPr>
        <w:t>«ФИЗИЧЕСКАЯ</w:t>
      </w:r>
      <w:r w:rsidR="00AA0DC5">
        <w:rPr>
          <w:b/>
          <w:spacing w:val="-4"/>
          <w:sz w:val="24"/>
        </w:rPr>
        <w:t xml:space="preserve"> </w:t>
      </w:r>
      <w:r w:rsidR="00AA0DC5">
        <w:rPr>
          <w:b/>
          <w:sz w:val="24"/>
        </w:rPr>
        <w:t>КУЛЬТУРА»</w:t>
      </w:r>
    </w:p>
    <w:p w14:paraId="06D0B1A1" w14:textId="77777777" w:rsidR="00A45A12" w:rsidRDefault="00A45A12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0F3B2EC1" w14:textId="77777777" w:rsidR="00A45A12" w:rsidRDefault="00AA0DC5">
      <w:pPr>
        <w:pStyle w:val="1"/>
        <w:spacing w:before="90"/>
        <w:ind w:left="474"/>
        <w:jc w:val="left"/>
      </w:pPr>
      <w:r>
        <w:t>5</w:t>
      </w:r>
      <w:r>
        <w:rPr>
          <w:spacing w:val="-1"/>
        </w:rPr>
        <w:t xml:space="preserve"> </w:t>
      </w:r>
      <w:r>
        <w:t>КЛАСС</w:t>
      </w:r>
    </w:p>
    <w:p w14:paraId="6C7D5D9B" w14:textId="77777777" w:rsidR="00A45A12" w:rsidRDefault="00AA0DC5">
      <w:pPr>
        <w:pStyle w:val="a3"/>
        <w:spacing w:before="122" w:line="237" w:lineRule="auto"/>
        <w:ind w:left="474" w:right="668"/>
      </w:pPr>
      <w:r>
        <w:rPr>
          <w:b/>
        </w:rPr>
        <w:t xml:space="preserve">Знания о физической культуре. </w:t>
      </w:r>
      <w:r>
        <w:t>Физическая культура в основной школе: задачи, содержание и</w:t>
      </w:r>
      <w:r>
        <w:rPr>
          <w:spacing w:val="1"/>
        </w:rPr>
        <w:t xml:space="preserve"> </w:t>
      </w:r>
      <w:r>
        <w:rPr>
          <w:spacing w:val="-1"/>
        </w:rPr>
        <w:t>формы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занятий.</w:t>
      </w:r>
      <w:r>
        <w:rPr>
          <w:spacing w:val="-15"/>
        </w:rPr>
        <w:t xml:space="preserve"> </w:t>
      </w:r>
      <w:r>
        <w:t>Система</w:t>
      </w:r>
      <w:r>
        <w:rPr>
          <w:spacing w:val="-13"/>
        </w:rPr>
        <w:t xml:space="preserve"> </w:t>
      </w:r>
      <w:r>
        <w:t>дополнительного</w:t>
      </w:r>
      <w:r>
        <w:rPr>
          <w:spacing w:val="-13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культуре;</w:t>
      </w:r>
      <w:r>
        <w:rPr>
          <w:spacing w:val="-13"/>
        </w:rPr>
        <w:t xml:space="preserve"> </w:t>
      </w:r>
      <w:r>
        <w:t>организация</w:t>
      </w:r>
      <w:r>
        <w:rPr>
          <w:spacing w:val="-58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общеобразовательной школе.</w:t>
      </w:r>
    </w:p>
    <w:p w14:paraId="207CE5B1" w14:textId="77777777" w:rsidR="00A45A12" w:rsidRDefault="00AA0DC5">
      <w:pPr>
        <w:pStyle w:val="a3"/>
        <w:spacing w:before="1"/>
        <w:ind w:left="474" w:right="679"/>
      </w:pPr>
      <w:r>
        <w:t>Физическая культура и здоровый образ жизни: характеристика основных форм занятий физиче-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досуга.</w:t>
      </w:r>
    </w:p>
    <w:p w14:paraId="72847DCE" w14:textId="77777777" w:rsidR="00A45A12" w:rsidRDefault="00AA0DC5">
      <w:pPr>
        <w:pStyle w:val="a3"/>
        <w:ind w:left="474" w:right="676"/>
      </w:pPr>
      <w:r>
        <w:t>Исторические сведения об Олимпийских играх Древней Греции, характеристика их содержания и</w:t>
      </w:r>
      <w:r>
        <w:rPr>
          <w:spacing w:val="-57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борьбы.</w:t>
      </w:r>
      <w:r>
        <w:rPr>
          <w:spacing w:val="-1"/>
        </w:rPr>
        <w:t xml:space="preserve"> </w:t>
      </w:r>
      <w:r>
        <w:t>Расцвет</w:t>
      </w:r>
      <w:r>
        <w:rPr>
          <w:spacing w:val="-1"/>
        </w:rPr>
        <w:t xml:space="preserve"> </w:t>
      </w:r>
      <w:r>
        <w:t>и завершение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древности.</w:t>
      </w:r>
    </w:p>
    <w:p w14:paraId="5FDB451D" w14:textId="77777777" w:rsidR="00A45A12" w:rsidRDefault="00AA0DC5">
      <w:pPr>
        <w:pStyle w:val="a3"/>
        <w:spacing w:before="5"/>
        <w:ind w:left="474" w:right="670"/>
      </w:pPr>
      <w:r>
        <w:rPr>
          <w:b/>
        </w:rPr>
        <w:t xml:space="preserve">Способы самостоятельной деятельности. </w:t>
      </w:r>
      <w:r>
        <w:t>Режим дня и его значение для учащихся школы, связь</w:t>
      </w:r>
      <w:r>
        <w:rPr>
          <w:spacing w:val="-57"/>
        </w:rPr>
        <w:t xml:space="preserve"> </w:t>
      </w:r>
      <w:r>
        <w:t>с умственной работоспособностью. Составление индивидуального режима дня; определение ос-</w:t>
      </w:r>
      <w:r>
        <w:rPr>
          <w:spacing w:val="1"/>
        </w:rPr>
        <w:t xml:space="preserve"> </w:t>
      </w:r>
      <w:r>
        <w:t>новных индивидуальных видов деятельности, их временных диапазонов и последовательности в</w:t>
      </w:r>
      <w:r>
        <w:rPr>
          <w:spacing w:val="1"/>
        </w:rPr>
        <w:t xml:space="preserve"> </w:t>
      </w:r>
      <w:r>
        <w:t>выполнении</w:t>
      </w:r>
    </w:p>
    <w:p w14:paraId="79F75E58" w14:textId="77777777" w:rsidR="00A45A12" w:rsidRDefault="00AA0DC5">
      <w:pPr>
        <w:pStyle w:val="a3"/>
        <w:ind w:left="474" w:right="671"/>
      </w:pPr>
      <w:r>
        <w:t>Физическое развитие человека, его показатели и способы измерения. Осанка как показатель фи-</w:t>
      </w:r>
      <w:r>
        <w:rPr>
          <w:spacing w:val="1"/>
        </w:rPr>
        <w:t xml:space="preserve"> </w:t>
      </w:r>
      <w:r>
        <w:t>зического развития, правила предупреждения её нарушений в условиях учебной и бытовой дея-</w:t>
      </w:r>
      <w:r>
        <w:rPr>
          <w:spacing w:val="1"/>
        </w:rPr>
        <w:t xml:space="preserve"> </w:t>
      </w:r>
      <w:r>
        <w:t>тельности. Способы измерения и оценивания осанки. Составление комплексов физических упраж-</w:t>
      </w:r>
      <w:r>
        <w:rPr>
          <w:spacing w:val="1"/>
        </w:rPr>
        <w:t xml:space="preserve"> </w:t>
      </w:r>
      <w:r>
        <w:t>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направленностью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проведения.</w:t>
      </w:r>
    </w:p>
    <w:p w14:paraId="21EB5CFE" w14:textId="77777777" w:rsidR="00A45A12" w:rsidRDefault="00AA0DC5">
      <w:pPr>
        <w:pStyle w:val="a3"/>
        <w:ind w:left="474" w:right="666"/>
      </w:pPr>
      <w:r>
        <w:t>Проведение самостоятельных занятий физическими упражнениями на открытых площадках и в</w:t>
      </w:r>
      <w:r>
        <w:rPr>
          <w:spacing w:val="1"/>
        </w:rPr>
        <w:t xml:space="preserve"> </w:t>
      </w:r>
      <w:r>
        <w:t>домашних условиях; подготовка мест занятий, выбор одежды и обуви; предупреждение травматиз-</w:t>
      </w:r>
      <w:r>
        <w:rPr>
          <w:spacing w:val="1"/>
        </w:rPr>
        <w:t xml:space="preserve"> </w:t>
      </w:r>
      <w:r>
        <w:t>ма.</w:t>
      </w:r>
    </w:p>
    <w:p w14:paraId="5D5B3C09" w14:textId="77777777" w:rsidR="00A45A12" w:rsidRDefault="00AA0DC5">
      <w:pPr>
        <w:pStyle w:val="a3"/>
        <w:ind w:left="474" w:right="676"/>
      </w:pPr>
      <w:r>
        <w:t>Оценивание состояния организма в покое и после физической нагрузки в процессе самостоя-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занятий физической культуры и</w:t>
      </w:r>
      <w:r>
        <w:rPr>
          <w:spacing w:val="-1"/>
        </w:rPr>
        <w:t xml:space="preserve"> </w:t>
      </w:r>
      <w:r>
        <w:t>спортом.</w:t>
      </w:r>
    </w:p>
    <w:p w14:paraId="101B1537" w14:textId="77777777" w:rsidR="00A45A12" w:rsidRDefault="00AA0DC5">
      <w:pPr>
        <w:pStyle w:val="a3"/>
        <w:ind w:left="702" w:firstLine="0"/>
      </w:pPr>
      <w:r>
        <w:t>Составление</w:t>
      </w:r>
      <w:r>
        <w:rPr>
          <w:spacing w:val="-5"/>
        </w:rPr>
        <w:t xml:space="preserve"> </w:t>
      </w:r>
      <w:r>
        <w:t>дневника</w:t>
      </w:r>
      <w:r>
        <w:rPr>
          <w:spacing w:val="-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культуры.</w:t>
      </w:r>
    </w:p>
    <w:p w14:paraId="7A09A0B0" w14:textId="77777777" w:rsidR="00A45A12" w:rsidRDefault="00AA0DC5">
      <w:pPr>
        <w:pStyle w:val="a3"/>
        <w:spacing w:before="1"/>
        <w:ind w:left="474" w:right="667"/>
      </w:pPr>
      <w:r>
        <w:rPr>
          <w:b/>
        </w:rPr>
        <w:t>Физическое</w:t>
      </w:r>
      <w:r>
        <w:rPr>
          <w:b/>
          <w:spacing w:val="1"/>
        </w:rPr>
        <w:t xml:space="preserve"> </w:t>
      </w:r>
      <w:r>
        <w:rPr>
          <w:b/>
        </w:rPr>
        <w:t>совершенствование.</w:t>
      </w:r>
      <w:r>
        <w:rPr>
          <w:b/>
          <w:spacing w:val="1"/>
        </w:rPr>
        <w:t xml:space="preserve"> </w:t>
      </w:r>
      <w:r>
        <w:rPr>
          <w:b/>
          <w:i/>
        </w:rPr>
        <w:t>Физкультурно-оздоровительная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 Упражнения утренней зарядки и физкультминуток, дыхательной и зрительной гимна-</w:t>
      </w:r>
      <w:r>
        <w:rPr>
          <w:spacing w:val="1"/>
        </w:rPr>
        <w:t xml:space="preserve"> </w:t>
      </w:r>
      <w:r>
        <w:t>стики в процессе учебных занятий; закаливающие процедуры после занятий утренней зарядкой.</w:t>
      </w:r>
      <w:r>
        <w:rPr>
          <w:spacing w:val="1"/>
        </w:rPr>
        <w:t xml:space="preserve"> </w:t>
      </w:r>
      <w:r>
        <w:t>Упражнения на развитие гибкости и подвижности суставов; развитие координации; формирование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внешних</w:t>
      </w:r>
      <w:r>
        <w:rPr>
          <w:spacing w:val="4"/>
        </w:rPr>
        <w:t xml:space="preserve"> </w:t>
      </w:r>
      <w:r>
        <w:t>отягощений.</w:t>
      </w:r>
    </w:p>
    <w:p w14:paraId="5E668B9A" w14:textId="77777777" w:rsidR="00A45A12" w:rsidRDefault="00AA0DC5">
      <w:pPr>
        <w:spacing w:before="1" w:line="237" w:lineRule="auto"/>
        <w:ind w:left="474" w:right="668" w:firstLine="228"/>
        <w:jc w:val="both"/>
        <w:rPr>
          <w:sz w:val="24"/>
        </w:rPr>
      </w:pPr>
      <w:r>
        <w:rPr>
          <w:b/>
          <w:i/>
          <w:sz w:val="24"/>
        </w:rPr>
        <w:t xml:space="preserve">Спортивно-оздоровительная деятельность. </w:t>
      </w:r>
      <w:r>
        <w:rPr>
          <w:sz w:val="24"/>
        </w:rPr>
        <w:t>Роль и значение спортивно-оздоровительной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в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14:paraId="1F0682F7" w14:textId="77777777" w:rsidR="00A45A12" w:rsidRDefault="00AA0DC5">
      <w:pPr>
        <w:pStyle w:val="a3"/>
        <w:spacing w:before="1"/>
        <w:ind w:left="474" w:right="676"/>
      </w:pPr>
      <w:r>
        <w:rPr>
          <w:i/>
        </w:rPr>
        <w:t xml:space="preserve">Модуль «Гимнастика». </w:t>
      </w:r>
      <w:r>
        <w:t>Кувырки вперёд и назад в группировке; кувырки вперёд ноги «скрестно»;</w:t>
      </w:r>
      <w:r>
        <w:rPr>
          <w:spacing w:val="-57"/>
        </w:rPr>
        <w:t xml:space="preserve"> </w:t>
      </w:r>
      <w:r>
        <w:t>кувырки назад из стойки на лопатках (мальчики). Опорные прыжки через гимнастического козла</w:t>
      </w:r>
      <w:r>
        <w:rPr>
          <w:spacing w:val="1"/>
        </w:rPr>
        <w:t xml:space="preserve"> </w:t>
      </w:r>
      <w:r>
        <w:t>ноги врозь (мальчики); опорные прыжки на гимнастического козла с последующим спрыгиванием</w:t>
      </w:r>
      <w:r>
        <w:rPr>
          <w:spacing w:val="1"/>
        </w:rPr>
        <w:t xml:space="preserve"> </w:t>
      </w:r>
      <w:r>
        <w:t>(девочки).</w:t>
      </w:r>
    </w:p>
    <w:p w14:paraId="57DB0669" w14:textId="77777777" w:rsidR="00A45A12" w:rsidRDefault="00AA0DC5">
      <w:pPr>
        <w:pStyle w:val="a3"/>
        <w:ind w:left="702" w:firstLine="0"/>
      </w:pP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низком</w:t>
      </w:r>
      <w:r>
        <w:rPr>
          <w:spacing w:val="-6"/>
        </w:rPr>
        <w:t xml:space="preserve"> </w:t>
      </w:r>
      <w:r>
        <w:t>гимнастическом</w:t>
      </w:r>
      <w:r>
        <w:rPr>
          <w:spacing w:val="-2"/>
        </w:rPr>
        <w:t xml:space="preserve"> </w:t>
      </w:r>
      <w:r>
        <w:t>бревне: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ходьбой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</w:t>
      </w:r>
      <w:r>
        <w:rPr>
          <w:spacing w:val="-2"/>
        </w:rPr>
        <w:t xml:space="preserve"> </w:t>
      </w:r>
      <w:r>
        <w:t>кругом и</w:t>
      </w:r>
      <w:r>
        <w:rPr>
          <w:spacing w:val="-2"/>
        </w:rPr>
        <w:t xml:space="preserve"> </w:t>
      </w:r>
      <w:r>
        <w:t>на</w:t>
      </w:r>
    </w:p>
    <w:p w14:paraId="0891CB55" w14:textId="77777777" w:rsidR="00A45A12" w:rsidRDefault="00AA0DC5">
      <w:pPr>
        <w:pStyle w:val="a3"/>
        <w:ind w:left="474" w:right="672" w:firstLine="0"/>
      </w:pPr>
      <w:r>
        <w:rPr>
          <w:noProof/>
          <w:lang w:eastAsia="ru-RU"/>
        </w:rPr>
        <w:drawing>
          <wp:anchor distT="0" distB="0" distL="0" distR="0" simplePos="0" relativeHeight="475973632" behindDoc="1" locked="0" layoutInCell="1" allowOverlap="1" wp14:anchorId="4A16B1AC" wp14:editId="63AB005A">
            <wp:simplePos x="0" y="0"/>
            <wp:positionH relativeFrom="page">
              <wp:posOffset>656844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90</w:t>
      </w:r>
      <w:r>
        <w:rPr>
          <w:spacing w:val="1"/>
        </w:rPr>
        <w:t xml:space="preserve"> </w:t>
      </w:r>
      <w:r>
        <w:t>, лёгкие подпрыгивания; подпрыгивания толчком двумя ногами; передвижение 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-10"/>
        </w:rPr>
        <w:t xml:space="preserve"> </w:t>
      </w:r>
      <w:r>
        <w:t>(девочки).</w:t>
      </w:r>
      <w:r>
        <w:rPr>
          <w:spacing w:val="-10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гимнастической</w:t>
      </w:r>
      <w:r>
        <w:rPr>
          <w:spacing w:val="-7"/>
        </w:rPr>
        <w:t xml:space="preserve"> </w:t>
      </w:r>
      <w:r>
        <w:t>лестнице:</w:t>
      </w:r>
      <w:r>
        <w:rPr>
          <w:spacing w:val="-11"/>
        </w:rPr>
        <w:t xml:space="preserve"> </w:t>
      </w:r>
      <w:r>
        <w:t>перелезание</w:t>
      </w:r>
      <w:r>
        <w:rPr>
          <w:spacing w:val="-9"/>
        </w:rPr>
        <w:t xml:space="preserve"> </w:t>
      </w:r>
      <w:r>
        <w:t>приставным</w:t>
      </w:r>
      <w:r>
        <w:rPr>
          <w:spacing w:val="-10"/>
        </w:rPr>
        <w:t xml:space="preserve"> </w:t>
      </w:r>
      <w:r>
        <w:t>шагом</w:t>
      </w:r>
      <w:r>
        <w:rPr>
          <w:spacing w:val="-10"/>
        </w:rPr>
        <w:t xml:space="preserve"> </w:t>
      </w:r>
      <w:r>
        <w:t>правым</w:t>
      </w:r>
      <w:r>
        <w:rPr>
          <w:spacing w:val="-57"/>
        </w:rPr>
        <w:t xml:space="preserve"> </w:t>
      </w:r>
      <w:r>
        <w:t>и левым боком; лазанье разноимённым способом по диагонали и одноимённым способом вверх.</w:t>
      </w:r>
      <w:r>
        <w:rPr>
          <w:spacing w:val="1"/>
        </w:rPr>
        <w:t xml:space="preserve"> </w:t>
      </w:r>
      <w:r>
        <w:t>Расхождение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скамейке</w:t>
      </w:r>
      <w:r>
        <w:rPr>
          <w:spacing w:val="-4"/>
        </w:rPr>
        <w:t xml:space="preserve"> </w:t>
      </w:r>
      <w:r>
        <w:t>правым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левым</w:t>
      </w:r>
      <w:r>
        <w:rPr>
          <w:spacing w:val="-4"/>
        </w:rPr>
        <w:t xml:space="preserve"> </w:t>
      </w:r>
      <w:r>
        <w:t>боком</w:t>
      </w:r>
      <w:r>
        <w:rPr>
          <w:spacing w:val="-3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«удерживая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плечи».</w:t>
      </w:r>
    </w:p>
    <w:p w14:paraId="5C321F8B" w14:textId="77777777" w:rsidR="00A45A12" w:rsidRDefault="00AA0DC5">
      <w:pPr>
        <w:pStyle w:val="a3"/>
        <w:ind w:left="474" w:right="672"/>
      </w:pPr>
      <w:r>
        <w:rPr>
          <w:i/>
        </w:rPr>
        <w:t>Модуль</w:t>
      </w:r>
      <w:r>
        <w:rPr>
          <w:i/>
          <w:spacing w:val="-5"/>
        </w:rPr>
        <w:t xml:space="preserve"> </w:t>
      </w:r>
      <w:r>
        <w:rPr>
          <w:i/>
        </w:rPr>
        <w:t>«Лёгкая</w:t>
      </w:r>
      <w:r>
        <w:rPr>
          <w:i/>
          <w:spacing w:val="-6"/>
        </w:rPr>
        <w:t xml:space="preserve"> </w:t>
      </w:r>
      <w:r>
        <w:rPr>
          <w:i/>
        </w:rPr>
        <w:t>атлетика».</w:t>
      </w:r>
      <w:r>
        <w:rPr>
          <w:i/>
          <w:spacing w:val="-2"/>
        </w:rPr>
        <w:t xml:space="preserve"> </w:t>
      </w:r>
      <w:r>
        <w:t>Бег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длинные</w:t>
      </w:r>
      <w:r>
        <w:rPr>
          <w:spacing w:val="-6"/>
        </w:rPr>
        <w:t xml:space="preserve"> </w:t>
      </w:r>
      <w:r>
        <w:t>дистанции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равномерной</w:t>
      </w:r>
      <w:r>
        <w:rPr>
          <w:spacing w:val="-4"/>
        </w:rPr>
        <w:t xml:space="preserve"> </w:t>
      </w:r>
      <w:r>
        <w:t>скоростью</w:t>
      </w:r>
      <w:r>
        <w:rPr>
          <w:spacing w:val="-7"/>
        </w:rPr>
        <w:t xml:space="preserve"> </w:t>
      </w:r>
      <w:r>
        <w:t>передвижения</w:t>
      </w:r>
      <w:r>
        <w:rPr>
          <w:spacing w:val="-5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высокого старта; бег на короткие дистанции с максимальной скоростью передвижения. Прыжки в</w:t>
      </w:r>
      <w:r>
        <w:rPr>
          <w:spacing w:val="1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«согнув</w:t>
      </w:r>
      <w:r>
        <w:rPr>
          <w:spacing w:val="-2"/>
        </w:rPr>
        <w:t xml:space="preserve"> </w:t>
      </w:r>
      <w:r>
        <w:t>ноги»; прыжки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разбега.</w:t>
      </w:r>
    </w:p>
    <w:p w14:paraId="09F10306" w14:textId="77777777" w:rsidR="00A45A12" w:rsidRDefault="00AA0DC5">
      <w:pPr>
        <w:pStyle w:val="a3"/>
        <w:ind w:left="474" w:right="679"/>
      </w:pPr>
      <w:r>
        <w:t>Метание малого мяча с места в вертикальную неподвижную мишень; метание малого мяча на</w:t>
      </w:r>
      <w:r>
        <w:rPr>
          <w:spacing w:val="1"/>
        </w:rPr>
        <w:t xml:space="preserve"> </w:t>
      </w:r>
      <w:r>
        <w:t>дальность с</w:t>
      </w:r>
      <w:r>
        <w:rPr>
          <w:spacing w:val="-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разбега.</w:t>
      </w:r>
    </w:p>
    <w:p w14:paraId="7E0DA364" w14:textId="77777777" w:rsidR="00A45A12" w:rsidRDefault="00AA0DC5">
      <w:pPr>
        <w:pStyle w:val="a3"/>
        <w:ind w:left="474" w:right="668"/>
      </w:pPr>
      <w:r>
        <w:rPr>
          <w:i/>
        </w:rPr>
        <w:t xml:space="preserve">Модуль «Зимние виды спорта». </w:t>
      </w:r>
      <w:r>
        <w:t>Передвижение на лыжах попеременным двухшажным ходом;</w:t>
      </w:r>
      <w:r>
        <w:rPr>
          <w:spacing w:val="1"/>
        </w:rPr>
        <w:t xml:space="preserve"> </w:t>
      </w:r>
      <w:r>
        <w:t>повороты на лыжах переступанием на месте и в движении по учебной дистанции; подъём по поло-</w:t>
      </w:r>
      <w:r>
        <w:rPr>
          <w:spacing w:val="1"/>
        </w:rPr>
        <w:t xml:space="preserve"> </w:t>
      </w:r>
      <w:r>
        <w:t>гому склону способом «лесенка» и спуск в основной стойке; преодоление небольших бугров и</w:t>
      </w:r>
      <w:r>
        <w:rPr>
          <w:spacing w:val="1"/>
        </w:rPr>
        <w:t xml:space="preserve"> </w:t>
      </w:r>
      <w:r>
        <w:t>впадин</w:t>
      </w:r>
      <w:r>
        <w:rPr>
          <w:spacing w:val="-1"/>
        </w:rPr>
        <w:t xml:space="preserve"> </w:t>
      </w:r>
      <w:r>
        <w:t>при спуске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пологого склона.</w:t>
      </w:r>
    </w:p>
    <w:p w14:paraId="6C422597" w14:textId="77777777" w:rsidR="00A45A12" w:rsidRDefault="00A45A12">
      <w:pPr>
        <w:sectPr w:rsidR="00A45A12">
          <w:pgSz w:w="11910" w:h="16840"/>
          <w:pgMar w:top="1140" w:right="120" w:bottom="720" w:left="320" w:header="0" w:footer="447" w:gutter="0"/>
          <w:cols w:space="720"/>
        </w:sectPr>
      </w:pPr>
    </w:p>
    <w:p w14:paraId="40A91235" w14:textId="77777777" w:rsidR="00A45A12" w:rsidRDefault="00AA0DC5">
      <w:pPr>
        <w:pStyle w:val="a3"/>
        <w:spacing w:before="77"/>
        <w:ind w:left="474" w:right="674"/>
      </w:pPr>
      <w:r>
        <w:rPr>
          <w:i/>
        </w:rPr>
        <w:lastRenderedPageBreak/>
        <w:t xml:space="preserve">Модуль «Спортивные игры». </w:t>
      </w:r>
      <w:r>
        <w:rPr>
          <w:u w:val="single"/>
        </w:rPr>
        <w:t>Баскетбол.</w:t>
      </w:r>
      <w:r>
        <w:t xml:space="preserve"> Передача мяча двумя руками от груди, на месте и в</w:t>
      </w:r>
      <w:r>
        <w:rPr>
          <w:spacing w:val="1"/>
        </w:rPr>
        <w:t xml:space="preserve"> </w:t>
      </w:r>
      <w:r>
        <w:t>движении;</w:t>
      </w:r>
      <w:r>
        <w:rPr>
          <w:spacing w:val="-8"/>
        </w:rPr>
        <w:t xml:space="preserve"> </w:t>
      </w:r>
      <w:r>
        <w:t>ведение</w:t>
      </w:r>
      <w:r>
        <w:rPr>
          <w:spacing w:val="-8"/>
        </w:rPr>
        <w:t xml:space="preserve"> </w:t>
      </w:r>
      <w:r>
        <w:t>мяча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«по</w:t>
      </w:r>
      <w:r>
        <w:rPr>
          <w:spacing w:val="-6"/>
        </w:rPr>
        <w:t xml:space="preserve"> </w:t>
      </w:r>
      <w:r>
        <w:t>прямой»,</w:t>
      </w:r>
      <w:r>
        <w:rPr>
          <w:spacing w:val="-2"/>
        </w:rPr>
        <w:t xml:space="preserve"> </w:t>
      </w:r>
      <w:r>
        <w:t>«по</w:t>
      </w:r>
      <w:r>
        <w:rPr>
          <w:spacing w:val="-7"/>
        </w:rPr>
        <w:t xml:space="preserve"> </w:t>
      </w:r>
      <w:r>
        <w:t>кругу»</w:t>
      </w:r>
      <w:r>
        <w:rPr>
          <w:spacing w:val="-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«змейкой»;</w:t>
      </w:r>
      <w:r>
        <w:rPr>
          <w:spacing w:val="-7"/>
        </w:rPr>
        <w:t xml:space="preserve"> </w:t>
      </w:r>
      <w:r>
        <w:t>бросок</w:t>
      </w:r>
      <w:r>
        <w:rPr>
          <w:spacing w:val="-7"/>
        </w:rPr>
        <w:t xml:space="preserve"> </w:t>
      </w:r>
      <w:r>
        <w:t>мяча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корзину</w:t>
      </w:r>
      <w:r>
        <w:rPr>
          <w:spacing w:val="-9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 от</w:t>
      </w:r>
      <w:r>
        <w:rPr>
          <w:spacing w:val="-1"/>
        </w:rPr>
        <w:t xml:space="preserve"> </w:t>
      </w:r>
      <w:r>
        <w:t>груди с</w:t>
      </w:r>
      <w:r>
        <w:rPr>
          <w:spacing w:val="-1"/>
        </w:rPr>
        <w:t xml:space="preserve"> </w:t>
      </w:r>
      <w:r>
        <w:t>места;</w:t>
      </w:r>
      <w:r>
        <w:rPr>
          <w:spacing w:val="-1"/>
        </w:rPr>
        <w:t xml:space="preserve"> </w:t>
      </w:r>
      <w:r>
        <w:t>ранее разученные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14:paraId="312C5AF0" w14:textId="77777777" w:rsidR="00A45A12" w:rsidRDefault="00AA0DC5">
      <w:pPr>
        <w:pStyle w:val="a3"/>
        <w:spacing w:before="1"/>
        <w:ind w:left="474" w:right="676"/>
      </w:pPr>
      <w:r>
        <w:rPr>
          <w:u w:val="single"/>
        </w:rPr>
        <w:t>Волейбол.</w:t>
      </w:r>
      <w:r>
        <w:t xml:space="preserve"> Прямая нижняя подача мяча; приём и передача мяча двумя руками снизу и сверху на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движении; ранее</w:t>
      </w:r>
      <w:r>
        <w:rPr>
          <w:spacing w:val="-2"/>
        </w:rPr>
        <w:t xml:space="preserve"> </w:t>
      </w:r>
      <w:r>
        <w:t>разученные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мячом.</w:t>
      </w:r>
    </w:p>
    <w:p w14:paraId="0DA9814E" w14:textId="77777777" w:rsidR="00A45A12" w:rsidRDefault="00AA0DC5">
      <w:pPr>
        <w:pStyle w:val="a3"/>
        <w:ind w:left="474" w:right="677"/>
      </w:pPr>
      <w:r>
        <w:rPr>
          <w:u w:val="single"/>
        </w:rPr>
        <w:t>Футбол.</w:t>
      </w:r>
      <w:r>
        <w:t xml:space="preserve"> Удар по неподвижному мячу внутренней стороной стопы с небольшого разбега; оста-</w:t>
      </w:r>
      <w:r>
        <w:rPr>
          <w:spacing w:val="1"/>
        </w:rPr>
        <w:t xml:space="preserve"> </w:t>
      </w:r>
      <w:r>
        <w:t>новка</w:t>
      </w:r>
      <w:r>
        <w:rPr>
          <w:spacing w:val="-9"/>
        </w:rPr>
        <w:t xml:space="preserve"> </w:t>
      </w:r>
      <w:r>
        <w:t>катящегося</w:t>
      </w:r>
      <w:r>
        <w:rPr>
          <w:spacing w:val="-8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«наступания»;</w:t>
      </w:r>
      <w:r>
        <w:rPr>
          <w:spacing w:val="-7"/>
        </w:rPr>
        <w:t xml:space="preserve"> </w:t>
      </w:r>
      <w:r>
        <w:t>ведение</w:t>
      </w:r>
      <w:r>
        <w:rPr>
          <w:spacing w:val="-9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«по</w:t>
      </w:r>
      <w:r>
        <w:rPr>
          <w:spacing w:val="-8"/>
        </w:rPr>
        <w:t xml:space="preserve"> </w:t>
      </w:r>
      <w:r>
        <w:t>прямой»,</w:t>
      </w:r>
      <w:r>
        <w:rPr>
          <w:spacing w:val="-3"/>
        </w:rPr>
        <w:t xml:space="preserve"> </w:t>
      </w:r>
      <w:r>
        <w:t>«по</w:t>
      </w:r>
      <w:r>
        <w:rPr>
          <w:spacing w:val="-7"/>
        </w:rPr>
        <w:t xml:space="preserve"> </w:t>
      </w:r>
      <w:r>
        <w:t>кругу»</w:t>
      </w:r>
      <w:r>
        <w:rPr>
          <w:spacing w:val="-1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«змейкой»;</w:t>
      </w:r>
      <w:r>
        <w:rPr>
          <w:spacing w:val="-57"/>
        </w:rPr>
        <w:t xml:space="preserve"> </w:t>
      </w:r>
      <w:r>
        <w:t>обводка</w:t>
      </w:r>
      <w:r>
        <w:rPr>
          <w:spacing w:val="-2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ориентиров (конусов).</w:t>
      </w:r>
    </w:p>
    <w:p w14:paraId="3AD25831" w14:textId="77777777" w:rsidR="00A45A12" w:rsidRDefault="00AA0DC5">
      <w:pPr>
        <w:pStyle w:val="a3"/>
        <w:ind w:left="474" w:right="676"/>
      </w:pPr>
      <w:r>
        <w:t>Совершенствование техники ранее разученных гимнастических и акробатических 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лёгкой</w:t>
      </w:r>
      <w:r>
        <w:rPr>
          <w:spacing w:val="-1"/>
        </w:rPr>
        <w:t xml:space="preserve"> </w:t>
      </w:r>
      <w:r>
        <w:t>атлетики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14:paraId="328E14E3" w14:textId="77777777" w:rsidR="00A45A12" w:rsidRDefault="00AA0DC5">
      <w:pPr>
        <w:pStyle w:val="a3"/>
        <w:ind w:left="474" w:right="673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использо-</w:t>
      </w:r>
      <w:r>
        <w:rPr>
          <w:spacing w:val="1"/>
        </w:rPr>
        <w:t xml:space="preserve"> </w:t>
      </w:r>
      <w:r>
        <w:t>ванием средств базовой физической подготовки, видов спорта и оздоровительных систем физиче-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культурно-этнических</w:t>
      </w:r>
      <w:r>
        <w:rPr>
          <w:spacing w:val="-2"/>
        </w:rPr>
        <w:t xml:space="preserve"> </w:t>
      </w:r>
      <w:r>
        <w:t>игр.</w:t>
      </w:r>
    </w:p>
    <w:p w14:paraId="0FC40E14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6F5CBEEC" w14:textId="77777777" w:rsidR="00A45A12" w:rsidRDefault="00AA0DC5" w:rsidP="00AD2979">
      <w:pPr>
        <w:pStyle w:val="1"/>
        <w:numPr>
          <w:ilvl w:val="0"/>
          <w:numId w:val="21"/>
        </w:numPr>
        <w:tabs>
          <w:tab w:val="left" w:pos="655"/>
        </w:tabs>
        <w:ind w:hanging="181"/>
      </w:pPr>
      <w:r>
        <w:t>КЛАСС</w:t>
      </w:r>
    </w:p>
    <w:p w14:paraId="541563A3" w14:textId="77777777" w:rsidR="00A45A12" w:rsidRDefault="00AA0DC5">
      <w:pPr>
        <w:pStyle w:val="a3"/>
        <w:spacing w:before="120"/>
        <w:ind w:left="474" w:right="668"/>
      </w:pPr>
      <w:r>
        <w:rPr>
          <w:b/>
        </w:rPr>
        <w:t xml:space="preserve">Знания о физической культуре. </w:t>
      </w:r>
      <w:r>
        <w:t>Возрождение Олимпийских игр и олимпийского движения в</w:t>
      </w:r>
      <w:r>
        <w:rPr>
          <w:spacing w:val="1"/>
        </w:rPr>
        <w:t xml:space="preserve"> </w:t>
      </w:r>
      <w:r>
        <w:t>современном мире; роль Пьера де Кубертена в их становлении и развитии. Девиз, символика и ри-</w:t>
      </w:r>
      <w:r>
        <w:rPr>
          <w:spacing w:val="1"/>
        </w:rPr>
        <w:t xml:space="preserve"> </w:t>
      </w:r>
      <w:r>
        <w:t>туалы</w:t>
      </w:r>
      <w:r>
        <w:rPr>
          <w:spacing w:val="-12"/>
        </w:rPr>
        <w:t xml:space="preserve"> </w:t>
      </w:r>
      <w:r>
        <w:t>современных</w:t>
      </w:r>
      <w:r>
        <w:rPr>
          <w:spacing w:val="-11"/>
        </w:rPr>
        <w:t xml:space="preserve"> </w:t>
      </w:r>
      <w:r>
        <w:t>Олимпийских</w:t>
      </w:r>
      <w:r>
        <w:rPr>
          <w:spacing w:val="-11"/>
        </w:rPr>
        <w:t xml:space="preserve"> </w:t>
      </w:r>
      <w:r>
        <w:t>игр.</w:t>
      </w:r>
      <w:r>
        <w:rPr>
          <w:spacing w:val="-13"/>
        </w:rPr>
        <w:t xml:space="preserve"> </w:t>
      </w:r>
      <w:r>
        <w:t>История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проведения</w:t>
      </w:r>
      <w:r>
        <w:rPr>
          <w:spacing w:val="-13"/>
        </w:rPr>
        <w:t xml:space="preserve"> </w:t>
      </w:r>
      <w:r>
        <w:t>первых</w:t>
      </w:r>
      <w:r>
        <w:rPr>
          <w:spacing w:val="-11"/>
        </w:rPr>
        <w:t xml:space="preserve"> </w:t>
      </w:r>
      <w:r>
        <w:t>Олимпийских</w:t>
      </w:r>
      <w:r>
        <w:rPr>
          <w:spacing w:val="-12"/>
        </w:rPr>
        <w:t xml:space="preserve"> </w:t>
      </w:r>
      <w:r>
        <w:t>игр</w:t>
      </w:r>
      <w:r>
        <w:rPr>
          <w:spacing w:val="-57"/>
        </w:rPr>
        <w:t xml:space="preserve"> </w:t>
      </w:r>
      <w:r>
        <w:t>современности;</w:t>
      </w:r>
      <w:r>
        <w:rPr>
          <w:spacing w:val="-1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чемпионы.</w:t>
      </w:r>
    </w:p>
    <w:p w14:paraId="539C4073" w14:textId="77777777" w:rsidR="00A45A12" w:rsidRDefault="00AA0DC5">
      <w:pPr>
        <w:pStyle w:val="a3"/>
        <w:spacing w:before="3" w:line="237" w:lineRule="auto"/>
        <w:ind w:left="474" w:right="676"/>
      </w:pPr>
      <w:r>
        <w:rPr>
          <w:b/>
        </w:rPr>
        <w:t xml:space="preserve">Способы самостоятельной деятельности. </w:t>
      </w:r>
      <w:r>
        <w:t>Ведение дневника физической культуры. Физическая</w:t>
      </w:r>
      <w:r>
        <w:rPr>
          <w:spacing w:val="-57"/>
        </w:rPr>
        <w:t xml:space="preserve"> </w:t>
      </w:r>
      <w:r>
        <w:t>подготовка и её влияние на развитие систем организма, связь с укреплением здоровья; физическая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-1"/>
        </w:rPr>
        <w:t xml:space="preserve"> </w:t>
      </w:r>
      <w:r>
        <w:t>как результат физической</w:t>
      </w:r>
      <w:r>
        <w:rPr>
          <w:spacing w:val="-2"/>
        </w:rPr>
        <w:t xml:space="preserve"> </w:t>
      </w:r>
      <w:r>
        <w:t>подготовки.</w:t>
      </w:r>
    </w:p>
    <w:p w14:paraId="2C616C9F" w14:textId="77777777" w:rsidR="00A45A12" w:rsidRDefault="00AA0DC5">
      <w:pPr>
        <w:pStyle w:val="a3"/>
        <w:spacing w:before="2"/>
        <w:ind w:left="474" w:right="680"/>
      </w:pPr>
      <w:r>
        <w:t>Правила и способы самостоятельного развития физических качеств. Способы определения ин-</w:t>
      </w:r>
      <w:r>
        <w:rPr>
          <w:spacing w:val="1"/>
        </w:rPr>
        <w:t xml:space="preserve"> </w:t>
      </w:r>
      <w:r>
        <w:t>дивидуальной физической нагрузки. Правила проведения измерительных процедур по оценке фи-</w:t>
      </w:r>
      <w:r>
        <w:rPr>
          <w:spacing w:val="1"/>
        </w:rPr>
        <w:t xml:space="preserve"> </w:t>
      </w:r>
      <w:r>
        <w:t>зической подготовленности. Правила техники выполнения тестовых заданий и способы регистра-</w:t>
      </w:r>
      <w:r>
        <w:rPr>
          <w:spacing w:val="1"/>
        </w:rPr>
        <w:t xml:space="preserve"> </w:t>
      </w:r>
      <w:r>
        <w:t>ции их</w:t>
      </w:r>
      <w:r>
        <w:rPr>
          <w:spacing w:val="2"/>
        </w:rPr>
        <w:t xml:space="preserve"> </w:t>
      </w:r>
      <w:r>
        <w:t>результатов.</w:t>
      </w:r>
    </w:p>
    <w:p w14:paraId="3090D85E" w14:textId="77777777" w:rsidR="00A45A12" w:rsidRDefault="00AA0DC5">
      <w:pPr>
        <w:pStyle w:val="a3"/>
        <w:ind w:left="702" w:firstLine="0"/>
      </w:pPr>
      <w:r>
        <w:t>Правила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подготовкой.</w:t>
      </w:r>
    </w:p>
    <w:p w14:paraId="3FC9685D" w14:textId="77777777" w:rsidR="00A45A12" w:rsidRDefault="00AA0DC5">
      <w:pPr>
        <w:spacing w:before="7" w:line="237" w:lineRule="auto"/>
        <w:ind w:left="474" w:right="668" w:firstLine="228"/>
        <w:jc w:val="both"/>
        <w:rPr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совершенствование.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Физкультурно-оздоровительная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 закаливания организма с помощью воздушных и солнечных ванн, купания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водоёмах.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упражнениями.</w:t>
      </w:r>
    </w:p>
    <w:p w14:paraId="2CB585F0" w14:textId="77777777" w:rsidR="00A45A12" w:rsidRDefault="00AA0DC5">
      <w:pPr>
        <w:pStyle w:val="a3"/>
        <w:spacing w:before="4"/>
        <w:ind w:left="474" w:right="678"/>
      </w:pPr>
      <w:r>
        <w:t>Оздоровительные</w:t>
      </w:r>
      <w:r>
        <w:rPr>
          <w:spacing w:val="1"/>
        </w:rPr>
        <w:t xml:space="preserve"> </w:t>
      </w:r>
      <w:r>
        <w:t>комплексы: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физкультпауз,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деятельности.</w:t>
      </w:r>
    </w:p>
    <w:p w14:paraId="4AE00CF9" w14:textId="77777777" w:rsidR="00A45A12" w:rsidRDefault="00AA0DC5">
      <w:pPr>
        <w:spacing w:before="3"/>
        <w:ind w:left="474" w:right="669" w:firstLine="228"/>
        <w:jc w:val="both"/>
        <w:rPr>
          <w:sz w:val="24"/>
        </w:rPr>
      </w:pPr>
      <w:r>
        <w:rPr>
          <w:b/>
          <w:i/>
          <w:sz w:val="24"/>
        </w:rPr>
        <w:t xml:space="preserve">Спортивно-оздоровительная деятельность. </w:t>
      </w:r>
      <w:r>
        <w:rPr>
          <w:i/>
          <w:sz w:val="24"/>
        </w:rPr>
        <w:t xml:space="preserve">Модуль «Гимнастика». </w:t>
      </w:r>
      <w:r>
        <w:rPr>
          <w:sz w:val="24"/>
        </w:rPr>
        <w:t>Акробатическая комбина-</w:t>
      </w:r>
      <w:r>
        <w:rPr>
          <w:spacing w:val="1"/>
          <w:sz w:val="24"/>
        </w:rPr>
        <w:t xml:space="preserve"> </w:t>
      </w:r>
      <w:r>
        <w:rPr>
          <w:sz w:val="24"/>
        </w:rPr>
        <w:t>ция из общеразвивающих и сложно координированных упражнений, стоек и кувырков, ранее ра-</w:t>
      </w:r>
      <w:r>
        <w:rPr>
          <w:spacing w:val="1"/>
          <w:sz w:val="24"/>
        </w:rPr>
        <w:t xml:space="preserve"> </w:t>
      </w:r>
      <w:r>
        <w:rPr>
          <w:sz w:val="24"/>
        </w:rPr>
        <w:t>зученных акробатических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упражнений.</w:t>
      </w:r>
    </w:p>
    <w:p w14:paraId="105E7C8F" w14:textId="77777777" w:rsidR="00A45A12" w:rsidRDefault="00AA0DC5">
      <w:pPr>
        <w:pStyle w:val="a3"/>
        <w:ind w:left="474" w:right="668"/>
      </w:pP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 ритмической гимнастики, разнообразных движений руками и ногами с разной ампли-</w:t>
      </w:r>
      <w:r>
        <w:rPr>
          <w:spacing w:val="1"/>
        </w:rPr>
        <w:t xml:space="preserve"> </w:t>
      </w:r>
      <w:r>
        <w:t>тудой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траекторией,</w:t>
      </w:r>
      <w:r>
        <w:rPr>
          <w:spacing w:val="-2"/>
        </w:rPr>
        <w:t xml:space="preserve"> </w:t>
      </w:r>
      <w:r>
        <w:t>танцевальными</w:t>
      </w:r>
      <w:r>
        <w:rPr>
          <w:spacing w:val="-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танцев</w:t>
      </w:r>
      <w:r>
        <w:rPr>
          <w:spacing w:val="-3"/>
        </w:rPr>
        <w:t xml:space="preserve"> </w:t>
      </w:r>
      <w:r>
        <w:t>(девочки).</w:t>
      </w:r>
    </w:p>
    <w:p w14:paraId="13DD3419" w14:textId="77777777" w:rsidR="00A45A12" w:rsidRDefault="00AA0DC5">
      <w:pPr>
        <w:pStyle w:val="a3"/>
        <w:ind w:left="474" w:right="676"/>
      </w:pPr>
      <w:r>
        <w:t>Опорные прыжки через гимнастического козла с разбега способом «согнув ноги» (мальчики) и</w:t>
      </w:r>
      <w:r>
        <w:rPr>
          <w:spacing w:val="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«ноги врозь»</w:t>
      </w:r>
      <w:r>
        <w:rPr>
          <w:spacing w:val="-6"/>
        </w:rPr>
        <w:t xml:space="preserve"> </w:t>
      </w:r>
      <w:r>
        <w:t>(девочки).</w:t>
      </w:r>
    </w:p>
    <w:p w14:paraId="282454C3" w14:textId="77777777" w:rsidR="00A45A12" w:rsidRDefault="00AA0DC5">
      <w:pPr>
        <w:pStyle w:val="a3"/>
        <w:ind w:left="474" w:right="675"/>
      </w:pPr>
      <w:r>
        <w:t>Гимнастические</w:t>
      </w:r>
      <w:r>
        <w:rPr>
          <w:spacing w:val="-6"/>
        </w:rPr>
        <w:t xml:space="preserve"> </w:t>
      </w:r>
      <w:r>
        <w:t>комбинации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низком</w:t>
      </w:r>
      <w:r>
        <w:rPr>
          <w:spacing w:val="-5"/>
        </w:rPr>
        <w:t xml:space="preserve"> </w:t>
      </w:r>
      <w:r>
        <w:t>гимнастическом</w:t>
      </w:r>
      <w:r>
        <w:rPr>
          <w:spacing w:val="-6"/>
        </w:rPr>
        <w:t xml:space="preserve"> </w:t>
      </w:r>
      <w:r>
        <w:t>бревне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стилизованных</w:t>
      </w:r>
      <w:r>
        <w:rPr>
          <w:spacing w:val="-58"/>
        </w:rPr>
        <w:t xml:space="preserve"> </w:t>
      </w:r>
      <w:r>
        <w:t>общеразвивающих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сложно-координированных</w:t>
      </w:r>
      <w:r>
        <w:rPr>
          <w:spacing w:val="-3"/>
        </w:rPr>
        <w:t xml:space="preserve"> </w:t>
      </w:r>
      <w:r>
        <w:t>упражнений,</w:t>
      </w:r>
      <w:r>
        <w:rPr>
          <w:spacing w:val="-7"/>
        </w:rPr>
        <w:t xml:space="preserve"> </w:t>
      </w:r>
      <w:r>
        <w:t>передвижений</w:t>
      </w:r>
      <w:r>
        <w:rPr>
          <w:spacing w:val="-6"/>
        </w:rPr>
        <w:t xml:space="preserve"> </w:t>
      </w:r>
      <w:r>
        <w:t>шагом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лёгким</w:t>
      </w:r>
      <w:r>
        <w:rPr>
          <w:spacing w:val="-8"/>
        </w:rPr>
        <w:t xml:space="preserve"> </w:t>
      </w:r>
      <w:r>
        <w:t>бегом,</w:t>
      </w:r>
      <w:r>
        <w:rPr>
          <w:spacing w:val="-57"/>
        </w:rPr>
        <w:t xml:space="preserve"> </w:t>
      </w:r>
      <w:r>
        <w:t>поворотами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разнообразными</w:t>
      </w:r>
      <w:r>
        <w:rPr>
          <w:spacing w:val="-2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ног, удержанием статических</w:t>
      </w:r>
      <w:r>
        <w:rPr>
          <w:spacing w:val="-3"/>
        </w:rPr>
        <w:t xml:space="preserve"> </w:t>
      </w:r>
      <w:r>
        <w:t>поз</w:t>
      </w:r>
      <w:r>
        <w:rPr>
          <w:spacing w:val="-2"/>
        </w:rPr>
        <w:t xml:space="preserve"> </w:t>
      </w:r>
      <w:r>
        <w:t>(девочки).</w:t>
      </w:r>
    </w:p>
    <w:p w14:paraId="14D480BA" w14:textId="77777777" w:rsidR="00A45A12" w:rsidRDefault="00AA0DC5">
      <w:pPr>
        <w:pStyle w:val="a3"/>
        <w:ind w:left="474" w:right="674"/>
      </w:pPr>
      <w:r>
        <w:t>Упражнения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невысокой</w:t>
      </w:r>
      <w:r>
        <w:rPr>
          <w:spacing w:val="-6"/>
        </w:rPr>
        <w:t xml:space="preserve"> </w:t>
      </w:r>
      <w:r>
        <w:t>гимнастической</w:t>
      </w:r>
      <w:r>
        <w:rPr>
          <w:spacing w:val="-7"/>
        </w:rPr>
        <w:t xml:space="preserve"> </w:t>
      </w:r>
      <w:r>
        <w:t>перекладине:</w:t>
      </w:r>
      <w:r>
        <w:rPr>
          <w:spacing w:val="-5"/>
        </w:rPr>
        <w:t xml:space="preserve"> </w:t>
      </w:r>
      <w:r>
        <w:t>висы;</w:t>
      </w:r>
      <w:r>
        <w:rPr>
          <w:spacing w:val="-4"/>
        </w:rPr>
        <w:t xml:space="preserve"> </w:t>
      </w:r>
      <w:r>
        <w:t>упор</w:t>
      </w:r>
      <w:r>
        <w:rPr>
          <w:spacing w:val="-6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врозь;</w:t>
      </w:r>
      <w:r>
        <w:rPr>
          <w:spacing w:val="-8"/>
        </w:rPr>
        <w:t xml:space="preserve"> </w:t>
      </w:r>
      <w:r>
        <w:t>перемах</w:t>
      </w:r>
      <w:r>
        <w:rPr>
          <w:spacing w:val="-5"/>
        </w:rPr>
        <w:t xml:space="preserve"> </w:t>
      </w:r>
      <w:r>
        <w:t>вперёд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обратно</w:t>
      </w:r>
      <w:r>
        <w:rPr>
          <w:spacing w:val="-1"/>
        </w:rPr>
        <w:t xml:space="preserve"> </w:t>
      </w:r>
      <w:r>
        <w:t>(мальчики).</w:t>
      </w:r>
    </w:p>
    <w:p w14:paraId="375B28C7" w14:textId="77777777" w:rsidR="00A45A12" w:rsidRDefault="00AA0DC5">
      <w:pPr>
        <w:pStyle w:val="a3"/>
        <w:ind w:left="702" w:firstLine="0"/>
      </w:pPr>
      <w:r>
        <w:t>Лазанье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приёма</w:t>
      </w:r>
      <w:r>
        <w:rPr>
          <w:spacing w:val="-2"/>
        </w:rPr>
        <w:t xml:space="preserve"> </w:t>
      </w:r>
      <w:r>
        <w:t>(мальчики).</w:t>
      </w:r>
    </w:p>
    <w:p w14:paraId="3F381F87" w14:textId="77777777" w:rsidR="00A45A12" w:rsidRDefault="00AA0DC5">
      <w:pPr>
        <w:pStyle w:val="a3"/>
        <w:ind w:left="474" w:right="670"/>
        <w:jc w:val="right"/>
      </w:pPr>
      <w:r>
        <w:rPr>
          <w:i/>
        </w:rPr>
        <w:t>Модуль</w:t>
      </w:r>
      <w:r>
        <w:rPr>
          <w:i/>
          <w:spacing w:val="30"/>
        </w:rPr>
        <w:t xml:space="preserve"> </w:t>
      </w:r>
      <w:r>
        <w:rPr>
          <w:i/>
        </w:rPr>
        <w:t>«Лёгкая</w:t>
      </w:r>
      <w:r>
        <w:rPr>
          <w:i/>
          <w:spacing w:val="29"/>
        </w:rPr>
        <w:t xml:space="preserve"> </w:t>
      </w:r>
      <w:r>
        <w:rPr>
          <w:i/>
        </w:rPr>
        <w:t>атлетика»</w:t>
      </w:r>
      <w:r>
        <w:t>.</w:t>
      </w:r>
      <w:r>
        <w:rPr>
          <w:spacing w:val="29"/>
        </w:rPr>
        <w:t xml:space="preserve"> </w:t>
      </w:r>
      <w:r>
        <w:t>Старт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опорой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одну</w:t>
      </w:r>
      <w:r>
        <w:rPr>
          <w:spacing w:val="23"/>
        </w:rPr>
        <w:t xml:space="preserve"> </w:t>
      </w:r>
      <w:r>
        <w:t>руку</w:t>
      </w:r>
      <w:r>
        <w:rPr>
          <w:spacing w:val="2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последующим</w:t>
      </w:r>
      <w:r>
        <w:rPr>
          <w:spacing w:val="32"/>
        </w:rPr>
        <w:t xml:space="preserve"> </w:t>
      </w:r>
      <w:r>
        <w:t>ускорением;</w:t>
      </w:r>
      <w:r>
        <w:rPr>
          <w:spacing w:val="30"/>
        </w:rPr>
        <w:t xml:space="preserve"> </w:t>
      </w:r>
      <w:r>
        <w:t>сприн-</w:t>
      </w:r>
      <w:r>
        <w:rPr>
          <w:spacing w:val="-57"/>
        </w:rPr>
        <w:t xml:space="preserve"> </w:t>
      </w:r>
      <w:r>
        <w:t>терский и гладкий равномерный бег по учебной дистанции; ранее разученные беговые упражнения.</w:t>
      </w:r>
      <w:r>
        <w:rPr>
          <w:spacing w:val="-57"/>
        </w:rPr>
        <w:t xml:space="preserve"> </w:t>
      </w:r>
      <w:r>
        <w:t>Прыжковые</w:t>
      </w:r>
      <w:r>
        <w:rPr>
          <w:spacing w:val="13"/>
        </w:rPr>
        <w:t xml:space="preserve"> </w:t>
      </w:r>
      <w:r>
        <w:t>упражнения:</w:t>
      </w:r>
      <w:r>
        <w:rPr>
          <w:spacing w:val="7"/>
        </w:rPr>
        <w:t xml:space="preserve"> </w:t>
      </w:r>
      <w:r>
        <w:t>прыжок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высоту</w:t>
      </w:r>
      <w:r>
        <w:rPr>
          <w:spacing w:val="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разбега</w:t>
      </w:r>
      <w:r>
        <w:rPr>
          <w:spacing w:val="8"/>
        </w:rPr>
        <w:t xml:space="preserve"> </w:t>
      </w:r>
      <w:r>
        <w:t>способом</w:t>
      </w:r>
      <w:r>
        <w:rPr>
          <w:spacing w:val="9"/>
        </w:rPr>
        <w:t xml:space="preserve"> </w:t>
      </w:r>
      <w:r>
        <w:t>«перешагивание»;</w:t>
      </w:r>
      <w:r>
        <w:rPr>
          <w:spacing w:val="10"/>
        </w:rPr>
        <w:t xml:space="preserve"> </w:t>
      </w:r>
      <w:r>
        <w:t>ранее</w:t>
      </w:r>
      <w:r>
        <w:rPr>
          <w:spacing w:val="8"/>
        </w:rPr>
        <w:t xml:space="preserve"> </w:t>
      </w:r>
      <w:r>
        <w:t>ра-</w:t>
      </w:r>
    </w:p>
    <w:p w14:paraId="671E5196" w14:textId="77777777" w:rsidR="00A45A12" w:rsidRDefault="00AA0DC5">
      <w:pPr>
        <w:pStyle w:val="a3"/>
        <w:ind w:left="474" w:firstLine="0"/>
        <w:jc w:val="left"/>
      </w:pPr>
      <w:r>
        <w:t>зученные</w:t>
      </w:r>
      <w:r>
        <w:rPr>
          <w:spacing w:val="-4"/>
        </w:rPr>
        <w:t xml:space="preserve"> </w:t>
      </w:r>
      <w:r>
        <w:t>прыжковые упражнения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высоту;</w:t>
      </w:r>
      <w:r>
        <w:rPr>
          <w:spacing w:val="-2"/>
        </w:rPr>
        <w:t xml:space="preserve"> </w:t>
      </w:r>
      <w:r>
        <w:t>напрыгивание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спрыгивание.</w:t>
      </w:r>
    </w:p>
    <w:p w14:paraId="112CD5A4" w14:textId="77777777" w:rsidR="00A45A12" w:rsidRDefault="00A45A12">
      <w:p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000CA882" w14:textId="77777777" w:rsidR="00A45A12" w:rsidRDefault="00AA0DC5">
      <w:pPr>
        <w:pStyle w:val="a3"/>
        <w:spacing w:before="77"/>
        <w:ind w:left="702" w:firstLine="0"/>
      </w:pPr>
      <w:r>
        <w:lastRenderedPageBreak/>
        <w:t>Метание</w:t>
      </w:r>
      <w:r>
        <w:rPr>
          <w:spacing w:val="-5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(теннисного)</w:t>
      </w:r>
      <w:r>
        <w:rPr>
          <w:spacing w:val="-4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подвижную</w:t>
      </w:r>
      <w:r>
        <w:rPr>
          <w:spacing w:val="-2"/>
        </w:rPr>
        <w:t xml:space="preserve"> </w:t>
      </w:r>
      <w:r>
        <w:t>(раскачивающуюся)</w:t>
      </w:r>
      <w:r>
        <w:rPr>
          <w:spacing w:val="-2"/>
        </w:rPr>
        <w:t xml:space="preserve"> </w:t>
      </w:r>
      <w:r>
        <w:t>мишень.</w:t>
      </w:r>
    </w:p>
    <w:p w14:paraId="00A931FC" w14:textId="77777777" w:rsidR="00A45A12" w:rsidRDefault="00AA0DC5">
      <w:pPr>
        <w:pStyle w:val="a3"/>
        <w:ind w:left="474" w:right="673"/>
      </w:pPr>
      <w:r>
        <w:rPr>
          <w:i/>
        </w:rPr>
        <w:t>Модуль «Зимние виды спорта»</w:t>
      </w:r>
      <w:r>
        <w:t>. Передвижение на лыжах одновременным одношажным ходом;</w:t>
      </w:r>
      <w:r>
        <w:rPr>
          <w:spacing w:val="1"/>
        </w:rPr>
        <w:t xml:space="preserve"> </w:t>
      </w:r>
      <w:r>
        <w:t>преодоление небольших</w:t>
      </w:r>
      <w:r>
        <w:rPr>
          <w:spacing w:val="1"/>
        </w:rPr>
        <w:t xml:space="preserve"> </w:t>
      </w:r>
      <w:r>
        <w:t>трамплинов при</w:t>
      </w:r>
      <w:r>
        <w:rPr>
          <w:spacing w:val="1"/>
        </w:rPr>
        <w:t xml:space="preserve"> </w:t>
      </w:r>
      <w:r>
        <w:t>спуске с пологого склона в низкой</w:t>
      </w:r>
      <w:r>
        <w:rPr>
          <w:spacing w:val="1"/>
        </w:rPr>
        <w:t xml:space="preserve"> </w:t>
      </w:r>
      <w:r>
        <w:t>стойке; ранее ра-</w:t>
      </w:r>
      <w:r>
        <w:rPr>
          <w:spacing w:val="1"/>
        </w:rPr>
        <w:t xml:space="preserve"> </w:t>
      </w:r>
      <w:r>
        <w:t>зученные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лыжной</w:t>
      </w:r>
      <w:r>
        <w:rPr>
          <w:spacing w:val="-6"/>
        </w:rPr>
        <w:t xml:space="preserve"> </w:t>
      </w:r>
      <w:r>
        <w:t>подготовки;</w:t>
      </w:r>
      <w:r>
        <w:rPr>
          <w:spacing w:val="-5"/>
        </w:rPr>
        <w:t xml:space="preserve"> </w:t>
      </w:r>
      <w:r>
        <w:t>передвижения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дистанции,</w:t>
      </w:r>
      <w:r>
        <w:rPr>
          <w:spacing w:val="-6"/>
        </w:rPr>
        <w:t xml:space="preserve"> </w:t>
      </w:r>
      <w:r>
        <w:t>повороты,</w:t>
      </w:r>
      <w:r>
        <w:rPr>
          <w:spacing w:val="-3"/>
        </w:rPr>
        <w:t xml:space="preserve"> </w:t>
      </w:r>
      <w:r>
        <w:t>спуски,</w:t>
      </w:r>
      <w:r>
        <w:rPr>
          <w:spacing w:val="-58"/>
        </w:rPr>
        <w:t xml:space="preserve"> </w:t>
      </w:r>
      <w:r>
        <w:t>торможение.</w:t>
      </w:r>
    </w:p>
    <w:p w14:paraId="75EF5135" w14:textId="77777777" w:rsidR="00A45A12" w:rsidRDefault="00AA0DC5">
      <w:pPr>
        <w:pStyle w:val="a3"/>
        <w:spacing w:before="1"/>
        <w:ind w:left="474" w:right="671"/>
      </w:pPr>
      <w:r>
        <w:rPr>
          <w:i/>
        </w:rPr>
        <w:t xml:space="preserve">Модуль «Спортивные игры». </w:t>
      </w:r>
      <w:r>
        <w:rPr>
          <w:u w:val="single"/>
        </w:rPr>
        <w:t>Баскетбол</w:t>
      </w:r>
      <w:r>
        <w:t>. Технические действия игрока без мяча: передвижение в</w:t>
      </w:r>
      <w:r>
        <w:rPr>
          <w:spacing w:val="1"/>
        </w:rPr>
        <w:t xml:space="preserve"> </w:t>
      </w:r>
      <w:r>
        <w:t>стойке баскетболиста; прыжки вверх толчком одной ногой и приземлением на другую ногу; оста-</w:t>
      </w:r>
      <w:r>
        <w:rPr>
          <w:spacing w:val="1"/>
        </w:rPr>
        <w:t xml:space="preserve"> </w:t>
      </w:r>
      <w:r>
        <w:t>новка</w:t>
      </w:r>
      <w:r>
        <w:rPr>
          <w:spacing w:val="-1"/>
        </w:rPr>
        <w:t xml:space="preserve"> </w:t>
      </w:r>
      <w:r>
        <w:t>двумя шагами и прыжком.</w:t>
      </w:r>
    </w:p>
    <w:p w14:paraId="790B62BE" w14:textId="77777777" w:rsidR="00A45A12" w:rsidRDefault="00AA0DC5">
      <w:pPr>
        <w:pStyle w:val="a3"/>
        <w:ind w:left="474" w:right="677"/>
      </w:pPr>
      <w:r>
        <w:t>Упражнения с мячом: ранее разученные упражнения в ведении мяча в разных направлениях и по</w:t>
      </w:r>
      <w:r>
        <w:rPr>
          <w:spacing w:val="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траектории,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и броски мяча в</w:t>
      </w:r>
      <w:r>
        <w:rPr>
          <w:spacing w:val="-1"/>
        </w:rPr>
        <w:t xml:space="preserve"> </w:t>
      </w:r>
      <w:r>
        <w:t>корзину.</w:t>
      </w:r>
    </w:p>
    <w:p w14:paraId="44D80B22" w14:textId="77777777" w:rsidR="00A45A12" w:rsidRDefault="00AA0DC5">
      <w:pPr>
        <w:pStyle w:val="a3"/>
        <w:ind w:left="474" w:right="674"/>
      </w:pPr>
      <w:r>
        <w:t>Правила игры и игровая деятельность по правилам с использованием разученных технических</w:t>
      </w:r>
      <w:r>
        <w:rPr>
          <w:spacing w:val="1"/>
        </w:rPr>
        <w:t xml:space="preserve"> </w:t>
      </w:r>
      <w:r>
        <w:t>приёмов.</w:t>
      </w:r>
    </w:p>
    <w:p w14:paraId="2F2FF7C9" w14:textId="77777777" w:rsidR="00A45A12" w:rsidRDefault="00AA0DC5">
      <w:pPr>
        <w:pStyle w:val="a3"/>
        <w:ind w:left="474" w:right="675"/>
      </w:pPr>
      <w:r>
        <w:rPr>
          <w:u w:val="single"/>
        </w:rPr>
        <w:t>Волейбол.</w:t>
      </w:r>
      <w:r>
        <w:t xml:space="preserve"> Приём и передача мяча двумя руками снизу в разные зоны площадки команды сопер-</w:t>
      </w:r>
      <w:r>
        <w:rPr>
          <w:spacing w:val="1"/>
        </w:rPr>
        <w:t xml:space="preserve"> </w:t>
      </w:r>
      <w:r>
        <w:t>ника.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правилам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58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подаче</w:t>
      </w:r>
      <w:r>
        <w:rPr>
          <w:spacing w:val="-2"/>
        </w:rPr>
        <w:t xml:space="preserve"> </w:t>
      </w:r>
      <w:r>
        <w:t>мяча,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приёме</w:t>
      </w:r>
      <w:r>
        <w:rPr>
          <w:spacing w:val="-2"/>
        </w:rPr>
        <w:t xml:space="preserve"> </w:t>
      </w:r>
      <w:r>
        <w:t>и передаче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 снизу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сверху.</w:t>
      </w:r>
    </w:p>
    <w:p w14:paraId="5E41AB17" w14:textId="77777777" w:rsidR="00A45A12" w:rsidRDefault="00AA0DC5">
      <w:pPr>
        <w:pStyle w:val="a3"/>
        <w:ind w:left="474" w:right="675"/>
      </w:pPr>
      <w:r>
        <w:rPr>
          <w:spacing w:val="-1"/>
          <w:u w:val="single"/>
        </w:rPr>
        <w:t>Футбол.</w:t>
      </w:r>
      <w:r>
        <w:rPr>
          <w:spacing w:val="-9"/>
        </w:rPr>
        <w:t xml:space="preserve"> </w:t>
      </w:r>
      <w:r>
        <w:rPr>
          <w:spacing w:val="-1"/>
        </w:rPr>
        <w:t>Удары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катящемуся</w:t>
      </w:r>
      <w:r>
        <w:rPr>
          <w:spacing w:val="-10"/>
        </w:rPr>
        <w:t xml:space="preserve"> </w:t>
      </w:r>
      <w:r>
        <w:rPr>
          <w:spacing w:val="-1"/>
        </w:rPr>
        <w:t>мячу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t>разбега.</w:t>
      </w:r>
      <w:r>
        <w:rPr>
          <w:spacing w:val="-8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игровая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правилам</w:t>
      </w:r>
      <w:r>
        <w:rPr>
          <w:spacing w:val="-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разученных технических приёмов в остановке и передаче мяча, его ведении и об-</w:t>
      </w:r>
      <w:r>
        <w:rPr>
          <w:spacing w:val="1"/>
        </w:rPr>
        <w:t xml:space="preserve"> </w:t>
      </w:r>
      <w:r>
        <w:t>водке.</w:t>
      </w:r>
    </w:p>
    <w:p w14:paraId="184D7FBA" w14:textId="77777777" w:rsidR="00A45A12" w:rsidRDefault="00AA0DC5">
      <w:pPr>
        <w:pStyle w:val="a3"/>
        <w:spacing w:before="1"/>
        <w:ind w:left="474" w:right="676"/>
      </w:pPr>
      <w:r>
        <w:t>Совершенствование техники ранее разученных гимнастических и акробатических 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14:paraId="7029CB66" w14:textId="77777777" w:rsidR="00A45A12" w:rsidRDefault="00AA0DC5">
      <w:pPr>
        <w:pStyle w:val="a3"/>
        <w:ind w:left="474" w:right="665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использо-</w:t>
      </w:r>
      <w:r>
        <w:rPr>
          <w:spacing w:val="1"/>
        </w:rPr>
        <w:t xml:space="preserve"> </w:t>
      </w:r>
      <w:r>
        <w:t>ванием средств базовой физической подготовки, видов спорта и оздоровительных систем физиче-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культурно-этнических</w:t>
      </w:r>
      <w:r>
        <w:rPr>
          <w:spacing w:val="-2"/>
        </w:rPr>
        <w:t xml:space="preserve"> </w:t>
      </w:r>
      <w:r>
        <w:t>игр.</w:t>
      </w:r>
    </w:p>
    <w:p w14:paraId="0E6CF72D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05533B37" w14:textId="77777777" w:rsidR="00A45A12" w:rsidRDefault="00AA0DC5" w:rsidP="00AD2979">
      <w:pPr>
        <w:pStyle w:val="1"/>
        <w:numPr>
          <w:ilvl w:val="0"/>
          <w:numId w:val="21"/>
        </w:numPr>
        <w:tabs>
          <w:tab w:val="left" w:pos="655"/>
        </w:tabs>
        <w:ind w:hanging="181"/>
      </w:pPr>
      <w:r>
        <w:t>КЛАСС</w:t>
      </w:r>
    </w:p>
    <w:p w14:paraId="6513537E" w14:textId="77777777" w:rsidR="00A45A12" w:rsidRDefault="00AA0DC5">
      <w:pPr>
        <w:pStyle w:val="a3"/>
        <w:spacing w:before="122" w:line="237" w:lineRule="auto"/>
        <w:ind w:left="474" w:right="667"/>
      </w:pPr>
      <w:r>
        <w:rPr>
          <w:b/>
        </w:rPr>
        <w:t xml:space="preserve">Знания о физической культуре. </w:t>
      </w:r>
      <w:r>
        <w:t>Зарождение олимпийского движения в дореволюционной Рос-</w:t>
      </w:r>
      <w:r>
        <w:rPr>
          <w:spacing w:val="1"/>
        </w:rPr>
        <w:t xml:space="preserve"> </w:t>
      </w:r>
      <w:r>
        <w:t>сии; роль А.Д. Бутовского в развитии отечественной системы физического воспитания и спорта.</w:t>
      </w:r>
      <w:r>
        <w:rPr>
          <w:spacing w:val="1"/>
        </w:rPr>
        <w:t xml:space="preserve"> </w:t>
      </w:r>
      <w:r>
        <w:t>Олимпийское движение в СССР и современной России; характеристика основных этапов развития.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и российские</w:t>
      </w:r>
      <w:r>
        <w:rPr>
          <w:spacing w:val="-1"/>
        </w:rPr>
        <w:t xml:space="preserve"> </w:t>
      </w:r>
      <w:r>
        <w:t>олимпийцы.</w:t>
      </w:r>
    </w:p>
    <w:p w14:paraId="3176F08D" w14:textId="77777777" w:rsidR="00A45A12" w:rsidRDefault="00AA0DC5">
      <w:pPr>
        <w:pStyle w:val="a3"/>
        <w:spacing w:before="5"/>
        <w:ind w:left="474" w:right="676"/>
      </w:pPr>
      <w:r>
        <w:t>Влияние занятий физической культурой и спортом на воспитание положительных качеств лич-</w:t>
      </w:r>
      <w:r>
        <w:rPr>
          <w:spacing w:val="1"/>
        </w:rPr>
        <w:t xml:space="preserve"> </w:t>
      </w:r>
      <w:r>
        <w:t>ности современного человека.</w:t>
      </w:r>
    </w:p>
    <w:p w14:paraId="3AF71AA7" w14:textId="77777777" w:rsidR="00A45A12" w:rsidRDefault="00AA0DC5">
      <w:pPr>
        <w:pStyle w:val="a3"/>
        <w:spacing w:before="7" w:line="237" w:lineRule="auto"/>
        <w:ind w:left="474" w:right="669"/>
      </w:pPr>
      <w:r>
        <w:rPr>
          <w:b/>
        </w:rPr>
        <w:t xml:space="preserve">Способы самостоятельной деятельности. </w:t>
      </w:r>
      <w:r>
        <w:t>Правила техники безопасности и гигиены мест заня-</w:t>
      </w:r>
      <w:r>
        <w:rPr>
          <w:spacing w:val="1"/>
        </w:rPr>
        <w:t xml:space="preserve"> </w:t>
      </w:r>
      <w:r>
        <w:t>тий в процессе выполнения физических упражнений на открытых площадках. Ведение дневника 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14:paraId="34C652CF" w14:textId="77777777" w:rsidR="00A45A12" w:rsidRDefault="00AA0DC5">
      <w:pPr>
        <w:pStyle w:val="a3"/>
        <w:spacing w:before="1"/>
        <w:ind w:left="474" w:right="674"/>
      </w:pPr>
      <w:r>
        <w:t>Техническая подготовка и её значение для человека; основные правила технической подготовки.</w:t>
      </w:r>
      <w:r>
        <w:rPr>
          <w:spacing w:val="1"/>
        </w:rPr>
        <w:t xml:space="preserve"> </w:t>
      </w:r>
      <w:r>
        <w:t>Двигательные действия как основа технической подготовки; понятие двигательного умения и дви-</w:t>
      </w:r>
      <w:r>
        <w:rPr>
          <w:spacing w:val="1"/>
        </w:rPr>
        <w:t xml:space="preserve"> </w:t>
      </w:r>
      <w:r>
        <w:t>гательного навыка. Способы оценивания техники двигательных действий и организация процедуры</w:t>
      </w:r>
      <w:r>
        <w:rPr>
          <w:spacing w:val="-57"/>
        </w:rPr>
        <w:t xml:space="preserve"> </w:t>
      </w:r>
      <w:r>
        <w:t>оценивания. Ошибки при разучивании техники выполнения двигательных действий, причины и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подготовкой.</w:t>
      </w:r>
    </w:p>
    <w:p w14:paraId="37639662" w14:textId="77777777" w:rsidR="00A45A12" w:rsidRDefault="00AA0DC5">
      <w:pPr>
        <w:pStyle w:val="a3"/>
        <w:ind w:left="474" w:right="674"/>
      </w:pPr>
      <w:r>
        <w:t>Планирование самостоятельных занятий технической подготовкой на учебный год и учебную</w:t>
      </w:r>
      <w:r>
        <w:rPr>
          <w:spacing w:val="1"/>
        </w:rPr>
        <w:t xml:space="preserve"> </w:t>
      </w:r>
      <w:r>
        <w:t>четверть. Составление плана учебного занятия по самостоятельной технической подготовке. Спо-</w:t>
      </w:r>
      <w:r>
        <w:rPr>
          <w:spacing w:val="1"/>
        </w:rPr>
        <w:t xml:space="preserve"> </w:t>
      </w:r>
      <w:r>
        <w:t>собы оценивания оздоровительного эффекта занятий физической культурой с помощью «индекса</w:t>
      </w:r>
      <w:r>
        <w:rPr>
          <w:spacing w:val="1"/>
        </w:rPr>
        <w:t xml:space="preserve"> </w:t>
      </w:r>
      <w:r>
        <w:t>Кетле»,</w:t>
      </w:r>
      <w:r>
        <w:rPr>
          <w:spacing w:val="2"/>
        </w:rPr>
        <w:t xml:space="preserve"> </w:t>
      </w:r>
      <w:r>
        <w:t>«ортостатической</w:t>
      </w:r>
      <w:r>
        <w:rPr>
          <w:spacing w:val="-1"/>
        </w:rPr>
        <w:t xml:space="preserve"> </w:t>
      </w:r>
      <w:r>
        <w:t>пробы»,</w:t>
      </w:r>
      <w:r>
        <w:rPr>
          <w:spacing w:val="2"/>
        </w:rPr>
        <w:t xml:space="preserve"> </w:t>
      </w:r>
      <w:r>
        <w:t>«функциональной</w:t>
      </w:r>
      <w:r>
        <w:rPr>
          <w:spacing w:val="-3"/>
        </w:rPr>
        <w:t xml:space="preserve"> </w:t>
      </w:r>
      <w:r>
        <w:t>пробы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стандартной</w:t>
      </w:r>
      <w:r>
        <w:rPr>
          <w:spacing w:val="-3"/>
        </w:rPr>
        <w:t xml:space="preserve"> </w:t>
      </w:r>
      <w:r>
        <w:t>нагрузкой».</w:t>
      </w:r>
    </w:p>
    <w:p w14:paraId="028CF683" w14:textId="77777777" w:rsidR="00A45A12" w:rsidRDefault="00AA0DC5">
      <w:pPr>
        <w:spacing w:before="8" w:line="237" w:lineRule="auto"/>
        <w:ind w:left="474" w:right="665" w:firstLine="228"/>
        <w:jc w:val="both"/>
        <w:rPr>
          <w:sz w:val="24"/>
        </w:rPr>
      </w:pPr>
      <w:r>
        <w:rPr>
          <w:b/>
          <w:sz w:val="24"/>
        </w:rPr>
        <w:t xml:space="preserve">Физическое совершенствование. </w:t>
      </w:r>
      <w:r>
        <w:rPr>
          <w:b/>
          <w:i/>
          <w:sz w:val="24"/>
        </w:rPr>
        <w:t xml:space="preserve">Физкультурно-оздоровительная деятельность. </w:t>
      </w:r>
      <w:r>
        <w:rPr>
          <w:sz w:val="24"/>
        </w:rPr>
        <w:t>Оздорови-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добавлением</w:t>
      </w:r>
      <w:r>
        <w:rPr>
          <w:spacing w:val="-11"/>
          <w:sz w:val="24"/>
        </w:rPr>
        <w:t xml:space="preserve"> </w:t>
      </w:r>
      <w:r>
        <w:rPr>
          <w:sz w:val="24"/>
        </w:rPr>
        <w:t>ранее</w:t>
      </w:r>
      <w:r>
        <w:rPr>
          <w:spacing w:val="-9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упражнений: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осанки;</w:t>
      </w:r>
      <w:r>
        <w:rPr>
          <w:spacing w:val="-2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дня.</w:t>
      </w:r>
    </w:p>
    <w:p w14:paraId="74D9A8F3" w14:textId="77777777" w:rsidR="00A45A12" w:rsidRDefault="00AA0DC5">
      <w:pPr>
        <w:pStyle w:val="a3"/>
        <w:spacing w:before="4"/>
        <w:ind w:left="474" w:right="667"/>
      </w:pPr>
      <w:r>
        <w:rPr>
          <w:b/>
          <w:i/>
        </w:rPr>
        <w:t>Спортивно-оздоровительная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«Гимнастика»</w:t>
      </w:r>
      <w:r>
        <w:t>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комби-</w:t>
      </w:r>
      <w:r>
        <w:rPr>
          <w:spacing w:val="-57"/>
        </w:rPr>
        <w:t xml:space="preserve"> </w:t>
      </w:r>
      <w:r>
        <w:t>нации из ранее разученных упражнений с добавлением упражнений ритмической гимнастики (де-</w:t>
      </w:r>
      <w:r>
        <w:rPr>
          <w:spacing w:val="1"/>
        </w:rPr>
        <w:t xml:space="preserve"> </w:t>
      </w:r>
      <w:r>
        <w:t>вочки). Простейшие акробатические пирамиды в парах и тройках (девочки). Стойка на голове с</w:t>
      </w:r>
      <w:r>
        <w:rPr>
          <w:spacing w:val="1"/>
        </w:rPr>
        <w:t xml:space="preserve"> </w:t>
      </w:r>
      <w:r>
        <w:t>опорой на руки; акробатическая комбинация из разученных упражнений в равновесии, стойках,</w:t>
      </w:r>
      <w:r>
        <w:rPr>
          <w:spacing w:val="1"/>
        </w:rPr>
        <w:t xml:space="preserve"> </w:t>
      </w:r>
      <w:r>
        <w:t>кувырках</w:t>
      </w:r>
      <w:r>
        <w:rPr>
          <w:spacing w:val="1"/>
        </w:rPr>
        <w:t xml:space="preserve"> </w:t>
      </w:r>
      <w:r>
        <w:t>(мальчики).</w:t>
      </w:r>
    </w:p>
    <w:p w14:paraId="5D33564F" w14:textId="77777777" w:rsidR="00A45A12" w:rsidRDefault="00A45A12">
      <w:p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1582F1FD" w14:textId="77777777" w:rsidR="00A45A12" w:rsidRDefault="00AA0DC5">
      <w:pPr>
        <w:pStyle w:val="a3"/>
        <w:spacing w:before="77"/>
        <w:ind w:left="474" w:right="667"/>
      </w:pPr>
      <w:r>
        <w:lastRenderedPageBreak/>
        <w:t>Комплекс</w:t>
      </w:r>
      <w:r>
        <w:rPr>
          <w:spacing w:val="-4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степ-аэробики,</w:t>
      </w:r>
      <w:r>
        <w:rPr>
          <w:spacing w:val="-6"/>
        </w:rPr>
        <w:t xml:space="preserve"> </w:t>
      </w:r>
      <w:r>
        <w:t>включающий</w:t>
      </w:r>
      <w:r>
        <w:rPr>
          <w:spacing w:val="-3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ходьбе,</w:t>
      </w:r>
      <w:r>
        <w:rPr>
          <w:spacing w:val="-6"/>
        </w:rPr>
        <w:t xml:space="preserve"> </w:t>
      </w:r>
      <w:r>
        <w:t>прыжках,</w:t>
      </w:r>
      <w:r>
        <w:rPr>
          <w:spacing w:val="-5"/>
        </w:rPr>
        <w:t xml:space="preserve"> </w:t>
      </w:r>
      <w:r>
        <w:t>спрыгивании</w:t>
      </w:r>
      <w:r>
        <w:rPr>
          <w:spacing w:val="-58"/>
        </w:rPr>
        <w:t xml:space="preserve"> </w:t>
      </w:r>
      <w:r>
        <w:t>и запрыгивании с поворотами разведением рук и ног, выполняемых в среднем и высоком темпе</w:t>
      </w:r>
      <w:r>
        <w:rPr>
          <w:spacing w:val="1"/>
        </w:rPr>
        <w:t xml:space="preserve"> </w:t>
      </w:r>
      <w:r>
        <w:t>(девочки).</w:t>
      </w:r>
    </w:p>
    <w:p w14:paraId="5B8A2FDB" w14:textId="77777777" w:rsidR="00A45A12" w:rsidRDefault="00AA0DC5">
      <w:pPr>
        <w:pStyle w:val="a3"/>
        <w:spacing w:before="1"/>
        <w:ind w:left="474" w:right="673"/>
      </w:pPr>
      <w:r>
        <w:t>Комбинация на гимнастическом бревне из ранее разученных упражнений с добавлением упраж-</w:t>
      </w:r>
      <w:r>
        <w:rPr>
          <w:spacing w:val="1"/>
        </w:rPr>
        <w:t xml:space="preserve"> </w:t>
      </w:r>
      <w:r>
        <w:t>нений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статическое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динамическое</w:t>
      </w:r>
      <w:r>
        <w:rPr>
          <w:spacing w:val="-6"/>
        </w:rPr>
        <w:t xml:space="preserve"> </w:t>
      </w:r>
      <w:r>
        <w:t>равновесие</w:t>
      </w:r>
      <w:r>
        <w:rPr>
          <w:spacing w:val="-7"/>
        </w:rPr>
        <w:t xml:space="preserve"> </w:t>
      </w:r>
      <w:r>
        <w:t>(девочки).</w:t>
      </w:r>
      <w:r>
        <w:rPr>
          <w:spacing w:val="-7"/>
        </w:rPr>
        <w:t xml:space="preserve"> </w:t>
      </w:r>
      <w:r>
        <w:t>Комбинация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низкой</w:t>
      </w:r>
      <w:r>
        <w:rPr>
          <w:spacing w:val="-5"/>
        </w:rPr>
        <w:t xml:space="preserve"> </w:t>
      </w:r>
      <w:r>
        <w:t>гимнастической</w:t>
      </w:r>
      <w:r>
        <w:rPr>
          <w:spacing w:val="-58"/>
        </w:rPr>
        <w:t xml:space="preserve"> </w:t>
      </w:r>
      <w:r>
        <w:t>перекладине из ранее разученных упражнений в висах, упорах, переворотах (мальчики). Лазанье по</w:t>
      </w:r>
      <w:r>
        <w:rPr>
          <w:spacing w:val="-57"/>
        </w:rPr>
        <w:t xml:space="preserve"> </w:t>
      </w:r>
      <w:r>
        <w:t>канату</w:t>
      </w:r>
      <w:r>
        <w:rPr>
          <w:spacing w:val="-6"/>
        </w:rPr>
        <w:t xml:space="preserve"> </w:t>
      </w:r>
      <w:r>
        <w:t>в два</w:t>
      </w:r>
      <w:r>
        <w:rPr>
          <w:spacing w:val="-2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(мальчики).</w:t>
      </w:r>
    </w:p>
    <w:p w14:paraId="5F5AC032" w14:textId="77777777" w:rsidR="00A45A12" w:rsidRDefault="00AA0DC5">
      <w:pPr>
        <w:pStyle w:val="a3"/>
        <w:ind w:left="474" w:right="675"/>
      </w:pPr>
      <w:r>
        <w:rPr>
          <w:i/>
        </w:rPr>
        <w:t xml:space="preserve">Модуль «Лёгкая атлетика». </w:t>
      </w:r>
      <w:r>
        <w:t>Бег с преодолением препятствий способами «наступание» и «прыж-</w:t>
      </w:r>
      <w:r>
        <w:rPr>
          <w:spacing w:val="1"/>
        </w:rPr>
        <w:t xml:space="preserve"> </w:t>
      </w:r>
      <w:r>
        <w:t>ковый бег»; эстафетный бег. Ранее освоенные беговые упражнения с увеличением скорости пере-</w:t>
      </w:r>
      <w:r>
        <w:rPr>
          <w:spacing w:val="1"/>
        </w:rPr>
        <w:t xml:space="preserve"> </w:t>
      </w:r>
      <w:r>
        <w:t>движения и продолжительности выполнения; прыжки с разбега в длину способом «согнув ноги» и в</w:t>
      </w:r>
      <w:r>
        <w:rPr>
          <w:spacing w:val="-57"/>
        </w:rPr>
        <w:t xml:space="preserve"> </w:t>
      </w:r>
      <w:r>
        <w:t>высоту</w:t>
      </w:r>
      <w:r>
        <w:rPr>
          <w:spacing w:val="-6"/>
        </w:rPr>
        <w:t xml:space="preserve"> </w:t>
      </w:r>
      <w:r>
        <w:t>способом</w:t>
      </w:r>
      <w:r>
        <w:rPr>
          <w:spacing w:val="4"/>
        </w:rPr>
        <w:t xml:space="preserve"> </w:t>
      </w:r>
      <w:r>
        <w:t>«перешагивание».</w:t>
      </w:r>
    </w:p>
    <w:p w14:paraId="378C1DA0" w14:textId="77777777" w:rsidR="00A45A12" w:rsidRDefault="00AA0DC5">
      <w:pPr>
        <w:pStyle w:val="a3"/>
        <w:ind w:left="702" w:firstLine="0"/>
      </w:pPr>
      <w:r>
        <w:t>Метание</w:t>
      </w:r>
      <w:r>
        <w:rPr>
          <w:spacing w:val="-3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(теннисного)</w:t>
      </w:r>
      <w:r>
        <w:rPr>
          <w:spacing w:val="-4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движущейся</w:t>
      </w:r>
      <w:r>
        <w:rPr>
          <w:spacing w:val="1"/>
        </w:rPr>
        <w:t xml:space="preserve"> </w:t>
      </w:r>
      <w:r>
        <w:t>(катящейся)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мишени.</w:t>
      </w:r>
    </w:p>
    <w:p w14:paraId="15594657" w14:textId="77777777" w:rsidR="00A45A12" w:rsidRDefault="00AA0DC5">
      <w:pPr>
        <w:pStyle w:val="a3"/>
        <w:ind w:left="474" w:right="673"/>
      </w:pPr>
      <w:r>
        <w:rPr>
          <w:i/>
        </w:rPr>
        <w:t xml:space="preserve">Модуль «Зимние виды спорта». </w:t>
      </w:r>
      <w:r>
        <w:t>Торможение и поворот на лыжах упором при спуске с пологого</w:t>
      </w:r>
      <w:r>
        <w:rPr>
          <w:spacing w:val="1"/>
        </w:rPr>
        <w:t xml:space="preserve"> </w:t>
      </w:r>
      <w:r>
        <w:t>склона; переход с передвижения попеременным двухшажным ходом на передвижение одновре-</w:t>
      </w:r>
      <w:r>
        <w:rPr>
          <w:spacing w:val="1"/>
        </w:rPr>
        <w:t xml:space="preserve"> </w:t>
      </w:r>
      <w:r>
        <w:t>менным одношажным ходом и обратно во время прохождения учебной дистанции; спуски и подъ-</w:t>
      </w:r>
      <w:r>
        <w:rPr>
          <w:spacing w:val="1"/>
        </w:rPr>
        <w:t xml:space="preserve"> </w:t>
      </w:r>
      <w:r>
        <w:t>ёмы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освоенными способами.</w:t>
      </w:r>
    </w:p>
    <w:p w14:paraId="1CEC2876" w14:textId="77777777" w:rsidR="00A45A12" w:rsidRDefault="00AA0DC5">
      <w:pPr>
        <w:pStyle w:val="a3"/>
        <w:spacing w:before="1"/>
        <w:ind w:left="474" w:right="670"/>
      </w:pPr>
      <w:r>
        <w:rPr>
          <w:i/>
        </w:rPr>
        <w:t xml:space="preserve">Модуль «Спортивные игры». </w:t>
      </w:r>
      <w:r>
        <w:rPr>
          <w:u w:val="single"/>
        </w:rPr>
        <w:t>Баскетбол.</w:t>
      </w:r>
      <w:r>
        <w:t xml:space="preserve"> Передача и ловля мяча после отскока от пола; бросок в</w:t>
      </w:r>
      <w:r>
        <w:rPr>
          <w:spacing w:val="1"/>
        </w:rPr>
        <w:t xml:space="preserve"> </w:t>
      </w:r>
      <w:r>
        <w:t>корзину двумя руками снизу и от груди после ведения. Игровая деятельность по правилам с ис-</w:t>
      </w:r>
      <w:r>
        <w:rPr>
          <w:spacing w:val="1"/>
        </w:rPr>
        <w:t xml:space="preserve"> </w:t>
      </w:r>
      <w:r>
        <w:t>пользованием ранее разученных технических приёмов без мяча и с мячом: ведение, приёмы и пе-</w:t>
      </w:r>
      <w:r>
        <w:rPr>
          <w:spacing w:val="1"/>
        </w:rPr>
        <w:t xml:space="preserve"> </w:t>
      </w:r>
      <w:r>
        <w:t>редачи,</w:t>
      </w:r>
      <w:r>
        <w:rPr>
          <w:spacing w:val="-1"/>
        </w:rPr>
        <w:t xml:space="preserve"> </w:t>
      </w:r>
      <w:r>
        <w:t>броски в</w:t>
      </w:r>
      <w:r>
        <w:rPr>
          <w:spacing w:val="-1"/>
        </w:rPr>
        <w:t xml:space="preserve"> </w:t>
      </w:r>
      <w:r>
        <w:t>корзину.</w:t>
      </w:r>
    </w:p>
    <w:p w14:paraId="2AD8FAD4" w14:textId="77777777" w:rsidR="00A45A12" w:rsidRDefault="00AA0DC5">
      <w:pPr>
        <w:pStyle w:val="a3"/>
        <w:ind w:left="474" w:right="670"/>
      </w:pPr>
      <w:r>
        <w:rPr>
          <w:u w:val="single"/>
        </w:rPr>
        <w:t>Волейбол.</w:t>
      </w:r>
      <w:r>
        <w:t xml:space="preserve"> Верхняя прямая подача мяча в разные зоны площадки соперника; передача мяча через</w:t>
      </w:r>
      <w:r>
        <w:rPr>
          <w:spacing w:val="1"/>
        </w:rPr>
        <w:t xml:space="preserve"> </w:t>
      </w:r>
      <w:r>
        <w:t>сетку двумя руками сверху и перевод мяча за голову. Игровая деятельность по правилам с исполь-</w:t>
      </w:r>
      <w:r>
        <w:rPr>
          <w:spacing w:val="1"/>
        </w:rPr>
        <w:t xml:space="preserve"> </w:t>
      </w:r>
      <w:r>
        <w:t>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приёмов.</w:t>
      </w:r>
    </w:p>
    <w:p w14:paraId="611B6730" w14:textId="77777777" w:rsidR="00A45A12" w:rsidRDefault="00AA0DC5">
      <w:pPr>
        <w:pStyle w:val="a3"/>
        <w:ind w:left="474" w:right="668"/>
      </w:pPr>
      <w:r>
        <w:rPr>
          <w:u w:val="single"/>
        </w:rPr>
        <w:t>Футбол.</w:t>
      </w:r>
      <w:r>
        <w:t xml:space="preserve"> Средние и длинные передачи мяча по прямой и диагонали; тактические действия при</w:t>
      </w:r>
      <w:r>
        <w:rPr>
          <w:spacing w:val="1"/>
        </w:rPr>
        <w:t xml:space="preserve"> </w:t>
      </w:r>
      <w:r>
        <w:t>выполнении углового удара и вбрасывании мяча из-за боковой линии.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приёмов.</w:t>
      </w:r>
    </w:p>
    <w:p w14:paraId="735283E9" w14:textId="77777777" w:rsidR="00A45A12" w:rsidRDefault="00AA0DC5">
      <w:pPr>
        <w:pStyle w:val="a3"/>
        <w:ind w:left="474" w:right="676"/>
      </w:pPr>
      <w:r>
        <w:t>Совершенствование техники ранее разученных гимнастических и акробатических 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14:paraId="3F9B7BEE" w14:textId="77777777" w:rsidR="00A45A12" w:rsidRDefault="00AA0DC5">
      <w:pPr>
        <w:pStyle w:val="a3"/>
        <w:ind w:left="474" w:right="673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использо-</w:t>
      </w:r>
      <w:r>
        <w:rPr>
          <w:spacing w:val="1"/>
        </w:rPr>
        <w:t xml:space="preserve"> </w:t>
      </w:r>
      <w:r>
        <w:t>ванием средств базовой физической подготовки, видов спорта и оздоровительных систем физиче-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культурно-этнических</w:t>
      </w:r>
      <w:r>
        <w:rPr>
          <w:spacing w:val="-2"/>
        </w:rPr>
        <w:t xml:space="preserve"> </w:t>
      </w:r>
      <w:r>
        <w:t>игр.</w:t>
      </w:r>
    </w:p>
    <w:p w14:paraId="4AEE1DB8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2BF707E4" w14:textId="77777777" w:rsidR="00A45A12" w:rsidRDefault="00AA0DC5" w:rsidP="00AD2979">
      <w:pPr>
        <w:pStyle w:val="1"/>
        <w:numPr>
          <w:ilvl w:val="0"/>
          <w:numId w:val="21"/>
        </w:numPr>
        <w:tabs>
          <w:tab w:val="left" w:pos="655"/>
        </w:tabs>
        <w:spacing w:before="1"/>
        <w:ind w:hanging="181"/>
      </w:pPr>
      <w:r>
        <w:t>КЛАСС</w:t>
      </w:r>
    </w:p>
    <w:p w14:paraId="3EF68CD2" w14:textId="77777777" w:rsidR="00A45A12" w:rsidRDefault="00AA0DC5">
      <w:pPr>
        <w:pStyle w:val="a3"/>
        <w:spacing w:before="122" w:line="237" w:lineRule="auto"/>
        <w:ind w:left="474" w:right="672"/>
      </w:pPr>
      <w:r>
        <w:rPr>
          <w:b/>
        </w:rPr>
        <w:t xml:space="preserve">Знания о физической культуре. </w:t>
      </w:r>
      <w:r>
        <w:t>Физическая культура в современном обществе: характеристика</w:t>
      </w:r>
      <w:r>
        <w:rPr>
          <w:spacing w:val="1"/>
        </w:rPr>
        <w:t xml:space="preserve"> </w:t>
      </w:r>
      <w:r>
        <w:t>основных направлений и форм организации. Всестороннее и гармоничное физическое развитие.</w:t>
      </w:r>
      <w:r>
        <w:rPr>
          <w:spacing w:val="1"/>
        </w:rPr>
        <w:t xml:space="preserve"> </w:t>
      </w:r>
      <w:r>
        <w:t>Адаптивная</w:t>
      </w:r>
      <w:r>
        <w:rPr>
          <w:spacing w:val="-1"/>
        </w:rPr>
        <w:t xml:space="preserve"> </w:t>
      </w:r>
      <w:r>
        <w:t>физическая культура,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 социальная</w:t>
      </w:r>
      <w:r>
        <w:rPr>
          <w:spacing w:val="-1"/>
        </w:rPr>
        <w:t xml:space="preserve"> </w:t>
      </w:r>
      <w:r>
        <w:t>значимость.</w:t>
      </w:r>
    </w:p>
    <w:p w14:paraId="138529B6" w14:textId="77777777" w:rsidR="00A45A12" w:rsidRDefault="00AA0DC5">
      <w:pPr>
        <w:pStyle w:val="a3"/>
        <w:spacing w:before="8" w:line="237" w:lineRule="auto"/>
        <w:ind w:left="474" w:right="666"/>
      </w:pPr>
      <w:r>
        <w:rPr>
          <w:b/>
        </w:rPr>
        <w:t xml:space="preserve">Способы самостоятельной деятельности. </w:t>
      </w:r>
      <w:r>
        <w:t>Коррекция осанки и разработка индивидуальных пла-</w:t>
      </w:r>
      <w:r>
        <w:rPr>
          <w:spacing w:val="-57"/>
        </w:rPr>
        <w:t xml:space="preserve"> </w:t>
      </w:r>
      <w:r>
        <w:t>нов занятий корригирующей гимнастикой. Коррекция избыточной массы тела и разработка индиви-</w:t>
      </w:r>
      <w:r>
        <w:rPr>
          <w:spacing w:val="-57"/>
        </w:rPr>
        <w:t xml:space="preserve"> </w:t>
      </w:r>
      <w:r>
        <w:t>дуальных</w:t>
      </w:r>
      <w:r>
        <w:rPr>
          <w:spacing w:val="-4"/>
        </w:rPr>
        <w:t xml:space="preserve"> </w:t>
      </w:r>
      <w:r>
        <w:t>планов</w:t>
      </w:r>
      <w:r>
        <w:rPr>
          <w:spacing w:val="-7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корригирующей</w:t>
      </w:r>
      <w:r>
        <w:rPr>
          <w:spacing w:val="-2"/>
        </w:rPr>
        <w:t xml:space="preserve"> </w:t>
      </w:r>
      <w:r>
        <w:t>гимнастикой.</w:t>
      </w:r>
    </w:p>
    <w:p w14:paraId="769DE14A" w14:textId="77777777" w:rsidR="00A45A12" w:rsidRDefault="00AA0DC5">
      <w:pPr>
        <w:pStyle w:val="a3"/>
        <w:spacing w:before="2"/>
        <w:ind w:left="474" w:right="672"/>
      </w:pPr>
      <w:r>
        <w:t>Составление планов-конспектов для самостоятельных занятий спортивной подготовкой. Способы</w:t>
      </w:r>
      <w:r>
        <w:rPr>
          <w:spacing w:val="-57"/>
        </w:rPr>
        <w:t xml:space="preserve"> </w:t>
      </w:r>
      <w:r>
        <w:t>учёта индивидуальных особенностей при составлении планов самостоятельных тренировочных за-</w:t>
      </w:r>
      <w:r>
        <w:rPr>
          <w:spacing w:val="1"/>
        </w:rPr>
        <w:t xml:space="preserve"> </w:t>
      </w:r>
      <w:r>
        <w:t>нятий.</w:t>
      </w:r>
    </w:p>
    <w:p w14:paraId="21D8BA3D" w14:textId="77777777" w:rsidR="00A45A12" w:rsidRDefault="00AA0DC5">
      <w:pPr>
        <w:spacing w:before="7" w:line="237" w:lineRule="auto"/>
        <w:ind w:left="474" w:right="665" w:firstLine="228"/>
        <w:jc w:val="both"/>
        <w:rPr>
          <w:sz w:val="24"/>
        </w:rPr>
      </w:pPr>
      <w:r>
        <w:rPr>
          <w:b/>
          <w:sz w:val="24"/>
        </w:rPr>
        <w:t xml:space="preserve">Физическое совершенствование. </w:t>
      </w:r>
      <w:r>
        <w:rPr>
          <w:b/>
          <w:i/>
          <w:sz w:val="24"/>
        </w:rPr>
        <w:t xml:space="preserve">Физкультурно-оздоровительная деятельность. </w:t>
      </w:r>
      <w:r>
        <w:rPr>
          <w:sz w:val="24"/>
        </w:rPr>
        <w:t>Профилак-</w:t>
      </w:r>
      <w:r>
        <w:rPr>
          <w:spacing w:val="1"/>
          <w:sz w:val="24"/>
        </w:rPr>
        <w:t xml:space="preserve"> </w:t>
      </w:r>
      <w:r>
        <w:rPr>
          <w:sz w:val="24"/>
        </w:rPr>
        <w:t>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мышечной релаксации и регулирования вегетативной нервной системы, 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 и остроты зрения.</w:t>
      </w:r>
    </w:p>
    <w:p w14:paraId="126D6E6F" w14:textId="77777777" w:rsidR="00A45A12" w:rsidRDefault="00AA0DC5">
      <w:pPr>
        <w:spacing w:before="7"/>
        <w:ind w:left="474" w:right="665" w:firstLine="228"/>
        <w:jc w:val="both"/>
        <w:rPr>
          <w:sz w:val="24"/>
        </w:rPr>
      </w:pPr>
      <w:r>
        <w:rPr>
          <w:b/>
          <w:i/>
          <w:sz w:val="24"/>
        </w:rPr>
        <w:t xml:space="preserve">Спортивно-оздоровительная деятельность. </w:t>
      </w:r>
      <w:r>
        <w:rPr>
          <w:i/>
          <w:sz w:val="24"/>
        </w:rPr>
        <w:t>Модуль «Гимнастика»</w:t>
      </w:r>
      <w:r>
        <w:rPr>
          <w:sz w:val="24"/>
        </w:rPr>
        <w:t>. Акробатическая комбина-</w:t>
      </w:r>
      <w:r>
        <w:rPr>
          <w:spacing w:val="1"/>
          <w:sz w:val="24"/>
        </w:rPr>
        <w:t xml:space="preserve"> </w:t>
      </w:r>
      <w:r>
        <w:rPr>
          <w:sz w:val="24"/>
        </w:rPr>
        <w:t>ция из ранее освоенных упражнений силовой направленности, с увеличивающимся числом техни-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в</w:t>
      </w:r>
      <w:r>
        <w:rPr>
          <w:spacing w:val="-2"/>
          <w:sz w:val="24"/>
        </w:rPr>
        <w:t xml:space="preserve"> </w:t>
      </w:r>
      <w:r>
        <w:rPr>
          <w:sz w:val="24"/>
        </w:rPr>
        <w:t>стойках,</w:t>
      </w:r>
      <w:r>
        <w:rPr>
          <w:spacing w:val="2"/>
          <w:sz w:val="24"/>
        </w:rPr>
        <w:t xml:space="preserve"> </w:t>
      </w:r>
      <w:r>
        <w:rPr>
          <w:sz w:val="24"/>
        </w:rPr>
        <w:t>упорах, кувырках,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1"/>
          <w:sz w:val="24"/>
        </w:rPr>
        <w:t xml:space="preserve"> </w:t>
      </w:r>
      <w:r>
        <w:rPr>
          <w:sz w:val="24"/>
        </w:rPr>
        <w:t>(юноши).</w:t>
      </w:r>
    </w:p>
    <w:p w14:paraId="0B325B9D" w14:textId="77777777" w:rsidR="00A45A12" w:rsidRDefault="00AA0DC5">
      <w:pPr>
        <w:pStyle w:val="a3"/>
        <w:ind w:left="474" w:right="668"/>
      </w:pPr>
      <w:r>
        <w:t>Гимнастическая комбинация на гимнастическом бревне из ранее освоенных упражнений с уве-</w:t>
      </w:r>
      <w:r>
        <w:rPr>
          <w:spacing w:val="1"/>
        </w:rPr>
        <w:t xml:space="preserve"> </w:t>
      </w:r>
      <w:r>
        <w:t>личивающимся числом технических элементов в прыжках, поворотах и передвижениях 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-7"/>
        </w:rPr>
        <w:t xml:space="preserve"> </w:t>
      </w:r>
      <w:r>
        <w:t>комбинация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перекладине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включением</w:t>
      </w:r>
      <w:r>
        <w:rPr>
          <w:spacing w:val="-7"/>
        </w:rPr>
        <w:t xml:space="preserve"> </w:t>
      </w:r>
      <w:r>
        <w:t>ранее</w:t>
      </w:r>
      <w:r>
        <w:rPr>
          <w:spacing w:val="-8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упорах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висах</w:t>
      </w:r>
      <w:r>
        <w:rPr>
          <w:spacing w:val="2"/>
        </w:rPr>
        <w:t xml:space="preserve"> </w:t>
      </w:r>
      <w:r>
        <w:t>(юноши). Гимнастическая</w:t>
      </w:r>
      <w:r>
        <w:rPr>
          <w:spacing w:val="1"/>
        </w:rPr>
        <w:t xml:space="preserve"> </w:t>
      </w:r>
      <w:r>
        <w:t>комбинация на параллельных</w:t>
      </w:r>
      <w:r>
        <w:rPr>
          <w:spacing w:val="1"/>
        </w:rPr>
        <w:t xml:space="preserve"> </w:t>
      </w:r>
      <w:r>
        <w:t>брусьях</w:t>
      </w:r>
      <w:r>
        <w:rPr>
          <w:spacing w:val="2"/>
        </w:rPr>
        <w:t xml:space="preserve"> </w:t>
      </w:r>
      <w:r>
        <w:t>с включением</w:t>
      </w:r>
      <w:r>
        <w:rPr>
          <w:spacing w:val="3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в</w:t>
      </w:r>
    </w:p>
    <w:p w14:paraId="25F14DDC" w14:textId="77777777" w:rsidR="00A45A12" w:rsidRDefault="00A45A12">
      <w:p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3544B0C3" w14:textId="77777777" w:rsidR="00A45A12" w:rsidRDefault="00AA0DC5">
      <w:pPr>
        <w:pStyle w:val="a3"/>
        <w:spacing w:before="77"/>
        <w:ind w:left="474" w:right="680" w:firstLine="0"/>
      </w:pPr>
      <w:r>
        <w:lastRenderedPageBreak/>
        <w:t>упоре на руках, кувырка вперёд и соскока (юноши). Вольные упражнения на базе ранее разученных</w:t>
      </w:r>
      <w:r>
        <w:rPr>
          <w:spacing w:val="-57"/>
        </w:rPr>
        <w:t xml:space="preserve"> </w:t>
      </w:r>
      <w:r>
        <w:t>акробатических</w:t>
      </w:r>
      <w:r>
        <w:rPr>
          <w:spacing w:val="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(девушки).</w:t>
      </w:r>
    </w:p>
    <w:p w14:paraId="273DF964" w14:textId="77777777" w:rsidR="00A45A12" w:rsidRDefault="00AA0DC5">
      <w:pPr>
        <w:pStyle w:val="a3"/>
        <w:ind w:left="474" w:right="676"/>
        <w:jc w:val="right"/>
      </w:pPr>
      <w:r>
        <w:rPr>
          <w:i/>
        </w:rPr>
        <w:t xml:space="preserve">Модуль «Лёгкая атлетика». </w:t>
      </w:r>
      <w:r>
        <w:t>Кроссовый бег; прыжок в длину с разбега способом «прогнувшись».</w:t>
      </w:r>
      <w:r>
        <w:rPr>
          <w:spacing w:val="1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проведения</w:t>
      </w:r>
      <w:r>
        <w:rPr>
          <w:spacing w:val="4"/>
        </w:rPr>
        <w:t xml:space="preserve"> </w:t>
      </w:r>
      <w:r>
        <w:t>соревнований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сдаче</w:t>
      </w:r>
      <w:r>
        <w:rPr>
          <w:spacing w:val="3"/>
        </w:rPr>
        <w:t xml:space="preserve"> </w:t>
      </w:r>
      <w:r>
        <w:t>норм</w:t>
      </w:r>
      <w:r>
        <w:rPr>
          <w:spacing w:val="4"/>
        </w:rPr>
        <w:t xml:space="preserve"> </w:t>
      </w:r>
      <w:r>
        <w:t>комплекса</w:t>
      </w:r>
      <w:r>
        <w:rPr>
          <w:spacing w:val="4"/>
        </w:rPr>
        <w:t xml:space="preserve"> </w:t>
      </w:r>
      <w:r>
        <w:t>ГТО.</w:t>
      </w:r>
      <w:r>
        <w:rPr>
          <w:spacing w:val="4"/>
        </w:rPr>
        <w:t xml:space="preserve"> </w:t>
      </w:r>
      <w:r>
        <w:t>Самостоятельная</w:t>
      </w:r>
      <w:r>
        <w:rPr>
          <w:spacing w:val="4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27"/>
        </w:rPr>
        <w:t xml:space="preserve"> </w:t>
      </w:r>
      <w:r>
        <w:t>нормативных</w:t>
      </w:r>
      <w:r>
        <w:rPr>
          <w:spacing w:val="30"/>
        </w:rPr>
        <w:t xml:space="preserve"> </w:t>
      </w:r>
      <w:r>
        <w:t>требований</w:t>
      </w:r>
      <w:r>
        <w:rPr>
          <w:spacing w:val="29"/>
        </w:rPr>
        <w:t xml:space="preserve"> </w:t>
      </w:r>
      <w:r>
        <w:t>комплекса</w:t>
      </w:r>
      <w:r>
        <w:rPr>
          <w:spacing w:val="29"/>
        </w:rPr>
        <w:t xml:space="preserve"> </w:t>
      </w:r>
      <w:r>
        <w:t>ГТО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беговых</w:t>
      </w:r>
      <w:r>
        <w:rPr>
          <w:spacing w:val="32"/>
        </w:rPr>
        <w:t xml:space="preserve"> </w:t>
      </w:r>
      <w:r>
        <w:t>(бег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короткие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средние</w:t>
      </w:r>
      <w:r>
        <w:rPr>
          <w:spacing w:val="28"/>
        </w:rPr>
        <w:t xml:space="preserve"> </w:t>
      </w:r>
      <w:r>
        <w:t>ди-</w:t>
      </w:r>
    </w:p>
    <w:p w14:paraId="0F952EEC" w14:textId="77777777" w:rsidR="00A45A12" w:rsidRDefault="00AA0DC5">
      <w:pPr>
        <w:pStyle w:val="a3"/>
        <w:spacing w:before="1"/>
        <w:ind w:left="474" w:firstLine="0"/>
      </w:pPr>
      <w:r>
        <w:t>станции)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(прыжки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снаряда)</w:t>
      </w:r>
      <w:r>
        <w:rPr>
          <w:spacing w:val="-2"/>
        </w:rPr>
        <w:t xml:space="preserve"> </w:t>
      </w:r>
      <w:r>
        <w:t>дисциплинах лёгкой</w:t>
      </w:r>
      <w:r>
        <w:rPr>
          <w:spacing w:val="-3"/>
        </w:rPr>
        <w:t xml:space="preserve"> </w:t>
      </w:r>
      <w:r>
        <w:t>атлетики.</w:t>
      </w:r>
    </w:p>
    <w:p w14:paraId="6935D30C" w14:textId="77777777" w:rsidR="00A45A12" w:rsidRDefault="00AA0DC5">
      <w:pPr>
        <w:pStyle w:val="a3"/>
        <w:ind w:left="474" w:right="672"/>
      </w:pPr>
      <w:r>
        <w:rPr>
          <w:i/>
        </w:rPr>
        <w:t xml:space="preserve">Модуль «Зимние виды спорта». </w:t>
      </w:r>
      <w:r>
        <w:t>Передвижение на лыжах одновременным бесшажным ходом;</w:t>
      </w:r>
      <w:r>
        <w:rPr>
          <w:spacing w:val="1"/>
        </w:rPr>
        <w:t xml:space="preserve"> </w:t>
      </w:r>
      <w:r>
        <w:t>преодоление естественных препятствий на лыжах широким шагом, перешагиванием, перелазанием;</w:t>
      </w:r>
      <w:r>
        <w:rPr>
          <w:spacing w:val="-57"/>
        </w:rPr>
        <w:t xml:space="preserve"> </w:t>
      </w:r>
      <w:r>
        <w:t>торможение боковым скольжением при спуске на лыжах с пологого склона; переход с поперемен-</w:t>
      </w:r>
      <w:r>
        <w:rPr>
          <w:spacing w:val="1"/>
        </w:rPr>
        <w:t xml:space="preserve"> </w:t>
      </w:r>
      <w:r>
        <w:t>ного двухшажного хода на одновременный бесшажный ход и обратно; ранее разученные упражне-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лыжной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спусках,</w:t>
      </w:r>
      <w:r>
        <w:rPr>
          <w:spacing w:val="-1"/>
        </w:rPr>
        <w:t xml:space="preserve"> </w:t>
      </w:r>
      <w:r>
        <w:t>подъёмах,</w:t>
      </w:r>
      <w:r>
        <w:rPr>
          <w:spacing w:val="-1"/>
        </w:rPr>
        <w:t xml:space="preserve"> </w:t>
      </w:r>
      <w:r>
        <w:t>торможении.</w:t>
      </w:r>
    </w:p>
    <w:p w14:paraId="50EE5FDB" w14:textId="77777777" w:rsidR="00A45A12" w:rsidRDefault="00AA0DC5">
      <w:pPr>
        <w:pStyle w:val="a3"/>
        <w:ind w:left="474" w:right="671"/>
      </w:pPr>
      <w:r>
        <w:rPr>
          <w:i/>
        </w:rPr>
        <w:t xml:space="preserve">Модуль «Плавание». </w:t>
      </w:r>
      <w:r>
        <w:t>Старт прыжком с тумбочки при плавании кролем на груди; старт из воды</w:t>
      </w:r>
      <w:r>
        <w:rPr>
          <w:spacing w:val="1"/>
        </w:rPr>
        <w:t xml:space="preserve"> </w:t>
      </w:r>
      <w:r>
        <w:t>толчком</w:t>
      </w:r>
      <w:r>
        <w:rPr>
          <w:spacing w:val="-1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стенки</w:t>
      </w:r>
      <w:r>
        <w:rPr>
          <w:spacing w:val="-10"/>
        </w:rPr>
        <w:t xml:space="preserve"> </w:t>
      </w:r>
      <w:r>
        <w:t>бассейна</w:t>
      </w:r>
      <w:r>
        <w:rPr>
          <w:spacing w:val="-1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плавании</w:t>
      </w:r>
      <w:r>
        <w:rPr>
          <w:spacing w:val="-10"/>
        </w:rPr>
        <w:t xml:space="preserve"> </w:t>
      </w:r>
      <w:r>
        <w:t>кролем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спине.</w:t>
      </w:r>
      <w:r>
        <w:rPr>
          <w:spacing w:val="-10"/>
        </w:rPr>
        <w:t xml:space="preserve"> </w:t>
      </w:r>
      <w:r>
        <w:t>Повороты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плавании</w:t>
      </w:r>
      <w:r>
        <w:rPr>
          <w:spacing w:val="-10"/>
        </w:rPr>
        <w:t xml:space="preserve"> </w:t>
      </w:r>
      <w:r>
        <w:t>кролем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груди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  <w:r>
        <w:rPr>
          <w:spacing w:val="-1"/>
        </w:rPr>
        <w:t xml:space="preserve"> </w:t>
      </w:r>
      <w:r>
        <w:t>Проплывание</w:t>
      </w:r>
      <w:r>
        <w:rPr>
          <w:spacing w:val="1"/>
        </w:rPr>
        <w:t xml:space="preserve"> </w:t>
      </w:r>
      <w:r>
        <w:t>учебных дистанций</w:t>
      </w:r>
      <w:r>
        <w:rPr>
          <w:spacing w:val="-2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</w:p>
    <w:p w14:paraId="63E02EFF" w14:textId="77777777" w:rsidR="00A45A12" w:rsidRDefault="00AA0DC5">
      <w:pPr>
        <w:pStyle w:val="a3"/>
        <w:ind w:left="474" w:right="671"/>
      </w:pPr>
      <w:r>
        <w:rPr>
          <w:i/>
        </w:rPr>
        <w:t xml:space="preserve">Модуль «Спортивные игры». </w:t>
      </w:r>
      <w:r>
        <w:rPr>
          <w:u w:val="single"/>
        </w:rPr>
        <w:t>Баскетбол.</w:t>
      </w:r>
      <w:r>
        <w:t xml:space="preserve"> Повороты туловища в правую и левую стороны с удер-</w:t>
      </w:r>
      <w:r>
        <w:rPr>
          <w:spacing w:val="1"/>
        </w:rPr>
        <w:t xml:space="preserve"> </w:t>
      </w:r>
      <w:r>
        <w:t>жанием</w:t>
      </w:r>
      <w:r>
        <w:rPr>
          <w:spacing w:val="-10"/>
        </w:rPr>
        <w:t xml:space="preserve"> </w:t>
      </w:r>
      <w:r>
        <w:t>мяча</w:t>
      </w:r>
      <w:r>
        <w:rPr>
          <w:spacing w:val="-11"/>
        </w:rPr>
        <w:t xml:space="preserve"> </w:t>
      </w:r>
      <w:r>
        <w:t>двумя</w:t>
      </w:r>
      <w:r>
        <w:rPr>
          <w:spacing w:val="-9"/>
        </w:rPr>
        <w:t xml:space="preserve"> </w:t>
      </w:r>
      <w:r>
        <w:t>руками;</w:t>
      </w:r>
      <w:r>
        <w:rPr>
          <w:spacing w:val="-9"/>
        </w:rPr>
        <w:t xml:space="preserve"> </w:t>
      </w:r>
      <w:r>
        <w:t>передача</w:t>
      </w:r>
      <w:r>
        <w:rPr>
          <w:spacing w:val="-10"/>
        </w:rPr>
        <w:t xml:space="preserve"> </w:t>
      </w:r>
      <w:r>
        <w:t>мяча</w:t>
      </w:r>
      <w:r>
        <w:rPr>
          <w:spacing w:val="-11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рукой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плеча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снизу;</w:t>
      </w:r>
      <w:r>
        <w:rPr>
          <w:spacing w:val="-8"/>
        </w:rPr>
        <w:t xml:space="preserve"> </w:t>
      </w:r>
      <w:r>
        <w:t>бросок</w:t>
      </w:r>
      <w:r>
        <w:rPr>
          <w:spacing w:val="-9"/>
        </w:rPr>
        <w:t xml:space="preserve"> </w:t>
      </w:r>
      <w:r>
        <w:t>мяча</w:t>
      </w:r>
      <w:r>
        <w:rPr>
          <w:spacing w:val="-10"/>
        </w:rPr>
        <w:t xml:space="preserve"> </w:t>
      </w:r>
      <w:r>
        <w:t>двумя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одной</w:t>
      </w:r>
      <w:r>
        <w:rPr>
          <w:spacing w:val="-58"/>
        </w:rPr>
        <w:t xml:space="preserve"> </w:t>
      </w:r>
      <w:r>
        <w:t>рукой в прыжке. Игровая деятельность по правилам с использованием ранее разученных техниче-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приёмов.</w:t>
      </w:r>
    </w:p>
    <w:p w14:paraId="2A77CFB2" w14:textId="77777777" w:rsidR="00A45A12" w:rsidRDefault="00AA0DC5">
      <w:pPr>
        <w:pStyle w:val="a3"/>
        <w:spacing w:before="1"/>
        <w:ind w:left="474" w:right="671"/>
      </w:pPr>
      <w:r>
        <w:rPr>
          <w:u w:val="single"/>
        </w:rPr>
        <w:t>Волейбол.</w:t>
      </w:r>
      <w:r>
        <w:t xml:space="preserve"> Прямой нападающий удар; индивидуальное блокирование мяча в прыжке с места;</w:t>
      </w:r>
      <w:r>
        <w:rPr>
          <w:spacing w:val="1"/>
        </w:rPr>
        <w:t xml:space="preserve"> </w:t>
      </w:r>
      <w:r>
        <w:t>тактические действия в защите и нападении. Игровая деятельность по правилам с 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приёмов.</w:t>
      </w:r>
    </w:p>
    <w:p w14:paraId="51679816" w14:textId="77777777" w:rsidR="00A45A12" w:rsidRDefault="00AA0DC5">
      <w:pPr>
        <w:pStyle w:val="a3"/>
        <w:ind w:left="474" w:right="669"/>
      </w:pPr>
      <w:r>
        <w:rPr>
          <w:u w:val="single"/>
        </w:rPr>
        <w:t>Футбол.</w:t>
      </w:r>
      <w:r>
        <w:t xml:space="preserve"> Удар по мячу с разбега внутренней частью подъёма стопы; остановка мяча внутренней</w:t>
      </w:r>
      <w:r>
        <w:rPr>
          <w:spacing w:val="1"/>
        </w:rPr>
        <w:t xml:space="preserve"> </w:t>
      </w:r>
      <w:r>
        <w:t>стороной стопы. Правила игры в мини-футбол; технические и тактические действия. Игровая дея-</w:t>
      </w:r>
      <w:r>
        <w:rPr>
          <w:spacing w:val="1"/>
        </w:rPr>
        <w:t xml:space="preserve"> </w:t>
      </w:r>
      <w:r>
        <w:t>тельность по правилам мини-футбола с использованием ранее разученных технических приёмов</w:t>
      </w:r>
      <w:r>
        <w:rPr>
          <w:spacing w:val="1"/>
        </w:rPr>
        <w:t xml:space="preserve"> </w:t>
      </w:r>
      <w:r>
        <w:t>(девушки). Игровая деятельность по правилам классического футбола с использованием ранее ра-</w:t>
      </w:r>
      <w:r>
        <w:rPr>
          <w:spacing w:val="1"/>
        </w:rPr>
        <w:t xml:space="preserve"> </w:t>
      </w:r>
      <w:r>
        <w:t>зученных технических</w:t>
      </w:r>
      <w:r>
        <w:rPr>
          <w:spacing w:val="-1"/>
        </w:rPr>
        <w:t xml:space="preserve"> </w:t>
      </w:r>
      <w:r>
        <w:t>приёмов (юноши).</w:t>
      </w:r>
    </w:p>
    <w:p w14:paraId="0E425538" w14:textId="77777777" w:rsidR="00A45A12" w:rsidRDefault="00AA0DC5">
      <w:pPr>
        <w:pStyle w:val="a3"/>
        <w:ind w:left="474" w:right="676"/>
      </w:pPr>
      <w:r>
        <w:t>Совершенствование техники ранее разученных гимнастических и акробатических 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14:paraId="21CBF4ED" w14:textId="77777777" w:rsidR="00A45A12" w:rsidRDefault="00AA0DC5">
      <w:pPr>
        <w:pStyle w:val="a3"/>
        <w:ind w:left="474" w:right="670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исполь-</w:t>
      </w:r>
      <w:r>
        <w:rPr>
          <w:spacing w:val="1"/>
        </w:rPr>
        <w:t xml:space="preserve"> </w:t>
      </w:r>
      <w:r>
        <w:t>зованием средств базовой физической подготовки, видов спорта и оздоровительных систем физи-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культурно-этнических</w:t>
      </w:r>
      <w:r>
        <w:rPr>
          <w:spacing w:val="-1"/>
        </w:rPr>
        <w:t xml:space="preserve"> </w:t>
      </w:r>
      <w:r>
        <w:t>игр.</w:t>
      </w:r>
    </w:p>
    <w:p w14:paraId="287FE8B0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4E0E7171" w14:textId="77777777" w:rsidR="00A45A12" w:rsidRDefault="00AA0DC5" w:rsidP="00AD2979">
      <w:pPr>
        <w:pStyle w:val="1"/>
        <w:numPr>
          <w:ilvl w:val="0"/>
          <w:numId w:val="21"/>
        </w:numPr>
        <w:tabs>
          <w:tab w:val="left" w:pos="655"/>
        </w:tabs>
        <w:spacing w:before="1"/>
        <w:ind w:hanging="181"/>
      </w:pPr>
      <w:r>
        <w:t>КЛАСС</w:t>
      </w:r>
    </w:p>
    <w:p w14:paraId="1B22DD29" w14:textId="77777777" w:rsidR="00A45A12" w:rsidRDefault="00AA0DC5">
      <w:pPr>
        <w:pStyle w:val="a3"/>
        <w:spacing w:before="122" w:line="237" w:lineRule="auto"/>
        <w:ind w:left="474" w:right="670"/>
      </w:pPr>
      <w:r>
        <w:rPr>
          <w:b/>
        </w:rPr>
        <w:t xml:space="preserve">Знания о физической культуре. </w:t>
      </w:r>
      <w:r>
        <w:t>Здоровье и здоровый образ жизни, вредные привычки и их па-</w:t>
      </w:r>
      <w:r>
        <w:rPr>
          <w:spacing w:val="1"/>
        </w:rPr>
        <w:t xml:space="preserve"> </w:t>
      </w:r>
      <w:r>
        <w:t>губное влияние на здоровье человека. Туристские походы как форма организации здорового образа</w:t>
      </w:r>
      <w:r>
        <w:rPr>
          <w:spacing w:val="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Профессионально-прикладная физическая</w:t>
      </w:r>
      <w:r>
        <w:rPr>
          <w:spacing w:val="-1"/>
        </w:rPr>
        <w:t xml:space="preserve"> </w:t>
      </w:r>
      <w:r>
        <w:t>культура.</w:t>
      </w:r>
    </w:p>
    <w:p w14:paraId="238B30F5" w14:textId="77777777" w:rsidR="00A45A12" w:rsidRDefault="00AA0DC5">
      <w:pPr>
        <w:pStyle w:val="a3"/>
        <w:spacing w:before="6"/>
        <w:ind w:left="474" w:right="670"/>
      </w:pPr>
      <w:r>
        <w:rPr>
          <w:b/>
          <w:spacing w:val="-1"/>
        </w:rPr>
        <w:t>Способы</w:t>
      </w:r>
      <w:r>
        <w:rPr>
          <w:b/>
          <w:spacing w:val="-10"/>
        </w:rPr>
        <w:t xml:space="preserve"> </w:t>
      </w:r>
      <w:r>
        <w:rPr>
          <w:b/>
        </w:rPr>
        <w:t>самостоятельной</w:t>
      </w:r>
      <w:r>
        <w:rPr>
          <w:b/>
          <w:spacing w:val="-11"/>
        </w:rPr>
        <w:t xml:space="preserve"> </w:t>
      </w:r>
      <w:r>
        <w:rPr>
          <w:b/>
        </w:rPr>
        <w:t>деятельности.</w:t>
      </w:r>
      <w:r>
        <w:rPr>
          <w:b/>
          <w:spacing w:val="-14"/>
        </w:rPr>
        <w:t xml:space="preserve"> </w:t>
      </w:r>
      <w:r>
        <w:t>Восстановительный</w:t>
      </w:r>
      <w:r>
        <w:rPr>
          <w:spacing w:val="-14"/>
        </w:rPr>
        <w:t xml:space="preserve"> </w:t>
      </w:r>
      <w:r>
        <w:t>массаж</w:t>
      </w:r>
      <w:r>
        <w:rPr>
          <w:spacing w:val="-15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средство</w:t>
      </w:r>
      <w:r>
        <w:rPr>
          <w:spacing w:val="-14"/>
        </w:rPr>
        <w:t xml:space="preserve"> </w:t>
      </w:r>
      <w:r>
        <w:t>оптимизации</w:t>
      </w:r>
      <w:r>
        <w:rPr>
          <w:spacing w:val="-58"/>
        </w:rPr>
        <w:t xml:space="preserve"> </w:t>
      </w:r>
      <w:r>
        <w:t>работоспособности, его правила и приёмы во время самостоятельных занятий физической подго-</w:t>
      </w:r>
      <w:r>
        <w:rPr>
          <w:spacing w:val="1"/>
        </w:rPr>
        <w:t xml:space="preserve"> </w:t>
      </w:r>
      <w:r>
        <w:t>товкой.</w:t>
      </w:r>
      <w:r>
        <w:rPr>
          <w:spacing w:val="-12"/>
        </w:rPr>
        <w:t xml:space="preserve"> </w:t>
      </w:r>
      <w:r>
        <w:t>Банные</w:t>
      </w:r>
      <w:r>
        <w:rPr>
          <w:spacing w:val="-13"/>
        </w:rPr>
        <w:t xml:space="preserve"> </w:t>
      </w:r>
      <w:r>
        <w:t>процедуры</w:t>
      </w:r>
      <w:r>
        <w:rPr>
          <w:spacing w:val="-9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средство</w:t>
      </w:r>
      <w:r>
        <w:rPr>
          <w:spacing w:val="-7"/>
        </w:rPr>
        <w:t xml:space="preserve"> </w:t>
      </w:r>
      <w:r>
        <w:t>укрепления</w:t>
      </w:r>
      <w:r>
        <w:rPr>
          <w:spacing w:val="-11"/>
        </w:rPr>
        <w:t xml:space="preserve"> </w:t>
      </w:r>
      <w:r>
        <w:t>здоровья.</w:t>
      </w:r>
      <w:r>
        <w:rPr>
          <w:spacing w:val="-12"/>
        </w:rPr>
        <w:t xml:space="preserve"> </w:t>
      </w:r>
      <w:r>
        <w:t>Измерение</w:t>
      </w:r>
      <w:r>
        <w:rPr>
          <w:spacing w:val="-12"/>
        </w:rPr>
        <w:t xml:space="preserve"> </w:t>
      </w:r>
      <w:r>
        <w:t>функциональных</w:t>
      </w:r>
      <w:r>
        <w:rPr>
          <w:spacing w:val="-10"/>
        </w:rPr>
        <w:t xml:space="preserve"> </w:t>
      </w:r>
      <w:r>
        <w:t>резервов</w:t>
      </w:r>
      <w:r>
        <w:rPr>
          <w:spacing w:val="-58"/>
        </w:rPr>
        <w:t xml:space="preserve"> </w:t>
      </w:r>
      <w:r>
        <w:t>организма.</w:t>
      </w:r>
      <w:r>
        <w:rPr>
          <w:spacing w:val="-12"/>
        </w:rPr>
        <w:t xml:space="preserve"> </w:t>
      </w:r>
      <w:r>
        <w:t>Оказание</w:t>
      </w:r>
      <w:r>
        <w:rPr>
          <w:spacing w:val="-14"/>
        </w:rPr>
        <w:t xml:space="preserve"> </w:t>
      </w:r>
      <w:r>
        <w:t>первой</w:t>
      </w:r>
      <w:r>
        <w:rPr>
          <w:spacing w:val="-11"/>
        </w:rPr>
        <w:t xml:space="preserve"> </w:t>
      </w:r>
      <w:r>
        <w:t>помощи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самостоятельных</w:t>
      </w:r>
      <w:r>
        <w:rPr>
          <w:spacing w:val="-10"/>
        </w:rPr>
        <w:t xml:space="preserve"> </w:t>
      </w:r>
      <w:r>
        <w:t>занятиях</w:t>
      </w:r>
      <w:r>
        <w:rPr>
          <w:spacing w:val="-9"/>
        </w:rPr>
        <w:t xml:space="preserve"> </w:t>
      </w:r>
      <w:r>
        <w:t>физическими</w:t>
      </w:r>
      <w:r>
        <w:rPr>
          <w:spacing w:val="-8"/>
        </w:rPr>
        <w:t xml:space="preserve"> </w:t>
      </w:r>
      <w:r>
        <w:t>упражнениями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</w:t>
      </w:r>
      <w:r>
        <w:rPr>
          <w:spacing w:val="-58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активного отдыха.</w:t>
      </w:r>
    </w:p>
    <w:p w14:paraId="2DE1F049" w14:textId="77777777" w:rsidR="00A45A12" w:rsidRDefault="00AA0DC5">
      <w:pPr>
        <w:ind w:left="474" w:right="665" w:firstLine="228"/>
        <w:jc w:val="both"/>
        <w:rPr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совершенствование.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Физкультурно-оздоровительная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Оздоровительные, коррекционные и профилактические мероприятия в режиме двигательной ак-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тивности старшеклассников</w:t>
      </w:r>
    </w:p>
    <w:p w14:paraId="4FCBECB9" w14:textId="77777777" w:rsidR="00A45A12" w:rsidRDefault="00AA0DC5">
      <w:pPr>
        <w:pStyle w:val="a3"/>
        <w:ind w:left="474" w:right="669"/>
      </w:pPr>
      <w:r>
        <w:rPr>
          <w:b/>
          <w:i/>
        </w:rPr>
        <w:t xml:space="preserve">Спортивно-оздоровительная деятельность. </w:t>
      </w:r>
      <w:r>
        <w:rPr>
          <w:i/>
        </w:rPr>
        <w:t xml:space="preserve">Модуль «Гимнастика». </w:t>
      </w:r>
      <w:r>
        <w:t>Акробатическая комбина-</w:t>
      </w:r>
      <w:r>
        <w:rPr>
          <w:spacing w:val="1"/>
        </w:rPr>
        <w:t xml:space="preserve"> </w:t>
      </w:r>
      <w:r>
        <w:t>ция с включением длинного кувырка с разбега и кувырка назад в упор, стоя ноги врозь (юноши).</w:t>
      </w:r>
      <w:r>
        <w:rPr>
          <w:spacing w:val="1"/>
        </w:rPr>
        <w:t xml:space="preserve"> </w:t>
      </w:r>
      <w:r>
        <w:t>Гимнастическая комбинация на высокой перекладине, с включением элементов размахивания и</w:t>
      </w:r>
      <w:r>
        <w:rPr>
          <w:spacing w:val="1"/>
        </w:rPr>
        <w:t xml:space="preserve"> </w:t>
      </w:r>
      <w:r>
        <w:t>соскока вперёд прогнувшись (юноши). Гимнастическая комбинация на параллельных брусьях, с</w:t>
      </w:r>
      <w:r>
        <w:rPr>
          <w:spacing w:val="1"/>
        </w:rPr>
        <w:t xml:space="preserve"> </w:t>
      </w:r>
      <w:r>
        <w:t>включением двух</w:t>
      </w:r>
      <w:r>
        <w:rPr>
          <w:spacing w:val="1"/>
        </w:rPr>
        <w:t xml:space="preserve"> </w:t>
      </w:r>
      <w:r>
        <w:t>кувырков вперёд с опорой на руки (юноши). Гимнастическая комбинация на</w:t>
      </w:r>
      <w:r>
        <w:rPr>
          <w:spacing w:val="1"/>
        </w:rPr>
        <w:t xml:space="preserve"> </w:t>
      </w:r>
      <w:r>
        <w:t>гимнастическом бревне, с включением полушпагата, стойки на колене с опорой на руки и отведе-</w:t>
      </w:r>
      <w:r>
        <w:rPr>
          <w:spacing w:val="1"/>
        </w:rPr>
        <w:t xml:space="preserve"> </w:t>
      </w:r>
      <w:r>
        <w:t>нием ноги назад (девушки). Черлидинг: композиция упражнений с построением пирамид, элемен-</w:t>
      </w:r>
      <w:r>
        <w:rPr>
          <w:spacing w:val="1"/>
        </w:rPr>
        <w:t xml:space="preserve"> </w:t>
      </w:r>
      <w:r>
        <w:t>тами</w:t>
      </w:r>
      <w:r>
        <w:rPr>
          <w:spacing w:val="-1"/>
        </w:rPr>
        <w:t xml:space="preserve"> </w:t>
      </w:r>
      <w:r>
        <w:t>степ-аэробики, акробатики</w:t>
      </w:r>
      <w:r>
        <w:rPr>
          <w:spacing w:val="-3"/>
        </w:rPr>
        <w:t xml:space="preserve"> </w:t>
      </w:r>
      <w:r>
        <w:t>и ритмической</w:t>
      </w:r>
      <w:r>
        <w:rPr>
          <w:spacing w:val="-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(девушки).</w:t>
      </w:r>
    </w:p>
    <w:p w14:paraId="5D4544A1" w14:textId="77777777" w:rsidR="00A45A12" w:rsidRDefault="00A45A12">
      <w:p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4566C302" w14:textId="77777777" w:rsidR="00A45A12" w:rsidRDefault="00AA0DC5">
      <w:pPr>
        <w:pStyle w:val="a3"/>
        <w:spacing w:before="77"/>
        <w:ind w:left="474" w:right="672"/>
      </w:pPr>
      <w:r>
        <w:rPr>
          <w:i/>
        </w:rPr>
        <w:lastRenderedPageBreak/>
        <w:t>Модуль</w:t>
      </w:r>
      <w:r>
        <w:rPr>
          <w:i/>
          <w:spacing w:val="-11"/>
        </w:rPr>
        <w:t xml:space="preserve"> </w:t>
      </w:r>
      <w:r>
        <w:rPr>
          <w:i/>
        </w:rPr>
        <w:t>«Лёгкая</w:t>
      </w:r>
      <w:r>
        <w:rPr>
          <w:i/>
          <w:spacing w:val="-13"/>
        </w:rPr>
        <w:t xml:space="preserve"> </w:t>
      </w:r>
      <w:r>
        <w:rPr>
          <w:i/>
        </w:rPr>
        <w:t>атлетика».</w:t>
      </w:r>
      <w:r>
        <w:rPr>
          <w:i/>
          <w:spacing w:val="-9"/>
        </w:rPr>
        <w:t xml:space="preserve"> </w:t>
      </w:r>
      <w:r>
        <w:t>Техническая</w:t>
      </w:r>
      <w:r>
        <w:rPr>
          <w:spacing w:val="-12"/>
        </w:rPr>
        <w:t xml:space="preserve"> </w:t>
      </w:r>
      <w:r>
        <w:t>подготовка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беговых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прыжковых</w:t>
      </w:r>
      <w:r>
        <w:rPr>
          <w:spacing w:val="-8"/>
        </w:rPr>
        <w:t xml:space="preserve"> </w:t>
      </w:r>
      <w:r>
        <w:t>упражнениях:</w:t>
      </w:r>
      <w:r>
        <w:rPr>
          <w:spacing w:val="-12"/>
        </w:rPr>
        <w:t xml:space="preserve"> </w:t>
      </w:r>
      <w:r>
        <w:t>бег</w:t>
      </w:r>
      <w:r>
        <w:rPr>
          <w:spacing w:val="-12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 способами</w:t>
      </w:r>
      <w:r>
        <w:rPr>
          <w:spacing w:val="1"/>
        </w:rPr>
        <w:t xml:space="preserve"> </w:t>
      </w:r>
      <w:r>
        <w:t>«прогнувшись» и</w:t>
      </w:r>
      <w:r>
        <w:rPr>
          <w:spacing w:val="1"/>
        </w:rPr>
        <w:t xml:space="preserve"> </w:t>
      </w:r>
      <w:r>
        <w:t>«согнув</w:t>
      </w:r>
      <w:r>
        <w:rPr>
          <w:spacing w:val="1"/>
        </w:rPr>
        <w:t xml:space="preserve"> </w:t>
      </w:r>
      <w:r>
        <w:t>ноги»;</w:t>
      </w:r>
      <w:r>
        <w:rPr>
          <w:spacing w:val="1"/>
        </w:rPr>
        <w:t xml:space="preserve"> </w:t>
      </w:r>
      <w:r>
        <w:t>прыжки в высоту способом «перешагивание». Техническая подготовка в метании спортивного сна-</w:t>
      </w:r>
      <w:r>
        <w:rPr>
          <w:spacing w:val="1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дальность.</w:t>
      </w:r>
    </w:p>
    <w:p w14:paraId="1253FA7F" w14:textId="77777777" w:rsidR="00A45A12" w:rsidRDefault="00AA0DC5">
      <w:pPr>
        <w:pStyle w:val="a3"/>
        <w:spacing w:before="1"/>
        <w:ind w:left="474" w:right="669"/>
      </w:pPr>
      <w:r>
        <w:rPr>
          <w:i/>
        </w:rPr>
        <w:t xml:space="preserve">Модуль «Зимние виды спорта». </w:t>
      </w:r>
      <w:r>
        <w:t>Техническая подготовка в передвижении лыжными ходами по</w:t>
      </w:r>
      <w:r>
        <w:rPr>
          <w:spacing w:val="1"/>
        </w:rPr>
        <w:t xml:space="preserve"> </w:t>
      </w:r>
      <w:r>
        <w:t>учебной дистанции: попеременный двухшажный ход, одновременный одношажный ход, 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одного лыжного хода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другой.</w:t>
      </w:r>
    </w:p>
    <w:p w14:paraId="3ABD9AA7" w14:textId="77777777" w:rsidR="00A45A12" w:rsidRDefault="00AA0DC5">
      <w:pPr>
        <w:pStyle w:val="a3"/>
        <w:ind w:left="474" w:right="671"/>
      </w:pPr>
      <w:r>
        <w:rPr>
          <w:i/>
        </w:rPr>
        <w:t>Модуль</w:t>
      </w:r>
      <w:r>
        <w:rPr>
          <w:i/>
          <w:spacing w:val="-8"/>
        </w:rPr>
        <w:t xml:space="preserve"> </w:t>
      </w:r>
      <w:r>
        <w:rPr>
          <w:i/>
        </w:rPr>
        <w:t>«Плавание».</w:t>
      </w:r>
      <w:r>
        <w:rPr>
          <w:i/>
          <w:spacing w:val="-8"/>
        </w:rPr>
        <w:t xml:space="preserve"> </w:t>
      </w:r>
      <w:r>
        <w:t>Брасс:</w:t>
      </w:r>
      <w:r>
        <w:rPr>
          <w:spacing w:val="-8"/>
        </w:rPr>
        <w:t xml:space="preserve"> </w:t>
      </w:r>
      <w:r>
        <w:t>подводящие</w:t>
      </w:r>
      <w:r>
        <w:rPr>
          <w:spacing w:val="-4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плавание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полной</w:t>
      </w:r>
      <w:r>
        <w:rPr>
          <w:spacing w:val="-7"/>
        </w:rPr>
        <w:t xml:space="preserve"> </w:t>
      </w:r>
      <w:r>
        <w:t>координации.</w:t>
      </w:r>
      <w:r>
        <w:rPr>
          <w:spacing w:val="-8"/>
        </w:rPr>
        <w:t xml:space="preserve"> </w:t>
      </w:r>
      <w:r>
        <w:t>Повороты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плавании брассом.</w:t>
      </w:r>
    </w:p>
    <w:p w14:paraId="16E2BB35" w14:textId="77777777" w:rsidR="00A45A12" w:rsidRDefault="00AA0DC5">
      <w:pPr>
        <w:pStyle w:val="a3"/>
        <w:ind w:left="474" w:right="670"/>
      </w:pPr>
      <w:r>
        <w:rPr>
          <w:i/>
        </w:rPr>
        <w:t xml:space="preserve">Модуль «Спортивные игры». </w:t>
      </w:r>
      <w:r>
        <w:rPr>
          <w:u w:val="single"/>
        </w:rPr>
        <w:t>Баскетбол.</w:t>
      </w:r>
      <w:r>
        <w:t xml:space="preserve"> Техническая подготовка в игровых действиях: 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-1"/>
        </w:rPr>
        <w:t xml:space="preserve"> </w:t>
      </w:r>
      <w:r>
        <w:t>приёмы и броски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прыжке, после</w:t>
      </w:r>
      <w:r>
        <w:rPr>
          <w:spacing w:val="-2"/>
        </w:rPr>
        <w:t xml:space="preserve"> </w:t>
      </w:r>
      <w:r>
        <w:t>ведения.</w:t>
      </w:r>
    </w:p>
    <w:p w14:paraId="13349F1F" w14:textId="77777777" w:rsidR="00A45A12" w:rsidRDefault="00AA0DC5">
      <w:pPr>
        <w:pStyle w:val="a3"/>
        <w:ind w:left="474" w:right="675"/>
      </w:pPr>
      <w:r>
        <w:rPr>
          <w:u w:val="single"/>
        </w:rPr>
        <w:t>Волейбол.</w:t>
      </w:r>
      <w:r>
        <w:t xml:space="preserve"> Техническая подготовка в игровых действиях: подачи мяча в разные зоны площадки</w:t>
      </w:r>
      <w:r>
        <w:rPr>
          <w:spacing w:val="1"/>
        </w:rPr>
        <w:t xml:space="preserve"> </w:t>
      </w:r>
      <w:r>
        <w:t>соперника;</w:t>
      </w:r>
      <w:r>
        <w:rPr>
          <w:spacing w:val="-1"/>
        </w:rPr>
        <w:t xml:space="preserve"> </w:t>
      </w:r>
      <w:r>
        <w:t>приёмы и</w:t>
      </w:r>
      <w:r>
        <w:rPr>
          <w:spacing w:val="-1"/>
        </w:rPr>
        <w:t xml:space="preserve"> </w:t>
      </w:r>
      <w:r>
        <w:t>передачи на</w:t>
      </w:r>
      <w:r>
        <w:rPr>
          <w:spacing w:val="-2"/>
        </w:rPr>
        <w:t xml:space="preserve"> </w:t>
      </w:r>
      <w:r>
        <w:t>месте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удары и</w:t>
      </w:r>
      <w:r>
        <w:rPr>
          <w:spacing w:val="-1"/>
        </w:rPr>
        <w:t xml:space="preserve"> </w:t>
      </w:r>
      <w:r>
        <w:t>блокировка.</w:t>
      </w:r>
    </w:p>
    <w:p w14:paraId="64C92AF2" w14:textId="77777777" w:rsidR="00A45A12" w:rsidRDefault="00AA0DC5">
      <w:pPr>
        <w:pStyle w:val="a3"/>
        <w:ind w:left="474" w:right="672"/>
      </w:pPr>
      <w:r>
        <w:rPr>
          <w:u w:val="single"/>
        </w:rPr>
        <w:t>Футбол.</w:t>
      </w:r>
      <w:r>
        <w:t xml:space="preserve"> Техническая подготовка в игровых действиях: ведение, приёмы и передачи, остановки и</w:t>
      </w:r>
      <w:r>
        <w:rPr>
          <w:spacing w:val="1"/>
        </w:rPr>
        <w:t xml:space="preserve"> </w:t>
      </w:r>
      <w:r>
        <w:t>удары по</w:t>
      </w:r>
      <w:r>
        <w:rPr>
          <w:spacing w:val="-1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14:paraId="14817915" w14:textId="77777777" w:rsidR="00A45A12" w:rsidRDefault="00AA0DC5">
      <w:pPr>
        <w:pStyle w:val="a3"/>
        <w:ind w:left="474" w:right="676"/>
      </w:pPr>
      <w:r>
        <w:t>Совершенствование техники ранее разученных гимнастических и акробатических 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лёгкой</w:t>
      </w:r>
      <w:r>
        <w:rPr>
          <w:spacing w:val="-1"/>
        </w:rPr>
        <w:t xml:space="preserve"> </w:t>
      </w:r>
      <w:r>
        <w:t>атлетики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спорта;</w:t>
      </w:r>
      <w:r>
        <w:rPr>
          <w:spacing w:val="-2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спортивных игр.</w:t>
      </w:r>
    </w:p>
    <w:p w14:paraId="460ED513" w14:textId="77777777" w:rsidR="00A45A12" w:rsidRDefault="00AA0DC5">
      <w:pPr>
        <w:pStyle w:val="a3"/>
        <w:spacing w:before="3"/>
        <w:ind w:left="474" w:right="674"/>
      </w:pPr>
      <w:r>
        <w:rPr>
          <w:b/>
          <w:i/>
        </w:rPr>
        <w:t xml:space="preserve">Модуль «Спорт». </w:t>
      </w:r>
      <w:r>
        <w:t>Физическая подготовка к выполнению нормативов Комплекса ГТО с исполь-</w:t>
      </w:r>
      <w:r>
        <w:rPr>
          <w:spacing w:val="1"/>
        </w:rPr>
        <w:t xml:space="preserve"> </w:t>
      </w:r>
      <w:r>
        <w:t>зованием средств базовой физической подготовки, видов спорта и оздоровительных систем физи-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культурно-этнических</w:t>
      </w:r>
      <w:r>
        <w:rPr>
          <w:spacing w:val="-1"/>
        </w:rPr>
        <w:t xml:space="preserve"> </w:t>
      </w:r>
      <w:r>
        <w:t>игр.</w:t>
      </w:r>
    </w:p>
    <w:p w14:paraId="42110774" w14:textId="77777777" w:rsidR="00A45A12" w:rsidRDefault="00AA0DC5">
      <w:pPr>
        <w:pStyle w:val="a3"/>
        <w:spacing w:before="3"/>
        <w:ind w:left="474" w:right="666"/>
      </w:pPr>
      <w:r>
        <w:rPr>
          <w:b/>
        </w:rPr>
        <w:t xml:space="preserve">Примерная программа вариативного модуля «Базовая физическая подготовка».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 xml:space="preserve">силовых способностей. </w:t>
      </w:r>
      <w:r>
        <w:t>Комплексы общеразвивающих и локально воздействующих упражнений,</w:t>
      </w:r>
      <w:r>
        <w:rPr>
          <w:spacing w:val="1"/>
        </w:rPr>
        <w:t xml:space="preserve"> </w:t>
      </w:r>
      <w:r>
        <w:t>отягощённых весом собственного тела и с использованием дополнительных средств (гантелей, эс-</w:t>
      </w:r>
      <w:r>
        <w:rPr>
          <w:spacing w:val="1"/>
        </w:rPr>
        <w:t xml:space="preserve"> </w:t>
      </w:r>
      <w:r>
        <w:t>пандера, набивных мячей, штанги и т. п.). Комплексы упражнений на тренажёрных устройствах.</w:t>
      </w:r>
      <w:r>
        <w:rPr>
          <w:spacing w:val="1"/>
        </w:rPr>
        <w:t xml:space="preserve"> </w:t>
      </w:r>
      <w:r>
        <w:t>Упражнения на гимнастических снарядах (брусьях, перекладинах, гимнастической стенке и т. п.).</w:t>
      </w:r>
      <w:r>
        <w:rPr>
          <w:spacing w:val="1"/>
        </w:rPr>
        <w:t xml:space="preserve"> </w:t>
      </w:r>
      <w:r>
        <w:t>Броски набивного мяча двумя и одной рукой из положений стоя и сидя (вверх, вперёд, назад, в</w:t>
      </w:r>
      <w:r>
        <w:rPr>
          <w:spacing w:val="1"/>
        </w:rPr>
        <w:t xml:space="preserve"> </w:t>
      </w:r>
      <w:r>
        <w:t>стороны, снизу и сбоку, от груди, из-за головы). Прыжковые упражнения с дополнительным отя-</w:t>
      </w:r>
      <w:r>
        <w:rPr>
          <w:spacing w:val="1"/>
        </w:rPr>
        <w:t xml:space="preserve"> </w:t>
      </w:r>
      <w:r>
        <w:t>гощением (напрыгивание и спрыгивание, прыжки через скакалку, многоскоки, прыжки через пре-</w:t>
      </w:r>
      <w:r>
        <w:rPr>
          <w:spacing w:val="1"/>
        </w:rPr>
        <w:t xml:space="preserve"> </w:t>
      </w:r>
      <w:r>
        <w:t>пятствия и т. п.). Бег с дополнительным отягощением (в горку и с горки, на короткие дистанции,</w:t>
      </w:r>
      <w:r>
        <w:rPr>
          <w:spacing w:val="1"/>
        </w:rPr>
        <w:t xml:space="preserve"> </w:t>
      </w:r>
      <w:r>
        <w:t>эстафеты). Передвижения в висе и упоре на руках. Лазанье (по канату, по гимнастической стенке с</w:t>
      </w:r>
      <w:r>
        <w:rPr>
          <w:spacing w:val="1"/>
        </w:rPr>
        <w:t xml:space="preserve"> </w:t>
      </w:r>
      <w:r>
        <w:t>дополнительным отягощением). Переноска непредельных тяжестей (мальчики — сверстников спо-</w:t>
      </w:r>
      <w:r>
        <w:rPr>
          <w:spacing w:val="1"/>
        </w:rPr>
        <w:t xml:space="preserve"> </w:t>
      </w:r>
      <w:r>
        <w:t>собом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спине).</w:t>
      </w:r>
      <w:r>
        <w:rPr>
          <w:spacing w:val="60"/>
        </w:rPr>
        <w:t xml:space="preserve"> </w:t>
      </w:r>
      <w:r>
        <w:t>Подвижные</w:t>
      </w:r>
      <w:r>
        <w:rPr>
          <w:spacing w:val="60"/>
        </w:rPr>
        <w:t xml:space="preserve"> </w:t>
      </w:r>
      <w:r>
        <w:t>игры</w:t>
      </w:r>
      <w:r>
        <w:rPr>
          <w:spacing w:val="60"/>
        </w:rPr>
        <w:t xml:space="preserve"> </w:t>
      </w:r>
      <w:r>
        <w:t>с силовой</w:t>
      </w:r>
      <w:r>
        <w:rPr>
          <w:spacing w:val="60"/>
        </w:rPr>
        <w:t xml:space="preserve"> </w:t>
      </w:r>
      <w:r>
        <w:t>направленностью</w:t>
      </w:r>
      <w:r>
        <w:rPr>
          <w:spacing w:val="60"/>
        </w:rPr>
        <w:t xml:space="preserve"> </w:t>
      </w:r>
      <w:r>
        <w:t>(импровизированный</w:t>
      </w:r>
      <w:r>
        <w:rPr>
          <w:spacing w:val="60"/>
        </w:rPr>
        <w:t xml:space="preserve"> </w:t>
      </w:r>
      <w:r>
        <w:t>баскетбол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набивным</w:t>
      </w:r>
      <w:r>
        <w:rPr>
          <w:spacing w:val="-2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и т. п.).</w:t>
      </w:r>
    </w:p>
    <w:p w14:paraId="2257C6E8" w14:textId="77777777" w:rsidR="00A45A12" w:rsidRDefault="00AA0DC5">
      <w:pPr>
        <w:pStyle w:val="a3"/>
        <w:ind w:left="474" w:right="666"/>
      </w:pPr>
      <w:r>
        <w:rPr>
          <w:i/>
        </w:rPr>
        <w:t xml:space="preserve">Развитие скоростных способностей. </w:t>
      </w:r>
      <w:r>
        <w:t>Бег на месте в максимальном темпе (в упоре о гимнастиче-</w:t>
      </w:r>
      <w:r>
        <w:rPr>
          <w:spacing w:val="1"/>
        </w:rPr>
        <w:t xml:space="preserve"> </w:t>
      </w:r>
      <w:r>
        <w:t>скую</w:t>
      </w:r>
      <w:r>
        <w:rPr>
          <w:spacing w:val="-6"/>
        </w:rPr>
        <w:t xml:space="preserve"> </w:t>
      </w:r>
      <w:r>
        <w:t>стенку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упора).</w:t>
      </w:r>
      <w:r>
        <w:rPr>
          <w:spacing w:val="-8"/>
        </w:rPr>
        <w:t xml:space="preserve"> </w:t>
      </w:r>
      <w:r>
        <w:t>Челночный</w:t>
      </w:r>
      <w:r>
        <w:rPr>
          <w:spacing w:val="-8"/>
        </w:rPr>
        <w:t xml:space="preserve"> </w:t>
      </w:r>
      <w:r>
        <w:t>бег.</w:t>
      </w:r>
      <w:r>
        <w:rPr>
          <w:spacing w:val="-8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разметкам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максимальным</w:t>
      </w:r>
      <w:r>
        <w:rPr>
          <w:spacing w:val="-9"/>
        </w:rPr>
        <w:t xml:space="preserve"> </w:t>
      </w:r>
      <w:r>
        <w:t>темпом.</w:t>
      </w:r>
      <w:r>
        <w:rPr>
          <w:spacing w:val="-9"/>
        </w:rPr>
        <w:t xml:space="preserve"> </w:t>
      </w:r>
      <w:r>
        <w:t>Повторный</w:t>
      </w:r>
      <w:r>
        <w:rPr>
          <w:spacing w:val="-7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максимальной</w:t>
      </w:r>
      <w:r>
        <w:rPr>
          <w:spacing w:val="-9"/>
        </w:rPr>
        <w:t xml:space="preserve"> </w:t>
      </w:r>
      <w:r>
        <w:t>скоростью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максимальной</w:t>
      </w:r>
      <w:r>
        <w:rPr>
          <w:spacing w:val="-9"/>
        </w:rPr>
        <w:t xml:space="preserve"> </w:t>
      </w:r>
      <w:r>
        <w:t>частотой</w:t>
      </w:r>
      <w:r>
        <w:rPr>
          <w:spacing w:val="-9"/>
        </w:rPr>
        <w:t xml:space="preserve"> </w:t>
      </w:r>
      <w:r>
        <w:t>шагов</w:t>
      </w:r>
      <w:r>
        <w:rPr>
          <w:spacing w:val="-10"/>
        </w:rPr>
        <w:t xml:space="preserve"> </w:t>
      </w:r>
      <w:r>
        <w:t>(10—15</w:t>
      </w:r>
      <w:r>
        <w:rPr>
          <w:spacing w:val="-10"/>
        </w:rPr>
        <w:t xml:space="preserve"> </w:t>
      </w:r>
      <w:r>
        <w:t>м).</w:t>
      </w:r>
      <w:r>
        <w:rPr>
          <w:spacing w:val="-9"/>
        </w:rPr>
        <w:t xml:space="preserve"> </w:t>
      </w:r>
      <w:r>
        <w:t>Бег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ускорениями</w:t>
      </w:r>
      <w:r>
        <w:rPr>
          <w:spacing w:val="-9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t>исходных положений. Бег с максимальной скоростью и собиранием малых предметов, лежащих на</w:t>
      </w:r>
      <w:r>
        <w:rPr>
          <w:spacing w:val="1"/>
        </w:rPr>
        <w:t xml:space="preserve"> </w:t>
      </w:r>
      <w:r>
        <w:t>полу и на разной высоте. Стартовые ускорения по дифференцированному сигналу. Метание малых</w:t>
      </w:r>
      <w:r>
        <w:rPr>
          <w:spacing w:val="1"/>
        </w:rPr>
        <w:t xml:space="preserve"> </w:t>
      </w:r>
      <w:r>
        <w:t>мячей по движущимся мишеням (катящейся, раскачивающейся, летящей). Ловля теннисного мяча</w:t>
      </w:r>
      <w:r>
        <w:rPr>
          <w:spacing w:val="1"/>
        </w:rPr>
        <w:t xml:space="preserve"> </w:t>
      </w:r>
      <w:r>
        <w:t>после отскока от пола, стены (правой и левой рукой). Передача теннисного мяча в парах правой</w:t>
      </w:r>
      <w:r>
        <w:rPr>
          <w:spacing w:val="1"/>
        </w:rPr>
        <w:t xml:space="preserve"> </w:t>
      </w:r>
      <w:r>
        <w:t>(левой) рукой и попеременно. Ведение теннисного мяча ногами с ускорениями по прямой, по кругу,</w:t>
      </w:r>
      <w:r>
        <w:rPr>
          <w:spacing w:val="-57"/>
        </w:rPr>
        <w:t xml:space="preserve"> </w:t>
      </w:r>
      <w:r>
        <w:t>вокруг стоек. Прыжки через скакалку на месте и в движении с максимальной частотой прыжков.</w:t>
      </w:r>
      <w:r>
        <w:rPr>
          <w:spacing w:val="1"/>
        </w:rPr>
        <w:t xml:space="preserve"> </w:t>
      </w:r>
      <w:r>
        <w:t>Преодоление полосы препятствий, включающей в себя: прыжки на разную высоту и длину, по раз-</w:t>
      </w:r>
      <w:r>
        <w:rPr>
          <w:spacing w:val="1"/>
        </w:rPr>
        <w:t xml:space="preserve"> </w:t>
      </w:r>
      <w:r>
        <w:t>меткам; бег с максимальной скоростью в разных направлениях и с преодолением опор различной</w:t>
      </w:r>
      <w:r>
        <w:rPr>
          <w:spacing w:val="1"/>
        </w:rPr>
        <w:t xml:space="preserve"> </w:t>
      </w:r>
      <w:r>
        <w:t>высоты и ширины, повороты, обегание различных предметов (легкоатлетических стоек, мячей, ле-</w:t>
      </w:r>
      <w:r>
        <w:rPr>
          <w:spacing w:val="1"/>
        </w:rPr>
        <w:t xml:space="preserve"> </w:t>
      </w:r>
      <w:r>
        <w:t>жащих на полу или подвешенных на высоте). Эстафеты и подвижные игры со скоростной направ-</w:t>
      </w:r>
      <w:r>
        <w:rPr>
          <w:spacing w:val="1"/>
        </w:rPr>
        <w:t xml:space="preserve"> </w:t>
      </w:r>
      <w:r>
        <w:t>ленностью. Технические действия из базовых видов спорта, выполняемые с максимальной скоро-</w:t>
      </w:r>
      <w:r>
        <w:rPr>
          <w:spacing w:val="1"/>
        </w:rPr>
        <w:t xml:space="preserve"> </w:t>
      </w:r>
      <w:r>
        <w:t>стью</w:t>
      </w:r>
      <w:r>
        <w:rPr>
          <w:spacing w:val="-1"/>
        </w:rPr>
        <w:t xml:space="preserve"> </w:t>
      </w:r>
      <w:r>
        <w:t>движений.</w:t>
      </w:r>
    </w:p>
    <w:p w14:paraId="1C767CFD" w14:textId="77777777" w:rsidR="00A45A12" w:rsidRDefault="00AA0DC5">
      <w:pPr>
        <w:pStyle w:val="a3"/>
        <w:ind w:left="474" w:right="667"/>
      </w:pPr>
      <w:r>
        <w:rPr>
          <w:i/>
        </w:rPr>
        <w:t xml:space="preserve">Развитие выносливости. </w:t>
      </w:r>
      <w:r>
        <w:t>Равномерный бег и передвижение на лыжах в режимах умеренной и</w:t>
      </w:r>
      <w:r>
        <w:rPr>
          <w:spacing w:val="1"/>
        </w:rPr>
        <w:t xml:space="preserve"> </w:t>
      </w:r>
      <w:r>
        <w:t>большой интенсивности. Повторный бег и передвижение на лыжах в режимах максимальной и</w:t>
      </w:r>
      <w:r>
        <w:rPr>
          <w:spacing w:val="1"/>
        </w:rPr>
        <w:t xml:space="preserve"> </w:t>
      </w:r>
      <w:r>
        <w:t>субмаксимальной</w:t>
      </w:r>
      <w:r>
        <w:rPr>
          <w:spacing w:val="-1"/>
        </w:rPr>
        <w:t xml:space="preserve"> </w:t>
      </w:r>
      <w:r>
        <w:t>интенсивности.</w:t>
      </w:r>
      <w:r>
        <w:rPr>
          <w:spacing w:val="-3"/>
        </w:rPr>
        <w:t xml:space="preserve"> </w:t>
      </w:r>
      <w:r>
        <w:t>Кроссовый бег</w:t>
      </w:r>
      <w:r>
        <w:rPr>
          <w:spacing w:val="-2"/>
        </w:rPr>
        <w:t xml:space="preserve"> </w:t>
      </w:r>
      <w:r>
        <w:t>и марш-бросок на</w:t>
      </w:r>
      <w:r>
        <w:rPr>
          <w:spacing w:val="-1"/>
        </w:rPr>
        <w:t xml:space="preserve"> </w:t>
      </w:r>
      <w:r>
        <w:t>лыжах.</w:t>
      </w:r>
    </w:p>
    <w:p w14:paraId="08A5AD10" w14:textId="77777777" w:rsidR="00A45A12" w:rsidRDefault="00AA0DC5">
      <w:pPr>
        <w:pStyle w:val="a3"/>
        <w:ind w:left="474" w:right="670"/>
      </w:pPr>
      <w:r>
        <w:rPr>
          <w:i/>
        </w:rPr>
        <w:t xml:space="preserve">Развитие координации движений. </w:t>
      </w:r>
      <w:r>
        <w:t>Жонглирование большими (волейбольными) и малыми (тен-</w:t>
      </w:r>
      <w:r>
        <w:rPr>
          <w:spacing w:val="1"/>
        </w:rPr>
        <w:t xml:space="preserve"> </w:t>
      </w:r>
      <w:r>
        <w:t>нисными) мячами. Жонглирование гимнастической палкой. Жонглирование волейбольным мячом</w:t>
      </w:r>
      <w:r>
        <w:rPr>
          <w:spacing w:val="1"/>
        </w:rPr>
        <w:t xml:space="preserve"> </w:t>
      </w:r>
      <w:r>
        <w:t>головой.</w:t>
      </w:r>
      <w:r>
        <w:rPr>
          <w:spacing w:val="-13"/>
        </w:rPr>
        <w:t xml:space="preserve"> </w:t>
      </w:r>
      <w:r>
        <w:t>Метание</w:t>
      </w:r>
      <w:r>
        <w:rPr>
          <w:spacing w:val="-13"/>
        </w:rPr>
        <w:t xml:space="preserve"> </w:t>
      </w:r>
      <w:r>
        <w:t>малых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больших</w:t>
      </w:r>
      <w:r>
        <w:rPr>
          <w:spacing w:val="-11"/>
        </w:rPr>
        <w:t xml:space="preserve"> </w:t>
      </w:r>
      <w:r>
        <w:t>мячей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мишень</w:t>
      </w:r>
      <w:r>
        <w:rPr>
          <w:spacing w:val="-11"/>
        </w:rPr>
        <w:t xml:space="preserve"> </w:t>
      </w:r>
      <w:r>
        <w:t>(неподвижную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двигающуюся).</w:t>
      </w:r>
      <w:r>
        <w:rPr>
          <w:spacing w:val="-11"/>
        </w:rPr>
        <w:t xml:space="preserve"> </w:t>
      </w:r>
      <w:r>
        <w:t>Передвижения</w:t>
      </w:r>
    </w:p>
    <w:p w14:paraId="56ECE64C" w14:textId="77777777" w:rsidR="00A45A12" w:rsidRDefault="00A45A12">
      <w:p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594BE73F" w14:textId="77777777" w:rsidR="00A45A12" w:rsidRDefault="00AA0DC5">
      <w:pPr>
        <w:pStyle w:val="a3"/>
        <w:spacing w:before="77"/>
        <w:ind w:left="474" w:right="667" w:firstLine="0"/>
      </w:pPr>
      <w:r>
        <w:lastRenderedPageBreak/>
        <w:t>по возвышенной и наклонной, ограниченной по ширине опоре (без предмета и с предметом на го-</w:t>
      </w:r>
      <w:r>
        <w:rPr>
          <w:spacing w:val="1"/>
        </w:rPr>
        <w:t xml:space="preserve"> </w:t>
      </w:r>
      <w:r>
        <w:t>лове). Упражнения в статическом равновесии. Упражнения в воспроизведении 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2"/>
        </w:rPr>
        <w:t xml:space="preserve"> </w:t>
      </w:r>
      <w:r>
        <w:t>усилий. Подвижные</w:t>
      </w:r>
      <w:r>
        <w:rPr>
          <w:spacing w:val="-2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игры.</w:t>
      </w:r>
    </w:p>
    <w:p w14:paraId="4FF33C78" w14:textId="77777777" w:rsidR="00A45A12" w:rsidRDefault="00AA0DC5">
      <w:pPr>
        <w:pStyle w:val="a3"/>
        <w:spacing w:before="1"/>
        <w:ind w:left="474" w:right="673"/>
      </w:pPr>
      <w:r>
        <w:rPr>
          <w:i/>
        </w:rPr>
        <w:t xml:space="preserve">Развитие гибкости. </w:t>
      </w:r>
      <w:r>
        <w:t>Комплексы общеразвивающих</w:t>
      </w:r>
      <w:r>
        <w:rPr>
          <w:spacing w:val="1"/>
        </w:rPr>
        <w:t xml:space="preserve"> </w:t>
      </w:r>
      <w:r>
        <w:t>упражнений (активных и пассивных), вы-</w:t>
      </w:r>
      <w:r>
        <w:rPr>
          <w:spacing w:val="1"/>
        </w:rPr>
        <w:t xml:space="preserve"> </w:t>
      </w:r>
      <w:r>
        <w:t>полняемых с большой амплитудой движений. Упражнения на растяжение и расслабление мышц.</w:t>
      </w:r>
      <w:r>
        <w:rPr>
          <w:spacing w:val="1"/>
        </w:rPr>
        <w:t xml:space="preserve"> </w:t>
      </w:r>
      <w:r>
        <w:t>Специальные упражнения для развития подвижности суставов (полушпагат, шпагат, выкруты гим-</w:t>
      </w:r>
      <w:r>
        <w:rPr>
          <w:spacing w:val="1"/>
        </w:rPr>
        <w:t xml:space="preserve"> </w:t>
      </w:r>
      <w:r>
        <w:t>настической</w:t>
      </w:r>
      <w:r>
        <w:rPr>
          <w:spacing w:val="-1"/>
        </w:rPr>
        <w:t xml:space="preserve"> </w:t>
      </w:r>
      <w:r>
        <w:t>палки).</w:t>
      </w:r>
    </w:p>
    <w:p w14:paraId="4163A69A" w14:textId="77777777" w:rsidR="00A45A12" w:rsidRDefault="00AA0DC5">
      <w:pPr>
        <w:ind w:left="702"/>
        <w:jc w:val="both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культурно-этнической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направленности.</w:t>
      </w:r>
      <w:r>
        <w:rPr>
          <w:i/>
          <w:spacing w:val="87"/>
          <w:sz w:val="24"/>
        </w:rPr>
        <w:t xml:space="preserve"> </w:t>
      </w:r>
      <w:r>
        <w:rPr>
          <w:sz w:val="24"/>
        </w:rPr>
        <w:t>Сюжетно-образные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  <w:r>
        <w:rPr>
          <w:spacing w:val="86"/>
          <w:sz w:val="24"/>
        </w:rPr>
        <w:t xml:space="preserve"> </w:t>
      </w:r>
      <w:r>
        <w:rPr>
          <w:sz w:val="24"/>
        </w:rPr>
        <w:t>обрядовые</w:t>
      </w:r>
      <w:r>
        <w:rPr>
          <w:spacing w:val="85"/>
          <w:sz w:val="24"/>
        </w:rPr>
        <w:t xml:space="preserve"> </w:t>
      </w:r>
      <w:r>
        <w:rPr>
          <w:sz w:val="24"/>
        </w:rPr>
        <w:t>игры.</w:t>
      </w:r>
    </w:p>
    <w:p w14:paraId="26FB4813" w14:textId="77777777" w:rsidR="00A45A12" w:rsidRDefault="00AA0DC5">
      <w:pPr>
        <w:pStyle w:val="a3"/>
        <w:ind w:left="474" w:firstLine="0"/>
      </w:pP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спорта.</w:t>
      </w:r>
    </w:p>
    <w:p w14:paraId="1108CA7C" w14:textId="77777777" w:rsidR="00A45A12" w:rsidRDefault="00AA0DC5">
      <w:pPr>
        <w:pStyle w:val="a3"/>
        <w:spacing w:before="5"/>
        <w:ind w:left="474" w:right="668"/>
      </w:pPr>
      <w:r>
        <w:rPr>
          <w:b/>
        </w:rPr>
        <w:t xml:space="preserve">Специальная физическая подготовка. </w:t>
      </w:r>
      <w:r>
        <w:rPr>
          <w:b/>
          <w:i/>
        </w:rPr>
        <w:t xml:space="preserve">Модуль «Гимнастика». </w:t>
      </w:r>
      <w:r>
        <w:rPr>
          <w:i/>
        </w:rPr>
        <w:t>Развитие гибкости</w:t>
      </w:r>
      <w:r>
        <w:t>. Наклоны</w:t>
      </w:r>
      <w:r>
        <w:rPr>
          <w:spacing w:val="1"/>
        </w:rPr>
        <w:t xml:space="preserve"> </w:t>
      </w:r>
      <w:r>
        <w:t>туловища вперёд, назад, в стороны с возрастающей амплитудой движений в положении стоя, сидя,</w:t>
      </w:r>
      <w:r>
        <w:rPr>
          <w:spacing w:val="1"/>
        </w:rPr>
        <w:t xml:space="preserve"> </w:t>
      </w:r>
      <w:r>
        <w:t>сидя ноги в стороны. Упражнения с гимнастической палкой (укороченной скакалкой) для 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плечевого сустава</w:t>
      </w:r>
      <w:r>
        <w:rPr>
          <w:spacing w:val="1"/>
        </w:rPr>
        <w:t xml:space="preserve"> </w:t>
      </w:r>
      <w:r>
        <w:t>(выкруты).</w:t>
      </w:r>
      <w:r>
        <w:rPr>
          <w:spacing w:val="1"/>
        </w:rPr>
        <w:t xml:space="preserve"> </w:t>
      </w:r>
      <w:r>
        <w:t>Комплексы 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 повы-</w:t>
      </w:r>
      <w:r>
        <w:rPr>
          <w:spacing w:val="1"/>
        </w:rPr>
        <w:t xml:space="preserve"> </w:t>
      </w:r>
      <w:r>
        <w:t>шенной амплитудой для плечевых, локтевых, тазобедренных и коленных суставов, для развития</w:t>
      </w:r>
      <w:r>
        <w:rPr>
          <w:spacing w:val="1"/>
        </w:rPr>
        <w:t xml:space="preserve"> </w:t>
      </w:r>
      <w:r>
        <w:t>подвижности позвоночного столба. Комплексы активных и пассивных упражнений с большой ам-</w:t>
      </w:r>
      <w:r>
        <w:rPr>
          <w:spacing w:val="1"/>
        </w:rPr>
        <w:t xml:space="preserve"> </w:t>
      </w:r>
      <w:r>
        <w:rPr>
          <w:spacing w:val="-1"/>
        </w:rPr>
        <w:t>плитудой</w:t>
      </w:r>
      <w:r>
        <w:rPr>
          <w:spacing w:val="-12"/>
        </w:rPr>
        <w:t xml:space="preserve"> </w:t>
      </w:r>
      <w:r>
        <w:t>движений.</w:t>
      </w:r>
      <w:r>
        <w:rPr>
          <w:spacing w:val="-12"/>
        </w:rPr>
        <w:t xml:space="preserve"> </w:t>
      </w:r>
      <w:r>
        <w:t>Упражнения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подвижности</w:t>
      </w:r>
      <w:r>
        <w:rPr>
          <w:spacing w:val="-11"/>
        </w:rPr>
        <w:t xml:space="preserve"> </w:t>
      </w:r>
      <w:r>
        <w:t>суставов</w:t>
      </w:r>
      <w:r>
        <w:rPr>
          <w:spacing w:val="-14"/>
        </w:rPr>
        <w:t xml:space="preserve"> </w:t>
      </w:r>
      <w:r>
        <w:t>(полушпагат,</w:t>
      </w:r>
      <w:r>
        <w:rPr>
          <w:spacing w:val="-11"/>
        </w:rPr>
        <w:t xml:space="preserve"> </w:t>
      </w:r>
      <w:r>
        <w:t>шпагат,</w:t>
      </w:r>
      <w:r>
        <w:rPr>
          <w:spacing w:val="-11"/>
        </w:rPr>
        <w:t xml:space="preserve"> </w:t>
      </w:r>
      <w:r>
        <w:t>складка,</w:t>
      </w:r>
      <w:r>
        <w:rPr>
          <w:spacing w:val="-58"/>
        </w:rPr>
        <w:t xml:space="preserve"> </w:t>
      </w:r>
      <w:r>
        <w:t>мост).</w:t>
      </w:r>
    </w:p>
    <w:p w14:paraId="194CB8C3" w14:textId="77777777" w:rsidR="00A45A12" w:rsidRDefault="00AA0DC5">
      <w:pPr>
        <w:pStyle w:val="a3"/>
        <w:ind w:left="474" w:right="672"/>
      </w:pPr>
      <w:r>
        <w:rPr>
          <w:i/>
        </w:rPr>
        <w:t>Развитие координации движений</w:t>
      </w:r>
      <w:r>
        <w:t>. Прохождение усложнённой полосы препятствий, включаю-</w:t>
      </w:r>
      <w:r>
        <w:rPr>
          <w:spacing w:val="1"/>
        </w:rPr>
        <w:t xml:space="preserve"> </w:t>
      </w:r>
      <w:r>
        <w:t>щей быстрые кувырки (вперёд, назад), кувырки по наклонной плоскости, преодоление препятствий</w:t>
      </w:r>
      <w:r>
        <w:rPr>
          <w:spacing w:val="1"/>
        </w:rPr>
        <w:t xml:space="preserve"> </w:t>
      </w:r>
      <w:r>
        <w:t>прыжком с опорой на руку, безопорным прыжком, быстрым лазаньем. Броски теннисного мяча</w:t>
      </w:r>
      <w:r>
        <w:rPr>
          <w:spacing w:val="1"/>
        </w:rPr>
        <w:t xml:space="preserve"> </w:t>
      </w:r>
      <w:r>
        <w:t>правой и левой рукой в подвижную и неподвижную мишень, с места и с разбега. Касание правой и</w:t>
      </w:r>
      <w:r>
        <w:rPr>
          <w:spacing w:val="1"/>
        </w:rPr>
        <w:t xml:space="preserve"> </w:t>
      </w:r>
      <w:r>
        <w:t>левой ногой мишеней, подвешенных на разной высоте, с места и с разбега. Разнообразные прыжки</w:t>
      </w:r>
      <w:r>
        <w:rPr>
          <w:spacing w:val="1"/>
        </w:rPr>
        <w:t xml:space="preserve"> </w:t>
      </w:r>
      <w:r>
        <w:t>через гимнастическую скакалку на месте и с продвижением. Прыжки на точность отталкивания и</w:t>
      </w:r>
      <w:r>
        <w:rPr>
          <w:spacing w:val="1"/>
        </w:rPr>
        <w:t xml:space="preserve"> </w:t>
      </w:r>
      <w:r>
        <w:t>приземления.</w:t>
      </w:r>
    </w:p>
    <w:p w14:paraId="2F58CFC8" w14:textId="77777777" w:rsidR="00A45A12" w:rsidRDefault="00AA0DC5">
      <w:pPr>
        <w:pStyle w:val="a3"/>
        <w:ind w:left="474" w:right="667"/>
      </w:pPr>
      <w:r>
        <w:rPr>
          <w:i/>
        </w:rPr>
        <w:t>Развитие</w:t>
      </w:r>
      <w:r>
        <w:rPr>
          <w:i/>
          <w:spacing w:val="-9"/>
        </w:rPr>
        <w:t xml:space="preserve"> </w:t>
      </w:r>
      <w:r>
        <w:rPr>
          <w:i/>
        </w:rPr>
        <w:t>силовых</w:t>
      </w:r>
      <w:r>
        <w:rPr>
          <w:i/>
          <w:spacing w:val="-8"/>
        </w:rPr>
        <w:t xml:space="preserve"> </w:t>
      </w:r>
      <w:r>
        <w:rPr>
          <w:i/>
        </w:rPr>
        <w:t>способностей</w:t>
      </w:r>
      <w:r>
        <w:t>.</w:t>
      </w:r>
      <w:r>
        <w:rPr>
          <w:spacing w:val="-8"/>
        </w:rPr>
        <w:t xml:space="preserve"> </w:t>
      </w:r>
      <w:r>
        <w:t>Подтягивание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висе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отжимание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упоре.</w:t>
      </w:r>
      <w:r>
        <w:rPr>
          <w:spacing w:val="-7"/>
        </w:rPr>
        <w:t xml:space="preserve"> </w:t>
      </w:r>
      <w:r>
        <w:t>Передвижения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висе</w:t>
      </w:r>
      <w:r>
        <w:rPr>
          <w:spacing w:val="-5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упоре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руках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перекладине</w:t>
      </w:r>
      <w:r>
        <w:rPr>
          <w:spacing w:val="-11"/>
        </w:rPr>
        <w:t xml:space="preserve"> </w:t>
      </w:r>
      <w:r>
        <w:t>(мальчики),</w:t>
      </w:r>
      <w:r>
        <w:rPr>
          <w:spacing w:val="-10"/>
        </w:rPr>
        <w:t xml:space="preserve"> </w:t>
      </w:r>
      <w:r>
        <w:t>подтягивание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висе</w:t>
      </w:r>
      <w:r>
        <w:rPr>
          <w:spacing w:val="-11"/>
        </w:rPr>
        <w:t xml:space="preserve"> </w:t>
      </w:r>
      <w:r>
        <w:t>стоя</w:t>
      </w:r>
      <w:r>
        <w:rPr>
          <w:spacing w:val="-7"/>
        </w:rPr>
        <w:t xml:space="preserve"> </w:t>
      </w:r>
      <w:r>
        <w:t>(лёжа)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низкой</w:t>
      </w:r>
      <w:r>
        <w:rPr>
          <w:spacing w:val="-9"/>
        </w:rPr>
        <w:t xml:space="preserve"> </w:t>
      </w:r>
      <w:r>
        <w:t>перекладине</w:t>
      </w:r>
      <w:r>
        <w:rPr>
          <w:spacing w:val="-57"/>
        </w:rPr>
        <w:t xml:space="preserve"> </w:t>
      </w:r>
      <w:r>
        <w:t>(девочки); отжимания в упоре лёжа с изменяющейся высотой опоры для рук и ног; отжимание в</w:t>
      </w:r>
      <w:r>
        <w:rPr>
          <w:spacing w:val="1"/>
        </w:rPr>
        <w:t xml:space="preserve"> </w:t>
      </w:r>
      <w:r>
        <w:t>упоре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низких</w:t>
      </w:r>
      <w:r>
        <w:rPr>
          <w:spacing w:val="-5"/>
        </w:rPr>
        <w:t xml:space="preserve"> </w:t>
      </w:r>
      <w:r>
        <w:t>брусьях;</w:t>
      </w:r>
      <w:r>
        <w:rPr>
          <w:spacing w:val="-6"/>
        </w:rPr>
        <w:t xml:space="preserve"> </w:t>
      </w:r>
      <w:r>
        <w:t>поднимание</w:t>
      </w:r>
      <w:r>
        <w:rPr>
          <w:spacing w:val="-7"/>
        </w:rPr>
        <w:t xml:space="preserve"> </w:t>
      </w:r>
      <w:r>
        <w:t>ног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висе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гимнастической</w:t>
      </w:r>
      <w:r>
        <w:rPr>
          <w:spacing w:val="-5"/>
        </w:rPr>
        <w:t xml:space="preserve"> </w:t>
      </w:r>
      <w:r>
        <w:t>стенке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посильной</w:t>
      </w:r>
      <w:r>
        <w:rPr>
          <w:spacing w:val="-5"/>
        </w:rPr>
        <w:t xml:space="preserve"> </w:t>
      </w:r>
      <w:r>
        <w:t>высоты;</w:t>
      </w:r>
      <w:r>
        <w:rPr>
          <w:spacing w:val="-6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>положения лёжа на гимнастическом козле (ноги зафиксированы) сгибание туловища с различной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-7"/>
        </w:rPr>
        <w:t xml:space="preserve"> </w:t>
      </w:r>
      <w:r>
        <w:t>движений</w:t>
      </w:r>
      <w:r>
        <w:rPr>
          <w:spacing w:val="-7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животе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спине);</w:t>
      </w:r>
      <w:r>
        <w:rPr>
          <w:spacing w:val="-9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гантелями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индивидуально</w:t>
      </w:r>
      <w:r>
        <w:rPr>
          <w:spacing w:val="-58"/>
        </w:rPr>
        <w:t xml:space="preserve"> </w:t>
      </w:r>
      <w:r>
        <w:t>подобранной массой (движения руками, повороты на месте, наклоны, подскоки со взмахом рук);</w:t>
      </w:r>
      <w:r>
        <w:rPr>
          <w:spacing w:val="1"/>
        </w:rPr>
        <w:t xml:space="preserve"> </w:t>
      </w:r>
      <w:r>
        <w:t>метание набивного мяча из различных исходных положений; комплексы упражнений избиратель-</w:t>
      </w:r>
      <w:r>
        <w:rPr>
          <w:spacing w:val="1"/>
        </w:rPr>
        <w:t xml:space="preserve"> </w:t>
      </w:r>
      <w:r>
        <w:t>ного воздействия на отдельные мышечные группы (с увеличивающимся темпом движений без по-</w:t>
      </w:r>
      <w:r>
        <w:rPr>
          <w:spacing w:val="1"/>
        </w:rPr>
        <w:t xml:space="preserve"> </w:t>
      </w:r>
      <w:r>
        <w:t>тери качества выполнения); элементы атлетической гимнастики (по типу «подкачки»); приседания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ноге</w:t>
      </w:r>
      <w:r>
        <w:rPr>
          <w:spacing w:val="3"/>
        </w:rPr>
        <w:t xml:space="preserve"> </w:t>
      </w:r>
      <w:r>
        <w:t>«пистолетом»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руку</w:t>
      </w:r>
      <w:r>
        <w:rPr>
          <w:spacing w:val="-3"/>
        </w:rPr>
        <w:t xml:space="preserve"> </w:t>
      </w:r>
      <w:r>
        <w:t>для сохранения равновесия).</w:t>
      </w:r>
    </w:p>
    <w:p w14:paraId="7D27F54F" w14:textId="77777777" w:rsidR="00A45A12" w:rsidRDefault="00AA0DC5">
      <w:pPr>
        <w:pStyle w:val="a3"/>
        <w:ind w:left="474" w:right="671"/>
      </w:pPr>
      <w:r>
        <w:rPr>
          <w:i/>
        </w:rPr>
        <w:t>Развитие выносливости</w:t>
      </w:r>
      <w:r>
        <w:rPr>
          <w:b/>
          <w:i/>
        </w:rPr>
        <w:t xml:space="preserve">. </w:t>
      </w:r>
      <w:r>
        <w:t>Упражнения с непредельными отягощениями, выполняемые в режиме</w:t>
      </w:r>
      <w:r>
        <w:rPr>
          <w:spacing w:val="1"/>
        </w:rPr>
        <w:t xml:space="preserve"> </w:t>
      </w:r>
      <w:r>
        <w:t>умеренной интенсивности в сочетании с напряжением мышц и фиксацией положений тела. По-</w:t>
      </w:r>
      <w:r>
        <w:rPr>
          <w:spacing w:val="1"/>
        </w:rPr>
        <w:t xml:space="preserve"> </w:t>
      </w:r>
      <w:r>
        <w:t>вторное</w:t>
      </w:r>
      <w:r>
        <w:rPr>
          <w:spacing w:val="16"/>
        </w:rPr>
        <w:t xml:space="preserve"> </w:t>
      </w:r>
      <w:r>
        <w:t>выполнение</w:t>
      </w:r>
      <w:r>
        <w:rPr>
          <w:spacing w:val="16"/>
        </w:rPr>
        <w:t xml:space="preserve"> </w:t>
      </w:r>
      <w:r>
        <w:t>гимнастических</w:t>
      </w:r>
      <w:r>
        <w:rPr>
          <w:spacing w:val="22"/>
        </w:rPr>
        <w:t xml:space="preserve"> </w:t>
      </w:r>
      <w:r>
        <w:t>упражнений</w:t>
      </w:r>
      <w:r>
        <w:rPr>
          <w:spacing w:val="16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уменьшающимся</w:t>
      </w:r>
      <w:r>
        <w:rPr>
          <w:spacing w:val="19"/>
        </w:rPr>
        <w:t xml:space="preserve"> </w:t>
      </w:r>
      <w:r>
        <w:t>интервалом</w:t>
      </w:r>
      <w:r>
        <w:rPr>
          <w:spacing w:val="16"/>
        </w:rPr>
        <w:t xml:space="preserve"> </w:t>
      </w:r>
      <w:r>
        <w:t>отдыха</w:t>
      </w:r>
      <w:r>
        <w:rPr>
          <w:spacing w:val="17"/>
        </w:rPr>
        <w:t xml:space="preserve"> </w:t>
      </w:r>
      <w:r>
        <w:t>(по</w:t>
      </w:r>
      <w:r>
        <w:rPr>
          <w:spacing w:val="17"/>
        </w:rPr>
        <w:t xml:space="preserve"> </w:t>
      </w:r>
      <w:r>
        <w:t>типу</w:t>
      </w:r>
    </w:p>
    <w:p w14:paraId="00FAC6BF" w14:textId="77777777" w:rsidR="00A45A12" w:rsidRDefault="00AA0DC5">
      <w:pPr>
        <w:pStyle w:val="a3"/>
        <w:ind w:left="474" w:right="676" w:firstLine="0"/>
      </w:pPr>
      <w:r>
        <w:t>«круговой тренировки»). Комплексы упражнений с отягощением, выполняемые в режиме непре-</w:t>
      </w:r>
      <w:r>
        <w:rPr>
          <w:spacing w:val="1"/>
        </w:rPr>
        <w:t xml:space="preserve"> </w:t>
      </w:r>
      <w:r>
        <w:t>рывного</w:t>
      </w:r>
      <w:r>
        <w:rPr>
          <w:spacing w:val="-1"/>
        </w:rPr>
        <w:t xml:space="preserve"> </w:t>
      </w:r>
      <w:r>
        <w:t>и интервального</w:t>
      </w:r>
      <w:r>
        <w:rPr>
          <w:spacing w:val="-1"/>
        </w:rPr>
        <w:t xml:space="preserve"> </w:t>
      </w:r>
      <w:r>
        <w:t>методов.</w:t>
      </w:r>
    </w:p>
    <w:p w14:paraId="2FA7485B" w14:textId="77777777" w:rsidR="00A45A12" w:rsidRDefault="00AA0DC5">
      <w:pPr>
        <w:pStyle w:val="a3"/>
        <w:ind w:left="474" w:right="671"/>
      </w:pPr>
      <w:r>
        <w:rPr>
          <w:b/>
          <w:i/>
        </w:rPr>
        <w:t>Модуль «Лёгкая атлетика»</w:t>
      </w:r>
      <w:r>
        <w:t xml:space="preserve">. </w:t>
      </w:r>
      <w:r>
        <w:rPr>
          <w:i/>
        </w:rPr>
        <w:t xml:space="preserve">Развитие выносливости. </w:t>
      </w:r>
      <w:r>
        <w:t>Бег с максимальной скоростью в режиме</w:t>
      </w:r>
      <w:r>
        <w:rPr>
          <w:spacing w:val="1"/>
        </w:rPr>
        <w:t xml:space="preserve"> </w:t>
      </w:r>
      <w:r>
        <w:t>повторно-интервального метода. Бег по пересеченной местности (кроссовый бег). Гладкий бег с</w:t>
      </w:r>
      <w:r>
        <w:rPr>
          <w:spacing w:val="1"/>
        </w:rPr>
        <w:t xml:space="preserve"> </w:t>
      </w:r>
      <w:r>
        <w:t>равномерной скоростью в разных зонах интенсивности. Повторный бег с препятствиями в макси-</w:t>
      </w:r>
      <w:r>
        <w:rPr>
          <w:spacing w:val="1"/>
        </w:rPr>
        <w:t xml:space="preserve"> </w:t>
      </w:r>
      <w:r>
        <w:t>мальном темпе. Равномерный повторный бег с финальным ускорением (на разные дистанции).</w:t>
      </w:r>
      <w:r>
        <w:rPr>
          <w:spacing w:val="1"/>
        </w:rPr>
        <w:t xml:space="preserve"> </w:t>
      </w:r>
      <w:r>
        <w:t>Равномерный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3"/>
        </w:rPr>
        <w:t xml:space="preserve"> </w:t>
      </w:r>
      <w:r>
        <w:t>«до</w:t>
      </w:r>
      <w:r>
        <w:rPr>
          <w:spacing w:val="3"/>
        </w:rPr>
        <w:t xml:space="preserve"> </w:t>
      </w:r>
      <w:r>
        <w:t>отказа».</w:t>
      </w:r>
    </w:p>
    <w:p w14:paraId="3F8FA307" w14:textId="77777777" w:rsidR="00A45A12" w:rsidRDefault="00AA0DC5">
      <w:pPr>
        <w:pStyle w:val="a3"/>
        <w:ind w:left="474" w:right="670"/>
      </w:pPr>
      <w:r>
        <w:rPr>
          <w:i/>
        </w:rPr>
        <w:t>Развитие силовых способностей</w:t>
      </w:r>
      <w:r>
        <w:t>. Специальные прыжковые упражнения с дополнительным отя-</w:t>
      </w:r>
      <w:r>
        <w:rPr>
          <w:spacing w:val="1"/>
        </w:rPr>
        <w:t xml:space="preserve"> </w:t>
      </w:r>
      <w:r>
        <w:t>гощением.</w:t>
      </w:r>
      <w:r>
        <w:rPr>
          <w:spacing w:val="-9"/>
        </w:rPr>
        <w:t xml:space="preserve"> </w:t>
      </w:r>
      <w:r>
        <w:t>Прыжки</w:t>
      </w:r>
      <w:r>
        <w:rPr>
          <w:spacing w:val="-7"/>
        </w:rPr>
        <w:t xml:space="preserve"> </w:t>
      </w:r>
      <w:r>
        <w:t>вверх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доставанием</w:t>
      </w:r>
      <w:r>
        <w:rPr>
          <w:spacing w:val="-9"/>
        </w:rPr>
        <w:t xml:space="preserve"> </w:t>
      </w:r>
      <w:r>
        <w:t>подвешенных</w:t>
      </w:r>
      <w:r>
        <w:rPr>
          <w:spacing w:val="-9"/>
        </w:rPr>
        <w:t xml:space="preserve"> </w:t>
      </w:r>
      <w:r>
        <w:t>предметов.</w:t>
      </w:r>
      <w:r>
        <w:rPr>
          <w:spacing w:val="-8"/>
        </w:rPr>
        <w:t xml:space="preserve"> </w:t>
      </w:r>
      <w:r>
        <w:t>Прыжки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полуприседе</w:t>
      </w:r>
      <w:r>
        <w:rPr>
          <w:spacing w:val="-9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месте,</w:t>
      </w:r>
      <w:r>
        <w:rPr>
          <w:spacing w:val="-58"/>
        </w:rPr>
        <w:t xml:space="preserve"> </w:t>
      </w:r>
      <w:r>
        <w:t>с продвижением в разные стороны). Запрыгивание с последующим спрыгиванием. Прыжки в глу-</w:t>
      </w:r>
      <w:r>
        <w:rPr>
          <w:spacing w:val="1"/>
        </w:rPr>
        <w:t xml:space="preserve"> </w:t>
      </w:r>
      <w:r>
        <w:t>бину</w:t>
      </w:r>
      <w:r>
        <w:rPr>
          <w:spacing w:val="-1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методу</w:t>
      </w:r>
      <w:r>
        <w:rPr>
          <w:spacing w:val="-5"/>
        </w:rPr>
        <w:t xml:space="preserve"> </w:t>
      </w:r>
      <w:r>
        <w:t>ударной</w:t>
      </w:r>
      <w:r>
        <w:rPr>
          <w:spacing w:val="-4"/>
        </w:rPr>
        <w:t xml:space="preserve"> </w:t>
      </w:r>
      <w:r>
        <w:t>тренировки.</w:t>
      </w:r>
      <w:r>
        <w:rPr>
          <w:spacing w:val="-4"/>
        </w:rPr>
        <w:t xml:space="preserve"> </w:t>
      </w:r>
      <w:r>
        <w:t>Прыжки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высоту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продвижением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изменением</w:t>
      </w:r>
      <w:r>
        <w:rPr>
          <w:spacing w:val="-6"/>
        </w:rPr>
        <w:t xml:space="preserve"> </w:t>
      </w:r>
      <w:r>
        <w:t>направлений,</w:t>
      </w:r>
      <w:r>
        <w:rPr>
          <w:spacing w:val="-58"/>
        </w:rPr>
        <w:t xml:space="preserve"> </w:t>
      </w:r>
      <w:r>
        <w:t>поворотами</w:t>
      </w:r>
      <w:r>
        <w:rPr>
          <w:spacing w:val="9"/>
        </w:rPr>
        <w:t xml:space="preserve"> </w:t>
      </w:r>
      <w:r>
        <w:t>вправо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влево,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правой,</w:t>
      </w:r>
      <w:r>
        <w:rPr>
          <w:spacing w:val="9"/>
        </w:rPr>
        <w:t xml:space="preserve"> </w:t>
      </w:r>
      <w:r>
        <w:t>левой</w:t>
      </w:r>
      <w:r>
        <w:rPr>
          <w:spacing w:val="7"/>
        </w:rPr>
        <w:t xml:space="preserve"> </w:t>
      </w:r>
      <w:r>
        <w:t>ноге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поочерёдно.</w:t>
      </w:r>
      <w:r>
        <w:rPr>
          <w:spacing w:val="8"/>
        </w:rPr>
        <w:t xml:space="preserve"> </w:t>
      </w:r>
      <w:r>
        <w:t>Бег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препятствиями.</w:t>
      </w:r>
      <w:r>
        <w:rPr>
          <w:spacing w:val="8"/>
        </w:rPr>
        <w:t xml:space="preserve"> </w:t>
      </w:r>
      <w:r>
        <w:t>Бег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горку,</w:t>
      </w:r>
      <w:r>
        <w:rPr>
          <w:spacing w:val="-57"/>
        </w:rPr>
        <w:t xml:space="preserve"> </w:t>
      </w:r>
      <w:r>
        <w:t>с дополнительным отягощением и без него. Комплексы упражнений с набивными мячами. Упраж-</w:t>
      </w:r>
      <w:r>
        <w:rPr>
          <w:spacing w:val="1"/>
        </w:rPr>
        <w:t xml:space="preserve"> </w:t>
      </w:r>
      <w:r>
        <w:t>нения с локальным отягощением на мышечные группы. Комплексы силовых упражнений по методу</w:t>
      </w:r>
      <w:r>
        <w:rPr>
          <w:spacing w:val="-57"/>
        </w:rPr>
        <w:t xml:space="preserve"> </w:t>
      </w:r>
      <w:r>
        <w:t>круговой</w:t>
      </w:r>
      <w:r>
        <w:rPr>
          <w:spacing w:val="-1"/>
        </w:rPr>
        <w:t xml:space="preserve"> </w:t>
      </w:r>
      <w:r>
        <w:t>тренировки.</w:t>
      </w:r>
    </w:p>
    <w:p w14:paraId="046E0BF7" w14:textId="77777777" w:rsidR="00A45A12" w:rsidRDefault="00A45A12">
      <w:p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0CCDB862" w14:textId="77777777" w:rsidR="00A45A12" w:rsidRDefault="00AA0DC5">
      <w:pPr>
        <w:pStyle w:val="a3"/>
        <w:spacing w:before="80"/>
        <w:ind w:left="474" w:right="666"/>
      </w:pPr>
      <w:r>
        <w:rPr>
          <w:i/>
        </w:rPr>
        <w:lastRenderedPageBreak/>
        <w:t>Развитие скоростных способностей</w:t>
      </w:r>
      <w:r>
        <w:rPr>
          <w:b/>
          <w:i/>
        </w:rPr>
        <w:t xml:space="preserve">. </w:t>
      </w:r>
      <w:r>
        <w:t>Бег на месте с максимальной скоростью и темпом с опорой</w:t>
      </w:r>
      <w:r>
        <w:rPr>
          <w:spacing w:val="1"/>
        </w:rPr>
        <w:t xml:space="preserve"> </w:t>
      </w:r>
      <w:r>
        <w:t>на руки и без опоры. Максимальный бег в горку и с горки. Повторный бег на короткие дистанции с</w:t>
      </w:r>
      <w:r>
        <w:rPr>
          <w:spacing w:val="1"/>
        </w:rPr>
        <w:t xml:space="preserve"> </w:t>
      </w:r>
      <w:r>
        <w:t>максимальной скоростью (по прямой, на повороте и со старта). Бег с максимальной скоростью «с</w:t>
      </w:r>
      <w:r>
        <w:rPr>
          <w:spacing w:val="1"/>
        </w:rPr>
        <w:t xml:space="preserve"> </w:t>
      </w:r>
      <w:r>
        <w:t>ходу». Прыжки через скакалку в максимальном темпе. Ускорение, переходящее в многоскоки, и</w:t>
      </w:r>
      <w:r>
        <w:rPr>
          <w:spacing w:val="1"/>
        </w:rPr>
        <w:t xml:space="preserve"> </w:t>
      </w:r>
      <w:r>
        <w:t>многоскоки,</w:t>
      </w:r>
      <w:r>
        <w:rPr>
          <w:spacing w:val="-5"/>
        </w:rPr>
        <w:t xml:space="preserve"> </w:t>
      </w:r>
      <w:r>
        <w:t>переходящие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14:paraId="4B273D2D" w14:textId="77777777" w:rsidR="00A45A12" w:rsidRDefault="00AA0DC5">
      <w:pPr>
        <w:pStyle w:val="a3"/>
        <w:ind w:left="474" w:right="669"/>
      </w:pPr>
      <w:r>
        <w:rPr>
          <w:i/>
        </w:rPr>
        <w:t>Развитие координации движений</w:t>
      </w:r>
      <w:r>
        <w:t>. Специализированные комплексы упражнений на развитие ко-</w:t>
      </w:r>
      <w:r>
        <w:rPr>
          <w:spacing w:val="1"/>
        </w:rPr>
        <w:t xml:space="preserve"> </w:t>
      </w:r>
      <w:r>
        <w:t>ординации (разрабатываются на основе учебного материала модулей «Гимнастика» и «Спортивные</w:t>
      </w:r>
      <w:r>
        <w:rPr>
          <w:spacing w:val="1"/>
        </w:rPr>
        <w:t xml:space="preserve"> </w:t>
      </w:r>
      <w:r>
        <w:t>игры»).</w:t>
      </w:r>
    </w:p>
    <w:p w14:paraId="3B62BC51" w14:textId="77777777" w:rsidR="00A45A12" w:rsidRDefault="00AA0DC5">
      <w:pPr>
        <w:ind w:left="474" w:right="669" w:firstLine="228"/>
        <w:jc w:val="both"/>
        <w:rPr>
          <w:sz w:val="24"/>
        </w:rPr>
      </w:pPr>
      <w:r>
        <w:rPr>
          <w:b/>
          <w:i/>
          <w:sz w:val="24"/>
        </w:rPr>
        <w:t>Модуль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«Зимние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виды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спорта».</w:t>
      </w:r>
      <w:r>
        <w:rPr>
          <w:b/>
          <w:i/>
          <w:spacing w:val="-9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выносливости</w:t>
      </w:r>
      <w:r>
        <w:rPr>
          <w:sz w:val="24"/>
        </w:rPr>
        <w:t>.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лыжах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58"/>
          <w:sz w:val="24"/>
        </w:rPr>
        <w:t xml:space="preserve"> </w:t>
      </w:r>
      <w:r>
        <w:rPr>
          <w:sz w:val="24"/>
        </w:rPr>
        <w:t>скоростью в режимах умеренной, большой и субмаксимальной интенсивности, с 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скоростью.</w:t>
      </w:r>
    </w:p>
    <w:p w14:paraId="55DF4884" w14:textId="77777777" w:rsidR="00A45A12" w:rsidRDefault="00AA0DC5">
      <w:pPr>
        <w:pStyle w:val="a3"/>
        <w:ind w:left="474" w:right="670"/>
      </w:pPr>
      <w:r>
        <w:rPr>
          <w:i/>
        </w:rPr>
        <w:t>Развитие силовых способностей</w:t>
      </w:r>
      <w:r>
        <w:t>. Передвижение на лыжах по отлогому склону с дополнительным</w:t>
      </w:r>
      <w:r>
        <w:rPr>
          <w:spacing w:val="-57"/>
        </w:rPr>
        <w:t xml:space="preserve"> </w:t>
      </w:r>
      <w:r>
        <w:t>отягощением. Скоростной подъём ступающим и скользящим шагом, бегом, «лесенкой», «ёлочкой».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«транспортировке».</w:t>
      </w:r>
    </w:p>
    <w:p w14:paraId="71EDC8AA" w14:textId="77777777" w:rsidR="00A45A12" w:rsidRDefault="00AA0DC5">
      <w:pPr>
        <w:pStyle w:val="a3"/>
        <w:spacing w:before="3" w:line="237" w:lineRule="auto"/>
        <w:ind w:left="474" w:right="677"/>
      </w:pPr>
      <w:r>
        <w:rPr>
          <w:i/>
        </w:rPr>
        <w:t>Развитие координации</w:t>
      </w:r>
      <w:r>
        <w:rPr>
          <w:b/>
          <w:i/>
        </w:rPr>
        <w:t xml:space="preserve">. </w:t>
      </w:r>
      <w:r>
        <w:t>Упражнения в поворотах и спусках на лыжах; проезд через «ворота» и</w:t>
      </w:r>
      <w:r>
        <w:rPr>
          <w:spacing w:val="1"/>
        </w:rPr>
        <w:t xml:space="preserve"> </w:t>
      </w:r>
      <w:r>
        <w:t>преодоление</w:t>
      </w:r>
      <w:r>
        <w:rPr>
          <w:spacing w:val="-2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трамплинов.</w:t>
      </w:r>
    </w:p>
    <w:p w14:paraId="4A38245C" w14:textId="77777777" w:rsidR="00A45A12" w:rsidRDefault="00AA0DC5">
      <w:pPr>
        <w:pStyle w:val="a3"/>
        <w:spacing w:before="4"/>
        <w:ind w:left="474" w:right="668"/>
      </w:pPr>
      <w:r>
        <w:rPr>
          <w:b/>
          <w:i/>
        </w:rPr>
        <w:t>Модуль «Спортивные игры»</w:t>
      </w:r>
      <w:r>
        <w:t xml:space="preserve">. </w:t>
      </w:r>
      <w:r>
        <w:rPr>
          <w:u w:val="single"/>
        </w:rPr>
        <w:t>Баскетбол.</w:t>
      </w:r>
      <w:r>
        <w:t xml:space="preserve"> </w:t>
      </w:r>
      <w:r>
        <w:rPr>
          <w:i/>
        </w:rPr>
        <w:t>Развитие скоростных способностей</w:t>
      </w:r>
      <w:r>
        <w:t>. Ходьба и бег в</w:t>
      </w:r>
      <w:r>
        <w:rPr>
          <w:spacing w:val="1"/>
        </w:rPr>
        <w:t xml:space="preserve"> </w:t>
      </w:r>
      <w:r>
        <w:t>различных направлениях с максимальной скоростью с внезапными остановками и выполнением</w:t>
      </w:r>
      <w:r>
        <w:rPr>
          <w:spacing w:val="1"/>
        </w:rPr>
        <w:t xml:space="preserve"> </w:t>
      </w:r>
      <w:r>
        <w:t>различных заданий (например, прыжки вверх, назад, вправо, влево, приседания). Ускорения с из-</w:t>
      </w:r>
      <w:r>
        <w:rPr>
          <w:spacing w:val="1"/>
        </w:rPr>
        <w:t xml:space="preserve"> </w:t>
      </w:r>
      <w:r>
        <w:t>менением направления движения. Бег с максимальной частотой (темпом) шагов с опорой на руки и</w:t>
      </w:r>
      <w:r>
        <w:rPr>
          <w:spacing w:val="1"/>
        </w:rPr>
        <w:t xml:space="preserve"> </w:t>
      </w:r>
      <w:r>
        <w:t>без опоры. Выпрыгивание вверх с доставанием ориентиров левой (правой) рукой. Челночный бег</w:t>
      </w:r>
      <w:r>
        <w:rPr>
          <w:spacing w:val="1"/>
        </w:rPr>
        <w:t xml:space="preserve"> </w:t>
      </w:r>
      <w:r>
        <w:t>(чередование прохождения заданных отрезков дистанции лицом и спиной вперёд). Бег с макси-</w:t>
      </w:r>
      <w:r>
        <w:rPr>
          <w:spacing w:val="1"/>
        </w:rPr>
        <w:t xml:space="preserve"> </w:t>
      </w:r>
      <w:r>
        <w:t>мальной скоростью с предварительным выполнением многоскоков. Передвижения с ускорениями и</w:t>
      </w:r>
      <w:r>
        <w:rPr>
          <w:spacing w:val="-57"/>
        </w:rPr>
        <w:t xml:space="preserve"> </w:t>
      </w:r>
      <w:r>
        <w:t>максимальной скоростью приставными шагами левым и правым боком. Ведение 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ускорением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максимальной</w:t>
      </w:r>
      <w:r>
        <w:rPr>
          <w:spacing w:val="-4"/>
        </w:rPr>
        <w:t xml:space="preserve"> </w:t>
      </w:r>
      <w:r>
        <w:t>скоростью.</w:t>
      </w:r>
      <w:r>
        <w:rPr>
          <w:spacing w:val="-7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обеих</w:t>
      </w:r>
      <w:r>
        <w:rPr>
          <w:spacing w:val="-5"/>
        </w:rPr>
        <w:t xml:space="preserve"> </w:t>
      </w:r>
      <w:r>
        <w:t>ногах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ноге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 разбега. Прыжки с поворотами на точность приземления. Передача мяча двумя руками от груди 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-4"/>
        </w:rPr>
        <w:t xml:space="preserve"> </w:t>
      </w:r>
      <w:r>
        <w:t>темпе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встречном</w:t>
      </w:r>
      <w:r>
        <w:rPr>
          <w:spacing w:val="-3"/>
        </w:rPr>
        <w:t xml:space="preserve"> </w:t>
      </w:r>
      <w:r>
        <w:t>беге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колоннах.</w:t>
      </w:r>
      <w:r>
        <w:rPr>
          <w:spacing w:val="-2"/>
        </w:rPr>
        <w:t xml:space="preserve"> </w:t>
      </w:r>
      <w:r>
        <w:t>Кувырки</w:t>
      </w:r>
      <w:r>
        <w:rPr>
          <w:spacing w:val="-2"/>
        </w:rPr>
        <w:t xml:space="preserve"> </w:t>
      </w:r>
      <w:r>
        <w:t>вперёд,</w:t>
      </w:r>
      <w:r>
        <w:rPr>
          <w:spacing w:val="-3"/>
        </w:rPr>
        <w:t xml:space="preserve"> </w:t>
      </w:r>
      <w:r>
        <w:t>назад,</w:t>
      </w:r>
      <w:r>
        <w:rPr>
          <w:spacing w:val="-2"/>
        </w:rPr>
        <w:t xml:space="preserve"> </w:t>
      </w:r>
      <w:r>
        <w:t>боком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последующим</w:t>
      </w:r>
      <w:r>
        <w:rPr>
          <w:spacing w:val="-58"/>
        </w:rPr>
        <w:t xml:space="preserve"> </w:t>
      </w:r>
      <w:r>
        <w:t>рывком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3—5 м. 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14:paraId="66D7A7F9" w14:textId="77777777" w:rsidR="00A45A12" w:rsidRDefault="00AA0DC5">
      <w:pPr>
        <w:pStyle w:val="a3"/>
        <w:ind w:left="474" w:right="668"/>
      </w:pPr>
      <w:r>
        <w:rPr>
          <w:noProof/>
          <w:lang w:eastAsia="ru-RU"/>
        </w:rPr>
        <w:drawing>
          <wp:anchor distT="0" distB="0" distL="0" distR="0" simplePos="0" relativeHeight="475974144" behindDoc="1" locked="0" layoutInCell="1" allowOverlap="1" wp14:anchorId="323979FA" wp14:editId="62093A45">
            <wp:simplePos x="0" y="0"/>
            <wp:positionH relativeFrom="page">
              <wp:posOffset>5804661</wp:posOffset>
            </wp:positionH>
            <wp:positionV relativeFrom="paragraph">
              <wp:posOffset>354369</wp:posOffset>
            </wp:positionV>
            <wp:extent cx="237743" cy="169163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5974656" behindDoc="1" locked="0" layoutInCell="1" allowOverlap="1" wp14:anchorId="170D49BA" wp14:editId="73D2242E">
            <wp:simplePos x="0" y="0"/>
            <wp:positionH relativeFrom="page">
              <wp:posOffset>6313678</wp:posOffset>
            </wp:positionH>
            <wp:positionV relativeFrom="paragraph">
              <wp:posOffset>354369</wp:posOffset>
            </wp:positionV>
            <wp:extent cx="237744" cy="169163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 способностей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 дополнительным 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 мышечные группы. Ходьба и прыжки в глубоком приседе. Прыжки на одной ноге и обеих</w:t>
      </w:r>
      <w:r>
        <w:rPr>
          <w:spacing w:val="-57"/>
        </w:rPr>
        <w:t xml:space="preserve"> </w:t>
      </w:r>
      <w:r>
        <w:t>ногах с продвижением вперед, по кругу, «змейкой», на месте с поворотом на 180</w:t>
      </w:r>
      <w:r>
        <w:rPr>
          <w:spacing w:val="1"/>
        </w:rPr>
        <w:t xml:space="preserve"> </w:t>
      </w:r>
      <w:r>
        <w:t>и 360</w:t>
      </w:r>
      <w:r>
        <w:rPr>
          <w:spacing w:val="1"/>
        </w:rPr>
        <w:t xml:space="preserve"> </w:t>
      </w:r>
      <w:r>
        <w:t>. Прыжки</w:t>
      </w:r>
      <w:r>
        <w:rPr>
          <w:spacing w:val="-57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скакалку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максимальном</w:t>
      </w:r>
      <w:r>
        <w:rPr>
          <w:spacing w:val="-5"/>
        </w:rPr>
        <w:t xml:space="preserve"> </w:t>
      </w:r>
      <w:r>
        <w:t>темпе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передвижением</w:t>
      </w:r>
      <w:r>
        <w:rPr>
          <w:spacing w:val="-5"/>
        </w:rPr>
        <w:t xml:space="preserve"> </w:t>
      </w:r>
      <w:r>
        <w:t>(с</w:t>
      </w:r>
      <w:r>
        <w:rPr>
          <w:spacing w:val="6"/>
        </w:rPr>
        <w:t xml:space="preserve"> </w:t>
      </w:r>
      <w:r>
        <w:t>дополнительным</w:t>
      </w:r>
      <w:r>
        <w:rPr>
          <w:spacing w:val="-5"/>
        </w:rPr>
        <w:t xml:space="preserve"> </w:t>
      </w:r>
      <w:r>
        <w:t>отягощением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него).</w:t>
      </w:r>
      <w:r>
        <w:rPr>
          <w:spacing w:val="-6"/>
        </w:rPr>
        <w:t xml:space="preserve"> </w:t>
      </w:r>
      <w:r>
        <w:t>Напрыгивание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спрыгивание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ускорением.</w:t>
      </w:r>
      <w:r>
        <w:rPr>
          <w:spacing w:val="-6"/>
        </w:rPr>
        <w:t xml:space="preserve"> </w:t>
      </w:r>
      <w:r>
        <w:t>Многоскоки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ускорением и ускорения с последующим выполнением многоскоков. Броски набивного мяча из</w:t>
      </w:r>
      <w:r>
        <w:rPr>
          <w:spacing w:val="1"/>
        </w:rPr>
        <w:t xml:space="preserve"> </w:t>
      </w:r>
      <w:r>
        <w:t>различных исходных положений, с различной траекторией полёта одной рукой и обеими руками,</w:t>
      </w:r>
      <w:r>
        <w:rPr>
          <w:spacing w:val="1"/>
        </w:rPr>
        <w:t xml:space="preserve"> </w:t>
      </w:r>
      <w:r>
        <w:t>стоя,</w:t>
      </w:r>
      <w:r>
        <w:rPr>
          <w:spacing w:val="-1"/>
        </w:rPr>
        <w:t xml:space="preserve"> </w:t>
      </w:r>
      <w:r>
        <w:t>сидя, в</w:t>
      </w:r>
      <w:r>
        <w:rPr>
          <w:spacing w:val="-1"/>
        </w:rPr>
        <w:t xml:space="preserve"> </w:t>
      </w:r>
      <w:r>
        <w:t>полуприседе.</w:t>
      </w:r>
    </w:p>
    <w:p w14:paraId="7A53F164" w14:textId="77777777" w:rsidR="00A45A12" w:rsidRDefault="00AA0DC5">
      <w:pPr>
        <w:pStyle w:val="a3"/>
        <w:ind w:left="474" w:right="670"/>
        <w:jc w:val="right"/>
      </w:pPr>
      <w:r>
        <w:rPr>
          <w:i/>
        </w:rPr>
        <w:t>Развитие</w:t>
      </w:r>
      <w:r>
        <w:rPr>
          <w:i/>
          <w:spacing w:val="9"/>
        </w:rPr>
        <w:t xml:space="preserve"> </w:t>
      </w:r>
      <w:r>
        <w:rPr>
          <w:i/>
        </w:rPr>
        <w:t>выносливости</w:t>
      </w:r>
      <w:r>
        <w:t>.</w:t>
      </w:r>
      <w:r>
        <w:rPr>
          <w:spacing w:val="11"/>
        </w:rPr>
        <w:t xml:space="preserve"> </w:t>
      </w:r>
      <w:r>
        <w:t>Повторный</w:t>
      </w:r>
      <w:r>
        <w:rPr>
          <w:spacing w:val="11"/>
        </w:rPr>
        <w:t xml:space="preserve"> </w:t>
      </w:r>
      <w:r>
        <w:t>бег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максимальной</w:t>
      </w:r>
      <w:r>
        <w:rPr>
          <w:spacing w:val="15"/>
        </w:rPr>
        <w:t xml:space="preserve"> </w:t>
      </w:r>
      <w:r>
        <w:t>скоростью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уменьшающимся</w:t>
      </w:r>
      <w:r>
        <w:rPr>
          <w:spacing w:val="11"/>
        </w:rPr>
        <w:t xml:space="preserve"> </w:t>
      </w:r>
      <w:r>
        <w:t>интерва-</w:t>
      </w:r>
      <w:r>
        <w:rPr>
          <w:spacing w:val="-57"/>
        </w:rPr>
        <w:t xml:space="preserve"> </w:t>
      </w:r>
      <w:r>
        <w:t>лом</w:t>
      </w:r>
      <w:r>
        <w:rPr>
          <w:spacing w:val="5"/>
        </w:rPr>
        <w:t xml:space="preserve"> </w:t>
      </w:r>
      <w:r>
        <w:t>отдыха.</w:t>
      </w:r>
      <w:r>
        <w:rPr>
          <w:spacing w:val="7"/>
        </w:rPr>
        <w:t xml:space="preserve"> </w:t>
      </w:r>
      <w:r>
        <w:t>Гладкий</w:t>
      </w:r>
      <w:r>
        <w:rPr>
          <w:spacing w:val="8"/>
        </w:rPr>
        <w:t xml:space="preserve"> </w:t>
      </w:r>
      <w:r>
        <w:t>бег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методу</w:t>
      </w:r>
      <w:r>
        <w:rPr>
          <w:spacing w:val="2"/>
        </w:rPr>
        <w:t xml:space="preserve"> </w:t>
      </w:r>
      <w:r>
        <w:t>непрерывно-интервального</w:t>
      </w:r>
      <w:r>
        <w:rPr>
          <w:spacing w:val="9"/>
        </w:rPr>
        <w:t xml:space="preserve"> </w:t>
      </w:r>
      <w:r>
        <w:t>упражнения.</w:t>
      </w:r>
      <w:r>
        <w:rPr>
          <w:spacing w:val="6"/>
        </w:rPr>
        <w:t xml:space="preserve"> </w:t>
      </w:r>
      <w:r>
        <w:t>Гладкий</w:t>
      </w:r>
      <w:r>
        <w:rPr>
          <w:spacing w:val="8"/>
        </w:rPr>
        <w:t xml:space="preserve"> </w:t>
      </w:r>
      <w:r>
        <w:t>бег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режиме</w:t>
      </w:r>
      <w:r>
        <w:rPr>
          <w:spacing w:val="-57"/>
        </w:rPr>
        <w:t xml:space="preserve"> </w:t>
      </w:r>
      <w:r>
        <w:t>большой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умеренной</w:t>
      </w:r>
      <w:r>
        <w:rPr>
          <w:spacing w:val="-8"/>
        </w:rPr>
        <w:t xml:space="preserve"> </w:t>
      </w:r>
      <w:r>
        <w:t>интенсивности.</w:t>
      </w:r>
      <w:r>
        <w:rPr>
          <w:spacing w:val="-8"/>
        </w:rPr>
        <w:t xml:space="preserve"> </w:t>
      </w:r>
      <w:r>
        <w:t>Игра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баскетбол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увеличивающимся</w:t>
      </w:r>
      <w:r>
        <w:rPr>
          <w:spacing w:val="-9"/>
        </w:rPr>
        <w:t xml:space="preserve"> </w:t>
      </w:r>
      <w:r>
        <w:t>объёмом</w:t>
      </w:r>
      <w:r>
        <w:rPr>
          <w:spacing w:val="-10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игры.</w:t>
      </w:r>
      <w:r>
        <w:rPr>
          <w:spacing w:val="-57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i/>
          <w:spacing w:val="1"/>
        </w:rPr>
        <w:t xml:space="preserve"> </w:t>
      </w:r>
      <w:r>
        <w:rPr>
          <w:i/>
        </w:rPr>
        <w:t>движений</w:t>
      </w:r>
      <w:r>
        <w:t>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 по</w:t>
      </w:r>
      <w:r>
        <w:rPr>
          <w:spacing w:val="1"/>
        </w:rPr>
        <w:t xml:space="preserve"> </w:t>
      </w:r>
      <w:r>
        <w:t>неподвижной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мишени.</w:t>
      </w:r>
      <w:r>
        <w:rPr>
          <w:spacing w:val="6"/>
        </w:rPr>
        <w:t xml:space="preserve"> </w:t>
      </w:r>
      <w:r>
        <w:t>Акробатические</w:t>
      </w:r>
      <w:r>
        <w:rPr>
          <w:spacing w:val="7"/>
        </w:rPr>
        <w:t xml:space="preserve"> </w:t>
      </w:r>
      <w:r>
        <w:t>упражнения</w:t>
      </w:r>
      <w:r>
        <w:rPr>
          <w:spacing w:val="6"/>
        </w:rPr>
        <w:t xml:space="preserve"> </w:t>
      </w:r>
      <w:r>
        <w:t>(двойные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тройные</w:t>
      </w:r>
      <w:r>
        <w:rPr>
          <w:spacing w:val="5"/>
        </w:rPr>
        <w:t xml:space="preserve"> </w:t>
      </w:r>
      <w:r>
        <w:t>кувырки</w:t>
      </w:r>
      <w:r>
        <w:rPr>
          <w:spacing w:val="7"/>
        </w:rPr>
        <w:t xml:space="preserve"> </w:t>
      </w:r>
      <w:r>
        <w:t>вперёд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назад).</w:t>
      </w:r>
      <w:r>
        <w:rPr>
          <w:spacing w:val="6"/>
        </w:rPr>
        <w:t xml:space="preserve"> </w:t>
      </w:r>
      <w:r>
        <w:t>Бег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«тенью»</w:t>
      </w:r>
      <w:r>
        <w:rPr>
          <w:spacing w:val="-57"/>
        </w:rPr>
        <w:t xml:space="preserve"> </w:t>
      </w:r>
      <w:r>
        <w:t>(повторение</w:t>
      </w:r>
      <w:r>
        <w:rPr>
          <w:spacing w:val="44"/>
        </w:rPr>
        <w:t xml:space="preserve"> </w:t>
      </w:r>
      <w:r>
        <w:t>движений</w:t>
      </w:r>
      <w:r>
        <w:rPr>
          <w:spacing w:val="44"/>
        </w:rPr>
        <w:t xml:space="preserve"> </w:t>
      </w:r>
      <w:r>
        <w:t>партнёра).</w:t>
      </w:r>
      <w:r>
        <w:rPr>
          <w:spacing w:val="47"/>
        </w:rPr>
        <w:t xml:space="preserve"> </w:t>
      </w:r>
      <w:r>
        <w:t>Бег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гимнастической</w:t>
      </w:r>
      <w:r>
        <w:rPr>
          <w:spacing w:val="46"/>
        </w:rPr>
        <w:t xml:space="preserve"> </w:t>
      </w:r>
      <w:r>
        <w:t>скамейке,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гимнастическому</w:t>
      </w:r>
      <w:r>
        <w:rPr>
          <w:spacing w:val="43"/>
        </w:rPr>
        <w:t xml:space="preserve"> </w:t>
      </w:r>
      <w:r>
        <w:t>бревну</w:t>
      </w:r>
      <w:r>
        <w:rPr>
          <w:spacing w:val="-57"/>
        </w:rPr>
        <w:t xml:space="preserve"> </w:t>
      </w:r>
      <w:r>
        <w:t>разной</w:t>
      </w:r>
      <w:r>
        <w:rPr>
          <w:spacing w:val="-11"/>
        </w:rPr>
        <w:t xml:space="preserve"> </w:t>
      </w:r>
      <w:r>
        <w:t>высоты.</w:t>
      </w:r>
      <w:r>
        <w:rPr>
          <w:spacing w:val="-12"/>
        </w:rPr>
        <w:t xml:space="preserve"> </w:t>
      </w:r>
      <w:r>
        <w:t>Прыжки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разметкам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изменяющейся</w:t>
      </w:r>
      <w:r>
        <w:rPr>
          <w:spacing w:val="-12"/>
        </w:rPr>
        <w:t xml:space="preserve"> </w:t>
      </w:r>
      <w:r>
        <w:t>амплитудой</w:t>
      </w:r>
      <w:r>
        <w:rPr>
          <w:spacing w:val="-11"/>
        </w:rPr>
        <w:t xml:space="preserve"> </w:t>
      </w:r>
      <w:r>
        <w:t>движений.</w:t>
      </w:r>
      <w:r>
        <w:rPr>
          <w:spacing w:val="-12"/>
        </w:rPr>
        <w:t xml:space="preserve"> </w:t>
      </w:r>
      <w:r>
        <w:t>Броски</w:t>
      </w:r>
      <w:r>
        <w:rPr>
          <w:spacing w:val="-11"/>
        </w:rPr>
        <w:t xml:space="preserve"> </w:t>
      </w:r>
      <w:r>
        <w:t>малого</w:t>
      </w:r>
      <w:r>
        <w:rPr>
          <w:spacing w:val="-12"/>
        </w:rPr>
        <w:t xml:space="preserve"> </w:t>
      </w:r>
      <w:r>
        <w:t>мяча</w:t>
      </w:r>
      <w:r>
        <w:rPr>
          <w:spacing w:val="-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стену</w:t>
      </w:r>
      <w:r>
        <w:rPr>
          <w:spacing w:val="4"/>
        </w:rPr>
        <w:t xml:space="preserve"> </w:t>
      </w:r>
      <w:r>
        <w:t>одной</w:t>
      </w:r>
      <w:r>
        <w:rPr>
          <w:spacing w:val="11"/>
        </w:rPr>
        <w:t xml:space="preserve"> </w:t>
      </w:r>
      <w:r>
        <w:t>(обеими)</w:t>
      </w:r>
      <w:r>
        <w:rPr>
          <w:spacing w:val="9"/>
        </w:rPr>
        <w:t xml:space="preserve"> </w:t>
      </w:r>
      <w:r>
        <w:t>руками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последующей</w:t>
      </w:r>
      <w:r>
        <w:rPr>
          <w:spacing w:val="10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ловлей</w:t>
      </w:r>
      <w:r>
        <w:rPr>
          <w:spacing w:val="11"/>
        </w:rPr>
        <w:t xml:space="preserve"> </w:t>
      </w:r>
      <w:r>
        <w:t>(обеими</w:t>
      </w:r>
      <w:r>
        <w:rPr>
          <w:spacing w:val="10"/>
        </w:rPr>
        <w:t xml:space="preserve"> </w:t>
      </w:r>
      <w:r>
        <w:t>руками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одной</w:t>
      </w:r>
      <w:r>
        <w:rPr>
          <w:spacing w:val="11"/>
        </w:rPr>
        <w:t xml:space="preserve"> </w:t>
      </w:r>
      <w:r>
        <w:t>рукой)</w:t>
      </w:r>
      <w:r>
        <w:rPr>
          <w:spacing w:val="10"/>
        </w:rPr>
        <w:t xml:space="preserve"> </w:t>
      </w:r>
      <w:r>
        <w:t>после</w:t>
      </w:r>
      <w:r>
        <w:rPr>
          <w:spacing w:val="9"/>
        </w:rPr>
        <w:t xml:space="preserve"> </w:t>
      </w:r>
      <w:r>
        <w:t>от-</w:t>
      </w:r>
      <w:r>
        <w:rPr>
          <w:spacing w:val="-57"/>
        </w:rPr>
        <w:t xml:space="preserve"> </w:t>
      </w:r>
      <w:r>
        <w:t>скока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стены</w:t>
      </w:r>
      <w:r>
        <w:rPr>
          <w:spacing w:val="5"/>
        </w:rPr>
        <w:t xml:space="preserve"> </w:t>
      </w:r>
      <w:r>
        <w:t>(от</w:t>
      </w:r>
      <w:r>
        <w:rPr>
          <w:spacing w:val="4"/>
        </w:rPr>
        <w:t xml:space="preserve"> </w:t>
      </w:r>
      <w:r>
        <w:t>пола).</w:t>
      </w:r>
      <w:r>
        <w:rPr>
          <w:spacing w:val="5"/>
        </w:rPr>
        <w:t xml:space="preserve"> </w:t>
      </w:r>
      <w:r>
        <w:t>Ведение</w:t>
      </w:r>
      <w:r>
        <w:rPr>
          <w:spacing w:val="4"/>
        </w:rPr>
        <w:t xml:space="preserve"> </w:t>
      </w:r>
      <w:r>
        <w:t>мяча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изменяющейся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команде</w:t>
      </w:r>
      <w:r>
        <w:rPr>
          <w:spacing w:val="4"/>
        </w:rPr>
        <w:t xml:space="preserve"> </w:t>
      </w:r>
      <w:r>
        <w:t>скоростью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направлением</w:t>
      </w:r>
      <w:r>
        <w:rPr>
          <w:spacing w:val="5"/>
        </w:rPr>
        <w:t xml:space="preserve"> </w:t>
      </w:r>
      <w:r>
        <w:t>пе-</w:t>
      </w:r>
    </w:p>
    <w:p w14:paraId="016085CA" w14:textId="77777777" w:rsidR="00A45A12" w:rsidRDefault="00AA0DC5">
      <w:pPr>
        <w:pStyle w:val="a3"/>
        <w:ind w:left="474" w:firstLine="0"/>
        <w:jc w:val="left"/>
      </w:pPr>
      <w:r>
        <w:t>редвижения.</w:t>
      </w:r>
    </w:p>
    <w:p w14:paraId="6EF93E9E" w14:textId="77777777" w:rsidR="00A45A12" w:rsidRDefault="00AA0DC5">
      <w:pPr>
        <w:pStyle w:val="a3"/>
        <w:ind w:left="474" w:right="667"/>
      </w:pPr>
      <w:r>
        <w:rPr>
          <w:noProof/>
          <w:lang w:eastAsia="ru-RU"/>
        </w:rPr>
        <w:drawing>
          <wp:anchor distT="0" distB="0" distL="0" distR="0" simplePos="0" relativeHeight="475975168" behindDoc="1" locked="0" layoutInCell="1" allowOverlap="1" wp14:anchorId="5FC30114" wp14:editId="570D4C95">
            <wp:simplePos x="0" y="0"/>
            <wp:positionH relativeFrom="page">
              <wp:posOffset>5801614</wp:posOffset>
            </wp:positionH>
            <wp:positionV relativeFrom="paragraph">
              <wp:posOffset>706159</wp:posOffset>
            </wp:positionV>
            <wp:extent cx="237743" cy="169164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5975680" behindDoc="1" locked="0" layoutInCell="1" allowOverlap="1" wp14:anchorId="343FD4AF" wp14:editId="0FCF0E46">
            <wp:simplePos x="0" y="0"/>
            <wp:positionH relativeFrom="page">
              <wp:posOffset>6313678</wp:posOffset>
            </wp:positionH>
            <wp:positionV relativeFrom="paragraph">
              <wp:posOffset>706159</wp:posOffset>
            </wp:positionV>
            <wp:extent cx="237744" cy="169164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Футбол.</w:t>
      </w:r>
      <w:r>
        <w:t xml:space="preserve"> </w:t>
      </w:r>
      <w:r>
        <w:rPr>
          <w:i/>
        </w:rPr>
        <w:t>Развитие скоростных способностей</w:t>
      </w:r>
      <w:r>
        <w:t>. Старты из различных положений с последующим</w:t>
      </w:r>
      <w:r>
        <w:rPr>
          <w:spacing w:val="1"/>
        </w:rPr>
        <w:t xml:space="preserve"> </w:t>
      </w:r>
      <w:r>
        <w:t>ускорением. Бег с максимальной скоростью по прямой, с остановками (по свистку, хлопку, задан-</w:t>
      </w:r>
      <w:r>
        <w:rPr>
          <w:spacing w:val="1"/>
        </w:rPr>
        <w:t xml:space="preserve"> </w:t>
      </w:r>
      <w:r>
        <w:t>ному сигналу), с ускорениями, «рывками», изменением направления передвижения. Бег в макси-</w:t>
      </w:r>
      <w:r>
        <w:rPr>
          <w:spacing w:val="1"/>
        </w:rPr>
        <w:t xml:space="preserve"> </w:t>
      </w:r>
      <w:r>
        <w:t>мальном темпе. Бег и ходьба спиной вперёд с изменением темпа и направления движения (по пря-</w:t>
      </w:r>
      <w:r>
        <w:rPr>
          <w:spacing w:val="1"/>
        </w:rPr>
        <w:t xml:space="preserve"> </w:t>
      </w:r>
      <w:r>
        <w:t>мой, по кругу и «змейкой»). Бег с максимальной скоростью с поворотами на 180</w:t>
      </w:r>
      <w:r>
        <w:rPr>
          <w:spacing w:val="1"/>
        </w:rPr>
        <w:t xml:space="preserve"> </w:t>
      </w:r>
      <w:r>
        <w:t>и 360</w:t>
      </w:r>
      <w:r>
        <w:rPr>
          <w:spacing w:val="1"/>
        </w:rPr>
        <w:t xml:space="preserve"> </w:t>
      </w:r>
      <w:r>
        <w:t>. Прыжки</w:t>
      </w:r>
      <w:r>
        <w:rPr>
          <w:spacing w:val="1"/>
        </w:rPr>
        <w:t xml:space="preserve"> </w:t>
      </w:r>
      <w:r>
        <w:t>через скакалку в максимальном темпе. Прыжки по разметкам на правой (левой) ноге, между стоек,</w:t>
      </w:r>
      <w:r>
        <w:rPr>
          <w:spacing w:val="1"/>
        </w:rPr>
        <w:t xml:space="preserve"> </w:t>
      </w:r>
      <w:r>
        <w:t>спиной</w:t>
      </w:r>
      <w:r>
        <w:rPr>
          <w:spacing w:val="-9"/>
        </w:rPr>
        <w:t xml:space="preserve"> </w:t>
      </w:r>
      <w:r>
        <w:t>вперёд.</w:t>
      </w:r>
      <w:r>
        <w:rPr>
          <w:spacing w:val="-8"/>
        </w:rPr>
        <w:t xml:space="preserve"> </w:t>
      </w:r>
      <w:r>
        <w:t>Прыжки</w:t>
      </w:r>
      <w:r>
        <w:rPr>
          <w:spacing w:val="-8"/>
        </w:rPr>
        <w:t xml:space="preserve"> </w:t>
      </w:r>
      <w:r>
        <w:t>вверх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обеих</w:t>
      </w:r>
      <w:r>
        <w:rPr>
          <w:spacing w:val="-8"/>
        </w:rPr>
        <w:t xml:space="preserve"> </w:t>
      </w:r>
      <w:r>
        <w:t>ногах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ноге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продвижением</w:t>
      </w:r>
      <w:r>
        <w:rPr>
          <w:spacing w:val="-9"/>
        </w:rPr>
        <w:t xml:space="preserve"> </w:t>
      </w:r>
      <w:r>
        <w:t>вперёд.</w:t>
      </w:r>
      <w:r>
        <w:rPr>
          <w:spacing w:val="-8"/>
        </w:rPr>
        <w:t xml:space="preserve"> </w:t>
      </w:r>
      <w:r>
        <w:t>Удары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мячу</w:t>
      </w:r>
      <w:r>
        <w:rPr>
          <w:spacing w:val="-1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стенку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максимальном</w:t>
      </w:r>
      <w:r>
        <w:rPr>
          <w:spacing w:val="16"/>
        </w:rPr>
        <w:t xml:space="preserve"> </w:t>
      </w:r>
      <w:r>
        <w:t>темпе.</w:t>
      </w:r>
      <w:r>
        <w:rPr>
          <w:spacing w:val="14"/>
        </w:rPr>
        <w:t xml:space="preserve"> </w:t>
      </w:r>
      <w:r>
        <w:t>Ведение</w:t>
      </w:r>
      <w:r>
        <w:rPr>
          <w:spacing w:val="14"/>
        </w:rPr>
        <w:t xml:space="preserve"> </w:t>
      </w:r>
      <w:r>
        <w:t>мяча</w:t>
      </w:r>
      <w:r>
        <w:rPr>
          <w:spacing w:val="1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остановками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ускорениями,</w:t>
      </w:r>
      <w:r>
        <w:rPr>
          <w:spacing w:val="17"/>
        </w:rPr>
        <w:t xml:space="preserve"> </w:t>
      </w:r>
      <w:r>
        <w:t>«дриблинг»</w:t>
      </w:r>
      <w:r>
        <w:rPr>
          <w:spacing w:val="7"/>
        </w:rPr>
        <w:t xml:space="preserve"> </w:t>
      </w:r>
      <w:r>
        <w:t>мяча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из-</w:t>
      </w:r>
    </w:p>
    <w:p w14:paraId="6AE421FE" w14:textId="77777777" w:rsidR="00A45A12" w:rsidRDefault="00A45A12">
      <w:p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4CF8F68C" w14:textId="77777777" w:rsidR="00A45A12" w:rsidRDefault="00AA0DC5">
      <w:pPr>
        <w:pStyle w:val="a3"/>
        <w:spacing w:before="77"/>
        <w:ind w:left="474" w:right="674" w:firstLine="0"/>
      </w:pPr>
      <w:r>
        <w:lastRenderedPageBreak/>
        <w:t>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рывком.</w:t>
      </w:r>
      <w:r>
        <w:rPr>
          <w:spacing w:val="1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движные</w:t>
      </w:r>
      <w:r>
        <w:rPr>
          <w:spacing w:val="-3"/>
        </w:rPr>
        <w:t xml:space="preserve"> </w:t>
      </w:r>
      <w:r>
        <w:t>и 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14:paraId="06173AA5" w14:textId="77777777" w:rsidR="00A45A12" w:rsidRDefault="00AA0DC5">
      <w:pPr>
        <w:pStyle w:val="a3"/>
        <w:spacing w:before="3"/>
        <w:ind w:left="474" w:right="668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 способностей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 дополнительным 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 мышечные группы. Многоскоки через препятствия. Спрыгивание с возвышенной опоры с</w:t>
      </w:r>
      <w:r>
        <w:rPr>
          <w:spacing w:val="-57"/>
        </w:rPr>
        <w:t xml:space="preserve"> </w:t>
      </w:r>
      <w:r>
        <w:t>последующим</w:t>
      </w:r>
      <w:r>
        <w:rPr>
          <w:spacing w:val="-3"/>
        </w:rPr>
        <w:t xml:space="preserve"> </w:t>
      </w:r>
      <w:r>
        <w:t>ускорением,</w:t>
      </w:r>
      <w:r>
        <w:rPr>
          <w:spacing w:val="-6"/>
        </w:rPr>
        <w:t xml:space="preserve"> </w:t>
      </w:r>
      <w:r>
        <w:t>прыжком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высоту.</w:t>
      </w:r>
      <w:r>
        <w:rPr>
          <w:spacing w:val="-6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обеих</w:t>
      </w:r>
      <w:r>
        <w:rPr>
          <w:spacing w:val="-5"/>
        </w:rPr>
        <w:t xml:space="preserve"> </w:t>
      </w:r>
      <w:r>
        <w:t>ногах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дополнительным</w:t>
      </w:r>
      <w:r>
        <w:rPr>
          <w:spacing w:val="-57"/>
        </w:rPr>
        <w:t xml:space="preserve"> </w:t>
      </w:r>
      <w:r>
        <w:t>отягощением</w:t>
      </w:r>
      <w:r>
        <w:rPr>
          <w:spacing w:val="-2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назад, в</w:t>
      </w:r>
      <w:r>
        <w:rPr>
          <w:spacing w:val="-1"/>
        </w:rPr>
        <w:t xml:space="preserve"> </w:t>
      </w:r>
      <w:r>
        <w:t>приседе,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вперёд).</w:t>
      </w:r>
    </w:p>
    <w:p w14:paraId="443180FE" w14:textId="77777777" w:rsidR="00A45A12" w:rsidRDefault="00AA0DC5">
      <w:pPr>
        <w:pStyle w:val="a3"/>
        <w:ind w:left="474" w:right="667"/>
      </w:pPr>
      <w:r>
        <w:rPr>
          <w:i/>
        </w:rPr>
        <w:t>Развитие выносливости</w:t>
      </w:r>
      <w:r>
        <w:rPr>
          <w:b/>
          <w:i/>
        </w:rPr>
        <w:t xml:space="preserve">. </w:t>
      </w:r>
      <w:r>
        <w:t>Равномерный бег на средние и длинные дистанции. Повторные ускоре-</w:t>
      </w:r>
      <w:r>
        <w:rPr>
          <w:spacing w:val="1"/>
        </w:rPr>
        <w:t xml:space="preserve"> </w:t>
      </w:r>
      <w:r>
        <w:t>ния с уменьшающимся интервалом отдыха. Повторный бег на короткие дистанции с 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уменьшающимся</w:t>
      </w:r>
      <w:r>
        <w:rPr>
          <w:spacing w:val="-13"/>
        </w:rPr>
        <w:t xml:space="preserve"> </w:t>
      </w:r>
      <w:r>
        <w:t>интервалом</w:t>
      </w:r>
      <w:r>
        <w:rPr>
          <w:spacing w:val="-10"/>
        </w:rPr>
        <w:t xml:space="preserve"> </w:t>
      </w:r>
      <w:r>
        <w:t>отдыха.</w:t>
      </w:r>
      <w:r>
        <w:rPr>
          <w:spacing w:val="-13"/>
        </w:rPr>
        <w:t xml:space="preserve"> </w:t>
      </w:r>
      <w:r>
        <w:t>Гладкий</w:t>
      </w:r>
      <w:r>
        <w:rPr>
          <w:spacing w:val="-15"/>
        </w:rPr>
        <w:t xml:space="preserve"> </w:t>
      </w:r>
      <w:r>
        <w:t>бег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режиме</w:t>
      </w:r>
      <w:r>
        <w:rPr>
          <w:spacing w:val="-14"/>
        </w:rPr>
        <w:t xml:space="preserve"> </w:t>
      </w:r>
      <w:r>
        <w:t>непрерывно-интервального</w:t>
      </w:r>
      <w:r>
        <w:rPr>
          <w:spacing w:val="-58"/>
        </w:rPr>
        <w:t xml:space="preserve"> </w:t>
      </w:r>
      <w:r>
        <w:t>метода.</w:t>
      </w:r>
      <w:r>
        <w:rPr>
          <w:spacing w:val="-1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умеренной интенсивности.</w:t>
      </w:r>
    </w:p>
    <w:p w14:paraId="3A2E5AD4" w14:textId="77777777" w:rsidR="00A45A12" w:rsidRDefault="00A45A12">
      <w:p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1F5F4697" w14:textId="77777777" w:rsidR="00A45A12" w:rsidRDefault="00AA0DC5">
      <w:pPr>
        <w:pStyle w:val="1"/>
        <w:spacing w:before="62"/>
        <w:ind w:left="474"/>
        <w:jc w:val="left"/>
      </w:pPr>
      <w:r>
        <w:lastRenderedPageBreak/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</w:p>
    <w:p w14:paraId="2523E4F3" w14:textId="3149F52A" w:rsidR="00A45A12" w:rsidRDefault="00E4771B">
      <w:pPr>
        <w:ind w:left="474" w:right="1551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1328" behindDoc="1" locked="0" layoutInCell="1" allowOverlap="1" wp14:anchorId="15635EF6" wp14:editId="05629064">
                <wp:simplePos x="0" y="0"/>
                <wp:positionH relativeFrom="page">
                  <wp:posOffset>486410</wp:posOffset>
                </wp:positionH>
                <wp:positionV relativeFrom="paragraph">
                  <wp:posOffset>410845</wp:posOffset>
                </wp:positionV>
                <wp:extent cx="6591300" cy="6350"/>
                <wp:effectExtent l="0" t="0" r="0" b="0"/>
                <wp:wrapTopAndBottom/>
                <wp:docPr id="6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6277B" id="Rectangle 23" o:spid="_x0000_s1026" style="position:absolute;margin-left:38.3pt;margin-top:32.35pt;width:519pt;height:.5pt;z-index:-1566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AA0DC5">
        <w:rPr>
          <w:b/>
          <w:sz w:val="24"/>
        </w:rPr>
        <w:t>УЧЕБНОГО ПРЕДМЕТА «ФИЗИЧЕСКАЯ КУЛЬТУРА» НА УРОВНЕ ОСНОВНОГО</w:t>
      </w:r>
      <w:r w:rsidR="00AA0DC5">
        <w:rPr>
          <w:b/>
          <w:spacing w:val="-57"/>
          <w:sz w:val="24"/>
        </w:rPr>
        <w:t xml:space="preserve"> </w:t>
      </w:r>
      <w:r w:rsidR="00AA0DC5">
        <w:rPr>
          <w:b/>
          <w:sz w:val="24"/>
        </w:rPr>
        <w:t>ОБЩЕГО</w:t>
      </w:r>
      <w:r w:rsidR="00AA0DC5">
        <w:rPr>
          <w:b/>
          <w:spacing w:val="-1"/>
          <w:sz w:val="24"/>
        </w:rPr>
        <w:t xml:space="preserve"> </w:t>
      </w:r>
      <w:r w:rsidR="00AA0DC5">
        <w:rPr>
          <w:b/>
          <w:sz w:val="24"/>
        </w:rPr>
        <w:t>ОБРАЗОВАНИЯ</w:t>
      </w:r>
    </w:p>
    <w:p w14:paraId="6D130CCD" w14:textId="77777777" w:rsidR="00A45A12" w:rsidRDefault="00A45A12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0EDEFC1A" w14:textId="77777777" w:rsidR="00A45A12" w:rsidRDefault="00AA0DC5">
      <w:pPr>
        <w:pStyle w:val="1"/>
        <w:spacing w:before="90"/>
        <w:ind w:left="474"/>
        <w:jc w:val="left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14:paraId="1B7A2D04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2"/>
        </w:tabs>
        <w:spacing w:before="117"/>
        <w:ind w:right="677"/>
        <w:rPr>
          <w:sz w:val="24"/>
        </w:rPr>
      </w:pPr>
      <w:r>
        <w:rPr>
          <w:sz w:val="24"/>
        </w:rPr>
        <w:t>Готовность проявлять интерес к истории и развитию физической культуры и спорта в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гордиться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спортсме-</w:t>
      </w:r>
      <w:r>
        <w:rPr>
          <w:spacing w:val="-57"/>
          <w:sz w:val="24"/>
        </w:rPr>
        <w:t xml:space="preserve"> </w:t>
      </w:r>
      <w:r>
        <w:rPr>
          <w:sz w:val="24"/>
        </w:rPr>
        <w:t>нов-олимпийцев;</w:t>
      </w:r>
    </w:p>
    <w:p w14:paraId="391DB571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2"/>
        </w:tabs>
        <w:spacing w:before="3" w:line="237" w:lineRule="auto"/>
        <w:ind w:right="674"/>
        <w:rPr>
          <w:sz w:val="24"/>
        </w:rPr>
      </w:pPr>
      <w:r>
        <w:rPr>
          <w:sz w:val="24"/>
        </w:rPr>
        <w:t>готовность отстаивать символы Российской Федерации во время спортивных 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Олимпийских игр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движения;</w:t>
      </w:r>
    </w:p>
    <w:p w14:paraId="43C6725D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2"/>
        </w:tabs>
        <w:spacing w:before="3"/>
        <w:ind w:right="674"/>
        <w:rPr>
          <w:sz w:val="24"/>
        </w:rPr>
      </w:pPr>
      <w:r>
        <w:rPr>
          <w:sz w:val="24"/>
        </w:rPr>
        <w:t>готовность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при организации, планировании и проведении совместных занятий физической культурой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оздоровительных мероприятий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 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и досуга;</w:t>
      </w:r>
    </w:p>
    <w:p w14:paraId="2F1E2A1C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2"/>
        </w:tabs>
        <w:ind w:right="677"/>
        <w:rPr>
          <w:sz w:val="24"/>
        </w:rPr>
      </w:pPr>
      <w:r>
        <w:rPr>
          <w:sz w:val="24"/>
        </w:rPr>
        <w:t>готовность оценивать своё поведение и поступки во время проведения совместных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соревнованиях;</w:t>
      </w:r>
    </w:p>
    <w:p w14:paraId="33424339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2"/>
        </w:tabs>
        <w:spacing w:before="3" w:line="237" w:lineRule="auto"/>
        <w:ind w:right="672"/>
        <w:rPr>
          <w:sz w:val="24"/>
        </w:rPr>
      </w:pPr>
      <w:r>
        <w:rPr>
          <w:sz w:val="24"/>
        </w:rPr>
        <w:t>готовность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0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ушибах,</w:t>
      </w:r>
      <w:r>
        <w:rPr>
          <w:spacing w:val="-1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спортом;</w:t>
      </w:r>
    </w:p>
    <w:p w14:paraId="1019AD63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2"/>
        </w:tabs>
        <w:spacing w:before="6" w:line="237" w:lineRule="auto"/>
        <w:ind w:right="673"/>
        <w:rPr>
          <w:sz w:val="24"/>
        </w:rPr>
      </w:pPr>
      <w:r>
        <w:rPr>
          <w:sz w:val="24"/>
        </w:rPr>
        <w:t>стремление к физическому совершенствованию, формированию культуры движения и тело-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избранном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14:paraId="441D73F9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2"/>
        </w:tabs>
        <w:spacing w:before="3"/>
        <w:ind w:right="668"/>
        <w:rPr>
          <w:sz w:val="24"/>
        </w:rPr>
      </w:pPr>
      <w:r>
        <w:rPr>
          <w:sz w:val="24"/>
        </w:rPr>
        <w:t>готовность организовывать и проводить занятия физической культурой и спортом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представлений о закономерностях физического развития и физической подготов-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ленности 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показателей;</w:t>
      </w:r>
    </w:p>
    <w:p w14:paraId="38F6FC76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2"/>
        </w:tabs>
        <w:ind w:right="667"/>
        <w:rPr>
          <w:sz w:val="24"/>
        </w:rPr>
      </w:pPr>
      <w:r>
        <w:rPr>
          <w:sz w:val="24"/>
        </w:rPr>
        <w:t>осознание здоровья как базовой ценности человека, признание объективной необходимости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спортом;</w:t>
      </w:r>
    </w:p>
    <w:p w14:paraId="76400F02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2"/>
        </w:tabs>
        <w:ind w:right="676"/>
        <w:rPr>
          <w:sz w:val="24"/>
        </w:rPr>
      </w:pPr>
      <w:r>
        <w:rPr>
          <w:sz w:val="24"/>
        </w:rPr>
        <w:t>осознание необходимости ведения здорового образа жизни как средства профилактики па-</w:t>
      </w:r>
      <w:r>
        <w:rPr>
          <w:spacing w:val="1"/>
          <w:sz w:val="24"/>
        </w:rPr>
        <w:t xml:space="preserve"> </w:t>
      </w:r>
      <w:r>
        <w:rPr>
          <w:sz w:val="24"/>
        </w:rPr>
        <w:t>губного влияния вредных привычек на физическое, психическое и социальное здоровье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века;</w:t>
      </w:r>
    </w:p>
    <w:p w14:paraId="128CBF42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2"/>
        </w:tabs>
        <w:spacing w:before="1"/>
        <w:ind w:right="672"/>
        <w:rPr>
          <w:sz w:val="24"/>
        </w:rPr>
      </w:pPr>
      <w:r>
        <w:rPr>
          <w:sz w:val="24"/>
        </w:rPr>
        <w:t>способность адаптироваться к стрессовым ситуациям, осуществлять профилактические меро-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приятия по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напряжений,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 восстановлению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нагрузок;</w:t>
      </w:r>
    </w:p>
    <w:p w14:paraId="3C920072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2"/>
        </w:tabs>
        <w:ind w:right="673"/>
        <w:rPr>
          <w:sz w:val="24"/>
        </w:rPr>
      </w:pPr>
      <w:r>
        <w:rPr>
          <w:sz w:val="24"/>
        </w:rPr>
        <w:t>готовность соблюдать правила безопасности во время занятий физической культурой и спор-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-8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мест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58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спортивного инвентаря</w:t>
      </w:r>
      <w:r>
        <w:rPr>
          <w:spacing w:val="-1"/>
          <w:sz w:val="24"/>
        </w:rPr>
        <w:t xml:space="preserve"> </w:t>
      </w:r>
      <w:r>
        <w:rPr>
          <w:sz w:val="24"/>
        </w:rPr>
        <w:t>и оборудования, 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одежды;</w:t>
      </w:r>
    </w:p>
    <w:p w14:paraId="4827FB77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2"/>
        </w:tabs>
        <w:spacing w:before="2" w:line="237" w:lineRule="auto"/>
        <w:ind w:right="674"/>
        <w:rPr>
          <w:sz w:val="24"/>
        </w:rPr>
      </w:pPr>
      <w:r>
        <w:rPr>
          <w:sz w:val="24"/>
        </w:rPr>
        <w:t>готовность соблюдать правила и требования к организации бивуака во время туристских по-</w:t>
      </w:r>
      <w:r>
        <w:rPr>
          <w:spacing w:val="1"/>
          <w:sz w:val="24"/>
        </w:rPr>
        <w:t xml:space="preserve"> </w:t>
      </w:r>
      <w:r>
        <w:rPr>
          <w:sz w:val="24"/>
        </w:rPr>
        <w:t>ходов,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приносящим</w:t>
      </w:r>
      <w:r>
        <w:rPr>
          <w:spacing w:val="-2"/>
          <w:sz w:val="24"/>
        </w:rPr>
        <w:t xml:space="preserve"> </w:t>
      </w:r>
      <w:r>
        <w:rPr>
          <w:sz w:val="24"/>
        </w:rPr>
        <w:t>вред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14:paraId="40E6ED35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2"/>
        </w:tabs>
        <w:spacing w:before="6" w:line="237" w:lineRule="auto"/>
        <w:ind w:right="676"/>
        <w:rPr>
          <w:sz w:val="24"/>
        </w:rPr>
      </w:pP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7626D016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2"/>
        </w:tabs>
        <w:spacing w:before="3"/>
        <w:ind w:right="675"/>
        <w:rPr>
          <w:sz w:val="24"/>
        </w:rPr>
      </w:pPr>
      <w:r>
        <w:rPr>
          <w:sz w:val="24"/>
        </w:rPr>
        <w:t>повышение компетентности в организации самостоятельных занятий физической 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потребностей;</w:t>
      </w:r>
    </w:p>
    <w:p w14:paraId="4A09C0EC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2"/>
        </w:tabs>
        <w:spacing w:before="1"/>
        <w:ind w:right="678"/>
        <w:rPr>
          <w:sz w:val="24"/>
        </w:rPr>
      </w:pPr>
      <w:r>
        <w:rPr>
          <w:sz w:val="24"/>
        </w:rPr>
        <w:t>формирование представлений об основных понятиях и терминах физического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 тренировки, умений руководствоваться ими в познавательной и практической де-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публичных выступлениях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дискуссиях.</w:t>
      </w:r>
    </w:p>
    <w:p w14:paraId="733AEAFC" w14:textId="77777777" w:rsidR="00A45A12" w:rsidRDefault="00A45A12">
      <w:pPr>
        <w:pStyle w:val="a3"/>
        <w:ind w:left="0" w:firstLine="0"/>
        <w:jc w:val="left"/>
        <w:rPr>
          <w:sz w:val="21"/>
        </w:rPr>
      </w:pPr>
    </w:p>
    <w:p w14:paraId="3655A9CD" w14:textId="77777777" w:rsidR="00A45A12" w:rsidRDefault="00AA0DC5">
      <w:pPr>
        <w:pStyle w:val="1"/>
        <w:spacing w:before="1"/>
        <w:ind w:left="474"/>
        <w:jc w:val="left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14:paraId="0F5FF8D0" w14:textId="77777777" w:rsidR="00A45A12" w:rsidRDefault="00AA0DC5">
      <w:pPr>
        <w:pStyle w:val="2"/>
        <w:spacing w:before="117" w:line="240" w:lineRule="auto"/>
        <w:ind w:left="702"/>
        <w:jc w:val="left"/>
      </w:pPr>
      <w:r>
        <w:t>Универсальные</w:t>
      </w:r>
      <w:r>
        <w:rPr>
          <w:spacing w:val="-6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действия:</w:t>
      </w:r>
    </w:p>
    <w:p w14:paraId="6FD90725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1"/>
          <w:tab w:val="left" w:pos="1042"/>
        </w:tabs>
        <w:spacing w:before="2" w:line="237" w:lineRule="auto"/>
        <w:ind w:right="675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46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46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8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49"/>
          <w:sz w:val="24"/>
        </w:rPr>
        <w:t xml:space="preserve"> </w:t>
      </w:r>
      <w:r>
        <w:rPr>
          <w:sz w:val="24"/>
        </w:rPr>
        <w:t>игр</w:t>
      </w:r>
      <w:r>
        <w:rPr>
          <w:spacing w:val="46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совре-</w:t>
      </w:r>
      <w:r>
        <w:rPr>
          <w:spacing w:val="-57"/>
          <w:sz w:val="24"/>
        </w:rPr>
        <w:t xml:space="preserve"> </w:t>
      </w:r>
      <w:r>
        <w:rPr>
          <w:sz w:val="24"/>
        </w:rPr>
        <w:t>менных Олимпийских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различия;</w:t>
      </w:r>
    </w:p>
    <w:p w14:paraId="73F4107F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1"/>
          <w:tab w:val="left" w:pos="1042"/>
        </w:tabs>
        <w:spacing w:before="6" w:line="237" w:lineRule="auto"/>
        <w:ind w:right="680"/>
        <w:jc w:val="left"/>
        <w:rPr>
          <w:sz w:val="24"/>
        </w:rPr>
      </w:pPr>
      <w:r>
        <w:rPr>
          <w:sz w:val="24"/>
        </w:rPr>
        <w:t>осмысливать</w:t>
      </w:r>
      <w:r>
        <w:rPr>
          <w:spacing w:val="56"/>
          <w:sz w:val="24"/>
        </w:rPr>
        <w:t xml:space="preserve"> </w:t>
      </w:r>
      <w:r>
        <w:rPr>
          <w:sz w:val="24"/>
        </w:rPr>
        <w:t>Олимпийскую</w:t>
      </w:r>
      <w:r>
        <w:rPr>
          <w:spacing w:val="56"/>
          <w:sz w:val="24"/>
        </w:rPr>
        <w:t xml:space="preserve"> </w:t>
      </w:r>
      <w:r>
        <w:rPr>
          <w:sz w:val="24"/>
        </w:rPr>
        <w:t>хартию</w:t>
      </w:r>
      <w:r>
        <w:rPr>
          <w:spacing w:val="56"/>
          <w:sz w:val="24"/>
        </w:rPr>
        <w:t xml:space="preserve"> </w:t>
      </w:r>
      <w:r>
        <w:rPr>
          <w:sz w:val="24"/>
        </w:rPr>
        <w:t>как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основополагающий</w:t>
      </w:r>
      <w:r>
        <w:rPr>
          <w:spacing w:val="56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56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56"/>
          <w:sz w:val="24"/>
        </w:rPr>
        <w:t xml:space="preserve"> </w:t>
      </w:r>
      <w:r>
        <w:rPr>
          <w:sz w:val="24"/>
        </w:rPr>
        <w:t>олим-</w:t>
      </w:r>
      <w:r>
        <w:rPr>
          <w:spacing w:val="-57"/>
          <w:sz w:val="24"/>
        </w:rPr>
        <w:t xml:space="preserve"> </w:t>
      </w:r>
      <w:r>
        <w:rPr>
          <w:sz w:val="24"/>
        </w:rPr>
        <w:t>пийского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14:paraId="7529D44A" w14:textId="77777777" w:rsidR="00A45A12" w:rsidRDefault="00A45A12">
      <w:pPr>
        <w:spacing w:line="237" w:lineRule="auto"/>
        <w:rPr>
          <w:sz w:val="24"/>
        </w:rPr>
        <w:sectPr w:rsidR="00A45A12">
          <w:pgSz w:w="11910" w:h="16840"/>
          <w:pgMar w:top="1140" w:right="120" w:bottom="720" w:left="320" w:header="0" w:footer="447" w:gutter="0"/>
          <w:cols w:space="720"/>
        </w:sectPr>
      </w:pPr>
    </w:p>
    <w:p w14:paraId="60C21A56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2"/>
        </w:tabs>
        <w:spacing w:before="82" w:line="237" w:lineRule="auto"/>
        <w:ind w:right="678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 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привычек;</w:t>
      </w:r>
    </w:p>
    <w:p w14:paraId="11792E09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2"/>
        </w:tabs>
        <w:spacing w:before="3"/>
        <w:ind w:right="676"/>
        <w:rPr>
          <w:sz w:val="24"/>
        </w:rPr>
      </w:pPr>
      <w:r>
        <w:rPr>
          <w:sz w:val="24"/>
        </w:rPr>
        <w:t>характеризовать туристские походы как форму активного отдыха, выявлять их целевое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 в сохранении и укреплении здоровья; руководствоваться требованиями 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передвижения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маршруту</w:t>
      </w:r>
      <w:r>
        <w:rPr>
          <w:spacing w:val="-6"/>
          <w:sz w:val="24"/>
        </w:rPr>
        <w:t xml:space="preserve"> </w:t>
      </w:r>
      <w:r>
        <w:rPr>
          <w:sz w:val="24"/>
        </w:rPr>
        <w:t>и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бивуака;</w:t>
      </w:r>
    </w:p>
    <w:p w14:paraId="70E7CC1C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2"/>
        </w:tabs>
        <w:spacing w:before="3" w:line="237" w:lineRule="auto"/>
        <w:ind w:right="674"/>
        <w:rPr>
          <w:sz w:val="24"/>
        </w:rPr>
      </w:pPr>
      <w:r>
        <w:rPr>
          <w:sz w:val="24"/>
        </w:rPr>
        <w:t>устанавливать причинно-следственную связь между планированием режима дня и изменени-</w:t>
      </w:r>
      <w:r>
        <w:rPr>
          <w:spacing w:val="1"/>
          <w:sz w:val="24"/>
        </w:rPr>
        <w:t xml:space="preserve"> </w:t>
      </w:r>
      <w:r>
        <w:rPr>
          <w:sz w:val="24"/>
        </w:rPr>
        <w:t>ями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показателей работоспособности;</w:t>
      </w:r>
    </w:p>
    <w:p w14:paraId="078E3AE6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2"/>
        </w:tabs>
        <w:spacing w:before="3"/>
        <w:ind w:right="678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8"/>
          <w:sz w:val="24"/>
        </w:rPr>
        <w:t xml:space="preserve"> </w:t>
      </w:r>
      <w:r>
        <w:rPr>
          <w:sz w:val="24"/>
        </w:rPr>
        <w:t>причины нарушений, измерять индивидуальную форму и составлять комплексы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и 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нарушений;</w:t>
      </w:r>
    </w:p>
    <w:p w14:paraId="76762C3E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2"/>
        </w:tabs>
        <w:spacing w:before="3" w:line="237" w:lineRule="auto"/>
        <w:ind w:right="680"/>
        <w:rPr>
          <w:sz w:val="24"/>
        </w:rPr>
      </w:pPr>
      <w:r>
        <w:rPr>
          <w:sz w:val="24"/>
        </w:rPr>
        <w:t>устанавливать причинно-следственную связь между уровнем развития физических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организма;</w:t>
      </w:r>
    </w:p>
    <w:p w14:paraId="2E8C4A8C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2"/>
        </w:tabs>
        <w:spacing w:before="3"/>
        <w:ind w:right="672"/>
        <w:rPr>
          <w:sz w:val="24"/>
        </w:rPr>
      </w:pPr>
      <w:r>
        <w:rPr>
          <w:sz w:val="24"/>
        </w:rPr>
        <w:t>устанавливать причинно-следственную связь между качеством владения техникой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упражнения и возможностью возникновения травм и ушибов во время самостоятельных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 и спортом;</w:t>
      </w:r>
    </w:p>
    <w:p w14:paraId="5714B8CC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2"/>
        </w:tabs>
        <w:ind w:right="674"/>
        <w:rPr>
          <w:sz w:val="24"/>
        </w:rPr>
      </w:pPr>
      <w:r>
        <w:rPr>
          <w:sz w:val="24"/>
        </w:rPr>
        <w:t>устанавливать причинно-следственную связь между подготовкой мест занятий на 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правилами предупреждения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травматизма.</w:t>
      </w:r>
    </w:p>
    <w:p w14:paraId="51023F14" w14:textId="77777777" w:rsidR="00A45A12" w:rsidRDefault="00AA0DC5">
      <w:pPr>
        <w:pStyle w:val="2"/>
        <w:spacing w:before="1" w:line="240" w:lineRule="auto"/>
        <w:ind w:left="702"/>
      </w:pPr>
      <w:r>
        <w:t>Универсальные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действия:</w:t>
      </w:r>
    </w:p>
    <w:p w14:paraId="5E3ABB5B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2"/>
        </w:tabs>
        <w:ind w:right="677"/>
        <w:rPr>
          <w:sz w:val="24"/>
        </w:rPr>
      </w:pPr>
      <w:r>
        <w:rPr>
          <w:sz w:val="24"/>
        </w:rPr>
        <w:t>выбирать,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образцах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разучиваемых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 технической подготовкой;</w:t>
      </w:r>
    </w:p>
    <w:p w14:paraId="0E326AC7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2"/>
        </w:tabs>
        <w:ind w:right="676"/>
        <w:rPr>
          <w:sz w:val="24"/>
        </w:rPr>
      </w:pPr>
      <w:r>
        <w:rPr>
          <w:sz w:val="24"/>
        </w:rPr>
        <w:t>вести наблюдения за развитием физических качеств, сравнивать их показатели с 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возрастно-половых стандартов, составлять планы занятий на основе определённых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 нагрузку</w:t>
      </w:r>
      <w:r>
        <w:rPr>
          <w:spacing w:val="-4"/>
          <w:sz w:val="24"/>
        </w:rPr>
        <w:t xml:space="preserve"> </w:t>
      </w:r>
      <w:r>
        <w:rPr>
          <w:sz w:val="24"/>
        </w:rPr>
        <w:t>по частоте</w:t>
      </w:r>
      <w:r>
        <w:rPr>
          <w:spacing w:val="-2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 утомления;</w:t>
      </w:r>
    </w:p>
    <w:p w14:paraId="3F370A2B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2"/>
        </w:tabs>
        <w:ind w:right="679"/>
        <w:rPr>
          <w:sz w:val="24"/>
        </w:rPr>
      </w:pPr>
      <w:r>
        <w:rPr>
          <w:sz w:val="24"/>
        </w:rPr>
        <w:t>описывать и анализировать технику разучиваемого упражнения, выделять фазы и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 подбирать подготовительные упражнения и планировать последовательность ре-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 задач обучения; оценивать эффективность обучения посредством сравнения с эталон-</w:t>
      </w:r>
      <w:r>
        <w:rPr>
          <w:spacing w:val="1"/>
          <w:sz w:val="24"/>
        </w:rPr>
        <w:t xml:space="preserve"> </w:t>
      </w:r>
      <w:r>
        <w:rPr>
          <w:sz w:val="24"/>
        </w:rPr>
        <w:t>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образцом;</w:t>
      </w:r>
    </w:p>
    <w:p w14:paraId="3D8DDE1A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2"/>
        </w:tabs>
        <w:ind w:right="676"/>
        <w:rPr>
          <w:sz w:val="24"/>
        </w:rPr>
      </w:pPr>
      <w:r>
        <w:rPr>
          <w:sz w:val="24"/>
        </w:rPr>
        <w:t>наблюдать, анализировать и контролировать технику выполнения физических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учащимися, сравнивать её с эталонным образцом, выявлять ошибки и 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устранения;</w:t>
      </w:r>
    </w:p>
    <w:p w14:paraId="068E540E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2"/>
        </w:tabs>
        <w:ind w:right="672"/>
        <w:rPr>
          <w:sz w:val="24"/>
        </w:rPr>
      </w:pPr>
      <w:r>
        <w:rPr>
          <w:sz w:val="24"/>
        </w:rPr>
        <w:t>изучать и коллективно обсуждать технику «иллюстративного образца» разучиваемого упраж-</w:t>
      </w:r>
      <w:r>
        <w:rPr>
          <w:spacing w:val="1"/>
          <w:sz w:val="24"/>
        </w:rPr>
        <w:t xml:space="preserve"> </w:t>
      </w:r>
      <w:r>
        <w:rPr>
          <w:sz w:val="24"/>
        </w:rPr>
        <w:t>нения, рассматривать и моделировать появление ошибок, анализировать возможные 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появления, выяснять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 их</w:t>
      </w:r>
      <w:r>
        <w:rPr>
          <w:spacing w:val="3"/>
          <w:sz w:val="24"/>
        </w:rPr>
        <w:t xml:space="preserve"> </w:t>
      </w:r>
      <w:r>
        <w:rPr>
          <w:sz w:val="24"/>
        </w:rPr>
        <w:t>устранения.</w:t>
      </w:r>
    </w:p>
    <w:p w14:paraId="1D3B50F0" w14:textId="77777777" w:rsidR="00A45A12" w:rsidRDefault="00AA0DC5">
      <w:pPr>
        <w:pStyle w:val="2"/>
        <w:spacing w:line="240" w:lineRule="auto"/>
        <w:ind w:left="702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действия:</w:t>
      </w:r>
    </w:p>
    <w:p w14:paraId="079CD557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2"/>
        </w:tabs>
        <w:ind w:right="672"/>
        <w:rPr>
          <w:sz w:val="24"/>
        </w:rPr>
      </w:pPr>
      <w:r>
        <w:rPr>
          <w:sz w:val="24"/>
        </w:rPr>
        <w:t>составлять и выполнять индивидуальные комплексы физических упражнений с разной функ-</w:t>
      </w:r>
      <w:r>
        <w:rPr>
          <w:spacing w:val="1"/>
          <w:sz w:val="24"/>
        </w:rPr>
        <w:t xml:space="preserve"> </w:t>
      </w:r>
      <w:r>
        <w:rPr>
          <w:sz w:val="24"/>
        </w:rPr>
        <w:t>циональной направленностью, выявлять особенности их воздействия на состояние 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0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проб;</w:t>
      </w:r>
    </w:p>
    <w:p w14:paraId="26B12F64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2"/>
        </w:tabs>
        <w:spacing w:before="3" w:line="237" w:lineRule="auto"/>
        <w:ind w:right="669"/>
        <w:rPr>
          <w:sz w:val="24"/>
        </w:rPr>
      </w:pPr>
      <w:r>
        <w:rPr>
          <w:sz w:val="24"/>
        </w:rPr>
        <w:t>составлять и выполнять акробатические и гимнастические комплексы упражнений, 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разучивать сложно-координированные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 снарядах;</w:t>
      </w:r>
    </w:p>
    <w:p w14:paraId="7673DF6C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2"/>
        </w:tabs>
        <w:spacing w:before="3"/>
        <w:ind w:right="672"/>
        <w:rPr>
          <w:sz w:val="24"/>
        </w:rPr>
      </w:pPr>
      <w:r>
        <w:rPr>
          <w:sz w:val="24"/>
        </w:rPr>
        <w:t>активно взаимодействовать в условиях учебной и игровой деятельности, ориентироваться на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7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58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исправление;</w:t>
      </w:r>
    </w:p>
    <w:p w14:paraId="564F391B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2"/>
        </w:tabs>
        <w:spacing w:before="1"/>
        <w:ind w:right="673"/>
        <w:rPr>
          <w:sz w:val="24"/>
        </w:rPr>
      </w:pPr>
      <w:r>
        <w:rPr>
          <w:sz w:val="24"/>
        </w:rPr>
        <w:t>разучивать и выполнять технические действия в игровых видах спорта, активно взаимодей-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ствуют при совместных тактических действиях в защите и нападении, терпимо относится к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ошибкам</w:t>
      </w:r>
      <w:r>
        <w:rPr>
          <w:spacing w:val="-2"/>
          <w:sz w:val="24"/>
        </w:rPr>
        <w:t xml:space="preserve"> </w:t>
      </w:r>
      <w:r>
        <w:rPr>
          <w:sz w:val="24"/>
        </w:rPr>
        <w:t>игроков своей команды и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 соперников;</w:t>
      </w:r>
    </w:p>
    <w:p w14:paraId="384E98DA" w14:textId="77777777" w:rsidR="00A45A12" w:rsidRDefault="00AA0DC5" w:rsidP="00AD2979">
      <w:pPr>
        <w:pStyle w:val="a5"/>
        <w:numPr>
          <w:ilvl w:val="0"/>
          <w:numId w:val="20"/>
        </w:numPr>
        <w:tabs>
          <w:tab w:val="left" w:pos="1042"/>
        </w:tabs>
        <w:ind w:right="672"/>
        <w:rPr>
          <w:sz w:val="24"/>
        </w:rPr>
      </w:pPr>
      <w:r>
        <w:rPr>
          <w:sz w:val="24"/>
        </w:rPr>
        <w:t>организовывать оказание первой помощи при травмах и ушибах во время самостоятельных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занятий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физической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культурой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признаков полученной травмы.</w:t>
      </w:r>
    </w:p>
    <w:p w14:paraId="3A4AA715" w14:textId="77777777" w:rsidR="00A45A12" w:rsidRDefault="00A45A12">
      <w:pPr>
        <w:pStyle w:val="a3"/>
        <w:spacing w:before="1"/>
        <w:ind w:left="0" w:firstLine="0"/>
        <w:jc w:val="left"/>
        <w:rPr>
          <w:sz w:val="21"/>
        </w:rPr>
      </w:pPr>
    </w:p>
    <w:p w14:paraId="5CF899D5" w14:textId="77777777" w:rsidR="00A45A12" w:rsidRDefault="00AA0DC5">
      <w:pPr>
        <w:pStyle w:val="1"/>
        <w:ind w:left="474"/>
        <w:jc w:val="left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14:paraId="48326BFA" w14:textId="77777777" w:rsidR="00A45A12" w:rsidRDefault="00A45A12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5165295D" w14:textId="77777777" w:rsidR="00A45A12" w:rsidRDefault="00AA0DC5" w:rsidP="00AD2979">
      <w:pPr>
        <w:pStyle w:val="a5"/>
        <w:numPr>
          <w:ilvl w:val="0"/>
          <w:numId w:val="19"/>
        </w:numPr>
        <w:tabs>
          <w:tab w:val="left" w:pos="655"/>
        </w:tabs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14:paraId="30F0C2EE" w14:textId="77777777" w:rsidR="00A45A12" w:rsidRDefault="00AA0DC5">
      <w:pPr>
        <w:pStyle w:val="a3"/>
        <w:spacing w:before="115"/>
        <w:ind w:left="702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1F72FEC0" w14:textId="77777777" w:rsidR="00A45A12" w:rsidRDefault="00A45A12">
      <w:p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19A3E0DF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82" w:line="237" w:lineRule="auto"/>
        <w:ind w:right="677"/>
        <w:rPr>
          <w:sz w:val="24"/>
        </w:rPr>
      </w:pPr>
      <w:r>
        <w:rPr>
          <w:sz w:val="24"/>
        </w:rPr>
        <w:lastRenderedPageBreak/>
        <w:t>выполнять требования безопасности на уроках физической культуры, на самостоятельных за-</w:t>
      </w:r>
      <w:r>
        <w:rPr>
          <w:spacing w:val="1"/>
          <w:sz w:val="24"/>
        </w:rPr>
        <w:t xml:space="preserve"> </w:t>
      </w:r>
      <w:r>
        <w:rPr>
          <w:sz w:val="24"/>
        </w:rPr>
        <w:t>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досуга;</w:t>
      </w:r>
    </w:p>
    <w:p w14:paraId="3EF68BAD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3"/>
        <w:ind w:right="677"/>
        <w:rPr>
          <w:sz w:val="24"/>
        </w:rPr>
      </w:pPr>
      <w:r>
        <w:rPr>
          <w:sz w:val="24"/>
        </w:rPr>
        <w:t>проводить измерение индивидуальной осанки и сравнивать её показатели со стандартами, со-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ставлять комплексы упражнений по коррекции и профилактике её нарушения, планировать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14:paraId="13593C53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1"/>
        <w:ind w:right="677"/>
        <w:rPr>
          <w:sz w:val="24"/>
        </w:rPr>
      </w:pPr>
      <w:r>
        <w:rPr>
          <w:sz w:val="24"/>
        </w:rPr>
        <w:t>составлять дневник физической культуры и вести в нём наблюдение за показателями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занятий;</w:t>
      </w:r>
    </w:p>
    <w:p w14:paraId="616BF2C6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2" w:line="237" w:lineRule="auto"/>
        <w:ind w:right="670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8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-1"/>
          <w:sz w:val="24"/>
        </w:rPr>
        <w:t xml:space="preserve"> </w:t>
      </w:r>
      <w:r>
        <w:rPr>
          <w:sz w:val="24"/>
        </w:rPr>
        <w:t>дыхательной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гимнастики;</w:t>
      </w:r>
    </w:p>
    <w:p w14:paraId="054D7FBB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6" w:line="237" w:lineRule="auto"/>
        <w:ind w:right="679"/>
        <w:rPr>
          <w:sz w:val="24"/>
        </w:rPr>
      </w:pPr>
      <w:r>
        <w:rPr>
          <w:sz w:val="24"/>
        </w:rPr>
        <w:t>выполнять комплексы упражнений оздоровительной физической культуры на развитие гиб-</w:t>
      </w:r>
      <w:r>
        <w:rPr>
          <w:spacing w:val="1"/>
          <w:sz w:val="24"/>
        </w:rPr>
        <w:t xml:space="preserve"> </w:t>
      </w:r>
      <w:r>
        <w:rPr>
          <w:sz w:val="24"/>
        </w:rPr>
        <w:t>кости,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телосложения;</w:t>
      </w:r>
    </w:p>
    <w:p w14:paraId="0929EEB2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3" w:line="275" w:lineRule="exact"/>
        <w:ind w:hanging="340"/>
        <w:rPr>
          <w:sz w:val="24"/>
        </w:rPr>
      </w:pPr>
      <w:r>
        <w:rPr>
          <w:sz w:val="24"/>
        </w:rPr>
        <w:t>выполнять</w:t>
      </w:r>
      <w:r>
        <w:rPr>
          <w:spacing w:val="38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97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96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95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00"/>
          <w:sz w:val="24"/>
        </w:rPr>
        <w:t xml:space="preserve"> </w:t>
      </w:r>
      <w:r>
        <w:rPr>
          <w:sz w:val="24"/>
        </w:rPr>
        <w:t>«ноги</w:t>
      </w:r>
      <w:r>
        <w:rPr>
          <w:spacing w:val="97"/>
          <w:sz w:val="24"/>
        </w:rPr>
        <w:t xml:space="preserve"> </w:t>
      </w:r>
      <w:r>
        <w:rPr>
          <w:sz w:val="24"/>
        </w:rPr>
        <w:t>врозь»</w:t>
      </w:r>
      <w:r>
        <w:rPr>
          <w:spacing w:val="88"/>
          <w:sz w:val="24"/>
        </w:rPr>
        <w:t xml:space="preserve"> </w:t>
      </w:r>
      <w:r>
        <w:rPr>
          <w:sz w:val="24"/>
        </w:rPr>
        <w:t>(мальчики)</w:t>
      </w:r>
      <w:r>
        <w:rPr>
          <w:spacing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>способом</w:t>
      </w:r>
    </w:p>
    <w:p w14:paraId="28B6DA43" w14:textId="77777777" w:rsidR="00A45A12" w:rsidRDefault="00AA0DC5">
      <w:pPr>
        <w:pStyle w:val="a3"/>
        <w:spacing w:line="275" w:lineRule="exact"/>
        <w:ind w:left="1041" w:firstLine="0"/>
      </w:pPr>
      <w:r>
        <w:t>«напрыгивания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последующим</w:t>
      </w:r>
      <w:r>
        <w:rPr>
          <w:spacing w:val="-5"/>
        </w:rPr>
        <w:t xml:space="preserve"> </w:t>
      </w:r>
      <w:r>
        <w:t>спрыгиванием»</w:t>
      </w:r>
      <w:r>
        <w:rPr>
          <w:spacing w:val="-7"/>
        </w:rPr>
        <w:t xml:space="preserve"> </w:t>
      </w:r>
      <w:r>
        <w:t>(девочки);</w:t>
      </w:r>
    </w:p>
    <w:p w14:paraId="09E00DA4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2"/>
        <w:ind w:right="668"/>
        <w:rPr>
          <w:sz w:val="24"/>
        </w:rPr>
      </w:pPr>
      <w:r>
        <w:rPr>
          <w:sz w:val="24"/>
        </w:rPr>
        <w:t>выполнять упражнения в висах и упорах на низкой гимнастической перекладине (мальчики); 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бревну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ногах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 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(девочки);</w:t>
      </w:r>
    </w:p>
    <w:p w14:paraId="73780320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3" w:line="237" w:lineRule="auto"/>
        <w:ind w:right="675"/>
        <w:rPr>
          <w:sz w:val="24"/>
        </w:rPr>
      </w:pPr>
      <w:r>
        <w:rPr>
          <w:sz w:val="24"/>
        </w:rPr>
        <w:t>передвигаться по гимнастической стенке приставным шагом, лазать разноимённым 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вверх</w:t>
      </w:r>
      <w:r>
        <w:rPr>
          <w:spacing w:val="1"/>
          <w:sz w:val="24"/>
        </w:rPr>
        <w:t xml:space="preserve"> </w:t>
      </w:r>
      <w:r>
        <w:rPr>
          <w:sz w:val="24"/>
        </w:rPr>
        <w:t>и по диагонали;</w:t>
      </w:r>
    </w:p>
    <w:p w14:paraId="5E1CC574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4"/>
        <w:ind w:hanging="340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бег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старта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дистанции;</w:t>
      </w:r>
    </w:p>
    <w:p w14:paraId="10CFE376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ind w:hanging="340"/>
        <w:rPr>
          <w:sz w:val="24"/>
        </w:rPr>
      </w:pP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6"/>
          <w:sz w:val="24"/>
        </w:rPr>
        <w:t xml:space="preserve"> </w:t>
      </w:r>
      <w:r>
        <w:rPr>
          <w:sz w:val="24"/>
        </w:rPr>
        <w:t>прыжка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длину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3"/>
          <w:sz w:val="24"/>
        </w:rPr>
        <w:t xml:space="preserve"> </w:t>
      </w:r>
      <w:r>
        <w:rPr>
          <w:sz w:val="24"/>
        </w:rPr>
        <w:t>«согнув</w:t>
      </w:r>
      <w:r>
        <w:rPr>
          <w:spacing w:val="-1"/>
          <w:sz w:val="24"/>
        </w:rPr>
        <w:t xml:space="preserve"> </w:t>
      </w:r>
      <w:r>
        <w:rPr>
          <w:sz w:val="24"/>
        </w:rPr>
        <w:t>ноги»;</w:t>
      </w:r>
    </w:p>
    <w:p w14:paraId="1255E410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2" w:line="237" w:lineRule="auto"/>
        <w:ind w:right="670"/>
        <w:rPr>
          <w:sz w:val="24"/>
        </w:rPr>
      </w:pP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бесснежных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 —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передвижения);</w:t>
      </w:r>
    </w:p>
    <w:p w14:paraId="041AE427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3" w:line="275" w:lineRule="exact"/>
        <w:ind w:hanging="340"/>
        <w:rPr>
          <w:sz w:val="24"/>
        </w:rPr>
      </w:pPr>
      <w:r>
        <w:rPr>
          <w:sz w:val="24"/>
        </w:rPr>
        <w:t>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играх:</w:t>
      </w:r>
    </w:p>
    <w:p w14:paraId="16AF5156" w14:textId="77777777" w:rsidR="00A45A12" w:rsidRDefault="00AA0DC5">
      <w:pPr>
        <w:pStyle w:val="a3"/>
        <w:ind w:left="474" w:right="637"/>
        <w:jc w:val="left"/>
      </w:pPr>
      <w:r>
        <w:t>баскетбол</w:t>
      </w:r>
      <w:r>
        <w:rPr>
          <w:spacing w:val="-8"/>
        </w:rPr>
        <w:t xml:space="preserve"> </w:t>
      </w:r>
      <w:r>
        <w:t>(ведение</w:t>
      </w:r>
      <w:r>
        <w:rPr>
          <w:spacing w:val="-9"/>
        </w:rPr>
        <w:t xml:space="preserve"> </w:t>
      </w:r>
      <w:r>
        <w:t>мяча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равномерной</w:t>
      </w:r>
      <w:r>
        <w:rPr>
          <w:spacing w:val="-7"/>
        </w:rPr>
        <w:t xml:space="preserve"> </w:t>
      </w:r>
      <w:r>
        <w:t>скоростью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направлениях;</w:t>
      </w:r>
      <w:r>
        <w:rPr>
          <w:spacing w:val="-10"/>
        </w:rPr>
        <w:t xml:space="preserve"> </w:t>
      </w:r>
      <w:r>
        <w:t>приём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передача</w:t>
      </w:r>
      <w:r>
        <w:rPr>
          <w:spacing w:val="-9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 от груди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движении);</w:t>
      </w:r>
    </w:p>
    <w:p w14:paraId="5ED00750" w14:textId="77777777" w:rsidR="00A45A12" w:rsidRDefault="00AA0DC5">
      <w:pPr>
        <w:pStyle w:val="a3"/>
        <w:ind w:left="474"/>
        <w:jc w:val="left"/>
      </w:pPr>
      <w:r>
        <w:t>волейбол</w:t>
      </w:r>
      <w:r>
        <w:rPr>
          <w:spacing w:val="31"/>
        </w:rPr>
        <w:t xml:space="preserve"> </w:t>
      </w:r>
      <w:r>
        <w:t>(приём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передача</w:t>
      </w:r>
      <w:r>
        <w:rPr>
          <w:spacing w:val="33"/>
        </w:rPr>
        <w:t xml:space="preserve"> </w:t>
      </w:r>
      <w:r>
        <w:t>мяча</w:t>
      </w:r>
      <w:r>
        <w:rPr>
          <w:spacing w:val="31"/>
        </w:rPr>
        <w:t xml:space="preserve"> </w:t>
      </w:r>
      <w:r>
        <w:t>двумя</w:t>
      </w:r>
      <w:r>
        <w:rPr>
          <w:spacing w:val="31"/>
        </w:rPr>
        <w:t xml:space="preserve"> </w:t>
      </w:r>
      <w:r>
        <w:t>руками</w:t>
      </w:r>
      <w:r>
        <w:rPr>
          <w:spacing w:val="33"/>
        </w:rPr>
        <w:t xml:space="preserve"> </w:t>
      </w:r>
      <w:r>
        <w:t>снизу</w:t>
      </w:r>
      <w:r>
        <w:rPr>
          <w:spacing w:val="2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сверху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места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движении,</w:t>
      </w:r>
      <w:r>
        <w:rPr>
          <w:spacing w:val="32"/>
        </w:rPr>
        <w:t xml:space="preserve"> </w:t>
      </w:r>
      <w:r>
        <w:t>прямая</w:t>
      </w:r>
      <w:r>
        <w:rPr>
          <w:spacing w:val="-57"/>
        </w:rPr>
        <w:t xml:space="preserve"> </w:t>
      </w:r>
      <w:r>
        <w:t>нижняя</w:t>
      </w:r>
      <w:r>
        <w:rPr>
          <w:spacing w:val="-4"/>
        </w:rPr>
        <w:t xml:space="preserve"> </w:t>
      </w:r>
      <w:r>
        <w:t>подача);</w:t>
      </w:r>
    </w:p>
    <w:p w14:paraId="6DB5754E" w14:textId="77777777" w:rsidR="00A45A12" w:rsidRDefault="00AA0DC5">
      <w:pPr>
        <w:pStyle w:val="a3"/>
        <w:ind w:left="474" w:right="637"/>
        <w:jc w:val="left"/>
      </w:pPr>
      <w:r>
        <w:t>футбол</w:t>
      </w:r>
      <w:r>
        <w:rPr>
          <w:spacing w:val="11"/>
        </w:rPr>
        <w:t xml:space="preserve"> </w:t>
      </w:r>
      <w:r>
        <w:t>(ведение</w:t>
      </w:r>
      <w:r>
        <w:rPr>
          <w:spacing w:val="10"/>
        </w:rPr>
        <w:t xml:space="preserve"> </w:t>
      </w:r>
      <w:r>
        <w:t>мяча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равномерной</w:t>
      </w:r>
      <w:r>
        <w:rPr>
          <w:spacing w:val="12"/>
        </w:rPr>
        <w:t xml:space="preserve"> </w:t>
      </w:r>
      <w:r>
        <w:t>скоростью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направлениях,</w:t>
      </w:r>
      <w:r>
        <w:rPr>
          <w:spacing w:val="8"/>
        </w:rPr>
        <w:t xml:space="preserve"> </w:t>
      </w:r>
      <w:r>
        <w:t>приём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передача</w:t>
      </w:r>
      <w:r>
        <w:rPr>
          <w:spacing w:val="10"/>
        </w:rPr>
        <w:t xml:space="preserve"> </w:t>
      </w:r>
      <w:r>
        <w:t>мяча,</w:t>
      </w:r>
      <w:r>
        <w:rPr>
          <w:spacing w:val="-57"/>
        </w:rPr>
        <w:t xml:space="preserve"> </w:t>
      </w:r>
      <w:r>
        <w:t>удар</w:t>
      </w:r>
      <w:r>
        <w:rPr>
          <w:spacing w:val="-1"/>
        </w:rPr>
        <w:t xml:space="preserve"> </w:t>
      </w:r>
      <w:r>
        <w:t>по неподвижному</w:t>
      </w:r>
      <w:r>
        <w:rPr>
          <w:spacing w:val="-3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небольшого разбега);</w:t>
      </w:r>
    </w:p>
    <w:p w14:paraId="65622B18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1"/>
          <w:tab w:val="left" w:pos="1042"/>
        </w:tabs>
        <w:spacing w:before="4" w:line="237" w:lineRule="auto"/>
        <w:ind w:right="679"/>
        <w:jc w:val="left"/>
        <w:rPr>
          <w:sz w:val="24"/>
        </w:rPr>
      </w:pPr>
      <w:r>
        <w:rPr>
          <w:sz w:val="24"/>
        </w:rPr>
        <w:t>тренироваться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6"/>
          <w:sz w:val="24"/>
        </w:rPr>
        <w:t xml:space="preserve"> </w:t>
      </w:r>
      <w:r>
        <w:rPr>
          <w:sz w:val="24"/>
        </w:rPr>
        <w:t>общефизической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учё-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14:paraId="021C1801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0AD1A181" w14:textId="77777777" w:rsidR="00A45A12" w:rsidRDefault="00AA0DC5" w:rsidP="00AD2979">
      <w:pPr>
        <w:pStyle w:val="1"/>
        <w:numPr>
          <w:ilvl w:val="0"/>
          <w:numId w:val="19"/>
        </w:numPr>
        <w:tabs>
          <w:tab w:val="left" w:pos="655"/>
        </w:tabs>
        <w:ind w:hanging="181"/>
      </w:pPr>
      <w:r>
        <w:t>класс</w:t>
      </w:r>
    </w:p>
    <w:p w14:paraId="272D7BC1" w14:textId="77777777" w:rsidR="00A45A12" w:rsidRDefault="00AA0DC5">
      <w:pPr>
        <w:pStyle w:val="a3"/>
        <w:spacing w:before="116"/>
        <w:ind w:left="702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16F153D4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2"/>
        <w:ind w:right="679"/>
        <w:rPr>
          <w:sz w:val="24"/>
        </w:rPr>
      </w:pPr>
      <w:r>
        <w:rPr>
          <w:sz w:val="24"/>
        </w:rPr>
        <w:t>характеризовать Олимпийские игры современности как международное культурное 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роль Пьера де Кубертена в их историческом возрождении; обсуждать историю 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девиза,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-2"/>
          <w:sz w:val="24"/>
        </w:rPr>
        <w:t xml:space="preserve"> </w:t>
      </w:r>
      <w:r>
        <w:rPr>
          <w:sz w:val="24"/>
        </w:rPr>
        <w:t>и ритуалов</w:t>
      </w:r>
      <w:r>
        <w:rPr>
          <w:spacing w:val="-1"/>
          <w:sz w:val="24"/>
        </w:rPr>
        <w:t xml:space="preserve"> </w:t>
      </w:r>
      <w:r>
        <w:rPr>
          <w:sz w:val="24"/>
        </w:rPr>
        <w:t>Игр;</w:t>
      </w:r>
    </w:p>
    <w:p w14:paraId="4329A380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2" w:line="237" w:lineRule="auto"/>
        <w:ind w:right="676"/>
        <w:rPr>
          <w:sz w:val="24"/>
        </w:rPr>
      </w:pPr>
      <w:r>
        <w:rPr>
          <w:sz w:val="24"/>
        </w:rPr>
        <w:t>измерять индивидуальные показатели физических качеств, определять их соответствие воз-</w:t>
      </w:r>
      <w:r>
        <w:rPr>
          <w:spacing w:val="1"/>
          <w:sz w:val="24"/>
        </w:rPr>
        <w:t xml:space="preserve"> </w:t>
      </w:r>
      <w:r>
        <w:rPr>
          <w:sz w:val="24"/>
        </w:rPr>
        <w:t>растным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направленного развития;</w:t>
      </w:r>
    </w:p>
    <w:p w14:paraId="2F723F87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6" w:line="237" w:lineRule="auto"/>
        <w:ind w:right="670"/>
        <w:rPr>
          <w:sz w:val="24"/>
        </w:rPr>
      </w:pPr>
      <w:r>
        <w:rPr>
          <w:sz w:val="24"/>
        </w:rPr>
        <w:t>контролировать режимы физической нагрузки по частоте пульса и степени утомления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 самостоятельных 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подготовкой;</w:t>
      </w:r>
    </w:p>
    <w:p w14:paraId="4CFBEDEB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6" w:line="237" w:lineRule="auto"/>
        <w:ind w:right="678"/>
        <w:rPr>
          <w:sz w:val="24"/>
        </w:rPr>
      </w:pPr>
      <w:r>
        <w:rPr>
          <w:sz w:val="24"/>
        </w:rPr>
        <w:t>готовить места для самостоятельных занятий физической культурой и спортом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 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гигиеническими требованиями;</w:t>
      </w:r>
    </w:p>
    <w:p w14:paraId="77E31BF8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3"/>
        <w:ind w:right="679"/>
        <w:rPr>
          <w:sz w:val="24"/>
        </w:rPr>
      </w:pPr>
      <w:r>
        <w:rPr>
          <w:sz w:val="24"/>
        </w:rPr>
        <w:t>отбирать упражнения оздоровительной физической культуры и составлять из них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 и физкультпауз для оптимизации работоспособности и снятия мышечного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деятельности;</w:t>
      </w:r>
    </w:p>
    <w:p w14:paraId="5EB503DC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ind w:right="673"/>
        <w:rPr>
          <w:sz w:val="24"/>
        </w:rPr>
      </w:pPr>
      <w:r>
        <w:rPr>
          <w:sz w:val="24"/>
        </w:rPr>
        <w:t>составлять и выполнять акробатические комбинации из разученных упражнений, наблюдать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устранения;</w:t>
      </w:r>
    </w:p>
    <w:p w14:paraId="6161F80B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ind w:right="672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лазанье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канату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три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7"/>
          <w:sz w:val="24"/>
        </w:rPr>
        <w:t xml:space="preserve"> </w:t>
      </w:r>
      <w:r>
        <w:rPr>
          <w:sz w:val="24"/>
        </w:rPr>
        <w:t>(мальчики),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комбинацию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низком</w:t>
      </w:r>
      <w:r>
        <w:rPr>
          <w:spacing w:val="-11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стилизованных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сложно-координированных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>(девочки);</w:t>
      </w:r>
    </w:p>
    <w:p w14:paraId="0675B822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6D25A6AC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80"/>
        <w:ind w:right="676"/>
        <w:rPr>
          <w:sz w:val="24"/>
        </w:rPr>
      </w:pPr>
      <w:r>
        <w:rPr>
          <w:sz w:val="24"/>
        </w:rPr>
        <w:lastRenderedPageBreak/>
        <w:t>выполнять беговые упражнения с максимальным ускорением, использовать их в 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 занятиях для развития быстроты и равномерный бег для развития общей выносливо-</w:t>
      </w:r>
      <w:r>
        <w:rPr>
          <w:spacing w:val="1"/>
          <w:sz w:val="24"/>
        </w:rPr>
        <w:t xml:space="preserve"> </w:t>
      </w:r>
      <w:r>
        <w:rPr>
          <w:sz w:val="24"/>
        </w:rPr>
        <w:t>сти;</w:t>
      </w:r>
    </w:p>
    <w:p w14:paraId="587808C6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ind w:right="676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«перешагивание»,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его выполнение другими учащимися, сравнивая с заданным образцом, выявлять ошибки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устранения;</w:t>
      </w:r>
    </w:p>
    <w:p w14:paraId="0FF56A2D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ind w:right="668"/>
        <w:rPr>
          <w:sz w:val="24"/>
        </w:rPr>
      </w:pPr>
      <w:r>
        <w:rPr>
          <w:sz w:val="24"/>
        </w:rPr>
        <w:t>выполнять передвижение на лыжах одновременным одношажным ходом, наблюдать и анали-</w:t>
      </w:r>
      <w:r>
        <w:rPr>
          <w:spacing w:val="1"/>
          <w:sz w:val="24"/>
        </w:rPr>
        <w:t xml:space="preserve"> </w:t>
      </w:r>
      <w:r>
        <w:rPr>
          <w:sz w:val="24"/>
        </w:rPr>
        <w:t>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 и предлагать способы устранения (для бесснежных районов — имитация передвиже-</w:t>
      </w:r>
      <w:r>
        <w:rPr>
          <w:spacing w:val="1"/>
          <w:sz w:val="24"/>
        </w:rPr>
        <w:t xml:space="preserve"> </w:t>
      </w:r>
      <w:r>
        <w:rPr>
          <w:sz w:val="24"/>
        </w:rPr>
        <w:t>ния);</w:t>
      </w:r>
    </w:p>
    <w:p w14:paraId="54F6F672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line="275" w:lineRule="exact"/>
        <w:ind w:hanging="340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играх:</w:t>
      </w:r>
    </w:p>
    <w:p w14:paraId="215952CD" w14:textId="77777777" w:rsidR="00A45A12" w:rsidRDefault="00AA0DC5">
      <w:pPr>
        <w:pStyle w:val="a3"/>
        <w:ind w:left="474" w:right="689"/>
      </w:pPr>
      <w:r>
        <w:t>баскетбол (технические действия без мяча; броски мяча двумя руками снизу и от груди с места;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5"/>
        </w:rPr>
        <w:t xml:space="preserve"> </w:t>
      </w:r>
      <w:r>
        <w:t>разученных</w:t>
      </w:r>
      <w:r>
        <w:rPr>
          <w:spacing w:val="9"/>
        </w:rPr>
        <w:t xml:space="preserve"> </w:t>
      </w:r>
      <w:r>
        <w:t>технических</w:t>
      </w:r>
      <w:r>
        <w:rPr>
          <w:spacing w:val="7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игровой</w:t>
      </w:r>
      <w:r>
        <w:rPr>
          <w:spacing w:val="8"/>
        </w:rPr>
        <w:t xml:space="preserve"> </w:t>
      </w:r>
      <w:r>
        <w:t>деятельности);</w:t>
      </w:r>
    </w:p>
    <w:p w14:paraId="7ACA3EB6" w14:textId="77777777" w:rsidR="00A45A12" w:rsidRDefault="00AA0DC5">
      <w:pPr>
        <w:pStyle w:val="a3"/>
        <w:ind w:left="474" w:right="668"/>
      </w:pPr>
      <w:r>
        <w:t>волейбол (приём и передача мяча двумя руками снизу и сверху в разные зоны площадки сопер-</w:t>
      </w:r>
      <w:r>
        <w:rPr>
          <w:spacing w:val="1"/>
        </w:rPr>
        <w:t xml:space="preserve"> </w:t>
      </w:r>
      <w:r>
        <w:t>ника; использование</w:t>
      </w:r>
      <w:r>
        <w:rPr>
          <w:spacing w:val="2"/>
        </w:rPr>
        <w:t xml:space="preserve"> </w:t>
      </w:r>
      <w:r>
        <w:t>разученных</w:t>
      </w:r>
      <w:r>
        <w:rPr>
          <w:spacing w:val="2"/>
        </w:rPr>
        <w:t xml:space="preserve"> </w:t>
      </w:r>
      <w:r>
        <w:t>технических</w:t>
      </w:r>
      <w:r>
        <w:rPr>
          <w:spacing w:val="5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игровой</w:t>
      </w:r>
      <w:r>
        <w:rPr>
          <w:spacing w:val="4"/>
        </w:rPr>
        <w:t xml:space="preserve"> </w:t>
      </w:r>
      <w:r>
        <w:t>деятельности);</w:t>
      </w:r>
    </w:p>
    <w:p w14:paraId="3BD4CDD2" w14:textId="77777777" w:rsidR="00A45A12" w:rsidRDefault="00AA0DC5">
      <w:pPr>
        <w:pStyle w:val="a3"/>
        <w:ind w:left="474" w:right="670"/>
      </w:pPr>
      <w:r>
        <w:t>футбол (ведение мяча с разной скоростью передвижения, с ускорением в разных направлениях;</w:t>
      </w:r>
      <w:r>
        <w:rPr>
          <w:spacing w:val="1"/>
        </w:rPr>
        <w:t xml:space="preserve"> </w:t>
      </w:r>
      <w:r>
        <w:t>удар по катящемуся мячу с разбега; использование разученных технических действий 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14:paraId="6DE8B4F2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4" w:line="237" w:lineRule="auto"/>
        <w:ind w:right="679"/>
        <w:rPr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 учё-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14:paraId="1372A8F2" w14:textId="77777777" w:rsidR="00A45A12" w:rsidRDefault="00A45A12">
      <w:pPr>
        <w:pStyle w:val="a3"/>
        <w:spacing w:before="5"/>
        <w:ind w:left="0" w:firstLine="0"/>
        <w:jc w:val="left"/>
        <w:rPr>
          <w:sz w:val="21"/>
        </w:rPr>
      </w:pPr>
    </w:p>
    <w:p w14:paraId="30C7F74C" w14:textId="77777777" w:rsidR="00A45A12" w:rsidRDefault="00AA0DC5" w:rsidP="00AD2979">
      <w:pPr>
        <w:pStyle w:val="1"/>
        <w:numPr>
          <w:ilvl w:val="0"/>
          <w:numId w:val="19"/>
        </w:numPr>
        <w:tabs>
          <w:tab w:val="left" w:pos="655"/>
        </w:tabs>
        <w:ind w:hanging="181"/>
      </w:pPr>
      <w:r>
        <w:t>класс</w:t>
      </w:r>
    </w:p>
    <w:p w14:paraId="0266FEF9" w14:textId="77777777" w:rsidR="00A45A12" w:rsidRDefault="00AA0DC5">
      <w:pPr>
        <w:pStyle w:val="a3"/>
        <w:spacing w:before="115"/>
        <w:ind w:left="702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44503A33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5" w:line="237" w:lineRule="auto"/>
        <w:ind w:right="677"/>
        <w:rPr>
          <w:sz w:val="24"/>
        </w:rPr>
      </w:pPr>
      <w:r>
        <w:rPr>
          <w:sz w:val="24"/>
        </w:rPr>
        <w:t>проводить анализ причин зарождения современного олимпийского движения, давать харак-</w:t>
      </w:r>
      <w:r>
        <w:rPr>
          <w:spacing w:val="1"/>
          <w:sz w:val="24"/>
        </w:rPr>
        <w:t xml:space="preserve"> </w:t>
      </w:r>
      <w:r>
        <w:rPr>
          <w:sz w:val="24"/>
        </w:rPr>
        <w:t>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этапам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в</w:t>
      </w:r>
      <w:r>
        <w:rPr>
          <w:spacing w:val="-1"/>
          <w:sz w:val="24"/>
        </w:rPr>
        <w:t xml:space="preserve"> </w:t>
      </w:r>
      <w:r>
        <w:rPr>
          <w:sz w:val="24"/>
        </w:rPr>
        <w:t>СССР 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России;</w:t>
      </w:r>
    </w:p>
    <w:p w14:paraId="54D582A8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5" w:line="237" w:lineRule="auto"/>
        <w:ind w:right="680"/>
        <w:rPr>
          <w:sz w:val="24"/>
        </w:rPr>
      </w:pPr>
      <w:r>
        <w:rPr>
          <w:sz w:val="24"/>
        </w:rPr>
        <w:t>объяснять положительное влияние занятий физической культурой и спортом на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1E02467E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4"/>
        <w:ind w:right="688"/>
        <w:rPr>
          <w:sz w:val="24"/>
        </w:rPr>
      </w:pPr>
      <w:r>
        <w:rPr>
          <w:sz w:val="24"/>
        </w:rPr>
        <w:t>объяснять 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«техника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упражнений»,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 правилами тех-</w:t>
      </w:r>
      <w:r>
        <w:rPr>
          <w:spacing w:val="1"/>
          <w:sz w:val="24"/>
        </w:rPr>
        <w:t xml:space="preserve"> </w:t>
      </w:r>
      <w:r>
        <w:rPr>
          <w:sz w:val="24"/>
        </w:rPr>
        <w:t>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7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выполнения;</w:t>
      </w:r>
    </w:p>
    <w:p w14:paraId="585712FC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ind w:right="672"/>
        <w:rPr>
          <w:sz w:val="24"/>
        </w:rPr>
      </w:pPr>
      <w:r>
        <w:rPr>
          <w:sz w:val="24"/>
        </w:rPr>
        <w:t>составлять планы самостоятельных занятий физической и технической подготовкой, распре-</w:t>
      </w:r>
      <w:r>
        <w:rPr>
          <w:spacing w:val="1"/>
          <w:sz w:val="24"/>
        </w:rPr>
        <w:t xml:space="preserve"> </w:t>
      </w:r>
      <w:r>
        <w:rPr>
          <w:sz w:val="24"/>
        </w:rPr>
        <w:t>делять их в недельном и месячном циклах учебного года, оценивать их оздоровительный эф-</w:t>
      </w:r>
      <w:r>
        <w:rPr>
          <w:spacing w:val="1"/>
          <w:sz w:val="24"/>
        </w:rPr>
        <w:t xml:space="preserve"> </w:t>
      </w:r>
      <w:r>
        <w:rPr>
          <w:sz w:val="24"/>
        </w:rPr>
        <w:t>фект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«индекса</w:t>
      </w:r>
      <w:r>
        <w:rPr>
          <w:spacing w:val="-1"/>
          <w:sz w:val="24"/>
        </w:rPr>
        <w:t xml:space="preserve"> </w:t>
      </w:r>
      <w:r>
        <w:rPr>
          <w:sz w:val="24"/>
        </w:rPr>
        <w:t>Кетле»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«ортостатической пробы»</w:t>
      </w:r>
      <w:r>
        <w:rPr>
          <w:spacing w:val="-7"/>
          <w:sz w:val="24"/>
        </w:rPr>
        <w:t xml:space="preserve"> </w:t>
      </w:r>
      <w:r>
        <w:rPr>
          <w:sz w:val="24"/>
        </w:rPr>
        <w:t>(по образцу);</w:t>
      </w:r>
    </w:p>
    <w:p w14:paraId="1F8024C4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2" w:line="237" w:lineRule="auto"/>
        <w:ind w:right="676"/>
        <w:rPr>
          <w:sz w:val="24"/>
        </w:rPr>
      </w:pPr>
      <w:r>
        <w:rPr>
          <w:sz w:val="24"/>
        </w:rPr>
        <w:t>выполнять лазанье по канату в два приёма (юноши) и простейшие акробатические пирамиды в</w:t>
      </w:r>
      <w:r>
        <w:rPr>
          <w:spacing w:val="-58"/>
          <w:sz w:val="24"/>
        </w:rPr>
        <w:t xml:space="preserve"> </w:t>
      </w:r>
      <w:r>
        <w:rPr>
          <w:sz w:val="24"/>
        </w:rPr>
        <w:t>парах</w:t>
      </w:r>
      <w:r>
        <w:rPr>
          <w:spacing w:val="1"/>
          <w:sz w:val="24"/>
        </w:rPr>
        <w:t xml:space="preserve"> </w:t>
      </w:r>
      <w:r>
        <w:rPr>
          <w:sz w:val="24"/>
        </w:rPr>
        <w:t>и тройках</w:t>
      </w:r>
      <w:r>
        <w:rPr>
          <w:spacing w:val="2"/>
          <w:sz w:val="24"/>
        </w:rPr>
        <w:t xml:space="preserve"> </w:t>
      </w:r>
      <w:r>
        <w:rPr>
          <w:sz w:val="24"/>
        </w:rPr>
        <w:t>(девушки);</w:t>
      </w:r>
    </w:p>
    <w:p w14:paraId="120F372B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4"/>
        <w:ind w:right="671"/>
        <w:rPr>
          <w:sz w:val="24"/>
        </w:rPr>
      </w:pPr>
      <w:r>
        <w:rPr>
          <w:sz w:val="24"/>
        </w:rPr>
        <w:t>составлять и самостоятельно разучивать комплекс степ-аэробики, включающий упражнения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ходьбе, прыжках, спрыгивании и запрыгивании с поворотами, разведением рук и ног (девуш-</w:t>
      </w:r>
      <w:r>
        <w:rPr>
          <w:spacing w:val="1"/>
          <w:sz w:val="24"/>
        </w:rPr>
        <w:t xml:space="preserve"> </w:t>
      </w:r>
      <w:r>
        <w:rPr>
          <w:sz w:val="24"/>
        </w:rPr>
        <w:t>ки);</w:t>
      </w:r>
    </w:p>
    <w:p w14:paraId="6CC4166E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2" w:line="237" w:lineRule="auto"/>
        <w:ind w:right="675"/>
        <w:rPr>
          <w:sz w:val="24"/>
        </w:rPr>
      </w:pPr>
      <w:r>
        <w:rPr>
          <w:sz w:val="24"/>
        </w:rPr>
        <w:t>выполнять стойку на голове с опорой на руки и включать её в акробатическую комбинацию 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 (юноши);</w:t>
      </w:r>
    </w:p>
    <w:p w14:paraId="399D6170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3" w:line="275" w:lineRule="exact"/>
        <w:ind w:hanging="340"/>
        <w:rPr>
          <w:sz w:val="24"/>
        </w:rPr>
      </w:pPr>
      <w:r>
        <w:rPr>
          <w:sz w:val="24"/>
        </w:rPr>
        <w:t>выполнять</w:t>
      </w:r>
      <w:r>
        <w:rPr>
          <w:spacing w:val="17"/>
          <w:sz w:val="24"/>
        </w:rPr>
        <w:t xml:space="preserve"> </w:t>
      </w:r>
      <w:r>
        <w:rPr>
          <w:sz w:val="24"/>
        </w:rPr>
        <w:t>беговые</w:t>
      </w:r>
      <w:r>
        <w:rPr>
          <w:spacing w:val="7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75"/>
          <w:sz w:val="24"/>
        </w:rPr>
        <w:t xml:space="preserve"> </w:t>
      </w:r>
      <w:r>
        <w:rPr>
          <w:sz w:val="24"/>
        </w:rPr>
        <w:t>с</w:t>
      </w:r>
      <w:r>
        <w:rPr>
          <w:spacing w:val="75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74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76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81"/>
          <w:sz w:val="24"/>
        </w:rPr>
        <w:t xml:space="preserve"> </w:t>
      </w:r>
      <w:r>
        <w:rPr>
          <w:sz w:val="24"/>
        </w:rPr>
        <w:t>«наступание»</w:t>
      </w:r>
      <w:r>
        <w:rPr>
          <w:spacing w:val="68"/>
          <w:sz w:val="24"/>
        </w:rPr>
        <w:t xml:space="preserve"> </w:t>
      </w:r>
      <w:r>
        <w:rPr>
          <w:sz w:val="24"/>
        </w:rPr>
        <w:t>и</w:t>
      </w:r>
    </w:p>
    <w:p w14:paraId="65AFD9AE" w14:textId="77777777" w:rsidR="00A45A12" w:rsidRDefault="00AA0DC5">
      <w:pPr>
        <w:pStyle w:val="a3"/>
        <w:spacing w:line="275" w:lineRule="exact"/>
        <w:ind w:left="1041" w:firstLine="0"/>
      </w:pPr>
      <w:r>
        <w:t>«прыжковый</w:t>
      </w:r>
      <w:r>
        <w:rPr>
          <w:spacing w:val="-3"/>
        </w:rPr>
        <w:t xml:space="preserve"> </w:t>
      </w:r>
      <w:r>
        <w:t>бег»,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беге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пересечённой</w:t>
      </w:r>
      <w:r>
        <w:rPr>
          <w:spacing w:val="-2"/>
        </w:rPr>
        <w:t xml:space="preserve"> </w:t>
      </w:r>
      <w:r>
        <w:t>местности;</w:t>
      </w:r>
    </w:p>
    <w:p w14:paraId="263ED9CE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6" w:line="237" w:lineRule="auto"/>
        <w:ind w:right="679"/>
        <w:rPr>
          <w:sz w:val="24"/>
        </w:rPr>
      </w:pPr>
      <w:r>
        <w:rPr>
          <w:sz w:val="24"/>
        </w:rPr>
        <w:t>выполнять метание малого мяча на точность в неподвижную, качающуюся и катящуюся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скоростью мишень;</w:t>
      </w:r>
    </w:p>
    <w:p w14:paraId="54367566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3"/>
        <w:ind w:right="668"/>
        <w:rPr>
          <w:sz w:val="24"/>
        </w:rPr>
      </w:pPr>
      <w:r>
        <w:rPr>
          <w:sz w:val="24"/>
        </w:rPr>
        <w:t>выполнять переход с передвижения попеременным двухшажным ходом на передвижение од-</w:t>
      </w:r>
      <w:r>
        <w:rPr>
          <w:spacing w:val="1"/>
          <w:sz w:val="24"/>
        </w:rPr>
        <w:t xml:space="preserve"> </w:t>
      </w:r>
      <w:r>
        <w:rPr>
          <w:sz w:val="24"/>
        </w:rPr>
        <w:t>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одношажным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дистанции;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 и анализировать его выполнение другими учащимися, сравнивая с заданным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разцом,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бесснежных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 —</w:t>
      </w:r>
      <w:r>
        <w:rPr>
          <w:spacing w:val="-57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перехода);</w:t>
      </w:r>
    </w:p>
    <w:p w14:paraId="4842A16C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line="275" w:lineRule="exact"/>
        <w:ind w:hanging="340"/>
        <w:rPr>
          <w:sz w:val="24"/>
        </w:rPr>
      </w:pPr>
      <w:r>
        <w:rPr>
          <w:sz w:val="24"/>
        </w:rPr>
        <w:t>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игр:</w:t>
      </w:r>
    </w:p>
    <w:p w14:paraId="3F377E22" w14:textId="77777777" w:rsidR="00A45A12" w:rsidRDefault="00AA0DC5">
      <w:pPr>
        <w:pStyle w:val="a3"/>
        <w:ind w:left="474" w:right="676"/>
      </w:pPr>
      <w:r>
        <w:t>баскетбол (передача и ловля мяча после отскока от пола; броски мяча двумя руками снизу и от</w:t>
      </w:r>
      <w:r>
        <w:rPr>
          <w:spacing w:val="1"/>
        </w:rPr>
        <w:t xml:space="preserve"> </w:t>
      </w:r>
      <w:r>
        <w:t>груди в движении; использование разученных технических действий в условиях игровой деятель-</w:t>
      </w:r>
      <w:r>
        <w:rPr>
          <w:spacing w:val="1"/>
        </w:rPr>
        <w:t xml:space="preserve"> </w:t>
      </w:r>
      <w:r>
        <w:t>ности);</w:t>
      </w:r>
    </w:p>
    <w:p w14:paraId="4EEEA648" w14:textId="77777777" w:rsidR="00A45A12" w:rsidRDefault="00A45A12">
      <w:p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346E0062" w14:textId="77777777" w:rsidR="00A45A12" w:rsidRDefault="00AA0DC5">
      <w:pPr>
        <w:pStyle w:val="a3"/>
        <w:spacing w:before="77"/>
        <w:ind w:left="474" w:right="678"/>
      </w:pPr>
      <w:r>
        <w:lastRenderedPageBreak/>
        <w:t>волейбол (передача мяча за голову на своей площадке и через сетку;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деятельности);</w:t>
      </w:r>
    </w:p>
    <w:p w14:paraId="7B117C7A" w14:textId="77777777" w:rsidR="00A45A12" w:rsidRDefault="00AA0DC5">
      <w:pPr>
        <w:pStyle w:val="a3"/>
        <w:ind w:left="474" w:right="682"/>
      </w:pPr>
      <w:r>
        <w:t>футбол (средние и длинные передачи футбольного мяча; тактические действия при выполнении</w:t>
      </w:r>
      <w:r>
        <w:rPr>
          <w:spacing w:val="1"/>
        </w:rPr>
        <w:t xml:space="preserve"> </w:t>
      </w:r>
      <w:r>
        <w:t>углового удара и вбрасывании мяча из-за боковой линии; использование разученных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игровой</w:t>
      </w:r>
      <w:r>
        <w:rPr>
          <w:spacing w:val="8"/>
        </w:rPr>
        <w:t xml:space="preserve"> </w:t>
      </w:r>
      <w:r>
        <w:t>деятельности);</w:t>
      </w:r>
    </w:p>
    <w:p w14:paraId="68E13C18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5" w:line="237" w:lineRule="auto"/>
        <w:ind w:right="679"/>
        <w:rPr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 учё-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14:paraId="23CB5497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4A78DF99" w14:textId="77777777" w:rsidR="00A45A12" w:rsidRDefault="00AA0DC5" w:rsidP="00AD2979">
      <w:pPr>
        <w:pStyle w:val="1"/>
        <w:numPr>
          <w:ilvl w:val="0"/>
          <w:numId w:val="19"/>
        </w:numPr>
        <w:tabs>
          <w:tab w:val="left" w:pos="655"/>
        </w:tabs>
        <w:spacing w:before="1"/>
        <w:ind w:hanging="181"/>
      </w:pPr>
      <w:r>
        <w:t>класс</w:t>
      </w:r>
    </w:p>
    <w:p w14:paraId="1A26DA02" w14:textId="77777777" w:rsidR="00A45A12" w:rsidRDefault="00AA0DC5">
      <w:pPr>
        <w:pStyle w:val="a3"/>
        <w:spacing w:before="115"/>
        <w:ind w:left="702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5F864801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5" w:line="237" w:lineRule="auto"/>
        <w:ind w:right="678"/>
        <w:rPr>
          <w:sz w:val="24"/>
        </w:rPr>
      </w:pPr>
      <w:r>
        <w:rPr>
          <w:sz w:val="24"/>
        </w:rPr>
        <w:t>проводить анализ основных направлений развития физической культуры в Российской Феде-</w:t>
      </w:r>
      <w:r>
        <w:rPr>
          <w:spacing w:val="1"/>
          <w:sz w:val="24"/>
        </w:rPr>
        <w:t xml:space="preserve"> </w:t>
      </w:r>
      <w:r>
        <w:rPr>
          <w:sz w:val="24"/>
        </w:rPr>
        <w:t>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14:paraId="3D8540EE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3"/>
        <w:ind w:right="674"/>
        <w:rPr>
          <w:sz w:val="24"/>
        </w:rPr>
      </w:pPr>
      <w:r>
        <w:rPr>
          <w:sz w:val="24"/>
        </w:rPr>
        <w:t>анализировать понятие «всестороннее и гармоничное физическое развитие», раскрывать кри-</w:t>
      </w:r>
      <w:r>
        <w:rPr>
          <w:spacing w:val="1"/>
          <w:sz w:val="24"/>
        </w:rPr>
        <w:t xml:space="preserve"> </w:t>
      </w:r>
      <w:r>
        <w:rPr>
          <w:sz w:val="24"/>
        </w:rPr>
        <w:t>терии и приводить примеры, устанавливать связь с наследственными факторами и занятиями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"/>
          <w:sz w:val="24"/>
        </w:rPr>
        <w:t xml:space="preserve"> </w:t>
      </w:r>
      <w:r>
        <w:rPr>
          <w:sz w:val="24"/>
        </w:rPr>
        <w:t>и спортом;</w:t>
      </w:r>
    </w:p>
    <w:p w14:paraId="3C18B9E3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ind w:right="67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избыточной массы тела;</w:t>
      </w:r>
    </w:p>
    <w:p w14:paraId="1BA001A0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3" w:line="237" w:lineRule="auto"/>
        <w:ind w:right="682"/>
        <w:rPr>
          <w:sz w:val="24"/>
        </w:rPr>
      </w:pPr>
      <w:r>
        <w:rPr>
          <w:sz w:val="24"/>
        </w:rPr>
        <w:t>составлять планы занятия спортивной тренировкой, определять их целевое содержание в со-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ответствии</w:t>
      </w:r>
      <w:r>
        <w:rPr>
          <w:spacing w:val="4"/>
          <w:sz w:val="24"/>
        </w:rPr>
        <w:t xml:space="preserve"> </w:t>
      </w:r>
      <w:r>
        <w:rPr>
          <w:sz w:val="24"/>
        </w:rPr>
        <w:t>с индивидуальными</w:t>
      </w:r>
      <w:r>
        <w:rPr>
          <w:spacing w:val="4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качеств;</w:t>
      </w:r>
    </w:p>
    <w:p w14:paraId="646B0787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5" w:line="237" w:lineRule="auto"/>
        <w:ind w:right="67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добавлением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акробатики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(девушки);</w:t>
      </w:r>
    </w:p>
    <w:p w14:paraId="790CACEB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4"/>
        <w:ind w:right="676"/>
        <w:rPr>
          <w:sz w:val="24"/>
        </w:rPr>
      </w:pP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комбинацию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брусьях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упоре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руках,</w:t>
      </w:r>
      <w:r>
        <w:rPr>
          <w:spacing w:val="-58"/>
          <w:sz w:val="24"/>
        </w:rPr>
        <w:t xml:space="preserve"> </w:t>
      </w:r>
      <w:r>
        <w:rPr>
          <w:sz w:val="24"/>
        </w:rPr>
        <w:t>кувырка вперёд и соскока; наблюдать их выполнение другими учащимися и сравнивать с за-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 образцом, анализировать ошибки и причины их появления, находить способы устра-</w:t>
      </w:r>
      <w:r>
        <w:rPr>
          <w:spacing w:val="1"/>
          <w:sz w:val="24"/>
        </w:rPr>
        <w:t xml:space="preserve"> </w:t>
      </w:r>
      <w:r>
        <w:rPr>
          <w:sz w:val="24"/>
        </w:rPr>
        <w:t>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(юноши);</w:t>
      </w:r>
    </w:p>
    <w:p w14:paraId="76529C45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ind w:right="669"/>
        <w:rPr>
          <w:sz w:val="24"/>
        </w:rPr>
      </w:pPr>
      <w:r>
        <w:rPr>
          <w:sz w:val="24"/>
        </w:rPr>
        <w:t>выполнять прыжок в длину с разбега способом «прогнувшись», наблюдать и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 особенности в выполнении другими учащимися, выявлять ошибки и 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устранения;</w:t>
      </w:r>
    </w:p>
    <w:p w14:paraId="5A41E84B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ind w:right="67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к их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технике;</w:t>
      </w:r>
    </w:p>
    <w:p w14:paraId="2D796E5F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ind w:right="675"/>
        <w:rPr>
          <w:sz w:val="24"/>
        </w:rPr>
      </w:pPr>
      <w:r>
        <w:rPr>
          <w:sz w:val="24"/>
        </w:rPr>
        <w:t>выполнять передвижение на лыжах одновременным бесшажным ходом; переход с попере-</w:t>
      </w:r>
      <w:r>
        <w:rPr>
          <w:spacing w:val="1"/>
          <w:sz w:val="24"/>
        </w:rPr>
        <w:t xml:space="preserve"> </w:t>
      </w:r>
      <w:r>
        <w:rPr>
          <w:sz w:val="24"/>
        </w:rPr>
        <w:t>менного двухшажного хода на одновременный бесшажный ход; преодоление 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шагом,</w:t>
      </w:r>
      <w:r>
        <w:rPr>
          <w:spacing w:val="1"/>
          <w:sz w:val="24"/>
        </w:rPr>
        <w:t xml:space="preserve"> </w:t>
      </w:r>
      <w:r>
        <w:rPr>
          <w:sz w:val="24"/>
        </w:rPr>
        <w:t>перешагиванием,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бесснежных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2"/>
          <w:sz w:val="24"/>
        </w:rPr>
        <w:t xml:space="preserve"> </w:t>
      </w:r>
      <w:r>
        <w:rPr>
          <w:sz w:val="24"/>
        </w:rPr>
        <w:t>— имитация передвижения);</w:t>
      </w:r>
    </w:p>
    <w:p w14:paraId="268C0649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бассейне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плавательных упражнений;</w:t>
      </w:r>
    </w:p>
    <w:p w14:paraId="64D9D4D7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прыжки в</w:t>
      </w:r>
      <w:r>
        <w:rPr>
          <w:spacing w:val="-2"/>
          <w:sz w:val="24"/>
        </w:rPr>
        <w:t xml:space="preserve"> </w:t>
      </w:r>
      <w:r>
        <w:rPr>
          <w:sz w:val="24"/>
        </w:rPr>
        <w:t>воду</w:t>
      </w:r>
      <w:r>
        <w:rPr>
          <w:spacing w:val="-6"/>
          <w:sz w:val="24"/>
        </w:rPr>
        <w:t xml:space="preserve"> </w:t>
      </w:r>
      <w:r>
        <w:rPr>
          <w:sz w:val="24"/>
        </w:rPr>
        <w:t>со стартовой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тумбы;</w:t>
      </w:r>
    </w:p>
    <w:p w14:paraId="13C73066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груди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дыханием;</w:t>
      </w:r>
    </w:p>
    <w:p w14:paraId="5B9868EF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1"/>
          <w:tab w:val="left" w:pos="104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игр:</w:t>
      </w:r>
    </w:p>
    <w:p w14:paraId="00FE754A" w14:textId="77777777" w:rsidR="00A45A12" w:rsidRDefault="00AA0DC5">
      <w:pPr>
        <w:pStyle w:val="a3"/>
        <w:ind w:left="474" w:right="678"/>
      </w:pPr>
      <w:r>
        <w:t>баскетбол (передача мяча одной рукой снизу и от плеча; бросок в корзину двумя и одной рукой в</w:t>
      </w:r>
      <w:r>
        <w:rPr>
          <w:spacing w:val="1"/>
        </w:rPr>
        <w:t xml:space="preserve"> </w:t>
      </w:r>
      <w:r>
        <w:t>прыжке; тактические действия в защите и нападении; использование разученных технических 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деятельности);</w:t>
      </w:r>
    </w:p>
    <w:p w14:paraId="3CE650E7" w14:textId="77777777" w:rsidR="00A45A12" w:rsidRDefault="00AA0DC5">
      <w:pPr>
        <w:pStyle w:val="a3"/>
        <w:ind w:left="474" w:right="675"/>
      </w:pPr>
      <w:r>
        <w:t>волейбол (прямой нападающий удар и индивидуальное блокирование мяча в прыжке с места;</w:t>
      </w:r>
      <w:r>
        <w:rPr>
          <w:spacing w:val="1"/>
        </w:rPr>
        <w:t xml:space="preserve"> </w:t>
      </w:r>
      <w:r>
        <w:t>тактические действия в защите и нападении; использование разученных технических и тактических</w:t>
      </w:r>
      <w:r>
        <w:rPr>
          <w:spacing w:val="-5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14:paraId="6ABA9086" w14:textId="77777777" w:rsidR="00A45A12" w:rsidRDefault="00AA0DC5">
      <w:pPr>
        <w:pStyle w:val="a3"/>
        <w:ind w:left="474" w:right="677"/>
      </w:pPr>
      <w:r>
        <w:t>футбол (удары по неподвижному, катящемуся и летящему мячу с разбега внутренней и внешней</w:t>
      </w:r>
      <w:r>
        <w:rPr>
          <w:spacing w:val="1"/>
        </w:rPr>
        <w:t xml:space="preserve"> </w:t>
      </w:r>
      <w:r>
        <w:t>частью подъёма стопы; тактические действия игроков в нападении и защите; использование ра-</w:t>
      </w:r>
      <w:r>
        <w:rPr>
          <w:spacing w:val="1"/>
        </w:rPr>
        <w:t xml:space="preserve"> </w:t>
      </w:r>
      <w:r>
        <w:t>зученных технических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14:paraId="12474B7C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5" w:line="237" w:lineRule="auto"/>
        <w:ind w:right="679"/>
        <w:rPr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 учё-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14:paraId="54278F9D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0CBD6363" w14:textId="77777777" w:rsidR="00A45A12" w:rsidRDefault="00AA0DC5" w:rsidP="00AD2979">
      <w:pPr>
        <w:pStyle w:val="1"/>
        <w:numPr>
          <w:ilvl w:val="0"/>
          <w:numId w:val="19"/>
        </w:numPr>
        <w:tabs>
          <w:tab w:val="left" w:pos="655"/>
        </w:tabs>
        <w:ind w:hanging="181"/>
      </w:pPr>
      <w:r>
        <w:t>класс</w:t>
      </w:r>
    </w:p>
    <w:p w14:paraId="589A8F46" w14:textId="77777777" w:rsidR="00A45A12" w:rsidRDefault="00AA0DC5">
      <w:pPr>
        <w:pStyle w:val="a3"/>
        <w:spacing w:before="115"/>
        <w:ind w:left="702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3C77671E" w14:textId="77777777" w:rsidR="00A45A12" w:rsidRDefault="00A45A12">
      <w:p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4BBBB8F3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80"/>
        <w:ind w:right="674"/>
        <w:rPr>
          <w:sz w:val="24"/>
        </w:rPr>
      </w:pPr>
      <w:r>
        <w:rPr>
          <w:sz w:val="24"/>
        </w:rPr>
        <w:lastRenderedPageBreak/>
        <w:t>отстаивать принципы здорового образа жизни, раскрывать эффективность его форм в профи-</w:t>
      </w:r>
      <w:r>
        <w:rPr>
          <w:spacing w:val="1"/>
          <w:sz w:val="24"/>
        </w:rPr>
        <w:t xml:space="preserve"> </w:t>
      </w:r>
      <w:r>
        <w:rPr>
          <w:sz w:val="24"/>
        </w:rPr>
        <w:t>лактике вредных привычек; обосновывать пагубное влияние вредных привычек на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 производственную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14:paraId="7BB30DF4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ind w:right="668"/>
        <w:rPr>
          <w:sz w:val="24"/>
        </w:rPr>
      </w:pPr>
      <w:r>
        <w:rPr>
          <w:sz w:val="24"/>
        </w:rPr>
        <w:t>понимать пользу туристских подходов как формы организации здорового образа жизни, вы-</w:t>
      </w:r>
      <w:r>
        <w:rPr>
          <w:spacing w:val="1"/>
          <w:sz w:val="24"/>
        </w:rPr>
        <w:t xml:space="preserve"> </w:t>
      </w:r>
      <w:r>
        <w:rPr>
          <w:sz w:val="24"/>
        </w:rPr>
        <w:t>полнять правила подготовки к пешим походам, требования безопасности при передвижении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бивуака;</w:t>
      </w:r>
    </w:p>
    <w:p w14:paraId="1F2B3504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ind w:right="672"/>
        <w:rPr>
          <w:sz w:val="24"/>
        </w:rPr>
      </w:pPr>
      <w:r>
        <w:rPr>
          <w:sz w:val="24"/>
        </w:rPr>
        <w:t>объяснять понятие «профессионально-прикладная физическая культура», её целевое предна-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значение, связь с характером и особенностями профессиональной деятельности;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14:paraId="579D992B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3" w:line="237" w:lineRule="auto"/>
        <w:ind w:right="674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приёмы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массажа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применять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процессе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самостоятельных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процедурам</w:t>
      </w:r>
      <w:r>
        <w:rPr>
          <w:spacing w:val="-4"/>
          <w:sz w:val="24"/>
        </w:rPr>
        <w:t xml:space="preserve"> </w:t>
      </w:r>
      <w:r>
        <w:rPr>
          <w:sz w:val="24"/>
        </w:rPr>
        <w:t>массажа;</w:t>
      </w:r>
    </w:p>
    <w:p w14:paraId="5409E1BC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3"/>
        <w:ind w:right="677"/>
        <w:rPr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проб</w:t>
      </w:r>
      <w:r>
        <w:rPr>
          <w:spacing w:val="1"/>
          <w:sz w:val="24"/>
        </w:rPr>
        <w:t xml:space="preserve"> </w:t>
      </w:r>
      <w:r>
        <w:rPr>
          <w:sz w:val="24"/>
        </w:rPr>
        <w:t>Штанге,</w:t>
      </w:r>
      <w:r>
        <w:rPr>
          <w:spacing w:val="1"/>
          <w:sz w:val="24"/>
        </w:rPr>
        <w:t xml:space="preserve"> </w:t>
      </w:r>
      <w:r>
        <w:rPr>
          <w:sz w:val="24"/>
        </w:rPr>
        <w:t>Генча,</w:t>
      </w:r>
      <w:r>
        <w:rPr>
          <w:spacing w:val="1"/>
          <w:sz w:val="24"/>
        </w:rPr>
        <w:t xml:space="preserve"> </w:t>
      </w:r>
      <w:r>
        <w:rPr>
          <w:sz w:val="24"/>
        </w:rPr>
        <w:t>«задержки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дыхания»;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профессионально-прикладной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подготовкой;</w:t>
      </w:r>
    </w:p>
    <w:p w14:paraId="1A25BE58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ind w:right="674"/>
        <w:rPr>
          <w:sz w:val="24"/>
        </w:rPr>
      </w:pPr>
      <w:r>
        <w:rPr>
          <w:sz w:val="24"/>
        </w:rPr>
        <w:t>определять характер травм и ушибов, встречающихся на самостоятельных занятиях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скими упражнениями и во время активного отдыха, применять способы оказания первой 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мощи;</w:t>
      </w:r>
    </w:p>
    <w:p w14:paraId="3503EFAA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3" w:line="237" w:lineRule="auto"/>
        <w:ind w:right="673"/>
        <w:rPr>
          <w:sz w:val="24"/>
        </w:rPr>
      </w:pPr>
      <w:r>
        <w:rPr>
          <w:sz w:val="24"/>
        </w:rPr>
        <w:t>составлять и выполнять комплексы упражнений из разученных акробатических упражнений с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(юноши);</w:t>
      </w:r>
    </w:p>
    <w:p w14:paraId="730E2159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3"/>
        <w:ind w:right="667"/>
        <w:rPr>
          <w:sz w:val="24"/>
        </w:rPr>
      </w:pPr>
      <w:r>
        <w:rPr>
          <w:sz w:val="24"/>
        </w:rPr>
        <w:t>составлять и выполнять гимнастическую комбинацию на высокой перекладине из разученных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с включением элементов размахивания и соскока вперёд способом «прогнув-</w:t>
      </w:r>
      <w:r>
        <w:rPr>
          <w:spacing w:val="1"/>
          <w:sz w:val="24"/>
        </w:rPr>
        <w:t xml:space="preserve"> </w:t>
      </w:r>
      <w:r>
        <w:rPr>
          <w:sz w:val="24"/>
        </w:rPr>
        <w:t>шись»</w:t>
      </w:r>
      <w:r>
        <w:rPr>
          <w:spacing w:val="-8"/>
          <w:sz w:val="24"/>
        </w:rPr>
        <w:t xml:space="preserve"> </w:t>
      </w:r>
      <w:r>
        <w:rPr>
          <w:sz w:val="24"/>
        </w:rPr>
        <w:t>(юноши);</w:t>
      </w:r>
    </w:p>
    <w:p w14:paraId="00225650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2" w:line="237" w:lineRule="auto"/>
        <w:ind w:right="679"/>
        <w:rPr>
          <w:sz w:val="24"/>
        </w:rPr>
      </w:pPr>
      <w:r>
        <w:rPr>
          <w:sz w:val="24"/>
        </w:rPr>
        <w:t>составлять и выполнять композицию упражнений черлидинга с построением пирамид, эле-</w:t>
      </w:r>
      <w:r>
        <w:rPr>
          <w:spacing w:val="1"/>
          <w:sz w:val="24"/>
        </w:rPr>
        <w:t xml:space="preserve"> </w:t>
      </w:r>
      <w:r>
        <w:rPr>
          <w:sz w:val="24"/>
        </w:rPr>
        <w:t>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степ-аэробики</w:t>
      </w:r>
      <w:r>
        <w:rPr>
          <w:spacing w:val="-2"/>
          <w:sz w:val="24"/>
        </w:rPr>
        <w:t xml:space="preserve"> </w:t>
      </w:r>
      <w:r>
        <w:rPr>
          <w:sz w:val="24"/>
        </w:rPr>
        <w:t>и акробатики (девушки);</w:t>
      </w:r>
    </w:p>
    <w:p w14:paraId="4055DBA8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6" w:line="237" w:lineRule="auto"/>
        <w:ind w:right="681"/>
        <w:rPr>
          <w:sz w:val="24"/>
        </w:rPr>
      </w:pPr>
      <w:r>
        <w:rPr>
          <w:sz w:val="24"/>
        </w:rPr>
        <w:t>составлять и выполнять комплекс ритмической гимнастики с включением элементов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на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-1"/>
          <w:sz w:val="24"/>
        </w:rPr>
        <w:t xml:space="preserve"> </w:t>
      </w:r>
      <w:r>
        <w:rPr>
          <w:sz w:val="24"/>
        </w:rPr>
        <w:t>(девушки);</w:t>
      </w:r>
    </w:p>
    <w:p w14:paraId="38D89666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6" w:line="237" w:lineRule="auto"/>
        <w:ind w:right="679"/>
        <w:rPr>
          <w:sz w:val="24"/>
        </w:rPr>
      </w:pPr>
      <w:r>
        <w:rPr>
          <w:sz w:val="24"/>
        </w:rPr>
        <w:t>совершенствовать технику беговых и прыжковых упражнений в процессе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3"/>
          <w:sz w:val="24"/>
        </w:rPr>
        <w:t xml:space="preserve"> </w:t>
      </w:r>
      <w:r>
        <w:rPr>
          <w:sz w:val="24"/>
        </w:rPr>
        <w:t>ГТО;</w:t>
      </w:r>
    </w:p>
    <w:p w14:paraId="680E8B2A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6" w:line="237" w:lineRule="auto"/>
        <w:ind w:right="673"/>
        <w:rPr>
          <w:sz w:val="24"/>
        </w:rPr>
      </w:pPr>
      <w:r>
        <w:rPr>
          <w:sz w:val="24"/>
        </w:rPr>
        <w:t>совершенствовать технику передвижения лыжными ходами в процессе самостоятельных за-</w:t>
      </w:r>
      <w:r>
        <w:rPr>
          <w:spacing w:val="1"/>
          <w:sz w:val="24"/>
        </w:rPr>
        <w:t xml:space="preserve"> </w:t>
      </w:r>
      <w:r>
        <w:rPr>
          <w:sz w:val="24"/>
        </w:rPr>
        <w:t>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нормативных 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3"/>
          <w:sz w:val="24"/>
        </w:rPr>
        <w:t xml:space="preserve"> </w:t>
      </w:r>
      <w:r>
        <w:rPr>
          <w:sz w:val="24"/>
        </w:rPr>
        <w:t>ГТО;</w:t>
      </w:r>
    </w:p>
    <w:p w14:paraId="10FDA85F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1"/>
          <w:tab w:val="left" w:pos="104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бассейне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плавательных упражнений;</w:t>
      </w:r>
    </w:p>
    <w:p w14:paraId="6E30FD61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-2"/>
          <w:sz w:val="24"/>
        </w:rPr>
        <w:t xml:space="preserve"> </w:t>
      </w:r>
      <w:r>
        <w:rPr>
          <w:sz w:val="24"/>
        </w:rPr>
        <w:t>кувырком,</w:t>
      </w:r>
      <w:r>
        <w:rPr>
          <w:spacing w:val="-2"/>
          <w:sz w:val="24"/>
        </w:rPr>
        <w:t xml:space="preserve"> </w:t>
      </w:r>
      <w:r>
        <w:rPr>
          <w:sz w:val="24"/>
        </w:rPr>
        <w:t>маятником;</w:t>
      </w:r>
    </w:p>
    <w:p w14:paraId="68756D45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брассом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дыханием;</w:t>
      </w:r>
    </w:p>
    <w:p w14:paraId="7BEDD3CB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ind w:right="676"/>
        <w:rPr>
          <w:sz w:val="24"/>
        </w:rPr>
      </w:pPr>
      <w:r>
        <w:rPr>
          <w:sz w:val="24"/>
        </w:rPr>
        <w:t>совершенствовать технические действия в спортивных играх: баскетбол, волейбол, футбол,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 с игроками своих команд в условиях игровой деятельности, при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</w:t>
      </w:r>
      <w:r>
        <w:rPr>
          <w:spacing w:val="-3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 в</w:t>
      </w:r>
      <w:r>
        <w:rPr>
          <w:spacing w:val="-1"/>
          <w:sz w:val="24"/>
        </w:rPr>
        <w:t xml:space="preserve"> </w:t>
      </w:r>
      <w:r>
        <w:rPr>
          <w:sz w:val="24"/>
        </w:rPr>
        <w:t>нападении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защите;</w:t>
      </w:r>
    </w:p>
    <w:p w14:paraId="6DE309E1" w14:textId="77777777" w:rsidR="00A45A12" w:rsidRDefault="00AA0DC5" w:rsidP="00AD2979">
      <w:pPr>
        <w:pStyle w:val="a5"/>
        <w:numPr>
          <w:ilvl w:val="1"/>
          <w:numId w:val="19"/>
        </w:numPr>
        <w:tabs>
          <w:tab w:val="left" w:pos="1042"/>
        </w:tabs>
        <w:spacing w:before="2" w:line="237" w:lineRule="auto"/>
        <w:ind w:right="679"/>
        <w:rPr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 учё-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14:paraId="39FEF5C0" w14:textId="77777777" w:rsidR="00A45A12" w:rsidRDefault="00A45A12">
      <w:pPr>
        <w:spacing w:line="237" w:lineRule="auto"/>
        <w:jc w:val="both"/>
        <w:rPr>
          <w:sz w:val="24"/>
        </w:r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052687B7" w14:textId="797E9769" w:rsidR="00A45A12" w:rsidRDefault="00E4771B" w:rsidP="00AD2979">
      <w:pPr>
        <w:pStyle w:val="1"/>
        <w:numPr>
          <w:ilvl w:val="2"/>
          <w:numId w:val="156"/>
        </w:numPr>
        <w:tabs>
          <w:tab w:val="left" w:pos="1195"/>
        </w:tabs>
        <w:spacing w:before="62"/>
        <w:ind w:left="1194" w:hanging="721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51840" behindDoc="1" locked="0" layoutInCell="1" allowOverlap="1" wp14:anchorId="203EBA71" wp14:editId="76D2366B">
                <wp:simplePos x="0" y="0"/>
                <wp:positionH relativeFrom="page">
                  <wp:posOffset>486410</wp:posOffset>
                </wp:positionH>
                <wp:positionV relativeFrom="paragraph">
                  <wp:posOffset>274320</wp:posOffset>
                </wp:positionV>
                <wp:extent cx="6591300" cy="6350"/>
                <wp:effectExtent l="0" t="0" r="0" b="0"/>
                <wp:wrapTopAndBottom/>
                <wp:docPr id="6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D407A" id="Rectangle 22" o:spid="_x0000_s1026" style="position:absolute;margin-left:38.3pt;margin-top:21.6pt;width:519pt;height:.5pt;z-index:-1566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AA0DC5">
        <w:t>ОСНОВЫ</w:t>
      </w:r>
      <w:r w:rsidR="00AA0DC5">
        <w:rPr>
          <w:spacing w:val="-4"/>
        </w:rPr>
        <w:t xml:space="preserve"> </w:t>
      </w:r>
      <w:r w:rsidR="00AA0DC5">
        <w:t>БЕЗОПАСНОСТИ</w:t>
      </w:r>
      <w:r w:rsidR="00AA0DC5">
        <w:rPr>
          <w:spacing w:val="-5"/>
        </w:rPr>
        <w:t xml:space="preserve"> </w:t>
      </w:r>
      <w:r w:rsidR="00AA0DC5">
        <w:t>ЖИЗНЕДЕЯТЕЛЬНОСТИ</w:t>
      </w:r>
      <w:r w:rsidR="00AA0DC5">
        <w:rPr>
          <w:spacing w:val="-4"/>
        </w:rPr>
        <w:t xml:space="preserve"> </w:t>
      </w:r>
      <w:r w:rsidR="00AA0DC5">
        <w:t>(8—9</w:t>
      </w:r>
      <w:r w:rsidR="00AA0DC5">
        <w:rPr>
          <w:spacing w:val="-4"/>
        </w:rPr>
        <w:t xml:space="preserve"> </w:t>
      </w:r>
      <w:r w:rsidR="00AA0DC5">
        <w:t>КЛАССЫ)</w:t>
      </w:r>
    </w:p>
    <w:p w14:paraId="32313D77" w14:textId="77777777" w:rsidR="00A45A12" w:rsidRDefault="00A45A12">
      <w:pPr>
        <w:pStyle w:val="a3"/>
        <w:spacing w:before="8"/>
        <w:ind w:left="0" w:firstLine="0"/>
        <w:jc w:val="left"/>
        <w:rPr>
          <w:b/>
          <w:sz w:val="10"/>
        </w:rPr>
      </w:pPr>
    </w:p>
    <w:p w14:paraId="260FCABC" w14:textId="77777777" w:rsidR="00A45A12" w:rsidRDefault="00AA0DC5">
      <w:pPr>
        <w:pStyle w:val="a3"/>
        <w:spacing w:before="90"/>
        <w:ind w:left="474" w:right="667"/>
      </w:pPr>
      <w:r>
        <w:t>Примерная рабочая программа по основам безопасности жизнедеятельности (далее — ОБЖ) раз-</w:t>
      </w:r>
      <w:r>
        <w:rPr>
          <w:spacing w:val="1"/>
        </w:rPr>
        <w:t xml:space="preserve"> </w:t>
      </w:r>
      <w:r>
        <w:t>работана на основе Концепции преподавания учебного предмета «Основы безопасности жизнедея-</w:t>
      </w:r>
      <w:r>
        <w:rPr>
          <w:spacing w:val="1"/>
        </w:rPr>
        <w:t xml:space="preserve"> </w:t>
      </w:r>
      <w:r>
        <w:t>тельности» (утверждена Решением Коллегии Министерства просвещения Российской Федерации,</w:t>
      </w:r>
      <w:r>
        <w:rPr>
          <w:spacing w:val="1"/>
        </w:rPr>
        <w:t xml:space="preserve"> </w:t>
      </w:r>
      <w:r>
        <w:rPr>
          <w:spacing w:val="-1"/>
        </w:rPr>
        <w:t>протокол</w:t>
      </w:r>
      <w:r>
        <w:rPr>
          <w:spacing w:val="-10"/>
        </w:rPr>
        <w:t xml:space="preserve"> </w:t>
      </w:r>
      <w:r>
        <w:rPr>
          <w:spacing w:val="-1"/>
        </w:rPr>
        <w:t>от</w:t>
      </w:r>
      <w:r>
        <w:rPr>
          <w:spacing w:val="-9"/>
        </w:rPr>
        <w:t xml:space="preserve"> </w:t>
      </w:r>
      <w:r>
        <w:rPr>
          <w:spacing w:val="-1"/>
        </w:rPr>
        <w:t>24</w:t>
      </w:r>
      <w:r>
        <w:rPr>
          <w:spacing w:val="-13"/>
        </w:rPr>
        <w:t xml:space="preserve"> </w:t>
      </w:r>
      <w:r>
        <w:rPr>
          <w:spacing w:val="-1"/>
        </w:rPr>
        <w:t>декабря</w:t>
      </w:r>
      <w:r>
        <w:rPr>
          <w:spacing w:val="-7"/>
        </w:rPr>
        <w:t xml:space="preserve"> </w:t>
      </w:r>
      <w:r>
        <w:rPr>
          <w:spacing w:val="-1"/>
        </w:rPr>
        <w:t>2018</w:t>
      </w:r>
      <w:r>
        <w:rPr>
          <w:spacing w:val="-14"/>
        </w:rPr>
        <w:t xml:space="preserve"> </w:t>
      </w:r>
      <w:r>
        <w:rPr>
          <w:spacing w:val="-1"/>
        </w:rPr>
        <w:t>г.</w:t>
      </w:r>
      <w:r>
        <w:rPr>
          <w:spacing w:val="-10"/>
        </w:rPr>
        <w:t xml:space="preserve"> </w:t>
      </w:r>
      <w:r>
        <w:rPr>
          <w:spacing w:val="-1"/>
        </w:rPr>
        <w:t>№</w:t>
      </w:r>
      <w:r>
        <w:rPr>
          <w:spacing w:val="-8"/>
        </w:rPr>
        <w:t xml:space="preserve"> </w:t>
      </w:r>
      <w:r>
        <w:rPr>
          <w:spacing w:val="-1"/>
        </w:rPr>
        <w:t>ПК-1вн),</w:t>
      </w:r>
      <w:r>
        <w:rPr>
          <w:spacing w:val="-10"/>
        </w:rPr>
        <w:t xml:space="preserve"> </w:t>
      </w:r>
      <w:r>
        <w:rPr>
          <w:spacing w:val="-1"/>
        </w:rPr>
        <w:t>требований</w:t>
      </w:r>
      <w:r>
        <w:rPr>
          <w:spacing w:val="-10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результатам</w:t>
      </w:r>
      <w:r>
        <w:rPr>
          <w:spacing w:val="-10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основного</w:t>
      </w:r>
      <w:r>
        <w:rPr>
          <w:spacing w:val="-58"/>
        </w:rPr>
        <w:t xml:space="preserve"> </w:t>
      </w:r>
      <w:r>
        <w:t>общего образования, представленных в Федеральном государственном образовательном стандарте</w:t>
      </w:r>
      <w:r>
        <w:rPr>
          <w:spacing w:val="1"/>
        </w:rPr>
        <w:t xml:space="preserve"> </w:t>
      </w:r>
      <w:r>
        <w:rPr>
          <w:spacing w:val="-1"/>
        </w:rPr>
        <w:t xml:space="preserve">(далее — ФГОС) основного </w:t>
      </w:r>
      <w:r>
        <w:t>общего образования (утверждён приказом Министерства просвещения</w:t>
      </w:r>
      <w:r>
        <w:rPr>
          <w:spacing w:val="1"/>
        </w:rPr>
        <w:t xml:space="preserve"> </w:t>
      </w:r>
      <w:r>
        <w:t>Российской Федерации от 31 мая 2021 г. № 287) с учётом распределённых по модулям проверяемых</w:t>
      </w:r>
      <w:r>
        <w:rPr>
          <w:spacing w:val="-58"/>
        </w:rPr>
        <w:t xml:space="preserve"> </w:t>
      </w:r>
      <w:r>
        <w:t>требований к результатам освоения основной образовательной программы основного общего обра-</w:t>
      </w:r>
      <w:r>
        <w:rPr>
          <w:spacing w:val="1"/>
        </w:rPr>
        <w:t xml:space="preserve"> </w:t>
      </w:r>
      <w:r>
        <w:t>зования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</w:t>
      </w:r>
      <w:r>
        <w:rPr>
          <w:spacing w:val="-12"/>
        </w:rPr>
        <w:t xml:space="preserve"> </w:t>
      </w:r>
      <w:r>
        <w:t>ОБЖ,</w:t>
      </w:r>
      <w:r>
        <w:rPr>
          <w:spacing w:val="-7"/>
        </w:rPr>
        <w:t xml:space="preserve"> </w:t>
      </w:r>
      <w:r>
        <w:t>Примерной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воспитания.</w:t>
      </w:r>
    </w:p>
    <w:p w14:paraId="46E1533B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4D42DC78" w14:textId="2889BB9B" w:rsidR="00A45A12" w:rsidRDefault="00E4771B" w:rsidP="00AD2979">
      <w:pPr>
        <w:pStyle w:val="1"/>
        <w:numPr>
          <w:ilvl w:val="0"/>
          <w:numId w:val="18"/>
        </w:numPr>
        <w:tabs>
          <w:tab w:val="left" w:pos="715"/>
        </w:tabs>
        <w:spacing w:before="159"/>
        <w:ind w:hanging="24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2352" behindDoc="1" locked="0" layoutInCell="1" allowOverlap="1" wp14:anchorId="218347EF" wp14:editId="4FC736AF">
                <wp:simplePos x="0" y="0"/>
                <wp:positionH relativeFrom="page">
                  <wp:posOffset>486410</wp:posOffset>
                </wp:positionH>
                <wp:positionV relativeFrom="paragraph">
                  <wp:posOffset>335915</wp:posOffset>
                </wp:positionV>
                <wp:extent cx="6591300" cy="6350"/>
                <wp:effectExtent l="0" t="0" r="0" b="0"/>
                <wp:wrapTopAndBottom/>
                <wp:docPr id="6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56F02" id="Rectangle 21" o:spid="_x0000_s1026" style="position:absolute;margin-left:38.3pt;margin-top:26.45pt;width:519pt;height:.5pt;z-index:-1566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  <w:r w:rsidR="00AA0DC5">
        <w:t>ПОЯСНИТЕЛЬНАЯ</w:t>
      </w:r>
      <w:r w:rsidR="00AA0DC5">
        <w:rPr>
          <w:spacing w:val="-4"/>
        </w:rPr>
        <w:t xml:space="preserve"> </w:t>
      </w:r>
      <w:r w:rsidR="00AA0DC5">
        <w:t>ЗАПИСКА</w:t>
      </w:r>
    </w:p>
    <w:p w14:paraId="1910BFDD" w14:textId="77777777" w:rsidR="00A45A12" w:rsidRDefault="00A45A12">
      <w:pPr>
        <w:pStyle w:val="a3"/>
        <w:spacing w:before="5"/>
        <w:ind w:left="0" w:firstLine="0"/>
        <w:jc w:val="left"/>
        <w:rPr>
          <w:b/>
          <w:sz w:val="9"/>
        </w:rPr>
      </w:pPr>
    </w:p>
    <w:p w14:paraId="329D33B7" w14:textId="77777777" w:rsidR="00A45A12" w:rsidRDefault="00AA0DC5">
      <w:pPr>
        <w:pStyle w:val="a3"/>
        <w:spacing w:before="90"/>
        <w:ind w:left="474" w:right="669"/>
      </w:pPr>
      <w:r>
        <w:t>Примерная рабочая программа (далее — Программа) разработана с целью оказания методической</w:t>
      </w:r>
      <w:r>
        <w:rPr>
          <w:spacing w:val="-57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преподавателям-организаторам,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предмету, ориентированной на системно-деятельностный и практико-ориентированный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преподавании</w:t>
      </w:r>
      <w:r>
        <w:rPr>
          <w:spacing w:val="-2"/>
        </w:rPr>
        <w:t xml:space="preserve"> </w:t>
      </w:r>
      <w:r>
        <w:t>ОБЖ.</w:t>
      </w:r>
    </w:p>
    <w:p w14:paraId="53D5B052" w14:textId="77777777" w:rsidR="00A45A12" w:rsidRDefault="00AA0DC5">
      <w:pPr>
        <w:pStyle w:val="a3"/>
        <w:ind w:left="474" w:right="673"/>
      </w:pPr>
      <w:r>
        <w:t>Программа в методическом плане позволит учителю построить освоение содержания в логике</w:t>
      </w:r>
      <w:r>
        <w:rPr>
          <w:spacing w:val="1"/>
        </w:rPr>
        <w:t xml:space="preserve"> </w:t>
      </w:r>
      <w:r>
        <w:t>последовательного нарастания факторов опасности от опасной ситуации до чрезвычайной ситуации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разумного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средой,</w:t>
      </w:r>
      <w:r>
        <w:rPr>
          <w:spacing w:val="-2"/>
        </w:rPr>
        <w:t xml:space="preserve"> </w:t>
      </w:r>
      <w:r>
        <w:t>учесть</w:t>
      </w:r>
      <w:r>
        <w:rPr>
          <w:spacing w:val="-3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58"/>
        </w:rPr>
        <w:t xml:space="preserve"> </w:t>
      </w:r>
      <w:r>
        <w:t>обучающимися знаний и формирования у них умений и навыков в области безопасности жизнедея-</w:t>
      </w:r>
      <w:r>
        <w:rPr>
          <w:spacing w:val="1"/>
        </w:rPr>
        <w:t xml:space="preserve"> </w:t>
      </w:r>
      <w:r>
        <w:t>тельности.</w:t>
      </w:r>
    </w:p>
    <w:p w14:paraId="47DA2683" w14:textId="77777777" w:rsidR="00A45A12" w:rsidRDefault="00AA0DC5">
      <w:pPr>
        <w:pStyle w:val="a3"/>
        <w:ind w:left="702" w:firstLine="0"/>
      </w:pPr>
      <w:r>
        <w:t>Настоящая</w:t>
      </w:r>
      <w:r>
        <w:rPr>
          <w:spacing w:val="-6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обеспечивает:</w:t>
      </w:r>
    </w:p>
    <w:p w14:paraId="17043893" w14:textId="77777777" w:rsidR="00A45A12" w:rsidRDefault="00AA0DC5">
      <w:pPr>
        <w:pStyle w:val="a3"/>
        <w:ind w:left="474" w:right="671"/>
      </w:pPr>
      <w:r>
        <w:t>ясное понимание обучающимися современных проблем безопасности и формирование у подрас-</w:t>
      </w:r>
      <w:r>
        <w:rPr>
          <w:spacing w:val="1"/>
        </w:rPr>
        <w:t xml:space="preserve"> </w:t>
      </w:r>
      <w:r>
        <w:t>тающего</w:t>
      </w:r>
      <w:r>
        <w:rPr>
          <w:spacing w:val="-1"/>
        </w:rPr>
        <w:t xml:space="preserve"> </w:t>
      </w:r>
      <w:r>
        <w:t>поколения базового уровня 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14:paraId="17FB0FBC" w14:textId="77777777" w:rsidR="00A45A12" w:rsidRDefault="00AA0DC5">
      <w:pPr>
        <w:pStyle w:val="a3"/>
        <w:spacing w:before="1"/>
        <w:ind w:left="474" w:right="675"/>
      </w:pPr>
      <w:r>
        <w:t>прочное усвоение обучающимися основных ключевых понятий, обеспечивающих преемствен-</w:t>
      </w:r>
      <w:r>
        <w:rPr>
          <w:spacing w:val="1"/>
        </w:rPr>
        <w:t xml:space="preserve"> </w:t>
      </w:r>
      <w:r>
        <w:t>ность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образования;</w:t>
      </w:r>
    </w:p>
    <w:p w14:paraId="159758D8" w14:textId="77777777" w:rsidR="00A45A12" w:rsidRDefault="00AA0DC5">
      <w:pPr>
        <w:pStyle w:val="a3"/>
        <w:ind w:left="474" w:right="675"/>
      </w:pPr>
      <w:r>
        <w:t>возможность выработки и закрепления у обучающихся умений и навыков, необходимых для по-</w:t>
      </w:r>
      <w:r>
        <w:rPr>
          <w:spacing w:val="1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жизни;</w:t>
      </w:r>
    </w:p>
    <w:p w14:paraId="6A381D20" w14:textId="77777777" w:rsidR="00A45A12" w:rsidRDefault="00AA0DC5">
      <w:pPr>
        <w:pStyle w:val="a3"/>
        <w:ind w:left="474" w:right="673"/>
      </w:pPr>
      <w:r>
        <w:t>выработку практико-ориентированных компетенций, соответствующих потребностям современ-</w:t>
      </w:r>
      <w:r>
        <w:rPr>
          <w:spacing w:val="1"/>
        </w:rPr>
        <w:t xml:space="preserve"> </w:t>
      </w:r>
      <w:r>
        <w:t>ности;</w:t>
      </w:r>
    </w:p>
    <w:p w14:paraId="05C2397B" w14:textId="77777777" w:rsidR="00A45A12" w:rsidRDefault="00AA0DC5">
      <w:pPr>
        <w:pStyle w:val="a3"/>
        <w:ind w:left="474" w:right="668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взаимодополнение,</w:t>
      </w:r>
      <w:r>
        <w:rPr>
          <w:spacing w:val="-57"/>
        </w:rPr>
        <w:t xml:space="preserve"> </w:t>
      </w:r>
      <w:r>
        <w:t>способствующее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умений и</w:t>
      </w:r>
      <w:r>
        <w:rPr>
          <w:spacing w:val="-2"/>
        </w:rPr>
        <w:t xml:space="preserve"> </w:t>
      </w:r>
      <w:r>
        <w:t>навыков.</w:t>
      </w:r>
    </w:p>
    <w:p w14:paraId="0723E9E5" w14:textId="77777777" w:rsidR="00A45A12" w:rsidRDefault="00AA0DC5">
      <w:pPr>
        <w:pStyle w:val="a3"/>
        <w:ind w:left="474" w:right="676"/>
      </w:pPr>
      <w:r>
        <w:t>В Программе содержание учебного предмета ОБЖ структурно представлено десятью модулями</w:t>
      </w:r>
      <w:r>
        <w:rPr>
          <w:spacing w:val="1"/>
        </w:rPr>
        <w:t xml:space="preserve"> </w:t>
      </w:r>
      <w:r>
        <w:t>(тематическими линиями), обеспечивающими непрерывность изучения предмета на уровне основ-</w:t>
      </w:r>
      <w:r>
        <w:rPr>
          <w:spacing w:val="1"/>
        </w:rPr>
        <w:t xml:space="preserve"> </w:t>
      </w:r>
      <w:r>
        <w:t>ного общего образования и преемственность учебного процесса на уровне среднего общего обра-</w:t>
      </w:r>
      <w:r>
        <w:rPr>
          <w:spacing w:val="1"/>
        </w:rPr>
        <w:t xml:space="preserve"> </w:t>
      </w:r>
      <w:r>
        <w:t>зования:</w:t>
      </w:r>
    </w:p>
    <w:p w14:paraId="07D0B13D" w14:textId="77777777" w:rsidR="00A45A12" w:rsidRDefault="00AA0DC5">
      <w:pPr>
        <w:pStyle w:val="a3"/>
        <w:ind w:left="702" w:right="1551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«Культура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быту»;</w:t>
      </w:r>
    </w:p>
    <w:p w14:paraId="6C2C29BB" w14:textId="77777777" w:rsidR="00A45A12" w:rsidRDefault="00AA0DC5">
      <w:pPr>
        <w:pStyle w:val="a3"/>
        <w:spacing w:before="1"/>
        <w:ind w:left="702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транспорте»;</w:t>
      </w:r>
    </w:p>
    <w:p w14:paraId="7549CA17" w14:textId="77777777" w:rsidR="00A45A12" w:rsidRDefault="00AA0DC5">
      <w:pPr>
        <w:pStyle w:val="a3"/>
        <w:ind w:left="702" w:right="5323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 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среде»;</w:t>
      </w:r>
    </w:p>
    <w:p w14:paraId="2ADAC892" w14:textId="77777777" w:rsidR="00A45A12" w:rsidRDefault="00AA0DC5">
      <w:pPr>
        <w:pStyle w:val="a3"/>
        <w:ind w:left="702" w:right="3035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 «Здоровье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социуме»;</w:t>
      </w:r>
    </w:p>
    <w:p w14:paraId="264D5864" w14:textId="77777777" w:rsidR="00A45A12" w:rsidRDefault="00AA0DC5">
      <w:pPr>
        <w:pStyle w:val="a3"/>
        <w:ind w:left="702" w:right="3676" w:firstLine="0"/>
        <w:jc w:val="left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 «Основы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терроризму»;</w:t>
      </w:r>
    </w:p>
    <w:p w14:paraId="0044B585" w14:textId="77777777" w:rsidR="00A45A12" w:rsidRDefault="00AA0DC5">
      <w:pPr>
        <w:pStyle w:val="a3"/>
        <w:ind w:left="474" w:right="637"/>
        <w:jc w:val="left"/>
      </w:pPr>
      <w:r>
        <w:t>модуль</w:t>
      </w:r>
      <w:r>
        <w:rPr>
          <w:spacing w:val="32"/>
        </w:rPr>
        <w:t xml:space="preserve"> </w:t>
      </w:r>
      <w:r>
        <w:t>№</w:t>
      </w:r>
      <w:r>
        <w:rPr>
          <w:spacing w:val="31"/>
        </w:rPr>
        <w:t xml:space="preserve"> </w:t>
      </w:r>
      <w:r>
        <w:t>10</w:t>
      </w:r>
      <w:r>
        <w:rPr>
          <w:spacing w:val="37"/>
        </w:rPr>
        <w:t xml:space="preserve"> </w:t>
      </w:r>
      <w:r>
        <w:t>«Взаимодействие</w:t>
      </w:r>
      <w:r>
        <w:rPr>
          <w:spacing w:val="31"/>
        </w:rPr>
        <w:t xml:space="preserve"> </w:t>
      </w:r>
      <w:r>
        <w:t>личности,</w:t>
      </w:r>
      <w:r>
        <w:rPr>
          <w:spacing w:val="32"/>
        </w:rPr>
        <w:t xml:space="preserve"> </w:t>
      </w:r>
      <w:r>
        <w:t>общества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государства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обеспечении</w:t>
      </w:r>
      <w:r>
        <w:rPr>
          <w:spacing w:val="33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населения».</w:t>
      </w:r>
    </w:p>
    <w:p w14:paraId="66F463D7" w14:textId="77777777" w:rsidR="00A45A12" w:rsidRDefault="00AA0DC5">
      <w:pPr>
        <w:pStyle w:val="a3"/>
        <w:tabs>
          <w:tab w:val="left" w:pos="1189"/>
          <w:tab w:val="left" w:pos="2187"/>
          <w:tab w:val="left" w:pos="3702"/>
          <w:tab w:val="left" w:pos="5094"/>
          <w:tab w:val="left" w:pos="6708"/>
          <w:tab w:val="left" w:pos="8018"/>
          <w:tab w:val="left" w:pos="9797"/>
        </w:tabs>
        <w:ind w:left="474" w:right="669"/>
        <w:jc w:val="left"/>
      </w:pPr>
      <w:r>
        <w:t>В целях</w:t>
      </w:r>
      <w:r>
        <w:rPr>
          <w:spacing w:val="1"/>
        </w:rPr>
        <w:t xml:space="preserve"> </w:t>
      </w:r>
      <w:r>
        <w:t>обеспечения системного подхода в изучении</w:t>
      </w:r>
      <w:r>
        <w:rPr>
          <w:spacing w:val="1"/>
        </w:rPr>
        <w:t xml:space="preserve"> </w:t>
      </w:r>
      <w:r>
        <w:t>учебного предмета ОБЖ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основ-</w:t>
      </w:r>
      <w:r>
        <w:rPr>
          <w:spacing w:val="-57"/>
        </w:rPr>
        <w:t xml:space="preserve"> </w:t>
      </w:r>
      <w:r>
        <w:t>ного</w:t>
      </w:r>
      <w:r>
        <w:tab/>
        <w:t>общего</w:t>
      </w:r>
      <w:r>
        <w:tab/>
        <w:t>образования</w:t>
      </w:r>
      <w:r>
        <w:tab/>
        <w:t>Программа</w:t>
      </w:r>
      <w:r>
        <w:tab/>
        <w:t>предполагает</w:t>
      </w:r>
      <w:r>
        <w:tab/>
        <w:t>внедрение</w:t>
      </w:r>
      <w:r>
        <w:tab/>
        <w:t>универсальной</w:t>
      </w:r>
      <w:r>
        <w:tab/>
        <w:t>структур-</w:t>
      </w:r>
    </w:p>
    <w:p w14:paraId="48A7159C" w14:textId="77777777" w:rsidR="00A45A12" w:rsidRDefault="00A45A12">
      <w:pPr>
        <w:sectPr w:rsidR="00A45A12">
          <w:pgSz w:w="11910" w:h="16840"/>
          <w:pgMar w:top="1140" w:right="120" w:bottom="720" w:left="320" w:header="0" w:footer="447" w:gutter="0"/>
          <w:cols w:space="720"/>
        </w:sectPr>
      </w:pPr>
    </w:p>
    <w:p w14:paraId="4CF4D61E" w14:textId="1BC12682" w:rsidR="00A45A12" w:rsidRDefault="00AA0DC5">
      <w:pPr>
        <w:pStyle w:val="a3"/>
        <w:spacing w:before="77"/>
        <w:ind w:left="474" w:right="667" w:firstLine="0"/>
      </w:pPr>
      <w:r>
        <w:rPr>
          <w:noProof/>
          <w:lang w:eastAsia="ru-RU"/>
        </w:rPr>
        <w:lastRenderedPageBreak/>
        <w:drawing>
          <wp:anchor distT="0" distB="0" distL="0" distR="0" simplePos="0" relativeHeight="475977728" behindDoc="1" locked="0" layoutInCell="1" allowOverlap="1" wp14:anchorId="446B6F38" wp14:editId="6896978D">
            <wp:simplePos x="0" y="0"/>
            <wp:positionH relativeFrom="page">
              <wp:posOffset>3438778</wp:posOffset>
            </wp:positionH>
            <wp:positionV relativeFrom="paragraph">
              <wp:posOffset>229274</wp:posOffset>
            </wp:positionV>
            <wp:extent cx="237744" cy="169164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771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5978240" behindDoc="1" locked="0" layoutInCell="1" allowOverlap="1" wp14:anchorId="7440DEC0" wp14:editId="02F568C6">
                <wp:simplePos x="0" y="0"/>
                <wp:positionH relativeFrom="page">
                  <wp:posOffset>5527040</wp:posOffset>
                </wp:positionH>
                <wp:positionV relativeFrom="paragraph">
                  <wp:posOffset>229235</wp:posOffset>
                </wp:positionV>
                <wp:extent cx="357505" cy="169545"/>
                <wp:effectExtent l="0" t="0" r="0" b="0"/>
                <wp:wrapNone/>
                <wp:docPr id="5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505" cy="169545"/>
                          <a:chOff x="8704" y="361"/>
                          <a:chExt cx="563" cy="267"/>
                        </a:xfrm>
                      </wpg:grpSpPr>
                      <pic:pic xmlns:pic="http://schemas.openxmlformats.org/drawingml/2006/picture">
                        <pic:nvPicPr>
                          <pic:cNvPr id="5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3" y="361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1" y="361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094CD" id="Group 18" o:spid="_x0000_s1026" style="position:absolute;margin-left:435.2pt;margin-top:18.05pt;width:28.15pt;height:13.35pt;z-index:-27338240;mso-position-horizontal-relative:page" coordorigin="8704,361" coordsize="563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">
                <v:shape id="Picture 20" o:spid="_x0000_s1027" type="#_x0000_t75" style="position:absolute;left:8703;top:361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">
                  <v:imagedata r:id="rId26" o:title=""/>
                </v:shape>
                <v:shape id="Picture 19" o:spid="_x0000_s1028" type="#_x0000_t75" style="position:absolute;left:8891;top:361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">
                  <v:imagedata r:id="rId26" o:title=""/>
                </v:shape>
                <w10:wrap anchorx="page"/>
              </v:group>
            </w:pict>
          </mc:Fallback>
        </mc:AlternateContent>
      </w:r>
      <w:r>
        <w:t>но-логической схемы изучения учебных модулей (тематических линий) в парадигме безопасной</w:t>
      </w:r>
      <w:r>
        <w:rPr>
          <w:spacing w:val="1"/>
        </w:rPr>
        <w:t xml:space="preserve"> </w:t>
      </w:r>
      <w:r>
        <w:t>жизнедеятельности: «предвидеть опасность</w:t>
      </w:r>
      <w:r>
        <w:rPr>
          <w:spacing w:val="1"/>
        </w:rPr>
        <w:t xml:space="preserve"> </w:t>
      </w:r>
      <w:r>
        <w:t>по возможности её избегать</w:t>
      </w:r>
      <w:r>
        <w:rPr>
          <w:spacing w:val="1"/>
        </w:rPr>
        <w:t xml:space="preserve"> </w:t>
      </w:r>
      <w:r>
        <w:t>при необходимости</w:t>
      </w:r>
      <w:r>
        <w:rPr>
          <w:spacing w:val="1"/>
        </w:rPr>
        <w:t xml:space="preserve"> </w:t>
      </w:r>
      <w:r>
        <w:t>действовать». Учебный материал систематизирован по сферам возможных проявлений рисков и</w:t>
      </w:r>
      <w:r>
        <w:rPr>
          <w:spacing w:val="1"/>
        </w:rPr>
        <w:t xml:space="preserve"> </w:t>
      </w:r>
      <w:r>
        <w:t>опасностей: помещения и бытовые условия; улица и общественные места; природные условия;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связи и</w:t>
      </w:r>
      <w:r>
        <w:rPr>
          <w:spacing w:val="-3"/>
        </w:rPr>
        <w:t xml:space="preserve"> </w:t>
      </w:r>
      <w:r>
        <w:t>каналы;</w:t>
      </w:r>
      <w:r>
        <w:rPr>
          <w:spacing w:val="-1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пр.</w:t>
      </w:r>
    </w:p>
    <w:p w14:paraId="67C70B92" w14:textId="77777777" w:rsidR="00A45A12" w:rsidRDefault="00AA0DC5">
      <w:pPr>
        <w:pStyle w:val="a3"/>
        <w:spacing w:before="1"/>
        <w:ind w:left="474" w:right="668"/>
      </w:pPr>
      <w:r>
        <w:t>Программой предусматривается использование практико-ориентированных интерактивных форм</w:t>
      </w:r>
      <w:r>
        <w:rPr>
          <w:spacing w:val="1"/>
        </w:rPr>
        <w:t xml:space="preserve"> </w:t>
      </w:r>
      <w:r>
        <w:t>организации учебных занятий с возможностью применения тренажёрных систем и виртуальных</w:t>
      </w:r>
      <w:r>
        <w:rPr>
          <w:spacing w:val="1"/>
        </w:rPr>
        <w:t xml:space="preserve"> </w:t>
      </w:r>
      <w:r>
        <w:t>моделей. При этом использование цифровой образовательной среды на учебных занятиях должно</w:t>
      </w:r>
      <w:r>
        <w:rPr>
          <w:spacing w:val="1"/>
        </w:rPr>
        <w:t xml:space="preserve"> </w:t>
      </w:r>
      <w:r>
        <w:t>быть разумным, компьютер и дистанционные образовательные технологии не способны полностью</w:t>
      </w:r>
      <w:r>
        <w:rPr>
          <w:spacing w:val="1"/>
        </w:rPr>
        <w:t xml:space="preserve"> </w:t>
      </w:r>
      <w:r>
        <w:t>заменить</w:t>
      </w:r>
      <w:r>
        <w:rPr>
          <w:spacing w:val="-2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 практические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обучающихся.</w:t>
      </w:r>
    </w:p>
    <w:p w14:paraId="5A13D59A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45F64E8F" w14:textId="77777777" w:rsidR="00A45A12" w:rsidRDefault="00AA0DC5">
      <w:pPr>
        <w:pStyle w:val="1"/>
        <w:ind w:left="474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14:paraId="1530A715" w14:textId="77777777" w:rsidR="00A45A12" w:rsidRDefault="00AA0DC5">
      <w:pPr>
        <w:ind w:left="474" w:right="4758"/>
        <w:jc w:val="both"/>
        <w:rPr>
          <w:b/>
          <w:sz w:val="24"/>
        </w:rPr>
      </w:pPr>
      <w:r>
        <w:rPr>
          <w:b/>
          <w:spacing w:val="-7"/>
          <w:sz w:val="24"/>
        </w:rPr>
        <w:t>«ОСНОВЫ БЕЗОПАСНОСТИ ЖИЗНЕДЕЯТЕЛЬНОСТИ»</w:t>
      </w:r>
      <w:r>
        <w:rPr>
          <w:b/>
          <w:spacing w:val="-57"/>
          <w:sz w:val="24"/>
        </w:rPr>
        <w:t xml:space="preserve"> </w:t>
      </w:r>
      <w:r>
        <w:rPr>
          <w:b/>
          <w:spacing w:val="-6"/>
          <w:sz w:val="24"/>
        </w:rPr>
        <w:t>ДЛЯ</w:t>
      </w:r>
      <w:r>
        <w:rPr>
          <w:b/>
          <w:spacing w:val="-15"/>
          <w:sz w:val="24"/>
        </w:rPr>
        <w:t xml:space="preserve"> </w:t>
      </w:r>
      <w:r>
        <w:rPr>
          <w:b/>
          <w:spacing w:val="-6"/>
          <w:sz w:val="24"/>
        </w:rPr>
        <w:t>8—9</w:t>
      </w:r>
      <w:r>
        <w:rPr>
          <w:b/>
          <w:spacing w:val="-15"/>
          <w:sz w:val="24"/>
        </w:rPr>
        <w:t xml:space="preserve"> </w:t>
      </w:r>
      <w:r>
        <w:rPr>
          <w:b/>
          <w:spacing w:val="-6"/>
          <w:sz w:val="24"/>
        </w:rPr>
        <w:t>КЛАССОВ</w:t>
      </w:r>
    </w:p>
    <w:p w14:paraId="06869006" w14:textId="77777777" w:rsidR="00A45A12" w:rsidRDefault="00AA0DC5">
      <w:pPr>
        <w:pStyle w:val="a3"/>
        <w:spacing w:before="115"/>
        <w:ind w:left="474" w:right="666"/>
      </w:pPr>
      <w:r>
        <w:t>Появлению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способствовали</w:t>
      </w:r>
      <w:r>
        <w:rPr>
          <w:spacing w:val="-4"/>
        </w:rPr>
        <w:t xml:space="preserve"> </w:t>
      </w:r>
      <w:r>
        <w:t>колоссальные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масштабам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последствиям</w:t>
      </w:r>
      <w:r>
        <w:rPr>
          <w:spacing w:val="-58"/>
        </w:rPr>
        <w:t xml:space="preserve"> </w:t>
      </w:r>
      <w:r>
        <w:t>техногенные катастрофы, произошедшие на территории нашей страны в 80-е годы XX столетия: ка-</w:t>
      </w:r>
      <w:r>
        <w:rPr>
          <w:spacing w:val="-57"/>
        </w:rPr>
        <w:t xml:space="preserve"> </w:t>
      </w:r>
      <w:r>
        <w:rPr>
          <w:spacing w:val="-2"/>
        </w:rPr>
        <w:t>тастрофа</w:t>
      </w:r>
      <w:r>
        <w:rPr>
          <w:spacing w:val="-11"/>
        </w:rPr>
        <w:t xml:space="preserve"> </w:t>
      </w:r>
      <w:r>
        <w:rPr>
          <w:spacing w:val="-2"/>
        </w:rPr>
        <w:t>теплохода</w:t>
      </w:r>
      <w:r>
        <w:rPr>
          <w:spacing w:val="-5"/>
        </w:rPr>
        <w:t xml:space="preserve"> </w:t>
      </w:r>
      <w:r>
        <w:rPr>
          <w:spacing w:val="-1"/>
        </w:rPr>
        <w:t>«Александр</w:t>
      </w:r>
      <w:r>
        <w:rPr>
          <w:spacing w:val="-12"/>
        </w:rPr>
        <w:t xml:space="preserve"> </w:t>
      </w:r>
      <w:r>
        <w:rPr>
          <w:spacing w:val="-1"/>
        </w:rPr>
        <w:t>Суворов»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результате</w:t>
      </w:r>
      <w:r>
        <w:rPr>
          <w:spacing w:val="-9"/>
        </w:rPr>
        <w:t xml:space="preserve"> </w:t>
      </w:r>
      <w:r>
        <w:rPr>
          <w:spacing w:val="-1"/>
        </w:rPr>
        <w:t>столкновения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пролётом</w:t>
      </w:r>
      <w:r>
        <w:rPr>
          <w:spacing w:val="-10"/>
        </w:rPr>
        <w:t xml:space="preserve"> </w:t>
      </w:r>
      <w:r>
        <w:rPr>
          <w:spacing w:val="-1"/>
        </w:rPr>
        <w:t>Ульяновского</w:t>
      </w:r>
      <w:r>
        <w:rPr>
          <w:spacing w:val="-9"/>
        </w:rPr>
        <w:t xml:space="preserve"> </w:t>
      </w:r>
      <w:r>
        <w:rPr>
          <w:spacing w:val="-1"/>
        </w:rPr>
        <w:t>моста</w:t>
      </w:r>
      <w:r>
        <w:rPr>
          <w:spacing w:val="-58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Волгу</w:t>
      </w:r>
      <w:r>
        <w:rPr>
          <w:spacing w:val="-13"/>
        </w:rPr>
        <w:t xml:space="preserve"> </w:t>
      </w:r>
      <w:r>
        <w:t>(5</w:t>
      </w:r>
      <w:r>
        <w:rPr>
          <w:spacing w:val="-10"/>
        </w:rPr>
        <w:t xml:space="preserve"> </w:t>
      </w:r>
      <w:r>
        <w:t>июня</w:t>
      </w:r>
      <w:r>
        <w:rPr>
          <w:spacing w:val="-9"/>
        </w:rPr>
        <w:t xml:space="preserve"> </w:t>
      </w:r>
      <w:r>
        <w:t>1983</w:t>
      </w:r>
      <w:r>
        <w:rPr>
          <w:spacing w:val="-9"/>
        </w:rPr>
        <w:t xml:space="preserve"> </w:t>
      </w:r>
      <w:r>
        <w:t>г.),</w:t>
      </w:r>
      <w:r>
        <w:rPr>
          <w:spacing w:val="-10"/>
        </w:rPr>
        <w:t xml:space="preserve"> </w:t>
      </w:r>
      <w:r>
        <w:t>взрыв</w:t>
      </w:r>
      <w:r>
        <w:rPr>
          <w:spacing w:val="-10"/>
        </w:rPr>
        <w:t xml:space="preserve"> </w:t>
      </w:r>
      <w:r>
        <w:t>четвёртого</w:t>
      </w:r>
      <w:r>
        <w:rPr>
          <w:spacing w:val="-10"/>
        </w:rPr>
        <w:t xml:space="preserve"> </w:t>
      </w:r>
      <w:r>
        <w:t>ядерного</w:t>
      </w:r>
      <w:r>
        <w:rPr>
          <w:spacing w:val="-10"/>
        </w:rPr>
        <w:t xml:space="preserve"> </w:t>
      </w:r>
      <w:r>
        <w:t>реактора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Чернобыльской</w:t>
      </w:r>
      <w:r>
        <w:rPr>
          <w:spacing w:val="-9"/>
        </w:rPr>
        <w:t xml:space="preserve"> </w:t>
      </w:r>
      <w:r>
        <w:t>АЭС</w:t>
      </w:r>
      <w:r>
        <w:rPr>
          <w:spacing w:val="-8"/>
        </w:rPr>
        <w:t xml:space="preserve"> </w:t>
      </w:r>
      <w:r>
        <w:t>(26</w:t>
      </w:r>
      <w:r>
        <w:rPr>
          <w:spacing w:val="-11"/>
        </w:rPr>
        <w:t xml:space="preserve"> </w:t>
      </w:r>
      <w:r>
        <w:t>апреля</w:t>
      </w:r>
      <w:r>
        <w:rPr>
          <w:spacing w:val="-58"/>
        </w:rPr>
        <w:t xml:space="preserve"> </w:t>
      </w:r>
      <w:r>
        <w:t>1986 г.), химическая авария с выбросом аммиака на производственном объединении «Азот» в г.</w:t>
      </w:r>
      <w:r>
        <w:rPr>
          <w:spacing w:val="1"/>
        </w:rPr>
        <w:t xml:space="preserve"> </w:t>
      </w:r>
      <w:r>
        <w:t>Ионаве (20 марта 1989 г.), взрыв двух пассажирских поездов под Уфой в результате протечки тру-</w:t>
      </w:r>
      <w:r>
        <w:rPr>
          <w:spacing w:val="1"/>
        </w:rPr>
        <w:t xml:space="preserve"> </w:t>
      </w:r>
      <w:r>
        <w:rPr>
          <w:spacing w:val="-1"/>
        </w:rPr>
        <w:t>бопровода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выброса</w:t>
      </w:r>
      <w:r>
        <w:rPr>
          <w:spacing w:val="-11"/>
        </w:rPr>
        <w:t xml:space="preserve"> </w:t>
      </w:r>
      <w:r>
        <w:rPr>
          <w:spacing w:val="-1"/>
        </w:rPr>
        <w:t>сжиженной</w:t>
      </w:r>
      <w:r>
        <w:rPr>
          <w:spacing w:val="-10"/>
        </w:rPr>
        <w:t xml:space="preserve"> </w:t>
      </w:r>
      <w:r>
        <w:rPr>
          <w:spacing w:val="-1"/>
        </w:rPr>
        <w:t>газово-бензиновой</w:t>
      </w:r>
      <w:r>
        <w:rPr>
          <w:spacing w:val="-10"/>
        </w:rPr>
        <w:t xml:space="preserve"> </w:t>
      </w:r>
      <w:r>
        <w:rPr>
          <w:spacing w:val="-1"/>
        </w:rPr>
        <w:t>смеси</w:t>
      </w:r>
      <w:r>
        <w:rPr>
          <w:spacing w:val="-9"/>
        </w:rPr>
        <w:t xml:space="preserve"> </w:t>
      </w:r>
      <w:r>
        <w:rPr>
          <w:spacing w:val="-1"/>
        </w:rPr>
        <w:t>(3</w:t>
      </w:r>
      <w:r>
        <w:rPr>
          <w:spacing w:val="-13"/>
        </w:rPr>
        <w:t xml:space="preserve"> </w:t>
      </w:r>
      <w:r>
        <w:rPr>
          <w:spacing w:val="-1"/>
        </w:rPr>
        <w:t>июня</w:t>
      </w:r>
      <w:r>
        <w:rPr>
          <w:spacing w:val="-13"/>
        </w:rPr>
        <w:t xml:space="preserve"> </w:t>
      </w:r>
      <w:r>
        <w:rPr>
          <w:spacing w:val="-1"/>
        </w:rPr>
        <w:t>1989</w:t>
      </w:r>
      <w:r>
        <w:rPr>
          <w:spacing w:val="-10"/>
        </w:rPr>
        <w:t xml:space="preserve"> </w:t>
      </w:r>
      <w:r>
        <w:rPr>
          <w:spacing w:val="-1"/>
        </w:rPr>
        <w:t>г.).</w:t>
      </w:r>
      <w:r>
        <w:rPr>
          <w:spacing w:val="-14"/>
        </w:rPr>
        <w:t xml:space="preserve"> </w:t>
      </w:r>
      <w:r>
        <w:rPr>
          <w:spacing w:val="-1"/>
        </w:rPr>
        <w:t>Государство</w:t>
      </w:r>
      <w:r>
        <w:rPr>
          <w:spacing w:val="-12"/>
        </w:rPr>
        <w:t xml:space="preserve"> </w:t>
      </w:r>
      <w:r>
        <w:t>столкнулось</w:t>
      </w:r>
      <w:r>
        <w:rPr>
          <w:spacing w:val="-58"/>
        </w:rPr>
        <w:t xml:space="preserve"> </w:t>
      </w:r>
      <w:r>
        <w:t>с серьёзными вызовами, в ответ на которые требовался быстрый и адекватный ответ. Пришло пони-</w:t>
      </w:r>
      <w:r>
        <w:rPr>
          <w:spacing w:val="-57"/>
        </w:rPr>
        <w:t xml:space="preserve"> </w:t>
      </w:r>
      <w:r>
        <w:t>мание необходимости скорейшего внедрения в сознание граждан культуры безопасности жизнедея-</w:t>
      </w:r>
      <w:r>
        <w:rPr>
          <w:spacing w:val="-57"/>
        </w:rPr>
        <w:t xml:space="preserve"> </w:t>
      </w:r>
      <w:r>
        <w:t>тельности, формирования у подрастающего поколения модели индивидуального безопасного пове-</w:t>
      </w:r>
      <w:r>
        <w:rPr>
          <w:spacing w:val="1"/>
        </w:rPr>
        <w:t xml:space="preserve"> </w:t>
      </w:r>
      <w:r>
        <w:t>дения, стремления осознанно соблюдать нормы и правила безопасности в повседневной жизни. В</w:t>
      </w:r>
      <w:r>
        <w:rPr>
          <w:spacing w:val="1"/>
        </w:rPr>
        <w:t xml:space="preserve"> </w:t>
      </w:r>
      <w:r>
        <w:t>связи с этим введение в нашей стране обучения основам безопасности жизнедеятельности явилось</w:t>
      </w:r>
      <w:r>
        <w:rPr>
          <w:spacing w:val="1"/>
        </w:rPr>
        <w:t xml:space="preserve"> </w:t>
      </w:r>
      <w:r>
        <w:t>важным и принципиальным достижением как для отечественного, так и для мирового образова-</w:t>
      </w:r>
      <w:r>
        <w:rPr>
          <w:spacing w:val="1"/>
        </w:rPr>
        <w:t xml:space="preserve"> </w:t>
      </w:r>
      <w:r>
        <w:t>тельного</w:t>
      </w:r>
      <w:r>
        <w:rPr>
          <w:spacing w:val="-4"/>
        </w:rPr>
        <w:t xml:space="preserve"> </w:t>
      </w:r>
      <w:r>
        <w:t>сообщества.</w:t>
      </w:r>
    </w:p>
    <w:p w14:paraId="734FDCEA" w14:textId="77777777" w:rsidR="00A45A12" w:rsidRDefault="00AA0DC5">
      <w:pPr>
        <w:pStyle w:val="a3"/>
        <w:spacing w:before="1"/>
        <w:ind w:left="474" w:right="665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 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регио-</w:t>
      </w:r>
      <w:r>
        <w:rPr>
          <w:spacing w:val="1"/>
        </w:rPr>
        <w:t xml:space="preserve"> </w:t>
      </w:r>
      <w:r>
        <w:t>нальных природных, техногенных, социальных вызовов и угроз безопасности России (критичные</w:t>
      </w:r>
      <w:r>
        <w:rPr>
          <w:spacing w:val="1"/>
        </w:rPr>
        <w:t xml:space="preserve"> </w:t>
      </w:r>
      <w:r>
        <w:t>изменения</w:t>
      </w:r>
      <w:r>
        <w:rPr>
          <w:spacing w:val="-13"/>
        </w:rPr>
        <w:t xml:space="preserve"> </w:t>
      </w:r>
      <w:r>
        <w:t>климата,</w:t>
      </w:r>
      <w:r>
        <w:rPr>
          <w:spacing w:val="-11"/>
        </w:rPr>
        <w:t xml:space="preserve"> </w:t>
      </w:r>
      <w:r>
        <w:t>негативные</w:t>
      </w:r>
      <w:r>
        <w:rPr>
          <w:spacing w:val="-12"/>
        </w:rPr>
        <w:t xml:space="preserve"> </w:t>
      </w:r>
      <w:r>
        <w:t>медико-биологические,</w:t>
      </w:r>
      <w:r>
        <w:rPr>
          <w:spacing w:val="-11"/>
        </w:rPr>
        <w:t xml:space="preserve"> </w:t>
      </w:r>
      <w:r>
        <w:t>экологические,</w:t>
      </w:r>
      <w:r>
        <w:rPr>
          <w:spacing w:val="-11"/>
        </w:rPr>
        <w:t xml:space="preserve"> </w:t>
      </w:r>
      <w:r>
        <w:t>информационные</w:t>
      </w:r>
      <w:r>
        <w:rPr>
          <w:spacing w:val="-12"/>
        </w:rPr>
        <w:t xml:space="preserve"> </w:t>
      </w:r>
      <w:r>
        <w:t>факторы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 условия жизнедеятельности) возрастает приоритет вопросов безопасности, их значение не</w:t>
      </w:r>
      <w:r>
        <w:rPr>
          <w:spacing w:val="1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самого</w:t>
      </w:r>
      <w:r>
        <w:rPr>
          <w:spacing w:val="-7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государства.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центральной</w:t>
      </w:r>
      <w:r>
        <w:rPr>
          <w:spacing w:val="-10"/>
        </w:rPr>
        <w:t xml:space="preserve"> </w:t>
      </w:r>
      <w:r>
        <w:t>проблемой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 остаётся</w:t>
      </w:r>
      <w:r>
        <w:rPr>
          <w:spacing w:val="-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человека.</w:t>
      </w:r>
    </w:p>
    <w:p w14:paraId="59DAF9B0" w14:textId="77777777" w:rsidR="00A45A12" w:rsidRDefault="00AA0DC5">
      <w:pPr>
        <w:pStyle w:val="a3"/>
        <w:spacing w:before="1"/>
        <w:ind w:left="474" w:right="668"/>
      </w:pPr>
      <w:r>
        <w:t>В данных обстоятельствах колоссальное значение приобретает качественное образование под-</w:t>
      </w:r>
      <w:r>
        <w:rPr>
          <w:spacing w:val="1"/>
        </w:rPr>
        <w:t xml:space="preserve"> </w:t>
      </w:r>
      <w:r>
        <w:t>растающего поколения россиян, направленное на формирование гражданской идентичности, вос-</w:t>
      </w:r>
      <w:r>
        <w:rPr>
          <w:spacing w:val="1"/>
        </w:rPr>
        <w:t xml:space="preserve"> </w:t>
      </w:r>
      <w:r>
        <w:t>питание личности безопасного типа, овладение знаниями, умениями, навыками и компетенцией 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учеб-</w:t>
      </w:r>
      <w:r>
        <w:rPr>
          <w:spacing w:val="1"/>
        </w:rPr>
        <w:t xml:space="preserve"> </w:t>
      </w:r>
      <w:r>
        <w:t>но-методического обеспечения учебного процесса по предмету ОБЖ определяется системообра-</w:t>
      </w:r>
      <w:r>
        <w:rPr>
          <w:spacing w:val="1"/>
        </w:rPr>
        <w:t xml:space="preserve"> </w:t>
      </w:r>
      <w:r>
        <w:t>зующими документами в области безопасности: Стратегия национальной безопасности Российской</w:t>
      </w:r>
      <w:r>
        <w:rPr>
          <w:spacing w:val="1"/>
        </w:rPr>
        <w:t xml:space="preserve"> </w:t>
      </w:r>
      <w:r>
        <w:t>Федерации (Указ Президента Российской Федерации от 02.07.2021 № 400), Доктрина информаци-</w:t>
      </w:r>
      <w:r>
        <w:rPr>
          <w:spacing w:val="1"/>
        </w:rPr>
        <w:t xml:space="preserve"> </w:t>
      </w:r>
      <w:r>
        <w:t>онной безопасности Российской Федерации (Указ Президента Российской Федерации от 5 декабря</w:t>
      </w:r>
      <w:r>
        <w:rPr>
          <w:spacing w:val="1"/>
        </w:rPr>
        <w:t xml:space="preserve"> </w:t>
      </w:r>
      <w:r>
        <w:t>2016 г. № 646), Национальные цели развития Российской Федерации на период до 2030 года (Указ</w:t>
      </w:r>
      <w:r>
        <w:rPr>
          <w:spacing w:val="1"/>
        </w:rPr>
        <w:t xml:space="preserve"> </w:t>
      </w:r>
      <w:r>
        <w:t>Президента Российской Федерации от 21 июля 2020 г. № 474), Государственная программа Рос-</w:t>
      </w:r>
      <w:r>
        <w:rPr>
          <w:spacing w:val="1"/>
        </w:rPr>
        <w:t xml:space="preserve"> </w:t>
      </w:r>
      <w:r>
        <w:t>сийской</w:t>
      </w:r>
      <w:r>
        <w:rPr>
          <w:spacing w:val="51"/>
        </w:rPr>
        <w:t xml:space="preserve"> </w:t>
      </w:r>
      <w:r>
        <w:t>Федерации</w:t>
      </w:r>
      <w:r>
        <w:rPr>
          <w:spacing w:val="55"/>
        </w:rPr>
        <w:t xml:space="preserve"> </w:t>
      </w:r>
      <w:r>
        <w:t>«Развитие</w:t>
      </w:r>
      <w:r>
        <w:rPr>
          <w:spacing w:val="51"/>
        </w:rPr>
        <w:t xml:space="preserve"> </w:t>
      </w:r>
      <w:r>
        <w:t>образования»</w:t>
      </w:r>
      <w:r>
        <w:rPr>
          <w:spacing w:val="44"/>
        </w:rPr>
        <w:t xml:space="preserve"> </w:t>
      </w:r>
      <w:r>
        <w:t>(Постановление</w:t>
      </w:r>
      <w:r>
        <w:rPr>
          <w:spacing w:val="51"/>
        </w:rPr>
        <w:t xml:space="preserve"> </w:t>
      </w:r>
      <w:r>
        <w:t>Правительства</w:t>
      </w:r>
      <w:r>
        <w:rPr>
          <w:spacing w:val="51"/>
        </w:rPr>
        <w:t xml:space="preserve"> </w:t>
      </w:r>
      <w:r>
        <w:t>РФ</w:t>
      </w:r>
      <w:r>
        <w:rPr>
          <w:spacing w:val="51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26.12.2017</w:t>
      </w:r>
      <w:r>
        <w:rPr>
          <w:spacing w:val="7"/>
        </w:rPr>
        <w:t xml:space="preserve"> </w:t>
      </w:r>
      <w:r>
        <w:t>г.</w:t>
      </w:r>
    </w:p>
    <w:p w14:paraId="40A9B85E" w14:textId="77777777" w:rsidR="00A45A12" w:rsidRDefault="00AA0DC5">
      <w:pPr>
        <w:pStyle w:val="a3"/>
        <w:spacing w:before="1"/>
        <w:ind w:left="474" w:firstLine="0"/>
      </w:pPr>
      <w:r>
        <w:t>№</w:t>
      </w:r>
      <w:r>
        <w:rPr>
          <w:spacing w:val="-2"/>
        </w:rPr>
        <w:t xml:space="preserve"> </w:t>
      </w:r>
      <w:r>
        <w:t>1642).</w:t>
      </w:r>
    </w:p>
    <w:p w14:paraId="4A12C969" w14:textId="77777777" w:rsidR="00A45A12" w:rsidRDefault="00AA0DC5">
      <w:pPr>
        <w:pStyle w:val="a3"/>
        <w:ind w:left="474" w:right="671"/>
      </w:pPr>
      <w:r>
        <w:t>Современный учебный предмет ОБЖ является системообразующим, имеет свои дидактические</w:t>
      </w:r>
      <w:r>
        <w:rPr>
          <w:spacing w:val="1"/>
        </w:rPr>
        <w:t xml:space="preserve"> </w:t>
      </w:r>
      <w:r>
        <w:t>компоненты во всех без исключения предметных областях и реализуется через приобретение необ-</w:t>
      </w:r>
      <w:r>
        <w:rPr>
          <w:spacing w:val="1"/>
        </w:rPr>
        <w:t xml:space="preserve"> </w:t>
      </w:r>
      <w:r>
        <w:t>ходимых знаний, выработку и закрепление системы взаимосвязанных навыков и умений, формиро-</w:t>
      </w:r>
      <w:r>
        <w:rPr>
          <w:spacing w:val="1"/>
        </w:rPr>
        <w:t xml:space="preserve"> </w:t>
      </w:r>
      <w:r>
        <w:t>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поддержанных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 предметов. Научной базой учебного предмета ОБЖ является общая теория безопасности,</w:t>
      </w:r>
      <w:r>
        <w:rPr>
          <w:spacing w:val="1"/>
        </w:rPr>
        <w:t xml:space="preserve"> </w:t>
      </w:r>
      <w:r>
        <w:t>исходя из которой он должен обеспечивать формирование целостного видения всего 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3"/>
        </w:rPr>
        <w:t xml:space="preserve"> </w:t>
      </w:r>
      <w:r>
        <w:t>безопасности,</w:t>
      </w:r>
      <w:r>
        <w:rPr>
          <w:spacing w:val="13"/>
        </w:rPr>
        <w:t xml:space="preserve"> </w:t>
      </w:r>
      <w:r>
        <w:t>включая</w:t>
      </w:r>
      <w:r>
        <w:rPr>
          <w:spacing w:val="14"/>
        </w:rPr>
        <w:t xml:space="preserve"> </w:t>
      </w:r>
      <w:r>
        <w:t>глобальные,</w:t>
      </w:r>
      <w:r>
        <w:rPr>
          <w:spacing w:val="15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позволит</w:t>
      </w:r>
      <w:r>
        <w:rPr>
          <w:spacing w:val="15"/>
        </w:rPr>
        <w:t xml:space="preserve"> </w:t>
      </w:r>
      <w:r>
        <w:t>обосновать</w:t>
      </w:r>
      <w:r>
        <w:rPr>
          <w:spacing w:val="22"/>
        </w:rPr>
        <w:t xml:space="preserve"> </w:t>
      </w:r>
      <w:r>
        <w:t>оптимальную</w:t>
      </w:r>
      <w:r>
        <w:rPr>
          <w:spacing w:val="16"/>
        </w:rPr>
        <w:t xml:space="preserve"> </w:t>
      </w:r>
      <w:r>
        <w:t>систему</w:t>
      </w:r>
      <w:r>
        <w:rPr>
          <w:spacing w:val="11"/>
        </w:rPr>
        <w:t xml:space="preserve"> </w:t>
      </w:r>
      <w:r>
        <w:t>обес-</w:t>
      </w:r>
    </w:p>
    <w:p w14:paraId="4DC5A420" w14:textId="77777777" w:rsidR="00A45A12" w:rsidRDefault="00A45A12">
      <w:p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32363771" w14:textId="77777777" w:rsidR="00A45A12" w:rsidRDefault="00AA0DC5">
      <w:pPr>
        <w:pStyle w:val="a3"/>
        <w:spacing w:before="77"/>
        <w:ind w:left="474" w:right="674" w:firstLine="0"/>
      </w:pPr>
      <w:r>
        <w:lastRenderedPageBreak/>
        <w:t>печения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общества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государства,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актуализировать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построение адекватной модели индивидуального безопасного поведения в повседневной жизни,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базовый</w:t>
      </w:r>
      <w:r>
        <w:rPr>
          <w:spacing w:val="3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14:paraId="64F9BF64" w14:textId="77777777" w:rsidR="00A45A12" w:rsidRDefault="00AA0DC5">
      <w:pPr>
        <w:pStyle w:val="a3"/>
        <w:spacing w:before="1"/>
        <w:ind w:left="474" w:right="671"/>
      </w:pPr>
      <w:r>
        <w:t>В настоящее время с учётом новых вызовов и угроз подходы к изучению учебного предмета ОБЖ</w:t>
      </w:r>
      <w:r>
        <w:rPr>
          <w:spacing w:val="-58"/>
        </w:rPr>
        <w:t xml:space="preserve"> </w:t>
      </w:r>
      <w:r>
        <w:t>несколько скорректированы. Он входит в предметную область «Физическая культура и основы</w:t>
      </w:r>
      <w:r>
        <w:rPr>
          <w:spacing w:val="1"/>
        </w:rPr>
        <w:t xml:space="preserve"> </w:t>
      </w:r>
      <w:r>
        <w:t>безопасности жизнедеятельности», является обязательным для изучения на уровне основного об-</w:t>
      </w:r>
      <w:r>
        <w:rPr>
          <w:spacing w:val="1"/>
        </w:rPr>
        <w:t xml:space="preserve"> </w:t>
      </w:r>
      <w:r>
        <w:t>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 безопасности жизнедеятельности, что способствует выработке у обучающихся умений</w:t>
      </w:r>
      <w:r>
        <w:rPr>
          <w:spacing w:val="1"/>
        </w:rPr>
        <w:t xml:space="preserve"> </w:t>
      </w:r>
      <w:r>
        <w:t>распознавать угрозы, избегать опасности, нейтрализовывать конфликтные ситуации, решать слож-</w:t>
      </w:r>
      <w:r>
        <w:rPr>
          <w:spacing w:val="1"/>
        </w:rPr>
        <w:t xml:space="preserve"> </w:t>
      </w:r>
      <w:r>
        <w:t>ные вопросы социального характера, грамотно вести себя в чрезвычайных ситуациях. Такой подход</w:t>
      </w:r>
      <w:r>
        <w:rPr>
          <w:spacing w:val="-57"/>
        </w:rPr>
        <w:t xml:space="preserve"> </w:t>
      </w:r>
      <w:r>
        <w:t>содействует закреплению навыков, позволяющих обеспечивать защиту жизни и здоровья человека,</w:t>
      </w:r>
      <w:r>
        <w:rPr>
          <w:spacing w:val="1"/>
        </w:rPr>
        <w:t xml:space="preserve"> </w:t>
      </w:r>
      <w:r>
        <w:t>формированию необходимых для этого волевых и морально-нравственных качеств, 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техно-социальной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8"/>
        </w:rPr>
        <w:t xml:space="preserve"> </w:t>
      </w:r>
      <w:r>
        <w:t>среде,</w:t>
      </w:r>
      <w:r>
        <w:rPr>
          <w:spacing w:val="-8"/>
        </w:rPr>
        <w:t xml:space="preserve"> </w:t>
      </w:r>
      <w:r>
        <w:t>способствует</w:t>
      </w:r>
      <w:r>
        <w:rPr>
          <w:spacing w:val="-9"/>
        </w:rPr>
        <w:t xml:space="preserve"> </w:t>
      </w:r>
      <w:r>
        <w:t>проведению</w:t>
      </w:r>
      <w:r>
        <w:rPr>
          <w:spacing w:val="-58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профилактического характера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безопасности.</w:t>
      </w:r>
    </w:p>
    <w:p w14:paraId="5C305B42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4629DD73" w14:textId="77777777" w:rsidR="00A45A12" w:rsidRDefault="00AA0DC5">
      <w:pPr>
        <w:pStyle w:val="1"/>
        <w:ind w:left="474"/>
        <w:jc w:val="left"/>
      </w:pPr>
      <w:r>
        <w:t>ЦЕЛЬ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14:paraId="4F2162E3" w14:textId="77777777" w:rsidR="00A45A12" w:rsidRDefault="00AA0DC5">
      <w:pPr>
        <w:spacing w:before="1"/>
        <w:ind w:left="474"/>
        <w:rPr>
          <w:b/>
          <w:sz w:val="24"/>
        </w:rPr>
      </w:pPr>
      <w:r>
        <w:rPr>
          <w:b/>
          <w:sz w:val="24"/>
        </w:rPr>
        <w:t>«ОСНОВЫ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ЖИЗНЕДЕЯТЕЛЬНОСТИ»</w:t>
      </w:r>
    </w:p>
    <w:p w14:paraId="4EDB7DB3" w14:textId="77777777" w:rsidR="00A45A12" w:rsidRDefault="00AA0DC5">
      <w:pPr>
        <w:pStyle w:val="a3"/>
        <w:spacing w:before="115"/>
        <w:ind w:left="474" w:right="674"/>
      </w:pPr>
      <w:r>
        <w:t>Целью изучения учебного предмета ОБЖ на уровне основного общего образования является</w:t>
      </w:r>
      <w:r>
        <w:rPr>
          <w:spacing w:val="1"/>
        </w:rPr>
        <w:t xml:space="preserve"> </w:t>
      </w:r>
      <w:r>
        <w:t>формирование у обучающихся базового уровня культуры безопасности жизнедеятельности 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современными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предполагает:</w:t>
      </w:r>
    </w:p>
    <w:p w14:paraId="557210B2" w14:textId="77777777" w:rsidR="00A45A12" w:rsidRDefault="00AA0DC5" w:rsidP="00AD2979">
      <w:pPr>
        <w:pStyle w:val="a5"/>
        <w:numPr>
          <w:ilvl w:val="0"/>
          <w:numId w:val="17"/>
        </w:numPr>
        <w:tabs>
          <w:tab w:val="left" w:pos="1042"/>
        </w:tabs>
        <w:ind w:right="673"/>
        <w:rPr>
          <w:sz w:val="24"/>
        </w:rPr>
      </w:pPr>
      <w:r>
        <w:rPr>
          <w:spacing w:val="-1"/>
          <w:sz w:val="24"/>
        </w:rPr>
        <w:t>способность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построения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необходимости ведения здорового образа жизни, причин, механизмов возникновения и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можных последствий различных опасных и чрезвычайных ситуаций, знаний и умений приме-</w:t>
      </w:r>
      <w:r>
        <w:rPr>
          <w:spacing w:val="1"/>
          <w:sz w:val="24"/>
        </w:rPr>
        <w:t xml:space="preserve"> </w:t>
      </w:r>
      <w:r>
        <w:rPr>
          <w:sz w:val="24"/>
        </w:rPr>
        <w:t>нять необходимые средства и приемы рационального и безопасного поведения при их прояв-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лении;</w:t>
      </w:r>
    </w:p>
    <w:p w14:paraId="13F7603F" w14:textId="77777777" w:rsidR="00A45A12" w:rsidRDefault="00AA0DC5" w:rsidP="00AD2979">
      <w:pPr>
        <w:pStyle w:val="a5"/>
        <w:numPr>
          <w:ilvl w:val="0"/>
          <w:numId w:val="17"/>
        </w:numPr>
        <w:tabs>
          <w:tab w:val="left" w:pos="1042"/>
        </w:tabs>
        <w:ind w:right="682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государства;</w:t>
      </w:r>
    </w:p>
    <w:p w14:paraId="143413BA" w14:textId="77777777" w:rsidR="00A45A12" w:rsidRDefault="00AA0DC5" w:rsidP="00AD2979">
      <w:pPr>
        <w:pStyle w:val="a5"/>
        <w:numPr>
          <w:ilvl w:val="0"/>
          <w:numId w:val="17"/>
        </w:numPr>
        <w:tabs>
          <w:tab w:val="left" w:pos="1042"/>
        </w:tabs>
        <w:ind w:right="676"/>
        <w:rPr>
          <w:sz w:val="24"/>
        </w:rPr>
      </w:pPr>
      <w:r>
        <w:rPr>
          <w:sz w:val="24"/>
        </w:rPr>
        <w:t>знание и понимание роли государства и общества в решении задач обеспечения национальной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и защиты населения от опасных и чрезвычайных ситуаций природного, техно-</w:t>
      </w:r>
      <w:r>
        <w:rPr>
          <w:spacing w:val="1"/>
          <w:sz w:val="24"/>
        </w:rPr>
        <w:t xml:space="preserve"> </w:t>
      </w:r>
      <w:r>
        <w:rPr>
          <w:sz w:val="24"/>
        </w:rPr>
        <w:t>генного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характера.</w:t>
      </w:r>
    </w:p>
    <w:p w14:paraId="2CE57AF2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7AAA6E7A" w14:textId="77777777" w:rsidR="00A45A12" w:rsidRDefault="00AA0DC5">
      <w:pPr>
        <w:pStyle w:val="1"/>
        <w:ind w:left="474"/>
        <w:jc w:val="left"/>
      </w:pPr>
      <w:r>
        <w:t>МЕСТО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14:paraId="775D32FB" w14:textId="77777777" w:rsidR="00A45A12" w:rsidRDefault="00AA0DC5">
      <w:pPr>
        <w:pStyle w:val="a3"/>
        <w:spacing w:before="115"/>
        <w:ind w:left="474" w:right="670"/>
      </w:pPr>
      <w:r>
        <w:t>В целях обеспечения индивидуальных потребностей обучающихся в формировании культуры</w:t>
      </w:r>
      <w:r>
        <w:rPr>
          <w:spacing w:val="1"/>
        </w:rPr>
        <w:t xml:space="preserve"> </w:t>
      </w:r>
      <w:r>
        <w:t>безопасности жизнедеятельности на основе расширения знаний и умений, углубленного понимания</w:t>
      </w:r>
      <w:r>
        <w:rPr>
          <w:spacing w:val="-57"/>
        </w:rPr>
        <w:t xml:space="preserve"> </w:t>
      </w:r>
      <w:r>
        <w:t>значимости безопасного поведения в условиях опасных и чрезвычайных ситуаций для личности,</w:t>
      </w:r>
      <w:r>
        <w:rPr>
          <w:spacing w:val="1"/>
        </w:rPr>
        <w:t xml:space="preserve"> </w:t>
      </w:r>
      <w:r>
        <w:t>общества и государства предмет может изучаться в 5—7 классах из расчета 1 час в неделю за 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формируемого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(всего</w:t>
      </w:r>
      <w:r>
        <w:rPr>
          <w:spacing w:val="-2"/>
        </w:rPr>
        <w:t xml:space="preserve"> </w:t>
      </w:r>
      <w:r>
        <w:t>102</w:t>
      </w:r>
      <w:r>
        <w:rPr>
          <w:spacing w:val="2"/>
        </w:rPr>
        <w:t xml:space="preserve"> </w:t>
      </w:r>
      <w:r>
        <w:t>часа).</w:t>
      </w:r>
    </w:p>
    <w:p w14:paraId="4D79C058" w14:textId="77777777" w:rsidR="00A45A12" w:rsidRDefault="00AA0DC5">
      <w:pPr>
        <w:pStyle w:val="a3"/>
        <w:spacing w:before="1"/>
        <w:ind w:left="474" w:right="674"/>
      </w:pPr>
      <w:r>
        <w:t>В 8—9 классах предмет изучается из расчета 1 час в неделю за счет обязательной части 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(всего</w:t>
      </w:r>
      <w:r>
        <w:rPr>
          <w:spacing w:val="-1"/>
        </w:rPr>
        <w:t xml:space="preserve"> </w:t>
      </w:r>
      <w:r>
        <w:t>68 часов).</w:t>
      </w:r>
    </w:p>
    <w:p w14:paraId="52D4BEDE" w14:textId="77777777" w:rsidR="00A45A12" w:rsidRDefault="00AA0DC5">
      <w:pPr>
        <w:pStyle w:val="a3"/>
        <w:ind w:left="474" w:right="672"/>
      </w:pPr>
      <w:r>
        <w:t>Организация вправе самостоятельно определять последовательность тематических линий учеб-</w:t>
      </w:r>
      <w:r>
        <w:rPr>
          <w:spacing w:val="1"/>
        </w:rPr>
        <w:t xml:space="preserve"> </w:t>
      </w:r>
      <w:r>
        <w:t>ного предмета ОБЖ и количество часов для их освоения. Конкретное наполнение модулей может</w:t>
      </w:r>
      <w:r>
        <w:rPr>
          <w:spacing w:val="1"/>
        </w:rPr>
        <w:t xml:space="preserve"> </w:t>
      </w:r>
      <w:r>
        <w:t>быть скорректировано и конкретизировано с учётом региональных (географических, 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 др.), а</w:t>
      </w:r>
      <w:r>
        <w:rPr>
          <w:spacing w:val="-1"/>
        </w:rPr>
        <w:t xml:space="preserve"> </w:t>
      </w:r>
      <w:r>
        <w:t>также бытовых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особенностей.</w:t>
      </w:r>
    </w:p>
    <w:p w14:paraId="46AB2EC1" w14:textId="77777777" w:rsidR="00A45A12" w:rsidRDefault="00A45A12">
      <w:p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302D6F5E" w14:textId="77777777" w:rsidR="00A45A12" w:rsidRDefault="00AA0DC5" w:rsidP="00AD2979">
      <w:pPr>
        <w:pStyle w:val="1"/>
        <w:numPr>
          <w:ilvl w:val="0"/>
          <w:numId w:val="18"/>
        </w:numPr>
        <w:tabs>
          <w:tab w:val="left" w:pos="715"/>
        </w:tabs>
        <w:spacing w:before="62"/>
        <w:ind w:hanging="241"/>
      </w:pPr>
      <w:r>
        <w:lastRenderedPageBreak/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5A16270A" w14:textId="0D234E62" w:rsidR="00A45A12" w:rsidRDefault="00E4771B">
      <w:pPr>
        <w:ind w:left="474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3888" behindDoc="1" locked="0" layoutInCell="1" allowOverlap="1" wp14:anchorId="77AE667B" wp14:editId="72CF1346">
                <wp:simplePos x="0" y="0"/>
                <wp:positionH relativeFrom="page">
                  <wp:posOffset>486410</wp:posOffset>
                </wp:positionH>
                <wp:positionV relativeFrom="paragraph">
                  <wp:posOffset>235585</wp:posOffset>
                </wp:positionV>
                <wp:extent cx="6591300" cy="6350"/>
                <wp:effectExtent l="0" t="0" r="0" b="0"/>
                <wp:wrapTopAndBottom/>
                <wp:docPr id="5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22DC7" id="Rectangle 17" o:spid="_x0000_s1026" style="position:absolute;margin-left:38.3pt;margin-top:18.55pt;width:519pt;height:.5pt;z-index:-1566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 w:rsidR="00AA0DC5">
        <w:rPr>
          <w:b/>
          <w:sz w:val="24"/>
        </w:rPr>
        <w:t>«ОСНОВЫ</w:t>
      </w:r>
      <w:r w:rsidR="00AA0DC5">
        <w:rPr>
          <w:b/>
          <w:spacing w:val="-6"/>
          <w:sz w:val="24"/>
        </w:rPr>
        <w:t xml:space="preserve"> </w:t>
      </w:r>
      <w:r w:rsidR="00AA0DC5">
        <w:rPr>
          <w:b/>
          <w:sz w:val="24"/>
        </w:rPr>
        <w:t>БЕЗОПАСНОСТИ</w:t>
      </w:r>
      <w:r w:rsidR="00AA0DC5">
        <w:rPr>
          <w:b/>
          <w:spacing w:val="-5"/>
          <w:sz w:val="24"/>
        </w:rPr>
        <w:t xml:space="preserve"> </w:t>
      </w:r>
      <w:r w:rsidR="00AA0DC5">
        <w:rPr>
          <w:b/>
          <w:sz w:val="24"/>
        </w:rPr>
        <w:t>ЖИЗНЕДЕЯТЕЛЬНОСТИ»</w:t>
      </w:r>
    </w:p>
    <w:p w14:paraId="1EE485D3" w14:textId="77777777" w:rsidR="00A45A12" w:rsidRDefault="00A45A12">
      <w:pPr>
        <w:pStyle w:val="a3"/>
        <w:ind w:left="0" w:firstLine="0"/>
        <w:jc w:val="left"/>
        <w:rPr>
          <w:b/>
          <w:sz w:val="20"/>
        </w:rPr>
      </w:pPr>
    </w:p>
    <w:p w14:paraId="3FEEA54D" w14:textId="77777777" w:rsidR="00A45A12" w:rsidRDefault="00AA0DC5">
      <w:pPr>
        <w:pStyle w:val="1"/>
        <w:spacing w:before="213"/>
        <w:ind w:left="474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«КУЛЬТУРА</w:t>
      </w:r>
      <w:r>
        <w:rPr>
          <w:spacing w:val="-1"/>
        </w:rPr>
        <w:t xml:space="preserve"> </w:t>
      </w:r>
      <w:r>
        <w:t>БЕЗОПАСНОСТИ</w:t>
      </w:r>
    </w:p>
    <w:p w14:paraId="414856E9" w14:textId="77777777" w:rsidR="00A45A12" w:rsidRDefault="00AA0DC5">
      <w:pPr>
        <w:ind w:left="474"/>
        <w:rPr>
          <w:b/>
          <w:sz w:val="24"/>
        </w:rPr>
      </w:pPr>
      <w:r>
        <w:rPr>
          <w:b/>
          <w:sz w:val="24"/>
        </w:rPr>
        <w:t>ЖИЗНЕДЕЯТЕЛЬНОСТИ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СОВРЕМЕННОМ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ОБЩЕСТВЕ»:</w:t>
      </w:r>
    </w:p>
    <w:p w14:paraId="0F3AFD9E" w14:textId="77777777" w:rsidR="00A45A12" w:rsidRDefault="00AA0DC5">
      <w:pPr>
        <w:pStyle w:val="a3"/>
        <w:spacing w:before="115"/>
        <w:ind w:left="702" w:firstLine="0"/>
        <w:jc w:val="left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ОБЖ,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человека;</w:t>
      </w:r>
    </w:p>
    <w:p w14:paraId="6520491F" w14:textId="77777777" w:rsidR="00A45A12" w:rsidRDefault="00AA0DC5">
      <w:pPr>
        <w:pStyle w:val="a3"/>
        <w:ind w:left="474" w:right="637"/>
        <w:jc w:val="left"/>
      </w:pPr>
      <w:r>
        <w:t>смысл</w:t>
      </w:r>
      <w:r>
        <w:rPr>
          <w:spacing w:val="32"/>
        </w:rPr>
        <w:t xml:space="preserve"> </w:t>
      </w:r>
      <w:r>
        <w:t>понятий</w:t>
      </w:r>
      <w:r>
        <w:rPr>
          <w:spacing w:val="35"/>
        </w:rPr>
        <w:t xml:space="preserve"> </w:t>
      </w:r>
      <w:r>
        <w:t>«опасность»,</w:t>
      </w:r>
      <w:r>
        <w:rPr>
          <w:spacing w:val="37"/>
        </w:rPr>
        <w:t xml:space="preserve"> </w:t>
      </w:r>
      <w:r>
        <w:t>«безопасность»,</w:t>
      </w:r>
      <w:r>
        <w:rPr>
          <w:spacing w:val="39"/>
        </w:rPr>
        <w:t xml:space="preserve"> </w:t>
      </w:r>
      <w:r>
        <w:t>«риск»,</w:t>
      </w:r>
      <w:r>
        <w:rPr>
          <w:spacing w:val="37"/>
        </w:rPr>
        <w:t xml:space="preserve"> </w:t>
      </w:r>
      <w:r>
        <w:t>«культура</w:t>
      </w:r>
      <w:r>
        <w:rPr>
          <w:spacing w:val="32"/>
        </w:rPr>
        <w:t xml:space="preserve"> </w:t>
      </w:r>
      <w:r>
        <w:t>безопасности</w:t>
      </w:r>
      <w:r>
        <w:rPr>
          <w:spacing w:val="34"/>
        </w:rPr>
        <w:t xml:space="preserve"> </w:t>
      </w:r>
      <w:r>
        <w:t>жизнедеятельно-</w:t>
      </w:r>
      <w:r>
        <w:rPr>
          <w:spacing w:val="-57"/>
        </w:rPr>
        <w:t xml:space="preserve"> </w:t>
      </w:r>
      <w:r>
        <w:t>сти»;</w:t>
      </w:r>
    </w:p>
    <w:p w14:paraId="22A22958" w14:textId="77777777" w:rsidR="00A45A12" w:rsidRDefault="00AA0DC5">
      <w:pPr>
        <w:pStyle w:val="a3"/>
        <w:ind w:left="702" w:right="5368" w:firstLine="0"/>
        <w:jc w:val="left"/>
      </w:pPr>
      <w:r>
        <w:t>источники и факторы опасности, их классификация;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14:paraId="4218CAD8" w14:textId="77777777" w:rsidR="00A45A12" w:rsidRDefault="00AA0DC5">
      <w:pPr>
        <w:pStyle w:val="a3"/>
        <w:ind w:left="474"/>
        <w:jc w:val="left"/>
      </w:pPr>
      <w:r>
        <w:t>виды</w:t>
      </w:r>
      <w:r>
        <w:rPr>
          <w:spacing w:val="14"/>
        </w:rPr>
        <w:t xml:space="preserve"> </w:t>
      </w:r>
      <w:r>
        <w:t>чрезвычайных</w:t>
      </w:r>
      <w:r>
        <w:rPr>
          <w:spacing w:val="16"/>
        </w:rPr>
        <w:t xml:space="preserve"> </w:t>
      </w:r>
      <w:r>
        <w:t>ситуаций,</w:t>
      </w:r>
      <w:r>
        <w:rPr>
          <w:spacing w:val="15"/>
        </w:rPr>
        <w:t xml:space="preserve"> </w:t>
      </w:r>
      <w:r>
        <w:t>сходство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различия</w:t>
      </w:r>
      <w:r>
        <w:rPr>
          <w:spacing w:val="15"/>
        </w:rPr>
        <w:t xml:space="preserve"> </w:t>
      </w:r>
      <w:r>
        <w:t>опасной,</w:t>
      </w:r>
      <w:r>
        <w:rPr>
          <w:spacing w:val="14"/>
        </w:rPr>
        <w:t xml:space="preserve"> </w:t>
      </w:r>
      <w:r>
        <w:t>экстремальной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чрезвычайной</w:t>
      </w:r>
      <w:r>
        <w:rPr>
          <w:spacing w:val="15"/>
        </w:rPr>
        <w:t xml:space="preserve"> </w:t>
      </w:r>
      <w:r>
        <w:t>си-</w:t>
      </w:r>
      <w:r>
        <w:rPr>
          <w:spacing w:val="-57"/>
        </w:rPr>
        <w:t xml:space="preserve"> </w:t>
      </w:r>
      <w:r>
        <w:t>туаций;</w:t>
      </w:r>
    </w:p>
    <w:p w14:paraId="4C2A8AF2" w14:textId="77777777" w:rsidR="00A45A12" w:rsidRDefault="00AA0DC5">
      <w:pPr>
        <w:pStyle w:val="a3"/>
        <w:ind w:left="702" w:firstLine="0"/>
        <w:jc w:val="left"/>
      </w:pPr>
      <w:r>
        <w:t>уровни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среды;</w:t>
      </w:r>
    </w:p>
    <w:p w14:paraId="172154E3" w14:textId="77777777" w:rsidR="00A45A12" w:rsidRDefault="00AA0DC5">
      <w:pPr>
        <w:pStyle w:val="a3"/>
        <w:spacing w:before="1"/>
        <w:ind w:left="474"/>
        <w:jc w:val="left"/>
      </w:pPr>
      <w:r>
        <w:t>механизм</w:t>
      </w:r>
      <w:r>
        <w:rPr>
          <w:spacing w:val="10"/>
        </w:rPr>
        <w:t xml:space="preserve"> </w:t>
      </w:r>
      <w:r>
        <w:t>перерастания</w:t>
      </w:r>
      <w:r>
        <w:rPr>
          <w:spacing w:val="11"/>
        </w:rPr>
        <w:t xml:space="preserve"> </w:t>
      </w:r>
      <w:r>
        <w:t>повседневной</w:t>
      </w:r>
      <w:r>
        <w:rPr>
          <w:spacing w:val="13"/>
        </w:rPr>
        <w:t xml:space="preserve"> </w:t>
      </w:r>
      <w:r>
        <w:t>ситуации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чрезвычайную</w:t>
      </w:r>
      <w:r>
        <w:rPr>
          <w:spacing w:val="15"/>
        </w:rPr>
        <w:t xml:space="preserve"> </w:t>
      </w:r>
      <w:r>
        <w:t>ситуацию,</w:t>
      </w:r>
      <w:r>
        <w:rPr>
          <w:spacing w:val="11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опасных и чрезвычайных</w:t>
      </w:r>
      <w:r>
        <w:rPr>
          <w:spacing w:val="1"/>
        </w:rPr>
        <w:t xml:space="preserve"> </w:t>
      </w:r>
      <w:r>
        <w:t>ситуациях.</w:t>
      </w:r>
    </w:p>
    <w:p w14:paraId="74C23C50" w14:textId="77777777" w:rsidR="00A45A12" w:rsidRDefault="00A45A12">
      <w:pPr>
        <w:pStyle w:val="a3"/>
        <w:ind w:left="0" w:firstLine="0"/>
        <w:jc w:val="left"/>
        <w:rPr>
          <w:sz w:val="25"/>
        </w:rPr>
      </w:pPr>
    </w:p>
    <w:p w14:paraId="5A90BD93" w14:textId="77777777" w:rsidR="00A45A12" w:rsidRDefault="00AA0DC5">
      <w:pPr>
        <w:pStyle w:val="1"/>
        <w:ind w:left="474"/>
        <w:jc w:val="left"/>
      </w:pPr>
      <w:r>
        <w:t>МОДУЛЬ №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«БЕЗОПАСНОСТЬ В</w:t>
      </w:r>
      <w:r>
        <w:rPr>
          <w:spacing w:val="-3"/>
        </w:rPr>
        <w:t xml:space="preserve"> </w:t>
      </w:r>
      <w:r>
        <w:t>БЫТУ»:</w:t>
      </w:r>
    </w:p>
    <w:p w14:paraId="7DC59B9F" w14:textId="77777777" w:rsidR="00A45A12" w:rsidRDefault="00AA0DC5">
      <w:pPr>
        <w:pStyle w:val="a3"/>
        <w:spacing w:before="115"/>
        <w:ind w:left="702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классификация;</w:t>
      </w:r>
    </w:p>
    <w:p w14:paraId="20F02032" w14:textId="77777777" w:rsidR="00A45A12" w:rsidRDefault="00AA0DC5">
      <w:pPr>
        <w:pStyle w:val="a3"/>
        <w:spacing w:before="1"/>
        <w:ind w:left="702" w:firstLine="0"/>
        <w:jc w:val="left"/>
      </w:pPr>
      <w:r>
        <w:t>защита</w:t>
      </w:r>
      <w:r>
        <w:rPr>
          <w:spacing w:val="-3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потребителя,</w:t>
      </w:r>
      <w:r>
        <w:rPr>
          <w:spacing w:val="-2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годности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питания;</w:t>
      </w:r>
    </w:p>
    <w:p w14:paraId="370FD457" w14:textId="77777777" w:rsidR="00A45A12" w:rsidRDefault="00AA0DC5">
      <w:pPr>
        <w:pStyle w:val="a3"/>
        <w:ind w:left="474" w:right="637"/>
        <w:jc w:val="left"/>
      </w:pPr>
      <w:r>
        <w:t>бытовые</w:t>
      </w:r>
      <w:r>
        <w:rPr>
          <w:spacing w:val="14"/>
        </w:rPr>
        <w:t xml:space="preserve"> </w:t>
      </w:r>
      <w:r>
        <w:t>отравления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причины</w:t>
      </w:r>
      <w:r>
        <w:rPr>
          <w:spacing w:val="15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возникновения,</w:t>
      </w:r>
      <w:r>
        <w:rPr>
          <w:spacing w:val="15"/>
        </w:rPr>
        <w:t xml:space="preserve"> </w:t>
      </w:r>
      <w:r>
        <w:t>классификация</w:t>
      </w:r>
      <w:r>
        <w:rPr>
          <w:spacing w:val="13"/>
        </w:rPr>
        <w:t xml:space="preserve"> </w:t>
      </w:r>
      <w:r>
        <w:t>ядовитых</w:t>
      </w:r>
      <w:r>
        <w:rPr>
          <w:spacing w:val="16"/>
        </w:rPr>
        <w:t xml:space="preserve"> </w:t>
      </w:r>
      <w:r>
        <w:t>веществ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опас-</w:t>
      </w:r>
      <w:r>
        <w:rPr>
          <w:spacing w:val="-57"/>
        </w:rPr>
        <w:t xml:space="preserve"> </w:t>
      </w:r>
      <w:r>
        <w:t>ности;</w:t>
      </w:r>
    </w:p>
    <w:p w14:paraId="7551CD97" w14:textId="77777777" w:rsidR="00A45A12" w:rsidRDefault="00AA0DC5">
      <w:pPr>
        <w:pStyle w:val="a3"/>
        <w:ind w:left="702" w:right="3881" w:firstLine="0"/>
        <w:jc w:val="left"/>
      </w:pPr>
      <w:r>
        <w:t>признаки отравления, приёмы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1"/>
        </w:rPr>
        <w:t xml:space="preserve"> </w:t>
      </w:r>
      <w:r>
        <w:t>и хранения</w:t>
      </w:r>
      <w:r>
        <w:rPr>
          <w:spacing w:val="-1"/>
        </w:rPr>
        <w:t xml:space="preserve"> </w:t>
      </w:r>
      <w:r>
        <w:t>домашней</w:t>
      </w:r>
      <w:r>
        <w:rPr>
          <w:spacing w:val="-2"/>
        </w:rPr>
        <w:t xml:space="preserve"> </w:t>
      </w:r>
      <w:r>
        <w:t>аптечки;</w:t>
      </w:r>
    </w:p>
    <w:p w14:paraId="5E491EB4" w14:textId="77777777" w:rsidR="00A45A12" w:rsidRDefault="00AA0DC5">
      <w:pPr>
        <w:pStyle w:val="a3"/>
        <w:ind w:left="702" w:right="637" w:firstLine="0"/>
        <w:jc w:val="left"/>
      </w:pPr>
      <w:r>
        <w:t>бытовые травмы и правила их предупреждения, приёмы и правила оказания первой помощи;</w:t>
      </w:r>
      <w:r>
        <w:rPr>
          <w:spacing w:val="1"/>
        </w:rPr>
        <w:t xml:space="preserve"> </w:t>
      </w:r>
      <w:r>
        <w:t>правила обращения</w:t>
      </w:r>
      <w:r>
        <w:rPr>
          <w:spacing w:val="1"/>
        </w:rPr>
        <w:t xml:space="preserve"> </w:t>
      </w:r>
      <w:r>
        <w:t>с газовыми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электрическими</w:t>
      </w:r>
      <w:r>
        <w:rPr>
          <w:spacing w:val="2"/>
        </w:rPr>
        <w:t xml:space="preserve"> </w:t>
      </w:r>
      <w:r>
        <w:t>приборами,</w:t>
      </w:r>
      <w:r>
        <w:rPr>
          <w:spacing w:val="-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 оказания</w:t>
      </w:r>
      <w:r>
        <w:rPr>
          <w:spacing w:val="1"/>
        </w:rPr>
        <w:t xml:space="preserve"> </w:t>
      </w:r>
      <w:r>
        <w:t>первой</w:t>
      </w:r>
    </w:p>
    <w:p w14:paraId="362BBB2E" w14:textId="77777777" w:rsidR="00A45A12" w:rsidRDefault="00AA0DC5">
      <w:pPr>
        <w:pStyle w:val="a3"/>
        <w:ind w:left="474" w:firstLine="0"/>
        <w:jc w:val="left"/>
      </w:pPr>
      <w:r>
        <w:t>помощи;</w:t>
      </w:r>
    </w:p>
    <w:p w14:paraId="46B89ABE" w14:textId="77777777" w:rsidR="00A45A12" w:rsidRDefault="00AA0DC5">
      <w:pPr>
        <w:pStyle w:val="a3"/>
        <w:ind w:left="702" w:right="3035" w:firstLine="0"/>
        <w:jc w:val="left"/>
      </w:pPr>
      <w:r>
        <w:t>правила поведения в подъезде и лифте, а также при входе и выходе из них;</w:t>
      </w:r>
      <w:r>
        <w:rPr>
          <w:spacing w:val="-57"/>
        </w:rPr>
        <w:t xml:space="preserve"> </w:t>
      </w:r>
      <w:r>
        <w:t>пожар</w:t>
      </w:r>
      <w:r>
        <w:rPr>
          <w:spacing w:val="-1"/>
        </w:rPr>
        <w:t xml:space="preserve"> </w:t>
      </w:r>
      <w:r>
        <w:t>и факторы его</w:t>
      </w:r>
      <w:r>
        <w:rPr>
          <w:spacing w:val="-1"/>
        </w:rPr>
        <w:t xml:space="preserve"> </w:t>
      </w:r>
      <w:r>
        <w:t>развития;</w:t>
      </w:r>
    </w:p>
    <w:p w14:paraId="33154C5B" w14:textId="77777777" w:rsidR="00A45A12" w:rsidRDefault="00AA0DC5">
      <w:pPr>
        <w:pStyle w:val="a3"/>
        <w:ind w:left="474" w:right="637"/>
        <w:jc w:val="left"/>
      </w:pPr>
      <w:r>
        <w:t>условия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причины</w:t>
      </w:r>
      <w:r>
        <w:rPr>
          <w:spacing w:val="13"/>
        </w:rPr>
        <w:t xml:space="preserve"> </w:t>
      </w:r>
      <w:r>
        <w:t>возникновения</w:t>
      </w:r>
      <w:r>
        <w:rPr>
          <w:spacing w:val="14"/>
        </w:rPr>
        <w:t xml:space="preserve"> </w:t>
      </w:r>
      <w:r>
        <w:t>пожаров,</w:t>
      </w:r>
      <w:r>
        <w:rPr>
          <w:spacing w:val="13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возможные</w:t>
      </w:r>
      <w:r>
        <w:rPr>
          <w:spacing w:val="12"/>
        </w:rPr>
        <w:t xml:space="preserve"> </w:t>
      </w:r>
      <w:r>
        <w:t>последствия,</w:t>
      </w:r>
      <w:r>
        <w:rPr>
          <w:spacing w:val="14"/>
        </w:rPr>
        <w:t xml:space="preserve"> </w:t>
      </w:r>
      <w:r>
        <w:t>приёмы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ока-</w:t>
      </w:r>
      <w:r>
        <w:rPr>
          <w:spacing w:val="-57"/>
        </w:rPr>
        <w:t xml:space="preserve"> </w:t>
      </w:r>
      <w:r>
        <w:t>зания</w:t>
      </w:r>
      <w:r>
        <w:rPr>
          <w:spacing w:val="-4"/>
        </w:rPr>
        <w:t xml:space="preserve"> </w:t>
      </w:r>
      <w:r>
        <w:t>первой помощи;</w:t>
      </w:r>
    </w:p>
    <w:p w14:paraId="531F1706" w14:textId="77777777" w:rsidR="00A45A12" w:rsidRDefault="00AA0DC5">
      <w:pPr>
        <w:pStyle w:val="a3"/>
        <w:ind w:left="702" w:firstLine="0"/>
        <w:jc w:val="left"/>
      </w:pPr>
      <w:r>
        <w:t>первичные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пожаротушения;</w:t>
      </w:r>
    </w:p>
    <w:p w14:paraId="6AC32475" w14:textId="77777777" w:rsidR="00A45A12" w:rsidRDefault="00AA0DC5">
      <w:pPr>
        <w:pStyle w:val="a3"/>
        <w:ind w:left="474"/>
        <w:jc w:val="left"/>
      </w:pPr>
      <w:r>
        <w:t>правила</w:t>
      </w:r>
      <w:r>
        <w:rPr>
          <w:spacing w:val="4"/>
        </w:rPr>
        <w:t xml:space="preserve"> </w:t>
      </w:r>
      <w:r>
        <w:t>вызова</w:t>
      </w:r>
      <w:r>
        <w:rPr>
          <w:spacing w:val="3"/>
        </w:rPr>
        <w:t xml:space="preserve"> </w:t>
      </w:r>
      <w:r>
        <w:t>экстренных</w:t>
      </w:r>
      <w:r>
        <w:rPr>
          <w:spacing w:val="6"/>
        </w:rPr>
        <w:t xml:space="preserve"> </w:t>
      </w:r>
      <w:r>
        <w:t>служб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порядок</w:t>
      </w:r>
      <w:r>
        <w:rPr>
          <w:spacing w:val="11"/>
        </w:rPr>
        <w:t xml:space="preserve"> </w:t>
      </w:r>
      <w:r>
        <w:t>взаимодействия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ними,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6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ложные</w:t>
      </w:r>
      <w:r>
        <w:rPr>
          <w:spacing w:val="-57"/>
        </w:rPr>
        <w:t xml:space="preserve"> </w:t>
      </w:r>
      <w:r>
        <w:t>сообщения;</w:t>
      </w:r>
    </w:p>
    <w:p w14:paraId="5B5A9031" w14:textId="77777777" w:rsidR="00A45A12" w:rsidRDefault="00AA0DC5">
      <w:pPr>
        <w:pStyle w:val="a3"/>
        <w:ind w:left="702" w:right="1551" w:firstLine="0"/>
        <w:jc w:val="left"/>
      </w:pPr>
      <w:r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криминального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малознакомыми</w:t>
      </w:r>
      <w:r>
        <w:rPr>
          <w:spacing w:val="-4"/>
        </w:rPr>
        <w:t xml:space="preserve"> </w:t>
      </w:r>
      <w:r>
        <w:t>людьми;</w:t>
      </w:r>
    </w:p>
    <w:p w14:paraId="3C5A9306" w14:textId="77777777" w:rsidR="00A45A12" w:rsidRDefault="00AA0DC5">
      <w:pPr>
        <w:pStyle w:val="a3"/>
        <w:ind w:left="474" w:right="637"/>
        <w:jc w:val="left"/>
      </w:pPr>
      <w:r>
        <w:t>меры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предотвращению</w:t>
      </w:r>
      <w:r>
        <w:rPr>
          <w:spacing w:val="27"/>
        </w:rPr>
        <w:t xml:space="preserve"> </w:t>
      </w:r>
      <w:r>
        <w:t>проникновения</w:t>
      </w:r>
      <w:r>
        <w:rPr>
          <w:spacing w:val="25"/>
        </w:rPr>
        <w:t xml:space="preserve"> </w:t>
      </w:r>
      <w:r>
        <w:t>злоумышленников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дом,</w:t>
      </w:r>
      <w:r>
        <w:rPr>
          <w:spacing w:val="22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пытке</w:t>
      </w:r>
      <w:r>
        <w:rPr>
          <w:spacing w:val="-2"/>
        </w:rPr>
        <w:t xml:space="preserve"> </w:t>
      </w:r>
      <w:r>
        <w:t>проникновения в</w:t>
      </w:r>
      <w:r>
        <w:rPr>
          <w:spacing w:val="-3"/>
        </w:rPr>
        <w:t xml:space="preserve"> </w:t>
      </w:r>
      <w:r>
        <w:t>дом посторонних;</w:t>
      </w:r>
    </w:p>
    <w:p w14:paraId="79C7243E" w14:textId="77777777" w:rsidR="00A45A12" w:rsidRDefault="00AA0DC5">
      <w:pPr>
        <w:pStyle w:val="a3"/>
        <w:ind w:left="702" w:firstLine="0"/>
        <w:jc w:val="left"/>
      </w:pPr>
      <w:r>
        <w:t>классификация</w:t>
      </w:r>
      <w:r>
        <w:rPr>
          <w:spacing w:val="-6"/>
        </w:rPr>
        <w:t xml:space="preserve"> </w:t>
      </w:r>
      <w:r>
        <w:t>аварийных</w:t>
      </w:r>
      <w:r>
        <w:rPr>
          <w:spacing w:val="-4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коммунальных</w:t>
      </w:r>
      <w:r>
        <w:rPr>
          <w:spacing w:val="-4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жизнеобеспечения;</w:t>
      </w:r>
    </w:p>
    <w:p w14:paraId="67C66145" w14:textId="77777777" w:rsidR="00A45A12" w:rsidRDefault="00AA0DC5">
      <w:pPr>
        <w:pStyle w:val="a3"/>
        <w:spacing w:before="1"/>
        <w:ind w:left="474"/>
        <w:jc w:val="left"/>
      </w:pPr>
      <w:r>
        <w:t>правила</w:t>
      </w:r>
      <w:r>
        <w:rPr>
          <w:spacing w:val="38"/>
        </w:rPr>
        <w:t xml:space="preserve"> </w:t>
      </w:r>
      <w:r>
        <w:t>подготовки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возможным</w:t>
      </w:r>
      <w:r>
        <w:rPr>
          <w:spacing w:val="37"/>
        </w:rPr>
        <w:t xml:space="preserve"> </w:t>
      </w:r>
      <w:r>
        <w:t>авариям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коммунальных</w:t>
      </w:r>
      <w:r>
        <w:rPr>
          <w:spacing w:val="41"/>
        </w:rPr>
        <w:t xml:space="preserve"> </w:t>
      </w:r>
      <w:r>
        <w:t>системах,</w:t>
      </w:r>
      <w:r>
        <w:rPr>
          <w:spacing w:val="38"/>
        </w:rPr>
        <w:t xml:space="preserve"> </w:t>
      </w:r>
      <w:r>
        <w:t>порядок</w:t>
      </w:r>
      <w:r>
        <w:rPr>
          <w:spacing w:val="40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авариях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системах.</w:t>
      </w:r>
    </w:p>
    <w:p w14:paraId="408E92EC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38A72F11" w14:textId="77777777" w:rsidR="00A45A12" w:rsidRDefault="00AA0DC5">
      <w:pPr>
        <w:pStyle w:val="1"/>
        <w:ind w:left="474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ТРАНСПОРТЕ»:</w:t>
      </w:r>
    </w:p>
    <w:p w14:paraId="00C57606" w14:textId="77777777" w:rsidR="00A45A12" w:rsidRDefault="00AA0DC5">
      <w:pPr>
        <w:pStyle w:val="a3"/>
        <w:spacing w:before="116"/>
        <w:ind w:left="474"/>
        <w:jc w:val="left"/>
      </w:pPr>
      <w:r>
        <w:t>правила</w:t>
      </w:r>
      <w:r>
        <w:rPr>
          <w:spacing w:val="19"/>
        </w:rPr>
        <w:t xml:space="preserve"> </w:t>
      </w:r>
      <w:r>
        <w:t>дорожного</w:t>
      </w:r>
      <w:r>
        <w:rPr>
          <w:spacing w:val="19"/>
        </w:rPr>
        <w:t xml:space="preserve"> </w:t>
      </w:r>
      <w:r>
        <w:t>движения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значение,</w:t>
      </w:r>
      <w:r>
        <w:rPr>
          <w:spacing w:val="19"/>
        </w:rPr>
        <w:t xml:space="preserve"> </w:t>
      </w:r>
      <w:r>
        <w:t>условия</w:t>
      </w:r>
      <w:r>
        <w:rPr>
          <w:spacing w:val="20"/>
        </w:rPr>
        <w:t xml:space="preserve"> </w:t>
      </w:r>
      <w:r>
        <w:t>обеспечения</w:t>
      </w:r>
      <w:r>
        <w:rPr>
          <w:spacing w:val="19"/>
        </w:rPr>
        <w:t xml:space="preserve"> </w:t>
      </w:r>
      <w:r>
        <w:t>безопасности</w:t>
      </w:r>
      <w:r>
        <w:rPr>
          <w:spacing w:val="24"/>
        </w:rPr>
        <w:t xml:space="preserve"> </w:t>
      </w:r>
      <w:r>
        <w:t>участников</w:t>
      </w:r>
      <w:r>
        <w:rPr>
          <w:spacing w:val="19"/>
        </w:rPr>
        <w:t xml:space="preserve"> </w:t>
      </w:r>
      <w:r>
        <w:t>до-</w:t>
      </w:r>
      <w:r>
        <w:rPr>
          <w:spacing w:val="-57"/>
        </w:rPr>
        <w:t xml:space="preserve"> </w:t>
      </w:r>
      <w:r>
        <w:t>рожного</w:t>
      </w:r>
      <w:r>
        <w:rPr>
          <w:spacing w:val="-1"/>
        </w:rPr>
        <w:t xml:space="preserve"> </w:t>
      </w:r>
      <w:r>
        <w:t>движения;</w:t>
      </w:r>
    </w:p>
    <w:p w14:paraId="324D654D" w14:textId="77777777" w:rsidR="00A45A12" w:rsidRDefault="00AA0DC5">
      <w:pPr>
        <w:pStyle w:val="a3"/>
        <w:ind w:left="702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пешеходов;</w:t>
      </w:r>
    </w:p>
    <w:p w14:paraId="5E33F963" w14:textId="77777777" w:rsidR="00A45A12" w:rsidRDefault="00AA0DC5">
      <w:pPr>
        <w:pStyle w:val="a3"/>
        <w:ind w:left="702" w:right="4852" w:firstLine="0"/>
        <w:jc w:val="left"/>
      </w:pPr>
      <w:r>
        <w:t>«дорожные ловушки» и правила их предупреждения;</w:t>
      </w:r>
      <w:r>
        <w:rPr>
          <w:spacing w:val="1"/>
        </w:rPr>
        <w:t xml:space="preserve"> </w:t>
      </w:r>
      <w:r>
        <w:t>световозвращающие элементы и правила их применения;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дорожного движения</w:t>
      </w:r>
      <w:r>
        <w:rPr>
          <w:spacing w:val="-1"/>
        </w:rPr>
        <w:t xml:space="preserve"> </w:t>
      </w:r>
      <w:r>
        <w:t>для пассажиров;</w:t>
      </w:r>
    </w:p>
    <w:p w14:paraId="0AF33C13" w14:textId="77777777" w:rsidR="00A45A12" w:rsidRDefault="00AA0DC5">
      <w:pPr>
        <w:pStyle w:val="a3"/>
        <w:ind w:left="474"/>
        <w:jc w:val="left"/>
      </w:pPr>
      <w:r>
        <w:t>обязанности</w:t>
      </w:r>
      <w:r>
        <w:rPr>
          <w:spacing w:val="8"/>
        </w:rPr>
        <w:t xml:space="preserve"> </w:t>
      </w:r>
      <w:r>
        <w:t>пассажиров</w:t>
      </w:r>
      <w:r>
        <w:rPr>
          <w:spacing w:val="7"/>
        </w:rPr>
        <w:t xml:space="preserve"> </w:t>
      </w:r>
      <w:r>
        <w:t>маршрутных</w:t>
      </w:r>
      <w:r>
        <w:rPr>
          <w:spacing w:val="9"/>
        </w:rPr>
        <w:t xml:space="preserve"> </w:t>
      </w:r>
      <w:r>
        <w:t>транспортных</w:t>
      </w:r>
      <w:r>
        <w:rPr>
          <w:spacing w:val="9"/>
        </w:rPr>
        <w:t xml:space="preserve"> </w:t>
      </w:r>
      <w:r>
        <w:t>средств,</w:t>
      </w:r>
      <w:r>
        <w:rPr>
          <w:spacing w:val="8"/>
        </w:rPr>
        <w:t xml:space="preserve"> </w:t>
      </w:r>
      <w:r>
        <w:t>ремень</w:t>
      </w:r>
      <w:r>
        <w:rPr>
          <w:spacing w:val="7"/>
        </w:rPr>
        <w:t xml:space="preserve"> </w:t>
      </w:r>
      <w:r>
        <w:t>безопасности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применения;</w:t>
      </w:r>
    </w:p>
    <w:p w14:paraId="30544C51" w14:textId="77777777" w:rsidR="00A45A12" w:rsidRDefault="00A45A12">
      <w:pPr>
        <w:sectPr w:rsidR="00A45A12">
          <w:pgSz w:w="11910" w:h="16840"/>
          <w:pgMar w:top="1140" w:right="120" w:bottom="720" w:left="320" w:header="0" w:footer="447" w:gutter="0"/>
          <w:cols w:space="720"/>
        </w:sectPr>
      </w:pPr>
    </w:p>
    <w:p w14:paraId="2D0087BC" w14:textId="77777777" w:rsidR="00A45A12" w:rsidRDefault="00AA0DC5">
      <w:pPr>
        <w:pStyle w:val="a3"/>
        <w:spacing w:before="77"/>
        <w:ind w:left="474" w:right="674"/>
      </w:pPr>
      <w:r>
        <w:lastRenderedPageBreak/>
        <w:t>порядок действий пассажиров при различных происшествиях в маршрутных транспортных сред-</w:t>
      </w:r>
      <w:r>
        <w:rPr>
          <w:spacing w:val="1"/>
        </w:rPr>
        <w:t xml:space="preserve"> </w:t>
      </w:r>
      <w:r>
        <w:t>ствах,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вызванных</w:t>
      </w:r>
      <w:r>
        <w:rPr>
          <w:spacing w:val="-1"/>
        </w:rPr>
        <w:t xml:space="preserve"> </w:t>
      </w:r>
      <w:r>
        <w:t>террористическим</w:t>
      </w:r>
      <w:r>
        <w:rPr>
          <w:spacing w:val="-1"/>
        </w:rPr>
        <w:t xml:space="preserve"> </w:t>
      </w:r>
      <w:r>
        <w:t>актом;</w:t>
      </w:r>
    </w:p>
    <w:p w14:paraId="0863F5A4" w14:textId="77777777" w:rsidR="00A45A12" w:rsidRDefault="00AA0DC5">
      <w:pPr>
        <w:pStyle w:val="a3"/>
        <w:ind w:left="702" w:firstLine="0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мотоцикла;</w:t>
      </w:r>
    </w:p>
    <w:p w14:paraId="7DD34CD9" w14:textId="77777777" w:rsidR="00A45A12" w:rsidRDefault="00AA0DC5">
      <w:pPr>
        <w:pStyle w:val="a3"/>
        <w:spacing w:before="1"/>
        <w:ind w:left="474" w:right="671"/>
      </w:pPr>
      <w:r>
        <w:t>правила дорожного движения для водителя велосипеда и иных индивидуальных средств пере-</w:t>
      </w:r>
      <w:r>
        <w:rPr>
          <w:spacing w:val="1"/>
        </w:rPr>
        <w:t xml:space="preserve"> </w:t>
      </w:r>
      <w:r>
        <w:t>движения (электросамокаты, гироскутеры, моноколёса, сигвеи и т. п.), правила безопасного ис-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мототранспорта (мопедов и мотоциклов);</w:t>
      </w:r>
    </w:p>
    <w:p w14:paraId="2E380A7B" w14:textId="77777777" w:rsidR="00A45A12" w:rsidRDefault="00AA0DC5">
      <w:pPr>
        <w:pStyle w:val="a3"/>
        <w:ind w:left="702" w:right="3859" w:firstLine="0"/>
        <w:jc w:val="left"/>
      </w:pPr>
      <w:r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подготовки велосипеда</w:t>
      </w:r>
      <w:r>
        <w:rPr>
          <w:spacing w:val="-2"/>
        </w:rPr>
        <w:t xml:space="preserve"> </w:t>
      </w:r>
      <w:r>
        <w:t>к пользованию;</w:t>
      </w:r>
    </w:p>
    <w:p w14:paraId="36F6EF05" w14:textId="77777777" w:rsidR="00A45A12" w:rsidRDefault="00AA0DC5">
      <w:pPr>
        <w:pStyle w:val="a3"/>
        <w:ind w:left="702" w:firstLine="0"/>
        <w:jc w:val="left"/>
      </w:pPr>
      <w:r>
        <w:t>дорожно-транспортные</w:t>
      </w:r>
      <w:r>
        <w:rPr>
          <w:spacing w:val="-7"/>
        </w:rPr>
        <w:t xml:space="preserve"> </w:t>
      </w:r>
      <w:r>
        <w:t>происшествия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возникновения;</w:t>
      </w:r>
    </w:p>
    <w:p w14:paraId="3A3C6098" w14:textId="77777777" w:rsidR="00A45A12" w:rsidRDefault="00AA0DC5">
      <w:pPr>
        <w:pStyle w:val="a3"/>
        <w:ind w:left="702" w:right="2494" w:firstLine="0"/>
        <w:jc w:val="left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очевидца</w:t>
      </w:r>
      <w:r>
        <w:rPr>
          <w:spacing w:val="-2"/>
        </w:rPr>
        <w:t xml:space="preserve"> </w:t>
      </w:r>
      <w:r>
        <w:t>дорожно-транспортного происшествия;</w:t>
      </w:r>
    </w:p>
    <w:p w14:paraId="39526F86" w14:textId="77777777" w:rsidR="00A45A12" w:rsidRDefault="00AA0DC5">
      <w:pPr>
        <w:pStyle w:val="a3"/>
        <w:ind w:left="702" w:firstLine="0"/>
        <w:jc w:val="left"/>
      </w:pP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пожаре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транспорте;</w:t>
      </w:r>
    </w:p>
    <w:p w14:paraId="2A8D4C63" w14:textId="77777777" w:rsidR="00A45A12" w:rsidRDefault="00AA0DC5">
      <w:pPr>
        <w:pStyle w:val="a3"/>
        <w:ind w:left="702" w:firstLine="0"/>
        <w:jc w:val="left"/>
      </w:pPr>
      <w:r>
        <w:t>особенности</w:t>
      </w:r>
      <w:r>
        <w:rPr>
          <w:spacing w:val="-11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транспорта</w:t>
      </w:r>
      <w:r>
        <w:rPr>
          <w:spacing w:val="-12"/>
        </w:rPr>
        <w:t xml:space="preserve"> </w:t>
      </w:r>
      <w:r>
        <w:t>(подземного,</w:t>
      </w:r>
      <w:r>
        <w:rPr>
          <w:spacing w:val="-13"/>
        </w:rPr>
        <w:t xml:space="preserve"> </w:t>
      </w:r>
      <w:r>
        <w:t>железнодорожного,</w:t>
      </w:r>
      <w:r>
        <w:rPr>
          <w:spacing w:val="-12"/>
        </w:rPr>
        <w:t xml:space="preserve"> </w:t>
      </w:r>
      <w:r>
        <w:t>водного,</w:t>
      </w:r>
      <w:r>
        <w:rPr>
          <w:spacing w:val="-12"/>
        </w:rPr>
        <w:t xml:space="preserve"> </w:t>
      </w:r>
      <w:r>
        <w:t>воздушного);</w:t>
      </w:r>
      <w:r>
        <w:rPr>
          <w:spacing w:val="-57"/>
        </w:rPr>
        <w:t xml:space="preserve"> </w:t>
      </w:r>
      <w:r>
        <w:t>обязанности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порядок</w:t>
      </w:r>
      <w:r>
        <w:rPr>
          <w:spacing w:val="9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пассажиров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происшествиях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отдельных</w:t>
      </w:r>
      <w:r>
        <w:rPr>
          <w:spacing w:val="12"/>
        </w:rPr>
        <w:t xml:space="preserve"> </w:t>
      </w:r>
      <w:r>
        <w:t>видах</w:t>
      </w:r>
    </w:p>
    <w:p w14:paraId="09B82A3D" w14:textId="77777777" w:rsidR="00A45A12" w:rsidRDefault="00AA0DC5">
      <w:pPr>
        <w:pStyle w:val="a3"/>
        <w:ind w:left="702" w:right="4653" w:hanging="228"/>
        <w:jc w:val="left"/>
      </w:pPr>
      <w:r>
        <w:t>транспорта, в том числе вызванных террористическим актом;</w:t>
      </w:r>
      <w:r>
        <w:rPr>
          <w:spacing w:val="-57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и последовательность её</w:t>
      </w:r>
      <w:r>
        <w:rPr>
          <w:spacing w:val="-1"/>
        </w:rPr>
        <w:t xml:space="preserve"> </w:t>
      </w:r>
      <w:r>
        <w:t>оказания;</w:t>
      </w:r>
    </w:p>
    <w:p w14:paraId="79392971" w14:textId="77777777" w:rsidR="00A45A12" w:rsidRDefault="00AA0DC5">
      <w:pPr>
        <w:pStyle w:val="a3"/>
        <w:spacing w:before="1"/>
        <w:ind w:left="474"/>
        <w:jc w:val="left"/>
      </w:pPr>
      <w:r>
        <w:t>правила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приёмы</w:t>
      </w:r>
      <w:r>
        <w:rPr>
          <w:spacing w:val="18"/>
        </w:rPr>
        <w:t xml:space="preserve"> </w:t>
      </w:r>
      <w:r>
        <w:t>оказания</w:t>
      </w:r>
      <w:r>
        <w:rPr>
          <w:spacing w:val="22"/>
        </w:rPr>
        <w:t xml:space="preserve"> </w:t>
      </w:r>
      <w:r>
        <w:t>первой</w:t>
      </w:r>
      <w:r>
        <w:rPr>
          <w:spacing w:val="17"/>
        </w:rPr>
        <w:t xml:space="preserve"> </w:t>
      </w:r>
      <w:r>
        <w:t>помощи</w:t>
      </w:r>
      <w:r>
        <w:rPr>
          <w:spacing w:val="16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травмах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результате</w:t>
      </w:r>
      <w:r>
        <w:rPr>
          <w:spacing w:val="18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транспорте.</w:t>
      </w:r>
    </w:p>
    <w:p w14:paraId="20F7D89A" w14:textId="77777777" w:rsidR="00A45A12" w:rsidRDefault="00A45A12">
      <w:pPr>
        <w:pStyle w:val="a3"/>
        <w:ind w:left="0" w:firstLine="0"/>
        <w:jc w:val="left"/>
        <w:rPr>
          <w:sz w:val="25"/>
        </w:rPr>
      </w:pPr>
    </w:p>
    <w:p w14:paraId="5F3D4BDC" w14:textId="77777777" w:rsidR="00A45A12" w:rsidRDefault="00AA0DC5">
      <w:pPr>
        <w:pStyle w:val="1"/>
        <w:ind w:left="474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МЕСТАХ»:</w:t>
      </w:r>
    </w:p>
    <w:p w14:paraId="4D940E70" w14:textId="77777777" w:rsidR="00A45A12" w:rsidRDefault="00AA0DC5">
      <w:pPr>
        <w:pStyle w:val="a3"/>
        <w:spacing w:before="115"/>
        <w:ind w:left="474"/>
        <w:jc w:val="left"/>
      </w:pPr>
      <w:r>
        <w:t>общественные</w:t>
      </w:r>
      <w:r>
        <w:rPr>
          <w:spacing w:val="7"/>
        </w:rPr>
        <w:t xml:space="preserve"> </w:t>
      </w:r>
      <w:r>
        <w:t>места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характеристики,</w:t>
      </w:r>
      <w:r>
        <w:rPr>
          <w:spacing w:val="8"/>
        </w:rPr>
        <w:t xml:space="preserve"> </w:t>
      </w:r>
      <w:r>
        <w:t>потенциальные</w:t>
      </w:r>
      <w:r>
        <w:rPr>
          <w:spacing w:val="7"/>
        </w:rPr>
        <w:t xml:space="preserve"> </w:t>
      </w:r>
      <w:r>
        <w:t>источники</w:t>
      </w:r>
      <w:r>
        <w:rPr>
          <w:spacing w:val="8"/>
        </w:rPr>
        <w:t xml:space="preserve"> </w:t>
      </w:r>
      <w:r>
        <w:t>опасности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местах;</w:t>
      </w:r>
    </w:p>
    <w:p w14:paraId="43FABE85" w14:textId="77777777" w:rsidR="00A45A12" w:rsidRDefault="00AA0DC5">
      <w:pPr>
        <w:pStyle w:val="a3"/>
        <w:ind w:left="702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экстренных</w:t>
      </w:r>
      <w:r>
        <w:rPr>
          <w:spacing w:val="-1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14:paraId="056BDA5F" w14:textId="77777777" w:rsidR="00A45A12" w:rsidRDefault="00AA0DC5">
      <w:pPr>
        <w:pStyle w:val="a3"/>
        <w:ind w:left="474" w:right="637"/>
        <w:jc w:val="left"/>
      </w:pPr>
      <w:r>
        <w:t>массовые</w:t>
      </w:r>
      <w:r>
        <w:rPr>
          <w:spacing w:val="29"/>
        </w:rPr>
        <w:t xml:space="preserve"> </w:t>
      </w:r>
      <w:r>
        <w:t>мероприятия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подготовки</w:t>
      </w:r>
      <w:r>
        <w:rPr>
          <w:spacing w:val="26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ним,</w:t>
      </w:r>
      <w:r>
        <w:rPr>
          <w:spacing w:val="28"/>
        </w:rPr>
        <w:t xml:space="preserve"> </w:t>
      </w:r>
      <w:r>
        <w:t>оборудование</w:t>
      </w:r>
      <w:r>
        <w:rPr>
          <w:spacing w:val="28"/>
        </w:rPr>
        <w:t xml:space="preserve"> </w:t>
      </w:r>
      <w:r>
        <w:t>мест</w:t>
      </w:r>
      <w:r>
        <w:rPr>
          <w:spacing w:val="29"/>
        </w:rPr>
        <w:t xml:space="preserve"> </w:t>
      </w:r>
      <w:r>
        <w:t>массового</w:t>
      </w:r>
      <w:r>
        <w:rPr>
          <w:spacing w:val="27"/>
        </w:rPr>
        <w:t xml:space="preserve"> </w:t>
      </w:r>
      <w:r>
        <w:t>пребывания</w:t>
      </w:r>
      <w:r>
        <w:rPr>
          <w:spacing w:val="-57"/>
        </w:rPr>
        <w:t xml:space="preserve"> </w:t>
      </w:r>
      <w:r>
        <w:t>людей;</w:t>
      </w:r>
    </w:p>
    <w:p w14:paraId="15A53120" w14:textId="77777777" w:rsidR="00A45A12" w:rsidRDefault="00AA0DC5">
      <w:pPr>
        <w:pStyle w:val="a3"/>
        <w:spacing w:before="1"/>
        <w:ind w:left="702" w:right="3034" w:firstLine="0"/>
        <w:jc w:val="left"/>
      </w:pPr>
      <w:r>
        <w:t>порядок действий при беспорядках в местах массового пребывания людей;</w:t>
      </w:r>
      <w:r>
        <w:rPr>
          <w:spacing w:val="-58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попадании в</w:t>
      </w:r>
      <w:r>
        <w:rPr>
          <w:spacing w:val="-2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 давку;</w:t>
      </w:r>
    </w:p>
    <w:p w14:paraId="7D5A5E74" w14:textId="77777777" w:rsidR="00A45A12" w:rsidRDefault="00AA0DC5">
      <w:pPr>
        <w:pStyle w:val="a3"/>
        <w:ind w:left="702" w:right="3035" w:firstLine="0"/>
        <w:jc w:val="left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обнаружении</w:t>
      </w:r>
      <w:r>
        <w:rPr>
          <w:spacing w:val="-2"/>
        </w:rPr>
        <w:t xml:space="preserve"> </w:t>
      </w:r>
      <w:r>
        <w:t>угрозы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эвакуации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зданий;</w:t>
      </w:r>
    </w:p>
    <w:p w14:paraId="0EE69370" w14:textId="77777777" w:rsidR="00A45A12" w:rsidRDefault="00AA0DC5">
      <w:pPr>
        <w:pStyle w:val="a3"/>
        <w:ind w:left="474" w:right="669"/>
      </w:pPr>
      <w:r>
        <w:t>опасности криминогенного и антиобщественного характера в общественных местах, порядок дей-</w:t>
      </w:r>
      <w:r>
        <w:rPr>
          <w:spacing w:val="-57"/>
        </w:rPr>
        <w:t xml:space="preserve"> </w:t>
      </w:r>
      <w:r>
        <w:t>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возникновении;</w:t>
      </w:r>
    </w:p>
    <w:p w14:paraId="3EB2D693" w14:textId="77777777" w:rsidR="00A45A12" w:rsidRDefault="00AA0DC5">
      <w:pPr>
        <w:pStyle w:val="a3"/>
        <w:ind w:left="474" w:right="675"/>
      </w:pPr>
      <w:r>
        <w:t>порядок действий при обнаружении бесхозных (потенциально опасных) вещей и предметов, а</w:t>
      </w:r>
      <w:r>
        <w:rPr>
          <w:spacing w:val="1"/>
        </w:rPr>
        <w:t xml:space="preserve"> </w:t>
      </w:r>
      <w:r>
        <w:t>также в условиях совершения террористического акта, в том числе при захвате и освобождении за-</w:t>
      </w:r>
      <w:r>
        <w:rPr>
          <w:spacing w:val="1"/>
        </w:rPr>
        <w:t xml:space="preserve"> </w:t>
      </w:r>
      <w:r>
        <w:t>ложников;</w:t>
      </w:r>
    </w:p>
    <w:p w14:paraId="6DDEA9A7" w14:textId="77777777" w:rsidR="00A45A12" w:rsidRDefault="00AA0DC5">
      <w:pPr>
        <w:pStyle w:val="a3"/>
        <w:ind w:left="702" w:firstLine="0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правоохранительными</w:t>
      </w:r>
      <w:r>
        <w:rPr>
          <w:spacing w:val="-3"/>
        </w:rPr>
        <w:t xml:space="preserve"> </w:t>
      </w:r>
      <w:r>
        <w:t>органами.</w:t>
      </w:r>
    </w:p>
    <w:p w14:paraId="121F6D39" w14:textId="77777777" w:rsidR="00A45A12" w:rsidRDefault="00A45A12">
      <w:pPr>
        <w:pStyle w:val="a3"/>
        <w:ind w:left="0" w:firstLine="0"/>
        <w:jc w:val="left"/>
        <w:rPr>
          <w:sz w:val="25"/>
        </w:rPr>
      </w:pPr>
    </w:p>
    <w:p w14:paraId="5AADD96E" w14:textId="77777777" w:rsidR="00A45A12" w:rsidRDefault="00AA0DC5">
      <w:pPr>
        <w:pStyle w:val="1"/>
        <w:spacing w:before="1"/>
        <w:ind w:left="474"/>
        <w:jc w:val="left"/>
      </w:pPr>
      <w:r>
        <w:t>МОДУЛЬ №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«БЕЗОПАСНОСТЬ В</w:t>
      </w:r>
      <w:r>
        <w:rPr>
          <w:spacing w:val="-3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СРЕДЕ»:</w:t>
      </w:r>
    </w:p>
    <w:p w14:paraId="5A7B33DD" w14:textId="77777777" w:rsidR="00A45A12" w:rsidRDefault="00AA0DC5">
      <w:pPr>
        <w:pStyle w:val="a3"/>
        <w:spacing w:before="115"/>
        <w:ind w:left="702" w:firstLine="0"/>
        <w:jc w:val="left"/>
      </w:pPr>
      <w:r>
        <w:t>чрезвычайные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природного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классификация;</w:t>
      </w:r>
    </w:p>
    <w:p w14:paraId="43819C7F" w14:textId="77777777" w:rsidR="00A45A12" w:rsidRDefault="00AA0DC5">
      <w:pPr>
        <w:pStyle w:val="a3"/>
        <w:ind w:left="474"/>
        <w:jc w:val="left"/>
      </w:pPr>
      <w:r>
        <w:t>правила</w:t>
      </w:r>
      <w:r>
        <w:rPr>
          <w:spacing w:val="39"/>
        </w:rPr>
        <w:t xml:space="preserve"> </w:t>
      </w:r>
      <w:r>
        <w:t>поведения,</w:t>
      </w:r>
      <w:r>
        <w:rPr>
          <w:spacing w:val="40"/>
        </w:rPr>
        <w:t xml:space="preserve"> </w:t>
      </w:r>
      <w:r>
        <w:t>необходимые</w:t>
      </w:r>
      <w:r>
        <w:rPr>
          <w:spacing w:val="39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снижения</w:t>
      </w:r>
      <w:r>
        <w:rPr>
          <w:spacing w:val="39"/>
        </w:rPr>
        <w:t xml:space="preserve"> </w:t>
      </w:r>
      <w:r>
        <w:t>риска</w:t>
      </w:r>
      <w:r>
        <w:rPr>
          <w:spacing w:val="40"/>
        </w:rPr>
        <w:t xml:space="preserve"> </w:t>
      </w:r>
      <w:r>
        <w:t>встречи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дикими</w:t>
      </w:r>
      <w:r>
        <w:rPr>
          <w:spacing w:val="41"/>
        </w:rPr>
        <w:t xml:space="preserve"> </w:t>
      </w:r>
      <w:r>
        <w:t>животными,</w:t>
      </w:r>
      <w:r>
        <w:rPr>
          <w:spacing w:val="39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встрече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14:paraId="5E5D8D99" w14:textId="77777777" w:rsidR="00A45A12" w:rsidRDefault="00AA0DC5">
      <w:pPr>
        <w:pStyle w:val="a3"/>
        <w:ind w:left="702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укусах</w:t>
      </w:r>
      <w:r>
        <w:rPr>
          <w:spacing w:val="-1"/>
        </w:rPr>
        <w:t xml:space="preserve"> </w:t>
      </w:r>
      <w:r>
        <w:t>диких животных,</w:t>
      </w:r>
      <w:r>
        <w:rPr>
          <w:spacing w:val="-5"/>
        </w:rPr>
        <w:t xml:space="preserve"> </w:t>
      </w:r>
      <w:r>
        <w:t>змей,</w:t>
      </w:r>
      <w:r>
        <w:rPr>
          <w:spacing w:val="-3"/>
        </w:rPr>
        <w:t xml:space="preserve"> </w:t>
      </w:r>
      <w:r>
        <w:t>пауков,</w:t>
      </w:r>
      <w:r>
        <w:rPr>
          <w:spacing w:val="-2"/>
        </w:rPr>
        <w:t xml:space="preserve"> </w:t>
      </w:r>
      <w:r>
        <w:t>клещей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насекомых;</w:t>
      </w:r>
    </w:p>
    <w:p w14:paraId="460E2224" w14:textId="77777777" w:rsidR="00A45A12" w:rsidRDefault="00AA0DC5">
      <w:pPr>
        <w:pStyle w:val="a3"/>
        <w:spacing w:before="1"/>
        <w:ind w:left="474" w:right="637"/>
        <w:jc w:val="left"/>
      </w:pPr>
      <w:r>
        <w:t>различия</w:t>
      </w:r>
      <w:r>
        <w:rPr>
          <w:spacing w:val="28"/>
        </w:rPr>
        <w:t xml:space="preserve"> </w:t>
      </w:r>
      <w:r>
        <w:t>съедобных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ядовитых</w:t>
      </w:r>
      <w:r>
        <w:rPr>
          <w:spacing w:val="29"/>
        </w:rPr>
        <w:t xml:space="preserve"> </w:t>
      </w:r>
      <w:r>
        <w:t>грибов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растений,</w:t>
      </w:r>
      <w:r>
        <w:rPr>
          <w:spacing w:val="27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поведения,</w:t>
      </w:r>
      <w:r>
        <w:rPr>
          <w:spacing w:val="26"/>
        </w:rPr>
        <w:t xml:space="preserve"> </w:t>
      </w:r>
      <w:r>
        <w:t>необходимые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сни-</w:t>
      </w:r>
      <w:r>
        <w:rPr>
          <w:spacing w:val="-57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отравления ядовитыми грибами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растениями;</w:t>
      </w:r>
    </w:p>
    <w:p w14:paraId="274086B6" w14:textId="77777777" w:rsidR="00A45A12" w:rsidRDefault="00AA0DC5">
      <w:pPr>
        <w:pStyle w:val="a3"/>
        <w:spacing w:before="2" w:line="237" w:lineRule="auto"/>
        <w:ind w:left="474" w:right="637"/>
        <w:jc w:val="left"/>
      </w:pPr>
      <w:r>
        <w:t>автономные</w:t>
      </w:r>
      <w:r>
        <w:rPr>
          <w:spacing w:val="23"/>
        </w:rPr>
        <w:t xml:space="preserve"> </w:t>
      </w:r>
      <w:r>
        <w:t>условия,</w:t>
      </w:r>
      <w:r>
        <w:rPr>
          <w:spacing w:val="20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особенности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опасности,</w:t>
      </w:r>
      <w:r>
        <w:rPr>
          <w:spacing w:val="20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подготовки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длительному</w:t>
      </w:r>
      <w:r>
        <w:rPr>
          <w:spacing w:val="15"/>
        </w:rPr>
        <w:t xml:space="preserve"> </w:t>
      </w:r>
      <w:r>
        <w:t>автоном-</w:t>
      </w:r>
      <w:r>
        <w:rPr>
          <w:spacing w:val="-57"/>
        </w:rPr>
        <w:t xml:space="preserve"> </w:t>
      </w:r>
      <w:r>
        <w:t>ному</w:t>
      </w:r>
      <w:r>
        <w:rPr>
          <w:spacing w:val="-5"/>
        </w:rPr>
        <w:t xml:space="preserve"> </w:t>
      </w:r>
      <w:r>
        <w:t>существованию;</w:t>
      </w:r>
    </w:p>
    <w:p w14:paraId="717CC077" w14:textId="77777777" w:rsidR="00A45A12" w:rsidRDefault="00AA0DC5">
      <w:pPr>
        <w:pStyle w:val="a3"/>
        <w:spacing w:before="1"/>
        <w:ind w:left="702" w:right="2913" w:firstLine="0"/>
        <w:jc w:val="left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ориентирования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сигналов</w:t>
      </w:r>
      <w:r>
        <w:rPr>
          <w:spacing w:val="-3"/>
        </w:rPr>
        <w:t xml:space="preserve"> </w:t>
      </w:r>
      <w:r>
        <w:t>бедствия;</w:t>
      </w:r>
    </w:p>
    <w:p w14:paraId="59F098F4" w14:textId="77777777" w:rsidR="00A45A12" w:rsidRDefault="00AA0DC5">
      <w:pPr>
        <w:pStyle w:val="a3"/>
        <w:ind w:left="474" w:right="637"/>
        <w:jc w:val="left"/>
      </w:pPr>
      <w:r>
        <w:t>природные</w:t>
      </w:r>
      <w:r>
        <w:rPr>
          <w:spacing w:val="21"/>
        </w:rPr>
        <w:t xml:space="preserve"> </w:t>
      </w:r>
      <w:r>
        <w:t>пожары,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опасности,</w:t>
      </w:r>
      <w:r>
        <w:rPr>
          <w:spacing w:val="24"/>
        </w:rPr>
        <w:t xml:space="preserve"> </w:t>
      </w:r>
      <w:r>
        <w:t>факторы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причины</w:t>
      </w:r>
      <w:r>
        <w:rPr>
          <w:spacing w:val="23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возникновения,</w:t>
      </w:r>
      <w:r>
        <w:rPr>
          <w:spacing w:val="24"/>
        </w:rPr>
        <w:t xml:space="preserve"> </w:t>
      </w:r>
      <w:r>
        <w:t>порядок</w:t>
      </w:r>
      <w:r>
        <w:rPr>
          <w:spacing w:val="22"/>
        </w:rPr>
        <w:t xml:space="preserve"> </w:t>
      </w:r>
      <w:r>
        <w:t>дей-</w:t>
      </w:r>
      <w:r>
        <w:rPr>
          <w:spacing w:val="-57"/>
        </w:rPr>
        <w:t xml:space="preserve"> </w:t>
      </w:r>
      <w:r>
        <w:t>ствий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нахождении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пожара;</w:t>
      </w:r>
    </w:p>
    <w:p w14:paraId="7E28AF10" w14:textId="77777777" w:rsidR="00A45A12" w:rsidRDefault="00AA0DC5">
      <w:pPr>
        <w:pStyle w:val="a3"/>
        <w:ind w:left="702" w:right="1053" w:firstLine="0"/>
        <w:jc w:val="left"/>
      </w:pPr>
      <w:r>
        <w:t>устройство гор и классификация горных пород, правила безопасного поведения в горах;</w:t>
      </w:r>
      <w:r>
        <w:rPr>
          <w:spacing w:val="1"/>
        </w:rPr>
        <w:t xml:space="preserve"> </w:t>
      </w:r>
      <w:r>
        <w:t>снежные</w:t>
      </w:r>
      <w:r>
        <w:rPr>
          <w:spacing w:val="-5"/>
        </w:rPr>
        <w:t xml:space="preserve"> </w:t>
      </w:r>
      <w:r>
        <w:t>лавины,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опасности,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попадании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лавину;</w:t>
      </w:r>
    </w:p>
    <w:p w14:paraId="79D104A0" w14:textId="77777777" w:rsidR="00A45A12" w:rsidRDefault="00AA0DC5">
      <w:pPr>
        <w:pStyle w:val="a3"/>
        <w:ind w:left="474"/>
        <w:jc w:val="left"/>
      </w:pPr>
      <w:r>
        <w:t>камнепады,</w:t>
      </w:r>
      <w:r>
        <w:rPr>
          <w:spacing w:val="-2"/>
        </w:rPr>
        <w:t xml:space="preserve"> </w:t>
      </w:r>
      <w:r>
        <w:t>их характеристики и</w:t>
      </w:r>
      <w:r>
        <w:rPr>
          <w:spacing w:val="-1"/>
        </w:rPr>
        <w:t xml:space="preserve"> </w:t>
      </w:r>
      <w:r>
        <w:t>опасности,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необходимых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снижения</w:t>
      </w:r>
      <w:r>
        <w:rPr>
          <w:spacing w:val="4"/>
        </w:rPr>
        <w:t xml:space="preserve"> </w:t>
      </w:r>
      <w:r>
        <w:t>риска</w:t>
      </w:r>
      <w:r>
        <w:rPr>
          <w:spacing w:val="-57"/>
        </w:rPr>
        <w:t xml:space="preserve"> </w:t>
      </w:r>
      <w:r>
        <w:t>попадания</w:t>
      </w:r>
      <w:r>
        <w:rPr>
          <w:spacing w:val="-4"/>
        </w:rPr>
        <w:t xml:space="preserve"> </w:t>
      </w:r>
      <w:r>
        <w:t>под камнепад;</w:t>
      </w:r>
    </w:p>
    <w:p w14:paraId="62AB6C3A" w14:textId="77777777" w:rsidR="00A45A12" w:rsidRDefault="00A45A12">
      <w:p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6563E1E2" w14:textId="77777777" w:rsidR="00A45A12" w:rsidRDefault="00AA0DC5">
      <w:pPr>
        <w:pStyle w:val="a3"/>
        <w:spacing w:before="77"/>
        <w:ind w:left="702" w:right="1551" w:firstLine="0"/>
        <w:jc w:val="left"/>
      </w:pPr>
      <w:r>
        <w:lastRenderedPageBreak/>
        <w:t>сели,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опасности,</w:t>
      </w:r>
      <w:r>
        <w:rPr>
          <w:spacing w:val="-2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зону</w:t>
      </w:r>
      <w:r>
        <w:rPr>
          <w:spacing w:val="-9"/>
        </w:rPr>
        <w:t xml:space="preserve"> </w:t>
      </w:r>
      <w:r>
        <w:t>селя;</w:t>
      </w:r>
      <w:r>
        <w:rPr>
          <w:spacing w:val="-57"/>
        </w:rPr>
        <w:t xml:space="preserve"> </w:t>
      </w:r>
      <w:r>
        <w:t>оползни,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опасности,</w:t>
      </w:r>
      <w:r>
        <w:rPr>
          <w:spacing w:val="-1"/>
        </w:rPr>
        <w:t xml:space="preserve"> </w:t>
      </w:r>
      <w:r>
        <w:t>порядок 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оползня;</w:t>
      </w:r>
    </w:p>
    <w:p w14:paraId="43DD7BC2" w14:textId="77777777" w:rsidR="00A45A12" w:rsidRDefault="00AA0DC5">
      <w:pPr>
        <w:pStyle w:val="a3"/>
        <w:ind w:left="474"/>
        <w:jc w:val="left"/>
      </w:pPr>
      <w:r>
        <w:t>общие</w:t>
      </w:r>
      <w:r>
        <w:rPr>
          <w:spacing w:val="5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безопасного</w:t>
      </w:r>
      <w:r>
        <w:rPr>
          <w:spacing w:val="7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водоёмах,</w:t>
      </w:r>
      <w:r>
        <w:rPr>
          <w:spacing w:val="6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купания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подготовленных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непод-</w:t>
      </w:r>
      <w:r>
        <w:rPr>
          <w:spacing w:val="-57"/>
        </w:rPr>
        <w:t xml:space="preserve"> </w:t>
      </w:r>
      <w:r>
        <w:t>готовленных</w:t>
      </w:r>
      <w:r>
        <w:rPr>
          <w:spacing w:val="1"/>
        </w:rPr>
        <w:t xml:space="preserve"> </w:t>
      </w:r>
      <w:r>
        <w:t>местах;</w:t>
      </w:r>
    </w:p>
    <w:p w14:paraId="22E1A775" w14:textId="77777777" w:rsidR="00A45A12" w:rsidRDefault="00AA0DC5">
      <w:pPr>
        <w:pStyle w:val="a3"/>
        <w:spacing w:before="1"/>
        <w:ind w:left="702" w:right="4852" w:firstLine="0"/>
        <w:jc w:val="left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обнаружении</w:t>
      </w:r>
      <w:r>
        <w:rPr>
          <w:spacing w:val="-5"/>
        </w:rPr>
        <w:t xml:space="preserve"> </w:t>
      </w:r>
      <w:r>
        <w:t>тонущего</w:t>
      </w:r>
      <w:r>
        <w:rPr>
          <w:spacing w:val="-3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нахождении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плавсредствах;</w:t>
      </w:r>
    </w:p>
    <w:p w14:paraId="45E1EF26" w14:textId="77777777" w:rsidR="00A45A12" w:rsidRDefault="00AA0DC5">
      <w:pPr>
        <w:pStyle w:val="a3"/>
        <w:ind w:left="474" w:right="637"/>
        <w:jc w:val="left"/>
      </w:pPr>
      <w:r>
        <w:t>правила</w:t>
      </w:r>
      <w:r>
        <w:rPr>
          <w:spacing w:val="13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нахождении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льду,</w:t>
      </w:r>
      <w:r>
        <w:rPr>
          <w:spacing w:val="16"/>
        </w:rPr>
        <w:t xml:space="preserve"> </w:t>
      </w:r>
      <w:r>
        <w:t>порядок</w:t>
      </w:r>
      <w:r>
        <w:rPr>
          <w:spacing w:val="15"/>
        </w:rPr>
        <w:t xml:space="preserve"> </w:t>
      </w:r>
      <w:r>
        <w:t>действий</w:t>
      </w:r>
      <w:r>
        <w:rPr>
          <w:spacing w:val="15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обнаружении</w:t>
      </w:r>
      <w:r>
        <w:rPr>
          <w:spacing w:val="24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лынье;</w:t>
      </w:r>
    </w:p>
    <w:p w14:paraId="07A04EC3" w14:textId="77777777" w:rsidR="00A45A12" w:rsidRDefault="00AA0DC5">
      <w:pPr>
        <w:pStyle w:val="a3"/>
        <w:ind w:left="702" w:firstLine="0"/>
        <w:jc w:val="left"/>
      </w:pPr>
      <w:r>
        <w:t>наводнения,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опасности,</w:t>
      </w:r>
      <w:r>
        <w:rPr>
          <w:spacing w:val="-2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наводнении;</w:t>
      </w:r>
    </w:p>
    <w:p w14:paraId="2BFA4D08" w14:textId="77777777" w:rsidR="00A45A12" w:rsidRDefault="00AA0DC5">
      <w:pPr>
        <w:pStyle w:val="a3"/>
        <w:ind w:left="702" w:right="637" w:firstLine="0"/>
        <w:jc w:val="left"/>
      </w:pPr>
      <w:r>
        <w:t>цунами, их характеристики и опасности, порядок действий при нахождении в зоне цунами;</w:t>
      </w:r>
      <w:r>
        <w:rPr>
          <w:spacing w:val="1"/>
        </w:rPr>
        <w:t xml:space="preserve"> </w:t>
      </w:r>
      <w:r>
        <w:t>ураганы,</w:t>
      </w:r>
      <w:r>
        <w:rPr>
          <w:spacing w:val="11"/>
        </w:rPr>
        <w:t xml:space="preserve"> </w:t>
      </w:r>
      <w:r>
        <w:t>бури,</w:t>
      </w:r>
      <w:r>
        <w:rPr>
          <w:spacing w:val="13"/>
        </w:rPr>
        <w:t xml:space="preserve"> </w:t>
      </w:r>
      <w:r>
        <w:t>смерчи,</w:t>
      </w:r>
      <w:r>
        <w:rPr>
          <w:spacing w:val="15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характеристики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опасности,</w:t>
      </w:r>
      <w:r>
        <w:rPr>
          <w:spacing w:val="13"/>
        </w:rPr>
        <w:t xml:space="preserve"> </w:t>
      </w:r>
      <w:r>
        <w:t>порядок</w:t>
      </w:r>
      <w:r>
        <w:rPr>
          <w:spacing w:val="14"/>
        </w:rPr>
        <w:t xml:space="preserve"> </w:t>
      </w:r>
      <w:r>
        <w:t>действий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ураганах,</w:t>
      </w:r>
      <w:r>
        <w:rPr>
          <w:spacing w:val="13"/>
        </w:rPr>
        <w:t xml:space="preserve"> </w:t>
      </w:r>
      <w:r>
        <w:t>бурях</w:t>
      </w:r>
      <w:r>
        <w:rPr>
          <w:spacing w:val="15"/>
        </w:rPr>
        <w:t xml:space="preserve"> </w:t>
      </w:r>
      <w:r>
        <w:t>и</w:t>
      </w:r>
    </w:p>
    <w:p w14:paraId="3C69FC9B" w14:textId="77777777" w:rsidR="00A45A12" w:rsidRDefault="00AA0DC5">
      <w:pPr>
        <w:pStyle w:val="a3"/>
        <w:ind w:left="474" w:firstLine="0"/>
        <w:jc w:val="left"/>
      </w:pPr>
      <w:r>
        <w:t>смерчах;</w:t>
      </w:r>
    </w:p>
    <w:p w14:paraId="490C91D6" w14:textId="77777777" w:rsidR="00A45A12" w:rsidRDefault="00AA0DC5">
      <w:pPr>
        <w:pStyle w:val="a3"/>
        <w:ind w:left="702" w:firstLine="0"/>
        <w:jc w:val="left"/>
      </w:pPr>
      <w:r>
        <w:t>грозы,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опасности,</w:t>
      </w:r>
      <w:r>
        <w:rPr>
          <w:spacing w:val="-2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попадании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грозу;</w:t>
      </w:r>
    </w:p>
    <w:p w14:paraId="02439C2F" w14:textId="77777777" w:rsidR="00A45A12" w:rsidRDefault="00AA0DC5">
      <w:pPr>
        <w:pStyle w:val="a3"/>
        <w:ind w:left="474"/>
        <w:jc w:val="left"/>
      </w:pPr>
      <w:r>
        <w:t>землетрясения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извержения</w:t>
      </w:r>
      <w:r>
        <w:rPr>
          <w:spacing w:val="37"/>
        </w:rPr>
        <w:t xml:space="preserve"> </w:t>
      </w:r>
      <w:r>
        <w:t>вулканов,</w:t>
      </w:r>
      <w:r>
        <w:rPr>
          <w:spacing w:val="38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характеристики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опасности,</w:t>
      </w:r>
      <w:r>
        <w:rPr>
          <w:spacing w:val="37"/>
        </w:rPr>
        <w:t xml:space="preserve"> </w:t>
      </w:r>
      <w:r>
        <w:t>порядок</w:t>
      </w:r>
      <w:r>
        <w:rPr>
          <w:spacing w:val="38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землетрясении,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завал,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нахождении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извержения</w:t>
      </w:r>
      <w:r>
        <w:rPr>
          <w:spacing w:val="-2"/>
        </w:rPr>
        <w:t xml:space="preserve"> </w:t>
      </w:r>
      <w:r>
        <w:t>вулкана;</w:t>
      </w:r>
    </w:p>
    <w:p w14:paraId="76CB5797" w14:textId="77777777" w:rsidR="00A45A12" w:rsidRDefault="00AA0DC5">
      <w:pPr>
        <w:pStyle w:val="a3"/>
        <w:ind w:left="474" w:right="637"/>
        <w:jc w:val="left"/>
      </w:pPr>
      <w:r>
        <w:t>смысл</w:t>
      </w:r>
      <w:r>
        <w:rPr>
          <w:spacing w:val="10"/>
        </w:rPr>
        <w:t xml:space="preserve"> </w:t>
      </w:r>
      <w:r>
        <w:t>понятий</w:t>
      </w:r>
      <w:r>
        <w:rPr>
          <w:spacing w:val="13"/>
        </w:rPr>
        <w:t xml:space="preserve"> </w:t>
      </w:r>
      <w:r>
        <w:t>«экология»</w:t>
      </w:r>
      <w:r>
        <w:rPr>
          <w:spacing w:val="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«экологическая</w:t>
      </w:r>
      <w:r>
        <w:rPr>
          <w:spacing w:val="10"/>
        </w:rPr>
        <w:t xml:space="preserve"> </w:t>
      </w:r>
      <w:r>
        <w:t>культура»,</w:t>
      </w:r>
      <w:r>
        <w:rPr>
          <w:spacing w:val="9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экологии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устойчивого</w:t>
      </w:r>
      <w:r>
        <w:rPr>
          <w:spacing w:val="9"/>
        </w:rPr>
        <w:t xml:space="preserve"> </w:t>
      </w:r>
      <w:r>
        <w:t>раз-</w:t>
      </w:r>
      <w:r>
        <w:rPr>
          <w:spacing w:val="-57"/>
        </w:rPr>
        <w:t xml:space="preserve"> </w:t>
      </w:r>
      <w:r>
        <w:t>вития</w:t>
      </w:r>
      <w:r>
        <w:rPr>
          <w:spacing w:val="-1"/>
        </w:rPr>
        <w:t xml:space="preserve"> </w:t>
      </w:r>
      <w:r>
        <w:t>общества;</w:t>
      </w:r>
    </w:p>
    <w:p w14:paraId="71EC359D" w14:textId="77777777" w:rsidR="00A45A12" w:rsidRDefault="00AA0DC5">
      <w:pPr>
        <w:pStyle w:val="a3"/>
        <w:spacing w:before="1"/>
        <w:ind w:left="702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неблагоприятной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обстановке.</w:t>
      </w:r>
    </w:p>
    <w:p w14:paraId="0DD1BF40" w14:textId="77777777" w:rsidR="00A45A12" w:rsidRDefault="00A45A12">
      <w:pPr>
        <w:pStyle w:val="a3"/>
        <w:ind w:left="0" w:firstLine="0"/>
        <w:jc w:val="left"/>
        <w:rPr>
          <w:sz w:val="25"/>
        </w:rPr>
      </w:pPr>
    </w:p>
    <w:p w14:paraId="42A2AD6D" w14:textId="77777777" w:rsidR="00A45A12" w:rsidRDefault="00AA0DC5">
      <w:pPr>
        <w:pStyle w:val="1"/>
        <w:ind w:left="474" w:right="4879"/>
        <w:jc w:val="left"/>
      </w:pPr>
      <w:r>
        <w:t>МОДУЛЬ № 6 «ЗДОРОВЬЕ И КАК ЕГО СОХРАНИТЬ.</w:t>
      </w:r>
      <w:r>
        <w:rPr>
          <w:spacing w:val="-5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МЕДИЦИНСКИХ ЗНАНИЙ»:</w:t>
      </w:r>
    </w:p>
    <w:p w14:paraId="75E40AC2" w14:textId="77777777" w:rsidR="00A45A12" w:rsidRDefault="00AA0DC5">
      <w:pPr>
        <w:pStyle w:val="a3"/>
        <w:spacing w:before="115"/>
        <w:ind w:left="702" w:right="637" w:firstLine="0"/>
        <w:jc w:val="left"/>
      </w:pPr>
      <w:r>
        <w:t>смысл понятий «здоровье» и «здоровый образ жизни», их содержание и значение для человека;</w:t>
      </w:r>
      <w:r>
        <w:rPr>
          <w:spacing w:val="1"/>
        </w:rPr>
        <w:t xml:space="preserve"> </w:t>
      </w:r>
      <w:r>
        <w:t>факторы,</w:t>
      </w:r>
      <w:r>
        <w:rPr>
          <w:spacing w:val="12"/>
        </w:rPr>
        <w:t xml:space="preserve"> </w:t>
      </w:r>
      <w:r>
        <w:t>влияющие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здоровье</w:t>
      </w:r>
      <w:r>
        <w:rPr>
          <w:spacing w:val="9"/>
        </w:rPr>
        <w:t xml:space="preserve"> </w:t>
      </w:r>
      <w:r>
        <w:t>человека,</w:t>
      </w:r>
      <w:r>
        <w:rPr>
          <w:spacing w:val="10"/>
        </w:rPr>
        <w:t xml:space="preserve"> </w:t>
      </w:r>
      <w:r>
        <w:t>опасность</w:t>
      </w:r>
      <w:r>
        <w:rPr>
          <w:spacing w:val="11"/>
        </w:rPr>
        <w:t xml:space="preserve"> </w:t>
      </w:r>
      <w:r>
        <w:t>вредных</w:t>
      </w:r>
      <w:r>
        <w:rPr>
          <w:spacing w:val="11"/>
        </w:rPr>
        <w:t xml:space="preserve"> </w:t>
      </w:r>
      <w:r>
        <w:t>привычек</w:t>
      </w:r>
      <w:r>
        <w:rPr>
          <w:spacing w:val="11"/>
        </w:rPr>
        <w:t xml:space="preserve"> </w:t>
      </w:r>
      <w:r>
        <w:t>(табакокурение,</w:t>
      </w:r>
      <w:r>
        <w:rPr>
          <w:spacing w:val="10"/>
        </w:rPr>
        <w:t xml:space="preserve"> </w:t>
      </w:r>
      <w:r>
        <w:t>алкого-</w:t>
      </w:r>
    </w:p>
    <w:p w14:paraId="487D9E5A" w14:textId="77777777" w:rsidR="00A45A12" w:rsidRDefault="00AA0DC5">
      <w:pPr>
        <w:pStyle w:val="a3"/>
        <w:ind w:left="474" w:firstLine="0"/>
        <w:jc w:val="left"/>
      </w:pPr>
      <w:r>
        <w:t>лизм,</w:t>
      </w:r>
      <w:r>
        <w:rPr>
          <w:spacing w:val="14"/>
        </w:rPr>
        <w:t xml:space="preserve"> </w:t>
      </w:r>
      <w:r>
        <w:t>наркомания,</w:t>
      </w:r>
      <w:r>
        <w:rPr>
          <w:spacing w:val="15"/>
        </w:rPr>
        <w:t xml:space="preserve"> </w:t>
      </w:r>
      <w:r>
        <w:t>чрезмерное</w:t>
      </w:r>
      <w:r>
        <w:rPr>
          <w:spacing w:val="16"/>
        </w:rPr>
        <w:t xml:space="preserve"> </w:t>
      </w:r>
      <w:r>
        <w:t>увлечение</w:t>
      </w:r>
      <w:r>
        <w:rPr>
          <w:spacing w:val="14"/>
        </w:rPr>
        <w:t xml:space="preserve"> </w:t>
      </w:r>
      <w:r>
        <w:t>электронными</w:t>
      </w:r>
      <w:r>
        <w:rPr>
          <w:spacing w:val="15"/>
        </w:rPr>
        <w:t xml:space="preserve"> </w:t>
      </w:r>
      <w:r>
        <w:t>изделиями</w:t>
      </w:r>
      <w:r>
        <w:rPr>
          <w:spacing w:val="15"/>
        </w:rPr>
        <w:t xml:space="preserve"> </w:t>
      </w:r>
      <w:r>
        <w:t>бытового</w:t>
      </w:r>
      <w:r>
        <w:rPr>
          <w:spacing w:val="15"/>
        </w:rPr>
        <w:t xml:space="preserve"> </w:t>
      </w:r>
      <w:r>
        <w:t>назначения</w:t>
      </w:r>
      <w:r>
        <w:rPr>
          <w:spacing w:val="16"/>
        </w:rPr>
        <w:t xml:space="preserve"> </w:t>
      </w:r>
      <w:r>
        <w:t>(игровые</w:t>
      </w:r>
      <w:r>
        <w:rPr>
          <w:spacing w:val="-57"/>
        </w:rPr>
        <w:t xml:space="preserve"> </w:t>
      </w:r>
      <w:r>
        <w:t>приставки,</w:t>
      </w:r>
      <w:r>
        <w:rPr>
          <w:spacing w:val="-4"/>
        </w:rPr>
        <w:t xml:space="preserve"> </w:t>
      </w:r>
      <w:r>
        <w:t>мобильные</w:t>
      </w:r>
      <w:r>
        <w:rPr>
          <w:spacing w:val="-8"/>
        </w:rPr>
        <w:t xml:space="preserve"> </w:t>
      </w:r>
      <w:r>
        <w:t>телефоны</w:t>
      </w:r>
      <w:r>
        <w:rPr>
          <w:spacing w:val="-3"/>
        </w:rPr>
        <w:t xml:space="preserve"> </w:t>
      </w:r>
      <w:r>
        <w:t>сотовой</w:t>
      </w:r>
      <w:r>
        <w:rPr>
          <w:spacing w:val="-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др.));</w:t>
      </w:r>
    </w:p>
    <w:p w14:paraId="1630AF80" w14:textId="77777777" w:rsidR="00A45A12" w:rsidRDefault="00AA0DC5">
      <w:pPr>
        <w:pStyle w:val="a3"/>
        <w:spacing w:before="1"/>
        <w:ind w:left="702" w:right="2913" w:firstLine="0"/>
        <w:jc w:val="left"/>
      </w:pP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«инфекционные</w:t>
      </w:r>
      <w:r>
        <w:rPr>
          <w:spacing w:val="-3"/>
        </w:rPr>
        <w:t xml:space="preserve"> </w:t>
      </w:r>
      <w:r>
        <w:t>заболевания»,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 возникновения;</w:t>
      </w:r>
    </w:p>
    <w:p w14:paraId="64C97BF1" w14:textId="77777777" w:rsidR="00A45A12" w:rsidRDefault="00AA0DC5">
      <w:pPr>
        <w:pStyle w:val="a3"/>
        <w:ind w:left="702" w:firstLine="0"/>
        <w:jc w:val="left"/>
      </w:pPr>
      <w:r>
        <w:t>механизм распространения инфекционных заболеваний, меры их профилактики и защиты от них;</w:t>
      </w:r>
      <w:r>
        <w:rPr>
          <w:spacing w:val="-57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возникновении</w:t>
      </w:r>
      <w:r>
        <w:rPr>
          <w:spacing w:val="-2"/>
        </w:rPr>
        <w:t xml:space="preserve"> </w:t>
      </w:r>
      <w:r>
        <w:t>чрезвычайных ситуаций</w:t>
      </w:r>
      <w:r>
        <w:rPr>
          <w:spacing w:val="-2"/>
        </w:rPr>
        <w:t xml:space="preserve"> </w:t>
      </w:r>
      <w:r>
        <w:t>биолого-социального</w:t>
      </w:r>
      <w:r>
        <w:rPr>
          <w:spacing w:val="-2"/>
        </w:rPr>
        <w:t xml:space="preserve"> </w:t>
      </w:r>
      <w:r>
        <w:t>происхожде-</w:t>
      </w:r>
    </w:p>
    <w:p w14:paraId="20A4C078" w14:textId="77777777" w:rsidR="00A45A12" w:rsidRDefault="00AA0DC5">
      <w:pPr>
        <w:pStyle w:val="a3"/>
        <w:ind w:left="474" w:firstLine="0"/>
        <w:jc w:val="left"/>
      </w:pPr>
      <w:r>
        <w:rPr>
          <w:spacing w:val="-1"/>
        </w:rPr>
        <w:t>ния</w:t>
      </w:r>
      <w:r>
        <w:rPr>
          <w:spacing w:val="-14"/>
        </w:rPr>
        <w:t xml:space="preserve"> </w:t>
      </w:r>
      <w:r>
        <w:rPr>
          <w:spacing w:val="-1"/>
        </w:rPr>
        <w:t>(эпидемия,</w:t>
      </w:r>
      <w:r>
        <w:rPr>
          <w:spacing w:val="-14"/>
        </w:rPr>
        <w:t xml:space="preserve"> </w:t>
      </w:r>
      <w:r>
        <w:rPr>
          <w:spacing w:val="-1"/>
        </w:rPr>
        <w:t>пандемия);</w:t>
      </w:r>
    </w:p>
    <w:p w14:paraId="6B786EFE" w14:textId="77777777" w:rsidR="00A45A12" w:rsidRDefault="00AA0DC5">
      <w:pPr>
        <w:pStyle w:val="a3"/>
        <w:ind w:left="474" w:right="637"/>
        <w:jc w:val="left"/>
      </w:pPr>
      <w:r>
        <w:t>мероприятия, проводимые государством по обеспечению безопасности населения при угрозе и во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биолого-социального происхождения;</w:t>
      </w:r>
    </w:p>
    <w:p w14:paraId="0646F758" w14:textId="77777777" w:rsidR="00A45A12" w:rsidRDefault="00AA0DC5">
      <w:pPr>
        <w:pStyle w:val="a3"/>
        <w:ind w:left="474"/>
        <w:jc w:val="left"/>
      </w:pPr>
      <w:r>
        <w:t>понятие</w:t>
      </w:r>
      <w:r>
        <w:rPr>
          <w:spacing w:val="33"/>
        </w:rPr>
        <w:t xml:space="preserve"> </w:t>
      </w:r>
      <w:r>
        <w:t>«неинфекционные</w:t>
      </w:r>
      <w:r>
        <w:rPr>
          <w:spacing w:val="28"/>
        </w:rPr>
        <w:t xml:space="preserve"> </w:t>
      </w:r>
      <w:r>
        <w:t>заболевания»</w:t>
      </w:r>
      <w:r>
        <w:rPr>
          <w:spacing w:val="2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классификация,</w:t>
      </w:r>
      <w:r>
        <w:rPr>
          <w:spacing w:val="30"/>
        </w:rPr>
        <w:t xml:space="preserve"> </w:t>
      </w:r>
      <w:r>
        <w:t>факторы</w:t>
      </w:r>
      <w:r>
        <w:rPr>
          <w:spacing w:val="29"/>
        </w:rPr>
        <w:t xml:space="preserve"> </w:t>
      </w:r>
      <w:r>
        <w:t>риска</w:t>
      </w:r>
      <w:r>
        <w:rPr>
          <w:spacing w:val="29"/>
        </w:rPr>
        <w:t xml:space="preserve"> </w:t>
      </w:r>
      <w:r>
        <w:t>неинфекционных</w:t>
      </w:r>
      <w:r>
        <w:rPr>
          <w:spacing w:val="-57"/>
        </w:rPr>
        <w:t xml:space="preserve"> </w:t>
      </w:r>
      <w:r>
        <w:t>заболеваний;</w:t>
      </w:r>
    </w:p>
    <w:p w14:paraId="6B8BA230" w14:textId="77777777" w:rsidR="00A45A12" w:rsidRDefault="00AA0DC5">
      <w:pPr>
        <w:pStyle w:val="a3"/>
        <w:ind w:left="702" w:right="3676" w:firstLine="0"/>
        <w:jc w:val="left"/>
      </w:pPr>
      <w:r>
        <w:t>меры профилактики неинфекционных заболеваний и защиты от них;</w:t>
      </w:r>
      <w:r>
        <w:rPr>
          <w:spacing w:val="-58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задачи;</w:t>
      </w:r>
    </w:p>
    <w:p w14:paraId="66DA069E" w14:textId="77777777" w:rsidR="00A45A12" w:rsidRDefault="00AA0DC5">
      <w:pPr>
        <w:pStyle w:val="a3"/>
        <w:ind w:left="474"/>
        <w:jc w:val="left"/>
      </w:pPr>
      <w:r>
        <w:t>понятия</w:t>
      </w:r>
      <w:r>
        <w:rPr>
          <w:spacing w:val="27"/>
        </w:rPr>
        <w:t xml:space="preserve"> </w:t>
      </w:r>
      <w:r>
        <w:t>«психическое</w:t>
      </w:r>
      <w:r>
        <w:rPr>
          <w:spacing w:val="22"/>
        </w:rPr>
        <w:t xml:space="preserve"> </w:t>
      </w:r>
      <w:r>
        <w:t>здоровье»</w:t>
      </w:r>
      <w:r>
        <w:rPr>
          <w:spacing w:val="1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«психологическое</w:t>
      </w:r>
      <w:r>
        <w:rPr>
          <w:spacing w:val="22"/>
        </w:rPr>
        <w:t xml:space="preserve"> </w:t>
      </w:r>
      <w:r>
        <w:t>благополучие»,</w:t>
      </w:r>
      <w:r>
        <w:rPr>
          <w:spacing w:val="23"/>
        </w:rPr>
        <w:t xml:space="preserve"> </w:t>
      </w:r>
      <w:r>
        <w:t>современные</w:t>
      </w:r>
      <w:r>
        <w:rPr>
          <w:spacing w:val="21"/>
        </w:rPr>
        <w:t xml:space="preserve"> </w:t>
      </w:r>
      <w:r>
        <w:t>модели</w:t>
      </w:r>
      <w:r>
        <w:rPr>
          <w:spacing w:val="25"/>
        </w:rPr>
        <w:t xml:space="preserve"> </w:t>
      </w:r>
      <w:r>
        <w:t>пси-</w:t>
      </w:r>
      <w:r>
        <w:rPr>
          <w:spacing w:val="-57"/>
        </w:rPr>
        <w:t xml:space="preserve"> </w:t>
      </w:r>
      <w:r>
        <w:t>хического</w:t>
      </w:r>
      <w:r>
        <w:rPr>
          <w:spacing w:val="-1"/>
        </w:rPr>
        <w:t xml:space="preserve"> </w:t>
      </w:r>
      <w:r>
        <w:t>здоровья и</w:t>
      </w:r>
      <w:r>
        <w:rPr>
          <w:spacing w:val="-2"/>
        </w:rPr>
        <w:t xml:space="preserve"> </w:t>
      </w:r>
      <w:r>
        <w:t>здоровой личности;</w:t>
      </w:r>
    </w:p>
    <w:p w14:paraId="553CCCEA" w14:textId="77777777" w:rsidR="00A45A12" w:rsidRDefault="00AA0DC5">
      <w:pPr>
        <w:pStyle w:val="a3"/>
        <w:ind w:left="474"/>
        <w:jc w:val="left"/>
      </w:pPr>
      <w:r>
        <w:t>стресс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влияние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человека,</w:t>
      </w:r>
      <w:r>
        <w:rPr>
          <w:spacing w:val="15"/>
        </w:rPr>
        <w:t xml:space="preserve"> </w:t>
      </w:r>
      <w:r>
        <w:t>меры</w:t>
      </w:r>
      <w:r>
        <w:rPr>
          <w:spacing w:val="13"/>
        </w:rPr>
        <w:t xml:space="preserve"> </w:t>
      </w:r>
      <w:r>
        <w:t>профилактики</w:t>
      </w:r>
      <w:r>
        <w:rPr>
          <w:spacing w:val="14"/>
        </w:rPr>
        <w:t xml:space="preserve"> </w:t>
      </w:r>
      <w:r>
        <w:t>стресса,</w:t>
      </w:r>
      <w:r>
        <w:rPr>
          <w:spacing w:val="14"/>
        </w:rPr>
        <w:t xml:space="preserve"> </w:t>
      </w:r>
      <w:r>
        <w:t>способы</w:t>
      </w:r>
      <w:r>
        <w:rPr>
          <w:spacing w:val="11"/>
        </w:rPr>
        <w:t xml:space="preserve"> </w:t>
      </w:r>
      <w:r>
        <w:t>самоконтроля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саморе-</w:t>
      </w:r>
      <w:r>
        <w:rPr>
          <w:spacing w:val="-57"/>
        </w:rPr>
        <w:t xml:space="preserve"> </w:t>
      </w:r>
      <w:r>
        <w:t>гуляции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состояний;</w:t>
      </w:r>
    </w:p>
    <w:p w14:paraId="188E0DF8" w14:textId="77777777" w:rsidR="00A45A12" w:rsidRDefault="00AA0DC5">
      <w:pPr>
        <w:pStyle w:val="a3"/>
        <w:ind w:left="474" w:right="637"/>
        <w:jc w:val="left"/>
      </w:pPr>
      <w:r>
        <w:t>понятие</w:t>
      </w:r>
      <w:r>
        <w:rPr>
          <w:spacing w:val="10"/>
        </w:rPr>
        <w:t xml:space="preserve"> </w:t>
      </w:r>
      <w:r>
        <w:t>«первая</w:t>
      </w:r>
      <w:r>
        <w:rPr>
          <w:spacing w:val="6"/>
        </w:rPr>
        <w:t xml:space="preserve"> </w:t>
      </w:r>
      <w:r>
        <w:t>помощь» и</w:t>
      </w:r>
      <w:r>
        <w:rPr>
          <w:spacing w:val="7"/>
        </w:rPr>
        <w:t xml:space="preserve"> </w:t>
      </w:r>
      <w:r>
        <w:t>обязанность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оказанию,</w:t>
      </w:r>
      <w:r>
        <w:rPr>
          <w:spacing w:val="8"/>
        </w:rPr>
        <w:t xml:space="preserve"> </w:t>
      </w:r>
      <w:r>
        <w:t>универсальный</w:t>
      </w:r>
      <w:r>
        <w:rPr>
          <w:spacing w:val="7"/>
        </w:rPr>
        <w:t xml:space="preserve"> </w:t>
      </w:r>
      <w:r>
        <w:t>алгоритм</w:t>
      </w:r>
      <w:r>
        <w:rPr>
          <w:spacing w:val="6"/>
        </w:rPr>
        <w:t xml:space="preserve"> </w:t>
      </w:r>
      <w:r>
        <w:t>оказания</w:t>
      </w:r>
      <w:r>
        <w:rPr>
          <w:spacing w:val="4"/>
        </w:rPr>
        <w:t xml:space="preserve"> </w:t>
      </w:r>
      <w:r>
        <w:t>пер-</w:t>
      </w:r>
      <w:r>
        <w:rPr>
          <w:spacing w:val="-57"/>
        </w:rPr>
        <w:t xml:space="preserve"> </w:t>
      </w:r>
      <w:r>
        <w:t>вой</w:t>
      </w:r>
      <w:r>
        <w:rPr>
          <w:spacing w:val="-1"/>
        </w:rPr>
        <w:t xml:space="preserve"> </w:t>
      </w:r>
      <w:r>
        <w:t>помощи;</w:t>
      </w:r>
    </w:p>
    <w:p w14:paraId="1CBA9838" w14:textId="77777777" w:rsidR="00A45A12" w:rsidRDefault="00AA0DC5">
      <w:pPr>
        <w:pStyle w:val="a3"/>
        <w:spacing w:before="1"/>
        <w:ind w:left="702" w:firstLine="0"/>
        <w:jc w:val="left"/>
      </w:pP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14:paraId="3D6E6DDE" w14:textId="77777777" w:rsidR="00A45A12" w:rsidRDefault="00AA0DC5">
      <w:pPr>
        <w:pStyle w:val="a3"/>
        <w:ind w:left="474"/>
        <w:jc w:val="left"/>
      </w:pPr>
      <w:r>
        <w:t>порядок</w:t>
      </w:r>
      <w:r>
        <w:rPr>
          <w:spacing w:val="-8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оказании</w:t>
      </w:r>
      <w:r>
        <w:rPr>
          <w:spacing w:val="-7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ситуациях,</w:t>
      </w:r>
      <w:r>
        <w:rPr>
          <w:spacing w:val="-8"/>
        </w:rPr>
        <w:t xml:space="preserve"> </w:t>
      </w:r>
      <w:r>
        <w:t>приёмы</w:t>
      </w:r>
      <w:r>
        <w:rPr>
          <w:spacing w:val="-9"/>
        </w:rPr>
        <w:t xml:space="preserve"> </w:t>
      </w:r>
      <w:r>
        <w:t>психологической</w:t>
      </w:r>
      <w:r>
        <w:rPr>
          <w:spacing w:val="-57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пострадавшего.</w:t>
      </w:r>
    </w:p>
    <w:p w14:paraId="5079A91A" w14:textId="77777777" w:rsidR="00A45A12" w:rsidRDefault="00A45A12">
      <w:pPr>
        <w:pStyle w:val="a3"/>
        <w:spacing w:before="10"/>
        <w:ind w:left="0" w:firstLine="0"/>
        <w:jc w:val="left"/>
        <w:rPr>
          <w:sz w:val="34"/>
        </w:rPr>
      </w:pPr>
    </w:p>
    <w:p w14:paraId="665920E9" w14:textId="77777777" w:rsidR="00A45A12" w:rsidRDefault="00AA0DC5">
      <w:pPr>
        <w:pStyle w:val="1"/>
        <w:ind w:left="474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СОЦИУМЕ»:</w:t>
      </w:r>
    </w:p>
    <w:p w14:paraId="04507C04" w14:textId="77777777" w:rsidR="00A45A12" w:rsidRDefault="00AA0DC5">
      <w:pPr>
        <w:pStyle w:val="a3"/>
        <w:spacing w:before="115"/>
        <w:ind w:left="474" w:right="637"/>
        <w:jc w:val="left"/>
      </w:pPr>
      <w:r>
        <w:t>общение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человека,</w:t>
      </w:r>
      <w:r>
        <w:rPr>
          <w:spacing w:val="15"/>
        </w:rPr>
        <w:t xml:space="preserve"> </w:t>
      </w:r>
      <w:r>
        <w:t>способы</w:t>
      </w:r>
      <w:r>
        <w:rPr>
          <w:spacing w:val="16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эффективного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позитивного</w:t>
      </w:r>
      <w:r>
        <w:rPr>
          <w:spacing w:val="14"/>
        </w:rPr>
        <w:t xml:space="preserve"> </w:t>
      </w:r>
      <w:r>
        <w:t>обще-</w:t>
      </w:r>
      <w:r>
        <w:rPr>
          <w:spacing w:val="-57"/>
        </w:rPr>
        <w:t xml:space="preserve"> </w:t>
      </w:r>
      <w:r>
        <w:t>ния;</w:t>
      </w:r>
    </w:p>
    <w:p w14:paraId="1EB2521D" w14:textId="77777777" w:rsidR="00A45A12" w:rsidRDefault="00AA0DC5">
      <w:pPr>
        <w:pStyle w:val="a3"/>
        <w:ind w:left="474"/>
        <w:jc w:val="left"/>
      </w:pPr>
      <w:r>
        <w:t>приёмы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безопасной</w:t>
      </w:r>
      <w:r>
        <w:rPr>
          <w:spacing w:val="25"/>
        </w:rPr>
        <w:t xml:space="preserve"> </w:t>
      </w:r>
      <w:r>
        <w:t>межличностной</w:t>
      </w:r>
      <w:r>
        <w:rPr>
          <w:spacing w:val="23"/>
        </w:rPr>
        <w:t xml:space="preserve"> </w:t>
      </w:r>
      <w:r>
        <w:t>коммуникации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комфортного</w:t>
      </w:r>
      <w:r>
        <w:rPr>
          <w:spacing w:val="24"/>
        </w:rPr>
        <w:t xml:space="preserve"> </w:t>
      </w:r>
      <w:r>
        <w:t>взаимодействия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признаки конструктивного</w:t>
      </w:r>
      <w:r>
        <w:rPr>
          <w:spacing w:val="3"/>
        </w:rPr>
        <w:t xml:space="preserve"> </w:t>
      </w:r>
      <w:r>
        <w:t>и деструктивного общения;</w:t>
      </w:r>
    </w:p>
    <w:p w14:paraId="3A04DFE7" w14:textId="77777777" w:rsidR="00A45A12" w:rsidRDefault="00AA0DC5">
      <w:pPr>
        <w:pStyle w:val="a3"/>
        <w:ind w:left="702" w:firstLine="0"/>
        <w:jc w:val="left"/>
      </w:pPr>
      <w:r>
        <w:t>понятие «конфликт»</w:t>
      </w:r>
      <w:r>
        <w:rPr>
          <w:spacing w:val="-10"/>
        </w:rPr>
        <w:t xml:space="preserve"> </w:t>
      </w:r>
      <w:r>
        <w:t>и стадии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развития,</w:t>
      </w:r>
      <w:r>
        <w:rPr>
          <w:spacing w:val="-6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конфликта;</w:t>
      </w:r>
    </w:p>
    <w:p w14:paraId="680E71B0" w14:textId="77777777" w:rsidR="00A45A12" w:rsidRDefault="00A45A12">
      <w:p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0D2C65CD" w14:textId="77777777" w:rsidR="00A45A12" w:rsidRDefault="00AA0DC5">
      <w:pPr>
        <w:pStyle w:val="a3"/>
        <w:spacing w:before="77"/>
        <w:ind w:left="474" w:right="679"/>
      </w:pPr>
      <w:r>
        <w:lastRenderedPageBreak/>
        <w:t>условия и ситуации возникновения межличностных и групповых конфликтов, безопасные и эф-</w:t>
      </w:r>
      <w:r>
        <w:rPr>
          <w:spacing w:val="1"/>
        </w:rPr>
        <w:t xml:space="preserve"> </w:t>
      </w:r>
      <w:r>
        <w:t>фективные</w:t>
      </w:r>
      <w:r>
        <w:rPr>
          <w:spacing w:val="-3"/>
        </w:rPr>
        <w:t xml:space="preserve"> </w:t>
      </w:r>
      <w:r>
        <w:t>способы избегания</w:t>
      </w:r>
      <w:r>
        <w:rPr>
          <w:spacing w:val="-1"/>
        </w:rPr>
        <w:t xml:space="preserve"> </w:t>
      </w:r>
      <w:r>
        <w:t>и разрешения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ситуаций;</w:t>
      </w:r>
    </w:p>
    <w:p w14:paraId="7B4A1C6C" w14:textId="77777777" w:rsidR="00A45A12" w:rsidRDefault="00AA0DC5">
      <w:pPr>
        <w:pStyle w:val="a3"/>
        <w:ind w:left="474" w:right="676"/>
      </w:pPr>
      <w:r>
        <w:t>правила поведения для снижения риска конфликта и порядок действий при его опасных прояв-</w:t>
      </w:r>
      <w:r>
        <w:rPr>
          <w:spacing w:val="1"/>
        </w:rPr>
        <w:t xml:space="preserve"> </w:t>
      </w:r>
      <w:r>
        <w:t>лениях;</w:t>
      </w:r>
    </w:p>
    <w:p w14:paraId="653148DA" w14:textId="77777777" w:rsidR="00A45A12" w:rsidRDefault="00AA0DC5">
      <w:pPr>
        <w:pStyle w:val="a3"/>
        <w:spacing w:before="1"/>
        <w:ind w:left="702" w:right="2544" w:firstLine="0"/>
      </w:pPr>
      <w:r>
        <w:t>способ разрешения конфликта с помощью третьей стороны (модератора);</w:t>
      </w:r>
      <w:r>
        <w:rPr>
          <w:spacing w:val="1"/>
        </w:rPr>
        <w:t xml:space="preserve"> </w:t>
      </w:r>
      <w:r>
        <w:t>опасные</w:t>
      </w:r>
      <w:r>
        <w:rPr>
          <w:spacing w:val="-6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конфликта:</w:t>
      </w:r>
      <w:r>
        <w:rPr>
          <w:spacing w:val="-4"/>
        </w:rPr>
        <w:t xml:space="preserve"> </w:t>
      </w:r>
      <w:r>
        <w:t>агрессия,</w:t>
      </w:r>
      <w:r>
        <w:rPr>
          <w:spacing w:val="-3"/>
        </w:rPr>
        <w:t xml:space="preserve"> </w:t>
      </w:r>
      <w:r>
        <w:t>домашнее</w:t>
      </w:r>
      <w:r>
        <w:rPr>
          <w:spacing w:val="-4"/>
        </w:rPr>
        <w:t xml:space="preserve"> </w:t>
      </w:r>
      <w:r>
        <w:t>насилие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буллинг;</w:t>
      </w:r>
    </w:p>
    <w:p w14:paraId="2EC4C982" w14:textId="77777777" w:rsidR="00A45A12" w:rsidRDefault="00AA0DC5">
      <w:pPr>
        <w:pStyle w:val="a3"/>
        <w:ind w:left="474" w:right="677"/>
      </w:pPr>
      <w:r>
        <w:t>манипуляции в ходе межличностного общения, приёмы распознавания манипуляций и способы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-1"/>
        </w:rPr>
        <w:t xml:space="preserve"> </w:t>
      </w:r>
      <w:r>
        <w:t>им;</w:t>
      </w:r>
    </w:p>
    <w:p w14:paraId="4E7352CC" w14:textId="77777777" w:rsidR="00A45A12" w:rsidRDefault="00AA0DC5">
      <w:pPr>
        <w:pStyle w:val="a3"/>
        <w:ind w:left="474" w:right="664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вымога-</w:t>
      </w:r>
      <w:r>
        <w:rPr>
          <w:spacing w:val="1"/>
        </w:rPr>
        <w:t xml:space="preserve"> </w:t>
      </w:r>
      <w:r>
        <w:t>тельство, подстрекательство к действиям, которые могут причинить вред жизни и здоровью, и во-</w:t>
      </w:r>
      <w:r>
        <w:rPr>
          <w:spacing w:val="1"/>
        </w:rPr>
        <w:t xml:space="preserve"> </w:t>
      </w:r>
      <w:r>
        <w:t>влечение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преступную,</w:t>
      </w:r>
      <w:r>
        <w:rPr>
          <w:spacing w:val="-2"/>
        </w:rPr>
        <w:t xml:space="preserve"> </w:t>
      </w:r>
      <w:r>
        <w:t>асоциальную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деструктивную</w:t>
      </w:r>
      <w:r>
        <w:rPr>
          <w:spacing w:val="-2"/>
        </w:rPr>
        <w:t xml:space="preserve"> </w:t>
      </w:r>
      <w:r>
        <w:t>деятельность)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них;</w:t>
      </w:r>
    </w:p>
    <w:p w14:paraId="393C3C65" w14:textId="77777777" w:rsidR="00A45A12" w:rsidRDefault="00AA0DC5">
      <w:pPr>
        <w:pStyle w:val="a3"/>
        <w:ind w:left="474" w:right="677"/>
      </w:pPr>
      <w:r>
        <w:t>современные молодёжные увлечения и опасности, связанные с ними, правила безопасного пове-</w:t>
      </w:r>
      <w:r>
        <w:rPr>
          <w:spacing w:val="1"/>
        </w:rPr>
        <w:t xml:space="preserve"> </w:t>
      </w:r>
      <w:r>
        <w:t>дения;</w:t>
      </w:r>
    </w:p>
    <w:p w14:paraId="56E5B1D3" w14:textId="77777777" w:rsidR="00A45A12" w:rsidRDefault="00AA0DC5">
      <w:pPr>
        <w:pStyle w:val="a3"/>
        <w:ind w:left="702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незнакомыми</w:t>
      </w:r>
      <w:r>
        <w:rPr>
          <w:spacing w:val="-4"/>
        </w:rPr>
        <w:t xml:space="preserve"> </w:t>
      </w:r>
      <w:r>
        <w:t>людьми.</w:t>
      </w:r>
    </w:p>
    <w:p w14:paraId="44E3E244" w14:textId="77777777" w:rsidR="00A45A12" w:rsidRDefault="00A45A12">
      <w:pPr>
        <w:pStyle w:val="a3"/>
        <w:ind w:left="0" w:firstLine="0"/>
        <w:jc w:val="left"/>
        <w:rPr>
          <w:sz w:val="25"/>
        </w:rPr>
      </w:pPr>
    </w:p>
    <w:p w14:paraId="756C12C8" w14:textId="77777777" w:rsidR="00A45A12" w:rsidRDefault="00AA0DC5">
      <w:pPr>
        <w:pStyle w:val="1"/>
        <w:ind w:left="474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ПРОСТРАНСТВЕ»:</w:t>
      </w:r>
    </w:p>
    <w:p w14:paraId="4E1978D1" w14:textId="77777777" w:rsidR="00A45A12" w:rsidRDefault="00AA0DC5">
      <w:pPr>
        <w:pStyle w:val="a3"/>
        <w:spacing w:before="116"/>
        <w:ind w:left="474" w:right="637"/>
        <w:jc w:val="left"/>
      </w:pPr>
      <w:r>
        <w:t>понятие</w:t>
      </w:r>
      <w:r>
        <w:rPr>
          <w:spacing w:val="54"/>
        </w:rPr>
        <w:t xml:space="preserve"> </w:t>
      </w:r>
      <w:r>
        <w:t>«цифровая</w:t>
      </w:r>
      <w:r>
        <w:rPr>
          <w:spacing w:val="51"/>
        </w:rPr>
        <w:t xml:space="preserve"> </w:t>
      </w:r>
      <w:r>
        <w:t>среда»,</w:t>
      </w:r>
      <w:r>
        <w:rPr>
          <w:spacing w:val="55"/>
        </w:rPr>
        <w:t xml:space="preserve"> </w:t>
      </w:r>
      <w:r>
        <w:t>её</w:t>
      </w:r>
      <w:r>
        <w:rPr>
          <w:spacing w:val="51"/>
        </w:rPr>
        <w:t xml:space="preserve"> </w:t>
      </w:r>
      <w:r>
        <w:t>характеристики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примеры</w:t>
      </w:r>
      <w:r>
        <w:rPr>
          <w:spacing w:val="50"/>
        </w:rPr>
        <w:t xml:space="preserve"> </w:t>
      </w:r>
      <w:r>
        <w:t>информационных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компьютерных</w:t>
      </w:r>
      <w:r>
        <w:rPr>
          <w:spacing w:val="-57"/>
        </w:rPr>
        <w:t xml:space="preserve"> </w:t>
      </w:r>
      <w:r>
        <w:t>угроз,</w:t>
      </w:r>
      <w:r>
        <w:rPr>
          <w:spacing w:val="-1"/>
        </w:rPr>
        <w:t xml:space="preserve"> </w:t>
      </w:r>
      <w:r>
        <w:t>положительные</w:t>
      </w:r>
      <w:r>
        <w:rPr>
          <w:spacing w:val="-4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среды;</w:t>
      </w:r>
    </w:p>
    <w:p w14:paraId="423CD500" w14:textId="77777777" w:rsidR="00A45A12" w:rsidRDefault="00AA0DC5">
      <w:pPr>
        <w:pStyle w:val="a3"/>
        <w:ind w:left="474" w:right="637"/>
        <w:jc w:val="left"/>
      </w:pPr>
      <w:r>
        <w:t>риски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угрозы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использовании</w:t>
      </w:r>
      <w:r>
        <w:rPr>
          <w:spacing w:val="11"/>
        </w:rPr>
        <w:t xml:space="preserve"> </w:t>
      </w:r>
      <w:r>
        <w:t>Интернета</w:t>
      </w:r>
      <w:r>
        <w:rPr>
          <w:spacing w:val="10"/>
        </w:rPr>
        <w:t xml:space="preserve"> </w:t>
      </w:r>
      <w:r>
        <w:t>электронных</w:t>
      </w:r>
      <w:r>
        <w:rPr>
          <w:spacing w:val="12"/>
        </w:rPr>
        <w:t xml:space="preserve"> </w:t>
      </w:r>
      <w:r>
        <w:t>изделий</w:t>
      </w:r>
      <w:r>
        <w:rPr>
          <w:spacing w:val="11"/>
        </w:rPr>
        <w:t xml:space="preserve"> </w:t>
      </w:r>
      <w:r>
        <w:t>бытового</w:t>
      </w:r>
      <w:r>
        <w:rPr>
          <w:spacing w:val="13"/>
        </w:rPr>
        <w:t xml:space="preserve"> </w:t>
      </w:r>
      <w:r>
        <w:t>назначения</w:t>
      </w:r>
      <w:r>
        <w:rPr>
          <w:spacing w:val="12"/>
        </w:rPr>
        <w:t xml:space="preserve"> </w:t>
      </w:r>
      <w:r>
        <w:t>(игро-</w:t>
      </w:r>
      <w:r>
        <w:rPr>
          <w:spacing w:val="-57"/>
        </w:rPr>
        <w:t xml:space="preserve"> </w:t>
      </w:r>
      <w:r>
        <w:t>вых</w:t>
      </w:r>
      <w:r>
        <w:rPr>
          <w:spacing w:val="1"/>
        </w:rPr>
        <w:t xml:space="preserve"> </w:t>
      </w:r>
      <w:r>
        <w:t>приставок, мобильных</w:t>
      </w:r>
      <w:r>
        <w:rPr>
          <w:spacing w:val="-1"/>
        </w:rPr>
        <w:t xml:space="preserve"> </w:t>
      </w:r>
      <w:r>
        <w:t>телефонов сотовой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 др.);</w:t>
      </w:r>
    </w:p>
    <w:p w14:paraId="32C42A22" w14:textId="77777777" w:rsidR="00A45A12" w:rsidRDefault="00AA0DC5">
      <w:pPr>
        <w:pStyle w:val="a3"/>
        <w:ind w:left="474" w:right="637"/>
        <w:jc w:val="left"/>
      </w:pPr>
      <w:r>
        <w:t>общие</w:t>
      </w:r>
      <w:r>
        <w:rPr>
          <w:spacing w:val="19"/>
        </w:rPr>
        <w:t xml:space="preserve"> </w:t>
      </w:r>
      <w:r>
        <w:t>принципы</w:t>
      </w:r>
      <w:r>
        <w:rPr>
          <w:spacing w:val="20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поведения,</w:t>
      </w:r>
      <w:r>
        <w:rPr>
          <w:spacing w:val="20"/>
        </w:rPr>
        <w:t xml:space="preserve"> </w:t>
      </w:r>
      <w:r>
        <w:t>необходимые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предупреждения</w:t>
      </w:r>
      <w:r>
        <w:rPr>
          <w:spacing w:val="20"/>
        </w:rPr>
        <w:t xml:space="preserve"> </w:t>
      </w:r>
      <w:r>
        <w:t>возникновения</w:t>
      </w:r>
      <w:r>
        <w:rPr>
          <w:spacing w:val="-57"/>
        </w:rPr>
        <w:t xml:space="preserve"> </w:t>
      </w:r>
      <w:r>
        <w:t>сложных и 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личном</w:t>
      </w:r>
      <w:r>
        <w:rPr>
          <w:spacing w:val="-1"/>
        </w:rPr>
        <w:t xml:space="preserve"> </w:t>
      </w:r>
      <w:r>
        <w:t>цифровом</w:t>
      </w:r>
      <w:r>
        <w:rPr>
          <w:spacing w:val="-2"/>
        </w:rPr>
        <w:t xml:space="preserve"> </w:t>
      </w:r>
      <w:r>
        <w:t>пространстве;</w:t>
      </w:r>
    </w:p>
    <w:p w14:paraId="2A91189E" w14:textId="77777777" w:rsidR="00A45A12" w:rsidRDefault="00AA0DC5">
      <w:pPr>
        <w:pStyle w:val="a3"/>
        <w:ind w:left="702" w:right="637" w:firstLine="0"/>
        <w:jc w:val="left"/>
      </w:pPr>
      <w:r>
        <w:t>опасные явления цифровой среды: вредоносные программы и приложения и их разновидности;</w:t>
      </w:r>
      <w:r>
        <w:rPr>
          <w:spacing w:val="1"/>
        </w:rPr>
        <w:t xml:space="preserve"> </w:t>
      </w:r>
      <w:r>
        <w:t>правила</w:t>
      </w:r>
      <w:r>
        <w:rPr>
          <w:spacing w:val="41"/>
        </w:rPr>
        <w:t xml:space="preserve"> </w:t>
      </w:r>
      <w:r>
        <w:t>кибергигиены,</w:t>
      </w:r>
      <w:r>
        <w:rPr>
          <w:spacing w:val="42"/>
        </w:rPr>
        <w:t xml:space="preserve"> </w:t>
      </w:r>
      <w:r>
        <w:t>необходимые</w:t>
      </w:r>
      <w:r>
        <w:rPr>
          <w:spacing w:val="42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предупреждения</w:t>
      </w:r>
      <w:r>
        <w:rPr>
          <w:spacing w:val="42"/>
        </w:rPr>
        <w:t xml:space="preserve"> </w:t>
      </w:r>
      <w:r>
        <w:t>возникновения</w:t>
      </w:r>
      <w:r>
        <w:rPr>
          <w:spacing w:val="42"/>
        </w:rPr>
        <w:t xml:space="preserve"> </w:t>
      </w:r>
      <w:r>
        <w:t>сложных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опасных</w:t>
      </w:r>
    </w:p>
    <w:p w14:paraId="1B6A3D11" w14:textId="77777777" w:rsidR="00A45A12" w:rsidRDefault="00AA0DC5">
      <w:pPr>
        <w:pStyle w:val="a3"/>
        <w:spacing w:before="1"/>
        <w:ind w:left="474" w:firstLine="0"/>
        <w:jc w:val="left"/>
      </w:pPr>
      <w:r>
        <w:t>ситуаций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цифровой</w:t>
      </w:r>
      <w:r>
        <w:rPr>
          <w:spacing w:val="-8"/>
        </w:rPr>
        <w:t xml:space="preserve"> </w:t>
      </w:r>
      <w:r>
        <w:t>среде;</w:t>
      </w:r>
    </w:p>
    <w:p w14:paraId="55B57C95" w14:textId="77777777" w:rsidR="00A45A12" w:rsidRDefault="00AA0DC5">
      <w:pPr>
        <w:pStyle w:val="a3"/>
        <w:ind w:left="474" w:right="678"/>
      </w:pPr>
      <w:r>
        <w:t>основные виды опасного и запрещённого контента в Интернете и его признаки, приёмы распо-</w:t>
      </w:r>
      <w:r>
        <w:rPr>
          <w:spacing w:val="1"/>
        </w:rPr>
        <w:t xml:space="preserve"> </w:t>
      </w:r>
      <w:r>
        <w:t>знавания опасностей</w:t>
      </w:r>
      <w:r>
        <w:rPr>
          <w:spacing w:val="-2"/>
        </w:rPr>
        <w:t xml:space="preserve"> </w:t>
      </w:r>
      <w:r>
        <w:t>при использовании</w:t>
      </w:r>
      <w:r>
        <w:rPr>
          <w:spacing w:val="-1"/>
        </w:rPr>
        <w:t xml:space="preserve"> </w:t>
      </w:r>
      <w:r>
        <w:t>Интернета;</w:t>
      </w:r>
    </w:p>
    <w:p w14:paraId="2E793DF1" w14:textId="77777777" w:rsidR="00A45A12" w:rsidRDefault="00AA0DC5">
      <w:pPr>
        <w:pStyle w:val="a3"/>
        <w:ind w:left="702" w:firstLine="0"/>
      </w:pPr>
      <w:r>
        <w:t>противоправные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14:paraId="7C4A09E8" w14:textId="77777777" w:rsidR="00A45A12" w:rsidRDefault="00AA0DC5">
      <w:pPr>
        <w:pStyle w:val="a3"/>
        <w:ind w:left="474" w:right="676"/>
      </w:pPr>
      <w:r>
        <w:t>правила цифрового поведения, необходимого для предотвращения рисков и угроз при использо-</w:t>
      </w:r>
      <w:r>
        <w:rPr>
          <w:spacing w:val="1"/>
        </w:rPr>
        <w:t xml:space="preserve"> </w:t>
      </w:r>
      <w:r>
        <w:t>вании</w:t>
      </w:r>
      <w:r>
        <w:rPr>
          <w:spacing w:val="-1"/>
        </w:rPr>
        <w:t xml:space="preserve"> </w:t>
      </w:r>
      <w:r>
        <w:t>Интернета</w:t>
      </w:r>
      <w:r>
        <w:rPr>
          <w:spacing w:val="-1"/>
        </w:rPr>
        <w:t xml:space="preserve"> </w:t>
      </w:r>
      <w:r>
        <w:t>(кибербуллинга,</w:t>
      </w:r>
      <w:r>
        <w:rPr>
          <w:spacing w:val="-1"/>
        </w:rPr>
        <w:t xml:space="preserve"> </w:t>
      </w:r>
      <w:r>
        <w:t>вербовки в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группы);</w:t>
      </w:r>
    </w:p>
    <w:p w14:paraId="3F6B14CC" w14:textId="77777777" w:rsidR="00A45A12" w:rsidRDefault="00AA0DC5">
      <w:pPr>
        <w:pStyle w:val="a3"/>
        <w:ind w:left="474" w:right="678"/>
      </w:pPr>
      <w:r>
        <w:t>деструктивные течения в Интернете, их признаки и опасности, правила безопасного использова-</w:t>
      </w:r>
      <w:r>
        <w:rPr>
          <w:spacing w:val="1"/>
        </w:rPr>
        <w:t xml:space="preserve"> </w:t>
      </w:r>
      <w:r>
        <w:t>ния Интернета по предотвращению рисков и угроз вовлечения в различную деструктивную дея-</w:t>
      </w:r>
      <w:r>
        <w:rPr>
          <w:spacing w:val="1"/>
        </w:rPr>
        <w:t xml:space="preserve"> </w:t>
      </w:r>
      <w:r>
        <w:t>тельность.</w:t>
      </w:r>
    </w:p>
    <w:p w14:paraId="0A09B858" w14:textId="77777777" w:rsidR="00A45A12" w:rsidRDefault="00A45A12">
      <w:pPr>
        <w:pStyle w:val="a3"/>
        <w:ind w:left="0" w:firstLine="0"/>
        <w:jc w:val="left"/>
        <w:rPr>
          <w:sz w:val="25"/>
        </w:rPr>
      </w:pPr>
    </w:p>
    <w:p w14:paraId="31F1C077" w14:textId="77777777" w:rsidR="00A45A12" w:rsidRDefault="00AA0DC5">
      <w:pPr>
        <w:pStyle w:val="1"/>
        <w:spacing w:before="1"/>
        <w:ind w:left="474" w:right="5454"/>
        <w:jc w:val="left"/>
      </w:pPr>
      <w:r>
        <w:t>МОДУЛЬ № 9 «ОСНОВЫ ПРОТИВОДЕЙСТВИЯ</w:t>
      </w:r>
      <w:r>
        <w:rPr>
          <w:spacing w:val="-57"/>
        </w:rPr>
        <w:t xml:space="preserve"> </w:t>
      </w:r>
      <w:r>
        <w:t>ЭКСТРЕМИЗМУ</w:t>
      </w:r>
      <w:r>
        <w:rPr>
          <w:spacing w:val="-2"/>
        </w:rPr>
        <w:t xml:space="preserve"> </w:t>
      </w:r>
      <w:r>
        <w:t>И ТЕРРОРИЗМУ»:</w:t>
      </w:r>
    </w:p>
    <w:p w14:paraId="22716D6C" w14:textId="77777777" w:rsidR="00A45A12" w:rsidRDefault="00AA0DC5">
      <w:pPr>
        <w:pStyle w:val="a3"/>
        <w:spacing w:before="79"/>
        <w:ind w:left="474" w:right="637"/>
        <w:jc w:val="left"/>
      </w:pPr>
      <w:r>
        <w:t>понятия</w:t>
      </w:r>
      <w:r>
        <w:rPr>
          <w:spacing w:val="-3"/>
        </w:rPr>
        <w:t xml:space="preserve"> </w:t>
      </w:r>
      <w:r>
        <w:t>«экстремизм»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«терроризм»,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содержание,</w:t>
      </w:r>
      <w:r>
        <w:rPr>
          <w:spacing w:val="-4"/>
        </w:rPr>
        <w:t xml:space="preserve"> </w:t>
      </w:r>
      <w:r>
        <w:t>причины,</w:t>
      </w:r>
      <w:r>
        <w:rPr>
          <w:spacing w:val="-5"/>
        </w:rPr>
        <w:t xml:space="preserve"> </w:t>
      </w:r>
      <w:r>
        <w:t>возможные</w:t>
      </w:r>
      <w:r>
        <w:rPr>
          <w:spacing w:val="-6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последствия;</w:t>
      </w:r>
    </w:p>
    <w:p w14:paraId="747F9A0E" w14:textId="77777777" w:rsidR="00A45A12" w:rsidRDefault="00AA0DC5">
      <w:pPr>
        <w:pStyle w:val="a3"/>
        <w:ind w:left="474"/>
        <w:jc w:val="left"/>
      </w:pPr>
      <w:r>
        <w:t>цели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формы</w:t>
      </w:r>
      <w:r>
        <w:rPr>
          <w:spacing w:val="41"/>
        </w:rPr>
        <w:t xml:space="preserve"> </w:t>
      </w:r>
      <w:r>
        <w:t>проявления</w:t>
      </w:r>
      <w:r>
        <w:rPr>
          <w:spacing w:val="39"/>
        </w:rPr>
        <w:t xml:space="preserve"> </w:t>
      </w:r>
      <w:r>
        <w:t>террористических</w:t>
      </w:r>
      <w:r>
        <w:rPr>
          <w:spacing w:val="43"/>
        </w:rPr>
        <w:t xml:space="preserve"> </w:t>
      </w:r>
      <w:r>
        <w:t>актов,</w:t>
      </w:r>
      <w:r>
        <w:rPr>
          <w:spacing w:val="42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последствия,</w:t>
      </w:r>
      <w:r>
        <w:rPr>
          <w:spacing w:val="44"/>
        </w:rPr>
        <w:t xml:space="preserve"> </w:t>
      </w:r>
      <w:r>
        <w:t>уровни</w:t>
      </w:r>
      <w:r>
        <w:rPr>
          <w:spacing w:val="43"/>
        </w:rPr>
        <w:t xml:space="preserve"> </w:t>
      </w:r>
      <w:r>
        <w:t>террористической</w:t>
      </w:r>
      <w:r>
        <w:rPr>
          <w:spacing w:val="-57"/>
        </w:rPr>
        <w:t xml:space="preserve"> </w:t>
      </w:r>
      <w:r>
        <w:t>опасности;</w:t>
      </w:r>
    </w:p>
    <w:p w14:paraId="5E45F269" w14:textId="77777777" w:rsidR="00A45A12" w:rsidRDefault="00AA0DC5">
      <w:pPr>
        <w:pStyle w:val="a3"/>
        <w:ind w:left="474"/>
        <w:jc w:val="left"/>
      </w:pPr>
      <w:r>
        <w:t>основы</w:t>
      </w:r>
      <w:r>
        <w:rPr>
          <w:spacing w:val="23"/>
        </w:rPr>
        <w:t xml:space="preserve"> </w:t>
      </w:r>
      <w:r>
        <w:t>общественно-государственной</w:t>
      </w:r>
      <w:r>
        <w:rPr>
          <w:spacing w:val="25"/>
        </w:rPr>
        <w:t xml:space="preserve"> </w:t>
      </w:r>
      <w:r>
        <w:t>системы</w:t>
      </w:r>
      <w:r>
        <w:rPr>
          <w:spacing w:val="24"/>
        </w:rPr>
        <w:t xml:space="preserve"> </w:t>
      </w:r>
      <w:r>
        <w:t>противодействия</w:t>
      </w:r>
      <w:r>
        <w:rPr>
          <w:spacing w:val="22"/>
        </w:rPr>
        <w:t xml:space="preserve"> </w:t>
      </w:r>
      <w:r>
        <w:t>экстремизму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терроризму,</w:t>
      </w:r>
      <w:r>
        <w:rPr>
          <w:spacing w:val="-57"/>
        </w:rPr>
        <w:t xml:space="preserve"> </w:t>
      </w:r>
      <w:r>
        <w:t>контртеррористическая</w:t>
      </w:r>
      <w:r>
        <w:rPr>
          <w:spacing w:val="-1"/>
        </w:rPr>
        <w:t xml:space="preserve"> </w:t>
      </w:r>
      <w:r>
        <w:t>операция и её</w:t>
      </w:r>
      <w:r>
        <w:rPr>
          <w:spacing w:val="-1"/>
        </w:rPr>
        <w:t xml:space="preserve"> </w:t>
      </w:r>
      <w:r>
        <w:t>цели;</w:t>
      </w:r>
    </w:p>
    <w:p w14:paraId="3C719291" w14:textId="77777777" w:rsidR="00A45A12" w:rsidRDefault="00AA0DC5">
      <w:pPr>
        <w:pStyle w:val="a3"/>
        <w:spacing w:before="1"/>
        <w:ind w:left="474" w:right="637"/>
        <w:jc w:val="left"/>
      </w:pPr>
      <w:r>
        <w:t>признаки</w:t>
      </w:r>
      <w:r>
        <w:rPr>
          <w:spacing w:val="42"/>
        </w:rPr>
        <w:t xml:space="preserve"> </w:t>
      </w:r>
      <w:r>
        <w:t>вовлечения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террористическую</w:t>
      </w:r>
      <w:r>
        <w:rPr>
          <w:spacing w:val="44"/>
        </w:rPr>
        <w:t xml:space="preserve"> </w:t>
      </w:r>
      <w:r>
        <w:t>деятельность,</w:t>
      </w:r>
      <w:r>
        <w:rPr>
          <w:spacing w:val="42"/>
        </w:rPr>
        <w:t xml:space="preserve"> </w:t>
      </w:r>
      <w:r>
        <w:t>правила</w:t>
      </w:r>
      <w:r>
        <w:rPr>
          <w:spacing w:val="43"/>
        </w:rPr>
        <w:t xml:space="preserve"> </w:t>
      </w:r>
      <w:r>
        <w:t>антитеррористического</w:t>
      </w:r>
      <w:r>
        <w:rPr>
          <w:spacing w:val="44"/>
        </w:rPr>
        <w:t xml:space="preserve"> </w:t>
      </w:r>
      <w:r>
        <w:t>пове-</w:t>
      </w:r>
      <w:r>
        <w:rPr>
          <w:spacing w:val="-57"/>
        </w:rPr>
        <w:t xml:space="preserve"> </w:t>
      </w:r>
      <w:r>
        <w:t>дения;</w:t>
      </w:r>
    </w:p>
    <w:p w14:paraId="6C109825" w14:textId="77777777" w:rsidR="00A45A12" w:rsidRDefault="00AA0DC5">
      <w:pPr>
        <w:pStyle w:val="a3"/>
        <w:ind w:left="702" w:right="637" w:firstLine="0"/>
        <w:jc w:val="left"/>
      </w:pPr>
      <w:r>
        <w:t>признаки</w:t>
      </w:r>
      <w:r>
        <w:rPr>
          <w:spacing w:val="-1"/>
        </w:rPr>
        <w:t xml:space="preserve"> </w:t>
      </w:r>
      <w:r>
        <w:t>угроз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терактов,</w:t>
      </w:r>
      <w:r>
        <w:rPr>
          <w:spacing w:val="-3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обнаружении;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теракта;</w:t>
      </w:r>
    </w:p>
    <w:p w14:paraId="53A9AA9E" w14:textId="77777777" w:rsidR="00A45A12" w:rsidRDefault="00AA0DC5">
      <w:pPr>
        <w:pStyle w:val="a3"/>
        <w:ind w:left="474" w:right="674"/>
      </w:pPr>
      <w:r>
        <w:t>порядок</w:t>
      </w:r>
      <w:r>
        <w:rPr>
          <w:spacing w:val="-12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совершении</w:t>
      </w:r>
      <w:r>
        <w:rPr>
          <w:spacing w:val="-12"/>
        </w:rPr>
        <w:t xml:space="preserve"> </w:t>
      </w:r>
      <w:r>
        <w:t>теракта</w:t>
      </w:r>
      <w:r>
        <w:rPr>
          <w:spacing w:val="-12"/>
        </w:rPr>
        <w:t xml:space="preserve"> </w:t>
      </w:r>
      <w:r>
        <w:t>(нападение</w:t>
      </w:r>
      <w:r>
        <w:rPr>
          <w:spacing w:val="-14"/>
        </w:rPr>
        <w:t xml:space="preserve"> </w:t>
      </w:r>
      <w:r>
        <w:t>террористов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попытка</w:t>
      </w:r>
      <w:r>
        <w:rPr>
          <w:spacing w:val="-14"/>
        </w:rPr>
        <w:t xml:space="preserve"> </w:t>
      </w:r>
      <w:r>
        <w:t>захвата</w:t>
      </w:r>
      <w:r>
        <w:rPr>
          <w:spacing w:val="-13"/>
        </w:rPr>
        <w:t xml:space="preserve"> </w:t>
      </w:r>
      <w:r>
        <w:t>заложников,</w:t>
      </w:r>
      <w:r>
        <w:rPr>
          <w:spacing w:val="-57"/>
        </w:rPr>
        <w:t xml:space="preserve"> </w:t>
      </w:r>
      <w:r>
        <w:t>попадание в заложники, огневой налёт, наезд транспортного средства, подрыв взрывного устрой-</w:t>
      </w:r>
      <w:r>
        <w:rPr>
          <w:spacing w:val="1"/>
        </w:rPr>
        <w:t xml:space="preserve"> </w:t>
      </w:r>
      <w:r>
        <w:t>ства).</w:t>
      </w:r>
    </w:p>
    <w:p w14:paraId="2F034DE2" w14:textId="77777777" w:rsidR="00A45A12" w:rsidRDefault="00A45A12">
      <w:p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2CCFB2D1" w14:textId="77777777" w:rsidR="00A45A12" w:rsidRDefault="00AA0DC5">
      <w:pPr>
        <w:pStyle w:val="1"/>
        <w:spacing w:before="62"/>
        <w:ind w:left="474" w:right="5135"/>
        <w:jc w:val="left"/>
      </w:pPr>
      <w:r>
        <w:lastRenderedPageBreak/>
        <w:t>МОДУЛЬ № 10 «ВЗАИМОДЕЙСТВИЕ ЛИЧНОСТИ,</w:t>
      </w:r>
      <w:r>
        <w:rPr>
          <w:spacing w:val="-57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ОБЕСПЕЧЕНИИ</w:t>
      </w:r>
    </w:p>
    <w:p w14:paraId="370BBBFE" w14:textId="77777777" w:rsidR="00A45A12" w:rsidRDefault="00AA0DC5">
      <w:pPr>
        <w:ind w:left="474"/>
        <w:rPr>
          <w:b/>
          <w:sz w:val="24"/>
        </w:rPr>
      </w:pPr>
      <w:r>
        <w:rPr>
          <w:b/>
          <w:sz w:val="24"/>
        </w:rPr>
        <w:t>БЕЗОПАСНОСТИ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НАСЕЛЕНИЯ»:</w:t>
      </w:r>
    </w:p>
    <w:p w14:paraId="5837BE5D" w14:textId="77777777" w:rsidR="00A45A12" w:rsidRDefault="00AA0DC5">
      <w:pPr>
        <w:pStyle w:val="a3"/>
        <w:spacing w:before="80"/>
        <w:ind w:left="702" w:firstLine="0"/>
        <w:jc w:val="left"/>
      </w:pPr>
      <w:r>
        <w:t>классификация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природного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техногенного</w:t>
      </w:r>
      <w:r>
        <w:rPr>
          <w:spacing w:val="-7"/>
        </w:rPr>
        <w:t xml:space="preserve"> </w:t>
      </w:r>
      <w:r>
        <w:t>характера;</w:t>
      </w:r>
    </w:p>
    <w:p w14:paraId="6D8ECD60" w14:textId="77777777" w:rsidR="00A45A12" w:rsidRDefault="00AA0DC5">
      <w:pPr>
        <w:pStyle w:val="a3"/>
        <w:ind w:left="474" w:right="637"/>
        <w:jc w:val="left"/>
      </w:pPr>
      <w:r>
        <w:t>единая</w:t>
      </w:r>
      <w:r>
        <w:rPr>
          <w:spacing w:val="5"/>
        </w:rPr>
        <w:t xml:space="preserve"> </w:t>
      </w:r>
      <w:r>
        <w:t>государственная</w:t>
      </w:r>
      <w:r>
        <w:rPr>
          <w:spacing w:val="6"/>
        </w:rPr>
        <w:t xml:space="preserve"> </w:t>
      </w:r>
      <w:r>
        <w:t>система</w:t>
      </w:r>
      <w:r>
        <w:rPr>
          <w:spacing w:val="5"/>
        </w:rPr>
        <w:t xml:space="preserve"> </w:t>
      </w:r>
      <w:r>
        <w:t>предупреждения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ликвидации</w:t>
      </w:r>
      <w:r>
        <w:rPr>
          <w:spacing w:val="7"/>
        </w:rPr>
        <w:t xml:space="preserve"> </w:t>
      </w:r>
      <w:r>
        <w:t>чрезвычайных</w:t>
      </w:r>
      <w:r>
        <w:rPr>
          <w:spacing w:val="8"/>
        </w:rPr>
        <w:t xml:space="preserve"> </w:t>
      </w:r>
      <w:r>
        <w:t>ситуаций</w:t>
      </w:r>
      <w:r>
        <w:rPr>
          <w:spacing w:val="7"/>
        </w:rPr>
        <w:t xml:space="preserve"> </w:t>
      </w:r>
      <w:r>
        <w:t>(РСЧС),</w:t>
      </w:r>
      <w:r>
        <w:rPr>
          <w:spacing w:val="-5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задачи, структура, режимы функционирования;</w:t>
      </w:r>
    </w:p>
    <w:p w14:paraId="1A69C2AE" w14:textId="77777777" w:rsidR="00A45A12" w:rsidRDefault="00AA0DC5">
      <w:pPr>
        <w:pStyle w:val="a3"/>
        <w:ind w:left="474"/>
        <w:jc w:val="left"/>
      </w:pPr>
      <w:r>
        <w:t>государственные</w:t>
      </w:r>
      <w:r>
        <w:rPr>
          <w:spacing w:val="24"/>
        </w:rPr>
        <w:t xml:space="preserve"> </w:t>
      </w:r>
      <w:r>
        <w:t>службы</w:t>
      </w:r>
      <w:r>
        <w:rPr>
          <w:spacing w:val="25"/>
        </w:rPr>
        <w:t xml:space="preserve"> </w:t>
      </w:r>
      <w:r>
        <w:t>обеспечения</w:t>
      </w:r>
      <w:r>
        <w:rPr>
          <w:spacing w:val="25"/>
        </w:rPr>
        <w:t xml:space="preserve"> </w:t>
      </w:r>
      <w:r>
        <w:t>безопасности,</w:t>
      </w:r>
      <w:r>
        <w:rPr>
          <w:spacing w:val="25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роль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сфера</w:t>
      </w:r>
      <w:r>
        <w:rPr>
          <w:spacing w:val="24"/>
        </w:rPr>
        <w:t xml:space="preserve"> </w:t>
      </w:r>
      <w:r>
        <w:t>ответственности,</w:t>
      </w:r>
      <w:r>
        <w:rPr>
          <w:spacing w:val="26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14:paraId="665E48C7" w14:textId="77777777" w:rsidR="00A45A12" w:rsidRDefault="00AA0DC5">
      <w:pPr>
        <w:pStyle w:val="a3"/>
        <w:ind w:left="474"/>
        <w:jc w:val="left"/>
      </w:pPr>
      <w:r>
        <w:t>общественные</w:t>
      </w:r>
      <w:r>
        <w:rPr>
          <w:spacing w:val="52"/>
        </w:rPr>
        <w:t xml:space="preserve"> </w:t>
      </w:r>
      <w:r>
        <w:t>институты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место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системе</w:t>
      </w:r>
      <w:r>
        <w:rPr>
          <w:spacing w:val="53"/>
        </w:rPr>
        <w:t xml:space="preserve"> </w:t>
      </w:r>
      <w:r>
        <w:t>обеспечения</w:t>
      </w:r>
      <w:r>
        <w:rPr>
          <w:spacing w:val="54"/>
        </w:rPr>
        <w:t xml:space="preserve"> </w:t>
      </w:r>
      <w:r>
        <w:t>безопасности</w:t>
      </w:r>
      <w:r>
        <w:rPr>
          <w:spacing w:val="56"/>
        </w:rPr>
        <w:t xml:space="preserve"> </w:t>
      </w:r>
      <w:r>
        <w:t>жизни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населения;</w:t>
      </w:r>
    </w:p>
    <w:p w14:paraId="4A1AE3A4" w14:textId="77777777" w:rsidR="00A45A12" w:rsidRDefault="00AA0DC5">
      <w:pPr>
        <w:pStyle w:val="a3"/>
        <w:ind w:left="474"/>
        <w:jc w:val="left"/>
      </w:pPr>
      <w:r>
        <w:t>права,</w:t>
      </w:r>
      <w:r>
        <w:rPr>
          <w:spacing w:val="13"/>
        </w:rPr>
        <w:t xml:space="preserve"> </w:t>
      </w:r>
      <w:r>
        <w:t>обязанности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граждан</w:t>
      </w:r>
      <w:r>
        <w:rPr>
          <w:spacing w:val="14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области</w:t>
      </w:r>
      <w:r>
        <w:rPr>
          <w:spacing w:val="14"/>
        </w:rPr>
        <w:t xml:space="preserve"> </w:t>
      </w:r>
      <w:r>
        <w:t>защиты</w:t>
      </w:r>
      <w:r>
        <w:rPr>
          <w:spacing w:val="13"/>
        </w:rPr>
        <w:t xml:space="preserve"> </w:t>
      </w:r>
      <w:r>
        <w:t>населения</w:t>
      </w:r>
      <w:r>
        <w:rPr>
          <w:spacing w:val="14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чрез-</w:t>
      </w:r>
      <w:r>
        <w:rPr>
          <w:spacing w:val="-57"/>
        </w:rPr>
        <w:t xml:space="preserve"> </w:t>
      </w:r>
      <w:r>
        <w:t>вычайных ситуаций;</w:t>
      </w:r>
    </w:p>
    <w:p w14:paraId="049BF342" w14:textId="77777777" w:rsidR="00A45A12" w:rsidRDefault="00AA0DC5">
      <w:pPr>
        <w:pStyle w:val="a3"/>
        <w:ind w:left="702" w:firstLine="0"/>
        <w:jc w:val="left"/>
      </w:pPr>
      <w:r>
        <w:t>антикоррупционное</w:t>
      </w:r>
      <w:r>
        <w:rPr>
          <w:spacing w:val="-6"/>
        </w:rPr>
        <w:t xml:space="preserve"> </w:t>
      </w:r>
      <w:r>
        <w:t>поведение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элемент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безопасности;</w:t>
      </w:r>
      <w:r>
        <w:rPr>
          <w:spacing w:val="-57"/>
        </w:rPr>
        <w:t xml:space="preserve"> </w:t>
      </w:r>
      <w:r>
        <w:t>информирование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оповещение</w:t>
      </w:r>
      <w:r>
        <w:rPr>
          <w:spacing w:val="-4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ОКСИОН;</w:t>
      </w:r>
    </w:p>
    <w:p w14:paraId="6DCFD4EF" w14:textId="77777777" w:rsidR="00A45A12" w:rsidRDefault="00AA0DC5">
      <w:pPr>
        <w:pStyle w:val="a3"/>
        <w:ind w:left="474" w:right="673"/>
      </w:pPr>
      <w:r>
        <w:t>сигнал «Внимание всем!», порядок действий населения при его получении, в том числе при ава-</w:t>
      </w:r>
      <w:r>
        <w:rPr>
          <w:spacing w:val="1"/>
        </w:rPr>
        <w:t xml:space="preserve"> </w:t>
      </w:r>
      <w:r>
        <w:t>риях с выбросом химических и радиоактивных веществ; средства индивидуальной и коллективной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населения, порядок</w:t>
      </w:r>
      <w:r>
        <w:rPr>
          <w:spacing w:val="-1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фильтрующим</w:t>
      </w:r>
      <w:r>
        <w:rPr>
          <w:spacing w:val="-1"/>
        </w:rPr>
        <w:t xml:space="preserve"> </w:t>
      </w:r>
      <w:r>
        <w:t>противогазом;</w:t>
      </w:r>
    </w:p>
    <w:p w14:paraId="5928CA3C" w14:textId="77777777" w:rsidR="00A45A12" w:rsidRDefault="00AA0DC5">
      <w:pPr>
        <w:pStyle w:val="a3"/>
        <w:spacing w:before="1"/>
        <w:ind w:left="474" w:right="676"/>
      </w:pPr>
      <w:r>
        <w:t>эвакуация населения в условиях чрезвычайных ситуаций, порядок действий населения при объ-</w:t>
      </w:r>
      <w:r>
        <w:rPr>
          <w:spacing w:val="1"/>
        </w:rPr>
        <w:t xml:space="preserve"> </w:t>
      </w:r>
      <w:r>
        <w:t>явлении</w:t>
      </w:r>
      <w:r>
        <w:rPr>
          <w:spacing w:val="-1"/>
        </w:rPr>
        <w:t xml:space="preserve"> </w:t>
      </w:r>
      <w:r>
        <w:t>эвакуации.</w:t>
      </w:r>
    </w:p>
    <w:p w14:paraId="0CE351EB" w14:textId="77777777" w:rsidR="00A45A12" w:rsidRDefault="00A45A12">
      <w:pPr>
        <w:sectPr w:rsidR="00A45A12">
          <w:pgSz w:w="11910" w:h="16840"/>
          <w:pgMar w:top="660" w:right="120" w:bottom="720" w:left="320" w:header="0" w:footer="447" w:gutter="0"/>
          <w:cols w:space="720"/>
        </w:sectPr>
      </w:pPr>
    </w:p>
    <w:p w14:paraId="07CA49FD" w14:textId="77777777" w:rsidR="00A45A12" w:rsidRDefault="00AA0DC5" w:rsidP="00AD2979">
      <w:pPr>
        <w:pStyle w:val="1"/>
        <w:numPr>
          <w:ilvl w:val="0"/>
          <w:numId w:val="18"/>
        </w:numPr>
        <w:tabs>
          <w:tab w:val="left" w:pos="715"/>
        </w:tabs>
        <w:spacing w:before="62"/>
        <w:ind w:left="474" w:right="1329" w:firstLine="0"/>
      </w:pPr>
      <w:r>
        <w:lastRenderedPageBreak/>
        <w:t>ПЛАНИРУЕМЫЕ РЕЗУЛЬТАТЫ ОСВОЕНИЯ УЧЕБНОГО ПРЕДМЕТА «ОСНОВЫ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ЖИЗНЕДЕЯТЕЛЬНОСТИ»</w:t>
      </w:r>
    </w:p>
    <w:p w14:paraId="7685296D" w14:textId="0B35BA92" w:rsidR="00A45A12" w:rsidRDefault="00E4771B">
      <w:pPr>
        <w:ind w:left="474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4400" behindDoc="1" locked="0" layoutInCell="1" allowOverlap="1" wp14:anchorId="789E6AE6" wp14:editId="3A312A6F">
                <wp:simplePos x="0" y="0"/>
                <wp:positionH relativeFrom="page">
                  <wp:posOffset>486410</wp:posOffset>
                </wp:positionH>
                <wp:positionV relativeFrom="paragraph">
                  <wp:posOffset>234950</wp:posOffset>
                </wp:positionV>
                <wp:extent cx="6591300" cy="6350"/>
                <wp:effectExtent l="0" t="0" r="0" b="0"/>
                <wp:wrapTopAndBottom/>
                <wp:docPr id="5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31C1B" id="Rectangle 16" o:spid="_x0000_s1026" style="position:absolute;margin-left:38.3pt;margin-top:18.5pt;width:519pt;height:.5pt;z-index:-1566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" fillcolor="black" stroked="f">
                <w10:wrap type="topAndBottom" anchorx="page"/>
              </v:rect>
            </w:pict>
          </mc:Fallback>
        </mc:AlternateContent>
      </w:r>
      <w:r w:rsidR="00AA0DC5">
        <w:rPr>
          <w:b/>
          <w:sz w:val="24"/>
        </w:rPr>
        <w:t>НА</w:t>
      </w:r>
      <w:r w:rsidR="00AA0DC5">
        <w:rPr>
          <w:b/>
          <w:spacing w:val="-3"/>
          <w:sz w:val="24"/>
        </w:rPr>
        <w:t xml:space="preserve"> </w:t>
      </w:r>
      <w:r w:rsidR="00AA0DC5">
        <w:rPr>
          <w:b/>
          <w:sz w:val="24"/>
        </w:rPr>
        <w:t>УРОВНЕ</w:t>
      </w:r>
      <w:r w:rsidR="00AA0DC5">
        <w:rPr>
          <w:b/>
          <w:spacing w:val="-1"/>
          <w:sz w:val="24"/>
        </w:rPr>
        <w:t xml:space="preserve"> </w:t>
      </w:r>
      <w:r w:rsidR="00AA0DC5">
        <w:rPr>
          <w:b/>
          <w:sz w:val="24"/>
        </w:rPr>
        <w:t>ОСНОВНОГО</w:t>
      </w:r>
      <w:r w:rsidR="00AA0DC5">
        <w:rPr>
          <w:b/>
          <w:spacing w:val="-1"/>
          <w:sz w:val="24"/>
        </w:rPr>
        <w:t xml:space="preserve"> </w:t>
      </w:r>
      <w:r w:rsidR="00AA0DC5">
        <w:rPr>
          <w:b/>
          <w:sz w:val="24"/>
        </w:rPr>
        <w:t>ОБЩЕГО</w:t>
      </w:r>
      <w:r w:rsidR="00AA0DC5">
        <w:rPr>
          <w:b/>
          <w:spacing w:val="-2"/>
          <w:sz w:val="24"/>
        </w:rPr>
        <w:t xml:space="preserve"> </w:t>
      </w:r>
      <w:r w:rsidR="00AA0DC5">
        <w:rPr>
          <w:b/>
          <w:sz w:val="24"/>
        </w:rPr>
        <w:t>ОБРАЗОВАНИЯ</w:t>
      </w:r>
    </w:p>
    <w:p w14:paraId="6D93357A" w14:textId="77777777" w:rsidR="00A45A12" w:rsidRDefault="00A45A12">
      <w:pPr>
        <w:pStyle w:val="a3"/>
        <w:ind w:left="0" w:firstLine="0"/>
        <w:jc w:val="left"/>
        <w:rPr>
          <w:b/>
          <w:sz w:val="20"/>
        </w:rPr>
      </w:pPr>
    </w:p>
    <w:p w14:paraId="43778554" w14:textId="77777777" w:rsidR="00A45A12" w:rsidRDefault="00A45A12">
      <w:pPr>
        <w:pStyle w:val="a3"/>
        <w:spacing w:before="1"/>
        <w:ind w:left="0" w:firstLine="0"/>
        <w:jc w:val="left"/>
        <w:rPr>
          <w:b/>
          <w:sz w:val="23"/>
        </w:rPr>
      </w:pPr>
    </w:p>
    <w:p w14:paraId="5B42B2AB" w14:textId="77777777" w:rsidR="00A45A12" w:rsidRDefault="00AA0DC5">
      <w:pPr>
        <w:pStyle w:val="a3"/>
        <w:ind w:left="474" w:right="667"/>
      </w:pPr>
      <w:r>
        <w:t>Настоящая Программа чётко ориентирована на выполнение требований, устанавливаемых 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предметные), которые должны демонстрировать обучающиеся по завершении обучения в основной</w:t>
      </w:r>
      <w:r>
        <w:rPr>
          <w:spacing w:val="1"/>
        </w:rPr>
        <w:t xml:space="preserve"> </w:t>
      </w:r>
      <w:r>
        <w:t>школе.</w:t>
      </w:r>
    </w:p>
    <w:p w14:paraId="28CD2B14" w14:textId="77777777" w:rsidR="00A45A12" w:rsidRDefault="00A45A12">
      <w:pPr>
        <w:pStyle w:val="a3"/>
        <w:ind w:left="0" w:firstLine="0"/>
        <w:jc w:val="left"/>
        <w:rPr>
          <w:sz w:val="25"/>
        </w:rPr>
      </w:pPr>
    </w:p>
    <w:p w14:paraId="61FA79C0" w14:textId="77777777" w:rsidR="00A45A12" w:rsidRDefault="00AA0DC5">
      <w:pPr>
        <w:pStyle w:val="1"/>
        <w:spacing w:before="1"/>
        <w:ind w:left="474"/>
        <w:jc w:val="lef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611DB2A2" w14:textId="77777777" w:rsidR="00A45A12" w:rsidRDefault="00AA0DC5">
      <w:pPr>
        <w:pStyle w:val="a3"/>
        <w:spacing w:before="115"/>
        <w:ind w:left="474" w:right="670"/>
      </w:pPr>
      <w:r>
        <w:t>Личностные результаты достигаются в единстве учебной и воспитательной деятельности 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традиционными</w:t>
      </w:r>
      <w:r>
        <w:rPr>
          <w:spacing w:val="-7"/>
        </w:rPr>
        <w:t xml:space="preserve"> </w:t>
      </w:r>
      <w:r>
        <w:t>российскими</w:t>
      </w:r>
      <w:r>
        <w:rPr>
          <w:spacing w:val="-7"/>
        </w:rPr>
        <w:t xml:space="preserve"> </w:t>
      </w:r>
      <w:r>
        <w:t>социокультурными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духовно-нравственными</w:t>
      </w:r>
      <w:r>
        <w:rPr>
          <w:spacing w:val="-7"/>
        </w:rPr>
        <w:t xml:space="preserve"> </w:t>
      </w:r>
      <w:r>
        <w:t>ценностями,</w:t>
      </w:r>
      <w:r>
        <w:rPr>
          <w:spacing w:val="-58"/>
        </w:rPr>
        <w:t xml:space="preserve"> </w:t>
      </w:r>
      <w:r>
        <w:t>принятыми в обществе правилами и нормами поведения. Способствуют процессам самопознания,</w:t>
      </w:r>
      <w:r>
        <w:rPr>
          <w:spacing w:val="1"/>
        </w:rPr>
        <w:t xml:space="preserve"> </w:t>
      </w:r>
      <w:r>
        <w:t>самовоспитания и саморазвития, формирования внутренней позиции личности и проявляются в</w:t>
      </w:r>
      <w:r>
        <w:rPr>
          <w:spacing w:val="1"/>
        </w:rPr>
        <w:t xml:space="preserve"> </w:t>
      </w:r>
      <w:r>
        <w:t>индивидуальных социально значимых качествах, которые выражаются прежде всего в готовности</w:t>
      </w:r>
      <w:r>
        <w:rPr>
          <w:spacing w:val="1"/>
        </w:rPr>
        <w:t xml:space="preserve"> </w:t>
      </w:r>
      <w:r>
        <w:t>обучающихся к саморазвитию, самостоятельности, инициативе и личностному самоопределению;</w:t>
      </w:r>
      <w:r>
        <w:rPr>
          <w:spacing w:val="1"/>
        </w:rPr>
        <w:t xml:space="preserve"> </w:t>
      </w:r>
      <w:r>
        <w:t>осмысленному ведению здорового и безопасного образа жизни и соблюдению правил экологиче-</w:t>
      </w:r>
      <w:r>
        <w:rPr>
          <w:spacing w:val="1"/>
        </w:rPr>
        <w:t xml:space="preserve"> </w:t>
      </w:r>
      <w:r>
        <w:t>ского поведения; к целенаправленной социально значимой деятельности; принятию внутренней</w:t>
      </w:r>
      <w:r>
        <w:rPr>
          <w:spacing w:val="1"/>
        </w:rPr>
        <w:t xml:space="preserve"> </w:t>
      </w:r>
      <w:r>
        <w:t>позиции личности как особого ценностного отношения к себе, к окружающим людям и к жизни в</w:t>
      </w:r>
      <w:r>
        <w:rPr>
          <w:spacing w:val="1"/>
        </w:rPr>
        <w:t xml:space="preserve"> </w:t>
      </w:r>
      <w:r>
        <w:t>целом.</w:t>
      </w:r>
    </w:p>
    <w:p w14:paraId="4B5AE2AB" w14:textId="77777777" w:rsidR="00A45A12" w:rsidRDefault="00AA0DC5">
      <w:pPr>
        <w:pStyle w:val="a3"/>
        <w:spacing w:before="1"/>
        <w:ind w:left="474" w:right="675"/>
      </w:pPr>
      <w:r>
        <w:t>Личностные результаты, формируемые в ходе изучения учебного предмета ОБЖ, должны отра-</w:t>
      </w:r>
      <w:r>
        <w:rPr>
          <w:spacing w:val="1"/>
        </w:rPr>
        <w:t xml:space="preserve"> </w:t>
      </w:r>
      <w:r>
        <w:t>жать готовность обучающихся руководствоваться системой позитивных ценностных ориентаций и</w:t>
      </w:r>
      <w:r>
        <w:rPr>
          <w:spacing w:val="1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основе.</w:t>
      </w:r>
    </w:p>
    <w:p w14:paraId="78B69096" w14:textId="77777777" w:rsidR="00A45A12" w:rsidRDefault="00AA0DC5" w:rsidP="00AD2979">
      <w:pPr>
        <w:pStyle w:val="a5"/>
        <w:numPr>
          <w:ilvl w:val="1"/>
          <w:numId w:val="18"/>
        </w:numPr>
        <w:tabs>
          <w:tab w:val="left" w:pos="943"/>
        </w:tabs>
        <w:ind w:hanging="241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0ED5BBDD" w14:textId="77777777" w:rsidR="00A45A12" w:rsidRDefault="00AA0DC5">
      <w:pPr>
        <w:pStyle w:val="a3"/>
        <w:ind w:left="474" w:right="668"/>
      </w:pPr>
      <w:r>
        <w:t>осознание российской гражданской идентичности в поликультурном и многоконфессиональном</w:t>
      </w:r>
      <w:r>
        <w:rPr>
          <w:spacing w:val="1"/>
        </w:rPr>
        <w:t xml:space="preserve"> </w:t>
      </w:r>
      <w:r>
        <w:t>обществе, проявление интереса к познанию родного языка, истории, культуры Российской Феде-</w:t>
      </w:r>
      <w:r>
        <w:rPr>
          <w:spacing w:val="1"/>
        </w:rPr>
        <w:t xml:space="preserve"> </w:t>
      </w:r>
      <w:r>
        <w:t>рации,</w:t>
      </w:r>
      <w:r>
        <w:rPr>
          <w:spacing w:val="-7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края,</w:t>
      </w:r>
      <w:r>
        <w:rPr>
          <w:spacing w:val="-8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России;</w:t>
      </w:r>
      <w:r>
        <w:rPr>
          <w:spacing w:val="-10"/>
        </w:rPr>
        <w:t xml:space="preserve"> </w:t>
      </w:r>
      <w:r>
        <w:t>ценностное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достижениям</w:t>
      </w:r>
      <w:r>
        <w:rPr>
          <w:spacing w:val="-9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Родины</w:t>
      </w:r>
      <w:r>
        <w:rPr>
          <w:spacing w:val="3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>к науке, искусству, спорту, технологиям, боевым подвигам и трудовым достижениям народа; ува-</w:t>
      </w:r>
      <w:r>
        <w:rPr>
          <w:spacing w:val="1"/>
        </w:rPr>
        <w:t xml:space="preserve"> </w:t>
      </w:r>
      <w:r>
        <w:t>жение к символам России, государственным праздникам, историческому и природному наследию и</w:t>
      </w:r>
      <w:r>
        <w:rPr>
          <w:spacing w:val="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 проживающих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</w:p>
    <w:p w14:paraId="3894BA05" w14:textId="77777777" w:rsidR="00A45A12" w:rsidRDefault="00AA0DC5">
      <w:pPr>
        <w:pStyle w:val="a3"/>
        <w:ind w:left="474" w:right="674"/>
      </w:pPr>
      <w:r>
        <w:t>формирование чувства гордости за свою Родину, ответственного отношения к выполнению кон-</w:t>
      </w:r>
      <w:r>
        <w:rPr>
          <w:spacing w:val="1"/>
        </w:rPr>
        <w:t xml:space="preserve"> </w:t>
      </w:r>
      <w:r>
        <w:t>ституционного</w:t>
      </w:r>
      <w:r>
        <w:rPr>
          <w:spacing w:val="-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— защите Отечества.</w:t>
      </w:r>
    </w:p>
    <w:p w14:paraId="3CB11627" w14:textId="77777777" w:rsidR="00A45A12" w:rsidRDefault="00AA0DC5" w:rsidP="00AD2979">
      <w:pPr>
        <w:pStyle w:val="a5"/>
        <w:numPr>
          <w:ilvl w:val="1"/>
          <w:numId w:val="18"/>
        </w:numPr>
        <w:tabs>
          <w:tab w:val="left" w:pos="943"/>
        </w:tabs>
        <w:ind w:hanging="241"/>
        <w:rPr>
          <w:sz w:val="24"/>
        </w:rPr>
      </w:pPr>
      <w:r>
        <w:rPr>
          <w:sz w:val="24"/>
        </w:rPr>
        <w:t>Гражданское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14:paraId="70ABA2D1" w14:textId="77777777" w:rsidR="00A45A12" w:rsidRDefault="00AA0DC5">
      <w:pPr>
        <w:pStyle w:val="a3"/>
        <w:ind w:left="474" w:right="668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выполнению</w:t>
      </w:r>
      <w:r>
        <w:rPr>
          <w:spacing w:val="-10"/>
        </w:rPr>
        <w:t xml:space="preserve"> </w:t>
      </w:r>
      <w:r>
        <w:t>обязанностей</w:t>
      </w:r>
      <w:r>
        <w:rPr>
          <w:spacing w:val="-9"/>
        </w:rPr>
        <w:t xml:space="preserve"> </w:t>
      </w:r>
      <w:r>
        <w:t>гражданина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прав,</w:t>
      </w:r>
      <w:r>
        <w:rPr>
          <w:spacing w:val="-9"/>
        </w:rPr>
        <w:t xml:space="preserve"> </w:t>
      </w:r>
      <w:r>
        <w:t>уважение</w:t>
      </w:r>
      <w:r>
        <w:rPr>
          <w:spacing w:val="-11"/>
        </w:rPr>
        <w:t xml:space="preserve"> </w:t>
      </w:r>
      <w:r>
        <w:t>прав,</w:t>
      </w:r>
      <w:r>
        <w:rPr>
          <w:spacing w:val="-10"/>
        </w:rPr>
        <w:t xml:space="preserve"> </w:t>
      </w:r>
      <w:r>
        <w:t>свобод</w:t>
      </w:r>
      <w:r>
        <w:rPr>
          <w:spacing w:val="-58"/>
        </w:rPr>
        <w:t xml:space="preserve"> </w:t>
      </w:r>
      <w:r>
        <w:t>и законных интересов других людей; активное участие в жизни семьи, организации, местного со-</w:t>
      </w:r>
      <w:r>
        <w:rPr>
          <w:spacing w:val="1"/>
        </w:rPr>
        <w:t xml:space="preserve"> </w:t>
      </w:r>
      <w:r>
        <w:t>общества, родного края, страны; неприятие любых форм экстремизма, дискриминации; понимание</w:t>
      </w:r>
      <w:r>
        <w:rPr>
          <w:spacing w:val="1"/>
        </w:rPr>
        <w:t xml:space="preserve"> </w:t>
      </w:r>
      <w:r>
        <w:t>роли различных социальных институтов в жизни человека; представление об основных правах,</w:t>
      </w:r>
      <w:r>
        <w:rPr>
          <w:spacing w:val="1"/>
        </w:rPr>
        <w:t xml:space="preserve"> </w:t>
      </w:r>
      <w:r>
        <w:t>свободах и обязанностях гражданина, социальных нормах и правилах межличностных отношений в</w:t>
      </w:r>
      <w:r>
        <w:rPr>
          <w:spacing w:val="-57"/>
        </w:rPr>
        <w:t xml:space="preserve"> </w:t>
      </w:r>
      <w:r>
        <w:t>поликультурном и многоконфессиональном обществе; представление о способах противодействия</w:t>
      </w:r>
      <w:r>
        <w:rPr>
          <w:spacing w:val="1"/>
        </w:rPr>
        <w:t xml:space="preserve"> </w:t>
      </w:r>
      <w:r>
        <w:rPr>
          <w:spacing w:val="-1"/>
        </w:rPr>
        <w:t>коррупции;</w:t>
      </w:r>
      <w:r>
        <w:rPr>
          <w:spacing w:val="-14"/>
        </w:rPr>
        <w:t xml:space="preserve"> </w:t>
      </w:r>
      <w:r>
        <w:rPr>
          <w:spacing w:val="-1"/>
        </w:rPr>
        <w:t>готовность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разнообразной</w:t>
      </w:r>
      <w:r>
        <w:rPr>
          <w:spacing w:val="-13"/>
        </w:rPr>
        <w:t xml:space="preserve"> </w:t>
      </w:r>
      <w:r>
        <w:t>совместной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стремление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взаимопониманию</w:t>
      </w:r>
      <w:r>
        <w:rPr>
          <w:spacing w:val="-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взаимопомощи, активное участие в школьном самоуправлении; готовность к участию в гуманитар-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 помощь людям,</w:t>
      </w:r>
      <w:r>
        <w:rPr>
          <w:spacing w:val="-1"/>
        </w:rPr>
        <w:t xml:space="preserve"> </w:t>
      </w:r>
      <w:r>
        <w:t>нуждающимся в</w:t>
      </w:r>
      <w:r>
        <w:rPr>
          <w:spacing w:val="-1"/>
        </w:rPr>
        <w:t xml:space="preserve"> </w:t>
      </w:r>
      <w:r>
        <w:t>ней);</w:t>
      </w:r>
    </w:p>
    <w:p w14:paraId="0392252A" w14:textId="77777777" w:rsidR="00A45A12" w:rsidRDefault="00AA0DC5">
      <w:pPr>
        <w:pStyle w:val="a3"/>
        <w:ind w:left="474" w:right="678"/>
      </w:pPr>
      <w:r>
        <w:t>сформированность активной жизненной позиции, умений и навыков личного участия в обеспе-</w:t>
      </w:r>
      <w:r>
        <w:rPr>
          <w:spacing w:val="1"/>
        </w:rPr>
        <w:t xml:space="preserve"> </w:t>
      </w:r>
      <w:r>
        <w:t>чении</w:t>
      </w:r>
      <w:r>
        <w:rPr>
          <w:spacing w:val="-1"/>
        </w:rPr>
        <w:t xml:space="preserve"> </w:t>
      </w:r>
      <w:r>
        <w:t>мер 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государства;</w:t>
      </w:r>
    </w:p>
    <w:p w14:paraId="18A86BD7" w14:textId="77777777" w:rsidR="00A45A12" w:rsidRDefault="00AA0DC5">
      <w:pPr>
        <w:pStyle w:val="a3"/>
        <w:ind w:left="474" w:right="676"/>
        <w:jc w:val="right"/>
      </w:pPr>
      <w:r>
        <w:t>понимание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признание</w:t>
      </w:r>
      <w:r>
        <w:rPr>
          <w:spacing w:val="27"/>
        </w:rPr>
        <w:t xml:space="preserve"> </w:t>
      </w:r>
      <w:r>
        <w:t>особой</w:t>
      </w:r>
      <w:r>
        <w:rPr>
          <w:spacing w:val="30"/>
        </w:rPr>
        <w:t xml:space="preserve"> </w:t>
      </w:r>
      <w:r>
        <w:t>роли</w:t>
      </w:r>
      <w:r>
        <w:rPr>
          <w:spacing w:val="29"/>
        </w:rPr>
        <w:t xml:space="preserve"> </w:t>
      </w:r>
      <w:r>
        <w:t>России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обеспечении</w:t>
      </w:r>
      <w:r>
        <w:rPr>
          <w:spacing w:val="29"/>
        </w:rPr>
        <w:t xml:space="preserve"> </w:t>
      </w:r>
      <w:r>
        <w:t>государственной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международной</w:t>
      </w:r>
      <w:r>
        <w:rPr>
          <w:spacing w:val="-57"/>
        </w:rPr>
        <w:t xml:space="preserve"> </w:t>
      </w:r>
      <w:r>
        <w:t>безопасности, обороны</w:t>
      </w:r>
      <w:r>
        <w:rPr>
          <w:spacing w:val="-1"/>
        </w:rPr>
        <w:t xml:space="preserve"> </w:t>
      </w:r>
      <w:r>
        <w:t>страны, осмысление</w:t>
      </w:r>
      <w:r>
        <w:rPr>
          <w:spacing w:val="-1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rPr>
          <w:spacing w:val="-1"/>
        </w:rPr>
        <w:t>населения</w:t>
      </w:r>
      <w:r>
        <w:rPr>
          <w:spacing w:val="-12"/>
        </w:rPr>
        <w:t xml:space="preserve"> </w:t>
      </w:r>
      <w:r>
        <w:rPr>
          <w:spacing w:val="-1"/>
        </w:rPr>
        <w:t>от</w:t>
      </w:r>
      <w:r>
        <w:rPr>
          <w:spacing w:val="-11"/>
        </w:rPr>
        <w:t xml:space="preserve"> </w:t>
      </w:r>
      <w:r>
        <w:rPr>
          <w:spacing w:val="-1"/>
        </w:rPr>
        <w:t>опасных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чрезвычайных</w:t>
      </w:r>
      <w:r>
        <w:rPr>
          <w:spacing w:val="-11"/>
        </w:rPr>
        <w:t xml:space="preserve"> </w:t>
      </w:r>
      <w:r>
        <w:rPr>
          <w:spacing w:val="-1"/>
        </w:rPr>
        <w:t>ситуаций</w:t>
      </w:r>
      <w:r>
        <w:rPr>
          <w:spacing w:val="-11"/>
        </w:rPr>
        <w:t xml:space="preserve"> </w:t>
      </w:r>
      <w:r>
        <w:t>природного,</w:t>
      </w:r>
      <w:r>
        <w:rPr>
          <w:spacing w:val="-12"/>
        </w:rPr>
        <w:t xml:space="preserve"> </w:t>
      </w:r>
      <w:r>
        <w:t>техногенного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социального</w:t>
      </w:r>
      <w:r>
        <w:rPr>
          <w:spacing w:val="-12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</w:t>
      </w:r>
      <w:r>
        <w:rPr>
          <w:spacing w:val="1"/>
        </w:rPr>
        <w:t xml:space="preserve"> </w:t>
      </w:r>
      <w:r>
        <w:t>терроризму, экстремизму, незаконному распространению наркотических средств, неприятие любых</w:t>
      </w:r>
      <w:r>
        <w:rPr>
          <w:spacing w:val="-57"/>
        </w:rPr>
        <w:t xml:space="preserve"> </w:t>
      </w:r>
      <w:r>
        <w:t>форм</w:t>
      </w:r>
      <w:r>
        <w:rPr>
          <w:spacing w:val="30"/>
        </w:rPr>
        <w:t xml:space="preserve"> </w:t>
      </w:r>
      <w:r>
        <w:t>экстремизма,</w:t>
      </w:r>
      <w:r>
        <w:rPr>
          <w:spacing w:val="31"/>
        </w:rPr>
        <w:t xml:space="preserve"> </w:t>
      </w:r>
      <w:r>
        <w:t>дискриминации,</w:t>
      </w:r>
      <w:r>
        <w:rPr>
          <w:spacing w:val="31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веротерпимости,</w:t>
      </w:r>
      <w:r>
        <w:rPr>
          <w:spacing w:val="29"/>
        </w:rPr>
        <w:t xml:space="preserve"> </w:t>
      </w:r>
      <w:r>
        <w:t>уважительного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доброжела-</w:t>
      </w:r>
    </w:p>
    <w:p w14:paraId="103DD7B2" w14:textId="77777777" w:rsidR="00A45A12" w:rsidRDefault="00A45A12">
      <w:pPr>
        <w:jc w:val="right"/>
        <w:sectPr w:rsidR="00A45A12">
          <w:pgSz w:w="11910" w:h="16840"/>
          <w:pgMar w:top="1140" w:right="120" w:bottom="720" w:left="320" w:header="0" w:footer="447" w:gutter="0"/>
          <w:cols w:space="720"/>
        </w:sectPr>
      </w:pPr>
    </w:p>
    <w:p w14:paraId="2F88912C" w14:textId="77777777" w:rsidR="00A45A12" w:rsidRDefault="00AA0DC5">
      <w:pPr>
        <w:pStyle w:val="a3"/>
        <w:spacing w:before="77"/>
        <w:ind w:left="474" w:right="666" w:firstLine="0"/>
      </w:pPr>
      <w:r>
        <w:lastRenderedPageBreak/>
        <w:t>тельного отношения к другому человеку, его мнению, развитие способности к конструктивному</w:t>
      </w:r>
      <w:r>
        <w:rPr>
          <w:spacing w:val="1"/>
        </w:rPr>
        <w:t xml:space="preserve"> </w:t>
      </w:r>
      <w:r>
        <w:t>диалогу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людьми.</w:t>
      </w:r>
    </w:p>
    <w:p w14:paraId="2535FFBB" w14:textId="77777777" w:rsidR="00A45A12" w:rsidRDefault="00AA0DC5" w:rsidP="00AD2979">
      <w:pPr>
        <w:pStyle w:val="a5"/>
        <w:numPr>
          <w:ilvl w:val="1"/>
          <w:numId w:val="18"/>
        </w:numPr>
        <w:tabs>
          <w:tab w:val="left" w:pos="943"/>
        </w:tabs>
        <w:ind w:hanging="241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14:paraId="23A06BFF" w14:textId="77777777" w:rsidR="00A45A12" w:rsidRDefault="00AA0DC5">
      <w:pPr>
        <w:pStyle w:val="a3"/>
        <w:spacing w:before="1"/>
        <w:ind w:left="474" w:right="676"/>
      </w:pPr>
      <w:r>
        <w:t>ориентация на моральные ценности</w:t>
      </w:r>
      <w:r>
        <w:rPr>
          <w:spacing w:val="1"/>
        </w:rPr>
        <w:t xml:space="preserve"> </w:t>
      </w:r>
      <w:r>
        <w:t>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 своё поведение и поступки, а также поведение и поступки других людей с позиции</w:t>
      </w:r>
      <w:r>
        <w:rPr>
          <w:spacing w:val="1"/>
        </w:rPr>
        <w:t xml:space="preserve"> </w:t>
      </w:r>
      <w:r>
        <w:t>нравственных и правовых норм с учётом осознания последствий поступков; активное неприятие</w:t>
      </w:r>
      <w:r>
        <w:rPr>
          <w:spacing w:val="1"/>
        </w:rPr>
        <w:t xml:space="preserve"> </w:t>
      </w:r>
      <w:r>
        <w:t>асоциальных поступков, свобода и ответственность личности в условиях индивидуального и обще-</w:t>
      </w:r>
      <w:r>
        <w:rPr>
          <w:spacing w:val="1"/>
        </w:rPr>
        <w:t xml:space="preserve"> </w:t>
      </w:r>
      <w:r>
        <w:t>ственного</w:t>
      </w:r>
      <w:r>
        <w:rPr>
          <w:spacing w:val="-1"/>
        </w:rPr>
        <w:t xml:space="preserve"> </w:t>
      </w:r>
      <w:r>
        <w:t>пространства;</w:t>
      </w:r>
    </w:p>
    <w:p w14:paraId="5C5BDEEA" w14:textId="77777777" w:rsidR="00A45A12" w:rsidRDefault="00AA0DC5">
      <w:pPr>
        <w:pStyle w:val="a3"/>
        <w:ind w:left="474" w:right="673"/>
      </w:pPr>
      <w:r>
        <w:t>развитие ответственного отношения к ведению здорового образа жизни, исключающего</w:t>
      </w:r>
      <w:r>
        <w:rPr>
          <w:spacing w:val="1"/>
        </w:rPr>
        <w:t xml:space="preserve"> </w:t>
      </w:r>
      <w:r>
        <w:t>упо-</w:t>
      </w:r>
      <w:r>
        <w:rPr>
          <w:spacing w:val="1"/>
        </w:rPr>
        <w:t xml:space="preserve"> </w:t>
      </w:r>
      <w:r>
        <w:t>требление наркотиков, алкоголя, курения и нанесение иного вреда собственному здоровью и здо-</w:t>
      </w:r>
      <w:r>
        <w:rPr>
          <w:spacing w:val="1"/>
        </w:rPr>
        <w:t xml:space="preserve"> </w:t>
      </w:r>
      <w:r>
        <w:t>ровью</w:t>
      </w:r>
      <w:r>
        <w:rPr>
          <w:spacing w:val="-1"/>
        </w:rPr>
        <w:t xml:space="preserve"> </w:t>
      </w:r>
      <w:r>
        <w:t>окружающих;</w:t>
      </w:r>
    </w:p>
    <w:p w14:paraId="4B83A993" w14:textId="77777777" w:rsidR="00A45A12" w:rsidRDefault="00AA0DC5">
      <w:pPr>
        <w:pStyle w:val="a3"/>
        <w:ind w:left="474" w:right="676"/>
      </w:pPr>
      <w:r>
        <w:t>формирование личности безопасного типа, осознанного и ответственного отношения к личной</w:t>
      </w:r>
      <w:r>
        <w:rPr>
          <w:spacing w:val="1"/>
        </w:rPr>
        <w:t xml:space="preserve"> </w:t>
      </w:r>
      <w:r>
        <w:t>безопасности и безопасности других</w:t>
      </w:r>
      <w:r>
        <w:rPr>
          <w:spacing w:val="2"/>
        </w:rPr>
        <w:t xml:space="preserve"> </w:t>
      </w:r>
      <w:r>
        <w:t>людей.</w:t>
      </w:r>
    </w:p>
    <w:p w14:paraId="150D3BD4" w14:textId="77777777" w:rsidR="00A45A12" w:rsidRDefault="00AA0DC5" w:rsidP="00AD2979">
      <w:pPr>
        <w:pStyle w:val="a5"/>
        <w:numPr>
          <w:ilvl w:val="1"/>
          <w:numId w:val="18"/>
        </w:numPr>
        <w:tabs>
          <w:tab w:val="left" w:pos="943"/>
        </w:tabs>
        <w:ind w:hanging="241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37BCFC2C" w14:textId="77777777" w:rsidR="00A45A12" w:rsidRDefault="00AA0DC5">
      <w:pPr>
        <w:pStyle w:val="a3"/>
        <w:ind w:left="474" w:right="679"/>
      </w:pPr>
      <w:r>
        <w:t>формирование гармоничной личности, развитие способности воспринимать, ценить и создавать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14:paraId="6822FAC0" w14:textId="77777777" w:rsidR="00A45A12" w:rsidRDefault="00AA0DC5">
      <w:pPr>
        <w:pStyle w:val="a3"/>
        <w:spacing w:before="1"/>
        <w:ind w:left="474" w:right="676"/>
      </w:pPr>
      <w:r>
        <w:t>понимание взаимозависимости счастливого юношества и безопасного личного поведения в по-</w:t>
      </w:r>
      <w:r>
        <w:rPr>
          <w:spacing w:val="1"/>
        </w:rPr>
        <w:t xml:space="preserve"> </w:t>
      </w:r>
      <w:r>
        <w:t>вседневной</w:t>
      </w:r>
      <w:r>
        <w:rPr>
          <w:spacing w:val="-1"/>
        </w:rPr>
        <w:t xml:space="preserve"> </w:t>
      </w:r>
      <w:r>
        <w:t>жизни.</w:t>
      </w:r>
    </w:p>
    <w:p w14:paraId="20FA7EA1" w14:textId="77777777" w:rsidR="00A45A12" w:rsidRDefault="00AA0DC5" w:rsidP="00AD2979">
      <w:pPr>
        <w:pStyle w:val="a5"/>
        <w:numPr>
          <w:ilvl w:val="1"/>
          <w:numId w:val="18"/>
        </w:numPr>
        <w:tabs>
          <w:tab w:val="left" w:pos="943"/>
        </w:tabs>
        <w:ind w:hanging="241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14:paraId="44D8A906" w14:textId="77777777" w:rsidR="00A45A12" w:rsidRDefault="00AA0DC5">
      <w:pPr>
        <w:pStyle w:val="a3"/>
        <w:ind w:left="474" w:right="671"/>
      </w:pPr>
      <w:r>
        <w:t>ориентация в деятельности на современную систему научных представлений об основных зако-</w:t>
      </w:r>
      <w:r>
        <w:rPr>
          <w:spacing w:val="1"/>
        </w:rPr>
        <w:t xml:space="preserve"> </w:t>
      </w:r>
      <w:r>
        <w:t>номерностях развития человека, природы и общества, взаимосвязях человека с природной и соци-</w:t>
      </w:r>
      <w:r>
        <w:rPr>
          <w:spacing w:val="1"/>
        </w:rPr>
        <w:t xml:space="preserve"> </w:t>
      </w:r>
      <w:r>
        <w:t>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осмысление опыта, наблюдений, поступков и стремление совершенствовать пути достижения ин-</w:t>
      </w:r>
      <w:r>
        <w:rPr>
          <w:spacing w:val="1"/>
        </w:rPr>
        <w:t xml:space="preserve"> </w:t>
      </w:r>
      <w:r>
        <w:t>дивидуального</w:t>
      </w:r>
      <w:r>
        <w:rPr>
          <w:spacing w:val="-1"/>
        </w:rPr>
        <w:t xml:space="preserve"> </w:t>
      </w:r>
      <w:r>
        <w:t>и коллективного</w:t>
      </w:r>
      <w:r>
        <w:rPr>
          <w:spacing w:val="-3"/>
        </w:rPr>
        <w:t xml:space="preserve"> </w:t>
      </w:r>
      <w:r>
        <w:t>благополучия;</w:t>
      </w:r>
    </w:p>
    <w:p w14:paraId="46D93068" w14:textId="77777777" w:rsidR="00A45A12" w:rsidRDefault="00AA0DC5">
      <w:pPr>
        <w:pStyle w:val="a3"/>
        <w:ind w:left="474" w:right="668"/>
      </w:pPr>
      <w:r>
        <w:t>формирование современной научной картины мира, понимание причин, механизмов возникно-</w:t>
      </w:r>
      <w:r>
        <w:rPr>
          <w:spacing w:val="1"/>
        </w:rPr>
        <w:t xml:space="preserve"> </w:t>
      </w:r>
      <w:r>
        <w:t>вения и последствий распространённых видов опасных и чрезвычайных ситуаций, которые могут</w:t>
      </w:r>
      <w:r>
        <w:rPr>
          <w:spacing w:val="1"/>
        </w:rPr>
        <w:t xml:space="preserve"> </w:t>
      </w:r>
      <w:r>
        <w:t>произойти во время пребывания в различных средах (бытовые условия, дорожное движение, обще-</w:t>
      </w:r>
      <w:r>
        <w:rPr>
          <w:spacing w:val="1"/>
        </w:rPr>
        <w:t xml:space="preserve"> </w:t>
      </w:r>
      <w:r>
        <w:t>ственные</w:t>
      </w:r>
      <w:r>
        <w:rPr>
          <w:spacing w:val="-3"/>
        </w:rPr>
        <w:t xml:space="preserve"> </w:t>
      </w:r>
      <w:r>
        <w:t>места и социум,</w:t>
      </w:r>
      <w:r>
        <w:rPr>
          <w:spacing w:val="-1"/>
        </w:rPr>
        <w:t xml:space="preserve"> </w:t>
      </w:r>
      <w:r>
        <w:t>природа, коммуникационные</w:t>
      </w:r>
      <w:r>
        <w:rPr>
          <w:spacing w:val="-2"/>
        </w:rPr>
        <w:t xml:space="preserve"> </w:t>
      </w:r>
      <w:r>
        <w:t>связи и</w:t>
      </w:r>
      <w:r>
        <w:rPr>
          <w:spacing w:val="-3"/>
        </w:rPr>
        <w:t xml:space="preserve"> </w:t>
      </w:r>
      <w:r>
        <w:t>каналы);</w:t>
      </w:r>
    </w:p>
    <w:p w14:paraId="1522EED5" w14:textId="77777777" w:rsidR="00A45A12" w:rsidRDefault="00AA0DC5">
      <w:pPr>
        <w:pStyle w:val="a3"/>
        <w:ind w:left="474" w:right="675"/>
      </w:pPr>
      <w:r>
        <w:t>установка на осмысление опыта, наблюдений и поступков, овладение способностью оценивать 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опасной</w:t>
      </w:r>
      <w:r>
        <w:rPr>
          <w:spacing w:val="-1"/>
        </w:rPr>
        <w:t xml:space="preserve"> </w:t>
      </w:r>
      <w:r>
        <w:t>(чрезвычайной)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 учётом реальных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возможностей.</w:t>
      </w:r>
    </w:p>
    <w:p w14:paraId="78312E2D" w14:textId="77777777" w:rsidR="00A45A12" w:rsidRDefault="00AA0DC5" w:rsidP="00AD2979">
      <w:pPr>
        <w:pStyle w:val="a5"/>
        <w:numPr>
          <w:ilvl w:val="1"/>
          <w:numId w:val="18"/>
        </w:numPr>
        <w:tabs>
          <w:tab w:val="left" w:pos="943"/>
        </w:tabs>
        <w:ind w:left="702" w:right="674" w:firstLine="0"/>
        <w:rPr>
          <w:sz w:val="24"/>
        </w:rPr>
      </w:pPr>
      <w:r>
        <w:rPr>
          <w:sz w:val="24"/>
        </w:rPr>
        <w:t>Физическое воспитание, формирование культуры здоровья и эмоционального 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8"/>
          <w:sz w:val="24"/>
        </w:rPr>
        <w:t xml:space="preserve"> </w:t>
      </w:r>
      <w:r>
        <w:rPr>
          <w:sz w:val="24"/>
        </w:rPr>
        <w:t>ОБЖ,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</w:p>
    <w:p w14:paraId="11C57B85" w14:textId="77777777" w:rsidR="00A45A12" w:rsidRDefault="00AA0DC5">
      <w:pPr>
        <w:pStyle w:val="a3"/>
        <w:ind w:left="474" w:firstLine="0"/>
      </w:pPr>
      <w:r>
        <w:t>продуктивной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государства;</w:t>
      </w:r>
    </w:p>
    <w:p w14:paraId="60206ADE" w14:textId="77777777" w:rsidR="00A45A12" w:rsidRDefault="00AA0DC5">
      <w:pPr>
        <w:pStyle w:val="a3"/>
        <w:ind w:left="474" w:right="667"/>
      </w:pPr>
      <w:r>
        <w:t>осознание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жизни;</w:t>
      </w:r>
      <w:r>
        <w:rPr>
          <w:spacing w:val="-6"/>
        </w:rPr>
        <w:t xml:space="preserve"> </w:t>
      </w:r>
      <w:r>
        <w:t>ответственное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своему</w:t>
      </w:r>
      <w:r>
        <w:rPr>
          <w:spacing w:val="-12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установка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здоровый</w:t>
      </w:r>
      <w:r>
        <w:rPr>
          <w:spacing w:val="-58"/>
        </w:rPr>
        <w:t xml:space="preserve"> </w:t>
      </w:r>
      <w:r>
        <w:t>образ жизни (здоровое питание, соблюдение гигиенических правил, сбалансированный режим за-</w:t>
      </w:r>
      <w:r>
        <w:rPr>
          <w:spacing w:val="1"/>
        </w:rPr>
        <w:t xml:space="preserve"> </w:t>
      </w:r>
      <w:r>
        <w:t>нятий и отдыха, регулярная физическая активность); осознание последствий и неприятие вредных</w:t>
      </w:r>
      <w:r>
        <w:rPr>
          <w:spacing w:val="1"/>
        </w:rPr>
        <w:t xml:space="preserve"> </w:t>
      </w:r>
      <w:r>
        <w:t>привычек (употребление алкоголя, наркотиков, курение) и иных форм вреда для физического и</w:t>
      </w:r>
      <w:r>
        <w:rPr>
          <w:spacing w:val="1"/>
        </w:rPr>
        <w:t xml:space="preserve"> </w:t>
      </w:r>
      <w:r>
        <w:t>психического здоровья; соблюдение правил безопасности, в том числе навыков безопасного пове-</w:t>
      </w:r>
      <w:r>
        <w:rPr>
          <w:spacing w:val="1"/>
        </w:rPr>
        <w:t xml:space="preserve"> </w:t>
      </w:r>
      <w:r>
        <w:t>дения в интернет-среде; способность адаптироваться к стрессовым ситуациям и меняющимся со-</w:t>
      </w:r>
      <w:r>
        <w:rPr>
          <w:spacing w:val="1"/>
        </w:rPr>
        <w:t xml:space="preserve"> </w:t>
      </w:r>
      <w:r>
        <w:t>циальным, информационным и природным условиям, в том числе осмысливая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14:paraId="56B0A069" w14:textId="77777777" w:rsidR="00A45A12" w:rsidRDefault="00AA0DC5">
      <w:pPr>
        <w:pStyle w:val="a3"/>
        <w:spacing w:before="1"/>
        <w:ind w:left="702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14:paraId="5106CD36" w14:textId="77777777" w:rsidR="00A45A12" w:rsidRDefault="00AA0DC5">
      <w:pPr>
        <w:pStyle w:val="a3"/>
        <w:ind w:left="474" w:right="667"/>
      </w:pPr>
      <w:r>
        <w:t>умение осознавать эмоциональное состояние себя и других, уметь управлять собственным эмо-</w:t>
      </w:r>
      <w:r>
        <w:rPr>
          <w:spacing w:val="1"/>
        </w:rPr>
        <w:t xml:space="preserve"> </w:t>
      </w:r>
      <w:r>
        <w:t>циональным</w:t>
      </w:r>
      <w:r>
        <w:rPr>
          <w:spacing w:val="-3"/>
        </w:rPr>
        <w:t xml:space="preserve"> </w:t>
      </w:r>
      <w:r>
        <w:t>состоянием;</w:t>
      </w:r>
    </w:p>
    <w:p w14:paraId="0CFB6E22" w14:textId="77777777" w:rsidR="00A45A12" w:rsidRDefault="00AA0DC5">
      <w:pPr>
        <w:pStyle w:val="a3"/>
        <w:ind w:left="474" w:right="680"/>
      </w:pPr>
      <w:r>
        <w:t>сформированность навыка рефлексии, признание своего права на ошибку и такого же права дру-</w:t>
      </w:r>
      <w:r>
        <w:rPr>
          <w:spacing w:val="1"/>
        </w:rPr>
        <w:t xml:space="preserve"> </w:t>
      </w:r>
      <w:r>
        <w:t>гого</w:t>
      </w:r>
      <w:r>
        <w:rPr>
          <w:spacing w:val="-2"/>
        </w:rPr>
        <w:t xml:space="preserve"> </w:t>
      </w:r>
      <w:r>
        <w:t>человека.</w:t>
      </w:r>
    </w:p>
    <w:p w14:paraId="24BCB5D7" w14:textId="77777777" w:rsidR="00A45A12" w:rsidRDefault="00AA0DC5" w:rsidP="00AD2979">
      <w:pPr>
        <w:pStyle w:val="a5"/>
        <w:numPr>
          <w:ilvl w:val="1"/>
          <w:numId w:val="18"/>
        </w:numPr>
        <w:tabs>
          <w:tab w:val="left" w:pos="943"/>
        </w:tabs>
        <w:ind w:hanging="241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7698C860" w14:textId="77777777" w:rsidR="00A45A12" w:rsidRDefault="00AA0DC5">
      <w:pPr>
        <w:pStyle w:val="a3"/>
        <w:ind w:left="474" w:right="668"/>
      </w:pPr>
      <w:r>
        <w:t>установка на активное участие в решении практических задач (в рамках семьи, организации, го-</w:t>
      </w:r>
      <w:r>
        <w:rPr>
          <w:spacing w:val="1"/>
        </w:rPr>
        <w:t xml:space="preserve"> </w:t>
      </w:r>
      <w:r>
        <w:t>рода,</w:t>
      </w:r>
      <w:r>
        <w:rPr>
          <w:spacing w:val="-13"/>
        </w:rPr>
        <w:t xml:space="preserve"> </w:t>
      </w:r>
      <w:r>
        <w:t>края)</w:t>
      </w:r>
      <w:r>
        <w:rPr>
          <w:spacing w:val="-13"/>
        </w:rPr>
        <w:t xml:space="preserve"> </w:t>
      </w:r>
      <w:r>
        <w:t>технологической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социальной</w:t>
      </w:r>
      <w:r>
        <w:rPr>
          <w:spacing w:val="-13"/>
        </w:rPr>
        <w:t xml:space="preserve"> </w:t>
      </w:r>
      <w:r>
        <w:t>направленности,</w:t>
      </w:r>
      <w:r>
        <w:rPr>
          <w:spacing w:val="-13"/>
        </w:rPr>
        <w:t xml:space="preserve"> </w:t>
      </w:r>
      <w:r>
        <w:t>способность</w:t>
      </w:r>
      <w:r>
        <w:rPr>
          <w:spacing w:val="-12"/>
        </w:rPr>
        <w:t xml:space="preserve"> </w:t>
      </w:r>
      <w:r>
        <w:t>инициировать,</w:t>
      </w:r>
      <w:r>
        <w:rPr>
          <w:spacing w:val="-13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и самостоятельно выполнять такого рода деятельность; интерес к практическому изучению про-</w:t>
      </w:r>
      <w:r>
        <w:rPr>
          <w:spacing w:val="1"/>
        </w:rPr>
        <w:t xml:space="preserve"> </w:t>
      </w:r>
      <w:r>
        <w:t>фессий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различного</w:t>
      </w:r>
      <w:r>
        <w:rPr>
          <w:spacing w:val="-6"/>
        </w:rPr>
        <w:t xml:space="preserve"> </w:t>
      </w:r>
      <w:r>
        <w:t>рода,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предметного</w:t>
      </w:r>
      <w:r>
        <w:rPr>
          <w:spacing w:val="-7"/>
        </w:rPr>
        <w:t xml:space="preserve"> </w:t>
      </w:r>
      <w:r>
        <w:t>знания;</w:t>
      </w:r>
      <w:r>
        <w:rPr>
          <w:spacing w:val="-57"/>
        </w:rPr>
        <w:t xml:space="preserve"> </w:t>
      </w:r>
      <w:r>
        <w:t>осознание важности обучения на протяжении всей жизни для успешной профессиональной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развитие</w:t>
      </w:r>
      <w:r>
        <w:rPr>
          <w:spacing w:val="57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умений</w:t>
      </w:r>
      <w:r>
        <w:rPr>
          <w:spacing w:val="59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этого;</w:t>
      </w:r>
      <w:r>
        <w:rPr>
          <w:spacing w:val="56"/>
        </w:rPr>
        <w:t xml:space="preserve"> </w:t>
      </w:r>
      <w:r>
        <w:t>готовность</w:t>
      </w:r>
      <w:r>
        <w:rPr>
          <w:spacing w:val="59"/>
        </w:rPr>
        <w:t xml:space="preserve"> </w:t>
      </w:r>
      <w:r>
        <w:t>адаптироваться</w:t>
      </w:r>
    </w:p>
    <w:p w14:paraId="5E4C11D2" w14:textId="77777777" w:rsidR="00A45A12" w:rsidRDefault="00A45A12">
      <w:p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27548460" w14:textId="77777777" w:rsidR="00A45A12" w:rsidRDefault="00AA0DC5">
      <w:pPr>
        <w:pStyle w:val="a3"/>
        <w:spacing w:before="77"/>
        <w:ind w:left="474" w:right="669" w:firstLine="0"/>
      </w:pPr>
      <w:r>
        <w:lastRenderedPageBreak/>
        <w:t>в профессиональной среде; уважение к труду и результатам трудовой деятельности;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траектории</w:t>
      </w:r>
      <w:r>
        <w:rPr>
          <w:spacing w:val="-5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личных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 и потребностей;</w:t>
      </w:r>
    </w:p>
    <w:p w14:paraId="70671D9B" w14:textId="77777777" w:rsidR="00A45A12" w:rsidRDefault="00AA0DC5">
      <w:pPr>
        <w:pStyle w:val="a3"/>
        <w:spacing w:before="1"/>
        <w:ind w:left="474" w:right="674"/>
      </w:pPr>
      <w:r>
        <w:t>укрепление ответственного отношения к учёбе, способности применять меры и средства инди-</w:t>
      </w:r>
      <w:r>
        <w:rPr>
          <w:spacing w:val="1"/>
        </w:rPr>
        <w:t xml:space="preserve"> </w:t>
      </w:r>
      <w:r>
        <w:t>видуальной защиты, приёмы рационального и безопасного поведения в опасных и чрезвычайных</w:t>
      </w:r>
      <w:r>
        <w:rPr>
          <w:spacing w:val="1"/>
        </w:rPr>
        <w:t xml:space="preserve"> </w:t>
      </w:r>
      <w:r>
        <w:t>ситуациях;</w:t>
      </w:r>
    </w:p>
    <w:p w14:paraId="3EE7AF21" w14:textId="77777777" w:rsidR="00A45A12" w:rsidRDefault="00AA0DC5">
      <w:pPr>
        <w:pStyle w:val="a3"/>
        <w:ind w:left="474" w:right="672"/>
      </w:pPr>
      <w:r>
        <w:t>овладение умениями оказывать первую помощь пострадавшим при потере сознания, 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-13"/>
        </w:rPr>
        <w:t xml:space="preserve"> </w:t>
      </w:r>
      <w:r>
        <w:t>наружных</w:t>
      </w:r>
      <w:r>
        <w:rPr>
          <w:spacing w:val="-8"/>
        </w:rPr>
        <w:t xml:space="preserve"> </w:t>
      </w:r>
      <w:r>
        <w:t>кровотечениях,</w:t>
      </w:r>
      <w:r>
        <w:rPr>
          <w:spacing w:val="-10"/>
        </w:rPr>
        <w:t xml:space="preserve"> </w:t>
      </w:r>
      <w:r>
        <w:t>попадании</w:t>
      </w:r>
      <w:r>
        <w:rPr>
          <w:spacing w:val="-11"/>
        </w:rPr>
        <w:t xml:space="preserve"> </w:t>
      </w:r>
      <w:r>
        <w:t>инородных</w:t>
      </w:r>
      <w:r>
        <w:rPr>
          <w:spacing w:val="-10"/>
        </w:rPr>
        <w:t xml:space="preserve"> </w:t>
      </w:r>
      <w:r>
        <w:t>тел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верхние</w:t>
      </w:r>
      <w:r>
        <w:rPr>
          <w:spacing w:val="-12"/>
        </w:rPr>
        <w:t xml:space="preserve"> </w:t>
      </w:r>
      <w:r>
        <w:t>дыхательные</w:t>
      </w:r>
      <w:r>
        <w:rPr>
          <w:spacing w:val="-11"/>
        </w:rPr>
        <w:t xml:space="preserve"> </w:t>
      </w:r>
      <w:r>
        <w:t>пути,</w:t>
      </w:r>
      <w:r>
        <w:rPr>
          <w:spacing w:val="-10"/>
        </w:rPr>
        <w:t xml:space="preserve"> </w:t>
      </w:r>
      <w:r>
        <w:t>травмах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 тела, ожогах, отморожениях, отравлениях;</w:t>
      </w:r>
    </w:p>
    <w:p w14:paraId="59366D83" w14:textId="77777777" w:rsidR="00A45A12" w:rsidRDefault="00AA0DC5">
      <w:pPr>
        <w:pStyle w:val="a3"/>
        <w:ind w:left="474" w:right="676"/>
      </w:pPr>
      <w:r>
        <w:t>установка на овладение знаниями и умениями предупреждения опасных и чрезвычайных ситуа-</w:t>
      </w:r>
      <w:r>
        <w:rPr>
          <w:spacing w:val="1"/>
        </w:rPr>
        <w:t xml:space="preserve"> </w:t>
      </w:r>
      <w:r>
        <w:t>ций,</w:t>
      </w:r>
      <w:r>
        <w:rPr>
          <w:spacing w:val="-6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средах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помещении,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улице,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местах и на массовых мероприятиях, при коммуникации, при воздействии рисков культурной сре-</w:t>
      </w:r>
      <w:r>
        <w:rPr>
          <w:spacing w:val="1"/>
        </w:rPr>
        <w:t xml:space="preserve"> </w:t>
      </w:r>
      <w:r>
        <w:t>ды).</w:t>
      </w:r>
    </w:p>
    <w:p w14:paraId="18142358" w14:textId="77777777" w:rsidR="00A45A12" w:rsidRDefault="00AA0DC5" w:rsidP="00AD2979">
      <w:pPr>
        <w:pStyle w:val="a5"/>
        <w:numPr>
          <w:ilvl w:val="1"/>
          <w:numId w:val="18"/>
        </w:numPr>
        <w:tabs>
          <w:tab w:val="left" w:pos="943"/>
        </w:tabs>
        <w:ind w:hanging="241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579C97E5" w14:textId="77777777" w:rsidR="00A45A12" w:rsidRDefault="00AA0DC5">
      <w:pPr>
        <w:pStyle w:val="a3"/>
        <w:ind w:left="474" w:right="669"/>
      </w:pPr>
      <w:r>
        <w:t>ориентация на применение знаний из социальных и естественных наук для решения задач в об-</w:t>
      </w:r>
      <w:r>
        <w:rPr>
          <w:spacing w:val="1"/>
        </w:rPr>
        <w:t xml:space="preserve"> </w:t>
      </w:r>
      <w:r>
        <w:t>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 среды; повышение уровня экологической культуры, осознание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 среде; осознание своей роли как гражданина и потребителя в условиях 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9"/>
        </w:rPr>
        <w:t xml:space="preserve"> </w:t>
      </w:r>
      <w:r>
        <w:t>технологической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сред;</w:t>
      </w:r>
      <w:r>
        <w:rPr>
          <w:spacing w:val="-8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участию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14:paraId="2D7C1D7C" w14:textId="77777777" w:rsidR="00A45A12" w:rsidRDefault="00AA0DC5">
      <w:pPr>
        <w:pStyle w:val="a3"/>
        <w:spacing w:before="1"/>
        <w:ind w:left="474" w:right="663"/>
      </w:pPr>
      <w:r>
        <w:t>освоение основ экологической культуры, методов проектирования собственной безопасной жиз-</w:t>
      </w:r>
      <w:r>
        <w:rPr>
          <w:spacing w:val="1"/>
        </w:rPr>
        <w:t xml:space="preserve"> </w:t>
      </w:r>
      <w:r>
        <w:t>недеятельности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природных,</w:t>
      </w:r>
      <w:r>
        <w:rPr>
          <w:spacing w:val="-8"/>
        </w:rPr>
        <w:t xml:space="preserve"> </w:t>
      </w:r>
      <w:r>
        <w:t>техногенных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рисков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проживания.</w:t>
      </w:r>
    </w:p>
    <w:p w14:paraId="0D83EA1A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18B8A8EF" w14:textId="77777777" w:rsidR="00A45A12" w:rsidRDefault="00AA0DC5">
      <w:pPr>
        <w:pStyle w:val="1"/>
        <w:ind w:left="474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14:paraId="7F35A938" w14:textId="77777777" w:rsidR="00A45A12" w:rsidRDefault="00AA0DC5">
      <w:pPr>
        <w:pStyle w:val="a3"/>
        <w:spacing w:before="115"/>
        <w:ind w:left="474" w:right="670"/>
      </w:pPr>
      <w:r>
        <w:t>Метапредметные результаты характеризуют сформированность у обучающихся межпредметных</w:t>
      </w:r>
      <w:r>
        <w:rPr>
          <w:spacing w:val="1"/>
        </w:rPr>
        <w:t xml:space="preserve"> </w:t>
      </w:r>
      <w:r>
        <w:t>понятий (используются в нескольких предметных областях и позволяют связывать знания из раз-</w:t>
      </w:r>
      <w:r>
        <w:rPr>
          <w:spacing w:val="1"/>
        </w:rPr>
        <w:t xml:space="preserve"> </w:t>
      </w:r>
      <w:r>
        <w:t>личных дисциплин в целостную научную картину мира) и универсальных учебных действий (по-</w:t>
      </w:r>
      <w:r>
        <w:rPr>
          <w:spacing w:val="1"/>
        </w:rPr>
        <w:t xml:space="preserve"> </w:t>
      </w:r>
      <w:r>
        <w:t>знавательные, коммуникативные, регулятивные); способность их использовать в учебной, познава-</w:t>
      </w:r>
      <w:r>
        <w:rPr>
          <w:spacing w:val="1"/>
        </w:rPr>
        <w:t xml:space="preserve"> </w:t>
      </w:r>
      <w:r>
        <w:t>тельной и социальной практике. Выражаются в готовности к самостоятельному планированию 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сверстниками, к участию в построении индивидуальной образовательной траектории; овладению</w:t>
      </w:r>
      <w:r>
        <w:rPr>
          <w:spacing w:val="1"/>
        </w:rPr>
        <w:t xml:space="preserve"> </w:t>
      </w:r>
      <w:r>
        <w:t>навыками работы с информацией: восприятие и создание информационных текстов в различных</w:t>
      </w:r>
      <w:r>
        <w:rPr>
          <w:spacing w:val="1"/>
        </w:rPr>
        <w:t xml:space="preserve"> </w:t>
      </w:r>
      <w:r>
        <w:t>форматах,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цифровой среде.</w:t>
      </w:r>
    </w:p>
    <w:p w14:paraId="48A9C5B9" w14:textId="77777777" w:rsidR="00A45A12" w:rsidRDefault="00AA0DC5">
      <w:pPr>
        <w:pStyle w:val="a3"/>
        <w:spacing w:before="1"/>
        <w:ind w:left="474" w:right="674"/>
      </w:pPr>
      <w:r>
        <w:t>Метапредметные результаты, формируемые в ходе изучения учебного предмета ОБЖ, должны</w:t>
      </w:r>
      <w:r>
        <w:rPr>
          <w:spacing w:val="1"/>
        </w:rPr>
        <w:t xml:space="preserve"> </w:t>
      </w:r>
      <w:r>
        <w:t>отражать:</w:t>
      </w:r>
    </w:p>
    <w:p w14:paraId="34133821" w14:textId="77777777" w:rsidR="00A45A12" w:rsidRDefault="00AA0DC5">
      <w:pPr>
        <w:pStyle w:val="a3"/>
        <w:ind w:left="702" w:right="4379" w:firstLine="0"/>
      </w:pPr>
      <w:r>
        <w:t>1. Овладение универсальными познавательными действиями.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14:paraId="605D0F5F" w14:textId="77777777" w:rsidR="00A45A12" w:rsidRDefault="00AA0DC5">
      <w:pPr>
        <w:pStyle w:val="a3"/>
        <w:ind w:left="702" w:firstLine="0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(явлений);</w:t>
      </w:r>
    </w:p>
    <w:p w14:paraId="6D2390FE" w14:textId="77777777" w:rsidR="00A45A12" w:rsidRDefault="00AA0DC5">
      <w:pPr>
        <w:pStyle w:val="a3"/>
        <w:ind w:left="474" w:right="676"/>
      </w:pPr>
      <w:r>
        <w:t>устанавливать существенный признак классификации, основания для обобщения и 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 анализа;</w:t>
      </w:r>
    </w:p>
    <w:p w14:paraId="087E462E" w14:textId="77777777" w:rsidR="00A45A12" w:rsidRDefault="00AA0DC5">
      <w:pPr>
        <w:pStyle w:val="a3"/>
        <w:ind w:left="474" w:right="672"/>
      </w:pPr>
      <w:r>
        <w:t>с учётом предложенной задачи выявлять закономерности и противоречия в рассматриваемых</w:t>
      </w:r>
      <w:r>
        <w:rPr>
          <w:spacing w:val="1"/>
        </w:rPr>
        <w:t xml:space="preserve"> </w:t>
      </w:r>
      <w:r>
        <w:t>фактах, данных и наблюдениях; предлагать критерии для выявления закономерностей и противо-</w:t>
      </w:r>
      <w:r>
        <w:rPr>
          <w:spacing w:val="1"/>
        </w:rPr>
        <w:t xml:space="preserve"> </w:t>
      </w:r>
      <w:r>
        <w:t>речий;</w:t>
      </w:r>
    </w:p>
    <w:p w14:paraId="6F570762" w14:textId="77777777" w:rsidR="00A45A12" w:rsidRDefault="00AA0DC5">
      <w:pPr>
        <w:pStyle w:val="a3"/>
        <w:spacing w:before="1"/>
        <w:ind w:left="702" w:right="672" w:firstLine="0"/>
      </w:pPr>
      <w:r>
        <w:t>выявлять дефициты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t>выявлять</w:t>
      </w:r>
      <w:r>
        <w:rPr>
          <w:spacing w:val="11"/>
        </w:rPr>
        <w:t xml:space="preserve"> </w:t>
      </w:r>
      <w:r>
        <w:t>причинно-следственные</w:t>
      </w:r>
      <w:r>
        <w:rPr>
          <w:spacing w:val="10"/>
        </w:rPr>
        <w:t xml:space="preserve"> </w:t>
      </w:r>
      <w:r>
        <w:t>связи</w:t>
      </w:r>
      <w:r>
        <w:rPr>
          <w:spacing w:val="11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изучении</w:t>
      </w:r>
      <w:r>
        <w:rPr>
          <w:spacing w:val="11"/>
        </w:rPr>
        <w:t xml:space="preserve"> </w:t>
      </w:r>
      <w:r>
        <w:t>явлений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процессов;</w:t>
      </w:r>
      <w:r>
        <w:rPr>
          <w:spacing w:val="11"/>
        </w:rPr>
        <w:t xml:space="preserve"> </w:t>
      </w:r>
      <w:r>
        <w:t>делать</w:t>
      </w:r>
      <w:r>
        <w:rPr>
          <w:spacing w:val="11"/>
        </w:rPr>
        <w:t xml:space="preserve"> </w:t>
      </w:r>
      <w:r>
        <w:t>выводы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ис-</w:t>
      </w:r>
    </w:p>
    <w:p w14:paraId="78C32F09" w14:textId="77777777" w:rsidR="00A45A12" w:rsidRDefault="00AA0DC5">
      <w:pPr>
        <w:pStyle w:val="a3"/>
        <w:ind w:left="474" w:right="683" w:firstLine="0"/>
      </w:pPr>
      <w:r>
        <w:t>пользованием дедуктивных и индуктивных умозаключений, умозаключений по аналогии, форму-</w:t>
      </w:r>
      <w:r>
        <w:rPr>
          <w:spacing w:val="1"/>
        </w:rPr>
        <w:t xml:space="preserve"> </w:t>
      </w:r>
      <w:r>
        <w:t>лировать гипотезы о взаимосвязях;</w:t>
      </w:r>
    </w:p>
    <w:p w14:paraId="72F076F6" w14:textId="77777777" w:rsidR="00A45A12" w:rsidRDefault="00AA0DC5">
      <w:pPr>
        <w:pStyle w:val="a3"/>
        <w:ind w:left="474" w:right="637"/>
        <w:jc w:val="left"/>
      </w:pPr>
      <w:r>
        <w:t>самостоятельно</w:t>
      </w:r>
      <w:r>
        <w:rPr>
          <w:spacing w:val="22"/>
        </w:rPr>
        <w:t xml:space="preserve"> </w:t>
      </w:r>
      <w:r>
        <w:t>выбирать</w:t>
      </w:r>
      <w:r>
        <w:rPr>
          <w:spacing w:val="24"/>
        </w:rPr>
        <w:t xml:space="preserve"> </w:t>
      </w:r>
      <w:r>
        <w:t>способ</w:t>
      </w:r>
      <w:r>
        <w:rPr>
          <w:spacing w:val="23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учебной</w:t>
      </w:r>
      <w:r>
        <w:rPr>
          <w:spacing w:val="24"/>
        </w:rPr>
        <w:t xml:space="preserve"> </w:t>
      </w:r>
      <w:r>
        <w:t>задачи</w:t>
      </w:r>
      <w:r>
        <w:rPr>
          <w:spacing w:val="24"/>
        </w:rPr>
        <w:t xml:space="preserve"> </w:t>
      </w:r>
      <w:r>
        <w:t>(сравнивать</w:t>
      </w:r>
      <w:r>
        <w:rPr>
          <w:spacing w:val="24"/>
        </w:rPr>
        <w:t xml:space="preserve"> </w:t>
      </w:r>
      <w:r>
        <w:t>несколько</w:t>
      </w:r>
      <w:r>
        <w:rPr>
          <w:spacing w:val="32"/>
        </w:rPr>
        <w:t xml:space="preserve"> </w:t>
      </w:r>
      <w:r>
        <w:t>вариантов</w:t>
      </w:r>
      <w:r>
        <w:rPr>
          <w:spacing w:val="22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шения,</w:t>
      </w:r>
      <w:r>
        <w:rPr>
          <w:spacing w:val="-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 критериев).</w:t>
      </w:r>
    </w:p>
    <w:p w14:paraId="0E109D9A" w14:textId="77777777" w:rsidR="00A45A12" w:rsidRDefault="00AA0DC5">
      <w:pPr>
        <w:pStyle w:val="a3"/>
        <w:ind w:left="702" w:firstLine="0"/>
        <w:jc w:val="left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14:paraId="2E7AD584" w14:textId="77777777" w:rsidR="00A45A12" w:rsidRDefault="00AA0DC5">
      <w:pPr>
        <w:pStyle w:val="a3"/>
        <w:ind w:left="474"/>
        <w:jc w:val="left"/>
      </w:pPr>
      <w:r>
        <w:t>формулировать</w:t>
      </w:r>
      <w:r>
        <w:rPr>
          <w:spacing w:val="49"/>
        </w:rPr>
        <w:t xml:space="preserve"> </w:t>
      </w:r>
      <w:r>
        <w:t>проблемные</w:t>
      </w:r>
      <w:r>
        <w:rPr>
          <w:spacing w:val="46"/>
        </w:rPr>
        <w:t xml:space="preserve"> </w:t>
      </w:r>
      <w:r>
        <w:t>вопросы,</w:t>
      </w:r>
      <w:r>
        <w:rPr>
          <w:spacing w:val="48"/>
        </w:rPr>
        <w:t xml:space="preserve"> </w:t>
      </w:r>
      <w:r>
        <w:t>отражающие</w:t>
      </w:r>
      <w:r>
        <w:rPr>
          <w:spacing w:val="47"/>
        </w:rPr>
        <w:t xml:space="preserve"> </w:t>
      </w:r>
      <w:r>
        <w:t>несоответствие</w:t>
      </w:r>
      <w:r>
        <w:rPr>
          <w:spacing w:val="49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рассматриваемым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благоприятным</w:t>
      </w:r>
      <w:r>
        <w:rPr>
          <w:spacing w:val="-2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(явления)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14:paraId="395E081D" w14:textId="77777777" w:rsidR="00A45A12" w:rsidRDefault="00A45A12">
      <w:p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676A0E3C" w14:textId="77777777" w:rsidR="00A45A12" w:rsidRDefault="00AA0DC5">
      <w:pPr>
        <w:pStyle w:val="a3"/>
        <w:spacing w:before="77"/>
        <w:ind w:left="474" w:right="677"/>
      </w:pPr>
      <w:r>
        <w:lastRenderedPageBreak/>
        <w:t>обобщать, анализировать и оценивать получаемую информацию, выдвигать гипотезы, аргумен-</w:t>
      </w:r>
      <w:r>
        <w:rPr>
          <w:spacing w:val="1"/>
        </w:rPr>
        <w:t xml:space="preserve"> </w:t>
      </w:r>
      <w:r>
        <w:t>тировать свою</w:t>
      </w:r>
      <w:r>
        <w:rPr>
          <w:spacing w:val="-2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зрения, делать обоснованные</w:t>
      </w:r>
      <w:r>
        <w:rPr>
          <w:spacing w:val="-3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исследования;</w:t>
      </w:r>
    </w:p>
    <w:p w14:paraId="6AB0FB7F" w14:textId="77777777" w:rsidR="00A45A12" w:rsidRDefault="00AA0DC5">
      <w:pPr>
        <w:pStyle w:val="a3"/>
        <w:ind w:left="474" w:right="667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(явления), 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-2"/>
        </w:rPr>
        <w:t xml:space="preserve"> </w:t>
      </w:r>
      <w:r>
        <w:t>связи;</w:t>
      </w:r>
    </w:p>
    <w:p w14:paraId="22AD1FF7" w14:textId="77777777" w:rsidR="00A45A12" w:rsidRDefault="00AA0DC5">
      <w:pPr>
        <w:pStyle w:val="a3"/>
        <w:spacing w:before="1"/>
        <w:ind w:left="474" w:right="668"/>
      </w:pPr>
      <w:r>
        <w:t>прогнозировать возможное дальнейшее развитие процессов, событий и их последствия в анало-</w:t>
      </w:r>
      <w:r>
        <w:rPr>
          <w:spacing w:val="1"/>
        </w:rPr>
        <w:t xml:space="preserve"> </w:t>
      </w:r>
      <w:r>
        <w:t>гичных</w:t>
      </w:r>
      <w:r>
        <w:rPr>
          <w:spacing w:val="-9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сходных</w:t>
      </w:r>
      <w:r>
        <w:rPr>
          <w:spacing w:val="-5"/>
        </w:rPr>
        <w:t xml:space="preserve"> </w:t>
      </w:r>
      <w:r>
        <w:t>ситуациях,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выдвигать</w:t>
      </w:r>
      <w:r>
        <w:rPr>
          <w:spacing w:val="-6"/>
        </w:rPr>
        <w:t xml:space="preserve"> </w:t>
      </w:r>
      <w:r>
        <w:t>предположения</w:t>
      </w:r>
      <w:r>
        <w:rPr>
          <w:spacing w:val="-8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</w:t>
      </w:r>
      <w:r>
        <w:rPr>
          <w:spacing w:val="-58"/>
        </w:rPr>
        <w:t xml:space="preserve"> </w:t>
      </w:r>
      <w:r>
        <w:t>и контекстах.</w:t>
      </w:r>
    </w:p>
    <w:p w14:paraId="66AFFEA0" w14:textId="77777777" w:rsidR="00A45A12" w:rsidRDefault="00AA0DC5">
      <w:pPr>
        <w:pStyle w:val="a3"/>
        <w:ind w:left="702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14:paraId="08C82D4D" w14:textId="77777777" w:rsidR="00A45A12" w:rsidRDefault="00AA0DC5">
      <w:pPr>
        <w:pStyle w:val="a3"/>
        <w:ind w:left="474" w:right="677"/>
      </w:pPr>
      <w:r>
        <w:t>применять различные методы, инструменты и запросы при поиске и отборе информации или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14:paraId="027E890A" w14:textId="77777777" w:rsidR="00A45A12" w:rsidRDefault="00AA0DC5">
      <w:pPr>
        <w:pStyle w:val="a3"/>
        <w:ind w:left="474" w:right="673"/>
      </w:pPr>
      <w:r>
        <w:t>выбирать,</w:t>
      </w:r>
      <w:r>
        <w:rPr>
          <w:spacing w:val="-12"/>
        </w:rPr>
        <w:t xml:space="preserve"> </w:t>
      </w:r>
      <w:r>
        <w:t>анализировать,</w:t>
      </w:r>
      <w:r>
        <w:rPr>
          <w:spacing w:val="-11"/>
        </w:rPr>
        <w:t xml:space="preserve"> </w:t>
      </w:r>
      <w:r>
        <w:t>систематизировать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интерпретировать</w:t>
      </w:r>
      <w:r>
        <w:rPr>
          <w:spacing w:val="-10"/>
        </w:rPr>
        <w:t xml:space="preserve"> </w:t>
      </w:r>
      <w:r>
        <w:t>информацию</w:t>
      </w:r>
      <w:r>
        <w:rPr>
          <w:spacing w:val="-10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14:paraId="4B5C0299" w14:textId="77777777" w:rsidR="00A45A12" w:rsidRDefault="00AA0DC5">
      <w:pPr>
        <w:pStyle w:val="a3"/>
        <w:ind w:left="474" w:right="678"/>
      </w:pPr>
      <w:r>
        <w:t>находить сходные аргументы (подтверждающие или опровергающие одну и ту же идею, версию)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14:paraId="23DC89BE" w14:textId="77777777" w:rsidR="00A45A12" w:rsidRDefault="00AA0DC5">
      <w:pPr>
        <w:pStyle w:val="a3"/>
        <w:ind w:left="474" w:right="672"/>
      </w:pPr>
      <w:r>
        <w:t>самостоятельно 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 представления информации</w:t>
      </w:r>
      <w:r>
        <w:rPr>
          <w:spacing w:val="1"/>
        </w:rPr>
        <w:t xml:space="preserve"> </w:t>
      </w:r>
      <w:r>
        <w:t>и 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несложными</w:t>
      </w:r>
      <w:r>
        <w:rPr>
          <w:spacing w:val="-1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</w:t>
      </w:r>
      <w:r>
        <w:rPr>
          <w:spacing w:val="-2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14:paraId="5E9D068D" w14:textId="77777777" w:rsidR="00A45A12" w:rsidRDefault="00AA0DC5">
      <w:pPr>
        <w:pStyle w:val="a3"/>
        <w:spacing w:before="1"/>
        <w:ind w:left="474" w:right="676"/>
      </w:pPr>
      <w:r>
        <w:t>оценивать надёжность информации по критериям, предложенным педагогическим работником</w:t>
      </w:r>
      <w:r>
        <w:rPr>
          <w:spacing w:val="1"/>
        </w:rPr>
        <w:t xml:space="preserve"> </w:t>
      </w:r>
      <w:r>
        <w:t>или 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14:paraId="491148D5" w14:textId="77777777" w:rsidR="00A45A12" w:rsidRDefault="00AA0DC5">
      <w:pPr>
        <w:pStyle w:val="a3"/>
        <w:ind w:left="702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14:paraId="3723E5A7" w14:textId="77777777" w:rsidR="00A45A12" w:rsidRDefault="00AA0DC5">
      <w:pPr>
        <w:pStyle w:val="a3"/>
        <w:ind w:left="474" w:right="678"/>
      </w:pPr>
      <w:r>
        <w:t>Овладение системой универсальных познавательных действий обеспечивает сформированность</w:t>
      </w:r>
      <w:r>
        <w:rPr>
          <w:spacing w:val="1"/>
        </w:rPr>
        <w:t xml:space="preserve"> </w:t>
      </w:r>
      <w:r>
        <w:t>когнитивных</w:t>
      </w:r>
      <w:r>
        <w:rPr>
          <w:spacing w:val="-2"/>
        </w:rPr>
        <w:t xml:space="preserve"> </w:t>
      </w:r>
      <w:r>
        <w:t>навыков обучающихся.</w:t>
      </w:r>
    </w:p>
    <w:p w14:paraId="772DFC13" w14:textId="77777777" w:rsidR="00A45A12" w:rsidRDefault="00AA0DC5">
      <w:pPr>
        <w:pStyle w:val="a3"/>
        <w:ind w:left="702" w:right="4536" w:firstLine="0"/>
      </w:pPr>
      <w:r>
        <w:rPr>
          <w:spacing w:val="-2"/>
        </w:rPr>
        <w:t>Овладение универсальными коммуникативными действиями.</w:t>
      </w:r>
      <w:r>
        <w:rPr>
          <w:spacing w:val="-57"/>
        </w:rPr>
        <w:t xml:space="preserve"> </w:t>
      </w:r>
      <w:r>
        <w:t>Общение:</w:t>
      </w:r>
    </w:p>
    <w:p w14:paraId="3A2C5EE3" w14:textId="77777777" w:rsidR="00A45A12" w:rsidRDefault="00AA0DC5">
      <w:pPr>
        <w:pStyle w:val="a3"/>
        <w:ind w:left="474" w:right="673"/>
      </w:pPr>
      <w:r>
        <w:t>уверенно высказывать свою точку зрения в устной и письменной речи, выражать эмоции в соот-</w:t>
      </w:r>
      <w:r>
        <w:rPr>
          <w:spacing w:val="1"/>
        </w:rPr>
        <w:t xml:space="preserve"> </w:t>
      </w:r>
      <w:r>
        <w:t>ветствии с форматом и целями общения, определять предпосылки возникновения 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 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-2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для их</w:t>
      </w:r>
      <w:r>
        <w:rPr>
          <w:spacing w:val="2"/>
        </w:rPr>
        <w:t xml:space="preserve"> </w:t>
      </w:r>
      <w:r>
        <w:t>смягчения;</w:t>
      </w:r>
    </w:p>
    <w:p w14:paraId="5340F937" w14:textId="77777777" w:rsidR="00A45A12" w:rsidRDefault="00AA0DC5">
      <w:pPr>
        <w:pStyle w:val="a3"/>
        <w:ind w:left="474" w:right="668"/>
      </w:pPr>
      <w:r>
        <w:rPr>
          <w:spacing w:val="-1"/>
        </w:rPr>
        <w:t>распознавать</w:t>
      </w:r>
      <w:r>
        <w:rPr>
          <w:spacing w:val="-11"/>
        </w:rPr>
        <w:t xml:space="preserve"> </w:t>
      </w:r>
      <w:r>
        <w:t>невербальные</w:t>
      </w:r>
      <w:r>
        <w:rPr>
          <w:spacing w:val="-13"/>
        </w:rPr>
        <w:t xml:space="preserve"> </w:t>
      </w:r>
      <w:r>
        <w:t>средства</w:t>
      </w:r>
      <w:r>
        <w:rPr>
          <w:spacing w:val="-12"/>
        </w:rPr>
        <w:t xml:space="preserve"> </w:t>
      </w:r>
      <w:r>
        <w:t>общения,</w:t>
      </w:r>
      <w:r>
        <w:rPr>
          <w:spacing w:val="-12"/>
        </w:rPr>
        <w:t xml:space="preserve"> </w:t>
      </w:r>
      <w:r>
        <w:t>понимать</w:t>
      </w:r>
      <w:r>
        <w:rPr>
          <w:spacing w:val="-13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знаков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намерения</w:t>
      </w:r>
      <w:r>
        <w:rPr>
          <w:spacing w:val="-58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уважительно,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взгляды;</w:t>
      </w:r>
    </w:p>
    <w:p w14:paraId="7EA58925" w14:textId="77777777" w:rsidR="00A45A12" w:rsidRDefault="00AA0DC5">
      <w:pPr>
        <w:pStyle w:val="a3"/>
        <w:ind w:left="474" w:right="680"/>
      </w:pPr>
      <w:r>
        <w:t>сопоставлять свои суждения с суждениями других участников диалога, обнаруживать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14:paraId="2F8B4C4D" w14:textId="77777777" w:rsidR="00A45A12" w:rsidRDefault="00AA0DC5">
      <w:pPr>
        <w:pStyle w:val="a3"/>
        <w:ind w:left="474" w:right="668"/>
      </w:pPr>
      <w:r>
        <w:t>в ходе общения задавать вопросы и выдавать ответы по существу решаемой учебной задачи, об-</w:t>
      </w:r>
      <w:r>
        <w:rPr>
          <w:spacing w:val="1"/>
        </w:rPr>
        <w:t xml:space="preserve"> </w:t>
      </w:r>
      <w:r>
        <w:t>наруживать различие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 диалога;</w:t>
      </w:r>
    </w:p>
    <w:p w14:paraId="0DFAE331" w14:textId="77777777" w:rsidR="00A45A12" w:rsidRDefault="00AA0DC5">
      <w:pPr>
        <w:pStyle w:val="a3"/>
        <w:ind w:left="474" w:right="675"/>
      </w:pPr>
      <w:r>
        <w:t>публично представлять результаты решения учебной задачи, самостоятельно выбирать 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-1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готовить различные</w:t>
      </w:r>
      <w:r>
        <w:rPr>
          <w:spacing w:val="-3"/>
        </w:rPr>
        <w:t xml:space="preserve"> </w:t>
      </w:r>
      <w:r>
        <w:t>презентационные</w:t>
      </w:r>
      <w:r>
        <w:rPr>
          <w:spacing w:val="-3"/>
        </w:rPr>
        <w:t xml:space="preserve"> </w:t>
      </w:r>
      <w:r>
        <w:t>материалы.</w:t>
      </w:r>
    </w:p>
    <w:p w14:paraId="6CEA91A2" w14:textId="77777777" w:rsidR="00A45A12" w:rsidRDefault="00AA0DC5">
      <w:pPr>
        <w:pStyle w:val="a3"/>
        <w:ind w:left="702" w:firstLine="0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(сотрудничество):</w:t>
      </w:r>
    </w:p>
    <w:p w14:paraId="7DE1F4F3" w14:textId="77777777" w:rsidR="00A45A12" w:rsidRDefault="00AA0DC5">
      <w:pPr>
        <w:pStyle w:val="a3"/>
        <w:ind w:left="474" w:right="679"/>
      </w:pPr>
      <w:r>
        <w:t>понимать и использовать преимущества командной и индивидуальной работы при решении кон-</w:t>
      </w:r>
      <w:r>
        <w:rPr>
          <w:spacing w:val="1"/>
        </w:rPr>
        <w:t xml:space="preserve"> </w:t>
      </w:r>
      <w:r>
        <w:t>кретной</w:t>
      </w:r>
      <w:r>
        <w:rPr>
          <w:spacing w:val="2"/>
        </w:rPr>
        <w:t xml:space="preserve"> </w:t>
      </w:r>
      <w:r>
        <w:t>учебной задачи;</w:t>
      </w:r>
    </w:p>
    <w:p w14:paraId="607F0D47" w14:textId="77777777" w:rsidR="00A45A12" w:rsidRDefault="00AA0DC5">
      <w:pPr>
        <w:pStyle w:val="a3"/>
        <w:spacing w:before="1"/>
        <w:ind w:left="474" w:right="675"/>
      </w:pPr>
      <w:r>
        <w:t>планировать организацию совместной деятельности (распределять роли и понимать свою роль,</w:t>
      </w:r>
      <w:r>
        <w:rPr>
          <w:spacing w:val="1"/>
        </w:rPr>
        <w:t xml:space="preserve"> </w:t>
      </w:r>
      <w:r>
        <w:t>принимать правила учебного взаимодействия, обсуждать процесс и результат совместной 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-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общую точку</w:t>
      </w:r>
      <w:r>
        <w:rPr>
          <w:spacing w:val="-5"/>
        </w:rPr>
        <w:t xml:space="preserve"> </w:t>
      </w:r>
      <w:r>
        <w:t>зрения, договариваться</w:t>
      </w:r>
      <w:r>
        <w:rPr>
          <w:spacing w:val="-1"/>
        </w:rPr>
        <w:t xml:space="preserve"> </w:t>
      </w:r>
      <w:r>
        <w:t>о результатах);</w:t>
      </w:r>
    </w:p>
    <w:p w14:paraId="052D5881" w14:textId="77777777" w:rsidR="00A45A12" w:rsidRDefault="00AA0DC5">
      <w:pPr>
        <w:pStyle w:val="a3"/>
        <w:ind w:left="474" w:right="674"/>
      </w:pPr>
      <w:r>
        <w:t>определять свои действия и действия партнёра, которые помогали или затрудняли нахождение</w:t>
      </w:r>
      <w:r>
        <w:rPr>
          <w:spacing w:val="1"/>
        </w:rPr>
        <w:t xml:space="preserve"> </w:t>
      </w:r>
      <w:r>
        <w:t>общего решения, оценивать качество своего вклада в общий продукт по заданным участниками</w:t>
      </w:r>
      <w:r>
        <w:rPr>
          <w:spacing w:val="1"/>
        </w:rPr>
        <w:t xml:space="preserve"> </w:t>
      </w:r>
      <w:r>
        <w:t>группы критериям, разделять сферу ответственности и проявлять готовность к предоставлению от-</w:t>
      </w:r>
      <w:r>
        <w:rPr>
          <w:spacing w:val="1"/>
        </w:rPr>
        <w:t xml:space="preserve"> </w:t>
      </w:r>
      <w:r>
        <w:t>чёта</w:t>
      </w:r>
      <w:r>
        <w:rPr>
          <w:spacing w:val="-1"/>
        </w:rPr>
        <w:t xml:space="preserve"> </w:t>
      </w:r>
      <w:r>
        <w:t>перед группой.</w:t>
      </w:r>
    </w:p>
    <w:p w14:paraId="37A8FC12" w14:textId="77777777" w:rsidR="00A45A12" w:rsidRDefault="00AA0DC5">
      <w:pPr>
        <w:pStyle w:val="a3"/>
        <w:ind w:left="474" w:right="668"/>
      </w:pPr>
      <w:r>
        <w:t>Овладение</w:t>
      </w:r>
      <w:r>
        <w:rPr>
          <w:spacing w:val="-15"/>
        </w:rPr>
        <w:t xml:space="preserve"> </w:t>
      </w:r>
      <w:r>
        <w:t>системой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12"/>
        </w:rPr>
        <w:t xml:space="preserve"> </w:t>
      </w:r>
      <w:r>
        <w:t>коммуникативных</w:t>
      </w:r>
      <w:r>
        <w:rPr>
          <w:spacing w:val="-12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обеспечивает</w:t>
      </w:r>
      <w:r>
        <w:rPr>
          <w:spacing w:val="-13"/>
        </w:rPr>
        <w:t xml:space="preserve"> </w:t>
      </w:r>
      <w:r>
        <w:t>сформированность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 и</w:t>
      </w:r>
      <w:r>
        <w:rPr>
          <w:spacing w:val="-3"/>
        </w:rPr>
        <w:t xml:space="preserve"> </w:t>
      </w:r>
      <w:r>
        <w:t>эмоционального интеллекта обучающихся.</w:t>
      </w:r>
    </w:p>
    <w:p w14:paraId="68DB02A6" w14:textId="77777777" w:rsidR="00A45A12" w:rsidRDefault="00AA0DC5">
      <w:pPr>
        <w:pStyle w:val="a3"/>
        <w:ind w:left="702" w:right="3782" w:firstLine="0"/>
        <w:jc w:val="left"/>
      </w:pPr>
      <w:r>
        <w:t>Овладение универсальными учебными регулятивными действиями.</w:t>
      </w:r>
      <w:r>
        <w:rPr>
          <w:spacing w:val="-57"/>
        </w:rPr>
        <w:t xml:space="preserve"> </w:t>
      </w:r>
      <w:r>
        <w:t>Самоорганизация:</w:t>
      </w:r>
    </w:p>
    <w:p w14:paraId="3501786A" w14:textId="77777777" w:rsidR="00A45A12" w:rsidRDefault="00AA0DC5">
      <w:pPr>
        <w:pStyle w:val="a3"/>
        <w:ind w:left="702" w:firstLine="0"/>
        <w:jc w:val="left"/>
      </w:pPr>
      <w:r>
        <w:t>выявлять проблемные вопросы, требующие решения в жизненных и учебных ситуациях;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6"/>
        </w:rPr>
        <w:t xml:space="preserve"> </w:t>
      </w:r>
      <w:r>
        <w:t>определять</w:t>
      </w:r>
      <w:r>
        <w:rPr>
          <w:spacing w:val="17"/>
        </w:rPr>
        <w:t xml:space="preserve"> </w:t>
      </w:r>
      <w:r>
        <w:t>оптимальный</w:t>
      </w:r>
      <w:r>
        <w:rPr>
          <w:spacing w:val="17"/>
        </w:rPr>
        <w:t xml:space="preserve"> </w:t>
      </w:r>
      <w:r>
        <w:t>вариант</w:t>
      </w:r>
      <w:r>
        <w:rPr>
          <w:spacing w:val="17"/>
        </w:rPr>
        <w:t xml:space="preserve"> </w:t>
      </w:r>
      <w:r>
        <w:t>принятия</w:t>
      </w:r>
      <w:r>
        <w:rPr>
          <w:spacing w:val="17"/>
        </w:rPr>
        <w:t xml:space="preserve"> </w:t>
      </w:r>
      <w:r>
        <w:t>решений,</w:t>
      </w:r>
      <w:r>
        <w:rPr>
          <w:spacing w:val="16"/>
        </w:rPr>
        <w:t xml:space="preserve"> </w:t>
      </w:r>
      <w:r>
        <w:t>самостоятельно</w:t>
      </w:r>
      <w:r>
        <w:rPr>
          <w:spacing w:val="16"/>
        </w:rPr>
        <w:t xml:space="preserve"> </w:t>
      </w:r>
      <w:r>
        <w:t>состав-</w:t>
      </w:r>
    </w:p>
    <w:p w14:paraId="147559BF" w14:textId="77777777" w:rsidR="00A45A12" w:rsidRDefault="00AA0DC5">
      <w:pPr>
        <w:pStyle w:val="a3"/>
        <w:ind w:left="474" w:right="637" w:firstLine="0"/>
        <w:jc w:val="left"/>
      </w:pPr>
      <w:r>
        <w:t>лять</w:t>
      </w:r>
      <w:r>
        <w:rPr>
          <w:spacing w:val="14"/>
        </w:rPr>
        <w:t xml:space="preserve"> </w:t>
      </w:r>
      <w:r>
        <w:t>алгоритм</w:t>
      </w:r>
      <w:r>
        <w:rPr>
          <w:spacing w:val="14"/>
        </w:rPr>
        <w:t xml:space="preserve"> </w:t>
      </w:r>
      <w:r>
        <w:t>(часть</w:t>
      </w:r>
      <w:r>
        <w:rPr>
          <w:spacing w:val="16"/>
        </w:rPr>
        <w:t xml:space="preserve"> </w:t>
      </w:r>
      <w:r>
        <w:t>алгоритма)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способ</w:t>
      </w:r>
      <w:r>
        <w:rPr>
          <w:spacing w:val="14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  <w:r>
        <w:rPr>
          <w:spacing w:val="16"/>
        </w:rPr>
        <w:t xml:space="preserve"> </w:t>
      </w:r>
      <w:r>
        <w:t>собственных</w:t>
      </w:r>
      <w:r>
        <w:rPr>
          <w:spacing w:val="12"/>
        </w:rPr>
        <w:t xml:space="preserve"> </w:t>
      </w:r>
      <w:r>
        <w:t>возмож-</w:t>
      </w:r>
      <w:r>
        <w:rPr>
          <w:spacing w:val="-57"/>
        </w:rPr>
        <w:t xml:space="preserve"> </w:t>
      </w:r>
      <w:r>
        <w:t>ностей</w:t>
      </w:r>
      <w:r>
        <w:rPr>
          <w:spacing w:val="-1"/>
        </w:rPr>
        <w:t xml:space="preserve"> </w:t>
      </w:r>
      <w:r>
        <w:t>и имеющихся ресурсов;</w:t>
      </w:r>
    </w:p>
    <w:p w14:paraId="7500A2B1" w14:textId="77777777" w:rsidR="00A45A12" w:rsidRDefault="00AA0DC5">
      <w:pPr>
        <w:pStyle w:val="a3"/>
        <w:ind w:left="474"/>
        <w:jc w:val="left"/>
      </w:pPr>
      <w:r>
        <w:rPr>
          <w:spacing w:val="-2"/>
        </w:rPr>
        <w:t>составлять</w:t>
      </w:r>
      <w:r>
        <w:rPr>
          <w:spacing w:val="-10"/>
        </w:rPr>
        <w:t xml:space="preserve"> </w:t>
      </w:r>
      <w:r>
        <w:rPr>
          <w:spacing w:val="-2"/>
        </w:rPr>
        <w:t>план</w:t>
      </w:r>
      <w:r>
        <w:rPr>
          <w:spacing w:val="-12"/>
        </w:rPr>
        <w:t xml:space="preserve"> </w:t>
      </w:r>
      <w:r>
        <w:rPr>
          <w:spacing w:val="-2"/>
        </w:rPr>
        <w:t>действий,</w:t>
      </w:r>
      <w:r>
        <w:rPr>
          <w:spacing w:val="-13"/>
        </w:rPr>
        <w:t xml:space="preserve"> </w:t>
      </w:r>
      <w:r>
        <w:rPr>
          <w:spacing w:val="-2"/>
        </w:rPr>
        <w:t>находить</w:t>
      </w:r>
      <w:r>
        <w:rPr>
          <w:spacing w:val="-12"/>
        </w:rPr>
        <w:t xml:space="preserve"> </w:t>
      </w:r>
      <w:r>
        <w:rPr>
          <w:spacing w:val="-2"/>
        </w:rPr>
        <w:t>необходимые</w:t>
      </w:r>
      <w:r>
        <w:rPr>
          <w:spacing w:val="-10"/>
        </w:rPr>
        <w:t xml:space="preserve"> </w:t>
      </w:r>
      <w:r>
        <w:rPr>
          <w:spacing w:val="-2"/>
        </w:rPr>
        <w:t>ресурсы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его</w:t>
      </w:r>
      <w:r>
        <w:rPr>
          <w:spacing w:val="-10"/>
        </w:rPr>
        <w:t xml:space="preserve"> </w:t>
      </w:r>
      <w:r>
        <w:rPr>
          <w:spacing w:val="-1"/>
        </w:rPr>
        <w:t>выполнения,</w:t>
      </w:r>
      <w:r>
        <w:rPr>
          <w:spacing w:val="-13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предложенный</w:t>
      </w:r>
      <w:r>
        <w:rPr>
          <w:spacing w:val="-2"/>
        </w:rPr>
        <w:t xml:space="preserve"> </w:t>
      </w:r>
      <w:r>
        <w:t>алгоритм,</w:t>
      </w:r>
      <w:r>
        <w:rPr>
          <w:spacing w:val="-2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принятое</w:t>
      </w:r>
      <w:r>
        <w:rPr>
          <w:spacing w:val="-2"/>
        </w:rPr>
        <w:t xml:space="preserve"> </w:t>
      </w:r>
      <w:r>
        <w:t>решение.</w:t>
      </w:r>
    </w:p>
    <w:p w14:paraId="346E43E2" w14:textId="77777777" w:rsidR="00A45A12" w:rsidRDefault="00A45A12">
      <w:p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052EF804" w14:textId="77777777" w:rsidR="00A45A12" w:rsidRDefault="00AA0DC5">
      <w:pPr>
        <w:pStyle w:val="a3"/>
        <w:spacing w:before="77"/>
        <w:ind w:left="702" w:firstLine="0"/>
        <w:jc w:val="left"/>
      </w:pPr>
      <w:r>
        <w:lastRenderedPageBreak/>
        <w:t>Самоконтроль</w:t>
      </w:r>
      <w:r>
        <w:rPr>
          <w:spacing w:val="-4"/>
        </w:rPr>
        <w:t xml:space="preserve"> </w:t>
      </w:r>
      <w:r>
        <w:t>(рефлексия):</w:t>
      </w:r>
    </w:p>
    <w:p w14:paraId="75ED6CCB" w14:textId="77777777" w:rsidR="00A45A12" w:rsidRDefault="00AA0DC5">
      <w:pPr>
        <w:pStyle w:val="a3"/>
        <w:ind w:left="474" w:right="637"/>
        <w:jc w:val="left"/>
      </w:pPr>
      <w:r>
        <w:t>давать</w:t>
      </w:r>
      <w:r>
        <w:rPr>
          <w:spacing w:val="30"/>
        </w:rPr>
        <w:t xml:space="preserve"> </w:t>
      </w:r>
      <w:r>
        <w:t>адекватную</w:t>
      </w:r>
      <w:r>
        <w:rPr>
          <w:spacing w:val="29"/>
        </w:rPr>
        <w:t xml:space="preserve"> </w:t>
      </w:r>
      <w:r>
        <w:t>оценку</w:t>
      </w:r>
      <w:r>
        <w:rPr>
          <w:spacing w:val="22"/>
        </w:rPr>
        <w:t xml:space="preserve"> </w:t>
      </w:r>
      <w:r>
        <w:t>ситуации,</w:t>
      </w:r>
      <w:r>
        <w:rPr>
          <w:spacing w:val="29"/>
        </w:rPr>
        <w:t xml:space="preserve"> </w:t>
      </w:r>
      <w:r>
        <w:t>предвидеть</w:t>
      </w:r>
      <w:r>
        <w:rPr>
          <w:spacing w:val="30"/>
        </w:rPr>
        <w:t xml:space="preserve"> </w:t>
      </w:r>
      <w:r>
        <w:t>трудности,</w:t>
      </w:r>
      <w:r>
        <w:rPr>
          <w:spacing w:val="29"/>
        </w:rPr>
        <w:t xml:space="preserve"> </w:t>
      </w:r>
      <w:r>
        <w:t>которые</w:t>
      </w:r>
      <w:r>
        <w:rPr>
          <w:spacing w:val="28"/>
        </w:rPr>
        <w:t xml:space="preserve"> </w:t>
      </w:r>
      <w:r>
        <w:t>могут</w:t>
      </w:r>
      <w:r>
        <w:rPr>
          <w:spacing w:val="30"/>
        </w:rPr>
        <w:t xml:space="preserve"> </w:t>
      </w:r>
      <w:r>
        <w:t>возникнуть</w:t>
      </w:r>
      <w:r>
        <w:rPr>
          <w:spacing w:val="30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обстоятельств;</w:t>
      </w:r>
    </w:p>
    <w:p w14:paraId="3073A28E" w14:textId="77777777" w:rsidR="00A45A12" w:rsidRDefault="00AA0DC5">
      <w:pPr>
        <w:pStyle w:val="a3"/>
        <w:spacing w:before="1"/>
        <w:ind w:left="474"/>
        <w:jc w:val="left"/>
      </w:pPr>
      <w:r>
        <w:t>объяснять</w:t>
      </w:r>
      <w:r>
        <w:rPr>
          <w:spacing w:val="6"/>
        </w:rPr>
        <w:t xml:space="preserve"> </w:t>
      </w:r>
      <w:r>
        <w:t>причины</w:t>
      </w:r>
      <w:r>
        <w:rPr>
          <w:spacing w:val="8"/>
        </w:rPr>
        <w:t xml:space="preserve"> </w:t>
      </w:r>
      <w:r>
        <w:t>достижения</w:t>
      </w:r>
      <w:r>
        <w:rPr>
          <w:spacing w:val="8"/>
        </w:rPr>
        <w:t xml:space="preserve"> </w:t>
      </w:r>
      <w:r>
        <w:t>(недостижения)</w:t>
      </w:r>
      <w:r>
        <w:rPr>
          <w:spacing w:val="7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давать</w:t>
      </w:r>
      <w:r>
        <w:rPr>
          <w:spacing w:val="9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приоб-</w:t>
      </w:r>
      <w:r>
        <w:rPr>
          <w:spacing w:val="-57"/>
        </w:rPr>
        <w:t xml:space="preserve"> </w:t>
      </w:r>
      <w:r>
        <w:t>ретённому</w:t>
      </w:r>
      <w:r>
        <w:rPr>
          <w:spacing w:val="-6"/>
        </w:rPr>
        <w:t xml:space="preserve"> </w:t>
      </w:r>
      <w:r>
        <w:t>опыту,</w:t>
      </w:r>
      <w:r>
        <w:rPr>
          <w:spacing w:val="4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 позитивное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14:paraId="5F2FF056" w14:textId="77777777" w:rsidR="00A45A12" w:rsidRDefault="00AA0DC5">
      <w:pPr>
        <w:pStyle w:val="a3"/>
        <w:ind w:left="702" w:right="5330" w:firstLine="0"/>
        <w:jc w:val="left"/>
      </w:pPr>
      <w:r>
        <w:t>оценивать соответствие результата цели и условиям.</w:t>
      </w:r>
      <w:r>
        <w:rPr>
          <w:spacing w:val="-57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интеллект:</w:t>
      </w:r>
    </w:p>
    <w:p w14:paraId="4D23E969" w14:textId="77777777" w:rsidR="00A45A12" w:rsidRDefault="00AA0DC5">
      <w:pPr>
        <w:pStyle w:val="a3"/>
        <w:ind w:left="474" w:right="677"/>
      </w:pPr>
      <w:r>
        <w:t>управлять собственными эмоциями и не поддаваться эмоциям других, выявлять и 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причины;</w:t>
      </w:r>
    </w:p>
    <w:p w14:paraId="75BE36A2" w14:textId="77777777" w:rsidR="00A45A12" w:rsidRDefault="00AA0DC5">
      <w:pPr>
        <w:pStyle w:val="a3"/>
        <w:ind w:left="474" w:right="679"/>
      </w:pPr>
      <w:r>
        <w:t>ставить себя на место другого человека, понимать мотивы и намерения другого, 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 эмоций.</w:t>
      </w:r>
    </w:p>
    <w:p w14:paraId="1D42EEB9" w14:textId="77777777" w:rsidR="00A45A12" w:rsidRDefault="00AA0DC5">
      <w:pPr>
        <w:pStyle w:val="a3"/>
        <w:ind w:left="702" w:firstLine="0"/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14:paraId="2BCCEB14" w14:textId="77777777" w:rsidR="00A45A12" w:rsidRDefault="00AA0DC5">
      <w:pPr>
        <w:pStyle w:val="a3"/>
        <w:ind w:left="474" w:right="678"/>
      </w:pPr>
      <w:r>
        <w:t>осознанно относиться к другому человеку, его мнению, признавать право на ошибку свою и чу-</w:t>
      </w:r>
      <w:r>
        <w:rPr>
          <w:spacing w:val="1"/>
        </w:rPr>
        <w:t xml:space="preserve"> </w:t>
      </w:r>
      <w:r>
        <w:t>жую;</w:t>
      </w:r>
    </w:p>
    <w:p w14:paraId="6F6316C2" w14:textId="77777777" w:rsidR="00A45A12" w:rsidRDefault="00AA0DC5">
      <w:pPr>
        <w:pStyle w:val="a3"/>
        <w:ind w:left="702" w:firstLine="0"/>
      </w:pP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другим,</w:t>
      </w:r>
      <w:r>
        <w:rPr>
          <w:spacing w:val="-3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вокруг.</w:t>
      </w:r>
    </w:p>
    <w:p w14:paraId="476D0F08" w14:textId="77777777" w:rsidR="00A45A12" w:rsidRDefault="00AA0DC5">
      <w:pPr>
        <w:pStyle w:val="a3"/>
        <w:ind w:left="474" w:right="663"/>
      </w:pPr>
      <w:r>
        <w:rPr>
          <w:spacing w:val="-2"/>
        </w:rPr>
        <w:t xml:space="preserve">Овладение системой универсальных учебных регулятивных действий </w:t>
      </w:r>
      <w:r>
        <w:rPr>
          <w:spacing w:val="-1"/>
        </w:rPr>
        <w:t>обеспечивает формирование</w:t>
      </w:r>
      <w:r>
        <w:t xml:space="preserve"> смысловых установок личности (внутренняя позиция личности) и жизненных навыков 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-1"/>
        </w:rPr>
        <w:t xml:space="preserve"> </w:t>
      </w:r>
      <w:r>
        <w:t>собой, 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поведения).</w:t>
      </w:r>
    </w:p>
    <w:p w14:paraId="3DE677CE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4D8EE1C4" w14:textId="77777777" w:rsidR="00A45A12" w:rsidRDefault="00AA0DC5">
      <w:pPr>
        <w:pStyle w:val="1"/>
        <w:ind w:left="474"/>
        <w:jc w:val="left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14:paraId="7D78046D" w14:textId="77777777" w:rsidR="00A45A12" w:rsidRDefault="00AA0DC5">
      <w:pPr>
        <w:pStyle w:val="a3"/>
        <w:spacing w:before="115"/>
        <w:ind w:left="474" w:right="67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 жизнедеятельности и проявляются в способности построения и следования 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опыте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14:paraId="004EBCD7" w14:textId="77777777" w:rsidR="00A45A12" w:rsidRDefault="00AA0DC5">
      <w:pPr>
        <w:pStyle w:val="a3"/>
        <w:ind w:left="474" w:right="669"/>
      </w:pPr>
      <w:r>
        <w:t>Приобретаемый</w:t>
      </w:r>
      <w:r>
        <w:rPr>
          <w:spacing w:val="-6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проявляется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понимании</w:t>
      </w:r>
      <w:r>
        <w:rPr>
          <w:spacing w:val="-6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проблем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усвоении</w:t>
      </w:r>
      <w:r>
        <w:rPr>
          <w:spacing w:val="-57"/>
        </w:rPr>
        <w:t xml:space="preserve"> </w:t>
      </w:r>
      <w:r>
        <w:t>обучающимися минимума основных ключевых понятий, которые в дальнейшем будут использо-</w:t>
      </w:r>
      <w:r>
        <w:rPr>
          <w:spacing w:val="1"/>
        </w:rPr>
        <w:t xml:space="preserve"> </w:t>
      </w:r>
      <w:r>
        <w:t>ваться без дополнительных разъяснений, приобретении систематизированных знаний основ ком-</w:t>
      </w:r>
      <w:r>
        <w:rPr>
          <w:spacing w:val="1"/>
        </w:rPr>
        <w:t xml:space="preserve"> </w:t>
      </w:r>
      <w:r>
        <w:t>плексной безопасности личности, общества и государства, индивидуальной системы здорового об-</w:t>
      </w:r>
      <w:r>
        <w:rPr>
          <w:spacing w:val="1"/>
        </w:rPr>
        <w:t xml:space="preserve"> </w:t>
      </w:r>
      <w:r>
        <w:t>раза жизни, антиэкстремистского мышления и антитеррористического поведения, овладении базо-</w:t>
      </w:r>
      <w:r>
        <w:rPr>
          <w:spacing w:val="1"/>
        </w:rPr>
        <w:t xml:space="preserve"> </w:t>
      </w:r>
      <w:r>
        <w:t>выми медицинскими знаниями и практическими умениями безопасного поведения в повседневной</w:t>
      </w:r>
      <w:r>
        <w:rPr>
          <w:spacing w:val="1"/>
        </w:rPr>
        <w:t xml:space="preserve"> </w:t>
      </w:r>
      <w:r>
        <w:t>жизни.</w:t>
      </w:r>
    </w:p>
    <w:p w14:paraId="67AF45AA" w14:textId="77777777" w:rsidR="00A45A12" w:rsidRDefault="00AA0DC5">
      <w:pPr>
        <w:pStyle w:val="a3"/>
        <w:spacing w:before="1"/>
        <w:ind w:left="474" w:right="673"/>
      </w:pPr>
      <w:r>
        <w:t>Предметные результаты по предметной области «Физическая культура и основы 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-9"/>
        </w:rPr>
        <w:t xml:space="preserve"> </w:t>
      </w:r>
      <w:r>
        <w:t>должны обеспечивать:</w:t>
      </w:r>
    </w:p>
    <w:p w14:paraId="4A10887D" w14:textId="77777777" w:rsidR="00A45A12" w:rsidRDefault="00AA0DC5">
      <w:pPr>
        <w:pStyle w:val="a3"/>
        <w:ind w:left="702" w:firstLine="0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жизнедеятельности»:</w:t>
      </w:r>
    </w:p>
    <w:p w14:paraId="775103B1" w14:textId="77777777" w:rsidR="00A45A12" w:rsidRDefault="00AA0DC5" w:rsidP="00AD2979">
      <w:pPr>
        <w:pStyle w:val="a5"/>
        <w:numPr>
          <w:ilvl w:val="0"/>
          <w:numId w:val="16"/>
        </w:numPr>
        <w:tabs>
          <w:tab w:val="left" w:pos="1023"/>
        </w:tabs>
        <w:ind w:right="676" w:firstLine="228"/>
        <w:rPr>
          <w:sz w:val="24"/>
        </w:rPr>
      </w:pPr>
      <w:r>
        <w:rPr>
          <w:sz w:val="24"/>
        </w:rPr>
        <w:t>сформированность культуры безопасности жизнедеятельности на основе освоенных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 системного и комплексного понимания значимости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14:paraId="7A0786CC" w14:textId="77777777" w:rsidR="00A45A12" w:rsidRDefault="00AA0DC5" w:rsidP="00AD2979">
      <w:pPr>
        <w:pStyle w:val="a5"/>
        <w:numPr>
          <w:ilvl w:val="0"/>
          <w:numId w:val="16"/>
        </w:numPr>
        <w:tabs>
          <w:tab w:val="left" w:pos="1023"/>
        </w:tabs>
        <w:ind w:right="672" w:firstLine="228"/>
        <w:rPr>
          <w:sz w:val="24"/>
        </w:rPr>
      </w:pPr>
      <w:r>
        <w:rPr>
          <w:sz w:val="24"/>
        </w:rPr>
        <w:t>сформированность социально ответственного отношения к ведению здорового образа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5"/>
          <w:sz w:val="24"/>
        </w:rPr>
        <w:t xml:space="preserve"> </w:t>
      </w:r>
      <w:r>
        <w:rPr>
          <w:sz w:val="24"/>
        </w:rPr>
        <w:t>курения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вреда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здоровью окружающих;</w:t>
      </w:r>
    </w:p>
    <w:p w14:paraId="0DCB36B9" w14:textId="77777777" w:rsidR="00A45A12" w:rsidRDefault="00AA0DC5" w:rsidP="00AD2979">
      <w:pPr>
        <w:pStyle w:val="a5"/>
        <w:numPr>
          <w:ilvl w:val="0"/>
          <w:numId w:val="16"/>
        </w:numPr>
        <w:tabs>
          <w:tab w:val="left" w:pos="1023"/>
        </w:tabs>
        <w:ind w:right="679" w:firstLine="228"/>
        <w:rPr>
          <w:sz w:val="24"/>
        </w:rPr>
      </w:pPr>
      <w:r>
        <w:rPr>
          <w:sz w:val="24"/>
        </w:rPr>
        <w:t>сформированность активной жизненной позиции, умений и навыков личного участия в обес-</w:t>
      </w:r>
      <w:r>
        <w:rPr>
          <w:spacing w:val="1"/>
          <w:sz w:val="24"/>
        </w:rPr>
        <w:t xml:space="preserve"> </w:t>
      </w:r>
      <w:r>
        <w:rPr>
          <w:sz w:val="24"/>
        </w:rPr>
        <w:t>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мер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государства;</w:t>
      </w:r>
    </w:p>
    <w:p w14:paraId="47FF1F5D" w14:textId="77777777" w:rsidR="00A45A12" w:rsidRDefault="00AA0DC5" w:rsidP="00AD2979">
      <w:pPr>
        <w:pStyle w:val="a5"/>
        <w:numPr>
          <w:ilvl w:val="0"/>
          <w:numId w:val="16"/>
        </w:numPr>
        <w:tabs>
          <w:tab w:val="left" w:pos="1023"/>
        </w:tabs>
        <w:ind w:right="675" w:firstLine="228"/>
        <w:rPr>
          <w:sz w:val="24"/>
        </w:rPr>
      </w:pPr>
      <w:r>
        <w:rPr>
          <w:sz w:val="24"/>
        </w:rPr>
        <w:t>понимание и признание особой роли России в обеспечении государственной и международной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безопасности, обороны страны, в противодействии основным вызовам современности: терроризму,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-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14:paraId="2163098E" w14:textId="77777777" w:rsidR="00A45A12" w:rsidRDefault="00AA0DC5" w:rsidP="00AD2979">
      <w:pPr>
        <w:pStyle w:val="a5"/>
        <w:numPr>
          <w:ilvl w:val="0"/>
          <w:numId w:val="16"/>
        </w:numPr>
        <w:tabs>
          <w:tab w:val="left" w:pos="1023"/>
        </w:tabs>
        <w:spacing w:before="1"/>
        <w:ind w:right="673" w:firstLine="228"/>
        <w:rPr>
          <w:sz w:val="24"/>
        </w:rPr>
      </w:pPr>
      <w:r>
        <w:rPr>
          <w:sz w:val="24"/>
        </w:rPr>
        <w:t>сформированность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z w:val="24"/>
        </w:rPr>
        <w:t>свою</w:t>
      </w:r>
      <w:r>
        <w:rPr>
          <w:spacing w:val="-12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долга — защите Отечества;</w:t>
      </w:r>
    </w:p>
    <w:p w14:paraId="6F724D19" w14:textId="77777777" w:rsidR="00A45A12" w:rsidRDefault="00AA0DC5" w:rsidP="00AD2979">
      <w:pPr>
        <w:pStyle w:val="a5"/>
        <w:numPr>
          <w:ilvl w:val="0"/>
          <w:numId w:val="16"/>
        </w:numPr>
        <w:tabs>
          <w:tab w:val="left" w:pos="1018"/>
        </w:tabs>
        <w:ind w:right="668" w:firstLine="228"/>
        <w:rPr>
          <w:sz w:val="24"/>
        </w:rPr>
      </w:pPr>
      <w:r>
        <w:rPr>
          <w:sz w:val="24"/>
        </w:rPr>
        <w:t>знание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характера;</w:t>
      </w:r>
    </w:p>
    <w:p w14:paraId="0F04A0FC" w14:textId="77777777" w:rsidR="00A45A12" w:rsidRDefault="00AA0DC5" w:rsidP="00AD2979">
      <w:pPr>
        <w:pStyle w:val="a5"/>
        <w:numPr>
          <w:ilvl w:val="0"/>
          <w:numId w:val="16"/>
        </w:numPr>
        <w:tabs>
          <w:tab w:val="left" w:pos="1023"/>
        </w:tabs>
        <w:ind w:right="670" w:firstLine="228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 и чрезвычайных ситуаций, которые могут произойти во время пребывания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 (бытовые условия, дорожное движение, общественные места и социум, природа, коммуни-</w:t>
      </w:r>
      <w:r>
        <w:rPr>
          <w:spacing w:val="1"/>
          <w:sz w:val="24"/>
        </w:rPr>
        <w:t xml:space="preserve"> </w:t>
      </w:r>
      <w:r>
        <w:rPr>
          <w:sz w:val="24"/>
        </w:rPr>
        <w:t>кационные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каналы);</w:t>
      </w:r>
    </w:p>
    <w:p w14:paraId="3FA0A269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10837F32" w14:textId="77777777" w:rsidR="00A45A12" w:rsidRDefault="00AA0DC5" w:rsidP="00AD2979">
      <w:pPr>
        <w:pStyle w:val="a5"/>
        <w:numPr>
          <w:ilvl w:val="0"/>
          <w:numId w:val="16"/>
        </w:numPr>
        <w:tabs>
          <w:tab w:val="left" w:pos="1023"/>
        </w:tabs>
        <w:spacing w:before="77"/>
        <w:ind w:right="678" w:firstLine="228"/>
        <w:rPr>
          <w:sz w:val="24"/>
        </w:rPr>
      </w:pPr>
      <w:r>
        <w:rPr>
          <w:sz w:val="24"/>
        </w:rPr>
        <w:lastRenderedPageBreak/>
        <w:t>овладение знаниями и умениями применять меры и средства индивидуальной защиты, приёмы</w:t>
      </w:r>
      <w:r>
        <w:rPr>
          <w:spacing w:val="-58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14:paraId="1FB36DF8" w14:textId="77777777" w:rsidR="00A45A12" w:rsidRDefault="00AA0DC5" w:rsidP="00AD2979">
      <w:pPr>
        <w:pStyle w:val="a5"/>
        <w:numPr>
          <w:ilvl w:val="0"/>
          <w:numId w:val="16"/>
        </w:numPr>
        <w:tabs>
          <w:tab w:val="left" w:pos="1023"/>
        </w:tabs>
        <w:ind w:right="675" w:firstLine="228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 помощь постра-</w:t>
      </w:r>
      <w:r>
        <w:rPr>
          <w:spacing w:val="1"/>
          <w:sz w:val="24"/>
        </w:rPr>
        <w:t xml:space="preserve"> </w:t>
      </w:r>
      <w:r>
        <w:rPr>
          <w:sz w:val="24"/>
        </w:rPr>
        <w:t>давшим при потере сознания, остановке дыхания, наружных кровотечениях, попадании 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 в верхние дыхательные пути, травмах различных областей тела, ожогах, отморожениях, отрав-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лениях;</w:t>
      </w:r>
    </w:p>
    <w:p w14:paraId="418E7D8A" w14:textId="77777777" w:rsidR="00A45A12" w:rsidRDefault="00AA0DC5" w:rsidP="00AD2979">
      <w:pPr>
        <w:pStyle w:val="a5"/>
        <w:numPr>
          <w:ilvl w:val="0"/>
          <w:numId w:val="16"/>
        </w:numPr>
        <w:tabs>
          <w:tab w:val="left" w:pos="1145"/>
        </w:tabs>
        <w:spacing w:before="1"/>
        <w:ind w:right="674" w:firstLine="22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 решения в опасной (чрезвычайной) ситуации с учётом реальных условий и возмож-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ностей;</w:t>
      </w:r>
    </w:p>
    <w:p w14:paraId="1272E4B0" w14:textId="77777777" w:rsidR="00A45A12" w:rsidRDefault="00AA0DC5" w:rsidP="00AD2979">
      <w:pPr>
        <w:pStyle w:val="a5"/>
        <w:numPr>
          <w:ilvl w:val="0"/>
          <w:numId w:val="16"/>
        </w:numPr>
        <w:tabs>
          <w:tab w:val="left" w:pos="1143"/>
        </w:tabs>
        <w:ind w:right="675" w:firstLine="228"/>
        <w:rPr>
          <w:sz w:val="24"/>
        </w:rPr>
      </w:pPr>
      <w:r>
        <w:rPr>
          <w:sz w:val="24"/>
        </w:rPr>
        <w:t>освоение основ экологической культуры, методов проектирования собственной 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с учётом природных, техногенных и социальных рисков на территории прожи-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вания;</w:t>
      </w:r>
    </w:p>
    <w:p w14:paraId="5CBBE756" w14:textId="77777777" w:rsidR="00A45A12" w:rsidRDefault="00AA0DC5" w:rsidP="00AD2979">
      <w:pPr>
        <w:pStyle w:val="a5"/>
        <w:numPr>
          <w:ilvl w:val="0"/>
          <w:numId w:val="16"/>
        </w:numPr>
        <w:tabs>
          <w:tab w:val="left" w:pos="1143"/>
        </w:tabs>
        <w:ind w:right="670" w:firstLine="228"/>
        <w:rPr>
          <w:sz w:val="24"/>
        </w:rPr>
      </w:pPr>
      <w:r>
        <w:rPr>
          <w:spacing w:val="-1"/>
          <w:sz w:val="24"/>
        </w:rPr>
        <w:t>овладение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знаниями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умениями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2"/>
          <w:sz w:val="24"/>
        </w:rPr>
        <w:t xml:space="preserve"> </w:t>
      </w:r>
      <w:r>
        <w:rPr>
          <w:sz w:val="24"/>
        </w:rPr>
        <w:t>во</w:t>
      </w:r>
      <w:r>
        <w:rPr>
          <w:spacing w:val="-1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8"/>
          <w:sz w:val="24"/>
        </w:rPr>
        <w:t xml:space="preserve"> </w:t>
      </w:r>
      <w:r>
        <w:rPr>
          <w:sz w:val="24"/>
        </w:rPr>
        <w:t>пребывания в различных средах (бытовые условия, дорожное движение, общественные места и со-</w:t>
      </w:r>
      <w:r>
        <w:rPr>
          <w:spacing w:val="1"/>
          <w:sz w:val="24"/>
        </w:rPr>
        <w:t xml:space="preserve"> </w:t>
      </w:r>
      <w:r>
        <w:rPr>
          <w:sz w:val="24"/>
        </w:rPr>
        <w:t>циум,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природа, коммуникационные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и каналы).</w:t>
      </w:r>
    </w:p>
    <w:p w14:paraId="2FA6BF4F" w14:textId="77777777" w:rsidR="00A45A12" w:rsidRDefault="00AA0DC5">
      <w:pPr>
        <w:pStyle w:val="a3"/>
        <w:ind w:left="474" w:right="676"/>
      </w:pP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57"/>
        </w:rPr>
        <w:t xml:space="preserve"> </w:t>
      </w:r>
      <w:r>
        <w:t>посредством включения в указанную программу предметных результатов освоения модулей учеб-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жизнедеятельности».</w:t>
      </w:r>
    </w:p>
    <w:p w14:paraId="2B061736" w14:textId="77777777" w:rsidR="00A45A12" w:rsidRDefault="00AA0DC5">
      <w:pPr>
        <w:pStyle w:val="a3"/>
        <w:spacing w:before="1"/>
        <w:ind w:left="474" w:right="678"/>
      </w:pPr>
      <w:r>
        <w:t>Организация вправе самостоятельно определять последовательность модулей для освоения обу-</w:t>
      </w:r>
      <w:r>
        <w:rPr>
          <w:spacing w:val="1"/>
        </w:rPr>
        <w:t xml:space="preserve"> </w:t>
      </w:r>
      <w:r>
        <w:t>чающимися</w:t>
      </w:r>
      <w:r>
        <w:rPr>
          <w:spacing w:val="-1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безопасности жизнедеятельности».</w:t>
      </w:r>
    </w:p>
    <w:p w14:paraId="23B54078" w14:textId="77777777" w:rsidR="00A45A12" w:rsidRDefault="00AA0DC5">
      <w:pPr>
        <w:pStyle w:val="a3"/>
        <w:ind w:left="474" w:right="675"/>
      </w:pPr>
      <w:r>
        <w:t>Предлагается распределение предметных результатов, формируемых в ходе изучения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ОБЖ, сгруппировать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модулям:</w:t>
      </w:r>
    </w:p>
    <w:p w14:paraId="7B770ADD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20E8C73C" w14:textId="77777777" w:rsidR="00A45A12" w:rsidRDefault="00AA0DC5">
      <w:pPr>
        <w:pStyle w:val="1"/>
        <w:ind w:left="474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«КУЛЬТУРА</w:t>
      </w:r>
      <w:r>
        <w:rPr>
          <w:spacing w:val="-1"/>
        </w:rPr>
        <w:t xml:space="preserve"> </w:t>
      </w:r>
      <w:r>
        <w:t>БЕЗОПАСНОСТИ</w:t>
      </w:r>
    </w:p>
    <w:p w14:paraId="1D300185" w14:textId="77777777" w:rsidR="00A45A12" w:rsidRDefault="00AA0DC5">
      <w:pPr>
        <w:ind w:left="474"/>
        <w:rPr>
          <w:b/>
          <w:sz w:val="24"/>
        </w:rPr>
      </w:pPr>
      <w:r>
        <w:rPr>
          <w:b/>
          <w:sz w:val="24"/>
        </w:rPr>
        <w:t>ЖИЗНЕДЕЯТЕЛЬНОСТИ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СОВРЕМЕННОМ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ОБЩЕСТВЕ»:</w:t>
      </w:r>
    </w:p>
    <w:p w14:paraId="55B7120C" w14:textId="77777777" w:rsidR="00A45A12" w:rsidRDefault="00AA0DC5">
      <w:pPr>
        <w:pStyle w:val="a3"/>
        <w:spacing w:before="115"/>
        <w:ind w:left="474" w:right="678"/>
      </w:pPr>
      <w:r>
        <w:t>объяснять понятия опасной и чрезвычайной ситуации, анализировать, в чём их сходство и раз-</w:t>
      </w:r>
      <w:r>
        <w:rPr>
          <w:spacing w:val="1"/>
        </w:rPr>
        <w:t xml:space="preserve"> </w:t>
      </w:r>
      <w:r>
        <w:t>личия</w:t>
      </w:r>
      <w:r>
        <w:rPr>
          <w:spacing w:val="-1"/>
        </w:rPr>
        <w:t xml:space="preserve"> </w:t>
      </w:r>
      <w:r>
        <w:t>(виды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2"/>
        </w:rPr>
        <w:t xml:space="preserve"> </w:t>
      </w:r>
      <w:r>
        <w:t>характера);</w:t>
      </w:r>
    </w:p>
    <w:p w14:paraId="6B3C422E" w14:textId="77777777" w:rsidR="00A45A12" w:rsidRDefault="00AA0DC5">
      <w:pPr>
        <w:pStyle w:val="a3"/>
        <w:ind w:left="474" w:right="677"/>
      </w:pPr>
      <w:r>
        <w:t>раскрывать смысл понятия культуры безопасности (как способности предвидеть, по возможности</w:t>
      </w:r>
      <w:r>
        <w:rPr>
          <w:spacing w:val="-57"/>
        </w:rPr>
        <w:t xml:space="preserve"> </w:t>
      </w:r>
      <w:r>
        <w:t>избегать,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ситуациях);</w:t>
      </w:r>
    </w:p>
    <w:p w14:paraId="01C3C72A" w14:textId="77777777" w:rsidR="00A45A12" w:rsidRDefault="00AA0DC5">
      <w:pPr>
        <w:pStyle w:val="a3"/>
        <w:spacing w:before="1"/>
        <w:ind w:left="474" w:right="67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нанесения</w:t>
      </w:r>
      <w:r>
        <w:rPr>
          <w:spacing w:val="-57"/>
        </w:rPr>
        <w:t xml:space="preserve"> </w:t>
      </w:r>
      <w:r>
        <w:t>ущерба</w:t>
      </w:r>
      <w:r>
        <w:rPr>
          <w:spacing w:val="-2"/>
        </w:rPr>
        <w:t xml:space="preserve"> </w:t>
      </w:r>
      <w:r>
        <w:t>имуществу, безопасности личности, общества, государства;</w:t>
      </w:r>
    </w:p>
    <w:p w14:paraId="4EBC51D3" w14:textId="77777777" w:rsidR="00A45A12" w:rsidRDefault="00AA0DC5">
      <w:pPr>
        <w:pStyle w:val="a3"/>
        <w:ind w:left="474" w:right="667"/>
      </w:pPr>
      <w:r>
        <w:t>классифицировать источники опасности и факторы опасности (природные, физические, биоло-</w:t>
      </w:r>
      <w:r>
        <w:rPr>
          <w:spacing w:val="1"/>
        </w:rPr>
        <w:t xml:space="preserve"> </w:t>
      </w:r>
      <w:r>
        <w:t>гические, химические, психологические, социальные источники опасности — люди, животные, ви-</w:t>
      </w:r>
      <w:r>
        <w:rPr>
          <w:spacing w:val="1"/>
        </w:rPr>
        <w:t xml:space="preserve"> </w:t>
      </w:r>
      <w:r>
        <w:t>русы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бактерии;</w:t>
      </w:r>
      <w:r>
        <w:rPr>
          <w:spacing w:val="-1"/>
        </w:rPr>
        <w:t xml:space="preserve"> </w:t>
      </w:r>
      <w:r>
        <w:t>вещества,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 явления),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происхождения;</w:t>
      </w:r>
    </w:p>
    <w:p w14:paraId="299BF501" w14:textId="77777777" w:rsidR="00A45A12" w:rsidRDefault="00AA0DC5">
      <w:pPr>
        <w:pStyle w:val="a3"/>
        <w:ind w:left="702" w:firstLine="0"/>
      </w:pPr>
      <w:r>
        <w:t>раскрывать</w:t>
      </w:r>
      <w:r>
        <w:rPr>
          <w:spacing w:val="-2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поведения.</w:t>
      </w:r>
    </w:p>
    <w:p w14:paraId="5F1300AD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770DDA77" w14:textId="77777777" w:rsidR="00A45A12" w:rsidRDefault="00AA0DC5">
      <w:pPr>
        <w:pStyle w:val="1"/>
        <w:ind w:left="474"/>
        <w:jc w:val="left"/>
      </w:pPr>
      <w:r>
        <w:t>МОДУЛЬ №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БЫТУ»:</w:t>
      </w:r>
    </w:p>
    <w:p w14:paraId="6982FD77" w14:textId="77777777" w:rsidR="00A45A12" w:rsidRDefault="00AA0DC5">
      <w:pPr>
        <w:pStyle w:val="a3"/>
        <w:spacing w:before="115"/>
        <w:ind w:left="702" w:firstLine="0"/>
      </w:pPr>
      <w:r>
        <w:t>объяснять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4"/>
        </w:rPr>
        <w:t xml:space="preserve"> </w:t>
      </w:r>
      <w:r>
        <w:t>жилища;</w:t>
      </w:r>
    </w:p>
    <w:p w14:paraId="6142B058" w14:textId="77777777" w:rsidR="00A45A12" w:rsidRDefault="00AA0DC5">
      <w:pPr>
        <w:pStyle w:val="a3"/>
        <w:spacing w:before="1"/>
        <w:ind w:left="474" w:right="678"/>
      </w:pPr>
      <w:r>
        <w:t>классифицировать источники опасности в быту (пожароопасные предметы, электроприборы, га-</w:t>
      </w:r>
      <w:r>
        <w:rPr>
          <w:spacing w:val="1"/>
        </w:rPr>
        <w:t xml:space="preserve"> </w:t>
      </w:r>
      <w:r>
        <w:t>зовое</w:t>
      </w:r>
      <w:r>
        <w:rPr>
          <w:spacing w:val="-3"/>
        </w:rPr>
        <w:t xml:space="preserve"> </w:t>
      </w:r>
      <w:r>
        <w:t>оборудование, бытовая химия, медикаменты);</w:t>
      </w:r>
    </w:p>
    <w:p w14:paraId="5674124F" w14:textId="77777777" w:rsidR="00A45A12" w:rsidRDefault="00AA0DC5">
      <w:pPr>
        <w:pStyle w:val="a3"/>
        <w:ind w:left="702" w:right="677" w:firstLine="0"/>
      </w:pPr>
      <w:r>
        <w:t>знать 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соблюдать</w:t>
      </w:r>
      <w:r>
        <w:rPr>
          <w:spacing w:val="17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безопасного</w:t>
      </w:r>
      <w:r>
        <w:rPr>
          <w:spacing w:val="16"/>
        </w:rPr>
        <w:t xml:space="preserve"> </w:t>
      </w:r>
      <w:r>
        <w:t>поведения,</w:t>
      </w:r>
      <w:r>
        <w:rPr>
          <w:spacing w:val="16"/>
        </w:rPr>
        <w:t xml:space="preserve"> </w:t>
      </w:r>
      <w:r>
        <w:t>позволяющие</w:t>
      </w:r>
      <w:r>
        <w:rPr>
          <w:spacing w:val="16"/>
        </w:rPr>
        <w:t xml:space="preserve"> </w:t>
      </w:r>
      <w:r>
        <w:t>предупредить</w:t>
      </w:r>
      <w:r>
        <w:rPr>
          <w:spacing w:val="17"/>
        </w:rPr>
        <w:t xml:space="preserve"> </w:t>
      </w:r>
      <w:r>
        <w:t>возникновение</w:t>
      </w:r>
      <w:r>
        <w:rPr>
          <w:spacing w:val="15"/>
        </w:rPr>
        <w:t xml:space="preserve"> </w:t>
      </w:r>
      <w:r>
        <w:t>опасных</w:t>
      </w:r>
    </w:p>
    <w:p w14:paraId="3DEF4195" w14:textId="77777777" w:rsidR="00A45A12" w:rsidRDefault="00AA0DC5">
      <w:pPr>
        <w:pStyle w:val="a3"/>
        <w:ind w:left="474" w:firstLine="0"/>
      </w:pPr>
      <w:r>
        <w:t>ситуаций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быту;</w:t>
      </w:r>
    </w:p>
    <w:p w14:paraId="1EB3C5A6" w14:textId="77777777" w:rsidR="00A45A12" w:rsidRDefault="00AA0DC5">
      <w:pPr>
        <w:pStyle w:val="a3"/>
        <w:ind w:left="702" w:firstLine="0"/>
      </w:pPr>
      <w:r>
        <w:t>распознавать</w:t>
      </w:r>
      <w:r>
        <w:rPr>
          <w:spacing w:val="-4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криминального</w:t>
      </w:r>
      <w:r>
        <w:rPr>
          <w:spacing w:val="-8"/>
        </w:rPr>
        <w:t xml:space="preserve"> </w:t>
      </w:r>
      <w:r>
        <w:t>характера;</w:t>
      </w:r>
    </w:p>
    <w:p w14:paraId="71B246F2" w14:textId="77777777" w:rsidR="00A45A12" w:rsidRDefault="00AA0DC5">
      <w:pPr>
        <w:pStyle w:val="a3"/>
        <w:ind w:left="702" w:firstLine="0"/>
      </w:pPr>
      <w:r>
        <w:t>знать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правилах вызова</w:t>
      </w:r>
      <w:r>
        <w:rPr>
          <w:spacing w:val="-3"/>
        </w:rPr>
        <w:t xml:space="preserve"> </w:t>
      </w:r>
      <w:r>
        <w:t>экстренных служб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ложные</w:t>
      </w:r>
      <w:r>
        <w:rPr>
          <w:spacing w:val="-4"/>
        </w:rPr>
        <w:t xml:space="preserve"> </w:t>
      </w:r>
      <w:r>
        <w:t>сообщения;</w:t>
      </w:r>
    </w:p>
    <w:p w14:paraId="5F58A35B" w14:textId="77777777" w:rsidR="00A45A12" w:rsidRDefault="00AA0DC5">
      <w:pPr>
        <w:pStyle w:val="a3"/>
        <w:ind w:left="474" w:right="674"/>
      </w:pPr>
      <w:r>
        <w:t>безопасно действовать при возникновении аварийных ситуаций техногенного происхождения в</w:t>
      </w:r>
      <w:r>
        <w:rPr>
          <w:spacing w:val="1"/>
        </w:rPr>
        <w:t xml:space="preserve"> </w:t>
      </w:r>
      <w:r>
        <w:t>коммунальных системах жизнеобеспечения (водо- и газоснабжение, канализация, электроэнерге-</w:t>
      </w:r>
      <w:r>
        <w:rPr>
          <w:spacing w:val="1"/>
        </w:rPr>
        <w:t xml:space="preserve"> </w:t>
      </w:r>
      <w:r>
        <w:t>тические</w:t>
      </w:r>
      <w:r>
        <w:rPr>
          <w:spacing w:val="-2"/>
        </w:rPr>
        <w:t xml:space="preserve"> </w:t>
      </w:r>
      <w:r>
        <w:t>и тепловые</w:t>
      </w:r>
      <w:r>
        <w:rPr>
          <w:spacing w:val="-2"/>
        </w:rPr>
        <w:t xml:space="preserve"> </w:t>
      </w:r>
      <w:r>
        <w:t>сети);</w:t>
      </w:r>
    </w:p>
    <w:p w14:paraId="667FB432" w14:textId="77777777" w:rsidR="00A45A12" w:rsidRDefault="00AA0DC5">
      <w:pPr>
        <w:pStyle w:val="a3"/>
        <w:ind w:left="702" w:firstLine="0"/>
      </w:pPr>
      <w:r>
        <w:rPr>
          <w:spacing w:val="-2"/>
        </w:rPr>
        <w:t>безопасно</w:t>
      </w:r>
      <w:r>
        <w:rPr>
          <w:spacing w:val="-12"/>
        </w:rPr>
        <w:t xml:space="preserve"> </w:t>
      </w:r>
      <w:r>
        <w:rPr>
          <w:spacing w:val="-2"/>
        </w:rPr>
        <w:t>действовать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ситуациях</w:t>
      </w:r>
      <w:r>
        <w:rPr>
          <w:spacing w:val="-10"/>
        </w:rPr>
        <w:t xml:space="preserve"> </w:t>
      </w:r>
      <w:r>
        <w:rPr>
          <w:spacing w:val="-1"/>
        </w:rPr>
        <w:t>криминального</w:t>
      </w:r>
      <w:r>
        <w:rPr>
          <w:spacing w:val="-12"/>
        </w:rPr>
        <w:t xml:space="preserve"> </w:t>
      </w:r>
      <w:r>
        <w:rPr>
          <w:spacing w:val="-1"/>
        </w:rPr>
        <w:t>характера;</w:t>
      </w:r>
    </w:p>
    <w:p w14:paraId="4C30CFB5" w14:textId="77777777" w:rsidR="00A45A12" w:rsidRDefault="00AA0DC5">
      <w:pPr>
        <w:pStyle w:val="a3"/>
        <w:ind w:left="474" w:right="677"/>
      </w:pPr>
      <w:r>
        <w:t>безопасно действовать при пожаре в жилых и общественных зданиях, в том числе правильно ис-</w:t>
      </w:r>
      <w:r>
        <w:rPr>
          <w:spacing w:val="1"/>
        </w:rPr>
        <w:t xml:space="preserve"> </w:t>
      </w:r>
      <w:r>
        <w:t>пользовать</w:t>
      </w:r>
      <w:r>
        <w:rPr>
          <w:spacing w:val="-1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пожаротушения.</w:t>
      </w:r>
    </w:p>
    <w:p w14:paraId="079D4207" w14:textId="77777777" w:rsidR="00A45A12" w:rsidRDefault="00A45A12">
      <w:p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36FAAFE7" w14:textId="77777777" w:rsidR="00A45A12" w:rsidRDefault="00AA0DC5">
      <w:pPr>
        <w:pStyle w:val="1"/>
        <w:spacing w:before="62"/>
        <w:ind w:left="474"/>
        <w:jc w:val="left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ТРАНСПОРТЕ»:</w:t>
      </w:r>
    </w:p>
    <w:p w14:paraId="4A3B14F2" w14:textId="77777777" w:rsidR="00A45A12" w:rsidRDefault="00AA0DC5">
      <w:pPr>
        <w:pStyle w:val="a3"/>
        <w:spacing w:before="115"/>
        <w:ind w:left="474" w:right="668"/>
      </w:pPr>
      <w:r>
        <w:t>классифицировать виды опасностей на транспорте (наземный,</w:t>
      </w:r>
      <w:r>
        <w:rPr>
          <w:spacing w:val="1"/>
        </w:rPr>
        <w:t xml:space="preserve"> </w:t>
      </w:r>
      <w:r>
        <w:t>подземный, железнодорожный,</w:t>
      </w:r>
      <w:r>
        <w:rPr>
          <w:spacing w:val="1"/>
        </w:rPr>
        <w:t xml:space="preserve"> </w:t>
      </w:r>
      <w:r>
        <w:t>водный,</w:t>
      </w:r>
      <w:r>
        <w:rPr>
          <w:spacing w:val="-1"/>
        </w:rPr>
        <w:t xml:space="preserve"> </w:t>
      </w:r>
      <w:r>
        <w:t>воздушный);</w:t>
      </w:r>
    </w:p>
    <w:p w14:paraId="579F748F" w14:textId="77777777" w:rsidR="00A45A12" w:rsidRDefault="00AA0DC5">
      <w:pPr>
        <w:pStyle w:val="a3"/>
        <w:spacing w:before="1"/>
        <w:ind w:left="474" w:right="677"/>
      </w:pPr>
      <w:r>
        <w:t>соблюдать правила дорожного движения, установленные для пешехода, пассажира, водителя ве-</w:t>
      </w:r>
      <w:r>
        <w:rPr>
          <w:spacing w:val="1"/>
        </w:rPr>
        <w:t xml:space="preserve"> </w:t>
      </w:r>
      <w:r>
        <w:t>лосипеда</w:t>
      </w:r>
      <w:r>
        <w:rPr>
          <w:spacing w:val="-2"/>
        </w:rPr>
        <w:t xml:space="preserve"> </w:t>
      </w:r>
      <w:r>
        <w:t>и иных</w:t>
      </w:r>
      <w:r>
        <w:rPr>
          <w:spacing w:val="2"/>
        </w:rPr>
        <w:t xml:space="preserve"> </w:t>
      </w:r>
      <w:r>
        <w:t>средств передвижения;</w:t>
      </w:r>
    </w:p>
    <w:p w14:paraId="1B477A54" w14:textId="77777777" w:rsidR="00A45A12" w:rsidRDefault="00AA0DC5">
      <w:pPr>
        <w:pStyle w:val="a3"/>
        <w:ind w:left="474" w:right="667"/>
      </w:pPr>
      <w:r>
        <w:t>предупреждать возникновение сложных и опасных ситуаций на транспорте, в том числе крими-</w:t>
      </w:r>
      <w:r>
        <w:rPr>
          <w:spacing w:val="1"/>
        </w:rPr>
        <w:t xml:space="preserve"> </w:t>
      </w:r>
      <w:r>
        <w:t>ногенного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угрозы террористического акта;</w:t>
      </w:r>
    </w:p>
    <w:p w14:paraId="202C9CF8" w14:textId="77777777" w:rsidR="00A45A12" w:rsidRDefault="00AA0DC5">
      <w:pPr>
        <w:pStyle w:val="a3"/>
        <w:ind w:left="474" w:right="677"/>
      </w:pPr>
      <w:r>
        <w:t>безопасно действовать в ситуациях, когда человек стал участником происшествия на транспорте</w:t>
      </w:r>
      <w:r>
        <w:rPr>
          <w:spacing w:val="1"/>
        </w:rPr>
        <w:t xml:space="preserve"> </w:t>
      </w:r>
      <w:r>
        <w:t>(наземном, подземном, железнодорожном, воздушном, водном), в том числе вызванного террори-</w:t>
      </w:r>
      <w:r>
        <w:rPr>
          <w:spacing w:val="1"/>
        </w:rPr>
        <w:t xml:space="preserve"> </w:t>
      </w:r>
      <w:r>
        <w:t>стическим</w:t>
      </w:r>
      <w:r>
        <w:rPr>
          <w:spacing w:val="-2"/>
        </w:rPr>
        <w:t xml:space="preserve"> </w:t>
      </w:r>
      <w:r>
        <w:t>актом.</w:t>
      </w:r>
    </w:p>
    <w:p w14:paraId="6A8E8F43" w14:textId="77777777" w:rsidR="00A45A12" w:rsidRDefault="00A45A12">
      <w:pPr>
        <w:pStyle w:val="a3"/>
        <w:spacing w:before="1"/>
        <w:ind w:left="0" w:firstLine="0"/>
        <w:jc w:val="left"/>
        <w:rPr>
          <w:sz w:val="27"/>
        </w:rPr>
      </w:pPr>
    </w:p>
    <w:p w14:paraId="7A1AEDE1" w14:textId="77777777" w:rsidR="00A45A12" w:rsidRDefault="00AA0DC5">
      <w:pPr>
        <w:pStyle w:val="1"/>
        <w:ind w:left="474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МЕСТАХ»:</w:t>
      </w:r>
    </w:p>
    <w:p w14:paraId="7624CA32" w14:textId="77777777" w:rsidR="00A45A12" w:rsidRDefault="00AA0DC5">
      <w:pPr>
        <w:pStyle w:val="a3"/>
        <w:spacing w:before="113"/>
        <w:ind w:left="474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потенциальные источники опасности</w:t>
      </w:r>
      <w:r>
        <w:rPr>
          <w:spacing w:val="1"/>
        </w:rPr>
        <w:t xml:space="preserve"> </w:t>
      </w:r>
      <w:r>
        <w:t>в общественных</w:t>
      </w:r>
      <w:r>
        <w:rPr>
          <w:spacing w:val="1"/>
        </w:rPr>
        <w:t xml:space="preserve"> </w:t>
      </w:r>
      <w:r>
        <w:t>местах, в том числе</w:t>
      </w:r>
      <w:r>
        <w:rPr>
          <w:spacing w:val="1"/>
        </w:rPr>
        <w:t xml:space="preserve"> </w:t>
      </w:r>
      <w:r>
        <w:t>тех-</w:t>
      </w:r>
      <w:r>
        <w:rPr>
          <w:spacing w:val="-57"/>
        </w:rPr>
        <w:t xml:space="preserve"> </w:t>
      </w:r>
      <w:r>
        <w:t>ногенного</w:t>
      </w:r>
      <w:r>
        <w:rPr>
          <w:spacing w:val="-1"/>
        </w:rPr>
        <w:t xml:space="preserve"> </w:t>
      </w:r>
      <w:r>
        <w:t>происхождения;</w:t>
      </w:r>
    </w:p>
    <w:p w14:paraId="7C6DCAEF" w14:textId="77777777" w:rsidR="00A45A12" w:rsidRDefault="00AA0DC5">
      <w:pPr>
        <w:pStyle w:val="a3"/>
        <w:ind w:left="474" w:right="637"/>
        <w:jc w:val="left"/>
      </w:pPr>
      <w:r>
        <w:t>распознавать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характеризовать</w:t>
      </w:r>
      <w:r>
        <w:rPr>
          <w:spacing w:val="17"/>
        </w:rPr>
        <w:t xml:space="preserve"> </w:t>
      </w:r>
      <w:r>
        <w:t>ситуации</w:t>
      </w:r>
      <w:r>
        <w:rPr>
          <w:spacing w:val="13"/>
        </w:rPr>
        <w:t xml:space="preserve"> </w:t>
      </w:r>
      <w:r>
        <w:t>криминогенного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антиобщественного</w:t>
      </w:r>
      <w:r>
        <w:rPr>
          <w:spacing w:val="15"/>
        </w:rPr>
        <w:t xml:space="preserve"> </w:t>
      </w:r>
      <w:r>
        <w:t>характера</w:t>
      </w:r>
      <w:r>
        <w:rPr>
          <w:spacing w:val="23"/>
        </w:rPr>
        <w:t xml:space="preserve"> </w:t>
      </w:r>
      <w:r>
        <w:t>(кра-</w:t>
      </w:r>
      <w:r>
        <w:rPr>
          <w:spacing w:val="-57"/>
        </w:rPr>
        <w:t xml:space="preserve"> </w:t>
      </w:r>
      <w:r>
        <w:t>жа,</w:t>
      </w:r>
      <w:r>
        <w:rPr>
          <w:spacing w:val="-1"/>
        </w:rPr>
        <w:t xml:space="preserve"> </w:t>
      </w:r>
      <w:r>
        <w:t>грабёж,</w:t>
      </w:r>
      <w:r>
        <w:rPr>
          <w:spacing w:val="1"/>
        </w:rPr>
        <w:t xml:space="preserve"> </w:t>
      </w:r>
      <w:r>
        <w:t>мошенничество, хулиганство, ксенофобия);</w:t>
      </w:r>
    </w:p>
    <w:p w14:paraId="1B0F2CE3" w14:textId="77777777" w:rsidR="00A45A12" w:rsidRDefault="00AA0DC5">
      <w:pPr>
        <w:pStyle w:val="a3"/>
        <w:spacing w:before="1"/>
        <w:ind w:left="702" w:right="1264" w:firstLine="0"/>
        <w:jc w:val="left"/>
      </w:pPr>
      <w:r>
        <w:t>соблюдать правила безопасного поведения в местах массового пребывания людей (в толпе);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информирования экстренных</w:t>
      </w:r>
      <w:r>
        <w:rPr>
          <w:spacing w:val="1"/>
        </w:rPr>
        <w:t xml:space="preserve"> </w:t>
      </w:r>
      <w:r>
        <w:t>служб;</w:t>
      </w:r>
    </w:p>
    <w:p w14:paraId="3039AFE5" w14:textId="77777777" w:rsidR="00A45A12" w:rsidRDefault="00AA0DC5">
      <w:pPr>
        <w:pStyle w:val="a3"/>
        <w:ind w:left="474" w:right="637"/>
        <w:jc w:val="left"/>
      </w:pPr>
      <w:r>
        <w:t>безопасно</w:t>
      </w:r>
      <w:r>
        <w:rPr>
          <w:spacing w:val="23"/>
        </w:rPr>
        <w:t xml:space="preserve"> </w:t>
      </w:r>
      <w:r>
        <w:t>действовать</w:t>
      </w:r>
      <w:r>
        <w:rPr>
          <w:spacing w:val="24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обнаружении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общественных</w:t>
      </w:r>
      <w:r>
        <w:rPr>
          <w:spacing w:val="24"/>
        </w:rPr>
        <w:t xml:space="preserve"> </w:t>
      </w:r>
      <w:r>
        <w:t>местах</w:t>
      </w:r>
      <w:r>
        <w:rPr>
          <w:spacing w:val="22"/>
        </w:rPr>
        <w:t xml:space="preserve"> </w:t>
      </w:r>
      <w:r>
        <w:t>бесхозных</w:t>
      </w:r>
      <w:r>
        <w:rPr>
          <w:spacing w:val="25"/>
        </w:rPr>
        <w:t xml:space="preserve"> </w:t>
      </w:r>
      <w:r>
        <w:t>(потенциально</w:t>
      </w:r>
      <w:r>
        <w:rPr>
          <w:spacing w:val="-57"/>
        </w:rPr>
        <w:t xml:space="preserve"> </w:t>
      </w:r>
      <w:r>
        <w:t>опасных)</w:t>
      </w:r>
      <w:r>
        <w:rPr>
          <w:spacing w:val="-1"/>
        </w:rPr>
        <w:t xml:space="preserve"> </w:t>
      </w:r>
      <w:r>
        <w:t>вещей и предметов;</w:t>
      </w:r>
    </w:p>
    <w:p w14:paraId="301DBD35" w14:textId="77777777" w:rsidR="00A45A12" w:rsidRDefault="00AA0DC5">
      <w:pPr>
        <w:pStyle w:val="a3"/>
        <w:ind w:left="702" w:firstLine="0"/>
        <w:jc w:val="left"/>
      </w:pPr>
      <w:r>
        <w:t>эвакуироваться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зданий;</w:t>
      </w:r>
    </w:p>
    <w:p w14:paraId="7FF06BFF" w14:textId="77777777" w:rsidR="00A45A12" w:rsidRDefault="00AA0DC5">
      <w:pPr>
        <w:pStyle w:val="a3"/>
        <w:ind w:left="702" w:right="637" w:firstLine="0"/>
        <w:jc w:val="left"/>
      </w:pPr>
      <w:r>
        <w:t>безопасно действовать при возникновении пожара и происшествиях в общественных местах;</w:t>
      </w:r>
      <w:r>
        <w:rPr>
          <w:spacing w:val="1"/>
        </w:rPr>
        <w:t xml:space="preserve"> </w:t>
      </w:r>
      <w:r>
        <w:t>безопасно</w:t>
      </w:r>
      <w:r>
        <w:rPr>
          <w:spacing w:val="2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совершения террористического</w:t>
      </w:r>
      <w:r>
        <w:rPr>
          <w:spacing w:val="2"/>
        </w:rPr>
        <w:t xml:space="preserve"> </w:t>
      </w:r>
      <w:r>
        <w:t>акта,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захвате</w:t>
      </w:r>
      <w:r>
        <w:rPr>
          <w:spacing w:val="2"/>
        </w:rPr>
        <w:t xml:space="preserve"> </w:t>
      </w:r>
      <w:r>
        <w:t>и</w:t>
      </w:r>
    </w:p>
    <w:p w14:paraId="456C1C5C" w14:textId="77777777" w:rsidR="00A45A12" w:rsidRDefault="00AA0DC5">
      <w:pPr>
        <w:pStyle w:val="a3"/>
        <w:ind w:left="474" w:firstLine="0"/>
        <w:jc w:val="left"/>
      </w:pPr>
      <w:r>
        <w:t>освобождении</w:t>
      </w:r>
      <w:r>
        <w:rPr>
          <w:spacing w:val="-6"/>
        </w:rPr>
        <w:t xml:space="preserve"> </w:t>
      </w:r>
      <w:r>
        <w:t>заложников;</w:t>
      </w:r>
    </w:p>
    <w:p w14:paraId="5F88BFAD" w14:textId="77777777" w:rsidR="00A45A12" w:rsidRDefault="00AA0DC5">
      <w:pPr>
        <w:pStyle w:val="a3"/>
        <w:ind w:left="702" w:firstLine="0"/>
        <w:jc w:val="left"/>
      </w:pP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антиобщественного</w:t>
      </w:r>
      <w:r>
        <w:rPr>
          <w:spacing w:val="-4"/>
        </w:rPr>
        <w:t xml:space="preserve"> </w:t>
      </w:r>
      <w:r>
        <w:t>характера.</w:t>
      </w:r>
    </w:p>
    <w:p w14:paraId="1C2E29EA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320AB639" w14:textId="77777777" w:rsidR="00A45A12" w:rsidRDefault="00AA0DC5">
      <w:pPr>
        <w:pStyle w:val="1"/>
        <w:ind w:left="474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«БЕЗОПАСНОСТЬ В</w:t>
      </w:r>
      <w:r>
        <w:rPr>
          <w:spacing w:val="-4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СРЕДЕ»:</w:t>
      </w:r>
    </w:p>
    <w:p w14:paraId="5FFD75BB" w14:textId="77777777" w:rsidR="00A45A12" w:rsidRDefault="00AA0DC5">
      <w:pPr>
        <w:pStyle w:val="a3"/>
        <w:spacing w:before="116"/>
        <w:ind w:left="474" w:right="674"/>
      </w:pPr>
      <w:r>
        <w:t>раскрывать смысл понятия экологии, экологической культуры, значение экологии для устойчи-</w:t>
      </w:r>
      <w:r>
        <w:rPr>
          <w:spacing w:val="1"/>
        </w:rPr>
        <w:t xml:space="preserve"> </w:t>
      </w:r>
      <w:r>
        <w:t>вого</w:t>
      </w:r>
      <w:r>
        <w:rPr>
          <w:spacing w:val="-1"/>
        </w:rPr>
        <w:t xml:space="preserve"> </w:t>
      </w:r>
      <w:r>
        <w:t>развития общества;</w:t>
      </w:r>
    </w:p>
    <w:p w14:paraId="199A7CA6" w14:textId="77777777" w:rsidR="00A45A12" w:rsidRDefault="00AA0DC5">
      <w:pPr>
        <w:pStyle w:val="a3"/>
        <w:ind w:left="474" w:right="676"/>
      </w:pPr>
      <w:r>
        <w:t>помнить и выполнять правила безопасного поведения при неблагоприятной экологической об-</w:t>
      </w:r>
      <w:r>
        <w:rPr>
          <w:spacing w:val="1"/>
        </w:rPr>
        <w:t xml:space="preserve"> </w:t>
      </w:r>
      <w:r>
        <w:t>становке;</w:t>
      </w:r>
    </w:p>
    <w:p w14:paraId="56ACAD7E" w14:textId="77777777" w:rsidR="00A45A12" w:rsidRDefault="00AA0DC5">
      <w:pPr>
        <w:pStyle w:val="a3"/>
        <w:ind w:left="702" w:firstLine="0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природе;</w:t>
      </w:r>
    </w:p>
    <w:p w14:paraId="398895AA" w14:textId="77777777" w:rsidR="00A45A12" w:rsidRDefault="00AA0DC5">
      <w:pPr>
        <w:pStyle w:val="a3"/>
        <w:ind w:left="702" w:firstLine="0"/>
      </w:pPr>
      <w:r>
        <w:t>объяснять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водоёмах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года;</w:t>
      </w:r>
    </w:p>
    <w:p w14:paraId="47E25AE5" w14:textId="77777777" w:rsidR="00A45A12" w:rsidRDefault="00AA0DC5">
      <w:pPr>
        <w:pStyle w:val="a3"/>
        <w:ind w:left="474" w:right="670"/>
      </w:pPr>
      <w:r>
        <w:t>безопасно действовать в случае возникновения чрезвычайных ситуаций геологического проис-</w:t>
      </w:r>
      <w:r>
        <w:rPr>
          <w:spacing w:val="1"/>
        </w:rPr>
        <w:t xml:space="preserve"> </w:t>
      </w:r>
      <w:r>
        <w:t>хождения (землетрясения, извержения вулкана), чрезвычайных ситуаций метеорологического про-</w:t>
      </w:r>
      <w:r>
        <w:rPr>
          <w:spacing w:val="1"/>
        </w:rPr>
        <w:t xml:space="preserve"> </w:t>
      </w:r>
      <w:r>
        <w:t>исхождения (ураганы, бури, смерчи), гидрологического происхождения (наводнения, сели, 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-3"/>
        </w:rPr>
        <w:t xml:space="preserve"> </w:t>
      </w:r>
      <w:r>
        <w:t>лавины), природных</w:t>
      </w:r>
      <w:r>
        <w:rPr>
          <w:spacing w:val="-1"/>
        </w:rPr>
        <w:t xml:space="preserve"> </w:t>
      </w:r>
      <w:r>
        <w:t>пожаров</w:t>
      </w:r>
      <w:r>
        <w:rPr>
          <w:spacing w:val="-1"/>
        </w:rPr>
        <w:t xml:space="preserve"> </w:t>
      </w:r>
      <w:r>
        <w:t>(лесные, торфяные, степные);</w:t>
      </w:r>
    </w:p>
    <w:p w14:paraId="51C5EF9D" w14:textId="77777777" w:rsidR="00A45A12" w:rsidRDefault="00AA0DC5">
      <w:pPr>
        <w:pStyle w:val="a3"/>
        <w:ind w:left="702" w:firstLine="0"/>
      </w:pPr>
      <w:r>
        <w:t>характеризовать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само-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</w:t>
      </w:r>
      <w:r>
        <w:rPr>
          <w:spacing w:val="-2"/>
        </w:rPr>
        <w:t xml:space="preserve"> </w:t>
      </w:r>
      <w:r>
        <w:t>терпящим</w:t>
      </w:r>
      <w:r>
        <w:rPr>
          <w:spacing w:val="-3"/>
        </w:rPr>
        <w:t xml:space="preserve"> </w:t>
      </w:r>
      <w:r>
        <w:t>бедствие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воде;</w:t>
      </w:r>
    </w:p>
    <w:p w14:paraId="31862D82" w14:textId="77777777" w:rsidR="00A45A12" w:rsidRDefault="00AA0DC5">
      <w:pPr>
        <w:pStyle w:val="a3"/>
        <w:ind w:left="474" w:right="675"/>
      </w:pPr>
      <w:r>
        <w:t>безопасно действовать при автономном существовании в природной среде, учитывая вероятность</w:t>
      </w:r>
      <w:r>
        <w:rPr>
          <w:spacing w:val="-57"/>
        </w:rPr>
        <w:t xml:space="preserve"> </w:t>
      </w:r>
      <w:r>
        <w:t>потери ориентиров (риска заблудиться), встречи с дикими животными, опасными насекомыми,</w:t>
      </w:r>
      <w:r>
        <w:rPr>
          <w:spacing w:val="1"/>
        </w:rPr>
        <w:t xml:space="preserve"> </w:t>
      </w:r>
      <w:r>
        <w:t>клещами</w:t>
      </w:r>
      <w:r>
        <w:rPr>
          <w:spacing w:val="-1"/>
        </w:rPr>
        <w:t xml:space="preserve"> </w:t>
      </w:r>
      <w:r>
        <w:t>и змеями, ядовитыми грибами</w:t>
      </w:r>
      <w:r>
        <w:rPr>
          <w:spacing w:val="-1"/>
        </w:rPr>
        <w:t xml:space="preserve"> </w:t>
      </w:r>
      <w:r>
        <w:t>и растениями;</w:t>
      </w:r>
    </w:p>
    <w:p w14:paraId="038C950B" w14:textId="77777777" w:rsidR="00A45A12" w:rsidRDefault="00AA0DC5">
      <w:pPr>
        <w:pStyle w:val="a3"/>
        <w:spacing w:before="1"/>
        <w:ind w:left="702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помощи.</w:t>
      </w:r>
    </w:p>
    <w:p w14:paraId="433E7F0B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4F9C9DBD" w14:textId="77777777" w:rsidR="00A45A12" w:rsidRDefault="00AA0DC5">
      <w:pPr>
        <w:pStyle w:val="1"/>
        <w:ind w:left="474" w:right="4879"/>
        <w:jc w:val="left"/>
      </w:pPr>
      <w:r>
        <w:t>МОДУЛЬ № 6 «ЗДОРОВЬЕ И КАК ЕГО СОХРАНИТЬ.</w:t>
      </w:r>
      <w:r>
        <w:rPr>
          <w:spacing w:val="-5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МЕДИЦИНСКИХ ЗНАНИЙ»:</w:t>
      </w:r>
    </w:p>
    <w:p w14:paraId="465C4635" w14:textId="77777777" w:rsidR="00A45A12" w:rsidRDefault="00AA0DC5">
      <w:pPr>
        <w:pStyle w:val="a3"/>
        <w:spacing w:before="116"/>
        <w:ind w:left="702" w:right="1053" w:firstLine="0"/>
        <w:jc w:val="left"/>
      </w:pPr>
      <w:r>
        <w:t>раскрывать смысл понятий здоровья (физического и психического) и здорового образа жизни;</w:t>
      </w:r>
      <w:r>
        <w:rPr>
          <w:spacing w:val="-57"/>
        </w:rPr>
        <w:t xml:space="preserve"> </w:t>
      </w:r>
      <w:r>
        <w:t>характеризовать факторы, влияющие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человека;</w:t>
      </w:r>
    </w:p>
    <w:p w14:paraId="5CFE4455" w14:textId="77777777" w:rsidR="00A45A12" w:rsidRDefault="00AA0DC5">
      <w:pPr>
        <w:pStyle w:val="a3"/>
        <w:ind w:left="474" w:right="637"/>
        <w:jc w:val="left"/>
      </w:pPr>
      <w:r>
        <w:t>раскрывать</w:t>
      </w:r>
      <w:r>
        <w:rPr>
          <w:spacing w:val="-10"/>
        </w:rPr>
        <w:t xml:space="preserve"> </w:t>
      </w:r>
      <w:r>
        <w:t>понятия</w:t>
      </w:r>
      <w:r>
        <w:rPr>
          <w:spacing w:val="-14"/>
        </w:rPr>
        <w:t xml:space="preserve"> </w:t>
      </w:r>
      <w:r>
        <w:t>заболеваний,</w:t>
      </w:r>
      <w:r>
        <w:rPr>
          <w:spacing w:val="-12"/>
        </w:rPr>
        <w:t xml:space="preserve"> </w:t>
      </w:r>
      <w:r>
        <w:t>зависящих</w:t>
      </w:r>
      <w:r>
        <w:rPr>
          <w:spacing w:val="-10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(физических</w:t>
      </w:r>
      <w:r>
        <w:rPr>
          <w:spacing w:val="-12"/>
        </w:rPr>
        <w:t xml:space="preserve"> </w:t>
      </w:r>
      <w:r>
        <w:t>нагрузок,</w:t>
      </w:r>
      <w:r>
        <w:rPr>
          <w:spacing w:val="-12"/>
        </w:rPr>
        <w:t xml:space="preserve"> </w:t>
      </w:r>
      <w:r>
        <w:t>режима</w:t>
      </w:r>
      <w:r>
        <w:rPr>
          <w:spacing w:val="-12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 питания,</w:t>
      </w:r>
      <w:r>
        <w:rPr>
          <w:spacing w:val="-4"/>
        </w:rPr>
        <w:t xml:space="preserve"> </w:t>
      </w:r>
      <w:r>
        <w:t>психического</w:t>
      </w:r>
      <w:r>
        <w:rPr>
          <w:spacing w:val="3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благополучия);</w:t>
      </w:r>
    </w:p>
    <w:p w14:paraId="21904BFE" w14:textId="77777777" w:rsidR="00A45A12" w:rsidRDefault="00AA0DC5">
      <w:pPr>
        <w:pStyle w:val="a3"/>
        <w:ind w:left="474" w:right="637"/>
        <w:jc w:val="left"/>
      </w:pPr>
      <w:r>
        <w:t>сформировать</w:t>
      </w:r>
      <w:r>
        <w:rPr>
          <w:spacing w:val="18"/>
        </w:rPr>
        <w:t xml:space="preserve"> </w:t>
      </w:r>
      <w:r>
        <w:t>негативное</w:t>
      </w:r>
      <w:r>
        <w:rPr>
          <w:spacing w:val="17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вредным</w:t>
      </w:r>
      <w:r>
        <w:rPr>
          <w:spacing w:val="16"/>
        </w:rPr>
        <w:t xml:space="preserve"> </w:t>
      </w:r>
      <w:r>
        <w:t>привычкам</w:t>
      </w:r>
      <w:r>
        <w:rPr>
          <w:spacing w:val="17"/>
        </w:rPr>
        <w:t xml:space="preserve"> </w:t>
      </w:r>
      <w:r>
        <w:t>(табакокурение,</w:t>
      </w:r>
      <w:r>
        <w:rPr>
          <w:spacing w:val="18"/>
        </w:rPr>
        <w:t xml:space="preserve"> </w:t>
      </w:r>
      <w:r>
        <w:t>алкоголизм,</w:t>
      </w:r>
      <w:r>
        <w:rPr>
          <w:spacing w:val="18"/>
        </w:rPr>
        <w:t xml:space="preserve"> </w:t>
      </w:r>
      <w:r>
        <w:t>нарко-</w:t>
      </w:r>
      <w:r>
        <w:rPr>
          <w:spacing w:val="-57"/>
        </w:rPr>
        <w:t xml:space="preserve"> </w:t>
      </w:r>
      <w:r>
        <w:t>мания,</w:t>
      </w:r>
      <w:r>
        <w:rPr>
          <w:spacing w:val="-1"/>
        </w:rPr>
        <w:t xml:space="preserve"> </w:t>
      </w:r>
      <w:r>
        <w:t>игровая зависимость);</w:t>
      </w:r>
    </w:p>
    <w:p w14:paraId="37C02451" w14:textId="77777777" w:rsidR="00A45A12" w:rsidRDefault="00AA0DC5">
      <w:pPr>
        <w:pStyle w:val="a3"/>
        <w:ind w:left="702" w:firstLine="0"/>
        <w:jc w:val="left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инфекционных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неинфекционных</w:t>
      </w:r>
      <w:r>
        <w:rPr>
          <w:spacing w:val="-4"/>
        </w:rPr>
        <w:t xml:space="preserve"> </w:t>
      </w:r>
      <w:r>
        <w:t>заболеваний;</w:t>
      </w:r>
    </w:p>
    <w:p w14:paraId="613E177B" w14:textId="77777777" w:rsidR="00A45A12" w:rsidRDefault="00A45A12">
      <w:pPr>
        <w:sectPr w:rsidR="00A45A12">
          <w:pgSz w:w="11910" w:h="16840"/>
          <w:pgMar w:top="660" w:right="120" w:bottom="720" w:left="320" w:header="0" w:footer="447" w:gutter="0"/>
          <w:cols w:space="720"/>
        </w:sectPr>
      </w:pPr>
    </w:p>
    <w:p w14:paraId="2617C4A5" w14:textId="77777777" w:rsidR="00A45A12" w:rsidRDefault="00AA0DC5">
      <w:pPr>
        <w:pStyle w:val="a3"/>
        <w:spacing w:before="77"/>
        <w:ind w:left="474" w:right="666"/>
      </w:pPr>
      <w:r>
        <w:lastRenderedPageBreak/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-57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(эпидемии, пандемии);</w:t>
      </w:r>
    </w:p>
    <w:p w14:paraId="78DFA430" w14:textId="77777777" w:rsidR="00A45A12" w:rsidRDefault="00AA0DC5">
      <w:pPr>
        <w:pStyle w:val="a3"/>
        <w:ind w:left="474" w:right="667"/>
      </w:pPr>
      <w:r>
        <w:t>характеризовать основные мероприятия, проводимые в Российской Федерации по обеспечению</w:t>
      </w:r>
      <w:r>
        <w:rPr>
          <w:spacing w:val="1"/>
        </w:rPr>
        <w:t xml:space="preserve"> </w:t>
      </w:r>
      <w:r>
        <w:t>безопасности населения при угрозе и во время чрезвычайных ситуаций биологосоциального харак-</w:t>
      </w:r>
      <w:r>
        <w:rPr>
          <w:spacing w:val="1"/>
        </w:rPr>
        <w:t xml:space="preserve"> </w:t>
      </w:r>
      <w:r>
        <w:t>тера;</w:t>
      </w:r>
    </w:p>
    <w:p w14:paraId="36AAB2C2" w14:textId="77777777" w:rsidR="00A45A12" w:rsidRDefault="00AA0DC5">
      <w:pPr>
        <w:pStyle w:val="a3"/>
        <w:spacing w:before="1"/>
        <w:ind w:left="702" w:firstLine="0"/>
      </w:pP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самопомощь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неотложных состояниях.</w:t>
      </w:r>
    </w:p>
    <w:p w14:paraId="4D9896EA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71E2720F" w14:textId="77777777" w:rsidR="00A45A12" w:rsidRDefault="00AA0DC5">
      <w:pPr>
        <w:pStyle w:val="1"/>
        <w:ind w:left="474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СОЦИУМЕ»:</w:t>
      </w:r>
    </w:p>
    <w:p w14:paraId="173EAE9A" w14:textId="77777777" w:rsidR="00A45A12" w:rsidRDefault="00AA0DC5">
      <w:pPr>
        <w:pStyle w:val="a3"/>
        <w:spacing w:before="115"/>
        <w:ind w:left="702" w:right="3035" w:firstLine="0"/>
        <w:jc w:val="left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избегания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ситуаций;</w:t>
      </w:r>
    </w:p>
    <w:p w14:paraId="5ABCF4E1" w14:textId="77777777" w:rsidR="00A45A12" w:rsidRDefault="00AA0DC5">
      <w:pPr>
        <w:pStyle w:val="a3"/>
        <w:ind w:left="702" w:right="637" w:firstLine="0"/>
        <w:jc w:val="left"/>
      </w:pPr>
      <w:r>
        <w:t>характеризовать опасные проявления конфликтов (в том числе насилие, буллинг (травля));</w:t>
      </w:r>
      <w:r>
        <w:rPr>
          <w:spacing w:val="1"/>
        </w:rPr>
        <w:t xml:space="preserve"> </w:t>
      </w:r>
      <w:r>
        <w:t>приводить</w:t>
      </w:r>
      <w:r>
        <w:rPr>
          <w:spacing w:val="24"/>
        </w:rPr>
        <w:t xml:space="preserve"> </w:t>
      </w:r>
      <w:r>
        <w:t>примеры</w:t>
      </w:r>
      <w:r>
        <w:rPr>
          <w:spacing w:val="23"/>
        </w:rPr>
        <w:t xml:space="preserve"> </w:t>
      </w:r>
      <w:r>
        <w:t>манипуляций</w:t>
      </w:r>
      <w:r>
        <w:rPr>
          <w:spacing w:val="25"/>
        </w:rPr>
        <w:t xml:space="preserve"> </w:t>
      </w:r>
      <w:r>
        <w:t>(в</w:t>
      </w:r>
      <w:r>
        <w:rPr>
          <w:spacing w:val="22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целях</w:t>
      </w:r>
      <w:r>
        <w:rPr>
          <w:spacing w:val="26"/>
        </w:rPr>
        <w:t xml:space="preserve"> </w:t>
      </w:r>
      <w:r>
        <w:t>вовлечения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экстремистскую,</w:t>
      </w:r>
      <w:r>
        <w:rPr>
          <w:spacing w:val="23"/>
        </w:rPr>
        <w:t xml:space="preserve"> </w:t>
      </w:r>
      <w:r>
        <w:t>террори-</w:t>
      </w:r>
    </w:p>
    <w:p w14:paraId="1E0B38A7" w14:textId="77777777" w:rsidR="00A45A12" w:rsidRDefault="00AA0DC5">
      <w:pPr>
        <w:pStyle w:val="a3"/>
        <w:ind w:left="474" w:right="669" w:firstLine="0"/>
      </w:pPr>
      <w:r>
        <w:t>стическую и иную деструктивную деятельность, в субкультуры и формируемые на их основе со-</w:t>
      </w:r>
      <w:r>
        <w:rPr>
          <w:spacing w:val="1"/>
        </w:rPr>
        <w:t xml:space="preserve"> </w:t>
      </w:r>
      <w:r>
        <w:t>общества экстремистской и суицидальной направленности) и способов противостоять манипуля-</w:t>
      </w:r>
      <w:r>
        <w:rPr>
          <w:spacing w:val="1"/>
        </w:rPr>
        <w:t xml:space="preserve"> </w:t>
      </w:r>
      <w:r>
        <w:t>циям;</w:t>
      </w:r>
    </w:p>
    <w:p w14:paraId="2F891B23" w14:textId="77777777" w:rsidR="00A45A12" w:rsidRDefault="00AA0DC5">
      <w:pPr>
        <w:pStyle w:val="a3"/>
        <w:ind w:left="474" w:right="67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подозрительными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иметься</w:t>
      </w:r>
      <w:r>
        <w:rPr>
          <w:spacing w:val="-1"/>
        </w:rPr>
        <w:t xml:space="preserve"> </w:t>
      </w:r>
      <w:r>
        <w:t>преступные намерения);</w:t>
      </w:r>
    </w:p>
    <w:p w14:paraId="39E2D798" w14:textId="77777777" w:rsidR="00A45A12" w:rsidRDefault="00AA0DC5">
      <w:pPr>
        <w:pStyle w:val="a3"/>
        <w:spacing w:before="1"/>
        <w:ind w:left="474" w:right="675"/>
      </w:pPr>
      <w:r>
        <w:t>соблюдать правила безопасного и комфортного существования со знакомыми людьми и в раз-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 кружка/секции/спортивной команды,</w:t>
      </w:r>
      <w:r>
        <w:rPr>
          <w:spacing w:val="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друзей;</w:t>
      </w:r>
    </w:p>
    <w:p w14:paraId="4E75BFCE" w14:textId="77777777" w:rsidR="00A45A12" w:rsidRDefault="00AA0DC5">
      <w:pPr>
        <w:pStyle w:val="a3"/>
        <w:ind w:left="474" w:right="668"/>
      </w:pPr>
      <w:r>
        <w:t>распознавать опасности и соблюдать правила безопасного поведения в практике современных</w:t>
      </w:r>
      <w:r>
        <w:rPr>
          <w:spacing w:val="1"/>
        </w:rPr>
        <w:t xml:space="preserve"> </w:t>
      </w:r>
      <w:r>
        <w:t>молодёжных</w:t>
      </w:r>
      <w:r>
        <w:rPr>
          <w:spacing w:val="2"/>
        </w:rPr>
        <w:t xml:space="preserve"> </w:t>
      </w:r>
      <w:r>
        <w:t>увлечений;</w:t>
      </w:r>
    </w:p>
    <w:p w14:paraId="164C16A8" w14:textId="77777777" w:rsidR="00A45A12" w:rsidRDefault="00AA0DC5">
      <w:pPr>
        <w:pStyle w:val="a3"/>
        <w:ind w:left="702" w:firstLine="0"/>
      </w:pP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проявлениях</w:t>
      </w:r>
      <w:r>
        <w:rPr>
          <w:spacing w:val="-1"/>
        </w:rPr>
        <w:t xml:space="preserve"> </w:t>
      </w:r>
      <w:r>
        <w:t>конфликта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манипуляциях.</w:t>
      </w:r>
    </w:p>
    <w:p w14:paraId="000DF630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32AA4A08" w14:textId="77777777" w:rsidR="00A45A12" w:rsidRDefault="00AA0DC5">
      <w:pPr>
        <w:pStyle w:val="1"/>
        <w:spacing w:before="1"/>
        <w:ind w:left="474"/>
        <w:jc w:val="left"/>
      </w:pPr>
      <w:r>
        <w:t>МОДУЛЬ №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«БЕЗОПАСНОСТЬ</w:t>
      </w:r>
    </w:p>
    <w:p w14:paraId="49E6F065" w14:textId="77777777" w:rsidR="00A45A12" w:rsidRDefault="00AA0DC5">
      <w:pPr>
        <w:ind w:left="474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ИНФОРМАЦИОННОМ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ПРОСТРАНСТВЕ»:</w:t>
      </w:r>
    </w:p>
    <w:p w14:paraId="3BA131DA" w14:textId="77777777" w:rsidR="00A45A12" w:rsidRDefault="00AA0DC5">
      <w:pPr>
        <w:pStyle w:val="a3"/>
        <w:spacing w:before="115"/>
        <w:ind w:left="702" w:firstLine="0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угроз;</w:t>
      </w:r>
    </w:p>
    <w:p w14:paraId="320245E6" w14:textId="77777777" w:rsidR="00A45A12" w:rsidRDefault="00AA0DC5">
      <w:pPr>
        <w:pStyle w:val="a3"/>
        <w:ind w:left="474" w:right="667"/>
      </w:pPr>
      <w:r>
        <w:t>характеризовать потенциальные риски и угрозы при использовании сети Интернет (далее — Ин-</w:t>
      </w:r>
      <w:r>
        <w:rPr>
          <w:spacing w:val="1"/>
        </w:rPr>
        <w:t xml:space="preserve"> </w:t>
      </w:r>
      <w:r>
        <w:t>тернет), предупреждать риски и угрозы в Интернете (в том числе вовлечения в экстремистские,</w:t>
      </w:r>
      <w:r>
        <w:rPr>
          <w:spacing w:val="1"/>
        </w:rPr>
        <w:t xml:space="preserve"> </w:t>
      </w:r>
      <w:r>
        <w:t>террористические</w:t>
      </w:r>
      <w:r>
        <w:rPr>
          <w:spacing w:val="-2"/>
        </w:rPr>
        <w:t xml:space="preserve"> </w:t>
      </w:r>
      <w:r>
        <w:t>и иные</w:t>
      </w:r>
      <w:r>
        <w:rPr>
          <w:spacing w:val="-2"/>
        </w:rPr>
        <w:t xml:space="preserve"> </w:t>
      </w:r>
      <w:r>
        <w:t>деструктивные</w:t>
      </w:r>
      <w:r>
        <w:rPr>
          <w:spacing w:val="-2"/>
        </w:rPr>
        <w:t xml:space="preserve"> </w:t>
      </w:r>
      <w:r>
        <w:t>интернет-сообщества);</w:t>
      </w:r>
    </w:p>
    <w:p w14:paraId="1C4049E5" w14:textId="77777777" w:rsidR="00A45A12" w:rsidRDefault="00AA0DC5">
      <w:pPr>
        <w:pStyle w:val="a3"/>
        <w:ind w:left="474" w:right="670"/>
      </w:pPr>
      <w:r>
        <w:t>владеть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(игровые</w:t>
      </w:r>
      <w:r>
        <w:rPr>
          <w:spacing w:val="-2"/>
        </w:rPr>
        <w:t xml:space="preserve"> </w:t>
      </w:r>
      <w:r>
        <w:t>приставки, мобильные</w:t>
      </w:r>
      <w:r>
        <w:rPr>
          <w:spacing w:val="-3"/>
        </w:rPr>
        <w:t xml:space="preserve"> </w:t>
      </w:r>
      <w:r>
        <w:t>телефоны сотовой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 др.);</w:t>
      </w:r>
    </w:p>
    <w:p w14:paraId="695F98A7" w14:textId="77777777" w:rsidR="00A45A12" w:rsidRDefault="00AA0DC5">
      <w:pPr>
        <w:pStyle w:val="a3"/>
        <w:ind w:left="702" w:firstLine="0"/>
      </w:pPr>
      <w:r>
        <w:t>предупреждать</w:t>
      </w:r>
      <w:r>
        <w:rPr>
          <w:spacing w:val="5"/>
        </w:rPr>
        <w:t xml:space="preserve"> </w:t>
      </w:r>
      <w:r>
        <w:t>возникновение</w:t>
      </w:r>
      <w:r>
        <w:rPr>
          <w:spacing w:val="5"/>
        </w:rPr>
        <w:t xml:space="preserve"> </w:t>
      </w:r>
      <w:r>
        <w:t>сложных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опасных</w:t>
      </w:r>
      <w:r>
        <w:rPr>
          <w:spacing w:val="5"/>
        </w:rPr>
        <w:t xml:space="preserve"> </w:t>
      </w:r>
      <w:r>
        <w:t>ситуаций;</w:t>
      </w:r>
    </w:p>
    <w:p w14:paraId="13701CEE" w14:textId="77777777" w:rsidR="00A45A12" w:rsidRDefault="00AA0DC5">
      <w:pPr>
        <w:pStyle w:val="a3"/>
        <w:ind w:left="474" w:right="678"/>
      </w:pPr>
      <w:r>
        <w:t>характеризовать и предотвращать потенциальные риски и угрозы при использовании Интернета</w:t>
      </w:r>
      <w:r>
        <w:rPr>
          <w:spacing w:val="1"/>
        </w:rPr>
        <w:t xml:space="preserve"> </w:t>
      </w:r>
      <w:r>
        <w:t>(например:</w:t>
      </w:r>
      <w:r>
        <w:rPr>
          <w:spacing w:val="-1"/>
        </w:rPr>
        <w:t xml:space="preserve"> </w:t>
      </w:r>
      <w:r>
        <w:t>мошенничество,</w:t>
      </w:r>
      <w:r>
        <w:rPr>
          <w:spacing w:val="-1"/>
        </w:rPr>
        <w:t xml:space="preserve"> </w:t>
      </w:r>
      <w:r>
        <w:t>игромания,</w:t>
      </w:r>
      <w:r>
        <w:rPr>
          <w:spacing w:val="-1"/>
        </w:rPr>
        <w:t xml:space="preserve"> </w:t>
      </w:r>
      <w:r>
        <w:t>деструктивные</w:t>
      </w:r>
      <w:r>
        <w:rPr>
          <w:spacing w:val="-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в социальных</w:t>
      </w:r>
      <w:r>
        <w:rPr>
          <w:spacing w:val="1"/>
        </w:rPr>
        <w:t xml:space="preserve"> </w:t>
      </w:r>
      <w:r>
        <w:t>сетях).</w:t>
      </w:r>
    </w:p>
    <w:p w14:paraId="4F129D45" w14:textId="77777777" w:rsidR="00A45A12" w:rsidRDefault="00A45A12">
      <w:pPr>
        <w:pStyle w:val="a3"/>
        <w:spacing w:before="10"/>
        <w:ind w:left="0" w:firstLine="0"/>
        <w:jc w:val="left"/>
        <w:rPr>
          <w:sz w:val="34"/>
        </w:rPr>
      </w:pPr>
    </w:p>
    <w:p w14:paraId="18282C7F" w14:textId="77777777" w:rsidR="00A45A12" w:rsidRDefault="00AA0DC5">
      <w:pPr>
        <w:pStyle w:val="1"/>
        <w:ind w:left="474" w:right="5454"/>
        <w:jc w:val="left"/>
      </w:pPr>
      <w:r>
        <w:t>МОДУЛЬ № 9 «ОСНОВЫ ПРОТИВОДЕЙСТВИЯ</w:t>
      </w:r>
      <w:r>
        <w:rPr>
          <w:spacing w:val="-57"/>
        </w:rPr>
        <w:t xml:space="preserve"> </w:t>
      </w:r>
      <w:r>
        <w:t>ЭКСТРЕМИЗМУ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ТЕРРОРИЗМУ»:</w:t>
      </w:r>
    </w:p>
    <w:p w14:paraId="583FC21A" w14:textId="77777777" w:rsidR="00A45A12" w:rsidRDefault="00AA0DC5">
      <w:pPr>
        <w:pStyle w:val="a3"/>
        <w:spacing w:before="116"/>
        <w:ind w:left="702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экстремизма,</w:t>
      </w:r>
      <w:r>
        <w:rPr>
          <w:spacing w:val="-3"/>
        </w:rPr>
        <w:t xml:space="preserve"> </w:t>
      </w:r>
      <w:r>
        <w:t>терроризма,</w:t>
      </w:r>
      <w:r>
        <w:rPr>
          <w:spacing w:val="-3"/>
        </w:rPr>
        <w:t xml:space="preserve"> </w:t>
      </w:r>
      <w:r>
        <w:t>их причины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последствия;</w:t>
      </w:r>
    </w:p>
    <w:p w14:paraId="2106419B" w14:textId="77777777" w:rsidR="00A45A12" w:rsidRDefault="00AA0DC5">
      <w:pPr>
        <w:pStyle w:val="a3"/>
        <w:ind w:left="702" w:right="637" w:firstLine="0"/>
        <w:jc w:val="left"/>
      </w:pPr>
      <w:r>
        <w:t>сформировать негативное отношение к экстремистской и террористической деятельности;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7"/>
        </w:rPr>
        <w:t xml:space="preserve"> </w:t>
      </w:r>
      <w:r>
        <w:t>организационные</w:t>
      </w:r>
      <w:r>
        <w:rPr>
          <w:spacing w:val="14"/>
        </w:rPr>
        <w:t xml:space="preserve"> </w:t>
      </w:r>
      <w:r>
        <w:t>основы</w:t>
      </w:r>
      <w:r>
        <w:rPr>
          <w:spacing w:val="15"/>
        </w:rPr>
        <w:t xml:space="preserve"> </w:t>
      </w:r>
      <w:r>
        <w:t>системы</w:t>
      </w:r>
      <w:r>
        <w:rPr>
          <w:spacing w:val="16"/>
        </w:rPr>
        <w:t xml:space="preserve"> </w:t>
      </w:r>
      <w:r>
        <w:t>противодействия</w:t>
      </w:r>
      <w:r>
        <w:rPr>
          <w:spacing w:val="13"/>
        </w:rPr>
        <w:t xml:space="preserve"> </w:t>
      </w:r>
      <w:r>
        <w:t>терроризму</w:t>
      </w:r>
      <w:r>
        <w:rPr>
          <w:spacing w:val="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экстремизму</w:t>
      </w:r>
      <w:r>
        <w:rPr>
          <w:spacing w:val="1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Рос-</w:t>
      </w:r>
    </w:p>
    <w:p w14:paraId="080F88D7" w14:textId="77777777" w:rsidR="00A45A12" w:rsidRDefault="00AA0DC5">
      <w:pPr>
        <w:pStyle w:val="a3"/>
        <w:ind w:left="474" w:firstLine="0"/>
        <w:jc w:val="left"/>
      </w:pPr>
      <w:r>
        <w:t>сийской</w:t>
      </w:r>
      <w:r>
        <w:rPr>
          <w:spacing w:val="-3"/>
        </w:rPr>
        <w:t xml:space="preserve"> </w:t>
      </w:r>
      <w:r>
        <w:t>Федерации;</w:t>
      </w:r>
    </w:p>
    <w:p w14:paraId="5701560E" w14:textId="77777777" w:rsidR="00A45A12" w:rsidRDefault="00AA0DC5">
      <w:pPr>
        <w:pStyle w:val="a3"/>
        <w:ind w:left="702" w:firstLine="0"/>
        <w:jc w:val="left"/>
      </w:pPr>
      <w:r>
        <w:t>распознавать</w:t>
      </w:r>
      <w:r>
        <w:rPr>
          <w:spacing w:val="-2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-2"/>
        </w:rPr>
        <w:t xml:space="preserve"> </w:t>
      </w:r>
      <w:r>
        <w:t>акта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общественном</w:t>
      </w:r>
      <w:r>
        <w:rPr>
          <w:spacing w:val="-4"/>
        </w:rPr>
        <w:t xml:space="preserve"> </w:t>
      </w:r>
      <w:r>
        <w:t>месте;</w:t>
      </w:r>
    </w:p>
    <w:p w14:paraId="694F2888" w14:textId="77777777" w:rsidR="00A45A12" w:rsidRDefault="00AA0DC5">
      <w:pPr>
        <w:pStyle w:val="a3"/>
        <w:ind w:left="474" w:right="637"/>
        <w:jc w:val="left"/>
      </w:pPr>
      <w:r>
        <w:t>безопасно</w:t>
      </w:r>
      <w:r>
        <w:rPr>
          <w:spacing w:val="-1"/>
        </w:rPr>
        <w:t xml:space="preserve"> </w:t>
      </w:r>
      <w:r>
        <w:t>действовать при</w:t>
      </w:r>
      <w:r>
        <w:rPr>
          <w:spacing w:val="3"/>
        </w:rPr>
        <w:t xml:space="preserve"> </w:t>
      </w:r>
      <w:r>
        <w:t>обнаружении в</w:t>
      </w:r>
      <w:r>
        <w:rPr>
          <w:spacing w:val="-1"/>
        </w:rPr>
        <w:t xml:space="preserve"> </w:t>
      </w:r>
      <w:r>
        <w:t>общественных 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опасных)</w:t>
      </w:r>
      <w:r>
        <w:rPr>
          <w:spacing w:val="-2"/>
        </w:rPr>
        <w:t xml:space="preserve"> </w:t>
      </w:r>
      <w:r>
        <w:t>вещей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предметов;</w:t>
      </w:r>
    </w:p>
    <w:p w14:paraId="1CD2D442" w14:textId="77777777" w:rsidR="00A45A12" w:rsidRDefault="00AA0DC5">
      <w:pPr>
        <w:pStyle w:val="a3"/>
        <w:ind w:left="474"/>
        <w:jc w:val="left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совершения террористического</w:t>
      </w:r>
      <w:r>
        <w:rPr>
          <w:spacing w:val="2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захвате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освобождении</w:t>
      </w:r>
      <w:r>
        <w:rPr>
          <w:spacing w:val="-1"/>
        </w:rPr>
        <w:t xml:space="preserve"> </w:t>
      </w:r>
      <w:r>
        <w:t>заложников.</w:t>
      </w:r>
    </w:p>
    <w:p w14:paraId="5F259C33" w14:textId="77777777" w:rsidR="00A45A12" w:rsidRDefault="00A45A12">
      <w:p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40E64185" w14:textId="77777777" w:rsidR="00A45A12" w:rsidRDefault="00AA0DC5">
      <w:pPr>
        <w:pStyle w:val="1"/>
        <w:spacing w:before="62"/>
        <w:ind w:left="474" w:right="5135"/>
        <w:jc w:val="left"/>
      </w:pPr>
      <w:r>
        <w:lastRenderedPageBreak/>
        <w:t>МОДУЛЬ № 10 «ВЗАИМОДЕЙСТВИЕ ЛИЧНОСТИ,</w:t>
      </w:r>
      <w:r>
        <w:rPr>
          <w:spacing w:val="-57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</w:p>
    <w:p w14:paraId="5C6C61DB" w14:textId="77777777" w:rsidR="00A45A12" w:rsidRDefault="00AA0DC5">
      <w:pPr>
        <w:ind w:left="474"/>
        <w:rPr>
          <w:b/>
          <w:sz w:val="24"/>
        </w:rPr>
      </w:pPr>
      <w:r>
        <w:rPr>
          <w:b/>
          <w:sz w:val="24"/>
        </w:rPr>
        <w:t>БЕЗОПАСНОСТИ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НАСЕЛЕНИЯ»:</w:t>
      </w:r>
    </w:p>
    <w:p w14:paraId="44F306E5" w14:textId="77777777" w:rsidR="00A45A12" w:rsidRDefault="00AA0DC5">
      <w:pPr>
        <w:pStyle w:val="a3"/>
        <w:spacing w:before="116"/>
        <w:ind w:left="474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человека,</w:t>
      </w:r>
      <w:r>
        <w:rPr>
          <w:spacing w:val="20"/>
        </w:rPr>
        <w:t xml:space="preserve"> </w:t>
      </w:r>
      <w:r>
        <w:t>общества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государства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обеспечении</w:t>
      </w:r>
      <w:r>
        <w:rPr>
          <w:spacing w:val="19"/>
        </w:rPr>
        <w:t xml:space="preserve"> </w:t>
      </w:r>
      <w:r>
        <w:t>безопасности</w:t>
      </w:r>
      <w:r>
        <w:rPr>
          <w:spacing w:val="19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 в</w:t>
      </w:r>
      <w:r>
        <w:rPr>
          <w:spacing w:val="-1"/>
        </w:rPr>
        <w:t xml:space="preserve"> </w:t>
      </w:r>
      <w:r>
        <w:t>Российской Федерации;</w:t>
      </w:r>
    </w:p>
    <w:p w14:paraId="3A5C4E17" w14:textId="77777777" w:rsidR="00A45A12" w:rsidRDefault="00AA0DC5">
      <w:pPr>
        <w:pStyle w:val="a3"/>
        <w:ind w:left="474"/>
        <w:jc w:val="left"/>
      </w:pPr>
      <w:r>
        <w:t>объяснять</w:t>
      </w:r>
      <w:r>
        <w:rPr>
          <w:spacing w:val="44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государственных</w:t>
      </w:r>
      <w:r>
        <w:rPr>
          <w:spacing w:val="45"/>
        </w:rPr>
        <w:t xml:space="preserve"> </w:t>
      </w:r>
      <w:r>
        <w:t>служб</w:t>
      </w:r>
      <w:r>
        <w:rPr>
          <w:spacing w:val="43"/>
        </w:rPr>
        <w:t xml:space="preserve"> </w:t>
      </w:r>
      <w:r>
        <w:t>Российской</w:t>
      </w:r>
      <w:r>
        <w:rPr>
          <w:spacing w:val="44"/>
        </w:rPr>
        <w:t xml:space="preserve"> </w:t>
      </w:r>
      <w:r>
        <w:t>Федерации</w:t>
      </w:r>
      <w:r>
        <w:rPr>
          <w:spacing w:val="44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защите</w:t>
      </w:r>
      <w:r>
        <w:rPr>
          <w:spacing w:val="43"/>
        </w:rPr>
        <w:t xml:space="preserve"> </w:t>
      </w:r>
      <w:r>
        <w:t>населения</w:t>
      </w:r>
      <w:r>
        <w:rPr>
          <w:spacing w:val="43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воз-</w:t>
      </w:r>
      <w:r>
        <w:rPr>
          <w:spacing w:val="-57"/>
        </w:rPr>
        <w:t xml:space="preserve"> </w:t>
      </w:r>
      <w:r>
        <w:t>никновении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ликвидации</w:t>
      </w:r>
      <w:r>
        <w:rPr>
          <w:spacing w:val="-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</w:p>
    <w:p w14:paraId="022CAC77" w14:textId="77777777" w:rsidR="00A45A12" w:rsidRDefault="00AA0DC5">
      <w:pPr>
        <w:pStyle w:val="a3"/>
        <w:ind w:left="474"/>
        <w:jc w:val="left"/>
      </w:pPr>
      <w:r>
        <w:t>характеризовать</w:t>
      </w:r>
      <w:r>
        <w:rPr>
          <w:spacing w:val="20"/>
        </w:rPr>
        <w:t xml:space="preserve"> </w:t>
      </w:r>
      <w:r>
        <w:t>основные</w:t>
      </w:r>
      <w:r>
        <w:rPr>
          <w:spacing w:val="17"/>
        </w:rPr>
        <w:t xml:space="preserve"> </w:t>
      </w:r>
      <w:r>
        <w:t>мероприятия,</w:t>
      </w:r>
      <w:r>
        <w:rPr>
          <w:spacing w:val="19"/>
        </w:rPr>
        <w:t xml:space="preserve"> </w:t>
      </w:r>
      <w:r>
        <w:t>проводимые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Федерации,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обеспечению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 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6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характера;</w:t>
      </w:r>
    </w:p>
    <w:p w14:paraId="06E0F81F" w14:textId="77777777" w:rsidR="00A45A12" w:rsidRDefault="00AA0DC5">
      <w:pPr>
        <w:pStyle w:val="a3"/>
        <w:ind w:left="702" w:right="637" w:firstLine="0"/>
        <w:jc w:val="left"/>
      </w:pPr>
      <w:r>
        <w:t>объяснять правила оповещения и эвакуации населения в условиях чрезвычайных ситуаций;</w:t>
      </w:r>
      <w:r>
        <w:rPr>
          <w:spacing w:val="1"/>
        </w:rPr>
        <w:t xml:space="preserve"> </w:t>
      </w:r>
      <w:r>
        <w:t>помнить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права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граждан</w:t>
      </w:r>
      <w:r>
        <w:rPr>
          <w:spacing w:val="-8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безопасности</w:t>
      </w:r>
    </w:p>
    <w:p w14:paraId="7F9B7B27" w14:textId="77777777" w:rsidR="00A45A12" w:rsidRDefault="00AA0DC5">
      <w:pPr>
        <w:pStyle w:val="a3"/>
        <w:ind w:left="474" w:firstLine="0"/>
        <w:jc w:val="left"/>
      </w:pP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мирного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времени;</w:t>
      </w:r>
    </w:p>
    <w:p w14:paraId="0AD0795A" w14:textId="77777777" w:rsidR="00A45A12" w:rsidRDefault="00AA0DC5">
      <w:pPr>
        <w:pStyle w:val="a3"/>
        <w:ind w:left="702" w:right="1274" w:firstLine="0"/>
        <w:jc w:val="left"/>
      </w:pPr>
      <w:r>
        <w:t>владеть правилами безопасного поведения и безопасно действовать в различных ситуациях;</w:t>
      </w:r>
      <w:r>
        <w:rPr>
          <w:spacing w:val="-57"/>
        </w:rPr>
        <w:t xml:space="preserve"> </w:t>
      </w:r>
      <w:r>
        <w:t>владеть способами антикоррупционного поведения с учётом возрастных обязанностей;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-5"/>
        </w:rPr>
        <w:t xml:space="preserve"> </w:t>
      </w:r>
      <w:r>
        <w:t>население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возникновении</w:t>
      </w:r>
      <w:r>
        <w:rPr>
          <w:spacing w:val="-4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ситуаций.</w:t>
      </w:r>
    </w:p>
    <w:p w14:paraId="7ACC3581" w14:textId="77777777" w:rsidR="00A45A12" w:rsidRDefault="00A45A12">
      <w:pPr>
        <w:sectPr w:rsidR="00A45A12">
          <w:pgSz w:w="11910" w:h="16840"/>
          <w:pgMar w:top="660" w:right="120" w:bottom="720" w:left="320" w:header="0" w:footer="447" w:gutter="0"/>
          <w:cols w:space="720"/>
        </w:sectPr>
      </w:pPr>
    </w:p>
    <w:p w14:paraId="072D7E78" w14:textId="34C5EE36" w:rsidR="00A45A12" w:rsidRDefault="00E4771B" w:rsidP="00AD2979">
      <w:pPr>
        <w:pStyle w:val="1"/>
        <w:numPr>
          <w:ilvl w:val="1"/>
          <w:numId w:val="156"/>
        </w:numPr>
        <w:tabs>
          <w:tab w:val="left" w:pos="955"/>
        </w:tabs>
        <w:spacing w:before="62"/>
        <w:ind w:left="474" w:right="1333" w:firstLine="0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54912" behindDoc="1" locked="0" layoutInCell="1" allowOverlap="1" wp14:anchorId="7078013F" wp14:editId="439B3826">
                <wp:simplePos x="0" y="0"/>
                <wp:positionH relativeFrom="page">
                  <wp:posOffset>486410</wp:posOffset>
                </wp:positionH>
                <wp:positionV relativeFrom="paragraph">
                  <wp:posOffset>450215</wp:posOffset>
                </wp:positionV>
                <wp:extent cx="6591300" cy="6350"/>
                <wp:effectExtent l="0" t="0" r="0" b="0"/>
                <wp:wrapTopAndBottom/>
                <wp:docPr id="4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16072" id="Rectangle 15" o:spid="_x0000_s1026" style="position:absolute;margin-left:38.3pt;margin-top:35.45pt;width:519pt;height:.5pt;z-index:-1566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  <w:r w:rsidR="00AA0DC5">
        <w:t>ПРИМЕРНАЯ ПРОГРАММА ФОРМИРОВАНИЯ УНИВЕРСАЛЬНЫХ УЧЕБНЫХ</w:t>
      </w:r>
      <w:r w:rsidR="00AA0DC5">
        <w:rPr>
          <w:spacing w:val="-57"/>
        </w:rPr>
        <w:t xml:space="preserve"> </w:t>
      </w:r>
      <w:r w:rsidR="00AA0DC5">
        <w:t>ДЕЙСТВИЙ</w:t>
      </w:r>
      <w:r w:rsidR="00AA0DC5">
        <w:rPr>
          <w:spacing w:val="-1"/>
        </w:rPr>
        <w:t xml:space="preserve"> </w:t>
      </w:r>
      <w:r w:rsidR="00AA0DC5">
        <w:t>У ОБУЧАЮЩИХСЯ</w:t>
      </w:r>
    </w:p>
    <w:p w14:paraId="77596495" w14:textId="77777777" w:rsidR="00A45A12" w:rsidRDefault="00A45A12">
      <w:pPr>
        <w:pStyle w:val="a3"/>
        <w:spacing w:before="6"/>
        <w:ind w:left="0" w:firstLine="0"/>
        <w:jc w:val="left"/>
        <w:rPr>
          <w:b/>
          <w:sz w:val="21"/>
        </w:rPr>
      </w:pPr>
    </w:p>
    <w:p w14:paraId="3B74A1AA" w14:textId="77777777" w:rsidR="00A45A12" w:rsidRDefault="00AA0DC5" w:rsidP="00AD2979">
      <w:pPr>
        <w:pStyle w:val="a5"/>
        <w:numPr>
          <w:ilvl w:val="2"/>
          <w:numId w:val="15"/>
        </w:numPr>
        <w:tabs>
          <w:tab w:val="left" w:pos="1135"/>
        </w:tabs>
        <w:spacing w:before="90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раздел</w:t>
      </w:r>
    </w:p>
    <w:p w14:paraId="046AC237" w14:textId="77777777" w:rsidR="00A45A12" w:rsidRDefault="00AA0DC5">
      <w:pPr>
        <w:pStyle w:val="a3"/>
        <w:spacing w:before="115"/>
        <w:ind w:left="474" w:right="669"/>
      </w:pP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указано, что программа формирования универсальных учебных действий у обучающихся должна</w:t>
      </w:r>
      <w:r>
        <w:rPr>
          <w:spacing w:val="1"/>
        </w:rPr>
        <w:t xml:space="preserve"> </w:t>
      </w:r>
      <w:r>
        <w:t>обеспечивать:</w:t>
      </w:r>
    </w:p>
    <w:p w14:paraId="0EA96816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2"/>
        <w:ind w:hanging="34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самосовершенствованию;</w:t>
      </w:r>
    </w:p>
    <w:p w14:paraId="140ADF00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 w:line="237" w:lineRule="auto"/>
        <w:ind w:right="67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коммуника-</w:t>
      </w:r>
      <w:r>
        <w:rPr>
          <w:spacing w:val="-57"/>
          <w:sz w:val="24"/>
        </w:rPr>
        <w:t xml:space="preserve"> </w:t>
      </w:r>
      <w:r>
        <w:rPr>
          <w:sz w:val="24"/>
        </w:rPr>
        <w:t>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14:paraId="0019AFA9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/>
        <w:ind w:right="671"/>
        <w:rPr>
          <w:sz w:val="24"/>
        </w:rPr>
      </w:pPr>
      <w:r>
        <w:rPr>
          <w:sz w:val="24"/>
        </w:rPr>
        <w:t xml:space="preserve">формирование </w:t>
      </w:r>
      <w:r>
        <w:rPr>
          <w:i/>
          <w:sz w:val="24"/>
        </w:rPr>
        <w:t xml:space="preserve">опыта </w:t>
      </w:r>
      <w:r>
        <w:rPr>
          <w:sz w:val="24"/>
        </w:rPr>
        <w:t>применения универсальных учебных действий в жизненных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задач общекультурного, личностного и познавательного развития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к 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7474A3C2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68"/>
        <w:rPr>
          <w:sz w:val="24"/>
        </w:rPr>
      </w:pPr>
      <w:r>
        <w:rPr>
          <w:sz w:val="24"/>
        </w:rPr>
        <w:t>повышение эффективности усвоения знаний и учебных действий, формирования компетенций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областях,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39BB409D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1"/>
        <w:ind w:right="668"/>
        <w:rPr>
          <w:sz w:val="24"/>
        </w:rPr>
      </w:pPr>
      <w:r>
        <w:rPr>
          <w:sz w:val="24"/>
        </w:rPr>
        <w:t>формирование навыка участия в различных формах организации учебно-исследовательской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 деятельности, в том числе творческих конкурсах, олимпиадах, научных обществах,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 олимпиадах;</w:t>
      </w:r>
    </w:p>
    <w:p w14:paraId="5FAAA751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5"/>
        <w:rPr>
          <w:sz w:val="24"/>
        </w:rPr>
      </w:pPr>
      <w:r>
        <w:rPr>
          <w:sz w:val="24"/>
        </w:rPr>
        <w:t>овладение приемами учебного сотрудничества и социального взаимодействия со сверстника-</w:t>
      </w:r>
      <w:r>
        <w:rPr>
          <w:spacing w:val="1"/>
          <w:sz w:val="24"/>
        </w:rPr>
        <w:t xml:space="preserve"> </w:t>
      </w:r>
      <w:r>
        <w:rPr>
          <w:sz w:val="24"/>
        </w:rPr>
        <w:t>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проектной деятельности;</w:t>
      </w:r>
    </w:p>
    <w:p w14:paraId="30E1B7ED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0"/>
        <w:rPr>
          <w:sz w:val="24"/>
        </w:rPr>
      </w:pPr>
      <w:r>
        <w:rPr>
          <w:sz w:val="24"/>
        </w:rPr>
        <w:t>формирование и развитие компетенций обучающихся в области использования ИКТ на уровне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общего пользования, включая владение ИКТ, поиском, анализом и передачей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 выполненных работ, основами информационной безопасности, умением без-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опасного </w:t>
      </w:r>
      <w:r>
        <w:rPr>
          <w:i/>
          <w:sz w:val="24"/>
        </w:rPr>
        <w:t xml:space="preserve">использования средств ИКТ </w:t>
      </w:r>
      <w:r>
        <w:rPr>
          <w:sz w:val="24"/>
        </w:rPr>
        <w:t>и информационно-телекоммуникационной сети «Ин-</w:t>
      </w:r>
      <w:r>
        <w:rPr>
          <w:spacing w:val="1"/>
          <w:sz w:val="24"/>
        </w:rPr>
        <w:t xml:space="preserve"> </w:t>
      </w:r>
      <w:r>
        <w:rPr>
          <w:sz w:val="24"/>
        </w:rPr>
        <w:t>тернет»</w:t>
      </w:r>
      <w:r>
        <w:rPr>
          <w:spacing w:val="-9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— Интернет),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14:paraId="5E59CF58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2" w:line="237" w:lineRule="auto"/>
        <w:ind w:right="671"/>
        <w:rPr>
          <w:sz w:val="24"/>
        </w:rPr>
      </w:pPr>
      <w:r>
        <w:rPr>
          <w:sz w:val="24"/>
        </w:rPr>
        <w:t>формирование знаний и навыков в области финансовой грамотности и устойчивого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</w:p>
    <w:p w14:paraId="3674516A" w14:textId="77777777" w:rsidR="00A45A12" w:rsidRDefault="00AA0DC5">
      <w:pPr>
        <w:pStyle w:val="a3"/>
        <w:spacing w:before="1"/>
        <w:ind w:left="474" w:right="672"/>
      </w:pPr>
      <w:r>
        <w:t>Универсальные учебные действия трактуются в Стандарте как обобщенные учебные действия,</w:t>
      </w:r>
      <w:r>
        <w:rPr>
          <w:spacing w:val="1"/>
        </w:rPr>
        <w:t xml:space="preserve"> </w:t>
      </w:r>
      <w:r>
        <w:t>позволяющие решать широкий круг задач в различных предметных областях и являющиеся ре-</w:t>
      </w:r>
      <w:r>
        <w:rPr>
          <w:spacing w:val="1"/>
        </w:rPr>
        <w:t xml:space="preserve"> </w:t>
      </w:r>
      <w:r>
        <w:t>зультатами освоения обучающимися основной образовательной программы основного общего об-</w:t>
      </w:r>
      <w:r>
        <w:rPr>
          <w:spacing w:val="1"/>
        </w:rPr>
        <w:t xml:space="preserve"> </w:t>
      </w:r>
      <w:r>
        <w:t>разования.</w:t>
      </w:r>
    </w:p>
    <w:p w14:paraId="27641F4F" w14:textId="77777777" w:rsidR="00A45A12" w:rsidRDefault="00AA0DC5">
      <w:pPr>
        <w:pStyle w:val="a3"/>
        <w:ind w:left="474" w:right="671"/>
      </w:pPr>
      <w:r>
        <w:t>Достижения обучающихся, полученные в результате изучения учебных предметов, учебных кур-</w:t>
      </w:r>
      <w:r>
        <w:rPr>
          <w:spacing w:val="1"/>
        </w:rPr>
        <w:t xml:space="preserve"> </w:t>
      </w:r>
      <w:r>
        <w:t>сов, модулей, характеризующие совокупность познавательных, коммуникативных и регулятивных</w:t>
      </w:r>
      <w:r>
        <w:rPr>
          <w:spacing w:val="1"/>
        </w:rPr>
        <w:t xml:space="preserve"> </w:t>
      </w:r>
      <w:r>
        <w:t>универсальных учебных действий, сгруппированы во ФГОС по трем направлениям и отражают</w:t>
      </w:r>
      <w:r>
        <w:rPr>
          <w:spacing w:val="1"/>
        </w:rPr>
        <w:t xml:space="preserve"> </w:t>
      </w:r>
      <w:r>
        <w:t>способность обучающихся использовать на практике универсальные учебные действия, составля-</w:t>
      </w:r>
      <w:r>
        <w:rPr>
          <w:spacing w:val="1"/>
        </w:rPr>
        <w:t xml:space="preserve"> </w:t>
      </w:r>
      <w:r>
        <w:t>ющие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знаково-символическими</w:t>
      </w:r>
      <w:r>
        <w:rPr>
          <w:spacing w:val="-2"/>
        </w:rPr>
        <w:t xml:space="preserve"> </w:t>
      </w:r>
      <w:r>
        <w:t>средствами,</w:t>
      </w:r>
      <w:r>
        <w:rPr>
          <w:spacing w:val="-2"/>
        </w:rPr>
        <w:t xml:space="preserve"> </w:t>
      </w:r>
      <w:r>
        <w:t>направленными</w:t>
      </w:r>
      <w:r>
        <w:rPr>
          <w:spacing w:val="-2"/>
        </w:rPr>
        <w:t xml:space="preserve"> </w:t>
      </w:r>
      <w:r>
        <w:t>на:</w:t>
      </w:r>
    </w:p>
    <w:p w14:paraId="4711DE55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/>
        <w:ind w:right="671"/>
        <w:rPr>
          <w:sz w:val="24"/>
        </w:rPr>
      </w:pPr>
      <w:r>
        <w:rPr>
          <w:sz w:val="24"/>
        </w:rPr>
        <w:t>овладение умениями замещения, моделирования, кодирования и декодирования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 операциями, включая общие приемы решения задач (универсальные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действия);</w:t>
      </w:r>
    </w:p>
    <w:p w14:paraId="138B4B68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1"/>
        <w:ind w:right="673"/>
        <w:rPr>
          <w:sz w:val="24"/>
        </w:rPr>
      </w:pPr>
      <w:r>
        <w:rPr>
          <w:sz w:val="24"/>
        </w:rPr>
        <w:t>приобретение ими умения учитывать позицию собеседника, организовывать и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 коррекцию с педагогическими работниками и со сверстниками, 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учитывать разные мнения и интересы, аргументировать и обосновывать свою позицию, за-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 вопросы, необходимые для организации собственной деятельности и сотрудничества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1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действия);</w:t>
      </w:r>
    </w:p>
    <w:p w14:paraId="61D8972A" w14:textId="77777777" w:rsidR="00A45A12" w:rsidRDefault="00AA0DC5">
      <w:pPr>
        <w:pStyle w:val="a3"/>
        <w:ind w:left="474" w:right="672"/>
      </w:pPr>
      <w:r>
        <w:t>включающими способность принимать и сохранять учебную цель и задачу, планировать ее реа-</w:t>
      </w:r>
      <w:r>
        <w:rPr>
          <w:spacing w:val="1"/>
        </w:rPr>
        <w:t xml:space="preserve"> </w:t>
      </w:r>
      <w:r>
        <w:t>лизацию, контролировать и оценивать свои действия, вносить соответствующие коррективы в их</w:t>
      </w:r>
      <w:r>
        <w:rPr>
          <w:spacing w:val="1"/>
        </w:rPr>
        <w:t xml:space="preserve"> </w:t>
      </w:r>
      <w:r>
        <w:t>выполнение, ставить новые учебные задачи, проявлять познавательную инициативу в учебном со-</w:t>
      </w:r>
      <w:r>
        <w:rPr>
          <w:spacing w:val="1"/>
        </w:rPr>
        <w:t xml:space="preserve"> </w:t>
      </w:r>
      <w:r>
        <w:t>трудничестве,</w:t>
      </w:r>
      <w:r>
        <w:rPr>
          <w:spacing w:val="17"/>
        </w:rPr>
        <w:t xml:space="preserve"> </w:t>
      </w:r>
      <w:r>
        <w:t>осуществлять</w:t>
      </w:r>
      <w:r>
        <w:rPr>
          <w:spacing w:val="19"/>
        </w:rPr>
        <w:t xml:space="preserve"> </w:t>
      </w:r>
      <w:r>
        <w:t>констатирующий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предвосхищающий</w:t>
      </w:r>
      <w:r>
        <w:rPr>
          <w:spacing w:val="16"/>
        </w:rPr>
        <w:t xml:space="preserve"> </w:t>
      </w:r>
      <w:r>
        <w:t>контроль</w:t>
      </w:r>
      <w:r>
        <w:rPr>
          <w:spacing w:val="18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результату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спо-</w:t>
      </w:r>
    </w:p>
    <w:p w14:paraId="4D2C23E9" w14:textId="77777777" w:rsidR="00A45A12" w:rsidRDefault="00A45A12">
      <w:pPr>
        <w:sectPr w:rsidR="00A45A12">
          <w:pgSz w:w="11910" w:h="16840"/>
          <w:pgMar w:top="1140" w:right="120" w:bottom="720" w:left="320" w:header="0" w:footer="447" w:gutter="0"/>
          <w:cols w:space="720"/>
        </w:sectPr>
      </w:pPr>
    </w:p>
    <w:p w14:paraId="316A92F0" w14:textId="77777777" w:rsidR="00A45A12" w:rsidRDefault="00AA0DC5">
      <w:pPr>
        <w:pStyle w:val="a3"/>
        <w:spacing w:before="77"/>
        <w:ind w:left="474" w:firstLine="0"/>
        <w:jc w:val="left"/>
      </w:pPr>
      <w:r>
        <w:lastRenderedPageBreak/>
        <w:t>собу</w:t>
      </w:r>
      <w:r>
        <w:rPr>
          <w:spacing w:val="29"/>
        </w:rPr>
        <w:t xml:space="preserve"> </w:t>
      </w:r>
      <w:r>
        <w:t>действия,</w:t>
      </w:r>
      <w:r>
        <w:rPr>
          <w:spacing w:val="34"/>
        </w:rPr>
        <w:t xml:space="preserve"> </w:t>
      </w:r>
      <w:r>
        <w:t>актуальный</w:t>
      </w:r>
      <w:r>
        <w:rPr>
          <w:spacing w:val="33"/>
        </w:rPr>
        <w:t xml:space="preserve"> </w:t>
      </w:r>
      <w:r>
        <w:t>контроль</w:t>
      </w:r>
      <w:r>
        <w:rPr>
          <w:spacing w:val="3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уровне</w:t>
      </w:r>
      <w:r>
        <w:rPr>
          <w:spacing w:val="33"/>
        </w:rPr>
        <w:t xml:space="preserve"> </w:t>
      </w:r>
      <w:r>
        <w:t>произвольного</w:t>
      </w:r>
      <w:r>
        <w:rPr>
          <w:spacing w:val="41"/>
        </w:rPr>
        <w:t xml:space="preserve"> </w:t>
      </w:r>
      <w:r>
        <w:t>внимания</w:t>
      </w:r>
      <w:r>
        <w:rPr>
          <w:spacing w:val="35"/>
        </w:rPr>
        <w:t xml:space="preserve"> </w:t>
      </w:r>
      <w:r>
        <w:t>(универсальные</w:t>
      </w:r>
      <w:r>
        <w:rPr>
          <w:spacing w:val="32"/>
        </w:rPr>
        <w:t xml:space="preserve"> </w:t>
      </w:r>
      <w:r>
        <w:t>регуля-</w:t>
      </w:r>
      <w:r>
        <w:rPr>
          <w:spacing w:val="-57"/>
        </w:rPr>
        <w:t xml:space="preserve"> </w:t>
      </w:r>
      <w:r>
        <w:t>тивные</w:t>
      </w:r>
      <w:r>
        <w:rPr>
          <w:spacing w:val="-2"/>
        </w:rPr>
        <w:t xml:space="preserve"> </w:t>
      </w:r>
      <w:r>
        <w:t>действия).</w:t>
      </w:r>
    </w:p>
    <w:p w14:paraId="6093CD3D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21358503" w14:textId="77777777" w:rsidR="00A45A12" w:rsidRDefault="00AA0DC5" w:rsidP="00AD2979">
      <w:pPr>
        <w:pStyle w:val="1"/>
        <w:numPr>
          <w:ilvl w:val="2"/>
          <w:numId w:val="15"/>
        </w:numPr>
        <w:tabs>
          <w:tab w:val="left" w:pos="1135"/>
        </w:tabs>
        <w:spacing w:before="1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14:paraId="1D3C947E" w14:textId="77777777" w:rsidR="00A45A12" w:rsidRDefault="00AA0DC5">
      <w:pPr>
        <w:pStyle w:val="a3"/>
        <w:spacing w:before="115"/>
        <w:ind w:left="474"/>
        <w:jc w:val="left"/>
      </w:pPr>
      <w:r>
        <w:t>Согласно</w:t>
      </w:r>
      <w:r>
        <w:rPr>
          <w:spacing w:val="48"/>
        </w:rPr>
        <w:t xml:space="preserve"> </w:t>
      </w:r>
      <w:r>
        <w:t>ФГОС</w:t>
      </w:r>
      <w:r>
        <w:rPr>
          <w:spacing w:val="49"/>
        </w:rPr>
        <w:t xml:space="preserve"> </w:t>
      </w:r>
      <w:r>
        <w:t>Программа</w:t>
      </w:r>
      <w:r>
        <w:rPr>
          <w:spacing w:val="47"/>
        </w:rPr>
        <w:t xml:space="preserve"> </w:t>
      </w:r>
      <w:r>
        <w:t>формирования</w:t>
      </w:r>
      <w:r>
        <w:rPr>
          <w:spacing w:val="48"/>
        </w:rPr>
        <w:t xml:space="preserve"> </w:t>
      </w:r>
      <w:r>
        <w:t>универсальных</w:t>
      </w:r>
      <w:r>
        <w:rPr>
          <w:spacing w:val="52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действий</w:t>
      </w:r>
      <w:r>
        <w:rPr>
          <w:spacing w:val="49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содержать:</w:t>
      </w:r>
    </w:p>
    <w:p w14:paraId="3819556E" w14:textId="77777777" w:rsidR="00A45A12" w:rsidRDefault="00AA0DC5">
      <w:pPr>
        <w:pStyle w:val="a3"/>
        <w:ind w:left="702" w:right="637" w:firstLine="0"/>
        <w:jc w:val="left"/>
      </w:pPr>
      <w:r>
        <w:t>описание взаимосвязи универсальных учебных действий с содержанием учебных предметов;</w:t>
      </w:r>
      <w:r>
        <w:rPr>
          <w:spacing w:val="1"/>
        </w:rPr>
        <w:t xml:space="preserve"> </w:t>
      </w:r>
      <w:r>
        <w:t>описание</w:t>
      </w:r>
      <w:r>
        <w:rPr>
          <w:spacing w:val="54"/>
        </w:rPr>
        <w:t xml:space="preserve"> </w:t>
      </w:r>
      <w:r>
        <w:t>особенностей</w:t>
      </w:r>
      <w:r>
        <w:rPr>
          <w:spacing w:val="57"/>
        </w:rPr>
        <w:t xml:space="preserve"> </w:t>
      </w:r>
      <w:r>
        <w:t>реализации</w:t>
      </w:r>
      <w:r>
        <w:rPr>
          <w:spacing w:val="57"/>
        </w:rPr>
        <w:t xml:space="preserve"> </w:t>
      </w:r>
      <w:r>
        <w:t>основных</w:t>
      </w:r>
      <w:r>
        <w:rPr>
          <w:spacing w:val="57"/>
        </w:rPr>
        <w:t xml:space="preserve"> </w:t>
      </w:r>
      <w:r>
        <w:t>направлений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форм</w:t>
      </w:r>
      <w:r>
        <w:rPr>
          <w:spacing w:val="59"/>
        </w:rPr>
        <w:t xml:space="preserve"> </w:t>
      </w:r>
      <w:r>
        <w:t>учебно-исследовательской</w:t>
      </w:r>
    </w:p>
    <w:p w14:paraId="3EEF2485" w14:textId="77777777" w:rsidR="00A45A12" w:rsidRDefault="00AA0DC5">
      <w:pPr>
        <w:pStyle w:val="a3"/>
        <w:ind w:left="474" w:firstLine="0"/>
        <w:jc w:val="left"/>
      </w:pP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работы.</w:t>
      </w:r>
    </w:p>
    <w:p w14:paraId="7758C7B2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23F1FF83" w14:textId="77777777" w:rsidR="00A45A12" w:rsidRDefault="00AA0DC5">
      <w:pPr>
        <w:pStyle w:val="1"/>
        <w:spacing w:before="1"/>
        <w:ind w:left="474" w:right="6242"/>
        <w:jc w:val="left"/>
      </w:pPr>
      <w:r>
        <w:t>Описание взаимосвязи УУД с содержанием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</w:p>
    <w:p w14:paraId="15E40435" w14:textId="77777777" w:rsidR="00A45A12" w:rsidRDefault="00AA0DC5">
      <w:pPr>
        <w:pStyle w:val="a3"/>
        <w:spacing w:before="115"/>
        <w:ind w:left="474" w:right="637"/>
        <w:jc w:val="left"/>
      </w:pPr>
      <w:r>
        <w:t>Содержание</w:t>
      </w:r>
      <w:r>
        <w:rPr>
          <w:spacing w:val="8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определяется</w:t>
      </w:r>
      <w:r>
        <w:rPr>
          <w:spacing w:val="9"/>
        </w:rPr>
        <w:t xml:space="preserve"> </w:t>
      </w:r>
      <w:r>
        <w:t>программой</w:t>
      </w:r>
      <w:r>
        <w:rPr>
          <w:spacing w:val="10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образо-</w:t>
      </w:r>
      <w:r>
        <w:rPr>
          <w:spacing w:val="-57"/>
        </w:rPr>
        <w:t xml:space="preserve"> </w:t>
      </w:r>
      <w:r>
        <w:t>вания.</w:t>
      </w:r>
      <w:r>
        <w:rPr>
          <w:spacing w:val="-1"/>
        </w:rPr>
        <w:t xml:space="preserve"> </w:t>
      </w:r>
      <w:r>
        <w:t>Предметное учебное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14:paraId="678220E5" w14:textId="77777777" w:rsidR="00A45A12" w:rsidRDefault="00AA0DC5">
      <w:pPr>
        <w:pStyle w:val="a3"/>
        <w:ind w:left="474"/>
        <w:jc w:val="left"/>
      </w:pPr>
      <w:r>
        <w:t>Разработанные</w:t>
      </w:r>
      <w:r>
        <w:rPr>
          <w:spacing w:val="50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всем</w:t>
      </w:r>
      <w:r>
        <w:rPr>
          <w:spacing w:val="53"/>
        </w:rPr>
        <w:t xml:space="preserve"> </w:t>
      </w:r>
      <w:r>
        <w:t>учебным</w:t>
      </w:r>
      <w:r>
        <w:rPr>
          <w:spacing w:val="51"/>
        </w:rPr>
        <w:t xml:space="preserve"> </w:t>
      </w:r>
      <w:r>
        <w:t>предметам</w:t>
      </w:r>
      <w:r>
        <w:rPr>
          <w:spacing w:val="53"/>
        </w:rPr>
        <w:t xml:space="preserve"> </w:t>
      </w:r>
      <w:r>
        <w:t>примерные</w:t>
      </w:r>
      <w:r>
        <w:rPr>
          <w:spacing w:val="50"/>
        </w:rPr>
        <w:t xml:space="preserve"> </w:t>
      </w:r>
      <w:r>
        <w:t>рабочие</w:t>
      </w:r>
      <w:r>
        <w:rPr>
          <w:spacing w:val="52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(ПРП)</w:t>
      </w:r>
      <w:r>
        <w:rPr>
          <w:spacing w:val="51"/>
        </w:rPr>
        <w:t xml:space="preserve"> </w:t>
      </w:r>
      <w:r>
        <w:t>отражают</w:t>
      </w:r>
      <w:r>
        <w:rPr>
          <w:spacing w:val="-57"/>
        </w:rPr>
        <w:t xml:space="preserve"> </w:t>
      </w:r>
      <w:r>
        <w:t>определенные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 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 своих</w:t>
      </w:r>
      <w:r>
        <w:rPr>
          <w:spacing w:val="6"/>
        </w:rPr>
        <w:t xml:space="preserve"> </w:t>
      </w:r>
      <w:r>
        <w:t>компонентах:</w:t>
      </w:r>
    </w:p>
    <w:p w14:paraId="0634E183" w14:textId="77777777" w:rsidR="00A45A12" w:rsidRDefault="00AA0DC5" w:rsidP="00AD2979">
      <w:pPr>
        <w:pStyle w:val="a5"/>
        <w:numPr>
          <w:ilvl w:val="0"/>
          <w:numId w:val="14"/>
        </w:numPr>
        <w:tabs>
          <w:tab w:val="left" w:pos="1042"/>
        </w:tabs>
        <w:spacing w:before="5" w:line="237" w:lineRule="auto"/>
        <w:ind w:right="677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9"/>
          <w:sz w:val="24"/>
        </w:rPr>
        <w:t xml:space="preserve"> </w:t>
      </w:r>
      <w:r>
        <w:rPr>
          <w:sz w:val="24"/>
        </w:rPr>
        <w:t>«Планируемые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 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14:paraId="35BC1CC8" w14:textId="77777777" w:rsidR="00A45A12" w:rsidRDefault="00AA0DC5" w:rsidP="00AD2979">
      <w:pPr>
        <w:pStyle w:val="a5"/>
        <w:numPr>
          <w:ilvl w:val="0"/>
          <w:numId w:val="14"/>
        </w:numPr>
        <w:tabs>
          <w:tab w:val="left" w:pos="1042"/>
        </w:tabs>
        <w:spacing w:before="6" w:line="237" w:lineRule="auto"/>
        <w:ind w:right="678"/>
        <w:jc w:val="left"/>
        <w:rPr>
          <w:sz w:val="24"/>
        </w:rPr>
      </w:pP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20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темам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0"/>
          <w:sz w:val="24"/>
        </w:rPr>
        <w:t xml:space="preserve"> </w:t>
      </w:r>
      <w:r>
        <w:rPr>
          <w:sz w:val="24"/>
        </w:rPr>
        <w:t>содер-</w:t>
      </w:r>
      <w:r>
        <w:rPr>
          <w:spacing w:val="-57"/>
          <w:sz w:val="24"/>
        </w:rPr>
        <w:t xml:space="preserve"> </w:t>
      </w:r>
      <w:r>
        <w:rPr>
          <w:sz w:val="24"/>
        </w:rPr>
        <w:t>жания;</w:t>
      </w:r>
    </w:p>
    <w:p w14:paraId="0CA8F55C" w14:textId="77777777" w:rsidR="00A45A12" w:rsidRDefault="00AA0DC5" w:rsidP="00AD2979">
      <w:pPr>
        <w:pStyle w:val="a5"/>
        <w:numPr>
          <w:ilvl w:val="0"/>
          <w:numId w:val="14"/>
        </w:numPr>
        <w:tabs>
          <w:tab w:val="left" w:pos="1042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деятельности»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14:paraId="48D96F96" w14:textId="77777777" w:rsidR="00A45A12" w:rsidRDefault="00AA0DC5">
      <w:pPr>
        <w:pStyle w:val="a3"/>
        <w:ind w:left="474"/>
        <w:jc w:val="left"/>
      </w:pPr>
      <w:r>
        <w:t>Ниже дается</w:t>
      </w:r>
      <w:r>
        <w:rPr>
          <w:spacing w:val="1"/>
        </w:rPr>
        <w:t xml:space="preserve"> </w:t>
      </w:r>
      <w:r>
        <w:t>описание реализации требований формирования УУД 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областям.</w:t>
      </w:r>
    </w:p>
    <w:p w14:paraId="589AAAED" w14:textId="77777777" w:rsidR="00A45A12" w:rsidRDefault="00A45A12">
      <w:pPr>
        <w:pStyle w:val="a3"/>
        <w:spacing w:before="2"/>
        <w:ind w:left="0" w:firstLine="0"/>
        <w:jc w:val="left"/>
        <w:rPr>
          <w:sz w:val="21"/>
        </w:rPr>
      </w:pPr>
    </w:p>
    <w:p w14:paraId="409C3358" w14:textId="77777777" w:rsidR="00A45A12" w:rsidRDefault="00AA0DC5">
      <w:pPr>
        <w:pStyle w:val="1"/>
        <w:ind w:left="474"/>
        <w:jc w:val="left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ЛИТЕРАТУРА</w:t>
      </w:r>
    </w:p>
    <w:p w14:paraId="436A8A5D" w14:textId="77777777" w:rsidR="00A45A12" w:rsidRDefault="00AA0DC5">
      <w:pPr>
        <w:spacing w:before="178" w:line="275" w:lineRule="exact"/>
        <w:ind w:left="474"/>
        <w:jc w:val="both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</w:p>
    <w:p w14:paraId="694AF1FE" w14:textId="77777777" w:rsidR="00A45A12" w:rsidRDefault="00AA0DC5">
      <w:pPr>
        <w:pStyle w:val="2"/>
        <w:ind w:left="702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действий</w:t>
      </w:r>
    </w:p>
    <w:p w14:paraId="7B327FCD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8"/>
        <w:rPr>
          <w:sz w:val="24"/>
        </w:rPr>
      </w:pPr>
      <w:r>
        <w:rPr>
          <w:sz w:val="24"/>
        </w:rPr>
        <w:t>Анализировать, классифицировать, сравнивать языковые единицы, а также тексты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 разновидностей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жанров.</w:t>
      </w:r>
    </w:p>
    <w:p w14:paraId="5B5DD634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4"/>
        <w:rPr>
          <w:sz w:val="24"/>
        </w:rPr>
      </w:pPr>
      <w:r>
        <w:rPr>
          <w:spacing w:val="-2"/>
          <w:sz w:val="24"/>
        </w:rPr>
        <w:t>Выявлять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существенные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признаки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классификации,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основания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сравнения, критерии проводимого анализа языковых единиц, текстов различных функцио-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7"/>
          <w:sz w:val="24"/>
        </w:rPr>
        <w:t xml:space="preserve"> </w:t>
      </w:r>
      <w:r>
        <w:rPr>
          <w:sz w:val="24"/>
        </w:rPr>
        <w:t>функ-цио-наль-но--смыс-ло-вых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жанров.</w:t>
      </w:r>
    </w:p>
    <w:p w14:paraId="39EF771C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6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 устанавливать основания для их обобщения и сравнения, определять критерии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водимого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анализа.</w:t>
      </w:r>
    </w:p>
    <w:p w14:paraId="32B94E6E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 w:line="237" w:lineRule="auto"/>
        <w:ind w:right="670"/>
        <w:rPr>
          <w:sz w:val="24"/>
        </w:rPr>
      </w:pPr>
      <w:r>
        <w:rPr>
          <w:sz w:val="24"/>
        </w:rPr>
        <w:t>Выявлять и комментировать закономерности при изучении языковых процессов; формулиро-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выводы с использованием дедуктивных и индуктивных умозаключений, умозаключений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аналогии.</w:t>
      </w:r>
    </w:p>
    <w:p w14:paraId="0A02A2F6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4"/>
        <w:ind w:right="676"/>
        <w:rPr>
          <w:sz w:val="24"/>
        </w:rPr>
      </w:pPr>
      <w:r>
        <w:rPr>
          <w:sz w:val="24"/>
        </w:rPr>
        <w:t>Самостоятельно выбирать способ решения учебной задачи при работе с разными единицами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разными типами текстов, сравнивая варианты решения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 оптимальный ва-</w:t>
      </w:r>
      <w:r>
        <w:rPr>
          <w:spacing w:val="1"/>
          <w:sz w:val="24"/>
        </w:rPr>
        <w:t xml:space="preserve"> </w:t>
      </w:r>
      <w:r>
        <w:rPr>
          <w:sz w:val="24"/>
        </w:rPr>
        <w:t>риант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критериев.</w:t>
      </w:r>
    </w:p>
    <w:p w14:paraId="22327868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2" w:line="237" w:lineRule="auto"/>
        <w:ind w:right="673"/>
        <w:rPr>
          <w:sz w:val="24"/>
        </w:rPr>
      </w:pPr>
      <w:r>
        <w:rPr>
          <w:sz w:val="24"/>
        </w:rPr>
        <w:t>Выявлять (в рамках предложенной задачи) критерии определения закономерностей и проти-</w:t>
      </w:r>
      <w:r>
        <w:rPr>
          <w:spacing w:val="1"/>
          <w:sz w:val="24"/>
        </w:rPr>
        <w:t xml:space="preserve"> </w:t>
      </w:r>
      <w:r>
        <w:rPr>
          <w:sz w:val="24"/>
        </w:rPr>
        <w:t>воречий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рассматриваемых литературных фактах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текстом.</w:t>
      </w:r>
    </w:p>
    <w:p w14:paraId="0541FABD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6" w:line="237" w:lineRule="auto"/>
        <w:ind w:right="683"/>
        <w:rPr>
          <w:sz w:val="24"/>
        </w:rPr>
      </w:pPr>
      <w:r>
        <w:rPr>
          <w:sz w:val="24"/>
        </w:rPr>
        <w:t>Выявлять дефицит литературной и другой информации, данных, необходимых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задачи.</w:t>
      </w:r>
    </w:p>
    <w:p w14:paraId="4F3CC6AD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6" w:line="237" w:lineRule="auto"/>
        <w:ind w:right="679"/>
        <w:rPr>
          <w:sz w:val="24"/>
        </w:rPr>
      </w:pPr>
      <w:r>
        <w:rPr>
          <w:sz w:val="24"/>
        </w:rPr>
        <w:t>Устанавливать причинно-следственные связи при изучении литературных явлений и процес-</w:t>
      </w:r>
      <w:r>
        <w:rPr>
          <w:spacing w:val="1"/>
          <w:sz w:val="24"/>
        </w:rPr>
        <w:t xml:space="preserve"> </w:t>
      </w:r>
      <w:r>
        <w:rPr>
          <w:sz w:val="24"/>
        </w:rPr>
        <w:t>сов,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 об их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взаимосвязях.</w:t>
      </w:r>
    </w:p>
    <w:p w14:paraId="699EC684" w14:textId="77777777" w:rsidR="00A45A12" w:rsidRDefault="00AA0DC5">
      <w:pPr>
        <w:pStyle w:val="2"/>
        <w:spacing w:before="3" w:line="240" w:lineRule="auto"/>
        <w:ind w:left="702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</w:t>
      </w:r>
    </w:p>
    <w:p w14:paraId="0B32B6D5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2" w:line="237" w:lineRule="auto"/>
        <w:ind w:right="668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вопросы 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инструмент.</w:t>
      </w:r>
    </w:p>
    <w:p w14:paraId="339CCD0A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/>
        <w:ind w:right="670"/>
        <w:rPr>
          <w:sz w:val="24"/>
        </w:rPr>
      </w:pPr>
      <w:r>
        <w:rPr>
          <w:sz w:val="24"/>
        </w:rPr>
        <w:t>Формулировать в устной и письменной форме гипотезу предстоящего исследования (иссле-</w:t>
      </w:r>
      <w:r>
        <w:rPr>
          <w:spacing w:val="1"/>
          <w:sz w:val="24"/>
        </w:rPr>
        <w:t xml:space="preserve"> </w:t>
      </w:r>
      <w:r>
        <w:rPr>
          <w:sz w:val="24"/>
        </w:rPr>
        <w:t>довательского проекта) языкового материала; осуществлять проверку гипотезы; аргументи-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мнение.</w:t>
      </w:r>
    </w:p>
    <w:p w14:paraId="2172D34C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4D20DC35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80"/>
        <w:ind w:right="667"/>
        <w:rPr>
          <w:sz w:val="24"/>
        </w:rPr>
      </w:pPr>
      <w:r>
        <w:rPr>
          <w:spacing w:val="-1"/>
          <w:sz w:val="24"/>
        </w:rPr>
        <w:lastRenderedPageBreak/>
        <w:t>Проводить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особенностей языковых единиц, языковых процессов, особенностей 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и зависимостей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 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собой.</w:t>
      </w:r>
    </w:p>
    <w:p w14:paraId="00ACAFAE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2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проведённого наблю-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ми-</w:t>
      </w:r>
      <w:r>
        <w:rPr>
          <w:spacing w:val="1"/>
          <w:sz w:val="24"/>
        </w:rPr>
        <w:t xml:space="preserve"> </w:t>
      </w:r>
      <w:r>
        <w:rPr>
          <w:sz w:val="24"/>
        </w:rPr>
        <w:t>ни-исследования,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виде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презентации, 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таблицы, диаграммы 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п.</w:t>
      </w:r>
    </w:p>
    <w:p w14:paraId="7BDC5231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2" w:line="237" w:lineRule="auto"/>
        <w:ind w:right="677"/>
        <w:rPr>
          <w:sz w:val="24"/>
        </w:rPr>
      </w:pPr>
      <w:r>
        <w:rPr>
          <w:sz w:val="24"/>
        </w:rPr>
        <w:t>Формулировать гипотезу об истинности собственных суждений и суждений других, аргумен-</w:t>
      </w:r>
      <w:r>
        <w:rPr>
          <w:spacing w:val="1"/>
          <w:sz w:val="24"/>
        </w:rPr>
        <w:t xml:space="preserve"> </w:t>
      </w:r>
      <w:r>
        <w:rPr>
          <w:sz w:val="24"/>
        </w:rPr>
        <w:t>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3"/>
          <w:sz w:val="24"/>
        </w:rPr>
        <w:t xml:space="preserve"> </w:t>
      </w:r>
      <w:r>
        <w:rPr>
          <w:sz w:val="24"/>
        </w:rPr>
        <w:t>в 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исследования.</w:t>
      </w:r>
    </w:p>
    <w:p w14:paraId="4E4A138B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6" w:line="237" w:lineRule="auto"/>
        <w:ind w:right="675"/>
        <w:rPr>
          <w:sz w:val="24"/>
        </w:rPr>
      </w:pP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причинно-следственных связей и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 объектов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собой.</w:t>
      </w:r>
    </w:p>
    <w:p w14:paraId="0ADC968A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/>
        <w:ind w:hanging="340"/>
        <w:rPr>
          <w:sz w:val="24"/>
        </w:rPr>
      </w:pPr>
      <w:r>
        <w:rPr>
          <w:sz w:val="24"/>
        </w:rPr>
        <w:t>Овладеть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обобщений.</w:t>
      </w:r>
    </w:p>
    <w:p w14:paraId="4B87D3D8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3"/>
        <w:rPr>
          <w:sz w:val="24"/>
        </w:rPr>
      </w:pPr>
      <w:r>
        <w:rPr>
          <w:sz w:val="24"/>
        </w:rPr>
        <w:t>Прогнозировать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13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сходных ситуациях, а также выдвигать предположения об их развитии в новых условиях 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произведениях.</w:t>
      </w:r>
    </w:p>
    <w:p w14:paraId="34D6E9A6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7"/>
        <w:rPr>
          <w:sz w:val="24"/>
        </w:rPr>
      </w:pPr>
      <w:r>
        <w:rPr>
          <w:sz w:val="24"/>
        </w:rPr>
        <w:t>Публично представлять результаты учебного исследования проектной деятельности на 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или во внеурочной деятельности (устный журнал, виртуальная экскурсия, научная конферен-</w:t>
      </w:r>
      <w:r>
        <w:rPr>
          <w:spacing w:val="1"/>
          <w:sz w:val="24"/>
        </w:rPr>
        <w:t xml:space="preserve"> </w:t>
      </w:r>
      <w:r>
        <w:rPr>
          <w:sz w:val="24"/>
        </w:rPr>
        <w:t>ция,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стендовый доклад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14:paraId="33CE5986" w14:textId="77777777" w:rsidR="00A45A12" w:rsidRDefault="00AA0DC5">
      <w:pPr>
        <w:pStyle w:val="2"/>
        <w:spacing w:before="1" w:line="240" w:lineRule="auto"/>
        <w:ind w:left="80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14:paraId="0E4D49D1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1"/>
        <w:rPr>
          <w:sz w:val="24"/>
        </w:rPr>
      </w:pPr>
      <w:r>
        <w:rPr>
          <w:sz w:val="24"/>
        </w:rPr>
        <w:t>Выбирать, анализировать, обобщать, систематизировать интерпретировать и 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представленную в текстах, таблицах, схемах; представлять текст в виде таб-</w:t>
      </w:r>
      <w:r>
        <w:rPr>
          <w:spacing w:val="1"/>
          <w:sz w:val="24"/>
        </w:rPr>
        <w:t xml:space="preserve"> </w:t>
      </w:r>
      <w:r>
        <w:rPr>
          <w:sz w:val="24"/>
        </w:rPr>
        <w:t>лицы, графики; извлекать информацию из различных источников (энциклопедий, словарей,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справочников; средств массовой информации, государственных электронных ресурсов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назначения), передавать информацию в сжатом и развёрнутом виде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 w14:paraId="46158C20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детальное)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(изучающее, ознакомительное, просмотровое, поисковое) в зависимости от постав-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(цели);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прочитанных текстов различных функциональных разновидностей языка и жанров;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 содержащейся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 информации.</w:t>
      </w:r>
    </w:p>
    <w:p w14:paraId="43AD801E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1"/>
        <w:ind w:right="673"/>
        <w:rPr>
          <w:sz w:val="24"/>
        </w:rPr>
      </w:pPr>
      <w:r>
        <w:rPr>
          <w:sz w:val="24"/>
        </w:rPr>
        <w:t>Выделять главную и дополнительную информацию текстов; выявлять дефицит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путем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информации.</w:t>
      </w:r>
    </w:p>
    <w:p w14:paraId="7218C63A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6"/>
        <w:rPr>
          <w:sz w:val="24"/>
        </w:rPr>
      </w:pPr>
      <w:r>
        <w:rPr>
          <w:sz w:val="24"/>
        </w:rPr>
        <w:t>В процессе чтения текста прогнозировать его содержание (по названию, ключевым словам, по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первому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последнему</w:t>
      </w:r>
      <w:r>
        <w:rPr>
          <w:spacing w:val="-12"/>
          <w:sz w:val="24"/>
        </w:rPr>
        <w:t xml:space="preserve"> </w:t>
      </w:r>
      <w:r>
        <w:rPr>
          <w:sz w:val="24"/>
        </w:rPr>
        <w:t>абзацу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т.</w:t>
      </w:r>
      <w:r>
        <w:rPr>
          <w:spacing w:val="-9"/>
          <w:sz w:val="24"/>
        </w:rPr>
        <w:t xml:space="preserve"> </w:t>
      </w:r>
      <w:r>
        <w:rPr>
          <w:sz w:val="24"/>
        </w:rPr>
        <w:t>п.),</w:t>
      </w:r>
      <w:r>
        <w:rPr>
          <w:spacing w:val="-10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8"/>
          <w:sz w:val="24"/>
        </w:rPr>
        <w:t xml:space="preserve"> </w:t>
      </w:r>
      <w:r>
        <w:rPr>
          <w:sz w:val="24"/>
        </w:rPr>
        <w:t>мысли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проверять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 текста, вести 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текстом.</w:t>
      </w:r>
    </w:p>
    <w:p w14:paraId="3B799C47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6"/>
        <w:rPr>
          <w:sz w:val="24"/>
        </w:rPr>
      </w:pPr>
      <w:r>
        <w:rPr>
          <w:sz w:val="24"/>
        </w:rPr>
        <w:t>Находить и формулировать аргументы, подтверждающую или опровергающую позицию ав-</w:t>
      </w:r>
      <w:r>
        <w:rPr>
          <w:spacing w:val="1"/>
          <w:sz w:val="24"/>
        </w:rPr>
        <w:t xml:space="preserve"> </w:t>
      </w:r>
      <w:r>
        <w:rPr>
          <w:sz w:val="24"/>
        </w:rPr>
        <w:t>тора текста и собственную точку зрения на проблему текста, в анализируемом тексте 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источниках.</w:t>
      </w:r>
    </w:p>
    <w:p w14:paraId="436D1759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2" w:line="237" w:lineRule="auto"/>
        <w:ind w:right="67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 установки.</w:t>
      </w:r>
    </w:p>
    <w:p w14:paraId="4B259D14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4"/>
        <w:ind w:right="676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 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 критериям, 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или сформулированным самостоятельно; эффективно запоминать и систематизиро-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эту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информацию.</w:t>
      </w:r>
    </w:p>
    <w:p w14:paraId="7D07E9BE" w14:textId="77777777" w:rsidR="00A45A12" w:rsidRDefault="00AA0DC5">
      <w:pPr>
        <w:pStyle w:val="2"/>
        <w:spacing w:line="240" w:lineRule="auto"/>
        <w:ind w:left="702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</w:t>
      </w:r>
    </w:p>
    <w:p w14:paraId="339F2A4A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2"/>
        <w:rPr>
          <w:sz w:val="24"/>
        </w:rPr>
      </w:pPr>
      <w:r>
        <w:rPr>
          <w:sz w:val="24"/>
        </w:rPr>
        <w:t>Владеть различными видами монолога и диалога, формулировать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суждения на социально-культурные, нравственно-этические, бытовые, учебные 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темой, целью, сферой и ситуацией общения; правильно, логично, аргументи-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проблеме.</w:t>
      </w:r>
    </w:p>
    <w:p w14:paraId="7C2633EB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5"/>
        <w:rPr>
          <w:sz w:val="24"/>
        </w:rPr>
      </w:pPr>
      <w:r>
        <w:rPr>
          <w:sz w:val="24"/>
        </w:rPr>
        <w:t>Выражать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свою</w:t>
      </w:r>
      <w:r>
        <w:rPr>
          <w:spacing w:val="-10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ее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диалогах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дискуссиях;</w:t>
      </w:r>
      <w:r>
        <w:rPr>
          <w:spacing w:val="-9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свои</w:t>
      </w:r>
      <w:r>
        <w:rPr>
          <w:spacing w:val="-58"/>
          <w:sz w:val="24"/>
        </w:rPr>
        <w:t xml:space="preserve"> </w:t>
      </w:r>
      <w:r>
        <w:rPr>
          <w:sz w:val="24"/>
        </w:rPr>
        <w:t>суждения с суждениями других участников диалога и полилога, обнаруживать различие 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 свое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суждениям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собеседников.</w:t>
      </w:r>
    </w:p>
    <w:p w14:paraId="60A2B2CF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hanging="340"/>
        <w:rPr>
          <w:sz w:val="24"/>
        </w:rPr>
      </w:pPr>
      <w:r>
        <w:rPr>
          <w:sz w:val="24"/>
        </w:rPr>
        <w:t>Формулировать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цель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8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ее,</w:t>
      </w:r>
      <w:r>
        <w:rPr>
          <w:spacing w:val="18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5"/>
          <w:sz w:val="24"/>
        </w:rPr>
        <w:t xml:space="preserve"> </w:t>
      </w:r>
      <w:r>
        <w:rPr>
          <w:sz w:val="24"/>
        </w:rPr>
        <w:t>са-</w:t>
      </w:r>
    </w:p>
    <w:p w14:paraId="5CB29387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49D28433" w14:textId="77777777" w:rsidR="00A45A12" w:rsidRDefault="00AA0DC5">
      <w:pPr>
        <w:pStyle w:val="a3"/>
        <w:spacing w:before="77"/>
        <w:ind w:left="1041" w:right="678" w:firstLine="0"/>
      </w:pPr>
      <w:r>
        <w:lastRenderedPageBreak/>
        <w:t>мооценку, самокоррекцию; объяснять причины достижения (недостижения) результата дея-</w:t>
      </w:r>
      <w:r>
        <w:rPr>
          <w:spacing w:val="1"/>
        </w:rPr>
        <w:t xml:space="preserve"> </w:t>
      </w:r>
      <w:r>
        <w:t>тельности.</w:t>
      </w:r>
    </w:p>
    <w:p w14:paraId="2C26706B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/>
        <w:ind w:right="675"/>
        <w:rPr>
          <w:sz w:val="24"/>
        </w:rPr>
      </w:pPr>
      <w:r>
        <w:rPr>
          <w:sz w:val="24"/>
        </w:rPr>
        <w:t>Осуществлять речевую рефлексию (выявлять коммуникативные неудачи и их причины, 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 их), давать оценку приобретенному речевому опыту и корректировать соб-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ственную речь с учетом целей и условий общения; оценивать соответствие результата по-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14:paraId="59B3952E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hanging="340"/>
        <w:rPr>
          <w:sz w:val="24"/>
        </w:rPr>
      </w:pPr>
      <w:r>
        <w:rPr>
          <w:sz w:val="24"/>
        </w:rPr>
        <w:t>Управлять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эмоциями,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общения.</w:t>
      </w:r>
    </w:p>
    <w:p w14:paraId="596EFD85" w14:textId="77777777" w:rsidR="00A45A12" w:rsidRDefault="00AA0DC5">
      <w:pPr>
        <w:pStyle w:val="2"/>
        <w:spacing w:line="240" w:lineRule="auto"/>
        <w:ind w:left="702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</w:t>
      </w:r>
    </w:p>
    <w:p w14:paraId="1200C22B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4"/>
        <w:rPr>
          <w:sz w:val="24"/>
        </w:rPr>
      </w:pPr>
      <w:r>
        <w:rPr>
          <w:sz w:val="24"/>
        </w:rPr>
        <w:t>Владеть социокультурными нормами и нормами речевого поведения в актуальных сферах ре-</w:t>
      </w:r>
      <w:r>
        <w:rPr>
          <w:spacing w:val="1"/>
          <w:sz w:val="24"/>
        </w:rPr>
        <w:t xml:space="preserve"> </w:t>
      </w:r>
      <w:r>
        <w:rPr>
          <w:sz w:val="24"/>
        </w:rPr>
        <w:t>чевого общения, соблюдать нормы современного русского литературного языка и нормы ре-</w:t>
      </w:r>
      <w:r>
        <w:rPr>
          <w:spacing w:val="1"/>
          <w:sz w:val="24"/>
        </w:rPr>
        <w:t xml:space="preserve"> </w:t>
      </w:r>
      <w:r>
        <w:rPr>
          <w:sz w:val="24"/>
        </w:rPr>
        <w:t>чевого</w:t>
      </w:r>
      <w:r>
        <w:rPr>
          <w:spacing w:val="-15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-11"/>
          <w:sz w:val="24"/>
        </w:rPr>
        <w:t xml:space="preserve"> </w:t>
      </w:r>
      <w:r>
        <w:rPr>
          <w:sz w:val="24"/>
        </w:rPr>
        <w:t>уместно</w:t>
      </w:r>
      <w:r>
        <w:rPr>
          <w:spacing w:val="-1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внеязыковыми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3"/>
          <w:sz w:val="24"/>
        </w:rPr>
        <w:t xml:space="preserve"> </w:t>
      </w:r>
      <w:r>
        <w:rPr>
          <w:sz w:val="24"/>
        </w:rPr>
        <w:t>(жестами,</w:t>
      </w:r>
      <w:r>
        <w:rPr>
          <w:spacing w:val="-14"/>
          <w:sz w:val="24"/>
        </w:rPr>
        <w:t xml:space="preserve"> </w:t>
      </w:r>
      <w:r>
        <w:rPr>
          <w:sz w:val="24"/>
        </w:rPr>
        <w:t>мимикой).</w:t>
      </w:r>
    </w:p>
    <w:p w14:paraId="42259FD9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1"/>
        <w:rPr>
          <w:sz w:val="24"/>
        </w:rPr>
      </w:pPr>
      <w:r>
        <w:rPr>
          <w:sz w:val="24"/>
        </w:rPr>
        <w:t>Публично представлять результаты проведенного языкового анализа, выполненного лингви-</w:t>
      </w:r>
      <w:r>
        <w:rPr>
          <w:spacing w:val="1"/>
          <w:sz w:val="24"/>
        </w:rPr>
        <w:t xml:space="preserve"> </w:t>
      </w:r>
      <w:r>
        <w:rPr>
          <w:sz w:val="24"/>
        </w:rPr>
        <w:t>стического эксперимента, исследования, проекта; самостоятельно выбирать формат выступле-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 с учетом цели презентации и особенностей аудитории и в соответствии с этим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материала.</w:t>
      </w:r>
    </w:p>
    <w:p w14:paraId="38721276" w14:textId="77777777" w:rsidR="00A45A12" w:rsidRDefault="00A45A12">
      <w:pPr>
        <w:pStyle w:val="a3"/>
        <w:spacing w:before="1"/>
        <w:ind w:left="0" w:firstLine="0"/>
        <w:jc w:val="left"/>
        <w:rPr>
          <w:sz w:val="21"/>
        </w:rPr>
      </w:pPr>
    </w:p>
    <w:p w14:paraId="0B3B0F6A" w14:textId="77777777" w:rsidR="00A45A12" w:rsidRDefault="00AA0DC5">
      <w:pPr>
        <w:pStyle w:val="1"/>
        <w:ind w:left="474"/>
        <w:jc w:val="left"/>
      </w:pPr>
      <w:r>
        <w:t>ИНОСТРАННЫЙ</w:t>
      </w:r>
      <w:r>
        <w:rPr>
          <w:spacing w:val="-5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ЯЗЫКА)</w:t>
      </w:r>
    </w:p>
    <w:p w14:paraId="73CB011D" w14:textId="77777777" w:rsidR="00A45A12" w:rsidRDefault="00A45A12">
      <w:pPr>
        <w:pStyle w:val="a3"/>
        <w:spacing w:before="11"/>
        <w:ind w:left="0" w:firstLine="0"/>
        <w:jc w:val="left"/>
        <w:rPr>
          <w:b/>
          <w:sz w:val="20"/>
        </w:rPr>
      </w:pPr>
    </w:p>
    <w:p w14:paraId="4DF6AACC" w14:textId="77777777" w:rsidR="00A45A12" w:rsidRDefault="00AA0DC5">
      <w:pPr>
        <w:spacing w:line="275" w:lineRule="exact"/>
        <w:ind w:left="474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</w:p>
    <w:p w14:paraId="0B03384B" w14:textId="77777777" w:rsidR="00A45A12" w:rsidRDefault="00AA0DC5">
      <w:pPr>
        <w:pStyle w:val="2"/>
        <w:ind w:left="702"/>
        <w:jc w:val="left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действий</w:t>
      </w:r>
    </w:p>
    <w:p w14:paraId="1593431B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2" w:line="237" w:lineRule="auto"/>
        <w:ind w:right="68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37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39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39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37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 алгоритмы.</w:t>
      </w:r>
    </w:p>
    <w:p w14:paraId="4D821C94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6" w:line="237" w:lineRule="auto"/>
        <w:ind w:right="677"/>
        <w:jc w:val="left"/>
        <w:rPr>
          <w:sz w:val="24"/>
        </w:rPr>
      </w:pPr>
      <w:r>
        <w:rPr>
          <w:sz w:val="24"/>
        </w:rPr>
        <w:t>Анализировать,</w:t>
      </w:r>
      <w:r>
        <w:rPr>
          <w:spacing w:val="1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языков.</w:t>
      </w:r>
    </w:p>
    <w:p w14:paraId="138F3555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5" w:line="237" w:lineRule="auto"/>
        <w:ind w:right="677"/>
        <w:jc w:val="left"/>
        <w:rPr>
          <w:sz w:val="24"/>
        </w:rPr>
      </w:pPr>
      <w:r>
        <w:rPr>
          <w:sz w:val="24"/>
        </w:rPr>
        <w:t>Сравнивать,</w:t>
      </w:r>
      <w:r>
        <w:rPr>
          <w:spacing w:val="31"/>
          <w:sz w:val="24"/>
        </w:rPr>
        <w:t xml:space="preserve"> </w:t>
      </w:r>
      <w:r>
        <w:rPr>
          <w:sz w:val="24"/>
        </w:rPr>
        <w:t>упорядочивать,</w:t>
      </w:r>
      <w:r>
        <w:rPr>
          <w:spacing w:val="30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28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28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типы высказывания.</w:t>
      </w:r>
    </w:p>
    <w:p w14:paraId="77FDB001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6" w:line="237" w:lineRule="auto"/>
        <w:ind w:right="675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4"/>
          <w:sz w:val="24"/>
        </w:rPr>
        <w:t xml:space="preserve"> </w:t>
      </w:r>
      <w:r>
        <w:rPr>
          <w:sz w:val="24"/>
        </w:rPr>
        <w:t>(членами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14:paraId="5A56040F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5" w:line="237" w:lineRule="auto"/>
        <w:ind w:right="67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3"/>
          <w:sz w:val="24"/>
        </w:rPr>
        <w:t xml:space="preserve"> </w:t>
      </w:r>
      <w:r>
        <w:rPr>
          <w:sz w:val="24"/>
        </w:rPr>
        <w:t>извлеченную</w:t>
      </w:r>
      <w:r>
        <w:rPr>
          <w:spacing w:val="46"/>
          <w:sz w:val="24"/>
        </w:rPr>
        <w:t xml:space="preserve"> </w:t>
      </w:r>
      <w:r>
        <w:rPr>
          <w:sz w:val="24"/>
        </w:rPr>
        <w:t>из</w:t>
      </w:r>
      <w:r>
        <w:rPr>
          <w:spacing w:val="44"/>
          <w:sz w:val="24"/>
        </w:rPr>
        <w:t xml:space="preserve"> </w:t>
      </w:r>
      <w:r>
        <w:rPr>
          <w:sz w:val="24"/>
        </w:rPr>
        <w:t>несплошных</w:t>
      </w:r>
      <w:r>
        <w:rPr>
          <w:spacing w:val="48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45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45"/>
          <w:sz w:val="24"/>
        </w:rPr>
        <w:t xml:space="preserve"> </w:t>
      </w:r>
      <w:r>
        <w:rPr>
          <w:sz w:val="24"/>
        </w:rPr>
        <w:t>диаграммы),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высказываниях.</w:t>
      </w:r>
    </w:p>
    <w:p w14:paraId="30E68A4B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6" w:line="237" w:lineRule="auto"/>
        <w:ind w:right="669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26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2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5"/>
          <w:sz w:val="24"/>
        </w:rPr>
        <w:t xml:space="preserve"> </w:t>
      </w:r>
      <w:r>
        <w:rPr>
          <w:sz w:val="24"/>
        </w:rPr>
        <w:t>об</w:t>
      </w:r>
      <w:r>
        <w:rPr>
          <w:spacing w:val="28"/>
          <w:sz w:val="24"/>
        </w:rPr>
        <w:t xml:space="preserve"> </w:t>
      </w:r>
      <w:r>
        <w:rPr>
          <w:sz w:val="24"/>
        </w:rPr>
        <w:t>употреблении</w:t>
      </w:r>
      <w:r>
        <w:rPr>
          <w:spacing w:val="26"/>
          <w:sz w:val="24"/>
        </w:rPr>
        <w:t xml:space="preserve"> </w:t>
      </w:r>
      <w:r>
        <w:rPr>
          <w:sz w:val="24"/>
        </w:rPr>
        <w:t>глагола-связки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24"/>
          <w:sz w:val="24"/>
        </w:rPr>
        <w:t xml:space="preserve"> </w:t>
      </w:r>
      <w:r>
        <w:rPr>
          <w:sz w:val="24"/>
        </w:rPr>
        <w:t>языке);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обосновывать,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выводы.</w:t>
      </w:r>
    </w:p>
    <w:p w14:paraId="175426BB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6" w:line="237" w:lineRule="auto"/>
        <w:ind w:right="67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8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8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помо-</w:t>
      </w:r>
      <w:r>
        <w:rPr>
          <w:spacing w:val="-57"/>
          <w:sz w:val="24"/>
        </w:rPr>
        <w:t xml:space="preserve"> </w:t>
      </w:r>
      <w:r>
        <w:rPr>
          <w:sz w:val="24"/>
        </w:rPr>
        <w:t>щью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элементов).</w:t>
      </w:r>
    </w:p>
    <w:p w14:paraId="125E925A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6" w:line="237" w:lineRule="auto"/>
        <w:ind w:right="67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2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5"/>
          <w:sz w:val="24"/>
        </w:rPr>
        <w:t xml:space="preserve"> </w:t>
      </w:r>
      <w:r>
        <w:rPr>
          <w:sz w:val="24"/>
        </w:rPr>
        <w:t>(звуки,</w:t>
      </w:r>
      <w:r>
        <w:rPr>
          <w:spacing w:val="13"/>
          <w:sz w:val="24"/>
        </w:rPr>
        <w:t xml:space="preserve"> </w:t>
      </w:r>
      <w:r>
        <w:rPr>
          <w:sz w:val="24"/>
        </w:rPr>
        <w:t>буквы,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5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2"/>
          <w:sz w:val="24"/>
        </w:rPr>
        <w:t xml:space="preserve"> </w:t>
      </w:r>
      <w:r>
        <w:rPr>
          <w:sz w:val="24"/>
        </w:rPr>
        <w:t>клише,</w:t>
      </w:r>
      <w:r>
        <w:rPr>
          <w:spacing w:val="14"/>
          <w:sz w:val="24"/>
        </w:rPr>
        <w:t xml:space="preserve"> </w:t>
      </w:r>
      <w:r>
        <w:rPr>
          <w:sz w:val="24"/>
        </w:rPr>
        <w:t>грамма-</w:t>
      </w:r>
      <w:r>
        <w:rPr>
          <w:spacing w:val="-57"/>
          <w:sz w:val="24"/>
        </w:rPr>
        <w:t xml:space="preserve"> </w:t>
      </w:r>
      <w:r>
        <w:rPr>
          <w:sz w:val="24"/>
        </w:rPr>
        <w:t>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явления, тексты и т.</w:t>
      </w:r>
      <w:r>
        <w:rPr>
          <w:spacing w:val="2"/>
          <w:sz w:val="24"/>
        </w:rPr>
        <w:t xml:space="preserve"> </w:t>
      </w:r>
      <w:r>
        <w:rPr>
          <w:sz w:val="24"/>
        </w:rPr>
        <w:t>п.).</w:t>
      </w:r>
    </w:p>
    <w:p w14:paraId="512145EF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типу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чтения, по</w:t>
      </w:r>
      <w:r>
        <w:rPr>
          <w:spacing w:val="-1"/>
          <w:sz w:val="24"/>
        </w:rPr>
        <w:t xml:space="preserve"> </w:t>
      </w:r>
      <w:r>
        <w:rPr>
          <w:sz w:val="24"/>
        </w:rPr>
        <w:t>типу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п.).</w:t>
      </w:r>
    </w:p>
    <w:p w14:paraId="0484C75B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2" w:line="237" w:lineRule="auto"/>
        <w:ind w:right="674"/>
        <w:jc w:val="left"/>
        <w:rPr>
          <w:sz w:val="24"/>
        </w:rPr>
      </w:pPr>
      <w:r>
        <w:rPr>
          <w:sz w:val="24"/>
        </w:rPr>
        <w:t>Выбирать,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38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представлен-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ную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формах: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сплошных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-12"/>
          <w:sz w:val="24"/>
        </w:rPr>
        <w:t xml:space="preserve"> </w:t>
      </w:r>
      <w:r>
        <w:rPr>
          <w:sz w:val="24"/>
        </w:rPr>
        <w:t>иллюстрациях,</w:t>
      </w:r>
      <w:r>
        <w:rPr>
          <w:spacing w:val="-12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-13"/>
          <w:sz w:val="24"/>
        </w:rPr>
        <w:t xml:space="preserve"> </w:t>
      </w:r>
      <w:r>
        <w:rPr>
          <w:sz w:val="24"/>
        </w:rPr>
        <w:t>(в</w:t>
      </w:r>
      <w:r>
        <w:rPr>
          <w:spacing w:val="-14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-12"/>
          <w:sz w:val="24"/>
        </w:rPr>
        <w:t xml:space="preserve"> </w:t>
      </w:r>
      <w:r>
        <w:rPr>
          <w:sz w:val="24"/>
        </w:rPr>
        <w:t>диаграммах).</w:t>
      </w:r>
    </w:p>
    <w:p w14:paraId="74E0A640" w14:textId="77777777" w:rsidR="00A45A12" w:rsidRDefault="00AA0DC5">
      <w:pPr>
        <w:pStyle w:val="2"/>
        <w:spacing w:before="3" w:line="240" w:lineRule="auto"/>
        <w:ind w:left="702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14:paraId="6956EE4B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1"/>
        <w:ind w:right="673"/>
        <w:rPr>
          <w:sz w:val="24"/>
        </w:rPr>
      </w:pPr>
      <w:r>
        <w:rPr>
          <w:sz w:val="24"/>
        </w:rPr>
        <w:t>Использовать в соответствии с коммуникативной задачей различные стратегии чтения и ауди-</w:t>
      </w:r>
      <w:r>
        <w:rPr>
          <w:spacing w:val="-57"/>
          <w:sz w:val="24"/>
        </w:rPr>
        <w:t xml:space="preserve"> </w:t>
      </w:r>
      <w:r>
        <w:rPr>
          <w:sz w:val="24"/>
        </w:rPr>
        <w:t>рования для получения информации (с пониманием основного содержания, с пониманием за-</w:t>
      </w:r>
      <w:r>
        <w:rPr>
          <w:spacing w:val="1"/>
          <w:sz w:val="24"/>
        </w:rPr>
        <w:t xml:space="preserve"> </w:t>
      </w:r>
      <w:r>
        <w:rPr>
          <w:sz w:val="24"/>
        </w:rPr>
        <w:t>прашиваемой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пониманием).</w:t>
      </w:r>
    </w:p>
    <w:p w14:paraId="470095A0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заголовку;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событий по началу текста; устанавливать логическую последовательность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фактов;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 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абзацев.</w:t>
      </w:r>
    </w:p>
    <w:p w14:paraId="7C7907EB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 w:line="237" w:lineRule="auto"/>
        <w:ind w:right="666"/>
        <w:rPr>
          <w:sz w:val="24"/>
        </w:rPr>
      </w:pPr>
      <w:r>
        <w:rPr>
          <w:sz w:val="24"/>
        </w:rPr>
        <w:t>Полно и точно понимать прочитанный текст на основе его информационной 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(смыслового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 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перевода);</w:t>
      </w:r>
    </w:p>
    <w:p w14:paraId="4A31B8AF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5" w:line="237" w:lineRule="auto"/>
        <w:ind w:right="674"/>
        <w:rPr>
          <w:sz w:val="24"/>
        </w:rPr>
      </w:pPr>
      <w:r>
        <w:rPr>
          <w:sz w:val="24"/>
        </w:rPr>
        <w:t>использовать внешние формальные элементы текста (подзаголовки, иллюстрации, сноски)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его содержания.</w:t>
      </w:r>
    </w:p>
    <w:p w14:paraId="7086E438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/>
        <w:ind w:hanging="340"/>
        <w:rPr>
          <w:sz w:val="24"/>
        </w:rPr>
      </w:pPr>
      <w:r>
        <w:rPr>
          <w:sz w:val="24"/>
        </w:rPr>
        <w:t>Фиксировать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плана).</w:t>
      </w:r>
    </w:p>
    <w:p w14:paraId="01EE1F99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hanging="340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иноязычных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источников.</w:t>
      </w:r>
    </w:p>
    <w:p w14:paraId="273EEFC0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 w:line="237" w:lineRule="auto"/>
        <w:ind w:right="679"/>
        <w:rPr>
          <w:sz w:val="24"/>
        </w:rPr>
      </w:pPr>
      <w:r>
        <w:rPr>
          <w:sz w:val="24"/>
        </w:rPr>
        <w:t>Находить аргументы, подтверждающие или опровергающие одну и ту же идею,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источниках;</w:t>
      </w:r>
    </w:p>
    <w:p w14:paraId="348050F3" w14:textId="77777777" w:rsidR="00A45A12" w:rsidRDefault="00A45A12">
      <w:pPr>
        <w:spacing w:line="237" w:lineRule="auto"/>
        <w:jc w:val="both"/>
        <w:rPr>
          <w:sz w:val="24"/>
        </w:r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39AE4D99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80"/>
        <w:ind w:hanging="340"/>
        <w:rPr>
          <w:sz w:val="24"/>
        </w:rPr>
      </w:pPr>
      <w:r>
        <w:rPr>
          <w:sz w:val="24"/>
        </w:rPr>
        <w:lastRenderedPageBreak/>
        <w:t>выдвигать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контексте)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его.</w:t>
      </w:r>
    </w:p>
    <w:p w14:paraId="6EE3BFD2" w14:textId="77777777" w:rsidR="00A45A12" w:rsidRDefault="00AA0DC5">
      <w:pPr>
        <w:pStyle w:val="2"/>
        <w:spacing w:line="240" w:lineRule="auto"/>
        <w:ind w:left="702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</w:t>
      </w:r>
    </w:p>
    <w:p w14:paraId="3242C1F1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3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участвуя в обсуждениях, выступлениях; выражать эмоции в соответствии с условиями и це-</w:t>
      </w:r>
      <w:r>
        <w:rPr>
          <w:spacing w:val="1"/>
          <w:sz w:val="24"/>
        </w:rPr>
        <w:t xml:space="preserve"> </w:t>
      </w:r>
      <w:r>
        <w:rPr>
          <w:sz w:val="24"/>
        </w:rPr>
        <w:t>лями общения.</w:t>
      </w:r>
    </w:p>
    <w:p w14:paraId="46170EB2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8"/>
        <w:rPr>
          <w:sz w:val="24"/>
        </w:rPr>
      </w:pPr>
      <w:r>
        <w:rPr>
          <w:sz w:val="24"/>
        </w:rPr>
        <w:t>Осуществлять смысловое чтение текста с учетом коммуникативной задачи и вида текста,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 разные стратегии чтения (с пониманием основного содержания, с полным понима-</w:t>
      </w:r>
      <w:r>
        <w:rPr>
          <w:spacing w:val="1"/>
          <w:sz w:val="24"/>
        </w:rPr>
        <w:t xml:space="preserve"> </w:t>
      </w:r>
      <w:r>
        <w:rPr>
          <w:sz w:val="24"/>
        </w:rPr>
        <w:t>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интересующей информации).</w:t>
      </w:r>
    </w:p>
    <w:p w14:paraId="7D9B9BD3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hanging="340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опущенными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фрагментами.</w:t>
      </w:r>
    </w:p>
    <w:p w14:paraId="55B5F3B3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2" w:line="237" w:lineRule="auto"/>
        <w:ind w:right="678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форме</w:t>
      </w:r>
      <w:r>
        <w:rPr>
          <w:spacing w:val="28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из 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утверждений).</w:t>
      </w:r>
    </w:p>
    <w:p w14:paraId="4052F238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6" w:line="237" w:lineRule="auto"/>
        <w:ind w:right="675"/>
        <w:jc w:val="left"/>
        <w:rPr>
          <w:sz w:val="24"/>
        </w:rPr>
      </w:pPr>
      <w:r>
        <w:rPr>
          <w:sz w:val="24"/>
        </w:rPr>
        <w:t>Публично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36"/>
          <w:sz w:val="24"/>
        </w:rPr>
        <w:t xml:space="preserve"> </w:t>
      </w:r>
      <w:r>
        <w:rPr>
          <w:sz w:val="24"/>
        </w:rPr>
        <w:t>языке</w:t>
      </w:r>
      <w:r>
        <w:rPr>
          <w:spacing w:val="3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7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3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 выступления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аудитории.</w:t>
      </w:r>
    </w:p>
    <w:p w14:paraId="4923202A" w14:textId="77777777" w:rsidR="00A45A12" w:rsidRDefault="00AA0DC5">
      <w:pPr>
        <w:pStyle w:val="2"/>
        <w:spacing w:before="3" w:line="240" w:lineRule="auto"/>
        <w:ind w:left="702"/>
        <w:jc w:val="left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</w:t>
      </w:r>
    </w:p>
    <w:p w14:paraId="6395D295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3" w:line="237" w:lineRule="auto"/>
        <w:ind w:right="663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цель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8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аргумен-</w:t>
      </w:r>
      <w:r>
        <w:rPr>
          <w:spacing w:val="-57"/>
          <w:sz w:val="24"/>
        </w:rPr>
        <w:t xml:space="preserve"> </w:t>
      </w:r>
      <w:r>
        <w:rPr>
          <w:sz w:val="24"/>
        </w:rPr>
        <w:t>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14:paraId="05BC8A7B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6" w:line="237" w:lineRule="auto"/>
        <w:ind w:right="677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4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5"/>
          <w:sz w:val="24"/>
        </w:rPr>
        <w:t xml:space="preserve"> </w:t>
      </w:r>
      <w:r>
        <w:rPr>
          <w:sz w:val="24"/>
        </w:rPr>
        <w:t>свою</w:t>
      </w:r>
      <w:r>
        <w:rPr>
          <w:spacing w:val="43"/>
          <w:sz w:val="24"/>
        </w:rPr>
        <w:t xml:space="preserve"> </w:t>
      </w:r>
      <w:r>
        <w:rPr>
          <w:sz w:val="24"/>
        </w:rPr>
        <w:t>роль,</w:t>
      </w:r>
      <w:r>
        <w:rPr>
          <w:spacing w:val="44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4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членами 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14:paraId="2D1936D3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5" w:line="237" w:lineRule="auto"/>
        <w:ind w:right="669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поощряя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5"/>
          <w:sz w:val="24"/>
        </w:rPr>
        <w:t xml:space="preserve"> </w:t>
      </w:r>
      <w:r>
        <w:rPr>
          <w:sz w:val="24"/>
        </w:rPr>
        <w:t>поиск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поставленной задачи).</w:t>
      </w:r>
    </w:p>
    <w:p w14:paraId="3B590196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6" w:line="237" w:lineRule="auto"/>
        <w:ind w:right="678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8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4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38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38"/>
          <w:sz w:val="24"/>
        </w:rPr>
        <w:t xml:space="preserve"> </w:t>
      </w:r>
      <w:r>
        <w:rPr>
          <w:sz w:val="24"/>
        </w:rPr>
        <w:t>новых</w:t>
      </w:r>
      <w:r>
        <w:rPr>
          <w:spacing w:val="4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8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14:paraId="609EB587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6" w:line="237" w:lineRule="auto"/>
        <w:ind w:right="67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общий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-1"/>
          <w:sz w:val="24"/>
        </w:rPr>
        <w:t xml:space="preserve"> </w:t>
      </w:r>
      <w:r>
        <w:rPr>
          <w:sz w:val="24"/>
        </w:rPr>
        <w:t>меру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 самостоятельности,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дефициты, 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</w:t>
      </w:r>
    </w:p>
    <w:p w14:paraId="43A6D44F" w14:textId="77777777" w:rsidR="00A45A12" w:rsidRDefault="00A45A12">
      <w:pPr>
        <w:pStyle w:val="a3"/>
        <w:spacing w:before="4"/>
        <w:ind w:left="0" w:firstLine="0"/>
        <w:jc w:val="left"/>
        <w:rPr>
          <w:sz w:val="21"/>
        </w:rPr>
      </w:pPr>
    </w:p>
    <w:p w14:paraId="722BB37D" w14:textId="77777777" w:rsidR="00A45A12" w:rsidRDefault="00AA0DC5">
      <w:pPr>
        <w:pStyle w:val="1"/>
        <w:ind w:left="474"/>
        <w:jc w:val="left"/>
      </w:pPr>
      <w:r>
        <w:t>МАТЕМАТИКА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ИНФОРМАТИКА</w:t>
      </w:r>
    </w:p>
    <w:p w14:paraId="1191A59E" w14:textId="77777777" w:rsidR="00A45A12" w:rsidRDefault="00A45A12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1B8B64C2" w14:textId="77777777" w:rsidR="00A45A12" w:rsidRDefault="00AA0DC5">
      <w:pPr>
        <w:spacing w:line="275" w:lineRule="exact"/>
        <w:ind w:left="474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</w:p>
    <w:p w14:paraId="4DA52F75" w14:textId="77777777" w:rsidR="00A45A12" w:rsidRDefault="00AA0DC5">
      <w:pPr>
        <w:pStyle w:val="2"/>
        <w:ind w:left="702"/>
        <w:jc w:val="left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действий</w:t>
      </w:r>
    </w:p>
    <w:p w14:paraId="551A7232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объектов.</w:t>
      </w:r>
    </w:p>
    <w:p w14:paraId="729BC812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объектов.</w:t>
      </w:r>
    </w:p>
    <w:p w14:paraId="5D57478F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3" w:line="237" w:lineRule="auto"/>
        <w:ind w:right="678"/>
        <w:jc w:val="left"/>
        <w:rPr>
          <w:sz w:val="24"/>
        </w:rPr>
      </w:pPr>
      <w:r>
        <w:rPr>
          <w:sz w:val="24"/>
        </w:rPr>
        <w:t>Сравнивать,</w:t>
      </w:r>
      <w:r>
        <w:rPr>
          <w:spacing w:val="35"/>
          <w:sz w:val="24"/>
        </w:rPr>
        <w:t xml:space="preserve"> </w:t>
      </w:r>
      <w:r>
        <w:rPr>
          <w:sz w:val="24"/>
        </w:rPr>
        <w:t>упорядочивать,</w:t>
      </w:r>
      <w:r>
        <w:rPr>
          <w:spacing w:val="3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числа,</w:t>
      </w:r>
      <w:r>
        <w:rPr>
          <w:spacing w:val="34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33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33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36"/>
          <w:sz w:val="24"/>
        </w:rPr>
        <w:t xml:space="preserve"> </w:t>
      </w:r>
      <w:r>
        <w:rPr>
          <w:sz w:val="24"/>
        </w:rPr>
        <w:t>гра-</w:t>
      </w:r>
      <w:r>
        <w:rPr>
          <w:spacing w:val="-57"/>
          <w:sz w:val="24"/>
        </w:rPr>
        <w:t xml:space="preserve"> </w:t>
      </w:r>
      <w:r>
        <w:rPr>
          <w:sz w:val="24"/>
        </w:rPr>
        <w:t>фики,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 и т.</w:t>
      </w:r>
      <w:r>
        <w:rPr>
          <w:spacing w:val="3"/>
          <w:sz w:val="24"/>
        </w:rPr>
        <w:t xml:space="preserve"> </w:t>
      </w:r>
      <w:r>
        <w:rPr>
          <w:sz w:val="24"/>
        </w:rPr>
        <w:t>п.</w:t>
      </w:r>
    </w:p>
    <w:p w14:paraId="78611DE0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5" w:line="237" w:lineRule="auto"/>
        <w:ind w:right="66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объектами.</w:t>
      </w:r>
    </w:p>
    <w:p w14:paraId="40C40DEA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закономерности.</w:t>
      </w:r>
    </w:p>
    <w:p w14:paraId="3C56A772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3" w:line="237" w:lineRule="auto"/>
        <w:ind w:right="677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4"/>
          <w:sz w:val="24"/>
        </w:rPr>
        <w:t xml:space="preserve"> </w:t>
      </w:r>
      <w:r>
        <w:rPr>
          <w:sz w:val="24"/>
        </w:rPr>
        <w:t>теоремы;</w:t>
      </w:r>
      <w:r>
        <w:rPr>
          <w:spacing w:val="18"/>
          <w:sz w:val="24"/>
        </w:rPr>
        <w:t xml:space="preserve"> </w:t>
      </w:r>
      <w:r>
        <w:rPr>
          <w:sz w:val="24"/>
        </w:rPr>
        <w:t>выводить</w:t>
      </w:r>
      <w:r>
        <w:rPr>
          <w:spacing w:val="18"/>
          <w:sz w:val="24"/>
        </w:rPr>
        <w:t xml:space="preserve"> </w:t>
      </w:r>
      <w:r>
        <w:rPr>
          <w:sz w:val="24"/>
        </w:rPr>
        <w:t>следствия,</w:t>
      </w:r>
      <w:r>
        <w:rPr>
          <w:spacing w:val="18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теоремы.</w:t>
      </w:r>
    </w:p>
    <w:p w14:paraId="6362874B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связки</w:t>
      </w:r>
      <w:r>
        <w:rPr>
          <w:spacing w:val="-1"/>
          <w:sz w:val="24"/>
        </w:rPr>
        <w:t xml:space="preserve"> </w:t>
      </w:r>
      <w:r>
        <w:rPr>
          <w:sz w:val="24"/>
        </w:rPr>
        <w:t>«и»,</w:t>
      </w:r>
      <w:r>
        <w:rPr>
          <w:spacing w:val="2"/>
          <w:sz w:val="24"/>
        </w:rPr>
        <w:t xml:space="preserve"> </w:t>
      </w:r>
      <w:r>
        <w:rPr>
          <w:sz w:val="24"/>
        </w:rPr>
        <w:t>«или»,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...,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4"/>
          <w:sz w:val="24"/>
        </w:rPr>
        <w:t xml:space="preserve"> </w:t>
      </w:r>
      <w:r>
        <w:rPr>
          <w:sz w:val="24"/>
        </w:rPr>
        <w:t>...».</w:t>
      </w:r>
    </w:p>
    <w:p w14:paraId="55ED4201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2" w:line="237" w:lineRule="auto"/>
        <w:ind w:right="680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конкретизировать;</w:t>
      </w:r>
      <w:r>
        <w:rPr>
          <w:spacing w:val="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9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частному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частного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об-</w:t>
      </w:r>
      <w:r>
        <w:rPr>
          <w:spacing w:val="-57"/>
          <w:sz w:val="24"/>
        </w:rPr>
        <w:t xml:space="preserve"> </w:t>
      </w:r>
      <w:r>
        <w:rPr>
          <w:sz w:val="24"/>
        </w:rPr>
        <w:t>щему.</w:t>
      </w:r>
    </w:p>
    <w:p w14:paraId="0A0A0093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4"/>
        <w:ind w:right="67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кванторы</w:t>
      </w:r>
      <w:r>
        <w:rPr>
          <w:spacing w:val="50"/>
          <w:sz w:val="24"/>
        </w:rPr>
        <w:t xml:space="preserve"> </w:t>
      </w:r>
      <w:r>
        <w:rPr>
          <w:sz w:val="24"/>
        </w:rPr>
        <w:t>«все»,</w:t>
      </w:r>
      <w:r>
        <w:rPr>
          <w:spacing w:val="52"/>
          <w:sz w:val="24"/>
        </w:rPr>
        <w:t xml:space="preserve"> </w:t>
      </w:r>
      <w:r>
        <w:rPr>
          <w:sz w:val="24"/>
        </w:rPr>
        <w:t>«всякий»,</w:t>
      </w:r>
      <w:r>
        <w:rPr>
          <w:spacing w:val="52"/>
          <w:sz w:val="24"/>
        </w:rPr>
        <w:t xml:space="preserve"> </w:t>
      </w:r>
      <w:r>
        <w:rPr>
          <w:sz w:val="24"/>
        </w:rPr>
        <w:t>«любой»,</w:t>
      </w:r>
      <w:r>
        <w:rPr>
          <w:spacing w:val="52"/>
          <w:sz w:val="24"/>
        </w:rPr>
        <w:t xml:space="preserve"> </w:t>
      </w:r>
      <w:r>
        <w:rPr>
          <w:sz w:val="24"/>
        </w:rPr>
        <w:t>«некоторый»,</w:t>
      </w:r>
      <w:r>
        <w:rPr>
          <w:spacing w:val="50"/>
          <w:sz w:val="24"/>
        </w:rPr>
        <w:t xml:space="preserve"> </w:t>
      </w:r>
      <w:r>
        <w:rPr>
          <w:sz w:val="24"/>
        </w:rPr>
        <w:t>«существует»;</w:t>
      </w:r>
      <w:r>
        <w:rPr>
          <w:spacing w:val="49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1"/>
          <w:sz w:val="24"/>
        </w:rPr>
        <w:t xml:space="preserve"> </w:t>
      </w:r>
      <w:r>
        <w:rPr>
          <w:sz w:val="24"/>
        </w:rPr>
        <w:t>и контрпример.</w:t>
      </w:r>
    </w:p>
    <w:p w14:paraId="3CC4C392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Различать,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утверждения.</w:t>
      </w:r>
    </w:p>
    <w:p w14:paraId="638F8C68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формул.</w:t>
      </w:r>
    </w:p>
    <w:p w14:paraId="150A5FDB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модели.</w:t>
      </w:r>
    </w:p>
    <w:p w14:paraId="4A0C0184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цепочки утверждений,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противного.</w:t>
      </w:r>
    </w:p>
    <w:p w14:paraId="49A2FE31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рассуждениях.</w:t>
      </w:r>
    </w:p>
    <w:p w14:paraId="0CFE8475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3" w:line="237" w:lineRule="auto"/>
        <w:ind w:right="677"/>
        <w:jc w:val="left"/>
        <w:rPr>
          <w:sz w:val="24"/>
        </w:rPr>
      </w:pPr>
      <w:r>
        <w:rPr>
          <w:sz w:val="24"/>
        </w:rPr>
        <w:t>Создавать,</w:t>
      </w:r>
      <w:r>
        <w:rPr>
          <w:spacing w:val="5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знаки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5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схемы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14:paraId="1B2C2A23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5" w:line="237" w:lineRule="auto"/>
        <w:ind w:right="67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8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критериев.</w:t>
      </w:r>
    </w:p>
    <w:p w14:paraId="08594BF2" w14:textId="77777777" w:rsidR="00A45A12" w:rsidRDefault="00AA0DC5">
      <w:pPr>
        <w:pStyle w:val="2"/>
        <w:spacing w:before="3" w:line="240" w:lineRule="auto"/>
        <w:ind w:left="702"/>
        <w:jc w:val="left"/>
      </w:pPr>
      <w:r>
        <w:t>Формирование</w:t>
      </w:r>
      <w:r>
        <w:rPr>
          <w:spacing w:val="-6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</w:t>
      </w:r>
    </w:p>
    <w:p w14:paraId="64C34479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</w:t>
      </w:r>
    </w:p>
    <w:p w14:paraId="3226D3B0" w14:textId="77777777" w:rsidR="00A45A12" w:rsidRDefault="00A45A12">
      <w:pPr>
        <w:rPr>
          <w:sz w:val="24"/>
        </w:r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1693D8D6" w14:textId="77777777" w:rsidR="00A45A12" w:rsidRDefault="00AA0DC5">
      <w:pPr>
        <w:pStyle w:val="a3"/>
        <w:spacing w:before="77"/>
        <w:ind w:left="1041" w:firstLine="0"/>
        <w:jc w:val="left"/>
      </w:pPr>
      <w:r>
        <w:lastRenderedPageBreak/>
        <w:t>влиянии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свойства</w:t>
      </w:r>
      <w:r>
        <w:rPr>
          <w:spacing w:val="13"/>
        </w:rPr>
        <w:t xml:space="preserve"> </w:t>
      </w:r>
      <w:r>
        <w:t>отдельных</w:t>
      </w:r>
      <w:r>
        <w:rPr>
          <w:spacing w:val="13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параметров;</w:t>
      </w:r>
      <w:r>
        <w:rPr>
          <w:spacing w:val="17"/>
        </w:rPr>
        <w:t xml:space="preserve"> </w:t>
      </w:r>
      <w:r>
        <w:t>выдвигать</w:t>
      </w:r>
      <w:r>
        <w:rPr>
          <w:spacing w:val="14"/>
        </w:rPr>
        <w:t xml:space="preserve"> </w:t>
      </w:r>
      <w:r>
        <w:t>гипотезы,</w:t>
      </w:r>
      <w:r>
        <w:rPr>
          <w:spacing w:val="12"/>
        </w:rPr>
        <w:t xml:space="preserve"> </w:t>
      </w:r>
      <w:r>
        <w:t>разбирать</w:t>
      </w:r>
      <w:r>
        <w:rPr>
          <w:spacing w:val="14"/>
        </w:rPr>
        <w:t xml:space="preserve"> </w:t>
      </w:r>
      <w:r>
        <w:t>раз-</w:t>
      </w:r>
      <w:r>
        <w:rPr>
          <w:spacing w:val="-57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варианты;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пример,</w:t>
      </w:r>
      <w:r>
        <w:rPr>
          <w:spacing w:val="-1"/>
        </w:rPr>
        <w:t xml:space="preserve"> </w:t>
      </w:r>
      <w:r>
        <w:t>аналогию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обобщение.</w:t>
      </w:r>
    </w:p>
    <w:p w14:paraId="40F251AC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3"/>
        <w:ind w:right="680"/>
        <w:jc w:val="left"/>
        <w:rPr>
          <w:sz w:val="24"/>
        </w:rPr>
      </w:pPr>
      <w:r>
        <w:rPr>
          <w:sz w:val="24"/>
        </w:rPr>
        <w:t>Доказывать,</w:t>
      </w:r>
      <w:r>
        <w:rPr>
          <w:spacing w:val="36"/>
          <w:sz w:val="24"/>
        </w:rPr>
        <w:t xml:space="preserve"> </w:t>
      </w:r>
      <w:r>
        <w:rPr>
          <w:sz w:val="24"/>
        </w:rPr>
        <w:t>обосновывать,</w:t>
      </w:r>
      <w:r>
        <w:rPr>
          <w:spacing w:val="3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свои</w:t>
      </w:r>
      <w:r>
        <w:rPr>
          <w:spacing w:val="38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7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3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зультаты.</w:t>
      </w:r>
    </w:p>
    <w:p w14:paraId="2B341BB6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2" w:line="237" w:lineRule="auto"/>
        <w:ind w:right="668"/>
        <w:jc w:val="left"/>
        <w:rPr>
          <w:sz w:val="24"/>
        </w:rPr>
      </w:pPr>
      <w:r>
        <w:rPr>
          <w:sz w:val="24"/>
        </w:rPr>
        <w:t>Дописывать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5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4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6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7"/>
          <w:sz w:val="24"/>
        </w:rPr>
        <w:t xml:space="preserve"> </w:t>
      </w:r>
      <w:r>
        <w:rPr>
          <w:sz w:val="24"/>
        </w:rPr>
        <w:t>математи-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символику.</w:t>
      </w:r>
    </w:p>
    <w:p w14:paraId="0917E1FF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6" w:line="237" w:lineRule="auto"/>
        <w:ind w:right="67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3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3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2"/>
          <w:sz w:val="24"/>
        </w:rPr>
        <w:t xml:space="preserve"> </w:t>
      </w:r>
      <w:r>
        <w:rPr>
          <w:sz w:val="24"/>
        </w:rPr>
        <w:t>или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сформули-</w:t>
      </w:r>
      <w:r>
        <w:rPr>
          <w:spacing w:val="-57"/>
          <w:sz w:val="24"/>
        </w:rPr>
        <w:t xml:space="preserve"> </w:t>
      </w:r>
      <w:r>
        <w:rPr>
          <w:sz w:val="24"/>
        </w:rPr>
        <w:t>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самостоятельно.</w:t>
      </w:r>
    </w:p>
    <w:p w14:paraId="7445B50C" w14:textId="77777777" w:rsidR="00A45A12" w:rsidRDefault="00AA0DC5">
      <w:pPr>
        <w:pStyle w:val="2"/>
        <w:spacing w:before="3" w:line="240" w:lineRule="auto"/>
        <w:ind w:left="702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14:paraId="313F7D27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3" w:line="237" w:lineRule="auto"/>
        <w:ind w:right="67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схемы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структурированного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4"/>
          <w:sz w:val="24"/>
        </w:rPr>
        <w:t xml:space="preserve"> </w:t>
      </w:r>
      <w:r>
        <w:rPr>
          <w:sz w:val="24"/>
        </w:rPr>
        <w:t>графи-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 представления данных.</w:t>
      </w:r>
    </w:p>
    <w:p w14:paraId="6BB11B4E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Переводить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вербальную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наоборот.</w:t>
      </w:r>
    </w:p>
    <w:p w14:paraId="04716CE3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2" w:line="237" w:lineRule="auto"/>
        <w:ind w:right="672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недостаточность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избыточность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9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2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задачи.</w:t>
      </w:r>
    </w:p>
    <w:p w14:paraId="0E6AE329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6" w:line="237" w:lineRule="auto"/>
        <w:ind w:right="67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5"/>
          <w:sz w:val="24"/>
        </w:rPr>
        <w:t xml:space="preserve"> </w:t>
      </w:r>
      <w:r>
        <w:rPr>
          <w:sz w:val="24"/>
        </w:rPr>
        <w:t>неверную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4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47"/>
          <w:sz w:val="24"/>
        </w:rPr>
        <w:t xml:space="preserve"> </w:t>
      </w:r>
      <w:r>
        <w:rPr>
          <w:sz w:val="24"/>
        </w:rPr>
        <w:t>утверждения;</w:t>
      </w:r>
      <w:r>
        <w:rPr>
          <w:spacing w:val="4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данных.</w:t>
      </w:r>
    </w:p>
    <w:p w14:paraId="35995331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4"/>
        <w:ind w:hanging="3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неверных утверждениях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14:paraId="56195A96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2" w:line="237" w:lineRule="auto"/>
        <w:ind w:right="67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3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3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2"/>
          <w:sz w:val="24"/>
        </w:rPr>
        <w:t xml:space="preserve"> </w:t>
      </w:r>
      <w:r>
        <w:rPr>
          <w:sz w:val="24"/>
        </w:rPr>
        <w:t>или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сформули-</w:t>
      </w:r>
      <w:r>
        <w:rPr>
          <w:spacing w:val="-57"/>
          <w:sz w:val="24"/>
        </w:rPr>
        <w:t xml:space="preserve"> </w:t>
      </w:r>
      <w:r>
        <w:rPr>
          <w:sz w:val="24"/>
        </w:rPr>
        <w:t>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самостоятельно.</w:t>
      </w:r>
    </w:p>
    <w:p w14:paraId="25B519E4" w14:textId="77777777" w:rsidR="00A45A12" w:rsidRDefault="00AA0DC5">
      <w:pPr>
        <w:pStyle w:val="2"/>
        <w:spacing w:before="3" w:line="240" w:lineRule="auto"/>
        <w:ind w:left="702"/>
        <w:jc w:val="left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</w:t>
      </w:r>
    </w:p>
    <w:p w14:paraId="2FAEFACC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2" w:line="237" w:lineRule="auto"/>
        <w:ind w:right="675"/>
        <w:rPr>
          <w:sz w:val="24"/>
        </w:rPr>
      </w:pPr>
      <w:r>
        <w:rPr>
          <w:sz w:val="24"/>
        </w:rPr>
        <w:t>Выстраивать и представлять в письменной форме логику решения задачи, доказательства, ис-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-7"/>
          <w:sz w:val="24"/>
        </w:rPr>
        <w:t xml:space="preserve"> </w:t>
      </w:r>
      <w:r>
        <w:rPr>
          <w:sz w:val="24"/>
        </w:rPr>
        <w:t>пояснениями,</w:t>
      </w:r>
      <w:r>
        <w:rPr>
          <w:spacing w:val="-7"/>
          <w:sz w:val="24"/>
        </w:rPr>
        <w:t xml:space="preserve"> </w:t>
      </w:r>
      <w:r>
        <w:rPr>
          <w:sz w:val="24"/>
        </w:rPr>
        <w:t>обоснованиями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текстовом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8"/>
          <w:sz w:val="24"/>
        </w:rPr>
        <w:t xml:space="preserve"> </w:t>
      </w:r>
      <w:r>
        <w:rPr>
          <w:sz w:val="24"/>
        </w:rPr>
        <w:t>виде.</w:t>
      </w:r>
    </w:p>
    <w:p w14:paraId="66D83C13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4"/>
        <w:ind w:right="672"/>
        <w:rPr>
          <w:sz w:val="24"/>
        </w:rPr>
      </w:pPr>
      <w:r>
        <w:rPr>
          <w:sz w:val="24"/>
        </w:rPr>
        <w:t>Владеть базовыми нормами информационной этики и права, основами информационной без-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 определяющими правила общественного поведения, формы социальной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 сообществах,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виртуальном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пространстве.</w:t>
      </w:r>
    </w:p>
    <w:p w14:paraId="10858830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2" w:line="237" w:lineRule="auto"/>
        <w:ind w:right="677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 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продукта.</w:t>
      </w:r>
    </w:p>
    <w:p w14:paraId="6DC64066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6" w:line="237" w:lineRule="auto"/>
        <w:ind w:right="679"/>
        <w:rPr>
          <w:sz w:val="24"/>
        </w:rPr>
      </w:pPr>
      <w:r>
        <w:rPr>
          <w:sz w:val="24"/>
        </w:rPr>
        <w:t>Принимать цель совместной информационной деятельности по сбору, обработке, передаче,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14:paraId="69A17446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6" w:line="237" w:lineRule="auto"/>
        <w:ind w:right="668"/>
        <w:rPr>
          <w:sz w:val="24"/>
        </w:rPr>
      </w:pPr>
      <w:r>
        <w:rPr>
          <w:sz w:val="24"/>
        </w:rPr>
        <w:t>Коллективно строить действия по ее достижению: распределять роли, договариваться, об-</w:t>
      </w:r>
      <w:r>
        <w:rPr>
          <w:spacing w:val="1"/>
          <w:sz w:val="24"/>
        </w:rPr>
        <w:t xml:space="preserve"> </w:t>
      </w:r>
      <w:r>
        <w:rPr>
          <w:sz w:val="24"/>
        </w:rPr>
        <w:t>суждать 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 результат совместной работы.</w:t>
      </w:r>
    </w:p>
    <w:p w14:paraId="71F69EEF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/>
        <w:ind w:right="679"/>
        <w:rPr>
          <w:sz w:val="24"/>
        </w:rPr>
      </w:pPr>
      <w:r>
        <w:rPr>
          <w:sz w:val="24"/>
        </w:rPr>
        <w:t>Выполнять свою часть работы с информацией или информационным продуктом, достигая ка-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чественного результата по своему направлению и координируя свои действия с другими чле-</w:t>
      </w:r>
      <w:r>
        <w:rPr>
          <w:spacing w:val="1"/>
          <w:sz w:val="24"/>
        </w:rPr>
        <w:t xml:space="preserve"> </w:t>
      </w:r>
      <w:r>
        <w:rPr>
          <w:sz w:val="24"/>
        </w:rPr>
        <w:t>нами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команды.</w:t>
      </w:r>
    </w:p>
    <w:p w14:paraId="1D3C1A2E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2" w:line="237" w:lineRule="auto"/>
        <w:ind w:right="675"/>
        <w:rPr>
          <w:sz w:val="24"/>
        </w:rPr>
      </w:pPr>
      <w:r>
        <w:rPr>
          <w:sz w:val="24"/>
        </w:rPr>
        <w:t>Оценивать качество своего вклада в общий информационный продукт по критериям, само-</w:t>
      </w:r>
      <w:r>
        <w:rPr>
          <w:spacing w:val="1"/>
          <w:sz w:val="24"/>
        </w:rPr>
        <w:t xml:space="preserve"> </w:t>
      </w:r>
      <w:r>
        <w:rPr>
          <w:sz w:val="24"/>
        </w:rPr>
        <w:t>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14:paraId="25C52B28" w14:textId="77777777" w:rsidR="00A45A12" w:rsidRDefault="00AA0DC5">
      <w:pPr>
        <w:pStyle w:val="2"/>
        <w:spacing w:before="4" w:line="240" w:lineRule="auto"/>
        <w:ind w:left="702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</w:t>
      </w:r>
    </w:p>
    <w:p w14:paraId="18156C35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hanging="340"/>
        <w:rPr>
          <w:sz w:val="24"/>
        </w:rPr>
      </w:pPr>
      <w:r>
        <w:rPr>
          <w:sz w:val="24"/>
        </w:rPr>
        <w:t>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08E4FC75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hanging="340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53B5C7C1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2" w:line="237" w:lineRule="auto"/>
        <w:ind w:right="678"/>
        <w:rPr>
          <w:sz w:val="24"/>
        </w:rPr>
      </w:pPr>
      <w:r>
        <w:rPr>
          <w:sz w:val="24"/>
        </w:rPr>
        <w:t>Корректировать деятельность с учетом возникших трудностей, ошибок, новых данных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14:paraId="7FBD1A3D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/>
        <w:ind w:right="678"/>
        <w:rPr>
          <w:sz w:val="24"/>
        </w:rPr>
      </w:pPr>
      <w:r>
        <w:rPr>
          <w:sz w:val="24"/>
        </w:rPr>
        <w:t>Анализировать и оценивать собственную работу: меру собственной самостоятельности, за-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дефициты,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 пр.</w:t>
      </w:r>
    </w:p>
    <w:p w14:paraId="14A4A247" w14:textId="77777777" w:rsidR="00A45A12" w:rsidRDefault="00A45A12">
      <w:pPr>
        <w:pStyle w:val="a3"/>
        <w:spacing w:before="2"/>
        <w:ind w:left="0" w:firstLine="0"/>
        <w:jc w:val="left"/>
        <w:rPr>
          <w:sz w:val="21"/>
        </w:rPr>
      </w:pPr>
    </w:p>
    <w:p w14:paraId="0AF24B0C" w14:textId="77777777" w:rsidR="00A45A12" w:rsidRDefault="00AA0DC5">
      <w:pPr>
        <w:pStyle w:val="1"/>
        <w:ind w:left="474"/>
        <w:jc w:val="left"/>
      </w:pPr>
      <w:r>
        <w:t>ЕСТЕСТВЕННО-НАУЧНЫЕ</w:t>
      </w:r>
      <w:r>
        <w:rPr>
          <w:spacing w:val="-6"/>
        </w:rPr>
        <w:t xml:space="preserve"> </w:t>
      </w:r>
      <w:r>
        <w:t>ПРЕДМЕТЫ</w:t>
      </w:r>
    </w:p>
    <w:p w14:paraId="0C35C941" w14:textId="77777777" w:rsidR="00A45A12" w:rsidRDefault="00A45A12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06767771" w14:textId="77777777" w:rsidR="00A45A12" w:rsidRDefault="00AA0DC5">
      <w:pPr>
        <w:spacing w:line="275" w:lineRule="exact"/>
        <w:ind w:left="474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</w:p>
    <w:p w14:paraId="09D0DFB4" w14:textId="77777777" w:rsidR="00A45A12" w:rsidRDefault="00AA0DC5">
      <w:pPr>
        <w:pStyle w:val="2"/>
        <w:ind w:left="702"/>
        <w:jc w:val="left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действий</w:t>
      </w:r>
    </w:p>
    <w:p w14:paraId="2D22B1F7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например:</w:t>
      </w:r>
    </w:p>
    <w:p w14:paraId="271225B3" w14:textId="77777777" w:rsidR="00A45A12" w:rsidRDefault="00AA0DC5" w:rsidP="00AD2979">
      <w:pPr>
        <w:pStyle w:val="a5"/>
        <w:numPr>
          <w:ilvl w:val="4"/>
          <w:numId w:val="15"/>
        </w:numPr>
        <w:tabs>
          <w:tab w:val="left" w:pos="1042"/>
        </w:tabs>
        <w:jc w:val="left"/>
        <w:rPr>
          <w:sz w:val="24"/>
        </w:rPr>
      </w:pPr>
      <w:r>
        <w:rPr>
          <w:sz w:val="24"/>
        </w:rPr>
        <w:t>почему</w:t>
      </w:r>
      <w:r>
        <w:rPr>
          <w:spacing w:val="-7"/>
          <w:sz w:val="24"/>
        </w:rPr>
        <w:t xml:space="preserve"> </w:t>
      </w:r>
      <w:r>
        <w:rPr>
          <w:sz w:val="24"/>
        </w:rPr>
        <w:t>останавливается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движущееся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горизонтальной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тело;</w:t>
      </w:r>
    </w:p>
    <w:p w14:paraId="7E3D1D1D" w14:textId="77777777" w:rsidR="00A45A12" w:rsidRDefault="00AA0DC5" w:rsidP="00AD2979">
      <w:pPr>
        <w:pStyle w:val="a5"/>
        <w:numPr>
          <w:ilvl w:val="4"/>
          <w:numId w:val="15"/>
        </w:numPr>
        <w:tabs>
          <w:tab w:val="left" w:pos="1042"/>
        </w:tabs>
        <w:jc w:val="left"/>
        <w:rPr>
          <w:sz w:val="24"/>
        </w:rPr>
      </w:pPr>
      <w:r>
        <w:rPr>
          <w:sz w:val="24"/>
        </w:rPr>
        <w:t>почему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жаркую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погоду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светлой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2"/>
          <w:sz w:val="24"/>
        </w:rPr>
        <w:t xml:space="preserve"> </w:t>
      </w:r>
      <w:r>
        <w:rPr>
          <w:sz w:val="24"/>
        </w:rPr>
        <w:t>прохладнее,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темной.</w:t>
      </w:r>
    </w:p>
    <w:p w14:paraId="0992E09E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2" w:line="237" w:lineRule="auto"/>
        <w:ind w:right="67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7"/>
          <w:sz w:val="24"/>
        </w:rPr>
        <w:t xml:space="preserve"> </w:t>
      </w:r>
      <w:r>
        <w:rPr>
          <w:sz w:val="24"/>
        </w:rPr>
        <w:t>(в</w:t>
      </w:r>
      <w:r>
        <w:rPr>
          <w:spacing w:val="17"/>
          <w:sz w:val="24"/>
        </w:rPr>
        <w:t xml:space="preserve"> </w:t>
      </w:r>
      <w:r>
        <w:rPr>
          <w:sz w:val="24"/>
        </w:rPr>
        <w:t>виде</w:t>
      </w:r>
      <w:r>
        <w:rPr>
          <w:spacing w:val="17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схем),</w:t>
      </w:r>
      <w:r>
        <w:rPr>
          <w:spacing w:val="17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18"/>
          <w:sz w:val="24"/>
        </w:rPr>
        <w:t xml:space="preserve"> </w:t>
      </w:r>
      <w:r>
        <w:rPr>
          <w:sz w:val="24"/>
        </w:rPr>
        <w:t>па-</w:t>
      </w:r>
      <w:r>
        <w:rPr>
          <w:spacing w:val="-57"/>
          <w:sz w:val="24"/>
        </w:rPr>
        <w:t xml:space="preserve"> </w:t>
      </w:r>
      <w:r>
        <w:rPr>
          <w:sz w:val="24"/>
        </w:rPr>
        <w:t>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предмета; отражение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света от</w:t>
      </w:r>
      <w:r>
        <w:rPr>
          <w:spacing w:val="-1"/>
          <w:sz w:val="24"/>
        </w:rPr>
        <w:t xml:space="preserve"> </w:t>
      </w:r>
      <w:r>
        <w:rPr>
          <w:sz w:val="24"/>
        </w:rPr>
        <w:t>зеркальной поверхности.</w:t>
      </w:r>
    </w:p>
    <w:p w14:paraId="62BFC345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57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8"/>
          <w:sz w:val="24"/>
        </w:rPr>
        <w:t xml:space="preserve"> </w:t>
      </w:r>
      <w:r>
        <w:rPr>
          <w:sz w:val="24"/>
        </w:rPr>
        <w:t>общих</w:t>
      </w:r>
      <w:r>
        <w:rPr>
          <w:spacing w:val="5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5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59"/>
          <w:sz w:val="24"/>
        </w:rPr>
        <w:t xml:space="preserve"> </w:t>
      </w:r>
      <w:r>
        <w:rPr>
          <w:sz w:val="24"/>
        </w:rPr>
        <w:t>клас-</w:t>
      </w:r>
    </w:p>
    <w:p w14:paraId="71B31EE8" w14:textId="77777777" w:rsidR="00A45A12" w:rsidRDefault="00A45A12">
      <w:pPr>
        <w:rPr>
          <w:sz w:val="24"/>
        </w:r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7FB5993F" w14:textId="77777777" w:rsidR="00A45A12" w:rsidRDefault="00AA0DC5">
      <w:pPr>
        <w:pStyle w:val="a3"/>
        <w:spacing w:before="77"/>
        <w:ind w:left="1041" w:firstLine="0"/>
        <w:jc w:val="left"/>
      </w:pPr>
      <w:r>
        <w:lastRenderedPageBreak/>
        <w:t>сов/групп</w:t>
      </w:r>
      <w:r>
        <w:rPr>
          <w:spacing w:val="-2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к которым</w:t>
      </w:r>
      <w:r>
        <w:rPr>
          <w:spacing w:val="-2"/>
        </w:rPr>
        <w:t xml:space="preserve"> </w:t>
      </w:r>
      <w:r>
        <w:t>они относятся.</w:t>
      </w:r>
    </w:p>
    <w:p w14:paraId="74C50689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5" w:line="237" w:lineRule="auto"/>
        <w:ind w:right="677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объектов.</w:t>
      </w:r>
    </w:p>
    <w:p w14:paraId="4598B154" w14:textId="77777777" w:rsidR="00A45A12" w:rsidRDefault="00AA0DC5">
      <w:pPr>
        <w:pStyle w:val="2"/>
        <w:spacing w:before="4" w:line="240" w:lineRule="auto"/>
        <w:ind w:left="702"/>
        <w:jc w:val="left"/>
      </w:pPr>
      <w:r>
        <w:t>Формирование</w:t>
      </w:r>
      <w:r>
        <w:rPr>
          <w:spacing w:val="-6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 действий</w:t>
      </w:r>
    </w:p>
    <w:p w14:paraId="0DD7AB3A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теплообмена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смешивании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воды.</w:t>
      </w:r>
    </w:p>
    <w:p w14:paraId="25D07D07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испарения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жидкостей.</w:t>
      </w:r>
    </w:p>
    <w:p w14:paraId="4A594EC8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68"/>
        <w:rPr>
          <w:sz w:val="24"/>
        </w:rPr>
      </w:pPr>
      <w:r>
        <w:rPr>
          <w:sz w:val="24"/>
        </w:rPr>
        <w:t>Планирование и осуществление на практике химических экспериментов, проведение наблю-</w:t>
      </w:r>
      <w:r>
        <w:rPr>
          <w:spacing w:val="1"/>
          <w:sz w:val="24"/>
        </w:rPr>
        <w:t xml:space="preserve"> </w:t>
      </w:r>
      <w:r>
        <w:rPr>
          <w:sz w:val="24"/>
        </w:rPr>
        <w:t>дений, получение выводов по результатам эксперимента: обнаружение сульфат-ионов, взи-</w:t>
      </w:r>
      <w:r>
        <w:rPr>
          <w:spacing w:val="1"/>
          <w:sz w:val="24"/>
        </w:rPr>
        <w:t xml:space="preserve"> </w:t>
      </w:r>
      <w:r>
        <w:rPr>
          <w:sz w:val="24"/>
        </w:rPr>
        <w:t>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разбавленной серной кислоты с</w:t>
      </w:r>
      <w:r>
        <w:rPr>
          <w:spacing w:val="-3"/>
          <w:sz w:val="24"/>
        </w:rPr>
        <w:t xml:space="preserve"> </w:t>
      </w:r>
      <w:r>
        <w:rPr>
          <w:sz w:val="24"/>
        </w:rPr>
        <w:t>цинком.</w:t>
      </w:r>
    </w:p>
    <w:p w14:paraId="5F30354E" w14:textId="77777777" w:rsidR="00A45A12" w:rsidRDefault="00AA0DC5">
      <w:pPr>
        <w:pStyle w:val="2"/>
        <w:spacing w:line="240" w:lineRule="auto"/>
        <w:ind w:left="70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14:paraId="5779EBB1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2" w:line="237" w:lineRule="auto"/>
        <w:ind w:right="677"/>
        <w:rPr>
          <w:sz w:val="24"/>
        </w:rPr>
      </w:pPr>
      <w:r>
        <w:rPr>
          <w:sz w:val="24"/>
        </w:rPr>
        <w:t>Анализировать оригинальный текст, посвященный использованию звука (или ультразвука) 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2"/>
          <w:sz w:val="24"/>
        </w:rPr>
        <w:t xml:space="preserve"> </w:t>
      </w:r>
      <w:r>
        <w:rPr>
          <w:sz w:val="24"/>
        </w:rPr>
        <w:t>(эхолокация,</w:t>
      </w:r>
      <w:r>
        <w:rPr>
          <w:spacing w:val="2"/>
          <w:sz w:val="24"/>
        </w:rPr>
        <w:t xml:space="preserve"> </w:t>
      </w:r>
      <w:r>
        <w:rPr>
          <w:sz w:val="24"/>
        </w:rPr>
        <w:t>ультразвук в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14:paraId="7B53D6E4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/>
        <w:ind w:hanging="340"/>
        <w:rPr>
          <w:sz w:val="24"/>
        </w:rPr>
      </w:pPr>
      <w:r>
        <w:rPr>
          <w:sz w:val="24"/>
        </w:rPr>
        <w:t>Выполнять 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6"/>
          <w:sz w:val="24"/>
        </w:rPr>
        <w:t xml:space="preserve"> </w:t>
      </w:r>
      <w:r>
        <w:rPr>
          <w:sz w:val="24"/>
        </w:rPr>
        <w:t>(смысловое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чтение).</w:t>
      </w:r>
    </w:p>
    <w:p w14:paraId="5A67D0C1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6"/>
        <w:rPr>
          <w:sz w:val="24"/>
        </w:rPr>
      </w:pPr>
      <w:r>
        <w:rPr>
          <w:sz w:val="24"/>
        </w:rPr>
        <w:t>Использование при выполнении учебных заданий и в процессе исследовательской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научно-популярную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-14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Интернета.</w:t>
      </w:r>
    </w:p>
    <w:p w14:paraId="5BC0538E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 w:line="237" w:lineRule="auto"/>
        <w:ind w:right="674"/>
        <w:rPr>
          <w:sz w:val="24"/>
        </w:rPr>
      </w:pPr>
      <w:r>
        <w:rPr>
          <w:sz w:val="24"/>
        </w:rPr>
        <w:t>Анализировать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вакцинах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вакцинировании.</w:t>
      </w:r>
      <w:r>
        <w:rPr>
          <w:spacing w:val="-1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0"/>
          <w:sz w:val="24"/>
        </w:rPr>
        <w:t xml:space="preserve"> </w:t>
      </w:r>
      <w:r>
        <w:rPr>
          <w:sz w:val="24"/>
        </w:rPr>
        <w:t>роли</w:t>
      </w:r>
      <w:r>
        <w:rPr>
          <w:spacing w:val="-10"/>
          <w:sz w:val="24"/>
        </w:rPr>
        <w:t xml:space="preserve"> </w:t>
      </w:r>
      <w:r>
        <w:rPr>
          <w:sz w:val="24"/>
        </w:rPr>
        <w:t>вакцин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сывороток</w:t>
      </w:r>
      <w:r>
        <w:rPr>
          <w:spacing w:val="-2"/>
          <w:sz w:val="24"/>
        </w:rPr>
        <w:t xml:space="preserve"> </w:t>
      </w:r>
      <w:r>
        <w:rPr>
          <w:sz w:val="24"/>
        </w:rPr>
        <w:t>для 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14:paraId="7C524773" w14:textId="77777777" w:rsidR="00A45A12" w:rsidRDefault="00AA0DC5">
      <w:pPr>
        <w:pStyle w:val="2"/>
        <w:spacing w:before="4" w:line="240" w:lineRule="auto"/>
        <w:ind w:left="702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</w:t>
      </w:r>
    </w:p>
    <w:p w14:paraId="7B8BF0F3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2" w:line="237" w:lineRule="auto"/>
        <w:ind w:right="667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дискуссии,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проблеме.</w:t>
      </w:r>
    </w:p>
    <w:p w14:paraId="42A782F4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5" w:line="237" w:lineRule="auto"/>
        <w:ind w:right="673"/>
        <w:rPr>
          <w:sz w:val="24"/>
        </w:rPr>
      </w:pPr>
      <w:r>
        <w:rPr>
          <w:sz w:val="24"/>
        </w:rPr>
        <w:t>Выражать свою точку зрения на решение естественно-научной задачи в устных и письменных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текстах.</w:t>
      </w:r>
    </w:p>
    <w:p w14:paraId="2F579B0A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6" w:line="237" w:lineRule="auto"/>
        <w:ind w:right="670"/>
        <w:rPr>
          <w:sz w:val="24"/>
        </w:rPr>
      </w:pPr>
      <w:r>
        <w:rPr>
          <w:sz w:val="24"/>
        </w:rPr>
        <w:t>Публично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выполненного естественно-научного исследования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или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химического опыта,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наблюдения.</w:t>
      </w:r>
    </w:p>
    <w:p w14:paraId="4EE3A4A6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/>
        <w:ind w:right="667"/>
        <w:rPr>
          <w:sz w:val="24"/>
        </w:rPr>
      </w:pPr>
      <w:r>
        <w:rPr>
          <w:sz w:val="24"/>
        </w:rPr>
        <w:t>Определять и принимать цель совместной деятельности по решению 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организация действий по ее достижению: обсуждение процесса и результатов сов-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 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14:paraId="0E30623A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8"/>
        <w:rPr>
          <w:sz w:val="24"/>
        </w:rPr>
      </w:pPr>
      <w:r>
        <w:rPr>
          <w:sz w:val="24"/>
        </w:rPr>
        <w:t>Координировать свои действия с другими членами команды при решении задачи, 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 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 w14:paraId="71351074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 w:line="237" w:lineRule="auto"/>
        <w:ind w:right="670"/>
        <w:rPr>
          <w:sz w:val="24"/>
        </w:rPr>
      </w:pPr>
      <w:r>
        <w:rPr>
          <w:sz w:val="24"/>
        </w:rPr>
        <w:t>Оценивать свой вклад в решение естественно-научной проблемы по критериям, 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 команды.</w:t>
      </w:r>
    </w:p>
    <w:p w14:paraId="1BC513A0" w14:textId="77777777" w:rsidR="00A45A12" w:rsidRDefault="00AA0DC5">
      <w:pPr>
        <w:pStyle w:val="2"/>
        <w:spacing w:before="3" w:line="240" w:lineRule="auto"/>
        <w:ind w:left="702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</w:t>
      </w:r>
    </w:p>
    <w:p w14:paraId="728EA0BD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 w:line="237" w:lineRule="auto"/>
        <w:ind w:right="676"/>
        <w:rPr>
          <w:sz w:val="24"/>
        </w:rPr>
      </w:pPr>
      <w:r>
        <w:rPr>
          <w:sz w:val="24"/>
        </w:rPr>
        <w:t>Выявление проблем в жизненных и учебных ситуациях, требующих для решения 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грамотности.</w:t>
      </w:r>
    </w:p>
    <w:p w14:paraId="64B954AA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/>
        <w:ind w:right="675"/>
        <w:rPr>
          <w:sz w:val="24"/>
        </w:rPr>
      </w:pPr>
      <w:r>
        <w:rPr>
          <w:sz w:val="24"/>
        </w:rPr>
        <w:t>Анализ и выбор различных подходов к принятию решений в ситуациях, требующих есте-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ственно-научной грамотности и знакомства с современными технологиями (индивидуальное,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 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группой).</w:t>
      </w:r>
    </w:p>
    <w:p w14:paraId="34F1EE14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2" w:line="237" w:lineRule="auto"/>
        <w:ind w:right="672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 возможностей.</w:t>
      </w:r>
    </w:p>
    <w:p w14:paraId="40473375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6" w:line="237" w:lineRule="auto"/>
        <w:ind w:right="669"/>
        <w:rPr>
          <w:sz w:val="24"/>
        </w:rPr>
      </w:pPr>
      <w:r>
        <w:rPr>
          <w:sz w:val="24"/>
        </w:rPr>
        <w:t>Выработка</w:t>
      </w:r>
      <w:r>
        <w:rPr>
          <w:spacing w:val="-1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9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 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необходимости.</w:t>
      </w:r>
    </w:p>
    <w:p w14:paraId="068DE035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6" w:line="237" w:lineRule="auto"/>
        <w:ind w:right="677"/>
        <w:rPr>
          <w:sz w:val="24"/>
        </w:rPr>
      </w:pPr>
      <w:r>
        <w:rPr>
          <w:sz w:val="24"/>
        </w:rPr>
        <w:t>Объяснение причин достижения (недостижения) результатов деятельности по решению есте-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ственно-научной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 естественно-научного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исследования.</w:t>
      </w:r>
    </w:p>
    <w:p w14:paraId="0BDEF66C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6" w:line="237" w:lineRule="auto"/>
        <w:ind w:right="672"/>
        <w:rPr>
          <w:sz w:val="24"/>
        </w:rPr>
      </w:pPr>
      <w:r>
        <w:rPr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9"/>
          <w:sz w:val="24"/>
        </w:rPr>
        <w:t xml:space="preserve"> </w:t>
      </w:r>
      <w:r>
        <w:rPr>
          <w:sz w:val="24"/>
        </w:rPr>
        <w:t>поставленным</w:t>
      </w:r>
      <w:r>
        <w:rPr>
          <w:spacing w:val="-9"/>
          <w:sz w:val="24"/>
        </w:rPr>
        <w:t xml:space="preserve"> </w:t>
      </w:r>
      <w:r>
        <w:rPr>
          <w:sz w:val="24"/>
        </w:rPr>
        <w:t>целям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условиям.</w:t>
      </w:r>
    </w:p>
    <w:p w14:paraId="03A04450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/>
        <w:ind w:right="675"/>
        <w:rPr>
          <w:sz w:val="24"/>
        </w:rPr>
      </w:pPr>
      <w:r>
        <w:rPr>
          <w:sz w:val="24"/>
        </w:rPr>
        <w:t>Готовность ставить себя на место другого человека в ходе спора или дискуссии по есте-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ственно-научной проблеме, интерпретации результатов естественно-научного исследования;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3"/>
          <w:sz w:val="24"/>
        </w:rPr>
        <w:t xml:space="preserve"> </w:t>
      </w:r>
      <w:r>
        <w:rPr>
          <w:sz w:val="24"/>
        </w:rPr>
        <w:t>и логику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другого.</w:t>
      </w:r>
    </w:p>
    <w:p w14:paraId="36695195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016B9487" w14:textId="77777777" w:rsidR="00A45A12" w:rsidRDefault="00AA0DC5">
      <w:pPr>
        <w:pStyle w:val="1"/>
        <w:spacing w:before="62"/>
        <w:ind w:left="474"/>
        <w:jc w:val="left"/>
      </w:pPr>
      <w:r>
        <w:lastRenderedPageBreak/>
        <w:t>ОБЩЕСТВЕННО-НАУЧНЫЕ</w:t>
      </w:r>
      <w:r>
        <w:rPr>
          <w:spacing w:val="-4"/>
        </w:rPr>
        <w:t xml:space="preserve"> </w:t>
      </w:r>
      <w:r>
        <w:t>ПРЕДМЕТЫ</w:t>
      </w:r>
    </w:p>
    <w:p w14:paraId="172DB8E4" w14:textId="77777777" w:rsidR="00A45A12" w:rsidRDefault="00A45A12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501ABEFF" w14:textId="77777777" w:rsidR="00A45A12" w:rsidRDefault="00AA0DC5">
      <w:pPr>
        <w:spacing w:line="275" w:lineRule="exact"/>
        <w:ind w:left="474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</w:p>
    <w:p w14:paraId="2D1E1C82" w14:textId="77777777" w:rsidR="00A45A12" w:rsidRDefault="00AA0DC5">
      <w:pPr>
        <w:pStyle w:val="2"/>
        <w:ind w:left="702"/>
        <w:jc w:val="left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действий</w:t>
      </w:r>
    </w:p>
    <w:p w14:paraId="77387D8A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Систематизировать,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факты.</w:t>
      </w:r>
    </w:p>
    <w:p w14:paraId="4D3520ED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синхронистические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таблицы.</w:t>
      </w:r>
    </w:p>
    <w:p w14:paraId="0A3CFF70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процессов.</w:t>
      </w:r>
    </w:p>
    <w:p w14:paraId="61202F45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1"/>
        <w:rPr>
          <w:sz w:val="24"/>
        </w:rPr>
      </w:pPr>
      <w:r>
        <w:rPr>
          <w:sz w:val="24"/>
        </w:rPr>
        <w:t>Сравнивать исторические явления, процессы (политическое устройство государств, социаль-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но-экономические отношения, пути модернизации и др.) по горизонтали (существовавшие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 в разных сообществах) и в динамике («было — стало») по заданным или самосто-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основаниям.</w:t>
      </w:r>
    </w:p>
    <w:p w14:paraId="2AC26420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2" w:line="237" w:lineRule="auto"/>
        <w:ind w:right="679"/>
        <w:rPr>
          <w:sz w:val="24"/>
        </w:rPr>
      </w:pPr>
      <w:r>
        <w:rPr>
          <w:sz w:val="24"/>
        </w:rPr>
        <w:t>Использовать понятия и категории современного исторического знания (эпоха, цивилизация,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источник, исторический факт, историзм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14:paraId="7E87F557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/>
        <w:ind w:hanging="340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 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</w:p>
    <w:p w14:paraId="40DC0304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7"/>
        <w:rPr>
          <w:sz w:val="24"/>
        </w:rPr>
      </w:pPr>
      <w:r>
        <w:rPr>
          <w:sz w:val="24"/>
        </w:rPr>
        <w:t>Осуществлять по самостоятельно составленному плану учебный исследовательский проект по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 (например, по истории своего края, города, села), привлекая материалы музеев, биб-</w:t>
      </w:r>
      <w:r>
        <w:rPr>
          <w:spacing w:val="1"/>
          <w:sz w:val="24"/>
        </w:rPr>
        <w:t xml:space="preserve"> </w:t>
      </w:r>
      <w:r>
        <w:rPr>
          <w:sz w:val="24"/>
        </w:rPr>
        <w:t>лиотек,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массовой информации.</w:t>
      </w:r>
    </w:p>
    <w:p w14:paraId="536C8665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 w:line="237" w:lineRule="auto"/>
        <w:ind w:right="676"/>
        <w:rPr>
          <w:sz w:val="24"/>
        </w:rPr>
      </w:pPr>
      <w:r>
        <w:rPr>
          <w:sz w:val="24"/>
        </w:rPr>
        <w:t>Соотносить результаты своего исследования с уже имеющимися данными, оценивать их зна-</w:t>
      </w:r>
      <w:r>
        <w:rPr>
          <w:spacing w:val="1"/>
          <w:sz w:val="24"/>
        </w:rPr>
        <w:t xml:space="preserve"> </w:t>
      </w:r>
      <w:r>
        <w:rPr>
          <w:sz w:val="24"/>
        </w:rPr>
        <w:t>чимость.</w:t>
      </w:r>
    </w:p>
    <w:p w14:paraId="056CB7A6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/>
        <w:ind w:right="667"/>
        <w:rPr>
          <w:sz w:val="24"/>
        </w:rPr>
      </w:pPr>
      <w:r>
        <w:rPr>
          <w:sz w:val="24"/>
        </w:rPr>
        <w:t>Классифицировать (выделять основания, заполнять составлять схему, таблицу) виды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человека: виды юридической ответственности по отраслям права, механизмы государ-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 регулирования экономики: современные государства по форме правления, госу-</w:t>
      </w:r>
      <w:r>
        <w:rPr>
          <w:spacing w:val="1"/>
          <w:sz w:val="24"/>
        </w:rPr>
        <w:t xml:space="preserve"> </w:t>
      </w:r>
      <w:r>
        <w:rPr>
          <w:sz w:val="24"/>
        </w:rPr>
        <w:t>дарственно-территориальному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устройству,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но-политических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14:paraId="36CDFE72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1"/>
        <w:ind w:right="673"/>
        <w:rPr>
          <w:sz w:val="24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0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9"/>
          <w:sz w:val="24"/>
        </w:rPr>
        <w:t xml:space="preserve"> </w:t>
      </w:r>
      <w:r>
        <w:rPr>
          <w:sz w:val="24"/>
        </w:rPr>
        <w:t>(выборы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референдум),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проступок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преступление,</w:t>
      </w:r>
      <w:r>
        <w:rPr>
          <w:spacing w:val="-58"/>
          <w:sz w:val="24"/>
        </w:rPr>
        <w:t xml:space="preserve"> </w:t>
      </w:r>
      <w:r>
        <w:rPr>
          <w:sz w:val="24"/>
        </w:rPr>
        <w:t>дееспособность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малолетних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6</w:t>
      </w:r>
      <w:r>
        <w:rPr>
          <w:spacing w:val="-9"/>
          <w:sz w:val="24"/>
        </w:rPr>
        <w:t xml:space="preserve"> </w:t>
      </w:r>
      <w:r>
        <w:rPr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z w:val="24"/>
        </w:rPr>
        <w:t>14</w:t>
      </w:r>
      <w:r>
        <w:rPr>
          <w:spacing w:val="-10"/>
          <w:sz w:val="24"/>
        </w:rPr>
        <w:t xml:space="preserve"> </w:t>
      </w:r>
      <w:r>
        <w:rPr>
          <w:sz w:val="24"/>
        </w:rPr>
        <w:t>лет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14</w:t>
      </w:r>
      <w:r>
        <w:rPr>
          <w:spacing w:val="-10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лет, мораль и право.</w:t>
      </w:r>
    </w:p>
    <w:p w14:paraId="17A73C86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2" w:line="237" w:lineRule="auto"/>
        <w:ind w:right="665"/>
        <w:rPr>
          <w:sz w:val="24"/>
        </w:rPr>
      </w:pPr>
      <w:r>
        <w:rPr>
          <w:sz w:val="24"/>
        </w:rPr>
        <w:t>Определять конструктивные модели поведения в конфликтной ситуации, находить конструк-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тивное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конфликта.</w:t>
      </w:r>
    </w:p>
    <w:p w14:paraId="05C9A3BF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4"/>
        <w:ind w:hanging="340"/>
        <w:rPr>
          <w:sz w:val="24"/>
        </w:rPr>
      </w:pPr>
      <w:r>
        <w:rPr>
          <w:sz w:val="24"/>
        </w:rPr>
        <w:t>Преобразовывать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статистическую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визуальную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текст.</w:t>
      </w:r>
    </w:p>
    <w:p w14:paraId="239B794E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2" w:line="237" w:lineRule="auto"/>
        <w:ind w:right="680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16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моделируемую</w:t>
      </w:r>
      <w:r>
        <w:rPr>
          <w:spacing w:val="15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3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ситуаций.</w:t>
      </w:r>
    </w:p>
    <w:p w14:paraId="1E89718A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5" w:line="237" w:lineRule="auto"/>
        <w:ind w:right="66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5"/>
          <w:sz w:val="24"/>
        </w:rPr>
        <w:t xml:space="preserve"> </w:t>
      </w:r>
      <w:r>
        <w:rPr>
          <w:sz w:val="24"/>
        </w:rPr>
        <w:t>своей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духовной культуры.</w:t>
      </w:r>
    </w:p>
    <w:p w14:paraId="19D58A8F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4"/>
        <w:ind w:hanging="340"/>
        <w:jc w:val="left"/>
        <w:rPr>
          <w:sz w:val="24"/>
        </w:rPr>
      </w:pPr>
      <w:r>
        <w:rPr>
          <w:sz w:val="24"/>
        </w:rPr>
        <w:t>Выступать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регламентом.</w:t>
      </w:r>
    </w:p>
    <w:p w14:paraId="3031581B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2" w:line="237" w:lineRule="auto"/>
        <w:ind w:right="67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26"/>
          <w:sz w:val="24"/>
        </w:rPr>
        <w:t xml:space="preserve"> </w:t>
      </w:r>
      <w:r>
        <w:rPr>
          <w:sz w:val="24"/>
        </w:rPr>
        <w:t>между</w:t>
      </w:r>
      <w:r>
        <w:rPr>
          <w:spacing w:val="24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2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обязанно-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граждан.</w:t>
      </w:r>
    </w:p>
    <w:p w14:paraId="700DDA93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смены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14:paraId="5E872047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5"/>
        <w:rPr>
          <w:sz w:val="24"/>
        </w:rPr>
      </w:pPr>
      <w:r>
        <w:rPr>
          <w:sz w:val="24"/>
        </w:rPr>
        <w:t>Устанавливать эмпирические зависимости между продолжительностью дня 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широтой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широтой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наблюдений.</w:t>
      </w:r>
    </w:p>
    <w:p w14:paraId="00EE2CC6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hanging="340"/>
        <w:rPr>
          <w:sz w:val="24"/>
        </w:rPr>
      </w:pPr>
      <w:r>
        <w:rPr>
          <w:sz w:val="24"/>
        </w:rPr>
        <w:t>Классифицировать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9"/>
          <w:sz w:val="24"/>
        </w:rPr>
        <w:t xml:space="preserve"> </w:t>
      </w:r>
      <w:r>
        <w:rPr>
          <w:sz w:val="24"/>
        </w:rPr>
        <w:t>суши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14"/>
          <w:sz w:val="24"/>
        </w:rPr>
        <w:t xml:space="preserve"> </w:t>
      </w:r>
      <w:r>
        <w:rPr>
          <w:sz w:val="24"/>
        </w:rPr>
        <w:t>облику.</w:t>
      </w:r>
    </w:p>
    <w:p w14:paraId="4C384766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1"/>
        <w:ind w:hanging="340"/>
        <w:rPr>
          <w:sz w:val="24"/>
        </w:rPr>
      </w:pPr>
      <w:r>
        <w:rPr>
          <w:spacing w:val="-1"/>
          <w:sz w:val="24"/>
        </w:rPr>
        <w:t>Классифицировать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острова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происхождению.</w:t>
      </w:r>
    </w:p>
    <w:p w14:paraId="2617F8FC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3"/>
        <w:rPr>
          <w:sz w:val="24"/>
        </w:rPr>
      </w:pPr>
      <w:r>
        <w:rPr>
          <w:sz w:val="24"/>
        </w:rPr>
        <w:t>Формулировать оценочные суждения о последствиях изменений компонентов природы в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зультате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с использованием разных источников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формации.</w:t>
      </w:r>
    </w:p>
    <w:p w14:paraId="00B7B431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hanging="340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14:paraId="22886AB5" w14:textId="77777777" w:rsidR="00A45A12" w:rsidRDefault="00AA0DC5">
      <w:pPr>
        <w:pStyle w:val="2"/>
        <w:spacing w:line="240" w:lineRule="auto"/>
        <w:ind w:left="702"/>
      </w:pPr>
      <w:r>
        <w:t>Формирование</w:t>
      </w:r>
      <w:r>
        <w:rPr>
          <w:spacing w:val="-6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</w:t>
      </w:r>
    </w:p>
    <w:p w14:paraId="6672705A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69"/>
        <w:rPr>
          <w:sz w:val="24"/>
        </w:rPr>
      </w:pPr>
      <w:r>
        <w:rPr>
          <w:sz w:val="24"/>
        </w:rPr>
        <w:t>Проводить измерения температуры воздуха, атмосферного давления, скорости и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ветра с использованием аналоговых и (или) цифровых приборов (термометр, барометр, ане-</w:t>
      </w:r>
      <w:r>
        <w:rPr>
          <w:spacing w:val="1"/>
          <w:sz w:val="24"/>
        </w:rPr>
        <w:t xml:space="preserve"> </w:t>
      </w:r>
      <w:r>
        <w:rPr>
          <w:sz w:val="24"/>
        </w:rPr>
        <w:t>мометр, флюгер) и представлять результаты наблюдений в табличной и (или) 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</w:p>
    <w:p w14:paraId="4F4D26CA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 w:line="237" w:lineRule="auto"/>
        <w:ind w:right="677"/>
        <w:rPr>
          <w:sz w:val="24"/>
        </w:rPr>
      </w:pPr>
      <w:r>
        <w:rPr>
          <w:sz w:val="24"/>
        </w:rPr>
        <w:t>Формулировать вопросы, поиск ответов на которые необходим для прогнозирования измене-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численности 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будущем.</w:t>
      </w:r>
    </w:p>
    <w:p w14:paraId="5DD5FFBA" w14:textId="77777777" w:rsidR="00A45A12" w:rsidRDefault="00A45A12">
      <w:pPr>
        <w:spacing w:line="237" w:lineRule="auto"/>
        <w:jc w:val="both"/>
        <w:rPr>
          <w:sz w:val="24"/>
        </w:rPr>
        <w:sectPr w:rsidR="00A45A12">
          <w:pgSz w:w="11910" w:h="16840"/>
          <w:pgMar w:top="660" w:right="120" w:bottom="720" w:left="320" w:header="0" w:footer="447" w:gutter="0"/>
          <w:cols w:space="720"/>
        </w:sectPr>
      </w:pPr>
    </w:p>
    <w:p w14:paraId="75C0756F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82" w:line="237" w:lineRule="auto"/>
        <w:ind w:right="677"/>
        <w:jc w:val="left"/>
        <w:rPr>
          <w:sz w:val="24"/>
        </w:rPr>
      </w:pPr>
      <w:r>
        <w:rPr>
          <w:sz w:val="24"/>
        </w:rPr>
        <w:lastRenderedPageBreak/>
        <w:t>Представлять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7"/>
          <w:sz w:val="24"/>
        </w:rPr>
        <w:t xml:space="preserve"> </w:t>
      </w:r>
      <w:r>
        <w:rPr>
          <w:sz w:val="24"/>
        </w:rPr>
        <w:t>фенологических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6"/>
          <w:sz w:val="24"/>
        </w:rPr>
        <w:t xml:space="preserve"> </w:t>
      </w:r>
      <w:r>
        <w:rPr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sz w:val="24"/>
        </w:rPr>
        <w:t>погодой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(табличной, графической, географического описания).</w:t>
      </w:r>
    </w:p>
    <w:p w14:paraId="73660E9E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3"/>
        <w:ind w:right="677"/>
        <w:jc w:val="left"/>
        <w:rPr>
          <w:sz w:val="24"/>
        </w:rPr>
      </w:pPr>
      <w:r>
        <w:rPr>
          <w:sz w:val="24"/>
        </w:rPr>
        <w:t>Проводить по самостоятельно составленному плану небольшое исследование роли традиций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обществе.</w:t>
      </w:r>
    </w:p>
    <w:p w14:paraId="2D4BC7CC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3" w:line="237" w:lineRule="auto"/>
        <w:ind w:right="676"/>
        <w:jc w:val="left"/>
        <w:rPr>
          <w:sz w:val="24"/>
        </w:rPr>
      </w:pPr>
      <w:r>
        <w:rPr>
          <w:sz w:val="24"/>
        </w:rPr>
        <w:t>Исследовать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8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 эффективности производства.</w:t>
      </w:r>
    </w:p>
    <w:p w14:paraId="4F3CB573" w14:textId="77777777" w:rsidR="00A45A12" w:rsidRDefault="00AA0DC5">
      <w:pPr>
        <w:pStyle w:val="2"/>
        <w:spacing w:before="3" w:line="240" w:lineRule="auto"/>
        <w:ind w:left="702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14:paraId="6709DC89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69"/>
        <w:rPr>
          <w:sz w:val="24"/>
        </w:rPr>
      </w:pPr>
      <w:r>
        <w:rPr>
          <w:sz w:val="24"/>
        </w:rPr>
        <w:t>Проводить поиск необходимой исторической информации в учебной и научной 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 источниках (материальных, письменных, визуальных), публицистике и др. в со-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задачей.</w:t>
      </w:r>
    </w:p>
    <w:p w14:paraId="005E52DC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5"/>
        <w:rPr>
          <w:sz w:val="24"/>
        </w:rPr>
      </w:pPr>
      <w:r>
        <w:rPr>
          <w:sz w:val="24"/>
        </w:rPr>
        <w:t>Анализировать и интерпретировать историческую информацию, применяя приемы критики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источника, высказывать суждение о его информационных особенностях и ценности (по за-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определяемым</w:t>
      </w:r>
      <w:r>
        <w:rPr>
          <w:spacing w:val="4"/>
          <w:sz w:val="24"/>
        </w:rPr>
        <w:t xml:space="preserve"> </w:t>
      </w:r>
      <w:r>
        <w:rPr>
          <w:sz w:val="24"/>
        </w:rPr>
        <w:t>критериям).</w:t>
      </w:r>
    </w:p>
    <w:p w14:paraId="3D9D624B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 w:line="237" w:lineRule="auto"/>
        <w:ind w:right="683"/>
        <w:rPr>
          <w:sz w:val="24"/>
        </w:rPr>
      </w:pPr>
      <w:r>
        <w:rPr>
          <w:sz w:val="24"/>
        </w:rPr>
        <w:t>Сравнивать данные разных источников исторической информации, выявлять их сходство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различия,</w:t>
      </w:r>
      <w:r>
        <w:rPr>
          <w:spacing w:val="2"/>
          <w:sz w:val="24"/>
        </w:rPr>
        <w:t xml:space="preserve"> </w:t>
      </w:r>
      <w:r>
        <w:rPr>
          <w:sz w:val="24"/>
        </w:rPr>
        <w:t>в 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4"/>
          <w:sz w:val="24"/>
        </w:rPr>
        <w:t xml:space="preserve"> </w:t>
      </w:r>
      <w:r>
        <w:rPr>
          <w:sz w:val="24"/>
        </w:rPr>
        <w:t>авторов.</w:t>
      </w:r>
    </w:p>
    <w:p w14:paraId="59D09CB4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/>
        <w:ind w:right="675"/>
        <w:rPr>
          <w:sz w:val="24"/>
        </w:rPr>
      </w:pPr>
      <w:r>
        <w:rPr>
          <w:sz w:val="24"/>
        </w:rPr>
        <w:t>Выбирать оптимальную форму представления результатов самостоятельной работы с истори-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(сообщение, эссе,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проект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14:paraId="33189C3A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1"/>
        <w:ind w:right="669"/>
        <w:rPr>
          <w:sz w:val="24"/>
        </w:rPr>
      </w:pPr>
      <w:r>
        <w:rPr>
          <w:sz w:val="24"/>
        </w:rPr>
        <w:t>Проводить поиск необходимой исторической информации в учебной и научной 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 источниках (материальных, письменных, визуальных), публицистике и др. в со-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задачей.</w:t>
      </w:r>
    </w:p>
    <w:p w14:paraId="522E3A0E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0"/>
        <w:rPr>
          <w:sz w:val="24"/>
        </w:rPr>
      </w:pPr>
      <w:r>
        <w:rPr>
          <w:sz w:val="24"/>
        </w:rPr>
        <w:t>Анализировать и интерпретировать историческую информацию, применяя приемы критики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источника, высказывать суждение о его информационных особенностях и ценности (по за-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определяемым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критериям).</w:t>
      </w:r>
    </w:p>
    <w:p w14:paraId="527614E2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5"/>
        <w:rPr>
          <w:sz w:val="24"/>
        </w:rPr>
      </w:pPr>
      <w:r>
        <w:rPr>
          <w:sz w:val="24"/>
        </w:rPr>
        <w:t>Выбирать источники географической информации (картографические, статистические, 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стовые, видео- и фотоизображения, компьютерные базы данных), необходимые 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хозяйства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14:paraId="170C0E3A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9"/>
        <w:rPr>
          <w:sz w:val="24"/>
        </w:rPr>
      </w:pPr>
      <w:r>
        <w:rPr>
          <w:sz w:val="24"/>
        </w:rPr>
        <w:t>Находить, извлекать и использовать информацию, характеризующую отраслевую, функцио-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нальную и территориальную структуру хозяйства России, выделять географическую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которая 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недостоверной.</w:t>
      </w:r>
    </w:p>
    <w:p w14:paraId="448A7EAB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hanging="340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недостающую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14:paraId="102A376C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 w:line="237" w:lineRule="auto"/>
        <w:ind w:right="681"/>
        <w:rPr>
          <w:sz w:val="24"/>
        </w:rPr>
      </w:pPr>
      <w:r>
        <w:rPr>
          <w:sz w:val="24"/>
        </w:rPr>
        <w:t>Извлекать информацию о правах и обязанностях учащегося из разных адаптированных ис-</w:t>
      </w:r>
      <w:r>
        <w:rPr>
          <w:spacing w:val="1"/>
          <w:sz w:val="24"/>
        </w:rPr>
        <w:t xml:space="preserve"> </w:t>
      </w:r>
      <w:r>
        <w:rPr>
          <w:sz w:val="24"/>
        </w:rPr>
        <w:t>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материалов): заполнять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9"/>
          <w:sz w:val="24"/>
        </w:rPr>
        <w:t xml:space="preserve"> </w:t>
      </w:r>
      <w:r>
        <w:rPr>
          <w:sz w:val="24"/>
        </w:rPr>
        <w:t>и составлять план.</w:t>
      </w:r>
    </w:p>
    <w:p w14:paraId="3E9CE0C8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/>
        <w:ind w:right="667"/>
        <w:rPr>
          <w:sz w:val="24"/>
        </w:rPr>
      </w:pPr>
      <w:r>
        <w:rPr>
          <w:sz w:val="24"/>
        </w:rPr>
        <w:t>Анализировать и обобщать текстовую и статистическую информацию об отклоняющемся по-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ведении,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учебных материалов)</w:t>
      </w:r>
      <w:r>
        <w:rPr>
          <w:spacing w:val="-1"/>
          <w:sz w:val="24"/>
        </w:rPr>
        <w:t xml:space="preserve"> </w:t>
      </w:r>
      <w:r>
        <w:rPr>
          <w:sz w:val="24"/>
        </w:rPr>
        <w:t>и публикаций СМИ.</w:t>
      </w:r>
    </w:p>
    <w:p w14:paraId="23683B7D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hanging="340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обобщений.</w:t>
      </w:r>
    </w:p>
    <w:p w14:paraId="70BEF449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5"/>
        <w:rPr>
          <w:sz w:val="24"/>
        </w:rPr>
      </w:pPr>
      <w:r>
        <w:rPr>
          <w:sz w:val="24"/>
        </w:rPr>
        <w:t>Осуществлять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роли</w:t>
      </w:r>
      <w:r>
        <w:rPr>
          <w:spacing w:val="-1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разных источниках информации: сопоставлять и обобщать информацию, представленную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(описательную,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2"/>
          <w:sz w:val="24"/>
        </w:rPr>
        <w:t xml:space="preserve"> </w:t>
      </w:r>
      <w:r>
        <w:rPr>
          <w:sz w:val="24"/>
        </w:rPr>
        <w:t>аудиовизуальную).</w:t>
      </w:r>
    </w:p>
    <w:p w14:paraId="68AE9877" w14:textId="77777777" w:rsidR="00A45A12" w:rsidRDefault="00AA0DC5">
      <w:pPr>
        <w:pStyle w:val="2"/>
        <w:spacing w:line="240" w:lineRule="auto"/>
        <w:ind w:left="702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</w:t>
      </w:r>
    </w:p>
    <w:p w14:paraId="0D1C087E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2" w:line="237" w:lineRule="auto"/>
        <w:ind w:right="68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8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9"/>
          <w:sz w:val="24"/>
        </w:rPr>
        <w:t xml:space="preserve"> </w:t>
      </w:r>
      <w:r>
        <w:rPr>
          <w:sz w:val="24"/>
        </w:rPr>
        <w:t>между</w:t>
      </w:r>
      <w:r>
        <w:rPr>
          <w:spacing w:val="33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событиях.</w:t>
      </w:r>
    </w:p>
    <w:p w14:paraId="077E7589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6" w:line="237" w:lineRule="auto"/>
        <w:ind w:right="693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эпохи.</w:t>
      </w:r>
    </w:p>
    <w:p w14:paraId="196FBF3F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6" w:line="237" w:lineRule="auto"/>
        <w:ind w:right="679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6"/>
          <w:sz w:val="24"/>
        </w:rPr>
        <w:t xml:space="preserve"> </w:t>
      </w:r>
      <w:r>
        <w:rPr>
          <w:sz w:val="24"/>
        </w:rPr>
        <w:t>(в</w:t>
      </w:r>
      <w:r>
        <w:rPr>
          <w:spacing w:val="13"/>
          <w:sz w:val="24"/>
        </w:rPr>
        <w:t xml:space="preserve"> </w:t>
      </w:r>
      <w:r>
        <w:rPr>
          <w:sz w:val="24"/>
        </w:rPr>
        <w:t>том</w:t>
      </w:r>
      <w:r>
        <w:rPr>
          <w:spacing w:val="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дискуссионных)</w:t>
      </w:r>
      <w:r>
        <w:rPr>
          <w:spacing w:val="1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высказывая</w:t>
      </w:r>
      <w:r>
        <w:rPr>
          <w:spacing w:val="-1"/>
          <w:sz w:val="24"/>
        </w:rPr>
        <w:t xml:space="preserve"> </w:t>
      </w:r>
      <w:r>
        <w:rPr>
          <w:sz w:val="24"/>
        </w:rPr>
        <w:t>и аргументируя свои суждения.</w:t>
      </w:r>
    </w:p>
    <w:p w14:paraId="6F088962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6" w:line="237" w:lineRule="auto"/>
        <w:ind w:right="67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8"/>
          <w:sz w:val="24"/>
        </w:rPr>
        <w:t xml:space="preserve"> </w:t>
      </w:r>
      <w:r>
        <w:rPr>
          <w:sz w:val="24"/>
        </w:rPr>
        <w:t>спо-</w:t>
      </w:r>
      <w:r>
        <w:rPr>
          <w:spacing w:val="-57"/>
          <w:sz w:val="24"/>
        </w:rPr>
        <w:t xml:space="preserve"> </w:t>
      </w:r>
      <w:r>
        <w:rPr>
          <w:sz w:val="24"/>
        </w:rPr>
        <w:t>собность к диалогу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аудиторией.</w:t>
      </w:r>
    </w:p>
    <w:p w14:paraId="358B68F7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5" w:line="237" w:lineRule="auto"/>
        <w:ind w:right="67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8"/>
          <w:sz w:val="24"/>
        </w:rPr>
        <w:t xml:space="preserve"> </w:t>
      </w:r>
      <w:r>
        <w:rPr>
          <w:sz w:val="24"/>
        </w:rPr>
        <w:t>людей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точки</w:t>
      </w:r>
      <w:r>
        <w:rPr>
          <w:spacing w:val="1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7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3"/>
          <w:sz w:val="24"/>
        </w:rPr>
        <w:t xml:space="preserve"> </w:t>
      </w:r>
      <w:r>
        <w:rPr>
          <w:sz w:val="24"/>
        </w:rPr>
        <w:t>и нравственным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нормам.</w:t>
      </w:r>
    </w:p>
    <w:p w14:paraId="4046A904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6" w:line="237" w:lineRule="auto"/>
        <w:ind w:right="67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9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7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57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ситуации.</w:t>
      </w:r>
    </w:p>
    <w:p w14:paraId="71CEDDC2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 дискуссии.</w:t>
      </w:r>
    </w:p>
    <w:p w14:paraId="281E5D7B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</w:p>
    <w:p w14:paraId="2FF4F0DB" w14:textId="77777777" w:rsidR="00A45A12" w:rsidRDefault="00A45A12">
      <w:pPr>
        <w:rPr>
          <w:sz w:val="24"/>
        </w:r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62C8CBBC" w14:textId="77777777" w:rsidR="00A45A12" w:rsidRDefault="00AA0DC5">
      <w:pPr>
        <w:pStyle w:val="a3"/>
        <w:spacing w:before="77"/>
        <w:ind w:left="1041" w:right="672" w:firstLine="0"/>
      </w:pPr>
      <w:r>
        <w:lastRenderedPageBreak/>
        <w:t>национальной и религиозной принадлежности на основе гуманистических ценностей, взаи-</w:t>
      </w:r>
      <w:r>
        <w:rPr>
          <w:spacing w:val="1"/>
        </w:rPr>
        <w:t xml:space="preserve"> </w:t>
      </w:r>
      <w:r>
        <w:t>мопонимания между людьми разных культур с точки зрения их соответствия духовным тра-</w:t>
      </w:r>
      <w:r>
        <w:rPr>
          <w:spacing w:val="1"/>
        </w:rPr>
        <w:t xml:space="preserve"> </w:t>
      </w:r>
      <w:r>
        <w:t>дициям</w:t>
      </w:r>
      <w:r>
        <w:rPr>
          <w:spacing w:val="-2"/>
        </w:rPr>
        <w:t xml:space="preserve"> </w:t>
      </w:r>
      <w:r>
        <w:t>общества.</w:t>
      </w:r>
    </w:p>
    <w:p w14:paraId="4C3CE4C1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/>
        <w:ind w:right="678"/>
        <w:rPr>
          <w:sz w:val="24"/>
        </w:rPr>
      </w:pPr>
      <w:r>
        <w:rPr>
          <w:sz w:val="24"/>
        </w:rPr>
        <w:t>Сравнивать результаты выполнения учебного географического проекта с исходной задачей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вклад каждого члена команды в достижение результатов, разделять сферу 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ственности.</w:t>
      </w:r>
    </w:p>
    <w:p w14:paraId="5720AACF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2" w:line="237" w:lineRule="auto"/>
        <w:ind w:right="670"/>
        <w:rPr>
          <w:sz w:val="24"/>
        </w:rPr>
      </w:pPr>
      <w:r>
        <w:rPr>
          <w:sz w:val="24"/>
        </w:rPr>
        <w:t>Планировать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глобальными изменениями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климата.</w:t>
      </w:r>
    </w:p>
    <w:p w14:paraId="1B45BA37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4"/>
        <w:ind w:right="671"/>
        <w:rPr>
          <w:sz w:val="24"/>
        </w:rPr>
      </w:pPr>
      <w:r>
        <w:rPr>
          <w:sz w:val="24"/>
        </w:rPr>
        <w:t>При выполнении практической работы «Определение, сравнение темпов изменения числен-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населения отдельных регионов мира по статистическим материалам» обмениваться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важной 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обсуждении.</w:t>
      </w:r>
    </w:p>
    <w:p w14:paraId="5D05A2DA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2" w:line="237" w:lineRule="auto"/>
        <w:ind w:right="678"/>
        <w:rPr>
          <w:sz w:val="24"/>
        </w:rPr>
      </w:pPr>
      <w:r>
        <w:rPr>
          <w:sz w:val="24"/>
        </w:rPr>
        <w:t>Сравнивать результаты выполнения учебного географического проекта с исходной задачей 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 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14:paraId="3C455AFD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/>
        <w:ind w:hanging="340"/>
        <w:rPr>
          <w:sz w:val="24"/>
        </w:rPr>
      </w:pPr>
      <w:r>
        <w:rPr>
          <w:sz w:val="24"/>
        </w:rPr>
        <w:t>Разделять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сферу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ответственности.</w:t>
      </w:r>
    </w:p>
    <w:p w14:paraId="4BC074ED" w14:textId="77777777" w:rsidR="00A45A12" w:rsidRDefault="00AA0DC5">
      <w:pPr>
        <w:pStyle w:val="2"/>
        <w:spacing w:line="240" w:lineRule="auto"/>
        <w:ind w:left="702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</w:t>
      </w:r>
    </w:p>
    <w:p w14:paraId="315279D8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0"/>
        <w:rPr>
          <w:sz w:val="24"/>
        </w:rPr>
      </w:pPr>
      <w:r>
        <w:rPr>
          <w:sz w:val="24"/>
        </w:rPr>
        <w:t>Раскрывать смысл и значение целенаправленной деятельности людей в истории —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взятых</w:t>
      </w:r>
      <w:r>
        <w:rPr>
          <w:spacing w:val="-1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12"/>
          <w:sz w:val="24"/>
        </w:rPr>
        <w:t xml:space="preserve"> </w:t>
      </w:r>
      <w:r>
        <w:rPr>
          <w:sz w:val="24"/>
        </w:rPr>
        <w:t>(правителей,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деятелей,</w:t>
      </w:r>
      <w:r>
        <w:rPr>
          <w:spacing w:val="-12"/>
          <w:sz w:val="24"/>
        </w:rPr>
        <w:t xml:space="preserve"> </w:t>
      </w:r>
      <w:r>
        <w:rPr>
          <w:sz w:val="24"/>
        </w:rPr>
        <w:t>ученых,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др.) и общества в целом (при характеристике целей и задач социальных движений, реформ 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д.).</w:t>
      </w:r>
    </w:p>
    <w:p w14:paraId="441933D4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1"/>
        <w:ind w:right="674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(включая использование на разных этапах обучения сначала предложенных, а затем самосто-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и источников информации).</w:t>
      </w:r>
    </w:p>
    <w:p w14:paraId="15E6161F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6"/>
        <w:rPr>
          <w:sz w:val="24"/>
        </w:rPr>
      </w:pPr>
      <w:r>
        <w:rPr>
          <w:sz w:val="24"/>
        </w:rPr>
        <w:t>Осуществлять самоконтроль и рефлексию применительно к результатам своей учебной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содержащейся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литературе.</w:t>
      </w:r>
    </w:p>
    <w:p w14:paraId="36EB6F64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4"/>
        <w:rPr>
          <w:sz w:val="24"/>
        </w:rPr>
      </w:pPr>
      <w:r>
        <w:rPr>
          <w:sz w:val="24"/>
        </w:rPr>
        <w:t>Самостоятельно составлять алгоритм решения географических задач и выбирать способ 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с учетом имеющихся ресурсов и собственных возможностей, аргументировать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лагаемые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 решений.</w:t>
      </w:r>
    </w:p>
    <w:p w14:paraId="011D17CA" w14:textId="77777777" w:rsidR="00A45A12" w:rsidRDefault="00A45A12">
      <w:pPr>
        <w:pStyle w:val="a3"/>
        <w:spacing w:before="1"/>
        <w:ind w:left="0" w:firstLine="0"/>
        <w:jc w:val="left"/>
        <w:rPr>
          <w:sz w:val="21"/>
        </w:rPr>
      </w:pPr>
    </w:p>
    <w:p w14:paraId="5426464C" w14:textId="77777777" w:rsidR="00A45A12" w:rsidRDefault="00AA0DC5">
      <w:pPr>
        <w:pStyle w:val="1"/>
        <w:spacing w:before="1"/>
        <w:ind w:left="474" w:right="1657"/>
      </w:pPr>
      <w:r>
        <w:t>Особенности реализации основных направлений и форм учебно-исследовательской и</w:t>
      </w:r>
      <w:r>
        <w:rPr>
          <w:spacing w:val="-5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</w:p>
    <w:p w14:paraId="5B63A800" w14:textId="77777777" w:rsidR="00A45A12" w:rsidRDefault="00AA0DC5">
      <w:pPr>
        <w:ind w:left="474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</w:p>
    <w:p w14:paraId="1930FDDD" w14:textId="77777777" w:rsidR="00A45A12" w:rsidRDefault="00AA0DC5">
      <w:pPr>
        <w:pStyle w:val="a3"/>
        <w:spacing w:before="115"/>
        <w:ind w:left="474" w:right="671"/>
      </w:pPr>
      <w:r>
        <w:t>Одним из важнейших путей формирования универсальных учебных действий (УУД) в основной</w:t>
      </w:r>
      <w:r>
        <w:rPr>
          <w:spacing w:val="1"/>
        </w:rPr>
        <w:t xml:space="preserve"> </w:t>
      </w:r>
      <w:r>
        <w:t>школе является включение обучающихся в учебно-исследовательскую и проектную деятельность</w:t>
      </w:r>
      <w:r>
        <w:rPr>
          <w:spacing w:val="1"/>
        </w:rPr>
        <w:t xml:space="preserve"> </w:t>
      </w:r>
      <w:r>
        <w:t>(УИПД), которая должна быть организована во всех видах образовательных организаций при по-</w:t>
      </w:r>
      <w:r>
        <w:rPr>
          <w:spacing w:val="1"/>
        </w:rPr>
        <w:t xml:space="preserve"> </w:t>
      </w:r>
      <w:r>
        <w:t>лучении основного общего образования на основе программы формирования УУД, разработанной в</w:t>
      </w:r>
      <w:r>
        <w:rPr>
          <w:spacing w:val="-57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организации.</w:t>
      </w:r>
    </w:p>
    <w:p w14:paraId="0787D66A" w14:textId="77777777" w:rsidR="00A45A12" w:rsidRDefault="00AA0DC5">
      <w:pPr>
        <w:pStyle w:val="a3"/>
        <w:ind w:left="474" w:right="669"/>
      </w:pPr>
      <w:r>
        <w:t>Организация УИПД призвана обеспечивать формирование</w:t>
      </w:r>
      <w:r>
        <w:rPr>
          <w:spacing w:val="1"/>
        </w:rPr>
        <w:t xml:space="preserve"> </w:t>
      </w:r>
      <w:r>
        <w:t>у обучающихся опыта применения</w:t>
      </w:r>
      <w:r>
        <w:rPr>
          <w:spacing w:val="1"/>
        </w:rPr>
        <w:t xml:space="preserve"> </w:t>
      </w:r>
      <w:r>
        <w:t>УУД в жизненных ситуациях, навыков учебного сотрудничества и социального взаимодействия 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обучающимися младшего</w:t>
      </w:r>
      <w:r>
        <w:rPr>
          <w:spacing w:val="-2"/>
        </w:rPr>
        <w:t xml:space="preserve"> </w:t>
      </w:r>
      <w:r>
        <w:t>и старшего</w:t>
      </w:r>
      <w:r>
        <w:rPr>
          <w:spacing w:val="-2"/>
        </w:rPr>
        <w:t xml:space="preserve"> </w:t>
      </w:r>
      <w:r>
        <w:t>возраста, взрослыми.</w:t>
      </w:r>
    </w:p>
    <w:p w14:paraId="01394CCB" w14:textId="77777777" w:rsidR="00A45A12" w:rsidRDefault="00AA0DC5">
      <w:pPr>
        <w:pStyle w:val="a3"/>
        <w:ind w:left="474" w:right="669"/>
      </w:pPr>
      <w:r>
        <w:t>УИПД обучающихся должна быть сориентирована на формирование и развитие у школьников</w:t>
      </w:r>
      <w:r>
        <w:rPr>
          <w:spacing w:val="1"/>
        </w:rPr>
        <w:t xml:space="preserve"> </w:t>
      </w:r>
      <w:r>
        <w:t>научного способа мышления, устойчивого познавательного интереса, готовности к постоянному</w:t>
      </w:r>
      <w:r>
        <w:rPr>
          <w:spacing w:val="1"/>
        </w:rPr>
        <w:t xml:space="preserve"> </w:t>
      </w:r>
      <w:r>
        <w:t>саморазвитию и самообразованию, способности к проявлению самостоятельности и творчества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личностно и социально значимых проблем.</w:t>
      </w:r>
    </w:p>
    <w:p w14:paraId="0E43C8A3" w14:textId="77777777" w:rsidR="00A45A12" w:rsidRDefault="00AA0DC5">
      <w:pPr>
        <w:pStyle w:val="a3"/>
        <w:spacing w:before="1"/>
        <w:ind w:left="474" w:right="677"/>
      </w:pPr>
      <w:r>
        <w:t>УИПД может осуществляться обучающимися индивидуально и коллективно (в составе малых</w:t>
      </w:r>
      <w:r>
        <w:rPr>
          <w:spacing w:val="1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класса).</w:t>
      </w:r>
    </w:p>
    <w:p w14:paraId="5974D43B" w14:textId="77777777" w:rsidR="00A45A12" w:rsidRDefault="00AA0DC5">
      <w:pPr>
        <w:pStyle w:val="a3"/>
        <w:ind w:left="474" w:right="669"/>
      </w:pPr>
      <w:r>
        <w:t>Результаты учебных исследований и проектов, реализуемых обучающимися в рамках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 комплекса познавательных, коммуникативных и регулятивных учебных действий, ис-</w:t>
      </w:r>
      <w:r>
        <w:rPr>
          <w:spacing w:val="1"/>
        </w:rPr>
        <w:t xml:space="preserve"> </w:t>
      </w:r>
      <w:r>
        <w:t>следовательских и проектных компетенций, предметных и междисциплинарных знаний. В ходе</w:t>
      </w:r>
      <w:r>
        <w:rPr>
          <w:spacing w:val="1"/>
        </w:rPr>
        <w:t xml:space="preserve"> </w:t>
      </w:r>
      <w:r>
        <w:t>оценивания учебно-исследовательской и проектной деятельности универсальные учебные действия</w:t>
      </w:r>
      <w:r>
        <w:rPr>
          <w:spacing w:val="-57"/>
        </w:rPr>
        <w:t xml:space="preserve"> </w:t>
      </w:r>
      <w:r>
        <w:t>оцениваются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всего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формирования.</w:t>
      </w:r>
    </w:p>
    <w:p w14:paraId="71FEB78E" w14:textId="77777777" w:rsidR="00A45A12" w:rsidRDefault="00A45A12">
      <w:p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53D4BC1E" w14:textId="77777777" w:rsidR="00A45A12" w:rsidRDefault="00AA0DC5">
      <w:pPr>
        <w:pStyle w:val="a3"/>
        <w:spacing w:before="77"/>
        <w:ind w:left="474" w:right="674"/>
      </w:pPr>
      <w:r>
        <w:lastRenderedPageBreak/>
        <w:t>Материально-техническое оснащение образовательного процесса должно обеспечивать возмож-</w:t>
      </w:r>
      <w:r>
        <w:rPr>
          <w:spacing w:val="1"/>
        </w:rPr>
        <w:t xml:space="preserve"> </w:t>
      </w:r>
      <w:r>
        <w:t>ность включения всех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УИПД.</w:t>
      </w:r>
    </w:p>
    <w:p w14:paraId="2341BCB7" w14:textId="77777777" w:rsidR="00A45A12" w:rsidRDefault="00AA0DC5">
      <w:pPr>
        <w:pStyle w:val="a3"/>
        <w:ind w:left="474" w:right="666"/>
      </w:pPr>
      <w:r>
        <w:t>С учетом вероятности возникновения особых условий организации образовательного процесса</w:t>
      </w:r>
      <w:r>
        <w:rPr>
          <w:spacing w:val="1"/>
        </w:rPr>
        <w:t xml:space="preserve"> </w:t>
      </w:r>
      <w:r>
        <w:t>(сложные погодные условия и эпидемиологическая обстановка; удаленность образовательной орга-</w:t>
      </w:r>
      <w:r>
        <w:rPr>
          <w:spacing w:val="1"/>
        </w:rPr>
        <w:t xml:space="preserve"> </w:t>
      </w:r>
      <w:r>
        <w:t>низации от места проживания обучающихся; возникшие у обучающегося проблемы со здоровьем;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заочной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учеб-</w:t>
      </w:r>
      <w:r>
        <w:rPr>
          <w:spacing w:val="1"/>
        </w:rPr>
        <w:t xml:space="preserve"> </w:t>
      </w:r>
      <w:r>
        <w:t>но-исследовательская и проектная деятельность обучающихся может быть реализована в дистанци-</w:t>
      </w:r>
      <w:r>
        <w:rPr>
          <w:spacing w:val="1"/>
        </w:rPr>
        <w:t xml:space="preserve"> </w:t>
      </w:r>
      <w:r>
        <w:t>онном</w:t>
      </w:r>
      <w:r>
        <w:rPr>
          <w:spacing w:val="-5"/>
        </w:rPr>
        <w:t xml:space="preserve"> </w:t>
      </w:r>
      <w:r>
        <w:t>формате.</w:t>
      </w:r>
    </w:p>
    <w:p w14:paraId="2BF18EF3" w14:textId="77777777" w:rsidR="00A45A12" w:rsidRDefault="00AA0DC5">
      <w:pPr>
        <w:pStyle w:val="2"/>
        <w:spacing w:before="3"/>
        <w:ind w:left="702"/>
      </w:pPr>
      <w:r>
        <w:t>Особенности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деятельности</w:t>
      </w:r>
    </w:p>
    <w:p w14:paraId="6D05CB47" w14:textId="77777777" w:rsidR="00A45A12" w:rsidRDefault="00AA0DC5">
      <w:pPr>
        <w:pStyle w:val="a3"/>
        <w:ind w:left="474" w:right="668"/>
      </w:pPr>
      <w:r>
        <w:t>Особенность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УИД)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-57"/>
        </w:rPr>
        <w:t xml:space="preserve"> </w:t>
      </w:r>
      <w:r>
        <w:t>нацелена на решение обучающимися познавательной проблемы, носит теоретический характер,</w:t>
      </w:r>
      <w:r>
        <w:rPr>
          <w:spacing w:val="1"/>
        </w:rPr>
        <w:t xml:space="preserve"> </w:t>
      </w:r>
      <w:r>
        <w:t>ориентирована на получение обучающимися субъективно нового знания (ранее неизвестного или</w:t>
      </w:r>
      <w:r>
        <w:rPr>
          <w:spacing w:val="1"/>
        </w:rPr>
        <w:t xml:space="preserve"> </w:t>
      </w:r>
      <w:r>
        <w:t>мало</w:t>
      </w:r>
      <w:r>
        <w:rPr>
          <w:spacing w:val="-3"/>
        </w:rPr>
        <w:t xml:space="preserve"> </w:t>
      </w:r>
      <w:r>
        <w:t>известного),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теоретической</w:t>
      </w:r>
      <w:r>
        <w:rPr>
          <w:spacing w:val="-1"/>
        </w:rPr>
        <w:t xml:space="preserve"> </w:t>
      </w:r>
      <w:r>
        <w:t>опытно-экспериментальной</w:t>
      </w:r>
      <w:r>
        <w:rPr>
          <w:spacing w:val="-3"/>
        </w:rPr>
        <w:t xml:space="preserve"> </w:t>
      </w:r>
      <w:r>
        <w:t>проверки.</w:t>
      </w:r>
    </w:p>
    <w:p w14:paraId="12545C2E" w14:textId="77777777" w:rsidR="00A45A12" w:rsidRDefault="00AA0DC5">
      <w:pPr>
        <w:pStyle w:val="a3"/>
        <w:ind w:left="474" w:right="673"/>
      </w:pPr>
      <w:r>
        <w:t>Исследовательские задачи представляют собой особый вид педагогической установки, ориенти-</w:t>
      </w:r>
      <w:r>
        <w:rPr>
          <w:spacing w:val="1"/>
        </w:rPr>
        <w:t xml:space="preserve"> </w:t>
      </w:r>
      <w:r>
        <w:t>рованной:</w:t>
      </w:r>
    </w:p>
    <w:p w14:paraId="49610E14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2"/>
        <w:ind w:right="672"/>
        <w:rPr>
          <w:sz w:val="24"/>
        </w:rPr>
      </w:pPr>
      <w:r>
        <w:rPr>
          <w:sz w:val="24"/>
        </w:rPr>
        <w:t>на формирование и развитие у школьников навыков поиска ответов на проблемные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предполагающие не использование имеющихся у школьников знаний, а получение новых по-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размышлений,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экспериментирования;</w:t>
      </w:r>
    </w:p>
    <w:p w14:paraId="2B65E60A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1"/>
        <w:rPr>
          <w:sz w:val="24"/>
        </w:rPr>
      </w:pPr>
      <w:r>
        <w:rPr>
          <w:sz w:val="24"/>
        </w:rPr>
        <w:t>на овладение школьниками основными научно-исследовательскими умениями (умения фор-</w:t>
      </w:r>
      <w:r>
        <w:rPr>
          <w:spacing w:val="1"/>
          <w:sz w:val="24"/>
        </w:rPr>
        <w:t xml:space="preserve"> </w:t>
      </w:r>
      <w:r>
        <w:rPr>
          <w:sz w:val="24"/>
        </w:rPr>
        <w:t>мулировать гипотезу и прогноз, планировать и осуществлять анализ, опыт и эксперимент, де-</w:t>
      </w:r>
      <w:r>
        <w:rPr>
          <w:spacing w:val="1"/>
          <w:sz w:val="24"/>
        </w:rPr>
        <w:t xml:space="preserve"> </w:t>
      </w:r>
      <w:r>
        <w:rPr>
          <w:sz w:val="24"/>
        </w:rPr>
        <w:t>лать обобщения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полученных данных).</w:t>
      </w:r>
    </w:p>
    <w:p w14:paraId="7F36E020" w14:textId="77777777" w:rsidR="00A45A12" w:rsidRDefault="00AA0DC5">
      <w:pPr>
        <w:pStyle w:val="a3"/>
        <w:ind w:left="474" w:right="669"/>
      </w:pPr>
      <w:r>
        <w:t>Ценность учебно-исследовательской работы определяется возможностью обучающихся посмот-</w:t>
      </w:r>
      <w:r>
        <w:rPr>
          <w:spacing w:val="1"/>
        </w:rPr>
        <w:t xml:space="preserve"> </w:t>
      </w:r>
      <w:r>
        <w:t>реть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-1"/>
        </w:rPr>
        <w:t xml:space="preserve"> </w:t>
      </w:r>
      <w:r>
        <w:t>занимающихся</w:t>
      </w:r>
      <w:r>
        <w:rPr>
          <w:spacing w:val="-1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исследованием.</w:t>
      </w:r>
    </w:p>
    <w:p w14:paraId="77412B4D" w14:textId="77777777" w:rsidR="00A45A12" w:rsidRDefault="00AA0DC5">
      <w:pPr>
        <w:pStyle w:val="a3"/>
        <w:ind w:left="702" w:firstLine="0"/>
      </w:pPr>
      <w:r>
        <w:t>Осуществление</w:t>
      </w:r>
      <w:r>
        <w:rPr>
          <w:spacing w:val="-3"/>
        </w:rPr>
        <w:t xml:space="preserve"> </w:t>
      </w:r>
      <w:r>
        <w:t>УИД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этапов:</w:t>
      </w:r>
    </w:p>
    <w:p w14:paraId="1A271698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hanging="340"/>
        <w:rPr>
          <w:sz w:val="24"/>
        </w:rPr>
      </w:pPr>
      <w:r>
        <w:rPr>
          <w:sz w:val="24"/>
        </w:rPr>
        <w:t>обоснование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14:paraId="689A952A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 w:line="237" w:lineRule="auto"/>
        <w:ind w:right="670"/>
        <w:rPr>
          <w:sz w:val="24"/>
        </w:rPr>
      </w:pPr>
      <w:r>
        <w:rPr>
          <w:sz w:val="24"/>
        </w:rPr>
        <w:t>планирование/проектирование исследовательских работ (выдвижение 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цели 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задач), 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средств/инструментария;</w:t>
      </w:r>
    </w:p>
    <w:p w14:paraId="0D596532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5" w:line="237" w:lineRule="auto"/>
        <w:ind w:right="678"/>
        <w:rPr>
          <w:sz w:val="24"/>
        </w:rPr>
      </w:pPr>
      <w:r>
        <w:rPr>
          <w:sz w:val="24"/>
        </w:rPr>
        <w:t>собственно проведение исследования с обязательным поэтапным контролем и коррекцией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работ, проверка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гипотезы;</w:t>
      </w:r>
    </w:p>
    <w:p w14:paraId="398BE916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6" w:line="237" w:lineRule="auto"/>
        <w:ind w:right="668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конечного продукта;</w:t>
      </w:r>
    </w:p>
    <w:p w14:paraId="4779B421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4"/>
        <w:ind w:right="677"/>
        <w:rPr>
          <w:sz w:val="24"/>
        </w:rPr>
      </w:pPr>
      <w:r>
        <w:rPr>
          <w:sz w:val="24"/>
        </w:rPr>
        <w:t>представление результатов исследования, где в любое исследование может быть включена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прикладная составляющая в виде предложений и рекомендаций относительно того, как полу-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 новые знания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практике.</w:t>
      </w:r>
    </w:p>
    <w:p w14:paraId="2300263D" w14:textId="77777777" w:rsidR="00A45A12" w:rsidRDefault="00AA0DC5">
      <w:pPr>
        <w:pStyle w:val="2"/>
        <w:spacing w:line="240" w:lineRule="auto"/>
        <w:ind w:left="474" w:right="671" w:firstLine="228"/>
      </w:pPr>
      <w:r>
        <w:t>Особенности организации учебно-исследовательской деятельности в рамках урочной дея-</w:t>
      </w:r>
      <w:r>
        <w:rPr>
          <w:spacing w:val="1"/>
        </w:rPr>
        <w:t xml:space="preserve"> </w:t>
      </w:r>
      <w:r>
        <w:t>тельности</w:t>
      </w:r>
    </w:p>
    <w:p w14:paraId="57C7BA3D" w14:textId="77777777" w:rsidR="00A45A12" w:rsidRDefault="00AA0DC5">
      <w:pPr>
        <w:pStyle w:val="a3"/>
        <w:ind w:left="474" w:right="684"/>
      </w:pPr>
      <w:r>
        <w:t>Особенность организации УИД обучающихся в рамках урочной деятельности связана с тем, что</w:t>
      </w:r>
      <w:r>
        <w:rPr>
          <w:spacing w:val="1"/>
        </w:rPr>
        <w:t xml:space="preserve"> </w:t>
      </w:r>
      <w:r>
        <w:t>учебное время, которое может быть специально выделено на осуществление полноценной иссле-</w:t>
      </w:r>
      <w:r>
        <w:rPr>
          <w:spacing w:val="1"/>
        </w:rPr>
        <w:t xml:space="preserve"> </w:t>
      </w:r>
      <w:r>
        <w:t>довательской работы в классе и в рамках выполнения домашних заданий, крайне ограничено и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первую</w:t>
      </w:r>
      <w:r>
        <w:rPr>
          <w:spacing w:val="7"/>
        </w:rPr>
        <w:t xml:space="preserve"> </w:t>
      </w:r>
      <w:r>
        <w:t>очередь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реализацию</w:t>
      </w:r>
      <w:r>
        <w:rPr>
          <w:spacing w:val="4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предметного</w:t>
      </w:r>
      <w:r>
        <w:rPr>
          <w:spacing w:val="4"/>
        </w:rPr>
        <w:t xml:space="preserve"> </w:t>
      </w:r>
      <w:r>
        <w:t>обучения.</w:t>
      </w:r>
    </w:p>
    <w:p w14:paraId="2440AC53" w14:textId="77777777" w:rsidR="00A45A12" w:rsidRDefault="00AA0DC5">
      <w:pPr>
        <w:pStyle w:val="a3"/>
        <w:ind w:left="474" w:right="670"/>
      </w:pPr>
      <w:r>
        <w:t>С учетом этого при организации УИД обучающихся в урочное время целесообразно ориентиро-</w:t>
      </w:r>
      <w:r>
        <w:rPr>
          <w:spacing w:val="1"/>
        </w:rPr>
        <w:t xml:space="preserve"> </w:t>
      </w:r>
      <w:r>
        <w:t>ваться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основных направлений</w:t>
      </w:r>
      <w:r>
        <w:rPr>
          <w:spacing w:val="-2"/>
        </w:rPr>
        <w:t xml:space="preserve"> </w:t>
      </w:r>
      <w:r>
        <w:t>исследований:</w:t>
      </w:r>
    </w:p>
    <w:p w14:paraId="601FB0C9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hanging="340"/>
        <w:rPr>
          <w:sz w:val="24"/>
        </w:rPr>
      </w:pP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14:paraId="3ACDF78C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line="275" w:lineRule="exact"/>
        <w:ind w:hanging="340"/>
        <w:rPr>
          <w:sz w:val="24"/>
        </w:rPr>
      </w:pPr>
      <w:r>
        <w:rPr>
          <w:sz w:val="24"/>
        </w:rPr>
        <w:t>междисциплинарные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исследования.</w:t>
      </w:r>
    </w:p>
    <w:p w14:paraId="0A9E7840" w14:textId="77777777" w:rsidR="00A45A12" w:rsidRDefault="00AA0DC5">
      <w:pPr>
        <w:pStyle w:val="a3"/>
        <w:ind w:left="474" w:right="668"/>
      </w:pPr>
      <w:r>
        <w:t>В отличие от предметных учебных исследований, нацеленных на решение задач связанных 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ориентированы на интеграцию различных областей знания об окружающем мире, изучаемых на</w:t>
      </w:r>
      <w:r>
        <w:rPr>
          <w:spacing w:val="1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предметах.</w:t>
      </w:r>
    </w:p>
    <w:p w14:paraId="7C77E02D" w14:textId="77777777" w:rsidR="00A45A12" w:rsidRDefault="00AA0DC5">
      <w:pPr>
        <w:pStyle w:val="a3"/>
        <w:ind w:left="474" w:right="671"/>
      </w:pPr>
      <w:r>
        <w:t>УИД в рамках урочной деятельности выполняется обучающимся самостоятельно под руковод-</w:t>
      </w:r>
      <w:r>
        <w:rPr>
          <w:spacing w:val="1"/>
        </w:rPr>
        <w:t xml:space="preserve"> </w:t>
      </w:r>
      <w:r>
        <w:t>ством учителя по выбранной теме в рамках одного или нескольких изучаемых учебных предметов</w:t>
      </w:r>
      <w:r>
        <w:rPr>
          <w:spacing w:val="1"/>
        </w:rPr>
        <w:t xml:space="preserve"> </w:t>
      </w:r>
      <w:r>
        <w:t>(курсов) в любой избранной области учебной деятельности в индивидуальном и групповом форма-</w:t>
      </w:r>
      <w:r>
        <w:rPr>
          <w:spacing w:val="1"/>
        </w:rPr>
        <w:t xml:space="preserve"> </w:t>
      </w:r>
      <w:r>
        <w:t>тах.</w:t>
      </w:r>
    </w:p>
    <w:p w14:paraId="1DE00FA4" w14:textId="77777777" w:rsidR="00A45A12" w:rsidRDefault="00AA0DC5">
      <w:pPr>
        <w:pStyle w:val="a3"/>
        <w:ind w:left="702" w:firstLine="0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следующие:</w:t>
      </w:r>
    </w:p>
    <w:p w14:paraId="37C4D2A2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2"/>
        <w:ind w:hanging="340"/>
        <w:rPr>
          <w:sz w:val="24"/>
        </w:rPr>
      </w:pPr>
      <w:r>
        <w:rPr>
          <w:sz w:val="24"/>
        </w:rPr>
        <w:t>урок-исследование;</w:t>
      </w:r>
    </w:p>
    <w:p w14:paraId="14D15258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3D50A401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80"/>
        <w:ind w:hanging="340"/>
        <w:jc w:val="left"/>
        <w:rPr>
          <w:sz w:val="24"/>
        </w:rPr>
      </w:pPr>
      <w:r>
        <w:rPr>
          <w:sz w:val="24"/>
        </w:rPr>
        <w:lastRenderedPageBreak/>
        <w:t>урок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исследовательском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ключе;</w:t>
      </w:r>
    </w:p>
    <w:p w14:paraId="59B09061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2" w:line="237" w:lineRule="auto"/>
        <w:ind w:right="674"/>
        <w:jc w:val="left"/>
        <w:rPr>
          <w:sz w:val="24"/>
        </w:rPr>
      </w:pPr>
      <w:r>
        <w:rPr>
          <w:sz w:val="24"/>
        </w:rPr>
        <w:t>урок-эксперимент,</w:t>
      </w:r>
      <w:r>
        <w:rPr>
          <w:spacing w:val="24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23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2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(плани-</w:t>
      </w:r>
      <w:r>
        <w:rPr>
          <w:spacing w:val="-57"/>
          <w:sz w:val="24"/>
        </w:rPr>
        <w:t xml:space="preserve"> </w:t>
      </w:r>
      <w:r>
        <w:rPr>
          <w:sz w:val="24"/>
        </w:rPr>
        <w:t>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эксперимента, 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и 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результатов);</w:t>
      </w:r>
    </w:p>
    <w:p w14:paraId="659FC728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4"/>
        <w:ind w:hanging="340"/>
        <w:jc w:val="left"/>
        <w:rPr>
          <w:sz w:val="24"/>
        </w:rPr>
      </w:pPr>
      <w:r>
        <w:rPr>
          <w:sz w:val="24"/>
        </w:rPr>
        <w:t>урок-консультация;</w:t>
      </w:r>
    </w:p>
    <w:p w14:paraId="3DA83547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мини-исследование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задания.</w:t>
      </w:r>
    </w:p>
    <w:p w14:paraId="7910C646" w14:textId="77777777" w:rsidR="00A45A12" w:rsidRDefault="00AA0DC5">
      <w:pPr>
        <w:pStyle w:val="a3"/>
        <w:ind w:left="474" w:right="671"/>
      </w:pPr>
      <w:r>
        <w:t>В связи с недостаточностью времени на проведение развернутого полноценного исследования на</w:t>
      </w:r>
      <w:r>
        <w:rPr>
          <w:spacing w:val="1"/>
        </w:rPr>
        <w:t xml:space="preserve"> </w:t>
      </w:r>
      <w:r>
        <w:t>уроке наиболее целесообразным с методической точки зрения и оптимальным с точки зрения вре-</w:t>
      </w:r>
      <w:r>
        <w:rPr>
          <w:spacing w:val="1"/>
        </w:rPr>
        <w:t xml:space="preserve"> </w:t>
      </w:r>
      <w:r>
        <w:t>менных</w:t>
      </w:r>
      <w:r>
        <w:rPr>
          <w:spacing w:val="-2"/>
        </w:rPr>
        <w:t xml:space="preserve"> </w:t>
      </w:r>
      <w:r>
        <w:t>затрат является использование:</w:t>
      </w:r>
    </w:p>
    <w:p w14:paraId="13935156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3" w:line="237" w:lineRule="auto"/>
        <w:ind w:right="677"/>
        <w:jc w:val="left"/>
        <w:rPr>
          <w:sz w:val="24"/>
        </w:rPr>
      </w:pP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ними 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вопросов:</w:t>
      </w:r>
    </w:p>
    <w:p w14:paraId="15A404EB" w14:textId="77777777" w:rsidR="00A45A12" w:rsidRDefault="00AA0DC5" w:rsidP="00AD2979">
      <w:pPr>
        <w:pStyle w:val="a5"/>
        <w:numPr>
          <w:ilvl w:val="4"/>
          <w:numId w:val="15"/>
        </w:numPr>
        <w:tabs>
          <w:tab w:val="left" w:pos="1042"/>
        </w:tabs>
        <w:spacing w:before="3"/>
        <w:jc w:val="left"/>
        <w:rPr>
          <w:sz w:val="24"/>
        </w:rPr>
      </w:pPr>
      <w:r>
        <w:rPr>
          <w:spacing w:val="-1"/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каком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направлении)...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какой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степени…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изменилось...</w:t>
      </w:r>
      <w:r>
        <w:rPr>
          <w:spacing w:val="-11"/>
          <w:sz w:val="24"/>
        </w:rPr>
        <w:t xml:space="preserve"> </w:t>
      </w:r>
      <w:r>
        <w:rPr>
          <w:sz w:val="24"/>
        </w:rPr>
        <w:t>?</w:t>
      </w:r>
    </w:p>
    <w:p w14:paraId="505D7972" w14:textId="77777777" w:rsidR="00A45A12" w:rsidRDefault="00AA0DC5" w:rsidP="00AD2979">
      <w:pPr>
        <w:pStyle w:val="a5"/>
        <w:numPr>
          <w:ilvl w:val="4"/>
          <w:numId w:val="15"/>
        </w:numPr>
        <w:tabs>
          <w:tab w:val="left" w:pos="1042"/>
        </w:tabs>
        <w:spacing w:before="1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(каким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образом)...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4"/>
          <w:sz w:val="24"/>
        </w:rPr>
        <w:t xml:space="preserve"> </w:t>
      </w:r>
      <w:r>
        <w:rPr>
          <w:sz w:val="24"/>
        </w:rPr>
        <w:t>повлияло...</w:t>
      </w:r>
      <w:r>
        <w:rPr>
          <w:spacing w:val="-2"/>
          <w:sz w:val="24"/>
        </w:rPr>
        <w:t xml:space="preserve"> </w:t>
      </w:r>
      <w:r>
        <w:rPr>
          <w:sz w:val="24"/>
        </w:rPr>
        <w:t>на…</w:t>
      </w:r>
      <w:r>
        <w:rPr>
          <w:spacing w:val="-4"/>
          <w:sz w:val="24"/>
        </w:rPr>
        <w:t xml:space="preserve"> </w:t>
      </w:r>
      <w:r>
        <w:rPr>
          <w:sz w:val="24"/>
        </w:rPr>
        <w:t>?</w:t>
      </w:r>
    </w:p>
    <w:p w14:paraId="2D08EE98" w14:textId="77777777" w:rsidR="00A45A12" w:rsidRDefault="00AA0DC5" w:rsidP="00AD2979">
      <w:pPr>
        <w:pStyle w:val="a5"/>
        <w:numPr>
          <w:ilvl w:val="4"/>
          <w:numId w:val="15"/>
        </w:numPr>
        <w:tabs>
          <w:tab w:val="left" w:pos="1042"/>
        </w:tabs>
        <w:jc w:val="left"/>
        <w:rPr>
          <w:sz w:val="24"/>
        </w:rPr>
      </w:pP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проявилась)...</w:t>
      </w:r>
      <w:r>
        <w:rPr>
          <w:spacing w:val="-2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важной…</w:t>
      </w:r>
      <w:r>
        <w:rPr>
          <w:spacing w:val="-1"/>
          <w:sz w:val="24"/>
        </w:rPr>
        <w:t xml:space="preserve"> </w:t>
      </w:r>
      <w:r>
        <w:rPr>
          <w:sz w:val="24"/>
        </w:rPr>
        <w:t>была</w:t>
      </w:r>
      <w:r>
        <w:rPr>
          <w:spacing w:val="-2"/>
          <w:sz w:val="24"/>
        </w:rPr>
        <w:t xml:space="preserve"> </w:t>
      </w:r>
      <w:r>
        <w:rPr>
          <w:sz w:val="24"/>
        </w:rPr>
        <w:t>роль...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14:paraId="4AB61170" w14:textId="77777777" w:rsidR="00A45A12" w:rsidRDefault="00AA0DC5" w:rsidP="00AD2979">
      <w:pPr>
        <w:pStyle w:val="a5"/>
        <w:numPr>
          <w:ilvl w:val="4"/>
          <w:numId w:val="15"/>
        </w:numPr>
        <w:tabs>
          <w:tab w:val="left" w:pos="1042"/>
        </w:tabs>
        <w:jc w:val="left"/>
        <w:rPr>
          <w:sz w:val="24"/>
        </w:rPr>
      </w:pPr>
      <w:r>
        <w:rPr>
          <w:sz w:val="24"/>
        </w:rPr>
        <w:t>Каково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проявилось)...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оценить…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значение... ?</w:t>
      </w:r>
    </w:p>
    <w:p w14:paraId="45C7D5D2" w14:textId="77777777" w:rsidR="00A45A12" w:rsidRDefault="00AA0DC5" w:rsidP="00AD2979">
      <w:pPr>
        <w:pStyle w:val="a5"/>
        <w:numPr>
          <w:ilvl w:val="4"/>
          <w:numId w:val="15"/>
        </w:numPr>
        <w:tabs>
          <w:tab w:val="left" w:pos="1042"/>
        </w:tabs>
        <w:jc w:val="left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произойдет...</w:t>
      </w:r>
      <w:r>
        <w:rPr>
          <w:spacing w:val="-3"/>
          <w:sz w:val="24"/>
        </w:rPr>
        <w:t xml:space="preserve"> </w:t>
      </w:r>
      <w:r>
        <w:rPr>
          <w:sz w:val="24"/>
        </w:rPr>
        <w:t>как измениться...,</w:t>
      </w:r>
      <w:r>
        <w:rPr>
          <w:spacing w:val="-1"/>
          <w:sz w:val="24"/>
        </w:rPr>
        <w:t xml:space="preserve"> </w:t>
      </w:r>
      <w:r>
        <w:rPr>
          <w:sz w:val="24"/>
        </w:rPr>
        <w:t>если...</w:t>
      </w:r>
      <w:r>
        <w:rPr>
          <w:spacing w:val="-4"/>
          <w:sz w:val="24"/>
        </w:rPr>
        <w:t xml:space="preserve"> </w:t>
      </w:r>
      <w:r>
        <w:rPr>
          <w:sz w:val="24"/>
        </w:rPr>
        <w:t>?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 д.;</w:t>
      </w:r>
    </w:p>
    <w:p w14:paraId="1E62B4DB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6"/>
        <w:rPr>
          <w:sz w:val="24"/>
        </w:rPr>
      </w:pPr>
      <w:r>
        <w:rPr>
          <w:sz w:val="24"/>
        </w:rPr>
        <w:t>мини-исследований, организуемых педагогом в течение одного или 2 уроков («сдвоенный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урок») и ориентирующих обучающихся на поиск ответов на один или несколько 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вопросов.</w:t>
      </w:r>
    </w:p>
    <w:p w14:paraId="4BC0E7AF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hanging="340"/>
        <w:rPr>
          <w:sz w:val="24"/>
        </w:rPr>
      </w:pP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14:paraId="42851245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hanging="340"/>
        <w:rPr>
          <w:sz w:val="24"/>
        </w:rPr>
      </w:pPr>
      <w:r>
        <w:rPr>
          <w:sz w:val="24"/>
        </w:rPr>
        <w:t>доклад,</w:t>
      </w:r>
      <w:r>
        <w:rPr>
          <w:spacing w:val="-2"/>
          <w:sz w:val="24"/>
        </w:rPr>
        <w:t xml:space="preserve"> </w:t>
      </w:r>
      <w:r>
        <w:rPr>
          <w:sz w:val="24"/>
        </w:rPr>
        <w:t>реферат;</w:t>
      </w:r>
    </w:p>
    <w:p w14:paraId="061AB7EA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 w:line="237" w:lineRule="auto"/>
        <w:ind w:right="678"/>
        <w:rPr>
          <w:sz w:val="24"/>
        </w:rPr>
      </w:pPr>
      <w:r>
        <w:rPr>
          <w:sz w:val="24"/>
        </w:rPr>
        <w:t>статьи, обзоры, отчеты и заключения по итогам исследований по различным предметным об-</w:t>
      </w:r>
      <w:r>
        <w:rPr>
          <w:spacing w:val="1"/>
          <w:sz w:val="24"/>
        </w:rPr>
        <w:t xml:space="preserve"> </w:t>
      </w:r>
      <w:r>
        <w:rPr>
          <w:sz w:val="24"/>
        </w:rPr>
        <w:t>ластям.</w:t>
      </w:r>
    </w:p>
    <w:p w14:paraId="4A0E2D20" w14:textId="77777777" w:rsidR="00A45A12" w:rsidRDefault="00AA0DC5">
      <w:pPr>
        <w:pStyle w:val="2"/>
        <w:spacing w:before="3" w:line="240" w:lineRule="auto"/>
        <w:ind w:left="474" w:right="679" w:firstLine="228"/>
      </w:pPr>
      <w:r>
        <w:t>Особенности организации учебной исследовательской деятельности в рамках внеурочной</w:t>
      </w:r>
      <w:r>
        <w:rPr>
          <w:spacing w:val="1"/>
        </w:rPr>
        <w:t xml:space="preserve"> </w:t>
      </w:r>
      <w:r>
        <w:t>деятельности</w:t>
      </w:r>
    </w:p>
    <w:p w14:paraId="1CE60968" w14:textId="77777777" w:rsidR="00A45A12" w:rsidRDefault="00AA0DC5">
      <w:pPr>
        <w:pStyle w:val="a3"/>
        <w:ind w:left="474" w:right="671"/>
      </w:pPr>
      <w:r>
        <w:t>Особенность УИД обучающихся в рамках внеурочной деятельности связана с тем, что в данном</w:t>
      </w:r>
      <w:r>
        <w:rPr>
          <w:spacing w:val="1"/>
        </w:rPr>
        <w:t xml:space="preserve"> </w:t>
      </w:r>
      <w:r>
        <w:t>случае имеется достаточно времени на организацию и проведение развернутого и полноценного</w:t>
      </w:r>
      <w:r>
        <w:rPr>
          <w:spacing w:val="1"/>
        </w:rPr>
        <w:t xml:space="preserve"> </w:t>
      </w:r>
      <w:r>
        <w:t>исследования.</w:t>
      </w:r>
    </w:p>
    <w:p w14:paraId="40039A05" w14:textId="77777777" w:rsidR="00A45A12" w:rsidRDefault="00AA0DC5">
      <w:pPr>
        <w:pStyle w:val="a3"/>
        <w:ind w:left="474" w:right="677"/>
      </w:pPr>
      <w:r>
        <w:t>С учетом этого при организации УИД обучающихся во внеурочное время целесообразно ориен-</w:t>
      </w:r>
      <w:r>
        <w:rPr>
          <w:spacing w:val="1"/>
        </w:rPr>
        <w:t xml:space="preserve"> </w:t>
      </w:r>
      <w:r>
        <w:t>тироваться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направлений учебных</w:t>
      </w:r>
      <w:r>
        <w:rPr>
          <w:spacing w:val="-2"/>
        </w:rPr>
        <w:t xml:space="preserve"> </w:t>
      </w:r>
      <w:r>
        <w:t>исследований,</w:t>
      </w:r>
      <w:r>
        <w:rPr>
          <w:spacing w:val="-3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являются:</w:t>
      </w:r>
    </w:p>
    <w:p w14:paraId="65389758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социально-гуманитарное;</w:t>
      </w:r>
    </w:p>
    <w:p w14:paraId="4712E987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филологическое;</w:t>
      </w:r>
    </w:p>
    <w:p w14:paraId="3B95C2B9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естественно-научное;</w:t>
      </w:r>
    </w:p>
    <w:p w14:paraId="7B5C1582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информационно-технологическое;</w:t>
      </w:r>
    </w:p>
    <w:p w14:paraId="16B2286C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междисциплинарное.</w:t>
      </w:r>
    </w:p>
    <w:p w14:paraId="4BC56504" w14:textId="77777777" w:rsidR="00A45A12" w:rsidRDefault="00AA0DC5">
      <w:pPr>
        <w:pStyle w:val="a3"/>
        <w:spacing w:line="275" w:lineRule="exact"/>
        <w:ind w:left="702" w:firstLine="0"/>
        <w:jc w:val="left"/>
      </w:pPr>
      <w:r>
        <w:t>Основными</w:t>
      </w:r>
      <w:r>
        <w:rPr>
          <w:spacing w:val="-3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УИД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являются:</w:t>
      </w:r>
    </w:p>
    <w:p w14:paraId="6EC1239E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2"/>
        <w:ind w:hanging="340"/>
        <w:jc w:val="left"/>
        <w:rPr>
          <w:sz w:val="24"/>
        </w:rPr>
      </w:pPr>
      <w:r>
        <w:rPr>
          <w:sz w:val="24"/>
        </w:rPr>
        <w:t>конференция,</w:t>
      </w:r>
      <w:r>
        <w:rPr>
          <w:spacing w:val="-4"/>
          <w:sz w:val="24"/>
        </w:rPr>
        <w:t xml:space="preserve"> </w:t>
      </w:r>
      <w:r>
        <w:rPr>
          <w:sz w:val="24"/>
        </w:rPr>
        <w:t>семинар,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дискуссия,</w:t>
      </w:r>
      <w:r>
        <w:rPr>
          <w:spacing w:val="-3"/>
          <w:sz w:val="24"/>
        </w:rPr>
        <w:t xml:space="preserve"> </w:t>
      </w:r>
      <w:r>
        <w:rPr>
          <w:sz w:val="24"/>
        </w:rPr>
        <w:t>диспут;</w:t>
      </w:r>
    </w:p>
    <w:p w14:paraId="02804416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брифинг,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-3"/>
          <w:sz w:val="24"/>
        </w:rPr>
        <w:t xml:space="preserve"> </w:t>
      </w:r>
      <w:r>
        <w:rPr>
          <w:sz w:val="24"/>
        </w:rPr>
        <w:t>телемост;</w:t>
      </w:r>
    </w:p>
    <w:p w14:paraId="0DC0B1D3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практика,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-6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-3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экскурсии;</w:t>
      </w:r>
    </w:p>
    <w:p w14:paraId="3472971D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научно-исследовательское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 w14:paraId="2B1C0B81" w14:textId="77777777" w:rsidR="00A45A12" w:rsidRDefault="00AA0DC5">
      <w:pPr>
        <w:pStyle w:val="a3"/>
        <w:ind w:left="474" w:right="670"/>
      </w:pPr>
      <w:r>
        <w:t>Для представления итогов УИД во внеурочное время</w:t>
      </w:r>
      <w:r>
        <w:rPr>
          <w:spacing w:val="1"/>
        </w:rPr>
        <w:t xml:space="preserve"> </w:t>
      </w:r>
      <w:r>
        <w:t>наиболее целесообразно использование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 предъявления результатов:</w:t>
      </w:r>
    </w:p>
    <w:p w14:paraId="6DF210C7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1"/>
        <w:ind w:hanging="340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(эссе,</w:t>
      </w:r>
      <w:r>
        <w:rPr>
          <w:spacing w:val="-3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-2"/>
          <w:sz w:val="24"/>
        </w:rPr>
        <w:t xml:space="preserve"> </w:t>
      </w:r>
      <w:r>
        <w:rPr>
          <w:sz w:val="24"/>
        </w:rPr>
        <w:t>реферат);</w:t>
      </w:r>
    </w:p>
    <w:p w14:paraId="7A7A95FB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1"/>
        <w:ind w:right="672"/>
        <w:rPr>
          <w:sz w:val="24"/>
        </w:rPr>
      </w:pPr>
      <w:r>
        <w:rPr>
          <w:sz w:val="24"/>
        </w:rPr>
        <w:t>статьи, обзоры, отчеты и заключения по итогам исследований, проводимых в рамках иссле-</w:t>
      </w:r>
      <w:r>
        <w:rPr>
          <w:spacing w:val="1"/>
          <w:sz w:val="24"/>
        </w:rPr>
        <w:t xml:space="preserve"> </w:t>
      </w:r>
      <w:r>
        <w:rPr>
          <w:sz w:val="24"/>
        </w:rPr>
        <w:t>довательских экспедиций, обработки архивов, исследований по различным предметным об-</w:t>
      </w:r>
      <w:r>
        <w:rPr>
          <w:spacing w:val="1"/>
          <w:sz w:val="24"/>
        </w:rPr>
        <w:t xml:space="preserve"> </w:t>
      </w:r>
      <w:r>
        <w:rPr>
          <w:sz w:val="24"/>
        </w:rPr>
        <w:t>ластям.</w:t>
      </w:r>
    </w:p>
    <w:p w14:paraId="4BD8A968" w14:textId="77777777" w:rsidR="00A45A12" w:rsidRDefault="00AA0DC5">
      <w:pPr>
        <w:pStyle w:val="2"/>
        <w:ind w:left="702"/>
      </w:pPr>
      <w:r>
        <w:t>Общие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оцениванию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</w:t>
      </w:r>
    </w:p>
    <w:p w14:paraId="51E7D1EC" w14:textId="77777777" w:rsidR="00A45A12" w:rsidRDefault="00AA0DC5">
      <w:pPr>
        <w:pStyle w:val="a3"/>
        <w:ind w:left="474" w:right="674"/>
      </w:pPr>
      <w:r>
        <w:t>При оценивании результатов УИД следует ориентироваться на то, что основными критериями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поставленная</w:t>
      </w:r>
      <w:r>
        <w:rPr>
          <w:spacing w:val="-57"/>
        </w:rPr>
        <w:t xml:space="preserve"> </w:t>
      </w:r>
      <w:r>
        <w:t>проблема, насколько полно и последовательно достигнуты сформулированные цель, задачи, гипо-</w:t>
      </w:r>
      <w:r>
        <w:rPr>
          <w:spacing w:val="1"/>
        </w:rPr>
        <w:t xml:space="preserve"> </w:t>
      </w:r>
      <w:r>
        <w:t>теза.</w:t>
      </w:r>
    </w:p>
    <w:p w14:paraId="456D2E17" w14:textId="77777777" w:rsidR="00A45A12" w:rsidRDefault="00AA0DC5">
      <w:pPr>
        <w:pStyle w:val="a3"/>
        <w:ind w:left="474" w:right="674"/>
      </w:pPr>
      <w:r>
        <w:t>Оценка результатов УИД должна учитывать то, насколько обучающимся в рамках 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14:paraId="088DFCA7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1"/>
        <w:ind w:hanging="340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14:paraId="4A225368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hanging="340"/>
        <w:rPr>
          <w:sz w:val="24"/>
        </w:rPr>
      </w:pPr>
      <w:r>
        <w:rPr>
          <w:sz w:val="24"/>
        </w:rPr>
        <w:t>формулировать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2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20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21"/>
          <w:sz w:val="24"/>
        </w:rPr>
        <w:t xml:space="preserve"> </w:t>
      </w:r>
      <w:r>
        <w:rPr>
          <w:sz w:val="24"/>
        </w:rPr>
        <w:t>между</w:t>
      </w:r>
      <w:r>
        <w:rPr>
          <w:spacing w:val="20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21"/>
          <w:sz w:val="24"/>
        </w:rPr>
        <w:t xml:space="preserve"> </w:t>
      </w:r>
      <w:r>
        <w:rPr>
          <w:sz w:val="24"/>
        </w:rPr>
        <w:t>состоянием</w:t>
      </w:r>
    </w:p>
    <w:p w14:paraId="21E6943A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25D12793" w14:textId="77777777" w:rsidR="00A45A12" w:rsidRDefault="00AA0DC5">
      <w:pPr>
        <w:pStyle w:val="a3"/>
        <w:spacing w:before="77"/>
        <w:ind w:left="1041" w:firstLine="0"/>
      </w:pPr>
      <w:r>
        <w:lastRenderedPageBreak/>
        <w:t>ситуации,</w:t>
      </w:r>
      <w:r>
        <w:rPr>
          <w:spacing w:val="-3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искомое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14:paraId="63E7F636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5" w:line="237" w:lineRule="auto"/>
        <w:ind w:right="685"/>
        <w:rPr>
          <w:sz w:val="24"/>
        </w:rPr>
      </w:pPr>
      <w:r>
        <w:rPr>
          <w:sz w:val="24"/>
        </w:rPr>
        <w:t>формировать гипотезу об истинности собственных суждений и суждений других, аргумен-</w:t>
      </w:r>
      <w:r>
        <w:rPr>
          <w:spacing w:val="1"/>
          <w:sz w:val="24"/>
        </w:rPr>
        <w:t xml:space="preserve"> </w:t>
      </w:r>
      <w:r>
        <w:rPr>
          <w:sz w:val="24"/>
        </w:rPr>
        <w:t>тировать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свою позицию,</w:t>
      </w:r>
      <w:r>
        <w:rPr>
          <w:spacing w:val="2"/>
          <w:sz w:val="24"/>
        </w:rPr>
        <w:t xml:space="preserve"> </w:t>
      </w:r>
      <w:r>
        <w:rPr>
          <w:sz w:val="24"/>
        </w:rPr>
        <w:t>мнение;</w:t>
      </w:r>
    </w:p>
    <w:p w14:paraId="54DD5E37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6" w:line="237" w:lineRule="auto"/>
        <w:ind w:right="675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0"/>
          <w:sz w:val="24"/>
        </w:rPr>
        <w:t xml:space="preserve"> </w:t>
      </w:r>
      <w:r>
        <w:rPr>
          <w:sz w:val="24"/>
        </w:rPr>
        <w:t>опыт,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исследование;</w:t>
      </w:r>
    </w:p>
    <w:p w14:paraId="4B7453B3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5" w:line="237" w:lineRule="auto"/>
        <w:ind w:right="674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 ходе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(эксперимента);</w:t>
      </w:r>
    </w:p>
    <w:p w14:paraId="48BBCD33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4"/>
        <w:ind w:right="676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проведенного наблюде-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7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и обобщений;</w:t>
      </w:r>
    </w:p>
    <w:p w14:paraId="67BBE8D4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5"/>
        <w:rPr>
          <w:sz w:val="24"/>
        </w:rPr>
      </w:pPr>
      <w:r>
        <w:rPr>
          <w:sz w:val="24"/>
        </w:rPr>
        <w:t>прогнозировать возможное дальнейшее развитие процессов, событий и их последствия в ана-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8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8"/>
          <w:sz w:val="24"/>
        </w:rPr>
        <w:t xml:space="preserve"> </w:t>
      </w:r>
      <w:r>
        <w:rPr>
          <w:sz w:val="24"/>
        </w:rPr>
        <w:t>и контекстах.</w:t>
      </w:r>
    </w:p>
    <w:p w14:paraId="2EDFFBE9" w14:textId="77777777" w:rsidR="00A45A12" w:rsidRDefault="00A45A12">
      <w:pPr>
        <w:pStyle w:val="a3"/>
        <w:spacing w:before="1"/>
        <w:ind w:left="0" w:firstLine="0"/>
        <w:jc w:val="left"/>
        <w:rPr>
          <w:sz w:val="21"/>
        </w:rPr>
      </w:pPr>
    </w:p>
    <w:p w14:paraId="61CFECE3" w14:textId="77777777" w:rsidR="00A45A12" w:rsidRDefault="00AA0DC5">
      <w:pPr>
        <w:pStyle w:val="1"/>
        <w:ind w:left="474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</w:p>
    <w:p w14:paraId="00BFB91B" w14:textId="77777777" w:rsidR="00A45A12" w:rsidRDefault="00AA0DC5">
      <w:pPr>
        <w:pStyle w:val="a3"/>
        <w:spacing w:before="115"/>
        <w:ind w:left="474" w:right="669"/>
      </w:pPr>
      <w:r>
        <w:t>Особенность проектной деятельности (далее — ПД) заключается в том, что она нацелена на по-</w:t>
      </w:r>
      <w:r>
        <w:rPr>
          <w:spacing w:val="1"/>
        </w:rPr>
        <w:t xml:space="preserve"> </w:t>
      </w:r>
      <w:r>
        <w:t>лучение конкретного результата («продукта»), с учетом заранее заданных требований и запланиро-</w:t>
      </w:r>
      <w:r>
        <w:rPr>
          <w:spacing w:val="1"/>
        </w:rPr>
        <w:t xml:space="preserve"> </w:t>
      </w:r>
      <w:r>
        <w:t>ванных ресурсов. ПД имеет прикладной характер и ориентирована на поиск, нахождение обучаю-</w:t>
      </w:r>
      <w:r>
        <w:rPr>
          <w:spacing w:val="1"/>
        </w:rPr>
        <w:t xml:space="preserve"> </w:t>
      </w:r>
      <w:r>
        <w:t>щимися практического средства (инструмента и пр.) для решения жизненной, социально-значимой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познавательной проблемы.</w:t>
      </w:r>
    </w:p>
    <w:p w14:paraId="562CDEDB" w14:textId="77777777" w:rsidR="00A45A12" w:rsidRDefault="00AA0DC5">
      <w:pPr>
        <w:pStyle w:val="a3"/>
        <w:spacing w:before="1"/>
        <w:ind w:left="474" w:right="674"/>
      </w:pPr>
      <w:r>
        <w:t>Проектные задачи отличаются от исследовательских иной логикой решения, а также тем, что</w:t>
      </w:r>
      <w:r>
        <w:rPr>
          <w:spacing w:val="1"/>
        </w:rPr>
        <w:t xml:space="preserve"> </w:t>
      </w:r>
      <w:r>
        <w:t>нацелены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 развитие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14:paraId="126E4B2F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4" w:line="237" w:lineRule="auto"/>
        <w:ind w:right="680"/>
        <w:rPr>
          <w:sz w:val="24"/>
        </w:rPr>
      </w:pPr>
      <w:r>
        <w:rPr>
          <w:sz w:val="24"/>
        </w:rPr>
        <w:t>определять оптимальный путь решения проблемного вопроса, прогнозировать проектный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 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«продукта»;</w:t>
      </w:r>
    </w:p>
    <w:p w14:paraId="2C46FDED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4"/>
        <w:ind w:right="671"/>
        <w:rPr>
          <w:sz w:val="24"/>
        </w:rPr>
      </w:pPr>
      <w:r>
        <w:rPr>
          <w:sz w:val="24"/>
        </w:rPr>
        <w:t>максимально использовать для создания проектного «продукта» имеющиеся знания и осво-</w:t>
      </w:r>
      <w:r>
        <w:rPr>
          <w:spacing w:val="1"/>
          <w:sz w:val="24"/>
        </w:rPr>
        <w:t xml:space="preserve"> </w:t>
      </w:r>
      <w:r>
        <w:rPr>
          <w:sz w:val="24"/>
        </w:rPr>
        <w:t>енные способы действия, а при их недостаточности — производить поиск и отбор необходи-</w:t>
      </w:r>
      <w:r>
        <w:rPr>
          <w:spacing w:val="1"/>
          <w:sz w:val="24"/>
        </w:rPr>
        <w:t xml:space="preserve"> </w:t>
      </w:r>
      <w:r>
        <w:rPr>
          <w:sz w:val="24"/>
        </w:rPr>
        <w:t>мых знаний и методов (причем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научных).</w:t>
      </w:r>
    </w:p>
    <w:p w14:paraId="3A883B40" w14:textId="77777777" w:rsidR="00A45A12" w:rsidRDefault="00AA0DC5">
      <w:pPr>
        <w:pStyle w:val="a3"/>
        <w:ind w:left="474" w:right="670"/>
      </w:pPr>
      <w:r>
        <w:t>Проектная работа должна ответить на вопрос «Что необходимо СДЕЛАТЬ (сконструировать,</w:t>
      </w:r>
      <w:r>
        <w:rPr>
          <w:spacing w:val="1"/>
        </w:rPr>
        <w:t xml:space="preserve"> </w:t>
      </w:r>
      <w:r>
        <w:t>смоделировать, изготовить и др.), чтобы решить реально существующую или потенциально значи-</w:t>
      </w:r>
      <w:r>
        <w:rPr>
          <w:spacing w:val="1"/>
        </w:rPr>
        <w:t xml:space="preserve"> </w:t>
      </w:r>
      <w:r>
        <w:t>мую</w:t>
      </w:r>
      <w:r>
        <w:rPr>
          <w:spacing w:val="-1"/>
        </w:rPr>
        <w:t xml:space="preserve"> </w:t>
      </w:r>
      <w:r>
        <w:t>проблему?».</w:t>
      </w:r>
    </w:p>
    <w:p w14:paraId="1755CB09" w14:textId="77777777" w:rsidR="00A45A12" w:rsidRDefault="00AA0DC5">
      <w:pPr>
        <w:pStyle w:val="a3"/>
        <w:ind w:left="702" w:firstLine="0"/>
      </w:pPr>
      <w:r>
        <w:t>Осуществление</w:t>
      </w:r>
      <w:r>
        <w:rPr>
          <w:spacing w:val="-3"/>
        </w:rPr>
        <w:t xml:space="preserve"> </w:t>
      </w:r>
      <w:r>
        <w:t>ПД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 себя</w:t>
      </w:r>
      <w:r>
        <w:rPr>
          <w:spacing w:val="-2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этапов:</w:t>
      </w:r>
    </w:p>
    <w:p w14:paraId="515AE85E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14:paraId="27913EA8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формулирование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14:paraId="0A1D8B13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цели 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14:paraId="2A6D1BCA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14:paraId="36CFDD97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сбор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информации/исследование;</w:t>
      </w:r>
    </w:p>
    <w:p w14:paraId="5F74AF16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этапа;</w:t>
      </w:r>
    </w:p>
    <w:p w14:paraId="1A6DD8E7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14:paraId="0326DDB4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1" w:line="275" w:lineRule="exact"/>
        <w:ind w:hanging="340"/>
        <w:jc w:val="left"/>
        <w:rPr>
          <w:sz w:val="24"/>
        </w:rPr>
      </w:pPr>
      <w:r>
        <w:rPr>
          <w:sz w:val="24"/>
        </w:rPr>
        <w:t>рефлексия,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выполнения.</w:t>
      </w:r>
    </w:p>
    <w:p w14:paraId="0513F652" w14:textId="77777777" w:rsidR="00A45A12" w:rsidRDefault="00AA0DC5">
      <w:pPr>
        <w:pStyle w:val="a3"/>
        <w:ind w:left="474" w:right="670"/>
      </w:pPr>
      <w:r>
        <w:t>При организации ПД необходимо учитывать, что в любом проекте должна присутствовать ис-</w:t>
      </w:r>
      <w:r>
        <w:rPr>
          <w:spacing w:val="1"/>
        </w:rPr>
        <w:t xml:space="preserve"> </w:t>
      </w:r>
      <w:r>
        <w:t>следовательская составляющая, в связи с чем обучающиеся должны быть сориентированы на то,</w:t>
      </w:r>
      <w:r>
        <w:rPr>
          <w:spacing w:val="1"/>
        </w:rPr>
        <w:t xml:space="preserve"> </w:t>
      </w:r>
      <w:r>
        <w:t>что, прежде чем создать требуемое для решения проблемы новое практическое средство, им сна-</w:t>
      </w:r>
      <w:r>
        <w:rPr>
          <w:spacing w:val="1"/>
        </w:rPr>
        <w:t xml:space="preserve"> </w:t>
      </w:r>
      <w:r>
        <w:t>чала предстоит найти основания для доказательства актуальности, действенности и эффективности</w:t>
      </w:r>
      <w:r>
        <w:rPr>
          <w:spacing w:val="1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результата</w:t>
      </w:r>
      <w:r>
        <w:rPr>
          <w:spacing w:val="3"/>
        </w:rPr>
        <w:t xml:space="preserve"> </w:t>
      </w:r>
      <w:r>
        <w:t>(«продукта»).</w:t>
      </w:r>
    </w:p>
    <w:p w14:paraId="69DD568B" w14:textId="77777777" w:rsidR="00A45A12" w:rsidRDefault="00AA0DC5">
      <w:pPr>
        <w:pStyle w:val="2"/>
        <w:spacing w:before="1"/>
        <w:ind w:left="702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деятельности</w:t>
      </w:r>
    </w:p>
    <w:p w14:paraId="6B4E1084" w14:textId="77777777" w:rsidR="00A45A12" w:rsidRDefault="00AA0DC5">
      <w:pPr>
        <w:pStyle w:val="a3"/>
        <w:ind w:left="474" w:right="674"/>
      </w:pPr>
      <w:r>
        <w:t>Особенности организации проектной деятельности обучающихся в рамках урочной деятельности</w:t>
      </w:r>
      <w:r>
        <w:rPr>
          <w:spacing w:val="-57"/>
        </w:rPr>
        <w:t xml:space="preserve"> </w:t>
      </w:r>
      <w:r>
        <w:rPr>
          <w:spacing w:val="-1"/>
        </w:rPr>
        <w:t>так</w:t>
      </w:r>
      <w:r>
        <w:rPr>
          <w:spacing w:val="-12"/>
        </w:rPr>
        <w:t xml:space="preserve"> </w:t>
      </w:r>
      <w:r>
        <w:rPr>
          <w:spacing w:val="-1"/>
        </w:rPr>
        <w:t>же,</w:t>
      </w:r>
      <w:r>
        <w:rPr>
          <w:spacing w:val="-12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исследований,</w:t>
      </w:r>
      <w:r>
        <w:rPr>
          <w:spacing w:val="-12"/>
        </w:rPr>
        <w:t xml:space="preserve"> </w:t>
      </w:r>
      <w:r>
        <w:t>связаны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тем,</w:t>
      </w:r>
      <w:r>
        <w:rPr>
          <w:spacing w:val="-12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учебное</w:t>
      </w:r>
      <w:r>
        <w:rPr>
          <w:spacing w:val="-13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ограничено</w:t>
      </w:r>
      <w:r>
        <w:rPr>
          <w:spacing w:val="-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 может быть направлено на осуществление полноценной проектной работы в классе и в рамках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заданий.</w:t>
      </w:r>
    </w:p>
    <w:p w14:paraId="2CDC7670" w14:textId="77777777" w:rsidR="00A45A12" w:rsidRDefault="00AA0DC5">
      <w:pPr>
        <w:pStyle w:val="a3"/>
        <w:ind w:left="474" w:right="675"/>
      </w:pPr>
      <w:r>
        <w:t>С учетом этого при организации ПД обучающихся в урочное время целесообразно ориентиро-</w:t>
      </w:r>
      <w:r>
        <w:rPr>
          <w:spacing w:val="1"/>
        </w:rPr>
        <w:t xml:space="preserve"> </w:t>
      </w:r>
      <w:r>
        <w:t>ваться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основных направлений</w:t>
      </w:r>
      <w:r>
        <w:rPr>
          <w:spacing w:val="-2"/>
        </w:rPr>
        <w:t xml:space="preserve"> </w:t>
      </w:r>
      <w:r>
        <w:t>проектирования:</w:t>
      </w:r>
    </w:p>
    <w:p w14:paraId="20B8827A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2"/>
        <w:ind w:hanging="340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проекты;</w:t>
      </w:r>
    </w:p>
    <w:p w14:paraId="6172495A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hanging="340"/>
        <w:rPr>
          <w:sz w:val="24"/>
        </w:rPr>
      </w:pP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проекты.</w:t>
      </w:r>
    </w:p>
    <w:p w14:paraId="7874E306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37365B82" w14:textId="77777777" w:rsidR="00A45A12" w:rsidRDefault="00AA0DC5">
      <w:pPr>
        <w:pStyle w:val="a3"/>
        <w:spacing w:before="77"/>
        <w:ind w:left="474" w:right="666"/>
      </w:pPr>
      <w:r>
        <w:lastRenderedPageBreak/>
        <w:t>В отличие от предметных проектов, нацеленных на решение задач предметного обучения, мета-</w:t>
      </w:r>
      <w:r>
        <w:rPr>
          <w:spacing w:val="1"/>
        </w:rPr>
        <w:t xml:space="preserve"> </w:t>
      </w:r>
      <w:r>
        <w:t>предметные проекты могут быть сориентированы на решение прикладных проблем, связанных с за-</w:t>
      </w:r>
      <w:r>
        <w:rPr>
          <w:spacing w:val="-57"/>
        </w:rPr>
        <w:t xml:space="preserve"> </w:t>
      </w:r>
      <w:r>
        <w:t>дачами жизненно-практического, социального характера и выходящих за рамки содержания пред-</w:t>
      </w:r>
      <w:r>
        <w:rPr>
          <w:spacing w:val="1"/>
        </w:rPr>
        <w:t xml:space="preserve"> </w:t>
      </w:r>
      <w:r>
        <w:t>метного</w:t>
      </w:r>
      <w:r>
        <w:rPr>
          <w:spacing w:val="-4"/>
        </w:rPr>
        <w:t xml:space="preserve"> </w:t>
      </w:r>
      <w:r>
        <w:t>обучения.</w:t>
      </w:r>
    </w:p>
    <w:p w14:paraId="3B616DA8" w14:textId="77777777" w:rsidR="00A45A12" w:rsidRDefault="00AA0DC5">
      <w:pPr>
        <w:pStyle w:val="a3"/>
        <w:spacing w:before="1"/>
        <w:ind w:left="702" w:firstLine="0"/>
      </w:pP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следующие:</w:t>
      </w:r>
    </w:p>
    <w:p w14:paraId="23B8A14C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2"/>
        <w:ind w:hanging="340"/>
        <w:rPr>
          <w:sz w:val="24"/>
        </w:rPr>
      </w:pPr>
      <w:r>
        <w:rPr>
          <w:sz w:val="24"/>
        </w:rPr>
        <w:t>монопроект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предмета);</w:t>
      </w:r>
    </w:p>
    <w:p w14:paraId="7D109D39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2" w:line="237" w:lineRule="auto"/>
        <w:ind w:right="668"/>
        <w:rPr>
          <w:sz w:val="24"/>
        </w:rPr>
      </w:pPr>
      <w:r>
        <w:rPr>
          <w:spacing w:val="-1"/>
          <w:sz w:val="24"/>
        </w:rPr>
        <w:t>межпредметный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5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интегрированного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деятель-</w:t>
      </w:r>
      <w:r>
        <w:rPr>
          <w:spacing w:val="-58"/>
          <w:sz w:val="24"/>
        </w:rPr>
        <w:t xml:space="preserve"> </w:t>
      </w:r>
      <w:r>
        <w:rPr>
          <w:sz w:val="24"/>
        </w:rPr>
        <w:t>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предметов);</w:t>
      </w:r>
    </w:p>
    <w:p w14:paraId="016C91E4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6" w:line="237" w:lineRule="auto"/>
        <w:ind w:right="672"/>
        <w:rPr>
          <w:sz w:val="24"/>
        </w:rPr>
      </w:pPr>
      <w:r>
        <w:rPr>
          <w:sz w:val="24"/>
        </w:rPr>
        <w:t>метапроект (использование областей знания и методов деятельности, выходящих за 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обучения).</w:t>
      </w:r>
    </w:p>
    <w:p w14:paraId="3D2586CF" w14:textId="77777777" w:rsidR="00A45A12" w:rsidRDefault="00AA0DC5">
      <w:pPr>
        <w:pStyle w:val="a3"/>
        <w:spacing w:before="1"/>
        <w:ind w:left="474" w:right="676"/>
      </w:pPr>
      <w:r>
        <w:t>В связи с недостаточностью времени на реализацию полноценного проекта на уроке, наиболее</w:t>
      </w:r>
      <w:r>
        <w:rPr>
          <w:spacing w:val="1"/>
        </w:rPr>
        <w:t xml:space="preserve"> </w:t>
      </w:r>
      <w:r>
        <w:t>целесообразным с методической точки зрения и оптимальным с точки зрения временных затрат</w:t>
      </w:r>
      <w:r>
        <w:rPr>
          <w:spacing w:val="1"/>
        </w:rPr>
        <w:t xml:space="preserve"> </w:t>
      </w:r>
      <w:r>
        <w:t>является использование на уроках учебных задач, нацеливающих обучающихся на решение сле-</w:t>
      </w:r>
      <w:r>
        <w:rPr>
          <w:spacing w:val="1"/>
        </w:rPr>
        <w:t xml:space="preserve"> </w:t>
      </w:r>
      <w:r>
        <w:t>дующих</w:t>
      </w:r>
      <w:r>
        <w:rPr>
          <w:spacing w:val="1"/>
        </w:rPr>
        <w:t xml:space="preserve"> </w:t>
      </w:r>
      <w:r>
        <w:t>прак-ти-ко--ори-ен-ти-рован-ных</w:t>
      </w:r>
      <w:r>
        <w:rPr>
          <w:spacing w:val="-1"/>
        </w:rPr>
        <w:t xml:space="preserve"> </w:t>
      </w:r>
      <w:r>
        <w:t>проблем:</w:t>
      </w:r>
    </w:p>
    <w:p w14:paraId="63B188C4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2"/>
        <w:ind w:hanging="340"/>
        <w:jc w:val="left"/>
        <w:rPr>
          <w:sz w:val="24"/>
        </w:rPr>
      </w:pPr>
      <w:r>
        <w:rPr>
          <w:sz w:val="24"/>
        </w:rPr>
        <w:t>Какое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проблемы...</w:t>
      </w:r>
      <w:r>
        <w:rPr>
          <w:spacing w:val="-2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объясните)?</w:t>
      </w:r>
    </w:p>
    <w:p w14:paraId="2CD8BD24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Каким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проблемы...</w:t>
      </w:r>
      <w:r>
        <w:rPr>
          <w:spacing w:val="-2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2"/>
          <w:sz w:val="24"/>
        </w:rPr>
        <w:t xml:space="preserve"> </w:t>
      </w:r>
      <w:r>
        <w:rPr>
          <w:sz w:val="24"/>
        </w:rPr>
        <w:t>смоделируйте)?</w:t>
      </w:r>
    </w:p>
    <w:p w14:paraId="11DCE42D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(дайте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инструкцию)?</w:t>
      </w:r>
    </w:p>
    <w:p w14:paraId="622A3A82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выглядело...</w:t>
      </w:r>
      <w:r>
        <w:rPr>
          <w:spacing w:val="-7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6"/>
          <w:sz w:val="24"/>
        </w:rPr>
        <w:t xml:space="preserve"> </w:t>
      </w:r>
      <w:r>
        <w:rPr>
          <w:sz w:val="24"/>
        </w:rPr>
        <w:t>реконструируйте)?</w:t>
      </w:r>
    </w:p>
    <w:p w14:paraId="091374DB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выглядеть...</w:t>
      </w:r>
      <w:r>
        <w:rPr>
          <w:spacing w:val="-3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2"/>
          <w:sz w:val="24"/>
        </w:rPr>
        <w:t xml:space="preserve"> </w:t>
      </w:r>
      <w:r>
        <w:rPr>
          <w:sz w:val="24"/>
        </w:rPr>
        <w:t>спрогнозируйте)? 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д.</w:t>
      </w:r>
    </w:p>
    <w:p w14:paraId="4A76B10D" w14:textId="77777777" w:rsidR="00A45A12" w:rsidRDefault="00AA0DC5">
      <w:pPr>
        <w:pStyle w:val="a3"/>
        <w:spacing w:line="275" w:lineRule="exact"/>
        <w:ind w:left="702" w:firstLine="0"/>
        <w:jc w:val="left"/>
      </w:pPr>
      <w:r>
        <w:t>Основными</w:t>
      </w:r>
      <w:r>
        <w:rPr>
          <w:spacing w:val="-4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14:paraId="4673221A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материальный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5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изделие;</w:t>
      </w:r>
    </w:p>
    <w:p w14:paraId="49F02C3E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отчетные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-8"/>
          <w:sz w:val="24"/>
        </w:rPr>
        <w:t xml:space="preserve"> </w:t>
      </w:r>
      <w:r>
        <w:rPr>
          <w:sz w:val="24"/>
        </w:rPr>
        <w:t>(тексты,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продукты).</w:t>
      </w:r>
    </w:p>
    <w:p w14:paraId="1DDE1679" w14:textId="77777777" w:rsidR="00A45A12" w:rsidRDefault="00AA0DC5">
      <w:pPr>
        <w:pStyle w:val="2"/>
        <w:ind w:left="702"/>
      </w:pP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14:paraId="6C10F287" w14:textId="77777777" w:rsidR="00A45A12" w:rsidRDefault="00AA0DC5">
      <w:pPr>
        <w:pStyle w:val="a3"/>
        <w:ind w:left="474" w:right="670"/>
      </w:pPr>
      <w:r>
        <w:t>Особенности организации проектной деятельности обучающихся в рамках внеурочной деятель-</w:t>
      </w:r>
      <w:r>
        <w:rPr>
          <w:spacing w:val="1"/>
        </w:rPr>
        <w:t xml:space="preserve"> </w:t>
      </w:r>
      <w:r>
        <w:t>ности так же, как и при организации учебных исследований, связаны с тем, что имеющееся время</w:t>
      </w:r>
      <w:r>
        <w:rPr>
          <w:spacing w:val="1"/>
        </w:rPr>
        <w:t xml:space="preserve"> </w:t>
      </w:r>
      <w:r>
        <w:t>предоставляет большие возможности для организации, подготовки и реализации развернутого 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учебного проекта.</w:t>
      </w:r>
    </w:p>
    <w:p w14:paraId="61350553" w14:textId="77777777" w:rsidR="00A45A12" w:rsidRDefault="00AA0DC5">
      <w:pPr>
        <w:pStyle w:val="a3"/>
        <w:ind w:left="474" w:right="672"/>
      </w:pPr>
      <w:r>
        <w:t>С учетом этого при организации ПД обучающихся во внеурочное время целесообразно ориенти-</w:t>
      </w:r>
      <w:r>
        <w:rPr>
          <w:spacing w:val="1"/>
        </w:rPr>
        <w:t xml:space="preserve"> </w:t>
      </w:r>
      <w:r>
        <w:t>роваться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 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учебного проектирования:</w:t>
      </w:r>
    </w:p>
    <w:p w14:paraId="4A1A2ABA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гуманитарное;</w:t>
      </w:r>
    </w:p>
    <w:p w14:paraId="68E5F8C9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естественно-научное;</w:t>
      </w:r>
    </w:p>
    <w:p w14:paraId="59862157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социально-ориентированное;</w:t>
      </w:r>
    </w:p>
    <w:p w14:paraId="09B9FD25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инженерно-техническое;</w:t>
      </w:r>
    </w:p>
    <w:p w14:paraId="3F31358E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художественно-творческое;</w:t>
      </w:r>
    </w:p>
    <w:p w14:paraId="5DE05C81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спортивно-оздоровительное;</w:t>
      </w:r>
    </w:p>
    <w:p w14:paraId="0349AB7E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туристско-краеведческое.</w:t>
      </w:r>
    </w:p>
    <w:p w14:paraId="3C44A018" w14:textId="77777777" w:rsidR="00A45A12" w:rsidRDefault="00AA0DC5">
      <w:pPr>
        <w:pStyle w:val="a3"/>
        <w:spacing w:line="275" w:lineRule="exact"/>
        <w:ind w:left="702" w:firstLine="0"/>
        <w:jc w:val="left"/>
      </w:pP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ПД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использованы:</w:t>
      </w:r>
    </w:p>
    <w:p w14:paraId="2FBE8FB7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мастерские;</w:t>
      </w:r>
    </w:p>
    <w:p w14:paraId="3C9C258A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экспериментальные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лаборатории;</w:t>
      </w:r>
    </w:p>
    <w:p w14:paraId="4D58F29A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бюро;</w:t>
      </w:r>
    </w:p>
    <w:p w14:paraId="685FE51F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недели;</w:t>
      </w:r>
    </w:p>
    <w:p w14:paraId="41E5B4AC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практикумы.</w:t>
      </w:r>
    </w:p>
    <w:p w14:paraId="2450FF3B" w14:textId="77777777" w:rsidR="00A45A12" w:rsidRDefault="00AA0DC5">
      <w:pPr>
        <w:pStyle w:val="a3"/>
        <w:spacing w:line="275" w:lineRule="exact"/>
        <w:ind w:left="702" w:firstLine="0"/>
        <w:jc w:val="left"/>
      </w:pPr>
      <w:r>
        <w:t>Формами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являются:</w:t>
      </w:r>
    </w:p>
    <w:p w14:paraId="525C3E9E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2"/>
        <w:ind w:hanging="340"/>
        <w:jc w:val="left"/>
        <w:rPr>
          <w:sz w:val="24"/>
        </w:rPr>
      </w:pPr>
      <w:r>
        <w:rPr>
          <w:sz w:val="24"/>
        </w:rPr>
        <w:t>материальный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(объект,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пр.);</w:t>
      </w:r>
    </w:p>
    <w:p w14:paraId="37DB187A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медийный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2"/>
          <w:sz w:val="24"/>
        </w:rPr>
        <w:t xml:space="preserve"> </w:t>
      </w:r>
      <w:r>
        <w:rPr>
          <w:sz w:val="24"/>
        </w:rPr>
        <w:t>(плакат,</w:t>
      </w:r>
      <w:r>
        <w:rPr>
          <w:spacing w:val="-2"/>
          <w:sz w:val="24"/>
        </w:rPr>
        <w:t xml:space="preserve"> </w:t>
      </w:r>
      <w:r>
        <w:rPr>
          <w:sz w:val="24"/>
        </w:rPr>
        <w:t>газета,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журнал,</w:t>
      </w:r>
      <w:r>
        <w:rPr>
          <w:spacing w:val="-3"/>
          <w:sz w:val="24"/>
        </w:rPr>
        <w:t xml:space="preserve"> </w:t>
      </w:r>
      <w:r>
        <w:rPr>
          <w:sz w:val="24"/>
        </w:rPr>
        <w:t>рекламная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продукция,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14:paraId="6B46DB6E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 w:line="237" w:lineRule="auto"/>
        <w:ind w:right="669"/>
        <w:rPr>
          <w:sz w:val="24"/>
        </w:rPr>
      </w:pPr>
      <w:r>
        <w:rPr>
          <w:sz w:val="24"/>
        </w:rPr>
        <w:t>публичное мероприятие (образовательное событие, социальное мероприятие/акция, театраль-</w:t>
      </w:r>
      <w:r>
        <w:rPr>
          <w:spacing w:val="1"/>
          <w:sz w:val="24"/>
        </w:rPr>
        <w:t xml:space="preserve"> </w:t>
      </w:r>
      <w:r>
        <w:rPr>
          <w:sz w:val="24"/>
        </w:rPr>
        <w:t>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постановка и пр.);</w:t>
      </w:r>
    </w:p>
    <w:p w14:paraId="185D065F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/>
        <w:ind w:hanging="340"/>
        <w:rPr>
          <w:sz w:val="24"/>
        </w:rPr>
      </w:pPr>
      <w:r>
        <w:rPr>
          <w:sz w:val="24"/>
        </w:rPr>
        <w:t>отчетные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-8"/>
          <w:sz w:val="24"/>
        </w:rPr>
        <w:t xml:space="preserve"> </w:t>
      </w:r>
      <w:r>
        <w:rPr>
          <w:sz w:val="24"/>
        </w:rPr>
        <w:t>(тексты,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продукты).</w:t>
      </w:r>
    </w:p>
    <w:p w14:paraId="43CA2448" w14:textId="77777777" w:rsidR="00A45A12" w:rsidRDefault="00AA0DC5">
      <w:pPr>
        <w:pStyle w:val="2"/>
        <w:ind w:left="702"/>
      </w:pPr>
      <w:r>
        <w:t>Общие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оцениванию</w:t>
      </w:r>
      <w:r>
        <w:rPr>
          <w:spacing w:val="-6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</w:p>
    <w:p w14:paraId="3CDEB9B8" w14:textId="77777777" w:rsidR="00A45A12" w:rsidRDefault="00AA0DC5">
      <w:pPr>
        <w:pStyle w:val="a3"/>
        <w:ind w:left="474" w:right="669"/>
      </w:pPr>
      <w:r>
        <w:t>При оценивании результатов ПД следует ориентироваться на то, что основными критериями</w:t>
      </w:r>
      <w:r>
        <w:rPr>
          <w:spacing w:val="1"/>
        </w:rPr>
        <w:t xml:space="preserve"> </w:t>
      </w:r>
      <w:r>
        <w:t>учебного проекта является то, насколько практичен полученный результат, т. е. насколько эффек-</w:t>
      </w:r>
      <w:r>
        <w:rPr>
          <w:spacing w:val="1"/>
        </w:rPr>
        <w:t xml:space="preserve"> </w:t>
      </w:r>
      <w:r>
        <w:t>тивно этот результат (техническое устройство, программный продукт, инженерная конструкция и</w:t>
      </w:r>
      <w:r>
        <w:rPr>
          <w:spacing w:val="1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помогает решить</w:t>
      </w:r>
      <w:r>
        <w:rPr>
          <w:spacing w:val="1"/>
        </w:rPr>
        <w:t xml:space="preserve"> </w:t>
      </w:r>
      <w:r>
        <w:t>заявленную проблему.</w:t>
      </w:r>
    </w:p>
    <w:p w14:paraId="4787A055" w14:textId="77777777" w:rsidR="00A45A12" w:rsidRDefault="00A45A12">
      <w:p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391ECA93" w14:textId="77777777" w:rsidR="00A45A12" w:rsidRDefault="00AA0DC5">
      <w:pPr>
        <w:pStyle w:val="a3"/>
        <w:spacing w:before="77"/>
        <w:ind w:left="474"/>
        <w:jc w:val="left"/>
      </w:pPr>
      <w:r>
        <w:lastRenderedPageBreak/>
        <w:t>Оценка</w:t>
      </w:r>
      <w:r>
        <w:rPr>
          <w:spacing w:val="34"/>
        </w:rPr>
        <w:t xml:space="preserve"> </w:t>
      </w:r>
      <w:r>
        <w:t>результатов</w:t>
      </w:r>
      <w:r>
        <w:rPr>
          <w:spacing w:val="35"/>
        </w:rPr>
        <w:t xml:space="preserve"> </w:t>
      </w:r>
      <w:r>
        <w:t>УИД</w:t>
      </w:r>
      <w:r>
        <w:rPr>
          <w:spacing w:val="34"/>
        </w:rPr>
        <w:t xml:space="preserve"> </w:t>
      </w:r>
      <w:r>
        <w:t>должна</w:t>
      </w:r>
      <w:r>
        <w:rPr>
          <w:spacing w:val="38"/>
        </w:rPr>
        <w:t xml:space="preserve"> </w:t>
      </w:r>
      <w:r>
        <w:t>учитывать</w:t>
      </w:r>
      <w:r>
        <w:rPr>
          <w:spacing w:val="36"/>
        </w:rPr>
        <w:t xml:space="preserve"> </w:t>
      </w:r>
      <w:r>
        <w:t>то,</w:t>
      </w:r>
      <w:r>
        <w:rPr>
          <w:spacing w:val="33"/>
        </w:rPr>
        <w:t xml:space="preserve"> </w:t>
      </w:r>
      <w:r>
        <w:t>насколько</w:t>
      </w:r>
      <w:r>
        <w:rPr>
          <w:spacing w:val="35"/>
        </w:rPr>
        <w:t xml:space="preserve"> </w:t>
      </w:r>
      <w:r>
        <w:t>обучающимся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рамках</w:t>
      </w:r>
      <w:r>
        <w:rPr>
          <w:spacing w:val="34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 продемонстрировать базовые</w:t>
      </w:r>
      <w:r>
        <w:rPr>
          <w:spacing w:val="-1"/>
        </w:rPr>
        <w:t xml:space="preserve"> </w:t>
      </w:r>
      <w:r>
        <w:t>проектные</w:t>
      </w:r>
      <w:r>
        <w:rPr>
          <w:spacing w:val="-2"/>
        </w:rPr>
        <w:t xml:space="preserve"> </w:t>
      </w:r>
      <w:r>
        <w:t>действия:</w:t>
      </w:r>
    </w:p>
    <w:p w14:paraId="6D4E403E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4"/>
          <w:sz w:val="24"/>
        </w:rPr>
        <w:t xml:space="preserve"> </w:t>
      </w:r>
      <w:r>
        <w:rPr>
          <w:sz w:val="24"/>
        </w:rPr>
        <w:t>нею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14:paraId="6E03785E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путь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14:paraId="162D9314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плану;</w:t>
      </w:r>
    </w:p>
    <w:p w14:paraId="6D703384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«продукта»;</w:t>
      </w:r>
    </w:p>
    <w:p w14:paraId="04753336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2" w:line="237" w:lineRule="auto"/>
        <w:ind w:right="676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5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8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5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57"/>
          <w:sz w:val="24"/>
        </w:rPr>
        <w:t xml:space="preserve"> </w:t>
      </w:r>
      <w:r>
        <w:rPr>
          <w:sz w:val="24"/>
        </w:rPr>
        <w:t>взаимоценку</w:t>
      </w:r>
      <w:r>
        <w:rPr>
          <w:spacing w:val="4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группе.</w:t>
      </w:r>
    </w:p>
    <w:p w14:paraId="1F3A5398" w14:textId="77777777" w:rsidR="00A45A12" w:rsidRDefault="00AA0DC5">
      <w:pPr>
        <w:pStyle w:val="a3"/>
        <w:spacing w:before="1"/>
        <w:ind w:left="702" w:firstLine="0"/>
        <w:jc w:val="left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публичной</w:t>
      </w:r>
      <w:r>
        <w:rPr>
          <w:spacing w:val="-4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оценивается:</w:t>
      </w:r>
    </w:p>
    <w:p w14:paraId="1BA5B1CE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5" w:line="237" w:lineRule="auto"/>
        <w:ind w:right="675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6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3"/>
          <w:sz w:val="24"/>
        </w:rPr>
        <w:t xml:space="preserve"> </w:t>
      </w:r>
      <w:r>
        <w:rPr>
          <w:sz w:val="24"/>
        </w:rPr>
        <w:t>убедительность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рассуждений;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аргументации;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оригинальность);</w:t>
      </w:r>
    </w:p>
    <w:p w14:paraId="3EA2FF88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6" w:line="237" w:lineRule="auto"/>
        <w:ind w:right="677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17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7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8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7"/>
          <w:sz w:val="24"/>
        </w:rPr>
        <w:t xml:space="preserve"> </w:t>
      </w:r>
      <w:r>
        <w:rPr>
          <w:sz w:val="24"/>
        </w:rPr>
        <w:t>схем,</w:t>
      </w:r>
      <w:r>
        <w:rPr>
          <w:spacing w:val="17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7"/>
          <w:sz w:val="24"/>
        </w:rPr>
        <w:t xml:space="preserve"> </w:t>
      </w:r>
      <w:r>
        <w:rPr>
          <w:sz w:val="24"/>
        </w:rPr>
        <w:t>моде-</w:t>
      </w:r>
      <w:r>
        <w:rPr>
          <w:spacing w:val="-57"/>
          <w:sz w:val="24"/>
        </w:rPr>
        <w:t xml:space="preserve"> </w:t>
      </w:r>
      <w:r>
        <w:rPr>
          <w:sz w:val="24"/>
        </w:rPr>
        <w:t>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 наглядной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презентации);</w:t>
      </w:r>
    </w:p>
    <w:p w14:paraId="0E31DA21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5" w:line="237" w:lineRule="auto"/>
        <w:ind w:right="679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20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0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9"/>
          <w:sz w:val="24"/>
        </w:rPr>
        <w:t xml:space="preserve"> </w:t>
      </w:r>
      <w:r>
        <w:rPr>
          <w:sz w:val="24"/>
        </w:rPr>
        <w:t>плану,</w:t>
      </w:r>
      <w:r>
        <w:rPr>
          <w:spacing w:val="20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0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изложе-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ния);</w:t>
      </w:r>
    </w:p>
    <w:p w14:paraId="2989CFAC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1"/>
          <w:tab w:val="left" w:pos="1042"/>
        </w:tabs>
        <w:spacing w:before="3"/>
        <w:ind w:right="677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9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0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8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8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9"/>
          <w:sz w:val="24"/>
        </w:rPr>
        <w:t xml:space="preserve"> </w:t>
      </w:r>
      <w:r>
        <w:rPr>
          <w:sz w:val="24"/>
        </w:rPr>
        <w:t>аргументиро-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 и отстаивать собственную 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дискуссии).</w:t>
      </w:r>
    </w:p>
    <w:p w14:paraId="26F0CF5B" w14:textId="77777777" w:rsidR="00A45A12" w:rsidRDefault="00A45A12">
      <w:pPr>
        <w:pStyle w:val="a3"/>
        <w:spacing w:before="2"/>
        <w:ind w:left="0" w:firstLine="0"/>
        <w:jc w:val="left"/>
        <w:rPr>
          <w:sz w:val="21"/>
        </w:rPr>
      </w:pPr>
    </w:p>
    <w:p w14:paraId="7F4F8FAD" w14:textId="77777777" w:rsidR="00A45A12" w:rsidRDefault="00AA0DC5" w:rsidP="00AD2979">
      <w:pPr>
        <w:pStyle w:val="1"/>
        <w:numPr>
          <w:ilvl w:val="2"/>
          <w:numId w:val="15"/>
        </w:numPr>
        <w:tabs>
          <w:tab w:val="left" w:pos="1135"/>
        </w:tabs>
      </w:pPr>
      <w:r>
        <w:t>Организационный</w:t>
      </w:r>
      <w:r>
        <w:rPr>
          <w:spacing w:val="-2"/>
        </w:rPr>
        <w:t xml:space="preserve"> </w:t>
      </w:r>
      <w:r>
        <w:t>раздел</w:t>
      </w:r>
    </w:p>
    <w:p w14:paraId="2A47D3D7" w14:textId="77777777" w:rsidR="00A45A12" w:rsidRDefault="00AA0DC5">
      <w:pPr>
        <w:pStyle w:val="2"/>
        <w:spacing w:before="118" w:line="240" w:lineRule="auto"/>
        <w:ind w:left="474" w:right="676" w:firstLine="228"/>
      </w:pPr>
      <w:r>
        <w:t>Формы взаимодействия участников образовательного процесса при создании и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развития универсальных учебных</w:t>
      </w:r>
      <w:r>
        <w:rPr>
          <w:spacing w:val="2"/>
        </w:rPr>
        <w:t xml:space="preserve"> </w:t>
      </w:r>
      <w:r>
        <w:t>действий</w:t>
      </w:r>
    </w:p>
    <w:p w14:paraId="2096997A" w14:textId="77777777" w:rsidR="00A45A12" w:rsidRDefault="00AA0DC5">
      <w:pPr>
        <w:pStyle w:val="a3"/>
        <w:ind w:left="474" w:right="668"/>
      </w:pPr>
      <w:r>
        <w:t>C целью разработки и реализации программы развития УУД в образовательной организации мо-</w:t>
      </w:r>
      <w:r>
        <w:rPr>
          <w:spacing w:val="1"/>
        </w:rPr>
        <w:t xml:space="preserve"> </w:t>
      </w:r>
      <w:r>
        <w:t>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создана</w:t>
      </w:r>
      <w:r>
        <w:rPr>
          <w:spacing w:val="-3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группа,</w:t>
      </w:r>
      <w:r>
        <w:rPr>
          <w:spacing w:val="-2"/>
        </w:rPr>
        <w:t xml:space="preserve"> </w:t>
      </w:r>
      <w:r>
        <w:t>реализующая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деятельность по</w:t>
      </w:r>
      <w:r>
        <w:rPr>
          <w:spacing w:val="-5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направлениям:</w:t>
      </w:r>
    </w:p>
    <w:p w14:paraId="4C8AA3E7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66"/>
        <w:rPr>
          <w:sz w:val="24"/>
        </w:rPr>
      </w:pPr>
      <w:r>
        <w:rPr>
          <w:sz w:val="24"/>
        </w:rPr>
        <w:t>разработка плана координации деятельности учителей-предметников, направленной на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мирование универсальных учебных действий на основе ПООП и ПРП; выделение общих 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 предметов планируемых результатов в овладении познавательными, коммуникативными,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регулятивными учебными действиями; определение образовательной предметности,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УУД;</w:t>
      </w:r>
    </w:p>
    <w:p w14:paraId="7DBEB2CD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6"/>
        <w:rPr>
          <w:sz w:val="24"/>
        </w:rPr>
      </w:pPr>
      <w:r>
        <w:rPr>
          <w:sz w:val="24"/>
        </w:rPr>
        <w:t>определение способов межпредметной интеграции, обеспечивающей достижение данных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(междисциплинарный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модуль, интегративные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уроки 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6"/>
          <w:sz w:val="24"/>
        </w:rPr>
        <w:t xml:space="preserve"> </w:t>
      </w:r>
      <w:r>
        <w:rPr>
          <w:sz w:val="24"/>
        </w:rPr>
        <w:t>п.);</w:t>
      </w:r>
    </w:p>
    <w:p w14:paraId="17DE532B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 w:line="237" w:lineRule="auto"/>
        <w:ind w:right="677"/>
        <w:rPr>
          <w:sz w:val="24"/>
        </w:rPr>
      </w:pPr>
      <w:r>
        <w:rPr>
          <w:sz w:val="24"/>
        </w:rPr>
        <w:t>определение этапов и форм постепенного усложнения деятельности учащихся по 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учебными действиями;</w:t>
      </w:r>
    </w:p>
    <w:p w14:paraId="4729534A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5" w:line="237" w:lineRule="auto"/>
        <w:ind w:right="677"/>
        <w:rPr>
          <w:sz w:val="24"/>
        </w:rPr>
      </w:pPr>
      <w:r>
        <w:rPr>
          <w:sz w:val="24"/>
        </w:rPr>
        <w:t>разработка общего алгоритма (технологической схемы) урока, имеющего два целевых фокуса: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предметный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метапредметный;</w:t>
      </w:r>
    </w:p>
    <w:p w14:paraId="176D2057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6" w:line="237" w:lineRule="auto"/>
        <w:ind w:right="677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действий;</w:t>
      </w:r>
    </w:p>
    <w:p w14:paraId="507E7701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5" w:line="237" w:lineRule="auto"/>
        <w:ind w:right="673"/>
        <w:rPr>
          <w:sz w:val="24"/>
        </w:rPr>
      </w:pPr>
      <w:r>
        <w:rPr>
          <w:sz w:val="24"/>
        </w:rPr>
        <w:t>конкретизация основных подходов к организации учебно-исследовательской и проектной де-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ятельности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урочной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деятельности;</w:t>
      </w:r>
    </w:p>
    <w:p w14:paraId="1EA8538E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6" w:line="237" w:lineRule="auto"/>
        <w:ind w:right="677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ИКТ-компетенций;</w:t>
      </w:r>
    </w:p>
    <w:p w14:paraId="3A9A4188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5" w:line="237" w:lineRule="auto"/>
        <w:ind w:right="674"/>
        <w:rPr>
          <w:sz w:val="24"/>
        </w:rPr>
      </w:pPr>
      <w:r>
        <w:rPr>
          <w:sz w:val="24"/>
        </w:rPr>
        <w:t>разработка комплекса мер по организации системы оценки деятельности образовательной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 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14:paraId="4AD0DB2B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7" w:line="237" w:lineRule="auto"/>
        <w:ind w:right="678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14:paraId="4974D584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5" w:line="237" w:lineRule="auto"/>
        <w:ind w:right="669"/>
        <w:rPr>
          <w:sz w:val="24"/>
        </w:rPr>
      </w:pPr>
      <w:r>
        <w:rPr>
          <w:sz w:val="24"/>
        </w:rPr>
        <w:t>организация и проведение серии семинаров с учителями, работающими 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1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плане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>УУД;</w:t>
      </w:r>
    </w:p>
    <w:p w14:paraId="222FFB14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/>
        <w:ind w:right="668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с педагогами-предметниками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процессе;</w:t>
      </w:r>
    </w:p>
    <w:p w14:paraId="25BFE4BE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 w:line="237" w:lineRule="auto"/>
        <w:ind w:right="676"/>
        <w:rPr>
          <w:sz w:val="24"/>
        </w:rPr>
      </w:pPr>
      <w:r>
        <w:rPr>
          <w:sz w:val="24"/>
        </w:rPr>
        <w:t>организация и проведение методических семинаров с педагогами-предметниками и школь-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5"/>
          <w:sz w:val="24"/>
        </w:rPr>
        <w:t xml:space="preserve"> </w:t>
      </w:r>
      <w:r>
        <w:rPr>
          <w:sz w:val="24"/>
        </w:rPr>
        <w:t>психологами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4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УУД</w:t>
      </w:r>
      <w:r>
        <w:rPr>
          <w:spacing w:val="7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учащихся;</w:t>
      </w:r>
    </w:p>
    <w:p w14:paraId="4DB70286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5" w:line="237" w:lineRule="auto"/>
        <w:ind w:right="676"/>
        <w:rPr>
          <w:sz w:val="24"/>
        </w:rPr>
      </w:pPr>
      <w:r>
        <w:rPr>
          <w:sz w:val="24"/>
        </w:rPr>
        <w:t>организация разъяснительной/просветительской работы с родителями по проблемам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 у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14:paraId="00E89CAF" w14:textId="77777777" w:rsidR="00A45A12" w:rsidRDefault="00A45A12">
      <w:pPr>
        <w:spacing w:line="237" w:lineRule="auto"/>
        <w:jc w:val="both"/>
        <w:rPr>
          <w:sz w:val="24"/>
        </w:r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76CF9C6B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82" w:line="237" w:lineRule="auto"/>
        <w:ind w:right="681"/>
        <w:rPr>
          <w:sz w:val="24"/>
        </w:rPr>
      </w:pPr>
      <w:r>
        <w:rPr>
          <w:sz w:val="24"/>
        </w:rPr>
        <w:lastRenderedPageBreak/>
        <w:t>организация отражения результатов работы по формированию УУД учащихся на сайте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15B0B394" w14:textId="77777777" w:rsidR="00A45A12" w:rsidRDefault="00AA0DC5">
      <w:pPr>
        <w:pStyle w:val="a3"/>
        <w:spacing w:before="1"/>
        <w:ind w:left="474" w:right="672"/>
      </w:pPr>
      <w:r>
        <w:t>Рабочей группой может быть реализовано несколько этапов с соблюдением необходимых про-</w:t>
      </w:r>
      <w:r>
        <w:rPr>
          <w:spacing w:val="1"/>
        </w:rPr>
        <w:t xml:space="preserve"> </w:t>
      </w:r>
      <w:r>
        <w:t>цедур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(конкретные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утверждаются руководителем).</w:t>
      </w:r>
    </w:p>
    <w:p w14:paraId="36E5F9C7" w14:textId="77777777" w:rsidR="00A45A12" w:rsidRDefault="00AA0DC5">
      <w:pPr>
        <w:pStyle w:val="a3"/>
        <w:ind w:left="474" w:right="669"/>
      </w:pPr>
      <w:r>
        <w:t>На подготовительном этапе команда образовательной организации может провести следующие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-2"/>
        </w:rPr>
        <w:t xml:space="preserve"> </w:t>
      </w:r>
      <w:r>
        <w:t>работы:</w:t>
      </w:r>
    </w:p>
    <w:p w14:paraId="2FAC05EF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3"/>
        <w:ind w:right="676"/>
        <w:rPr>
          <w:sz w:val="24"/>
        </w:rPr>
      </w:pPr>
      <w:r>
        <w:rPr>
          <w:sz w:val="24"/>
        </w:rPr>
        <w:t>рассматривать, какие рекомендательные, теоретические, методические материалы 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14:paraId="756C75F7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right="675"/>
        <w:rPr>
          <w:sz w:val="24"/>
        </w:rPr>
      </w:pPr>
      <w:r>
        <w:rPr>
          <w:sz w:val="24"/>
        </w:rPr>
        <w:t>определять состав детей с особыми образовательными потребностями, в том числе лиц, про-</w:t>
      </w:r>
      <w:r>
        <w:rPr>
          <w:spacing w:val="1"/>
          <w:sz w:val="24"/>
        </w:rPr>
        <w:t xml:space="preserve"> </w:t>
      </w:r>
      <w:r>
        <w:rPr>
          <w:sz w:val="24"/>
        </w:rPr>
        <w:t>явивших выдающиеся способности, детей с ОВЗ, а также возможности построения их инди-</w:t>
      </w:r>
      <w:r>
        <w:rPr>
          <w:spacing w:val="1"/>
          <w:sz w:val="24"/>
        </w:rPr>
        <w:t xml:space="preserve"> </w:t>
      </w:r>
      <w:r>
        <w:rPr>
          <w:sz w:val="24"/>
        </w:rPr>
        <w:t>видуальных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траекторий;</w:t>
      </w:r>
    </w:p>
    <w:p w14:paraId="5CF68442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ind w:hanging="340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линии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предыдущем уровне;</w:t>
      </w:r>
    </w:p>
    <w:p w14:paraId="783CB7CF" w14:textId="77777777" w:rsidR="00A45A12" w:rsidRDefault="00AA0DC5" w:rsidP="00AD2979">
      <w:pPr>
        <w:pStyle w:val="a5"/>
        <w:numPr>
          <w:ilvl w:val="3"/>
          <w:numId w:val="15"/>
        </w:numPr>
        <w:tabs>
          <w:tab w:val="left" w:pos="1042"/>
        </w:tabs>
        <w:spacing w:before="2" w:line="237" w:lineRule="auto"/>
        <w:ind w:right="675"/>
        <w:rPr>
          <w:sz w:val="24"/>
        </w:rPr>
      </w:pPr>
      <w:r>
        <w:rPr>
          <w:sz w:val="24"/>
        </w:rPr>
        <w:t>анализировать и обсуждать опыт применения успешных практик, в том числе с использова-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 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14:paraId="4C646640" w14:textId="77777777" w:rsidR="00A45A12" w:rsidRDefault="00AA0DC5">
      <w:pPr>
        <w:pStyle w:val="a3"/>
        <w:spacing w:before="2"/>
        <w:ind w:left="474" w:right="670"/>
      </w:pPr>
      <w:r>
        <w:t>На основном этапе может проводиться работа по разработке общей стратегии развития УУД, ор-</w:t>
      </w:r>
      <w:r>
        <w:rPr>
          <w:spacing w:val="1"/>
        </w:rPr>
        <w:t xml:space="preserve"> </w:t>
      </w:r>
      <w:r>
        <w:rPr>
          <w:spacing w:val="-1"/>
        </w:rPr>
        <w:t>ганизации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механизма</w:t>
      </w:r>
      <w:r>
        <w:rPr>
          <w:spacing w:val="-12"/>
        </w:rPr>
        <w:t xml:space="preserve"> </w:t>
      </w:r>
      <w:r>
        <w:rPr>
          <w:spacing w:val="-1"/>
        </w:rPr>
        <w:t>реализации</w:t>
      </w:r>
      <w:r>
        <w:rPr>
          <w:spacing w:val="-14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программы,</w:t>
      </w:r>
      <w:r>
        <w:rPr>
          <w:spacing w:val="-11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описаны</w:t>
      </w:r>
      <w:r>
        <w:rPr>
          <w:spacing w:val="-13"/>
        </w:rPr>
        <w:t xml:space="preserve"> </w:t>
      </w:r>
      <w:r>
        <w:t>специальные</w:t>
      </w:r>
      <w:r>
        <w:rPr>
          <w:spacing w:val="-13"/>
        </w:rPr>
        <w:t xml:space="preserve"> </w:t>
      </w:r>
      <w:r>
        <w:t>требования</w:t>
      </w:r>
      <w:r>
        <w:rPr>
          <w:spacing w:val="-1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реализации программы развития УУД.</w:t>
      </w:r>
    </w:p>
    <w:p w14:paraId="42B38E60" w14:textId="77777777" w:rsidR="00A45A12" w:rsidRDefault="00AA0DC5">
      <w:pPr>
        <w:pStyle w:val="a3"/>
        <w:ind w:left="474" w:right="672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школьных методических семинарах (возможно, с привлечением внешних консультантов из других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-4"/>
        </w:rPr>
        <w:t xml:space="preserve"> </w:t>
      </w:r>
      <w:r>
        <w:t>научных, социальных</w:t>
      </w:r>
      <w:r>
        <w:rPr>
          <w:spacing w:val="2"/>
        </w:rPr>
        <w:t xml:space="preserve"> </w:t>
      </w:r>
      <w:r>
        <w:t>организаций).</w:t>
      </w:r>
    </w:p>
    <w:p w14:paraId="7D69CCA4" w14:textId="77777777" w:rsidR="00A45A12" w:rsidRDefault="00AA0DC5">
      <w:pPr>
        <w:pStyle w:val="a3"/>
        <w:ind w:left="474" w:right="673"/>
      </w:pPr>
      <w:r>
        <w:t>В целях соотнесения формирования метапредметных результатов с рабочими программами по</w:t>
      </w:r>
      <w:r>
        <w:rPr>
          <w:spacing w:val="1"/>
        </w:rPr>
        <w:t xml:space="preserve"> </w:t>
      </w:r>
      <w:r>
        <w:t>учебным предметам необходимо, чтобы образовательная организация на регулярной основе про-</w:t>
      </w:r>
      <w:r>
        <w:rPr>
          <w:spacing w:val="1"/>
        </w:rPr>
        <w:t xml:space="preserve"> </w:t>
      </w:r>
      <w:r>
        <w:t>водила методические советы для определения, как с учетом используемой базы образовательных</w:t>
      </w:r>
      <w:r>
        <w:rPr>
          <w:spacing w:val="1"/>
        </w:rPr>
        <w:t xml:space="preserve"> </w:t>
      </w:r>
      <w:r>
        <w:t>технологий, так и методик, возможности обеспечения формирования универсальных учебных дей-</w:t>
      </w:r>
      <w:r>
        <w:rPr>
          <w:spacing w:val="1"/>
        </w:rPr>
        <w:t xml:space="preserve"> </w:t>
      </w:r>
      <w:r>
        <w:t>ствий</w:t>
      </w:r>
      <w:r>
        <w:rPr>
          <w:spacing w:val="-1"/>
        </w:rPr>
        <w:t xml:space="preserve"> </w:t>
      </w:r>
      <w:r>
        <w:t>(УУД), аккумулируя</w:t>
      </w:r>
      <w:r>
        <w:rPr>
          <w:spacing w:val="-1"/>
        </w:rPr>
        <w:t xml:space="preserve"> </w:t>
      </w:r>
      <w:r>
        <w:t>потенциал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специалистов-предметников.</w:t>
      </w:r>
    </w:p>
    <w:p w14:paraId="5EDCB2A0" w14:textId="77777777" w:rsidR="00A45A12" w:rsidRDefault="00A45A12">
      <w:p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53BD987D" w14:textId="0B6E2EB6" w:rsidR="00A45A12" w:rsidRDefault="00E4771B" w:rsidP="00AD2979">
      <w:pPr>
        <w:pStyle w:val="1"/>
        <w:numPr>
          <w:ilvl w:val="1"/>
          <w:numId w:val="156"/>
        </w:numPr>
        <w:tabs>
          <w:tab w:val="left" w:pos="895"/>
        </w:tabs>
        <w:spacing w:before="62"/>
        <w:ind w:left="894" w:hanging="421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55424" behindDoc="1" locked="0" layoutInCell="1" allowOverlap="1" wp14:anchorId="46D4CC4A" wp14:editId="273DDDAE">
                <wp:simplePos x="0" y="0"/>
                <wp:positionH relativeFrom="page">
                  <wp:posOffset>486410</wp:posOffset>
                </wp:positionH>
                <wp:positionV relativeFrom="paragraph">
                  <wp:posOffset>274320</wp:posOffset>
                </wp:positionV>
                <wp:extent cx="6591300" cy="6350"/>
                <wp:effectExtent l="0" t="0" r="0" b="0"/>
                <wp:wrapTopAndBottom/>
                <wp:docPr id="4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C8DC7" id="Rectangle 14" o:spid="_x0000_s1026" style="position:absolute;margin-left:38.3pt;margin-top:21.6pt;width:519pt;height:.5pt;z-index:-1566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 w:rsidR="00AA0DC5">
        <w:t>ПРИМЕРНАЯ</w:t>
      </w:r>
      <w:r w:rsidR="00AA0DC5">
        <w:rPr>
          <w:spacing w:val="-5"/>
        </w:rPr>
        <w:t xml:space="preserve"> </w:t>
      </w:r>
      <w:r w:rsidR="00AA0DC5">
        <w:t>ПРОГРАММА</w:t>
      </w:r>
      <w:r w:rsidR="00AA0DC5">
        <w:rPr>
          <w:spacing w:val="-5"/>
        </w:rPr>
        <w:t xml:space="preserve"> </w:t>
      </w:r>
      <w:r w:rsidR="00AA0DC5">
        <w:t>ВОСПИТАНИЯ</w:t>
      </w:r>
    </w:p>
    <w:p w14:paraId="2B8FD09F" w14:textId="77777777" w:rsidR="00A45A12" w:rsidRDefault="00A45A12">
      <w:pPr>
        <w:pStyle w:val="a3"/>
        <w:spacing w:before="6"/>
        <w:ind w:left="0" w:firstLine="0"/>
        <w:jc w:val="left"/>
        <w:rPr>
          <w:b/>
          <w:sz w:val="21"/>
        </w:rPr>
      </w:pPr>
    </w:p>
    <w:p w14:paraId="47433C1A" w14:textId="77777777" w:rsidR="00A45A12" w:rsidRDefault="00AA0DC5" w:rsidP="00AD2979">
      <w:pPr>
        <w:pStyle w:val="a5"/>
        <w:numPr>
          <w:ilvl w:val="2"/>
          <w:numId w:val="13"/>
        </w:numPr>
        <w:tabs>
          <w:tab w:val="left" w:pos="1075"/>
        </w:tabs>
        <w:spacing w:before="90"/>
        <w:ind w:left="1134" w:right="851" w:hanging="60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14:paraId="7D2710F2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Рабочая программа воспитания ООП ООО ЧОУ «Немецкая школа «Иоганн – Гете – Шуле» (далее – Программа воспитания) разработана на основе Федеральной рабочей программы воспитания для общеобразовательных организаций. Данная программа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дошкольного и среднего профессионального образования.</w:t>
      </w:r>
    </w:p>
    <w:p w14:paraId="5EC20CB2" w14:textId="77777777" w:rsidR="001930BC" w:rsidRDefault="001930BC" w:rsidP="001930BC">
      <w:pPr>
        <w:ind w:left="1134" w:right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Программа воспитания:</w:t>
      </w:r>
    </w:p>
    <w:p w14:paraId="556E015F" w14:textId="77777777" w:rsidR="001930BC" w:rsidRPr="001C0F33" w:rsidRDefault="001930BC" w:rsidP="00AD2979">
      <w:pPr>
        <w:widowControl/>
        <w:numPr>
          <w:ilvl w:val="0"/>
          <w:numId w:val="165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 xml:space="preserve">предназначена для планирования и организации системной воспитательной деятельности в </w:t>
      </w:r>
      <w:r>
        <w:rPr>
          <w:color w:val="000000"/>
          <w:sz w:val="24"/>
          <w:szCs w:val="24"/>
        </w:rPr>
        <w:t xml:space="preserve">ЧОУ «ГЕТЕ – ШУЛЕ» </w:t>
      </w:r>
      <w:r w:rsidRPr="001C0F33">
        <w:rPr>
          <w:color w:val="000000"/>
          <w:sz w:val="24"/>
          <w:szCs w:val="24"/>
        </w:rPr>
        <w:t>;</w:t>
      </w:r>
    </w:p>
    <w:p w14:paraId="78378B40" w14:textId="77777777" w:rsidR="001930BC" w:rsidRPr="001C0F33" w:rsidRDefault="001930BC" w:rsidP="00AD2979">
      <w:pPr>
        <w:widowControl/>
        <w:numPr>
          <w:ilvl w:val="0"/>
          <w:numId w:val="165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 xml:space="preserve">разработана с участием коллегиальных органов управления </w:t>
      </w:r>
      <w:r>
        <w:rPr>
          <w:color w:val="000000"/>
          <w:sz w:val="24"/>
          <w:szCs w:val="24"/>
        </w:rPr>
        <w:t xml:space="preserve">ЧОУ «ГЕТЕ – ШУЛЕ» </w:t>
      </w:r>
      <w:r w:rsidRPr="001C0F33">
        <w:rPr>
          <w:color w:val="000000"/>
          <w:sz w:val="24"/>
          <w:szCs w:val="24"/>
        </w:rPr>
        <w:t>, в том числе Совета обучающихся, Управляющего совета, и утверждена педагогическим советом школы;</w:t>
      </w:r>
    </w:p>
    <w:p w14:paraId="05E60C1E" w14:textId="77777777" w:rsidR="001930BC" w:rsidRPr="001C0F33" w:rsidRDefault="001930BC" w:rsidP="00AD2979">
      <w:pPr>
        <w:widowControl/>
        <w:numPr>
          <w:ilvl w:val="0"/>
          <w:numId w:val="165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</w:t>
      </w:r>
    </w:p>
    <w:p w14:paraId="656B83BB" w14:textId="77777777" w:rsidR="001930BC" w:rsidRPr="001C0F33" w:rsidRDefault="001930BC" w:rsidP="00AD2979">
      <w:pPr>
        <w:widowControl/>
        <w:numPr>
          <w:ilvl w:val="0"/>
          <w:numId w:val="165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14:paraId="68A99CE9" w14:textId="77777777" w:rsidR="001930BC" w:rsidRPr="001C0F33" w:rsidRDefault="001930BC" w:rsidP="00AD2979">
      <w:pPr>
        <w:widowControl/>
        <w:numPr>
          <w:ilvl w:val="0"/>
          <w:numId w:val="165"/>
        </w:numPr>
        <w:autoSpaceDE/>
        <w:autoSpaceDN/>
        <w:spacing w:before="100" w:beforeAutospacing="1" w:after="100" w:afterAutospacing="1"/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предусматривает историческое просвещение, формирование российской культурной и гражданской идентичности обучающихся.</w:t>
      </w:r>
    </w:p>
    <w:p w14:paraId="4DF579C6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Программа воспитания включает три раздела: целевой, содержательный, организационный.</w:t>
      </w:r>
    </w:p>
    <w:p w14:paraId="5D4D86AE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 xml:space="preserve">В соответствии с особенностями </w:t>
      </w:r>
      <w:r>
        <w:rPr>
          <w:color w:val="000000"/>
          <w:sz w:val="24"/>
          <w:szCs w:val="24"/>
        </w:rPr>
        <w:t xml:space="preserve">ЧОУ «ГЕТЕ – ШУЛЕ» </w:t>
      </w:r>
      <w:r w:rsidRPr="001C0F33">
        <w:rPr>
          <w:color w:val="000000"/>
          <w:sz w:val="24"/>
          <w:szCs w:val="24"/>
        </w:rPr>
        <w:t>внесены изменения в содержательный и организационный разделы программы воспитания. Изменения связаны с особенностями организационно-правовой формы, контингентом обучающихся и их родителей (законных представителей), направленностью образовательной программы, в том числе предусматривающей углубленное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14:paraId="0B985A86" w14:textId="77777777" w:rsidR="00A45A12" w:rsidRDefault="00A45A12" w:rsidP="001930BC">
      <w:pPr>
        <w:pStyle w:val="a3"/>
        <w:ind w:left="1134" w:right="851" w:firstLine="0"/>
        <w:jc w:val="left"/>
        <w:rPr>
          <w:sz w:val="26"/>
        </w:rPr>
      </w:pPr>
    </w:p>
    <w:p w14:paraId="6ED56F37" w14:textId="77B6D485" w:rsidR="00A45A12" w:rsidRDefault="001930BC" w:rsidP="001930BC">
      <w:pPr>
        <w:pStyle w:val="a3"/>
        <w:ind w:left="1134" w:right="851" w:firstLine="0"/>
        <w:jc w:val="left"/>
        <w:rPr>
          <w:sz w:val="26"/>
        </w:rPr>
      </w:pPr>
      <w:r>
        <w:rPr>
          <w:sz w:val="26"/>
        </w:rPr>
        <w:t xml:space="preserve">      </w:t>
      </w:r>
    </w:p>
    <w:p w14:paraId="0D187517" w14:textId="77777777" w:rsidR="00A45A12" w:rsidRDefault="00AA0DC5" w:rsidP="00AD2979">
      <w:pPr>
        <w:pStyle w:val="1"/>
        <w:numPr>
          <w:ilvl w:val="2"/>
          <w:numId w:val="13"/>
        </w:numPr>
        <w:tabs>
          <w:tab w:val="left" w:pos="1075"/>
        </w:tabs>
        <w:spacing w:before="186"/>
        <w:ind w:left="1134" w:right="851" w:hanging="601"/>
        <w:jc w:val="left"/>
      </w:pPr>
      <w:r>
        <w:rPr>
          <w:spacing w:val="-3"/>
        </w:rPr>
        <w:t>ОСОБЕННОСТИ ОРГАНИЗУЕМОГО</w:t>
      </w:r>
      <w:r>
        <w:rPr>
          <w:spacing w:val="-9"/>
        </w:rPr>
        <w:t xml:space="preserve"> </w:t>
      </w:r>
      <w:r>
        <w:rPr>
          <w:spacing w:val="-3"/>
        </w:rPr>
        <w:t>ВОСПИТАТЕЛЬНОГО</w:t>
      </w:r>
      <w:r>
        <w:rPr>
          <w:spacing w:val="-11"/>
        </w:rPr>
        <w:t xml:space="preserve"> </w:t>
      </w:r>
      <w:r>
        <w:rPr>
          <w:spacing w:val="-2"/>
        </w:rPr>
        <w:t>ПРОЦЕССА</w:t>
      </w:r>
    </w:p>
    <w:p w14:paraId="7E509A3D" w14:textId="77777777" w:rsidR="00A45A12" w:rsidRDefault="00A45A12" w:rsidP="001930BC">
      <w:pPr>
        <w:pStyle w:val="a3"/>
        <w:ind w:left="1134" w:right="851" w:firstLine="0"/>
        <w:jc w:val="left"/>
        <w:rPr>
          <w:b/>
          <w:sz w:val="26"/>
        </w:rPr>
      </w:pPr>
    </w:p>
    <w:p w14:paraId="5894D57A" w14:textId="77777777" w:rsidR="001930BC" w:rsidRPr="001C0F33" w:rsidRDefault="001930BC" w:rsidP="001930BC">
      <w:pPr>
        <w:ind w:left="1134" w:right="851" w:firstLine="306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 xml:space="preserve">В данном разделе раскрываются основные особенности уклада </w:t>
      </w:r>
      <w:r>
        <w:rPr>
          <w:color w:val="000000"/>
          <w:sz w:val="24"/>
          <w:szCs w:val="24"/>
        </w:rPr>
        <w:t xml:space="preserve">ЧОУ «ГЕТЕ – ШУЛЕ» </w:t>
      </w:r>
      <w:r w:rsidRPr="001C0F33">
        <w:rPr>
          <w:color w:val="000000"/>
          <w:sz w:val="24"/>
          <w:szCs w:val="24"/>
        </w:rPr>
        <w:t xml:space="preserve">. Уклад задает порядок жизни школы и аккумулирует ключевые характеристики, определяющие особенности воспитательного процесса. Уклад </w:t>
      </w:r>
      <w:r>
        <w:rPr>
          <w:color w:val="000000"/>
          <w:sz w:val="24"/>
          <w:szCs w:val="24"/>
        </w:rPr>
        <w:t xml:space="preserve">ЧОУ «ГЕТЕ – ШУЛЕ» </w:t>
      </w:r>
      <w:r w:rsidRPr="001C0F33">
        <w:rPr>
          <w:color w:val="000000"/>
          <w:sz w:val="24"/>
          <w:szCs w:val="24"/>
        </w:rPr>
        <w:t xml:space="preserve">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</w:t>
      </w:r>
      <w:r>
        <w:rPr>
          <w:color w:val="000000"/>
          <w:sz w:val="24"/>
          <w:szCs w:val="24"/>
        </w:rPr>
        <w:t xml:space="preserve">ЧОУ «ГЕТЕ – ШУЛЕ» </w:t>
      </w:r>
      <w:r w:rsidRPr="001C0F33">
        <w:rPr>
          <w:color w:val="000000"/>
          <w:sz w:val="24"/>
          <w:szCs w:val="24"/>
        </w:rPr>
        <w:t>и ее репутацию в окружающем образовательном пространстве, социуме.</w:t>
      </w:r>
    </w:p>
    <w:p w14:paraId="60CE86E7" w14:textId="77777777" w:rsidR="001930BC" w:rsidRPr="001C0F33" w:rsidRDefault="001930BC" w:rsidP="001930BC">
      <w:pPr>
        <w:ind w:left="1134" w:right="851"/>
        <w:jc w:val="center"/>
        <w:rPr>
          <w:color w:val="000000"/>
          <w:sz w:val="24"/>
          <w:szCs w:val="24"/>
        </w:rPr>
      </w:pPr>
      <w:r w:rsidRPr="001C0F33">
        <w:rPr>
          <w:b/>
          <w:bCs/>
          <w:color w:val="000000"/>
          <w:sz w:val="24"/>
          <w:szCs w:val="24"/>
        </w:rPr>
        <w:t xml:space="preserve">Характеристики уклада, особенностей условий воспитания в </w:t>
      </w:r>
      <w:r>
        <w:rPr>
          <w:b/>
          <w:bCs/>
          <w:color w:val="000000"/>
          <w:sz w:val="24"/>
          <w:szCs w:val="24"/>
        </w:rPr>
        <w:t xml:space="preserve">ЧОУ «ГЕТЕ – ШУЛЕ» </w:t>
      </w:r>
    </w:p>
    <w:p w14:paraId="6E1A4719" w14:textId="77777777" w:rsidR="001930BC" w:rsidRDefault="001930BC" w:rsidP="001930BC">
      <w:pPr>
        <w:ind w:left="1134" w:right="851"/>
        <w:rPr>
          <w:color w:val="000000"/>
          <w:sz w:val="24"/>
          <w:szCs w:val="24"/>
        </w:rPr>
      </w:pPr>
      <w:bookmarkStart w:id="0" w:name="_Hlk144803524"/>
      <w:r>
        <w:rPr>
          <w:color w:val="000000"/>
          <w:sz w:val="24"/>
          <w:szCs w:val="24"/>
        </w:rPr>
        <w:t xml:space="preserve">ЧОУ «НЕМЕЦКАЯ ШКОЛА «ИОГАНН – ГЕТЕ – ШУЛЕ» </w:t>
      </w:r>
      <w:r w:rsidRPr="001C0F33">
        <w:rPr>
          <w:color w:val="000000"/>
          <w:sz w:val="24"/>
          <w:szCs w:val="24"/>
        </w:rPr>
        <w:t xml:space="preserve">находится </w:t>
      </w:r>
      <w:r>
        <w:rPr>
          <w:color w:val="000000"/>
          <w:sz w:val="24"/>
          <w:szCs w:val="24"/>
        </w:rPr>
        <w:t>ы</w:t>
      </w:r>
      <w:r w:rsidRPr="001C0F3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Петроградском</w:t>
      </w:r>
      <w:r w:rsidRPr="001C0F3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районе </w:t>
      </w:r>
      <w:r w:rsidRPr="001C0F33">
        <w:rPr>
          <w:color w:val="000000"/>
          <w:sz w:val="24"/>
          <w:szCs w:val="24"/>
        </w:rPr>
        <w:t xml:space="preserve">города </w:t>
      </w:r>
      <w:r>
        <w:rPr>
          <w:color w:val="000000"/>
          <w:sz w:val="24"/>
          <w:szCs w:val="24"/>
        </w:rPr>
        <w:t>Санкт-Петербург</w:t>
      </w:r>
      <w:bookmarkEnd w:id="0"/>
      <w:r>
        <w:rPr>
          <w:color w:val="000000"/>
          <w:sz w:val="24"/>
          <w:szCs w:val="24"/>
        </w:rPr>
        <w:t>.</w:t>
      </w:r>
      <w:r w:rsidRPr="001C0F33">
        <w:rPr>
          <w:color w:val="000000"/>
          <w:sz w:val="24"/>
          <w:szCs w:val="24"/>
        </w:rPr>
        <w:t xml:space="preserve"> </w:t>
      </w:r>
    </w:p>
    <w:p w14:paraId="01267B9A" w14:textId="77777777" w:rsidR="001930BC" w:rsidRPr="00130F14" w:rsidRDefault="001930BC" w:rsidP="001930BC">
      <w:pPr>
        <w:ind w:left="1134" w:right="851"/>
        <w:rPr>
          <w:color w:val="000000"/>
          <w:sz w:val="24"/>
          <w:szCs w:val="24"/>
        </w:rPr>
      </w:pPr>
      <w:r w:rsidRPr="00130F14">
        <w:rPr>
          <w:color w:val="000000"/>
          <w:sz w:val="24"/>
          <w:szCs w:val="24"/>
        </w:rPr>
        <w:t>Состав обучающихся школы неоднороден и различается:</w:t>
      </w:r>
    </w:p>
    <w:p w14:paraId="3C607D9D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– по учебным возможностям, которые зависят от общего развития ребенка и его уровня подготовки к обучению в школе. Имеются обучающиеся с ОВЗ, которые обучаются инклюзивно в общеобразовательных классах, а также в отдельных классах по программам коррекционно-развивающей направленности;</w:t>
      </w:r>
    </w:p>
    <w:p w14:paraId="5CBFD27E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– социальному статусу. Присутствуют обучающиеся с неблагополучием, с девиантным поведением, есть дети, состоящие на различных видах учета;</w:t>
      </w:r>
    </w:p>
    <w:p w14:paraId="45FB04A3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lastRenderedPageBreak/>
        <w:t>– национальной принадлежности, которая определяется многонациональностью жителей микрорайона школы.</w:t>
      </w:r>
    </w:p>
    <w:p w14:paraId="49EDCB63" w14:textId="77777777" w:rsidR="001930BC" w:rsidRPr="001C0F33" w:rsidRDefault="001930BC" w:rsidP="001930BC">
      <w:pPr>
        <w:ind w:left="1134" w:right="851" w:firstLine="306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Источниками положительного влияния на детей прежде всего являются педагоги школы, которые грамотно организуют образовательный процесс, о чем свидетельствуют позитивная динамика результатов деятельности по качеству обеспечиваемого образования. Команда администрации имеет достаточно большой управленческий опыт и квалификацию. Педагоги школы –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инициативы. В педагогической команде имеются квалифицированные специалисты, необходимые для сопровождения всех категорий обучающихся в школе.</w:t>
      </w:r>
    </w:p>
    <w:p w14:paraId="42A07D91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Возможные отрицательные источники влияния на детей: социальные сети, компьютерные игры, а также отдельные родители с низким воспитательным ресурсом, неспособные грамотно управлять развитием своего ребенка. Также, на наш взгляд, достаточно отрицательное влияние на детей, особенно подростков, оказывает находящийся в микрорайоне ночной клуб. Администрация школы неоднократно обращалась в управу микрорайона с просьбой проверить деятельность данного клуба.</w:t>
      </w:r>
    </w:p>
    <w:p w14:paraId="21FDED08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В микрорайоне имеются детский сад, муниципальная детская библиотека № 2, частный творческий клуб «Мастерица». Муниципальная детская библиотека в истекшем учебном году регулярно проводила библиотечные уроки для учеников нашей школы. Частный творческий клуб «Мастерица» организовывал бесплатные мастер-классы по разным видам творчества для детей на базе школы.</w:t>
      </w:r>
    </w:p>
    <w:p w14:paraId="257B1F14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b/>
          <w:bCs/>
          <w:color w:val="000000"/>
          <w:sz w:val="24"/>
          <w:szCs w:val="24"/>
        </w:rPr>
        <w:t xml:space="preserve">Цель </w:t>
      </w:r>
      <w:r>
        <w:rPr>
          <w:b/>
          <w:bCs/>
          <w:color w:val="000000"/>
          <w:sz w:val="24"/>
          <w:szCs w:val="24"/>
        </w:rPr>
        <w:t xml:space="preserve">ЧОУ «ГЕТЕ – ШУЛЕ» </w:t>
      </w:r>
      <w:r w:rsidRPr="001C0F33">
        <w:rPr>
          <w:b/>
          <w:bCs/>
          <w:color w:val="000000"/>
          <w:sz w:val="24"/>
          <w:szCs w:val="24"/>
        </w:rPr>
        <w:t>в самосознании педагогического коллектива</w:t>
      </w:r>
      <w:r w:rsidRPr="001C0F33">
        <w:rPr>
          <w:color w:val="000000"/>
          <w:sz w:val="24"/>
          <w:szCs w:val="24"/>
        </w:rPr>
        <w:t>: воспитание высоконравственных, творческих, компетентных граждан России, принимающих судьбу Отечества как свою личную, осознающих ответственность за настоящее и будущее своей страны, укорененных в духовных и культурных традициях многонационального народа России.</w:t>
      </w:r>
    </w:p>
    <w:p w14:paraId="7F640D91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 xml:space="preserve">В нашей школе зарождаются </w:t>
      </w:r>
      <w:r w:rsidRPr="001C0F33">
        <w:rPr>
          <w:b/>
          <w:bCs/>
          <w:color w:val="000000"/>
          <w:sz w:val="24"/>
          <w:szCs w:val="24"/>
        </w:rPr>
        <w:t>традиции</w:t>
      </w:r>
      <w:r w:rsidRPr="001C0F33">
        <w:rPr>
          <w:color w:val="000000"/>
          <w:sz w:val="24"/>
          <w:szCs w:val="24"/>
        </w:rPr>
        <w:t xml:space="preserve">: линейка, посвященная Дню знаний и Последнему звонку, день самоуправления в честь Дня учителя, новогодние огоньки, посвящение в защитники Отечества, «Мисс Школа», шоу талантов «Один в один», «Широкая масленица», День безобразника в честь 1 апреля, мероприятия ко Дню </w:t>
      </w:r>
      <w:r>
        <w:rPr>
          <w:color w:val="000000"/>
          <w:sz w:val="24"/>
          <w:szCs w:val="24"/>
        </w:rPr>
        <w:t>Победы. Основные традиции воспитания в ЧОУ «ГЕТЕ – ШУЛЕ»:</w:t>
      </w:r>
    </w:p>
    <w:p w14:paraId="3C696292" w14:textId="77777777" w:rsidR="001930BC" w:rsidRPr="001C0F33" w:rsidRDefault="001930BC" w:rsidP="00AD2979">
      <w:pPr>
        <w:widowControl/>
        <w:numPr>
          <w:ilvl w:val="0"/>
          <w:numId w:val="188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стержнем годового цикла воспитательной работы школы являются основные школьные дела, через которые осуществляется интеграция воспитательных усилий педагогических работников;</w:t>
      </w:r>
    </w:p>
    <w:p w14:paraId="31F74E49" w14:textId="77777777" w:rsidR="001930BC" w:rsidRPr="001C0F33" w:rsidRDefault="001930BC" w:rsidP="00AD2979">
      <w:pPr>
        <w:widowControl/>
        <w:numPr>
          <w:ilvl w:val="0"/>
          <w:numId w:val="188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результатов;</w:t>
      </w:r>
    </w:p>
    <w:p w14:paraId="778318CA" w14:textId="77777777" w:rsidR="001930BC" w:rsidRPr="001C0F33" w:rsidRDefault="001930BC" w:rsidP="00AD2979">
      <w:pPr>
        <w:widowControl/>
        <w:numPr>
          <w:ilvl w:val="0"/>
          <w:numId w:val="188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в школе создаются такие условия, при которых по мере взросления обучающегося увеличивается и его роль в совместных делах (от пассивного наблюдателя до организатора);</w:t>
      </w:r>
    </w:p>
    <w:p w14:paraId="7B5AE827" w14:textId="77777777" w:rsidR="001930BC" w:rsidRPr="001C0F33" w:rsidRDefault="001930BC" w:rsidP="00AD2979">
      <w:pPr>
        <w:widowControl/>
        <w:numPr>
          <w:ilvl w:val="0"/>
          <w:numId w:val="188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в проведении общешкольных дел отсутствует соревновательность между классами, поощряется конструктивное межвозрастное взаимодействие обучающихся, а также их социальная активность;</w:t>
      </w:r>
    </w:p>
    <w:p w14:paraId="69891A39" w14:textId="77777777" w:rsidR="001930BC" w:rsidRPr="001C0F33" w:rsidRDefault="001930BC" w:rsidP="00AD2979">
      <w:pPr>
        <w:widowControl/>
        <w:numPr>
          <w:ilvl w:val="0"/>
          <w:numId w:val="188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педагогические работники школы ориентируются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14:paraId="4BBFF8DD" w14:textId="77777777" w:rsidR="001930BC" w:rsidRDefault="001930BC" w:rsidP="00AD2979">
      <w:pPr>
        <w:widowControl/>
        <w:numPr>
          <w:ilvl w:val="0"/>
          <w:numId w:val="188"/>
        </w:numPr>
        <w:autoSpaceDE/>
        <w:autoSpaceDN/>
        <w:spacing w:before="100" w:beforeAutospacing="1" w:after="100" w:afterAutospacing="1"/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 xml:space="preserve">ключевой фигурой воспитания в школе является классный руководитель, реализующий по отношению к обучающимся защитную, личностно развивающую, организационную, посредническую </w:t>
      </w:r>
      <w:r>
        <w:rPr>
          <w:color w:val="000000"/>
          <w:sz w:val="24"/>
          <w:szCs w:val="24"/>
        </w:rPr>
        <w:t>(в разрешении конфликтов) функции.</w:t>
      </w:r>
    </w:p>
    <w:p w14:paraId="1EBB0F4D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b/>
          <w:bCs/>
          <w:color w:val="000000"/>
          <w:sz w:val="24"/>
          <w:szCs w:val="24"/>
        </w:rPr>
        <w:t>Традиции и ритуалы:</w:t>
      </w:r>
      <w:r w:rsidRPr="001C0F33">
        <w:rPr>
          <w:color w:val="000000"/>
          <w:sz w:val="24"/>
          <w:szCs w:val="24"/>
        </w:rPr>
        <w:t xml:space="preserve"> еженедельная организационная линейка с поднятием Государственного флага РФ и школьного знамени; посвящение в первоклассники, посвящение в пятиклассники.</w:t>
      </w:r>
    </w:p>
    <w:p w14:paraId="0946CEB9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 xml:space="preserve">Школа реализует инновационные, перспективные </w:t>
      </w:r>
      <w:r w:rsidRPr="001C0F33">
        <w:rPr>
          <w:b/>
          <w:bCs/>
          <w:color w:val="000000"/>
          <w:sz w:val="24"/>
          <w:szCs w:val="24"/>
        </w:rPr>
        <w:t>воспитательные практики</w:t>
      </w:r>
      <w:r w:rsidRPr="001C0F33">
        <w:rPr>
          <w:color w:val="000000"/>
          <w:sz w:val="24"/>
          <w:szCs w:val="24"/>
        </w:rPr>
        <w:t>:</w:t>
      </w:r>
    </w:p>
    <w:p w14:paraId="7C754933" w14:textId="77777777" w:rsidR="001930BC" w:rsidRPr="001C0F33" w:rsidRDefault="001930BC" w:rsidP="00AD2979">
      <w:pPr>
        <w:widowControl/>
        <w:numPr>
          <w:ilvl w:val="0"/>
          <w:numId w:val="189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lastRenderedPageBreak/>
        <w:t>Научно-исследовательская деятельность в сфере воспитания – процесс совместной работы ученика и педагога в изучении объекта, явления или процессов с определенной целью, но с неизвестным результатом. Целью такого взаимодействия является создание условий для развития творческой личности, ее самоопределения и самореализации.</w:t>
      </w:r>
    </w:p>
    <w:p w14:paraId="3A8619FF" w14:textId="77777777" w:rsidR="001930BC" w:rsidRPr="001C0F33" w:rsidRDefault="001930BC" w:rsidP="00AD2979">
      <w:pPr>
        <w:widowControl/>
        <w:numPr>
          <w:ilvl w:val="0"/>
          <w:numId w:val="189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Музейная педагогика – создание условий для развития личности путем включения ее в многообразную музе</w:t>
      </w:r>
      <w:r>
        <w:rPr>
          <w:color w:val="000000"/>
          <w:sz w:val="24"/>
          <w:szCs w:val="24"/>
        </w:rPr>
        <w:t>ев города</w:t>
      </w:r>
      <w:r w:rsidRPr="001C0F33">
        <w:rPr>
          <w:color w:val="000000"/>
          <w:sz w:val="24"/>
          <w:szCs w:val="24"/>
        </w:rPr>
        <w:t>.</w:t>
      </w:r>
    </w:p>
    <w:p w14:paraId="45A017D7" w14:textId="77777777" w:rsidR="001930BC" w:rsidRPr="00612374" w:rsidRDefault="001930BC" w:rsidP="001930BC">
      <w:pPr>
        <w:ind w:left="1134" w:right="851"/>
        <w:rPr>
          <w:color w:val="000000"/>
          <w:sz w:val="24"/>
          <w:szCs w:val="24"/>
        </w:rPr>
      </w:pPr>
    </w:p>
    <w:p w14:paraId="29BF6288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 xml:space="preserve">Школа организует </w:t>
      </w:r>
      <w:r w:rsidRPr="001C0F33">
        <w:rPr>
          <w:b/>
          <w:bCs/>
          <w:color w:val="000000"/>
          <w:sz w:val="24"/>
          <w:szCs w:val="24"/>
        </w:rPr>
        <w:t>вариативные курсы</w:t>
      </w:r>
      <w:r w:rsidRPr="001C0F33">
        <w:rPr>
          <w:color w:val="000000"/>
          <w:sz w:val="24"/>
          <w:szCs w:val="24"/>
        </w:rPr>
        <w:t xml:space="preserve"> экологической направленности: «Экология питания», «Основы ораторского искусства», «Психологические основы общения», «Познай себя». Также школа реализует практику экологической направленности «Экоплюс». В рамках программы школьники изучают памятники природы города </w:t>
      </w:r>
      <w:r>
        <w:rPr>
          <w:color w:val="000000"/>
          <w:sz w:val="24"/>
          <w:szCs w:val="24"/>
        </w:rPr>
        <w:t>Санкт – Петербург</w:t>
      </w:r>
      <w:r w:rsidRPr="001C0F33">
        <w:rPr>
          <w:color w:val="000000"/>
          <w:sz w:val="24"/>
          <w:szCs w:val="24"/>
        </w:rPr>
        <w:t xml:space="preserve"> и его окрестностей и возможности использования этих территорий в качестве экологообразовательных площадок с обеспечением их сохранения. В результате участия школы в данной практике увеличился охват детей дополнительным образованием естественно-научной направленности. Создана база данных памятников природы </w:t>
      </w:r>
      <w:r>
        <w:rPr>
          <w:color w:val="000000"/>
          <w:sz w:val="24"/>
          <w:szCs w:val="24"/>
        </w:rPr>
        <w:t>г. Санкт-Петербург</w:t>
      </w:r>
      <w:r w:rsidRPr="001C0F33">
        <w:rPr>
          <w:color w:val="000000"/>
          <w:sz w:val="24"/>
          <w:szCs w:val="24"/>
        </w:rPr>
        <w:t xml:space="preserve"> и его окрестностей и интерактивная карта. Ученики приняли участие в благоустройстве популярных городских природных территорий в целях экологического просвещения горожан.</w:t>
      </w:r>
    </w:p>
    <w:p w14:paraId="2E33C390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b/>
          <w:bCs/>
          <w:color w:val="000000"/>
          <w:sz w:val="24"/>
          <w:szCs w:val="24"/>
        </w:rPr>
        <w:t>Проблемные зоны, дефициты, препятствия достижению эффективных результатов в воспитательной деятельности:</w:t>
      </w:r>
    </w:p>
    <w:p w14:paraId="12E24215" w14:textId="77777777" w:rsidR="001930BC" w:rsidRPr="001C0F33" w:rsidRDefault="001930BC" w:rsidP="00AD2979">
      <w:pPr>
        <w:widowControl/>
        <w:numPr>
          <w:ilvl w:val="0"/>
          <w:numId w:val="190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Сотрудничество с родителями – слабый отклик родительской общественности на призыв школы к решению проблем организации воспитательного процесса.</w:t>
      </w:r>
    </w:p>
    <w:p w14:paraId="0D0DE025" w14:textId="77777777" w:rsidR="001930BC" w:rsidRPr="001C0F33" w:rsidRDefault="001930BC" w:rsidP="00AD2979">
      <w:pPr>
        <w:widowControl/>
        <w:numPr>
          <w:ilvl w:val="0"/>
          <w:numId w:val="190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Проблемы коммуникации родителей и классных руководителей – личное общение часто заменяется сообщениями в мессенджерах, что понижает эффективность решения проблем.</w:t>
      </w:r>
    </w:p>
    <w:p w14:paraId="685CADFA" w14:textId="77777777" w:rsidR="001930BC" w:rsidRPr="00612374" w:rsidRDefault="001930BC" w:rsidP="001930BC">
      <w:pPr>
        <w:ind w:left="1134" w:right="851"/>
        <w:rPr>
          <w:color w:val="000000"/>
          <w:sz w:val="24"/>
          <w:szCs w:val="24"/>
        </w:rPr>
      </w:pPr>
    </w:p>
    <w:p w14:paraId="468B350C" w14:textId="77777777" w:rsidR="001930BC" w:rsidRDefault="001930BC" w:rsidP="001930BC">
      <w:pPr>
        <w:ind w:left="1134" w:right="851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Пути решения вышеуказанных проблем:</w:t>
      </w:r>
    </w:p>
    <w:p w14:paraId="657EF668" w14:textId="77777777" w:rsidR="001930BC" w:rsidRPr="001C0F33" w:rsidRDefault="001930BC" w:rsidP="00AD2979">
      <w:pPr>
        <w:widowControl/>
        <w:numPr>
          <w:ilvl w:val="0"/>
          <w:numId w:val="191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Привлечение родительской общественности к планированию, организации, проведению воспитательных событий и воспитательных дел, а также их анализу.</w:t>
      </w:r>
    </w:p>
    <w:p w14:paraId="52BFE6F2" w14:textId="77777777" w:rsidR="001930BC" w:rsidRDefault="001930BC" w:rsidP="00AD2979">
      <w:pPr>
        <w:widowControl/>
        <w:numPr>
          <w:ilvl w:val="0"/>
          <w:numId w:val="191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Поощрение деятельности активных родителей.</w:t>
      </w:r>
    </w:p>
    <w:p w14:paraId="270BB2B9" w14:textId="77777777" w:rsidR="001930BC" w:rsidRPr="001C0F33" w:rsidRDefault="001930BC" w:rsidP="00AD2979">
      <w:pPr>
        <w:widowControl/>
        <w:numPr>
          <w:ilvl w:val="0"/>
          <w:numId w:val="191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Внедрение нестандартных форм организации родительских собраний и индивидуальных встреч с родителями.</w:t>
      </w:r>
    </w:p>
    <w:p w14:paraId="06D430C3" w14:textId="77777777" w:rsidR="001930BC" w:rsidRPr="00612374" w:rsidRDefault="001930BC" w:rsidP="001930BC">
      <w:pPr>
        <w:ind w:left="1134" w:right="851"/>
        <w:rPr>
          <w:color w:val="000000"/>
          <w:sz w:val="24"/>
          <w:szCs w:val="24"/>
        </w:rPr>
      </w:pPr>
    </w:p>
    <w:p w14:paraId="155F5C3E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b/>
          <w:bCs/>
          <w:color w:val="000000"/>
          <w:sz w:val="24"/>
          <w:szCs w:val="24"/>
        </w:rPr>
        <w:t xml:space="preserve">Нормы этикета обучающихся </w:t>
      </w:r>
      <w:r>
        <w:rPr>
          <w:b/>
          <w:bCs/>
          <w:color w:val="000000"/>
          <w:sz w:val="24"/>
          <w:szCs w:val="24"/>
        </w:rPr>
        <w:t xml:space="preserve">ЧОУ «ГЕТЕ – ШУЛЕ» </w:t>
      </w:r>
      <w:r w:rsidRPr="001C0F33">
        <w:rPr>
          <w:b/>
          <w:bCs/>
          <w:color w:val="000000"/>
          <w:sz w:val="24"/>
          <w:szCs w:val="24"/>
        </w:rPr>
        <w:t>:</w:t>
      </w:r>
    </w:p>
    <w:p w14:paraId="0662813B" w14:textId="77777777" w:rsidR="001930BC" w:rsidRPr="001C0F33" w:rsidRDefault="001930BC" w:rsidP="00AD2979">
      <w:pPr>
        <w:widowControl/>
        <w:numPr>
          <w:ilvl w:val="0"/>
          <w:numId w:val="192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Соблюдай график посещений, приходи минут за 10–15, не опаздывай к началу занятий. Если опоздал – вежливо извинись, спроси разрешения учителя войти в класс и пройти к своему рабочему месту.</w:t>
      </w:r>
    </w:p>
    <w:p w14:paraId="0C046B96" w14:textId="77777777" w:rsidR="001930BC" w:rsidRPr="001C0F33" w:rsidRDefault="001930BC" w:rsidP="00AD2979">
      <w:pPr>
        <w:widowControl/>
        <w:numPr>
          <w:ilvl w:val="0"/>
          <w:numId w:val="192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Всегда приветствуй учителя, одноклассников, друзей и работников школы.</w:t>
      </w:r>
    </w:p>
    <w:p w14:paraId="20A000FB" w14:textId="77777777" w:rsidR="001930BC" w:rsidRPr="001C0F33" w:rsidRDefault="001930BC" w:rsidP="00AD2979">
      <w:pPr>
        <w:widowControl/>
        <w:numPr>
          <w:ilvl w:val="0"/>
          <w:numId w:val="192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Следи за внешним видом: твоя одежда должна быть чистой и удобной, прическа опрятной.</w:t>
      </w:r>
    </w:p>
    <w:p w14:paraId="35526C75" w14:textId="77777777" w:rsidR="001930BC" w:rsidRPr="00612374" w:rsidRDefault="001930BC" w:rsidP="00AD2979">
      <w:pPr>
        <w:widowControl/>
        <w:numPr>
          <w:ilvl w:val="0"/>
          <w:numId w:val="192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 xml:space="preserve">Имей при себе сменную обувь. Верхнюю одежду оставляй в раздевалке, повесь ее на вешалку. </w:t>
      </w:r>
      <w:r w:rsidRPr="00612374">
        <w:rPr>
          <w:color w:val="000000"/>
          <w:sz w:val="24"/>
          <w:szCs w:val="24"/>
        </w:rPr>
        <w:t>Уличную обувь поставь аккуратно рядом с вешалкой.</w:t>
      </w:r>
    </w:p>
    <w:p w14:paraId="3617A516" w14:textId="77777777" w:rsidR="001930BC" w:rsidRPr="001C0F33" w:rsidRDefault="001930BC" w:rsidP="00AD2979">
      <w:pPr>
        <w:widowControl/>
        <w:numPr>
          <w:ilvl w:val="0"/>
          <w:numId w:val="192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Все необходимое для занятий приготовь заранее – тетради, учебники, письменные и чертежные принадлежности.</w:t>
      </w:r>
    </w:p>
    <w:p w14:paraId="44251C00" w14:textId="77777777" w:rsidR="001930BC" w:rsidRPr="001C0F33" w:rsidRDefault="001930BC" w:rsidP="00AD2979">
      <w:pPr>
        <w:widowControl/>
        <w:numPr>
          <w:ilvl w:val="0"/>
          <w:numId w:val="192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Держи рабочее место в порядке, следи за чистотой парты.</w:t>
      </w:r>
    </w:p>
    <w:p w14:paraId="5EB01220" w14:textId="77777777" w:rsidR="001930BC" w:rsidRPr="001C0F33" w:rsidRDefault="001930BC" w:rsidP="00AD2979">
      <w:pPr>
        <w:widowControl/>
        <w:numPr>
          <w:ilvl w:val="0"/>
          <w:numId w:val="192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На уроке веди себя тихо, не разговаривай, не ходи по классу без разрешения. Во время урока отключи звук на мобильном телефоне и не доставай его.</w:t>
      </w:r>
    </w:p>
    <w:p w14:paraId="23B44592" w14:textId="77777777" w:rsidR="001930BC" w:rsidRPr="001C0F33" w:rsidRDefault="001930BC" w:rsidP="00AD2979">
      <w:pPr>
        <w:widowControl/>
        <w:numPr>
          <w:ilvl w:val="0"/>
          <w:numId w:val="192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Если в класс вошел педагог – нужно встать в знак приветствия.</w:t>
      </w:r>
    </w:p>
    <w:p w14:paraId="55DDB3C0" w14:textId="77777777" w:rsidR="001930BC" w:rsidRPr="001C0F33" w:rsidRDefault="001930BC" w:rsidP="00AD2979">
      <w:pPr>
        <w:widowControl/>
        <w:numPr>
          <w:ilvl w:val="0"/>
          <w:numId w:val="192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Не перебивай учителя и одноклассника. Говори, только когда тебя спрашивают. Если хочешь что-то спросить, подними руку.</w:t>
      </w:r>
    </w:p>
    <w:p w14:paraId="3545B20E" w14:textId="77777777" w:rsidR="001930BC" w:rsidRDefault="001930BC" w:rsidP="00AD2979">
      <w:pPr>
        <w:widowControl/>
        <w:numPr>
          <w:ilvl w:val="0"/>
          <w:numId w:val="192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 xml:space="preserve">Отвечай на поставленные вопросы учителя внятно, громко, уверенно. </w:t>
      </w:r>
      <w:r>
        <w:rPr>
          <w:color w:val="000000"/>
          <w:sz w:val="24"/>
          <w:szCs w:val="24"/>
        </w:rPr>
        <w:t>Во время обучения будь внимательным, слушай, думай, старайся.</w:t>
      </w:r>
    </w:p>
    <w:p w14:paraId="4DCC8CBD" w14:textId="77777777" w:rsidR="001930BC" w:rsidRPr="001C0F33" w:rsidRDefault="001930BC" w:rsidP="00AD2979">
      <w:pPr>
        <w:widowControl/>
        <w:numPr>
          <w:ilvl w:val="0"/>
          <w:numId w:val="192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На перемене не нужно бегать, кричать и драться, свистеть, толкать других учеников.</w:t>
      </w:r>
    </w:p>
    <w:p w14:paraId="3B401DB4" w14:textId="77777777" w:rsidR="001930BC" w:rsidRPr="001C0F33" w:rsidRDefault="001930BC" w:rsidP="00AD2979">
      <w:pPr>
        <w:widowControl/>
        <w:numPr>
          <w:ilvl w:val="0"/>
          <w:numId w:val="192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Будь вежливым, не груби ни взрослым, ни детям. Неприличные слова и жесты недопустимы.</w:t>
      </w:r>
    </w:p>
    <w:p w14:paraId="25C06393" w14:textId="77777777" w:rsidR="001930BC" w:rsidRPr="001C0F33" w:rsidRDefault="001930BC" w:rsidP="00AD2979">
      <w:pPr>
        <w:widowControl/>
        <w:numPr>
          <w:ilvl w:val="0"/>
          <w:numId w:val="192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Береги школьное имущество, ни в коем случае не порть его.</w:t>
      </w:r>
    </w:p>
    <w:p w14:paraId="60B8C86E" w14:textId="77777777" w:rsidR="001930BC" w:rsidRDefault="001930BC" w:rsidP="00AD2979">
      <w:pPr>
        <w:widowControl/>
        <w:numPr>
          <w:ilvl w:val="0"/>
          <w:numId w:val="192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 xml:space="preserve">Чисто там, где не мусорят. </w:t>
      </w:r>
      <w:r>
        <w:rPr>
          <w:color w:val="000000"/>
          <w:sz w:val="24"/>
          <w:szCs w:val="24"/>
        </w:rPr>
        <w:t>Уважай труд работников школы.</w:t>
      </w:r>
    </w:p>
    <w:p w14:paraId="38F95E72" w14:textId="651182D7" w:rsidR="00A45A12" w:rsidRPr="001930BC" w:rsidRDefault="001930BC" w:rsidP="00AD2979">
      <w:pPr>
        <w:widowControl/>
        <w:numPr>
          <w:ilvl w:val="0"/>
          <w:numId w:val="192"/>
        </w:numPr>
        <w:autoSpaceDE/>
        <w:autoSpaceDN/>
        <w:spacing w:before="100" w:beforeAutospacing="1" w:after="100" w:afterAutospacing="1"/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Помогай младшим, не стесняйся просить помощи у старших.</w:t>
      </w:r>
    </w:p>
    <w:p w14:paraId="51A906DE" w14:textId="77777777" w:rsidR="00A45A12" w:rsidRDefault="00A45A12" w:rsidP="001930BC">
      <w:pPr>
        <w:pStyle w:val="a3"/>
        <w:spacing w:before="9"/>
        <w:ind w:left="1134" w:right="851" w:firstLine="0"/>
        <w:jc w:val="left"/>
        <w:rPr>
          <w:sz w:val="22"/>
        </w:rPr>
      </w:pPr>
    </w:p>
    <w:p w14:paraId="5C79491D" w14:textId="77777777" w:rsidR="00A45A12" w:rsidRDefault="00AA0DC5" w:rsidP="00AD2979">
      <w:pPr>
        <w:pStyle w:val="1"/>
        <w:numPr>
          <w:ilvl w:val="2"/>
          <w:numId w:val="13"/>
        </w:numPr>
        <w:tabs>
          <w:tab w:val="left" w:pos="1075"/>
        </w:tabs>
        <w:spacing w:before="1"/>
        <w:ind w:left="1134" w:right="851" w:hanging="601"/>
        <w:jc w:val="left"/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</w:p>
    <w:p w14:paraId="46808A32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 xml:space="preserve">. Содержание воспитания обучающихся в </w:t>
      </w:r>
      <w:r>
        <w:rPr>
          <w:color w:val="000000"/>
          <w:sz w:val="24"/>
          <w:szCs w:val="24"/>
        </w:rPr>
        <w:t xml:space="preserve">ЧОУ «ГЕТЕ – ШУЛЕ» </w:t>
      </w:r>
      <w:r w:rsidRPr="001C0F33">
        <w:rPr>
          <w:color w:val="000000"/>
          <w:sz w:val="24"/>
          <w:szCs w:val="24"/>
        </w:rPr>
        <w:t>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14:paraId="4C4279B4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 xml:space="preserve">1.2. Воспитательная деятельность в </w:t>
      </w:r>
      <w:r>
        <w:rPr>
          <w:color w:val="000000"/>
          <w:sz w:val="24"/>
          <w:szCs w:val="24"/>
        </w:rPr>
        <w:t xml:space="preserve">ЧОУ «ГЕТЕ – ШУЛЕ» </w:t>
      </w:r>
      <w:r w:rsidRPr="001C0F33">
        <w:rPr>
          <w:color w:val="000000"/>
          <w:sz w:val="24"/>
          <w:szCs w:val="24"/>
        </w:rPr>
        <w:t>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14:paraId="2D43CA8E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1.3.</w:t>
      </w:r>
      <w:r>
        <w:rPr>
          <w:color w:val="000000"/>
          <w:sz w:val="24"/>
          <w:szCs w:val="24"/>
        </w:rPr>
        <w:t> </w:t>
      </w:r>
      <w:r w:rsidRPr="001C0F33">
        <w:rPr>
          <w:color w:val="000000"/>
          <w:sz w:val="24"/>
          <w:szCs w:val="24"/>
        </w:rPr>
        <w:t xml:space="preserve">Цель воспитания обучающихся в </w:t>
      </w:r>
      <w:r>
        <w:rPr>
          <w:color w:val="000000"/>
          <w:sz w:val="24"/>
          <w:szCs w:val="24"/>
        </w:rPr>
        <w:t xml:space="preserve">ЧОУ «ГЕТЕ – ШУЛЕ» </w:t>
      </w:r>
      <w:r w:rsidRPr="001C0F33">
        <w:rPr>
          <w:color w:val="000000"/>
          <w:sz w:val="24"/>
          <w:szCs w:val="24"/>
        </w:rPr>
        <w:t>:</w:t>
      </w:r>
    </w:p>
    <w:p w14:paraId="1CBE6D19" w14:textId="77777777" w:rsidR="001930BC" w:rsidRPr="001C0F33" w:rsidRDefault="001930BC" w:rsidP="00AD2979">
      <w:pPr>
        <w:widowControl/>
        <w:numPr>
          <w:ilvl w:val="0"/>
          <w:numId w:val="166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14:paraId="506C24CF" w14:textId="77777777" w:rsidR="001930BC" w:rsidRPr="001C0F33" w:rsidRDefault="001930BC" w:rsidP="00AD2979">
      <w:pPr>
        <w:widowControl/>
        <w:numPr>
          <w:ilvl w:val="0"/>
          <w:numId w:val="166"/>
        </w:numPr>
        <w:autoSpaceDE/>
        <w:autoSpaceDN/>
        <w:spacing w:before="100" w:beforeAutospacing="1" w:after="100" w:afterAutospacing="1"/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5FCCF309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 xml:space="preserve">1.4. Задачи воспитания обучающихся в </w:t>
      </w:r>
      <w:r>
        <w:rPr>
          <w:color w:val="000000"/>
          <w:sz w:val="24"/>
          <w:szCs w:val="24"/>
        </w:rPr>
        <w:t xml:space="preserve">ЧОУ «ГЕТЕ – ШУЛЕ» </w:t>
      </w:r>
      <w:r w:rsidRPr="001C0F33">
        <w:rPr>
          <w:color w:val="000000"/>
          <w:sz w:val="24"/>
          <w:szCs w:val="24"/>
        </w:rPr>
        <w:t>:</w:t>
      </w:r>
    </w:p>
    <w:p w14:paraId="5494984E" w14:textId="77777777" w:rsidR="001930BC" w:rsidRPr="001C0F33" w:rsidRDefault="001930BC" w:rsidP="00AD2979">
      <w:pPr>
        <w:widowControl/>
        <w:numPr>
          <w:ilvl w:val="0"/>
          <w:numId w:val="167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усвоение обучающимися знаний норм, духовно-нравственных ценностей, традиций, которые выработало российское общество (социально значимых знаний);</w:t>
      </w:r>
    </w:p>
    <w:p w14:paraId="63A3C1B9" w14:textId="77777777" w:rsidR="001930BC" w:rsidRPr="001C0F33" w:rsidRDefault="001930BC" w:rsidP="00AD2979">
      <w:pPr>
        <w:widowControl/>
        <w:numPr>
          <w:ilvl w:val="0"/>
          <w:numId w:val="167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формирование и развитие личностных отношений к этим нормам, ценностям, традициям (их освоение, принятие);</w:t>
      </w:r>
    </w:p>
    <w:p w14:paraId="1C4BCACC" w14:textId="77777777" w:rsidR="001930BC" w:rsidRPr="001C0F33" w:rsidRDefault="001930BC" w:rsidP="00AD2979">
      <w:pPr>
        <w:widowControl/>
        <w:numPr>
          <w:ilvl w:val="0"/>
          <w:numId w:val="167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14:paraId="22AFBFDD" w14:textId="77777777" w:rsidR="001930BC" w:rsidRPr="001C0F33" w:rsidRDefault="001930BC" w:rsidP="00AD2979">
      <w:pPr>
        <w:widowControl/>
        <w:numPr>
          <w:ilvl w:val="0"/>
          <w:numId w:val="167"/>
        </w:numPr>
        <w:autoSpaceDE/>
        <w:autoSpaceDN/>
        <w:spacing w:before="100" w:beforeAutospacing="1" w:after="100" w:afterAutospacing="1"/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достижение личностных результатов освоения общеобразовательных программ в соответствии с ФГОС ООО.</w:t>
      </w:r>
    </w:p>
    <w:p w14:paraId="4B604D43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1.5. Личностные результаты освоения обучающимися образовательных программ включают:</w:t>
      </w:r>
    </w:p>
    <w:p w14:paraId="4880E439" w14:textId="77777777" w:rsidR="001930BC" w:rsidRDefault="001930BC" w:rsidP="00AD2979">
      <w:pPr>
        <w:widowControl/>
        <w:numPr>
          <w:ilvl w:val="0"/>
          <w:numId w:val="168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осознание российской гражданской идентичности;</w:t>
      </w:r>
    </w:p>
    <w:p w14:paraId="13C0333B" w14:textId="77777777" w:rsidR="001930BC" w:rsidRPr="001C0F33" w:rsidRDefault="001930BC" w:rsidP="00AD2979">
      <w:pPr>
        <w:widowControl/>
        <w:numPr>
          <w:ilvl w:val="0"/>
          <w:numId w:val="168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сформированность ценностей самостоятельности и инициативы;</w:t>
      </w:r>
    </w:p>
    <w:p w14:paraId="4F7A0DB6" w14:textId="77777777" w:rsidR="001930BC" w:rsidRPr="001C0F33" w:rsidRDefault="001930BC" w:rsidP="00AD2979">
      <w:pPr>
        <w:widowControl/>
        <w:numPr>
          <w:ilvl w:val="0"/>
          <w:numId w:val="168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готовность обучающихся к саморазвитию, самостоятельности и личностному самоопределению;</w:t>
      </w:r>
    </w:p>
    <w:p w14:paraId="186CF090" w14:textId="77777777" w:rsidR="001930BC" w:rsidRPr="001C0F33" w:rsidRDefault="001930BC" w:rsidP="00AD2979">
      <w:pPr>
        <w:widowControl/>
        <w:numPr>
          <w:ilvl w:val="0"/>
          <w:numId w:val="168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наличие мотивации к целенаправленной социально значимой деятельности;</w:t>
      </w:r>
    </w:p>
    <w:p w14:paraId="265577F1" w14:textId="77777777" w:rsidR="001930BC" w:rsidRPr="001C0F33" w:rsidRDefault="001930BC" w:rsidP="00AD2979">
      <w:pPr>
        <w:widowControl/>
        <w:numPr>
          <w:ilvl w:val="0"/>
          <w:numId w:val="168"/>
        </w:numPr>
        <w:autoSpaceDE/>
        <w:autoSpaceDN/>
        <w:spacing w:before="100" w:beforeAutospacing="1" w:after="100" w:afterAutospacing="1"/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сформированность внутренней позиции личности как особого ценностного отношения к себе, окружающим людям и жизни в целом.</w:t>
      </w:r>
    </w:p>
    <w:p w14:paraId="37E711CC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 xml:space="preserve">Воспитательная деятельность в </w:t>
      </w:r>
      <w:r>
        <w:rPr>
          <w:color w:val="000000"/>
          <w:sz w:val="24"/>
          <w:szCs w:val="24"/>
        </w:rPr>
        <w:t xml:space="preserve">ЧОУ «ГЕТЕ – ШУЛЕ» </w:t>
      </w:r>
      <w:r w:rsidRPr="001C0F33">
        <w:rPr>
          <w:color w:val="000000"/>
          <w:sz w:val="24"/>
          <w:szCs w:val="24"/>
        </w:rPr>
        <w:t>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учетом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14:paraId="36A29042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1.6. Направления воспитания.</w:t>
      </w:r>
    </w:p>
    <w:p w14:paraId="158502F4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 xml:space="preserve">Программа воспитания реализуется в единстве учебной и воспитательной деятельности </w:t>
      </w:r>
      <w:r>
        <w:rPr>
          <w:color w:val="000000"/>
          <w:sz w:val="24"/>
          <w:szCs w:val="24"/>
        </w:rPr>
        <w:t xml:space="preserve">ЧОУ «ГЕТЕ – ШУЛЕ» </w:t>
      </w:r>
      <w:r w:rsidRPr="001C0F33">
        <w:rPr>
          <w:color w:val="000000"/>
          <w:sz w:val="24"/>
          <w:szCs w:val="24"/>
        </w:rPr>
        <w:t xml:space="preserve">по основным направлениям воспитания в соответствии с ФГОС ООО и отражает готовность обучающихся руководствоваться ценностями и приобретать </w:t>
      </w:r>
      <w:r w:rsidRPr="001C0F33">
        <w:rPr>
          <w:color w:val="000000"/>
          <w:sz w:val="24"/>
          <w:szCs w:val="24"/>
        </w:rPr>
        <w:lastRenderedPageBreak/>
        <w:t>первоначальный опыт деятельности на их основе, в том числе в части:</w:t>
      </w:r>
    </w:p>
    <w:p w14:paraId="2ACF0F5A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1. 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14:paraId="648CB8D3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2. Патриотического воспитания,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14:paraId="059B5B49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3. Духовно-нравственного воспитания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14:paraId="3409B0D3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4. Эстетического воспитания,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14:paraId="72D1560E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5. Физического воспитания, ориентированного на формирование культуры здорового образа жизни и эмоционального благополучия – 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ситуациях.</w:t>
      </w:r>
    </w:p>
    <w:p w14:paraId="63DF5B42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6. Трудового воспитания,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14:paraId="0ABCDCB4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7. 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14:paraId="0A6BA42F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8. Ценности научного познания, ориентированного на воспитание стремления к познанию себя и других людей, природы и общества, к получению знаний, качественного образования с учетом личностных интересов и общественных потребностей.</w:t>
      </w:r>
    </w:p>
    <w:p w14:paraId="5E865ACA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1.7. Целевые ориентиры результатов воспитания.</w:t>
      </w:r>
    </w:p>
    <w:p w14:paraId="6355EEAB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Требования к личностным результатам освоения обучающимися ООП ООО установлены ФГОС ООО.</w:t>
      </w:r>
    </w:p>
    <w:p w14:paraId="72B1F68D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ООО.</w:t>
      </w:r>
    </w:p>
    <w:p w14:paraId="304C76A9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14:paraId="0070F98E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Целевые ориентиры результатов воспитания на уровне основного общего образования.</w:t>
      </w:r>
    </w:p>
    <w:p w14:paraId="09226CFE" w14:textId="77777777" w:rsidR="001930BC" w:rsidRDefault="001930BC" w:rsidP="001930BC">
      <w:pPr>
        <w:ind w:left="1134" w:right="851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Гражданское воспитание:</w:t>
      </w:r>
    </w:p>
    <w:p w14:paraId="08BC0CCB" w14:textId="77777777" w:rsidR="001930BC" w:rsidRPr="001C0F33" w:rsidRDefault="001930BC" w:rsidP="00AD2979">
      <w:pPr>
        <w:widowControl/>
        <w:numPr>
          <w:ilvl w:val="0"/>
          <w:numId w:val="169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сообществе;</w:t>
      </w:r>
    </w:p>
    <w:p w14:paraId="31436F6C" w14:textId="77777777" w:rsidR="001930BC" w:rsidRPr="001C0F33" w:rsidRDefault="001930BC" w:rsidP="00AD2979">
      <w:pPr>
        <w:widowControl/>
        <w:numPr>
          <w:ilvl w:val="0"/>
          <w:numId w:val="169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сознания;</w:t>
      </w:r>
    </w:p>
    <w:p w14:paraId="03164FC0" w14:textId="77777777" w:rsidR="001930BC" w:rsidRPr="001C0F33" w:rsidRDefault="001930BC" w:rsidP="00AD2979">
      <w:pPr>
        <w:widowControl/>
        <w:numPr>
          <w:ilvl w:val="0"/>
          <w:numId w:val="169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проявляющий уважение к государственным символам России, праздникам;</w:t>
      </w:r>
    </w:p>
    <w:p w14:paraId="09FE3BDA" w14:textId="77777777" w:rsidR="001930BC" w:rsidRPr="001C0F33" w:rsidRDefault="001930BC" w:rsidP="00AD2979">
      <w:pPr>
        <w:widowControl/>
        <w:numPr>
          <w:ilvl w:val="0"/>
          <w:numId w:val="169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людей;</w:t>
      </w:r>
    </w:p>
    <w:p w14:paraId="794AD3C7" w14:textId="77777777" w:rsidR="001930BC" w:rsidRPr="001C0F33" w:rsidRDefault="001930BC" w:rsidP="00AD2979">
      <w:pPr>
        <w:widowControl/>
        <w:numPr>
          <w:ilvl w:val="0"/>
          <w:numId w:val="169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lastRenderedPageBreak/>
        <w:t>выражающий неприятие любой дискриминации граждан, проявлений экстремизма, терроризма, коррупции в обществе;</w:t>
      </w:r>
    </w:p>
    <w:p w14:paraId="46AB6D9C" w14:textId="77777777" w:rsidR="001930BC" w:rsidRPr="001C0F33" w:rsidRDefault="001930BC" w:rsidP="00AD2979">
      <w:pPr>
        <w:widowControl/>
        <w:numPr>
          <w:ilvl w:val="0"/>
          <w:numId w:val="169"/>
        </w:numPr>
        <w:autoSpaceDE/>
        <w:autoSpaceDN/>
        <w:spacing w:before="100" w:beforeAutospacing="1" w:after="100" w:afterAutospacing="1"/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</w:r>
    </w:p>
    <w:p w14:paraId="3998D768" w14:textId="77777777" w:rsidR="001930BC" w:rsidRDefault="001930BC" w:rsidP="001930BC">
      <w:pPr>
        <w:ind w:left="1134" w:right="851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Патриотическое воспитание:</w:t>
      </w:r>
    </w:p>
    <w:p w14:paraId="378C938A" w14:textId="77777777" w:rsidR="001930BC" w:rsidRPr="001C0F33" w:rsidRDefault="001930BC" w:rsidP="00AD2979">
      <w:pPr>
        <w:widowControl/>
        <w:numPr>
          <w:ilvl w:val="0"/>
          <w:numId w:val="170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сознающий свою национальную, этническую принадлежность, любящий свой народ, его традиции, культуру;</w:t>
      </w:r>
    </w:p>
    <w:p w14:paraId="2704D80C" w14:textId="77777777" w:rsidR="001930BC" w:rsidRPr="001C0F33" w:rsidRDefault="001930BC" w:rsidP="00AD2979">
      <w:pPr>
        <w:widowControl/>
        <w:numPr>
          <w:ilvl w:val="0"/>
          <w:numId w:val="170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стране;</w:t>
      </w:r>
    </w:p>
    <w:p w14:paraId="7FE0FFB3" w14:textId="77777777" w:rsidR="001930BC" w:rsidRPr="001C0F33" w:rsidRDefault="001930BC" w:rsidP="00AD2979">
      <w:pPr>
        <w:widowControl/>
        <w:numPr>
          <w:ilvl w:val="0"/>
          <w:numId w:val="170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проявляющий интерес к познанию родного языка, истории и культуры своего края, своего народа, других народов России;</w:t>
      </w:r>
    </w:p>
    <w:p w14:paraId="75BE70D5" w14:textId="77777777" w:rsidR="001930BC" w:rsidRPr="001C0F33" w:rsidRDefault="001930BC" w:rsidP="00AD2979">
      <w:pPr>
        <w:widowControl/>
        <w:numPr>
          <w:ilvl w:val="0"/>
          <w:numId w:val="170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современности;</w:t>
      </w:r>
    </w:p>
    <w:p w14:paraId="25FB907E" w14:textId="77777777" w:rsidR="001930BC" w:rsidRPr="001C0F33" w:rsidRDefault="001930BC" w:rsidP="00AD2979">
      <w:pPr>
        <w:widowControl/>
        <w:numPr>
          <w:ilvl w:val="0"/>
          <w:numId w:val="170"/>
        </w:numPr>
        <w:autoSpaceDE/>
        <w:autoSpaceDN/>
        <w:spacing w:before="100" w:beforeAutospacing="1" w:after="100" w:afterAutospacing="1"/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принимающий участие в мероприятиях патриотической направленности.</w:t>
      </w:r>
    </w:p>
    <w:p w14:paraId="3EE30804" w14:textId="77777777" w:rsidR="001930BC" w:rsidRDefault="001930BC" w:rsidP="001930BC">
      <w:pPr>
        <w:ind w:left="1134" w:right="851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Духовно-нравственное воспитание:</w:t>
      </w:r>
    </w:p>
    <w:p w14:paraId="26B75DEB" w14:textId="77777777" w:rsidR="001930BC" w:rsidRPr="001C0F33" w:rsidRDefault="001930BC" w:rsidP="00AD2979">
      <w:pPr>
        <w:widowControl/>
        <w:numPr>
          <w:ilvl w:val="0"/>
          <w:numId w:val="171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учетом национальной, религиозной принадлежности);</w:t>
      </w:r>
    </w:p>
    <w:p w14:paraId="639AB964" w14:textId="77777777" w:rsidR="001930BC" w:rsidRPr="001C0F33" w:rsidRDefault="001930BC" w:rsidP="00AD2979">
      <w:pPr>
        <w:widowControl/>
        <w:numPr>
          <w:ilvl w:val="0"/>
          <w:numId w:val="171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выражающий готовность оценивать свое поведение и поступки, поведение и поступки других людей с позиций традиционных российских духовно-нравственных ценностей и норм с учетом осознания последствий поступков;</w:t>
      </w:r>
    </w:p>
    <w:p w14:paraId="41C713EF" w14:textId="77777777" w:rsidR="001930BC" w:rsidRPr="001C0F33" w:rsidRDefault="001930BC" w:rsidP="00AD2979">
      <w:pPr>
        <w:widowControl/>
        <w:numPr>
          <w:ilvl w:val="0"/>
          <w:numId w:val="171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ценностям;</w:t>
      </w:r>
    </w:p>
    <w:p w14:paraId="0D54932A" w14:textId="77777777" w:rsidR="001930BC" w:rsidRPr="001C0F33" w:rsidRDefault="001930BC" w:rsidP="00AD2979">
      <w:pPr>
        <w:widowControl/>
        <w:numPr>
          <w:ilvl w:val="0"/>
          <w:numId w:val="171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вероисповеданий;</w:t>
      </w:r>
    </w:p>
    <w:p w14:paraId="009E75D9" w14:textId="77777777" w:rsidR="001930BC" w:rsidRPr="001C0F33" w:rsidRDefault="001930BC" w:rsidP="00AD2979">
      <w:pPr>
        <w:widowControl/>
        <w:numPr>
          <w:ilvl w:val="0"/>
          <w:numId w:val="171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детей;</w:t>
      </w:r>
    </w:p>
    <w:p w14:paraId="5A1BB32A" w14:textId="77777777" w:rsidR="001930BC" w:rsidRPr="001C0F33" w:rsidRDefault="001930BC" w:rsidP="00AD2979">
      <w:pPr>
        <w:widowControl/>
        <w:numPr>
          <w:ilvl w:val="0"/>
          <w:numId w:val="171"/>
        </w:numPr>
        <w:autoSpaceDE/>
        <w:autoSpaceDN/>
        <w:spacing w:before="100" w:beforeAutospacing="1" w:after="100" w:afterAutospacing="1"/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</w:r>
    </w:p>
    <w:p w14:paraId="73B527F9" w14:textId="77777777" w:rsidR="001930BC" w:rsidRDefault="001930BC" w:rsidP="001930BC">
      <w:pPr>
        <w:ind w:left="1134" w:right="851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Эстетическое воспитание:</w:t>
      </w:r>
    </w:p>
    <w:p w14:paraId="07CB7F56" w14:textId="77777777" w:rsidR="001930BC" w:rsidRPr="001C0F33" w:rsidRDefault="001930BC" w:rsidP="00AD2979">
      <w:pPr>
        <w:widowControl/>
        <w:numPr>
          <w:ilvl w:val="0"/>
          <w:numId w:val="172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выражающий понимание ценности отечественного и мирового искусства, народных традиций и народного творчества в искусстве;</w:t>
      </w:r>
    </w:p>
    <w:p w14:paraId="24E0ADBB" w14:textId="77777777" w:rsidR="001930BC" w:rsidRPr="001C0F33" w:rsidRDefault="001930BC" w:rsidP="00AD2979">
      <w:pPr>
        <w:widowControl/>
        <w:numPr>
          <w:ilvl w:val="0"/>
          <w:numId w:val="172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людей;</w:t>
      </w:r>
    </w:p>
    <w:p w14:paraId="5A75AE35" w14:textId="77777777" w:rsidR="001930BC" w:rsidRPr="001C0F33" w:rsidRDefault="001930BC" w:rsidP="00AD2979">
      <w:pPr>
        <w:widowControl/>
        <w:numPr>
          <w:ilvl w:val="0"/>
          <w:numId w:val="172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искусстве;</w:t>
      </w:r>
    </w:p>
    <w:p w14:paraId="6FA907D5" w14:textId="77777777" w:rsidR="001930BC" w:rsidRPr="001C0F33" w:rsidRDefault="001930BC" w:rsidP="00AD2979">
      <w:pPr>
        <w:widowControl/>
        <w:numPr>
          <w:ilvl w:val="0"/>
          <w:numId w:val="172"/>
        </w:numPr>
        <w:autoSpaceDE/>
        <w:autoSpaceDN/>
        <w:spacing w:before="100" w:beforeAutospacing="1" w:after="100" w:afterAutospacing="1"/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ориентированный на самовыражение в разных видах искусства, в художественном творчестве.</w:t>
      </w:r>
    </w:p>
    <w:p w14:paraId="429E7BC0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b/>
          <w:bCs/>
          <w:color w:val="000000"/>
          <w:sz w:val="24"/>
          <w:szCs w:val="24"/>
        </w:rPr>
        <w:t>Физическое воспитание, формирование культуры здоровья и эмоционального благополучия:</w:t>
      </w:r>
    </w:p>
    <w:p w14:paraId="54FE5AE0" w14:textId="77777777" w:rsidR="001930BC" w:rsidRPr="001C0F33" w:rsidRDefault="001930BC" w:rsidP="00AD2979">
      <w:pPr>
        <w:widowControl/>
        <w:numPr>
          <w:ilvl w:val="0"/>
          <w:numId w:val="173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среде;</w:t>
      </w:r>
    </w:p>
    <w:p w14:paraId="3CF13352" w14:textId="77777777" w:rsidR="001930BC" w:rsidRPr="001C0F33" w:rsidRDefault="001930BC" w:rsidP="00AD2979">
      <w:pPr>
        <w:widowControl/>
        <w:numPr>
          <w:ilvl w:val="0"/>
          <w:numId w:val="173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активность);</w:t>
      </w:r>
    </w:p>
    <w:p w14:paraId="0C4A9281" w14:textId="77777777" w:rsidR="001930BC" w:rsidRPr="001C0F33" w:rsidRDefault="001930BC" w:rsidP="00AD2979">
      <w:pPr>
        <w:widowControl/>
        <w:numPr>
          <w:ilvl w:val="0"/>
          <w:numId w:val="173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lastRenderedPageBreak/>
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здоровья;</w:t>
      </w:r>
    </w:p>
    <w:p w14:paraId="23E31DCE" w14:textId="77777777" w:rsidR="001930BC" w:rsidRPr="001C0F33" w:rsidRDefault="001930BC" w:rsidP="00AD2979">
      <w:pPr>
        <w:widowControl/>
        <w:numPr>
          <w:ilvl w:val="0"/>
          <w:numId w:val="173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умеющий осознавать физическое и эмоциональное состояние (свое и других людей), стремящийся управлять собственным эмоциональным состоянием;</w:t>
      </w:r>
    </w:p>
    <w:p w14:paraId="5AFB317D" w14:textId="77777777" w:rsidR="001930BC" w:rsidRPr="001C0F33" w:rsidRDefault="001930BC" w:rsidP="00AD2979">
      <w:pPr>
        <w:widowControl/>
        <w:numPr>
          <w:ilvl w:val="0"/>
          <w:numId w:val="173"/>
        </w:numPr>
        <w:autoSpaceDE/>
        <w:autoSpaceDN/>
        <w:spacing w:before="100" w:beforeAutospacing="1" w:after="100" w:afterAutospacing="1"/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способный адаптироваться к меняющимся социальным, информационным и природным условиям, стрессовым ситуациям.</w:t>
      </w:r>
    </w:p>
    <w:p w14:paraId="71A67774" w14:textId="77777777" w:rsidR="001930BC" w:rsidRDefault="001930BC" w:rsidP="001930BC">
      <w:pPr>
        <w:ind w:left="1134" w:right="851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Трудовое воспитание:</w:t>
      </w:r>
    </w:p>
    <w:p w14:paraId="1A417E53" w14:textId="77777777" w:rsidR="001930BC" w:rsidRPr="001C0F33" w:rsidRDefault="001930BC" w:rsidP="00AD2979">
      <w:pPr>
        <w:widowControl/>
        <w:numPr>
          <w:ilvl w:val="0"/>
          <w:numId w:val="174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уважающий труд, результаты своего труда, труда других людей; проявляющий интерес к практическому изучению профессий и труда различного рода, в том числе на основе применения предметных знаний;</w:t>
      </w:r>
    </w:p>
    <w:p w14:paraId="5D980041" w14:textId="77777777" w:rsidR="001930BC" w:rsidRPr="001C0F33" w:rsidRDefault="001930BC" w:rsidP="00AD2979">
      <w:pPr>
        <w:widowControl/>
        <w:numPr>
          <w:ilvl w:val="0"/>
          <w:numId w:val="174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</w:t>
      </w:r>
    </w:p>
    <w:p w14:paraId="2B4EB01B" w14:textId="77777777" w:rsidR="001930BC" w:rsidRPr="001C0F33" w:rsidRDefault="001930BC" w:rsidP="00AD2979">
      <w:pPr>
        <w:widowControl/>
        <w:numPr>
          <w:ilvl w:val="0"/>
          <w:numId w:val="174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деятельность;</w:t>
      </w:r>
    </w:p>
    <w:p w14:paraId="04C6C445" w14:textId="77777777" w:rsidR="001930BC" w:rsidRPr="001C0F33" w:rsidRDefault="001930BC" w:rsidP="00AD2979">
      <w:pPr>
        <w:widowControl/>
        <w:numPr>
          <w:ilvl w:val="0"/>
          <w:numId w:val="174"/>
        </w:numPr>
        <w:autoSpaceDE/>
        <w:autoSpaceDN/>
        <w:spacing w:before="100" w:beforeAutospacing="1" w:after="100" w:afterAutospacing="1"/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интересов, потребностей.</w:t>
      </w:r>
    </w:p>
    <w:p w14:paraId="586430FB" w14:textId="77777777" w:rsidR="001930BC" w:rsidRDefault="001930BC" w:rsidP="001930BC">
      <w:pPr>
        <w:ind w:left="1134" w:right="851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Экологическое воспитание:</w:t>
      </w:r>
    </w:p>
    <w:p w14:paraId="16B7E394" w14:textId="77777777" w:rsidR="001930BC" w:rsidRPr="001C0F33" w:rsidRDefault="001930BC" w:rsidP="00AD2979">
      <w:pPr>
        <w:widowControl/>
        <w:numPr>
          <w:ilvl w:val="0"/>
          <w:numId w:val="175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понимающий значение и глобальный характер экологических проблем, путей их решения, значение экологической культуры человека, общества;</w:t>
      </w:r>
    </w:p>
    <w:p w14:paraId="27A268CD" w14:textId="77777777" w:rsidR="001930BC" w:rsidRPr="001C0F33" w:rsidRDefault="001930BC" w:rsidP="00AD2979">
      <w:pPr>
        <w:widowControl/>
        <w:numPr>
          <w:ilvl w:val="0"/>
          <w:numId w:val="175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сознающий свою ответственность как гражданина и потребителя в условиях взаимосвязи природной, технологической и социальной сред;</w:t>
      </w:r>
    </w:p>
    <w:p w14:paraId="1C9B579E" w14:textId="77777777" w:rsidR="001930BC" w:rsidRPr="001C0F33" w:rsidRDefault="001930BC" w:rsidP="00AD2979">
      <w:pPr>
        <w:widowControl/>
        <w:numPr>
          <w:ilvl w:val="0"/>
          <w:numId w:val="175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выражающий активное неприятие действий, приносящих вред природе; 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среды;</w:t>
      </w:r>
    </w:p>
    <w:p w14:paraId="0E7D0565" w14:textId="77777777" w:rsidR="001930BC" w:rsidRPr="001C0F33" w:rsidRDefault="001930BC" w:rsidP="00AD2979">
      <w:pPr>
        <w:widowControl/>
        <w:numPr>
          <w:ilvl w:val="0"/>
          <w:numId w:val="175"/>
        </w:numPr>
        <w:autoSpaceDE/>
        <w:autoSpaceDN/>
        <w:spacing w:before="100" w:beforeAutospacing="1" w:after="100" w:afterAutospacing="1"/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участвующий в практической деятельности экологической, природоохранной направленности.</w:t>
      </w:r>
    </w:p>
    <w:p w14:paraId="6D44A19F" w14:textId="77777777" w:rsidR="001930BC" w:rsidRDefault="001930BC" w:rsidP="001930BC">
      <w:pPr>
        <w:ind w:left="1134" w:right="851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Ценность научного познания:</w:t>
      </w:r>
    </w:p>
    <w:p w14:paraId="7CF937DC" w14:textId="77777777" w:rsidR="001930BC" w:rsidRPr="001C0F33" w:rsidRDefault="001930BC" w:rsidP="00AD2979">
      <w:pPr>
        <w:widowControl/>
        <w:numPr>
          <w:ilvl w:val="0"/>
          <w:numId w:val="176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выражающий познавательные интересы в разных предметных областях с учетом индивидуальных интересов, способностей, достижений;</w:t>
      </w:r>
    </w:p>
    <w:p w14:paraId="7FE0F0B9" w14:textId="77777777" w:rsidR="001930BC" w:rsidRPr="001C0F33" w:rsidRDefault="001930BC" w:rsidP="00AD2979">
      <w:pPr>
        <w:widowControl/>
        <w:numPr>
          <w:ilvl w:val="0"/>
          <w:numId w:val="176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ориентированный в деятельности на научные знания о природе и обществе, взаимосвязях человека с природной и социальной средой;</w:t>
      </w:r>
    </w:p>
    <w:p w14:paraId="737FE882" w14:textId="77777777" w:rsidR="001930BC" w:rsidRPr="001C0F33" w:rsidRDefault="001930BC" w:rsidP="00AD2979">
      <w:pPr>
        <w:widowControl/>
        <w:numPr>
          <w:ilvl w:val="0"/>
          <w:numId w:val="176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среде);</w:t>
      </w:r>
    </w:p>
    <w:p w14:paraId="66BFEAA4" w14:textId="57EC5D6A" w:rsidR="00A45A12" w:rsidRPr="001930BC" w:rsidRDefault="001930BC" w:rsidP="00AD2979">
      <w:pPr>
        <w:widowControl/>
        <w:numPr>
          <w:ilvl w:val="0"/>
          <w:numId w:val="176"/>
        </w:numPr>
        <w:autoSpaceDE/>
        <w:autoSpaceDN/>
        <w:spacing w:before="100" w:beforeAutospacing="1" w:after="100" w:afterAutospacing="1"/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демонстрирующий навыки наблюдений, накопления фактов, осмысления опыта в естественно-научной и гуманитарной областях познания, исследовательской деятельности.</w:t>
      </w:r>
    </w:p>
    <w:p w14:paraId="6B99921B" w14:textId="77777777" w:rsidR="00A45A12" w:rsidRDefault="00AA0DC5" w:rsidP="00AD2979">
      <w:pPr>
        <w:pStyle w:val="a5"/>
        <w:numPr>
          <w:ilvl w:val="2"/>
          <w:numId w:val="13"/>
        </w:numPr>
        <w:tabs>
          <w:tab w:val="left" w:pos="1075"/>
        </w:tabs>
        <w:spacing w:before="90"/>
        <w:ind w:left="1134" w:right="851" w:hanging="601"/>
        <w:jc w:val="left"/>
        <w:rPr>
          <w:b/>
          <w:sz w:val="24"/>
        </w:rPr>
      </w:pPr>
      <w:r>
        <w:rPr>
          <w:b/>
          <w:sz w:val="24"/>
        </w:rPr>
        <w:t>Виды,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деятельности</w:t>
      </w:r>
    </w:p>
    <w:p w14:paraId="7D8711A9" w14:textId="77777777" w:rsidR="00A45A12" w:rsidRDefault="00A45A12" w:rsidP="001930BC">
      <w:pPr>
        <w:pStyle w:val="a3"/>
        <w:ind w:left="1134" w:right="851" w:firstLine="0"/>
        <w:jc w:val="left"/>
        <w:rPr>
          <w:b/>
          <w:sz w:val="35"/>
        </w:rPr>
      </w:pPr>
    </w:p>
    <w:p w14:paraId="67B72B2C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Виды, формы и содержание воспитательной деятельности в этом разделе запланированы и представлены по модулям. В модуле описаны виды, формы и содержание воспитательной работы в рамках определенного направления деятельности в школе. Каждый из модулей обладает воспитательным потенциалом с особыми условиями, средствами, возможностями воспитания.</w:t>
      </w:r>
    </w:p>
    <w:p w14:paraId="79002EA4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 xml:space="preserve">Воспитательная работа </w:t>
      </w:r>
      <w:r>
        <w:rPr>
          <w:color w:val="000000"/>
          <w:sz w:val="24"/>
          <w:szCs w:val="24"/>
        </w:rPr>
        <w:t xml:space="preserve">ЧОУ «ГЕТЕ – ШУЛЕ» </w:t>
      </w:r>
      <w:r w:rsidRPr="001C0F33">
        <w:rPr>
          <w:color w:val="000000"/>
          <w:sz w:val="24"/>
          <w:szCs w:val="24"/>
        </w:rPr>
        <w:t xml:space="preserve">представлена в рамках основных (инвариантных) модулей: «Основные школьные дела», «Классное руководство», «Урочная деятельность», «Внеурочная деятельность», «Внешкольные мероприятия», «Предметно-пространственная среда», «Работа с родителями», «Самоуправление», «Профилактика и </w:t>
      </w:r>
      <w:r w:rsidRPr="001C0F33">
        <w:rPr>
          <w:color w:val="000000"/>
          <w:sz w:val="24"/>
          <w:szCs w:val="24"/>
        </w:rPr>
        <w:lastRenderedPageBreak/>
        <w:t xml:space="preserve">безопасность», «Социальное партнерство», «Профориентация». Модули описаны последовательно по мере уменьшения их значимости в воспитательной системе </w:t>
      </w:r>
      <w:r>
        <w:rPr>
          <w:color w:val="000000"/>
          <w:sz w:val="24"/>
          <w:szCs w:val="24"/>
        </w:rPr>
        <w:t xml:space="preserve">ЧОУ «ГЕТЕ – ШУЛЕ» </w:t>
      </w:r>
      <w:r w:rsidRPr="001C0F33">
        <w:rPr>
          <w:color w:val="000000"/>
          <w:sz w:val="24"/>
          <w:szCs w:val="24"/>
        </w:rPr>
        <w:t>.</w:t>
      </w:r>
    </w:p>
    <w:p w14:paraId="170A4CDB" w14:textId="77777777" w:rsidR="001930BC" w:rsidRPr="001C0F33" w:rsidRDefault="001930BC" w:rsidP="001930BC">
      <w:pPr>
        <w:ind w:left="1134" w:right="851"/>
        <w:jc w:val="center"/>
        <w:rPr>
          <w:color w:val="000000"/>
          <w:sz w:val="24"/>
          <w:szCs w:val="24"/>
        </w:rPr>
      </w:pPr>
      <w:r w:rsidRPr="001C0F33">
        <w:rPr>
          <w:b/>
          <w:bCs/>
          <w:color w:val="000000"/>
          <w:sz w:val="24"/>
          <w:szCs w:val="24"/>
        </w:rPr>
        <w:t>Модуль «Урочная деятельность»</w:t>
      </w:r>
    </w:p>
    <w:p w14:paraId="01332A08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предусматривает:</w:t>
      </w:r>
    </w:p>
    <w:p w14:paraId="22E0186D" w14:textId="77777777" w:rsidR="001930BC" w:rsidRPr="001C0F33" w:rsidRDefault="001930BC" w:rsidP="00AD2979">
      <w:pPr>
        <w:widowControl/>
        <w:numPr>
          <w:ilvl w:val="0"/>
          <w:numId w:val="177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14:paraId="0A15C4D3" w14:textId="77777777" w:rsidR="001930BC" w:rsidRPr="001C0F33" w:rsidRDefault="001930BC" w:rsidP="00AD2979">
      <w:pPr>
        <w:widowControl/>
        <w:numPr>
          <w:ilvl w:val="0"/>
          <w:numId w:val="177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включение учителями в рабочие программы по учебным предметам, курсам, модулям целевых ориентиров результатов воспитания, их учет в определении воспитательных задач уроков, занятий;</w:t>
      </w:r>
    </w:p>
    <w:p w14:paraId="002C8C9D" w14:textId="77777777" w:rsidR="001930BC" w:rsidRPr="001C0F33" w:rsidRDefault="001930BC" w:rsidP="00AD2979">
      <w:pPr>
        <w:widowControl/>
        <w:numPr>
          <w:ilvl w:val="0"/>
          <w:numId w:val="177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14:paraId="481B1679" w14:textId="77777777" w:rsidR="001930BC" w:rsidRPr="001C0F33" w:rsidRDefault="001930BC" w:rsidP="00AD2979">
      <w:pPr>
        <w:widowControl/>
        <w:numPr>
          <w:ilvl w:val="0"/>
          <w:numId w:val="177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14:paraId="523A0154" w14:textId="77777777" w:rsidR="001930BC" w:rsidRPr="001C0F33" w:rsidRDefault="001930BC" w:rsidP="00AD2979">
      <w:pPr>
        <w:widowControl/>
        <w:numPr>
          <w:ilvl w:val="0"/>
          <w:numId w:val="177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14:paraId="1651CA23" w14:textId="77777777" w:rsidR="001930BC" w:rsidRPr="001C0F33" w:rsidRDefault="001930BC" w:rsidP="00AD2979">
      <w:pPr>
        <w:widowControl/>
        <w:numPr>
          <w:ilvl w:val="0"/>
          <w:numId w:val="177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применение интерактивных форм учебной работы –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14:paraId="5AC4534A" w14:textId="77777777" w:rsidR="001930BC" w:rsidRPr="001C0F33" w:rsidRDefault="001930BC" w:rsidP="00AD2979">
      <w:pPr>
        <w:widowControl/>
        <w:numPr>
          <w:ilvl w:val="0"/>
          <w:numId w:val="177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побуждение обучающихся соблюдать нормы поведения, правила общения со сверстниками и педагогическими работниками, соответствующие укладу общеобразовательной организации, установление и поддержку доброжелательной атмосферы;</w:t>
      </w:r>
    </w:p>
    <w:p w14:paraId="38BC2F06" w14:textId="77777777" w:rsidR="001930BC" w:rsidRPr="001C0F33" w:rsidRDefault="001930BC" w:rsidP="00AD2979">
      <w:pPr>
        <w:widowControl/>
        <w:numPr>
          <w:ilvl w:val="0"/>
          <w:numId w:val="177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организацию наставничества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14:paraId="2664DDA9" w14:textId="77777777" w:rsidR="001930BC" w:rsidRPr="001C0F33" w:rsidRDefault="001930BC" w:rsidP="00AD2979">
      <w:pPr>
        <w:widowControl/>
        <w:numPr>
          <w:ilvl w:val="0"/>
          <w:numId w:val="177"/>
        </w:numPr>
        <w:autoSpaceDE/>
        <w:autoSpaceDN/>
        <w:spacing w:before="100" w:beforeAutospacing="1" w:after="100" w:afterAutospacing="1"/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14:paraId="06986621" w14:textId="77777777" w:rsidR="001930BC" w:rsidRPr="001C0F33" w:rsidRDefault="001930BC" w:rsidP="001930BC">
      <w:pPr>
        <w:ind w:left="1134" w:right="851"/>
        <w:jc w:val="center"/>
        <w:rPr>
          <w:color w:val="000000"/>
          <w:sz w:val="24"/>
          <w:szCs w:val="24"/>
        </w:rPr>
      </w:pPr>
      <w:r w:rsidRPr="001C0F33">
        <w:rPr>
          <w:b/>
          <w:bCs/>
          <w:color w:val="000000"/>
          <w:sz w:val="24"/>
          <w:szCs w:val="24"/>
        </w:rPr>
        <w:t>Модуль «Внеурочная деятельность»</w:t>
      </w:r>
    </w:p>
    <w:p w14:paraId="1F92A947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занятий:</w:t>
      </w:r>
    </w:p>
    <w:p w14:paraId="5874BF7D" w14:textId="77777777" w:rsidR="001930BC" w:rsidRPr="001C0F33" w:rsidRDefault="001930BC" w:rsidP="00AD2979">
      <w:pPr>
        <w:widowControl/>
        <w:numPr>
          <w:ilvl w:val="0"/>
          <w:numId w:val="178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курсы, занятия патриотической, гражданско-патриотической, военно-патриотической, краеведческой, историко-культурной направленности: «Разговоры о важном», «Основы военной подготовки»;</w:t>
      </w:r>
    </w:p>
    <w:p w14:paraId="11E30F2E" w14:textId="77777777" w:rsidR="001930BC" w:rsidRPr="001C0F33" w:rsidRDefault="001930BC" w:rsidP="00AD2979">
      <w:pPr>
        <w:widowControl/>
        <w:numPr>
          <w:ilvl w:val="0"/>
          <w:numId w:val="178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курсы, занятия 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краеведению:</w:t>
      </w:r>
      <w:r>
        <w:rPr>
          <w:color w:val="000000"/>
          <w:sz w:val="24"/>
          <w:szCs w:val="24"/>
        </w:rPr>
        <w:t> </w:t>
      </w:r>
      <w:r w:rsidRPr="001C0F33">
        <w:rPr>
          <w:color w:val="000000"/>
          <w:sz w:val="24"/>
          <w:szCs w:val="24"/>
        </w:rPr>
        <w:t>«</w:t>
      </w:r>
      <w:r>
        <w:rPr>
          <w:color w:val="000000"/>
          <w:sz w:val="24"/>
          <w:szCs w:val="24"/>
        </w:rPr>
        <w:t>Основы религиозных культур и светской этики»</w:t>
      </w:r>
      <w:r w:rsidRPr="001C0F33">
        <w:rPr>
          <w:color w:val="000000"/>
          <w:sz w:val="24"/>
          <w:szCs w:val="24"/>
        </w:rPr>
        <w:t>»;</w:t>
      </w:r>
    </w:p>
    <w:p w14:paraId="4ECA1959" w14:textId="77777777" w:rsidR="001930BC" w:rsidRPr="001C0F33" w:rsidRDefault="001930BC" w:rsidP="00AD2979">
      <w:pPr>
        <w:widowControl/>
        <w:numPr>
          <w:ilvl w:val="0"/>
          <w:numId w:val="178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курсы, занятия познавательной, научной, исследовательской, просветительской направленности: «Основы функциональной грамотности»</w:t>
      </w:r>
      <w:r>
        <w:rPr>
          <w:color w:val="000000"/>
          <w:sz w:val="24"/>
          <w:szCs w:val="24"/>
        </w:rPr>
        <w:t>.</w:t>
      </w:r>
    </w:p>
    <w:p w14:paraId="3A3B49AB" w14:textId="77777777" w:rsidR="001930BC" w:rsidRPr="001C0F33" w:rsidRDefault="001930BC" w:rsidP="00AD2979">
      <w:pPr>
        <w:widowControl/>
        <w:numPr>
          <w:ilvl w:val="0"/>
          <w:numId w:val="178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курсы, занятия экологической, природоохранной направленности:</w:t>
      </w:r>
      <w:r>
        <w:rPr>
          <w:color w:val="000000"/>
          <w:sz w:val="24"/>
          <w:szCs w:val="24"/>
        </w:rPr>
        <w:t> </w:t>
      </w:r>
      <w:r w:rsidRPr="001C0F33">
        <w:rPr>
          <w:color w:val="000000"/>
          <w:sz w:val="24"/>
          <w:szCs w:val="24"/>
        </w:rPr>
        <w:t>«Экология питания», «Экоплюс»;</w:t>
      </w:r>
    </w:p>
    <w:p w14:paraId="0F85F2E6" w14:textId="77777777" w:rsidR="001930BC" w:rsidRPr="001C0F33" w:rsidRDefault="001930BC" w:rsidP="00AD2979">
      <w:pPr>
        <w:widowControl/>
        <w:numPr>
          <w:ilvl w:val="0"/>
          <w:numId w:val="178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курсы, занятия в области искусств, художественного творчества разных видов и жанров</w:t>
      </w:r>
      <w:r>
        <w:rPr>
          <w:color w:val="000000"/>
          <w:sz w:val="24"/>
          <w:szCs w:val="24"/>
        </w:rPr>
        <w:t>.</w:t>
      </w:r>
    </w:p>
    <w:p w14:paraId="20C429DD" w14:textId="77777777" w:rsidR="001930BC" w:rsidRPr="001C0F33" w:rsidRDefault="001930BC" w:rsidP="00AD2979">
      <w:pPr>
        <w:widowControl/>
        <w:numPr>
          <w:ilvl w:val="0"/>
          <w:numId w:val="178"/>
        </w:numPr>
        <w:autoSpaceDE/>
        <w:autoSpaceDN/>
        <w:spacing w:before="100" w:beforeAutospacing="1" w:after="100" w:afterAutospacing="1"/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курсы, занятия оздоровительной и спортивной направленности</w:t>
      </w:r>
      <w:r>
        <w:rPr>
          <w:color w:val="000000"/>
          <w:sz w:val="24"/>
          <w:szCs w:val="24"/>
        </w:rPr>
        <w:t>.</w:t>
      </w:r>
    </w:p>
    <w:p w14:paraId="2086C1A1" w14:textId="77777777" w:rsidR="001930BC" w:rsidRPr="001C0F33" w:rsidRDefault="001930BC" w:rsidP="001930BC">
      <w:pPr>
        <w:ind w:left="1134" w:right="851"/>
        <w:jc w:val="center"/>
        <w:rPr>
          <w:color w:val="000000"/>
          <w:sz w:val="24"/>
          <w:szCs w:val="24"/>
        </w:rPr>
      </w:pPr>
      <w:r w:rsidRPr="001C0F33">
        <w:rPr>
          <w:b/>
          <w:bCs/>
          <w:color w:val="000000"/>
          <w:sz w:val="24"/>
          <w:szCs w:val="24"/>
        </w:rPr>
        <w:t>Модуль «Классное руководство»</w:t>
      </w:r>
    </w:p>
    <w:p w14:paraId="6CBEF5C2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lastRenderedPageBreak/>
        <w:t>Реализация воспитательного потенциала классного руководства как особого вида педагогической деятельности, направленной в первую очередь на решение задач воспитания и социализации обучающихся, предусматривает:</w:t>
      </w:r>
    </w:p>
    <w:p w14:paraId="74E6FD1F" w14:textId="77777777" w:rsidR="001930BC" w:rsidRPr="001C0F33" w:rsidRDefault="001930BC" w:rsidP="00AD2979">
      <w:pPr>
        <w:widowControl/>
        <w:numPr>
          <w:ilvl w:val="0"/>
          <w:numId w:val="179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планирование и проведение классных часов целевой воспитательной тематической направленности;</w:t>
      </w:r>
    </w:p>
    <w:p w14:paraId="5C8992F5" w14:textId="77777777" w:rsidR="001930BC" w:rsidRPr="001C0F33" w:rsidRDefault="001930BC" w:rsidP="00AD2979">
      <w:pPr>
        <w:widowControl/>
        <w:numPr>
          <w:ilvl w:val="0"/>
          <w:numId w:val="179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 w14:paraId="24D7B538" w14:textId="77777777" w:rsidR="001930BC" w:rsidRPr="001C0F33" w:rsidRDefault="001930BC" w:rsidP="00AD2979">
      <w:pPr>
        <w:widowControl/>
        <w:numPr>
          <w:ilvl w:val="0"/>
          <w:numId w:val="179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14:paraId="024FF49F" w14:textId="77777777" w:rsidR="001930BC" w:rsidRPr="001C0F33" w:rsidRDefault="001930BC" w:rsidP="00AD2979">
      <w:pPr>
        <w:widowControl/>
        <w:numPr>
          <w:ilvl w:val="0"/>
          <w:numId w:val="179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</w:t>
      </w:r>
    </w:p>
    <w:p w14:paraId="506831FB" w14:textId="77777777" w:rsidR="001930BC" w:rsidRPr="001C0F33" w:rsidRDefault="001930BC" w:rsidP="00AD2979">
      <w:pPr>
        <w:widowControl/>
        <w:numPr>
          <w:ilvl w:val="0"/>
          <w:numId w:val="179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выработку совместно с обучающимися правил поведения класса, участие в выработке таких правил поведения в образовательной организации;</w:t>
      </w:r>
    </w:p>
    <w:p w14:paraId="48524932" w14:textId="77777777" w:rsidR="001930BC" w:rsidRPr="001C0F33" w:rsidRDefault="001930BC" w:rsidP="00AD2979">
      <w:pPr>
        <w:widowControl/>
        <w:numPr>
          <w:ilvl w:val="0"/>
          <w:numId w:val="179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изучение особенностей личностного развития обучающихся путем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 педагогом-психологом;</w:t>
      </w:r>
    </w:p>
    <w:p w14:paraId="17CED9EF" w14:textId="77777777" w:rsidR="001930BC" w:rsidRPr="001C0F33" w:rsidRDefault="001930BC" w:rsidP="00AD2979">
      <w:pPr>
        <w:widowControl/>
        <w:numPr>
          <w:ilvl w:val="0"/>
          <w:numId w:val="179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др.),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14:paraId="758B6656" w14:textId="77777777" w:rsidR="001930BC" w:rsidRPr="001C0F33" w:rsidRDefault="001930BC" w:rsidP="00AD2979">
      <w:pPr>
        <w:widowControl/>
        <w:numPr>
          <w:ilvl w:val="0"/>
          <w:numId w:val="179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14:paraId="7FE1DA23" w14:textId="77777777" w:rsidR="001930BC" w:rsidRPr="001C0F33" w:rsidRDefault="001930BC" w:rsidP="00AD2979">
      <w:pPr>
        <w:widowControl/>
        <w:numPr>
          <w:ilvl w:val="0"/>
          <w:numId w:val="179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</w:r>
    </w:p>
    <w:p w14:paraId="167A7C4F" w14:textId="77777777" w:rsidR="001930BC" w:rsidRPr="001C0F33" w:rsidRDefault="001930BC" w:rsidP="00AD2979">
      <w:pPr>
        <w:widowControl/>
        <w:numPr>
          <w:ilvl w:val="0"/>
          <w:numId w:val="179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 родительских собраниях класса;</w:t>
      </w:r>
    </w:p>
    <w:p w14:paraId="73FFA575" w14:textId="77777777" w:rsidR="001930BC" w:rsidRPr="001C0F33" w:rsidRDefault="001930BC" w:rsidP="00AD2979">
      <w:pPr>
        <w:widowControl/>
        <w:numPr>
          <w:ilvl w:val="0"/>
          <w:numId w:val="179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14:paraId="317B73A3" w14:textId="77777777" w:rsidR="001930BC" w:rsidRPr="001C0F33" w:rsidRDefault="001930BC" w:rsidP="00AD2979">
      <w:pPr>
        <w:widowControl/>
        <w:numPr>
          <w:ilvl w:val="0"/>
          <w:numId w:val="179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14:paraId="6810110D" w14:textId="77777777" w:rsidR="001930BC" w:rsidRPr="001C0F33" w:rsidRDefault="001930BC" w:rsidP="00AD2979">
      <w:pPr>
        <w:widowControl/>
        <w:numPr>
          <w:ilvl w:val="0"/>
          <w:numId w:val="179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14:paraId="4B6AFB96" w14:textId="77777777" w:rsidR="001930BC" w:rsidRPr="001C0F33" w:rsidRDefault="001930BC" w:rsidP="00AD2979">
      <w:pPr>
        <w:widowControl/>
        <w:numPr>
          <w:ilvl w:val="0"/>
          <w:numId w:val="179"/>
        </w:numPr>
        <w:autoSpaceDE/>
        <w:autoSpaceDN/>
        <w:spacing w:before="100" w:beforeAutospacing="1" w:after="100" w:afterAutospacing="1"/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проведение в классе праздников, конкурсов, соревнований и других мероприятий.</w:t>
      </w:r>
    </w:p>
    <w:p w14:paraId="6242777E" w14:textId="77777777" w:rsidR="001930BC" w:rsidRPr="001C0F33" w:rsidRDefault="001930BC" w:rsidP="001930BC">
      <w:pPr>
        <w:ind w:left="1134" w:right="851"/>
        <w:jc w:val="center"/>
        <w:rPr>
          <w:color w:val="000000"/>
          <w:sz w:val="24"/>
          <w:szCs w:val="24"/>
        </w:rPr>
      </w:pPr>
      <w:r w:rsidRPr="001C0F33">
        <w:rPr>
          <w:b/>
          <w:bCs/>
          <w:color w:val="000000"/>
          <w:sz w:val="24"/>
          <w:szCs w:val="24"/>
        </w:rPr>
        <w:t>Модуль «Основные школьные дела»</w:t>
      </w:r>
    </w:p>
    <w:p w14:paraId="2AEEF9FC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Реализация воспитательного потенциала основных школьных дел предусматривает:</w:t>
      </w:r>
    </w:p>
    <w:p w14:paraId="2CF910E4" w14:textId="77777777" w:rsidR="001930BC" w:rsidRPr="001C0F33" w:rsidRDefault="001930BC" w:rsidP="00AD2979">
      <w:pPr>
        <w:widowControl/>
        <w:numPr>
          <w:ilvl w:val="0"/>
          <w:numId w:val="180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общешкольные праздники, ежегодные творческие (театрализованные, музыкальные, литературные и др.) мероприятия, связанные с общероссийскими, региональными праздниками, памятными датами, в которых участвуют все классы;</w:t>
      </w:r>
    </w:p>
    <w:p w14:paraId="6A09B439" w14:textId="77777777" w:rsidR="001930BC" w:rsidRPr="001C0F33" w:rsidRDefault="001930BC" w:rsidP="00AD2979">
      <w:pPr>
        <w:widowControl/>
        <w:numPr>
          <w:ilvl w:val="0"/>
          <w:numId w:val="180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участие во всероссийских акциях, посвященных значимым событиям в России, мире;</w:t>
      </w:r>
    </w:p>
    <w:p w14:paraId="1153CDCB" w14:textId="77777777" w:rsidR="001930BC" w:rsidRPr="001C0F33" w:rsidRDefault="001930BC" w:rsidP="00AD2979">
      <w:pPr>
        <w:widowControl/>
        <w:numPr>
          <w:ilvl w:val="0"/>
          <w:numId w:val="180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образовательной организации, обществе;</w:t>
      </w:r>
    </w:p>
    <w:p w14:paraId="570AAB7A" w14:textId="77777777" w:rsidR="001930BC" w:rsidRPr="001C0F33" w:rsidRDefault="001930BC" w:rsidP="00AD2979">
      <w:pPr>
        <w:widowControl/>
        <w:numPr>
          <w:ilvl w:val="0"/>
          <w:numId w:val="180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lastRenderedPageBreak/>
        <w:t>церемонии награждения (по итогам учебного периода, года) обучающихся и педагогов за участие в жизни образовательной организации, достижения в конкурсах, соревнованиях, олимпиадах, вклад в развитие образовательной организации, своей местности;</w:t>
      </w:r>
    </w:p>
    <w:p w14:paraId="4F615324" w14:textId="77777777" w:rsidR="001930BC" w:rsidRPr="001C0F33" w:rsidRDefault="001930BC" w:rsidP="00AD2979">
      <w:pPr>
        <w:widowControl/>
        <w:numPr>
          <w:ilvl w:val="0"/>
          <w:numId w:val="180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социальные проекты в образовательной организации, совместно разрабатываемые и реализуемые обучающимися и педагогическими работниками, в том числе с участием социальных партнеров, комплексы дел благотворительной, экологической, патриотической, трудовой и другой направленности;</w:t>
      </w:r>
    </w:p>
    <w:p w14:paraId="63BF7487" w14:textId="77777777" w:rsidR="001930BC" w:rsidRPr="001C0F33" w:rsidRDefault="001930BC" w:rsidP="00AD2979">
      <w:pPr>
        <w:widowControl/>
        <w:numPr>
          <w:ilvl w:val="0"/>
          <w:numId w:val="180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проводимые для жителей населенного пункта и организуемые совместно с семьями обучающихся праздники, фестивали, представления в связи с памятными датами, значимыми событиями для жителей населенного пункта;</w:t>
      </w:r>
    </w:p>
    <w:p w14:paraId="42E640D3" w14:textId="77777777" w:rsidR="001930BC" w:rsidRPr="001C0F33" w:rsidRDefault="001930BC" w:rsidP="00AD2979">
      <w:pPr>
        <w:widowControl/>
        <w:numPr>
          <w:ilvl w:val="0"/>
          <w:numId w:val="180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другой направленности;</w:t>
      </w:r>
    </w:p>
    <w:p w14:paraId="1651BA11" w14:textId="77777777" w:rsidR="001930BC" w:rsidRPr="001C0F33" w:rsidRDefault="001930BC" w:rsidP="00AD2979">
      <w:pPr>
        <w:widowControl/>
        <w:numPr>
          <w:ilvl w:val="0"/>
          <w:numId w:val="180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др.), помощь обучающимся в освоении навыков подготовки, проведения, анализа общешкольных дел;</w:t>
      </w:r>
    </w:p>
    <w:p w14:paraId="585BE8BA" w14:textId="77777777" w:rsidR="001930BC" w:rsidRPr="001C0F33" w:rsidRDefault="001930BC" w:rsidP="00AD2979">
      <w:pPr>
        <w:widowControl/>
        <w:numPr>
          <w:ilvl w:val="0"/>
          <w:numId w:val="180"/>
        </w:numPr>
        <w:autoSpaceDE/>
        <w:autoSpaceDN/>
        <w:spacing w:before="100" w:beforeAutospacing="1" w:after="100" w:afterAutospacing="1"/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педагогическими работниками и другими взрослыми.</w:t>
      </w:r>
    </w:p>
    <w:p w14:paraId="58FC1D82" w14:textId="77777777" w:rsidR="001930BC" w:rsidRPr="001C0F33" w:rsidRDefault="001930BC" w:rsidP="001930BC">
      <w:pPr>
        <w:ind w:left="1134" w:right="851"/>
        <w:jc w:val="center"/>
        <w:rPr>
          <w:color w:val="000000"/>
          <w:sz w:val="24"/>
          <w:szCs w:val="24"/>
        </w:rPr>
      </w:pPr>
      <w:r w:rsidRPr="001C0F33">
        <w:rPr>
          <w:b/>
          <w:bCs/>
          <w:color w:val="000000"/>
          <w:sz w:val="24"/>
          <w:szCs w:val="24"/>
        </w:rPr>
        <w:t>Модуль «Внешкольные мероприятия»</w:t>
      </w:r>
    </w:p>
    <w:p w14:paraId="5B04DA51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Реализация воспитательного потенциала внешкольных мероприятий предусматривает:</w:t>
      </w:r>
    </w:p>
    <w:p w14:paraId="64384A50" w14:textId="77777777" w:rsidR="001930BC" w:rsidRPr="001C0F33" w:rsidRDefault="001930BC" w:rsidP="00AD2979">
      <w:pPr>
        <w:widowControl/>
        <w:numPr>
          <w:ilvl w:val="0"/>
          <w:numId w:val="181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общие внешкольные мероприятия, в том числе организуемые совместно с социальными партнерами образовательной организации;</w:t>
      </w:r>
    </w:p>
    <w:p w14:paraId="5E87C6B0" w14:textId="77777777" w:rsidR="001930BC" w:rsidRPr="001C0F33" w:rsidRDefault="001930BC" w:rsidP="00AD2979">
      <w:pPr>
        <w:widowControl/>
        <w:numPr>
          <w:ilvl w:val="0"/>
          <w:numId w:val="181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модулям;</w:t>
      </w:r>
    </w:p>
    <w:p w14:paraId="19DE2FCC" w14:textId="77777777" w:rsidR="001930BC" w:rsidRPr="001C0F33" w:rsidRDefault="001930BC" w:rsidP="00AD2979">
      <w:pPr>
        <w:widowControl/>
        <w:numPr>
          <w:ilvl w:val="0"/>
          <w:numId w:val="181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14:paraId="7BDC6120" w14:textId="77777777" w:rsidR="001930BC" w:rsidRPr="001C0F33" w:rsidRDefault="001930BC" w:rsidP="00AD2979">
      <w:pPr>
        <w:widowControl/>
        <w:numPr>
          <w:ilvl w:val="0"/>
          <w:numId w:val="181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литературные, исторические, экологические и другие походы, экскурсии, экспедиции, слеты и другие,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</w:t>
      </w:r>
    </w:p>
    <w:p w14:paraId="5086F56C" w14:textId="77777777" w:rsidR="001930BC" w:rsidRPr="001C0F33" w:rsidRDefault="001930BC" w:rsidP="00AD2979">
      <w:pPr>
        <w:widowControl/>
        <w:numPr>
          <w:ilvl w:val="0"/>
          <w:numId w:val="181"/>
        </w:numPr>
        <w:autoSpaceDE/>
        <w:autoSpaceDN/>
        <w:spacing w:before="100" w:beforeAutospacing="1" w:after="100" w:afterAutospacing="1"/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14:paraId="6482002E" w14:textId="77777777" w:rsidR="001930BC" w:rsidRPr="001C0F33" w:rsidRDefault="001930BC" w:rsidP="001930BC">
      <w:pPr>
        <w:ind w:left="1134" w:right="851"/>
        <w:jc w:val="center"/>
        <w:rPr>
          <w:color w:val="000000"/>
          <w:sz w:val="24"/>
          <w:szCs w:val="24"/>
        </w:rPr>
      </w:pPr>
      <w:r w:rsidRPr="001C0F33">
        <w:rPr>
          <w:b/>
          <w:bCs/>
          <w:color w:val="000000"/>
          <w:sz w:val="24"/>
          <w:szCs w:val="24"/>
        </w:rPr>
        <w:t>Модуль «Организация предметно-пространственной среды»</w:t>
      </w:r>
    </w:p>
    <w:p w14:paraId="6A4DDDA5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ее созданию, поддержанию, использованию в воспитательном процессе:</w:t>
      </w:r>
    </w:p>
    <w:p w14:paraId="483CE339" w14:textId="77777777" w:rsidR="001930BC" w:rsidRPr="001C0F33" w:rsidRDefault="001930BC" w:rsidP="00AD2979">
      <w:pPr>
        <w:widowControl/>
        <w:numPr>
          <w:ilvl w:val="0"/>
          <w:numId w:val="182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оформление внешнего вида здания, фасада, холла при входе в 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14:paraId="62E5EB34" w14:textId="77777777" w:rsidR="001930BC" w:rsidRPr="001C0F33" w:rsidRDefault="001930BC" w:rsidP="00AD2979">
      <w:pPr>
        <w:widowControl/>
        <w:numPr>
          <w:ilvl w:val="0"/>
          <w:numId w:val="182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организацию и проведение церемоний поднятия (спуска) Государственного флага Российской Федерации;</w:t>
      </w:r>
    </w:p>
    <w:p w14:paraId="297D2081" w14:textId="77777777" w:rsidR="001930BC" w:rsidRPr="001C0F33" w:rsidRDefault="001930BC" w:rsidP="00AD2979">
      <w:pPr>
        <w:widowControl/>
        <w:numPr>
          <w:ilvl w:val="0"/>
          <w:numId w:val="182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lastRenderedPageBreak/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14:paraId="4054BCF2" w14:textId="77777777" w:rsidR="001930BC" w:rsidRPr="001C0F33" w:rsidRDefault="001930BC" w:rsidP="00AD2979">
      <w:pPr>
        <w:widowControl/>
        <w:numPr>
          <w:ilvl w:val="0"/>
          <w:numId w:val="182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изготовление, размещение, обновление художественных изображений (символических, живописных, фотографических, интерактивных – аудио и видео) природы России, региона, местности, предметов традиционной культуры и быта, духовной культуры народов России;</w:t>
      </w:r>
    </w:p>
    <w:p w14:paraId="0DE15FB7" w14:textId="77777777" w:rsidR="001930BC" w:rsidRPr="001C0F33" w:rsidRDefault="001930BC" w:rsidP="00AD2979">
      <w:pPr>
        <w:widowControl/>
        <w:numPr>
          <w:ilvl w:val="0"/>
          <w:numId w:val="182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организацию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14:paraId="1A21B41E" w14:textId="77777777" w:rsidR="001930BC" w:rsidRPr="001C0F33" w:rsidRDefault="001930BC" w:rsidP="00AD2979">
      <w:pPr>
        <w:widowControl/>
        <w:numPr>
          <w:ilvl w:val="0"/>
          <w:numId w:val="182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разработку, оформление, поддержание, использование в воспитательном процессе «мест гражданского почитания» (в том числе если образовательная организация носит имя выдающегося исторического деятеля, ученого, героя, защитника Отечества и др.) в помещениях образовательной организации 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</w:t>
      </w:r>
    </w:p>
    <w:p w14:paraId="1A07A510" w14:textId="77777777" w:rsidR="001930BC" w:rsidRPr="001C0F33" w:rsidRDefault="001930BC" w:rsidP="00AD2979">
      <w:pPr>
        <w:widowControl/>
        <w:numPr>
          <w:ilvl w:val="0"/>
          <w:numId w:val="182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фотоотчеты об интересных событиях, поздравления педагогов и обучающихся и др.;</w:t>
      </w:r>
    </w:p>
    <w:p w14:paraId="32541933" w14:textId="77777777" w:rsidR="001930BC" w:rsidRPr="001C0F33" w:rsidRDefault="001930BC" w:rsidP="00AD2979">
      <w:pPr>
        <w:widowControl/>
        <w:numPr>
          <w:ilvl w:val="0"/>
          <w:numId w:val="182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разработку и популяризацию символики образовательной организации (эмблема, флаг, логотип, элементы костюма обучающихся и др.), используемой как повседневно, так и в торжественные моменты;</w:t>
      </w:r>
    </w:p>
    <w:p w14:paraId="5F5790D1" w14:textId="77777777" w:rsidR="001930BC" w:rsidRPr="001C0F33" w:rsidRDefault="001930BC" w:rsidP="00AD2979">
      <w:pPr>
        <w:widowControl/>
        <w:numPr>
          <w:ilvl w:val="0"/>
          <w:numId w:val="182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14:paraId="3D5B9338" w14:textId="77777777" w:rsidR="001930BC" w:rsidRPr="001C0F33" w:rsidRDefault="001930BC" w:rsidP="00AD2979">
      <w:pPr>
        <w:widowControl/>
        <w:numPr>
          <w:ilvl w:val="0"/>
          <w:numId w:val="182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поддержание эстетического вида и благоустройство всех помещений в образовательной организации, доступных и безопасных рекреационных зон, озеленение территории при образовательной организации;</w:t>
      </w:r>
    </w:p>
    <w:p w14:paraId="7D2B9764" w14:textId="77777777" w:rsidR="001930BC" w:rsidRPr="001C0F33" w:rsidRDefault="001930BC" w:rsidP="00AD2979">
      <w:pPr>
        <w:widowControl/>
        <w:numPr>
          <w:ilvl w:val="0"/>
          <w:numId w:val="182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14:paraId="0C5BE58C" w14:textId="77777777" w:rsidR="001930BC" w:rsidRPr="001C0F33" w:rsidRDefault="001930BC" w:rsidP="00AD2979">
      <w:pPr>
        <w:widowControl/>
        <w:numPr>
          <w:ilvl w:val="0"/>
          <w:numId w:val="182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14:paraId="3C81D60B" w14:textId="77777777" w:rsidR="001930BC" w:rsidRPr="001C0F33" w:rsidRDefault="001930BC" w:rsidP="00AD2979">
      <w:pPr>
        <w:widowControl/>
        <w:numPr>
          <w:ilvl w:val="0"/>
          <w:numId w:val="182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14:paraId="5BFD47F3" w14:textId="77777777" w:rsidR="001930BC" w:rsidRPr="001C0F33" w:rsidRDefault="001930BC" w:rsidP="00AD2979">
      <w:pPr>
        <w:widowControl/>
        <w:numPr>
          <w:ilvl w:val="0"/>
          <w:numId w:val="182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разработку и оформление пространств проведения значимых событий, праздников, церемоний, торжественных линеек, творческих вечеров (событийный дизайн);</w:t>
      </w:r>
    </w:p>
    <w:p w14:paraId="1EBE1AF5" w14:textId="77777777" w:rsidR="001930BC" w:rsidRPr="001C0F33" w:rsidRDefault="001930BC" w:rsidP="00AD2979">
      <w:pPr>
        <w:widowControl/>
        <w:numPr>
          <w:ilvl w:val="0"/>
          <w:numId w:val="182"/>
        </w:numPr>
        <w:autoSpaceDE/>
        <w:autoSpaceDN/>
        <w:spacing w:before="100" w:beforeAutospacing="1" w:after="100" w:afterAutospacing="1"/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образовательной организации, актуальных вопросах профилактики и безопасности.</w:t>
      </w:r>
    </w:p>
    <w:p w14:paraId="7E1CEF22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14:paraId="370EEC27" w14:textId="77777777" w:rsidR="001930BC" w:rsidRPr="001C0F33" w:rsidRDefault="001930BC" w:rsidP="001930BC">
      <w:pPr>
        <w:ind w:left="1134" w:right="851"/>
        <w:jc w:val="center"/>
        <w:rPr>
          <w:color w:val="000000"/>
          <w:sz w:val="24"/>
          <w:szCs w:val="24"/>
        </w:rPr>
      </w:pPr>
      <w:r w:rsidRPr="001C0F33">
        <w:rPr>
          <w:b/>
          <w:bCs/>
          <w:color w:val="000000"/>
          <w:sz w:val="24"/>
          <w:szCs w:val="24"/>
        </w:rPr>
        <w:t>Модуль «Взаимодействие с родителями (законными представителями)»</w:t>
      </w:r>
    </w:p>
    <w:p w14:paraId="5286774C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Реализация воспитательного потенциала взаимодействия с родителями (законными представителями) обучающихся предусматривает:</w:t>
      </w:r>
    </w:p>
    <w:p w14:paraId="0B9B845E" w14:textId="77777777" w:rsidR="001930BC" w:rsidRPr="001C0F33" w:rsidRDefault="001930BC" w:rsidP="00AD2979">
      <w:pPr>
        <w:widowControl/>
        <w:numPr>
          <w:ilvl w:val="0"/>
          <w:numId w:val="183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 xml:space="preserve">создание и деятельность в образовательной организации, в классах представительных органов родительского сообщества (родительского комитета образовательной организации, классов), участвующих в обсуждении и решении вопросов воспитания и обучения, </w:t>
      </w:r>
      <w:r w:rsidRPr="001C0F33">
        <w:rPr>
          <w:color w:val="000000"/>
          <w:sz w:val="24"/>
          <w:szCs w:val="24"/>
        </w:rPr>
        <w:lastRenderedPageBreak/>
        <w:t>деятельность представителей родительского сообщества в Управляющем совете образовательной организации;</w:t>
      </w:r>
    </w:p>
    <w:p w14:paraId="6831B0E2" w14:textId="77777777" w:rsidR="001930BC" w:rsidRPr="001C0F33" w:rsidRDefault="001930BC" w:rsidP="00AD2979">
      <w:pPr>
        <w:widowControl/>
        <w:numPr>
          <w:ilvl w:val="0"/>
          <w:numId w:val="183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14:paraId="555BCAC8" w14:textId="77777777" w:rsidR="001930BC" w:rsidRPr="001C0F33" w:rsidRDefault="001930BC" w:rsidP="00AD2979">
      <w:pPr>
        <w:widowControl/>
        <w:numPr>
          <w:ilvl w:val="0"/>
          <w:numId w:val="183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родительские дни, в которые родители (законные представители) могут посещать уроки и внеурочные занятия;</w:t>
      </w:r>
    </w:p>
    <w:p w14:paraId="3D7F3E16" w14:textId="77777777" w:rsidR="001930BC" w:rsidRPr="001C0F33" w:rsidRDefault="001930BC" w:rsidP="00AD2979">
      <w:pPr>
        <w:widowControl/>
        <w:numPr>
          <w:ilvl w:val="0"/>
          <w:numId w:val="183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</w:r>
    </w:p>
    <w:p w14:paraId="557DAD41" w14:textId="77777777" w:rsidR="001930BC" w:rsidRPr="001C0F33" w:rsidRDefault="001930BC" w:rsidP="00AD2979">
      <w:pPr>
        <w:widowControl/>
        <w:numPr>
          <w:ilvl w:val="0"/>
          <w:numId w:val="183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14:paraId="516C7998" w14:textId="77777777" w:rsidR="001930BC" w:rsidRPr="001C0F33" w:rsidRDefault="001930BC" w:rsidP="00AD2979">
      <w:pPr>
        <w:widowControl/>
        <w:numPr>
          <w:ilvl w:val="0"/>
          <w:numId w:val="183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родительские форумы на официальном сайте образовательной организации в информационно-коммуникационной сети «Интернет», интернет-сообщества, группы с участием педагогов, на которых обсуждаются интересующие родителей вопросы, согласуется совместная деятельность;</w:t>
      </w:r>
    </w:p>
    <w:p w14:paraId="49819409" w14:textId="77777777" w:rsidR="001930BC" w:rsidRPr="001C0F33" w:rsidRDefault="001930BC" w:rsidP="00AD2979">
      <w:pPr>
        <w:widowControl/>
        <w:numPr>
          <w:ilvl w:val="0"/>
          <w:numId w:val="183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образовательной организации в соответствии с порядком привлечения родителей (законных представителей);</w:t>
      </w:r>
    </w:p>
    <w:p w14:paraId="0B18F29E" w14:textId="77777777" w:rsidR="001930BC" w:rsidRPr="001C0F33" w:rsidRDefault="001930BC" w:rsidP="00AD2979">
      <w:pPr>
        <w:widowControl/>
        <w:numPr>
          <w:ilvl w:val="0"/>
          <w:numId w:val="183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14:paraId="5720469A" w14:textId="77777777" w:rsidR="001930BC" w:rsidRPr="001C0F33" w:rsidRDefault="001930BC" w:rsidP="00AD2979">
      <w:pPr>
        <w:widowControl/>
        <w:numPr>
          <w:ilvl w:val="0"/>
          <w:numId w:val="183"/>
        </w:numPr>
        <w:autoSpaceDE/>
        <w:autoSpaceDN/>
        <w:spacing w:before="100" w:beforeAutospacing="1" w:after="100" w:afterAutospacing="1"/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целевое взаимодействие с законными представителями детей-сирот, оставшихся без попечения родителей, приемных детей.</w:t>
      </w:r>
    </w:p>
    <w:p w14:paraId="0C416C6C" w14:textId="77777777" w:rsidR="001930BC" w:rsidRPr="001C0F33" w:rsidRDefault="001930BC" w:rsidP="001930BC">
      <w:pPr>
        <w:ind w:left="1134" w:right="851"/>
        <w:jc w:val="center"/>
        <w:rPr>
          <w:color w:val="000000"/>
          <w:sz w:val="24"/>
          <w:szCs w:val="24"/>
        </w:rPr>
      </w:pPr>
      <w:r w:rsidRPr="001C0F33">
        <w:rPr>
          <w:b/>
          <w:bCs/>
          <w:color w:val="000000"/>
          <w:sz w:val="24"/>
          <w:szCs w:val="24"/>
        </w:rPr>
        <w:t>Модуль «Самоуправление»</w:t>
      </w:r>
    </w:p>
    <w:p w14:paraId="44E922FB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Реализация воспитательного потенциала ученического самоуправления в образовательной организации предусматривает:</w:t>
      </w:r>
    </w:p>
    <w:p w14:paraId="3EEFD66B" w14:textId="77777777" w:rsidR="001930BC" w:rsidRPr="001C0F33" w:rsidRDefault="001930BC" w:rsidP="00AD2979">
      <w:pPr>
        <w:widowControl/>
        <w:numPr>
          <w:ilvl w:val="0"/>
          <w:numId w:val="184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организацию и деятельность органов ученического самоуправления (совет обучающихся или др.), избранных обучающимися;</w:t>
      </w:r>
    </w:p>
    <w:p w14:paraId="12019B8B" w14:textId="77777777" w:rsidR="001930BC" w:rsidRPr="001C0F33" w:rsidRDefault="001930BC" w:rsidP="00AD2979">
      <w:pPr>
        <w:widowControl/>
        <w:numPr>
          <w:ilvl w:val="0"/>
          <w:numId w:val="184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представление органами ученического самоуправления интересов обучающихся в процессе управления образовательной организацией;</w:t>
      </w:r>
    </w:p>
    <w:p w14:paraId="62B8E0B6" w14:textId="77777777" w:rsidR="001930BC" w:rsidRPr="001C0F33" w:rsidRDefault="001930BC" w:rsidP="00AD2979">
      <w:pPr>
        <w:widowControl/>
        <w:numPr>
          <w:ilvl w:val="0"/>
          <w:numId w:val="184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защиту органами ученического самоуправления законных интересов и прав обучающихся;</w:t>
      </w:r>
    </w:p>
    <w:p w14:paraId="69918F50" w14:textId="77777777" w:rsidR="001930BC" w:rsidRPr="001C0F33" w:rsidRDefault="001930BC" w:rsidP="00AD2979">
      <w:pPr>
        <w:widowControl/>
        <w:numPr>
          <w:ilvl w:val="0"/>
          <w:numId w:val="184"/>
        </w:numPr>
        <w:autoSpaceDE/>
        <w:autoSpaceDN/>
        <w:spacing w:before="100" w:beforeAutospacing="1" w:after="100" w:afterAutospacing="1"/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образовательной организации.</w:t>
      </w:r>
    </w:p>
    <w:p w14:paraId="1033F12B" w14:textId="77777777" w:rsidR="001930BC" w:rsidRPr="001C0F33" w:rsidRDefault="001930BC" w:rsidP="001930BC">
      <w:pPr>
        <w:ind w:left="1134" w:right="851"/>
        <w:jc w:val="center"/>
        <w:rPr>
          <w:color w:val="000000"/>
          <w:sz w:val="24"/>
          <w:szCs w:val="24"/>
        </w:rPr>
      </w:pPr>
      <w:r w:rsidRPr="001C0F33">
        <w:rPr>
          <w:b/>
          <w:bCs/>
          <w:color w:val="000000"/>
          <w:sz w:val="24"/>
          <w:szCs w:val="24"/>
        </w:rPr>
        <w:t>Модуль «Профилактика и безопасность»</w:t>
      </w:r>
    </w:p>
    <w:p w14:paraId="33B7B0D3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предусматривает:</w:t>
      </w:r>
    </w:p>
    <w:p w14:paraId="29075CF4" w14:textId="77777777" w:rsidR="001930BC" w:rsidRPr="001C0F33" w:rsidRDefault="001930BC" w:rsidP="00AD2979">
      <w:pPr>
        <w:widowControl/>
        <w:numPr>
          <w:ilvl w:val="0"/>
          <w:numId w:val="185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14:paraId="1A85CF5D" w14:textId="77777777" w:rsidR="001930BC" w:rsidRPr="001C0F33" w:rsidRDefault="001930BC" w:rsidP="00AD2979">
      <w:pPr>
        <w:widowControl/>
        <w:numPr>
          <w:ilvl w:val="0"/>
          <w:numId w:val="185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14:paraId="1A70EAA5" w14:textId="77777777" w:rsidR="001930BC" w:rsidRPr="001C0F33" w:rsidRDefault="001930BC" w:rsidP="00AD2979">
      <w:pPr>
        <w:widowControl/>
        <w:numPr>
          <w:ilvl w:val="0"/>
          <w:numId w:val="185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др.);</w:t>
      </w:r>
    </w:p>
    <w:p w14:paraId="78E676D5" w14:textId="77777777" w:rsidR="001930BC" w:rsidRPr="001C0F33" w:rsidRDefault="001930BC" w:rsidP="00AD2979">
      <w:pPr>
        <w:widowControl/>
        <w:numPr>
          <w:ilvl w:val="0"/>
          <w:numId w:val="185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14:paraId="3C69C0BD" w14:textId="77777777" w:rsidR="001930BC" w:rsidRPr="001C0F33" w:rsidRDefault="001930BC" w:rsidP="00AD2979">
      <w:pPr>
        <w:widowControl/>
        <w:numPr>
          <w:ilvl w:val="0"/>
          <w:numId w:val="185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lastRenderedPageBreak/>
        <w:t>вовлечение обучающихся в воспитательную деятельность, проекты, программы профилактической направленности социальных и природных рисков в образовательной организации и в социокультурном окружении с педагогами, родителями, социальными партнерами (антинаркотические, антиалкогольные, против курения, вовлечения в деструктивные детские и молодежные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др.);</w:t>
      </w:r>
    </w:p>
    <w:p w14:paraId="4013FA23" w14:textId="77777777" w:rsidR="001930BC" w:rsidRPr="001C0F33" w:rsidRDefault="001930BC" w:rsidP="00AD2979">
      <w:pPr>
        <w:widowControl/>
        <w:numPr>
          <w:ilvl w:val="0"/>
          <w:numId w:val="185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14:paraId="596FE4A2" w14:textId="77777777" w:rsidR="001930BC" w:rsidRPr="001C0F33" w:rsidRDefault="001930BC" w:rsidP="00AD2979">
      <w:pPr>
        <w:widowControl/>
        <w:numPr>
          <w:ilvl w:val="0"/>
          <w:numId w:val="185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профилактику правонарушений, девиаций посредством организации деятельности, альтернативной девиантному поведению, –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</w:p>
    <w:p w14:paraId="34A3057A" w14:textId="77777777" w:rsidR="001930BC" w:rsidRPr="001C0F33" w:rsidRDefault="001930BC" w:rsidP="00AD2979">
      <w:pPr>
        <w:widowControl/>
        <w:numPr>
          <w:ilvl w:val="0"/>
          <w:numId w:val="185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предупреждение, профилактику и целенаправленную деятельность в случаях появления, расширения, влияния в образовательной организации маргинальных групп обучающихся (оставивших обучение, криминальной направленности, с агрессивным поведением и др.);</w:t>
      </w:r>
    </w:p>
    <w:p w14:paraId="6D15DF00" w14:textId="77777777" w:rsidR="001930BC" w:rsidRPr="001C0F33" w:rsidRDefault="001930BC" w:rsidP="00AD2979">
      <w:pPr>
        <w:widowControl/>
        <w:numPr>
          <w:ilvl w:val="0"/>
          <w:numId w:val="185"/>
        </w:numPr>
        <w:autoSpaceDE/>
        <w:autoSpaceDN/>
        <w:spacing w:before="100" w:beforeAutospacing="1" w:after="100" w:afterAutospacing="1"/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др.).</w:t>
      </w:r>
    </w:p>
    <w:p w14:paraId="7B19005A" w14:textId="77777777" w:rsidR="001930BC" w:rsidRPr="001C0F33" w:rsidRDefault="001930BC" w:rsidP="001930BC">
      <w:pPr>
        <w:ind w:left="1134" w:right="851"/>
        <w:jc w:val="center"/>
        <w:rPr>
          <w:color w:val="000000"/>
          <w:sz w:val="24"/>
          <w:szCs w:val="24"/>
        </w:rPr>
      </w:pPr>
      <w:r w:rsidRPr="001C0F33">
        <w:rPr>
          <w:b/>
          <w:bCs/>
          <w:color w:val="000000"/>
          <w:sz w:val="24"/>
          <w:szCs w:val="24"/>
        </w:rPr>
        <w:t>Модуль «Социальное партнерство»</w:t>
      </w:r>
    </w:p>
    <w:p w14:paraId="092F788E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Реализация воспитательного потенциала социального партнерства предусматривает:</w:t>
      </w:r>
    </w:p>
    <w:p w14:paraId="7D309CCD" w14:textId="77777777" w:rsidR="001930BC" w:rsidRPr="001C0F33" w:rsidRDefault="001930BC" w:rsidP="00AD2979">
      <w:pPr>
        <w:widowControl/>
        <w:numPr>
          <w:ilvl w:val="0"/>
          <w:numId w:val="186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др.);</w:t>
      </w:r>
    </w:p>
    <w:p w14:paraId="4CFC4DAC" w14:textId="77777777" w:rsidR="001930BC" w:rsidRPr="001C0F33" w:rsidRDefault="001930BC" w:rsidP="00AD2979">
      <w:pPr>
        <w:widowControl/>
        <w:numPr>
          <w:ilvl w:val="0"/>
          <w:numId w:val="186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</w:r>
    </w:p>
    <w:p w14:paraId="063C9A3A" w14:textId="77777777" w:rsidR="001930BC" w:rsidRPr="001C0F33" w:rsidRDefault="001930BC" w:rsidP="00AD2979">
      <w:pPr>
        <w:widowControl/>
        <w:numPr>
          <w:ilvl w:val="0"/>
          <w:numId w:val="186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проведение на базе организаций-партнеров отдельных уроков, занятий, внешкольных мероприятий, акций воспитательной направленности;</w:t>
      </w:r>
    </w:p>
    <w:p w14:paraId="5DF55545" w14:textId="77777777" w:rsidR="001930BC" w:rsidRPr="001C0F33" w:rsidRDefault="001930BC" w:rsidP="00AD2979">
      <w:pPr>
        <w:widowControl/>
        <w:numPr>
          <w:ilvl w:val="0"/>
          <w:numId w:val="186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проведение открытых дискуссионных площадок (детских, педагогических, родительских) с представителями организаций-партнеров для обсуждений актуальных проблем, касающихся жизни образовательной организации, муниципального образования, региона, страны;</w:t>
      </w:r>
    </w:p>
    <w:p w14:paraId="27D52CBB" w14:textId="77777777" w:rsidR="001930BC" w:rsidRPr="001C0F33" w:rsidRDefault="001930BC" w:rsidP="00AD2979">
      <w:pPr>
        <w:widowControl/>
        <w:numPr>
          <w:ilvl w:val="0"/>
          <w:numId w:val="186"/>
        </w:numPr>
        <w:autoSpaceDE/>
        <w:autoSpaceDN/>
        <w:spacing w:before="100" w:beforeAutospacing="1" w:after="100" w:afterAutospacing="1"/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реализацию социальных проектов, совместно разрабатываемых обучающимися, педагогами с организациями-партнерами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14:paraId="3821D4A8" w14:textId="77777777" w:rsidR="001930BC" w:rsidRPr="001C0F33" w:rsidRDefault="001930BC" w:rsidP="001930BC">
      <w:pPr>
        <w:ind w:left="1134" w:right="851"/>
        <w:jc w:val="center"/>
        <w:rPr>
          <w:color w:val="000000"/>
          <w:sz w:val="24"/>
          <w:szCs w:val="24"/>
        </w:rPr>
      </w:pPr>
      <w:r w:rsidRPr="001C0F33">
        <w:rPr>
          <w:b/>
          <w:bCs/>
          <w:color w:val="000000"/>
          <w:sz w:val="24"/>
          <w:szCs w:val="24"/>
        </w:rPr>
        <w:t>Модуль «Профориентация»</w:t>
      </w:r>
    </w:p>
    <w:p w14:paraId="04E7F8E4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Реализация воспитательного потенциала профориентационной работы образовательной организации предусматривает:</w:t>
      </w:r>
    </w:p>
    <w:p w14:paraId="5243FDB9" w14:textId="77777777" w:rsidR="001930BC" w:rsidRPr="001C0F33" w:rsidRDefault="001930BC" w:rsidP="00AD2979">
      <w:pPr>
        <w:widowControl/>
        <w:numPr>
          <w:ilvl w:val="0"/>
          <w:numId w:val="187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14:paraId="15697335" w14:textId="77777777" w:rsidR="001930BC" w:rsidRPr="001C0F33" w:rsidRDefault="001930BC" w:rsidP="00AD2979">
      <w:pPr>
        <w:widowControl/>
        <w:numPr>
          <w:ilvl w:val="0"/>
          <w:numId w:val="187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14:paraId="0975794C" w14:textId="77777777" w:rsidR="001930BC" w:rsidRPr="001C0F33" w:rsidRDefault="001930BC" w:rsidP="00AD2979">
      <w:pPr>
        <w:widowControl/>
        <w:numPr>
          <w:ilvl w:val="0"/>
          <w:numId w:val="187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14:paraId="7ABAFF32" w14:textId="77777777" w:rsidR="001930BC" w:rsidRPr="001C0F33" w:rsidRDefault="001930BC" w:rsidP="00AD2979">
      <w:pPr>
        <w:widowControl/>
        <w:numPr>
          <w:ilvl w:val="0"/>
          <w:numId w:val="187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14:paraId="72DD0FE8" w14:textId="77777777" w:rsidR="001930BC" w:rsidRPr="001C0F33" w:rsidRDefault="001930BC" w:rsidP="00AD2979">
      <w:pPr>
        <w:widowControl/>
        <w:numPr>
          <w:ilvl w:val="0"/>
          <w:numId w:val="187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lastRenderedPageBreak/>
        <w:t>организацию на базе детского лагеря при образовательной организации профориентационных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14:paraId="25B8231B" w14:textId="77777777" w:rsidR="001930BC" w:rsidRPr="001C0F33" w:rsidRDefault="001930BC" w:rsidP="00AD2979">
      <w:pPr>
        <w:widowControl/>
        <w:numPr>
          <w:ilvl w:val="0"/>
          <w:numId w:val="187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совместное с педагогами изучение обучающимися интернет-ресурсов, посвященных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</w:t>
      </w:r>
    </w:p>
    <w:p w14:paraId="242784F9" w14:textId="77777777" w:rsidR="001930BC" w:rsidRPr="001C0F33" w:rsidRDefault="001930BC" w:rsidP="00AD2979">
      <w:pPr>
        <w:widowControl/>
        <w:numPr>
          <w:ilvl w:val="0"/>
          <w:numId w:val="187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участие в работе всероссийских профориентационных проектов;</w:t>
      </w:r>
    </w:p>
    <w:p w14:paraId="1B2506D9" w14:textId="77777777" w:rsidR="001930BC" w:rsidRPr="001C0F33" w:rsidRDefault="001930BC" w:rsidP="00AD2979">
      <w:pPr>
        <w:widowControl/>
        <w:numPr>
          <w:ilvl w:val="0"/>
          <w:numId w:val="187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14:paraId="768463C2" w14:textId="77777777" w:rsidR="001930BC" w:rsidRPr="001C0F33" w:rsidRDefault="001930BC" w:rsidP="00AD2979">
      <w:pPr>
        <w:widowControl/>
        <w:numPr>
          <w:ilvl w:val="0"/>
          <w:numId w:val="187"/>
        </w:numPr>
        <w:autoSpaceDE/>
        <w:autoSpaceDN/>
        <w:spacing w:before="100" w:beforeAutospacing="1" w:after="100" w:afterAutospacing="1"/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освоение обучающимися основ профессии в рамках различных курсов, включенных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</w:t>
      </w:r>
    </w:p>
    <w:p w14:paraId="665D4AA2" w14:textId="77777777" w:rsidR="00A45A12" w:rsidRDefault="00A45A12"/>
    <w:p w14:paraId="404E9EDB" w14:textId="77777777" w:rsidR="001930BC" w:rsidRPr="001930BC" w:rsidRDefault="001930BC" w:rsidP="001930BC">
      <w:pPr>
        <w:ind w:left="1134" w:right="851"/>
        <w:rPr>
          <w:b/>
          <w:bCs/>
          <w:sz w:val="24"/>
          <w:szCs w:val="24"/>
        </w:rPr>
      </w:pPr>
      <w:r w:rsidRPr="001930BC">
        <w:rPr>
          <w:b/>
          <w:bCs/>
          <w:sz w:val="24"/>
          <w:szCs w:val="24"/>
        </w:rPr>
        <w:t>2.3.5.Основные направления самоанализа воспитательной работы</w:t>
      </w:r>
    </w:p>
    <w:p w14:paraId="2D4CDE07" w14:textId="77777777" w:rsidR="001930BC" w:rsidRDefault="001930BC" w:rsidP="001930BC">
      <w:pPr>
        <w:ind w:left="1134" w:right="851"/>
      </w:pPr>
    </w:p>
    <w:p w14:paraId="78EE89C2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b/>
          <w:bCs/>
          <w:color w:val="000000"/>
          <w:sz w:val="24"/>
          <w:szCs w:val="24"/>
        </w:rPr>
        <w:t>Анализ воспитательного процесса в</w:t>
      </w:r>
      <w:r>
        <w:rPr>
          <w:b/>
          <w:bCs/>
          <w:color w:val="000000"/>
          <w:sz w:val="24"/>
          <w:szCs w:val="24"/>
        </w:rPr>
        <w:t xml:space="preserve"> ЧОУ «ГЕТЕ – ШУЛЕ» </w:t>
      </w:r>
      <w:r w:rsidRPr="001C0F33">
        <w:rPr>
          <w:color w:val="000000"/>
          <w:sz w:val="24"/>
          <w:szCs w:val="24"/>
        </w:rPr>
        <w:t>осуществляется в соответствии с целевыми ориентирами результатов воспитания, личностными результатами обучающихся на уровне основного общего образования, установленными ФГОС ООО.</w:t>
      </w:r>
    </w:p>
    <w:p w14:paraId="7227C1CC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</w:t>
      </w:r>
    </w:p>
    <w:p w14:paraId="7A42A5B8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Планирование анализа воспитательного процесса включено</w:t>
      </w:r>
      <w:r>
        <w:rPr>
          <w:color w:val="000000"/>
          <w:sz w:val="24"/>
          <w:szCs w:val="24"/>
        </w:rPr>
        <w:t> </w:t>
      </w:r>
      <w:r w:rsidRPr="001C0F33">
        <w:rPr>
          <w:color w:val="000000"/>
          <w:sz w:val="24"/>
          <w:szCs w:val="24"/>
        </w:rPr>
        <w:t>в календарный план воспитательной работы.</w:t>
      </w:r>
    </w:p>
    <w:p w14:paraId="69DC725C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b/>
          <w:bCs/>
          <w:color w:val="000000"/>
          <w:sz w:val="24"/>
          <w:szCs w:val="24"/>
        </w:rPr>
        <w:t>Основные принципы самоанализа воспитательной работы:</w:t>
      </w:r>
    </w:p>
    <w:p w14:paraId="491C30A0" w14:textId="77777777" w:rsidR="001930BC" w:rsidRPr="001C0F33" w:rsidRDefault="001930BC" w:rsidP="00AD2979">
      <w:pPr>
        <w:widowControl/>
        <w:numPr>
          <w:ilvl w:val="0"/>
          <w:numId w:val="193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взаимное уважение всех участников образовательных отношений;</w:t>
      </w:r>
    </w:p>
    <w:p w14:paraId="598257F8" w14:textId="77777777" w:rsidR="001930BC" w:rsidRPr="001C0F33" w:rsidRDefault="001930BC" w:rsidP="00AD2979">
      <w:pPr>
        <w:widowControl/>
        <w:numPr>
          <w:ilvl w:val="0"/>
          <w:numId w:val="193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образовательной организации, содержание и разнообразие деятельности, стиль общения, отношений между педагогическими работниками, обучающимися и родителями;</w:t>
      </w:r>
    </w:p>
    <w:p w14:paraId="7875A9DF" w14:textId="77777777" w:rsidR="001930BC" w:rsidRPr="001C0F33" w:rsidRDefault="001930BC" w:rsidP="00AD2979">
      <w:pPr>
        <w:widowControl/>
        <w:numPr>
          <w:ilvl w:val="0"/>
          <w:numId w:val="193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14:paraId="5502B59D" w14:textId="77777777" w:rsidR="001930BC" w:rsidRPr="001C0F33" w:rsidRDefault="001930BC" w:rsidP="00AD2979">
      <w:pPr>
        <w:widowControl/>
        <w:numPr>
          <w:ilvl w:val="0"/>
          <w:numId w:val="193"/>
        </w:numPr>
        <w:autoSpaceDE/>
        <w:autoSpaceDN/>
        <w:spacing w:before="100" w:beforeAutospacing="1" w:after="100" w:afterAutospacing="1"/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распределенная ответственность за результаты личностного развития обучающихся ориентирует на понимание того, что личностное развитие – 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социализации, и саморазвития.</w:t>
      </w:r>
    </w:p>
    <w:p w14:paraId="63FE2D90" w14:textId="77777777" w:rsidR="001930BC" w:rsidRDefault="001930BC" w:rsidP="001930BC">
      <w:pPr>
        <w:ind w:left="1134" w:right="851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Основные направления анализа воспитательного процесса</w:t>
      </w:r>
    </w:p>
    <w:p w14:paraId="2926CBE0" w14:textId="77777777" w:rsidR="001930BC" w:rsidRPr="001C0F33" w:rsidRDefault="001930BC" w:rsidP="00AD2979">
      <w:pPr>
        <w:widowControl/>
        <w:numPr>
          <w:ilvl w:val="0"/>
          <w:numId w:val="194"/>
        </w:numPr>
        <w:autoSpaceDE/>
        <w:autoSpaceDN/>
        <w:spacing w:before="100" w:beforeAutospacing="1" w:after="100" w:afterAutospacing="1"/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Результаты воспитания, социализации и саморазвития обучающихся.</w:t>
      </w:r>
    </w:p>
    <w:p w14:paraId="50680CB1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Критерием, на основе которого осуществляется данный анализ, является динамика личностного развития обучающихся в каждом классе.</w:t>
      </w:r>
    </w:p>
    <w:p w14:paraId="42BBC49B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 при наличии) с последующим обсуждением результатов на методическом объединении классных руководителей или педагогическом совете.</w:t>
      </w:r>
    </w:p>
    <w:p w14:paraId="38725423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lastRenderedPageBreak/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14:paraId="151296CA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Внимание педагогических работников сосредоточивается на вопросах:</w:t>
      </w:r>
    </w:p>
    <w:p w14:paraId="052F6F38" w14:textId="77777777" w:rsidR="001930BC" w:rsidRPr="001C0F33" w:rsidRDefault="001930BC" w:rsidP="00AD2979">
      <w:pPr>
        <w:widowControl/>
        <w:numPr>
          <w:ilvl w:val="0"/>
          <w:numId w:val="195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какие проблемы, затруднения в личностном развитии обучающихся удалось решить за прошедший учебный год;</w:t>
      </w:r>
    </w:p>
    <w:p w14:paraId="07CA74CA" w14:textId="77777777" w:rsidR="001930BC" w:rsidRPr="001C0F33" w:rsidRDefault="001930BC" w:rsidP="00AD2979">
      <w:pPr>
        <w:widowControl/>
        <w:numPr>
          <w:ilvl w:val="0"/>
          <w:numId w:val="195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какие проблемы, затруднения решить не удалось и почему;</w:t>
      </w:r>
    </w:p>
    <w:p w14:paraId="7CEF1AC2" w14:textId="77777777" w:rsidR="001930BC" w:rsidRPr="001C0F33" w:rsidRDefault="001930BC" w:rsidP="00AD2979">
      <w:pPr>
        <w:widowControl/>
        <w:numPr>
          <w:ilvl w:val="0"/>
          <w:numId w:val="195"/>
        </w:numPr>
        <w:autoSpaceDE/>
        <w:autoSpaceDN/>
        <w:spacing w:before="100" w:beforeAutospacing="1" w:after="100" w:afterAutospacing="1"/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какие новые проблемы, трудности появились, над чем предстоит работать педагогическому коллективу.</w:t>
      </w:r>
    </w:p>
    <w:p w14:paraId="7BE27936" w14:textId="77777777" w:rsidR="001930BC" w:rsidRPr="001C0F33" w:rsidRDefault="001930BC" w:rsidP="00AD2979">
      <w:pPr>
        <w:widowControl/>
        <w:numPr>
          <w:ilvl w:val="0"/>
          <w:numId w:val="196"/>
        </w:numPr>
        <w:autoSpaceDE/>
        <w:autoSpaceDN/>
        <w:spacing w:before="100" w:beforeAutospacing="1" w:after="100" w:afterAutospacing="1"/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Состояние совместной деятельности обучающихся и взрослых.</w:t>
      </w:r>
    </w:p>
    <w:p w14:paraId="3A510CD2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</w:t>
      </w:r>
    </w:p>
    <w:p w14:paraId="5265A609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Анализ проводится заместителем директора по воспитательной работе (советником директора по воспитанию, педагогом-психологом, социальным педагогом при наличии), классными руководителями с привлечением актива родителей (законных представителей) обучающихся, совета обучающихся.</w:t>
      </w:r>
    </w:p>
    <w:p w14:paraId="209F87A1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</w:t>
      </w:r>
    </w:p>
    <w:p w14:paraId="2322F598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>Результаты обсуждаются на заседании методических объединений классных руководителей или педагогическом совете.</w:t>
      </w:r>
    </w:p>
    <w:p w14:paraId="0F349459" w14:textId="77777777" w:rsidR="001930BC" w:rsidRPr="00130F14" w:rsidRDefault="001930BC" w:rsidP="001930BC">
      <w:pPr>
        <w:ind w:left="1134" w:right="851"/>
        <w:rPr>
          <w:color w:val="000000"/>
          <w:sz w:val="24"/>
          <w:szCs w:val="24"/>
        </w:rPr>
      </w:pPr>
      <w:r w:rsidRPr="00130F14">
        <w:rPr>
          <w:color w:val="000000"/>
          <w:sz w:val="24"/>
          <w:szCs w:val="24"/>
        </w:rPr>
        <w:t>Внимание сосредотачивается на вопросах, связанных с качеством реализации воспитательного потенциала:</w:t>
      </w:r>
    </w:p>
    <w:p w14:paraId="6F2BE2C9" w14:textId="77777777" w:rsidR="001930BC" w:rsidRDefault="001930BC" w:rsidP="00AD2979">
      <w:pPr>
        <w:widowControl/>
        <w:numPr>
          <w:ilvl w:val="0"/>
          <w:numId w:val="197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урочной деятельности;</w:t>
      </w:r>
    </w:p>
    <w:p w14:paraId="01A82BAA" w14:textId="77777777" w:rsidR="001930BC" w:rsidRDefault="001930BC" w:rsidP="00AD2979">
      <w:pPr>
        <w:widowControl/>
        <w:numPr>
          <w:ilvl w:val="0"/>
          <w:numId w:val="197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внеурочной деятельности обучающихся;</w:t>
      </w:r>
    </w:p>
    <w:p w14:paraId="2B9FC8F0" w14:textId="77777777" w:rsidR="001930BC" w:rsidRPr="00130F14" w:rsidRDefault="001930BC" w:rsidP="00AD2979">
      <w:pPr>
        <w:widowControl/>
        <w:numPr>
          <w:ilvl w:val="0"/>
          <w:numId w:val="197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30F14">
        <w:rPr>
          <w:color w:val="000000"/>
          <w:sz w:val="24"/>
          <w:szCs w:val="24"/>
        </w:rPr>
        <w:t>деятельности классных руководителей и их классов;</w:t>
      </w:r>
    </w:p>
    <w:p w14:paraId="2BEC7129" w14:textId="77777777" w:rsidR="001930BC" w:rsidRPr="00130F14" w:rsidRDefault="001930BC" w:rsidP="00AD2979">
      <w:pPr>
        <w:widowControl/>
        <w:numPr>
          <w:ilvl w:val="0"/>
          <w:numId w:val="197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30F14">
        <w:rPr>
          <w:color w:val="000000"/>
          <w:sz w:val="24"/>
          <w:szCs w:val="24"/>
        </w:rPr>
        <w:t>проводимых общешкольных основных дел, мероприятий;</w:t>
      </w:r>
    </w:p>
    <w:p w14:paraId="28BE0C4C" w14:textId="77777777" w:rsidR="001930BC" w:rsidRDefault="001930BC" w:rsidP="00AD2979">
      <w:pPr>
        <w:widowControl/>
        <w:numPr>
          <w:ilvl w:val="0"/>
          <w:numId w:val="197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внешкольных мероприятий;</w:t>
      </w:r>
    </w:p>
    <w:p w14:paraId="1DEA8C00" w14:textId="77777777" w:rsidR="001930BC" w:rsidRPr="00130F14" w:rsidRDefault="001930BC" w:rsidP="00AD2979">
      <w:pPr>
        <w:widowControl/>
        <w:numPr>
          <w:ilvl w:val="0"/>
          <w:numId w:val="197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30F14">
        <w:rPr>
          <w:color w:val="000000"/>
          <w:sz w:val="24"/>
          <w:szCs w:val="24"/>
        </w:rPr>
        <w:t>создания и поддержки предметно-пространственной среды;</w:t>
      </w:r>
    </w:p>
    <w:p w14:paraId="4A09A9AA" w14:textId="77777777" w:rsidR="001930BC" w:rsidRDefault="001930BC" w:rsidP="00AD2979">
      <w:pPr>
        <w:widowControl/>
        <w:numPr>
          <w:ilvl w:val="0"/>
          <w:numId w:val="197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взаимодействия с родительским сообществом;</w:t>
      </w:r>
    </w:p>
    <w:p w14:paraId="6FBEAFCA" w14:textId="77777777" w:rsidR="001930BC" w:rsidRDefault="001930BC" w:rsidP="00AD2979">
      <w:pPr>
        <w:widowControl/>
        <w:numPr>
          <w:ilvl w:val="0"/>
          <w:numId w:val="197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деятельности ученического самоуправления;</w:t>
      </w:r>
    </w:p>
    <w:p w14:paraId="016AD66B" w14:textId="77777777" w:rsidR="001930BC" w:rsidRPr="00130F14" w:rsidRDefault="001930BC" w:rsidP="00AD2979">
      <w:pPr>
        <w:widowControl/>
        <w:numPr>
          <w:ilvl w:val="0"/>
          <w:numId w:val="197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 w:rsidRPr="00130F14">
        <w:rPr>
          <w:color w:val="000000"/>
          <w:sz w:val="24"/>
          <w:szCs w:val="24"/>
        </w:rPr>
        <w:t>деятельности по профилактике и безопасности;</w:t>
      </w:r>
    </w:p>
    <w:p w14:paraId="7AB06810" w14:textId="77777777" w:rsidR="001930BC" w:rsidRDefault="001930BC" w:rsidP="00AD2979">
      <w:pPr>
        <w:widowControl/>
        <w:numPr>
          <w:ilvl w:val="0"/>
          <w:numId w:val="197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реализации потенциала социального партнерства;</w:t>
      </w:r>
    </w:p>
    <w:p w14:paraId="5C95198F" w14:textId="77777777" w:rsidR="001930BC" w:rsidRDefault="001930BC" w:rsidP="00AD2979">
      <w:pPr>
        <w:widowControl/>
        <w:numPr>
          <w:ilvl w:val="0"/>
          <w:numId w:val="197"/>
        </w:numPr>
        <w:autoSpaceDE/>
        <w:autoSpaceDN/>
        <w:spacing w:before="100" w:beforeAutospacing="1" w:after="100" w:afterAutospacing="1"/>
        <w:ind w:left="1134" w:right="851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деятельности по профориентации обучающихся.</w:t>
      </w:r>
    </w:p>
    <w:p w14:paraId="5F026FF8" w14:textId="77777777" w:rsidR="001930BC" w:rsidRDefault="001930BC" w:rsidP="001930BC">
      <w:pPr>
        <w:ind w:left="1134" w:right="851"/>
        <w:contextualSpacing/>
        <w:rPr>
          <w:color w:val="000000"/>
          <w:sz w:val="24"/>
          <w:szCs w:val="24"/>
        </w:rPr>
      </w:pPr>
    </w:p>
    <w:p w14:paraId="7B8E61F2" w14:textId="77777777" w:rsidR="001930BC" w:rsidRDefault="001930BC" w:rsidP="001930BC">
      <w:pPr>
        <w:ind w:left="1134" w:right="851"/>
        <w:contextualSpacing/>
        <w:rPr>
          <w:color w:val="000000"/>
          <w:sz w:val="24"/>
          <w:szCs w:val="24"/>
        </w:rPr>
      </w:pPr>
    </w:p>
    <w:p w14:paraId="20506D7D" w14:textId="77777777" w:rsidR="001930BC" w:rsidRPr="001C0F33" w:rsidRDefault="001930BC" w:rsidP="001930BC">
      <w:pPr>
        <w:ind w:left="1134" w:right="851"/>
        <w:rPr>
          <w:color w:val="000000"/>
          <w:sz w:val="24"/>
          <w:szCs w:val="24"/>
        </w:rPr>
      </w:pPr>
      <w:r w:rsidRPr="001C0F33">
        <w:rPr>
          <w:color w:val="000000"/>
          <w:sz w:val="24"/>
          <w:szCs w:val="24"/>
        </w:rPr>
        <w:t xml:space="preserve">Итогом самоанализа воспитательной работы </w:t>
      </w:r>
      <w:r>
        <w:rPr>
          <w:color w:val="000000"/>
          <w:sz w:val="24"/>
          <w:szCs w:val="24"/>
        </w:rPr>
        <w:t xml:space="preserve">ЧОУ «НЕМЕЦКАЯ ШКОЛА «ИОГАНН – ГЕТЕ – ШУЛЕ» </w:t>
      </w:r>
      <w:r w:rsidRPr="001C0F33">
        <w:rPr>
          <w:color w:val="000000"/>
          <w:sz w:val="24"/>
          <w:szCs w:val="24"/>
        </w:rPr>
        <w:t>будет перечень выявленных проблем, которые не удалось решить педагогическому коллективу школы в 2023/24</w:t>
      </w:r>
      <w:r>
        <w:rPr>
          <w:color w:val="000000"/>
          <w:sz w:val="24"/>
          <w:szCs w:val="24"/>
        </w:rPr>
        <w:t> </w:t>
      </w:r>
      <w:r w:rsidRPr="001C0F33">
        <w:rPr>
          <w:color w:val="000000"/>
          <w:sz w:val="24"/>
          <w:szCs w:val="24"/>
        </w:rPr>
        <w:t>учебном году. Эти проблемы следует учесть при планировании воспитательной работы на 2024/25</w:t>
      </w:r>
      <w:r>
        <w:rPr>
          <w:color w:val="000000"/>
          <w:sz w:val="24"/>
          <w:szCs w:val="24"/>
        </w:rPr>
        <w:t> </w:t>
      </w:r>
      <w:r w:rsidRPr="001C0F33">
        <w:rPr>
          <w:color w:val="000000"/>
          <w:sz w:val="24"/>
          <w:szCs w:val="24"/>
        </w:rPr>
        <w:t>учебный год.</w:t>
      </w:r>
    </w:p>
    <w:p w14:paraId="6A9A47A5" w14:textId="23311705" w:rsidR="001930BC" w:rsidRDefault="001930BC">
      <w:pPr>
        <w:sectPr w:rsidR="001930BC">
          <w:pgSz w:w="11910" w:h="16840"/>
          <w:pgMar w:top="640" w:right="120" w:bottom="720" w:left="320" w:header="0" w:footer="447" w:gutter="0"/>
          <w:cols w:space="720"/>
        </w:sectPr>
      </w:pPr>
    </w:p>
    <w:p w14:paraId="3BBB7AE1" w14:textId="59DDE29F" w:rsidR="00A45A12" w:rsidRDefault="00E4771B" w:rsidP="00AD2979">
      <w:pPr>
        <w:pStyle w:val="1"/>
        <w:numPr>
          <w:ilvl w:val="1"/>
          <w:numId w:val="156"/>
        </w:numPr>
        <w:tabs>
          <w:tab w:val="left" w:pos="955"/>
        </w:tabs>
        <w:spacing w:before="62"/>
        <w:ind w:left="954" w:hanging="481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82560" behindDoc="1" locked="0" layoutInCell="1" allowOverlap="1" wp14:anchorId="699A67A9" wp14:editId="647E3C58">
                <wp:simplePos x="0" y="0"/>
                <wp:positionH relativeFrom="page">
                  <wp:posOffset>486410</wp:posOffset>
                </wp:positionH>
                <wp:positionV relativeFrom="paragraph">
                  <wp:posOffset>274320</wp:posOffset>
                </wp:positionV>
                <wp:extent cx="6591300" cy="6350"/>
                <wp:effectExtent l="0" t="0" r="0" b="0"/>
                <wp:wrapTopAndBottom/>
                <wp:docPr id="3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1E20D" id="Rectangle 7" o:spid="_x0000_s1026" style="position:absolute;margin-left:38.3pt;margin-top:21.6pt;width:519pt;height:.5pt;z-index:-1563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 w:rsidR="00AA0DC5">
        <w:t>ПРОГРАММА</w:t>
      </w:r>
      <w:r w:rsidR="00AA0DC5">
        <w:rPr>
          <w:spacing w:val="-3"/>
        </w:rPr>
        <w:t xml:space="preserve"> </w:t>
      </w:r>
      <w:r w:rsidR="00AA0DC5">
        <w:t>КОРРЕКЦИОННОЙ</w:t>
      </w:r>
      <w:r w:rsidR="00AA0DC5">
        <w:rPr>
          <w:spacing w:val="-2"/>
        </w:rPr>
        <w:t xml:space="preserve"> </w:t>
      </w:r>
      <w:r w:rsidR="00AA0DC5">
        <w:t>РАБОТЫ</w:t>
      </w:r>
    </w:p>
    <w:p w14:paraId="2265EB4C" w14:textId="77777777" w:rsidR="00A45A12" w:rsidRDefault="00A45A12">
      <w:pPr>
        <w:pStyle w:val="a3"/>
        <w:spacing w:before="8"/>
        <w:ind w:left="0" w:firstLine="0"/>
        <w:jc w:val="left"/>
        <w:rPr>
          <w:b/>
          <w:sz w:val="10"/>
        </w:rPr>
      </w:pPr>
    </w:p>
    <w:p w14:paraId="3B00891E" w14:textId="77777777" w:rsidR="00A45A12" w:rsidRDefault="00AA0DC5">
      <w:pPr>
        <w:pStyle w:val="a3"/>
        <w:spacing w:before="90"/>
        <w:ind w:left="474" w:right="676"/>
      </w:pPr>
      <w:r>
        <w:t>Программа</w:t>
      </w:r>
      <w:r>
        <w:rPr>
          <w:spacing w:val="1"/>
        </w:rPr>
        <w:t xml:space="preserve"> </w:t>
      </w:r>
      <w:r>
        <w:t>коррекционной 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трудностями в</w:t>
      </w:r>
      <w:r>
        <w:rPr>
          <w:spacing w:val="-1"/>
        </w:rPr>
        <w:t xml:space="preserve"> </w:t>
      </w:r>
      <w:r>
        <w:t>обучении и</w:t>
      </w:r>
      <w:r>
        <w:rPr>
          <w:spacing w:val="-1"/>
        </w:rPr>
        <w:t xml:space="preserve"> </w:t>
      </w:r>
      <w:r>
        <w:t>социализации.</w:t>
      </w:r>
    </w:p>
    <w:p w14:paraId="1E991AD1" w14:textId="77777777" w:rsidR="00A45A12" w:rsidRDefault="00AA0DC5">
      <w:pPr>
        <w:pStyle w:val="a3"/>
        <w:ind w:left="474" w:right="672"/>
      </w:pPr>
      <w:r>
        <w:t>В соответствии с ФГОС ООО программа коррекционной работы должна быть направлена на</w:t>
      </w:r>
      <w:r>
        <w:rPr>
          <w:spacing w:val="1"/>
        </w:rPr>
        <w:t xml:space="preserve"> </w:t>
      </w:r>
      <w:r>
        <w:t>осуществление индивидуально-ориентированной психолого-педагогической помощи детям с труд-</w:t>
      </w:r>
      <w:r>
        <w:rPr>
          <w:spacing w:val="1"/>
        </w:rPr>
        <w:t xml:space="preserve"> </w:t>
      </w:r>
      <w:r>
        <w:t>ностями в обучении и социализации в освоении программы основного общего образования, их со-</w:t>
      </w:r>
      <w:r>
        <w:rPr>
          <w:spacing w:val="1"/>
        </w:rPr>
        <w:t xml:space="preserve"> </w:t>
      </w:r>
      <w:r>
        <w:t>циальную</w:t>
      </w:r>
      <w:r>
        <w:rPr>
          <w:spacing w:val="1"/>
        </w:rPr>
        <w:t xml:space="preserve"> </w:t>
      </w:r>
      <w:r>
        <w:t>адаптацию и</w:t>
      </w:r>
      <w:r>
        <w:rPr>
          <w:spacing w:val="-2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самоопределение.</w:t>
      </w:r>
    </w:p>
    <w:p w14:paraId="72A6925F" w14:textId="77777777" w:rsidR="00A45A12" w:rsidRDefault="00AA0DC5">
      <w:pPr>
        <w:pStyle w:val="a3"/>
        <w:ind w:left="702" w:firstLine="0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обеспечивать:</w:t>
      </w:r>
    </w:p>
    <w:p w14:paraId="7B4A4D87" w14:textId="77777777" w:rsidR="00A45A12" w:rsidRDefault="00AA0DC5" w:rsidP="00AD2979">
      <w:pPr>
        <w:pStyle w:val="a5"/>
        <w:numPr>
          <w:ilvl w:val="0"/>
          <w:numId w:val="12"/>
        </w:numPr>
        <w:tabs>
          <w:tab w:val="left" w:pos="1042"/>
        </w:tabs>
        <w:spacing w:before="4" w:line="237" w:lineRule="auto"/>
        <w:ind w:right="673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склонностей;</w:t>
      </w:r>
    </w:p>
    <w:p w14:paraId="6C8D4088" w14:textId="77777777" w:rsidR="00A45A12" w:rsidRDefault="00AA0DC5" w:rsidP="00AD2979">
      <w:pPr>
        <w:pStyle w:val="a5"/>
        <w:numPr>
          <w:ilvl w:val="0"/>
          <w:numId w:val="12"/>
        </w:numPr>
        <w:tabs>
          <w:tab w:val="left" w:pos="1042"/>
        </w:tabs>
        <w:spacing w:before="4"/>
        <w:ind w:right="672"/>
        <w:rPr>
          <w:sz w:val="24"/>
        </w:rPr>
      </w:pPr>
      <w:r>
        <w:rPr>
          <w:spacing w:val="-1"/>
          <w:sz w:val="24"/>
        </w:rPr>
        <w:t>систему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комплексного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психолого-педагогического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включающего психолого-педагогическое обследование обучающихся и мони-</w:t>
      </w:r>
      <w:r>
        <w:rPr>
          <w:spacing w:val="1"/>
          <w:sz w:val="24"/>
        </w:rPr>
        <w:t xml:space="preserve"> </w:t>
      </w:r>
      <w:r>
        <w:rPr>
          <w:sz w:val="24"/>
        </w:rPr>
        <w:t>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занятий;</w:t>
      </w:r>
    </w:p>
    <w:p w14:paraId="01F1916E" w14:textId="77777777" w:rsidR="00A45A12" w:rsidRDefault="00AA0DC5" w:rsidP="00AD2979">
      <w:pPr>
        <w:pStyle w:val="a5"/>
        <w:numPr>
          <w:ilvl w:val="0"/>
          <w:numId w:val="12"/>
        </w:numPr>
        <w:tabs>
          <w:tab w:val="left" w:pos="1042"/>
        </w:tabs>
        <w:ind w:right="674"/>
        <w:rPr>
          <w:sz w:val="24"/>
        </w:rPr>
      </w:pPr>
      <w:r>
        <w:rPr>
          <w:sz w:val="24"/>
        </w:rPr>
        <w:t>успешное освоение основной общеобразовательной программы основного общего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ния, достижение обучающимися с трудностями в обучении и социализации предметных, ме-</w:t>
      </w:r>
      <w:r>
        <w:rPr>
          <w:spacing w:val="1"/>
          <w:sz w:val="24"/>
        </w:rPr>
        <w:t xml:space="preserve"> </w:t>
      </w:r>
      <w:r>
        <w:rPr>
          <w:sz w:val="24"/>
        </w:rPr>
        <w:t>тапредметных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результатов.</w:t>
      </w:r>
    </w:p>
    <w:p w14:paraId="2B64CB5B" w14:textId="77777777" w:rsidR="00A45A12" w:rsidRDefault="00AA0DC5">
      <w:pPr>
        <w:pStyle w:val="a3"/>
        <w:spacing w:line="274" w:lineRule="exact"/>
        <w:ind w:left="702" w:firstLine="0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содержать:</w:t>
      </w:r>
    </w:p>
    <w:p w14:paraId="54DA23D9" w14:textId="77777777" w:rsidR="00A45A12" w:rsidRDefault="00AA0DC5" w:rsidP="00AD2979">
      <w:pPr>
        <w:pStyle w:val="a5"/>
        <w:numPr>
          <w:ilvl w:val="0"/>
          <w:numId w:val="12"/>
        </w:numPr>
        <w:tabs>
          <w:tab w:val="left" w:pos="1042"/>
        </w:tabs>
        <w:spacing w:before="3"/>
        <w:ind w:right="671"/>
        <w:rPr>
          <w:sz w:val="24"/>
        </w:rPr>
      </w:pPr>
      <w:r>
        <w:rPr>
          <w:sz w:val="24"/>
        </w:rPr>
        <w:t>план диагностических и коррекционно-развивающих мероприятий, обеспечивающих удовле-</w:t>
      </w:r>
      <w:r>
        <w:rPr>
          <w:spacing w:val="1"/>
          <w:sz w:val="24"/>
        </w:rPr>
        <w:t xml:space="preserve"> </w:t>
      </w:r>
      <w:r>
        <w:rPr>
          <w:sz w:val="24"/>
        </w:rPr>
        <w:t>творение индивидуальных образовательных потребностей обучающихся и освоение ими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4F9E18BE" w14:textId="77777777" w:rsidR="00A45A12" w:rsidRDefault="00AA0DC5" w:rsidP="00AD2979">
      <w:pPr>
        <w:pStyle w:val="a5"/>
        <w:numPr>
          <w:ilvl w:val="0"/>
          <w:numId w:val="12"/>
        </w:numPr>
        <w:tabs>
          <w:tab w:val="left" w:pos="1042"/>
        </w:tabs>
        <w:ind w:right="677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2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8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индивидуального пользования, особенности проведения групповых и индивидуальных кор-</w:t>
      </w:r>
      <w:r>
        <w:rPr>
          <w:spacing w:val="1"/>
          <w:sz w:val="24"/>
        </w:rPr>
        <w:t xml:space="preserve"> </w:t>
      </w:r>
      <w:r>
        <w:rPr>
          <w:sz w:val="24"/>
        </w:rPr>
        <w:t>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14:paraId="7F2813DA" w14:textId="77777777" w:rsidR="00A45A12" w:rsidRDefault="00AA0DC5" w:rsidP="00AD2979">
      <w:pPr>
        <w:pStyle w:val="a5"/>
        <w:numPr>
          <w:ilvl w:val="0"/>
          <w:numId w:val="12"/>
        </w:numPr>
        <w:tabs>
          <w:tab w:val="left" w:pos="1042"/>
        </w:tabs>
        <w:ind w:hanging="340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курсов;</w:t>
      </w:r>
    </w:p>
    <w:p w14:paraId="3F8E8270" w14:textId="77777777" w:rsidR="00A45A12" w:rsidRDefault="00AA0DC5" w:rsidP="00AD2979">
      <w:pPr>
        <w:pStyle w:val="a5"/>
        <w:numPr>
          <w:ilvl w:val="0"/>
          <w:numId w:val="12"/>
        </w:numPr>
        <w:tabs>
          <w:tab w:val="left" w:pos="1042"/>
        </w:tabs>
        <w:spacing w:before="1"/>
        <w:ind w:hanging="340"/>
        <w:rPr>
          <w:sz w:val="24"/>
        </w:rPr>
      </w:pP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наличии);</w:t>
      </w:r>
    </w:p>
    <w:p w14:paraId="592EE06C" w14:textId="77777777" w:rsidR="00A45A12" w:rsidRDefault="00AA0DC5" w:rsidP="00AD2979">
      <w:pPr>
        <w:pStyle w:val="a5"/>
        <w:numPr>
          <w:ilvl w:val="0"/>
          <w:numId w:val="12"/>
        </w:numPr>
        <w:tabs>
          <w:tab w:val="left" w:pos="1042"/>
        </w:tabs>
        <w:spacing w:line="275" w:lineRule="exact"/>
        <w:ind w:hanging="340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оценке.</w:t>
      </w:r>
    </w:p>
    <w:p w14:paraId="766471FD" w14:textId="77777777" w:rsidR="00A45A12" w:rsidRDefault="00AA0DC5">
      <w:pPr>
        <w:pStyle w:val="a3"/>
        <w:ind w:left="474" w:right="677"/>
      </w:pPr>
      <w:r>
        <w:t>ПКР вариативна по форме и по содержанию в зависимости от образовательных потребностей,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регио-</w:t>
      </w:r>
      <w:r>
        <w:rPr>
          <w:spacing w:val="-57"/>
        </w:rPr>
        <w:t xml:space="preserve"> </w:t>
      </w:r>
      <w:r>
        <w:t>нальной</w:t>
      </w:r>
      <w:r>
        <w:rPr>
          <w:spacing w:val="-2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14:paraId="0675E030" w14:textId="77777777" w:rsidR="00A45A12" w:rsidRDefault="00AA0DC5">
      <w:pPr>
        <w:pStyle w:val="a3"/>
        <w:ind w:left="474" w:right="669"/>
      </w:pPr>
      <w:r>
        <w:t>ПКР</w:t>
      </w:r>
      <w:r>
        <w:rPr>
          <w:spacing w:val="-10"/>
        </w:rPr>
        <w:t xml:space="preserve"> </w:t>
      </w:r>
      <w:r>
        <w:t>предусматривает</w:t>
      </w:r>
      <w:r>
        <w:rPr>
          <w:spacing w:val="-9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воспитания,</w:t>
      </w:r>
      <w:r>
        <w:rPr>
          <w:spacing w:val="-10"/>
        </w:rPr>
        <w:t xml:space="preserve"> </w:t>
      </w:r>
      <w:r>
        <w:t>позволяющих</w:t>
      </w:r>
      <w:r>
        <w:rPr>
          <w:spacing w:val="-6"/>
        </w:rPr>
        <w:t xml:space="preserve"> </w:t>
      </w:r>
      <w:r>
        <w:t>учитывать</w:t>
      </w:r>
      <w:r>
        <w:rPr>
          <w:spacing w:val="-10"/>
        </w:rPr>
        <w:t xml:space="preserve"> </w:t>
      </w:r>
      <w:r>
        <w:t>индиви-</w:t>
      </w:r>
      <w:r>
        <w:rPr>
          <w:spacing w:val="-57"/>
        </w:rPr>
        <w:t xml:space="preserve"> </w:t>
      </w:r>
      <w:r>
        <w:rPr>
          <w:spacing w:val="-1"/>
        </w:rPr>
        <w:t>дуальные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посредством</w:t>
      </w:r>
      <w:r>
        <w:rPr>
          <w:spacing w:val="-7"/>
        </w:rPr>
        <w:t xml:space="preserve"> </w:t>
      </w:r>
      <w:r>
        <w:t>дифференцированного</w:t>
      </w:r>
      <w:r>
        <w:rPr>
          <w:spacing w:val="-7"/>
        </w:rPr>
        <w:t xml:space="preserve"> </w:t>
      </w:r>
      <w:r>
        <w:t>психоло-</w:t>
      </w:r>
      <w:r>
        <w:rPr>
          <w:spacing w:val="-57"/>
        </w:rPr>
        <w:t xml:space="preserve"> </w:t>
      </w:r>
      <w:r>
        <w:t>го-педагогического сопровождения, индивидуализации и дифференциации образовательного про-</w:t>
      </w:r>
      <w:r>
        <w:rPr>
          <w:spacing w:val="1"/>
        </w:rPr>
        <w:t xml:space="preserve"> </w:t>
      </w:r>
      <w:r>
        <w:t>цесса.</w:t>
      </w:r>
    </w:p>
    <w:p w14:paraId="73264CDA" w14:textId="77777777" w:rsidR="00A45A12" w:rsidRDefault="00AA0DC5">
      <w:pPr>
        <w:pStyle w:val="a3"/>
        <w:ind w:left="474" w:right="667"/>
      </w:pPr>
      <w:r>
        <w:t>ПКР уровня основного общего образования непрерывна и преемственна с другими уровнями об-</w:t>
      </w:r>
      <w:r>
        <w:rPr>
          <w:spacing w:val="1"/>
        </w:rPr>
        <w:t xml:space="preserve"> </w:t>
      </w:r>
      <w:r>
        <w:t>разования (начальным, средним). Программа ориентирована на развитие потенциальных возмож-</w:t>
      </w:r>
      <w:r>
        <w:rPr>
          <w:spacing w:val="1"/>
        </w:rPr>
        <w:t xml:space="preserve"> </w:t>
      </w:r>
      <w:r>
        <w:t>ностей обучающихся и их потребностей более высокого уровня, необходимых для 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успешной социализации.</w:t>
      </w:r>
    </w:p>
    <w:p w14:paraId="1F5F48F9" w14:textId="77777777" w:rsidR="00A45A12" w:rsidRDefault="00AA0DC5">
      <w:pPr>
        <w:pStyle w:val="a3"/>
        <w:ind w:left="474" w:right="670"/>
      </w:pPr>
      <w:r>
        <w:t>ПКР может быть реализована при разных формах получения образования, включая обучение на</w:t>
      </w:r>
      <w:r>
        <w:rPr>
          <w:spacing w:val="1"/>
        </w:rPr>
        <w:t xml:space="preserve"> </w:t>
      </w:r>
      <w:r>
        <w:t>дому и с применением дистанционных технологий. ПКР должна предусматривать организацию</w:t>
      </w:r>
      <w:r>
        <w:rPr>
          <w:spacing w:val="1"/>
        </w:rPr>
        <w:t xml:space="preserve"> </w:t>
      </w:r>
      <w:r>
        <w:t>индивидуально-ориентированных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программы основного общего образования. Степень включенности специалистов в программу кор-</w:t>
      </w:r>
      <w:r>
        <w:rPr>
          <w:spacing w:val="1"/>
        </w:rPr>
        <w:t xml:space="preserve"> </w:t>
      </w:r>
      <w:r>
        <w:t>рекционной работы устанавливается самостоятельно образовательной организацией. Объем помо-</w:t>
      </w:r>
      <w:r>
        <w:rPr>
          <w:spacing w:val="1"/>
        </w:rPr>
        <w:t xml:space="preserve"> </w:t>
      </w:r>
      <w:r>
        <w:t>щи, направления и содержание коррекционно-развивающей работы с обучающимся определяются</w:t>
      </w:r>
      <w:r>
        <w:rPr>
          <w:spacing w:val="1"/>
        </w:rPr>
        <w:t xml:space="preserve"> </w:t>
      </w:r>
      <w:r>
        <w:t>на основании заключения психолого-педагогического консилиума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(ППк)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психолого-медико-педагогической комиссии</w:t>
      </w:r>
      <w:r>
        <w:rPr>
          <w:spacing w:val="-1"/>
        </w:rPr>
        <w:t xml:space="preserve"> </w:t>
      </w:r>
      <w:r>
        <w:t>(ПМПК)</w:t>
      </w:r>
      <w:r>
        <w:rPr>
          <w:spacing w:val="-2"/>
        </w:rPr>
        <w:t xml:space="preserve"> </w:t>
      </w:r>
      <w:r>
        <w:t>при наличии.</w:t>
      </w:r>
    </w:p>
    <w:p w14:paraId="257F4303" w14:textId="77777777" w:rsidR="00A45A12" w:rsidRDefault="00AA0DC5">
      <w:pPr>
        <w:pStyle w:val="a3"/>
        <w:ind w:left="474" w:right="668"/>
      </w:pPr>
      <w:r>
        <w:t>Реализация программы коррекционной работы предусматривает создание системы комплексной</w:t>
      </w:r>
      <w:r>
        <w:rPr>
          <w:spacing w:val="1"/>
        </w:rPr>
        <w:t xml:space="preserve"> </w:t>
      </w:r>
      <w:r>
        <w:t>помощи на</w:t>
      </w:r>
      <w:r>
        <w:rPr>
          <w:spacing w:val="-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 комплексного</w:t>
      </w:r>
      <w:r>
        <w:rPr>
          <w:spacing w:val="-1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органи-</w:t>
      </w:r>
    </w:p>
    <w:p w14:paraId="1E3A99AB" w14:textId="77777777" w:rsidR="00A45A12" w:rsidRDefault="00A45A12">
      <w:pPr>
        <w:sectPr w:rsidR="00A45A12">
          <w:pgSz w:w="11910" w:h="16840"/>
          <w:pgMar w:top="1140" w:right="120" w:bottom="720" w:left="320" w:header="0" w:footer="447" w:gutter="0"/>
          <w:cols w:space="720"/>
        </w:sectPr>
      </w:pPr>
    </w:p>
    <w:p w14:paraId="4925E4DA" w14:textId="77777777" w:rsidR="00A45A12" w:rsidRDefault="00AA0DC5">
      <w:pPr>
        <w:pStyle w:val="a3"/>
        <w:spacing w:before="77"/>
        <w:ind w:left="474" w:right="637" w:firstLine="0"/>
        <w:jc w:val="left"/>
      </w:pPr>
      <w:r>
        <w:lastRenderedPageBreak/>
        <w:t>зации</w:t>
      </w:r>
      <w:r>
        <w:rPr>
          <w:spacing w:val="-8"/>
        </w:rPr>
        <w:t xml:space="preserve"> </w:t>
      </w:r>
      <w:r>
        <w:t>сопровождающей</w:t>
      </w:r>
      <w:r>
        <w:rPr>
          <w:spacing w:val="-8"/>
        </w:rPr>
        <w:t xml:space="preserve"> </w:t>
      </w:r>
      <w:r>
        <w:t>деятельности.</w:t>
      </w:r>
      <w:r>
        <w:rPr>
          <w:spacing w:val="-8"/>
        </w:rPr>
        <w:t xml:space="preserve"> </w:t>
      </w:r>
      <w:r>
        <w:t>Основным</w:t>
      </w:r>
      <w:r>
        <w:rPr>
          <w:spacing w:val="-7"/>
        </w:rPr>
        <w:t xml:space="preserve"> </w:t>
      </w:r>
      <w:r>
        <w:t>механизмом,</w:t>
      </w:r>
      <w:r>
        <w:rPr>
          <w:spacing w:val="-7"/>
        </w:rPr>
        <w:t xml:space="preserve"> </w:t>
      </w:r>
      <w:r>
        <w:t>обеспечивающим</w:t>
      </w:r>
      <w:r>
        <w:rPr>
          <w:spacing w:val="-8"/>
        </w:rPr>
        <w:t xml:space="preserve"> </w:t>
      </w:r>
      <w:r>
        <w:t>системность</w:t>
      </w:r>
      <w:r>
        <w:rPr>
          <w:spacing w:val="-6"/>
        </w:rPr>
        <w:t xml:space="preserve"> </w:t>
      </w:r>
      <w:r>
        <w:t>помо-</w:t>
      </w:r>
      <w:r>
        <w:rPr>
          <w:spacing w:val="-57"/>
        </w:rPr>
        <w:t xml:space="preserve"> </w:t>
      </w:r>
      <w:r>
        <w:t>щи,</w:t>
      </w:r>
      <w:r>
        <w:rPr>
          <w:spacing w:val="-10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психолого-педагогический</w:t>
      </w:r>
      <w:r>
        <w:rPr>
          <w:spacing w:val="-8"/>
        </w:rPr>
        <w:t xml:space="preserve"> </w:t>
      </w:r>
      <w:r>
        <w:t>консилиум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14:paraId="4DC94DB8" w14:textId="77777777" w:rsidR="00A45A12" w:rsidRDefault="00AA0DC5">
      <w:pPr>
        <w:pStyle w:val="a3"/>
        <w:ind w:left="474"/>
        <w:jc w:val="left"/>
      </w:pPr>
      <w:r>
        <w:t>ПКР</w:t>
      </w:r>
      <w:r>
        <w:rPr>
          <w:spacing w:val="-7"/>
        </w:rPr>
        <w:t xml:space="preserve"> </w:t>
      </w:r>
      <w:r>
        <w:t>разрабатывается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разделы:</w:t>
      </w:r>
    </w:p>
    <w:p w14:paraId="3EB77378" w14:textId="77777777" w:rsidR="00A45A12" w:rsidRDefault="00AA0DC5" w:rsidP="00AD2979">
      <w:pPr>
        <w:pStyle w:val="a5"/>
        <w:numPr>
          <w:ilvl w:val="1"/>
          <w:numId w:val="12"/>
        </w:numPr>
        <w:tabs>
          <w:tab w:val="left" w:pos="1042"/>
        </w:tabs>
        <w:spacing w:before="3"/>
        <w:jc w:val="left"/>
        <w:rPr>
          <w:sz w:val="24"/>
        </w:rPr>
      </w:pPr>
      <w:r>
        <w:rPr>
          <w:sz w:val="24"/>
        </w:rPr>
        <w:t>Цели,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14:paraId="1ED5A474" w14:textId="77777777" w:rsidR="00A45A12" w:rsidRDefault="00AA0DC5" w:rsidP="00AD2979">
      <w:pPr>
        <w:pStyle w:val="a5"/>
        <w:numPr>
          <w:ilvl w:val="1"/>
          <w:numId w:val="12"/>
        </w:numPr>
        <w:tabs>
          <w:tab w:val="left" w:pos="1042"/>
        </w:tabs>
        <w:jc w:val="left"/>
        <w:rPr>
          <w:sz w:val="24"/>
        </w:rPr>
      </w:pP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14:paraId="0512B22A" w14:textId="77777777" w:rsidR="00A45A12" w:rsidRDefault="00AA0DC5" w:rsidP="00AD2979">
      <w:pPr>
        <w:pStyle w:val="a5"/>
        <w:numPr>
          <w:ilvl w:val="1"/>
          <w:numId w:val="12"/>
        </w:numPr>
        <w:tabs>
          <w:tab w:val="left" w:pos="1042"/>
        </w:tabs>
        <w:jc w:val="left"/>
        <w:rPr>
          <w:sz w:val="24"/>
        </w:rPr>
      </w:pPr>
      <w:r>
        <w:rPr>
          <w:sz w:val="24"/>
        </w:rPr>
        <w:t>Механизмы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программы.</w:t>
      </w:r>
    </w:p>
    <w:p w14:paraId="39499554" w14:textId="77777777" w:rsidR="00A45A12" w:rsidRDefault="00AA0DC5" w:rsidP="00AD2979">
      <w:pPr>
        <w:pStyle w:val="a5"/>
        <w:numPr>
          <w:ilvl w:val="1"/>
          <w:numId w:val="12"/>
        </w:numPr>
        <w:tabs>
          <w:tab w:val="left" w:pos="1042"/>
        </w:tabs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программы.</w:t>
      </w:r>
    </w:p>
    <w:p w14:paraId="56F28777" w14:textId="77777777" w:rsidR="00A45A12" w:rsidRDefault="00AA0DC5" w:rsidP="00AD2979">
      <w:pPr>
        <w:pStyle w:val="a5"/>
        <w:numPr>
          <w:ilvl w:val="1"/>
          <w:numId w:val="12"/>
        </w:numPr>
        <w:tabs>
          <w:tab w:val="left" w:pos="1042"/>
        </w:tabs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14:paraId="3143B2CD" w14:textId="77777777" w:rsidR="00A45A12" w:rsidRDefault="00A45A12">
      <w:pPr>
        <w:pStyle w:val="a3"/>
        <w:spacing w:before="1"/>
        <w:ind w:left="0" w:firstLine="0"/>
        <w:jc w:val="left"/>
        <w:rPr>
          <w:sz w:val="21"/>
        </w:rPr>
      </w:pPr>
    </w:p>
    <w:p w14:paraId="0D2F42C2" w14:textId="77777777" w:rsidR="00A45A12" w:rsidRDefault="00AA0DC5" w:rsidP="00AD2979">
      <w:pPr>
        <w:pStyle w:val="1"/>
        <w:numPr>
          <w:ilvl w:val="2"/>
          <w:numId w:val="11"/>
        </w:numPr>
        <w:tabs>
          <w:tab w:val="left" w:pos="1135"/>
        </w:tabs>
      </w:pPr>
      <w:r>
        <w:t>Цели,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14:paraId="6920CF9C" w14:textId="77777777" w:rsidR="00A45A12" w:rsidRDefault="00AA0DC5">
      <w:pPr>
        <w:pStyle w:val="a3"/>
        <w:spacing w:before="120"/>
        <w:ind w:left="474" w:right="675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психолого-педагогической и социальной помощи обучающимся с трудностями в обучении и соци-</w:t>
      </w:r>
      <w:r>
        <w:rPr>
          <w:spacing w:val="1"/>
        </w:rPr>
        <w:t xml:space="preserve"> </w:t>
      </w:r>
      <w:r>
        <w:t>ализации для успешного освоения основной образовательной программы на основе компенсации</w:t>
      </w:r>
      <w:r>
        <w:rPr>
          <w:spacing w:val="1"/>
        </w:rPr>
        <w:t xml:space="preserve"> </w:t>
      </w:r>
      <w:r>
        <w:t>имеющихся нарушений и пропедевтики производных трудностей; формирования социальной ком-</w:t>
      </w:r>
      <w:r>
        <w:rPr>
          <w:spacing w:val="1"/>
        </w:rPr>
        <w:t xml:space="preserve"> </w:t>
      </w:r>
      <w:r>
        <w:t>петентности,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личности для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14:paraId="2AC98A49" w14:textId="77777777" w:rsidR="00A45A12" w:rsidRDefault="00AA0DC5">
      <w:pPr>
        <w:pStyle w:val="a3"/>
        <w:ind w:left="474" w:right="676"/>
      </w:pPr>
      <w:r>
        <w:t>Задачи ПКР отражают разработку и реализацию содержания основных направлений работы (ди-</w:t>
      </w:r>
      <w:r>
        <w:rPr>
          <w:spacing w:val="1"/>
        </w:rPr>
        <w:t xml:space="preserve"> </w:t>
      </w:r>
      <w:r>
        <w:t>агностическое, коррекционно-развивающее и психопрофилактическое, консультативное, информа-</w:t>
      </w:r>
      <w:r>
        <w:rPr>
          <w:spacing w:val="1"/>
        </w:rPr>
        <w:t xml:space="preserve"> </w:t>
      </w:r>
      <w:r>
        <w:t>ционно-просветительское).</w:t>
      </w:r>
    </w:p>
    <w:p w14:paraId="10CADA9B" w14:textId="77777777" w:rsidR="00A45A12" w:rsidRDefault="00AA0DC5">
      <w:pPr>
        <w:pStyle w:val="1"/>
        <w:spacing w:before="1" w:line="275" w:lineRule="exact"/>
        <w:ind w:left="702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14:paraId="513115BE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ind w:right="675"/>
        <w:rPr>
          <w:sz w:val="24"/>
        </w:rPr>
      </w:pPr>
      <w:r>
        <w:rPr>
          <w:sz w:val="24"/>
        </w:rPr>
        <w:t>определение индивидуальных образовательных потребностей обучающихся с трудностями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обучении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социализации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оказание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обучающимся</w:t>
      </w:r>
      <w:r>
        <w:rPr>
          <w:spacing w:val="-12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631C0505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ind w:right="681"/>
        <w:rPr>
          <w:sz w:val="24"/>
        </w:rPr>
      </w:pPr>
      <w:r>
        <w:rPr>
          <w:sz w:val="24"/>
        </w:rPr>
        <w:t>определение оптимальных психолого-педагогических и организационных условий для полу-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чения основного общего образования обучающимися с трудностями в обучении и социали-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зации, для развития личности обучающихся, их познавательных и коммуникативных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собностей;</w:t>
      </w:r>
    </w:p>
    <w:p w14:paraId="44F97957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ind w:right="666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программ, учебных планов для обучающихся с трудностями в обучении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с учетом особенностей психофизического развития обучающихся, их индивиду-</w:t>
      </w:r>
      <w:r>
        <w:rPr>
          <w:spacing w:val="-57"/>
          <w:sz w:val="24"/>
        </w:rPr>
        <w:t xml:space="preserve"> </w:t>
      </w:r>
      <w:r>
        <w:rPr>
          <w:sz w:val="24"/>
        </w:rPr>
        <w:t>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14:paraId="31B0E75B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2" w:line="237" w:lineRule="auto"/>
        <w:ind w:right="674"/>
        <w:rPr>
          <w:sz w:val="24"/>
        </w:rPr>
      </w:pPr>
      <w:r>
        <w:rPr>
          <w:sz w:val="24"/>
        </w:rPr>
        <w:t>реализация комплексного психолого-педагогического и социального сопровождения обуча-</w:t>
      </w:r>
      <w:r>
        <w:rPr>
          <w:spacing w:val="1"/>
          <w:sz w:val="24"/>
        </w:rPr>
        <w:t xml:space="preserve"> </w:t>
      </w:r>
      <w:r>
        <w:rPr>
          <w:sz w:val="24"/>
        </w:rPr>
        <w:t>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ППк</w:t>
      </w:r>
      <w:r>
        <w:rPr>
          <w:spacing w:val="-1"/>
          <w:sz w:val="24"/>
        </w:rPr>
        <w:t xml:space="preserve"> </w:t>
      </w:r>
      <w:r>
        <w:rPr>
          <w:sz w:val="24"/>
        </w:rPr>
        <w:t>и ПМПК 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наличии);</w:t>
      </w:r>
    </w:p>
    <w:p w14:paraId="6AA86559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5" w:line="237" w:lineRule="auto"/>
        <w:ind w:right="677"/>
        <w:rPr>
          <w:sz w:val="24"/>
        </w:rPr>
      </w:pPr>
      <w:r>
        <w:rPr>
          <w:sz w:val="24"/>
        </w:rPr>
        <w:t>реализация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социализации;</w:t>
      </w:r>
    </w:p>
    <w:p w14:paraId="5944F89F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6" w:line="237" w:lineRule="auto"/>
        <w:ind w:right="679"/>
        <w:rPr>
          <w:sz w:val="24"/>
        </w:rPr>
      </w:pPr>
      <w:r>
        <w:rPr>
          <w:sz w:val="24"/>
        </w:rPr>
        <w:t>обеспечение сетевого взаимодействия специалистов разного профиля в комплексной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трудностями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 и социализации;</w:t>
      </w:r>
    </w:p>
    <w:p w14:paraId="4602DE2D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5" w:line="237" w:lineRule="auto"/>
        <w:ind w:right="672"/>
        <w:rPr>
          <w:sz w:val="24"/>
        </w:rPr>
      </w:pPr>
      <w:r>
        <w:rPr>
          <w:sz w:val="24"/>
        </w:rPr>
        <w:t>осуществление информационно-просветительской и консультативной работы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социализации.</w:t>
      </w:r>
    </w:p>
    <w:p w14:paraId="77124C32" w14:textId="77777777" w:rsidR="00A45A12" w:rsidRDefault="00AA0DC5">
      <w:pPr>
        <w:pStyle w:val="a3"/>
        <w:spacing w:before="6" w:line="275" w:lineRule="exact"/>
        <w:ind w:left="702" w:firstLine="0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 xml:space="preserve">следующие </w:t>
      </w:r>
      <w:r>
        <w:rPr>
          <w:b/>
        </w:rPr>
        <w:t>принципы</w:t>
      </w:r>
      <w:r>
        <w:t>:</w:t>
      </w:r>
    </w:p>
    <w:p w14:paraId="140210EE" w14:textId="77777777" w:rsidR="00A45A12" w:rsidRDefault="00AA0DC5" w:rsidP="00AD2979">
      <w:pPr>
        <w:pStyle w:val="a5"/>
        <w:numPr>
          <w:ilvl w:val="4"/>
          <w:numId w:val="11"/>
        </w:numPr>
        <w:tabs>
          <w:tab w:val="left" w:pos="1042"/>
        </w:tabs>
        <w:ind w:right="672"/>
        <w:rPr>
          <w:sz w:val="24"/>
        </w:rPr>
      </w:pPr>
      <w:r>
        <w:rPr>
          <w:i/>
          <w:sz w:val="24"/>
        </w:rPr>
        <w:t xml:space="preserve">Преемственность. </w:t>
      </w:r>
      <w:r>
        <w:rPr>
          <w:sz w:val="24"/>
        </w:rPr>
        <w:t>Принцип обеспечивает создание единого образовательного 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 переходе от начального общего образования к основному общему образованию, способ-</w:t>
      </w:r>
      <w:r>
        <w:rPr>
          <w:spacing w:val="1"/>
          <w:sz w:val="24"/>
        </w:rPr>
        <w:t xml:space="preserve"> </w:t>
      </w:r>
      <w:r>
        <w:rPr>
          <w:sz w:val="24"/>
        </w:rPr>
        <w:t>ствует достижению личностных, метапредметных, предметных результатов освоения 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ных образовательных программ основного общего образования, необходимых школьникам 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трудностями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обучении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социализации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12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связь программы коррекционной работы с другими разделами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 программой формирования универсальных учебных действий, программой вос-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 обучающихся.</w:t>
      </w:r>
    </w:p>
    <w:p w14:paraId="2E502A31" w14:textId="77777777" w:rsidR="00A45A12" w:rsidRDefault="00AA0DC5" w:rsidP="00AD2979">
      <w:pPr>
        <w:pStyle w:val="a5"/>
        <w:numPr>
          <w:ilvl w:val="4"/>
          <w:numId w:val="11"/>
        </w:numPr>
        <w:tabs>
          <w:tab w:val="left" w:pos="1042"/>
        </w:tabs>
        <w:spacing w:before="2" w:line="237" w:lineRule="auto"/>
        <w:ind w:right="674"/>
        <w:rPr>
          <w:sz w:val="24"/>
        </w:rPr>
      </w:pPr>
      <w:r>
        <w:rPr>
          <w:i/>
          <w:sz w:val="24"/>
        </w:rPr>
        <w:t xml:space="preserve">Соблюдение интересов обучающихся. </w:t>
      </w:r>
      <w:r>
        <w:rPr>
          <w:sz w:val="24"/>
        </w:rPr>
        <w:t>Принцип определяет позицию специалиста,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14:paraId="546F6853" w14:textId="77777777" w:rsidR="00A45A12" w:rsidRDefault="00AA0DC5" w:rsidP="00AD2979">
      <w:pPr>
        <w:pStyle w:val="a5"/>
        <w:numPr>
          <w:ilvl w:val="4"/>
          <w:numId w:val="11"/>
        </w:numPr>
        <w:tabs>
          <w:tab w:val="left" w:pos="1042"/>
        </w:tabs>
        <w:spacing w:before="5" w:line="237" w:lineRule="auto"/>
        <w:ind w:right="679"/>
        <w:rPr>
          <w:sz w:val="24"/>
        </w:rPr>
      </w:pPr>
      <w:r>
        <w:rPr>
          <w:i/>
          <w:spacing w:val="-1"/>
          <w:sz w:val="24"/>
        </w:rPr>
        <w:t>Непрерывность.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2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4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полного 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 подхода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решению.</w:t>
      </w:r>
    </w:p>
    <w:p w14:paraId="51021FC7" w14:textId="77777777" w:rsidR="00A45A12" w:rsidRDefault="00AA0DC5" w:rsidP="00AD2979">
      <w:pPr>
        <w:pStyle w:val="a5"/>
        <w:numPr>
          <w:ilvl w:val="4"/>
          <w:numId w:val="11"/>
        </w:numPr>
        <w:tabs>
          <w:tab w:val="left" w:pos="1042"/>
        </w:tabs>
        <w:spacing w:before="4"/>
        <w:rPr>
          <w:sz w:val="24"/>
        </w:rPr>
      </w:pPr>
      <w:r>
        <w:rPr>
          <w:i/>
          <w:sz w:val="24"/>
        </w:rPr>
        <w:t>Вариативность.</w:t>
      </w:r>
      <w:r>
        <w:rPr>
          <w:i/>
          <w:spacing w:val="19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8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2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8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2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обра-</w:t>
      </w:r>
    </w:p>
    <w:p w14:paraId="5989F726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1CDB4F30" w14:textId="77777777" w:rsidR="00A45A12" w:rsidRDefault="00AA0DC5">
      <w:pPr>
        <w:pStyle w:val="a3"/>
        <w:spacing w:before="77"/>
        <w:ind w:left="1041" w:firstLine="0"/>
      </w:pPr>
      <w:r>
        <w:lastRenderedPageBreak/>
        <w:t>зования</w:t>
      </w:r>
      <w:r>
        <w:rPr>
          <w:spacing w:val="-3"/>
        </w:rPr>
        <w:t xml:space="preserve"> </w:t>
      </w:r>
      <w:r>
        <w:t>обучающимся,</w:t>
      </w:r>
      <w:r>
        <w:rPr>
          <w:spacing w:val="-1"/>
        </w:rPr>
        <w:t xml:space="preserve"> </w:t>
      </w:r>
      <w:r>
        <w:t>имеющими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социализации.</w:t>
      </w:r>
    </w:p>
    <w:p w14:paraId="2479AADF" w14:textId="77777777" w:rsidR="00A45A12" w:rsidRDefault="00AA0DC5" w:rsidP="00AD2979">
      <w:pPr>
        <w:pStyle w:val="a5"/>
        <w:numPr>
          <w:ilvl w:val="4"/>
          <w:numId w:val="11"/>
        </w:numPr>
        <w:tabs>
          <w:tab w:val="left" w:pos="1042"/>
        </w:tabs>
        <w:spacing w:before="3"/>
        <w:ind w:right="673"/>
        <w:rPr>
          <w:sz w:val="24"/>
        </w:rPr>
      </w:pPr>
      <w:r>
        <w:rPr>
          <w:i/>
          <w:sz w:val="24"/>
        </w:rPr>
        <w:t xml:space="preserve">Комплексность и системность. </w:t>
      </w:r>
      <w:r>
        <w:rPr>
          <w:sz w:val="24"/>
        </w:rPr>
        <w:t>Принцип обеспечивает единство в подходах к диагностике,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 и коррекции трудностей в обучении и социализации, взаимодействие учителей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 различного профиля в решении проблем обучающихся. Принцип 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 психолого-педагогический характер преодоления трудностей и включает сов-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местную работу педагогов и ряда специалистов (педагог-психолог, учитель-логопед,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альный педагог).</w:t>
      </w:r>
    </w:p>
    <w:p w14:paraId="6A9CFCF5" w14:textId="77777777" w:rsidR="00A45A12" w:rsidRDefault="00A45A12">
      <w:pPr>
        <w:pStyle w:val="a3"/>
        <w:spacing w:before="1"/>
        <w:ind w:left="0" w:firstLine="0"/>
        <w:jc w:val="left"/>
        <w:rPr>
          <w:sz w:val="21"/>
        </w:rPr>
      </w:pPr>
    </w:p>
    <w:p w14:paraId="23A13BF1" w14:textId="77777777" w:rsidR="00A45A12" w:rsidRDefault="00AA0DC5" w:rsidP="00AD2979">
      <w:pPr>
        <w:pStyle w:val="1"/>
        <w:numPr>
          <w:ilvl w:val="2"/>
          <w:numId w:val="11"/>
        </w:numPr>
        <w:tabs>
          <w:tab w:val="left" w:pos="1135"/>
        </w:tabs>
      </w:pPr>
      <w:r>
        <w:t>Перечень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работы</w:t>
      </w:r>
    </w:p>
    <w:p w14:paraId="7B854678" w14:textId="77777777" w:rsidR="00A45A12" w:rsidRDefault="00AA0DC5">
      <w:pPr>
        <w:pStyle w:val="a3"/>
        <w:spacing w:before="115"/>
        <w:ind w:left="474" w:right="665"/>
      </w:pPr>
      <w:r>
        <w:t>Направления коррекционной работы — диагностическое, коррекционно-развивающее и психо-</w:t>
      </w:r>
      <w:r>
        <w:rPr>
          <w:spacing w:val="1"/>
        </w:rPr>
        <w:t xml:space="preserve"> </w:t>
      </w:r>
      <w:r>
        <w:t>профилактическое,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информационно-просветительское —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содер-</w:t>
      </w:r>
      <w:r>
        <w:rPr>
          <w:spacing w:val="1"/>
        </w:rPr>
        <w:t xml:space="preserve"> </w:t>
      </w:r>
      <w:r>
        <w:t>жательно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организационных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42ED5318" w14:textId="77777777" w:rsidR="00A45A12" w:rsidRDefault="00AA0DC5">
      <w:pPr>
        <w:pStyle w:val="a3"/>
        <w:ind w:left="474" w:right="668"/>
      </w:pPr>
      <w:r>
        <w:t>Данные направления отражают содержание системы комплексного 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трудностями в</w:t>
      </w:r>
      <w:r>
        <w:rPr>
          <w:spacing w:val="-2"/>
        </w:rPr>
        <w:t xml:space="preserve"> </w:t>
      </w:r>
      <w:r>
        <w:t>обучении и социализации.</w:t>
      </w:r>
    </w:p>
    <w:p w14:paraId="25998FF8" w14:textId="77777777" w:rsidR="00A45A12" w:rsidRDefault="00AA0DC5">
      <w:pPr>
        <w:pStyle w:val="1"/>
        <w:spacing w:before="185"/>
        <w:ind w:left="474"/>
      </w:pPr>
      <w:r>
        <w:t>Характеристика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14:paraId="0F34E52E" w14:textId="77777777" w:rsidR="00A45A12" w:rsidRDefault="00AA0DC5">
      <w:pPr>
        <w:spacing w:before="54"/>
        <w:ind w:left="702"/>
        <w:jc w:val="both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включает:</w:t>
      </w:r>
    </w:p>
    <w:p w14:paraId="7B48BF25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2"/>
        <w:ind w:right="676"/>
        <w:rPr>
          <w:sz w:val="24"/>
        </w:rPr>
      </w:pPr>
      <w:r>
        <w:rPr>
          <w:sz w:val="24"/>
        </w:rPr>
        <w:t>выявление индивидуальных образовательных потребностей обучающихся с трудностями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 и социализации при освоении основной образовательной программы основного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30D9D971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ind w:right="671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(психологического) и(или) физического развития обучающихся с трудностями в обучении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психоло-</w:t>
      </w:r>
      <w:r>
        <w:rPr>
          <w:spacing w:val="1"/>
          <w:sz w:val="24"/>
        </w:rPr>
        <w:t xml:space="preserve"> </w:t>
      </w:r>
      <w:r>
        <w:rPr>
          <w:sz w:val="24"/>
        </w:rPr>
        <w:t>го-педагогической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14:paraId="30778637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3" w:line="237" w:lineRule="auto"/>
        <w:ind w:right="678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14:paraId="7464AE5D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5" w:line="237" w:lineRule="auto"/>
        <w:ind w:right="675"/>
        <w:rPr>
          <w:sz w:val="24"/>
        </w:rPr>
      </w:pPr>
      <w:r>
        <w:rPr>
          <w:sz w:val="24"/>
        </w:rPr>
        <w:t>изучение развития эмоционально-волевой, познавательной, речевой сфер и личностных осо-</w:t>
      </w:r>
      <w:r>
        <w:rPr>
          <w:spacing w:val="1"/>
          <w:sz w:val="24"/>
        </w:rPr>
        <w:t xml:space="preserve"> </w:t>
      </w:r>
      <w:r>
        <w:rPr>
          <w:sz w:val="24"/>
        </w:rPr>
        <w:t>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55822370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3"/>
        <w:ind w:hanging="340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14:paraId="7C96710D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1"/>
        <w:ind w:hanging="340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14:paraId="327BF91C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2" w:line="237" w:lineRule="auto"/>
        <w:ind w:right="672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14:paraId="59106489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3"/>
        <w:ind w:right="676"/>
        <w:rPr>
          <w:sz w:val="24"/>
        </w:rPr>
      </w:pPr>
      <w:r>
        <w:rPr>
          <w:sz w:val="24"/>
        </w:rPr>
        <w:t>системный мониторинг уровня и динамики развития обучающихся, а также создания необхо-</w:t>
      </w:r>
      <w:r>
        <w:rPr>
          <w:spacing w:val="1"/>
          <w:sz w:val="24"/>
        </w:rPr>
        <w:t xml:space="preserve"> </w:t>
      </w:r>
      <w:r>
        <w:rPr>
          <w:sz w:val="24"/>
        </w:rPr>
        <w:t>димых условий, соответствующих индивидуальным образовательным потребностям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трудностями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14:paraId="64EDD2E7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3" w:line="237" w:lineRule="auto"/>
        <w:ind w:right="672"/>
        <w:rPr>
          <w:sz w:val="24"/>
        </w:rPr>
      </w:pPr>
      <w:r>
        <w:rPr>
          <w:sz w:val="24"/>
        </w:rPr>
        <w:t>мониторинг динамики успешности освоения образовательных программ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коррекционной работы.</w:t>
      </w:r>
    </w:p>
    <w:p w14:paraId="12C0E0C8" w14:textId="77777777" w:rsidR="00A45A12" w:rsidRDefault="00AA0DC5">
      <w:pPr>
        <w:spacing w:before="1"/>
        <w:ind w:left="702"/>
        <w:jc w:val="both"/>
        <w:rPr>
          <w:i/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психопрофилактическая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включает:</w:t>
      </w:r>
    </w:p>
    <w:p w14:paraId="0C7C0B9C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2"/>
        <w:ind w:right="670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сопровождения обучающихся с трудностями в обучении и социализации в усло-</w:t>
      </w:r>
      <w:r>
        <w:rPr>
          <w:spacing w:val="1"/>
          <w:sz w:val="24"/>
        </w:rPr>
        <w:t xml:space="preserve"> </w:t>
      </w:r>
      <w:r>
        <w:rPr>
          <w:sz w:val="24"/>
        </w:rPr>
        <w:t>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14:paraId="0DD626EF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ind w:right="671"/>
        <w:rPr>
          <w:sz w:val="24"/>
        </w:rPr>
      </w:pPr>
      <w:r>
        <w:rPr>
          <w:sz w:val="24"/>
        </w:rPr>
        <w:t>разработку и реализацию индивидуально-ориентированных коррекционно-развивающих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грамм; выбор и использование специальных методик, методов и приемов обучения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 с образовательными потребностями обучающихся с трудностями в обучении и социа-</w:t>
      </w:r>
      <w:r>
        <w:rPr>
          <w:spacing w:val="1"/>
          <w:sz w:val="24"/>
        </w:rPr>
        <w:t xml:space="preserve"> </w:t>
      </w:r>
      <w:r>
        <w:rPr>
          <w:sz w:val="24"/>
        </w:rPr>
        <w:t>лизации;</w:t>
      </w:r>
    </w:p>
    <w:p w14:paraId="6BA04855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1"/>
          <w:tab w:val="left" w:pos="1042"/>
        </w:tabs>
        <w:spacing w:before="3" w:line="237" w:lineRule="auto"/>
        <w:ind w:right="670"/>
        <w:jc w:val="left"/>
        <w:rPr>
          <w:sz w:val="24"/>
        </w:rPr>
      </w:pPr>
      <w:r>
        <w:rPr>
          <w:spacing w:val="-1"/>
          <w:sz w:val="24"/>
        </w:rPr>
        <w:t>организацию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проведение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индивидуальных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социализации;</w:t>
      </w:r>
    </w:p>
    <w:p w14:paraId="7F03D6D7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1"/>
          <w:tab w:val="left" w:pos="1042"/>
        </w:tabs>
        <w:spacing w:before="6" w:line="237" w:lineRule="auto"/>
        <w:ind w:right="667"/>
        <w:jc w:val="left"/>
        <w:rPr>
          <w:sz w:val="24"/>
        </w:rPr>
      </w:pPr>
      <w:r>
        <w:rPr>
          <w:spacing w:val="-2"/>
          <w:sz w:val="24"/>
        </w:rPr>
        <w:t>коррекцию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высших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психических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функций,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эмоционально-волевой,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познавательной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сфер;</w:t>
      </w:r>
    </w:p>
    <w:p w14:paraId="515600F2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1"/>
          <w:tab w:val="left" w:pos="1042"/>
        </w:tabs>
        <w:spacing w:before="5" w:line="237" w:lineRule="auto"/>
        <w:ind w:right="66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зрелых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4"/>
          <w:sz w:val="24"/>
        </w:rPr>
        <w:t xml:space="preserve"> </w:t>
      </w:r>
      <w:r>
        <w:rPr>
          <w:sz w:val="24"/>
        </w:rPr>
        <w:t>форм</w:t>
      </w:r>
      <w:r>
        <w:rPr>
          <w:spacing w:val="6"/>
          <w:sz w:val="24"/>
        </w:rPr>
        <w:t xml:space="preserve"> </w:t>
      </w:r>
      <w:r>
        <w:rPr>
          <w:sz w:val="24"/>
        </w:rPr>
        <w:t>утвер-</w:t>
      </w:r>
      <w:r>
        <w:rPr>
          <w:spacing w:val="-57"/>
          <w:sz w:val="24"/>
        </w:rPr>
        <w:t xml:space="preserve"> </w:t>
      </w:r>
      <w:r>
        <w:rPr>
          <w:sz w:val="24"/>
        </w:rPr>
        <w:t>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самостоятельности;</w:t>
      </w:r>
    </w:p>
    <w:p w14:paraId="6B6F3414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1"/>
          <w:tab w:val="left" w:pos="104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состояний;</w:t>
      </w:r>
    </w:p>
    <w:p w14:paraId="242DE03F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1"/>
          <w:tab w:val="left" w:pos="1042"/>
        </w:tabs>
        <w:spacing w:before="3" w:line="237" w:lineRule="auto"/>
        <w:ind w:right="67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компетенции;</w:t>
      </w:r>
      <w:r>
        <w:rPr>
          <w:spacing w:val="12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1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взаимо-</w:t>
      </w:r>
    </w:p>
    <w:p w14:paraId="0F00A9D4" w14:textId="77777777" w:rsidR="00A45A12" w:rsidRDefault="00A45A12">
      <w:pPr>
        <w:spacing w:line="237" w:lineRule="auto"/>
        <w:rPr>
          <w:sz w:val="24"/>
        </w:r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277FF4CC" w14:textId="77777777" w:rsidR="00A45A12" w:rsidRDefault="00AA0DC5">
      <w:pPr>
        <w:pStyle w:val="a3"/>
        <w:spacing w:before="77"/>
        <w:ind w:left="1041" w:firstLine="0"/>
      </w:pPr>
      <w:r>
        <w:lastRenderedPageBreak/>
        <w:t>действия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сверстниками;</w:t>
      </w:r>
    </w:p>
    <w:p w14:paraId="72DEF439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3"/>
        <w:ind w:right="676"/>
        <w:rPr>
          <w:sz w:val="24"/>
        </w:rPr>
      </w:pPr>
      <w:r>
        <w:rPr>
          <w:sz w:val="24"/>
        </w:rPr>
        <w:t>организацию основных видов деятельности обучающихся в процессе освоения ими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 программ, программ логопедической помощи с учетом их возраста, потребностей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коррекции/компенсации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пропедевтике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трудностей;</w:t>
      </w:r>
    </w:p>
    <w:p w14:paraId="6E4C1ECC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2" w:line="237" w:lineRule="auto"/>
        <w:ind w:right="680"/>
        <w:rPr>
          <w:sz w:val="24"/>
        </w:rPr>
      </w:pPr>
      <w:r>
        <w:rPr>
          <w:sz w:val="24"/>
        </w:rPr>
        <w:t>психологическую профилактику, направленную на сохранение, укрепление и развитие пси-</w:t>
      </w:r>
      <w:r>
        <w:rPr>
          <w:spacing w:val="1"/>
          <w:sz w:val="24"/>
        </w:rPr>
        <w:t xml:space="preserve"> </w:t>
      </w:r>
      <w:r>
        <w:rPr>
          <w:sz w:val="24"/>
        </w:rPr>
        <w:t>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обучающихся;</w:t>
      </w:r>
    </w:p>
    <w:p w14:paraId="79466E1E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6" w:line="237" w:lineRule="auto"/>
        <w:ind w:right="679"/>
        <w:rPr>
          <w:sz w:val="24"/>
        </w:rPr>
      </w:pPr>
      <w:r>
        <w:rPr>
          <w:sz w:val="24"/>
        </w:rPr>
        <w:t>психопрофилактическую работу по сопровождению периода адаптации при переходе на уро-</w:t>
      </w:r>
      <w:r>
        <w:rPr>
          <w:spacing w:val="1"/>
          <w:sz w:val="24"/>
        </w:rPr>
        <w:t xml:space="preserve"> </w:t>
      </w:r>
      <w:r>
        <w:rPr>
          <w:sz w:val="24"/>
        </w:rPr>
        <w:t>вень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1DFB7866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6" w:line="237" w:lineRule="auto"/>
        <w:ind w:right="677"/>
        <w:rPr>
          <w:sz w:val="24"/>
        </w:rPr>
      </w:pPr>
      <w:r>
        <w:rPr>
          <w:sz w:val="24"/>
        </w:rPr>
        <w:t>психопрофилактическую работу при подготовке к прохождению государственной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аттестации;</w:t>
      </w:r>
    </w:p>
    <w:p w14:paraId="5346B280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5" w:line="237" w:lineRule="auto"/>
        <w:ind w:right="676"/>
        <w:rPr>
          <w:sz w:val="24"/>
        </w:rPr>
      </w:pPr>
      <w:r>
        <w:rPr>
          <w:sz w:val="24"/>
        </w:rPr>
        <w:t>развитие компетенций, необходимых для продолжения образования и профессионального са-</w:t>
      </w:r>
      <w:r>
        <w:rPr>
          <w:spacing w:val="1"/>
          <w:sz w:val="24"/>
        </w:rPr>
        <w:t xml:space="preserve"> </w:t>
      </w:r>
      <w:r>
        <w:rPr>
          <w:sz w:val="24"/>
        </w:rPr>
        <w:t>моопределения;</w:t>
      </w:r>
    </w:p>
    <w:p w14:paraId="5A3AC359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3"/>
        <w:ind w:right="669"/>
        <w:rPr>
          <w:sz w:val="24"/>
        </w:rPr>
      </w:pPr>
      <w:r>
        <w:rPr>
          <w:sz w:val="24"/>
        </w:rPr>
        <w:t>совершенствование навыков получения и использования информации (на основе ИКТ),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14:paraId="1B6507EC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ind w:right="677"/>
        <w:rPr>
          <w:sz w:val="24"/>
        </w:rPr>
      </w:pPr>
      <w:r>
        <w:rPr>
          <w:sz w:val="24"/>
        </w:rPr>
        <w:t>социальную защиту ребенка в случаях неблагоприятных условий жизни при психотравми-</w:t>
      </w:r>
      <w:r>
        <w:rPr>
          <w:spacing w:val="1"/>
          <w:sz w:val="24"/>
        </w:rPr>
        <w:t xml:space="preserve"> </w:t>
      </w:r>
      <w:r>
        <w:rPr>
          <w:sz w:val="24"/>
        </w:rPr>
        <w:t>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обстоятельствах, 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трудной жизненной ситуации.</w:t>
      </w:r>
    </w:p>
    <w:p w14:paraId="0DEDB35E" w14:textId="77777777" w:rsidR="00A45A12" w:rsidRDefault="00AA0DC5">
      <w:pPr>
        <w:spacing w:line="274" w:lineRule="exact"/>
        <w:ind w:left="702"/>
        <w:jc w:val="both"/>
        <w:rPr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включает:</w:t>
      </w:r>
    </w:p>
    <w:p w14:paraId="7306CD53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3"/>
        <w:ind w:right="677"/>
        <w:rPr>
          <w:sz w:val="24"/>
        </w:rPr>
      </w:pPr>
      <w:r>
        <w:rPr>
          <w:sz w:val="24"/>
        </w:rPr>
        <w:t>выработку совместных обоснованных рекомендаций, единых для всех участников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тельного процесса, по основным направлениям работы с обучающимися с 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социализации;</w:t>
      </w:r>
    </w:p>
    <w:p w14:paraId="66FFE17C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2" w:line="237" w:lineRule="auto"/>
        <w:ind w:right="671"/>
        <w:rPr>
          <w:sz w:val="24"/>
        </w:rPr>
      </w:pPr>
      <w:r>
        <w:rPr>
          <w:sz w:val="24"/>
        </w:rPr>
        <w:t>консультирование специалистами педагогов по выбору индивидуально-ориентированных ме-</w:t>
      </w:r>
      <w:r>
        <w:rPr>
          <w:spacing w:val="1"/>
          <w:sz w:val="24"/>
        </w:rPr>
        <w:t xml:space="preserve"> </w:t>
      </w:r>
      <w:r>
        <w:rPr>
          <w:sz w:val="24"/>
        </w:rPr>
        <w:t>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приемов работы;</w:t>
      </w:r>
    </w:p>
    <w:p w14:paraId="017A4777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6" w:line="237" w:lineRule="auto"/>
        <w:ind w:right="672"/>
        <w:rPr>
          <w:sz w:val="24"/>
        </w:rPr>
      </w:pPr>
      <w:r>
        <w:rPr>
          <w:sz w:val="24"/>
        </w:rPr>
        <w:t>консультативную помощь семье в вопросах выбора стратегии воспитания и приемов коррек-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ционно-развивающего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обучающегося;</w:t>
      </w:r>
    </w:p>
    <w:p w14:paraId="4B14458B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3"/>
        <w:ind w:right="671"/>
        <w:rPr>
          <w:sz w:val="24"/>
        </w:rPr>
      </w:pPr>
      <w:r>
        <w:rPr>
          <w:sz w:val="24"/>
        </w:rPr>
        <w:t>консультационную поддержку 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 направленные на содействие свободному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осо-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знанному выбору обучающимися профессии, формы и места обучения в соответствии с про-</w:t>
      </w:r>
      <w:r>
        <w:rPr>
          <w:spacing w:val="1"/>
          <w:sz w:val="24"/>
        </w:rPr>
        <w:t xml:space="preserve"> </w:t>
      </w:r>
      <w:r>
        <w:rPr>
          <w:sz w:val="24"/>
        </w:rPr>
        <w:t>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 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 психофизиологическими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особенностями.</w:t>
      </w:r>
    </w:p>
    <w:p w14:paraId="63BCD0DE" w14:textId="77777777" w:rsidR="00A45A12" w:rsidRDefault="00AA0DC5">
      <w:pPr>
        <w:spacing w:line="274" w:lineRule="exact"/>
        <w:ind w:left="702"/>
        <w:jc w:val="both"/>
        <w:rPr>
          <w:i/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включает:</w:t>
      </w:r>
    </w:p>
    <w:p w14:paraId="5DA5C51D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5" w:line="237" w:lineRule="auto"/>
        <w:ind w:right="678"/>
        <w:rPr>
          <w:sz w:val="24"/>
        </w:rPr>
      </w:pPr>
      <w:r>
        <w:rPr>
          <w:sz w:val="24"/>
        </w:rPr>
        <w:t>информационную поддержку образовательной деятельности обучающихся, их родителей (за-</w:t>
      </w:r>
      <w:r>
        <w:rPr>
          <w:spacing w:val="1"/>
          <w:sz w:val="24"/>
        </w:rPr>
        <w:t xml:space="preserve"> </w:t>
      </w:r>
      <w:r>
        <w:rPr>
          <w:sz w:val="24"/>
        </w:rPr>
        <w:t>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представителей), 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14:paraId="3B87DC07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3"/>
        <w:ind w:right="675"/>
        <w:rPr>
          <w:sz w:val="24"/>
        </w:rPr>
      </w:pPr>
      <w:r>
        <w:rPr>
          <w:sz w:val="24"/>
        </w:rPr>
        <w:t>различные формы просветительской деятельности (лекции, беседы, информационные 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 материалы, электронные ресурсы), направленные на разъяснение участникам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зовательного процесса — обучающимся (как имеющим, так и не имеющим трудности в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чении и социализации), их родителям (законным представителям), педагогическим работни-</w:t>
      </w:r>
      <w:r>
        <w:rPr>
          <w:spacing w:val="1"/>
          <w:sz w:val="24"/>
        </w:rPr>
        <w:t xml:space="preserve"> </w:t>
      </w:r>
      <w:r>
        <w:rPr>
          <w:sz w:val="24"/>
        </w:rPr>
        <w:t>кам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14:paraId="6610C0FF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ind w:right="670"/>
        <w:rPr>
          <w:sz w:val="24"/>
        </w:rPr>
      </w:pPr>
      <w:r>
        <w:rPr>
          <w:sz w:val="24"/>
        </w:rPr>
        <w:t>проведение тематических выступлений, онлайн-консультаций для педагогов и родителей (за-</w:t>
      </w:r>
      <w:r>
        <w:rPr>
          <w:spacing w:val="1"/>
          <w:sz w:val="24"/>
        </w:rPr>
        <w:t xml:space="preserve"> </w:t>
      </w:r>
      <w:r>
        <w:rPr>
          <w:sz w:val="24"/>
        </w:rPr>
        <w:t>конных представителей) по разъяснению индивидуально-типологических особенностей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социализации.</w:t>
      </w:r>
    </w:p>
    <w:p w14:paraId="2BC8E947" w14:textId="77777777" w:rsidR="00A45A12" w:rsidRDefault="00AA0DC5">
      <w:pPr>
        <w:pStyle w:val="a3"/>
        <w:ind w:left="474" w:right="670"/>
      </w:pPr>
      <w:r>
        <w:t>Перечень,</w:t>
      </w:r>
      <w:r>
        <w:rPr>
          <w:spacing w:val="-14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план</w:t>
      </w:r>
      <w:r>
        <w:rPr>
          <w:spacing w:val="-13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коррекционно-развивающих</w:t>
      </w:r>
      <w:r>
        <w:rPr>
          <w:spacing w:val="-13"/>
        </w:rPr>
        <w:t xml:space="preserve"> </w:t>
      </w:r>
      <w:r>
        <w:t>мероприятий</w:t>
      </w:r>
      <w:r>
        <w:rPr>
          <w:spacing w:val="-13"/>
        </w:rPr>
        <w:t xml:space="preserve"> </w:t>
      </w:r>
      <w:r>
        <w:t>определяются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со следующими тематическими</w:t>
      </w:r>
      <w:r>
        <w:rPr>
          <w:spacing w:val="-2"/>
        </w:rPr>
        <w:t xml:space="preserve"> </w:t>
      </w:r>
      <w:r>
        <w:t>разделами:</w:t>
      </w:r>
    </w:p>
    <w:p w14:paraId="55AA1F2F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3" w:line="237" w:lineRule="auto"/>
        <w:ind w:right="679"/>
        <w:rPr>
          <w:sz w:val="24"/>
        </w:rPr>
      </w:pPr>
      <w:r>
        <w:rPr>
          <w:sz w:val="24"/>
        </w:rPr>
        <w:t>мероприятия, направленные на развитие и коррекцию эмоциональной регуляции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7A7B3878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3"/>
        <w:ind w:right="667"/>
        <w:rPr>
          <w:sz w:val="24"/>
        </w:rPr>
      </w:pPr>
      <w:r>
        <w:rPr>
          <w:sz w:val="24"/>
        </w:rPr>
        <w:t>мероприятия, направленные на профилактику и коррекцию отклоняющегося поведения,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мирование социально приемлемых моделей поведения в различных жизненных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устойчивой личностной позиции по отношению к неблагоприятному воздей-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микросоциума;</w:t>
      </w:r>
    </w:p>
    <w:p w14:paraId="64325119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1"/>
        <w:ind w:right="674"/>
        <w:rPr>
          <w:sz w:val="24"/>
        </w:rPr>
      </w:pPr>
      <w:r>
        <w:rPr>
          <w:sz w:val="24"/>
        </w:rPr>
        <w:t>мероприятия, направленные на развитие личностной сферы, развитие рефлексивной позиции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личности,</w:t>
      </w:r>
      <w:r>
        <w:rPr>
          <w:spacing w:val="-14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зрелых</w:t>
      </w:r>
      <w:r>
        <w:rPr>
          <w:spacing w:val="-1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установок, способствующих оптимальной адаптации в условиях реальной жизненной ситуа-</w:t>
      </w:r>
      <w:r>
        <w:rPr>
          <w:spacing w:val="1"/>
          <w:sz w:val="24"/>
        </w:rPr>
        <w:t xml:space="preserve"> </w:t>
      </w:r>
      <w:r>
        <w:rPr>
          <w:sz w:val="24"/>
        </w:rPr>
        <w:t>ции;</w:t>
      </w:r>
    </w:p>
    <w:p w14:paraId="795E0F82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2" w:line="237" w:lineRule="auto"/>
        <w:ind w:right="678"/>
        <w:rPr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4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сотрудниче-</w:t>
      </w:r>
    </w:p>
    <w:p w14:paraId="2885EFDB" w14:textId="77777777" w:rsidR="00A45A12" w:rsidRDefault="00A45A12">
      <w:pPr>
        <w:spacing w:line="237" w:lineRule="auto"/>
        <w:jc w:val="both"/>
        <w:rPr>
          <w:sz w:val="24"/>
        </w:r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354F6154" w14:textId="77777777" w:rsidR="00A45A12" w:rsidRDefault="00AA0DC5">
      <w:pPr>
        <w:pStyle w:val="a3"/>
        <w:spacing w:before="77"/>
        <w:ind w:left="1041" w:firstLine="0"/>
        <w:jc w:val="left"/>
      </w:pPr>
      <w:r>
        <w:lastRenderedPageBreak/>
        <w:t>ства;</w:t>
      </w:r>
    </w:p>
    <w:p w14:paraId="415592E8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1"/>
          <w:tab w:val="left" w:pos="104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мероприятия,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 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сферы;</w:t>
      </w:r>
    </w:p>
    <w:p w14:paraId="0AF19B63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мероприятия,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14:paraId="71E2D4EB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1"/>
          <w:tab w:val="left" w:pos="104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мероприятия,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инвалидностью.</w:t>
      </w:r>
    </w:p>
    <w:p w14:paraId="260F1ECE" w14:textId="77777777" w:rsidR="00A45A12" w:rsidRDefault="00AA0DC5">
      <w:pPr>
        <w:pStyle w:val="a3"/>
        <w:ind w:left="474" w:right="669"/>
      </w:pP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(учитель-логопед, педагог-психолог и др.) планируются по индивидуально-ориентированным кор-</w:t>
      </w:r>
      <w:r>
        <w:rPr>
          <w:spacing w:val="1"/>
        </w:rPr>
        <w:t xml:space="preserve"> </w:t>
      </w:r>
      <w:r>
        <w:t>рекционно-развивающим</w:t>
      </w:r>
      <w:r>
        <w:rPr>
          <w:spacing w:val="-2"/>
        </w:rPr>
        <w:t xml:space="preserve"> </w:t>
      </w:r>
      <w:r>
        <w:t>программам.</w:t>
      </w:r>
    </w:p>
    <w:p w14:paraId="2D1D79D0" w14:textId="77777777" w:rsidR="00A45A12" w:rsidRDefault="00AA0DC5">
      <w:pPr>
        <w:pStyle w:val="a3"/>
        <w:ind w:left="474" w:right="674"/>
      </w:pPr>
      <w:r>
        <w:t>Во внеучебной внеурочной деятельности коррекционно-развивающая работа может осуществ-</w:t>
      </w:r>
      <w:r>
        <w:rPr>
          <w:spacing w:val="1"/>
        </w:rPr>
        <w:t xml:space="preserve"> </w:t>
      </w:r>
      <w:r>
        <w:t>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(художествен-</w:t>
      </w:r>
      <w:r>
        <w:rPr>
          <w:spacing w:val="-57"/>
        </w:rPr>
        <w:t xml:space="preserve"> </w:t>
      </w:r>
      <w:r>
        <w:t>но-эстетическая, оздоровительная и др.), опосредованно стимулирующих преодоление трудностей в</w:t>
      </w:r>
      <w:r>
        <w:rPr>
          <w:spacing w:val="-58"/>
        </w:rPr>
        <w:t xml:space="preserve"> </w:t>
      </w:r>
      <w:r>
        <w:t>обучении,</w:t>
      </w:r>
      <w:r>
        <w:rPr>
          <w:spacing w:val="2"/>
        </w:rPr>
        <w:t xml:space="preserve"> </w:t>
      </w:r>
      <w:r>
        <w:t>развитии и</w:t>
      </w:r>
      <w:r>
        <w:rPr>
          <w:spacing w:val="5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адаптации.</w:t>
      </w:r>
    </w:p>
    <w:p w14:paraId="5ED6E425" w14:textId="77777777" w:rsidR="00A45A12" w:rsidRDefault="00A45A12">
      <w:pPr>
        <w:pStyle w:val="a3"/>
        <w:spacing w:before="2"/>
        <w:ind w:left="0" w:firstLine="0"/>
        <w:jc w:val="left"/>
        <w:rPr>
          <w:sz w:val="21"/>
        </w:rPr>
      </w:pPr>
    </w:p>
    <w:p w14:paraId="74FB597F" w14:textId="77777777" w:rsidR="00A45A12" w:rsidRDefault="00AA0DC5" w:rsidP="00AD2979">
      <w:pPr>
        <w:pStyle w:val="1"/>
        <w:numPr>
          <w:ilvl w:val="2"/>
          <w:numId w:val="11"/>
        </w:numPr>
        <w:tabs>
          <w:tab w:val="left" w:pos="1135"/>
        </w:tabs>
      </w:pPr>
      <w:r>
        <w:t>Механизмы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14:paraId="69A55937" w14:textId="77777777" w:rsidR="00A45A12" w:rsidRDefault="00AA0DC5">
      <w:pPr>
        <w:pStyle w:val="a3"/>
        <w:spacing w:before="116"/>
        <w:ind w:left="474" w:right="672"/>
      </w:pPr>
      <w:r>
        <w:t>Для реализации требований к ПКР, обозначенных во ФГОС ООО, может быть создана рабочая</w:t>
      </w:r>
      <w:r>
        <w:rPr>
          <w:spacing w:val="1"/>
        </w:rPr>
        <w:t xml:space="preserve"> </w:t>
      </w:r>
      <w:r>
        <w:t>группа, в которую наряду с основными учителями целесообразно включить следующих специали-</w:t>
      </w:r>
      <w:r>
        <w:rPr>
          <w:spacing w:val="1"/>
        </w:rPr>
        <w:t xml:space="preserve"> </w:t>
      </w:r>
      <w:r>
        <w:t>стов:</w:t>
      </w:r>
      <w:r>
        <w:rPr>
          <w:spacing w:val="-1"/>
        </w:rPr>
        <w:t xml:space="preserve"> </w:t>
      </w:r>
      <w:r>
        <w:t>педагога-психолога,</w:t>
      </w:r>
      <w:r>
        <w:rPr>
          <w:spacing w:val="2"/>
        </w:rPr>
        <w:t xml:space="preserve"> </w:t>
      </w:r>
      <w:r>
        <w:t>учителя-логопеда,</w:t>
      </w:r>
      <w:r>
        <w:rPr>
          <w:spacing w:val="-1"/>
        </w:rPr>
        <w:t xml:space="preserve"> </w:t>
      </w:r>
      <w:r>
        <w:t>социального педагога.</w:t>
      </w:r>
    </w:p>
    <w:p w14:paraId="075C8B65" w14:textId="77777777" w:rsidR="00A45A12" w:rsidRDefault="00AA0DC5">
      <w:pPr>
        <w:pStyle w:val="a3"/>
        <w:ind w:left="474" w:right="668"/>
      </w:pPr>
      <w:r>
        <w:t>ПКР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поэтапно.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коррекцион-</w:t>
      </w:r>
      <w:r>
        <w:rPr>
          <w:spacing w:val="1"/>
        </w:rPr>
        <w:t xml:space="preserve"> </w:t>
      </w:r>
      <w:r>
        <w:t>но-развивающей работы, анализируется состав обучающихся с трудностями в обучении и социали-</w:t>
      </w:r>
      <w:r>
        <w:rPr>
          <w:spacing w:val="1"/>
        </w:rPr>
        <w:t xml:space="preserve"> </w:t>
      </w:r>
      <w:r>
        <w:t>зации в образовательной организации, индивидуальные образовательные потребности обучающих-</w:t>
      </w:r>
      <w:r>
        <w:rPr>
          <w:spacing w:val="1"/>
        </w:rPr>
        <w:t xml:space="preserve"> </w:t>
      </w:r>
      <w:r>
        <w:t>ся; сопоставляются результаты обучения на предыдущем уровне образования; создается (система-</w:t>
      </w:r>
      <w:r>
        <w:rPr>
          <w:spacing w:val="1"/>
        </w:rPr>
        <w:t xml:space="preserve"> </w:t>
      </w:r>
      <w:r>
        <w:t>тизируется,</w:t>
      </w:r>
      <w:r>
        <w:rPr>
          <w:spacing w:val="-1"/>
        </w:rPr>
        <w:t xml:space="preserve"> </w:t>
      </w:r>
      <w:r>
        <w:t>дополняется)</w:t>
      </w:r>
      <w:r>
        <w:rPr>
          <w:spacing w:val="-1"/>
        </w:rPr>
        <w:t xml:space="preserve"> </w:t>
      </w:r>
      <w:r>
        <w:t>фонд методических</w:t>
      </w:r>
      <w:r>
        <w:rPr>
          <w:spacing w:val="2"/>
        </w:rPr>
        <w:t xml:space="preserve"> </w:t>
      </w:r>
      <w:r>
        <w:t>рекомендаций.</w:t>
      </w:r>
    </w:p>
    <w:p w14:paraId="045C5133" w14:textId="77777777" w:rsidR="00A45A12" w:rsidRDefault="00AA0DC5">
      <w:pPr>
        <w:pStyle w:val="a3"/>
        <w:ind w:left="474" w:right="668"/>
      </w:pPr>
      <w:r>
        <w:t>На основном этапе разрабатываются общая стратегия обучения и воспитания обучающихся, ор-</w:t>
      </w:r>
      <w:r>
        <w:rPr>
          <w:spacing w:val="1"/>
        </w:rPr>
        <w:t xml:space="preserve"> </w:t>
      </w:r>
      <w:r>
        <w:t>ганизация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механизм</w:t>
      </w:r>
      <w:r>
        <w:rPr>
          <w:spacing w:val="-14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коррекционно-развивающей</w:t>
      </w:r>
      <w:r>
        <w:rPr>
          <w:spacing w:val="-12"/>
        </w:rPr>
        <w:t xml:space="preserve"> </w:t>
      </w:r>
      <w:r>
        <w:t>работы;</w:t>
      </w:r>
      <w:r>
        <w:rPr>
          <w:spacing w:val="-13"/>
        </w:rPr>
        <w:t xml:space="preserve"> </w:t>
      </w:r>
      <w:r>
        <w:t>раскрываются</w:t>
      </w:r>
      <w:r>
        <w:rPr>
          <w:spacing w:val="-13"/>
        </w:rPr>
        <w:t xml:space="preserve"> </w:t>
      </w:r>
      <w:r>
        <w:t>направления</w:t>
      </w:r>
      <w:r>
        <w:rPr>
          <w:spacing w:val="-1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ожидаемые результаты коррекционно-развивающей работы, описываются специальные требования</w:t>
      </w:r>
      <w:r>
        <w:rPr>
          <w:spacing w:val="1"/>
        </w:rPr>
        <w:t xml:space="preserve"> </w:t>
      </w:r>
      <w:r>
        <w:t>к условиям реализации ПКР. Особенности содержания индивидуально-ориентированной работы</w:t>
      </w:r>
      <w:r>
        <w:rPr>
          <w:spacing w:val="1"/>
        </w:rPr>
        <w:t xml:space="preserve"> </w:t>
      </w:r>
      <w:r>
        <w:t>могут быть представлены в рабочих коррекционно-развивающих программах, которые прилагаются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ПКР.</w:t>
      </w:r>
    </w:p>
    <w:p w14:paraId="64A3CB25" w14:textId="77777777" w:rsidR="00A45A12" w:rsidRDefault="00AA0DC5">
      <w:pPr>
        <w:pStyle w:val="a3"/>
        <w:spacing w:before="1"/>
        <w:ind w:left="474" w:right="672"/>
      </w:pPr>
      <w:r>
        <w:t>На заключительном этапе осуществляется внутренняя экспертиза программы, возможна ее дора-</w:t>
      </w:r>
      <w:r>
        <w:rPr>
          <w:spacing w:val="1"/>
        </w:rPr>
        <w:t xml:space="preserve"> </w:t>
      </w:r>
      <w:r>
        <w:t>ботка; проводится обсуждение хода реализации программы на школьных консилиумах, методиче-</w:t>
      </w:r>
      <w:r>
        <w:rPr>
          <w:spacing w:val="1"/>
        </w:rPr>
        <w:t xml:space="preserve"> </w:t>
      </w:r>
      <w:r>
        <w:t>ских объединениях групп педагогов и специалистов, работающих с обучающимися; принимается</w:t>
      </w:r>
      <w:r>
        <w:rPr>
          <w:spacing w:val="1"/>
        </w:rPr>
        <w:t xml:space="preserve"> </w:t>
      </w:r>
      <w:r>
        <w:t>итоговое</w:t>
      </w:r>
      <w:r>
        <w:rPr>
          <w:spacing w:val="-2"/>
        </w:rPr>
        <w:t xml:space="preserve"> </w:t>
      </w:r>
      <w:r>
        <w:t>решение.</w:t>
      </w:r>
    </w:p>
    <w:p w14:paraId="7AB53E6D" w14:textId="77777777" w:rsidR="00A45A12" w:rsidRDefault="00AA0DC5">
      <w:pPr>
        <w:pStyle w:val="a3"/>
        <w:ind w:left="474" w:right="691"/>
      </w:pPr>
      <w:r>
        <w:t>Для реализации ПКР в образовательной организации может быть создана служба 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социального</w:t>
      </w:r>
      <w:r>
        <w:rPr>
          <w:spacing w:val="10"/>
        </w:rPr>
        <w:t xml:space="preserve"> </w:t>
      </w:r>
      <w:r>
        <w:t>сопровождения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поддержки</w:t>
      </w:r>
      <w:r>
        <w:rPr>
          <w:spacing w:val="12"/>
        </w:rPr>
        <w:t xml:space="preserve"> </w:t>
      </w:r>
      <w:r>
        <w:t>обучающихся.</w:t>
      </w:r>
    </w:p>
    <w:p w14:paraId="1628E2B2" w14:textId="77777777" w:rsidR="00A45A12" w:rsidRDefault="00AA0DC5">
      <w:pPr>
        <w:pStyle w:val="a3"/>
        <w:ind w:left="474" w:right="671"/>
      </w:pPr>
      <w:r>
        <w:t>Комплексное психолого-педагогическое и социальное сопровождение и поддержка обучающихся</w:t>
      </w:r>
      <w:r>
        <w:rPr>
          <w:spacing w:val="-57"/>
        </w:rPr>
        <w:t xml:space="preserve"> </w:t>
      </w:r>
      <w:r>
        <w:t>с трудностями в обучении и социализации обеспечиваются специалистами образовательной орга-</w:t>
      </w:r>
      <w:r>
        <w:rPr>
          <w:spacing w:val="1"/>
        </w:rPr>
        <w:t xml:space="preserve"> </w:t>
      </w:r>
      <w:r>
        <w:t>низации (педагогом-психологом, социальным педагогом, учителем-логопедом), регламентируются</w:t>
      </w:r>
      <w:r>
        <w:rPr>
          <w:spacing w:val="1"/>
        </w:rPr>
        <w:t xml:space="preserve"> </w:t>
      </w:r>
      <w:r>
        <w:t>локальными нормативными актами конкретной образовательной организации, а также ее уставом,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преимущественно во</w:t>
      </w:r>
      <w:r>
        <w:rPr>
          <w:spacing w:val="-1"/>
        </w:rPr>
        <w:t xml:space="preserve"> </w:t>
      </w:r>
      <w:r>
        <w:t>внеурочной деятельности.</w:t>
      </w:r>
    </w:p>
    <w:p w14:paraId="398D8D52" w14:textId="77777777" w:rsidR="00A45A12" w:rsidRDefault="00AA0DC5">
      <w:pPr>
        <w:pStyle w:val="a3"/>
        <w:ind w:left="474" w:right="676"/>
      </w:pPr>
      <w:r>
        <w:t>Одним 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комплексного сопровождения и поддержки</w:t>
      </w:r>
      <w:r>
        <w:rPr>
          <w:spacing w:val="1"/>
        </w:rPr>
        <w:t xml:space="preserve"> </w:t>
      </w:r>
      <w:r>
        <w:t>обучающихся является 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специалистов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участии</w:t>
      </w:r>
      <w:r>
        <w:rPr>
          <w:spacing w:val="-6"/>
        </w:rPr>
        <w:t xml:space="preserve"> </w:t>
      </w:r>
      <w:r>
        <w:t>педагогов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представителей</w:t>
      </w:r>
      <w:r>
        <w:rPr>
          <w:spacing w:val="-58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и родителей (законных</w:t>
      </w:r>
      <w:r>
        <w:rPr>
          <w:spacing w:val="2"/>
        </w:rPr>
        <w:t xml:space="preserve"> </w:t>
      </w:r>
      <w:r>
        <w:t>представителей).</w:t>
      </w:r>
    </w:p>
    <w:p w14:paraId="067367A5" w14:textId="77777777" w:rsidR="00A45A12" w:rsidRDefault="00AA0DC5">
      <w:pPr>
        <w:pStyle w:val="a3"/>
        <w:spacing w:before="1"/>
        <w:ind w:left="474" w:right="686"/>
      </w:pPr>
      <w:r>
        <w:t>Взаимодействие</w:t>
      </w:r>
      <w:r>
        <w:rPr>
          <w:spacing w:val="1"/>
        </w:rPr>
        <w:t xml:space="preserve"> </w:t>
      </w:r>
      <w:r>
        <w:t>специалистов 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 системное со-</w:t>
      </w:r>
      <w:r>
        <w:rPr>
          <w:spacing w:val="1"/>
        </w:rPr>
        <w:t xml:space="preserve"> </w:t>
      </w:r>
      <w:r>
        <w:t>провождение</w:t>
      </w:r>
      <w:r>
        <w:rPr>
          <w:spacing w:val="3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специалистами</w:t>
      </w:r>
      <w:r>
        <w:rPr>
          <w:spacing w:val="5"/>
        </w:rPr>
        <w:t xml:space="preserve"> </w:t>
      </w:r>
      <w:r>
        <w:t>различного</w:t>
      </w:r>
      <w:r>
        <w:rPr>
          <w:spacing w:val="5"/>
        </w:rPr>
        <w:t xml:space="preserve"> </w:t>
      </w:r>
      <w:r>
        <w:t>профиля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образовательном</w:t>
      </w:r>
      <w:r>
        <w:rPr>
          <w:spacing w:val="3"/>
        </w:rPr>
        <w:t xml:space="preserve"> </w:t>
      </w:r>
      <w:r>
        <w:t>процессе.</w:t>
      </w:r>
    </w:p>
    <w:p w14:paraId="145BEB27" w14:textId="77777777" w:rsidR="00A45A12" w:rsidRDefault="00AA0DC5">
      <w:pPr>
        <w:pStyle w:val="a3"/>
        <w:ind w:left="474" w:right="667"/>
      </w:pPr>
      <w:r>
        <w:t>Наиболее распространенные и действенные формы организованного взаимодействия специали-</w:t>
      </w:r>
      <w:r>
        <w:rPr>
          <w:spacing w:val="1"/>
        </w:rPr>
        <w:t xml:space="preserve"> </w:t>
      </w:r>
      <w:r>
        <w:t>стов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консилиумы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rPr>
          <w:spacing w:val="-2"/>
        </w:rPr>
        <w:t>предоставляют</w:t>
      </w:r>
      <w:r>
        <w:rPr>
          <w:spacing w:val="-9"/>
        </w:rPr>
        <w:t xml:space="preserve"> </w:t>
      </w:r>
      <w:r>
        <w:rPr>
          <w:spacing w:val="-2"/>
        </w:rPr>
        <w:t>многопрофильную</w:t>
      </w:r>
      <w:r>
        <w:rPr>
          <w:spacing w:val="-6"/>
        </w:rPr>
        <w:t xml:space="preserve"> </w:t>
      </w:r>
      <w:r>
        <w:rPr>
          <w:spacing w:val="-2"/>
        </w:rPr>
        <w:t>помощь</w:t>
      </w:r>
      <w:r>
        <w:rPr>
          <w:spacing w:val="-12"/>
        </w:rPr>
        <w:t xml:space="preserve"> </w:t>
      </w:r>
      <w:r>
        <w:rPr>
          <w:spacing w:val="-1"/>
        </w:rPr>
        <w:t>обучающимся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их</w:t>
      </w:r>
      <w:r>
        <w:rPr>
          <w:spacing w:val="-9"/>
        </w:rPr>
        <w:t xml:space="preserve"> </w:t>
      </w:r>
      <w:r>
        <w:rPr>
          <w:spacing w:val="-1"/>
        </w:rPr>
        <w:t>родителям</w:t>
      </w:r>
      <w:r>
        <w:rPr>
          <w:spacing w:val="-8"/>
        </w:rPr>
        <w:t xml:space="preserve"> </w:t>
      </w:r>
      <w:r>
        <w:rPr>
          <w:spacing w:val="-1"/>
        </w:rPr>
        <w:t>(законным</w:t>
      </w:r>
      <w:r>
        <w:rPr>
          <w:spacing w:val="-13"/>
        </w:rPr>
        <w:t xml:space="preserve"> </w:t>
      </w:r>
      <w:r>
        <w:rPr>
          <w:spacing w:val="-1"/>
        </w:rPr>
        <w:t>представителям)</w:t>
      </w:r>
      <w:r>
        <w:rPr>
          <w:spacing w:val="-58"/>
        </w:rPr>
        <w:t xml:space="preserve"> </w:t>
      </w:r>
      <w:r>
        <w:t>в решении вопросов, связанных с адаптацией, обучением, воспитанием, развитием, социализацией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трудностями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обучении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социализации.</w:t>
      </w:r>
    </w:p>
    <w:p w14:paraId="2558F237" w14:textId="77777777" w:rsidR="00A45A12" w:rsidRDefault="00AA0DC5">
      <w:pPr>
        <w:pStyle w:val="a3"/>
        <w:ind w:left="474" w:right="666"/>
      </w:pPr>
      <w:r>
        <w:t>Психолого-педагогический консилиум (ППк) является внутришкольной формой организации со-</w:t>
      </w:r>
      <w:r>
        <w:rPr>
          <w:spacing w:val="1"/>
        </w:rPr>
        <w:t xml:space="preserve"> </w:t>
      </w:r>
      <w:r>
        <w:rPr>
          <w:spacing w:val="-1"/>
        </w:rPr>
        <w:t>провождения</w:t>
      </w:r>
      <w:r>
        <w:rPr>
          <w:spacing w:val="-12"/>
        </w:rPr>
        <w:t xml:space="preserve"> </w:t>
      </w:r>
      <w:r>
        <w:rPr>
          <w:spacing w:val="-1"/>
        </w:rPr>
        <w:t>школьников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трудностями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обучении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социализации,</w:t>
      </w:r>
      <w:r>
        <w:rPr>
          <w:spacing w:val="-14"/>
        </w:rPr>
        <w:t xml:space="preserve"> </w:t>
      </w:r>
      <w:r>
        <w:t>положение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регламент</w:t>
      </w:r>
      <w:r>
        <w:rPr>
          <w:spacing w:val="-13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которой разрабатывается образовательной организацией самостоятельно и утверждается локальным</w:t>
      </w:r>
      <w:r>
        <w:rPr>
          <w:spacing w:val="-57"/>
        </w:rPr>
        <w:t xml:space="preserve"> </w:t>
      </w:r>
      <w:r>
        <w:t>актом.</w:t>
      </w:r>
    </w:p>
    <w:p w14:paraId="6050E08D" w14:textId="77777777" w:rsidR="00A45A12" w:rsidRDefault="00A45A12">
      <w:p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19C36062" w14:textId="77777777" w:rsidR="00A45A12" w:rsidRDefault="00AA0DC5">
      <w:pPr>
        <w:pStyle w:val="a3"/>
        <w:spacing w:before="77"/>
        <w:ind w:left="474" w:right="666"/>
      </w:pPr>
      <w:r>
        <w:lastRenderedPageBreak/>
        <w:t>Цель работы ППк: выявление индивидуальных образовательных потребностей обучающихся и</w:t>
      </w:r>
      <w:r>
        <w:rPr>
          <w:spacing w:val="1"/>
        </w:rPr>
        <w:t xml:space="preserve"> </w:t>
      </w:r>
      <w:r>
        <w:t>оказание им помощи (выработка рекомендаций по обучению и воспитанию; выбор и отбор специ-</w:t>
      </w:r>
      <w:r>
        <w:rPr>
          <w:spacing w:val="1"/>
        </w:rPr>
        <w:t xml:space="preserve"> </w:t>
      </w:r>
      <w:r>
        <w:t>альных методов, приемов и средств обучения). Специалисты консилиума проводят мониторинг и</w:t>
      </w:r>
      <w:r>
        <w:rPr>
          <w:spacing w:val="1"/>
        </w:rPr>
        <w:t xml:space="preserve"> </w:t>
      </w:r>
      <w:r>
        <w:t>следят за динамикой развития и успеваемости обучающихся, своевременно вносят коррективы в</w:t>
      </w:r>
      <w:r>
        <w:rPr>
          <w:spacing w:val="1"/>
        </w:rPr>
        <w:t xml:space="preserve"> </w:t>
      </w:r>
      <w:r>
        <w:t>программу</w:t>
      </w:r>
      <w:r>
        <w:rPr>
          <w:spacing w:val="-14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рабочие</w:t>
      </w:r>
      <w:r>
        <w:rPr>
          <w:spacing w:val="-8"/>
        </w:rPr>
        <w:t xml:space="preserve"> </w:t>
      </w:r>
      <w:r>
        <w:t>коррекционно-развивающие</w:t>
      </w:r>
      <w:r>
        <w:rPr>
          <w:spacing w:val="-10"/>
        </w:rPr>
        <w:t xml:space="preserve"> </w:t>
      </w:r>
      <w:r>
        <w:t>программы;</w:t>
      </w:r>
      <w:r>
        <w:rPr>
          <w:spacing w:val="-10"/>
        </w:rPr>
        <w:t xml:space="preserve"> </w:t>
      </w:r>
      <w:r>
        <w:t>рассматривают</w:t>
      </w:r>
      <w:r>
        <w:rPr>
          <w:spacing w:val="-9"/>
        </w:rPr>
        <w:t xml:space="preserve"> </w:t>
      </w:r>
      <w:r>
        <w:t>спорные</w:t>
      </w:r>
      <w:r>
        <w:rPr>
          <w:spacing w:val="-10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конфликтные случаи, предлагают и осуществляют отбор необходимых для обучающегося допол-</w:t>
      </w:r>
      <w:r>
        <w:rPr>
          <w:spacing w:val="1"/>
        </w:rPr>
        <w:t xml:space="preserve"> </w:t>
      </w:r>
      <w:r>
        <w:t>нительных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2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</w:p>
    <w:p w14:paraId="77555D4D" w14:textId="77777777" w:rsidR="00A45A12" w:rsidRDefault="00AA0DC5">
      <w:pPr>
        <w:pStyle w:val="a3"/>
        <w:spacing w:before="1"/>
        <w:ind w:left="474" w:right="675"/>
      </w:pPr>
      <w:r>
        <w:t>Программа коррекционной работы на этапе основного общего образования может реализовы-</w:t>
      </w:r>
      <w:r>
        <w:rPr>
          <w:spacing w:val="1"/>
        </w:rPr>
        <w:t xml:space="preserve"> </w:t>
      </w:r>
      <w:r>
        <w:t>ваться общеобразовательным учреждением как совместно с другими образовательными и иными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(при</w:t>
      </w:r>
      <w:r>
        <w:rPr>
          <w:spacing w:val="3"/>
        </w:rPr>
        <w:t xml:space="preserve"> </w:t>
      </w:r>
      <w:r>
        <w:t>наличии соответствующих</w:t>
      </w:r>
      <w:r>
        <w:rPr>
          <w:spacing w:val="1"/>
        </w:rPr>
        <w:t xml:space="preserve"> </w:t>
      </w:r>
      <w:r>
        <w:t>ресурсов).</w:t>
      </w:r>
    </w:p>
    <w:p w14:paraId="20E93AAD" w14:textId="77777777" w:rsidR="00A45A12" w:rsidRDefault="00AA0DC5">
      <w:pPr>
        <w:pStyle w:val="a3"/>
        <w:ind w:left="474" w:right="669"/>
      </w:pPr>
      <w:r>
        <w:rPr>
          <w:i/>
        </w:rPr>
        <w:t xml:space="preserve">Организация сетевого взаимодействия </w:t>
      </w:r>
      <w:r>
        <w:t>образовательных и иных организаций является одним из</w:t>
      </w:r>
      <w:r>
        <w:rPr>
          <w:spacing w:val="1"/>
        </w:rPr>
        <w:t xml:space="preserve"> </w:t>
      </w:r>
      <w:r>
        <w:t>основных механизмов реализации программы коррекционной работы на уровне основного общего</w:t>
      </w:r>
      <w:r>
        <w:rPr>
          <w:spacing w:val="1"/>
        </w:rPr>
        <w:t xml:space="preserve"> </w:t>
      </w:r>
      <w:r>
        <w:t>образования. Сетевая форма реализации программы коррекционной работы предполагает исполь-</w:t>
      </w:r>
      <w:r>
        <w:rPr>
          <w:spacing w:val="1"/>
        </w:rPr>
        <w:t xml:space="preserve"> </w:t>
      </w:r>
      <w:r>
        <w:t>зование ресурсов нескольких образовательных организаций (общеобразовательная школа, государ-</w:t>
      </w:r>
      <w:r>
        <w:rPr>
          <w:spacing w:val="1"/>
        </w:rPr>
        <w:t xml:space="preserve"> </w:t>
      </w:r>
      <w:r>
        <w:t>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психоло-</w:t>
      </w:r>
      <w:r>
        <w:rPr>
          <w:spacing w:val="1"/>
        </w:rPr>
        <w:t xml:space="preserve"> </w:t>
      </w:r>
      <w:r>
        <w:t>го-педагогической и медико-социальной помощи и др.), а также при необходимости ресурсов ор-</w:t>
      </w:r>
      <w:r>
        <w:rPr>
          <w:spacing w:val="1"/>
        </w:rPr>
        <w:t xml:space="preserve"> </w:t>
      </w:r>
      <w:r>
        <w:t>ганизаций</w:t>
      </w:r>
      <w:r>
        <w:rPr>
          <w:spacing w:val="-3"/>
        </w:rPr>
        <w:t xml:space="preserve"> </w:t>
      </w:r>
      <w:r>
        <w:t>науки, культуры,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и иных</w:t>
      </w:r>
      <w:r>
        <w:rPr>
          <w:spacing w:val="2"/>
        </w:rPr>
        <w:t xml:space="preserve"> </w:t>
      </w:r>
      <w:r>
        <w:t>организаций.</w:t>
      </w:r>
    </w:p>
    <w:p w14:paraId="2E7CC14F" w14:textId="77777777" w:rsidR="00A45A12" w:rsidRDefault="00AA0DC5">
      <w:pPr>
        <w:pStyle w:val="a3"/>
        <w:spacing w:before="1"/>
        <w:ind w:left="474" w:right="670"/>
      </w:pPr>
      <w:r>
        <w:t>Сетевое взаимодействие осуществляется в форме совместной деятельности образовательных ор-</w:t>
      </w:r>
      <w:r>
        <w:rPr>
          <w:spacing w:val="1"/>
        </w:rPr>
        <w:t xml:space="preserve"> </w:t>
      </w:r>
      <w:r>
        <w:rPr>
          <w:spacing w:val="-1"/>
        </w:rPr>
        <w:t>ганизаций,</w:t>
      </w:r>
      <w:r>
        <w:rPr>
          <w:spacing w:val="-13"/>
        </w:rPr>
        <w:t xml:space="preserve"> </w:t>
      </w:r>
      <w:r>
        <w:rPr>
          <w:spacing w:val="-1"/>
        </w:rPr>
        <w:t>направленной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обеспечение</w:t>
      </w:r>
      <w:r>
        <w:rPr>
          <w:spacing w:val="-9"/>
        </w:rPr>
        <w:t xml:space="preserve"> </w:t>
      </w:r>
      <w:r>
        <w:t>условий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12"/>
        </w:rPr>
        <w:t xml:space="preserve"> </w:t>
      </w:r>
      <w:r>
        <w:t>основной</w:t>
      </w:r>
      <w:r>
        <w:rPr>
          <w:spacing w:val="-14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0310D1F7" w14:textId="77777777" w:rsidR="00A45A12" w:rsidRDefault="00AA0DC5">
      <w:pPr>
        <w:pStyle w:val="a3"/>
        <w:ind w:left="474" w:right="671"/>
      </w:pPr>
      <w:r>
        <w:t>Образовательные организации, участвующие в реализации программы коррекционной работы в</w:t>
      </w:r>
      <w:r>
        <w:rPr>
          <w:spacing w:val="1"/>
        </w:rPr>
        <w:t xml:space="preserve"> </w:t>
      </w:r>
      <w:r>
        <w:rPr>
          <w:spacing w:val="-1"/>
        </w:rPr>
        <w:t>рамках</w:t>
      </w:r>
      <w:r>
        <w:rPr>
          <w:spacing w:val="-10"/>
        </w:rPr>
        <w:t xml:space="preserve"> </w:t>
      </w:r>
      <w:r>
        <w:rPr>
          <w:spacing w:val="-1"/>
        </w:rPr>
        <w:t>сетевого</w:t>
      </w:r>
      <w:r>
        <w:rPr>
          <w:spacing w:val="-12"/>
        </w:rPr>
        <w:t xml:space="preserve"> </w:t>
      </w:r>
      <w:r>
        <w:t>взаимодействия,</w:t>
      </w:r>
      <w:r>
        <w:rPr>
          <w:spacing w:val="-12"/>
        </w:rPr>
        <w:t xml:space="preserve"> </w:t>
      </w:r>
      <w:r>
        <w:t>должны</w:t>
      </w:r>
      <w:r>
        <w:rPr>
          <w:spacing w:val="-15"/>
        </w:rPr>
        <w:t xml:space="preserve"> </w:t>
      </w:r>
      <w:r>
        <w:t>иметь</w:t>
      </w:r>
      <w:r>
        <w:rPr>
          <w:spacing w:val="-11"/>
        </w:rPr>
        <w:t xml:space="preserve"> </w:t>
      </w:r>
      <w:r>
        <w:t>соответствующие</w:t>
      </w:r>
      <w:r>
        <w:rPr>
          <w:spacing w:val="-13"/>
        </w:rPr>
        <w:t xml:space="preserve"> </w:t>
      </w:r>
      <w:r>
        <w:t>лицензии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право</w:t>
      </w:r>
      <w:r>
        <w:rPr>
          <w:spacing w:val="-13"/>
        </w:rPr>
        <w:t xml:space="preserve"> </w:t>
      </w:r>
      <w:r>
        <w:t>осуществления</w:t>
      </w:r>
      <w:r>
        <w:rPr>
          <w:spacing w:val="-58"/>
        </w:rPr>
        <w:t xml:space="preserve"> </w:t>
      </w:r>
      <w:r>
        <w:t>образовательной деятельности. Порядок и условия взаимодействия образовательных 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договором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ними.</w:t>
      </w:r>
    </w:p>
    <w:p w14:paraId="3753912D" w14:textId="77777777" w:rsidR="00A45A12" w:rsidRDefault="00AA0DC5">
      <w:pPr>
        <w:pStyle w:val="a3"/>
        <w:ind w:left="474" w:right="665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распределить</w:t>
      </w:r>
      <w:r>
        <w:rPr>
          <w:spacing w:val="-57"/>
        </w:rPr>
        <w:t xml:space="preserve"> </w:t>
      </w:r>
      <w:r>
        <w:t>зоны ответственности между учителями и разными специалистами, описать условия для их коор-</w:t>
      </w:r>
      <w:r>
        <w:rPr>
          <w:spacing w:val="1"/>
        </w:rPr>
        <w:t xml:space="preserve"> </w:t>
      </w:r>
      <w:r>
        <w:t>динации (план обследования обучающихся, их индивидуальные образовательные потребности, ин-</w:t>
      </w:r>
      <w:r>
        <w:rPr>
          <w:spacing w:val="1"/>
        </w:rPr>
        <w:t xml:space="preserve"> </w:t>
      </w:r>
      <w:r>
        <w:t>дивидуальные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д.).</w:t>
      </w:r>
      <w:r>
        <w:rPr>
          <w:spacing w:val="1"/>
        </w:rPr>
        <w:t xml:space="preserve"> </w:t>
      </w:r>
      <w:r>
        <w:rPr>
          <w:spacing w:val="-1"/>
        </w:rPr>
        <w:t>Обсуждения</w:t>
      </w:r>
      <w:r>
        <w:rPr>
          <w:spacing w:val="-14"/>
        </w:rPr>
        <w:t xml:space="preserve"> </w:t>
      </w:r>
      <w:r>
        <w:rPr>
          <w:spacing w:val="-1"/>
        </w:rPr>
        <w:t>проводятся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ППк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организации,</w:t>
      </w:r>
      <w:r>
        <w:rPr>
          <w:spacing w:val="-14"/>
        </w:rPr>
        <w:t xml:space="preserve"> </w:t>
      </w:r>
      <w:r>
        <w:t>методических</w:t>
      </w:r>
      <w:r>
        <w:rPr>
          <w:spacing w:val="-11"/>
        </w:rPr>
        <w:t xml:space="preserve"> </w:t>
      </w:r>
      <w:r>
        <w:t>объединениях</w:t>
      </w:r>
      <w:r>
        <w:rPr>
          <w:spacing w:val="-11"/>
        </w:rPr>
        <w:t xml:space="preserve"> </w:t>
      </w:r>
      <w:r>
        <w:t>рабочих</w:t>
      </w:r>
      <w:r>
        <w:rPr>
          <w:spacing w:val="-58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 др.</w:t>
      </w:r>
    </w:p>
    <w:p w14:paraId="1BF537C8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2969A243" w14:textId="77777777" w:rsidR="00A45A12" w:rsidRDefault="00AA0DC5" w:rsidP="00AD2979">
      <w:pPr>
        <w:pStyle w:val="1"/>
        <w:numPr>
          <w:ilvl w:val="2"/>
          <w:numId w:val="11"/>
        </w:numPr>
        <w:tabs>
          <w:tab w:val="left" w:pos="1135"/>
        </w:tabs>
        <w:spacing w:before="1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14:paraId="5482BD6E" w14:textId="77777777" w:rsidR="00A45A12" w:rsidRDefault="00AA0DC5">
      <w:pPr>
        <w:spacing w:before="115"/>
        <w:ind w:left="702"/>
        <w:rPr>
          <w:i/>
          <w:sz w:val="24"/>
        </w:rPr>
      </w:pPr>
      <w:r>
        <w:rPr>
          <w:i/>
          <w:sz w:val="24"/>
        </w:rPr>
        <w:t>Психолого-педагогическое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обеспечение:</w:t>
      </w:r>
    </w:p>
    <w:p w14:paraId="36A9FDAD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2"/>
        <w:ind w:hanging="227"/>
        <w:jc w:val="left"/>
        <w:rPr>
          <w:sz w:val="24"/>
        </w:rPr>
      </w:pPr>
      <w:r>
        <w:rPr>
          <w:sz w:val="24"/>
        </w:rPr>
        <w:t>оптимальный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нагрузок;</w:t>
      </w:r>
    </w:p>
    <w:p w14:paraId="3275B216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ind w:hanging="227"/>
        <w:jc w:val="left"/>
        <w:rPr>
          <w:sz w:val="24"/>
        </w:rPr>
      </w:pPr>
      <w:r>
        <w:rPr>
          <w:sz w:val="24"/>
        </w:rPr>
        <w:t>оррекционно-развивающая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процесса;</w:t>
      </w:r>
    </w:p>
    <w:p w14:paraId="683DC078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3" w:line="237" w:lineRule="auto"/>
        <w:ind w:right="669" w:hanging="227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социально-коммуникативных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240DAA91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3"/>
        <w:ind w:hanging="227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режима;</w:t>
      </w:r>
    </w:p>
    <w:p w14:paraId="3B553087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2" w:line="237" w:lineRule="auto"/>
        <w:ind w:right="667" w:hanging="227"/>
        <w:rPr>
          <w:sz w:val="24"/>
        </w:rPr>
      </w:pPr>
      <w:r>
        <w:rPr>
          <w:sz w:val="24"/>
        </w:rPr>
        <w:t>использование современных технологий для оптимизации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повышенияффективности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14:paraId="4E337931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4"/>
        <w:ind w:right="676" w:hanging="227"/>
        <w:rPr>
          <w:sz w:val="24"/>
        </w:rPr>
      </w:pPr>
      <w:r>
        <w:rPr>
          <w:sz w:val="24"/>
        </w:rPr>
        <w:t>развитие коммуникативных компетенций, необходимых для жизни человека в обществе,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планомерного введения в более сложную социальную среду, расширения повседнев-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жизненного 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людьми;</w:t>
      </w:r>
    </w:p>
    <w:p w14:paraId="27BD37F3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ind w:right="675" w:hanging="227"/>
        <w:rPr>
          <w:sz w:val="24"/>
        </w:rPr>
      </w:pPr>
      <w:r>
        <w:rPr>
          <w:sz w:val="24"/>
        </w:rPr>
        <w:t>обеспечение активного сотрудничества обучающихся в разных видах деятельности, обогаще-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их социального опыта, активизация взаимодействия с разными партнерами по коммуни-</w:t>
      </w:r>
      <w:r>
        <w:rPr>
          <w:spacing w:val="1"/>
          <w:sz w:val="24"/>
        </w:rPr>
        <w:t xml:space="preserve"> </w:t>
      </w:r>
      <w:r>
        <w:rPr>
          <w:sz w:val="24"/>
        </w:rPr>
        <w:t>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счет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пространства;</w:t>
      </w:r>
    </w:p>
    <w:p w14:paraId="21183561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3" w:line="237" w:lineRule="auto"/>
        <w:ind w:right="677" w:hanging="227"/>
        <w:rPr>
          <w:sz w:val="24"/>
        </w:rPr>
      </w:pPr>
      <w:r>
        <w:rPr>
          <w:sz w:val="24"/>
        </w:rPr>
        <w:t>обеспечение специализированных условий (определение комплекса специальных задач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ориентированных на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38C48462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3"/>
        <w:ind w:hanging="227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14:paraId="66177BA4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ind w:right="676" w:hanging="227"/>
        <w:rPr>
          <w:sz w:val="24"/>
        </w:rPr>
      </w:pPr>
      <w:r>
        <w:rPr>
          <w:sz w:val="24"/>
        </w:rPr>
        <w:t>обеспечение участия всех обучающихся образовательной организации в проведении воспита-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тельных, культурно-развлекательных, спортивно-оздоровительных и иных досуговых меро-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приятий;</w:t>
      </w:r>
    </w:p>
    <w:p w14:paraId="2DEF2CD4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4B978A38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80"/>
        <w:ind w:right="669" w:hanging="227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физического и психического здоровья, профилактика физических, умственных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перегрузок обучающихся, соблюдение санитарно-гигиенических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норм).</w:t>
      </w:r>
    </w:p>
    <w:p w14:paraId="0F9E71F2" w14:textId="77777777" w:rsidR="00A45A12" w:rsidRDefault="00AA0DC5">
      <w:pPr>
        <w:spacing w:line="274" w:lineRule="exact"/>
        <w:ind w:left="702"/>
        <w:jc w:val="both"/>
        <w:rPr>
          <w:i/>
          <w:sz w:val="24"/>
        </w:rPr>
      </w:pPr>
      <w:r>
        <w:rPr>
          <w:i/>
          <w:sz w:val="24"/>
        </w:rPr>
        <w:t>Программно-методическое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обеспечение</w:t>
      </w:r>
    </w:p>
    <w:p w14:paraId="4C85FE18" w14:textId="77777777" w:rsidR="00A45A12" w:rsidRDefault="00AA0DC5">
      <w:pPr>
        <w:pStyle w:val="a3"/>
        <w:ind w:left="474" w:right="666"/>
      </w:pPr>
      <w:r>
        <w:t>В процессе реализации программы коррекционной работы могут быть использованы рабочие</w:t>
      </w:r>
      <w:r>
        <w:rPr>
          <w:spacing w:val="1"/>
        </w:rPr>
        <w:t xml:space="preserve"> </w:t>
      </w:r>
      <w:r>
        <w:t>коррекционно-развивающие программы социально-педагогической направленности, диагностиче-</w:t>
      </w:r>
      <w:r>
        <w:rPr>
          <w:spacing w:val="1"/>
        </w:rPr>
        <w:t xml:space="preserve"> </w:t>
      </w:r>
      <w:r>
        <w:t>ский и коррекционно-развивающий инструментарий, необходимый для осуществления профессио-</w:t>
      </w:r>
      <w:r>
        <w:rPr>
          <w:spacing w:val="1"/>
        </w:rPr>
        <w:t xml:space="preserve"> </w:t>
      </w:r>
      <w:r>
        <w:t>нальной деятельности учителя, педагога-психолога, социального педагога, учителя-логопеда и др.</w:t>
      </w:r>
      <w:r>
        <w:rPr>
          <w:spacing w:val="1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t>необходимости</w:t>
      </w:r>
      <w:r>
        <w:rPr>
          <w:spacing w:val="-10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использованы</w:t>
      </w:r>
      <w:r>
        <w:rPr>
          <w:spacing w:val="-14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коррекционных</w:t>
      </w:r>
      <w:r>
        <w:rPr>
          <w:spacing w:val="-12"/>
        </w:rPr>
        <w:t xml:space="preserve"> </w:t>
      </w:r>
      <w:r>
        <w:t>курсов,</w:t>
      </w:r>
      <w:r>
        <w:rPr>
          <w:spacing w:val="-12"/>
        </w:rPr>
        <w:t xml:space="preserve"> </w:t>
      </w:r>
      <w:r>
        <w:t>предусмотренных</w:t>
      </w:r>
      <w:r>
        <w:rPr>
          <w:spacing w:val="-57"/>
        </w:rPr>
        <w:t xml:space="preserve"> </w:t>
      </w:r>
      <w:r>
        <w:t>адаптированными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 здоровья.</w:t>
      </w:r>
    </w:p>
    <w:p w14:paraId="4B71CCDD" w14:textId="77777777" w:rsidR="00A45A12" w:rsidRDefault="00AA0DC5">
      <w:pPr>
        <w:ind w:left="702"/>
        <w:jc w:val="both"/>
        <w:rPr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обеспечение</w:t>
      </w:r>
    </w:p>
    <w:p w14:paraId="67CD1492" w14:textId="77777777" w:rsidR="00A45A12" w:rsidRDefault="00AA0DC5">
      <w:pPr>
        <w:pStyle w:val="a3"/>
        <w:ind w:left="474" w:right="673"/>
      </w:pPr>
      <w:r>
        <w:rPr>
          <w:spacing w:val="-1"/>
        </w:rPr>
        <w:t>Важным</w:t>
      </w:r>
      <w:r>
        <w:rPr>
          <w:spacing w:val="-13"/>
        </w:rPr>
        <w:t xml:space="preserve"> </w:t>
      </w:r>
      <w:r>
        <w:t>моментом</w:t>
      </w:r>
      <w:r>
        <w:rPr>
          <w:spacing w:val="-13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коррекционной</w:t>
      </w:r>
      <w:r>
        <w:rPr>
          <w:spacing w:val="-13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кадровое</w:t>
      </w:r>
      <w:r>
        <w:rPr>
          <w:spacing w:val="-13"/>
        </w:rPr>
        <w:t xml:space="preserve"> </w:t>
      </w:r>
      <w:r>
        <w:t>обеспечение.</w:t>
      </w:r>
      <w:r>
        <w:rPr>
          <w:spacing w:val="-57"/>
        </w:rPr>
        <w:t xml:space="preserve"> </w:t>
      </w:r>
      <w:r>
        <w:t>Коррекционно-развивающая работа должна осуществляться специалистами соответствующей ква-</w:t>
      </w:r>
      <w:r>
        <w:rPr>
          <w:spacing w:val="1"/>
        </w:rPr>
        <w:t xml:space="preserve"> </w:t>
      </w:r>
      <w:r>
        <w:t>лификации,</w:t>
      </w:r>
      <w:r>
        <w:rPr>
          <w:spacing w:val="-14"/>
        </w:rPr>
        <w:t xml:space="preserve"> </w:t>
      </w:r>
      <w:r>
        <w:t>имеющими</w:t>
      </w:r>
      <w:r>
        <w:rPr>
          <w:spacing w:val="-15"/>
        </w:rPr>
        <w:t xml:space="preserve"> </w:t>
      </w:r>
      <w:r>
        <w:t>специализированное</w:t>
      </w:r>
      <w:r>
        <w:rPr>
          <w:spacing w:val="-15"/>
        </w:rPr>
        <w:t xml:space="preserve"> </w:t>
      </w:r>
      <w:r>
        <w:t>образование,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педагогами,</w:t>
      </w:r>
      <w:r>
        <w:rPr>
          <w:spacing w:val="-14"/>
        </w:rPr>
        <w:t xml:space="preserve"> </w:t>
      </w:r>
      <w:r>
        <w:t>прошедшими</w:t>
      </w:r>
      <w:r>
        <w:rPr>
          <w:spacing w:val="-13"/>
        </w:rPr>
        <w:t xml:space="preserve"> </w:t>
      </w:r>
      <w:r>
        <w:t>обязательную</w:t>
      </w:r>
      <w:r>
        <w:rPr>
          <w:spacing w:val="-58"/>
        </w:rPr>
        <w:t xml:space="preserve"> </w:t>
      </w:r>
      <w:r>
        <w:t>курсовую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виды профессиональной</w:t>
      </w:r>
      <w:r>
        <w:rPr>
          <w:spacing w:val="-3"/>
        </w:rPr>
        <w:t xml:space="preserve"> </w:t>
      </w:r>
      <w:r>
        <w:t>подготовки.</w:t>
      </w:r>
    </w:p>
    <w:p w14:paraId="419B2085" w14:textId="77777777" w:rsidR="00A45A12" w:rsidRDefault="00AA0DC5">
      <w:pPr>
        <w:pStyle w:val="a3"/>
        <w:spacing w:before="1"/>
        <w:ind w:left="474" w:right="673"/>
      </w:pPr>
      <w:r>
        <w:t>Уровень квалификации работников образовательного учреждения для каждой занимаемой долж-</w:t>
      </w:r>
      <w:r>
        <w:rPr>
          <w:spacing w:val="1"/>
        </w:rPr>
        <w:t xml:space="preserve"> </w:t>
      </w:r>
      <w:r>
        <w:t>ности должен соответствовать квалификационным характеристикам по соответствующей должно-</w:t>
      </w:r>
      <w:r>
        <w:rPr>
          <w:spacing w:val="1"/>
        </w:rPr>
        <w:t xml:space="preserve"> </w:t>
      </w:r>
      <w:r>
        <w:t>сти.</w:t>
      </w:r>
    </w:p>
    <w:p w14:paraId="773B7557" w14:textId="77777777" w:rsidR="00A45A12" w:rsidRDefault="00AA0DC5">
      <w:pPr>
        <w:pStyle w:val="a3"/>
        <w:ind w:left="474" w:right="679"/>
      </w:pPr>
      <w:r>
        <w:t>Необходимо обеспечить на постоянной основе подготовку, переподготовку и повышение ква-</w:t>
      </w:r>
      <w:r>
        <w:rPr>
          <w:spacing w:val="1"/>
        </w:rPr>
        <w:t xml:space="preserve"> </w:t>
      </w:r>
      <w:r>
        <w:t>лификации работников образовательных организаций, занимающихся решением вопросов образо-</w:t>
      </w:r>
      <w:r>
        <w:rPr>
          <w:spacing w:val="1"/>
        </w:rPr>
        <w:t xml:space="preserve"> </w:t>
      </w:r>
      <w:r>
        <w:t>вания школьников с трудностями в обучении и социализации. Педагогические работники образо-</w:t>
      </w:r>
      <w:r>
        <w:rPr>
          <w:spacing w:val="1"/>
        </w:rPr>
        <w:t xml:space="preserve"> </w:t>
      </w:r>
      <w:r>
        <w:t>вательной организации должны иметь четкое представление об особенностях психического и (или)</w:t>
      </w:r>
      <w:r>
        <w:rPr>
          <w:spacing w:val="1"/>
        </w:rPr>
        <w:t xml:space="preserve"> </w:t>
      </w:r>
      <w:r>
        <w:t>физического развития школьников с трудностями в обучении и социализации, об их индивиду-</w:t>
      </w:r>
      <w:r>
        <w:rPr>
          <w:spacing w:val="1"/>
        </w:rPr>
        <w:t xml:space="preserve"> </w:t>
      </w:r>
      <w:r>
        <w:t>альных образовательных и социально-коммуникативных потребностях, о методиках и технологиях</w:t>
      </w:r>
      <w:r>
        <w:rPr>
          <w:spacing w:val="1"/>
        </w:rPr>
        <w:t xml:space="preserve"> </w:t>
      </w:r>
      <w:r>
        <w:t>организации образовательного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воспитательного</w:t>
      </w:r>
      <w:r>
        <w:rPr>
          <w:spacing w:val="3"/>
        </w:rPr>
        <w:t xml:space="preserve"> </w:t>
      </w:r>
      <w:r>
        <w:t>процесса.</w:t>
      </w:r>
    </w:p>
    <w:p w14:paraId="3F118171" w14:textId="77777777" w:rsidR="00A45A12" w:rsidRDefault="00AA0DC5">
      <w:pPr>
        <w:ind w:left="702"/>
        <w:jc w:val="both"/>
        <w:rPr>
          <w:i/>
          <w:sz w:val="24"/>
        </w:rPr>
      </w:pPr>
      <w:r>
        <w:rPr>
          <w:i/>
          <w:sz w:val="24"/>
        </w:rPr>
        <w:t>Материально-техническое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обеспечение</w:t>
      </w:r>
    </w:p>
    <w:p w14:paraId="1D9FA930" w14:textId="77777777" w:rsidR="00A45A12" w:rsidRDefault="00AA0DC5">
      <w:pPr>
        <w:pStyle w:val="a3"/>
        <w:ind w:left="474" w:right="665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материаль-</w:t>
      </w:r>
      <w:r>
        <w:rPr>
          <w:spacing w:val="1"/>
        </w:rPr>
        <w:t xml:space="preserve"> </w:t>
      </w:r>
      <w:r>
        <w:t>но-технической базы, позволяющей обеспечить адаптивную и коррекционно-развивающую среду</w:t>
      </w:r>
      <w:r>
        <w:rPr>
          <w:spacing w:val="1"/>
        </w:rPr>
        <w:t xml:space="preserve"> </w:t>
      </w:r>
      <w:r>
        <w:t>образовательной организации, в том числе надлежащие материально-технические условия, обеспе-</w:t>
      </w:r>
      <w:r>
        <w:rPr>
          <w:spacing w:val="1"/>
        </w:rPr>
        <w:t xml:space="preserve"> </w:t>
      </w:r>
      <w:r>
        <w:t>чивающие возможность для беспрепятственного доступа обучающихся с недостатками физического</w:t>
      </w:r>
      <w:r>
        <w:rPr>
          <w:spacing w:val="-58"/>
        </w:rPr>
        <w:t xml:space="preserve"> </w:t>
      </w:r>
      <w:r>
        <w:t>и (или) психического развития в здания и помещения образовательной организации и организацию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пребывания и обучения.</w:t>
      </w:r>
    </w:p>
    <w:p w14:paraId="112A67D0" w14:textId="77777777" w:rsidR="00A45A12" w:rsidRDefault="00AA0DC5">
      <w:pPr>
        <w:ind w:left="702"/>
        <w:jc w:val="both"/>
        <w:rPr>
          <w:i/>
          <w:sz w:val="24"/>
        </w:rPr>
      </w:pPr>
      <w:r>
        <w:rPr>
          <w:i/>
          <w:sz w:val="24"/>
        </w:rPr>
        <w:t>Информационное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обеспечение</w:t>
      </w:r>
    </w:p>
    <w:p w14:paraId="22DD5415" w14:textId="77777777" w:rsidR="00A45A12" w:rsidRDefault="00AA0DC5">
      <w:pPr>
        <w:pStyle w:val="a3"/>
        <w:ind w:left="474" w:right="676"/>
      </w:pPr>
      <w:r>
        <w:t>Необходимым условием реализации ПКР является создание информационной образовательной</w:t>
      </w:r>
      <w:r>
        <w:rPr>
          <w:spacing w:val="1"/>
        </w:rPr>
        <w:t xml:space="preserve"> </w:t>
      </w:r>
      <w:r>
        <w:t>среды и на этой основе развитие дистанционной формы обучения с использованием современных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</w:p>
    <w:p w14:paraId="1FEF61FA" w14:textId="77777777" w:rsidR="00A45A12" w:rsidRDefault="00AA0DC5">
      <w:pPr>
        <w:pStyle w:val="a3"/>
        <w:ind w:left="474" w:right="670"/>
      </w:pPr>
      <w:r>
        <w:t>Обязательным является создание системы широкого доступа обучающихся, родителей (законных</w:t>
      </w:r>
      <w:r>
        <w:rPr>
          <w:spacing w:val="-57"/>
        </w:rPr>
        <w:t xml:space="preserve"> </w:t>
      </w:r>
      <w:r>
        <w:t>представителей), педагогов к сетевым источникам информации, к информационно-методическим</w:t>
      </w:r>
      <w:r>
        <w:rPr>
          <w:spacing w:val="1"/>
        </w:rPr>
        <w:t xml:space="preserve"> </w:t>
      </w:r>
      <w:r>
        <w:t>фондам, предполагающим наличие методических пособий и рекомендаций по всем направлениям и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наглядных</w:t>
      </w:r>
      <w:r>
        <w:rPr>
          <w:spacing w:val="-2"/>
        </w:rPr>
        <w:t xml:space="preserve"> </w:t>
      </w:r>
      <w:r>
        <w:t>пособий,</w:t>
      </w:r>
      <w:r>
        <w:rPr>
          <w:spacing w:val="-1"/>
        </w:rPr>
        <w:t xml:space="preserve"> </w:t>
      </w:r>
      <w:r>
        <w:t>мультимедийных, аудио-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видеоматериалов.</w:t>
      </w:r>
    </w:p>
    <w:p w14:paraId="3D8E7E13" w14:textId="77777777" w:rsidR="00A45A12" w:rsidRDefault="00AA0DC5">
      <w:pPr>
        <w:pStyle w:val="a3"/>
        <w:spacing w:before="1"/>
        <w:ind w:left="474" w:right="674"/>
      </w:pPr>
      <w:r>
        <w:t>Результатом реализации указанных требований должно быть создание комфортной 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среды:</w:t>
      </w:r>
    </w:p>
    <w:p w14:paraId="1E8778F8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3"/>
        <w:ind w:right="677" w:hanging="227"/>
        <w:rPr>
          <w:sz w:val="24"/>
        </w:rPr>
      </w:pPr>
      <w:r>
        <w:rPr>
          <w:sz w:val="24"/>
        </w:rPr>
        <w:t>преемственной по отношению к начальному общему образованию и учитывающей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организации основного общего образования, а также специфику психофизического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вития школьников с трудностями обучения и социализации на данном уровне общего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вания;</w:t>
      </w:r>
    </w:p>
    <w:p w14:paraId="4E38824F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ind w:hanging="227"/>
        <w:rPr>
          <w:sz w:val="24"/>
        </w:rPr>
      </w:pPr>
      <w:r>
        <w:rPr>
          <w:sz w:val="24"/>
        </w:rPr>
        <w:t>обеспечивающей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интеграцию;</w:t>
      </w:r>
    </w:p>
    <w:p w14:paraId="68EBDDB9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2" w:line="237" w:lineRule="auto"/>
        <w:ind w:right="675" w:hanging="227"/>
        <w:rPr>
          <w:sz w:val="24"/>
        </w:rPr>
      </w:pPr>
      <w:r>
        <w:rPr>
          <w:sz w:val="24"/>
        </w:rPr>
        <w:t>способствующей достижению целей основного общего образования, обеспечивающей его ка-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чество,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представителей);</w:t>
      </w:r>
    </w:p>
    <w:p w14:paraId="3BA5F7EC" w14:textId="77777777" w:rsidR="00A45A12" w:rsidRDefault="00AA0DC5" w:rsidP="00AD2979">
      <w:pPr>
        <w:pStyle w:val="a5"/>
        <w:numPr>
          <w:ilvl w:val="3"/>
          <w:numId w:val="11"/>
        </w:numPr>
        <w:tabs>
          <w:tab w:val="left" w:pos="1042"/>
        </w:tabs>
        <w:spacing w:before="3"/>
        <w:ind w:right="675" w:hanging="227"/>
        <w:rPr>
          <w:sz w:val="24"/>
        </w:rPr>
      </w:pP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обучающимися в соответствии с требованиями, установлен-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Стандартом.</w:t>
      </w:r>
    </w:p>
    <w:p w14:paraId="6924D9EB" w14:textId="77777777" w:rsidR="00A45A12" w:rsidRDefault="00A45A12">
      <w:pPr>
        <w:jc w:val="both"/>
        <w:rPr>
          <w:sz w:val="24"/>
        </w:r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45C90D9F" w14:textId="77777777" w:rsidR="00A45A12" w:rsidRDefault="00AA0DC5" w:rsidP="00AD2979">
      <w:pPr>
        <w:pStyle w:val="1"/>
        <w:numPr>
          <w:ilvl w:val="2"/>
          <w:numId w:val="11"/>
        </w:numPr>
        <w:tabs>
          <w:tab w:val="left" w:pos="1135"/>
        </w:tabs>
        <w:spacing w:before="62"/>
      </w:pPr>
      <w:r>
        <w:lastRenderedPageBreak/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14:paraId="4D1C7343" w14:textId="77777777" w:rsidR="00A45A12" w:rsidRDefault="00AA0DC5">
      <w:pPr>
        <w:pStyle w:val="a3"/>
        <w:spacing w:before="115"/>
        <w:ind w:left="474" w:right="67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14:paraId="577EBDC3" w14:textId="77777777" w:rsidR="00A45A12" w:rsidRDefault="00AA0DC5">
      <w:pPr>
        <w:pStyle w:val="a3"/>
        <w:spacing w:before="1"/>
        <w:ind w:left="474" w:right="678"/>
      </w:pPr>
      <w:r>
        <w:t>Планируемые результаты ПКР имеют дифференцированный характер и могут определяться ин-</w:t>
      </w:r>
      <w:r>
        <w:rPr>
          <w:spacing w:val="1"/>
        </w:rPr>
        <w:t xml:space="preserve"> </w:t>
      </w:r>
      <w:r>
        <w:t>дивидуальными</w:t>
      </w:r>
      <w:r>
        <w:rPr>
          <w:spacing w:val="-1"/>
        </w:rPr>
        <w:t xml:space="preserve"> </w:t>
      </w:r>
      <w:r>
        <w:t>программами развития обучающихся.</w:t>
      </w:r>
    </w:p>
    <w:p w14:paraId="3442B550" w14:textId="77777777" w:rsidR="00A45A12" w:rsidRDefault="00AA0DC5">
      <w:pPr>
        <w:pStyle w:val="a3"/>
        <w:ind w:left="474" w:right="668"/>
      </w:pPr>
      <w:r>
        <w:t>В зависимости от формы организации коррекционно-развивающей работы планируются разные</w:t>
      </w:r>
      <w:r>
        <w:rPr>
          <w:spacing w:val="1"/>
        </w:rPr>
        <w:t xml:space="preserve"> </w:t>
      </w:r>
      <w:r>
        <w:t>группы результатов (личностные, метапредметные, предметные). В урочной деятельности отража-</w:t>
      </w:r>
      <w:r>
        <w:rPr>
          <w:spacing w:val="1"/>
        </w:rPr>
        <w:t xml:space="preserve"> </w:t>
      </w:r>
      <w:r>
        <w:t>ются предметные, метапредметные и личностные результаты. Во внеурочной — личностные и ме-</w:t>
      </w:r>
      <w:r>
        <w:rPr>
          <w:spacing w:val="1"/>
        </w:rPr>
        <w:t xml:space="preserve"> </w:t>
      </w:r>
      <w:r>
        <w:t>тапредметные</w:t>
      </w:r>
      <w:r>
        <w:rPr>
          <w:spacing w:val="-3"/>
        </w:rPr>
        <w:t xml:space="preserve"> </w:t>
      </w:r>
      <w:r>
        <w:t>результаты.</w:t>
      </w:r>
    </w:p>
    <w:p w14:paraId="7E327EDF" w14:textId="77777777" w:rsidR="00A45A12" w:rsidRDefault="00AA0DC5">
      <w:pPr>
        <w:pStyle w:val="a3"/>
        <w:ind w:left="474" w:right="674"/>
      </w:pPr>
      <w:r>
        <w:t>Личностные результаты — индивидуальное продвижение обучающегося в личностном развитии</w:t>
      </w:r>
      <w:r>
        <w:rPr>
          <w:spacing w:val="1"/>
        </w:rPr>
        <w:t xml:space="preserve"> </w:t>
      </w:r>
      <w:r>
        <w:t>(расширение</w:t>
      </w:r>
      <w:r>
        <w:rPr>
          <w:spacing w:val="-3"/>
        </w:rPr>
        <w:t xml:space="preserve"> </w:t>
      </w:r>
      <w:r>
        <w:t>круга социальных контактов,</w:t>
      </w:r>
      <w:r>
        <w:rPr>
          <w:spacing w:val="-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результативности и</w:t>
      </w:r>
      <w:r>
        <w:rPr>
          <w:spacing w:val="5"/>
        </w:rPr>
        <w:t xml:space="preserve"> </w:t>
      </w:r>
      <w:r>
        <w:t>др.).</w:t>
      </w:r>
    </w:p>
    <w:p w14:paraId="723A35C8" w14:textId="77777777" w:rsidR="00A45A12" w:rsidRDefault="00AA0DC5">
      <w:pPr>
        <w:pStyle w:val="a3"/>
        <w:ind w:left="474" w:right="674"/>
      </w:pPr>
      <w:r>
        <w:t>Метапредметные результаты — овладение общеучебными умениями с учетом индивидуальных</w:t>
      </w:r>
      <w:r>
        <w:rPr>
          <w:spacing w:val="1"/>
        </w:rPr>
        <w:t xml:space="preserve"> </w:t>
      </w:r>
      <w:r>
        <w:t>особенностей; совершенствование умственных действий, направленных на анализ и управление</w:t>
      </w:r>
      <w:r>
        <w:rPr>
          <w:spacing w:val="1"/>
        </w:rPr>
        <w:t xml:space="preserve"> </w:t>
      </w:r>
      <w:r>
        <w:t>своей деятельностью; сформированность коммуникативных действий, направленных на сотрудни-</w:t>
      </w:r>
      <w:r>
        <w:rPr>
          <w:spacing w:val="1"/>
        </w:rPr>
        <w:t xml:space="preserve"> </w:t>
      </w:r>
      <w:r>
        <w:t>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1"/>
        </w:rPr>
        <w:t xml:space="preserve"> </w:t>
      </w:r>
      <w:r>
        <w:t>общение.</w:t>
      </w:r>
    </w:p>
    <w:p w14:paraId="3E2E34C4" w14:textId="77777777" w:rsidR="00A45A12" w:rsidRDefault="00AA0DC5">
      <w:pPr>
        <w:pStyle w:val="a3"/>
        <w:ind w:left="474" w:right="676"/>
      </w:pPr>
      <w:r>
        <w:t>Предметные результаты (овладение содержанием ООП ООО, конкретных предметных областей;</w:t>
      </w:r>
      <w:r>
        <w:rPr>
          <w:spacing w:val="1"/>
        </w:rPr>
        <w:t xml:space="preserve"> </w:t>
      </w:r>
      <w:r>
        <w:t>подпрограмм) определяются совместно с учителем с учетом индивидуальных особенностей 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трудностями в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 социализации.</w:t>
      </w:r>
    </w:p>
    <w:p w14:paraId="0DAB0777" w14:textId="77777777" w:rsidR="00A45A12" w:rsidRDefault="00AA0DC5">
      <w:pPr>
        <w:pStyle w:val="a3"/>
        <w:spacing w:before="1"/>
        <w:ind w:left="474" w:right="679"/>
      </w:pPr>
      <w:r>
        <w:t>Достижения обучающихся рассматриваются с учетом их предыдущих индивидуальных дости-</w:t>
      </w:r>
      <w:r>
        <w:rPr>
          <w:spacing w:val="1"/>
        </w:rPr>
        <w:t xml:space="preserve"> </w:t>
      </w:r>
      <w:r>
        <w:t>жений. Это может быть учет собственных достижений обучащегося (на основе портфеля его до-</w:t>
      </w:r>
      <w:r>
        <w:rPr>
          <w:spacing w:val="1"/>
        </w:rPr>
        <w:t xml:space="preserve"> </w:t>
      </w:r>
      <w:r>
        <w:t>стижений).</w:t>
      </w:r>
    </w:p>
    <w:p w14:paraId="754A25E9" w14:textId="77777777" w:rsidR="00A45A12" w:rsidRDefault="00AA0DC5">
      <w:pPr>
        <w:pStyle w:val="a3"/>
        <w:ind w:left="474" w:right="666"/>
      </w:pPr>
      <w:r>
        <w:t>Мониторинг освоения ПКР проводится на ППк в ходе анализа результатов диагностической ра-</w:t>
      </w:r>
      <w:r>
        <w:rPr>
          <w:spacing w:val="1"/>
        </w:rPr>
        <w:t xml:space="preserve"> </w:t>
      </w:r>
      <w:r>
        <w:t>боты</w:t>
      </w:r>
      <w:r>
        <w:rPr>
          <w:spacing w:val="-13"/>
        </w:rPr>
        <w:t xml:space="preserve"> </w:t>
      </w:r>
      <w:r>
        <w:t>специалистов.</w:t>
      </w:r>
      <w:r>
        <w:rPr>
          <w:spacing w:val="-11"/>
        </w:rPr>
        <w:t xml:space="preserve"> </w:t>
      </w:r>
      <w:r>
        <w:t>Оценка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достижений</w:t>
      </w:r>
      <w:r>
        <w:rPr>
          <w:spacing w:val="-13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ПКР</w:t>
      </w:r>
      <w:r>
        <w:rPr>
          <w:spacing w:val="-11"/>
        </w:rPr>
        <w:t xml:space="preserve"> </w:t>
      </w:r>
      <w:r>
        <w:t>осуществляется</w:t>
      </w:r>
      <w:r>
        <w:rPr>
          <w:spacing w:val="-12"/>
        </w:rPr>
        <w:t xml:space="preserve"> </w:t>
      </w:r>
      <w:r>
        <w:t>экспертной</w:t>
      </w:r>
      <w:r>
        <w:rPr>
          <w:spacing w:val="-58"/>
        </w:rPr>
        <w:t xml:space="preserve"> </w:t>
      </w:r>
      <w:r>
        <w:t>группой и может выражаться в уровневой шкале — 3 балла — значительная динамика, 2 балла —</w:t>
      </w:r>
      <w:r>
        <w:rPr>
          <w:spacing w:val="1"/>
        </w:rPr>
        <w:t xml:space="preserve"> </w:t>
      </w:r>
      <w:r>
        <w:t>удовлетворительная динамика, 1 балл — незначительная динамика, 0 баллов — отсутствие дина-</w:t>
      </w:r>
      <w:r>
        <w:rPr>
          <w:spacing w:val="1"/>
        </w:rPr>
        <w:t xml:space="preserve"> </w:t>
      </w:r>
      <w:r>
        <w:t>мики.</w:t>
      </w:r>
    </w:p>
    <w:p w14:paraId="389D5900" w14:textId="77777777" w:rsidR="00A45A12" w:rsidRDefault="00A45A12">
      <w:pPr>
        <w:sectPr w:rsidR="00A45A12">
          <w:pgSz w:w="11910" w:h="16840"/>
          <w:pgMar w:top="660" w:right="120" w:bottom="720" w:left="320" w:header="0" w:footer="447" w:gutter="0"/>
          <w:cols w:space="720"/>
        </w:sectPr>
      </w:pPr>
    </w:p>
    <w:p w14:paraId="076C2A7F" w14:textId="7DB10F19" w:rsidR="00A45A12" w:rsidRDefault="00E4771B" w:rsidP="00AD2979">
      <w:pPr>
        <w:pStyle w:val="1"/>
        <w:numPr>
          <w:ilvl w:val="0"/>
          <w:numId w:val="10"/>
        </w:numPr>
        <w:tabs>
          <w:tab w:val="left" w:pos="715"/>
        </w:tabs>
        <w:spacing w:before="62"/>
        <w:ind w:right="2474" w:firstLine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83072" behindDoc="1" locked="0" layoutInCell="1" allowOverlap="1" wp14:anchorId="6387BBD3" wp14:editId="26B80BFF">
                <wp:simplePos x="0" y="0"/>
                <wp:positionH relativeFrom="page">
                  <wp:posOffset>486410</wp:posOffset>
                </wp:positionH>
                <wp:positionV relativeFrom="paragraph">
                  <wp:posOffset>450215</wp:posOffset>
                </wp:positionV>
                <wp:extent cx="6591300" cy="6350"/>
                <wp:effectExtent l="0" t="0" r="0" b="0"/>
                <wp:wrapTopAndBottom/>
                <wp:docPr id="3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493EC" id="Rectangle 6" o:spid="_x0000_s1026" style="position:absolute;margin-left:38.3pt;margin-top:35.45pt;width:519pt;height:.5pt;z-index:-1563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  <w:r w:rsidR="00AA0DC5">
        <w:t>ОРГАНИЗАЦИОННЫЙ РАЗДЕЛ ПРОГРАММЫ ОСНОВНОГО ОБЩЕГО</w:t>
      </w:r>
      <w:r w:rsidR="00AA0DC5">
        <w:rPr>
          <w:spacing w:val="-57"/>
        </w:rPr>
        <w:t xml:space="preserve"> </w:t>
      </w:r>
      <w:r w:rsidR="00AA0DC5">
        <w:t>ОБРАЗОВАНИЯ</w:t>
      </w:r>
    </w:p>
    <w:p w14:paraId="5BA70747" w14:textId="77777777" w:rsidR="00A45A12" w:rsidRDefault="00A45A12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31CF1106" w14:textId="77777777" w:rsidR="00A45A12" w:rsidRDefault="00AA0DC5" w:rsidP="00AD2979">
      <w:pPr>
        <w:pStyle w:val="a5"/>
        <w:numPr>
          <w:ilvl w:val="1"/>
          <w:numId w:val="10"/>
        </w:numPr>
        <w:tabs>
          <w:tab w:val="left" w:pos="895"/>
        </w:tabs>
        <w:spacing w:before="90"/>
        <w:ind w:right="2203" w:firstLine="0"/>
        <w:rPr>
          <w:b/>
          <w:sz w:val="24"/>
        </w:rPr>
      </w:pPr>
      <w:r>
        <w:rPr>
          <w:b/>
          <w:sz w:val="24"/>
        </w:rPr>
        <w:t>ПРИМЕРНЫЙ УЧЕБНЫЙ ПЛАН ПРОГРАММЫ ОСНОВНОГО 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6FCCF209" w14:textId="77777777" w:rsidR="00A45A12" w:rsidRDefault="00A45A12">
      <w:pPr>
        <w:pStyle w:val="a3"/>
        <w:ind w:left="0" w:firstLine="0"/>
        <w:jc w:val="left"/>
        <w:rPr>
          <w:b/>
          <w:sz w:val="26"/>
        </w:rPr>
      </w:pPr>
    </w:p>
    <w:p w14:paraId="34E00D8D" w14:textId="6D56B239" w:rsidR="00A45A12" w:rsidRDefault="001930BC" w:rsidP="001930BC">
      <w:pPr>
        <w:pStyle w:val="1"/>
        <w:tabs>
          <w:tab w:val="left" w:pos="943"/>
        </w:tabs>
        <w:spacing w:before="186"/>
      </w:pPr>
      <w:r>
        <w:t xml:space="preserve">     </w:t>
      </w:r>
      <w:r w:rsidR="00AA0DC5">
        <w:t>Общие</w:t>
      </w:r>
      <w:r w:rsidR="00AA0DC5">
        <w:rPr>
          <w:spacing w:val="-4"/>
        </w:rPr>
        <w:t xml:space="preserve"> </w:t>
      </w:r>
      <w:r w:rsidR="00AA0DC5">
        <w:t>положения</w:t>
      </w:r>
    </w:p>
    <w:p w14:paraId="791ED976" w14:textId="77777777" w:rsidR="005F4086" w:rsidRPr="005F4086" w:rsidRDefault="005F4086" w:rsidP="005F4086">
      <w:pPr>
        <w:widowControl/>
        <w:autoSpaceDE/>
        <w:autoSpaceDN/>
        <w:jc w:val="both"/>
        <w:rPr>
          <w:color w:val="000000"/>
          <w:sz w:val="24"/>
          <w:szCs w:val="24"/>
          <w:lang w:eastAsia="ru-RU"/>
        </w:rPr>
      </w:pPr>
    </w:p>
    <w:p w14:paraId="2F896AAC" w14:textId="77777777" w:rsidR="005F4086" w:rsidRPr="005F4086" w:rsidRDefault="005F4086" w:rsidP="005F4086">
      <w:pPr>
        <w:widowControl/>
        <w:autoSpaceDE/>
        <w:autoSpaceDN/>
        <w:ind w:firstLine="708"/>
        <w:jc w:val="both"/>
        <w:rPr>
          <w:color w:val="000000"/>
          <w:sz w:val="28"/>
          <w:szCs w:val="28"/>
          <w:lang w:eastAsia="ru-RU"/>
        </w:rPr>
      </w:pPr>
      <w:r w:rsidRPr="005F4086">
        <w:rPr>
          <w:color w:val="000000"/>
          <w:sz w:val="28"/>
          <w:szCs w:val="28"/>
          <w:lang w:eastAsia="ru-RU"/>
        </w:rPr>
        <w:t>Учебный план Частного общеобразовательного учреждения «Немецкая школа «Иоганн-Гете-Шуле», реализующего программы общего образования, разработан в соответствии нормативными документами:</w:t>
      </w:r>
    </w:p>
    <w:p w14:paraId="45CE040D" w14:textId="77777777" w:rsidR="005F4086" w:rsidRPr="005F4086" w:rsidRDefault="005F4086" w:rsidP="005F4086">
      <w:pPr>
        <w:widowControl/>
        <w:numPr>
          <w:ilvl w:val="0"/>
          <w:numId w:val="198"/>
        </w:numPr>
        <w:autoSpaceDE/>
        <w:autoSpaceDN/>
        <w:spacing w:after="200" w:line="276" w:lineRule="auto"/>
        <w:ind w:left="1077" w:hanging="357"/>
        <w:contextualSpacing/>
        <w:jc w:val="both"/>
        <w:rPr>
          <w:color w:val="000000"/>
          <w:sz w:val="28"/>
          <w:szCs w:val="28"/>
        </w:rPr>
      </w:pPr>
      <w:r w:rsidRPr="005F4086">
        <w:rPr>
          <w:color w:val="000000"/>
          <w:sz w:val="28"/>
          <w:szCs w:val="28"/>
        </w:rPr>
        <w:t>Федеральный закон  от 29 декабря 2012 года №273-ФЗ «Об образовании в Российской федерации»;</w:t>
      </w:r>
    </w:p>
    <w:p w14:paraId="0B7E5013" w14:textId="77777777" w:rsidR="005F4086" w:rsidRPr="005F4086" w:rsidRDefault="005F4086" w:rsidP="005F4086">
      <w:pPr>
        <w:widowControl/>
        <w:numPr>
          <w:ilvl w:val="0"/>
          <w:numId w:val="198"/>
        </w:numPr>
        <w:autoSpaceDE/>
        <w:autoSpaceDN/>
        <w:spacing w:after="200" w:line="276" w:lineRule="auto"/>
        <w:contextualSpacing/>
        <w:jc w:val="both"/>
        <w:rPr>
          <w:color w:val="000000"/>
          <w:sz w:val="28"/>
          <w:szCs w:val="28"/>
        </w:rPr>
      </w:pPr>
      <w:r w:rsidRPr="005F4086">
        <w:rPr>
          <w:color w:val="000000"/>
          <w:sz w:val="28"/>
          <w:szCs w:val="28"/>
        </w:rPr>
        <w:t>Приказ Минпросвещения России № 287 от 31.05. 2021 года "Об утверждении федерального государственного образовательного стандарта основного общего образования";</w:t>
      </w:r>
    </w:p>
    <w:p w14:paraId="07D2AB38" w14:textId="77777777" w:rsidR="005F4086" w:rsidRPr="005F4086" w:rsidRDefault="005F4086" w:rsidP="005F4086">
      <w:pPr>
        <w:widowControl/>
        <w:numPr>
          <w:ilvl w:val="0"/>
          <w:numId w:val="198"/>
        </w:numPr>
        <w:autoSpaceDE/>
        <w:autoSpaceDN/>
        <w:spacing w:after="200" w:line="276" w:lineRule="auto"/>
        <w:contextualSpacing/>
        <w:jc w:val="both"/>
        <w:rPr>
          <w:color w:val="000000"/>
          <w:sz w:val="28"/>
          <w:szCs w:val="28"/>
        </w:rPr>
      </w:pPr>
      <w:r w:rsidRPr="005F4086">
        <w:rPr>
          <w:color w:val="000000"/>
          <w:sz w:val="28"/>
          <w:szCs w:val="28"/>
        </w:rPr>
        <w:t>Порядок организации и осуществления образовательной деятельности по основным общеобразовательным программам образовательным программам общего, основного общего и среднего общего образования, утвержденным приказом Министерства просвещения Российской Федерации от 22.03.2021 №115;</w:t>
      </w:r>
    </w:p>
    <w:p w14:paraId="37FF2D4E" w14:textId="77777777" w:rsidR="005F4086" w:rsidRPr="005F4086" w:rsidRDefault="005F4086" w:rsidP="005F4086">
      <w:pPr>
        <w:widowControl/>
        <w:numPr>
          <w:ilvl w:val="0"/>
          <w:numId w:val="198"/>
        </w:numPr>
        <w:tabs>
          <w:tab w:val="left" w:pos="1134"/>
        </w:tabs>
        <w:overflowPunct w:val="0"/>
        <w:autoSpaceDE/>
        <w:autoSpaceDN/>
        <w:adjustRightInd w:val="0"/>
        <w:spacing w:after="200" w:line="276" w:lineRule="auto"/>
        <w:jc w:val="both"/>
        <w:textAlignment w:val="baseline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 (далее - СП 2.4.3648-20);</w:t>
      </w:r>
    </w:p>
    <w:p w14:paraId="5379D862" w14:textId="77777777" w:rsidR="005F4086" w:rsidRPr="005F4086" w:rsidRDefault="005F4086" w:rsidP="005F4086">
      <w:pPr>
        <w:widowControl/>
        <w:numPr>
          <w:ilvl w:val="0"/>
          <w:numId w:val="198"/>
        </w:numPr>
        <w:tabs>
          <w:tab w:val="left" w:pos="1134"/>
        </w:tabs>
        <w:overflowPunct w:val="0"/>
        <w:autoSpaceDE/>
        <w:autoSpaceDN/>
        <w:adjustRightInd w:val="0"/>
        <w:spacing w:after="200" w:line="276" w:lineRule="auto"/>
        <w:jc w:val="both"/>
        <w:textAlignment w:val="baseline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 xml:space="preserve">Санитарные правила и нормы </w:t>
      </w:r>
      <w:bookmarkStart w:id="1" w:name="_Hlk144940505"/>
      <w:r w:rsidRPr="005F4086">
        <w:rPr>
          <w:sz w:val="28"/>
          <w:szCs w:val="28"/>
          <w:lang w:eastAsia="ru-RU"/>
        </w:rPr>
        <w:t>СанПиН 1.2.3685-21</w:t>
      </w:r>
      <w:bookmarkEnd w:id="1"/>
      <w:r w:rsidRPr="005F4086">
        <w:rPr>
          <w:sz w:val="28"/>
          <w:szCs w:val="28"/>
          <w:lang w:eastAsia="ru-RU"/>
        </w:rPr>
        <w:t xml:space="preserve">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 2 (далее - СанПиН 1.2.3685-21);</w:t>
      </w:r>
    </w:p>
    <w:p w14:paraId="046F19A5" w14:textId="77777777" w:rsidR="005F4086" w:rsidRPr="005F4086" w:rsidRDefault="005F4086" w:rsidP="005F4086">
      <w:pPr>
        <w:widowControl/>
        <w:numPr>
          <w:ilvl w:val="0"/>
          <w:numId w:val="198"/>
        </w:numPr>
        <w:tabs>
          <w:tab w:val="left" w:pos="1134"/>
        </w:tabs>
        <w:overflowPunct w:val="0"/>
        <w:autoSpaceDE/>
        <w:autoSpaceDN/>
        <w:adjustRightInd w:val="0"/>
        <w:spacing w:after="200" w:line="276" w:lineRule="auto"/>
        <w:jc w:val="both"/>
        <w:textAlignment w:val="baseline"/>
        <w:rPr>
          <w:sz w:val="28"/>
          <w:szCs w:val="28"/>
          <w:lang w:eastAsia="ru-RU"/>
        </w:rPr>
      </w:pPr>
      <w:bookmarkStart w:id="2" w:name="_Hlk144945324"/>
      <w:r w:rsidRPr="005F4086">
        <w:rPr>
          <w:rFonts w:eastAsia="Calibri"/>
          <w:sz w:val="28"/>
          <w:szCs w:val="28"/>
        </w:rPr>
        <w:t>Приказ Минпросвещения России от 21.09.2022 N 858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учебников" (Зарегистрировано в Минюсте России 01.11.2022 N 70799)</w:t>
      </w:r>
    </w:p>
    <w:bookmarkEnd w:id="2"/>
    <w:p w14:paraId="353793F4" w14:textId="77777777" w:rsidR="005F4086" w:rsidRPr="005F4086" w:rsidRDefault="005F4086" w:rsidP="005F4086">
      <w:pPr>
        <w:widowControl/>
        <w:numPr>
          <w:ilvl w:val="0"/>
          <w:numId w:val="198"/>
        </w:numPr>
        <w:tabs>
          <w:tab w:val="left" w:pos="851"/>
        </w:tabs>
        <w:overflowPunct w:val="0"/>
        <w:autoSpaceDE/>
        <w:autoSpaceDN/>
        <w:adjustRightInd w:val="0"/>
        <w:spacing w:after="200" w:line="276" w:lineRule="auto"/>
        <w:ind w:right="-284"/>
        <w:contextualSpacing/>
        <w:jc w:val="both"/>
        <w:textAlignment w:val="baseline"/>
        <w:rPr>
          <w:color w:val="000000"/>
          <w:sz w:val="28"/>
          <w:szCs w:val="28"/>
        </w:rPr>
      </w:pPr>
      <w:r w:rsidRPr="005F4086">
        <w:rPr>
          <w:color w:val="000000"/>
          <w:sz w:val="28"/>
          <w:szCs w:val="28"/>
        </w:rPr>
        <w:t xml:space="preserve">   Устав Частного общеобразовательного учреждения «Немецкая школа </w:t>
      </w:r>
    </w:p>
    <w:p w14:paraId="3033B648" w14:textId="77777777" w:rsidR="005F4086" w:rsidRPr="005F4086" w:rsidRDefault="005F4086" w:rsidP="005F4086">
      <w:pPr>
        <w:widowControl/>
        <w:tabs>
          <w:tab w:val="left" w:pos="851"/>
        </w:tabs>
        <w:overflowPunct w:val="0"/>
        <w:adjustRightInd w:val="0"/>
        <w:ind w:left="1080" w:right="-284"/>
        <w:contextualSpacing/>
        <w:jc w:val="both"/>
        <w:textAlignment w:val="baseline"/>
        <w:rPr>
          <w:color w:val="000000"/>
          <w:sz w:val="28"/>
          <w:szCs w:val="28"/>
        </w:rPr>
      </w:pPr>
      <w:r w:rsidRPr="005F4086">
        <w:rPr>
          <w:color w:val="000000"/>
          <w:sz w:val="28"/>
          <w:szCs w:val="28"/>
        </w:rPr>
        <w:t xml:space="preserve">«Иоганн-Гете-Шуле», утвержденный решением Общего </w:t>
      </w:r>
    </w:p>
    <w:p w14:paraId="4AE4BC4D" w14:textId="77777777" w:rsidR="005F4086" w:rsidRPr="005F4086" w:rsidRDefault="005F4086" w:rsidP="005F4086">
      <w:pPr>
        <w:widowControl/>
        <w:tabs>
          <w:tab w:val="left" w:pos="851"/>
        </w:tabs>
        <w:overflowPunct w:val="0"/>
        <w:adjustRightInd w:val="0"/>
        <w:ind w:left="1080" w:right="-284"/>
        <w:contextualSpacing/>
        <w:jc w:val="both"/>
        <w:textAlignment w:val="baseline"/>
        <w:rPr>
          <w:color w:val="000000"/>
          <w:sz w:val="28"/>
          <w:szCs w:val="28"/>
        </w:rPr>
      </w:pPr>
      <w:r w:rsidRPr="005F4086">
        <w:rPr>
          <w:color w:val="000000"/>
          <w:sz w:val="28"/>
          <w:szCs w:val="28"/>
        </w:rPr>
        <w:t xml:space="preserve">собрания мсобственников ЧОУ «Немецкая школа «Иоганн-Гете-Шуле», </w:t>
      </w:r>
    </w:p>
    <w:p w14:paraId="4418AF23" w14:textId="77777777" w:rsidR="005F4086" w:rsidRPr="005F4086" w:rsidRDefault="005F4086" w:rsidP="005F4086">
      <w:pPr>
        <w:widowControl/>
        <w:tabs>
          <w:tab w:val="left" w:pos="851"/>
        </w:tabs>
        <w:overflowPunct w:val="0"/>
        <w:adjustRightInd w:val="0"/>
        <w:ind w:right="-284"/>
        <w:contextualSpacing/>
        <w:jc w:val="both"/>
        <w:textAlignment w:val="baseline"/>
        <w:rPr>
          <w:color w:val="000000"/>
          <w:sz w:val="28"/>
          <w:szCs w:val="28"/>
        </w:rPr>
      </w:pPr>
      <w:r w:rsidRPr="005F4086">
        <w:rPr>
          <w:color w:val="000000"/>
          <w:sz w:val="28"/>
          <w:szCs w:val="28"/>
        </w:rPr>
        <w:t xml:space="preserve">     </w:t>
      </w:r>
      <w:r w:rsidRPr="005F4086">
        <w:rPr>
          <w:color w:val="000000"/>
          <w:sz w:val="28"/>
          <w:szCs w:val="28"/>
        </w:rPr>
        <w:tab/>
        <w:t xml:space="preserve">  </w:t>
      </w:r>
      <w:r w:rsidRPr="005F4086">
        <w:rPr>
          <w:color w:val="000000"/>
          <w:sz w:val="28"/>
          <w:szCs w:val="28"/>
          <w:lang w:val="en-US"/>
        </w:rPr>
        <w:t>(</w:t>
      </w:r>
      <w:r w:rsidRPr="005F4086">
        <w:rPr>
          <w:color w:val="000000"/>
          <w:sz w:val="28"/>
          <w:szCs w:val="28"/>
        </w:rPr>
        <w:t>Протокол № 2 от 01 июня 2016 г.</w:t>
      </w:r>
      <w:r w:rsidRPr="005F4086">
        <w:rPr>
          <w:color w:val="000000"/>
          <w:sz w:val="28"/>
          <w:szCs w:val="28"/>
          <w:lang w:val="en-US"/>
        </w:rPr>
        <w:t>)</w:t>
      </w:r>
      <w:r w:rsidRPr="005F4086">
        <w:rPr>
          <w:color w:val="000000"/>
          <w:sz w:val="28"/>
          <w:szCs w:val="28"/>
        </w:rPr>
        <w:t>;</w:t>
      </w:r>
    </w:p>
    <w:p w14:paraId="0203B167" w14:textId="77777777" w:rsidR="005F4086" w:rsidRPr="005F4086" w:rsidRDefault="005F4086" w:rsidP="005F4086">
      <w:pPr>
        <w:widowControl/>
        <w:numPr>
          <w:ilvl w:val="0"/>
          <w:numId w:val="198"/>
        </w:numPr>
        <w:shd w:val="clear" w:color="auto" w:fill="FFFFFF"/>
        <w:tabs>
          <w:tab w:val="left" w:pos="851"/>
        </w:tabs>
        <w:overflowPunct w:val="0"/>
        <w:autoSpaceDE/>
        <w:autoSpaceDN/>
        <w:adjustRightInd w:val="0"/>
        <w:spacing w:after="200" w:line="276" w:lineRule="auto"/>
        <w:ind w:right="-284"/>
        <w:contextualSpacing/>
        <w:jc w:val="both"/>
        <w:textAlignment w:val="baseline"/>
        <w:rPr>
          <w:color w:val="000000"/>
          <w:sz w:val="28"/>
          <w:szCs w:val="28"/>
          <w:lang w:eastAsia="ru-RU"/>
        </w:rPr>
      </w:pPr>
      <w:r w:rsidRPr="005F4086">
        <w:rPr>
          <w:color w:val="000000"/>
          <w:sz w:val="28"/>
          <w:szCs w:val="28"/>
          <w:lang w:eastAsia="ru-RU"/>
        </w:rPr>
        <w:t xml:space="preserve">   Лицензия Частного общеобразовательного учреждения </w:t>
      </w:r>
    </w:p>
    <w:p w14:paraId="62B96E2B" w14:textId="77777777" w:rsidR="005F4086" w:rsidRPr="005F4086" w:rsidRDefault="005F4086" w:rsidP="005F4086">
      <w:pPr>
        <w:widowControl/>
        <w:shd w:val="clear" w:color="auto" w:fill="FFFFFF"/>
        <w:tabs>
          <w:tab w:val="left" w:pos="851"/>
        </w:tabs>
        <w:overflowPunct w:val="0"/>
        <w:adjustRightInd w:val="0"/>
        <w:ind w:right="-284"/>
        <w:contextualSpacing/>
        <w:jc w:val="both"/>
        <w:textAlignment w:val="baseline"/>
        <w:rPr>
          <w:color w:val="000000"/>
          <w:sz w:val="28"/>
          <w:szCs w:val="28"/>
          <w:lang w:eastAsia="ru-RU"/>
        </w:rPr>
      </w:pPr>
      <w:r w:rsidRPr="005F4086">
        <w:rPr>
          <w:color w:val="000000"/>
          <w:sz w:val="28"/>
          <w:szCs w:val="28"/>
          <w:lang w:eastAsia="ru-RU"/>
        </w:rPr>
        <w:t xml:space="preserve">    </w:t>
      </w:r>
      <w:r w:rsidRPr="005F4086">
        <w:rPr>
          <w:color w:val="000000"/>
          <w:sz w:val="28"/>
          <w:szCs w:val="28"/>
          <w:lang w:eastAsia="ru-RU"/>
        </w:rPr>
        <w:tab/>
        <w:t xml:space="preserve">  «Немецкая школа «Иоганн-Гете-Шуле» № 2333 от 15.11.2016 г.;</w:t>
      </w:r>
    </w:p>
    <w:p w14:paraId="7EC458D6" w14:textId="77777777" w:rsidR="005F4086" w:rsidRPr="005F4086" w:rsidRDefault="005F4086" w:rsidP="005F4086">
      <w:pPr>
        <w:widowControl/>
        <w:numPr>
          <w:ilvl w:val="0"/>
          <w:numId w:val="198"/>
        </w:numPr>
        <w:shd w:val="clear" w:color="auto" w:fill="FFFFFF"/>
        <w:tabs>
          <w:tab w:val="left" w:pos="1134"/>
        </w:tabs>
        <w:overflowPunct w:val="0"/>
        <w:autoSpaceDE/>
        <w:autoSpaceDN/>
        <w:adjustRightInd w:val="0"/>
        <w:spacing w:after="200" w:line="276" w:lineRule="auto"/>
        <w:jc w:val="both"/>
        <w:textAlignment w:val="baseline"/>
        <w:rPr>
          <w:color w:val="000000"/>
          <w:sz w:val="28"/>
          <w:szCs w:val="28"/>
          <w:lang w:eastAsia="ru-RU"/>
        </w:rPr>
      </w:pPr>
      <w:r w:rsidRPr="005F4086">
        <w:rPr>
          <w:color w:val="000000"/>
          <w:sz w:val="28"/>
          <w:szCs w:val="28"/>
          <w:lang w:eastAsia="ru-RU"/>
        </w:rPr>
        <w:lastRenderedPageBreak/>
        <w:t>Свидетельство о государственной аккредитации Частного общеобразовательного учреждения «Немецкая школа «Иоганн-Гете-Шуле» № 1378 от 28.12.2016 г.;</w:t>
      </w:r>
    </w:p>
    <w:p w14:paraId="4D910C31" w14:textId="77777777" w:rsidR="005F4086" w:rsidRPr="005F4086" w:rsidRDefault="005F4086" w:rsidP="005F4086">
      <w:pPr>
        <w:widowControl/>
        <w:numPr>
          <w:ilvl w:val="0"/>
          <w:numId w:val="198"/>
        </w:numPr>
        <w:shd w:val="clear" w:color="auto" w:fill="FFFFFF"/>
        <w:tabs>
          <w:tab w:val="left" w:pos="1134"/>
        </w:tabs>
        <w:overflowPunct w:val="0"/>
        <w:autoSpaceDE/>
        <w:autoSpaceDN/>
        <w:adjustRightInd w:val="0"/>
        <w:spacing w:after="200" w:line="276" w:lineRule="auto"/>
        <w:jc w:val="both"/>
        <w:textAlignment w:val="baseline"/>
        <w:rPr>
          <w:color w:val="000000"/>
          <w:sz w:val="28"/>
          <w:szCs w:val="28"/>
          <w:lang w:eastAsia="ru-RU"/>
        </w:rPr>
      </w:pPr>
      <w:r w:rsidRPr="005F4086">
        <w:rPr>
          <w:color w:val="000000"/>
          <w:sz w:val="28"/>
          <w:szCs w:val="28"/>
          <w:lang w:eastAsia="ru-RU"/>
        </w:rPr>
        <w:t>Образовательная программа Частного общеобразовательного учреждения «Немецкая школа «Иоганн-Гете-Шуле» для основного общего образования, принятая на Педагогическом совете ЧОУ «Гете-Шуле», протокол №1 от 29.08.2024 г.</w:t>
      </w:r>
    </w:p>
    <w:p w14:paraId="508D96C8" w14:textId="77777777" w:rsidR="005F4086" w:rsidRPr="005F4086" w:rsidRDefault="005F4086" w:rsidP="005F4086">
      <w:pPr>
        <w:widowControl/>
        <w:shd w:val="clear" w:color="auto" w:fill="FFFFFF"/>
        <w:overflowPunct w:val="0"/>
        <w:adjustRightInd w:val="0"/>
        <w:ind w:left="720"/>
        <w:jc w:val="both"/>
        <w:textAlignment w:val="baseline"/>
        <w:rPr>
          <w:color w:val="000000"/>
          <w:sz w:val="28"/>
          <w:szCs w:val="28"/>
          <w:lang w:eastAsia="ru-RU"/>
        </w:rPr>
      </w:pPr>
    </w:p>
    <w:p w14:paraId="62DE4E78" w14:textId="77777777" w:rsidR="005F4086" w:rsidRPr="005F4086" w:rsidRDefault="005F4086" w:rsidP="005F4086">
      <w:pPr>
        <w:widowControl/>
        <w:shd w:val="clear" w:color="auto" w:fill="FFFFFF"/>
        <w:autoSpaceDE/>
        <w:autoSpaceDN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 xml:space="preserve"> </w:t>
      </w:r>
      <w:r w:rsidRPr="005F4086">
        <w:rPr>
          <w:sz w:val="28"/>
          <w:szCs w:val="28"/>
          <w:lang w:eastAsia="ru-RU"/>
        </w:rPr>
        <w:tab/>
        <w:t>Учебный план составлен с учетом примерного учебного плана общеобразовательных учреждений (организации) Санкт-Петербурга, реализующих основные общеобразовательные программы.</w:t>
      </w:r>
    </w:p>
    <w:p w14:paraId="05754D4E" w14:textId="77777777" w:rsidR="005F4086" w:rsidRPr="005F4086" w:rsidRDefault="005F4086" w:rsidP="005F4086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Учебный план реализуется в соответствии с Уставом ЧОУ, существующими образовательными программами, учитывая социальный заказ родителей обучающихся и самих школьников.</w:t>
      </w:r>
    </w:p>
    <w:p w14:paraId="0023588C" w14:textId="77777777" w:rsidR="005F4086" w:rsidRPr="005F4086" w:rsidRDefault="005F4086" w:rsidP="005F4086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ab/>
        <w:t>Целью образования в школе является выявление и развитие способностей каждого ребенка, формирование духовно богатой, свободной физически здоровой, творчески мыслящей личности, обладающей прочными базовыми знаниями; личности, нацеленной на продолжение образования, на осознанный профессиональный выбор; личности, ориентированной на высокие нравственные ценности, интегрированной в систему национальной и мировой культуры, социально-адаптированной.</w:t>
      </w:r>
    </w:p>
    <w:p w14:paraId="6708909B" w14:textId="77777777" w:rsidR="005F4086" w:rsidRPr="005F4086" w:rsidRDefault="005F4086" w:rsidP="005F4086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ab/>
        <w:t xml:space="preserve">Поставленные цели находят отражение в учебном плане и реализуются на основе введения в учебно-воспитательный процесс современных методик и технологий обучения, воспитания и диагностики уровня усвоения знания, сформированности общеучебных знаний и навыков. </w:t>
      </w:r>
    </w:p>
    <w:p w14:paraId="4EA0686B" w14:textId="77777777" w:rsidR="005F4086" w:rsidRPr="005F4086" w:rsidRDefault="005F4086" w:rsidP="005F4086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ab/>
        <w:t>При разработке учебного плана учитывается:</w:t>
      </w:r>
    </w:p>
    <w:p w14:paraId="7AD2BE7D" w14:textId="77777777" w:rsidR="005F4086" w:rsidRPr="005F4086" w:rsidRDefault="005F4086" w:rsidP="005F4086">
      <w:pPr>
        <w:widowControl/>
        <w:numPr>
          <w:ilvl w:val="0"/>
          <w:numId w:val="224"/>
        </w:numPr>
        <w:autoSpaceDE/>
        <w:autoSpaceDN/>
        <w:spacing w:after="200" w:line="276" w:lineRule="auto"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создание условий для достижения учащимися уровней образованности соответствующих федеральному, региональному и школьному компонентам стандарта образования;</w:t>
      </w:r>
    </w:p>
    <w:p w14:paraId="01E2B7A7" w14:textId="77777777" w:rsidR="005F4086" w:rsidRPr="005F4086" w:rsidRDefault="005F4086" w:rsidP="005F4086">
      <w:pPr>
        <w:widowControl/>
        <w:numPr>
          <w:ilvl w:val="0"/>
          <w:numId w:val="224"/>
        </w:numPr>
        <w:autoSpaceDE/>
        <w:autoSpaceDN/>
        <w:spacing w:after="200" w:line="276" w:lineRule="auto"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ориентация на развитие целостного мировоззрения;</w:t>
      </w:r>
    </w:p>
    <w:p w14:paraId="71AC270E" w14:textId="77777777" w:rsidR="005F4086" w:rsidRPr="005F4086" w:rsidRDefault="005F4086" w:rsidP="005F4086">
      <w:pPr>
        <w:widowControl/>
        <w:numPr>
          <w:ilvl w:val="0"/>
          <w:numId w:val="224"/>
        </w:numPr>
        <w:autoSpaceDE/>
        <w:autoSpaceDN/>
        <w:spacing w:after="200" w:line="276" w:lineRule="auto"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ориентация на достижение учениками социальной зрелости;</w:t>
      </w:r>
    </w:p>
    <w:p w14:paraId="7463366D" w14:textId="77777777" w:rsidR="005F4086" w:rsidRPr="005F4086" w:rsidRDefault="005F4086" w:rsidP="005F4086">
      <w:pPr>
        <w:widowControl/>
        <w:numPr>
          <w:ilvl w:val="0"/>
          <w:numId w:val="224"/>
        </w:numPr>
        <w:autoSpaceDE/>
        <w:autoSpaceDN/>
        <w:spacing w:after="200" w:line="276" w:lineRule="auto"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обеспечение преемственности между ступенями и классами;</w:t>
      </w:r>
    </w:p>
    <w:p w14:paraId="1D2BEB8F" w14:textId="77777777" w:rsidR="005F4086" w:rsidRPr="005F4086" w:rsidRDefault="005F4086" w:rsidP="005F4086">
      <w:pPr>
        <w:widowControl/>
        <w:numPr>
          <w:ilvl w:val="0"/>
          <w:numId w:val="224"/>
        </w:numPr>
        <w:autoSpaceDE/>
        <w:autoSpaceDN/>
        <w:spacing w:after="200" w:line="276" w:lineRule="auto"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сохранение здоровья детей;</w:t>
      </w:r>
    </w:p>
    <w:p w14:paraId="38F89F72" w14:textId="77777777" w:rsidR="005F4086" w:rsidRPr="005F4086" w:rsidRDefault="005F4086" w:rsidP="005F4086">
      <w:pPr>
        <w:widowControl/>
        <w:numPr>
          <w:ilvl w:val="0"/>
          <w:numId w:val="224"/>
        </w:numPr>
        <w:autoSpaceDE/>
        <w:autoSpaceDN/>
        <w:spacing w:after="200" w:line="276" w:lineRule="auto"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 xml:space="preserve">защита учащихся от некачественного обучения; </w:t>
      </w:r>
    </w:p>
    <w:p w14:paraId="3509B1BB" w14:textId="77777777" w:rsidR="005F4086" w:rsidRPr="005F4086" w:rsidRDefault="005F4086" w:rsidP="005F4086">
      <w:pPr>
        <w:widowControl/>
        <w:numPr>
          <w:ilvl w:val="0"/>
          <w:numId w:val="224"/>
        </w:numPr>
        <w:autoSpaceDE/>
        <w:autoSpaceDN/>
        <w:spacing w:after="200" w:line="276" w:lineRule="auto"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создание условий для возможного изменения образовательного маршрута.</w:t>
      </w:r>
    </w:p>
    <w:p w14:paraId="4FF41A31" w14:textId="77777777" w:rsidR="005F4086" w:rsidRPr="005F4086" w:rsidRDefault="005F4086" w:rsidP="005F4086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В школе работает профессиональный педагогический коллектив, педагог-психолог, логопед.</w:t>
      </w:r>
    </w:p>
    <w:p w14:paraId="629D99AC" w14:textId="77777777" w:rsidR="005F4086" w:rsidRPr="005F4086" w:rsidRDefault="005F4086" w:rsidP="005F4086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14:paraId="531D4D73" w14:textId="77777777" w:rsidR="005F4086" w:rsidRPr="005F4086" w:rsidRDefault="005F4086" w:rsidP="005F4086">
      <w:pPr>
        <w:widowControl/>
        <w:autoSpaceDE/>
        <w:autoSpaceDN/>
        <w:ind w:firstLine="708"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Учебный план для 1-4 классов ориентирован на четырёхлетний нормативный срок освоения образовательной программы начального общего образования; для 5-9 классов - на пятилетний нормативный срок освоения образовательных программ основного общего образования, для 10-11 классов - на двухлетний нормативный срок образовательных программ среднего общего образования.</w:t>
      </w:r>
    </w:p>
    <w:p w14:paraId="2631192F" w14:textId="77777777" w:rsidR="005F4086" w:rsidRPr="005F4086" w:rsidRDefault="005F4086" w:rsidP="005F4086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14:paraId="449FE2D6" w14:textId="77777777" w:rsidR="005F4086" w:rsidRPr="005F4086" w:rsidRDefault="005F4086" w:rsidP="005F4086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Продолжительность учебного года:</w:t>
      </w:r>
    </w:p>
    <w:p w14:paraId="44CDFF83" w14:textId="77777777" w:rsidR="005F4086" w:rsidRPr="005F4086" w:rsidRDefault="005F4086" w:rsidP="005F4086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1 класс – 33 учебные недели;</w:t>
      </w:r>
    </w:p>
    <w:p w14:paraId="2DD02147" w14:textId="77777777" w:rsidR="005F4086" w:rsidRPr="005F4086" w:rsidRDefault="005F4086" w:rsidP="005F4086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lastRenderedPageBreak/>
        <w:t>2-11 классы – 34 учебные недели.</w:t>
      </w:r>
    </w:p>
    <w:p w14:paraId="24996EB8" w14:textId="77777777" w:rsidR="005F4086" w:rsidRPr="005F4086" w:rsidRDefault="005F4086" w:rsidP="005F4086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14:paraId="2D395F16" w14:textId="77777777" w:rsidR="005F4086" w:rsidRPr="005F4086" w:rsidRDefault="005F4086" w:rsidP="005F4086">
      <w:pPr>
        <w:widowControl/>
        <w:autoSpaceDE/>
        <w:autoSpaceDN/>
        <w:ind w:firstLine="708"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 xml:space="preserve">В соответствии с </w:t>
      </w:r>
      <w:r w:rsidRPr="005F4086">
        <w:rPr>
          <w:color w:val="000000"/>
          <w:sz w:val="28"/>
          <w:szCs w:val="28"/>
          <w:lang w:eastAsia="ru-RU"/>
        </w:rPr>
        <w:t xml:space="preserve">гигиеническими требованиями к режиму образовательного процесса, установленные СанПиНом </w:t>
      </w:r>
      <w:r w:rsidRPr="005F4086">
        <w:rPr>
          <w:sz w:val="28"/>
          <w:szCs w:val="28"/>
          <w:lang w:eastAsia="ru-RU"/>
        </w:rPr>
        <w:t xml:space="preserve">1.2.3685-21, 2.4.3648-20 </w:t>
      </w:r>
      <w:r w:rsidRPr="005F4086">
        <w:rPr>
          <w:color w:val="000000"/>
          <w:sz w:val="28"/>
          <w:szCs w:val="28"/>
          <w:lang w:eastAsia="ru-RU"/>
        </w:rPr>
        <w:t>"Санитарно-эпидемиологические требования к условиям и организации обучения в общеобразовательных учреждениях"</w:t>
      </w:r>
      <w:r w:rsidRPr="005F4086">
        <w:rPr>
          <w:sz w:val="28"/>
          <w:szCs w:val="28"/>
          <w:lang w:eastAsia="ru-RU"/>
        </w:rPr>
        <w:t xml:space="preserve"> 5-6 классы работают по пятидневной учебной неделе, 7-9 классы – по шестидневной. Продолжительность урока 40 минут. В каждой параллели по 1 классу, наполняемость классов до 14 человек. </w:t>
      </w:r>
    </w:p>
    <w:p w14:paraId="0D01AB75" w14:textId="77777777" w:rsidR="005F4086" w:rsidRPr="005F4086" w:rsidRDefault="005F4086" w:rsidP="005F4086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Время на выполнение домашних заданий (по всем предметам) должно не превышать (в астрономических часах):</w:t>
      </w:r>
    </w:p>
    <w:p w14:paraId="141B6087" w14:textId="77777777" w:rsidR="005F4086" w:rsidRPr="005F4086" w:rsidRDefault="005F4086" w:rsidP="005F4086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в 5 классе – 2 ч.;</w:t>
      </w:r>
    </w:p>
    <w:p w14:paraId="7952D748" w14:textId="77777777" w:rsidR="005F4086" w:rsidRPr="005F4086" w:rsidRDefault="005F4086" w:rsidP="005F4086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в 6-8 классах – 2,5 ч.;</w:t>
      </w:r>
    </w:p>
    <w:p w14:paraId="7A19E6DB" w14:textId="77777777" w:rsidR="005F4086" w:rsidRPr="005F4086" w:rsidRDefault="005F4086" w:rsidP="005F4086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в 9 классе – до 3,5 ч.</w:t>
      </w:r>
    </w:p>
    <w:p w14:paraId="4EBA4995" w14:textId="77777777" w:rsidR="005F4086" w:rsidRPr="005F4086" w:rsidRDefault="005F4086" w:rsidP="005F4086">
      <w:pPr>
        <w:widowControl/>
        <w:autoSpaceDE/>
        <w:autoSpaceDN/>
        <w:ind w:firstLine="708"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Занятия (кружки, секции) во второй половине дня начинаются через 45 минут после окончания уроков.</w:t>
      </w:r>
    </w:p>
    <w:p w14:paraId="5BA5B3DE" w14:textId="77777777" w:rsidR="005F4086" w:rsidRPr="005F4086" w:rsidRDefault="005F4086" w:rsidP="005F4086">
      <w:pPr>
        <w:widowControl/>
        <w:autoSpaceDE/>
        <w:autoSpaceDN/>
        <w:ind w:firstLine="708"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Для расширения культурно-образовательного пространства школы, посредством системы учебных экскурсий и проектных работ, организуются занятия с выездом на природу, в музеи, парки и культурные учреждения города.</w:t>
      </w:r>
    </w:p>
    <w:p w14:paraId="7EF22436" w14:textId="77777777" w:rsidR="005F4086" w:rsidRPr="005F4086" w:rsidRDefault="005F4086" w:rsidP="005F4086">
      <w:pPr>
        <w:widowControl/>
        <w:autoSpaceDE/>
        <w:autoSpaceDN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ab/>
      </w:r>
    </w:p>
    <w:p w14:paraId="2A642048" w14:textId="77777777" w:rsidR="005F4086" w:rsidRPr="005F4086" w:rsidRDefault="005F4086" w:rsidP="005F4086">
      <w:pPr>
        <w:widowControl/>
        <w:autoSpaceDE/>
        <w:autoSpaceDN/>
        <w:jc w:val="both"/>
        <w:rPr>
          <w:b/>
          <w:sz w:val="28"/>
          <w:szCs w:val="28"/>
          <w:lang w:eastAsia="ru-RU"/>
        </w:rPr>
      </w:pPr>
      <w:bookmarkStart w:id="3" w:name="_Hlk183511257"/>
      <w:r w:rsidRPr="005F4086">
        <w:rPr>
          <w:b/>
          <w:sz w:val="28"/>
          <w:szCs w:val="28"/>
          <w:lang w:eastAsia="ru-RU"/>
        </w:rPr>
        <w:t>Расписание звонков для 5 – 9 классов</w:t>
      </w:r>
    </w:p>
    <w:p w14:paraId="5E373CF3" w14:textId="77777777" w:rsidR="005F4086" w:rsidRPr="005F4086" w:rsidRDefault="005F4086" w:rsidP="005F4086">
      <w:pPr>
        <w:widowControl/>
        <w:autoSpaceDE/>
        <w:autoSpaceDN/>
        <w:jc w:val="both"/>
        <w:rPr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4"/>
        <w:gridCol w:w="2604"/>
      </w:tblGrid>
      <w:tr w:rsidR="005F4086" w:rsidRPr="005F4086" w14:paraId="23885486" w14:textId="77777777" w:rsidTr="00166559">
        <w:tc>
          <w:tcPr>
            <w:tcW w:w="0" w:type="auto"/>
            <w:shd w:val="clear" w:color="auto" w:fill="auto"/>
            <w:vAlign w:val="center"/>
          </w:tcPr>
          <w:p w14:paraId="082A2B78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5F4086">
              <w:rPr>
                <w:sz w:val="28"/>
                <w:szCs w:val="28"/>
                <w:lang w:eastAsia="ru-RU"/>
              </w:rPr>
              <w:t>№ урока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D2515E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5F4086">
              <w:rPr>
                <w:sz w:val="28"/>
                <w:szCs w:val="28"/>
                <w:lang w:eastAsia="ru-RU"/>
              </w:rPr>
              <w:t>Расписание звонков</w:t>
            </w:r>
          </w:p>
        </w:tc>
      </w:tr>
      <w:tr w:rsidR="005F4086" w:rsidRPr="005F4086" w14:paraId="1C544DA2" w14:textId="77777777" w:rsidTr="00166559">
        <w:tc>
          <w:tcPr>
            <w:tcW w:w="0" w:type="auto"/>
            <w:shd w:val="clear" w:color="auto" w:fill="auto"/>
            <w:vAlign w:val="center"/>
          </w:tcPr>
          <w:p w14:paraId="401F5632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5F408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D3A9AE0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5F4086">
              <w:rPr>
                <w:sz w:val="28"/>
                <w:szCs w:val="28"/>
                <w:lang w:eastAsia="ru-RU"/>
              </w:rPr>
              <w:t>9.00 – 9.40</w:t>
            </w:r>
          </w:p>
        </w:tc>
      </w:tr>
      <w:tr w:rsidR="005F4086" w:rsidRPr="005F4086" w14:paraId="06F9DB81" w14:textId="77777777" w:rsidTr="00166559">
        <w:tc>
          <w:tcPr>
            <w:tcW w:w="0" w:type="auto"/>
            <w:shd w:val="clear" w:color="auto" w:fill="auto"/>
            <w:vAlign w:val="center"/>
          </w:tcPr>
          <w:p w14:paraId="6932F38D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5F408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B64ECC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5F4086">
              <w:rPr>
                <w:sz w:val="28"/>
                <w:szCs w:val="28"/>
                <w:lang w:eastAsia="ru-RU"/>
              </w:rPr>
              <w:t>9.50 – 10.30</w:t>
            </w:r>
          </w:p>
        </w:tc>
      </w:tr>
      <w:tr w:rsidR="005F4086" w:rsidRPr="005F4086" w14:paraId="3C83B27D" w14:textId="77777777" w:rsidTr="00166559">
        <w:tc>
          <w:tcPr>
            <w:tcW w:w="0" w:type="auto"/>
            <w:shd w:val="clear" w:color="auto" w:fill="auto"/>
            <w:vAlign w:val="center"/>
          </w:tcPr>
          <w:p w14:paraId="3A668CDA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5F4086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B364863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5F4086">
              <w:rPr>
                <w:sz w:val="28"/>
                <w:szCs w:val="28"/>
                <w:lang w:eastAsia="ru-RU"/>
              </w:rPr>
              <w:t>10.50 – 11.30</w:t>
            </w:r>
          </w:p>
        </w:tc>
      </w:tr>
      <w:tr w:rsidR="005F4086" w:rsidRPr="005F4086" w14:paraId="21AF5DA6" w14:textId="77777777" w:rsidTr="00166559">
        <w:tc>
          <w:tcPr>
            <w:tcW w:w="0" w:type="auto"/>
            <w:shd w:val="clear" w:color="auto" w:fill="auto"/>
            <w:vAlign w:val="center"/>
          </w:tcPr>
          <w:p w14:paraId="23634BEA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5F4086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641611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5F4086">
              <w:rPr>
                <w:sz w:val="28"/>
                <w:szCs w:val="28"/>
                <w:lang w:eastAsia="ru-RU"/>
              </w:rPr>
              <w:t>11.50 – 12.30</w:t>
            </w:r>
          </w:p>
        </w:tc>
      </w:tr>
      <w:tr w:rsidR="005F4086" w:rsidRPr="005F4086" w14:paraId="0BB2AE72" w14:textId="77777777" w:rsidTr="00166559">
        <w:tc>
          <w:tcPr>
            <w:tcW w:w="0" w:type="auto"/>
            <w:shd w:val="clear" w:color="auto" w:fill="auto"/>
            <w:vAlign w:val="center"/>
          </w:tcPr>
          <w:p w14:paraId="5FA86A1E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5F4086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FBDF4F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5F4086">
              <w:rPr>
                <w:sz w:val="28"/>
                <w:szCs w:val="28"/>
                <w:lang w:eastAsia="ru-RU"/>
              </w:rPr>
              <w:t>12.40 – 13.20</w:t>
            </w:r>
          </w:p>
        </w:tc>
      </w:tr>
      <w:tr w:rsidR="005F4086" w:rsidRPr="005F4086" w14:paraId="3F673F82" w14:textId="77777777" w:rsidTr="00166559">
        <w:tc>
          <w:tcPr>
            <w:tcW w:w="0" w:type="auto"/>
            <w:shd w:val="clear" w:color="auto" w:fill="auto"/>
            <w:vAlign w:val="center"/>
          </w:tcPr>
          <w:p w14:paraId="60DB0F99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5F4086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EF245A9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5F4086">
              <w:rPr>
                <w:sz w:val="28"/>
                <w:szCs w:val="28"/>
                <w:lang w:eastAsia="ru-RU"/>
              </w:rPr>
              <w:t>13.40 – 14.20</w:t>
            </w:r>
          </w:p>
        </w:tc>
      </w:tr>
      <w:tr w:rsidR="005F4086" w:rsidRPr="005F4086" w14:paraId="0F55A65F" w14:textId="77777777" w:rsidTr="00166559">
        <w:tc>
          <w:tcPr>
            <w:tcW w:w="0" w:type="auto"/>
            <w:shd w:val="clear" w:color="auto" w:fill="auto"/>
            <w:vAlign w:val="center"/>
          </w:tcPr>
          <w:p w14:paraId="76FC3344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5F4086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447BE20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5F4086">
              <w:rPr>
                <w:sz w:val="28"/>
                <w:szCs w:val="28"/>
                <w:lang w:eastAsia="ru-RU"/>
              </w:rPr>
              <w:t>14.40 – 15.20</w:t>
            </w:r>
          </w:p>
        </w:tc>
      </w:tr>
    </w:tbl>
    <w:p w14:paraId="63DC4EB2" w14:textId="77777777" w:rsidR="005F4086" w:rsidRPr="005F4086" w:rsidRDefault="005F4086" w:rsidP="005F4086">
      <w:pPr>
        <w:widowControl/>
        <w:autoSpaceDE/>
        <w:autoSpaceDN/>
        <w:jc w:val="both"/>
        <w:rPr>
          <w:b/>
          <w:sz w:val="28"/>
          <w:szCs w:val="28"/>
          <w:lang w:eastAsia="ru-RU"/>
        </w:rPr>
      </w:pPr>
    </w:p>
    <w:p w14:paraId="15C3E7BF" w14:textId="77777777" w:rsidR="005F4086" w:rsidRPr="005F4086" w:rsidRDefault="005F4086" w:rsidP="005F4086">
      <w:pPr>
        <w:widowControl/>
        <w:autoSpaceDE/>
        <w:autoSpaceDN/>
        <w:rPr>
          <w:sz w:val="28"/>
          <w:szCs w:val="28"/>
          <w:lang w:eastAsia="ru-RU"/>
        </w:rPr>
      </w:pPr>
    </w:p>
    <w:p w14:paraId="179E3F24" w14:textId="77777777" w:rsidR="005F4086" w:rsidRPr="005F4086" w:rsidRDefault="005F4086" w:rsidP="005F4086">
      <w:pPr>
        <w:widowControl/>
        <w:autoSpaceDE/>
        <w:autoSpaceDN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Учащиеся 5- 9 классов начинают учебный день в 9.00 или 9.50.</w:t>
      </w:r>
    </w:p>
    <w:p w14:paraId="2CE8F6C3" w14:textId="77777777" w:rsidR="005F4086" w:rsidRPr="005F4086" w:rsidRDefault="005F4086" w:rsidP="005F4086">
      <w:pPr>
        <w:widowControl/>
        <w:autoSpaceDE/>
        <w:autoSpaceDN/>
        <w:rPr>
          <w:b/>
          <w:sz w:val="28"/>
          <w:szCs w:val="28"/>
          <w:lang w:eastAsia="ru-RU"/>
        </w:rPr>
      </w:pPr>
    </w:p>
    <w:bookmarkEnd w:id="3"/>
    <w:p w14:paraId="4CDCF283" w14:textId="077997C7" w:rsidR="005F4086" w:rsidRPr="005F4086" w:rsidRDefault="005F4086" w:rsidP="005F4086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5F4086">
        <w:rPr>
          <w:b/>
          <w:sz w:val="28"/>
          <w:szCs w:val="28"/>
          <w:lang w:eastAsia="ru-RU"/>
        </w:rPr>
        <w:t>«Основное общее образование»</w:t>
      </w:r>
    </w:p>
    <w:p w14:paraId="53506F8B" w14:textId="77777777" w:rsidR="005F4086" w:rsidRPr="005F4086" w:rsidRDefault="005F4086" w:rsidP="005F4086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5F4086">
        <w:rPr>
          <w:b/>
          <w:sz w:val="28"/>
          <w:szCs w:val="28"/>
          <w:lang w:eastAsia="ru-RU"/>
        </w:rPr>
        <w:t>5-9 классы</w:t>
      </w:r>
    </w:p>
    <w:p w14:paraId="4FD40D2C" w14:textId="77777777" w:rsidR="005F4086" w:rsidRPr="005F4086" w:rsidRDefault="005F4086" w:rsidP="005F4086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150A3D7C" w14:textId="77777777" w:rsidR="005F4086" w:rsidRPr="005F4086" w:rsidRDefault="005F4086" w:rsidP="005F4086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Цели и задачи:</w:t>
      </w:r>
    </w:p>
    <w:p w14:paraId="44E5721F" w14:textId="77777777" w:rsidR="005F4086" w:rsidRPr="005F4086" w:rsidRDefault="005F4086" w:rsidP="005F4086">
      <w:pPr>
        <w:widowControl/>
        <w:numPr>
          <w:ilvl w:val="0"/>
          <w:numId w:val="201"/>
        </w:numPr>
        <w:autoSpaceDE/>
        <w:autoSpaceDN/>
        <w:spacing w:after="200" w:line="276" w:lineRule="auto"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формирование прочных, устойчивых, глубоких знаний основ наук;</w:t>
      </w:r>
    </w:p>
    <w:p w14:paraId="3157F251" w14:textId="77777777" w:rsidR="005F4086" w:rsidRPr="005F4086" w:rsidRDefault="005F4086" w:rsidP="005F4086">
      <w:pPr>
        <w:widowControl/>
        <w:numPr>
          <w:ilvl w:val="0"/>
          <w:numId w:val="201"/>
        </w:numPr>
        <w:autoSpaceDE/>
        <w:autoSpaceDN/>
        <w:spacing w:after="200" w:line="276" w:lineRule="auto"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повышение мотивации обучения посредством активизации познавательной деятельности, развитие индивидуальных способностей и возможностей;</w:t>
      </w:r>
    </w:p>
    <w:p w14:paraId="15F7EC37" w14:textId="77777777" w:rsidR="005F4086" w:rsidRPr="005F4086" w:rsidRDefault="005F4086" w:rsidP="005F4086">
      <w:pPr>
        <w:widowControl/>
        <w:numPr>
          <w:ilvl w:val="0"/>
          <w:numId w:val="201"/>
        </w:numPr>
        <w:autoSpaceDE/>
        <w:autoSpaceDN/>
        <w:spacing w:after="200" w:line="276" w:lineRule="auto"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начало формирования культуры умственного труда, общих и предметных умения и навыков</w:t>
      </w:r>
    </w:p>
    <w:p w14:paraId="632DA4D6" w14:textId="77777777" w:rsidR="005F4086" w:rsidRPr="005F4086" w:rsidRDefault="005F4086" w:rsidP="005F4086">
      <w:pPr>
        <w:widowControl/>
        <w:numPr>
          <w:ilvl w:val="0"/>
          <w:numId w:val="200"/>
        </w:numPr>
        <w:autoSpaceDE/>
        <w:autoSpaceDN/>
        <w:spacing w:after="200" w:line="276" w:lineRule="auto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достижения уровня функциональной грамотности, которая характеризуется умением вступать в коммуникативные связи в стандартных ситуациях;</w:t>
      </w:r>
    </w:p>
    <w:p w14:paraId="6919A20C" w14:textId="77777777" w:rsidR="005F4086" w:rsidRPr="005F4086" w:rsidRDefault="005F4086" w:rsidP="005F4086">
      <w:pPr>
        <w:widowControl/>
        <w:numPr>
          <w:ilvl w:val="0"/>
          <w:numId w:val="200"/>
        </w:numPr>
        <w:autoSpaceDE/>
        <w:autoSpaceDN/>
        <w:spacing w:after="200" w:line="276" w:lineRule="auto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lastRenderedPageBreak/>
        <w:t>способность ориентироваться в культурной информации.</w:t>
      </w:r>
    </w:p>
    <w:p w14:paraId="176A8D50" w14:textId="77777777" w:rsidR="005F4086" w:rsidRPr="005F4086" w:rsidRDefault="005F4086" w:rsidP="005F4086">
      <w:pPr>
        <w:widowControl/>
        <w:autoSpaceDE/>
        <w:autoSpaceDN/>
        <w:rPr>
          <w:sz w:val="28"/>
          <w:szCs w:val="28"/>
          <w:lang w:eastAsia="ru-RU"/>
        </w:rPr>
      </w:pPr>
    </w:p>
    <w:p w14:paraId="6DBBFF91" w14:textId="77777777" w:rsidR="005F4086" w:rsidRPr="005F4086" w:rsidRDefault="005F4086" w:rsidP="005F4086">
      <w:pPr>
        <w:widowControl/>
        <w:autoSpaceDE/>
        <w:autoSpaceDN/>
        <w:ind w:firstLine="360"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Учебный план основного общего образования для 5-9 классов обеспечивает введение в действие и реализацию требований обновленных ФГОС основного общего образования.</w:t>
      </w:r>
    </w:p>
    <w:p w14:paraId="60483EC8" w14:textId="77777777" w:rsidR="005F4086" w:rsidRPr="005F4086" w:rsidRDefault="005F4086" w:rsidP="005F4086">
      <w:pPr>
        <w:widowControl/>
        <w:autoSpaceDE/>
        <w:autoSpaceDN/>
        <w:ind w:firstLine="360"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Учебный план обеспечивает выполнение гигиенических требований к режиму образовательного процесса, установленных Сан2.4.3648-20 и СанПиН 1.2.3685-21:</w:t>
      </w:r>
    </w:p>
    <w:p w14:paraId="4E9D6814" w14:textId="77777777" w:rsidR="005F4086" w:rsidRPr="005F4086" w:rsidRDefault="005F4086" w:rsidP="005F4086">
      <w:pPr>
        <w:widowControl/>
        <w:numPr>
          <w:ilvl w:val="0"/>
          <w:numId w:val="199"/>
        </w:numPr>
        <w:autoSpaceDE/>
        <w:autoSpaceDN/>
        <w:spacing w:after="200" w:line="276" w:lineRule="auto"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5-6 классы работает по 5-дневной учебной недели;</w:t>
      </w:r>
    </w:p>
    <w:p w14:paraId="07AEB6EA" w14:textId="77777777" w:rsidR="005F4086" w:rsidRPr="005F4086" w:rsidRDefault="005F4086" w:rsidP="005F4086">
      <w:pPr>
        <w:widowControl/>
        <w:numPr>
          <w:ilvl w:val="0"/>
          <w:numId w:val="199"/>
        </w:numPr>
        <w:autoSpaceDE/>
        <w:autoSpaceDN/>
        <w:spacing w:after="200" w:line="276" w:lineRule="auto"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7-9 классы работают по 6-дневной учебной недели;</w:t>
      </w:r>
    </w:p>
    <w:p w14:paraId="54ABD4D8" w14:textId="77777777" w:rsidR="005F4086" w:rsidRPr="005F4086" w:rsidRDefault="005F4086" w:rsidP="005F4086">
      <w:pPr>
        <w:widowControl/>
        <w:numPr>
          <w:ilvl w:val="0"/>
          <w:numId w:val="199"/>
        </w:numPr>
        <w:autoSpaceDE/>
        <w:autoSpaceDN/>
        <w:spacing w:after="200" w:line="276" w:lineRule="auto"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продолжительность учебного года - 34 учебные недели;</w:t>
      </w:r>
    </w:p>
    <w:p w14:paraId="5F115841" w14:textId="77777777" w:rsidR="005F4086" w:rsidRPr="005F4086" w:rsidRDefault="005F4086" w:rsidP="005F4086">
      <w:pPr>
        <w:widowControl/>
        <w:numPr>
          <w:ilvl w:val="0"/>
          <w:numId w:val="199"/>
        </w:numPr>
        <w:autoSpaceDE/>
        <w:autoSpaceDN/>
        <w:spacing w:after="200" w:line="276" w:lineRule="auto"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продолжительность урока 40 минут;</w:t>
      </w:r>
    </w:p>
    <w:p w14:paraId="3773A422" w14:textId="77777777" w:rsidR="005F4086" w:rsidRPr="005F4086" w:rsidRDefault="005F4086" w:rsidP="005F4086">
      <w:pPr>
        <w:widowControl/>
        <w:numPr>
          <w:ilvl w:val="0"/>
          <w:numId w:val="199"/>
        </w:numPr>
        <w:autoSpaceDE/>
        <w:autoSpaceDN/>
        <w:spacing w:after="200" w:line="276" w:lineRule="auto"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для обучающихся 5-9 классов – не более 7 уроков в день;</w:t>
      </w:r>
    </w:p>
    <w:p w14:paraId="6A6C831E" w14:textId="77777777" w:rsidR="005F4086" w:rsidRPr="005F4086" w:rsidRDefault="005F4086" w:rsidP="005F4086">
      <w:pPr>
        <w:widowControl/>
        <w:numPr>
          <w:ilvl w:val="0"/>
          <w:numId w:val="199"/>
        </w:numPr>
        <w:autoSpaceDE/>
        <w:autoSpaceDN/>
        <w:spacing w:after="200" w:line="276" w:lineRule="auto"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5-9 классы по иностранным языкам могут делится на группы.</w:t>
      </w:r>
    </w:p>
    <w:p w14:paraId="5FEEFCC6" w14:textId="77777777" w:rsidR="005F4086" w:rsidRPr="005F4086" w:rsidRDefault="005F4086" w:rsidP="005F4086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14:paraId="6E6420D4" w14:textId="77777777" w:rsidR="005F4086" w:rsidRPr="005F4086" w:rsidRDefault="005F4086" w:rsidP="005F4086">
      <w:pPr>
        <w:widowControl/>
        <w:autoSpaceDE/>
        <w:autoSpaceDN/>
        <w:ind w:firstLine="360"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В 5 классе за счет компонента образовательного учреждения добавлены 2 часа в неделю на предмет «Немецкий язык».</w:t>
      </w:r>
    </w:p>
    <w:p w14:paraId="124C4A3F" w14:textId="77777777" w:rsidR="005F4086" w:rsidRPr="005F4086" w:rsidRDefault="005F4086" w:rsidP="005F4086">
      <w:pPr>
        <w:widowControl/>
        <w:autoSpaceDE/>
        <w:autoSpaceDN/>
        <w:ind w:firstLine="360"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С 6 класса по 8 класс за счет компонента образовательного учреждения добавлено по 1 часу в неделю на предмет «Немецкий язык».</w:t>
      </w:r>
    </w:p>
    <w:p w14:paraId="13C915A7" w14:textId="77777777" w:rsidR="005F4086" w:rsidRPr="005F4086" w:rsidRDefault="005F4086" w:rsidP="005F4086">
      <w:pPr>
        <w:widowControl/>
        <w:autoSpaceDE/>
        <w:autoSpaceDN/>
        <w:ind w:firstLine="360"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Предметная область «Математика и информатика» с 7 класса представлена следующими предметами: «Алгебра», «Геометрия», «Вероятность и статистика», «Информатика».</w:t>
      </w:r>
    </w:p>
    <w:p w14:paraId="24505514" w14:textId="77777777" w:rsidR="005F4086" w:rsidRPr="005F4086" w:rsidRDefault="005F4086" w:rsidP="005F4086">
      <w:pPr>
        <w:widowControl/>
        <w:autoSpaceDE/>
        <w:autoSpaceDN/>
        <w:ind w:firstLine="360"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В 5-9 классах предметная область «Основы духовно-нравственной культуры народов России» в соответствии с ФГОС основного общего образования должна обеспечить, в том числе, знание основных норм морали, культурных традиций народов России, формирование представлений об исторической роли традиционных религий и гражданского общества в становлении российской государственности. Предмет «Основы духовно-нравственной культуры народов России» в 5 и 6 классе реализуется за счет часов из обязательной части,  в 7-9 классах предметная область ОДНКНР реализована через включение занятий во внеурочную деятельность и в рамках реализации Программы воспитания обучающихся.</w:t>
      </w:r>
    </w:p>
    <w:p w14:paraId="38DC9697" w14:textId="77777777" w:rsidR="005F4086" w:rsidRPr="005F4086" w:rsidRDefault="005F4086" w:rsidP="005F4086">
      <w:pPr>
        <w:widowControl/>
        <w:autoSpaceDE/>
        <w:autoSpaceDN/>
        <w:ind w:firstLine="360"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С 7 класса за счет компонента образовательного учреждения выделены часы на изучение второго иностранного языка – английского (2 часа в неделю).</w:t>
      </w:r>
    </w:p>
    <w:p w14:paraId="0189ECC9" w14:textId="77777777" w:rsidR="005F4086" w:rsidRPr="005F4086" w:rsidRDefault="005F4086" w:rsidP="005F4086">
      <w:pPr>
        <w:widowControl/>
        <w:autoSpaceDE/>
        <w:autoSpaceDN/>
        <w:ind w:firstLine="360"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В 7 классе за счет компонента образовательного учреждения выделены часы на предмет «Искусство» (1 час в неделю).</w:t>
      </w:r>
    </w:p>
    <w:p w14:paraId="234D8AE7" w14:textId="77777777" w:rsidR="005F4086" w:rsidRPr="005F4086" w:rsidRDefault="005F4086" w:rsidP="005F4086">
      <w:pPr>
        <w:widowControl/>
        <w:autoSpaceDE/>
        <w:autoSpaceDN/>
        <w:ind w:firstLine="360"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Изучение учебного курса «История и культура Санкт-Петербурга» в 5-9 классах организовано в рамках внеурочной деятельности.</w:t>
      </w:r>
    </w:p>
    <w:p w14:paraId="70D67604" w14:textId="77777777" w:rsidR="005F4086" w:rsidRPr="005F4086" w:rsidRDefault="005F4086" w:rsidP="005F4086">
      <w:pPr>
        <w:widowControl/>
        <w:autoSpaceDE/>
        <w:autoSpaceDN/>
        <w:ind w:firstLine="432"/>
        <w:jc w:val="both"/>
        <w:rPr>
          <w:sz w:val="28"/>
          <w:szCs w:val="28"/>
          <w:lang w:eastAsia="ru-RU"/>
        </w:rPr>
      </w:pPr>
      <w:r w:rsidRPr="005F4086">
        <w:rPr>
          <w:sz w:val="28"/>
          <w:szCs w:val="28"/>
          <w:lang w:eastAsia="ru-RU"/>
        </w:rPr>
        <w:t>Изучение учебного предмета «История России. Всеобщая история» в 5-9 классах осуществляется по линейной модели исторического образования (изучение истории в 9 классе завершается 1914 годом).</w:t>
      </w:r>
    </w:p>
    <w:p w14:paraId="6E7A6256" w14:textId="77777777" w:rsidR="005F4086" w:rsidRPr="005F4086" w:rsidRDefault="005F4086" w:rsidP="005F4086">
      <w:pPr>
        <w:widowControl/>
        <w:autoSpaceDE/>
        <w:autoSpaceDN/>
        <w:ind w:firstLine="432"/>
        <w:jc w:val="both"/>
        <w:rPr>
          <w:sz w:val="28"/>
          <w:szCs w:val="28"/>
          <w:lang w:eastAsia="ru-RU"/>
        </w:rPr>
      </w:pPr>
      <w:bookmarkStart w:id="4" w:name="_Hlk183511567"/>
      <w:r w:rsidRPr="005F4086">
        <w:rPr>
          <w:sz w:val="28"/>
          <w:szCs w:val="28"/>
          <w:lang w:eastAsia="ru-RU"/>
        </w:rPr>
        <w:t xml:space="preserve">План внеурочной деятельности обеспечивает учет индивидуальных особенностей и потребностей обучающихся через организацию внеурочной деятельности. Обновленный ФГОС ООО предполагает обязательное ведение проектной и исследовательской деятельности в основной школе, поэтому каждый выпускник 9 класса обязан написать и защитить индивидуальный итоговый проект. Индивидуальный итоговый проект –учебный проект, выполняемый обучающимся в рамках одного или нескольких учебных предметов с целью </w:t>
      </w:r>
      <w:r w:rsidRPr="005F4086">
        <w:rPr>
          <w:sz w:val="28"/>
          <w:szCs w:val="28"/>
          <w:lang w:eastAsia="ru-RU"/>
        </w:rPr>
        <w:lastRenderedPageBreak/>
        <w:t>демонстрации своих достижений в самостоятельном освоении содержания и методов избранных областей знаний и/или видов деятельности и способности проектировать и осуществлять целесообразную и результативную деятельность (учебно-познавательную, конструкторскую, социальную, художественно-творческую, иную). Работа над проектами реализуется через внеурочную деятельность.</w:t>
      </w:r>
    </w:p>
    <w:p w14:paraId="681B6E9B" w14:textId="77777777" w:rsidR="005F4086" w:rsidRP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bookmarkEnd w:id="4"/>
    <w:p w14:paraId="7F6F29C4" w14:textId="77777777" w:rsidR="005F4086" w:rsidRP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66A22EE6" w14:textId="77777777" w:rsidR="005F4086" w:rsidRP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76EE2091" w14:textId="77777777" w:rsidR="005F4086" w:rsidRP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286453E9" w14:textId="77777777" w:rsidR="005F4086" w:rsidRP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2BF3E797" w14:textId="77777777" w:rsidR="005F4086" w:rsidRP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47084C72" w14:textId="77777777" w:rsidR="005F4086" w:rsidRP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24697AEC" w14:textId="77777777" w:rsidR="005F4086" w:rsidRP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7D9D6A7A" w14:textId="77777777" w:rsidR="005F4086" w:rsidRP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1B0AB3BF" w14:textId="77777777" w:rsidR="005F4086" w:rsidRP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049E6FBF" w14:textId="77777777" w:rsidR="005F4086" w:rsidRP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4D319F32" w14:textId="77777777" w:rsidR="005F4086" w:rsidRP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03B50C79" w14:textId="77777777" w:rsidR="005F4086" w:rsidRP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53AC2020" w14:textId="77777777" w:rsidR="005F4086" w:rsidRP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0D593EE0" w14:textId="77777777" w:rsidR="005F4086" w:rsidRP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33CDC349" w14:textId="77777777" w:rsidR="005F4086" w:rsidRP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77C98BED" w14:textId="77777777" w:rsidR="005F4086" w:rsidRP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0A09FD16" w14:textId="77777777" w:rsidR="005F4086" w:rsidRP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3C3EDD61" w14:textId="77777777" w:rsidR="005F4086" w:rsidRP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52BFA868" w14:textId="77777777" w:rsidR="005F4086" w:rsidRP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1DAC7347" w14:textId="77777777" w:rsidR="005F4086" w:rsidRP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7BCF27EE" w14:textId="77777777" w:rsidR="005F4086" w:rsidRP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553BDE0E" w14:textId="77777777" w:rsidR="005F4086" w:rsidRP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74C29E04" w14:textId="77777777" w:rsidR="005F4086" w:rsidRPr="005F4086" w:rsidRDefault="005F4086" w:rsidP="005F4086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14:paraId="693504F9" w14:textId="5EC05142" w:rsid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12FA3203" w14:textId="235D592F" w:rsid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4F332D79" w14:textId="79646D25" w:rsid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1CBC1DC1" w14:textId="77CE2B95" w:rsid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3B6AF55B" w14:textId="11537236" w:rsid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49514667" w14:textId="4E06AD84" w:rsid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713B8175" w14:textId="12E263E9" w:rsid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121FA59C" w14:textId="6320FB7B" w:rsid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035C852A" w14:textId="0F6D49D1" w:rsid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6EB59B2F" w14:textId="480F461F" w:rsid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0D01EA68" w14:textId="1D8A54C6" w:rsid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5EE30439" w14:textId="4625E5CF" w:rsid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36EE0DA4" w14:textId="658E2571" w:rsid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193F4A3A" w14:textId="2C0F554F" w:rsid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6348810D" w14:textId="6F8BC941" w:rsid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60B4B447" w14:textId="0F74F6C4" w:rsid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152B710E" w14:textId="3E9CF43D" w:rsid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26528CF2" w14:textId="77777777" w:rsidR="005F4086" w:rsidRP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320CB8AC" w14:textId="77777777" w:rsidR="005F4086" w:rsidRPr="005F4086" w:rsidRDefault="005F4086" w:rsidP="005F4086">
      <w:pPr>
        <w:widowControl/>
        <w:autoSpaceDE/>
        <w:autoSpaceDN/>
        <w:ind w:left="432" w:firstLine="276"/>
        <w:jc w:val="both"/>
        <w:rPr>
          <w:sz w:val="28"/>
          <w:szCs w:val="28"/>
          <w:lang w:eastAsia="ru-RU"/>
        </w:rPr>
      </w:pPr>
    </w:p>
    <w:p w14:paraId="2D156DC3" w14:textId="77777777" w:rsidR="005F4086" w:rsidRPr="005F4086" w:rsidRDefault="005F4086" w:rsidP="005F4086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5F4086">
        <w:rPr>
          <w:b/>
          <w:sz w:val="28"/>
          <w:szCs w:val="28"/>
          <w:lang w:eastAsia="ru-RU"/>
        </w:rPr>
        <w:lastRenderedPageBreak/>
        <w:t>Недельный учебный план для 5-9 классов</w:t>
      </w:r>
    </w:p>
    <w:p w14:paraId="2A208C10" w14:textId="77777777" w:rsidR="005F4086" w:rsidRPr="005F4086" w:rsidRDefault="005F4086" w:rsidP="005F4086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tbl>
      <w:tblPr>
        <w:tblW w:w="99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5"/>
        <w:gridCol w:w="2276"/>
        <w:gridCol w:w="822"/>
        <w:gridCol w:w="822"/>
        <w:gridCol w:w="822"/>
        <w:gridCol w:w="822"/>
        <w:gridCol w:w="822"/>
        <w:gridCol w:w="839"/>
      </w:tblGrid>
      <w:tr w:rsidR="005F4086" w:rsidRPr="005F4086" w14:paraId="61606292" w14:textId="77777777" w:rsidTr="00166559">
        <w:tc>
          <w:tcPr>
            <w:tcW w:w="2735" w:type="dxa"/>
            <w:vMerge w:val="restart"/>
            <w:shd w:val="clear" w:color="auto" w:fill="auto"/>
            <w:vAlign w:val="center"/>
          </w:tcPr>
          <w:p w14:paraId="3DA9FA75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2276" w:type="dxa"/>
            <w:vMerge w:val="restart"/>
            <w:shd w:val="clear" w:color="auto" w:fill="auto"/>
            <w:vAlign w:val="center"/>
          </w:tcPr>
          <w:p w14:paraId="3CFA40A2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4110" w:type="dxa"/>
            <w:gridSpan w:val="5"/>
            <w:shd w:val="clear" w:color="auto" w:fill="auto"/>
            <w:vAlign w:val="center"/>
          </w:tcPr>
          <w:p w14:paraId="678E506E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5F4086">
              <w:rPr>
                <w:b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839" w:type="dxa"/>
            <w:vMerge w:val="restart"/>
            <w:shd w:val="clear" w:color="auto" w:fill="auto"/>
            <w:vAlign w:val="center"/>
          </w:tcPr>
          <w:p w14:paraId="59B07409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</w:tr>
      <w:tr w:rsidR="005F4086" w:rsidRPr="005F4086" w14:paraId="2B72B216" w14:textId="77777777" w:rsidTr="005F4086">
        <w:tc>
          <w:tcPr>
            <w:tcW w:w="2735" w:type="dxa"/>
            <w:vMerge/>
            <w:shd w:val="clear" w:color="auto" w:fill="auto"/>
            <w:vAlign w:val="center"/>
          </w:tcPr>
          <w:p w14:paraId="49B26B0E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vMerge/>
            <w:shd w:val="clear" w:color="auto" w:fill="auto"/>
            <w:vAlign w:val="center"/>
          </w:tcPr>
          <w:p w14:paraId="5CC1E721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15CCBE2C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5F4086">
              <w:rPr>
                <w:b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6AA86803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5F4086">
              <w:rPr>
                <w:b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9AB269C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5F4086">
              <w:rPr>
                <w:b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15F5219D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5F4086">
              <w:rPr>
                <w:b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78174FEF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5F4086">
              <w:rPr>
                <w:b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839" w:type="dxa"/>
            <w:vMerge/>
            <w:shd w:val="clear" w:color="auto" w:fill="auto"/>
            <w:vAlign w:val="center"/>
          </w:tcPr>
          <w:p w14:paraId="3162841A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5F4086" w:rsidRPr="005F4086" w14:paraId="6D5097F0" w14:textId="77777777" w:rsidTr="005F4086">
        <w:trPr>
          <w:trHeight w:val="411"/>
        </w:trPr>
        <w:tc>
          <w:tcPr>
            <w:tcW w:w="9960" w:type="dxa"/>
            <w:gridSpan w:val="8"/>
            <w:shd w:val="clear" w:color="auto" w:fill="FFFFFF"/>
            <w:vAlign w:val="center"/>
          </w:tcPr>
          <w:p w14:paraId="6A26CB42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i/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5F4086" w:rsidRPr="005F4086" w14:paraId="7E57ECB6" w14:textId="77777777" w:rsidTr="005F4086">
        <w:tc>
          <w:tcPr>
            <w:tcW w:w="2735" w:type="dxa"/>
            <w:vMerge w:val="restart"/>
            <w:shd w:val="clear" w:color="auto" w:fill="auto"/>
            <w:vAlign w:val="center"/>
          </w:tcPr>
          <w:p w14:paraId="47E1C0C8" w14:textId="77777777" w:rsidR="005F4086" w:rsidRPr="005F4086" w:rsidRDefault="005F4086" w:rsidP="005F4086">
            <w:pPr>
              <w:widowControl/>
              <w:adjustRightInd w:val="0"/>
              <w:rPr>
                <w:sz w:val="24"/>
                <w:szCs w:val="24"/>
                <w:lang w:eastAsia="ru-RU"/>
              </w:rPr>
            </w:pPr>
            <w:r w:rsidRPr="005F4086">
              <w:rPr>
                <w:sz w:val="24"/>
                <w:szCs w:val="24"/>
                <w:lang w:eastAsia="ru-RU"/>
              </w:rPr>
              <w:t xml:space="preserve">Русский язык </w:t>
            </w:r>
            <w:r w:rsidRPr="005F4086">
              <w:rPr>
                <w:sz w:val="24"/>
                <w:szCs w:val="24"/>
                <w:lang w:eastAsia="ru-RU"/>
              </w:rPr>
              <w:br/>
              <w:t>и литература</w:t>
            </w:r>
          </w:p>
        </w:tc>
        <w:tc>
          <w:tcPr>
            <w:tcW w:w="2276" w:type="dxa"/>
            <w:shd w:val="clear" w:color="auto" w:fill="auto"/>
            <w:vAlign w:val="center"/>
          </w:tcPr>
          <w:p w14:paraId="3AAD9664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306F5D16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3B52D7E7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74319A9F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2E05C092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2DB96FCA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3E026E8D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21</w:t>
            </w:r>
          </w:p>
        </w:tc>
      </w:tr>
      <w:tr w:rsidR="005F4086" w:rsidRPr="005F4086" w14:paraId="1C5A9FF5" w14:textId="77777777" w:rsidTr="005F4086">
        <w:tc>
          <w:tcPr>
            <w:tcW w:w="2735" w:type="dxa"/>
            <w:vMerge/>
            <w:shd w:val="clear" w:color="auto" w:fill="auto"/>
            <w:vAlign w:val="center"/>
          </w:tcPr>
          <w:p w14:paraId="0E210BFD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14:paraId="24D5A4C8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331F4527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1ACC15C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6B82B83E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10E309DA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70FDB640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5045AF15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5F4086" w:rsidRPr="005F4086" w14:paraId="6102DED7" w14:textId="77777777" w:rsidTr="005F4086">
        <w:tc>
          <w:tcPr>
            <w:tcW w:w="2735" w:type="dxa"/>
            <w:shd w:val="clear" w:color="auto" w:fill="auto"/>
            <w:vAlign w:val="center"/>
          </w:tcPr>
          <w:p w14:paraId="5BB73FFC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2276" w:type="dxa"/>
            <w:shd w:val="clear" w:color="auto" w:fill="auto"/>
            <w:vAlign w:val="center"/>
          </w:tcPr>
          <w:p w14:paraId="201E996A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0F03C71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2B4B9916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0E3CB943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4A9BF1C4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5B96CF68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439FB581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5F4086" w:rsidRPr="005F4086" w14:paraId="6E6D88BF" w14:textId="77777777" w:rsidTr="005F4086">
        <w:tc>
          <w:tcPr>
            <w:tcW w:w="2735" w:type="dxa"/>
            <w:vMerge w:val="restart"/>
            <w:shd w:val="clear" w:color="auto" w:fill="auto"/>
            <w:vAlign w:val="center"/>
          </w:tcPr>
          <w:p w14:paraId="462BDB29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 xml:space="preserve">Математика </w:t>
            </w:r>
            <w:r w:rsidRPr="005F4086">
              <w:rPr>
                <w:bCs/>
                <w:sz w:val="24"/>
                <w:szCs w:val="24"/>
                <w:lang w:eastAsia="ru-RU"/>
              </w:rPr>
              <w:br/>
              <w:t>и информатика</w:t>
            </w:r>
          </w:p>
        </w:tc>
        <w:tc>
          <w:tcPr>
            <w:tcW w:w="2276" w:type="dxa"/>
            <w:shd w:val="clear" w:color="auto" w:fill="auto"/>
            <w:vAlign w:val="center"/>
          </w:tcPr>
          <w:p w14:paraId="1B8393CE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21CA0C7F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F4E22A0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39340B2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FFFFFF"/>
            <w:vAlign w:val="center"/>
          </w:tcPr>
          <w:p w14:paraId="5325CE12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FFFFFF"/>
            <w:vAlign w:val="center"/>
          </w:tcPr>
          <w:p w14:paraId="6C5F6779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shd w:val="clear" w:color="auto" w:fill="auto"/>
            <w:vAlign w:val="center"/>
          </w:tcPr>
          <w:p w14:paraId="23116C1E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5F4086" w:rsidRPr="005F4086" w14:paraId="65E540A3" w14:textId="77777777" w:rsidTr="005F4086">
        <w:tc>
          <w:tcPr>
            <w:tcW w:w="2735" w:type="dxa"/>
            <w:vMerge/>
            <w:shd w:val="clear" w:color="auto" w:fill="auto"/>
            <w:vAlign w:val="center"/>
          </w:tcPr>
          <w:p w14:paraId="7B23FD05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14:paraId="2EAEAFEA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7E9F6AA9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44CBE09D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5C74AD64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032CC4AD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6781D12D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7A428B41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5F4086" w:rsidRPr="005F4086" w14:paraId="0B28F74D" w14:textId="77777777" w:rsidTr="005F4086">
        <w:tc>
          <w:tcPr>
            <w:tcW w:w="2735" w:type="dxa"/>
            <w:vMerge/>
            <w:shd w:val="clear" w:color="auto" w:fill="auto"/>
            <w:vAlign w:val="center"/>
          </w:tcPr>
          <w:p w14:paraId="26ED8927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14:paraId="01B37224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C2E81CE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7F36948D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6BEDD876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1E960ECC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7DC2592F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23E45F4E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5F4086" w:rsidRPr="005F4086" w14:paraId="11F640D5" w14:textId="77777777" w:rsidTr="005F4086">
        <w:tc>
          <w:tcPr>
            <w:tcW w:w="2735" w:type="dxa"/>
            <w:vMerge/>
            <w:shd w:val="clear" w:color="auto" w:fill="auto"/>
            <w:vAlign w:val="center"/>
          </w:tcPr>
          <w:p w14:paraId="3DA3EEC8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14:paraId="550C5622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Статистика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5512A45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25CF83B1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24FBE2FC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6E3FB489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1CFDE78E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53A8E8C2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5F4086" w:rsidRPr="005F4086" w14:paraId="0F4FABD4" w14:textId="77777777" w:rsidTr="005F4086">
        <w:tc>
          <w:tcPr>
            <w:tcW w:w="2735" w:type="dxa"/>
            <w:vMerge/>
            <w:shd w:val="clear" w:color="auto" w:fill="auto"/>
            <w:vAlign w:val="center"/>
          </w:tcPr>
          <w:p w14:paraId="2F21E380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14:paraId="42218136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1A66DB0C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76EE1A72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2779855F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7BFE4E06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66042514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480F557E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5F4086" w:rsidRPr="005F4086" w14:paraId="4A2B6CC0" w14:textId="77777777" w:rsidTr="005F4086">
        <w:tc>
          <w:tcPr>
            <w:tcW w:w="2735" w:type="dxa"/>
            <w:vMerge w:val="restart"/>
            <w:shd w:val="clear" w:color="auto" w:fill="auto"/>
            <w:vAlign w:val="center"/>
          </w:tcPr>
          <w:p w14:paraId="7E7F8A73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Общественно-научные предметы</w:t>
            </w:r>
          </w:p>
        </w:tc>
        <w:tc>
          <w:tcPr>
            <w:tcW w:w="2276" w:type="dxa"/>
            <w:shd w:val="clear" w:color="auto" w:fill="auto"/>
            <w:vAlign w:val="center"/>
          </w:tcPr>
          <w:p w14:paraId="7DEF64F2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64008BD4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04011DDC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39E32C3B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5B24ACD2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2906E8E1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0920CB7F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5F4086" w:rsidRPr="005F4086" w14:paraId="7BCEA762" w14:textId="77777777" w:rsidTr="005F4086">
        <w:tc>
          <w:tcPr>
            <w:tcW w:w="2735" w:type="dxa"/>
            <w:vMerge/>
            <w:shd w:val="clear" w:color="auto" w:fill="auto"/>
            <w:vAlign w:val="center"/>
          </w:tcPr>
          <w:p w14:paraId="7EF7E2A1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14:paraId="06BE3560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4A125328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3C0CF09C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7776AA9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1B43B501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0F83B884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4B4A4890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5F4086" w:rsidRPr="005F4086" w14:paraId="535808E0" w14:textId="77777777" w:rsidTr="005F4086">
        <w:tc>
          <w:tcPr>
            <w:tcW w:w="2735" w:type="dxa"/>
            <w:vMerge/>
            <w:shd w:val="clear" w:color="auto" w:fill="auto"/>
            <w:vAlign w:val="center"/>
          </w:tcPr>
          <w:p w14:paraId="41F84A18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14:paraId="6D3F5F58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3339B100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4748148E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33497755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2473D95D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0B668454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76EF3F30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5F4086" w:rsidRPr="005F4086" w14:paraId="3784AE2B" w14:textId="77777777" w:rsidTr="005F4086">
        <w:tc>
          <w:tcPr>
            <w:tcW w:w="2735" w:type="dxa"/>
            <w:vMerge w:val="restart"/>
            <w:shd w:val="clear" w:color="auto" w:fill="auto"/>
            <w:vAlign w:val="center"/>
          </w:tcPr>
          <w:p w14:paraId="73595DB4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Естественнонаучные предметы</w:t>
            </w:r>
          </w:p>
        </w:tc>
        <w:tc>
          <w:tcPr>
            <w:tcW w:w="2276" w:type="dxa"/>
            <w:shd w:val="clear" w:color="auto" w:fill="auto"/>
            <w:vAlign w:val="center"/>
          </w:tcPr>
          <w:p w14:paraId="466CA48C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0F166E6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58056FCD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639EFB0A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65119A3A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6F569CFA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68D110F6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5F4086" w:rsidRPr="005F4086" w14:paraId="2C3BBCB5" w14:textId="77777777" w:rsidTr="005F4086">
        <w:tc>
          <w:tcPr>
            <w:tcW w:w="2735" w:type="dxa"/>
            <w:vMerge/>
            <w:shd w:val="clear" w:color="auto" w:fill="auto"/>
            <w:vAlign w:val="center"/>
          </w:tcPr>
          <w:p w14:paraId="781A8AAC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14:paraId="2D46EDA2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15173127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35C55BB7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6F5C5E4F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FFFFFF"/>
            <w:vAlign w:val="center"/>
          </w:tcPr>
          <w:p w14:paraId="459AECF1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6380B749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5C044E46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5F4086" w:rsidRPr="005F4086" w14:paraId="6484F71D" w14:textId="77777777" w:rsidTr="005F4086">
        <w:tc>
          <w:tcPr>
            <w:tcW w:w="2735" w:type="dxa"/>
            <w:vMerge/>
            <w:shd w:val="clear" w:color="auto" w:fill="auto"/>
            <w:vAlign w:val="center"/>
          </w:tcPr>
          <w:p w14:paraId="0AC3271A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14:paraId="7BBFBE86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05FD0FB9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850D531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300FA05A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62877795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020375A3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59C48DE9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5F4086" w:rsidRPr="005F4086" w14:paraId="0E65BE7C" w14:textId="77777777" w:rsidTr="005F4086">
        <w:tc>
          <w:tcPr>
            <w:tcW w:w="2735" w:type="dxa"/>
            <w:shd w:val="clear" w:color="auto" w:fill="auto"/>
            <w:vAlign w:val="center"/>
          </w:tcPr>
          <w:p w14:paraId="5C0911B7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ОДНКНР</w:t>
            </w:r>
          </w:p>
        </w:tc>
        <w:tc>
          <w:tcPr>
            <w:tcW w:w="2276" w:type="dxa"/>
            <w:shd w:val="clear" w:color="auto" w:fill="auto"/>
            <w:vAlign w:val="center"/>
          </w:tcPr>
          <w:p w14:paraId="62F96ED2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ОДНКНР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161D6A39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0180D0D2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45D7C009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FFFFFF"/>
            <w:vAlign w:val="center"/>
          </w:tcPr>
          <w:p w14:paraId="00EEF882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FFFFFF"/>
            <w:vAlign w:val="center"/>
          </w:tcPr>
          <w:p w14:paraId="6AC04CFE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shd w:val="clear" w:color="auto" w:fill="auto"/>
            <w:vAlign w:val="center"/>
          </w:tcPr>
          <w:p w14:paraId="6E56AE33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5F4086" w:rsidRPr="005F4086" w14:paraId="1D3556A9" w14:textId="77777777" w:rsidTr="005F4086">
        <w:tc>
          <w:tcPr>
            <w:tcW w:w="2735" w:type="dxa"/>
            <w:vMerge w:val="restart"/>
            <w:shd w:val="clear" w:color="auto" w:fill="auto"/>
            <w:vAlign w:val="center"/>
          </w:tcPr>
          <w:p w14:paraId="70495A82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276" w:type="dxa"/>
            <w:shd w:val="clear" w:color="auto" w:fill="auto"/>
            <w:vAlign w:val="center"/>
          </w:tcPr>
          <w:p w14:paraId="492227A9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3E5850BE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D1E5466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6F98C2EA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527A807F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40A05AC8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shd w:val="clear" w:color="auto" w:fill="auto"/>
            <w:vAlign w:val="center"/>
          </w:tcPr>
          <w:p w14:paraId="62C791E8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5F4086" w:rsidRPr="005F4086" w14:paraId="208C6C07" w14:textId="77777777" w:rsidTr="005F4086">
        <w:tc>
          <w:tcPr>
            <w:tcW w:w="2735" w:type="dxa"/>
            <w:vMerge/>
            <w:shd w:val="clear" w:color="auto" w:fill="auto"/>
            <w:vAlign w:val="center"/>
          </w:tcPr>
          <w:p w14:paraId="224A6205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14:paraId="1A9F1E61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655D2A6E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4231AAD5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0673844D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18A72610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FFFFFF"/>
            <w:vAlign w:val="center"/>
          </w:tcPr>
          <w:p w14:paraId="5F6BEE1B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shd w:val="clear" w:color="auto" w:fill="auto"/>
            <w:vAlign w:val="center"/>
          </w:tcPr>
          <w:p w14:paraId="4A9A67C9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5F4086" w:rsidRPr="005F4086" w14:paraId="5DFFC6EA" w14:textId="77777777" w:rsidTr="005F4086">
        <w:tc>
          <w:tcPr>
            <w:tcW w:w="2735" w:type="dxa"/>
            <w:shd w:val="clear" w:color="auto" w:fill="auto"/>
            <w:vAlign w:val="center"/>
          </w:tcPr>
          <w:p w14:paraId="4619127F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276" w:type="dxa"/>
            <w:shd w:val="clear" w:color="auto" w:fill="auto"/>
            <w:vAlign w:val="center"/>
          </w:tcPr>
          <w:p w14:paraId="4AE776B1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Труд (технология)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2CC13500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0B1B0C88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27BC747B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03CD5992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77F1E311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15A109C0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5F4086" w:rsidRPr="005F4086" w14:paraId="752B0561" w14:textId="77777777" w:rsidTr="005F4086">
        <w:tc>
          <w:tcPr>
            <w:tcW w:w="2735" w:type="dxa"/>
            <w:shd w:val="clear" w:color="auto" w:fill="auto"/>
            <w:vAlign w:val="center"/>
          </w:tcPr>
          <w:p w14:paraId="387EF9BE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ОБЗР</w:t>
            </w:r>
          </w:p>
        </w:tc>
        <w:tc>
          <w:tcPr>
            <w:tcW w:w="2276" w:type="dxa"/>
            <w:shd w:val="clear" w:color="auto" w:fill="auto"/>
            <w:vAlign w:val="center"/>
          </w:tcPr>
          <w:p w14:paraId="7A3FB5BA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ОБЗР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792B9A40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18C988DB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0693F9ED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FFFFFF"/>
            <w:vAlign w:val="center"/>
          </w:tcPr>
          <w:p w14:paraId="75E7ADB2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53FF7322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09F0C7BB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5F4086" w:rsidRPr="005F4086" w14:paraId="76270A9E" w14:textId="77777777" w:rsidTr="005F4086">
        <w:tc>
          <w:tcPr>
            <w:tcW w:w="2735" w:type="dxa"/>
            <w:shd w:val="clear" w:color="auto" w:fill="auto"/>
            <w:vAlign w:val="center"/>
          </w:tcPr>
          <w:p w14:paraId="0E7A6023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276" w:type="dxa"/>
            <w:shd w:val="clear" w:color="auto" w:fill="auto"/>
            <w:vAlign w:val="center"/>
          </w:tcPr>
          <w:p w14:paraId="07C6E8F9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74E44C28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754A811B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4647DC46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4DDA3FD2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48CF45B0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52B14814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5F4086" w:rsidRPr="005F4086" w14:paraId="6382AF4F" w14:textId="77777777" w:rsidTr="005F4086">
        <w:tc>
          <w:tcPr>
            <w:tcW w:w="2735" w:type="dxa"/>
            <w:shd w:val="clear" w:color="auto" w:fill="auto"/>
            <w:vAlign w:val="center"/>
          </w:tcPr>
          <w:p w14:paraId="52CF4A0E" w14:textId="77777777" w:rsidR="005F4086" w:rsidRPr="005F4086" w:rsidRDefault="005F4086" w:rsidP="005F4086">
            <w:pPr>
              <w:adjustRightInd w:val="0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14:paraId="7558E242" w14:textId="77777777" w:rsidR="005F4086" w:rsidRPr="005F4086" w:rsidRDefault="005F4086" w:rsidP="005F4086">
            <w:pPr>
              <w:adjustRightInd w:val="0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6DED02BF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388F547F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6DA95065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137E1EBE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686E0FCD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61610ED3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150</w:t>
            </w:r>
          </w:p>
        </w:tc>
      </w:tr>
      <w:tr w:rsidR="005F4086" w:rsidRPr="005F4086" w14:paraId="4D049FEA" w14:textId="77777777" w:rsidTr="00166559">
        <w:tc>
          <w:tcPr>
            <w:tcW w:w="9960" w:type="dxa"/>
            <w:gridSpan w:val="8"/>
            <w:shd w:val="clear" w:color="auto" w:fill="auto"/>
            <w:vAlign w:val="center"/>
          </w:tcPr>
          <w:p w14:paraId="278C50CD" w14:textId="77777777" w:rsidR="005F4086" w:rsidRPr="005F4086" w:rsidRDefault="005F4086" w:rsidP="005F4086">
            <w:pPr>
              <w:widowControl/>
              <w:autoSpaceDE/>
              <w:autoSpaceDN/>
              <w:spacing w:before="40" w:after="40"/>
              <w:rPr>
                <w:i/>
                <w:sz w:val="24"/>
                <w:szCs w:val="24"/>
                <w:lang w:eastAsia="ru-RU"/>
              </w:rPr>
            </w:pPr>
            <w:r w:rsidRPr="005F4086">
              <w:rPr>
                <w:i/>
                <w:sz w:val="24"/>
                <w:szCs w:val="24"/>
                <w:lang w:eastAsia="ru-RU"/>
              </w:rPr>
              <w:t xml:space="preserve">Часть, формируемая участниками образовательных отношений </w:t>
            </w:r>
          </w:p>
        </w:tc>
      </w:tr>
      <w:tr w:rsidR="005F4086" w:rsidRPr="005F4086" w14:paraId="1A5026EF" w14:textId="77777777" w:rsidTr="005F4086">
        <w:tc>
          <w:tcPr>
            <w:tcW w:w="2735" w:type="dxa"/>
            <w:vMerge w:val="restart"/>
            <w:shd w:val="clear" w:color="auto" w:fill="auto"/>
            <w:vAlign w:val="center"/>
          </w:tcPr>
          <w:p w14:paraId="4577ACDF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2276" w:type="dxa"/>
            <w:shd w:val="clear" w:color="auto" w:fill="auto"/>
            <w:vAlign w:val="center"/>
          </w:tcPr>
          <w:p w14:paraId="1B2FD130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1478E0AD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7C501633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27709C10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261FDD44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2F78502C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35A872FD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5F4086" w:rsidRPr="005F4086" w14:paraId="6A8CFC29" w14:textId="77777777" w:rsidTr="005F4086">
        <w:tc>
          <w:tcPr>
            <w:tcW w:w="2735" w:type="dxa"/>
            <w:vMerge/>
            <w:shd w:val="clear" w:color="auto" w:fill="auto"/>
            <w:vAlign w:val="center"/>
          </w:tcPr>
          <w:p w14:paraId="0FF25C32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14:paraId="5FC79492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069B9DE7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1B0559DF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37558745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673331F0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320FB628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1FCBDA93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5F4086" w:rsidRPr="005F4086" w14:paraId="6AC65EE4" w14:textId="77777777" w:rsidTr="005F4086">
        <w:trPr>
          <w:trHeight w:val="562"/>
        </w:trPr>
        <w:tc>
          <w:tcPr>
            <w:tcW w:w="2735" w:type="dxa"/>
            <w:vMerge w:val="restart"/>
            <w:shd w:val="clear" w:color="auto" w:fill="auto"/>
            <w:vAlign w:val="center"/>
          </w:tcPr>
          <w:p w14:paraId="3DB2AB07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 xml:space="preserve">Математика </w:t>
            </w:r>
            <w:r w:rsidRPr="005F4086">
              <w:rPr>
                <w:bCs/>
                <w:sz w:val="24"/>
                <w:szCs w:val="24"/>
                <w:lang w:eastAsia="ru-RU"/>
              </w:rPr>
              <w:br/>
              <w:t>и информатика</w:t>
            </w:r>
          </w:p>
        </w:tc>
        <w:tc>
          <w:tcPr>
            <w:tcW w:w="2276" w:type="dxa"/>
            <w:shd w:val="clear" w:color="auto" w:fill="auto"/>
            <w:vAlign w:val="center"/>
          </w:tcPr>
          <w:p w14:paraId="0A58083C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 xml:space="preserve">Алгебра 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6E408D5B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3D7BD8AA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5333CE4B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FFFFFF"/>
            <w:vAlign w:val="center"/>
          </w:tcPr>
          <w:p w14:paraId="057DF99A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FFFFFF"/>
            <w:vAlign w:val="center"/>
          </w:tcPr>
          <w:p w14:paraId="4CDD4111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5F1604E3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5F4086" w:rsidRPr="005F4086" w14:paraId="52101E38" w14:textId="77777777" w:rsidTr="005F4086">
        <w:tc>
          <w:tcPr>
            <w:tcW w:w="2735" w:type="dxa"/>
            <w:vMerge/>
            <w:shd w:val="clear" w:color="auto" w:fill="auto"/>
            <w:vAlign w:val="center"/>
          </w:tcPr>
          <w:p w14:paraId="57333648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14:paraId="62B63FE5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 xml:space="preserve">Геометрия 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04BE28EF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0E350C27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241FF7E8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FFFFFF"/>
            <w:vAlign w:val="center"/>
          </w:tcPr>
          <w:p w14:paraId="79763A8C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47B100B3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shd w:val="clear" w:color="auto" w:fill="auto"/>
            <w:vAlign w:val="center"/>
          </w:tcPr>
          <w:p w14:paraId="6C74A5F8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5F4086" w:rsidRPr="005F4086" w14:paraId="08AABAED" w14:textId="77777777" w:rsidTr="005F4086">
        <w:tc>
          <w:tcPr>
            <w:tcW w:w="2735" w:type="dxa"/>
            <w:shd w:val="clear" w:color="auto" w:fill="auto"/>
            <w:vAlign w:val="center"/>
          </w:tcPr>
          <w:p w14:paraId="4F641F63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276" w:type="dxa"/>
            <w:shd w:val="clear" w:color="auto" w:fill="auto"/>
            <w:vAlign w:val="center"/>
          </w:tcPr>
          <w:p w14:paraId="4F14F906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72A22FC5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530F9B8A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18CEEA75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55053E81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FFFFFF"/>
            <w:vAlign w:val="center"/>
          </w:tcPr>
          <w:p w14:paraId="453BB6F3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shd w:val="clear" w:color="auto" w:fill="auto"/>
            <w:vAlign w:val="center"/>
          </w:tcPr>
          <w:p w14:paraId="1EE66B2F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5F4086" w:rsidRPr="005F4086" w14:paraId="619F7EC7" w14:textId="77777777" w:rsidTr="005F4086">
        <w:tc>
          <w:tcPr>
            <w:tcW w:w="2735" w:type="dxa"/>
            <w:shd w:val="clear" w:color="auto" w:fill="auto"/>
            <w:vAlign w:val="center"/>
          </w:tcPr>
          <w:p w14:paraId="18D1C934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14:paraId="43207EB9" w14:textId="77777777" w:rsidR="005F4086" w:rsidRPr="005F4086" w:rsidRDefault="005F4086" w:rsidP="005F4086">
            <w:pPr>
              <w:adjustRightInd w:val="0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0AA46D6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2F6C7275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6E6FCFDD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52863790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020E66E8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7D8E92B7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5F4086" w:rsidRPr="005F4086" w14:paraId="24EAC231" w14:textId="77777777" w:rsidTr="005F4086">
        <w:tc>
          <w:tcPr>
            <w:tcW w:w="5011" w:type="dxa"/>
            <w:gridSpan w:val="2"/>
            <w:shd w:val="clear" w:color="auto" w:fill="auto"/>
            <w:vAlign w:val="center"/>
          </w:tcPr>
          <w:p w14:paraId="3ECF7248" w14:textId="77777777" w:rsidR="005F4086" w:rsidRPr="005F4086" w:rsidRDefault="005F4086" w:rsidP="005F4086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5F4086">
              <w:rPr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376013C4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7BE31759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203A6AB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711DD957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2127DC0A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113121CF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169</w:t>
            </w:r>
          </w:p>
        </w:tc>
      </w:tr>
    </w:tbl>
    <w:p w14:paraId="5D2889EC" w14:textId="77777777" w:rsidR="005F4086" w:rsidRPr="005F4086" w:rsidRDefault="005F4086" w:rsidP="005F4086">
      <w:pPr>
        <w:widowControl/>
        <w:autoSpaceDE/>
        <w:autoSpaceDN/>
        <w:rPr>
          <w:b/>
          <w:sz w:val="28"/>
          <w:szCs w:val="28"/>
          <w:lang w:eastAsia="ru-RU"/>
        </w:rPr>
      </w:pPr>
    </w:p>
    <w:p w14:paraId="773FFE72" w14:textId="77777777" w:rsidR="005F4086" w:rsidRPr="005F4086" w:rsidRDefault="005F4086" w:rsidP="005F4086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6D1141D7" w14:textId="77777777" w:rsidR="005F4086" w:rsidRPr="005F4086" w:rsidRDefault="005F4086" w:rsidP="005F4086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4A17BAA2" w14:textId="77777777" w:rsidR="005F4086" w:rsidRPr="005F4086" w:rsidRDefault="005F4086" w:rsidP="005F4086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0B5FB77D" w14:textId="77777777" w:rsidR="005F4086" w:rsidRPr="005F4086" w:rsidRDefault="005F4086" w:rsidP="005F4086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720EF9B1" w14:textId="77777777" w:rsidR="005F4086" w:rsidRPr="005F4086" w:rsidRDefault="005F4086" w:rsidP="005F4086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438DFFD9" w14:textId="77777777" w:rsidR="005F4086" w:rsidRPr="005F4086" w:rsidRDefault="005F4086" w:rsidP="005F4086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399D0E1C" w14:textId="47F5F003" w:rsidR="005F4086" w:rsidRDefault="005F4086" w:rsidP="005F4086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41058399" w14:textId="0B965CA0" w:rsidR="005F4086" w:rsidRDefault="005F4086" w:rsidP="005F4086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226C2A03" w14:textId="2A947E4C" w:rsidR="005F4086" w:rsidRDefault="005F4086" w:rsidP="005F4086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1DBDEED8" w14:textId="1A80A804" w:rsidR="005F4086" w:rsidRDefault="005F4086" w:rsidP="005F4086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2CF10A1D" w14:textId="77777777" w:rsidR="005F4086" w:rsidRPr="005F4086" w:rsidRDefault="005F4086" w:rsidP="005F4086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59331FB0" w14:textId="77777777" w:rsidR="005F4086" w:rsidRPr="005F4086" w:rsidRDefault="005F4086" w:rsidP="005F4086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195382C6" w14:textId="77777777" w:rsidR="005F4086" w:rsidRPr="005F4086" w:rsidRDefault="005F4086" w:rsidP="005F4086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14:paraId="33CCA59F" w14:textId="77777777" w:rsidR="005F4086" w:rsidRPr="005F4086" w:rsidRDefault="005F4086" w:rsidP="005F4086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5F4086">
        <w:rPr>
          <w:b/>
          <w:sz w:val="28"/>
          <w:szCs w:val="28"/>
          <w:lang w:eastAsia="ru-RU"/>
        </w:rPr>
        <w:t>Годовой учебный план для 5-9 классов</w:t>
      </w:r>
    </w:p>
    <w:tbl>
      <w:tblPr>
        <w:tblW w:w="99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5"/>
        <w:gridCol w:w="2276"/>
        <w:gridCol w:w="822"/>
        <w:gridCol w:w="822"/>
        <w:gridCol w:w="822"/>
        <w:gridCol w:w="822"/>
        <w:gridCol w:w="822"/>
        <w:gridCol w:w="839"/>
      </w:tblGrid>
      <w:tr w:rsidR="005F4086" w:rsidRPr="005F4086" w14:paraId="583AF409" w14:textId="77777777" w:rsidTr="00166559">
        <w:tc>
          <w:tcPr>
            <w:tcW w:w="2735" w:type="dxa"/>
            <w:vMerge w:val="restart"/>
            <w:shd w:val="clear" w:color="auto" w:fill="auto"/>
            <w:vAlign w:val="center"/>
          </w:tcPr>
          <w:p w14:paraId="4CFA875F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2276" w:type="dxa"/>
            <w:vMerge w:val="restart"/>
            <w:shd w:val="clear" w:color="auto" w:fill="auto"/>
            <w:vAlign w:val="center"/>
          </w:tcPr>
          <w:p w14:paraId="422833B5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4110" w:type="dxa"/>
            <w:gridSpan w:val="5"/>
            <w:shd w:val="clear" w:color="auto" w:fill="auto"/>
            <w:vAlign w:val="center"/>
          </w:tcPr>
          <w:p w14:paraId="1B548BAF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5F4086">
              <w:rPr>
                <w:b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839" w:type="dxa"/>
            <w:vMerge w:val="restart"/>
            <w:shd w:val="clear" w:color="auto" w:fill="auto"/>
            <w:vAlign w:val="center"/>
          </w:tcPr>
          <w:p w14:paraId="157F85C1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</w:tr>
      <w:tr w:rsidR="005F4086" w:rsidRPr="005F4086" w14:paraId="19FB3447" w14:textId="77777777" w:rsidTr="005F4086">
        <w:tc>
          <w:tcPr>
            <w:tcW w:w="2735" w:type="dxa"/>
            <w:vMerge/>
            <w:shd w:val="clear" w:color="auto" w:fill="auto"/>
            <w:vAlign w:val="center"/>
          </w:tcPr>
          <w:p w14:paraId="68B0DC93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vMerge/>
            <w:shd w:val="clear" w:color="auto" w:fill="auto"/>
            <w:vAlign w:val="center"/>
          </w:tcPr>
          <w:p w14:paraId="640AF567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13754FE1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5F4086">
              <w:rPr>
                <w:b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16862DF4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5F4086">
              <w:rPr>
                <w:b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349D9A7F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5F4086">
              <w:rPr>
                <w:b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1D3CBE19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5F4086">
              <w:rPr>
                <w:b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3E559541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5F4086">
              <w:rPr>
                <w:b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839" w:type="dxa"/>
            <w:vMerge/>
            <w:shd w:val="clear" w:color="auto" w:fill="auto"/>
            <w:vAlign w:val="center"/>
          </w:tcPr>
          <w:p w14:paraId="744BC616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5F4086" w:rsidRPr="005F4086" w14:paraId="139F7AC6" w14:textId="77777777" w:rsidTr="00166559">
        <w:trPr>
          <w:trHeight w:val="411"/>
        </w:trPr>
        <w:tc>
          <w:tcPr>
            <w:tcW w:w="9960" w:type="dxa"/>
            <w:gridSpan w:val="8"/>
            <w:shd w:val="clear" w:color="auto" w:fill="auto"/>
            <w:vAlign w:val="center"/>
          </w:tcPr>
          <w:p w14:paraId="55114C0D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i/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5F4086" w:rsidRPr="005F4086" w14:paraId="2A252797" w14:textId="77777777" w:rsidTr="005F4086">
        <w:tc>
          <w:tcPr>
            <w:tcW w:w="2735" w:type="dxa"/>
            <w:vMerge w:val="restart"/>
            <w:shd w:val="clear" w:color="auto" w:fill="auto"/>
            <w:vAlign w:val="center"/>
          </w:tcPr>
          <w:p w14:paraId="6835AE8E" w14:textId="77777777" w:rsidR="005F4086" w:rsidRPr="005F4086" w:rsidRDefault="005F4086" w:rsidP="005F4086">
            <w:pPr>
              <w:widowControl/>
              <w:adjustRightInd w:val="0"/>
              <w:rPr>
                <w:sz w:val="24"/>
                <w:szCs w:val="24"/>
                <w:lang w:eastAsia="ru-RU"/>
              </w:rPr>
            </w:pPr>
            <w:r w:rsidRPr="005F4086">
              <w:rPr>
                <w:sz w:val="24"/>
                <w:szCs w:val="24"/>
                <w:lang w:eastAsia="ru-RU"/>
              </w:rPr>
              <w:t xml:space="preserve">Русский язык </w:t>
            </w:r>
            <w:r w:rsidRPr="005F4086">
              <w:rPr>
                <w:sz w:val="24"/>
                <w:szCs w:val="24"/>
                <w:lang w:eastAsia="ru-RU"/>
              </w:rPr>
              <w:br/>
              <w:t>и литература</w:t>
            </w:r>
          </w:p>
        </w:tc>
        <w:tc>
          <w:tcPr>
            <w:tcW w:w="2276" w:type="dxa"/>
            <w:shd w:val="clear" w:color="auto" w:fill="auto"/>
            <w:vAlign w:val="center"/>
          </w:tcPr>
          <w:p w14:paraId="6E76795D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21AE7AF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6D370B00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73ADE473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71220DE1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427B658D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12F3B2F5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714</w:t>
            </w:r>
          </w:p>
        </w:tc>
      </w:tr>
      <w:tr w:rsidR="005F4086" w:rsidRPr="005F4086" w14:paraId="1EDC0A1E" w14:textId="77777777" w:rsidTr="005F4086">
        <w:tc>
          <w:tcPr>
            <w:tcW w:w="2735" w:type="dxa"/>
            <w:vMerge/>
            <w:shd w:val="clear" w:color="auto" w:fill="auto"/>
            <w:vAlign w:val="center"/>
          </w:tcPr>
          <w:p w14:paraId="6E6C8360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14:paraId="53F8EA91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0F4B9DB6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62EE0B35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6130E404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2BA85FA5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756A0FE2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00F0543B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442</w:t>
            </w:r>
          </w:p>
        </w:tc>
      </w:tr>
      <w:tr w:rsidR="005F4086" w:rsidRPr="005F4086" w14:paraId="230D7627" w14:textId="77777777" w:rsidTr="005F4086">
        <w:tc>
          <w:tcPr>
            <w:tcW w:w="2735" w:type="dxa"/>
            <w:shd w:val="clear" w:color="auto" w:fill="auto"/>
            <w:vAlign w:val="center"/>
          </w:tcPr>
          <w:p w14:paraId="7A7CDA97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2276" w:type="dxa"/>
            <w:shd w:val="clear" w:color="auto" w:fill="auto"/>
            <w:vAlign w:val="center"/>
          </w:tcPr>
          <w:p w14:paraId="22DAD951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40CFBD6F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7CA33053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1B81DAAA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5FAE5EA2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3F715381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799D4FDB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510</w:t>
            </w:r>
          </w:p>
        </w:tc>
      </w:tr>
      <w:tr w:rsidR="005F4086" w:rsidRPr="005F4086" w14:paraId="33C02F30" w14:textId="77777777" w:rsidTr="005F4086">
        <w:tc>
          <w:tcPr>
            <w:tcW w:w="2735" w:type="dxa"/>
            <w:vMerge w:val="restart"/>
            <w:shd w:val="clear" w:color="auto" w:fill="auto"/>
            <w:vAlign w:val="center"/>
          </w:tcPr>
          <w:p w14:paraId="567A77BB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 xml:space="preserve">Математика </w:t>
            </w:r>
            <w:r w:rsidRPr="005F4086">
              <w:rPr>
                <w:bCs/>
                <w:sz w:val="24"/>
                <w:szCs w:val="24"/>
                <w:lang w:eastAsia="ru-RU"/>
              </w:rPr>
              <w:br/>
              <w:t>и информатика</w:t>
            </w:r>
          </w:p>
        </w:tc>
        <w:tc>
          <w:tcPr>
            <w:tcW w:w="2276" w:type="dxa"/>
            <w:shd w:val="clear" w:color="auto" w:fill="auto"/>
            <w:vAlign w:val="center"/>
          </w:tcPr>
          <w:p w14:paraId="3350184D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22C113DF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642419F1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8041AC6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FFFFFF"/>
            <w:vAlign w:val="center"/>
          </w:tcPr>
          <w:p w14:paraId="3084112C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FFFFFF"/>
            <w:vAlign w:val="center"/>
          </w:tcPr>
          <w:p w14:paraId="55938665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shd w:val="clear" w:color="auto" w:fill="auto"/>
            <w:vAlign w:val="center"/>
          </w:tcPr>
          <w:p w14:paraId="1797C07D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340</w:t>
            </w:r>
          </w:p>
        </w:tc>
      </w:tr>
      <w:tr w:rsidR="005F4086" w:rsidRPr="005F4086" w14:paraId="0900803E" w14:textId="77777777" w:rsidTr="005F4086">
        <w:tc>
          <w:tcPr>
            <w:tcW w:w="2735" w:type="dxa"/>
            <w:vMerge/>
            <w:shd w:val="clear" w:color="auto" w:fill="auto"/>
            <w:vAlign w:val="center"/>
          </w:tcPr>
          <w:p w14:paraId="6EDF0B9E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14:paraId="7DCD9BAA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3D9BEEB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637E2871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79E2668A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7D84C71F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69D7EE5D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1BE05A9A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306</w:t>
            </w:r>
          </w:p>
        </w:tc>
      </w:tr>
      <w:tr w:rsidR="005F4086" w:rsidRPr="005F4086" w14:paraId="6F376DD2" w14:textId="77777777" w:rsidTr="005F4086">
        <w:tc>
          <w:tcPr>
            <w:tcW w:w="2735" w:type="dxa"/>
            <w:vMerge/>
            <w:shd w:val="clear" w:color="auto" w:fill="auto"/>
            <w:vAlign w:val="center"/>
          </w:tcPr>
          <w:p w14:paraId="73448A22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14:paraId="277442B9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32307D2A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093E7274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3BB9767A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5502F1D9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6D04EF44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715BF0F2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204</w:t>
            </w:r>
          </w:p>
        </w:tc>
      </w:tr>
      <w:tr w:rsidR="005F4086" w:rsidRPr="005F4086" w14:paraId="4A3B521C" w14:textId="77777777" w:rsidTr="005F4086">
        <w:tc>
          <w:tcPr>
            <w:tcW w:w="2735" w:type="dxa"/>
            <w:vMerge/>
            <w:shd w:val="clear" w:color="auto" w:fill="auto"/>
            <w:vAlign w:val="center"/>
          </w:tcPr>
          <w:p w14:paraId="3C7CFF82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14:paraId="2262FF8F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Статистика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4AF2E8EA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63DE3C49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5FBBB035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3E63CC7A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15A83B64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71FB2159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102</w:t>
            </w:r>
          </w:p>
        </w:tc>
      </w:tr>
      <w:tr w:rsidR="005F4086" w:rsidRPr="005F4086" w14:paraId="3C02498A" w14:textId="77777777" w:rsidTr="005F4086">
        <w:tc>
          <w:tcPr>
            <w:tcW w:w="2735" w:type="dxa"/>
            <w:vMerge/>
            <w:shd w:val="clear" w:color="auto" w:fill="auto"/>
            <w:vAlign w:val="center"/>
          </w:tcPr>
          <w:p w14:paraId="60C9E2E6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14:paraId="3C126C85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29D9F16D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290FA489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5827EF9D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0F203DB1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62EB791A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7E91D76C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102</w:t>
            </w:r>
          </w:p>
        </w:tc>
      </w:tr>
      <w:tr w:rsidR="005F4086" w:rsidRPr="005F4086" w14:paraId="384E7D75" w14:textId="77777777" w:rsidTr="005F4086">
        <w:tc>
          <w:tcPr>
            <w:tcW w:w="2735" w:type="dxa"/>
            <w:vMerge w:val="restart"/>
            <w:shd w:val="clear" w:color="auto" w:fill="auto"/>
            <w:vAlign w:val="center"/>
          </w:tcPr>
          <w:p w14:paraId="3ECBFDFD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Общественно-научные предметы</w:t>
            </w:r>
          </w:p>
        </w:tc>
        <w:tc>
          <w:tcPr>
            <w:tcW w:w="2276" w:type="dxa"/>
            <w:shd w:val="clear" w:color="auto" w:fill="auto"/>
            <w:vAlign w:val="center"/>
          </w:tcPr>
          <w:p w14:paraId="32DB97FF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2D62D73F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43E85BE9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441AD32F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54248E3C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19717DAC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31EEFC36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340</w:t>
            </w:r>
          </w:p>
        </w:tc>
      </w:tr>
      <w:tr w:rsidR="005F4086" w:rsidRPr="005F4086" w14:paraId="4FB60ECE" w14:textId="77777777" w:rsidTr="005F4086">
        <w:tc>
          <w:tcPr>
            <w:tcW w:w="2735" w:type="dxa"/>
            <w:vMerge/>
            <w:shd w:val="clear" w:color="auto" w:fill="auto"/>
            <w:vAlign w:val="center"/>
          </w:tcPr>
          <w:p w14:paraId="362FC32D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14:paraId="615F6EBC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252816E3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0E02CE39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1CAE0653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5B3558AC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28979301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59EF6301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136</w:t>
            </w:r>
          </w:p>
        </w:tc>
      </w:tr>
      <w:tr w:rsidR="005F4086" w:rsidRPr="005F4086" w14:paraId="61BBD306" w14:textId="77777777" w:rsidTr="005F4086">
        <w:tc>
          <w:tcPr>
            <w:tcW w:w="2735" w:type="dxa"/>
            <w:vMerge/>
            <w:shd w:val="clear" w:color="auto" w:fill="auto"/>
            <w:vAlign w:val="center"/>
          </w:tcPr>
          <w:p w14:paraId="1662CED4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14:paraId="67A55442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4C9E5F7D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72C20D62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198853AD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1DFEDD0E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55732752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3DB84856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272</w:t>
            </w:r>
          </w:p>
        </w:tc>
      </w:tr>
      <w:tr w:rsidR="005F4086" w:rsidRPr="005F4086" w14:paraId="0CE97990" w14:textId="77777777" w:rsidTr="005F4086">
        <w:tc>
          <w:tcPr>
            <w:tcW w:w="2735" w:type="dxa"/>
            <w:vMerge w:val="restart"/>
            <w:shd w:val="clear" w:color="auto" w:fill="auto"/>
            <w:vAlign w:val="center"/>
          </w:tcPr>
          <w:p w14:paraId="7D9B6777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Естественнонаучные предметы</w:t>
            </w:r>
          </w:p>
        </w:tc>
        <w:tc>
          <w:tcPr>
            <w:tcW w:w="2276" w:type="dxa"/>
            <w:shd w:val="clear" w:color="auto" w:fill="auto"/>
            <w:vAlign w:val="center"/>
          </w:tcPr>
          <w:p w14:paraId="4DDD3BB6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3B489C25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6B9B07E9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358B78FF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42AD9226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17CC8889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1C9EA33F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238</w:t>
            </w:r>
          </w:p>
        </w:tc>
      </w:tr>
      <w:tr w:rsidR="005F4086" w:rsidRPr="005F4086" w14:paraId="25110CAE" w14:textId="77777777" w:rsidTr="005F4086">
        <w:tc>
          <w:tcPr>
            <w:tcW w:w="2735" w:type="dxa"/>
            <w:vMerge/>
            <w:shd w:val="clear" w:color="auto" w:fill="auto"/>
            <w:vAlign w:val="center"/>
          </w:tcPr>
          <w:p w14:paraId="73E93C56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14:paraId="55BCA3D4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40E5EE22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4FED5A54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5FAF2965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FFFFFF"/>
            <w:vAlign w:val="center"/>
          </w:tcPr>
          <w:p w14:paraId="5DD40293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2973970C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52767270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136</w:t>
            </w:r>
          </w:p>
        </w:tc>
      </w:tr>
      <w:tr w:rsidR="005F4086" w:rsidRPr="005F4086" w14:paraId="2CA6338C" w14:textId="77777777" w:rsidTr="005F4086">
        <w:tc>
          <w:tcPr>
            <w:tcW w:w="2735" w:type="dxa"/>
            <w:vMerge/>
            <w:shd w:val="clear" w:color="auto" w:fill="auto"/>
            <w:vAlign w:val="center"/>
          </w:tcPr>
          <w:p w14:paraId="1A202875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14:paraId="5EBCE1A6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0F2992A5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48EB88A7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0EE637CD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30F771BD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1FD33754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04FE58ED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238</w:t>
            </w:r>
          </w:p>
        </w:tc>
      </w:tr>
      <w:tr w:rsidR="005F4086" w:rsidRPr="005F4086" w14:paraId="7EC18CD3" w14:textId="77777777" w:rsidTr="005F4086">
        <w:tc>
          <w:tcPr>
            <w:tcW w:w="2735" w:type="dxa"/>
            <w:shd w:val="clear" w:color="auto" w:fill="auto"/>
            <w:vAlign w:val="center"/>
          </w:tcPr>
          <w:p w14:paraId="7F144537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ОДНКНР</w:t>
            </w:r>
          </w:p>
        </w:tc>
        <w:tc>
          <w:tcPr>
            <w:tcW w:w="2276" w:type="dxa"/>
            <w:shd w:val="clear" w:color="auto" w:fill="auto"/>
            <w:vAlign w:val="center"/>
          </w:tcPr>
          <w:p w14:paraId="47B05A7F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ОДНКНР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38C9C5E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457A102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40C8A1EB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FFFFFF"/>
            <w:vAlign w:val="center"/>
          </w:tcPr>
          <w:p w14:paraId="6BF88631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FFFFFF"/>
            <w:vAlign w:val="center"/>
          </w:tcPr>
          <w:p w14:paraId="3840ED21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shd w:val="clear" w:color="auto" w:fill="auto"/>
            <w:vAlign w:val="center"/>
          </w:tcPr>
          <w:p w14:paraId="2DD5D10C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68</w:t>
            </w:r>
          </w:p>
        </w:tc>
      </w:tr>
      <w:tr w:rsidR="005F4086" w:rsidRPr="005F4086" w14:paraId="61A48E5C" w14:textId="77777777" w:rsidTr="005F4086">
        <w:tc>
          <w:tcPr>
            <w:tcW w:w="2735" w:type="dxa"/>
            <w:vMerge w:val="restart"/>
            <w:shd w:val="clear" w:color="auto" w:fill="auto"/>
            <w:vAlign w:val="center"/>
          </w:tcPr>
          <w:p w14:paraId="62448831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276" w:type="dxa"/>
            <w:shd w:val="clear" w:color="auto" w:fill="auto"/>
            <w:vAlign w:val="center"/>
          </w:tcPr>
          <w:p w14:paraId="7A299E48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29AA323C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0155E7DD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7ACC860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1A8FE278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1CEFE180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shd w:val="clear" w:color="auto" w:fill="auto"/>
            <w:vAlign w:val="center"/>
          </w:tcPr>
          <w:p w14:paraId="39AA9F0D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136</w:t>
            </w:r>
          </w:p>
        </w:tc>
      </w:tr>
      <w:tr w:rsidR="005F4086" w:rsidRPr="005F4086" w14:paraId="7C0F8FDA" w14:textId="77777777" w:rsidTr="005F4086">
        <w:tc>
          <w:tcPr>
            <w:tcW w:w="2735" w:type="dxa"/>
            <w:vMerge/>
            <w:shd w:val="clear" w:color="auto" w:fill="auto"/>
            <w:vAlign w:val="center"/>
          </w:tcPr>
          <w:p w14:paraId="00F65B0F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14:paraId="060FF6B1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2D77862C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D6308DA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3B577CF5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2661986D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FFFFFF"/>
            <w:vAlign w:val="center"/>
          </w:tcPr>
          <w:p w14:paraId="092143C6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shd w:val="clear" w:color="auto" w:fill="auto"/>
            <w:vAlign w:val="center"/>
          </w:tcPr>
          <w:p w14:paraId="5C31C2EB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102</w:t>
            </w:r>
          </w:p>
        </w:tc>
      </w:tr>
      <w:tr w:rsidR="005F4086" w:rsidRPr="005F4086" w14:paraId="7A4E2630" w14:textId="77777777" w:rsidTr="005F4086">
        <w:tc>
          <w:tcPr>
            <w:tcW w:w="2735" w:type="dxa"/>
            <w:shd w:val="clear" w:color="auto" w:fill="auto"/>
            <w:vAlign w:val="center"/>
          </w:tcPr>
          <w:p w14:paraId="7C0EA044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276" w:type="dxa"/>
            <w:shd w:val="clear" w:color="auto" w:fill="auto"/>
            <w:vAlign w:val="center"/>
          </w:tcPr>
          <w:p w14:paraId="58275D7E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Труд (технология)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793A904C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6BEB888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6DBA1C3C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17DA1A0B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2525CF5F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36912BE8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272</w:t>
            </w:r>
          </w:p>
        </w:tc>
      </w:tr>
      <w:tr w:rsidR="005F4086" w:rsidRPr="005F4086" w14:paraId="4ABD953A" w14:textId="77777777" w:rsidTr="005F4086">
        <w:tc>
          <w:tcPr>
            <w:tcW w:w="2735" w:type="dxa"/>
            <w:shd w:val="clear" w:color="auto" w:fill="auto"/>
            <w:vAlign w:val="center"/>
          </w:tcPr>
          <w:p w14:paraId="231C0782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ОБЗР</w:t>
            </w:r>
          </w:p>
        </w:tc>
        <w:tc>
          <w:tcPr>
            <w:tcW w:w="2276" w:type="dxa"/>
            <w:shd w:val="clear" w:color="auto" w:fill="auto"/>
            <w:vAlign w:val="center"/>
          </w:tcPr>
          <w:p w14:paraId="0558DAAD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ОБЗР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3CC9C729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23EA3F19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6C835555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FFFFFF"/>
            <w:vAlign w:val="center"/>
          </w:tcPr>
          <w:p w14:paraId="056D8103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54FB0F8E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3E908EA8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68</w:t>
            </w:r>
          </w:p>
        </w:tc>
      </w:tr>
      <w:tr w:rsidR="005F4086" w:rsidRPr="005F4086" w14:paraId="14E662E3" w14:textId="77777777" w:rsidTr="005F4086">
        <w:tc>
          <w:tcPr>
            <w:tcW w:w="2735" w:type="dxa"/>
            <w:shd w:val="clear" w:color="auto" w:fill="auto"/>
            <w:vAlign w:val="center"/>
          </w:tcPr>
          <w:p w14:paraId="6612B5DF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 xml:space="preserve">Физическая культура </w:t>
            </w:r>
          </w:p>
        </w:tc>
        <w:tc>
          <w:tcPr>
            <w:tcW w:w="2276" w:type="dxa"/>
            <w:shd w:val="clear" w:color="auto" w:fill="auto"/>
            <w:vAlign w:val="center"/>
          </w:tcPr>
          <w:p w14:paraId="76D82A1D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DD48F46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3E894A45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33F30ABD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0DEFCE0E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43C096F3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4E6BB407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442</w:t>
            </w:r>
          </w:p>
        </w:tc>
      </w:tr>
      <w:tr w:rsidR="005F4086" w:rsidRPr="005F4086" w14:paraId="3D7F5631" w14:textId="77777777" w:rsidTr="005F4086">
        <w:tc>
          <w:tcPr>
            <w:tcW w:w="2735" w:type="dxa"/>
            <w:shd w:val="clear" w:color="auto" w:fill="auto"/>
            <w:vAlign w:val="center"/>
          </w:tcPr>
          <w:p w14:paraId="656C58FB" w14:textId="77777777" w:rsidR="005F4086" w:rsidRPr="005F4086" w:rsidRDefault="005F4086" w:rsidP="005F4086">
            <w:pPr>
              <w:adjustRightInd w:val="0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14:paraId="089E9012" w14:textId="77777777" w:rsidR="005F4086" w:rsidRPr="005F4086" w:rsidRDefault="005F4086" w:rsidP="005F4086">
            <w:pPr>
              <w:adjustRightInd w:val="0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4609B1D2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918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7CF7905D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986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406A4023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1054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472B5E66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1088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65D1472B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1122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28A42DD7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5100</w:t>
            </w:r>
          </w:p>
        </w:tc>
      </w:tr>
      <w:tr w:rsidR="005F4086" w:rsidRPr="005F4086" w14:paraId="63319B2B" w14:textId="77777777" w:rsidTr="00166559">
        <w:tc>
          <w:tcPr>
            <w:tcW w:w="9960" w:type="dxa"/>
            <w:gridSpan w:val="8"/>
            <w:shd w:val="clear" w:color="auto" w:fill="auto"/>
            <w:vAlign w:val="center"/>
          </w:tcPr>
          <w:p w14:paraId="591A5B68" w14:textId="77777777" w:rsidR="005F4086" w:rsidRPr="005F4086" w:rsidRDefault="005F4086" w:rsidP="005F4086">
            <w:pPr>
              <w:widowControl/>
              <w:autoSpaceDE/>
              <w:autoSpaceDN/>
              <w:spacing w:before="40" w:after="40"/>
              <w:rPr>
                <w:i/>
                <w:sz w:val="24"/>
                <w:szCs w:val="24"/>
                <w:lang w:eastAsia="ru-RU"/>
              </w:rPr>
            </w:pPr>
            <w:r w:rsidRPr="005F4086">
              <w:rPr>
                <w:i/>
                <w:sz w:val="24"/>
                <w:szCs w:val="24"/>
                <w:lang w:eastAsia="ru-RU"/>
              </w:rPr>
              <w:t xml:space="preserve">Часть, формируемая участниками образовательных отношений </w:t>
            </w:r>
          </w:p>
        </w:tc>
      </w:tr>
      <w:tr w:rsidR="005F4086" w:rsidRPr="005F4086" w14:paraId="0A2F0FD1" w14:textId="77777777" w:rsidTr="005F4086">
        <w:tc>
          <w:tcPr>
            <w:tcW w:w="2735" w:type="dxa"/>
            <w:vMerge w:val="restart"/>
            <w:shd w:val="clear" w:color="auto" w:fill="auto"/>
            <w:vAlign w:val="center"/>
          </w:tcPr>
          <w:p w14:paraId="011A9A2A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2276" w:type="dxa"/>
            <w:shd w:val="clear" w:color="auto" w:fill="auto"/>
            <w:vAlign w:val="center"/>
          </w:tcPr>
          <w:p w14:paraId="7498F30E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2AB149F6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6E6F3AB5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3C2C1183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01A8ADD4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3F214C52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7B79C95E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170</w:t>
            </w:r>
          </w:p>
        </w:tc>
      </w:tr>
      <w:tr w:rsidR="005F4086" w:rsidRPr="005F4086" w14:paraId="2EDCE785" w14:textId="77777777" w:rsidTr="005F4086">
        <w:tc>
          <w:tcPr>
            <w:tcW w:w="2735" w:type="dxa"/>
            <w:vMerge/>
            <w:shd w:val="clear" w:color="auto" w:fill="auto"/>
            <w:vAlign w:val="center"/>
          </w:tcPr>
          <w:p w14:paraId="4A7E715C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14:paraId="6FCFA53E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0C033F07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73959AA0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4D59D6F9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0A98E933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2736FBBB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0364033D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204</w:t>
            </w:r>
          </w:p>
        </w:tc>
      </w:tr>
      <w:tr w:rsidR="005F4086" w:rsidRPr="005F4086" w14:paraId="78CDD004" w14:textId="77777777" w:rsidTr="005F4086">
        <w:trPr>
          <w:trHeight w:val="562"/>
        </w:trPr>
        <w:tc>
          <w:tcPr>
            <w:tcW w:w="2735" w:type="dxa"/>
            <w:vMerge w:val="restart"/>
            <w:shd w:val="clear" w:color="auto" w:fill="auto"/>
            <w:vAlign w:val="center"/>
          </w:tcPr>
          <w:p w14:paraId="6BAAA12C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 xml:space="preserve">Математика </w:t>
            </w:r>
            <w:r w:rsidRPr="005F4086">
              <w:rPr>
                <w:bCs/>
                <w:sz w:val="24"/>
                <w:szCs w:val="24"/>
                <w:lang w:eastAsia="ru-RU"/>
              </w:rPr>
              <w:br/>
              <w:t>и информатика</w:t>
            </w:r>
          </w:p>
        </w:tc>
        <w:tc>
          <w:tcPr>
            <w:tcW w:w="2276" w:type="dxa"/>
            <w:shd w:val="clear" w:color="auto" w:fill="auto"/>
            <w:vAlign w:val="center"/>
          </w:tcPr>
          <w:p w14:paraId="0BF5F63F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 xml:space="preserve">Алгебра 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75F479AB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3EEC8A76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138895BB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FFFFFF"/>
            <w:vAlign w:val="center"/>
          </w:tcPr>
          <w:p w14:paraId="79E4D7A2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FFFFFF"/>
            <w:vAlign w:val="center"/>
          </w:tcPr>
          <w:p w14:paraId="5B31649A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10ED4070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</w:tr>
      <w:tr w:rsidR="005F4086" w:rsidRPr="005F4086" w14:paraId="5BFD01E7" w14:textId="77777777" w:rsidTr="005F4086">
        <w:tc>
          <w:tcPr>
            <w:tcW w:w="2735" w:type="dxa"/>
            <w:vMerge/>
            <w:shd w:val="clear" w:color="auto" w:fill="auto"/>
            <w:vAlign w:val="center"/>
          </w:tcPr>
          <w:p w14:paraId="0AB226A9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14:paraId="6F81E8F3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 xml:space="preserve">Геометрия 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65D29E06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5C052DCF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4DBB520A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FFFFFF"/>
            <w:vAlign w:val="center"/>
          </w:tcPr>
          <w:p w14:paraId="26471C6E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111A76CA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shd w:val="clear" w:color="auto" w:fill="auto"/>
            <w:vAlign w:val="center"/>
          </w:tcPr>
          <w:p w14:paraId="3F4BDA28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</w:tr>
      <w:tr w:rsidR="005F4086" w:rsidRPr="005F4086" w14:paraId="6670F28B" w14:textId="77777777" w:rsidTr="005F4086">
        <w:tc>
          <w:tcPr>
            <w:tcW w:w="2735" w:type="dxa"/>
            <w:shd w:val="clear" w:color="auto" w:fill="auto"/>
            <w:vAlign w:val="center"/>
          </w:tcPr>
          <w:p w14:paraId="143EDECD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276" w:type="dxa"/>
            <w:shd w:val="clear" w:color="auto" w:fill="auto"/>
            <w:vAlign w:val="center"/>
          </w:tcPr>
          <w:p w14:paraId="4AF616D2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DD6408B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7F76EE8E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14:paraId="10AACA87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03286A26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shd w:val="clear" w:color="auto" w:fill="FFFFFF"/>
            <w:vAlign w:val="center"/>
          </w:tcPr>
          <w:p w14:paraId="407CE3C2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shd w:val="clear" w:color="auto" w:fill="auto"/>
            <w:vAlign w:val="center"/>
          </w:tcPr>
          <w:p w14:paraId="123A6CE9" w14:textId="77777777" w:rsidR="005F4086" w:rsidRPr="005F4086" w:rsidRDefault="005F4086" w:rsidP="005F4086">
            <w:pPr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F4086">
              <w:rPr>
                <w:bCs/>
                <w:sz w:val="24"/>
                <w:szCs w:val="24"/>
                <w:lang w:eastAsia="ru-RU"/>
              </w:rPr>
              <w:t>34</w:t>
            </w:r>
          </w:p>
        </w:tc>
      </w:tr>
      <w:tr w:rsidR="005F4086" w:rsidRPr="005F4086" w14:paraId="42D7782A" w14:textId="77777777" w:rsidTr="005F4086">
        <w:tc>
          <w:tcPr>
            <w:tcW w:w="2735" w:type="dxa"/>
            <w:shd w:val="clear" w:color="auto" w:fill="auto"/>
            <w:vAlign w:val="center"/>
          </w:tcPr>
          <w:p w14:paraId="1615BEC7" w14:textId="77777777" w:rsidR="005F4086" w:rsidRPr="005F4086" w:rsidRDefault="005F4086" w:rsidP="005F4086">
            <w:pPr>
              <w:adjustRightInd w:val="0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shd w:val="clear" w:color="auto" w:fill="auto"/>
            <w:vAlign w:val="center"/>
          </w:tcPr>
          <w:p w14:paraId="5B448A92" w14:textId="77777777" w:rsidR="005F4086" w:rsidRPr="005F4086" w:rsidRDefault="005F4086" w:rsidP="005F4086">
            <w:pPr>
              <w:adjustRightInd w:val="0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6F84D84E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66B1D4C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664FDB47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209C1780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1F3E41C6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326E0C37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646</w:t>
            </w:r>
          </w:p>
        </w:tc>
      </w:tr>
      <w:tr w:rsidR="005F4086" w:rsidRPr="005F4086" w14:paraId="7851DBC4" w14:textId="77777777" w:rsidTr="005F4086">
        <w:tc>
          <w:tcPr>
            <w:tcW w:w="5011" w:type="dxa"/>
            <w:gridSpan w:val="2"/>
            <w:shd w:val="clear" w:color="auto" w:fill="auto"/>
            <w:vAlign w:val="center"/>
          </w:tcPr>
          <w:p w14:paraId="5F29C975" w14:textId="77777777" w:rsidR="005F4086" w:rsidRPr="005F4086" w:rsidRDefault="005F4086" w:rsidP="005F4086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5F4086">
              <w:rPr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6122846A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986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043EBA77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1020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7584268B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1190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69C78EFD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1224</w:t>
            </w:r>
          </w:p>
        </w:tc>
        <w:tc>
          <w:tcPr>
            <w:tcW w:w="822" w:type="dxa"/>
            <w:shd w:val="clear" w:color="auto" w:fill="FFFFFF"/>
            <w:vAlign w:val="center"/>
          </w:tcPr>
          <w:p w14:paraId="27C580B7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1224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5EE7A92C" w14:textId="77777777" w:rsidR="005F4086" w:rsidRPr="005F4086" w:rsidRDefault="005F4086" w:rsidP="005F4086">
            <w:pPr>
              <w:adjustRightInd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5F4086">
              <w:rPr>
                <w:b/>
                <w:bCs/>
                <w:sz w:val="24"/>
                <w:szCs w:val="24"/>
                <w:lang w:eastAsia="ru-RU"/>
              </w:rPr>
              <w:t>5746</w:t>
            </w:r>
          </w:p>
        </w:tc>
      </w:tr>
    </w:tbl>
    <w:p w14:paraId="7768E5C9" w14:textId="77777777" w:rsidR="005F4086" w:rsidRPr="005F4086" w:rsidRDefault="005F4086" w:rsidP="005F4086">
      <w:pPr>
        <w:widowControl/>
        <w:autoSpaceDE/>
        <w:autoSpaceDN/>
        <w:rPr>
          <w:b/>
          <w:sz w:val="28"/>
          <w:szCs w:val="28"/>
          <w:lang w:eastAsia="ru-RU"/>
        </w:rPr>
      </w:pPr>
    </w:p>
    <w:p w14:paraId="099BBEC4" w14:textId="0CD31016" w:rsidR="005F4086" w:rsidRDefault="005F4086">
      <w:pPr>
        <w:sectPr w:rsidR="005F4086">
          <w:pgSz w:w="11910" w:h="16840"/>
          <w:pgMar w:top="640" w:right="120" w:bottom="720" w:left="320" w:header="0" w:footer="447" w:gutter="0"/>
          <w:cols w:space="720"/>
        </w:sectPr>
      </w:pPr>
    </w:p>
    <w:p w14:paraId="36F20FC4" w14:textId="77353F62" w:rsidR="00A45A12" w:rsidRDefault="00E4771B" w:rsidP="00AD2979">
      <w:pPr>
        <w:pStyle w:val="1"/>
        <w:numPr>
          <w:ilvl w:val="1"/>
          <w:numId w:val="10"/>
        </w:numPr>
        <w:tabs>
          <w:tab w:val="left" w:pos="955"/>
        </w:tabs>
        <w:spacing w:before="62"/>
        <w:ind w:left="954" w:hanging="48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83584" behindDoc="1" locked="0" layoutInCell="1" allowOverlap="1" wp14:anchorId="693D6A09" wp14:editId="2AE390C2">
                <wp:simplePos x="0" y="0"/>
                <wp:positionH relativeFrom="page">
                  <wp:posOffset>486410</wp:posOffset>
                </wp:positionH>
                <wp:positionV relativeFrom="paragraph">
                  <wp:posOffset>274320</wp:posOffset>
                </wp:positionV>
                <wp:extent cx="6591300" cy="6350"/>
                <wp:effectExtent l="0" t="0" r="0" b="0"/>
                <wp:wrapTopAndBottom/>
                <wp:docPr id="2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53A10" id="Rectangle 5" o:spid="_x0000_s1026" style="position:absolute;margin-left:38.3pt;margin-top:21.6pt;width:519pt;height:.5pt;z-index:-1563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  <w:r w:rsidR="00AA0DC5">
        <w:t>ПРИМЕРНЫЙ</w:t>
      </w:r>
      <w:r w:rsidR="00AA0DC5">
        <w:rPr>
          <w:spacing w:val="-3"/>
        </w:rPr>
        <w:t xml:space="preserve"> </w:t>
      </w:r>
      <w:r w:rsidR="00AA0DC5">
        <w:t>ПЛАН</w:t>
      </w:r>
      <w:r w:rsidR="00AA0DC5">
        <w:rPr>
          <w:spacing w:val="-4"/>
        </w:rPr>
        <w:t xml:space="preserve"> </w:t>
      </w:r>
      <w:r w:rsidR="00AA0DC5">
        <w:t>ВНЕУРОЧНОЙ</w:t>
      </w:r>
      <w:r w:rsidR="00AA0DC5">
        <w:rPr>
          <w:spacing w:val="-2"/>
        </w:rPr>
        <w:t xml:space="preserve"> </w:t>
      </w:r>
      <w:r w:rsidR="00AA0DC5">
        <w:t>ДЕЯТЕЛЬНОСТИ</w:t>
      </w:r>
    </w:p>
    <w:p w14:paraId="7F53A343" w14:textId="77777777" w:rsidR="00A45A12" w:rsidRDefault="00A45A12">
      <w:pPr>
        <w:pStyle w:val="a3"/>
        <w:spacing w:before="6"/>
        <w:ind w:left="0" w:firstLine="0"/>
        <w:jc w:val="left"/>
        <w:rPr>
          <w:b/>
          <w:sz w:val="21"/>
        </w:rPr>
      </w:pPr>
    </w:p>
    <w:p w14:paraId="079F38A1" w14:textId="77777777" w:rsidR="00A45A12" w:rsidRPr="001930BC" w:rsidRDefault="00AA0DC5" w:rsidP="00AD2979">
      <w:pPr>
        <w:pStyle w:val="a5"/>
        <w:numPr>
          <w:ilvl w:val="2"/>
          <w:numId w:val="9"/>
        </w:numPr>
        <w:tabs>
          <w:tab w:val="left" w:pos="1075"/>
        </w:tabs>
        <w:spacing w:before="90" w:line="340" w:lineRule="auto"/>
        <w:ind w:left="1134" w:right="851" w:hanging="228"/>
      </w:pPr>
      <w:r>
        <w:rPr>
          <w:b/>
          <w:sz w:val="24"/>
        </w:rPr>
        <w:t>Примерный календарный учебный график</w:t>
      </w:r>
      <w:r>
        <w:rPr>
          <w:b/>
          <w:spacing w:val="-58"/>
          <w:sz w:val="24"/>
        </w:rPr>
        <w:t xml:space="preserve"> </w:t>
      </w:r>
    </w:p>
    <w:p w14:paraId="42FE94D8" w14:textId="77777777" w:rsidR="001930BC" w:rsidRDefault="001930BC" w:rsidP="001930BC">
      <w:pPr>
        <w:tabs>
          <w:tab w:val="left" w:pos="1075"/>
        </w:tabs>
        <w:spacing w:before="90" w:line="340" w:lineRule="auto"/>
        <w:ind w:left="1134" w:right="851"/>
      </w:pPr>
    </w:p>
    <w:p w14:paraId="3BA0F7F6" w14:textId="77777777" w:rsidR="001930BC" w:rsidRPr="00672019" w:rsidRDefault="001930BC" w:rsidP="001930BC">
      <w:pPr>
        <w:spacing w:line="360" w:lineRule="auto"/>
        <w:ind w:left="1134" w:right="851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Pr="00672019">
        <w:rPr>
          <w:sz w:val="24"/>
          <w:szCs w:val="24"/>
        </w:rPr>
        <w:t>алендарный учебный график является локальным нормативным документом, регламентирующим общие требования к организации образовательного процесса в ЧОУ «Гете-Шуле» на 202</w:t>
      </w:r>
      <w:r w:rsidRPr="00EA4C9A">
        <w:rPr>
          <w:sz w:val="24"/>
          <w:szCs w:val="24"/>
        </w:rPr>
        <w:t>3</w:t>
      </w:r>
      <w:r w:rsidRPr="00672019">
        <w:rPr>
          <w:sz w:val="24"/>
          <w:szCs w:val="24"/>
        </w:rPr>
        <w:t>-202</w:t>
      </w:r>
      <w:r w:rsidRPr="00EA4C9A">
        <w:rPr>
          <w:sz w:val="24"/>
          <w:szCs w:val="24"/>
        </w:rPr>
        <w:t>4</w:t>
      </w:r>
      <w:r w:rsidRPr="00672019">
        <w:rPr>
          <w:sz w:val="24"/>
          <w:szCs w:val="24"/>
        </w:rPr>
        <w:t xml:space="preserve"> учебный год. </w:t>
      </w:r>
    </w:p>
    <w:p w14:paraId="29557BE0" w14:textId="77777777" w:rsidR="001930BC" w:rsidRDefault="001930BC" w:rsidP="001930BC">
      <w:pPr>
        <w:spacing w:line="360" w:lineRule="auto"/>
        <w:ind w:left="1134" w:right="851"/>
        <w:jc w:val="both"/>
        <w:rPr>
          <w:sz w:val="24"/>
          <w:szCs w:val="24"/>
          <w:lang w:eastAsia="ru-RU"/>
        </w:rPr>
      </w:pPr>
      <w:r w:rsidRPr="00672019">
        <w:rPr>
          <w:sz w:val="24"/>
          <w:szCs w:val="24"/>
          <w:lang w:eastAsia="ru-RU"/>
        </w:rPr>
        <w:t>Настоящий годовой календарный график  ЧОУ «Гете-Шуле» (далее – школа) разработан в соответствии</w:t>
      </w:r>
      <w:r>
        <w:rPr>
          <w:sz w:val="24"/>
          <w:szCs w:val="24"/>
          <w:lang w:eastAsia="ru-RU"/>
        </w:rPr>
        <w:t xml:space="preserve"> со следующими нормативными правовыми актами:</w:t>
      </w:r>
    </w:p>
    <w:p w14:paraId="4F7DFC3E" w14:textId="77777777" w:rsidR="001930BC" w:rsidRPr="00EA4C9A" w:rsidRDefault="001930BC" w:rsidP="00AD2979">
      <w:pPr>
        <w:pStyle w:val="a5"/>
        <w:widowControl/>
        <w:numPr>
          <w:ilvl w:val="0"/>
          <w:numId w:val="203"/>
        </w:numPr>
        <w:autoSpaceDE/>
        <w:autoSpaceDN/>
        <w:spacing w:after="200" w:line="360" w:lineRule="auto"/>
        <w:ind w:left="1134" w:right="851"/>
        <w:contextualSpacing/>
        <w:rPr>
          <w:sz w:val="24"/>
          <w:szCs w:val="24"/>
          <w:lang w:eastAsia="ru-RU"/>
        </w:rPr>
      </w:pPr>
      <w:r w:rsidRPr="00EA4C9A">
        <w:rPr>
          <w:sz w:val="24"/>
          <w:szCs w:val="24"/>
          <w:lang w:eastAsia="ru-RU"/>
        </w:rPr>
        <w:t>Федеральный Закон Российской Федерации от 29.12.2012 № 273-ФЗ «Об образовании в Российской Федерации» (с изменениями на 16 апреля 2022г.).</w:t>
      </w:r>
    </w:p>
    <w:p w14:paraId="2F42B562" w14:textId="77777777" w:rsidR="001930BC" w:rsidRPr="00EA4C9A" w:rsidRDefault="001930BC" w:rsidP="00AD2979">
      <w:pPr>
        <w:pStyle w:val="a5"/>
        <w:widowControl/>
        <w:numPr>
          <w:ilvl w:val="0"/>
          <w:numId w:val="203"/>
        </w:numPr>
        <w:autoSpaceDE/>
        <w:autoSpaceDN/>
        <w:spacing w:after="200" w:line="360" w:lineRule="auto"/>
        <w:ind w:left="1134" w:right="851"/>
        <w:contextualSpacing/>
        <w:rPr>
          <w:sz w:val="24"/>
          <w:szCs w:val="24"/>
          <w:lang w:eastAsia="ru-RU"/>
        </w:rPr>
      </w:pPr>
      <w:r w:rsidRPr="00EA4C9A">
        <w:rPr>
          <w:sz w:val="24"/>
          <w:szCs w:val="24"/>
          <w:lang w:eastAsia="ru-RU"/>
        </w:rPr>
        <w:t>Приказ Министерства просвещения РФ от 22 марта 2021 г.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образования».</w:t>
      </w:r>
    </w:p>
    <w:p w14:paraId="2D3548CB" w14:textId="77777777" w:rsidR="001930BC" w:rsidRPr="00EA4C9A" w:rsidRDefault="001930BC" w:rsidP="00AD2979">
      <w:pPr>
        <w:pStyle w:val="a5"/>
        <w:widowControl/>
        <w:numPr>
          <w:ilvl w:val="0"/>
          <w:numId w:val="203"/>
        </w:numPr>
        <w:autoSpaceDE/>
        <w:autoSpaceDN/>
        <w:spacing w:after="200" w:line="360" w:lineRule="auto"/>
        <w:ind w:left="1134" w:right="851"/>
        <w:contextualSpacing/>
        <w:rPr>
          <w:sz w:val="24"/>
          <w:szCs w:val="24"/>
          <w:lang w:eastAsia="ru-RU"/>
        </w:rPr>
      </w:pPr>
      <w:r w:rsidRPr="00EA4C9A">
        <w:rPr>
          <w:sz w:val="24"/>
          <w:szCs w:val="24"/>
          <w:lang w:eastAsia="ru-RU"/>
        </w:rPr>
        <w:t>Письмо Министерства просвещения Российской Федерации от 3 марта 2023 г. N 03-327 Методические рекомендации по введению федеральных основных общеобразовательных программ.</w:t>
      </w:r>
    </w:p>
    <w:p w14:paraId="70366591" w14:textId="77777777" w:rsidR="001930BC" w:rsidRPr="000C6CCB" w:rsidRDefault="001930BC" w:rsidP="00AD2979">
      <w:pPr>
        <w:pStyle w:val="a5"/>
        <w:widowControl/>
        <w:numPr>
          <w:ilvl w:val="0"/>
          <w:numId w:val="203"/>
        </w:numPr>
        <w:autoSpaceDE/>
        <w:autoSpaceDN/>
        <w:spacing w:after="200" w:line="360" w:lineRule="auto"/>
        <w:ind w:left="1134" w:right="851"/>
        <w:contextualSpacing/>
        <w:rPr>
          <w:sz w:val="24"/>
          <w:szCs w:val="24"/>
          <w:lang w:eastAsia="ru-RU"/>
        </w:rPr>
      </w:pPr>
      <w:r w:rsidRPr="00EA4C9A">
        <w:rPr>
          <w:sz w:val="24"/>
          <w:szCs w:val="24"/>
          <w:lang w:eastAsia="ru-RU"/>
        </w:rPr>
        <w:t>Постановление Главного государственного санитарного врача РФ от 28 сентября 2020 года №28 «Об утверждении санитарных правил СП 2.4.3648-20 «Санитарно</w:t>
      </w:r>
      <w:r>
        <w:rPr>
          <w:sz w:val="24"/>
          <w:szCs w:val="24"/>
          <w:lang w:eastAsia="ru-RU"/>
        </w:rPr>
        <w:t>-</w:t>
      </w:r>
      <w:r w:rsidRPr="000C6CCB">
        <w:rPr>
          <w:sz w:val="24"/>
          <w:szCs w:val="24"/>
          <w:lang w:eastAsia="ru-RU"/>
        </w:rPr>
        <w:t>эпидемиологические требования к организациям воспитания и обучения, отдыха и</w:t>
      </w:r>
    </w:p>
    <w:p w14:paraId="71E35300" w14:textId="0E022B6C" w:rsidR="001930BC" w:rsidRPr="00EA4C9A" w:rsidRDefault="001930BC" w:rsidP="001930BC">
      <w:pPr>
        <w:pStyle w:val="a5"/>
        <w:spacing w:line="360" w:lineRule="auto"/>
        <w:ind w:left="1134" w:right="851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</w:t>
      </w:r>
      <w:r w:rsidRPr="00EA4C9A">
        <w:rPr>
          <w:sz w:val="24"/>
          <w:szCs w:val="24"/>
          <w:lang w:eastAsia="ru-RU"/>
        </w:rPr>
        <w:t>оздоровления детей и молодежи».</w:t>
      </w:r>
    </w:p>
    <w:p w14:paraId="38F4136C" w14:textId="77777777" w:rsidR="001930BC" w:rsidRDefault="001930BC" w:rsidP="00AD2979">
      <w:pPr>
        <w:pStyle w:val="a5"/>
        <w:widowControl/>
        <w:numPr>
          <w:ilvl w:val="0"/>
          <w:numId w:val="203"/>
        </w:numPr>
        <w:autoSpaceDE/>
        <w:autoSpaceDN/>
        <w:spacing w:after="200" w:line="360" w:lineRule="auto"/>
        <w:ind w:left="1134" w:right="851"/>
        <w:contextualSpacing/>
        <w:rPr>
          <w:sz w:val="24"/>
          <w:szCs w:val="24"/>
          <w:lang w:eastAsia="ru-RU"/>
        </w:rPr>
      </w:pPr>
      <w:r w:rsidRPr="00EA4C9A">
        <w:rPr>
          <w:sz w:val="24"/>
          <w:szCs w:val="24"/>
          <w:lang w:eastAsia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утв. постановлением Главного государственного санитарного врача РФ №2 от 28.01.2021.</w:t>
      </w:r>
    </w:p>
    <w:p w14:paraId="0699E9C9" w14:textId="77777777" w:rsidR="001930BC" w:rsidRPr="00EA4C9A" w:rsidRDefault="001930BC" w:rsidP="00AD2979">
      <w:pPr>
        <w:pStyle w:val="a5"/>
        <w:widowControl/>
        <w:numPr>
          <w:ilvl w:val="0"/>
          <w:numId w:val="203"/>
        </w:numPr>
        <w:autoSpaceDE/>
        <w:autoSpaceDN/>
        <w:spacing w:after="200" w:line="360" w:lineRule="auto"/>
        <w:ind w:left="1134" w:right="851"/>
        <w:contextualSpacing/>
        <w:rPr>
          <w:sz w:val="24"/>
          <w:szCs w:val="24"/>
          <w:lang w:eastAsia="ru-RU"/>
        </w:rPr>
      </w:pPr>
      <w:r w:rsidRPr="000C6CCB">
        <w:rPr>
          <w:sz w:val="24"/>
          <w:szCs w:val="24"/>
          <w:lang w:eastAsia="ru-RU"/>
        </w:rPr>
        <w:t xml:space="preserve">Приказ Минпросвещения России от 18.05.2023 N 372 </w:t>
      </w:r>
      <w:r>
        <w:rPr>
          <w:sz w:val="24"/>
          <w:szCs w:val="24"/>
          <w:lang w:eastAsia="ru-RU"/>
        </w:rPr>
        <w:t>«</w:t>
      </w:r>
      <w:r w:rsidRPr="000C6CCB">
        <w:rPr>
          <w:sz w:val="24"/>
          <w:szCs w:val="24"/>
          <w:lang w:eastAsia="ru-RU"/>
        </w:rPr>
        <w:t>Об утверждении федеральной образовательной программы начального общего образования</w:t>
      </w:r>
      <w:r>
        <w:rPr>
          <w:sz w:val="24"/>
          <w:szCs w:val="24"/>
          <w:lang w:eastAsia="ru-RU"/>
        </w:rPr>
        <w:t>», з</w:t>
      </w:r>
      <w:r w:rsidRPr="000C6CCB">
        <w:rPr>
          <w:sz w:val="24"/>
          <w:szCs w:val="24"/>
          <w:lang w:eastAsia="ru-RU"/>
        </w:rPr>
        <w:t>арегистрировано в Минюсте России 12.07.2023 N 74229</w:t>
      </w:r>
      <w:r>
        <w:rPr>
          <w:sz w:val="24"/>
          <w:szCs w:val="24"/>
          <w:lang w:eastAsia="ru-RU"/>
        </w:rPr>
        <w:t>;</w:t>
      </w:r>
    </w:p>
    <w:p w14:paraId="59AA6570" w14:textId="77777777" w:rsidR="001930BC" w:rsidRPr="00EA4C9A" w:rsidRDefault="001930BC" w:rsidP="00AD2979">
      <w:pPr>
        <w:pStyle w:val="a5"/>
        <w:widowControl/>
        <w:numPr>
          <w:ilvl w:val="0"/>
          <w:numId w:val="203"/>
        </w:numPr>
        <w:autoSpaceDE/>
        <w:autoSpaceDN/>
        <w:spacing w:after="200" w:line="360" w:lineRule="auto"/>
        <w:ind w:left="1134" w:right="851"/>
        <w:contextualSpacing/>
        <w:rPr>
          <w:sz w:val="24"/>
          <w:szCs w:val="24"/>
          <w:lang w:eastAsia="ru-RU"/>
        </w:rPr>
      </w:pPr>
      <w:r w:rsidRPr="00EA4C9A">
        <w:rPr>
          <w:sz w:val="24"/>
          <w:szCs w:val="24"/>
          <w:lang w:eastAsia="ru-RU"/>
        </w:rPr>
        <w:t xml:space="preserve">Устав </w:t>
      </w:r>
      <w:r>
        <w:rPr>
          <w:sz w:val="24"/>
          <w:szCs w:val="24"/>
          <w:lang w:eastAsia="ru-RU"/>
        </w:rPr>
        <w:t>ЧОУ «Немецкая школа «Иоганн – Гете – Шуле»</w:t>
      </w:r>
      <w:r w:rsidRPr="00EA4C9A">
        <w:rPr>
          <w:sz w:val="24"/>
          <w:szCs w:val="24"/>
          <w:lang w:eastAsia="ru-RU"/>
        </w:rPr>
        <w:t xml:space="preserve">. </w:t>
      </w:r>
    </w:p>
    <w:p w14:paraId="790253F9" w14:textId="77777777" w:rsidR="001930BC" w:rsidRDefault="001930BC" w:rsidP="001930BC">
      <w:pPr>
        <w:spacing w:line="360" w:lineRule="auto"/>
        <w:ind w:left="1134" w:right="851"/>
        <w:jc w:val="both"/>
        <w:rPr>
          <w:sz w:val="24"/>
          <w:szCs w:val="24"/>
        </w:rPr>
      </w:pPr>
      <w:r w:rsidRPr="00C80B17">
        <w:rPr>
          <w:sz w:val="24"/>
          <w:szCs w:val="24"/>
        </w:rPr>
        <w:t>Организация образовательного процесса</w:t>
      </w:r>
      <w:r w:rsidRPr="00672019">
        <w:rPr>
          <w:sz w:val="24"/>
          <w:szCs w:val="24"/>
        </w:rPr>
        <w:t xml:space="preserve"> в школе регламентируется учебным планом, </w:t>
      </w:r>
      <w:r>
        <w:rPr>
          <w:sz w:val="24"/>
          <w:szCs w:val="24"/>
        </w:rPr>
        <w:t xml:space="preserve">режимом занятий, </w:t>
      </w:r>
      <w:r w:rsidRPr="00672019">
        <w:rPr>
          <w:sz w:val="24"/>
          <w:szCs w:val="24"/>
        </w:rPr>
        <w:t>годовым календарным графиком, расписанием учебных занятий.</w:t>
      </w:r>
    </w:p>
    <w:p w14:paraId="695C72F0" w14:textId="77777777" w:rsidR="001930BC" w:rsidRDefault="001930BC" w:rsidP="001930BC">
      <w:pPr>
        <w:shd w:val="clear" w:color="auto" w:fill="FFFFFF"/>
        <w:spacing w:after="120" w:line="360" w:lineRule="auto"/>
        <w:ind w:left="1134" w:right="851"/>
        <w:rPr>
          <w:color w:val="000000"/>
          <w:sz w:val="24"/>
          <w:szCs w:val="24"/>
        </w:rPr>
      </w:pPr>
      <w:r w:rsidRPr="00D17B64">
        <w:rPr>
          <w:color w:val="000000"/>
          <w:sz w:val="24"/>
          <w:szCs w:val="24"/>
        </w:rPr>
        <w:t>Данн</w:t>
      </w:r>
      <w:r>
        <w:rPr>
          <w:color w:val="000000"/>
          <w:sz w:val="24"/>
          <w:szCs w:val="24"/>
        </w:rPr>
        <w:t>ый</w:t>
      </w:r>
      <w:r w:rsidRPr="00D17B6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календарный график</w:t>
      </w:r>
      <w:r w:rsidRPr="00D17B64">
        <w:rPr>
          <w:color w:val="000000"/>
          <w:sz w:val="24"/>
          <w:szCs w:val="24"/>
        </w:rPr>
        <w:t xml:space="preserve"> утверждается </w:t>
      </w:r>
      <w:r>
        <w:rPr>
          <w:color w:val="000000"/>
          <w:sz w:val="24"/>
          <w:szCs w:val="24"/>
        </w:rPr>
        <w:t>педагогическим советом</w:t>
      </w:r>
      <w:r w:rsidRPr="00D17B64">
        <w:rPr>
          <w:color w:val="000000"/>
          <w:sz w:val="24"/>
          <w:szCs w:val="24"/>
        </w:rPr>
        <w:t xml:space="preserve"> школы и вводится в действие приказом директора школы.</w:t>
      </w:r>
    </w:p>
    <w:p w14:paraId="1AB24837" w14:textId="77777777" w:rsidR="001930BC" w:rsidRPr="00D17B64" w:rsidRDefault="001930BC" w:rsidP="001930BC">
      <w:pPr>
        <w:shd w:val="clear" w:color="auto" w:fill="FFFFFF"/>
        <w:spacing w:line="360" w:lineRule="auto"/>
        <w:ind w:left="1134" w:right="851"/>
        <w:rPr>
          <w:sz w:val="24"/>
          <w:szCs w:val="24"/>
        </w:rPr>
      </w:pPr>
      <w:r w:rsidRPr="00D17B64">
        <w:rPr>
          <w:color w:val="000000"/>
          <w:sz w:val="24"/>
          <w:szCs w:val="24"/>
        </w:rPr>
        <w:t xml:space="preserve">Изменения и дополнения в настоящее Положение вносятся </w:t>
      </w:r>
      <w:r>
        <w:rPr>
          <w:color w:val="000000"/>
          <w:sz w:val="24"/>
          <w:szCs w:val="24"/>
        </w:rPr>
        <w:t xml:space="preserve">педагогическим собранием </w:t>
      </w:r>
      <w:r w:rsidRPr="00D17B64">
        <w:rPr>
          <w:color w:val="000000"/>
          <w:sz w:val="24"/>
          <w:szCs w:val="24"/>
        </w:rPr>
        <w:t>школы в случае необходимости и вводятся в действие приказом директора школы.</w:t>
      </w:r>
    </w:p>
    <w:p w14:paraId="44893674" w14:textId="77777777" w:rsidR="001930BC" w:rsidRDefault="001930BC" w:rsidP="001930BC">
      <w:pPr>
        <w:pStyle w:val="a5"/>
        <w:spacing w:line="360" w:lineRule="auto"/>
        <w:ind w:left="1134" w:right="851"/>
        <w:jc w:val="center"/>
        <w:rPr>
          <w:b/>
          <w:sz w:val="24"/>
          <w:szCs w:val="24"/>
        </w:rPr>
      </w:pPr>
    </w:p>
    <w:p w14:paraId="5EFADD20" w14:textId="77777777" w:rsidR="001930BC" w:rsidRPr="002A1020" w:rsidRDefault="001930BC" w:rsidP="001930BC">
      <w:pPr>
        <w:pStyle w:val="a5"/>
        <w:spacing w:line="360" w:lineRule="auto"/>
        <w:ind w:left="1134" w:right="851"/>
        <w:jc w:val="center"/>
        <w:rPr>
          <w:b/>
          <w:sz w:val="24"/>
          <w:szCs w:val="24"/>
        </w:rPr>
      </w:pPr>
      <w:r w:rsidRPr="002A1020">
        <w:rPr>
          <w:b/>
          <w:sz w:val="24"/>
          <w:szCs w:val="24"/>
        </w:rPr>
        <w:t>Продолжительность учебного года</w:t>
      </w:r>
    </w:p>
    <w:p w14:paraId="5901FE6C" w14:textId="69A41D58" w:rsidR="001930BC" w:rsidRDefault="001930BC" w:rsidP="001930BC">
      <w:pPr>
        <w:pStyle w:val="a8"/>
        <w:spacing w:line="360" w:lineRule="auto"/>
        <w:ind w:left="1134" w:right="851"/>
        <w:jc w:val="both"/>
        <w:rPr>
          <w:rFonts w:ascii="Times New Roman" w:hAnsi="Times New Roman" w:cs="Times New Roman"/>
          <w:sz w:val="24"/>
          <w:szCs w:val="24"/>
        </w:rPr>
      </w:pPr>
      <w:r w:rsidRPr="00672019">
        <w:rPr>
          <w:rFonts w:ascii="Times New Roman" w:hAnsi="Times New Roman" w:cs="Times New Roman"/>
          <w:b/>
          <w:sz w:val="24"/>
          <w:szCs w:val="24"/>
        </w:rPr>
        <w:t>Начало учебного года</w:t>
      </w:r>
      <w:r w:rsidRPr="00672019">
        <w:rPr>
          <w:rFonts w:ascii="Times New Roman" w:hAnsi="Times New Roman" w:cs="Times New Roman"/>
          <w:sz w:val="24"/>
          <w:szCs w:val="24"/>
        </w:rPr>
        <w:t xml:space="preserve">: </w:t>
      </w:r>
      <w:r w:rsidR="005F408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сентября 202</w:t>
      </w:r>
      <w:r w:rsidR="005F4086">
        <w:rPr>
          <w:rFonts w:ascii="Times New Roman" w:hAnsi="Times New Roman" w:cs="Times New Roman"/>
          <w:sz w:val="24"/>
          <w:szCs w:val="24"/>
        </w:rPr>
        <w:t>4</w:t>
      </w:r>
      <w:r w:rsidRPr="00672019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3C8A615B" w14:textId="0A59431F" w:rsidR="001930BC" w:rsidRPr="00C80B17" w:rsidRDefault="001930BC" w:rsidP="001930BC">
      <w:pPr>
        <w:pStyle w:val="a8"/>
        <w:spacing w:line="360" w:lineRule="auto"/>
        <w:ind w:left="1134" w:righ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0B17">
        <w:rPr>
          <w:rFonts w:ascii="Times New Roman" w:hAnsi="Times New Roman" w:cs="Times New Roman"/>
          <w:b/>
          <w:sz w:val="24"/>
          <w:szCs w:val="24"/>
        </w:rPr>
        <w:t xml:space="preserve">Начало учебных занятий: </w:t>
      </w:r>
      <w:r w:rsidR="005F408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сентября 202</w:t>
      </w:r>
      <w:r w:rsidR="005F4086">
        <w:rPr>
          <w:rFonts w:ascii="Times New Roman" w:hAnsi="Times New Roman" w:cs="Times New Roman"/>
          <w:sz w:val="24"/>
          <w:szCs w:val="24"/>
        </w:rPr>
        <w:t>4</w:t>
      </w:r>
      <w:r w:rsidRPr="00672019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23C5BE05" w14:textId="3338EAA0" w:rsidR="001930BC" w:rsidRPr="00672019" w:rsidRDefault="001930BC" w:rsidP="001930BC">
      <w:pPr>
        <w:pStyle w:val="a8"/>
        <w:spacing w:line="360" w:lineRule="auto"/>
        <w:ind w:left="1134" w:right="851"/>
        <w:jc w:val="both"/>
        <w:rPr>
          <w:rFonts w:ascii="Times New Roman" w:hAnsi="Times New Roman" w:cs="Times New Roman"/>
          <w:sz w:val="24"/>
          <w:szCs w:val="24"/>
        </w:rPr>
      </w:pPr>
      <w:r w:rsidRPr="00672019">
        <w:rPr>
          <w:rFonts w:ascii="Times New Roman" w:hAnsi="Times New Roman" w:cs="Times New Roman"/>
          <w:b/>
          <w:sz w:val="24"/>
          <w:szCs w:val="24"/>
        </w:rPr>
        <w:t>Окончание учебного года</w:t>
      </w:r>
      <w:r>
        <w:rPr>
          <w:rFonts w:ascii="Times New Roman" w:hAnsi="Times New Roman" w:cs="Times New Roman"/>
          <w:sz w:val="24"/>
          <w:szCs w:val="24"/>
        </w:rPr>
        <w:t>: 2</w:t>
      </w:r>
      <w:r w:rsidR="005F408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мая 202</w:t>
      </w:r>
      <w:r w:rsidR="005F4086">
        <w:rPr>
          <w:rFonts w:ascii="Times New Roman" w:hAnsi="Times New Roman" w:cs="Times New Roman"/>
          <w:sz w:val="24"/>
          <w:szCs w:val="24"/>
        </w:rPr>
        <w:t>5</w:t>
      </w:r>
      <w:r w:rsidRPr="00672019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7417971C" w14:textId="77777777" w:rsidR="001930BC" w:rsidRPr="00672019" w:rsidRDefault="001930BC" w:rsidP="001930BC">
      <w:pPr>
        <w:pStyle w:val="a8"/>
        <w:spacing w:line="360" w:lineRule="auto"/>
        <w:ind w:left="1134" w:right="851"/>
        <w:jc w:val="both"/>
        <w:rPr>
          <w:rFonts w:ascii="Times New Roman" w:hAnsi="Times New Roman" w:cs="Times New Roman"/>
          <w:sz w:val="24"/>
          <w:szCs w:val="24"/>
        </w:rPr>
      </w:pPr>
    </w:p>
    <w:p w14:paraId="480D1072" w14:textId="77777777" w:rsidR="001930BC" w:rsidRPr="00672019" w:rsidRDefault="001930BC" w:rsidP="001930BC">
      <w:pPr>
        <w:pStyle w:val="a8"/>
        <w:spacing w:line="360" w:lineRule="auto"/>
        <w:ind w:left="1134" w:right="851"/>
        <w:jc w:val="both"/>
        <w:rPr>
          <w:rFonts w:ascii="Times New Roman" w:hAnsi="Times New Roman" w:cs="Times New Roman"/>
          <w:sz w:val="24"/>
          <w:szCs w:val="24"/>
        </w:rPr>
      </w:pPr>
      <w:r w:rsidRPr="00672019">
        <w:rPr>
          <w:rFonts w:ascii="Times New Roman" w:hAnsi="Times New Roman" w:cs="Times New Roman"/>
          <w:b/>
          <w:sz w:val="24"/>
          <w:szCs w:val="24"/>
        </w:rPr>
        <w:t>Количество учебных недель в учебном году</w:t>
      </w:r>
      <w:r w:rsidRPr="00672019">
        <w:rPr>
          <w:rFonts w:ascii="Times New Roman" w:hAnsi="Times New Roman" w:cs="Times New Roman"/>
          <w:sz w:val="24"/>
          <w:szCs w:val="24"/>
        </w:rPr>
        <w:t>:</w:t>
      </w:r>
    </w:p>
    <w:p w14:paraId="383CC83F" w14:textId="77777777" w:rsidR="001930BC" w:rsidRPr="00672019" w:rsidRDefault="001930BC" w:rsidP="001930BC">
      <w:pPr>
        <w:pStyle w:val="a8"/>
        <w:spacing w:line="360" w:lineRule="auto"/>
        <w:ind w:left="1134" w:right="851"/>
        <w:jc w:val="both"/>
        <w:rPr>
          <w:rFonts w:ascii="Times New Roman" w:hAnsi="Times New Roman" w:cs="Times New Roman"/>
          <w:sz w:val="24"/>
          <w:szCs w:val="24"/>
        </w:rPr>
      </w:pPr>
      <w:r w:rsidRPr="00672019">
        <w:rPr>
          <w:rFonts w:ascii="Times New Roman" w:hAnsi="Times New Roman" w:cs="Times New Roman"/>
          <w:sz w:val="24"/>
          <w:szCs w:val="24"/>
        </w:rPr>
        <w:t>1 класс – 33 учебные недели, 2-11 классы – 34 учебные недели (не включая летний экзаменационный период для IX и XI классов и проведение учебных сборов по основам военной службы в X классах).</w:t>
      </w:r>
    </w:p>
    <w:p w14:paraId="0EDAE2C5" w14:textId="77777777" w:rsidR="001930BC" w:rsidRDefault="001930BC" w:rsidP="001930BC">
      <w:pPr>
        <w:pStyle w:val="a8"/>
        <w:spacing w:line="360" w:lineRule="auto"/>
        <w:ind w:left="1134"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3A56C9" w14:textId="77777777" w:rsidR="001930BC" w:rsidRPr="00672019" w:rsidRDefault="001930BC" w:rsidP="001930BC">
      <w:pPr>
        <w:pStyle w:val="a8"/>
        <w:spacing w:line="360" w:lineRule="auto"/>
        <w:ind w:left="1134" w:righ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2019">
        <w:rPr>
          <w:rFonts w:ascii="Times New Roman" w:hAnsi="Times New Roman" w:cs="Times New Roman"/>
          <w:b/>
          <w:sz w:val="24"/>
          <w:szCs w:val="24"/>
        </w:rPr>
        <w:t>Количество учебных дней в неделю:</w:t>
      </w:r>
    </w:p>
    <w:p w14:paraId="1F205834" w14:textId="77777777" w:rsidR="001930BC" w:rsidRPr="00672019" w:rsidRDefault="001930BC" w:rsidP="001930BC">
      <w:pPr>
        <w:pStyle w:val="a8"/>
        <w:spacing w:line="360" w:lineRule="auto"/>
        <w:ind w:left="1134" w:right="851"/>
        <w:jc w:val="both"/>
        <w:rPr>
          <w:rFonts w:ascii="Times New Roman" w:hAnsi="Times New Roman" w:cs="Times New Roman"/>
          <w:sz w:val="24"/>
          <w:szCs w:val="24"/>
        </w:rPr>
      </w:pPr>
      <w:r w:rsidRPr="00672019">
        <w:rPr>
          <w:rFonts w:ascii="Times New Roman" w:hAnsi="Times New Roman" w:cs="Times New Roman"/>
          <w:sz w:val="24"/>
          <w:szCs w:val="24"/>
        </w:rPr>
        <w:t>1-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72019">
        <w:rPr>
          <w:rFonts w:ascii="Times New Roman" w:hAnsi="Times New Roman" w:cs="Times New Roman"/>
          <w:sz w:val="24"/>
          <w:szCs w:val="24"/>
        </w:rPr>
        <w:t xml:space="preserve"> классы – 5дневная учебная неделя,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672019">
        <w:rPr>
          <w:rFonts w:ascii="Times New Roman" w:hAnsi="Times New Roman" w:cs="Times New Roman"/>
          <w:sz w:val="24"/>
          <w:szCs w:val="24"/>
        </w:rPr>
        <w:t>-11 классы – 6дневная учебная неделя.</w:t>
      </w:r>
    </w:p>
    <w:p w14:paraId="36E48E0B" w14:textId="77777777" w:rsidR="001930BC" w:rsidRPr="00672019" w:rsidRDefault="001930BC" w:rsidP="001930BC">
      <w:pPr>
        <w:pStyle w:val="a8"/>
        <w:spacing w:line="360" w:lineRule="auto"/>
        <w:ind w:left="1134" w:right="851"/>
        <w:jc w:val="both"/>
        <w:rPr>
          <w:rFonts w:ascii="Times New Roman" w:hAnsi="Times New Roman" w:cs="Times New Roman"/>
          <w:sz w:val="24"/>
          <w:szCs w:val="24"/>
        </w:rPr>
      </w:pPr>
    </w:p>
    <w:p w14:paraId="792A1CF3" w14:textId="77777777" w:rsidR="001930BC" w:rsidRPr="00672019" w:rsidRDefault="001930BC" w:rsidP="001930BC">
      <w:pPr>
        <w:pStyle w:val="a8"/>
        <w:spacing w:line="360" w:lineRule="auto"/>
        <w:ind w:left="1134" w:right="851"/>
        <w:jc w:val="both"/>
        <w:rPr>
          <w:rFonts w:ascii="Times New Roman" w:hAnsi="Times New Roman" w:cs="Times New Roman"/>
          <w:sz w:val="24"/>
          <w:szCs w:val="24"/>
        </w:rPr>
      </w:pPr>
      <w:r w:rsidRPr="00672019">
        <w:rPr>
          <w:rFonts w:ascii="Times New Roman" w:hAnsi="Times New Roman" w:cs="Times New Roman"/>
          <w:sz w:val="24"/>
          <w:szCs w:val="24"/>
        </w:rPr>
        <w:t>Устанавливается следующие сроки школьных каникул:</w:t>
      </w:r>
    </w:p>
    <w:p w14:paraId="5FA59820" w14:textId="77777777" w:rsidR="001930BC" w:rsidRPr="00672019" w:rsidRDefault="001930BC" w:rsidP="001930BC">
      <w:pPr>
        <w:pStyle w:val="a8"/>
        <w:spacing w:line="360" w:lineRule="auto"/>
        <w:ind w:left="1134" w:right="851"/>
        <w:jc w:val="both"/>
        <w:rPr>
          <w:rFonts w:ascii="Times New Roman" w:hAnsi="Times New Roman" w:cs="Times New Roman"/>
          <w:sz w:val="24"/>
          <w:szCs w:val="24"/>
        </w:rPr>
      </w:pPr>
      <w:r w:rsidRPr="00672019">
        <w:rPr>
          <w:rFonts w:ascii="Times New Roman" w:hAnsi="Times New Roman" w:cs="Times New Roman"/>
          <w:sz w:val="24"/>
          <w:szCs w:val="24"/>
        </w:rPr>
        <w:t xml:space="preserve">осенние каникулы – с </w:t>
      </w:r>
      <w:r>
        <w:rPr>
          <w:rFonts w:ascii="Times New Roman" w:hAnsi="Times New Roman" w:cs="Times New Roman"/>
          <w:sz w:val="24"/>
          <w:szCs w:val="24"/>
        </w:rPr>
        <w:t xml:space="preserve">29 </w:t>
      </w:r>
      <w:r w:rsidRPr="00672019">
        <w:rPr>
          <w:rFonts w:ascii="Times New Roman" w:hAnsi="Times New Roman" w:cs="Times New Roman"/>
          <w:sz w:val="24"/>
          <w:szCs w:val="24"/>
        </w:rPr>
        <w:t>октября по 0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72019">
        <w:rPr>
          <w:rFonts w:ascii="Times New Roman" w:hAnsi="Times New Roman" w:cs="Times New Roman"/>
          <w:sz w:val="24"/>
          <w:szCs w:val="24"/>
        </w:rPr>
        <w:t xml:space="preserve"> ноября 20</w:t>
      </w:r>
      <w:r>
        <w:rPr>
          <w:rFonts w:ascii="Times New Roman" w:hAnsi="Times New Roman" w:cs="Times New Roman"/>
          <w:sz w:val="24"/>
          <w:szCs w:val="24"/>
        </w:rPr>
        <w:t xml:space="preserve">23 </w:t>
      </w:r>
      <w:r w:rsidRPr="00672019">
        <w:rPr>
          <w:rFonts w:ascii="Times New Roman" w:hAnsi="Times New Roman" w:cs="Times New Roman"/>
          <w:sz w:val="24"/>
          <w:szCs w:val="24"/>
        </w:rPr>
        <w:t>года (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672019">
        <w:rPr>
          <w:rFonts w:ascii="Times New Roman" w:hAnsi="Times New Roman" w:cs="Times New Roman"/>
          <w:sz w:val="24"/>
          <w:szCs w:val="24"/>
        </w:rPr>
        <w:t xml:space="preserve"> дней);</w:t>
      </w:r>
    </w:p>
    <w:p w14:paraId="6EC9FB95" w14:textId="77777777" w:rsidR="001930BC" w:rsidRPr="00672019" w:rsidRDefault="001930BC" w:rsidP="001930BC">
      <w:pPr>
        <w:pStyle w:val="a8"/>
        <w:spacing w:line="360" w:lineRule="auto"/>
        <w:ind w:left="1134" w:right="851"/>
        <w:jc w:val="both"/>
        <w:rPr>
          <w:rFonts w:ascii="Times New Roman" w:hAnsi="Times New Roman" w:cs="Times New Roman"/>
          <w:sz w:val="24"/>
          <w:szCs w:val="24"/>
        </w:rPr>
      </w:pPr>
      <w:r w:rsidRPr="00672019">
        <w:rPr>
          <w:rFonts w:ascii="Times New Roman" w:hAnsi="Times New Roman" w:cs="Times New Roman"/>
          <w:sz w:val="24"/>
          <w:szCs w:val="24"/>
        </w:rPr>
        <w:t>зим</w:t>
      </w:r>
      <w:r>
        <w:rPr>
          <w:rFonts w:ascii="Times New Roman" w:hAnsi="Times New Roman" w:cs="Times New Roman"/>
          <w:sz w:val="24"/>
          <w:szCs w:val="24"/>
        </w:rPr>
        <w:t>ние каникулы – с 30</w:t>
      </w:r>
      <w:r w:rsidRPr="00672019">
        <w:rPr>
          <w:rFonts w:ascii="Times New Roman" w:hAnsi="Times New Roman" w:cs="Times New Roman"/>
          <w:sz w:val="24"/>
          <w:szCs w:val="24"/>
        </w:rPr>
        <w:t xml:space="preserve"> декабря 20</w:t>
      </w:r>
      <w:r>
        <w:rPr>
          <w:rFonts w:ascii="Times New Roman" w:hAnsi="Times New Roman" w:cs="Times New Roman"/>
          <w:sz w:val="24"/>
          <w:szCs w:val="24"/>
        </w:rPr>
        <w:t xml:space="preserve">23 </w:t>
      </w:r>
      <w:r w:rsidRPr="00672019">
        <w:rPr>
          <w:rFonts w:ascii="Times New Roman" w:hAnsi="Times New Roman" w:cs="Times New Roman"/>
          <w:sz w:val="24"/>
          <w:szCs w:val="24"/>
        </w:rPr>
        <w:t xml:space="preserve">года по </w:t>
      </w:r>
      <w:r>
        <w:rPr>
          <w:rFonts w:ascii="Times New Roman" w:hAnsi="Times New Roman" w:cs="Times New Roman"/>
          <w:sz w:val="24"/>
          <w:szCs w:val="24"/>
        </w:rPr>
        <w:t>08 января 2024 года (10</w:t>
      </w:r>
      <w:r w:rsidRPr="00672019">
        <w:rPr>
          <w:rFonts w:ascii="Times New Roman" w:hAnsi="Times New Roman" w:cs="Times New Roman"/>
          <w:sz w:val="24"/>
          <w:szCs w:val="24"/>
        </w:rPr>
        <w:t xml:space="preserve"> дней);</w:t>
      </w:r>
    </w:p>
    <w:p w14:paraId="55C57BEA" w14:textId="77777777" w:rsidR="001930BC" w:rsidRPr="00672019" w:rsidRDefault="001930BC" w:rsidP="001930BC">
      <w:pPr>
        <w:pStyle w:val="a8"/>
        <w:spacing w:line="360" w:lineRule="auto"/>
        <w:ind w:left="1134" w:right="851"/>
        <w:jc w:val="both"/>
        <w:rPr>
          <w:rFonts w:ascii="Times New Roman" w:hAnsi="Times New Roman" w:cs="Times New Roman"/>
          <w:sz w:val="24"/>
          <w:szCs w:val="24"/>
        </w:rPr>
      </w:pPr>
      <w:r w:rsidRPr="00672019">
        <w:rPr>
          <w:rFonts w:ascii="Times New Roman" w:hAnsi="Times New Roman" w:cs="Times New Roman"/>
          <w:sz w:val="24"/>
          <w:szCs w:val="24"/>
        </w:rPr>
        <w:t>весенние каникулы – с 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72019">
        <w:rPr>
          <w:rFonts w:ascii="Times New Roman" w:hAnsi="Times New Roman" w:cs="Times New Roman"/>
          <w:sz w:val="24"/>
          <w:szCs w:val="24"/>
        </w:rPr>
        <w:t xml:space="preserve"> марта по </w:t>
      </w:r>
      <w:r>
        <w:rPr>
          <w:rFonts w:ascii="Times New Roman" w:hAnsi="Times New Roman" w:cs="Times New Roman"/>
          <w:sz w:val="24"/>
          <w:szCs w:val="24"/>
        </w:rPr>
        <w:t>31 марта</w:t>
      </w:r>
      <w:r w:rsidRPr="00672019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72019">
        <w:rPr>
          <w:rFonts w:ascii="Times New Roman" w:hAnsi="Times New Roman" w:cs="Times New Roman"/>
          <w:sz w:val="24"/>
          <w:szCs w:val="24"/>
        </w:rPr>
        <w:t xml:space="preserve"> года (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672019">
        <w:rPr>
          <w:rFonts w:ascii="Times New Roman" w:hAnsi="Times New Roman" w:cs="Times New Roman"/>
          <w:sz w:val="24"/>
          <w:szCs w:val="24"/>
        </w:rPr>
        <w:t xml:space="preserve"> дней)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7201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2F925B" w14:textId="77777777" w:rsidR="001930BC" w:rsidRPr="00672019" w:rsidRDefault="001930BC" w:rsidP="001930BC">
      <w:pPr>
        <w:pStyle w:val="a8"/>
        <w:spacing w:line="360" w:lineRule="auto"/>
        <w:ind w:left="1134" w:right="851"/>
        <w:jc w:val="both"/>
        <w:rPr>
          <w:rFonts w:ascii="Times New Roman" w:hAnsi="Times New Roman" w:cs="Times New Roman"/>
          <w:sz w:val="24"/>
          <w:szCs w:val="24"/>
        </w:rPr>
      </w:pPr>
      <w:r w:rsidRPr="00672019">
        <w:rPr>
          <w:rFonts w:ascii="Times New Roman" w:hAnsi="Times New Roman" w:cs="Times New Roman"/>
          <w:sz w:val="24"/>
          <w:szCs w:val="24"/>
        </w:rPr>
        <w:t xml:space="preserve">Дополнительные каникулы для первоклассников – с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672019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672019">
        <w:rPr>
          <w:rFonts w:ascii="Times New Roman" w:hAnsi="Times New Roman" w:cs="Times New Roman"/>
          <w:sz w:val="24"/>
          <w:szCs w:val="24"/>
        </w:rPr>
        <w:t xml:space="preserve"> февраля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72019">
        <w:rPr>
          <w:rFonts w:ascii="Times New Roman" w:hAnsi="Times New Roman" w:cs="Times New Roman"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201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672019">
        <w:rPr>
          <w:rFonts w:ascii="Times New Roman" w:hAnsi="Times New Roman" w:cs="Times New Roman"/>
          <w:sz w:val="24"/>
          <w:szCs w:val="24"/>
        </w:rPr>
        <w:t xml:space="preserve"> дней).</w:t>
      </w:r>
    </w:p>
    <w:p w14:paraId="29054173" w14:textId="77777777" w:rsidR="001930BC" w:rsidRDefault="001930BC" w:rsidP="001930BC">
      <w:pPr>
        <w:pStyle w:val="a8"/>
        <w:spacing w:line="360" w:lineRule="auto"/>
        <w:ind w:right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9AC92C6" w14:textId="77777777" w:rsidR="001930BC" w:rsidRPr="00FA6094" w:rsidRDefault="001930BC" w:rsidP="001930BC">
      <w:pPr>
        <w:pStyle w:val="a8"/>
        <w:spacing w:line="360" w:lineRule="auto"/>
        <w:ind w:left="1134" w:righ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2019">
        <w:rPr>
          <w:rFonts w:ascii="Times New Roman" w:hAnsi="Times New Roman" w:cs="Times New Roman"/>
          <w:b/>
          <w:sz w:val="24"/>
          <w:szCs w:val="24"/>
        </w:rPr>
        <w:t>Режим работы школы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реализации программа основного общего образования</w:t>
      </w:r>
      <w:r w:rsidRPr="00672019">
        <w:rPr>
          <w:rFonts w:ascii="Times New Roman" w:hAnsi="Times New Roman" w:cs="Times New Roman"/>
          <w:b/>
          <w:sz w:val="24"/>
          <w:szCs w:val="24"/>
        </w:rPr>
        <w:t>:</w:t>
      </w:r>
    </w:p>
    <w:p w14:paraId="7C878008" w14:textId="77777777" w:rsidR="001930BC" w:rsidRPr="00672019" w:rsidRDefault="001930BC" w:rsidP="001930BC">
      <w:pPr>
        <w:pStyle w:val="a8"/>
        <w:tabs>
          <w:tab w:val="left" w:pos="990"/>
        </w:tabs>
        <w:spacing w:line="360" w:lineRule="auto"/>
        <w:ind w:left="1134" w:right="851"/>
        <w:jc w:val="both"/>
        <w:rPr>
          <w:rFonts w:ascii="Times New Roman" w:hAnsi="Times New Roman" w:cs="Times New Roman"/>
          <w:sz w:val="24"/>
          <w:szCs w:val="24"/>
        </w:rPr>
      </w:pPr>
      <w:r w:rsidRPr="00672019">
        <w:rPr>
          <w:rFonts w:ascii="Times New Roman" w:hAnsi="Times New Roman" w:cs="Times New Roman"/>
          <w:sz w:val="24"/>
          <w:szCs w:val="24"/>
        </w:rPr>
        <w:t xml:space="preserve">Понедельник – пятница с </w:t>
      </w:r>
      <w:r>
        <w:rPr>
          <w:rFonts w:ascii="Times New Roman" w:hAnsi="Times New Roman" w:cs="Times New Roman"/>
          <w:sz w:val="24"/>
          <w:szCs w:val="24"/>
        </w:rPr>
        <w:t>9:00 до 17</w:t>
      </w:r>
      <w:r w:rsidRPr="00672019">
        <w:rPr>
          <w:rFonts w:ascii="Times New Roman" w:hAnsi="Times New Roman" w:cs="Times New Roman"/>
          <w:sz w:val="24"/>
          <w:szCs w:val="24"/>
        </w:rPr>
        <w:t>:00;</w:t>
      </w:r>
    </w:p>
    <w:p w14:paraId="7547A565" w14:textId="77777777" w:rsidR="001930BC" w:rsidRPr="00672019" w:rsidRDefault="001930BC" w:rsidP="001930BC">
      <w:pPr>
        <w:pStyle w:val="a8"/>
        <w:tabs>
          <w:tab w:val="left" w:pos="990"/>
        </w:tabs>
        <w:spacing w:line="360" w:lineRule="auto"/>
        <w:ind w:left="1134" w:righ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Суббота: с 9:00 до 15:</w:t>
      </w:r>
      <w:r w:rsidRPr="00672019">
        <w:rPr>
          <w:rFonts w:ascii="Times New Roman" w:hAnsi="Times New Roman" w:cs="Times New Roman"/>
          <w:sz w:val="24"/>
          <w:szCs w:val="24"/>
        </w:rPr>
        <w:t>00.</w:t>
      </w:r>
    </w:p>
    <w:p w14:paraId="58A10282" w14:textId="77777777" w:rsidR="001930BC" w:rsidRPr="00672019" w:rsidRDefault="001930BC" w:rsidP="001930BC">
      <w:pPr>
        <w:pStyle w:val="a8"/>
        <w:tabs>
          <w:tab w:val="left" w:pos="990"/>
        </w:tabs>
        <w:spacing w:line="360" w:lineRule="auto"/>
        <w:ind w:left="1134" w:righ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672019">
        <w:rPr>
          <w:rFonts w:ascii="Times New Roman" w:hAnsi="Times New Roman" w:cs="Times New Roman"/>
          <w:sz w:val="24"/>
          <w:szCs w:val="24"/>
        </w:rPr>
        <w:t xml:space="preserve"> воскресенье и праздничные дни (установленные законодательством Российской Федерации) школа не работает.</w:t>
      </w:r>
    </w:p>
    <w:p w14:paraId="33EA27F1" w14:textId="77777777" w:rsidR="001930BC" w:rsidRPr="00672019" w:rsidRDefault="001930BC" w:rsidP="001930BC">
      <w:pPr>
        <w:pStyle w:val="a8"/>
        <w:tabs>
          <w:tab w:val="left" w:pos="990"/>
        </w:tabs>
        <w:spacing w:line="360" w:lineRule="auto"/>
        <w:ind w:left="1134" w:right="851"/>
        <w:jc w:val="both"/>
        <w:rPr>
          <w:rFonts w:ascii="Times New Roman" w:hAnsi="Times New Roman" w:cs="Times New Roman"/>
          <w:sz w:val="24"/>
          <w:szCs w:val="24"/>
        </w:rPr>
      </w:pPr>
      <w:r w:rsidRPr="00672019">
        <w:rPr>
          <w:rFonts w:ascii="Times New Roman" w:hAnsi="Times New Roman" w:cs="Times New Roman"/>
          <w:sz w:val="24"/>
          <w:szCs w:val="24"/>
        </w:rPr>
        <w:t xml:space="preserve">На период школьных каникул приказом директора устанавливается особый график работы образовательного учреждения. </w:t>
      </w:r>
    </w:p>
    <w:p w14:paraId="390B25EA" w14:textId="77777777" w:rsidR="001930BC" w:rsidRPr="00672019" w:rsidRDefault="001930BC" w:rsidP="001930BC">
      <w:pPr>
        <w:pStyle w:val="a8"/>
        <w:tabs>
          <w:tab w:val="left" w:pos="990"/>
        </w:tabs>
        <w:spacing w:line="360" w:lineRule="auto"/>
        <w:ind w:left="1134" w:right="851"/>
        <w:jc w:val="both"/>
        <w:rPr>
          <w:rFonts w:ascii="Times New Roman" w:hAnsi="Times New Roman" w:cs="Times New Roman"/>
          <w:sz w:val="24"/>
          <w:szCs w:val="24"/>
        </w:rPr>
      </w:pPr>
      <w:r w:rsidRPr="00672019">
        <w:rPr>
          <w:rFonts w:ascii="Times New Roman" w:hAnsi="Times New Roman" w:cs="Times New Roman"/>
          <w:b/>
          <w:sz w:val="24"/>
          <w:szCs w:val="24"/>
        </w:rPr>
        <w:t>Начало учебных занятий:</w:t>
      </w:r>
      <w:r>
        <w:rPr>
          <w:rFonts w:ascii="Times New Roman" w:hAnsi="Times New Roman" w:cs="Times New Roman"/>
          <w:sz w:val="24"/>
          <w:szCs w:val="24"/>
        </w:rPr>
        <w:t xml:space="preserve"> 9:</w:t>
      </w:r>
      <w:r w:rsidRPr="00672019">
        <w:rPr>
          <w:rFonts w:ascii="Times New Roman" w:hAnsi="Times New Roman" w:cs="Times New Roman"/>
          <w:sz w:val="24"/>
          <w:szCs w:val="24"/>
        </w:rPr>
        <w:t>00</w:t>
      </w:r>
      <w:r>
        <w:rPr>
          <w:rFonts w:ascii="Times New Roman" w:hAnsi="Times New Roman" w:cs="Times New Roman"/>
          <w:sz w:val="24"/>
          <w:szCs w:val="24"/>
        </w:rPr>
        <w:t xml:space="preserve"> или 9:50</w:t>
      </w:r>
      <w:r w:rsidRPr="00672019">
        <w:rPr>
          <w:rFonts w:ascii="Times New Roman" w:hAnsi="Times New Roman" w:cs="Times New Roman"/>
          <w:sz w:val="24"/>
          <w:szCs w:val="24"/>
        </w:rPr>
        <w:t>.</w:t>
      </w:r>
    </w:p>
    <w:p w14:paraId="7F1D2907" w14:textId="298DC748" w:rsidR="001930BC" w:rsidRPr="005F4086" w:rsidRDefault="001930BC" w:rsidP="005F4086">
      <w:pPr>
        <w:pStyle w:val="a8"/>
        <w:spacing w:line="360" w:lineRule="auto"/>
        <w:ind w:left="1134" w:right="851"/>
        <w:jc w:val="both"/>
        <w:rPr>
          <w:rFonts w:ascii="Times New Roman" w:hAnsi="Times New Roman" w:cs="Times New Roman"/>
          <w:sz w:val="24"/>
          <w:szCs w:val="24"/>
        </w:rPr>
      </w:pPr>
      <w:r w:rsidRPr="00672019">
        <w:rPr>
          <w:rFonts w:ascii="Times New Roman" w:hAnsi="Times New Roman" w:cs="Times New Roman"/>
          <w:b/>
          <w:sz w:val="24"/>
          <w:szCs w:val="24"/>
        </w:rPr>
        <w:t>Продолжительность уроков</w:t>
      </w:r>
      <w:r>
        <w:rPr>
          <w:rFonts w:ascii="Times New Roman" w:hAnsi="Times New Roman" w:cs="Times New Roman"/>
          <w:sz w:val="24"/>
          <w:szCs w:val="24"/>
        </w:rPr>
        <w:t>: 40 минут.</w:t>
      </w:r>
    </w:p>
    <w:p w14:paraId="57BCCE2D" w14:textId="77777777" w:rsidR="001930BC" w:rsidRPr="00672019" w:rsidRDefault="001930BC" w:rsidP="001930BC">
      <w:pPr>
        <w:pStyle w:val="a8"/>
        <w:spacing w:line="360" w:lineRule="auto"/>
        <w:ind w:left="1134" w:righ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2019">
        <w:rPr>
          <w:rFonts w:ascii="Times New Roman" w:hAnsi="Times New Roman" w:cs="Times New Roman"/>
          <w:b/>
          <w:sz w:val="24"/>
          <w:szCs w:val="24"/>
        </w:rPr>
        <w:t>Проведение промежуточной аттестации:</w:t>
      </w:r>
    </w:p>
    <w:p w14:paraId="013E8246" w14:textId="77777777" w:rsidR="001930BC" w:rsidRPr="00672019" w:rsidRDefault="001930BC" w:rsidP="001930BC">
      <w:pPr>
        <w:pStyle w:val="a8"/>
        <w:spacing w:line="360" w:lineRule="auto"/>
        <w:ind w:left="1134" w:right="851"/>
        <w:jc w:val="both"/>
        <w:rPr>
          <w:rFonts w:ascii="Times New Roman" w:hAnsi="Times New Roman" w:cs="Times New Roman"/>
          <w:sz w:val="24"/>
          <w:szCs w:val="24"/>
        </w:rPr>
      </w:pPr>
      <w:r w:rsidRPr="00672019">
        <w:rPr>
          <w:rFonts w:ascii="Times New Roman" w:hAnsi="Times New Roman" w:cs="Times New Roman"/>
          <w:sz w:val="24"/>
          <w:szCs w:val="24"/>
        </w:rPr>
        <w:t>Аттестация  проходит 4 раза в год по окончании четвертей в 2-9 классах, 2 раза в год по окончании полугодий в 10-11 классах. В 1 классе безотметочная система.</w:t>
      </w:r>
    </w:p>
    <w:p w14:paraId="56185673" w14:textId="77777777" w:rsidR="001930BC" w:rsidRPr="00672019" w:rsidRDefault="001930BC" w:rsidP="001930BC">
      <w:pPr>
        <w:pStyle w:val="a8"/>
        <w:spacing w:line="360" w:lineRule="auto"/>
        <w:ind w:left="1134" w:right="851"/>
        <w:jc w:val="both"/>
        <w:rPr>
          <w:rFonts w:ascii="Times New Roman" w:hAnsi="Times New Roman" w:cs="Times New Roman"/>
          <w:sz w:val="24"/>
          <w:szCs w:val="24"/>
        </w:rPr>
      </w:pPr>
      <w:r w:rsidRPr="00672019">
        <w:rPr>
          <w:rFonts w:ascii="Times New Roman" w:hAnsi="Times New Roman" w:cs="Times New Roman"/>
          <w:sz w:val="24"/>
          <w:szCs w:val="24"/>
        </w:rPr>
        <w:t>Промежуточная аттестация в 2-4 классах проходит в конце учебного года в виде контрольных работ и тестирования.</w:t>
      </w:r>
    </w:p>
    <w:p w14:paraId="7EB95B42" w14:textId="77777777" w:rsidR="001930BC" w:rsidRPr="00672019" w:rsidRDefault="001930BC" w:rsidP="001930BC">
      <w:pPr>
        <w:pStyle w:val="a8"/>
        <w:spacing w:line="360" w:lineRule="auto"/>
        <w:ind w:left="1134" w:right="851"/>
        <w:jc w:val="both"/>
        <w:rPr>
          <w:rFonts w:ascii="Times New Roman" w:hAnsi="Times New Roman" w:cs="Times New Roman"/>
          <w:sz w:val="24"/>
          <w:szCs w:val="24"/>
        </w:rPr>
      </w:pPr>
      <w:r w:rsidRPr="00672019">
        <w:rPr>
          <w:rFonts w:ascii="Times New Roman" w:hAnsi="Times New Roman" w:cs="Times New Roman"/>
          <w:sz w:val="24"/>
          <w:szCs w:val="24"/>
        </w:rPr>
        <w:t>Промежуточная аттестация в 5-8, 10 классах проходит в зачетные недели</w:t>
      </w:r>
      <w:r>
        <w:rPr>
          <w:rFonts w:ascii="Times New Roman" w:hAnsi="Times New Roman" w:cs="Times New Roman"/>
          <w:sz w:val="24"/>
          <w:szCs w:val="24"/>
        </w:rPr>
        <w:t xml:space="preserve"> в виде контрольных работ и тестирования по русскому языку, математике, немецкому языку.</w:t>
      </w:r>
    </w:p>
    <w:p w14:paraId="27EEE458" w14:textId="77777777" w:rsidR="001930BC" w:rsidRPr="00672019" w:rsidRDefault="001930BC" w:rsidP="001930BC">
      <w:pPr>
        <w:pStyle w:val="a8"/>
        <w:spacing w:line="360" w:lineRule="auto"/>
        <w:ind w:left="1134" w:right="851"/>
        <w:jc w:val="both"/>
        <w:rPr>
          <w:rFonts w:ascii="Times New Roman" w:hAnsi="Times New Roman" w:cs="Times New Roman"/>
          <w:sz w:val="24"/>
          <w:szCs w:val="24"/>
        </w:rPr>
      </w:pPr>
      <w:r w:rsidRPr="00672019">
        <w:rPr>
          <w:rFonts w:ascii="Times New Roman" w:hAnsi="Times New Roman" w:cs="Times New Roman"/>
          <w:sz w:val="24"/>
          <w:szCs w:val="24"/>
        </w:rPr>
        <w:lastRenderedPageBreak/>
        <w:t>Учебный год на I и II уровнях</w:t>
      </w:r>
      <w:r>
        <w:rPr>
          <w:rFonts w:ascii="Times New Roman" w:hAnsi="Times New Roman" w:cs="Times New Roman"/>
          <w:sz w:val="24"/>
          <w:szCs w:val="24"/>
        </w:rPr>
        <w:t xml:space="preserve"> обучения делятся на 4 четверти, </w:t>
      </w:r>
      <w:r w:rsidRPr="00672019">
        <w:rPr>
          <w:rFonts w:ascii="Times New Roman" w:hAnsi="Times New Roman" w:cs="Times New Roman"/>
          <w:sz w:val="24"/>
          <w:szCs w:val="24"/>
        </w:rPr>
        <w:t>на III уровне (10-11 класс) – на два полугодия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2BAD711" w14:textId="77777777" w:rsidR="001930BC" w:rsidRDefault="001930BC" w:rsidP="001930BC">
      <w:pPr>
        <w:pStyle w:val="a8"/>
        <w:spacing w:line="360" w:lineRule="auto"/>
        <w:ind w:left="1134"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D96B83" w14:textId="77777777" w:rsidR="001930BC" w:rsidRPr="00672019" w:rsidRDefault="001930BC" w:rsidP="001930BC">
      <w:pPr>
        <w:pStyle w:val="a8"/>
        <w:spacing w:line="360" w:lineRule="auto"/>
        <w:ind w:left="1134" w:righ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2019">
        <w:rPr>
          <w:rFonts w:ascii="Times New Roman" w:hAnsi="Times New Roman" w:cs="Times New Roman"/>
          <w:b/>
          <w:sz w:val="24"/>
          <w:szCs w:val="24"/>
        </w:rPr>
        <w:t>Проведение государственной итоговой аттестации в 9 и 11 классах:</w:t>
      </w:r>
    </w:p>
    <w:p w14:paraId="43FE4D3E" w14:textId="77777777" w:rsidR="001930BC" w:rsidRPr="00672019" w:rsidRDefault="001930BC" w:rsidP="001930BC">
      <w:pPr>
        <w:pStyle w:val="a8"/>
        <w:spacing w:line="360" w:lineRule="auto"/>
        <w:ind w:left="1134" w:right="851"/>
        <w:jc w:val="both"/>
        <w:rPr>
          <w:rFonts w:ascii="Times New Roman" w:hAnsi="Times New Roman" w:cs="Times New Roman"/>
          <w:sz w:val="24"/>
          <w:szCs w:val="24"/>
        </w:rPr>
      </w:pPr>
      <w:r w:rsidRPr="00672019">
        <w:rPr>
          <w:rFonts w:ascii="Times New Roman" w:hAnsi="Times New Roman" w:cs="Times New Roman"/>
          <w:sz w:val="24"/>
          <w:szCs w:val="24"/>
        </w:rPr>
        <w:t xml:space="preserve">Государственная (итоговая) аттестация обучающихся, освоивших основные общеобразовательные программы основного и среднего общего образования, проводится в соответствии с: </w:t>
      </w:r>
    </w:p>
    <w:p w14:paraId="0DE61666" w14:textId="77777777" w:rsidR="001930BC" w:rsidRDefault="001930BC" w:rsidP="00AD2979">
      <w:pPr>
        <w:pStyle w:val="a8"/>
        <w:numPr>
          <w:ilvl w:val="0"/>
          <w:numId w:val="202"/>
        </w:numPr>
        <w:spacing w:line="360" w:lineRule="auto"/>
        <w:ind w:left="1134" w:right="851"/>
        <w:jc w:val="both"/>
        <w:rPr>
          <w:rFonts w:ascii="Times New Roman" w:hAnsi="Times New Roman" w:cs="Times New Roman"/>
          <w:sz w:val="24"/>
          <w:szCs w:val="24"/>
        </w:rPr>
      </w:pPr>
      <w:r w:rsidRPr="00672019">
        <w:rPr>
          <w:rFonts w:ascii="Times New Roman" w:hAnsi="Times New Roman" w:cs="Times New Roman"/>
          <w:sz w:val="24"/>
          <w:szCs w:val="24"/>
        </w:rPr>
        <w:t>ст. 59 Федерального Закона № 273-ФЗ «Об образовании в Российской Федерации»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EF5F67C" w14:textId="77777777" w:rsidR="001930BC" w:rsidRPr="00544236" w:rsidRDefault="001930BC" w:rsidP="00AD2979">
      <w:pPr>
        <w:pStyle w:val="a8"/>
        <w:numPr>
          <w:ilvl w:val="0"/>
          <w:numId w:val="202"/>
        </w:numPr>
        <w:spacing w:line="360" w:lineRule="auto"/>
        <w:ind w:left="1134" w:right="851"/>
        <w:jc w:val="both"/>
        <w:rPr>
          <w:rFonts w:ascii="Times New Roman" w:hAnsi="Times New Roman" w:cs="Times New Roman"/>
          <w:sz w:val="24"/>
          <w:szCs w:val="24"/>
        </w:rPr>
      </w:pPr>
      <w:r w:rsidRPr="00544236"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Федерации, Федеральной службы по надзору в сфере образования и науки от 04.04.2023 № 233/552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4236">
        <w:rPr>
          <w:rFonts w:ascii="Times New Roman" w:hAnsi="Times New Roman" w:cs="Times New Roman"/>
          <w:sz w:val="24"/>
          <w:szCs w:val="24"/>
        </w:rPr>
        <w:t>"Об утверждении Порядка проведения государственной итоговой аттестации по образовательным программам среднего общего образования"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4236">
        <w:rPr>
          <w:rFonts w:ascii="Times New Roman" w:hAnsi="Times New Roman" w:cs="Times New Roman"/>
          <w:sz w:val="24"/>
          <w:szCs w:val="24"/>
        </w:rPr>
        <w:t>(Зарегистрирован 15.05.2023 № 73314)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CFDCC10" w14:textId="77777777" w:rsidR="001930BC" w:rsidRDefault="001930BC" w:rsidP="00AD2979">
      <w:pPr>
        <w:pStyle w:val="a8"/>
        <w:numPr>
          <w:ilvl w:val="0"/>
          <w:numId w:val="202"/>
        </w:numPr>
        <w:spacing w:line="360" w:lineRule="auto"/>
        <w:ind w:left="1134" w:right="851"/>
        <w:jc w:val="both"/>
        <w:rPr>
          <w:rFonts w:ascii="Times New Roman" w:hAnsi="Times New Roman" w:cs="Times New Roman"/>
          <w:sz w:val="24"/>
          <w:szCs w:val="24"/>
        </w:rPr>
      </w:pPr>
      <w:r w:rsidRPr="00672019">
        <w:rPr>
          <w:rFonts w:ascii="Times New Roman" w:hAnsi="Times New Roman" w:cs="Times New Roman"/>
          <w:sz w:val="24"/>
          <w:szCs w:val="24"/>
        </w:rPr>
        <w:t xml:space="preserve">Приказом Министерства образования РФ от </w:t>
      </w:r>
      <w:r>
        <w:rPr>
          <w:rFonts w:ascii="Times New Roman" w:hAnsi="Times New Roman" w:cs="Times New Roman"/>
          <w:sz w:val="24"/>
          <w:szCs w:val="24"/>
        </w:rPr>
        <w:t>05</w:t>
      </w:r>
      <w:r w:rsidRPr="0067201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672019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672019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546</w:t>
      </w:r>
      <w:r w:rsidRPr="00672019">
        <w:rPr>
          <w:rFonts w:ascii="Times New Roman" w:hAnsi="Times New Roman" w:cs="Times New Roman"/>
          <w:sz w:val="24"/>
          <w:szCs w:val="24"/>
        </w:rPr>
        <w:t xml:space="preserve"> «Об утверждении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72019">
        <w:rPr>
          <w:rFonts w:ascii="Times New Roman" w:hAnsi="Times New Roman" w:cs="Times New Roman"/>
          <w:sz w:val="24"/>
          <w:szCs w:val="24"/>
        </w:rPr>
        <w:t>орядка заполнения, учета и выдачи аттестатов об основном общем и среднем общем образовании и их дубликатов»</w:t>
      </w:r>
      <w:r>
        <w:rPr>
          <w:rFonts w:ascii="Times New Roman" w:hAnsi="Times New Roman" w:cs="Times New Roman"/>
          <w:sz w:val="24"/>
          <w:szCs w:val="24"/>
        </w:rPr>
        <w:t xml:space="preserve"> (с изменениями и дополнениями)</w:t>
      </w:r>
      <w:r w:rsidRPr="00672019">
        <w:rPr>
          <w:rFonts w:ascii="Times New Roman" w:hAnsi="Times New Roman" w:cs="Times New Roman"/>
          <w:sz w:val="24"/>
          <w:szCs w:val="24"/>
        </w:rPr>
        <w:t>;</w:t>
      </w:r>
    </w:p>
    <w:p w14:paraId="3F8A538F" w14:textId="77777777" w:rsidR="001930BC" w:rsidRPr="00C80B17" w:rsidRDefault="001930BC" w:rsidP="001930BC">
      <w:pPr>
        <w:pStyle w:val="a8"/>
        <w:spacing w:line="360" w:lineRule="auto"/>
        <w:ind w:left="1134" w:right="851"/>
        <w:jc w:val="both"/>
        <w:rPr>
          <w:rFonts w:ascii="Times New Roman" w:hAnsi="Times New Roman" w:cs="Times New Roman"/>
          <w:sz w:val="24"/>
          <w:szCs w:val="24"/>
        </w:rPr>
      </w:pPr>
      <w:r w:rsidRPr="00C80B17">
        <w:rPr>
          <w:rFonts w:ascii="Times New Roman" w:hAnsi="Times New Roman" w:cs="Times New Roman"/>
          <w:sz w:val="24"/>
          <w:szCs w:val="24"/>
        </w:rPr>
        <w:t>Сроки проведения государственной (итоговой) аттестации обучающихся, освоивших общеобразовательные программы основного и среднего (полного) образования, ежегодно устанавливаются приказами Федеральной службы по надзору в сфере образования и науки Российской Федерации и распоряжениями Комитета по образованию.</w:t>
      </w:r>
    </w:p>
    <w:p w14:paraId="38B4754F" w14:textId="77777777" w:rsidR="001930BC" w:rsidRDefault="001930BC" w:rsidP="001930BC">
      <w:pPr>
        <w:pStyle w:val="a8"/>
        <w:spacing w:line="360" w:lineRule="auto"/>
        <w:ind w:left="1134" w:right="851"/>
        <w:jc w:val="both"/>
        <w:rPr>
          <w:rFonts w:ascii="Times New Roman" w:hAnsi="Times New Roman" w:cs="Times New Roman"/>
          <w:sz w:val="24"/>
          <w:szCs w:val="24"/>
        </w:rPr>
      </w:pPr>
      <w:r w:rsidRPr="0067201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0521CD" w14:textId="77777777" w:rsidR="001930BC" w:rsidRPr="00672019" w:rsidRDefault="001930BC" w:rsidP="001930BC">
      <w:pPr>
        <w:pStyle w:val="a8"/>
        <w:spacing w:line="360" w:lineRule="auto"/>
        <w:ind w:left="1134" w:right="851"/>
        <w:jc w:val="both"/>
        <w:rPr>
          <w:rFonts w:ascii="Times New Roman" w:hAnsi="Times New Roman" w:cs="Times New Roman"/>
          <w:sz w:val="24"/>
          <w:szCs w:val="24"/>
        </w:rPr>
      </w:pPr>
      <w:r w:rsidRPr="00672019">
        <w:rPr>
          <w:rFonts w:ascii="Times New Roman" w:hAnsi="Times New Roman" w:cs="Times New Roman"/>
          <w:sz w:val="24"/>
          <w:szCs w:val="24"/>
        </w:rPr>
        <w:t>Выпускные вечера в 11 классах: 25-30 июня 202</w:t>
      </w:r>
      <w:r>
        <w:rPr>
          <w:rFonts w:ascii="Times New Roman" w:hAnsi="Times New Roman" w:cs="Times New Roman"/>
          <w:sz w:val="24"/>
          <w:szCs w:val="24"/>
        </w:rPr>
        <w:t>4 года, исключая 22 июн</w:t>
      </w:r>
      <w:r w:rsidRPr="00672019">
        <w:rPr>
          <w:rFonts w:ascii="Times New Roman" w:hAnsi="Times New Roman" w:cs="Times New Roman"/>
          <w:sz w:val="24"/>
          <w:szCs w:val="24"/>
        </w:rPr>
        <w:t>я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72019">
        <w:rPr>
          <w:rFonts w:ascii="Times New Roman" w:hAnsi="Times New Roman" w:cs="Times New Roman"/>
          <w:sz w:val="24"/>
          <w:szCs w:val="24"/>
        </w:rPr>
        <w:t xml:space="preserve"> года как День памяти и скорби.</w:t>
      </w:r>
    </w:p>
    <w:p w14:paraId="25EEA7F7" w14:textId="77777777" w:rsidR="001930BC" w:rsidRDefault="001930BC" w:rsidP="001930BC">
      <w:pPr>
        <w:pStyle w:val="a8"/>
        <w:spacing w:line="360" w:lineRule="auto"/>
        <w:ind w:left="1134" w:righ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AE772F" w14:textId="77777777" w:rsidR="001930BC" w:rsidRPr="00672019" w:rsidRDefault="001930BC" w:rsidP="001930BC">
      <w:pPr>
        <w:pStyle w:val="a8"/>
        <w:spacing w:line="360" w:lineRule="auto"/>
        <w:ind w:left="1134" w:right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Pr="00672019">
        <w:rPr>
          <w:rFonts w:ascii="Times New Roman" w:hAnsi="Times New Roman" w:cs="Times New Roman"/>
          <w:b/>
          <w:sz w:val="24"/>
          <w:szCs w:val="24"/>
        </w:rPr>
        <w:t>рупп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Pr="00672019">
        <w:rPr>
          <w:rFonts w:ascii="Times New Roman" w:hAnsi="Times New Roman" w:cs="Times New Roman"/>
          <w:b/>
          <w:sz w:val="24"/>
          <w:szCs w:val="24"/>
        </w:rPr>
        <w:t xml:space="preserve"> продлённого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дня:</w:t>
      </w:r>
    </w:p>
    <w:p w14:paraId="731F38B6" w14:textId="77777777" w:rsidR="001930BC" w:rsidRPr="00672019" w:rsidRDefault="001930BC" w:rsidP="001930BC">
      <w:pPr>
        <w:pStyle w:val="a8"/>
        <w:spacing w:line="360" w:lineRule="auto"/>
        <w:ind w:left="1134" w:right="851"/>
        <w:jc w:val="both"/>
        <w:rPr>
          <w:rFonts w:ascii="Times New Roman" w:hAnsi="Times New Roman" w:cs="Times New Roman"/>
          <w:sz w:val="24"/>
          <w:szCs w:val="24"/>
        </w:rPr>
      </w:pPr>
      <w:r w:rsidRPr="00672019">
        <w:rPr>
          <w:rFonts w:ascii="Times New Roman" w:hAnsi="Times New Roman" w:cs="Times New Roman"/>
          <w:sz w:val="24"/>
          <w:szCs w:val="24"/>
        </w:rPr>
        <w:t xml:space="preserve">Всего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72019">
        <w:rPr>
          <w:rFonts w:ascii="Times New Roman" w:hAnsi="Times New Roman" w:cs="Times New Roman"/>
          <w:sz w:val="24"/>
          <w:szCs w:val="24"/>
        </w:rPr>
        <w:t xml:space="preserve"> групп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72019">
        <w:rPr>
          <w:rFonts w:ascii="Times New Roman" w:hAnsi="Times New Roman" w:cs="Times New Roman"/>
          <w:sz w:val="24"/>
          <w:szCs w:val="24"/>
        </w:rPr>
        <w:t>Режим работ</w:t>
      </w:r>
      <w:r>
        <w:rPr>
          <w:rFonts w:ascii="Times New Roman" w:hAnsi="Times New Roman" w:cs="Times New Roman"/>
          <w:sz w:val="24"/>
          <w:szCs w:val="24"/>
        </w:rPr>
        <w:t>ы ГПД: понедельник-пятница с 12:50 до 18:</w:t>
      </w:r>
      <w:r w:rsidRPr="00672019">
        <w:rPr>
          <w:rFonts w:ascii="Times New Roman" w:hAnsi="Times New Roman" w:cs="Times New Roman"/>
          <w:sz w:val="24"/>
          <w:szCs w:val="24"/>
        </w:rPr>
        <w:t>00.</w:t>
      </w:r>
    </w:p>
    <w:p w14:paraId="0FCF9AE0" w14:textId="77777777" w:rsidR="001930BC" w:rsidRDefault="001930BC" w:rsidP="001930BC">
      <w:pPr>
        <w:spacing w:after="120" w:line="360" w:lineRule="auto"/>
        <w:ind w:left="1134" w:right="851"/>
        <w:rPr>
          <w:sz w:val="24"/>
          <w:szCs w:val="24"/>
        </w:rPr>
      </w:pPr>
      <w:r>
        <w:rPr>
          <w:sz w:val="24"/>
          <w:szCs w:val="24"/>
        </w:rPr>
        <w:t>Родительские собрания проводятся согласно плану воспитательной работы классного руководителя, но не менее 3-х раз в год (начало, середина, конец учебного года).</w:t>
      </w:r>
    </w:p>
    <w:p w14:paraId="2A75477D" w14:textId="77777777" w:rsidR="001930BC" w:rsidRPr="00C80B17" w:rsidRDefault="001930BC" w:rsidP="001930BC">
      <w:pPr>
        <w:spacing w:line="360" w:lineRule="auto"/>
        <w:ind w:left="1134" w:right="851"/>
        <w:contextualSpacing/>
        <w:rPr>
          <w:b/>
          <w:sz w:val="24"/>
          <w:szCs w:val="24"/>
        </w:rPr>
      </w:pPr>
      <w:r w:rsidRPr="00C80B17">
        <w:rPr>
          <w:b/>
          <w:sz w:val="24"/>
          <w:szCs w:val="24"/>
        </w:rPr>
        <w:t>Административный регламент:</w:t>
      </w:r>
    </w:p>
    <w:p w14:paraId="70443E27" w14:textId="77777777" w:rsidR="001930BC" w:rsidRDefault="001930BC" w:rsidP="001930BC">
      <w:pPr>
        <w:spacing w:line="360" w:lineRule="auto"/>
        <w:ind w:left="1134" w:right="851"/>
        <w:contextualSpacing/>
        <w:rPr>
          <w:sz w:val="24"/>
          <w:szCs w:val="24"/>
        </w:rPr>
      </w:pPr>
      <w:r>
        <w:rPr>
          <w:sz w:val="24"/>
          <w:szCs w:val="24"/>
        </w:rPr>
        <w:t>Общее собрание сотрудников – 2 раза в год.</w:t>
      </w:r>
    </w:p>
    <w:p w14:paraId="051163C5" w14:textId="77777777" w:rsidR="001930BC" w:rsidRPr="00672019" w:rsidRDefault="001930BC" w:rsidP="001930BC">
      <w:pPr>
        <w:spacing w:line="360" w:lineRule="auto"/>
        <w:ind w:left="1134" w:right="851"/>
        <w:contextualSpacing/>
        <w:rPr>
          <w:sz w:val="24"/>
          <w:szCs w:val="24"/>
        </w:rPr>
      </w:pPr>
      <w:r>
        <w:rPr>
          <w:sz w:val="24"/>
          <w:szCs w:val="24"/>
        </w:rPr>
        <w:t>Педагогические советы проводятся не реже 1 раза в четверть.</w:t>
      </w:r>
    </w:p>
    <w:p w14:paraId="2B44ECA4" w14:textId="1903D492" w:rsidR="001930BC" w:rsidRDefault="001930BC" w:rsidP="001930BC">
      <w:pPr>
        <w:tabs>
          <w:tab w:val="left" w:pos="1075"/>
        </w:tabs>
        <w:spacing w:before="90" w:line="340" w:lineRule="auto"/>
        <w:ind w:right="5660"/>
        <w:sectPr w:rsidR="001930BC">
          <w:pgSz w:w="11910" w:h="16840"/>
          <w:pgMar w:top="1000" w:right="120" w:bottom="720" w:left="320" w:header="0" w:footer="447" w:gutter="0"/>
          <w:cols w:space="720"/>
        </w:sectPr>
      </w:pPr>
    </w:p>
    <w:p w14:paraId="0E371CFB" w14:textId="77777777" w:rsidR="00A45A12" w:rsidRDefault="00AA0DC5" w:rsidP="00AD2979">
      <w:pPr>
        <w:pStyle w:val="1"/>
        <w:numPr>
          <w:ilvl w:val="2"/>
          <w:numId w:val="9"/>
        </w:numPr>
        <w:tabs>
          <w:tab w:val="left" w:pos="1075"/>
        </w:tabs>
        <w:spacing w:before="62"/>
        <w:ind w:left="1074" w:hanging="601"/>
      </w:pPr>
      <w:r>
        <w:lastRenderedPageBreak/>
        <w:t>Примерный</w:t>
      </w:r>
      <w:r>
        <w:rPr>
          <w:spacing w:val="-5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14:paraId="75ED1DDD" w14:textId="77777777" w:rsidR="00A45A12" w:rsidRDefault="00A45A12">
      <w:pPr>
        <w:pStyle w:val="a3"/>
        <w:spacing w:before="1"/>
        <w:ind w:left="0" w:firstLine="0"/>
        <w:jc w:val="left"/>
        <w:rPr>
          <w:b/>
          <w:sz w:val="16"/>
        </w:rPr>
      </w:pPr>
    </w:p>
    <w:p w14:paraId="2B77398A" w14:textId="77777777" w:rsidR="001930BC" w:rsidRPr="001930BC" w:rsidRDefault="001930BC" w:rsidP="00AD2979">
      <w:pPr>
        <w:numPr>
          <w:ilvl w:val="1"/>
          <w:numId w:val="212"/>
        </w:numPr>
        <w:tabs>
          <w:tab w:val="left" w:pos="1734"/>
        </w:tabs>
        <w:spacing w:before="1"/>
        <w:ind w:left="1134" w:right="414" w:firstLine="0"/>
        <w:jc w:val="both"/>
        <w:rPr>
          <w:sz w:val="24"/>
        </w:rPr>
      </w:pPr>
      <w:r w:rsidRPr="001930BC">
        <w:rPr>
          <w:sz w:val="24"/>
        </w:rPr>
        <w:t>Под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внеурочной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деятельностью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в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рамках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реализации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ФГОС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ООО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понимается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образовательная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деятельность,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осуществляемая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в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формах,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отличных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от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классно-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урочной,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и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направленная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на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достижение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планируемых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результатов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освоения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образовательной программы. Внеурочная деятельность – понятие, объединяющее все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виды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деятельности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обучающихся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(кроме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учебной),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в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которых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возможно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и</w:t>
      </w:r>
      <w:r w:rsidRPr="001930BC">
        <w:rPr>
          <w:spacing w:val="-57"/>
          <w:sz w:val="24"/>
        </w:rPr>
        <w:t xml:space="preserve"> </w:t>
      </w:r>
      <w:r w:rsidRPr="001930BC">
        <w:rPr>
          <w:sz w:val="24"/>
        </w:rPr>
        <w:t>целесообразно</w:t>
      </w:r>
      <w:r w:rsidRPr="001930BC">
        <w:rPr>
          <w:spacing w:val="2"/>
          <w:sz w:val="24"/>
        </w:rPr>
        <w:t xml:space="preserve"> </w:t>
      </w:r>
      <w:r w:rsidRPr="001930BC">
        <w:rPr>
          <w:sz w:val="24"/>
        </w:rPr>
        <w:t>решение задач</w:t>
      </w:r>
      <w:r w:rsidRPr="001930BC">
        <w:rPr>
          <w:spacing w:val="3"/>
          <w:sz w:val="24"/>
        </w:rPr>
        <w:t xml:space="preserve"> </w:t>
      </w:r>
      <w:r w:rsidRPr="001930BC">
        <w:rPr>
          <w:sz w:val="24"/>
        </w:rPr>
        <w:t>их</w:t>
      </w:r>
      <w:r w:rsidRPr="001930BC">
        <w:rPr>
          <w:spacing w:val="-1"/>
          <w:sz w:val="24"/>
        </w:rPr>
        <w:t xml:space="preserve"> </w:t>
      </w:r>
      <w:r w:rsidRPr="001930BC">
        <w:rPr>
          <w:sz w:val="24"/>
        </w:rPr>
        <w:t>воспитания</w:t>
      </w:r>
      <w:r w:rsidRPr="001930BC">
        <w:rPr>
          <w:spacing w:val="2"/>
          <w:sz w:val="24"/>
        </w:rPr>
        <w:t xml:space="preserve"> </w:t>
      </w:r>
      <w:r w:rsidRPr="001930BC">
        <w:rPr>
          <w:sz w:val="24"/>
        </w:rPr>
        <w:t>и</w:t>
      </w:r>
      <w:r w:rsidRPr="001930BC">
        <w:rPr>
          <w:spacing w:val="-1"/>
          <w:sz w:val="24"/>
        </w:rPr>
        <w:t xml:space="preserve"> </w:t>
      </w:r>
      <w:r w:rsidRPr="001930BC">
        <w:rPr>
          <w:sz w:val="24"/>
        </w:rPr>
        <w:t>социализации.</w:t>
      </w:r>
    </w:p>
    <w:p w14:paraId="17E725BF" w14:textId="77777777" w:rsidR="001930BC" w:rsidRPr="001930BC" w:rsidRDefault="001930BC" w:rsidP="001930BC">
      <w:pPr>
        <w:ind w:left="1134"/>
        <w:rPr>
          <w:sz w:val="24"/>
          <w:szCs w:val="24"/>
        </w:rPr>
      </w:pPr>
    </w:p>
    <w:p w14:paraId="199FD639" w14:textId="77777777" w:rsidR="001930BC" w:rsidRPr="001930BC" w:rsidRDefault="001930BC" w:rsidP="00AD2979">
      <w:pPr>
        <w:numPr>
          <w:ilvl w:val="1"/>
          <w:numId w:val="212"/>
        </w:numPr>
        <w:tabs>
          <w:tab w:val="left" w:pos="1668"/>
        </w:tabs>
        <w:ind w:left="1134" w:right="417" w:firstLine="0"/>
        <w:jc w:val="both"/>
        <w:rPr>
          <w:sz w:val="24"/>
        </w:rPr>
      </w:pPr>
      <w:r w:rsidRPr="001930BC">
        <w:rPr>
          <w:sz w:val="24"/>
        </w:rPr>
        <w:t>План внеурочной деятельности обеспечивает учёт индивидуальных особенностей и</w:t>
      </w:r>
      <w:r w:rsidRPr="001930BC">
        <w:rPr>
          <w:spacing w:val="-57"/>
          <w:sz w:val="24"/>
        </w:rPr>
        <w:t xml:space="preserve"> </w:t>
      </w:r>
      <w:r w:rsidRPr="001930BC">
        <w:rPr>
          <w:sz w:val="24"/>
        </w:rPr>
        <w:t>потребностей обучающихся через организацию внеурочной деятельности и направлен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на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достижение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обучающимися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планируемых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результатов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освоения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основной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образовательной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программы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начального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общего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образования,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основного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общего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образования.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Внеурочная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деятельность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организуется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по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направлениям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развития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личности</w:t>
      </w:r>
    </w:p>
    <w:p w14:paraId="23EA0746" w14:textId="77777777" w:rsidR="001930BC" w:rsidRPr="001930BC" w:rsidRDefault="001930BC" w:rsidP="001930BC">
      <w:pPr>
        <w:tabs>
          <w:tab w:val="left" w:pos="5445"/>
          <w:tab w:val="left" w:pos="9069"/>
        </w:tabs>
        <w:ind w:left="1134" w:right="415"/>
        <w:jc w:val="both"/>
        <w:rPr>
          <w:sz w:val="24"/>
          <w:szCs w:val="24"/>
        </w:rPr>
      </w:pPr>
      <w:r w:rsidRPr="001930BC">
        <w:rPr>
          <w:sz w:val="24"/>
          <w:szCs w:val="24"/>
        </w:rPr>
        <w:t>спортивно-оздоровительное;</w:t>
      </w:r>
      <w:r w:rsidRPr="001930BC">
        <w:rPr>
          <w:sz w:val="24"/>
          <w:szCs w:val="24"/>
        </w:rPr>
        <w:tab/>
        <w:t>духовно-нравственное;</w:t>
      </w:r>
      <w:r w:rsidRPr="001930BC">
        <w:rPr>
          <w:sz w:val="24"/>
          <w:szCs w:val="24"/>
        </w:rPr>
        <w:tab/>
      </w:r>
      <w:r w:rsidRPr="001930BC">
        <w:rPr>
          <w:spacing w:val="-1"/>
          <w:sz w:val="24"/>
          <w:szCs w:val="24"/>
        </w:rPr>
        <w:t>социальное;</w:t>
      </w:r>
      <w:r w:rsidRPr="001930BC">
        <w:rPr>
          <w:spacing w:val="-58"/>
          <w:sz w:val="24"/>
          <w:szCs w:val="24"/>
        </w:rPr>
        <w:t xml:space="preserve"> </w:t>
      </w:r>
      <w:r w:rsidRPr="001930BC">
        <w:rPr>
          <w:sz w:val="24"/>
          <w:szCs w:val="24"/>
        </w:rPr>
        <w:t>общеинтеллектуальное;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общекультурное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в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таких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формах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как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художественные,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культурологические,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филологические,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хоровые студии,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сетевые сообщества, секции,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конференции,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олимпиады,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экскурсии,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соревнования,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поисковые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и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научные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исследования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и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другие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формы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на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добровольной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основе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в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соответствии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с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выбором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участников</w:t>
      </w:r>
      <w:r w:rsidRPr="001930BC">
        <w:rPr>
          <w:spacing w:val="3"/>
          <w:sz w:val="24"/>
          <w:szCs w:val="24"/>
        </w:rPr>
        <w:t xml:space="preserve"> </w:t>
      </w:r>
      <w:r w:rsidRPr="001930BC">
        <w:rPr>
          <w:sz w:val="24"/>
          <w:szCs w:val="24"/>
        </w:rPr>
        <w:t>образовательных отношений.</w:t>
      </w:r>
    </w:p>
    <w:p w14:paraId="6425D59B" w14:textId="77777777" w:rsidR="001930BC" w:rsidRPr="001930BC" w:rsidRDefault="001930BC" w:rsidP="00AD2979">
      <w:pPr>
        <w:numPr>
          <w:ilvl w:val="1"/>
          <w:numId w:val="212"/>
        </w:numPr>
        <w:tabs>
          <w:tab w:val="left" w:pos="1808"/>
        </w:tabs>
        <w:spacing w:before="232"/>
        <w:ind w:left="1134" w:right="851" w:firstLine="0"/>
        <w:jc w:val="both"/>
        <w:rPr>
          <w:sz w:val="24"/>
        </w:rPr>
      </w:pPr>
      <w:r w:rsidRPr="001930BC">
        <w:rPr>
          <w:sz w:val="24"/>
        </w:rPr>
        <w:t>Количество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занятий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внеурочной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деятельности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для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каждого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обучающегося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определяется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его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родителями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(законными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представителями)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с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учётом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занятости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обучающихся во второй</w:t>
      </w:r>
      <w:r w:rsidRPr="001930BC">
        <w:rPr>
          <w:spacing w:val="-1"/>
          <w:sz w:val="24"/>
        </w:rPr>
        <w:t xml:space="preserve"> </w:t>
      </w:r>
      <w:r w:rsidRPr="001930BC">
        <w:rPr>
          <w:sz w:val="24"/>
        </w:rPr>
        <w:t>половине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дня.</w:t>
      </w:r>
    </w:p>
    <w:p w14:paraId="1A807899" w14:textId="77777777" w:rsidR="001930BC" w:rsidRPr="001930BC" w:rsidRDefault="001930BC" w:rsidP="00AD2979">
      <w:pPr>
        <w:numPr>
          <w:ilvl w:val="1"/>
          <w:numId w:val="212"/>
        </w:numPr>
        <w:tabs>
          <w:tab w:val="left" w:pos="1718"/>
        </w:tabs>
        <w:spacing w:before="230"/>
        <w:ind w:right="416" w:firstLine="0"/>
        <w:jc w:val="both"/>
        <w:rPr>
          <w:sz w:val="24"/>
        </w:rPr>
      </w:pPr>
      <w:r w:rsidRPr="001930BC">
        <w:rPr>
          <w:sz w:val="24"/>
        </w:rPr>
        <w:t>Чередование учебной и внеурочной деятельности устанавливается календарным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учебным графиком. Время, отведённое на внеурочную деятельность, не учитывается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при</w:t>
      </w:r>
      <w:r w:rsidRPr="001930BC">
        <w:rPr>
          <w:spacing w:val="-3"/>
          <w:sz w:val="24"/>
        </w:rPr>
        <w:t xml:space="preserve"> </w:t>
      </w:r>
      <w:r w:rsidRPr="001930BC">
        <w:rPr>
          <w:sz w:val="24"/>
        </w:rPr>
        <w:t>определении</w:t>
      </w:r>
      <w:r w:rsidRPr="001930BC">
        <w:rPr>
          <w:spacing w:val="-1"/>
          <w:sz w:val="24"/>
        </w:rPr>
        <w:t xml:space="preserve"> </w:t>
      </w:r>
      <w:r w:rsidRPr="001930BC">
        <w:rPr>
          <w:sz w:val="24"/>
        </w:rPr>
        <w:t>максимально допустимой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недельной</w:t>
      </w:r>
      <w:r w:rsidRPr="001930BC">
        <w:rPr>
          <w:spacing w:val="-1"/>
          <w:sz w:val="24"/>
        </w:rPr>
        <w:t xml:space="preserve"> </w:t>
      </w:r>
      <w:r w:rsidRPr="001930BC">
        <w:rPr>
          <w:sz w:val="24"/>
        </w:rPr>
        <w:t>нагрузки</w:t>
      </w:r>
      <w:r w:rsidRPr="001930BC">
        <w:rPr>
          <w:spacing w:val="-1"/>
          <w:sz w:val="24"/>
        </w:rPr>
        <w:t xml:space="preserve"> </w:t>
      </w:r>
      <w:r w:rsidRPr="001930BC">
        <w:rPr>
          <w:sz w:val="24"/>
        </w:rPr>
        <w:t>обучающихся.</w:t>
      </w:r>
    </w:p>
    <w:p w14:paraId="4D9F3E87" w14:textId="77777777" w:rsidR="001930BC" w:rsidRPr="001930BC" w:rsidRDefault="001930BC" w:rsidP="00AD2979">
      <w:pPr>
        <w:numPr>
          <w:ilvl w:val="1"/>
          <w:numId w:val="212"/>
        </w:numPr>
        <w:tabs>
          <w:tab w:val="left" w:pos="1980"/>
        </w:tabs>
        <w:spacing w:before="232"/>
        <w:ind w:right="416" w:firstLine="0"/>
        <w:jc w:val="both"/>
        <w:rPr>
          <w:sz w:val="24"/>
        </w:rPr>
      </w:pPr>
      <w:r w:rsidRPr="001930BC">
        <w:rPr>
          <w:sz w:val="24"/>
        </w:rPr>
        <w:t>В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соответствии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с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санитарно-эпидемиологическими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нормами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и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правилами</w:t>
      </w:r>
      <w:r w:rsidRPr="001930BC">
        <w:rPr>
          <w:spacing w:val="-57"/>
          <w:sz w:val="24"/>
        </w:rPr>
        <w:t xml:space="preserve"> </w:t>
      </w:r>
      <w:r w:rsidRPr="001930BC">
        <w:rPr>
          <w:sz w:val="24"/>
        </w:rPr>
        <w:t>составлен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режим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занятий.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Занятия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в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рамках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внеурочной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деятельности</w:t>
      </w:r>
      <w:r w:rsidRPr="001930BC">
        <w:rPr>
          <w:spacing w:val="60"/>
          <w:sz w:val="24"/>
        </w:rPr>
        <w:t xml:space="preserve"> </w:t>
      </w:r>
      <w:r w:rsidRPr="001930BC">
        <w:rPr>
          <w:sz w:val="24"/>
        </w:rPr>
        <w:t>начинаются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через</w:t>
      </w:r>
      <w:r w:rsidRPr="001930BC">
        <w:rPr>
          <w:spacing w:val="-1"/>
          <w:sz w:val="24"/>
        </w:rPr>
        <w:t xml:space="preserve"> </w:t>
      </w:r>
      <w:r w:rsidRPr="001930BC">
        <w:rPr>
          <w:sz w:val="24"/>
        </w:rPr>
        <w:t>40-45  минут после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окончания уроков.</w:t>
      </w:r>
    </w:p>
    <w:p w14:paraId="712E9CAD" w14:textId="77777777" w:rsidR="001930BC" w:rsidRPr="001930BC" w:rsidRDefault="001930BC" w:rsidP="00AD2979">
      <w:pPr>
        <w:numPr>
          <w:ilvl w:val="1"/>
          <w:numId w:val="212"/>
        </w:numPr>
        <w:tabs>
          <w:tab w:val="left" w:pos="1824"/>
        </w:tabs>
        <w:spacing w:before="230"/>
        <w:ind w:right="415" w:firstLine="0"/>
        <w:jc w:val="both"/>
        <w:rPr>
          <w:sz w:val="24"/>
        </w:rPr>
      </w:pPr>
      <w:r w:rsidRPr="001930BC">
        <w:rPr>
          <w:sz w:val="24"/>
        </w:rPr>
        <w:t>Расписание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занятий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внеурочной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деятельности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формируется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отдельное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от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расписания уроков. Продолжительность занятия внеурочной деятельности составляет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35-45</w:t>
      </w:r>
      <w:r w:rsidRPr="001930BC">
        <w:rPr>
          <w:spacing w:val="-1"/>
          <w:sz w:val="24"/>
        </w:rPr>
        <w:t xml:space="preserve"> </w:t>
      </w:r>
      <w:r w:rsidRPr="001930BC">
        <w:rPr>
          <w:sz w:val="24"/>
        </w:rPr>
        <w:t>минут.</w:t>
      </w:r>
    </w:p>
    <w:p w14:paraId="0C164AED" w14:textId="77777777" w:rsidR="00A45A12" w:rsidRDefault="00A45A12">
      <w:pPr>
        <w:spacing w:line="208" w:lineRule="auto"/>
      </w:pPr>
    </w:p>
    <w:p w14:paraId="4F40080D" w14:textId="77777777" w:rsidR="001930BC" w:rsidRDefault="001930BC">
      <w:pPr>
        <w:spacing w:line="208" w:lineRule="auto"/>
      </w:pPr>
    </w:p>
    <w:p w14:paraId="65225A04" w14:textId="77777777" w:rsidR="001930BC" w:rsidRPr="001930BC" w:rsidRDefault="001930BC" w:rsidP="00AD2979">
      <w:pPr>
        <w:numPr>
          <w:ilvl w:val="1"/>
          <w:numId w:val="212"/>
        </w:numPr>
        <w:tabs>
          <w:tab w:val="left" w:pos="1734"/>
        </w:tabs>
        <w:spacing w:before="1"/>
        <w:ind w:right="414" w:firstLine="0"/>
        <w:jc w:val="both"/>
        <w:rPr>
          <w:sz w:val="24"/>
        </w:rPr>
      </w:pPr>
      <w:bookmarkStart w:id="5" w:name="_Hlk145045784"/>
      <w:r w:rsidRPr="001930BC">
        <w:rPr>
          <w:sz w:val="24"/>
        </w:rPr>
        <w:t>Под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внеурочной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деятельностью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в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рамках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реализации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ФГОС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ООО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понимается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образовательная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деятельность,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осуществляемая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в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формах,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отличных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от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классно-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урочной,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и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направленная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на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достижение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планируемых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результатов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освоения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образовательной программы. Внеурочная деятельность – понятие, объединяющее все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виды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деятельности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обучающихся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(кроме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учебной),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в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которых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возможно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и</w:t>
      </w:r>
      <w:r w:rsidRPr="001930BC">
        <w:rPr>
          <w:spacing w:val="-57"/>
          <w:sz w:val="24"/>
        </w:rPr>
        <w:t xml:space="preserve"> </w:t>
      </w:r>
      <w:r w:rsidRPr="001930BC">
        <w:rPr>
          <w:sz w:val="24"/>
        </w:rPr>
        <w:t>целесообразно</w:t>
      </w:r>
      <w:r w:rsidRPr="001930BC">
        <w:rPr>
          <w:spacing w:val="2"/>
          <w:sz w:val="24"/>
        </w:rPr>
        <w:t xml:space="preserve"> </w:t>
      </w:r>
      <w:r w:rsidRPr="001930BC">
        <w:rPr>
          <w:sz w:val="24"/>
        </w:rPr>
        <w:t>решение задач</w:t>
      </w:r>
      <w:r w:rsidRPr="001930BC">
        <w:rPr>
          <w:spacing w:val="3"/>
          <w:sz w:val="24"/>
        </w:rPr>
        <w:t xml:space="preserve"> </w:t>
      </w:r>
      <w:r w:rsidRPr="001930BC">
        <w:rPr>
          <w:sz w:val="24"/>
        </w:rPr>
        <w:t>их</w:t>
      </w:r>
      <w:r w:rsidRPr="001930BC">
        <w:rPr>
          <w:spacing w:val="-1"/>
          <w:sz w:val="24"/>
        </w:rPr>
        <w:t xml:space="preserve"> </w:t>
      </w:r>
      <w:r w:rsidRPr="001930BC">
        <w:rPr>
          <w:sz w:val="24"/>
        </w:rPr>
        <w:t>воспитания</w:t>
      </w:r>
      <w:r w:rsidRPr="001930BC">
        <w:rPr>
          <w:spacing w:val="2"/>
          <w:sz w:val="24"/>
        </w:rPr>
        <w:t xml:space="preserve"> </w:t>
      </w:r>
      <w:r w:rsidRPr="001930BC">
        <w:rPr>
          <w:sz w:val="24"/>
        </w:rPr>
        <w:t>и</w:t>
      </w:r>
      <w:r w:rsidRPr="001930BC">
        <w:rPr>
          <w:spacing w:val="-1"/>
          <w:sz w:val="24"/>
        </w:rPr>
        <w:t xml:space="preserve"> </w:t>
      </w:r>
      <w:r w:rsidRPr="001930BC">
        <w:rPr>
          <w:sz w:val="24"/>
        </w:rPr>
        <w:t>социализации.</w:t>
      </w:r>
    </w:p>
    <w:p w14:paraId="71E447AE" w14:textId="77777777" w:rsidR="001930BC" w:rsidRPr="001930BC" w:rsidRDefault="001930BC" w:rsidP="001930BC">
      <w:pPr>
        <w:ind w:left="1134"/>
        <w:rPr>
          <w:sz w:val="24"/>
          <w:szCs w:val="24"/>
        </w:rPr>
      </w:pPr>
    </w:p>
    <w:p w14:paraId="5D9EE48E" w14:textId="77777777" w:rsidR="001930BC" w:rsidRPr="001930BC" w:rsidRDefault="001930BC" w:rsidP="00AD2979">
      <w:pPr>
        <w:numPr>
          <w:ilvl w:val="1"/>
          <w:numId w:val="212"/>
        </w:numPr>
        <w:tabs>
          <w:tab w:val="left" w:pos="1668"/>
        </w:tabs>
        <w:ind w:left="1134" w:right="417" w:firstLine="0"/>
        <w:jc w:val="both"/>
        <w:rPr>
          <w:sz w:val="24"/>
        </w:rPr>
      </w:pPr>
      <w:r w:rsidRPr="001930BC">
        <w:rPr>
          <w:sz w:val="24"/>
        </w:rPr>
        <w:t>План внеурочной деятельности обеспечивает учёт индивидуальных особенностей и</w:t>
      </w:r>
      <w:r w:rsidRPr="001930BC">
        <w:rPr>
          <w:spacing w:val="-57"/>
          <w:sz w:val="24"/>
        </w:rPr>
        <w:t xml:space="preserve"> </w:t>
      </w:r>
      <w:r w:rsidRPr="001930BC">
        <w:rPr>
          <w:sz w:val="24"/>
        </w:rPr>
        <w:t>потребностей обучающихся через организацию внеурочной деятельности и направлен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на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достижение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обучающимися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планируемых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результатов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освоения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основной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образовательной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программы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начального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общего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образования,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основного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общего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образования.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Внеурочная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деятельность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организуется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по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направлениям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развития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личности</w:t>
      </w:r>
    </w:p>
    <w:p w14:paraId="33B30FA7" w14:textId="77777777" w:rsidR="001930BC" w:rsidRPr="001930BC" w:rsidRDefault="001930BC" w:rsidP="001930BC">
      <w:pPr>
        <w:tabs>
          <w:tab w:val="left" w:pos="5445"/>
          <w:tab w:val="left" w:pos="9069"/>
        </w:tabs>
        <w:ind w:left="1134" w:right="415"/>
        <w:jc w:val="both"/>
        <w:rPr>
          <w:sz w:val="24"/>
          <w:szCs w:val="24"/>
        </w:rPr>
      </w:pPr>
      <w:r w:rsidRPr="001930BC">
        <w:rPr>
          <w:sz w:val="24"/>
          <w:szCs w:val="24"/>
        </w:rPr>
        <w:t>спортивно-оздоровительное;</w:t>
      </w:r>
      <w:r w:rsidRPr="001930BC">
        <w:rPr>
          <w:sz w:val="24"/>
          <w:szCs w:val="24"/>
        </w:rPr>
        <w:tab/>
        <w:t>духовно-нравственное;</w:t>
      </w:r>
      <w:r w:rsidRPr="001930BC">
        <w:rPr>
          <w:sz w:val="24"/>
          <w:szCs w:val="24"/>
        </w:rPr>
        <w:tab/>
      </w:r>
      <w:r w:rsidRPr="001930BC">
        <w:rPr>
          <w:spacing w:val="-1"/>
          <w:sz w:val="24"/>
          <w:szCs w:val="24"/>
        </w:rPr>
        <w:t>социальное;</w:t>
      </w:r>
      <w:r w:rsidRPr="001930BC">
        <w:rPr>
          <w:spacing w:val="-58"/>
          <w:sz w:val="24"/>
          <w:szCs w:val="24"/>
        </w:rPr>
        <w:t xml:space="preserve"> </w:t>
      </w:r>
      <w:r w:rsidRPr="001930BC">
        <w:rPr>
          <w:sz w:val="24"/>
          <w:szCs w:val="24"/>
        </w:rPr>
        <w:t>общеинтеллектуальное;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общекультурное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в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таких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формах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как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художественные,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культурологические,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филологические,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хоровые студии,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сетевые сообщества, секции,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конференции,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олимпиады,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экскурсии,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соревнования,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поисковые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и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научные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исследования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и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другие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формы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на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добровольной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основе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в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соответствии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с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выбором</w:t>
      </w:r>
      <w:r w:rsidRPr="001930BC">
        <w:rPr>
          <w:spacing w:val="1"/>
          <w:sz w:val="24"/>
          <w:szCs w:val="24"/>
        </w:rPr>
        <w:t xml:space="preserve"> </w:t>
      </w:r>
      <w:r w:rsidRPr="001930BC">
        <w:rPr>
          <w:sz w:val="24"/>
          <w:szCs w:val="24"/>
        </w:rPr>
        <w:t>участников</w:t>
      </w:r>
      <w:r w:rsidRPr="001930BC">
        <w:rPr>
          <w:spacing w:val="3"/>
          <w:sz w:val="24"/>
          <w:szCs w:val="24"/>
        </w:rPr>
        <w:t xml:space="preserve"> </w:t>
      </w:r>
      <w:r w:rsidRPr="001930BC">
        <w:rPr>
          <w:sz w:val="24"/>
          <w:szCs w:val="24"/>
        </w:rPr>
        <w:t>образовательных отношений.</w:t>
      </w:r>
    </w:p>
    <w:p w14:paraId="776C3B01" w14:textId="77777777" w:rsidR="001930BC" w:rsidRPr="001930BC" w:rsidRDefault="001930BC" w:rsidP="00AD2979">
      <w:pPr>
        <w:numPr>
          <w:ilvl w:val="1"/>
          <w:numId w:val="212"/>
        </w:numPr>
        <w:tabs>
          <w:tab w:val="left" w:pos="1808"/>
        </w:tabs>
        <w:spacing w:before="232"/>
        <w:ind w:left="1134" w:right="417" w:firstLine="0"/>
        <w:jc w:val="both"/>
        <w:rPr>
          <w:sz w:val="24"/>
        </w:rPr>
      </w:pPr>
      <w:r w:rsidRPr="001930BC">
        <w:rPr>
          <w:sz w:val="24"/>
        </w:rPr>
        <w:t>Количество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занятий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внеурочной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деятельности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для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каждого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обучающегося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определяется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его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родителями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(законными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представителями)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с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учётом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занятости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обучающихся во второй</w:t>
      </w:r>
      <w:r w:rsidRPr="001930BC">
        <w:rPr>
          <w:spacing w:val="-1"/>
          <w:sz w:val="24"/>
        </w:rPr>
        <w:t xml:space="preserve"> </w:t>
      </w:r>
      <w:r w:rsidRPr="001930BC">
        <w:rPr>
          <w:sz w:val="24"/>
        </w:rPr>
        <w:lastRenderedPageBreak/>
        <w:t>половине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дня.</w:t>
      </w:r>
    </w:p>
    <w:p w14:paraId="0E207E31" w14:textId="77777777" w:rsidR="001930BC" w:rsidRPr="001930BC" w:rsidRDefault="001930BC" w:rsidP="00AD2979">
      <w:pPr>
        <w:numPr>
          <w:ilvl w:val="1"/>
          <w:numId w:val="212"/>
        </w:numPr>
        <w:tabs>
          <w:tab w:val="left" w:pos="1718"/>
        </w:tabs>
        <w:spacing w:before="230"/>
        <w:ind w:right="416" w:firstLine="0"/>
        <w:jc w:val="both"/>
        <w:rPr>
          <w:sz w:val="24"/>
        </w:rPr>
      </w:pPr>
      <w:r w:rsidRPr="001930BC">
        <w:rPr>
          <w:sz w:val="24"/>
        </w:rPr>
        <w:t>Чередование учебной и внеурочной деятельности устанавливается календарным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учебным графиком. Время, отведённое на внеурочную деятельность, не учитывается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при</w:t>
      </w:r>
      <w:r w:rsidRPr="001930BC">
        <w:rPr>
          <w:spacing w:val="-3"/>
          <w:sz w:val="24"/>
        </w:rPr>
        <w:t xml:space="preserve"> </w:t>
      </w:r>
      <w:r w:rsidRPr="001930BC">
        <w:rPr>
          <w:sz w:val="24"/>
        </w:rPr>
        <w:t>определении</w:t>
      </w:r>
      <w:r w:rsidRPr="001930BC">
        <w:rPr>
          <w:spacing w:val="-1"/>
          <w:sz w:val="24"/>
        </w:rPr>
        <w:t xml:space="preserve"> </w:t>
      </w:r>
      <w:r w:rsidRPr="001930BC">
        <w:rPr>
          <w:sz w:val="24"/>
        </w:rPr>
        <w:t>максимально допустимой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недельной</w:t>
      </w:r>
      <w:r w:rsidRPr="001930BC">
        <w:rPr>
          <w:spacing w:val="-1"/>
          <w:sz w:val="24"/>
        </w:rPr>
        <w:t xml:space="preserve"> </w:t>
      </w:r>
      <w:r w:rsidRPr="001930BC">
        <w:rPr>
          <w:sz w:val="24"/>
        </w:rPr>
        <w:t>нагрузки</w:t>
      </w:r>
      <w:r w:rsidRPr="001930BC">
        <w:rPr>
          <w:spacing w:val="-1"/>
          <w:sz w:val="24"/>
        </w:rPr>
        <w:t xml:space="preserve"> </w:t>
      </w:r>
      <w:r w:rsidRPr="001930BC">
        <w:rPr>
          <w:sz w:val="24"/>
        </w:rPr>
        <w:t>обучающихся.</w:t>
      </w:r>
    </w:p>
    <w:p w14:paraId="0F95D5C7" w14:textId="77777777" w:rsidR="001930BC" w:rsidRPr="001930BC" w:rsidRDefault="001930BC" w:rsidP="00AD2979">
      <w:pPr>
        <w:numPr>
          <w:ilvl w:val="1"/>
          <w:numId w:val="212"/>
        </w:numPr>
        <w:tabs>
          <w:tab w:val="left" w:pos="1980"/>
        </w:tabs>
        <w:spacing w:before="232"/>
        <w:ind w:right="416" w:firstLine="0"/>
        <w:jc w:val="both"/>
        <w:rPr>
          <w:sz w:val="24"/>
        </w:rPr>
      </w:pPr>
      <w:r w:rsidRPr="001930BC">
        <w:rPr>
          <w:sz w:val="24"/>
        </w:rPr>
        <w:t>В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соответствии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с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санитарно-эпидемиологическими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нормами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и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правилами</w:t>
      </w:r>
      <w:r w:rsidRPr="001930BC">
        <w:rPr>
          <w:spacing w:val="-57"/>
          <w:sz w:val="24"/>
        </w:rPr>
        <w:t xml:space="preserve"> </w:t>
      </w:r>
      <w:r w:rsidRPr="001930BC">
        <w:rPr>
          <w:sz w:val="24"/>
        </w:rPr>
        <w:t>составлен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режим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занятий.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Занятия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в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рамках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внеурочной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деятельности</w:t>
      </w:r>
      <w:r w:rsidRPr="001930BC">
        <w:rPr>
          <w:spacing w:val="60"/>
          <w:sz w:val="24"/>
        </w:rPr>
        <w:t xml:space="preserve"> </w:t>
      </w:r>
      <w:r w:rsidRPr="001930BC">
        <w:rPr>
          <w:sz w:val="24"/>
        </w:rPr>
        <w:t>начинаются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через</w:t>
      </w:r>
      <w:r w:rsidRPr="001930BC">
        <w:rPr>
          <w:spacing w:val="-1"/>
          <w:sz w:val="24"/>
        </w:rPr>
        <w:t xml:space="preserve"> </w:t>
      </w:r>
      <w:r w:rsidRPr="001930BC">
        <w:rPr>
          <w:sz w:val="24"/>
        </w:rPr>
        <w:t>40-45  минут после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окончания уроков.</w:t>
      </w:r>
    </w:p>
    <w:p w14:paraId="0236DAB6" w14:textId="77777777" w:rsidR="001930BC" w:rsidRPr="001930BC" w:rsidRDefault="001930BC" w:rsidP="00AD2979">
      <w:pPr>
        <w:numPr>
          <w:ilvl w:val="1"/>
          <w:numId w:val="212"/>
        </w:numPr>
        <w:tabs>
          <w:tab w:val="left" w:pos="1824"/>
        </w:tabs>
        <w:spacing w:before="230"/>
        <w:ind w:right="415" w:firstLine="0"/>
        <w:jc w:val="both"/>
        <w:rPr>
          <w:sz w:val="24"/>
        </w:rPr>
      </w:pPr>
      <w:r w:rsidRPr="001930BC">
        <w:rPr>
          <w:sz w:val="24"/>
        </w:rPr>
        <w:t>Расписание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занятий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внеурочной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деятельности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формируется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отдельное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от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расписания уроков. Продолжительность занятия внеурочной деятельности составляет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35-45</w:t>
      </w:r>
      <w:r w:rsidRPr="001930BC">
        <w:rPr>
          <w:spacing w:val="-1"/>
          <w:sz w:val="24"/>
        </w:rPr>
        <w:t xml:space="preserve"> </w:t>
      </w:r>
      <w:r w:rsidRPr="001930BC">
        <w:rPr>
          <w:sz w:val="24"/>
        </w:rPr>
        <w:t>минут.</w:t>
      </w:r>
    </w:p>
    <w:p w14:paraId="0D711A10" w14:textId="67382347" w:rsidR="001930BC" w:rsidRDefault="001930BC" w:rsidP="005F4086">
      <w:pPr>
        <w:tabs>
          <w:tab w:val="left" w:pos="1610"/>
        </w:tabs>
        <w:spacing w:before="230"/>
        <w:ind w:left="2176" w:right="537"/>
        <w:outlineLvl w:val="0"/>
        <w:rPr>
          <w:b/>
          <w:bCs/>
          <w:sz w:val="24"/>
          <w:szCs w:val="24"/>
        </w:rPr>
      </w:pPr>
      <w:r w:rsidRPr="001930BC">
        <w:rPr>
          <w:b/>
          <w:bCs/>
          <w:sz w:val="24"/>
          <w:szCs w:val="24"/>
        </w:rPr>
        <w:t>Особенности организации внеурочной деятельности при реализации основной</w:t>
      </w:r>
      <w:r w:rsidRPr="001930BC">
        <w:rPr>
          <w:b/>
          <w:bCs/>
          <w:spacing w:val="-57"/>
          <w:sz w:val="24"/>
          <w:szCs w:val="24"/>
        </w:rPr>
        <w:t xml:space="preserve"> </w:t>
      </w:r>
      <w:r w:rsidRPr="001930BC">
        <w:rPr>
          <w:b/>
          <w:bCs/>
          <w:sz w:val="24"/>
          <w:szCs w:val="24"/>
        </w:rPr>
        <w:t>общеобразовательной</w:t>
      </w:r>
      <w:r w:rsidRPr="001930BC">
        <w:rPr>
          <w:b/>
          <w:bCs/>
          <w:spacing w:val="1"/>
          <w:sz w:val="24"/>
          <w:szCs w:val="24"/>
        </w:rPr>
        <w:t xml:space="preserve"> </w:t>
      </w:r>
      <w:r w:rsidRPr="001930BC">
        <w:rPr>
          <w:b/>
          <w:bCs/>
          <w:sz w:val="24"/>
          <w:szCs w:val="24"/>
        </w:rPr>
        <w:t>программы</w:t>
      </w:r>
      <w:r w:rsidRPr="001930BC">
        <w:rPr>
          <w:b/>
          <w:bCs/>
          <w:spacing w:val="-1"/>
          <w:sz w:val="24"/>
          <w:szCs w:val="24"/>
        </w:rPr>
        <w:t xml:space="preserve"> </w:t>
      </w:r>
      <w:r w:rsidRPr="001930BC">
        <w:rPr>
          <w:b/>
          <w:bCs/>
          <w:sz w:val="24"/>
          <w:szCs w:val="24"/>
        </w:rPr>
        <w:t>основного общего образования.</w:t>
      </w:r>
    </w:p>
    <w:p w14:paraId="5BB83799" w14:textId="77777777" w:rsidR="005F4086" w:rsidRPr="005F4086" w:rsidRDefault="005F4086" w:rsidP="005F4086">
      <w:pPr>
        <w:widowControl/>
        <w:autoSpaceDE/>
        <w:autoSpaceDN/>
        <w:spacing w:line="259" w:lineRule="auto"/>
        <w:ind w:left="855"/>
        <w:jc w:val="center"/>
        <w:rPr>
          <w:color w:val="000000"/>
          <w:sz w:val="24"/>
        </w:rPr>
      </w:pPr>
      <w:r w:rsidRPr="005F4086">
        <w:rPr>
          <w:b/>
          <w:color w:val="000000"/>
          <w:sz w:val="24"/>
        </w:rPr>
        <w:t xml:space="preserve">Пояснительная записка </w:t>
      </w:r>
    </w:p>
    <w:p w14:paraId="4539DB39" w14:textId="77777777" w:rsidR="005F4086" w:rsidRPr="005F4086" w:rsidRDefault="005F4086" w:rsidP="005F4086">
      <w:pPr>
        <w:widowControl/>
        <w:autoSpaceDE/>
        <w:autoSpaceDN/>
        <w:spacing w:after="18" w:line="259" w:lineRule="auto"/>
        <w:ind w:left="144"/>
        <w:rPr>
          <w:color w:val="000000"/>
          <w:sz w:val="24"/>
        </w:rPr>
      </w:pPr>
      <w:r w:rsidRPr="005F4086">
        <w:rPr>
          <w:color w:val="000000"/>
          <w:sz w:val="24"/>
        </w:rPr>
        <w:t xml:space="preserve"> </w:t>
      </w:r>
    </w:p>
    <w:p w14:paraId="579BF019" w14:textId="77777777" w:rsidR="005F4086" w:rsidRPr="005F4086" w:rsidRDefault="005F4086" w:rsidP="005F4086">
      <w:pPr>
        <w:widowControl/>
        <w:autoSpaceDE/>
        <w:autoSpaceDN/>
        <w:spacing w:after="13" w:line="269" w:lineRule="auto"/>
        <w:ind w:left="129" w:firstLine="360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t xml:space="preserve">План внеурочной деятельности ЧОУ «Гете-Шуле» на 2024/2025 учебный год составлен на основании следующих нормативных документов: </w:t>
      </w:r>
    </w:p>
    <w:p w14:paraId="1456D97C" w14:textId="77777777" w:rsidR="005F4086" w:rsidRPr="005F4086" w:rsidRDefault="005F4086" w:rsidP="005F4086">
      <w:pPr>
        <w:widowControl/>
        <w:autoSpaceDE/>
        <w:autoSpaceDN/>
        <w:spacing w:after="13" w:line="269" w:lineRule="auto"/>
        <w:ind w:left="129" w:firstLine="540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t xml:space="preserve">    Федерального закона от 29.12.2012 </w:t>
      </w:r>
      <w:r w:rsidRPr="005F4086">
        <w:rPr>
          <w:color w:val="000000"/>
          <w:sz w:val="24"/>
          <w:lang w:val="en-US"/>
        </w:rPr>
        <w:t>N</w:t>
      </w:r>
      <w:r w:rsidRPr="005F4086">
        <w:rPr>
          <w:color w:val="000000"/>
          <w:sz w:val="24"/>
        </w:rPr>
        <w:t xml:space="preserve"> 273-ФЗ "Об образовании в Российской Федерации"; </w:t>
      </w:r>
    </w:p>
    <w:p w14:paraId="62E21AD3" w14:textId="77777777" w:rsidR="005F4086" w:rsidRPr="005F4086" w:rsidRDefault="005F4086" w:rsidP="005F4086">
      <w:pPr>
        <w:widowControl/>
        <w:autoSpaceDE/>
        <w:autoSpaceDN/>
        <w:spacing w:after="13" w:line="269" w:lineRule="auto"/>
        <w:ind w:left="129" w:firstLine="540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t xml:space="preserve"> Приказа № 110 от 19.02.24 «О внесении изменений в некоторые приказы Министерства образования и науки РФ, касающихся федеральных государственных образовательных стандартов основного общего образования»; </w:t>
      </w:r>
    </w:p>
    <w:p w14:paraId="172BF403" w14:textId="77777777" w:rsidR="005F4086" w:rsidRPr="005F4086" w:rsidRDefault="005F4086" w:rsidP="005F4086">
      <w:pPr>
        <w:widowControl/>
        <w:autoSpaceDE/>
        <w:autoSpaceDN/>
        <w:spacing w:after="19" w:line="259" w:lineRule="auto"/>
        <w:ind w:left="10" w:right="-2" w:hanging="10"/>
        <w:jc w:val="right"/>
        <w:rPr>
          <w:color w:val="000000"/>
          <w:sz w:val="24"/>
        </w:rPr>
      </w:pPr>
      <w:r w:rsidRPr="005F4086">
        <w:rPr>
          <w:color w:val="000000"/>
          <w:sz w:val="24"/>
        </w:rPr>
        <w:t xml:space="preserve">  Методических рекомендаций по организации внеурочной деятельности по ФГОС НОО и </w:t>
      </w:r>
    </w:p>
    <w:p w14:paraId="0C3CC506" w14:textId="77777777" w:rsidR="005F4086" w:rsidRPr="005F4086" w:rsidRDefault="005F4086" w:rsidP="005F4086">
      <w:pPr>
        <w:widowControl/>
        <w:tabs>
          <w:tab w:val="center" w:pos="1584"/>
          <w:tab w:val="center" w:pos="2737"/>
          <w:tab w:val="center" w:pos="4059"/>
          <w:tab w:val="center" w:pos="5267"/>
          <w:tab w:val="center" w:pos="6604"/>
          <w:tab w:val="center" w:pos="7944"/>
          <w:tab w:val="right" w:pos="10072"/>
        </w:tabs>
        <w:autoSpaceDE/>
        <w:autoSpaceDN/>
        <w:spacing w:after="13" w:line="269" w:lineRule="auto"/>
        <w:rPr>
          <w:color w:val="000000"/>
          <w:sz w:val="24"/>
        </w:rPr>
      </w:pPr>
      <w:r w:rsidRPr="005F4086">
        <w:rPr>
          <w:color w:val="000000"/>
          <w:sz w:val="24"/>
        </w:rPr>
        <w:t xml:space="preserve">ООО </w:t>
      </w:r>
      <w:r w:rsidRPr="005F4086">
        <w:rPr>
          <w:color w:val="000000"/>
          <w:sz w:val="24"/>
        </w:rPr>
        <w:tab/>
        <w:t xml:space="preserve">2021 </w:t>
      </w:r>
      <w:r w:rsidRPr="005F4086">
        <w:rPr>
          <w:color w:val="000000"/>
          <w:sz w:val="24"/>
        </w:rPr>
        <w:tab/>
        <w:t xml:space="preserve">года </w:t>
      </w:r>
      <w:r w:rsidRPr="005F4086">
        <w:rPr>
          <w:color w:val="000000"/>
          <w:sz w:val="24"/>
        </w:rPr>
        <w:tab/>
        <w:t xml:space="preserve">(письмо </w:t>
      </w:r>
      <w:r w:rsidRPr="005F4086">
        <w:rPr>
          <w:color w:val="000000"/>
          <w:sz w:val="24"/>
        </w:rPr>
        <w:tab/>
        <w:t xml:space="preserve">от </w:t>
      </w:r>
      <w:r w:rsidRPr="005F4086">
        <w:rPr>
          <w:color w:val="000000"/>
          <w:sz w:val="24"/>
        </w:rPr>
        <w:tab/>
        <w:t xml:space="preserve">05.07.2022 </w:t>
      </w:r>
      <w:r w:rsidRPr="005F4086">
        <w:rPr>
          <w:color w:val="000000"/>
          <w:sz w:val="24"/>
        </w:rPr>
        <w:tab/>
        <w:t xml:space="preserve">№ </w:t>
      </w:r>
      <w:r w:rsidRPr="005F4086">
        <w:rPr>
          <w:color w:val="000000"/>
          <w:sz w:val="24"/>
        </w:rPr>
        <w:tab/>
        <w:t xml:space="preserve">ТВ-1290/03); </w:t>
      </w:r>
    </w:p>
    <w:p w14:paraId="125F37EC" w14:textId="77777777" w:rsidR="005F4086" w:rsidRPr="005F4086" w:rsidRDefault="005F4086" w:rsidP="005F4086">
      <w:pPr>
        <w:widowControl/>
        <w:autoSpaceDE/>
        <w:autoSpaceDN/>
        <w:spacing w:after="13" w:line="269" w:lineRule="auto"/>
        <w:ind w:left="139" w:hanging="10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t xml:space="preserve">          Методических рекомендаций Минпросвещения по изучению истории государственной символики РФ. Письмо от 15.04.2022 № СК-295/06; </w:t>
      </w:r>
    </w:p>
    <w:p w14:paraId="69F109CF" w14:textId="77777777" w:rsidR="005F4086" w:rsidRPr="005F4086" w:rsidRDefault="005F4086" w:rsidP="005F4086">
      <w:pPr>
        <w:widowControl/>
        <w:autoSpaceDE/>
        <w:autoSpaceDN/>
        <w:spacing w:after="13" w:line="269" w:lineRule="auto"/>
        <w:ind w:left="139" w:hanging="10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t xml:space="preserve">           Письма от 14.07.2022 № 03-1035 «О направлении инструктивного письма» где рекомендуется ввести учебный курс внеурочной деятельности «Россия – моя история»; </w:t>
      </w:r>
    </w:p>
    <w:p w14:paraId="5F12496D" w14:textId="77777777" w:rsidR="005F4086" w:rsidRPr="005F4086" w:rsidRDefault="005F4086" w:rsidP="005F4086">
      <w:pPr>
        <w:widowControl/>
        <w:autoSpaceDE/>
        <w:autoSpaceDN/>
        <w:spacing w:after="19" w:line="259" w:lineRule="auto"/>
        <w:ind w:left="10" w:right="-2" w:hanging="10"/>
        <w:jc w:val="center"/>
        <w:rPr>
          <w:color w:val="000000"/>
          <w:sz w:val="24"/>
        </w:rPr>
      </w:pPr>
      <w:r w:rsidRPr="005F4086">
        <w:rPr>
          <w:color w:val="000000"/>
          <w:sz w:val="24"/>
        </w:rPr>
        <w:t xml:space="preserve">     Письма Минпросвещения России от 17.06.2022 г. № 03-871 «Об организации занятий </w:t>
      </w:r>
    </w:p>
    <w:p w14:paraId="5B97C4C5" w14:textId="77777777" w:rsidR="005F4086" w:rsidRPr="005F4086" w:rsidRDefault="005F4086" w:rsidP="005F4086">
      <w:pPr>
        <w:widowControl/>
        <w:autoSpaceDE/>
        <w:autoSpaceDN/>
        <w:spacing w:after="13" w:line="269" w:lineRule="auto"/>
        <w:ind w:left="139" w:hanging="10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t xml:space="preserve">«Разговоры о важном»; </w:t>
      </w:r>
    </w:p>
    <w:p w14:paraId="6864A22A" w14:textId="77777777" w:rsidR="005F4086" w:rsidRPr="005F4086" w:rsidRDefault="005F4086" w:rsidP="005F4086">
      <w:pPr>
        <w:widowControl/>
        <w:autoSpaceDE/>
        <w:autoSpaceDN/>
        <w:spacing w:after="19" w:line="259" w:lineRule="auto"/>
        <w:ind w:left="10" w:right="-2" w:hanging="10"/>
        <w:jc w:val="right"/>
        <w:rPr>
          <w:color w:val="000000"/>
          <w:sz w:val="24"/>
        </w:rPr>
      </w:pPr>
      <w:r w:rsidRPr="005F4086">
        <w:rPr>
          <w:color w:val="000000"/>
          <w:sz w:val="24"/>
        </w:rPr>
        <w:t xml:space="preserve">Постановления Главного государственного санитарного врача РФ от 28 сентября 2020 г. </w:t>
      </w:r>
    </w:p>
    <w:p w14:paraId="77AE14F9" w14:textId="77777777" w:rsidR="005F4086" w:rsidRPr="005F4086" w:rsidRDefault="005F4086" w:rsidP="005F4086">
      <w:pPr>
        <w:widowControl/>
        <w:autoSpaceDE/>
        <w:autoSpaceDN/>
        <w:spacing w:after="13" w:line="269" w:lineRule="auto"/>
        <w:ind w:left="139" w:hanging="10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t>№ 28 (далее – СП 2.4.3648-20). Постановление Главного государственного санитарного врача РФ от 28 января 2021 г. № 2 (далее – СанПиН 1.2.3685-21);</w:t>
      </w:r>
    </w:p>
    <w:p w14:paraId="6C678DFD" w14:textId="77777777" w:rsidR="005F4086" w:rsidRPr="005F4086" w:rsidRDefault="005F4086" w:rsidP="005F4086">
      <w:pPr>
        <w:widowControl/>
        <w:autoSpaceDE/>
        <w:autoSpaceDN/>
        <w:spacing w:after="13" w:line="269" w:lineRule="auto"/>
        <w:ind w:left="129" w:firstLine="708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t xml:space="preserve">Письма Министерства просвещения Российской Федерации от 05.07.2022г. №ТВ– 1290/03 «О направлении методических рекомендаций» (Информационно - 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начального, общего и основного общего образования); </w:t>
      </w:r>
    </w:p>
    <w:p w14:paraId="5BBF14BA" w14:textId="77777777" w:rsidR="005F4086" w:rsidRPr="005F4086" w:rsidRDefault="005F4086" w:rsidP="005F4086">
      <w:pPr>
        <w:widowControl/>
        <w:tabs>
          <w:tab w:val="center" w:pos="1491"/>
          <w:tab w:val="center" w:pos="3324"/>
          <w:tab w:val="center" w:pos="4472"/>
          <w:tab w:val="center" w:pos="5669"/>
          <w:tab w:val="center" w:pos="7613"/>
          <w:tab w:val="right" w:pos="10072"/>
        </w:tabs>
        <w:autoSpaceDE/>
        <w:autoSpaceDN/>
        <w:spacing w:after="19" w:line="259" w:lineRule="auto"/>
        <w:ind w:right="-2"/>
        <w:rPr>
          <w:color w:val="000000"/>
          <w:sz w:val="24"/>
        </w:rPr>
      </w:pPr>
      <w:r w:rsidRPr="005F4086">
        <w:rPr>
          <w:rFonts w:eastAsia="Calibri"/>
          <w:color w:val="000000"/>
        </w:rPr>
        <w:tab/>
      </w:r>
      <w:r w:rsidRPr="005F4086">
        <w:rPr>
          <w:color w:val="000000"/>
          <w:sz w:val="24"/>
        </w:rPr>
        <w:t xml:space="preserve">  Методических </w:t>
      </w:r>
      <w:r w:rsidRPr="005F4086">
        <w:rPr>
          <w:color w:val="000000"/>
          <w:sz w:val="24"/>
        </w:rPr>
        <w:tab/>
        <w:t xml:space="preserve">рекомендации </w:t>
      </w:r>
      <w:r w:rsidRPr="005F4086">
        <w:rPr>
          <w:color w:val="000000"/>
          <w:sz w:val="24"/>
        </w:rPr>
        <w:tab/>
        <w:t xml:space="preserve">по </w:t>
      </w:r>
      <w:r w:rsidRPr="005F4086">
        <w:rPr>
          <w:color w:val="000000"/>
          <w:sz w:val="24"/>
        </w:rPr>
        <w:tab/>
        <w:t xml:space="preserve">формированию </w:t>
      </w:r>
      <w:r w:rsidRPr="005F4086">
        <w:rPr>
          <w:color w:val="000000"/>
          <w:sz w:val="24"/>
        </w:rPr>
        <w:tab/>
        <w:t xml:space="preserve">функциональной </w:t>
      </w:r>
      <w:r w:rsidRPr="005F4086">
        <w:rPr>
          <w:color w:val="000000"/>
          <w:sz w:val="24"/>
        </w:rPr>
        <w:tab/>
        <w:t xml:space="preserve">грамотности </w:t>
      </w:r>
    </w:p>
    <w:p w14:paraId="4C8AFA1D" w14:textId="77777777" w:rsidR="005F4086" w:rsidRPr="005F4086" w:rsidRDefault="005F4086" w:rsidP="005F4086">
      <w:pPr>
        <w:widowControl/>
        <w:autoSpaceDE/>
        <w:autoSpaceDN/>
        <w:spacing w:after="253" w:line="269" w:lineRule="auto"/>
        <w:ind w:left="139" w:hanging="10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t xml:space="preserve">обучающихся – </w:t>
      </w:r>
      <w:r w:rsidRPr="005F4086">
        <w:rPr>
          <w:color w:val="000000"/>
          <w:sz w:val="24"/>
          <w:lang w:val="en-US"/>
        </w:rPr>
        <w:t>http</w:t>
      </w:r>
      <w:r w:rsidRPr="005F4086">
        <w:rPr>
          <w:color w:val="000000"/>
          <w:sz w:val="24"/>
        </w:rPr>
        <w:t>://</w:t>
      </w:r>
      <w:r w:rsidRPr="005F4086">
        <w:rPr>
          <w:color w:val="000000"/>
          <w:sz w:val="24"/>
          <w:lang w:val="en-US"/>
        </w:rPr>
        <w:t>skiv</w:t>
      </w:r>
      <w:r w:rsidRPr="005F4086">
        <w:rPr>
          <w:color w:val="000000"/>
          <w:sz w:val="24"/>
        </w:rPr>
        <w:t>.</w:t>
      </w:r>
      <w:r w:rsidRPr="005F4086">
        <w:rPr>
          <w:color w:val="000000"/>
          <w:sz w:val="24"/>
          <w:lang w:val="en-US"/>
        </w:rPr>
        <w:t>instrao</w:t>
      </w:r>
      <w:r w:rsidRPr="005F4086">
        <w:rPr>
          <w:color w:val="000000"/>
          <w:sz w:val="24"/>
        </w:rPr>
        <w:t>.</w:t>
      </w:r>
      <w:r w:rsidRPr="005F4086">
        <w:rPr>
          <w:color w:val="000000"/>
          <w:sz w:val="24"/>
          <w:lang w:val="en-US"/>
        </w:rPr>
        <w:t>ru</w:t>
      </w:r>
      <w:r w:rsidRPr="005F4086">
        <w:rPr>
          <w:color w:val="000000"/>
          <w:sz w:val="24"/>
        </w:rPr>
        <w:t>/</w:t>
      </w:r>
      <w:r w:rsidRPr="005F4086">
        <w:rPr>
          <w:color w:val="000000"/>
          <w:sz w:val="24"/>
          <w:lang w:val="en-US"/>
        </w:rPr>
        <w:t>bank</w:t>
      </w:r>
      <w:r w:rsidRPr="005F4086">
        <w:rPr>
          <w:color w:val="000000"/>
          <w:sz w:val="24"/>
        </w:rPr>
        <w:t>-</w:t>
      </w:r>
      <w:r w:rsidRPr="005F4086">
        <w:rPr>
          <w:color w:val="000000"/>
          <w:sz w:val="24"/>
          <w:lang w:val="en-US"/>
        </w:rPr>
        <w:t>zadaniy</w:t>
      </w:r>
      <w:r w:rsidRPr="005F4086">
        <w:rPr>
          <w:color w:val="000000"/>
          <w:sz w:val="24"/>
        </w:rPr>
        <w:t>/ .</w:t>
      </w:r>
    </w:p>
    <w:p w14:paraId="0AA9FC83" w14:textId="77777777" w:rsidR="005F4086" w:rsidRPr="005F4086" w:rsidRDefault="005F4086" w:rsidP="005F4086">
      <w:pPr>
        <w:widowControl/>
        <w:autoSpaceDE/>
        <w:autoSpaceDN/>
        <w:spacing w:after="13" w:line="269" w:lineRule="auto"/>
        <w:ind w:left="129" w:firstLine="540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t xml:space="preserve">  Под внеурочной деятельностью следует понимать образовательную деятельность, направленную на достижение планируемых результатов освоения основных образовательных программ (предметных, метапредметных и личностных), осуществляемую в формах, отличных от урочной. </w:t>
      </w:r>
    </w:p>
    <w:p w14:paraId="3648D621" w14:textId="77777777" w:rsidR="005F4086" w:rsidRPr="005F4086" w:rsidRDefault="005F4086" w:rsidP="005F4086">
      <w:pPr>
        <w:widowControl/>
        <w:autoSpaceDE/>
        <w:autoSpaceDN/>
        <w:spacing w:after="13" w:line="269" w:lineRule="auto"/>
        <w:ind w:left="129" w:firstLine="540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t xml:space="preserve">  Внеурочная деятельность является неотъемлемой частью основной общеобразовательной программы. </w:t>
      </w:r>
    </w:p>
    <w:p w14:paraId="234B6DBB" w14:textId="77777777" w:rsidR="005F4086" w:rsidRPr="005F4086" w:rsidRDefault="005F4086" w:rsidP="005F4086">
      <w:pPr>
        <w:widowControl/>
        <w:autoSpaceDE/>
        <w:autoSpaceDN/>
        <w:spacing w:after="48" w:line="269" w:lineRule="auto"/>
        <w:ind w:left="139" w:hanging="10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t xml:space="preserve">          План внеурочной деятельности образовательной организации является обязательной частью организационного раздела основной образовательной программы, а рабочие программы внеурочной деятельности являются обязательной частью содержательного раздела основной образовательной программы. </w:t>
      </w:r>
    </w:p>
    <w:p w14:paraId="1FBD6C30" w14:textId="77777777" w:rsidR="005F4086" w:rsidRPr="005F4086" w:rsidRDefault="005F4086" w:rsidP="005F4086">
      <w:pPr>
        <w:widowControl/>
        <w:autoSpaceDE/>
        <w:autoSpaceDN/>
        <w:spacing w:after="48" w:line="269" w:lineRule="auto"/>
        <w:ind w:left="139" w:hanging="10"/>
        <w:jc w:val="both"/>
        <w:rPr>
          <w:color w:val="000000"/>
          <w:sz w:val="24"/>
        </w:rPr>
      </w:pPr>
    </w:p>
    <w:p w14:paraId="40EC2B54" w14:textId="491711FF" w:rsidR="005F4086" w:rsidRPr="005F4086" w:rsidRDefault="005F4086" w:rsidP="005F4086">
      <w:pPr>
        <w:widowControl/>
        <w:autoSpaceDE/>
        <w:autoSpaceDN/>
        <w:spacing w:after="4" w:line="284" w:lineRule="auto"/>
        <w:ind w:left="514" w:right="307" w:hanging="5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lastRenderedPageBreak/>
        <w:t>Внеурочная деятельность направлена на достижение планируемых результатов освоения основной образовательной программы (личностных, метапредметных и предметных) осуществляется в формах, отличных от урочной.</w:t>
      </w:r>
      <w:r w:rsidRPr="005F4086">
        <w:rPr>
          <w:noProof/>
          <w:color w:val="000000"/>
          <w:sz w:val="24"/>
          <w:lang w:val="en-US"/>
        </w:rPr>
        <w:drawing>
          <wp:inline distT="0" distB="0" distL="0" distR="0" wp14:anchorId="05777EF7" wp14:editId="3DBAFA09">
            <wp:extent cx="7620" cy="762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710B4" w14:textId="77777777" w:rsidR="005F4086" w:rsidRPr="005F4086" w:rsidRDefault="005F4086" w:rsidP="005F4086">
      <w:pPr>
        <w:widowControl/>
        <w:autoSpaceDE/>
        <w:autoSpaceDN/>
        <w:spacing w:after="27" w:line="284" w:lineRule="auto"/>
        <w:ind w:left="514" w:right="34" w:hanging="5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t>Внеурочная деятельность является неотъемлемой и обязательной частью основной общеобразовательной программы.</w:t>
      </w:r>
    </w:p>
    <w:p w14:paraId="2458A568" w14:textId="77777777" w:rsidR="005F4086" w:rsidRPr="005F4086" w:rsidRDefault="005F4086" w:rsidP="005F4086">
      <w:pPr>
        <w:widowControl/>
        <w:autoSpaceDE/>
        <w:autoSpaceDN/>
        <w:spacing w:after="27" w:line="284" w:lineRule="auto"/>
        <w:ind w:left="509" w:right="34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t>План внеурочной деятельности представляет собой описание целостной системы</w:t>
      </w:r>
    </w:p>
    <w:p w14:paraId="77CE3C5A" w14:textId="77777777" w:rsidR="005F4086" w:rsidRPr="005F4086" w:rsidRDefault="005F4086" w:rsidP="005F4086">
      <w:pPr>
        <w:widowControl/>
        <w:autoSpaceDE/>
        <w:autoSpaceDN/>
        <w:spacing w:after="27" w:line="284" w:lineRule="auto"/>
        <w:ind w:left="509" w:right="34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t>функционирования ЧОУ «Гете-Шуле» Петроградского района Санкт-Петербурга в сфере внеурочной деятельности и включает в себя:</w:t>
      </w:r>
    </w:p>
    <w:p w14:paraId="3DEE4407" w14:textId="1B1EB94F" w:rsidR="005F4086" w:rsidRPr="005F4086" w:rsidRDefault="005F4086" w:rsidP="005F4086">
      <w:pPr>
        <w:widowControl/>
        <w:autoSpaceDE/>
        <w:autoSpaceDN/>
        <w:spacing w:after="333" w:line="284" w:lineRule="auto"/>
        <w:ind w:left="639" w:right="34" w:hanging="5"/>
        <w:jc w:val="both"/>
        <w:rPr>
          <w:color w:val="000000"/>
          <w:sz w:val="24"/>
        </w:rPr>
      </w:pPr>
      <w:r w:rsidRPr="005F4086">
        <w:rPr>
          <w:noProof/>
          <w:color w:val="000000"/>
          <w:sz w:val="24"/>
          <w:lang w:val="en-US"/>
        </w:rPr>
        <w:drawing>
          <wp:anchor distT="0" distB="0" distL="114300" distR="114300" simplePos="0" relativeHeight="487687168" behindDoc="0" locked="0" layoutInCell="1" allowOverlap="0" wp14:anchorId="66783FC9" wp14:editId="2B0FE05A">
            <wp:simplePos x="0" y="0"/>
            <wp:positionH relativeFrom="page">
              <wp:posOffset>7303135</wp:posOffset>
            </wp:positionH>
            <wp:positionV relativeFrom="page">
              <wp:posOffset>2609850</wp:posOffset>
            </wp:positionV>
            <wp:extent cx="8890" cy="8890"/>
            <wp:effectExtent l="0" t="0" r="0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086">
        <w:rPr>
          <w:noProof/>
          <w:color w:val="000000"/>
          <w:sz w:val="24"/>
          <w:lang w:val="en-US"/>
        </w:rPr>
        <w:drawing>
          <wp:anchor distT="0" distB="0" distL="114300" distR="114300" simplePos="0" relativeHeight="487688192" behindDoc="0" locked="0" layoutInCell="1" allowOverlap="0" wp14:anchorId="2E33EAB2" wp14:editId="70E6AC7C">
            <wp:simplePos x="0" y="0"/>
            <wp:positionH relativeFrom="page">
              <wp:posOffset>7293610</wp:posOffset>
            </wp:positionH>
            <wp:positionV relativeFrom="page">
              <wp:posOffset>2613025</wp:posOffset>
            </wp:positionV>
            <wp:extent cx="3175" cy="3175"/>
            <wp:effectExtent l="0" t="0" r="0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086">
        <w:rPr>
          <w:noProof/>
          <w:color w:val="000000"/>
          <w:sz w:val="24"/>
        </w:rPr>
        <w:t xml:space="preserve">1) </w:t>
      </w:r>
      <w:r w:rsidRPr="005F4086">
        <w:rPr>
          <w:color w:val="000000"/>
          <w:sz w:val="24"/>
        </w:rPr>
        <w:t xml:space="preserve">внеурочную деятельность по учебным предметам образовательной программы (учебные курсы, учебные модули по выбору обучающихся, родителей (законных представителей) несовершеннолетних обучающихся, в том числе предусматривающие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интересы, особые образовательные потребности обучающихся с ограниченными возможностями здоровья; </w:t>
      </w:r>
    </w:p>
    <w:p w14:paraId="78B499C8" w14:textId="77777777" w:rsidR="005F4086" w:rsidRPr="005F4086" w:rsidRDefault="005F4086" w:rsidP="005F4086">
      <w:pPr>
        <w:widowControl/>
        <w:autoSpaceDE/>
        <w:autoSpaceDN/>
        <w:spacing w:after="333" w:line="284" w:lineRule="auto"/>
        <w:ind w:left="514" w:right="34" w:hanging="5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t xml:space="preserve">2) внеурочную деятельность по формированию функциональной грамотности (читательской, математической, естественно-научной, финансовой) обучающихся (интегрированные курсы, метапредметные кружки, факультативы, научны сообщества, в том числе направленные на реализацию проектной и исследовательской деятельности); </w:t>
      </w:r>
    </w:p>
    <w:p w14:paraId="437C744F" w14:textId="57934FEA" w:rsidR="005F4086" w:rsidRPr="005F4086" w:rsidRDefault="005F4086" w:rsidP="005F4086">
      <w:pPr>
        <w:widowControl/>
        <w:autoSpaceDE/>
        <w:autoSpaceDN/>
        <w:spacing w:after="333" w:line="284" w:lineRule="auto"/>
        <w:ind w:left="514" w:right="34" w:hanging="5"/>
        <w:jc w:val="both"/>
        <w:rPr>
          <w:noProof/>
          <w:color w:val="000000"/>
          <w:sz w:val="24"/>
        </w:rPr>
      </w:pPr>
      <w:r w:rsidRPr="005F4086">
        <w:rPr>
          <w:noProof/>
          <w:color w:val="000000"/>
          <w:sz w:val="24"/>
        </w:rPr>
        <w:t xml:space="preserve">3) </w:t>
      </w:r>
      <w:r w:rsidRPr="005F4086">
        <w:rPr>
          <w:color w:val="000000"/>
          <w:sz w:val="24"/>
        </w:rPr>
        <w:t xml:space="preserve">внеурочную деятельность по развитию личности, ее способностей, удовлетворения образовательных потребностей и интересов, самореализации обучающихся, в том числе одаренных, через организацию социальных практик (в том числе волонтерство), включая общественно полезную деятельность, профессиональные пробы, развитие </w:t>
      </w:r>
      <w:r w:rsidRPr="005F4086">
        <w:rPr>
          <w:noProof/>
          <w:color w:val="000000"/>
          <w:sz w:val="24"/>
          <w:lang w:val="en-US"/>
        </w:rPr>
        <w:drawing>
          <wp:inline distT="0" distB="0" distL="0" distR="0" wp14:anchorId="544E6F0B" wp14:editId="623648CA">
            <wp:extent cx="7620" cy="762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086">
        <w:rPr>
          <w:color w:val="000000"/>
          <w:sz w:val="24"/>
        </w:rPr>
        <w:t xml:space="preserve">глобальных компетенций, формирование предпринимательских навыков; </w:t>
      </w:r>
    </w:p>
    <w:p w14:paraId="1886CED9" w14:textId="34BF98A2" w:rsidR="005F4086" w:rsidRPr="005F4086" w:rsidRDefault="005F4086" w:rsidP="005F4086">
      <w:pPr>
        <w:widowControl/>
        <w:autoSpaceDE/>
        <w:autoSpaceDN/>
        <w:spacing w:after="333" w:line="284" w:lineRule="auto"/>
        <w:ind w:left="514" w:right="34" w:hanging="5"/>
        <w:jc w:val="both"/>
        <w:rPr>
          <w:color w:val="000000"/>
          <w:sz w:val="24"/>
        </w:rPr>
      </w:pPr>
      <w:r w:rsidRPr="005F4086">
        <w:rPr>
          <w:noProof/>
          <w:color w:val="000000"/>
          <w:sz w:val="24"/>
        </w:rPr>
        <w:t xml:space="preserve">4) </w:t>
      </w:r>
      <w:r w:rsidRPr="005F4086">
        <w:rPr>
          <w:color w:val="000000"/>
          <w:sz w:val="24"/>
        </w:rPr>
        <w:t xml:space="preserve">внеурочную деятельность, направленную на реализацию комплекса воспитательных мероприятий на уровне ЧОУ «Гете-Шуле» Петроградского района Санкт-Петербурга, </w:t>
      </w:r>
      <w:r w:rsidRPr="005F4086">
        <w:rPr>
          <w:noProof/>
          <w:color w:val="000000"/>
          <w:sz w:val="24"/>
          <w:lang w:val="en-US"/>
        </w:rPr>
        <w:drawing>
          <wp:inline distT="0" distB="0" distL="0" distR="0" wp14:anchorId="6006E45E" wp14:editId="78E999D6">
            <wp:extent cx="7620" cy="1524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0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086">
        <w:rPr>
          <w:color w:val="000000"/>
          <w:sz w:val="24"/>
        </w:rPr>
        <w:t>класса, занятия, в том числе в творческих объединениях по интересам, культурные социальные практики с учетом историко-культурной специфики региона, потребностей обучающихся, родителей (законных представителей) несовершеннолетних обучающихся;</w:t>
      </w:r>
    </w:p>
    <w:p w14:paraId="06BA0DA3" w14:textId="77777777" w:rsidR="005F4086" w:rsidRPr="005F4086" w:rsidRDefault="005F4086" w:rsidP="005F4086">
      <w:pPr>
        <w:widowControl/>
        <w:autoSpaceDE/>
        <w:autoSpaceDN/>
        <w:spacing w:after="333" w:line="284" w:lineRule="auto"/>
        <w:ind w:left="514" w:right="34" w:hanging="5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t>5) внеурочную деятельность, направленную на организацию педагогической поддержки  обучающихся (проектирование индивидуальных образовательных маршрутов педагогов-психологов);</w:t>
      </w:r>
    </w:p>
    <w:p w14:paraId="2AA9DF89" w14:textId="77777777" w:rsidR="005F4086" w:rsidRPr="005F4086" w:rsidRDefault="005F4086" w:rsidP="005F4086">
      <w:pPr>
        <w:widowControl/>
        <w:autoSpaceDE/>
        <w:autoSpaceDN/>
        <w:spacing w:after="8" w:line="259" w:lineRule="auto"/>
        <w:ind w:left="509"/>
        <w:jc w:val="center"/>
        <w:rPr>
          <w:b/>
          <w:bCs/>
          <w:color w:val="000000"/>
          <w:sz w:val="24"/>
        </w:rPr>
      </w:pPr>
      <w:r w:rsidRPr="005F4086">
        <w:rPr>
          <w:b/>
          <w:bCs/>
          <w:color w:val="000000"/>
          <w:sz w:val="26"/>
        </w:rPr>
        <w:t>Содержание плана внеурочной деятельности,</w:t>
      </w:r>
    </w:p>
    <w:p w14:paraId="51F162E2" w14:textId="77777777" w:rsidR="005F4086" w:rsidRPr="005F4086" w:rsidRDefault="005F4086" w:rsidP="005F4086">
      <w:pPr>
        <w:widowControl/>
        <w:autoSpaceDE/>
        <w:autoSpaceDN/>
        <w:spacing w:after="27" w:line="284" w:lineRule="auto"/>
        <w:ind w:left="566" w:right="158" w:firstLine="710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t>Количество часов, выделяемых на внеурочную деятельность, составляет за 5 лет обучения на уровне основного общего образования не более 1700 часов, в год - не более 34 часов в неделю.</w:t>
      </w:r>
    </w:p>
    <w:p w14:paraId="346B6952" w14:textId="77777777" w:rsidR="005F4086" w:rsidRPr="005F4086" w:rsidRDefault="005F4086" w:rsidP="005F4086">
      <w:pPr>
        <w:widowControl/>
        <w:autoSpaceDE/>
        <w:autoSpaceDN/>
        <w:spacing w:after="27" w:line="284" w:lineRule="auto"/>
        <w:ind w:left="566" w:right="34" w:firstLine="552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t>Величина недельной образовательной нагрузки (количество занятий), реализуемой через внеурочную деятельность, определяется за пределами количества часов, отведенных</w:t>
      </w:r>
    </w:p>
    <w:p w14:paraId="17B433E0" w14:textId="2BC2BBF1" w:rsidR="005F4086" w:rsidRPr="005F4086" w:rsidRDefault="005F4086" w:rsidP="005F4086">
      <w:pPr>
        <w:widowControl/>
        <w:autoSpaceDE/>
        <w:autoSpaceDN/>
        <w:spacing w:after="27" w:line="284" w:lineRule="auto"/>
        <w:ind w:left="514" w:right="34" w:hanging="5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t xml:space="preserve">на освоение обучающимися учебного плана, но не более 10 часов. Для недопущения перегрузки обучающихся допускается перенос образовательной нагрузки, реализуемой через внеурочную деятельность, на периоды каникул, но не более 1/2 количества часов. Внеурочная деятельность в каникулярное время может реализовываться в рамках тематических программ (лагерь с дневным пребыванием на базе общеобразовательных организаций-партнеров или на базе загородных детских центров, в походах, поездках </w:t>
      </w:r>
      <w:r w:rsidRPr="005F4086">
        <w:rPr>
          <w:noProof/>
          <w:color w:val="000000"/>
          <w:sz w:val="24"/>
          <w:lang w:val="en-US"/>
        </w:rPr>
        <w:drawing>
          <wp:inline distT="0" distB="0" distL="0" distR="0" wp14:anchorId="0373CF28" wp14:editId="46F1226E">
            <wp:extent cx="7620" cy="762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086">
        <w:rPr>
          <w:color w:val="000000"/>
          <w:sz w:val="24"/>
        </w:rPr>
        <w:t>другие).</w:t>
      </w:r>
      <w:r w:rsidRPr="005F4086">
        <w:rPr>
          <w:noProof/>
          <w:color w:val="000000"/>
          <w:sz w:val="24"/>
          <w:lang w:val="en-US"/>
        </w:rPr>
        <w:drawing>
          <wp:inline distT="0" distB="0" distL="0" distR="0" wp14:anchorId="0CDEDF51" wp14:editId="1055ECA0">
            <wp:extent cx="7620" cy="762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6DDFB" w14:textId="77777777" w:rsidR="005F4086" w:rsidRPr="005F4086" w:rsidRDefault="005F4086" w:rsidP="005F4086">
      <w:pPr>
        <w:widowControl/>
        <w:autoSpaceDE/>
        <w:autoSpaceDN/>
        <w:spacing w:after="78" w:line="284" w:lineRule="auto"/>
        <w:ind w:left="566" w:right="34" w:firstLine="542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lastRenderedPageBreak/>
        <w:t>При этом расходы времени на отдельные направления плана внеурочной деятельности могут отличаться:</w:t>
      </w:r>
    </w:p>
    <w:p w14:paraId="0EEEDC93" w14:textId="499CC3D7" w:rsidR="005F4086" w:rsidRPr="005F4086" w:rsidRDefault="005F4086" w:rsidP="005F4086">
      <w:pPr>
        <w:widowControl/>
        <w:autoSpaceDE/>
        <w:autoSpaceDN/>
        <w:spacing w:line="284" w:lineRule="auto"/>
        <w:ind w:left="663" w:right="34" w:hanging="5"/>
        <w:jc w:val="both"/>
        <w:rPr>
          <w:color w:val="000000"/>
          <w:sz w:val="24"/>
        </w:rPr>
      </w:pPr>
      <w:r w:rsidRPr="005F4086">
        <w:rPr>
          <w:noProof/>
          <w:color w:val="000000"/>
          <w:sz w:val="24"/>
          <w:lang w:val="en-US"/>
        </w:rPr>
        <w:drawing>
          <wp:inline distT="0" distB="0" distL="0" distR="0" wp14:anchorId="5D29D93A" wp14:editId="05EBFEDB">
            <wp:extent cx="60960" cy="6096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086">
        <w:rPr>
          <w:color w:val="000000"/>
          <w:sz w:val="24"/>
        </w:rPr>
        <w:t xml:space="preserve"> на внеурочную деятельность по учебным предметам (включая занят физической культурой и углубленное изучение предметов) еженедельно - от 2 до 5 часов; </w:t>
      </w:r>
    </w:p>
    <w:p w14:paraId="7C90A693" w14:textId="4883949E" w:rsidR="005F4086" w:rsidRPr="005F4086" w:rsidRDefault="005F4086" w:rsidP="005F4086">
      <w:pPr>
        <w:widowControl/>
        <w:autoSpaceDE/>
        <w:autoSpaceDN/>
        <w:spacing w:line="284" w:lineRule="auto"/>
        <w:ind w:left="663" w:right="34" w:hanging="5"/>
        <w:jc w:val="both"/>
        <w:rPr>
          <w:color w:val="000000"/>
          <w:sz w:val="24"/>
        </w:rPr>
      </w:pPr>
      <w:r w:rsidRPr="005F4086">
        <w:rPr>
          <w:noProof/>
          <w:color w:val="000000"/>
          <w:sz w:val="24"/>
          <w:lang w:val="en-US"/>
        </w:rPr>
        <w:drawing>
          <wp:inline distT="0" distB="0" distL="0" distR="0" wp14:anchorId="297F65C1" wp14:editId="4D6C22E5">
            <wp:extent cx="53340" cy="60960"/>
            <wp:effectExtent l="0" t="0" r="381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086">
        <w:rPr>
          <w:color w:val="000000"/>
          <w:sz w:val="24"/>
        </w:rPr>
        <w:t xml:space="preserve"> на внеурочную деятельность по формированию функциональной грамотности - до 2 часов; </w:t>
      </w:r>
    </w:p>
    <w:p w14:paraId="545357ED" w14:textId="128F7814" w:rsidR="005F4086" w:rsidRPr="005F4086" w:rsidRDefault="005F4086" w:rsidP="005F4086">
      <w:pPr>
        <w:widowControl/>
        <w:autoSpaceDE/>
        <w:autoSpaceDN/>
        <w:spacing w:line="284" w:lineRule="auto"/>
        <w:ind w:left="663" w:right="34" w:hanging="5"/>
        <w:jc w:val="both"/>
        <w:rPr>
          <w:noProof/>
          <w:color w:val="000000"/>
          <w:sz w:val="24"/>
        </w:rPr>
      </w:pPr>
      <w:r w:rsidRPr="005F4086">
        <w:rPr>
          <w:noProof/>
          <w:color w:val="000000"/>
          <w:sz w:val="24"/>
          <w:lang w:val="en-US"/>
        </w:rPr>
        <w:drawing>
          <wp:inline distT="0" distB="0" distL="0" distR="0" wp14:anchorId="176F753B" wp14:editId="079FA527">
            <wp:extent cx="53340" cy="60960"/>
            <wp:effectExtent l="0" t="0" r="381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086">
        <w:rPr>
          <w:color w:val="000000"/>
          <w:sz w:val="24"/>
        </w:rPr>
        <w:t xml:space="preserve"> на внеурочную деятельность по развитию личности, ее способностей, удовлетворения образовательных потребностей и интересов, самореализации обучающихся еженедельно от 1 до 2 часов; </w:t>
      </w:r>
    </w:p>
    <w:p w14:paraId="1C610920" w14:textId="7D33CBBD" w:rsidR="005F4086" w:rsidRPr="005F4086" w:rsidRDefault="005F4086" w:rsidP="005F4086">
      <w:pPr>
        <w:widowControl/>
        <w:autoSpaceDE/>
        <w:autoSpaceDN/>
        <w:spacing w:line="284" w:lineRule="auto"/>
        <w:ind w:left="663" w:right="34" w:hanging="5"/>
        <w:jc w:val="both"/>
        <w:rPr>
          <w:color w:val="000000"/>
          <w:sz w:val="24"/>
        </w:rPr>
      </w:pPr>
      <w:r w:rsidRPr="005F4086">
        <w:rPr>
          <w:noProof/>
          <w:color w:val="000000"/>
          <w:sz w:val="24"/>
          <w:lang w:val="en-US"/>
        </w:rPr>
        <w:drawing>
          <wp:inline distT="0" distB="0" distL="0" distR="0" wp14:anchorId="29F1234A" wp14:editId="3ACA47DD">
            <wp:extent cx="53340" cy="60960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086">
        <w:rPr>
          <w:color w:val="000000"/>
          <w:sz w:val="24"/>
        </w:rPr>
        <w:t xml:space="preserve"> на деятельность ученических сообществ и воспитательные мероприятия целесообразно еженедельно предусмотреть от 2 до 4 часов, при этом при подготовке и проведении коллективных мероприятий в классе или общешкольных мероприятий за 1 - 2 недели может быть использовано до 20 часов (бюджет времени, отведенного на реализацию плана внеурочной деятельности); </w:t>
      </w:r>
    </w:p>
    <w:p w14:paraId="51A7C4ED" w14:textId="7D56FBAD" w:rsidR="005F4086" w:rsidRPr="005F4086" w:rsidRDefault="005F4086" w:rsidP="005F4086">
      <w:pPr>
        <w:widowControl/>
        <w:autoSpaceDE/>
        <w:autoSpaceDN/>
        <w:spacing w:line="284" w:lineRule="auto"/>
        <w:ind w:left="663" w:right="34" w:hanging="5"/>
        <w:jc w:val="both"/>
        <w:rPr>
          <w:color w:val="000000"/>
          <w:sz w:val="24"/>
        </w:rPr>
      </w:pPr>
      <w:r w:rsidRPr="005F4086">
        <w:rPr>
          <w:noProof/>
          <w:color w:val="000000"/>
          <w:sz w:val="24"/>
          <w:lang w:val="en-US"/>
        </w:rPr>
        <w:drawing>
          <wp:inline distT="0" distB="0" distL="0" distR="0" wp14:anchorId="22E392F8" wp14:editId="31AE0DDF">
            <wp:extent cx="60960" cy="6096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086">
        <w:rPr>
          <w:color w:val="000000"/>
          <w:sz w:val="24"/>
        </w:rPr>
        <w:t xml:space="preserve"> на организационное обеспечение учебной деятельности, осуществления педагогической поддержки социализации обучающихся и обеспечение благополучия еженедельно - от 2 до З часов.</w:t>
      </w:r>
    </w:p>
    <w:p w14:paraId="2C3A89B2" w14:textId="3F7D8629" w:rsidR="005F4086" w:rsidRPr="005F4086" w:rsidRDefault="005F4086" w:rsidP="005F4086">
      <w:pPr>
        <w:widowControl/>
        <w:autoSpaceDE/>
        <w:autoSpaceDN/>
        <w:spacing w:after="27" w:line="284" w:lineRule="auto"/>
        <w:ind w:left="566" w:right="34" w:firstLine="442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t xml:space="preserve">Один час в неделю отводится на внеурочное занятие «Разговоры о важном». Внеурочные занятия ”Разговоры о важном“ направлены на развитие ценностного </w:t>
      </w:r>
      <w:r w:rsidRPr="005F4086">
        <w:rPr>
          <w:noProof/>
          <w:color w:val="000000"/>
          <w:sz w:val="24"/>
          <w:lang w:val="en-US"/>
        </w:rPr>
        <w:drawing>
          <wp:inline distT="0" distB="0" distL="0" distR="0" wp14:anchorId="0F89F9B5" wp14:editId="3CC3D2DF">
            <wp:extent cx="7620" cy="76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086">
        <w:rPr>
          <w:color w:val="000000"/>
          <w:sz w:val="24"/>
        </w:rPr>
        <w:t>отношения обучающихся к своей родине - России, населяющим ее людям, ее уникальной истории, богатой природе и великой культуре. Внеурочные занятия «Разговоры о важном» должны быть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</w:t>
      </w:r>
    </w:p>
    <w:p w14:paraId="5CC14415" w14:textId="292933E9" w:rsidR="005F4086" w:rsidRPr="005F4086" w:rsidRDefault="005F4086" w:rsidP="005F4086">
      <w:pPr>
        <w:widowControl/>
        <w:autoSpaceDE/>
        <w:autoSpaceDN/>
        <w:spacing w:after="27" w:line="284" w:lineRule="auto"/>
        <w:ind w:left="566" w:right="34" w:firstLine="442"/>
        <w:jc w:val="both"/>
        <w:rPr>
          <w:color w:val="000000"/>
          <w:sz w:val="24"/>
        </w:rPr>
      </w:pPr>
      <w:r w:rsidRPr="005F4086">
        <w:rPr>
          <w:noProof/>
          <w:color w:val="000000"/>
          <w:sz w:val="24"/>
          <w:lang w:val="en-US"/>
        </w:rPr>
        <w:drawing>
          <wp:anchor distT="0" distB="0" distL="114300" distR="114300" simplePos="0" relativeHeight="487689216" behindDoc="0" locked="0" layoutInCell="1" allowOverlap="0" wp14:anchorId="18BF7EFD" wp14:editId="54BE7206">
            <wp:simplePos x="0" y="0"/>
            <wp:positionH relativeFrom="column">
              <wp:posOffset>344170</wp:posOffset>
            </wp:positionH>
            <wp:positionV relativeFrom="paragraph">
              <wp:posOffset>0</wp:posOffset>
            </wp:positionV>
            <wp:extent cx="3175" cy="3175"/>
            <wp:effectExtent l="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086">
        <w:rPr>
          <w:color w:val="000000"/>
          <w:sz w:val="24"/>
        </w:rPr>
        <w:t xml:space="preserve">Основной формат внеурочных занятий «Разговоры о важном» - разговор и/или беседа с обучающимися. 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</w:t>
      </w:r>
      <w:r w:rsidRPr="005F4086">
        <w:rPr>
          <w:noProof/>
          <w:color w:val="000000"/>
          <w:sz w:val="24"/>
          <w:lang w:val="en-US"/>
        </w:rPr>
        <w:drawing>
          <wp:inline distT="0" distB="0" distL="0" distR="0" wp14:anchorId="3B3D3E6A" wp14:editId="3B5A7956">
            <wp:extent cx="7620" cy="76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086">
        <w:rPr>
          <w:color w:val="000000"/>
          <w:sz w:val="24"/>
        </w:rPr>
        <w:t>собственным поступкам.</w:t>
      </w:r>
    </w:p>
    <w:p w14:paraId="7D5DD256" w14:textId="77777777" w:rsidR="005F4086" w:rsidRPr="005F4086" w:rsidRDefault="005F4086" w:rsidP="005F4086">
      <w:pPr>
        <w:widowControl/>
        <w:autoSpaceDE/>
        <w:autoSpaceDN/>
        <w:spacing w:after="309" w:line="284" w:lineRule="auto"/>
        <w:ind w:left="566" w:right="34" w:firstLine="552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t>Один час в неделю отводится на внеурочное занятие «Россия — мои горизонты». Внеурочные занятия ”Россия- мои горизонты“ разработаны с целью реализации комплексной и систематической профориентационной работы для обучающихся 5-9 классов на основе апробированных материалов Всероссийского проекта «Билет в будущее». Основной задачей изучения учебного курса внеурочной деятельности «Россия мои горизонты» является формирование готовности к профессионально самоопределению обучающихся 5—9 классов ознакомление их с миром профессий федеральным и региональным рынками труда.</w:t>
      </w:r>
    </w:p>
    <w:p w14:paraId="135B1EFD" w14:textId="77777777" w:rsidR="005F4086" w:rsidRPr="005F4086" w:rsidRDefault="005F4086" w:rsidP="005F4086">
      <w:pPr>
        <w:widowControl/>
        <w:autoSpaceDE/>
        <w:autoSpaceDN/>
        <w:spacing w:after="27" w:line="284" w:lineRule="auto"/>
        <w:ind w:left="566" w:right="163" w:firstLine="542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t>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обучающихся.</w:t>
      </w:r>
    </w:p>
    <w:p w14:paraId="29C07933" w14:textId="30E6A545" w:rsidR="005F4086" w:rsidRPr="005F4086" w:rsidRDefault="005F4086" w:rsidP="005F4086">
      <w:pPr>
        <w:widowControl/>
        <w:autoSpaceDE/>
        <w:autoSpaceDN/>
        <w:spacing w:after="27" w:line="284" w:lineRule="auto"/>
        <w:ind w:left="566" w:right="34" w:firstLine="562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t xml:space="preserve">В зависимости от задач на каждом этапе реализации ООП ООО количество часов, отводимых на внеурочную деятельность, может изменяться, Выделение часов на внеурочную деятельность может различаться в связи с необходимостью преодоления </w:t>
      </w:r>
      <w:r w:rsidRPr="005F4086">
        <w:rPr>
          <w:noProof/>
          <w:color w:val="000000"/>
          <w:sz w:val="24"/>
          <w:lang w:val="en-US"/>
        </w:rPr>
        <w:drawing>
          <wp:inline distT="0" distB="0" distL="0" distR="0" wp14:anchorId="3790420C" wp14:editId="6AE01085">
            <wp:extent cx="7620" cy="762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086">
        <w:rPr>
          <w:color w:val="000000"/>
          <w:sz w:val="24"/>
        </w:rPr>
        <w:t>противоречий и разрешения проблем, возникающих в том или ином ученическом коллективе.</w:t>
      </w:r>
    </w:p>
    <w:p w14:paraId="57F65039" w14:textId="293FE049" w:rsidR="005F4086" w:rsidRPr="005F4086" w:rsidRDefault="005F4086" w:rsidP="005F4086">
      <w:pPr>
        <w:widowControl/>
        <w:autoSpaceDE/>
        <w:autoSpaceDN/>
        <w:spacing w:after="27" w:line="284" w:lineRule="auto"/>
        <w:ind w:left="566" w:right="34" w:firstLine="547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t xml:space="preserve">В соответствии с решением педагогического коллектива, с учетом интересов и запросов детей и родителей в образовательной организации реализовывается модель плана внеурочной деятельности с преобладанием учебно-познавательной деятельности, когда наибольшее внимание уделяется внеурочной деятельности по учебным предметам развитию функциональной грамотности. </w:t>
      </w:r>
      <w:r w:rsidRPr="005F4086">
        <w:rPr>
          <w:noProof/>
          <w:color w:val="000000"/>
          <w:sz w:val="24"/>
          <w:lang w:val="en-US"/>
        </w:rPr>
        <w:drawing>
          <wp:inline distT="0" distB="0" distL="0" distR="0" wp14:anchorId="3442A286" wp14:editId="4DB80FB8">
            <wp:extent cx="7620" cy="1524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086">
        <w:rPr>
          <w:color w:val="000000"/>
          <w:sz w:val="24"/>
        </w:rPr>
        <w:t>Формы внеурочной деятельности:</w:t>
      </w:r>
    </w:p>
    <w:p w14:paraId="1F708B7A" w14:textId="551B4710" w:rsidR="005F4086" w:rsidRPr="005F4086" w:rsidRDefault="005F4086" w:rsidP="005F4086">
      <w:pPr>
        <w:widowControl/>
        <w:autoSpaceDE/>
        <w:autoSpaceDN/>
        <w:ind w:left="514" w:hanging="5"/>
        <w:jc w:val="both"/>
        <w:rPr>
          <w:noProof/>
          <w:color w:val="000000"/>
          <w:sz w:val="24"/>
        </w:rPr>
      </w:pPr>
      <w:r w:rsidRPr="005F4086">
        <w:rPr>
          <w:noProof/>
          <w:color w:val="000000"/>
          <w:sz w:val="24"/>
          <w:lang w:val="en-US"/>
        </w:rPr>
        <w:drawing>
          <wp:inline distT="0" distB="0" distL="0" distR="0" wp14:anchorId="7B61B230" wp14:editId="6EBC9E8C">
            <wp:extent cx="53340" cy="68580"/>
            <wp:effectExtent l="0" t="0" r="381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1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6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086">
        <w:rPr>
          <w:noProof/>
          <w:color w:val="000000"/>
          <w:sz w:val="24"/>
        </w:rPr>
        <w:t xml:space="preserve">   </w:t>
      </w:r>
      <w:r w:rsidRPr="005F4086">
        <w:rPr>
          <w:color w:val="000000"/>
          <w:sz w:val="24"/>
        </w:rPr>
        <w:t xml:space="preserve">предусматривают активность и самостоятельность обучающихся, </w:t>
      </w:r>
      <w:r w:rsidRPr="005F4086">
        <w:rPr>
          <w:noProof/>
          <w:color w:val="000000"/>
          <w:sz w:val="24"/>
          <w:lang w:val="en-US"/>
        </w:rPr>
        <w:drawing>
          <wp:inline distT="0" distB="0" distL="0" distR="0" wp14:anchorId="6DFDCE86" wp14:editId="1998D5EE">
            <wp:extent cx="7620" cy="76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388F5" w14:textId="58DA1DAB" w:rsidR="005F4086" w:rsidRPr="005F4086" w:rsidRDefault="005F4086" w:rsidP="005F4086">
      <w:pPr>
        <w:widowControl/>
        <w:autoSpaceDE/>
        <w:autoSpaceDN/>
        <w:ind w:left="514" w:hanging="5"/>
        <w:jc w:val="both"/>
        <w:rPr>
          <w:noProof/>
          <w:color w:val="000000"/>
          <w:sz w:val="24"/>
        </w:rPr>
      </w:pPr>
      <w:r w:rsidRPr="005F4086">
        <w:rPr>
          <w:noProof/>
          <w:color w:val="000000"/>
          <w:sz w:val="24"/>
          <w:lang w:val="en-US"/>
        </w:rPr>
        <w:drawing>
          <wp:inline distT="0" distB="0" distL="0" distR="0" wp14:anchorId="3CE8EAE2" wp14:editId="4BA3755C">
            <wp:extent cx="53340" cy="60960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086">
        <w:rPr>
          <w:color w:val="000000"/>
          <w:sz w:val="24"/>
        </w:rPr>
        <w:t xml:space="preserve">   сочетают индивидуальную и групповую работу; </w:t>
      </w:r>
    </w:p>
    <w:p w14:paraId="0BC9FD58" w14:textId="0F0E003B" w:rsidR="005F4086" w:rsidRPr="005F4086" w:rsidRDefault="005F4086" w:rsidP="005F4086">
      <w:pPr>
        <w:widowControl/>
        <w:autoSpaceDE/>
        <w:autoSpaceDN/>
        <w:ind w:left="514" w:hanging="5"/>
        <w:jc w:val="both"/>
        <w:rPr>
          <w:color w:val="000000"/>
          <w:sz w:val="24"/>
        </w:rPr>
      </w:pPr>
      <w:r w:rsidRPr="005F4086">
        <w:rPr>
          <w:noProof/>
          <w:color w:val="000000"/>
          <w:sz w:val="24"/>
          <w:lang w:val="en-US"/>
        </w:rPr>
        <w:drawing>
          <wp:inline distT="0" distB="0" distL="0" distR="0" wp14:anchorId="4E87B1D9" wp14:editId="6DF29A15">
            <wp:extent cx="53340" cy="60960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086">
        <w:rPr>
          <w:color w:val="000000"/>
          <w:sz w:val="24"/>
        </w:rPr>
        <w:t xml:space="preserve">   обеспечивают гибкий режим занятий (продолжительность, последовательность) </w:t>
      </w:r>
    </w:p>
    <w:p w14:paraId="5F08C061" w14:textId="79E3F866" w:rsidR="005F4086" w:rsidRPr="005F4086" w:rsidRDefault="005F4086" w:rsidP="005F4086">
      <w:pPr>
        <w:widowControl/>
        <w:autoSpaceDE/>
        <w:autoSpaceDN/>
        <w:ind w:left="514" w:hanging="5"/>
        <w:jc w:val="both"/>
        <w:rPr>
          <w:color w:val="000000"/>
          <w:sz w:val="24"/>
        </w:rPr>
      </w:pPr>
      <w:r w:rsidRPr="005F4086">
        <w:rPr>
          <w:noProof/>
          <w:color w:val="000000"/>
          <w:sz w:val="24"/>
          <w:lang w:val="en-US"/>
        </w:rPr>
        <w:lastRenderedPageBreak/>
        <w:drawing>
          <wp:inline distT="0" distB="0" distL="0" distR="0" wp14:anchorId="46BEB231" wp14:editId="7D99371B">
            <wp:extent cx="60960" cy="609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086">
        <w:rPr>
          <w:color w:val="000000"/>
          <w:sz w:val="24"/>
        </w:rPr>
        <w:t xml:space="preserve">   переменный состав обучающихся </w:t>
      </w:r>
    </w:p>
    <w:p w14:paraId="6DC937E8" w14:textId="0CEFA484" w:rsidR="005F4086" w:rsidRPr="005F4086" w:rsidRDefault="005F4086" w:rsidP="005F4086">
      <w:pPr>
        <w:widowControl/>
        <w:autoSpaceDE/>
        <w:autoSpaceDN/>
        <w:ind w:left="514" w:hanging="5"/>
        <w:jc w:val="both"/>
        <w:rPr>
          <w:color w:val="000000"/>
          <w:sz w:val="24"/>
        </w:rPr>
      </w:pPr>
      <w:r w:rsidRPr="005F4086">
        <w:rPr>
          <w:noProof/>
          <w:color w:val="000000"/>
          <w:sz w:val="24"/>
          <w:lang w:val="en-US"/>
        </w:rPr>
        <w:drawing>
          <wp:inline distT="0" distB="0" distL="0" distR="0" wp14:anchorId="1CC6CBE8" wp14:editId="31C92726">
            <wp:extent cx="60960" cy="609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086">
        <w:rPr>
          <w:noProof/>
          <w:color w:val="000000"/>
          <w:sz w:val="24"/>
        </w:rPr>
        <w:t xml:space="preserve">  </w:t>
      </w:r>
      <w:r w:rsidRPr="005F4086">
        <w:rPr>
          <w:color w:val="000000"/>
          <w:sz w:val="24"/>
        </w:rPr>
        <w:t xml:space="preserve"> проектную и исследовательскую деятельность (в том числе экспедиции, практики)</w:t>
      </w:r>
    </w:p>
    <w:p w14:paraId="5B72A3FC" w14:textId="2395F279" w:rsidR="005F4086" w:rsidRPr="005F4086" w:rsidRDefault="005F4086" w:rsidP="005F4086">
      <w:pPr>
        <w:widowControl/>
        <w:autoSpaceDE/>
        <w:autoSpaceDN/>
        <w:ind w:left="514" w:hanging="5"/>
        <w:jc w:val="both"/>
        <w:rPr>
          <w:color w:val="000000"/>
          <w:sz w:val="24"/>
        </w:rPr>
      </w:pPr>
      <w:r w:rsidRPr="005F4086">
        <w:rPr>
          <w:noProof/>
          <w:color w:val="000000"/>
          <w:sz w:val="24"/>
          <w:lang w:val="en-US"/>
        </w:rPr>
        <w:drawing>
          <wp:inline distT="0" distB="0" distL="0" distR="0" wp14:anchorId="11894F69" wp14:editId="5A9F1282">
            <wp:extent cx="60960" cy="609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086">
        <w:rPr>
          <w:color w:val="000000"/>
          <w:sz w:val="24"/>
        </w:rPr>
        <w:t xml:space="preserve">  экскурсии (в музеи, парки, на предприятия и другие), походы, деловые игры и другое.</w:t>
      </w:r>
    </w:p>
    <w:p w14:paraId="5809D92E" w14:textId="77777777" w:rsidR="005F4086" w:rsidRPr="005F4086" w:rsidRDefault="005F4086" w:rsidP="005F4086">
      <w:pPr>
        <w:widowControl/>
        <w:autoSpaceDE/>
        <w:autoSpaceDN/>
        <w:ind w:left="514" w:hanging="5"/>
        <w:jc w:val="center"/>
        <w:rPr>
          <w:b/>
          <w:bCs/>
          <w:color w:val="000000"/>
          <w:sz w:val="24"/>
        </w:rPr>
      </w:pPr>
    </w:p>
    <w:p w14:paraId="0CDDA35D" w14:textId="77777777" w:rsidR="005F4086" w:rsidRPr="005F4086" w:rsidRDefault="005F4086" w:rsidP="005F4086">
      <w:pPr>
        <w:widowControl/>
        <w:autoSpaceDE/>
        <w:autoSpaceDN/>
        <w:ind w:left="514" w:hanging="5"/>
        <w:jc w:val="center"/>
        <w:rPr>
          <w:b/>
          <w:bCs/>
          <w:color w:val="000000"/>
          <w:sz w:val="24"/>
        </w:rPr>
      </w:pPr>
      <w:r w:rsidRPr="005F4086">
        <w:rPr>
          <w:b/>
          <w:bCs/>
          <w:color w:val="000000"/>
          <w:sz w:val="24"/>
        </w:rPr>
        <w:t>Недельный учебный план</w:t>
      </w:r>
    </w:p>
    <w:p w14:paraId="2DD0DE9C" w14:textId="77777777" w:rsidR="005F4086" w:rsidRPr="005F4086" w:rsidRDefault="005F4086" w:rsidP="005F4086">
      <w:pPr>
        <w:widowControl/>
        <w:autoSpaceDE/>
        <w:autoSpaceDN/>
        <w:ind w:left="514" w:hanging="5"/>
        <w:jc w:val="center"/>
        <w:rPr>
          <w:b/>
          <w:bCs/>
          <w:color w:val="000000"/>
          <w:sz w:val="24"/>
        </w:rPr>
      </w:pPr>
    </w:p>
    <w:tbl>
      <w:tblPr>
        <w:tblW w:w="0" w:type="auto"/>
        <w:tblInd w:w="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8"/>
        <w:gridCol w:w="2673"/>
        <w:gridCol w:w="759"/>
        <w:gridCol w:w="759"/>
        <w:gridCol w:w="759"/>
        <w:gridCol w:w="759"/>
        <w:gridCol w:w="759"/>
      </w:tblGrid>
      <w:tr w:rsidR="005F4086" w:rsidRPr="005F4086" w14:paraId="41F83FCD" w14:textId="77777777" w:rsidTr="00166559">
        <w:tc>
          <w:tcPr>
            <w:tcW w:w="0" w:type="auto"/>
            <w:vMerge w:val="restart"/>
            <w:shd w:val="clear" w:color="auto" w:fill="auto"/>
          </w:tcPr>
          <w:p w14:paraId="40F8C683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5F4086">
              <w:rPr>
                <w:color w:val="000000"/>
                <w:lang w:val="en-US"/>
              </w:rPr>
              <w:t>Направление</w:t>
            </w:r>
          </w:p>
        </w:tc>
        <w:tc>
          <w:tcPr>
            <w:tcW w:w="0" w:type="auto"/>
            <w:vMerge w:val="restart"/>
            <w:shd w:val="clear" w:color="auto" w:fill="auto"/>
          </w:tcPr>
          <w:p w14:paraId="22E46024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5F4086">
              <w:rPr>
                <w:color w:val="000000"/>
                <w:lang w:val="en-US"/>
              </w:rPr>
              <w:t>Учебные курсы</w:t>
            </w:r>
          </w:p>
        </w:tc>
        <w:tc>
          <w:tcPr>
            <w:tcW w:w="0" w:type="auto"/>
            <w:gridSpan w:val="5"/>
            <w:shd w:val="clear" w:color="auto" w:fill="auto"/>
          </w:tcPr>
          <w:p w14:paraId="2E4902AC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5F4086">
              <w:rPr>
                <w:color w:val="000000"/>
                <w:lang w:val="en-US"/>
              </w:rPr>
              <w:t>Количество часов в неделю</w:t>
            </w:r>
          </w:p>
        </w:tc>
      </w:tr>
      <w:tr w:rsidR="005F4086" w:rsidRPr="005F4086" w14:paraId="69540170" w14:textId="77777777" w:rsidTr="00166559">
        <w:tc>
          <w:tcPr>
            <w:tcW w:w="0" w:type="auto"/>
            <w:vMerge/>
            <w:shd w:val="clear" w:color="auto" w:fill="auto"/>
          </w:tcPr>
          <w:p w14:paraId="6BB4619A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021151C0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6D79EF84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5F4086">
              <w:rPr>
                <w:color w:val="000000"/>
              </w:rPr>
              <w:t>5 класс</w:t>
            </w:r>
          </w:p>
        </w:tc>
        <w:tc>
          <w:tcPr>
            <w:tcW w:w="0" w:type="auto"/>
            <w:shd w:val="clear" w:color="auto" w:fill="auto"/>
          </w:tcPr>
          <w:p w14:paraId="79E680B4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5F4086">
              <w:rPr>
                <w:color w:val="000000"/>
              </w:rPr>
              <w:t>6 класс</w:t>
            </w:r>
          </w:p>
        </w:tc>
        <w:tc>
          <w:tcPr>
            <w:tcW w:w="0" w:type="auto"/>
            <w:shd w:val="clear" w:color="auto" w:fill="auto"/>
          </w:tcPr>
          <w:p w14:paraId="1AE483F0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5F4086">
              <w:rPr>
                <w:color w:val="000000"/>
              </w:rPr>
              <w:t>7 класс</w:t>
            </w:r>
          </w:p>
        </w:tc>
        <w:tc>
          <w:tcPr>
            <w:tcW w:w="0" w:type="auto"/>
            <w:shd w:val="clear" w:color="auto" w:fill="auto"/>
          </w:tcPr>
          <w:p w14:paraId="4BA63C1E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5F4086">
              <w:rPr>
                <w:color w:val="000000"/>
              </w:rPr>
              <w:t>8 класс</w:t>
            </w:r>
          </w:p>
        </w:tc>
        <w:tc>
          <w:tcPr>
            <w:tcW w:w="0" w:type="auto"/>
            <w:shd w:val="clear" w:color="auto" w:fill="auto"/>
          </w:tcPr>
          <w:p w14:paraId="435D3200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5F4086">
              <w:rPr>
                <w:color w:val="000000"/>
              </w:rPr>
              <w:t>9 класс</w:t>
            </w:r>
          </w:p>
        </w:tc>
      </w:tr>
      <w:tr w:rsidR="005F4086" w:rsidRPr="005F4086" w14:paraId="6240DD1B" w14:textId="77777777" w:rsidTr="00166559">
        <w:tc>
          <w:tcPr>
            <w:tcW w:w="0" w:type="auto"/>
            <w:shd w:val="clear" w:color="auto" w:fill="auto"/>
          </w:tcPr>
          <w:p w14:paraId="56C824EA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  <w:lang w:val="en-US"/>
              </w:rPr>
              <w:t>Разговоры о важном</w:t>
            </w:r>
          </w:p>
        </w:tc>
        <w:tc>
          <w:tcPr>
            <w:tcW w:w="0" w:type="auto"/>
            <w:shd w:val="clear" w:color="auto" w:fill="auto"/>
          </w:tcPr>
          <w:p w14:paraId="573D0F2E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  <w:lang w:val="en-US"/>
              </w:rPr>
              <w:t xml:space="preserve">Разговоры о важном </w:t>
            </w:r>
          </w:p>
        </w:tc>
        <w:tc>
          <w:tcPr>
            <w:tcW w:w="0" w:type="auto"/>
            <w:shd w:val="clear" w:color="auto" w:fill="auto"/>
          </w:tcPr>
          <w:p w14:paraId="5C7C404F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25BC066B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394F0A0B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2841134D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638E3980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</w:tr>
      <w:tr w:rsidR="005F4086" w:rsidRPr="005F4086" w14:paraId="570ADD24" w14:textId="77777777" w:rsidTr="00166559">
        <w:tc>
          <w:tcPr>
            <w:tcW w:w="0" w:type="auto"/>
            <w:vMerge w:val="restart"/>
            <w:shd w:val="clear" w:color="auto" w:fill="auto"/>
          </w:tcPr>
          <w:p w14:paraId="6D6F4D71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Внеурочная деятельность по учебным предметами образовательной программы</w:t>
            </w:r>
          </w:p>
        </w:tc>
        <w:tc>
          <w:tcPr>
            <w:tcW w:w="0" w:type="auto"/>
            <w:shd w:val="clear" w:color="auto" w:fill="auto"/>
          </w:tcPr>
          <w:p w14:paraId="61FAD2D2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Путешествия по англоязычным странам</w:t>
            </w:r>
          </w:p>
        </w:tc>
        <w:tc>
          <w:tcPr>
            <w:tcW w:w="0" w:type="auto"/>
            <w:shd w:val="clear" w:color="auto" w:fill="auto"/>
          </w:tcPr>
          <w:p w14:paraId="6E76BC58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5C24780C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7E1E5CC4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6DD9C76F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56C4CD75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2</w:t>
            </w:r>
          </w:p>
        </w:tc>
      </w:tr>
      <w:tr w:rsidR="005F4086" w:rsidRPr="005F4086" w14:paraId="073E81EB" w14:textId="77777777" w:rsidTr="00166559">
        <w:tc>
          <w:tcPr>
            <w:tcW w:w="0" w:type="auto"/>
            <w:vMerge/>
            <w:shd w:val="clear" w:color="auto" w:fill="auto"/>
          </w:tcPr>
          <w:p w14:paraId="56D28D89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68CAA57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  <w:lang w:val="en-US"/>
              </w:rPr>
              <w:t>Практикум по математике</w:t>
            </w:r>
          </w:p>
        </w:tc>
        <w:tc>
          <w:tcPr>
            <w:tcW w:w="0" w:type="auto"/>
            <w:shd w:val="clear" w:color="auto" w:fill="auto"/>
          </w:tcPr>
          <w:p w14:paraId="3D6FC930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0485FA67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22E3EB3B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1CC3F78C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24FC89C8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2</w:t>
            </w:r>
          </w:p>
        </w:tc>
      </w:tr>
      <w:tr w:rsidR="005F4086" w:rsidRPr="005F4086" w14:paraId="732BFDB8" w14:textId="77777777" w:rsidTr="00166559">
        <w:tc>
          <w:tcPr>
            <w:tcW w:w="0" w:type="auto"/>
            <w:vMerge/>
            <w:shd w:val="clear" w:color="auto" w:fill="auto"/>
          </w:tcPr>
          <w:p w14:paraId="040ADA0F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F5C2214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  <w:lang w:val="en-US"/>
              </w:rPr>
              <w:t>Занимательная математика</w:t>
            </w:r>
          </w:p>
        </w:tc>
        <w:tc>
          <w:tcPr>
            <w:tcW w:w="0" w:type="auto"/>
            <w:shd w:val="clear" w:color="auto" w:fill="auto"/>
          </w:tcPr>
          <w:p w14:paraId="7C942EAE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5BCFCC1C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4DD63499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2DACB709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55F6ABDC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</w:tr>
      <w:tr w:rsidR="005F4086" w:rsidRPr="005F4086" w14:paraId="69256F09" w14:textId="77777777" w:rsidTr="00166559">
        <w:tc>
          <w:tcPr>
            <w:tcW w:w="0" w:type="auto"/>
            <w:vMerge/>
            <w:shd w:val="clear" w:color="auto" w:fill="auto"/>
          </w:tcPr>
          <w:p w14:paraId="79B18423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A271C24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 xml:space="preserve">Россия – моя история </w:t>
            </w:r>
          </w:p>
        </w:tc>
        <w:tc>
          <w:tcPr>
            <w:tcW w:w="0" w:type="auto"/>
            <w:shd w:val="clear" w:color="auto" w:fill="auto"/>
          </w:tcPr>
          <w:p w14:paraId="396F5A6F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7FED277E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4810FE71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4EFDFDA8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00F8F040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</w:tr>
      <w:tr w:rsidR="005F4086" w:rsidRPr="005F4086" w14:paraId="159EB293" w14:textId="77777777" w:rsidTr="00166559">
        <w:tc>
          <w:tcPr>
            <w:tcW w:w="0" w:type="auto"/>
            <w:vMerge/>
            <w:shd w:val="clear" w:color="auto" w:fill="auto"/>
          </w:tcPr>
          <w:p w14:paraId="5C21976B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FBABF70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Алгоритм в математике (от простого к сложному</w:t>
            </w:r>
          </w:p>
        </w:tc>
        <w:tc>
          <w:tcPr>
            <w:tcW w:w="0" w:type="auto"/>
            <w:shd w:val="clear" w:color="auto" w:fill="auto"/>
          </w:tcPr>
          <w:p w14:paraId="0A4EDDD1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0EA06243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39E654D2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5450C3C5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39734158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</w:tr>
      <w:tr w:rsidR="005F4086" w:rsidRPr="005F4086" w14:paraId="638042DD" w14:textId="77777777" w:rsidTr="00166559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4357092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Внеурочная деятельность по формированию функциональной грамотности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12C493D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  <w:lang w:val="en-US"/>
              </w:rPr>
              <w:t xml:space="preserve">Естественнонаучная </w:t>
            </w:r>
            <w:r w:rsidRPr="005F4086">
              <w:rPr>
                <w:color w:val="000000"/>
              </w:rPr>
              <w:t>гр</w:t>
            </w:r>
            <w:r w:rsidRPr="005F4086">
              <w:rPr>
                <w:color w:val="000000"/>
                <w:lang w:val="en-US"/>
              </w:rPr>
              <w:t>амотность</w:t>
            </w:r>
          </w:p>
        </w:tc>
        <w:tc>
          <w:tcPr>
            <w:tcW w:w="0" w:type="auto"/>
            <w:shd w:val="clear" w:color="auto" w:fill="auto"/>
          </w:tcPr>
          <w:p w14:paraId="6B02657A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55FBDBA0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3A256EF4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491E5AB6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2C8ACA51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</w:tr>
      <w:tr w:rsidR="005F4086" w:rsidRPr="005F4086" w14:paraId="1B43D8D1" w14:textId="77777777" w:rsidTr="00166559">
        <w:tc>
          <w:tcPr>
            <w:tcW w:w="0" w:type="auto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vAlign w:val="center"/>
          </w:tcPr>
          <w:p w14:paraId="4A921664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171C8B4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  <w:lang w:val="en-US"/>
              </w:rPr>
              <w:t xml:space="preserve">Функциональная </w:t>
            </w:r>
            <w:r w:rsidRPr="005F4086">
              <w:rPr>
                <w:color w:val="000000"/>
              </w:rPr>
              <w:t>гр</w:t>
            </w:r>
            <w:r w:rsidRPr="005F4086">
              <w:rPr>
                <w:color w:val="000000"/>
                <w:lang w:val="en-US"/>
              </w:rPr>
              <w:t>амотность</w:t>
            </w:r>
          </w:p>
        </w:tc>
        <w:tc>
          <w:tcPr>
            <w:tcW w:w="0" w:type="auto"/>
            <w:shd w:val="clear" w:color="auto" w:fill="auto"/>
          </w:tcPr>
          <w:p w14:paraId="652D7B14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1CD7985E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15FD096B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275F1B59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06A8F822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</w:tr>
      <w:tr w:rsidR="005F4086" w:rsidRPr="005F4086" w14:paraId="3F53F879" w14:textId="77777777" w:rsidTr="00166559">
        <w:tc>
          <w:tcPr>
            <w:tcW w:w="0" w:type="auto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4E180B4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A132467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  <w:lang w:val="en-US"/>
              </w:rPr>
              <w:t>Функциональная грамотность (читательская)</w:t>
            </w:r>
          </w:p>
        </w:tc>
        <w:tc>
          <w:tcPr>
            <w:tcW w:w="0" w:type="auto"/>
            <w:shd w:val="clear" w:color="auto" w:fill="auto"/>
          </w:tcPr>
          <w:p w14:paraId="3B6840EF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298FEF89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11E52507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1ECA313F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4DCFFE1A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</w:tr>
      <w:tr w:rsidR="005F4086" w:rsidRPr="005F4086" w14:paraId="0DB0EFA7" w14:textId="77777777" w:rsidTr="00166559">
        <w:tc>
          <w:tcPr>
            <w:tcW w:w="0" w:type="auto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370094F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21DCE3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  <w:lang w:val="en-US"/>
              </w:rPr>
              <w:t>Цифровая</w:t>
            </w:r>
            <w:r w:rsidRPr="005F4086">
              <w:rPr>
                <w:color w:val="000000"/>
              </w:rPr>
              <w:t xml:space="preserve"> гр</w:t>
            </w:r>
            <w:r w:rsidRPr="005F4086">
              <w:rPr>
                <w:color w:val="000000"/>
                <w:lang w:val="en-US"/>
              </w:rPr>
              <w:t>мотность</w:t>
            </w:r>
          </w:p>
        </w:tc>
        <w:tc>
          <w:tcPr>
            <w:tcW w:w="0" w:type="auto"/>
            <w:shd w:val="clear" w:color="auto" w:fill="auto"/>
          </w:tcPr>
          <w:p w14:paraId="4A23CB5A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5A3D2232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7655C495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536381F6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2B7DA1B2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</w:tr>
      <w:tr w:rsidR="005F4086" w:rsidRPr="005F4086" w14:paraId="72485A04" w14:textId="77777777" w:rsidTr="00166559">
        <w:tc>
          <w:tcPr>
            <w:tcW w:w="0" w:type="auto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57E67FCE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Внеурочная деятельность по развитию личности, ее способностей, удовлетворения образовательных потребностей и интересов, самореализации обучающихся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0C1ED22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Россия – мои горизонты</w:t>
            </w:r>
          </w:p>
        </w:tc>
        <w:tc>
          <w:tcPr>
            <w:tcW w:w="0" w:type="auto"/>
            <w:shd w:val="clear" w:color="auto" w:fill="auto"/>
          </w:tcPr>
          <w:p w14:paraId="6AB30F62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7262213A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39A1AD39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0A7F46FE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4FD3253C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</w:tr>
      <w:tr w:rsidR="005F4086" w:rsidRPr="005F4086" w14:paraId="52CEBC57" w14:textId="77777777" w:rsidTr="00166559"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5CB248E2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EA2E2A3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Профориентация</w:t>
            </w:r>
          </w:p>
        </w:tc>
        <w:tc>
          <w:tcPr>
            <w:tcW w:w="0" w:type="auto"/>
            <w:shd w:val="clear" w:color="auto" w:fill="auto"/>
          </w:tcPr>
          <w:p w14:paraId="09DD6D92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0EC1322A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24AE2A9C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48A562BC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0BC9ABC1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</w:tr>
      <w:tr w:rsidR="005F4086" w:rsidRPr="005F4086" w14:paraId="6B361624" w14:textId="77777777" w:rsidTr="00166559">
        <w:trPr>
          <w:trHeight w:val="1804"/>
        </w:trPr>
        <w:tc>
          <w:tcPr>
            <w:tcW w:w="0" w:type="auto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601C3C68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4643B7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Основы проектной деятельности</w:t>
            </w:r>
          </w:p>
          <w:p w14:paraId="40A08677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9536BE7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05F739B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28E2D05C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2060251A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237C1B75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</w:tr>
      <w:tr w:rsidR="005F4086" w:rsidRPr="005F4086" w14:paraId="53B4F476" w14:textId="77777777" w:rsidTr="00166559">
        <w:trPr>
          <w:trHeight w:val="558"/>
        </w:trPr>
        <w:tc>
          <w:tcPr>
            <w:tcW w:w="0" w:type="auto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4FC5D97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09F1CBC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Спортивный туризм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31E1895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14A2067D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26DFB4A4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F21B923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BC87171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</w:tr>
      <w:tr w:rsidR="005F4086" w:rsidRPr="005F4086" w14:paraId="3E9F9341" w14:textId="77777777" w:rsidTr="00166559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1328CF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Внеурочная деятельность, направленная на реализацию комплекса воспитательных мероприятий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A117426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История и культура Санкт-Петербурга</w:t>
            </w:r>
          </w:p>
        </w:tc>
        <w:tc>
          <w:tcPr>
            <w:tcW w:w="0" w:type="auto"/>
            <w:shd w:val="clear" w:color="auto" w:fill="auto"/>
          </w:tcPr>
          <w:p w14:paraId="6AA1C5AC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5B293897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576CE247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0731AD71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17D76DE4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</w:t>
            </w:r>
          </w:p>
        </w:tc>
      </w:tr>
      <w:tr w:rsidR="005F4086" w:rsidRPr="005F4086" w14:paraId="40AB0088" w14:textId="77777777" w:rsidTr="00166559">
        <w:tc>
          <w:tcPr>
            <w:tcW w:w="0" w:type="auto"/>
            <w:shd w:val="clear" w:color="auto" w:fill="auto"/>
          </w:tcPr>
          <w:p w14:paraId="0AE0ECC6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71E81855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Всего</w:t>
            </w:r>
          </w:p>
        </w:tc>
        <w:tc>
          <w:tcPr>
            <w:tcW w:w="0" w:type="auto"/>
            <w:shd w:val="clear" w:color="auto" w:fill="auto"/>
          </w:tcPr>
          <w:p w14:paraId="6FFA5BC1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14:paraId="729EE416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14:paraId="54A10C43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14:paraId="41605250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14:paraId="27429716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10</w:t>
            </w:r>
          </w:p>
        </w:tc>
      </w:tr>
    </w:tbl>
    <w:p w14:paraId="7B403D91" w14:textId="77777777" w:rsidR="005F4086" w:rsidRPr="005F4086" w:rsidRDefault="005F4086" w:rsidP="005F4086">
      <w:pPr>
        <w:widowControl/>
        <w:autoSpaceDE/>
        <w:autoSpaceDN/>
        <w:ind w:left="514" w:hanging="5"/>
        <w:jc w:val="both"/>
        <w:rPr>
          <w:color w:val="000000"/>
          <w:sz w:val="24"/>
        </w:rPr>
      </w:pPr>
    </w:p>
    <w:p w14:paraId="6A86CD8C" w14:textId="77777777" w:rsidR="005F4086" w:rsidRPr="005F4086" w:rsidRDefault="005F4086" w:rsidP="005F4086">
      <w:pPr>
        <w:widowControl/>
        <w:autoSpaceDE/>
        <w:autoSpaceDN/>
        <w:ind w:left="514" w:hanging="5"/>
        <w:jc w:val="both"/>
        <w:rPr>
          <w:color w:val="000000"/>
          <w:sz w:val="24"/>
        </w:rPr>
      </w:pPr>
    </w:p>
    <w:p w14:paraId="50886706" w14:textId="77777777" w:rsidR="005F4086" w:rsidRPr="005F4086" w:rsidRDefault="005F4086" w:rsidP="005F4086">
      <w:pPr>
        <w:widowControl/>
        <w:autoSpaceDE/>
        <w:autoSpaceDN/>
        <w:ind w:left="514" w:hanging="5"/>
        <w:jc w:val="center"/>
        <w:rPr>
          <w:b/>
          <w:bCs/>
          <w:color w:val="000000"/>
          <w:sz w:val="24"/>
        </w:rPr>
      </w:pPr>
    </w:p>
    <w:p w14:paraId="1BE531FD" w14:textId="77777777" w:rsidR="005F4086" w:rsidRPr="005F4086" w:rsidRDefault="005F4086" w:rsidP="005F4086">
      <w:pPr>
        <w:widowControl/>
        <w:autoSpaceDE/>
        <w:autoSpaceDN/>
        <w:ind w:left="514" w:hanging="5"/>
        <w:jc w:val="center"/>
        <w:rPr>
          <w:b/>
          <w:bCs/>
          <w:color w:val="000000"/>
          <w:sz w:val="24"/>
        </w:rPr>
      </w:pPr>
    </w:p>
    <w:p w14:paraId="42BB8476" w14:textId="77777777" w:rsidR="005F4086" w:rsidRPr="005F4086" w:rsidRDefault="005F4086" w:rsidP="005F4086">
      <w:pPr>
        <w:widowControl/>
        <w:autoSpaceDE/>
        <w:autoSpaceDN/>
        <w:ind w:left="514" w:hanging="5"/>
        <w:jc w:val="center"/>
        <w:rPr>
          <w:b/>
          <w:bCs/>
          <w:color w:val="000000"/>
          <w:sz w:val="24"/>
        </w:rPr>
      </w:pPr>
    </w:p>
    <w:p w14:paraId="2ED57CA2" w14:textId="77777777" w:rsidR="005F4086" w:rsidRPr="005F4086" w:rsidRDefault="005F4086" w:rsidP="005F4086">
      <w:pPr>
        <w:widowControl/>
        <w:autoSpaceDE/>
        <w:autoSpaceDN/>
        <w:ind w:left="514" w:hanging="5"/>
        <w:jc w:val="center"/>
        <w:rPr>
          <w:b/>
          <w:bCs/>
          <w:color w:val="000000"/>
          <w:sz w:val="24"/>
        </w:rPr>
      </w:pPr>
    </w:p>
    <w:p w14:paraId="4F1B1D8E" w14:textId="77777777" w:rsidR="005F4086" w:rsidRPr="005F4086" w:rsidRDefault="005F4086" w:rsidP="005F4086">
      <w:pPr>
        <w:widowControl/>
        <w:autoSpaceDE/>
        <w:autoSpaceDN/>
        <w:ind w:left="514" w:hanging="5"/>
        <w:jc w:val="center"/>
        <w:rPr>
          <w:b/>
          <w:bCs/>
          <w:color w:val="000000"/>
          <w:sz w:val="24"/>
        </w:rPr>
      </w:pPr>
    </w:p>
    <w:p w14:paraId="5E49AE18" w14:textId="77777777" w:rsidR="005F4086" w:rsidRPr="005F4086" w:rsidRDefault="005F4086" w:rsidP="005F4086">
      <w:pPr>
        <w:widowControl/>
        <w:autoSpaceDE/>
        <w:autoSpaceDN/>
        <w:ind w:left="514" w:hanging="5"/>
        <w:jc w:val="center"/>
        <w:rPr>
          <w:b/>
          <w:bCs/>
          <w:color w:val="000000"/>
          <w:sz w:val="24"/>
        </w:rPr>
      </w:pPr>
    </w:p>
    <w:p w14:paraId="4BA8C2EF" w14:textId="77777777" w:rsidR="005F4086" w:rsidRPr="005F4086" w:rsidRDefault="005F4086" w:rsidP="005F4086">
      <w:pPr>
        <w:widowControl/>
        <w:autoSpaceDE/>
        <w:autoSpaceDN/>
        <w:ind w:left="514" w:hanging="5"/>
        <w:jc w:val="center"/>
        <w:rPr>
          <w:b/>
          <w:bCs/>
          <w:color w:val="000000"/>
          <w:sz w:val="24"/>
        </w:rPr>
      </w:pPr>
    </w:p>
    <w:p w14:paraId="244B1A1A" w14:textId="77777777" w:rsidR="005F4086" w:rsidRPr="005F4086" w:rsidRDefault="005F4086" w:rsidP="005F4086">
      <w:pPr>
        <w:widowControl/>
        <w:autoSpaceDE/>
        <w:autoSpaceDN/>
        <w:ind w:left="514" w:hanging="5"/>
        <w:jc w:val="center"/>
        <w:rPr>
          <w:b/>
          <w:bCs/>
          <w:color w:val="000000"/>
          <w:sz w:val="24"/>
        </w:rPr>
      </w:pPr>
    </w:p>
    <w:p w14:paraId="703511A9" w14:textId="77777777" w:rsidR="005F4086" w:rsidRPr="005F4086" w:rsidRDefault="005F4086" w:rsidP="005F4086">
      <w:pPr>
        <w:widowControl/>
        <w:autoSpaceDE/>
        <w:autoSpaceDN/>
        <w:ind w:left="514" w:hanging="5"/>
        <w:jc w:val="center"/>
        <w:rPr>
          <w:b/>
          <w:bCs/>
          <w:color w:val="000000"/>
          <w:sz w:val="24"/>
        </w:rPr>
      </w:pPr>
    </w:p>
    <w:p w14:paraId="3EF385C4" w14:textId="3F3EAB9B" w:rsidR="005F4086" w:rsidRDefault="005F4086" w:rsidP="005F4086">
      <w:pPr>
        <w:widowControl/>
        <w:autoSpaceDE/>
        <w:autoSpaceDN/>
        <w:ind w:left="514" w:hanging="5"/>
        <w:jc w:val="center"/>
        <w:rPr>
          <w:b/>
          <w:bCs/>
          <w:color w:val="000000"/>
          <w:sz w:val="24"/>
        </w:rPr>
      </w:pPr>
    </w:p>
    <w:p w14:paraId="624A32EC" w14:textId="77777777" w:rsidR="005F4086" w:rsidRPr="005F4086" w:rsidRDefault="005F4086" w:rsidP="005F4086">
      <w:pPr>
        <w:widowControl/>
        <w:autoSpaceDE/>
        <w:autoSpaceDN/>
        <w:ind w:left="514" w:hanging="5"/>
        <w:jc w:val="center"/>
        <w:rPr>
          <w:b/>
          <w:bCs/>
          <w:color w:val="000000"/>
          <w:sz w:val="24"/>
        </w:rPr>
      </w:pPr>
    </w:p>
    <w:p w14:paraId="1F5F9655" w14:textId="77777777" w:rsidR="005F4086" w:rsidRPr="005F4086" w:rsidRDefault="005F4086" w:rsidP="005F4086">
      <w:pPr>
        <w:widowControl/>
        <w:autoSpaceDE/>
        <w:autoSpaceDN/>
        <w:ind w:left="514" w:hanging="5"/>
        <w:jc w:val="center"/>
        <w:rPr>
          <w:b/>
          <w:bCs/>
          <w:color w:val="000000"/>
          <w:sz w:val="24"/>
        </w:rPr>
      </w:pPr>
    </w:p>
    <w:p w14:paraId="31170476" w14:textId="77777777" w:rsidR="005F4086" w:rsidRPr="005F4086" w:rsidRDefault="005F4086" w:rsidP="005F4086">
      <w:pPr>
        <w:widowControl/>
        <w:autoSpaceDE/>
        <w:autoSpaceDN/>
        <w:ind w:left="514" w:hanging="5"/>
        <w:jc w:val="center"/>
        <w:rPr>
          <w:b/>
          <w:bCs/>
          <w:color w:val="000000"/>
          <w:sz w:val="24"/>
        </w:rPr>
      </w:pPr>
    </w:p>
    <w:p w14:paraId="5B12E494" w14:textId="77777777" w:rsidR="005F4086" w:rsidRPr="005F4086" w:rsidRDefault="005F4086" w:rsidP="005F4086">
      <w:pPr>
        <w:widowControl/>
        <w:autoSpaceDE/>
        <w:autoSpaceDN/>
        <w:ind w:left="514" w:hanging="5"/>
        <w:jc w:val="center"/>
        <w:rPr>
          <w:b/>
          <w:bCs/>
          <w:color w:val="000000"/>
          <w:sz w:val="24"/>
        </w:rPr>
      </w:pPr>
    </w:p>
    <w:p w14:paraId="7ED7E711" w14:textId="77777777" w:rsidR="005F4086" w:rsidRPr="005F4086" w:rsidRDefault="005F4086" w:rsidP="005F4086">
      <w:pPr>
        <w:widowControl/>
        <w:autoSpaceDE/>
        <w:autoSpaceDN/>
        <w:ind w:left="514" w:hanging="5"/>
        <w:jc w:val="center"/>
        <w:rPr>
          <w:b/>
          <w:bCs/>
          <w:color w:val="000000"/>
          <w:sz w:val="24"/>
        </w:rPr>
      </w:pPr>
    </w:p>
    <w:p w14:paraId="3BC86732" w14:textId="77777777" w:rsidR="005F4086" w:rsidRPr="005F4086" w:rsidRDefault="005F4086" w:rsidP="005F4086">
      <w:pPr>
        <w:widowControl/>
        <w:autoSpaceDE/>
        <w:autoSpaceDN/>
        <w:ind w:left="514" w:hanging="5"/>
        <w:jc w:val="center"/>
        <w:rPr>
          <w:b/>
          <w:bCs/>
          <w:color w:val="000000"/>
          <w:sz w:val="24"/>
        </w:rPr>
      </w:pPr>
      <w:r w:rsidRPr="005F4086">
        <w:rPr>
          <w:b/>
          <w:bCs/>
          <w:color w:val="000000"/>
          <w:sz w:val="24"/>
        </w:rPr>
        <w:lastRenderedPageBreak/>
        <w:t>Годовой учебный план</w:t>
      </w:r>
    </w:p>
    <w:p w14:paraId="122BB1EC" w14:textId="77777777" w:rsidR="005F4086" w:rsidRPr="005F4086" w:rsidRDefault="005F4086" w:rsidP="005F4086">
      <w:pPr>
        <w:widowControl/>
        <w:autoSpaceDE/>
        <w:autoSpaceDN/>
        <w:ind w:left="514" w:hanging="5"/>
        <w:jc w:val="center"/>
        <w:rPr>
          <w:b/>
          <w:bCs/>
          <w:color w:val="000000"/>
          <w:sz w:val="24"/>
        </w:rPr>
      </w:pPr>
    </w:p>
    <w:tbl>
      <w:tblPr>
        <w:tblW w:w="0" w:type="auto"/>
        <w:tblInd w:w="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9"/>
        <w:gridCol w:w="2632"/>
        <w:gridCol w:w="759"/>
        <w:gridCol w:w="759"/>
        <w:gridCol w:w="759"/>
        <w:gridCol w:w="759"/>
        <w:gridCol w:w="759"/>
      </w:tblGrid>
      <w:tr w:rsidR="005F4086" w:rsidRPr="005F4086" w14:paraId="22E41963" w14:textId="77777777" w:rsidTr="00166559">
        <w:tc>
          <w:tcPr>
            <w:tcW w:w="0" w:type="auto"/>
            <w:vMerge w:val="restart"/>
            <w:shd w:val="clear" w:color="auto" w:fill="auto"/>
          </w:tcPr>
          <w:p w14:paraId="31556C86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5F4086">
              <w:rPr>
                <w:color w:val="000000"/>
                <w:lang w:val="en-US"/>
              </w:rPr>
              <w:t>Направление</w:t>
            </w:r>
          </w:p>
        </w:tc>
        <w:tc>
          <w:tcPr>
            <w:tcW w:w="0" w:type="auto"/>
            <w:vMerge w:val="restart"/>
            <w:shd w:val="clear" w:color="auto" w:fill="auto"/>
          </w:tcPr>
          <w:p w14:paraId="35311697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5F4086">
              <w:rPr>
                <w:color w:val="000000"/>
                <w:lang w:val="en-US"/>
              </w:rPr>
              <w:t>Учебные курсы</w:t>
            </w:r>
          </w:p>
        </w:tc>
        <w:tc>
          <w:tcPr>
            <w:tcW w:w="0" w:type="auto"/>
            <w:gridSpan w:val="5"/>
            <w:shd w:val="clear" w:color="auto" w:fill="auto"/>
          </w:tcPr>
          <w:p w14:paraId="373C6464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5F4086">
              <w:rPr>
                <w:color w:val="000000"/>
                <w:lang w:val="en-US"/>
              </w:rPr>
              <w:t>Количество часов в неделю</w:t>
            </w:r>
          </w:p>
        </w:tc>
      </w:tr>
      <w:tr w:rsidR="005F4086" w:rsidRPr="005F4086" w14:paraId="4C57327B" w14:textId="77777777" w:rsidTr="00166559">
        <w:tc>
          <w:tcPr>
            <w:tcW w:w="0" w:type="auto"/>
            <w:vMerge/>
            <w:shd w:val="clear" w:color="auto" w:fill="auto"/>
          </w:tcPr>
          <w:p w14:paraId="23AEA244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7D93C020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283E7906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5F4086">
              <w:rPr>
                <w:color w:val="000000"/>
              </w:rPr>
              <w:t>5 класс</w:t>
            </w:r>
          </w:p>
        </w:tc>
        <w:tc>
          <w:tcPr>
            <w:tcW w:w="0" w:type="auto"/>
            <w:shd w:val="clear" w:color="auto" w:fill="auto"/>
          </w:tcPr>
          <w:p w14:paraId="7FB59625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5F4086">
              <w:rPr>
                <w:color w:val="000000"/>
              </w:rPr>
              <w:t>6 класс</w:t>
            </w:r>
          </w:p>
        </w:tc>
        <w:tc>
          <w:tcPr>
            <w:tcW w:w="0" w:type="auto"/>
            <w:shd w:val="clear" w:color="auto" w:fill="auto"/>
          </w:tcPr>
          <w:p w14:paraId="744E07C5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5F4086">
              <w:rPr>
                <w:color w:val="000000"/>
              </w:rPr>
              <w:t>7 класс</w:t>
            </w:r>
          </w:p>
        </w:tc>
        <w:tc>
          <w:tcPr>
            <w:tcW w:w="0" w:type="auto"/>
            <w:shd w:val="clear" w:color="auto" w:fill="auto"/>
          </w:tcPr>
          <w:p w14:paraId="708CF3FE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5F4086">
              <w:rPr>
                <w:color w:val="000000"/>
              </w:rPr>
              <w:t>8 класс</w:t>
            </w:r>
          </w:p>
        </w:tc>
        <w:tc>
          <w:tcPr>
            <w:tcW w:w="0" w:type="auto"/>
            <w:shd w:val="clear" w:color="auto" w:fill="auto"/>
          </w:tcPr>
          <w:p w14:paraId="6A7958F9" w14:textId="77777777" w:rsidR="005F4086" w:rsidRPr="005F4086" w:rsidRDefault="005F4086" w:rsidP="005F4086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5F4086">
              <w:rPr>
                <w:color w:val="000000"/>
              </w:rPr>
              <w:t>9 класс</w:t>
            </w:r>
          </w:p>
        </w:tc>
      </w:tr>
      <w:tr w:rsidR="005F4086" w:rsidRPr="005F4086" w14:paraId="24955A8E" w14:textId="77777777" w:rsidTr="00166559">
        <w:tc>
          <w:tcPr>
            <w:tcW w:w="0" w:type="auto"/>
            <w:shd w:val="clear" w:color="auto" w:fill="auto"/>
          </w:tcPr>
          <w:p w14:paraId="48387359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  <w:lang w:val="en-US"/>
              </w:rPr>
              <w:t>Разговоры о важном</w:t>
            </w:r>
          </w:p>
        </w:tc>
        <w:tc>
          <w:tcPr>
            <w:tcW w:w="0" w:type="auto"/>
            <w:shd w:val="clear" w:color="auto" w:fill="auto"/>
          </w:tcPr>
          <w:p w14:paraId="38ADEEEE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  <w:lang w:val="en-US"/>
              </w:rPr>
              <w:t xml:space="preserve">Разговоры о важном </w:t>
            </w:r>
          </w:p>
        </w:tc>
        <w:tc>
          <w:tcPr>
            <w:tcW w:w="0" w:type="auto"/>
            <w:shd w:val="clear" w:color="auto" w:fill="auto"/>
          </w:tcPr>
          <w:p w14:paraId="03B3F2E3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29799A73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3926F928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27314308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27E55908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</w:tr>
      <w:tr w:rsidR="005F4086" w:rsidRPr="005F4086" w14:paraId="740738F3" w14:textId="77777777" w:rsidTr="00166559">
        <w:tc>
          <w:tcPr>
            <w:tcW w:w="0" w:type="auto"/>
            <w:vMerge w:val="restart"/>
            <w:shd w:val="clear" w:color="auto" w:fill="auto"/>
          </w:tcPr>
          <w:p w14:paraId="10BFBA7A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Внеурочная деятельность по учебным предметами образовательной программы</w:t>
            </w:r>
          </w:p>
        </w:tc>
        <w:tc>
          <w:tcPr>
            <w:tcW w:w="0" w:type="auto"/>
            <w:shd w:val="clear" w:color="auto" w:fill="auto"/>
          </w:tcPr>
          <w:p w14:paraId="26619956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Путешествия по англоязычным странам</w:t>
            </w:r>
          </w:p>
        </w:tc>
        <w:tc>
          <w:tcPr>
            <w:tcW w:w="0" w:type="auto"/>
            <w:shd w:val="clear" w:color="auto" w:fill="auto"/>
          </w:tcPr>
          <w:p w14:paraId="094448DE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68</w:t>
            </w:r>
          </w:p>
        </w:tc>
        <w:tc>
          <w:tcPr>
            <w:tcW w:w="0" w:type="auto"/>
            <w:shd w:val="clear" w:color="auto" w:fill="auto"/>
          </w:tcPr>
          <w:p w14:paraId="1BAC3136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68</w:t>
            </w:r>
          </w:p>
        </w:tc>
        <w:tc>
          <w:tcPr>
            <w:tcW w:w="0" w:type="auto"/>
            <w:shd w:val="clear" w:color="auto" w:fill="auto"/>
          </w:tcPr>
          <w:p w14:paraId="37E89FD0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68</w:t>
            </w:r>
          </w:p>
        </w:tc>
        <w:tc>
          <w:tcPr>
            <w:tcW w:w="0" w:type="auto"/>
            <w:shd w:val="clear" w:color="auto" w:fill="auto"/>
          </w:tcPr>
          <w:p w14:paraId="7247B511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68</w:t>
            </w:r>
          </w:p>
        </w:tc>
        <w:tc>
          <w:tcPr>
            <w:tcW w:w="0" w:type="auto"/>
            <w:shd w:val="clear" w:color="auto" w:fill="auto"/>
          </w:tcPr>
          <w:p w14:paraId="43FA4A75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68</w:t>
            </w:r>
          </w:p>
        </w:tc>
      </w:tr>
      <w:tr w:rsidR="005F4086" w:rsidRPr="005F4086" w14:paraId="71E2EEAD" w14:textId="77777777" w:rsidTr="00166559">
        <w:tc>
          <w:tcPr>
            <w:tcW w:w="0" w:type="auto"/>
            <w:vMerge/>
            <w:shd w:val="clear" w:color="auto" w:fill="auto"/>
          </w:tcPr>
          <w:p w14:paraId="5420C94C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8D74EBE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  <w:lang w:val="en-US"/>
              </w:rPr>
              <w:t>Практикум по математике</w:t>
            </w:r>
          </w:p>
        </w:tc>
        <w:tc>
          <w:tcPr>
            <w:tcW w:w="0" w:type="auto"/>
            <w:shd w:val="clear" w:color="auto" w:fill="auto"/>
          </w:tcPr>
          <w:p w14:paraId="46F4723D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2ACF763D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73F7C119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02B7CC1B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601DCA33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68</w:t>
            </w:r>
          </w:p>
        </w:tc>
      </w:tr>
      <w:tr w:rsidR="005F4086" w:rsidRPr="005F4086" w14:paraId="0ED30253" w14:textId="77777777" w:rsidTr="00166559">
        <w:tc>
          <w:tcPr>
            <w:tcW w:w="0" w:type="auto"/>
            <w:vMerge/>
            <w:shd w:val="clear" w:color="auto" w:fill="auto"/>
          </w:tcPr>
          <w:p w14:paraId="29EB6620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6B99618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  <w:lang w:val="en-US"/>
              </w:rPr>
              <w:t>Занимательная математика</w:t>
            </w:r>
          </w:p>
        </w:tc>
        <w:tc>
          <w:tcPr>
            <w:tcW w:w="0" w:type="auto"/>
            <w:shd w:val="clear" w:color="auto" w:fill="auto"/>
          </w:tcPr>
          <w:p w14:paraId="58BFE099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54182B2B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3E3CE571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413AEB34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0C5E0ADA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</w:tr>
      <w:tr w:rsidR="005F4086" w:rsidRPr="005F4086" w14:paraId="71171025" w14:textId="77777777" w:rsidTr="00166559">
        <w:tc>
          <w:tcPr>
            <w:tcW w:w="0" w:type="auto"/>
            <w:vMerge/>
            <w:shd w:val="clear" w:color="auto" w:fill="auto"/>
          </w:tcPr>
          <w:p w14:paraId="500CD54F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7602985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 xml:space="preserve">Россия – моя история </w:t>
            </w:r>
          </w:p>
        </w:tc>
        <w:tc>
          <w:tcPr>
            <w:tcW w:w="0" w:type="auto"/>
            <w:shd w:val="clear" w:color="auto" w:fill="auto"/>
          </w:tcPr>
          <w:p w14:paraId="5F25836B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3D2F913D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64E3A42E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0C1E5C72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03CD2BD4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</w:tr>
      <w:tr w:rsidR="005F4086" w:rsidRPr="005F4086" w14:paraId="2FE29138" w14:textId="77777777" w:rsidTr="00166559">
        <w:tc>
          <w:tcPr>
            <w:tcW w:w="0" w:type="auto"/>
            <w:vMerge/>
            <w:shd w:val="clear" w:color="auto" w:fill="auto"/>
          </w:tcPr>
          <w:p w14:paraId="1CD35B1F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35B7B84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Алгоритм в математике (от простого к сложно</w:t>
            </w:r>
          </w:p>
        </w:tc>
        <w:tc>
          <w:tcPr>
            <w:tcW w:w="0" w:type="auto"/>
            <w:shd w:val="clear" w:color="auto" w:fill="auto"/>
          </w:tcPr>
          <w:p w14:paraId="179E6D31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33CFBC8E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43815F90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553BF832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78AD6AAE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</w:tr>
      <w:tr w:rsidR="005F4086" w:rsidRPr="005F4086" w14:paraId="78339454" w14:textId="77777777" w:rsidTr="00166559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E9DC80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Внеурочная деятельность по формированию функциональной грамотности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3BCD519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  <w:lang w:val="en-US"/>
              </w:rPr>
              <w:t xml:space="preserve">Естественнонаучная </w:t>
            </w:r>
            <w:r w:rsidRPr="005F4086">
              <w:rPr>
                <w:color w:val="000000"/>
              </w:rPr>
              <w:t>гр</w:t>
            </w:r>
            <w:r w:rsidRPr="005F4086">
              <w:rPr>
                <w:color w:val="000000"/>
                <w:lang w:val="en-US"/>
              </w:rPr>
              <w:t>амотность</w:t>
            </w:r>
          </w:p>
        </w:tc>
        <w:tc>
          <w:tcPr>
            <w:tcW w:w="0" w:type="auto"/>
            <w:shd w:val="clear" w:color="auto" w:fill="auto"/>
          </w:tcPr>
          <w:p w14:paraId="1E47D535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44CB23C7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402854BF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6647F9DA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7249118F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</w:tr>
      <w:tr w:rsidR="005F4086" w:rsidRPr="005F4086" w14:paraId="556C9369" w14:textId="77777777" w:rsidTr="00166559">
        <w:tc>
          <w:tcPr>
            <w:tcW w:w="0" w:type="auto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vAlign w:val="center"/>
          </w:tcPr>
          <w:p w14:paraId="6DCE649B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F68586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  <w:lang w:val="en-US"/>
              </w:rPr>
              <w:t xml:space="preserve">Функциональная </w:t>
            </w:r>
            <w:r w:rsidRPr="005F4086">
              <w:rPr>
                <w:color w:val="000000"/>
              </w:rPr>
              <w:t>гр</w:t>
            </w:r>
            <w:r w:rsidRPr="005F4086">
              <w:rPr>
                <w:color w:val="000000"/>
                <w:lang w:val="en-US"/>
              </w:rPr>
              <w:t>амотность</w:t>
            </w:r>
          </w:p>
        </w:tc>
        <w:tc>
          <w:tcPr>
            <w:tcW w:w="0" w:type="auto"/>
            <w:shd w:val="clear" w:color="auto" w:fill="auto"/>
          </w:tcPr>
          <w:p w14:paraId="096D18DC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395F65B9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1BCE2DB8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4FBCB892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160192E2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</w:tr>
      <w:tr w:rsidR="005F4086" w:rsidRPr="005F4086" w14:paraId="6D83A489" w14:textId="77777777" w:rsidTr="00166559">
        <w:tc>
          <w:tcPr>
            <w:tcW w:w="0" w:type="auto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15FFC89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A67E1FF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  <w:lang w:val="en-US"/>
              </w:rPr>
              <w:t>Функциональная грамотность (читательская)</w:t>
            </w:r>
          </w:p>
        </w:tc>
        <w:tc>
          <w:tcPr>
            <w:tcW w:w="0" w:type="auto"/>
            <w:shd w:val="clear" w:color="auto" w:fill="auto"/>
          </w:tcPr>
          <w:p w14:paraId="1E55BF64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5A9C2B4E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34363038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1DE4A8DE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682EFBED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</w:tr>
      <w:tr w:rsidR="005F4086" w:rsidRPr="005F4086" w14:paraId="208B841C" w14:textId="77777777" w:rsidTr="00166559">
        <w:tc>
          <w:tcPr>
            <w:tcW w:w="0" w:type="auto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E4C1C1F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8DFB0F1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  <w:lang w:val="en-US"/>
              </w:rPr>
              <w:t>Цифровая</w:t>
            </w:r>
            <w:r w:rsidRPr="005F4086">
              <w:rPr>
                <w:color w:val="000000"/>
              </w:rPr>
              <w:t xml:space="preserve"> гр</w:t>
            </w:r>
            <w:r w:rsidRPr="005F4086">
              <w:rPr>
                <w:color w:val="000000"/>
                <w:lang w:val="en-US"/>
              </w:rPr>
              <w:t>мотность</w:t>
            </w:r>
          </w:p>
        </w:tc>
        <w:tc>
          <w:tcPr>
            <w:tcW w:w="0" w:type="auto"/>
            <w:shd w:val="clear" w:color="auto" w:fill="auto"/>
          </w:tcPr>
          <w:p w14:paraId="38940C1B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22A139B5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1E2F9CB0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239ACDCD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04D5FE5A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</w:tr>
      <w:tr w:rsidR="005F4086" w:rsidRPr="005F4086" w14:paraId="3B81E6B2" w14:textId="77777777" w:rsidTr="00166559">
        <w:tc>
          <w:tcPr>
            <w:tcW w:w="0" w:type="auto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2357EF9B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Внеурочная деятельность по развитию личности, ее способностей, удовлетворения образовательных потребностей и интересов, самореализации обучающихся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F8FC115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Россия – мои горизонты</w:t>
            </w:r>
          </w:p>
        </w:tc>
        <w:tc>
          <w:tcPr>
            <w:tcW w:w="0" w:type="auto"/>
            <w:shd w:val="clear" w:color="auto" w:fill="auto"/>
          </w:tcPr>
          <w:p w14:paraId="48EF302D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1B17F768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017B0815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67F1C30D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40D4B71F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</w:tr>
      <w:tr w:rsidR="005F4086" w:rsidRPr="005F4086" w14:paraId="724C3457" w14:textId="77777777" w:rsidTr="00166559"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017C0A9E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EAFFB9C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Профориентация</w:t>
            </w:r>
          </w:p>
        </w:tc>
        <w:tc>
          <w:tcPr>
            <w:tcW w:w="0" w:type="auto"/>
            <w:shd w:val="clear" w:color="auto" w:fill="auto"/>
          </w:tcPr>
          <w:p w14:paraId="10544999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0C981ADC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424B2275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5775AAFF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582DDB8A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</w:tr>
      <w:tr w:rsidR="005F4086" w:rsidRPr="005F4086" w14:paraId="4D21989E" w14:textId="77777777" w:rsidTr="00166559">
        <w:trPr>
          <w:trHeight w:val="1804"/>
        </w:trPr>
        <w:tc>
          <w:tcPr>
            <w:tcW w:w="0" w:type="auto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7080ED6E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D2190AC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Основы проектной деятельности</w:t>
            </w:r>
          </w:p>
          <w:p w14:paraId="2BB7C5C4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442ABB48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365F9325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0B9CD20E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1A330DDF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33A7F2FD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</w:tr>
      <w:tr w:rsidR="005F4086" w:rsidRPr="005F4086" w14:paraId="2C3DE730" w14:textId="77777777" w:rsidTr="00166559">
        <w:trPr>
          <w:trHeight w:val="558"/>
        </w:trPr>
        <w:tc>
          <w:tcPr>
            <w:tcW w:w="0" w:type="auto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CE8D4E5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B3C1375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Спортивный туризм</w:t>
            </w:r>
          </w:p>
        </w:tc>
        <w:tc>
          <w:tcPr>
            <w:tcW w:w="0" w:type="auto"/>
            <w:shd w:val="clear" w:color="auto" w:fill="auto"/>
          </w:tcPr>
          <w:p w14:paraId="3AC3472C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708E2A63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18FD1C24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412D5470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030D31D8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</w:tr>
      <w:tr w:rsidR="005F4086" w:rsidRPr="005F4086" w14:paraId="56FF57CC" w14:textId="77777777" w:rsidTr="00166559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DDAED5C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Внеурочная деятельность, направленная на реализацию комплекса воспитательных мероприятий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2D0D9DC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История и культура Санкт-Петербурга</w:t>
            </w:r>
          </w:p>
        </w:tc>
        <w:tc>
          <w:tcPr>
            <w:tcW w:w="0" w:type="auto"/>
            <w:shd w:val="clear" w:color="auto" w:fill="auto"/>
          </w:tcPr>
          <w:p w14:paraId="114294EE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4258374B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4D4E0100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44894526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14:paraId="612EAF13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</w:t>
            </w:r>
          </w:p>
        </w:tc>
      </w:tr>
      <w:tr w:rsidR="005F4086" w:rsidRPr="005F4086" w14:paraId="2636B016" w14:textId="77777777" w:rsidTr="00166559">
        <w:tc>
          <w:tcPr>
            <w:tcW w:w="0" w:type="auto"/>
            <w:shd w:val="clear" w:color="auto" w:fill="auto"/>
          </w:tcPr>
          <w:p w14:paraId="1CD81C88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29CB44B4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Всего</w:t>
            </w:r>
          </w:p>
        </w:tc>
        <w:tc>
          <w:tcPr>
            <w:tcW w:w="0" w:type="auto"/>
            <w:shd w:val="clear" w:color="auto" w:fill="auto"/>
          </w:tcPr>
          <w:p w14:paraId="7617892D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340</w:t>
            </w:r>
          </w:p>
        </w:tc>
        <w:tc>
          <w:tcPr>
            <w:tcW w:w="0" w:type="auto"/>
            <w:shd w:val="clear" w:color="auto" w:fill="auto"/>
          </w:tcPr>
          <w:p w14:paraId="7FF670BD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340</w:t>
            </w:r>
          </w:p>
        </w:tc>
        <w:tc>
          <w:tcPr>
            <w:tcW w:w="0" w:type="auto"/>
            <w:shd w:val="clear" w:color="auto" w:fill="auto"/>
          </w:tcPr>
          <w:p w14:paraId="2C500A5B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340</w:t>
            </w:r>
          </w:p>
        </w:tc>
        <w:tc>
          <w:tcPr>
            <w:tcW w:w="0" w:type="auto"/>
            <w:shd w:val="clear" w:color="auto" w:fill="auto"/>
          </w:tcPr>
          <w:p w14:paraId="15AA1D1A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340</w:t>
            </w:r>
          </w:p>
        </w:tc>
        <w:tc>
          <w:tcPr>
            <w:tcW w:w="0" w:type="auto"/>
            <w:shd w:val="clear" w:color="auto" w:fill="auto"/>
          </w:tcPr>
          <w:p w14:paraId="3A2B3255" w14:textId="77777777" w:rsidR="005F4086" w:rsidRPr="005F4086" w:rsidRDefault="005F4086" w:rsidP="005F4086">
            <w:pPr>
              <w:widowControl/>
              <w:autoSpaceDE/>
              <w:autoSpaceDN/>
              <w:jc w:val="both"/>
              <w:rPr>
                <w:color w:val="000000"/>
              </w:rPr>
            </w:pPr>
            <w:r w:rsidRPr="005F4086">
              <w:rPr>
                <w:color w:val="000000"/>
              </w:rPr>
              <w:t>340</w:t>
            </w:r>
          </w:p>
        </w:tc>
      </w:tr>
    </w:tbl>
    <w:p w14:paraId="1B0E013A" w14:textId="77777777" w:rsidR="005F4086" w:rsidRPr="005F4086" w:rsidRDefault="005F4086" w:rsidP="005F4086">
      <w:pPr>
        <w:widowControl/>
        <w:autoSpaceDE/>
        <w:autoSpaceDN/>
        <w:ind w:left="514" w:hanging="5"/>
        <w:jc w:val="both"/>
        <w:rPr>
          <w:color w:val="000000"/>
          <w:sz w:val="24"/>
        </w:rPr>
      </w:pPr>
    </w:p>
    <w:p w14:paraId="0351E19F" w14:textId="77777777" w:rsidR="005F4086" w:rsidRPr="005F4086" w:rsidRDefault="005F4086" w:rsidP="005F4086">
      <w:pPr>
        <w:widowControl/>
        <w:autoSpaceDE/>
        <w:autoSpaceDN/>
        <w:spacing w:after="13" w:line="269" w:lineRule="auto"/>
        <w:ind w:left="144" w:hanging="144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t>Расписание курсов, реализуемых в рамках внеурочной деятельности, составляется отдельно от основного расписания.</w:t>
      </w:r>
      <w:r w:rsidRPr="005F4086">
        <w:rPr>
          <w:b/>
          <w:color w:val="000000"/>
          <w:sz w:val="24"/>
        </w:rPr>
        <w:t xml:space="preserve"> </w:t>
      </w:r>
    </w:p>
    <w:p w14:paraId="7749322D" w14:textId="77777777" w:rsidR="005F4086" w:rsidRPr="005F4086" w:rsidRDefault="005F4086" w:rsidP="005F4086">
      <w:pPr>
        <w:widowControl/>
        <w:autoSpaceDE/>
        <w:autoSpaceDN/>
        <w:spacing w:after="30" w:line="259" w:lineRule="auto"/>
        <w:rPr>
          <w:color w:val="000000"/>
          <w:sz w:val="24"/>
        </w:rPr>
      </w:pPr>
      <w:r w:rsidRPr="005F4086">
        <w:rPr>
          <w:color w:val="000000"/>
          <w:sz w:val="24"/>
        </w:rPr>
        <w:t xml:space="preserve">  </w:t>
      </w:r>
    </w:p>
    <w:p w14:paraId="4E16E900" w14:textId="77777777" w:rsidR="005F4086" w:rsidRPr="005F4086" w:rsidRDefault="005F4086" w:rsidP="005F4086">
      <w:pPr>
        <w:widowControl/>
        <w:autoSpaceDE/>
        <w:autoSpaceDN/>
        <w:spacing w:after="27" w:line="270" w:lineRule="auto"/>
        <w:rPr>
          <w:color w:val="000000"/>
          <w:sz w:val="24"/>
          <w:lang w:val="en-US"/>
        </w:rPr>
      </w:pPr>
      <w:r w:rsidRPr="005F4086">
        <w:rPr>
          <w:rFonts w:eastAsia="Arial"/>
          <w:b/>
          <w:color w:val="000000"/>
          <w:sz w:val="24"/>
        </w:rPr>
        <w:t xml:space="preserve"> </w:t>
      </w:r>
      <w:r w:rsidRPr="005F4086">
        <w:rPr>
          <w:b/>
          <w:color w:val="000000"/>
          <w:sz w:val="24"/>
          <w:lang w:val="en-US"/>
        </w:rPr>
        <w:t xml:space="preserve">Прогнозируемые результаты: </w:t>
      </w:r>
    </w:p>
    <w:p w14:paraId="5FF5911F" w14:textId="77777777" w:rsidR="005F4086" w:rsidRPr="005F4086" w:rsidRDefault="005F4086" w:rsidP="005F4086">
      <w:pPr>
        <w:widowControl/>
        <w:numPr>
          <w:ilvl w:val="0"/>
          <w:numId w:val="225"/>
        </w:numPr>
        <w:autoSpaceDE/>
        <w:autoSpaceDN/>
        <w:spacing w:after="13" w:line="269" w:lineRule="auto"/>
        <w:ind w:hanging="176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t xml:space="preserve">внедрение эффективных форм организации отдыха, оздоровления и занятости детей; </w:t>
      </w:r>
    </w:p>
    <w:p w14:paraId="6ACD3038" w14:textId="77777777" w:rsidR="005F4086" w:rsidRPr="005F4086" w:rsidRDefault="005F4086" w:rsidP="005F4086">
      <w:pPr>
        <w:widowControl/>
        <w:numPr>
          <w:ilvl w:val="0"/>
          <w:numId w:val="225"/>
        </w:numPr>
        <w:autoSpaceDE/>
        <w:autoSpaceDN/>
        <w:spacing w:after="13" w:line="269" w:lineRule="auto"/>
        <w:ind w:hanging="176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t xml:space="preserve">улучшение психологической и социальной комфортности в едином воспитательном пространстве; </w:t>
      </w:r>
    </w:p>
    <w:p w14:paraId="5CBFCC01" w14:textId="77777777" w:rsidR="005F4086" w:rsidRPr="005F4086" w:rsidRDefault="005F4086" w:rsidP="005F4086">
      <w:pPr>
        <w:widowControl/>
        <w:numPr>
          <w:ilvl w:val="0"/>
          <w:numId w:val="225"/>
        </w:numPr>
        <w:autoSpaceDE/>
        <w:autoSpaceDN/>
        <w:spacing w:after="13" w:line="269" w:lineRule="auto"/>
        <w:ind w:hanging="176"/>
        <w:jc w:val="both"/>
        <w:rPr>
          <w:color w:val="000000"/>
          <w:sz w:val="24"/>
          <w:lang w:val="en-US"/>
        </w:rPr>
      </w:pPr>
      <w:r w:rsidRPr="005F4086">
        <w:rPr>
          <w:color w:val="000000"/>
          <w:sz w:val="24"/>
          <w:lang w:val="en-US"/>
        </w:rPr>
        <w:t xml:space="preserve">укрепление здоровья воспитанников; </w:t>
      </w:r>
    </w:p>
    <w:p w14:paraId="45021F59" w14:textId="77777777" w:rsidR="005F4086" w:rsidRPr="005F4086" w:rsidRDefault="005F4086" w:rsidP="005F4086">
      <w:pPr>
        <w:widowControl/>
        <w:numPr>
          <w:ilvl w:val="0"/>
          <w:numId w:val="225"/>
        </w:numPr>
        <w:autoSpaceDE/>
        <w:autoSpaceDN/>
        <w:spacing w:after="13" w:line="269" w:lineRule="auto"/>
        <w:ind w:hanging="176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t>развитие творческой активности каждого ребёнка;</w:t>
      </w:r>
    </w:p>
    <w:p w14:paraId="7D798321" w14:textId="77777777" w:rsidR="005F4086" w:rsidRPr="005F4086" w:rsidRDefault="005F4086" w:rsidP="005F4086">
      <w:pPr>
        <w:widowControl/>
        <w:numPr>
          <w:ilvl w:val="0"/>
          <w:numId w:val="225"/>
        </w:numPr>
        <w:autoSpaceDE/>
        <w:autoSpaceDN/>
        <w:spacing w:after="13" w:line="269" w:lineRule="auto"/>
        <w:ind w:hanging="176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t xml:space="preserve"> укрепление связи между семьёй и школой. </w:t>
      </w:r>
    </w:p>
    <w:p w14:paraId="39A8751C" w14:textId="77777777" w:rsidR="005F4086" w:rsidRPr="005F4086" w:rsidRDefault="005F4086" w:rsidP="005F4086">
      <w:pPr>
        <w:widowControl/>
        <w:autoSpaceDE/>
        <w:autoSpaceDN/>
        <w:spacing w:after="26" w:line="259" w:lineRule="auto"/>
        <w:ind w:left="144"/>
        <w:rPr>
          <w:color w:val="000000"/>
          <w:sz w:val="24"/>
        </w:rPr>
      </w:pPr>
      <w:r w:rsidRPr="005F4086">
        <w:rPr>
          <w:color w:val="000000"/>
          <w:sz w:val="24"/>
        </w:rPr>
        <w:t xml:space="preserve"> </w:t>
      </w:r>
    </w:p>
    <w:p w14:paraId="0EA19136" w14:textId="77777777" w:rsidR="005F4086" w:rsidRPr="005F4086" w:rsidRDefault="005F4086" w:rsidP="005F4086">
      <w:pPr>
        <w:widowControl/>
        <w:autoSpaceDE/>
        <w:autoSpaceDN/>
        <w:spacing w:after="13" w:line="269" w:lineRule="auto"/>
        <w:jc w:val="both"/>
        <w:rPr>
          <w:color w:val="000000"/>
          <w:sz w:val="24"/>
        </w:rPr>
      </w:pPr>
      <w:r w:rsidRPr="005F4086">
        <w:rPr>
          <w:b/>
          <w:color w:val="000000"/>
          <w:sz w:val="24"/>
        </w:rPr>
        <w:t>Воспитательные результаты</w:t>
      </w:r>
      <w:r w:rsidRPr="005F4086">
        <w:rPr>
          <w:color w:val="000000"/>
          <w:sz w:val="24"/>
        </w:rPr>
        <w:t xml:space="preserve"> внеурочной деятельности распределяются по трём уровням:  </w:t>
      </w:r>
    </w:p>
    <w:p w14:paraId="674C7684" w14:textId="77777777" w:rsidR="005F4086" w:rsidRPr="005F4086" w:rsidRDefault="005F4086" w:rsidP="005F4086">
      <w:pPr>
        <w:widowControl/>
        <w:numPr>
          <w:ilvl w:val="0"/>
          <w:numId w:val="226"/>
        </w:numPr>
        <w:autoSpaceDE/>
        <w:autoSpaceDN/>
        <w:spacing w:after="13" w:line="269" w:lineRule="auto"/>
        <w:ind w:hanging="5"/>
        <w:jc w:val="both"/>
        <w:rPr>
          <w:color w:val="000000"/>
          <w:sz w:val="24"/>
        </w:rPr>
      </w:pPr>
      <w:r w:rsidRPr="005F4086">
        <w:rPr>
          <w:b/>
          <w:color w:val="000000"/>
          <w:sz w:val="24"/>
        </w:rPr>
        <w:t xml:space="preserve">уровень </w:t>
      </w:r>
      <w:r w:rsidRPr="005F4086">
        <w:rPr>
          <w:color w:val="000000"/>
          <w:sz w:val="24"/>
        </w:rPr>
        <w:t xml:space="preserve">– приобретение школьниками социальных знаний (об общественных нормах, об устройстве общества, о социально одобряемых и неодобряемых формах поведения в обществе и т.п.), понимания социальной реальности и повседневной жизни;  </w:t>
      </w:r>
    </w:p>
    <w:p w14:paraId="7B6BA51A" w14:textId="77777777" w:rsidR="005F4086" w:rsidRPr="005F4086" w:rsidRDefault="005F4086" w:rsidP="005F4086">
      <w:pPr>
        <w:widowControl/>
        <w:numPr>
          <w:ilvl w:val="0"/>
          <w:numId w:val="226"/>
        </w:numPr>
        <w:autoSpaceDE/>
        <w:autoSpaceDN/>
        <w:spacing w:after="13" w:line="269" w:lineRule="auto"/>
        <w:ind w:hanging="5"/>
        <w:jc w:val="both"/>
        <w:rPr>
          <w:color w:val="000000"/>
          <w:sz w:val="24"/>
        </w:rPr>
      </w:pPr>
      <w:r w:rsidRPr="005F4086">
        <w:rPr>
          <w:b/>
          <w:color w:val="000000"/>
          <w:sz w:val="24"/>
        </w:rPr>
        <w:lastRenderedPageBreak/>
        <w:t xml:space="preserve">уровень </w:t>
      </w:r>
      <w:r w:rsidRPr="005F4086">
        <w:rPr>
          <w:color w:val="000000"/>
          <w:sz w:val="24"/>
        </w:rPr>
        <w:t xml:space="preserve">– формирование позитивных отношений школьника к базовым ценностям общества (человек, семья, Отечество, природа, мир, знания, труд, культура), ценностного отношения к социальной реальности в целом.  </w:t>
      </w:r>
    </w:p>
    <w:p w14:paraId="6BA9E003" w14:textId="77777777" w:rsidR="005F4086" w:rsidRPr="005F4086" w:rsidRDefault="005F4086" w:rsidP="005F4086">
      <w:pPr>
        <w:widowControl/>
        <w:numPr>
          <w:ilvl w:val="0"/>
          <w:numId w:val="226"/>
        </w:numPr>
        <w:autoSpaceDE/>
        <w:autoSpaceDN/>
        <w:spacing w:after="13" w:line="269" w:lineRule="auto"/>
        <w:ind w:hanging="5"/>
        <w:jc w:val="both"/>
        <w:rPr>
          <w:color w:val="000000"/>
          <w:sz w:val="24"/>
        </w:rPr>
      </w:pPr>
      <w:r w:rsidRPr="005F4086">
        <w:rPr>
          <w:b/>
          <w:color w:val="000000"/>
          <w:sz w:val="24"/>
        </w:rPr>
        <w:t xml:space="preserve">3 уровень </w:t>
      </w:r>
      <w:r w:rsidRPr="005F4086">
        <w:rPr>
          <w:color w:val="000000"/>
          <w:sz w:val="24"/>
        </w:rPr>
        <w:t xml:space="preserve">– получение школьником опыта самостоятельного социального действия. </w:t>
      </w:r>
    </w:p>
    <w:p w14:paraId="6F03BFCF" w14:textId="77777777" w:rsidR="005F4086" w:rsidRPr="005F4086" w:rsidRDefault="005F4086" w:rsidP="005F4086">
      <w:pPr>
        <w:widowControl/>
        <w:autoSpaceDE/>
        <w:autoSpaceDN/>
        <w:spacing w:after="22" w:line="259" w:lineRule="auto"/>
        <w:ind w:left="144"/>
        <w:rPr>
          <w:color w:val="000000"/>
          <w:sz w:val="24"/>
        </w:rPr>
      </w:pPr>
      <w:r w:rsidRPr="005F4086">
        <w:rPr>
          <w:color w:val="000000"/>
          <w:sz w:val="24"/>
        </w:rPr>
        <w:t xml:space="preserve"> </w:t>
      </w:r>
    </w:p>
    <w:p w14:paraId="7DE2579D" w14:textId="77777777" w:rsidR="005F4086" w:rsidRPr="005F4086" w:rsidRDefault="005F4086" w:rsidP="005F4086">
      <w:pPr>
        <w:widowControl/>
        <w:autoSpaceDE/>
        <w:autoSpaceDN/>
        <w:spacing w:after="13" w:line="269" w:lineRule="auto"/>
        <w:ind w:left="139" w:hanging="10"/>
        <w:jc w:val="both"/>
        <w:rPr>
          <w:color w:val="000000"/>
          <w:sz w:val="24"/>
        </w:rPr>
      </w:pPr>
      <w:r w:rsidRPr="005F4086">
        <w:rPr>
          <w:color w:val="000000"/>
          <w:sz w:val="24"/>
        </w:rPr>
        <w:t xml:space="preserve">   Таким образом, план внеурочной деятельности создаёт условия для повышения качества образования, обеспечивает развитие личности обучающихся. </w:t>
      </w:r>
      <w:r w:rsidRPr="005F4086">
        <w:rPr>
          <w:color w:val="000000"/>
          <w:sz w:val="18"/>
        </w:rPr>
        <w:t xml:space="preserve"> </w:t>
      </w:r>
    </w:p>
    <w:p w14:paraId="6F482622" w14:textId="77777777" w:rsidR="005F4086" w:rsidRPr="005F4086" w:rsidRDefault="005F4086" w:rsidP="005F4086">
      <w:pPr>
        <w:widowControl/>
        <w:autoSpaceDE/>
        <w:autoSpaceDN/>
        <w:ind w:left="514" w:hanging="5"/>
        <w:jc w:val="both"/>
        <w:rPr>
          <w:color w:val="000000"/>
          <w:sz w:val="24"/>
        </w:rPr>
      </w:pPr>
    </w:p>
    <w:p w14:paraId="6FAE3827" w14:textId="77777777" w:rsidR="005F4086" w:rsidRPr="001930BC" w:rsidRDefault="005F4086" w:rsidP="005F4086">
      <w:pPr>
        <w:tabs>
          <w:tab w:val="left" w:pos="1610"/>
        </w:tabs>
        <w:spacing w:before="230"/>
        <w:ind w:left="2176" w:right="537"/>
        <w:outlineLvl w:val="0"/>
        <w:rPr>
          <w:b/>
          <w:bCs/>
          <w:sz w:val="24"/>
          <w:szCs w:val="24"/>
        </w:rPr>
      </w:pPr>
    </w:p>
    <w:p w14:paraId="47019628" w14:textId="77777777" w:rsidR="001930BC" w:rsidRPr="001930BC" w:rsidRDefault="001930BC" w:rsidP="001930BC">
      <w:pPr>
        <w:rPr>
          <w:b/>
          <w:sz w:val="24"/>
          <w:szCs w:val="24"/>
        </w:rPr>
      </w:pPr>
    </w:p>
    <w:p w14:paraId="38DA2AA8" w14:textId="77777777" w:rsidR="001930BC" w:rsidRPr="001930BC" w:rsidRDefault="001930BC" w:rsidP="001930BC">
      <w:pPr>
        <w:ind w:right="801"/>
        <w:rPr>
          <w:b/>
          <w:sz w:val="24"/>
        </w:rPr>
      </w:pPr>
    </w:p>
    <w:p w14:paraId="24A3481F" w14:textId="77777777" w:rsidR="001930BC" w:rsidRPr="001930BC" w:rsidRDefault="001930BC" w:rsidP="001930BC">
      <w:pPr>
        <w:ind w:right="801"/>
        <w:jc w:val="center"/>
        <w:rPr>
          <w:b/>
          <w:sz w:val="24"/>
        </w:rPr>
      </w:pPr>
    </w:p>
    <w:bookmarkEnd w:id="5"/>
    <w:p w14:paraId="35E240C4" w14:textId="4E452F9A" w:rsidR="001930BC" w:rsidRDefault="001930BC">
      <w:pPr>
        <w:spacing w:line="208" w:lineRule="auto"/>
        <w:sectPr w:rsidR="001930BC">
          <w:pgSz w:w="11910" w:h="16840"/>
          <w:pgMar w:top="640" w:right="120" w:bottom="720" w:left="320" w:header="0" w:footer="447" w:gutter="0"/>
          <w:cols w:space="720"/>
        </w:sectPr>
      </w:pPr>
    </w:p>
    <w:p w14:paraId="43DB6111" w14:textId="34A03366" w:rsidR="00A45A12" w:rsidRDefault="00E4771B" w:rsidP="00AD2979">
      <w:pPr>
        <w:pStyle w:val="1"/>
        <w:numPr>
          <w:ilvl w:val="1"/>
          <w:numId w:val="8"/>
        </w:numPr>
        <w:tabs>
          <w:tab w:val="left" w:pos="955"/>
        </w:tabs>
        <w:spacing w:before="6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84096" behindDoc="1" locked="0" layoutInCell="1" allowOverlap="1" wp14:anchorId="7419DA0C" wp14:editId="71A7276B">
                <wp:simplePos x="0" y="0"/>
                <wp:positionH relativeFrom="page">
                  <wp:posOffset>486410</wp:posOffset>
                </wp:positionH>
                <wp:positionV relativeFrom="paragraph">
                  <wp:posOffset>274320</wp:posOffset>
                </wp:positionV>
                <wp:extent cx="6591300" cy="6350"/>
                <wp:effectExtent l="0" t="0" r="0" b="0"/>
                <wp:wrapTopAndBottom/>
                <wp:docPr id="2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44107" id="Rectangle 4" o:spid="_x0000_s1026" style="position:absolute;margin-left:38.3pt;margin-top:21.6pt;width:519pt;height:.5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 w:rsidR="00AA0DC5">
        <w:t>ПРИМЕРНЫЙ</w:t>
      </w:r>
      <w:r w:rsidR="00AA0DC5">
        <w:rPr>
          <w:spacing w:val="-3"/>
        </w:rPr>
        <w:t xml:space="preserve"> </w:t>
      </w:r>
      <w:r w:rsidR="00AA0DC5">
        <w:t>КАЛЕНДАРНЫЙ</w:t>
      </w:r>
      <w:r w:rsidR="00AA0DC5">
        <w:rPr>
          <w:spacing w:val="-4"/>
        </w:rPr>
        <w:t xml:space="preserve"> </w:t>
      </w:r>
      <w:r w:rsidR="00AA0DC5">
        <w:t>ПЛАН</w:t>
      </w:r>
      <w:r w:rsidR="00AA0DC5">
        <w:rPr>
          <w:spacing w:val="-3"/>
        </w:rPr>
        <w:t xml:space="preserve"> </w:t>
      </w:r>
      <w:r w:rsidR="00AA0DC5">
        <w:t>ВОСПИТАТЕЛЬНОЙ</w:t>
      </w:r>
      <w:r w:rsidR="00AA0DC5">
        <w:rPr>
          <w:spacing w:val="-3"/>
        </w:rPr>
        <w:t xml:space="preserve"> </w:t>
      </w:r>
      <w:r w:rsidR="00AA0DC5">
        <w:t>РАБОТЫ</w:t>
      </w:r>
    </w:p>
    <w:p w14:paraId="5227960D" w14:textId="77777777" w:rsidR="00A45A12" w:rsidRDefault="00A45A12">
      <w:pPr>
        <w:pStyle w:val="a3"/>
        <w:spacing w:before="6"/>
        <w:ind w:left="0" w:firstLine="0"/>
        <w:jc w:val="left"/>
        <w:rPr>
          <w:b/>
          <w:sz w:val="21"/>
        </w:rPr>
      </w:pPr>
    </w:p>
    <w:p w14:paraId="48BF687F" w14:textId="77777777" w:rsidR="001930BC" w:rsidRPr="0010126A" w:rsidRDefault="001930BC" w:rsidP="001930BC">
      <w:pPr>
        <w:jc w:val="center"/>
        <w:rPr>
          <w:color w:val="000000"/>
          <w:sz w:val="24"/>
          <w:szCs w:val="24"/>
        </w:rPr>
      </w:pPr>
      <w:r w:rsidRPr="0010126A">
        <w:rPr>
          <w:b/>
          <w:bCs/>
          <w:color w:val="000000"/>
          <w:sz w:val="24"/>
          <w:szCs w:val="24"/>
        </w:rPr>
        <w:t>Календарный план воспитательной работы ООО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114"/>
        <w:gridCol w:w="980"/>
        <w:gridCol w:w="3209"/>
        <w:gridCol w:w="2151"/>
      </w:tblGrid>
      <w:tr w:rsidR="001930BC" w:rsidRPr="009E370A" w14:paraId="31A44005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189E4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Дела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7D41A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4D0D5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Ориентировочное время проведения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06BD9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1930BC" w:rsidRPr="009E370A" w14:paraId="6DD5584D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38C474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b/>
                <w:bCs/>
                <w:color w:val="252525"/>
                <w:spacing w:val="-2"/>
                <w:sz w:val="24"/>
                <w:szCs w:val="24"/>
              </w:rPr>
              <w:t>КЛАССНОЕ РУКОВОДСТВО</w:t>
            </w:r>
          </w:p>
        </w:tc>
      </w:tr>
      <w:tr w:rsidR="001930BC" w:rsidRPr="009E370A" w14:paraId="7A7012A5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A96AB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Работа с классным коллективом</w:t>
            </w:r>
          </w:p>
        </w:tc>
      </w:tr>
      <w:tr w:rsidR="001930BC" w:rsidRPr="009E370A" w14:paraId="5A8C8483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88432C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Внеурочное занятие «Разговоры о важном»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85B2F1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2EBE16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Каждый понедельник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3F3977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930BC" w:rsidRPr="009E370A" w14:paraId="5604FC28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C48036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Тематические классные часы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7783AB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02E7C0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Согласно планам работы классных руководителей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81862A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930BC" w:rsidRPr="009E370A" w14:paraId="6062AF31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4A70F6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Организационные и деловые классные часы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DC4C74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6DFC18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Согласно планам работы классных руководителей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6D0B98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930BC" w:rsidRPr="009E370A" w14:paraId="4017F211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E7D6FF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Классные коллективные творческие дела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2FD992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BA5CD9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Согласно планам ВР классных руководителей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88F47C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Классные руководители </w:t>
            </w:r>
          </w:p>
        </w:tc>
      </w:tr>
      <w:tr w:rsidR="001930BC" w:rsidRPr="009E370A" w14:paraId="6A1E162D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AE58C7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Подготовка к участию в общешкольных ключевых делах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90CBFE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EEB94B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Согласно плану «Ключевые общешкольные дела»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477345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Классные руководители </w:t>
            </w:r>
          </w:p>
        </w:tc>
      </w:tr>
      <w:tr w:rsidR="001930BC" w:rsidRPr="009E370A" w14:paraId="4A73FC74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459CB5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Экскурсии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9995DC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16E50D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Не менее одного раза в триместр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5DEC2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14:paraId="463A6CF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Родительские комитеты </w:t>
            </w:r>
          </w:p>
        </w:tc>
      </w:tr>
      <w:tr w:rsidR="001930BC" w:rsidRPr="009E370A" w14:paraId="1D7D39E0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A8C01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Изучение динамики развития классного коллектива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DEE770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61716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 течение учебного года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495636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Классные руководители </w:t>
            </w:r>
          </w:p>
        </w:tc>
      </w:tr>
      <w:tr w:rsidR="001930BC" w:rsidRPr="009E370A" w14:paraId="058EF247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21FB33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Адаптация пятиклассников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AEAF89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911D1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Октябрь</w:t>
            </w:r>
          </w:p>
          <w:p w14:paraId="4C15109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Январь</w:t>
            </w:r>
          </w:p>
          <w:p w14:paraId="5F2A042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EF7A0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14:paraId="2329618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1930BC" w:rsidRPr="009E370A" w14:paraId="6F133E9C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F141CB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Шефство пятиклассников над первоклассниками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75E4D5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D8A24A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 течение учебного года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D69B5E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Заместитель директора по 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9E370A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1930BC" w:rsidRPr="009E370A" w14:paraId="09D4B925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55E23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Индивидуальная работа с обучающимися</w:t>
            </w:r>
          </w:p>
        </w:tc>
      </w:tr>
      <w:tr w:rsidR="001930BC" w:rsidRPr="009E370A" w14:paraId="3B920D44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CF6D66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Индивидуальные беседы с обучающимися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A4BB4B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 5—9-е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B212E5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По мере необходимости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8BD5B4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 Классные руководители </w:t>
            </w:r>
          </w:p>
        </w:tc>
      </w:tr>
      <w:tr w:rsidR="001930BC" w:rsidRPr="009E370A" w14:paraId="3BBA262B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13D05A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Адаптация вновь прибывших обучающихся в классе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2D070E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746F63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E217DC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Классные руководители </w:t>
            </w:r>
          </w:p>
        </w:tc>
      </w:tr>
      <w:tr w:rsidR="001930BC" w:rsidRPr="009E370A" w14:paraId="7A564299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5711E4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Индивидуальная образовательная траектория</w:t>
            </w:r>
          </w:p>
        </w:tc>
      </w:tr>
      <w:tr w:rsidR="001930BC" w:rsidRPr="009E370A" w14:paraId="0D0FBCBE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45E1A4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 Ведение портфолио с обучающимися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EE265F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42E386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 В течение года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1F83CB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 Классные руководители</w:t>
            </w:r>
          </w:p>
        </w:tc>
      </w:tr>
      <w:tr w:rsidR="001930BC" w:rsidRPr="00415E11" w14:paraId="3C27B11E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C88F21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Работа с учителями-предметниками в классе</w:t>
            </w:r>
          </w:p>
        </w:tc>
      </w:tr>
      <w:tr w:rsidR="001930BC" w:rsidRPr="00415E11" w14:paraId="42E1A3DE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C2945A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Консультации с учителями-предметниками (соблюдение единых требований в воспитании, предупреждение и разрешение конфликтов)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C23357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3840A2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Еженедельно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14714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Классные руководители </w:t>
            </w:r>
          </w:p>
          <w:p w14:paraId="05497B6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Учителя-предметники</w:t>
            </w:r>
          </w:p>
          <w:p w14:paraId="6F0F8EA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1930BC" w:rsidRPr="009E370A" w14:paraId="4F3D69DD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5862D3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lastRenderedPageBreak/>
              <w:t>Малый педсовет «Адаптация пятиклассников»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D41711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85958F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C7532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Классные руководители 5-х классов</w:t>
            </w:r>
          </w:p>
          <w:p w14:paraId="29CD246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Учителя-предметники</w:t>
            </w:r>
          </w:p>
          <w:p w14:paraId="3DFB6B2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Педагог-психолог</w:t>
            </w:r>
          </w:p>
          <w:p w14:paraId="714A6CD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</w:p>
        </w:tc>
      </w:tr>
      <w:tr w:rsidR="001930BC" w:rsidRPr="00415E11" w14:paraId="31992E93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131855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Работа с родителями обучающихся или их законными представителями</w:t>
            </w:r>
          </w:p>
        </w:tc>
      </w:tr>
      <w:tr w:rsidR="001930BC" w:rsidRPr="00415E11" w14:paraId="734F8D07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9C91F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Встреча с родительским активом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99D73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E3968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Один раз в триместр</w:t>
            </w:r>
          </w:p>
          <w:p w14:paraId="6311AE3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54C47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Классные руководители </w:t>
            </w:r>
          </w:p>
          <w:p w14:paraId="2702500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Родительский актив</w:t>
            </w:r>
          </w:p>
          <w:p w14:paraId="1EC47F2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Администрация школы (по требованию)</w:t>
            </w:r>
          </w:p>
        </w:tc>
      </w:tr>
      <w:tr w:rsidR="001930BC" w:rsidRPr="00415E11" w14:paraId="1A31CFD3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E241C6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Цикл встреч «Пубертатный период — как помочь ребенку повзрослеть»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02290F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7—9-е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EE265F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Один раз в триместр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43098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Классные руководители </w:t>
            </w:r>
          </w:p>
          <w:p w14:paraId="66D0E24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Управляющий совет школы</w:t>
            </w:r>
          </w:p>
          <w:p w14:paraId="7686532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Родители </w:t>
            </w:r>
          </w:p>
        </w:tc>
      </w:tr>
      <w:tr w:rsidR="001930BC" w:rsidRPr="009E370A" w14:paraId="34B1616E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FE897A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Классные родительские собрания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ECCD28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876E71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Согласно планам ВР классных руководителей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A4C90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Классные руководители </w:t>
            </w:r>
          </w:p>
          <w:p w14:paraId="17C0110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Администрация школы (по требованию)</w:t>
            </w:r>
          </w:p>
          <w:p w14:paraId="3E5A992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Управляющий совет школы</w:t>
            </w:r>
          </w:p>
        </w:tc>
      </w:tr>
      <w:tr w:rsidR="001930BC" w:rsidRPr="009E370A" w14:paraId="7DF56673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F375A8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b/>
                <w:bCs/>
                <w:color w:val="252525"/>
                <w:spacing w:val="-2"/>
                <w:sz w:val="24"/>
                <w:szCs w:val="24"/>
              </w:rPr>
              <w:t>УРОЧНАЯ ДЕЯТЕЛЬНОСТЬ</w:t>
            </w:r>
          </w:p>
        </w:tc>
      </w:tr>
      <w:tr w:rsidR="001930BC" w:rsidRPr="00415E11" w14:paraId="53E6B822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68415D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Визуальные образы (предметно-эстетическая среда, наглядная агитация школьных стендов предметной направленности)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A062BB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F86085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9BBE3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Учителя-предметники</w:t>
            </w:r>
          </w:p>
          <w:p w14:paraId="1FDBF22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9E370A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1930BC" w:rsidRPr="009E370A" w14:paraId="421C03FA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32DFFE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Игровые формы учебной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C805D7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94D887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43A19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Учителя-предметники</w:t>
            </w:r>
          </w:p>
          <w:p w14:paraId="1D99E81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УВР</w:t>
            </w:r>
          </w:p>
          <w:p w14:paraId="34692E2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</w:p>
        </w:tc>
      </w:tr>
      <w:tr w:rsidR="001930BC" w:rsidRPr="009E370A" w14:paraId="6E9E8F39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D1730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Интерактивные формы учебной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377C6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AC94F2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 В течение года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DAE8B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Учителя-предметники</w:t>
            </w:r>
          </w:p>
          <w:p w14:paraId="141ECEC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УВР</w:t>
            </w:r>
          </w:p>
          <w:p w14:paraId="7CEEC23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</w:p>
        </w:tc>
      </w:tr>
      <w:tr w:rsidR="001930BC" w:rsidRPr="00415E11" w14:paraId="6CF48A66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E981A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Внутриклассное шефство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1FDEE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B7FC39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В течение года 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53CD2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Учителя-предметники</w:t>
            </w:r>
          </w:p>
          <w:p w14:paraId="6BF3399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УВР</w:t>
            </w:r>
          </w:p>
        </w:tc>
      </w:tr>
      <w:tr w:rsidR="001930BC" w:rsidRPr="00415E11" w14:paraId="5B82E65F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6E6EB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Музейные уроки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99CEC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9E649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8696F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Учителя-предметники</w:t>
            </w:r>
          </w:p>
          <w:p w14:paraId="7F5ADAA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Замдиректора </w:t>
            </w:r>
            <w:r w:rsidRPr="009E370A">
              <w:rPr>
                <w:color w:val="000000"/>
                <w:sz w:val="24"/>
                <w:szCs w:val="24"/>
              </w:rPr>
              <w:lastRenderedPageBreak/>
              <w:t>по УВР</w:t>
            </w:r>
          </w:p>
        </w:tc>
      </w:tr>
      <w:tr w:rsidR="001930BC" w:rsidRPr="00415E11" w14:paraId="3241E1C8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CCC339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lastRenderedPageBreak/>
              <w:t>Содержание уроков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6A2D16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50747E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91D4E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Учителя-предметники</w:t>
            </w:r>
          </w:p>
          <w:p w14:paraId="67A14E3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УВР</w:t>
            </w:r>
          </w:p>
        </w:tc>
      </w:tr>
      <w:tr w:rsidR="001930BC" w:rsidRPr="00415E11" w14:paraId="5D2B40D0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7F74AC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Заседания школьного научного общества «Взлет»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ABBB1B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35E5BA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Один раз в две недели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BB187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Учителя-предметники</w:t>
            </w:r>
          </w:p>
          <w:p w14:paraId="11A7606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УВР</w:t>
            </w:r>
          </w:p>
        </w:tc>
      </w:tr>
      <w:tr w:rsidR="001930BC" w:rsidRPr="00415E11" w14:paraId="5D2D2FF8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625822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Школьная научно-практическая конференция «Первые шаги в науку»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DBF1C2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6—9-е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D67E69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BC614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Учителя-предметники</w:t>
            </w:r>
          </w:p>
          <w:p w14:paraId="0AEDBB0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УВР</w:t>
            </w:r>
          </w:p>
        </w:tc>
      </w:tr>
      <w:tr w:rsidR="001930BC" w:rsidRPr="009E370A" w14:paraId="003986A3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9625E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1930BC" w:rsidRPr="00415E11" w14:paraId="3F3AC663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EEBBA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День окончания Второй мировой войны.</w:t>
            </w:r>
          </w:p>
          <w:p w14:paraId="16A20ED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День солидарности в борьбе с терроризмом.</w:t>
            </w:r>
          </w:p>
          <w:p w14:paraId="621F810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Информационная минутка на уроках истории и обществознания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A4E0B9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4DFF7B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04.09—07.09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4F0FA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истории</w:t>
            </w:r>
          </w:p>
          <w:p w14:paraId="2417C70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9E370A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1930BC" w:rsidRPr="00415E11" w14:paraId="7D97E253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D986F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Международный день распространения грамотности.</w:t>
            </w:r>
          </w:p>
          <w:p w14:paraId="501B00F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Информационная минутка на уроке русского языка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0060F7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94B2C8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08.09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9B6E5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русского языка и литературы</w:t>
            </w:r>
          </w:p>
          <w:p w14:paraId="20E49E4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9E370A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1930BC" w:rsidRPr="00415E11" w14:paraId="7F8550A8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D28BA1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Международный день памяти жертв фашизма (10.09) (информационная минутка на уроках истории и обществознания)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437489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DA6577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11.09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735AD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истории и обществознания</w:t>
            </w:r>
          </w:p>
          <w:p w14:paraId="19702D4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Замдиректора по 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9E370A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1930BC" w:rsidRPr="00415E11" w14:paraId="60C638A2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743DC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Ко дню рождения русского ученого, писателя К.Э. Циолковского (информационная минутка на уроках физики, астрономии)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7217B6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0491F5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17.09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6052F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физики, астрономии</w:t>
            </w:r>
          </w:p>
          <w:p w14:paraId="165BF4A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9E370A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1930BC" w:rsidRPr="00415E11" w14:paraId="592D0C41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778A0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Правила учебных кабинетов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F5F21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558997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 течение месяца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8C3DE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Учителя-предметники</w:t>
            </w:r>
          </w:p>
          <w:p w14:paraId="742F647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9E370A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1930BC" w:rsidRPr="009E370A" w14:paraId="09A39C09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3C054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1930BC" w:rsidRPr="00415E11" w14:paraId="658EB59E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A5C8E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Международный день музыки (информационная минутка на уроках музыки)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1A2D20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41F639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04.10 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8FBB2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музыки</w:t>
            </w:r>
          </w:p>
          <w:p w14:paraId="700AB35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9E370A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1930BC" w:rsidRPr="00415E11" w14:paraId="7725E64C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DA646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Ко дню рождения поэтессы, прозаика, драматурга Марины Ивановны Цветаевой (информационная минутка на уроках литературы)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4AED36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7AD4A8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10.10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3D190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русского языка и литературы</w:t>
            </w:r>
          </w:p>
          <w:p w14:paraId="4DF6263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9E370A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1930BC" w:rsidRPr="00415E11" w14:paraId="485841D4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00E04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Уроки-турниры, посвященные Всемирному дню математики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A8E893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EF0EA4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14.10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118F1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математики</w:t>
            </w:r>
          </w:p>
          <w:p w14:paraId="5CABDD5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Замдиректора </w:t>
            </w:r>
            <w:r w:rsidRPr="009E370A">
              <w:rPr>
                <w:color w:val="000000"/>
                <w:sz w:val="24"/>
                <w:szCs w:val="24"/>
              </w:rPr>
              <w:lastRenderedPageBreak/>
              <w:t>по 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9E370A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1930BC" w:rsidRPr="00415E11" w14:paraId="610C0B61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E2445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lastRenderedPageBreak/>
              <w:t>Международный день библиотек. Библиотечные уроки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63E39F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1FF88C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25.10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8EC5A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русского языка и литературы</w:t>
            </w:r>
          </w:p>
          <w:p w14:paraId="6741C413" w14:textId="77777777" w:rsidR="001930BC" w:rsidRPr="000E1157" w:rsidRDefault="001930BC" w:rsidP="00A77C20">
            <w:pPr>
              <w:rPr>
                <w:color w:val="000000"/>
                <w:sz w:val="24"/>
                <w:szCs w:val="24"/>
              </w:rPr>
            </w:pPr>
            <w:r w:rsidRPr="000E1157">
              <w:rPr>
                <w:color w:val="000000"/>
                <w:sz w:val="24"/>
                <w:szCs w:val="24"/>
              </w:rPr>
              <w:t>Замдиректора по</w:t>
            </w:r>
            <w:r w:rsidRPr="009E370A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0E1157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1930BC" w:rsidRPr="009E370A" w14:paraId="53C94296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1D7975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1930BC" w:rsidRPr="00415E11" w14:paraId="44B8250E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0C6076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День народного единства (04.11) (информационные минутки на уроках истории)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DD8541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4DE827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03.11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CFFC5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истории</w:t>
            </w:r>
          </w:p>
          <w:p w14:paraId="2A100C6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9E370A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1930BC" w:rsidRPr="00415E11" w14:paraId="3BBA836A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7263E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Ко дню рождения поэта, драматурга, переводчика Самуила Яковлевича Маршака (библиотечные уроки)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704CC5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3DFAF5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03.11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D1573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русского языка и литературы</w:t>
            </w:r>
          </w:p>
          <w:p w14:paraId="470C3E30" w14:textId="77777777" w:rsidR="001930BC" w:rsidRPr="000E1157" w:rsidRDefault="001930BC" w:rsidP="00A77C20">
            <w:pPr>
              <w:rPr>
                <w:color w:val="000000"/>
                <w:sz w:val="24"/>
                <w:szCs w:val="24"/>
              </w:rPr>
            </w:pPr>
            <w:r w:rsidRPr="000E1157">
              <w:rPr>
                <w:color w:val="000000"/>
                <w:sz w:val="24"/>
                <w:szCs w:val="24"/>
              </w:rPr>
              <w:t>Замдиректора по</w:t>
            </w:r>
            <w:r w:rsidRPr="009E370A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0E1157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1930BC" w:rsidRPr="00415E11" w14:paraId="32FECB59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505A6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Ко дню рождения писателя, драматурга Дмитрия Наркисовича Мамина-Сибиряка (06.11) (информационная минутка на уроках литературы)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A882DA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B09479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07.11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3CD76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русского языка и литературы</w:t>
            </w:r>
          </w:p>
          <w:p w14:paraId="1F203E3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9E370A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1930BC" w:rsidRPr="00415E11" w14:paraId="59E7D0E9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CBDE3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День памяти погибших при исполнении служебных обязанностей сотрудников органов внутренних дел России (информационная минутка на уроках обществознания, ОБЖ)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1999E2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315722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08.11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E879B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обществознания</w:t>
            </w:r>
          </w:p>
          <w:p w14:paraId="7892041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ОБЖ</w:t>
            </w:r>
          </w:p>
          <w:p w14:paraId="14B409C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9E370A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1930BC" w:rsidRPr="00415E11" w14:paraId="0CA6EA73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466EA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День Государственного герба Российской Федерации (информационная минутка на уроках истории и обществознания)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0F1D97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EECA14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27.11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CB18C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истории и обществознания</w:t>
            </w:r>
          </w:p>
          <w:p w14:paraId="5982DEB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9E370A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1930BC" w:rsidRPr="009E370A" w14:paraId="27AA4BFE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7CFAB1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</w:tr>
      <w:tr w:rsidR="001930BC" w:rsidRPr="00415E11" w14:paraId="6FDA230C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321422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День Неизвестного солдата (03.12) (информационная минутка на уроках истории)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3B336B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306C43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04.12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B5F86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истории</w:t>
            </w:r>
          </w:p>
          <w:p w14:paraId="5D06FB0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9E370A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1930BC" w:rsidRPr="00415E11" w14:paraId="0CAA023B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7F70D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Международный день инвалидов (03.12) (информационная минутка на уроках обществознания)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185D65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7—9-е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C3A024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04.12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E3649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Учитель обществознания</w:t>
            </w:r>
          </w:p>
          <w:p w14:paraId="1897A53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9E370A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1930BC" w:rsidRPr="00415E11" w14:paraId="30DCC75D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243D5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День добровольца (волонтера) в России (05.12) (информационная минутка на уроках обществознания)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521D62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8—9-е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3DE5EE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05.12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AAD78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Учитель обществознания</w:t>
            </w:r>
          </w:p>
          <w:p w14:paraId="511BC18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9E370A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1930BC" w:rsidRPr="00415E11" w14:paraId="06FAFB76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D91AC5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День Героев Отечества (09.12) (информационная минутка на уроках истории)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E4C531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6DC989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08.12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D9535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Учитель истории</w:t>
            </w:r>
          </w:p>
          <w:p w14:paraId="4C5F819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9E370A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1930BC" w:rsidRPr="00415E11" w14:paraId="20513A7E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8D9889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День Конституции Российской Федерации (12.12) (информационная минутка на уроках обществознания)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21A23B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595879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11.12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A3E5C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Учитель обществознания</w:t>
            </w:r>
          </w:p>
          <w:p w14:paraId="11B322F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Замдиректора </w:t>
            </w:r>
            <w:r w:rsidRPr="009E370A">
              <w:rPr>
                <w:color w:val="000000"/>
                <w:sz w:val="24"/>
                <w:szCs w:val="24"/>
              </w:rPr>
              <w:lastRenderedPageBreak/>
              <w:t>по 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9E370A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1930BC" w:rsidRPr="009E370A" w14:paraId="48481A3E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3DC8AA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lastRenderedPageBreak/>
              <w:t>Январь</w:t>
            </w:r>
          </w:p>
        </w:tc>
      </w:tr>
      <w:tr w:rsidR="001930BC" w:rsidRPr="00415E11" w14:paraId="7DEAE95B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23995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День памяти жертв Холокоста (информационная минутка на уроках истории)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BF3A49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2BD085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27.01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EB5B8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истории</w:t>
            </w:r>
          </w:p>
          <w:p w14:paraId="2B23226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9E370A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1930BC" w:rsidRPr="009E370A" w14:paraId="0B353B0A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074D82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1930BC" w:rsidRPr="00415E11" w14:paraId="0FB3D0AD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2694B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День российской науки (08.02) (информационная минутка на уроках предметов естественно-научного цикла)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2354FF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80766F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08.02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4C31D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предметов естественно-научного цикла</w:t>
            </w:r>
          </w:p>
          <w:p w14:paraId="6E21548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9E370A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1930BC" w:rsidRPr="00415E11" w14:paraId="38FE1169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59416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День памяти о россиянах, исполнявших служебный долг за пределами Отечества (15.02) (информационная минутка на уроках обществознания)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2F1456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2C141D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15.02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0C81E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обществознания</w:t>
            </w:r>
          </w:p>
          <w:p w14:paraId="30E0BEA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9E370A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1930BC" w:rsidRPr="00415E11" w14:paraId="60D622C3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EECAB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Международный день родного языка (21.02)</w:t>
            </w:r>
          </w:p>
          <w:p w14:paraId="34E321E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Интерактивные уроки родного русского языка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984B7A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942F68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21.02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EB897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русского языка и литературы</w:t>
            </w:r>
          </w:p>
          <w:p w14:paraId="570473A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9E370A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1930BC" w:rsidRPr="009E370A" w14:paraId="38B47A16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008329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1930BC" w:rsidRPr="00415E11" w14:paraId="20E72E5B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BC6EB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Ко дню рождения К.Д. Ушинского (информационная минутка на уроках литературы)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EF47D5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A36D73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03.03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AAC20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русского языка и литературы</w:t>
            </w:r>
          </w:p>
          <w:p w14:paraId="20E233B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9E370A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1930BC" w:rsidRPr="00415E11" w14:paraId="0AC1BD47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EA0CF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Ко дню рождения С.В. Михалкова (информационная минутка на уроках литературы)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00F4AB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5—9-е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B704CA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13.03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3F637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русского языка и литературы</w:t>
            </w:r>
          </w:p>
          <w:p w14:paraId="6ED8B5C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9E370A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1930BC" w:rsidRPr="00415E11" w14:paraId="14E7A60F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87128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Неделя математики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DF892E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9EA15F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13.03–20.03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A1966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математики</w:t>
            </w:r>
          </w:p>
          <w:p w14:paraId="2914901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9E370A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1930BC" w:rsidRPr="00415E11" w14:paraId="406D97A1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DA44A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День воссоединения Крыма с Россией (18.03) (информационная минутка на уроках истории и обществознания)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894F4D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B42E7D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18.03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68527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истории и обществознания</w:t>
            </w:r>
          </w:p>
          <w:p w14:paraId="5F2F9B8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9E370A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1930BC" w:rsidRPr="00415E11" w14:paraId="05364445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5EC75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Всероссийская неделя музыки для детей и юношества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114160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05B646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20.03–27.03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2E705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Учитель музыки</w:t>
            </w:r>
          </w:p>
          <w:p w14:paraId="6997F24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9E370A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1930BC" w:rsidRPr="00415E11" w14:paraId="633E7E2A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E5C09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Ко дню рождения писателя М. Горького (библиотечные уроки)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1948AD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05F20F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28.03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2401C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русского языка и литературы</w:t>
            </w:r>
          </w:p>
          <w:p w14:paraId="3A658224" w14:textId="77777777" w:rsidR="001930BC" w:rsidRPr="000E1157" w:rsidRDefault="001930BC" w:rsidP="00A77C20">
            <w:pPr>
              <w:rPr>
                <w:color w:val="000000"/>
                <w:sz w:val="24"/>
                <w:szCs w:val="24"/>
              </w:rPr>
            </w:pPr>
            <w:r w:rsidRPr="000E1157">
              <w:rPr>
                <w:color w:val="000000"/>
                <w:sz w:val="24"/>
                <w:szCs w:val="24"/>
              </w:rPr>
              <w:t>Замдиректора по</w:t>
            </w:r>
            <w:r w:rsidRPr="009E370A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0E1157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1930BC" w:rsidRPr="009E370A" w14:paraId="5A2F6907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7AEEFE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lastRenderedPageBreak/>
              <w:t>Апрель</w:t>
            </w:r>
          </w:p>
        </w:tc>
      </w:tr>
      <w:tr w:rsidR="001930BC" w:rsidRPr="00415E11" w14:paraId="4B0DD345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DD1AF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Ко дню рождения С.В. Рахманинова (01.04) (информационная минутка на уроках музыки)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606560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1DE014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02.04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2A2EB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Учитель музыки</w:t>
            </w:r>
          </w:p>
          <w:p w14:paraId="0B4E047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9E370A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1930BC" w:rsidRPr="00415E11" w14:paraId="72001A65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6EE4F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Ко дню рождения А.Н. Островского (информационная минутка на уроках литературы)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51DA73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365301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1B367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русского языка и литературы</w:t>
            </w:r>
          </w:p>
          <w:p w14:paraId="72062D2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1930BC" w:rsidRPr="00415E11" w14:paraId="0D54852A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01890F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День космонавтики (12.04) (информационная минутка на уроках окружающего мира)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F3BB60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680AD3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73F5E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физики</w:t>
            </w:r>
          </w:p>
          <w:p w14:paraId="10AE648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1930BC" w:rsidRPr="00415E11" w14:paraId="706E0087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854D1C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День памяти о геноциде советского народа нацистами и их пособниками в годы ВОВ (19.04) (информационная минутка на уроках истории и обществознания)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EC157E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017963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19.04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9A930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истории, обществознания</w:t>
            </w:r>
          </w:p>
          <w:p w14:paraId="0A08032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1930BC" w:rsidRPr="00415E11" w14:paraId="29985344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17239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Всемирный день Земли (информационная минутка на уроках географии, экологии)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BC5A80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E8BEC3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22.04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EB05A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географии и экологии</w:t>
            </w:r>
          </w:p>
          <w:p w14:paraId="47447DB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1930BC" w:rsidRPr="00415E11" w14:paraId="5D0A1934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BF137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День российского парламентаризма (информационная минутка на уроках обществознания)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5BC707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EF33DB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27.04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A52A0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обществознания</w:t>
            </w:r>
          </w:p>
          <w:p w14:paraId="0949533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1930BC" w:rsidRPr="009E370A" w14:paraId="2DDB44A5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75D0E1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Май</w:t>
            </w:r>
          </w:p>
        </w:tc>
      </w:tr>
      <w:tr w:rsidR="001930BC" w:rsidRPr="00415E11" w14:paraId="1554D7FD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E53FE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Ко дню  основания Черноморского флота (13.05) (информационная минутка на уроках истории)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D1C2E9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2F2263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15.05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46FD3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истории</w:t>
            </w:r>
          </w:p>
          <w:p w14:paraId="7F6D0B3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1930BC" w:rsidRPr="00415E11" w14:paraId="060B33DB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EEBAA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Ко дню  основания Балтийского флота (информационная минутка на уроках истории)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7ABBC2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81D253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18.05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6E939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истории</w:t>
            </w:r>
          </w:p>
          <w:p w14:paraId="4E21E99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1930BC" w:rsidRPr="00415E11" w14:paraId="778A4AA8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D0FE8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День Государственного флага Российской Федерации (информационная минутка на уроках истории и обществознания)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C21E38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0E30C6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22.05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71DB0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истории и обществознания</w:t>
            </w:r>
          </w:p>
          <w:p w14:paraId="4DEC266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1930BC" w:rsidRPr="00415E11" w14:paraId="0A19D7A7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5EF7E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День славянской письменности и культуры (информационная минутка на уроках русского языка)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5A4AB0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F02AFD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24.05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ADF8B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русского языка</w:t>
            </w:r>
          </w:p>
          <w:p w14:paraId="042B3EE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1930BC" w:rsidRPr="009E370A" w14:paraId="7C64DE3D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72D512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b/>
                <w:bCs/>
                <w:color w:val="252525"/>
                <w:spacing w:val="-2"/>
                <w:sz w:val="24"/>
                <w:szCs w:val="24"/>
              </w:rPr>
              <w:t>ВНЕУРОЧНАЯ ДЕЯТЕЛЬНОСТЬ</w:t>
            </w:r>
          </w:p>
        </w:tc>
      </w:tr>
      <w:tr w:rsidR="001930BC" w:rsidRPr="009E370A" w14:paraId="7D5C342A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AECE09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Разговоры о важном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22FD20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555D89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Каждый понедельник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F2315B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930BC" w:rsidRPr="00415E11" w14:paraId="1AAF6C2C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4A33BB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Внеурочная деятельность по учебным предметам ООП</w:t>
            </w:r>
          </w:p>
        </w:tc>
      </w:tr>
      <w:tr w:rsidR="001930BC" w:rsidRPr="009E370A" w14:paraId="4E8D7C11" w14:textId="77777777" w:rsidTr="001930B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D5824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Согласно расписанию занятий ВД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F43476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1930BC" w:rsidRPr="00415E11" w14:paraId="5E8E5392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DD72EA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lastRenderedPageBreak/>
              <w:t>Внеурочная деятельность по развитию личности, ее способностей</w:t>
            </w:r>
          </w:p>
        </w:tc>
      </w:tr>
      <w:tr w:rsidR="001930BC" w:rsidRPr="009E370A" w14:paraId="44081864" w14:textId="77777777" w:rsidTr="001930B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28FCB5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Согласно расписанию занятий ВД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73581C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1930BC" w:rsidRPr="00415E11" w14:paraId="63236C7D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9C9597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Внеурочная деятельность по организации деятельности ученических сообществ</w:t>
            </w:r>
          </w:p>
        </w:tc>
      </w:tr>
      <w:tr w:rsidR="001930BC" w:rsidRPr="009E370A" w14:paraId="256AF656" w14:textId="77777777" w:rsidTr="001930B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05DECF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0E1157">
              <w:rPr>
                <w:color w:val="000000"/>
                <w:sz w:val="24"/>
                <w:szCs w:val="24"/>
              </w:rPr>
              <w:t xml:space="preserve"> </w:t>
            </w:r>
            <w:r w:rsidRPr="009E370A">
              <w:rPr>
                <w:color w:val="000000"/>
                <w:sz w:val="24"/>
                <w:szCs w:val="24"/>
              </w:rPr>
              <w:t xml:space="preserve">Согласно расписанию занятий ВД 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419E84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1930BC" w:rsidRPr="00415E11" w14:paraId="24FD29BD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79068E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Внеурочная деятельность по реализации воспитательных мероприятий</w:t>
            </w:r>
          </w:p>
        </w:tc>
      </w:tr>
      <w:tr w:rsidR="001930BC" w:rsidRPr="009E370A" w14:paraId="0D125ABE" w14:textId="77777777" w:rsidTr="001930B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36FB53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Согласно расписанию занятий ВД 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545374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1930BC" w:rsidRPr="00415E11" w14:paraId="0A5B12FB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2FD716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Внеурочная деятельность по формированию функциональной грамотности</w:t>
            </w:r>
          </w:p>
        </w:tc>
      </w:tr>
      <w:tr w:rsidR="001930BC" w:rsidRPr="009E370A" w14:paraId="5DBB2BAA" w14:textId="77777777" w:rsidTr="001930B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F3CC32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Согласно расписанию занятий ВД 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ED9007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1930BC" w:rsidRPr="00415E11" w14:paraId="08C17375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8711C4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Внеурочная деятельность по обеспечению учебной деятельности</w:t>
            </w:r>
          </w:p>
        </w:tc>
      </w:tr>
      <w:tr w:rsidR="001930BC" w:rsidRPr="009E370A" w14:paraId="63A6B9E4" w14:textId="77777777" w:rsidTr="001930B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770EAC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Понедельник, перед первым уроком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7A94AE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1930BC" w:rsidRPr="00415E11" w14:paraId="54518422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364DC0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Внеурочная деятельность по организации педагогической поддержки</w:t>
            </w:r>
          </w:p>
        </w:tc>
      </w:tr>
      <w:tr w:rsidR="001930BC" w:rsidRPr="009E370A" w14:paraId="0F0EA733" w14:textId="77777777" w:rsidTr="001930B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46EDD5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Согласно расписанию занятий ВД 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1EEA47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1930BC" w:rsidRPr="00415E11" w14:paraId="318CA336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30F751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Внеурочная деятельность по обеспечению благополучия детей</w:t>
            </w:r>
          </w:p>
        </w:tc>
      </w:tr>
      <w:tr w:rsidR="001930BC" w:rsidRPr="009E370A" w14:paraId="2F29EBF4" w14:textId="77777777" w:rsidTr="001930B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5E1EB6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Согласно расписанию занятий ВД 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CD32FC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1930BC" w:rsidRPr="00415E11" w14:paraId="1DED0B40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4DB386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b/>
                <w:bCs/>
                <w:color w:val="252525"/>
                <w:spacing w:val="-2"/>
                <w:sz w:val="24"/>
                <w:szCs w:val="24"/>
              </w:rPr>
              <w:t>ВЗАИМОДЕЙСТВИЕ С РОДИТЕЛЯМИ (ЗАКОННЫМИ ПРЕДСТАВИТЕЛЯМИ)</w:t>
            </w:r>
          </w:p>
        </w:tc>
      </w:tr>
      <w:tr w:rsidR="001930BC" w:rsidRPr="009E370A" w14:paraId="79265776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D55B8F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В течение года</w:t>
            </w:r>
          </w:p>
        </w:tc>
      </w:tr>
      <w:tr w:rsidR="001930BC" w:rsidRPr="009E370A" w14:paraId="03C75061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F633E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Общешкольный совет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318C91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EA6F3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Один раз в триместр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BA6BD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Директор</w:t>
            </w:r>
          </w:p>
        </w:tc>
      </w:tr>
      <w:tr w:rsidR="001930BC" w:rsidRPr="009E370A" w14:paraId="345592D0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633AB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Общешкольные родительские собрания</w:t>
            </w:r>
          </w:p>
          <w:p w14:paraId="49D0F93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«Семья и школа: взгляд в одном направлении»</w:t>
            </w:r>
          </w:p>
          <w:p w14:paraId="70F49DC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«Права ребенка. Обязанности родителей»</w:t>
            </w:r>
          </w:p>
          <w:p w14:paraId="7356828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«Взаимодействие семьи и школы по вопросам профилактики правонарушений и безнадзорности»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D9A88A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23A4F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Один раз в триместр по графику</w:t>
            </w:r>
          </w:p>
          <w:p w14:paraId="3F7BF0E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Сентябрь</w:t>
            </w:r>
          </w:p>
          <w:p w14:paraId="10D63DC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Январь</w:t>
            </w:r>
          </w:p>
          <w:p w14:paraId="060C4C3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D5974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</w:t>
            </w:r>
          </w:p>
          <w:p w14:paraId="3D1A485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930BC" w:rsidRPr="009E370A" w14:paraId="67C77E2C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EDF64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Консультации с психологом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0EBF6A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D21E6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По графику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E40CB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1930BC" w:rsidRPr="009E370A" w14:paraId="1E1A427E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404DB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Индивидуальные встречи с администрацией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F1C590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34F0C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По запросу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0565A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Администрация</w:t>
            </w:r>
          </w:p>
        </w:tc>
      </w:tr>
      <w:tr w:rsidR="001930BC" w:rsidRPr="009E370A" w14:paraId="780C1157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759F6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Круглый стол «Вопросы воспитания»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723FFC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0D9EA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Один раз в триместр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8C737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39366D4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1930BC" w:rsidRPr="00415E11" w14:paraId="351E5F50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0225C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lastRenderedPageBreak/>
              <w:t>Персональные выставки талантов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70F23B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09833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FBFE9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7463D63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930BC" w:rsidRPr="009E370A" w14:paraId="561B6AFE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3B5DC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дела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8A3DDE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74308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77BFA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Директор</w:t>
            </w:r>
          </w:p>
          <w:p w14:paraId="1C00647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1930BC" w:rsidRPr="009E370A" w14:paraId="54EA63C6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E487D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Клуб интересных встреч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3BF65A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66E43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Раз в месяц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4CEB4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родителей</w:t>
            </w:r>
          </w:p>
        </w:tc>
      </w:tr>
      <w:tr w:rsidR="001930BC" w:rsidRPr="009E370A" w14:paraId="5C54306E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027520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1930BC" w:rsidRPr="00415E11" w14:paraId="50E64E69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D2C3B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Ярмарка курсов внеурочной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AA9EC4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999EE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717AE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УВР</w:t>
            </w:r>
          </w:p>
          <w:p w14:paraId="1C85B7B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1930BC" w:rsidRPr="009E370A" w14:paraId="337BBFAF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5AF07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Лекторий «Что такое "навыки XXI века". Часть 1»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C6FC8F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D3EE2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64909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770C71E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1930BC" w:rsidRPr="009E370A" w14:paraId="1DECEE44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7558B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«Проблемы адаптации»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DA456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A4FB6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4D4B5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31517B1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1930BC" w:rsidRPr="009E370A" w14:paraId="55248671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7D5B4E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1930BC" w:rsidRPr="009E370A" w14:paraId="7A44373A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46855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«Что такое "навыки XXI века". Часть 2»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76A18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6–9-е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200ED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E7050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54B9E2F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1930BC" w:rsidRPr="00415E11" w14:paraId="76EC74A6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0799B1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«Итоги адаптации в 5-х классах»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9FEB41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10C8D2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F5009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УВР</w:t>
            </w:r>
          </w:p>
          <w:p w14:paraId="1623CA9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7620C04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Педагог-психолог</w:t>
            </w:r>
          </w:p>
          <w:p w14:paraId="617C419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Классные руководители 5-х классов</w:t>
            </w:r>
          </w:p>
        </w:tc>
      </w:tr>
      <w:tr w:rsidR="001930BC" w:rsidRPr="009E370A" w14:paraId="11C47FB4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43F2BF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1930BC" w:rsidRPr="009E370A" w14:paraId="2C41BA27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63C89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Мастер-классы ко Дню матери (26.11)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1375D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9D88C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До 26.11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95574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Учитель ИЗО</w:t>
            </w:r>
          </w:p>
        </w:tc>
      </w:tr>
      <w:tr w:rsidR="001930BC" w:rsidRPr="00415E11" w14:paraId="6C470C7A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8F2AA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«Простые правила безопасности в интернете»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653E1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0C9D6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FF3B1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1A8B479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Учитель информатики</w:t>
            </w:r>
          </w:p>
        </w:tc>
      </w:tr>
      <w:tr w:rsidR="001930BC" w:rsidRPr="009E370A" w14:paraId="74C2F7F9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B6983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«Как помочь ребенку в выборе профессии»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FB0FA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93B1F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1F0AB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03EB4BA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1930BC" w:rsidRPr="009E370A" w14:paraId="58214225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AFFA46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</w:tr>
      <w:tr w:rsidR="001930BC" w:rsidRPr="009E370A" w14:paraId="4B837231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F362E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«Проектные технологии в жизни»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25189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2E5F2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0561B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1930BC" w:rsidRPr="009E370A" w14:paraId="4AD4F1BA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C0962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Мастер-классы к Новому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4DDDB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3EA29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До 20.12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F1870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Учитель ИЗО</w:t>
            </w:r>
          </w:p>
        </w:tc>
      </w:tr>
      <w:tr w:rsidR="001930BC" w:rsidRPr="009E370A" w14:paraId="5E302BCF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4A478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Футбольный матч «Родители – ученики» </w:t>
            </w:r>
            <w:r w:rsidRPr="009E370A">
              <w:rPr>
                <w:color w:val="000000"/>
                <w:sz w:val="24"/>
                <w:szCs w:val="24"/>
              </w:rPr>
              <w:lastRenderedPageBreak/>
              <w:t>на благотворительной ярмарке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A719E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lastRenderedPageBreak/>
              <w:t>5–11-е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988EA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22.12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A656B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Организатор </w:t>
            </w:r>
            <w:r w:rsidRPr="009E370A">
              <w:rPr>
                <w:color w:val="000000"/>
                <w:sz w:val="24"/>
                <w:szCs w:val="24"/>
              </w:rPr>
              <w:lastRenderedPageBreak/>
              <w:t>спортивной деятельности</w:t>
            </w:r>
          </w:p>
          <w:p w14:paraId="4258A7F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</w:p>
        </w:tc>
      </w:tr>
      <w:tr w:rsidR="001930BC" w:rsidRPr="009E370A" w14:paraId="3C429C0B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0D91D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lastRenderedPageBreak/>
              <w:t>«Готовимся к ОГЭ»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9FF52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8D180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Декабрь, февраль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DEF71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4AB9280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1930BC" w:rsidRPr="009E370A" w14:paraId="782DDDA0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692E9B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</w:tr>
      <w:tr w:rsidR="001930BC" w:rsidRPr="009E370A" w14:paraId="5A7C9643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9C43D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Беседа со специалистом по профилактике наркозависимости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E3DE6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6–9-е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D912C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B3317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1930BC" w:rsidRPr="009E370A" w14:paraId="4CCBA258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9D7CDA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1930BC" w:rsidRPr="00415E11" w14:paraId="37BE6B9E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1FDA3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День открытых дверей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035E6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4A4B6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13.02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3B4CB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УВР</w:t>
            </w:r>
          </w:p>
          <w:p w14:paraId="32F9E47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1930BC" w:rsidRPr="009E370A" w14:paraId="0430B6F5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3363B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Мастер-классы ко Дню защитника Отечества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84483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D3CB7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До 19.02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323BE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Учитель ИЗО</w:t>
            </w:r>
          </w:p>
        </w:tc>
      </w:tr>
      <w:tr w:rsidR="001930BC" w:rsidRPr="009E370A" w14:paraId="0D2A4EA7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E784A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Семинар «Как понять подростка»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D90EF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1F6C0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8003A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5319504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1930BC" w:rsidRPr="009E370A" w14:paraId="536CE16B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180462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1930BC" w:rsidRPr="009E370A" w14:paraId="51CF936D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109A1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Мастер-классы к Международному женскому дню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F4447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F44AF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До 03.03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ED0B1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Учитель ИЗО</w:t>
            </w:r>
          </w:p>
        </w:tc>
      </w:tr>
      <w:tr w:rsidR="001930BC" w:rsidRPr="009E370A" w14:paraId="7947952C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57922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Тренинг «Навыки стрессоустойчивости»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8F3FBA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8CC70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BCD03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448D3C1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1930BC" w:rsidRPr="009E370A" w14:paraId="159B67E9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32B01F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</w:tr>
      <w:tr w:rsidR="001930BC" w:rsidRPr="009E370A" w14:paraId="5AFFF2F5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EE168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Тренинг «Гений коммуникации»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E344C9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D2A3A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DCB58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7B2BD10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1930BC" w:rsidRPr="009E370A" w14:paraId="40DD8905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1877F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Мастер-классы к благотворительной ярмарке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C0470E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72C09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До 23.04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547A1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Учитель ИЗО</w:t>
            </w:r>
          </w:p>
        </w:tc>
      </w:tr>
      <w:tr w:rsidR="001930BC" w:rsidRPr="00415E11" w14:paraId="11E97F33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DE608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Футбольный матч «Родители – ученики» на благотворительной ярмарке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2A0179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873E0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6429F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Организатор спортивной деятельности</w:t>
            </w:r>
          </w:p>
          <w:p w14:paraId="79AA361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Спортивный комитет школы</w:t>
            </w:r>
          </w:p>
        </w:tc>
      </w:tr>
      <w:tr w:rsidR="001930BC" w:rsidRPr="009E370A" w14:paraId="2CEE8C23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C18A97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b/>
                <w:bCs/>
                <w:color w:val="252525"/>
                <w:spacing w:val="-2"/>
                <w:sz w:val="24"/>
                <w:szCs w:val="24"/>
              </w:rPr>
              <w:t>САМОУПРАВЛЕНИЕ</w:t>
            </w:r>
          </w:p>
        </w:tc>
      </w:tr>
      <w:tr w:rsidR="001930BC" w:rsidRPr="009E370A" w14:paraId="76E194CB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82E6EA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В течение года</w:t>
            </w:r>
          </w:p>
        </w:tc>
      </w:tr>
      <w:tr w:rsidR="001930BC" w:rsidRPr="009E370A" w14:paraId="3DA1FE34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161E4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93ED8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0CDB5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Один раз в неделю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477D6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1930BC" w:rsidRPr="00415E11" w14:paraId="7A97F908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A1F66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Оргкомитет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77456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AF6FA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Один раз в месяц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5AC8E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Директор</w:t>
            </w:r>
          </w:p>
          <w:p w14:paraId="3AD982E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УВР</w:t>
            </w:r>
          </w:p>
          <w:p w14:paraId="4580D5D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1930BC" w:rsidRPr="009E370A" w14:paraId="44C52E8B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39B20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Спортивный комитет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6E7AD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6BB04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Один раз в неделю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5728C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Организатор </w:t>
            </w:r>
            <w:r w:rsidRPr="009E370A">
              <w:rPr>
                <w:color w:val="000000"/>
                <w:sz w:val="24"/>
                <w:szCs w:val="24"/>
              </w:rPr>
              <w:lastRenderedPageBreak/>
              <w:t>спортивной деятельности</w:t>
            </w:r>
          </w:p>
        </w:tc>
      </w:tr>
      <w:tr w:rsidR="001930BC" w:rsidRPr="009E370A" w14:paraId="43E643C4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975DD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lastRenderedPageBreak/>
              <w:t>Школьная служба примирения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F6F42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01D5E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Один раз в неделю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781FA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5562A1C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1930BC" w:rsidRPr="009E370A" w14:paraId="4F781ADB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C27E3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70A67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AE528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Один раз в неделю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A1138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1930BC" w:rsidRPr="00415E11" w14:paraId="77F610E2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AB2F7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Клуб «Старшие для младших»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48648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469F9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Один раз в неделю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65FF7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0F0618E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УВР НОО</w:t>
            </w:r>
          </w:p>
        </w:tc>
      </w:tr>
      <w:tr w:rsidR="001930BC" w:rsidRPr="00415E11" w14:paraId="4951C14B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F2AC6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Участие в планировании, организации, анализе школьных ключевых дел и иных мероприятий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CDDB6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66669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 соответствии с планом мероприятий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7A91D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  <w:p w14:paraId="7139968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Первичное отделение РДДМ</w:t>
            </w:r>
          </w:p>
        </w:tc>
      </w:tr>
      <w:tr w:rsidR="001930BC" w:rsidRPr="00415E11" w14:paraId="5E7F40E2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712FE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Организация помощи учащимся начальной школы в выполнении домашних заданий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4708E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2D864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84E4B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  <w:p w14:paraId="134871D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Школьное коммуникационное агентство</w:t>
            </w:r>
          </w:p>
          <w:p w14:paraId="5D451C8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капитанов</w:t>
            </w:r>
          </w:p>
          <w:p w14:paraId="3F6345F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«Старшие для младших»</w:t>
            </w:r>
          </w:p>
        </w:tc>
      </w:tr>
      <w:tr w:rsidR="001930BC" w:rsidRPr="009E370A" w14:paraId="52C3D8F3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E9147D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1930BC" w:rsidRPr="00415E11" w14:paraId="53671EBF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66BE7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Эколого-благотворительный проект «Добрые крышечки»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A4B891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49390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Сентябрь, январь, май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1E0E7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  <w:p w14:paraId="181E09B5" w14:textId="77777777" w:rsidR="001930BC" w:rsidRPr="000E1157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415E11" w14:paraId="0348A373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1375D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Экологический проект «Батарейки, сдавайтесь!»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9D1EB0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AF0E6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Сентябрь, январь, май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C804F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  <w:p w14:paraId="5773747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9E370A" w14:paraId="5E9EE0CC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B3238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Экологический проект «Сдай макулатуру — спаси дерево!»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67E1F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53C5D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Сентябрь, январь, май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D9F3D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  <w:p w14:paraId="6B6D63E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«Добровольцы </w:t>
            </w:r>
          </w:p>
        </w:tc>
      </w:tr>
      <w:tr w:rsidR="001930BC" w:rsidRPr="009E370A" w14:paraId="4FD59594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22D56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Выборы в органы классного детско-взрослого самоуправления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612AA8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AE33E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02.09–17.09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0988E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930BC" w:rsidRPr="00415E11" w14:paraId="6374AC2F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D8274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дела «Благотворительная акция "УМКА"»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66D64F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386B8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21.09–25.09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827AF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  <w:p w14:paraId="39B4AD9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9E370A" w14:paraId="7245B12B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FE6C9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дела «Турслет — 5–11-е» (18.09)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992E80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99ED8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04.09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3ACFE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1930BC" w:rsidRPr="009E370A" w14:paraId="4704AB58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AAB4E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дела «День учителя» (05.10)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EC0779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E76DE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14.09–17.09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70BCB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1930BC" w:rsidRPr="009E370A" w14:paraId="39D3C531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2E3A5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Выборы в школьный комитет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81009C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0134D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21.09–30.09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540F1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1930BC" w:rsidRPr="009E370A" w14:paraId="278CAC63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40A87E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lastRenderedPageBreak/>
              <w:t>Октябрь</w:t>
            </w:r>
          </w:p>
        </w:tc>
      </w:tr>
      <w:tr w:rsidR="001930BC" w:rsidRPr="00415E11" w14:paraId="18F202B3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BE17C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День самоуправления (в рамках Дня учителя)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A3D20A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BD96C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4F607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  <w:p w14:paraId="0035545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9E370A" w14:paraId="5A7F631F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5E548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Благотворительная акция «Теплый ноябрь»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DC6B48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0C585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26.10–30.10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A5F3E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  <w:p w14:paraId="108BB3D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«Добровольцы </w:t>
            </w:r>
          </w:p>
        </w:tc>
      </w:tr>
      <w:tr w:rsidR="001930BC" w:rsidRPr="009E370A" w14:paraId="03E54CA4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0A8D8D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1930BC" w:rsidRPr="00415E11" w14:paraId="46685078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B9F11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дела «Проект "Наследники Великой Победы"» (поздравление ветеранов)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61E994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4A826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09.11–13.11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7A30C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  <w:p w14:paraId="00AEA12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415E11" w14:paraId="0DBD6BE8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E3F18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дела «Зимняя благотворительная ярмарка»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B47BA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F808A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23.11–27.11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7028B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  <w:p w14:paraId="46D5A8E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9E370A" w14:paraId="5BBF28DB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E154E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дела «Новый год»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82456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AC8DE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23.11–27.11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CDA85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1930BC" w:rsidRPr="009E370A" w14:paraId="44155D54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8F35F2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</w:tr>
      <w:tr w:rsidR="001930BC" w:rsidRPr="009E370A" w14:paraId="22C3EAC2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AA463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дела «День защитника Отечества»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55937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07E98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28.01–01.02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966C4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1930BC" w:rsidRPr="009E370A" w14:paraId="33C8DAF3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11D297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1930BC" w:rsidRPr="009E370A" w14:paraId="204C6502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846BE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дела «Международный женский день»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2D402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032F4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04.02–08.02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3A5E9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1930BC" w:rsidRPr="009E370A" w14:paraId="3596E7E9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CBCB9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дела «День открытых дверей "Веселая суббота"»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4DBC0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33AC3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15.02–19.02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62991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1930BC" w:rsidRPr="009E370A" w14:paraId="39E17659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4B9B1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дела «Неделя детской книги»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8A1CE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835F2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24.02–26.02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E5119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1930BC" w:rsidRPr="009E370A" w14:paraId="182EBCC3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8604A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дела «Благотворительная акция "Подари ребенку книгу"»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6D701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71A14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24.02–26.02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4618B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1930BC" w:rsidRPr="009E370A" w14:paraId="72FED6EC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0C329F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1930BC" w:rsidRPr="009E370A" w14:paraId="15FE9CB3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8821C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дела «День смеха»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84CDD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D9CFA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15.03–19.03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0020F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1930BC" w:rsidRPr="009E370A" w14:paraId="0DD9A5F8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CE2C3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дела «Проект "Наследники Великой Победы"» (благоустройство памятника, поздравление ветеранов, подарки ветеранам)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82DB6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27B25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22.03–26.03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F1AF2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1930BC" w:rsidRPr="009E370A" w14:paraId="23115850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C0C81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дела «Весенняя благотворительная ярмарка» (23.04)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CA53D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FEF4E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29.03–02.04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06630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1930BC" w:rsidRPr="009E370A" w14:paraId="1CEC1B01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75AFF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</w:tr>
      <w:tr w:rsidR="001930BC" w:rsidRPr="00415E11" w14:paraId="5AC6A522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D4B67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День местного самоуправления.</w:t>
            </w:r>
          </w:p>
          <w:p w14:paraId="03693A3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Выборы председателя совета дела на 2024/25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EC20C8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B284B4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21.04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99C488" w14:textId="77777777" w:rsidR="001930BC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  <w:p w14:paraId="281578C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1930BC" w:rsidRPr="009E370A" w14:paraId="254A6995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B9F075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b/>
                <w:bCs/>
                <w:color w:val="252525"/>
                <w:spacing w:val="-2"/>
                <w:sz w:val="24"/>
                <w:szCs w:val="24"/>
              </w:rPr>
              <w:lastRenderedPageBreak/>
              <w:t>ПРОФОРИЕНТАЦИЯ</w:t>
            </w:r>
          </w:p>
        </w:tc>
      </w:tr>
      <w:tr w:rsidR="001930BC" w:rsidRPr="009E370A" w14:paraId="3D736773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C151FF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В течение года</w:t>
            </w:r>
          </w:p>
        </w:tc>
      </w:tr>
      <w:tr w:rsidR="001930BC" w:rsidRPr="009E370A" w14:paraId="1B219E07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546904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 рамках Года педагога и наставника. Мастер-классы профессионального мастерства от педагогов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4D87CF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8—9-е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5FE35F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A27ED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2EE7E075" w14:textId="77777777" w:rsidR="001930BC" w:rsidRDefault="001930BC" w:rsidP="00A77C20">
            <w:pPr>
              <w:rPr>
                <w:color w:val="000000"/>
                <w:sz w:val="24"/>
                <w:szCs w:val="24"/>
              </w:rPr>
            </w:pPr>
          </w:p>
          <w:p w14:paraId="109ABBC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</w:p>
        </w:tc>
      </w:tr>
      <w:tr w:rsidR="001930BC" w:rsidRPr="00415E11" w14:paraId="59BBC686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B82DE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Циклы профориентационных часов общения «Профессиональное самоопределение»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C531E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18866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Один раз в месяц на параллель по отдельному плану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E8A6E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1258FB4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  <w:p w14:paraId="7AACFEE6" w14:textId="77777777" w:rsidR="001930BC" w:rsidRPr="005D00AB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1930BC" w:rsidRPr="009E370A" w14:paraId="221DADA9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BBDE0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Индивидуальные консультации для учащихся и родителей с психологом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41296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DE281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По индивидуальной договоренности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B5B64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1930BC" w:rsidRPr="009E370A" w14:paraId="58FDF082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9C024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Профориентационные экскурсии по отдельному плану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0FA45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1FD1C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BFA00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236AF32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1930BC" w:rsidRPr="009E370A" w14:paraId="2F6A6768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009BEC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1930BC" w:rsidRPr="009E370A" w14:paraId="673B3C37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0DBCE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Игра «Профессия на букву...»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13AAC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8B601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F3583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228BC61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1930BC" w:rsidRPr="009E370A" w14:paraId="6F0E9B5F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81FE5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Онлайн-тестирование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07532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0EE40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4FA67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  <w:p w14:paraId="50B29BC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Специалист ИТ</w:t>
            </w:r>
          </w:p>
        </w:tc>
      </w:tr>
      <w:tr w:rsidR="001930BC" w:rsidRPr="009E370A" w14:paraId="1CD9344E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6B7E4E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1930BC" w:rsidRPr="009E370A" w14:paraId="60690178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B8502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Детский город профессий «КидБург», «Кидзания»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E6D9E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5–6-е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41690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67E92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1930BC" w:rsidRPr="00415E11" w14:paraId="097611A4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6A332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Клуб интересных встреч «Профессия — исследователь Антарктиды» (или сходная с этой)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3A5CB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033BE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1F11C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47FA9C6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  <w:p w14:paraId="744EADF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родителей</w:t>
            </w:r>
          </w:p>
        </w:tc>
      </w:tr>
      <w:tr w:rsidR="001930BC" w:rsidRPr="009E370A" w14:paraId="483E84EE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8F79C0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</w:tr>
      <w:tr w:rsidR="001930BC" w:rsidRPr="009E370A" w14:paraId="1D321A74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7E718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Игра «Кто есть кто?»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D73F4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A3A02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448AD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  <w:p w14:paraId="6E8FC98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1930BC" w:rsidRPr="009E370A" w14:paraId="26BBE696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2D9DC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Игра «Персонажи и профессии»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0B63C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6-е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001D9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7B0DB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  <w:p w14:paraId="59C99DE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1930BC" w:rsidRPr="009E370A" w14:paraId="1AF8B6FE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89D46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Игра «Пять шагов»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A6009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7-е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7212F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4DC9A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083CAE5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1930BC" w:rsidRPr="009E370A" w14:paraId="028AD96D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90E60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Круглый стол для родителей «Как помочь ребенку в выборе профессии»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D52D0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2E206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9D7FE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6540D07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1930BC" w:rsidRPr="00415E11" w14:paraId="3A6A3D6F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C3DCC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Беседа из цикла «Жизнь замечательных людей» «Как стать гениальным кинорежиссером»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FA72C7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11FFA7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25.12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898ED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14:paraId="0338F06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Замдиректора по </w:t>
            </w:r>
            <w:r>
              <w:rPr>
                <w:color w:val="000000"/>
                <w:sz w:val="24"/>
                <w:szCs w:val="24"/>
              </w:rPr>
              <w:lastRenderedPageBreak/>
              <w:t>УВР</w:t>
            </w:r>
          </w:p>
        </w:tc>
      </w:tr>
      <w:tr w:rsidR="001930BC" w:rsidRPr="009E370A" w14:paraId="25A1198E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C3ABC3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lastRenderedPageBreak/>
              <w:t>Январь</w:t>
            </w:r>
          </w:p>
        </w:tc>
      </w:tr>
      <w:tr w:rsidR="001930BC" w:rsidRPr="00415E11" w14:paraId="680CDB54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5E1B8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Клуб интересных встреч «Новые тенденции в мире профессий»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52D3B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9042B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5BFAF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75B6934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  <w:p w14:paraId="783D705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родителей</w:t>
            </w:r>
          </w:p>
        </w:tc>
      </w:tr>
      <w:tr w:rsidR="001930BC" w:rsidRPr="009E370A" w14:paraId="6215F530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47183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Лекторий для родителей «Что такое "навыки XXI века". Часть 1»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796CC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4F8E0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0853B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747FB37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1930BC" w:rsidRPr="009E370A" w14:paraId="716A3714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6C1B8F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1930BC" w:rsidRPr="009E370A" w14:paraId="100241BA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CFFD7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Игра «Собеседование с работодателем»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3B9A2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8-е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96389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05D1F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015409A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1930BC" w:rsidRPr="009E370A" w14:paraId="03D5A782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A0470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Деловая игра «Кадровый вопрос»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D291D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315AE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79A83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3337EEE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1930BC" w:rsidRPr="009E370A" w14:paraId="30319521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87E80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Лекторий для родителей «Что такое "навыки XXI века". Часть 2»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DE174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30953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D9AB0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7C825CD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1930BC" w:rsidRPr="009E370A" w14:paraId="2F4D2E5D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32DCCA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1930BC" w:rsidRPr="00415E11" w14:paraId="42F07D2B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F87EB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Клуб интересных встреч «Профессии родителей»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22705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3CEAC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08F74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7903C7E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  <w:p w14:paraId="2118794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родителей</w:t>
            </w:r>
          </w:p>
        </w:tc>
      </w:tr>
      <w:tr w:rsidR="001930BC" w:rsidRPr="00415E11" w14:paraId="108B725A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FEAA3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Клуб интересных встреч «Встреча с представителями вузов»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D4164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66B08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8E062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368DDB7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  <w:p w14:paraId="7B29E03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родителей</w:t>
            </w:r>
          </w:p>
        </w:tc>
      </w:tr>
      <w:tr w:rsidR="001930BC" w:rsidRPr="009E370A" w14:paraId="586B387A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AEAE8D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</w:tr>
      <w:tr w:rsidR="001930BC" w:rsidRPr="009E370A" w14:paraId="2AC48BFE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6297A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Клуб интересных встреч «Профессия — директор благотворительного фонда»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61D59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4CB4F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C8165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590EE06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1930BC" w:rsidRPr="00415E11" w14:paraId="361B0F89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3B534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Карьерная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F7D4D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AD1F7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9CC65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3A70B9B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  <w:p w14:paraId="119256D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родителей</w:t>
            </w:r>
          </w:p>
        </w:tc>
      </w:tr>
      <w:tr w:rsidR="001930BC" w:rsidRPr="009E370A" w14:paraId="1260A64F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2FDDE6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Май</w:t>
            </w:r>
          </w:p>
        </w:tc>
      </w:tr>
      <w:tr w:rsidR="001930BC" w:rsidRPr="009E370A" w14:paraId="191084AC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D8F1C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Квест «Лидеры будущих изменений»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C11BC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53F7D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56C1D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5F569EA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1930BC" w:rsidRPr="009E370A" w14:paraId="08E0CFCD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BE6977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b/>
                <w:bCs/>
                <w:color w:val="252525"/>
                <w:spacing w:val="-2"/>
                <w:sz w:val="24"/>
                <w:szCs w:val="24"/>
              </w:rPr>
              <w:t>ОСНОВНЫЕ ШКОЛЬНЫЕ ДЕЛА</w:t>
            </w:r>
          </w:p>
        </w:tc>
      </w:tr>
      <w:tr w:rsidR="001930BC" w:rsidRPr="009E370A" w14:paraId="50ACC53D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90AF95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В течение года</w:t>
            </w:r>
          </w:p>
        </w:tc>
      </w:tr>
      <w:tr w:rsidR="001930BC" w:rsidRPr="009E370A" w14:paraId="31F22945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17946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Проект «Наследники Великой Победы», «Календарь Победы»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A4BB5D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B49C0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Сентябрь—май по отдельному плану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D1953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2A55A04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</w:p>
        </w:tc>
      </w:tr>
      <w:tr w:rsidR="001930BC" w:rsidRPr="00415E11" w14:paraId="3DB06452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260A5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lastRenderedPageBreak/>
              <w:t>Эколого-благотворительная акция фонда «Волонтеры в помощь детям-сиротам» «Добрые крышечки»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688ADE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A454D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Сентябрь—май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58A9F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587DDA2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  <w:p w14:paraId="6F26C715" w14:textId="77777777" w:rsidR="001930BC" w:rsidRPr="000E1157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415E11" w14:paraId="40496183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0562A6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Сентябрь</w:t>
            </w:r>
          </w:p>
          <w:p w14:paraId="70A6515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14:paraId="378C85E6" w14:textId="77777777" w:rsidR="001930BC" w:rsidRPr="009E370A" w:rsidRDefault="001930BC" w:rsidP="00AD2979">
            <w:pPr>
              <w:widowControl/>
              <w:numPr>
                <w:ilvl w:val="0"/>
                <w:numId w:val="214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 сентября: День знаний;</w:t>
            </w:r>
          </w:p>
          <w:p w14:paraId="24F9A10C" w14:textId="77777777" w:rsidR="001930BC" w:rsidRPr="009E370A" w:rsidRDefault="001930BC" w:rsidP="00AD2979">
            <w:pPr>
              <w:widowControl/>
              <w:numPr>
                <w:ilvl w:val="0"/>
                <w:numId w:val="214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3 сентября: День окончания Второй мировой войны;</w:t>
            </w:r>
          </w:p>
          <w:p w14:paraId="17A410B2" w14:textId="77777777" w:rsidR="001930BC" w:rsidRPr="009E370A" w:rsidRDefault="001930BC" w:rsidP="00AD2979">
            <w:pPr>
              <w:widowControl/>
              <w:numPr>
                <w:ilvl w:val="0"/>
                <w:numId w:val="214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3 сентября: День солидарности в борьбе с терроризмом;</w:t>
            </w:r>
          </w:p>
          <w:p w14:paraId="0C212D25" w14:textId="77777777" w:rsidR="001930BC" w:rsidRPr="009E370A" w:rsidRDefault="001930BC" w:rsidP="00AD2979">
            <w:pPr>
              <w:widowControl/>
              <w:numPr>
                <w:ilvl w:val="0"/>
                <w:numId w:val="214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8 сентября: Международный день распространения грамотности;</w:t>
            </w:r>
          </w:p>
          <w:p w14:paraId="6FCDABEC" w14:textId="77777777" w:rsidR="001930BC" w:rsidRPr="009E370A" w:rsidRDefault="001930BC" w:rsidP="00AD2979">
            <w:pPr>
              <w:widowControl/>
              <w:numPr>
                <w:ilvl w:val="0"/>
                <w:numId w:val="214"/>
              </w:numPr>
              <w:autoSpaceDE/>
              <w:autoSpaceDN/>
              <w:spacing w:before="100" w:beforeAutospacing="1" w:after="100" w:afterAutospacing="1"/>
              <w:ind w:left="780" w:right="180"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10 сентября: Международный день памяти жертв фашизма</w:t>
            </w:r>
          </w:p>
        </w:tc>
      </w:tr>
      <w:tr w:rsidR="001930BC" w:rsidRPr="009E370A" w14:paraId="38B20EF4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2EC44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День знаний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2C5133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33EBF7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01.09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F045C9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1930BC" w:rsidRPr="009E370A" w14:paraId="641E6B50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F485CD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Всероссийская интернет-акция «Для чего я помню 3-е сентября»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BDD72C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F49AAF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03.09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DF1467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1930BC" w:rsidRPr="00415E11" w14:paraId="75266DB8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07C93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Турслет для учеников основной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BFCF3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7DA20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18.09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BE156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2548CE7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1930BC" w:rsidRPr="00415E11" w14:paraId="7047FDD4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4C23A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Церемония «Признание». Старт, выдвижение кандидатов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00A898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508A6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04.09–30.09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DACB0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06AB2F7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1930BC" w:rsidRPr="00415E11" w14:paraId="69D58FD6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E1B0E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Проект «Наследники Великой Победы»</w:t>
            </w:r>
          </w:p>
          <w:p w14:paraId="314CE77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Акция «Подарки для ветеранов»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5772C6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DB13E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До 09.09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96ABF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45507EB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родителей</w:t>
            </w:r>
          </w:p>
          <w:p w14:paraId="3C1A3E1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  <w:p w14:paraId="55CC219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Учитель ИЗО</w:t>
            </w:r>
          </w:p>
          <w:p w14:paraId="13316AA9" w14:textId="77777777" w:rsidR="001930BC" w:rsidRPr="005D00AB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9E370A" w14:paraId="19187BDF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FBF8A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Неделя безопасности дорожного движения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7F1ECC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CD42D0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25.09–29.09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89031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1C47BDC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безопасности</w:t>
            </w:r>
          </w:p>
          <w:p w14:paraId="0747646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ОБЖ</w:t>
            </w:r>
          </w:p>
          <w:p w14:paraId="58E30A8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1930BC" w:rsidRPr="00415E11" w14:paraId="5CD9631F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54D9C6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Октябрь</w:t>
            </w:r>
          </w:p>
          <w:p w14:paraId="613370D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14:paraId="0D7E0317" w14:textId="77777777" w:rsidR="001930BC" w:rsidRPr="009E370A" w:rsidRDefault="001930BC" w:rsidP="00AD2979">
            <w:pPr>
              <w:widowControl/>
              <w:numPr>
                <w:ilvl w:val="0"/>
                <w:numId w:val="215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 октября: Международный день пожилых людей, Международный день музыки;</w:t>
            </w:r>
          </w:p>
          <w:p w14:paraId="3649484C" w14:textId="77777777" w:rsidR="001930BC" w:rsidRPr="009E370A" w:rsidRDefault="001930BC" w:rsidP="00AD2979">
            <w:pPr>
              <w:widowControl/>
              <w:numPr>
                <w:ilvl w:val="0"/>
                <w:numId w:val="215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4 октября: День защиты животных;</w:t>
            </w:r>
          </w:p>
          <w:p w14:paraId="34675544" w14:textId="77777777" w:rsidR="001930BC" w:rsidRPr="009E370A" w:rsidRDefault="001930BC" w:rsidP="00AD2979">
            <w:pPr>
              <w:widowControl/>
              <w:numPr>
                <w:ilvl w:val="0"/>
                <w:numId w:val="215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 октября: День учителя;</w:t>
            </w:r>
          </w:p>
          <w:p w14:paraId="7B3EDA61" w14:textId="77777777" w:rsidR="001930BC" w:rsidRPr="009E370A" w:rsidRDefault="001930BC" w:rsidP="00AD2979">
            <w:pPr>
              <w:widowControl/>
              <w:numPr>
                <w:ilvl w:val="0"/>
                <w:numId w:val="215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25 октября: Международный день школьных библиотек;</w:t>
            </w:r>
          </w:p>
          <w:p w14:paraId="354CC2C9" w14:textId="77777777" w:rsidR="001930BC" w:rsidRPr="009E370A" w:rsidRDefault="001930BC" w:rsidP="00AD2979">
            <w:pPr>
              <w:widowControl/>
              <w:numPr>
                <w:ilvl w:val="0"/>
                <w:numId w:val="215"/>
              </w:numPr>
              <w:autoSpaceDE/>
              <w:autoSpaceDN/>
              <w:spacing w:before="100" w:beforeAutospacing="1" w:after="100" w:afterAutospacing="1"/>
              <w:ind w:left="780" w:right="180"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третье воскресенье октября (15.10.2023): День отца</w:t>
            </w:r>
          </w:p>
        </w:tc>
      </w:tr>
      <w:tr w:rsidR="001930BC" w:rsidRPr="009E370A" w14:paraId="61FD1F63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BC8EC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lastRenderedPageBreak/>
              <w:t>День учителя.</w:t>
            </w:r>
          </w:p>
          <w:p w14:paraId="4EBD4A9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 рамках Года педагога и наставника. День дублера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E28F51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A0ECD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A9F85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6FA85F4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Классный руководитель 11-го класса</w:t>
            </w:r>
          </w:p>
          <w:p w14:paraId="295CA39A" w14:textId="77777777" w:rsidR="001930BC" w:rsidRPr="005D00AB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1930BC" w:rsidRPr="009E370A" w14:paraId="7B2B562B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AA0E01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Всероссийский конкурс «Ученик года»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E80B91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106CED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2FA33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2895CDD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Классные руководители 1–11-х классов</w:t>
            </w:r>
          </w:p>
          <w:p w14:paraId="1605E4E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1930BC" w:rsidRPr="00415E11" w14:paraId="0F7B3569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95B12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Проект «От сердца к сердцу» Благотворительная акция «УМКА»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BAC113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8DB27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05.10–16.10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03904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42C233C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Классные руководители 1–11-х классов</w:t>
            </w:r>
          </w:p>
          <w:p w14:paraId="2F4A3B0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  <w:p w14:paraId="4DC7698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родителей</w:t>
            </w:r>
          </w:p>
          <w:p w14:paraId="76289F7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415E11" w14:paraId="00B53689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BCBD3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Посвящение в первоклассники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B37FB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371A5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23.10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FA88C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0E5DCF8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УВР</w:t>
            </w:r>
          </w:p>
          <w:p w14:paraId="3FEE247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Классные руководители 5-х классов</w:t>
            </w:r>
          </w:p>
          <w:p w14:paraId="2DFA91B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родителей</w:t>
            </w:r>
          </w:p>
        </w:tc>
      </w:tr>
      <w:tr w:rsidR="001930BC" w:rsidRPr="009E370A" w14:paraId="02EC1C1E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F9CE7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Посвящение в читатели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722A3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6-е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C91D8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26.10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7F60D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31B3284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Классные руководители 6-х классов</w:t>
            </w:r>
          </w:p>
          <w:p w14:paraId="411CA4D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родителей</w:t>
            </w:r>
          </w:p>
        </w:tc>
      </w:tr>
      <w:tr w:rsidR="001930BC" w:rsidRPr="00415E11" w14:paraId="7710A29D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FF6472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Ноябрь</w:t>
            </w:r>
          </w:p>
          <w:p w14:paraId="7EBD301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14:paraId="3AEA1E65" w14:textId="77777777" w:rsidR="001930BC" w:rsidRPr="009E370A" w:rsidRDefault="001930BC" w:rsidP="00AD2979">
            <w:pPr>
              <w:widowControl/>
              <w:numPr>
                <w:ilvl w:val="0"/>
                <w:numId w:val="216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4 ноября: День народного единства;</w:t>
            </w:r>
          </w:p>
          <w:p w14:paraId="429CEC45" w14:textId="77777777" w:rsidR="001930BC" w:rsidRPr="009E370A" w:rsidRDefault="001930BC" w:rsidP="00AD2979">
            <w:pPr>
              <w:widowControl/>
              <w:numPr>
                <w:ilvl w:val="0"/>
                <w:numId w:val="216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8 ноября: День памяти погибших при исполнении служебных обязанностей сотрудников органов внутренних дел России;</w:t>
            </w:r>
          </w:p>
          <w:p w14:paraId="1920FC45" w14:textId="77777777" w:rsidR="001930BC" w:rsidRPr="009E370A" w:rsidRDefault="001930BC" w:rsidP="00AD2979">
            <w:pPr>
              <w:widowControl/>
              <w:numPr>
                <w:ilvl w:val="0"/>
                <w:numId w:val="216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последнее воскресенье ноября (26.10.2023): День матери;</w:t>
            </w:r>
          </w:p>
          <w:p w14:paraId="217A9772" w14:textId="77777777" w:rsidR="001930BC" w:rsidRPr="009E370A" w:rsidRDefault="001930BC" w:rsidP="00AD2979">
            <w:pPr>
              <w:widowControl/>
              <w:numPr>
                <w:ilvl w:val="0"/>
                <w:numId w:val="216"/>
              </w:numPr>
              <w:autoSpaceDE/>
              <w:autoSpaceDN/>
              <w:spacing w:before="100" w:beforeAutospacing="1" w:after="100" w:afterAutospacing="1"/>
              <w:ind w:left="780" w:right="180"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30 ноября: День Государственного герба Российской Федерации</w:t>
            </w:r>
          </w:p>
        </w:tc>
      </w:tr>
      <w:tr w:rsidR="001930BC" w:rsidRPr="00415E11" w14:paraId="48B31A20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3B55B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Проект «От сердца к сердцу» Благотворительная акция «Теплый ноябрь»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5386D4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681B7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10.11–18.11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F2F47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4D9914E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Классные руководители 1–11-х классов</w:t>
            </w:r>
          </w:p>
          <w:p w14:paraId="04C2D68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lastRenderedPageBreak/>
              <w:t>Школьный комитет</w:t>
            </w:r>
          </w:p>
          <w:p w14:paraId="41ADBEC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родителей</w:t>
            </w:r>
          </w:p>
          <w:p w14:paraId="417BE2A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9E370A" w14:paraId="25A8E6C7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FE285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lastRenderedPageBreak/>
              <w:t>Проект «От сердца к сердцу».</w:t>
            </w:r>
          </w:p>
          <w:p w14:paraId="465DC4C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Благотворительная поездка в Вяземский приют «Дом милосердия»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53E5B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A0268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21.11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F3A1E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5295E01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  <w:p w14:paraId="5AC3E59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родителей</w:t>
            </w:r>
          </w:p>
          <w:p w14:paraId="284CCED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415E11" w14:paraId="63A879C6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AA28BF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Декабрь</w:t>
            </w:r>
          </w:p>
          <w:p w14:paraId="29EA1A0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14:paraId="14F554F0" w14:textId="77777777" w:rsidR="001930BC" w:rsidRPr="009E370A" w:rsidRDefault="001930BC" w:rsidP="00AD2979">
            <w:pPr>
              <w:widowControl/>
              <w:numPr>
                <w:ilvl w:val="0"/>
                <w:numId w:val="217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3 декабря: День Неизвестного Солдата;</w:t>
            </w:r>
          </w:p>
          <w:p w14:paraId="22C83F39" w14:textId="77777777" w:rsidR="001930BC" w:rsidRPr="009E370A" w:rsidRDefault="001930BC" w:rsidP="00AD2979">
            <w:pPr>
              <w:widowControl/>
              <w:numPr>
                <w:ilvl w:val="0"/>
                <w:numId w:val="217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3 декабря: Международный день инвалидов;</w:t>
            </w:r>
          </w:p>
          <w:p w14:paraId="772E44D8" w14:textId="77777777" w:rsidR="001930BC" w:rsidRPr="009E370A" w:rsidRDefault="001930BC" w:rsidP="00AD2979">
            <w:pPr>
              <w:widowControl/>
              <w:numPr>
                <w:ilvl w:val="0"/>
                <w:numId w:val="217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 декабря: День добровольца (волонтера) в России;</w:t>
            </w:r>
          </w:p>
          <w:p w14:paraId="45141C30" w14:textId="77777777" w:rsidR="001930BC" w:rsidRPr="009E370A" w:rsidRDefault="001930BC" w:rsidP="00AD2979">
            <w:pPr>
              <w:widowControl/>
              <w:numPr>
                <w:ilvl w:val="0"/>
                <w:numId w:val="217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9 декабря: День Героев Отечества;</w:t>
            </w:r>
          </w:p>
          <w:p w14:paraId="2F8A31E2" w14:textId="77777777" w:rsidR="001930BC" w:rsidRPr="009E370A" w:rsidRDefault="001930BC" w:rsidP="00AD2979">
            <w:pPr>
              <w:widowControl/>
              <w:numPr>
                <w:ilvl w:val="0"/>
                <w:numId w:val="217"/>
              </w:numPr>
              <w:autoSpaceDE/>
              <w:autoSpaceDN/>
              <w:spacing w:before="100" w:beforeAutospacing="1" w:after="100" w:afterAutospacing="1"/>
              <w:ind w:left="780" w:right="180"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12 декабря: День Конституции Российской Федерации</w:t>
            </w:r>
          </w:p>
        </w:tc>
      </w:tr>
      <w:tr w:rsidR="001930BC" w:rsidRPr="003C117C" w14:paraId="03E8F81E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54967E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 рамках Года педагога и наставника. Церемония «Признание» для педагогов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1E3963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8C6E18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До 15.12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687479" w14:textId="77777777" w:rsidR="001930BC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4B49130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  <w:p w14:paraId="4D6CFCC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родителей</w:t>
            </w:r>
          </w:p>
          <w:p w14:paraId="6929CEA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и сотрудники школы</w:t>
            </w:r>
          </w:p>
        </w:tc>
      </w:tr>
      <w:tr w:rsidR="001930BC" w:rsidRPr="00415E11" w14:paraId="53D6DE77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835385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Уроки доброты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27C6C6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0148E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56E83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0E174A1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  <w:p w14:paraId="2E823277" w14:textId="77777777" w:rsidR="001930BC" w:rsidRPr="000E1157" w:rsidRDefault="001930BC" w:rsidP="00A77C20">
            <w:pPr>
              <w:rPr>
                <w:color w:val="000000"/>
                <w:sz w:val="24"/>
                <w:szCs w:val="24"/>
              </w:rPr>
            </w:pPr>
            <w:r w:rsidRPr="000E1157">
              <w:rPr>
                <w:color w:val="000000"/>
                <w:sz w:val="24"/>
                <w:szCs w:val="24"/>
              </w:rPr>
              <w:t>Совет родителей</w:t>
            </w:r>
          </w:p>
        </w:tc>
      </w:tr>
      <w:tr w:rsidR="001930BC" w:rsidRPr="00415E11" w14:paraId="34E16504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214FE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Проект «От сердца к сердцу».</w:t>
            </w:r>
          </w:p>
          <w:p w14:paraId="1A030E2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Зимняя благотворительная ярмарка, посвященная Международному дню инвалидов (03.12)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4217A1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9136D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03.12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F15DD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2BA94D5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  <w:p w14:paraId="19087C0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родителей</w:t>
            </w:r>
          </w:p>
          <w:p w14:paraId="758A598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и сотрудники школы</w:t>
            </w:r>
          </w:p>
          <w:p w14:paraId="5799731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415E11" w14:paraId="0AE710AB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ED299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Новогодний праздник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6239B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4DC8F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23.12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24C77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2E04D834" w14:textId="77777777" w:rsidR="001930BC" w:rsidRPr="005D00AB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1930BC" w:rsidRPr="00415E11" w14:paraId="1FD0B8FD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77386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Проект «От сердца к сердцу»</w:t>
            </w:r>
          </w:p>
          <w:p w14:paraId="41BC924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«Удивительные елки»</w:t>
            </w:r>
          </w:p>
          <w:p w14:paraId="7A45729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Мастер-класс для детей с особенностями развития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4A8DF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34CE5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DCAD6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08F450E9" w14:textId="77777777" w:rsidR="001930BC" w:rsidRPr="005D00AB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9E370A" w14:paraId="677992BF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557A2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lastRenderedPageBreak/>
              <w:t>Проект «Наследники Великой Победы»</w:t>
            </w:r>
          </w:p>
          <w:p w14:paraId="5B3D205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Акция «Подарки для ветеранов»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0F479B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3AEB8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69D12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35890FA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родителей</w:t>
            </w:r>
          </w:p>
          <w:p w14:paraId="662AF8C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  <w:p w14:paraId="1997969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415E11" w14:paraId="1BD52F32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FF8C7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Январь</w:t>
            </w:r>
          </w:p>
          <w:p w14:paraId="0FBBA9D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14:paraId="2D6F47F7" w14:textId="77777777" w:rsidR="001930BC" w:rsidRPr="009E370A" w:rsidRDefault="001930BC" w:rsidP="00AD2979">
            <w:pPr>
              <w:widowControl/>
              <w:numPr>
                <w:ilvl w:val="0"/>
                <w:numId w:val="218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25 января: День российского студенчества;</w:t>
            </w:r>
          </w:p>
          <w:p w14:paraId="2128A4AD" w14:textId="77777777" w:rsidR="001930BC" w:rsidRPr="009E370A" w:rsidRDefault="001930BC" w:rsidP="00AD2979">
            <w:pPr>
              <w:widowControl/>
              <w:numPr>
                <w:ilvl w:val="0"/>
                <w:numId w:val="218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27 января: День снятия блокады Ленинграда;</w:t>
            </w:r>
          </w:p>
          <w:p w14:paraId="2F424170" w14:textId="77777777" w:rsidR="001930BC" w:rsidRPr="009E370A" w:rsidRDefault="001930BC" w:rsidP="00AD2979">
            <w:pPr>
              <w:widowControl/>
              <w:numPr>
                <w:ilvl w:val="0"/>
                <w:numId w:val="218"/>
              </w:numPr>
              <w:autoSpaceDE/>
              <w:autoSpaceDN/>
              <w:spacing w:before="100" w:beforeAutospacing="1" w:after="100" w:afterAutospacing="1"/>
              <w:ind w:left="780" w:right="180"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27 января: День освобождения Красной армией крупнейшего «лагеря смерти» Аушвиц-Биркенау (Освенцима) — День памяти жертв Холокоста</w:t>
            </w:r>
          </w:p>
        </w:tc>
      </w:tr>
      <w:tr w:rsidR="001930BC" w:rsidRPr="00415E11" w14:paraId="6CBB4AC1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804BE8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Акция памяти «Зажгите свечи...»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ECECB5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41A508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26.01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65167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0A1BEF62" w14:textId="77777777" w:rsidR="001930BC" w:rsidRPr="005D00AB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1930BC" w:rsidRPr="009E370A" w14:paraId="38B0C762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2FCB3E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Февраль</w:t>
            </w:r>
          </w:p>
          <w:p w14:paraId="0C94F08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14:paraId="48DD21B2" w14:textId="77777777" w:rsidR="001930BC" w:rsidRPr="009E370A" w:rsidRDefault="001930BC" w:rsidP="00AD2979">
            <w:pPr>
              <w:widowControl/>
              <w:numPr>
                <w:ilvl w:val="0"/>
                <w:numId w:val="219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 февраля: День разгрома советскими войсками немецко-фашистских войск в Сталинградской битве;</w:t>
            </w:r>
          </w:p>
          <w:p w14:paraId="666286A6" w14:textId="77777777" w:rsidR="001930BC" w:rsidRPr="009E370A" w:rsidRDefault="001930BC" w:rsidP="00AD2979">
            <w:pPr>
              <w:widowControl/>
              <w:numPr>
                <w:ilvl w:val="0"/>
                <w:numId w:val="219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8 февраля: День российской науки;</w:t>
            </w:r>
          </w:p>
          <w:p w14:paraId="6CD4781A" w14:textId="77777777" w:rsidR="001930BC" w:rsidRPr="009E370A" w:rsidRDefault="001930BC" w:rsidP="00AD2979">
            <w:pPr>
              <w:widowControl/>
              <w:numPr>
                <w:ilvl w:val="0"/>
                <w:numId w:val="219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15 февраля: День памяти о россиянах, исполнявших служебный долг за пределами Отечества;</w:t>
            </w:r>
          </w:p>
          <w:p w14:paraId="2E106991" w14:textId="77777777" w:rsidR="001930BC" w:rsidRPr="009E370A" w:rsidRDefault="001930BC" w:rsidP="00AD2979">
            <w:pPr>
              <w:widowControl/>
              <w:numPr>
                <w:ilvl w:val="0"/>
                <w:numId w:val="219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21 февраля: Международный день родного языка;</w:t>
            </w:r>
          </w:p>
          <w:p w14:paraId="46AEBDB6" w14:textId="77777777" w:rsidR="001930BC" w:rsidRPr="009E370A" w:rsidRDefault="001930BC" w:rsidP="00AD2979">
            <w:pPr>
              <w:widowControl/>
              <w:numPr>
                <w:ilvl w:val="0"/>
                <w:numId w:val="219"/>
              </w:numPr>
              <w:autoSpaceDE/>
              <w:autoSpaceDN/>
              <w:spacing w:before="100" w:beforeAutospacing="1" w:after="100" w:afterAutospacing="1"/>
              <w:ind w:left="780" w:right="180"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23 февраля: День защитника Отечества</w:t>
            </w:r>
          </w:p>
        </w:tc>
      </w:tr>
      <w:tr w:rsidR="001930BC" w:rsidRPr="009E370A" w14:paraId="475604C0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DDD36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Проект «От сердца к сердцу» Благотворительная поездка в Вяземский приют «Дом милосердия»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03868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4CFC2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06.02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7146F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07BC6EC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  <w:p w14:paraId="62F2F4E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родителей</w:t>
            </w:r>
          </w:p>
          <w:p w14:paraId="1DAB151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415E11" w14:paraId="51B89695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01265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День открытых дверей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27F933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8FD21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13.02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7BE83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Директор</w:t>
            </w:r>
          </w:p>
          <w:p w14:paraId="5989605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Заместители директора по УВР</w:t>
            </w:r>
          </w:p>
          <w:p w14:paraId="0643122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  <w:p w14:paraId="561C1C6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родителей</w:t>
            </w:r>
          </w:p>
          <w:p w14:paraId="0F79E0F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</w:t>
            </w:r>
          </w:p>
        </w:tc>
      </w:tr>
      <w:tr w:rsidR="001930BC" w:rsidRPr="00415E11" w14:paraId="68CBC107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75C21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Масленица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A3149E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5AB05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22.02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2BC34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37EEAA0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  <w:p w14:paraId="59FD62F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415E11" w14:paraId="61F0D001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B91510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Рыцарский турнир, посвященный Дню защитника Отечества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69F9C1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9F2D2B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22.02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948C1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48CFDE9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  <w:p w14:paraId="699A5D0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lastRenderedPageBreak/>
              <w:t>Добровольцы и волонтеры</w:t>
            </w:r>
          </w:p>
        </w:tc>
      </w:tr>
      <w:tr w:rsidR="001930BC" w:rsidRPr="009E370A" w14:paraId="302C6BFD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68A21C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lastRenderedPageBreak/>
              <w:t>Март</w:t>
            </w:r>
          </w:p>
          <w:p w14:paraId="3F1FEDA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14:paraId="46ED05A5" w14:textId="77777777" w:rsidR="001930BC" w:rsidRPr="009E370A" w:rsidRDefault="001930BC" w:rsidP="00AD2979">
            <w:pPr>
              <w:widowControl/>
              <w:numPr>
                <w:ilvl w:val="0"/>
                <w:numId w:val="220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8 марта: Международный женский день;</w:t>
            </w:r>
          </w:p>
          <w:p w14:paraId="0DFE6CF3" w14:textId="77777777" w:rsidR="001930BC" w:rsidRPr="009E370A" w:rsidRDefault="001930BC" w:rsidP="00AD2979">
            <w:pPr>
              <w:widowControl/>
              <w:numPr>
                <w:ilvl w:val="0"/>
                <w:numId w:val="220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18 марта: День воссоединения Крыма с Россией;</w:t>
            </w:r>
          </w:p>
          <w:p w14:paraId="74A6703B" w14:textId="77777777" w:rsidR="001930BC" w:rsidRPr="009E370A" w:rsidRDefault="001930BC" w:rsidP="00AD2979">
            <w:pPr>
              <w:widowControl/>
              <w:numPr>
                <w:ilvl w:val="0"/>
                <w:numId w:val="220"/>
              </w:numPr>
              <w:autoSpaceDE/>
              <w:autoSpaceDN/>
              <w:spacing w:before="100" w:beforeAutospacing="1" w:after="100" w:afterAutospacing="1"/>
              <w:ind w:left="780" w:right="180"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27 марта: Всемирный день театра</w:t>
            </w:r>
          </w:p>
        </w:tc>
      </w:tr>
      <w:tr w:rsidR="001930BC" w:rsidRPr="009E370A" w14:paraId="353B229F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3799C2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Международная акция «Сад памяти»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1280F0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E972BF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E3D11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6FD9590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Классные руководители 1–11-х классов</w:t>
            </w:r>
          </w:p>
          <w:p w14:paraId="0039ADE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  <w:p w14:paraId="3FD02AB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родителей</w:t>
            </w:r>
          </w:p>
          <w:p w14:paraId="30046FA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 волонтеры»</w:t>
            </w:r>
          </w:p>
        </w:tc>
      </w:tr>
      <w:tr w:rsidR="001930BC" w:rsidRPr="00415E11" w14:paraId="1033AFB7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ABEAE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Проект «От сердца к сердцу» Благотворительная акция «Подари ребенку книгу»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5F822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10CAA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18.03–24.03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3BB3F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6173431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Классные руководители 1–11-х классов</w:t>
            </w:r>
          </w:p>
          <w:p w14:paraId="1DE1FD6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  <w:p w14:paraId="01C36B2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родителей</w:t>
            </w:r>
          </w:p>
          <w:p w14:paraId="40F19D7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415E11" w14:paraId="42C3B285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E8A7CB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Большой концерт к Международному женскому дню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79E5F2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774E88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07.03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0C742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6CD1A1B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Классные руководители 1–11-х классов</w:t>
            </w:r>
          </w:p>
          <w:p w14:paraId="41369CC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  <w:p w14:paraId="6728BB3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родителей</w:t>
            </w:r>
          </w:p>
          <w:p w14:paraId="20A3B0D6" w14:textId="77777777" w:rsidR="001930BC" w:rsidRPr="005D00AB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415E11" w14:paraId="1B4E7138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A47BAB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Апрель</w:t>
            </w:r>
          </w:p>
          <w:p w14:paraId="092949C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14:paraId="10003E66" w14:textId="77777777" w:rsidR="001930BC" w:rsidRPr="009E370A" w:rsidRDefault="001930BC" w:rsidP="00AD2979">
            <w:pPr>
              <w:widowControl/>
              <w:numPr>
                <w:ilvl w:val="0"/>
                <w:numId w:val="221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12 апреля: День космонавтики;</w:t>
            </w:r>
          </w:p>
          <w:p w14:paraId="74668021" w14:textId="77777777" w:rsidR="001930BC" w:rsidRPr="009E370A" w:rsidRDefault="001930BC" w:rsidP="00AD2979">
            <w:pPr>
              <w:widowControl/>
              <w:numPr>
                <w:ilvl w:val="0"/>
                <w:numId w:val="221"/>
              </w:numPr>
              <w:autoSpaceDE/>
              <w:autoSpaceDN/>
              <w:spacing w:before="100" w:beforeAutospacing="1" w:after="100" w:afterAutospacing="1"/>
              <w:ind w:left="780" w:right="180"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19 апреля: День памяти о геноциде советского народа нацистами и их пособниками в годы Великой отечественной войны</w:t>
            </w:r>
          </w:p>
        </w:tc>
      </w:tr>
      <w:tr w:rsidR="001930BC" w:rsidRPr="00415E11" w14:paraId="6BA49804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5A354E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Акция «Всероссийский день заботы о памятниках истории и культуры»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BBC182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FB7FB4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5EF05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2F35F15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  <w:p w14:paraId="4377C2D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родителей</w:t>
            </w:r>
          </w:p>
          <w:p w14:paraId="647A62B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и сотрудники школы</w:t>
            </w:r>
          </w:p>
          <w:p w14:paraId="462A9BB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lastRenderedPageBreak/>
              <w:t>Добровольцы и волонтеры</w:t>
            </w:r>
          </w:p>
        </w:tc>
      </w:tr>
      <w:tr w:rsidR="001930BC" w:rsidRPr="00415E11" w14:paraId="3783AF49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68B7C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lastRenderedPageBreak/>
              <w:t>Проект «От сердца к сердцу»</w:t>
            </w:r>
          </w:p>
          <w:p w14:paraId="6060387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Весенняя благотворительная ярмарка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633D3E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3151B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1872F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2FFEF18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  <w:p w14:paraId="6285922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родителей</w:t>
            </w:r>
          </w:p>
          <w:p w14:paraId="3945AE0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Учителя и сотрудники школы</w:t>
            </w:r>
          </w:p>
          <w:p w14:paraId="413208A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415E11" w14:paraId="41574F7F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E8669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Проект «Наследники Великой Победы»</w:t>
            </w:r>
          </w:p>
          <w:p w14:paraId="5BB3F42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Выезд для благоустройства памятника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ABA6A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25775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До 26 апреля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60053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6FB418A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родителей</w:t>
            </w:r>
          </w:p>
          <w:p w14:paraId="6B23393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9E370A" w14:paraId="602292AD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91847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Работа счетной комиссии церемонии награждения «Признание»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94A8F1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22173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До 30 апреля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E187E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61266F9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Руководители предметных кафедр</w:t>
            </w:r>
          </w:p>
          <w:p w14:paraId="1A94F90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1930BC" w:rsidRPr="00415E11" w14:paraId="0B6BD597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61F0D5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Май</w:t>
            </w:r>
          </w:p>
          <w:p w14:paraId="2D60EA2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14:paraId="7A02CA27" w14:textId="77777777" w:rsidR="001930BC" w:rsidRPr="009E370A" w:rsidRDefault="001930BC" w:rsidP="00AD2979">
            <w:pPr>
              <w:widowControl/>
              <w:numPr>
                <w:ilvl w:val="0"/>
                <w:numId w:val="222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 мая: Праздник Весны и Труда;</w:t>
            </w:r>
          </w:p>
          <w:p w14:paraId="58123606" w14:textId="77777777" w:rsidR="001930BC" w:rsidRPr="009E370A" w:rsidRDefault="001930BC" w:rsidP="00AD2979">
            <w:pPr>
              <w:widowControl/>
              <w:numPr>
                <w:ilvl w:val="0"/>
                <w:numId w:val="222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9 мая: День Победы;</w:t>
            </w:r>
          </w:p>
          <w:p w14:paraId="4DAF67C2" w14:textId="77777777" w:rsidR="001930BC" w:rsidRPr="009E370A" w:rsidRDefault="001930BC" w:rsidP="00AD2979">
            <w:pPr>
              <w:widowControl/>
              <w:numPr>
                <w:ilvl w:val="0"/>
                <w:numId w:val="222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19 мая: День детских общественных организаций России;</w:t>
            </w:r>
          </w:p>
          <w:p w14:paraId="5D2C66AD" w14:textId="77777777" w:rsidR="001930BC" w:rsidRPr="009E370A" w:rsidRDefault="001930BC" w:rsidP="00AD2979">
            <w:pPr>
              <w:widowControl/>
              <w:numPr>
                <w:ilvl w:val="0"/>
                <w:numId w:val="222"/>
              </w:numPr>
              <w:autoSpaceDE/>
              <w:autoSpaceDN/>
              <w:spacing w:before="100" w:beforeAutospacing="1" w:after="100" w:afterAutospacing="1"/>
              <w:ind w:left="780" w:right="180"/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24 мая: День славянской письменности и культуры</w:t>
            </w:r>
          </w:p>
        </w:tc>
      </w:tr>
      <w:tr w:rsidR="001930BC" w:rsidRPr="00415E11" w14:paraId="20998338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EDB40F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Акция «Летопись сердец»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2171C0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15A57A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79DAD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44CC3ED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родителей</w:t>
            </w:r>
          </w:p>
          <w:p w14:paraId="6A92E64A" w14:textId="77777777" w:rsidR="001930BC" w:rsidRPr="005D00AB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Клуб «Старшие для младших»</w:t>
            </w:r>
          </w:p>
        </w:tc>
      </w:tr>
      <w:tr w:rsidR="001930BC" w:rsidRPr="00415E11" w14:paraId="1BC59BF5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4BC91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Проект «Наследники Великой Победы»</w:t>
            </w:r>
          </w:p>
          <w:p w14:paraId="426F729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Концерт, посвященный Дню Победы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8B0961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F3ACE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08.05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3BD0A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2CC0C19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родителей</w:t>
            </w:r>
          </w:p>
          <w:p w14:paraId="79CF30F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  <w:p w14:paraId="1C966AA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креативщиков</w:t>
            </w:r>
          </w:p>
          <w:p w14:paraId="5185F99B" w14:textId="77777777" w:rsidR="001930BC" w:rsidRPr="005D00AB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415E11" w14:paraId="3C496494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FCC80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Проект «Наследники Великой Победы»</w:t>
            </w:r>
          </w:p>
          <w:p w14:paraId="2A921C4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Выезд к ветеранам «Невыдуманные рассказы»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533C3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3ABA5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До 9 мая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0B6EB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17A2B3B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  <w:p w14:paraId="57D5B339" w14:textId="77777777" w:rsidR="001930BC" w:rsidRPr="005D00AB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9E370A" w14:paraId="6174620A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A4578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lastRenderedPageBreak/>
              <w:t>Церемония награждения «Признание»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BFE1F7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4C927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26.05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9C32A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7051075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Руководители предметных кафедр</w:t>
            </w:r>
          </w:p>
          <w:p w14:paraId="6F927A8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родителей</w:t>
            </w:r>
          </w:p>
        </w:tc>
      </w:tr>
      <w:tr w:rsidR="001930BC" w:rsidRPr="009E370A" w14:paraId="23008FB2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E20C59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b/>
                <w:bCs/>
                <w:color w:val="252525"/>
                <w:spacing w:val="-2"/>
                <w:sz w:val="24"/>
                <w:szCs w:val="24"/>
              </w:rPr>
              <w:t>ВНЕШКОЛЬНЫЕ МЕРОПРИЯТИЯ</w:t>
            </w:r>
          </w:p>
        </w:tc>
      </w:tr>
      <w:tr w:rsidR="001930BC" w:rsidRPr="009E370A" w14:paraId="687C5257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955F9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Походы в театры, на выставки в выходные дни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80884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F911F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33FCF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930BC" w:rsidRPr="009E370A" w14:paraId="1D77E440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6FBFC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Экскурсии по предметам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1E0067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023C9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DB708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930BC" w:rsidRPr="005D00AB" w14:paraId="28FDAA42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7C277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Экскурсии по патриотической тематике, профориентации, экспедиции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03E81D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EC642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В течение года 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C9CCF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2CC8A8BA" w14:textId="77777777" w:rsidR="001930BC" w:rsidRPr="005D00AB" w:rsidRDefault="001930BC" w:rsidP="00A77C20">
            <w:pPr>
              <w:rPr>
                <w:color w:val="000000"/>
                <w:sz w:val="24"/>
                <w:szCs w:val="24"/>
              </w:rPr>
            </w:pPr>
            <w:r w:rsidRPr="005D00AB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1930BC" w:rsidRPr="009E370A" w14:paraId="1C351D1A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7972C8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1930BC" w:rsidRPr="009E370A" w14:paraId="7104B8C7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AA3BF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Турслет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CC7F6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405D1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414BC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1930BC" w:rsidRPr="009E370A" w14:paraId="53D42DFD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31A001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Май</w:t>
            </w:r>
          </w:p>
        </w:tc>
      </w:tr>
      <w:tr w:rsidR="001930BC" w:rsidRPr="00415E11" w14:paraId="57A289BE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F524C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Вахты памяти (поисковые экспедиции) у мемориалов погибшим в годы ВОВ в округе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90559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3021E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92510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613C0BEE" w14:textId="77777777" w:rsidR="001930BC" w:rsidRPr="005D00AB" w:rsidRDefault="001930BC" w:rsidP="00A77C20">
            <w:pPr>
              <w:rPr>
                <w:color w:val="000000"/>
                <w:sz w:val="24"/>
                <w:szCs w:val="24"/>
              </w:rPr>
            </w:pPr>
            <w:r w:rsidRPr="005D00AB">
              <w:rPr>
                <w:color w:val="000000"/>
                <w:sz w:val="24"/>
                <w:szCs w:val="24"/>
              </w:rPr>
              <w:t>Учитель истории</w:t>
            </w:r>
          </w:p>
        </w:tc>
      </w:tr>
      <w:tr w:rsidR="001930BC" w:rsidRPr="009E370A" w14:paraId="315CD7EC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8B278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Походы выходного дня по классам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780FE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07E58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FDD54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14:paraId="74EC895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родителей</w:t>
            </w:r>
          </w:p>
        </w:tc>
      </w:tr>
      <w:tr w:rsidR="001930BC" w:rsidRPr="009E370A" w14:paraId="554ED2AA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D43700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b/>
                <w:bCs/>
                <w:color w:val="252525"/>
                <w:spacing w:val="-2"/>
                <w:sz w:val="24"/>
                <w:szCs w:val="24"/>
              </w:rPr>
              <w:t>ОРГАНИЗАЦИЯ ПРЕДМЕТНО-ПРОСТРАНСТВЕННОЙ СРЕДЫ</w:t>
            </w:r>
          </w:p>
        </w:tc>
      </w:tr>
      <w:tr w:rsidR="001930BC" w:rsidRPr="009E370A" w14:paraId="054B65DB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F4B187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В течение года</w:t>
            </w:r>
          </w:p>
        </w:tc>
      </w:tr>
      <w:tr w:rsidR="001930BC" w:rsidRPr="009E370A" w14:paraId="54786E36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8F45E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Цикл дел «Персональная выставка»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7A2D86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314FC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Сентябрь—май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CDBCD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06D2452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родителей</w:t>
            </w:r>
          </w:p>
          <w:p w14:paraId="4BB3696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Учитель ИЗО</w:t>
            </w:r>
          </w:p>
          <w:p w14:paraId="3CDF101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930BC" w:rsidRPr="009E370A" w14:paraId="2EA0EA8A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28E82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Государственные символы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5E2403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9861C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Сентябрь—май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EAFAB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1930BC" w:rsidRPr="009E370A" w14:paraId="46D37918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52827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Правила дорожного движения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648B1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37D1A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Сентябрь—май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73FD9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1930BC" w:rsidRPr="009E370A" w14:paraId="637AACBA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D96A4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«Поздравляем!» (достижения учеников, учителей, дни рождения)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CE25F7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93533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Сентябрь—май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EC40B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1930BC" w:rsidRPr="00415E11" w14:paraId="308855FD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41410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Новости школы (интерактивная стена)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685AC6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6F1E7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Сентябрь—май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EFBDF2" w14:textId="77777777" w:rsidR="001930BC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7156F88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1930BC" w:rsidRPr="009E370A" w14:paraId="367495B6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579EC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Оформление информационного стенда «Тестирование ВФСК ГТО»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7235C5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85908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Сентябрь—май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0622D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физ-ры</w:t>
            </w:r>
          </w:p>
        </w:tc>
      </w:tr>
      <w:tr w:rsidR="001930BC" w:rsidRPr="009E370A" w14:paraId="440C119C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A032B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lastRenderedPageBreak/>
              <w:t>Критерии церемонии награждения «Признание»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C6A13F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24D70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Сентябрь—май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5961D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1930BC" w:rsidRPr="009E370A" w14:paraId="0214C1FB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0C5B9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Курсы внеурочной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22D2D3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FEC51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Сентябрь—май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DCC8E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УВР</w:t>
            </w:r>
          </w:p>
        </w:tc>
      </w:tr>
      <w:tr w:rsidR="001930BC" w:rsidRPr="009E370A" w14:paraId="5EB70E60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626F2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Тумба для афиш театральных постановок и мероприятий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4F3B7B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A9C87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Сентябрь—май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7C042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1930BC" w:rsidRPr="009E370A" w14:paraId="0541048D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AF4F0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Инсталляция «Экологические акции школы»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782E7D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9C54E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Сентябрь—май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72773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2E553E0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  <w:p w14:paraId="17391E0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</w:p>
        </w:tc>
      </w:tr>
      <w:tr w:rsidR="001930BC" w:rsidRPr="00415E11" w14:paraId="2B0BC1E1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58563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Афиши к мероприятиям школы/класса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EF356C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E13CB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Сентябрь—май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E3E39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189F1C42" w14:textId="77777777" w:rsidR="001930BC" w:rsidRPr="005D00AB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1930BC" w:rsidRPr="005D00AB" w14:paraId="51579B67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19AD8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Здоровый образ жизни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22F73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74189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Сентябрь—май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E0E1A6" w14:textId="77777777" w:rsidR="001930BC" w:rsidRPr="005D00AB" w:rsidRDefault="001930BC" w:rsidP="00A77C20">
            <w:pPr>
              <w:rPr>
                <w:color w:val="000000"/>
                <w:sz w:val="24"/>
                <w:szCs w:val="24"/>
              </w:rPr>
            </w:pPr>
            <w:r w:rsidRPr="005D00AB"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373D9A5C" w14:textId="77777777" w:rsidR="001930BC" w:rsidRPr="005D00AB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Медсестра</w:t>
            </w:r>
          </w:p>
        </w:tc>
      </w:tr>
      <w:tr w:rsidR="001930BC" w:rsidRPr="009E370A" w14:paraId="5B562083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F1B269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1930BC" w:rsidRPr="00415E11" w14:paraId="6FB824F0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2A2E8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Конкурс «Лучший проект оформления школьного праздника»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481BA7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59C65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День учителя — до 18.09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1B987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74B47C9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Ответственный за оформление школы</w:t>
            </w:r>
          </w:p>
          <w:p w14:paraId="4B1CC6F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Учитель ИЗО</w:t>
            </w:r>
          </w:p>
          <w:p w14:paraId="2A0A7D7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Школьное дизайн-бюро</w:t>
            </w:r>
          </w:p>
          <w:p w14:paraId="6F7B7EB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Школьное коммуникационное агентство</w:t>
            </w:r>
          </w:p>
        </w:tc>
      </w:tr>
      <w:tr w:rsidR="001930BC" w:rsidRPr="009E370A" w14:paraId="460B54D6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6E06E6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1930BC" w:rsidRPr="00415E11" w14:paraId="6FE33160" w14:textId="77777777" w:rsidTr="001930BC">
        <w:trPr>
          <w:trHeight w:val="91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C260D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Конкурс «Лучший проект оформления школьного праздника»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093248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DAAD6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«Умная пятница» — до 26.10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3B199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40509EA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Учитель ИЗО</w:t>
            </w:r>
          </w:p>
        </w:tc>
      </w:tr>
      <w:tr w:rsidR="001930BC" w:rsidRPr="009E370A" w14:paraId="25C23DC7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EA1F5D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1930BC" w:rsidRPr="00415E11" w14:paraId="42BAEC1A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C8D30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Конкурс «Символы школы»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54CEA5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8869A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492F9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14B36F20" w14:textId="77777777" w:rsidR="001930BC" w:rsidRPr="005D00AB" w:rsidRDefault="001930BC" w:rsidP="00A77C20">
            <w:pPr>
              <w:rPr>
                <w:color w:val="000000"/>
                <w:sz w:val="24"/>
                <w:szCs w:val="24"/>
              </w:rPr>
            </w:pPr>
            <w:r w:rsidRPr="005D00AB">
              <w:rPr>
                <w:color w:val="000000"/>
                <w:sz w:val="24"/>
                <w:szCs w:val="24"/>
              </w:rPr>
              <w:t>Учитель ИЗО</w:t>
            </w:r>
          </w:p>
        </w:tc>
      </w:tr>
      <w:tr w:rsidR="001930BC" w:rsidRPr="009E370A" w14:paraId="60E43FC2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00743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Оформление тематической информационной интерактивной стены «Физика и жизнь»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783D5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D65C7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20.11 — «Умная пятница» (открытие Антарктиды)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A638F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физики</w:t>
            </w:r>
          </w:p>
        </w:tc>
      </w:tr>
      <w:tr w:rsidR="001930BC" w:rsidRPr="00415E11" w14:paraId="13A3AFF8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6EE22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Конкурс «Лучший проект оформления школьного праздника»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E5B31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14BF3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Новый год — до 01.12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F97C5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12243F7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Учитель ИЗО</w:t>
            </w:r>
          </w:p>
        </w:tc>
      </w:tr>
      <w:tr w:rsidR="001930BC" w:rsidRPr="009E370A" w14:paraId="39469162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A27A9D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</w:tr>
      <w:tr w:rsidR="001930BC" w:rsidRPr="009E370A" w14:paraId="58DD3B33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4426D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Оформление тематической информационной интерактивной стены «Физика и жизнь»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93799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ADAF5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10.12 — лауреаты Нобелевской премии </w:t>
            </w:r>
            <w:r w:rsidRPr="009E370A">
              <w:rPr>
                <w:color w:val="000000"/>
                <w:sz w:val="24"/>
                <w:szCs w:val="24"/>
              </w:rPr>
              <w:lastRenderedPageBreak/>
              <w:t>по физике, химии, биологии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2C69A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Учитель физики</w:t>
            </w:r>
          </w:p>
        </w:tc>
      </w:tr>
      <w:tr w:rsidR="001930BC" w:rsidRPr="00415E11" w14:paraId="13AA90E9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34FB1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Зимняя благотворительная ярмарка (оформление вывески класса, места продажи)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910928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1903A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До 22.12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AEA38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58C4DEF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Учитель ИЗО</w:t>
            </w:r>
          </w:p>
        </w:tc>
      </w:tr>
      <w:tr w:rsidR="001930BC" w:rsidRPr="009E370A" w14:paraId="5ABC450B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85F2B2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</w:tr>
      <w:tr w:rsidR="001930BC" w:rsidRPr="009E370A" w14:paraId="716D42B1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B1A18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Оформление тематической информационной интерактивной стены «Физика и жизнь»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8F3693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2D808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27.01 — «Ученые в годы войны»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A81CF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физики</w:t>
            </w:r>
          </w:p>
        </w:tc>
      </w:tr>
      <w:tr w:rsidR="001930BC" w:rsidRPr="009E370A" w14:paraId="4C196FAA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A47B43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1930BC" w:rsidRPr="00415E11" w14:paraId="0C8D56ED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DD9AB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Конкурс «Лучший проект оформления школьного праздника»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8401D0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468B6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Масленица — до 05.02</w:t>
            </w:r>
          </w:p>
          <w:p w14:paraId="125E348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Международный женский день — до 12.02</w:t>
            </w:r>
          </w:p>
          <w:p w14:paraId="4310DCA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Неделя детской книги — до 01.03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EED24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7D06E50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Учитель ИЗО</w:t>
            </w:r>
          </w:p>
        </w:tc>
      </w:tr>
      <w:tr w:rsidR="001930BC" w:rsidRPr="009E370A" w14:paraId="39211924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4C6EA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Оформление тематической информационной интерактивной стены «Физика и жизнь»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3EE5FA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09565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08.02 — День российской науки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428CD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физики</w:t>
            </w:r>
          </w:p>
        </w:tc>
      </w:tr>
      <w:tr w:rsidR="001930BC" w:rsidRPr="009E370A" w14:paraId="14C16F37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CE41DC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</w:tr>
      <w:tr w:rsidR="001930BC" w:rsidRPr="00415E11" w14:paraId="0B0D9E00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D43FB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Конкурс «Лучшая тематическая рекреация школы»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9DF652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FF9EA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753D4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1FBC04B7" w14:textId="77777777" w:rsidR="001930BC" w:rsidRPr="000E1157" w:rsidRDefault="001930BC" w:rsidP="00A77C20">
            <w:pPr>
              <w:rPr>
                <w:color w:val="000000"/>
                <w:sz w:val="24"/>
                <w:szCs w:val="24"/>
              </w:rPr>
            </w:pPr>
            <w:r w:rsidRPr="000E1157">
              <w:rPr>
                <w:color w:val="000000"/>
                <w:sz w:val="24"/>
                <w:szCs w:val="24"/>
              </w:rPr>
              <w:t>Учитель ИЗО</w:t>
            </w:r>
          </w:p>
        </w:tc>
      </w:tr>
      <w:tr w:rsidR="001930BC" w:rsidRPr="009E370A" w14:paraId="3CA8A007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731E5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Оформление тематической информационной интерактивной стены «Физика и жизнь»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600695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E9828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12.04 — День космонавтики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42685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физики</w:t>
            </w:r>
          </w:p>
        </w:tc>
      </w:tr>
      <w:tr w:rsidR="001930BC" w:rsidRPr="00415E11" w14:paraId="058AEA0B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0FF3A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Конкурс «Лучший проект оформления школьного праздника»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030F9A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7A812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День Победы — до 07.04</w:t>
            </w:r>
          </w:p>
          <w:p w14:paraId="59B998E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Последний звонок — до 26.04</w:t>
            </w:r>
          </w:p>
          <w:p w14:paraId="402B805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Церемония «Признание» — до 30.04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E6E90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3885F16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Учитель ИЗО</w:t>
            </w:r>
          </w:p>
        </w:tc>
      </w:tr>
      <w:tr w:rsidR="001930BC" w:rsidRPr="00415E11" w14:paraId="5A27CBDA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41518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Весенняя благотворительная ярмарка (оформление вывески класса, места продажи)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E0B3D5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5FB06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До 23.04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FFE1F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008DC76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Учитель ИЗО</w:t>
            </w:r>
          </w:p>
        </w:tc>
      </w:tr>
      <w:tr w:rsidR="001930BC" w:rsidRPr="009E370A" w14:paraId="5EB1A507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C459B1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Май</w:t>
            </w:r>
          </w:p>
        </w:tc>
      </w:tr>
      <w:tr w:rsidR="001930BC" w:rsidRPr="009E370A" w14:paraId="7D7CE672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14F38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Оформление тематической информационной интерактивной стены «Физика и жизнь»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D06BA6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BE89B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11.05 — лауреаты премии «Признание» по физике, химии, медицине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B5CCC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физики</w:t>
            </w:r>
          </w:p>
        </w:tc>
      </w:tr>
      <w:tr w:rsidR="001930BC" w:rsidRPr="00415E11" w14:paraId="60437C9D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A197A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Конкурс «Лучший проект оформления школьного праздника»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42CAD6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6C5B4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День знаний — до 25.05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F7272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49A529D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Учитель ИЗО</w:t>
            </w:r>
          </w:p>
        </w:tc>
      </w:tr>
      <w:tr w:rsidR="001930BC" w:rsidRPr="009E370A" w14:paraId="4DF907D3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108CDF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b/>
                <w:bCs/>
                <w:color w:val="252525"/>
                <w:spacing w:val="-2"/>
                <w:sz w:val="24"/>
                <w:szCs w:val="24"/>
              </w:rPr>
              <w:t>ПРОФИЛАКТИКА И БЕЗОПАСНОСТЬ</w:t>
            </w:r>
          </w:p>
        </w:tc>
      </w:tr>
      <w:tr w:rsidR="001930BC" w:rsidRPr="009E370A" w14:paraId="680A89D1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AE080F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Коррекционно-воспитательная работа с обучающимися групп риска и их семьями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78228E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D28C21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Согласно планам работы специалистов социально-психологической службы школы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56D96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39E02C2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1930BC" w:rsidRPr="00415E11" w14:paraId="71E94AA9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55F2DC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Психолого-педагогическое сопровождение групп риска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52DD41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FEDFDB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DE94D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12011CD5" w14:textId="77777777" w:rsidR="001930BC" w:rsidRPr="000E1157" w:rsidRDefault="001930BC" w:rsidP="00A77C20">
            <w:pPr>
              <w:rPr>
                <w:color w:val="000000"/>
                <w:sz w:val="24"/>
                <w:szCs w:val="24"/>
              </w:rPr>
            </w:pPr>
            <w:r w:rsidRPr="000E1157">
              <w:rPr>
                <w:color w:val="000000"/>
                <w:sz w:val="24"/>
                <w:szCs w:val="24"/>
              </w:rPr>
              <w:t>Психолог</w:t>
            </w:r>
          </w:p>
          <w:p w14:paraId="4FBBC7B5" w14:textId="77777777" w:rsidR="001930BC" w:rsidRPr="000E1157" w:rsidRDefault="001930BC" w:rsidP="00A77C20">
            <w:pPr>
              <w:rPr>
                <w:color w:val="000000"/>
                <w:sz w:val="24"/>
                <w:szCs w:val="24"/>
              </w:rPr>
            </w:pPr>
            <w:r w:rsidRPr="000E1157">
              <w:rPr>
                <w:color w:val="000000"/>
                <w:sz w:val="24"/>
                <w:szCs w:val="24"/>
              </w:rPr>
              <w:t xml:space="preserve">Классные </w:t>
            </w:r>
            <w:r w:rsidRPr="000E1157">
              <w:rPr>
                <w:color w:val="000000"/>
                <w:sz w:val="24"/>
                <w:szCs w:val="24"/>
              </w:rPr>
              <w:lastRenderedPageBreak/>
              <w:t>руководители</w:t>
            </w:r>
          </w:p>
        </w:tc>
      </w:tr>
      <w:tr w:rsidR="001930BC" w:rsidRPr="009E370A" w14:paraId="5E0C27D9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E2226B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lastRenderedPageBreak/>
              <w:t>Мониторинг рисков безопасности и ресурсов повышения безопасности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4F2171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C292DE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89059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43A7915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Замдиректора по безопасности</w:t>
            </w:r>
          </w:p>
          <w:p w14:paraId="0E7FF5F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1930BC" w:rsidRPr="009E370A" w14:paraId="2EF27B90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619A3C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профилактики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66A094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2B0AC2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4888C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15B3D4A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1930BC" w:rsidRPr="00415E11" w14:paraId="07C38EDE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7B1C2E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Служба медиации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F4D486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89DAEB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A032B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6EC6DCBD" w14:textId="77777777" w:rsidR="001930BC" w:rsidRPr="000E1157" w:rsidRDefault="001930BC" w:rsidP="00A77C20">
            <w:pPr>
              <w:rPr>
                <w:color w:val="000000"/>
                <w:sz w:val="24"/>
                <w:szCs w:val="24"/>
              </w:rPr>
            </w:pPr>
            <w:r w:rsidRPr="000E1157">
              <w:rPr>
                <w:color w:val="000000"/>
                <w:sz w:val="24"/>
                <w:szCs w:val="24"/>
              </w:rPr>
              <w:t>Психолог</w:t>
            </w:r>
          </w:p>
          <w:p w14:paraId="5E0F307A" w14:textId="77777777" w:rsidR="001930BC" w:rsidRPr="000E1157" w:rsidRDefault="001930BC" w:rsidP="00A77C20">
            <w:pPr>
              <w:rPr>
                <w:color w:val="000000"/>
                <w:sz w:val="24"/>
                <w:szCs w:val="24"/>
              </w:rPr>
            </w:pPr>
            <w:r w:rsidRPr="000E1157">
              <w:rPr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1930BC" w:rsidRPr="009E370A" w14:paraId="1C84F086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4C864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Акция «Выбери дело по душе» (вовлечение обучающихся в кружки и секции)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C760E0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DC558F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CAFCC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6A514AF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Советник по воспитанию</w:t>
            </w:r>
          </w:p>
          <w:p w14:paraId="4BB5E7A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1930BC" w:rsidRPr="00415E11" w14:paraId="0B462808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0C0C0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Всероссийский день бега «Кросс нации»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35A5EE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2B894E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3F5A4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5376AFE1" w14:textId="77777777" w:rsidR="001930BC" w:rsidRPr="000E1157" w:rsidRDefault="001930BC" w:rsidP="00A77C20">
            <w:pPr>
              <w:rPr>
                <w:color w:val="000000"/>
                <w:sz w:val="24"/>
                <w:szCs w:val="24"/>
              </w:rPr>
            </w:pPr>
            <w:r w:rsidRPr="000E1157"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1930BC" w:rsidRPr="00415E11" w14:paraId="12EC07FA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7A647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Обновление тематического стенда «Вредные привычки»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6E0857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42F840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3A98D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3605ADDF" w14:textId="77777777" w:rsidR="001930BC" w:rsidRPr="000E1157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Советник по воспитанию</w:t>
            </w:r>
          </w:p>
        </w:tc>
      </w:tr>
      <w:tr w:rsidR="001930BC" w:rsidRPr="009E370A" w14:paraId="57675F25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FAABA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Цикл бесед «Общение без конфликтов»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9726F7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BEA5A7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E5BBE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1930BC" w:rsidRPr="00415E11" w14:paraId="1F155B42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B9E56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Акция «Красная ленточка» к Всемирному дню борьбы со СПИДом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A3A8B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8D5D90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4B1D6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18B2D15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1930BC" w:rsidRPr="00415E11" w14:paraId="1EC7F1AE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5AC15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Спортивный праздник-квест «Богатырская наша сила»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B87362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2F60B2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9D94A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785CE4F1" w14:textId="77777777" w:rsidR="001930BC" w:rsidRPr="000E1157" w:rsidRDefault="001930BC" w:rsidP="00A77C20">
            <w:pPr>
              <w:rPr>
                <w:color w:val="000000"/>
                <w:sz w:val="24"/>
                <w:szCs w:val="24"/>
              </w:rPr>
            </w:pPr>
            <w:r w:rsidRPr="000E1157"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1930BC" w:rsidRPr="00415E11" w14:paraId="235BDA29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8F6B1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Спортивная игра «Олимпийский лабиринт»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0B3042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474019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72DD0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2596C04C" w14:textId="77777777" w:rsidR="001930BC" w:rsidRPr="000E1157" w:rsidRDefault="001930BC" w:rsidP="00A77C20">
            <w:pPr>
              <w:rPr>
                <w:color w:val="000000"/>
                <w:sz w:val="24"/>
                <w:szCs w:val="24"/>
              </w:rPr>
            </w:pPr>
            <w:r w:rsidRPr="000E1157"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1930BC" w:rsidRPr="00415E11" w14:paraId="2994199E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CD135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Акция «Жить здорово!»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6CA0A9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5C7758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5B3FD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6AADD367" w14:textId="77777777" w:rsidR="001930BC" w:rsidRPr="000E1157" w:rsidRDefault="001930BC" w:rsidP="00A77C20">
            <w:pPr>
              <w:rPr>
                <w:color w:val="000000"/>
                <w:sz w:val="24"/>
                <w:szCs w:val="24"/>
              </w:rPr>
            </w:pPr>
            <w:r w:rsidRPr="000E1157"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1930BC" w:rsidRPr="009E370A" w14:paraId="066F3E58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A79E43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b/>
                <w:bCs/>
                <w:color w:val="252525"/>
                <w:spacing w:val="-2"/>
                <w:sz w:val="24"/>
                <w:szCs w:val="24"/>
              </w:rPr>
              <w:t>СОЦИАЛЬНОЕ ПАРТНЕРСТВО</w:t>
            </w:r>
          </w:p>
        </w:tc>
      </w:tr>
      <w:tr w:rsidR="001930BC" w:rsidRPr="009E370A" w14:paraId="60E992B2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B76CD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Дни открытых дверей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D66644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1E1E8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Сентябрь</w:t>
            </w:r>
          </w:p>
          <w:p w14:paraId="3D8653D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lastRenderedPageBreak/>
              <w:t>Январь</w:t>
            </w:r>
          </w:p>
          <w:p w14:paraId="654A884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5A5E89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lastRenderedPageBreak/>
              <w:t xml:space="preserve">Детский городской </w:t>
            </w:r>
            <w:r w:rsidRPr="009E370A">
              <w:rPr>
                <w:color w:val="000000"/>
                <w:sz w:val="24"/>
                <w:szCs w:val="24"/>
              </w:rPr>
              <w:lastRenderedPageBreak/>
              <w:t>дом творчества</w:t>
            </w:r>
          </w:p>
        </w:tc>
      </w:tr>
      <w:tr w:rsidR="001930BC" w:rsidRPr="009E370A" w14:paraId="1B7969BC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ADAA46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lastRenderedPageBreak/>
              <w:t>Профессиональные пробы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6A4A0C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A789B3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 По согласованию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5A5B9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Политехнический колледж</w:t>
            </w:r>
          </w:p>
        </w:tc>
      </w:tr>
      <w:tr w:rsidR="001930BC" w:rsidRPr="009E370A" w14:paraId="3B10706C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DA00BB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Социальные проекты благотворительной, экологической, патриотической, трудовой направленности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5AB897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68243D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 По согласованию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43188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</w:t>
            </w:r>
            <w:r w:rsidRPr="009E370A">
              <w:rPr>
                <w:color w:val="000000"/>
                <w:sz w:val="24"/>
                <w:szCs w:val="24"/>
              </w:rPr>
              <w:t>раматический театр</w:t>
            </w:r>
          </w:p>
        </w:tc>
      </w:tr>
      <w:tr w:rsidR="001930BC" w:rsidRPr="009E370A" w14:paraId="5F61537E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B5AB5E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Экскурсии, внеурочные занятия, акции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7BD73D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FD31CE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 По согласованию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6C675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Городской драматический театр</w:t>
            </w:r>
          </w:p>
          <w:p w14:paraId="0AC4E3E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Фармацевтический завод</w:t>
            </w:r>
          </w:p>
          <w:p w14:paraId="3E67B4F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Швейная фабрика</w:t>
            </w:r>
          </w:p>
          <w:p w14:paraId="2B971DD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Политехнический колледж</w:t>
            </w:r>
          </w:p>
        </w:tc>
      </w:tr>
      <w:tr w:rsidR="001930BC" w:rsidRPr="009E370A" w14:paraId="5715A795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CCE90F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b/>
                <w:bCs/>
                <w:color w:val="252525"/>
                <w:spacing w:val="-2"/>
                <w:sz w:val="24"/>
                <w:szCs w:val="24"/>
              </w:rPr>
              <w:t>ДЕТСКИЕ ОБЩЕСТВЕННЫЕ ОБЪЕДИНЕНИЯ</w:t>
            </w:r>
          </w:p>
        </w:tc>
      </w:tr>
      <w:tr w:rsidR="001930BC" w:rsidRPr="009E370A" w14:paraId="2942421B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CAF5BD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В течение года</w:t>
            </w:r>
          </w:p>
        </w:tc>
      </w:tr>
      <w:tr w:rsidR="001930BC" w:rsidRPr="009E370A" w14:paraId="45B5562A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EED5C1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Заседания первичного отделения РДДМ «Движение первых»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8B460B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0B1ACB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Еженедельно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0FAEE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1930BC" w:rsidRPr="009E370A" w14:paraId="130CC3FB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B77454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Заседания детского общественного объединения «Знаменный отряд»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F6AA03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E4F35A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Еженедельно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58C1B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1930BC" w:rsidRPr="009E370A" w14:paraId="2E13AF1F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C72BA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Лекторий «Интересные вопросы естествознания»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E1A93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2561D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По графику на ассамблеях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27848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  <w:r w:rsidRPr="009E370A">
              <w:rPr>
                <w:color w:val="000000"/>
                <w:sz w:val="24"/>
                <w:szCs w:val="24"/>
              </w:rPr>
              <w:t> </w:t>
            </w:r>
          </w:p>
        </w:tc>
      </w:tr>
      <w:tr w:rsidR="001930BC" w:rsidRPr="009E370A" w14:paraId="597D0C50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31F2B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Оформление информационного стенда «Добровольцы и волонтеры»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38D74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A8A51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Смена экспозиции один раз в месяц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D2A12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415E11" w14:paraId="08C0B7EE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4E4D4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Фото- и видеоотчеты об акциях и поездках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F76C12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F9A8C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По мере проведения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CBF97D" w14:textId="77777777" w:rsidR="001930BC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ИЗО</w:t>
            </w:r>
          </w:p>
          <w:p w14:paraId="292EF02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415E11" w14:paraId="15A6B36B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5CE72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Эколого-благотворительный проект «Добрые крышечки»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1D6849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36A88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EC7ED0" w14:textId="77777777" w:rsidR="001930BC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биологии</w:t>
            </w:r>
          </w:p>
          <w:p w14:paraId="6CC9D2BE" w14:textId="77777777" w:rsidR="001930BC" w:rsidRPr="000E1157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415E11" w14:paraId="7AC2D851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3DD50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Экологический социальный проект «Батарейки, сдавайтесь!»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22607B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DC40F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B48430" w14:textId="77777777" w:rsidR="001930BC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биологии</w:t>
            </w:r>
          </w:p>
          <w:p w14:paraId="1F402471" w14:textId="77777777" w:rsidR="001930BC" w:rsidRPr="000E1157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415E11" w14:paraId="2179C855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F1906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Экологический социальный проект «Сдай макулатуру — спаси дерево!»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3D14A3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4D6F8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BD7939" w14:textId="77777777" w:rsidR="001930BC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биологии</w:t>
            </w:r>
          </w:p>
          <w:p w14:paraId="67E0431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9E370A" w14:paraId="72E85894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07209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Заседания детского общественного объединения «Добровольцы и волонтеры»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7A5E8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885B4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Один раз в две недели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2343A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1930BC" w:rsidRPr="00415E11" w14:paraId="0EC2E7D7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9B14F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Социальные проекты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7FEA2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458F6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По графику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9B9B6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5BA61D67" w14:textId="77777777" w:rsidR="001930BC" w:rsidRPr="000E1157" w:rsidRDefault="001930BC" w:rsidP="00A77C20">
            <w:pPr>
              <w:rPr>
                <w:color w:val="000000"/>
                <w:sz w:val="24"/>
                <w:szCs w:val="24"/>
              </w:rPr>
            </w:pPr>
            <w:r w:rsidRPr="000E1157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930BC" w:rsidRPr="00415E11" w14:paraId="33543D0C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44DA6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Индивидуальные социальные проекты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7B7D3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7F214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По утвержденным заявкам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2CCED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3808593D" w14:textId="77777777" w:rsidR="001930BC" w:rsidRPr="000E1157" w:rsidRDefault="001930BC" w:rsidP="00A77C20">
            <w:pPr>
              <w:rPr>
                <w:color w:val="000000"/>
                <w:sz w:val="24"/>
                <w:szCs w:val="24"/>
              </w:rPr>
            </w:pPr>
            <w:r w:rsidRPr="000E1157">
              <w:rPr>
                <w:color w:val="000000"/>
                <w:sz w:val="24"/>
                <w:szCs w:val="24"/>
              </w:rPr>
              <w:lastRenderedPageBreak/>
              <w:t>«Добровольцы и</w:t>
            </w:r>
            <w:r w:rsidRPr="009E370A">
              <w:rPr>
                <w:color w:val="000000"/>
                <w:sz w:val="24"/>
                <w:szCs w:val="24"/>
              </w:rPr>
              <w:t> </w:t>
            </w:r>
            <w:r w:rsidRPr="000E1157">
              <w:rPr>
                <w:color w:val="000000"/>
                <w:sz w:val="24"/>
                <w:szCs w:val="24"/>
              </w:rPr>
              <w:t>волонтеры»</w:t>
            </w:r>
          </w:p>
        </w:tc>
      </w:tr>
      <w:tr w:rsidR="001930BC" w:rsidRPr="009E370A" w14:paraId="1AB985EA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B6BE91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lastRenderedPageBreak/>
              <w:t>Сентябрь</w:t>
            </w:r>
          </w:p>
        </w:tc>
      </w:tr>
      <w:tr w:rsidR="001930BC" w:rsidRPr="00415E11" w14:paraId="54C7F4BC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530F3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Турслет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7A929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56386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10.09–11.09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BF35F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2C8711F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Совет родителей</w:t>
            </w:r>
          </w:p>
        </w:tc>
      </w:tr>
      <w:tr w:rsidR="001930BC" w:rsidRPr="009E370A" w14:paraId="4D83E0ED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04B441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1930BC" w:rsidRPr="009E370A" w14:paraId="4CA46A84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58D09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Всероссийский урок «Экология и энергосбережение» в рамках Всероссийского фестиваля энергосбережения #ВместеЯрче (на ассамблеях)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4731A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48DD1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16.10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5673C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физики</w:t>
            </w:r>
          </w:p>
        </w:tc>
      </w:tr>
      <w:tr w:rsidR="001930BC" w:rsidRPr="009E370A" w14:paraId="7356551C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971FE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Благотворительная акция «УМКА»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AF7B24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1403F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05.10–16.10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E83C1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физики</w:t>
            </w:r>
          </w:p>
        </w:tc>
      </w:tr>
      <w:tr w:rsidR="001930BC" w:rsidRPr="009E370A" w14:paraId="3136BF51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0BFEB1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1930BC" w:rsidRPr="009E370A" w14:paraId="25A604F9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56594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Оформление тематической информационной интерактивной стены «Наука и жизнь» — открытие Антарктиды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AC8E67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DFDE6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20.11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651A1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физики</w:t>
            </w:r>
          </w:p>
        </w:tc>
      </w:tr>
      <w:tr w:rsidR="001930BC" w:rsidRPr="00415E11" w14:paraId="7E8B0D83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19958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Благотворительная акция «Теплый ноябрь»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8A4A6A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558D6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10.11–18.11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1EEB3C" w14:textId="77777777" w:rsidR="001930BC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биологии</w:t>
            </w:r>
          </w:p>
          <w:p w14:paraId="77331A7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415E11" w14:paraId="3E23513E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925A0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Благотворительная поездка в Вяземский приют «Дом милосердия»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9530C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7D723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21.11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93E16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693C01F0" w14:textId="77777777" w:rsidR="001930BC" w:rsidRPr="00A97ED0" w:rsidRDefault="001930BC" w:rsidP="00A77C20">
            <w:pPr>
              <w:rPr>
                <w:color w:val="000000"/>
                <w:sz w:val="24"/>
                <w:szCs w:val="24"/>
              </w:rPr>
            </w:pPr>
            <w:r w:rsidRPr="00A97ED0">
              <w:rPr>
                <w:color w:val="000000"/>
                <w:sz w:val="24"/>
                <w:szCs w:val="24"/>
              </w:rPr>
              <w:t>«Добровольцы и</w:t>
            </w:r>
            <w:r w:rsidRPr="009E370A">
              <w:rPr>
                <w:color w:val="000000"/>
                <w:sz w:val="24"/>
                <w:szCs w:val="24"/>
              </w:rPr>
              <w:t> </w:t>
            </w:r>
            <w:r w:rsidRPr="00A97ED0">
              <w:rPr>
                <w:color w:val="000000"/>
                <w:sz w:val="24"/>
                <w:szCs w:val="24"/>
              </w:rPr>
              <w:t>волонтеры»</w:t>
            </w:r>
          </w:p>
        </w:tc>
      </w:tr>
      <w:tr w:rsidR="001930BC" w:rsidRPr="009E370A" w14:paraId="07EE43FC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F0976E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</w:tr>
      <w:tr w:rsidR="001930BC" w:rsidRPr="00415E11" w14:paraId="0D63C6B7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B2D91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Выступление на ассамблеях начальной, основной и средней школы «Всемирный день волонтеров»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3FFAB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81F56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05.12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B04FB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45EF6E35" w14:textId="77777777" w:rsidR="001930BC" w:rsidRPr="008B263B" w:rsidRDefault="001930BC" w:rsidP="00A77C20">
            <w:pPr>
              <w:rPr>
                <w:color w:val="000000"/>
                <w:sz w:val="24"/>
                <w:szCs w:val="24"/>
              </w:rPr>
            </w:pPr>
            <w:r w:rsidRPr="008B263B">
              <w:rPr>
                <w:color w:val="000000"/>
                <w:sz w:val="24"/>
                <w:szCs w:val="24"/>
              </w:rPr>
              <w:t>«Добровольцы и</w:t>
            </w:r>
            <w:r w:rsidRPr="009E370A">
              <w:rPr>
                <w:color w:val="000000"/>
                <w:sz w:val="24"/>
                <w:szCs w:val="24"/>
              </w:rPr>
              <w:t> </w:t>
            </w:r>
            <w:r w:rsidRPr="008B263B">
              <w:rPr>
                <w:color w:val="000000"/>
                <w:sz w:val="24"/>
                <w:szCs w:val="24"/>
              </w:rPr>
              <w:t>волонтеры»</w:t>
            </w:r>
          </w:p>
        </w:tc>
      </w:tr>
      <w:tr w:rsidR="001930BC" w:rsidRPr="00A97ED0" w14:paraId="0800AF2D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CB1DB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Оформление тематической информационной интерактивной стены «Наука и жизнь» — лауреаты Нобелевской премии по физике, химии, медицине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3EE684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1E404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10.12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94B3F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биологии</w:t>
            </w:r>
          </w:p>
          <w:p w14:paraId="10C8F23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</w:p>
        </w:tc>
      </w:tr>
      <w:tr w:rsidR="001930BC" w:rsidRPr="00415E11" w14:paraId="4118EB63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4D159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Зимняя благотворительная ярмарка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42C75B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E6C50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11.12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22592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21C2969E" w14:textId="77777777" w:rsidR="001930BC" w:rsidRPr="008B263B" w:rsidRDefault="001930BC" w:rsidP="00A77C20">
            <w:pPr>
              <w:rPr>
                <w:color w:val="000000"/>
                <w:sz w:val="24"/>
                <w:szCs w:val="24"/>
              </w:rPr>
            </w:pPr>
            <w:r w:rsidRPr="008B263B">
              <w:rPr>
                <w:color w:val="000000"/>
                <w:sz w:val="24"/>
                <w:szCs w:val="24"/>
              </w:rPr>
              <w:t>«Добровольцы и</w:t>
            </w:r>
            <w:r w:rsidRPr="009E370A">
              <w:rPr>
                <w:color w:val="000000"/>
                <w:sz w:val="24"/>
                <w:szCs w:val="24"/>
              </w:rPr>
              <w:t> </w:t>
            </w:r>
            <w:r w:rsidRPr="008B263B">
              <w:rPr>
                <w:color w:val="000000"/>
                <w:sz w:val="24"/>
                <w:szCs w:val="24"/>
              </w:rPr>
              <w:t>волонтеры»</w:t>
            </w:r>
          </w:p>
        </w:tc>
      </w:tr>
      <w:tr w:rsidR="001930BC" w:rsidRPr="00415E11" w14:paraId="514025EA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0B137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Благотворительный проект фонда «Я есть» для детей с особенностями развития «Удивительные елки»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F5FE7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30E7D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3AE23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биологии</w:t>
            </w:r>
          </w:p>
          <w:p w14:paraId="7C046FC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415E11" w14:paraId="432592CB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FB63F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Акция «Подарки для ветеранов»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35D78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9A8B7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E464BD" w14:textId="77777777" w:rsidR="001930BC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биологии</w:t>
            </w:r>
          </w:p>
          <w:p w14:paraId="7EF975B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9E370A" w14:paraId="4C0960A5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7D6145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1930BC" w:rsidRPr="00415E11" w14:paraId="223A6891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CD65D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Благотворительная поездка в Вяземский приют «Дом милосердия»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C8E96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AE2D3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06.02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0A78C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3BC8D259" w14:textId="77777777" w:rsidR="001930BC" w:rsidRPr="008B263B" w:rsidRDefault="001930BC" w:rsidP="00A77C20">
            <w:pPr>
              <w:rPr>
                <w:color w:val="000000"/>
                <w:sz w:val="24"/>
                <w:szCs w:val="24"/>
              </w:rPr>
            </w:pPr>
            <w:r w:rsidRPr="008B263B">
              <w:rPr>
                <w:color w:val="000000"/>
                <w:sz w:val="24"/>
                <w:szCs w:val="24"/>
              </w:rPr>
              <w:lastRenderedPageBreak/>
              <w:t>«Добровольцы и</w:t>
            </w:r>
            <w:r w:rsidRPr="009E370A">
              <w:rPr>
                <w:color w:val="000000"/>
                <w:sz w:val="24"/>
                <w:szCs w:val="24"/>
              </w:rPr>
              <w:t> </w:t>
            </w:r>
            <w:r w:rsidRPr="008B263B">
              <w:rPr>
                <w:color w:val="000000"/>
                <w:sz w:val="24"/>
                <w:szCs w:val="24"/>
              </w:rPr>
              <w:t>волонтеры»</w:t>
            </w:r>
          </w:p>
        </w:tc>
      </w:tr>
      <w:tr w:rsidR="001930BC" w:rsidRPr="009E370A" w14:paraId="3F3FF4BA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CA3A0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lastRenderedPageBreak/>
              <w:t>Оформление тематической информационной интерактивной стены «Наука и жизнь» — День российской науки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21C11E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FA5EC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08.02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140CE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физики</w:t>
            </w:r>
          </w:p>
        </w:tc>
      </w:tr>
      <w:tr w:rsidR="001930BC" w:rsidRPr="009E370A" w14:paraId="71382DAD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9C525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Научный квест ко Дню российской науки (08.02)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0EE9F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32318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10.02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A1B8B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физики</w:t>
            </w:r>
          </w:p>
        </w:tc>
      </w:tr>
      <w:tr w:rsidR="001930BC" w:rsidRPr="009E370A" w14:paraId="4F8022F1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3D46F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Мастер-класс «Популярная наука» в рамках дня открытых дверей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D7B0EB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AAFCA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13.02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AAEE2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физики</w:t>
            </w:r>
          </w:p>
        </w:tc>
      </w:tr>
      <w:tr w:rsidR="001930BC" w:rsidRPr="009E370A" w14:paraId="05B33207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C9554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Волонтеры-организаторы на общешкольных мероприятиях «День открытых дверей "Веселая суббота"»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D9B447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E5CAB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13.02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9E541A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Директор</w:t>
            </w:r>
          </w:p>
          <w:p w14:paraId="300D34E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</w:p>
        </w:tc>
      </w:tr>
      <w:tr w:rsidR="001930BC" w:rsidRPr="009E370A" w14:paraId="7526CCB7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92DB2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Волонтеры-организаторы на турнирах дополнительного образования «Кубок Рублевки по шахматам»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EF6D1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39157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20.02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F8AD8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9E370A" w14:paraId="400AD4E0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88882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Лекторий «Научная среда»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DC5427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952C1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24.02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CA4D7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физики</w:t>
            </w:r>
          </w:p>
        </w:tc>
      </w:tr>
      <w:tr w:rsidR="001930BC" w:rsidRPr="009E370A" w14:paraId="560979C2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957ED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Масленица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31279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6–9-е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C9ED4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28.02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A0B9EC" w14:textId="77777777" w:rsidR="001930BC" w:rsidRPr="008B263B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</w:tc>
      </w:tr>
      <w:tr w:rsidR="001930BC" w:rsidRPr="009E370A" w14:paraId="0979200D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90FE50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1930BC" w:rsidRPr="00A97ED0" w14:paraId="407E54EE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CF562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Благотворительная акция «Подари ребенку книгу»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2928A7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096CA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18.03–24.03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992DC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9E370A" w14:paraId="284A8D24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8D114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</w:t>
            </w:r>
            <w:r w:rsidRPr="009E370A">
              <w:rPr>
                <w:color w:val="000000"/>
                <w:sz w:val="24"/>
                <w:szCs w:val="24"/>
              </w:rPr>
              <w:t>кольная научно-практическая конференция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DD3420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258D3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17.03–19.03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A7256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 xml:space="preserve">Замдиректора по УВР </w:t>
            </w:r>
          </w:p>
          <w:p w14:paraId="6E5404D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</w:p>
        </w:tc>
      </w:tr>
      <w:tr w:rsidR="001930BC" w:rsidRPr="009E370A" w14:paraId="0133F743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155A3F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</w:tr>
      <w:tr w:rsidR="001930BC" w:rsidRPr="009E370A" w14:paraId="6B90FA28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A166A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Оформление тематической информационной интерактивной стены «Наука и жизнь» — «День космонавтики»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ED1AE5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2DA7E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8EDAD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физики</w:t>
            </w:r>
          </w:p>
          <w:p w14:paraId="6B6DBA4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</w:p>
        </w:tc>
      </w:tr>
      <w:tr w:rsidR="001930BC" w:rsidRPr="009E370A" w14:paraId="1B7EACCB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D9B6C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Праздник науки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46FACA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0FFE2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97330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физики</w:t>
            </w:r>
          </w:p>
          <w:p w14:paraId="3B8C96B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</w:p>
        </w:tc>
      </w:tr>
      <w:tr w:rsidR="001930BC" w:rsidRPr="009E370A" w14:paraId="39DD23C1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B7B81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Научная лаборатория на весенней благотворительной ярмарке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1D5996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02C18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C769C7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физики</w:t>
            </w:r>
          </w:p>
          <w:p w14:paraId="5E31DC4B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</w:p>
        </w:tc>
      </w:tr>
      <w:tr w:rsidR="001930BC" w:rsidRPr="00415E11" w14:paraId="184232D5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B17C4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Весенняя благотворительная ярмарка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F98F7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02138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B35A7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28A3355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9E370A" w14:paraId="0763C9BD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A4E24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Волонтеры-организаторы на общешкольных мероприятиях</w:t>
            </w:r>
          </w:p>
          <w:p w14:paraId="5688BF6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Концерт, посвященный Дню Победы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2328C2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DF749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28.04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89989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5EAF552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</w:p>
        </w:tc>
      </w:tr>
      <w:tr w:rsidR="001930BC" w:rsidRPr="009E370A" w14:paraId="7FE5CC05" w14:textId="77777777" w:rsidTr="001930BC">
        <w:tc>
          <w:tcPr>
            <w:tcW w:w="112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3F0D16" w14:textId="77777777" w:rsidR="001930BC" w:rsidRPr="009E370A" w:rsidRDefault="001930BC" w:rsidP="00A77C20">
            <w:pPr>
              <w:jc w:val="center"/>
              <w:rPr>
                <w:color w:val="000000"/>
                <w:sz w:val="24"/>
                <w:szCs w:val="24"/>
              </w:rPr>
            </w:pPr>
            <w:r w:rsidRPr="009E370A">
              <w:rPr>
                <w:b/>
                <w:bCs/>
                <w:color w:val="000000"/>
                <w:sz w:val="24"/>
                <w:szCs w:val="24"/>
              </w:rPr>
              <w:t>Май</w:t>
            </w:r>
          </w:p>
        </w:tc>
      </w:tr>
      <w:tr w:rsidR="001930BC" w:rsidRPr="00415E11" w14:paraId="48444BA5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D0E383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Акция «Подарки для ветеранов»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B4F0A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803AB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До 09.05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5A2DDE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259E62E2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415E11" w14:paraId="7BC51C01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16E715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lastRenderedPageBreak/>
              <w:t>Выезд к ветеранам «Невыдуманные рассказы»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AC1148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1FCC59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До 09.05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EF6054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УВР</w:t>
            </w:r>
          </w:p>
          <w:p w14:paraId="004F42DF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«Добровольцы и волонтеры»</w:t>
            </w:r>
          </w:p>
        </w:tc>
      </w:tr>
      <w:tr w:rsidR="001930BC" w:rsidRPr="009E370A" w14:paraId="52FAA1ED" w14:textId="77777777" w:rsidTr="001930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D05F01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Оформление тематической информационной интерактивной стены «Наука и жизнь» — кандидаты на звания «Знаток» премии «Признание» по физике, химии, биологии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D98F56" w14:textId="77777777" w:rsidR="001930BC" w:rsidRPr="009E370A" w:rsidRDefault="001930BC" w:rsidP="00A77C20">
            <w:pPr>
              <w:rPr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5CDE9C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 w:rsidRPr="009E370A">
              <w:rPr>
                <w:color w:val="000000"/>
                <w:sz w:val="24"/>
                <w:szCs w:val="24"/>
              </w:rPr>
              <w:t>11.05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D4F6FD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физики</w:t>
            </w:r>
          </w:p>
          <w:p w14:paraId="5A142C76" w14:textId="77777777" w:rsidR="001930BC" w:rsidRPr="009E370A" w:rsidRDefault="001930BC" w:rsidP="00A77C20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7422F2FC" w14:textId="77777777" w:rsidR="001930BC" w:rsidRPr="009E370A" w:rsidRDefault="001930BC" w:rsidP="001930BC">
      <w:pPr>
        <w:rPr>
          <w:sz w:val="24"/>
          <w:szCs w:val="24"/>
        </w:rPr>
      </w:pPr>
    </w:p>
    <w:p w14:paraId="3A7741DF" w14:textId="77777777" w:rsidR="00A45A12" w:rsidRDefault="00A45A12">
      <w:pPr>
        <w:spacing w:line="235" w:lineRule="auto"/>
        <w:rPr>
          <w:sz w:val="24"/>
        </w:rPr>
        <w:sectPr w:rsidR="00A45A12">
          <w:pgSz w:w="11910" w:h="16840"/>
          <w:pgMar w:top="720" w:right="120" w:bottom="640" w:left="320" w:header="0" w:footer="447" w:gutter="0"/>
          <w:cols w:space="720"/>
        </w:sectPr>
      </w:pPr>
    </w:p>
    <w:p w14:paraId="0C26E813" w14:textId="77777777" w:rsidR="00A45A12" w:rsidRDefault="00AA0DC5" w:rsidP="00AD2979">
      <w:pPr>
        <w:pStyle w:val="a5"/>
        <w:numPr>
          <w:ilvl w:val="1"/>
          <w:numId w:val="8"/>
        </w:numPr>
        <w:tabs>
          <w:tab w:val="left" w:pos="955"/>
        </w:tabs>
        <w:spacing w:before="62"/>
        <w:rPr>
          <w:b/>
          <w:sz w:val="24"/>
        </w:rPr>
      </w:pPr>
      <w:r>
        <w:rPr>
          <w:b/>
          <w:sz w:val="24"/>
        </w:rPr>
        <w:lastRenderedPageBreak/>
        <w:t>ХАРАКТЕРИСТИКА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</w:p>
    <w:p w14:paraId="4BA1CF22" w14:textId="7FC83762" w:rsidR="00A45A12" w:rsidRDefault="00E4771B">
      <w:pPr>
        <w:pStyle w:val="1"/>
        <w:ind w:left="474" w:right="2207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4608" behindDoc="1" locked="0" layoutInCell="1" allowOverlap="1" wp14:anchorId="1ECEE517" wp14:editId="48D07292">
                <wp:simplePos x="0" y="0"/>
                <wp:positionH relativeFrom="page">
                  <wp:posOffset>486410</wp:posOffset>
                </wp:positionH>
                <wp:positionV relativeFrom="paragraph">
                  <wp:posOffset>410845</wp:posOffset>
                </wp:positionV>
                <wp:extent cx="6591300" cy="6350"/>
                <wp:effectExtent l="0" t="0" r="0" b="0"/>
                <wp:wrapTopAndBottom/>
                <wp:docPr id="2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21C5A" id="Rectangle 3" o:spid="_x0000_s1026" style="position:absolute;margin-left:38.3pt;margin-top:32.35pt;width:519pt;height:.5pt;z-index:-1563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 w:rsidR="00AA0DC5">
        <w:t>ПРОГРАММЫ ОСНОВНОГО ОБЩЕГО ОБРАЗОВАНИЯ В СООТВЕТСТВИИ</w:t>
      </w:r>
      <w:r w:rsidR="00AA0DC5">
        <w:rPr>
          <w:spacing w:val="-57"/>
        </w:rPr>
        <w:t xml:space="preserve"> </w:t>
      </w:r>
      <w:r w:rsidR="00AA0DC5">
        <w:t>С</w:t>
      </w:r>
      <w:r w:rsidR="00AA0DC5">
        <w:rPr>
          <w:spacing w:val="-2"/>
        </w:rPr>
        <w:t xml:space="preserve"> </w:t>
      </w:r>
      <w:r w:rsidR="00AA0DC5">
        <w:t>ТРЕБОВАНИЯМИ ФГОС ООО</w:t>
      </w:r>
    </w:p>
    <w:p w14:paraId="199427F7" w14:textId="77777777" w:rsidR="00A45A12" w:rsidRDefault="00A45A12">
      <w:pPr>
        <w:pStyle w:val="a3"/>
        <w:spacing w:before="7"/>
        <w:ind w:left="0" w:firstLine="0"/>
        <w:jc w:val="left"/>
        <w:rPr>
          <w:b/>
          <w:sz w:val="10"/>
        </w:rPr>
      </w:pPr>
    </w:p>
    <w:p w14:paraId="63CDF5B0" w14:textId="77777777" w:rsidR="00A45A12" w:rsidRDefault="00AA0DC5">
      <w:pPr>
        <w:pStyle w:val="a3"/>
        <w:spacing w:before="90"/>
        <w:ind w:left="474" w:right="676"/>
      </w:pPr>
      <w:r>
        <w:t>Система условий реализации программы основного общего образования, созданная в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соответствует 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14:paraId="6F573B4C" w14:textId="77777777" w:rsidR="00A45A12" w:rsidRDefault="00AA0DC5" w:rsidP="00AD2979">
      <w:pPr>
        <w:pStyle w:val="a5"/>
        <w:numPr>
          <w:ilvl w:val="2"/>
          <w:numId w:val="8"/>
        </w:numPr>
        <w:tabs>
          <w:tab w:val="left" w:pos="1042"/>
        </w:tabs>
        <w:spacing w:before="5" w:line="237" w:lineRule="auto"/>
        <w:ind w:right="678"/>
        <w:rPr>
          <w:sz w:val="24"/>
        </w:rPr>
      </w:pPr>
      <w:r>
        <w:rPr>
          <w:sz w:val="24"/>
        </w:rPr>
        <w:t>достижение планируемых результатов освоения программы основного общего образования,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адаптированной, 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14:paraId="008AD510" w14:textId="77777777" w:rsidR="00A45A12" w:rsidRDefault="00AA0DC5" w:rsidP="00AD2979">
      <w:pPr>
        <w:pStyle w:val="a5"/>
        <w:numPr>
          <w:ilvl w:val="2"/>
          <w:numId w:val="8"/>
        </w:numPr>
        <w:tabs>
          <w:tab w:val="left" w:pos="1042"/>
        </w:tabs>
        <w:spacing w:before="3"/>
        <w:ind w:right="681"/>
        <w:rPr>
          <w:sz w:val="24"/>
        </w:rPr>
      </w:pPr>
      <w:r>
        <w:rPr>
          <w:sz w:val="24"/>
        </w:rPr>
        <w:t>развитие личности, ее способностей, удовлетворения образовательных потребностей и ин-</w:t>
      </w:r>
      <w:r>
        <w:rPr>
          <w:spacing w:val="1"/>
          <w:sz w:val="24"/>
        </w:rPr>
        <w:t xml:space="preserve"> </w:t>
      </w:r>
      <w:r>
        <w:rPr>
          <w:sz w:val="24"/>
        </w:rPr>
        <w:t>тересов, самореализации обучающихся, в том числе одаренных, через организацию урочной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организа-</w:t>
      </w:r>
      <w:r>
        <w:rPr>
          <w:spacing w:val="-57"/>
          <w:sz w:val="24"/>
        </w:rPr>
        <w:t xml:space="preserve"> </w:t>
      </w:r>
      <w:r>
        <w:rPr>
          <w:sz w:val="24"/>
        </w:rPr>
        <w:t>ций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профессионально-производственном</w:t>
      </w:r>
      <w:r>
        <w:rPr>
          <w:spacing w:val="5"/>
          <w:sz w:val="24"/>
        </w:rPr>
        <w:t xml:space="preserve"> </w:t>
      </w:r>
      <w:r>
        <w:rPr>
          <w:sz w:val="24"/>
        </w:rPr>
        <w:t>окружении;</w:t>
      </w:r>
    </w:p>
    <w:p w14:paraId="691C836D" w14:textId="77777777" w:rsidR="00A45A12" w:rsidRDefault="00AA0DC5" w:rsidP="00AD2979">
      <w:pPr>
        <w:pStyle w:val="a5"/>
        <w:numPr>
          <w:ilvl w:val="2"/>
          <w:numId w:val="8"/>
        </w:numPr>
        <w:tabs>
          <w:tab w:val="left" w:pos="1042"/>
        </w:tabs>
        <w:spacing w:before="1"/>
        <w:ind w:right="67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 жизненные проблемные ситуации на основе сформированных предметных, 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и универсальных способов деятельности), включающей овладение 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 составляющими основу дальнейшего успешного образования и ориентации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профессий;</w:t>
      </w:r>
    </w:p>
    <w:p w14:paraId="05EAEAC8" w14:textId="77777777" w:rsidR="00A45A12" w:rsidRDefault="00AA0DC5" w:rsidP="00AD2979">
      <w:pPr>
        <w:pStyle w:val="a5"/>
        <w:numPr>
          <w:ilvl w:val="2"/>
          <w:numId w:val="8"/>
        </w:numPr>
        <w:tabs>
          <w:tab w:val="left" w:pos="1042"/>
        </w:tabs>
        <w:ind w:right="670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 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 российской гражданской идентичности и социально-профессиональных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</w:p>
    <w:p w14:paraId="203DB51A" w14:textId="77777777" w:rsidR="00A45A12" w:rsidRDefault="00AA0DC5" w:rsidP="00AD2979">
      <w:pPr>
        <w:pStyle w:val="a5"/>
        <w:numPr>
          <w:ilvl w:val="2"/>
          <w:numId w:val="8"/>
        </w:numPr>
        <w:tabs>
          <w:tab w:val="left" w:pos="1042"/>
        </w:tabs>
        <w:ind w:right="677"/>
        <w:rPr>
          <w:sz w:val="24"/>
        </w:rPr>
      </w:pPr>
      <w:r>
        <w:rPr>
          <w:sz w:val="24"/>
        </w:rPr>
        <w:t>индивидуализацию процесса образования посредством проектирования и реализации инди-</w:t>
      </w:r>
      <w:r>
        <w:rPr>
          <w:spacing w:val="1"/>
          <w:sz w:val="24"/>
        </w:rPr>
        <w:t xml:space="preserve"> </w:t>
      </w:r>
      <w:r>
        <w:rPr>
          <w:sz w:val="24"/>
        </w:rPr>
        <w:t>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обучаю-</w:t>
      </w:r>
      <w:r>
        <w:rPr>
          <w:spacing w:val="-57"/>
          <w:sz w:val="24"/>
        </w:rPr>
        <w:t xml:space="preserve"> </w:t>
      </w:r>
      <w:r>
        <w:rPr>
          <w:sz w:val="24"/>
        </w:rPr>
        <w:t>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14:paraId="7A5973FE" w14:textId="77777777" w:rsidR="00A45A12" w:rsidRDefault="00AA0DC5" w:rsidP="00AD2979">
      <w:pPr>
        <w:pStyle w:val="a5"/>
        <w:numPr>
          <w:ilvl w:val="2"/>
          <w:numId w:val="8"/>
        </w:numPr>
        <w:tabs>
          <w:tab w:val="left" w:pos="1042"/>
        </w:tabs>
        <w:ind w:right="669"/>
        <w:rPr>
          <w:sz w:val="24"/>
        </w:rPr>
      </w:pPr>
      <w:r>
        <w:rPr>
          <w:sz w:val="24"/>
        </w:rPr>
        <w:t>участие обучающихся, родителей (законных представителей) несовершеннолетних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 и педагогических работников в проектировании и развитии программы основного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щего образования и условий ее реализации, учитывающих особенности развития и возмож-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обучающихся;</w:t>
      </w:r>
    </w:p>
    <w:p w14:paraId="54C3D766" w14:textId="77777777" w:rsidR="00A45A12" w:rsidRDefault="00AA0DC5" w:rsidP="00AD2979">
      <w:pPr>
        <w:pStyle w:val="a5"/>
        <w:numPr>
          <w:ilvl w:val="2"/>
          <w:numId w:val="8"/>
        </w:numPr>
        <w:tabs>
          <w:tab w:val="left" w:pos="1042"/>
        </w:tabs>
        <w:spacing w:before="1"/>
        <w:ind w:right="670"/>
        <w:rPr>
          <w:sz w:val="24"/>
        </w:rPr>
      </w:pPr>
      <w:r>
        <w:rPr>
          <w:sz w:val="24"/>
        </w:rPr>
        <w:t>включение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9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среды</w:t>
      </w:r>
      <w:r>
        <w:rPr>
          <w:spacing w:val="-8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пункта, муниципального района, субъекта Российской Федерации), формирования у них ли-</w:t>
      </w:r>
      <w:r>
        <w:rPr>
          <w:spacing w:val="1"/>
          <w:sz w:val="24"/>
        </w:rPr>
        <w:t xml:space="preserve"> </w:t>
      </w:r>
      <w:r>
        <w:rPr>
          <w:sz w:val="24"/>
        </w:rPr>
        <w:t>дерских качеств, опыта социальной деятельности, реализации социальных проектов 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волонтеров;</w:t>
      </w:r>
    </w:p>
    <w:p w14:paraId="782B5545" w14:textId="77777777" w:rsidR="00A45A12" w:rsidRDefault="00AA0DC5" w:rsidP="00AD2979">
      <w:pPr>
        <w:pStyle w:val="a5"/>
        <w:numPr>
          <w:ilvl w:val="2"/>
          <w:numId w:val="8"/>
        </w:numPr>
        <w:tabs>
          <w:tab w:val="left" w:pos="1042"/>
        </w:tabs>
        <w:spacing w:before="2" w:line="237" w:lineRule="auto"/>
        <w:ind w:right="677"/>
        <w:rPr>
          <w:sz w:val="24"/>
        </w:rPr>
      </w:pPr>
      <w:r>
        <w:rPr>
          <w:sz w:val="24"/>
        </w:rPr>
        <w:t>формирование у обучающихся опыта самостоятельной образовательной, общественной, про-</w:t>
      </w:r>
      <w:r>
        <w:rPr>
          <w:spacing w:val="1"/>
          <w:sz w:val="24"/>
        </w:rPr>
        <w:t xml:space="preserve"> </w:t>
      </w:r>
      <w:r>
        <w:rPr>
          <w:sz w:val="24"/>
        </w:rPr>
        <w:t>ектной,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31732384" w14:textId="77777777" w:rsidR="00A45A12" w:rsidRDefault="00AA0DC5" w:rsidP="00AD2979">
      <w:pPr>
        <w:pStyle w:val="a5"/>
        <w:numPr>
          <w:ilvl w:val="2"/>
          <w:numId w:val="8"/>
        </w:numPr>
        <w:tabs>
          <w:tab w:val="left" w:pos="1042"/>
        </w:tabs>
        <w:spacing w:before="6" w:line="237" w:lineRule="auto"/>
        <w:ind w:right="672"/>
        <w:rPr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образа жизни;</w:t>
      </w:r>
    </w:p>
    <w:p w14:paraId="292644B7" w14:textId="77777777" w:rsidR="00A45A12" w:rsidRDefault="00AA0DC5" w:rsidP="00AD2979">
      <w:pPr>
        <w:pStyle w:val="a5"/>
        <w:numPr>
          <w:ilvl w:val="2"/>
          <w:numId w:val="8"/>
        </w:numPr>
        <w:tabs>
          <w:tab w:val="left" w:pos="1042"/>
        </w:tabs>
        <w:spacing w:before="3"/>
        <w:ind w:right="672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 в том числе на воспитание обучающихся и развитие различных форм настав-</w:t>
      </w:r>
      <w:r>
        <w:rPr>
          <w:spacing w:val="1"/>
          <w:sz w:val="24"/>
        </w:rPr>
        <w:t xml:space="preserve"> </w:t>
      </w:r>
      <w:r>
        <w:rPr>
          <w:sz w:val="24"/>
        </w:rPr>
        <w:t>ничества;</w:t>
      </w:r>
    </w:p>
    <w:p w14:paraId="3C26D814" w14:textId="77777777" w:rsidR="00A45A12" w:rsidRDefault="00AA0DC5" w:rsidP="00AD2979">
      <w:pPr>
        <w:pStyle w:val="a5"/>
        <w:numPr>
          <w:ilvl w:val="2"/>
          <w:numId w:val="8"/>
        </w:numPr>
        <w:tabs>
          <w:tab w:val="left" w:pos="1042"/>
        </w:tabs>
        <w:spacing w:before="3" w:line="237" w:lineRule="auto"/>
        <w:ind w:right="673"/>
        <w:rPr>
          <w:sz w:val="24"/>
        </w:rPr>
      </w:pPr>
      <w:r>
        <w:rPr>
          <w:sz w:val="24"/>
        </w:rPr>
        <w:t>обновление содержания программы основного общего образования, методик и технологий 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в соответствии с динамикой развития системы образования, запросов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щихся, родителей (законных представителей) несовершеннолетних обучающихся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14:paraId="393C4890" w14:textId="77777777" w:rsidR="00A45A12" w:rsidRDefault="00AA0DC5" w:rsidP="00AD2979">
      <w:pPr>
        <w:pStyle w:val="a5"/>
        <w:numPr>
          <w:ilvl w:val="2"/>
          <w:numId w:val="8"/>
        </w:numPr>
        <w:tabs>
          <w:tab w:val="left" w:pos="1042"/>
        </w:tabs>
        <w:spacing w:before="6"/>
        <w:ind w:right="669"/>
        <w:rPr>
          <w:sz w:val="24"/>
        </w:rPr>
      </w:pPr>
      <w:r>
        <w:rPr>
          <w:sz w:val="24"/>
        </w:rPr>
        <w:t>эффективное использования профессионального и творческого потенциала педагогических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 работников Организации, повышения их профессиональной, 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 компетентности;</w:t>
      </w:r>
    </w:p>
    <w:p w14:paraId="58B89939" w14:textId="77777777" w:rsidR="00A45A12" w:rsidRDefault="00AA0DC5" w:rsidP="00AD2979">
      <w:pPr>
        <w:pStyle w:val="a5"/>
        <w:numPr>
          <w:ilvl w:val="2"/>
          <w:numId w:val="8"/>
        </w:numPr>
        <w:tabs>
          <w:tab w:val="left" w:pos="1042"/>
        </w:tabs>
        <w:spacing w:before="3" w:line="237" w:lineRule="auto"/>
        <w:ind w:right="679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3CDB028A" w14:textId="77777777" w:rsidR="00A45A12" w:rsidRDefault="00A45A12">
      <w:pPr>
        <w:spacing w:line="237" w:lineRule="auto"/>
        <w:jc w:val="both"/>
        <w:rPr>
          <w:sz w:val="24"/>
        </w:rPr>
        <w:sectPr w:rsidR="00A45A12">
          <w:footerReference w:type="default" r:id="rId46"/>
          <w:pgSz w:w="11910" w:h="16840"/>
          <w:pgMar w:top="1140" w:right="120" w:bottom="280" w:left="320" w:header="0" w:footer="0" w:gutter="0"/>
          <w:cols w:space="720"/>
        </w:sectPr>
      </w:pPr>
    </w:p>
    <w:p w14:paraId="38FD3203" w14:textId="77777777" w:rsidR="00A45A12" w:rsidRDefault="00AA0DC5" w:rsidP="00AD2979">
      <w:pPr>
        <w:pStyle w:val="1"/>
        <w:numPr>
          <w:ilvl w:val="2"/>
          <w:numId w:val="7"/>
        </w:numPr>
        <w:tabs>
          <w:tab w:val="left" w:pos="1135"/>
        </w:tabs>
        <w:spacing w:before="62"/>
        <w:ind w:right="1556" w:firstLine="0"/>
        <w:jc w:val="both"/>
      </w:pPr>
      <w:r>
        <w:lastRenderedPageBreak/>
        <w:t>Описание кадровых условий реализации основной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14:paraId="64747AAC" w14:textId="77777777" w:rsidR="00A45A12" w:rsidRDefault="00AA0DC5">
      <w:pPr>
        <w:pStyle w:val="a3"/>
        <w:spacing w:before="115"/>
        <w:ind w:left="474" w:right="669" w:firstLine="566"/>
      </w:pPr>
      <w:r>
        <w:t>В целях повышения качества образовательной деятельности в гимназии проводится целена-</w:t>
      </w:r>
      <w:r>
        <w:rPr>
          <w:spacing w:val="1"/>
        </w:rPr>
        <w:t xml:space="preserve"> </w:t>
      </w:r>
      <w:r>
        <w:t>правленная кадровая политика, основная цель которой – обеспечение оптимального баланса про-</w:t>
      </w:r>
      <w:r>
        <w:rPr>
          <w:spacing w:val="1"/>
        </w:rPr>
        <w:t xml:space="preserve"> </w:t>
      </w:r>
      <w:r>
        <w:t>цессов обновления и сохранения численного и качественного состава кадров в его развитии 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гимназии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требованиями действующего</w:t>
      </w:r>
      <w:r>
        <w:rPr>
          <w:spacing w:val="-2"/>
        </w:rPr>
        <w:t xml:space="preserve"> </w:t>
      </w:r>
      <w:r>
        <w:t>законодательства.</w:t>
      </w:r>
    </w:p>
    <w:p w14:paraId="639313AA" w14:textId="77777777" w:rsidR="00A45A12" w:rsidRDefault="00AA0DC5">
      <w:pPr>
        <w:pStyle w:val="a3"/>
        <w:spacing w:before="1" w:line="276" w:lineRule="exact"/>
        <w:ind w:left="1041" w:firstLine="0"/>
      </w:pP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кадровой</w:t>
      </w:r>
      <w:r>
        <w:rPr>
          <w:spacing w:val="-3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направлены:</w:t>
      </w:r>
    </w:p>
    <w:p w14:paraId="1C665247" w14:textId="77777777" w:rsidR="00A45A12" w:rsidRDefault="00AA0DC5" w:rsidP="00AD2979">
      <w:pPr>
        <w:pStyle w:val="a5"/>
        <w:numPr>
          <w:ilvl w:val="3"/>
          <w:numId w:val="7"/>
        </w:numPr>
        <w:tabs>
          <w:tab w:val="left" w:pos="1302"/>
          <w:tab w:val="left" w:pos="1303"/>
        </w:tabs>
        <w:spacing w:line="293" w:lineRule="exact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потенциала;</w:t>
      </w:r>
    </w:p>
    <w:p w14:paraId="1C6F2864" w14:textId="77777777" w:rsidR="00A45A12" w:rsidRDefault="00AA0DC5" w:rsidP="00AD2979">
      <w:pPr>
        <w:pStyle w:val="a5"/>
        <w:numPr>
          <w:ilvl w:val="3"/>
          <w:numId w:val="7"/>
        </w:numPr>
        <w:tabs>
          <w:tab w:val="left" w:pos="1302"/>
          <w:tab w:val="left" w:pos="1303"/>
        </w:tabs>
        <w:spacing w:line="293" w:lineRule="exact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 условиях;</w:t>
      </w:r>
    </w:p>
    <w:p w14:paraId="6F6D3973" w14:textId="77777777" w:rsidR="00A45A12" w:rsidRDefault="00AA0DC5" w:rsidP="00AD2979">
      <w:pPr>
        <w:pStyle w:val="a5"/>
        <w:numPr>
          <w:ilvl w:val="3"/>
          <w:numId w:val="7"/>
        </w:numPr>
        <w:tabs>
          <w:tab w:val="left" w:pos="1302"/>
          <w:tab w:val="left" w:pos="1303"/>
        </w:tabs>
        <w:spacing w:line="293" w:lineRule="exact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работников.</w:t>
      </w:r>
    </w:p>
    <w:p w14:paraId="4C41E8AA" w14:textId="77777777" w:rsidR="00A45A12" w:rsidRDefault="00AA0DC5">
      <w:pPr>
        <w:pStyle w:val="a3"/>
        <w:spacing w:before="1"/>
        <w:ind w:left="474" w:right="637" w:firstLine="566"/>
        <w:jc w:val="left"/>
      </w:pPr>
      <w:r>
        <w:t>Разработаны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внедрены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практику</w:t>
      </w:r>
      <w:r>
        <w:rPr>
          <w:spacing w:val="10"/>
        </w:rPr>
        <w:t xml:space="preserve"> </w:t>
      </w:r>
      <w:r>
        <w:t>профессиональной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различные</w:t>
      </w:r>
      <w:r>
        <w:rPr>
          <w:spacing w:val="15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фик-</w:t>
      </w:r>
      <w:r>
        <w:rPr>
          <w:spacing w:val="-57"/>
        </w:rPr>
        <w:t xml:space="preserve"> </w:t>
      </w:r>
      <w:r>
        <w:t>сации</w:t>
      </w:r>
      <w:r>
        <w:rPr>
          <w:spacing w:val="-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методической работы</w:t>
      </w:r>
      <w:r>
        <w:rPr>
          <w:spacing w:val="-1"/>
        </w:rPr>
        <w:t xml:space="preserve"> </w:t>
      </w:r>
      <w:r>
        <w:t>педагогов:</w:t>
      </w:r>
    </w:p>
    <w:p w14:paraId="17878D37" w14:textId="77777777" w:rsidR="00A45A12" w:rsidRDefault="00AA0DC5" w:rsidP="00AD2979">
      <w:pPr>
        <w:pStyle w:val="a5"/>
        <w:numPr>
          <w:ilvl w:val="4"/>
          <w:numId w:val="7"/>
        </w:numPr>
        <w:tabs>
          <w:tab w:val="left" w:pos="1195"/>
        </w:tabs>
        <w:spacing w:line="293" w:lineRule="exact"/>
        <w:ind w:left="1194"/>
        <w:jc w:val="left"/>
        <w:rPr>
          <w:sz w:val="24"/>
        </w:rPr>
      </w:pPr>
      <w:r>
        <w:rPr>
          <w:sz w:val="24"/>
        </w:rPr>
        <w:t>аналитические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(информации,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отчеты,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справки);</w:t>
      </w:r>
    </w:p>
    <w:p w14:paraId="46412716" w14:textId="77777777" w:rsidR="00A45A12" w:rsidRDefault="00AA0DC5" w:rsidP="00AD2979">
      <w:pPr>
        <w:pStyle w:val="a5"/>
        <w:numPr>
          <w:ilvl w:val="4"/>
          <w:numId w:val="7"/>
        </w:numPr>
        <w:tabs>
          <w:tab w:val="left" w:pos="1195"/>
        </w:tabs>
        <w:spacing w:line="293" w:lineRule="exact"/>
        <w:ind w:left="1194"/>
        <w:jc w:val="left"/>
        <w:rPr>
          <w:sz w:val="24"/>
        </w:rPr>
      </w:pPr>
      <w:r>
        <w:rPr>
          <w:sz w:val="24"/>
        </w:rPr>
        <w:t>анкетирование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14:paraId="4C8541FF" w14:textId="77777777" w:rsidR="00A45A12" w:rsidRDefault="00AA0DC5" w:rsidP="00AD2979">
      <w:pPr>
        <w:pStyle w:val="a5"/>
        <w:numPr>
          <w:ilvl w:val="4"/>
          <w:numId w:val="7"/>
        </w:numPr>
        <w:tabs>
          <w:tab w:val="left" w:pos="1195"/>
        </w:tabs>
        <w:spacing w:line="293" w:lineRule="exact"/>
        <w:ind w:left="1194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достижений;</w:t>
      </w:r>
    </w:p>
    <w:p w14:paraId="2F41A6A9" w14:textId="77777777" w:rsidR="00A45A12" w:rsidRDefault="00AA0DC5" w:rsidP="00AD2979">
      <w:pPr>
        <w:pStyle w:val="a5"/>
        <w:numPr>
          <w:ilvl w:val="4"/>
          <w:numId w:val="7"/>
        </w:numPr>
        <w:tabs>
          <w:tab w:val="left" w:pos="1195"/>
        </w:tabs>
        <w:ind w:right="669" w:firstLine="566"/>
        <w:rPr>
          <w:sz w:val="24"/>
        </w:rPr>
      </w:pPr>
      <w:r>
        <w:rPr>
          <w:sz w:val="24"/>
        </w:rPr>
        <w:t>методическая продукция, созданная педагогом (технологические карты уроков, 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мероприятий, статьи, выступления на семинарах и конференциях районного, го-</w:t>
      </w:r>
      <w:r>
        <w:rPr>
          <w:spacing w:val="1"/>
          <w:sz w:val="24"/>
        </w:rPr>
        <w:t xml:space="preserve"> </w:t>
      </w:r>
      <w:r>
        <w:rPr>
          <w:sz w:val="24"/>
        </w:rPr>
        <w:t>родского,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 и международного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уровней);</w:t>
      </w:r>
    </w:p>
    <w:p w14:paraId="04A35EC4" w14:textId="77777777" w:rsidR="00A45A12" w:rsidRDefault="00AA0DC5" w:rsidP="00AD2979">
      <w:pPr>
        <w:pStyle w:val="a5"/>
        <w:numPr>
          <w:ilvl w:val="4"/>
          <w:numId w:val="7"/>
        </w:numPr>
        <w:tabs>
          <w:tab w:val="left" w:pos="1195"/>
        </w:tabs>
        <w:ind w:right="674" w:firstLine="566"/>
        <w:rPr>
          <w:sz w:val="24"/>
        </w:rPr>
      </w:pPr>
      <w:r>
        <w:rPr>
          <w:sz w:val="24"/>
        </w:rPr>
        <w:t>информационно-методические подборки (в учебных кабинетах, материалы для 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мастерства);</w:t>
      </w:r>
    </w:p>
    <w:p w14:paraId="0A772F9E" w14:textId="77777777" w:rsidR="00A45A12" w:rsidRDefault="00AA0DC5" w:rsidP="00AD2979">
      <w:pPr>
        <w:pStyle w:val="a5"/>
        <w:numPr>
          <w:ilvl w:val="4"/>
          <w:numId w:val="7"/>
        </w:numPr>
        <w:tabs>
          <w:tab w:val="left" w:pos="1195"/>
        </w:tabs>
        <w:spacing w:line="292" w:lineRule="exact"/>
        <w:ind w:left="1194"/>
        <w:rPr>
          <w:sz w:val="24"/>
        </w:rPr>
      </w:pPr>
      <w:r>
        <w:rPr>
          <w:sz w:val="24"/>
        </w:rPr>
        <w:t>документы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квалификации;</w:t>
      </w:r>
    </w:p>
    <w:p w14:paraId="196A6C89" w14:textId="77777777" w:rsidR="00A45A12" w:rsidRDefault="00AA0DC5" w:rsidP="00AD2979">
      <w:pPr>
        <w:pStyle w:val="a5"/>
        <w:numPr>
          <w:ilvl w:val="4"/>
          <w:numId w:val="7"/>
        </w:numPr>
        <w:tabs>
          <w:tab w:val="left" w:pos="1195"/>
        </w:tabs>
        <w:spacing w:line="293" w:lineRule="exact"/>
        <w:ind w:left="1194"/>
        <w:rPr>
          <w:sz w:val="24"/>
        </w:rPr>
      </w:pPr>
      <w:r>
        <w:rPr>
          <w:sz w:val="24"/>
        </w:rPr>
        <w:t>самоанализ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22D276B9" w14:textId="77777777" w:rsidR="00A45A12" w:rsidRDefault="00AA0DC5" w:rsidP="00AD2979">
      <w:pPr>
        <w:pStyle w:val="a5"/>
        <w:numPr>
          <w:ilvl w:val="4"/>
          <w:numId w:val="7"/>
        </w:numPr>
        <w:tabs>
          <w:tab w:val="left" w:pos="1195"/>
        </w:tabs>
        <w:ind w:left="1194"/>
        <w:rPr>
          <w:sz w:val="24"/>
        </w:rPr>
      </w:pPr>
      <w:r>
        <w:rPr>
          <w:sz w:val="24"/>
        </w:rPr>
        <w:t>папка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(портфолио).</w:t>
      </w:r>
    </w:p>
    <w:p w14:paraId="03AC5EDF" w14:textId="77777777" w:rsidR="00A45A12" w:rsidRDefault="00A45A12">
      <w:pPr>
        <w:pStyle w:val="a3"/>
        <w:spacing w:before="11"/>
        <w:ind w:left="0" w:firstLine="0"/>
        <w:jc w:val="left"/>
        <w:rPr>
          <w:sz w:val="19"/>
        </w:rPr>
      </w:pPr>
    </w:p>
    <w:p w14:paraId="06C03FC5" w14:textId="77777777" w:rsidR="00A45A12" w:rsidRDefault="00AA0DC5">
      <w:pPr>
        <w:pStyle w:val="a3"/>
        <w:spacing w:before="95"/>
        <w:ind w:left="474" w:right="668"/>
      </w:pPr>
      <w:r>
        <w:rPr>
          <w:b/>
        </w:rPr>
        <w:t xml:space="preserve">Профессиональное развитие и повышение квалификации педагогических работников. </w:t>
      </w:r>
      <w:r>
        <w:t>Ос-</w:t>
      </w:r>
      <w:r>
        <w:rPr>
          <w:spacing w:val="1"/>
        </w:rPr>
        <w:t xml:space="preserve"> </w:t>
      </w:r>
      <w:r>
        <w:t>новным условием формирования и наращивания необходимого и достаточного кадрового потенци-</w:t>
      </w:r>
      <w:r>
        <w:rPr>
          <w:spacing w:val="1"/>
        </w:rPr>
        <w:t xml:space="preserve"> </w:t>
      </w:r>
      <w:r>
        <w:t>ала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новыми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-58"/>
        </w:rPr>
        <w:t xml:space="preserve"> </w:t>
      </w:r>
      <w:r>
        <w:t>реалиями и задачами адекватности системы непрерывного педагогического образования происхо-</w:t>
      </w:r>
      <w:r>
        <w:rPr>
          <w:spacing w:val="1"/>
        </w:rPr>
        <w:t xml:space="preserve"> </w:t>
      </w:r>
      <w:r>
        <w:t>дящим</w:t>
      </w:r>
      <w:r>
        <w:rPr>
          <w:spacing w:val="-2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целом.</w:t>
      </w:r>
    </w:p>
    <w:p w14:paraId="185B293B" w14:textId="77777777" w:rsidR="00A45A12" w:rsidRDefault="00AA0DC5">
      <w:pPr>
        <w:pStyle w:val="a3"/>
        <w:ind w:left="474" w:right="674"/>
      </w:pPr>
      <w:r>
        <w:t>Непрерывность</w:t>
      </w:r>
      <w:r>
        <w:rPr>
          <w:spacing w:val="-9"/>
        </w:rPr>
        <w:t xml:space="preserve"> </w:t>
      </w:r>
      <w:r>
        <w:t>профессионального</w:t>
      </w:r>
      <w:r>
        <w:rPr>
          <w:spacing w:val="-10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иных</w:t>
      </w:r>
      <w:r>
        <w:rPr>
          <w:spacing w:val="-8"/>
        </w:rPr>
        <w:t xml:space="preserve"> </w:t>
      </w:r>
      <w:r>
        <w:t>работников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 участвующих в разработке и реализации основной образовательной программы ос-</w:t>
      </w:r>
      <w:r>
        <w:rPr>
          <w:spacing w:val="1"/>
        </w:rPr>
        <w:t xml:space="preserve"> </w:t>
      </w:r>
      <w:r>
        <w:t>новного общего образования характеризуется долей работников, повышающих квалификацию не</w:t>
      </w:r>
      <w:r>
        <w:rPr>
          <w:spacing w:val="1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одного 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года.</w:t>
      </w:r>
    </w:p>
    <w:p w14:paraId="7C498CE7" w14:textId="77777777" w:rsidR="00A45A12" w:rsidRDefault="00AA0DC5">
      <w:pPr>
        <w:pStyle w:val="a3"/>
        <w:ind w:left="474" w:right="678"/>
      </w:pPr>
      <w:r>
        <w:t>При этом использованы различные образовательные организации, имеющие соответствующую</w:t>
      </w:r>
      <w:r>
        <w:rPr>
          <w:spacing w:val="1"/>
        </w:rPr>
        <w:t xml:space="preserve"> </w:t>
      </w:r>
      <w:r>
        <w:t>лицензию.</w:t>
      </w:r>
    </w:p>
    <w:p w14:paraId="2CAF7D45" w14:textId="77777777" w:rsidR="00A45A12" w:rsidRDefault="00AA0DC5">
      <w:pPr>
        <w:pStyle w:val="a3"/>
        <w:ind w:left="474" w:right="666"/>
      </w:pPr>
      <w:r>
        <w:t>Для достижения результатов основной образовательной программы в ходе ее реализации пред-</w:t>
      </w:r>
      <w:r>
        <w:rPr>
          <w:spacing w:val="1"/>
        </w:rPr>
        <w:t xml:space="preserve"> </w:t>
      </w:r>
      <w:r>
        <w:t>полагается оценка качества и результативности деятельности педагогических работников с 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части фонда</w:t>
      </w:r>
      <w:r>
        <w:rPr>
          <w:spacing w:val="-2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труда.</w:t>
      </w:r>
    </w:p>
    <w:p w14:paraId="63658393" w14:textId="77777777" w:rsidR="00A45A12" w:rsidRDefault="00AA0DC5">
      <w:pPr>
        <w:pStyle w:val="a3"/>
        <w:ind w:left="474" w:right="668"/>
      </w:pPr>
      <w:r>
        <w:t>Ожидаемый результат повышения квалификации — профессиональная готовность 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 реализации ФГОС</w:t>
      </w:r>
      <w:r>
        <w:rPr>
          <w:spacing w:val="-1"/>
        </w:rPr>
        <w:t xml:space="preserve"> </w:t>
      </w:r>
      <w:r>
        <w:t>ООО:</w:t>
      </w:r>
    </w:p>
    <w:p w14:paraId="4875917E" w14:textId="77777777" w:rsidR="00A45A12" w:rsidRDefault="00AA0DC5" w:rsidP="00AD2979">
      <w:pPr>
        <w:pStyle w:val="a5"/>
        <w:numPr>
          <w:ilvl w:val="0"/>
          <w:numId w:val="6"/>
        </w:numPr>
        <w:tabs>
          <w:tab w:val="left" w:pos="1042"/>
        </w:tabs>
        <w:ind w:right="678"/>
        <w:rPr>
          <w:sz w:val="24"/>
        </w:rPr>
      </w:pPr>
      <w:r>
        <w:rPr>
          <w:sz w:val="24"/>
        </w:rPr>
        <w:t>обеспечение оптимального вхождения работников образования в систему ценностей совре-</w:t>
      </w:r>
      <w:r>
        <w:rPr>
          <w:spacing w:val="1"/>
          <w:sz w:val="24"/>
        </w:rPr>
        <w:t xml:space="preserve"> </w:t>
      </w:r>
      <w:r>
        <w:rPr>
          <w:sz w:val="24"/>
        </w:rPr>
        <w:t>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615B689C" w14:textId="77777777" w:rsidR="00A45A12" w:rsidRDefault="00AA0DC5" w:rsidP="00AD2979">
      <w:pPr>
        <w:pStyle w:val="a5"/>
        <w:numPr>
          <w:ilvl w:val="0"/>
          <w:numId w:val="6"/>
        </w:numPr>
        <w:tabs>
          <w:tab w:val="left" w:pos="1042"/>
        </w:tabs>
        <w:ind w:right="668"/>
        <w:rPr>
          <w:sz w:val="24"/>
        </w:rPr>
      </w:pPr>
      <w:r>
        <w:rPr>
          <w:sz w:val="24"/>
        </w:rPr>
        <w:t>освоение системы требований к структуре основной образовательной программы, 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ее освоения и условиям реализации, а также системы оценки итогов образовательной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обучающихся;</w:t>
      </w:r>
    </w:p>
    <w:p w14:paraId="0AC920B6" w14:textId="77777777" w:rsidR="00A45A12" w:rsidRDefault="00AA0DC5" w:rsidP="00AD2979">
      <w:pPr>
        <w:pStyle w:val="a5"/>
        <w:numPr>
          <w:ilvl w:val="0"/>
          <w:numId w:val="6"/>
        </w:numPr>
        <w:tabs>
          <w:tab w:val="left" w:pos="1042"/>
        </w:tabs>
        <w:ind w:right="671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необходи-</w:t>
      </w:r>
      <w:r>
        <w:rPr>
          <w:spacing w:val="1"/>
          <w:sz w:val="24"/>
        </w:rPr>
        <w:t xml:space="preserve"> </w:t>
      </w:r>
      <w:r>
        <w:rPr>
          <w:sz w:val="24"/>
        </w:rPr>
        <w:t>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 решения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14:paraId="60F89924" w14:textId="77777777" w:rsidR="00A45A12" w:rsidRDefault="00AA0DC5">
      <w:pPr>
        <w:pStyle w:val="a3"/>
        <w:ind w:left="474" w:right="675"/>
      </w:pPr>
      <w:r>
        <w:t>Одним из важнейших механизмов обеспечения необходимого квалификационного уровня педа-</w:t>
      </w:r>
      <w:r>
        <w:rPr>
          <w:spacing w:val="1"/>
        </w:rPr>
        <w:t xml:space="preserve"> </w:t>
      </w:r>
      <w:r>
        <w:t>гогических работников, участвующих в разработке и реализации основной образовательной про-</w:t>
      </w:r>
      <w:r>
        <w:rPr>
          <w:spacing w:val="1"/>
        </w:rPr>
        <w:t xml:space="preserve"> </w:t>
      </w:r>
      <w:r>
        <w:t>граммы основного общего образования является система методической работы, обеспечивающая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деятельности педагогов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всех 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ООО.</w:t>
      </w:r>
    </w:p>
    <w:p w14:paraId="3C17EEAB" w14:textId="77777777" w:rsidR="00A45A12" w:rsidRDefault="00AA0DC5">
      <w:pPr>
        <w:pStyle w:val="a3"/>
        <w:ind w:left="474" w:right="673"/>
      </w:pPr>
      <w:r>
        <w:t>Актуальные вопросы реализации программы основного общего образования рассматриваются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35"/>
        </w:rPr>
        <w:t xml:space="preserve"> </w:t>
      </w:r>
      <w:r>
        <w:t>объединениями,</w:t>
      </w:r>
      <w:r>
        <w:rPr>
          <w:spacing w:val="32"/>
        </w:rPr>
        <w:t xml:space="preserve"> </w:t>
      </w:r>
      <w:r>
        <w:t>действующими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образовательной</w:t>
      </w:r>
      <w:r>
        <w:rPr>
          <w:spacing w:val="31"/>
        </w:rPr>
        <w:t xml:space="preserve"> </w:t>
      </w:r>
      <w:r>
        <w:t>организации,</w:t>
      </w:r>
      <w:r>
        <w:rPr>
          <w:spacing w:val="35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t>также</w:t>
      </w:r>
      <w:r>
        <w:rPr>
          <w:spacing w:val="33"/>
        </w:rPr>
        <w:t xml:space="preserve"> </w:t>
      </w:r>
      <w:r>
        <w:t>методи-</w:t>
      </w:r>
    </w:p>
    <w:p w14:paraId="7D2BE1DF" w14:textId="77777777" w:rsidR="00A45A12" w:rsidRDefault="00A45A12">
      <w:pPr>
        <w:sectPr w:rsidR="00A45A12">
          <w:footerReference w:type="default" r:id="rId47"/>
          <w:pgSz w:w="11910" w:h="16840"/>
          <w:pgMar w:top="720" w:right="120" w:bottom="720" w:left="320" w:header="0" w:footer="447" w:gutter="0"/>
          <w:cols w:space="720"/>
        </w:sectPr>
      </w:pPr>
    </w:p>
    <w:p w14:paraId="17851A5B" w14:textId="77777777" w:rsidR="00A45A12" w:rsidRDefault="00AA0DC5">
      <w:pPr>
        <w:pStyle w:val="a3"/>
        <w:spacing w:before="77"/>
        <w:ind w:left="474" w:firstLine="0"/>
        <w:jc w:val="left"/>
      </w:pPr>
      <w:r>
        <w:lastRenderedPageBreak/>
        <w:t>ческими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учебно-методическими</w:t>
      </w:r>
      <w:r>
        <w:rPr>
          <w:spacing w:val="18"/>
        </w:rPr>
        <w:t xml:space="preserve"> </w:t>
      </w:r>
      <w:r>
        <w:t>объединениями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сфере</w:t>
      </w:r>
      <w:r>
        <w:rPr>
          <w:spacing w:val="16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образования,</w:t>
      </w:r>
      <w:r>
        <w:rPr>
          <w:spacing w:val="17"/>
        </w:rPr>
        <w:t xml:space="preserve"> </w:t>
      </w:r>
      <w:r>
        <w:t>действующими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муниципальном</w:t>
      </w:r>
      <w:r>
        <w:rPr>
          <w:spacing w:val="-2"/>
        </w:rPr>
        <w:t xml:space="preserve"> </w:t>
      </w:r>
      <w:r>
        <w:t>и региональном</w:t>
      </w:r>
      <w:r>
        <w:rPr>
          <w:spacing w:val="1"/>
        </w:rPr>
        <w:t xml:space="preserve"> </w:t>
      </w:r>
      <w:r>
        <w:t>уровнях.</w:t>
      </w:r>
    </w:p>
    <w:p w14:paraId="6850CFBA" w14:textId="77777777" w:rsidR="00A45A12" w:rsidRDefault="00A45A12">
      <w:pPr>
        <w:pStyle w:val="a3"/>
        <w:ind w:left="0" w:firstLine="0"/>
        <w:jc w:val="left"/>
        <w:rPr>
          <w:sz w:val="26"/>
        </w:rPr>
      </w:pPr>
    </w:p>
    <w:p w14:paraId="7F3DF506" w14:textId="77777777" w:rsidR="00A45A12" w:rsidRDefault="00AA0DC5" w:rsidP="00AD2979">
      <w:pPr>
        <w:pStyle w:val="1"/>
        <w:numPr>
          <w:ilvl w:val="2"/>
          <w:numId w:val="7"/>
        </w:numPr>
        <w:tabs>
          <w:tab w:val="left" w:pos="1135"/>
        </w:tabs>
        <w:spacing w:before="223"/>
        <w:ind w:right="5357" w:firstLine="0"/>
        <w:jc w:val="left"/>
      </w:pPr>
      <w:r>
        <w:t>Описание психолого-педагогических условий</w:t>
      </w:r>
      <w:r>
        <w:rPr>
          <w:spacing w:val="-57"/>
        </w:rPr>
        <w:t xml:space="preserve"> </w:t>
      </w:r>
      <w:r>
        <w:t>реализации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14:paraId="06EDDAF3" w14:textId="77777777" w:rsidR="00A45A12" w:rsidRDefault="00AA0DC5">
      <w:pPr>
        <w:pStyle w:val="a3"/>
        <w:spacing w:before="115"/>
        <w:ind w:left="474" w:right="672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 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 требований федеральных государственных образовательных стандартов основного об-</w:t>
      </w:r>
      <w:r>
        <w:rPr>
          <w:spacing w:val="1"/>
        </w:rPr>
        <w:t xml:space="preserve"> </w:t>
      </w:r>
      <w:r>
        <w:t>щего образования к психолого-педагогическим условиям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образования, в</w:t>
      </w:r>
      <w:r>
        <w:rPr>
          <w:spacing w:val="-1"/>
        </w:rPr>
        <w:t xml:space="preserve"> </w:t>
      </w:r>
      <w:r>
        <w:t>частности:</w:t>
      </w:r>
    </w:p>
    <w:p w14:paraId="6DF541D0" w14:textId="77777777" w:rsidR="00A45A12" w:rsidRDefault="00AA0DC5" w:rsidP="00AD2979">
      <w:pPr>
        <w:pStyle w:val="a5"/>
        <w:numPr>
          <w:ilvl w:val="0"/>
          <w:numId w:val="5"/>
        </w:numPr>
        <w:tabs>
          <w:tab w:val="left" w:pos="967"/>
        </w:tabs>
        <w:ind w:right="676" w:firstLine="228"/>
        <w:rPr>
          <w:sz w:val="24"/>
        </w:rPr>
      </w:pPr>
      <w:r>
        <w:rPr>
          <w:sz w:val="24"/>
        </w:rPr>
        <w:t>обеспечивает преемственность содержания и форм организации образовательной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 реализации образовательных программ начального образования, основного общего и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74EAC8D6" w14:textId="77777777" w:rsidR="00A45A12" w:rsidRDefault="00AA0DC5" w:rsidP="00AD2979">
      <w:pPr>
        <w:pStyle w:val="a5"/>
        <w:numPr>
          <w:ilvl w:val="0"/>
          <w:numId w:val="5"/>
        </w:numPr>
        <w:tabs>
          <w:tab w:val="left" w:pos="976"/>
        </w:tabs>
        <w:ind w:right="674" w:firstLine="228"/>
        <w:rPr>
          <w:sz w:val="24"/>
        </w:rPr>
      </w:pPr>
      <w:r>
        <w:rPr>
          <w:sz w:val="24"/>
        </w:rPr>
        <w:t>способствует социально-психологической адаптации обучающихся к условиям Организации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специфики их возрастного психофизиологического развития, включая особенности адапта-</w:t>
      </w:r>
      <w:r>
        <w:rPr>
          <w:spacing w:val="1"/>
          <w:sz w:val="24"/>
        </w:rPr>
        <w:t xml:space="preserve"> </w:t>
      </w:r>
      <w:r>
        <w:rPr>
          <w:sz w:val="24"/>
        </w:rPr>
        <w:t>ции</w:t>
      </w:r>
      <w:r>
        <w:rPr>
          <w:spacing w:val="-3"/>
          <w:sz w:val="24"/>
        </w:rPr>
        <w:t xml:space="preserve"> </w:t>
      </w:r>
      <w:r>
        <w:rPr>
          <w:sz w:val="24"/>
        </w:rPr>
        <w:t>к социальной среде;</w:t>
      </w:r>
    </w:p>
    <w:p w14:paraId="6E27B8BE" w14:textId="77777777" w:rsidR="00A45A12" w:rsidRDefault="00AA0DC5" w:rsidP="00AD2979">
      <w:pPr>
        <w:pStyle w:val="a5"/>
        <w:numPr>
          <w:ilvl w:val="0"/>
          <w:numId w:val="5"/>
        </w:numPr>
        <w:tabs>
          <w:tab w:val="left" w:pos="964"/>
        </w:tabs>
        <w:spacing w:before="1"/>
        <w:ind w:right="670" w:firstLine="228"/>
        <w:rPr>
          <w:sz w:val="24"/>
        </w:rPr>
      </w:pPr>
      <w:r>
        <w:rPr>
          <w:sz w:val="24"/>
        </w:rPr>
        <w:t>формирование и развитие психолого-педагогической компетентности работников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14:paraId="04E74CBC" w14:textId="77777777" w:rsidR="00A45A12" w:rsidRDefault="00AA0DC5" w:rsidP="00AD2979">
      <w:pPr>
        <w:pStyle w:val="a5"/>
        <w:numPr>
          <w:ilvl w:val="0"/>
          <w:numId w:val="5"/>
        </w:numPr>
        <w:tabs>
          <w:tab w:val="left" w:pos="988"/>
        </w:tabs>
        <w:ind w:right="676" w:firstLine="228"/>
        <w:rPr>
          <w:sz w:val="24"/>
        </w:rPr>
      </w:pPr>
      <w:r>
        <w:rPr>
          <w:sz w:val="24"/>
        </w:rPr>
        <w:t>профилактику формирования у обучающихся девиантных форм поведения, агрессии и повы-</w:t>
      </w:r>
      <w:r>
        <w:rPr>
          <w:spacing w:val="1"/>
          <w:sz w:val="24"/>
        </w:rPr>
        <w:t xml:space="preserve"> </w:t>
      </w:r>
      <w:r>
        <w:rPr>
          <w:sz w:val="24"/>
        </w:rPr>
        <w:t>шенной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тревожности.</w:t>
      </w:r>
    </w:p>
    <w:p w14:paraId="38777794" w14:textId="77777777" w:rsidR="00A45A12" w:rsidRDefault="00AA0DC5">
      <w:pPr>
        <w:pStyle w:val="a3"/>
        <w:ind w:left="474" w:right="667"/>
      </w:pP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образовательной</w:t>
      </w:r>
      <w:r>
        <w:rPr>
          <w:spacing w:val="-8"/>
        </w:rPr>
        <w:t xml:space="preserve"> </w:t>
      </w:r>
      <w:r>
        <w:rPr>
          <w:spacing w:val="-1"/>
        </w:rPr>
        <w:t>организации</w:t>
      </w:r>
      <w:r>
        <w:rPr>
          <w:spacing w:val="-11"/>
        </w:rPr>
        <w:t xml:space="preserve"> </w:t>
      </w:r>
      <w:r>
        <w:rPr>
          <w:spacing w:val="-1"/>
        </w:rPr>
        <w:t>психолого-педагогическое</w:t>
      </w:r>
      <w:r>
        <w:rPr>
          <w:spacing w:val="-10"/>
        </w:rPr>
        <w:t xml:space="preserve"> </w:t>
      </w:r>
      <w:r>
        <w:t>сопровождение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квалифицированными</w:t>
      </w:r>
      <w:r>
        <w:rPr>
          <w:spacing w:val="-5"/>
        </w:rPr>
        <w:t xml:space="preserve"> </w:t>
      </w:r>
      <w:r>
        <w:t>специалистами:</w:t>
      </w:r>
    </w:p>
    <w:p w14:paraId="5A3333D8" w14:textId="77777777" w:rsidR="00A45A12" w:rsidRDefault="00AA0DC5" w:rsidP="00AD2979">
      <w:pPr>
        <w:pStyle w:val="a5"/>
        <w:numPr>
          <w:ilvl w:val="0"/>
          <w:numId w:val="4"/>
        </w:numPr>
        <w:tabs>
          <w:tab w:val="left" w:pos="1042"/>
        </w:tabs>
        <w:ind w:hanging="340"/>
        <w:rPr>
          <w:sz w:val="24"/>
        </w:rPr>
      </w:pPr>
      <w:r>
        <w:rPr>
          <w:sz w:val="24"/>
        </w:rPr>
        <w:t>педагогом-психологом</w:t>
      </w:r>
      <w:r>
        <w:rPr>
          <w:spacing w:val="-6"/>
          <w:sz w:val="24"/>
        </w:rPr>
        <w:t xml:space="preserve"> </w:t>
      </w:r>
      <w:r>
        <w:rPr>
          <w:sz w:val="24"/>
        </w:rPr>
        <w:t>(1);</w:t>
      </w:r>
    </w:p>
    <w:p w14:paraId="453DE8AF" w14:textId="427DCAC5" w:rsidR="00A45A12" w:rsidRPr="001930BC" w:rsidRDefault="00AA0DC5" w:rsidP="00AD2979">
      <w:pPr>
        <w:pStyle w:val="a5"/>
        <w:numPr>
          <w:ilvl w:val="0"/>
          <w:numId w:val="4"/>
        </w:numPr>
        <w:tabs>
          <w:tab w:val="left" w:pos="1042"/>
        </w:tabs>
        <w:ind w:left="1043" w:right="851" w:hanging="340"/>
        <w:rPr>
          <w:sz w:val="24"/>
        </w:rPr>
      </w:pPr>
      <w:r>
        <w:rPr>
          <w:sz w:val="24"/>
        </w:rPr>
        <w:t>учителем-логопедом</w:t>
      </w:r>
      <w:r>
        <w:rPr>
          <w:spacing w:val="-2"/>
          <w:sz w:val="24"/>
        </w:rPr>
        <w:t xml:space="preserve"> </w:t>
      </w:r>
      <w:r>
        <w:rPr>
          <w:sz w:val="24"/>
        </w:rPr>
        <w:t>(1)</w:t>
      </w:r>
      <w:r w:rsidR="001930BC">
        <w:rPr>
          <w:sz w:val="24"/>
        </w:rPr>
        <w:t xml:space="preserve">. </w:t>
      </w:r>
      <w:r>
        <w:t>В процессе реализации основной образовательной</w:t>
      </w:r>
      <w:r w:rsidRPr="001930BC">
        <w:rPr>
          <w:spacing w:val="1"/>
        </w:rPr>
        <w:t xml:space="preserve"> </w:t>
      </w:r>
      <w:r>
        <w:t>программы основного общего образования</w:t>
      </w:r>
      <w:r w:rsidRPr="001930BC">
        <w:rPr>
          <w:spacing w:val="1"/>
        </w:rPr>
        <w:t xml:space="preserve"> </w:t>
      </w:r>
      <w:r>
        <w:t>образовательной организацией обеспечивается психолого-педагогическое сопровождение участников образовательных отношений посредством системной деятельности и отдельных мероприятий,</w:t>
      </w:r>
      <w:r w:rsidRPr="001930BC">
        <w:rPr>
          <w:spacing w:val="1"/>
        </w:rPr>
        <w:t xml:space="preserve"> </w:t>
      </w:r>
      <w:r>
        <w:t>обеспечивающих:</w:t>
      </w:r>
    </w:p>
    <w:p w14:paraId="7314508C" w14:textId="77777777" w:rsidR="00A45A12" w:rsidRDefault="00AA0DC5" w:rsidP="00AD2979">
      <w:pPr>
        <w:pStyle w:val="a5"/>
        <w:numPr>
          <w:ilvl w:val="0"/>
          <w:numId w:val="4"/>
        </w:numPr>
        <w:tabs>
          <w:tab w:val="left" w:pos="1042"/>
        </w:tabs>
        <w:ind w:left="1043" w:right="851" w:hanging="34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компетентности;</w:t>
      </w:r>
    </w:p>
    <w:p w14:paraId="6D62F5EE" w14:textId="77777777" w:rsidR="00A45A12" w:rsidRDefault="00AA0DC5" w:rsidP="00AD2979">
      <w:pPr>
        <w:pStyle w:val="a5"/>
        <w:numPr>
          <w:ilvl w:val="0"/>
          <w:numId w:val="4"/>
        </w:numPr>
        <w:tabs>
          <w:tab w:val="left" w:pos="1042"/>
        </w:tabs>
        <w:ind w:right="679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обучаю-</w:t>
      </w:r>
      <w:r>
        <w:rPr>
          <w:spacing w:val="-57"/>
          <w:sz w:val="24"/>
        </w:rPr>
        <w:t xml:space="preserve"> </w:t>
      </w:r>
      <w:r>
        <w:rPr>
          <w:sz w:val="24"/>
        </w:rPr>
        <w:t>щихся;</w:t>
      </w:r>
    </w:p>
    <w:p w14:paraId="08819B08" w14:textId="77777777" w:rsidR="00A45A12" w:rsidRDefault="00AA0DC5" w:rsidP="00AD2979">
      <w:pPr>
        <w:pStyle w:val="a5"/>
        <w:numPr>
          <w:ilvl w:val="0"/>
          <w:numId w:val="4"/>
        </w:numPr>
        <w:tabs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14:paraId="6F254736" w14:textId="77777777" w:rsidR="00A45A12" w:rsidRDefault="00AA0DC5" w:rsidP="00AD2979">
      <w:pPr>
        <w:pStyle w:val="a5"/>
        <w:numPr>
          <w:ilvl w:val="0"/>
          <w:numId w:val="4"/>
        </w:numPr>
        <w:tabs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0429E37F" w14:textId="77777777" w:rsidR="00A45A12" w:rsidRDefault="00AA0DC5" w:rsidP="00AD2979">
      <w:pPr>
        <w:pStyle w:val="a5"/>
        <w:numPr>
          <w:ilvl w:val="0"/>
          <w:numId w:val="4"/>
        </w:numPr>
        <w:tabs>
          <w:tab w:val="left" w:pos="1042"/>
        </w:tabs>
        <w:ind w:right="677"/>
        <w:jc w:val="left"/>
        <w:rPr>
          <w:sz w:val="24"/>
        </w:rPr>
      </w:pPr>
      <w:r>
        <w:rPr>
          <w:sz w:val="24"/>
        </w:rPr>
        <w:t>дифференциация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2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5"/>
          <w:sz w:val="24"/>
        </w:rPr>
        <w:t xml:space="preserve"> </w:t>
      </w:r>
      <w:r>
        <w:rPr>
          <w:sz w:val="24"/>
        </w:rPr>
        <w:t>когни-</w:t>
      </w:r>
      <w:r>
        <w:rPr>
          <w:spacing w:val="-57"/>
          <w:sz w:val="24"/>
        </w:rPr>
        <w:t xml:space="preserve"> </w:t>
      </w:r>
      <w:r>
        <w:rPr>
          <w:sz w:val="24"/>
        </w:rPr>
        <w:t>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 развития обучающихся;</w:t>
      </w:r>
    </w:p>
    <w:p w14:paraId="560942CC" w14:textId="77777777" w:rsidR="00A45A12" w:rsidRDefault="00AA0DC5" w:rsidP="00AD2979">
      <w:pPr>
        <w:pStyle w:val="a5"/>
        <w:numPr>
          <w:ilvl w:val="0"/>
          <w:numId w:val="4"/>
        </w:numPr>
        <w:tabs>
          <w:tab w:val="left" w:pos="1042"/>
        </w:tabs>
        <w:ind w:right="677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1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12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сопровож-</w:t>
      </w:r>
      <w:r>
        <w:rPr>
          <w:spacing w:val="-57"/>
          <w:sz w:val="24"/>
        </w:rPr>
        <w:t xml:space="preserve"> </w:t>
      </w:r>
      <w:r>
        <w:rPr>
          <w:sz w:val="24"/>
        </w:rPr>
        <w:t>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14:paraId="3C5466C6" w14:textId="77777777" w:rsidR="00A45A12" w:rsidRDefault="00AA0DC5" w:rsidP="00AD2979">
      <w:pPr>
        <w:pStyle w:val="a5"/>
        <w:numPr>
          <w:ilvl w:val="0"/>
          <w:numId w:val="4"/>
        </w:numPr>
        <w:tabs>
          <w:tab w:val="left" w:pos="104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самоопределения;</w:t>
      </w:r>
    </w:p>
    <w:p w14:paraId="0CF78B88" w14:textId="77777777" w:rsidR="00A45A12" w:rsidRDefault="00AA0DC5" w:rsidP="00AD2979">
      <w:pPr>
        <w:pStyle w:val="a5"/>
        <w:numPr>
          <w:ilvl w:val="0"/>
          <w:numId w:val="4"/>
        </w:numPr>
        <w:tabs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сверстников;</w:t>
      </w:r>
    </w:p>
    <w:p w14:paraId="0FB08C78" w14:textId="77777777" w:rsidR="00A45A12" w:rsidRDefault="00AA0DC5" w:rsidP="00AD2979">
      <w:pPr>
        <w:pStyle w:val="a5"/>
        <w:numPr>
          <w:ilvl w:val="0"/>
          <w:numId w:val="4"/>
        </w:numPr>
        <w:tabs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 w14:paraId="03098395" w14:textId="77777777" w:rsidR="00A45A12" w:rsidRDefault="00AA0DC5" w:rsidP="00AD2979">
      <w:pPr>
        <w:pStyle w:val="a5"/>
        <w:numPr>
          <w:ilvl w:val="0"/>
          <w:numId w:val="4"/>
        </w:numPr>
        <w:tabs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14:paraId="1F099025" w14:textId="77777777" w:rsidR="00A45A12" w:rsidRDefault="00AA0DC5" w:rsidP="00AD2979">
      <w:pPr>
        <w:pStyle w:val="a5"/>
        <w:numPr>
          <w:ilvl w:val="0"/>
          <w:numId w:val="4"/>
        </w:numPr>
        <w:tabs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ИКТ;</w:t>
      </w:r>
    </w:p>
    <w:p w14:paraId="4CEBAAF1" w14:textId="77777777" w:rsidR="00A45A12" w:rsidRDefault="00AA0DC5">
      <w:pPr>
        <w:pStyle w:val="a3"/>
        <w:ind w:left="474" w:right="671"/>
      </w:pPr>
      <w:r>
        <w:t>В процессе реализации основной образовательной программы осуществляется 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</w:p>
    <w:p w14:paraId="0809C5AF" w14:textId="77777777" w:rsidR="00A45A12" w:rsidRDefault="00AA0DC5" w:rsidP="00AD2979">
      <w:pPr>
        <w:pStyle w:val="a5"/>
        <w:numPr>
          <w:ilvl w:val="0"/>
          <w:numId w:val="4"/>
        </w:numPr>
        <w:tabs>
          <w:tab w:val="left" w:pos="1042"/>
        </w:tabs>
        <w:ind w:right="677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34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3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3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(указать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наличии);</w:t>
      </w:r>
    </w:p>
    <w:p w14:paraId="79F16DCA" w14:textId="77777777" w:rsidR="00A45A12" w:rsidRDefault="00AA0DC5" w:rsidP="00AD2979">
      <w:pPr>
        <w:pStyle w:val="a5"/>
        <w:numPr>
          <w:ilvl w:val="0"/>
          <w:numId w:val="4"/>
        </w:numPr>
        <w:tabs>
          <w:tab w:val="left" w:pos="1042"/>
        </w:tabs>
        <w:ind w:right="675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26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30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(указать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28"/>
          <w:sz w:val="24"/>
        </w:rPr>
        <w:t xml:space="preserve"> </w:t>
      </w:r>
      <w:r>
        <w:rPr>
          <w:sz w:val="24"/>
        </w:rPr>
        <w:t>нали-</w:t>
      </w:r>
      <w:r>
        <w:rPr>
          <w:spacing w:val="-57"/>
          <w:sz w:val="24"/>
        </w:rPr>
        <w:t xml:space="preserve"> </w:t>
      </w:r>
      <w:r>
        <w:rPr>
          <w:sz w:val="24"/>
        </w:rPr>
        <w:t>чии);</w:t>
      </w:r>
    </w:p>
    <w:p w14:paraId="3E0DC675" w14:textId="77777777" w:rsidR="00A45A12" w:rsidRDefault="00AA0DC5" w:rsidP="00AD2979">
      <w:pPr>
        <w:pStyle w:val="a5"/>
        <w:numPr>
          <w:ilvl w:val="0"/>
          <w:numId w:val="4"/>
        </w:numPr>
        <w:tabs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2"/>
          <w:sz w:val="24"/>
        </w:rPr>
        <w:t xml:space="preserve"> </w:t>
      </w:r>
      <w:r>
        <w:rPr>
          <w:sz w:val="24"/>
        </w:rPr>
        <w:t>(указать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наличии);</w:t>
      </w:r>
    </w:p>
    <w:p w14:paraId="31835BE2" w14:textId="77777777" w:rsidR="00A45A12" w:rsidRDefault="00A45A12">
      <w:pPr>
        <w:rPr>
          <w:sz w:val="24"/>
        </w:rPr>
        <w:sectPr w:rsidR="00A45A12">
          <w:pgSz w:w="11910" w:h="16840"/>
          <w:pgMar w:top="640" w:right="120" w:bottom="720" w:left="320" w:header="0" w:footer="447" w:gutter="0"/>
          <w:cols w:space="720"/>
        </w:sectPr>
      </w:pPr>
    </w:p>
    <w:p w14:paraId="1768BDBA" w14:textId="77777777" w:rsidR="00A45A12" w:rsidRDefault="00AA0DC5" w:rsidP="00AD2979">
      <w:pPr>
        <w:pStyle w:val="a5"/>
        <w:numPr>
          <w:ilvl w:val="0"/>
          <w:numId w:val="4"/>
        </w:numPr>
        <w:tabs>
          <w:tab w:val="left" w:pos="1042"/>
        </w:tabs>
        <w:spacing w:before="77"/>
        <w:ind w:right="674"/>
        <w:rPr>
          <w:sz w:val="24"/>
        </w:rPr>
      </w:pPr>
      <w:r>
        <w:rPr>
          <w:sz w:val="24"/>
        </w:rPr>
        <w:lastRenderedPageBreak/>
        <w:t>педагогических, учебно-вспомогательных и иных работников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 реализацию программы основного общего образования (указать при нали-</w:t>
      </w:r>
      <w:r>
        <w:rPr>
          <w:spacing w:val="1"/>
          <w:sz w:val="24"/>
        </w:rPr>
        <w:t xml:space="preserve"> </w:t>
      </w:r>
      <w:r>
        <w:rPr>
          <w:sz w:val="24"/>
        </w:rPr>
        <w:t>чии);</w:t>
      </w:r>
    </w:p>
    <w:p w14:paraId="28434D22" w14:textId="77777777" w:rsidR="00A45A12" w:rsidRDefault="00AA0DC5" w:rsidP="00AD2979">
      <w:pPr>
        <w:pStyle w:val="a5"/>
        <w:numPr>
          <w:ilvl w:val="0"/>
          <w:numId w:val="4"/>
        </w:numPr>
        <w:tabs>
          <w:tab w:val="left" w:pos="1042"/>
        </w:tabs>
        <w:spacing w:before="1"/>
        <w:ind w:right="674"/>
        <w:rPr>
          <w:sz w:val="24"/>
        </w:rPr>
      </w:pPr>
      <w:r>
        <w:rPr>
          <w:sz w:val="24"/>
        </w:rPr>
        <w:t>родителей (законных представителей) несовершеннолетних обучающихся (указать при нали-</w:t>
      </w:r>
      <w:r>
        <w:rPr>
          <w:spacing w:val="1"/>
          <w:sz w:val="24"/>
        </w:rPr>
        <w:t xml:space="preserve"> </w:t>
      </w:r>
      <w:r>
        <w:rPr>
          <w:sz w:val="24"/>
        </w:rPr>
        <w:t>чии).</w:t>
      </w:r>
    </w:p>
    <w:p w14:paraId="38F2CC8C" w14:textId="77777777" w:rsidR="00A45A12" w:rsidRDefault="00AA0DC5">
      <w:pPr>
        <w:pStyle w:val="a3"/>
        <w:ind w:left="474" w:right="675"/>
      </w:pPr>
      <w:r>
        <w:t>Психолого-педагогическая поддержка участников образовательных отношений реализуется ди-</w:t>
      </w:r>
      <w:r>
        <w:rPr>
          <w:spacing w:val="1"/>
        </w:rPr>
        <w:t xml:space="preserve"> </w:t>
      </w:r>
      <w:r>
        <w:t>версифицировано, на уровне образовательной организации, классов, групп, а также на индивиду-</w:t>
      </w:r>
      <w:r>
        <w:rPr>
          <w:spacing w:val="1"/>
        </w:rPr>
        <w:t xml:space="preserve"> </w:t>
      </w:r>
      <w:r>
        <w:t>альном уровне.</w:t>
      </w:r>
    </w:p>
    <w:p w14:paraId="559DDD5E" w14:textId="77777777" w:rsidR="00A45A12" w:rsidRDefault="00AA0DC5">
      <w:pPr>
        <w:pStyle w:val="a3"/>
        <w:ind w:left="474" w:right="670"/>
      </w:pPr>
      <w:r>
        <w:t>В процессе реализации основной образовательной программы используются такие формы пси-</w:t>
      </w:r>
      <w:r>
        <w:rPr>
          <w:spacing w:val="1"/>
        </w:rPr>
        <w:t xml:space="preserve"> </w:t>
      </w:r>
      <w:r>
        <w:t>холого-педагогического</w:t>
      </w:r>
      <w:r>
        <w:rPr>
          <w:spacing w:val="-1"/>
        </w:rPr>
        <w:t xml:space="preserve"> </w:t>
      </w:r>
      <w:r>
        <w:t>сопровождения как:</w:t>
      </w:r>
    </w:p>
    <w:p w14:paraId="24423611" w14:textId="77777777" w:rsidR="00A45A12" w:rsidRDefault="00AA0DC5" w:rsidP="00AD2979">
      <w:pPr>
        <w:pStyle w:val="a5"/>
        <w:numPr>
          <w:ilvl w:val="0"/>
          <w:numId w:val="3"/>
        </w:numPr>
        <w:tabs>
          <w:tab w:val="left" w:pos="1042"/>
        </w:tabs>
        <w:spacing w:before="2"/>
        <w:ind w:right="669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 которая мо-</w:t>
      </w:r>
      <w:r>
        <w:rPr>
          <w:spacing w:val="1"/>
          <w:sz w:val="24"/>
        </w:rPr>
        <w:t xml:space="preserve"> </w:t>
      </w:r>
      <w:r>
        <w:rPr>
          <w:sz w:val="24"/>
        </w:rPr>
        <w:t>жет проводиться на этапе перехода ученика на следующий уровень образования и 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года;</w:t>
      </w:r>
    </w:p>
    <w:p w14:paraId="1B20F8A1" w14:textId="77777777" w:rsidR="00A45A12" w:rsidRDefault="00AA0DC5" w:rsidP="00AD2979">
      <w:pPr>
        <w:pStyle w:val="a5"/>
        <w:numPr>
          <w:ilvl w:val="0"/>
          <w:numId w:val="3"/>
        </w:numPr>
        <w:tabs>
          <w:tab w:val="left" w:pos="1042"/>
        </w:tabs>
        <w:spacing w:before="3" w:line="237" w:lineRule="auto"/>
        <w:ind w:right="676"/>
        <w:rPr>
          <w:sz w:val="24"/>
        </w:rPr>
      </w:pPr>
      <w:r>
        <w:rPr>
          <w:sz w:val="24"/>
        </w:rPr>
        <w:t>консультирование педагогов и родителей, которое осуществляется учителем и психологом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14:paraId="5AEEF2C8" w14:textId="77777777" w:rsidR="00A45A12" w:rsidRDefault="00AA0DC5" w:rsidP="00AD2979">
      <w:pPr>
        <w:pStyle w:val="a5"/>
        <w:numPr>
          <w:ilvl w:val="0"/>
          <w:numId w:val="3"/>
        </w:numPr>
        <w:tabs>
          <w:tab w:val="left" w:pos="1042"/>
        </w:tabs>
        <w:spacing w:before="3"/>
        <w:ind w:right="678"/>
        <w:rPr>
          <w:sz w:val="24"/>
        </w:rPr>
      </w:pPr>
      <w:r>
        <w:rPr>
          <w:sz w:val="24"/>
        </w:rPr>
        <w:t>профилактика, экспертиза, развивающая 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 коррекционная работа, осу-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ществляемая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14:paraId="1BE4C8A3" w14:textId="77777777" w:rsidR="00A45A12" w:rsidRDefault="00A45A12">
      <w:pPr>
        <w:pStyle w:val="a3"/>
        <w:spacing w:before="3"/>
        <w:ind w:left="0" w:firstLine="0"/>
        <w:jc w:val="left"/>
      </w:pPr>
    </w:p>
    <w:p w14:paraId="32F1D0DC" w14:textId="77777777" w:rsidR="00A45A12" w:rsidRDefault="00AA0DC5" w:rsidP="00AD2979">
      <w:pPr>
        <w:pStyle w:val="1"/>
        <w:numPr>
          <w:ilvl w:val="2"/>
          <w:numId w:val="7"/>
        </w:numPr>
        <w:tabs>
          <w:tab w:val="left" w:pos="1702"/>
        </w:tabs>
        <w:ind w:left="1041" w:right="678" w:firstLine="0"/>
        <w:jc w:val="both"/>
      </w:pPr>
      <w:r>
        <w:t>Финансово-экономические условия реализации образовательной программы ос-</w:t>
      </w:r>
      <w:r>
        <w:rPr>
          <w:spacing w:val="1"/>
        </w:rPr>
        <w:t xml:space="preserve"> </w:t>
      </w:r>
      <w:r>
        <w:t>новного</w:t>
      </w:r>
      <w:r>
        <w:rPr>
          <w:spacing w:val="-1"/>
        </w:rPr>
        <w:t xml:space="preserve"> </w:t>
      </w:r>
      <w:r>
        <w:t>общего образования</w:t>
      </w:r>
    </w:p>
    <w:p w14:paraId="43DCF682" w14:textId="77777777" w:rsidR="001930BC" w:rsidRPr="009E46B6" w:rsidRDefault="001930BC" w:rsidP="001930BC">
      <w:pPr>
        <w:pStyle w:val="a3"/>
        <w:ind w:left="1134" w:right="851"/>
      </w:pPr>
      <w:r w:rsidRPr="009E46B6">
        <w:t>Финансовое</w:t>
      </w:r>
      <w:r w:rsidRPr="009E46B6">
        <w:rPr>
          <w:spacing w:val="1"/>
        </w:rPr>
        <w:t xml:space="preserve"> </w:t>
      </w:r>
      <w:r w:rsidRPr="009E46B6">
        <w:t>обеспечение</w:t>
      </w:r>
      <w:r w:rsidRPr="009E46B6">
        <w:rPr>
          <w:spacing w:val="1"/>
        </w:rPr>
        <w:t xml:space="preserve"> </w:t>
      </w:r>
      <w:r w:rsidRPr="009E46B6">
        <w:t>реализации</w:t>
      </w:r>
      <w:r w:rsidRPr="009E46B6">
        <w:rPr>
          <w:spacing w:val="1"/>
        </w:rPr>
        <w:t xml:space="preserve"> </w:t>
      </w:r>
      <w:r w:rsidRPr="009E46B6">
        <w:t>основной</w:t>
      </w:r>
      <w:r w:rsidRPr="009E46B6">
        <w:rPr>
          <w:spacing w:val="1"/>
        </w:rPr>
        <w:t xml:space="preserve"> </w:t>
      </w:r>
      <w:r w:rsidRPr="009E46B6">
        <w:t>образовательной</w:t>
      </w:r>
      <w:r w:rsidRPr="009E46B6">
        <w:rPr>
          <w:spacing w:val="1"/>
        </w:rPr>
        <w:t xml:space="preserve"> </w:t>
      </w:r>
      <w:r w:rsidRPr="009E46B6">
        <w:t>программы</w:t>
      </w:r>
      <w:r w:rsidRPr="009E46B6">
        <w:rPr>
          <w:spacing w:val="1"/>
        </w:rPr>
        <w:t xml:space="preserve"> </w:t>
      </w:r>
      <w:r w:rsidRPr="009E46B6">
        <w:t>среднего</w:t>
      </w:r>
      <w:r w:rsidRPr="009E46B6">
        <w:rPr>
          <w:spacing w:val="-2"/>
        </w:rPr>
        <w:t xml:space="preserve"> </w:t>
      </w:r>
      <w:r w:rsidRPr="009E46B6">
        <w:t>общего</w:t>
      </w:r>
      <w:r w:rsidRPr="009E46B6">
        <w:rPr>
          <w:spacing w:val="-1"/>
        </w:rPr>
        <w:t xml:space="preserve"> </w:t>
      </w:r>
      <w:r w:rsidRPr="009E46B6">
        <w:t>образования включает в</w:t>
      </w:r>
      <w:r w:rsidRPr="009E46B6">
        <w:rPr>
          <w:spacing w:val="-1"/>
        </w:rPr>
        <w:t xml:space="preserve"> </w:t>
      </w:r>
      <w:r w:rsidRPr="009E46B6">
        <w:t>себя:</w:t>
      </w:r>
    </w:p>
    <w:p w14:paraId="0EE9A44F" w14:textId="77777777" w:rsidR="001930BC" w:rsidRPr="009E46B6" w:rsidRDefault="001930BC" w:rsidP="00AD2979">
      <w:pPr>
        <w:pStyle w:val="a5"/>
        <w:numPr>
          <w:ilvl w:val="0"/>
          <w:numId w:val="223"/>
        </w:numPr>
        <w:tabs>
          <w:tab w:val="left" w:pos="842"/>
        </w:tabs>
        <w:spacing w:before="5" w:line="237" w:lineRule="auto"/>
        <w:ind w:left="1134" w:right="851"/>
        <w:rPr>
          <w:sz w:val="24"/>
        </w:rPr>
      </w:pPr>
      <w:r w:rsidRPr="009E46B6">
        <w:rPr>
          <w:sz w:val="24"/>
        </w:rPr>
        <w:t>обеспечение государственных гарантий прав граждан на получение бесплатного</w:t>
      </w:r>
      <w:r w:rsidRPr="009E46B6">
        <w:rPr>
          <w:spacing w:val="1"/>
          <w:sz w:val="24"/>
        </w:rPr>
        <w:t xml:space="preserve"> </w:t>
      </w:r>
      <w:r w:rsidRPr="009E46B6">
        <w:rPr>
          <w:sz w:val="24"/>
        </w:rPr>
        <w:t>общедоступного</w:t>
      </w:r>
      <w:r w:rsidRPr="009E46B6">
        <w:rPr>
          <w:spacing w:val="-1"/>
          <w:sz w:val="24"/>
        </w:rPr>
        <w:t xml:space="preserve"> </w:t>
      </w:r>
      <w:r w:rsidRPr="009E46B6">
        <w:rPr>
          <w:sz w:val="24"/>
        </w:rPr>
        <w:t>среднего</w:t>
      </w:r>
      <w:r w:rsidRPr="009E46B6">
        <w:rPr>
          <w:spacing w:val="-1"/>
          <w:sz w:val="24"/>
        </w:rPr>
        <w:t xml:space="preserve"> </w:t>
      </w:r>
      <w:r w:rsidRPr="009E46B6">
        <w:rPr>
          <w:sz w:val="24"/>
        </w:rPr>
        <w:t>общего</w:t>
      </w:r>
      <w:r w:rsidRPr="009E46B6">
        <w:rPr>
          <w:spacing w:val="-1"/>
          <w:sz w:val="24"/>
        </w:rPr>
        <w:t xml:space="preserve"> </w:t>
      </w:r>
      <w:r w:rsidRPr="009E46B6">
        <w:rPr>
          <w:sz w:val="24"/>
        </w:rPr>
        <w:t>образования;</w:t>
      </w:r>
    </w:p>
    <w:p w14:paraId="34511E53" w14:textId="77777777" w:rsidR="001930BC" w:rsidRPr="009E46B6" w:rsidRDefault="001930BC" w:rsidP="00AD2979">
      <w:pPr>
        <w:pStyle w:val="a5"/>
        <w:numPr>
          <w:ilvl w:val="0"/>
          <w:numId w:val="223"/>
        </w:numPr>
        <w:tabs>
          <w:tab w:val="left" w:pos="842"/>
        </w:tabs>
        <w:spacing w:before="5" w:line="237" w:lineRule="auto"/>
        <w:ind w:left="1134" w:right="851"/>
        <w:rPr>
          <w:sz w:val="24"/>
        </w:rPr>
      </w:pPr>
      <w:r w:rsidRPr="009E46B6">
        <w:rPr>
          <w:sz w:val="24"/>
        </w:rPr>
        <w:t>исполнение</w:t>
      </w:r>
      <w:r w:rsidRPr="009E46B6">
        <w:rPr>
          <w:spacing w:val="1"/>
          <w:sz w:val="24"/>
        </w:rPr>
        <w:t xml:space="preserve"> </w:t>
      </w:r>
      <w:r w:rsidRPr="009E46B6">
        <w:rPr>
          <w:sz w:val="24"/>
        </w:rPr>
        <w:t>требований</w:t>
      </w:r>
      <w:r w:rsidRPr="009E46B6">
        <w:rPr>
          <w:spacing w:val="1"/>
          <w:sz w:val="24"/>
        </w:rPr>
        <w:t xml:space="preserve"> </w:t>
      </w:r>
      <w:r w:rsidRPr="009E46B6">
        <w:rPr>
          <w:sz w:val="24"/>
        </w:rPr>
        <w:t>ФГОС</w:t>
      </w:r>
      <w:r w:rsidRPr="009E46B6">
        <w:rPr>
          <w:spacing w:val="1"/>
          <w:sz w:val="24"/>
        </w:rPr>
        <w:t xml:space="preserve"> </w:t>
      </w:r>
      <w:r w:rsidRPr="009E46B6">
        <w:rPr>
          <w:sz w:val="24"/>
        </w:rPr>
        <w:t>СОО</w:t>
      </w:r>
      <w:r w:rsidRPr="009E46B6">
        <w:rPr>
          <w:spacing w:val="1"/>
          <w:sz w:val="24"/>
        </w:rPr>
        <w:t xml:space="preserve"> </w:t>
      </w:r>
      <w:r w:rsidRPr="009E46B6">
        <w:rPr>
          <w:sz w:val="24"/>
        </w:rPr>
        <w:t>организацией,</w:t>
      </w:r>
      <w:r w:rsidRPr="009E46B6">
        <w:rPr>
          <w:spacing w:val="1"/>
          <w:sz w:val="24"/>
        </w:rPr>
        <w:t xml:space="preserve"> </w:t>
      </w:r>
      <w:r w:rsidRPr="009E46B6">
        <w:rPr>
          <w:sz w:val="24"/>
        </w:rPr>
        <w:t>осуществляющей</w:t>
      </w:r>
      <w:r w:rsidRPr="009E46B6">
        <w:rPr>
          <w:spacing w:val="-57"/>
          <w:sz w:val="24"/>
        </w:rPr>
        <w:t xml:space="preserve"> </w:t>
      </w:r>
      <w:r w:rsidRPr="009E46B6">
        <w:rPr>
          <w:sz w:val="24"/>
        </w:rPr>
        <w:t>образовательную</w:t>
      </w:r>
      <w:r w:rsidRPr="009E46B6">
        <w:rPr>
          <w:spacing w:val="-1"/>
          <w:sz w:val="24"/>
        </w:rPr>
        <w:t xml:space="preserve"> </w:t>
      </w:r>
      <w:r w:rsidRPr="009E46B6">
        <w:rPr>
          <w:sz w:val="24"/>
        </w:rPr>
        <w:t>деятельность;</w:t>
      </w:r>
    </w:p>
    <w:p w14:paraId="270535C3" w14:textId="77777777" w:rsidR="001930BC" w:rsidRPr="009E46B6" w:rsidRDefault="001930BC" w:rsidP="00AD2979">
      <w:pPr>
        <w:pStyle w:val="a5"/>
        <w:numPr>
          <w:ilvl w:val="0"/>
          <w:numId w:val="223"/>
        </w:numPr>
        <w:tabs>
          <w:tab w:val="left" w:pos="842"/>
        </w:tabs>
        <w:spacing w:before="4" w:line="237" w:lineRule="auto"/>
        <w:ind w:left="1134" w:right="851"/>
        <w:rPr>
          <w:sz w:val="24"/>
        </w:rPr>
      </w:pPr>
      <w:r w:rsidRPr="009E46B6">
        <w:rPr>
          <w:sz w:val="24"/>
        </w:rPr>
        <w:t>реализацию</w:t>
      </w:r>
      <w:r w:rsidRPr="009E46B6">
        <w:rPr>
          <w:spacing w:val="1"/>
          <w:sz w:val="24"/>
        </w:rPr>
        <w:t xml:space="preserve"> </w:t>
      </w:r>
      <w:r w:rsidRPr="009E46B6">
        <w:rPr>
          <w:sz w:val="24"/>
        </w:rPr>
        <w:t>обязательной</w:t>
      </w:r>
      <w:r w:rsidRPr="009E46B6">
        <w:rPr>
          <w:spacing w:val="1"/>
          <w:sz w:val="24"/>
        </w:rPr>
        <w:t xml:space="preserve"> </w:t>
      </w:r>
      <w:r w:rsidRPr="009E46B6">
        <w:rPr>
          <w:sz w:val="24"/>
        </w:rPr>
        <w:t>части</w:t>
      </w:r>
      <w:r w:rsidRPr="009E46B6">
        <w:rPr>
          <w:spacing w:val="1"/>
          <w:sz w:val="24"/>
        </w:rPr>
        <w:t xml:space="preserve"> </w:t>
      </w:r>
      <w:r w:rsidRPr="009E46B6">
        <w:rPr>
          <w:sz w:val="24"/>
        </w:rPr>
        <w:t>основной</w:t>
      </w:r>
      <w:r w:rsidRPr="009E46B6">
        <w:rPr>
          <w:spacing w:val="1"/>
          <w:sz w:val="24"/>
        </w:rPr>
        <w:t xml:space="preserve"> </w:t>
      </w:r>
      <w:r w:rsidRPr="009E46B6">
        <w:rPr>
          <w:sz w:val="24"/>
        </w:rPr>
        <w:t>образовательной</w:t>
      </w:r>
      <w:r w:rsidRPr="009E46B6">
        <w:rPr>
          <w:spacing w:val="1"/>
          <w:sz w:val="24"/>
        </w:rPr>
        <w:t xml:space="preserve"> </w:t>
      </w:r>
      <w:r w:rsidRPr="009E46B6">
        <w:rPr>
          <w:sz w:val="24"/>
        </w:rPr>
        <w:t>программы</w:t>
      </w:r>
      <w:r w:rsidRPr="009E46B6">
        <w:rPr>
          <w:spacing w:val="1"/>
          <w:sz w:val="24"/>
        </w:rPr>
        <w:t xml:space="preserve"> </w:t>
      </w:r>
      <w:r w:rsidRPr="009E46B6">
        <w:rPr>
          <w:sz w:val="24"/>
        </w:rPr>
        <w:t>и</w:t>
      </w:r>
      <w:r w:rsidRPr="009E46B6">
        <w:rPr>
          <w:spacing w:val="1"/>
          <w:sz w:val="24"/>
        </w:rPr>
        <w:t xml:space="preserve"> </w:t>
      </w:r>
      <w:r w:rsidRPr="009E46B6">
        <w:rPr>
          <w:sz w:val="24"/>
        </w:rPr>
        <w:t>части,</w:t>
      </w:r>
      <w:r w:rsidRPr="009E46B6">
        <w:rPr>
          <w:spacing w:val="-57"/>
          <w:sz w:val="24"/>
        </w:rPr>
        <w:t xml:space="preserve"> </w:t>
      </w:r>
      <w:r w:rsidRPr="009E46B6">
        <w:rPr>
          <w:sz w:val="24"/>
        </w:rPr>
        <w:t>формируемой</w:t>
      </w:r>
      <w:r w:rsidRPr="009E46B6">
        <w:rPr>
          <w:spacing w:val="1"/>
          <w:sz w:val="24"/>
        </w:rPr>
        <w:t xml:space="preserve"> </w:t>
      </w:r>
      <w:r w:rsidRPr="009E46B6">
        <w:rPr>
          <w:sz w:val="24"/>
        </w:rPr>
        <w:t>участниками</w:t>
      </w:r>
      <w:r w:rsidRPr="009E46B6">
        <w:rPr>
          <w:spacing w:val="1"/>
          <w:sz w:val="24"/>
        </w:rPr>
        <w:t xml:space="preserve"> </w:t>
      </w:r>
      <w:r w:rsidRPr="009E46B6">
        <w:rPr>
          <w:sz w:val="24"/>
        </w:rPr>
        <w:t>образовательных</w:t>
      </w:r>
      <w:r w:rsidRPr="009E46B6">
        <w:rPr>
          <w:spacing w:val="1"/>
          <w:sz w:val="24"/>
        </w:rPr>
        <w:t xml:space="preserve"> </w:t>
      </w:r>
      <w:r w:rsidRPr="009E46B6">
        <w:rPr>
          <w:sz w:val="24"/>
        </w:rPr>
        <w:t>отношений,</w:t>
      </w:r>
      <w:r w:rsidRPr="009E46B6">
        <w:rPr>
          <w:spacing w:val="1"/>
          <w:sz w:val="24"/>
        </w:rPr>
        <w:t xml:space="preserve"> </w:t>
      </w:r>
      <w:r w:rsidRPr="009E46B6">
        <w:rPr>
          <w:sz w:val="24"/>
        </w:rPr>
        <w:t>включая</w:t>
      </w:r>
      <w:r w:rsidRPr="009E46B6">
        <w:rPr>
          <w:spacing w:val="1"/>
          <w:sz w:val="24"/>
        </w:rPr>
        <w:t xml:space="preserve"> </w:t>
      </w:r>
      <w:r w:rsidRPr="009E46B6">
        <w:rPr>
          <w:sz w:val="24"/>
        </w:rPr>
        <w:t>выполнение</w:t>
      </w:r>
      <w:r w:rsidRPr="009E46B6">
        <w:rPr>
          <w:spacing w:val="1"/>
          <w:sz w:val="24"/>
        </w:rPr>
        <w:t xml:space="preserve"> </w:t>
      </w:r>
      <w:r w:rsidRPr="009E46B6">
        <w:rPr>
          <w:sz w:val="24"/>
        </w:rPr>
        <w:t>индивидуальных проектов и внеурочную деятельность.</w:t>
      </w:r>
    </w:p>
    <w:p w14:paraId="0DEC4AFE" w14:textId="77777777" w:rsidR="001930BC" w:rsidRPr="009E46B6" w:rsidRDefault="001930BC" w:rsidP="001930BC">
      <w:pPr>
        <w:pStyle w:val="a3"/>
        <w:spacing w:before="3"/>
        <w:ind w:left="1134" w:right="851"/>
      </w:pPr>
      <w:r w:rsidRPr="009E46B6">
        <w:t>Финансовое</w:t>
      </w:r>
      <w:r w:rsidRPr="009E46B6">
        <w:rPr>
          <w:spacing w:val="1"/>
        </w:rPr>
        <w:t xml:space="preserve"> </w:t>
      </w:r>
      <w:r w:rsidRPr="009E46B6">
        <w:t>обеспечение</w:t>
      </w:r>
      <w:r w:rsidRPr="009E46B6">
        <w:rPr>
          <w:spacing w:val="1"/>
        </w:rPr>
        <w:t xml:space="preserve"> </w:t>
      </w:r>
      <w:r w:rsidRPr="009E46B6">
        <w:t>реализации</w:t>
      </w:r>
      <w:r w:rsidRPr="009E46B6">
        <w:rPr>
          <w:spacing w:val="1"/>
        </w:rPr>
        <w:t xml:space="preserve"> </w:t>
      </w:r>
      <w:r w:rsidRPr="009E46B6">
        <w:t>основной</w:t>
      </w:r>
      <w:r w:rsidRPr="009E46B6">
        <w:rPr>
          <w:spacing w:val="1"/>
        </w:rPr>
        <w:t xml:space="preserve"> </w:t>
      </w:r>
      <w:r w:rsidRPr="009E46B6">
        <w:t>образовательной</w:t>
      </w:r>
      <w:r w:rsidRPr="009E46B6">
        <w:rPr>
          <w:spacing w:val="1"/>
        </w:rPr>
        <w:t xml:space="preserve"> </w:t>
      </w:r>
      <w:r w:rsidRPr="009E46B6">
        <w:t>программы</w:t>
      </w:r>
      <w:r w:rsidRPr="009E46B6">
        <w:rPr>
          <w:spacing w:val="1"/>
        </w:rPr>
        <w:t xml:space="preserve"> </w:t>
      </w:r>
      <w:r w:rsidRPr="009E46B6">
        <w:t>среднего общего образования отражает структуру и объем расходов, необходимых для</w:t>
      </w:r>
      <w:r w:rsidRPr="009E46B6">
        <w:rPr>
          <w:spacing w:val="1"/>
        </w:rPr>
        <w:t xml:space="preserve"> </w:t>
      </w:r>
      <w:r w:rsidRPr="009E46B6">
        <w:t>реализации основной образовательной программы среднего общего образования, а также</w:t>
      </w:r>
      <w:r w:rsidRPr="009E46B6">
        <w:rPr>
          <w:spacing w:val="1"/>
        </w:rPr>
        <w:t xml:space="preserve"> </w:t>
      </w:r>
      <w:r w:rsidRPr="009E46B6">
        <w:t>механизм</w:t>
      </w:r>
      <w:r w:rsidRPr="009E46B6">
        <w:rPr>
          <w:spacing w:val="-5"/>
        </w:rPr>
        <w:t xml:space="preserve"> </w:t>
      </w:r>
      <w:r w:rsidRPr="009E46B6">
        <w:t>их</w:t>
      </w:r>
      <w:r w:rsidRPr="009E46B6">
        <w:rPr>
          <w:spacing w:val="3"/>
        </w:rPr>
        <w:t xml:space="preserve"> </w:t>
      </w:r>
      <w:r w:rsidRPr="009E46B6">
        <w:t>формирования.</w:t>
      </w:r>
    </w:p>
    <w:p w14:paraId="3D059AE3" w14:textId="77777777" w:rsidR="001930BC" w:rsidRPr="009E46B6" w:rsidRDefault="001930BC" w:rsidP="001930BC">
      <w:pPr>
        <w:pStyle w:val="a3"/>
        <w:ind w:left="1134" w:right="851"/>
      </w:pPr>
      <w:r w:rsidRPr="009E46B6">
        <w:t>Расчет</w:t>
      </w:r>
      <w:r w:rsidRPr="009E46B6">
        <w:rPr>
          <w:spacing w:val="1"/>
        </w:rPr>
        <w:t xml:space="preserve"> </w:t>
      </w:r>
      <w:r w:rsidRPr="009E46B6">
        <w:t>нормативов,</w:t>
      </w:r>
      <w:r w:rsidRPr="009E46B6">
        <w:rPr>
          <w:spacing w:val="1"/>
        </w:rPr>
        <w:t xml:space="preserve"> </w:t>
      </w:r>
      <w:r w:rsidRPr="009E46B6">
        <w:t>определяемых</w:t>
      </w:r>
      <w:r w:rsidRPr="009E46B6">
        <w:rPr>
          <w:spacing w:val="1"/>
        </w:rPr>
        <w:t xml:space="preserve"> </w:t>
      </w:r>
      <w:r w:rsidRPr="009E46B6">
        <w:t>органами</w:t>
      </w:r>
      <w:r w:rsidRPr="009E46B6">
        <w:rPr>
          <w:spacing w:val="1"/>
        </w:rPr>
        <w:t xml:space="preserve"> </w:t>
      </w:r>
      <w:r w:rsidRPr="009E46B6">
        <w:t>государственной</w:t>
      </w:r>
      <w:r w:rsidRPr="009E46B6">
        <w:rPr>
          <w:spacing w:val="1"/>
        </w:rPr>
        <w:t xml:space="preserve"> </w:t>
      </w:r>
      <w:r w:rsidRPr="009E46B6">
        <w:t>власти</w:t>
      </w:r>
      <w:r w:rsidRPr="009E46B6">
        <w:rPr>
          <w:spacing w:val="1"/>
        </w:rPr>
        <w:t xml:space="preserve"> </w:t>
      </w:r>
      <w:r w:rsidRPr="009E46B6">
        <w:t>субъектов</w:t>
      </w:r>
      <w:r w:rsidRPr="009E46B6">
        <w:rPr>
          <w:spacing w:val="1"/>
        </w:rPr>
        <w:t xml:space="preserve"> </w:t>
      </w:r>
      <w:r w:rsidRPr="009E46B6">
        <w:t>Российской Федерации в соответствии с пунктом 3 части 1 статьи 8 Федерального закона</w:t>
      </w:r>
      <w:r w:rsidRPr="009E46B6">
        <w:rPr>
          <w:spacing w:val="1"/>
        </w:rPr>
        <w:t xml:space="preserve"> </w:t>
      </w:r>
      <w:r w:rsidRPr="009E46B6">
        <w:t>от 29 декабря 2012 г. № 273-ФЗ «Об образовании в Российской Федерации», нормативных</w:t>
      </w:r>
      <w:r w:rsidRPr="009E46B6">
        <w:rPr>
          <w:spacing w:val="-57"/>
        </w:rPr>
        <w:t xml:space="preserve"> </w:t>
      </w:r>
      <w:r w:rsidRPr="009E46B6">
        <w:t>затрат</w:t>
      </w:r>
      <w:r w:rsidRPr="009E46B6">
        <w:rPr>
          <w:spacing w:val="8"/>
        </w:rPr>
        <w:t xml:space="preserve"> </w:t>
      </w:r>
      <w:r w:rsidRPr="009E46B6">
        <w:t>оказания</w:t>
      </w:r>
      <w:r w:rsidRPr="009E46B6">
        <w:rPr>
          <w:spacing w:val="9"/>
        </w:rPr>
        <w:t xml:space="preserve"> </w:t>
      </w:r>
      <w:r w:rsidRPr="009E46B6">
        <w:t>государственных</w:t>
      </w:r>
      <w:r w:rsidRPr="009E46B6">
        <w:rPr>
          <w:spacing w:val="10"/>
        </w:rPr>
        <w:t xml:space="preserve"> </w:t>
      </w:r>
      <w:r w:rsidRPr="009E46B6">
        <w:t>(муниципальных)</w:t>
      </w:r>
      <w:r w:rsidRPr="009E46B6">
        <w:rPr>
          <w:spacing w:val="10"/>
        </w:rPr>
        <w:t xml:space="preserve"> </w:t>
      </w:r>
      <w:r w:rsidRPr="009E46B6">
        <w:t>услуг</w:t>
      </w:r>
      <w:r w:rsidRPr="009E46B6">
        <w:rPr>
          <w:spacing w:val="9"/>
        </w:rPr>
        <w:t xml:space="preserve"> </w:t>
      </w:r>
      <w:r w:rsidRPr="009E46B6">
        <w:t>по</w:t>
      </w:r>
      <w:r w:rsidRPr="009E46B6">
        <w:rPr>
          <w:spacing w:val="9"/>
        </w:rPr>
        <w:t xml:space="preserve"> </w:t>
      </w:r>
      <w:r w:rsidRPr="009E46B6">
        <w:t>реализации</w:t>
      </w:r>
      <w:r w:rsidRPr="009E46B6">
        <w:rPr>
          <w:spacing w:val="10"/>
        </w:rPr>
        <w:t xml:space="preserve"> </w:t>
      </w:r>
      <w:r w:rsidRPr="009E46B6">
        <w:t>образовательной</w:t>
      </w:r>
    </w:p>
    <w:p w14:paraId="1B13BB2D" w14:textId="77777777" w:rsidR="001930BC" w:rsidRDefault="001930BC" w:rsidP="001930BC">
      <w:pPr>
        <w:pStyle w:val="a3"/>
        <w:spacing w:before="66"/>
        <w:ind w:left="1134" w:right="851" w:firstLine="0"/>
      </w:pPr>
      <w:r w:rsidRPr="009E46B6">
        <w:t>программы среднего общего образования осуществляется по направленности (профилю)</w:t>
      </w:r>
      <w:r w:rsidRPr="009E46B6">
        <w:rPr>
          <w:spacing w:val="1"/>
        </w:rPr>
        <w:t xml:space="preserve"> </w:t>
      </w:r>
      <w:r w:rsidRPr="009E46B6">
        <w:t>основной</w:t>
      </w:r>
      <w:r w:rsidRPr="009E46B6">
        <w:rPr>
          <w:spacing w:val="1"/>
        </w:rPr>
        <w:t xml:space="preserve"> </w:t>
      </w:r>
      <w:r w:rsidRPr="009E46B6">
        <w:t>образовательной</w:t>
      </w:r>
      <w:r w:rsidRPr="009E46B6">
        <w:rPr>
          <w:spacing w:val="1"/>
        </w:rPr>
        <w:t xml:space="preserve"> </w:t>
      </w:r>
      <w:r w:rsidRPr="009E46B6">
        <w:t>программы</w:t>
      </w:r>
      <w:r w:rsidRPr="009E46B6">
        <w:rPr>
          <w:spacing w:val="1"/>
        </w:rPr>
        <w:t xml:space="preserve"> </w:t>
      </w:r>
      <w:r w:rsidRPr="009E46B6">
        <w:t>среднего</w:t>
      </w:r>
      <w:r w:rsidRPr="009E46B6">
        <w:rPr>
          <w:spacing w:val="1"/>
        </w:rPr>
        <w:t xml:space="preserve"> </w:t>
      </w:r>
      <w:r w:rsidRPr="009E46B6">
        <w:t>общего</w:t>
      </w:r>
      <w:r w:rsidRPr="009E46B6">
        <w:rPr>
          <w:spacing w:val="1"/>
        </w:rPr>
        <w:t xml:space="preserve"> </w:t>
      </w:r>
      <w:r w:rsidRPr="009E46B6">
        <w:t>образования</w:t>
      </w:r>
      <w:r w:rsidRPr="009E46B6">
        <w:rPr>
          <w:spacing w:val="1"/>
        </w:rPr>
        <w:t xml:space="preserve"> </w:t>
      </w:r>
      <w:r w:rsidRPr="009E46B6">
        <w:t>с</w:t>
      </w:r>
      <w:r w:rsidRPr="009E46B6">
        <w:rPr>
          <w:spacing w:val="1"/>
        </w:rPr>
        <w:t xml:space="preserve"> </w:t>
      </w:r>
      <w:r w:rsidRPr="009E46B6">
        <w:t>учетом</w:t>
      </w:r>
      <w:r w:rsidRPr="009E46B6">
        <w:rPr>
          <w:spacing w:val="1"/>
        </w:rPr>
        <w:t xml:space="preserve"> </w:t>
      </w:r>
      <w:r w:rsidRPr="009E46B6">
        <w:t>форм</w:t>
      </w:r>
      <w:r w:rsidRPr="009E46B6">
        <w:rPr>
          <w:spacing w:val="1"/>
        </w:rPr>
        <w:t xml:space="preserve"> </w:t>
      </w:r>
      <w:r w:rsidRPr="009E46B6">
        <w:t>обучения,</w:t>
      </w:r>
      <w:r w:rsidRPr="009E46B6">
        <w:rPr>
          <w:spacing w:val="1"/>
        </w:rPr>
        <w:t xml:space="preserve"> </w:t>
      </w:r>
      <w:r w:rsidRPr="009E46B6">
        <w:t>сетевой</w:t>
      </w:r>
      <w:r w:rsidRPr="009E46B6">
        <w:rPr>
          <w:spacing w:val="1"/>
        </w:rPr>
        <w:t xml:space="preserve"> </w:t>
      </w:r>
      <w:r w:rsidRPr="009E46B6">
        <w:t>формы</w:t>
      </w:r>
      <w:r w:rsidRPr="009E46B6">
        <w:rPr>
          <w:spacing w:val="1"/>
        </w:rPr>
        <w:t xml:space="preserve"> </w:t>
      </w:r>
      <w:r w:rsidRPr="009E46B6">
        <w:t>реализации</w:t>
      </w:r>
      <w:r w:rsidRPr="009E46B6">
        <w:rPr>
          <w:spacing w:val="1"/>
        </w:rPr>
        <w:t xml:space="preserve"> </w:t>
      </w:r>
      <w:r w:rsidRPr="009E46B6">
        <w:t>образовательных</w:t>
      </w:r>
      <w:r w:rsidRPr="009E46B6">
        <w:rPr>
          <w:spacing w:val="1"/>
        </w:rPr>
        <w:t xml:space="preserve"> </w:t>
      </w:r>
      <w:r w:rsidRPr="009E46B6">
        <w:t>программ,</w:t>
      </w:r>
      <w:r w:rsidRPr="009E46B6">
        <w:rPr>
          <w:spacing w:val="1"/>
        </w:rPr>
        <w:t xml:space="preserve"> </w:t>
      </w:r>
      <w:r w:rsidRPr="009E46B6">
        <w:t>образовательных</w:t>
      </w:r>
      <w:r w:rsidRPr="009E46B6">
        <w:rPr>
          <w:spacing w:val="-57"/>
        </w:rPr>
        <w:t xml:space="preserve"> </w:t>
      </w:r>
      <w:r w:rsidRPr="009E46B6">
        <w:t>технологий,</w:t>
      </w:r>
      <w:r w:rsidRPr="009E46B6">
        <w:rPr>
          <w:spacing w:val="1"/>
        </w:rPr>
        <w:t xml:space="preserve"> </w:t>
      </w:r>
      <w:r w:rsidRPr="009E46B6">
        <w:t>специальных</w:t>
      </w:r>
      <w:r w:rsidRPr="009E46B6">
        <w:rPr>
          <w:spacing w:val="1"/>
        </w:rPr>
        <w:t xml:space="preserve"> </w:t>
      </w:r>
      <w:r w:rsidRPr="009E46B6">
        <w:t>условий</w:t>
      </w:r>
      <w:r w:rsidRPr="009E46B6">
        <w:rPr>
          <w:spacing w:val="1"/>
        </w:rPr>
        <w:t xml:space="preserve"> </w:t>
      </w:r>
      <w:r w:rsidRPr="009E46B6">
        <w:t>получения</w:t>
      </w:r>
      <w:r w:rsidRPr="009E46B6">
        <w:rPr>
          <w:spacing w:val="1"/>
        </w:rPr>
        <w:t xml:space="preserve"> </w:t>
      </w:r>
      <w:r w:rsidRPr="009E46B6">
        <w:t>образования</w:t>
      </w:r>
      <w:r w:rsidRPr="009E46B6">
        <w:rPr>
          <w:spacing w:val="1"/>
        </w:rPr>
        <w:t xml:space="preserve"> </w:t>
      </w:r>
      <w:r w:rsidRPr="009E46B6">
        <w:t>обучающимися</w:t>
      </w:r>
      <w:r w:rsidRPr="009E46B6">
        <w:rPr>
          <w:spacing w:val="1"/>
        </w:rPr>
        <w:t xml:space="preserve"> </w:t>
      </w:r>
      <w:r w:rsidRPr="009E46B6">
        <w:t>с</w:t>
      </w:r>
      <w:r w:rsidRPr="009E46B6">
        <w:rPr>
          <w:spacing w:val="1"/>
        </w:rPr>
        <w:t xml:space="preserve"> </w:t>
      </w:r>
      <w:r w:rsidRPr="009E46B6">
        <w:t>ограниченными</w:t>
      </w:r>
      <w:r w:rsidRPr="009E46B6">
        <w:rPr>
          <w:spacing w:val="1"/>
        </w:rPr>
        <w:t xml:space="preserve"> </w:t>
      </w:r>
      <w:r w:rsidRPr="009E46B6">
        <w:t>возможностями</w:t>
      </w:r>
      <w:r w:rsidRPr="009E46B6">
        <w:rPr>
          <w:spacing w:val="1"/>
        </w:rPr>
        <w:t xml:space="preserve"> </w:t>
      </w:r>
      <w:r w:rsidRPr="009E46B6">
        <w:t>здоровья,</w:t>
      </w:r>
      <w:r w:rsidRPr="009E46B6">
        <w:rPr>
          <w:spacing w:val="1"/>
        </w:rPr>
        <w:t xml:space="preserve"> </w:t>
      </w:r>
      <w:r w:rsidRPr="009E46B6">
        <w:t>обеспечения</w:t>
      </w:r>
      <w:r w:rsidRPr="009E46B6">
        <w:rPr>
          <w:spacing w:val="1"/>
        </w:rPr>
        <w:t xml:space="preserve"> </w:t>
      </w:r>
      <w:r w:rsidRPr="009E46B6">
        <w:t>дополнительного</w:t>
      </w:r>
      <w:r w:rsidRPr="009E46B6">
        <w:rPr>
          <w:spacing w:val="1"/>
        </w:rPr>
        <w:t xml:space="preserve"> </w:t>
      </w:r>
      <w:r w:rsidRPr="009E46B6">
        <w:t>профессионального</w:t>
      </w:r>
      <w:r w:rsidRPr="009E46B6">
        <w:rPr>
          <w:spacing w:val="1"/>
        </w:rPr>
        <w:t xml:space="preserve"> </w:t>
      </w:r>
      <w:r w:rsidRPr="009E46B6">
        <w:t>образования</w:t>
      </w:r>
      <w:r w:rsidRPr="009E46B6">
        <w:rPr>
          <w:spacing w:val="1"/>
        </w:rPr>
        <w:t xml:space="preserve"> </w:t>
      </w:r>
      <w:r w:rsidRPr="009E46B6">
        <w:t>педагогическим</w:t>
      </w:r>
      <w:r w:rsidRPr="009E46B6">
        <w:rPr>
          <w:spacing w:val="1"/>
        </w:rPr>
        <w:t xml:space="preserve"> </w:t>
      </w:r>
      <w:r w:rsidRPr="009E46B6">
        <w:t>работникам,</w:t>
      </w:r>
      <w:r w:rsidRPr="009E46B6">
        <w:rPr>
          <w:spacing w:val="1"/>
        </w:rPr>
        <w:t xml:space="preserve"> </w:t>
      </w:r>
      <w:r w:rsidRPr="009E46B6">
        <w:t>обеспечения</w:t>
      </w:r>
      <w:r w:rsidRPr="009E46B6">
        <w:rPr>
          <w:spacing w:val="1"/>
        </w:rPr>
        <w:t xml:space="preserve"> </w:t>
      </w:r>
      <w:r w:rsidRPr="009E46B6">
        <w:t>безопасных</w:t>
      </w:r>
      <w:r w:rsidRPr="009E46B6">
        <w:rPr>
          <w:spacing w:val="1"/>
        </w:rPr>
        <w:t xml:space="preserve"> </w:t>
      </w:r>
      <w:r w:rsidRPr="009E46B6">
        <w:t>условий обучения и воспитания, охраны здоровья обучающихся, а также с учетом иных</w:t>
      </w:r>
      <w:r w:rsidRPr="009E46B6">
        <w:rPr>
          <w:spacing w:val="1"/>
        </w:rPr>
        <w:t xml:space="preserve"> </w:t>
      </w:r>
      <w:r w:rsidRPr="009E46B6">
        <w:t>предусмотренных</w:t>
      </w:r>
      <w:r w:rsidRPr="009E46B6">
        <w:rPr>
          <w:spacing w:val="1"/>
        </w:rPr>
        <w:t xml:space="preserve"> </w:t>
      </w:r>
      <w:r w:rsidRPr="009E46B6">
        <w:t>указанным</w:t>
      </w:r>
      <w:r w:rsidRPr="009E46B6">
        <w:rPr>
          <w:spacing w:val="1"/>
        </w:rPr>
        <w:t xml:space="preserve"> </w:t>
      </w:r>
      <w:r w:rsidRPr="009E46B6">
        <w:t>Федеральным</w:t>
      </w:r>
      <w:r w:rsidRPr="009E46B6">
        <w:rPr>
          <w:spacing w:val="1"/>
        </w:rPr>
        <w:t xml:space="preserve"> </w:t>
      </w:r>
      <w:r w:rsidRPr="009E46B6">
        <w:t>законом</w:t>
      </w:r>
      <w:r w:rsidRPr="009E46B6">
        <w:rPr>
          <w:spacing w:val="1"/>
        </w:rPr>
        <w:t xml:space="preserve"> </w:t>
      </w:r>
      <w:r w:rsidRPr="009E46B6">
        <w:t>особенностей</w:t>
      </w:r>
      <w:r w:rsidRPr="009E46B6">
        <w:rPr>
          <w:spacing w:val="1"/>
        </w:rPr>
        <w:t xml:space="preserve"> </w:t>
      </w:r>
      <w:r w:rsidRPr="009E46B6">
        <w:t>организации</w:t>
      </w:r>
      <w:r w:rsidRPr="009E46B6">
        <w:rPr>
          <w:spacing w:val="1"/>
        </w:rPr>
        <w:t xml:space="preserve"> </w:t>
      </w:r>
      <w:r w:rsidRPr="009E46B6">
        <w:t>и</w:t>
      </w:r>
      <w:r w:rsidRPr="009E46B6">
        <w:rPr>
          <w:spacing w:val="1"/>
        </w:rPr>
        <w:t xml:space="preserve"> </w:t>
      </w:r>
      <w:r w:rsidRPr="009E46B6">
        <w:t>осуществления образовательной деятельности (для различных категорий обучающихся) в</w:t>
      </w:r>
      <w:r w:rsidRPr="009E46B6">
        <w:rPr>
          <w:spacing w:val="1"/>
        </w:rPr>
        <w:t xml:space="preserve"> </w:t>
      </w:r>
      <w:r w:rsidRPr="009E46B6">
        <w:t>расчете</w:t>
      </w:r>
      <w:r w:rsidRPr="009E46B6">
        <w:rPr>
          <w:spacing w:val="-2"/>
        </w:rPr>
        <w:t xml:space="preserve"> </w:t>
      </w:r>
      <w:r w:rsidRPr="009E46B6">
        <w:t>на</w:t>
      </w:r>
      <w:r w:rsidRPr="009E46B6">
        <w:rPr>
          <w:spacing w:val="-1"/>
        </w:rPr>
        <w:t xml:space="preserve"> </w:t>
      </w:r>
      <w:r w:rsidRPr="009E46B6">
        <w:t>одного обучающегося.</w:t>
      </w:r>
    </w:p>
    <w:p w14:paraId="5F00767A" w14:textId="77777777" w:rsidR="001930BC" w:rsidRPr="009E46B6" w:rsidRDefault="001930BC" w:rsidP="001930BC">
      <w:pPr>
        <w:pStyle w:val="a3"/>
        <w:spacing w:before="66"/>
        <w:ind w:left="1134" w:right="851" w:firstLine="0"/>
      </w:pPr>
      <w:r>
        <w:tab/>
        <w:t>Основной источник финансирования – плата за обучение, полученная на основе заключенных договоров от законных представителей обучающихся.</w:t>
      </w:r>
    </w:p>
    <w:p w14:paraId="2FCE0AF3" w14:textId="77777777" w:rsidR="001930BC" w:rsidRPr="009E46B6" w:rsidRDefault="001930BC" w:rsidP="001930BC">
      <w:pPr>
        <w:pStyle w:val="a3"/>
        <w:spacing w:before="1"/>
        <w:ind w:left="1134" w:right="851"/>
      </w:pPr>
      <w:r w:rsidRPr="009E46B6">
        <w:t>Органы государственной власти субъектов Российской Федерации осуществляют</w:t>
      </w:r>
      <w:r w:rsidRPr="009E46B6">
        <w:rPr>
          <w:spacing w:val="1"/>
        </w:rPr>
        <w:t xml:space="preserve"> </w:t>
      </w:r>
      <w:r w:rsidRPr="009E46B6">
        <w:t>финансовое</w:t>
      </w:r>
      <w:r w:rsidRPr="009E46B6">
        <w:rPr>
          <w:spacing w:val="1"/>
        </w:rPr>
        <w:t xml:space="preserve"> </w:t>
      </w:r>
      <w:r w:rsidRPr="009E46B6">
        <w:t>обеспечение</w:t>
      </w:r>
      <w:r w:rsidRPr="009E46B6">
        <w:rPr>
          <w:spacing w:val="1"/>
        </w:rPr>
        <w:t xml:space="preserve"> </w:t>
      </w:r>
      <w:r w:rsidRPr="009E46B6">
        <w:t>получения</w:t>
      </w:r>
      <w:r w:rsidRPr="009E46B6">
        <w:rPr>
          <w:spacing w:val="1"/>
        </w:rPr>
        <w:t xml:space="preserve"> </w:t>
      </w:r>
      <w:r w:rsidRPr="009E46B6">
        <w:t>среднего</w:t>
      </w:r>
      <w:r w:rsidRPr="009E46B6">
        <w:rPr>
          <w:spacing w:val="1"/>
        </w:rPr>
        <w:t xml:space="preserve"> </w:t>
      </w:r>
      <w:r w:rsidRPr="009E46B6">
        <w:t>общего</w:t>
      </w:r>
      <w:r w:rsidRPr="009E46B6">
        <w:rPr>
          <w:spacing w:val="1"/>
        </w:rPr>
        <w:t xml:space="preserve"> </w:t>
      </w:r>
      <w:r w:rsidRPr="009E46B6">
        <w:t>образования</w:t>
      </w:r>
      <w:r w:rsidRPr="009E46B6">
        <w:rPr>
          <w:spacing w:val="1"/>
        </w:rPr>
        <w:t xml:space="preserve"> </w:t>
      </w:r>
      <w:r w:rsidRPr="009E46B6">
        <w:t>в</w:t>
      </w:r>
      <w:r w:rsidRPr="009E46B6">
        <w:rPr>
          <w:spacing w:val="1"/>
        </w:rPr>
        <w:t xml:space="preserve"> </w:t>
      </w:r>
      <w:r w:rsidRPr="009E46B6">
        <w:t>частных</w:t>
      </w:r>
      <w:r w:rsidRPr="009E46B6">
        <w:rPr>
          <w:spacing w:val="1"/>
        </w:rPr>
        <w:t xml:space="preserve"> </w:t>
      </w:r>
      <w:r w:rsidRPr="009E46B6">
        <w:t>общеобразовательных организациях, осуществляющих образовательную деятельность по</w:t>
      </w:r>
      <w:r w:rsidRPr="009E46B6">
        <w:rPr>
          <w:spacing w:val="1"/>
        </w:rPr>
        <w:t xml:space="preserve"> </w:t>
      </w:r>
      <w:r w:rsidRPr="009E46B6">
        <w:t>имеющим государственную аккредитацию основным общеобразовательным программам</w:t>
      </w:r>
      <w:r w:rsidRPr="009E46B6">
        <w:rPr>
          <w:spacing w:val="1"/>
        </w:rPr>
        <w:t xml:space="preserve"> </w:t>
      </w:r>
      <w:r w:rsidRPr="009E46B6">
        <w:t>среднего общего образования, посредством предоставления указанным образовательным</w:t>
      </w:r>
      <w:r w:rsidRPr="009E46B6">
        <w:rPr>
          <w:spacing w:val="1"/>
        </w:rPr>
        <w:t xml:space="preserve"> </w:t>
      </w:r>
      <w:r w:rsidRPr="009E46B6">
        <w:t>организациям</w:t>
      </w:r>
      <w:r w:rsidRPr="009E46B6">
        <w:rPr>
          <w:spacing w:val="1"/>
        </w:rPr>
        <w:t xml:space="preserve"> </w:t>
      </w:r>
      <w:r w:rsidRPr="009E46B6">
        <w:t>субсидий</w:t>
      </w:r>
      <w:r w:rsidRPr="009E46B6">
        <w:rPr>
          <w:spacing w:val="1"/>
        </w:rPr>
        <w:t xml:space="preserve"> </w:t>
      </w:r>
      <w:r w:rsidRPr="009E46B6">
        <w:t>на</w:t>
      </w:r>
      <w:r w:rsidRPr="009E46B6">
        <w:rPr>
          <w:spacing w:val="1"/>
        </w:rPr>
        <w:t xml:space="preserve"> </w:t>
      </w:r>
      <w:r w:rsidRPr="009E46B6">
        <w:t>возмещение</w:t>
      </w:r>
      <w:r w:rsidRPr="009E46B6">
        <w:rPr>
          <w:spacing w:val="1"/>
        </w:rPr>
        <w:t xml:space="preserve"> </w:t>
      </w:r>
      <w:r w:rsidRPr="009E46B6">
        <w:t>затрат,</w:t>
      </w:r>
      <w:r w:rsidRPr="009E46B6">
        <w:rPr>
          <w:spacing w:val="1"/>
        </w:rPr>
        <w:t xml:space="preserve"> </w:t>
      </w:r>
      <w:r w:rsidRPr="009E46B6">
        <w:t>включая</w:t>
      </w:r>
      <w:r w:rsidRPr="009E46B6">
        <w:rPr>
          <w:spacing w:val="1"/>
        </w:rPr>
        <w:t xml:space="preserve"> </w:t>
      </w:r>
      <w:r w:rsidRPr="009E46B6">
        <w:t>расходы</w:t>
      </w:r>
      <w:r w:rsidRPr="009E46B6">
        <w:rPr>
          <w:spacing w:val="1"/>
        </w:rPr>
        <w:t xml:space="preserve"> </w:t>
      </w:r>
      <w:r w:rsidRPr="009E46B6">
        <w:t>на</w:t>
      </w:r>
      <w:r w:rsidRPr="009E46B6">
        <w:rPr>
          <w:spacing w:val="1"/>
        </w:rPr>
        <w:t xml:space="preserve"> </w:t>
      </w:r>
      <w:r w:rsidRPr="009E46B6">
        <w:t>оплату</w:t>
      </w:r>
      <w:r w:rsidRPr="009E46B6">
        <w:rPr>
          <w:spacing w:val="1"/>
        </w:rPr>
        <w:t xml:space="preserve"> </w:t>
      </w:r>
      <w:r w:rsidRPr="009E46B6">
        <w:t>труда,</w:t>
      </w:r>
      <w:r w:rsidRPr="009E46B6">
        <w:rPr>
          <w:spacing w:val="1"/>
        </w:rPr>
        <w:t xml:space="preserve"> </w:t>
      </w:r>
      <w:r w:rsidRPr="009E46B6">
        <w:t>приобретение</w:t>
      </w:r>
      <w:r w:rsidRPr="009E46B6">
        <w:rPr>
          <w:spacing w:val="1"/>
        </w:rPr>
        <w:t xml:space="preserve"> </w:t>
      </w:r>
      <w:r w:rsidRPr="009E46B6">
        <w:t>учебников</w:t>
      </w:r>
      <w:r w:rsidRPr="009E46B6">
        <w:rPr>
          <w:spacing w:val="1"/>
        </w:rPr>
        <w:t xml:space="preserve"> </w:t>
      </w:r>
      <w:r w:rsidRPr="009E46B6">
        <w:t>и</w:t>
      </w:r>
      <w:r w:rsidRPr="009E46B6">
        <w:rPr>
          <w:spacing w:val="1"/>
        </w:rPr>
        <w:t xml:space="preserve"> </w:t>
      </w:r>
      <w:r w:rsidRPr="009E46B6">
        <w:t>учебных</w:t>
      </w:r>
      <w:r w:rsidRPr="009E46B6">
        <w:rPr>
          <w:spacing w:val="1"/>
        </w:rPr>
        <w:t xml:space="preserve"> </w:t>
      </w:r>
      <w:r w:rsidRPr="009E46B6">
        <w:t>пособий,</w:t>
      </w:r>
      <w:r w:rsidRPr="009E46B6">
        <w:rPr>
          <w:spacing w:val="1"/>
        </w:rPr>
        <w:t xml:space="preserve"> </w:t>
      </w:r>
      <w:r w:rsidRPr="009E46B6">
        <w:t>средств</w:t>
      </w:r>
      <w:r w:rsidRPr="009E46B6">
        <w:rPr>
          <w:spacing w:val="1"/>
        </w:rPr>
        <w:t xml:space="preserve"> </w:t>
      </w:r>
      <w:r w:rsidRPr="009E46B6">
        <w:t>обучения,</w:t>
      </w:r>
      <w:r w:rsidRPr="009E46B6">
        <w:rPr>
          <w:spacing w:val="1"/>
        </w:rPr>
        <w:t xml:space="preserve"> </w:t>
      </w:r>
      <w:r w:rsidRPr="009E46B6">
        <w:t>игр,</w:t>
      </w:r>
      <w:r w:rsidRPr="009E46B6">
        <w:rPr>
          <w:spacing w:val="1"/>
        </w:rPr>
        <w:t xml:space="preserve"> </w:t>
      </w:r>
      <w:r w:rsidRPr="009E46B6">
        <w:t>игрушек</w:t>
      </w:r>
      <w:r w:rsidRPr="009E46B6">
        <w:rPr>
          <w:spacing w:val="1"/>
        </w:rPr>
        <w:t xml:space="preserve"> </w:t>
      </w:r>
      <w:r w:rsidRPr="009E46B6">
        <w:t>(за</w:t>
      </w:r>
      <w:r w:rsidRPr="009E46B6">
        <w:rPr>
          <w:spacing w:val="1"/>
        </w:rPr>
        <w:t xml:space="preserve"> </w:t>
      </w:r>
      <w:r w:rsidRPr="009E46B6">
        <w:lastRenderedPageBreak/>
        <w:t>исключением</w:t>
      </w:r>
      <w:r w:rsidRPr="009E46B6">
        <w:rPr>
          <w:spacing w:val="-8"/>
        </w:rPr>
        <w:t xml:space="preserve"> </w:t>
      </w:r>
      <w:r w:rsidRPr="009E46B6">
        <w:t>расходов</w:t>
      </w:r>
      <w:r w:rsidRPr="009E46B6">
        <w:rPr>
          <w:spacing w:val="-7"/>
        </w:rPr>
        <w:t xml:space="preserve"> </w:t>
      </w:r>
      <w:r w:rsidRPr="009E46B6">
        <w:t>на</w:t>
      </w:r>
      <w:r w:rsidRPr="009E46B6">
        <w:rPr>
          <w:spacing w:val="-8"/>
        </w:rPr>
        <w:t xml:space="preserve"> </w:t>
      </w:r>
      <w:r w:rsidRPr="009E46B6">
        <w:t>содержание</w:t>
      </w:r>
      <w:r w:rsidRPr="009E46B6">
        <w:rPr>
          <w:spacing w:val="-7"/>
        </w:rPr>
        <w:t xml:space="preserve"> </w:t>
      </w:r>
      <w:r w:rsidRPr="009E46B6">
        <w:t>зданий</w:t>
      </w:r>
      <w:r w:rsidRPr="009E46B6">
        <w:rPr>
          <w:spacing w:val="-5"/>
        </w:rPr>
        <w:t xml:space="preserve"> </w:t>
      </w:r>
      <w:r w:rsidRPr="009E46B6">
        <w:t>и</w:t>
      </w:r>
      <w:r w:rsidRPr="009E46B6">
        <w:rPr>
          <w:spacing w:val="-9"/>
        </w:rPr>
        <w:t xml:space="preserve"> </w:t>
      </w:r>
      <w:r w:rsidRPr="009E46B6">
        <w:t>оплату</w:t>
      </w:r>
      <w:r w:rsidRPr="009E46B6">
        <w:rPr>
          <w:spacing w:val="-11"/>
        </w:rPr>
        <w:t xml:space="preserve"> </w:t>
      </w:r>
      <w:r w:rsidRPr="009E46B6">
        <w:t>коммунальных</w:t>
      </w:r>
      <w:r w:rsidRPr="009E46B6">
        <w:rPr>
          <w:spacing w:val="-6"/>
        </w:rPr>
        <w:t xml:space="preserve"> </w:t>
      </w:r>
      <w:r w:rsidRPr="009E46B6">
        <w:t>услуг).</w:t>
      </w:r>
      <w:r w:rsidRPr="009E46B6">
        <w:rPr>
          <w:spacing w:val="-7"/>
        </w:rPr>
        <w:t xml:space="preserve"> </w:t>
      </w:r>
      <w:r w:rsidRPr="009E46B6">
        <w:t>Субсидии</w:t>
      </w:r>
      <w:r w:rsidRPr="009E46B6">
        <w:rPr>
          <w:spacing w:val="-5"/>
        </w:rPr>
        <w:t xml:space="preserve"> </w:t>
      </w:r>
      <w:r w:rsidRPr="009E46B6">
        <w:t>на</w:t>
      </w:r>
      <w:r w:rsidRPr="009E46B6">
        <w:rPr>
          <w:spacing w:val="-58"/>
        </w:rPr>
        <w:t xml:space="preserve"> </w:t>
      </w:r>
      <w:r w:rsidRPr="009E46B6">
        <w:t>возмещение</w:t>
      </w:r>
      <w:r w:rsidRPr="009E46B6">
        <w:rPr>
          <w:spacing w:val="1"/>
        </w:rPr>
        <w:t xml:space="preserve"> </w:t>
      </w:r>
      <w:r w:rsidRPr="009E46B6">
        <w:t>затрат</w:t>
      </w:r>
      <w:r w:rsidRPr="009E46B6">
        <w:rPr>
          <w:spacing w:val="1"/>
        </w:rPr>
        <w:t xml:space="preserve"> </w:t>
      </w:r>
      <w:r w:rsidRPr="009E46B6">
        <w:t>рассчитываются</w:t>
      </w:r>
      <w:r w:rsidRPr="009E46B6">
        <w:rPr>
          <w:spacing w:val="1"/>
        </w:rPr>
        <w:t xml:space="preserve"> </w:t>
      </w:r>
      <w:r w:rsidRPr="009E46B6">
        <w:t>с</w:t>
      </w:r>
      <w:r w:rsidRPr="009E46B6">
        <w:rPr>
          <w:spacing w:val="1"/>
        </w:rPr>
        <w:t xml:space="preserve"> </w:t>
      </w:r>
      <w:r w:rsidRPr="009E46B6">
        <w:t>учетом</w:t>
      </w:r>
      <w:r w:rsidRPr="009E46B6">
        <w:rPr>
          <w:spacing w:val="1"/>
        </w:rPr>
        <w:t xml:space="preserve"> </w:t>
      </w:r>
      <w:r w:rsidRPr="009E46B6">
        <w:t>нормативов,</w:t>
      </w:r>
      <w:r w:rsidRPr="009E46B6">
        <w:rPr>
          <w:spacing w:val="1"/>
        </w:rPr>
        <w:t xml:space="preserve"> </w:t>
      </w:r>
      <w:r w:rsidRPr="009E46B6">
        <w:t>определяемых</w:t>
      </w:r>
      <w:r w:rsidRPr="009E46B6">
        <w:rPr>
          <w:spacing w:val="1"/>
        </w:rPr>
        <w:t xml:space="preserve"> </w:t>
      </w:r>
      <w:r w:rsidRPr="009E46B6">
        <w:t>органами</w:t>
      </w:r>
      <w:r w:rsidRPr="009E46B6">
        <w:rPr>
          <w:spacing w:val="-57"/>
        </w:rPr>
        <w:t xml:space="preserve"> </w:t>
      </w:r>
      <w:r w:rsidRPr="009E46B6">
        <w:t>государственной власти субъектов Российской Федерации в соответствии с пунктом 3</w:t>
      </w:r>
      <w:r w:rsidRPr="009E46B6">
        <w:rPr>
          <w:spacing w:val="1"/>
        </w:rPr>
        <w:t xml:space="preserve"> </w:t>
      </w:r>
      <w:r w:rsidRPr="009E46B6">
        <w:t>части 1 статьи 8 Федерального закона от 29 декабря 2012 г. № 273-ФЗ «Об образовании в</w:t>
      </w:r>
      <w:r w:rsidRPr="009E46B6">
        <w:rPr>
          <w:spacing w:val="1"/>
        </w:rPr>
        <w:t xml:space="preserve"> </w:t>
      </w:r>
      <w:r w:rsidRPr="009E46B6">
        <w:t>Российской</w:t>
      </w:r>
      <w:r w:rsidRPr="009E46B6">
        <w:rPr>
          <w:spacing w:val="-1"/>
        </w:rPr>
        <w:t xml:space="preserve"> </w:t>
      </w:r>
      <w:r w:rsidRPr="009E46B6">
        <w:t>Федерации».</w:t>
      </w:r>
    </w:p>
    <w:p w14:paraId="4A3AEF05" w14:textId="77777777" w:rsidR="00A45A12" w:rsidRDefault="00A45A12">
      <w:pPr>
        <w:pStyle w:val="a3"/>
        <w:spacing w:before="3"/>
        <w:ind w:left="0" w:firstLine="0"/>
        <w:jc w:val="left"/>
        <w:rPr>
          <w:sz w:val="21"/>
        </w:rPr>
      </w:pPr>
    </w:p>
    <w:p w14:paraId="51F076D8" w14:textId="77777777" w:rsidR="00A45A12" w:rsidRDefault="00AA0DC5" w:rsidP="00AD2979">
      <w:pPr>
        <w:pStyle w:val="1"/>
        <w:numPr>
          <w:ilvl w:val="2"/>
          <w:numId w:val="7"/>
        </w:numPr>
        <w:tabs>
          <w:tab w:val="left" w:pos="1075"/>
        </w:tabs>
        <w:spacing w:before="1"/>
        <w:ind w:right="1063" w:firstLine="0"/>
        <w:jc w:val="left"/>
      </w:pPr>
      <w:r>
        <w:t>Материально-техническое и учебно-методическое обеспечение программы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14:paraId="110C291E" w14:textId="77777777" w:rsidR="00A45A12" w:rsidRDefault="00A45A12">
      <w:pPr>
        <w:pStyle w:val="a3"/>
        <w:spacing w:before="9"/>
        <w:ind w:left="0" w:firstLine="0"/>
        <w:jc w:val="left"/>
        <w:rPr>
          <w:b/>
          <w:sz w:val="20"/>
        </w:rPr>
      </w:pPr>
    </w:p>
    <w:p w14:paraId="1A9225EA" w14:textId="77777777" w:rsidR="00A45A12" w:rsidRDefault="00AA0DC5">
      <w:pPr>
        <w:spacing w:before="1" w:line="274" w:lineRule="exact"/>
        <w:ind w:left="474"/>
        <w:jc w:val="both"/>
        <w:rPr>
          <w:b/>
          <w:sz w:val="24"/>
        </w:rPr>
      </w:pPr>
      <w:r>
        <w:rPr>
          <w:b/>
          <w:sz w:val="24"/>
        </w:rPr>
        <w:t>Информационно-образовательная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среда</w:t>
      </w:r>
    </w:p>
    <w:p w14:paraId="73C53674" w14:textId="77777777" w:rsidR="00A45A12" w:rsidRDefault="00AA0DC5">
      <w:pPr>
        <w:pStyle w:val="a3"/>
        <w:ind w:left="474" w:right="672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(ИОС)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совре-</w:t>
      </w:r>
      <w:r>
        <w:rPr>
          <w:spacing w:val="1"/>
        </w:rPr>
        <w:t xml:space="preserve"> </w:t>
      </w:r>
      <w:r>
        <w:t>менных информационно-телекоммуникационных средств и педагогических технологий, гаранти-</w:t>
      </w:r>
      <w:r>
        <w:rPr>
          <w:spacing w:val="1"/>
        </w:rPr>
        <w:t xml:space="preserve"> </w:t>
      </w:r>
      <w:r>
        <w:t>рующих безопасность и охрану здоровья участников образовательного процесса, обеспечивающих</w:t>
      </w:r>
      <w:r>
        <w:rPr>
          <w:spacing w:val="1"/>
        </w:rPr>
        <w:t xml:space="preserve"> </w:t>
      </w:r>
      <w:r>
        <w:t>достижение целей основного общего образования, его высокое качество, личностное развитие обу-</w:t>
      </w:r>
      <w:r>
        <w:rPr>
          <w:spacing w:val="1"/>
        </w:rPr>
        <w:t xml:space="preserve"> </w:t>
      </w:r>
      <w:r>
        <w:t>чающихся.</w:t>
      </w:r>
    </w:p>
    <w:p w14:paraId="6FC70609" w14:textId="77777777" w:rsidR="00A45A12" w:rsidRDefault="00AA0DC5">
      <w:pPr>
        <w:pStyle w:val="a3"/>
        <w:ind w:left="702" w:firstLine="0"/>
      </w:pPr>
      <w:r>
        <w:t>Основными</w:t>
      </w:r>
      <w:r>
        <w:rPr>
          <w:spacing w:val="-5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ИОС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являются:</w:t>
      </w:r>
    </w:p>
    <w:p w14:paraId="4ECE167D" w14:textId="3791A789" w:rsidR="00A45A12" w:rsidRDefault="00AA0DC5" w:rsidP="00AD2979">
      <w:pPr>
        <w:pStyle w:val="a5"/>
        <w:numPr>
          <w:ilvl w:val="0"/>
          <w:numId w:val="2"/>
        </w:numPr>
        <w:tabs>
          <w:tab w:val="left" w:pos="1042"/>
        </w:tabs>
        <w:spacing w:before="77"/>
        <w:ind w:right="675" w:firstLine="0"/>
      </w:pPr>
      <w:r w:rsidRPr="001930BC">
        <w:rPr>
          <w:sz w:val="24"/>
        </w:rPr>
        <w:t>учебно-методические</w:t>
      </w:r>
      <w:r w:rsidRPr="001930BC">
        <w:rPr>
          <w:spacing w:val="7"/>
          <w:sz w:val="24"/>
        </w:rPr>
        <w:t xml:space="preserve"> </w:t>
      </w:r>
      <w:r w:rsidRPr="001930BC">
        <w:rPr>
          <w:sz w:val="24"/>
        </w:rPr>
        <w:t>комплекты</w:t>
      </w:r>
      <w:r w:rsidRPr="001930BC">
        <w:rPr>
          <w:spacing w:val="10"/>
          <w:sz w:val="24"/>
        </w:rPr>
        <w:t xml:space="preserve"> </w:t>
      </w:r>
      <w:r w:rsidRPr="001930BC">
        <w:rPr>
          <w:sz w:val="24"/>
        </w:rPr>
        <w:t>по</w:t>
      </w:r>
      <w:r w:rsidRPr="001930BC">
        <w:rPr>
          <w:spacing w:val="13"/>
          <w:sz w:val="24"/>
        </w:rPr>
        <w:t xml:space="preserve"> </w:t>
      </w:r>
      <w:r w:rsidRPr="001930BC">
        <w:rPr>
          <w:sz w:val="24"/>
        </w:rPr>
        <w:t>всем</w:t>
      </w:r>
      <w:r w:rsidRPr="001930BC">
        <w:rPr>
          <w:spacing w:val="13"/>
          <w:sz w:val="24"/>
        </w:rPr>
        <w:t xml:space="preserve"> </w:t>
      </w:r>
      <w:r w:rsidRPr="001930BC">
        <w:rPr>
          <w:sz w:val="24"/>
        </w:rPr>
        <w:t>учебным</w:t>
      </w:r>
      <w:r w:rsidRPr="001930BC">
        <w:rPr>
          <w:spacing w:val="8"/>
          <w:sz w:val="24"/>
        </w:rPr>
        <w:t xml:space="preserve"> </w:t>
      </w:r>
      <w:r w:rsidRPr="001930BC">
        <w:rPr>
          <w:sz w:val="24"/>
        </w:rPr>
        <w:t>предметам</w:t>
      </w:r>
      <w:r w:rsidRPr="001930BC">
        <w:rPr>
          <w:spacing w:val="8"/>
          <w:sz w:val="24"/>
        </w:rPr>
        <w:t xml:space="preserve"> </w:t>
      </w:r>
      <w:r w:rsidRPr="001930BC">
        <w:rPr>
          <w:sz w:val="24"/>
        </w:rPr>
        <w:t>на</w:t>
      </w:r>
      <w:r w:rsidRPr="001930BC">
        <w:rPr>
          <w:spacing w:val="11"/>
          <w:sz w:val="24"/>
        </w:rPr>
        <w:t xml:space="preserve"> </w:t>
      </w:r>
      <w:r w:rsidRPr="001930BC">
        <w:rPr>
          <w:sz w:val="24"/>
        </w:rPr>
        <w:t>государственном</w:t>
      </w:r>
      <w:r w:rsidRPr="001930BC">
        <w:rPr>
          <w:spacing w:val="9"/>
          <w:sz w:val="24"/>
        </w:rPr>
        <w:t xml:space="preserve"> </w:t>
      </w:r>
      <w:r w:rsidRPr="001930BC">
        <w:rPr>
          <w:sz w:val="24"/>
        </w:rPr>
        <w:t>языке</w:t>
      </w:r>
      <w:r w:rsidRPr="001930BC">
        <w:rPr>
          <w:spacing w:val="9"/>
          <w:sz w:val="24"/>
        </w:rPr>
        <w:t xml:space="preserve"> </w:t>
      </w:r>
      <w:r w:rsidRPr="001930BC">
        <w:rPr>
          <w:sz w:val="24"/>
        </w:rPr>
        <w:t>Рос</w:t>
      </w:r>
      <w:r>
        <w:t>сийской Федерации (языке реализации основной образовательной программы основного об-</w:t>
      </w:r>
      <w:r w:rsidRPr="001930BC">
        <w:rPr>
          <w:spacing w:val="1"/>
        </w:rPr>
        <w:t xml:space="preserve"> </w:t>
      </w:r>
      <w:r>
        <w:t>щего образования), из расчета не менее одного учебника по учебному предмету обязательной</w:t>
      </w:r>
      <w:r w:rsidRPr="001930BC">
        <w:rPr>
          <w:spacing w:val="1"/>
        </w:rPr>
        <w:t xml:space="preserve"> </w:t>
      </w:r>
      <w:r>
        <w:t>части</w:t>
      </w:r>
      <w:r w:rsidRPr="001930BC">
        <w:rPr>
          <w:spacing w:val="2"/>
        </w:rPr>
        <w:t xml:space="preserve"> </w:t>
      </w:r>
      <w:r>
        <w:t>учебного плана</w:t>
      </w:r>
      <w:r w:rsidRPr="001930BC">
        <w:rPr>
          <w:spacing w:val="-1"/>
        </w:rPr>
        <w:t xml:space="preserve"> </w:t>
      </w:r>
      <w:r>
        <w:t>на</w:t>
      </w:r>
      <w:r w:rsidRPr="001930BC">
        <w:rPr>
          <w:spacing w:val="-1"/>
        </w:rPr>
        <w:t xml:space="preserve"> </w:t>
      </w:r>
      <w:r>
        <w:t>одного обучающегося;</w:t>
      </w:r>
    </w:p>
    <w:p w14:paraId="5341A8AE" w14:textId="77777777" w:rsidR="00A45A12" w:rsidRDefault="00AA0DC5" w:rsidP="00AD2979">
      <w:pPr>
        <w:pStyle w:val="a5"/>
        <w:numPr>
          <w:ilvl w:val="0"/>
          <w:numId w:val="2"/>
        </w:numPr>
        <w:tabs>
          <w:tab w:val="left" w:pos="1042"/>
        </w:tabs>
        <w:spacing w:before="5" w:line="237" w:lineRule="auto"/>
        <w:ind w:right="672"/>
        <w:rPr>
          <w:sz w:val="24"/>
        </w:rPr>
      </w:pPr>
      <w:r>
        <w:rPr>
          <w:sz w:val="24"/>
        </w:rPr>
        <w:t>фонд дополнительной литературы (художественная и научно-популярная литература, спра-</w:t>
      </w:r>
      <w:r>
        <w:rPr>
          <w:spacing w:val="1"/>
          <w:sz w:val="24"/>
        </w:rPr>
        <w:t xml:space="preserve"> </w:t>
      </w:r>
      <w:r>
        <w:rPr>
          <w:sz w:val="24"/>
        </w:rPr>
        <w:t>вочно-библиографические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периодические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издания);</w:t>
      </w:r>
    </w:p>
    <w:p w14:paraId="18F0EAF0" w14:textId="77777777" w:rsidR="00A45A12" w:rsidRDefault="00AA0DC5" w:rsidP="00AD2979">
      <w:pPr>
        <w:pStyle w:val="a5"/>
        <w:numPr>
          <w:ilvl w:val="0"/>
          <w:numId w:val="2"/>
        </w:numPr>
        <w:tabs>
          <w:tab w:val="left" w:pos="1042"/>
        </w:tabs>
        <w:spacing w:before="6" w:line="237" w:lineRule="auto"/>
        <w:ind w:right="670"/>
        <w:rPr>
          <w:sz w:val="24"/>
        </w:rPr>
      </w:pPr>
      <w:r>
        <w:rPr>
          <w:sz w:val="24"/>
        </w:rPr>
        <w:t>учебно-наглядные пособия (средства натурного фонда, модели, печатные, экранно-звуковые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 средства);</w:t>
      </w:r>
    </w:p>
    <w:p w14:paraId="6D71B6DA" w14:textId="77777777" w:rsidR="00A45A12" w:rsidRDefault="00AA0DC5" w:rsidP="00AD2979">
      <w:pPr>
        <w:pStyle w:val="a5"/>
        <w:numPr>
          <w:ilvl w:val="0"/>
          <w:numId w:val="2"/>
        </w:numPr>
        <w:tabs>
          <w:tab w:val="left" w:pos="1042"/>
        </w:tabs>
        <w:spacing w:before="3"/>
        <w:ind w:right="673"/>
        <w:rPr>
          <w:sz w:val="24"/>
        </w:rPr>
      </w:pPr>
      <w:r>
        <w:rPr>
          <w:sz w:val="24"/>
        </w:rPr>
        <w:t>информационно-образовательные ресурсы Интернета, прошедшие 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установленом порядке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процедуру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верификации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обеспечивающие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т.</w:t>
      </w:r>
      <w:r>
        <w:rPr>
          <w:spacing w:val="-7"/>
          <w:sz w:val="24"/>
        </w:rPr>
        <w:t xml:space="preserve"> </w:t>
      </w:r>
      <w:r>
        <w:rPr>
          <w:sz w:val="24"/>
        </w:rPr>
        <w:t>ч.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наследию отечественного кинематографа;</w:t>
      </w:r>
    </w:p>
    <w:p w14:paraId="3E80B5D7" w14:textId="77777777" w:rsidR="00A45A12" w:rsidRDefault="00AA0DC5" w:rsidP="00AD2979">
      <w:pPr>
        <w:pStyle w:val="a5"/>
        <w:numPr>
          <w:ilvl w:val="0"/>
          <w:numId w:val="2"/>
        </w:numPr>
        <w:tabs>
          <w:tab w:val="left" w:pos="1042"/>
        </w:tabs>
        <w:ind w:hanging="340"/>
        <w:rPr>
          <w:sz w:val="24"/>
        </w:rPr>
      </w:pPr>
      <w:r>
        <w:rPr>
          <w:sz w:val="24"/>
        </w:rPr>
        <w:t>информационно-телекоммуникационная</w:t>
      </w:r>
      <w:r>
        <w:rPr>
          <w:spacing w:val="-12"/>
          <w:sz w:val="24"/>
        </w:rPr>
        <w:t xml:space="preserve"> </w:t>
      </w:r>
      <w:r>
        <w:rPr>
          <w:sz w:val="24"/>
        </w:rPr>
        <w:t>инфраструктура;</w:t>
      </w:r>
    </w:p>
    <w:p w14:paraId="6ACCE1A1" w14:textId="77777777" w:rsidR="00A45A12" w:rsidRDefault="00AA0DC5" w:rsidP="00AD2979">
      <w:pPr>
        <w:pStyle w:val="a5"/>
        <w:numPr>
          <w:ilvl w:val="0"/>
          <w:numId w:val="2"/>
        </w:numPr>
        <w:tabs>
          <w:tab w:val="left" w:pos="1041"/>
          <w:tab w:val="left" w:pos="1042"/>
        </w:tabs>
        <w:spacing w:before="3" w:line="237" w:lineRule="auto"/>
        <w:ind w:right="671"/>
        <w:jc w:val="left"/>
        <w:rPr>
          <w:sz w:val="24"/>
        </w:rPr>
      </w:pPr>
      <w:r>
        <w:rPr>
          <w:sz w:val="24"/>
        </w:rPr>
        <w:t>технические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8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5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среды;</w:t>
      </w:r>
    </w:p>
    <w:p w14:paraId="50F8C63D" w14:textId="77777777" w:rsidR="00A45A12" w:rsidRDefault="00AA0DC5" w:rsidP="00AD2979">
      <w:pPr>
        <w:pStyle w:val="a5"/>
        <w:numPr>
          <w:ilvl w:val="0"/>
          <w:numId w:val="2"/>
        </w:numPr>
        <w:tabs>
          <w:tab w:val="left" w:pos="1041"/>
          <w:tab w:val="left" w:pos="1042"/>
          <w:tab w:val="left" w:pos="2859"/>
          <w:tab w:val="left" w:pos="4704"/>
          <w:tab w:val="left" w:pos="6891"/>
          <w:tab w:val="left" w:pos="9291"/>
        </w:tabs>
        <w:spacing w:before="5" w:line="237" w:lineRule="auto"/>
        <w:ind w:right="677"/>
        <w:jc w:val="left"/>
        <w:rPr>
          <w:sz w:val="24"/>
        </w:rPr>
      </w:pPr>
      <w:r>
        <w:rPr>
          <w:sz w:val="24"/>
        </w:rPr>
        <w:t>программные</w:t>
      </w:r>
      <w:r>
        <w:rPr>
          <w:sz w:val="24"/>
        </w:rPr>
        <w:tab/>
        <w:t>инструменты,</w:t>
      </w:r>
      <w:r>
        <w:rPr>
          <w:sz w:val="24"/>
        </w:rPr>
        <w:tab/>
        <w:t>обеспечивающие</w:t>
      </w:r>
      <w:r>
        <w:rPr>
          <w:sz w:val="24"/>
        </w:rPr>
        <w:tab/>
        <w:t>функционирование</w:t>
      </w:r>
      <w:r>
        <w:rPr>
          <w:sz w:val="24"/>
        </w:rPr>
        <w:tab/>
      </w:r>
      <w:r>
        <w:rPr>
          <w:spacing w:val="-1"/>
          <w:sz w:val="24"/>
        </w:rPr>
        <w:t>информацион-</w:t>
      </w:r>
      <w:r>
        <w:rPr>
          <w:spacing w:val="-57"/>
          <w:sz w:val="24"/>
        </w:rPr>
        <w:t xml:space="preserve"> </w:t>
      </w:r>
      <w:r>
        <w:rPr>
          <w:sz w:val="24"/>
        </w:rPr>
        <w:t>но-образовательной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14:paraId="72D9E999" w14:textId="77777777" w:rsidR="00A45A12" w:rsidRDefault="00AA0DC5" w:rsidP="00AD2979">
      <w:pPr>
        <w:pStyle w:val="a5"/>
        <w:numPr>
          <w:ilvl w:val="0"/>
          <w:numId w:val="2"/>
        </w:numPr>
        <w:tabs>
          <w:tab w:val="left" w:pos="1041"/>
          <w:tab w:val="left" w:pos="1042"/>
        </w:tabs>
        <w:spacing w:before="3" w:line="275" w:lineRule="exact"/>
        <w:ind w:hanging="340"/>
        <w:jc w:val="left"/>
        <w:rPr>
          <w:sz w:val="24"/>
        </w:rPr>
      </w:pPr>
      <w:r>
        <w:rPr>
          <w:sz w:val="24"/>
        </w:rPr>
        <w:t>служба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среды.</w:t>
      </w:r>
    </w:p>
    <w:p w14:paraId="2CE391D0" w14:textId="77777777" w:rsidR="00A45A12" w:rsidRDefault="00AA0DC5">
      <w:pPr>
        <w:pStyle w:val="a3"/>
        <w:ind w:left="474"/>
        <w:jc w:val="left"/>
      </w:pPr>
      <w:r>
        <w:t>ИОС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возможность:</w:t>
      </w:r>
    </w:p>
    <w:p w14:paraId="315D9C86" w14:textId="77777777" w:rsidR="00A45A12" w:rsidRDefault="00AA0DC5" w:rsidP="00AD2979">
      <w:pPr>
        <w:pStyle w:val="a5"/>
        <w:numPr>
          <w:ilvl w:val="0"/>
          <w:numId w:val="2"/>
        </w:numPr>
        <w:tabs>
          <w:tab w:val="left" w:pos="1042"/>
        </w:tabs>
        <w:spacing w:before="4" w:line="237" w:lineRule="auto"/>
        <w:ind w:right="676"/>
        <w:rPr>
          <w:sz w:val="24"/>
        </w:rPr>
      </w:pP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(ОВЗ);</w:t>
      </w:r>
    </w:p>
    <w:p w14:paraId="6F4A90DA" w14:textId="77777777" w:rsidR="00A45A12" w:rsidRDefault="00AA0DC5" w:rsidP="00AD2979">
      <w:pPr>
        <w:pStyle w:val="a5"/>
        <w:numPr>
          <w:ilvl w:val="0"/>
          <w:numId w:val="2"/>
        </w:numPr>
        <w:tabs>
          <w:tab w:val="left" w:pos="1042"/>
        </w:tabs>
        <w:spacing w:before="4"/>
        <w:ind w:right="670"/>
        <w:rPr>
          <w:sz w:val="24"/>
        </w:rPr>
      </w:pPr>
      <w:r>
        <w:rPr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2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талантливых,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социальных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-1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общественно-полезную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пробы,</w:t>
      </w:r>
      <w:r>
        <w:rPr>
          <w:spacing w:val="-58"/>
          <w:sz w:val="24"/>
        </w:rPr>
        <w:t xml:space="preserve"> </w:t>
      </w:r>
      <w:r>
        <w:rPr>
          <w:sz w:val="24"/>
        </w:rPr>
        <w:t>практическую подготовку, систему кружков, клубов, секций, студий с использованием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можностей организаций дополнительного образования, культуры и спорта, профессиональных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образовательных организаций и социальных партнеров в профессионально-производственном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окружении;</w:t>
      </w:r>
    </w:p>
    <w:p w14:paraId="1AA3E2AD" w14:textId="77777777" w:rsidR="00A45A12" w:rsidRDefault="00AA0DC5" w:rsidP="00AD2979">
      <w:pPr>
        <w:pStyle w:val="a5"/>
        <w:numPr>
          <w:ilvl w:val="0"/>
          <w:numId w:val="2"/>
        </w:numPr>
        <w:tabs>
          <w:tab w:val="left" w:pos="1042"/>
        </w:tabs>
        <w:ind w:right="678"/>
        <w:rPr>
          <w:sz w:val="24"/>
        </w:rPr>
      </w:pPr>
      <w:r>
        <w:rPr>
          <w:sz w:val="24"/>
        </w:rPr>
        <w:t>формирования функциональной грамотности обучающихся, включающей овладение ключе-</w:t>
      </w:r>
      <w:r>
        <w:rPr>
          <w:spacing w:val="1"/>
          <w:sz w:val="24"/>
        </w:rPr>
        <w:t xml:space="preserve"> </w:t>
      </w:r>
      <w:r>
        <w:rPr>
          <w:sz w:val="24"/>
        </w:rPr>
        <w:t>выми компетенциями, составляющими основу дальнейшего успешного образования и ориен-</w:t>
      </w:r>
      <w:r>
        <w:rPr>
          <w:spacing w:val="1"/>
          <w:sz w:val="24"/>
        </w:rPr>
        <w:t xml:space="preserve"> </w:t>
      </w:r>
      <w:r>
        <w:rPr>
          <w:sz w:val="24"/>
        </w:rPr>
        <w:t>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профессий;</w:t>
      </w:r>
    </w:p>
    <w:p w14:paraId="1C3BB47B" w14:textId="77777777" w:rsidR="00A45A12" w:rsidRDefault="00AA0DC5" w:rsidP="00AD2979">
      <w:pPr>
        <w:pStyle w:val="a5"/>
        <w:numPr>
          <w:ilvl w:val="0"/>
          <w:numId w:val="2"/>
        </w:numPr>
        <w:tabs>
          <w:tab w:val="left" w:pos="1042"/>
        </w:tabs>
        <w:ind w:right="670"/>
        <w:rPr>
          <w:sz w:val="24"/>
        </w:rPr>
      </w:pPr>
      <w:r>
        <w:rPr>
          <w:sz w:val="24"/>
        </w:rPr>
        <w:t>формирования социокультурных и духовно-нравственных ценностей обучающихся, основ 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 российской гражданской идентичности и социально-профессиональных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</w:p>
    <w:p w14:paraId="39879DEA" w14:textId="77777777" w:rsidR="00A45A12" w:rsidRDefault="00AA0DC5" w:rsidP="00AD2979">
      <w:pPr>
        <w:pStyle w:val="a5"/>
        <w:numPr>
          <w:ilvl w:val="0"/>
          <w:numId w:val="2"/>
        </w:numPr>
        <w:tabs>
          <w:tab w:val="left" w:pos="1042"/>
        </w:tabs>
        <w:ind w:right="678"/>
        <w:rPr>
          <w:sz w:val="24"/>
        </w:rPr>
      </w:pPr>
      <w:r>
        <w:rPr>
          <w:sz w:val="24"/>
        </w:rPr>
        <w:t>индивидуализации процесса образования посредством проектирования и реализации индиви-</w:t>
      </w:r>
      <w:r>
        <w:rPr>
          <w:spacing w:val="1"/>
          <w:sz w:val="24"/>
        </w:rPr>
        <w:t xml:space="preserve"> </w:t>
      </w:r>
      <w:r>
        <w:rPr>
          <w:sz w:val="24"/>
        </w:rPr>
        <w:t>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14:paraId="22C1DB92" w14:textId="77777777" w:rsidR="00A45A12" w:rsidRDefault="00AA0DC5" w:rsidP="00AD2979">
      <w:pPr>
        <w:pStyle w:val="a5"/>
        <w:numPr>
          <w:ilvl w:val="0"/>
          <w:numId w:val="2"/>
        </w:numPr>
        <w:tabs>
          <w:tab w:val="left" w:pos="1042"/>
        </w:tabs>
        <w:ind w:right="673"/>
        <w:rPr>
          <w:sz w:val="24"/>
        </w:rPr>
      </w:pPr>
      <w:r>
        <w:rPr>
          <w:sz w:val="24"/>
        </w:rPr>
        <w:t>включения обучающихся в процесс преобразования социальной среды населенного 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 соци-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волонтеров;</w:t>
      </w:r>
    </w:p>
    <w:p w14:paraId="02114769" w14:textId="77777777" w:rsidR="00A45A12" w:rsidRDefault="00AA0DC5" w:rsidP="00AD2979">
      <w:pPr>
        <w:pStyle w:val="a5"/>
        <w:numPr>
          <w:ilvl w:val="0"/>
          <w:numId w:val="2"/>
        </w:numPr>
        <w:tabs>
          <w:tab w:val="left" w:pos="1042"/>
        </w:tabs>
        <w:spacing w:before="3" w:line="237" w:lineRule="auto"/>
        <w:ind w:right="677"/>
        <w:rPr>
          <w:sz w:val="24"/>
        </w:rPr>
      </w:pPr>
      <w:r>
        <w:rPr>
          <w:sz w:val="24"/>
        </w:rPr>
        <w:t>формирования у обучающихся опыта самостоятельной образовательной и общественной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тельности;</w:t>
      </w:r>
    </w:p>
    <w:p w14:paraId="6BED32AD" w14:textId="77777777" w:rsidR="00A45A12" w:rsidRDefault="00AA0DC5" w:rsidP="00AD2979">
      <w:pPr>
        <w:pStyle w:val="a5"/>
        <w:numPr>
          <w:ilvl w:val="0"/>
          <w:numId w:val="2"/>
        </w:numPr>
        <w:tabs>
          <w:tab w:val="left" w:pos="1042"/>
        </w:tabs>
        <w:spacing w:before="3"/>
        <w:ind w:right="671"/>
        <w:rPr>
          <w:sz w:val="24"/>
        </w:rPr>
      </w:pPr>
      <w:r>
        <w:rPr>
          <w:sz w:val="24"/>
        </w:rPr>
        <w:t>формирования у обучающихся экологической грамотности, навыков здорового 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образа жизни;</w:t>
      </w:r>
    </w:p>
    <w:p w14:paraId="05BE0526" w14:textId="77777777" w:rsidR="00A45A12" w:rsidRDefault="00AA0DC5" w:rsidP="00AD2979">
      <w:pPr>
        <w:pStyle w:val="a5"/>
        <w:numPr>
          <w:ilvl w:val="0"/>
          <w:numId w:val="2"/>
        </w:numPr>
        <w:tabs>
          <w:tab w:val="left" w:pos="1042"/>
        </w:tabs>
        <w:spacing w:before="3" w:line="237" w:lineRule="auto"/>
        <w:ind w:right="672"/>
        <w:rPr>
          <w:sz w:val="24"/>
        </w:rPr>
      </w:pPr>
      <w:r>
        <w:rPr>
          <w:sz w:val="24"/>
        </w:rPr>
        <w:t>использования в образовательной деятельности современных образовательных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65D83561" w14:textId="77777777" w:rsidR="00A45A12" w:rsidRDefault="00AA0DC5" w:rsidP="00AD2979">
      <w:pPr>
        <w:pStyle w:val="a5"/>
        <w:numPr>
          <w:ilvl w:val="0"/>
          <w:numId w:val="2"/>
        </w:numPr>
        <w:tabs>
          <w:tab w:val="left" w:pos="1042"/>
        </w:tabs>
        <w:spacing w:before="3"/>
        <w:ind w:right="671"/>
        <w:rPr>
          <w:sz w:val="24"/>
        </w:rPr>
      </w:pPr>
      <w:r>
        <w:rPr>
          <w:sz w:val="24"/>
        </w:rPr>
        <w:t>обновления содержания программы основного общего образования, методик и технологий 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и их родителей (законных представителей) с учетом особенностей развития субъекта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14:paraId="3284BB62" w14:textId="77777777" w:rsidR="00A45A12" w:rsidRDefault="00AA0DC5" w:rsidP="00AD2979">
      <w:pPr>
        <w:pStyle w:val="a5"/>
        <w:numPr>
          <w:ilvl w:val="0"/>
          <w:numId w:val="2"/>
        </w:numPr>
        <w:tabs>
          <w:tab w:val="left" w:pos="1042"/>
        </w:tabs>
        <w:ind w:right="677"/>
        <w:rPr>
          <w:sz w:val="24"/>
        </w:rPr>
      </w:pPr>
      <w:r>
        <w:rPr>
          <w:sz w:val="24"/>
        </w:rPr>
        <w:t>эффективного использования профессионального и творческого потенциала педагогических 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руководящих работников организации, повышения их профессиональной, 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 компетентности;</w:t>
      </w:r>
    </w:p>
    <w:p w14:paraId="6E7CFEBE" w14:textId="4C459EEE" w:rsidR="001930BC" w:rsidRPr="001930BC" w:rsidRDefault="00AA0DC5" w:rsidP="00AD2979">
      <w:pPr>
        <w:pStyle w:val="a5"/>
        <w:numPr>
          <w:ilvl w:val="0"/>
          <w:numId w:val="2"/>
        </w:numPr>
        <w:tabs>
          <w:tab w:val="left" w:pos="1042"/>
        </w:tabs>
        <w:spacing w:before="77" w:line="237" w:lineRule="auto"/>
        <w:ind w:left="702" w:right="669" w:firstLine="0"/>
      </w:pPr>
      <w:r w:rsidRPr="001930BC">
        <w:rPr>
          <w:sz w:val="24"/>
        </w:rPr>
        <w:t>эффективного управления организацией с использованием ИКТ, современных механизмов</w:t>
      </w:r>
      <w:r w:rsidRPr="001930BC">
        <w:rPr>
          <w:spacing w:val="1"/>
          <w:sz w:val="24"/>
        </w:rPr>
        <w:t xml:space="preserve"> </w:t>
      </w:r>
      <w:r w:rsidRPr="001930BC">
        <w:rPr>
          <w:sz w:val="24"/>
        </w:rPr>
        <w:t>финансирования.</w:t>
      </w:r>
    </w:p>
    <w:p w14:paraId="21257F0E" w14:textId="2F5E03EE" w:rsidR="00A45A12" w:rsidRDefault="001930BC" w:rsidP="001930BC">
      <w:pPr>
        <w:tabs>
          <w:tab w:val="left" w:pos="1042"/>
        </w:tabs>
        <w:spacing w:before="77" w:line="237" w:lineRule="auto"/>
        <w:ind w:right="669"/>
      </w:pPr>
      <w:r>
        <w:tab/>
      </w:r>
      <w:r w:rsidR="00AA0DC5">
        <w:t>Электронная</w:t>
      </w:r>
      <w:r w:rsidR="00AA0DC5" w:rsidRPr="001930BC">
        <w:rPr>
          <w:spacing w:val="-5"/>
        </w:rPr>
        <w:t xml:space="preserve"> </w:t>
      </w:r>
      <w:r w:rsidR="00AA0DC5">
        <w:t>информационно-образовательная</w:t>
      </w:r>
      <w:r w:rsidR="00AA0DC5" w:rsidRPr="001930BC">
        <w:rPr>
          <w:spacing w:val="-5"/>
        </w:rPr>
        <w:t xml:space="preserve"> </w:t>
      </w:r>
      <w:r w:rsidR="00AA0DC5">
        <w:t>среда</w:t>
      </w:r>
      <w:r w:rsidR="00AA0DC5" w:rsidRPr="001930BC">
        <w:rPr>
          <w:spacing w:val="-6"/>
        </w:rPr>
        <w:t xml:space="preserve"> </w:t>
      </w:r>
      <w:r w:rsidR="00AA0DC5">
        <w:t>организации</w:t>
      </w:r>
      <w:r w:rsidR="00AA0DC5" w:rsidRPr="001930BC">
        <w:rPr>
          <w:spacing w:val="-5"/>
        </w:rPr>
        <w:t xml:space="preserve"> </w:t>
      </w:r>
      <w:r w:rsidR="00AA0DC5">
        <w:t>обеспечивает:</w:t>
      </w:r>
    </w:p>
    <w:p w14:paraId="3687F2C9" w14:textId="77777777" w:rsidR="00A45A12" w:rsidRDefault="00AA0DC5" w:rsidP="00AD2979">
      <w:pPr>
        <w:pStyle w:val="a5"/>
        <w:numPr>
          <w:ilvl w:val="0"/>
          <w:numId w:val="2"/>
        </w:numPr>
        <w:tabs>
          <w:tab w:val="left" w:pos="1042"/>
        </w:tabs>
        <w:spacing w:before="3"/>
        <w:ind w:right="671"/>
        <w:rPr>
          <w:sz w:val="24"/>
        </w:rPr>
      </w:pPr>
      <w:r>
        <w:rPr>
          <w:sz w:val="24"/>
        </w:rPr>
        <w:t>доступ к учебным планам, рабочим программам, электронным учебным изданиям и элек-</w:t>
      </w:r>
      <w:r>
        <w:rPr>
          <w:spacing w:val="1"/>
          <w:sz w:val="24"/>
        </w:rPr>
        <w:t xml:space="preserve"> </w:t>
      </w:r>
      <w:r>
        <w:rPr>
          <w:sz w:val="24"/>
        </w:rPr>
        <w:t>тронным образовательным ресурсам, указанным в рабочих программах посредством сайта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(портала) образовательной организации: </w:t>
      </w:r>
      <w:r>
        <w:rPr>
          <w:i/>
          <w:sz w:val="24"/>
        </w:rPr>
        <w:t>(указывается сайт (портал), где размещена соот-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ветствующая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информация)</w:t>
      </w:r>
      <w:r>
        <w:rPr>
          <w:sz w:val="24"/>
        </w:rPr>
        <w:t>;</w:t>
      </w:r>
    </w:p>
    <w:p w14:paraId="14B0BE3D" w14:textId="77777777" w:rsidR="00A45A12" w:rsidRDefault="00AA0DC5" w:rsidP="00AD2979">
      <w:pPr>
        <w:pStyle w:val="a5"/>
        <w:numPr>
          <w:ilvl w:val="0"/>
          <w:numId w:val="2"/>
        </w:numPr>
        <w:tabs>
          <w:tab w:val="left" w:pos="1042"/>
        </w:tabs>
        <w:spacing w:before="6" w:line="237" w:lineRule="auto"/>
        <w:ind w:right="678"/>
        <w:rPr>
          <w:sz w:val="24"/>
        </w:rPr>
      </w:pPr>
      <w:r>
        <w:rPr>
          <w:sz w:val="24"/>
        </w:rPr>
        <w:t>фиксацию и хранение информации о ходе образовательного процесса, результатов промежу-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5B7EE221" w14:textId="77777777" w:rsidR="00A45A12" w:rsidRDefault="00AA0DC5" w:rsidP="00AD2979">
      <w:pPr>
        <w:pStyle w:val="a5"/>
        <w:numPr>
          <w:ilvl w:val="0"/>
          <w:numId w:val="2"/>
        </w:numPr>
        <w:tabs>
          <w:tab w:val="left" w:pos="1042"/>
        </w:tabs>
        <w:spacing w:before="3"/>
        <w:ind w:right="675"/>
        <w:rPr>
          <w:sz w:val="24"/>
        </w:rPr>
      </w:pPr>
      <w:r>
        <w:rPr>
          <w:sz w:val="24"/>
        </w:rPr>
        <w:t>проведение учебных занятий, процедуры оценки результатов обучения, реализация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 с применением электронного обучения, дистанционных образовательных тех-</w:t>
      </w:r>
      <w:r>
        <w:rPr>
          <w:spacing w:val="1"/>
          <w:sz w:val="24"/>
        </w:rPr>
        <w:t xml:space="preserve"> </w:t>
      </w:r>
      <w:r>
        <w:rPr>
          <w:sz w:val="24"/>
        </w:rPr>
        <w:t>нологий;</w:t>
      </w:r>
    </w:p>
    <w:p w14:paraId="2DB60021" w14:textId="77777777" w:rsidR="00A45A12" w:rsidRDefault="00AA0DC5" w:rsidP="00AD2979">
      <w:pPr>
        <w:pStyle w:val="a5"/>
        <w:numPr>
          <w:ilvl w:val="0"/>
          <w:numId w:val="2"/>
        </w:numPr>
        <w:tabs>
          <w:tab w:val="left" w:pos="1042"/>
        </w:tabs>
        <w:spacing w:before="3" w:line="237" w:lineRule="auto"/>
        <w:ind w:right="676"/>
        <w:rPr>
          <w:sz w:val="24"/>
        </w:rPr>
      </w:pPr>
      <w:r>
        <w:rPr>
          <w:sz w:val="24"/>
        </w:rPr>
        <w:t>взаимодействие между участниками образовательного процесса, в том числе синхронные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асинхронные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 посредством Интернета.</w:t>
      </w:r>
    </w:p>
    <w:p w14:paraId="3A2FBA4B" w14:textId="77777777" w:rsidR="00A45A12" w:rsidRDefault="00AA0DC5">
      <w:pPr>
        <w:pStyle w:val="a3"/>
        <w:spacing w:before="1"/>
        <w:ind w:left="702" w:firstLine="0"/>
      </w:pPr>
      <w:r>
        <w:t>Электронная</w:t>
      </w:r>
      <w:r>
        <w:rPr>
          <w:spacing w:val="-5"/>
        </w:rPr>
        <w:t xml:space="preserve"> </w:t>
      </w:r>
      <w:r>
        <w:t>информационно-образовательная</w:t>
      </w:r>
      <w:r>
        <w:rPr>
          <w:spacing w:val="-4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>осуществить:</w:t>
      </w:r>
    </w:p>
    <w:p w14:paraId="540AB3F3" w14:textId="77777777" w:rsidR="00A45A12" w:rsidRDefault="00AA0DC5" w:rsidP="00AD2979">
      <w:pPr>
        <w:pStyle w:val="a5"/>
        <w:numPr>
          <w:ilvl w:val="0"/>
          <w:numId w:val="2"/>
        </w:numPr>
        <w:tabs>
          <w:tab w:val="left" w:pos="1042"/>
        </w:tabs>
        <w:spacing w:before="2"/>
        <w:ind w:right="667"/>
        <w:rPr>
          <w:sz w:val="24"/>
        </w:rPr>
      </w:pPr>
      <w:r>
        <w:rPr>
          <w:sz w:val="24"/>
        </w:rPr>
        <w:t>поиск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сети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сети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14:paraId="39A64FEA" w14:textId="77777777" w:rsidR="00A45A12" w:rsidRDefault="00AA0DC5" w:rsidP="00AD2979">
      <w:pPr>
        <w:pStyle w:val="a5"/>
        <w:numPr>
          <w:ilvl w:val="0"/>
          <w:numId w:val="2"/>
        </w:numPr>
        <w:tabs>
          <w:tab w:val="left" w:pos="1042"/>
        </w:tabs>
        <w:spacing w:before="1"/>
        <w:ind w:hanging="340"/>
        <w:rPr>
          <w:sz w:val="24"/>
        </w:rPr>
      </w:pPr>
      <w:r>
        <w:rPr>
          <w:sz w:val="24"/>
        </w:rPr>
        <w:t>обработку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сопровождением;</w:t>
      </w:r>
    </w:p>
    <w:p w14:paraId="3C54874B" w14:textId="77777777" w:rsidR="00A45A12" w:rsidRDefault="00AA0DC5" w:rsidP="00AD2979">
      <w:pPr>
        <w:pStyle w:val="a5"/>
        <w:numPr>
          <w:ilvl w:val="0"/>
          <w:numId w:val="2"/>
        </w:numPr>
        <w:tabs>
          <w:tab w:val="left" w:pos="1042"/>
        </w:tabs>
        <w:spacing w:before="2" w:line="237" w:lineRule="auto"/>
        <w:ind w:right="678"/>
        <w:rPr>
          <w:sz w:val="24"/>
        </w:rPr>
      </w:pPr>
      <w:r>
        <w:rPr>
          <w:sz w:val="24"/>
        </w:rPr>
        <w:t>размещение продуктов познавательной, исследовательской и творческой деятельности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Интернете;</w:t>
      </w:r>
    </w:p>
    <w:p w14:paraId="11D7266F" w14:textId="77777777" w:rsidR="00A45A12" w:rsidRDefault="00AA0DC5" w:rsidP="00AD2979">
      <w:pPr>
        <w:pStyle w:val="a5"/>
        <w:numPr>
          <w:ilvl w:val="0"/>
          <w:numId w:val="2"/>
        </w:numPr>
        <w:tabs>
          <w:tab w:val="left" w:pos="1042"/>
        </w:tabs>
        <w:spacing w:before="3"/>
        <w:ind w:hanging="340"/>
        <w:rPr>
          <w:sz w:val="24"/>
        </w:rPr>
      </w:pPr>
      <w:r>
        <w:rPr>
          <w:sz w:val="24"/>
        </w:rPr>
        <w:t>выпуск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радиопередач;</w:t>
      </w:r>
    </w:p>
    <w:p w14:paraId="05EA302B" w14:textId="77777777" w:rsidR="00A45A12" w:rsidRDefault="00AA0DC5" w:rsidP="00AD2979">
      <w:pPr>
        <w:pStyle w:val="a5"/>
        <w:numPr>
          <w:ilvl w:val="0"/>
          <w:numId w:val="2"/>
        </w:numPr>
        <w:tabs>
          <w:tab w:val="left" w:pos="1042"/>
        </w:tabs>
        <w:spacing w:before="2" w:line="237" w:lineRule="auto"/>
        <w:ind w:right="668"/>
        <w:rPr>
          <w:sz w:val="24"/>
        </w:rPr>
      </w:pPr>
      <w:r>
        <w:rPr>
          <w:sz w:val="24"/>
        </w:rPr>
        <w:t>участие в массовых мероприятиях (конференциях, собраниях, представлениях, праздниках),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 озвучиванием,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сопровождением.</w:t>
      </w:r>
    </w:p>
    <w:p w14:paraId="04468BCF" w14:textId="77777777" w:rsidR="00A45A12" w:rsidRDefault="00AA0DC5">
      <w:pPr>
        <w:pStyle w:val="a3"/>
        <w:spacing w:before="1"/>
        <w:ind w:left="474" w:right="669"/>
      </w:pPr>
      <w:r>
        <w:t>В случае реализации программы основного общего образования, в том числе адаптированной с</w:t>
      </w:r>
      <w:r>
        <w:rPr>
          <w:spacing w:val="1"/>
        </w:rPr>
        <w:t xml:space="preserve"> </w:t>
      </w:r>
      <w:r>
        <w:t>применением электронного обучения, дистанционных образовательных технологий, каждый обу-</w:t>
      </w:r>
      <w:r>
        <w:rPr>
          <w:spacing w:val="1"/>
        </w:rPr>
        <w:t xml:space="preserve"> </w:t>
      </w:r>
      <w:r>
        <w:t>чающийся в течение всего периода обучения обеспечен индивидуальным неограниченным досту-</w:t>
      </w:r>
      <w:r>
        <w:rPr>
          <w:spacing w:val="1"/>
        </w:rPr>
        <w:t xml:space="preserve"> </w:t>
      </w:r>
      <w:r>
        <w:t>пом к электронной информационно-образовательной среде организации из любой точки, в которой</w:t>
      </w:r>
      <w:r>
        <w:rPr>
          <w:spacing w:val="1"/>
        </w:rPr>
        <w:t xml:space="preserve"> </w:t>
      </w:r>
      <w:r>
        <w:t>имеется доступ к информационно-телекоммуникационной Сети как на территории организации, так</w:t>
      </w:r>
      <w:r>
        <w:rPr>
          <w:spacing w:val="-57"/>
        </w:rPr>
        <w:t xml:space="preserve"> </w:t>
      </w:r>
      <w:r>
        <w:t>и вне</w:t>
      </w:r>
      <w:r>
        <w:rPr>
          <w:spacing w:val="1"/>
        </w:rPr>
        <w:t xml:space="preserve"> </w:t>
      </w:r>
      <w:r>
        <w:t>ее.</w:t>
      </w:r>
    </w:p>
    <w:p w14:paraId="216E41CB" w14:textId="77777777" w:rsidR="00A45A12" w:rsidRDefault="00AA0DC5">
      <w:pPr>
        <w:pStyle w:val="a3"/>
        <w:spacing w:before="1"/>
        <w:ind w:left="474" w:right="670"/>
      </w:pPr>
      <w:r>
        <w:t>Функционирование электронной информационно-образовательной среды требует соответвующих</w:t>
      </w:r>
      <w:r>
        <w:rPr>
          <w:spacing w:val="-58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ИКТ</w:t>
      </w:r>
      <w:r>
        <w:rPr>
          <w:spacing w:val="-2"/>
        </w:rPr>
        <w:t xml:space="preserve"> </w:t>
      </w:r>
      <w:r>
        <w:t>и квалификации работников,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использующих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поддерживающих.</w:t>
      </w:r>
    </w:p>
    <w:p w14:paraId="1DDEC810" w14:textId="77777777" w:rsidR="00A45A12" w:rsidRDefault="00AA0DC5">
      <w:pPr>
        <w:pStyle w:val="a3"/>
        <w:ind w:left="702" w:firstLine="0"/>
      </w:pPr>
      <w:r>
        <w:t>Функционирование</w:t>
      </w:r>
      <w:r>
        <w:rPr>
          <w:spacing w:val="34"/>
        </w:rPr>
        <w:t xml:space="preserve"> </w:t>
      </w:r>
      <w:r>
        <w:t>электронной</w:t>
      </w:r>
      <w:r>
        <w:rPr>
          <w:spacing w:val="35"/>
        </w:rPr>
        <w:t xml:space="preserve"> </w:t>
      </w:r>
      <w:r>
        <w:t>информационно-образовательной</w:t>
      </w:r>
      <w:r>
        <w:rPr>
          <w:spacing w:val="36"/>
        </w:rPr>
        <w:t xml:space="preserve"> </w:t>
      </w:r>
      <w:r>
        <w:t>среды</w:t>
      </w:r>
      <w:r>
        <w:rPr>
          <w:spacing w:val="36"/>
        </w:rPr>
        <w:t xml:space="preserve"> </w:t>
      </w:r>
      <w:r>
        <w:t>соответствует</w:t>
      </w:r>
      <w:r>
        <w:rPr>
          <w:spacing w:val="39"/>
        </w:rPr>
        <w:t xml:space="preserve"> </w:t>
      </w:r>
      <w:r>
        <w:t>законо-</w:t>
      </w:r>
    </w:p>
    <w:p w14:paraId="3C318830" w14:textId="44C989EB" w:rsidR="00A45A12" w:rsidRDefault="00AA0DC5" w:rsidP="001930BC">
      <w:pPr>
        <w:pStyle w:val="a3"/>
        <w:spacing w:before="38" w:line="260" w:lineRule="exact"/>
        <w:ind w:left="474" w:firstLine="0"/>
        <w:jc w:val="left"/>
      </w:pPr>
      <w:r>
        <w:t>дательству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vertAlign w:val="superscript"/>
        </w:rPr>
        <w:t>1</w:t>
      </w:r>
      <w:r>
        <w:t>.</w:t>
      </w:r>
    </w:p>
    <w:p w14:paraId="764C10C8" w14:textId="665BB086" w:rsidR="00A45A12" w:rsidRDefault="00E4771B">
      <w:pPr>
        <w:pStyle w:val="a3"/>
        <w:spacing w:before="5"/>
        <w:ind w:left="0" w:firstLine="0"/>
        <w:jc w:val="left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5120" behindDoc="1" locked="0" layoutInCell="1" allowOverlap="1" wp14:anchorId="02375809" wp14:editId="28E4A35B">
                <wp:simplePos x="0" y="0"/>
                <wp:positionH relativeFrom="page">
                  <wp:posOffset>648970</wp:posOffset>
                </wp:positionH>
                <wp:positionV relativeFrom="paragraph">
                  <wp:posOffset>152400</wp:posOffset>
                </wp:positionV>
                <wp:extent cx="1829435" cy="6350"/>
                <wp:effectExtent l="0" t="0" r="0" b="0"/>
                <wp:wrapTopAndBottom/>
                <wp:docPr id="2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33D33" id="Rectangle 2" o:spid="_x0000_s1026" style="position:absolute;margin-left:51.1pt;margin-top:12pt;width:144.05pt;height:.5pt;z-index:-1563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5F2CB72D" w14:textId="77777777" w:rsidR="00A45A12" w:rsidRDefault="00AA0DC5">
      <w:pPr>
        <w:spacing w:before="51"/>
        <w:ind w:left="474" w:right="666" w:firstLine="228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Федеральный закон «Об информации, информационных технологиях и о защите информации» от 27.07.2006 N 149-ФЗ (по-</w:t>
      </w:r>
      <w:r>
        <w:rPr>
          <w:spacing w:val="1"/>
          <w:sz w:val="18"/>
        </w:rPr>
        <w:t xml:space="preserve"> </w:t>
      </w:r>
      <w:r>
        <w:rPr>
          <w:sz w:val="18"/>
        </w:rPr>
        <w:t>следняя редакция)</w:t>
      </w:r>
    </w:p>
    <w:p w14:paraId="517C1030" w14:textId="77777777" w:rsidR="00A45A12" w:rsidRDefault="00AA0DC5">
      <w:pPr>
        <w:spacing w:line="206" w:lineRule="exact"/>
        <w:ind w:left="928"/>
        <w:jc w:val="both"/>
        <w:rPr>
          <w:sz w:val="18"/>
        </w:rPr>
      </w:pPr>
      <w:r>
        <w:rPr>
          <w:sz w:val="18"/>
        </w:rPr>
        <w:t>Федеральный</w:t>
      </w:r>
      <w:r>
        <w:rPr>
          <w:spacing w:val="-4"/>
          <w:sz w:val="18"/>
        </w:rPr>
        <w:t xml:space="preserve"> </w:t>
      </w:r>
      <w:r>
        <w:rPr>
          <w:sz w:val="18"/>
        </w:rPr>
        <w:t>закон «О</w:t>
      </w:r>
      <w:r>
        <w:rPr>
          <w:spacing w:val="-3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-3"/>
          <w:sz w:val="18"/>
        </w:rPr>
        <w:t xml:space="preserve"> </w:t>
      </w:r>
      <w:r>
        <w:rPr>
          <w:sz w:val="18"/>
        </w:rPr>
        <w:t>данных»</w:t>
      </w:r>
      <w:r>
        <w:rPr>
          <w:spacing w:val="-7"/>
          <w:sz w:val="18"/>
        </w:rPr>
        <w:t xml:space="preserve"> </w:t>
      </w:r>
      <w:r>
        <w:rPr>
          <w:sz w:val="18"/>
        </w:rPr>
        <w:t>от</w:t>
      </w:r>
      <w:r>
        <w:rPr>
          <w:spacing w:val="-3"/>
          <w:sz w:val="18"/>
        </w:rPr>
        <w:t xml:space="preserve"> </w:t>
      </w:r>
      <w:r>
        <w:rPr>
          <w:sz w:val="18"/>
        </w:rPr>
        <w:t>27.07.2006</w:t>
      </w:r>
      <w:r>
        <w:rPr>
          <w:spacing w:val="-1"/>
          <w:sz w:val="18"/>
        </w:rPr>
        <w:t xml:space="preserve"> </w:t>
      </w:r>
      <w:r>
        <w:rPr>
          <w:sz w:val="18"/>
        </w:rPr>
        <w:t>N</w:t>
      </w:r>
      <w:r>
        <w:rPr>
          <w:spacing w:val="-5"/>
          <w:sz w:val="18"/>
        </w:rPr>
        <w:t xml:space="preserve"> </w:t>
      </w:r>
      <w:r>
        <w:rPr>
          <w:sz w:val="18"/>
        </w:rPr>
        <w:t>152-ФЗ</w:t>
      </w:r>
      <w:r>
        <w:rPr>
          <w:spacing w:val="-1"/>
          <w:sz w:val="18"/>
        </w:rPr>
        <w:t xml:space="preserve"> </w:t>
      </w:r>
      <w:r>
        <w:rPr>
          <w:sz w:val="18"/>
        </w:rPr>
        <w:t>(последняя</w:t>
      </w:r>
      <w:r>
        <w:rPr>
          <w:spacing w:val="-1"/>
          <w:sz w:val="18"/>
        </w:rPr>
        <w:t xml:space="preserve"> </w:t>
      </w:r>
      <w:r>
        <w:rPr>
          <w:sz w:val="18"/>
        </w:rPr>
        <w:t>редакция)</w:t>
      </w:r>
    </w:p>
    <w:p w14:paraId="1F85EF49" w14:textId="77777777" w:rsidR="00A45A12" w:rsidRDefault="00AA0DC5">
      <w:pPr>
        <w:spacing w:before="1"/>
        <w:ind w:left="474" w:right="666" w:firstLine="453"/>
        <w:jc w:val="both"/>
        <w:rPr>
          <w:sz w:val="18"/>
        </w:rPr>
      </w:pPr>
      <w:r>
        <w:rPr>
          <w:sz w:val="18"/>
        </w:rPr>
        <w:t>Федеральный закон «О защите детей от информации, причиняющей вред их здоровью и развитию» от 29.12.2010 N 436-ФЗ</w:t>
      </w:r>
      <w:r>
        <w:rPr>
          <w:spacing w:val="1"/>
          <w:sz w:val="18"/>
        </w:rPr>
        <w:t xml:space="preserve"> </w:t>
      </w:r>
      <w:r>
        <w:rPr>
          <w:sz w:val="18"/>
        </w:rPr>
        <w:t>(последняя редакция)</w:t>
      </w:r>
    </w:p>
    <w:p w14:paraId="703981EF" w14:textId="2CC4FCF5" w:rsidR="00A45A12" w:rsidRDefault="00AA0DC5">
      <w:pPr>
        <w:ind w:left="474" w:right="667" w:firstLine="453"/>
        <w:jc w:val="both"/>
        <w:rPr>
          <w:sz w:val="18"/>
        </w:rPr>
      </w:pPr>
      <w:r>
        <w:rPr>
          <w:sz w:val="18"/>
        </w:rPr>
        <w:t>Приказ Минобрнауки России «Об утверждении Порядка применения организациями, осуществляющими образовательную дея-</w:t>
      </w:r>
      <w:r>
        <w:rPr>
          <w:spacing w:val="-42"/>
          <w:sz w:val="18"/>
        </w:rPr>
        <w:t xml:space="preserve"> </w:t>
      </w:r>
      <w:r>
        <w:rPr>
          <w:sz w:val="18"/>
        </w:rPr>
        <w:t>тельность, электронного обучения, дистанционных образовательных технологий при реализации образовательных программ» от</w:t>
      </w:r>
      <w:r>
        <w:rPr>
          <w:spacing w:val="1"/>
          <w:sz w:val="18"/>
        </w:rPr>
        <w:t xml:space="preserve"> </w:t>
      </w:r>
      <w:r>
        <w:rPr>
          <w:sz w:val="18"/>
        </w:rPr>
        <w:t>23.08.2017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-3"/>
          <w:sz w:val="18"/>
        </w:rPr>
        <w:t xml:space="preserve"> </w:t>
      </w:r>
      <w:r>
        <w:rPr>
          <w:sz w:val="18"/>
        </w:rPr>
        <w:t>816</w:t>
      </w:r>
    </w:p>
    <w:p w14:paraId="1C291D4C" w14:textId="70559B5D" w:rsidR="001930BC" w:rsidRDefault="001930BC">
      <w:pPr>
        <w:ind w:left="474" w:right="667" w:firstLine="453"/>
        <w:jc w:val="both"/>
        <w:rPr>
          <w:sz w:val="18"/>
        </w:rPr>
      </w:pPr>
    </w:p>
    <w:p w14:paraId="1F3625D0" w14:textId="7B556D1B" w:rsidR="001930BC" w:rsidRDefault="001930BC">
      <w:pPr>
        <w:ind w:left="474" w:right="667" w:firstLine="453"/>
        <w:jc w:val="both"/>
        <w:rPr>
          <w:sz w:val="18"/>
        </w:rPr>
      </w:pPr>
    </w:p>
    <w:p w14:paraId="554CEA36" w14:textId="5E883CEC" w:rsidR="001930BC" w:rsidRPr="001930BC" w:rsidRDefault="001930BC" w:rsidP="001930BC">
      <w:pPr>
        <w:ind w:left="702"/>
        <w:jc w:val="both"/>
        <w:rPr>
          <w:sz w:val="24"/>
        </w:rPr>
      </w:pPr>
      <w:r>
        <w:rPr>
          <w:b/>
          <w:sz w:val="24"/>
        </w:rPr>
        <w:t>IT-инфраструктура</w:t>
      </w:r>
      <w:r>
        <w:rPr>
          <w:b/>
          <w:spacing w:val="-2"/>
          <w:sz w:val="24"/>
        </w:rPr>
        <w:t xml:space="preserve"> школы </w:t>
      </w:r>
      <w:r>
        <w:rPr>
          <w:sz w:val="24"/>
        </w:rPr>
        <w:t>представлена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</w:t>
      </w:r>
    </w:p>
    <w:p w14:paraId="64806E5D" w14:textId="2E16E3E5" w:rsidR="001930BC" w:rsidRDefault="001930BC">
      <w:pPr>
        <w:ind w:left="474" w:right="667" w:firstLine="453"/>
        <w:jc w:val="both"/>
        <w:rPr>
          <w:sz w:val="18"/>
        </w:rPr>
      </w:pPr>
    </w:p>
    <w:p w14:paraId="3F318735" w14:textId="77777777" w:rsidR="001930BC" w:rsidRDefault="001930BC">
      <w:pPr>
        <w:ind w:left="474" w:right="667" w:firstLine="453"/>
        <w:jc w:val="both"/>
        <w:rPr>
          <w:sz w:val="18"/>
        </w:rPr>
      </w:pPr>
    </w:p>
    <w:tbl>
      <w:tblPr>
        <w:tblStyle w:val="TableNormal1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26"/>
        <w:gridCol w:w="1910"/>
      </w:tblGrid>
      <w:tr w:rsidR="001930BC" w14:paraId="60968B6B" w14:textId="77777777" w:rsidTr="001930BC">
        <w:trPr>
          <w:trHeight w:val="640"/>
        </w:trPr>
        <w:tc>
          <w:tcPr>
            <w:tcW w:w="7326" w:type="dxa"/>
          </w:tcPr>
          <w:p w14:paraId="55F6842F" w14:textId="57A7E1A4" w:rsidR="001930BC" w:rsidRDefault="001930BC">
            <w:pPr>
              <w:pStyle w:val="TableParagraph"/>
              <w:spacing w:line="244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Информационно-техническое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оснащение:</w:t>
            </w:r>
          </w:p>
        </w:tc>
        <w:tc>
          <w:tcPr>
            <w:tcW w:w="1910" w:type="dxa"/>
          </w:tcPr>
          <w:p w14:paraId="6D39E1C1" w14:textId="74955196" w:rsidR="001930BC" w:rsidRDefault="001930BC">
            <w:pPr>
              <w:pStyle w:val="TableParagraph"/>
              <w:spacing w:line="208" w:lineRule="auto"/>
              <w:ind w:left="108" w:right="298" w:firstLine="228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1930BC" w14:paraId="05A74668" w14:textId="77777777" w:rsidTr="001930BC">
        <w:trPr>
          <w:trHeight w:val="400"/>
        </w:trPr>
        <w:tc>
          <w:tcPr>
            <w:tcW w:w="7326" w:type="dxa"/>
          </w:tcPr>
          <w:p w14:paraId="201F4D6C" w14:textId="77777777" w:rsidR="001930BC" w:rsidRDefault="001930BC">
            <w:pPr>
              <w:pStyle w:val="TableParagraph"/>
              <w:spacing w:line="244" w:lineRule="exact"/>
              <w:ind w:left="33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мобильных</w:t>
            </w:r>
          </w:p>
        </w:tc>
        <w:tc>
          <w:tcPr>
            <w:tcW w:w="1910" w:type="dxa"/>
          </w:tcPr>
          <w:p w14:paraId="6BE9DBEF" w14:textId="77777777" w:rsidR="001930BC" w:rsidRDefault="001930BC" w:rsidP="001930BC">
            <w:pPr>
              <w:pStyle w:val="TableParagraph"/>
              <w:spacing w:line="244" w:lineRule="exact"/>
              <w:ind w:left="3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930BC" w14:paraId="6A691D6B" w14:textId="77777777" w:rsidTr="001930BC">
        <w:trPr>
          <w:trHeight w:val="397"/>
        </w:trPr>
        <w:tc>
          <w:tcPr>
            <w:tcW w:w="7326" w:type="dxa"/>
          </w:tcPr>
          <w:p w14:paraId="4E4E86A2" w14:textId="77777777" w:rsidR="001930BC" w:rsidRDefault="001930BC">
            <w:pPr>
              <w:pStyle w:val="TableParagraph"/>
              <w:spacing w:line="244" w:lineRule="exact"/>
              <w:ind w:left="33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</w:p>
        </w:tc>
        <w:tc>
          <w:tcPr>
            <w:tcW w:w="1910" w:type="dxa"/>
          </w:tcPr>
          <w:p w14:paraId="358FD848" w14:textId="2BE8BDF2" w:rsidR="001930BC" w:rsidRDefault="001930BC" w:rsidP="001930BC">
            <w:pPr>
              <w:pStyle w:val="TableParagraph"/>
              <w:spacing w:line="244" w:lineRule="exact"/>
              <w:ind w:left="33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1930BC" w14:paraId="2FB7BEE5" w14:textId="77777777" w:rsidTr="001930BC">
        <w:trPr>
          <w:trHeight w:val="400"/>
        </w:trPr>
        <w:tc>
          <w:tcPr>
            <w:tcW w:w="7326" w:type="dxa"/>
          </w:tcPr>
          <w:p w14:paraId="0981A704" w14:textId="77777777" w:rsidR="001930BC" w:rsidRDefault="001930BC">
            <w:pPr>
              <w:pStyle w:val="TableParagraph"/>
              <w:spacing w:line="246" w:lineRule="exact"/>
              <w:ind w:left="336"/>
              <w:rPr>
                <w:sz w:val="24"/>
              </w:rPr>
            </w:pPr>
            <w:r>
              <w:rPr>
                <w:sz w:val="24"/>
              </w:rPr>
              <w:t>Подключение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 Интернет</w:t>
            </w:r>
          </w:p>
        </w:tc>
        <w:tc>
          <w:tcPr>
            <w:tcW w:w="1910" w:type="dxa"/>
          </w:tcPr>
          <w:p w14:paraId="4DF0F36F" w14:textId="77777777" w:rsidR="001930BC" w:rsidRDefault="001930BC" w:rsidP="001930BC">
            <w:pPr>
              <w:pStyle w:val="TableParagraph"/>
              <w:spacing w:line="246" w:lineRule="exact"/>
              <w:ind w:left="3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1930BC" w14:paraId="755095F4" w14:textId="77777777" w:rsidTr="001930BC">
        <w:trPr>
          <w:trHeight w:val="400"/>
        </w:trPr>
        <w:tc>
          <w:tcPr>
            <w:tcW w:w="7326" w:type="dxa"/>
          </w:tcPr>
          <w:p w14:paraId="58DB3715" w14:textId="77777777" w:rsidR="001930BC" w:rsidRDefault="001930BC">
            <w:pPr>
              <w:pStyle w:val="TableParagraph"/>
              <w:spacing w:line="244" w:lineRule="exact"/>
              <w:ind w:left="33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1910" w:type="dxa"/>
          </w:tcPr>
          <w:p w14:paraId="6CDCFFDC" w14:textId="77777777" w:rsidR="001930BC" w:rsidRDefault="001930BC" w:rsidP="001930BC">
            <w:pPr>
              <w:pStyle w:val="TableParagraph"/>
              <w:spacing w:line="244" w:lineRule="exact"/>
              <w:ind w:left="3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1930BC" w14:paraId="7511D1A8" w14:textId="77777777" w:rsidTr="001930BC">
        <w:trPr>
          <w:trHeight w:val="400"/>
        </w:trPr>
        <w:tc>
          <w:tcPr>
            <w:tcW w:w="7326" w:type="dxa"/>
          </w:tcPr>
          <w:p w14:paraId="18902E5D" w14:textId="77777777" w:rsidR="001930BC" w:rsidRDefault="001930BC">
            <w:pPr>
              <w:pStyle w:val="TableParagraph"/>
              <w:spacing w:line="244" w:lineRule="exact"/>
              <w:ind w:left="33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1910" w:type="dxa"/>
          </w:tcPr>
          <w:p w14:paraId="6E4F58E2" w14:textId="77777777" w:rsidR="001930BC" w:rsidRDefault="001930BC" w:rsidP="001930BC">
            <w:pPr>
              <w:pStyle w:val="TableParagraph"/>
              <w:spacing w:line="244" w:lineRule="exact"/>
              <w:ind w:left="3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1930BC" w14:paraId="787C3797" w14:textId="77777777" w:rsidTr="001930BC">
        <w:trPr>
          <w:trHeight w:val="400"/>
        </w:trPr>
        <w:tc>
          <w:tcPr>
            <w:tcW w:w="7326" w:type="dxa"/>
          </w:tcPr>
          <w:p w14:paraId="2134A0D8" w14:textId="0E9A7C86" w:rsidR="001930BC" w:rsidRDefault="001930BC">
            <w:pPr>
              <w:pStyle w:val="TableParagraph"/>
              <w:spacing w:line="244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мультимедийной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техникой:</w:t>
            </w:r>
          </w:p>
        </w:tc>
        <w:tc>
          <w:tcPr>
            <w:tcW w:w="1910" w:type="dxa"/>
          </w:tcPr>
          <w:p w14:paraId="7B0B384F" w14:textId="77777777" w:rsidR="001930BC" w:rsidRDefault="001930BC" w:rsidP="001930BC">
            <w:pPr>
              <w:pStyle w:val="TableParagraph"/>
              <w:jc w:val="center"/>
            </w:pPr>
          </w:p>
        </w:tc>
      </w:tr>
      <w:tr w:rsidR="001930BC" w14:paraId="5F69DB2F" w14:textId="77777777" w:rsidTr="001930BC">
        <w:trPr>
          <w:trHeight w:val="400"/>
        </w:trPr>
        <w:tc>
          <w:tcPr>
            <w:tcW w:w="7326" w:type="dxa"/>
          </w:tcPr>
          <w:p w14:paraId="1739C683" w14:textId="77777777" w:rsidR="001930BC" w:rsidRDefault="001930BC">
            <w:pPr>
              <w:pStyle w:val="TableParagraph"/>
              <w:spacing w:line="244" w:lineRule="exact"/>
              <w:ind w:left="336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  <w:tc>
          <w:tcPr>
            <w:tcW w:w="1910" w:type="dxa"/>
          </w:tcPr>
          <w:p w14:paraId="1E813F65" w14:textId="2D37B99C" w:rsidR="001930BC" w:rsidRDefault="001930BC" w:rsidP="001930BC">
            <w:pPr>
              <w:pStyle w:val="TableParagraph"/>
              <w:spacing w:line="244" w:lineRule="exact"/>
              <w:ind w:left="33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1930BC" w14:paraId="13459933" w14:textId="77777777" w:rsidTr="001930BC">
        <w:trPr>
          <w:trHeight w:val="398"/>
        </w:trPr>
        <w:tc>
          <w:tcPr>
            <w:tcW w:w="7326" w:type="dxa"/>
          </w:tcPr>
          <w:p w14:paraId="5C8078FF" w14:textId="77777777" w:rsidR="001930BC" w:rsidRDefault="001930BC">
            <w:pPr>
              <w:pStyle w:val="TableParagraph"/>
              <w:spacing w:line="244" w:lineRule="exact"/>
              <w:ind w:left="336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плазменные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панели</w:t>
            </w:r>
          </w:p>
        </w:tc>
        <w:tc>
          <w:tcPr>
            <w:tcW w:w="1910" w:type="dxa"/>
          </w:tcPr>
          <w:p w14:paraId="47AEAD92" w14:textId="107DF3E4" w:rsidR="001930BC" w:rsidRDefault="001930BC" w:rsidP="001930BC">
            <w:pPr>
              <w:pStyle w:val="TableParagraph"/>
              <w:spacing w:line="244" w:lineRule="exact"/>
              <w:ind w:left="3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930BC" w14:paraId="35DD4B97" w14:textId="77777777" w:rsidTr="001930BC">
        <w:trPr>
          <w:trHeight w:val="401"/>
        </w:trPr>
        <w:tc>
          <w:tcPr>
            <w:tcW w:w="7326" w:type="dxa"/>
          </w:tcPr>
          <w:p w14:paraId="250923C6" w14:textId="77777777" w:rsidR="001930BC" w:rsidRDefault="001930BC">
            <w:pPr>
              <w:pStyle w:val="TableParagraph"/>
              <w:spacing w:line="246" w:lineRule="exact"/>
              <w:ind w:left="336"/>
              <w:rPr>
                <w:sz w:val="24"/>
              </w:rPr>
            </w:pPr>
            <w:r>
              <w:rPr>
                <w:sz w:val="24"/>
              </w:rPr>
              <w:t>Моноблок</w:t>
            </w:r>
          </w:p>
        </w:tc>
        <w:tc>
          <w:tcPr>
            <w:tcW w:w="1910" w:type="dxa"/>
          </w:tcPr>
          <w:p w14:paraId="6AAE2564" w14:textId="3D192055" w:rsidR="001930BC" w:rsidRDefault="001930BC" w:rsidP="001930BC">
            <w:pPr>
              <w:pStyle w:val="TableParagraph"/>
              <w:spacing w:line="24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930BC" w14:paraId="2B8F5893" w14:textId="77777777" w:rsidTr="001930BC">
        <w:trPr>
          <w:trHeight w:val="400"/>
        </w:trPr>
        <w:tc>
          <w:tcPr>
            <w:tcW w:w="7326" w:type="dxa"/>
          </w:tcPr>
          <w:p w14:paraId="586B942F" w14:textId="77777777" w:rsidR="001930BC" w:rsidRDefault="001930BC">
            <w:pPr>
              <w:pStyle w:val="TableParagraph"/>
              <w:spacing w:before="5"/>
              <w:ind w:left="336"/>
              <w:rPr>
                <w:sz w:val="20"/>
              </w:rPr>
            </w:pPr>
            <w:r>
              <w:rPr>
                <w:sz w:val="20"/>
              </w:rPr>
              <w:t>Документ-камера</w:t>
            </w:r>
          </w:p>
        </w:tc>
        <w:tc>
          <w:tcPr>
            <w:tcW w:w="1910" w:type="dxa"/>
          </w:tcPr>
          <w:p w14:paraId="3220B368" w14:textId="255F9F07" w:rsidR="001930BC" w:rsidRDefault="001930BC" w:rsidP="001930BC">
            <w:pPr>
              <w:pStyle w:val="TableParagraph"/>
              <w:spacing w:before="5"/>
              <w:ind w:left="3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930BC" w14:paraId="56BA3110" w14:textId="77777777" w:rsidTr="001930BC">
        <w:trPr>
          <w:trHeight w:val="640"/>
        </w:trPr>
        <w:tc>
          <w:tcPr>
            <w:tcW w:w="7326" w:type="dxa"/>
          </w:tcPr>
          <w:p w14:paraId="180D7397" w14:textId="77777777" w:rsidR="001930BC" w:rsidRDefault="001930BC">
            <w:pPr>
              <w:pStyle w:val="TableParagraph"/>
              <w:spacing w:before="5" w:line="249" w:lineRule="auto"/>
              <w:ind w:left="108" w:firstLine="228"/>
              <w:rPr>
                <w:sz w:val="20"/>
              </w:rPr>
            </w:pPr>
            <w:r>
              <w:rPr>
                <w:sz w:val="20"/>
              </w:rPr>
              <w:t>Звуковое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оборудование,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включая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центр,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магнитофон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 видео-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магнитофон</w:t>
            </w:r>
          </w:p>
        </w:tc>
        <w:tc>
          <w:tcPr>
            <w:tcW w:w="1910" w:type="dxa"/>
          </w:tcPr>
          <w:p w14:paraId="5718351B" w14:textId="7595B9E0" w:rsidR="001930BC" w:rsidRDefault="001930BC" w:rsidP="001930BC">
            <w:pPr>
              <w:pStyle w:val="TableParagraph"/>
              <w:spacing w:before="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1930BC" w14:paraId="24EF9683" w14:textId="77777777" w:rsidTr="001930BC">
        <w:trPr>
          <w:trHeight w:val="400"/>
        </w:trPr>
        <w:tc>
          <w:tcPr>
            <w:tcW w:w="7326" w:type="dxa"/>
          </w:tcPr>
          <w:p w14:paraId="509AF203" w14:textId="77777777" w:rsidR="001930BC" w:rsidRDefault="001930BC">
            <w:pPr>
              <w:pStyle w:val="TableParagraph"/>
              <w:spacing w:before="5"/>
              <w:ind w:left="336"/>
              <w:rPr>
                <w:sz w:val="20"/>
              </w:rPr>
            </w:pPr>
            <w:r>
              <w:rPr>
                <w:sz w:val="20"/>
              </w:rPr>
              <w:t>Копировальная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(принтер,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сканер,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копир)</w:t>
            </w:r>
          </w:p>
        </w:tc>
        <w:tc>
          <w:tcPr>
            <w:tcW w:w="1910" w:type="dxa"/>
          </w:tcPr>
          <w:p w14:paraId="63433906" w14:textId="77038F4A" w:rsidR="001930BC" w:rsidRDefault="001930BC" w:rsidP="001930BC">
            <w:pPr>
              <w:pStyle w:val="TableParagraph"/>
              <w:spacing w:before="5"/>
              <w:ind w:left="33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</w:tbl>
    <w:p w14:paraId="166DF8AF" w14:textId="77777777" w:rsidR="00A45A12" w:rsidRDefault="00A45A12">
      <w:pPr>
        <w:rPr>
          <w:sz w:val="20"/>
        </w:rPr>
        <w:sectPr w:rsidR="00A45A12">
          <w:pgSz w:w="11910" w:h="16840"/>
          <w:pgMar w:top="720" w:right="120" w:bottom="640" w:left="320" w:header="0" w:footer="447" w:gutter="0"/>
          <w:cols w:space="720"/>
        </w:sectPr>
      </w:pPr>
    </w:p>
    <w:p w14:paraId="13EA03EE" w14:textId="77777777" w:rsidR="00A45A12" w:rsidRDefault="00AA0DC5" w:rsidP="00AD2979">
      <w:pPr>
        <w:pStyle w:val="1"/>
        <w:numPr>
          <w:ilvl w:val="2"/>
          <w:numId w:val="7"/>
        </w:numPr>
        <w:tabs>
          <w:tab w:val="left" w:pos="1075"/>
        </w:tabs>
        <w:spacing w:before="71"/>
        <w:ind w:right="913" w:firstLine="0"/>
        <w:jc w:val="both"/>
      </w:pPr>
      <w:r>
        <w:lastRenderedPageBreak/>
        <w:t>Материально-технические условия реализации основной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14:paraId="13A57756" w14:textId="77777777" w:rsidR="00A45A12" w:rsidRDefault="00AA0DC5">
      <w:pPr>
        <w:pStyle w:val="a3"/>
        <w:spacing w:before="115"/>
        <w:ind w:left="474" w:right="673"/>
      </w:pPr>
      <w:r>
        <w:t>Материально-технические условия реализации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должны обеспечивать:</w:t>
      </w:r>
    </w:p>
    <w:p w14:paraId="4DDFE8B8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2"/>
        </w:tabs>
        <w:spacing w:before="5" w:line="237" w:lineRule="auto"/>
        <w:ind w:right="677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21EFC9D1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2"/>
        </w:tabs>
        <w:spacing w:before="3"/>
        <w:ind w:hanging="340"/>
        <w:rPr>
          <w:sz w:val="24"/>
        </w:rPr>
      </w:pPr>
      <w:r>
        <w:rPr>
          <w:sz w:val="24"/>
        </w:rPr>
        <w:t>безопасность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процесса;</w:t>
      </w:r>
    </w:p>
    <w:p w14:paraId="071E0AC8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2"/>
        </w:tabs>
        <w:spacing w:before="1"/>
        <w:ind w:right="672"/>
        <w:rPr>
          <w:sz w:val="24"/>
        </w:rPr>
      </w:pPr>
      <w:r>
        <w:rPr>
          <w:sz w:val="24"/>
        </w:rPr>
        <w:t>соблюдение санитарно-эпидемиологических, санитарно-гигиенических правил и нормативов,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 и электробезопасности, требований охраны труда, современных сроков и 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территории;</w:t>
      </w:r>
    </w:p>
    <w:p w14:paraId="26904272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2"/>
        </w:tabs>
        <w:ind w:right="675"/>
        <w:rPr>
          <w:sz w:val="24"/>
        </w:rPr>
      </w:pPr>
      <w:r>
        <w:rPr>
          <w:sz w:val="24"/>
        </w:rPr>
        <w:t>возможность для беспрепятственного доступа всех участников образовательного процесса,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обучающихся с ОВЗ, к объектам инфраструктуры организации, 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14:paraId="0751D434" w14:textId="77777777" w:rsidR="00A45A12" w:rsidRDefault="00A45A12">
      <w:pPr>
        <w:pStyle w:val="a3"/>
        <w:spacing w:before="9"/>
        <w:ind w:left="0" w:firstLine="0"/>
        <w:jc w:val="left"/>
        <w:rPr>
          <w:sz w:val="23"/>
        </w:rPr>
      </w:pPr>
    </w:p>
    <w:p w14:paraId="694678A0" w14:textId="77777777" w:rsidR="00A45A12" w:rsidRDefault="00AA0DC5">
      <w:pPr>
        <w:pStyle w:val="a3"/>
        <w:ind w:left="474" w:right="676"/>
      </w:pPr>
      <w:r>
        <w:t>В образовательной организации закрепляются локальными актами перечни оснащения и обору-</w:t>
      </w:r>
      <w:r>
        <w:rPr>
          <w:spacing w:val="1"/>
        </w:rPr>
        <w:t xml:space="preserve"> </w:t>
      </w:r>
      <w:r>
        <w:t>дования,</w:t>
      </w:r>
      <w:r>
        <w:rPr>
          <w:spacing w:val="-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учебный процесс.</w:t>
      </w:r>
    </w:p>
    <w:p w14:paraId="4F8E72A2" w14:textId="77777777" w:rsidR="00A45A12" w:rsidRDefault="00AA0DC5">
      <w:pPr>
        <w:pStyle w:val="a3"/>
        <w:ind w:left="474" w:right="672"/>
      </w:pPr>
      <w:r>
        <w:t>Критериальными источниками оценки материально-технических условий образовательной дея-</w:t>
      </w:r>
      <w:r>
        <w:rPr>
          <w:spacing w:val="1"/>
        </w:rPr>
        <w:t xml:space="preserve"> </w:t>
      </w:r>
      <w:r>
        <w:t>тельности являются требования ФГОС ООО, лицензионные требования и условия Положения 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 28 октября 2013 г. №966, а также соответствующие приказы и методические</w:t>
      </w:r>
      <w:r>
        <w:rPr>
          <w:spacing w:val="-57"/>
        </w:rPr>
        <w:t xml:space="preserve"> </w:t>
      </w:r>
      <w:r>
        <w:t>рекомендации,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числе:</w:t>
      </w:r>
    </w:p>
    <w:p w14:paraId="26D088E5" w14:textId="77777777" w:rsidR="00A45A12" w:rsidRDefault="00AA0DC5">
      <w:pPr>
        <w:pStyle w:val="a3"/>
        <w:spacing w:before="1"/>
        <w:ind w:left="474" w:right="674"/>
      </w:pPr>
      <w:r>
        <w:t>СП 2.4.3648-20 «Санитарно-эпидемиологические требования к организациям воспитания и обу-</w:t>
      </w:r>
      <w:r>
        <w:rPr>
          <w:spacing w:val="1"/>
        </w:rPr>
        <w:t xml:space="preserve"> </w:t>
      </w:r>
      <w:r>
        <w:t>чения,</w:t>
      </w:r>
      <w:r>
        <w:rPr>
          <w:spacing w:val="-1"/>
        </w:rPr>
        <w:t xml:space="preserve"> </w:t>
      </w:r>
      <w:r>
        <w:t>отдыха</w:t>
      </w:r>
      <w:r>
        <w:rPr>
          <w:spacing w:val="-4"/>
        </w:rPr>
        <w:t xml:space="preserve"> </w:t>
      </w:r>
      <w:r>
        <w:t>и оздоровления детей и молодежи»;</w:t>
      </w:r>
    </w:p>
    <w:p w14:paraId="29207D14" w14:textId="77777777" w:rsidR="00A45A12" w:rsidRDefault="00AA0DC5">
      <w:pPr>
        <w:pStyle w:val="a3"/>
        <w:ind w:left="474" w:right="671"/>
      </w:pPr>
      <w:r>
        <w:t>СанПиН 1.2.3685-21 «Гигиенические нормативы и требования к обеспечению безопасности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факторов среды</w:t>
      </w:r>
      <w:r>
        <w:rPr>
          <w:spacing w:val="-1"/>
        </w:rPr>
        <w:t xml:space="preserve"> </w:t>
      </w:r>
      <w:r>
        <w:t>обитания»;</w:t>
      </w:r>
    </w:p>
    <w:p w14:paraId="5E6B3178" w14:textId="77777777" w:rsidR="00A45A12" w:rsidRDefault="00AA0DC5">
      <w:pPr>
        <w:pStyle w:val="a3"/>
        <w:ind w:left="474" w:right="672"/>
      </w:pPr>
      <w:r>
        <w:t>перечень учебников, допущенных к использованию при реализации имеющих государственную</w:t>
      </w:r>
      <w:r>
        <w:rPr>
          <w:spacing w:val="1"/>
        </w:rPr>
        <w:t xml:space="preserve"> </w:t>
      </w:r>
      <w:r>
        <w:t>аккредитацию образовательных программ основного общего, среднего общего образования (в со-</w:t>
      </w:r>
      <w:r>
        <w:rPr>
          <w:spacing w:val="1"/>
        </w:rPr>
        <w:t xml:space="preserve"> </w:t>
      </w:r>
      <w:r>
        <w:t>ответствии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действующим</w:t>
      </w:r>
      <w:r>
        <w:rPr>
          <w:spacing w:val="5"/>
        </w:rPr>
        <w:t xml:space="preserve"> </w:t>
      </w:r>
      <w:r>
        <w:t>Приказом</w:t>
      </w:r>
      <w:r>
        <w:rPr>
          <w:spacing w:val="4"/>
        </w:rPr>
        <w:t xml:space="preserve"> </w:t>
      </w:r>
      <w:r>
        <w:t>Министерства</w:t>
      </w:r>
      <w:r>
        <w:rPr>
          <w:spacing w:val="4"/>
        </w:rPr>
        <w:t xml:space="preserve"> </w:t>
      </w:r>
      <w:r>
        <w:t>просвещения</w:t>
      </w:r>
      <w:r>
        <w:rPr>
          <w:spacing w:val="4"/>
        </w:rPr>
        <w:t xml:space="preserve"> </w:t>
      </w:r>
      <w:r>
        <w:t>РФ);</w:t>
      </w:r>
    </w:p>
    <w:p w14:paraId="5155B431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2"/>
        </w:tabs>
        <w:spacing w:before="3"/>
        <w:ind w:right="675"/>
        <w:rPr>
          <w:sz w:val="24"/>
        </w:rPr>
      </w:pPr>
      <w:r>
        <w:rPr>
          <w:sz w:val="24"/>
        </w:rPr>
        <w:t>Приказ Министерства просвещения Российской Федерации от 03.09.2019 № 465 «Об утвер-</w:t>
      </w:r>
      <w:r>
        <w:rPr>
          <w:spacing w:val="1"/>
          <w:sz w:val="24"/>
        </w:rPr>
        <w:t xml:space="preserve"> </w:t>
      </w:r>
      <w:r>
        <w:rPr>
          <w:sz w:val="24"/>
        </w:rPr>
        <w:t>ждении перечня средств обучения и воспитания, необходимых для реализации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 программ начального общего, основного общего и среднего общего образования, соот-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ветствующих современным условиям обучения, необходимого при оснащении общеобразо-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содействию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субъектах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 Федерации (исходя из прогнозируемой потребности) новых мест в общеобразо-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оснащению,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-9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места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 воспитания»</w:t>
      </w:r>
      <w:r>
        <w:rPr>
          <w:spacing w:val="-9"/>
          <w:sz w:val="24"/>
        </w:rPr>
        <w:t xml:space="preserve"> </w:t>
      </w:r>
      <w:r>
        <w:rPr>
          <w:sz w:val="24"/>
        </w:rPr>
        <w:t>(зарегистрирован 25.12.2019 №</w:t>
      </w:r>
      <w:r>
        <w:rPr>
          <w:spacing w:val="-2"/>
          <w:sz w:val="24"/>
        </w:rPr>
        <w:t xml:space="preserve"> </w:t>
      </w:r>
      <w:r>
        <w:rPr>
          <w:sz w:val="24"/>
        </w:rPr>
        <w:t>56982);</w:t>
      </w:r>
    </w:p>
    <w:p w14:paraId="5FEE8F58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2"/>
        </w:tabs>
        <w:ind w:right="676"/>
        <w:rPr>
          <w:sz w:val="24"/>
        </w:rPr>
      </w:pPr>
      <w:r>
        <w:rPr>
          <w:sz w:val="24"/>
        </w:rPr>
        <w:t>аналогичные перечни, утвержденные региональными нормативными актами и 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 образовательной организации, разработанные с учетом особенностей реализации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14:paraId="5DFE111D" w14:textId="77777777" w:rsidR="00A45A12" w:rsidRDefault="00AA0DC5">
      <w:pPr>
        <w:pStyle w:val="a3"/>
        <w:spacing w:line="274" w:lineRule="exact"/>
        <w:ind w:left="702" w:firstLine="0"/>
      </w:pPr>
      <w:r>
        <w:t>В</w:t>
      </w:r>
      <w:r>
        <w:rPr>
          <w:spacing w:val="-6"/>
        </w:rPr>
        <w:t xml:space="preserve"> </w:t>
      </w:r>
      <w:r>
        <w:t>зональную</w:t>
      </w:r>
      <w:r>
        <w:rPr>
          <w:spacing w:val="-3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включены:</w:t>
      </w:r>
    </w:p>
    <w:p w14:paraId="76E35FD2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входная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зона;</w:t>
      </w:r>
    </w:p>
    <w:p w14:paraId="0BDFF6C6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кабинеты;</w:t>
      </w:r>
    </w:p>
    <w:p w14:paraId="2A0ACA98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лаборантские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помещения;</w:t>
      </w:r>
    </w:p>
    <w:p w14:paraId="7B0AF9B0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библиотека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1"/>
          <w:sz w:val="24"/>
        </w:rPr>
        <w:t xml:space="preserve"> </w:t>
      </w:r>
      <w:r>
        <w:rPr>
          <w:sz w:val="24"/>
        </w:rPr>
        <w:t>зонами:</w:t>
      </w:r>
      <w:r>
        <w:rPr>
          <w:spacing w:val="-2"/>
          <w:sz w:val="24"/>
        </w:rPr>
        <w:t xml:space="preserve"> </w:t>
      </w:r>
      <w:r>
        <w:rPr>
          <w:sz w:val="24"/>
        </w:rPr>
        <w:t>книгохранилищем,</w:t>
      </w:r>
      <w:r>
        <w:rPr>
          <w:spacing w:val="-2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залом;</w:t>
      </w:r>
    </w:p>
    <w:p w14:paraId="6F19D849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актовый</w:t>
      </w:r>
      <w:r>
        <w:rPr>
          <w:spacing w:val="-1"/>
          <w:sz w:val="24"/>
        </w:rPr>
        <w:t xml:space="preserve"> </w:t>
      </w:r>
      <w:r>
        <w:rPr>
          <w:sz w:val="24"/>
        </w:rPr>
        <w:t>зал;</w:t>
      </w:r>
    </w:p>
    <w:p w14:paraId="4D8B5265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(зал,</w:t>
      </w:r>
      <w:r>
        <w:rPr>
          <w:spacing w:val="67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площадка);</w:t>
      </w:r>
    </w:p>
    <w:p w14:paraId="74E4B97D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пищевой</w:t>
      </w:r>
      <w:r>
        <w:rPr>
          <w:spacing w:val="-2"/>
          <w:sz w:val="24"/>
        </w:rPr>
        <w:t xml:space="preserve"> </w:t>
      </w:r>
      <w:r>
        <w:rPr>
          <w:sz w:val="24"/>
        </w:rPr>
        <w:t>блок;</w:t>
      </w:r>
    </w:p>
    <w:p w14:paraId="05ACF796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помещения;</w:t>
      </w:r>
    </w:p>
    <w:p w14:paraId="57A2DCAE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гардеробы;</w:t>
      </w:r>
    </w:p>
    <w:p w14:paraId="1DF8D8FA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санитарные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узлы</w:t>
      </w:r>
      <w:r>
        <w:rPr>
          <w:spacing w:val="-4"/>
          <w:sz w:val="24"/>
        </w:rPr>
        <w:t xml:space="preserve"> </w:t>
      </w:r>
      <w:r>
        <w:rPr>
          <w:sz w:val="24"/>
        </w:rPr>
        <w:t>(туалеты);</w:t>
      </w:r>
    </w:p>
    <w:p w14:paraId="6EA8B985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помещения/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уборочного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инвентаря.</w:t>
      </w:r>
    </w:p>
    <w:p w14:paraId="59E22730" w14:textId="77777777" w:rsidR="00A45A12" w:rsidRDefault="00A45A12">
      <w:pPr>
        <w:rPr>
          <w:sz w:val="24"/>
        </w:rPr>
        <w:sectPr w:rsidR="00A45A12">
          <w:footerReference w:type="default" r:id="rId48"/>
          <w:pgSz w:w="11910" w:h="16840"/>
          <w:pgMar w:top="920" w:right="120" w:bottom="280" w:left="320" w:header="0" w:footer="0" w:gutter="0"/>
          <w:cols w:space="720"/>
        </w:sectPr>
      </w:pPr>
    </w:p>
    <w:p w14:paraId="540650A6" w14:textId="77777777" w:rsidR="00A45A12" w:rsidRDefault="00AA0DC5">
      <w:pPr>
        <w:pStyle w:val="a3"/>
        <w:spacing w:before="77"/>
        <w:ind w:left="702" w:firstLine="0"/>
      </w:pPr>
      <w:r>
        <w:lastRenderedPageBreak/>
        <w:t>Состав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помещений</w:t>
      </w:r>
      <w:r>
        <w:rPr>
          <w:spacing w:val="-4"/>
        </w:rPr>
        <w:t xml:space="preserve"> </w:t>
      </w:r>
      <w:r>
        <w:t>предоставляют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для:</w:t>
      </w:r>
    </w:p>
    <w:p w14:paraId="1150E5F2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2"/>
        </w:tabs>
        <w:spacing w:before="5" w:line="237" w:lineRule="auto"/>
        <w:ind w:right="673"/>
        <w:rPr>
          <w:sz w:val="24"/>
        </w:rPr>
      </w:pPr>
      <w:r>
        <w:rPr>
          <w:sz w:val="24"/>
        </w:rPr>
        <w:t>основного общего образования согласно избранным направлениям учебного плана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ООО;</w:t>
      </w:r>
    </w:p>
    <w:p w14:paraId="67922F22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2"/>
        </w:tabs>
        <w:spacing w:before="4"/>
        <w:ind w:hanging="340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14:paraId="6E270A5C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2"/>
        </w:tabs>
        <w:ind w:right="672"/>
        <w:rPr>
          <w:sz w:val="24"/>
        </w:rPr>
      </w:pPr>
      <w:r>
        <w:rPr>
          <w:sz w:val="24"/>
        </w:rPr>
        <w:t>размещения в кабинетах, мастерских, студиях необходимых комплектов мебели,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но-воспитательного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по 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или циклу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 дисциплин.</w:t>
      </w:r>
    </w:p>
    <w:p w14:paraId="6AC5518C" w14:textId="77777777" w:rsidR="00A45A12" w:rsidRDefault="00AA0DC5">
      <w:pPr>
        <w:pStyle w:val="a3"/>
        <w:spacing w:line="274" w:lineRule="exact"/>
        <w:ind w:left="702" w:firstLine="0"/>
      </w:pPr>
      <w:r>
        <w:t>В</w:t>
      </w:r>
      <w:r>
        <w:rPr>
          <w:spacing w:val="-5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кабинетов</w:t>
      </w:r>
      <w:r>
        <w:rPr>
          <w:spacing w:val="-2"/>
        </w:rPr>
        <w:t xml:space="preserve"> </w:t>
      </w:r>
      <w:r>
        <w:t>(мастерских,</w:t>
      </w:r>
      <w:r>
        <w:rPr>
          <w:spacing w:val="-3"/>
        </w:rPr>
        <w:t xml:space="preserve"> </w:t>
      </w:r>
      <w:r>
        <w:t>студий)</w:t>
      </w:r>
      <w:r>
        <w:rPr>
          <w:spacing w:val="-3"/>
        </w:rPr>
        <w:t xml:space="preserve"> </w:t>
      </w:r>
      <w:r>
        <w:t>входят:</w:t>
      </w:r>
    </w:p>
    <w:p w14:paraId="2ED657E1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spacing w:before="2"/>
        <w:ind w:hanging="340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14:paraId="6FF61B7E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14:paraId="4F8998EC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обществознания;</w:t>
      </w:r>
    </w:p>
    <w:p w14:paraId="6CBC8227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географии;</w:t>
      </w:r>
    </w:p>
    <w:p w14:paraId="16DA0C01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pacing w:val="-1"/>
          <w:sz w:val="24"/>
        </w:rPr>
        <w:t>учебный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кабинет</w:t>
      </w:r>
      <w:r>
        <w:rPr>
          <w:spacing w:val="-1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искусства;</w:t>
      </w:r>
    </w:p>
    <w:p w14:paraId="460B4353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14:paraId="3922B380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физики;</w:t>
      </w:r>
    </w:p>
    <w:p w14:paraId="034D0201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химии;</w:t>
      </w:r>
    </w:p>
    <w:p w14:paraId="3C52A54C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экологии;</w:t>
      </w:r>
    </w:p>
    <w:p w14:paraId="499C32A5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математики;</w:t>
      </w:r>
    </w:p>
    <w:p w14:paraId="084FD337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информатики;</w:t>
      </w:r>
    </w:p>
    <w:p w14:paraId="79668E56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14:paraId="6E6F83A2" w14:textId="77777777" w:rsidR="00A45A12" w:rsidRDefault="00AA0DC5">
      <w:pPr>
        <w:pStyle w:val="a3"/>
        <w:ind w:left="474" w:right="683"/>
      </w:pPr>
      <w:r>
        <w:t>При реализации программ по специальным предметам и коррекционным развивающим курсам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соответ-</w:t>
      </w:r>
      <w:r>
        <w:rPr>
          <w:spacing w:val="1"/>
        </w:rPr>
        <w:t xml:space="preserve"> </w:t>
      </w:r>
      <w:r>
        <w:t>ствующие учебные классы. Возможна интеграция кабинетов (например, кабинет русского языка и</w:t>
      </w:r>
      <w:r>
        <w:rPr>
          <w:spacing w:val="1"/>
        </w:rPr>
        <w:t xml:space="preserve"> </w:t>
      </w:r>
      <w:r>
        <w:t>литературы, кабинет истории и обществознания, кабинет изобразительного искусства и мировой</w:t>
      </w:r>
      <w:r>
        <w:rPr>
          <w:spacing w:val="1"/>
        </w:rPr>
        <w:t xml:space="preserve"> </w:t>
      </w:r>
      <w:r>
        <w:t>художественной культуры и другие варианты интеграции), а также создание специализированных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(кабинет-музей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краеведения,</w:t>
      </w:r>
      <w:r>
        <w:rPr>
          <w:spacing w:val="1"/>
        </w:rPr>
        <w:t xml:space="preserve"> </w:t>
      </w:r>
      <w:r>
        <w:t>лаборатория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практикума,</w:t>
      </w:r>
      <w:r>
        <w:rPr>
          <w:spacing w:val="1"/>
        </w:rPr>
        <w:t xml:space="preserve"> </w:t>
      </w:r>
      <w:r>
        <w:t>класс-аудитория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утвержденной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программой.</w:t>
      </w:r>
    </w:p>
    <w:p w14:paraId="4719CA93" w14:textId="77777777" w:rsidR="00A45A12" w:rsidRDefault="00AA0DC5">
      <w:pPr>
        <w:pStyle w:val="a3"/>
        <w:ind w:left="702" w:firstLine="0"/>
      </w:pPr>
      <w:r>
        <w:t>Учебные</w:t>
      </w:r>
      <w:r>
        <w:rPr>
          <w:spacing w:val="-4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зоны:</w:t>
      </w:r>
    </w:p>
    <w:p w14:paraId="437D3275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spacing w:before="2"/>
        <w:ind w:hanging="340"/>
        <w:jc w:val="left"/>
        <w:rPr>
          <w:sz w:val="24"/>
        </w:rPr>
      </w:pP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 с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оснащения;</w:t>
      </w:r>
    </w:p>
    <w:p w14:paraId="3505902A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3"/>
          <w:sz w:val="24"/>
        </w:rPr>
        <w:t xml:space="preserve"> </w:t>
      </w:r>
      <w:r>
        <w:rPr>
          <w:sz w:val="24"/>
        </w:rPr>
        <w:t>зону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вещей;</w:t>
      </w:r>
    </w:p>
    <w:p w14:paraId="3178770C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оборудования;</w:t>
      </w:r>
    </w:p>
    <w:p w14:paraId="757BCE63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демонстрационную</w:t>
      </w:r>
      <w:r>
        <w:rPr>
          <w:spacing w:val="-7"/>
          <w:sz w:val="24"/>
        </w:rPr>
        <w:t xml:space="preserve"> </w:t>
      </w:r>
      <w:r>
        <w:rPr>
          <w:sz w:val="24"/>
        </w:rPr>
        <w:t>зону.</w:t>
      </w:r>
    </w:p>
    <w:p w14:paraId="29A9B3A9" w14:textId="77777777" w:rsidR="00A45A12" w:rsidRDefault="00AA0DC5">
      <w:pPr>
        <w:pStyle w:val="a3"/>
        <w:ind w:left="474"/>
        <w:jc w:val="left"/>
      </w:pPr>
      <w:r>
        <w:t>Организация</w:t>
      </w:r>
      <w:r>
        <w:rPr>
          <w:spacing w:val="-14"/>
        </w:rPr>
        <w:t xml:space="preserve"> </w:t>
      </w:r>
      <w:r>
        <w:t>зональной</w:t>
      </w:r>
      <w:r>
        <w:rPr>
          <w:spacing w:val="-12"/>
        </w:rPr>
        <w:t xml:space="preserve"> </w:t>
      </w:r>
      <w:r>
        <w:t>структуры</w:t>
      </w:r>
      <w:r>
        <w:rPr>
          <w:spacing w:val="-6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кабинета</w:t>
      </w:r>
      <w:r>
        <w:rPr>
          <w:spacing w:val="-11"/>
        </w:rPr>
        <w:t xml:space="preserve"> </w:t>
      </w:r>
      <w:r>
        <w:t>отвечает</w:t>
      </w:r>
      <w:r>
        <w:rPr>
          <w:spacing w:val="-10"/>
        </w:rPr>
        <w:t xml:space="preserve"> </w:t>
      </w:r>
      <w:r>
        <w:t>педагогическим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эргономическим</w:t>
      </w:r>
      <w:r>
        <w:rPr>
          <w:spacing w:val="-57"/>
        </w:rPr>
        <w:t xml:space="preserve"> </w:t>
      </w:r>
      <w:r>
        <w:t>требованиям,</w:t>
      </w:r>
      <w:r>
        <w:rPr>
          <w:spacing w:val="-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14:paraId="6E5E326F" w14:textId="77777777" w:rsidR="00A45A12" w:rsidRDefault="00AA0DC5">
      <w:pPr>
        <w:pStyle w:val="a3"/>
        <w:ind w:left="702" w:firstLine="0"/>
        <w:jc w:val="left"/>
      </w:pPr>
      <w:r>
        <w:t>Компонентами</w:t>
      </w:r>
      <w:r>
        <w:rPr>
          <w:spacing w:val="-3"/>
        </w:rPr>
        <w:t xml:space="preserve"> </w:t>
      </w:r>
      <w:r>
        <w:t>оснащения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кабинета</w:t>
      </w:r>
      <w:r>
        <w:rPr>
          <w:spacing w:val="-3"/>
        </w:rPr>
        <w:t xml:space="preserve"> </w:t>
      </w:r>
      <w:r>
        <w:t>являются:</w:t>
      </w:r>
    </w:p>
    <w:p w14:paraId="2EC1B693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школьная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мебель;</w:t>
      </w:r>
    </w:p>
    <w:p w14:paraId="5885EEC2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средства;</w:t>
      </w:r>
    </w:p>
    <w:p w14:paraId="25255BA6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лабораторно-технологическое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оборудование;</w:t>
      </w:r>
    </w:p>
    <w:p w14:paraId="2539BA9C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фонд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литературы;</w:t>
      </w:r>
    </w:p>
    <w:p w14:paraId="32B8BB34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учебно-наглядные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пособия;</w:t>
      </w:r>
    </w:p>
    <w:p w14:paraId="73F28D22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left="702" w:right="6982" w:firstLine="0"/>
        <w:jc w:val="left"/>
        <w:rPr>
          <w:sz w:val="24"/>
        </w:rPr>
      </w:pPr>
      <w:r>
        <w:rPr>
          <w:sz w:val="24"/>
        </w:rPr>
        <w:t>учебно-методические материалы.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2"/>
          <w:sz w:val="24"/>
        </w:rPr>
        <w:t xml:space="preserve"> </w:t>
      </w:r>
      <w:r>
        <w:rPr>
          <w:sz w:val="24"/>
        </w:rPr>
        <w:t>мебели входят:</w:t>
      </w:r>
    </w:p>
    <w:p w14:paraId="3B1D49FD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доска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классная;</w:t>
      </w:r>
    </w:p>
    <w:p w14:paraId="6DAC3378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14:paraId="023F6428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стул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(приставной);</w:t>
      </w:r>
    </w:p>
    <w:p w14:paraId="54F1F2D3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кресло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14:paraId="60FD6D82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высоте);</w:t>
      </w:r>
    </w:p>
    <w:p w14:paraId="755EF16F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стул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высоте);</w:t>
      </w:r>
    </w:p>
    <w:p w14:paraId="56612E07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шкаф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пособий;</w:t>
      </w:r>
    </w:p>
    <w:p w14:paraId="692FA260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стеллаж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демонстрационный.</w:t>
      </w:r>
    </w:p>
    <w:p w14:paraId="637522ED" w14:textId="77777777" w:rsidR="00A45A12" w:rsidRDefault="00AA0DC5">
      <w:pPr>
        <w:pStyle w:val="a3"/>
        <w:ind w:left="474" w:right="671"/>
      </w:pPr>
      <w:r>
        <w:t>Мебель,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1"/>
        </w:rPr>
        <w:t xml:space="preserve"> </w:t>
      </w:r>
      <w:r>
        <w:t>оргтехника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назначения, максимально приспособлены к особенностям обучения, имеют сертификаты соответ-</w:t>
      </w:r>
      <w:r>
        <w:rPr>
          <w:spacing w:val="1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принятой</w:t>
      </w:r>
      <w:r>
        <w:rPr>
          <w:spacing w:val="-1"/>
        </w:rPr>
        <w:t xml:space="preserve"> </w:t>
      </w:r>
      <w:r>
        <w:t>категории разработанного</w:t>
      </w:r>
      <w:r>
        <w:rPr>
          <w:spacing w:val="-1"/>
        </w:rPr>
        <w:t xml:space="preserve"> </w:t>
      </w:r>
      <w:r>
        <w:t>стандарта (регламента).</w:t>
      </w:r>
    </w:p>
    <w:p w14:paraId="1FC9C713" w14:textId="77777777" w:rsidR="00A45A12" w:rsidRDefault="00A45A12">
      <w:pPr>
        <w:sectPr w:rsidR="00A45A12">
          <w:footerReference w:type="default" r:id="rId49"/>
          <w:pgSz w:w="11910" w:h="16840"/>
          <w:pgMar w:top="640" w:right="120" w:bottom="720" w:left="320" w:header="0" w:footer="527" w:gutter="0"/>
          <w:pgNumType w:start="601"/>
          <w:cols w:space="720"/>
        </w:sectPr>
      </w:pPr>
    </w:p>
    <w:p w14:paraId="1AE6E9BD" w14:textId="77777777" w:rsidR="00A45A12" w:rsidRDefault="00AA0DC5">
      <w:pPr>
        <w:pStyle w:val="a3"/>
        <w:spacing w:before="77"/>
        <w:ind w:left="702" w:firstLine="0"/>
        <w:jc w:val="left"/>
      </w:pPr>
      <w:r>
        <w:lastRenderedPageBreak/>
        <w:t>В</w:t>
      </w:r>
      <w:r>
        <w:rPr>
          <w:spacing w:val="-5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технических средств</w:t>
      </w:r>
      <w:r>
        <w:rPr>
          <w:spacing w:val="-2"/>
        </w:rPr>
        <w:t xml:space="preserve"> </w:t>
      </w:r>
      <w:r>
        <w:t>входят:</w:t>
      </w:r>
    </w:p>
    <w:p w14:paraId="27A1B63A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компьютер/ноутбук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периферией;</w:t>
      </w:r>
    </w:p>
    <w:p w14:paraId="01D89C40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многофункциональное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(МФУ)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принтер,</w:t>
      </w:r>
      <w:r>
        <w:rPr>
          <w:spacing w:val="-3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1"/>
          <w:sz w:val="24"/>
        </w:rPr>
        <w:t xml:space="preserve"> </w:t>
      </w:r>
      <w:r>
        <w:rPr>
          <w:sz w:val="24"/>
        </w:rPr>
        <w:t>ксерокс;</w:t>
      </w:r>
    </w:p>
    <w:p w14:paraId="6DEEFA2C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-1"/>
          <w:sz w:val="24"/>
        </w:rPr>
        <w:t xml:space="preserve"> </w:t>
      </w:r>
      <w:r>
        <w:rPr>
          <w:sz w:val="24"/>
        </w:rPr>
        <w:t>фильтр;</w:t>
      </w:r>
    </w:p>
    <w:p w14:paraId="0400494D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документ-камера.</w:t>
      </w:r>
    </w:p>
    <w:p w14:paraId="1A08B4F7" w14:textId="77777777" w:rsidR="00A45A12" w:rsidRDefault="00AA0DC5">
      <w:pPr>
        <w:pStyle w:val="a3"/>
        <w:ind w:left="474" w:right="671"/>
      </w:pPr>
      <w:r>
        <w:t>В учебных кабинетах химии, биологии, физики, информатики, технологии, основ безопасности</w:t>
      </w:r>
      <w:r>
        <w:rPr>
          <w:spacing w:val="1"/>
        </w:rPr>
        <w:t xml:space="preserve"> </w:t>
      </w:r>
      <w:r>
        <w:t>жизнедеятельности, изобразительного искусства, музыки, а также в помещениях для реализации</w:t>
      </w:r>
      <w:r>
        <w:rPr>
          <w:spacing w:val="1"/>
        </w:rPr>
        <w:t xml:space="preserve"> </w:t>
      </w:r>
      <w:r>
        <w:t>программ по специальным предметам и коррекционно-развивающим курсам 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предусматривается</w:t>
      </w:r>
      <w:r>
        <w:rPr>
          <w:spacing w:val="-3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специализированной</w:t>
      </w:r>
      <w:r>
        <w:rPr>
          <w:spacing w:val="-3"/>
        </w:rPr>
        <w:t xml:space="preserve"> </w:t>
      </w:r>
      <w:r>
        <w:t>мебели.</w:t>
      </w:r>
    </w:p>
    <w:p w14:paraId="5B131EBA" w14:textId="77777777" w:rsidR="00A45A12" w:rsidRDefault="00AA0DC5">
      <w:pPr>
        <w:pStyle w:val="a3"/>
        <w:ind w:left="474" w:right="679"/>
      </w:pPr>
      <w:r>
        <w:t>Спортивный зал, включая помещение для хранения спортивного инвентаря, в соответствии с ра-</w:t>
      </w:r>
      <w:r>
        <w:rPr>
          <w:spacing w:val="1"/>
        </w:rPr>
        <w:t xml:space="preserve"> </w:t>
      </w:r>
      <w:r>
        <w:t>бочей</w:t>
      </w:r>
      <w:r>
        <w:rPr>
          <w:spacing w:val="-1"/>
        </w:rPr>
        <w:t xml:space="preserve"> </w:t>
      </w:r>
      <w:r>
        <w:t>программой,</w:t>
      </w:r>
      <w:r>
        <w:rPr>
          <w:spacing w:val="2"/>
        </w:rPr>
        <w:t xml:space="preserve"> </w:t>
      </w:r>
      <w:r>
        <w:t>утвержденной организацией,</w:t>
      </w:r>
      <w:r>
        <w:rPr>
          <w:spacing w:val="-1"/>
        </w:rPr>
        <w:t xml:space="preserve"> </w:t>
      </w:r>
      <w:r>
        <w:t>оснащается:</w:t>
      </w:r>
    </w:p>
    <w:p w14:paraId="078EABDA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spacing w:before="4" w:line="237" w:lineRule="auto"/>
        <w:ind w:right="677"/>
        <w:jc w:val="left"/>
        <w:rPr>
          <w:sz w:val="24"/>
        </w:rPr>
      </w:pPr>
      <w:r>
        <w:rPr>
          <w:sz w:val="24"/>
        </w:rPr>
        <w:t>инвентарем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играм;</w:t>
      </w:r>
    </w:p>
    <w:p w14:paraId="07637B5A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стеллажами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инвентаря;</w:t>
      </w:r>
    </w:p>
    <w:p w14:paraId="0E7FE52B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комплектом</w:t>
      </w:r>
      <w:r>
        <w:rPr>
          <w:spacing w:val="-3"/>
          <w:sz w:val="24"/>
        </w:rPr>
        <w:t xml:space="preserve"> </w:t>
      </w:r>
      <w:r>
        <w:rPr>
          <w:sz w:val="24"/>
        </w:rPr>
        <w:t>скамеек.</w:t>
      </w:r>
    </w:p>
    <w:p w14:paraId="5B87624F" w14:textId="77777777" w:rsidR="00A45A12" w:rsidRDefault="00AA0DC5">
      <w:pPr>
        <w:pStyle w:val="a3"/>
        <w:spacing w:line="275" w:lineRule="exact"/>
        <w:ind w:left="702" w:firstLine="0"/>
        <w:jc w:val="left"/>
      </w:pPr>
      <w:r>
        <w:t>Библиотека</w:t>
      </w:r>
      <w:r>
        <w:rPr>
          <w:spacing w:val="-4"/>
        </w:rPr>
        <w:t xml:space="preserve"> </w:t>
      </w:r>
      <w:r>
        <w:t>(информационно-библиотечный</w:t>
      </w:r>
      <w:r>
        <w:rPr>
          <w:spacing w:val="-4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организации)</w:t>
      </w:r>
      <w:r>
        <w:rPr>
          <w:spacing w:val="-4"/>
        </w:rPr>
        <w:t xml:space="preserve"> </w:t>
      </w:r>
      <w:r>
        <w:t>включает:</w:t>
      </w:r>
    </w:p>
    <w:p w14:paraId="73D359AC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библиотекаря,</w:t>
      </w:r>
      <w:r>
        <w:rPr>
          <w:spacing w:val="-1"/>
          <w:sz w:val="24"/>
        </w:rPr>
        <w:t xml:space="preserve"> </w:t>
      </w:r>
      <w:r>
        <w:rPr>
          <w:sz w:val="24"/>
        </w:rPr>
        <w:t>кресло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библиотекаря;</w:t>
      </w:r>
    </w:p>
    <w:p w14:paraId="0E2407AF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spacing w:before="2" w:line="237" w:lineRule="auto"/>
        <w:ind w:right="680"/>
        <w:jc w:val="left"/>
        <w:rPr>
          <w:sz w:val="24"/>
        </w:rPr>
      </w:pPr>
      <w:r>
        <w:rPr>
          <w:sz w:val="24"/>
        </w:rPr>
        <w:t>стеллажи</w:t>
      </w:r>
      <w:r>
        <w:rPr>
          <w:spacing w:val="46"/>
          <w:sz w:val="24"/>
        </w:rPr>
        <w:t xml:space="preserve"> </w:t>
      </w:r>
      <w:r>
        <w:rPr>
          <w:sz w:val="24"/>
        </w:rPr>
        <w:t>библиотечные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44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медиапособий,</w:t>
      </w:r>
      <w:r>
        <w:rPr>
          <w:spacing w:val="44"/>
          <w:sz w:val="24"/>
        </w:rPr>
        <w:t xml:space="preserve"> </w:t>
      </w:r>
      <w:r>
        <w:rPr>
          <w:sz w:val="24"/>
        </w:rPr>
        <w:t>художе-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14:paraId="17478324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spacing w:before="4"/>
        <w:ind w:hanging="340"/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изданий;</w:t>
      </w:r>
    </w:p>
    <w:p w14:paraId="2D7EC941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шкаф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формуляров;</w:t>
      </w:r>
    </w:p>
    <w:p w14:paraId="73FB9FE5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картотеку;</w:t>
      </w:r>
    </w:p>
    <w:p w14:paraId="173219DE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столы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читального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зала,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компьютерные);</w:t>
      </w:r>
    </w:p>
    <w:p w14:paraId="78170EEB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стулья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ученические,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высоте;</w:t>
      </w:r>
    </w:p>
    <w:p w14:paraId="27A45332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1"/>
          <w:tab w:val="left" w:pos="1042"/>
        </w:tabs>
        <w:ind w:hanging="340"/>
        <w:jc w:val="left"/>
        <w:rPr>
          <w:sz w:val="24"/>
        </w:rPr>
      </w:pPr>
      <w:r>
        <w:rPr>
          <w:sz w:val="24"/>
        </w:rPr>
        <w:t>кресла</w:t>
      </w:r>
      <w:r>
        <w:rPr>
          <w:spacing w:val="-2"/>
          <w:sz w:val="24"/>
        </w:rPr>
        <w:t xml:space="preserve"> </w:t>
      </w:r>
      <w:r>
        <w:rPr>
          <w:sz w:val="24"/>
        </w:rPr>
        <w:t>для чтения;</w:t>
      </w:r>
    </w:p>
    <w:p w14:paraId="66186886" w14:textId="77777777" w:rsidR="00A45A12" w:rsidRDefault="00AA0DC5" w:rsidP="00AD2979">
      <w:pPr>
        <w:pStyle w:val="a5"/>
        <w:numPr>
          <w:ilvl w:val="0"/>
          <w:numId w:val="1"/>
        </w:numPr>
        <w:tabs>
          <w:tab w:val="left" w:pos="1042"/>
        </w:tabs>
        <w:ind w:right="669"/>
        <w:rPr>
          <w:sz w:val="24"/>
        </w:rPr>
      </w:pPr>
      <w:r>
        <w:rPr>
          <w:sz w:val="24"/>
        </w:rPr>
        <w:t>технические средства обучения (персональные компьютеры (настольные, ноутбуки), план-</w:t>
      </w:r>
      <w:r>
        <w:rPr>
          <w:spacing w:val="1"/>
          <w:sz w:val="24"/>
        </w:rPr>
        <w:t xml:space="preserve"> </w:t>
      </w:r>
      <w:r>
        <w:rPr>
          <w:sz w:val="24"/>
        </w:rPr>
        <w:t>шеты, копировально-множительная техника), обеспечивающие возможность доступа к элек-</w:t>
      </w:r>
      <w:r>
        <w:rPr>
          <w:spacing w:val="1"/>
          <w:sz w:val="24"/>
        </w:rPr>
        <w:t xml:space="preserve"> </w:t>
      </w:r>
      <w:r>
        <w:rPr>
          <w:sz w:val="24"/>
        </w:rPr>
        <w:t>тронной ИОС организации и использования электронных образовательных ресурсов участни-</w:t>
      </w:r>
      <w:r>
        <w:rPr>
          <w:spacing w:val="1"/>
          <w:sz w:val="24"/>
        </w:rPr>
        <w:t xml:space="preserve"> </w:t>
      </w:r>
      <w:r>
        <w:rPr>
          <w:sz w:val="24"/>
        </w:rPr>
        <w:t>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14:paraId="516EC1D5" w14:textId="77777777" w:rsidR="00A45A12" w:rsidRDefault="00AA0DC5">
      <w:pPr>
        <w:pStyle w:val="a3"/>
        <w:ind w:left="474" w:right="674"/>
      </w:pPr>
      <w:r>
        <w:t>При</w:t>
      </w:r>
      <w:r>
        <w:rPr>
          <w:spacing w:val="-11"/>
        </w:rPr>
        <w:t xml:space="preserve"> </w:t>
      </w:r>
      <w:r>
        <w:t>формировании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комплектовании</w:t>
      </w:r>
      <w:r>
        <w:rPr>
          <w:spacing w:val="-7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кабинетов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иных</w:t>
      </w:r>
      <w:r>
        <w:rPr>
          <w:spacing w:val="-9"/>
        </w:rPr>
        <w:t xml:space="preserve"> </w:t>
      </w:r>
      <w:r>
        <w:t>подразделений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организации при реализации различных вариантов адаптированных ООП ООО для обучающихся с</w:t>
      </w:r>
      <w:r>
        <w:rPr>
          <w:spacing w:val="1"/>
        </w:rPr>
        <w:t xml:space="preserve"> </w:t>
      </w:r>
      <w:r>
        <w:t>ОВЗ создается безбарьерная архитектурная среда, оборудуются специальные рабочие места для</w:t>
      </w:r>
      <w:r>
        <w:rPr>
          <w:spacing w:val="1"/>
        </w:rPr>
        <w:t xml:space="preserve"> </w:t>
      </w:r>
      <w:r>
        <w:t>обучающихся.</w:t>
      </w:r>
    </w:p>
    <w:p w14:paraId="210EEA76" w14:textId="77777777" w:rsidR="00A45A12" w:rsidRDefault="00AA0DC5">
      <w:pPr>
        <w:pStyle w:val="a3"/>
        <w:ind w:left="474" w:right="664"/>
      </w:pPr>
      <w:r>
        <w:t>Обеспечение техническими средствами обучения (персональными компьютерами), лицензиро-</w:t>
      </w:r>
      <w:r>
        <w:rPr>
          <w:spacing w:val="1"/>
        </w:rPr>
        <w:t xml:space="preserve"> </w:t>
      </w:r>
      <w:r>
        <w:t>ванными</w:t>
      </w:r>
      <w:r>
        <w:rPr>
          <w:spacing w:val="1"/>
        </w:rPr>
        <w:t xml:space="preserve"> </w:t>
      </w:r>
      <w:r>
        <w:t>программными</w:t>
      </w:r>
      <w:r>
        <w:rPr>
          <w:spacing w:val="1"/>
        </w:rPr>
        <w:t xml:space="preserve"> </w:t>
      </w:r>
      <w:r>
        <w:t>продуктами,</w:t>
      </w:r>
      <w:r>
        <w:rPr>
          <w:spacing w:val="1"/>
        </w:rPr>
        <w:t xml:space="preserve"> </w:t>
      </w:r>
      <w:r>
        <w:t>базами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информацион-</w:t>
      </w:r>
      <w:r>
        <w:rPr>
          <w:spacing w:val="1"/>
        </w:rPr>
        <w:t xml:space="preserve"> </w:t>
      </w:r>
      <w:r>
        <w:t>но-образовательным ресурсам должно осуществляться с учетом создания и обеспечения функцио-</w:t>
      </w:r>
      <w:r>
        <w:rPr>
          <w:spacing w:val="1"/>
        </w:rPr>
        <w:t xml:space="preserve"> </w:t>
      </w:r>
      <w:r>
        <w:t>нирования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административ-</w:t>
      </w:r>
      <w:r>
        <w:rPr>
          <w:spacing w:val="1"/>
        </w:rPr>
        <w:t xml:space="preserve"> </w:t>
      </w:r>
      <w:r>
        <w:t>но-управленческого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учебно-вспомогательного</w:t>
      </w:r>
      <w:r>
        <w:rPr>
          <w:spacing w:val="-8"/>
        </w:rPr>
        <w:t xml:space="preserve"> </w:t>
      </w:r>
      <w:r>
        <w:t>персонала,</w:t>
      </w:r>
      <w:r>
        <w:rPr>
          <w:spacing w:val="-4"/>
        </w:rPr>
        <w:t xml:space="preserve"> </w:t>
      </w:r>
      <w:r>
        <w:t>участвующих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разработке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реализации</w:t>
      </w:r>
      <w:r>
        <w:rPr>
          <w:spacing w:val="-58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sectPr w:rsidR="00A45A12">
      <w:pgSz w:w="11910" w:h="16840"/>
      <w:pgMar w:top="640" w:right="120" w:bottom="720" w:left="320" w:header="0" w:footer="5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0012C" w14:textId="77777777" w:rsidR="007F6623" w:rsidRDefault="007F6623">
      <w:r>
        <w:separator/>
      </w:r>
    </w:p>
  </w:endnote>
  <w:endnote w:type="continuationSeparator" w:id="0">
    <w:p w14:paraId="06C2C4C7" w14:textId="77777777" w:rsidR="007F6623" w:rsidRDefault="007F6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869B4" w14:textId="4AA8445B" w:rsidR="00AA2B38" w:rsidRDefault="00AA2B3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5912704" behindDoc="1" locked="0" layoutInCell="1" allowOverlap="1" wp14:anchorId="22977650" wp14:editId="2A20E2C4">
              <wp:simplePos x="0" y="0"/>
              <wp:positionH relativeFrom="page">
                <wp:posOffset>3990975</wp:posOffset>
              </wp:positionH>
              <wp:positionV relativeFrom="page">
                <wp:posOffset>10217785</wp:posOffset>
              </wp:positionV>
              <wp:extent cx="268605" cy="16573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4EF148" w14:textId="77777777" w:rsidR="00AA2B38" w:rsidRDefault="00AA2B38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E2989">
                            <w:rPr>
                              <w:noProof/>
                              <w:sz w:val="20"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977650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2" type="#_x0000_t202" style="position:absolute;margin-left:314.25pt;margin-top:804.55pt;width:21.15pt;height:13.05pt;z-index:-274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" filled="f" stroked="f">
              <v:textbox inset="0,0,0,0">
                <w:txbxContent>
                  <w:p w14:paraId="634EF148" w14:textId="77777777" w:rsidR="00AA2B38" w:rsidRDefault="00AA2B38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E2989">
                      <w:rPr>
                        <w:noProof/>
                        <w:sz w:val="20"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252E2" w14:textId="71EF4447" w:rsidR="00AA2B38" w:rsidRDefault="00AA2B3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5915776" behindDoc="1" locked="0" layoutInCell="1" allowOverlap="1" wp14:anchorId="73FBBC52" wp14:editId="64D8F300">
              <wp:simplePos x="0" y="0"/>
              <wp:positionH relativeFrom="page">
                <wp:posOffset>3629025</wp:posOffset>
              </wp:positionH>
              <wp:positionV relativeFrom="page">
                <wp:posOffset>4491990</wp:posOffset>
              </wp:positionV>
              <wp:extent cx="268605" cy="1657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D609C0" w14:textId="77777777" w:rsidR="00AA2B38" w:rsidRDefault="00AA2B38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</w:rPr>
                            <w:t>486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FBBC5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style="position:absolute;margin-left:285.75pt;margin-top:353.7pt;width:21.15pt;height:13.05pt;z-index:-274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" filled="f" stroked="f">
              <v:textbox inset="0,0,0,0">
                <w:txbxContent>
                  <w:p w14:paraId="0BD609C0" w14:textId="77777777" w:rsidR="00AA2B38" w:rsidRDefault="00AA2B38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0"/>
                      </w:rPr>
                      <w:t>486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F3F49" w14:textId="77777777" w:rsidR="00AA2B38" w:rsidRDefault="00AA2B3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061A8" w14:textId="27D453EA" w:rsidR="00AA2B38" w:rsidRDefault="00AA2B38">
    <w:pPr>
      <w:pStyle w:val="a3"/>
      <w:spacing w:line="14" w:lineRule="auto"/>
      <w:ind w:left="0" w:firstLine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5916288" behindDoc="1" locked="0" layoutInCell="1" allowOverlap="1" wp14:anchorId="1B749C10" wp14:editId="154C3685">
              <wp:simplePos x="0" y="0"/>
              <wp:positionH relativeFrom="page">
                <wp:posOffset>3720465</wp:posOffset>
              </wp:positionH>
              <wp:positionV relativeFrom="page">
                <wp:posOffset>10217785</wp:posOffset>
              </wp:positionV>
              <wp:extent cx="268605" cy="1657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0E1CEB" w14:textId="77777777" w:rsidR="00AA2B38" w:rsidRDefault="00AA2B38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0DEE">
                            <w:rPr>
                              <w:noProof/>
                              <w:sz w:val="20"/>
                            </w:rPr>
                            <w:t>523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749C1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8" type="#_x0000_t202" style="position:absolute;margin-left:292.95pt;margin-top:804.55pt;width:21.15pt;height:13.05pt;z-index:-27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" filled="f" stroked="f">
              <v:textbox inset="0,0,0,0">
                <w:txbxContent>
                  <w:p w14:paraId="260E1CEB" w14:textId="77777777" w:rsidR="00AA2B38" w:rsidRDefault="00AA2B38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20DEE">
                      <w:rPr>
                        <w:noProof/>
                        <w:sz w:val="20"/>
                      </w:rPr>
                      <w:t>523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1C9A8" w14:textId="77777777" w:rsidR="00AA2B38" w:rsidRDefault="00AA2B3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178B9" w14:textId="0F9C786B" w:rsidR="00AA2B38" w:rsidRDefault="00AA2B38">
    <w:pPr>
      <w:pStyle w:val="a3"/>
      <w:spacing w:line="14" w:lineRule="auto"/>
      <w:ind w:left="0" w:firstLine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393D878" wp14:editId="3189D426">
              <wp:simplePos x="0" y="0"/>
              <wp:positionH relativeFrom="page">
                <wp:posOffset>3720465</wp:posOffset>
              </wp:positionH>
              <wp:positionV relativeFrom="page">
                <wp:posOffset>10217785</wp:posOffset>
              </wp:positionV>
              <wp:extent cx="268605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5B631A" w14:textId="77777777" w:rsidR="00AA2B38" w:rsidRDefault="00AA2B38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</w:rPr>
                            <w:t>599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93D87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9" type="#_x0000_t202" style="position:absolute;margin-left:292.95pt;margin-top:804.55pt;width:21.15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" filled="f" stroked="f">
              <v:textbox inset="0,0,0,0">
                <w:txbxContent>
                  <w:p w14:paraId="4C5B631A" w14:textId="77777777" w:rsidR="00AA2B38" w:rsidRDefault="00AA2B38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0"/>
                      </w:rPr>
                      <w:t>599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C8F12" w14:textId="77777777" w:rsidR="00AA2B38" w:rsidRDefault="00AA2B3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E64E9" w14:textId="2AAE113B" w:rsidR="00AA2B38" w:rsidRDefault="00AA2B3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5917312" behindDoc="1" locked="0" layoutInCell="1" allowOverlap="1" wp14:anchorId="39E45873" wp14:editId="10586883">
              <wp:simplePos x="0" y="0"/>
              <wp:positionH relativeFrom="page">
                <wp:posOffset>3720465</wp:posOffset>
              </wp:positionH>
              <wp:positionV relativeFrom="page">
                <wp:posOffset>10217785</wp:posOffset>
              </wp:positionV>
              <wp:extent cx="26860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19E34C" w14:textId="77777777" w:rsidR="00AA2B38" w:rsidRDefault="00AA2B38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0DEE">
                            <w:rPr>
                              <w:noProof/>
                              <w:sz w:val="20"/>
                            </w:rPr>
                            <w:t>602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E4587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margin-left:292.95pt;margin-top:804.55pt;width:21.15pt;height:13.05pt;z-index:-27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" filled="f" stroked="f">
              <v:textbox inset="0,0,0,0">
                <w:txbxContent>
                  <w:p w14:paraId="3519E34C" w14:textId="77777777" w:rsidR="00AA2B38" w:rsidRDefault="00AA2B38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20DEE">
                      <w:rPr>
                        <w:noProof/>
                        <w:sz w:val="20"/>
                      </w:rPr>
                      <w:t>602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98825" w14:textId="3EAF2602" w:rsidR="00AA2B38" w:rsidRDefault="00AA2B3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5913216" behindDoc="1" locked="0" layoutInCell="1" allowOverlap="1" wp14:anchorId="27A2A22C" wp14:editId="0D6389EE">
              <wp:simplePos x="0" y="0"/>
              <wp:positionH relativeFrom="page">
                <wp:posOffset>1225550</wp:posOffset>
              </wp:positionH>
              <wp:positionV relativeFrom="page">
                <wp:posOffset>9651365</wp:posOffset>
              </wp:positionV>
              <wp:extent cx="1828800" cy="6350"/>
              <wp:effectExtent l="0" t="0" r="0" b="0"/>
              <wp:wrapNone/>
              <wp:docPr id="18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9E7872" id="Rectangle 9" o:spid="_x0000_s1026" style="position:absolute;margin-left:96.5pt;margin-top:759.95pt;width:2in;height:.5pt;z-index:-27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5913728" behindDoc="1" locked="0" layoutInCell="1" allowOverlap="1" wp14:anchorId="253433EC" wp14:editId="44896A84">
              <wp:simplePos x="0" y="0"/>
              <wp:positionH relativeFrom="page">
                <wp:posOffset>3990975</wp:posOffset>
              </wp:positionH>
              <wp:positionV relativeFrom="page">
                <wp:posOffset>10217785</wp:posOffset>
              </wp:positionV>
              <wp:extent cx="268605" cy="16573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1735FC" w14:textId="77777777" w:rsidR="00AA2B38" w:rsidRDefault="00AA2B38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</w:rPr>
                            <w:t>197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3433E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style="position:absolute;margin-left:314.25pt;margin-top:804.55pt;width:21.15pt;height:13.05pt;z-index:-274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" filled="f" stroked="f">
              <v:textbox inset="0,0,0,0">
                <w:txbxContent>
                  <w:p w14:paraId="051735FC" w14:textId="77777777" w:rsidR="00AA2B38" w:rsidRDefault="00AA2B38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0"/>
                      </w:rPr>
                      <w:t>197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0A3E2" w14:textId="165D6C81" w:rsidR="00AA2B38" w:rsidRDefault="00AA2B3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5914240" behindDoc="1" locked="0" layoutInCell="1" allowOverlap="1" wp14:anchorId="5EB8B894" wp14:editId="10187C18">
              <wp:simplePos x="0" y="0"/>
              <wp:positionH relativeFrom="page">
                <wp:posOffset>3990975</wp:posOffset>
              </wp:positionH>
              <wp:positionV relativeFrom="page">
                <wp:posOffset>10217785</wp:posOffset>
              </wp:positionV>
              <wp:extent cx="268605" cy="16573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B70C3B" w14:textId="77777777" w:rsidR="00AA2B38" w:rsidRDefault="00AA2B38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</w:rPr>
                            <w:t>397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B8B89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4" type="#_x0000_t202" style="position:absolute;margin-left:314.25pt;margin-top:804.55pt;width:21.15pt;height:13.05pt;z-index:-27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" filled="f" stroked="f">
              <v:textbox inset="0,0,0,0">
                <w:txbxContent>
                  <w:p w14:paraId="26B70C3B" w14:textId="77777777" w:rsidR="00AA2B38" w:rsidRDefault="00AA2B38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0"/>
                      </w:rPr>
                      <w:t>397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E8891" w14:textId="77777777" w:rsidR="00AA2B38" w:rsidRDefault="00AA2B3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71D68" w14:textId="64AAA124" w:rsidR="00AA2B38" w:rsidRDefault="00AA2B3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5914752" behindDoc="1" locked="0" layoutInCell="1" allowOverlap="1" wp14:anchorId="6F8DE96B" wp14:editId="13ACBBBB">
              <wp:simplePos x="0" y="0"/>
              <wp:positionH relativeFrom="page">
                <wp:posOffset>3881120</wp:posOffset>
              </wp:positionH>
              <wp:positionV relativeFrom="page">
                <wp:posOffset>4491990</wp:posOffset>
              </wp:positionV>
              <wp:extent cx="268605" cy="16573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B64966" w14:textId="77777777" w:rsidR="00AA2B38" w:rsidRDefault="00AA2B38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</w:rPr>
                            <w:t>447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8DE96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5" type="#_x0000_t202" style="position:absolute;margin-left:305.6pt;margin-top:353.7pt;width:21.15pt;height:13.05pt;z-index:-274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" filled="f" stroked="f">
              <v:textbox inset="0,0,0,0">
                <w:txbxContent>
                  <w:p w14:paraId="27B64966" w14:textId="77777777" w:rsidR="00AA2B38" w:rsidRDefault="00AA2B38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0"/>
                      </w:rPr>
                      <w:t>447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7B93E" w14:textId="77777777" w:rsidR="00AA2B38" w:rsidRDefault="00AA2B3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EF31C" w14:textId="28ADA74C" w:rsidR="00AA2B38" w:rsidRDefault="00AA2B3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5915264" behindDoc="1" locked="0" layoutInCell="1" allowOverlap="1" wp14:anchorId="32409E0A" wp14:editId="36990DA8">
              <wp:simplePos x="0" y="0"/>
              <wp:positionH relativeFrom="page">
                <wp:posOffset>3720465</wp:posOffset>
              </wp:positionH>
              <wp:positionV relativeFrom="page">
                <wp:posOffset>10217785</wp:posOffset>
              </wp:positionV>
              <wp:extent cx="268605" cy="1657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140BF0" w14:textId="77777777" w:rsidR="00AA2B38" w:rsidRDefault="00AA2B38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</w:rPr>
                            <w:t>476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409E0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6" type="#_x0000_t202" style="position:absolute;margin-left:292.95pt;margin-top:804.55pt;width:21.15pt;height:13.05pt;z-index:-27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" filled="f" stroked="f">
              <v:textbox inset="0,0,0,0">
                <w:txbxContent>
                  <w:p w14:paraId="55140BF0" w14:textId="77777777" w:rsidR="00AA2B38" w:rsidRDefault="00AA2B38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0"/>
                      </w:rPr>
                      <w:t>476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9B351" w14:textId="77777777" w:rsidR="00AA2B38" w:rsidRDefault="00AA2B3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E6921" w14:textId="77777777" w:rsidR="00AA2B38" w:rsidRDefault="00AA2B38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438E7" w14:textId="77777777" w:rsidR="007F6623" w:rsidRDefault="007F6623">
      <w:r>
        <w:separator/>
      </w:r>
    </w:p>
  </w:footnote>
  <w:footnote w:type="continuationSeparator" w:id="0">
    <w:p w14:paraId="2749500E" w14:textId="77777777" w:rsidR="007F6623" w:rsidRDefault="007F66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C6E62"/>
    <w:multiLevelType w:val="multilevel"/>
    <w:tmpl w:val="0586491A"/>
    <w:lvl w:ilvl="0">
      <w:start w:val="3"/>
      <w:numFmt w:val="decimal"/>
      <w:lvlText w:val="%1."/>
      <w:lvlJc w:val="left"/>
      <w:pPr>
        <w:ind w:left="474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4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4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474" w:hanging="45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48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8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8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7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7" w:hanging="456"/>
      </w:pPr>
      <w:rPr>
        <w:rFonts w:hint="default"/>
        <w:lang w:val="ru-RU" w:eastAsia="en-US" w:bidi="ar-SA"/>
      </w:rPr>
    </w:lvl>
  </w:abstractNum>
  <w:abstractNum w:abstractNumId="1" w15:restartNumberingAfterBreak="0">
    <w:nsid w:val="00F67F00"/>
    <w:multiLevelType w:val="hybridMultilevel"/>
    <w:tmpl w:val="07DA791A"/>
    <w:lvl w:ilvl="0" w:tplc="7B3AD40E">
      <w:start w:val="6"/>
      <w:numFmt w:val="decimal"/>
      <w:lvlText w:val="%1"/>
      <w:lvlJc w:val="left"/>
      <w:pPr>
        <w:ind w:left="654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6ACB308">
      <w:numFmt w:val="bullet"/>
      <w:lvlText w:val="•"/>
      <w:lvlJc w:val="left"/>
      <w:pPr>
        <w:ind w:left="1740" w:hanging="180"/>
      </w:pPr>
      <w:rPr>
        <w:rFonts w:hint="default"/>
        <w:lang w:val="ru-RU" w:eastAsia="en-US" w:bidi="ar-SA"/>
      </w:rPr>
    </w:lvl>
    <w:lvl w:ilvl="2" w:tplc="C220EAE8">
      <w:numFmt w:val="bullet"/>
      <w:lvlText w:val="•"/>
      <w:lvlJc w:val="left"/>
      <w:pPr>
        <w:ind w:left="2821" w:hanging="180"/>
      </w:pPr>
      <w:rPr>
        <w:rFonts w:hint="default"/>
        <w:lang w:val="ru-RU" w:eastAsia="en-US" w:bidi="ar-SA"/>
      </w:rPr>
    </w:lvl>
    <w:lvl w:ilvl="3" w:tplc="86780F0A">
      <w:numFmt w:val="bullet"/>
      <w:lvlText w:val="•"/>
      <w:lvlJc w:val="left"/>
      <w:pPr>
        <w:ind w:left="3901" w:hanging="180"/>
      </w:pPr>
      <w:rPr>
        <w:rFonts w:hint="default"/>
        <w:lang w:val="ru-RU" w:eastAsia="en-US" w:bidi="ar-SA"/>
      </w:rPr>
    </w:lvl>
    <w:lvl w:ilvl="4" w:tplc="720A673E">
      <w:numFmt w:val="bullet"/>
      <w:lvlText w:val="•"/>
      <w:lvlJc w:val="left"/>
      <w:pPr>
        <w:ind w:left="4982" w:hanging="180"/>
      </w:pPr>
      <w:rPr>
        <w:rFonts w:hint="default"/>
        <w:lang w:val="ru-RU" w:eastAsia="en-US" w:bidi="ar-SA"/>
      </w:rPr>
    </w:lvl>
    <w:lvl w:ilvl="5" w:tplc="412CB060">
      <w:numFmt w:val="bullet"/>
      <w:lvlText w:val="•"/>
      <w:lvlJc w:val="left"/>
      <w:pPr>
        <w:ind w:left="6063" w:hanging="180"/>
      </w:pPr>
      <w:rPr>
        <w:rFonts w:hint="default"/>
        <w:lang w:val="ru-RU" w:eastAsia="en-US" w:bidi="ar-SA"/>
      </w:rPr>
    </w:lvl>
    <w:lvl w:ilvl="6" w:tplc="EB328A3C">
      <w:numFmt w:val="bullet"/>
      <w:lvlText w:val="•"/>
      <w:lvlJc w:val="left"/>
      <w:pPr>
        <w:ind w:left="7143" w:hanging="180"/>
      </w:pPr>
      <w:rPr>
        <w:rFonts w:hint="default"/>
        <w:lang w:val="ru-RU" w:eastAsia="en-US" w:bidi="ar-SA"/>
      </w:rPr>
    </w:lvl>
    <w:lvl w:ilvl="7" w:tplc="BD563B84">
      <w:numFmt w:val="bullet"/>
      <w:lvlText w:val="•"/>
      <w:lvlJc w:val="left"/>
      <w:pPr>
        <w:ind w:left="8224" w:hanging="180"/>
      </w:pPr>
      <w:rPr>
        <w:rFonts w:hint="default"/>
        <w:lang w:val="ru-RU" w:eastAsia="en-US" w:bidi="ar-SA"/>
      </w:rPr>
    </w:lvl>
    <w:lvl w:ilvl="8" w:tplc="B69E7FBE">
      <w:numFmt w:val="bullet"/>
      <w:lvlText w:val="•"/>
      <w:lvlJc w:val="left"/>
      <w:pPr>
        <w:ind w:left="9305" w:hanging="180"/>
      </w:pPr>
      <w:rPr>
        <w:rFonts w:hint="default"/>
        <w:lang w:val="ru-RU" w:eastAsia="en-US" w:bidi="ar-SA"/>
      </w:rPr>
    </w:lvl>
  </w:abstractNum>
  <w:abstractNum w:abstractNumId="2" w15:restartNumberingAfterBreak="0">
    <w:nsid w:val="011064A2"/>
    <w:multiLevelType w:val="hybridMultilevel"/>
    <w:tmpl w:val="AC86140A"/>
    <w:lvl w:ilvl="0" w:tplc="1862AB90">
      <w:numFmt w:val="bullet"/>
      <w:lvlText w:val=""/>
      <w:lvlJc w:val="left"/>
      <w:pPr>
        <w:ind w:left="104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3F0D2A4">
      <w:numFmt w:val="bullet"/>
      <w:lvlText w:val="•"/>
      <w:lvlJc w:val="left"/>
      <w:pPr>
        <w:ind w:left="2082" w:hanging="339"/>
      </w:pPr>
      <w:rPr>
        <w:rFonts w:hint="default"/>
        <w:lang w:val="ru-RU" w:eastAsia="en-US" w:bidi="ar-SA"/>
      </w:rPr>
    </w:lvl>
    <w:lvl w:ilvl="2" w:tplc="6CB8644E">
      <w:numFmt w:val="bullet"/>
      <w:lvlText w:val="•"/>
      <w:lvlJc w:val="left"/>
      <w:pPr>
        <w:ind w:left="3125" w:hanging="339"/>
      </w:pPr>
      <w:rPr>
        <w:rFonts w:hint="default"/>
        <w:lang w:val="ru-RU" w:eastAsia="en-US" w:bidi="ar-SA"/>
      </w:rPr>
    </w:lvl>
    <w:lvl w:ilvl="3" w:tplc="648E2196">
      <w:numFmt w:val="bullet"/>
      <w:lvlText w:val="•"/>
      <w:lvlJc w:val="left"/>
      <w:pPr>
        <w:ind w:left="4167" w:hanging="339"/>
      </w:pPr>
      <w:rPr>
        <w:rFonts w:hint="default"/>
        <w:lang w:val="ru-RU" w:eastAsia="en-US" w:bidi="ar-SA"/>
      </w:rPr>
    </w:lvl>
    <w:lvl w:ilvl="4" w:tplc="F85CA1BE">
      <w:numFmt w:val="bullet"/>
      <w:lvlText w:val="•"/>
      <w:lvlJc w:val="left"/>
      <w:pPr>
        <w:ind w:left="5210" w:hanging="339"/>
      </w:pPr>
      <w:rPr>
        <w:rFonts w:hint="default"/>
        <w:lang w:val="ru-RU" w:eastAsia="en-US" w:bidi="ar-SA"/>
      </w:rPr>
    </w:lvl>
    <w:lvl w:ilvl="5" w:tplc="9D88F700">
      <w:numFmt w:val="bullet"/>
      <w:lvlText w:val="•"/>
      <w:lvlJc w:val="left"/>
      <w:pPr>
        <w:ind w:left="6253" w:hanging="339"/>
      </w:pPr>
      <w:rPr>
        <w:rFonts w:hint="default"/>
        <w:lang w:val="ru-RU" w:eastAsia="en-US" w:bidi="ar-SA"/>
      </w:rPr>
    </w:lvl>
    <w:lvl w:ilvl="6" w:tplc="6D50EEA4">
      <w:numFmt w:val="bullet"/>
      <w:lvlText w:val="•"/>
      <w:lvlJc w:val="left"/>
      <w:pPr>
        <w:ind w:left="7295" w:hanging="339"/>
      </w:pPr>
      <w:rPr>
        <w:rFonts w:hint="default"/>
        <w:lang w:val="ru-RU" w:eastAsia="en-US" w:bidi="ar-SA"/>
      </w:rPr>
    </w:lvl>
    <w:lvl w:ilvl="7" w:tplc="B1D4931E">
      <w:numFmt w:val="bullet"/>
      <w:lvlText w:val="•"/>
      <w:lvlJc w:val="left"/>
      <w:pPr>
        <w:ind w:left="8338" w:hanging="339"/>
      </w:pPr>
      <w:rPr>
        <w:rFonts w:hint="default"/>
        <w:lang w:val="ru-RU" w:eastAsia="en-US" w:bidi="ar-SA"/>
      </w:rPr>
    </w:lvl>
    <w:lvl w:ilvl="8" w:tplc="58123D32">
      <w:numFmt w:val="bullet"/>
      <w:lvlText w:val="•"/>
      <w:lvlJc w:val="left"/>
      <w:pPr>
        <w:ind w:left="9381" w:hanging="339"/>
      </w:pPr>
      <w:rPr>
        <w:rFonts w:hint="default"/>
        <w:lang w:val="ru-RU" w:eastAsia="en-US" w:bidi="ar-SA"/>
      </w:rPr>
    </w:lvl>
  </w:abstractNum>
  <w:abstractNum w:abstractNumId="3" w15:restartNumberingAfterBreak="0">
    <w:nsid w:val="01F409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1B6188"/>
    <w:multiLevelType w:val="hybridMultilevel"/>
    <w:tmpl w:val="C78E05A4"/>
    <w:lvl w:ilvl="0" w:tplc="DF9607C6">
      <w:numFmt w:val="bullet"/>
      <w:lvlText w:val=""/>
      <w:lvlJc w:val="left"/>
      <w:pPr>
        <w:ind w:left="788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53CAFC2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164819A4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2144BA36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1A1A9A4C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FBF0C6D4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5F86EE76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DCD0BF16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2020CAC8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5" w15:restartNumberingAfterBreak="0">
    <w:nsid w:val="040B36EF"/>
    <w:multiLevelType w:val="hybridMultilevel"/>
    <w:tmpl w:val="3A8A5304"/>
    <w:lvl w:ilvl="0" w:tplc="534CE59E">
      <w:start w:val="1"/>
      <w:numFmt w:val="decimal"/>
      <w:lvlText w:val="%1."/>
      <w:lvlJc w:val="left"/>
      <w:pPr>
        <w:ind w:left="714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6F85F94">
      <w:start w:val="1"/>
      <w:numFmt w:val="decimal"/>
      <w:lvlText w:val="%2."/>
      <w:lvlJc w:val="left"/>
      <w:pPr>
        <w:ind w:left="9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6AE0520">
      <w:numFmt w:val="bullet"/>
      <w:lvlText w:val="•"/>
      <w:lvlJc w:val="left"/>
      <w:pPr>
        <w:ind w:left="2109" w:hanging="240"/>
      </w:pPr>
      <w:rPr>
        <w:rFonts w:hint="default"/>
        <w:lang w:val="ru-RU" w:eastAsia="en-US" w:bidi="ar-SA"/>
      </w:rPr>
    </w:lvl>
    <w:lvl w:ilvl="3" w:tplc="DCC2A5A2">
      <w:numFmt w:val="bullet"/>
      <w:lvlText w:val="•"/>
      <w:lvlJc w:val="left"/>
      <w:pPr>
        <w:ind w:left="3279" w:hanging="240"/>
      </w:pPr>
      <w:rPr>
        <w:rFonts w:hint="default"/>
        <w:lang w:val="ru-RU" w:eastAsia="en-US" w:bidi="ar-SA"/>
      </w:rPr>
    </w:lvl>
    <w:lvl w:ilvl="4" w:tplc="E24CFD24">
      <w:numFmt w:val="bullet"/>
      <w:lvlText w:val="•"/>
      <w:lvlJc w:val="left"/>
      <w:pPr>
        <w:ind w:left="4448" w:hanging="240"/>
      </w:pPr>
      <w:rPr>
        <w:rFonts w:hint="default"/>
        <w:lang w:val="ru-RU" w:eastAsia="en-US" w:bidi="ar-SA"/>
      </w:rPr>
    </w:lvl>
    <w:lvl w:ilvl="5" w:tplc="F28C7150">
      <w:numFmt w:val="bullet"/>
      <w:lvlText w:val="•"/>
      <w:lvlJc w:val="left"/>
      <w:pPr>
        <w:ind w:left="5618" w:hanging="240"/>
      </w:pPr>
      <w:rPr>
        <w:rFonts w:hint="default"/>
        <w:lang w:val="ru-RU" w:eastAsia="en-US" w:bidi="ar-SA"/>
      </w:rPr>
    </w:lvl>
    <w:lvl w:ilvl="6" w:tplc="8F8A42BC">
      <w:numFmt w:val="bullet"/>
      <w:lvlText w:val="•"/>
      <w:lvlJc w:val="left"/>
      <w:pPr>
        <w:ind w:left="6788" w:hanging="240"/>
      </w:pPr>
      <w:rPr>
        <w:rFonts w:hint="default"/>
        <w:lang w:val="ru-RU" w:eastAsia="en-US" w:bidi="ar-SA"/>
      </w:rPr>
    </w:lvl>
    <w:lvl w:ilvl="7" w:tplc="890E63CA">
      <w:numFmt w:val="bullet"/>
      <w:lvlText w:val="•"/>
      <w:lvlJc w:val="left"/>
      <w:pPr>
        <w:ind w:left="7957" w:hanging="240"/>
      </w:pPr>
      <w:rPr>
        <w:rFonts w:hint="default"/>
        <w:lang w:val="ru-RU" w:eastAsia="en-US" w:bidi="ar-SA"/>
      </w:rPr>
    </w:lvl>
    <w:lvl w:ilvl="8" w:tplc="D4E606A2">
      <w:numFmt w:val="bullet"/>
      <w:lvlText w:val="•"/>
      <w:lvlJc w:val="left"/>
      <w:pPr>
        <w:ind w:left="9127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04571D4F"/>
    <w:multiLevelType w:val="hybridMultilevel"/>
    <w:tmpl w:val="423EC580"/>
    <w:lvl w:ilvl="0" w:tplc="36EC67DE">
      <w:start w:val="1"/>
      <w:numFmt w:val="decimal"/>
      <w:lvlText w:val="%1."/>
      <w:lvlJc w:val="left"/>
      <w:pPr>
        <w:ind w:left="46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A3CDA62">
      <w:numFmt w:val="bullet"/>
      <w:lvlText w:val="•"/>
      <w:lvlJc w:val="left"/>
      <w:pPr>
        <w:ind w:left="1452" w:hanging="240"/>
      </w:pPr>
      <w:rPr>
        <w:rFonts w:hint="default"/>
        <w:lang w:val="ru-RU" w:eastAsia="en-US" w:bidi="ar-SA"/>
      </w:rPr>
    </w:lvl>
    <w:lvl w:ilvl="2" w:tplc="638ECF9A">
      <w:numFmt w:val="bullet"/>
      <w:lvlText w:val="•"/>
      <w:lvlJc w:val="left"/>
      <w:pPr>
        <w:ind w:left="2445" w:hanging="240"/>
      </w:pPr>
      <w:rPr>
        <w:rFonts w:hint="default"/>
        <w:lang w:val="ru-RU" w:eastAsia="en-US" w:bidi="ar-SA"/>
      </w:rPr>
    </w:lvl>
    <w:lvl w:ilvl="3" w:tplc="F07A037A">
      <w:numFmt w:val="bullet"/>
      <w:lvlText w:val="•"/>
      <w:lvlJc w:val="left"/>
      <w:pPr>
        <w:ind w:left="3437" w:hanging="240"/>
      </w:pPr>
      <w:rPr>
        <w:rFonts w:hint="default"/>
        <w:lang w:val="ru-RU" w:eastAsia="en-US" w:bidi="ar-SA"/>
      </w:rPr>
    </w:lvl>
    <w:lvl w:ilvl="4" w:tplc="A81CE5C6">
      <w:numFmt w:val="bullet"/>
      <w:lvlText w:val="•"/>
      <w:lvlJc w:val="left"/>
      <w:pPr>
        <w:ind w:left="4430" w:hanging="240"/>
      </w:pPr>
      <w:rPr>
        <w:rFonts w:hint="default"/>
        <w:lang w:val="ru-RU" w:eastAsia="en-US" w:bidi="ar-SA"/>
      </w:rPr>
    </w:lvl>
    <w:lvl w:ilvl="5" w:tplc="6A640C1C">
      <w:numFmt w:val="bullet"/>
      <w:lvlText w:val="•"/>
      <w:lvlJc w:val="left"/>
      <w:pPr>
        <w:ind w:left="5423" w:hanging="240"/>
      </w:pPr>
      <w:rPr>
        <w:rFonts w:hint="default"/>
        <w:lang w:val="ru-RU" w:eastAsia="en-US" w:bidi="ar-SA"/>
      </w:rPr>
    </w:lvl>
    <w:lvl w:ilvl="6" w:tplc="F8EC2546">
      <w:numFmt w:val="bullet"/>
      <w:lvlText w:val="•"/>
      <w:lvlJc w:val="left"/>
      <w:pPr>
        <w:ind w:left="6415" w:hanging="240"/>
      </w:pPr>
      <w:rPr>
        <w:rFonts w:hint="default"/>
        <w:lang w:val="ru-RU" w:eastAsia="en-US" w:bidi="ar-SA"/>
      </w:rPr>
    </w:lvl>
    <w:lvl w:ilvl="7" w:tplc="730E4DD8">
      <w:numFmt w:val="bullet"/>
      <w:lvlText w:val="•"/>
      <w:lvlJc w:val="left"/>
      <w:pPr>
        <w:ind w:left="7408" w:hanging="240"/>
      </w:pPr>
      <w:rPr>
        <w:rFonts w:hint="default"/>
        <w:lang w:val="ru-RU" w:eastAsia="en-US" w:bidi="ar-SA"/>
      </w:rPr>
    </w:lvl>
    <w:lvl w:ilvl="8" w:tplc="BE0A27A8">
      <w:numFmt w:val="bullet"/>
      <w:lvlText w:val="•"/>
      <w:lvlJc w:val="left"/>
      <w:pPr>
        <w:ind w:left="8401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045C766A"/>
    <w:multiLevelType w:val="hybridMultilevel"/>
    <w:tmpl w:val="455A1320"/>
    <w:lvl w:ilvl="0" w:tplc="2A8A4312">
      <w:numFmt w:val="bullet"/>
      <w:lvlText w:val="—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5CCE38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D7045F80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0F14D2A6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A9D85966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02469EC4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57BC5864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460EFC64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1A3A7F32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8" w15:restartNumberingAfterBreak="0">
    <w:nsid w:val="059A0C44"/>
    <w:multiLevelType w:val="hybridMultilevel"/>
    <w:tmpl w:val="7F72B618"/>
    <w:lvl w:ilvl="0" w:tplc="6CF68230">
      <w:start w:val="1"/>
      <w:numFmt w:val="decimal"/>
      <w:lvlText w:val="%1."/>
      <w:lvlJc w:val="left"/>
      <w:pPr>
        <w:ind w:left="69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92D996">
      <w:numFmt w:val="bullet"/>
      <w:lvlText w:val="•"/>
      <w:lvlJc w:val="left"/>
      <w:pPr>
        <w:ind w:left="1668" w:hanging="240"/>
      </w:pPr>
      <w:rPr>
        <w:rFonts w:hint="default"/>
        <w:lang w:val="ru-RU" w:eastAsia="en-US" w:bidi="ar-SA"/>
      </w:rPr>
    </w:lvl>
    <w:lvl w:ilvl="2" w:tplc="CDEEDD6C">
      <w:numFmt w:val="bullet"/>
      <w:lvlText w:val="•"/>
      <w:lvlJc w:val="left"/>
      <w:pPr>
        <w:ind w:left="2637" w:hanging="240"/>
      </w:pPr>
      <w:rPr>
        <w:rFonts w:hint="default"/>
        <w:lang w:val="ru-RU" w:eastAsia="en-US" w:bidi="ar-SA"/>
      </w:rPr>
    </w:lvl>
    <w:lvl w:ilvl="3" w:tplc="070A5554">
      <w:numFmt w:val="bullet"/>
      <w:lvlText w:val="•"/>
      <w:lvlJc w:val="left"/>
      <w:pPr>
        <w:ind w:left="3605" w:hanging="240"/>
      </w:pPr>
      <w:rPr>
        <w:rFonts w:hint="default"/>
        <w:lang w:val="ru-RU" w:eastAsia="en-US" w:bidi="ar-SA"/>
      </w:rPr>
    </w:lvl>
    <w:lvl w:ilvl="4" w:tplc="ECDAE772">
      <w:numFmt w:val="bullet"/>
      <w:lvlText w:val="•"/>
      <w:lvlJc w:val="left"/>
      <w:pPr>
        <w:ind w:left="4574" w:hanging="240"/>
      </w:pPr>
      <w:rPr>
        <w:rFonts w:hint="default"/>
        <w:lang w:val="ru-RU" w:eastAsia="en-US" w:bidi="ar-SA"/>
      </w:rPr>
    </w:lvl>
    <w:lvl w:ilvl="5" w:tplc="C57CBA26">
      <w:numFmt w:val="bullet"/>
      <w:lvlText w:val="•"/>
      <w:lvlJc w:val="left"/>
      <w:pPr>
        <w:ind w:left="5543" w:hanging="240"/>
      </w:pPr>
      <w:rPr>
        <w:rFonts w:hint="default"/>
        <w:lang w:val="ru-RU" w:eastAsia="en-US" w:bidi="ar-SA"/>
      </w:rPr>
    </w:lvl>
    <w:lvl w:ilvl="6" w:tplc="EF9A6CCC">
      <w:numFmt w:val="bullet"/>
      <w:lvlText w:val="•"/>
      <w:lvlJc w:val="left"/>
      <w:pPr>
        <w:ind w:left="6511" w:hanging="240"/>
      </w:pPr>
      <w:rPr>
        <w:rFonts w:hint="default"/>
        <w:lang w:val="ru-RU" w:eastAsia="en-US" w:bidi="ar-SA"/>
      </w:rPr>
    </w:lvl>
    <w:lvl w:ilvl="7" w:tplc="3046564C">
      <w:numFmt w:val="bullet"/>
      <w:lvlText w:val="•"/>
      <w:lvlJc w:val="left"/>
      <w:pPr>
        <w:ind w:left="7480" w:hanging="240"/>
      </w:pPr>
      <w:rPr>
        <w:rFonts w:hint="default"/>
        <w:lang w:val="ru-RU" w:eastAsia="en-US" w:bidi="ar-SA"/>
      </w:rPr>
    </w:lvl>
    <w:lvl w:ilvl="8" w:tplc="F31C2A50">
      <w:numFmt w:val="bullet"/>
      <w:lvlText w:val="•"/>
      <w:lvlJc w:val="left"/>
      <w:pPr>
        <w:ind w:left="8449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06842C71"/>
    <w:multiLevelType w:val="hybridMultilevel"/>
    <w:tmpl w:val="725E2374"/>
    <w:lvl w:ilvl="0" w:tplc="7108CD78">
      <w:start w:val="4"/>
      <w:numFmt w:val="decimal"/>
      <w:lvlText w:val="%1."/>
      <w:lvlJc w:val="left"/>
      <w:pPr>
        <w:ind w:left="63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4B8F7D0">
      <w:numFmt w:val="bullet"/>
      <w:lvlText w:val="•"/>
      <w:lvlJc w:val="left"/>
      <w:pPr>
        <w:ind w:left="1614" w:hanging="181"/>
      </w:pPr>
      <w:rPr>
        <w:rFonts w:hint="default"/>
        <w:lang w:val="ru-RU" w:eastAsia="en-US" w:bidi="ar-SA"/>
      </w:rPr>
    </w:lvl>
    <w:lvl w:ilvl="2" w:tplc="815AFB2E">
      <w:numFmt w:val="bullet"/>
      <w:lvlText w:val="•"/>
      <w:lvlJc w:val="left"/>
      <w:pPr>
        <w:ind w:left="2589" w:hanging="181"/>
      </w:pPr>
      <w:rPr>
        <w:rFonts w:hint="default"/>
        <w:lang w:val="ru-RU" w:eastAsia="en-US" w:bidi="ar-SA"/>
      </w:rPr>
    </w:lvl>
    <w:lvl w:ilvl="3" w:tplc="DEFCE8A4">
      <w:numFmt w:val="bullet"/>
      <w:lvlText w:val="•"/>
      <w:lvlJc w:val="left"/>
      <w:pPr>
        <w:ind w:left="3563" w:hanging="181"/>
      </w:pPr>
      <w:rPr>
        <w:rFonts w:hint="default"/>
        <w:lang w:val="ru-RU" w:eastAsia="en-US" w:bidi="ar-SA"/>
      </w:rPr>
    </w:lvl>
    <w:lvl w:ilvl="4" w:tplc="59EE8350">
      <w:numFmt w:val="bullet"/>
      <w:lvlText w:val="•"/>
      <w:lvlJc w:val="left"/>
      <w:pPr>
        <w:ind w:left="4538" w:hanging="181"/>
      </w:pPr>
      <w:rPr>
        <w:rFonts w:hint="default"/>
        <w:lang w:val="ru-RU" w:eastAsia="en-US" w:bidi="ar-SA"/>
      </w:rPr>
    </w:lvl>
    <w:lvl w:ilvl="5" w:tplc="3272CE9E">
      <w:numFmt w:val="bullet"/>
      <w:lvlText w:val="•"/>
      <w:lvlJc w:val="left"/>
      <w:pPr>
        <w:ind w:left="5513" w:hanging="181"/>
      </w:pPr>
      <w:rPr>
        <w:rFonts w:hint="default"/>
        <w:lang w:val="ru-RU" w:eastAsia="en-US" w:bidi="ar-SA"/>
      </w:rPr>
    </w:lvl>
    <w:lvl w:ilvl="6" w:tplc="37ECB870">
      <w:numFmt w:val="bullet"/>
      <w:lvlText w:val="•"/>
      <w:lvlJc w:val="left"/>
      <w:pPr>
        <w:ind w:left="6487" w:hanging="181"/>
      </w:pPr>
      <w:rPr>
        <w:rFonts w:hint="default"/>
        <w:lang w:val="ru-RU" w:eastAsia="en-US" w:bidi="ar-SA"/>
      </w:rPr>
    </w:lvl>
    <w:lvl w:ilvl="7" w:tplc="232EF5D0">
      <w:numFmt w:val="bullet"/>
      <w:lvlText w:val="•"/>
      <w:lvlJc w:val="left"/>
      <w:pPr>
        <w:ind w:left="7462" w:hanging="181"/>
      </w:pPr>
      <w:rPr>
        <w:rFonts w:hint="default"/>
        <w:lang w:val="ru-RU" w:eastAsia="en-US" w:bidi="ar-SA"/>
      </w:rPr>
    </w:lvl>
    <w:lvl w:ilvl="8" w:tplc="BA8E82B2">
      <w:numFmt w:val="bullet"/>
      <w:lvlText w:val="•"/>
      <w:lvlJc w:val="left"/>
      <w:pPr>
        <w:ind w:left="8437" w:hanging="181"/>
      </w:pPr>
      <w:rPr>
        <w:rFonts w:hint="default"/>
        <w:lang w:val="ru-RU" w:eastAsia="en-US" w:bidi="ar-SA"/>
      </w:rPr>
    </w:lvl>
  </w:abstractNum>
  <w:abstractNum w:abstractNumId="10" w15:restartNumberingAfterBreak="0">
    <w:nsid w:val="074057D3"/>
    <w:multiLevelType w:val="hybridMultilevel"/>
    <w:tmpl w:val="192E4052"/>
    <w:lvl w:ilvl="0" w:tplc="1A24547C">
      <w:numFmt w:val="bullet"/>
      <w:lvlText w:val="—"/>
      <w:lvlJc w:val="left"/>
      <w:pPr>
        <w:ind w:left="169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5A4644">
      <w:numFmt w:val="bullet"/>
      <w:lvlText w:val="•"/>
      <w:lvlJc w:val="left"/>
      <w:pPr>
        <w:ind w:left="695" w:hanging="300"/>
      </w:pPr>
      <w:rPr>
        <w:rFonts w:hint="default"/>
        <w:lang w:val="ru-RU" w:eastAsia="en-US" w:bidi="ar-SA"/>
      </w:rPr>
    </w:lvl>
    <w:lvl w:ilvl="2" w:tplc="F78C6CE0">
      <w:numFmt w:val="bullet"/>
      <w:lvlText w:val="•"/>
      <w:lvlJc w:val="left"/>
      <w:pPr>
        <w:ind w:left="1231" w:hanging="300"/>
      </w:pPr>
      <w:rPr>
        <w:rFonts w:hint="default"/>
        <w:lang w:val="ru-RU" w:eastAsia="en-US" w:bidi="ar-SA"/>
      </w:rPr>
    </w:lvl>
    <w:lvl w:ilvl="3" w:tplc="606EB850">
      <w:numFmt w:val="bullet"/>
      <w:lvlText w:val="•"/>
      <w:lvlJc w:val="left"/>
      <w:pPr>
        <w:ind w:left="1767" w:hanging="300"/>
      </w:pPr>
      <w:rPr>
        <w:rFonts w:hint="default"/>
        <w:lang w:val="ru-RU" w:eastAsia="en-US" w:bidi="ar-SA"/>
      </w:rPr>
    </w:lvl>
    <w:lvl w:ilvl="4" w:tplc="73807200">
      <w:numFmt w:val="bullet"/>
      <w:lvlText w:val="•"/>
      <w:lvlJc w:val="left"/>
      <w:pPr>
        <w:ind w:left="2303" w:hanging="300"/>
      </w:pPr>
      <w:rPr>
        <w:rFonts w:hint="default"/>
        <w:lang w:val="ru-RU" w:eastAsia="en-US" w:bidi="ar-SA"/>
      </w:rPr>
    </w:lvl>
    <w:lvl w:ilvl="5" w:tplc="CF06C176">
      <w:numFmt w:val="bullet"/>
      <w:lvlText w:val="•"/>
      <w:lvlJc w:val="left"/>
      <w:pPr>
        <w:ind w:left="2839" w:hanging="300"/>
      </w:pPr>
      <w:rPr>
        <w:rFonts w:hint="default"/>
        <w:lang w:val="ru-RU" w:eastAsia="en-US" w:bidi="ar-SA"/>
      </w:rPr>
    </w:lvl>
    <w:lvl w:ilvl="6" w:tplc="85A45C36">
      <w:numFmt w:val="bullet"/>
      <w:lvlText w:val="•"/>
      <w:lvlJc w:val="left"/>
      <w:pPr>
        <w:ind w:left="3375" w:hanging="300"/>
      </w:pPr>
      <w:rPr>
        <w:rFonts w:hint="default"/>
        <w:lang w:val="ru-RU" w:eastAsia="en-US" w:bidi="ar-SA"/>
      </w:rPr>
    </w:lvl>
    <w:lvl w:ilvl="7" w:tplc="03A4148E">
      <w:numFmt w:val="bullet"/>
      <w:lvlText w:val="•"/>
      <w:lvlJc w:val="left"/>
      <w:pPr>
        <w:ind w:left="3911" w:hanging="300"/>
      </w:pPr>
      <w:rPr>
        <w:rFonts w:hint="default"/>
        <w:lang w:val="ru-RU" w:eastAsia="en-US" w:bidi="ar-SA"/>
      </w:rPr>
    </w:lvl>
    <w:lvl w:ilvl="8" w:tplc="EE0A8284">
      <w:numFmt w:val="bullet"/>
      <w:lvlText w:val="•"/>
      <w:lvlJc w:val="left"/>
      <w:pPr>
        <w:ind w:left="4447" w:hanging="300"/>
      </w:pPr>
      <w:rPr>
        <w:rFonts w:hint="default"/>
        <w:lang w:val="ru-RU" w:eastAsia="en-US" w:bidi="ar-SA"/>
      </w:rPr>
    </w:lvl>
  </w:abstractNum>
  <w:abstractNum w:abstractNumId="11" w15:restartNumberingAfterBreak="0">
    <w:nsid w:val="07491CC1"/>
    <w:multiLevelType w:val="hybridMultilevel"/>
    <w:tmpl w:val="7FEE3FE2"/>
    <w:lvl w:ilvl="0" w:tplc="34225F20">
      <w:start w:val="6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D40A57C">
      <w:start w:val="1"/>
      <w:numFmt w:val="decimal"/>
      <w:lvlText w:val="%2)"/>
      <w:lvlJc w:val="left"/>
      <w:pPr>
        <w:ind w:left="222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16ECAEAA">
      <w:numFmt w:val="bullet"/>
      <w:lvlText w:val="•"/>
      <w:lvlJc w:val="left"/>
      <w:pPr>
        <w:ind w:left="1509" w:hanging="201"/>
      </w:pPr>
      <w:rPr>
        <w:rFonts w:hint="default"/>
        <w:lang w:val="ru-RU" w:eastAsia="en-US" w:bidi="ar-SA"/>
      </w:rPr>
    </w:lvl>
    <w:lvl w:ilvl="3" w:tplc="58E846EE">
      <w:numFmt w:val="bullet"/>
      <w:lvlText w:val="•"/>
      <w:lvlJc w:val="left"/>
      <w:pPr>
        <w:ind w:left="2619" w:hanging="201"/>
      </w:pPr>
      <w:rPr>
        <w:rFonts w:hint="default"/>
        <w:lang w:val="ru-RU" w:eastAsia="en-US" w:bidi="ar-SA"/>
      </w:rPr>
    </w:lvl>
    <w:lvl w:ilvl="4" w:tplc="67CA38E0">
      <w:numFmt w:val="bullet"/>
      <w:lvlText w:val="•"/>
      <w:lvlJc w:val="left"/>
      <w:pPr>
        <w:ind w:left="3728" w:hanging="201"/>
      </w:pPr>
      <w:rPr>
        <w:rFonts w:hint="default"/>
        <w:lang w:val="ru-RU" w:eastAsia="en-US" w:bidi="ar-SA"/>
      </w:rPr>
    </w:lvl>
    <w:lvl w:ilvl="5" w:tplc="642C7FBE">
      <w:numFmt w:val="bullet"/>
      <w:lvlText w:val="•"/>
      <w:lvlJc w:val="left"/>
      <w:pPr>
        <w:ind w:left="4838" w:hanging="201"/>
      </w:pPr>
      <w:rPr>
        <w:rFonts w:hint="default"/>
        <w:lang w:val="ru-RU" w:eastAsia="en-US" w:bidi="ar-SA"/>
      </w:rPr>
    </w:lvl>
    <w:lvl w:ilvl="6" w:tplc="1B529A68">
      <w:numFmt w:val="bullet"/>
      <w:lvlText w:val="•"/>
      <w:lvlJc w:val="left"/>
      <w:pPr>
        <w:ind w:left="5948" w:hanging="201"/>
      </w:pPr>
      <w:rPr>
        <w:rFonts w:hint="default"/>
        <w:lang w:val="ru-RU" w:eastAsia="en-US" w:bidi="ar-SA"/>
      </w:rPr>
    </w:lvl>
    <w:lvl w:ilvl="7" w:tplc="05EA4022">
      <w:numFmt w:val="bullet"/>
      <w:lvlText w:val="•"/>
      <w:lvlJc w:val="left"/>
      <w:pPr>
        <w:ind w:left="7057" w:hanging="201"/>
      </w:pPr>
      <w:rPr>
        <w:rFonts w:hint="default"/>
        <w:lang w:val="ru-RU" w:eastAsia="en-US" w:bidi="ar-SA"/>
      </w:rPr>
    </w:lvl>
    <w:lvl w:ilvl="8" w:tplc="C122B43C">
      <w:numFmt w:val="bullet"/>
      <w:lvlText w:val="•"/>
      <w:lvlJc w:val="left"/>
      <w:pPr>
        <w:ind w:left="8167" w:hanging="201"/>
      </w:pPr>
      <w:rPr>
        <w:rFonts w:hint="default"/>
        <w:lang w:val="ru-RU" w:eastAsia="en-US" w:bidi="ar-SA"/>
      </w:rPr>
    </w:lvl>
  </w:abstractNum>
  <w:abstractNum w:abstractNumId="12" w15:restartNumberingAfterBreak="0">
    <w:nsid w:val="07B96256"/>
    <w:multiLevelType w:val="hybridMultilevel"/>
    <w:tmpl w:val="97169E20"/>
    <w:lvl w:ilvl="0" w:tplc="A844D670">
      <w:numFmt w:val="bullet"/>
      <w:lvlText w:val="-"/>
      <w:lvlJc w:val="left"/>
      <w:pPr>
        <w:ind w:left="138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24A724">
      <w:numFmt w:val="bullet"/>
      <w:lvlText w:val="•"/>
      <w:lvlJc w:val="left"/>
      <w:pPr>
        <w:ind w:left="2314" w:hanging="140"/>
      </w:pPr>
      <w:rPr>
        <w:rFonts w:hint="default"/>
        <w:lang w:val="ru-RU" w:eastAsia="en-US" w:bidi="ar-SA"/>
      </w:rPr>
    </w:lvl>
    <w:lvl w:ilvl="2" w:tplc="7AE64AAA">
      <w:numFmt w:val="bullet"/>
      <w:lvlText w:val="•"/>
      <w:lvlJc w:val="left"/>
      <w:pPr>
        <w:ind w:left="3249" w:hanging="140"/>
      </w:pPr>
      <w:rPr>
        <w:rFonts w:hint="default"/>
        <w:lang w:val="ru-RU" w:eastAsia="en-US" w:bidi="ar-SA"/>
      </w:rPr>
    </w:lvl>
    <w:lvl w:ilvl="3" w:tplc="F45C1F7E">
      <w:numFmt w:val="bullet"/>
      <w:lvlText w:val="•"/>
      <w:lvlJc w:val="left"/>
      <w:pPr>
        <w:ind w:left="4183" w:hanging="140"/>
      </w:pPr>
      <w:rPr>
        <w:rFonts w:hint="default"/>
        <w:lang w:val="ru-RU" w:eastAsia="en-US" w:bidi="ar-SA"/>
      </w:rPr>
    </w:lvl>
    <w:lvl w:ilvl="4" w:tplc="88EAE764">
      <w:numFmt w:val="bullet"/>
      <w:lvlText w:val="•"/>
      <w:lvlJc w:val="left"/>
      <w:pPr>
        <w:ind w:left="5118" w:hanging="140"/>
      </w:pPr>
      <w:rPr>
        <w:rFonts w:hint="default"/>
        <w:lang w:val="ru-RU" w:eastAsia="en-US" w:bidi="ar-SA"/>
      </w:rPr>
    </w:lvl>
    <w:lvl w:ilvl="5" w:tplc="A8007B80">
      <w:numFmt w:val="bullet"/>
      <w:lvlText w:val="•"/>
      <w:lvlJc w:val="left"/>
      <w:pPr>
        <w:ind w:left="6053" w:hanging="140"/>
      </w:pPr>
      <w:rPr>
        <w:rFonts w:hint="default"/>
        <w:lang w:val="ru-RU" w:eastAsia="en-US" w:bidi="ar-SA"/>
      </w:rPr>
    </w:lvl>
    <w:lvl w:ilvl="6" w:tplc="4D5E7C30">
      <w:numFmt w:val="bullet"/>
      <w:lvlText w:val="•"/>
      <w:lvlJc w:val="left"/>
      <w:pPr>
        <w:ind w:left="6987" w:hanging="140"/>
      </w:pPr>
      <w:rPr>
        <w:rFonts w:hint="default"/>
        <w:lang w:val="ru-RU" w:eastAsia="en-US" w:bidi="ar-SA"/>
      </w:rPr>
    </w:lvl>
    <w:lvl w:ilvl="7" w:tplc="BFAE1B9E">
      <w:numFmt w:val="bullet"/>
      <w:lvlText w:val="•"/>
      <w:lvlJc w:val="left"/>
      <w:pPr>
        <w:ind w:left="7922" w:hanging="140"/>
      </w:pPr>
      <w:rPr>
        <w:rFonts w:hint="default"/>
        <w:lang w:val="ru-RU" w:eastAsia="en-US" w:bidi="ar-SA"/>
      </w:rPr>
    </w:lvl>
    <w:lvl w:ilvl="8" w:tplc="FA1EE69E">
      <w:numFmt w:val="bullet"/>
      <w:lvlText w:val="•"/>
      <w:lvlJc w:val="left"/>
      <w:pPr>
        <w:ind w:left="8856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07CA76E1"/>
    <w:multiLevelType w:val="hybridMultilevel"/>
    <w:tmpl w:val="E2043AAA"/>
    <w:lvl w:ilvl="0" w:tplc="EC1C8E14">
      <w:start w:val="1"/>
      <w:numFmt w:val="decimal"/>
      <w:lvlText w:val="%1."/>
      <w:lvlJc w:val="left"/>
      <w:pPr>
        <w:ind w:left="22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246F342">
      <w:numFmt w:val="bullet"/>
      <w:lvlText w:val="•"/>
      <w:lvlJc w:val="left"/>
      <w:pPr>
        <w:ind w:left="1236" w:hanging="181"/>
      </w:pPr>
      <w:rPr>
        <w:rFonts w:hint="default"/>
        <w:lang w:val="ru-RU" w:eastAsia="en-US" w:bidi="ar-SA"/>
      </w:rPr>
    </w:lvl>
    <w:lvl w:ilvl="2" w:tplc="CC22CFD0">
      <w:numFmt w:val="bullet"/>
      <w:lvlText w:val="•"/>
      <w:lvlJc w:val="left"/>
      <w:pPr>
        <w:ind w:left="2253" w:hanging="181"/>
      </w:pPr>
      <w:rPr>
        <w:rFonts w:hint="default"/>
        <w:lang w:val="ru-RU" w:eastAsia="en-US" w:bidi="ar-SA"/>
      </w:rPr>
    </w:lvl>
    <w:lvl w:ilvl="3" w:tplc="1C624AF8">
      <w:numFmt w:val="bullet"/>
      <w:lvlText w:val="•"/>
      <w:lvlJc w:val="left"/>
      <w:pPr>
        <w:ind w:left="3269" w:hanging="181"/>
      </w:pPr>
      <w:rPr>
        <w:rFonts w:hint="default"/>
        <w:lang w:val="ru-RU" w:eastAsia="en-US" w:bidi="ar-SA"/>
      </w:rPr>
    </w:lvl>
    <w:lvl w:ilvl="4" w:tplc="9EF0DE88">
      <w:numFmt w:val="bullet"/>
      <w:lvlText w:val="•"/>
      <w:lvlJc w:val="left"/>
      <w:pPr>
        <w:ind w:left="4286" w:hanging="181"/>
      </w:pPr>
      <w:rPr>
        <w:rFonts w:hint="default"/>
        <w:lang w:val="ru-RU" w:eastAsia="en-US" w:bidi="ar-SA"/>
      </w:rPr>
    </w:lvl>
    <w:lvl w:ilvl="5" w:tplc="9DC4F57E">
      <w:numFmt w:val="bullet"/>
      <w:lvlText w:val="•"/>
      <w:lvlJc w:val="left"/>
      <w:pPr>
        <w:ind w:left="5303" w:hanging="181"/>
      </w:pPr>
      <w:rPr>
        <w:rFonts w:hint="default"/>
        <w:lang w:val="ru-RU" w:eastAsia="en-US" w:bidi="ar-SA"/>
      </w:rPr>
    </w:lvl>
    <w:lvl w:ilvl="6" w:tplc="68842326">
      <w:numFmt w:val="bullet"/>
      <w:lvlText w:val="•"/>
      <w:lvlJc w:val="left"/>
      <w:pPr>
        <w:ind w:left="6319" w:hanging="181"/>
      </w:pPr>
      <w:rPr>
        <w:rFonts w:hint="default"/>
        <w:lang w:val="ru-RU" w:eastAsia="en-US" w:bidi="ar-SA"/>
      </w:rPr>
    </w:lvl>
    <w:lvl w:ilvl="7" w:tplc="DFF424FC">
      <w:numFmt w:val="bullet"/>
      <w:lvlText w:val="•"/>
      <w:lvlJc w:val="left"/>
      <w:pPr>
        <w:ind w:left="7336" w:hanging="181"/>
      </w:pPr>
      <w:rPr>
        <w:rFonts w:hint="default"/>
        <w:lang w:val="ru-RU" w:eastAsia="en-US" w:bidi="ar-SA"/>
      </w:rPr>
    </w:lvl>
    <w:lvl w:ilvl="8" w:tplc="37B69EEC">
      <w:numFmt w:val="bullet"/>
      <w:lvlText w:val="•"/>
      <w:lvlJc w:val="left"/>
      <w:pPr>
        <w:ind w:left="8353" w:hanging="181"/>
      </w:pPr>
      <w:rPr>
        <w:rFonts w:hint="default"/>
        <w:lang w:val="ru-RU" w:eastAsia="en-US" w:bidi="ar-SA"/>
      </w:rPr>
    </w:lvl>
  </w:abstractNum>
  <w:abstractNum w:abstractNumId="14" w15:restartNumberingAfterBreak="0">
    <w:nsid w:val="07CA7E7F"/>
    <w:multiLevelType w:val="hybridMultilevel"/>
    <w:tmpl w:val="5E740964"/>
    <w:lvl w:ilvl="0" w:tplc="907C50DE">
      <w:numFmt w:val="bullet"/>
      <w:lvlText w:val=""/>
      <w:lvlJc w:val="left"/>
      <w:pPr>
        <w:ind w:left="70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53C198C">
      <w:numFmt w:val="bullet"/>
      <w:lvlText w:val="•"/>
      <w:lvlJc w:val="left"/>
      <w:pPr>
        <w:ind w:left="1688" w:hanging="339"/>
      </w:pPr>
      <w:rPr>
        <w:rFonts w:hint="default"/>
        <w:lang w:val="ru-RU" w:eastAsia="en-US" w:bidi="ar-SA"/>
      </w:rPr>
    </w:lvl>
    <w:lvl w:ilvl="2" w:tplc="5BA64922">
      <w:numFmt w:val="bullet"/>
      <w:lvlText w:val="•"/>
      <w:lvlJc w:val="left"/>
      <w:pPr>
        <w:ind w:left="2677" w:hanging="339"/>
      </w:pPr>
      <w:rPr>
        <w:rFonts w:hint="default"/>
        <w:lang w:val="ru-RU" w:eastAsia="en-US" w:bidi="ar-SA"/>
      </w:rPr>
    </w:lvl>
    <w:lvl w:ilvl="3" w:tplc="FF424EE6">
      <w:numFmt w:val="bullet"/>
      <w:lvlText w:val="•"/>
      <w:lvlJc w:val="left"/>
      <w:pPr>
        <w:ind w:left="3665" w:hanging="339"/>
      </w:pPr>
      <w:rPr>
        <w:rFonts w:hint="default"/>
        <w:lang w:val="ru-RU" w:eastAsia="en-US" w:bidi="ar-SA"/>
      </w:rPr>
    </w:lvl>
    <w:lvl w:ilvl="4" w:tplc="2DFC9C2A">
      <w:numFmt w:val="bullet"/>
      <w:lvlText w:val="•"/>
      <w:lvlJc w:val="left"/>
      <w:pPr>
        <w:ind w:left="4654" w:hanging="339"/>
      </w:pPr>
      <w:rPr>
        <w:rFonts w:hint="default"/>
        <w:lang w:val="ru-RU" w:eastAsia="en-US" w:bidi="ar-SA"/>
      </w:rPr>
    </w:lvl>
    <w:lvl w:ilvl="5" w:tplc="7B54E48E">
      <w:numFmt w:val="bullet"/>
      <w:lvlText w:val="•"/>
      <w:lvlJc w:val="left"/>
      <w:pPr>
        <w:ind w:left="5643" w:hanging="339"/>
      </w:pPr>
      <w:rPr>
        <w:rFonts w:hint="default"/>
        <w:lang w:val="ru-RU" w:eastAsia="en-US" w:bidi="ar-SA"/>
      </w:rPr>
    </w:lvl>
    <w:lvl w:ilvl="6" w:tplc="A3B01F70">
      <w:numFmt w:val="bullet"/>
      <w:lvlText w:val="•"/>
      <w:lvlJc w:val="left"/>
      <w:pPr>
        <w:ind w:left="6631" w:hanging="339"/>
      </w:pPr>
      <w:rPr>
        <w:rFonts w:hint="default"/>
        <w:lang w:val="ru-RU" w:eastAsia="en-US" w:bidi="ar-SA"/>
      </w:rPr>
    </w:lvl>
    <w:lvl w:ilvl="7" w:tplc="7876BB22">
      <w:numFmt w:val="bullet"/>
      <w:lvlText w:val="•"/>
      <w:lvlJc w:val="left"/>
      <w:pPr>
        <w:ind w:left="7620" w:hanging="339"/>
      </w:pPr>
      <w:rPr>
        <w:rFonts w:hint="default"/>
        <w:lang w:val="ru-RU" w:eastAsia="en-US" w:bidi="ar-SA"/>
      </w:rPr>
    </w:lvl>
    <w:lvl w:ilvl="8" w:tplc="7CAE8AB0">
      <w:numFmt w:val="bullet"/>
      <w:lvlText w:val="•"/>
      <w:lvlJc w:val="left"/>
      <w:pPr>
        <w:ind w:left="8609" w:hanging="339"/>
      </w:pPr>
      <w:rPr>
        <w:rFonts w:hint="default"/>
        <w:lang w:val="ru-RU" w:eastAsia="en-US" w:bidi="ar-SA"/>
      </w:rPr>
    </w:lvl>
  </w:abstractNum>
  <w:abstractNum w:abstractNumId="15" w15:restartNumberingAfterBreak="0">
    <w:nsid w:val="087E02D9"/>
    <w:multiLevelType w:val="hybridMultilevel"/>
    <w:tmpl w:val="B7167316"/>
    <w:lvl w:ilvl="0" w:tplc="98881908">
      <w:start w:val="5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DACCA42">
      <w:numFmt w:val="bullet"/>
      <w:lvlText w:val="—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DE86700">
      <w:numFmt w:val="bullet"/>
      <w:lvlText w:val="•"/>
      <w:lvlJc w:val="left"/>
      <w:pPr>
        <w:ind w:left="1847" w:hanging="339"/>
      </w:pPr>
      <w:rPr>
        <w:rFonts w:hint="default"/>
        <w:lang w:val="ru-RU" w:eastAsia="en-US" w:bidi="ar-SA"/>
      </w:rPr>
    </w:lvl>
    <w:lvl w:ilvl="3" w:tplc="C5EC9E36">
      <w:numFmt w:val="bullet"/>
      <w:lvlText w:val="•"/>
      <w:lvlJc w:val="left"/>
      <w:pPr>
        <w:ind w:left="2914" w:hanging="339"/>
      </w:pPr>
      <w:rPr>
        <w:rFonts w:hint="default"/>
        <w:lang w:val="ru-RU" w:eastAsia="en-US" w:bidi="ar-SA"/>
      </w:rPr>
    </w:lvl>
    <w:lvl w:ilvl="4" w:tplc="14E05758">
      <w:numFmt w:val="bullet"/>
      <w:lvlText w:val="•"/>
      <w:lvlJc w:val="left"/>
      <w:pPr>
        <w:ind w:left="3982" w:hanging="339"/>
      </w:pPr>
      <w:rPr>
        <w:rFonts w:hint="default"/>
        <w:lang w:val="ru-RU" w:eastAsia="en-US" w:bidi="ar-SA"/>
      </w:rPr>
    </w:lvl>
    <w:lvl w:ilvl="5" w:tplc="5B787F1E">
      <w:numFmt w:val="bullet"/>
      <w:lvlText w:val="•"/>
      <w:lvlJc w:val="left"/>
      <w:pPr>
        <w:ind w:left="5049" w:hanging="339"/>
      </w:pPr>
      <w:rPr>
        <w:rFonts w:hint="default"/>
        <w:lang w:val="ru-RU" w:eastAsia="en-US" w:bidi="ar-SA"/>
      </w:rPr>
    </w:lvl>
    <w:lvl w:ilvl="6" w:tplc="3558EED4">
      <w:numFmt w:val="bullet"/>
      <w:lvlText w:val="•"/>
      <w:lvlJc w:val="left"/>
      <w:pPr>
        <w:ind w:left="6116" w:hanging="339"/>
      </w:pPr>
      <w:rPr>
        <w:rFonts w:hint="default"/>
        <w:lang w:val="ru-RU" w:eastAsia="en-US" w:bidi="ar-SA"/>
      </w:rPr>
    </w:lvl>
    <w:lvl w:ilvl="7" w:tplc="C22A6694">
      <w:numFmt w:val="bullet"/>
      <w:lvlText w:val="•"/>
      <w:lvlJc w:val="left"/>
      <w:pPr>
        <w:ind w:left="7184" w:hanging="339"/>
      </w:pPr>
      <w:rPr>
        <w:rFonts w:hint="default"/>
        <w:lang w:val="ru-RU" w:eastAsia="en-US" w:bidi="ar-SA"/>
      </w:rPr>
    </w:lvl>
    <w:lvl w:ilvl="8" w:tplc="A98AAD04">
      <w:numFmt w:val="bullet"/>
      <w:lvlText w:val="•"/>
      <w:lvlJc w:val="left"/>
      <w:pPr>
        <w:ind w:left="8251" w:hanging="339"/>
      </w:pPr>
      <w:rPr>
        <w:rFonts w:hint="default"/>
        <w:lang w:val="ru-RU" w:eastAsia="en-US" w:bidi="ar-SA"/>
      </w:rPr>
    </w:lvl>
  </w:abstractNum>
  <w:abstractNum w:abstractNumId="16" w15:restartNumberingAfterBreak="0">
    <w:nsid w:val="09164C52"/>
    <w:multiLevelType w:val="hybridMultilevel"/>
    <w:tmpl w:val="610C87D0"/>
    <w:lvl w:ilvl="0" w:tplc="CD5A81BA">
      <w:numFmt w:val="bullet"/>
      <w:lvlText w:val="—"/>
      <w:lvlJc w:val="left"/>
      <w:pPr>
        <w:ind w:left="104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4AB4D2">
      <w:numFmt w:val="bullet"/>
      <w:lvlText w:val="•"/>
      <w:lvlJc w:val="left"/>
      <w:pPr>
        <w:ind w:left="2082" w:hanging="339"/>
      </w:pPr>
      <w:rPr>
        <w:rFonts w:hint="default"/>
        <w:lang w:val="ru-RU" w:eastAsia="en-US" w:bidi="ar-SA"/>
      </w:rPr>
    </w:lvl>
    <w:lvl w:ilvl="2" w:tplc="5B844608">
      <w:numFmt w:val="bullet"/>
      <w:lvlText w:val="•"/>
      <w:lvlJc w:val="left"/>
      <w:pPr>
        <w:ind w:left="3125" w:hanging="339"/>
      </w:pPr>
      <w:rPr>
        <w:rFonts w:hint="default"/>
        <w:lang w:val="ru-RU" w:eastAsia="en-US" w:bidi="ar-SA"/>
      </w:rPr>
    </w:lvl>
    <w:lvl w:ilvl="3" w:tplc="11B00E86">
      <w:numFmt w:val="bullet"/>
      <w:lvlText w:val="•"/>
      <w:lvlJc w:val="left"/>
      <w:pPr>
        <w:ind w:left="4167" w:hanging="339"/>
      </w:pPr>
      <w:rPr>
        <w:rFonts w:hint="default"/>
        <w:lang w:val="ru-RU" w:eastAsia="en-US" w:bidi="ar-SA"/>
      </w:rPr>
    </w:lvl>
    <w:lvl w:ilvl="4" w:tplc="845EA962">
      <w:numFmt w:val="bullet"/>
      <w:lvlText w:val="•"/>
      <w:lvlJc w:val="left"/>
      <w:pPr>
        <w:ind w:left="5210" w:hanging="339"/>
      </w:pPr>
      <w:rPr>
        <w:rFonts w:hint="default"/>
        <w:lang w:val="ru-RU" w:eastAsia="en-US" w:bidi="ar-SA"/>
      </w:rPr>
    </w:lvl>
    <w:lvl w:ilvl="5" w:tplc="C49C1986">
      <w:numFmt w:val="bullet"/>
      <w:lvlText w:val="•"/>
      <w:lvlJc w:val="left"/>
      <w:pPr>
        <w:ind w:left="6253" w:hanging="339"/>
      </w:pPr>
      <w:rPr>
        <w:rFonts w:hint="default"/>
        <w:lang w:val="ru-RU" w:eastAsia="en-US" w:bidi="ar-SA"/>
      </w:rPr>
    </w:lvl>
    <w:lvl w:ilvl="6" w:tplc="7F42AFEA">
      <w:numFmt w:val="bullet"/>
      <w:lvlText w:val="•"/>
      <w:lvlJc w:val="left"/>
      <w:pPr>
        <w:ind w:left="7295" w:hanging="339"/>
      </w:pPr>
      <w:rPr>
        <w:rFonts w:hint="default"/>
        <w:lang w:val="ru-RU" w:eastAsia="en-US" w:bidi="ar-SA"/>
      </w:rPr>
    </w:lvl>
    <w:lvl w:ilvl="7" w:tplc="1338984C">
      <w:numFmt w:val="bullet"/>
      <w:lvlText w:val="•"/>
      <w:lvlJc w:val="left"/>
      <w:pPr>
        <w:ind w:left="8338" w:hanging="339"/>
      </w:pPr>
      <w:rPr>
        <w:rFonts w:hint="default"/>
        <w:lang w:val="ru-RU" w:eastAsia="en-US" w:bidi="ar-SA"/>
      </w:rPr>
    </w:lvl>
    <w:lvl w:ilvl="8" w:tplc="4A62ED0E">
      <w:numFmt w:val="bullet"/>
      <w:lvlText w:val="•"/>
      <w:lvlJc w:val="left"/>
      <w:pPr>
        <w:ind w:left="9381" w:hanging="339"/>
      </w:pPr>
      <w:rPr>
        <w:rFonts w:hint="default"/>
        <w:lang w:val="ru-RU" w:eastAsia="en-US" w:bidi="ar-SA"/>
      </w:rPr>
    </w:lvl>
  </w:abstractNum>
  <w:abstractNum w:abstractNumId="17" w15:restartNumberingAfterBreak="0">
    <w:nsid w:val="093B3EDC"/>
    <w:multiLevelType w:val="hybridMultilevel"/>
    <w:tmpl w:val="8CB6B966"/>
    <w:lvl w:ilvl="0" w:tplc="18E45788">
      <w:start w:val="4"/>
      <w:numFmt w:val="decimal"/>
      <w:lvlText w:val="%1."/>
      <w:lvlJc w:val="left"/>
      <w:pPr>
        <w:ind w:left="63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A21CBE">
      <w:numFmt w:val="bullet"/>
      <w:lvlText w:val="•"/>
      <w:lvlJc w:val="left"/>
      <w:pPr>
        <w:ind w:left="1614" w:hanging="181"/>
      </w:pPr>
      <w:rPr>
        <w:rFonts w:hint="default"/>
        <w:lang w:val="ru-RU" w:eastAsia="en-US" w:bidi="ar-SA"/>
      </w:rPr>
    </w:lvl>
    <w:lvl w:ilvl="2" w:tplc="FAA061CC">
      <w:numFmt w:val="bullet"/>
      <w:lvlText w:val="•"/>
      <w:lvlJc w:val="left"/>
      <w:pPr>
        <w:ind w:left="2589" w:hanging="181"/>
      </w:pPr>
      <w:rPr>
        <w:rFonts w:hint="default"/>
        <w:lang w:val="ru-RU" w:eastAsia="en-US" w:bidi="ar-SA"/>
      </w:rPr>
    </w:lvl>
    <w:lvl w:ilvl="3" w:tplc="51E8C082">
      <w:numFmt w:val="bullet"/>
      <w:lvlText w:val="•"/>
      <w:lvlJc w:val="left"/>
      <w:pPr>
        <w:ind w:left="3563" w:hanging="181"/>
      </w:pPr>
      <w:rPr>
        <w:rFonts w:hint="default"/>
        <w:lang w:val="ru-RU" w:eastAsia="en-US" w:bidi="ar-SA"/>
      </w:rPr>
    </w:lvl>
    <w:lvl w:ilvl="4" w:tplc="BEF40CF4">
      <w:numFmt w:val="bullet"/>
      <w:lvlText w:val="•"/>
      <w:lvlJc w:val="left"/>
      <w:pPr>
        <w:ind w:left="4538" w:hanging="181"/>
      </w:pPr>
      <w:rPr>
        <w:rFonts w:hint="default"/>
        <w:lang w:val="ru-RU" w:eastAsia="en-US" w:bidi="ar-SA"/>
      </w:rPr>
    </w:lvl>
    <w:lvl w:ilvl="5" w:tplc="6A00FF64">
      <w:numFmt w:val="bullet"/>
      <w:lvlText w:val="•"/>
      <w:lvlJc w:val="left"/>
      <w:pPr>
        <w:ind w:left="5513" w:hanging="181"/>
      </w:pPr>
      <w:rPr>
        <w:rFonts w:hint="default"/>
        <w:lang w:val="ru-RU" w:eastAsia="en-US" w:bidi="ar-SA"/>
      </w:rPr>
    </w:lvl>
    <w:lvl w:ilvl="6" w:tplc="31F01CC6">
      <w:numFmt w:val="bullet"/>
      <w:lvlText w:val="•"/>
      <w:lvlJc w:val="left"/>
      <w:pPr>
        <w:ind w:left="6487" w:hanging="181"/>
      </w:pPr>
      <w:rPr>
        <w:rFonts w:hint="default"/>
        <w:lang w:val="ru-RU" w:eastAsia="en-US" w:bidi="ar-SA"/>
      </w:rPr>
    </w:lvl>
    <w:lvl w:ilvl="7" w:tplc="60A4CD0E">
      <w:numFmt w:val="bullet"/>
      <w:lvlText w:val="•"/>
      <w:lvlJc w:val="left"/>
      <w:pPr>
        <w:ind w:left="7462" w:hanging="181"/>
      </w:pPr>
      <w:rPr>
        <w:rFonts w:hint="default"/>
        <w:lang w:val="ru-RU" w:eastAsia="en-US" w:bidi="ar-SA"/>
      </w:rPr>
    </w:lvl>
    <w:lvl w:ilvl="8" w:tplc="1640F58A">
      <w:numFmt w:val="bullet"/>
      <w:lvlText w:val="•"/>
      <w:lvlJc w:val="left"/>
      <w:pPr>
        <w:ind w:left="8437" w:hanging="181"/>
      </w:pPr>
      <w:rPr>
        <w:rFonts w:hint="default"/>
        <w:lang w:val="ru-RU" w:eastAsia="en-US" w:bidi="ar-SA"/>
      </w:rPr>
    </w:lvl>
  </w:abstractNum>
  <w:abstractNum w:abstractNumId="18" w15:restartNumberingAfterBreak="0">
    <w:nsid w:val="09A70B61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9B75288"/>
    <w:multiLevelType w:val="hybridMultilevel"/>
    <w:tmpl w:val="F2EA9F88"/>
    <w:lvl w:ilvl="0" w:tplc="C6983544">
      <w:start w:val="1"/>
      <w:numFmt w:val="decimal"/>
      <w:lvlText w:val="%1."/>
      <w:lvlJc w:val="left"/>
      <w:pPr>
        <w:ind w:left="222" w:hanging="179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1" w:tplc="BF22315C">
      <w:numFmt w:val="bullet"/>
      <w:lvlText w:val="•"/>
      <w:lvlJc w:val="left"/>
      <w:pPr>
        <w:ind w:left="1236" w:hanging="179"/>
      </w:pPr>
      <w:rPr>
        <w:rFonts w:hint="default"/>
        <w:lang w:val="ru-RU" w:eastAsia="en-US" w:bidi="ar-SA"/>
      </w:rPr>
    </w:lvl>
    <w:lvl w:ilvl="2" w:tplc="25C8C4EE">
      <w:numFmt w:val="bullet"/>
      <w:lvlText w:val="•"/>
      <w:lvlJc w:val="left"/>
      <w:pPr>
        <w:ind w:left="2253" w:hanging="179"/>
      </w:pPr>
      <w:rPr>
        <w:rFonts w:hint="default"/>
        <w:lang w:val="ru-RU" w:eastAsia="en-US" w:bidi="ar-SA"/>
      </w:rPr>
    </w:lvl>
    <w:lvl w:ilvl="3" w:tplc="76C4AC4C">
      <w:numFmt w:val="bullet"/>
      <w:lvlText w:val="•"/>
      <w:lvlJc w:val="left"/>
      <w:pPr>
        <w:ind w:left="3269" w:hanging="179"/>
      </w:pPr>
      <w:rPr>
        <w:rFonts w:hint="default"/>
        <w:lang w:val="ru-RU" w:eastAsia="en-US" w:bidi="ar-SA"/>
      </w:rPr>
    </w:lvl>
    <w:lvl w:ilvl="4" w:tplc="7AF2F818">
      <w:numFmt w:val="bullet"/>
      <w:lvlText w:val="•"/>
      <w:lvlJc w:val="left"/>
      <w:pPr>
        <w:ind w:left="4286" w:hanging="179"/>
      </w:pPr>
      <w:rPr>
        <w:rFonts w:hint="default"/>
        <w:lang w:val="ru-RU" w:eastAsia="en-US" w:bidi="ar-SA"/>
      </w:rPr>
    </w:lvl>
    <w:lvl w:ilvl="5" w:tplc="673CDB00">
      <w:numFmt w:val="bullet"/>
      <w:lvlText w:val="•"/>
      <w:lvlJc w:val="left"/>
      <w:pPr>
        <w:ind w:left="5303" w:hanging="179"/>
      </w:pPr>
      <w:rPr>
        <w:rFonts w:hint="default"/>
        <w:lang w:val="ru-RU" w:eastAsia="en-US" w:bidi="ar-SA"/>
      </w:rPr>
    </w:lvl>
    <w:lvl w:ilvl="6" w:tplc="2AD48940">
      <w:numFmt w:val="bullet"/>
      <w:lvlText w:val="•"/>
      <w:lvlJc w:val="left"/>
      <w:pPr>
        <w:ind w:left="6319" w:hanging="179"/>
      </w:pPr>
      <w:rPr>
        <w:rFonts w:hint="default"/>
        <w:lang w:val="ru-RU" w:eastAsia="en-US" w:bidi="ar-SA"/>
      </w:rPr>
    </w:lvl>
    <w:lvl w:ilvl="7" w:tplc="E5FA49E0">
      <w:numFmt w:val="bullet"/>
      <w:lvlText w:val="•"/>
      <w:lvlJc w:val="left"/>
      <w:pPr>
        <w:ind w:left="7336" w:hanging="179"/>
      </w:pPr>
      <w:rPr>
        <w:rFonts w:hint="default"/>
        <w:lang w:val="ru-RU" w:eastAsia="en-US" w:bidi="ar-SA"/>
      </w:rPr>
    </w:lvl>
    <w:lvl w:ilvl="8" w:tplc="ACCA3C02">
      <w:numFmt w:val="bullet"/>
      <w:lvlText w:val="•"/>
      <w:lvlJc w:val="left"/>
      <w:pPr>
        <w:ind w:left="8353" w:hanging="179"/>
      </w:pPr>
      <w:rPr>
        <w:rFonts w:hint="default"/>
        <w:lang w:val="ru-RU" w:eastAsia="en-US" w:bidi="ar-SA"/>
      </w:rPr>
    </w:lvl>
  </w:abstractNum>
  <w:abstractNum w:abstractNumId="20" w15:restartNumberingAfterBreak="0">
    <w:nsid w:val="09E0070A"/>
    <w:multiLevelType w:val="hybridMultilevel"/>
    <w:tmpl w:val="611E4D66"/>
    <w:lvl w:ilvl="0" w:tplc="C5B2CFC4">
      <w:start w:val="5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4D646BC">
      <w:start w:val="1"/>
      <w:numFmt w:val="decimal"/>
      <w:lvlText w:val="%2."/>
      <w:lvlJc w:val="left"/>
      <w:pPr>
        <w:ind w:left="22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FEE0A268">
      <w:numFmt w:val="bullet"/>
      <w:lvlText w:val="•"/>
      <w:lvlJc w:val="left"/>
      <w:pPr>
        <w:ind w:left="640" w:hanging="181"/>
      </w:pPr>
      <w:rPr>
        <w:rFonts w:hint="default"/>
        <w:lang w:val="ru-RU" w:eastAsia="en-US" w:bidi="ar-SA"/>
      </w:rPr>
    </w:lvl>
    <w:lvl w:ilvl="3" w:tplc="0148A2F0">
      <w:numFmt w:val="bullet"/>
      <w:lvlText w:val="•"/>
      <w:lvlJc w:val="left"/>
      <w:pPr>
        <w:ind w:left="1858" w:hanging="181"/>
      </w:pPr>
      <w:rPr>
        <w:rFonts w:hint="default"/>
        <w:lang w:val="ru-RU" w:eastAsia="en-US" w:bidi="ar-SA"/>
      </w:rPr>
    </w:lvl>
    <w:lvl w:ilvl="4" w:tplc="5DAE4394">
      <w:numFmt w:val="bullet"/>
      <w:lvlText w:val="•"/>
      <w:lvlJc w:val="left"/>
      <w:pPr>
        <w:ind w:left="3076" w:hanging="181"/>
      </w:pPr>
      <w:rPr>
        <w:rFonts w:hint="default"/>
        <w:lang w:val="ru-RU" w:eastAsia="en-US" w:bidi="ar-SA"/>
      </w:rPr>
    </w:lvl>
    <w:lvl w:ilvl="5" w:tplc="F3E057A8">
      <w:numFmt w:val="bullet"/>
      <w:lvlText w:val="•"/>
      <w:lvlJc w:val="left"/>
      <w:pPr>
        <w:ind w:left="4294" w:hanging="181"/>
      </w:pPr>
      <w:rPr>
        <w:rFonts w:hint="default"/>
        <w:lang w:val="ru-RU" w:eastAsia="en-US" w:bidi="ar-SA"/>
      </w:rPr>
    </w:lvl>
    <w:lvl w:ilvl="6" w:tplc="37F62E3C">
      <w:numFmt w:val="bullet"/>
      <w:lvlText w:val="•"/>
      <w:lvlJc w:val="left"/>
      <w:pPr>
        <w:ind w:left="5513" w:hanging="181"/>
      </w:pPr>
      <w:rPr>
        <w:rFonts w:hint="default"/>
        <w:lang w:val="ru-RU" w:eastAsia="en-US" w:bidi="ar-SA"/>
      </w:rPr>
    </w:lvl>
    <w:lvl w:ilvl="7" w:tplc="3CD29EDE">
      <w:numFmt w:val="bullet"/>
      <w:lvlText w:val="•"/>
      <w:lvlJc w:val="left"/>
      <w:pPr>
        <w:ind w:left="6731" w:hanging="181"/>
      </w:pPr>
      <w:rPr>
        <w:rFonts w:hint="default"/>
        <w:lang w:val="ru-RU" w:eastAsia="en-US" w:bidi="ar-SA"/>
      </w:rPr>
    </w:lvl>
    <w:lvl w:ilvl="8" w:tplc="20444AD6">
      <w:numFmt w:val="bullet"/>
      <w:lvlText w:val="•"/>
      <w:lvlJc w:val="left"/>
      <w:pPr>
        <w:ind w:left="7949" w:hanging="181"/>
      </w:pPr>
      <w:rPr>
        <w:rFonts w:hint="default"/>
        <w:lang w:val="ru-RU" w:eastAsia="en-US" w:bidi="ar-SA"/>
      </w:rPr>
    </w:lvl>
  </w:abstractNum>
  <w:abstractNum w:abstractNumId="21" w15:restartNumberingAfterBreak="0">
    <w:nsid w:val="0AC01B19"/>
    <w:multiLevelType w:val="hybridMultilevel"/>
    <w:tmpl w:val="7C786B8A"/>
    <w:lvl w:ilvl="0" w:tplc="E9F6035A">
      <w:start w:val="1"/>
      <w:numFmt w:val="decimal"/>
      <w:lvlText w:val="%1.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26640C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BCEA0FF6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A172020A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92CACE08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9A485CA6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BF1AD63E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B2445AC2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2BCC7928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22" w15:restartNumberingAfterBreak="0">
    <w:nsid w:val="0C02534E"/>
    <w:multiLevelType w:val="hybridMultilevel"/>
    <w:tmpl w:val="27E60A40"/>
    <w:lvl w:ilvl="0" w:tplc="822E8A34">
      <w:numFmt w:val="bullet"/>
      <w:lvlText w:val=""/>
      <w:lvlJc w:val="left"/>
      <w:pPr>
        <w:ind w:left="1244" w:hanging="800"/>
      </w:pPr>
      <w:rPr>
        <w:rFonts w:ascii="Symbol" w:eastAsia="Symbol" w:hAnsi="Symbol" w:cs="Symbol" w:hint="default"/>
        <w:w w:val="89"/>
        <w:sz w:val="24"/>
        <w:szCs w:val="24"/>
        <w:lang w:val="ru-RU" w:eastAsia="en-US" w:bidi="ar-SA"/>
      </w:rPr>
    </w:lvl>
    <w:lvl w:ilvl="1" w:tplc="70B44246">
      <w:numFmt w:val="bullet"/>
      <w:lvlText w:val="•"/>
      <w:lvlJc w:val="left"/>
      <w:pPr>
        <w:ind w:left="2188" w:hanging="800"/>
      </w:pPr>
      <w:rPr>
        <w:rFonts w:hint="default"/>
        <w:lang w:val="ru-RU" w:eastAsia="en-US" w:bidi="ar-SA"/>
      </w:rPr>
    </w:lvl>
    <w:lvl w:ilvl="2" w:tplc="F3BE5028">
      <w:numFmt w:val="bullet"/>
      <w:lvlText w:val="•"/>
      <w:lvlJc w:val="left"/>
      <w:pPr>
        <w:ind w:left="3137" w:hanging="800"/>
      </w:pPr>
      <w:rPr>
        <w:rFonts w:hint="default"/>
        <w:lang w:val="ru-RU" w:eastAsia="en-US" w:bidi="ar-SA"/>
      </w:rPr>
    </w:lvl>
    <w:lvl w:ilvl="3" w:tplc="835AA662">
      <w:numFmt w:val="bullet"/>
      <w:lvlText w:val="•"/>
      <w:lvlJc w:val="left"/>
      <w:pPr>
        <w:ind w:left="4085" w:hanging="800"/>
      </w:pPr>
      <w:rPr>
        <w:rFonts w:hint="default"/>
        <w:lang w:val="ru-RU" w:eastAsia="en-US" w:bidi="ar-SA"/>
      </w:rPr>
    </w:lvl>
    <w:lvl w:ilvl="4" w:tplc="6C72BC84">
      <w:numFmt w:val="bullet"/>
      <w:lvlText w:val="•"/>
      <w:lvlJc w:val="left"/>
      <w:pPr>
        <w:ind w:left="5034" w:hanging="800"/>
      </w:pPr>
      <w:rPr>
        <w:rFonts w:hint="default"/>
        <w:lang w:val="ru-RU" w:eastAsia="en-US" w:bidi="ar-SA"/>
      </w:rPr>
    </w:lvl>
    <w:lvl w:ilvl="5" w:tplc="84DC6FB6">
      <w:numFmt w:val="bullet"/>
      <w:lvlText w:val="•"/>
      <w:lvlJc w:val="left"/>
      <w:pPr>
        <w:ind w:left="5983" w:hanging="800"/>
      </w:pPr>
      <w:rPr>
        <w:rFonts w:hint="default"/>
        <w:lang w:val="ru-RU" w:eastAsia="en-US" w:bidi="ar-SA"/>
      </w:rPr>
    </w:lvl>
    <w:lvl w:ilvl="6" w:tplc="32D45ACA">
      <w:numFmt w:val="bullet"/>
      <w:lvlText w:val="•"/>
      <w:lvlJc w:val="left"/>
      <w:pPr>
        <w:ind w:left="6931" w:hanging="800"/>
      </w:pPr>
      <w:rPr>
        <w:rFonts w:hint="default"/>
        <w:lang w:val="ru-RU" w:eastAsia="en-US" w:bidi="ar-SA"/>
      </w:rPr>
    </w:lvl>
    <w:lvl w:ilvl="7" w:tplc="64581384">
      <w:numFmt w:val="bullet"/>
      <w:lvlText w:val="•"/>
      <w:lvlJc w:val="left"/>
      <w:pPr>
        <w:ind w:left="7880" w:hanging="800"/>
      </w:pPr>
      <w:rPr>
        <w:rFonts w:hint="default"/>
        <w:lang w:val="ru-RU" w:eastAsia="en-US" w:bidi="ar-SA"/>
      </w:rPr>
    </w:lvl>
    <w:lvl w:ilvl="8" w:tplc="F1724E8E">
      <w:numFmt w:val="bullet"/>
      <w:lvlText w:val="•"/>
      <w:lvlJc w:val="left"/>
      <w:pPr>
        <w:ind w:left="8828" w:hanging="800"/>
      </w:pPr>
      <w:rPr>
        <w:rFonts w:hint="default"/>
        <w:lang w:val="ru-RU" w:eastAsia="en-US" w:bidi="ar-SA"/>
      </w:rPr>
    </w:lvl>
  </w:abstractNum>
  <w:abstractNum w:abstractNumId="23" w15:restartNumberingAfterBreak="0">
    <w:nsid w:val="0C7B742D"/>
    <w:multiLevelType w:val="hybridMultilevel"/>
    <w:tmpl w:val="61E400D0"/>
    <w:lvl w:ilvl="0" w:tplc="9D7C14EE">
      <w:numFmt w:val="bullet"/>
      <w:lvlText w:val="—"/>
      <w:lvlJc w:val="left"/>
      <w:pPr>
        <w:ind w:left="104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383E44">
      <w:numFmt w:val="bullet"/>
      <w:lvlText w:val="•"/>
      <w:lvlJc w:val="left"/>
      <w:pPr>
        <w:ind w:left="2082" w:hanging="339"/>
      </w:pPr>
      <w:rPr>
        <w:rFonts w:hint="default"/>
        <w:lang w:val="ru-RU" w:eastAsia="en-US" w:bidi="ar-SA"/>
      </w:rPr>
    </w:lvl>
    <w:lvl w:ilvl="2" w:tplc="1E8C3352">
      <w:numFmt w:val="bullet"/>
      <w:lvlText w:val="•"/>
      <w:lvlJc w:val="left"/>
      <w:pPr>
        <w:ind w:left="3125" w:hanging="339"/>
      </w:pPr>
      <w:rPr>
        <w:rFonts w:hint="default"/>
        <w:lang w:val="ru-RU" w:eastAsia="en-US" w:bidi="ar-SA"/>
      </w:rPr>
    </w:lvl>
    <w:lvl w:ilvl="3" w:tplc="62001900">
      <w:numFmt w:val="bullet"/>
      <w:lvlText w:val="•"/>
      <w:lvlJc w:val="left"/>
      <w:pPr>
        <w:ind w:left="4167" w:hanging="339"/>
      </w:pPr>
      <w:rPr>
        <w:rFonts w:hint="default"/>
        <w:lang w:val="ru-RU" w:eastAsia="en-US" w:bidi="ar-SA"/>
      </w:rPr>
    </w:lvl>
    <w:lvl w:ilvl="4" w:tplc="87BE2C26">
      <w:numFmt w:val="bullet"/>
      <w:lvlText w:val="•"/>
      <w:lvlJc w:val="left"/>
      <w:pPr>
        <w:ind w:left="5210" w:hanging="339"/>
      </w:pPr>
      <w:rPr>
        <w:rFonts w:hint="default"/>
        <w:lang w:val="ru-RU" w:eastAsia="en-US" w:bidi="ar-SA"/>
      </w:rPr>
    </w:lvl>
    <w:lvl w:ilvl="5" w:tplc="30684E50">
      <w:numFmt w:val="bullet"/>
      <w:lvlText w:val="•"/>
      <w:lvlJc w:val="left"/>
      <w:pPr>
        <w:ind w:left="6253" w:hanging="339"/>
      </w:pPr>
      <w:rPr>
        <w:rFonts w:hint="default"/>
        <w:lang w:val="ru-RU" w:eastAsia="en-US" w:bidi="ar-SA"/>
      </w:rPr>
    </w:lvl>
    <w:lvl w:ilvl="6" w:tplc="DFA08362">
      <w:numFmt w:val="bullet"/>
      <w:lvlText w:val="•"/>
      <w:lvlJc w:val="left"/>
      <w:pPr>
        <w:ind w:left="7295" w:hanging="339"/>
      </w:pPr>
      <w:rPr>
        <w:rFonts w:hint="default"/>
        <w:lang w:val="ru-RU" w:eastAsia="en-US" w:bidi="ar-SA"/>
      </w:rPr>
    </w:lvl>
    <w:lvl w:ilvl="7" w:tplc="BD7CCFBC">
      <w:numFmt w:val="bullet"/>
      <w:lvlText w:val="•"/>
      <w:lvlJc w:val="left"/>
      <w:pPr>
        <w:ind w:left="8338" w:hanging="339"/>
      </w:pPr>
      <w:rPr>
        <w:rFonts w:hint="default"/>
        <w:lang w:val="ru-RU" w:eastAsia="en-US" w:bidi="ar-SA"/>
      </w:rPr>
    </w:lvl>
    <w:lvl w:ilvl="8" w:tplc="D68E9622">
      <w:numFmt w:val="bullet"/>
      <w:lvlText w:val="•"/>
      <w:lvlJc w:val="left"/>
      <w:pPr>
        <w:ind w:left="9381" w:hanging="339"/>
      </w:pPr>
      <w:rPr>
        <w:rFonts w:hint="default"/>
        <w:lang w:val="ru-RU" w:eastAsia="en-US" w:bidi="ar-SA"/>
      </w:rPr>
    </w:lvl>
  </w:abstractNum>
  <w:abstractNum w:abstractNumId="24" w15:restartNumberingAfterBreak="0">
    <w:nsid w:val="0D5E0F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E644E1C"/>
    <w:multiLevelType w:val="hybridMultilevel"/>
    <w:tmpl w:val="BC3AB762"/>
    <w:lvl w:ilvl="0" w:tplc="D652B694">
      <w:start w:val="1"/>
      <w:numFmt w:val="decimal"/>
      <w:lvlText w:val="%1.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58DB6E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C1C8BF36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EB908BA2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2892E3E6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6A387798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88E657D8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82AA3F1C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7BE6B954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26" w15:restartNumberingAfterBreak="0">
    <w:nsid w:val="1002454E"/>
    <w:multiLevelType w:val="hybridMultilevel"/>
    <w:tmpl w:val="2DC2F6AE"/>
    <w:lvl w:ilvl="0" w:tplc="1BE21AB6">
      <w:numFmt w:val="bullet"/>
      <w:lvlText w:val="—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F48F40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2B720598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160AE968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DBC6E10C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3F421D1A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CF9A0654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09266DD2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A1A0F08E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27" w15:restartNumberingAfterBreak="0">
    <w:nsid w:val="103D2F36"/>
    <w:multiLevelType w:val="multilevel"/>
    <w:tmpl w:val="BB58A126"/>
    <w:lvl w:ilvl="0">
      <w:start w:val="2"/>
      <w:numFmt w:val="decimal"/>
      <w:lvlText w:val="%1."/>
      <w:lvlJc w:val="left"/>
      <w:pPr>
        <w:ind w:left="222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22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22" w:hanging="260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3211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07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9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4" w:hanging="260"/>
      </w:pPr>
      <w:rPr>
        <w:rFonts w:hint="default"/>
        <w:lang w:val="ru-RU" w:eastAsia="en-US" w:bidi="ar-SA"/>
      </w:rPr>
    </w:lvl>
  </w:abstractNum>
  <w:abstractNum w:abstractNumId="28" w15:restartNumberingAfterBreak="0">
    <w:nsid w:val="10CF7B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2946272"/>
    <w:multiLevelType w:val="hybridMultilevel"/>
    <w:tmpl w:val="09F0C0CC"/>
    <w:lvl w:ilvl="0" w:tplc="D4262F3C">
      <w:start w:val="1"/>
      <w:numFmt w:val="decimal"/>
      <w:lvlText w:val="%1."/>
      <w:lvlJc w:val="left"/>
      <w:pPr>
        <w:ind w:left="22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0FE5934">
      <w:numFmt w:val="bullet"/>
      <w:lvlText w:val="•"/>
      <w:lvlJc w:val="left"/>
      <w:pPr>
        <w:ind w:left="1236" w:hanging="181"/>
      </w:pPr>
      <w:rPr>
        <w:rFonts w:hint="default"/>
        <w:lang w:val="ru-RU" w:eastAsia="en-US" w:bidi="ar-SA"/>
      </w:rPr>
    </w:lvl>
    <w:lvl w:ilvl="2" w:tplc="842AAD9E">
      <w:numFmt w:val="bullet"/>
      <w:lvlText w:val="•"/>
      <w:lvlJc w:val="left"/>
      <w:pPr>
        <w:ind w:left="2253" w:hanging="181"/>
      </w:pPr>
      <w:rPr>
        <w:rFonts w:hint="default"/>
        <w:lang w:val="ru-RU" w:eastAsia="en-US" w:bidi="ar-SA"/>
      </w:rPr>
    </w:lvl>
    <w:lvl w:ilvl="3" w:tplc="234C5CD6">
      <w:numFmt w:val="bullet"/>
      <w:lvlText w:val="•"/>
      <w:lvlJc w:val="left"/>
      <w:pPr>
        <w:ind w:left="3269" w:hanging="181"/>
      </w:pPr>
      <w:rPr>
        <w:rFonts w:hint="default"/>
        <w:lang w:val="ru-RU" w:eastAsia="en-US" w:bidi="ar-SA"/>
      </w:rPr>
    </w:lvl>
    <w:lvl w:ilvl="4" w:tplc="05D4F44C">
      <w:numFmt w:val="bullet"/>
      <w:lvlText w:val="•"/>
      <w:lvlJc w:val="left"/>
      <w:pPr>
        <w:ind w:left="4286" w:hanging="181"/>
      </w:pPr>
      <w:rPr>
        <w:rFonts w:hint="default"/>
        <w:lang w:val="ru-RU" w:eastAsia="en-US" w:bidi="ar-SA"/>
      </w:rPr>
    </w:lvl>
    <w:lvl w:ilvl="5" w:tplc="9CC488B2">
      <w:numFmt w:val="bullet"/>
      <w:lvlText w:val="•"/>
      <w:lvlJc w:val="left"/>
      <w:pPr>
        <w:ind w:left="5303" w:hanging="181"/>
      </w:pPr>
      <w:rPr>
        <w:rFonts w:hint="default"/>
        <w:lang w:val="ru-RU" w:eastAsia="en-US" w:bidi="ar-SA"/>
      </w:rPr>
    </w:lvl>
    <w:lvl w:ilvl="6" w:tplc="8724D4EE">
      <w:numFmt w:val="bullet"/>
      <w:lvlText w:val="•"/>
      <w:lvlJc w:val="left"/>
      <w:pPr>
        <w:ind w:left="6319" w:hanging="181"/>
      </w:pPr>
      <w:rPr>
        <w:rFonts w:hint="default"/>
        <w:lang w:val="ru-RU" w:eastAsia="en-US" w:bidi="ar-SA"/>
      </w:rPr>
    </w:lvl>
    <w:lvl w:ilvl="7" w:tplc="4030C9BA">
      <w:numFmt w:val="bullet"/>
      <w:lvlText w:val="•"/>
      <w:lvlJc w:val="left"/>
      <w:pPr>
        <w:ind w:left="7336" w:hanging="181"/>
      </w:pPr>
      <w:rPr>
        <w:rFonts w:hint="default"/>
        <w:lang w:val="ru-RU" w:eastAsia="en-US" w:bidi="ar-SA"/>
      </w:rPr>
    </w:lvl>
    <w:lvl w:ilvl="8" w:tplc="7A3CACD6">
      <w:numFmt w:val="bullet"/>
      <w:lvlText w:val="•"/>
      <w:lvlJc w:val="left"/>
      <w:pPr>
        <w:ind w:left="8353" w:hanging="181"/>
      </w:pPr>
      <w:rPr>
        <w:rFonts w:hint="default"/>
        <w:lang w:val="ru-RU" w:eastAsia="en-US" w:bidi="ar-SA"/>
      </w:rPr>
    </w:lvl>
  </w:abstractNum>
  <w:abstractNum w:abstractNumId="30" w15:restartNumberingAfterBreak="0">
    <w:nsid w:val="130F4AA9"/>
    <w:multiLevelType w:val="hybridMultilevel"/>
    <w:tmpl w:val="0B203B56"/>
    <w:lvl w:ilvl="0" w:tplc="C8669A9C">
      <w:start w:val="1"/>
      <w:numFmt w:val="decimal"/>
      <w:lvlText w:val="%1.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0835E2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AC524ADE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B400120A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6F9C2796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1124081C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696CAEF6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7E04DF8E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F5F41BEA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31" w15:restartNumberingAfterBreak="0">
    <w:nsid w:val="13BE1543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404242E"/>
    <w:multiLevelType w:val="hybridMultilevel"/>
    <w:tmpl w:val="40903636"/>
    <w:lvl w:ilvl="0" w:tplc="2A0ED6AC">
      <w:start w:val="5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DAE0B3C">
      <w:numFmt w:val="bullet"/>
      <w:lvlText w:val="•"/>
      <w:lvlJc w:val="left"/>
      <w:pPr>
        <w:ind w:left="1398" w:hanging="180"/>
      </w:pPr>
      <w:rPr>
        <w:rFonts w:hint="default"/>
        <w:lang w:val="ru-RU" w:eastAsia="en-US" w:bidi="ar-SA"/>
      </w:rPr>
    </w:lvl>
    <w:lvl w:ilvl="2" w:tplc="4440D87A">
      <w:numFmt w:val="bullet"/>
      <w:lvlText w:val="•"/>
      <w:lvlJc w:val="left"/>
      <w:pPr>
        <w:ind w:left="2397" w:hanging="180"/>
      </w:pPr>
      <w:rPr>
        <w:rFonts w:hint="default"/>
        <w:lang w:val="ru-RU" w:eastAsia="en-US" w:bidi="ar-SA"/>
      </w:rPr>
    </w:lvl>
    <w:lvl w:ilvl="3" w:tplc="83C0D6A6">
      <w:numFmt w:val="bullet"/>
      <w:lvlText w:val="•"/>
      <w:lvlJc w:val="left"/>
      <w:pPr>
        <w:ind w:left="3395" w:hanging="180"/>
      </w:pPr>
      <w:rPr>
        <w:rFonts w:hint="default"/>
        <w:lang w:val="ru-RU" w:eastAsia="en-US" w:bidi="ar-SA"/>
      </w:rPr>
    </w:lvl>
    <w:lvl w:ilvl="4" w:tplc="31087696">
      <w:numFmt w:val="bullet"/>
      <w:lvlText w:val="•"/>
      <w:lvlJc w:val="left"/>
      <w:pPr>
        <w:ind w:left="4394" w:hanging="180"/>
      </w:pPr>
      <w:rPr>
        <w:rFonts w:hint="default"/>
        <w:lang w:val="ru-RU" w:eastAsia="en-US" w:bidi="ar-SA"/>
      </w:rPr>
    </w:lvl>
    <w:lvl w:ilvl="5" w:tplc="D280FBEC">
      <w:numFmt w:val="bullet"/>
      <w:lvlText w:val="•"/>
      <w:lvlJc w:val="left"/>
      <w:pPr>
        <w:ind w:left="5393" w:hanging="180"/>
      </w:pPr>
      <w:rPr>
        <w:rFonts w:hint="default"/>
        <w:lang w:val="ru-RU" w:eastAsia="en-US" w:bidi="ar-SA"/>
      </w:rPr>
    </w:lvl>
    <w:lvl w:ilvl="6" w:tplc="1AD8167C">
      <w:numFmt w:val="bullet"/>
      <w:lvlText w:val="•"/>
      <w:lvlJc w:val="left"/>
      <w:pPr>
        <w:ind w:left="6391" w:hanging="180"/>
      </w:pPr>
      <w:rPr>
        <w:rFonts w:hint="default"/>
        <w:lang w:val="ru-RU" w:eastAsia="en-US" w:bidi="ar-SA"/>
      </w:rPr>
    </w:lvl>
    <w:lvl w:ilvl="7" w:tplc="DF963A46">
      <w:numFmt w:val="bullet"/>
      <w:lvlText w:val="•"/>
      <w:lvlJc w:val="left"/>
      <w:pPr>
        <w:ind w:left="7390" w:hanging="180"/>
      </w:pPr>
      <w:rPr>
        <w:rFonts w:hint="default"/>
        <w:lang w:val="ru-RU" w:eastAsia="en-US" w:bidi="ar-SA"/>
      </w:rPr>
    </w:lvl>
    <w:lvl w:ilvl="8" w:tplc="F75C1EF0">
      <w:numFmt w:val="bullet"/>
      <w:lvlText w:val="•"/>
      <w:lvlJc w:val="left"/>
      <w:pPr>
        <w:ind w:left="8389" w:hanging="180"/>
      </w:pPr>
      <w:rPr>
        <w:rFonts w:hint="default"/>
        <w:lang w:val="ru-RU" w:eastAsia="en-US" w:bidi="ar-SA"/>
      </w:rPr>
    </w:lvl>
  </w:abstractNum>
  <w:abstractNum w:abstractNumId="33" w15:restartNumberingAfterBreak="0">
    <w:nsid w:val="144C6E9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53B243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155344B0"/>
    <w:multiLevelType w:val="hybridMultilevel"/>
    <w:tmpl w:val="C8A84874"/>
    <w:lvl w:ilvl="0" w:tplc="0E4A8146">
      <w:start w:val="1"/>
      <w:numFmt w:val="decimal"/>
      <w:lvlText w:val="%1."/>
      <w:lvlJc w:val="left"/>
      <w:pPr>
        <w:ind w:left="680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843DC8">
      <w:numFmt w:val="bullet"/>
      <w:lvlText w:val="•"/>
      <w:lvlJc w:val="left"/>
      <w:pPr>
        <w:ind w:left="1650" w:hanging="231"/>
      </w:pPr>
      <w:rPr>
        <w:rFonts w:hint="default"/>
        <w:lang w:val="ru-RU" w:eastAsia="en-US" w:bidi="ar-SA"/>
      </w:rPr>
    </w:lvl>
    <w:lvl w:ilvl="2" w:tplc="6C28B200">
      <w:numFmt w:val="bullet"/>
      <w:lvlText w:val="•"/>
      <w:lvlJc w:val="left"/>
      <w:pPr>
        <w:ind w:left="2621" w:hanging="231"/>
      </w:pPr>
      <w:rPr>
        <w:rFonts w:hint="default"/>
        <w:lang w:val="ru-RU" w:eastAsia="en-US" w:bidi="ar-SA"/>
      </w:rPr>
    </w:lvl>
    <w:lvl w:ilvl="3" w:tplc="32148506">
      <w:numFmt w:val="bullet"/>
      <w:lvlText w:val="•"/>
      <w:lvlJc w:val="left"/>
      <w:pPr>
        <w:ind w:left="3591" w:hanging="231"/>
      </w:pPr>
      <w:rPr>
        <w:rFonts w:hint="default"/>
        <w:lang w:val="ru-RU" w:eastAsia="en-US" w:bidi="ar-SA"/>
      </w:rPr>
    </w:lvl>
    <w:lvl w:ilvl="4" w:tplc="C5420802">
      <w:numFmt w:val="bullet"/>
      <w:lvlText w:val="•"/>
      <w:lvlJc w:val="left"/>
      <w:pPr>
        <w:ind w:left="4562" w:hanging="231"/>
      </w:pPr>
      <w:rPr>
        <w:rFonts w:hint="default"/>
        <w:lang w:val="ru-RU" w:eastAsia="en-US" w:bidi="ar-SA"/>
      </w:rPr>
    </w:lvl>
    <w:lvl w:ilvl="5" w:tplc="71A8D938">
      <w:numFmt w:val="bullet"/>
      <w:lvlText w:val="•"/>
      <w:lvlJc w:val="left"/>
      <w:pPr>
        <w:ind w:left="5533" w:hanging="231"/>
      </w:pPr>
      <w:rPr>
        <w:rFonts w:hint="default"/>
        <w:lang w:val="ru-RU" w:eastAsia="en-US" w:bidi="ar-SA"/>
      </w:rPr>
    </w:lvl>
    <w:lvl w:ilvl="6" w:tplc="E0E65FF0">
      <w:numFmt w:val="bullet"/>
      <w:lvlText w:val="•"/>
      <w:lvlJc w:val="left"/>
      <w:pPr>
        <w:ind w:left="6503" w:hanging="231"/>
      </w:pPr>
      <w:rPr>
        <w:rFonts w:hint="default"/>
        <w:lang w:val="ru-RU" w:eastAsia="en-US" w:bidi="ar-SA"/>
      </w:rPr>
    </w:lvl>
    <w:lvl w:ilvl="7" w:tplc="187A89C8">
      <w:numFmt w:val="bullet"/>
      <w:lvlText w:val="•"/>
      <w:lvlJc w:val="left"/>
      <w:pPr>
        <w:ind w:left="7474" w:hanging="231"/>
      </w:pPr>
      <w:rPr>
        <w:rFonts w:hint="default"/>
        <w:lang w:val="ru-RU" w:eastAsia="en-US" w:bidi="ar-SA"/>
      </w:rPr>
    </w:lvl>
    <w:lvl w:ilvl="8" w:tplc="5C6638EE">
      <w:numFmt w:val="bullet"/>
      <w:lvlText w:val="•"/>
      <w:lvlJc w:val="left"/>
      <w:pPr>
        <w:ind w:left="8445" w:hanging="231"/>
      </w:pPr>
      <w:rPr>
        <w:rFonts w:hint="default"/>
        <w:lang w:val="ru-RU" w:eastAsia="en-US" w:bidi="ar-SA"/>
      </w:rPr>
    </w:lvl>
  </w:abstractNum>
  <w:abstractNum w:abstractNumId="36" w15:restartNumberingAfterBreak="0">
    <w:nsid w:val="15F800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6700439"/>
    <w:multiLevelType w:val="hybridMultilevel"/>
    <w:tmpl w:val="670A899C"/>
    <w:lvl w:ilvl="0" w:tplc="A3D816C8">
      <w:numFmt w:val="bullet"/>
      <w:lvlText w:val="—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A274C6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3CF25CA4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7F267C42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939EB866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BD96B824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C6843838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1F208830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09507F58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38" w15:restartNumberingAfterBreak="0">
    <w:nsid w:val="178A2D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7B113DD"/>
    <w:multiLevelType w:val="hybridMultilevel"/>
    <w:tmpl w:val="8962FE08"/>
    <w:lvl w:ilvl="0" w:tplc="40C2AE66">
      <w:numFmt w:val="bullet"/>
      <w:lvlText w:val=""/>
      <w:lvlJc w:val="left"/>
      <w:pPr>
        <w:ind w:left="788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C3CACAA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76F06E8C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824030AE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F6E668A6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0E589034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AD40F4CA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718A3632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AD04F240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40" w15:restartNumberingAfterBreak="0">
    <w:nsid w:val="17D0424B"/>
    <w:multiLevelType w:val="hybridMultilevel"/>
    <w:tmpl w:val="E56031D4"/>
    <w:lvl w:ilvl="0" w:tplc="E0EE8F28">
      <w:start w:val="5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468AD58">
      <w:start w:val="1"/>
      <w:numFmt w:val="decimal"/>
      <w:lvlText w:val="%2)"/>
      <w:lvlJc w:val="left"/>
      <w:pPr>
        <w:ind w:left="709" w:hanging="2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 w:tplc="7ED64530">
      <w:numFmt w:val="bullet"/>
      <w:lvlText w:val="•"/>
      <w:lvlJc w:val="left"/>
      <w:pPr>
        <w:ind w:left="1776" w:hanging="260"/>
      </w:pPr>
      <w:rPr>
        <w:rFonts w:hint="default"/>
        <w:lang w:val="ru-RU" w:eastAsia="en-US" w:bidi="ar-SA"/>
      </w:rPr>
    </w:lvl>
    <w:lvl w:ilvl="3" w:tplc="A246E1C6">
      <w:numFmt w:val="bullet"/>
      <w:lvlText w:val="•"/>
      <w:lvlJc w:val="left"/>
      <w:pPr>
        <w:ind w:left="2852" w:hanging="260"/>
      </w:pPr>
      <w:rPr>
        <w:rFonts w:hint="default"/>
        <w:lang w:val="ru-RU" w:eastAsia="en-US" w:bidi="ar-SA"/>
      </w:rPr>
    </w:lvl>
    <w:lvl w:ilvl="4" w:tplc="E7F68018">
      <w:numFmt w:val="bullet"/>
      <w:lvlText w:val="•"/>
      <w:lvlJc w:val="left"/>
      <w:pPr>
        <w:ind w:left="3928" w:hanging="260"/>
      </w:pPr>
      <w:rPr>
        <w:rFonts w:hint="default"/>
        <w:lang w:val="ru-RU" w:eastAsia="en-US" w:bidi="ar-SA"/>
      </w:rPr>
    </w:lvl>
    <w:lvl w:ilvl="5" w:tplc="8AB84EC8">
      <w:numFmt w:val="bullet"/>
      <w:lvlText w:val="•"/>
      <w:lvlJc w:val="left"/>
      <w:pPr>
        <w:ind w:left="5005" w:hanging="260"/>
      </w:pPr>
      <w:rPr>
        <w:rFonts w:hint="default"/>
        <w:lang w:val="ru-RU" w:eastAsia="en-US" w:bidi="ar-SA"/>
      </w:rPr>
    </w:lvl>
    <w:lvl w:ilvl="6" w:tplc="A446AA16">
      <w:numFmt w:val="bullet"/>
      <w:lvlText w:val="•"/>
      <w:lvlJc w:val="left"/>
      <w:pPr>
        <w:ind w:left="6081" w:hanging="260"/>
      </w:pPr>
      <w:rPr>
        <w:rFonts w:hint="default"/>
        <w:lang w:val="ru-RU" w:eastAsia="en-US" w:bidi="ar-SA"/>
      </w:rPr>
    </w:lvl>
    <w:lvl w:ilvl="7" w:tplc="7C261DCA">
      <w:numFmt w:val="bullet"/>
      <w:lvlText w:val="•"/>
      <w:lvlJc w:val="left"/>
      <w:pPr>
        <w:ind w:left="7157" w:hanging="260"/>
      </w:pPr>
      <w:rPr>
        <w:rFonts w:hint="default"/>
        <w:lang w:val="ru-RU" w:eastAsia="en-US" w:bidi="ar-SA"/>
      </w:rPr>
    </w:lvl>
    <w:lvl w:ilvl="8" w:tplc="23802D30">
      <w:numFmt w:val="bullet"/>
      <w:lvlText w:val="•"/>
      <w:lvlJc w:val="left"/>
      <w:pPr>
        <w:ind w:left="8233" w:hanging="260"/>
      </w:pPr>
      <w:rPr>
        <w:rFonts w:hint="default"/>
        <w:lang w:val="ru-RU" w:eastAsia="en-US" w:bidi="ar-SA"/>
      </w:rPr>
    </w:lvl>
  </w:abstractNum>
  <w:abstractNum w:abstractNumId="41" w15:restartNumberingAfterBreak="0">
    <w:nsid w:val="187F7AE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18A10A8B"/>
    <w:multiLevelType w:val="hybridMultilevel"/>
    <w:tmpl w:val="6108C926"/>
    <w:lvl w:ilvl="0" w:tplc="308602E0">
      <w:start w:val="1"/>
      <w:numFmt w:val="decimal"/>
      <w:lvlText w:val="%1."/>
      <w:lvlJc w:val="left"/>
      <w:pPr>
        <w:ind w:left="46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E4E3168">
      <w:start w:val="1"/>
      <w:numFmt w:val="decimal"/>
      <w:lvlText w:val="%2."/>
      <w:lvlJc w:val="left"/>
      <w:pPr>
        <w:ind w:left="69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5C2215A">
      <w:numFmt w:val="bullet"/>
      <w:lvlText w:val="•"/>
      <w:lvlJc w:val="left"/>
      <w:pPr>
        <w:ind w:left="700" w:hanging="240"/>
      </w:pPr>
      <w:rPr>
        <w:rFonts w:hint="default"/>
        <w:lang w:val="ru-RU" w:eastAsia="en-US" w:bidi="ar-SA"/>
      </w:rPr>
    </w:lvl>
    <w:lvl w:ilvl="3" w:tplc="F012ACEE">
      <w:numFmt w:val="bullet"/>
      <w:lvlText w:val="•"/>
      <w:lvlJc w:val="left"/>
      <w:pPr>
        <w:ind w:left="1910" w:hanging="240"/>
      </w:pPr>
      <w:rPr>
        <w:rFonts w:hint="default"/>
        <w:lang w:val="ru-RU" w:eastAsia="en-US" w:bidi="ar-SA"/>
      </w:rPr>
    </w:lvl>
    <w:lvl w:ilvl="4" w:tplc="AA503814">
      <w:numFmt w:val="bullet"/>
      <w:lvlText w:val="•"/>
      <w:lvlJc w:val="left"/>
      <w:pPr>
        <w:ind w:left="3121" w:hanging="240"/>
      </w:pPr>
      <w:rPr>
        <w:rFonts w:hint="default"/>
        <w:lang w:val="ru-RU" w:eastAsia="en-US" w:bidi="ar-SA"/>
      </w:rPr>
    </w:lvl>
    <w:lvl w:ilvl="5" w:tplc="DA3E1ADA">
      <w:numFmt w:val="bullet"/>
      <w:lvlText w:val="•"/>
      <w:lvlJc w:val="left"/>
      <w:pPr>
        <w:ind w:left="4332" w:hanging="240"/>
      </w:pPr>
      <w:rPr>
        <w:rFonts w:hint="default"/>
        <w:lang w:val="ru-RU" w:eastAsia="en-US" w:bidi="ar-SA"/>
      </w:rPr>
    </w:lvl>
    <w:lvl w:ilvl="6" w:tplc="64800CC8">
      <w:numFmt w:val="bullet"/>
      <w:lvlText w:val="•"/>
      <w:lvlJc w:val="left"/>
      <w:pPr>
        <w:ind w:left="5543" w:hanging="240"/>
      </w:pPr>
      <w:rPr>
        <w:rFonts w:hint="default"/>
        <w:lang w:val="ru-RU" w:eastAsia="en-US" w:bidi="ar-SA"/>
      </w:rPr>
    </w:lvl>
    <w:lvl w:ilvl="7" w:tplc="B70E21C8">
      <w:numFmt w:val="bullet"/>
      <w:lvlText w:val="•"/>
      <w:lvlJc w:val="left"/>
      <w:pPr>
        <w:ind w:left="6754" w:hanging="240"/>
      </w:pPr>
      <w:rPr>
        <w:rFonts w:hint="default"/>
        <w:lang w:val="ru-RU" w:eastAsia="en-US" w:bidi="ar-SA"/>
      </w:rPr>
    </w:lvl>
    <w:lvl w:ilvl="8" w:tplc="52086DE0">
      <w:numFmt w:val="bullet"/>
      <w:lvlText w:val="•"/>
      <w:lvlJc w:val="left"/>
      <w:pPr>
        <w:ind w:left="7964" w:hanging="240"/>
      </w:pPr>
      <w:rPr>
        <w:rFonts w:hint="default"/>
        <w:lang w:val="ru-RU" w:eastAsia="en-US" w:bidi="ar-SA"/>
      </w:rPr>
    </w:lvl>
  </w:abstractNum>
  <w:abstractNum w:abstractNumId="43" w15:restartNumberingAfterBreak="0">
    <w:nsid w:val="192E40A8"/>
    <w:multiLevelType w:val="hybridMultilevel"/>
    <w:tmpl w:val="68F6437C"/>
    <w:lvl w:ilvl="0" w:tplc="6DBAD5DE">
      <w:numFmt w:val="bullet"/>
      <w:lvlText w:val="—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C20BA8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6BE80F9A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FA426528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3950221C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CF94F550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C37AB1FA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633EE142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5AECA2FC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44" w15:restartNumberingAfterBreak="0">
    <w:nsid w:val="195B67A4"/>
    <w:multiLevelType w:val="hybridMultilevel"/>
    <w:tmpl w:val="A79A61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A55603B"/>
    <w:multiLevelType w:val="hybridMultilevel"/>
    <w:tmpl w:val="1854D5F8"/>
    <w:lvl w:ilvl="0" w:tplc="166C8282">
      <w:numFmt w:val="bullet"/>
      <w:lvlText w:val=""/>
      <w:lvlJc w:val="left"/>
      <w:pPr>
        <w:ind w:left="104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3E0637C">
      <w:numFmt w:val="bullet"/>
      <w:lvlText w:val=""/>
      <w:lvlJc w:val="left"/>
      <w:pPr>
        <w:ind w:left="1041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264B156">
      <w:numFmt w:val="bullet"/>
      <w:lvlText w:val="•"/>
      <w:lvlJc w:val="left"/>
      <w:pPr>
        <w:ind w:left="3125" w:hanging="154"/>
      </w:pPr>
      <w:rPr>
        <w:rFonts w:hint="default"/>
        <w:lang w:val="ru-RU" w:eastAsia="en-US" w:bidi="ar-SA"/>
      </w:rPr>
    </w:lvl>
    <w:lvl w:ilvl="3" w:tplc="E2B619A6">
      <w:numFmt w:val="bullet"/>
      <w:lvlText w:val="•"/>
      <w:lvlJc w:val="left"/>
      <w:pPr>
        <w:ind w:left="4167" w:hanging="154"/>
      </w:pPr>
      <w:rPr>
        <w:rFonts w:hint="default"/>
        <w:lang w:val="ru-RU" w:eastAsia="en-US" w:bidi="ar-SA"/>
      </w:rPr>
    </w:lvl>
    <w:lvl w:ilvl="4" w:tplc="5E2C57F6">
      <w:numFmt w:val="bullet"/>
      <w:lvlText w:val="•"/>
      <w:lvlJc w:val="left"/>
      <w:pPr>
        <w:ind w:left="5210" w:hanging="154"/>
      </w:pPr>
      <w:rPr>
        <w:rFonts w:hint="default"/>
        <w:lang w:val="ru-RU" w:eastAsia="en-US" w:bidi="ar-SA"/>
      </w:rPr>
    </w:lvl>
    <w:lvl w:ilvl="5" w:tplc="DC601170">
      <w:numFmt w:val="bullet"/>
      <w:lvlText w:val="•"/>
      <w:lvlJc w:val="left"/>
      <w:pPr>
        <w:ind w:left="6253" w:hanging="154"/>
      </w:pPr>
      <w:rPr>
        <w:rFonts w:hint="default"/>
        <w:lang w:val="ru-RU" w:eastAsia="en-US" w:bidi="ar-SA"/>
      </w:rPr>
    </w:lvl>
    <w:lvl w:ilvl="6" w:tplc="78DADFB6">
      <w:numFmt w:val="bullet"/>
      <w:lvlText w:val="•"/>
      <w:lvlJc w:val="left"/>
      <w:pPr>
        <w:ind w:left="7295" w:hanging="154"/>
      </w:pPr>
      <w:rPr>
        <w:rFonts w:hint="default"/>
        <w:lang w:val="ru-RU" w:eastAsia="en-US" w:bidi="ar-SA"/>
      </w:rPr>
    </w:lvl>
    <w:lvl w:ilvl="7" w:tplc="D2EC4034">
      <w:numFmt w:val="bullet"/>
      <w:lvlText w:val="•"/>
      <w:lvlJc w:val="left"/>
      <w:pPr>
        <w:ind w:left="8338" w:hanging="154"/>
      </w:pPr>
      <w:rPr>
        <w:rFonts w:hint="default"/>
        <w:lang w:val="ru-RU" w:eastAsia="en-US" w:bidi="ar-SA"/>
      </w:rPr>
    </w:lvl>
    <w:lvl w:ilvl="8" w:tplc="81287DFA">
      <w:numFmt w:val="bullet"/>
      <w:lvlText w:val="•"/>
      <w:lvlJc w:val="left"/>
      <w:pPr>
        <w:ind w:left="9381" w:hanging="154"/>
      </w:pPr>
      <w:rPr>
        <w:rFonts w:hint="default"/>
        <w:lang w:val="ru-RU" w:eastAsia="en-US" w:bidi="ar-SA"/>
      </w:rPr>
    </w:lvl>
  </w:abstractNum>
  <w:abstractNum w:abstractNumId="46" w15:restartNumberingAfterBreak="0">
    <w:nsid w:val="1B2935F5"/>
    <w:multiLevelType w:val="hybridMultilevel"/>
    <w:tmpl w:val="6038D3D8"/>
    <w:lvl w:ilvl="0" w:tplc="93AE0BB4">
      <w:start w:val="1"/>
      <w:numFmt w:val="decimal"/>
      <w:lvlText w:val="%1."/>
      <w:lvlJc w:val="left"/>
      <w:pPr>
        <w:ind w:left="22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DA4807A">
      <w:numFmt w:val="bullet"/>
      <w:lvlText w:val="•"/>
      <w:lvlJc w:val="left"/>
      <w:pPr>
        <w:ind w:left="1236" w:hanging="181"/>
      </w:pPr>
      <w:rPr>
        <w:rFonts w:hint="default"/>
        <w:lang w:val="ru-RU" w:eastAsia="en-US" w:bidi="ar-SA"/>
      </w:rPr>
    </w:lvl>
    <w:lvl w:ilvl="2" w:tplc="3C1E9ECE">
      <w:numFmt w:val="bullet"/>
      <w:lvlText w:val="•"/>
      <w:lvlJc w:val="left"/>
      <w:pPr>
        <w:ind w:left="2253" w:hanging="181"/>
      </w:pPr>
      <w:rPr>
        <w:rFonts w:hint="default"/>
        <w:lang w:val="ru-RU" w:eastAsia="en-US" w:bidi="ar-SA"/>
      </w:rPr>
    </w:lvl>
    <w:lvl w:ilvl="3" w:tplc="EE90C3F2">
      <w:numFmt w:val="bullet"/>
      <w:lvlText w:val="•"/>
      <w:lvlJc w:val="left"/>
      <w:pPr>
        <w:ind w:left="3269" w:hanging="181"/>
      </w:pPr>
      <w:rPr>
        <w:rFonts w:hint="default"/>
        <w:lang w:val="ru-RU" w:eastAsia="en-US" w:bidi="ar-SA"/>
      </w:rPr>
    </w:lvl>
    <w:lvl w:ilvl="4" w:tplc="BE32279A">
      <w:numFmt w:val="bullet"/>
      <w:lvlText w:val="•"/>
      <w:lvlJc w:val="left"/>
      <w:pPr>
        <w:ind w:left="4286" w:hanging="181"/>
      </w:pPr>
      <w:rPr>
        <w:rFonts w:hint="default"/>
        <w:lang w:val="ru-RU" w:eastAsia="en-US" w:bidi="ar-SA"/>
      </w:rPr>
    </w:lvl>
    <w:lvl w:ilvl="5" w:tplc="9154DD20">
      <w:numFmt w:val="bullet"/>
      <w:lvlText w:val="•"/>
      <w:lvlJc w:val="left"/>
      <w:pPr>
        <w:ind w:left="5303" w:hanging="181"/>
      </w:pPr>
      <w:rPr>
        <w:rFonts w:hint="default"/>
        <w:lang w:val="ru-RU" w:eastAsia="en-US" w:bidi="ar-SA"/>
      </w:rPr>
    </w:lvl>
    <w:lvl w:ilvl="6" w:tplc="9912DB76">
      <w:numFmt w:val="bullet"/>
      <w:lvlText w:val="•"/>
      <w:lvlJc w:val="left"/>
      <w:pPr>
        <w:ind w:left="6319" w:hanging="181"/>
      </w:pPr>
      <w:rPr>
        <w:rFonts w:hint="default"/>
        <w:lang w:val="ru-RU" w:eastAsia="en-US" w:bidi="ar-SA"/>
      </w:rPr>
    </w:lvl>
    <w:lvl w:ilvl="7" w:tplc="F808DA52">
      <w:numFmt w:val="bullet"/>
      <w:lvlText w:val="•"/>
      <w:lvlJc w:val="left"/>
      <w:pPr>
        <w:ind w:left="7336" w:hanging="181"/>
      </w:pPr>
      <w:rPr>
        <w:rFonts w:hint="default"/>
        <w:lang w:val="ru-RU" w:eastAsia="en-US" w:bidi="ar-SA"/>
      </w:rPr>
    </w:lvl>
    <w:lvl w:ilvl="8" w:tplc="FEF0FD7A">
      <w:numFmt w:val="bullet"/>
      <w:lvlText w:val="•"/>
      <w:lvlJc w:val="left"/>
      <w:pPr>
        <w:ind w:left="8353" w:hanging="181"/>
      </w:pPr>
      <w:rPr>
        <w:rFonts w:hint="default"/>
        <w:lang w:val="ru-RU" w:eastAsia="en-US" w:bidi="ar-SA"/>
      </w:rPr>
    </w:lvl>
  </w:abstractNum>
  <w:abstractNum w:abstractNumId="47" w15:restartNumberingAfterBreak="0">
    <w:nsid w:val="1B2C1365"/>
    <w:multiLevelType w:val="multilevel"/>
    <w:tmpl w:val="714A8B66"/>
    <w:lvl w:ilvl="0">
      <w:start w:val="2"/>
      <w:numFmt w:val="decimal"/>
      <w:lvlText w:val="%1"/>
      <w:lvlJc w:val="left"/>
      <w:pPr>
        <w:ind w:left="1134" w:hanging="66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34" w:hanging="66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4" w:hanging="6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"/>
      <w:lvlJc w:val="left"/>
      <w:pPr>
        <w:ind w:left="104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"/>
      <w:lvlJc w:val="left"/>
      <w:pPr>
        <w:ind w:left="1041" w:hanging="22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729" w:hanging="2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2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4" w:hanging="2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227"/>
      </w:pPr>
      <w:rPr>
        <w:rFonts w:hint="default"/>
        <w:lang w:val="ru-RU" w:eastAsia="en-US" w:bidi="ar-SA"/>
      </w:rPr>
    </w:lvl>
  </w:abstractNum>
  <w:abstractNum w:abstractNumId="48" w15:restartNumberingAfterBreak="0">
    <w:nsid w:val="1BDA3844"/>
    <w:multiLevelType w:val="hybridMultilevel"/>
    <w:tmpl w:val="6D1C2540"/>
    <w:lvl w:ilvl="0" w:tplc="61E032E8">
      <w:numFmt w:val="bullet"/>
      <w:lvlText w:val=""/>
      <w:lvlJc w:val="left"/>
      <w:pPr>
        <w:ind w:left="1041" w:hanging="22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834DD0A">
      <w:numFmt w:val="bullet"/>
      <w:lvlText w:val="•"/>
      <w:lvlJc w:val="left"/>
      <w:pPr>
        <w:ind w:left="2082" w:hanging="227"/>
      </w:pPr>
      <w:rPr>
        <w:rFonts w:hint="default"/>
        <w:lang w:val="ru-RU" w:eastAsia="en-US" w:bidi="ar-SA"/>
      </w:rPr>
    </w:lvl>
    <w:lvl w:ilvl="2" w:tplc="5EE262EA">
      <w:numFmt w:val="bullet"/>
      <w:lvlText w:val="•"/>
      <w:lvlJc w:val="left"/>
      <w:pPr>
        <w:ind w:left="3125" w:hanging="227"/>
      </w:pPr>
      <w:rPr>
        <w:rFonts w:hint="default"/>
        <w:lang w:val="ru-RU" w:eastAsia="en-US" w:bidi="ar-SA"/>
      </w:rPr>
    </w:lvl>
    <w:lvl w:ilvl="3" w:tplc="2DB026EE">
      <w:numFmt w:val="bullet"/>
      <w:lvlText w:val="•"/>
      <w:lvlJc w:val="left"/>
      <w:pPr>
        <w:ind w:left="4167" w:hanging="227"/>
      </w:pPr>
      <w:rPr>
        <w:rFonts w:hint="default"/>
        <w:lang w:val="ru-RU" w:eastAsia="en-US" w:bidi="ar-SA"/>
      </w:rPr>
    </w:lvl>
    <w:lvl w:ilvl="4" w:tplc="E9F8658A">
      <w:numFmt w:val="bullet"/>
      <w:lvlText w:val="•"/>
      <w:lvlJc w:val="left"/>
      <w:pPr>
        <w:ind w:left="5210" w:hanging="227"/>
      </w:pPr>
      <w:rPr>
        <w:rFonts w:hint="default"/>
        <w:lang w:val="ru-RU" w:eastAsia="en-US" w:bidi="ar-SA"/>
      </w:rPr>
    </w:lvl>
    <w:lvl w:ilvl="5" w:tplc="FCF4DD42">
      <w:numFmt w:val="bullet"/>
      <w:lvlText w:val="•"/>
      <w:lvlJc w:val="left"/>
      <w:pPr>
        <w:ind w:left="6253" w:hanging="227"/>
      </w:pPr>
      <w:rPr>
        <w:rFonts w:hint="default"/>
        <w:lang w:val="ru-RU" w:eastAsia="en-US" w:bidi="ar-SA"/>
      </w:rPr>
    </w:lvl>
    <w:lvl w:ilvl="6" w:tplc="BDD407D8">
      <w:numFmt w:val="bullet"/>
      <w:lvlText w:val="•"/>
      <w:lvlJc w:val="left"/>
      <w:pPr>
        <w:ind w:left="7295" w:hanging="227"/>
      </w:pPr>
      <w:rPr>
        <w:rFonts w:hint="default"/>
        <w:lang w:val="ru-RU" w:eastAsia="en-US" w:bidi="ar-SA"/>
      </w:rPr>
    </w:lvl>
    <w:lvl w:ilvl="7" w:tplc="55E4934A">
      <w:numFmt w:val="bullet"/>
      <w:lvlText w:val="•"/>
      <w:lvlJc w:val="left"/>
      <w:pPr>
        <w:ind w:left="8338" w:hanging="227"/>
      </w:pPr>
      <w:rPr>
        <w:rFonts w:hint="default"/>
        <w:lang w:val="ru-RU" w:eastAsia="en-US" w:bidi="ar-SA"/>
      </w:rPr>
    </w:lvl>
    <w:lvl w:ilvl="8" w:tplc="2BD2A5C0">
      <w:numFmt w:val="bullet"/>
      <w:lvlText w:val="•"/>
      <w:lvlJc w:val="left"/>
      <w:pPr>
        <w:ind w:left="9381" w:hanging="227"/>
      </w:pPr>
      <w:rPr>
        <w:rFonts w:hint="default"/>
        <w:lang w:val="ru-RU" w:eastAsia="en-US" w:bidi="ar-SA"/>
      </w:rPr>
    </w:lvl>
  </w:abstractNum>
  <w:abstractNum w:abstractNumId="49" w15:restartNumberingAfterBreak="0">
    <w:nsid w:val="1C2A406F"/>
    <w:multiLevelType w:val="hybridMultilevel"/>
    <w:tmpl w:val="6BCA822A"/>
    <w:lvl w:ilvl="0" w:tplc="01DCAD4A">
      <w:start w:val="1"/>
      <w:numFmt w:val="decimal"/>
      <w:lvlText w:val="%1)"/>
      <w:lvlJc w:val="left"/>
      <w:pPr>
        <w:ind w:left="222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10CCE2">
      <w:numFmt w:val="bullet"/>
      <w:lvlText w:val="•"/>
      <w:lvlJc w:val="left"/>
      <w:pPr>
        <w:ind w:left="1236" w:hanging="255"/>
      </w:pPr>
      <w:rPr>
        <w:rFonts w:hint="default"/>
        <w:lang w:val="ru-RU" w:eastAsia="en-US" w:bidi="ar-SA"/>
      </w:rPr>
    </w:lvl>
    <w:lvl w:ilvl="2" w:tplc="9A40FC80">
      <w:numFmt w:val="bullet"/>
      <w:lvlText w:val="•"/>
      <w:lvlJc w:val="left"/>
      <w:pPr>
        <w:ind w:left="2253" w:hanging="255"/>
      </w:pPr>
      <w:rPr>
        <w:rFonts w:hint="default"/>
        <w:lang w:val="ru-RU" w:eastAsia="en-US" w:bidi="ar-SA"/>
      </w:rPr>
    </w:lvl>
    <w:lvl w:ilvl="3" w:tplc="7CBE058A">
      <w:numFmt w:val="bullet"/>
      <w:lvlText w:val="•"/>
      <w:lvlJc w:val="left"/>
      <w:pPr>
        <w:ind w:left="3269" w:hanging="255"/>
      </w:pPr>
      <w:rPr>
        <w:rFonts w:hint="default"/>
        <w:lang w:val="ru-RU" w:eastAsia="en-US" w:bidi="ar-SA"/>
      </w:rPr>
    </w:lvl>
    <w:lvl w:ilvl="4" w:tplc="B7EEA430">
      <w:numFmt w:val="bullet"/>
      <w:lvlText w:val="•"/>
      <w:lvlJc w:val="left"/>
      <w:pPr>
        <w:ind w:left="4286" w:hanging="255"/>
      </w:pPr>
      <w:rPr>
        <w:rFonts w:hint="default"/>
        <w:lang w:val="ru-RU" w:eastAsia="en-US" w:bidi="ar-SA"/>
      </w:rPr>
    </w:lvl>
    <w:lvl w:ilvl="5" w:tplc="79042690">
      <w:numFmt w:val="bullet"/>
      <w:lvlText w:val="•"/>
      <w:lvlJc w:val="left"/>
      <w:pPr>
        <w:ind w:left="5303" w:hanging="255"/>
      </w:pPr>
      <w:rPr>
        <w:rFonts w:hint="default"/>
        <w:lang w:val="ru-RU" w:eastAsia="en-US" w:bidi="ar-SA"/>
      </w:rPr>
    </w:lvl>
    <w:lvl w:ilvl="6" w:tplc="CDE8BA34">
      <w:numFmt w:val="bullet"/>
      <w:lvlText w:val="•"/>
      <w:lvlJc w:val="left"/>
      <w:pPr>
        <w:ind w:left="6319" w:hanging="255"/>
      </w:pPr>
      <w:rPr>
        <w:rFonts w:hint="default"/>
        <w:lang w:val="ru-RU" w:eastAsia="en-US" w:bidi="ar-SA"/>
      </w:rPr>
    </w:lvl>
    <w:lvl w:ilvl="7" w:tplc="FCD41D70">
      <w:numFmt w:val="bullet"/>
      <w:lvlText w:val="•"/>
      <w:lvlJc w:val="left"/>
      <w:pPr>
        <w:ind w:left="7336" w:hanging="255"/>
      </w:pPr>
      <w:rPr>
        <w:rFonts w:hint="default"/>
        <w:lang w:val="ru-RU" w:eastAsia="en-US" w:bidi="ar-SA"/>
      </w:rPr>
    </w:lvl>
    <w:lvl w:ilvl="8" w:tplc="950A2864">
      <w:numFmt w:val="bullet"/>
      <w:lvlText w:val="•"/>
      <w:lvlJc w:val="left"/>
      <w:pPr>
        <w:ind w:left="8353" w:hanging="255"/>
      </w:pPr>
      <w:rPr>
        <w:rFonts w:hint="default"/>
        <w:lang w:val="ru-RU" w:eastAsia="en-US" w:bidi="ar-SA"/>
      </w:rPr>
    </w:lvl>
  </w:abstractNum>
  <w:abstractNum w:abstractNumId="50" w15:restartNumberingAfterBreak="0">
    <w:nsid w:val="1CA2335F"/>
    <w:multiLevelType w:val="hybridMultilevel"/>
    <w:tmpl w:val="E306075E"/>
    <w:lvl w:ilvl="0" w:tplc="F0081E96">
      <w:numFmt w:val="bullet"/>
      <w:lvlText w:val="—"/>
      <w:lvlJc w:val="left"/>
      <w:pPr>
        <w:ind w:left="104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027CD2">
      <w:numFmt w:val="bullet"/>
      <w:lvlText w:val="•"/>
      <w:lvlJc w:val="left"/>
      <w:pPr>
        <w:ind w:left="2082" w:hanging="339"/>
      </w:pPr>
      <w:rPr>
        <w:rFonts w:hint="default"/>
        <w:lang w:val="ru-RU" w:eastAsia="en-US" w:bidi="ar-SA"/>
      </w:rPr>
    </w:lvl>
    <w:lvl w:ilvl="2" w:tplc="E6421038">
      <w:numFmt w:val="bullet"/>
      <w:lvlText w:val="•"/>
      <w:lvlJc w:val="left"/>
      <w:pPr>
        <w:ind w:left="3125" w:hanging="339"/>
      </w:pPr>
      <w:rPr>
        <w:rFonts w:hint="default"/>
        <w:lang w:val="ru-RU" w:eastAsia="en-US" w:bidi="ar-SA"/>
      </w:rPr>
    </w:lvl>
    <w:lvl w:ilvl="3" w:tplc="BB7C1228">
      <w:numFmt w:val="bullet"/>
      <w:lvlText w:val="•"/>
      <w:lvlJc w:val="left"/>
      <w:pPr>
        <w:ind w:left="4167" w:hanging="339"/>
      </w:pPr>
      <w:rPr>
        <w:rFonts w:hint="default"/>
        <w:lang w:val="ru-RU" w:eastAsia="en-US" w:bidi="ar-SA"/>
      </w:rPr>
    </w:lvl>
    <w:lvl w:ilvl="4" w:tplc="026C3C28">
      <w:numFmt w:val="bullet"/>
      <w:lvlText w:val="•"/>
      <w:lvlJc w:val="left"/>
      <w:pPr>
        <w:ind w:left="5210" w:hanging="339"/>
      </w:pPr>
      <w:rPr>
        <w:rFonts w:hint="default"/>
        <w:lang w:val="ru-RU" w:eastAsia="en-US" w:bidi="ar-SA"/>
      </w:rPr>
    </w:lvl>
    <w:lvl w:ilvl="5" w:tplc="140EAE5C">
      <w:numFmt w:val="bullet"/>
      <w:lvlText w:val="•"/>
      <w:lvlJc w:val="left"/>
      <w:pPr>
        <w:ind w:left="6253" w:hanging="339"/>
      </w:pPr>
      <w:rPr>
        <w:rFonts w:hint="default"/>
        <w:lang w:val="ru-RU" w:eastAsia="en-US" w:bidi="ar-SA"/>
      </w:rPr>
    </w:lvl>
    <w:lvl w:ilvl="6" w:tplc="6CEC0CA0">
      <w:numFmt w:val="bullet"/>
      <w:lvlText w:val="•"/>
      <w:lvlJc w:val="left"/>
      <w:pPr>
        <w:ind w:left="7295" w:hanging="339"/>
      </w:pPr>
      <w:rPr>
        <w:rFonts w:hint="default"/>
        <w:lang w:val="ru-RU" w:eastAsia="en-US" w:bidi="ar-SA"/>
      </w:rPr>
    </w:lvl>
    <w:lvl w:ilvl="7" w:tplc="B484A42C">
      <w:numFmt w:val="bullet"/>
      <w:lvlText w:val="•"/>
      <w:lvlJc w:val="left"/>
      <w:pPr>
        <w:ind w:left="8338" w:hanging="339"/>
      </w:pPr>
      <w:rPr>
        <w:rFonts w:hint="default"/>
        <w:lang w:val="ru-RU" w:eastAsia="en-US" w:bidi="ar-SA"/>
      </w:rPr>
    </w:lvl>
    <w:lvl w:ilvl="8" w:tplc="CED66630">
      <w:numFmt w:val="bullet"/>
      <w:lvlText w:val="•"/>
      <w:lvlJc w:val="left"/>
      <w:pPr>
        <w:ind w:left="9381" w:hanging="339"/>
      </w:pPr>
      <w:rPr>
        <w:rFonts w:hint="default"/>
        <w:lang w:val="ru-RU" w:eastAsia="en-US" w:bidi="ar-SA"/>
      </w:rPr>
    </w:lvl>
  </w:abstractNum>
  <w:abstractNum w:abstractNumId="51" w15:restartNumberingAfterBreak="0">
    <w:nsid w:val="1D0E4B41"/>
    <w:multiLevelType w:val="hybridMultilevel"/>
    <w:tmpl w:val="6BEE1FA6"/>
    <w:lvl w:ilvl="0" w:tplc="6EF0523E">
      <w:numFmt w:val="bullet"/>
      <w:lvlText w:val=""/>
      <w:lvlJc w:val="left"/>
      <w:pPr>
        <w:ind w:left="8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F2F6D8">
      <w:numFmt w:val="bullet"/>
      <w:lvlText w:val="•"/>
      <w:lvlJc w:val="left"/>
      <w:pPr>
        <w:ind w:left="1728" w:hanging="360"/>
      </w:pPr>
      <w:rPr>
        <w:rFonts w:hint="default"/>
        <w:lang w:val="ru-RU" w:eastAsia="en-US" w:bidi="ar-SA"/>
      </w:rPr>
    </w:lvl>
    <w:lvl w:ilvl="2" w:tplc="583A248E">
      <w:numFmt w:val="bullet"/>
      <w:lvlText w:val="•"/>
      <w:lvlJc w:val="left"/>
      <w:pPr>
        <w:ind w:left="2617" w:hanging="360"/>
      </w:pPr>
      <w:rPr>
        <w:rFonts w:hint="default"/>
        <w:lang w:val="ru-RU" w:eastAsia="en-US" w:bidi="ar-SA"/>
      </w:rPr>
    </w:lvl>
    <w:lvl w:ilvl="3" w:tplc="E06E9A62">
      <w:numFmt w:val="bullet"/>
      <w:lvlText w:val="•"/>
      <w:lvlJc w:val="left"/>
      <w:pPr>
        <w:ind w:left="3505" w:hanging="360"/>
      </w:pPr>
      <w:rPr>
        <w:rFonts w:hint="default"/>
        <w:lang w:val="ru-RU" w:eastAsia="en-US" w:bidi="ar-SA"/>
      </w:rPr>
    </w:lvl>
    <w:lvl w:ilvl="4" w:tplc="40600840">
      <w:numFmt w:val="bullet"/>
      <w:lvlText w:val="•"/>
      <w:lvlJc w:val="left"/>
      <w:pPr>
        <w:ind w:left="4394" w:hanging="360"/>
      </w:pPr>
      <w:rPr>
        <w:rFonts w:hint="default"/>
        <w:lang w:val="ru-RU" w:eastAsia="en-US" w:bidi="ar-SA"/>
      </w:rPr>
    </w:lvl>
    <w:lvl w:ilvl="5" w:tplc="D51E77DA">
      <w:numFmt w:val="bullet"/>
      <w:lvlText w:val="•"/>
      <w:lvlJc w:val="left"/>
      <w:pPr>
        <w:ind w:left="5283" w:hanging="360"/>
      </w:pPr>
      <w:rPr>
        <w:rFonts w:hint="default"/>
        <w:lang w:val="ru-RU" w:eastAsia="en-US" w:bidi="ar-SA"/>
      </w:rPr>
    </w:lvl>
    <w:lvl w:ilvl="6" w:tplc="6A221528">
      <w:numFmt w:val="bullet"/>
      <w:lvlText w:val="•"/>
      <w:lvlJc w:val="left"/>
      <w:pPr>
        <w:ind w:left="6171" w:hanging="360"/>
      </w:pPr>
      <w:rPr>
        <w:rFonts w:hint="default"/>
        <w:lang w:val="ru-RU" w:eastAsia="en-US" w:bidi="ar-SA"/>
      </w:rPr>
    </w:lvl>
    <w:lvl w:ilvl="7" w:tplc="E6F62384">
      <w:numFmt w:val="bullet"/>
      <w:lvlText w:val="•"/>
      <w:lvlJc w:val="left"/>
      <w:pPr>
        <w:ind w:left="7060" w:hanging="360"/>
      </w:pPr>
      <w:rPr>
        <w:rFonts w:hint="default"/>
        <w:lang w:val="ru-RU" w:eastAsia="en-US" w:bidi="ar-SA"/>
      </w:rPr>
    </w:lvl>
    <w:lvl w:ilvl="8" w:tplc="D60406AE">
      <w:numFmt w:val="bullet"/>
      <w:lvlText w:val="•"/>
      <w:lvlJc w:val="left"/>
      <w:pPr>
        <w:ind w:left="7949" w:hanging="360"/>
      </w:pPr>
      <w:rPr>
        <w:rFonts w:hint="default"/>
        <w:lang w:val="ru-RU" w:eastAsia="en-US" w:bidi="ar-SA"/>
      </w:rPr>
    </w:lvl>
  </w:abstractNum>
  <w:abstractNum w:abstractNumId="52" w15:restartNumberingAfterBreak="0">
    <w:nsid w:val="1D7A0E59"/>
    <w:multiLevelType w:val="multilevel"/>
    <w:tmpl w:val="2D928A0A"/>
    <w:lvl w:ilvl="0">
      <w:start w:val="3"/>
      <w:numFmt w:val="decimal"/>
      <w:lvlText w:val="%1"/>
      <w:lvlJc w:val="left"/>
      <w:pPr>
        <w:ind w:left="1244" w:hanging="51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4" w:hanging="51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5"/>
      <w:numFmt w:val="decimal"/>
      <w:lvlText w:val="%3"/>
      <w:lvlJc w:val="left"/>
      <w:pPr>
        <w:ind w:left="5425" w:hanging="164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6599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88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78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67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57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6" w:hanging="164"/>
      </w:pPr>
      <w:rPr>
        <w:rFonts w:hint="default"/>
        <w:lang w:val="ru-RU" w:eastAsia="en-US" w:bidi="ar-SA"/>
      </w:rPr>
    </w:lvl>
  </w:abstractNum>
  <w:abstractNum w:abstractNumId="53" w15:restartNumberingAfterBreak="0">
    <w:nsid w:val="1DDA7519"/>
    <w:multiLevelType w:val="multilevel"/>
    <w:tmpl w:val="3510EF62"/>
    <w:lvl w:ilvl="0">
      <w:start w:val="2"/>
      <w:numFmt w:val="decimal"/>
      <w:lvlText w:val="%1"/>
      <w:lvlJc w:val="left"/>
      <w:pPr>
        <w:ind w:left="1244" w:hanging="43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4" w:hanging="43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964" w:hanging="130"/>
      </w:pPr>
      <w:rPr>
        <w:rFonts w:ascii="Symbol" w:eastAsia="Symbol" w:hAnsi="Symbol" w:cs="Symbol" w:hint="default"/>
        <w:w w:val="8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908" w:hanging="1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2" w:hanging="1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6" w:hanging="1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0" w:hanging="1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4" w:hanging="1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8" w:hanging="130"/>
      </w:pPr>
      <w:rPr>
        <w:rFonts w:hint="default"/>
        <w:lang w:val="ru-RU" w:eastAsia="en-US" w:bidi="ar-SA"/>
      </w:rPr>
    </w:lvl>
  </w:abstractNum>
  <w:abstractNum w:abstractNumId="54" w15:restartNumberingAfterBreak="0">
    <w:nsid w:val="1DED46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1E780A2E"/>
    <w:multiLevelType w:val="hybridMultilevel"/>
    <w:tmpl w:val="54769B72"/>
    <w:lvl w:ilvl="0" w:tplc="F24E5552">
      <w:numFmt w:val="bullet"/>
      <w:lvlText w:val=""/>
      <w:lvlJc w:val="left"/>
      <w:pPr>
        <w:ind w:left="788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CC6A70A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CA70CEC6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11F2C5F0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062E793A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3588FDAE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C6869822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F86CDF3C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942CD0CC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56" w15:restartNumberingAfterBreak="0">
    <w:nsid w:val="1E7B16A7"/>
    <w:multiLevelType w:val="hybridMultilevel"/>
    <w:tmpl w:val="8EDE6F76"/>
    <w:lvl w:ilvl="0" w:tplc="A45AA196">
      <w:numFmt w:val="bullet"/>
      <w:lvlText w:val="—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404EBE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5D9CC688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D64E068C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74FECF80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203E57E6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88D01696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F264B116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054816B4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57" w15:restartNumberingAfterBreak="0">
    <w:nsid w:val="1EEA3C5E"/>
    <w:multiLevelType w:val="hybridMultilevel"/>
    <w:tmpl w:val="3EA6BEB6"/>
    <w:lvl w:ilvl="0" w:tplc="E5A4402C">
      <w:start w:val="1"/>
      <w:numFmt w:val="decimal"/>
      <w:lvlText w:val="%1."/>
      <w:lvlJc w:val="left"/>
      <w:pPr>
        <w:ind w:left="222" w:hanging="25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36FCEB44">
      <w:numFmt w:val="bullet"/>
      <w:lvlText w:val="•"/>
      <w:lvlJc w:val="left"/>
      <w:pPr>
        <w:ind w:left="1236" w:hanging="250"/>
      </w:pPr>
      <w:rPr>
        <w:rFonts w:hint="default"/>
        <w:lang w:val="ru-RU" w:eastAsia="en-US" w:bidi="ar-SA"/>
      </w:rPr>
    </w:lvl>
    <w:lvl w:ilvl="2" w:tplc="1DBE7F9A">
      <w:numFmt w:val="bullet"/>
      <w:lvlText w:val="•"/>
      <w:lvlJc w:val="left"/>
      <w:pPr>
        <w:ind w:left="2253" w:hanging="250"/>
      </w:pPr>
      <w:rPr>
        <w:rFonts w:hint="default"/>
        <w:lang w:val="ru-RU" w:eastAsia="en-US" w:bidi="ar-SA"/>
      </w:rPr>
    </w:lvl>
    <w:lvl w:ilvl="3" w:tplc="B6125A2E">
      <w:numFmt w:val="bullet"/>
      <w:lvlText w:val="•"/>
      <w:lvlJc w:val="left"/>
      <w:pPr>
        <w:ind w:left="3269" w:hanging="250"/>
      </w:pPr>
      <w:rPr>
        <w:rFonts w:hint="default"/>
        <w:lang w:val="ru-RU" w:eastAsia="en-US" w:bidi="ar-SA"/>
      </w:rPr>
    </w:lvl>
    <w:lvl w:ilvl="4" w:tplc="04D81E64">
      <w:numFmt w:val="bullet"/>
      <w:lvlText w:val="•"/>
      <w:lvlJc w:val="left"/>
      <w:pPr>
        <w:ind w:left="4286" w:hanging="250"/>
      </w:pPr>
      <w:rPr>
        <w:rFonts w:hint="default"/>
        <w:lang w:val="ru-RU" w:eastAsia="en-US" w:bidi="ar-SA"/>
      </w:rPr>
    </w:lvl>
    <w:lvl w:ilvl="5" w:tplc="5E207B5A">
      <w:numFmt w:val="bullet"/>
      <w:lvlText w:val="•"/>
      <w:lvlJc w:val="left"/>
      <w:pPr>
        <w:ind w:left="5303" w:hanging="250"/>
      </w:pPr>
      <w:rPr>
        <w:rFonts w:hint="default"/>
        <w:lang w:val="ru-RU" w:eastAsia="en-US" w:bidi="ar-SA"/>
      </w:rPr>
    </w:lvl>
    <w:lvl w:ilvl="6" w:tplc="8F3C59AA">
      <w:numFmt w:val="bullet"/>
      <w:lvlText w:val="•"/>
      <w:lvlJc w:val="left"/>
      <w:pPr>
        <w:ind w:left="6319" w:hanging="250"/>
      </w:pPr>
      <w:rPr>
        <w:rFonts w:hint="default"/>
        <w:lang w:val="ru-RU" w:eastAsia="en-US" w:bidi="ar-SA"/>
      </w:rPr>
    </w:lvl>
    <w:lvl w:ilvl="7" w:tplc="6B0C14FA">
      <w:numFmt w:val="bullet"/>
      <w:lvlText w:val="•"/>
      <w:lvlJc w:val="left"/>
      <w:pPr>
        <w:ind w:left="7336" w:hanging="250"/>
      </w:pPr>
      <w:rPr>
        <w:rFonts w:hint="default"/>
        <w:lang w:val="ru-RU" w:eastAsia="en-US" w:bidi="ar-SA"/>
      </w:rPr>
    </w:lvl>
    <w:lvl w:ilvl="8" w:tplc="1250D226">
      <w:numFmt w:val="bullet"/>
      <w:lvlText w:val="•"/>
      <w:lvlJc w:val="left"/>
      <w:pPr>
        <w:ind w:left="8353" w:hanging="250"/>
      </w:pPr>
      <w:rPr>
        <w:rFonts w:hint="default"/>
        <w:lang w:val="ru-RU" w:eastAsia="en-US" w:bidi="ar-SA"/>
      </w:rPr>
    </w:lvl>
  </w:abstractNum>
  <w:abstractNum w:abstractNumId="58" w15:restartNumberingAfterBreak="0">
    <w:nsid w:val="1F5360B5"/>
    <w:multiLevelType w:val="hybridMultilevel"/>
    <w:tmpl w:val="A2C28F94"/>
    <w:lvl w:ilvl="0" w:tplc="C2AA9184">
      <w:start w:val="1"/>
      <w:numFmt w:val="decimal"/>
      <w:lvlText w:val="%1."/>
      <w:lvlJc w:val="left"/>
      <w:pPr>
        <w:ind w:left="60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FEDA34">
      <w:numFmt w:val="bullet"/>
      <w:lvlText w:val="•"/>
      <w:lvlJc w:val="left"/>
      <w:pPr>
        <w:ind w:left="1598" w:hanging="240"/>
      </w:pPr>
      <w:rPr>
        <w:rFonts w:hint="default"/>
        <w:lang w:val="ru-RU" w:eastAsia="en-US" w:bidi="ar-SA"/>
      </w:rPr>
    </w:lvl>
    <w:lvl w:ilvl="2" w:tplc="8AF8E4D2">
      <w:numFmt w:val="bullet"/>
      <w:lvlText w:val="•"/>
      <w:lvlJc w:val="left"/>
      <w:pPr>
        <w:ind w:left="2597" w:hanging="240"/>
      </w:pPr>
      <w:rPr>
        <w:rFonts w:hint="default"/>
        <w:lang w:val="ru-RU" w:eastAsia="en-US" w:bidi="ar-SA"/>
      </w:rPr>
    </w:lvl>
    <w:lvl w:ilvl="3" w:tplc="DF4E4DC4">
      <w:numFmt w:val="bullet"/>
      <w:lvlText w:val="•"/>
      <w:lvlJc w:val="left"/>
      <w:pPr>
        <w:ind w:left="3595" w:hanging="240"/>
      </w:pPr>
      <w:rPr>
        <w:rFonts w:hint="default"/>
        <w:lang w:val="ru-RU" w:eastAsia="en-US" w:bidi="ar-SA"/>
      </w:rPr>
    </w:lvl>
    <w:lvl w:ilvl="4" w:tplc="B240C9A2">
      <w:numFmt w:val="bullet"/>
      <w:lvlText w:val="•"/>
      <w:lvlJc w:val="left"/>
      <w:pPr>
        <w:ind w:left="4594" w:hanging="240"/>
      </w:pPr>
      <w:rPr>
        <w:rFonts w:hint="default"/>
        <w:lang w:val="ru-RU" w:eastAsia="en-US" w:bidi="ar-SA"/>
      </w:rPr>
    </w:lvl>
    <w:lvl w:ilvl="5" w:tplc="F1C0FF00">
      <w:numFmt w:val="bullet"/>
      <w:lvlText w:val="•"/>
      <w:lvlJc w:val="left"/>
      <w:pPr>
        <w:ind w:left="5593" w:hanging="240"/>
      </w:pPr>
      <w:rPr>
        <w:rFonts w:hint="default"/>
        <w:lang w:val="ru-RU" w:eastAsia="en-US" w:bidi="ar-SA"/>
      </w:rPr>
    </w:lvl>
    <w:lvl w:ilvl="6" w:tplc="5C70A8A2">
      <w:numFmt w:val="bullet"/>
      <w:lvlText w:val="•"/>
      <w:lvlJc w:val="left"/>
      <w:pPr>
        <w:ind w:left="6591" w:hanging="240"/>
      </w:pPr>
      <w:rPr>
        <w:rFonts w:hint="default"/>
        <w:lang w:val="ru-RU" w:eastAsia="en-US" w:bidi="ar-SA"/>
      </w:rPr>
    </w:lvl>
    <w:lvl w:ilvl="7" w:tplc="D2CA0938">
      <w:numFmt w:val="bullet"/>
      <w:lvlText w:val="•"/>
      <w:lvlJc w:val="left"/>
      <w:pPr>
        <w:ind w:left="7590" w:hanging="240"/>
      </w:pPr>
      <w:rPr>
        <w:rFonts w:hint="default"/>
        <w:lang w:val="ru-RU" w:eastAsia="en-US" w:bidi="ar-SA"/>
      </w:rPr>
    </w:lvl>
    <w:lvl w:ilvl="8" w:tplc="0F385328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59" w15:restartNumberingAfterBreak="0">
    <w:nsid w:val="1FF2428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21AD1B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21BF569A"/>
    <w:multiLevelType w:val="hybridMultilevel"/>
    <w:tmpl w:val="18442FC8"/>
    <w:lvl w:ilvl="0" w:tplc="8A6CDED0">
      <w:numFmt w:val="bullet"/>
      <w:lvlText w:val="—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9C7214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DDF21C96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295652C4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868E9EB8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5EDECF24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1FCE66A0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6AFA70E4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5442D162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62" w15:restartNumberingAfterBreak="0">
    <w:nsid w:val="2204285F"/>
    <w:multiLevelType w:val="hybridMultilevel"/>
    <w:tmpl w:val="0DCA7206"/>
    <w:lvl w:ilvl="0" w:tplc="EA844864">
      <w:start w:val="1"/>
      <w:numFmt w:val="decimal"/>
      <w:lvlText w:val="%1.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903DC8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9ABC9532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444C7A96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3CBC6CC0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8C7853F0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B6487360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9C7CE322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2D0437F8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63" w15:restartNumberingAfterBreak="0">
    <w:nsid w:val="22177FA5"/>
    <w:multiLevelType w:val="multilevel"/>
    <w:tmpl w:val="825CA478"/>
    <w:lvl w:ilvl="0">
      <w:start w:val="1"/>
      <w:numFmt w:val="decimal"/>
      <w:lvlText w:val="%1"/>
      <w:lvlJc w:val="left"/>
      <w:pPr>
        <w:ind w:left="222" w:hanging="6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2" w:hanging="60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2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"/>
      <w:lvlJc w:val="left"/>
      <w:pPr>
        <w:ind w:left="788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82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9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6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4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1" w:hanging="339"/>
      </w:pPr>
      <w:rPr>
        <w:rFonts w:hint="default"/>
        <w:lang w:val="ru-RU" w:eastAsia="en-US" w:bidi="ar-SA"/>
      </w:rPr>
    </w:lvl>
  </w:abstractNum>
  <w:abstractNum w:abstractNumId="64" w15:restartNumberingAfterBreak="0">
    <w:nsid w:val="225B3DB0"/>
    <w:multiLevelType w:val="hybridMultilevel"/>
    <w:tmpl w:val="8A6EFDB6"/>
    <w:lvl w:ilvl="0" w:tplc="D71E1E38">
      <w:start w:val="1"/>
      <w:numFmt w:val="decimal"/>
      <w:lvlText w:val="%1.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64674A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E77C1D3C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E2AA208E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2D2082B4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9B1CED3E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27BCE2F4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6D6ADD9C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5112B62E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65" w15:restartNumberingAfterBreak="0">
    <w:nsid w:val="243129C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24B85710"/>
    <w:multiLevelType w:val="hybridMultilevel"/>
    <w:tmpl w:val="9A72A4F6"/>
    <w:lvl w:ilvl="0" w:tplc="E95CF906">
      <w:numFmt w:val="bullet"/>
      <w:lvlText w:val=""/>
      <w:lvlJc w:val="left"/>
      <w:pPr>
        <w:ind w:left="788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1322DA4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565C9372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F3687EC8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637E53FA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115A0096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BA1C3574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0114B772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20EEC414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67" w15:restartNumberingAfterBreak="0">
    <w:nsid w:val="24E04EE7"/>
    <w:multiLevelType w:val="hybridMultilevel"/>
    <w:tmpl w:val="90C457B0"/>
    <w:lvl w:ilvl="0" w:tplc="7CA43E5E">
      <w:start w:val="1"/>
      <w:numFmt w:val="decimal"/>
      <w:lvlText w:val="%1."/>
      <w:lvlJc w:val="left"/>
      <w:pPr>
        <w:ind w:left="36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7AB3A4">
      <w:numFmt w:val="bullet"/>
      <w:lvlText w:val="•"/>
      <w:lvlJc w:val="left"/>
      <w:pPr>
        <w:ind w:left="1382" w:hanging="240"/>
      </w:pPr>
      <w:rPr>
        <w:rFonts w:hint="default"/>
        <w:lang w:val="ru-RU" w:eastAsia="en-US" w:bidi="ar-SA"/>
      </w:rPr>
    </w:lvl>
    <w:lvl w:ilvl="2" w:tplc="18143F38">
      <w:numFmt w:val="bullet"/>
      <w:lvlText w:val="•"/>
      <w:lvlJc w:val="left"/>
      <w:pPr>
        <w:ind w:left="2405" w:hanging="240"/>
      </w:pPr>
      <w:rPr>
        <w:rFonts w:hint="default"/>
        <w:lang w:val="ru-RU" w:eastAsia="en-US" w:bidi="ar-SA"/>
      </w:rPr>
    </w:lvl>
    <w:lvl w:ilvl="3" w:tplc="B8ECBA3A">
      <w:numFmt w:val="bullet"/>
      <w:lvlText w:val="•"/>
      <w:lvlJc w:val="left"/>
      <w:pPr>
        <w:ind w:left="3427" w:hanging="240"/>
      </w:pPr>
      <w:rPr>
        <w:rFonts w:hint="default"/>
        <w:lang w:val="ru-RU" w:eastAsia="en-US" w:bidi="ar-SA"/>
      </w:rPr>
    </w:lvl>
    <w:lvl w:ilvl="4" w:tplc="EA182BC6">
      <w:numFmt w:val="bullet"/>
      <w:lvlText w:val="•"/>
      <w:lvlJc w:val="left"/>
      <w:pPr>
        <w:ind w:left="4450" w:hanging="240"/>
      </w:pPr>
      <w:rPr>
        <w:rFonts w:hint="default"/>
        <w:lang w:val="ru-RU" w:eastAsia="en-US" w:bidi="ar-SA"/>
      </w:rPr>
    </w:lvl>
    <w:lvl w:ilvl="5" w:tplc="A022D802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4B74FDB4">
      <w:numFmt w:val="bullet"/>
      <w:lvlText w:val="•"/>
      <w:lvlJc w:val="left"/>
      <w:pPr>
        <w:ind w:left="6495" w:hanging="240"/>
      </w:pPr>
      <w:rPr>
        <w:rFonts w:hint="default"/>
        <w:lang w:val="ru-RU" w:eastAsia="en-US" w:bidi="ar-SA"/>
      </w:rPr>
    </w:lvl>
    <w:lvl w:ilvl="7" w:tplc="7690DBF0">
      <w:numFmt w:val="bullet"/>
      <w:lvlText w:val="•"/>
      <w:lvlJc w:val="left"/>
      <w:pPr>
        <w:ind w:left="7518" w:hanging="240"/>
      </w:pPr>
      <w:rPr>
        <w:rFonts w:hint="default"/>
        <w:lang w:val="ru-RU" w:eastAsia="en-US" w:bidi="ar-SA"/>
      </w:rPr>
    </w:lvl>
    <w:lvl w:ilvl="8" w:tplc="38800014">
      <w:numFmt w:val="bullet"/>
      <w:lvlText w:val="•"/>
      <w:lvlJc w:val="left"/>
      <w:pPr>
        <w:ind w:left="8541" w:hanging="240"/>
      </w:pPr>
      <w:rPr>
        <w:rFonts w:hint="default"/>
        <w:lang w:val="ru-RU" w:eastAsia="en-US" w:bidi="ar-SA"/>
      </w:rPr>
    </w:lvl>
  </w:abstractNum>
  <w:abstractNum w:abstractNumId="68" w15:restartNumberingAfterBreak="0">
    <w:nsid w:val="25170AFD"/>
    <w:multiLevelType w:val="hybridMultilevel"/>
    <w:tmpl w:val="8544260A"/>
    <w:lvl w:ilvl="0" w:tplc="9B4C5EC2">
      <w:numFmt w:val="bullet"/>
      <w:lvlText w:val=""/>
      <w:lvlJc w:val="left"/>
      <w:pPr>
        <w:ind w:left="788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CF6B1E8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BE9AC04A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48647940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EE8AE5A4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50C63FF8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8796E568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448C42D8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A72E2782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69" w15:restartNumberingAfterBreak="0">
    <w:nsid w:val="25B24E78"/>
    <w:multiLevelType w:val="hybridMultilevel"/>
    <w:tmpl w:val="496622B0"/>
    <w:lvl w:ilvl="0" w:tplc="0E3459B2">
      <w:start w:val="1"/>
      <w:numFmt w:val="decimal"/>
      <w:lvlText w:val="%1.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102114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7E9CB89C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D3285A92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11868256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B5702FE8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333E37C0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4BC41CEA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A3EC29E8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70" w15:restartNumberingAfterBreak="0">
    <w:nsid w:val="25BF3F2C"/>
    <w:multiLevelType w:val="hybridMultilevel"/>
    <w:tmpl w:val="738400B0"/>
    <w:lvl w:ilvl="0" w:tplc="A3045700">
      <w:start w:val="6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E787E86">
      <w:numFmt w:val="bullet"/>
      <w:lvlText w:val="•"/>
      <w:lvlJc w:val="left"/>
      <w:pPr>
        <w:ind w:left="1398" w:hanging="180"/>
      </w:pPr>
      <w:rPr>
        <w:rFonts w:hint="default"/>
        <w:lang w:val="ru-RU" w:eastAsia="en-US" w:bidi="ar-SA"/>
      </w:rPr>
    </w:lvl>
    <w:lvl w:ilvl="2" w:tplc="755E1EF2">
      <w:numFmt w:val="bullet"/>
      <w:lvlText w:val="•"/>
      <w:lvlJc w:val="left"/>
      <w:pPr>
        <w:ind w:left="2397" w:hanging="180"/>
      </w:pPr>
      <w:rPr>
        <w:rFonts w:hint="default"/>
        <w:lang w:val="ru-RU" w:eastAsia="en-US" w:bidi="ar-SA"/>
      </w:rPr>
    </w:lvl>
    <w:lvl w:ilvl="3" w:tplc="A9B03278">
      <w:numFmt w:val="bullet"/>
      <w:lvlText w:val="•"/>
      <w:lvlJc w:val="left"/>
      <w:pPr>
        <w:ind w:left="3395" w:hanging="180"/>
      </w:pPr>
      <w:rPr>
        <w:rFonts w:hint="default"/>
        <w:lang w:val="ru-RU" w:eastAsia="en-US" w:bidi="ar-SA"/>
      </w:rPr>
    </w:lvl>
    <w:lvl w:ilvl="4" w:tplc="76EE2352">
      <w:numFmt w:val="bullet"/>
      <w:lvlText w:val="•"/>
      <w:lvlJc w:val="left"/>
      <w:pPr>
        <w:ind w:left="4394" w:hanging="180"/>
      </w:pPr>
      <w:rPr>
        <w:rFonts w:hint="default"/>
        <w:lang w:val="ru-RU" w:eastAsia="en-US" w:bidi="ar-SA"/>
      </w:rPr>
    </w:lvl>
    <w:lvl w:ilvl="5" w:tplc="55B2FDEE">
      <w:numFmt w:val="bullet"/>
      <w:lvlText w:val="•"/>
      <w:lvlJc w:val="left"/>
      <w:pPr>
        <w:ind w:left="5393" w:hanging="180"/>
      </w:pPr>
      <w:rPr>
        <w:rFonts w:hint="default"/>
        <w:lang w:val="ru-RU" w:eastAsia="en-US" w:bidi="ar-SA"/>
      </w:rPr>
    </w:lvl>
    <w:lvl w:ilvl="6" w:tplc="2F94C618">
      <w:numFmt w:val="bullet"/>
      <w:lvlText w:val="•"/>
      <w:lvlJc w:val="left"/>
      <w:pPr>
        <w:ind w:left="6391" w:hanging="180"/>
      </w:pPr>
      <w:rPr>
        <w:rFonts w:hint="default"/>
        <w:lang w:val="ru-RU" w:eastAsia="en-US" w:bidi="ar-SA"/>
      </w:rPr>
    </w:lvl>
    <w:lvl w:ilvl="7" w:tplc="15B65A2E">
      <w:numFmt w:val="bullet"/>
      <w:lvlText w:val="•"/>
      <w:lvlJc w:val="left"/>
      <w:pPr>
        <w:ind w:left="7390" w:hanging="180"/>
      </w:pPr>
      <w:rPr>
        <w:rFonts w:hint="default"/>
        <w:lang w:val="ru-RU" w:eastAsia="en-US" w:bidi="ar-SA"/>
      </w:rPr>
    </w:lvl>
    <w:lvl w:ilvl="8" w:tplc="18E675C0">
      <w:numFmt w:val="bullet"/>
      <w:lvlText w:val="•"/>
      <w:lvlJc w:val="left"/>
      <w:pPr>
        <w:ind w:left="8389" w:hanging="180"/>
      </w:pPr>
      <w:rPr>
        <w:rFonts w:hint="default"/>
        <w:lang w:val="ru-RU" w:eastAsia="en-US" w:bidi="ar-SA"/>
      </w:rPr>
    </w:lvl>
  </w:abstractNum>
  <w:abstractNum w:abstractNumId="71" w15:restartNumberingAfterBreak="0">
    <w:nsid w:val="25F85C22"/>
    <w:multiLevelType w:val="hybridMultilevel"/>
    <w:tmpl w:val="7CB81198"/>
    <w:lvl w:ilvl="0" w:tplc="62C0E7AE">
      <w:numFmt w:val="bullet"/>
      <w:lvlText w:val=""/>
      <w:lvlJc w:val="left"/>
      <w:pPr>
        <w:ind w:left="104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37E6F92">
      <w:numFmt w:val="bullet"/>
      <w:lvlText w:val="•"/>
      <w:lvlJc w:val="left"/>
      <w:pPr>
        <w:ind w:left="2082" w:hanging="339"/>
      </w:pPr>
      <w:rPr>
        <w:rFonts w:hint="default"/>
        <w:lang w:val="ru-RU" w:eastAsia="en-US" w:bidi="ar-SA"/>
      </w:rPr>
    </w:lvl>
    <w:lvl w:ilvl="2" w:tplc="A90CD240">
      <w:numFmt w:val="bullet"/>
      <w:lvlText w:val="•"/>
      <w:lvlJc w:val="left"/>
      <w:pPr>
        <w:ind w:left="3125" w:hanging="339"/>
      </w:pPr>
      <w:rPr>
        <w:rFonts w:hint="default"/>
        <w:lang w:val="ru-RU" w:eastAsia="en-US" w:bidi="ar-SA"/>
      </w:rPr>
    </w:lvl>
    <w:lvl w:ilvl="3" w:tplc="6D5E2276">
      <w:numFmt w:val="bullet"/>
      <w:lvlText w:val="•"/>
      <w:lvlJc w:val="left"/>
      <w:pPr>
        <w:ind w:left="4167" w:hanging="339"/>
      </w:pPr>
      <w:rPr>
        <w:rFonts w:hint="default"/>
        <w:lang w:val="ru-RU" w:eastAsia="en-US" w:bidi="ar-SA"/>
      </w:rPr>
    </w:lvl>
    <w:lvl w:ilvl="4" w:tplc="5DD6705C">
      <w:numFmt w:val="bullet"/>
      <w:lvlText w:val="•"/>
      <w:lvlJc w:val="left"/>
      <w:pPr>
        <w:ind w:left="5210" w:hanging="339"/>
      </w:pPr>
      <w:rPr>
        <w:rFonts w:hint="default"/>
        <w:lang w:val="ru-RU" w:eastAsia="en-US" w:bidi="ar-SA"/>
      </w:rPr>
    </w:lvl>
    <w:lvl w:ilvl="5" w:tplc="0A2CADD4">
      <w:numFmt w:val="bullet"/>
      <w:lvlText w:val="•"/>
      <w:lvlJc w:val="left"/>
      <w:pPr>
        <w:ind w:left="6253" w:hanging="339"/>
      </w:pPr>
      <w:rPr>
        <w:rFonts w:hint="default"/>
        <w:lang w:val="ru-RU" w:eastAsia="en-US" w:bidi="ar-SA"/>
      </w:rPr>
    </w:lvl>
    <w:lvl w:ilvl="6" w:tplc="3D9E4216">
      <w:numFmt w:val="bullet"/>
      <w:lvlText w:val="•"/>
      <w:lvlJc w:val="left"/>
      <w:pPr>
        <w:ind w:left="7295" w:hanging="339"/>
      </w:pPr>
      <w:rPr>
        <w:rFonts w:hint="default"/>
        <w:lang w:val="ru-RU" w:eastAsia="en-US" w:bidi="ar-SA"/>
      </w:rPr>
    </w:lvl>
    <w:lvl w:ilvl="7" w:tplc="D7800260">
      <w:numFmt w:val="bullet"/>
      <w:lvlText w:val="•"/>
      <w:lvlJc w:val="left"/>
      <w:pPr>
        <w:ind w:left="8338" w:hanging="339"/>
      </w:pPr>
      <w:rPr>
        <w:rFonts w:hint="default"/>
        <w:lang w:val="ru-RU" w:eastAsia="en-US" w:bidi="ar-SA"/>
      </w:rPr>
    </w:lvl>
    <w:lvl w:ilvl="8" w:tplc="9814C384">
      <w:numFmt w:val="bullet"/>
      <w:lvlText w:val="•"/>
      <w:lvlJc w:val="left"/>
      <w:pPr>
        <w:ind w:left="9381" w:hanging="339"/>
      </w:pPr>
      <w:rPr>
        <w:rFonts w:hint="default"/>
        <w:lang w:val="ru-RU" w:eastAsia="en-US" w:bidi="ar-SA"/>
      </w:rPr>
    </w:lvl>
  </w:abstractNum>
  <w:abstractNum w:abstractNumId="72" w15:restartNumberingAfterBreak="0">
    <w:nsid w:val="262F0274"/>
    <w:multiLevelType w:val="hybridMultilevel"/>
    <w:tmpl w:val="898AF046"/>
    <w:lvl w:ilvl="0" w:tplc="532875CE">
      <w:start w:val="1"/>
      <w:numFmt w:val="decimal"/>
      <w:lvlText w:val="%1."/>
      <w:lvlJc w:val="left"/>
      <w:pPr>
        <w:ind w:left="222" w:hanging="262"/>
        <w:jc w:val="right"/>
      </w:pPr>
      <w:rPr>
        <w:rFonts w:hint="default"/>
        <w:w w:val="100"/>
        <w:lang w:val="ru-RU" w:eastAsia="en-US" w:bidi="ar-SA"/>
      </w:rPr>
    </w:lvl>
    <w:lvl w:ilvl="1" w:tplc="FFA4EB4E">
      <w:numFmt w:val="bullet"/>
      <w:lvlText w:val="•"/>
      <w:lvlJc w:val="left"/>
      <w:pPr>
        <w:ind w:left="1236" w:hanging="262"/>
      </w:pPr>
      <w:rPr>
        <w:rFonts w:hint="default"/>
        <w:lang w:val="ru-RU" w:eastAsia="en-US" w:bidi="ar-SA"/>
      </w:rPr>
    </w:lvl>
    <w:lvl w:ilvl="2" w:tplc="9F6687C2">
      <w:numFmt w:val="bullet"/>
      <w:lvlText w:val="•"/>
      <w:lvlJc w:val="left"/>
      <w:pPr>
        <w:ind w:left="2253" w:hanging="262"/>
      </w:pPr>
      <w:rPr>
        <w:rFonts w:hint="default"/>
        <w:lang w:val="ru-RU" w:eastAsia="en-US" w:bidi="ar-SA"/>
      </w:rPr>
    </w:lvl>
    <w:lvl w:ilvl="3" w:tplc="9D52ED82">
      <w:numFmt w:val="bullet"/>
      <w:lvlText w:val="•"/>
      <w:lvlJc w:val="left"/>
      <w:pPr>
        <w:ind w:left="3269" w:hanging="262"/>
      </w:pPr>
      <w:rPr>
        <w:rFonts w:hint="default"/>
        <w:lang w:val="ru-RU" w:eastAsia="en-US" w:bidi="ar-SA"/>
      </w:rPr>
    </w:lvl>
    <w:lvl w:ilvl="4" w:tplc="41968DC0">
      <w:numFmt w:val="bullet"/>
      <w:lvlText w:val="•"/>
      <w:lvlJc w:val="left"/>
      <w:pPr>
        <w:ind w:left="4286" w:hanging="262"/>
      </w:pPr>
      <w:rPr>
        <w:rFonts w:hint="default"/>
        <w:lang w:val="ru-RU" w:eastAsia="en-US" w:bidi="ar-SA"/>
      </w:rPr>
    </w:lvl>
    <w:lvl w:ilvl="5" w:tplc="A622D174">
      <w:numFmt w:val="bullet"/>
      <w:lvlText w:val="•"/>
      <w:lvlJc w:val="left"/>
      <w:pPr>
        <w:ind w:left="5303" w:hanging="262"/>
      </w:pPr>
      <w:rPr>
        <w:rFonts w:hint="default"/>
        <w:lang w:val="ru-RU" w:eastAsia="en-US" w:bidi="ar-SA"/>
      </w:rPr>
    </w:lvl>
    <w:lvl w:ilvl="6" w:tplc="0104739C">
      <w:numFmt w:val="bullet"/>
      <w:lvlText w:val="•"/>
      <w:lvlJc w:val="left"/>
      <w:pPr>
        <w:ind w:left="6319" w:hanging="262"/>
      </w:pPr>
      <w:rPr>
        <w:rFonts w:hint="default"/>
        <w:lang w:val="ru-RU" w:eastAsia="en-US" w:bidi="ar-SA"/>
      </w:rPr>
    </w:lvl>
    <w:lvl w:ilvl="7" w:tplc="A650D1FC">
      <w:numFmt w:val="bullet"/>
      <w:lvlText w:val="•"/>
      <w:lvlJc w:val="left"/>
      <w:pPr>
        <w:ind w:left="7336" w:hanging="262"/>
      </w:pPr>
      <w:rPr>
        <w:rFonts w:hint="default"/>
        <w:lang w:val="ru-RU" w:eastAsia="en-US" w:bidi="ar-SA"/>
      </w:rPr>
    </w:lvl>
    <w:lvl w:ilvl="8" w:tplc="613CC21C">
      <w:numFmt w:val="bullet"/>
      <w:lvlText w:val="•"/>
      <w:lvlJc w:val="left"/>
      <w:pPr>
        <w:ind w:left="8353" w:hanging="262"/>
      </w:pPr>
      <w:rPr>
        <w:rFonts w:hint="default"/>
        <w:lang w:val="ru-RU" w:eastAsia="en-US" w:bidi="ar-SA"/>
      </w:rPr>
    </w:lvl>
  </w:abstractNum>
  <w:abstractNum w:abstractNumId="73" w15:restartNumberingAfterBreak="0">
    <w:nsid w:val="26CB68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27E24255"/>
    <w:multiLevelType w:val="hybridMultilevel"/>
    <w:tmpl w:val="E3361330"/>
    <w:lvl w:ilvl="0" w:tplc="88326C64">
      <w:start w:val="1"/>
      <w:numFmt w:val="decimal"/>
      <w:lvlText w:val="%1."/>
      <w:lvlJc w:val="left"/>
      <w:pPr>
        <w:ind w:left="22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182F52">
      <w:numFmt w:val="bullet"/>
      <w:lvlText w:val="•"/>
      <w:lvlJc w:val="left"/>
      <w:pPr>
        <w:ind w:left="1236" w:hanging="181"/>
      </w:pPr>
      <w:rPr>
        <w:rFonts w:hint="default"/>
        <w:lang w:val="ru-RU" w:eastAsia="en-US" w:bidi="ar-SA"/>
      </w:rPr>
    </w:lvl>
    <w:lvl w:ilvl="2" w:tplc="CC4C009C">
      <w:numFmt w:val="bullet"/>
      <w:lvlText w:val="•"/>
      <w:lvlJc w:val="left"/>
      <w:pPr>
        <w:ind w:left="2253" w:hanging="181"/>
      </w:pPr>
      <w:rPr>
        <w:rFonts w:hint="default"/>
        <w:lang w:val="ru-RU" w:eastAsia="en-US" w:bidi="ar-SA"/>
      </w:rPr>
    </w:lvl>
    <w:lvl w:ilvl="3" w:tplc="AEE2C348">
      <w:numFmt w:val="bullet"/>
      <w:lvlText w:val="•"/>
      <w:lvlJc w:val="left"/>
      <w:pPr>
        <w:ind w:left="3269" w:hanging="181"/>
      </w:pPr>
      <w:rPr>
        <w:rFonts w:hint="default"/>
        <w:lang w:val="ru-RU" w:eastAsia="en-US" w:bidi="ar-SA"/>
      </w:rPr>
    </w:lvl>
    <w:lvl w:ilvl="4" w:tplc="34AAB7B6">
      <w:numFmt w:val="bullet"/>
      <w:lvlText w:val="•"/>
      <w:lvlJc w:val="left"/>
      <w:pPr>
        <w:ind w:left="4286" w:hanging="181"/>
      </w:pPr>
      <w:rPr>
        <w:rFonts w:hint="default"/>
        <w:lang w:val="ru-RU" w:eastAsia="en-US" w:bidi="ar-SA"/>
      </w:rPr>
    </w:lvl>
    <w:lvl w:ilvl="5" w:tplc="5B6E056A">
      <w:numFmt w:val="bullet"/>
      <w:lvlText w:val="•"/>
      <w:lvlJc w:val="left"/>
      <w:pPr>
        <w:ind w:left="5303" w:hanging="181"/>
      </w:pPr>
      <w:rPr>
        <w:rFonts w:hint="default"/>
        <w:lang w:val="ru-RU" w:eastAsia="en-US" w:bidi="ar-SA"/>
      </w:rPr>
    </w:lvl>
    <w:lvl w:ilvl="6" w:tplc="350A47E6">
      <w:numFmt w:val="bullet"/>
      <w:lvlText w:val="•"/>
      <w:lvlJc w:val="left"/>
      <w:pPr>
        <w:ind w:left="6319" w:hanging="181"/>
      </w:pPr>
      <w:rPr>
        <w:rFonts w:hint="default"/>
        <w:lang w:val="ru-RU" w:eastAsia="en-US" w:bidi="ar-SA"/>
      </w:rPr>
    </w:lvl>
    <w:lvl w:ilvl="7" w:tplc="8FD6A960">
      <w:numFmt w:val="bullet"/>
      <w:lvlText w:val="•"/>
      <w:lvlJc w:val="left"/>
      <w:pPr>
        <w:ind w:left="7336" w:hanging="181"/>
      </w:pPr>
      <w:rPr>
        <w:rFonts w:hint="default"/>
        <w:lang w:val="ru-RU" w:eastAsia="en-US" w:bidi="ar-SA"/>
      </w:rPr>
    </w:lvl>
    <w:lvl w:ilvl="8" w:tplc="6EFE9790">
      <w:numFmt w:val="bullet"/>
      <w:lvlText w:val="•"/>
      <w:lvlJc w:val="left"/>
      <w:pPr>
        <w:ind w:left="8353" w:hanging="181"/>
      </w:pPr>
      <w:rPr>
        <w:rFonts w:hint="default"/>
        <w:lang w:val="ru-RU" w:eastAsia="en-US" w:bidi="ar-SA"/>
      </w:rPr>
    </w:lvl>
  </w:abstractNum>
  <w:abstractNum w:abstractNumId="75" w15:restartNumberingAfterBreak="0">
    <w:nsid w:val="28405F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28E34F79"/>
    <w:multiLevelType w:val="hybridMultilevel"/>
    <w:tmpl w:val="19A676FC"/>
    <w:lvl w:ilvl="0" w:tplc="372C0740">
      <w:start w:val="1"/>
      <w:numFmt w:val="decimal"/>
      <w:lvlText w:val="%1."/>
      <w:lvlJc w:val="left"/>
      <w:pPr>
        <w:ind w:left="63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346846">
      <w:numFmt w:val="bullet"/>
      <w:lvlText w:val="•"/>
      <w:lvlJc w:val="left"/>
      <w:pPr>
        <w:ind w:left="1614" w:hanging="181"/>
      </w:pPr>
      <w:rPr>
        <w:rFonts w:hint="default"/>
        <w:lang w:val="ru-RU" w:eastAsia="en-US" w:bidi="ar-SA"/>
      </w:rPr>
    </w:lvl>
    <w:lvl w:ilvl="2" w:tplc="AD62204A">
      <w:numFmt w:val="bullet"/>
      <w:lvlText w:val="•"/>
      <w:lvlJc w:val="left"/>
      <w:pPr>
        <w:ind w:left="2589" w:hanging="181"/>
      </w:pPr>
      <w:rPr>
        <w:rFonts w:hint="default"/>
        <w:lang w:val="ru-RU" w:eastAsia="en-US" w:bidi="ar-SA"/>
      </w:rPr>
    </w:lvl>
    <w:lvl w:ilvl="3" w:tplc="40B61808">
      <w:numFmt w:val="bullet"/>
      <w:lvlText w:val="•"/>
      <w:lvlJc w:val="left"/>
      <w:pPr>
        <w:ind w:left="3563" w:hanging="181"/>
      </w:pPr>
      <w:rPr>
        <w:rFonts w:hint="default"/>
        <w:lang w:val="ru-RU" w:eastAsia="en-US" w:bidi="ar-SA"/>
      </w:rPr>
    </w:lvl>
    <w:lvl w:ilvl="4" w:tplc="71FE7B32">
      <w:numFmt w:val="bullet"/>
      <w:lvlText w:val="•"/>
      <w:lvlJc w:val="left"/>
      <w:pPr>
        <w:ind w:left="4538" w:hanging="181"/>
      </w:pPr>
      <w:rPr>
        <w:rFonts w:hint="default"/>
        <w:lang w:val="ru-RU" w:eastAsia="en-US" w:bidi="ar-SA"/>
      </w:rPr>
    </w:lvl>
    <w:lvl w:ilvl="5" w:tplc="A09AC6DC">
      <w:numFmt w:val="bullet"/>
      <w:lvlText w:val="•"/>
      <w:lvlJc w:val="left"/>
      <w:pPr>
        <w:ind w:left="5513" w:hanging="181"/>
      </w:pPr>
      <w:rPr>
        <w:rFonts w:hint="default"/>
        <w:lang w:val="ru-RU" w:eastAsia="en-US" w:bidi="ar-SA"/>
      </w:rPr>
    </w:lvl>
    <w:lvl w:ilvl="6" w:tplc="7AD23C4E">
      <w:numFmt w:val="bullet"/>
      <w:lvlText w:val="•"/>
      <w:lvlJc w:val="left"/>
      <w:pPr>
        <w:ind w:left="6487" w:hanging="181"/>
      </w:pPr>
      <w:rPr>
        <w:rFonts w:hint="default"/>
        <w:lang w:val="ru-RU" w:eastAsia="en-US" w:bidi="ar-SA"/>
      </w:rPr>
    </w:lvl>
    <w:lvl w:ilvl="7" w:tplc="C8840C52">
      <w:numFmt w:val="bullet"/>
      <w:lvlText w:val="•"/>
      <w:lvlJc w:val="left"/>
      <w:pPr>
        <w:ind w:left="7462" w:hanging="181"/>
      </w:pPr>
      <w:rPr>
        <w:rFonts w:hint="default"/>
        <w:lang w:val="ru-RU" w:eastAsia="en-US" w:bidi="ar-SA"/>
      </w:rPr>
    </w:lvl>
    <w:lvl w:ilvl="8" w:tplc="0DB8C23E">
      <w:numFmt w:val="bullet"/>
      <w:lvlText w:val="•"/>
      <w:lvlJc w:val="left"/>
      <w:pPr>
        <w:ind w:left="8437" w:hanging="181"/>
      </w:pPr>
      <w:rPr>
        <w:rFonts w:hint="default"/>
        <w:lang w:val="ru-RU" w:eastAsia="en-US" w:bidi="ar-SA"/>
      </w:rPr>
    </w:lvl>
  </w:abstractNum>
  <w:abstractNum w:abstractNumId="77" w15:restartNumberingAfterBreak="0">
    <w:nsid w:val="2A1060A7"/>
    <w:multiLevelType w:val="hybridMultilevel"/>
    <w:tmpl w:val="85EAE3DA"/>
    <w:lvl w:ilvl="0" w:tplc="C67874D6">
      <w:start w:val="1"/>
      <w:numFmt w:val="decimal"/>
      <w:lvlText w:val="%1."/>
      <w:lvlJc w:val="left"/>
      <w:pPr>
        <w:ind w:left="22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10796E">
      <w:numFmt w:val="bullet"/>
      <w:lvlText w:val="•"/>
      <w:lvlJc w:val="left"/>
      <w:pPr>
        <w:ind w:left="1236" w:hanging="240"/>
      </w:pPr>
      <w:rPr>
        <w:rFonts w:hint="default"/>
        <w:lang w:val="ru-RU" w:eastAsia="en-US" w:bidi="ar-SA"/>
      </w:rPr>
    </w:lvl>
    <w:lvl w:ilvl="2" w:tplc="0F9AC79A">
      <w:numFmt w:val="bullet"/>
      <w:lvlText w:val="•"/>
      <w:lvlJc w:val="left"/>
      <w:pPr>
        <w:ind w:left="2253" w:hanging="240"/>
      </w:pPr>
      <w:rPr>
        <w:rFonts w:hint="default"/>
        <w:lang w:val="ru-RU" w:eastAsia="en-US" w:bidi="ar-SA"/>
      </w:rPr>
    </w:lvl>
    <w:lvl w:ilvl="3" w:tplc="F1A4B384">
      <w:numFmt w:val="bullet"/>
      <w:lvlText w:val="•"/>
      <w:lvlJc w:val="left"/>
      <w:pPr>
        <w:ind w:left="3269" w:hanging="240"/>
      </w:pPr>
      <w:rPr>
        <w:rFonts w:hint="default"/>
        <w:lang w:val="ru-RU" w:eastAsia="en-US" w:bidi="ar-SA"/>
      </w:rPr>
    </w:lvl>
    <w:lvl w:ilvl="4" w:tplc="5D80706E">
      <w:numFmt w:val="bullet"/>
      <w:lvlText w:val="•"/>
      <w:lvlJc w:val="left"/>
      <w:pPr>
        <w:ind w:left="4286" w:hanging="240"/>
      </w:pPr>
      <w:rPr>
        <w:rFonts w:hint="default"/>
        <w:lang w:val="ru-RU" w:eastAsia="en-US" w:bidi="ar-SA"/>
      </w:rPr>
    </w:lvl>
    <w:lvl w:ilvl="5" w:tplc="A488916E">
      <w:numFmt w:val="bullet"/>
      <w:lvlText w:val="•"/>
      <w:lvlJc w:val="left"/>
      <w:pPr>
        <w:ind w:left="5303" w:hanging="240"/>
      </w:pPr>
      <w:rPr>
        <w:rFonts w:hint="default"/>
        <w:lang w:val="ru-RU" w:eastAsia="en-US" w:bidi="ar-SA"/>
      </w:rPr>
    </w:lvl>
    <w:lvl w:ilvl="6" w:tplc="AFC008AA">
      <w:numFmt w:val="bullet"/>
      <w:lvlText w:val="•"/>
      <w:lvlJc w:val="left"/>
      <w:pPr>
        <w:ind w:left="6319" w:hanging="240"/>
      </w:pPr>
      <w:rPr>
        <w:rFonts w:hint="default"/>
        <w:lang w:val="ru-RU" w:eastAsia="en-US" w:bidi="ar-SA"/>
      </w:rPr>
    </w:lvl>
    <w:lvl w:ilvl="7" w:tplc="9B28B8EC">
      <w:numFmt w:val="bullet"/>
      <w:lvlText w:val="•"/>
      <w:lvlJc w:val="left"/>
      <w:pPr>
        <w:ind w:left="7336" w:hanging="240"/>
      </w:pPr>
      <w:rPr>
        <w:rFonts w:hint="default"/>
        <w:lang w:val="ru-RU" w:eastAsia="en-US" w:bidi="ar-SA"/>
      </w:rPr>
    </w:lvl>
    <w:lvl w:ilvl="8" w:tplc="BBECEFEE">
      <w:numFmt w:val="bullet"/>
      <w:lvlText w:val="•"/>
      <w:lvlJc w:val="left"/>
      <w:pPr>
        <w:ind w:left="8353" w:hanging="240"/>
      </w:pPr>
      <w:rPr>
        <w:rFonts w:hint="default"/>
        <w:lang w:val="ru-RU" w:eastAsia="en-US" w:bidi="ar-SA"/>
      </w:rPr>
    </w:lvl>
  </w:abstractNum>
  <w:abstractNum w:abstractNumId="78" w15:restartNumberingAfterBreak="0">
    <w:nsid w:val="2B5D4BF9"/>
    <w:multiLevelType w:val="hybridMultilevel"/>
    <w:tmpl w:val="A12A4F0A"/>
    <w:lvl w:ilvl="0" w:tplc="CA468400">
      <w:start w:val="1"/>
      <w:numFmt w:val="decimal"/>
      <w:lvlText w:val="%1."/>
      <w:lvlJc w:val="left"/>
      <w:pPr>
        <w:ind w:left="63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4E7E2A">
      <w:numFmt w:val="bullet"/>
      <w:lvlText w:val="•"/>
      <w:lvlJc w:val="left"/>
      <w:pPr>
        <w:ind w:left="1614" w:hanging="181"/>
      </w:pPr>
      <w:rPr>
        <w:rFonts w:hint="default"/>
        <w:lang w:val="ru-RU" w:eastAsia="en-US" w:bidi="ar-SA"/>
      </w:rPr>
    </w:lvl>
    <w:lvl w:ilvl="2" w:tplc="A09057BA">
      <w:numFmt w:val="bullet"/>
      <w:lvlText w:val="•"/>
      <w:lvlJc w:val="left"/>
      <w:pPr>
        <w:ind w:left="2589" w:hanging="181"/>
      </w:pPr>
      <w:rPr>
        <w:rFonts w:hint="default"/>
        <w:lang w:val="ru-RU" w:eastAsia="en-US" w:bidi="ar-SA"/>
      </w:rPr>
    </w:lvl>
    <w:lvl w:ilvl="3" w:tplc="E960CACE">
      <w:numFmt w:val="bullet"/>
      <w:lvlText w:val="•"/>
      <w:lvlJc w:val="left"/>
      <w:pPr>
        <w:ind w:left="3563" w:hanging="181"/>
      </w:pPr>
      <w:rPr>
        <w:rFonts w:hint="default"/>
        <w:lang w:val="ru-RU" w:eastAsia="en-US" w:bidi="ar-SA"/>
      </w:rPr>
    </w:lvl>
    <w:lvl w:ilvl="4" w:tplc="BD923B72">
      <w:numFmt w:val="bullet"/>
      <w:lvlText w:val="•"/>
      <w:lvlJc w:val="left"/>
      <w:pPr>
        <w:ind w:left="4538" w:hanging="181"/>
      </w:pPr>
      <w:rPr>
        <w:rFonts w:hint="default"/>
        <w:lang w:val="ru-RU" w:eastAsia="en-US" w:bidi="ar-SA"/>
      </w:rPr>
    </w:lvl>
    <w:lvl w:ilvl="5" w:tplc="E9B8D10C">
      <w:numFmt w:val="bullet"/>
      <w:lvlText w:val="•"/>
      <w:lvlJc w:val="left"/>
      <w:pPr>
        <w:ind w:left="5513" w:hanging="181"/>
      </w:pPr>
      <w:rPr>
        <w:rFonts w:hint="default"/>
        <w:lang w:val="ru-RU" w:eastAsia="en-US" w:bidi="ar-SA"/>
      </w:rPr>
    </w:lvl>
    <w:lvl w:ilvl="6" w:tplc="493296C0">
      <w:numFmt w:val="bullet"/>
      <w:lvlText w:val="•"/>
      <w:lvlJc w:val="left"/>
      <w:pPr>
        <w:ind w:left="6487" w:hanging="181"/>
      </w:pPr>
      <w:rPr>
        <w:rFonts w:hint="default"/>
        <w:lang w:val="ru-RU" w:eastAsia="en-US" w:bidi="ar-SA"/>
      </w:rPr>
    </w:lvl>
    <w:lvl w:ilvl="7" w:tplc="B1AC80FC">
      <w:numFmt w:val="bullet"/>
      <w:lvlText w:val="•"/>
      <w:lvlJc w:val="left"/>
      <w:pPr>
        <w:ind w:left="7462" w:hanging="181"/>
      </w:pPr>
      <w:rPr>
        <w:rFonts w:hint="default"/>
        <w:lang w:val="ru-RU" w:eastAsia="en-US" w:bidi="ar-SA"/>
      </w:rPr>
    </w:lvl>
    <w:lvl w:ilvl="8" w:tplc="BD284BD4">
      <w:numFmt w:val="bullet"/>
      <w:lvlText w:val="•"/>
      <w:lvlJc w:val="left"/>
      <w:pPr>
        <w:ind w:left="8437" w:hanging="181"/>
      </w:pPr>
      <w:rPr>
        <w:rFonts w:hint="default"/>
        <w:lang w:val="ru-RU" w:eastAsia="en-US" w:bidi="ar-SA"/>
      </w:rPr>
    </w:lvl>
  </w:abstractNum>
  <w:abstractNum w:abstractNumId="79" w15:restartNumberingAfterBreak="0">
    <w:nsid w:val="2C4D3E92"/>
    <w:multiLevelType w:val="hybridMultilevel"/>
    <w:tmpl w:val="0A84A54A"/>
    <w:lvl w:ilvl="0" w:tplc="AAE005D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2DC17A2F"/>
    <w:multiLevelType w:val="hybridMultilevel"/>
    <w:tmpl w:val="5DA04000"/>
    <w:lvl w:ilvl="0" w:tplc="B6464E66">
      <w:start w:val="1"/>
      <w:numFmt w:val="decimal"/>
      <w:lvlText w:val="%1.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42B702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624C5DEE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D89C670E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EE968B4A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F9C80BAC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213A2B5C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D19CE8FA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58DEA828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81" w15:restartNumberingAfterBreak="0">
    <w:nsid w:val="2DD20E3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2EAC3B19"/>
    <w:multiLevelType w:val="hybridMultilevel"/>
    <w:tmpl w:val="FC6AF25C"/>
    <w:lvl w:ilvl="0" w:tplc="675EEB2A">
      <w:numFmt w:val="bullet"/>
      <w:lvlText w:val="—"/>
      <w:lvlJc w:val="left"/>
      <w:pPr>
        <w:ind w:left="222" w:hanging="3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14CEB0">
      <w:numFmt w:val="bullet"/>
      <w:lvlText w:val=""/>
      <w:lvlJc w:val="left"/>
      <w:pPr>
        <w:ind w:left="788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D42400C6">
      <w:numFmt w:val="bullet"/>
      <w:lvlText w:val="•"/>
      <w:lvlJc w:val="left"/>
      <w:pPr>
        <w:ind w:left="1847" w:hanging="339"/>
      </w:pPr>
      <w:rPr>
        <w:rFonts w:hint="default"/>
        <w:lang w:val="ru-RU" w:eastAsia="en-US" w:bidi="ar-SA"/>
      </w:rPr>
    </w:lvl>
    <w:lvl w:ilvl="3" w:tplc="1444D8C6">
      <w:numFmt w:val="bullet"/>
      <w:lvlText w:val="•"/>
      <w:lvlJc w:val="left"/>
      <w:pPr>
        <w:ind w:left="2914" w:hanging="339"/>
      </w:pPr>
      <w:rPr>
        <w:rFonts w:hint="default"/>
        <w:lang w:val="ru-RU" w:eastAsia="en-US" w:bidi="ar-SA"/>
      </w:rPr>
    </w:lvl>
    <w:lvl w:ilvl="4" w:tplc="BE0C8802">
      <w:numFmt w:val="bullet"/>
      <w:lvlText w:val="•"/>
      <w:lvlJc w:val="left"/>
      <w:pPr>
        <w:ind w:left="3982" w:hanging="339"/>
      </w:pPr>
      <w:rPr>
        <w:rFonts w:hint="default"/>
        <w:lang w:val="ru-RU" w:eastAsia="en-US" w:bidi="ar-SA"/>
      </w:rPr>
    </w:lvl>
    <w:lvl w:ilvl="5" w:tplc="298E90E2">
      <w:numFmt w:val="bullet"/>
      <w:lvlText w:val="•"/>
      <w:lvlJc w:val="left"/>
      <w:pPr>
        <w:ind w:left="5049" w:hanging="339"/>
      </w:pPr>
      <w:rPr>
        <w:rFonts w:hint="default"/>
        <w:lang w:val="ru-RU" w:eastAsia="en-US" w:bidi="ar-SA"/>
      </w:rPr>
    </w:lvl>
    <w:lvl w:ilvl="6" w:tplc="BEE4DAF4">
      <w:numFmt w:val="bullet"/>
      <w:lvlText w:val="•"/>
      <w:lvlJc w:val="left"/>
      <w:pPr>
        <w:ind w:left="6116" w:hanging="339"/>
      </w:pPr>
      <w:rPr>
        <w:rFonts w:hint="default"/>
        <w:lang w:val="ru-RU" w:eastAsia="en-US" w:bidi="ar-SA"/>
      </w:rPr>
    </w:lvl>
    <w:lvl w:ilvl="7" w:tplc="47502B58">
      <w:numFmt w:val="bullet"/>
      <w:lvlText w:val="•"/>
      <w:lvlJc w:val="left"/>
      <w:pPr>
        <w:ind w:left="7184" w:hanging="339"/>
      </w:pPr>
      <w:rPr>
        <w:rFonts w:hint="default"/>
        <w:lang w:val="ru-RU" w:eastAsia="en-US" w:bidi="ar-SA"/>
      </w:rPr>
    </w:lvl>
    <w:lvl w:ilvl="8" w:tplc="22C66370">
      <w:numFmt w:val="bullet"/>
      <w:lvlText w:val="•"/>
      <w:lvlJc w:val="left"/>
      <w:pPr>
        <w:ind w:left="8251" w:hanging="339"/>
      </w:pPr>
      <w:rPr>
        <w:rFonts w:hint="default"/>
        <w:lang w:val="ru-RU" w:eastAsia="en-US" w:bidi="ar-SA"/>
      </w:rPr>
    </w:lvl>
  </w:abstractNum>
  <w:abstractNum w:abstractNumId="83" w15:restartNumberingAfterBreak="0">
    <w:nsid w:val="2FAB714C"/>
    <w:multiLevelType w:val="hybridMultilevel"/>
    <w:tmpl w:val="9034B9FA"/>
    <w:lvl w:ilvl="0" w:tplc="627CB55C">
      <w:start w:val="7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3489A92">
      <w:numFmt w:val="bullet"/>
      <w:lvlText w:val=""/>
      <w:lvlJc w:val="left"/>
      <w:pPr>
        <w:ind w:left="788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41E8DD34">
      <w:numFmt w:val="bullet"/>
      <w:lvlText w:val="•"/>
      <w:lvlJc w:val="left"/>
      <w:pPr>
        <w:ind w:left="1847" w:hanging="339"/>
      </w:pPr>
      <w:rPr>
        <w:rFonts w:hint="default"/>
        <w:lang w:val="ru-RU" w:eastAsia="en-US" w:bidi="ar-SA"/>
      </w:rPr>
    </w:lvl>
    <w:lvl w:ilvl="3" w:tplc="B06A827A">
      <w:numFmt w:val="bullet"/>
      <w:lvlText w:val="•"/>
      <w:lvlJc w:val="left"/>
      <w:pPr>
        <w:ind w:left="2914" w:hanging="339"/>
      </w:pPr>
      <w:rPr>
        <w:rFonts w:hint="default"/>
        <w:lang w:val="ru-RU" w:eastAsia="en-US" w:bidi="ar-SA"/>
      </w:rPr>
    </w:lvl>
    <w:lvl w:ilvl="4" w:tplc="145A2FDC">
      <w:numFmt w:val="bullet"/>
      <w:lvlText w:val="•"/>
      <w:lvlJc w:val="left"/>
      <w:pPr>
        <w:ind w:left="3982" w:hanging="339"/>
      </w:pPr>
      <w:rPr>
        <w:rFonts w:hint="default"/>
        <w:lang w:val="ru-RU" w:eastAsia="en-US" w:bidi="ar-SA"/>
      </w:rPr>
    </w:lvl>
    <w:lvl w:ilvl="5" w:tplc="9A923D34">
      <w:numFmt w:val="bullet"/>
      <w:lvlText w:val="•"/>
      <w:lvlJc w:val="left"/>
      <w:pPr>
        <w:ind w:left="5049" w:hanging="339"/>
      </w:pPr>
      <w:rPr>
        <w:rFonts w:hint="default"/>
        <w:lang w:val="ru-RU" w:eastAsia="en-US" w:bidi="ar-SA"/>
      </w:rPr>
    </w:lvl>
    <w:lvl w:ilvl="6" w:tplc="4D2643CE">
      <w:numFmt w:val="bullet"/>
      <w:lvlText w:val="•"/>
      <w:lvlJc w:val="left"/>
      <w:pPr>
        <w:ind w:left="6116" w:hanging="339"/>
      </w:pPr>
      <w:rPr>
        <w:rFonts w:hint="default"/>
        <w:lang w:val="ru-RU" w:eastAsia="en-US" w:bidi="ar-SA"/>
      </w:rPr>
    </w:lvl>
    <w:lvl w:ilvl="7" w:tplc="94E8368E">
      <w:numFmt w:val="bullet"/>
      <w:lvlText w:val="•"/>
      <w:lvlJc w:val="left"/>
      <w:pPr>
        <w:ind w:left="7184" w:hanging="339"/>
      </w:pPr>
      <w:rPr>
        <w:rFonts w:hint="default"/>
        <w:lang w:val="ru-RU" w:eastAsia="en-US" w:bidi="ar-SA"/>
      </w:rPr>
    </w:lvl>
    <w:lvl w:ilvl="8" w:tplc="4EB4E1F2">
      <w:numFmt w:val="bullet"/>
      <w:lvlText w:val="•"/>
      <w:lvlJc w:val="left"/>
      <w:pPr>
        <w:ind w:left="8251" w:hanging="339"/>
      </w:pPr>
      <w:rPr>
        <w:rFonts w:hint="default"/>
        <w:lang w:val="ru-RU" w:eastAsia="en-US" w:bidi="ar-SA"/>
      </w:rPr>
    </w:lvl>
  </w:abstractNum>
  <w:abstractNum w:abstractNumId="84" w15:restartNumberingAfterBreak="0">
    <w:nsid w:val="302B0F86"/>
    <w:multiLevelType w:val="hybridMultilevel"/>
    <w:tmpl w:val="94B0BDEE"/>
    <w:lvl w:ilvl="0" w:tplc="ED128200">
      <w:numFmt w:val="bullet"/>
      <w:lvlText w:val="—"/>
      <w:lvlJc w:val="left"/>
      <w:pPr>
        <w:ind w:left="172" w:hanging="2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90B984">
      <w:numFmt w:val="bullet"/>
      <w:lvlText w:val="•"/>
      <w:lvlJc w:val="left"/>
      <w:pPr>
        <w:ind w:left="669" w:hanging="291"/>
      </w:pPr>
      <w:rPr>
        <w:rFonts w:hint="default"/>
        <w:lang w:val="ru-RU" w:eastAsia="en-US" w:bidi="ar-SA"/>
      </w:rPr>
    </w:lvl>
    <w:lvl w:ilvl="2" w:tplc="6BD423BA">
      <w:numFmt w:val="bullet"/>
      <w:lvlText w:val="•"/>
      <w:lvlJc w:val="left"/>
      <w:pPr>
        <w:ind w:left="1159" w:hanging="291"/>
      </w:pPr>
      <w:rPr>
        <w:rFonts w:hint="default"/>
        <w:lang w:val="ru-RU" w:eastAsia="en-US" w:bidi="ar-SA"/>
      </w:rPr>
    </w:lvl>
    <w:lvl w:ilvl="3" w:tplc="EB46836A">
      <w:numFmt w:val="bullet"/>
      <w:lvlText w:val="•"/>
      <w:lvlJc w:val="left"/>
      <w:pPr>
        <w:ind w:left="1648" w:hanging="291"/>
      </w:pPr>
      <w:rPr>
        <w:rFonts w:hint="default"/>
        <w:lang w:val="ru-RU" w:eastAsia="en-US" w:bidi="ar-SA"/>
      </w:rPr>
    </w:lvl>
    <w:lvl w:ilvl="4" w:tplc="1728DC8E">
      <w:numFmt w:val="bullet"/>
      <w:lvlText w:val="•"/>
      <w:lvlJc w:val="left"/>
      <w:pPr>
        <w:ind w:left="2138" w:hanging="291"/>
      </w:pPr>
      <w:rPr>
        <w:rFonts w:hint="default"/>
        <w:lang w:val="ru-RU" w:eastAsia="en-US" w:bidi="ar-SA"/>
      </w:rPr>
    </w:lvl>
    <w:lvl w:ilvl="5" w:tplc="B982231C">
      <w:numFmt w:val="bullet"/>
      <w:lvlText w:val="•"/>
      <w:lvlJc w:val="left"/>
      <w:pPr>
        <w:ind w:left="2627" w:hanging="291"/>
      </w:pPr>
      <w:rPr>
        <w:rFonts w:hint="default"/>
        <w:lang w:val="ru-RU" w:eastAsia="en-US" w:bidi="ar-SA"/>
      </w:rPr>
    </w:lvl>
    <w:lvl w:ilvl="6" w:tplc="6C1C0EF8">
      <w:numFmt w:val="bullet"/>
      <w:lvlText w:val="•"/>
      <w:lvlJc w:val="left"/>
      <w:pPr>
        <w:ind w:left="3117" w:hanging="291"/>
      </w:pPr>
      <w:rPr>
        <w:rFonts w:hint="default"/>
        <w:lang w:val="ru-RU" w:eastAsia="en-US" w:bidi="ar-SA"/>
      </w:rPr>
    </w:lvl>
    <w:lvl w:ilvl="7" w:tplc="96B2D10C">
      <w:numFmt w:val="bullet"/>
      <w:lvlText w:val="•"/>
      <w:lvlJc w:val="left"/>
      <w:pPr>
        <w:ind w:left="3606" w:hanging="291"/>
      </w:pPr>
      <w:rPr>
        <w:rFonts w:hint="default"/>
        <w:lang w:val="ru-RU" w:eastAsia="en-US" w:bidi="ar-SA"/>
      </w:rPr>
    </w:lvl>
    <w:lvl w:ilvl="8" w:tplc="41A84D8C">
      <w:numFmt w:val="bullet"/>
      <w:lvlText w:val="•"/>
      <w:lvlJc w:val="left"/>
      <w:pPr>
        <w:ind w:left="4096" w:hanging="291"/>
      </w:pPr>
      <w:rPr>
        <w:rFonts w:hint="default"/>
        <w:lang w:val="ru-RU" w:eastAsia="en-US" w:bidi="ar-SA"/>
      </w:rPr>
    </w:lvl>
  </w:abstractNum>
  <w:abstractNum w:abstractNumId="85" w15:restartNumberingAfterBreak="0">
    <w:nsid w:val="30991ED1"/>
    <w:multiLevelType w:val="hybridMultilevel"/>
    <w:tmpl w:val="E370CC20"/>
    <w:lvl w:ilvl="0" w:tplc="7ABE3E3A">
      <w:numFmt w:val="bullet"/>
      <w:lvlText w:val=""/>
      <w:lvlJc w:val="left"/>
      <w:pPr>
        <w:ind w:left="788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3446F74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0D1C6802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9DD22756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854403CA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C3004F88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A59AB8E0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168699A8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2DFA37A4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86" w15:restartNumberingAfterBreak="0">
    <w:nsid w:val="32D02197"/>
    <w:multiLevelType w:val="hybridMultilevel"/>
    <w:tmpl w:val="BF7804D2"/>
    <w:lvl w:ilvl="0" w:tplc="6B0AFDBC">
      <w:start w:val="1"/>
      <w:numFmt w:val="decimal"/>
      <w:lvlText w:val="%1."/>
      <w:lvlJc w:val="left"/>
      <w:pPr>
        <w:ind w:left="4565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904755A">
      <w:numFmt w:val="bullet"/>
      <w:lvlText w:val="•"/>
      <w:lvlJc w:val="left"/>
      <w:pPr>
        <w:ind w:left="5176" w:hanging="181"/>
      </w:pPr>
      <w:rPr>
        <w:rFonts w:hint="default"/>
        <w:lang w:val="ru-RU" w:eastAsia="en-US" w:bidi="ar-SA"/>
      </w:rPr>
    </w:lvl>
    <w:lvl w:ilvl="2" w:tplc="7B0286A6">
      <w:numFmt w:val="bullet"/>
      <w:lvlText w:val="•"/>
      <w:lvlJc w:val="left"/>
      <w:pPr>
        <w:ind w:left="5793" w:hanging="181"/>
      </w:pPr>
      <w:rPr>
        <w:rFonts w:hint="default"/>
        <w:lang w:val="ru-RU" w:eastAsia="en-US" w:bidi="ar-SA"/>
      </w:rPr>
    </w:lvl>
    <w:lvl w:ilvl="3" w:tplc="2E76B580">
      <w:numFmt w:val="bullet"/>
      <w:lvlText w:val="•"/>
      <w:lvlJc w:val="left"/>
      <w:pPr>
        <w:ind w:left="6409" w:hanging="181"/>
      </w:pPr>
      <w:rPr>
        <w:rFonts w:hint="default"/>
        <w:lang w:val="ru-RU" w:eastAsia="en-US" w:bidi="ar-SA"/>
      </w:rPr>
    </w:lvl>
    <w:lvl w:ilvl="4" w:tplc="9904DA6A">
      <w:numFmt w:val="bullet"/>
      <w:lvlText w:val="•"/>
      <w:lvlJc w:val="left"/>
      <w:pPr>
        <w:ind w:left="7026" w:hanging="181"/>
      </w:pPr>
      <w:rPr>
        <w:rFonts w:hint="default"/>
        <w:lang w:val="ru-RU" w:eastAsia="en-US" w:bidi="ar-SA"/>
      </w:rPr>
    </w:lvl>
    <w:lvl w:ilvl="5" w:tplc="BA6EB5C0">
      <w:numFmt w:val="bullet"/>
      <w:lvlText w:val="•"/>
      <w:lvlJc w:val="left"/>
      <w:pPr>
        <w:ind w:left="7643" w:hanging="181"/>
      </w:pPr>
      <w:rPr>
        <w:rFonts w:hint="default"/>
        <w:lang w:val="ru-RU" w:eastAsia="en-US" w:bidi="ar-SA"/>
      </w:rPr>
    </w:lvl>
    <w:lvl w:ilvl="6" w:tplc="1D78CE4C">
      <w:numFmt w:val="bullet"/>
      <w:lvlText w:val="•"/>
      <w:lvlJc w:val="left"/>
      <w:pPr>
        <w:ind w:left="8259" w:hanging="181"/>
      </w:pPr>
      <w:rPr>
        <w:rFonts w:hint="default"/>
        <w:lang w:val="ru-RU" w:eastAsia="en-US" w:bidi="ar-SA"/>
      </w:rPr>
    </w:lvl>
    <w:lvl w:ilvl="7" w:tplc="B5BC5E1C">
      <w:numFmt w:val="bullet"/>
      <w:lvlText w:val="•"/>
      <w:lvlJc w:val="left"/>
      <w:pPr>
        <w:ind w:left="8876" w:hanging="181"/>
      </w:pPr>
      <w:rPr>
        <w:rFonts w:hint="default"/>
        <w:lang w:val="ru-RU" w:eastAsia="en-US" w:bidi="ar-SA"/>
      </w:rPr>
    </w:lvl>
    <w:lvl w:ilvl="8" w:tplc="E070A492">
      <w:numFmt w:val="bullet"/>
      <w:lvlText w:val="•"/>
      <w:lvlJc w:val="left"/>
      <w:pPr>
        <w:ind w:left="9492" w:hanging="181"/>
      </w:pPr>
      <w:rPr>
        <w:rFonts w:hint="default"/>
        <w:lang w:val="ru-RU" w:eastAsia="en-US" w:bidi="ar-SA"/>
      </w:rPr>
    </w:lvl>
  </w:abstractNum>
  <w:abstractNum w:abstractNumId="87" w15:restartNumberingAfterBreak="0">
    <w:nsid w:val="32FD591B"/>
    <w:multiLevelType w:val="hybridMultilevel"/>
    <w:tmpl w:val="2DDE175C"/>
    <w:lvl w:ilvl="0" w:tplc="61B007D6">
      <w:start w:val="1"/>
      <w:numFmt w:val="decimal"/>
      <w:lvlText w:val="%1.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CE8DA6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8450946A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1374B3D4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83F86200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185E5348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577491FC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E54665B4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23E45A4C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88" w15:restartNumberingAfterBreak="0">
    <w:nsid w:val="336F7653"/>
    <w:multiLevelType w:val="hybridMultilevel"/>
    <w:tmpl w:val="4A36555C"/>
    <w:lvl w:ilvl="0" w:tplc="10B8A700">
      <w:start w:val="1"/>
      <w:numFmt w:val="decimal"/>
      <w:lvlText w:val="%1.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248FE4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B18A87BC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DA06D0A0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FEE2B616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F1ACD42C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4C34E31C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2C32E5EC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1206F244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89" w15:restartNumberingAfterBreak="0">
    <w:nsid w:val="345555B0"/>
    <w:multiLevelType w:val="hybridMultilevel"/>
    <w:tmpl w:val="F6326892"/>
    <w:lvl w:ilvl="0" w:tplc="331E648A">
      <w:start w:val="1"/>
      <w:numFmt w:val="decimal"/>
      <w:lvlText w:val="%1.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32B3BC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BCD6E856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DAB61730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CF28E2D8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29FAE1AC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06148480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93E42E30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3FFAC296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90" w15:restartNumberingAfterBreak="0">
    <w:nsid w:val="34FA2336"/>
    <w:multiLevelType w:val="hybridMultilevel"/>
    <w:tmpl w:val="0076EC42"/>
    <w:lvl w:ilvl="0" w:tplc="3DA2E3AE">
      <w:numFmt w:val="bullet"/>
      <w:lvlText w:val="—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5A8334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F82C7428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BD666B04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D2B2A808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DB4C7C88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08144564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67DA7DBC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246EE3B8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91" w15:restartNumberingAfterBreak="0">
    <w:nsid w:val="35524238"/>
    <w:multiLevelType w:val="hybridMultilevel"/>
    <w:tmpl w:val="4426B43E"/>
    <w:lvl w:ilvl="0" w:tplc="4D2CE694">
      <w:start w:val="3"/>
      <w:numFmt w:val="decimal"/>
      <w:lvlText w:val="%1."/>
      <w:lvlJc w:val="left"/>
      <w:pPr>
        <w:ind w:left="63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1E7632">
      <w:numFmt w:val="bullet"/>
      <w:lvlText w:val="•"/>
      <w:lvlJc w:val="left"/>
      <w:pPr>
        <w:ind w:left="1614" w:hanging="181"/>
      </w:pPr>
      <w:rPr>
        <w:rFonts w:hint="default"/>
        <w:lang w:val="ru-RU" w:eastAsia="en-US" w:bidi="ar-SA"/>
      </w:rPr>
    </w:lvl>
    <w:lvl w:ilvl="2" w:tplc="C4EAEDC2">
      <w:numFmt w:val="bullet"/>
      <w:lvlText w:val="•"/>
      <w:lvlJc w:val="left"/>
      <w:pPr>
        <w:ind w:left="2589" w:hanging="181"/>
      </w:pPr>
      <w:rPr>
        <w:rFonts w:hint="default"/>
        <w:lang w:val="ru-RU" w:eastAsia="en-US" w:bidi="ar-SA"/>
      </w:rPr>
    </w:lvl>
    <w:lvl w:ilvl="3" w:tplc="B0AC6780">
      <w:numFmt w:val="bullet"/>
      <w:lvlText w:val="•"/>
      <w:lvlJc w:val="left"/>
      <w:pPr>
        <w:ind w:left="3563" w:hanging="181"/>
      </w:pPr>
      <w:rPr>
        <w:rFonts w:hint="default"/>
        <w:lang w:val="ru-RU" w:eastAsia="en-US" w:bidi="ar-SA"/>
      </w:rPr>
    </w:lvl>
    <w:lvl w:ilvl="4" w:tplc="2F345756">
      <w:numFmt w:val="bullet"/>
      <w:lvlText w:val="•"/>
      <w:lvlJc w:val="left"/>
      <w:pPr>
        <w:ind w:left="4538" w:hanging="181"/>
      </w:pPr>
      <w:rPr>
        <w:rFonts w:hint="default"/>
        <w:lang w:val="ru-RU" w:eastAsia="en-US" w:bidi="ar-SA"/>
      </w:rPr>
    </w:lvl>
    <w:lvl w:ilvl="5" w:tplc="11CC2972">
      <w:numFmt w:val="bullet"/>
      <w:lvlText w:val="•"/>
      <w:lvlJc w:val="left"/>
      <w:pPr>
        <w:ind w:left="5513" w:hanging="181"/>
      </w:pPr>
      <w:rPr>
        <w:rFonts w:hint="default"/>
        <w:lang w:val="ru-RU" w:eastAsia="en-US" w:bidi="ar-SA"/>
      </w:rPr>
    </w:lvl>
    <w:lvl w:ilvl="6" w:tplc="79EA8586">
      <w:numFmt w:val="bullet"/>
      <w:lvlText w:val="•"/>
      <w:lvlJc w:val="left"/>
      <w:pPr>
        <w:ind w:left="6487" w:hanging="181"/>
      </w:pPr>
      <w:rPr>
        <w:rFonts w:hint="default"/>
        <w:lang w:val="ru-RU" w:eastAsia="en-US" w:bidi="ar-SA"/>
      </w:rPr>
    </w:lvl>
    <w:lvl w:ilvl="7" w:tplc="DDC6AD76">
      <w:numFmt w:val="bullet"/>
      <w:lvlText w:val="•"/>
      <w:lvlJc w:val="left"/>
      <w:pPr>
        <w:ind w:left="7462" w:hanging="181"/>
      </w:pPr>
      <w:rPr>
        <w:rFonts w:hint="default"/>
        <w:lang w:val="ru-RU" w:eastAsia="en-US" w:bidi="ar-SA"/>
      </w:rPr>
    </w:lvl>
    <w:lvl w:ilvl="8" w:tplc="3682951E">
      <w:numFmt w:val="bullet"/>
      <w:lvlText w:val="•"/>
      <w:lvlJc w:val="left"/>
      <w:pPr>
        <w:ind w:left="8437" w:hanging="181"/>
      </w:pPr>
      <w:rPr>
        <w:rFonts w:hint="default"/>
        <w:lang w:val="ru-RU" w:eastAsia="en-US" w:bidi="ar-SA"/>
      </w:rPr>
    </w:lvl>
  </w:abstractNum>
  <w:abstractNum w:abstractNumId="92" w15:restartNumberingAfterBreak="0">
    <w:nsid w:val="362154DB"/>
    <w:multiLevelType w:val="hybridMultilevel"/>
    <w:tmpl w:val="3070BF68"/>
    <w:lvl w:ilvl="0" w:tplc="6EB0F60A">
      <w:start w:val="1"/>
      <w:numFmt w:val="decimal"/>
      <w:lvlText w:val="%1.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185CB4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D1AE8702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D4541B20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1812D59C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7E90BD18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BBC04094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DFB4B29E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C3C4E4AE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93" w15:restartNumberingAfterBreak="0">
    <w:nsid w:val="36D536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36D95C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36DF4FA0"/>
    <w:multiLevelType w:val="hybridMultilevel"/>
    <w:tmpl w:val="C69CE6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76F5008"/>
    <w:multiLevelType w:val="hybridMultilevel"/>
    <w:tmpl w:val="FAC86FAE"/>
    <w:lvl w:ilvl="0" w:tplc="EB92FE38">
      <w:start w:val="1"/>
      <w:numFmt w:val="decimal"/>
      <w:lvlText w:val="%1.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C42D02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2494B0E2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4FE8EE48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CD326BB6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A4B0A336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BE683B94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EE8AA6EC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316AF52C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97" w15:restartNumberingAfterBreak="0">
    <w:nsid w:val="378C479E"/>
    <w:multiLevelType w:val="hybridMultilevel"/>
    <w:tmpl w:val="9AFC637A"/>
    <w:lvl w:ilvl="0" w:tplc="A3AA3DA8">
      <w:start w:val="1"/>
      <w:numFmt w:val="decimal"/>
      <w:lvlText w:val="%1."/>
      <w:lvlJc w:val="left"/>
      <w:pPr>
        <w:ind w:left="63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063F4C">
      <w:numFmt w:val="bullet"/>
      <w:lvlText w:val="•"/>
      <w:lvlJc w:val="left"/>
      <w:pPr>
        <w:ind w:left="1614" w:hanging="181"/>
      </w:pPr>
      <w:rPr>
        <w:rFonts w:hint="default"/>
        <w:lang w:val="ru-RU" w:eastAsia="en-US" w:bidi="ar-SA"/>
      </w:rPr>
    </w:lvl>
    <w:lvl w:ilvl="2" w:tplc="A7EA598E">
      <w:numFmt w:val="bullet"/>
      <w:lvlText w:val="•"/>
      <w:lvlJc w:val="left"/>
      <w:pPr>
        <w:ind w:left="2589" w:hanging="181"/>
      </w:pPr>
      <w:rPr>
        <w:rFonts w:hint="default"/>
        <w:lang w:val="ru-RU" w:eastAsia="en-US" w:bidi="ar-SA"/>
      </w:rPr>
    </w:lvl>
    <w:lvl w:ilvl="3" w:tplc="21D448F0">
      <w:numFmt w:val="bullet"/>
      <w:lvlText w:val="•"/>
      <w:lvlJc w:val="left"/>
      <w:pPr>
        <w:ind w:left="3563" w:hanging="181"/>
      </w:pPr>
      <w:rPr>
        <w:rFonts w:hint="default"/>
        <w:lang w:val="ru-RU" w:eastAsia="en-US" w:bidi="ar-SA"/>
      </w:rPr>
    </w:lvl>
    <w:lvl w:ilvl="4" w:tplc="8BEC5310">
      <w:numFmt w:val="bullet"/>
      <w:lvlText w:val="•"/>
      <w:lvlJc w:val="left"/>
      <w:pPr>
        <w:ind w:left="4538" w:hanging="181"/>
      </w:pPr>
      <w:rPr>
        <w:rFonts w:hint="default"/>
        <w:lang w:val="ru-RU" w:eastAsia="en-US" w:bidi="ar-SA"/>
      </w:rPr>
    </w:lvl>
    <w:lvl w:ilvl="5" w:tplc="25522032">
      <w:numFmt w:val="bullet"/>
      <w:lvlText w:val="•"/>
      <w:lvlJc w:val="left"/>
      <w:pPr>
        <w:ind w:left="5513" w:hanging="181"/>
      </w:pPr>
      <w:rPr>
        <w:rFonts w:hint="default"/>
        <w:lang w:val="ru-RU" w:eastAsia="en-US" w:bidi="ar-SA"/>
      </w:rPr>
    </w:lvl>
    <w:lvl w:ilvl="6" w:tplc="87066FBA">
      <w:numFmt w:val="bullet"/>
      <w:lvlText w:val="•"/>
      <w:lvlJc w:val="left"/>
      <w:pPr>
        <w:ind w:left="6487" w:hanging="181"/>
      </w:pPr>
      <w:rPr>
        <w:rFonts w:hint="default"/>
        <w:lang w:val="ru-RU" w:eastAsia="en-US" w:bidi="ar-SA"/>
      </w:rPr>
    </w:lvl>
    <w:lvl w:ilvl="7" w:tplc="9DB83C92">
      <w:numFmt w:val="bullet"/>
      <w:lvlText w:val="•"/>
      <w:lvlJc w:val="left"/>
      <w:pPr>
        <w:ind w:left="7462" w:hanging="181"/>
      </w:pPr>
      <w:rPr>
        <w:rFonts w:hint="default"/>
        <w:lang w:val="ru-RU" w:eastAsia="en-US" w:bidi="ar-SA"/>
      </w:rPr>
    </w:lvl>
    <w:lvl w:ilvl="8" w:tplc="2C7CE9F6">
      <w:numFmt w:val="bullet"/>
      <w:lvlText w:val="•"/>
      <w:lvlJc w:val="left"/>
      <w:pPr>
        <w:ind w:left="8437" w:hanging="181"/>
      </w:pPr>
      <w:rPr>
        <w:rFonts w:hint="default"/>
        <w:lang w:val="ru-RU" w:eastAsia="en-US" w:bidi="ar-SA"/>
      </w:rPr>
    </w:lvl>
  </w:abstractNum>
  <w:abstractNum w:abstractNumId="98" w15:restartNumberingAfterBreak="0">
    <w:nsid w:val="37D9492D"/>
    <w:multiLevelType w:val="hybridMultilevel"/>
    <w:tmpl w:val="F2A2F744"/>
    <w:lvl w:ilvl="0" w:tplc="8DCC2F1C">
      <w:start w:val="7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CEEBE3C">
      <w:numFmt w:val="bullet"/>
      <w:lvlText w:val="•"/>
      <w:lvlJc w:val="left"/>
      <w:pPr>
        <w:ind w:left="1398" w:hanging="180"/>
      </w:pPr>
      <w:rPr>
        <w:rFonts w:hint="default"/>
        <w:lang w:val="ru-RU" w:eastAsia="en-US" w:bidi="ar-SA"/>
      </w:rPr>
    </w:lvl>
    <w:lvl w:ilvl="2" w:tplc="B5BECAE8">
      <w:numFmt w:val="bullet"/>
      <w:lvlText w:val="•"/>
      <w:lvlJc w:val="left"/>
      <w:pPr>
        <w:ind w:left="2397" w:hanging="180"/>
      </w:pPr>
      <w:rPr>
        <w:rFonts w:hint="default"/>
        <w:lang w:val="ru-RU" w:eastAsia="en-US" w:bidi="ar-SA"/>
      </w:rPr>
    </w:lvl>
    <w:lvl w:ilvl="3" w:tplc="CCFC89CE">
      <w:numFmt w:val="bullet"/>
      <w:lvlText w:val="•"/>
      <w:lvlJc w:val="left"/>
      <w:pPr>
        <w:ind w:left="3395" w:hanging="180"/>
      </w:pPr>
      <w:rPr>
        <w:rFonts w:hint="default"/>
        <w:lang w:val="ru-RU" w:eastAsia="en-US" w:bidi="ar-SA"/>
      </w:rPr>
    </w:lvl>
    <w:lvl w:ilvl="4" w:tplc="41D6059E">
      <w:numFmt w:val="bullet"/>
      <w:lvlText w:val="•"/>
      <w:lvlJc w:val="left"/>
      <w:pPr>
        <w:ind w:left="4394" w:hanging="180"/>
      </w:pPr>
      <w:rPr>
        <w:rFonts w:hint="default"/>
        <w:lang w:val="ru-RU" w:eastAsia="en-US" w:bidi="ar-SA"/>
      </w:rPr>
    </w:lvl>
    <w:lvl w:ilvl="5" w:tplc="ED2C7038">
      <w:numFmt w:val="bullet"/>
      <w:lvlText w:val="•"/>
      <w:lvlJc w:val="left"/>
      <w:pPr>
        <w:ind w:left="5393" w:hanging="180"/>
      </w:pPr>
      <w:rPr>
        <w:rFonts w:hint="default"/>
        <w:lang w:val="ru-RU" w:eastAsia="en-US" w:bidi="ar-SA"/>
      </w:rPr>
    </w:lvl>
    <w:lvl w:ilvl="6" w:tplc="86829578">
      <w:numFmt w:val="bullet"/>
      <w:lvlText w:val="•"/>
      <w:lvlJc w:val="left"/>
      <w:pPr>
        <w:ind w:left="6391" w:hanging="180"/>
      </w:pPr>
      <w:rPr>
        <w:rFonts w:hint="default"/>
        <w:lang w:val="ru-RU" w:eastAsia="en-US" w:bidi="ar-SA"/>
      </w:rPr>
    </w:lvl>
    <w:lvl w:ilvl="7" w:tplc="9B06DB86">
      <w:numFmt w:val="bullet"/>
      <w:lvlText w:val="•"/>
      <w:lvlJc w:val="left"/>
      <w:pPr>
        <w:ind w:left="7390" w:hanging="180"/>
      </w:pPr>
      <w:rPr>
        <w:rFonts w:hint="default"/>
        <w:lang w:val="ru-RU" w:eastAsia="en-US" w:bidi="ar-SA"/>
      </w:rPr>
    </w:lvl>
    <w:lvl w:ilvl="8" w:tplc="5278409A">
      <w:numFmt w:val="bullet"/>
      <w:lvlText w:val="•"/>
      <w:lvlJc w:val="left"/>
      <w:pPr>
        <w:ind w:left="8389" w:hanging="180"/>
      </w:pPr>
      <w:rPr>
        <w:rFonts w:hint="default"/>
        <w:lang w:val="ru-RU" w:eastAsia="en-US" w:bidi="ar-SA"/>
      </w:rPr>
    </w:lvl>
  </w:abstractNum>
  <w:abstractNum w:abstractNumId="99" w15:restartNumberingAfterBreak="0">
    <w:nsid w:val="3823429E"/>
    <w:multiLevelType w:val="hybridMultilevel"/>
    <w:tmpl w:val="B5F4D97A"/>
    <w:lvl w:ilvl="0" w:tplc="BCDE1D44">
      <w:numFmt w:val="bullet"/>
      <w:lvlText w:val=""/>
      <w:lvlJc w:val="left"/>
      <w:pPr>
        <w:ind w:left="788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BDCFA42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5EB4B706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E3443080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15968A6C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E7A4FC22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33885A74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6DFE18A6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E506A050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100" w15:restartNumberingAfterBreak="0">
    <w:nsid w:val="38D45288"/>
    <w:multiLevelType w:val="hybridMultilevel"/>
    <w:tmpl w:val="CE8EA1C6"/>
    <w:lvl w:ilvl="0" w:tplc="B8AC496E">
      <w:start w:val="7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3982560">
      <w:numFmt w:val="bullet"/>
      <w:lvlText w:val="•"/>
      <w:lvlJc w:val="left"/>
      <w:pPr>
        <w:ind w:left="1398" w:hanging="180"/>
      </w:pPr>
      <w:rPr>
        <w:rFonts w:hint="default"/>
        <w:lang w:val="ru-RU" w:eastAsia="en-US" w:bidi="ar-SA"/>
      </w:rPr>
    </w:lvl>
    <w:lvl w:ilvl="2" w:tplc="59FA2A12">
      <w:numFmt w:val="bullet"/>
      <w:lvlText w:val="•"/>
      <w:lvlJc w:val="left"/>
      <w:pPr>
        <w:ind w:left="2397" w:hanging="180"/>
      </w:pPr>
      <w:rPr>
        <w:rFonts w:hint="default"/>
        <w:lang w:val="ru-RU" w:eastAsia="en-US" w:bidi="ar-SA"/>
      </w:rPr>
    </w:lvl>
    <w:lvl w:ilvl="3" w:tplc="6F1E3C5A">
      <w:numFmt w:val="bullet"/>
      <w:lvlText w:val="•"/>
      <w:lvlJc w:val="left"/>
      <w:pPr>
        <w:ind w:left="3395" w:hanging="180"/>
      </w:pPr>
      <w:rPr>
        <w:rFonts w:hint="default"/>
        <w:lang w:val="ru-RU" w:eastAsia="en-US" w:bidi="ar-SA"/>
      </w:rPr>
    </w:lvl>
    <w:lvl w:ilvl="4" w:tplc="DBB64E94">
      <w:numFmt w:val="bullet"/>
      <w:lvlText w:val="•"/>
      <w:lvlJc w:val="left"/>
      <w:pPr>
        <w:ind w:left="4394" w:hanging="180"/>
      </w:pPr>
      <w:rPr>
        <w:rFonts w:hint="default"/>
        <w:lang w:val="ru-RU" w:eastAsia="en-US" w:bidi="ar-SA"/>
      </w:rPr>
    </w:lvl>
    <w:lvl w:ilvl="5" w:tplc="F0582474">
      <w:numFmt w:val="bullet"/>
      <w:lvlText w:val="•"/>
      <w:lvlJc w:val="left"/>
      <w:pPr>
        <w:ind w:left="5393" w:hanging="180"/>
      </w:pPr>
      <w:rPr>
        <w:rFonts w:hint="default"/>
        <w:lang w:val="ru-RU" w:eastAsia="en-US" w:bidi="ar-SA"/>
      </w:rPr>
    </w:lvl>
    <w:lvl w:ilvl="6" w:tplc="D602B686">
      <w:numFmt w:val="bullet"/>
      <w:lvlText w:val="•"/>
      <w:lvlJc w:val="left"/>
      <w:pPr>
        <w:ind w:left="6391" w:hanging="180"/>
      </w:pPr>
      <w:rPr>
        <w:rFonts w:hint="default"/>
        <w:lang w:val="ru-RU" w:eastAsia="en-US" w:bidi="ar-SA"/>
      </w:rPr>
    </w:lvl>
    <w:lvl w:ilvl="7" w:tplc="A5B6A6A0">
      <w:numFmt w:val="bullet"/>
      <w:lvlText w:val="•"/>
      <w:lvlJc w:val="left"/>
      <w:pPr>
        <w:ind w:left="7390" w:hanging="180"/>
      </w:pPr>
      <w:rPr>
        <w:rFonts w:hint="default"/>
        <w:lang w:val="ru-RU" w:eastAsia="en-US" w:bidi="ar-SA"/>
      </w:rPr>
    </w:lvl>
    <w:lvl w:ilvl="8" w:tplc="BA5E196C">
      <w:numFmt w:val="bullet"/>
      <w:lvlText w:val="•"/>
      <w:lvlJc w:val="left"/>
      <w:pPr>
        <w:ind w:left="8389" w:hanging="180"/>
      </w:pPr>
      <w:rPr>
        <w:rFonts w:hint="default"/>
        <w:lang w:val="ru-RU" w:eastAsia="en-US" w:bidi="ar-SA"/>
      </w:rPr>
    </w:lvl>
  </w:abstractNum>
  <w:abstractNum w:abstractNumId="101" w15:restartNumberingAfterBreak="0">
    <w:nsid w:val="39971DD0"/>
    <w:multiLevelType w:val="hybridMultilevel"/>
    <w:tmpl w:val="E6FE2752"/>
    <w:lvl w:ilvl="0" w:tplc="F7E6F796">
      <w:start w:val="5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C624CA2">
      <w:numFmt w:val="bullet"/>
      <w:lvlText w:val=""/>
      <w:lvlJc w:val="left"/>
      <w:pPr>
        <w:ind w:left="788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6B284C98">
      <w:numFmt w:val="bullet"/>
      <w:lvlText w:val="•"/>
      <w:lvlJc w:val="left"/>
      <w:pPr>
        <w:ind w:left="1847" w:hanging="339"/>
      </w:pPr>
      <w:rPr>
        <w:rFonts w:hint="default"/>
        <w:lang w:val="ru-RU" w:eastAsia="en-US" w:bidi="ar-SA"/>
      </w:rPr>
    </w:lvl>
    <w:lvl w:ilvl="3" w:tplc="E89E92D8">
      <w:numFmt w:val="bullet"/>
      <w:lvlText w:val="•"/>
      <w:lvlJc w:val="left"/>
      <w:pPr>
        <w:ind w:left="2914" w:hanging="339"/>
      </w:pPr>
      <w:rPr>
        <w:rFonts w:hint="default"/>
        <w:lang w:val="ru-RU" w:eastAsia="en-US" w:bidi="ar-SA"/>
      </w:rPr>
    </w:lvl>
    <w:lvl w:ilvl="4" w:tplc="DCC0479C">
      <w:numFmt w:val="bullet"/>
      <w:lvlText w:val="•"/>
      <w:lvlJc w:val="left"/>
      <w:pPr>
        <w:ind w:left="3982" w:hanging="339"/>
      </w:pPr>
      <w:rPr>
        <w:rFonts w:hint="default"/>
        <w:lang w:val="ru-RU" w:eastAsia="en-US" w:bidi="ar-SA"/>
      </w:rPr>
    </w:lvl>
    <w:lvl w:ilvl="5" w:tplc="C29453B6">
      <w:numFmt w:val="bullet"/>
      <w:lvlText w:val="•"/>
      <w:lvlJc w:val="left"/>
      <w:pPr>
        <w:ind w:left="5049" w:hanging="339"/>
      </w:pPr>
      <w:rPr>
        <w:rFonts w:hint="default"/>
        <w:lang w:val="ru-RU" w:eastAsia="en-US" w:bidi="ar-SA"/>
      </w:rPr>
    </w:lvl>
    <w:lvl w:ilvl="6" w:tplc="D5607C18">
      <w:numFmt w:val="bullet"/>
      <w:lvlText w:val="•"/>
      <w:lvlJc w:val="left"/>
      <w:pPr>
        <w:ind w:left="6116" w:hanging="339"/>
      </w:pPr>
      <w:rPr>
        <w:rFonts w:hint="default"/>
        <w:lang w:val="ru-RU" w:eastAsia="en-US" w:bidi="ar-SA"/>
      </w:rPr>
    </w:lvl>
    <w:lvl w:ilvl="7" w:tplc="2B0EFFE6">
      <w:numFmt w:val="bullet"/>
      <w:lvlText w:val="•"/>
      <w:lvlJc w:val="left"/>
      <w:pPr>
        <w:ind w:left="7184" w:hanging="339"/>
      </w:pPr>
      <w:rPr>
        <w:rFonts w:hint="default"/>
        <w:lang w:val="ru-RU" w:eastAsia="en-US" w:bidi="ar-SA"/>
      </w:rPr>
    </w:lvl>
    <w:lvl w:ilvl="8" w:tplc="AFF85408">
      <w:numFmt w:val="bullet"/>
      <w:lvlText w:val="•"/>
      <w:lvlJc w:val="left"/>
      <w:pPr>
        <w:ind w:left="8251" w:hanging="339"/>
      </w:pPr>
      <w:rPr>
        <w:rFonts w:hint="default"/>
        <w:lang w:val="ru-RU" w:eastAsia="en-US" w:bidi="ar-SA"/>
      </w:rPr>
    </w:lvl>
  </w:abstractNum>
  <w:abstractNum w:abstractNumId="102" w15:restartNumberingAfterBreak="0">
    <w:nsid w:val="3A70212B"/>
    <w:multiLevelType w:val="hybridMultilevel"/>
    <w:tmpl w:val="3626A97E"/>
    <w:lvl w:ilvl="0" w:tplc="E698F108">
      <w:start w:val="7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EA60716">
      <w:start w:val="1"/>
      <w:numFmt w:val="decimal"/>
      <w:lvlText w:val="%2.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FE296B2">
      <w:numFmt w:val="bullet"/>
      <w:lvlText w:val="•"/>
      <w:lvlJc w:val="left"/>
      <w:pPr>
        <w:ind w:left="1847" w:hanging="339"/>
      </w:pPr>
      <w:rPr>
        <w:rFonts w:hint="default"/>
        <w:lang w:val="ru-RU" w:eastAsia="en-US" w:bidi="ar-SA"/>
      </w:rPr>
    </w:lvl>
    <w:lvl w:ilvl="3" w:tplc="D6F6346E">
      <w:numFmt w:val="bullet"/>
      <w:lvlText w:val="•"/>
      <w:lvlJc w:val="left"/>
      <w:pPr>
        <w:ind w:left="2914" w:hanging="339"/>
      </w:pPr>
      <w:rPr>
        <w:rFonts w:hint="default"/>
        <w:lang w:val="ru-RU" w:eastAsia="en-US" w:bidi="ar-SA"/>
      </w:rPr>
    </w:lvl>
    <w:lvl w:ilvl="4" w:tplc="DD4AE8B0">
      <w:numFmt w:val="bullet"/>
      <w:lvlText w:val="•"/>
      <w:lvlJc w:val="left"/>
      <w:pPr>
        <w:ind w:left="3982" w:hanging="339"/>
      </w:pPr>
      <w:rPr>
        <w:rFonts w:hint="default"/>
        <w:lang w:val="ru-RU" w:eastAsia="en-US" w:bidi="ar-SA"/>
      </w:rPr>
    </w:lvl>
    <w:lvl w:ilvl="5" w:tplc="5904649C">
      <w:numFmt w:val="bullet"/>
      <w:lvlText w:val="•"/>
      <w:lvlJc w:val="left"/>
      <w:pPr>
        <w:ind w:left="5049" w:hanging="339"/>
      </w:pPr>
      <w:rPr>
        <w:rFonts w:hint="default"/>
        <w:lang w:val="ru-RU" w:eastAsia="en-US" w:bidi="ar-SA"/>
      </w:rPr>
    </w:lvl>
    <w:lvl w:ilvl="6" w:tplc="269A57D2">
      <w:numFmt w:val="bullet"/>
      <w:lvlText w:val="•"/>
      <w:lvlJc w:val="left"/>
      <w:pPr>
        <w:ind w:left="6116" w:hanging="339"/>
      </w:pPr>
      <w:rPr>
        <w:rFonts w:hint="default"/>
        <w:lang w:val="ru-RU" w:eastAsia="en-US" w:bidi="ar-SA"/>
      </w:rPr>
    </w:lvl>
    <w:lvl w:ilvl="7" w:tplc="A028A9E0">
      <w:numFmt w:val="bullet"/>
      <w:lvlText w:val="•"/>
      <w:lvlJc w:val="left"/>
      <w:pPr>
        <w:ind w:left="7184" w:hanging="339"/>
      </w:pPr>
      <w:rPr>
        <w:rFonts w:hint="default"/>
        <w:lang w:val="ru-RU" w:eastAsia="en-US" w:bidi="ar-SA"/>
      </w:rPr>
    </w:lvl>
    <w:lvl w:ilvl="8" w:tplc="85F205BA">
      <w:numFmt w:val="bullet"/>
      <w:lvlText w:val="•"/>
      <w:lvlJc w:val="left"/>
      <w:pPr>
        <w:ind w:left="8251" w:hanging="339"/>
      </w:pPr>
      <w:rPr>
        <w:rFonts w:hint="default"/>
        <w:lang w:val="ru-RU" w:eastAsia="en-US" w:bidi="ar-SA"/>
      </w:rPr>
    </w:lvl>
  </w:abstractNum>
  <w:abstractNum w:abstractNumId="103" w15:restartNumberingAfterBreak="0">
    <w:nsid w:val="3B1C70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3B393799"/>
    <w:multiLevelType w:val="hybridMultilevel"/>
    <w:tmpl w:val="450645EE"/>
    <w:lvl w:ilvl="0" w:tplc="39B408EA">
      <w:start w:val="1"/>
      <w:numFmt w:val="decimal"/>
      <w:lvlText w:val="%1.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6EFC90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A91AD2D0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F4CCCB1A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2BF24680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07E07C42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7B4C7E3E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9378D168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018C95E0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105" w15:restartNumberingAfterBreak="0">
    <w:nsid w:val="3B3A70C4"/>
    <w:multiLevelType w:val="hybridMultilevel"/>
    <w:tmpl w:val="9EE6847A"/>
    <w:lvl w:ilvl="0" w:tplc="B74A2536">
      <w:numFmt w:val="bullet"/>
      <w:lvlText w:val=""/>
      <w:lvlJc w:val="left"/>
      <w:pPr>
        <w:ind w:left="788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7A28700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6DE2E598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898A056A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2860554E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0D944F5C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FE8ABD86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6FAEC382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E230C66A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106" w15:restartNumberingAfterBreak="0">
    <w:nsid w:val="3B9C07E8"/>
    <w:multiLevelType w:val="hybridMultilevel"/>
    <w:tmpl w:val="09E4E964"/>
    <w:lvl w:ilvl="0" w:tplc="42004C8E">
      <w:numFmt w:val="bullet"/>
      <w:lvlText w:val="—"/>
      <w:lvlJc w:val="left"/>
      <w:pPr>
        <w:ind w:left="505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0562EF0">
      <w:numFmt w:val="bullet"/>
      <w:lvlText w:val="•"/>
      <w:lvlJc w:val="left"/>
      <w:pPr>
        <w:ind w:left="1488" w:hanging="284"/>
      </w:pPr>
      <w:rPr>
        <w:rFonts w:hint="default"/>
        <w:lang w:val="ru-RU" w:eastAsia="en-US" w:bidi="ar-SA"/>
      </w:rPr>
    </w:lvl>
    <w:lvl w:ilvl="2" w:tplc="11D21406">
      <w:numFmt w:val="bullet"/>
      <w:lvlText w:val="•"/>
      <w:lvlJc w:val="left"/>
      <w:pPr>
        <w:ind w:left="2477" w:hanging="284"/>
      </w:pPr>
      <w:rPr>
        <w:rFonts w:hint="default"/>
        <w:lang w:val="ru-RU" w:eastAsia="en-US" w:bidi="ar-SA"/>
      </w:rPr>
    </w:lvl>
    <w:lvl w:ilvl="3" w:tplc="81B475A8">
      <w:numFmt w:val="bullet"/>
      <w:lvlText w:val="•"/>
      <w:lvlJc w:val="left"/>
      <w:pPr>
        <w:ind w:left="3465" w:hanging="284"/>
      </w:pPr>
      <w:rPr>
        <w:rFonts w:hint="default"/>
        <w:lang w:val="ru-RU" w:eastAsia="en-US" w:bidi="ar-SA"/>
      </w:rPr>
    </w:lvl>
    <w:lvl w:ilvl="4" w:tplc="48F2D966">
      <w:numFmt w:val="bullet"/>
      <w:lvlText w:val="•"/>
      <w:lvlJc w:val="left"/>
      <w:pPr>
        <w:ind w:left="4454" w:hanging="284"/>
      </w:pPr>
      <w:rPr>
        <w:rFonts w:hint="default"/>
        <w:lang w:val="ru-RU" w:eastAsia="en-US" w:bidi="ar-SA"/>
      </w:rPr>
    </w:lvl>
    <w:lvl w:ilvl="5" w:tplc="DA466CEE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6" w:tplc="586ED39A">
      <w:numFmt w:val="bullet"/>
      <w:lvlText w:val="•"/>
      <w:lvlJc w:val="left"/>
      <w:pPr>
        <w:ind w:left="6431" w:hanging="284"/>
      </w:pPr>
      <w:rPr>
        <w:rFonts w:hint="default"/>
        <w:lang w:val="ru-RU" w:eastAsia="en-US" w:bidi="ar-SA"/>
      </w:rPr>
    </w:lvl>
    <w:lvl w:ilvl="7" w:tplc="5AA01B6E">
      <w:numFmt w:val="bullet"/>
      <w:lvlText w:val="•"/>
      <w:lvlJc w:val="left"/>
      <w:pPr>
        <w:ind w:left="7420" w:hanging="284"/>
      </w:pPr>
      <w:rPr>
        <w:rFonts w:hint="default"/>
        <w:lang w:val="ru-RU" w:eastAsia="en-US" w:bidi="ar-SA"/>
      </w:rPr>
    </w:lvl>
    <w:lvl w:ilvl="8" w:tplc="CBE0FEB2">
      <w:numFmt w:val="bullet"/>
      <w:lvlText w:val="•"/>
      <w:lvlJc w:val="left"/>
      <w:pPr>
        <w:ind w:left="8409" w:hanging="284"/>
      </w:pPr>
      <w:rPr>
        <w:rFonts w:hint="default"/>
        <w:lang w:val="ru-RU" w:eastAsia="en-US" w:bidi="ar-SA"/>
      </w:rPr>
    </w:lvl>
  </w:abstractNum>
  <w:abstractNum w:abstractNumId="107" w15:restartNumberingAfterBreak="0">
    <w:nsid w:val="3C181686"/>
    <w:multiLevelType w:val="multilevel"/>
    <w:tmpl w:val="9F0AD27A"/>
    <w:lvl w:ilvl="0">
      <w:start w:val="3"/>
      <w:numFmt w:val="decimal"/>
      <w:lvlText w:val="%1"/>
      <w:lvlJc w:val="left"/>
      <w:pPr>
        <w:ind w:left="954" w:hanging="481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54" w:hanging="4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"/>
      <w:lvlJc w:val="left"/>
      <w:pPr>
        <w:ind w:left="104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56" w:hanging="3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5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3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2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0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9" w:hanging="339"/>
      </w:pPr>
      <w:rPr>
        <w:rFonts w:hint="default"/>
        <w:lang w:val="ru-RU" w:eastAsia="en-US" w:bidi="ar-SA"/>
      </w:rPr>
    </w:lvl>
  </w:abstractNum>
  <w:abstractNum w:abstractNumId="108" w15:restartNumberingAfterBreak="0">
    <w:nsid w:val="3D9D6E39"/>
    <w:multiLevelType w:val="hybridMultilevel"/>
    <w:tmpl w:val="8CD0801C"/>
    <w:lvl w:ilvl="0" w:tplc="27B48832">
      <w:start w:val="1"/>
      <w:numFmt w:val="decimal"/>
      <w:lvlText w:val="%1.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C25040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08421270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98661928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82C0A486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2B3A9504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2D240FB4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F11EAE5C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B2D2B778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109" w15:restartNumberingAfterBreak="0">
    <w:nsid w:val="3ECD09EA"/>
    <w:multiLevelType w:val="hybridMultilevel"/>
    <w:tmpl w:val="1CF67B9E"/>
    <w:lvl w:ilvl="0" w:tplc="F738DE50">
      <w:start w:val="1"/>
      <w:numFmt w:val="decimal"/>
      <w:lvlText w:val="%1."/>
      <w:lvlJc w:val="left"/>
      <w:pPr>
        <w:ind w:left="222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0E5A50">
      <w:numFmt w:val="bullet"/>
      <w:lvlText w:val="•"/>
      <w:lvlJc w:val="left"/>
      <w:pPr>
        <w:ind w:left="1236" w:hanging="276"/>
      </w:pPr>
      <w:rPr>
        <w:rFonts w:hint="default"/>
        <w:lang w:val="ru-RU" w:eastAsia="en-US" w:bidi="ar-SA"/>
      </w:rPr>
    </w:lvl>
    <w:lvl w:ilvl="2" w:tplc="0AEC6208">
      <w:numFmt w:val="bullet"/>
      <w:lvlText w:val="•"/>
      <w:lvlJc w:val="left"/>
      <w:pPr>
        <w:ind w:left="2253" w:hanging="276"/>
      </w:pPr>
      <w:rPr>
        <w:rFonts w:hint="default"/>
        <w:lang w:val="ru-RU" w:eastAsia="en-US" w:bidi="ar-SA"/>
      </w:rPr>
    </w:lvl>
    <w:lvl w:ilvl="3" w:tplc="2A00A0C6">
      <w:numFmt w:val="bullet"/>
      <w:lvlText w:val="•"/>
      <w:lvlJc w:val="left"/>
      <w:pPr>
        <w:ind w:left="3269" w:hanging="276"/>
      </w:pPr>
      <w:rPr>
        <w:rFonts w:hint="default"/>
        <w:lang w:val="ru-RU" w:eastAsia="en-US" w:bidi="ar-SA"/>
      </w:rPr>
    </w:lvl>
    <w:lvl w:ilvl="4" w:tplc="32623590">
      <w:numFmt w:val="bullet"/>
      <w:lvlText w:val="•"/>
      <w:lvlJc w:val="left"/>
      <w:pPr>
        <w:ind w:left="4286" w:hanging="276"/>
      </w:pPr>
      <w:rPr>
        <w:rFonts w:hint="default"/>
        <w:lang w:val="ru-RU" w:eastAsia="en-US" w:bidi="ar-SA"/>
      </w:rPr>
    </w:lvl>
    <w:lvl w:ilvl="5" w:tplc="4134C2C6">
      <w:numFmt w:val="bullet"/>
      <w:lvlText w:val="•"/>
      <w:lvlJc w:val="left"/>
      <w:pPr>
        <w:ind w:left="5303" w:hanging="276"/>
      </w:pPr>
      <w:rPr>
        <w:rFonts w:hint="default"/>
        <w:lang w:val="ru-RU" w:eastAsia="en-US" w:bidi="ar-SA"/>
      </w:rPr>
    </w:lvl>
    <w:lvl w:ilvl="6" w:tplc="B6C09386">
      <w:numFmt w:val="bullet"/>
      <w:lvlText w:val="•"/>
      <w:lvlJc w:val="left"/>
      <w:pPr>
        <w:ind w:left="6319" w:hanging="276"/>
      </w:pPr>
      <w:rPr>
        <w:rFonts w:hint="default"/>
        <w:lang w:val="ru-RU" w:eastAsia="en-US" w:bidi="ar-SA"/>
      </w:rPr>
    </w:lvl>
    <w:lvl w:ilvl="7" w:tplc="1126405C">
      <w:numFmt w:val="bullet"/>
      <w:lvlText w:val="•"/>
      <w:lvlJc w:val="left"/>
      <w:pPr>
        <w:ind w:left="7336" w:hanging="276"/>
      </w:pPr>
      <w:rPr>
        <w:rFonts w:hint="default"/>
        <w:lang w:val="ru-RU" w:eastAsia="en-US" w:bidi="ar-SA"/>
      </w:rPr>
    </w:lvl>
    <w:lvl w:ilvl="8" w:tplc="7BC818EE">
      <w:numFmt w:val="bullet"/>
      <w:lvlText w:val="•"/>
      <w:lvlJc w:val="left"/>
      <w:pPr>
        <w:ind w:left="8353" w:hanging="276"/>
      </w:pPr>
      <w:rPr>
        <w:rFonts w:hint="default"/>
        <w:lang w:val="ru-RU" w:eastAsia="en-US" w:bidi="ar-SA"/>
      </w:rPr>
    </w:lvl>
  </w:abstractNum>
  <w:abstractNum w:abstractNumId="110" w15:restartNumberingAfterBreak="0">
    <w:nsid w:val="3EF57D6B"/>
    <w:multiLevelType w:val="hybridMultilevel"/>
    <w:tmpl w:val="7840CC72"/>
    <w:lvl w:ilvl="0" w:tplc="CEA8A0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F7527B9"/>
    <w:multiLevelType w:val="hybridMultilevel"/>
    <w:tmpl w:val="1C8A3774"/>
    <w:lvl w:ilvl="0" w:tplc="AE849428">
      <w:numFmt w:val="bullet"/>
      <w:lvlText w:val=""/>
      <w:lvlJc w:val="left"/>
      <w:pPr>
        <w:ind w:left="788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236491A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C2CA6D3A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BA387760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3FEA7032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B59241FE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2A36C9EC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11F89E48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C9AEB7C0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112" w15:restartNumberingAfterBreak="0">
    <w:nsid w:val="3F7F26D3"/>
    <w:multiLevelType w:val="hybridMultilevel"/>
    <w:tmpl w:val="6C9C38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FF0171A"/>
    <w:multiLevelType w:val="hybridMultilevel"/>
    <w:tmpl w:val="CCA8F9A4"/>
    <w:lvl w:ilvl="0" w:tplc="D21E3F54">
      <w:numFmt w:val="bullet"/>
      <w:lvlText w:val="—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548004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8E1064F0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B344BB86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9D5082EC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2B1AEE56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0D36260E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3214B98E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F788E61E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114" w15:restartNumberingAfterBreak="0">
    <w:nsid w:val="40BC3C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40E30461"/>
    <w:multiLevelType w:val="hybridMultilevel"/>
    <w:tmpl w:val="448AE0CC"/>
    <w:lvl w:ilvl="0" w:tplc="A9A83406">
      <w:numFmt w:val="bullet"/>
      <w:lvlText w:val=""/>
      <w:lvlJc w:val="left"/>
      <w:pPr>
        <w:ind w:left="788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A0C521C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92EABA96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B9BAAC1A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FE9C3584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71C8A67A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3208D4AC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7A9AFC1E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A91626EA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116" w15:restartNumberingAfterBreak="0">
    <w:nsid w:val="414A65C6"/>
    <w:multiLevelType w:val="hybridMultilevel"/>
    <w:tmpl w:val="530C4EFE"/>
    <w:lvl w:ilvl="0" w:tplc="CA0263C6">
      <w:start w:val="1"/>
      <w:numFmt w:val="decimal"/>
      <w:lvlText w:val="%1."/>
      <w:lvlJc w:val="left"/>
      <w:pPr>
        <w:ind w:left="22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901662">
      <w:numFmt w:val="bullet"/>
      <w:lvlText w:val="•"/>
      <w:lvlJc w:val="left"/>
      <w:pPr>
        <w:ind w:left="1236" w:hanging="300"/>
      </w:pPr>
      <w:rPr>
        <w:rFonts w:hint="default"/>
        <w:lang w:val="ru-RU" w:eastAsia="en-US" w:bidi="ar-SA"/>
      </w:rPr>
    </w:lvl>
    <w:lvl w:ilvl="2" w:tplc="2D94D292">
      <w:numFmt w:val="bullet"/>
      <w:lvlText w:val="•"/>
      <w:lvlJc w:val="left"/>
      <w:pPr>
        <w:ind w:left="2253" w:hanging="300"/>
      </w:pPr>
      <w:rPr>
        <w:rFonts w:hint="default"/>
        <w:lang w:val="ru-RU" w:eastAsia="en-US" w:bidi="ar-SA"/>
      </w:rPr>
    </w:lvl>
    <w:lvl w:ilvl="3" w:tplc="B3D0C500">
      <w:numFmt w:val="bullet"/>
      <w:lvlText w:val="•"/>
      <w:lvlJc w:val="left"/>
      <w:pPr>
        <w:ind w:left="3269" w:hanging="300"/>
      </w:pPr>
      <w:rPr>
        <w:rFonts w:hint="default"/>
        <w:lang w:val="ru-RU" w:eastAsia="en-US" w:bidi="ar-SA"/>
      </w:rPr>
    </w:lvl>
    <w:lvl w:ilvl="4" w:tplc="4CA027F0">
      <w:numFmt w:val="bullet"/>
      <w:lvlText w:val="•"/>
      <w:lvlJc w:val="left"/>
      <w:pPr>
        <w:ind w:left="4286" w:hanging="300"/>
      </w:pPr>
      <w:rPr>
        <w:rFonts w:hint="default"/>
        <w:lang w:val="ru-RU" w:eastAsia="en-US" w:bidi="ar-SA"/>
      </w:rPr>
    </w:lvl>
    <w:lvl w:ilvl="5" w:tplc="96B876D8">
      <w:numFmt w:val="bullet"/>
      <w:lvlText w:val="•"/>
      <w:lvlJc w:val="left"/>
      <w:pPr>
        <w:ind w:left="5303" w:hanging="300"/>
      </w:pPr>
      <w:rPr>
        <w:rFonts w:hint="default"/>
        <w:lang w:val="ru-RU" w:eastAsia="en-US" w:bidi="ar-SA"/>
      </w:rPr>
    </w:lvl>
    <w:lvl w:ilvl="6" w:tplc="C778DCA2">
      <w:numFmt w:val="bullet"/>
      <w:lvlText w:val="•"/>
      <w:lvlJc w:val="left"/>
      <w:pPr>
        <w:ind w:left="6319" w:hanging="300"/>
      </w:pPr>
      <w:rPr>
        <w:rFonts w:hint="default"/>
        <w:lang w:val="ru-RU" w:eastAsia="en-US" w:bidi="ar-SA"/>
      </w:rPr>
    </w:lvl>
    <w:lvl w:ilvl="7" w:tplc="F4120A22">
      <w:numFmt w:val="bullet"/>
      <w:lvlText w:val="•"/>
      <w:lvlJc w:val="left"/>
      <w:pPr>
        <w:ind w:left="7336" w:hanging="300"/>
      </w:pPr>
      <w:rPr>
        <w:rFonts w:hint="default"/>
        <w:lang w:val="ru-RU" w:eastAsia="en-US" w:bidi="ar-SA"/>
      </w:rPr>
    </w:lvl>
    <w:lvl w:ilvl="8" w:tplc="162A8730">
      <w:numFmt w:val="bullet"/>
      <w:lvlText w:val="•"/>
      <w:lvlJc w:val="left"/>
      <w:pPr>
        <w:ind w:left="8353" w:hanging="300"/>
      </w:pPr>
      <w:rPr>
        <w:rFonts w:hint="default"/>
        <w:lang w:val="ru-RU" w:eastAsia="en-US" w:bidi="ar-SA"/>
      </w:rPr>
    </w:lvl>
  </w:abstractNum>
  <w:abstractNum w:abstractNumId="117" w15:restartNumberingAfterBreak="0">
    <w:nsid w:val="41744513"/>
    <w:multiLevelType w:val="hybridMultilevel"/>
    <w:tmpl w:val="5F70D530"/>
    <w:lvl w:ilvl="0" w:tplc="1852803C">
      <w:start w:val="1"/>
      <w:numFmt w:val="decimal"/>
      <w:lvlText w:val="%1."/>
      <w:lvlJc w:val="left"/>
      <w:pPr>
        <w:ind w:left="22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1876DE">
      <w:numFmt w:val="bullet"/>
      <w:lvlText w:val="•"/>
      <w:lvlJc w:val="left"/>
      <w:pPr>
        <w:ind w:left="1236" w:hanging="181"/>
      </w:pPr>
      <w:rPr>
        <w:rFonts w:hint="default"/>
        <w:lang w:val="ru-RU" w:eastAsia="en-US" w:bidi="ar-SA"/>
      </w:rPr>
    </w:lvl>
    <w:lvl w:ilvl="2" w:tplc="C32E7728">
      <w:numFmt w:val="bullet"/>
      <w:lvlText w:val="•"/>
      <w:lvlJc w:val="left"/>
      <w:pPr>
        <w:ind w:left="2253" w:hanging="181"/>
      </w:pPr>
      <w:rPr>
        <w:rFonts w:hint="default"/>
        <w:lang w:val="ru-RU" w:eastAsia="en-US" w:bidi="ar-SA"/>
      </w:rPr>
    </w:lvl>
    <w:lvl w:ilvl="3" w:tplc="C63CA844">
      <w:numFmt w:val="bullet"/>
      <w:lvlText w:val="•"/>
      <w:lvlJc w:val="left"/>
      <w:pPr>
        <w:ind w:left="3269" w:hanging="181"/>
      </w:pPr>
      <w:rPr>
        <w:rFonts w:hint="default"/>
        <w:lang w:val="ru-RU" w:eastAsia="en-US" w:bidi="ar-SA"/>
      </w:rPr>
    </w:lvl>
    <w:lvl w:ilvl="4" w:tplc="DCAADED4">
      <w:numFmt w:val="bullet"/>
      <w:lvlText w:val="•"/>
      <w:lvlJc w:val="left"/>
      <w:pPr>
        <w:ind w:left="4286" w:hanging="181"/>
      </w:pPr>
      <w:rPr>
        <w:rFonts w:hint="default"/>
        <w:lang w:val="ru-RU" w:eastAsia="en-US" w:bidi="ar-SA"/>
      </w:rPr>
    </w:lvl>
    <w:lvl w:ilvl="5" w:tplc="0D4C91CC">
      <w:numFmt w:val="bullet"/>
      <w:lvlText w:val="•"/>
      <w:lvlJc w:val="left"/>
      <w:pPr>
        <w:ind w:left="5303" w:hanging="181"/>
      </w:pPr>
      <w:rPr>
        <w:rFonts w:hint="default"/>
        <w:lang w:val="ru-RU" w:eastAsia="en-US" w:bidi="ar-SA"/>
      </w:rPr>
    </w:lvl>
    <w:lvl w:ilvl="6" w:tplc="DBC24280">
      <w:numFmt w:val="bullet"/>
      <w:lvlText w:val="•"/>
      <w:lvlJc w:val="left"/>
      <w:pPr>
        <w:ind w:left="6319" w:hanging="181"/>
      </w:pPr>
      <w:rPr>
        <w:rFonts w:hint="default"/>
        <w:lang w:val="ru-RU" w:eastAsia="en-US" w:bidi="ar-SA"/>
      </w:rPr>
    </w:lvl>
    <w:lvl w:ilvl="7" w:tplc="A506718C">
      <w:numFmt w:val="bullet"/>
      <w:lvlText w:val="•"/>
      <w:lvlJc w:val="left"/>
      <w:pPr>
        <w:ind w:left="7336" w:hanging="181"/>
      </w:pPr>
      <w:rPr>
        <w:rFonts w:hint="default"/>
        <w:lang w:val="ru-RU" w:eastAsia="en-US" w:bidi="ar-SA"/>
      </w:rPr>
    </w:lvl>
    <w:lvl w:ilvl="8" w:tplc="8990D1A2">
      <w:numFmt w:val="bullet"/>
      <w:lvlText w:val="•"/>
      <w:lvlJc w:val="left"/>
      <w:pPr>
        <w:ind w:left="8353" w:hanging="181"/>
      </w:pPr>
      <w:rPr>
        <w:rFonts w:hint="default"/>
        <w:lang w:val="ru-RU" w:eastAsia="en-US" w:bidi="ar-SA"/>
      </w:rPr>
    </w:lvl>
  </w:abstractNum>
  <w:abstractNum w:abstractNumId="118" w15:restartNumberingAfterBreak="0">
    <w:nsid w:val="427122CF"/>
    <w:multiLevelType w:val="hybridMultilevel"/>
    <w:tmpl w:val="31BEB0BE"/>
    <w:lvl w:ilvl="0" w:tplc="106C6DC6">
      <w:start w:val="1"/>
      <w:numFmt w:val="decimal"/>
      <w:lvlText w:val="%1."/>
      <w:lvlJc w:val="left"/>
      <w:pPr>
        <w:ind w:left="522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B043804">
      <w:start w:val="1"/>
      <w:numFmt w:val="decimal"/>
      <w:lvlText w:val="%2)"/>
      <w:lvlJc w:val="left"/>
      <w:pPr>
        <w:ind w:left="222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55E00A08">
      <w:numFmt w:val="bullet"/>
      <w:lvlText w:val="•"/>
      <w:lvlJc w:val="left"/>
      <w:pPr>
        <w:ind w:left="1616" w:hanging="201"/>
      </w:pPr>
      <w:rPr>
        <w:rFonts w:hint="default"/>
        <w:lang w:val="ru-RU" w:eastAsia="en-US" w:bidi="ar-SA"/>
      </w:rPr>
    </w:lvl>
    <w:lvl w:ilvl="3" w:tplc="272AF738">
      <w:numFmt w:val="bullet"/>
      <w:lvlText w:val="•"/>
      <w:lvlJc w:val="left"/>
      <w:pPr>
        <w:ind w:left="2712" w:hanging="201"/>
      </w:pPr>
      <w:rPr>
        <w:rFonts w:hint="default"/>
        <w:lang w:val="ru-RU" w:eastAsia="en-US" w:bidi="ar-SA"/>
      </w:rPr>
    </w:lvl>
    <w:lvl w:ilvl="4" w:tplc="CDA02982">
      <w:numFmt w:val="bullet"/>
      <w:lvlText w:val="•"/>
      <w:lvlJc w:val="left"/>
      <w:pPr>
        <w:ind w:left="3808" w:hanging="201"/>
      </w:pPr>
      <w:rPr>
        <w:rFonts w:hint="default"/>
        <w:lang w:val="ru-RU" w:eastAsia="en-US" w:bidi="ar-SA"/>
      </w:rPr>
    </w:lvl>
    <w:lvl w:ilvl="5" w:tplc="C596C482">
      <w:numFmt w:val="bullet"/>
      <w:lvlText w:val="•"/>
      <w:lvlJc w:val="left"/>
      <w:pPr>
        <w:ind w:left="4905" w:hanging="201"/>
      </w:pPr>
      <w:rPr>
        <w:rFonts w:hint="default"/>
        <w:lang w:val="ru-RU" w:eastAsia="en-US" w:bidi="ar-SA"/>
      </w:rPr>
    </w:lvl>
    <w:lvl w:ilvl="6" w:tplc="6B5C1F4A">
      <w:numFmt w:val="bullet"/>
      <w:lvlText w:val="•"/>
      <w:lvlJc w:val="left"/>
      <w:pPr>
        <w:ind w:left="6001" w:hanging="201"/>
      </w:pPr>
      <w:rPr>
        <w:rFonts w:hint="default"/>
        <w:lang w:val="ru-RU" w:eastAsia="en-US" w:bidi="ar-SA"/>
      </w:rPr>
    </w:lvl>
    <w:lvl w:ilvl="7" w:tplc="AB3C9F82">
      <w:numFmt w:val="bullet"/>
      <w:lvlText w:val="•"/>
      <w:lvlJc w:val="left"/>
      <w:pPr>
        <w:ind w:left="7097" w:hanging="201"/>
      </w:pPr>
      <w:rPr>
        <w:rFonts w:hint="default"/>
        <w:lang w:val="ru-RU" w:eastAsia="en-US" w:bidi="ar-SA"/>
      </w:rPr>
    </w:lvl>
    <w:lvl w:ilvl="8" w:tplc="AD4E304A">
      <w:numFmt w:val="bullet"/>
      <w:lvlText w:val="•"/>
      <w:lvlJc w:val="left"/>
      <w:pPr>
        <w:ind w:left="8193" w:hanging="201"/>
      </w:pPr>
      <w:rPr>
        <w:rFonts w:hint="default"/>
        <w:lang w:val="ru-RU" w:eastAsia="en-US" w:bidi="ar-SA"/>
      </w:rPr>
    </w:lvl>
  </w:abstractNum>
  <w:abstractNum w:abstractNumId="119" w15:restartNumberingAfterBreak="0">
    <w:nsid w:val="430F4E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44303944"/>
    <w:multiLevelType w:val="hybridMultilevel"/>
    <w:tmpl w:val="68307944"/>
    <w:lvl w:ilvl="0" w:tplc="9AEE0A2E">
      <w:start w:val="1"/>
      <w:numFmt w:val="decimal"/>
      <w:lvlText w:val="%1."/>
      <w:lvlJc w:val="left"/>
      <w:pPr>
        <w:ind w:left="222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16E348">
      <w:numFmt w:val="bullet"/>
      <w:lvlText w:val="•"/>
      <w:lvlJc w:val="left"/>
      <w:pPr>
        <w:ind w:left="1236" w:hanging="283"/>
      </w:pPr>
      <w:rPr>
        <w:rFonts w:hint="default"/>
        <w:lang w:val="ru-RU" w:eastAsia="en-US" w:bidi="ar-SA"/>
      </w:rPr>
    </w:lvl>
    <w:lvl w:ilvl="2" w:tplc="E9E8126A">
      <w:numFmt w:val="bullet"/>
      <w:lvlText w:val="•"/>
      <w:lvlJc w:val="left"/>
      <w:pPr>
        <w:ind w:left="2253" w:hanging="283"/>
      </w:pPr>
      <w:rPr>
        <w:rFonts w:hint="default"/>
        <w:lang w:val="ru-RU" w:eastAsia="en-US" w:bidi="ar-SA"/>
      </w:rPr>
    </w:lvl>
    <w:lvl w:ilvl="3" w:tplc="DF88E26E">
      <w:numFmt w:val="bullet"/>
      <w:lvlText w:val="•"/>
      <w:lvlJc w:val="left"/>
      <w:pPr>
        <w:ind w:left="3269" w:hanging="283"/>
      </w:pPr>
      <w:rPr>
        <w:rFonts w:hint="default"/>
        <w:lang w:val="ru-RU" w:eastAsia="en-US" w:bidi="ar-SA"/>
      </w:rPr>
    </w:lvl>
    <w:lvl w:ilvl="4" w:tplc="3A067B18">
      <w:numFmt w:val="bullet"/>
      <w:lvlText w:val="•"/>
      <w:lvlJc w:val="left"/>
      <w:pPr>
        <w:ind w:left="4286" w:hanging="283"/>
      </w:pPr>
      <w:rPr>
        <w:rFonts w:hint="default"/>
        <w:lang w:val="ru-RU" w:eastAsia="en-US" w:bidi="ar-SA"/>
      </w:rPr>
    </w:lvl>
    <w:lvl w:ilvl="5" w:tplc="CA9E8A7C">
      <w:numFmt w:val="bullet"/>
      <w:lvlText w:val="•"/>
      <w:lvlJc w:val="left"/>
      <w:pPr>
        <w:ind w:left="5303" w:hanging="283"/>
      </w:pPr>
      <w:rPr>
        <w:rFonts w:hint="default"/>
        <w:lang w:val="ru-RU" w:eastAsia="en-US" w:bidi="ar-SA"/>
      </w:rPr>
    </w:lvl>
    <w:lvl w:ilvl="6" w:tplc="45869BEC">
      <w:numFmt w:val="bullet"/>
      <w:lvlText w:val="•"/>
      <w:lvlJc w:val="left"/>
      <w:pPr>
        <w:ind w:left="6319" w:hanging="283"/>
      </w:pPr>
      <w:rPr>
        <w:rFonts w:hint="default"/>
        <w:lang w:val="ru-RU" w:eastAsia="en-US" w:bidi="ar-SA"/>
      </w:rPr>
    </w:lvl>
    <w:lvl w:ilvl="7" w:tplc="362477E0">
      <w:numFmt w:val="bullet"/>
      <w:lvlText w:val="•"/>
      <w:lvlJc w:val="left"/>
      <w:pPr>
        <w:ind w:left="7336" w:hanging="283"/>
      </w:pPr>
      <w:rPr>
        <w:rFonts w:hint="default"/>
        <w:lang w:val="ru-RU" w:eastAsia="en-US" w:bidi="ar-SA"/>
      </w:rPr>
    </w:lvl>
    <w:lvl w:ilvl="8" w:tplc="5236611C">
      <w:numFmt w:val="bullet"/>
      <w:lvlText w:val="•"/>
      <w:lvlJc w:val="left"/>
      <w:pPr>
        <w:ind w:left="8353" w:hanging="283"/>
      </w:pPr>
      <w:rPr>
        <w:rFonts w:hint="default"/>
        <w:lang w:val="ru-RU" w:eastAsia="en-US" w:bidi="ar-SA"/>
      </w:rPr>
    </w:lvl>
  </w:abstractNum>
  <w:abstractNum w:abstractNumId="121" w15:restartNumberingAfterBreak="0">
    <w:nsid w:val="44397F9B"/>
    <w:multiLevelType w:val="hybridMultilevel"/>
    <w:tmpl w:val="4C5CC278"/>
    <w:lvl w:ilvl="0" w:tplc="FD288C60">
      <w:start w:val="1"/>
      <w:numFmt w:val="decimal"/>
      <w:lvlText w:val="%1."/>
      <w:lvlJc w:val="left"/>
      <w:pPr>
        <w:ind w:left="22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606872">
      <w:numFmt w:val="bullet"/>
      <w:lvlText w:val="•"/>
      <w:lvlJc w:val="left"/>
      <w:pPr>
        <w:ind w:left="1236" w:hanging="181"/>
      </w:pPr>
      <w:rPr>
        <w:rFonts w:hint="default"/>
        <w:lang w:val="ru-RU" w:eastAsia="en-US" w:bidi="ar-SA"/>
      </w:rPr>
    </w:lvl>
    <w:lvl w:ilvl="2" w:tplc="435EDB82">
      <w:numFmt w:val="bullet"/>
      <w:lvlText w:val="•"/>
      <w:lvlJc w:val="left"/>
      <w:pPr>
        <w:ind w:left="2253" w:hanging="181"/>
      </w:pPr>
      <w:rPr>
        <w:rFonts w:hint="default"/>
        <w:lang w:val="ru-RU" w:eastAsia="en-US" w:bidi="ar-SA"/>
      </w:rPr>
    </w:lvl>
    <w:lvl w:ilvl="3" w:tplc="96B4F2B8">
      <w:numFmt w:val="bullet"/>
      <w:lvlText w:val="•"/>
      <w:lvlJc w:val="left"/>
      <w:pPr>
        <w:ind w:left="3269" w:hanging="181"/>
      </w:pPr>
      <w:rPr>
        <w:rFonts w:hint="default"/>
        <w:lang w:val="ru-RU" w:eastAsia="en-US" w:bidi="ar-SA"/>
      </w:rPr>
    </w:lvl>
    <w:lvl w:ilvl="4" w:tplc="357C2970">
      <w:numFmt w:val="bullet"/>
      <w:lvlText w:val="•"/>
      <w:lvlJc w:val="left"/>
      <w:pPr>
        <w:ind w:left="4286" w:hanging="181"/>
      </w:pPr>
      <w:rPr>
        <w:rFonts w:hint="default"/>
        <w:lang w:val="ru-RU" w:eastAsia="en-US" w:bidi="ar-SA"/>
      </w:rPr>
    </w:lvl>
    <w:lvl w:ilvl="5" w:tplc="177068B6">
      <w:numFmt w:val="bullet"/>
      <w:lvlText w:val="•"/>
      <w:lvlJc w:val="left"/>
      <w:pPr>
        <w:ind w:left="5303" w:hanging="181"/>
      </w:pPr>
      <w:rPr>
        <w:rFonts w:hint="default"/>
        <w:lang w:val="ru-RU" w:eastAsia="en-US" w:bidi="ar-SA"/>
      </w:rPr>
    </w:lvl>
    <w:lvl w:ilvl="6" w:tplc="85348B84">
      <w:numFmt w:val="bullet"/>
      <w:lvlText w:val="•"/>
      <w:lvlJc w:val="left"/>
      <w:pPr>
        <w:ind w:left="6319" w:hanging="181"/>
      </w:pPr>
      <w:rPr>
        <w:rFonts w:hint="default"/>
        <w:lang w:val="ru-RU" w:eastAsia="en-US" w:bidi="ar-SA"/>
      </w:rPr>
    </w:lvl>
    <w:lvl w:ilvl="7" w:tplc="E5BE66B4">
      <w:numFmt w:val="bullet"/>
      <w:lvlText w:val="•"/>
      <w:lvlJc w:val="left"/>
      <w:pPr>
        <w:ind w:left="7336" w:hanging="181"/>
      </w:pPr>
      <w:rPr>
        <w:rFonts w:hint="default"/>
        <w:lang w:val="ru-RU" w:eastAsia="en-US" w:bidi="ar-SA"/>
      </w:rPr>
    </w:lvl>
    <w:lvl w:ilvl="8" w:tplc="807A4078">
      <w:numFmt w:val="bullet"/>
      <w:lvlText w:val="•"/>
      <w:lvlJc w:val="left"/>
      <w:pPr>
        <w:ind w:left="8353" w:hanging="181"/>
      </w:pPr>
      <w:rPr>
        <w:rFonts w:hint="default"/>
        <w:lang w:val="ru-RU" w:eastAsia="en-US" w:bidi="ar-SA"/>
      </w:rPr>
    </w:lvl>
  </w:abstractNum>
  <w:abstractNum w:abstractNumId="122" w15:restartNumberingAfterBreak="0">
    <w:nsid w:val="44813C12"/>
    <w:multiLevelType w:val="hybridMultilevel"/>
    <w:tmpl w:val="A0A6A730"/>
    <w:lvl w:ilvl="0" w:tplc="80304B7C">
      <w:start w:val="2"/>
      <w:numFmt w:val="decimal"/>
      <w:lvlText w:val="%1)"/>
      <w:lvlJc w:val="left"/>
      <w:pPr>
        <w:ind w:left="222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3C91A8">
      <w:numFmt w:val="bullet"/>
      <w:lvlText w:val="•"/>
      <w:lvlJc w:val="left"/>
      <w:pPr>
        <w:ind w:left="1236" w:hanging="201"/>
      </w:pPr>
      <w:rPr>
        <w:rFonts w:hint="default"/>
        <w:lang w:val="ru-RU" w:eastAsia="en-US" w:bidi="ar-SA"/>
      </w:rPr>
    </w:lvl>
    <w:lvl w:ilvl="2" w:tplc="4492FD52">
      <w:numFmt w:val="bullet"/>
      <w:lvlText w:val="•"/>
      <w:lvlJc w:val="left"/>
      <w:pPr>
        <w:ind w:left="2253" w:hanging="201"/>
      </w:pPr>
      <w:rPr>
        <w:rFonts w:hint="default"/>
        <w:lang w:val="ru-RU" w:eastAsia="en-US" w:bidi="ar-SA"/>
      </w:rPr>
    </w:lvl>
    <w:lvl w:ilvl="3" w:tplc="F712015A">
      <w:numFmt w:val="bullet"/>
      <w:lvlText w:val="•"/>
      <w:lvlJc w:val="left"/>
      <w:pPr>
        <w:ind w:left="3269" w:hanging="201"/>
      </w:pPr>
      <w:rPr>
        <w:rFonts w:hint="default"/>
        <w:lang w:val="ru-RU" w:eastAsia="en-US" w:bidi="ar-SA"/>
      </w:rPr>
    </w:lvl>
    <w:lvl w:ilvl="4" w:tplc="18B8AEDC">
      <w:numFmt w:val="bullet"/>
      <w:lvlText w:val="•"/>
      <w:lvlJc w:val="left"/>
      <w:pPr>
        <w:ind w:left="4286" w:hanging="201"/>
      </w:pPr>
      <w:rPr>
        <w:rFonts w:hint="default"/>
        <w:lang w:val="ru-RU" w:eastAsia="en-US" w:bidi="ar-SA"/>
      </w:rPr>
    </w:lvl>
    <w:lvl w:ilvl="5" w:tplc="D69470FC">
      <w:numFmt w:val="bullet"/>
      <w:lvlText w:val="•"/>
      <w:lvlJc w:val="left"/>
      <w:pPr>
        <w:ind w:left="5303" w:hanging="201"/>
      </w:pPr>
      <w:rPr>
        <w:rFonts w:hint="default"/>
        <w:lang w:val="ru-RU" w:eastAsia="en-US" w:bidi="ar-SA"/>
      </w:rPr>
    </w:lvl>
    <w:lvl w:ilvl="6" w:tplc="D9B217D8">
      <w:numFmt w:val="bullet"/>
      <w:lvlText w:val="•"/>
      <w:lvlJc w:val="left"/>
      <w:pPr>
        <w:ind w:left="6319" w:hanging="201"/>
      </w:pPr>
      <w:rPr>
        <w:rFonts w:hint="default"/>
        <w:lang w:val="ru-RU" w:eastAsia="en-US" w:bidi="ar-SA"/>
      </w:rPr>
    </w:lvl>
    <w:lvl w:ilvl="7" w:tplc="1C16F6B4">
      <w:numFmt w:val="bullet"/>
      <w:lvlText w:val="•"/>
      <w:lvlJc w:val="left"/>
      <w:pPr>
        <w:ind w:left="7336" w:hanging="201"/>
      </w:pPr>
      <w:rPr>
        <w:rFonts w:hint="default"/>
        <w:lang w:val="ru-RU" w:eastAsia="en-US" w:bidi="ar-SA"/>
      </w:rPr>
    </w:lvl>
    <w:lvl w:ilvl="8" w:tplc="145EA784">
      <w:numFmt w:val="bullet"/>
      <w:lvlText w:val="•"/>
      <w:lvlJc w:val="left"/>
      <w:pPr>
        <w:ind w:left="8353" w:hanging="201"/>
      </w:pPr>
      <w:rPr>
        <w:rFonts w:hint="default"/>
        <w:lang w:val="ru-RU" w:eastAsia="en-US" w:bidi="ar-SA"/>
      </w:rPr>
    </w:lvl>
  </w:abstractNum>
  <w:abstractNum w:abstractNumId="123" w15:restartNumberingAfterBreak="0">
    <w:nsid w:val="45603220"/>
    <w:multiLevelType w:val="hybridMultilevel"/>
    <w:tmpl w:val="62444A5A"/>
    <w:lvl w:ilvl="0" w:tplc="E4705CFA">
      <w:numFmt w:val="bullet"/>
      <w:lvlText w:val=""/>
      <w:lvlJc w:val="left"/>
      <w:pPr>
        <w:ind w:left="788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8D2F4AC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21F058B2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156E96A4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A52C2A80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D3840FE8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9A6A76EA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919EC61A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8AA8F0E0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124" w15:restartNumberingAfterBreak="0">
    <w:nsid w:val="457B552B"/>
    <w:multiLevelType w:val="multilevel"/>
    <w:tmpl w:val="5AD4E346"/>
    <w:lvl w:ilvl="0">
      <w:start w:val="2"/>
      <w:numFmt w:val="decimal"/>
      <w:lvlText w:val="%1"/>
      <w:lvlJc w:val="left"/>
      <w:pPr>
        <w:ind w:left="1074" w:hanging="6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74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74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7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4" w:hanging="360"/>
      </w:pPr>
      <w:rPr>
        <w:rFonts w:hint="default"/>
        <w:lang w:val="ru-RU" w:eastAsia="en-US" w:bidi="ar-SA"/>
      </w:rPr>
    </w:lvl>
  </w:abstractNum>
  <w:abstractNum w:abstractNumId="125" w15:restartNumberingAfterBreak="0">
    <w:nsid w:val="462116F4"/>
    <w:multiLevelType w:val="hybridMultilevel"/>
    <w:tmpl w:val="6A9C5C1C"/>
    <w:lvl w:ilvl="0" w:tplc="27D0D02A">
      <w:numFmt w:val="bullet"/>
      <w:lvlText w:val="—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B01CF4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00B8E78E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EE7006E2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79449642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09D6C8D2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9370BDE4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66425700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1D6876E6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126" w15:restartNumberingAfterBreak="0">
    <w:nsid w:val="47B36910"/>
    <w:multiLevelType w:val="hybridMultilevel"/>
    <w:tmpl w:val="99AAAD0A"/>
    <w:lvl w:ilvl="0" w:tplc="010A275E">
      <w:start w:val="1"/>
      <w:numFmt w:val="decimal"/>
      <w:lvlText w:val="%1."/>
      <w:lvlJc w:val="left"/>
      <w:pPr>
        <w:ind w:left="46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6220272">
      <w:start w:val="1"/>
      <w:numFmt w:val="decimal"/>
      <w:lvlText w:val="%2."/>
      <w:lvlJc w:val="left"/>
      <w:pPr>
        <w:ind w:left="69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BC055CE">
      <w:numFmt w:val="bullet"/>
      <w:lvlText w:val="•"/>
      <w:lvlJc w:val="left"/>
      <w:pPr>
        <w:ind w:left="700" w:hanging="240"/>
      </w:pPr>
      <w:rPr>
        <w:rFonts w:hint="default"/>
        <w:lang w:val="ru-RU" w:eastAsia="en-US" w:bidi="ar-SA"/>
      </w:rPr>
    </w:lvl>
    <w:lvl w:ilvl="3" w:tplc="3D8EFC0E">
      <w:numFmt w:val="bullet"/>
      <w:lvlText w:val="•"/>
      <w:lvlJc w:val="left"/>
      <w:pPr>
        <w:ind w:left="1910" w:hanging="240"/>
      </w:pPr>
      <w:rPr>
        <w:rFonts w:hint="default"/>
        <w:lang w:val="ru-RU" w:eastAsia="en-US" w:bidi="ar-SA"/>
      </w:rPr>
    </w:lvl>
    <w:lvl w:ilvl="4" w:tplc="35C67E12">
      <w:numFmt w:val="bullet"/>
      <w:lvlText w:val="•"/>
      <w:lvlJc w:val="left"/>
      <w:pPr>
        <w:ind w:left="3121" w:hanging="240"/>
      </w:pPr>
      <w:rPr>
        <w:rFonts w:hint="default"/>
        <w:lang w:val="ru-RU" w:eastAsia="en-US" w:bidi="ar-SA"/>
      </w:rPr>
    </w:lvl>
    <w:lvl w:ilvl="5" w:tplc="DBA6318E">
      <w:numFmt w:val="bullet"/>
      <w:lvlText w:val="•"/>
      <w:lvlJc w:val="left"/>
      <w:pPr>
        <w:ind w:left="4332" w:hanging="240"/>
      </w:pPr>
      <w:rPr>
        <w:rFonts w:hint="default"/>
        <w:lang w:val="ru-RU" w:eastAsia="en-US" w:bidi="ar-SA"/>
      </w:rPr>
    </w:lvl>
    <w:lvl w:ilvl="6" w:tplc="8DE40ACE">
      <w:numFmt w:val="bullet"/>
      <w:lvlText w:val="•"/>
      <w:lvlJc w:val="left"/>
      <w:pPr>
        <w:ind w:left="5543" w:hanging="240"/>
      </w:pPr>
      <w:rPr>
        <w:rFonts w:hint="default"/>
        <w:lang w:val="ru-RU" w:eastAsia="en-US" w:bidi="ar-SA"/>
      </w:rPr>
    </w:lvl>
    <w:lvl w:ilvl="7" w:tplc="E20A498C">
      <w:numFmt w:val="bullet"/>
      <w:lvlText w:val="•"/>
      <w:lvlJc w:val="left"/>
      <w:pPr>
        <w:ind w:left="6754" w:hanging="240"/>
      </w:pPr>
      <w:rPr>
        <w:rFonts w:hint="default"/>
        <w:lang w:val="ru-RU" w:eastAsia="en-US" w:bidi="ar-SA"/>
      </w:rPr>
    </w:lvl>
    <w:lvl w:ilvl="8" w:tplc="F3D25F0C">
      <w:numFmt w:val="bullet"/>
      <w:lvlText w:val="•"/>
      <w:lvlJc w:val="left"/>
      <w:pPr>
        <w:ind w:left="7964" w:hanging="240"/>
      </w:pPr>
      <w:rPr>
        <w:rFonts w:hint="default"/>
        <w:lang w:val="ru-RU" w:eastAsia="en-US" w:bidi="ar-SA"/>
      </w:rPr>
    </w:lvl>
  </w:abstractNum>
  <w:abstractNum w:abstractNumId="127" w15:restartNumberingAfterBreak="0">
    <w:nsid w:val="48B1669D"/>
    <w:multiLevelType w:val="hybridMultilevel"/>
    <w:tmpl w:val="C518C284"/>
    <w:lvl w:ilvl="0" w:tplc="E9FAD282">
      <w:start w:val="1"/>
      <w:numFmt w:val="decimal"/>
      <w:lvlText w:val="%1."/>
      <w:lvlJc w:val="left"/>
      <w:pPr>
        <w:ind w:left="46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EE6DBBC">
      <w:start w:val="1"/>
      <w:numFmt w:val="decimal"/>
      <w:lvlText w:val="%2."/>
      <w:lvlJc w:val="left"/>
      <w:pPr>
        <w:ind w:left="222" w:hanging="271"/>
        <w:jc w:val="right"/>
      </w:pPr>
      <w:rPr>
        <w:rFonts w:hint="default"/>
        <w:w w:val="100"/>
        <w:lang w:val="ru-RU" w:eastAsia="en-US" w:bidi="ar-SA"/>
      </w:rPr>
    </w:lvl>
    <w:lvl w:ilvl="2" w:tplc="7402FB9E">
      <w:start w:val="1"/>
      <w:numFmt w:val="decimal"/>
      <w:lvlText w:val="%3."/>
      <w:lvlJc w:val="left"/>
      <w:pPr>
        <w:ind w:left="69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739E19D0">
      <w:numFmt w:val="bullet"/>
      <w:lvlText w:val="•"/>
      <w:lvlJc w:val="left"/>
      <w:pPr>
        <w:ind w:left="1910" w:hanging="240"/>
      </w:pPr>
      <w:rPr>
        <w:rFonts w:hint="default"/>
        <w:lang w:val="ru-RU" w:eastAsia="en-US" w:bidi="ar-SA"/>
      </w:rPr>
    </w:lvl>
    <w:lvl w:ilvl="4" w:tplc="811816FC">
      <w:numFmt w:val="bullet"/>
      <w:lvlText w:val="•"/>
      <w:lvlJc w:val="left"/>
      <w:pPr>
        <w:ind w:left="3121" w:hanging="240"/>
      </w:pPr>
      <w:rPr>
        <w:rFonts w:hint="default"/>
        <w:lang w:val="ru-RU" w:eastAsia="en-US" w:bidi="ar-SA"/>
      </w:rPr>
    </w:lvl>
    <w:lvl w:ilvl="5" w:tplc="27789AC8">
      <w:numFmt w:val="bullet"/>
      <w:lvlText w:val="•"/>
      <w:lvlJc w:val="left"/>
      <w:pPr>
        <w:ind w:left="4332" w:hanging="240"/>
      </w:pPr>
      <w:rPr>
        <w:rFonts w:hint="default"/>
        <w:lang w:val="ru-RU" w:eastAsia="en-US" w:bidi="ar-SA"/>
      </w:rPr>
    </w:lvl>
    <w:lvl w:ilvl="6" w:tplc="5C1E842A">
      <w:numFmt w:val="bullet"/>
      <w:lvlText w:val="•"/>
      <w:lvlJc w:val="left"/>
      <w:pPr>
        <w:ind w:left="5543" w:hanging="240"/>
      </w:pPr>
      <w:rPr>
        <w:rFonts w:hint="default"/>
        <w:lang w:val="ru-RU" w:eastAsia="en-US" w:bidi="ar-SA"/>
      </w:rPr>
    </w:lvl>
    <w:lvl w:ilvl="7" w:tplc="E058314A">
      <w:numFmt w:val="bullet"/>
      <w:lvlText w:val="•"/>
      <w:lvlJc w:val="left"/>
      <w:pPr>
        <w:ind w:left="6754" w:hanging="240"/>
      </w:pPr>
      <w:rPr>
        <w:rFonts w:hint="default"/>
        <w:lang w:val="ru-RU" w:eastAsia="en-US" w:bidi="ar-SA"/>
      </w:rPr>
    </w:lvl>
    <w:lvl w:ilvl="8" w:tplc="30B27C62">
      <w:numFmt w:val="bullet"/>
      <w:lvlText w:val="•"/>
      <w:lvlJc w:val="left"/>
      <w:pPr>
        <w:ind w:left="7964" w:hanging="240"/>
      </w:pPr>
      <w:rPr>
        <w:rFonts w:hint="default"/>
        <w:lang w:val="ru-RU" w:eastAsia="en-US" w:bidi="ar-SA"/>
      </w:rPr>
    </w:lvl>
  </w:abstractNum>
  <w:abstractNum w:abstractNumId="128" w15:restartNumberingAfterBreak="0">
    <w:nsid w:val="48D02185"/>
    <w:multiLevelType w:val="hybridMultilevel"/>
    <w:tmpl w:val="218675BE"/>
    <w:lvl w:ilvl="0" w:tplc="9FC4C73A">
      <w:numFmt w:val="bullet"/>
      <w:lvlText w:val="—"/>
      <w:lvlJc w:val="left"/>
      <w:pPr>
        <w:ind w:left="70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F87824">
      <w:numFmt w:val="bullet"/>
      <w:lvlText w:val="•"/>
      <w:lvlJc w:val="left"/>
      <w:pPr>
        <w:ind w:left="1688" w:hanging="339"/>
      </w:pPr>
      <w:rPr>
        <w:rFonts w:hint="default"/>
        <w:lang w:val="ru-RU" w:eastAsia="en-US" w:bidi="ar-SA"/>
      </w:rPr>
    </w:lvl>
    <w:lvl w:ilvl="2" w:tplc="93F49A90">
      <w:numFmt w:val="bullet"/>
      <w:lvlText w:val="•"/>
      <w:lvlJc w:val="left"/>
      <w:pPr>
        <w:ind w:left="2677" w:hanging="339"/>
      </w:pPr>
      <w:rPr>
        <w:rFonts w:hint="default"/>
        <w:lang w:val="ru-RU" w:eastAsia="en-US" w:bidi="ar-SA"/>
      </w:rPr>
    </w:lvl>
    <w:lvl w:ilvl="3" w:tplc="1D2457D2">
      <w:numFmt w:val="bullet"/>
      <w:lvlText w:val="•"/>
      <w:lvlJc w:val="left"/>
      <w:pPr>
        <w:ind w:left="3665" w:hanging="339"/>
      </w:pPr>
      <w:rPr>
        <w:rFonts w:hint="default"/>
        <w:lang w:val="ru-RU" w:eastAsia="en-US" w:bidi="ar-SA"/>
      </w:rPr>
    </w:lvl>
    <w:lvl w:ilvl="4" w:tplc="7B7E1606">
      <w:numFmt w:val="bullet"/>
      <w:lvlText w:val="•"/>
      <w:lvlJc w:val="left"/>
      <w:pPr>
        <w:ind w:left="4654" w:hanging="339"/>
      </w:pPr>
      <w:rPr>
        <w:rFonts w:hint="default"/>
        <w:lang w:val="ru-RU" w:eastAsia="en-US" w:bidi="ar-SA"/>
      </w:rPr>
    </w:lvl>
    <w:lvl w:ilvl="5" w:tplc="4282E6BA">
      <w:numFmt w:val="bullet"/>
      <w:lvlText w:val="•"/>
      <w:lvlJc w:val="left"/>
      <w:pPr>
        <w:ind w:left="5643" w:hanging="339"/>
      </w:pPr>
      <w:rPr>
        <w:rFonts w:hint="default"/>
        <w:lang w:val="ru-RU" w:eastAsia="en-US" w:bidi="ar-SA"/>
      </w:rPr>
    </w:lvl>
    <w:lvl w:ilvl="6" w:tplc="0D4A2256">
      <w:numFmt w:val="bullet"/>
      <w:lvlText w:val="•"/>
      <w:lvlJc w:val="left"/>
      <w:pPr>
        <w:ind w:left="6631" w:hanging="339"/>
      </w:pPr>
      <w:rPr>
        <w:rFonts w:hint="default"/>
        <w:lang w:val="ru-RU" w:eastAsia="en-US" w:bidi="ar-SA"/>
      </w:rPr>
    </w:lvl>
    <w:lvl w:ilvl="7" w:tplc="861C671A">
      <w:numFmt w:val="bullet"/>
      <w:lvlText w:val="•"/>
      <w:lvlJc w:val="left"/>
      <w:pPr>
        <w:ind w:left="7620" w:hanging="339"/>
      </w:pPr>
      <w:rPr>
        <w:rFonts w:hint="default"/>
        <w:lang w:val="ru-RU" w:eastAsia="en-US" w:bidi="ar-SA"/>
      </w:rPr>
    </w:lvl>
    <w:lvl w:ilvl="8" w:tplc="D94EFCEA">
      <w:numFmt w:val="bullet"/>
      <w:lvlText w:val="•"/>
      <w:lvlJc w:val="left"/>
      <w:pPr>
        <w:ind w:left="8609" w:hanging="339"/>
      </w:pPr>
      <w:rPr>
        <w:rFonts w:hint="default"/>
        <w:lang w:val="ru-RU" w:eastAsia="en-US" w:bidi="ar-SA"/>
      </w:rPr>
    </w:lvl>
  </w:abstractNum>
  <w:abstractNum w:abstractNumId="129" w15:restartNumberingAfterBreak="0">
    <w:nsid w:val="49046DB3"/>
    <w:multiLevelType w:val="hybridMultilevel"/>
    <w:tmpl w:val="6E94858A"/>
    <w:lvl w:ilvl="0" w:tplc="A05C8A16">
      <w:start w:val="5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69E1800">
      <w:numFmt w:val="bullet"/>
      <w:lvlText w:val="•"/>
      <w:lvlJc w:val="left"/>
      <w:pPr>
        <w:ind w:left="1398" w:hanging="180"/>
      </w:pPr>
      <w:rPr>
        <w:rFonts w:hint="default"/>
        <w:lang w:val="ru-RU" w:eastAsia="en-US" w:bidi="ar-SA"/>
      </w:rPr>
    </w:lvl>
    <w:lvl w:ilvl="2" w:tplc="32E0198E">
      <w:numFmt w:val="bullet"/>
      <w:lvlText w:val="•"/>
      <w:lvlJc w:val="left"/>
      <w:pPr>
        <w:ind w:left="2397" w:hanging="180"/>
      </w:pPr>
      <w:rPr>
        <w:rFonts w:hint="default"/>
        <w:lang w:val="ru-RU" w:eastAsia="en-US" w:bidi="ar-SA"/>
      </w:rPr>
    </w:lvl>
    <w:lvl w:ilvl="3" w:tplc="B1547EB0">
      <w:numFmt w:val="bullet"/>
      <w:lvlText w:val="•"/>
      <w:lvlJc w:val="left"/>
      <w:pPr>
        <w:ind w:left="3395" w:hanging="180"/>
      </w:pPr>
      <w:rPr>
        <w:rFonts w:hint="default"/>
        <w:lang w:val="ru-RU" w:eastAsia="en-US" w:bidi="ar-SA"/>
      </w:rPr>
    </w:lvl>
    <w:lvl w:ilvl="4" w:tplc="C46877D4">
      <w:numFmt w:val="bullet"/>
      <w:lvlText w:val="•"/>
      <w:lvlJc w:val="left"/>
      <w:pPr>
        <w:ind w:left="4394" w:hanging="180"/>
      </w:pPr>
      <w:rPr>
        <w:rFonts w:hint="default"/>
        <w:lang w:val="ru-RU" w:eastAsia="en-US" w:bidi="ar-SA"/>
      </w:rPr>
    </w:lvl>
    <w:lvl w:ilvl="5" w:tplc="A6BE534A">
      <w:numFmt w:val="bullet"/>
      <w:lvlText w:val="•"/>
      <w:lvlJc w:val="left"/>
      <w:pPr>
        <w:ind w:left="5393" w:hanging="180"/>
      </w:pPr>
      <w:rPr>
        <w:rFonts w:hint="default"/>
        <w:lang w:val="ru-RU" w:eastAsia="en-US" w:bidi="ar-SA"/>
      </w:rPr>
    </w:lvl>
    <w:lvl w:ilvl="6" w:tplc="A216D4CA">
      <w:numFmt w:val="bullet"/>
      <w:lvlText w:val="•"/>
      <w:lvlJc w:val="left"/>
      <w:pPr>
        <w:ind w:left="6391" w:hanging="180"/>
      </w:pPr>
      <w:rPr>
        <w:rFonts w:hint="default"/>
        <w:lang w:val="ru-RU" w:eastAsia="en-US" w:bidi="ar-SA"/>
      </w:rPr>
    </w:lvl>
    <w:lvl w:ilvl="7" w:tplc="ECC004D0">
      <w:numFmt w:val="bullet"/>
      <w:lvlText w:val="•"/>
      <w:lvlJc w:val="left"/>
      <w:pPr>
        <w:ind w:left="7390" w:hanging="180"/>
      </w:pPr>
      <w:rPr>
        <w:rFonts w:hint="default"/>
        <w:lang w:val="ru-RU" w:eastAsia="en-US" w:bidi="ar-SA"/>
      </w:rPr>
    </w:lvl>
    <w:lvl w:ilvl="8" w:tplc="FAF2BEAA">
      <w:numFmt w:val="bullet"/>
      <w:lvlText w:val="•"/>
      <w:lvlJc w:val="left"/>
      <w:pPr>
        <w:ind w:left="8389" w:hanging="180"/>
      </w:pPr>
      <w:rPr>
        <w:rFonts w:hint="default"/>
        <w:lang w:val="ru-RU" w:eastAsia="en-US" w:bidi="ar-SA"/>
      </w:rPr>
    </w:lvl>
  </w:abstractNum>
  <w:abstractNum w:abstractNumId="130" w15:restartNumberingAfterBreak="0">
    <w:nsid w:val="496B40B2"/>
    <w:multiLevelType w:val="hybridMultilevel"/>
    <w:tmpl w:val="51B27368"/>
    <w:lvl w:ilvl="0" w:tplc="F620F0B0">
      <w:start w:val="5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EE6E1FC">
      <w:start w:val="1"/>
      <w:numFmt w:val="decimal"/>
      <w:lvlText w:val="%2)"/>
      <w:lvlJc w:val="left"/>
      <w:pPr>
        <w:ind w:left="222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D5E0B9E">
      <w:numFmt w:val="bullet"/>
      <w:lvlText w:val="•"/>
      <w:lvlJc w:val="left"/>
      <w:pPr>
        <w:ind w:left="1509" w:hanging="331"/>
      </w:pPr>
      <w:rPr>
        <w:rFonts w:hint="default"/>
        <w:lang w:val="ru-RU" w:eastAsia="en-US" w:bidi="ar-SA"/>
      </w:rPr>
    </w:lvl>
    <w:lvl w:ilvl="3" w:tplc="1F9C041E">
      <w:numFmt w:val="bullet"/>
      <w:lvlText w:val="•"/>
      <w:lvlJc w:val="left"/>
      <w:pPr>
        <w:ind w:left="2619" w:hanging="331"/>
      </w:pPr>
      <w:rPr>
        <w:rFonts w:hint="default"/>
        <w:lang w:val="ru-RU" w:eastAsia="en-US" w:bidi="ar-SA"/>
      </w:rPr>
    </w:lvl>
    <w:lvl w:ilvl="4" w:tplc="5330B65E">
      <w:numFmt w:val="bullet"/>
      <w:lvlText w:val="•"/>
      <w:lvlJc w:val="left"/>
      <w:pPr>
        <w:ind w:left="3728" w:hanging="331"/>
      </w:pPr>
      <w:rPr>
        <w:rFonts w:hint="default"/>
        <w:lang w:val="ru-RU" w:eastAsia="en-US" w:bidi="ar-SA"/>
      </w:rPr>
    </w:lvl>
    <w:lvl w:ilvl="5" w:tplc="A1442452">
      <w:numFmt w:val="bullet"/>
      <w:lvlText w:val="•"/>
      <w:lvlJc w:val="left"/>
      <w:pPr>
        <w:ind w:left="4838" w:hanging="331"/>
      </w:pPr>
      <w:rPr>
        <w:rFonts w:hint="default"/>
        <w:lang w:val="ru-RU" w:eastAsia="en-US" w:bidi="ar-SA"/>
      </w:rPr>
    </w:lvl>
    <w:lvl w:ilvl="6" w:tplc="B69AAFFA">
      <w:numFmt w:val="bullet"/>
      <w:lvlText w:val="•"/>
      <w:lvlJc w:val="left"/>
      <w:pPr>
        <w:ind w:left="5948" w:hanging="331"/>
      </w:pPr>
      <w:rPr>
        <w:rFonts w:hint="default"/>
        <w:lang w:val="ru-RU" w:eastAsia="en-US" w:bidi="ar-SA"/>
      </w:rPr>
    </w:lvl>
    <w:lvl w:ilvl="7" w:tplc="84C61EEA">
      <w:numFmt w:val="bullet"/>
      <w:lvlText w:val="•"/>
      <w:lvlJc w:val="left"/>
      <w:pPr>
        <w:ind w:left="7057" w:hanging="331"/>
      </w:pPr>
      <w:rPr>
        <w:rFonts w:hint="default"/>
        <w:lang w:val="ru-RU" w:eastAsia="en-US" w:bidi="ar-SA"/>
      </w:rPr>
    </w:lvl>
    <w:lvl w:ilvl="8" w:tplc="7BDC2286">
      <w:numFmt w:val="bullet"/>
      <w:lvlText w:val="•"/>
      <w:lvlJc w:val="left"/>
      <w:pPr>
        <w:ind w:left="8167" w:hanging="331"/>
      </w:pPr>
      <w:rPr>
        <w:rFonts w:hint="default"/>
        <w:lang w:val="ru-RU" w:eastAsia="en-US" w:bidi="ar-SA"/>
      </w:rPr>
    </w:lvl>
  </w:abstractNum>
  <w:abstractNum w:abstractNumId="131" w15:restartNumberingAfterBreak="0">
    <w:nsid w:val="497D08B7"/>
    <w:multiLevelType w:val="hybridMultilevel"/>
    <w:tmpl w:val="25BE62A4"/>
    <w:lvl w:ilvl="0" w:tplc="BCCEE5F0">
      <w:start w:val="1"/>
      <w:numFmt w:val="decimal"/>
      <w:lvlText w:val="%1."/>
      <w:lvlJc w:val="left"/>
      <w:pPr>
        <w:ind w:left="63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3041B6">
      <w:numFmt w:val="bullet"/>
      <w:lvlText w:val="•"/>
      <w:lvlJc w:val="left"/>
      <w:pPr>
        <w:ind w:left="1614" w:hanging="181"/>
      </w:pPr>
      <w:rPr>
        <w:rFonts w:hint="default"/>
        <w:lang w:val="ru-RU" w:eastAsia="en-US" w:bidi="ar-SA"/>
      </w:rPr>
    </w:lvl>
    <w:lvl w:ilvl="2" w:tplc="40321F86">
      <w:numFmt w:val="bullet"/>
      <w:lvlText w:val="•"/>
      <w:lvlJc w:val="left"/>
      <w:pPr>
        <w:ind w:left="2589" w:hanging="181"/>
      </w:pPr>
      <w:rPr>
        <w:rFonts w:hint="default"/>
        <w:lang w:val="ru-RU" w:eastAsia="en-US" w:bidi="ar-SA"/>
      </w:rPr>
    </w:lvl>
    <w:lvl w:ilvl="3" w:tplc="C928BB5C">
      <w:numFmt w:val="bullet"/>
      <w:lvlText w:val="•"/>
      <w:lvlJc w:val="left"/>
      <w:pPr>
        <w:ind w:left="3563" w:hanging="181"/>
      </w:pPr>
      <w:rPr>
        <w:rFonts w:hint="default"/>
        <w:lang w:val="ru-RU" w:eastAsia="en-US" w:bidi="ar-SA"/>
      </w:rPr>
    </w:lvl>
    <w:lvl w:ilvl="4" w:tplc="3BA223A6">
      <w:numFmt w:val="bullet"/>
      <w:lvlText w:val="•"/>
      <w:lvlJc w:val="left"/>
      <w:pPr>
        <w:ind w:left="4538" w:hanging="181"/>
      </w:pPr>
      <w:rPr>
        <w:rFonts w:hint="default"/>
        <w:lang w:val="ru-RU" w:eastAsia="en-US" w:bidi="ar-SA"/>
      </w:rPr>
    </w:lvl>
    <w:lvl w:ilvl="5" w:tplc="ECF2853C">
      <w:numFmt w:val="bullet"/>
      <w:lvlText w:val="•"/>
      <w:lvlJc w:val="left"/>
      <w:pPr>
        <w:ind w:left="5513" w:hanging="181"/>
      </w:pPr>
      <w:rPr>
        <w:rFonts w:hint="default"/>
        <w:lang w:val="ru-RU" w:eastAsia="en-US" w:bidi="ar-SA"/>
      </w:rPr>
    </w:lvl>
    <w:lvl w:ilvl="6" w:tplc="ED6E24C0">
      <w:numFmt w:val="bullet"/>
      <w:lvlText w:val="•"/>
      <w:lvlJc w:val="left"/>
      <w:pPr>
        <w:ind w:left="6487" w:hanging="181"/>
      </w:pPr>
      <w:rPr>
        <w:rFonts w:hint="default"/>
        <w:lang w:val="ru-RU" w:eastAsia="en-US" w:bidi="ar-SA"/>
      </w:rPr>
    </w:lvl>
    <w:lvl w:ilvl="7" w:tplc="4B88FA88">
      <w:numFmt w:val="bullet"/>
      <w:lvlText w:val="•"/>
      <w:lvlJc w:val="left"/>
      <w:pPr>
        <w:ind w:left="7462" w:hanging="181"/>
      </w:pPr>
      <w:rPr>
        <w:rFonts w:hint="default"/>
        <w:lang w:val="ru-RU" w:eastAsia="en-US" w:bidi="ar-SA"/>
      </w:rPr>
    </w:lvl>
    <w:lvl w:ilvl="8" w:tplc="D6C28A34">
      <w:numFmt w:val="bullet"/>
      <w:lvlText w:val="•"/>
      <w:lvlJc w:val="left"/>
      <w:pPr>
        <w:ind w:left="8437" w:hanging="181"/>
      </w:pPr>
      <w:rPr>
        <w:rFonts w:hint="default"/>
        <w:lang w:val="ru-RU" w:eastAsia="en-US" w:bidi="ar-SA"/>
      </w:rPr>
    </w:lvl>
  </w:abstractNum>
  <w:abstractNum w:abstractNumId="132" w15:restartNumberingAfterBreak="0">
    <w:nsid w:val="4A9875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4AB4262F"/>
    <w:multiLevelType w:val="hybridMultilevel"/>
    <w:tmpl w:val="4830B334"/>
    <w:lvl w:ilvl="0" w:tplc="48486B3A">
      <w:start w:val="5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A84C3FE">
      <w:start w:val="1"/>
      <w:numFmt w:val="decimal"/>
      <w:lvlText w:val="%2)"/>
      <w:lvlJc w:val="left"/>
      <w:pPr>
        <w:ind w:left="22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4143210">
      <w:numFmt w:val="bullet"/>
      <w:lvlText w:val="•"/>
      <w:lvlJc w:val="left"/>
      <w:pPr>
        <w:ind w:left="1509" w:hanging="260"/>
      </w:pPr>
      <w:rPr>
        <w:rFonts w:hint="default"/>
        <w:lang w:val="ru-RU" w:eastAsia="en-US" w:bidi="ar-SA"/>
      </w:rPr>
    </w:lvl>
    <w:lvl w:ilvl="3" w:tplc="179626A4">
      <w:numFmt w:val="bullet"/>
      <w:lvlText w:val="•"/>
      <w:lvlJc w:val="left"/>
      <w:pPr>
        <w:ind w:left="2619" w:hanging="260"/>
      </w:pPr>
      <w:rPr>
        <w:rFonts w:hint="default"/>
        <w:lang w:val="ru-RU" w:eastAsia="en-US" w:bidi="ar-SA"/>
      </w:rPr>
    </w:lvl>
    <w:lvl w:ilvl="4" w:tplc="CD548986">
      <w:numFmt w:val="bullet"/>
      <w:lvlText w:val="•"/>
      <w:lvlJc w:val="left"/>
      <w:pPr>
        <w:ind w:left="3728" w:hanging="260"/>
      </w:pPr>
      <w:rPr>
        <w:rFonts w:hint="default"/>
        <w:lang w:val="ru-RU" w:eastAsia="en-US" w:bidi="ar-SA"/>
      </w:rPr>
    </w:lvl>
    <w:lvl w:ilvl="5" w:tplc="43988BA0">
      <w:numFmt w:val="bullet"/>
      <w:lvlText w:val="•"/>
      <w:lvlJc w:val="left"/>
      <w:pPr>
        <w:ind w:left="4838" w:hanging="260"/>
      </w:pPr>
      <w:rPr>
        <w:rFonts w:hint="default"/>
        <w:lang w:val="ru-RU" w:eastAsia="en-US" w:bidi="ar-SA"/>
      </w:rPr>
    </w:lvl>
    <w:lvl w:ilvl="6" w:tplc="1452E206">
      <w:numFmt w:val="bullet"/>
      <w:lvlText w:val="•"/>
      <w:lvlJc w:val="left"/>
      <w:pPr>
        <w:ind w:left="5948" w:hanging="260"/>
      </w:pPr>
      <w:rPr>
        <w:rFonts w:hint="default"/>
        <w:lang w:val="ru-RU" w:eastAsia="en-US" w:bidi="ar-SA"/>
      </w:rPr>
    </w:lvl>
    <w:lvl w:ilvl="7" w:tplc="87425ECA">
      <w:numFmt w:val="bullet"/>
      <w:lvlText w:val="•"/>
      <w:lvlJc w:val="left"/>
      <w:pPr>
        <w:ind w:left="7057" w:hanging="260"/>
      </w:pPr>
      <w:rPr>
        <w:rFonts w:hint="default"/>
        <w:lang w:val="ru-RU" w:eastAsia="en-US" w:bidi="ar-SA"/>
      </w:rPr>
    </w:lvl>
    <w:lvl w:ilvl="8" w:tplc="D14E3BBE">
      <w:numFmt w:val="bullet"/>
      <w:lvlText w:val="•"/>
      <w:lvlJc w:val="left"/>
      <w:pPr>
        <w:ind w:left="8167" w:hanging="260"/>
      </w:pPr>
      <w:rPr>
        <w:rFonts w:hint="default"/>
        <w:lang w:val="ru-RU" w:eastAsia="en-US" w:bidi="ar-SA"/>
      </w:rPr>
    </w:lvl>
  </w:abstractNum>
  <w:abstractNum w:abstractNumId="134" w15:restartNumberingAfterBreak="0">
    <w:nsid w:val="4B1D62CF"/>
    <w:multiLevelType w:val="hybridMultilevel"/>
    <w:tmpl w:val="C7BAB0B4"/>
    <w:lvl w:ilvl="0" w:tplc="786E9802">
      <w:start w:val="5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B0273E2">
      <w:start w:val="1"/>
      <w:numFmt w:val="decimal"/>
      <w:lvlText w:val="%2)"/>
      <w:lvlJc w:val="left"/>
      <w:pPr>
        <w:ind w:left="71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76A5976">
      <w:numFmt w:val="bullet"/>
      <w:lvlText w:val="•"/>
      <w:lvlJc w:val="left"/>
      <w:pPr>
        <w:ind w:left="1794" w:hanging="260"/>
      </w:pPr>
      <w:rPr>
        <w:rFonts w:hint="default"/>
        <w:lang w:val="ru-RU" w:eastAsia="en-US" w:bidi="ar-SA"/>
      </w:rPr>
    </w:lvl>
    <w:lvl w:ilvl="3" w:tplc="6CC066C4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4" w:tplc="ED2A283C">
      <w:numFmt w:val="bullet"/>
      <w:lvlText w:val="•"/>
      <w:lvlJc w:val="left"/>
      <w:pPr>
        <w:ind w:left="3942" w:hanging="260"/>
      </w:pPr>
      <w:rPr>
        <w:rFonts w:hint="default"/>
        <w:lang w:val="ru-RU" w:eastAsia="en-US" w:bidi="ar-SA"/>
      </w:rPr>
    </w:lvl>
    <w:lvl w:ilvl="5" w:tplc="07964228">
      <w:numFmt w:val="bullet"/>
      <w:lvlText w:val="•"/>
      <w:lvlJc w:val="left"/>
      <w:pPr>
        <w:ind w:left="5016" w:hanging="260"/>
      </w:pPr>
      <w:rPr>
        <w:rFonts w:hint="default"/>
        <w:lang w:val="ru-RU" w:eastAsia="en-US" w:bidi="ar-SA"/>
      </w:rPr>
    </w:lvl>
    <w:lvl w:ilvl="6" w:tplc="69E61174">
      <w:numFmt w:val="bullet"/>
      <w:lvlText w:val="•"/>
      <w:lvlJc w:val="left"/>
      <w:pPr>
        <w:ind w:left="6090" w:hanging="260"/>
      </w:pPr>
      <w:rPr>
        <w:rFonts w:hint="default"/>
        <w:lang w:val="ru-RU" w:eastAsia="en-US" w:bidi="ar-SA"/>
      </w:rPr>
    </w:lvl>
    <w:lvl w:ilvl="7" w:tplc="DC3A5350">
      <w:numFmt w:val="bullet"/>
      <w:lvlText w:val="•"/>
      <w:lvlJc w:val="left"/>
      <w:pPr>
        <w:ind w:left="7164" w:hanging="260"/>
      </w:pPr>
      <w:rPr>
        <w:rFonts w:hint="default"/>
        <w:lang w:val="ru-RU" w:eastAsia="en-US" w:bidi="ar-SA"/>
      </w:rPr>
    </w:lvl>
    <w:lvl w:ilvl="8" w:tplc="AEB4A3B2">
      <w:numFmt w:val="bullet"/>
      <w:lvlText w:val="•"/>
      <w:lvlJc w:val="left"/>
      <w:pPr>
        <w:ind w:left="8238" w:hanging="260"/>
      </w:pPr>
      <w:rPr>
        <w:rFonts w:hint="default"/>
        <w:lang w:val="ru-RU" w:eastAsia="en-US" w:bidi="ar-SA"/>
      </w:rPr>
    </w:lvl>
  </w:abstractNum>
  <w:abstractNum w:abstractNumId="135" w15:restartNumberingAfterBreak="0">
    <w:nsid w:val="4B4844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4E107E7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4EA55DF6"/>
    <w:multiLevelType w:val="hybridMultilevel"/>
    <w:tmpl w:val="C9AA09D4"/>
    <w:lvl w:ilvl="0" w:tplc="7FA0970C">
      <w:numFmt w:val="bullet"/>
      <w:lvlText w:val="—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267E68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E5602820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D8F610A2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78E42B8C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1AE052B6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7DEA118A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4EA46A00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210877F4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138" w15:restartNumberingAfterBreak="0">
    <w:nsid w:val="4EA712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4F651AA8"/>
    <w:multiLevelType w:val="hybridMultilevel"/>
    <w:tmpl w:val="C18489C0"/>
    <w:lvl w:ilvl="0" w:tplc="1A7667CC">
      <w:numFmt w:val="bullet"/>
      <w:lvlText w:val="—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8C3B60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6354E51C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F31C3586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B2003FFC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FA509938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76A4D1CA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E89C3DF6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81620890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140" w15:restartNumberingAfterBreak="0">
    <w:nsid w:val="5189497D"/>
    <w:multiLevelType w:val="hybridMultilevel"/>
    <w:tmpl w:val="0F4E6D0E"/>
    <w:lvl w:ilvl="0" w:tplc="3D740BB2">
      <w:numFmt w:val="bullet"/>
      <w:lvlText w:val=""/>
      <w:lvlJc w:val="left"/>
      <w:pPr>
        <w:ind w:left="788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8C8AF10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8402AB68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42448CCE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59AEF0DA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64AC9B22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CC903B3E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1BF4BCC0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86363A46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141" w15:restartNumberingAfterBreak="0">
    <w:nsid w:val="52927BE7"/>
    <w:multiLevelType w:val="hybridMultilevel"/>
    <w:tmpl w:val="3D64AEFA"/>
    <w:lvl w:ilvl="0" w:tplc="4F664F34">
      <w:numFmt w:val="bullet"/>
      <w:lvlText w:val="—"/>
      <w:lvlJc w:val="left"/>
      <w:pPr>
        <w:ind w:left="169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68D610">
      <w:numFmt w:val="bullet"/>
      <w:lvlText w:val="•"/>
      <w:lvlJc w:val="left"/>
      <w:pPr>
        <w:ind w:left="684" w:hanging="296"/>
      </w:pPr>
      <w:rPr>
        <w:rFonts w:hint="default"/>
        <w:lang w:val="ru-RU" w:eastAsia="en-US" w:bidi="ar-SA"/>
      </w:rPr>
    </w:lvl>
    <w:lvl w:ilvl="2" w:tplc="D2B638FE">
      <w:numFmt w:val="bullet"/>
      <w:lvlText w:val="•"/>
      <w:lvlJc w:val="left"/>
      <w:pPr>
        <w:ind w:left="1209" w:hanging="296"/>
      </w:pPr>
      <w:rPr>
        <w:rFonts w:hint="default"/>
        <w:lang w:val="ru-RU" w:eastAsia="en-US" w:bidi="ar-SA"/>
      </w:rPr>
    </w:lvl>
    <w:lvl w:ilvl="3" w:tplc="DD0A79EE">
      <w:numFmt w:val="bullet"/>
      <w:lvlText w:val="•"/>
      <w:lvlJc w:val="left"/>
      <w:pPr>
        <w:ind w:left="1733" w:hanging="296"/>
      </w:pPr>
      <w:rPr>
        <w:rFonts w:hint="default"/>
        <w:lang w:val="ru-RU" w:eastAsia="en-US" w:bidi="ar-SA"/>
      </w:rPr>
    </w:lvl>
    <w:lvl w:ilvl="4" w:tplc="3612D134">
      <w:numFmt w:val="bullet"/>
      <w:lvlText w:val="•"/>
      <w:lvlJc w:val="left"/>
      <w:pPr>
        <w:ind w:left="2258" w:hanging="296"/>
      </w:pPr>
      <w:rPr>
        <w:rFonts w:hint="default"/>
        <w:lang w:val="ru-RU" w:eastAsia="en-US" w:bidi="ar-SA"/>
      </w:rPr>
    </w:lvl>
    <w:lvl w:ilvl="5" w:tplc="380CA13C">
      <w:numFmt w:val="bullet"/>
      <w:lvlText w:val="•"/>
      <w:lvlJc w:val="left"/>
      <w:pPr>
        <w:ind w:left="2782" w:hanging="296"/>
      </w:pPr>
      <w:rPr>
        <w:rFonts w:hint="default"/>
        <w:lang w:val="ru-RU" w:eastAsia="en-US" w:bidi="ar-SA"/>
      </w:rPr>
    </w:lvl>
    <w:lvl w:ilvl="6" w:tplc="157C7A3A">
      <w:numFmt w:val="bullet"/>
      <w:lvlText w:val="•"/>
      <w:lvlJc w:val="left"/>
      <w:pPr>
        <w:ind w:left="3307" w:hanging="296"/>
      </w:pPr>
      <w:rPr>
        <w:rFonts w:hint="default"/>
        <w:lang w:val="ru-RU" w:eastAsia="en-US" w:bidi="ar-SA"/>
      </w:rPr>
    </w:lvl>
    <w:lvl w:ilvl="7" w:tplc="7ADE2DE6">
      <w:numFmt w:val="bullet"/>
      <w:lvlText w:val="•"/>
      <w:lvlJc w:val="left"/>
      <w:pPr>
        <w:ind w:left="3831" w:hanging="296"/>
      </w:pPr>
      <w:rPr>
        <w:rFonts w:hint="default"/>
        <w:lang w:val="ru-RU" w:eastAsia="en-US" w:bidi="ar-SA"/>
      </w:rPr>
    </w:lvl>
    <w:lvl w:ilvl="8" w:tplc="55E2518E">
      <w:numFmt w:val="bullet"/>
      <w:lvlText w:val="•"/>
      <w:lvlJc w:val="left"/>
      <w:pPr>
        <w:ind w:left="4356" w:hanging="296"/>
      </w:pPr>
      <w:rPr>
        <w:rFonts w:hint="default"/>
        <w:lang w:val="ru-RU" w:eastAsia="en-US" w:bidi="ar-SA"/>
      </w:rPr>
    </w:lvl>
  </w:abstractNum>
  <w:abstractNum w:abstractNumId="142" w15:restartNumberingAfterBreak="0">
    <w:nsid w:val="52AD07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537026A1"/>
    <w:multiLevelType w:val="hybridMultilevel"/>
    <w:tmpl w:val="3A0A01A4"/>
    <w:lvl w:ilvl="0" w:tplc="4EB03990">
      <w:start w:val="1"/>
      <w:numFmt w:val="decimal"/>
      <w:lvlText w:val="%1."/>
      <w:lvlJc w:val="left"/>
      <w:pPr>
        <w:ind w:left="22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5EEDA8">
      <w:numFmt w:val="bullet"/>
      <w:lvlText w:val="•"/>
      <w:lvlJc w:val="left"/>
      <w:pPr>
        <w:ind w:left="1236" w:hanging="181"/>
      </w:pPr>
      <w:rPr>
        <w:rFonts w:hint="default"/>
        <w:lang w:val="ru-RU" w:eastAsia="en-US" w:bidi="ar-SA"/>
      </w:rPr>
    </w:lvl>
    <w:lvl w:ilvl="2" w:tplc="D9D8B9D6">
      <w:numFmt w:val="bullet"/>
      <w:lvlText w:val="•"/>
      <w:lvlJc w:val="left"/>
      <w:pPr>
        <w:ind w:left="2253" w:hanging="181"/>
      </w:pPr>
      <w:rPr>
        <w:rFonts w:hint="default"/>
        <w:lang w:val="ru-RU" w:eastAsia="en-US" w:bidi="ar-SA"/>
      </w:rPr>
    </w:lvl>
    <w:lvl w:ilvl="3" w:tplc="BF7480A2">
      <w:numFmt w:val="bullet"/>
      <w:lvlText w:val="•"/>
      <w:lvlJc w:val="left"/>
      <w:pPr>
        <w:ind w:left="3269" w:hanging="181"/>
      </w:pPr>
      <w:rPr>
        <w:rFonts w:hint="default"/>
        <w:lang w:val="ru-RU" w:eastAsia="en-US" w:bidi="ar-SA"/>
      </w:rPr>
    </w:lvl>
    <w:lvl w:ilvl="4" w:tplc="387E8364">
      <w:numFmt w:val="bullet"/>
      <w:lvlText w:val="•"/>
      <w:lvlJc w:val="left"/>
      <w:pPr>
        <w:ind w:left="4286" w:hanging="181"/>
      </w:pPr>
      <w:rPr>
        <w:rFonts w:hint="default"/>
        <w:lang w:val="ru-RU" w:eastAsia="en-US" w:bidi="ar-SA"/>
      </w:rPr>
    </w:lvl>
    <w:lvl w:ilvl="5" w:tplc="1EDAEFF2">
      <w:numFmt w:val="bullet"/>
      <w:lvlText w:val="•"/>
      <w:lvlJc w:val="left"/>
      <w:pPr>
        <w:ind w:left="5303" w:hanging="181"/>
      </w:pPr>
      <w:rPr>
        <w:rFonts w:hint="default"/>
        <w:lang w:val="ru-RU" w:eastAsia="en-US" w:bidi="ar-SA"/>
      </w:rPr>
    </w:lvl>
    <w:lvl w:ilvl="6" w:tplc="A66E6960">
      <w:numFmt w:val="bullet"/>
      <w:lvlText w:val="•"/>
      <w:lvlJc w:val="left"/>
      <w:pPr>
        <w:ind w:left="6319" w:hanging="181"/>
      </w:pPr>
      <w:rPr>
        <w:rFonts w:hint="default"/>
        <w:lang w:val="ru-RU" w:eastAsia="en-US" w:bidi="ar-SA"/>
      </w:rPr>
    </w:lvl>
    <w:lvl w:ilvl="7" w:tplc="E29E538C">
      <w:numFmt w:val="bullet"/>
      <w:lvlText w:val="•"/>
      <w:lvlJc w:val="left"/>
      <w:pPr>
        <w:ind w:left="7336" w:hanging="181"/>
      </w:pPr>
      <w:rPr>
        <w:rFonts w:hint="default"/>
        <w:lang w:val="ru-RU" w:eastAsia="en-US" w:bidi="ar-SA"/>
      </w:rPr>
    </w:lvl>
    <w:lvl w:ilvl="8" w:tplc="AEF69986">
      <w:numFmt w:val="bullet"/>
      <w:lvlText w:val="•"/>
      <w:lvlJc w:val="left"/>
      <w:pPr>
        <w:ind w:left="8353" w:hanging="181"/>
      </w:pPr>
      <w:rPr>
        <w:rFonts w:hint="default"/>
        <w:lang w:val="ru-RU" w:eastAsia="en-US" w:bidi="ar-SA"/>
      </w:rPr>
    </w:lvl>
  </w:abstractNum>
  <w:abstractNum w:abstractNumId="144" w15:restartNumberingAfterBreak="0">
    <w:nsid w:val="53E239AE"/>
    <w:multiLevelType w:val="hybridMultilevel"/>
    <w:tmpl w:val="322AD678"/>
    <w:lvl w:ilvl="0" w:tplc="4FF025C4">
      <w:start w:val="7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75872F8">
      <w:numFmt w:val="bullet"/>
      <w:lvlText w:val=""/>
      <w:lvlJc w:val="left"/>
      <w:pPr>
        <w:ind w:left="788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04B2937C">
      <w:numFmt w:val="bullet"/>
      <w:lvlText w:val="•"/>
      <w:lvlJc w:val="left"/>
      <w:pPr>
        <w:ind w:left="1847" w:hanging="339"/>
      </w:pPr>
      <w:rPr>
        <w:rFonts w:hint="default"/>
        <w:lang w:val="ru-RU" w:eastAsia="en-US" w:bidi="ar-SA"/>
      </w:rPr>
    </w:lvl>
    <w:lvl w:ilvl="3" w:tplc="9B2A353A">
      <w:numFmt w:val="bullet"/>
      <w:lvlText w:val="•"/>
      <w:lvlJc w:val="left"/>
      <w:pPr>
        <w:ind w:left="2914" w:hanging="339"/>
      </w:pPr>
      <w:rPr>
        <w:rFonts w:hint="default"/>
        <w:lang w:val="ru-RU" w:eastAsia="en-US" w:bidi="ar-SA"/>
      </w:rPr>
    </w:lvl>
    <w:lvl w:ilvl="4" w:tplc="6024C078">
      <w:numFmt w:val="bullet"/>
      <w:lvlText w:val="•"/>
      <w:lvlJc w:val="left"/>
      <w:pPr>
        <w:ind w:left="3982" w:hanging="339"/>
      </w:pPr>
      <w:rPr>
        <w:rFonts w:hint="default"/>
        <w:lang w:val="ru-RU" w:eastAsia="en-US" w:bidi="ar-SA"/>
      </w:rPr>
    </w:lvl>
    <w:lvl w:ilvl="5" w:tplc="403A56A4">
      <w:numFmt w:val="bullet"/>
      <w:lvlText w:val="•"/>
      <w:lvlJc w:val="left"/>
      <w:pPr>
        <w:ind w:left="5049" w:hanging="339"/>
      </w:pPr>
      <w:rPr>
        <w:rFonts w:hint="default"/>
        <w:lang w:val="ru-RU" w:eastAsia="en-US" w:bidi="ar-SA"/>
      </w:rPr>
    </w:lvl>
    <w:lvl w:ilvl="6" w:tplc="34F29D12">
      <w:numFmt w:val="bullet"/>
      <w:lvlText w:val="•"/>
      <w:lvlJc w:val="left"/>
      <w:pPr>
        <w:ind w:left="6116" w:hanging="339"/>
      </w:pPr>
      <w:rPr>
        <w:rFonts w:hint="default"/>
        <w:lang w:val="ru-RU" w:eastAsia="en-US" w:bidi="ar-SA"/>
      </w:rPr>
    </w:lvl>
    <w:lvl w:ilvl="7" w:tplc="53A43F50">
      <w:numFmt w:val="bullet"/>
      <w:lvlText w:val="•"/>
      <w:lvlJc w:val="left"/>
      <w:pPr>
        <w:ind w:left="7184" w:hanging="339"/>
      </w:pPr>
      <w:rPr>
        <w:rFonts w:hint="default"/>
        <w:lang w:val="ru-RU" w:eastAsia="en-US" w:bidi="ar-SA"/>
      </w:rPr>
    </w:lvl>
    <w:lvl w:ilvl="8" w:tplc="72E2DECC">
      <w:numFmt w:val="bullet"/>
      <w:lvlText w:val="•"/>
      <w:lvlJc w:val="left"/>
      <w:pPr>
        <w:ind w:left="8251" w:hanging="339"/>
      </w:pPr>
      <w:rPr>
        <w:rFonts w:hint="default"/>
        <w:lang w:val="ru-RU" w:eastAsia="en-US" w:bidi="ar-SA"/>
      </w:rPr>
    </w:lvl>
  </w:abstractNum>
  <w:abstractNum w:abstractNumId="145" w15:restartNumberingAfterBreak="0">
    <w:nsid w:val="554627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56A956BE"/>
    <w:multiLevelType w:val="hybridMultilevel"/>
    <w:tmpl w:val="11286806"/>
    <w:lvl w:ilvl="0" w:tplc="469634A2">
      <w:start w:val="1"/>
      <w:numFmt w:val="decimal"/>
      <w:lvlText w:val="%1.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6E1920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67E63920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E9D2B182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5394A800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960E2ED2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BD784B80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F25A153C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F156FEF0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147" w15:restartNumberingAfterBreak="0">
    <w:nsid w:val="57A46D39"/>
    <w:multiLevelType w:val="hybridMultilevel"/>
    <w:tmpl w:val="E40C5F8C"/>
    <w:lvl w:ilvl="0" w:tplc="FC2E15F2">
      <w:start w:val="1"/>
      <w:numFmt w:val="decimal"/>
      <w:lvlText w:val="%1."/>
      <w:lvlJc w:val="left"/>
      <w:pPr>
        <w:ind w:left="22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8A887D6">
      <w:numFmt w:val="bullet"/>
      <w:lvlText w:val="•"/>
      <w:lvlJc w:val="left"/>
      <w:pPr>
        <w:ind w:left="1236" w:hanging="240"/>
      </w:pPr>
      <w:rPr>
        <w:rFonts w:hint="default"/>
        <w:lang w:val="ru-RU" w:eastAsia="en-US" w:bidi="ar-SA"/>
      </w:rPr>
    </w:lvl>
    <w:lvl w:ilvl="2" w:tplc="A6269238">
      <w:numFmt w:val="bullet"/>
      <w:lvlText w:val="•"/>
      <w:lvlJc w:val="left"/>
      <w:pPr>
        <w:ind w:left="2253" w:hanging="240"/>
      </w:pPr>
      <w:rPr>
        <w:rFonts w:hint="default"/>
        <w:lang w:val="ru-RU" w:eastAsia="en-US" w:bidi="ar-SA"/>
      </w:rPr>
    </w:lvl>
    <w:lvl w:ilvl="3" w:tplc="17601D8A">
      <w:numFmt w:val="bullet"/>
      <w:lvlText w:val="•"/>
      <w:lvlJc w:val="left"/>
      <w:pPr>
        <w:ind w:left="3269" w:hanging="240"/>
      </w:pPr>
      <w:rPr>
        <w:rFonts w:hint="default"/>
        <w:lang w:val="ru-RU" w:eastAsia="en-US" w:bidi="ar-SA"/>
      </w:rPr>
    </w:lvl>
    <w:lvl w:ilvl="4" w:tplc="98405028">
      <w:numFmt w:val="bullet"/>
      <w:lvlText w:val="•"/>
      <w:lvlJc w:val="left"/>
      <w:pPr>
        <w:ind w:left="4286" w:hanging="240"/>
      </w:pPr>
      <w:rPr>
        <w:rFonts w:hint="default"/>
        <w:lang w:val="ru-RU" w:eastAsia="en-US" w:bidi="ar-SA"/>
      </w:rPr>
    </w:lvl>
    <w:lvl w:ilvl="5" w:tplc="5F78FFCA">
      <w:numFmt w:val="bullet"/>
      <w:lvlText w:val="•"/>
      <w:lvlJc w:val="left"/>
      <w:pPr>
        <w:ind w:left="5303" w:hanging="240"/>
      </w:pPr>
      <w:rPr>
        <w:rFonts w:hint="default"/>
        <w:lang w:val="ru-RU" w:eastAsia="en-US" w:bidi="ar-SA"/>
      </w:rPr>
    </w:lvl>
    <w:lvl w:ilvl="6" w:tplc="9B80E61E">
      <w:numFmt w:val="bullet"/>
      <w:lvlText w:val="•"/>
      <w:lvlJc w:val="left"/>
      <w:pPr>
        <w:ind w:left="6319" w:hanging="240"/>
      </w:pPr>
      <w:rPr>
        <w:rFonts w:hint="default"/>
        <w:lang w:val="ru-RU" w:eastAsia="en-US" w:bidi="ar-SA"/>
      </w:rPr>
    </w:lvl>
    <w:lvl w:ilvl="7" w:tplc="AA8ADF9C">
      <w:numFmt w:val="bullet"/>
      <w:lvlText w:val="•"/>
      <w:lvlJc w:val="left"/>
      <w:pPr>
        <w:ind w:left="7336" w:hanging="240"/>
      </w:pPr>
      <w:rPr>
        <w:rFonts w:hint="default"/>
        <w:lang w:val="ru-RU" w:eastAsia="en-US" w:bidi="ar-SA"/>
      </w:rPr>
    </w:lvl>
    <w:lvl w:ilvl="8" w:tplc="ECB6AE2A">
      <w:numFmt w:val="bullet"/>
      <w:lvlText w:val="•"/>
      <w:lvlJc w:val="left"/>
      <w:pPr>
        <w:ind w:left="8353" w:hanging="240"/>
      </w:pPr>
      <w:rPr>
        <w:rFonts w:hint="default"/>
        <w:lang w:val="ru-RU" w:eastAsia="en-US" w:bidi="ar-SA"/>
      </w:rPr>
    </w:lvl>
  </w:abstractNum>
  <w:abstractNum w:abstractNumId="148" w15:restartNumberingAfterBreak="0">
    <w:nsid w:val="57F1009E"/>
    <w:multiLevelType w:val="hybridMultilevel"/>
    <w:tmpl w:val="988821AC"/>
    <w:lvl w:ilvl="0" w:tplc="4D5C56E8">
      <w:numFmt w:val="bullet"/>
      <w:lvlText w:val="-"/>
      <w:lvlJc w:val="left"/>
      <w:pPr>
        <w:ind w:left="1244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CC3038">
      <w:numFmt w:val="bullet"/>
      <w:lvlText w:val="-"/>
      <w:lvlJc w:val="left"/>
      <w:pPr>
        <w:ind w:left="174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7523E4E">
      <w:numFmt w:val="bullet"/>
      <w:lvlText w:val="•"/>
      <w:lvlJc w:val="left"/>
      <w:pPr>
        <w:ind w:left="1880" w:hanging="140"/>
      </w:pPr>
      <w:rPr>
        <w:rFonts w:hint="default"/>
        <w:lang w:val="ru-RU" w:eastAsia="en-US" w:bidi="ar-SA"/>
      </w:rPr>
    </w:lvl>
    <w:lvl w:ilvl="3" w:tplc="A7AE2B6C">
      <w:numFmt w:val="bullet"/>
      <w:lvlText w:val="•"/>
      <w:lvlJc w:val="left"/>
      <w:pPr>
        <w:ind w:left="2985" w:hanging="140"/>
      </w:pPr>
      <w:rPr>
        <w:rFonts w:hint="default"/>
        <w:lang w:val="ru-RU" w:eastAsia="en-US" w:bidi="ar-SA"/>
      </w:rPr>
    </w:lvl>
    <w:lvl w:ilvl="4" w:tplc="36408D6A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5" w:tplc="88441548">
      <w:numFmt w:val="bullet"/>
      <w:lvlText w:val="•"/>
      <w:lvlJc w:val="left"/>
      <w:pPr>
        <w:ind w:left="5197" w:hanging="140"/>
      </w:pPr>
      <w:rPr>
        <w:rFonts w:hint="default"/>
        <w:lang w:val="ru-RU" w:eastAsia="en-US" w:bidi="ar-SA"/>
      </w:rPr>
    </w:lvl>
    <w:lvl w:ilvl="6" w:tplc="EB386290">
      <w:numFmt w:val="bullet"/>
      <w:lvlText w:val="•"/>
      <w:lvlJc w:val="left"/>
      <w:pPr>
        <w:ind w:left="6303" w:hanging="140"/>
      </w:pPr>
      <w:rPr>
        <w:rFonts w:hint="default"/>
        <w:lang w:val="ru-RU" w:eastAsia="en-US" w:bidi="ar-SA"/>
      </w:rPr>
    </w:lvl>
    <w:lvl w:ilvl="7" w:tplc="B12A1AA4">
      <w:numFmt w:val="bullet"/>
      <w:lvlText w:val="•"/>
      <w:lvlJc w:val="left"/>
      <w:pPr>
        <w:ind w:left="7408" w:hanging="140"/>
      </w:pPr>
      <w:rPr>
        <w:rFonts w:hint="default"/>
        <w:lang w:val="ru-RU" w:eastAsia="en-US" w:bidi="ar-SA"/>
      </w:rPr>
    </w:lvl>
    <w:lvl w:ilvl="8" w:tplc="4C78069C">
      <w:numFmt w:val="bullet"/>
      <w:lvlText w:val="•"/>
      <w:lvlJc w:val="left"/>
      <w:pPr>
        <w:ind w:left="8514" w:hanging="140"/>
      </w:pPr>
      <w:rPr>
        <w:rFonts w:hint="default"/>
        <w:lang w:val="ru-RU" w:eastAsia="en-US" w:bidi="ar-SA"/>
      </w:rPr>
    </w:lvl>
  </w:abstractNum>
  <w:abstractNum w:abstractNumId="149" w15:restartNumberingAfterBreak="0">
    <w:nsid w:val="57F223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58946B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589D3E8D"/>
    <w:multiLevelType w:val="hybridMultilevel"/>
    <w:tmpl w:val="CFFA5C8E"/>
    <w:lvl w:ilvl="0" w:tplc="4F480B6A">
      <w:numFmt w:val="bullet"/>
      <w:lvlText w:val=""/>
      <w:lvlJc w:val="left"/>
      <w:pPr>
        <w:ind w:left="104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0C6696C">
      <w:numFmt w:val="bullet"/>
      <w:lvlText w:val=""/>
      <w:lvlJc w:val="left"/>
      <w:pPr>
        <w:ind w:left="1041" w:hanging="22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E9447B96">
      <w:numFmt w:val="bullet"/>
      <w:lvlText w:val="•"/>
      <w:lvlJc w:val="left"/>
      <w:pPr>
        <w:ind w:left="3125" w:hanging="227"/>
      </w:pPr>
      <w:rPr>
        <w:rFonts w:hint="default"/>
        <w:lang w:val="ru-RU" w:eastAsia="en-US" w:bidi="ar-SA"/>
      </w:rPr>
    </w:lvl>
    <w:lvl w:ilvl="3" w:tplc="9B5CC972">
      <w:numFmt w:val="bullet"/>
      <w:lvlText w:val="•"/>
      <w:lvlJc w:val="left"/>
      <w:pPr>
        <w:ind w:left="4167" w:hanging="227"/>
      </w:pPr>
      <w:rPr>
        <w:rFonts w:hint="default"/>
        <w:lang w:val="ru-RU" w:eastAsia="en-US" w:bidi="ar-SA"/>
      </w:rPr>
    </w:lvl>
    <w:lvl w:ilvl="4" w:tplc="9BF69A7E">
      <w:numFmt w:val="bullet"/>
      <w:lvlText w:val="•"/>
      <w:lvlJc w:val="left"/>
      <w:pPr>
        <w:ind w:left="5210" w:hanging="227"/>
      </w:pPr>
      <w:rPr>
        <w:rFonts w:hint="default"/>
        <w:lang w:val="ru-RU" w:eastAsia="en-US" w:bidi="ar-SA"/>
      </w:rPr>
    </w:lvl>
    <w:lvl w:ilvl="5" w:tplc="634E1FB2">
      <w:numFmt w:val="bullet"/>
      <w:lvlText w:val="•"/>
      <w:lvlJc w:val="left"/>
      <w:pPr>
        <w:ind w:left="6253" w:hanging="227"/>
      </w:pPr>
      <w:rPr>
        <w:rFonts w:hint="default"/>
        <w:lang w:val="ru-RU" w:eastAsia="en-US" w:bidi="ar-SA"/>
      </w:rPr>
    </w:lvl>
    <w:lvl w:ilvl="6" w:tplc="31944854">
      <w:numFmt w:val="bullet"/>
      <w:lvlText w:val="•"/>
      <w:lvlJc w:val="left"/>
      <w:pPr>
        <w:ind w:left="7295" w:hanging="227"/>
      </w:pPr>
      <w:rPr>
        <w:rFonts w:hint="default"/>
        <w:lang w:val="ru-RU" w:eastAsia="en-US" w:bidi="ar-SA"/>
      </w:rPr>
    </w:lvl>
    <w:lvl w:ilvl="7" w:tplc="24F6399A">
      <w:numFmt w:val="bullet"/>
      <w:lvlText w:val="•"/>
      <w:lvlJc w:val="left"/>
      <w:pPr>
        <w:ind w:left="8338" w:hanging="227"/>
      </w:pPr>
      <w:rPr>
        <w:rFonts w:hint="default"/>
        <w:lang w:val="ru-RU" w:eastAsia="en-US" w:bidi="ar-SA"/>
      </w:rPr>
    </w:lvl>
    <w:lvl w:ilvl="8" w:tplc="3844050A">
      <w:numFmt w:val="bullet"/>
      <w:lvlText w:val="•"/>
      <w:lvlJc w:val="left"/>
      <w:pPr>
        <w:ind w:left="9381" w:hanging="227"/>
      </w:pPr>
      <w:rPr>
        <w:rFonts w:hint="default"/>
        <w:lang w:val="ru-RU" w:eastAsia="en-US" w:bidi="ar-SA"/>
      </w:rPr>
    </w:lvl>
  </w:abstractNum>
  <w:abstractNum w:abstractNumId="152" w15:restartNumberingAfterBreak="0">
    <w:nsid w:val="58DC2A4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 w15:restartNumberingAfterBreak="0">
    <w:nsid w:val="58FE59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59A0078D"/>
    <w:multiLevelType w:val="hybridMultilevel"/>
    <w:tmpl w:val="946C88E8"/>
    <w:lvl w:ilvl="0" w:tplc="CCF8D1AE">
      <w:numFmt w:val="bullet"/>
      <w:lvlText w:val=""/>
      <w:lvlJc w:val="left"/>
      <w:pPr>
        <w:ind w:left="788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E0A2B50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06486AE6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903AAB60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FFBEABCE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9BB02E34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CA1AE602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956A9758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72046172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155" w15:restartNumberingAfterBreak="0">
    <w:nsid w:val="5C377724"/>
    <w:multiLevelType w:val="hybridMultilevel"/>
    <w:tmpl w:val="D876C370"/>
    <w:lvl w:ilvl="0" w:tplc="2FB6D6FE">
      <w:start w:val="1"/>
      <w:numFmt w:val="decimal"/>
      <w:lvlText w:val="%1)"/>
      <w:lvlJc w:val="left"/>
      <w:pPr>
        <w:ind w:left="222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DA87B6">
      <w:numFmt w:val="bullet"/>
      <w:lvlText w:val="•"/>
      <w:lvlJc w:val="left"/>
      <w:pPr>
        <w:ind w:left="1236" w:hanging="310"/>
      </w:pPr>
      <w:rPr>
        <w:rFonts w:hint="default"/>
        <w:lang w:val="ru-RU" w:eastAsia="en-US" w:bidi="ar-SA"/>
      </w:rPr>
    </w:lvl>
    <w:lvl w:ilvl="2" w:tplc="B25875F8">
      <w:numFmt w:val="bullet"/>
      <w:lvlText w:val="•"/>
      <w:lvlJc w:val="left"/>
      <w:pPr>
        <w:ind w:left="2253" w:hanging="310"/>
      </w:pPr>
      <w:rPr>
        <w:rFonts w:hint="default"/>
        <w:lang w:val="ru-RU" w:eastAsia="en-US" w:bidi="ar-SA"/>
      </w:rPr>
    </w:lvl>
    <w:lvl w:ilvl="3" w:tplc="1702F0A6">
      <w:numFmt w:val="bullet"/>
      <w:lvlText w:val="•"/>
      <w:lvlJc w:val="left"/>
      <w:pPr>
        <w:ind w:left="3269" w:hanging="310"/>
      </w:pPr>
      <w:rPr>
        <w:rFonts w:hint="default"/>
        <w:lang w:val="ru-RU" w:eastAsia="en-US" w:bidi="ar-SA"/>
      </w:rPr>
    </w:lvl>
    <w:lvl w:ilvl="4" w:tplc="9F4A7E80">
      <w:numFmt w:val="bullet"/>
      <w:lvlText w:val="•"/>
      <w:lvlJc w:val="left"/>
      <w:pPr>
        <w:ind w:left="4286" w:hanging="310"/>
      </w:pPr>
      <w:rPr>
        <w:rFonts w:hint="default"/>
        <w:lang w:val="ru-RU" w:eastAsia="en-US" w:bidi="ar-SA"/>
      </w:rPr>
    </w:lvl>
    <w:lvl w:ilvl="5" w:tplc="6C0A2848">
      <w:numFmt w:val="bullet"/>
      <w:lvlText w:val="•"/>
      <w:lvlJc w:val="left"/>
      <w:pPr>
        <w:ind w:left="5303" w:hanging="310"/>
      </w:pPr>
      <w:rPr>
        <w:rFonts w:hint="default"/>
        <w:lang w:val="ru-RU" w:eastAsia="en-US" w:bidi="ar-SA"/>
      </w:rPr>
    </w:lvl>
    <w:lvl w:ilvl="6" w:tplc="B44AFBA0">
      <w:numFmt w:val="bullet"/>
      <w:lvlText w:val="•"/>
      <w:lvlJc w:val="left"/>
      <w:pPr>
        <w:ind w:left="6319" w:hanging="310"/>
      </w:pPr>
      <w:rPr>
        <w:rFonts w:hint="default"/>
        <w:lang w:val="ru-RU" w:eastAsia="en-US" w:bidi="ar-SA"/>
      </w:rPr>
    </w:lvl>
    <w:lvl w:ilvl="7" w:tplc="B38A62AC">
      <w:numFmt w:val="bullet"/>
      <w:lvlText w:val="•"/>
      <w:lvlJc w:val="left"/>
      <w:pPr>
        <w:ind w:left="7336" w:hanging="310"/>
      </w:pPr>
      <w:rPr>
        <w:rFonts w:hint="default"/>
        <w:lang w:val="ru-RU" w:eastAsia="en-US" w:bidi="ar-SA"/>
      </w:rPr>
    </w:lvl>
    <w:lvl w:ilvl="8" w:tplc="C564137C">
      <w:numFmt w:val="bullet"/>
      <w:lvlText w:val="•"/>
      <w:lvlJc w:val="left"/>
      <w:pPr>
        <w:ind w:left="8353" w:hanging="310"/>
      </w:pPr>
      <w:rPr>
        <w:rFonts w:hint="default"/>
        <w:lang w:val="ru-RU" w:eastAsia="en-US" w:bidi="ar-SA"/>
      </w:rPr>
    </w:lvl>
  </w:abstractNum>
  <w:abstractNum w:abstractNumId="156" w15:restartNumberingAfterBreak="0">
    <w:nsid w:val="5C9C1CD6"/>
    <w:multiLevelType w:val="hybridMultilevel"/>
    <w:tmpl w:val="E646C380"/>
    <w:lvl w:ilvl="0" w:tplc="A16065C8">
      <w:start w:val="7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B56039C">
      <w:numFmt w:val="bullet"/>
      <w:lvlText w:val=""/>
      <w:lvlJc w:val="left"/>
      <w:pPr>
        <w:ind w:left="788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EBD85C80">
      <w:numFmt w:val="bullet"/>
      <w:lvlText w:val="•"/>
      <w:lvlJc w:val="left"/>
      <w:pPr>
        <w:ind w:left="1847" w:hanging="339"/>
      </w:pPr>
      <w:rPr>
        <w:rFonts w:hint="default"/>
        <w:lang w:val="ru-RU" w:eastAsia="en-US" w:bidi="ar-SA"/>
      </w:rPr>
    </w:lvl>
    <w:lvl w:ilvl="3" w:tplc="2E2A5486">
      <w:numFmt w:val="bullet"/>
      <w:lvlText w:val="•"/>
      <w:lvlJc w:val="left"/>
      <w:pPr>
        <w:ind w:left="2914" w:hanging="339"/>
      </w:pPr>
      <w:rPr>
        <w:rFonts w:hint="default"/>
        <w:lang w:val="ru-RU" w:eastAsia="en-US" w:bidi="ar-SA"/>
      </w:rPr>
    </w:lvl>
    <w:lvl w:ilvl="4" w:tplc="037AA1D6">
      <w:numFmt w:val="bullet"/>
      <w:lvlText w:val="•"/>
      <w:lvlJc w:val="left"/>
      <w:pPr>
        <w:ind w:left="3982" w:hanging="339"/>
      </w:pPr>
      <w:rPr>
        <w:rFonts w:hint="default"/>
        <w:lang w:val="ru-RU" w:eastAsia="en-US" w:bidi="ar-SA"/>
      </w:rPr>
    </w:lvl>
    <w:lvl w:ilvl="5" w:tplc="378A2FE0">
      <w:numFmt w:val="bullet"/>
      <w:lvlText w:val="•"/>
      <w:lvlJc w:val="left"/>
      <w:pPr>
        <w:ind w:left="5049" w:hanging="339"/>
      </w:pPr>
      <w:rPr>
        <w:rFonts w:hint="default"/>
        <w:lang w:val="ru-RU" w:eastAsia="en-US" w:bidi="ar-SA"/>
      </w:rPr>
    </w:lvl>
    <w:lvl w:ilvl="6" w:tplc="F198F358">
      <w:numFmt w:val="bullet"/>
      <w:lvlText w:val="•"/>
      <w:lvlJc w:val="left"/>
      <w:pPr>
        <w:ind w:left="6116" w:hanging="339"/>
      </w:pPr>
      <w:rPr>
        <w:rFonts w:hint="default"/>
        <w:lang w:val="ru-RU" w:eastAsia="en-US" w:bidi="ar-SA"/>
      </w:rPr>
    </w:lvl>
    <w:lvl w:ilvl="7" w:tplc="2C0AFAC0">
      <w:numFmt w:val="bullet"/>
      <w:lvlText w:val="•"/>
      <w:lvlJc w:val="left"/>
      <w:pPr>
        <w:ind w:left="7184" w:hanging="339"/>
      </w:pPr>
      <w:rPr>
        <w:rFonts w:hint="default"/>
        <w:lang w:val="ru-RU" w:eastAsia="en-US" w:bidi="ar-SA"/>
      </w:rPr>
    </w:lvl>
    <w:lvl w:ilvl="8" w:tplc="3502081C">
      <w:numFmt w:val="bullet"/>
      <w:lvlText w:val="•"/>
      <w:lvlJc w:val="left"/>
      <w:pPr>
        <w:ind w:left="8251" w:hanging="339"/>
      </w:pPr>
      <w:rPr>
        <w:rFonts w:hint="default"/>
        <w:lang w:val="ru-RU" w:eastAsia="en-US" w:bidi="ar-SA"/>
      </w:rPr>
    </w:lvl>
  </w:abstractNum>
  <w:abstractNum w:abstractNumId="157" w15:restartNumberingAfterBreak="0">
    <w:nsid w:val="5CF27495"/>
    <w:multiLevelType w:val="hybridMultilevel"/>
    <w:tmpl w:val="70D41916"/>
    <w:lvl w:ilvl="0" w:tplc="D682C1E2">
      <w:start w:val="1"/>
      <w:numFmt w:val="decimal"/>
      <w:lvlText w:val="%1.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7C02EA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40207578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DE7826CA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A146A664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C9789502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E9B67D4C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5074C798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BD8C349A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158" w15:restartNumberingAfterBreak="0">
    <w:nsid w:val="5D221E5C"/>
    <w:multiLevelType w:val="hybridMultilevel"/>
    <w:tmpl w:val="AFB40A1E"/>
    <w:lvl w:ilvl="0" w:tplc="5E1AA396">
      <w:start w:val="5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9007180">
      <w:numFmt w:val="bullet"/>
      <w:lvlText w:val="—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C04865C">
      <w:numFmt w:val="bullet"/>
      <w:lvlText w:val="•"/>
      <w:lvlJc w:val="left"/>
      <w:pPr>
        <w:ind w:left="1847" w:hanging="339"/>
      </w:pPr>
      <w:rPr>
        <w:rFonts w:hint="default"/>
        <w:lang w:val="ru-RU" w:eastAsia="en-US" w:bidi="ar-SA"/>
      </w:rPr>
    </w:lvl>
    <w:lvl w:ilvl="3" w:tplc="F26828B0">
      <w:numFmt w:val="bullet"/>
      <w:lvlText w:val="•"/>
      <w:lvlJc w:val="left"/>
      <w:pPr>
        <w:ind w:left="2914" w:hanging="339"/>
      </w:pPr>
      <w:rPr>
        <w:rFonts w:hint="default"/>
        <w:lang w:val="ru-RU" w:eastAsia="en-US" w:bidi="ar-SA"/>
      </w:rPr>
    </w:lvl>
    <w:lvl w:ilvl="4" w:tplc="4894D14A">
      <w:numFmt w:val="bullet"/>
      <w:lvlText w:val="•"/>
      <w:lvlJc w:val="left"/>
      <w:pPr>
        <w:ind w:left="3982" w:hanging="339"/>
      </w:pPr>
      <w:rPr>
        <w:rFonts w:hint="default"/>
        <w:lang w:val="ru-RU" w:eastAsia="en-US" w:bidi="ar-SA"/>
      </w:rPr>
    </w:lvl>
    <w:lvl w:ilvl="5" w:tplc="9A622E00">
      <w:numFmt w:val="bullet"/>
      <w:lvlText w:val="•"/>
      <w:lvlJc w:val="left"/>
      <w:pPr>
        <w:ind w:left="5049" w:hanging="339"/>
      </w:pPr>
      <w:rPr>
        <w:rFonts w:hint="default"/>
        <w:lang w:val="ru-RU" w:eastAsia="en-US" w:bidi="ar-SA"/>
      </w:rPr>
    </w:lvl>
    <w:lvl w:ilvl="6" w:tplc="1B4EF53C">
      <w:numFmt w:val="bullet"/>
      <w:lvlText w:val="•"/>
      <w:lvlJc w:val="left"/>
      <w:pPr>
        <w:ind w:left="6116" w:hanging="339"/>
      </w:pPr>
      <w:rPr>
        <w:rFonts w:hint="default"/>
        <w:lang w:val="ru-RU" w:eastAsia="en-US" w:bidi="ar-SA"/>
      </w:rPr>
    </w:lvl>
    <w:lvl w:ilvl="7" w:tplc="A5343D74">
      <w:numFmt w:val="bullet"/>
      <w:lvlText w:val="•"/>
      <w:lvlJc w:val="left"/>
      <w:pPr>
        <w:ind w:left="7184" w:hanging="339"/>
      </w:pPr>
      <w:rPr>
        <w:rFonts w:hint="default"/>
        <w:lang w:val="ru-RU" w:eastAsia="en-US" w:bidi="ar-SA"/>
      </w:rPr>
    </w:lvl>
    <w:lvl w:ilvl="8" w:tplc="1FD24582">
      <w:numFmt w:val="bullet"/>
      <w:lvlText w:val="•"/>
      <w:lvlJc w:val="left"/>
      <w:pPr>
        <w:ind w:left="8251" w:hanging="339"/>
      </w:pPr>
      <w:rPr>
        <w:rFonts w:hint="default"/>
        <w:lang w:val="ru-RU" w:eastAsia="en-US" w:bidi="ar-SA"/>
      </w:rPr>
    </w:lvl>
  </w:abstractNum>
  <w:abstractNum w:abstractNumId="159" w15:restartNumberingAfterBreak="0">
    <w:nsid w:val="5E4006EE"/>
    <w:multiLevelType w:val="hybridMultilevel"/>
    <w:tmpl w:val="00842136"/>
    <w:lvl w:ilvl="0" w:tplc="7C869AF0">
      <w:start w:val="1"/>
      <w:numFmt w:val="bullet"/>
      <w:lvlText w:val="•"/>
      <w:lvlJc w:val="left"/>
      <w:pPr>
        <w:ind w:left="3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E2DF62">
      <w:start w:val="1"/>
      <w:numFmt w:val="bullet"/>
      <w:lvlText w:val="o"/>
      <w:lvlJc w:val="left"/>
      <w:pPr>
        <w:ind w:left="12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4A09DC">
      <w:start w:val="1"/>
      <w:numFmt w:val="bullet"/>
      <w:lvlText w:val="▪"/>
      <w:lvlJc w:val="left"/>
      <w:pPr>
        <w:ind w:left="19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16E0A0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A6D3CA">
      <w:start w:val="1"/>
      <w:numFmt w:val="bullet"/>
      <w:lvlText w:val="o"/>
      <w:lvlJc w:val="left"/>
      <w:pPr>
        <w:ind w:left="33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FE3090">
      <w:start w:val="1"/>
      <w:numFmt w:val="bullet"/>
      <w:lvlText w:val="▪"/>
      <w:lvlJc w:val="left"/>
      <w:pPr>
        <w:ind w:left="41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A4EB4E">
      <w:start w:val="1"/>
      <w:numFmt w:val="bullet"/>
      <w:lvlText w:val="•"/>
      <w:lvlJc w:val="left"/>
      <w:pPr>
        <w:ind w:left="4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8452C2">
      <w:start w:val="1"/>
      <w:numFmt w:val="bullet"/>
      <w:lvlText w:val="o"/>
      <w:lvlJc w:val="left"/>
      <w:pPr>
        <w:ind w:left="55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1040CA">
      <w:start w:val="1"/>
      <w:numFmt w:val="bullet"/>
      <w:lvlText w:val="▪"/>
      <w:lvlJc w:val="left"/>
      <w:pPr>
        <w:ind w:left="62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" w15:restartNumberingAfterBreak="0">
    <w:nsid w:val="5FE11832"/>
    <w:multiLevelType w:val="hybridMultilevel"/>
    <w:tmpl w:val="F586D7A4"/>
    <w:lvl w:ilvl="0" w:tplc="507E819A">
      <w:start w:val="1"/>
      <w:numFmt w:val="decimal"/>
      <w:lvlText w:val="%1.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2411FE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C3762F4A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AA1099B6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7180A5AC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32A44446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BC160EC4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EB68A80C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4E046C52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161" w15:restartNumberingAfterBreak="0">
    <w:nsid w:val="6023739A"/>
    <w:multiLevelType w:val="hybridMultilevel"/>
    <w:tmpl w:val="5FA849CE"/>
    <w:lvl w:ilvl="0" w:tplc="C114C436">
      <w:start w:val="1"/>
      <w:numFmt w:val="decimal"/>
      <w:lvlText w:val="%1)"/>
      <w:lvlJc w:val="left"/>
      <w:pPr>
        <w:ind w:left="71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34B162">
      <w:numFmt w:val="bullet"/>
      <w:lvlText w:val="•"/>
      <w:lvlJc w:val="left"/>
      <w:pPr>
        <w:ind w:left="1686" w:hanging="260"/>
      </w:pPr>
      <w:rPr>
        <w:rFonts w:hint="default"/>
        <w:lang w:val="ru-RU" w:eastAsia="en-US" w:bidi="ar-SA"/>
      </w:rPr>
    </w:lvl>
    <w:lvl w:ilvl="2" w:tplc="8514E67C"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D082BE8E">
      <w:numFmt w:val="bullet"/>
      <w:lvlText w:val="•"/>
      <w:lvlJc w:val="left"/>
      <w:pPr>
        <w:ind w:left="3619" w:hanging="260"/>
      </w:pPr>
      <w:rPr>
        <w:rFonts w:hint="default"/>
        <w:lang w:val="ru-RU" w:eastAsia="en-US" w:bidi="ar-SA"/>
      </w:rPr>
    </w:lvl>
    <w:lvl w:ilvl="4" w:tplc="C0424EC8">
      <w:numFmt w:val="bullet"/>
      <w:lvlText w:val="•"/>
      <w:lvlJc w:val="left"/>
      <w:pPr>
        <w:ind w:left="4586" w:hanging="260"/>
      </w:pPr>
      <w:rPr>
        <w:rFonts w:hint="default"/>
        <w:lang w:val="ru-RU" w:eastAsia="en-US" w:bidi="ar-SA"/>
      </w:rPr>
    </w:lvl>
    <w:lvl w:ilvl="5" w:tplc="E2685FB6">
      <w:numFmt w:val="bullet"/>
      <w:lvlText w:val="•"/>
      <w:lvlJc w:val="left"/>
      <w:pPr>
        <w:ind w:left="5553" w:hanging="260"/>
      </w:pPr>
      <w:rPr>
        <w:rFonts w:hint="default"/>
        <w:lang w:val="ru-RU" w:eastAsia="en-US" w:bidi="ar-SA"/>
      </w:rPr>
    </w:lvl>
    <w:lvl w:ilvl="6" w:tplc="4B461774">
      <w:numFmt w:val="bullet"/>
      <w:lvlText w:val="•"/>
      <w:lvlJc w:val="left"/>
      <w:pPr>
        <w:ind w:left="6519" w:hanging="260"/>
      </w:pPr>
      <w:rPr>
        <w:rFonts w:hint="default"/>
        <w:lang w:val="ru-RU" w:eastAsia="en-US" w:bidi="ar-SA"/>
      </w:rPr>
    </w:lvl>
    <w:lvl w:ilvl="7" w:tplc="1722D984">
      <w:numFmt w:val="bullet"/>
      <w:lvlText w:val="•"/>
      <w:lvlJc w:val="left"/>
      <w:pPr>
        <w:ind w:left="7486" w:hanging="260"/>
      </w:pPr>
      <w:rPr>
        <w:rFonts w:hint="default"/>
        <w:lang w:val="ru-RU" w:eastAsia="en-US" w:bidi="ar-SA"/>
      </w:rPr>
    </w:lvl>
    <w:lvl w:ilvl="8" w:tplc="377CF86C">
      <w:numFmt w:val="bullet"/>
      <w:lvlText w:val="•"/>
      <w:lvlJc w:val="left"/>
      <w:pPr>
        <w:ind w:left="8453" w:hanging="260"/>
      </w:pPr>
      <w:rPr>
        <w:rFonts w:hint="default"/>
        <w:lang w:val="ru-RU" w:eastAsia="en-US" w:bidi="ar-SA"/>
      </w:rPr>
    </w:lvl>
  </w:abstractNum>
  <w:abstractNum w:abstractNumId="162" w15:restartNumberingAfterBreak="0">
    <w:nsid w:val="60DF0D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619C71D0"/>
    <w:multiLevelType w:val="hybridMultilevel"/>
    <w:tmpl w:val="1E3C4AEE"/>
    <w:lvl w:ilvl="0" w:tplc="F63886AE">
      <w:start w:val="1"/>
      <w:numFmt w:val="decimal"/>
      <w:lvlText w:val="%1."/>
      <w:lvlJc w:val="left"/>
      <w:pPr>
        <w:ind w:left="46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AEEB276">
      <w:start w:val="1"/>
      <w:numFmt w:val="decimal"/>
      <w:lvlText w:val="%2."/>
      <w:lvlJc w:val="left"/>
      <w:pPr>
        <w:ind w:left="22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D2A4D90">
      <w:numFmt w:val="bullet"/>
      <w:lvlText w:val="•"/>
      <w:lvlJc w:val="left"/>
      <w:pPr>
        <w:ind w:left="700" w:hanging="279"/>
      </w:pPr>
      <w:rPr>
        <w:rFonts w:hint="default"/>
        <w:lang w:val="ru-RU" w:eastAsia="en-US" w:bidi="ar-SA"/>
      </w:rPr>
    </w:lvl>
    <w:lvl w:ilvl="3" w:tplc="040A5E34">
      <w:numFmt w:val="bullet"/>
      <w:lvlText w:val="•"/>
      <w:lvlJc w:val="left"/>
      <w:pPr>
        <w:ind w:left="1910" w:hanging="279"/>
      </w:pPr>
      <w:rPr>
        <w:rFonts w:hint="default"/>
        <w:lang w:val="ru-RU" w:eastAsia="en-US" w:bidi="ar-SA"/>
      </w:rPr>
    </w:lvl>
    <w:lvl w:ilvl="4" w:tplc="4D4A99BC">
      <w:numFmt w:val="bullet"/>
      <w:lvlText w:val="•"/>
      <w:lvlJc w:val="left"/>
      <w:pPr>
        <w:ind w:left="3121" w:hanging="279"/>
      </w:pPr>
      <w:rPr>
        <w:rFonts w:hint="default"/>
        <w:lang w:val="ru-RU" w:eastAsia="en-US" w:bidi="ar-SA"/>
      </w:rPr>
    </w:lvl>
    <w:lvl w:ilvl="5" w:tplc="567EB9E4">
      <w:numFmt w:val="bullet"/>
      <w:lvlText w:val="•"/>
      <w:lvlJc w:val="left"/>
      <w:pPr>
        <w:ind w:left="4332" w:hanging="279"/>
      </w:pPr>
      <w:rPr>
        <w:rFonts w:hint="default"/>
        <w:lang w:val="ru-RU" w:eastAsia="en-US" w:bidi="ar-SA"/>
      </w:rPr>
    </w:lvl>
    <w:lvl w:ilvl="6" w:tplc="1644A0EE">
      <w:numFmt w:val="bullet"/>
      <w:lvlText w:val="•"/>
      <w:lvlJc w:val="left"/>
      <w:pPr>
        <w:ind w:left="5543" w:hanging="279"/>
      </w:pPr>
      <w:rPr>
        <w:rFonts w:hint="default"/>
        <w:lang w:val="ru-RU" w:eastAsia="en-US" w:bidi="ar-SA"/>
      </w:rPr>
    </w:lvl>
    <w:lvl w:ilvl="7" w:tplc="5D66A928">
      <w:numFmt w:val="bullet"/>
      <w:lvlText w:val="•"/>
      <w:lvlJc w:val="left"/>
      <w:pPr>
        <w:ind w:left="6754" w:hanging="279"/>
      </w:pPr>
      <w:rPr>
        <w:rFonts w:hint="default"/>
        <w:lang w:val="ru-RU" w:eastAsia="en-US" w:bidi="ar-SA"/>
      </w:rPr>
    </w:lvl>
    <w:lvl w:ilvl="8" w:tplc="EA707A8C">
      <w:numFmt w:val="bullet"/>
      <w:lvlText w:val="•"/>
      <w:lvlJc w:val="left"/>
      <w:pPr>
        <w:ind w:left="7964" w:hanging="279"/>
      </w:pPr>
      <w:rPr>
        <w:rFonts w:hint="default"/>
        <w:lang w:val="ru-RU" w:eastAsia="en-US" w:bidi="ar-SA"/>
      </w:rPr>
    </w:lvl>
  </w:abstractNum>
  <w:abstractNum w:abstractNumId="164" w15:restartNumberingAfterBreak="0">
    <w:nsid w:val="61B8187C"/>
    <w:multiLevelType w:val="hybridMultilevel"/>
    <w:tmpl w:val="E43E9D28"/>
    <w:lvl w:ilvl="0" w:tplc="904415DC">
      <w:numFmt w:val="bullet"/>
      <w:lvlText w:val="—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62C4AC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6E46CE7E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5350BBC0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2BA02564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EC1A2BFC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D28E4490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B622ECF6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4FD65724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165" w15:restartNumberingAfterBreak="0">
    <w:nsid w:val="62116802"/>
    <w:multiLevelType w:val="hybridMultilevel"/>
    <w:tmpl w:val="D33057CE"/>
    <w:lvl w:ilvl="0" w:tplc="10723CB6">
      <w:start w:val="1"/>
      <w:numFmt w:val="decimal"/>
      <w:lvlText w:val="%1."/>
      <w:lvlJc w:val="left"/>
      <w:pPr>
        <w:ind w:left="69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206EEA">
      <w:numFmt w:val="bullet"/>
      <w:lvlText w:val="•"/>
      <w:lvlJc w:val="left"/>
      <w:pPr>
        <w:ind w:left="1668" w:hanging="240"/>
      </w:pPr>
      <w:rPr>
        <w:rFonts w:hint="default"/>
        <w:lang w:val="ru-RU" w:eastAsia="en-US" w:bidi="ar-SA"/>
      </w:rPr>
    </w:lvl>
    <w:lvl w:ilvl="2" w:tplc="9B3E4580">
      <w:numFmt w:val="bullet"/>
      <w:lvlText w:val="•"/>
      <w:lvlJc w:val="left"/>
      <w:pPr>
        <w:ind w:left="2637" w:hanging="240"/>
      </w:pPr>
      <w:rPr>
        <w:rFonts w:hint="default"/>
        <w:lang w:val="ru-RU" w:eastAsia="en-US" w:bidi="ar-SA"/>
      </w:rPr>
    </w:lvl>
    <w:lvl w:ilvl="3" w:tplc="97A28A32">
      <w:numFmt w:val="bullet"/>
      <w:lvlText w:val="•"/>
      <w:lvlJc w:val="left"/>
      <w:pPr>
        <w:ind w:left="3605" w:hanging="240"/>
      </w:pPr>
      <w:rPr>
        <w:rFonts w:hint="default"/>
        <w:lang w:val="ru-RU" w:eastAsia="en-US" w:bidi="ar-SA"/>
      </w:rPr>
    </w:lvl>
    <w:lvl w:ilvl="4" w:tplc="1368EB62">
      <w:numFmt w:val="bullet"/>
      <w:lvlText w:val="•"/>
      <w:lvlJc w:val="left"/>
      <w:pPr>
        <w:ind w:left="4574" w:hanging="240"/>
      </w:pPr>
      <w:rPr>
        <w:rFonts w:hint="default"/>
        <w:lang w:val="ru-RU" w:eastAsia="en-US" w:bidi="ar-SA"/>
      </w:rPr>
    </w:lvl>
    <w:lvl w:ilvl="5" w:tplc="A0F2FB06">
      <w:numFmt w:val="bullet"/>
      <w:lvlText w:val="•"/>
      <w:lvlJc w:val="left"/>
      <w:pPr>
        <w:ind w:left="5543" w:hanging="240"/>
      </w:pPr>
      <w:rPr>
        <w:rFonts w:hint="default"/>
        <w:lang w:val="ru-RU" w:eastAsia="en-US" w:bidi="ar-SA"/>
      </w:rPr>
    </w:lvl>
    <w:lvl w:ilvl="6" w:tplc="D984448A">
      <w:numFmt w:val="bullet"/>
      <w:lvlText w:val="•"/>
      <w:lvlJc w:val="left"/>
      <w:pPr>
        <w:ind w:left="6511" w:hanging="240"/>
      </w:pPr>
      <w:rPr>
        <w:rFonts w:hint="default"/>
        <w:lang w:val="ru-RU" w:eastAsia="en-US" w:bidi="ar-SA"/>
      </w:rPr>
    </w:lvl>
    <w:lvl w:ilvl="7" w:tplc="E2324C2E">
      <w:numFmt w:val="bullet"/>
      <w:lvlText w:val="•"/>
      <w:lvlJc w:val="left"/>
      <w:pPr>
        <w:ind w:left="7480" w:hanging="240"/>
      </w:pPr>
      <w:rPr>
        <w:rFonts w:hint="default"/>
        <w:lang w:val="ru-RU" w:eastAsia="en-US" w:bidi="ar-SA"/>
      </w:rPr>
    </w:lvl>
    <w:lvl w:ilvl="8" w:tplc="F2DA19A4">
      <w:numFmt w:val="bullet"/>
      <w:lvlText w:val="•"/>
      <w:lvlJc w:val="left"/>
      <w:pPr>
        <w:ind w:left="8449" w:hanging="240"/>
      </w:pPr>
      <w:rPr>
        <w:rFonts w:hint="default"/>
        <w:lang w:val="ru-RU" w:eastAsia="en-US" w:bidi="ar-SA"/>
      </w:rPr>
    </w:lvl>
  </w:abstractNum>
  <w:abstractNum w:abstractNumId="166" w15:restartNumberingAfterBreak="0">
    <w:nsid w:val="6273174E"/>
    <w:multiLevelType w:val="hybridMultilevel"/>
    <w:tmpl w:val="7AE64B50"/>
    <w:lvl w:ilvl="0" w:tplc="AC6E7BCE">
      <w:start w:val="5"/>
      <w:numFmt w:val="decimal"/>
      <w:lvlText w:val="%1"/>
      <w:lvlJc w:val="left"/>
      <w:pPr>
        <w:ind w:left="654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50CC3EC">
      <w:numFmt w:val="bullet"/>
      <w:lvlText w:val=""/>
      <w:lvlJc w:val="left"/>
      <w:pPr>
        <w:ind w:left="104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CF06A262">
      <w:numFmt w:val="bullet"/>
      <w:lvlText w:val="•"/>
      <w:lvlJc w:val="left"/>
      <w:pPr>
        <w:ind w:left="2198" w:hanging="339"/>
      </w:pPr>
      <w:rPr>
        <w:rFonts w:hint="default"/>
        <w:lang w:val="ru-RU" w:eastAsia="en-US" w:bidi="ar-SA"/>
      </w:rPr>
    </w:lvl>
    <w:lvl w:ilvl="3" w:tplc="08EECCA8">
      <w:numFmt w:val="bullet"/>
      <w:lvlText w:val="•"/>
      <w:lvlJc w:val="left"/>
      <w:pPr>
        <w:ind w:left="3356" w:hanging="339"/>
      </w:pPr>
      <w:rPr>
        <w:rFonts w:hint="default"/>
        <w:lang w:val="ru-RU" w:eastAsia="en-US" w:bidi="ar-SA"/>
      </w:rPr>
    </w:lvl>
    <w:lvl w:ilvl="4" w:tplc="C388B3C0">
      <w:numFmt w:val="bullet"/>
      <w:lvlText w:val="•"/>
      <w:lvlJc w:val="left"/>
      <w:pPr>
        <w:ind w:left="4515" w:hanging="339"/>
      </w:pPr>
      <w:rPr>
        <w:rFonts w:hint="default"/>
        <w:lang w:val="ru-RU" w:eastAsia="en-US" w:bidi="ar-SA"/>
      </w:rPr>
    </w:lvl>
    <w:lvl w:ilvl="5" w:tplc="43626FB0">
      <w:numFmt w:val="bullet"/>
      <w:lvlText w:val="•"/>
      <w:lvlJc w:val="left"/>
      <w:pPr>
        <w:ind w:left="5673" w:hanging="339"/>
      </w:pPr>
      <w:rPr>
        <w:rFonts w:hint="default"/>
        <w:lang w:val="ru-RU" w:eastAsia="en-US" w:bidi="ar-SA"/>
      </w:rPr>
    </w:lvl>
    <w:lvl w:ilvl="6" w:tplc="521A3E12">
      <w:numFmt w:val="bullet"/>
      <w:lvlText w:val="•"/>
      <w:lvlJc w:val="left"/>
      <w:pPr>
        <w:ind w:left="6832" w:hanging="339"/>
      </w:pPr>
      <w:rPr>
        <w:rFonts w:hint="default"/>
        <w:lang w:val="ru-RU" w:eastAsia="en-US" w:bidi="ar-SA"/>
      </w:rPr>
    </w:lvl>
    <w:lvl w:ilvl="7" w:tplc="ACE20030">
      <w:numFmt w:val="bullet"/>
      <w:lvlText w:val="•"/>
      <w:lvlJc w:val="left"/>
      <w:pPr>
        <w:ind w:left="7990" w:hanging="339"/>
      </w:pPr>
      <w:rPr>
        <w:rFonts w:hint="default"/>
        <w:lang w:val="ru-RU" w:eastAsia="en-US" w:bidi="ar-SA"/>
      </w:rPr>
    </w:lvl>
    <w:lvl w:ilvl="8" w:tplc="77F45456">
      <w:numFmt w:val="bullet"/>
      <w:lvlText w:val="•"/>
      <w:lvlJc w:val="left"/>
      <w:pPr>
        <w:ind w:left="9149" w:hanging="339"/>
      </w:pPr>
      <w:rPr>
        <w:rFonts w:hint="default"/>
        <w:lang w:val="ru-RU" w:eastAsia="en-US" w:bidi="ar-SA"/>
      </w:rPr>
    </w:lvl>
  </w:abstractNum>
  <w:abstractNum w:abstractNumId="167" w15:restartNumberingAfterBreak="0">
    <w:nsid w:val="62813A31"/>
    <w:multiLevelType w:val="multilevel"/>
    <w:tmpl w:val="598E01E6"/>
    <w:lvl w:ilvl="0">
      <w:start w:val="2"/>
      <w:numFmt w:val="decimal"/>
      <w:lvlText w:val="%1"/>
      <w:lvlJc w:val="left"/>
      <w:pPr>
        <w:ind w:left="1134" w:hanging="66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134" w:hanging="66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4" w:hanging="6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"/>
      <w:lvlJc w:val="left"/>
      <w:pPr>
        <w:ind w:left="104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"/>
      <w:lvlJc w:val="left"/>
      <w:pPr>
        <w:ind w:left="1041" w:hanging="22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729" w:hanging="2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2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4" w:hanging="2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227"/>
      </w:pPr>
      <w:rPr>
        <w:rFonts w:hint="default"/>
        <w:lang w:val="ru-RU" w:eastAsia="en-US" w:bidi="ar-SA"/>
      </w:rPr>
    </w:lvl>
  </w:abstractNum>
  <w:abstractNum w:abstractNumId="168" w15:restartNumberingAfterBreak="0">
    <w:nsid w:val="628549B0"/>
    <w:multiLevelType w:val="hybridMultilevel"/>
    <w:tmpl w:val="5ADC1DBA"/>
    <w:lvl w:ilvl="0" w:tplc="CC686838">
      <w:start w:val="7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BDE8B8C">
      <w:numFmt w:val="bullet"/>
      <w:lvlText w:val="—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B747128">
      <w:numFmt w:val="bullet"/>
      <w:lvlText w:val="•"/>
      <w:lvlJc w:val="left"/>
      <w:pPr>
        <w:ind w:left="1847" w:hanging="339"/>
      </w:pPr>
      <w:rPr>
        <w:rFonts w:hint="default"/>
        <w:lang w:val="ru-RU" w:eastAsia="en-US" w:bidi="ar-SA"/>
      </w:rPr>
    </w:lvl>
    <w:lvl w:ilvl="3" w:tplc="64DCA2EE">
      <w:numFmt w:val="bullet"/>
      <w:lvlText w:val="•"/>
      <w:lvlJc w:val="left"/>
      <w:pPr>
        <w:ind w:left="2914" w:hanging="339"/>
      </w:pPr>
      <w:rPr>
        <w:rFonts w:hint="default"/>
        <w:lang w:val="ru-RU" w:eastAsia="en-US" w:bidi="ar-SA"/>
      </w:rPr>
    </w:lvl>
    <w:lvl w:ilvl="4" w:tplc="0FB2639C">
      <w:numFmt w:val="bullet"/>
      <w:lvlText w:val="•"/>
      <w:lvlJc w:val="left"/>
      <w:pPr>
        <w:ind w:left="3982" w:hanging="339"/>
      </w:pPr>
      <w:rPr>
        <w:rFonts w:hint="default"/>
        <w:lang w:val="ru-RU" w:eastAsia="en-US" w:bidi="ar-SA"/>
      </w:rPr>
    </w:lvl>
    <w:lvl w:ilvl="5" w:tplc="BE22AF74">
      <w:numFmt w:val="bullet"/>
      <w:lvlText w:val="•"/>
      <w:lvlJc w:val="left"/>
      <w:pPr>
        <w:ind w:left="5049" w:hanging="339"/>
      </w:pPr>
      <w:rPr>
        <w:rFonts w:hint="default"/>
        <w:lang w:val="ru-RU" w:eastAsia="en-US" w:bidi="ar-SA"/>
      </w:rPr>
    </w:lvl>
    <w:lvl w:ilvl="6" w:tplc="70A6EF4C">
      <w:numFmt w:val="bullet"/>
      <w:lvlText w:val="•"/>
      <w:lvlJc w:val="left"/>
      <w:pPr>
        <w:ind w:left="6116" w:hanging="339"/>
      </w:pPr>
      <w:rPr>
        <w:rFonts w:hint="default"/>
        <w:lang w:val="ru-RU" w:eastAsia="en-US" w:bidi="ar-SA"/>
      </w:rPr>
    </w:lvl>
    <w:lvl w:ilvl="7" w:tplc="B5A27690">
      <w:numFmt w:val="bullet"/>
      <w:lvlText w:val="•"/>
      <w:lvlJc w:val="left"/>
      <w:pPr>
        <w:ind w:left="7184" w:hanging="339"/>
      </w:pPr>
      <w:rPr>
        <w:rFonts w:hint="default"/>
        <w:lang w:val="ru-RU" w:eastAsia="en-US" w:bidi="ar-SA"/>
      </w:rPr>
    </w:lvl>
    <w:lvl w:ilvl="8" w:tplc="DA3A73B6">
      <w:numFmt w:val="bullet"/>
      <w:lvlText w:val="•"/>
      <w:lvlJc w:val="left"/>
      <w:pPr>
        <w:ind w:left="8251" w:hanging="339"/>
      </w:pPr>
      <w:rPr>
        <w:rFonts w:hint="default"/>
        <w:lang w:val="ru-RU" w:eastAsia="en-US" w:bidi="ar-SA"/>
      </w:rPr>
    </w:lvl>
  </w:abstractNum>
  <w:abstractNum w:abstractNumId="169" w15:restartNumberingAfterBreak="0">
    <w:nsid w:val="629942F2"/>
    <w:multiLevelType w:val="hybridMultilevel"/>
    <w:tmpl w:val="E5348A4C"/>
    <w:lvl w:ilvl="0" w:tplc="156649FA">
      <w:start w:val="1"/>
      <w:numFmt w:val="decimal"/>
      <w:lvlText w:val="%1)"/>
      <w:lvlJc w:val="left"/>
      <w:pPr>
        <w:ind w:left="70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7E04EE">
      <w:numFmt w:val="bullet"/>
      <w:lvlText w:val="•"/>
      <w:lvlJc w:val="left"/>
      <w:pPr>
        <w:ind w:left="1668" w:hanging="260"/>
      </w:pPr>
      <w:rPr>
        <w:rFonts w:hint="default"/>
        <w:lang w:val="ru-RU" w:eastAsia="en-US" w:bidi="ar-SA"/>
      </w:rPr>
    </w:lvl>
    <w:lvl w:ilvl="2" w:tplc="938E3BC6">
      <w:numFmt w:val="bullet"/>
      <w:lvlText w:val="•"/>
      <w:lvlJc w:val="left"/>
      <w:pPr>
        <w:ind w:left="2637" w:hanging="260"/>
      </w:pPr>
      <w:rPr>
        <w:rFonts w:hint="default"/>
        <w:lang w:val="ru-RU" w:eastAsia="en-US" w:bidi="ar-SA"/>
      </w:rPr>
    </w:lvl>
    <w:lvl w:ilvl="3" w:tplc="73D2DEE4">
      <w:numFmt w:val="bullet"/>
      <w:lvlText w:val="•"/>
      <w:lvlJc w:val="left"/>
      <w:pPr>
        <w:ind w:left="3605" w:hanging="260"/>
      </w:pPr>
      <w:rPr>
        <w:rFonts w:hint="default"/>
        <w:lang w:val="ru-RU" w:eastAsia="en-US" w:bidi="ar-SA"/>
      </w:rPr>
    </w:lvl>
    <w:lvl w:ilvl="4" w:tplc="6764CB9E">
      <w:numFmt w:val="bullet"/>
      <w:lvlText w:val="•"/>
      <w:lvlJc w:val="left"/>
      <w:pPr>
        <w:ind w:left="4574" w:hanging="260"/>
      </w:pPr>
      <w:rPr>
        <w:rFonts w:hint="default"/>
        <w:lang w:val="ru-RU" w:eastAsia="en-US" w:bidi="ar-SA"/>
      </w:rPr>
    </w:lvl>
    <w:lvl w:ilvl="5" w:tplc="08EE0020">
      <w:numFmt w:val="bullet"/>
      <w:lvlText w:val="•"/>
      <w:lvlJc w:val="left"/>
      <w:pPr>
        <w:ind w:left="5543" w:hanging="260"/>
      </w:pPr>
      <w:rPr>
        <w:rFonts w:hint="default"/>
        <w:lang w:val="ru-RU" w:eastAsia="en-US" w:bidi="ar-SA"/>
      </w:rPr>
    </w:lvl>
    <w:lvl w:ilvl="6" w:tplc="4BA0B5EE">
      <w:numFmt w:val="bullet"/>
      <w:lvlText w:val="•"/>
      <w:lvlJc w:val="left"/>
      <w:pPr>
        <w:ind w:left="6511" w:hanging="260"/>
      </w:pPr>
      <w:rPr>
        <w:rFonts w:hint="default"/>
        <w:lang w:val="ru-RU" w:eastAsia="en-US" w:bidi="ar-SA"/>
      </w:rPr>
    </w:lvl>
    <w:lvl w:ilvl="7" w:tplc="249001D4">
      <w:numFmt w:val="bullet"/>
      <w:lvlText w:val="•"/>
      <w:lvlJc w:val="left"/>
      <w:pPr>
        <w:ind w:left="7480" w:hanging="260"/>
      </w:pPr>
      <w:rPr>
        <w:rFonts w:hint="default"/>
        <w:lang w:val="ru-RU" w:eastAsia="en-US" w:bidi="ar-SA"/>
      </w:rPr>
    </w:lvl>
    <w:lvl w:ilvl="8" w:tplc="67968178">
      <w:numFmt w:val="bullet"/>
      <w:lvlText w:val="•"/>
      <w:lvlJc w:val="left"/>
      <w:pPr>
        <w:ind w:left="8449" w:hanging="260"/>
      </w:pPr>
      <w:rPr>
        <w:rFonts w:hint="default"/>
        <w:lang w:val="ru-RU" w:eastAsia="en-US" w:bidi="ar-SA"/>
      </w:rPr>
    </w:lvl>
  </w:abstractNum>
  <w:abstractNum w:abstractNumId="170" w15:restartNumberingAfterBreak="0">
    <w:nsid w:val="647D58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65EA0D7E"/>
    <w:multiLevelType w:val="hybridMultilevel"/>
    <w:tmpl w:val="BF3E5FA0"/>
    <w:lvl w:ilvl="0" w:tplc="F07A2084">
      <w:start w:val="1"/>
      <w:numFmt w:val="decimal"/>
      <w:lvlText w:val="%1)"/>
      <w:lvlJc w:val="left"/>
      <w:pPr>
        <w:ind w:left="47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D0086E">
      <w:numFmt w:val="bullet"/>
      <w:lvlText w:val="•"/>
      <w:lvlJc w:val="left"/>
      <w:pPr>
        <w:ind w:left="1578" w:hanging="264"/>
      </w:pPr>
      <w:rPr>
        <w:rFonts w:hint="default"/>
        <w:lang w:val="ru-RU" w:eastAsia="en-US" w:bidi="ar-SA"/>
      </w:rPr>
    </w:lvl>
    <w:lvl w:ilvl="2" w:tplc="D05E3D62">
      <w:numFmt w:val="bullet"/>
      <w:lvlText w:val="•"/>
      <w:lvlJc w:val="left"/>
      <w:pPr>
        <w:ind w:left="2677" w:hanging="264"/>
      </w:pPr>
      <w:rPr>
        <w:rFonts w:hint="default"/>
        <w:lang w:val="ru-RU" w:eastAsia="en-US" w:bidi="ar-SA"/>
      </w:rPr>
    </w:lvl>
    <w:lvl w:ilvl="3" w:tplc="5E0C80EC">
      <w:numFmt w:val="bullet"/>
      <w:lvlText w:val="•"/>
      <w:lvlJc w:val="left"/>
      <w:pPr>
        <w:ind w:left="3775" w:hanging="264"/>
      </w:pPr>
      <w:rPr>
        <w:rFonts w:hint="default"/>
        <w:lang w:val="ru-RU" w:eastAsia="en-US" w:bidi="ar-SA"/>
      </w:rPr>
    </w:lvl>
    <w:lvl w:ilvl="4" w:tplc="6D2A4346">
      <w:numFmt w:val="bullet"/>
      <w:lvlText w:val="•"/>
      <w:lvlJc w:val="left"/>
      <w:pPr>
        <w:ind w:left="4874" w:hanging="264"/>
      </w:pPr>
      <w:rPr>
        <w:rFonts w:hint="default"/>
        <w:lang w:val="ru-RU" w:eastAsia="en-US" w:bidi="ar-SA"/>
      </w:rPr>
    </w:lvl>
    <w:lvl w:ilvl="5" w:tplc="63AC28E8">
      <w:numFmt w:val="bullet"/>
      <w:lvlText w:val="•"/>
      <w:lvlJc w:val="left"/>
      <w:pPr>
        <w:ind w:left="5973" w:hanging="264"/>
      </w:pPr>
      <w:rPr>
        <w:rFonts w:hint="default"/>
        <w:lang w:val="ru-RU" w:eastAsia="en-US" w:bidi="ar-SA"/>
      </w:rPr>
    </w:lvl>
    <w:lvl w:ilvl="6" w:tplc="D372787A">
      <w:numFmt w:val="bullet"/>
      <w:lvlText w:val="•"/>
      <w:lvlJc w:val="left"/>
      <w:pPr>
        <w:ind w:left="7071" w:hanging="264"/>
      </w:pPr>
      <w:rPr>
        <w:rFonts w:hint="default"/>
        <w:lang w:val="ru-RU" w:eastAsia="en-US" w:bidi="ar-SA"/>
      </w:rPr>
    </w:lvl>
    <w:lvl w:ilvl="7" w:tplc="49F806B0">
      <w:numFmt w:val="bullet"/>
      <w:lvlText w:val="•"/>
      <w:lvlJc w:val="left"/>
      <w:pPr>
        <w:ind w:left="8170" w:hanging="264"/>
      </w:pPr>
      <w:rPr>
        <w:rFonts w:hint="default"/>
        <w:lang w:val="ru-RU" w:eastAsia="en-US" w:bidi="ar-SA"/>
      </w:rPr>
    </w:lvl>
    <w:lvl w:ilvl="8" w:tplc="E9CCF706">
      <w:numFmt w:val="bullet"/>
      <w:lvlText w:val="•"/>
      <w:lvlJc w:val="left"/>
      <w:pPr>
        <w:ind w:left="9269" w:hanging="264"/>
      </w:pPr>
      <w:rPr>
        <w:rFonts w:hint="default"/>
        <w:lang w:val="ru-RU" w:eastAsia="en-US" w:bidi="ar-SA"/>
      </w:rPr>
    </w:lvl>
  </w:abstractNum>
  <w:abstractNum w:abstractNumId="172" w15:restartNumberingAfterBreak="0">
    <w:nsid w:val="66227DA1"/>
    <w:multiLevelType w:val="multilevel"/>
    <w:tmpl w:val="B2E0CE74"/>
    <w:lvl w:ilvl="0">
      <w:start w:val="3"/>
      <w:numFmt w:val="decimal"/>
      <w:lvlText w:val="%1"/>
      <w:lvlJc w:val="left"/>
      <w:pPr>
        <w:ind w:left="474" w:hanging="66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474" w:hanging="66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4" w:hanging="6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302" w:hanging="4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474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818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8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7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7" w:hanging="154"/>
      </w:pPr>
      <w:rPr>
        <w:rFonts w:hint="default"/>
        <w:lang w:val="ru-RU" w:eastAsia="en-US" w:bidi="ar-SA"/>
      </w:rPr>
    </w:lvl>
  </w:abstractNum>
  <w:abstractNum w:abstractNumId="173" w15:restartNumberingAfterBreak="0">
    <w:nsid w:val="67AE3EE7"/>
    <w:multiLevelType w:val="hybridMultilevel"/>
    <w:tmpl w:val="E7380638"/>
    <w:lvl w:ilvl="0" w:tplc="EB34B64E">
      <w:numFmt w:val="bullet"/>
      <w:lvlText w:val=""/>
      <w:lvlJc w:val="left"/>
      <w:pPr>
        <w:ind w:left="788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B86D038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932A3AB8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02C0FADE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DBC0F0C0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8B909A34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3648B7B0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7DD48E5E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462EA9F6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174" w15:restartNumberingAfterBreak="0">
    <w:nsid w:val="67C710B8"/>
    <w:multiLevelType w:val="hybridMultilevel"/>
    <w:tmpl w:val="4A82B236"/>
    <w:lvl w:ilvl="0" w:tplc="47725690">
      <w:start w:val="1"/>
      <w:numFmt w:val="decimal"/>
      <w:lvlText w:val="%1."/>
      <w:lvlJc w:val="left"/>
      <w:pPr>
        <w:ind w:left="46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6528F84">
      <w:numFmt w:val="bullet"/>
      <w:lvlText w:val=""/>
      <w:lvlJc w:val="left"/>
      <w:pPr>
        <w:ind w:left="788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2CA04240">
      <w:numFmt w:val="bullet"/>
      <w:lvlText w:val="•"/>
      <w:lvlJc w:val="left"/>
      <w:pPr>
        <w:ind w:left="1847" w:hanging="339"/>
      </w:pPr>
      <w:rPr>
        <w:rFonts w:hint="default"/>
        <w:lang w:val="ru-RU" w:eastAsia="en-US" w:bidi="ar-SA"/>
      </w:rPr>
    </w:lvl>
    <w:lvl w:ilvl="3" w:tplc="0CA206DE">
      <w:numFmt w:val="bullet"/>
      <w:lvlText w:val="•"/>
      <w:lvlJc w:val="left"/>
      <w:pPr>
        <w:ind w:left="2914" w:hanging="339"/>
      </w:pPr>
      <w:rPr>
        <w:rFonts w:hint="default"/>
        <w:lang w:val="ru-RU" w:eastAsia="en-US" w:bidi="ar-SA"/>
      </w:rPr>
    </w:lvl>
    <w:lvl w:ilvl="4" w:tplc="DEB69CEA">
      <w:numFmt w:val="bullet"/>
      <w:lvlText w:val="•"/>
      <w:lvlJc w:val="left"/>
      <w:pPr>
        <w:ind w:left="3982" w:hanging="339"/>
      </w:pPr>
      <w:rPr>
        <w:rFonts w:hint="default"/>
        <w:lang w:val="ru-RU" w:eastAsia="en-US" w:bidi="ar-SA"/>
      </w:rPr>
    </w:lvl>
    <w:lvl w:ilvl="5" w:tplc="5EBE2680">
      <w:numFmt w:val="bullet"/>
      <w:lvlText w:val="•"/>
      <w:lvlJc w:val="left"/>
      <w:pPr>
        <w:ind w:left="5049" w:hanging="339"/>
      </w:pPr>
      <w:rPr>
        <w:rFonts w:hint="default"/>
        <w:lang w:val="ru-RU" w:eastAsia="en-US" w:bidi="ar-SA"/>
      </w:rPr>
    </w:lvl>
    <w:lvl w:ilvl="6" w:tplc="45621168">
      <w:numFmt w:val="bullet"/>
      <w:lvlText w:val="•"/>
      <w:lvlJc w:val="left"/>
      <w:pPr>
        <w:ind w:left="6116" w:hanging="339"/>
      </w:pPr>
      <w:rPr>
        <w:rFonts w:hint="default"/>
        <w:lang w:val="ru-RU" w:eastAsia="en-US" w:bidi="ar-SA"/>
      </w:rPr>
    </w:lvl>
    <w:lvl w:ilvl="7" w:tplc="43404030">
      <w:numFmt w:val="bullet"/>
      <w:lvlText w:val="•"/>
      <w:lvlJc w:val="left"/>
      <w:pPr>
        <w:ind w:left="7184" w:hanging="339"/>
      </w:pPr>
      <w:rPr>
        <w:rFonts w:hint="default"/>
        <w:lang w:val="ru-RU" w:eastAsia="en-US" w:bidi="ar-SA"/>
      </w:rPr>
    </w:lvl>
    <w:lvl w:ilvl="8" w:tplc="0674E37E">
      <w:numFmt w:val="bullet"/>
      <w:lvlText w:val="•"/>
      <w:lvlJc w:val="left"/>
      <w:pPr>
        <w:ind w:left="8251" w:hanging="339"/>
      </w:pPr>
      <w:rPr>
        <w:rFonts w:hint="default"/>
        <w:lang w:val="ru-RU" w:eastAsia="en-US" w:bidi="ar-SA"/>
      </w:rPr>
    </w:lvl>
  </w:abstractNum>
  <w:abstractNum w:abstractNumId="175" w15:restartNumberingAfterBreak="0">
    <w:nsid w:val="68AB2F62"/>
    <w:multiLevelType w:val="hybridMultilevel"/>
    <w:tmpl w:val="0A640F68"/>
    <w:lvl w:ilvl="0" w:tplc="5E600164">
      <w:start w:val="6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97AC63A">
      <w:numFmt w:val="bullet"/>
      <w:lvlText w:val="•"/>
      <w:lvlJc w:val="left"/>
      <w:pPr>
        <w:ind w:left="1398" w:hanging="180"/>
      </w:pPr>
      <w:rPr>
        <w:rFonts w:hint="default"/>
        <w:lang w:val="ru-RU" w:eastAsia="en-US" w:bidi="ar-SA"/>
      </w:rPr>
    </w:lvl>
    <w:lvl w:ilvl="2" w:tplc="159AFC18">
      <w:numFmt w:val="bullet"/>
      <w:lvlText w:val="•"/>
      <w:lvlJc w:val="left"/>
      <w:pPr>
        <w:ind w:left="2397" w:hanging="180"/>
      </w:pPr>
      <w:rPr>
        <w:rFonts w:hint="default"/>
        <w:lang w:val="ru-RU" w:eastAsia="en-US" w:bidi="ar-SA"/>
      </w:rPr>
    </w:lvl>
    <w:lvl w:ilvl="3" w:tplc="C9BE0A1C">
      <w:numFmt w:val="bullet"/>
      <w:lvlText w:val="•"/>
      <w:lvlJc w:val="left"/>
      <w:pPr>
        <w:ind w:left="3395" w:hanging="180"/>
      </w:pPr>
      <w:rPr>
        <w:rFonts w:hint="default"/>
        <w:lang w:val="ru-RU" w:eastAsia="en-US" w:bidi="ar-SA"/>
      </w:rPr>
    </w:lvl>
    <w:lvl w:ilvl="4" w:tplc="1D4086CA">
      <w:numFmt w:val="bullet"/>
      <w:lvlText w:val="•"/>
      <w:lvlJc w:val="left"/>
      <w:pPr>
        <w:ind w:left="4394" w:hanging="180"/>
      </w:pPr>
      <w:rPr>
        <w:rFonts w:hint="default"/>
        <w:lang w:val="ru-RU" w:eastAsia="en-US" w:bidi="ar-SA"/>
      </w:rPr>
    </w:lvl>
    <w:lvl w:ilvl="5" w:tplc="99249DE2">
      <w:numFmt w:val="bullet"/>
      <w:lvlText w:val="•"/>
      <w:lvlJc w:val="left"/>
      <w:pPr>
        <w:ind w:left="5393" w:hanging="180"/>
      </w:pPr>
      <w:rPr>
        <w:rFonts w:hint="default"/>
        <w:lang w:val="ru-RU" w:eastAsia="en-US" w:bidi="ar-SA"/>
      </w:rPr>
    </w:lvl>
    <w:lvl w:ilvl="6" w:tplc="8460E290">
      <w:numFmt w:val="bullet"/>
      <w:lvlText w:val="•"/>
      <w:lvlJc w:val="left"/>
      <w:pPr>
        <w:ind w:left="6391" w:hanging="180"/>
      </w:pPr>
      <w:rPr>
        <w:rFonts w:hint="default"/>
        <w:lang w:val="ru-RU" w:eastAsia="en-US" w:bidi="ar-SA"/>
      </w:rPr>
    </w:lvl>
    <w:lvl w:ilvl="7" w:tplc="36605C98">
      <w:numFmt w:val="bullet"/>
      <w:lvlText w:val="•"/>
      <w:lvlJc w:val="left"/>
      <w:pPr>
        <w:ind w:left="7390" w:hanging="180"/>
      </w:pPr>
      <w:rPr>
        <w:rFonts w:hint="default"/>
        <w:lang w:val="ru-RU" w:eastAsia="en-US" w:bidi="ar-SA"/>
      </w:rPr>
    </w:lvl>
    <w:lvl w:ilvl="8" w:tplc="B42439A8">
      <w:numFmt w:val="bullet"/>
      <w:lvlText w:val="•"/>
      <w:lvlJc w:val="left"/>
      <w:pPr>
        <w:ind w:left="8389" w:hanging="180"/>
      </w:pPr>
      <w:rPr>
        <w:rFonts w:hint="default"/>
        <w:lang w:val="ru-RU" w:eastAsia="en-US" w:bidi="ar-SA"/>
      </w:rPr>
    </w:lvl>
  </w:abstractNum>
  <w:abstractNum w:abstractNumId="176" w15:restartNumberingAfterBreak="0">
    <w:nsid w:val="68E565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691F0CB3"/>
    <w:multiLevelType w:val="multilevel"/>
    <w:tmpl w:val="D1BC93D0"/>
    <w:lvl w:ilvl="0">
      <w:start w:val="3"/>
      <w:numFmt w:val="decimal"/>
      <w:lvlText w:val="%1"/>
      <w:lvlJc w:val="left"/>
      <w:pPr>
        <w:ind w:left="702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02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"/>
      <w:lvlJc w:val="left"/>
      <w:pPr>
        <w:ind w:left="104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15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3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2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0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9" w:hanging="339"/>
      </w:pPr>
      <w:rPr>
        <w:rFonts w:hint="default"/>
        <w:lang w:val="ru-RU" w:eastAsia="en-US" w:bidi="ar-SA"/>
      </w:rPr>
    </w:lvl>
  </w:abstractNum>
  <w:abstractNum w:abstractNumId="178" w15:restartNumberingAfterBreak="0">
    <w:nsid w:val="6A051FA6"/>
    <w:multiLevelType w:val="hybridMultilevel"/>
    <w:tmpl w:val="B524A72A"/>
    <w:lvl w:ilvl="0" w:tplc="743A4FAE">
      <w:start w:val="5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D6A289C">
      <w:numFmt w:val="bullet"/>
      <w:lvlText w:val=""/>
      <w:lvlJc w:val="left"/>
      <w:pPr>
        <w:ind w:left="788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6B18D80C">
      <w:numFmt w:val="bullet"/>
      <w:lvlText w:val="•"/>
      <w:lvlJc w:val="left"/>
      <w:pPr>
        <w:ind w:left="1847" w:hanging="339"/>
      </w:pPr>
      <w:rPr>
        <w:rFonts w:hint="default"/>
        <w:lang w:val="ru-RU" w:eastAsia="en-US" w:bidi="ar-SA"/>
      </w:rPr>
    </w:lvl>
    <w:lvl w:ilvl="3" w:tplc="F092A34A">
      <w:numFmt w:val="bullet"/>
      <w:lvlText w:val="•"/>
      <w:lvlJc w:val="left"/>
      <w:pPr>
        <w:ind w:left="2914" w:hanging="339"/>
      </w:pPr>
      <w:rPr>
        <w:rFonts w:hint="default"/>
        <w:lang w:val="ru-RU" w:eastAsia="en-US" w:bidi="ar-SA"/>
      </w:rPr>
    </w:lvl>
    <w:lvl w:ilvl="4" w:tplc="C2B649A0">
      <w:numFmt w:val="bullet"/>
      <w:lvlText w:val="•"/>
      <w:lvlJc w:val="left"/>
      <w:pPr>
        <w:ind w:left="3982" w:hanging="339"/>
      </w:pPr>
      <w:rPr>
        <w:rFonts w:hint="default"/>
        <w:lang w:val="ru-RU" w:eastAsia="en-US" w:bidi="ar-SA"/>
      </w:rPr>
    </w:lvl>
    <w:lvl w:ilvl="5" w:tplc="12D4CAA2">
      <w:numFmt w:val="bullet"/>
      <w:lvlText w:val="•"/>
      <w:lvlJc w:val="left"/>
      <w:pPr>
        <w:ind w:left="5049" w:hanging="339"/>
      </w:pPr>
      <w:rPr>
        <w:rFonts w:hint="default"/>
        <w:lang w:val="ru-RU" w:eastAsia="en-US" w:bidi="ar-SA"/>
      </w:rPr>
    </w:lvl>
    <w:lvl w:ilvl="6" w:tplc="371C912C">
      <w:numFmt w:val="bullet"/>
      <w:lvlText w:val="•"/>
      <w:lvlJc w:val="left"/>
      <w:pPr>
        <w:ind w:left="6116" w:hanging="339"/>
      </w:pPr>
      <w:rPr>
        <w:rFonts w:hint="default"/>
        <w:lang w:val="ru-RU" w:eastAsia="en-US" w:bidi="ar-SA"/>
      </w:rPr>
    </w:lvl>
    <w:lvl w:ilvl="7" w:tplc="EA40438C">
      <w:numFmt w:val="bullet"/>
      <w:lvlText w:val="•"/>
      <w:lvlJc w:val="left"/>
      <w:pPr>
        <w:ind w:left="7184" w:hanging="339"/>
      </w:pPr>
      <w:rPr>
        <w:rFonts w:hint="default"/>
        <w:lang w:val="ru-RU" w:eastAsia="en-US" w:bidi="ar-SA"/>
      </w:rPr>
    </w:lvl>
    <w:lvl w:ilvl="8" w:tplc="B30A1FBA">
      <w:numFmt w:val="bullet"/>
      <w:lvlText w:val="•"/>
      <w:lvlJc w:val="left"/>
      <w:pPr>
        <w:ind w:left="8251" w:hanging="339"/>
      </w:pPr>
      <w:rPr>
        <w:rFonts w:hint="default"/>
        <w:lang w:val="ru-RU" w:eastAsia="en-US" w:bidi="ar-SA"/>
      </w:rPr>
    </w:lvl>
  </w:abstractNum>
  <w:abstractNum w:abstractNumId="179" w15:restartNumberingAfterBreak="0">
    <w:nsid w:val="6A7C728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6B267057"/>
    <w:multiLevelType w:val="hybridMultilevel"/>
    <w:tmpl w:val="236A0694"/>
    <w:lvl w:ilvl="0" w:tplc="A88ED25A">
      <w:start w:val="1"/>
      <w:numFmt w:val="decimal"/>
      <w:lvlText w:val="%1."/>
      <w:lvlJc w:val="left"/>
      <w:pPr>
        <w:ind w:left="222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9A544E">
      <w:numFmt w:val="bullet"/>
      <w:lvlText w:val="•"/>
      <w:lvlJc w:val="left"/>
      <w:pPr>
        <w:ind w:left="1236" w:hanging="250"/>
      </w:pPr>
      <w:rPr>
        <w:rFonts w:hint="default"/>
        <w:lang w:val="ru-RU" w:eastAsia="en-US" w:bidi="ar-SA"/>
      </w:rPr>
    </w:lvl>
    <w:lvl w:ilvl="2" w:tplc="989865AE">
      <w:numFmt w:val="bullet"/>
      <w:lvlText w:val="•"/>
      <w:lvlJc w:val="left"/>
      <w:pPr>
        <w:ind w:left="2253" w:hanging="250"/>
      </w:pPr>
      <w:rPr>
        <w:rFonts w:hint="default"/>
        <w:lang w:val="ru-RU" w:eastAsia="en-US" w:bidi="ar-SA"/>
      </w:rPr>
    </w:lvl>
    <w:lvl w:ilvl="3" w:tplc="4E48B162">
      <w:numFmt w:val="bullet"/>
      <w:lvlText w:val="•"/>
      <w:lvlJc w:val="left"/>
      <w:pPr>
        <w:ind w:left="3269" w:hanging="250"/>
      </w:pPr>
      <w:rPr>
        <w:rFonts w:hint="default"/>
        <w:lang w:val="ru-RU" w:eastAsia="en-US" w:bidi="ar-SA"/>
      </w:rPr>
    </w:lvl>
    <w:lvl w:ilvl="4" w:tplc="846C9D9E">
      <w:numFmt w:val="bullet"/>
      <w:lvlText w:val="•"/>
      <w:lvlJc w:val="left"/>
      <w:pPr>
        <w:ind w:left="4286" w:hanging="250"/>
      </w:pPr>
      <w:rPr>
        <w:rFonts w:hint="default"/>
        <w:lang w:val="ru-RU" w:eastAsia="en-US" w:bidi="ar-SA"/>
      </w:rPr>
    </w:lvl>
    <w:lvl w:ilvl="5" w:tplc="591CFE22">
      <w:numFmt w:val="bullet"/>
      <w:lvlText w:val="•"/>
      <w:lvlJc w:val="left"/>
      <w:pPr>
        <w:ind w:left="5303" w:hanging="250"/>
      </w:pPr>
      <w:rPr>
        <w:rFonts w:hint="default"/>
        <w:lang w:val="ru-RU" w:eastAsia="en-US" w:bidi="ar-SA"/>
      </w:rPr>
    </w:lvl>
    <w:lvl w:ilvl="6" w:tplc="FD4E4F3E">
      <w:numFmt w:val="bullet"/>
      <w:lvlText w:val="•"/>
      <w:lvlJc w:val="left"/>
      <w:pPr>
        <w:ind w:left="6319" w:hanging="250"/>
      </w:pPr>
      <w:rPr>
        <w:rFonts w:hint="default"/>
        <w:lang w:val="ru-RU" w:eastAsia="en-US" w:bidi="ar-SA"/>
      </w:rPr>
    </w:lvl>
    <w:lvl w:ilvl="7" w:tplc="790C308A">
      <w:numFmt w:val="bullet"/>
      <w:lvlText w:val="•"/>
      <w:lvlJc w:val="left"/>
      <w:pPr>
        <w:ind w:left="7336" w:hanging="250"/>
      </w:pPr>
      <w:rPr>
        <w:rFonts w:hint="default"/>
        <w:lang w:val="ru-RU" w:eastAsia="en-US" w:bidi="ar-SA"/>
      </w:rPr>
    </w:lvl>
    <w:lvl w:ilvl="8" w:tplc="9814D426">
      <w:numFmt w:val="bullet"/>
      <w:lvlText w:val="•"/>
      <w:lvlJc w:val="left"/>
      <w:pPr>
        <w:ind w:left="8353" w:hanging="250"/>
      </w:pPr>
      <w:rPr>
        <w:rFonts w:hint="default"/>
        <w:lang w:val="ru-RU" w:eastAsia="en-US" w:bidi="ar-SA"/>
      </w:rPr>
    </w:lvl>
  </w:abstractNum>
  <w:abstractNum w:abstractNumId="181" w15:restartNumberingAfterBreak="0">
    <w:nsid w:val="6C3630F1"/>
    <w:multiLevelType w:val="hybridMultilevel"/>
    <w:tmpl w:val="92CC1756"/>
    <w:lvl w:ilvl="0" w:tplc="7C1A70F0">
      <w:start w:val="8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0E64D52">
      <w:start w:val="1"/>
      <w:numFmt w:val="decimal"/>
      <w:lvlText w:val="%2)"/>
      <w:lvlJc w:val="left"/>
      <w:pPr>
        <w:ind w:left="22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72C98C0">
      <w:numFmt w:val="bullet"/>
      <w:lvlText w:val="•"/>
      <w:lvlJc w:val="left"/>
      <w:pPr>
        <w:ind w:left="1509" w:hanging="286"/>
      </w:pPr>
      <w:rPr>
        <w:rFonts w:hint="default"/>
        <w:lang w:val="ru-RU" w:eastAsia="en-US" w:bidi="ar-SA"/>
      </w:rPr>
    </w:lvl>
    <w:lvl w:ilvl="3" w:tplc="81F04332">
      <w:numFmt w:val="bullet"/>
      <w:lvlText w:val="•"/>
      <w:lvlJc w:val="left"/>
      <w:pPr>
        <w:ind w:left="2619" w:hanging="286"/>
      </w:pPr>
      <w:rPr>
        <w:rFonts w:hint="default"/>
        <w:lang w:val="ru-RU" w:eastAsia="en-US" w:bidi="ar-SA"/>
      </w:rPr>
    </w:lvl>
    <w:lvl w:ilvl="4" w:tplc="325A132A">
      <w:numFmt w:val="bullet"/>
      <w:lvlText w:val="•"/>
      <w:lvlJc w:val="left"/>
      <w:pPr>
        <w:ind w:left="3728" w:hanging="286"/>
      </w:pPr>
      <w:rPr>
        <w:rFonts w:hint="default"/>
        <w:lang w:val="ru-RU" w:eastAsia="en-US" w:bidi="ar-SA"/>
      </w:rPr>
    </w:lvl>
    <w:lvl w:ilvl="5" w:tplc="8D940C0A">
      <w:numFmt w:val="bullet"/>
      <w:lvlText w:val="•"/>
      <w:lvlJc w:val="left"/>
      <w:pPr>
        <w:ind w:left="4838" w:hanging="286"/>
      </w:pPr>
      <w:rPr>
        <w:rFonts w:hint="default"/>
        <w:lang w:val="ru-RU" w:eastAsia="en-US" w:bidi="ar-SA"/>
      </w:rPr>
    </w:lvl>
    <w:lvl w:ilvl="6" w:tplc="35D0CA02">
      <w:numFmt w:val="bullet"/>
      <w:lvlText w:val="•"/>
      <w:lvlJc w:val="left"/>
      <w:pPr>
        <w:ind w:left="5948" w:hanging="286"/>
      </w:pPr>
      <w:rPr>
        <w:rFonts w:hint="default"/>
        <w:lang w:val="ru-RU" w:eastAsia="en-US" w:bidi="ar-SA"/>
      </w:rPr>
    </w:lvl>
    <w:lvl w:ilvl="7" w:tplc="249CCC92">
      <w:numFmt w:val="bullet"/>
      <w:lvlText w:val="•"/>
      <w:lvlJc w:val="left"/>
      <w:pPr>
        <w:ind w:left="7057" w:hanging="286"/>
      </w:pPr>
      <w:rPr>
        <w:rFonts w:hint="default"/>
        <w:lang w:val="ru-RU" w:eastAsia="en-US" w:bidi="ar-SA"/>
      </w:rPr>
    </w:lvl>
    <w:lvl w:ilvl="8" w:tplc="98EC08A2">
      <w:numFmt w:val="bullet"/>
      <w:lvlText w:val="•"/>
      <w:lvlJc w:val="left"/>
      <w:pPr>
        <w:ind w:left="8167" w:hanging="286"/>
      </w:pPr>
      <w:rPr>
        <w:rFonts w:hint="default"/>
        <w:lang w:val="ru-RU" w:eastAsia="en-US" w:bidi="ar-SA"/>
      </w:rPr>
    </w:lvl>
  </w:abstractNum>
  <w:abstractNum w:abstractNumId="182" w15:restartNumberingAfterBreak="0">
    <w:nsid w:val="6C7064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6DCA1E52"/>
    <w:multiLevelType w:val="hybridMultilevel"/>
    <w:tmpl w:val="DD522CCE"/>
    <w:lvl w:ilvl="0" w:tplc="5CBE56E4">
      <w:numFmt w:val="bullet"/>
      <w:lvlText w:val=""/>
      <w:lvlJc w:val="left"/>
      <w:pPr>
        <w:ind w:left="788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05C1592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D64CD9E4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9CEA25E0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7D964310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4B2AFD4C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0ACC804E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BD0AD5A2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2362E012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184" w15:restartNumberingAfterBreak="0">
    <w:nsid w:val="6DFB7808"/>
    <w:multiLevelType w:val="hybridMultilevel"/>
    <w:tmpl w:val="3D682C78"/>
    <w:lvl w:ilvl="0" w:tplc="5A18A012">
      <w:numFmt w:val="bullet"/>
      <w:lvlText w:val="-"/>
      <w:lvlJc w:val="left"/>
      <w:pPr>
        <w:ind w:left="1244" w:hanging="2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C8E768">
      <w:numFmt w:val="bullet"/>
      <w:lvlText w:val="•"/>
      <w:lvlJc w:val="left"/>
      <w:pPr>
        <w:ind w:left="2188" w:hanging="230"/>
      </w:pPr>
      <w:rPr>
        <w:rFonts w:hint="default"/>
        <w:lang w:val="ru-RU" w:eastAsia="en-US" w:bidi="ar-SA"/>
      </w:rPr>
    </w:lvl>
    <w:lvl w:ilvl="2" w:tplc="3E825DA0">
      <w:numFmt w:val="bullet"/>
      <w:lvlText w:val="•"/>
      <w:lvlJc w:val="left"/>
      <w:pPr>
        <w:ind w:left="3137" w:hanging="230"/>
      </w:pPr>
      <w:rPr>
        <w:rFonts w:hint="default"/>
        <w:lang w:val="ru-RU" w:eastAsia="en-US" w:bidi="ar-SA"/>
      </w:rPr>
    </w:lvl>
    <w:lvl w:ilvl="3" w:tplc="3A401E56">
      <w:numFmt w:val="bullet"/>
      <w:lvlText w:val="•"/>
      <w:lvlJc w:val="left"/>
      <w:pPr>
        <w:ind w:left="4085" w:hanging="230"/>
      </w:pPr>
      <w:rPr>
        <w:rFonts w:hint="default"/>
        <w:lang w:val="ru-RU" w:eastAsia="en-US" w:bidi="ar-SA"/>
      </w:rPr>
    </w:lvl>
    <w:lvl w:ilvl="4" w:tplc="4178ED76">
      <w:numFmt w:val="bullet"/>
      <w:lvlText w:val="•"/>
      <w:lvlJc w:val="left"/>
      <w:pPr>
        <w:ind w:left="5034" w:hanging="230"/>
      </w:pPr>
      <w:rPr>
        <w:rFonts w:hint="default"/>
        <w:lang w:val="ru-RU" w:eastAsia="en-US" w:bidi="ar-SA"/>
      </w:rPr>
    </w:lvl>
    <w:lvl w:ilvl="5" w:tplc="487C3D54">
      <w:numFmt w:val="bullet"/>
      <w:lvlText w:val="•"/>
      <w:lvlJc w:val="left"/>
      <w:pPr>
        <w:ind w:left="5983" w:hanging="230"/>
      </w:pPr>
      <w:rPr>
        <w:rFonts w:hint="default"/>
        <w:lang w:val="ru-RU" w:eastAsia="en-US" w:bidi="ar-SA"/>
      </w:rPr>
    </w:lvl>
    <w:lvl w:ilvl="6" w:tplc="445AB4BE">
      <w:numFmt w:val="bullet"/>
      <w:lvlText w:val="•"/>
      <w:lvlJc w:val="left"/>
      <w:pPr>
        <w:ind w:left="6931" w:hanging="230"/>
      </w:pPr>
      <w:rPr>
        <w:rFonts w:hint="default"/>
        <w:lang w:val="ru-RU" w:eastAsia="en-US" w:bidi="ar-SA"/>
      </w:rPr>
    </w:lvl>
    <w:lvl w:ilvl="7" w:tplc="7ECCE924">
      <w:numFmt w:val="bullet"/>
      <w:lvlText w:val="•"/>
      <w:lvlJc w:val="left"/>
      <w:pPr>
        <w:ind w:left="7880" w:hanging="230"/>
      </w:pPr>
      <w:rPr>
        <w:rFonts w:hint="default"/>
        <w:lang w:val="ru-RU" w:eastAsia="en-US" w:bidi="ar-SA"/>
      </w:rPr>
    </w:lvl>
    <w:lvl w:ilvl="8" w:tplc="C854F64E">
      <w:numFmt w:val="bullet"/>
      <w:lvlText w:val="•"/>
      <w:lvlJc w:val="left"/>
      <w:pPr>
        <w:ind w:left="8828" w:hanging="230"/>
      </w:pPr>
      <w:rPr>
        <w:rFonts w:hint="default"/>
        <w:lang w:val="ru-RU" w:eastAsia="en-US" w:bidi="ar-SA"/>
      </w:rPr>
    </w:lvl>
  </w:abstractNum>
  <w:abstractNum w:abstractNumId="185" w15:restartNumberingAfterBreak="0">
    <w:nsid w:val="6E10396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" w15:restartNumberingAfterBreak="0">
    <w:nsid w:val="6E272074"/>
    <w:multiLevelType w:val="hybridMultilevel"/>
    <w:tmpl w:val="5B3A29F8"/>
    <w:lvl w:ilvl="0" w:tplc="876CB54E">
      <w:start w:val="5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7E82F6E">
      <w:start w:val="1"/>
      <w:numFmt w:val="decimal"/>
      <w:lvlText w:val="%2."/>
      <w:lvlJc w:val="left"/>
      <w:pPr>
        <w:ind w:left="63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1AA47A28">
      <w:numFmt w:val="bullet"/>
      <w:lvlText w:val="•"/>
      <w:lvlJc w:val="left"/>
      <w:pPr>
        <w:ind w:left="1722" w:hanging="181"/>
      </w:pPr>
      <w:rPr>
        <w:rFonts w:hint="default"/>
        <w:lang w:val="ru-RU" w:eastAsia="en-US" w:bidi="ar-SA"/>
      </w:rPr>
    </w:lvl>
    <w:lvl w:ilvl="3" w:tplc="DF369A6A">
      <w:numFmt w:val="bullet"/>
      <w:lvlText w:val="•"/>
      <w:lvlJc w:val="left"/>
      <w:pPr>
        <w:ind w:left="2805" w:hanging="181"/>
      </w:pPr>
      <w:rPr>
        <w:rFonts w:hint="default"/>
        <w:lang w:val="ru-RU" w:eastAsia="en-US" w:bidi="ar-SA"/>
      </w:rPr>
    </w:lvl>
    <w:lvl w:ilvl="4" w:tplc="4D5C2C1C">
      <w:numFmt w:val="bullet"/>
      <w:lvlText w:val="•"/>
      <w:lvlJc w:val="left"/>
      <w:pPr>
        <w:ind w:left="3888" w:hanging="181"/>
      </w:pPr>
      <w:rPr>
        <w:rFonts w:hint="default"/>
        <w:lang w:val="ru-RU" w:eastAsia="en-US" w:bidi="ar-SA"/>
      </w:rPr>
    </w:lvl>
    <w:lvl w:ilvl="5" w:tplc="8E5625D4">
      <w:numFmt w:val="bullet"/>
      <w:lvlText w:val="•"/>
      <w:lvlJc w:val="left"/>
      <w:pPr>
        <w:ind w:left="4971" w:hanging="181"/>
      </w:pPr>
      <w:rPr>
        <w:rFonts w:hint="default"/>
        <w:lang w:val="ru-RU" w:eastAsia="en-US" w:bidi="ar-SA"/>
      </w:rPr>
    </w:lvl>
    <w:lvl w:ilvl="6" w:tplc="B420AC88">
      <w:numFmt w:val="bullet"/>
      <w:lvlText w:val="•"/>
      <w:lvlJc w:val="left"/>
      <w:pPr>
        <w:ind w:left="6054" w:hanging="181"/>
      </w:pPr>
      <w:rPr>
        <w:rFonts w:hint="default"/>
        <w:lang w:val="ru-RU" w:eastAsia="en-US" w:bidi="ar-SA"/>
      </w:rPr>
    </w:lvl>
    <w:lvl w:ilvl="7" w:tplc="61D833C4">
      <w:numFmt w:val="bullet"/>
      <w:lvlText w:val="•"/>
      <w:lvlJc w:val="left"/>
      <w:pPr>
        <w:ind w:left="7137" w:hanging="181"/>
      </w:pPr>
      <w:rPr>
        <w:rFonts w:hint="default"/>
        <w:lang w:val="ru-RU" w:eastAsia="en-US" w:bidi="ar-SA"/>
      </w:rPr>
    </w:lvl>
    <w:lvl w:ilvl="8" w:tplc="709A24BC">
      <w:numFmt w:val="bullet"/>
      <w:lvlText w:val="•"/>
      <w:lvlJc w:val="left"/>
      <w:pPr>
        <w:ind w:left="8220" w:hanging="181"/>
      </w:pPr>
      <w:rPr>
        <w:rFonts w:hint="default"/>
        <w:lang w:val="ru-RU" w:eastAsia="en-US" w:bidi="ar-SA"/>
      </w:rPr>
    </w:lvl>
  </w:abstractNum>
  <w:abstractNum w:abstractNumId="187" w15:restartNumberingAfterBreak="0">
    <w:nsid w:val="6E370299"/>
    <w:multiLevelType w:val="hybridMultilevel"/>
    <w:tmpl w:val="A356B5CC"/>
    <w:lvl w:ilvl="0" w:tplc="C0CCD8EA">
      <w:numFmt w:val="bullet"/>
      <w:lvlText w:val=""/>
      <w:lvlJc w:val="left"/>
      <w:pPr>
        <w:ind w:left="788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F8C817A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87DEDC1E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F5F68D2A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0CBA8D2E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9322E23E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F3DAB62C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520ADF36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D5221894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188" w15:restartNumberingAfterBreak="0">
    <w:nsid w:val="6E614233"/>
    <w:multiLevelType w:val="multilevel"/>
    <w:tmpl w:val="C608CA6E"/>
    <w:lvl w:ilvl="0">
      <w:start w:val="1"/>
      <w:numFmt w:val="decimal"/>
      <w:lvlText w:val="%1."/>
      <w:lvlJc w:val="left"/>
      <w:pPr>
        <w:ind w:left="222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2" w:hanging="4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" w:hanging="6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"/>
      <w:lvlJc w:val="left"/>
      <w:pPr>
        <w:ind w:left="788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238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96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54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12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0" w:hanging="339"/>
      </w:pPr>
      <w:rPr>
        <w:rFonts w:hint="default"/>
        <w:lang w:val="ru-RU" w:eastAsia="en-US" w:bidi="ar-SA"/>
      </w:rPr>
    </w:lvl>
  </w:abstractNum>
  <w:abstractNum w:abstractNumId="189" w15:restartNumberingAfterBreak="0">
    <w:nsid w:val="6ECE34D3"/>
    <w:multiLevelType w:val="hybridMultilevel"/>
    <w:tmpl w:val="717E6A5C"/>
    <w:lvl w:ilvl="0" w:tplc="CD04BE7A">
      <w:start w:val="1"/>
      <w:numFmt w:val="decimal"/>
      <w:lvlText w:val="%1)"/>
      <w:lvlJc w:val="left"/>
      <w:pPr>
        <w:ind w:left="222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26DDE6">
      <w:numFmt w:val="bullet"/>
      <w:lvlText w:val="•"/>
      <w:lvlJc w:val="left"/>
      <w:pPr>
        <w:ind w:left="1236" w:hanging="201"/>
      </w:pPr>
      <w:rPr>
        <w:rFonts w:hint="default"/>
        <w:lang w:val="ru-RU" w:eastAsia="en-US" w:bidi="ar-SA"/>
      </w:rPr>
    </w:lvl>
    <w:lvl w:ilvl="2" w:tplc="490E32D6">
      <w:numFmt w:val="bullet"/>
      <w:lvlText w:val="•"/>
      <w:lvlJc w:val="left"/>
      <w:pPr>
        <w:ind w:left="2253" w:hanging="201"/>
      </w:pPr>
      <w:rPr>
        <w:rFonts w:hint="default"/>
        <w:lang w:val="ru-RU" w:eastAsia="en-US" w:bidi="ar-SA"/>
      </w:rPr>
    </w:lvl>
    <w:lvl w:ilvl="3" w:tplc="9166768C">
      <w:numFmt w:val="bullet"/>
      <w:lvlText w:val="•"/>
      <w:lvlJc w:val="left"/>
      <w:pPr>
        <w:ind w:left="3269" w:hanging="201"/>
      </w:pPr>
      <w:rPr>
        <w:rFonts w:hint="default"/>
        <w:lang w:val="ru-RU" w:eastAsia="en-US" w:bidi="ar-SA"/>
      </w:rPr>
    </w:lvl>
    <w:lvl w:ilvl="4" w:tplc="49FA608C">
      <w:numFmt w:val="bullet"/>
      <w:lvlText w:val="•"/>
      <w:lvlJc w:val="left"/>
      <w:pPr>
        <w:ind w:left="4286" w:hanging="201"/>
      </w:pPr>
      <w:rPr>
        <w:rFonts w:hint="default"/>
        <w:lang w:val="ru-RU" w:eastAsia="en-US" w:bidi="ar-SA"/>
      </w:rPr>
    </w:lvl>
    <w:lvl w:ilvl="5" w:tplc="726AB6D0">
      <w:numFmt w:val="bullet"/>
      <w:lvlText w:val="•"/>
      <w:lvlJc w:val="left"/>
      <w:pPr>
        <w:ind w:left="5303" w:hanging="201"/>
      </w:pPr>
      <w:rPr>
        <w:rFonts w:hint="default"/>
        <w:lang w:val="ru-RU" w:eastAsia="en-US" w:bidi="ar-SA"/>
      </w:rPr>
    </w:lvl>
    <w:lvl w:ilvl="6" w:tplc="CC36DFDE">
      <w:numFmt w:val="bullet"/>
      <w:lvlText w:val="•"/>
      <w:lvlJc w:val="left"/>
      <w:pPr>
        <w:ind w:left="6319" w:hanging="201"/>
      </w:pPr>
      <w:rPr>
        <w:rFonts w:hint="default"/>
        <w:lang w:val="ru-RU" w:eastAsia="en-US" w:bidi="ar-SA"/>
      </w:rPr>
    </w:lvl>
    <w:lvl w:ilvl="7" w:tplc="CC9ABB56">
      <w:numFmt w:val="bullet"/>
      <w:lvlText w:val="•"/>
      <w:lvlJc w:val="left"/>
      <w:pPr>
        <w:ind w:left="7336" w:hanging="201"/>
      </w:pPr>
      <w:rPr>
        <w:rFonts w:hint="default"/>
        <w:lang w:val="ru-RU" w:eastAsia="en-US" w:bidi="ar-SA"/>
      </w:rPr>
    </w:lvl>
    <w:lvl w:ilvl="8" w:tplc="6FD6C866">
      <w:numFmt w:val="bullet"/>
      <w:lvlText w:val="•"/>
      <w:lvlJc w:val="left"/>
      <w:pPr>
        <w:ind w:left="8353" w:hanging="201"/>
      </w:pPr>
      <w:rPr>
        <w:rFonts w:hint="default"/>
        <w:lang w:val="ru-RU" w:eastAsia="en-US" w:bidi="ar-SA"/>
      </w:rPr>
    </w:lvl>
  </w:abstractNum>
  <w:abstractNum w:abstractNumId="190" w15:restartNumberingAfterBreak="0">
    <w:nsid w:val="6F597824"/>
    <w:multiLevelType w:val="hybridMultilevel"/>
    <w:tmpl w:val="84820784"/>
    <w:lvl w:ilvl="0" w:tplc="C430E636">
      <w:start w:val="1"/>
      <w:numFmt w:val="decimal"/>
      <w:lvlText w:val="%1"/>
      <w:lvlJc w:val="left"/>
      <w:pPr>
        <w:ind w:left="1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C08876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5A7DA0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9CD074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FAFD66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B04214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8C49BC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603B4A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FA6A56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1" w15:restartNumberingAfterBreak="0">
    <w:nsid w:val="7024767F"/>
    <w:multiLevelType w:val="hybridMultilevel"/>
    <w:tmpl w:val="94748BF6"/>
    <w:lvl w:ilvl="0" w:tplc="6890F6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70ED1070"/>
    <w:multiLevelType w:val="hybridMultilevel"/>
    <w:tmpl w:val="8B2468D2"/>
    <w:lvl w:ilvl="0" w:tplc="AA2E392C">
      <w:start w:val="1"/>
      <w:numFmt w:val="decimal"/>
      <w:lvlText w:val="%1."/>
      <w:lvlJc w:val="left"/>
      <w:pPr>
        <w:ind w:left="46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5E22BC6">
      <w:start w:val="1"/>
      <w:numFmt w:val="decimal"/>
      <w:lvlText w:val="%2."/>
      <w:lvlJc w:val="left"/>
      <w:pPr>
        <w:ind w:left="69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A169686">
      <w:numFmt w:val="bullet"/>
      <w:lvlText w:val="•"/>
      <w:lvlJc w:val="left"/>
      <w:pPr>
        <w:ind w:left="700" w:hanging="240"/>
      </w:pPr>
      <w:rPr>
        <w:rFonts w:hint="default"/>
        <w:lang w:val="ru-RU" w:eastAsia="en-US" w:bidi="ar-SA"/>
      </w:rPr>
    </w:lvl>
    <w:lvl w:ilvl="3" w:tplc="1458C0CA">
      <w:numFmt w:val="bullet"/>
      <w:lvlText w:val="•"/>
      <w:lvlJc w:val="left"/>
      <w:pPr>
        <w:ind w:left="1910" w:hanging="240"/>
      </w:pPr>
      <w:rPr>
        <w:rFonts w:hint="default"/>
        <w:lang w:val="ru-RU" w:eastAsia="en-US" w:bidi="ar-SA"/>
      </w:rPr>
    </w:lvl>
    <w:lvl w:ilvl="4" w:tplc="9D4CE362">
      <w:numFmt w:val="bullet"/>
      <w:lvlText w:val="•"/>
      <w:lvlJc w:val="left"/>
      <w:pPr>
        <w:ind w:left="3121" w:hanging="240"/>
      </w:pPr>
      <w:rPr>
        <w:rFonts w:hint="default"/>
        <w:lang w:val="ru-RU" w:eastAsia="en-US" w:bidi="ar-SA"/>
      </w:rPr>
    </w:lvl>
    <w:lvl w:ilvl="5" w:tplc="CBAC3E2C">
      <w:numFmt w:val="bullet"/>
      <w:lvlText w:val="•"/>
      <w:lvlJc w:val="left"/>
      <w:pPr>
        <w:ind w:left="4332" w:hanging="240"/>
      </w:pPr>
      <w:rPr>
        <w:rFonts w:hint="default"/>
        <w:lang w:val="ru-RU" w:eastAsia="en-US" w:bidi="ar-SA"/>
      </w:rPr>
    </w:lvl>
    <w:lvl w:ilvl="6" w:tplc="AB62824E">
      <w:numFmt w:val="bullet"/>
      <w:lvlText w:val="•"/>
      <w:lvlJc w:val="left"/>
      <w:pPr>
        <w:ind w:left="5543" w:hanging="240"/>
      </w:pPr>
      <w:rPr>
        <w:rFonts w:hint="default"/>
        <w:lang w:val="ru-RU" w:eastAsia="en-US" w:bidi="ar-SA"/>
      </w:rPr>
    </w:lvl>
    <w:lvl w:ilvl="7" w:tplc="77F2E08E">
      <w:numFmt w:val="bullet"/>
      <w:lvlText w:val="•"/>
      <w:lvlJc w:val="left"/>
      <w:pPr>
        <w:ind w:left="6754" w:hanging="240"/>
      </w:pPr>
      <w:rPr>
        <w:rFonts w:hint="default"/>
        <w:lang w:val="ru-RU" w:eastAsia="en-US" w:bidi="ar-SA"/>
      </w:rPr>
    </w:lvl>
    <w:lvl w:ilvl="8" w:tplc="34BEEDD8">
      <w:numFmt w:val="bullet"/>
      <w:lvlText w:val="•"/>
      <w:lvlJc w:val="left"/>
      <w:pPr>
        <w:ind w:left="7964" w:hanging="240"/>
      </w:pPr>
      <w:rPr>
        <w:rFonts w:hint="default"/>
        <w:lang w:val="ru-RU" w:eastAsia="en-US" w:bidi="ar-SA"/>
      </w:rPr>
    </w:lvl>
  </w:abstractNum>
  <w:abstractNum w:abstractNumId="193" w15:restartNumberingAfterBreak="0">
    <w:nsid w:val="718C4AEC"/>
    <w:multiLevelType w:val="hybridMultilevel"/>
    <w:tmpl w:val="F0849AC2"/>
    <w:lvl w:ilvl="0" w:tplc="B02AC550">
      <w:start w:val="6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57ED5CA">
      <w:numFmt w:val="bullet"/>
      <w:lvlText w:val="•"/>
      <w:lvlJc w:val="left"/>
      <w:pPr>
        <w:ind w:left="1398" w:hanging="180"/>
      </w:pPr>
      <w:rPr>
        <w:rFonts w:hint="default"/>
        <w:lang w:val="ru-RU" w:eastAsia="en-US" w:bidi="ar-SA"/>
      </w:rPr>
    </w:lvl>
    <w:lvl w:ilvl="2" w:tplc="5D96D28E">
      <w:numFmt w:val="bullet"/>
      <w:lvlText w:val="•"/>
      <w:lvlJc w:val="left"/>
      <w:pPr>
        <w:ind w:left="2397" w:hanging="180"/>
      </w:pPr>
      <w:rPr>
        <w:rFonts w:hint="default"/>
        <w:lang w:val="ru-RU" w:eastAsia="en-US" w:bidi="ar-SA"/>
      </w:rPr>
    </w:lvl>
    <w:lvl w:ilvl="3" w:tplc="3DC6350E">
      <w:numFmt w:val="bullet"/>
      <w:lvlText w:val="•"/>
      <w:lvlJc w:val="left"/>
      <w:pPr>
        <w:ind w:left="3395" w:hanging="180"/>
      </w:pPr>
      <w:rPr>
        <w:rFonts w:hint="default"/>
        <w:lang w:val="ru-RU" w:eastAsia="en-US" w:bidi="ar-SA"/>
      </w:rPr>
    </w:lvl>
    <w:lvl w:ilvl="4" w:tplc="ACD27E00">
      <w:numFmt w:val="bullet"/>
      <w:lvlText w:val="•"/>
      <w:lvlJc w:val="left"/>
      <w:pPr>
        <w:ind w:left="4394" w:hanging="180"/>
      </w:pPr>
      <w:rPr>
        <w:rFonts w:hint="default"/>
        <w:lang w:val="ru-RU" w:eastAsia="en-US" w:bidi="ar-SA"/>
      </w:rPr>
    </w:lvl>
    <w:lvl w:ilvl="5" w:tplc="3C18C6A6">
      <w:numFmt w:val="bullet"/>
      <w:lvlText w:val="•"/>
      <w:lvlJc w:val="left"/>
      <w:pPr>
        <w:ind w:left="5393" w:hanging="180"/>
      </w:pPr>
      <w:rPr>
        <w:rFonts w:hint="default"/>
        <w:lang w:val="ru-RU" w:eastAsia="en-US" w:bidi="ar-SA"/>
      </w:rPr>
    </w:lvl>
    <w:lvl w:ilvl="6" w:tplc="81029788">
      <w:numFmt w:val="bullet"/>
      <w:lvlText w:val="•"/>
      <w:lvlJc w:val="left"/>
      <w:pPr>
        <w:ind w:left="6391" w:hanging="180"/>
      </w:pPr>
      <w:rPr>
        <w:rFonts w:hint="default"/>
        <w:lang w:val="ru-RU" w:eastAsia="en-US" w:bidi="ar-SA"/>
      </w:rPr>
    </w:lvl>
    <w:lvl w:ilvl="7" w:tplc="B2980CF0">
      <w:numFmt w:val="bullet"/>
      <w:lvlText w:val="•"/>
      <w:lvlJc w:val="left"/>
      <w:pPr>
        <w:ind w:left="7390" w:hanging="180"/>
      </w:pPr>
      <w:rPr>
        <w:rFonts w:hint="default"/>
        <w:lang w:val="ru-RU" w:eastAsia="en-US" w:bidi="ar-SA"/>
      </w:rPr>
    </w:lvl>
    <w:lvl w:ilvl="8" w:tplc="91E8D914">
      <w:numFmt w:val="bullet"/>
      <w:lvlText w:val="•"/>
      <w:lvlJc w:val="left"/>
      <w:pPr>
        <w:ind w:left="8389" w:hanging="180"/>
      </w:pPr>
      <w:rPr>
        <w:rFonts w:hint="default"/>
        <w:lang w:val="ru-RU" w:eastAsia="en-US" w:bidi="ar-SA"/>
      </w:rPr>
    </w:lvl>
  </w:abstractNum>
  <w:abstractNum w:abstractNumId="194" w15:restartNumberingAfterBreak="0">
    <w:nsid w:val="71A51892"/>
    <w:multiLevelType w:val="hybridMultilevel"/>
    <w:tmpl w:val="93025698"/>
    <w:lvl w:ilvl="0" w:tplc="759A20F6">
      <w:numFmt w:val="bullet"/>
      <w:lvlText w:val=""/>
      <w:lvlJc w:val="left"/>
      <w:pPr>
        <w:ind w:left="788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092628A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D03A0238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9EE07DF0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CF78D580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43740CCE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AB903FEE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E3FE071C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2AB4B840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195" w15:restartNumberingAfterBreak="0">
    <w:nsid w:val="7222431C"/>
    <w:multiLevelType w:val="hybridMultilevel"/>
    <w:tmpl w:val="AC9C48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6" w15:restartNumberingAfterBreak="0">
    <w:nsid w:val="72476DEF"/>
    <w:multiLevelType w:val="hybridMultilevel"/>
    <w:tmpl w:val="6D0277F8"/>
    <w:lvl w:ilvl="0" w:tplc="D640F668">
      <w:numFmt w:val="bullet"/>
      <w:lvlText w:val="—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54D538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413E3C58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6BF627F0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77B84C5A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82F22094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191CC676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14F457CA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4FE0DEA8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197" w15:restartNumberingAfterBreak="0">
    <w:nsid w:val="726B3140"/>
    <w:multiLevelType w:val="hybridMultilevel"/>
    <w:tmpl w:val="316091A6"/>
    <w:lvl w:ilvl="0" w:tplc="0770CE56">
      <w:numFmt w:val="bullet"/>
      <w:lvlText w:val=""/>
      <w:lvlJc w:val="left"/>
      <w:pPr>
        <w:ind w:left="788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72E172C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39E2F00A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606A5CC0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9280AF74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A3B8595C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7368FE68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81D8E262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82F8FCF6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198" w15:restartNumberingAfterBreak="0">
    <w:nsid w:val="7270163A"/>
    <w:multiLevelType w:val="hybridMultilevel"/>
    <w:tmpl w:val="A66649C6"/>
    <w:lvl w:ilvl="0" w:tplc="A7F6F250">
      <w:numFmt w:val="bullet"/>
      <w:lvlText w:val="-"/>
      <w:lvlJc w:val="left"/>
      <w:pPr>
        <w:ind w:left="124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88D544">
      <w:numFmt w:val="bullet"/>
      <w:lvlText w:val="•"/>
      <w:lvlJc w:val="left"/>
      <w:pPr>
        <w:ind w:left="2188" w:hanging="140"/>
      </w:pPr>
      <w:rPr>
        <w:rFonts w:hint="default"/>
        <w:lang w:val="ru-RU" w:eastAsia="en-US" w:bidi="ar-SA"/>
      </w:rPr>
    </w:lvl>
    <w:lvl w:ilvl="2" w:tplc="0E369A88">
      <w:numFmt w:val="bullet"/>
      <w:lvlText w:val="•"/>
      <w:lvlJc w:val="left"/>
      <w:pPr>
        <w:ind w:left="3137" w:hanging="140"/>
      </w:pPr>
      <w:rPr>
        <w:rFonts w:hint="default"/>
        <w:lang w:val="ru-RU" w:eastAsia="en-US" w:bidi="ar-SA"/>
      </w:rPr>
    </w:lvl>
    <w:lvl w:ilvl="3" w:tplc="031A4922">
      <w:numFmt w:val="bullet"/>
      <w:lvlText w:val="•"/>
      <w:lvlJc w:val="left"/>
      <w:pPr>
        <w:ind w:left="4085" w:hanging="140"/>
      </w:pPr>
      <w:rPr>
        <w:rFonts w:hint="default"/>
        <w:lang w:val="ru-RU" w:eastAsia="en-US" w:bidi="ar-SA"/>
      </w:rPr>
    </w:lvl>
    <w:lvl w:ilvl="4" w:tplc="ED6C121A">
      <w:numFmt w:val="bullet"/>
      <w:lvlText w:val="•"/>
      <w:lvlJc w:val="left"/>
      <w:pPr>
        <w:ind w:left="5034" w:hanging="140"/>
      </w:pPr>
      <w:rPr>
        <w:rFonts w:hint="default"/>
        <w:lang w:val="ru-RU" w:eastAsia="en-US" w:bidi="ar-SA"/>
      </w:rPr>
    </w:lvl>
    <w:lvl w:ilvl="5" w:tplc="CBECA63A">
      <w:numFmt w:val="bullet"/>
      <w:lvlText w:val="•"/>
      <w:lvlJc w:val="left"/>
      <w:pPr>
        <w:ind w:left="5983" w:hanging="140"/>
      </w:pPr>
      <w:rPr>
        <w:rFonts w:hint="default"/>
        <w:lang w:val="ru-RU" w:eastAsia="en-US" w:bidi="ar-SA"/>
      </w:rPr>
    </w:lvl>
    <w:lvl w:ilvl="6" w:tplc="8D3A91F0">
      <w:numFmt w:val="bullet"/>
      <w:lvlText w:val="•"/>
      <w:lvlJc w:val="left"/>
      <w:pPr>
        <w:ind w:left="6931" w:hanging="140"/>
      </w:pPr>
      <w:rPr>
        <w:rFonts w:hint="default"/>
        <w:lang w:val="ru-RU" w:eastAsia="en-US" w:bidi="ar-SA"/>
      </w:rPr>
    </w:lvl>
    <w:lvl w:ilvl="7" w:tplc="091E1FA4">
      <w:numFmt w:val="bullet"/>
      <w:lvlText w:val="•"/>
      <w:lvlJc w:val="left"/>
      <w:pPr>
        <w:ind w:left="7880" w:hanging="140"/>
      </w:pPr>
      <w:rPr>
        <w:rFonts w:hint="default"/>
        <w:lang w:val="ru-RU" w:eastAsia="en-US" w:bidi="ar-SA"/>
      </w:rPr>
    </w:lvl>
    <w:lvl w:ilvl="8" w:tplc="1834C334">
      <w:numFmt w:val="bullet"/>
      <w:lvlText w:val="•"/>
      <w:lvlJc w:val="left"/>
      <w:pPr>
        <w:ind w:left="8828" w:hanging="140"/>
      </w:pPr>
      <w:rPr>
        <w:rFonts w:hint="default"/>
        <w:lang w:val="ru-RU" w:eastAsia="en-US" w:bidi="ar-SA"/>
      </w:rPr>
    </w:lvl>
  </w:abstractNum>
  <w:abstractNum w:abstractNumId="199" w15:restartNumberingAfterBreak="0">
    <w:nsid w:val="728C3091"/>
    <w:multiLevelType w:val="hybridMultilevel"/>
    <w:tmpl w:val="E73EC5D4"/>
    <w:lvl w:ilvl="0" w:tplc="F4CE08D6">
      <w:start w:val="1"/>
      <w:numFmt w:val="decimal"/>
      <w:lvlText w:val="%1."/>
      <w:lvlJc w:val="left"/>
      <w:pPr>
        <w:ind w:left="222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884E10">
      <w:numFmt w:val="bullet"/>
      <w:lvlText w:val="•"/>
      <w:lvlJc w:val="left"/>
      <w:pPr>
        <w:ind w:left="1236" w:hanging="271"/>
      </w:pPr>
      <w:rPr>
        <w:rFonts w:hint="default"/>
        <w:lang w:val="ru-RU" w:eastAsia="en-US" w:bidi="ar-SA"/>
      </w:rPr>
    </w:lvl>
    <w:lvl w:ilvl="2" w:tplc="27BCBC4C">
      <w:numFmt w:val="bullet"/>
      <w:lvlText w:val="•"/>
      <w:lvlJc w:val="left"/>
      <w:pPr>
        <w:ind w:left="2253" w:hanging="271"/>
      </w:pPr>
      <w:rPr>
        <w:rFonts w:hint="default"/>
        <w:lang w:val="ru-RU" w:eastAsia="en-US" w:bidi="ar-SA"/>
      </w:rPr>
    </w:lvl>
    <w:lvl w:ilvl="3" w:tplc="531CD28C">
      <w:numFmt w:val="bullet"/>
      <w:lvlText w:val="•"/>
      <w:lvlJc w:val="left"/>
      <w:pPr>
        <w:ind w:left="3269" w:hanging="271"/>
      </w:pPr>
      <w:rPr>
        <w:rFonts w:hint="default"/>
        <w:lang w:val="ru-RU" w:eastAsia="en-US" w:bidi="ar-SA"/>
      </w:rPr>
    </w:lvl>
    <w:lvl w:ilvl="4" w:tplc="C6AE832A">
      <w:numFmt w:val="bullet"/>
      <w:lvlText w:val="•"/>
      <w:lvlJc w:val="left"/>
      <w:pPr>
        <w:ind w:left="4286" w:hanging="271"/>
      </w:pPr>
      <w:rPr>
        <w:rFonts w:hint="default"/>
        <w:lang w:val="ru-RU" w:eastAsia="en-US" w:bidi="ar-SA"/>
      </w:rPr>
    </w:lvl>
    <w:lvl w:ilvl="5" w:tplc="7CD8F042">
      <w:numFmt w:val="bullet"/>
      <w:lvlText w:val="•"/>
      <w:lvlJc w:val="left"/>
      <w:pPr>
        <w:ind w:left="5303" w:hanging="271"/>
      </w:pPr>
      <w:rPr>
        <w:rFonts w:hint="default"/>
        <w:lang w:val="ru-RU" w:eastAsia="en-US" w:bidi="ar-SA"/>
      </w:rPr>
    </w:lvl>
    <w:lvl w:ilvl="6" w:tplc="C2663C96">
      <w:numFmt w:val="bullet"/>
      <w:lvlText w:val="•"/>
      <w:lvlJc w:val="left"/>
      <w:pPr>
        <w:ind w:left="6319" w:hanging="271"/>
      </w:pPr>
      <w:rPr>
        <w:rFonts w:hint="default"/>
        <w:lang w:val="ru-RU" w:eastAsia="en-US" w:bidi="ar-SA"/>
      </w:rPr>
    </w:lvl>
    <w:lvl w:ilvl="7" w:tplc="9306C016">
      <w:numFmt w:val="bullet"/>
      <w:lvlText w:val="•"/>
      <w:lvlJc w:val="left"/>
      <w:pPr>
        <w:ind w:left="7336" w:hanging="271"/>
      </w:pPr>
      <w:rPr>
        <w:rFonts w:hint="default"/>
        <w:lang w:val="ru-RU" w:eastAsia="en-US" w:bidi="ar-SA"/>
      </w:rPr>
    </w:lvl>
    <w:lvl w:ilvl="8" w:tplc="A4DAE608">
      <w:numFmt w:val="bullet"/>
      <w:lvlText w:val="•"/>
      <w:lvlJc w:val="left"/>
      <w:pPr>
        <w:ind w:left="8353" w:hanging="271"/>
      </w:pPr>
      <w:rPr>
        <w:rFonts w:hint="default"/>
        <w:lang w:val="ru-RU" w:eastAsia="en-US" w:bidi="ar-SA"/>
      </w:rPr>
    </w:lvl>
  </w:abstractNum>
  <w:abstractNum w:abstractNumId="200" w15:restartNumberingAfterBreak="0">
    <w:nsid w:val="72FF6AB9"/>
    <w:multiLevelType w:val="hybridMultilevel"/>
    <w:tmpl w:val="20CA57EC"/>
    <w:lvl w:ilvl="0" w:tplc="8FE0F466">
      <w:start w:val="1"/>
      <w:numFmt w:val="decimal"/>
      <w:lvlText w:val="%1.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143FD0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90C66022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58FA0942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69AEB49E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92BA67AE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14E639DC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39FA9C12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FC584DE2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201" w15:restartNumberingAfterBreak="0">
    <w:nsid w:val="73321D1B"/>
    <w:multiLevelType w:val="hybridMultilevel"/>
    <w:tmpl w:val="BD641A0C"/>
    <w:lvl w:ilvl="0" w:tplc="9C60B714">
      <w:numFmt w:val="bullet"/>
      <w:lvlText w:val=""/>
      <w:lvlJc w:val="left"/>
      <w:pPr>
        <w:ind w:left="104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1B442D2">
      <w:numFmt w:val="bullet"/>
      <w:lvlText w:val="•"/>
      <w:lvlJc w:val="left"/>
      <w:pPr>
        <w:ind w:left="2082" w:hanging="339"/>
      </w:pPr>
      <w:rPr>
        <w:rFonts w:hint="default"/>
        <w:lang w:val="ru-RU" w:eastAsia="en-US" w:bidi="ar-SA"/>
      </w:rPr>
    </w:lvl>
    <w:lvl w:ilvl="2" w:tplc="DC6CAA22">
      <w:numFmt w:val="bullet"/>
      <w:lvlText w:val="•"/>
      <w:lvlJc w:val="left"/>
      <w:pPr>
        <w:ind w:left="3125" w:hanging="339"/>
      </w:pPr>
      <w:rPr>
        <w:rFonts w:hint="default"/>
        <w:lang w:val="ru-RU" w:eastAsia="en-US" w:bidi="ar-SA"/>
      </w:rPr>
    </w:lvl>
    <w:lvl w:ilvl="3" w:tplc="48F41940">
      <w:numFmt w:val="bullet"/>
      <w:lvlText w:val="•"/>
      <w:lvlJc w:val="left"/>
      <w:pPr>
        <w:ind w:left="4167" w:hanging="339"/>
      </w:pPr>
      <w:rPr>
        <w:rFonts w:hint="default"/>
        <w:lang w:val="ru-RU" w:eastAsia="en-US" w:bidi="ar-SA"/>
      </w:rPr>
    </w:lvl>
    <w:lvl w:ilvl="4" w:tplc="F62CAAC4">
      <w:numFmt w:val="bullet"/>
      <w:lvlText w:val="•"/>
      <w:lvlJc w:val="left"/>
      <w:pPr>
        <w:ind w:left="5210" w:hanging="339"/>
      </w:pPr>
      <w:rPr>
        <w:rFonts w:hint="default"/>
        <w:lang w:val="ru-RU" w:eastAsia="en-US" w:bidi="ar-SA"/>
      </w:rPr>
    </w:lvl>
    <w:lvl w:ilvl="5" w:tplc="D6E0DA2A">
      <w:numFmt w:val="bullet"/>
      <w:lvlText w:val="•"/>
      <w:lvlJc w:val="left"/>
      <w:pPr>
        <w:ind w:left="6253" w:hanging="339"/>
      </w:pPr>
      <w:rPr>
        <w:rFonts w:hint="default"/>
        <w:lang w:val="ru-RU" w:eastAsia="en-US" w:bidi="ar-SA"/>
      </w:rPr>
    </w:lvl>
    <w:lvl w:ilvl="6" w:tplc="21145744">
      <w:numFmt w:val="bullet"/>
      <w:lvlText w:val="•"/>
      <w:lvlJc w:val="left"/>
      <w:pPr>
        <w:ind w:left="7295" w:hanging="339"/>
      </w:pPr>
      <w:rPr>
        <w:rFonts w:hint="default"/>
        <w:lang w:val="ru-RU" w:eastAsia="en-US" w:bidi="ar-SA"/>
      </w:rPr>
    </w:lvl>
    <w:lvl w:ilvl="7" w:tplc="47389942">
      <w:numFmt w:val="bullet"/>
      <w:lvlText w:val="•"/>
      <w:lvlJc w:val="left"/>
      <w:pPr>
        <w:ind w:left="8338" w:hanging="339"/>
      </w:pPr>
      <w:rPr>
        <w:rFonts w:hint="default"/>
        <w:lang w:val="ru-RU" w:eastAsia="en-US" w:bidi="ar-SA"/>
      </w:rPr>
    </w:lvl>
    <w:lvl w:ilvl="8" w:tplc="03C4B854">
      <w:numFmt w:val="bullet"/>
      <w:lvlText w:val="•"/>
      <w:lvlJc w:val="left"/>
      <w:pPr>
        <w:ind w:left="9381" w:hanging="339"/>
      </w:pPr>
      <w:rPr>
        <w:rFonts w:hint="default"/>
        <w:lang w:val="ru-RU" w:eastAsia="en-US" w:bidi="ar-SA"/>
      </w:rPr>
    </w:lvl>
  </w:abstractNum>
  <w:abstractNum w:abstractNumId="202" w15:restartNumberingAfterBreak="0">
    <w:nsid w:val="737D4659"/>
    <w:multiLevelType w:val="hybridMultilevel"/>
    <w:tmpl w:val="F1921578"/>
    <w:lvl w:ilvl="0" w:tplc="F2986C3E">
      <w:start w:val="7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6C83786">
      <w:numFmt w:val="bullet"/>
      <w:lvlText w:val="•"/>
      <w:lvlJc w:val="left"/>
      <w:pPr>
        <w:ind w:left="1398" w:hanging="180"/>
      </w:pPr>
      <w:rPr>
        <w:rFonts w:hint="default"/>
        <w:lang w:val="ru-RU" w:eastAsia="en-US" w:bidi="ar-SA"/>
      </w:rPr>
    </w:lvl>
    <w:lvl w:ilvl="2" w:tplc="8FECDDC4">
      <w:numFmt w:val="bullet"/>
      <w:lvlText w:val="•"/>
      <w:lvlJc w:val="left"/>
      <w:pPr>
        <w:ind w:left="2397" w:hanging="180"/>
      </w:pPr>
      <w:rPr>
        <w:rFonts w:hint="default"/>
        <w:lang w:val="ru-RU" w:eastAsia="en-US" w:bidi="ar-SA"/>
      </w:rPr>
    </w:lvl>
    <w:lvl w:ilvl="3" w:tplc="3B44E8BA">
      <w:numFmt w:val="bullet"/>
      <w:lvlText w:val="•"/>
      <w:lvlJc w:val="left"/>
      <w:pPr>
        <w:ind w:left="3395" w:hanging="180"/>
      </w:pPr>
      <w:rPr>
        <w:rFonts w:hint="default"/>
        <w:lang w:val="ru-RU" w:eastAsia="en-US" w:bidi="ar-SA"/>
      </w:rPr>
    </w:lvl>
    <w:lvl w:ilvl="4" w:tplc="D60C1092">
      <w:numFmt w:val="bullet"/>
      <w:lvlText w:val="•"/>
      <w:lvlJc w:val="left"/>
      <w:pPr>
        <w:ind w:left="4394" w:hanging="180"/>
      </w:pPr>
      <w:rPr>
        <w:rFonts w:hint="default"/>
        <w:lang w:val="ru-RU" w:eastAsia="en-US" w:bidi="ar-SA"/>
      </w:rPr>
    </w:lvl>
    <w:lvl w:ilvl="5" w:tplc="248C8824">
      <w:numFmt w:val="bullet"/>
      <w:lvlText w:val="•"/>
      <w:lvlJc w:val="left"/>
      <w:pPr>
        <w:ind w:left="5393" w:hanging="180"/>
      </w:pPr>
      <w:rPr>
        <w:rFonts w:hint="default"/>
        <w:lang w:val="ru-RU" w:eastAsia="en-US" w:bidi="ar-SA"/>
      </w:rPr>
    </w:lvl>
    <w:lvl w:ilvl="6" w:tplc="6540B3E4">
      <w:numFmt w:val="bullet"/>
      <w:lvlText w:val="•"/>
      <w:lvlJc w:val="left"/>
      <w:pPr>
        <w:ind w:left="6391" w:hanging="180"/>
      </w:pPr>
      <w:rPr>
        <w:rFonts w:hint="default"/>
        <w:lang w:val="ru-RU" w:eastAsia="en-US" w:bidi="ar-SA"/>
      </w:rPr>
    </w:lvl>
    <w:lvl w:ilvl="7" w:tplc="C6FE8906">
      <w:numFmt w:val="bullet"/>
      <w:lvlText w:val="•"/>
      <w:lvlJc w:val="left"/>
      <w:pPr>
        <w:ind w:left="7390" w:hanging="180"/>
      </w:pPr>
      <w:rPr>
        <w:rFonts w:hint="default"/>
        <w:lang w:val="ru-RU" w:eastAsia="en-US" w:bidi="ar-SA"/>
      </w:rPr>
    </w:lvl>
    <w:lvl w:ilvl="8" w:tplc="1E784D8E">
      <w:numFmt w:val="bullet"/>
      <w:lvlText w:val="•"/>
      <w:lvlJc w:val="left"/>
      <w:pPr>
        <w:ind w:left="8389" w:hanging="180"/>
      </w:pPr>
      <w:rPr>
        <w:rFonts w:hint="default"/>
        <w:lang w:val="ru-RU" w:eastAsia="en-US" w:bidi="ar-SA"/>
      </w:rPr>
    </w:lvl>
  </w:abstractNum>
  <w:abstractNum w:abstractNumId="203" w15:restartNumberingAfterBreak="0">
    <w:nsid w:val="740D7062"/>
    <w:multiLevelType w:val="hybridMultilevel"/>
    <w:tmpl w:val="707C9EBC"/>
    <w:lvl w:ilvl="0" w:tplc="1886219A">
      <w:start w:val="1"/>
      <w:numFmt w:val="decimal"/>
      <w:lvlText w:val="%1)"/>
      <w:lvlJc w:val="left"/>
      <w:pPr>
        <w:ind w:left="70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322830">
      <w:numFmt w:val="bullet"/>
      <w:lvlText w:val="•"/>
      <w:lvlJc w:val="left"/>
      <w:pPr>
        <w:ind w:left="1668" w:hanging="260"/>
      </w:pPr>
      <w:rPr>
        <w:rFonts w:hint="default"/>
        <w:lang w:val="ru-RU" w:eastAsia="en-US" w:bidi="ar-SA"/>
      </w:rPr>
    </w:lvl>
    <w:lvl w:ilvl="2" w:tplc="06F2D5CC">
      <w:numFmt w:val="bullet"/>
      <w:lvlText w:val="•"/>
      <w:lvlJc w:val="left"/>
      <w:pPr>
        <w:ind w:left="2637" w:hanging="260"/>
      </w:pPr>
      <w:rPr>
        <w:rFonts w:hint="default"/>
        <w:lang w:val="ru-RU" w:eastAsia="en-US" w:bidi="ar-SA"/>
      </w:rPr>
    </w:lvl>
    <w:lvl w:ilvl="3" w:tplc="7F962700">
      <w:numFmt w:val="bullet"/>
      <w:lvlText w:val="•"/>
      <w:lvlJc w:val="left"/>
      <w:pPr>
        <w:ind w:left="3605" w:hanging="260"/>
      </w:pPr>
      <w:rPr>
        <w:rFonts w:hint="default"/>
        <w:lang w:val="ru-RU" w:eastAsia="en-US" w:bidi="ar-SA"/>
      </w:rPr>
    </w:lvl>
    <w:lvl w:ilvl="4" w:tplc="8804AB80">
      <w:numFmt w:val="bullet"/>
      <w:lvlText w:val="•"/>
      <w:lvlJc w:val="left"/>
      <w:pPr>
        <w:ind w:left="4574" w:hanging="260"/>
      </w:pPr>
      <w:rPr>
        <w:rFonts w:hint="default"/>
        <w:lang w:val="ru-RU" w:eastAsia="en-US" w:bidi="ar-SA"/>
      </w:rPr>
    </w:lvl>
    <w:lvl w:ilvl="5" w:tplc="CC3CD4CC">
      <w:numFmt w:val="bullet"/>
      <w:lvlText w:val="•"/>
      <w:lvlJc w:val="left"/>
      <w:pPr>
        <w:ind w:left="5543" w:hanging="260"/>
      </w:pPr>
      <w:rPr>
        <w:rFonts w:hint="default"/>
        <w:lang w:val="ru-RU" w:eastAsia="en-US" w:bidi="ar-SA"/>
      </w:rPr>
    </w:lvl>
    <w:lvl w:ilvl="6" w:tplc="12C6752C">
      <w:numFmt w:val="bullet"/>
      <w:lvlText w:val="•"/>
      <w:lvlJc w:val="left"/>
      <w:pPr>
        <w:ind w:left="6511" w:hanging="260"/>
      </w:pPr>
      <w:rPr>
        <w:rFonts w:hint="default"/>
        <w:lang w:val="ru-RU" w:eastAsia="en-US" w:bidi="ar-SA"/>
      </w:rPr>
    </w:lvl>
    <w:lvl w:ilvl="7" w:tplc="8FB6E1DE">
      <w:numFmt w:val="bullet"/>
      <w:lvlText w:val="•"/>
      <w:lvlJc w:val="left"/>
      <w:pPr>
        <w:ind w:left="7480" w:hanging="260"/>
      </w:pPr>
      <w:rPr>
        <w:rFonts w:hint="default"/>
        <w:lang w:val="ru-RU" w:eastAsia="en-US" w:bidi="ar-SA"/>
      </w:rPr>
    </w:lvl>
    <w:lvl w:ilvl="8" w:tplc="82940CF8">
      <w:numFmt w:val="bullet"/>
      <w:lvlText w:val="•"/>
      <w:lvlJc w:val="left"/>
      <w:pPr>
        <w:ind w:left="8449" w:hanging="260"/>
      </w:pPr>
      <w:rPr>
        <w:rFonts w:hint="default"/>
        <w:lang w:val="ru-RU" w:eastAsia="en-US" w:bidi="ar-SA"/>
      </w:rPr>
    </w:lvl>
  </w:abstractNum>
  <w:abstractNum w:abstractNumId="204" w15:restartNumberingAfterBreak="0">
    <w:nsid w:val="761301E7"/>
    <w:multiLevelType w:val="hybridMultilevel"/>
    <w:tmpl w:val="53D23530"/>
    <w:lvl w:ilvl="0" w:tplc="BBDA08F8">
      <w:numFmt w:val="bullet"/>
      <w:lvlText w:val="-"/>
      <w:lvlJc w:val="left"/>
      <w:pPr>
        <w:ind w:left="124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3AB532">
      <w:numFmt w:val="bullet"/>
      <w:lvlText w:val="•"/>
      <w:lvlJc w:val="left"/>
      <w:pPr>
        <w:ind w:left="2188" w:hanging="140"/>
      </w:pPr>
      <w:rPr>
        <w:rFonts w:hint="default"/>
        <w:lang w:val="ru-RU" w:eastAsia="en-US" w:bidi="ar-SA"/>
      </w:rPr>
    </w:lvl>
    <w:lvl w:ilvl="2" w:tplc="C1E4F7FC">
      <w:numFmt w:val="bullet"/>
      <w:lvlText w:val="•"/>
      <w:lvlJc w:val="left"/>
      <w:pPr>
        <w:ind w:left="3137" w:hanging="140"/>
      </w:pPr>
      <w:rPr>
        <w:rFonts w:hint="default"/>
        <w:lang w:val="ru-RU" w:eastAsia="en-US" w:bidi="ar-SA"/>
      </w:rPr>
    </w:lvl>
    <w:lvl w:ilvl="3" w:tplc="0F2EA8C6">
      <w:numFmt w:val="bullet"/>
      <w:lvlText w:val="•"/>
      <w:lvlJc w:val="left"/>
      <w:pPr>
        <w:ind w:left="4085" w:hanging="140"/>
      </w:pPr>
      <w:rPr>
        <w:rFonts w:hint="default"/>
        <w:lang w:val="ru-RU" w:eastAsia="en-US" w:bidi="ar-SA"/>
      </w:rPr>
    </w:lvl>
    <w:lvl w:ilvl="4" w:tplc="2744AAC6">
      <w:numFmt w:val="bullet"/>
      <w:lvlText w:val="•"/>
      <w:lvlJc w:val="left"/>
      <w:pPr>
        <w:ind w:left="5034" w:hanging="140"/>
      </w:pPr>
      <w:rPr>
        <w:rFonts w:hint="default"/>
        <w:lang w:val="ru-RU" w:eastAsia="en-US" w:bidi="ar-SA"/>
      </w:rPr>
    </w:lvl>
    <w:lvl w:ilvl="5" w:tplc="E34EB64C">
      <w:numFmt w:val="bullet"/>
      <w:lvlText w:val="•"/>
      <w:lvlJc w:val="left"/>
      <w:pPr>
        <w:ind w:left="5983" w:hanging="140"/>
      </w:pPr>
      <w:rPr>
        <w:rFonts w:hint="default"/>
        <w:lang w:val="ru-RU" w:eastAsia="en-US" w:bidi="ar-SA"/>
      </w:rPr>
    </w:lvl>
    <w:lvl w:ilvl="6" w:tplc="36826594">
      <w:numFmt w:val="bullet"/>
      <w:lvlText w:val="•"/>
      <w:lvlJc w:val="left"/>
      <w:pPr>
        <w:ind w:left="6931" w:hanging="140"/>
      </w:pPr>
      <w:rPr>
        <w:rFonts w:hint="default"/>
        <w:lang w:val="ru-RU" w:eastAsia="en-US" w:bidi="ar-SA"/>
      </w:rPr>
    </w:lvl>
    <w:lvl w:ilvl="7" w:tplc="4B348390">
      <w:numFmt w:val="bullet"/>
      <w:lvlText w:val="•"/>
      <w:lvlJc w:val="left"/>
      <w:pPr>
        <w:ind w:left="7880" w:hanging="140"/>
      </w:pPr>
      <w:rPr>
        <w:rFonts w:hint="default"/>
        <w:lang w:val="ru-RU" w:eastAsia="en-US" w:bidi="ar-SA"/>
      </w:rPr>
    </w:lvl>
    <w:lvl w:ilvl="8" w:tplc="B19A0DFE">
      <w:numFmt w:val="bullet"/>
      <w:lvlText w:val="•"/>
      <w:lvlJc w:val="left"/>
      <w:pPr>
        <w:ind w:left="8828" w:hanging="140"/>
      </w:pPr>
      <w:rPr>
        <w:rFonts w:hint="default"/>
        <w:lang w:val="ru-RU" w:eastAsia="en-US" w:bidi="ar-SA"/>
      </w:rPr>
    </w:lvl>
  </w:abstractNum>
  <w:abstractNum w:abstractNumId="205" w15:restartNumberingAfterBreak="0">
    <w:nsid w:val="76364A4D"/>
    <w:multiLevelType w:val="multilevel"/>
    <w:tmpl w:val="7F569AAE"/>
    <w:lvl w:ilvl="0">
      <w:start w:val="1"/>
      <w:numFmt w:val="decimal"/>
      <w:lvlText w:val="%1"/>
      <w:lvlJc w:val="left"/>
      <w:pPr>
        <w:ind w:left="1244" w:hanging="46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4" w:hanging="4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37" w:hanging="4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5" w:hanging="4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4" w:hanging="4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3" w:hanging="4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1" w:hanging="4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4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8" w:hanging="462"/>
      </w:pPr>
      <w:rPr>
        <w:rFonts w:hint="default"/>
        <w:lang w:val="ru-RU" w:eastAsia="en-US" w:bidi="ar-SA"/>
      </w:rPr>
    </w:lvl>
  </w:abstractNum>
  <w:abstractNum w:abstractNumId="206" w15:restartNumberingAfterBreak="0">
    <w:nsid w:val="7666039B"/>
    <w:multiLevelType w:val="hybridMultilevel"/>
    <w:tmpl w:val="FD16F59A"/>
    <w:lvl w:ilvl="0" w:tplc="96E69412">
      <w:start w:val="1"/>
      <w:numFmt w:val="decimal"/>
      <w:lvlText w:val="%1."/>
      <w:lvlJc w:val="left"/>
      <w:pPr>
        <w:ind w:left="63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2863F4">
      <w:numFmt w:val="bullet"/>
      <w:lvlText w:val="•"/>
      <w:lvlJc w:val="left"/>
      <w:pPr>
        <w:ind w:left="1614" w:hanging="181"/>
      </w:pPr>
      <w:rPr>
        <w:rFonts w:hint="default"/>
        <w:lang w:val="ru-RU" w:eastAsia="en-US" w:bidi="ar-SA"/>
      </w:rPr>
    </w:lvl>
    <w:lvl w:ilvl="2" w:tplc="1390F122">
      <w:numFmt w:val="bullet"/>
      <w:lvlText w:val="•"/>
      <w:lvlJc w:val="left"/>
      <w:pPr>
        <w:ind w:left="2589" w:hanging="181"/>
      </w:pPr>
      <w:rPr>
        <w:rFonts w:hint="default"/>
        <w:lang w:val="ru-RU" w:eastAsia="en-US" w:bidi="ar-SA"/>
      </w:rPr>
    </w:lvl>
    <w:lvl w:ilvl="3" w:tplc="449EDCDE">
      <w:numFmt w:val="bullet"/>
      <w:lvlText w:val="•"/>
      <w:lvlJc w:val="left"/>
      <w:pPr>
        <w:ind w:left="3563" w:hanging="181"/>
      </w:pPr>
      <w:rPr>
        <w:rFonts w:hint="default"/>
        <w:lang w:val="ru-RU" w:eastAsia="en-US" w:bidi="ar-SA"/>
      </w:rPr>
    </w:lvl>
    <w:lvl w:ilvl="4" w:tplc="D46CDEF4">
      <w:numFmt w:val="bullet"/>
      <w:lvlText w:val="•"/>
      <w:lvlJc w:val="left"/>
      <w:pPr>
        <w:ind w:left="4538" w:hanging="181"/>
      </w:pPr>
      <w:rPr>
        <w:rFonts w:hint="default"/>
        <w:lang w:val="ru-RU" w:eastAsia="en-US" w:bidi="ar-SA"/>
      </w:rPr>
    </w:lvl>
    <w:lvl w:ilvl="5" w:tplc="E534820A">
      <w:numFmt w:val="bullet"/>
      <w:lvlText w:val="•"/>
      <w:lvlJc w:val="left"/>
      <w:pPr>
        <w:ind w:left="5513" w:hanging="181"/>
      </w:pPr>
      <w:rPr>
        <w:rFonts w:hint="default"/>
        <w:lang w:val="ru-RU" w:eastAsia="en-US" w:bidi="ar-SA"/>
      </w:rPr>
    </w:lvl>
    <w:lvl w:ilvl="6" w:tplc="54AE309A">
      <w:numFmt w:val="bullet"/>
      <w:lvlText w:val="•"/>
      <w:lvlJc w:val="left"/>
      <w:pPr>
        <w:ind w:left="6487" w:hanging="181"/>
      </w:pPr>
      <w:rPr>
        <w:rFonts w:hint="default"/>
        <w:lang w:val="ru-RU" w:eastAsia="en-US" w:bidi="ar-SA"/>
      </w:rPr>
    </w:lvl>
    <w:lvl w:ilvl="7" w:tplc="F6F0E6D8">
      <w:numFmt w:val="bullet"/>
      <w:lvlText w:val="•"/>
      <w:lvlJc w:val="left"/>
      <w:pPr>
        <w:ind w:left="7462" w:hanging="181"/>
      </w:pPr>
      <w:rPr>
        <w:rFonts w:hint="default"/>
        <w:lang w:val="ru-RU" w:eastAsia="en-US" w:bidi="ar-SA"/>
      </w:rPr>
    </w:lvl>
    <w:lvl w:ilvl="8" w:tplc="B400D5B8">
      <w:numFmt w:val="bullet"/>
      <w:lvlText w:val="•"/>
      <w:lvlJc w:val="left"/>
      <w:pPr>
        <w:ind w:left="8437" w:hanging="181"/>
      </w:pPr>
      <w:rPr>
        <w:rFonts w:hint="default"/>
        <w:lang w:val="ru-RU" w:eastAsia="en-US" w:bidi="ar-SA"/>
      </w:rPr>
    </w:lvl>
  </w:abstractNum>
  <w:abstractNum w:abstractNumId="207" w15:restartNumberingAfterBreak="0">
    <w:nsid w:val="772643D9"/>
    <w:multiLevelType w:val="hybridMultilevel"/>
    <w:tmpl w:val="406A8BD6"/>
    <w:lvl w:ilvl="0" w:tplc="32B48FF8">
      <w:start w:val="7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69C324A">
      <w:numFmt w:val="bullet"/>
      <w:lvlText w:val=""/>
      <w:lvlJc w:val="left"/>
      <w:pPr>
        <w:ind w:left="788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A148E68">
      <w:numFmt w:val="bullet"/>
      <w:lvlText w:val="•"/>
      <w:lvlJc w:val="left"/>
      <w:pPr>
        <w:ind w:left="1847" w:hanging="339"/>
      </w:pPr>
      <w:rPr>
        <w:rFonts w:hint="default"/>
        <w:lang w:val="ru-RU" w:eastAsia="en-US" w:bidi="ar-SA"/>
      </w:rPr>
    </w:lvl>
    <w:lvl w:ilvl="3" w:tplc="D82E0142">
      <w:numFmt w:val="bullet"/>
      <w:lvlText w:val="•"/>
      <w:lvlJc w:val="left"/>
      <w:pPr>
        <w:ind w:left="2914" w:hanging="339"/>
      </w:pPr>
      <w:rPr>
        <w:rFonts w:hint="default"/>
        <w:lang w:val="ru-RU" w:eastAsia="en-US" w:bidi="ar-SA"/>
      </w:rPr>
    </w:lvl>
    <w:lvl w:ilvl="4" w:tplc="927AF9A0">
      <w:numFmt w:val="bullet"/>
      <w:lvlText w:val="•"/>
      <w:lvlJc w:val="left"/>
      <w:pPr>
        <w:ind w:left="3982" w:hanging="339"/>
      </w:pPr>
      <w:rPr>
        <w:rFonts w:hint="default"/>
        <w:lang w:val="ru-RU" w:eastAsia="en-US" w:bidi="ar-SA"/>
      </w:rPr>
    </w:lvl>
    <w:lvl w:ilvl="5" w:tplc="F1FC1728">
      <w:numFmt w:val="bullet"/>
      <w:lvlText w:val="•"/>
      <w:lvlJc w:val="left"/>
      <w:pPr>
        <w:ind w:left="5049" w:hanging="339"/>
      </w:pPr>
      <w:rPr>
        <w:rFonts w:hint="default"/>
        <w:lang w:val="ru-RU" w:eastAsia="en-US" w:bidi="ar-SA"/>
      </w:rPr>
    </w:lvl>
    <w:lvl w:ilvl="6" w:tplc="E2C2D63E">
      <w:numFmt w:val="bullet"/>
      <w:lvlText w:val="•"/>
      <w:lvlJc w:val="left"/>
      <w:pPr>
        <w:ind w:left="6116" w:hanging="339"/>
      </w:pPr>
      <w:rPr>
        <w:rFonts w:hint="default"/>
        <w:lang w:val="ru-RU" w:eastAsia="en-US" w:bidi="ar-SA"/>
      </w:rPr>
    </w:lvl>
    <w:lvl w:ilvl="7" w:tplc="AB9C232C">
      <w:numFmt w:val="bullet"/>
      <w:lvlText w:val="•"/>
      <w:lvlJc w:val="left"/>
      <w:pPr>
        <w:ind w:left="7184" w:hanging="339"/>
      </w:pPr>
      <w:rPr>
        <w:rFonts w:hint="default"/>
        <w:lang w:val="ru-RU" w:eastAsia="en-US" w:bidi="ar-SA"/>
      </w:rPr>
    </w:lvl>
    <w:lvl w:ilvl="8" w:tplc="D3227B4C">
      <w:numFmt w:val="bullet"/>
      <w:lvlText w:val="•"/>
      <w:lvlJc w:val="left"/>
      <w:pPr>
        <w:ind w:left="8251" w:hanging="339"/>
      </w:pPr>
      <w:rPr>
        <w:rFonts w:hint="default"/>
        <w:lang w:val="ru-RU" w:eastAsia="en-US" w:bidi="ar-SA"/>
      </w:rPr>
    </w:lvl>
  </w:abstractNum>
  <w:abstractNum w:abstractNumId="208" w15:restartNumberingAfterBreak="0">
    <w:nsid w:val="77426446"/>
    <w:multiLevelType w:val="hybridMultilevel"/>
    <w:tmpl w:val="351E27EA"/>
    <w:lvl w:ilvl="0" w:tplc="B7167428">
      <w:start w:val="1"/>
      <w:numFmt w:val="decimal"/>
      <w:lvlText w:val="%1)"/>
      <w:lvlJc w:val="left"/>
      <w:pPr>
        <w:ind w:left="70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B022FC">
      <w:numFmt w:val="bullet"/>
      <w:lvlText w:val="•"/>
      <w:lvlJc w:val="left"/>
      <w:pPr>
        <w:ind w:left="1668" w:hanging="260"/>
      </w:pPr>
      <w:rPr>
        <w:rFonts w:hint="default"/>
        <w:lang w:val="ru-RU" w:eastAsia="en-US" w:bidi="ar-SA"/>
      </w:rPr>
    </w:lvl>
    <w:lvl w:ilvl="2" w:tplc="7F42A8DA">
      <w:numFmt w:val="bullet"/>
      <w:lvlText w:val="•"/>
      <w:lvlJc w:val="left"/>
      <w:pPr>
        <w:ind w:left="2637" w:hanging="260"/>
      </w:pPr>
      <w:rPr>
        <w:rFonts w:hint="default"/>
        <w:lang w:val="ru-RU" w:eastAsia="en-US" w:bidi="ar-SA"/>
      </w:rPr>
    </w:lvl>
    <w:lvl w:ilvl="3" w:tplc="4404B0F0">
      <w:numFmt w:val="bullet"/>
      <w:lvlText w:val="•"/>
      <w:lvlJc w:val="left"/>
      <w:pPr>
        <w:ind w:left="3605" w:hanging="260"/>
      </w:pPr>
      <w:rPr>
        <w:rFonts w:hint="default"/>
        <w:lang w:val="ru-RU" w:eastAsia="en-US" w:bidi="ar-SA"/>
      </w:rPr>
    </w:lvl>
    <w:lvl w:ilvl="4" w:tplc="96D29B66">
      <w:numFmt w:val="bullet"/>
      <w:lvlText w:val="•"/>
      <w:lvlJc w:val="left"/>
      <w:pPr>
        <w:ind w:left="4574" w:hanging="260"/>
      </w:pPr>
      <w:rPr>
        <w:rFonts w:hint="default"/>
        <w:lang w:val="ru-RU" w:eastAsia="en-US" w:bidi="ar-SA"/>
      </w:rPr>
    </w:lvl>
    <w:lvl w:ilvl="5" w:tplc="43B866F6">
      <w:numFmt w:val="bullet"/>
      <w:lvlText w:val="•"/>
      <w:lvlJc w:val="left"/>
      <w:pPr>
        <w:ind w:left="5543" w:hanging="260"/>
      </w:pPr>
      <w:rPr>
        <w:rFonts w:hint="default"/>
        <w:lang w:val="ru-RU" w:eastAsia="en-US" w:bidi="ar-SA"/>
      </w:rPr>
    </w:lvl>
    <w:lvl w:ilvl="6" w:tplc="6D3E6540">
      <w:numFmt w:val="bullet"/>
      <w:lvlText w:val="•"/>
      <w:lvlJc w:val="left"/>
      <w:pPr>
        <w:ind w:left="6511" w:hanging="260"/>
      </w:pPr>
      <w:rPr>
        <w:rFonts w:hint="default"/>
        <w:lang w:val="ru-RU" w:eastAsia="en-US" w:bidi="ar-SA"/>
      </w:rPr>
    </w:lvl>
    <w:lvl w:ilvl="7" w:tplc="C9C2B980">
      <w:numFmt w:val="bullet"/>
      <w:lvlText w:val="•"/>
      <w:lvlJc w:val="left"/>
      <w:pPr>
        <w:ind w:left="7480" w:hanging="260"/>
      </w:pPr>
      <w:rPr>
        <w:rFonts w:hint="default"/>
        <w:lang w:val="ru-RU" w:eastAsia="en-US" w:bidi="ar-SA"/>
      </w:rPr>
    </w:lvl>
    <w:lvl w:ilvl="8" w:tplc="F02695D6">
      <w:numFmt w:val="bullet"/>
      <w:lvlText w:val="•"/>
      <w:lvlJc w:val="left"/>
      <w:pPr>
        <w:ind w:left="8449" w:hanging="260"/>
      </w:pPr>
      <w:rPr>
        <w:rFonts w:hint="default"/>
        <w:lang w:val="ru-RU" w:eastAsia="en-US" w:bidi="ar-SA"/>
      </w:rPr>
    </w:lvl>
  </w:abstractNum>
  <w:abstractNum w:abstractNumId="209" w15:restartNumberingAfterBreak="0">
    <w:nsid w:val="779E47D1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0" w15:restartNumberingAfterBreak="0">
    <w:nsid w:val="78E53D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1" w15:restartNumberingAfterBreak="0">
    <w:nsid w:val="78FF14CB"/>
    <w:multiLevelType w:val="hybridMultilevel"/>
    <w:tmpl w:val="E0223AB0"/>
    <w:lvl w:ilvl="0" w:tplc="CD62D436">
      <w:numFmt w:val="bullet"/>
      <w:lvlText w:val="—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AEC844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89CE438A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94C25518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DA1AB4F6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F9DC2D82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3B1895EA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D8C0B76A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DBE8F8EA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212" w15:restartNumberingAfterBreak="0">
    <w:nsid w:val="791C7BB0"/>
    <w:multiLevelType w:val="hybridMultilevel"/>
    <w:tmpl w:val="CBD2BDF2"/>
    <w:lvl w:ilvl="0" w:tplc="5F12A706">
      <w:numFmt w:val="bullet"/>
      <w:lvlText w:val="—"/>
      <w:lvlJc w:val="left"/>
      <w:pPr>
        <w:ind w:left="450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AC22B0">
      <w:numFmt w:val="bullet"/>
      <w:lvlText w:val=""/>
      <w:lvlJc w:val="left"/>
      <w:pPr>
        <w:ind w:left="788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0C0098CE">
      <w:numFmt w:val="bullet"/>
      <w:lvlText w:val="•"/>
      <w:lvlJc w:val="left"/>
      <w:pPr>
        <w:ind w:left="1847" w:hanging="339"/>
      </w:pPr>
      <w:rPr>
        <w:rFonts w:hint="default"/>
        <w:lang w:val="ru-RU" w:eastAsia="en-US" w:bidi="ar-SA"/>
      </w:rPr>
    </w:lvl>
    <w:lvl w:ilvl="3" w:tplc="BFFCD8FC">
      <w:numFmt w:val="bullet"/>
      <w:lvlText w:val="•"/>
      <w:lvlJc w:val="left"/>
      <w:pPr>
        <w:ind w:left="2914" w:hanging="339"/>
      </w:pPr>
      <w:rPr>
        <w:rFonts w:hint="default"/>
        <w:lang w:val="ru-RU" w:eastAsia="en-US" w:bidi="ar-SA"/>
      </w:rPr>
    </w:lvl>
    <w:lvl w:ilvl="4" w:tplc="B94884BA">
      <w:numFmt w:val="bullet"/>
      <w:lvlText w:val="•"/>
      <w:lvlJc w:val="left"/>
      <w:pPr>
        <w:ind w:left="3982" w:hanging="339"/>
      </w:pPr>
      <w:rPr>
        <w:rFonts w:hint="default"/>
        <w:lang w:val="ru-RU" w:eastAsia="en-US" w:bidi="ar-SA"/>
      </w:rPr>
    </w:lvl>
    <w:lvl w:ilvl="5" w:tplc="5A26E4F0">
      <w:numFmt w:val="bullet"/>
      <w:lvlText w:val="•"/>
      <w:lvlJc w:val="left"/>
      <w:pPr>
        <w:ind w:left="5049" w:hanging="339"/>
      </w:pPr>
      <w:rPr>
        <w:rFonts w:hint="default"/>
        <w:lang w:val="ru-RU" w:eastAsia="en-US" w:bidi="ar-SA"/>
      </w:rPr>
    </w:lvl>
    <w:lvl w:ilvl="6" w:tplc="538A5C0E">
      <w:numFmt w:val="bullet"/>
      <w:lvlText w:val="•"/>
      <w:lvlJc w:val="left"/>
      <w:pPr>
        <w:ind w:left="6116" w:hanging="339"/>
      </w:pPr>
      <w:rPr>
        <w:rFonts w:hint="default"/>
        <w:lang w:val="ru-RU" w:eastAsia="en-US" w:bidi="ar-SA"/>
      </w:rPr>
    </w:lvl>
    <w:lvl w:ilvl="7" w:tplc="FF8ADFBC">
      <w:numFmt w:val="bullet"/>
      <w:lvlText w:val="•"/>
      <w:lvlJc w:val="left"/>
      <w:pPr>
        <w:ind w:left="7184" w:hanging="339"/>
      </w:pPr>
      <w:rPr>
        <w:rFonts w:hint="default"/>
        <w:lang w:val="ru-RU" w:eastAsia="en-US" w:bidi="ar-SA"/>
      </w:rPr>
    </w:lvl>
    <w:lvl w:ilvl="8" w:tplc="B32E717A">
      <w:numFmt w:val="bullet"/>
      <w:lvlText w:val="•"/>
      <w:lvlJc w:val="left"/>
      <w:pPr>
        <w:ind w:left="8251" w:hanging="339"/>
      </w:pPr>
      <w:rPr>
        <w:rFonts w:hint="default"/>
        <w:lang w:val="ru-RU" w:eastAsia="en-US" w:bidi="ar-SA"/>
      </w:rPr>
    </w:lvl>
  </w:abstractNum>
  <w:abstractNum w:abstractNumId="213" w15:restartNumberingAfterBreak="0">
    <w:nsid w:val="79626720"/>
    <w:multiLevelType w:val="hybridMultilevel"/>
    <w:tmpl w:val="25E41490"/>
    <w:lvl w:ilvl="0" w:tplc="57EA3438">
      <w:numFmt w:val="bullet"/>
      <w:lvlText w:val="—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CA1C66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F7806CE4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F8D244E4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6A1AC462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61AEBBB2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49FCA968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A6A44EA4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554E0CD2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214" w15:restartNumberingAfterBreak="0">
    <w:nsid w:val="7A8644C0"/>
    <w:multiLevelType w:val="hybridMultilevel"/>
    <w:tmpl w:val="7D5E1B10"/>
    <w:lvl w:ilvl="0" w:tplc="7A50BC6E">
      <w:start w:val="1"/>
      <w:numFmt w:val="decimal"/>
      <w:lvlText w:val="%1."/>
      <w:lvlJc w:val="left"/>
      <w:pPr>
        <w:ind w:left="69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CC208E">
      <w:numFmt w:val="bullet"/>
      <w:lvlText w:val="•"/>
      <w:lvlJc w:val="left"/>
      <w:pPr>
        <w:ind w:left="1668" w:hanging="240"/>
      </w:pPr>
      <w:rPr>
        <w:rFonts w:hint="default"/>
        <w:lang w:val="ru-RU" w:eastAsia="en-US" w:bidi="ar-SA"/>
      </w:rPr>
    </w:lvl>
    <w:lvl w:ilvl="2" w:tplc="2FCAA9D2">
      <w:numFmt w:val="bullet"/>
      <w:lvlText w:val="•"/>
      <w:lvlJc w:val="left"/>
      <w:pPr>
        <w:ind w:left="2637" w:hanging="240"/>
      </w:pPr>
      <w:rPr>
        <w:rFonts w:hint="default"/>
        <w:lang w:val="ru-RU" w:eastAsia="en-US" w:bidi="ar-SA"/>
      </w:rPr>
    </w:lvl>
    <w:lvl w:ilvl="3" w:tplc="690ED826">
      <w:numFmt w:val="bullet"/>
      <w:lvlText w:val="•"/>
      <w:lvlJc w:val="left"/>
      <w:pPr>
        <w:ind w:left="3605" w:hanging="240"/>
      </w:pPr>
      <w:rPr>
        <w:rFonts w:hint="default"/>
        <w:lang w:val="ru-RU" w:eastAsia="en-US" w:bidi="ar-SA"/>
      </w:rPr>
    </w:lvl>
    <w:lvl w:ilvl="4" w:tplc="EBF22402">
      <w:numFmt w:val="bullet"/>
      <w:lvlText w:val="•"/>
      <w:lvlJc w:val="left"/>
      <w:pPr>
        <w:ind w:left="4574" w:hanging="240"/>
      </w:pPr>
      <w:rPr>
        <w:rFonts w:hint="default"/>
        <w:lang w:val="ru-RU" w:eastAsia="en-US" w:bidi="ar-SA"/>
      </w:rPr>
    </w:lvl>
    <w:lvl w:ilvl="5" w:tplc="A6F2FB86">
      <w:numFmt w:val="bullet"/>
      <w:lvlText w:val="•"/>
      <w:lvlJc w:val="left"/>
      <w:pPr>
        <w:ind w:left="5543" w:hanging="240"/>
      </w:pPr>
      <w:rPr>
        <w:rFonts w:hint="default"/>
        <w:lang w:val="ru-RU" w:eastAsia="en-US" w:bidi="ar-SA"/>
      </w:rPr>
    </w:lvl>
    <w:lvl w:ilvl="6" w:tplc="EAFE918E">
      <w:numFmt w:val="bullet"/>
      <w:lvlText w:val="•"/>
      <w:lvlJc w:val="left"/>
      <w:pPr>
        <w:ind w:left="6511" w:hanging="240"/>
      </w:pPr>
      <w:rPr>
        <w:rFonts w:hint="default"/>
        <w:lang w:val="ru-RU" w:eastAsia="en-US" w:bidi="ar-SA"/>
      </w:rPr>
    </w:lvl>
    <w:lvl w:ilvl="7" w:tplc="7CAC71BC">
      <w:numFmt w:val="bullet"/>
      <w:lvlText w:val="•"/>
      <w:lvlJc w:val="left"/>
      <w:pPr>
        <w:ind w:left="7480" w:hanging="240"/>
      </w:pPr>
      <w:rPr>
        <w:rFonts w:hint="default"/>
        <w:lang w:val="ru-RU" w:eastAsia="en-US" w:bidi="ar-SA"/>
      </w:rPr>
    </w:lvl>
    <w:lvl w:ilvl="8" w:tplc="C7D025B6">
      <w:numFmt w:val="bullet"/>
      <w:lvlText w:val="•"/>
      <w:lvlJc w:val="left"/>
      <w:pPr>
        <w:ind w:left="8449" w:hanging="240"/>
      </w:pPr>
      <w:rPr>
        <w:rFonts w:hint="default"/>
        <w:lang w:val="ru-RU" w:eastAsia="en-US" w:bidi="ar-SA"/>
      </w:rPr>
    </w:lvl>
  </w:abstractNum>
  <w:abstractNum w:abstractNumId="215" w15:restartNumberingAfterBreak="0">
    <w:nsid w:val="7AF96C4F"/>
    <w:multiLevelType w:val="hybridMultilevel"/>
    <w:tmpl w:val="C2B4EDE2"/>
    <w:lvl w:ilvl="0" w:tplc="C0FC3A2C">
      <w:numFmt w:val="bullet"/>
      <w:lvlText w:val="—"/>
      <w:lvlJc w:val="left"/>
      <w:pPr>
        <w:ind w:left="70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C81D00">
      <w:numFmt w:val="bullet"/>
      <w:lvlText w:val="•"/>
      <w:lvlJc w:val="left"/>
      <w:pPr>
        <w:ind w:left="1688" w:hanging="339"/>
      </w:pPr>
      <w:rPr>
        <w:rFonts w:hint="default"/>
        <w:lang w:val="ru-RU" w:eastAsia="en-US" w:bidi="ar-SA"/>
      </w:rPr>
    </w:lvl>
    <w:lvl w:ilvl="2" w:tplc="D5F47300">
      <w:numFmt w:val="bullet"/>
      <w:lvlText w:val="•"/>
      <w:lvlJc w:val="left"/>
      <w:pPr>
        <w:ind w:left="2677" w:hanging="339"/>
      </w:pPr>
      <w:rPr>
        <w:rFonts w:hint="default"/>
        <w:lang w:val="ru-RU" w:eastAsia="en-US" w:bidi="ar-SA"/>
      </w:rPr>
    </w:lvl>
    <w:lvl w:ilvl="3" w:tplc="5DA626A0">
      <w:numFmt w:val="bullet"/>
      <w:lvlText w:val="•"/>
      <w:lvlJc w:val="left"/>
      <w:pPr>
        <w:ind w:left="3665" w:hanging="339"/>
      </w:pPr>
      <w:rPr>
        <w:rFonts w:hint="default"/>
        <w:lang w:val="ru-RU" w:eastAsia="en-US" w:bidi="ar-SA"/>
      </w:rPr>
    </w:lvl>
    <w:lvl w:ilvl="4" w:tplc="30E88AF2">
      <w:numFmt w:val="bullet"/>
      <w:lvlText w:val="•"/>
      <w:lvlJc w:val="left"/>
      <w:pPr>
        <w:ind w:left="4654" w:hanging="339"/>
      </w:pPr>
      <w:rPr>
        <w:rFonts w:hint="default"/>
        <w:lang w:val="ru-RU" w:eastAsia="en-US" w:bidi="ar-SA"/>
      </w:rPr>
    </w:lvl>
    <w:lvl w:ilvl="5" w:tplc="C9F0A5D6">
      <w:numFmt w:val="bullet"/>
      <w:lvlText w:val="•"/>
      <w:lvlJc w:val="left"/>
      <w:pPr>
        <w:ind w:left="5643" w:hanging="339"/>
      </w:pPr>
      <w:rPr>
        <w:rFonts w:hint="default"/>
        <w:lang w:val="ru-RU" w:eastAsia="en-US" w:bidi="ar-SA"/>
      </w:rPr>
    </w:lvl>
    <w:lvl w:ilvl="6" w:tplc="B496600A">
      <w:numFmt w:val="bullet"/>
      <w:lvlText w:val="•"/>
      <w:lvlJc w:val="left"/>
      <w:pPr>
        <w:ind w:left="6631" w:hanging="339"/>
      </w:pPr>
      <w:rPr>
        <w:rFonts w:hint="default"/>
        <w:lang w:val="ru-RU" w:eastAsia="en-US" w:bidi="ar-SA"/>
      </w:rPr>
    </w:lvl>
    <w:lvl w:ilvl="7" w:tplc="C5BE8A9E">
      <w:numFmt w:val="bullet"/>
      <w:lvlText w:val="•"/>
      <w:lvlJc w:val="left"/>
      <w:pPr>
        <w:ind w:left="7620" w:hanging="339"/>
      </w:pPr>
      <w:rPr>
        <w:rFonts w:hint="default"/>
        <w:lang w:val="ru-RU" w:eastAsia="en-US" w:bidi="ar-SA"/>
      </w:rPr>
    </w:lvl>
    <w:lvl w:ilvl="8" w:tplc="613CD54E">
      <w:numFmt w:val="bullet"/>
      <w:lvlText w:val="•"/>
      <w:lvlJc w:val="left"/>
      <w:pPr>
        <w:ind w:left="8609" w:hanging="339"/>
      </w:pPr>
      <w:rPr>
        <w:rFonts w:hint="default"/>
        <w:lang w:val="ru-RU" w:eastAsia="en-US" w:bidi="ar-SA"/>
      </w:rPr>
    </w:lvl>
  </w:abstractNum>
  <w:abstractNum w:abstractNumId="216" w15:restartNumberingAfterBreak="0">
    <w:nsid w:val="7C2C71EF"/>
    <w:multiLevelType w:val="hybridMultilevel"/>
    <w:tmpl w:val="6436D6F4"/>
    <w:lvl w:ilvl="0" w:tplc="ECEE0322">
      <w:numFmt w:val="bullet"/>
      <w:lvlText w:val=""/>
      <w:lvlJc w:val="left"/>
      <w:pPr>
        <w:ind w:left="788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9DEC010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DE367126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2AEAA92E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D31A1B08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6126469C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65B07622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6C3EF664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083AF81A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217" w15:restartNumberingAfterBreak="0">
    <w:nsid w:val="7C447F25"/>
    <w:multiLevelType w:val="hybridMultilevel"/>
    <w:tmpl w:val="26283B6E"/>
    <w:lvl w:ilvl="0" w:tplc="4A284C84">
      <w:start w:val="8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D08E756">
      <w:start w:val="1"/>
      <w:numFmt w:val="decimal"/>
      <w:lvlText w:val="%2)"/>
      <w:lvlJc w:val="left"/>
      <w:pPr>
        <w:ind w:left="222" w:hanging="27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 w:tplc="509844D0">
      <w:numFmt w:val="bullet"/>
      <w:lvlText w:val="•"/>
      <w:lvlJc w:val="left"/>
      <w:pPr>
        <w:ind w:left="1509" w:hanging="276"/>
      </w:pPr>
      <w:rPr>
        <w:rFonts w:hint="default"/>
        <w:lang w:val="ru-RU" w:eastAsia="en-US" w:bidi="ar-SA"/>
      </w:rPr>
    </w:lvl>
    <w:lvl w:ilvl="3" w:tplc="4790F4F6">
      <w:numFmt w:val="bullet"/>
      <w:lvlText w:val="•"/>
      <w:lvlJc w:val="left"/>
      <w:pPr>
        <w:ind w:left="2619" w:hanging="276"/>
      </w:pPr>
      <w:rPr>
        <w:rFonts w:hint="default"/>
        <w:lang w:val="ru-RU" w:eastAsia="en-US" w:bidi="ar-SA"/>
      </w:rPr>
    </w:lvl>
    <w:lvl w:ilvl="4" w:tplc="3688887E">
      <w:numFmt w:val="bullet"/>
      <w:lvlText w:val="•"/>
      <w:lvlJc w:val="left"/>
      <w:pPr>
        <w:ind w:left="3728" w:hanging="276"/>
      </w:pPr>
      <w:rPr>
        <w:rFonts w:hint="default"/>
        <w:lang w:val="ru-RU" w:eastAsia="en-US" w:bidi="ar-SA"/>
      </w:rPr>
    </w:lvl>
    <w:lvl w:ilvl="5" w:tplc="CF22E5C2">
      <w:numFmt w:val="bullet"/>
      <w:lvlText w:val="•"/>
      <w:lvlJc w:val="left"/>
      <w:pPr>
        <w:ind w:left="4838" w:hanging="276"/>
      </w:pPr>
      <w:rPr>
        <w:rFonts w:hint="default"/>
        <w:lang w:val="ru-RU" w:eastAsia="en-US" w:bidi="ar-SA"/>
      </w:rPr>
    </w:lvl>
    <w:lvl w:ilvl="6" w:tplc="0084130A">
      <w:numFmt w:val="bullet"/>
      <w:lvlText w:val="•"/>
      <w:lvlJc w:val="left"/>
      <w:pPr>
        <w:ind w:left="5948" w:hanging="276"/>
      </w:pPr>
      <w:rPr>
        <w:rFonts w:hint="default"/>
        <w:lang w:val="ru-RU" w:eastAsia="en-US" w:bidi="ar-SA"/>
      </w:rPr>
    </w:lvl>
    <w:lvl w:ilvl="7" w:tplc="A64C2AC8">
      <w:numFmt w:val="bullet"/>
      <w:lvlText w:val="•"/>
      <w:lvlJc w:val="left"/>
      <w:pPr>
        <w:ind w:left="7057" w:hanging="276"/>
      </w:pPr>
      <w:rPr>
        <w:rFonts w:hint="default"/>
        <w:lang w:val="ru-RU" w:eastAsia="en-US" w:bidi="ar-SA"/>
      </w:rPr>
    </w:lvl>
    <w:lvl w:ilvl="8" w:tplc="A3ECFF32">
      <w:numFmt w:val="bullet"/>
      <w:lvlText w:val="•"/>
      <w:lvlJc w:val="left"/>
      <w:pPr>
        <w:ind w:left="8167" w:hanging="276"/>
      </w:pPr>
      <w:rPr>
        <w:rFonts w:hint="default"/>
        <w:lang w:val="ru-RU" w:eastAsia="en-US" w:bidi="ar-SA"/>
      </w:rPr>
    </w:lvl>
  </w:abstractNum>
  <w:abstractNum w:abstractNumId="218" w15:restartNumberingAfterBreak="0">
    <w:nsid w:val="7C49576E"/>
    <w:multiLevelType w:val="hybridMultilevel"/>
    <w:tmpl w:val="AC5A91B4"/>
    <w:lvl w:ilvl="0" w:tplc="32AAE918">
      <w:start w:val="1"/>
      <w:numFmt w:val="decimal"/>
      <w:lvlText w:val="%1)"/>
      <w:lvlJc w:val="left"/>
      <w:pPr>
        <w:ind w:left="474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EA5706">
      <w:numFmt w:val="bullet"/>
      <w:lvlText w:val="•"/>
      <w:lvlJc w:val="left"/>
      <w:pPr>
        <w:ind w:left="1578" w:hanging="320"/>
      </w:pPr>
      <w:rPr>
        <w:rFonts w:hint="default"/>
        <w:lang w:val="ru-RU" w:eastAsia="en-US" w:bidi="ar-SA"/>
      </w:rPr>
    </w:lvl>
    <w:lvl w:ilvl="2" w:tplc="F07EA8EE">
      <w:numFmt w:val="bullet"/>
      <w:lvlText w:val="•"/>
      <w:lvlJc w:val="left"/>
      <w:pPr>
        <w:ind w:left="2677" w:hanging="320"/>
      </w:pPr>
      <w:rPr>
        <w:rFonts w:hint="default"/>
        <w:lang w:val="ru-RU" w:eastAsia="en-US" w:bidi="ar-SA"/>
      </w:rPr>
    </w:lvl>
    <w:lvl w:ilvl="3" w:tplc="59023184">
      <w:numFmt w:val="bullet"/>
      <w:lvlText w:val="•"/>
      <w:lvlJc w:val="left"/>
      <w:pPr>
        <w:ind w:left="3775" w:hanging="320"/>
      </w:pPr>
      <w:rPr>
        <w:rFonts w:hint="default"/>
        <w:lang w:val="ru-RU" w:eastAsia="en-US" w:bidi="ar-SA"/>
      </w:rPr>
    </w:lvl>
    <w:lvl w:ilvl="4" w:tplc="E57EA638">
      <w:numFmt w:val="bullet"/>
      <w:lvlText w:val="•"/>
      <w:lvlJc w:val="left"/>
      <w:pPr>
        <w:ind w:left="4874" w:hanging="320"/>
      </w:pPr>
      <w:rPr>
        <w:rFonts w:hint="default"/>
        <w:lang w:val="ru-RU" w:eastAsia="en-US" w:bidi="ar-SA"/>
      </w:rPr>
    </w:lvl>
    <w:lvl w:ilvl="5" w:tplc="5B1E214C">
      <w:numFmt w:val="bullet"/>
      <w:lvlText w:val="•"/>
      <w:lvlJc w:val="left"/>
      <w:pPr>
        <w:ind w:left="5973" w:hanging="320"/>
      </w:pPr>
      <w:rPr>
        <w:rFonts w:hint="default"/>
        <w:lang w:val="ru-RU" w:eastAsia="en-US" w:bidi="ar-SA"/>
      </w:rPr>
    </w:lvl>
    <w:lvl w:ilvl="6" w:tplc="D848E5B4">
      <w:numFmt w:val="bullet"/>
      <w:lvlText w:val="•"/>
      <w:lvlJc w:val="left"/>
      <w:pPr>
        <w:ind w:left="7071" w:hanging="320"/>
      </w:pPr>
      <w:rPr>
        <w:rFonts w:hint="default"/>
        <w:lang w:val="ru-RU" w:eastAsia="en-US" w:bidi="ar-SA"/>
      </w:rPr>
    </w:lvl>
    <w:lvl w:ilvl="7" w:tplc="B692883A">
      <w:numFmt w:val="bullet"/>
      <w:lvlText w:val="•"/>
      <w:lvlJc w:val="left"/>
      <w:pPr>
        <w:ind w:left="8170" w:hanging="320"/>
      </w:pPr>
      <w:rPr>
        <w:rFonts w:hint="default"/>
        <w:lang w:val="ru-RU" w:eastAsia="en-US" w:bidi="ar-SA"/>
      </w:rPr>
    </w:lvl>
    <w:lvl w:ilvl="8" w:tplc="86FE392E">
      <w:numFmt w:val="bullet"/>
      <w:lvlText w:val="•"/>
      <w:lvlJc w:val="left"/>
      <w:pPr>
        <w:ind w:left="9269" w:hanging="320"/>
      </w:pPr>
      <w:rPr>
        <w:rFonts w:hint="default"/>
        <w:lang w:val="ru-RU" w:eastAsia="en-US" w:bidi="ar-SA"/>
      </w:rPr>
    </w:lvl>
  </w:abstractNum>
  <w:abstractNum w:abstractNumId="219" w15:restartNumberingAfterBreak="0">
    <w:nsid w:val="7C841D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 w15:restartNumberingAfterBreak="0">
    <w:nsid w:val="7C9246E9"/>
    <w:multiLevelType w:val="hybridMultilevel"/>
    <w:tmpl w:val="35A08FA4"/>
    <w:lvl w:ilvl="0" w:tplc="214CA41A">
      <w:numFmt w:val="bullet"/>
      <w:lvlText w:val="—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280290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8ACAE7BC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AF9EC06C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7AA0C1A0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C98EFE80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07AA8366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40623C70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28828E56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221" w15:restartNumberingAfterBreak="0">
    <w:nsid w:val="7D504D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2" w15:restartNumberingAfterBreak="0">
    <w:nsid w:val="7E247511"/>
    <w:multiLevelType w:val="hybridMultilevel"/>
    <w:tmpl w:val="A4A84672"/>
    <w:lvl w:ilvl="0" w:tplc="0A2CBC56">
      <w:start w:val="1"/>
      <w:numFmt w:val="decimal"/>
      <w:lvlText w:val="%1.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50B5DE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82B87254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7348EC4C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DFDECF26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86C6DFEA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BD10861A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1E0E6F40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4DA4E8CA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223" w15:restartNumberingAfterBreak="0">
    <w:nsid w:val="7EEC7F14"/>
    <w:multiLevelType w:val="hybridMultilevel"/>
    <w:tmpl w:val="DDA0E124"/>
    <w:lvl w:ilvl="0" w:tplc="B3601A90">
      <w:start w:val="5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45CCED4">
      <w:numFmt w:val="bullet"/>
      <w:lvlText w:val="•"/>
      <w:lvlJc w:val="left"/>
      <w:pPr>
        <w:ind w:left="1398" w:hanging="180"/>
      </w:pPr>
      <w:rPr>
        <w:rFonts w:hint="default"/>
        <w:lang w:val="ru-RU" w:eastAsia="en-US" w:bidi="ar-SA"/>
      </w:rPr>
    </w:lvl>
    <w:lvl w:ilvl="2" w:tplc="13B8D5F8">
      <w:numFmt w:val="bullet"/>
      <w:lvlText w:val="•"/>
      <w:lvlJc w:val="left"/>
      <w:pPr>
        <w:ind w:left="2397" w:hanging="180"/>
      </w:pPr>
      <w:rPr>
        <w:rFonts w:hint="default"/>
        <w:lang w:val="ru-RU" w:eastAsia="en-US" w:bidi="ar-SA"/>
      </w:rPr>
    </w:lvl>
    <w:lvl w:ilvl="3" w:tplc="35FC6618">
      <w:numFmt w:val="bullet"/>
      <w:lvlText w:val="•"/>
      <w:lvlJc w:val="left"/>
      <w:pPr>
        <w:ind w:left="3395" w:hanging="180"/>
      </w:pPr>
      <w:rPr>
        <w:rFonts w:hint="default"/>
        <w:lang w:val="ru-RU" w:eastAsia="en-US" w:bidi="ar-SA"/>
      </w:rPr>
    </w:lvl>
    <w:lvl w:ilvl="4" w:tplc="44EEBBC0">
      <w:numFmt w:val="bullet"/>
      <w:lvlText w:val="•"/>
      <w:lvlJc w:val="left"/>
      <w:pPr>
        <w:ind w:left="4394" w:hanging="180"/>
      </w:pPr>
      <w:rPr>
        <w:rFonts w:hint="default"/>
        <w:lang w:val="ru-RU" w:eastAsia="en-US" w:bidi="ar-SA"/>
      </w:rPr>
    </w:lvl>
    <w:lvl w:ilvl="5" w:tplc="4A2E532E">
      <w:numFmt w:val="bullet"/>
      <w:lvlText w:val="•"/>
      <w:lvlJc w:val="left"/>
      <w:pPr>
        <w:ind w:left="5393" w:hanging="180"/>
      </w:pPr>
      <w:rPr>
        <w:rFonts w:hint="default"/>
        <w:lang w:val="ru-RU" w:eastAsia="en-US" w:bidi="ar-SA"/>
      </w:rPr>
    </w:lvl>
    <w:lvl w:ilvl="6" w:tplc="8AB258C6">
      <w:numFmt w:val="bullet"/>
      <w:lvlText w:val="•"/>
      <w:lvlJc w:val="left"/>
      <w:pPr>
        <w:ind w:left="6391" w:hanging="180"/>
      </w:pPr>
      <w:rPr>
        <w:rFonts w:hint="default"/>
        <w:lang w:val="ru-RU" w:eastAsia="en-US" w:bidi="ar-SA"/>
      </w:rPr>
    </w:lvl>
    <w:lvl w:ilvl="7" w:tplc="03485530">
      <w:numFmt w:val="bullet"/>
      <w:lvlText w:val="•"/>
      <w:lvlJc w:val="left"/>
      <w:pPr>
        <w:ind w:left="7390" w:hanging="180"/>
      </w:pPr>
      <w:rPr>
        <w:rFonts w:hint="default"/>
        <w:lang w:val="ru-RU" w:eastAsia="en-US" w:bidi="ar-SA"/>
      </w:rPr>
    </w:lvl>
    <w:lvl w:ilvl="8" w:tplc="629428FE">
      <w:numFmt w:val="bullet"/>
      <w:lvlText w:val="•"/>
      <w:lvlJc w:val="left"/>
      <w:pPr>
        <w:ind w:left="8389" w:hanging="180"/>
      </w:pPr>
      <w:rPr>
        <w:rFonts w:hint="default"/>
        <w:lang w:val="ru-RU" w:eastAsia="en-US" w:bidi="ar-SA"/>
      </w:rPr>
    </w:lvl>
  </w:abstractNum>
  <w:abstractNum w:abstractNumId="224" w15:restartNumberingAfterBreak="0">
    <w:nsid w:val="7F843438"/>
    <w:multiLevelType w:val="hybridMultilevel"/>
    <w:tmpl w:val="3044F2C2"/>
    <w:lvl w:ilvl="0" w:tplc="BE4A9E72">
      <w:start w:val="1"/>
      <w:numFmt w:val="decimal"/>
      <w:lvlText w:val="%1)"/>
      <w:lvlJc w:val="left"/>
      <w:pPr>
        <w:ind w:left="71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E89CD2">
      <w:numFmt w:val="bullet"/>
      <w:lvlText w:val="•"/>
      <w:lvlJc w:val="left"/>
      <w:pPr>
        <w:ind w:left="1686" w:hanging="260"/>
      </w:pPr>
      <w:rPr>
        <w:rFonts w:hint="default"/>
        <w:lang w:val="ru-RU" w:eastAsia="en-US" w:bidi="ar-SA"/>
      </w:rPr>
    </w:lvl>
    <w:lvl w:ilvl="2" w:tplc="90DCE2CC"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6EB6C5BA">
      <w:numFmt w:val="bullet"/>
      <w:lvlText w:val="•"/>
      <w:lvlJc w:val="left"/>
      <w:pPr>
        <w:ind w:left="3619" w:hanging="260"/>
      </w:pPr>
      <w:rPr>
        <w:rFonts w:hint="default"/>
        <w:lang w:val="ru-RU" w:eastAsia="en-US" w:bidi="ar-SA"/>
      </w:rPr>
    </w:lvl>
    <w:lvl w:ilvl="4" w:tplc="0B225BF2">
      <w:numFmt w:val="bullet"/>
      <w:lvlText w:val="•"/>
      <w:lvlJc w:val="left"/>
      <w:pPr>
        <w:ind w:left="4586" w:hanging="260"/>
      </w:pPr>
      <w:rPr>
        <w:rFonts w:hint="default"/>
        <w:lang w:val="ru-RU" w:eastAsia="en-US" w:bidi="ar-SA"/>
      </w:rPr>
    </w:lvl>
    <w:lvl w:ilvl="5" w:tplc="EFA89C5A">
      <w:numFmt w:val="bullet"/>
      <w:lvlText w:val="•"/>
      <w:lvlJc w:val="left"/>
      <w:pPr>
        <w:ind w:left="5553" w:hanging="260"/>
      </w:pPr>
      <w:rPr>
        <w:rFonts w:hint="default"/>
        <w:lang w:val="ru-RU" w:eastAsia="en-US" w:bidi="ar-SA"/>
      </w:rPr>
    </w:lvl>
    <w:lvl w:ilvl="6" w:tplc="D69CC778">
      <w:numFmt w:val="bullet"/>
      <w:lvlText w:val="•"/>
      <w:lvlJc w:val="left"/>
      <w:pPr>
        <w:ind w:left="6519" w:hanging="260"/>
      </w:pPr>
      <w:rPr>
        <w:rFonts w:hint="default"/>
        <w:lang w:val="ru-RU" w:eastAsia="en-US" w:bidi="ar-SA"/>
      </w:rPr>
    </w:lvl>
    <w:lvl w:ilvl="7" w:tplc="D6561B36">
      <w:numFmt w:val="bullet"/>
      <w:lvlText w:val="•"/>
      <w:lvlJc w:val="left"/>
      <w:pPr>
        <w:ind w:left="7486" w:hanging="260"/>
      </w:pPr>
      <w:rPr>
        <w:rFonts w:hint="default"/>
        <w:lang w:val="ru-RU" w:eastAsia="en-US" w:bidi="ar-SA"/>
      </w:rPr>
    </w:lvl>
    <w:lvl w:ilvl="8" w:tplc="444A5770">
      <w:numFmt w:val="bullet"/>
      <w:lvlText w:val="•"/>
      <w:lvlJc w:val="left"/>
      <w:pPr>
        <w:ind w:left="8453" w:hanging="260"/>
      </w:pPr>
      <w:rPr>
        <w:rFonts w:hint="default"/>
        <w:lang w:val="ru-RU" w:eastAsia="en-US" w:bidi="ar-SA"/>
      </w:rPr>
    </w:lvl>
  </w:abstractNum>
  <w:abstractNum w:abstractNumId="225" w15:restartNumberingAfterBreak="0">
    <w:nsid w:val="7F8F63ED"/>
    <w:multiLevelType w:val="hybridMultilevel"/>
    <w:tmpl w:val="9280D486"/>
    <w:lvl w:ilvl="0" w:tplc="A31CFF9E">
      <w:numFmt w:val="bullet"/>
      <w:lvlText w:val="—"/>
      <w:lvlJc w:val="left"/>
      <w:pPr>
        <w:ind w:left="78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348B14">
      <w:numFmt w:val="bullet"/>
      <w:lvlText w:val="•"/>
      <w:lvlJc w:val="left"/>
      <w:pPr>
        <w:ind w:left="1740" w:hanging="339"/>
      </w:pPr>
      <w:rPr>
        <w:rFonts w:hint="default"/>
        <w:lang w:val="ru-RU" w:eastAsia="en-US" w:bidi="ar-SA"/>
      </w:rPr>
    </w:lvl>
    <w:lvl w:ilvl="2" w:tplc="1A98A01C">
      <w:numFmt w:val="bullet"/>
      <w:lvlText w:val="•"/>
      <w:lvlJc w:val="left"/>
      <w:pPr>
        <w:ind w:left="2701" w:hanging="339"/>
      </w:pPr>
      <w:rPr>
        <w:rFonts w:hint="default"/>
        <w:lang w:val="ru-RU" w:eastAsia="en-US" w:bidi="ar-SA"/>
      </w:rPr>
    </w:lvl>
    <w:lvl w:ilvl="3" w:tplc="044ADC64">
      <w:numFmt w:val="bullet"/>
      <w:lvlText w:val="•"/>
      <w:lvlJc w:val="left"/>
      <w:pPr>
        <w:ind w:left="3661" w:hanging="339"/>
      </w:pPr>
      <w:rPr>
        <w:rFonts w:hint="default"/>
        <w:lang w:val="ru-RU" w:eastAsia="en-US" w:bidi="ar-SA"/>
      </w:rPr>
    </w:lvl>
    <w:lvl w:ilvl="4" w:tplc="6EB81668">
      <w:numFmt w:val="bullet"/>
      <w:lvlText w:val="•"/>
      <w:lvlJc w:val="left"/>
      <w:pPr>
        <w:ind w:left="4622" w:hanging="339"/>
      </w:pPr>
      <w:rPr>
        <w:rFonts w:hint="default"/>
        <w:lang w:val="ru-RU" w:eastAsia="en-US" w:bidi="ar-SA"/>
      </w:rPr>
    </w:lvl>
    <w:lvl w:ilvl="5" w:tplc="1154456A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 w:tplc="67687952">
      <w:numFmt w:val="bullet"/>
      <w:lvlText w:val="•"/>
      <w:lvlJc w:val="left"/>
      <w:pPr>
        <w:ind w:left="6543" w:hanging="339"/>
      </w:pPr>
      <w:rPr>
        <w:rFonts w:hint="default"/>
        <w:lang w:val="ru-RU" w:eastAsia="en-US" w:bidi="ar-SA"/>
      </w:rPr>
    </w:lvl>
    <w:lvl w:ilvl="7" w:tplc="DE029300">
      <w:numFmt w:val="bullet"/>
      <w:lvlText w:val="•"/>
      <w:lvlJc w:val="left"/>
      <w:pPr>
        <w:ind w:left="7504" w:hanging="339"/>
      </w:pPr>
      <w:rPr>
        <w:rFonts w:hint="default"/>
        <w:lang w:val="ru-RU" w:eastAsia="en-US" w:bidi="ar-SA"/>
      </w:rPr>
    </w:lvl>
    <w:lvl w:ilvl="8" w:tplc="C9C886BC"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num w:numId="1">
    <w:abstractNumId w:val="71"/>
  </w:num>
  <w:num w:numId="2">
    <w:abstractNumId w:val="45"/>
  </w:num>
  <w:num w:numId="3">
    <w:abstractNumId w:val="201"/>
  </w:num>
  <w:num w:numId="4">
    <w:abstractNumId w:val="16"/>
  </w:num>
  <w:num w:numId="5">
    <w:abstractNumId w:val="171"/>
  </w:num>
  <w:num w:numId="6">
    <w:abstractNumId w:val="50"/>
  </w:num>
  <w:num w:numId="7">
    <w:abstractNumId w:val="172"/>
  </w:num>
  <w:num w:numId="8">
    <w:abstractNumId w:val="107"/>
  </w:num>
  <w:num w:numId="9">
    <w:abstractNumId w:val="177"/>
  </w:num>
  <w:num w:numId="10">
    <w:abstractNumId w:val="0"/>
  </w:num>
  <w:num w:numId="11">
    <w:abstractNumId w:val="167"/>
  </w:num>
  <w:num w:numId="12">
    <w:abstractNumId w:val="151"/>
  </w:num>
  <w:num w:numId="13">
    <w:abstractNumId w:val="124"/>
  </w:num>
  <w:num w:numId="14">
    <w:abstractNumId w:val="48"/>
  </w:num>
  <w:num w:numId="15">
    <w:abstractNumId w:val="47"/>
  </w:num>
  <w:num w:numId="16">
    <w:abstractNumId w:val="218"/>
  </w:num>
  <w:num w:numId="17">
    <w:abstractNumId w:val="23"/>
  </w:num>
  <w:num w:numId="18">
    <w:abstractNumId w:val="5"/>
  </w:num>
  <w:num w:numId="19">
    <w:abstractNumId w:val="166"/>
  </w:num>
  <w:num w:numId="20">
    <w:abstractNumId w:val="2"/>
  </w:num>
  <w:num w:numId="21">
    <w:abstractNumId w:val="1"/>
  </w:num>
  <w:num w:numId="22">
    <w:abstractNumId w:val="14"/>
  </w:num>
  <w:num w:numId="23">
    <w:abstractNumId w:val="215"/>
  </w:num>
  <w:num w:numId="24">
    <w:abstractNumId w:val="128"/>
  </w:num>
  <w:num w:numId="25">
    <w:abstractNumId w:val="67"/>
  </w:num>
  <w:num w:numId="26">
    <w:abstractNumId w:val="58"/>
  </w:num>
  <w:num w:numId="27">
    <w:abstractNumId w:val="141"/>
  </w:num>
  <w:num w:numId="28">
    <w:abstractNumId w:val="10"/>
  </w:num>
  <w:num w:numId="29">
    <w:abstractNumId w:val="84"/>
  </w:num>
  <w:num w:numId="30">
    <w:abstractNumId w:val="77"/>
  </w:num>
  <w:num w:numId="31">
    <w:abstractNumId w:val="49"/>
  </w:num>
  <w:num w:numId="32">
    <w:abstractNumId w:val="4"/>
  </w:num>
  <w:num w:numId="33">
    <w:abstractNumId w:val="174"/>
  </w:num>
  <w:num w:numId="34">
    <w:abstractNumId w:val="6"/>
  </w:num>
  <w:num w:numId="35">
    <w:abstractNumId w:val="194"/>
  </w:num>
  <w:num w:numId="36">
    <w:abstractNumId w:val="217"/>
  </w:num>
  <w:num w:numId="37">
    <w:abstractNumId w:val="155"/>
  </w:num>
  <w:num w:numId="38">
    <w:abstractNumId w:val="181"/>
  </w:num>
  <w:num w:numId="39">
    <w:abstractNumId w:val="105"/>
  </w:num>
  <w:num w:numId="40">
    <w:abstractNumId w:val="101"/>
  </w:num>
  <w:num w:numId="41">
    <w:abstractNumId w:val="55"/>
  </w:num>
  <w:num w:numId="42">
    <w:abstractNumId w:val="192"/>
  </w:num>
  <w:num w:numId="43">
    <w:abstractNumId w:val="214"/>
  </w:num>
  <w:num w:numId="44">
    <w:abstractNumId w:val="57"/>
  </w:num>
  <w:num w:numId="45">
    <w:abstractNumId w:val="109"/>
  </w:num>
  <w:num w:numId="46">
    <w:abstractNumId w:val="180"/>
  </w:num>
  <w:num w:numId="47">
    <w:abstractNumId w:val="72"/>
  </w:num>
  <w:num w:numId="48">
    <w:abstractNumId w:val="35"/>
  </w:num>
  <w:num w:numId="49">
    <w:abstractNumId w:val="126"/>
  </w:num>
  <w:num w:numId="50">
    <w:abstractNumId w:val="163"/>
  </w:num>
  <w:num w:numId="51">
    <w:abstractNumId w:val="199"/>
  </w:num>
  <w:num w:numId="52">
    <w:abstractNumId w:val="120"/>
  </w:num>
  <w:num w:numId="53">
    <w:abstractNumId w:val="8"/>
  </w:num>
  <w:num w:numId="54">
    <w:abstractNumId w:val="165"/>
  </w:num>
  <w:num w:numId="55">
    <w:abstractNumId w:val="42"/>
  </w:num>
  <w:num w:numId="56">
    <w:abstractNumId w:val="127"/>
  </w:num>
  <w:num w:numId="57">
    <w:abstractNumId w:val="32"/>
  </w:num>
  <w:num w:numId="58">
    <w:abstractNumId w:val="66"/>
  </w:num>
  <w:num w:numId="59">
    <w:abstractNumId w:val="168"/>
  </w:num>
  <w:num w:numId="60">
    <w:abstractNumId w:val="90"/>
  </w:num>
  <w:num w:numId="61">
    <w:abstractNumId w:val="154"/>
  </w:num>
  <w:num w:numId="62">
    <w:abstractNumId w:val="146"/>
  </w:num>
  <w:num w:numId="63">
    <w:abstractNumId w:val="160"/>
  </w:num>
  <w:num w:numId="64">
    <w:abstractNumId w:val="222"/>
  </w:num>
  <w:num w:numId="65">
    <w:abstractNumId w:val="30"/>
  </w:num>
  <w:num w:numId="66">
    <w:abstractNumId w:val="80"/>
  </w:num>
  <w:num w:numId="67">
    <w:abstractNumId w:val="104"/>
  </w:num>
  <w:num w:numId="68">
    <w:abstractNumId w:val="64"/>
  </w:num>
  <w:num w:numId="69">
    <w:abstractNumId w:val="157"/>
  </w:num>
  <w:num w:numId="70">
    <w:abstractNumId w:val="89"/>
  </w:num>
  <w:num w:numId="71">
    <w:abstractNumId w:val="88"/>
  </w:num>
  <w:num w:numId="72">
    <w:abstractNumId w:val="200"/>
  </w:num>
  <w:num w:numId="73">
    <w:abstractNumId w:val="69"/>
  </w:num>
  <w:num w:numId="74">
    <w:abstractNumId w:val="21"/>
  </w:num>
  <w:num w:numId="75">
    <w:abstractNumId w:val="108"/>
  </w:num>
  <w:num w:numId="76">
    <w:abstractNumId w:val="25"/>
  </w:num>
  <w:num w:numId="77">
    <w:abstractNumId w:val="87"/>
  </w:num>
  <w:num w:numId="78">
    <w:abstractNumId w:val="96"/>
  </w:num>
  <w:num w:numId="79">
    <w:abstractNumId w:val="62"/>
  </w:num>
  <w:num w:numId="80">
    <w:abstractNumId w:val="92"/>
  </w:num>
  <w:num w:numId="81">
    <w:abstractNumId w:val="102"/>
  </w:num>
  <w:num w:numId="82">
    <w:abstractNumId w:val="225"/>
  </w:num>
  <w:num w:numId="83">
    <w:abstractNumId w:val="83"/>
  </w:num>
  <w:num w:numId="84">
    <w:abstractNumId w:val="140"/>
  </w:num>
  <w:num w:numId="85">
    <w:abstractNumId w:val="202"/>
  </w:num>
  <w:num w:numId="86">
    <w:abstractNumId w:val="173"/>
  </w:num>
  <w:num w:numId="87">
    <w:abstractNumId w:val="207"/>
  </w:num>
  <w:num w:numId="88">
    <w:abstractNumId w:val="100"/>
  </w:num>
  <w:num w:numId="89">
    <w:abstractNumId w:val="156"/>
  </w:num>
  <w:num w:numId="90">
    <w:abstractNumId w:val="98"/>
  </w:num>
  <w:num w:numId="91">
    <w:abstractNumId w:val="144"/>
  </w:num>
  <w:num w:numId="92">
    <w:abstractNumId w:val="178"/>
  </w:num>
  <w:num w:numId="93">
    <w:abstractNumId w:val="129"/>
  </w:num>
  <w:num w:numId="94">
    <w:abstractNumId w:val="39"/>
  </w:num>
  <w:num w:numId="95">
    <w:abstractNumId w:val="15"/>
  </w:num>
  <w:num w:numId="96">
    <w:abstractNumId w:val="220"/>
  </w:num>
  <w:num w:numId="97">
    <w:abstractNumId w:val="29"/>
  </w:num>
  <w:num w:numId="98">
    <w:abstractNumId w:val="13"/>
  </w:num>
  <w:num w:numId="99">
    <w:abstractNumId w:val="78"/>
  </w:num>
  <w:num w:numId="100">
    <w:abstractNumId w:val="76"/>
  </w:num>
  <w:num w:numId="101">
    <w:abstractNumId w:val="97"/>
  </w:num>
  <w:num w:numId="102">
    <w:abstractNumId w:val="19"/>
  </w:num>
  <w:num w:numId="103">
    <w:abstractNumId w:val="121"/>
  </w:num>
  <w:num w:numId="104">
    <w:abstractNumId w:val="143"/>
  </w:num>
  <w:num w:numId="105">
    <w:abstractNumId w:val="46"/>
  </w:num>
  <w:num w:numId="106">
    <w:abstractNumId w:val="206"/>
  </w:num>
  <w:num w:numId="107">
    <w:abstractNumId w:val="131"/>
  </w:num>
  <w:num w:numId="108">
    <w:abstractNumId w:val="74"/>
  </w:num>
  <w:num w:numId="109">
    <w:abstractNumId w:val="20"/>
  </w:num>
  <w:num w:numId="110">
    <w:abstractNumId w:val="122"/>
  </w:num>
  <w:num w:numId="111">
    <w:abstractNumId w:val="193"/>
  </w:num>
  <w:num w:numId="112">
    <w:abstractNumId w:val="118"/>
  </w:num>
  <w:num w:numId="113">
    <w:abstractNumId w:val="175"/>
  </w:num>
  <w:num w:numId="114">
    <w:abstractNumId w:val="61"/>
  </w:num>
  <w:num w:numId="115">
    <w:abstractNumId w:val="17"/>
  </w:num>
  <w:num w:numId="116">
    <w:abstractNumId w:val="56"/>
  </w:num>
  <w:num w:numId="117">
    <w:abstractNumId w:val="91"/>
  </w:num>
  <w:num w:numId="118">
    <w:abstractNumId w:val="7"/>
  </w:num>
  <w:num w:numId="119">
    <w:abstractNumId w:val="43"/>
  </w:num>
  <w:num w:numId="120">
    <w:abstractNumId w:val="26"/>
  </w:num>
  <w:num w:numId="121">
    <w:abstractNumId w:val="9"/>
  </w:num>
  <w:num w:numId="122">
    <w:abstractNumId w:val="125"/>
  </w:num>
  <w:num w:numId="123">
    <w:abstractNumId w:val="186"/>
  </w:num>
  <w:num w:numId="124">
    <w:abstractNumId w:val="117"/>
  </w:num>
  <w:num w:numId="125">
    <w:abstractNumId w:val="164"/>
  </w:num>
  <w:num w:numId="126">
    <w:abstractNumId w:val="130"/>
  </w:num>
  <w:num w:numId="127">
    <w:abstractNumId w:val="213"/>
  </w:num>
  <w:num w:numId="128">
    <w:abstractNumId w:val="224"/>
  </w:num>
  <w:num w:numId="129">
    <w:abstractNumId w:val="161"/>
  </w:num>
  <w:num w:numId="130">
    <w:abstractNumId w:val="212"/>
  </w:num>
  <w:num w:numId="131">
    <w:abstractNumId w:val="134"/>
  </w:num>
  <w:num w:numId="132">
    <w:abstractNumId w:val="106"/>
  </w:num>
  <w:num w:numId="133">
    <w:abstractNumId w:val="123"/>
  </w:num>
  <w:num w:numId="134">
    <w:abstractNumId w:val="111"/>
  </w:num>
  <w:num w:numId="135">
    <w:abstractNumId w:val="40"/>
  </w:num>
  <w:num w:numId="136">
    <w:abstractNumId w:val="203"/>
  </w:num>
  <w:num w:numId="137">
    <w:abstractNumId w:val="208"/>
  </w:num>
  <w:num w:numId="138">
    <w:abstractNumId w:val="169"/>
  </w:num>
  <w:num w:numId="139">
    <w:abstractNumId w:val="113"/>
  </w:num>
  <w:num w:numId="140">
    <w:abstractNumId w:val="139"/>
  </w:num>
  <w:num w:numId="141">
    <w:abstractNumId w:val="183"/>
  </w:num>
  <w:num w:numId="142">
    <w:abstractNumId w:val="158"/>
  </w:num>
  <w:num w:numId="143">
    <w:abstractNumId w:val="196"/>
  </w:num>
  <w:num w:numId="144">
    <w:abstractNumId w:val="115"/>
  </w:num>
  <w:num w:numId="145">
    <w:abstractNumId w:val="85"/>
  </w:num>
  <w:num w:numId="146">
    <w:abstractNumId w:val="187"/>
  </w:num>
  <w:num w:numId="147">
    <w:abstractNumId w:val="68"/>
  </w:num>
  <w:num w:numId="148">
    <w:abstractNumId w:val="11"/>
  </w:num>
  <w:num w:numId="149">
    <w:abstractNumId w:val="189"/>
  </w:num>
  <w:num w:numId="150">
    <w:abstractNumId w:val="99"/>
  </w:num>
  <w:num w:numId="151">
    <w:abstractNumId w:val="133"/>
  </w:num>
  <w:num w:numId="152">
    <w:abstractNumId w:val="82"/>
  </w:num>
  <w:num w:numId="153">
    <w:abstractNumId w:val="70"/>
  </w:num>
  <w:num w:numId="154">
    <w:abstractNumId w:val="147"/>
  </w:num>
  <w:num w:numId="155">
    <w:abstractNumId w:val="223"/>
  </w:num>
  <w:num w:numId="156">
    <w:abstractNumId w:val="27"/>
  </w:num>
  <w:num w:numId="157">
    <w:abstractNumId w:val="216"/>
  </w:num>
  <w:num w:numId="158">
    <w:abstractNumId w:val="116"/>
  </w:num>
  <w:num w:numId="159">
    <w:abstractNumId w:val="137"/>
  </w:num>
  <w:num w:numId="160">
    <w:abstractNumId w:val="63"/>
  </w:num>
  <w:num w:numId="161">
    <w:abstractNumId w:val="211"/>
  </w:num>
  <w:num w:numId="162">
    <w:abstractNumId w:val="197"/>
  </w:num>
  <w:num w:numId="163">
    <w:abstractNumId w:val="37"/>
  </w:num>
  <w:num w:numId="164">
    <w:abstractNumId w:val="188"/>
  </w:num>
  <w:num w:numId="165">
    <w:abstractNumId w:val="93"/>
  </w:num>
  <w:num w:numId="166">
    <w:abstractNumId w:val="38"/>
  </w:num>
  <w:num w:numId="167">
    <w:abstractNumId w:val="59"/>
  </w:num>
  <w:num w:numId="168">
    <w:abstractNumId w:val="103"/>
  </w:num>
  <w:num w:numId="169">
    <w:abstractNumId w:val="136"/>
  </w:num>
  <w:num w:numId="170">
    <w:abstractNumId w:val="179"/>
  </w:num>
  <w:num w:numId="171">
    <w:abstractNumId w:val="149"/>
  </w:num>
  <w:num w:numId="172">
    <w:abstractNumId w:val="219"/>
  </w:num>
  <w:num w:numId="173">
    <w:abstractNumId w:val="185"/>
  </w:num>
  <w:num w:numId="174">
    <w:abstractNumId w:val="221"/>
  </w:num>
  <w:num w:numId="175">
    <w:abstractNumId w:val="3"/>
  </w:num>
  <w:num w:numId="176">
    <w:abstractNumId w:val="182"/>
  </w:num>
  <w:num w:numId="177">
    <w:abstractNumId w:val="81"/>
  </w:num>
  <w:num w:numId="178">
    <w:abstractNumId w:val="65"/>
  </w:num>
  <w:num w:numId="179">
    <w:abstractNumId w:val="210"/>
  </w:num>
  <w:num w:numId="180">
    <w:abstractNumId w:val="132"/>
  </w:num>
  <w:num w:numId="181">
    <w:abstractNumId w:val="150"/>
  </w:num>
  <w:num w:numId="182">
    <w:abstractNumId w:val="176"/>
  </w:num>
  <w:num w:numId="183">
    <w:abstractNumId w:val="28"/>
  </w:num>
  <w:num w:numId="184">
    <w:abstractNumId w:val="54"/>
  </w:num>
  <w:num w:numId="185">
    <w:abstractNumId w:val="60"/>
  </w:num>
  <w:num w:numId="186">
    <w:abstractNumId w:val="119"/>
  </w:num>
  <w:num w:numId="187">
    <w:abstractNumId w:val="145"/>
  </w:num>
  <w:num w:numId="188">
    <w:abstractNumId w:val="33"/>
  </w:num>
  <w:num w:numId="189">
    <w:abstractNumId w:val="31"/>
  </w:num>
  <w:num w:numId="190">
    <w:abstractNumId w:val="209"/>
  </w:num>
  <w:num w:numId="191">
    <w:abstractNumId w:val="18"/>
  </w:num>
  <w:num w:numId="192">
    <w:abstractNumId w:val="152"/>
  </w:num>
  <w:num w:numId="193">
    <w:abstractNumId w:val="75"/>
  </w:num>
  <w:num w:numId="194">
    <w:abstractNumId w:val="41"/>
  </w:num>
  <w:num w:numId="195">
    <w:abstractNumId w:val="36"/>
  </w:num>
  <w:num w:numId="196">
    <w:abstractNumId w:val="34"/>
  </w:num>
  <w:num w:numId="197">
    <w:abstractNumId w:val="142"/>
  </w:num>
  <w:num w:numId="198">
    <w:abstractNumId w:val="79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9">
    <w:abstractNumId w:val="112"/>
  </w:num>
  <w:num w:numId="200">
    <w:abstractNumId w:val="195"/>
  </w:num>
  <w:num w:numId="201">
    <w:abstractNumId w:val="44"/>
  </w:num>
  <w:num w:numId="202">
    <w:abstractNumId w:val="110"/>
  </w:num>
  <w:num w:numId="203">
    <w:abstractNumId w:val="191"/>
  </w:num>
  <w:num w:numId="204">
    <w:abstractNumId w:val="204"/>
  </w:num>
  <w:num w:numId="205">
    <w:abstractNumId w:val="22"/>
  </w:num>
  <w:num w:numId="206">
    <w:abstractNumId w:val="12"/>
  </w:num>
  <w:num w:numId="207">
    <w:abstractNumId w:val="184"/>
  </w:num>
  <w:num w:numId="208">
    <w:abstractNumId w:val="148"/>
  </w:num>
  <w:num w:numId="209">
    <w:abstractNumId w:val="198"/>
  </w:num>
  <w:num w:numId="210">
    <w:abstractNumId w:val="52"/>
  </w:num>
  <w:num w:numId="211">
    <w:abstractNumId w:val="53"/>
  </w:num>
  <w:num w:numId="212">
    <w:abstractNumId w:val="205"/>
  </w:num>
  <w:num w:numId="213">
    <w:abstractNumId w:val="86"/>
  </w:num>
  <w:num w:numId="214">
    <w:abstractNumId w:val="94"/>
  </w:num>
  <w:num w:numId="215">
    <w:abstractNumId w:val="135"/>
  </w:num>
  <w:num w:numId="216">
    <w:abstractNumId w:val="73"/>
  </w:num>
  <w:num w:numId="217">
    <w:abstractNumId w:val="24"/>
  </w:num>
  <w:num w:numId="218">
    <w:abstractNumId w:val="138"/>
  </w:num>
  <w:num w:numId="219">
    <w:abstractNumId w:val="114"/>
  </w:num>
  <w:num w:numId="220">
    <w:abstractNumId w:val="162"/>
  </w:num>
  <w:num w:numId="221">
    <w:abstractNumId w:val="153"/>
  </w:num>
  <w:num w:numId="222">
    <w:abstractNumId w:val="170"/>
  </w:num>
  <w:num w:numId="223">
    <w:abstractNumId w:val="51"/>
  </w:num>
  <w:num w:numId="224">
    <w:abstractNumId w:val="95"/>
  </w:num>
  <w:num w:numId="225">
    <w:abstractNumId w:val="159"/>
  </w:num>
  <w:num w:numId="226">
    <w:abstractNumId w:val="190"/>
  </w:num>
  <w:numIdMacAtCleanup w:val="2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A12"/>
    <w:rsid w:val="000D4ECA"/>
    <w:rsid w:val="001930BC"/>
    <w:rsid w:val="001D29B7"/>
    <w:rsid w:val="003D50FE"/>
    <w:rsid w:val="00420DEE"/>
    <w:rsid w:val="005E2989"/>
    <w:rsid w:val="005F4086"/>
    <w:rsid w:val="007F6623"/>
    <w:rsid w:val="00A45A12"/>
    <w:rsid w:val="00AA0DC5"/>
    <w:rsid w:val="00AA2B38"/>
    <w:rsid w:val="00AD2979"/>
    <w:rsid w:val="00B134E4"/>
    <w:rsid w:val="00C9793A"/>
    <w:rsid w:val="00E47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BB0CD6"/>
  <w15:docId w15:val="{F08D44DB-7B99-4013-8523-8C93D2599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30B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222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spacing w:line="275" w:lineRule="exact"/>
      <w:ind w:left="450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22" w:firstLine="228"/>
      <w:jc w:val="both"/>
    </w:pPr>
    <w:rPr>
      <w:sz w:val="24"/>
      <w:szCs w:val="24"/>
    </w:rPr>
  </w:style>
  <w:style w:type="paragraph" w:styleId="a5">
    <w:name w:val="List Paragraph"/>
    <w:basedOn w:val="a"/>
    <w:uiPriority w:val="34"/>
    <w:qFormat/>
    <w:pPr>
      <w:ind w:left="788" w:hanging="33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rmal (Web)"/>
    <w:basedOn w:val="a"/>
    <w:uiPriority w:val="99"/>
    <w:semiHidden/>
    <w:unhideWhenUsed/>
    <w:rsid w:val="001930B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1930BC"/>
    <w:rPr>
      <w:i/>
      <w:iCs/>
    </w:rPr>
  </w:style>
  <w:style w:type="paragraph" w:styleId="a8">
    <w:name w:val="No Spacing"/>
    <w:uiPriority w:val="1"/>
    <w:qFormat/>
    <w:rsid w:val="001930BC"/>
    <w:pPr>
      <w:widowControl/>
      <w:autoSpaceDE/>
      <w:autoSpaceDN/>
    </w:pPr>
    <w:rPr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1930BC"/>
  </w:style>
  <w:style w:type="character" w:customStyle="1" w:styleId="10">
    <w:name w:val="Заголовок 1 Знак"/>
    <w:basedOn w:val="a0"/>
    <w:link w:val="1"/>
    <w:uiPriority w:val="9"/>
    <w:rsid w:val="001930BC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table" w:customStyle="1" w:styleId="TableNormal">
    <w:name w:val="Table Normal"/>
    <w:uiPriority w:val="2"/>
    <w:semiHidden/>
    <w:unhideWhenUsed/>
    <w:qFormat/>
    <w:rsid w:val="001930B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1930BC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9">
    <w:name w:val="Title"/>
    <w:basedOn w:val="a"/>
    <w:link w:val="aa"/>
    <w:uiPriority w:val="10"/>
    <w:qFormat/>
    <w:rsid w:val="001930BC"/>
    <w:pPr>
      <w:ind w:left="1630" w:right="511"/>
      <w:jc w:val="center"/>
    </w:pPr>
    <w:rPr>
      <w:b/>
      <w:bCs/>
      <w:sz w:val="40"/>
      <w:szCs w:val="40"/>
    </w:rPr>
  </w:style>
  <w:style w:type="character" w:customStyle="1" w:styleId="aa">
    <w:name w:val="Заголовок Знак"/>
    <w:basedOn w:val="a0"/>
    <w:link w:val="a9"/>
    <w:uiPriority w:val="10"/>
    <w:rsid w:val="001930BC"/>
    <w:rPr>
      <w:rFonts w:ascii="Times New Roman" w:eastAsia="Times New Roman" w:hAnsi="Times New Roman" w:cs="Times New Roman"/>
      <w:b/>
      <w:bCs/>
      <w:sz w:val="40"/>
      <w:szCs w:val="40"/>
      <w:lang w:val="ru-RU"/>
    </w:rPr>
  </w:style>
  <w:style w:type="table" w:styleId="ab">
    <w:name w:val="Table Grid"/>
    <w:basedOn w:val="a1"/>
    <w:uiPriority w:val="39"/>
    <w:rsid w:val="001930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">
    <w:name w:val="Нет списка2"/>
    <w:next w:val="a2"/>
    <w:uiPriority w:val="99"/>
    <w:semiHidden/>
    <w:unhideWhenUsed/>
    <w:rsid w:val="001930BC"/>
  </w:style>
  <w:style w:type="table" w:customStyle="1" w:styleId="TableNormal2">
    <w:name w:val="Table Normal2"/>
    <w:uiPriority w:val="2"/>
    <w:semiHidden/>
    <w:unhideWhenUsed/>
    <w:qFormat/>
    <w:rsid w:val="001930B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b"/>
    <w:uiPriority w:val="39"/>
    <w:rsid w:val="001930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orm.instrao.ru/" TargetMode="External"/><Relationship Id="rId18" Type="http://schemas.openxmlformats.org/officeDocument/2006/relationships/footer" Target="footer5.xml"/><Relationship Id="rId26" Type="http://schemas.openxmlformats.org/officeDocument/2006/relationships/image" Target="media/image20.png"/><Relationship Id="rId39" Type="http://schemas.openxmlformats.org/officeDocument/2006/relationships/image" Target="media/image16.jpeg"/><Relationship Id="rId21" Type="http://schemas.openxmlformats.org/officeDocument/2006/relationships/footer" Target="footer8.xml"/><Relationship Id="rId34" Type="http://schemas.openxmlformats.org/officeDocument/2006/relationships/image" Target="media/image11.jpeg"/><Relationship Id="rId42" Type="http://schemas.openxmlformats.org/officeDocument/2006/relationships/image" Target="media/image19.jpeg"/><Relationship Id="rId47" Type="http://schemas.openxmlformats.org/officeDocument/2006/relationships/footer" Target="footer14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6.jpeg"/><Relationship Id="rId11" Type="http://schemas.openxmlformats.org/officeDocument/2006/relationships/footer" Target="footer2.xml"/><Relationship Id="rId24" Type="http://schemas.openxmlformats.org/officeDocument/2006/relationships/footer" Target="footer11.xml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10.xml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49" Type="http://schemas.openxmlformats.org/officeDocument/2006/relationships/footer" Target="footer16.xml"/><Relationship Id="rId10" Type="http://schemas.openxmlformats.org/officeDocument/2006/relationships/hyperlink" Target="http://www.coe.int/en/web/common-european-framework-reference-languages" TargetMode="External"/><Relationship Id="rId19" Type="http://schemas.openxmlformats.org/officeDocument/2006/relationships/footer" Target="footer6.xml"/><Relationship Id="rId31" Type="http://schemas.openxmlformats.org/officeDocument/2006/relationships/image" Target="media/image8.jpeg"/><Relationship Id="rId44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www.coe.int/en/web/common-european-framework-reference-languages" TargetMode="External"/><Relationship Id="rId14" Type="http://schemas.openxmlformats.org/officeDocument/2006/relationships/image" Target="media/image1.png"/><Relationship Id="rId22" Type="http://schemas.openxmlformats.org/officeDocument/2006/relationships/footer" Target="footer9.xm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footer" Target="footer15.xml"/><Relationship Id="rId8" Type="http://schemas.openxmlformats.org/officeDocument/2006/relationships/footer" Target="footer1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5" Type="http://schemas.openxmlformats.org/officeDocument/2006/relationships/footer" Target="footer12.xml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46" Type="http://schemas.openxmlformats.org/officeDocument/2006/relationships/footer" Target="footer13.xml"/><Relationship Id="rId20" Type="http://schemas.openxmlformats.org/officeDocument/2006/relationships/footer" Target="footer7.xml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F3CB4-0E19-4783-9870-EBB64340B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225894</Words>
  <Characters>1287598</Characters>
  <Application>Microsoft Office Word</Application>
  <DocSecurity>0</DocSecurity>
  <Lines>10729</Lines>
  <Paragraphs>3020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1510472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Кирилловская</dc:creator>
  <cp:lastModifiedBy>Светлана Кирилловская</cp:lastModifiedBy>
  <cp:revision>4</cp:revision>
  <cp:lastPrinted>2023-09-08T01:37:00Z</cp:lastPrinted>
  <dcterms:created xsi:type="dcterms:W3CDTF">2025-11-14T11:12:00Z</dcterms:created>
  <dcterms:modified xsi:type="dcterms:W3CDTF">2025-11-14T11:13:00Z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2022-09-04T00:00:00Z</vt:filetime>
  </property>
  <property fmtid="{D5CDD505-2E9C-101B-9397-08002B2CF9AE}" pid="3" name="LastSaved">
    <vt:filetime>2022-09-04T00:00:00Z</vt:filetime>
  </property>
</Properties>
</file>